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6E037" w14:textId="0A4ECFF6" w:rsidR="27B58419" w:rsidRPr="00932261" w:rsidRDefault="27B58419" w:rsidP="44E3B2C5">
      <w:pPr>
        <w:ind w:left="4932"/>
        <w:jc w:val="center"/>
        <w:rPr>
          <w:rFonts w:ascii="GHEA Grapalat" w:hAnsi="GHEA Grapalat"/>
          <w:color w:val="000000"/>
          <w:sz w:val="18"/>
          <w:szCs w:val="15"/>
          <w:lang w:val="hy-AM"/>
        </w:rPr>
      </w:pPr>
      <w:r w:rsidRPr="00932261">
        <w:rPr>
          <w:rFonts w:ascii="GHEA Grapalat" w:hAnsi="GHEA Grapalat"/>
          <w:color w:val="000000"/>
          <w:sz w:val="18"/>
          <w:szCs w:val="15"/>
          <w:lang w:val="hy-AM"/>
        </w:rPr>
        <w:t>Հավելված</w:t>
      </w:r>
      <w:r w:rsidRPr="00932261">
        <w:rPr>
          <w:rFonts w:ascii="GHEA Grapalat" w:hAnsi="GHEA Grapalat"/>
          <w:color w:val="000000"/>
          <w:sz w:val="18"/>
          <w:szCs w:val="15"/>
          <w:lang w:val="hy-AM"/>
        </w:rPr>
        <w:br/>
        <w:t xml:space="preserve"> Հայաստանի Հանրապետության</w:t>
      </w:r>
    </w:p>
    <w:p w14:paraId="45B9ACDE" w14:textId="28FBAA45" w:rsidR="27B58419" w:rsidRPr="00932261" w:rsidRDefault="27B58419" w:rsidP="44E3B2C5">
      <w:pPr>
        <w:ind w:left="4932"/>
        <w:jc w:val="center"/>
        <w:rPr>
          <w:rFonts w:ascii="GHEA Grapalat" w:hAnsi="GHEA Grapalat"/>
          <w:color w:val="000000"/>
          <w:sz w:val="18"/>
          <w:szCs w:val="15"/>
          <w:lang w:val="hy-AM"/>
        </w:rPr>
      </w:pPr>
      <w:r w:rsidRPr="00932261">
        <w:rPr>
          <w:rFonts w:ascii="GHEA Grapalat" w:hAnsi="GHEA Grapalat"/>
          <w:color w:val="000000"/>
          <w:sz w:val="18"/>
          <w:szCs w:val="15"/>
          <w:lang w:val="hy-AM"/>
        </w:rPr>
        <w:t xml:space="preserve">հանրային ծառայությունները </w:t>
      </w:r>
      <w:r w:rsidRPr="00932261">
        <w:rPr>
          <w:rFonts w:ascii="GHEA Grapalat" w:hAnsi="GHEA Grapalat"/>
          <w:color w:val="000000"/>
          <w:sz w:val="18"/>
          <w:szCs w:val="15"/>
          <w:lang w:val="hy-AM"/>
        </w:rPr>
        <w:br/>
        <w:t xml:space="preserve"> կարգավորող հանձնաժողովի</w:t>
      </w:r>
      <w:r w:rsidRPr="00932261">
        <w:rPr>
          <w:rFonts w:ascii="GHEA Grapalat" w:hAnsi="GHEA Grapalat"/>
          <w:color w:val="000000"/>
          <w:sz w:val="18"/>
          <w:szCs w:val="15"/>
          <w:lang w:val="hy-AM"/>
        </w:rPr>
        <w:br/>
        <w:t xml:space="preserve"> 2021 թվականի դեկտեմբերի ____-ի </w:t>
      </w:r>
      <w:r w:rsidRPr="00932261">
        <w:rPr>
          <w:rFonts w:ascii="GHEA Grapalat" w:hAnsi="GHEA Grapalat"/>
          <w:color w:val="000000"/>
          <w:sz w:val="18"/>
          <w:szCs w:val="15"/>
          <w:lang w:val="hy-AM"/>
        </w:rPr>
        <w:br/>
        <w:t xml:space="preserve"> N___ Ն որոշմա</w:t>
      </w:r>
      <w:r w:rsidR="0776BF5C" w:rsidRPr="00932261">
        <w:rPr>
          <w:rFonts w:ascii="GHEA Grapalat" w:hAnsi="GHEA Grapalat"/>
          <w:color w:val="000000"/>
          <w:sz w:val="18"/>
          <w:szCs w:val="15"/>
          <w:lang w:val="hy-AM"/>
        </w:rPr>
        <w:t>ն</w:t>
      </w:r>
    </w:p>
    <w:p w14:paraId="58DB78E1" w14:textId="1FC52C4C" w:rsidR="44E3B2C5" w:rsidRDefault="44E3B2C5" w:rsidP="44E3B2C5">
      <w:pPr>
        <w:ind w:left="4932"/>
        <w:jc w:val="center"/>
        <w:rPr>
          <w:rFonts w:ascii="GHEA Grapalat" w:eastAsia="GHEA Grapalat" w:hAnsi="GHEA Grapalat" w:cs="GHEA Grapalat"/>
          <w:color w:val="000000" w:themeColor="text1"/>
          <w:lang w:val="hy"/>
        </w:rPr>
      </w:pPr>
    </w:p>
    <w:tbl>
      <w:tblPr>
        <w:tblW w:w="5213"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10040"/>
      </w:tblGrid>
      <w:tr w:rsidR="000C10D6" w:rsidRPr="00F85311" w14:paraId="0ED85329" w14:textId="77777777" w:rsidTr="44E3B2C5">
        <w:trPr>
          <w:tblCellSpacing w:w="7" w:type="dxa"/>
        </w:trPr>
        <w:tc>
          <w:tcPr>
            <w:tcW w:w="10012" w:type="dxa"/>
            <w:shd w:val="clear" w:color="auto" w:fill="FFFFFF" w:themeFill="background1"/>
            <w:vAlign w:val="bottom"/>
            <w:hideMark/>
          </w:tcPr>
          <w:p w14:paraId="0ED85327" w14:textId="4C00BE79" w:rsidR="000C10D6" w:rsidRPr="00AA7886" w:rsidRDefault="4B2655E0" w:rsidP="44E3B2C5">
            <w:pPr>
              <w:spacing w:line="276" w:lineRule="auto"/>
              <w:ind w:left="4932"/>
              <w:jc w:val="center"/>
              <w:rPr>
                <w:rFonts w:ascii="GHEA Grapalat" w:hAnsi="GHEA Grapalat"/>
                <w:color w:val="000000"/>
                <w:sz w:val="18"/>
                <w:szCs w:val="18"/>
                <w:lang w:val="hy-AM"/>
              </w:rPr>
            </w:pPr>
            <w:r w:rsidRPr="00932261">
              <w:rPr>
                <w:rFonts w:ascii="GHEA Grapalat" w:hAnsi="GHEA Grapalat"/>
                <w:color w:val="000000" w:themeColor="text1"/>
                <w:sz w:val="18"/>
                <w:szCs w:val="18"/>
                <w:lang w:val="hy-AM"/>
              </w:rPr>
              <w:t>«</w:t>
            </w:r>
            <w:r w:rsidR="000C10D6" w:rsidRPr="00932261">
              <w:rPr>
                <w:rFonts w:ascii="GHEA Grapalat" w:hAnsi="GHEA Grapalat"/>
                <w:color w:val="000000" w:themeColor="text1"/>
                <w:sz w:val="18"/>
                <w:szCs w:val="18"/>
                <w:lang w:val="hy-AM"/>
              </w:rPr>
              <w:t>Հավելված</w:t>
            </w:r>
            <w:r w:rsidR="000C10D6" w:rsidRPr="00932261">
              <w:rPr>
                <w:lang w:val="hy"/>
              </w:rPr>
              <w:br/>
            </w:r>
            <w:r w:rsidR="000C10D6" w:rsidRPr="44E3B2C5">
              <w:rPr>
                <w:rFonts w:ascii="GHEA Grapalat" w:hAnsi="GHEA Grapalat"/>
                <w:color w:val="000000" w:themeColor="text1"/>
                <w:sz w:val="18"/>
                <w:szCs w:val="18"/>
                <w:lang w:val="hy-AM"/>
              </w:rPr>
              <w:t>Հաստատված է Հայաստանի Հանրապետության</w:t>
            </w:r>
          </w:p>
          <w:p w14:paraId="0ED85328" w14:textId="20A7598C" w:rsidR="000C10D6" w:rsidRPr="00AA7886" w:rsidRDefault="000C10D6" w:rsidP="00932261">
            <w:pPr>
              <w:spacing w:line="276" w:lineRule="auto"/>
              <w:ind w:left="4932"/>
              <w:jc w:val="center"/>
              <w:rPr>
                <w:rFonts w:ascii="GHEA Grapalat" w:hAnsi="GHEA Grapalat"/>
                <w:color w:val="000000"/>
                <w:sz w:val="18"/>
                <w:szCs w:val="21"/>
                <w:lang w:val="hy-AM"/>
              </w:rPr>
            </w:pPr>
            <w:r w:rsidRPr="00AA7886">
              <w:rPr>
                <w:rFonts w:ascii="GHEA Grapalat" w:hAnsi="GHEA Grapalat"/>
                <w:color w:val="000000"/>
                <w:sz w:val="18"/>
                <w:szCs w:val="15"/>
                <w:lang w:val="hy-AM"/>
              </w:rPr>
              <w:t>հանրային ծառայությունները</w:t>
            </w:r>
            <w:r w:rsidRPr="00AA7886">
              <w:rPr>
                <w:rFonts w:ascii="Calibri" w:hAnsi="Calibri" w:cs="Calibri"/>
                <w:color w:val="000000"/>
                <w:sz w:val="18"/>
                <w:szCs w:val="15"/>
                <w:lang w:val="hy-AM"/>
              </w:rPr>
              <w:t> </w:t>
            </w:r>
            <w:r w:rsidRPr="00AA7886">
              <w:rPr>
                <w:rFonts w:ascii="GHEA Grapalat" w:hAnsi="GHEA Grapalat"/>
                <w:color w:val="000000"/>
                <w:sz w:val="18"/>
                <w:szCs w:val="15"/>
                <w:lang w:val="hy-AM"/>
              </w:rPr>
              <w:br/>
              <w:t>կարգավորող հանձնաժողովի</w:t>
            </w:r>
            <w:r w:rsidRPr="00AA7886">
              <w:rPr>
                <w:rFonts w:ascii="GHEA Grapalat" w:hAnsi="GHEA Grapalat"/>
                <w:color w:val="000000"/>
                <w:sz w:val="18"/>
                <w:szCs w:val="15"/>
                <w:lang w:val="hy-AM"/>
              </w:rPr>
              <w:br/>
              <w:t>20</w:t>
            </w:r>
            <w:r w:rsidR="00AA7886" w:rsidRPr="009E6B3C">
              <w:rPr>
                <w:rFonts w:ascii="GHEA Grapalat" w:hAnsi="GHEA Grapalat"/>
                <w:color w:val="000000"/>
                <w:sz w:val="18"/>
                <w:szCs w:val="15"/>
                <w:lang w:val="hy-AM"/>
              </w:rPr>
              <w:t>21</w:t>
            </w:r>
            <w:r w:rsidRPr="00AA7886">
              <w:rPr>
                <w:rFonts w:ascii="GHEA Grapalat" w:hAnsi="GHEA Grapalat"/>
                <w:color w:val="000000"/>
                <w:sz w:val="18"/>
                <w:szCs w:val="15"/>
                <w:lang w:val="hy-AM"/>
              </w:rPr>
              <w:t xml:space="preserve"> թվականի դեկտեմբերի </w:t>
            </w:r>
            <w:r w:rsidR="00932261" w:rsidRPr="00932261">
              <w:rPr>
                <w:rFonts w:ascii="GHEA Grapalat" w:hAnsi="GHEA Grapalat"/>
                <w:color w:val="000000"/>
                <w:sz w:val="18"/>
                <w:szCs w:val="15"/>
                <w:lang w:val="hy-AM"/>
              </w:rPr>
              <w:t>25</w:t>
            </w:r>
            <w:r w:rsidRPr="00AA7886">
              <w:rPr>
                <w:rFonts w:ascii="GHEA Grapalat" w:hAnsi="GHEA Grapalat"/>
                <w:color w:val="000000"/>
                <w:sz w:val="18"/>
                <w:szCs w:val="15"/>
                <w:lang w:val="hy-AM"/>
              </w:rPr>
              <w:t>-ի</w:t>
            </w:r>
            <w:r w:rsidRPr="00AA7886">
              <w:rPr>
                <w:rFonts w:ascii="Calibri" w:hAnsi="Calibri" w:cs="Calibri"/>
                <w:color w:val="000000"/>
                <w:sz w:val="18"/>
                <w:szCs w:val="15"/>
                <w:lang w:val="hy-AM"/>
              </w:rPr>
              <w:t> </w:t>
            </w:r>
            <w:r w:rsidRPr="00AA7886">
              <w:rPr>
                <w:rFonts w:ascii="GHEA Grapalat" w:hAnsi="GHEA Grapalat"/>
                <w:color w:val="000000"/>
                <w:sz w:val="18"/>
                <w:szCs w:val="15"/>
                <w:lang w:val="hy-AM"/>
              </w:rPr>
              <w:br/>
            </w:r>
            <w:r w:rsidR="00186628" w:rsidRPr="00AA7886">
              <w:rPr>
                <w:rFonts w:ascii="GHEA Grapalat" w:hAnsi="GHEA Grapalat"/>
                <w:color w:val="000000"/>
                <w:sz w:val="18"/>
                <w:szCs w:val="15"/>
                <w:lang w:val="hy-AM"/>
              </w:rPr>
              <w:t>N</w:t>
            </w:r>
            <w:r w:rsidR="00932261" w:rsidRPr="00932261">
              <w:rPr>
                <w:rFonts w:ascii="GHEA Grapalat" w:hAnsi="GHEA Grapalat"/>
                <w:color w:val="000000"/>
                <w:sz w:val="18"/>
                <w:szCs w:val="15"/>
                <w:lang w:val="hy"/>
              </w:rPr>
              <w:t>523</w:t>
            </w:r>
            <w:r w:rsidRPr="00AA7886">
              <w:rPr>
                <w:rFonts w:ascii="GHEA Grapalat" w:hAnsi="GHEA Grapalat"/>
                <w:color w:val="000000"/>
                <w:sz w:val="18"/>
                <w:szCs w:val="15"/>
                <w:lang w:val="hy-AM"/>
              </w:rPr>
              <w:t>Ն որոշմամբ</w:t>
            </w:r>
          </w:p>
        </w:tc>
      </w:tr>
    </w:tbl>
    <w:p w14:paraId="4568764A" w14:textId="6C6BCD38" w:rsidR="3BC825FA" w:rsidRPr="00AA7886" w:rsidRDefault="3BC825FA">
      <w:pPr>
        <w:rPr>
          <w:rFonts w:ascii="GHEA Grapalat" w:hAnsi="GHEA Grapalat"/>
          <w:lang w:val="hy-AM"/>
        </w:rPr>
      </w:pPr>
    </w:p>
    <w:p w14:paraId="0ED8532A" w14:textId="77777777" w:rsidR="000C10D6" w:rsidRPr="00AA7886" w:rsidRDefault="000C10D6" w:rsidP="00165710">
      <w:pPr>
        <w:shd w:val="clear" w:color="auto" w:fill="FFFFFF"/>
        <w:spacing w:line="276" w:lineRule="auto"/>
        <w:ind w:firstLine="375"/>
        <w:jc w:val="center"/>
        <w:rPr>
          <w:rFonts w:ascii="GHEA Grapalat" w:hAnsi="GHEA Grapalat"/>
          <w:color w:val="000000"/>
          <w:sz w:val="21"/>
          <w:szCs w:val="21"/>
          <w:lang w:val="hy-AM"/>
        </w:rPr>
      </w:pPr>
      <w:r w:rsidRPr="00AA7886">
        <w:rPr>
          <w:rFonts w:ascii="Calibri" w:hAnsi="Calibri" w:cs="Calibri"/>
          <w:color w:val="000000"/>
          <w:sz w:val="21"/>
          <w:szCs w:val="21"/>
          <w:lang w:val="hy-AM"/>
        </w:rPr>
        <w:t> </w:t>
      </w:r>
    </w:p>
    <w:p w14:paraId="0ED8532B" w14:textId="77777777" w:rsidR="000C10D6" w:rsidRPr="00AA7886" w:rsidRDefault="000C10D6" w:rsidP="6ABCB443">
      <w:pPr>
        <w:shd w:val="clear" w:color="auto" w:fill="FFFFFF" w:themeFill="background1"/>
        <w:spacing w:line="276" w:lineRule="auto"/>
        <w:ind w:left="142" w:firstLine="284"/>
        <w:jc w:val="center"/>
        <w:rPr>
          <w:rFonts w:ascii="GHEA Grapalat" w:hAnsi="GHEA Grapalat"/>
          <w:color w:val="000000"/>
          <w:szCs w:val="21"/>
          <w:lang w:val="hy-AM"/>
        </w:rPr>
      </w:pPr>
      <w:r w:rsidRPr="00AA7886">
        <w:rPr>
          <w:rFonts w:ascii="GHEA Grapalat" w:hAnsi="GHEA Grapalat"/>
          <w:b/>
          <w:color w:val="000000" w:themeColor="text1"/>
          <w:sz w:val="32"/>
          <w:szCs w:val="32"/>
          <w:lang w:val="hy-AM"/>
        </w:rPr>
        <w:t>ԲԱՇԽՄԱՆ ՑԱՆՑԱՅԻՆ ԿԱՆՈՆՆԵՐ</w:t>
      </w:r>
    </w:p>
    <w:p w14:paraId="0ED8532C" w14:textId="77777777" w:rsidR="000C10D6" w:rsidRPr="00AA7886" w:rsidRDefault="000C10D6" w:rsidP="00165710">
      <w:pPr>
        <w:shd w:val="clear" w:color="auto" w:fill="FFFFFF"/>
        <w:spacing w:line="276" w:lineRule="auto"/>
        <w:ind w:firstLine="375"/>
        <w:jc w:val="center"/>
        <w:rPr>
          <w:rFonts w:ascii="GHEA Grapalat" w:hAnsi="GHEA Grapalat"/>
          <w:color w:val="000000"/>
          <w:szCs w:val="21"/>
          <w:lang w:val="hy-AM"/>
        </w:rPr>
      </w:pPr>
      <w:r w:rsidRPr="00AA7886">
        <w:rPr>
          <w:rFonts w:ascii="Calibri" w:hAnsi="Calibri" w:cs="Calibri"/>
          <w:color w:val="000000"/>
          <w:szCs w:val="21"/>
          <w:lang w:val="hy-AM"/>
        </w:rPr>
        <w:t> </w:t>
      </w:r>
    </w:p>
    <w:p w14:paraId="0ED8532D" w14:textId="77777777" w:rsidR="000C10D6" w:rsidRPr="00AA7886" w:rsidRDefault="000C10D6" w:rsidP="00165710">
      <w:pPr>
        <w:shd w:val="clear" w:color="auto" w:fill="FFFFFF"/>
        <w:spacing w:line="276" w:lineRule="auto"/>
        <w:ind w:firstLine="375"/>
        <w:jc w:val="center"/>
        <w:rPr>
          <w:rFonts w:ascii="GHEA Grapalat" w:hAnsi="GHEA Grapalat"/>
          <w:color w:val="000000"/>
          <w:szCs w:val="21"/>
          <w:lang w:val="hy-AM"/>
        </w:rPr>
      </w:pPr>
      <w:r w:rsidRPr="00AA7886">
        <w:rPr>
          <w:rFonts w:ascii="GHEA Grapalat" w:hAnsi="GHEA Grapalat"/>
          <w:b/>
          <w:bCs/>
          <w:color w:val="000000"/>
          <w:szCs w:val="21"/>
          <w:lang w:val="hy-AM"/>
        </w:rPr>
        <w:t>ՀԱՅԱՍՏԱՆԻ ՀԱՆՐԱՊԵՏՈՒԹՅԱՆ ԷԼԵԿՏՐԱԷՆԵՐԳԵՏԻԿԱԿԱՆ ՇՈՒԿԱՅԻ</w:t>
      </w:r>
    </w:p>
    <w:p w14:paraId="0ED8532E" w14:textId="77777777" w:rsidR="000C10D6" w:rsidRPr="00AA7886" w:rsidRDefault="000C10D6" w:rsidP="00165710">
      <w:pPr>
        <w:shd w:val="clear" w:color="auto" w:fill="FFFFFF"/>
        <w:spacing w:line="276" w:lineRule="auto"/>
        <w:ind w:firstLine="375"/>
        <w:jc w:val="center"/>
        <w:rPr>
          <w:rFonts w:ascii="GHEA Grapalat" w:hAnsi="GHEA Grapalat"/>
          <w:color w:val="000000"/>
          <w:sz w:val="21"/>
          <w:szCs w:val="21"/>
          <w:lang w:val="hy-AM"/>
        </w:rPr>
      </w:pPr>
      <w:r w:rsidRPr="00AA7886">
        <w:rPr>
          <w:rFonts w:ascii="Calibri" w:hAnsi="Calibri" w:cs="Calibri"/>
          <w:color w:val="000000"/>
          <w:sz w:val="21"/>
          <w:szCs w:val="21"/>
          <w:lang w:val="hy-AM"/>
        </w:rPr>
        <w:t> </w:t>
      </w:r>
    </w:p>
    <w:p w14:paraId="0ED8532F" w14:textId="08413ADC" w:rsidR="000C10D6" w:rsidRPr="00AA7886" w:rsidRDefault="000C10D6" w:rsidP="00197FD4">
      <w:pPr>
        <w:pStyle w:val="Style2"/>
        <w:numPr>
          <w:ilvl w:val="0"/>
          <w:numId w:val="6"/>
        </w:numPr>
        <w:spacing w:before="0" w:after="0" w:line="276" w:lineRule="auto"/>
        <w:ind w:left="0" w:firstLine="0"/>
        <w:jc w:val="center"/>
        <w:rPr>
          <w:rFonts w:cs="Cambria Math"/>
          <w:color w:val="auto"/>
          <w:lang w:val="hy-AM"/>
        </w:rPr>
      </w:pPr>
      <w:r w:rsidRPr="00AA7886">
        <w:rPr>
          <w:rFonts w:cs="Cambria Math"/>
          <w:color w:val="auto"/>
          <w:lang w:val="hy-AM"/>
        </w:rPr>
        <w:t>ԸՆԴՀԱՆՈՒՐ ԴՐՈՒՅԹՆԵՐ ԵՎ ՀԻՄՆԱԿԱՆ ՀԱՍԿԱՑՈՒԹՅՈՒՆՆԵՐԸ</w:t>
      </w:r>
    </w:p>
    <w:p w14:paraId="2F83E90B" w14:textId="7F6C9747" w:rsidR="001B0D46" w:rsidRPr="00AA7886" w:rsidRDefault="000C10D6" w:rsidP="00641367">
      <w:pPr>
        <w:pStyle w:val="2"/>
      </w:pPr>
      <w:r w:rsidRPr="00AA7886">
        <w:t>ԸՆԴՀԱՆՈՒՐ ԴՐՈՒՅԹՆԵՐ ԵՎ ՀԻՄՆԱԿԱՆ ՀԱՍԿԱՑՈՒԹՅՈՒՆՆԵՐ</w:t>
      </w:r>
    </w:p>
    <w:p w14:paraId="0ED85331" w14:textId="4389935E" w:rsidR="000C10D6" w:rsidRPr="00AA7886" w:rsidRDefault="4449E1A1"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 xml:space="preserve">Հայաստանի Հանրապետության </w:t>
      </w:r>
      <w:r w:rsidR="623E2BEF" w:rsidRPr="44E3B2C5">
        <w:rPr>
          <w:rFonts w:ascii="GHEA Grapalat" w:eastAsia="Times New Roman" w:hAnsi="GHEA Grapalat"/>
          <w:color w:val="000000" w:themeColor="text1"/>
          <w:sz w:val="24"/>
          <w:szCs w:val="24"/>
          <w:lang w:val="hy-AM"/>
        </w:rPr>
        <w:t>է</w:t>
      </w:r>
      <w:r w:rsidRPr="44E3B2C5">
        <w:rPr>
          <w:rFonts w:ascii="GHEA Grapalat" w:eastAsia="Times New Roman" w:hAnsi="GHEA Grapalat"/>
          <w:color w:val="000000" w:themeColor="text1"/>
          <w:sz w:val="24"/>
          <w:szCs w:val="24"/>
          <w:lang w:val="hy-AM"/>
        </w:rPr>
        <w:t xml:space="preserve">լեկտրաէներգետիկական շուկայի բաշխման ցանցային </w:t>
      </w:r>
      <w:r w:rsidR="485EB7ED" w:rsidRPr="44E3B2C5">
        <w:rPr>
          <w:rFonts w:ascii="GHEA Grapalat" w:eastAsia="Times New Roman" w:hAnsi="GHEA Grapalat"/>
          <w:color w:val="000000" w:themeColor="text1"/>
          <w:sz w:val="24"/>
          <w:szCs w:val="24"/>
          <w:lang w:val="hy-AM"/>
        </w:rPr>
        <w:t xml:space="preserve">կանոններով </w:t>
      </w:r>
      <w:r w:rsidRPr="44E3B2C5">
        <w:rPr>
          <w:rFonts w:ascii="GHEA Grapalat" w:eastAsia="Times New Roman" w:hAnsi="GHEA Grapalat"/>
          <w:color w:val="000000" w:themeColor="text1"/>
          <w:sz w:val="24"/>
          <w:szCs w:val="24"/>
          <w:lang w:val="hy-AM"/>
        </w:rPr>
        <w:t xml:space="preserve">(այսուհետ՝ ԷԲՑ կանոններ) </w:t>
      </w:r>
      <w:r w:rsidR="485EB7ED" w:rsidRPr="44E3B2C5">
        <w:rPr>
          <w:rFonts w:ascii="GHEA Grapalat" w:eastAsia="Times New Roman" w:hAnsi="GHEA Grapalat"/>
          <w:color w:val="000000" w:themeColor="text1"/>
          <w:sz w:val="24"/>
          <w:szCs w:val="24"/>
          <w:lang w:val="hy-AM"/>
        </w:rPr>
        <w:t xml:space="preserve">կանոնակարգվում են բաշխման ցանցի զարգացման պլանավորումը, բաշխման ցանցի օպերատիվ կառավարումը, էլեկտրաէներգետիկական համակարգում կարճաժամկետ պլանավորումը և կարգավարումը, </w:t>
      </w:r>
      <w:r w:rsidR="10C62C34" w:rsidRPr="44E3B2C5">
        <w:rPr>
          <w:rFonts w:ascii="GHEA Grapalat" w:eastAsia="Times New Roman" w:hAnsi="GHEA Grapalat"/>
          <w:color w:val="000000" w:themeColor="text1"/>
          <w:sz w:val="24"/>
          <w:szCs w:val="24"/>
          <w:lang w:val="hy-AM"/>
        </w:rPr>
        <w:t xml:space="preserve">սպառման համակարգերի և նոր հզորությունների՝ </w:t>
      </w:r>
      <w:r w:rsidR="485EB7ED" w:rsidRPr="44E3B2C5">
        <w:rPr>
          <w:rFonts w:ascii="GHEA Grapalat" w:eastAsia="Times New Roman" w:hAnsi="GHEA Grapalat"/>
          <w:color w:val="000000" w:themeColor="text1"/>
          <w:sz w:val="24"/>
          <w:szCs w:val="24"/>
          <w:lang w:val="hy-AM"/>
        </w:rPr>
        <w:t>բաշխման ցանցին</w:t>
      </w:r>
      <w:r w:rsidR="727B9B38" w:rsidRPr="44E3B2C5">
        <w:rPr>
          <w:rFonts w:ascii="GHEA Grapalat" w:eastAsia="Times New Roman" w:hAnsi="GHEA Grapalat"/>
          <w:color w:val="000000" w:themeColor="text1"/>
          <w:sz w:val="24"/>
          <w:szCs w:val="24"/>
          <w:lang w:val="hy-AM"/>
        </w:rPr>
        <w:t xml:space="preserve"> </w:t>
      </w:r>
      <w:r w:rsidR="48041E4A" w:rsidRPr="44E3B2C5">
        <w:rPr>
          <w:rFonts w:ascii="GHEA Grapalat" w:eastAsia="Times New Roman" w:hAnsi="GHEA Grapalat"/>
          <w:color w:val="000000" w:themeColor="text1"/>
          <w:sz w:val="24"/>
          <w:szCs w:val="24"/>
          <w:lang w:val="hy-AM"/>
        </w:rPr>
        <w:t xml:space="preserve">միացմանն (դրանց փոփոխություններին) </w:t>
      </w:r>
      <w:r w:rsidR="485EB7ED" w:rsidRPr="44E3B2C5">
        <w:rPr>
          <w:rFonts w:ascii="GHEA Grapalat" w:eastAsia="Times New Roman" w:hAnsi="GHEA Grapalat"/>
          <w:color w:val="000000" w:themeColor="text1"/>
          <w:sz w:val="24"/>
          <w:szCs w:val="24"/>
          <w:lang w:val="hy-AM"/>
        </w:rPr>
        <w:t>առնչվող հարաբերությունները, բաշխման ցանցում էլեկտրաէներգիայի առևտրային հաշվառման համակարգերին ներկայացվող պահանջները, բաշխման ցանցի աշխատանքի արդյունավետության բարձրացմանն ուղղված ընթացակարգերը:</w:t>
      </w:r>
    </w:p>
    <w:p w14:paraId="0ED85337" w14:textId="779B72F8" w:rsidR="000C10D6" w:rsidRPr="00AA7886" w:rsidRDefault="6E5BE986"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 xml:space="preserve">ԷԲՑ </w:t>
      </w:r>
      <w:r w:rsidR="512F9B1A" w:rsidRPr="44E3B2C5">
        <w:rPr>
          <w:rFonts w:ascii="GHEA Grapalat" w:eastAsia="Times New Roman" w:hAnsi="GHEA Grapalat"/>
          <w:color w:val="000000" w:themeColor="text1"/>
          <w:sz w:val="24"/>
          <w:szCs w:val="24"/>
          <w:lang w:val="hy-AM"/>
        </w:rPr>
        <w:t>կանոններում օգտագործվող հիմնական հասկացություններն են.</w:t>
      </w:r>
    </w:p>
    <w:p w14:paraId="0ED85338" w14:textId="3E635652" w:rsidR="000C10D6" w:rsidRPr="00AA7886" w:rsidRDefault="000C10D6" w:rsidP="00430766">
      <w:pPr>
        <w:shd w:val="clear" w:color="auto" w:fill="FFFFFF"/>
        <w:tabs>
          <w:tab w:val="left" w:pos="1750"/>
        </w:tabs>
        <w:spacing w:line="276" w:lineRule="auto"/>
        <w:jc w:val="both"/>
        <w:rPr>
          <w:rFonts w:ascii="GHEA Grapalat" w:hAnsi="GHEA Grapalat"/>
          <w:color w:val="000000"/>
          <w:lang w:val="hy-AM"/>
        </w:rPr>
      </w:pPr>
    </w:p>
    <w:tbl>
      <w:tblPr>
        <w:tblW w:w="9067" w:type="dxa"/>
        <w:jc w:val="center"/>
        <w:tblCellSpacing w:w="0" w:type="dxa"/>
        <w:shd w:val="clear" w:color="auto" w:fill="FFFFFF"/>
        <w:tblLayout w:type="fixed"/>
        <w:tblCellMar>
          <w:left w:w="0" w:type="dxa"/>
          <w:right w:w="0" w:type="dxa"/>
        </w:tblCellMar>
        <w:tblLook w:val="04A0" w:firstRow="1" w:lastRow="0" w:firstColumn="1" w:lastColumn="0" w:noHBand="0" w:noVBand="1"/>
      </w:tblPr>
      <w:tblGrid>
        <w:gridCol w:w="3465"/>
        <w:gridCol w:w="5602"/>
      </w:tblGrid>
      <w:tr w:rsidR="00F756C3" w:rsidRPr="00F85311" w14:paraId="574A5A92" w14:textId="77777777" w:rsidTr="00E71F75">
        <w:trPr>
          <w:tblCellSpacing w:w="0" w:type="dxa"/>
          <w:jc w:val="center"/>
        </w:trPr>
        <w:tc>
          <w:tcPr>
            <w:tcW w:w="3465" w:type="dxa"/>
            <w:shd w:val="clear" w:color="auto" w:fill="FFFFFF" w:themeFill="background1"/>
            <w:hideMark/>
          </w:tcPr>
          <w:p w14:paraId="2EFD36C3" w14:textId="77777777" w:rsidR="00F756C3" w:rsidRPr="00AA7886" w:rsidRDefault="0437F9C3" w:rsidP="00197FD4">
            <w:pPr>
              <w:pStyle w:val="ae"/>
              <w:numPr>
                <w:ilvl w:val="0"/>
                <w:numId w:val="12"/>
              </w:numPr>
              <w:spacing w:line="276" w:lineRule="auto"/>
              <w:ind w:left="851" w:right="138" w:hanging="441"/>
              <w:rPr>
                <w:rFonts w:ascii="GHEA Grapalat" w:hAnsi="GHEA Grapalat"/>
                <w:color w:val="000000"/>
                <w:lang w:val="hy-AM"/>
              </w:rPr>
            </w:pPr>
            <w:r w:rsidRPr="00AA7886">
              <w:rPr>
                <w:rFonts w:ascii="GHEA Grapalat" w:hAnsi="GHEA Grapalat"/>
                <w:b/>
                <w:bCs/>
                <w:color w:val="000000" w:themeColor="text1"/>
                <w:sz w:val="24"/>
                <w:szCs w:val="24"/>
                <w:lang w:val="hy-AM"/>
              </w:rPr>
              <w:t>Ամրագրված վթարային հզորություն՝</w:t>
            </w:r>
          </w:p>
        </w:tc>
        <w:tc>
          <w:tcPr>
            <w:tcW w:w="5602" w:type="dxa"/>
            <w:shd w:val="clear" w:color="auto" w:fill="FFFFFF" w:themeFill="background1"/>
            <w:hideMark/>
          </w:tcPr>
          <w:p w14:paraId="432AAD62" w14:textId="2F78C866" w:rsidR="00F756C3" w:rsidRPr="00AA7886" w:rsidRDefault="0437F9C3" w:rsidP="00165710">
            <w:pPr>
              <w:spacing w:line="276" w:lineRule="auto"/>
              <w:jc w:val="both"/>
              <w:rPr>
                <w:rFonts w:ascii="GHEA Grapalat" w:hAnsi="GHEA Grapalat"/>
                <w:color w:val="000000"/>
                <w:lang w:val="hy-AM"/>
              </w:rPr>
            </w:pPr>
            <w:r w:rsidRPr="00AA7886">
              <w:rPr>
                <w:rFonts w:ascii="GHEA Grapalat" w:hAnsi="GHEA Grapalat"/>
                <w:color w:val="000000" w:themeColor="text1"/>
                <w:lang w:val="hy-AM"/>
              </w:rPr>
              <w:t xml:space="preserve">Սպառողի հետ կնքված Պայմանագրում ամրագրված այն ակտիվ հզորությունը, որը Էլեկտրաէներգետիկական համակարգի վթարային ռեժիմներում Պայմանագրով սահմանված տևողության ընթացքում պարտավոր է ապահովել Բաշխողը` մարդկանց կյանքը և անվտանգությունը, ինչպես նաև շրջակա միջավայրի </w:t>
            </w:r>
            <w:r w:rsidRPr="00AA7886">
              <w:rPr>
                <w:rFonts w:ascii="GHEA Grapalat" w:hAnsi="GHEA Grapalat"/>
                <w:color w:val="000000" w:themeColor="text1"/>
                <w:lang w:val="hy-AM"/>
              </w:rPr>
              <w:lastRenderedPageBreak/>
              <w:t>անվտանգությունն ապահովող էլեկտրասարքավորումների աշխատանքը երաշխավորելու համար.</w:t>
            </w:r>
          </w:p>
        </w:tc>
      </w:tr>
      <w:tr w:rsidR="00F756C3" w:rsidRPr="00F85311" w14:paraId="3C5F8A84" w14:textId="77777777" w:rsidTr="00E71F75">
        <w:trPr>
          <w:tblCellSpacing w:w="0" w:type="dxa"/>
          <w:jc w:val="center"/>
        </w:trPr>
        <w:tc>
          <w:tcPr>
            <w:tcW w:w="3465" w:type="dxa"/>
            <w:shd w:val="clear" w:color="auto" w:fill="FFFFFF" w:themeFill="background1"/>
            <w:hideMark/>
          </w:tcPr>
          <w:p w14:paraId="5A81884D" w14:textId="77777777" w:rsidR="00F756C3" w:rsidRPr="00AA7886" w:rsidRDefault="00F756C3" w:rsidP="00197FD4">
            <w:pPr>
              <w:pStyle w:val="ae"/>
              <w:numPr>
                <w:ilvl w:val="0"/>
                <w:numId w:val="12"/>
              </w:numPr>
              <w:spacing w:line="276" w:lineRule="auto"/>
              <w:ind w:left="851" w:right="138" w:hanging="441"/>
              <w:rPr>
                <w:rFonts w:ascii="GHEA Grapalat" w:hAnsi="GHEA Grapalat"/>
                <w:b/>
                <w:color w:val="000000"/>
                <w:sz w:val="24"/>
                <w:szCs w:val="24"/>
                <w:lang w:val="hy-AM"/>
              </w:rPr>
            </w:pPr>
            <w:r w:rsidRPr="00AA7886">
              <w:rPr>
                <w:rFonts w:ascii="GHEA Grapalat" w:hAnsi="GHEA Grapalat"/>
                <w:b/>
                <w:bCs/>
                <w:color w:val="000000"/>
                <w:sz w:val="24"/>
                <w:szCs w:val="24"/>
                <w:lang w:val="hy-AM"/>
              </w:rPr>
              <w:lastRenderedPageBreak/>
              <w:t>Ամրագրված տեխնոլոգիական հզորություն՝</w:t>
            </w:r>
          </w:p>
        </w:tc>
        <w:tc>
          <w:tcPr>
            <w:tcW w:w="5602" w:type="dxa"/>
            <w:shd w:val="clear" w:color="auto" w:fill="FFFFFF" w:themeFill="background1"/>
            <w:hideMark/>
          </w:tcPr>
          <w:p w14:paraId="3656D614" w14:textId="72F3F51A" w:rsidR="00F756C3" w:rsidRPr="00AA7886" w:rsidRDefault="0437F9C3" w:rsidP="00165710">
            <w:pPr>
              <w:spacing w:line="276" w:lineRule="auto"/>
              <w:jc w:val="both"/>
              <w:rPr>
                <w:rFonts w:ascii="GHEA Grapalat" w:hAnsi="GHEA Grapalat"/>
                <w:color w:val="000000"/>
                <w:lang w:val="hy-AM"/>
              </w:rPr>
            </w:pPr>
            <w:r w:rsidRPr="00AA7886">
              <w:rPr>
                <w:rFonts w:ascii="GHEA Grapalat" w:hAnsi="GHEA Grapalat"/>
                <w:color w:val="000000" w:themeColor="text1"/>
                <w:lang w:val="hy-AM"/>
              </w:rPr>
              <w:t>Սպառողի հետ Պայմանագրում ամրագրված այն ակտիվ հզորությունը, որը Պայմանագրով սահմանված տևողությամբ պարտավոր է ապահովել Բաշխողը`</w:t>
            </w:r>
            <w:r w:rsidRPr="00AA7886">
              <w:rPr>
                <w:rFonts w:ascii="GHEA Grapalat" w:hAnsi="GHEA Grapalat"/>
                <w:b/>
                <w:bCs/>
                <w:color w:val="000000" w:themeColor="text1"/>
                <w:lang w:val="hy-AM"/>
              </w:rPr>
              <w:t xml:space="preserve"> </w:t>
            </w:r>
            <w:r w:rsidRPr="00AA7886">
              <w:rPr>
                <w:rFonts w:ascii="GHEA Grapalat" w:hAnsi="GHEA Grapalat"/>
                <w:color w:val="000000" w:themeColor="text1"/>
                <w:lang w:val="hy-AM"/>
              </w:rPr>
              <w:t>արտադրության մեջ գտնվող հումքի վերամշակումը մինչև վերջ հասցնելու կամ առանց արտադրական սարքավորումների վնասման հումքն արտադրությունից առանց խոտանի հանելու համար.</w:t>
            </w:r>
          </w:p>
        </w:tc>
      </w:tr>
      <w:tr w:rsidR="00F756C3" w:rsidRPr="00F85311" w14:paraId="5744A510" w14:textId="77777777" w:rsidTr="00E71F75">
        <w:trPr>
          <w:tblCellSpacing w:w="0" w:type="dxa"/>
          <w:jc w:val="center"/>
        </w:trPr>
        <w:tc>
          <w:tcPr>
            <w:tcW w:w="3465" w:type="dxa"/>
            <w:shd w:val="clear" w:color="auto" w:fill="FFFFFF" w:themeFill="background1"/>
            <w:hideMark/>
          </w:tcPr>
          <w:p w14:paraId="3851CE35" w14:textId="77777777" w:rsidR="00F756C3" w:rsidRPr="003942DC" w:rsidRDefault="00F756C3" w:rsidP="00197FD4">
            <w:pPr>
              <w:pStyle w:val="ae"/>
              <w:numPr>
                <w:ilvl w:val="0"/>
                <w:numId w:val="12"/>
              </w:numPr>
              <w:spacing w:line="276" w:lineRule="auto"/>
              <w:ind w:left="851" w:right="138" w:hanging="441"/>
              <w:rPr>
                <w:rFonts w:ascii="GHEA Grapalat" w:hAnsi="GHEA Grapalat"/>
                <w:b/>
                <w:bCs/>
                <w:color w:val="000000"/>
                <w:sz w:val="24"/>
                <w:szCs w:val="24"/>
                <w:lang w:val="hy-AM"/>
              </w:rPr>
            </w:pPr>
            <w:r w:rsidRPr="003942DC">
              <w:rPr>
                <w:rFonts w:ascii="GHEA Grapalat" w:hAnsi="GHEA Grapalat"/>
                <w:b/>
                <w:bCs/>
                <w:color w:val="000000" w:themeColor="text1"/>
                <w:sz w:val="24"/>
                <w:szCs w:val="24"/>
                <w:lang w:val="hy-AM"/>
              </w:rPr>
              <w:t>Առևտրային հաշվառքի սարք՝</w:t>
            </w:r>
          </w:p>
        </w:tc>
        <w:tc>
          <w:tcPr>
            <w:tcW w:w="5602" w:type="dxa"/>
            <w:shd w:val="clear" w:color="auto" w:fill="FFFFFF" w:themeFill="background1"/>
            <w:hideMark/>
          </w:tcPr>
          <w:p w14:paraId="3560A271" w14:textId="0A3FF20E" w:rsidR="00F756C3" w:rsidRPr="003942DC" w:rsidRDefault="6A5B6EE7" w:rsidP="4E232CE7">
            <w:pPr>
              <w:spacing w:after="80" w:line="276" w:lineRule="auto"/>
              <w:jc w:val="both"/>
              <w:rPr>
                <w:rFonts w:ascii="GHEA Grapalat" w:eastAsia="GHEA Grapalat" w:hAnsi="GHEA Grapalat" w:cs="GHEA Grapalat"/>
                <w:color w:val="000000"/>
                <w:lang w:val="hy-AM"/>
              </w:rPr>
            </w:pPr>
            <w:r w:rsidRPr="003942DC">
              <w:rPr>
                <w:rFonts w:ascii="GHEA Grapalat" w:hAnsi="GHEA Grapalat"/>
                <w:color w:val="000000" w:themeColor="text1"/>
                <w:lang w:val="hy-AM"/>
              </w:rPr>
              <w:t>Սպառողի հետ կնքված Պայմանագրում</w:t>
            </w:r>
            <w:r w:rsidR="007C2A89">
              <w:rPr>
                <w:rFonts w:ascii="GHEA Grapalat" w:hAnsi="GHEA Grapalat"/>
                <w:color w:val="000000" w:themeColor="text1"/>
                <w:lang w:val="hy-AM"/>
              </w:rPr>
              <w:t xml:space="preserve"> կամ Հաշվառման քարտում</w:t>
            </w:r>
            <w:r w:rsidRPr="003942DC">
              <w:rPr>
                <w:rFonts w:ascii="GHEA Grapalat" w:hAnsi="GHEA Grapalat"/>
                <w:color w:val="000000" w:themeColor="text1"/>
                <w:lang w:val="hy-AM"/>
              </w:rPr>
              <w:t xml:space="preserve"> </w:t>
            </w:r>
            <w:r w:rsidR="0437F9C3" w:rsidRPr="003942DC">
              <w:rPr>
                <w:rFonts w:ascii="GHEA Grapalat" w:eastAsia="GHEA Grapalat" w:hAnsi="GHEA Grapalat" w:cs="GHEA Grapalat"/>
                <w:color w:val="000000" w:themeColor="text1"/>
                <w:lang w:val="hy-AM"/>
              </w:rPr>
              <w:t xml:space="preserve"> առևտրային հաշվառման նպատակով ամրագրված Հաշվառքի սարք.</w:t>
            </w:r>
          </w:p>
        </w:tc>
      </w:tr>
      <w:tr w:rsidR="00F756C3" w:rsidRPr="00F85311" w14:paraId="4001418E" w14:textId="77777777" w:rsidTr="00E71F75">
        <w:trPr>
          <w:tblCellSpacing w:w="0" w:type="dxa"/>
          <w:jc w:val="center"/>
        </w:trPr>
        <w:tc>
          <w:tcPr>
            <w:tcW w:w="3465" w:type="dxa"/>
            <w:shd w:val="clear" w:color="auto" w:fill="FFFFFF" w:themeFill="background1"/>
          </w:tcPr>
          <w:p w14:paraId="6BA52C48" w14:textId="77777777" w:rsidR="00F756C3" w:rsidRPr="003942DC" w:rsidRDefault="00F756C3" w:rsidP="00197FD4">
            <w:pPr>
              <w:pStyle w:val="ae"/>
              <w:numPr>
                <w:ilvl w:val="0"/>
                <w:numId w:val="12"/>
              </w:numPr>
              <w:spacing w:line="276" w:lineRule="auto"/>
              <w:ind w:left="851" w:right="138" w:hanging="441"/>
              <w:rPr>
                <w:rFonts w:ascii="GHEA Grapalat" w:hAnsi="GHEA Grapalat"/>
                <w:b/>
                <w:bCs/>
                <w:color w:val="000000"/>
                <w:sz w:val="24"/>
                <w:szCs w:val="24"/>
                <w:lang w:val="hy-AM"/>
              </w:rPr>
            </w:pPr>
            <w:r w:rsidRPr="003942DC">
              <w:rPr>
                <w:rFonts w:ascii="GHEA Grapalat" w:hAnsi="GHEA Grapalat"/>
                <w:b/>
                <w:bCs/>
                <w:color w:val="000000" w:themeColor="text1"/>
                <w:sz w:val="24"/>
                <w:szCs w:val="24"/>
                <w:lang w:val="hy-AM"/>
              </w:rPr>
              <w:t>Արտադրող`</w:t>
            </w:r>
          </w:p>
        </w:tc>
        <w:tc>
          <w:tcPr>
            <w:tcW w:w="5602" w:type="dxa"/>
            <w:shd w:val="clear" w:color="auto" w:fill="FFFFFF" w:themeFill="background1"/>
          </w:tcPr>
          <w:p w14:paraId="3AA0A5B1" w14:textId="0EB0F73D" w:rsidR="00F756C3" w:rsidRPr="003942DC" w:rsidRDefault="00F756C3" w:rsidP="00165710">
            <w:pPr>
              <w:spacing w:line="276" w:lineRule="auto"/>
              <w:jc w:val="both"/>
              <w:rPr>
                <w:rFonts w:ascii="GHEA Grapalat" w:hAnsi="GHEA Grapalat"/>
                <w:color w:val="000000"/>
                <w:lang w:val="hy-AM"/>
              </w:rPr>
            </w:pPr>
            <w:r w:rsidRPr="003942DC">
              <w:rPr>
                <w:rFonts w:ascii="GHEA Grapalat" w:hAnsi="GHEA Grapalat"/>
                <w:color w:val="000000" w:themeColor="text1"/>
                <w:lang w:val="hy-AM"/>
              </w:rPr>
              <w:t xml:space="preserve">էլեկտրական էներգիայի (հզորության) արտադրության </w:t>
            </w:r>
            <w:r w:rsidR="6ACA7937" w:rsidRPr="003942DC">
              <w:rPr>
                <w:rFonts w:ascii="GHEA Grapalat" w:hAnsi="GHEA Grapalat"/>
                <w:color w:val="000000" w:themeColor="text1"/>
                <w:lang w:val="hy-AM"/>
              </w:rPr>
              <w:t>իրավունք</w:t>
            </w:r>
            <w:r w:rsidRPr="003942DC">
              <w:rPr>
                <w:rFonts w:ascii="GHEA Grapalat" w:hAnsi="GHEA Grapalat"/>
                <w:color w:val="000000" w:themeColor="text1"/>
                <w:lang w:val="hy-AM"/>
              </w:rPr>
              <w:t xml:space="preserve"> ունեցող անձ</w:t>
            </w:r>
            <w:r w:rsidR="0244A73F" w:rsidRPr="003942DC">
              <w:rPr>
                <w:rFonts w:ascii="GHEA Grapalat" w:eastAsia="GHEA Grapalat" w:hAnsi="GHEA Grapalat" w:cs="GHEA Grapalat"/>
                <w:color w:val="000000" w:themeColor="text1"/>
                <w:lang w:val="hy-AM"/>
              </w:rPr>
              <w:t>.</w:t>
            </w:r>
            <w:r w:rsidRPr="003942DC">
              <w:rPr>
                <w:rFonts w:ascii="GHEA Grapalat" w:hAnsi="GHEA Grapalat"/>
                <w:color w:val="000000" w:themeColor="text1"/>
                <w:lang w:val="hy-AM"/>
              </w:rPr>
              <w:t>.</w:t>
            </w:r>
          </w:p>
        </w:tc>
      </w:tr>
      <w:tr w:rsidR="00F756C3" w:rsidRPr="00F85311" w14:paraId="1CDE0C57" w14:textId="77777777" w:rsidTr="00E71F75">
        <w:trPr>
          <w:tblCellSpacing w:w="0" w:type="dxa"/>
          <w:jc w:val="center"/>
        </w:trPr>
        <w:tc>
          <w:tcPr>
            <w:tcW w:w="3465" w:type="dxa"/>
            <w:shd w:val="clear" w:color="auto" w:fill="FFFFFF" w:themeFill="background1"/>
          </w:tcPr>
          <w:p w14:paraId="0B3CBEA7" w14:textId="77777777" w:rsidR="00F756C3" w:rsidRPr="003942DC" w:rsidRDefault="00F756C3" w:rsidP="00197FD4">
            <w:pPr>
              <w:pStyle w:val="ae"/>
              <w:numPr>
                <w:ilvl w:val="0"/>
                <w:numId w:val="12"/>
              </w:numPr>
              <w:spacing w:line="276" w:lineRule="auto"/>
              <w:ind w:left="851" w:right="138" w:hanging="441"/>
              <w:rPr>
                <w:rFonts w:ascii="GHEA Grapalat" w:hAnsi="GHEA Grapalat"/>
                <w:b/>
                <w:bCs/>
                <w:color w:val="000000" w:themeColor="text1"/>
                <w:sz w:val="24"/>
                <w:szCs w:val="24"/>
                <w:lang w:val="hy-AM"/>
              </w:rPr>
            </w:pPr>
            <w:r w:rsidRPr="003942DC">
              <w:rPr>
                <w:rFonts w:ascii="GHEA Grapalat" w:hAnsi="GHEA Grapalat"/>
                <w:b/>
                <w:bCs/>
                <w:color w:val="000000" w:themeColor="text1"/>
                <w:sz w:val="24"/>
                <w:szCs w:val="24"/>
                <w:lang w:val="hy-AM"/>
              </w:rPr>
              <w:t>Արտադրողի միացման վճար՝</w:t>
            </w:r>
          </w:p>
        </w:tc>
        <w:tc>
          <w:tcPr>
            <w:tcW w:w="5602" w:type="dxa"/>
            <w:shd w:val="clear" w:color="auto" w:fill="FFFFFF" w:themeFill="background1"/>
          </w:tcPr>
          <w:p w14:paraId="0042C722" w14:textId="435F6927" w:rsidR="00F756C3" w:rsidRPr="003942DC" w:rsidRDefault="00F756C3" w:rsidP="00165710">
            <w:pPr>
              <w:spacing w:line="276" w:lineRule="auto"/>
              <w:jc w:val="both"/>
              <w:rPr>
                <w:rFonts w:ascii="GHEA Grapalat" w:hAnsi="GHEA Grapalat"/>
                <w:color w:val="000000" w:themeColor="text1"/>
                <w:lang w:val="hy-AM"/>
              </w:rPr>
            </w:pPr>
            <w:r w:rsidRPr="003942DC">
              <w:rPr>
                <w:rFonts w:ascii="GHEA Grapalat" w:hAnsi="GHEA Grapalat"/>
                <w:color w:val="000000" w:themeColor="text1"/>
                <w:lang w:val="hy-AM"/>
              </w:rPr>
              <w:t>Արտադրողի միացման դեպքում ԷԲՑ կանոնների համաձայն գանձվող վճար.</w:t>
            </w:r>
          </w:p>
        </w:tc>
      </w:tr>
      <w:tr w:rsidR="00F756C3" w:rsidRPr="00F85311" w14:paraId="5D815885" w14:textId="77777777" w:rsidTr="00E71F75">
        <w:trPr>
          <w:tblCellSpacing w:w="0" w:type="dxa"/>
          <w:jc w:val="center"/>
        </w:trPr>
        <w:tc>
          <w:tcPr>
            <w:tcW w:w="3465" w:type="dxa"/>
            <w:shd w:val="clear" w:color="auto" w:fill="FFFFFF" w:themeFill="background1"/>
            <w:hideMark/>
          </w:tcPr>
          <w:p w14:paraId="0D8C26CC" w14:textId="77777777" w:rsidR="00F756C3" w:rsidRPr="003942DC" w:rsidRDefault="00F756C3" w:rsidP="00197FD4">
            <w:pPr>
              <w:pStyle w:val="ae"/>
              <w:numPr>
                <w:ilvl w:val="0"/>
                <w:numId w:val="12"/>
              </w:numPr>
              <w:spacing w:line="276" w:lineRule="auto"/>
              <w:ind w:left="851" w:right="138" w:hanging="441"/>
              <w:rPr>
                <w:rFonts w:ascii="GHEA Grapalat" w:eastAsia="GHEA Grapalat" w:hAnsi="GHEA Grapalat" w:cs="GHEA Grapalat"/>
                <w:b/>
                <w:bCs/>
                <w:color w:val="000000" w:themeColor="text1"/>
                <w:sz w:val="24"/>
                <w:szCs w:val="24"/>
                <w:lang w:val="hy-AM"/>
              </w:rPr>
            </w:pPr>
            <w:r w:rsidRPr="003942DC">
              <w:rPr>
                <w:rFonts w:ascii="GHEA Grapalat" w:hAnsi="GHEA Grapalat"/>
                <w:b/>
                <w:bCs/>
                <w:color w:val="000000" w:themeColor="text1"/>
                <w:sz w:val="24"/>
                <w:szCs w:val="24"/>
                <w:lang w:val="hy-AM"/>
              </w:rPr>
              <w:t>Արտադրողի միացում`</w:t>
            </w:r>
          </w:p>
        </w:tc>
        <w:tc>
          <w:tcPr>
            <w:tcW w:w="5602" w:type="dxa"/>
            <w:shd w:val="clear" w:color="auto" w:fill="FFFFFF" w:themeFill="background1"/>
            <w:hideMark/>
          </w:tcPr>
          <w:p w14:paraId="54B92305" w14:textId="77777777" w:rsidR="00F756C3" w:rsidRPr="003942DC" w:rsidRDefault="00F756C3" w:rsidP="00165710">
            <w:pPr>
              <w:spacing w:line="276" w:lineRule="auto"/>
              <w:jc w:val="both"/>
              <w:rPr>
                <w:rFonts w:ascii="GHEA Grapalat" w:hAnsi="GHEA Grapalat"/>
                <w:color w:val="000000" w:themeColor="text1"/>
                <w:lang w:val="hy-AM"/>
              </w:rPr>
            </w:pPr>
            <w:r w:rsidRPr="003942DC">
              <w:rPr>
                <w:rFonts w:ascii="GHEA Grapalat" w:hAnsi="GHEA Grapalat"/>
                <w:color w:val="000000" w:themeColor="text1"/>
                <w:lang w:val="hy-AM"/>
              </w:rPr>
              <w:t>Բաշխման ցանցին Արտադրողի կայանի (հզորության) միացում կամ միացման փոփոխություն</w:t>
            </w:r>
            <w:r w:rsidRPr="003942DC">
              <w:rPr>
                <w:rFonts w:ascii="Cambria Math" w:hAnsi="Cambria Math" w:cs="Cambria Math"/>
                <w:color w:val="000000" w:themeColor="text1"/>
                <w:lang w:val="hy-AM"/>
              </w:rPr>
              <w:t>․</w:t>
            </w:r>
          </w:p>
        </w:tc>
      </w:tr>
      <w:tr w:rsidR="00F756C3" w:rsidRPr="00F85311" w14:paraId="657BF42B" w14:textId="77777777" w:rsidTr="00E71F75">
        <w:trPr>
          <w:tblCellSpacing w:w="0" w:type="dxa"/>
          <w:jc w:val="center"/>
        </w:trPr>
        <w:tc>
          <w:tcPr>
            <w:tcW w:w="3465" w:type="dxa"/>
            <w:shd w:val="clear" w:color="auto" w:fill="FFFFFF" w:themeFill="background1"/>
          </w:tcPr>
          <w:p w14:paraId="462DE120" w14:textId="77777777" w:rsidR="00F756C3" w:rsidRPr="00AA7886" w:rsidRDefault="00F756C3" w:rsidP="00197FD4">
            <w:pPr>
              <w:pStyle w:val="ae"/>
              <w:numPr>
                <w:ilvl w:val="0"/>
                <w:numId w:val="12"/>
              </w:numPr>
              <w:spacing w:line="276" w:lineRule="auto"/>
              <w:ind w:left="851" w:right="138" w:hanging="441"/>
              <w:rPr>
                <w:rFonts w:ascii="GHEA Grapalat" w:hAnsi="GHEA Grapalat"/>
                <w:b/>
                <w:bCs/>
                <w:color w:val="000000" w:themeColor="text1"/>
                <w:sz w:val="24"/>
                <w:szCs w:val="24"/>
                <w:lang w:val="hy-AM"/>
              </w:rPr>
            </w:pPr>
            <w:r w:rsidRPr="00AA7886">
              <w:rPr>
                <w:rFonts w:ascii="GHEA Grapalat" w:hAnsi="GHEA Grapalat"/>
                <w:b/>
                <w:bCs/>
                <w:color w:val="000000" w:themeColor="text1"/>
                <w:sz w:val="24"/>
                <w:szCs w:val="24"/>
                <w:lang w:val="hy-AM"/>
              </w:rPr>
              <w:t>Բաշխման ցանց՝</w:t>
            </w:r>
          </w:p>
        </w:tc>
        <w:tc>
          <w:tcPr>
            <w:tcW w:w="5602" w:type="dxa"/>
            <w:shd w:val="clear" w:color="auto" w:fill="FFFFFF" w:themeFill="background1"/>
          </w:tcPr>
          <w:p w14:paraId="6922574C" w14:textId="77777777" w:rsidR="00F756C3" w:rsidRPr="00AA7886" w:rsidRDefault="00F756C3" w:rsidP="00165710">
            <w:pPr>
              <w:spacing w:line="276" w:lineRule="auto"/>
              <w:jc w:val="both"/>
              <w:rPr>
                <w:rFonts w:ascii="GHEA Grapalat" w:hAnsi="GHEA Grapalat"/>
                <w:color w:val="000000" w:themeColor="text1"/>
                <w:lang w:val="hy-AM"/>
              </w:rPr>
            </w:pPr>
            <w:r w:rsidRPr="00AA7886">
              <w:rPr>
                <w:rFonts w:ascii="GHEA Grapalat" w:hAnsi="GHEA Grapalat"/>
                <w:color w:val="000000" w:themeColor="text1"/>
                <w:lang w:val="hy-AM"/>
              </w:rPr>
              <w:t>Բաշխողի կողմից կառավարվող և շահագործվող էլեկտրական էներգիայի բաշխման գծերի, ենթակայանների և այլ սարքավորումների միասնական համակարգ.</w:t>
            </w:r>
          </w:p>
        </w:tc>
      </w:tr>
      <w:tr w:rsidR="00F756C3" w:rsidRPr="00F85311" w14:paraId="21C738DF" w14:textId="77777777" w:rsidTr="00E71F75">
        <w:trPr>
          <w:tblCellSpacing w:w="0" w:type="dxa"/>
          <w:jc w:val="center"/>
        </w:trPr>
        <w:tc>
          <w:tcPr>
            <w:tcW w:w="3465" w:type="dxa"/>
            <w:shd w:val="clear" w:color="auto" w:fill="FFFFFF" w:themeFill="background1"/>
            <w:hideMark/>
          </w:tcPr>
          <w:p w14:paraId="5F531599" w14:textId="77777777" w:rsidR="00F756C3" w:rsidRPr="00AA7886" w:rsidRDefault="00F756C3" w:rsidP="00197FD4">
            <w:pPr>
              <w:pStyle w:val="ae"/>
              <w:numPr>
                <w:ilvl w:val="0"/>
                <w:numId w:val="12"/>
              </w:numPr>
              <w:spacing w:line="276" w:lineRule="auto"/>
              <w:ind w:left="851" w:right="138" w:hanging="441"/>
              <w:rPr>
                <w:rFonts w:ascii="GHEA Grapalat" w:hAnsi="GHEA Grapalat"/>
                <w:b/>
                <w:bCs/>
                <w:color w:val="000000" w:themeColor="text1"/>
                <w:sz w:val="24"/>
                <w:szCs w:val="24"/>
                <w:lang w:val="hy-AM"/>
              </w:rPr>
            </w:pPr>
            <w:r w:rsidRPr="00AA7886">
              <w:rPr>
                <w:rFonts w:ascii="GHEA Grapalat" w:hAnsi="GHEA Grapalat"/>
                <w:b/>
                <w:bCs/>
                <w:color w:val="000000" w:themeColor="text1"/>
                <w:sz w:val="24"/>
                <w:szCs w:val="24"/>
                <w:lang w:val="hy-AM"/>
              </w:rPr>
              <w:t>Բաշխող`</w:t>
            </w:r>
          </w:p>
        </w:tc>
        <w:tc>
          <w:tcPr>
            <w:tcW w:w="5602" w:type="dxa"/>
            <w:shd w:val="clear" w:color="auto" w:fill="FFFFFF" w:themeFill="background1"/>
            <w:hideMark/>
          </w:tcPr>
          <w:p w14:paraId="117071B7" w14:textId="77777777" w:rsidR="00F756C3" w:rsidRPr="00AA7886" w:rsidRDefault="00F756C3" w:rsidP="00165710">
            <w:pPr>
              <w:spacing w:line="276" w:lineRule="auto"/>
              <w:jc w:val="both"/>
              <w:rPr>
                <w:rFonts w:ascii="GHEA Grapalat" w:hAnsi="GHEA Grapalat"/>
                <w:color w:val="000000" w:themeColor="text1"/>
                <w:lang w:val="hy-AM"/>
              </w:rPr>
            </w:pPr>
            <w:r w:rsidRPr="00AA7886">
              <w:rPr>
                <w:rFonts w:ascii="GHEA Grapalat" w:hAnsi="GHEA Grapalat"/>
                <w:color w:val="000000" w:themeColor="text1"/>
                <w:lang w:val="hy-AM"/>
              </w:rPr>
              <w:t>էլեկտրական էներգիայի (հզորության) բաշխման լիցենզիա ունեցող անձ.</w:t>
            </w:r>
          </w:p>
        </w:tc>
      </w:tr>
      <w:tr w:rsidR="00F756C3" w:rsidRPr="00F85311" w14:paraId="308554A0" w14:textId="77777777" w:rsidTr="00E71F75">
        <w:trPr>
          <w:tblCellSpacing w:w="0" w:type="dxa"/>
          <w:jc w:val="center"/>
        </w:trPr>
        <w:tc>
          <w:tcPr>
            <w:tcW w:w="3465" w:type="dxa"/>
            <w:shd w:val="clear" w:color="auto" w:fill="FFFFFF" w:themeFill="background1"/>
          </w:tcPr>
          <w:p w14:paraId="72DD901C" w14:textId="77777777" w:rsidR="00F756C3" w:rsidRPr="00AA7886" w:rsidRDefault="00F756C3" w:rsidP="00197FD4">
            <w:pPr>
              <w:pStyle w:val="ae"/>
              <w:numPr>
                <w:ilvl w:val="0"/>
                <w:numId w:val="12"/>
              </w:numPr>
              <w:spacing w:line="276" w:lineRule="auto"/>
              <w:ind w:left="851" w:right="138" w:hanging="441"/>
              <w:rPr>
                <w:rFonts w:ascii="GHEA Grapalat" w:hAnsi="GHEA Grapalat"/>
                <w:b/>
                <w:bCs/>
                <w:color w:val="000000" w:themeColor="text1"/>
                <w:sz w:val="24"/>
                <w:szCs w:val="24"/>
                <w:lang w:val="hy-AM"/>
              </w:rPr>
            </w:pPr>
            <w:r w:rsidRPr="00AA7886">
              <w:rPr>
                <w:rFonts w:ascii="GHEA Grapalat" w:hAnsi="GHEA Grapalat"/>
                <w:b/>
                <w:bCs/>
                <w:color w:val="000000" w:themeColor="text1"/>
                <w:sz w:val="24"/>
                <w:szCs w:val="24"/>
                <w:lang w:val="hy-AM"/>
              </w:rPr>
              <w:t>Դիմող անձ՝</w:t>
            </w:r>
          </w:p>
        </w:tc>
        <w:tc>
          <w:tcPr>
            <w:tcW w:w="5602" w:type="dxa"/>
            <w:shd w:val="clear" w:color="auto" w:fill="FFFFFF" w:themeFill="background1"/>
          </w:tcPr>
          <w:p w14:paraId="38EE7EDA" w14:textId="77777777" w:rsidR="00F756C3" w:rsidRPr="00AA7886" w:rsidRDefault="00F756C3" w:rsidP="00B72953">
            <w:pPr>
              <w:spacing w:line="276" w:lineRule="auto"/>
              <w:jc w:val="both"/>
              <w:rPr>
                <w:rFonts w:ascii="GHEA Grapalat" w:hAnsi="GHEA Grapalat"/>
                <w:color w:val="000000" w:themeColor="text1"/>
                <w:lang w:val="hy-AM"/>
              </w:rPr>
            </w:pPr>
            <w:r w:rsidRPr="00AA7886">
              <w:rPr>
                <w:rFonts w:ascii="GHEA Grapalat" w:hAnsi="GHEA Grapalat"/>
                <w:color w:val="000000" w:themeColor="text1"/>
                <w:lang w:val="hy-AM"/>
              </w:rPr>
              <w:t>Անձ, այդ թվում՝ Սպառող, որը դիմում է Միացման համար։ Նոր կառուցվող բազմաբնակարան շենքի կամ կառուցապատվող թաղամասի միացման դեպքում դիմող անձ է հանդիսանում կառուցապատողը</w:t>
            </w:r>
            <w:r w:rsidRPr="00AA7886">
              <w:rPr>
                <w:rFonts w:ascii="Cambria Math" w:hAnsi="Cambria Math" w:cs="Cambria Math"/>
                <w:color w:val="000000" w:themeColor="text1"/>
                <w:lang w:val="hy-AM"/>
              </w:rPr>
              <w:t>․</w:t>
            </w:r>
            <w:r w:rsidRPr="00AA7886">
              <w:rPr>
                <w:rFonts w:ascii="GHEA Grapalat" w:hAnsi="GHEA Grapalat"/>
                <w:color w:val="000000" w:themeColor="text1"/>
                <w:lang w:val="hy-AM"/>
              </w:rPr>
              <w:t xml:space="preserve"> </w:t>
            </w:r>
          </w:p>
        </w:tc>
      </w:tr>
      <w:tr w:rsidR="00F756C3" w:rsidRPr="00F85311" w14:paraId="214F46FD" w14:textId="77777777" w:rsidTr="00E71F75">
        <w:trPr>
          <w:tblCellSpacing w:w="0" w:type="dxa"/>
          <w:jc w:val="center"/>
        </w:trPr>
        <w:tc>
          <w:tcPr>
            <w:tcW w:w="3465" w:type="dxa"/>
            <w:shd w:val="clear" w:color="auto" w:fill="FFFFFF" w:themeFill="background1"/>
          </w:tcPr>
          <w:p w14:paraId="67DBC00B" w14:textId="77777777" w:rsidR="00F756C3" w:rsidRPr="00AA7886" w:rsidRDefault="0437F9C3" w:rsidP="00197FD4">
            <w:pPr>
              <w:pStyle w:val="ae"/>
              <w:numPr>
                <w:ilvl w:val="0"/>
                <w:numId w:val="12"/>
              </w:numPr>
              <w:spacing w:line="276" w:lineRule="auto"/>
              <w:ind w:left="851" w:right="138" w:hanging="441"/>
              <w:rPr>
                <w:rFonts w:ascii="GHEA Grapalat" w:hAnsi="GHEA Grapalat"/>
                <w:b/>
                <w:bCs/>
                <w:color w:val="000000"/>
                <w:sz w:val="24"/>
                <w:szCs w:val="24"/>
                <w:lang w:val="hy-AM"/>
              </w:rPr>
            </w:pPr>
            <w:r w:rsidRPr="00AA7886">
              <w:rPr>
                <w:rFonts w:ascii="GHEA Grapalat" w:hAnsi="GHEA Grapalat"/>
                <w:b/>
                <w:bCs/>
                <w:color w:val="000000" w:themeColor="text1"/>
                <w:sz w:val="24"/>
                <w:szCs w:val="24"/>
                <w:lang w:val="hy-AM"/>
              </w:rPr>
              <w:t>ԷՀՑ կանոններ`</w:t>
            </w:r>
          </w:p>
        </w:tc>
        <w:tc>
          <w:tcPr>
            <w:tcW w:w="5602" w:type="dxa"/>
            <w:shd w:val="clear" w:color="auto" w:fill="FFFFFF" w:themeFill="background1"/>
          </w:tcPr>
          <w:p w14:paraId="7463520A" w14:textId="77777777" w:rsidR="00F756C3" w:rsidRPr="00AA7886" w:rsidRDefault="00F756C3" w:rsidP="008E1A60">
            <w:pPr>
              <w:spacing w:line="276" w:lineRule="auto"/>
              <w:jc w:val="both"/>
              <w:rPr>
                <w:rFonts w:ascii="GHEA Grapalat" w:hAnsi="GHEA Grapalat"/>
                <w:color w:val="000000"/>
                <w:lang w:val="hy-AM"/>
              </w:rPr>
            </w:pPr>
            <w:r w:rsidRPr="00AA7886">
              <w:rPr>
                <w:rFonts w:ascii="GHEA Grapalat" w:eastAsiaTheme="minorEastAsia" w:hAnsi="GHEA Grapalat" w:cstheme="minorBidi"/>
                <w:lang w:val="hy-AM"/>
              </w:rPr>
              <w:t>Հանձնաժողովի հաստատած Հայաստանի Հանրապետության էլեկտրաէներգետիկական շուկայի հաղորդման ցանցային կանոններ.</w:t>
            </w:r>
          </w:p>
        </w:tc>
      </w:tr>
      <w:tr w:rsidR="00F756C3" w:rsidRPr="00F85311" w14:paraId="3AE640EB" w14:textId="77777777" w:rsidTr="00E71F75">
        <w:trPr>
          <w:tblCellSpacing w:w="0" w:type="dxa"/>
          <w:jc w:val="center"/>
        </w:trPr>
        <w:tc>
          <w:tcPr>
            <w:tcW w:w="3465" w:type="dxa"/>
            <w:shd w:val="clear" w:color="auto" w:fill="FFFFFF" w:themeFill="background1"/>
          </w:tcPr>
          <w:p w14:paraId="79632D66" w14:textId="77777777" w:rsidR="00F756C3" w:rsidRPr="00AA7886" w:rsidRDefault="0437F9C3" w:rsidP="00197FD4">
            <w:pPr>
              <w:pStyle w:val="ae"/>
              <w:numPr>
                <w:ilvl w:val="0"/>
                <w:numId w:val="12"/>
              </w:numPr>
              <w:spacing w:line="276" w:lineRule="auto"/>
              <w:ind w:left="851" w:right="138" w:hanging="441"/>
              <w:rPr>
                <w:rFonts w:ascii="GHEA Grapalat" w:hAnsi="GHEA Grapalat"/>
                <w:b/>
                <w:bCs/>
                <w:color w:val="000000"/>
                <w:sz w:val="24"/>
                <w:szCs w:val="24"/>
                <w:lang w:val="hy-AM"/>
              </w:rPr>
            </w:pPr>
            <w:r w:rsidRPr="00AA7886">
              <w:rPr>
                <w:rFonts w:ascii="GHEA Grapalat" w:hAnsi="GHEA Grapalat"/>
                <w:b/>
                <w:bCs/>
                <w:color w:val="000000" w:themeColor="text1"/>
                <w:sz w:val="24"/>
                <w:szCs w:val="24"/>
                <w:lang w:val="hy-AM"/>
              </w:rPr>
              <w:t>Ինքնավար էներգաարտադրող (ԻԷԱ)՝</w:t>
            </w:r>
          </w:p>
          <w:p w14:paraId="6CD1ABEC" w14:textId="77777777" w:rsidR="00F756C3" w:rsidRPr="00AA7886" w:rsidRDefault="00F756C3" w:rsidP="002D3A62">
            <w:pPr>
              <w:ind w:left="851" w:right="138" w:hanging="441"/>
              <w:rPr>
                <w:rFonts w:ascii="GHEA Grapalat" w:eastAsia="Calibri" w:hAnsi="GHEA Grapalat"/>
                <w:b/>
                <w:color w:val="000000"/>
                <w:lang w:val="hy-AM" w:eastAsia="en-US"/>
              </w:rPr>
            </w:pPr>
          </w:p>
          <w:p w14:paraId="42BD5EF7" w14:textId="77777777" w:rsidR="00F756C3" w:rsidRPr="00AA7886" w:rsidRDefault="00F756C3" w:rsidP="002D3A62">
            <w:pPr>
              <w:ind w:left="851" w:right="138" w:hanging="441"/>
              <w:rPr>
                <w:rFonts w:ascii="GHEA Grapalat" w:eastAsia="Calibri" w:hAnsi="GHEA Grapalat"/>
                <w:b/>
                <w:color w:val="000000"/>
                <w:lang w:val="hy-AM" w:eastAsia="en-US"/>
              </w:rPr>
            </w:pPr>
          </w:p>
        </w:tc>
        <w:tc>
          <w:tcPr>
            <w:tcW w:w="5602" w:type="dxa"/>
            <w:shd w:val="clear" w:color="auto" w:fill="FFFFFF" w:themeFill="background1"/>
          </w:tcPr>
          <w:p w14:paraId="75F108A9" w14:textId="77777777" w:rsidR="00F756C3" w:rsidRPr="00AA7886" w:rsidRDefault="00F756C3" w:rsidP="00165710">
            <w:pPr>
              <w:spacing w:line="276" w:lineRule="auto"/>
              <w:jc w:val="both"/>
              <w:rPr>
                <w:rFonts w:ascii="GHEA Grapalat" w:hAnsi="GHEA Grapalat"/>
                <w:color w:val="000000"/>
                <w:lang w:val="hy-AM"/>
              </w:rPr>
            </w:pPr>
            <w:r w:rsidRPr="00AA7886">
              <w:rPr>
                <w:rFonts w:ascii="GHEA Grapalat" w:hAnsi="GHEA Grapalat"/>
                <w:color w:val="000000"/>
                <w:lang w:val="hy-AM"/>
              </w:rPr>
              <w:lastRenderedPageBreak/>
              <w:t xml:space="preserve">Սեփական կարիքների բավարարման համար էլեկտրական էներգիա արտադրող իրավաբանական կամ ֆիզիկական անձ, որի </w:t>
            </w:r>
            <w:r w:rsidRPr="00AA7886">
              <w:rPr>
                <w:rFonts w:ascii="GHEA Grapalat" w:hAnsi="GHEA Grapalat"/>
                <w:color w:val="000000"/>
                <w:lang w:val="hy-AM"/>
              </w:rPr>
              <w:lastRenderedPageBreak/>
              <w:t xml:space="preserve">տեղակայանքների դրվածքային հզորությունը չի գերազանցում էլեկտրական էներգիայի իր սպառիչների տեղակայված ընդհանուր հզորությունը, բայց ոչ ավելի, քան </w:t>
            </w:r>
            <w:r w:rsidRPr="00AA7886">
              <w:rPr>
                <w:rFonts w:ascii="GHEA Grapalat" w:hAnsi="GHEA Grapalat" w:cs="GHEA Grapalat"/>
                <w:lang w:val="hy-AM"/>
              </w:rPr>
              <w:t>Օրենքով ամրագրված հզորությունը.</w:t>
            </w:r>
          </w:p>
        </w:tc>
      </w:tr>
      <w:tr w:rsidR="00F756C3" w:rsidRPr="00F85311" w14:paraId="6D0DFFC4" w14:textId="77777777" w:rsidTr="00E71F75">
        <w:trPr>
          <w:tblCellSpacing w:w="0" w:type="dxa"/>
          <w:jc w:val="center"/>
        </w:trPr>
        <w:tc>
          <w:tcPr>
            <w:tcW w:w="3465" w:type="dxa"/>
            <w:shd w:val="clear" w:color="auto" w:fill="FFFFFF" w:themeFill="background1"/>
          </w:tcPr>
          <w:p w14:paraId="2E554539" w14:textId="77777777" w:rsidR="00F756C3" w:rsidRPr="00AA7886" w:rsidRDefault="0437F9C3" w:rsidP="00197FD4">
            <w:pPr>
              <w:pStyle w:val="ae"/>
              <w:numPr>
                <w:ilvl w:val="0"/>
                <w:numId w:val="12"/>
              </w:numPr>
              <w:spacing w:line="276" w:lineRule="auto"/>
              <w:ind w:left="851" w:right="138" w:hanging="441"/>
              <w:rPr>
                <w:rFonts w:ascii="GHEA Grapalat" w:hAnsi="GHEA Grapalat"/>
                <w:b/>
                <w:bCs/>
                <w:color w:val="000000"/>
                <w:lang w:val="hy-AM"/>
              </w:rPr>
            </w:pPr>
            <w:r w:rsidRPr="00AA7886">
              <w:rPr>
                <w:rFonts w:ascii="GHEA Grapalat" w:hAnsi="GHEA Grapalat"/>
                <w:b/>
                <w:bCs/>
                <w:color w:val="000000" w:themeColor="text1"/>
                <w:sz w:val="24"/>
                <w:szCs w:val="24"/>
                <w:lang w:val="hy-AM"/>
              </w:rPr>
              <w:lastRenderedPageBreak/>
              <w:t>Ինքնավար էներգաարտադրողի միացում՝</w:t>
            </w:r>
          </w:p>
        </w:tc>
        <w:tc>
          <w:tcPr>
            <w:tcW w:w="5602" w:type="dxa"/>
            <w:shd w:val="clear" w:color="auto" w:fill="FFFFFF" w:themeFill="background1"/>
          </w:tcPr>
          <w:p w14:paraId="184D6AFC" w14:textId="77777777" w:rsidR="00F756C3" w:rsidRPr="00AA7886" w:rsidRDefault="00F756C3" w:rsidP="008E1A60">
            <w:pPr>
              <w:spacing w:line="276" w:lineRule="auto"/>
              <w:jc w:val="both"/>
              <w:rPr>
                <w:rFonts w:ascii="GHEA Grapalat" w:hAnsi="GHEA Grapalat"/>
                <w:color w:val="000000"/>
                <w:lang w:val="hy-AM"/>
              </w:rPr>
            </w:pPr>
            <w:r w:rsidRPr="00AA7886">
              <w:rPr>
                <w:rFonts w:ascii="GHEA Grapalat" w:hAnsi="GHEA Grapalat"/>
                <w:color w:val="000000" w:themeColor="text1"/>
                <w:lang w:val="hy-AM"/>
              </w:rPr>
              <w:t>Բաշխման ցանցին Ինքնավար էներգաարտադրողի կայանի (հզորության) միացում կամ միացման փոփոխություն.</w:t>
            </w:r>
          </w:p>
        </w:tc>
      </w:tr>
      <w:tr w:rsidR="00F756C3" w:rsidRPr="00F85311" w14:paraId="5039BDF4" w14:textId="77777777" w:rsidTr="00E71F75">
        <w:trPr>
          <w:tblCellSpacing w:w="0" w:type="dxa"/>
          <w:jc w:val="center"/>
        </w:trPr>
        <w:tc>
          <w:tcPr>
            <w:tcW w:w="3465" w:type="dxa"/>
            <w:shd w:val="clear" w:color="auto" w:fill="FFFFFF" w:themeFill="background1"/>
          </w:tcPr>
          <w:p w14:paraId="4D19E136" w14:textId="77777777" w:rsidR="00F756C3" w:rsidRPr="00AA7886" w:rsidRDefault="0437F9C3" w:rsidP="00197FD4">
            <w:pPr>
              <w:pStyle w:val="ae"/>
              <w:numPr>
                <w:ilvl w:val="0"/>
                <w:numId w:val="12"/>
              </w:numPr>
              <w:spacing w:line="276" w:lineRule="auto"/>
              <w:ind w:left="851" w:right="138" w:hanging="441"/>
              <w:rPr>
                <w:rFonts w:ascii="GHEA Grapalat" w:hAnsi="GHEA Grapalat"/>
                <w:b/>
                <w:bCs/>
                <w:color w:val="000000"/>
                <w:sz w:val="24"/>
                <w:szCs w:val="24"/>
                <w:lang w:val="hy-AM"/>
              </w:rPr>
            </w:pPr>
            <w:r w:rsidRPr="00AA7886">
              <w:rPr>
                <w:rFonts w:ascii="GHEA Grapalat" w:hAnsi="GHEA Grapalat"/>
                <w:b/>
                <w:bCs/>
                <w:color w:val="000000" w:themeColor="text1"/>
                <w:sz w:val="24"/>
                <w:szCs w:val="24"/>
                <w:lang w:val="hy-AM"/>
              </w:rPr>
              <w:t>Խոշոր սպառող՝</w:t>
            </w:r>
          </w:p>
          <w:p w14:paraId="74E1BABE" w14:textId="77777777" w:rsidR="00F756C3" w:rsidRPr="00AA7886" w:rsidRDefault="00F756C3" w:rsidP="002D3A62">
            <w:pPr>
              <w:spacing w:line="276" w:lineRule="auto"/>
              <w:ind w:left="851" w:right="138" w:hanging="441"/>
              <w:rPr>
                <w:rFonts w:ascii="GHEA Grapalat" w:eastAsia="Calibri" w:hAnsi="GHEA Grapalat"/>
                <w:b/>
                <w:color w:val="000000"/>
                <w:lang w:val="hy-AM" w:eastAsia="en-US"/>
              </w:rPr>
            </w:pPr>
          </w:p>
        </w:tc>
        <w:tc>
          <w:tcPr>
            <w:tcW w:w="5602" w:type="dxa"/>
            <w:shd w:val="clear" w:color="auto" w:fill="FFFFFF" w:themeFill="background1"/>
          </w:tcPr>
          <w:p w14:paraId="12C5FAF8" w14:textId="77777777" w:rsidR="00F756C3" w:rsidRPr="00AA7886" w:rsidRDefault="00F756C3" w:rsidP="008E1A60">
            <w:pPr>
              <w:spacing w:line="276" w:lineRule="auto"/>
              <w:jc w:val="both"/>
              <w:rPr>
                <w:rFonts w:ascii="GHEA Grapalat" w:hAnsi="GHEA Grapalat"/>
                <w:color w:val="000000"/>
                <w:lang w:val="hy-AM"/>
              </w:rPr>
            </w:pPr>
            <w:r w:rsidRPr="00AA7886">
              <w:rPr>
                <w:rFonts w:ascii="GHEA Grapalat" w:hAnsi="GHEA Grapalat"/>
                <w:color w:val="000000"/>
                <w:lang w:val="hy-AM"/>
              </w:rPr>
              <w:t>Բաշխման ցանցին միացված 5 ՄՎտ և ավելի հզորությամբ սպառող</w:t>
            </w:r>
            <w:r w:rsidRPr="00AA7886">
              <w:rPr>
                <w:rFonts w:ascii="Cambria Math" w:hAnsi="Cambria Math" w:cs="Cambria Math"/>
                <w:color w:val="000000"/>
                <w:lang w:val="hy-AM"/>
              </w:rPr>
              <w:t>․</w:t>
            </w:r>
          </w:p>
        </w:tc>
      </w:tr>
      <w:tr w:rsidR="00F756C3" w:rsidRPr="00F85311" w14:paraId="7F09E061" w14:textId="77777777" w:rsidTr="00E71F75">
        <w:trPr>
          <w:tblCellSpacing w:w="0" w:type="dxa"/>
          <w:jc w:val="center"/>
        </w:trPr>
        <w:tc>
          <w:tcPr>
            <w:tcW w:w="3465" w:type="dxa"/>
            <w:shd w:val="clear" w:color="auto" w:fill="FFFFFF" w:themeFill="background1"/>
            <w:hideMark/>
          </w:tcPr>
          <w:p w14:paraId="52392CE1" w14:textId="77777777" w:rsidR="00F756C3" w:rsidRPr="00AA7886" w:rsidRDefault="0437F9C3" w:rsidP="00197FD4">
            <w:pPr>
              <w:pStyle w:val="ae"/>
              <w:numPr>
                <w:ilvl w:val="0"/>
                <w:numId w:val="12"/>
              </w:numPr>
              <w:spacing w:line="276" w:lineRule="auto"/>
              <w:ind w:left="851" w:right="138" w:hanging="441"/>
              <w:rPr>
                <w:rFonts w:ascii="GHEA Grapalat" w:hAnsi="GHEA Grapalat"/>
                <w:b/>
                <w:bCs/>
                <w:color w:val="000000"/>
                <w:sz w:val="24"/>
                <w:szCs w:val="24"/>
                <w:lang w:val="hy-AM"/>
              </w:rPr>
            </w:pPr>
            <w:r w:rsidRPr="00AA7886">
              <w:rPr>
                <w:rFonts w:ascii="GHEA Grapalat" w:hAnsi="GHEA Grapalat"/>
                <w:b/>
                <w:bCs/>
                <w:color w:val="000000" w:themeColor="text1"/>
                <w:sz w:val="24"/>
                <w:szCs w:val="24"/>
                <w:lang w:val="hy-AM"/>
              </w:rPr>
              <w:t>Կարգավարում՝</w:t>
            </w:r>
          </w:p>
        </w:tc>
        <w:tc>
          <w:tcPr>
            <w:tcW w:w="5602" w:type="dxa"/>
            <w:shd w:val="clear" w:color="auto" w:fill="FFFFFF" w:themeFill="background1"/>
            <w:hideMark/>
          </w:tcPr>
          <w:p w14:paraId="767B9B83" w14:textId="77777777" w:rsidR="00F756C3" w:rsidRPr="00AA7886" w:rsidRDefault="00F756C3" w:rsidP="008E1A60">
            <w:pPr>
              <w:spacing w:line="276" w:lineRule="auto"/>
              <w:jc w:val="both"/>
              <w:rPr>
                <w:rFonts w:ascii="GHEA Grapalat" w:hAnsi="GHEA Grapalat"/>
                <w:color w:val="000000"/>
                <w:lang w:val="hy-AM"/>
              </w:rPr>
            </w:pPr>
            <w:r w:rsidRPr="00AA7886">
              <w:rPr>
                <w:rFonts w:ascii="GHEA Grapalat" w:hAnsi="GHEA Grapalat"/>
                <w:color w:val="000000"/>
                <w:lang w:val="hy-AM"/>
              </w:rPr>
              <w:t>էլեկտրական էներգիայի արտադրության, ներկրման, արտահանման և տարանցման հնարավորությունների, ինչպես նաև կանխատեսվող սպառման ծավալների հայտարարագրման ու պլանավորման և իրական ժամանակում էլեկտրական էներգիայի պահանջարկն ամբողջ ծավալով բավարարելու նպատակով Էլեկտրաէներգետիկական համակարգի տեխնոլոգիական կառավարման համար անհրաժեշտ գործընթացի և գործողությունների համախումբ, որն ապահովում է սահմանված որակի էլեկտրական էներգիայի մատակարարումը՝ Էլեկտրաէներգետիկական համակարգի հուսալիության և անվտանգության ցուցանիշների պահպանմամբ.</w:t>
            </w:r>
          </w:p>
        </w:tc>
      </w:tr>
      <w:tr w:rsidR="00F756C3" w:rsidRPr="00F85311" w14:paraId="40C7F19D" w14:textId="77777777" w:rsidTr="00E71F75">
        <w:trPr>
          <w:tblCellSpacing w:w="0" w:type="dxa"/>
          <w:jc w:val="center"/>
        </w:trPr>
        <w:tc>
          <w:tcPr>
            <w:tcW w:w="3465" w:type="dxa"/>
            <w:shd w:val="clear" w:color="auto" w:fill="FFFFFF" w:themeFill="background1"/>
            <w:hideMark/>
          </w:tcPr>
          <w:p w14:paraId="20E1BD83" w14:textId="77777777" w:rsidR="00F756C3" w:rsidRPr="00AA7886" w:rsidRDefault="0437F9C3" w:rsidP="00197FD4">
            <w:pPr>
              <w:pStyle w:val="ae"/>
              <w:numPr>
                <w:ilvl w:val="0"/>
                <w:numId w:val="12"/>
              </w:numPr>
              <w:spacing w:line="276" w:lineRule="auto"/>
              <w:ind w:left="851" w:right="138" w:hanging="441"/>
              <w:rPr>
                <w:rFonts w:ascii="GHEA Grapalat" w:hAnsi="GHEA Grapalat"/>
                <w:b/>
                <w:bCs/>
                <w:color w:val="000000"/>
                <w:sz w:val="24"/>
                <w:szCs w:val="24"/>
                <w:lang w:val="hy-AM"/>
              </w:rPr>
            </w:pPr>
            <w:r w:rsidRPr="00AA7886">
              <w:rPr>
                <w:rFonts w:ascii="GHEA Grapalat" w:hAnsi="GHEA Grapalat"/>
                <w:b/>
                <w:bCs/>
                <w:color w:val="000000" w:themeColor="text1"/>
                <w:sz w:val="24"/>
                <w:szCs w:val="24"/>
                <w:lang w:val="hy-AM"/>
              </w:rPr>
              <w:t>Հաղորդող՝</w:t>
            </w:r>
          </w:p>
        </w:tc>
        <w:tc>
          <w:tcPr>
            <w:tcW w:w="5602" w:type="dxa"/>
            <w:shd w:val="clear" w:color="auto" w:fill="FFFFFF" w:themeFill="background1"/>
            <w:hideMark/>
          </w:tcPr>
          <w:p w14:paraId="0F3008A2" w14:textId="77777777" w:rsidR="00F756C3" w:rsidRPr="00AA7886" w:rsidRDefault="00F756C3" w:rsidP="008E1A60">
            <w:pPr>
              <w:spacing w:line="276" w:lineRule="auto"/>
              <w:jc w:val="both"/>
              <w:rPr>
                <w:rFonts w:ascii="GHEA Grapalat" w:hAnsi="GHEA Grapalat"/>
                <w:color w:val="000000"/>
                <w:lang w:val="hy-AM"/>
              </w:rPr>
            </w:pPr>
            <w:r w:rsidRPr="00AA7886">
              <w:rPr>
                <w:rFonts w:ascii="GHEA Grapalat" w:hAnsi="GHEA Grapalat"/>
                <w:color w:val="000000"/>
                <w:lang w:val="hy-AM"/>
              </w:rPr>
              <w:t>էլեկտրական էներգիայի (հզորության) հաղորդման լիցենզիա ունեցող անձ.</w:t>
            </w:r>
          </w:p>
        </w:tc>
      </w:tr>
      <w:tr w:rsidR="00F756C3" w:rsidRPr="00F85311" w14:paraId="5EF2309B" w14:textId="77777777" w:rsidTr="00E71F75">
        <w:trPr>
          <w:tblCellSpacing w:w="0" w:type="dxa"/>
          <w:jc w:val="center"/>
        </w:trPr>
        <w:tc>
          <w:tcPr>
            <w:tcW w:w="3465" w:type="dxa"/>
            <w:shd w:val="clear" w:color="auto" w:fill="FFFFFF" w:themeFill="background1"/>
            <w:hideMark/>
          </w:tcPr>
          <w:p w14:paraId="518CE7CE" w14:textId="77777777" w:rsidR="00F756C3" w:rsidRPr="00AA7886" w:rsidRDefault="0437F9C3" w:rsidP="00197FD4">
            <w:pPr>
              <w:pStyle w:val="ae"/>
              <w:numPr>
                <w:ilvl w:val="0"/>
                <w:numId w:val="12"/>
              </w:numPr>
              <w:spacing w:line="276" w:lineRule="auto"/>
              <w:ind w:left="851" w:right="138" w:hanging="441"/>
              <w:rPr>
                <w:rFonts w:ascii="GHEA Grapalat" w:hAnsi="GHEA Grapalat"/>
                <w:b/>
                <w:bCs/>
                <w:color w:val="000000"/>
                <w:sz w:val="24"/>
                <w:szCs w:val="24"/>
                <w:lang w:val="hy-AM"/>
              </w:rPr>
            </w:pPr>
            <w:r w:rsidRPr="00AA7886">
              <w:rPr>
                <w:rFonts w:ascii="GHEA Grapalat" w:hAnsi="GHEA Grapalat"/>
                <w:b/>
                <w:bCs/>
                <w:color w:val="000000" w:themeColor="text1"/>
                <w:sz w:val="24"/>
                <w:szCs w:val="24"/>
                <w:lang w:val="hy-AM"/>
              </w:rPr>
              <w:t>Համակարգի օպերատոր՝</w:t>
            </w:r>
          </w:p>
        </w:tc>
        <w:tc>
          <w:tcPr>
            <w:tcW w:w="5602" w:type="dxa"/>
            <w:shd w:val="clear" w:color="auto" w:fill="FFFFFF" w:themeFill="background1"/>
            <w:hideMark/>
          </w:tcPr>
          <w:p w14:paraId="25A5A686" w14:textId="77777777" w:rsidR="00F756C3" w:rsidRPr="00AA7886" w:rsidRDefault="00F756C3" w:rsidP="008E1A60">
            <w:pPr>
              <w:spacing w:line="276" w:lineRule="auto"/>
              <w:jc w:val="both"/>
              <w:rPr>
                <w:rFonts w:ascii="GHEA Grapalat" w:hAnsi="GHEA Grapalat"/>
                <w:color w:val="000000"/>
                <w:lang w:val="hy-AM"/>
              </w:rPr>
            </w:pPr>
            <w:r w:rsidRPr="00AA7886">
              <w:rPr>
                <w:rFonts w:ascii="GHEA Grapalat" w:hAnsi="GHEA Grapalat"/>
                <w:color w:val="000000"/>
                <w:lang w:val="hy-AM"/>
              </w:rPr>
              <w:t>էլեկտրաէներգետիկական համակարգի օպերատորի ծառայության մատուցման լիցենզիա ունեցող անձ.</w:t>
            </w:r>
          </w:p>
        </w:tc>
      </w:tr>
      <w:tr w:rsidR="00F756C3" w:rsidRPr="00F85311" w14:paraId="016981F6" w14:textId="77777777" w:rsidTr="00E71F75">
        <w:trPr>
          <w:tblCellSpacing w:w="0" w:type="dxa"/>
          <w:jc w:val="center"/>
        </w:trPr>
        <w:tc>
          <w:tcPr>
            <w:tcW w:w="3465" w:type="dxa"/>
            <w:shd w:val="clear" w:color="auto" w:fill="FFFFFF" w:themeFill="background1"/>
            <w:hideMark/>
          </w:tcPr>
          <w:p w14:paraId="0C3F808E" w14:textId="77777777" w:rsidR="00F756C3" w:rsidRPr="00AA7886" w:rsidRDefault="0437F9C3" w:rsidP="00197FD4">
            <w:pPr>
              <w:pStyle w:val="ae"/>
              <w:numPr>
                <w:ilvl w:val="0"/>
                <w:numId w:val="12"/>
              </w:numPr>
              <w:spacing w:line="276" w:lineRule="auto"/>
              <w:ind w:left="851" w:right="138" w:hanging="441"/>
              <w:rPr>
                <w:rFonts w:ascii="GHEA Grapalat" w:hAnsi="GHEA Grapalat"/>
                <w:b/>
                <w:bCs/>
                <w:color w:val="000000"/>
                <w:sz w:val="24"/>
                <w:szCs w:val="24"/>
                <w:lang w:val="hy-AM"/>
              </w:rPr>
            </w:pPr>
            <w:r w:rsidRPr="00AA7886">
              <w:rPr>
                <w:rFonts w:ascii="GHEA Grapalat" w:hAnsi="GHEA Grapalat"/>
                <w:b/>
                <w:bCs/>
                <w:color w:val="000000" w:themeColor="text1"/>
                <w:sz w:val="24"/>
                <w:szCs w:val="24"/>
                <w:lang w:val="hy-AM"/>
              </w:rPr>
              <w:t>Հանձնաժողով՝</w:t>
            </w:r>
          </w:p>
        </w:tc>
        <w:tc>
          <w:tcPr>
            <w:tcW w:w="5602" w:type="dxa"/>
            <w:shd w:val="clear" w:color="auto" w:fill="FFFFFF" w:themeFill="background1"/>
            <w:hideMark/>
          </w:tcPr>
          <w:p w14:paraId="7B337DAE" w14:textId="77777777" w:rsidR="00F756C3" w:rsidRPr="00AA7886" w:rsidRDefault="00F756C3" w:rsidP="008E1A60">
            <w:pPr>
              <w:spacing w:line="276" w:lineRule="auto"/>
              <w:jc w:val="both"/>
              <w:rPr>
                <w:rFonts w:ascii="GHEA Grapalat" w:hAnsi="GHEA Grapalat"/>
                <w:color w:val="000000"/>
                <w:lang w:val="hy-AM"/>
              </w:rPr>
            </w:pPr>
            <w:r w:rsidRPr="00AA7886">
              <w:rPr>
                <w:rFonts w:ascii="GHEA Grapalat" w:hAnsi="GHEA Grapalat"/>
                <w:color w:val="000000"/>
                <w:lang w:val="hy-AM"/>
              </w:rPr>
              <w:t>Հայաստանի Հանրապետության հանրային ծառայությունները կարգավորող հանձնաժողով.</w:t>
            </w:r>
          </w:p>
        </w:tc>
      </w:tr>
      <w:tr w:rsidR="00F756C3" w:rsidRPr="00F85311" w14:paraId="2C231E08" w14:textId="77777777" w:rsidTr="00E71F75">
        <w:trPr>
          <w:tblCellSpacing w:w="0" w:type="dxa"/>
          <w:jc w:val="center"/>
        </w:trPr>
        <w:tc>
          <w:tcPr>
            <w:tcW w:w="3465" w:type="dxa"/>
            <w:shd w:val="clear" w:color="auto" w:fill="FFFFFF" w:themeFill="background1"/>
            <w:hideMark/>
          </w:tcPr>
          <w:p w14:paraId="47AB76AF" w14:textId="77777777" w:rsidR="00F756C3" w:rsidRPr="00AA7886" w:rsidRDefault="0437F9C3" w:rsidP="00197FD4">
            <w:pPr>
              <w:pStyle w:val="ae"/>
              <w:numPr>
                <w:ilvl w:val="0"/>
                <w:numId w:val="12"/>
              </w:numPr>
              <w:spacing w:line="276" w:lineRule="auto"/>
              <w:ind w:left="851" w:right="138" w:hanging="441"/>
              <w:rPr>
                <w:rFonts w:ascii="GHEA Grapalat" w:hAnsi="GHEA Grapalat"/>
                <w:b/>
                <w:bCs/>
                <w:color w:val="000000"/>
                <w:sz w:val="24"/>
                <w:szCs w:val="24"/>
                <w:lang w:val="hy-AM"/>
              </w:rPr>
            </w:pPr>
            <w:r w:rsidRPr="00AA7886">
              <w:rPr>
                <w:rFonts w:ascii="GHEA Grapalat" w:hAnsi="GHEA Grapalat"/>
                <w:b/>
                <w:bCs/>
                <w:color w:val="000000" w:themeColor="text1"/>
                <w:sz w:val="24"/>
                <w:szCs w:val="24"/>
                <w:lang w:val="hy-AM"/>
              </w:rPr>
              <w:t>Հաշվառման կետ՝</w:t>
            </w:r>
          </w:p>
        </w:tc>
        <w:tc>
          <w:tcPr>
            <w:tcW w:w="5602" w:type="dxa"/>
            <w:shd w:val="clear" w:color="auto" w:fill="FFFFFF" w:themeFill="background1"/>
            <w:hideMark/>
          </w:tcPr>
          <w:p w14:paraId="17F4F9E2" w14:textId="0BA0FD7C" w:rsidR="00F756C3" w:rsidRPr="00AA7886" w:rsidRDefault="0437F9C3" w:rsidP="008E1A60">
            <w:pPr>
              <w:spacing w:line="276" w:lineRule="auto"/>
              <w:jc w:val="both"/>
              <w:rPr>
                <w:rFonts w:ascii="GHEA Grapalat" w:hAnsi="GHEA Grapalat"/>
                <w:color w:val="000000"/>
                <w:lang w:val="hy-AM"/>
              </w:rPr>
            </w:pPr>
            <w:r w:rsidRPr="00AA7886">
              <w:rPr>
                <w:rFonts w:ascii="GHEA Grapalat" w:hAnsi="GHEA Grapalat"/>
                <w:color w:val="000000" w:themeColor="text1"/>
                <w:lang w:val="hy-AM"/>
              </w:rPr>
              <w:t>Սահմանազատման կամ դրան մոտակա էլեկտրական ցանցի կետ, որում տեղադրված է Առևտրային հաշվառքի սարքը կամ Վերստուգիչ հաշվառքի սարքը</w:t>
            </w:r>
            <w:r w:rsidRPr="00AA7886">
              <w:rPr>
                <w:rFonts w:ascii="Cambria Math" w:hAnsi="Cambria Math" w:cs="Cambria Math"/>
                <w:color w:val="000000" w:themeColor="text1"/>
                <w:lang w:val="hy-AM"/>
              </w:rPr>
              <w:t>․</w:t>
            </w:r>
            <w:r w:rsidRPr="00AA7886">
              <w:rPr>
                <w:rFonts w:ascii="GHEA Grapalat" w:hAnsi="GHEA Grapalat"/>
                <w:color w:val="000000" w:themeColor="text1"/>
                <w:lang w:val="hy-AM"/>
              </w:rPr>
              <w:t xml:space="preserve"> </w:t>
            </w:r>
          </w:p>
        </w:tc>
      </w:tr>
      <w:tr w:rsidR="00F756C3" w:rsidRPr="00F85311" w14:paraId="7D948A91" w14:textId="77777777" w:rsidTr="00E71F75">
        <w:trPr>
          <w:tblCellSpacing w:w="0" w:type="dxa"/>
          <w:jc w:val="center"/>
        </w:trPr>
        <w:tc>
          <w:tcPr>
            <w:tcW w:w="3465" w:type="dxa"/>
            <w:shd w:val="clear" w:color="auto" w:fill="FFFFFF" w:themeFill="background1"/>
          </w:tcPr>
          <w:p w14:paraId="044069B0" w14:textId="77777777" w:rsidR="00F756C3" w:rsidRPr="00AA7886" w:rsidRDefault="0437F9C3" w:rsidP="00197FD4">
            <w:pPr>
              <w:pStyle w:val="ae"/>
              <w:numPr>
                <w:ilvl w:val="0"/>
                <w:numId w:val="12"/>
              </w:numPr>
              <w:spacing w:line="276" w:lineRule="auto"/>
              <w:ind w:left="851" w:right="138" w:hanging="441"/>
              <w:rPr>
                <w:rFonts w:ascii="GHEA Grapalat" w:hAnsi="GHEA Grapalat"/>
                <w:b/>
                <w:bCs/>
                <w:color w:val="000000" w:themeColor="text1"/>
                <w:sz w:val="24"/>
                <w:szCs w:val="24"/>
                <w:lang w:val="hy-AM"/>
              </w:rPr>
            </w:pPr>
            <w:r w:rsidRPr="00AA7886">
              <w:rPr>
                <w:rFonts w:ascii="GHEA Grapalat" w:hAnsi="GHEA Grapalat"/>
                <w:b/>
                <w:bCs/>
                <w:color w:val="000000" w:themeColor="text1"/>
                <w:sz w:val="24"/>
                <w:szCs w:val="24"/>
                <w:lang w:val="hy-AM"/>
              </w:rPr>
              <w:t>Հաշվառման քարտ՝</w:t>
            </w:r>
          </w:p>
        </w:tc>
        <w:tc>
          <w:tcPr>
            <w:tcW w:w="5602" w:type="dxa"/>
            <w:shd w:val="clear" w:color="auto" w:fill="FFFFFF" w:themeFill="background1"/>
          </w:tcPr>
          <w:p w14:paraId="362326CE" w14:textId="0E51B5D1" w:rsidR="00F756C3" w:rsidRPr="00AA7886" w:rsidRDefault="00F756C3" w:rsidP="00165710">
            <w:pPr>
              <w:spacing w:line="276" w:lineRule="auto"/>
              <w:jc w:val="both"/>
              <w:rPr>
                <w:rFonts w:ascii="GHEA Grapalat" w:hAnsi="GHEA Grapalat"/>
                <w:color w:val="000000"/>
                <w:lang w:val="hy-AM"/>
              </w:rPr>
            </w:pPr>
            <w:r w:rsidRPr="00AA7886">
              <w:rPr>
                <w:rFonts w:ascii="GHEA Grapalat" w:hAnsi="GHEA Grapalat"/>
                <w:color w:val="000000"/>
                <w:lang w:val="hy-AM"/>
              </w:rPr>
              <w:t xml:space="preserve">ԷՄԱ կանոնների համաձայն Բաշխողի կողմից Սպառողի համար բացված անհատական </w:t>
            </w:r>
            <w:r w:rsidRPr="00AA7886">
              <w:rPr>
                <w:rFonts w:ascii="GHEA Grapalat" w:hAnsi="GHEA Grapalat"/>
                <w:color w:val="000000"/>
                <w:lang w:val="hy-AM"/>
              </w:rPr>
              <w:lastRenderedPageBreak/>
              <w:t>հաշվառման քարտ</w:t>
            </w:r>
            <w:r w:rsidR="00EF380E" w:rsidRPr="00AA7886">
              <w:rPr>
                <w:rFonts w:ascii="GHEA Grapalat" w:hAnsi="GHEA Grapalat"/>
                <w:color w:val="000000"/>
                <w:lang w:val="hy-AM"/>
              </w:rPr>
              <w:t xml:space="preserve">, որում ներառվում են </w:t>
            </w:r>
            <w:r w:rsidR="00C50C2D" w:rsidRPr="00AA7886">
              <w:rPr>
                <w:rFonts w:ascii="GHEA Grapalat" w:hAnsi="GHEA Grapalat"/>
                <w:color w:val="000000"/>
                <w:lang w:val="hy-AM"/>
              </w:rPr>
              <w:t xml:space="preserve">սպառողին անհատականացնող </w:t>
            </w:r>
            <w:r w:rsidR="000E661A" w:rsidRPr="00AA7886">
              <w:rPr>
                <w:rFonts w:ascii="GHEA Grapalat" w:hAnsi="GHEA Grapalat"/>
                <w:color w:val="000000"/>
                <w:lang w:val="hy-AM"/>
              </w:rPr>
              <w:t>ԷՄԱ և</w:t>
            </w:r>
            <w:r w:rsidR="009953F5" w:rsidRPr="00AA7886">
              <w:rPr>
                <w:rFonts w:ascii="GHEA Grapalat" w:hAnsi="GHEA Grapalat"/>
                <w:color w:val="000000"/>
                <w:lang w:val="hy-AM"/>
              </w:rPr>
              <w:t xml:space="preserve"> ԷԲՑ կանոններով սահմանված</w:t>
            </w:r>
            <w:r w:rsidR="008A154D" w:rsidRPr="00AA7886">
              <w:rPr>
                <w:rFonts w:ascii="GHEA Grapalat" w:hAnsi="GHEA Grapalat"/>
                <w:color w:val="000000"/>
                <w:lang w:val="hy-AM"/>
              </w:rPr>
              <w:t xml:space="preserve"> տվյալները և տեղեկությունները</w:t>
            </w:r>
            <w:r w:rsidRPr="00AA7886">
              <w:rPr>
                <w:rFonts w:ascii="GHEA Grapalat" w:hAnsi="GHEA Grapalat"/>
                <w:color w:val="000000"/>
                <w:lang w:val="hy-AM"/>
              </w:rPr>
              <w:t>.</w:t>
            </w:r>
          </w:p>
        </w:tc>
      </w:tr>
      <w:tr w:rsidR="00CD7FB2" w:rsidRPr="00F85311" w14:paraId="5940862B" w14:textId="5D94AA4E" w:rsidTr="00E71F75">
        <w:trPr>
          <w:tblCellSpacing w:w="0" w:type="dxa"/>
          <w:jc w:val="center"/>
        </w:trPr>
        <w:tc>
          <w:tcPr>
            <w:tcW w:w="3465" w:type="dxa"/>
            <w:shd w:val="clear" w:color="auto" w:fill="FFFFFF" w:themeFill="background1"/>
            <w:hideMark/>
          </w:tcPr>
          <w:p w14:paraId="4694E5CB" w14:textId="77777777" w:rsidR="00CD7FB2" w:rsidRPr="00AA7886" w:rsidRDefault="00CD7FB2" w:rsidP="00197FD4">
            <w:pPr>
              <w:pStyle w:val="ae"/>
              <w:numPr>
                <w:ilvl w:val="0"/>
                <w:numId w:val="12"/>
              </w:numPr>
              <w:spacing w:line="276" w:lineRule="auto"/>
              <w:ind w:left="851" w:right="138" w:hanging="441"/>
              <w:rPr>
                <w:rFonts w:ascii="GHEA Grapalat" w:hAnsi="GHEA Grapalat"/>
                <w:b/>
                <w:bCs/>
                <w:color w:val="000000" w:themeColor="text1"/>
                <w:lang w:val="hy-AM"/>
              </w:rPr>
            </w:pPr>
            <w:r w:rsidRPr="00AA7886">
              <w:rPr>
                <w:rFonts w:ascii="GHEA Grapalat" w:hAnsi="GHEA Grapalat"/>
                <w:b/>
                <w:bCs/>
                <w:color w:val="000000" w:themeColor="text1"/>
                <w:sz w:val="24"/>
                <w:szCs w:val="24"/>
                <w:lang w:val="hy-AM"/>
              </w:rPr>
              <w:lastRenderedPageBreak/>
              <w:t>Հաշվառքի սարք՝</w:t>
            </w:r>
          </w:p>
        </w:tc>
        <w:tc>
          <w:tcPr>
            <w:tcW w:w="5602" w:type="dxa"/>
          </w:tcPr>
          <w:p w14:paraId="2B565877" w14:textId="10423C63" w:rsidR="00CD7FB2" w:rsidRPr="00AA7886" w:rsidRDefault="5F1F47FF" w:rsidP="32797FDA">
            <w:pPr>
              <w:spacing w:line="276" w:lineRule="auto"/>
              <w:jc w:val="both"/>
              <w:rPr>
                <w:rFonts w:ascii="GHEA Grapalat" w:eastAsia="Segoe UI" w:hAnsi="GHEA Grapalat" w:cs="Segoe UI"/>
                <w:color w:val="333333"/>
                <w:lang w:val="hy-AM"/>
              </w:rPr>
            </w:pPr>
            <w:r w:rsidRPr="00AA7886">
              <w:rPr>
                <w:rFonts w:ascii="GHEA Grapalat" w:hAnsi="GHEA Grapalat"/>
                <w:color w:val="000000" w:themeColor="text1"/>
                <w:lang w:val="hy-AM"/>
              </w:rPr>
              <w:t>Մ</w:t>
            </w:r>
            <w:r w:rsidR="65EA014C" w:rsidRPr="00AA7886">
              <w:rPr>
                <w:rFonts w:ascii="GHEA Grapalat" w:hAnsi="GHEA Grapalat"/>
                <w:color w:val="000000" w:themeColor="text1"/>
                <w:lang w:val="hy-AM"/>
              </w:rPr>
              <w:t>եկ միակցության սարքվածքների համախումբ, որը  նախատեսված է էլեկտրաէներգիայի (հզորության) չափման և հաշվառման համար, ներառյալ՝ էլեկտրական էներգիայի հաշվիչ կամ էլեկտրական էներգիայի հաշվիչի, հոսանքի և լարման չափիչ տրանսֆորմատորների միացությունների համախումբ՝ ստուգաչափված Չափագիտական մարմնի կողմից, առկայության դեպքում նաև՝ իմպուլսային տվիչները, մոդեմները, գումարիչները, դրանց միացնող հաղորդալարերը և ավտոնոմ էլեկտրական սնումը առնվազն 1,5 ժամի ընթացքում ապահովող անխափան սնման սարքերը</w:t>
            </w:r>
            <w:r w:rsidR="1DA95C1E" w:rsidRPr="00AA7886">
              <w:rPr>
                <w:rFonts w:ascii="GHEA Grapalat" w:hAnsi="GHEA Grapalat"/>
                <w:color w:val="000000" w:themeColor="text1"/>
                <w:lang w:val="hy-AM"/>
              </w:rPr>
              <w:t>.</w:t>
            </w:r>
          </w:p>
        </w:tc>
      </w:tr>
      <w:tr w:rsidR="00CD7FB2" w:rsidRPr="00F85311" w14:paraId="1D028E06" w14:textId="77777777" w:rsidTr="00E71F75">
        <w:trPr>
          <w:tblCellSpacing w:w="0" w:type="dxa"/>
          <w:jc w:val="center"/>
        </w:trPr>
        <w:tc>
          <w:tcPr>
            <w:tcW w:w="3465" w:type="dxa"/>
            <w:shd w:val="clear" w:color="auto" w:fill="FFFFFF" w:themeFill="background1"/>
          </w:tcPr>
          <w:p w14:paraId="582A596A" w14:textId="77777777" w:rsidR="00CD7FB2" w:rsidRPr="00AA7886" w:rsidRDefault="00CD7FB2" w:rsidP="00197FD4">
            <w:pPr>
              <w:pStyle w:val="ae"/>
              <w:numPr>
                <w:ilvl w:val="0"/>
                <w:numId w:val="12"/>
              </w:numPr>
              <w:spacing w:line="276" w:lineRule="auto"/>
              <w:ind w:left="851" w:right="138" w:hanging="441"/>
              <w:rPr>
                <w:rFonts w:ascii="GHEA Grapalat" w:hAnsi="GHEA Grapalat"/>
                <w:b/>
                <w:bCs/>
                <w:color w:val="000000" w:themeColor="text1"/>
                <w:sz w:val="24"/>
                <w:szCs w:val="24"/>
                <w:lang w:val="hy-AM"/>
              </w:rPr>
            </w:pPr>
            <w:r w:rsidRPr="00AA7886">
              <w:rPr>
                <w:rFonts w:ascii="GHEA Grapalat" w:hAnsi="GHEA Grapalat"/>
                <w:b/>
                <w:bCs/>
                <w:color w:val="000000" w:themeColor="text1"/>
                <w:sz w:val="24"/>
                <w:szCs w:val="24"/>
                <w:lang w:val="hy-AM"/>
              </w:rPr>
              <w:t>Մատակարար՝</w:t>
            </w:r>
          </w:p>
        </w:tc>
        <w:tc>
          <w:tcPr>
            <w:tcW w:w="5602" w:type="dxa"/>
            <w:shd w:val="clear" w:color="auto" w:fill="FFFFFF" w:themeFill="background1"/>
          </w:tcPr>
          <w:p w14:paraId="6BB51564" w14:textId="77777777" w:rsidR="00CD7FB2" w:rsidRPr="00AA7886" w:rsidRDefault="00CD7FB2" w:rsidP="00CD7FB2">
            <w:pPr>
              <w:spacing w:line="276" w:lineRule="auto"/>
              <w:jc w:val="both"/>
              <w:rPr>
                <w:rFonts w:ascii="GHEA Grapalat" w:hAnsi="GHEA Grapalat"/>
                <w:color w:val="000000"/>
                <w:lang w:val="hy-AM"/>
              </w:rPr>
            </w:pPr>
            <w:r w:rsidRPr="00AA7886">
              <w:rPr>
                <w:rFonts w:ascii="GHEA Grapalat" w:hAnsi="GHEA Grapalat"/>
                <w:color w:val="000000"/>
                <w:lang w:val="hy-AM"/>
              </w:rPr>
              <w:t>Էլեկտրական էներգիայի մատակարարման լիցենզիա ունեցող անձ.</w:t>
            </w:r>
          </w:p>
        </w:tc>
      </w:tr>
      <w:tr w:rsidR="00CD7FB2" w:rsidRPr="00F85311" w14:paraId="7EAFB548" w14:textId="77777777" w:rsidTr="00E71F75">
        <w:trPr>
          <w:tblCellSpacing w:w="0" w:type="dxa"/>
          <w:jc w:val="center"/>
        </w:trPr>
        <w:tc>
          <w:tcPr>
            <w:tcW w:w="3465" w:type="dxa"/>
            <w:shd w:val="clear" w:color="auto" w:fill="FFFFFF" w:themeFill="background1"/>
            <w:hideMark/>
          </w:tcPr>
          <w:p w14:paraId="060F36DA" w14:textId="77777777" w:rsidR="00CD7FB2" w:rsidRPr="00AA7886" w:rsidRDefault="00CD7FB2" w:rsidP="00197FD4">
            <w:pPr>
              <w:pStyle w:val="ae"/>
              <w:numPr>
                <w:ilvl w:val="0"/>
                <w:numId w:val="12"/>
              </w:numPr>
              <w:spacing w:line="276" w:lineRule="auto"/>
              <w:ind w:left="851" w:right="138" w:hanging="441"/>
              <w:rPr>
                <w:rFonts w:ascii="GHEA Grapalat" w:hAnsi="GHEA Grapalat"/>
                <w:b/>
                <w:bCs/>
                <w:color w:val="000000"/>
                <w:sz w:val="24"/>
                <w:szCs w:val="24"/>
                <w:lang w:val="hy-AM"/>
              </w:rPr>
            </w:pPr>
            <w:r w:rsidRPr="00AA7886">
              <w:rPr>
                <w:rFonts w:ascii="GHEA Grapalat" w:hAnsi="GHEA Grapalat"/>
                <w:b/>
                <w:bCs/>
                <w:color w:val="000000" w:themeColor="text1"/>
                <w:sz w:val="24"/>
                <w:szCs w:val="24"/>
                <w:lang w:val="hy-AM"/>
              </w:rPr>
              <w:t>Միացման կետ՝</w:t>
            </w:r>
          </w:p>
        </w:tc>
        <w:tc>
          <w:tcPr>
            <w:tcW w:w="5602" w:type="dxa"/>
            <w:shd w:val="clear" w:color="auto" w:fill="FFFFFF" w:themeFill="background1"/>
            <w:hideMark/>
          </w:tcPr>
          <w:p w14:paraId="10B8054B" w14:textId="77777777" w:rsidR="00CD7FB2" w:rsidRPr="00AA7886" w:rsidRDefault="00CD7FB2" w:rsidP="00CD7FB2">
            <w:pPr>
              <w:spacing w:line="276" w:lineRule="auto"/>
              <w:jc w:val="both"/>
              <w:rPr>
                <w:rFonts w:ascii="GHEA Grapalat" w:hAnsi="GHEA Grapalat"/>
                <w:color w:val="000000"/>
                <w:lang w:val="hy-AM"/>
              </w:rPr>
            </w:pPr>
            <w:r w:rsidRPr="00AA7886">
              <w:rPr>
                <w:rFonts w:ascii="GHEA Grapalat" w:hAnsi="GHEA Grapalat"/>
                <w:color w:val="000000" w:themeColor="text1"/>
                <w:lang w:val="hy-AM"/>
              </w:rPr>
              <w:t>Բաշխման ցանցի ֆիզիկական կետը, որին միանում է Արտադրողի կայանը և (կամ) Դիմող անձի սպառման համակարգը.</w:t>
            </w:r>
          </w:p>
        </w:tc>
      </w:tr>
      <w:tr w:rsidR="00CD7FB2" w:rsidRPr="00F85311" w14:paraId="52F38A8E" w14:textId="77777777" w:rsidTr="00E71F75">
        <w:trPr>
          <w:tblCellSpacing w:w="0" w:type="dxa"/>
          <w:jc w:val="center"/>
        </w:trPr>
        <w:tc>
          <w:tcPr>
            <w:tcW w:w="3465" w:type="dxa"/>
            <w:shd w:val="clear" w:color="auto" w:fill="FFFFFF" w:themeFill="background1"/>
            <w:hideMark/>
          </w:tcPr>
          <w:p w14:paraId="35CA7D59" w14:textId="77777777" w:rsidR="00CD7FB2" w:rsidRPr="00AA7886" w:rsidRDefault="00CD7FB2" w:rsidP="00197FD4">
            <w:pPr>
              <w:pStyle w:val="ae"/>
              <w:numPr>
                <w:ilvl w:val="0"/>
                <w:numId w:val="12"/>
              </w:numPr>
              <w:spacing w:line="276" w:lineRule="auto"/>
              <w:ind w:left="851" w:right="138" w:hanging="441"/>
              <w:rPr>
                <w:rFonts w:ascii="GHEA Grapalat" w:hAnsi="GHEA Grapalat"/>
                <w:b/>
                <w:bCs/>
                <w:color w:val="000000"/>
                <w:sz w:val="24"/>
                <w:szCs w:val="24"/>
                <w:lang w:val="hy-AM"/>
              </w:rPr>
            </w:pPr>
            <w:r w:rsidRPr="00AA7886">
              <w:rPr>
                <w:rFonts w:ascii="GHEA Grapalat" w:hAnsi="GHEA Grapalat"/>
                <w:b/>
                <w:bCs/>
                <w:color w:val="000000" w:themeColor="text1"/>
                <w:sz w:val="24"/>
                <w:szCs w:val="24"/>
                <w:lang w:val="hy-AM"/>
              </w:rPr>
              <w:t>Շուկայի մասնակիցներ՝</w:t>
            </w:r>
          </w:p>
        </w:tc>
        <w:tc>
          <w:tcPr>
            <w:tcW w:w="5602" w:type="dxa"/>
            <w:shd w:val="clear" w:color="auto" w:fill="FFFFFF" w:themeFill="background1"/>
            <w:hideMark/>
          </w:tcPr>
          <w:p w14:paraId="34379247" w14:textId="77777777" w:rsidR="00CD7FB2" w:rsidRPr="00AA7886" w:rsidRDefault="00CD7FB2" w:rsidP="00CD7FB2">
            <w:pPr>
              <w:spacing w:line="276" w:lineRule="auto"/>
              <w:jc w:val="both"/>
              <w:rPr>
                <w:rFonts w:ascii="GHEA Grapalat" w:hAnsi="GHEA Grapalat"/>
                <w:color w:val="000000"/>
                <w:lang w:val="hy-AM"/>
              </w:rPr>
            </w:pPr>
            <w:r w:rsidRPr="00AA7886">
              <w:rPr>
                <w:rFonts w:ascii="GHEA Grapalat" w:hAnsi="GHEA Grapalat"/>
                <w:color w:val="000000"/>
                <w:lang w:val="hy-AM"/>
              </w:rPr>
              <w:t>Արտադրողը, Բաշխողը, Հաղորդողը, Համակարգի օպերատորը, Շուկայի օպերատորը, ինչպես նաև Սպառողները</w:t>
            </w:r>
            <w:r w:rsidRPr="00AA7886">
              <w:rPr>
                <w:rFonts w:ascii="Cambria Math" w:hAnsi="Cambria Math" w:cs="Cambria Math"/>
                <w:color w:val="000000"/>
                <w:lang w:val="hy-AM"/>
              </w:rPr>
              <w:t>․</w:t>
            </w:r>
          </w:p>
        </w:tc>
      </w:tr>
      <w:tr w:rsidR="00CD7FB2" w:rsidRPr="00F85311" w14:paraId="1A0BA9AD" w14:textId="77777777" w:rsidTr="00E71F75">
        <w:trPr>
          <w:tblCellSpacing w:w="0" w:type="dxa"/>
          <w:jc w:val="center"/>
        </w:trPr>
        <w:tc>
          <w:tcPr>
            <w:tcW w:w="3465" w:type="dxa"/>
            <w:shd w:val="clear" w:color="auto" w:fill="FFFFFF" w:themeFill="background1"/>
            <w:hideMark/>
          </w:tcPr>
          <w:p w14:paraId="64173E7A" w14:textId="77777777" w:rsidR="00CD7FB2" w:rsidRPr="00AA7886" w:rsidRDefault="00CD7FB2" w:rsidP="00197FD4">
            <w:pPr>
              <w:pStyle w:val="ae"/>
              <w:numPr>
                <w:ilvl w:val="0"/>
                <w:numId w:val="12"/>
              </w:numPr>
              <w:spacing w:line="276" w:lineRule="auto"/>
              <w:ind w:left="851" w:right="138" w:hanging="441"/>
              <w:rPr>
                <w:rFonts w:ascii="GHEA Grapalat" w:hAnsi="GHEA Grapalat"/>
                <w:b/>
                <w:bCs/>
                <w:color w:val="000000"/>
                <w:sz w:val="24"/>
                <w:szCs w:val="24"/>
                <w:lang w:val="hy-AM"/>
              </w:rPr>
            </w:pPr>
            <w:r w:rsidRPr="00AA7886">
              <w:rPr>
                <w:rFonts w:ascii="GHEA Grapalat" w:hAnsi="GHEA Grapalat"/>
                <w:b/>
                <w:bCs/>
                <w:color w:val="000000" w:themeColor="text1"/>
                <w:sz w:val="24"/>
                <w:szCs w:val="24"/>
                <w:lang w:val="hy-AM"/>
              </w:rPr>
              <w:t>Շուկայի օպերատոր՝</w:t>
            </w:r>
          </w:p>
        </w:tc>
        <w:tc>
          <w:tcPr>
            <w:tcW w:w="5602" w:type="dxa"/>
            <w:shd w:val="clear" w:color="auto" w:fill="FFFFFF" w:themeFill="background1"/>
            <w:hideMark/>
          </w:tcPr>
          <w:p w14:paraId="6AC4C6CD" w14:textId="77777777" w:rsidR="00CD7FB2" w:rsidRPr="00AA7886" w:rsidRDefault="00CD7FB2" w:rsidP="00CD7FB2">
            <w:pPr>
              <w:spacing w:line="276" w:lineRule="auto"/>
              <w:jc w:val="both"/>
              <w:rPr>
                <w:rFonts w:ascii="GHEA Grapalat" w:hAnsi="GHEA Grapalat"/>
                <w:color w:val="000000"/>
                <w:lang w:val="hy-AM"/>
              </w:rPr>
            </w:pPr>
            <w:r w:rsidRPr="00AA7886">
              <w:rPr>
                <w:rFonts w:ascii="GHEA Grapalat" w:hAnsi="GHEA Grapalat" w:cs="Arial"/>
                <w:lang w:val="hy-AM"/>
              </w:rPr>
              <w:t xml:space="preserve">էլեկտրաէներգետիկական </w:t>
            </w:r>
            <w:r w:rsidRPr="00AA7886">
              <w:rPr>
                <w:rFonts w:ascii="GHEA Grapalat" w:hAnsi="GHEA Grapalat"/>
                <w:color w:val="000000"/>
                <w:lang w:val="hy-AM"/>
              </w:rPr>
              <w:t>շուկայի օպերատորի ծառայությունների մատուցման լիցենզիա ունեցող անձ.</w:t>
            </w:r>
          </w:p>
        </w:tc>
      </w:tr>
      <w:tr w:rsidR="00B72953" w:rsidRPr="00F85311" w14:paraId="3564805F" w14:textId="77777777" w:rsidTr="00E71F75">
        <w:trPr>
          <w:tblCellSpacing w:w="0" w:type="dxa"/>
          <w:jc w:val="center"/>
        </w:trPr>
        <w:tc>
          <w:tcPr>
            <w:tcW w:w="3465" w:type="dxa"/>
            <w:shd w:val="clear" w:color="auto" w:fill="FFFFFF" w:themeFill="background1"/>
          </w:tcPr>
          <w:p w14:paraId="182FA1B7" w14:textId="681031B6" w:rsidR="00B72953" w:rsidRPr="00AA7886" w:rsidRDefault="00B72953" w:rsidP="00197FD4">
            <w:pPr>
              <w:pStyle w:val="ae"/>
              <w:numPr>
                <w:ilvl w:val="0"/>
                <w:numId w:val="12"/>
              </w:numPr>
              <w:spacing w:line="276" w:lineRule="auto"/>
              <w:ind w:left="851" w:right="138" w:hanging="441"/>
              <w:rPr>
                <w:rFonts w:ascii="GHEA Grapalat" w:hAnsi="GHEA Grapalat"/>
                <w:b/>
                <w:bCs/>
                <w:color w:val="000000" w:themeColor="text1"/>
                <w:sz w:val="24"/>
                <w:szCs w:val="24"/>
                <w:lang w:val="hy-AM"/>
              </w:rPr>
            </w:pPr>
            <w:r w:rsidRPr="00AA7886">
              <w:rPr>
                <w:rFonts w:ascii="GHEA Grapalat" w:hAnsi="GHEA Grapalat"/>
                <w:b/>
                <w:bCs/>
                <w:color w:val="000000" w:themeColor="text1"/>
                <w:sz w:val="24"/>
                <w:szCs w:val="24"/>
                <w:lang w:val="hy-AM"/>
              </w:rPr>
              <w:t>Պայմանագիր՝</w:t>
            </w:r>
          </w:p>
        </w:tc>
        <w:tc>
          <w:tcPr>
            <w:tcW w:w="5602" w:type="dxa"/>
            <w:shd w:val="clear" w:color="auto" w:fill="FFFFFF" w:themeFill="background1"/>
          </w:tcPr>
          <w:p w14:paraId="765BA8B8" w14:textId="7FAADBFD" w:rsidR="00B72953" w:rsidRPr="00AA7886" w:rsidRDefault="00CE6E62" w:rsidP="00E67724">
            <w:pPr>
              <w:spacing w:after="80" w:line="276" w:lineRule="auto"/>
              <w:jc w:val="both"/>
              <w:rPr>
                <w:rFonts w:ascii="GHEA Grapalat" w:hAnsi="GHEA Grapalat"/>
                <w:lang w:val="hy-AM"/>
              </w:rPr>
            </w:pPr>
            <w:r w:rsidRPr="00AA7886">
              <w:rPr>
                <w:rFonts w:ascii="GHEA Grapalat" w:hAnsi="GHEA Grapalat"/>
                <w:lang w:val="hy-AM"/>
              </w:rPr>
              <w:t xml:space="preserve">Հանձնաժողովի հաստատած օրինակելի ձևին համապատասխան՝ </w:t>
            </w:r>
            <w:r w:rsidR="00B72953" w:rsidRPr="00AA7886">
              <w:rPr>
                <w:rFonts w:ascii="GHEA Grapalat" w:hAnsi="GHEA Grapalat"/>
                <w:lang w:val="hy-AM"/>
              </w:rPr>
              <w:t>սպառման համակարգը էլեկտրական ցանցին միացման, էլեկտրական էներգիայի բաշխման և էլեկտրական էներգիայի երաշխավորված մատակարարման պայմանագիր</w:t>
            </w:r>
            <w:r w:rsidR="00E67724" w:rsidRPr="00AA7886">
              <w:rPr>
                <w:rFonts w:ascii="GHEA Grapalat" w:hAnsi="GHEA Grapalat"/>
                <w:lang w:val="hy-AM"/>
              </w:rPr>
              <w:t xml:space="preserve"> և (կամ) </w:t>
            </w:r>
            <w:r w:rsidR="00666481" w:rsidRPr="00666481">
              <w:rPr>
                <w:rFonts w:ascii="GHEA Grapalat" w:hAnsi="GHEA Grapalat"/>
                <w:lang w:val="hy-AM"/>
              </w:rPr>
              <w:t>կառուցվող բազմաբնակարան շենքի կամ կառուցապատվող թաղամասի սպառման համակարգն էլեկտրական ցանցին միացման</w:t>
            </w:r>
            <w:r w:rsidR="00666481">
              <w:rPr>
                <w:rFonts w:ascii="GHEA Grapalat" w:hAnsi="GHEA Grapalat"/>
                <w:lang w:val="hy-AM"/>
              </w:rPr>
              <w:t xml:space="preserve"> պայմանագիր</w:t>
            </w:r>
            <w:r w:rsidR="00E67724" w:rsidRPr="00AA7886">
              <w:rPr>
                <w:rFonts w:ascii="GHEA Grapalat" w:hAnsi="GHEA Grapalat"/>
                <w:lang w:val="hy-AM"/>
              </w:rPr>
              <w:t>,</w:t>
            </w:r>
          </w:p>
        </w:tc>
      </w:tr>
      <w:tr w:rsidR="00CD7FB2" w:rsidRPr="00F85311" w14:paraId="616896FB" w14:textId="77777777" w:rsidTr="00E71F75">
        <w:trPr>
          <w:tblCellSpacing w:w="0" w:type="dxa"/>
          <w:jc w:val="center"/>
        </w:trPr>
        <w:tc>
          <w:tcPr>
            <w:tcW w:w="3465" w:type="dxa"/>
            <w:shd w:val="clear" w:color="auto" w:fill="FFFFFF" w:themeFill="background1"/>
            <w:hideMark/>
          </w:tcPr>
          <w:p w14:paraId="4C79076C" w14:textId="77777777" w:rsidR="00CD7FB2" w:rsidRPr="00AA7886" w:rsidRDefault="00CD7FB2" w:rsidP="00197FD4">
            <w:pPr>
              <w:pStyle w:val="ae"/>
              <w:numPr>
                <w:ilvl w:val="0"/>
                <w:numId w:val="12"/>
              </w:numPr>
              <w:spacing w:line="276" w:lineRule="auto"/>
              <w:ind w:left="851" w:right="138" w:hanging="441"/>
              <w:rPr>
                <w:rFonts w:ascii="GHEA Grapalat" w:hAnsi="GHEA Grapalat"/>
                <w:b/>
                <w:bCs/>
                <w:color w:val="000000"/>
                <w:sz w:val="24"/>
                <w:szCs w:val="24"/>
                <w:lang w:val="hy-AM"/>
              </w:rPr>
            </w:pPr>
            <w:r w:rsidRPr="00AA7886">
              <w:rPr>
                <w:rFonts w:ascii="GHEA Grapalat" w:hAnsi="GHEA Grapalat"/>
                <w:b/>
                <w:bCs/>
                <w:color w:val="000000" w:themeColor="text1"/>
                <w:sz w:val="24"/>
                <w:szCs w:val="24"/>
                <w:lang w:val="hy-AM"/>
              </w:rPr>
              <w:lastRenderedPageBreak/>
              <w:t>Որակավորված սպառող՝</w:t>
            </w:r>
          </w:p>
        </w:tc>
        <w:tc>
          <w:tcPr>
            <w:tcW w:w="5602" w:type="dxa"/>
            <w:shd w:val="clear" w:color="auto" w:fill="FFFFFF" w:themeFill="background1"/>
            <w:hideMark/>
          </w:tcPr>
          <w:p w14:paraId="5A1E8F34" w14:textId="77777777" w:rsidR="00CD7FB2" w:rsidRPr="00AA7886" w:rsidRDefault="00CD7FB2" w:rsidP="00CD7FB2">
            <w:pPr>
              <w:spacing w:line="276" w:lineRule="auto"/>
              <w:jc w:val="both"/>
              <w:rPr>
                <w:rFonts w:ascii="GHEA Grapalat" w:hAnsi="GHEA Grapalat"/>
                <w:color w:val="000000"/>
                <w:lang w:val="hy-AM"/>
              </w:rPr>
            </w:pPr>
            <w:r w:rsidRPr="00AA7886">
              <w:rPr>
                <w:rFonts w:ascii="GHEA Grapalat" w:hAnsi="GHEA Grapalat"/>
                <w:lang w:val="hy-AM"/>
              </w:rPr>
              <w:t xml:space="preserve">Հանձնաժողովի հաստատած Հայաստանի Հանրապետության էլեկտրաէներգետիկական մեծածախ շուկայի առևտրային </w:t>
            </w:r>
            <w:r w:rsidRPr="00AA7886">
              <w:rPr>
                <w:rFonts w:ascii="GHEA Grapalat" w:eastAsiaTheme="minorEastAsia" w:hAnsi="GHEA Grapalat" w:cstheme="minorBidi"/>
                <w:lang w:val="hy-AM"/>
              </w:rPr>
              <w:t>կանոններով սահմանված չափանիշներին համապատասխանելու հիմքով Շուկայի օպերատորի կողմից որակավորված ճանաչված սպառող</w:t>
            </w:r>
            <w:r w:rsidRPr="00AA7886">
              <w:rPr>
                <w:rFonts w:ascii="GHEA Grapalat" w:hAnsi="GHEA Grapalat"/>
                <w:color w:val="000000" w:themeColor="text1"/>
                <w:lang w:val="hy-AM"/>
              </w:rPr>
              <w:t xml:space="preserve">. </w:t>
            </w:r>
          </w:p>
        </w:tc>
      </w:tr>
      <w:tr w:rsidR="00CD7FB2" w:rsidRPr="00AA7886" w14:paraId="54969BDC" w14:textId="77777777" w:rsidTr="00E71F75">
        <w:trPr>
          <w:tblCellSpacing w:w="0" w:type="dxa"/>
          <w:jc w:val="center"/>
        </w:trPr>
        <w:tc>
          <w:tcPr>
            <w:tcW w:w="3465" w:type="dxa"/>
            <w:shd w:val="clear" w:color="auto" w:fill="FFFFFF" w:themeFill="background1"/>
            <w:hideMark/>
          </w:tcPr>
          <w:p w14:paraId="6239FF0D" w14:textId="77777777" w:rsidR="00CD7FB2" w:rsidRPr="00AA7886" w:rsidRDefault="00CD7FB2" w:rsidP="00197FD4">
            <w:pPr>
              <w:pStyle w:val="ae"/>
              <w:numPr>
                <w:ilvl w:val="0"/>
                <w:numId w:val="12"/>
              </w:numPr>
              <w:tabs>
                <w:tab w:val="left" w:pos="990"/>
              </w:tabs>
              <w:spacing w:line="276" w:lineRule="auto"/>
              <w:ind w:left="851" w:right="138" w:hanging="441"/>
              <w:rPr>
                <w:rFonts w:ascii="GHEA Grapalat" w:hAnsi="GHEA Grapalat"/>
                <w:b/>
                <w:bCs/>
                <w:color w:val="000000"/>
                <w:sz w:val="24"/>
                <w:szCs w:val="24"/>
                <w:lang w:val="hy-AM"/>
              </w:rPr>
            </w:pPr>
            <w:r w:rsidRPr="00AA7886">
              <w:rPr>
                <w:rFonts w:ascii="GHEA Grapalat" w:hAnsi="GHEA Grapalat"/>
                <w:b/>
                <w:bCs/>
                <w:color w:val="000000" w:themeColor="text1"/>
                <w:sz w:val="24"/>
                <w:szCs w:val="24"/>
                <w:lang w:val="hy-AM"/>
              </w:rPr>
              <w:t>Սահմանազատման կետ՝</w:t>
            </w:r>
          </w:p>
        </w:tc>
        <w:tc>
          <w:tcPr>
            <w:tcW w:w="5602" w:type="dxa"/>
            <w:shd w:val="clear" w:color="auto" w:fill="FFFFFF" w:themeFill="background1"/>
            <w:hideMark/>
          </w:tcPr>
          <w:p w14:paraId="65FA763B" w14:textId="77777777" w:rsidR="00CD7FB2" w:rsidRPr="00AA7886" w:rsidRDefault="00CD7FB2" w:rsidP="00CD7FB2">
            <w:pPr>
              <w:spacing w:line="276" w:lineRule="auto"/>
              <w:jc w:val="both"/>
              <w:rPr>
                <w:rFonts w:ascii="GHEA Grapalat" w:hAnsi="GHEA Grapalat"/>
                <w:color w:val="000000"/>
                <w:lang w:val="hy-AM"/>
              </w:rPr>
            </w:pPr>
            <w:r w:rsidRPr="00AA7886">
              <w:rPr>
                <w:rFonts w:ascii="GHEA Grapalat" w:hAnsi="GHEA Grapalat"/>
                <w:color w:val="000000"/>
                <w:lang w:val="hy-AM"/>
              </w:rPr>
              <w:t>էլեկտրատեղակայանքների հաշվեկշռային պատկանելության սահման.</w:t>
            </w:r>
          </w:p>
        </w:tc>
      </w:tr>
      <w:tr w:rsidR="00CD7FB2" w:rsidRPr="00AA7886" w14:paraId="25D35A09" w14:textId="77777777" w:rsidTr="00E71F75">
        <w:trPr>
          <w:tblCellSpacing w:w="0" w:type="dxa"/>
          <w:jc w:val="center"/>
        </w:trPr>
        <w:tc>
          <w:tcPr>
            <w:tcW w:w="3465" w:type="dxa"/>
            <w:shd w:val="clear" w:color="auto" w:fill="FFFFFF" w:themeFill="background1"/>
          </w:tcPr>
          <w:p w14:paraId="30E62C60" w14:textId="77777777" w:rsidR="00CD7FB2" w:rsidRPr="00AA7886" w:rsidRDefault="00CD7FB2" w:rsidP="00197FD4">
            <w:pPr>
              <w:pStyle w:val="ae"/>
              <w:numPr>
                <w:ilvl w:val="0"/>
                <w:numId w:val="12"/>
              </w:numPr>
              <w:spacing w:line="276" w:lineRule="auto"/>
              <w:ind w:left="851" w:right="138" w:hanging="441"/>
              <w:rPr>
                <w:rFonts w:ascii="GHEA Grapalat" w:hAnsi="GHEA Grapalat"/>
                <w:b/>
                <w:bCs/>
                <w:color w:val="000000" w:themeColor="text1"/>
                <w:sz w:val="24"/>
                <w:szCs w:val="24"/>
                <w:lang w:val="hy-AM"/>
              </w:rPr>
            </w:pPr>
            <w:r w:rsidRPr="00AA7886">
              <w:rPr>
                <w:rFonts w:ascii="GHEA Grapalat" w:hAnsi="GHEA Grapalat"/>
                <w:b/>
                <w:bCs/>
                <w:color w:val="000000" w:themeColor="text1"/>
                <w:sz w:val="24"/>
                <w:szCs w:val="24"/>
                <w:lang w:val="hy-AM"/>
              </w:rPr>
              <w:t>Սպառման համակարգ՝</w:t>
            </w:r>
          </w:p>
        </w:tc>
        <w:tc>
          <w:tcPr>
            <w:tcW w:w="5602" w:type="dxa"/>
            <w:shd w:val="clear" w:color="auto" w:fill="FFFFFF" w:themeFill="background1"/>
          </w:tcPr>
          <w:p w14:paraId="09413678" w14:textId="77777777" w:rsidR="00CD7FB2" w:rsidRPr="00AA7886" w:rsidRDefault="00CD7FB2" w:rsidP="00CD7FB2">
            <w:pPr>
              <w:spacing w:line="276" w:lineRule="auto"/>
              <w:jc w:val="both"/>
              <w:rPr>
                <w:rFonts w:ascii="GHEA Grapalat" w:hAnsi="GHEA Grapalat"/>
                <w:color w:val="000000" w:themeColor="text1"/>
                <w:lang w:val="hy-AM"/>
              </w:rPr>
            </w:pPr>
            <w:r w:rsidRPr="00AA7886">
              <w:rPr>
                <w:rFonts w:ascii="GHEA Grapalat" w:hAnsi="GHEA Grapalat"/>
                <w:color w:val="000000" w:themeColor="text1"/>
                <w:lang w:val="hy-AM"/>
              </w:rPr>
              <w:t>Սպառողի էլեկտրատեղակայանքների համախումբ.</w:t>
            </w:r>
          </w:p>
        </w:tc>
      </w:tr>
      <w:tr w:rsidR="00CD7FB2" w:rsidRPr="00F85311" w14:paraId="3FEC0008" w14:textId="77777777" w:rsidTr="00E71F75">
        <w:trPr>
          <w:tblCellSpacing w:w="0" w:type="dxa"/>
          <w:jc w:val="center"/>
        </w:trPr>
        <w:tc>
          <w:tcPr>
            <w:tcW w:w="3465" w:type="dxa"/>
            <w:shd w:val="clear" w:color="auto" w:fill="FFFFFF" w:themeFill="background1"/>
          </w:tcPr>
          <w:p w14:paraId="3831C6D7" w14:textId="77777777" w:rsidR="00CD7FB2" w:rsidRPr="00AA7886" w:rsidRDefault="00CD7FB2" w:rsidP="00197FD4">
            <w:pPr>
              <w:pStyle w:val="ae"/>
              <w:numPr>
                <w:ilvl w:val="0"/>
                <w:numId w:val="12"/>
              </w:numPr>
              <w:spacing w:line="276" w:lineRule="auto"/>
              <w:ind w:left="851" w:right="138" w:hanging="441"/>
              <w:rPr>
                <w:rFonts w:ascii="GHEA Grapalat" w:hAnsi="GHEA Grapalat"/>
                <w:b/>
                <w:bCs/>
                <w:color w:val="000000"/>
                <w:sz w:val="24"/>
                <w:szCs w:val="24"/>
                <w:lang w:val="hy-AM"/>
              </w:rPr>
            </w:pPr>
            <w:r w:rsidRPr="00AA7886">
              <w:rPr>
                <w:rFonts w:ascii="GHEA Grapalat" w:hAnsi="GHEA Grapalat"/>
                <w:b/>
                <w:bCs/>
                <w:color w:val="000000" w:themeColor="text1"/>
                <w:sz w:val="24"/>
                <w:szCs w:val="24"/>
                <w:lang w:val="hy-AM"/>
              </w:rPr>
              <w:t>Սպառման համակարգի միացում (Միացում)`</w:t>
            </w:r>
          </w:p>
        </w:tc>
        <w:tc>
          <w:tcPr>
            <w:tcW w:w="5602" w:type="dxa"/>
            <w:shd w:val="clear" w:color="auto" w:fill="FFFFFF" w:themeFill="background1"/>
          </w:tcPr>
          <w:p w14:paraId="68A5E917" w14:textId="77777777" w:rsidR="00CD7FB2" w:rsidRPr="00AA7886" w:rsidRDefault="00CD7FB2" w:rsidP="00CD7FB2">
            <w:pPr>
              <w:spacing w:line="276" w:lineRule="auto"/>
              <w:jc w:val="both"/>
              <w:rPr>
                <w:rFonts w:ascii="GHEA Grapalat" w:hAnsi="GHEA Grapalat"/>
                <w:color w:val="000000"/>
                <w:lang w:val="hy-AM"/>
              </w:rPr>
            </w:pPr>
            <w:r w:rsidRPr="00AA7886">
              <w:rPr>
                <w:rFonts w:ascii="GHEA Grapalat" w:hAnsi="GHEA Grapalat"/>
                <w:color w:val="000000" w:themeColor="text1"/>
                <w:lang w:val="hy-AM"/>
              </w:rPr>
              <w:t>Բաշխման ցանցին Սպառողի սպառման համակարգի նոր միացում կամ կատարված միացման փոփոխություն.</w:t>
            </w:r>
          </w:p>
        </w:tc>
      </w:tr>
      <w:tr w:rsidR="00CD7FB2" w:rsidRPr="00F85311" w14:paraId="1B7409BA" w14:textId="77777777" w:rsidTr="00E71F75">
        <w:trPr>
          <w:tblCellSpacing w:w="0" w:type="dxa"/>
          <w:jc w:val="center"/>
        </w:trPr>
        <w:tc>
          <w:tcPr>
            <w:tcW w:w="3465" w:type="dxa"/>
            <w:shd w:val="clear" w:color="auto" w:fill="FFFFFF" w:themeFill="background1"/>
          </w:tcPr>
          <w:p w14:paraId="5BCA033A" w14:textId="77777777" w:rsidR="00CD7FB2" w:rsidRPr="00AA7886" w:rsidRDefault="00CD7FB2" w:rsidP="00197FD4">
            <w:pPr>
              <w:pStyle w:val="ae"/>
              <w:numPr>
                <w:ilvl w:val="0"/>
                <w:numId w:val="12"/>
              </w:numPr>
              <w:spacing w:line="276" w:lineRule="auto"/>
              <w:ind w:left="851" w:right="138" w:hanging="441"/>
              <w:rPr>
                <w:rFonts w:ascii="GHEA Grapalat" w:hAnsi="GHEA Grapalat"/>
                <w:b/>
                <w:bCs/>
                <w:color w:val="000000"/>
                <w:sz w:val="24"/>
                <w:szCs w:val="24"/>
                <w:lang w:val="hy-AM"/>
              </w:rPr>
            </w:pPr>
            <w:r w:rsidRPr="00AA7886">
              <w:rPr>
                <w:rFonts w:ascii="GHEA Grapalat" w:hAnsi="GHEA Grapalat"/>
                <w:b/>
                <w:bCs/>
                <w:color w:val="000000" w:themeColor="text1"/>
                <w:sz w:val="24"/>
                <w:szCs w:val="24"/>
                <w:lang w:val="hy-AM"/>
              </w:rPr>
              <w:t>Սպառող՝</w:t>
            </w:r>
          </w:p>
        </w:tc>
        <w:tc>
          <w:tcPr>
            <w:tcW w:w="5602" w:type="dxa"/>
            <w:shd w:val="clear" w:color="auto" w:fill="FFFFFF" w:themeFill="background1"/>
          </w:tcPr>
          <w:p w14:paraId="6FEABD7B" w14:textId="77777777" w:rsidR="00CD7FB2" w:rsidRPr="00AA7886" w:rsidRDefault="00CD7FB2" w:rsidP="00CD7FB2">
            <w:pPr>
              <w:spacing w:line="276" w:lineRule="auto"/>
              <w:jc w:val="both"/>
              <w:rPr>
                <w:rFonts w:ascii="GHEA Grapalat" w:hAnsi="GHEA Grapalat"/>
                <w:color w:val="000000"/>
                <w:lang w:val="hy-AM"/>
              </w:rPr>
            </w:pPr>
            <w:r w:rsidRPr="00AA7886">
              <w:rPr>
                <w:rFonts w:ascii="GHEA Grapalat" w:hAnsi="GHEA Grapalat"/>
                <w:color w:val="000000" w:themeColor="text1"/>
                <w:lang w:val="hy-AM"/>
              </w:rPr>
              <w:t>Էլեկտրական էներգիայի սպառման պահանջարկ ունեցող անձ, որն էլեկտրական էներգիայի մատակարարման պայմանագիր է կնքել մատակարարման լիցենզիա ունեցող անձի (ներառյալ՝ երաշխավորված մատակարարի) հետ կամ գտնվում է այդ գործընթացում.</w:t>
            </w:r>
          </w:p>
        </w:tc>
      </w:tr>
      <w:tr w:rsidR="00CD7FB2" w:rsidRPr="00F85311" w14:paraId="1771C3C4" w14:textId="77777777" w:rsidTr="00E71F75">
        <w:trPr>
          <w:tblCellSpacing w:w="0" w:type="dxa"/>
          <w:jc w:val="center"/>
        </w:trPr>
        <w:tc>
          <w:tcPr>
            <w:tcW w:w="3465" w:type="dxa"/>
            <w:shd w:val="clear" w:color="auto" w:fill="FFFFFF" w:themeFill="background1"/>
          </w:tcPr>
          <w:p w14:paraId="4DA5E9BB" w14:textId="43EBE666" w:rsidR="00CD7FB2" w:rsidRPr="00AA7886" w:rsidRDefault="00CD7FB2" w:rsidP="00197FD4">
            <w:pPr>
              <w:pStyle w:val="ae"/>
              <w:numPr>
                <w:ilvl w:val="0"/>
                <w:numId w:val="12"/>
              </w:numPr>
              <w:spacing w:line="276" w:lineRule="auto"/>
              <w:ind w:left="851" w:right="138" w:hanging="441"/>
              <w:rPr>
                <w:rFonts w:ascii="GHEA Grapalat" w:hAnsi="GHEA Grapalat"/>
                <w:b/>
                <w:bCs/>
                <w:color w:val="000000" w:themeColor="text1"/>
                <w:sz w:val="24"/>
                <w:szCs w:val="24"/>
                <w:lang w:val="hy-AM"/>
              </w:rPr>
            </w:pPr>
            <w:r w:rsidRPr="00AA7886">
              <w:rPr>
                <w:rFonts w:ascii="GHEA Grapalat" w:hAnsi="GHEA Grapalat"/>
                <w:b/>
                <w:bCs/>
                <w:color w:val="000000" w:themeColor="text1"/>
                <w:sz w:val="24"/>
                <w:szCs w:val="24"/>
                <w:lang w:val="hy-AM"/>
              </w:rPr>
              <w:t xml:space="preserve">Սպառողի </w:t>
            </w:r>
            <w:r w:rsidR="00472116" w:rsidRPr="00AA7886">
              <w:rPr>
                <w:rFonts w:ascii="GHEA Grapalat" w:hAnsi="GHEA Grapalat"/>
                <w:b/>
                <w:bCs/>
                <w:color w:val="000000" w:themeColor="text1"/>
                <w:sz w:val="24"/>
                <w:szCs w:val="24"/>
                <w:lang w:val="hy-AM"/>
              </w:rPr>
              <w:t xml:space="preserve">            </w:t>
            </w:r>
            <w:r w:rsidRPr="00AA7886">
              <w:rPr>
                <w:rFonts w:ascii="GHEA Grapalat" w:hAnsi="GHEA Grapalat"/>
                <w:b/>
                <w:bCs/>
                <w:color w:val="000000" w:themeColor="text1"/>
                <w:sz w:val="24"/>
                <w:szCs w:val="24"/>
                <w:lang w:val="hy-AM"/>
              </w:rPr>
              <w:t xml:space="preserve">միացման վճար </w:t>
            </w:r>
            <w:r w:rsidR="00472116" w:rsidRPr="00AA7886">
              <w:rPr>
                <w:rFonts w:ascii="GHEA Grapalat" w:hAnsi="GHEA Grapalat"/>
                <w:b/>
                <w:bCs/>
                <w:color w:val="000000" w:themeColor="text1"/>
                <w:sz w:val="24"/>
                <w:szCs w:val="24"/>
                <w:lang w:val="hy-AM"/>
              </w:rPr>
              <w:t xml:space="preserve">                 </w:t>
            </w:r>
            <w:r w:rsidRPr="00AA7886">
              <w:rPr>
                <w:rFonts w:ascii="GHEA Grapalat" w:hAnsi="GHEA Grapalat"/>
                <w:b/>
                <w:bCs/>
                <w:color w:val="000000" w:themeColor="text1"/>
                <w:sz w:val="24"/>
                <w:szCs w:val="24"/>
                <w:lang w:val="hy-AM"/>
              </w:rPr>
              <w:t>(Միացման վճար)՝</w:t>
            </w:r>
          </w:p>
        </w:tc>
        <w:tc>
          <w:tcPr>
            <w:tcW w:w="5602" w:type="dxa"/>
            <w:shd w:val="clear" w:color="auto" w:fill="FFFFFF" w:themeFill="background1"/>
          </w:tcPr>
          <w:p w14:paraId="5369A87E" w14:textId="5363D90E" w:rsidR="00CD7FB2" w:rsidRPr="00AA7886" w:rsidRDefault="00CD7FB2" w:rsidP="00CD7FB2">
            <w:pPr>
              <w:spacing w:line="276" w:lineRule="auto"/>
              <w:jc w:val="both"/>
              <w:rPr>
                <w:rFonts w:ascii="GHEA Grapalat" w:hAnsi="GHEA Grapalat"/>
                <w:color w:val="000000" w:themeColor="text1"/>
                <w:lang w:val="hy-AM"/>
              </w:rPr>
            </w:pPr>
            <w:r w:rsidRPr="00AA7886">
              <w:rPr>
                <w:rFonts w:ascii="GHEA Grapalat" w:hAnsi="GHEA Grapalat"/>
                <w:color w:val="000000" w:themeColor="text1"/>
                <w:lang w:val="hy-AM"/>
              </w:rPr>
              <w:t>Սպառման համակարգի Միացման դեպքում Դիմող անձից գանձվող վճար</w:t>
            </w:r>
            <w:r w:rsidR="007036DA" w:rsidRPr="00AA7886">
              <w:rPr>
                <w:rFonts w:ascii="GHEA Grapalat" w:hAnsi="GHEA Grapalat"/>
                <w:color w:val="000000" w:themeColor="text1"/>
                <w:lang w:val="hy-AM"/>
              </w:rPr>
              <w:t>.</w:t>
            </w:r>
          </w:p>
        </w:tc>
      </w:tr>
      <w:tr w:rsidR="00CD7FB2" w:rsidRPr="00F85311" w14:paraId="034A5777" w14:textId="77777777" w:rsidTr="00E71F75">
        <w:trPr>
          <w:tblCellSpacing w:w="0" w:type="dxa"/>
          <w:jc w:val="center"/>
        </w:trPr>
        <w:tc>
          <w:tcPr>
            <w:tcW w:w="3465" w:type="dxa"/>
            <w:shd w:val="clear" w:color="auto" w:fill="FFFFFF" w:themeFill="background1"/>
            <w:hideMark/>
          </w:tcPr>
          <w:p w14:paraId="026FEF74" w14:textId="77777777" w:rsidR="00CD7FB2" w:rsidRPr="00AA7886" w:rsidRDefault="00CD7FB2" w:rsidP="00197FD4">
            <w:pPr>
              <w:pStyle w:val="ae"/>
              <w:numPr>
                <w:ilvl w:val="0"/>
                <w:numId w:val="12"/>
              </w:numPr>
              <w:spacing w:line="276" w:lineRule="auto"/>
              <w:ind w:left="851" w:right="138" w:hanging="441"/>
              <w:rPr>
                <w:rFonts w:ascii="GHEA Grapalat" w:hAnsi="GHEA Grapalat"/>
                <w:b/>
                <w:bCs/>
                <w:color w:val="000000"/>
                <w:sz w:val="24"/>
                <w:szCs w:val="24"/>
                <w:lang w:val="hy-AM"/>
              </w:rPr>
            </w:pPr>
            <w:r w:rsidRPr="00AA7886">
              <w:rPr>
                <w:rFonts w:ascii="GHEA Grapalat" w:hAnsi="GHEA Grapalat"/>
                <w:b/>
                <w:bCs/>
                <w:color w:val="000000" w:themeColor="text1"/>
                <w:sz w:val="24"/>
                <w:szCs w:val="24"/>
                <w:lang w:val="hy-AM"/>
              </w:rPr>
              <w:t>Վերստուգիչ հաշվառքի սարք՝</w:t>
            </w:r>
          </w:p>
          <w:p w14:paraId="1B41DFED" w14:textId="77777777" w:rsidR="00CD7FB2" w:rsidRPr="00AA7886" w:rsidRDefault="00CD7FB2" w:rsidP="00CD7FB2">
            <w:pPr>
              <w:spacing w:line="276" w:lineRule="auto"/>
              <w:ind w:left="720" w:right="138"/>
              <w:rPr>
                <w:rFonts w:ascii="GHEA Grapalat" w:hAnsi="GHEA Grapalat"/>
                <w:b/>
                <w:bCs/>
                <w:color w:val="000000" w:themeColor="text1"/>
                <w:lang w:val="hy-AM"/>
              </w:rPr>
            </w:pPr>
          </w:p>
        </w:tc>
        <w:tc>
          <w:tcPr>
            <w:tcW w:w="5602" w:type="dxa"/>
            <w:shd w:val="clear" w:color="auto" w:fill="FFFFFF" w:themeFill="background1"/>
            <w:hideMark/>
          </w:tcPr>
          <w:p w14:paraId="49385613" w14:textId="0CA782BD" w:rsidR="00CD7FB2" w:rsidRPr="00AA7886" w:rsidRDefault="00B72953" w:rsidP="00CD7FB2">
            <w:pPr>
              <w:spacing w:line="276" w:lineRule="auto"/>
              <w:jc w:val="both"/>
              <w:rPr>
                <w:rFonts w:ascii="GHEA Grapalat" w:hAnsi="GHEA Grapalat"/>
                <w:color w:val="000000" w:themeColor="text1"/>
                <w:lang w:val="hy-AM"/>
              </w:rPr>
            </w:pPr>
            <w:r w:rsidRPr="00AA7886">
              <w:rPr>
                <w:rFonts w:ascii="GHEA Grapalat" w:hAnsi="GHEA Grapalat"/>
                <w:color w:val="000000" w:themeColor="text1"/>
                <w:lang w:val="hy-AM"/>
              </w:rPr>
              <w:t xml:space="preserve">Պայմանագրում </w:t>
            </w:r>
            <w:r w:rsidR="00E24B14">
              <w:rPr>
                <w:rFonts w:ascii="GHEA Grapalat" w:hAnsi="GHEA Grapalat"/>
                <w:color w:val="000000" w:themeColor="text1"/>
                <w:lang w:val="hy-AM"/>
              </w:rPr>
              <w:t xml:space="preserve">կամ Հաշվառման քարտում </w:t>
            </w:r>
            <w:r w:rsidR="00CD7FB2" w:rsidRPr="00AA7886">
              <w:rPr>
                <w:rFonts w:ascii="GHEA Grapalat" w:hAnsi="GHEA Grapalat"/>
                <w:color w:val="000000" w:themeColor="text1"/>
                <w:lang w:val="hy-AM"/>
              </w:rPr>
              <w:t>վերստուգիչ հաշվառման նպատակով ամրագրված Հաշվառքի սարք.</w:t>
            </w:r>
          </w:p>
          <w:p w14:paraId="114AF29E" w14:textId="77777777" w:rsidR="00CD7FB2" w:rsidRPr="00AA7886" w:rsidRDefault="00CD7FB2" w:rsidP="00CD7FB2">
            <w:pPr>
              <w:spacing w:line="276" w:lineRule="auto"/>
              <w:jc w:val="both"/>
              <w:rPr>
                <w:rFonts w:ascii="GHEA Grapalat" w:hAnsi="GHEA Grapalat"/>
                <w:color w:val="000000" w:themeColor="text1"/>
                <w:lang w:val="hy-AM"/>
              </w:rPr>
            </w:pPr>
          </w:p>
        </w:tc>
      </w:tr>
      <w:tr w:rsidR="00CD7FB2" w:rsidRPr="00F85311" w14:paraId="51D46B0B" w14:textId="77777777" w:rsidTr="00E71F75">
        <w:trPr>
          <w:tblCellSpacing w:w="0" w:type="dxa"/>
          <w:jc w:val="center"/>
        </w:trPr>
        <w:tc>
          <w:tcPr>
            <w:tcW w:w="3465" w:type="dxa"/>
            <w:shd w:val="clear" w:color="auto" w:fill="FFFFFF" w:themeFill="background1"/>
            <w:hideMark/>
          </w:tcPr>
          <w:p w14:paraId="560A2F52" w14:textId="77777777" w:rsidR="00CD7FB2" w:rsidRPr="00AA7886" w:rsidRDefault="00CD7FB2" w:rsidP="00197FD4">
            <w:pPr>
              <w:pStyle w:val="ae"/>
              <w:numPr>
                <w:ilvl w:val="0"/>
                <w:numId w:val="12"/>
              </w:numPr>
              <w:spacing w:line="276" w:lineRule="auto"/>
              <w:ind w:left="851" w:right="138" w:hanging="441"/>
              <w:rPr>
                <w:rFonts w:ascii="GHEA Grapalat" w:hAnsi="GHEA Grapalat"/>
                <w:b/>
                <w:bCs/>
                <w:color w:val="000000"/>
                <w:sz w:val="24"/>
                <w:szCs w:val="24"/>
                <w:lang w:val="hy-AM"/>
              </w:rPr>
            </w:pPr>
            <w:r w:rsidRPr="00AA7886">
              <w:rPr>
                <w:rFonts w:ascii="GHEA Grapalat" w:hAnsi="GHEA Grapalat"/>
                <w:b/>
                <w:bCs/>
                <w:color w:val="000000" w:themeColor="text1"/>
                <w:sz w:val="24"/>
                <w:szCs w:val="24"/>
                <w:lang w:val="hy-AM"/>
              </w:rPr>
              <w:t>Տեխնիկական պայմաններ՝</w:t>
            </w:r>
          </w:p>
        </w:tc>
        <w:tc>
          <w:tcPr>
            <w:tcW w:w="5602" w:type="dxa"/>
            <w:shd w:val="clear" w:color="auto" w:fill="FFFFFF" w:themeFill="background1"/>
            <w:hideMark/>
          </w:tcPr>
          <w:p w14:paraId="5FC63462" w14:textId="77777777" w:rsidR="00CD7FB2" w:rsidRPr="00AA7886" w:rsidRDefault="00CD7FB2" w:rsidP="00CD7FB2">
            <w:pPr>
              <w:spacing w:line="276" w:lineRule="auto"/>
              <w:jc w:val="both"/>
              <w:rPr>
                <w:rFonts w:ascii="GHEA Grapalat" w:hAnsi="GHEA Grapalat"/>
                <w:color w:val="000000" w:themeColor="text1"/>
                <w:lang w:val="hy-AM"/>
              </w:rPr>
            </w:pPr>
            <w:r w:rsidRPr="00AA7886">
              <w:rPr>
                <w:rFonts w:ascii="GHEA Grapalat" w:hAnsi="GHEA Grapalat"/>
                <w:color w:val="000000" w:themeColor="text1"/>
                <w:lang w:val="hy-AM"/>
              </w:rPr>
              <w:t>Բաշխման ցանցին նվազագույն ծախսումներով միացման պայմաններ, որոնք անհրաժեշտ են միացման հայտում նշված տեխնիկական հարաչափերով էլեկտրատեղակայանքների միացումը և էլեկտրական էներգիայի հաշվառումն ապահովելու համար.</w:t>
            </w:r>
          </w:p>
        </w:tc>
      </w:tr>
      <w:tr w:rsidR="00CD7FB2" w:rsidRPr="00F85311" w14:paraId="7B6CA051" w14:textId="77777777" w:rsidTr="00E71F75">
        <w:trPr>
          <w:tblCellSpacing w:w="0" w:type="dxa"/>
          <w:jc w:val="center"/>
        </w:trPr>
        <w:tc>
          <w:tcPr>
            <w:tcW w:w="3465" w:type="dxa"/>
            <w:shd w:val="clear" w:color="auto" w:fill="FFFFFF" w:themeFill="background1"/>
          </w:tcPr>
          <w:p w14:paraId="5D1B5DDC" w14:textId="77777777" w:rsidR="00CD7FB2" w:rsidRPr="00AA7886" w:rsidRDefault="00CD7FB2" w:rsidP="00197FD4">
            <w:pPr>
              <w:pStyle w:val="ae"/>
              <w:numPr>
                <w:ilvl w:val="0"/>
                <w:numId w:val="12"/>
              </w:numPr>
              <w:spacing w:line="276" w:lineRule="auto"/>
              <w:ind w:left="851" w:right="138" w:hanging="441"/>
              <w:rPr>
                <w:rFonts w:ascii="GHEA Grapalat" w:hAnsi="GHEA Grapalat"/>
                <w:b/>
                <w:bCs/>
                <w:color w:val="000000" w:themeColor="text1"/>
                <w:sz w:val="24"/>
                <w:szCs w:val="24"/>
                <w:lang w:val="hy-AM"/>
              </w:rPr>
            </w:pPr>
            <w:r w:rsidRPr="00AA7886">
              <w:rPr>
                <w:rFonts w:ascii="GHEA Grapalat" w:hAnsi="GHEA Grapalat"/>
                <w:b/>
                <w:bCs/>
                <w:color w:val="000000" w:themeColor="text1"/>
                <w:sz w:val="24"/>
                <w:szCs w:val="24"/>
                <w:lang w:val="hy-AM"/>
              </w:rPr>
              <w:t>Տեղեկանք՝</w:t>
            </w:r>
          </w:p>
        </w:tc>
        <w:tc>
          <w:tcPr>
            <w:tcW w:w="5602" w:type="dxa"/>
            <w:shd w:val="clear" w:color="auto" w:fill="FFFFFF" w:themeFill="background1"/>
          </w:tcPr>
          <w:p w14:paraId="7DECAB18" w14:textId="77777777" w:rsidR="00CD7FB2" w:rsidRPr="00AA7886" w:rsidRDefault="00CD7FB2" w:rsidP="00CD7FB2">
            <w:pPr>
              <w:spacing w:line="276" w:lineRule="auto"/>
              <w:jc w:val="both"/>
              <w:rPr>
                <w:rFonts w:ascii="GHEA Grapalat" w:hAnsi="GHEA Grapalat"/>
                <w:color w:val="000000" w:themeColor="text1"/>
                <w:lang w:val="hy-AM"/>
              </w:rPr>
            </w:pPr>
            <w:r w:rsidRPr="00AA7886">
              <w:rPr>
                <w:rFonts w:ascii="GHEA Grapalat" w:hAnsi="GHEA Grapalat"/>
                <w:color w:val="000000" w:themeColor="text1"/>
                <w:lang w:val="hy-AM"/>
              </w:rPr>
              <w:t xml:space="preserve">Էլեկտրական էներգիայի (հզորության) արտադրության լիցենզիա ստանալու մտադրություն ունեցող անձին Բաշխման ցանցին </w:t>
            </w:r>
            <w:r w:rsidRPr="00AA7886">
              <w:rPr>
                <w:rFonts w:ascii="GHEA Grapalat" w:hAnsi="GHEA Grapalat"/>
                <w:color w:val="000000" w:themeColor="text1"/>
                <w:lang w:val="hy-AM"/>
              </w:rPr>
              <w:lastRenderedPageBreak/>
              <w:t>միացման հնարավորության վերաբերյալ տրամադրվող փաստաթուղթ.</w:t>
            </w:r>
          </w:p>
        </w:tc>
      </w:tr>
      <w:tr w:rsidR="00CD7FB2" w:rsidRPr="00F85311" w14:paraId="479D6335" w14:textId="77777777" w:rsidTr="00E71F75">
        <w:trPr>
          <w:tblCellSpacing w:w="0" w:type="dxa"/>
          <w:jc w:val="center"/>
        </w:trPr>
        <w:tc>
          <w:tcPr>
            <w:tcW w:w="3465" w:type="dxa"/>
            <w:shd w:val="clear" w:color="auto" w:fill="FFFFFF" w:themeFill="background1"/>
          </w:tcPr>
          <w:p w14:paraId="114F3326" w14:textId="77777777" w:rsidR="00CD7FB2" w:rsidRPr="00AA7886" w:rsidRDefault="00CD7FB2" w:rsidP="00197FD4">
            <w:pPr>
              <w:pStyle w:val="ae"/>
              <w:numPr>
                <w:ilvl w:val="0"/>
                <w:numId w:val="12"/>
              </w:numPr>
              <w:spacing w:line="276" w:lineRule="auto"/>
              <w:ind w:left="851" w:right="138" w:hanging="441"/>
              <w:rPr>
                <w:rFonts w:ascii="GHEA Grapalat" w:hAnsi="GHEA Grapalat"/>
                <w:b/>
                <w:bCs/>
                <w:color w:val="000000"/>
                <w:sz w:val="24"/>
                <w:szCs w:val="24"/>
                <w:lang w:val="hy-AM"/>
              </w:rPr>
            </w:pPr>
            <w:r w:rsidRPr="00AA7886">
              <w:rPr>
                <w:rFonts w:ascii="GHEA Grapalat" w:hAnsi="GHEA Grapalat"/>
                <w:b/>
                <w:bCs/>
                <w:color w:val="000000" w:themeColor="text1"/>
                <w:sz w:val="24"/>
                <w:szCs w:val="24"/>
                <w:lang w:val="hy-AM"/>
              </w:rPr>
              <w:lastRenderedPageBreak/>
              <w:t>Ցանցային կայան՝</w:t>
            </w:r>
          </w:p>
        </w:tc>
        <w:tc>
          <w:tcPr>
            <w:tcW w:w="5602" w:type="dxa"/>
            <w:shd w:val="clear" w:color="auto" w:fill="FFFFFF" w:themeFill="background1"/>
          </w:tcPr>
          <w:p w14:paraId="2669E5B0" w14:textId="77777777" w:rsidR="00CD7FB2" w:rsidRPr="00AA7886" w:rsidRDefault="00CD7FB2" w:rsidP="00CD7FB2">
            <w:pPr>
              <w:spacing w:line="276" w:lineRule="auto"/>
              <w:jc w:val="both"/>
              <w:rPr>
                <w:rFonts w:ascii="GHEA Grapalat" w:hAnsi="GHEA Grapalat"/>
                <w:color w:val="000000"/>
                <w:lang w:val="hy-AM"/>
              </w:rPr>
            </w:pPr>
            <w:r w:rsidRPr="00AA7886">
              <w:rPr>
                <w:rFonts w:ascii="GHEA Grapalat" w:hAnsi="GHEA Grapalat"/>
                <w:color w:val="000000"/>
                <w:lang w:val="hy-AM"/>
              </w:rPr>
              <w:t>Բաշխման ցանցին միացված մինչև 10 ՄՎտ հզորությամբ էլեկտրակայան, բացառությամբ ԻԷԱ-ի</w:t>
            </w:r>
            <w:r w:rsidRPr="00AA7886">
              <w:rPr>
                <w:rFonts w:ascii="GHEA Grapalat" w:hAnsi="GHEA Grapalat"/>
                <w:color w:val="000000"/>
                <w:sz w:val="21"/>
                <w:szCs w:val="21"/>
                <w:shd w:val="clear" w:color="auto" w:fill="FFFFFF"/>
                <w:lang w:val="hy-AM"/>
              </w:rPr>
              <w:t>.</w:t>
            </w:r>
            <w:r w:rsidRPr="00AA7886">
              <w:rPr>
                <w:rFonts w:ascii="GHEA Grapalat" w:hAnsi="GHEA Grapalat"/>
                <w:color w:val="000000"/>
                <w:lang w:val="hy-AM"/>
              </w:rPr>
              <w:t xml:space="preserve"> </w:t>
            </w:r>
          </w:p>
        </w:tc>
      </w:tr>
      <w:tr w:rsidR="00CD7FB2" w:rsidRPr="00F85311" w14:paraId="40952502" w14:textId="77777777" w:rsidTr="00E71F75">
        <w:trPr>
          <w:tblCellSpacing w:w="0" w:type="dxa"/>
          <w:jc w:val="center"/>
        </w:trPr>
        <w:tc>
          <w:tcPr>
            <w:tcW w:w="3465" w:type="dxa"/>
            <w:shd w:val="clear" w:color="auto" w:fill="FFFFFF" w:themeFill="background1"/>
          </w:tcPr>
          <w:p w14:paraId="7BF3D306" w14:textId="77777777" w:rsidR="00CD7FB2" w:rsidRPr="00AA7886" w:rsidRDefault="00CD7FB2" w:rsidP="00197FD4">
            <w:pPr>
              <w:pStyle w:val="ae"/>
              <w:numPr>
                <w:ilvl w:val="0"/>
                <w:numId w:val="12"/>
              </w:numPr>
              <w:spacing w:line="276" w:lineRule="auto"/>
              <w:ind w:left="851" w:right="138" w:hanging="441"/>
              <w:rPr>
                <w:rFonts w:ascii="GHEA Grapalat" w:hAnsi="GHEA Grapalat"/>
                <w:b/>
                <w:bCs/>
                <w:color w:val="000000"/>
                <w:sz w:val="24"/>
                <w:szCs w:val="24"/>
                <w:lang w:val="hy-AM"/>
              </w:rPr>
            </w:pPr>
            <w:r w:rsidRPr="00AA7886">
              <w:rPr>
                <w:rFonts w:ascii="GHEA Grapalat" w:hAnsi="GHEA Grapalat"/>
                <w:b/>
                <w:bCs/>
                <w:color w:val="000000" w:themeColor="text1"/>
                <w:sz w:val="24"/>
                <w:szCs w:val="24"/>
                <w:lang w:val="hy-AM"/>
              </w:rPr>
              <w:t>Ցանցին        պարզեցված միացում`</w:t>
            </w:r>
          </w:p>
        </w:tc>
        <w:tc>
          <w:tcPr>
            <w:tcW w:w="5602" w:type="dxa"/>
            <w:shd w:val="clear" w:color="auto" w:fill="FFFFFF" w:themeFill="background1"/>
          </w:tcPr>
          <w:p w14:paraId="53F38729" w14:textId="6492E8CE" w:rsidR="00CD7FB2" w:rsidRPr="00AA7886" w:rsidRDefault="00CD7FB2" w:rsidP="00CD7FB2">
            <w:pPr>
              <w:spacing w:line="276" w:lineRule="auto"/>
              <w:jc w:val="both"/>
              <w:rPr>
                <w:rFonts w:ascii="GHEA Grapalat" w:hAnsi="GHEA Grapalat"/>
                <w:color w:val="000000"/>
                <w:lang w:val="hy-AM"/>
              </w:rPr>
            </w:pPr>
            <w:r w:rsidRPr="00AA7886">
              <w:rPr>
                <w:rFonts w:ascii="GHEA Grapalat" w:hAnsi="GHEA Grapalat"/>
                <w:color w:val="000000"/>
                <w:lang w:val="hy-AM"/>
              </w:rPr>
              <w:t>Նոր սպառողի կամ Սպառողի վերակառուցվող սպառման համակարգը Բաշխման ցանցին 0.22 կՎ և 0.4 կՎ լարմամբ, մինչև 30 կՎԱ հզորությամբ միացում, երբ միացման համար նախատեսված է ԷԲՑ կանոններով սահմանված ստանդարտ միացման վճար և չի պահանջվում հողային աշխատանքների իրականացում.</w:t>
            </w:r>
          </w:p>
        </w:tc>
      </w:tr>
    </w:tbl>
    <w:p w14:paraId="400D33FD" w14:textId="4F8282C2" w:rsidR="005462FE" w:rsidRPr="00AA7886" w:rsidRDefault="47619928" w:rsidP="00197FD4">
      <w:pPr>
        <w:pStyle w:val="ae"/>
        <w:numPr>
          <w:ilvl w:val="0"/>
          <w:numId w:val="7"/>
        </w:numPr>
        <w:tabs>
          <w:tab w:val="left" w:pos="900"/>
        </w:tabs>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ԷԲՑ կանոններում հասկացություններն ունեն «Էներգետիկայի մասին» օրենքով</w:t>
      </w:r>
      <w:r w:rsidR="5556544D" w:rsidRPr="44E3B2C5">
        <w:rPr>
          <w:rFonts w:ascii="GHEA Grapalat" w:eastAsia="Times New Roman" w:hAnsi="GHEA Grapalat"/>
          <w:color w:val="000000" w:themeColor="text1"/>
          <w:sz w:val="24"/>
          <w:szCs w:val="24"/>
          <w:lang w:val="hy-AM"/>
        </w:rPr>
        <w:t>, ԷՀՑ կանոններով և</w:t>
      </w:r>
      <w:r w:rsidR="5BD412E6" w:rsidRPr="44E3B2C5">
        <w:rPr>
          <w:rFonts w:ascii="GHEA Grapalat" w:eastAsia="Times New Roman" w:hAnsi="GHEA Grapalat"/>
          <w:color w:val="000000" w:themeColor="text1"/>
          <w:sz w:val="24"/>
          <w:szCs w:val="24"/>
          <w:lang w:val="hy-AM"/>
        </w:rPr>
        <w:t xml:space="preserve"> </w:t>
      </w:r>
      <w:r w:rsidRPr="44E3B2C5">
        <w:rPr>
          <w:rFonts w:ascii="GHEA Grapalat" w:eastAsia="Times New Roman" w:hAnsi="GHEA Grapalat"/>
          <w:color w:val="000000" w:themeColor="text1"/>
          <w:sz w:val="24"/>
          <w:szCs w:val="24"/>
          <w:lang w:val="hy-AM"/>
        </w:rPr>
        <w:t xml:space="preserve">ԷՄԱ կանոններով սահմանված նշանակությունը, եթե այլ բան ուղղակիորեն նախատեսված չէ </w:t>
      </w:r>
      <w:r w:rsidR="65786575" w:rsidRPr="44E3B2C5">
        <w:rPr>
          <w:rFonts w:ascii="GHEA Grapalat" w:eastAsia="Times New Roman" w:hAnsi="GHEA Grapalat"/>
          <w:color w:val="000000" w:themeColor="text1"/>
          <w:sz w:val="24"/>
          <w:szCs w:val="24"/>
          <w:lang w:val="hy-AM"/>
        </w:rPr>
        <w:t>ԷԲՑ կանոններով</w:t>
      </w:r>
      <w:r w:rsidRPr="44E3B2C5">
        <w:rPr>
          <w:rFonts w:ascii="GHEA Grapalat" w:eastAsia="Times New Roman" w:hAnsi="GHEA Grapalat"/>
          <w:color w:val="000000" w:themeColor="text1"/>
          <w:sz w:val="24"/>
          <w:szCs w:val="24"/>
          <w:lang w:val="hy-AM"/>
        </w:rPr>
        <w:t>:</w:t>
      </w:r>
    </w:p>
    <w:p w14:paraId="0833DDD6" w14:textId="395CB914" w:rsidR="005462FE" w:rsidRPr="00AA7886" w:rsidRDefault="005462FE" w:rsidP="00641367">
      <w:pPr>
        <w:pStyle w:val="2"/>
      </w:pPr>
      <w:r w:rsidRPr="00AA7886">
        <w:t>ԷԲՑ ԿԱՆՈՆՆԵՐԻ ՆՊԱՏԱԿԸ</w:t>
      </w:r>
    </w:p>
    <w:p w14:paraId="36E6EA45" w14:textId="78419D13" w:rsidR="00C469C4" w:rsidRPr="00AA7886" w:rsidRDefault="67060696"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ԷԲՑ կանոնների նպատակն է՝</w:t>
      </w:r>
    </w:p>
    <w:p w14:paraId="53B63467" w14:textId="79816FF8" w:rsidR="00C469C4" w:rsidRPr="00AA7886" w:rsidRDefault="185BA35D" w:rsidP="00197FD4">
      <w:pPr>
        <w:pStyle w:val="ae"/>
        <w:numPr>
          <w:ilvl w:val="1"/>
          <w:numId w:val="10"/>
        </w:numPr>
        <w:shd w:val="clear" w:color="auto" w:fill="FFFFFF" w:themeFill="background1"/>
        <w:tabs>
          <w:tab w:val="left" w:pos="900"/>
        </w:tabs>
        <w:spacing w:line="276" w:lineRule="auto"/>
        <w:ind w:left="1134" w:hanging="283"/>
        <w:jc w:val="both"/>
        <w:rPr>
          <w:rFonts w:ascii="GHEA Grapalat" w:hAnsi="GHEA Grapalat"/>
          <w:color w:val="000000"/>
          <w:sz w:val="24"/>
          <w:szCs w:val="24"/>
          <w:lang w:val="hy-AM"/>
        </w:rPr>
      </w:pPr>
      <w:r w:rsidRPr="00AA7886">
        <w:rPr>
          <w:rFonts w:ascii="GHEA Grapalat" w:hAnsi="GHEA Grapalat"/>
          <w:color w:val="000000" w:themeColor="text1"/>
          <w:sz w:val="24"/>
          <w:szCs w:val="24"/>
          <w:lang w:val="hy-AM"/>
        </w:rPr>
        <w:t xml:space="preserve">կանոնակարգել </w:t>
      </w:r>
      <w:r w:rsidR="5370554E" w:rsidRPr="00AA7886">
        <w:rPr>
          <w:rFonts w:ascii="GHEA Grapalat" w:hAnsi="GHEA Grapalat"/>
          <w:color w:val="000000" w:themeColor="text1"/>
          <w:sz w:val="24"/>
          <w:szCs w:val="24"/>
          <w:lang w:val="hy-AM"/>
        </w:rPr>
        <w:t xml:space="preserve">Բաշխման ցանցի զարգացման պլանավորումը և բնականոն </w:t>
      </w:r>
      <w:r w:rsidRPr="00AA7886">
        <w:rPr>
          <w:rFonts w:ascii="GHEA Grapalat" w:hAnsi="GHEA Grapalat"/>
          <w:color w:val="000000" w:themeColor="text1"/>
          <w:sz w:val="24"/>
          <w:szCs w:val="24"/>
          <w:lang w:val="hy-AM"/>
        </w:rPr>
        <w:t>աշխատանքը,</w:t>
      </w:r>
    </w:p>
    <w:p w14:paraId="10053D5F" w14:textId="236C5E7B" w:rsidR="00C469C4" w:rsidRPr="00AA7886" w:rsidRDefault="185BA35D" w:rsidP="00197FD4">
      <w:pPr>
        <w:pStyle w:val="ae"/>
        <w:numPr>
          <w:ilvl w:val="1"/>
          <w:numId w:val="10"/>
        </w:numPr>
        <w:shd w:val="clear" w:color="auto" w:fill="FFFFFF" w:themeFill="background1"/>
        <w:tabs>
          <w:tab w:val="left" w:pos="900"/>
        </w:tabs>
        <w:spacing w:line="276" w:lineRule="auto"/>
        <w:ind w:left="1134" w:hanging="283"/>
        <w:jc w:val="both"/>
        <w:rPr>
          <w:rFonts w:ascii="GHEA Grapalat" w:hAnsi="GHEA Grapalat"/>
          <w:color w:val="000000"/>
          <w:sz w:val="24"/>
          <w:szCs w:val="24"/>
          <w:lang w:val="hy-AM"/>
        </w:rPr>
      </w:pPr>
      <w:r w:rsidRPr="00AA7886">
        <w:rPr>
          <w:rFonts w:ascii="GHEA Grapalat" w:hAnsi="GHEA Grapalat"/>
          <w:color w:val="000000" w:themeColor="text1"/>
          <w:sz w:val="24"/>
          <w:szCs w:val="24"/>
          <w:lang w:val="hy-AM"/>
        </w:rPr>
        <w:t xml:space="preserve">կարգավորել էլեկտրաէներգետիկական համակարգում գործող </w:t>
      </w:r>
      <w:r w:rsidR="33B5C2B3" w:rsidRPr="00AA7886">
        <w:rPr>
          <w:rFonts w:ascii="GHEA Grapalat" w:hAnsi="GHEA Grapalat"/>
          <w:color w:val="000000" w:themeColor="text1"/>
          <w:sz w:val="24"/>
          <w:szCs w:val="24"/>
          <w:lang w:val="hy-AM"/>
        </w:rPr>
        <w:t xml:space="preserve">Շուկայի մասնակիցների տեխնիկական բնույթի հարաբերությունները, </w:t>
      </w:r>
      <w:r w:rsidRPr="00AA7886">
        <w:rPr>
          <w:rFonts w:ascii="GHEA Grapalat" w:hAnsi="GHEA Grapalat"/>
          <w:color w:val="000000" w:themeColor="text1"/>
          <w:sz w:val="24"/>
          <w:szCs w:val="24"/>
          <w:lang w:val="hy-AM"/>
        </w:rPr>
        <w:t>սահմանել վերջիններիս իրավունքներն ու պարտականությունները,</w:t>
      </w:r>
    </w:p>
    <w:p w14:paraId="341012D8" w14:textId="68041ED4" w:rsidR="00C469C4" w:rsidRPr="00AA7886" w:rsidRDefault="185BA35D" w:rsidP="00197FD4">
      <w:pPr>
        <w:pStyle w:val="ae"/>
        <w:numPr>
          <w:ilvl w:val="1"/>
          <w:numId w:val="10"/>
        </w:numPr>
        <w:shd w:val="clear" w:color="auto" w:fill="FFFFFF" w:themeFill="background1"/>
        <w:tabs>
          <w:tab w:val="left" w:pos="900"/>
        </w:tabs>
        <w:spacing w:line="276" w:lineRule="auto"/>
        <w:ind w:left="1134" w:hanging="283"/>
        <w:jc w:val="both"/>
        <w:rPr>
          <w:rFonts w:ascii="GHEA Grapalat" w:hAnsi="GHEA Grapalat"/>
          <w:color w:val="000000"/>
          <w:sz w:val="24"/>
          <w:szCs w:val="24"/>
          <w:lang w:val="hy-AM"/>
        </w:rPr>
      </w:pPr>
      <w:r w:rsidRPr="00AA7886">
        <w:rPr>
          <w:rFonts w:ascii="GHEA Grapalat" w:hAnsi="GHEA Grapalat"/>
          <w:color w:val="000000" w:themeColor="text1"/>
          <w:sz w:val="24"/>
          <w:szCs w:val="24"/>
          <w:lang w:val="hy-AM"/>
        </w:rPr>
        <w:t xml:space="preserve">ապահովել </w:t>
      </w:r>
      <w:r w:rsidR="2B468E2E" w:rsidRPr="00AA7886">
        <w:rPr>
          <w:rFonts w:ascii="GHEA Grapalat" w:hAnsi="GHEA Grapalat"/>
          <w:color w:val="000000" w:themeColor="text1"/>
          <w:sz w:val="24"/>
          <w:szCs w:val="24"/>
          <w:lang w:val="hy-AM"/>
        </w:rPr>
        <w:t>Բ</w:t>
      </w:r>
      <w:r w:rsidRPr="00AA7886">
        <w:rPr>
          <w:rFonts w:ascii="GHEA Grapalat" w:hAnsi="GHEA Grapalat"/>
          <w:color w:val="000000" w:themeColor="text1"/>
          <w:sz w:val="24"/>
          <w:szCs w:val="24"/>
          <w:lang w:val="hy-AM"/>
        </w:rPr>
        <w:t xml:space="preserve">աշխման </w:t>
      </w:r>
      <w:r w:rsidR="4A95D643" w:rsidRPr="00AA7886">
        <w:rPr>
          <w:rFonts w:ascii="GHEA Grapalat" w:hAnsi="GHEA Grapalat"/>
          <w:color w:val="000000" w:themeColor="text1"/>
          <w:sz w:val="24"/>
          <w:szCs w:val="24"/>
          <w:lang w:val="hy-AM"/>
        </w:rPr>
        <w:t xml:space="preserve">ցանցի </w:t>
      </w:r>
      <w:r w:rsidRPr="00AA7886">
        <w:rPr>
          <w:rFonts w:ascii="GHEA Grapalat" w:hAnsi="GHEA Grapalat"/>
          <w:color w:val="000000" w:themeColor="text1"/>
          <w:sz w:val="24"/>
          <w:szCs w:val="24"/>
          <w:lang w:val="hy-AM"/>
        </w:rPr>
        <w:t xml:space="preserve"> բաց, թափանցիկ և ոչ խտրական հասանելիությունն ու օգտագործումը</w:t>
      </w:r>
      <w:r w:rsidR="0055207F" w:rsidRPr="00AA7886">
        <w:rPr>
          <w:rFonts w:ascii="GHEA Grapalat" w:hAnsi="GHEA Grapalat"/>
          <w:color w:val="000000" w:themeColor="text1"/>
          <w:sz w:val="24"/>
          <w:szCs w:val="24"/>
          <w:lang w:val="hy-AM"/>
        </w:rPr>
        <w:t>:</w:t>
      </w:r>
    </w:p>
    <w:p w14:paraId="27B5453A" w14:textId="77777777" w:rsidR="00C61959" w:rsidRPr="00AA7886" w:rsidRDefault="00C61959" w:rsidP="00641367">
      <w:pPr>
        <w:pStyle w:val="2"/>
      </w:pPr>
      <w:r w:rsidRPr="00AA7886">
        <w:t xml:space="preserve">ՏԵՂԵԿՈՒԹՅԱՆ ՏՐԱՄԱԴՐՈՒՄԸ ԵՎ ԾԱՆՈՒՑՈՒՄԸ </w:t>
      </w:r>
    </w:p>
    <w:p w14:paraId="702D7D09" w14:textId="77777777" w:rsidR="00C61959" w:rsidRPr="00AA7886" w:rsidRDefault="498D3B3F"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Շուկայի մասնակիցների միջև տեղեկությունների փոխանակումն ու փաստաթղթերի հանձնումն իրականացվում է պատշաճ ձևով:</w:t>
      </w:r>
    </w:p>
    <w:p w14:paraId="1C22C09A" w14:textId="77777777" w:rsidR="00C61959" w:rsidRPr="00AA7886" w:rsidRDefault="498D3B3F"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 xml:space="preserve">Տեղեկությունների փոխանակումն ու փաստաթղթերի հանձնումը համարվում է պատշաճ ձևով իրականացված, եթե դրանք հանձնվել են  ստորագրությամբ առձեռն հանձնելու, էլեկտրոնային փաստաթղթաշրջանառության համակարգի միջոցով (թղթակցությունը ստացողի մոտ նման համակարգի առկայության դեպքում), պատվիրված փոստով, (այդ թվում` ստանալու մասին ծանուցմամբ), էլեկտրոնային փոստի (այդ թվում` Սպառողի կողմից նշված էլեկտրոնային փոստի միջոցով) կամ հաղորդագրության ձևակերպումն ապահովող կապի այլ միջոցներով (այդ թվում` Սպառողի կողմից նշված հեռախոսահամարին հաղորդագրություն ուղարկելով), որոնք թույլ են տալիս հաստատել հասցեատիրոջ կողմից թղթակցությունը ստանալու կամ օրենքով սահմանված դեպքերում </w:t>
      </w:r>
      <w:r w:rsidRPr="44E3B2C5">
        <w:rPr>
          <w:rFonts w:ascii="GHEA Grapalat" w:eastAsia="Times New Roman" w:hAnsi="GHEA Grapalat"/>
          <w:color w:val="000000" w:themeColor="text1"/>
          <w:sz w:val="24"/>
          <w:szCs w:val="24"/>
          <w:lang w:val="hy-AM"/>
        </w:rPr>
        <w:lastRenderedPageBreak/>
        <w:t xml:space="preserve">պատշաճ ծանուցված լինելու փաստը, եթե Շուկայի կանոններով տեղեկացման կամ փաստաթղթերի հանձնման այլ ձև նախատեսված չէ:   </w:t>
      </w:r>
    </w:p>
    <w:p w14:paraId="7C439102" w14:textId="77777777" w:rsidR="00C61959" w:rsidRPr="00E30F16" w:rsidRDefault="498D3B3F" w:rsidP="00197FD4">
      <w:pPr>
        <w:pStyle w:val="ae"/>
        <w:numPr>
          <w:ilvl w:val="0"/>
          <w:numId w:val="7"/>
        </w:numPr>
        <w:shd w:val="clear" w:color="auto" w:fill="FFFFFF"/>
        <w:tabs>
          <w:tab w:val="left" w:pos="851"/>
        </w:tabs>
        <w:spacing w:after="0" w:line="276" w:lineRule="auto"/>
        <w:ind w:left="567" w:hanging="567"/>
        <w:jc w:val="both"/>
        <w:rPr>
          <w:rFonts w:ascii="GHEA Grapalat" w:eastAsia="Times New Roman" w:hAnsi="GHEA Grapalat"/>
          <w:color w:val="000000" w:themeColor="text1"/>
          <w:sz w:val="24"/>
          <w:szCs w:val="24"/>
          <w:lang w:val="hy-AM"/>
        </w:rPr>
      </w:pPr>
      <w:r w:rsidRPr="44E3B2C5">
        <w:rPr>
          <w:rFonts w:ascii="GHEA Grapalat" w:eastAsia="Times New Roman" w:hAnsi="GHEA Grapalat"/>
          <w:color w:val="000000" w:themeColor="text1"/>
          <w:sz w:val="24"/>
          <w:szCs w:val="24"/>
          <w:lang w:val="hy-AM"/>
        </w:rPr>
        <w:t>Սպառողը պարտավոր է Բաշխողին անհապաղ հայտնել իր հասցեի, ներառյալ՝ էլեկտրոնային փոստի հասցեի կամ հաղորդակցության այլ միջոցի տվյալի փոփոխության մասին: Նման հաղորդման բացակայության դեպքում տեղեկությունները փոխանակվում և փաստաթղթերն ուղարկվում են հասցեատիրոջ վերջին հայտնի հասցեով և հասցեատերը կրում է փոփոխության մասին չտեղեկացնելու անբարենպաստ հետևանքների ռիսկը։</w:t>
      </w:r>
    </w:p>
    <w:p w14:paraId="471EFB5A" w14:textId="6D2B131E" w:rsidR="00C61959" w:rsidRPr="00E973FF" w:rsidRDefault="498D3B3F" w:rsidP="00197FD4">
      <w:pPr>
        <w:pStyle w:val="ae"/>
        <w:numPr>
          <w:ilvl w:val="0"/>
          <w:numId w:val="7"/>
        </w:numPr>
        <w:shd w:val="clear" w:color="auto" w:fill="FFFFFF"/>
        <w:tabs>
          <w:tab w:val="left" w:pos="851"/>
        </w:tabs>
        <w:spacing w:after="0" w:line="276" w:lineRule="auto"/>
        <w:ind w:left="567" w:hanging="567"/>
        <w:jc w:val="both"/>
        <w:rPr>
          <w:rFonts w:ascii="GHEA Grapalat" w:eastAsia="Times New Roman" w:hAnsi="GHEA Grapalat"/>
          <w:color w:val="000000" w:themeColor="text1"/>
          <w:sz w:val="24"/>
          <w:szCs w:val="24"/>
          <w:lang w:val="hy-AM"/>
        </w:rPr>
      </w:pPr>
      <w:r w:rsidRPr="44E3B2C5">
        <w:rPr>
          <w:rFonts w:ascii="GHEA Grapalat" w:eastAsia="Times New Roman" w:hAnsi="GHEA Grapalat"/>
          <w:color w:val="000000" w:themeColor="text1"/>
          <w:sz w:val="24"/>
          <w:szCs w:val="24"/>
          <w:lang w:val="hy-AM"/>
        </w:rPr>
        <w:t xml:space="preserve">Այն դեպքում, երբ հասցեատերը հրաժարվում է փոստային առաքմամբ ուղարկված թղթակցությունն ստանալուց կամ թղթակցության ստացումը հավաստող փաստաթուղթը ստորագրելուց, կամ որևէ պատճառով պատվիրված նամակով ուղարկված թղթակցությունը վերադարձվում է, ապա թղթակցությունը համարվում է հասցեատիրոջը պատշաճ հանձնված ուղարկողի կողմից </w:t>
      </w:r>
      <w:bookmarkStart w:id="0" w:name="_Hlk56263673"/>
      <w:r w:rsidRPr="44E3B2C5">
        <w:rPr>
          <w:rFonts w:ascii="GHEA Grapalat" w:eastAsia="Times New Roman" w:hAnsi="GHEA Grapalat"/>
          <w:color w:val="000000" w:themeColor="text1"/>
          <w:sz w:val="24"/>
          <w:szCs w:val="24"/>
          <w:lang w:val="hy-AM"/>
        </w:rPr>
        <w:t xml:space="preserve">http://www.azdarar.am </w:t>
      </w:r>
      <w:bookmarkEnd w:id="0"/>
      <w:r w:rsidRPr="44E3B2C5">
        <w:rPr>
          <w:rFonts w:ascii="GHEA Grapalat" w:eastAsia="Times New Roman" w:hAnsi="GHEA Grapalat"/>
          <w:color w:val="000000" w:themeColor="text1"/>
          <w:sz w:val="24"/>
          <w:szCs w:val="24"/>
          <w:lang w:val="hy-AM"/>
        </w:rPr>
        <w:t>հասցեում և  իր պաշտոնական կայքում հասցեատիրոջը հասցեագրված թղթակցության առկայության և դրա բովանդակությանը ծանոթանալու հնարավորության վերաբերյալ հայտարարություններից վերջինը հրապարակելու օրվան հաջորդող օրվանից հաշված երրորդ օրը:</w:t>
      </w:r>
    </w:p>
    <w:p w14:paraId="0A9D8ED4" w14:textId="2BC62C61" w:rsidR="00C61959" w:rsidRPr="00AA7886" w:rsidRDefault="498D3B3F"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Բաշխողը Սպառողի կամ դիմող անձի գրավոր դիմումին տալիս է գրավոր պատասխան, բանավոր դիմումին՝ բանավոր պատասխան, իսկ էլեկտրոնային փոստով ստացված դիմումին պատասխանը տրվում է էլեկտրոնային փոստի միջոցով՝ դիմումը ստանալուց հետո (բացառությամբ՝ բանավորի) 10 աշխատանքային օրվա ընթացքում: Բանավոր հարցման պատասխանը տրվում է բանավոր՝ հարցու</w:t>
      </w:r>
      <w:r w:rsidR="390A0ABF" w:rsidRPr="44E3B2C5">
        <w:rPr>
          <w:rFonts w:ascii="GHEA Grapalat" w:eastAsia="Times New Roman" w:hAnsi="GHEA Grapalat"/>
          <w:color w:val="000000" w:themeColor="text1"/>
          <w:sz w:val="24"/>
          <w:szCs w:val="24"/>
          <w:lang w:val="hy-AM"/>
        </w:rPr>
        <w:t xml:space="preserve">մից </w:t>
      </w:r>
      <w:r w:rsidRPr="44E3B2C5">
        <w:rPr>
          <w:rFonts w:ascii="GHEA Grapalat" w:eastAsia="Times New Roman" w:hAnsi="GHEA Grapalat"/>
          <w:color w:val="000000" w:themeColor="text1"/>
          <w:sz w:val="24"/>
          <w:szCs w:val="24"/>
          <w:lang w:val="hy-AM"/>
        </w:rPr>
        <w:t>հետո անմիջապես կամ հնարավորինս սեղմ ժամկետում։</w:t>
      </w:r>
    </w:p>
    <w:p w14:paraId="597D1A67" w14:textId="77777777" w:rsidR="00C61959" w:rsidRPr="00AA7886" w:rsidRDefault="498D3B3F"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 xml:space="preserve">Շուկայի մասնակիցները պատասխանատվություն են կրում իրենց ներկայացրած տեղեկությունների հավաստիության համար։ </w:t>
      </w:r>
    </w:p>
    <w:p w14:paraId="2F6AD4E2" w14:textId="77777777" w:rsidR="00C61959" w:rsidRPr="00AA7886" w:rsidRDefault="498D3B3F"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Շուկայի մասնակիցների միջև փոխանակված տեղեկությունների ու փաստաթղթերի միջև հայտնաբերված սխալները ենթակա են ուղղման  հայտնաբերումից և փոխադարձ տեղեկացումից հետո 3 աշխատանքային  օրվա ընթացքում, եթե այլ ժամկետ ԷԲՑ կանոններով սահմանված չէ։</w:t>
      </w:r>
    </w:p>
    <w:p w14:paraId="3075B86C" w14:textId="77777777" w:rsidR="00C61959" w:rsidRPr="00AA7886" w:rsidRDefault="498D3B3F"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bookmarkStart w:id="1" w:name="_Ref80004061"/>
      <w:r w:rsidRPr="44E3B2C5">
        <w:rPr>
          <w:rFonts w:ascii="GHEA Grapalat" w:eastAsia="Times New Roman" w:hAnsi="GHEA Grapalat"/>
          <w:color w:val="000000" w:themeColor="text1"/>
          <w:sz w:val="24"/>
          <w:szCs w:val="24"/>
          <w:lang w:val="hy-AM"/>
        </w:rPr>
        <w:t>Շուկայի մասնակիցների միջև, ինչպես նաև վերջիններիս կողմից Հանձնաժողով ներկայացված տեղեկությունները (փաստաթղթերը) հրապարակային են, եթե այն օրենքի համաձայն չի համարվում գաղտնի:</w:t>
      </w:r>
      <w:bookmarkEnd w:id="1"/>
      <w:r w:rsidRPr="44E3B2C5">
        <w:rPr>
          <w:rFonts w:ascii="GHEA Grapalat" w:eastAsia="Times New Roman" w:hAnsi="GHEA Grapalat"/>
          <w:color w:val="000000" w:themeColor="text1"/>
          <w:sz w:val="24"/>
          <w:szCs w:val="24"/>
          <w:lang w:val="hy-AM"/>
        </w:rPr>
        <w:t xml:space="preserve"> </w:t>
      </w:r>
    </w:p>
    <w:p w14:paraId="2F30C44D" w14:textId="380E77C5" w:rsidR="00C61959" w:rsidRPr="00AA7886" w:rsidRDefault="498D3B3F" w:rsidP="00197FD4">
      <w:pPr>
        <w:pStyle w:val="ae"/>
        <w:numPr>
          <w:ilvl w:val="0"/>
          <w:numId w:val="7"/>
        </w:numPr>
        <w:shd w:val="clear" w:color="auto" w:fill="FFFFFF"/>
        <w:tabs>
          <w:tab w:val="left" w:pos="851"/>
        </w:tabs>
        <w:spacing w:after="0" w:line="276" w:lineRule="auto"/>
        <w:ind w:left="567" w:hanging="567"/>
        <w:jc w:val="both"/>
        <w:rPr>
          <w:rFonts w:ascii="GHEA Grapalat" w:eastAsia="Times New Roman" w:hAnsi="GHEA Grapalat"/>
          <w:color w:val="000000"/>
          <w:sz w:val="24"/>
          <w:szCs w:val="24"/>
          <w:lang w:val="hy-AM"/>
        </w:rPr>
      </w:pPr>
      <w:r w:rsidRPr="00AA7886">
        <w:rPr>
          <w:rFonts w:ascii="GHEA Grapalat" w:eastAsia="Times New Roman" w:hAnsi="GHEA Grapalat"/>
          <w:color w:val="000000"/>
          <w:sz w:val="24"/>
          <w:szCs w:val="24"/>
          <w:lang w:val="hy-AM"/>
        </w:rPr>
        <w:t xml:space="preserve">ԷԲՑ կանոնների </w:t>
      </w:r>
      <w:r w:rsidR="00C61959" w:rsidRPr="00AA7886">
        <w:rPr>
          <w:rFonts w:ascii="GHEA Grapalat" w:eastAsia="Times New Roman" w:hAnsi="GHEA Grapalat"/>
          <w:color w:val="000000"/>
          <w:sz w:val="24"/>
          <w:szCs w:val="24"/>
          <w:lang w:val="hy-AM"/>
        </w:rPr>
        <w:fldChar w:fldCharType="begin"/>
      </w:r>
      <w:r w:rsidR="00C61959" w:rsidRPr="00AA7886">
        <w:rPr>
          <w:rFonts w:ascii="GHEA Grapalat" w:eastAsia="Times New Roman" w:hAnsi="GHEA Grapalat"/>
          <w:color w:val="000000"/>
          <w:sz w:val="24"/>
          <w:szCs w:val="24"/>
          <w:lang w:val="hy-AM"/>
        </w:rPr>
        <w:instrText xml:space="preserve"> REF _Ref80004061 \r \h  \* MERGEFORMAT </w:instrText>
      </w:r>
      <w:r w:rsidR="00C61959" w:rsidRPr="00AA7886">
        <w:rPr>
          <w:rFonts w:ascii="GHEA Grapalat" w:eastAsia="Times New Roman" w:hAnsi="GHEA Grapalat"/>
          <w:color w:val="000000"/>
          <w:sz w:val="24"/>
          <w:szCs w:val="24"/>
          <w:lang w:val="hy-AM"/>
        </w:rPr>
      </w:r>
      <w:r w:rsidR="00C61959" w:rsidRPr="00AA7886">
        <w:rPr>
          <w:rFonts w:ascii="GHEA Grapalat" w:eastAsia="Times New Roman" w:hAnsi="GHEA Grapalat"/>
          <w:color w:val="000000"/>
          <w:sz w:val="24"/>
          <w:szCs w:val="24"/>
          <w:lang w:val="hy-AM"/>
        </w:rPr>
        <w:fldChar w:fldCharType="separate"/>
      </w:r>
      <w:r w:rsidR="00821749">
        <w:rPr>
          <w:rFonts w:ascii="GHEA Grapalat" w:eastAsia="Times New Roman" w:hAnsi="GHEA Grapalat"/>
          <w:color w:val="000000"/>
          <w:sz w:val="24"/>
          <w:szCs w:val="24"/>
          <w:lang w:val="hy-AM"/>
        </w:rPr>
        <w:t>12</w:t>
      </w:r>
      <w:r w:rsidR="00C61959" w:rsidRPr="00AA7886">
        <w:rPr>
          <w:rFonts w:ascii="GHEA Grapalat" w:eastAsia="Times New Roman" w:hAnsi="GHEA Grapalat"/>
          <w:color w:val="000000"/>
          <w:sz w:val="24"/>
          <w:szCs w:val="24"/>
          <w:lang w:val="hy-AM"/>
        </w:rPr>
        <w:fldChar w:fldCharType="end"/>
      </w:r>
      <w:r w:rsidRPr="00AA7886">
        <w:rPr>
          <w:rFonts w:ascii="GHEA Grapalat" w:eastAsia="Times New Roman" w:hAnsi="GHEA Grapalat"/>
          <w:color w:val="000000"/>
          <w:sz w:val="24"/>
          <w:szCs w:val="24"/>
          <w:lang w:val="hy-AM"/>
        </w:rPr>
        <w:t xml:space="preserve">-րդ կետով սահմանված տեղեկությունները (փաստաթղթերը) կարող են հրապարակվել օրենքով սահմանված կարգով: Այն հրապարակած կողմը պատասխանատվություն է կրում այդպիսի տեղեկությունների (փաստաթղթերի) հրապարակման վերաբերյալ օրենսդրության պահանջների խախտման համար։   </w:t>
      </w:r>
    </w:p>
    <w:p w14:paraId="7CE7993B" w14:textId="77777777" w:rsidR="00C61959" w:rsidRPr="00931B8E" w:rsidRDefault="498D3B3F"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 xml:space="preserve">ԷԲՑ կանոններով նախատեսված ցանկացած գրառում կամ փաստաթուղթ պետք է պահպանվի առնվազն հինգ տարի ժամկետով, եթե տվյալ տեսակի </w:t>
      </w:r>
      <w:r w:rsidRPr="44E3B2C5">
        <w:rPr>
          <w:rFonts w:ascii="GHEA Grapalat" w:eastAsia="Times New Roman" w:hAnsi="GHEA Grapalat"/>
          <w:color w:val="000000" w:themeColor="text1"/>
          <w:sz w:val="24"/>
          <w:szCs w:val="24"/>
          <w:lang w:val="hy-AM"/>
        </w:rPr>
        <w:lastRenderedPageBreak/>
        <w:t xml:space="preserve">տեղեկությունների, փաստաթղթերի պահպանության համար ԷԲՑ կանոններով կամ օրենսդրությամբ ավելի երկար ժամկետ սահմանված չէ: </w:t>
      </w:r>
    </w:p>
    <w:p w14:paraId="50D62027" w14:textId="419C5D19" w:rsidR="00931B8E" w:rsidRPr="00AA7886" w:rsidRDefault="00931B8E"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Չի թույլատրվում Դիմող անձից պահանջել կատարել վճարներ, տրամադրել հատուցում, ներկայացնել տեղեկություն և փաստաթղթեր կամ ծանրաբեռնել պարտավորություններով, եթե դրանք սահմանված չեն ԷԲՑ կանոններով, Պայմանագրով կամ այլ նորմատիվ իրավական ակտերով։</w:t>
      </w:r>
    </w:p>
    <w:p w14:paraId="383BA437" w14:textId="67752CBC" w:rsidR="002F592C" w:rsidRPr="00932261" w:rsidRDefault="6ED60719" w:rsidP="00641367">
      <w:pPr>
        <w:pStyle w:val="2"/>
        <w:rPr>
          <w:rFonts w:eastAsia="GHEA Grapalat" w:cs="GHEA Grapalat"/>
          <w:lang w:val="hy-AM"/>
        </w:rPr>
      </w:pPr>
      <w:r w:rsidRPr="00932261">
        <w:rPr>
          <w:lang w:val="hy-AM"/>
        </w:rPr>
        <w:t>ՇՈՒԿԱՅԻ</w:t>
      </w:r>
      <w:r w:rsidR="00C61959">
        <w:rPr>
          <w:lang w:val="hy-AM"/>
        </w:rPr>
        <w:t xml:space="preserve"> </w:t>
      </w:r>
      <w:r w:rsidRPr="00932261">
        <w:rPr>
          <w:lang w:val="hy-AM"/>
        </w:rPr>
        <w:t xml:space="preserve">ՄԱՍՆԱԿԻՑՆԵՐԻ </w:t>
      </w:r>
      <w:bookmarkStart w:id="2" w:name="_Toc5725682"/>
      <w:bookmarkStart w:id="3" w:name="_Toc10562419"/>
      <w:r w:rsidR="00292BC4" w:rsidRPr="00932261">
        <w:rPr>
          <w:lang w:val="hy-AM"/>
        </w:rPr>
        <w:t xml:space="preserve">ՊԱՏԱՍԽԱՆԱՏՎՈՒԹՅՈՒՆԸ,  </w:t>
      </w:r>
      <w:r w:rsidR="00A46EED" w:rsidRPr="00932261">
        <w:rPr>
          <w:lang w:val="hy-AM"/>
        </w:rPr>
        <w:t xml:space="preserve">         </w:t>
      </w:r>
      <w:r w:rsidR="17B2933E" w:rsidRPr="00932261">
        <w:rPr>
          <w:lang w:val="hy-AM"/>
        </w:rPr>
        <w:t>ՎԵՃԵՐԻ (ՏԱՐԱՁԱՅՆՈՒԹՅՈՒՆՆԵՐԻ) ԼՈՒԾՈՒՄ</w:t>
      </w:r>
      <w:bookmarkEnd w:id="2"/>
      <w:bookmarkEnd w:id="3"/>
      <w:r w:rsidR="17B2933E" w:rsidRPr="00932261">
        <w:rPr>
          <w:lang w:val="hy-AM"/>
        </w:rPr>
        <w:t>Ը</w:t>
      </w:r>
    </w:p>
    <w:p w14:paraId="522CC171" w14:textId="276F3B9D" w:rsidR="00036DB8" w:rsidRPr="00AA7886" w:rsidRDefault="7B9FBDDA" w:rsidP="00197FD4">
      <w:pPr>
        <w:pStyle w:val="ae"/>
        <w:numPr>
          <w:ilvl w:val="0"/>
          <w:numId w:val="7"/>
        </w:numPr>
        <w:shd w:val="clear" w:color="auto" w:fill="FFFFFF"/>
        <w:tabs>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Շուկայի մասնակիցներ</w:t>
      </w:r>
      <w:r w:rsidR="7BD0BC4E" w:rsidRPr="44E3B2C5">
        <w:rPr>
          <w:rFonts w:ascii="GHEA Grapalat" w:eastAsia="Times New Roman" w:hAnsi="GHEA Grapalat"/>
          <w:color w:val="000000" w:themeColor="text1"/>
          <w:sz w:val="24"/>
          <w:szCs w:val="24"/>
          <w:lang w:val="hy-AM"/>
        </w:rPr>
        <w:t>ն</w:t>
      </w:r>
      <w:r w:rsidRPr="44E3B2C5">
        <w:rPr>
          <w:rFonts w:ascii="GHEA Grapalat" w:eastAsia="Times New Roman" w:hAnsi="GHEA Grapalat"/>
          <w:color w:val="000000" w:themeColor="text1"/>
          <w:sz w:val="24"/>
          <w:szCs w:val="24"/>
          <w:lang w:val="hy-AM"/>
        </w:rPr>
        <w:t xml:space="preserve"> ԷԲՑ կանոնների դրույթները չկատարելու կամ ոչ պատշաճ կատարելու համար պատասխանատվություն </w:t>
      </w:r>
      <w:r w:rsidR="7BD0BC4E" w:rsidRPr="44E3B2C5">
        <w:rPr>
          <w:rFonts w:ascii="GHEA Grapalat" w:eastAsia="Times New Roman" w:hAnsi="GHEA Grapalat"/>
          <w:color w:val="000000" w:themeColor="text1"/>
          <w:sz w:val="24"/>
          <w:szCs w:val="24"/>
          <w:lang w:val="hy-AM"/>
        </w:rPr>
        <w:t>են</w:t>
      </w:r>
      <w:r w:rsidRPr="44E3B2C5">
        <w:rPr>
          <w:rFonts w:ascii="GHEA Grapalat" w:eastAsia="Times New Roman" w:hAnsi="GHEA Grapalat"/>
          <w:color w:val="000000" w:themeColor="text1"/>
          <w:sz w:val="24"/>
          <w:szCs w:val="24"/>
          <w:lang w:val="hy-AM"/>
        </w:rPr>
        <w:t xml:space="preserve"> կրում օրենքով, ԷԲՑ կանոններով սահմանված կարգով:</w:t>
      </w:r>
    </w:p>
    <w:p w14:paraId="1264ACA2" w14:textId="3EBD6428" w:rsidR="009149C6" w:rsidRPr="00AA7886" w:rsidRDefault="6C0A6230" w:rsidP="00197FD4">
      <w:pPr>
        <w:pStyle w:val="ae"/>
        <w:numPr>
          <w:ilvl w:val="0"/>
          <w:numId w:val="7"/>
        </w:numPr>
        <w:shd w:val="clear" w:color="auto" w:fill="FFFFFF"/>
        <w:tabs>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Շուկայի մասնակիցներ</w:t>
      </w:r>
      <w:r w:rsidR="4C59FBBC" w:rsidRPr="44E3B2C5">
        <w:rPr>
          <w:rFonts w:ascii="GHEA Grapalat" w:eastAsia="Times New Roman" w:hAnsi="GHEA Grapalat"/>
          <w:color w:val="000000" w:themeColor="text1"/>
          <w:sz w:val="24"/>
          <w:szCs w:val="24"/>
          <w:lang w:val="hy-AM"/>
        </w:rPr>
        <w:t>ն</w:t>
      </w:r>
      <w:r w:rsidRPr="44E3B2C5">
        <w:rPr>
          <w:rFonts w:ascii="GHEA Grapalat" w:eastAsia="Times New Roman" w:hAnsi="GHEA Grapalat"/>
          <w:color w:val="000000" w:themeColor="text1"/>
          <w:sz w:val="24"/>
          <w:szCs w:val="24"/>
          <w:lang w:val="hy-AM"/>
        </w:rPr>
        <w:t xml:space="preserve"> ԷԲՑ կանոններով սահմանված պարտավորությունների խախտման համար պատասխանատվություն չ</w:t>
      </w:r>
      <w:r w:rsidR="4C59FBBC" w:rsidRPr="44E3B2C5">
        <w:rPr>
          <w:rFonts w:ascii="GHEA Grapalat" w:eastAsia="Times New Roman" w:hAnsi="GHEA Grapalat"/>
          <w:color w:val="000000" w:themeColor="text1"/>
          <w:sz w:val="24"/>
          <w:szCs w:val="24"/>
          <w:lang w:val="hy-AM"/>
        </w:rPr>
        <w:t>են</w:t>
      </w:r>
      <w:r w:rsidRPr="44E3B2C5">
        <w:rPr>
          <w:rFonts w:ascii="GHEA Grapalat" w:eastAsia="Times New Roman" w:hAnsi="GHEA Grapalat"/>
          <w:color w:val="000000" w:themeColor="text1"/>
          <w:sz w:val="24"/>
          <w:szCs w:val="24"/>
          <w:lang w:val="hy-AM"/>
        </w:rPr>
        <w:t xml:space="preserve"> կրում, եթե այն հետևանք է ֆորս մաժորի: </w:t>
      </w:r>
    </w:p>
    <w:p w14:paraId="3BD79D8C" w14:textId="6CA7B4EA" w:rsidR="00411047" w:rsidRPr="00AA7886" w:rsidRDefault="386A8A37" w:rsidP="00197FD4">
      <w:pPr>
        <w:pStyle w:val="ae"/>
        <w:numPr>
          <w:ilvl w:val="0"/>
          <w:numId w:val="7"/>
        </w:numPr>
        <w:shd w:val="clear" w:color="auto" w:fill="FFFFFF"/>
        <w:tabs>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ԷԲՑ կանոնների իմաստով ֆորս մաժոր է համարվում ցանկացած հանգամանք կամ դեպք (դրա հետևանք), որը հանգեցրել է (հանգեցնում է) ԷԲՑ կանոններով սահմանված պարտավորությունների չկատարման կամ ոչ պատշաճ կատարման և միաժամանակ բավարարում է հետևյալ պայմաններին.</w:t>
      </w:r>
    </w:p>
    <w:p w14:paraId="6EA21CB1" w14:textId="1935CD5B" w:rsidR="00DE4058" w:rsidRPr="00AA7886" w:rsidRDefault="4392D0D3" w:rsidP="00197FD4">
      <w:pPr>
        <w:pStyle w:val="ae"/>
        <w:numPr>
          <w:ilvl w:val="0"/>
          <w:numId w:val="9"/>
        </w:numPr>
        <w:spacing w:after="80" w:line="276" w:lineRule="auto"/>
        <w:ind w:left="1276" w:hanging="425"/>
        <w:jc w:val="both"/>
        <w:rPr>
          <w:rFonts w:ascii="GHEA Grapalat" w:eastAsia="GHEA Grapalat" w:hAnsi="GHEA Grapalat" w:cs="GHEA Grapalat"/>
          <w:sz w:val="24"/>
          <w:szCs w:val="24"/>
          <w:lang w:val="hy-AM"/>
        </w:rPr>
      </w:pPr>
      <w:r w:rsidRPr="00AA7886">
        <w:rPr>
          <w:rFonts w:ascii="GHEA Grapalat" w:hAnsi="GHEA Grapalat"/>
          <w:sz w:val="24"/>
          <w:szCs w:val="24"/>
          <w:lang w:val="hy-AM"/>
        </w:rPr>
        <w:t>ֆորս մաժորի ազդեցության ներքո գործող</w:t>
      </w:r>
      <w:r w:rsidR="27702E0D" w:rsidRPr="00AA7886">
        <w:rPr>
          <w:rFonts w:ascii="GHEA Grapalat" w:hAnsi="GHEA Grapalat"/>
          <w:sz w:val="24"/>
          <w:szCs w:val="24"/>
          <w:lang w:val="hy-AM"/>
        </w:rPr>
        <w:t xml:space="preserve"> կողմի վերահսկողության ներքո, </w:t>
      </w:r>
    </w:p>
    <w:p w14:paraId="5C33AED5" w14:textId="0A3D2EFF" w:rsidR="00DE4058" w:rsidRPr="00AA7886" w:rsidRDefault="28C85684" w:rsidP="00197FD4">
      <w:pPr>
        <w:pStyle w:val="ae"/>
        <w:numPr>
          <w:ilvl w:val="0"/>
          <w:numId w:val="9"/>
        </w:numPr>
        <w:spacing w:after="80" w:line="276" w:lineRule="auto"/>
        <w:ind w:left="1276" w:hanging="425"/>
        <w:jc w:val="both"/>
        <w:rPr>
          <w:rFonts w:ascii="GHEA Grapalat" w:hAnsi="GHEA Grapalat"/>
          <w:sz w:val="24"/>
          <w:szCs w:val="24"/>
          <w:lang w:val="hy-AM"/>
        </w:rPr>
      </w:pPr>
      <w:r w:rsidRPr="00AA7886">
        <w:rPr>
          <w:rFonts w:ascii="GHEA Grapalat" w:hAnsi="GHEA Grapalat"/>
          <w:sz w:val="24"/>
          <w:szCs w:val="24"/>
          <w:lang w:val="hy-AM"/>
        </w:rPr>
        <w:t>ֆորս մաժորի ազդեցության ներքո գործող կողմը ձեռնարկել է բոլոր անհրաժեշտ միջոցները և ջանքերը (այդ թվում՝ նախազգուշական, այլընտրանքային, օրենսդրությամբ նախատեսված) նշված հանգամանքները (հետևանքները) կանխելու, վերացնելու, մեղմելու կամ դրանցից խուսափելու համար:</w:t>
      </w:r>
    </w:p>
    <w:p w14:paraId="5CB4589D" w14:textId="66B6FB1C" w:rsidR="004379F3" w:rsidRPr="00AA7886" w:rsidRDefault="06F832ED" w:rsidP="00197FD4">
      <w:pPr>
        <w:pStyle w:val="ae"/>
        <w:numPr>
          <w:ilvl w:val="0"/>
          <w:numId w:val="7"/>
        </w:numPr>
        <w:shd w:val="clear" w:color="auto" w:fill="FFFFFF"/>
        <w:tabs>
          <w:tab w:val="left" w:pos="900"/>
        </w:tabs>
        <w:spacing w:after="0" w:line="276" w:lineRule="auto"/>
        <w:ind w:left="567" w:hanging="567"/>
        <w:jc w:val="both"/>
        <w:rPr>
          <w:rFonts w:ascii="GHEA Grapalat" w:eastAsia="Times New Roman" w:hAnsi="GHEA Grapalat"/>
          <w:color w:val="000000"/>
          <w:sz w:val="24"/>
          <w:szCs w:val="24"/>
          <w:lang w:val="hy-AM"/>
        </w:rPr>
      </w:pPr>
      <w:bookmarkStart w:id="4" w:name="_Ref39566019"/>
      <w:r w:rsidRPr="44E3B2C5">
        <w:rPr>
          <w:rFonts w:ascii="GHEA Grapalat" w:eastAsia="Times New Roman" w:hAnsi="GHEA Grapalat"/>
          <w:color w:val="000000" w:themeColor="text1"/>
          <w:sz w:val="24"/>
          <w:szCs w:val="24"/>
          <w:lang w:val="hy-AM"/>
        </w:rPr>
        <w:t>ԷԲՑ</w:t>
      </w:r>
      <w:r w:rsidR="784E45B2" w:rsidRPr="44E3B2C5">
        <w:rPr>
          <w:rFonts w:ascii="GHEA Grapalat" w:eastAsia="Times New Roman" w:hAnsi="GHEA Grapalat"/>
          <w:color w:val="000000" w:themeColor="text1"/>
          <w:sz w:val="24"/>
          <w:szCs w:val="24"/>
          <w:lang w:val="hy-AM"/>
        </w:rPr>
        <w:t xml:space="preserve"> կանոնների իմաստով, մասնավորապես, ֆորս մաժորային դեպքեր են՝</w:t>
      </w:r>
      <w:bookmarkEnd w:id="4"/>
      <w:r w:rsidR="784E45B2" w:rsidRPr="44E3B2C5">
        <w:rPr>
          <w:rFonts w:ascii="GHEA Grapalat" w:eastAsia="Times New Roman" w:hAnsi="GHEA Grapalat"/>
          <w:color w:val="000000" w:themeColor="text1"/>
          <w:sz w:val="24"/>
          <w:szCs w:val="24"/>
          <w:lang w:val="hy-AM"/>
        </w:rPr>
        <w:t xml:space="preserve"> </w:t>
      </w:r>
    </w:p>
    <w:p w14:paraId="18DE77E5" w14:textId="77777777" w:rsidR="0005725D" w:rsidRPr="00AA7886" w:rsidRDefault="0005725D" w:rsidP="00197FD4">
      <w:pPr>
        <w:pStyle w:val="ae"/>
        <w:numPr>
          <w:ilvl w:val="0"/>
          <w:numId w:val="11"/>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 xml:space="preserve">բնական և տեխնածին աղետները, համաճարակները, բնության ուժերի արտասովոր դրսևորումները (այդ թվում՝ ջրհեղեղներ, երկրաշարժեր, փոթորիկներ, պտտահողմեր, կայծակով և ամպրոպով ուղղորդվող հորդառատ անձրևներ, ձնաբքեր, սողանքներ), ատոմային, քիմիական կամ կենսաբանական աղտոտում, գործադուլները, հասարակական անկարգությունները, </w:t>
      </w:r>
    </w:p>
    <w:p w14:paraId="29AA5972" w14:textId="77777777" w:rsidR="0005725D" w:rsidRPr="00AA7886" w:rsidRDefault="0005725D" w:rsidP="00197FD4">
      <w:pPr>
        <w:pStyle w:val="ae"/>
        <w:numPr>
          <w:ilvl w:val="0"/>
          <w:numId w:val="11"/>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 xml:space="preserve">ապստամբությունները, ահաբեկչությունները, պատերազմները, ներխուժումներ, զինված հակամարտություններ, արտաքին թշնամու գործողություններ կամ շրջափակում, որոնցից յուրաքանչյուրը տեղի է ունենում Հայաստանի տարածքում, կամ ներգրավում է այն, ինչը գոյություն չի ունեցել կամ չէր կարող ողջամտորեն կանխատեսվել, </w:t>
      </w:r>
    </w:p>
    <w:p w14:paraId="0736284F" w14:textId="79A20868" w:rsidR="0005725D" w:rsidRPr="00AA7886" w:rsidRDefault="0005725D" w:rsidP="00197FD4">
      <w:pPr>
        <w:pStyle w:val="ae"/>
        <w:numPr>
          <w:ilvl w:val="0"/>
          <w:numId w:val="11"/>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 xml:space="preserve">պետական և տեղական ինքնակառավարման մարմնի կամ այլ իրավասու կազմակերպության ակտը, գործողությունը կամ անգործությունն այն </w:t>
      </w:r>
      <w:r w:rsidRPr="00AA7886">
        <w:rPr>
          <w:rFonts w:ascii="GHEA Grapalat" w:hAnsi="GHEA Grapalat"/>
          <w:sz w:val="24"/>
          <w:lang w:val="hy-AM"/>
        </w:rPr>
        <w:lastRenderedPageBreak/>
        <w:t xml:space="preserve">դեպքում, երբ դրա արդյունքում չի տրամադրվել, երկարաձգվել պարտավորության կատարման համար անհրաժեշտ որևէ թույլտվություն կամ իրավունք կամ խոչընդոտվել է այդ պարտավորության կատարումը, պայմանով, որ </w:t>
      </w:r>
      <w:r w:rsidR="0051581F" w:rsidRPr="00AA7886">
        <w:rPr>
          <w:rFonts w:ascii="GHEA Grapalat" w:eastAsia="Times New Roman" w:hAnsi="GHEA Grapalat"/>
          <w:color w:val="000000"/>
          <w:sz w:val="24"/>
          <w:szCs w:val="24"/>
          <w:lang w:val="hy-AM"/>
        </w:rPr>
        <w:t>ֆորս մաժորի ազդեցության ներքո գործող կողմը</w:t>
      </w:r>
      <w:r w:rsidR="0051581F" w:rsidRPr="00AA7886">
        <w:rPr>
          <w:rFonts w:ascii="GHEA Grapalat" w:hAnsi="GHEA Grapalat"/>
          <w:sz w:val="24"/>
          <w:lang w:val="hy-AM"/>
        </w:rPr>
        <w:t xml:space="preserve"> </w:t>
      </w:r>
      <w:r w:rsidRPr="00AA7886">
        <w:rPr>
          <w:rFonts w:ascii="GHEA Grapalat" w:hAnsi="GHEA Grapalat"/>
          <w:sz w:val="24"/>
          <w:lang w:val="hy-AM"/>
        </w:rPr>
        <w:t xml:space="preserve">գործել </w:t>
      </w:r>
      <w:r w:rsidR="00525C24" w:rsidRPr="00AA7886">
        <w:rPr>
          <w:rFonts w:ascii="GHEA Grapalat" w:hAnsi="GHEA Grapalat"/>
          <w:sz w:val="24"/>
          <w:lang w:val="hy-AM"/>
        </w:rPr>
        <w:t>է</w:t>
      </w:r>
      <w:r w:rsidRPr="00AA7886">
        <w:rPr>
          <w:rFonts w:ascii="GHEA Grapalat" w:hAnsi="GHEA Grapalat"/>
          <w:sz w:val="24"/>
          <w:lang w:val="hy-AM"/>
        </w:rPr>
        <w:t xml:space="preserve"> համաձայն օրենսդրության:</w:t>
      </w:r>
    </w:p>
    <w:p w14:paraId="4B186104" w14:textId="0E270469" w:rsidR="00F37BAF" w:rsidRPr="00AA7886" w:rsidRDefault="2873E11A" w:rsidP="00197FD4">
      <w:pPr>
        <w:pStyle w:val="ae"/>
        <w:numPr>
          <w:ilvl w:val="0"/>
          <w:numId w:val="7"/>
        </w:numPr>
        <w:shd w:val="clear" w:color="auto" w:fill="FFFFFF"/>
        <w:tabs>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 xml:space="preserve">Ֆորս մաժոր առաջանալու դեպքում ֆորս մաժորի ազդեցության ներքո գործող կողմը մյուս կողմին այդ մասին տեղեկացնում է Ֆորս մաժորի մասին իրազեկվելու պահից կամ իր նկատմամբ ազդեցությունից  10 օրվա ընթացքում: </w:t>
      </w:r>
      <w:r w:rsidR="245529F6" w:rsidRPr="44E3B2C5">
        <w:rPr>
          <w:rFonts w:ascii="GHEA Grapalat" w:eastAsia="Times New Roman" w:hAnsi="GHEA Grapalat"/>
          <w:color w:val="000000" w:themeColor="text1"/>
          <w:sz w:val="24"/>
          <w:szCs w:val="24"/>
          <w:lang w:val="hy-AM"/>
        </w:rPr>
        <w:t>Ծանուցում չիրականացրած կողմը կրում է չծանուցման հետ կապված բացասական հետևանքների ռիսկը:</w:t>
      </w:r>
    </w:p>
    <w:p w14:paraId="1D0A489E" w14:textId="3B5BD5C7" w:rsidR="000C560E" w:rsidRPr="00AA7886" w:rsidRDefault="023FCB3F" w:rsidP="00197FD4">
      <w:pPr>
        <w:pStyle w:val="ae"/>
        <w:numPr>
          <w:ilvl w:val="0"/>
          <w:numId w:val="7"/>
        </w:numPr>
        <w:shd w:val="clear" w:color="auto" w:fill="FFFFFF"/>
        <w:spacing w:after="0" w:line="276" w:lineRule="auto"/>
        <w:ind w:left="567" w:hanging="567"/>
        <w:jc w:val="both"/>
        <w:rPr>
          <w:rFonts w:ascii="GHEA Grapalat" w:eastAsia="Times New Roman" w:hAnsi="GHEA Grapalat"/>
          <w:color w:val="000000"/>
          <w:sz w:val="24"/>
          <w:szCs w:val="24"/>
          <w:lang w:val="hy-AM"/>
        </w:rPr>
      </w:pPr>
      <w:r w:rsidRPr="00AA7886">
        <w:rPr>
          <w:rFonts w:ascii="GHEA Grapalat" w:eastAsia="Times New Roman" w:hAnsi="GHEA Grapalat"/>
          <w:color w:val="000000"/>
          <w:sz w:val="24"/>
          <w:szCs w:val="24"/>
          <w:lang w:val="hy-AM"/>
        </w:rPr>
        <w:t xml:space="preserve">ԷԲՑ կանոնների </w:t>
      </w:r>
      <w:r w:rsidR="000C560E" w:rsidRPr="00AA7886">
        <w:rPr>
          <w:rFonts w:ascii="GHEA Grapalat" w:eastAsia="Times New Roman" w:hAnsi="GHEA Grapalat"/>
          <w:color w:val="000000"/>
          <w:sz w:val="24"/>
          <w:szCs w:val="24"/>
          <w:lang w:val="hy-AM"/>
        </w:rPr>
        <w:fldChar w:fldCharType="begin"/>
      </w:r>
      <w:r w:rsidR="000C560E" w:rsidRPr="00AA7886">
        <w:rPr>
          <w:rFonts w:ascii="GHEA Grapalat" w:eastAsia="Times New Roman" w:hAnsi="GHEA Grapalat"/>
          <w:color w:val="000000"/>
          <w:sz w:val="24"/>
          <w:szCs w:val="24"/>
          <w:lang w:val="hy-AM"/>
        </w:rPr>
        <w:instrText xml:space="preserve"> REF _Ref39566019 \r \h </w:instrText>
      </w:r>
      <w:r w:rsidR="00165710" w:rsidRPr="00AA7886">
        <w:rPr>
          <w:rFonts w:ascii="GHEA Grapalat" w:eastAsia="Times New Roman" w:hAnsi="GHEA Grapalat"/>
          <w:color w:val="000000"/>
          <w:sz w:val="24"/>
          <w:szCs w:val="24"/>
          <w:lang w:val="hy-AM"/>
        </w:rPr>
        <w:instrText xml:space="preserve"> \* MERGEFORMAT </w:instrText>
      </w:r>
      <w:r w:rsidR="000C560E" w:rsidRPr="00AA7886">
        <w:rPr>
          <w:rFonts w:ascii="GHEA Grapalat" w:eastAsia="Times New Roman" w:hAnsi="GHEA Grapalat"/>
          <w:color w:val="000000"/>
          <w:sz w:val="24"/>
          <w:szCs w:val="24"/>
          <w:lang w:val="hy-AM"/>
        </w:rPr>
      </w:r>
      <w:r w:rsidR="000C560E" w:rsidRPr="00AA7886">
        <w:rPr>
          <w:rFonts w:ascii="GHEA Grapalat" w:eastAsia="Times New Roman" w:hAnsi="GHEA Grapalat"/>
          <w:color w:val="000000"/>
          <w:sz w:val="24"/>
          <w:szCs w:val="24"/>
          <w:lang w:val="hy-AM"/>
        </w:rPr>
        <w:fldChar w:fldCharType="separate"/>
      </w:r>
      <w:r w:rsidR="00821749">
        <w:rPr>
          <w:rFonts w:ascii="GHEA Grapalat" w:eastAsia="Times New Roman" w:hAnsi="GHEA Grapalat"/>
          <w:color w:val="000000"/>
          <w:sz w:val="24"/>
          <w:szCs w:val="24"/>
          <w:lang w:val="hy-AM"/>
        </w:rPr>
        <w:t>19</w:t>
      </w:r>
      <w:r w:rsidR="000C560E" w:rsidRPr="00AA7886">
        <w:rPr>
          <w:rFonts w:ascii="GHEA Grapalat" w:eastAsia="Times New Roman" w:hAnsi="GHEA Grapalat"/>
          <w:color w:val="000000"/>
          <w:sz w:val="24"/>
          <w:szCs w:val="24"/>
          <w:lang w:val="hy-AM"/>
        </w:rPr>
        <w:fldChar w:fldCharType="end"/>
      </w:r>
      <w:r w:rsidRPr="00AA7886">
        <w:rPr>
          <w:rFonts w:ascii="GHEA Grapalat" w:eastAsia="Times New Roman" w:hAnsi="GHEA Grapalat"/>
          <w:color w:val="000000"/>
          <w:sz w:val="24"/>
          <w:szCs w:val="24"/>
          <w:lang w:val="hy-AM"/>
        </w:rPr>
        <w:t xml:space="preserve">-րդ կետը չի սահմանափակում Շուկայի մասնակցի իրավունքը նկարագրվածից բացի այլ արտակարգ և անկանխելի դեպքեր ու հանգամանքներ ի հայտ գալու պարագայում դիմել Հանձնաժողով՝ սույն գլխի պահանջները բավարարելու դեպքում դրանք ևս ֆորս մաժոր ճանաչելու համար: </w:t>
      </w:r>
    </w:p>
    <w:p w14:paraId="6A299466" w14:textId="3221E048" w:rsidR="00932F1A" w:rsidRPr="00AA7886" w:rsidRDefault="628CC236" w:rsidP="00197FD4">
      <w:pPr>
        <w:pStyle w:val="ae"/>
        <w:numPr>
          <w:ilvl w:val="0"/>
          <w:numId w:val="7"/>
        </w:numPr>
        <w:shd w:val="clear" w:color="auto" w:fill="FFFFFF"/>
        <w:tabs>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Շուկայի մասնակիցների միջև առաջացող բոլոր վեճերը (տարաձայնությունները) կարգավորվում են բանակցությունների միջոցով:</w:t>
      </w:r>
    </w:p>
    <w:p w14:paraId="582F00AB" w14:textId="29023B25" w:rsidR="00932F1A" w:rsidRPr="00AA7886" w:rsidRDefault="628CC236" w:rsidP="00197FD4">
      <w:pPr>
        <w:pStyle w:val="ae"/>
        <w:numPr>
          <w:ilvl w:val="0"/>
          <w:numId w:val="7"/>
        </w:numPr>
        <w:shd w:val="clear" w:color="auto" w:fill="FFFFFF"/>
        <w:tabs>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Վեճը (տարաձայնությունը) կողմերի համաձայնությամբ չկարգավորվելու դեպքում կողմերից յուրաքանչյուրը կարող է</w:t>
      </w:r>
      <w:r w:rsidRPr="44E3B2C5">
        <w:rPr>
          <w:rFonts w:eastAsia="Times New Roman" w:cs="Calibri"/>
          <w:color w:val="000000" w:themeColor="text1"/>
          <w:sz w:val="24"/>
          <w:szCs w:val="24"/>
          <w:lang w:val="hy-AM"/>
        </w:rPr>
        <w:t> </w:t>
      </w:r>
      <w:r w:rsidRPr="44E3B2C5">
        <w:rPr>
          <w:rFonts w:ascii="GHEA Grapalat" w:eastAsia="Times New Roman" w:hAnsi="GHEA Grapalat"/>
          <w:color w:val="000000" w:themeColor="text1"/>
          <w:sz w:val="24"/>
          <w:szCs w:val="24"/>
          <w:lang w:val="hy-AM"/>
        </w:rPr>
        <w:t xml:space="preserve">դիմել Հանձնաժողով` վերջինիս իրավասությունների շրջանակում վիճարկվող հարցերը լուծելու խնդրանքով կամ վեճի լուծումը հանձնել իրավասու դատարան, եթե կողմերի համաձայնությամբ չի որոշվել գործը հանձնել արբիտրաժի լուծմանը։ </w:t>
      </w:r>
    </w:p>
    <w:p w14:paraId="1B956AC6" w14:textId="092E337E" w:rsidR="00951560" w:rsidRPr="00AA7886" w:rsidRDefault="00951560" w:rsidP="00197FD4">
      <w:pPr>
        <w:pStyle w:val="Style2"/>
        <w:numPr>
          <w:ilvl w:val="0"/>
          <w:numId w:val="6"/>
        </w:numPr>
        <w:spacing w:before="360" w:after="160" w:line="276" w:lineRule="auto"/>
        <w:ind w:left="0" w:firstLine="0"/>
        <w:jc w:val="center"/>
        <w:rPr>
          <w:lang w:val="hy-AM"/>
        </w:rPr>
      </w:pPr>
      <w:r w:rsidRPr="00AA7886">
        <w:rPr>
          <w:lang w:val="hy-AM"/>
        </w:rPr>
        <w:t>ԲԱՇԽՄԱՆ ՑԱՆՑԻ ԶԱՐԳԱՑՄԱՆ ՊԼԱՆԱՎՈՐՈՒՄԸ</w:t>
      </w:r>
    </w:p>
    <w:p w14:paraId="4E2DE48D" w14:textId="404FDC29" w:rsidR="00951560" w:rsidRPr="00AA7886" w:rsidRDefault="7F065F64" w:rsidP="00641367">
      <w:pPr>
        <w:pStyle w:val="2"/>
      </w:pPr>
      <w:r w:rsidRPr="00AA7886">
        <w:t>ԸՆԴՀԱՆՈՒՐ ԴՐՈՒՅԹՆԵՐ</w:t>
      </w:r>
    </w:p>
    <w:p w14:paraId="51A5DF05" w14:textId="508872A0" w:rsidR="00951560" w:rsidRPr="00AA7886" w:rsidRDefault="51B851F9" w:rsidP="00197FD4">
      <w:pPr>
        <w:pStyle w:val="ae"/>
        <w:numPr>
          <w:ilvl w:val="0"/>
          <w:numId w:val="7"/>
        </w:numPr>
        <w:shd w:val="clear" w:color="auto" w:fill="FFFFFF" w:themeFill="background1"/>
        <w:tabs>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 xml:space="preserve">Բաշխման ցանցի զարգացման պլանավորման (այսուհետ՝ զարգացման պլանավորում) նպատակը տնտեսապես հիմնավորված նվազագույն ծախսումներով </w:t>
      </w:r>
      <w:r w:rsidR="257499DE" w:rsidRPr="44E3B2C5">
        <w:rPr>
          <w:rFonts w:ascii="GHEA Grapalat" w:eastAsia="Times New Roman" w:hAnsi="GHEA Grapalat"/>
          <w:color w:val="000000" w:themeColor="text1"/>
          <w:sz w:val="24"/>
          <w:szCs w:val="24"/>
          <w:lang w:val="hy-AM"/>
        </w:rPr>
        <w:t>Բ</w:t>
      </w:r>
      <w:r w:rsidRPr="44E3B2C5">
        <w:rPr>
          <w:rFonts w:ascii="GHEA Grapalat" w:eastAsia="Times New Roman" w:hAnsi="GHEA Grapalat"/>
          <w:color w:val="000000" w:themeColor="text1"/>
          <w:sz w:val="24"/>
          <w:szCs w:val="24"/>
          <w:lang w:val="hy-AM"/>
        </w:rPr>
        <w:t xml:space="preserve">աշխման ցանցի զարգացման ապահովումն է՝ </w:t>
      </w:r>
      <w:r w:rsidR="5DAA568B" w:rsidRPr="44E3B2C5">
        <w:rPr>
          <w:rFonts w:ascii="GHEA Grapalat" w:eastAsia="Times New Roman" w:hAnsi="GHEA Grapalat"/>
          <w:color w:val="000000" w:themeColor="text1"/>
          <w:sz w:val="24"/>
          <w:szCs w:val="24"/>
          <w:lang w:val="hy-AM"/>
        </w:rPr>
        <w:t>Բաշխման ցանցի</w:t>
      </w:r>
      <w:r w:rsidRPr="44E3B2C5">
        <w:rPr>
          <w:rFonts w:ascii="GHEA Grapalat" w:eastAsia="Times New Roman" w:hAnsi="GHEA Grapalat"/>
          <w:color w:val="000000" w:themeColor="text1"/>
          <w:sz w:val="24"/>
          <w:szCs w:val="24"/>
          <w:lang w:val="hy-AM"/>
        </w:rPr>
        <w:t xml:space="preserve"> հուսալի և անվտանգ աշխատանքի ապահովման պայմանով:</w:t>
      </w:r>
    </w:p>
    <w:p w14:paraId="6369AEF0" w14:textId="392AEAFA" w:rsidR="00951560" w:rsidRPr="00AA7886" w:rsidRDefault="51B851F9" w:rsidP="00197FD4">
      <w:pPr>
        <w:pStyle w:val="ae"/>
        <w:numPr>
          <w:ilvl w:val="0"/>
          <w:numId w:val="7"/>
        </w:numPr>
        <w:shd w:val="clear" w:color="auto" w:fill="FFFFFF"/>
        <w:tabs>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 xml:space="preserve">Զարգացման պլանավորումն իրականացվում է հիմք ընդունելով «Էներգետիկայի մասին» </w:t>
      </w:r>
      <w:r w:rsidR="56C2DFAB" w:rsidRPr="44E3B2C5">
        <w:rPr>
          <w:rFonts w:ascii="GHEA Grapalat" w:eastAsia="Times New Roman" w:hAnsi="GHEA Grapalat"/>
          <w:color w:val="000000" w:themeColor="text1"/>
          <w:sz w:val="24"/>
          <w:szCs w:val="24"/>
          <w:lang w:val="hy-AM"/>
        </w:rPr>
        <w:t>Հ</w:t>
      </w:r>
      <w:r w:rsidR="3C8F6EEF" w:rsidRPr="44E3B2C5">
        <w:rPr>
          <w:rFonts w:ascii="GHEA Grapalat" w:eastAsia="Times New Roman" w:hAnsi="GHEA Grapalat"/>
          <w:color w:val="000000" w:themeColor="text1"/>
          <w:sz w:val="24"/>
          <w:szCs w:val="24"/>
          <w:lang w:val="hy-AM"/>
        </w:rPr>
        <w:t xml:space="preserve">այաստանի </w:t>
      </w:r>
      <w:r w:rsidR="56C2DFAB" w:rsidRPr="44E3B2C5">
        <w:rPr>
          <w:rFonts w:ascii="GHEA Grapalat" w:eastAsia="Times New Roman" w:hAnsi="GHEA Grapalat"/>
          <w:color w:val="000000" w:themeColor="text1"/>
          <w:sz w:val="24"/>
          <w:szCs w:val="24"/>
          <w:lang w:val="hy-AM"/>
        </w:rPr>
        <w:t>Հ</w:t>
      </w:r>
      <w:r w:rsidR="3C8F6EEF" w:rsidRPr="44E3B2C5">
        <w:rPr>
          <w:rFonts w:ascii="GHEA Grapalat" w:eastAsia="Times New Roman" w:hAnsi="GHEA Grapalat"/>
          <w:color w:val="000000" w:themeColor="text1"/>
          <w:sz w:val="24"/>
          <w:szCs w:val="24"/>
          <w:lang w:val="hy-AM"/>
        </w:rPr>
        <w:t>անրապետության</w:t>
      </w:r>
      <w:r w:rsidR="56C2DFAB" w:rsidRPr="44E3B2C5">
        <w:rPr>
          <w:rFonts w:ascii="GHEA Grapalat" w:eastAsia="Times New Roman" w:hAnsi="GHEA Grapalat"/>
          <w:color w:val="000000" w:themeColor="text1"/>
          <w:sz w:val="24"/>
          <w:szCs w:val="24"/>
          <w:lang w:val="hy-AM"/>
        </w:rPr>
        <w:t xml:space="preserve"> </w:t>
      </w:r>
      <w:r w:rsidRPr="44E3B2C5">
        <w:rPr>
          <w:rFonts w:ascii="GHEA Grapalat" w:eastAsia="Times New Roman" w:hAnsi="GHEA Grapalat"/>
          <w:color w:val="000000" w:themeColor="text1"/>
          <w:sz w:val="24"/>
          <w:szCs w:val="24"/>
          <w:lang w:val="hy-AM"/>
        </w:rPr>
        <w:t>օրենքի</w:t>
      </w:r>
      <w:r w:rsidR="3C8F6EEF" w:rsidRPr="44E3B2C5">
        <w:rPr>
          <w:rFonts w:ascii="GHEA Grapalat" w:eastAsia="Times New Roman" w:hAnsi="GHEA Grapalat"/>
          <w:color w:val="000000" w:themeColor="text1"/>
          <w:sz w:val="24"/>
          <w:szCs w:val="24"/>
          <w:lang w:val="hy-AM"/>
        </w:rPr>
        <w:t xml:space="preserve"> (այսուհետև՝ Օրենք)</w:t>
      </w:r>
      <w:r w:rsidRPr="44E3B2C5">
        <w:rPr>
          <w:rFonts w:ascii="GHEA Grapalat" w:eastAsia="Times New Roman" w:hAnsi="GHEA Grapalat"/>
          <w:color w:val="000000" w:themeColor="text1"/>
          <w:sz w:val="24"/>
          <w:szCs w:val="24"/>
          <w:lang w:val="hy-AM"/>
        </w:rPr>
        <w:t xml:space="preserve">, սույն բաժնի, </w:t>
      </w:r>
      <w:r w:rsidR="4712985E" w:rsidRPr="44E3B2C5">
        <w:rPr>
          <w:rFonts w:ascii="GHEA Grapalat" w:eastAsia="Times New Roman" w:hAnsi="GHEA Grapalat"/>
          <w:color w:val="000000" w:themeColor="text1"/>
          <w:sz w:val="24"/>
          <w:szCs w:val="24"/>
          <w:lang w:val="hy-AM"/>
        </w:rPr>
        <w:t xml:space="preserve">ԷՀՑ </w:t>
      </w:r>
      <w:r w:rsidRPr="44E3B2C5">
        <w:rPr>
          <w:rFonts w:ascii="GHEA Grapalat" w:eastAsia="Times New Roman" w:hAnsi="GHEA Grapalat"/>
          <w:color w:val="000000" w:themeColor="text1"/>
          <w:sz w:val="24"/>
          <w:szCs w:val="24"/>
          <w:lang w:val="hy-AM"/>
        </w:rPr>
        <w:t>կանոնների</w:t>
      </w:r>
      <w:r w:rsidR="4712985E" w:rsidRPr="44E3B2C5">
        <w:rPr>
          <w:rFonts w:ascii="GHEA Grapalat" w:eastAsia="Times New Roman" w:hAnsi="GHEA Grapalat"/>
          <w:color w:val="000000" w:themeColor="text1"/>
          <w:sz w:val="24"/>
          <w:szCs w:val="24"/>
          <w:lang w:val="hy-AM"/>
        </w:rPr>
        <w:t xml:space="preserve"> և</w:t>
      </w:r>
      <w:r w:rsidRPr="44E3B2C5">
        <w:rPr>
          <w:rFonts w:ascii="GHEA Grapalat" w:eastAsia="Times New Roman" w:hAnsi="GHEA Grapalat"/>
          <w:color w:val="000000" w:themeColor="text1"/>
          <w:sz w:val="24"/>
          <w:szCs w:val="24"/>
          <w:lang w:val="hy-AM"/>
        </w:rPr>
        <w:t xml:space="preserve"> տեխնիկական կանոնակարգերի պահանջները:</w:t>
      </w:r>
    </w:p>
    <w:p w14:paraId="68690B25" w14:textId="404FDC29" w:rsidR="00951560" w:rsidRPr="00AA7886" w:rsidRDefault="51B851F9" w:rsidP="00197FD4">
      <w:pPr>
        <w:pStyle w:val="ae"/>
        <w:numPr>
          <w:ilvl w:val="0"/>
          <w:numId w:val="7"/>
        </w:numPr>
        <w:shd w:val="clear" w:color="auto" w:fill="FFFFFF"/>
        <w:tabs>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Զարգացման պլանավորումը ուղղված է Բաշխման ցանցում հետևյալ խնդիրներից որևէ մեկի կամ մի քանիսի լուծմանը.</w:t>
      </w:r>
    </w:p>
    <w:p w14:paraId="20DD821B" w14:textId="64B6D0B9" w:rsidR="00951560" w:rsidRPr="00AA7886" w:rsidRDefault="00595EE6" w:rsidP="00197FD4">
      <w:pPr>
        <w:pStyle w:val="ae"/>
        <w:numPr>
          <w:ilvl w:val="0"/>
          <w:numId w:val="14"/>
        </w:numPr>
        <w:spacing w:after="80" w:line="276" w:lineRule="auto"/>
        <w:ind w:left="1276" w:hanging="425"/>
        <w:jc w:val="both"/>
        <w:rPr>
          <w:rFonts w:ascii="GHEA Grapalat" w:hAnsi="GHEA Grapalat"/>
          <w:sz w:val="24"/>
          <w:szCs w:val="24"/>
          <w:lang w:val="hy-AM"/>
        </w:rPr>
      </w:pPr>
      <w:r w:rsidRPr="00AA7886">
        <w:rPr>
          <w:rFonts w:ascii="GHEA Grapalat" w:hAnsi="GHEA Grapalat"/>
          <w:sz w:val="24"/>
          <w:szCs w:val="24"/>
          <w:lang w:val="hy-AM"/>
        </w:rPr>
        <w:t>Դիմող անձի</w:t>
      </w:r>
      <w:r w:rsidR="240A3719" w:rsidRPr="00AA7886">
        <w:rPr>
          <w:rFonts w:ascii="GHEA Grapalat" w:hAnsi="GHEA Grapalat"/>
          <w:sz w:val="24"/>
          <w:szCs w:val="24"/>
          <w:lang w:val="hy-AM"/>
        </w:rPr>
        <w:t xml:space="preserve"> </w:t>
      </w:r>
      <w:r w:rsidR="11C22AA0" w:rsidRPr="00AA7886">
        <w:rPr>
          <w:rFonts w:ascii="GHEA Grapalat" w:hAnsi="GHEA Grapalat"/>
          <w:sz w:val="24"/>
          <w:szCs w:val="24"/>
          <w:lang w:val="hy-AM"/>
        </w:rPr>
        <w:t xml:space="preserve">սպառման համակարգերի </w:t>
      </w:r>
      <w:r w:rsidR="58BCDC6A" w:rsidRPr="00AA7886">
        <w:rPr>
          <w:rFonts w:ascii="GHEA Grapalat" w:hAnsi="GHEA Grapalat"/>
          <w:sz w:val="24"/>
          <w:szCs w:val="24"/>
          <w:lang w:val="hy-AM"/>
        </w:rPr>
        <w:t xml:space="preserve">միացման և </w:t>
      </w:r>
      <w:r w:rsidR="66D442F6" w:rsidRPr="00AA7886">
        <w:rPr>
          <w:rFonts w:ascii="GHEA Grapalat" w:hAnsi="GHEA Grapalat"/>
          <w:sz w:val="24"/>
          <w:szCs w:val="24"/>
          <w:lang w:val="hy-AM"/>
        </w:rPr>
        <w:t xml:space="preserve">էլեկտրական էներգիայի </w:t>
      </w:r>
      <w:r w:rsidR="58BCDC6A" w:rsidRPr="00AA7886">
        <w:rPr>
          <w:rFonts w:ascii="GHEA Grapalat" w:hAnsi="GHEA Grapalat"/>
          <w:sz w:val="24"/>
          <w:szCs w:val="24"/>
          <w:lang w:val="hy-AM"/>
        </w:rPr>
        <w:t>սպառման ծավալների ավելացման կանխատեսումների հիման վրա արտադրական հզորությունների ավելացում</w:t>
      </w:r>
      <w:r w:rsidR="7EEFE424" w:rsidRPr="00AA7886">
        <w:rPr>
          <w:rFonts w:ascii="GHEA Grapalat" w:hAnsi="GHEA Grapalat"/>
          <w:sz w:val="24"/>
          <w:szCs w:val="24"/>
          <w:lang w:val="hy-AM"/>
        </w:rPr>
        <w:t>,</w:t>
      </w:r>
    </w:p>
    <w:p w14:paraId="6CD4FC5B" w14:textId="59EE09AC" w:rsidR="00951560" w:rsidRPr="00AA7886" w:rsidRDefault="005A41A1" w:rsidP="00197FD4">
      <w:pPr>
        <w:pStyle w:val="ae"/>
        <w:numPr>
          <w:ilvl w:val="0"/>
          <w:numId w:val="14"/>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 xml:space="preserve">սպառողների </w:t>
      </w:r>
      <w:r w:rsidR="00951560" w:rsidRPr="00AA7886">
        <w:rPr>
          <w:rFonts w:ascii="GHEA Grapalat" w:hAnsi="GHEA Grapalat"/>
          <w:sz w:val="24"/>
          <w:lang w:val="hy-AM"/>
        </w:rPr>
        <w:t>սպասարկման որակի ցուցանիշների բարելավում,</w:t>
      </w:r>
    </w:p>
    <w:p w14:paraId="4F7290AC" w14:textId="59F1F360" w:rsidR="00BF5C1F" w:rsidRPr="00AA7886" w:rsidRDefault="004825F4" w:rsidP="00197FD4">
      <w:pPr>
        <w:pStyle w:val="ae"/>
        <w:numPr>
          <w:ilvl w:val="0"/>
          <w:numId w:val="14"/>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 xml:space="preserve">էլեկտրական էներգիայի </w:t>
      </w:r>
      <w:r w:rsidR="001D585C" w:rsidRPr="00AA7886">
        <w:rPr>
          <w:rFonts w:ascii="GHEA Grapalat" w:hAnsi="GHEA Grapalat"/>
          <w:sz w:val="24"/>
          <w:lang w:val="hy-AM"/>
        </w:rPr>
        <w:t xml:space="preserve">որակի </w:t>
      </w:r>
      <w:r w:rsidR="0089576A" w:rsidRPr="00AA7886">
        <w:rPr>
          <w:rFonts w:ascii="GHEA Grapalat" w:hAnsi="GHEA Grapalat"/>
          <w:sz w:val="24"/>
          <w:lang w:val="hy-AM"/>
        </w:rPr>
        <w:t xml:space="preserve">ցուցանիշների </w:t>
      </w:r>
      <w:r w:rsidR="00BB15B3" w:rsidRPr="00AA7886">
        <w:rPr>
          <w:rFonts w:ascii="GHEA Grapalat" w:hAnsi="GHEA Grapalat"/>
          <w:sz w:val="24"/>
          <w:lang w:val="hy-AM"/>
        </w:rPr>
        <w:t>ապահովո</w:t>
      </w:r>
      <w:r w:rsidR="00166724" w:rsidRPr="00AA7886">
        <w:rPr>
          <w:rFonts w:ascii="GHEA Grapalat" w:hAnsi="GHEA Grapalat"/>
          <w:sz w:val="24"/>
          <w:lang w:val="hy-AM"/>
        </w:rPr>
        <w:t>ւմ</w:t>
      </w:r>
      <w:r w:rsidR="0089576A" w:rsidRPr="00AA7886">
        <w:rPr>
          <w:rFonts w:ascii="GHEA Grapalat" w:hAnsi="GHEA Grapalat"/>
          <w:sz w:val="24"/>
          <w:lang w:val="hy-AM"/>
        </w:rPr>
        <w:t>,</w:t>
      </w:r>
    </w:p>
    <w:p w14:paraId="41E211E4" w14:textId="1B8C1CD3" w:rsidR="00951560" w:rsidRPr="00AA7886" w:rsidRDefault="00BB4B56" w:rsidP="00197FD4">
      <w:pPr>
        <w:pStyle w:val="ae"/>
        <w:numPr>
          <w:ilvl w:val="0"/>
          <w:numId w:val="14"/>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lastRenderedPageBreak/>
        <w:t>էլեկ</w:t>
      </w:r>
      <w:r w:rsidR="003F31C7" w:rsidRPr="00AA7886">
        <w:rPr>
          <w:rFonts w:ascii="GHEA Grapalat" w:hAnsi="GHEA Grapalat"/>
          <w:sz w:val="24"/>
          <w:lang w:val="hy-AM"/>
        </w:rPr>
        <w:t xml:space="preserve">տրական էներգիայի </w:t>
      </w:r>
      <w:r w:rsidR="00951560" w:rsidRPr="00AA7886">
        <w:rPr>
          <w:rFonts w:ascii="GHEA Grapalat" w:hAnsi="GHEA Grapalat"/>
          <w:sz w:val="24"/>
          <w:lang w:val="hy-AM"/>
        </w:rPr>
        <w:t xml:space="preserve">կորուստների կամ սեփական կարիքների ծախսի </w:t>
      </w:r>
      <w:r w:rsidR="00C8088A" w:rsidRPr="00AA7886">
        <w:rPr>
          <w:rFonts w:ascii="GHEA Grapalat" w:hAnsi="GHEA Grapalat"/>
          <w:sz w:val="24"/>
          <w:lang w:val="hy-AM"/>
        </w:rPr>
        <w:t>նվազեցում</w:t>
      </w:r>
      <w:r w:rsidR="00951560" w:rsidRPr="00AA7886">
        <w:rPr>
          <w:rFonts w:ascii="GHEA Grapalat" w:hAnsi="GHEA Grapalat"/>
          <w:sz w:val="24"/>
          <w:lang w:val="hy-AM"/>
        </w:rPr>
        <w:t>,</w:t>
      </w:r>
    </w:p>
    <w:p w14:paraId="18D521C9" w14:textId="404FDC29" w:rsidR="00951560" w:rsidRPr="00AA7886" w:rsidRDefault="00951560" w:rsidP="00197FD4">
      <w:pPr>
        <w:pStyle w:val="ae"/>
        <w:numPr>
          <w:ilvl w:val="0"/>
          <w:numId w:val="14"/>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մաշված և դուրսգրման ենթակա ակտիվների նորով փոխարինում,</w:t>
      </w:r>
    </w:p>
    <w:p w14:paraId="437DDA36" w14:textId="404FDC29" w:rsidR="00951560" w:rsidRPr="00AA7886" w:rsidRDefault="00951560" w:rsidP="00197FD4">
      <w:pPr>
        <w:pStyle w:val="ae"/>
        <w:numPr>
          <w:ilvl w:val="0"/>
          <w:numId w:val="14"/>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անվտանգության և հուսալիության մակարդակի բարձրացում,</w:t>
      </w:r>
    </w:p>
    <w:p w14:paraId="4E291A50" w14:textId="404FDC29" w:rsidR="00951560" w:rsidRPr="00AA7886" w:rsidRDefault="00951560" w:rsidP="00197FD4">
      <w:pPr>
        <w:pStyle w:val="ae"/>
        <w:numPr>
          <w:ilvl w:val="0"/>
          <w:numId w:val="14"/>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շրջակա միջավայրի պահպանությանն ուղղված միջոցառումների իրականացում,</w:t>
      </w:r>
    </w:p>
    <w:p w14:paraId="19E360F5" w14:textId="404FDC29" w:rsidR="00951560" w:rsidRPr="00AA7886" w:rsidRDefault="00951560" w:rsidP="00197FD4">
      <w:pPr>
        <w:pStyle w:val="ae"/>
        <w:numPr>
          <w:ilvl w:val="0"/>
          <w:numId w:val="14"/>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էներգախնայողության միջոցառումների իրականացում,</w:t>
      </w:r>
    </w:p>
    <w:p w14:paraId="430B4E14" w14:textId="404FDC29" w:rsidR="00951560" w:rsidRPr="00AA7886" w:rsidRDefault="00951560" w:rsidP="00197FD4">
      <w:pPr>
        <w:pStyle w:val="ae"/>
        <w:numPr>
          <w:ilvl w:val="0"/>
          <w:numId w:val="14"/>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ժամանակակից արդյունավետ տեխնոլոգիաների ներդրում,</w:t>
      </w:r>
    </w:p>
    <w:p w14:paraId="23BF1C26" w14:textId="404FDC29" w:rsidR="00951560" w:rsidRPr="00AA7886" w:rsidRDefault="00951560" w:rsidP="00197FD4">
      <w:pPr>
        <w:pStyle w:val="ae"/>
        <w:numPr>
          <w:ilvl w:val="0"/>
          <w:numId w:val="14"/>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վերականգնվող էներգետիկ ռեսուրսներ օգտագործող կայանների ինտեգրում,</w:t>
      </w:r>
    </w:p>
    <w:p w14:paraId="75A7B132" w14:textId="13FC2609" w:rsidR="00951560" w:rsidRPr="00AA7886" w:rsidRDefault="003F31C7" w:rsidP="00197FD4">
      <w:pPr>
        <w:pStyle w:val="ae"/>
        <w:numPr>
          <w:ilvl w:val="0"/>
          <w:numId w:val="14"/>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 xml:space="preserve">էներգետիկայի </w:t>
      </w:r>
      <w:r w:rsidR="00951560" w:rsidRPr="00AA7886">
        <w:rPr>
          <w:rFonts w:ascii="GHEA Grapalat" w:hAnsi="GHEA Grapalat"/>
          <w:sz w:val="24"/>
          <w:lang w:val="hy-AM"/>
        </w:rPr>
        <w:t>բնագավառի զարգացման ռազմավարական ծրագրերի, Հանձնաժողովի և իրավասու այլ մարմինների իրավական ակտերի պահանջների կատարում,</w:t>
      </w:r>
    </w:p>
    <w:p w14:paraId="09BBF093" w14:textId="48EB9B9F" w:rsidR="00CD2FB5" w:rsidRPr="00AA7886" w:rsidRDefault="00CD2FB5" w:rsidP="00197FD4">
      <w:pPr>
        <w:pStyle w:val="ae"/>
        <w:numPr>
          <w:ilvl w:val="0"/>
          <w:numId w:val="14"/>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 xml:space="preserve">Համակարգի օպերատորի կողմից հաստատված Զարգացման տասնամյա ծրագրի պահանջների </w:t>
      </w:r>
      <w:r w:rsidR="000D3383" w:rsidRPr="00AA7886">
        <w:rPr>
          <w:rFonts w:ascii="GHEA Grapalat" w:hAnsi="GHEA Grapalat"/>
          <w:sz w:val="24"/>
          <w:lang w:val="hy-AM"/>
        </w:rPr>
        <w:t>կատարում</w:t>
      </w:r>
      <w:r w:rsidR="00D73E2F" w:rsidRPr="00AA7886">
        <w:rPr>
          <w:rFonts w:ascii="GHEA Grapalat" w:hAnsi="GHEA Grapalat"/>
          <w:sz w:val="24"/>
          <w:lang w:val="hy-AM"/>
        </w:rPr>
        <w:t>,</w:t>
      </w:r>
    </w:p>
    <w:p w14:paraId="2B67B9D5" w14:textId="4DB6FC18" w:rsidR="00951560" w:rsidRPr="00AA7886" w:rsidRDefault="6D863723" w:rsidP="00197FD4">
      <w:pPr>
        <w:pStyle w:val="ae"/>
        <w:numPr>
          <w:ilvl w:val="0"/>
          <w:numId w:val="14"/>
        </w:numPr>
        <w:spacing w:after="80" w:line="276" w:lineRule="auto"/>
        <w:ind w:left="1276" w:hanging="425"/>
        <w:jc w:val="both"/>
        <w:rPr>
          <w:rFonts w:ascii="GHEA Grapalat" w:eastAsia="GHEA Grapalat" w:hAnsi="GHEA Grapalat" w:cs="GHEA Grapalat"/>
          <w:sz w:val="24"/>
          <w:szCs w:val="24"/>
          <w:lang w:val="hy-AM"/>
        </w:rPr>
      </w:pPr>
      <w:r w:rsidRPr="00AA7886">
        <w:rPr>
          <w:rFonts w:ascii="GHEA Grapalat" w:hAnsi="GHEA Grapalat"/>
          <w:sz w:val="24"/>
          <w:szCs w:val="24"/>
          <w:lang w:val="hy-AM"/>
        </w:rPr>
        <w:t>Համակարգի օպերատորի կողմից հաստատված՝ էլեկտրաէներգետիկական համակարգի զարգացման միասնական երկարաժամկետ ծրագրով համապատասխան ժամանակահատվածի համար նախատեսված այն բոլոր միջոցառումների իրականացում, որոնք վերաբերում են տվյալ լիցենզավորված անձին,</w:t>
      </w:r>
    </w:p>
    <w:p w14:paraId="3D45D1BC" w14:textId="24780FB6" w:rsidR="00951560" w:rsidRPr="00AA7886" w:rsidRDefault="7F065F64" w:rsidP="00197FD4">
      <w:pPr>
        <w:pStyle w:val="ae"/>
        <w:numPr>
          <w:ilvl w:val="0"/>
          <w:numId w:val="14"/>
        </w:numPr>
        <w:spacing w:after="80" w:line="276" w:lineRule="auto"/>
        <w:ind w:left="1276" w:hanging="425"/>
        <w:jc w:val="both"/>
        <w:rPr>
          <w:rFonts w:ascii="GHEA Grapalat" w:hAnsi="GHEA Grapalat"/>
          <w:sz w:val="24"/>
          <w:szCs w:val="24"/>
          <w:lang w:val="hy-AM"/>
        </w:rPr>
      </w:pPr>
      <w:r w:rsidRPr="00AA7886">
        <w:rPr>
          <w:rFonts w:ascii="GHEA Grapalat" w:hAnsi="GHEA Grapalat"/>
          <w:sz w:val="24"/>
          <w:szCs w:val="24"/>
          <w:lang w:val="hy-AM"/>
        </w:rPr>
        <w:t>լիցենզավորված գործունեության արդյունավետության բարձրացմանն ուղղված այլ անհրաժեշտ միջոցառումների իրականացում</w:t>
      </w:r>
      <w:r w:rsidR="246FCCDF" w:rsidRPr="00AA7886">
        <w:rPr>
          <w:rFonts w:ascii="GHEA Grapalat" w:hAnsi="GHEA Grapalat"/>
          <w:sz w:val="24"/>
          <w:szCs w:val="24"/>
          <w:lang w:val="hy-AM"/>
        </w:rPr>
        <w:t>։</w:t>
      </w:r>
    </w:p>
    <w:p w14:paraId="2748C863" w14:textId="23A9BF25" w:rsidR="00951560" w:rsidRPr="00AA7886" w:rsidRDefault="51B851F9" w:rsidP="00197FD4">
      <w:pPr>
        <w:pStyle w:val="ae"/>
        <w:numPr>
          <w:ilvl w:val="0"/>
          <w:numId w:val="7"/>
        </w:numPr>
        <w:shd w:val="clear" w:color="auto" w:fill="FFFFFF"/>
        <w:tabs>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 xml:space="preserve">Զարգացման պլանավորման գործընթացն իրականացվում է հետևյալ </w:t>
      </w:r>
      <w:r w:rsidR="13341482" w:rsidRPr="44E3B2C5">
        <w:rPr>
          <w:rFonts w:ascii="GHEA Grapalat" w:eastAsia="Times New Roman" w:hAnsi="GHEA Grapalat"/>
          <w:color w:val="000000" w:themeColor="text1"/>
          <w:sz w:val="24"/>
          <w:szCs w:val="24"/>
          <w:lang w:val="hy-AM"/>
        </w:rPr>
        <w:t xml:space="preserve">     </w:t>
      </w:r>
      <w:r w:rsidRPr="44E3B2C5">
        <w:rPr>
          <w:rFonts w:ascii="GHEA Grapalat" w:eastAsia="Times New Roman" w:hAnsi="GHEA Grapalat"/>
          <w:color w:val="000000" w:themeColor="text1"/>
          <w:sz w:val="24"/>
          <w:szCs w:val="24"/>
          <w:lang w:val="hy-AM"/>
        </w:rPr>
        <w:t>փուլերով՝</w:t>
      </w:r>
    </w:p>
    <w:p w14:paraId="2E3C45AC" w14:textId="5752D47E" w:rsidR="00951560" w:rsidRPr="00AA7886" w:rsidRDefault="007C7F4A" w:rsidP="00197FD4">
      <w:pPr>
        <w:pStyle w:val="ae"/>
        <w:numPr>
          <w:ilvl w:val="0"/>
          <w:numId w:val="15"/>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տեղեկության</w:t>
      </w:r>
      <w:r w:rsidR="00951560" w:rsidRPr="00AA7886">
        <w:rPr>
          <w:rFonts w:ascii="GHEA Grapalat" w:hAnsi="GHEA Grapalat"/>
          <w:sz w:val="24"/>
          <w:lang w:val="hy-AM"/>
        </w:rPr>
        <w:t xml:space="preserve"> հավաքագրում և մշակում,</w:t>
      </w:r>
    </w:p>
    <w:p w14:paraId="5949AACE" w14:textId="74CB41DE" w:rsidR="00951560" w:rsidRPr="00AA7886" w:rsidRDefault="00951560" w:rsidP="00197FD4">
      <w:pPr>
        <w:pStyle w:val="ae"/>
        <w:numPr>
          <w:ilvl w:val="0"/>
          <w:numId w:val="15"/>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անհրաժեշտ ուսումնասիրությունների իրականացում</w:t>
      </w:r>
      <w:r w:rsidR="00680EF7" w:rsidRPr="00AA7886">
        <w:rPr>
          <w:rFonts w:ascii="GHEA Grapalat" w:hAnsi="GHEA Grapalat"/>
          <w:sz w:val="24"/>
          <w:lang w:val="hy-AM"/>
        </w:rPr>
        <w:t>,</w:t>
      </w:r>
    </w:p>
    <w:p w14:paraId="7A2A7A13" w14:textId="7C671576" w:rsidR="00951560" w:rsidRPr="00AA7886" w:rsidRDefault="00923882" w:rsidP="00197FD4">
      <w:pPr>
        <w:pStyle w:val="ae"/>
        <w:numPr>
          <w:ilvl w:val="0"/>
          <w:numId w:val="15"/>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մ</w:t>
      </w:r>
      <w:r w:rsidR="00951560" w:rsidRPr="00AA7886">
        <w:rPr>
          <w:rFonts w:ascii="GHEA Grapalat" w:hAnsi="GHEA Grapalat"/>
          <w:sz w:val="24"/>
          <w:lang w:val="hy-AM"/>
        </w:rPr>
        <w:t>ոդելավորում,</w:t>
      </w:r>
    </w:p>
    <w:p w14:paraId="4A9A118E" w14:textId="404FDC29" w:rsidR="00951560" w:rsidRPr="00AA7886" w:rsidRDefault="00951560" w:rsidP="00197FD4">
      <w:pPr>
        <w:pStyle w:val="ae"/>
        <w:numPr>
          <w:ilvl w:val="0"/>
          <w:numId w:val="15"/>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Զարգացման ծրագրի մշակում և հաստատում:</w:t>
      </w:r>
    </w:p>
    <w:p w14:paraId="13A048BC" w14:textId="74F175D4" w:rsidR="00951560" w:rsidRPr="00AA7886" w:rsidRDefault="51B851F9" w:rsidP="00197FD4">
      <w:pPr>
        <w:pStyle w:val="ae"/>
        <w:numPr>
          <w:ilvl w:val="0"/>
          <w:numId w:val="7"/>
        </w:numPr>
        <w:shd w:val="clear" w:color="auto" w:fill="FFFFFF" w:themeFill="background1"/>
        <w:tabs>
          <w:tab w:val="left" w:pos="900"/>
        </w:tabs>
        <w:spacing w:after="0" w:line="276" w:lineRule="auto"/>
        <w:ind w:left="567" w:hanging="567"/>
        <w:jc w:val="both"/>
        <w:rPr>
          <w:rFonts w:ascii="GHEA Grapalat" w:eastAsia="GHEA Grapalat" w:hAnsi="GHEA Grapalat" w:cs="GHEA Grapalat"/>
          <w:color w:val="000000"/>
          <w:sz w:val="24"/>
          <w:szCs w:val="24"/>
          <w:lang w:val="hy-AM"/>
        </w:rPr>
      </w:pPr>
      <w:r w:rsidRPr="44E3B2C5">
        <w:rPr>
          <w:rFonts w:ascii="GHEA Grapalat" w:eastAsia="Times New Roman" w:hAnsi="GHEA Grapalat"/>
          <w:color w:val="000000" w:themeColor="text1"/>
          <w:sz w:val="24"/>
          <w:szCs w:val="24"/>
          <w:lang w:val="hy-AM"/>
        </w:rPr>
        <w:t xml:space="preserve">Զարգացման ծրագիրը </w:t>
      </w:r>
      <w:r w:rsidR="42BDD834" w:rsidRPr="44E3B2C5">
        <w:rPr>
          <w:rFonts w:ascii="GHEA Grapalat" w:eastAsia="Times New Roman" w:hAnsi="GHEA Grapalat"/>
          <w:color w:val="000000" w:themeColor="text1"/>
          <w:sz w:val="24"/>
          <w:szCs w:val="24"/>
          <w:lang w:val="hy-AM"/>
        </w:rPr>
        <w:t>մշ</w:t>
      </w:r>
      <w:r w:rsidR="231E8158" w:rsidRPr="44E3B2C5">
        <w:rPr>
          <w:rFonts w:ascii="GHEA Grapalat" w:eastAsia="Times New Roman" w:hAnsi="GHEA Grapalat"/>
          <w:color w:val="000000" w:themeColor="text1"/>
          <w:sz w:val="24"/>
          <w:szCs w:val="24"/>
          <w:lang w:val="hy-AM"/>
        </w:rPr>
        <w:t xml:space="preserve">ակում է Բաշխողը՝ </w:t>
      </w:r>
      <w:r w:rsidR="42BDD834" w:rsidRPr="44E3B2C5">
        <w:rPr>
          <w:rFonts w:ascii="GHEA Grapalat" w:eastAsia="Times New Roman" w:hAnsi="GHEA Grapalat"/>
          <w:color w:val="000000" w:themeColor="text1"/>
          <w:sz w:val="24"/>
          <w:szCs w:val="24"/>
          <w:lang w:val="hy-AM"/>
        </w:rPr>
        <w:t>երկու տարին մեկ անգամ՝ դրանում դիտարկելով</w:t>
      </w:r>
      <w:r w:rsidR="13A2DDCD" w:rsidRPr="44E3B2C5">
        <w:rPr>
          <w:rFonts w:ascii="GHEA Grapalat" w:eastAsia="Times New Roman" w:hAnsi="GHEA Grapalat"/>
          <w:color w:val="000000" w:themeColor="text1"/>
          <w:sz w:val="24"/>
          <w:szCs w:val="24"/>
          <w:lang w:val="hy-AM"/>
        </w:rPr>
        <w:t xml:space="preserve"> Բաշխման ցանցի զարգացումը</w:t>
      </w:r>
      <w:r w:rsidR="13482364" w:rsidRPr="44E3B2C5">
        <w:rPr>
          <w:rFonts w:ascii="GHEA Grapalat" w:eastAsia="Times New Roman" w:hAnsi="GHEA Grapalat"/>
          <w:color w:val="000000" w:themeColor="text1"/>
          <w:sz w:val="24"/>
          <w:szCs w:val="24"/>
          <w:lang w:val="hy-AM"/>
        </w:rPr>
        <w:t xml:space="preserve"> հաջորդ</w:t>
      </w:r>
      <w:r w:rsidRPr="44E3B2C5">
        <w:rPr>
          <w:rFonts w:ascii="GHEA Grapalat" w:eastAsia="Times New Roman" w:hAnsi="GHEA Grapalat"/>
          <w:color w:val="000000" w:themeColor="text1"/>
          <w:sz w:val="24"/>
          <w:szCs w:val="24"/>
          <w:lang w:val="hy-AM"/>
        </w:rPr>
        <w:t xml:space="preserve"> տասնամյա ժամանակահատվածի համար:</w:t>
      </w:r>
    </w:p>
    <w:p w14:paraId="0713071A" w14:textId="4890E4E5" w:rsidR="00951560" w:rsidRPr="00AA7886" w:rsidRDefault="51B851F9" w:rsidP="00197FD4">
      <w:pPr>
        <w:pStyle w:val="ae"/>
        <w:numPr>
          <w:ilvl w:val="0"/>
          <w:numId w:val="7"/>
        </w:numPr>
        <w:shd w:val="clear" w:color="auto" w:fill="FFFFFF"/>
        <w:tabs>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Զարգացման ծրագրում ամրագրված միջոցառումները ներառվում են Բաշխողի ներդրումային ծրագրերում:</w:t>
      </w:r>
    </w:p>
    <w:p w14:paraId="000429C5" w14:textId="6D4BF417" w:rsidR="00951560" w:rsidRPr="00AA7886" w:rsidRDefault="51B851F9" w:rsidP="00197FD4">
      <w:pPr>
        <w:pStyle w:val="ae"/>
        <w:numPr>
          <w:ilvl w:val="0"/>
          <w:numId w:val="7"/>
        </w:numPr>
        <w:shd w:val="clear" w:color="auto" w:fill="FFFFFF" w:themeFill="background1"/>
        <w:tabs>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Զարգացման ծրագրի մշակման համար Բաշխողը կարող է ներգրավել անկախ փորձագետներ կամ կազմակերպություններ:</w:t>
      </w:r>
    </w:p>
    <w:p w14:paraId="3C149AD8" w14:textId="66B4C2C0" w:rsidR="0085180B" w:rsidRPr="00AA7886" w:rsidRDefault="7E553D77" w:rsidP="00197FD4">
      <w:pPr>
        <w:pStyle w:val="ae"/>
        <w:numPr>
          <w:ilvl w:val="0"/>
          <w:numId w:val="7"/>
        </w:numPr>
        <w:shd w:val="clear" w:color="auto" w:fill="FFFFFF" w:themeFill="background1"/>
        <w:tabs>
          <w:tab w:val="left" w:pos="900"/>
        </w:tabs>
        <w:spacing w:after="0" w:line="276" w:lineRule="auto"/>
        <w:ind w:left="567" w:hanging="567"/>
        <w:jc w:val="both"/>
        <w:rPr>
          <w:rFonts w:ascii="GHEA Grapalat" w:hAnsi="GHEA Grapalat"/>
          <w:color w:val="000000"/>
          <w:lang w:val="hy-AM"/>
        </w:rPr>
      </w:pPr>
      <w:r w:rsidRPr="44E3B2C5">
        <w:rPr>
          <w:rFonts w:ascii="GHEA Grapalat" w:eastAsia="Times New Roman" w:hAnsi="GHEA Grapalat"/>
          <w:color w:val="000000" w:themeColor="text1"/>
          <w:sz w:val="24"/>
          <w:szCs w:val="24"/>
          <w:lang w:val="hy-AM"/>
        </w:rPr>
        <w:t xml:space="preserve">Զարգացման ծրագրում առաջարկվող միջոցառումների համար ներկայացվում է տեղակայանքների կառուցման կամ վերակառուցման աշխատանքների իրականացման ժամանակացույցի գնահատականը, որը ներառում է այդ նախագծերի պլանավորման, նախագծման, պետական և տեղական </w:t>
      </w:r>
      <w:r w:rsidRPr="44E3B2C5">
        <w:rPr>
          <w:rFonts w:ascii="GHEA Grapalat" w:eastAsia="Times New Roman" w:hAnsi="GHEA Grapalat"/>
          <w:color w:val="000000" w:themeColor="text1"/>
          <w:sz w:val="24"/>
          <w:szCs w:val="24"/>
          <w:lang w:val="hy-AM"/>
        </w:rPr>
        <w:lastRenderedPageBreak/>
        <w:t>ինքնակառավարման, ինչպես նաև կարգավորող մարմիններից թույլտվությունների ստացման և կառուցման ժամկետները:</w:t>
      </w:r>
    </w:p>
    <w:p w14:paraId="0875F693" w14:textId="0F73A59F" w:rsidR="0031211F" w:rsidRPr="00AA7886" w:rsidRDefault="371DD130" w:rsidP="00641367">
      <w:pPr>
        <w:pStyle w:val="2"/>
      </w:pPr>
      <w:r w:rsidRPr="00AA7886">
        <w:t>ԶԱՐԳԱՑՄԱՆ</w:t>
      </w:r>
      <w:r w:rsidR="47EE3566" w:rsidRPr="00AA7886">
        <w:t xml:space="preserve"> ՊԼԱՆԱՎՈՐՄԱՆ ՉԱՓԱՆԻՇՆԵՐԸ</w:t>
      </w:r>
    </w:p>
    <w:p w14:paraId="5150482A" w14:textId="4711EE0D" w:rsidR="00C24715" w:rsidRPr="00AA7886" w:rsidRDefault="187F3AD2" w:rsidP="00197FD4">
      <w:pPr>
        <w:pStyle w:val="ae"/>
        <w:numPr>
          <w:ilvl w:val="0"/>
          <w:numId w:val="7"/>
        </w:numPr>
        <w:shd w:val="clear" w:color="auto" w:fill="FFFFFF"/>
        <w:tabs>
          <w:tab w:val="left" w:pos="900"/>
        </w:tabs>
        <w:spacing w:after="0" w:line="276" w:lineRule="auto"/>
        <w:ind w:left="567" w:hanging="567"/>
        <w:jc w:val="both"/>
        <w:rPr>
          <w:rFonts w:ascii="GHEA Grapalat" w:hAnsi="GHEA Grapalat"/>
          <w:color w:val="000000"/>
          <w:sz w:val="24"/>
          <w:szCs w:val="24"/>
          <w:lang w:val="hy-AM"/>
        </w:rPr>
      </w:pPr>
      <w:r w:rsidRPr="44E3B2C5">
        <w:rPr>
          <w:rFonts w:ascii="GHEA Grapalat" w:eastAsia="Times New Roman" w:hAnsi="GHEA Grapalat"/>
          <w:color w:val="000000" w:themeColor="text1"/>
          <w:sz w:val="24"/>
          <w:szCs w:val="24"/>
          <w:lang w:val="hy-AM"/>
        </w:rPr>
        <w:t xml:space="preserve">Զարգացման պլանավորման գործընթացում դիտարկվում են էլեկտրական էներգիայի սպառման և </w:t>
      </w:r>
      <w:r w:rsidR="1CC8B390" w:rsidRPr="44E3B2C5">
        <w:rPr>
          <w:rFonts w:ascii="GHEA Grapalat" w:eastAsia="Times New Roman" w:hAnsi="GHEA Grapalat"/>
          <w:color w:val="000000" w:themeColor="text1"/>
          <w:sz w:val="24"/>
          <w:szCs w:val="24"/>
          <w:lang w:val="hy-AM"/>
        </w:rPr>
        <w:t xml:space="preserve">Ցանցային </w:t>
      </w:r>
      <w:r w:rsidR="2201DABB" w:rsidRPr="44E3B2C5">
        <w:rPr>
          <w:rFonts w:ascii="GHEA Grapalat" w:eastAsia="Times New Roman" w:hAnsi="GHEA Grapalat"/>
          <w:color w:val="000000" w:themeColor="text1"/>
          <w:sz w:val="24"/>
          <w:szCs w:val="24"/>
          <w:lang w:val="hy-AM"/>
        </w:rPr>
        <w:t>կայաններ</w:t>
      </w:r>
      <w:r w:rsidR="349F88BD" w:rsidRPr="44E3B2C5">
        <w:rPr>
          <w:rFonts w:ascii="GHEA Grapalat" w:eastAsia="Times New Roman" w:hAnsi="GHEA Grapalat"/>
          <w:color w:val="000000" w:themeColor="text1"/>
          <w:sz w:val="24"/>
          <w:szCs w:val="24"/>
          <w:lang w:val="hy-AM"/>
        </w:rPr>
        <w:t xml:space="preserve">ում </w:t>
      </w:r>
      <w:r w:rsidRPr="44E3B2C5">
        <w:rPr>
          <w:rFonts w:ascii="GHEA Grapalat" w:eastAsia="Times New Roman" w:hAnsi="GHEA Grapalat"/>
          <w:color w:val="000000" w:themeColor="text1"/>
          <w:sz w:val="24"/>
          <w:szCs w:val="24"/>
          <w:lang w:val="hy-AM"/>
        </w:rPr>
        <w:t>արտադրության ծավալների ու կառուցվածքի</w:t>
      </w:r>
      <w:r w:rsidR="7233E740" w:rsidRPr="44E3B2C5">
        <w:rPr>
          <w:rFonts w:ascii="GHEA Grapalat" w:eastAsia="Times New Roman" w:hAnsi="GHEA Grapalat"/>
          <w:color w:val="000000" w:themeColor="text1"/>
          <w:sz w:val="24"/>
          <w:szCs w:val="24"/>
          <w:lang w:val="hy-AM"/>
        </w:rPr>
        <w:t xml:space="preserve"> </w:t>
      </w:r>
      <w:r w:rsidR="42EA2CC5" w:rsidRPr="44E3B2C5">
        <w:rPr>
          <w:rFonts w:ascii="GHEA Grapalat" w:eastAsia="Times New Roman" w:hAnsi="GHEA Grapalat"/>
          <w:color w:val="000000" w:themeColor="text1"/>
          <w:sz w:val="24"/>
          <w:szCs w:val="24"/>
          <w:lang w:val="hy-AM"/>
        </w:rPr>
        <w:t xml:space="preserve">կանխատեսվող </w:t>
      </w:r>
      <w:r w:rsidR="7233E740" w:rsidRPr="44E3B2C5">
        <w:rPr>
          <w:rFonts w:ascii="GHEA Grapalat" w:eastAsia="Times New Roman" w:hAnsi="GHEA Grapalat"/>
          <w:color w:val="000000" w:themeColor="text1"/>
          <w:sz w:val="24"/>
          <w:szCs w:val="24"/>
          <w:lang w:val="hy-AM"/>
        </w:rPr>
        <w:t>փոփոխությ</w:t>
      </w:r>
      <w:r w:rsidR="42EA2CC5" w:rsidRPr="44E3B2C5">
        <w:rPr>
          <w:rFonts w:ascii="GHEA Grapalat" w:eastAsia="Times New Roman" w:hAnsi="GHEA Grapalat"/>
          <w:color w:val="000000" w:themeColor="text1"/>
          <w:sz w:val="24"/>
          <w:szCs w:val="24"/>
          <w:lang w:val="hy-AM"/>
        </w:rPr>
        <w:t>ունները</w:t>
      </w:r>
      <w:r w:rsidR="6C8FBB73" w:rsidRPr="44E3B2C5">
        <w:rPr>
          <w:rFonts w:ascii="GHEA Grapalat" w:eastAsia="Times New Roman" w:hAnsi="GHEA Grapalat"/>
          <w:color w:val="000000" w:themeColor="text1"/>
          <w:sz w:val="24"/>
          <w:szCs w:val="24"/>
          <w:lang w:val="hy-AM"/>
        </w:rPr>
        <w:t xml:space="preserve"> </w:t>
      </w:r>
      <w:r w:rsidR="599EAA91" w:rsidRPr="44E3B2C5">
        <w:rPr>
          <w:rFonts w:ascii="GHEA Grapalat" w:eastAsia="Times New Roman" w:hAnsi="GHEA Grapalat"/>
          <w:color w:val="000000" w:themeColor="text1"/>
          <w:sz w:val="24"/>
          <w:szCs w:val="24"/>
          <w:lang w:val="hy-AM"/>
        </w:rPr>
        <w:t xml:space="preserve">և դրա </w:t>
      </w:r>
      <w:r w:rsidR="6C8FBB73" w:rsidRPr="44E3B2C5">
        <w:rPr>
          <w:rFonts w:ascii="GHEA Grapalat" w:eastAsia="Times New Roman" w:hAnsi="GHEA Grapalat"/>
          <w:color w:val="000000" w:themeColor="text1"/>
          <w:sz w:val="24"/>
          <w:szCs w:val="24"/>
          <w:lang w:val="hy-AM"/>
        </w:rPr>
        <w:t>սցենարները</w:t>
      </w:r>
      <w:r w:rsidRPr="44E3B2C5">
        <w:rPr>
          <w:rFonts w:ascii="GHEA Grapalat" w:eastAsia="Times New Roman" w:hAnsi="GHEA Grapalat"/>
          <w:color w:val="000000" w:themeColor="text1"/>
          <w:sz w:val="24"/>
          <w:szCs w:val="24"/>
          <w:lang w:val="hy-AM"/>
        </w:rPr>
        <w:t>, նոր տեխնոլոգիաների</w:t>
      </w:r>
      <w:r w:rsidR="7316D44F" w:rsidRPr="44E3B2C5">
        <w:rPr>
          <w:rFonts w:ascii="GHEA Grapalat" w:eastAsia="Times New Roman" w:hAnsi="GHEA Grapalat"/>
          <w:color w:val="000000" w:themeColor="text1"/>
          <w:sz w:val="24"/>
          <w:szCs w:val="24"/>
          <w:lang w:val="hy-AM"/>
        </w:rPr>
        <w:t xml:space="preserve"> </w:t>
      </w:r>
      <w:r w:rsidR="6CC20B28" w:rsidRPr="44E3B2C5">
        <w:rPr>
          <w:rFonts w:ascii="GHEA Grapalat" w:eastAsia="Times New Roman" w:hAnsi="GHEA Grapalat"/>
          <w:color w:val="000000" w:themeColor="text1"/>
          <w:sz w:val="24"/>
          <w:szCs w:val="24"/>
          <w:lang w:val="hy-AM"/>
        </w:rPr>
        <w:t>կիրառման</w:t>
      </w:r>
      <w:r w:rsidR="7233E740" w:rsidRPr="44E3B2C5">
        <w:rPr>
          <w:rFonts w:ascii="GHEA Grapalat" w:eastAsia="Times New Roman" w:hAnsi="GHEA Grapalat"/>
          <w:color w:val="000000" w:themeColor="text1"/>
          <w:sz w:val="24"/>
          <w:szCs w:val="24"/>
          <w:lang w:val="hy-AM"/>
        </w:rPr>
        <w:t xml:space="preserve"> հնա</w:t>
      </w:r>
      <w:r w:rsidR="2B712809" w:rsidRPr="44E3B2C5">
        <w:rPr>
          <w:rFonts w:ascii="GHEA Grapalat" w:eastAsia="Times New Roman" w:hAnsi="GHEA Grapalat"/>
          <w:color w:val="000000" w:themeColor="text1"/>
          <w:sz w:val="24"/>
          <w:szCs w:val="24"/>
          <w:lang w:val="hy-AM"/>
        </w:rPr>
        <w:t>րա</w:t>
      </w:r>
      <w:r w:rsidR="7233E740" w:rsidRPr="44E3B2C5">
        <w:rPr>
          <w:rFonts w:ascii="GHEA Grapalat" w:eastAsia="Times New Roman" w:hAnsi="GHEA Grapalat"/>
          <w:color w:val="000000" w:themeColor="text1"/>
          <w:sz w:val="24"/>
          <w:szCs w:val="24"/>
          <w:lang w:val="hy-AM"/>
        </w:rPr>
        <w:t>վ</w:t>
      </w:r>
      <w:r w:rsidR="0B9DF0FD" w:rsidRPr="44E3B2C5">
        <w:rPr>
          <w:rFonts w:ascii="GHEA Grapalat" w:eastAsia="Times New Roman" w:hAnsi="GHEA Grapalat"/>
          <w:color w:val="000000" w:themeColor="text1"/>
          <w:sz w:val="24"/>
          <w:szCs w:val="24"/>
          <w:lang w:val="hy-AM"/>
        </w:rPr>
        <w:t>որությունները</w:t>
      </w:r>
      <w:r w:rsidR="64170441" w:rsidRPr="44E3B2C5">
        <w:rPr>
          <w:rFonts w:ascii="GHEA Grapalat" w:eastAsia="Times New Roman" w:hAnsi="GHEA Grapalat"/>
          <w:color w:val="000000" w:themeColor="text1"/>
          <w:sz w:val="24"/>
          <w:szCs w:val="24"/>
          <w:lang w:val="hy-AM"/>
        </w:rPr>
        <w:t xml:space="preserve"> </w:t>
      </w:r>
      <w:r w:rsidRPr="44E3B2C5">
        <w:rPr>
          <w:rFonts w:ascii="GHEA Grapalat" w:eastAsia="Times New Roman" w:hAnsi="GHEA Grapalat"/>
          <w:color w:val="000000" w:themeColor="text1"/>
          <w:sz w:val="24"/>
          <w:szCs w:val="24"/>
          <w:lang w:val="hy-AM"/>
        </w:rPr>
        <w:t xml:space="preserve">և այլ </w:t>
      </w:r>
      <w:r w:rsidR="00B2C202" w:rsidRPr="44E3B2C5">
        <w:rPr>
          <w:rFonts w:ascii="GHEA Grapalat" w:eastAsia="Times New Roman" w:hAnsi="GHEA Grapalat"/>
          <w:color w:val="000000" w:themeColor="text1"/>
          <w:sz w:val="24"/>
          <w:szCs w:val="24"/>
          <w:lang w:val="hy-AM"/>
        </w:rPr>
        <w:t>հնարավոր զարգացումները</w:t>
      </w:r>
      <w:r w:rsidRPr="44E3B2C5">
        <w:rPr>
          <w:rFonts w:ascii="GHEA Grapalat" w:eastAsia="Times New Roman" w:hAnsi="GHEA Grapalat"/>
          <w:color w:val="000000" w:themeColor="text1"/>
          <w:sz w:val="24"/>
          <w:szCs w:val="24"/>
          <w:lang w:val="hy-AM"/>
        </w:rPr>
        <w:t>:</w:t>
      </w:r>
    </w:p>
    <w:p w14:paraId="0FED5D49" w14:textId="430C052C" w:rsidR="00C24715" w:rsidRPr="00AA7886" w:rsidRDefault="3484F92C" w:rsidP="00197FD4">
      <w:pPr>
        <w:pStyle w:val="ae"/>
        <w:numPr>
          <w:ilvl w:val="0"/>
          <w:numId w:val="7"/>
        </w:numPr>
        <w:shd w:val="clear" w:color="auto" w:fill="FFFFFF"/>
        <w:tabs>
          <w:tab w:val="left" w:pos="900"/>
        </w:tabs>
        <w:spacing w:after="0" w:line="276" w:lineRule="auto"/>
        <w:ind w:left="567" w:hanging="567"/>
        <w:jc w:val="both"/>
        <w:rPr>
          <w:rFonts w:ascii="GHEA Grapalat" w:hAnsi="GHEA Grapalat"/>
          <w:color w:val="000000"/>
          <w:sz w:val="24"/>
          <w:szCs w:val="24"/>
          <w:lang w:val="hy-AM"/>
        </w:rPr>
      </w:pPr>
      <w:r w:rsidRPr="44E3B2C5">
        <w:rPr>
          <w:rFonts w:ascii="GHEA Grapalat" w:eastAsia="Times New Roman" w:hAnsi="GHEA Grapalat"/>
          <w:color w:val="000000" w:themeColor="text1"/>
          <w:sz w:val="24"/>
          <w:szCs w:val="24"/>
          <w:lang w:val="hy-AM"/>
        </w:rPr>
        <w:t>Զարգաց</w:t>
      </w:r>
      <w:r w:rsidR="2C0CAC9F" w:rsidRPr="44E3B2C5">
        <w:rPr>
          <w:rFonts w:ascii="GHEA Grapalat" w:eastAsia="Times New Roman" w:hAnsi="GHEA Grapalat"/>
          <w:color w:val="000000" w:themeColor="text1"/>
          <w:sz w:val="24"/>
          <w:szCs w:val="24"/>
          <w:lang w:val="hy-AM"/>
        </w:rPr>
        <w:t>ման</w:t>
      </w:r>
      <w:r w:rsidR="187F3AD2" w:rsidRPr="44E3B2C5">
        <w:rPr>
          <w:rFonts w:ascii="GHEA Grapalat" w:eastAsia="Times New Roman" w:hAnsi="GHEA Grapalat"/>
          <w:color w:val="000000" w:themeColor="text1"/>
          <w:sz w:val="24"/>
          <w:szCs w:val="24"/>
          <w:lang w:val="hy-AM"/>
        </w:rPr>
        <w:t xml:space="preserve"> պլանավորման գործընթացը ներառում է </w:t>
      </w:r>
      <w:r w:rsidR="2C0CAC9F" w:rsidRPr="44E3B2C5">
        <w:rPr>
          <w:rFonts w:ascii="GHEA Grapalat" w:eastAsia="Times New Roman" w:hAnsi="GHEA Grapalat"/>
          <w:color w:val="000000" w:themeColor="text1"/>
          <w:sz w:val="24"/>
          <w:szCs w:val="24"/>
          <w:lang w:val="hy-AM"/>
        </w:rPr>
        <w:t>Բաշխման ցանցի</w:t>
      </w:r>
      <w:r w:rsidR="187F3AD2" w:rsidRPr="44E3B2C5">
        <w:rPr>
          <w:rFonts w:ascii="GHEA Grapalat" w:eastAsia="Times New Roman" w:hAnsi="GHEA Grapalat"/>
          <w:color w:val="000000" w:themeColor="text1"/>
          <w:sz w:val="24"/>
          <w:szCs w:val="24"/>
          <w:lang w:val="hy-AM"/>
        </w:rPr>
        <w:t xml:space="preserve"> աշխատանքային ռեժիմների գնահատականներն ըստ սեզոնների (ձմեռ, գարուն, ամառ, աշուն):</w:t>
      </w:r>
    </w:p>
    <w:p w14:paraId="7B904E3F" w14:textId="371FF0D0" w:rsidR="0031211F" w:rsidRPr="00AA7886" w:rsidRDefault="2C0CAC9F" w:rsidP="00197FD4">
      <w:pPr>
        <w:pStyle w:val="ae"/>
        <w:numPr>
          <w:ilvl w:val="0"/>
          <w:numId w:val="7"/>
        </w:numPr>
        <w:shd w:val="clear" w:color="auto" w:fill="FFFFFF"/>
        <w:tabs>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Զարգացման</w:t>
      </w:r>
      <w:r w:rsidR="187F3AD2" w:rsidRPr="44E3B2C5">
        <w:rPr>
          <w:rFonts w:ascii="GHEA Grapalat" w:eastAsia="Times New Roman" w:hAnsi="GHEA Grapalat"/>
          <w:color w:val="000000" w:themeColor="text1"/>
          <w:sz w:val="24"/>
          <w:szCs w:val="24"/>
          <w:lang w:val="hy-AM"/>
        </w:rPr>
        <w:t xml:space="preserve"> պլանավորման գործընթացում գնահատվում են </w:t>
      </w:r>
      <w:r w:rsidRPr="44E3B2C5">
        <w:rPr>
          <w:rFonts w:ascii="GHEA Grapalat" w:eastAsia="Times New Roman" w:hAnsi="GHEA Grapalat"/>
          <w:color w:val="000000" w:themeColor="text1"/>
          <w:sz w:val="24"/>
          <w:szCs w:val="24"/>
          <w:lang w:val="hy-AM"/>
        </w:rPr>
        <w:t>Բաշխ</w:t>
      </w:r>
      <w:r w:rsidR="3D51AEB4" w:rsidRPr="44E3B2C5">
        <w:rPr>
          <w:rFonts w:ascii="GHEA Grapalat" w:eastAsia="Times New Roman" w:hAnsi="GHEA Grapalat"/>
          <w:color w:val="000000" w:themeColor="text1"/>
          <w:sz w:val="24"/>
          <w:szCs w:val="24"/>
          <w:lang w:val="hy-AM"/>
        </w:rPr>
        <w:t>ման ցանցի</w:t>
      </w:r>
      <w:r w:rsidR="187F3AD2" w:rsidRPr="44E3B2C5">
        <w:rPr>
          <w:rFonts w:ascii="GHEA Grapalat" w:eastAsia="Times New Roman" w:hAnsi="GHEA Grapalat"/>
          <w:color w:val="000000" w:themeColor="text1"/>
          <w:sz w:val="24"/>
          <w:szCs w:val="24"/>
          <w:lang w:val="hy-AM"/>
        </w:rPr>
        <w:t xml:space="preserve"> բնականոն աշխատանքի հնարավոր խափանման ռիսկերը և մշակվում են միջոցառումներ ուղղված դրանց հնարավոր բացասական հետևանքների նվազեցմանը:</w:t>
      </w:r>
    </w:p>
    <w:p w14:paraId="3AC31C52" w14:textId="0BBD6FA8" w:rsidR="00951560" w:rsidRPr="00AA7886" w:rsidRDefault="51B851F9" w:rsidP="00197FD4">
      <w:pPr>
        <w:pStyle w:val="ae"/>
        <w:numPr>
          <w:ilvl w:val="0"/>
          <w:numId w:val="7"/>
        </w:numPr>
        <w:shd w:val="clear" w:color="auto" w:fill="FFFFFF"/>
        <w:tabs>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Զարգացման պլանավորումը պետք է իրականացվի այնպես, որ՝</w:t>
      </w:r>
    </w:p>
    <w:p w14:paraId="6A2240A4" w14:textId="5DBB2729" w:rsidR="00951560" w:rsidRPr="00AA7886" w:rsidRDefault="00951560" w:rsidP="00197FD4">
      <w:pPr>
        <w:pStyle w:val="ae"/>
        <w:numPr>
          <w:ilvl w:val="0"/>
          <w:numId w:val="16"/>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Բաշխողի օպերատիվ ենթակայության ներքո գտնվող էլեկտրական սարքավորումների և կայանքների բոլոր աշխատանքային ցուցանիշները գտնվեն այդ սարքավորումներն արտադրողների կողմից սահմանված տիրույթում և Բաշխման ցանցով մատակարարվող էլեկտրաէներգիայի որակը համապատասխանի տեխնիկական կանոնակարգերի պահանջներին</w:t>
      </w:r>
      <w:r w:rsidR="006D17CE" w:rsidRPr="00AA7886">
        <w:rPr>
          <w:rFonts w:ascii="GHEA Grapalat" w:hAnsi="GHEA Grapalat"/>
          <w:sz w:val="24"/>
          <w:lang w:val="hy-AM"/>
        </w:rPr>
        <w:t>,</w:t>
      </w:r>
    </w:p>
    <w:p w14:paraId="3F16CCE3" w14:textId="7F0CCC2B" w:rsidR="00951560" w:rsidRPr="00AA7886" w:rsidRDefault="00951560" w:rsidP="00197FD4">
      <w:pPr>
        <w:pStyle w:val="ae"/>
        <w:numPr>
          <w:ilvl w:val="0"/>
          <w:numId w:val="16"/>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Բաշխողի օպերատիվ ենթակայության ներքո գտնվող էլեկտրական սարքավորումների և կայանքների գերբեռնվածության մակարդակը և տևողությունը  համապատասխանեն դրանք արտադրողի կողմից սահմանված ցուցանիշներին և գործող տեխնիկական պահանջներին` հաշվի առնելով արտաքին գործոնները</w:t>
      </w:r>
      <w:r w:rsidR="006D17CE" w:rsidRPr="00AA7886">
        <w:rPr>
          <w:rFonts w:ascii="GHEA Grapalat" w:hAnsi="GHEA Grapalat"/>
          <w:sz w:val="24"/>
          <w:lang w:val="hy-AM"/>
        </w:rPr>
        <w:t>,</w:t>
      </w:r>
    </w:p>
    <w:p w14:paraId="68BEFD39" w14:textId="29019984" w:rsidR="00951560" w:rsidRPr="00AA7886" w:rsidRDefault="5CFDA86F" w:rsidP="00197FD4">
      <w:pPr>
        <w:pStyle w:val="ae"/>
        <w:numPr>
          <w:ilvl w:val="0"/>
          <w:numId w:val="16"/>
        </w:numPr>
        <w:spacing w:after="80" w:line="276" w:lineRule="auto"/>
        <w:ind w:left="1276" w:hanging="425"/>
        <w:jc w:val="both"/>
        <w:rPr>
          <w:rFonts w:ascii="GHEA Grapalat" w:hAnsi="GHEA Grapalat"/>
          <w:sz w:val="24"/>
          <w:szCs w:val="24"/>
          <w:lang w:val="hy-AM"/>
        </w:rPr>
      </w:pPr>
      <w:r w:rsidRPr="00AA7886">
        <w:rPr>
          <w:rFonts w:ascii="GHEA Grapalat" w:hAnsi="GHEA Grapalat"/>
          <w:sz w:val="24"/>
          <w:szCs w:val="24"/>
          <w:lang w:val="hy-AM"/>
        </w:rPr>
        <w:t xml:space="preserve">Սպառողի (բացառությամբ բնակիչ Սպառողի) </w:t>
      </w:r>
      <w:r w:rsidR="611C36DB" w:rsidRPr="00AA7886">
        <w:rPr>
          <w:rFonts w:ascii="GHEA Grapalat" w:hAnsi="GHEA Grapalat"/>
          <w:sz w:val="24"/>
          <w:szCs w:val="24"/>
          <w:lang w:val="hy-AM"/>
        </w:rPr>
        <w:t>Ս</w:t>
      </w:r>
      <w:r w:rsidRPr="00AA7886">
        <w:rPr>
          <w:rFonts w:ascii="GHEA Grapalat" w:hAnsi="GHEA Grapalat"/>
          <w:sz w:val="24"/>
          <w:szCs w:val="24"/>
          <w:lang w:val="hy-AM"/>
        </w:rPr>
        <w:t>ահմանազատման կետում հզորության գործակիցը (cos φ) ժամանակի 95 տոկոսի ընթացքում պետք է լինի 0.9-1.0-ի միջակայքում.</w:t>
      </w:r>
    </w:p>
    <w:p w14:paraId="02056EF8" w14:textId="404FDC29" w:rsidR="00951560" w:rsidRPr="00AA7886" w:rsidRDefault="00951560" w:rsidP="00197FD4">
      <w:pPr>
        <w:pStyle w:val="ae"/>
        <w:numPr>
          <w:ilvl w:val="0"/>
          <w:numId w:val="16"/>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35-110 կՎ-ի երկու տրանսֆորմատորով ենթակայաններում մեկ ուժային միավորի (տրանսֆորմատոր, անջատիչ և այլն) անջատումը չհանգեցնի տվյալ ենթակայանին միացված բեռի 30 կամ ավելի տոկոսի անջատման.</w:t>
      </w:r>
    </w:p>
    <w:p w14:paraId="257ECBDB" w14:textId="404FDC29" w:rsidR="00951560" w:rsidRPr="00AA7886" w:rsidRDefault="00951560" w:rsidP="00197FD4">
      <w:pPr>
        <w:pStyle w:val="ae"/>
        <w:numPr>
          <w:ilvl w:val="0"/>
          <w:numId w:val="16"/>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Լարման շեղման դեպքերը պահպանվեն Հանձնաժողովի կողմից սահմանված թիրախային ցուցանիշների մակարդակում.</w:t>
      </w:r>
    </w:p>
    <w:p w14:paraId="0C5F470A" w14:textId="404FDC29" w:rsidR="00951560" w:rsidRPr="00AA7886" w:rsidRDefault="00951560" w:rsidP="00197FD4">
      <w:pPr>
        <w:pStyle w:val="ae"/>
        <w:numPr>
          <w:ilvl w:val="0"/>
          <w:numId w:val="16"/>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 xml:space="preserve">Էլեկտրաէներգիայի մատակարարման ընդհատումների ցուցանիշները (Համակարգի անջատման միջին տևողության ինդեքսը` SAIDI, համակարգի ընդհատումների միջին հաճախության ինդեքսը՝ SAIFI) պահպանվեն </w:t>
      </w:r>
      <w:r w:rsidRPr="00AA7886">
        <w:rPr>
          <w:rFonts w:ascii="GHEA Grapalat" w:hAnsi="GHEA Grapalat"/>
          <w:sz w:val="24"/>
          <w:lang w:val="hy-AM"/>
        </w:rPr>
        <w:lastRenderedPageBreak/>
        <w:t>Հանձնաժողովի կողմից սահմանված թիրախային ցուցանիշների մակարդակում:</w:t>
      </w:r>
    </w:p>
    <w:p w14:paraId="42F91C52" w14:textId="62A5723E" w:rsidR="00951560" w:rsidRPr="00AA7886" w:rsidRDefault="7F065F64" w:rsidP="00641367">
      <w:pPr>
        <w:pStyle w:val="2"/>
      </w:pPr>
      <w:r w:rsidRPr="00AA7886">
        <w:t>ՏԵՂԵԿ</w:t>
      </w:r>
      <w:r w:rsidR="5AC03F1D" w:rsidRPr="00AA7886">
        <w:t>ՈՒԹՅԱ</w:t>
      </w:r>
      <w:r w:rsidRPr="00AA7886">
        <w:t>Ն ՀԱՎԱՔԱԳՐՈՒՄԸ ԵՎ ՄՇԱԿՈՒՄԸ</w:t>
      </w:r>
    </w:p>
    <w:p w14:paraId="19D5E057" w14:textId="338630C4" w:rsidR="008D3765" w:rsidRPr="00AA7886" w:rsidRDefault="69EFE63C"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hAnsi="GHEA Grapalat"/>
          <w:color w:val="000000"/>
          <w:sz w:val="24"/>
          <w:szCs w:val="24"/>
          <w:lang w:val="hy-AM"/>
        </w:rPr>
      </w:pPr>
      <w:r w:rsidRPr="44E3B2C5">
        <w:rPr>
          <w:rFonts w:ascii="GHEA Grapalat" w:eastAsia="Times New Roman" w:hAnsi="GHEA Grapalat"/>
          <w:color w:val="000000" w:themeColor="text1"/>
          <w:sz w:val="24"/>
          <w:szCs w:val="24"/>
          <w:lang w:val="hy-AM"/>
        </w:rPr>
        <w:t>Զարգացման</w:t>
      </w:r>
      <w:r w:rsidR="1FEAD6D3" w:rsidRPr="44E3B2C5">
        <w:rPr>
          <w:rFonts w:ascii="GHEA Grapalat" w:eastAsia="Times New Roman" w:hAnsi="GHEA Grapalat"/>
          <w:color w:val="000000" w:themeColor="text1"/>
          <w:sz w:val="24"/>
          <w:szCs w:val="24"/>
          <w:lang w:val="hy-AM"/>
        </w:rPr>
        <w:t xml:space="preserve"> պլանավորման համար անհրաժեշտ տվյալներ</w:t>
      </w:r>
      <w:r w:rsidR="6C71023D" w:rsidRPr="44E3B2C5">
        <w:rPr>
          <w:rFonts w:ascii="GHEA Grapalat" w:eastAsia="Times New Roman" w:hAnsi="GHEA Grapalat"/>
          <w:color w:val="000000" w:themeColor="text1"/>
          <w:sz w:val="24"/>
          <w:szCs w:val="24"/>
          <w:lang w:val="hy-AM"/>
        </w:rPr>
        <w:t>ն</w:t>
      </w:r>
      <w:r w:rsidR="1FEAD6D3" w:rsidRPr="44E3B2C5">
        <w:rPr>
          <w:rFonts w:ascii="GHEA Grapalat" w:eastAsia="Times New Roman" w:hAnsi="GHEA Grapalat"/>
          <w:color w:val="000000" w:themeColor="text1"/>
          <w:sz w:val="24"/>
          <w:szCs w:val="24"/>
          <w:lang w:val="hy-AM"/>
        </w:rPr>
        <w:t xml:space="preserve"> ու </w:t>
      </w:r>
      <w:r w:rsidR="703BCFF9" w:rsidRPr="44E3B2C5">
        <w:rPr>
          <w:rFonts w:ascii="GHEA Grapalat" w:eastAsia="Times New Roman" w:hAnsi="GHEA Grapalat"/>
          <w:color w:val="000000" w:themeColor="text1"/>
          <w:sz w:val="24"/>
          <w:szCs w:val="24"/>
          <w:lang w:val="hy-AM"/>
        </w:rPr>
        <w:t>տեղեկությունները</w:t>
      </w:r>
      <w:r w:rsidR="1FEAD6D3" w:rsidRPr="44E3B2C5">
        <w:rPr>
          <w:rFonts w:ascii="GHEA Grapalat" w:eastAsia="Times New Roman" w:hAnsi="GHEA Grapalat"/>
          <w:color w:val="000000" w:themeColor="text1"/>
          <w:sz w:val="24"/>
          <w:szCs w:val="24"/>
          <w:lang w:val="hy-AM"/>
        </w:rPr>
        <w:t xml:space="preserve"> հավաքագրում, մշակում և ամփոփում է </w:t>
      </w:r>
      <w:r w:rsidR="65775C13" w:rsidRPr="44E3B2C5">
        <w:rPr>
          <w:rFonts w:ascii="GHEA Grapalat" w:eastAsia="Times New Roman" w:hAnsi="GHEA Grapalat"/>
          <w:color w:val="000000" w:themeColor="text1"/>
          <w:sz w:val="24"/>
          <w:szCs w:val="24"/>
          <w:lang w:val="hy-AM"/>
        </w:rPr>
        <w:t>Բաշխողը</w:t>
      </w:r>
      <w:r w:rsidR="1FEAD6D3" w:rsidRPr="44E3B2C5">
        <w:rPr>
          <w:rFonts w:ascii="GHEA Grapalat" w:eastAsia="Times New Roman" w:hAnsi="GHEA Grapalat"/>
          <w:color w:val="000000" w:themeColor="text1"/>
          <w:sz w:val="24"/>
          <w:szCs w:val="24"/>
          <w:lang w:val="hy-AM"/>
        </w:rPr>
        <w:t>:</w:t>
      </w:r>
    </w:p>
    <w:p w14:paraId="3D0C2B2B" w14:textId="5B6B4C9A" w:rsidR="008D3765" w:rsidRPr="00AA7886" w:rsidRDefault="69EFE63C"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hAnsi="GHEA Grapalat"/>
          <w:color w:val="000000"/>
          <w:sz w:val="24"/>
          <w:szCs w:val="24"/>
          <w:lang w:val="hy-AM"/>
        </w:rPr>
      </w:pPr>
      <w:r w:rsidRPr="44E3B2C5">
        <w:rPr>
          <w:rFonts w:ascii="GHEA Grapalat" w:eastAsia="Times New Roman" w:hAnsi="GHEA Grapalat"/>
          <w:color w:val="000000" w:themeColor="text1"/>
          <w:sz w:val="24"/>
          <w:szCs w:val="24"/>
          <w:lang w:val="hy-AM"/>
        </w:rPr>
        <w:t>Զարգացման</w:t>
      </w:r>
      <w:r w:rsidR="1FEAD6D3" w:rsidRPr="44E3B2C5">
        <w:rPr>
          <w:rFonts w:ascii="GHEA Grapalat" w:eastAsia="Times New Roman" w:hAnsi="GHEA Grapalat"/>
          <w:color w:val="000000" w:themeColor="text1"/>
          <w:sz w:val="24"/>
          <w:szCs w:val="24"/>
          <w:lang w:val="hy-AM"/>
        </w:rPr>
        <w:t xml:space="preserve"> պլանավորման նպատակով </w:t>
      </w:r>
      <w:r w:rsidR="1CA3978D" w:rsidRPr="44E3B2C5">
        <w:rPr>
          <w:rFonts w:ascii="GHEA Grapalat" w:eastAsia="Times New Roman" w:hAnsi="GHEA Grapalat"/>
          <w:color w:val="000000" w:themeColor="text1"/>
          <w:sz w:val="24"/>
          <w:szCs w:val="24"/>
          <w:lang w:val="hy-AM"/>
        </w:rPr>
        <w:t>Ցանցային կայանների</w:t>
      </w:r>
      <w:r w:rsidR="65775C13" w:rsidRPr="44E3B2C5">
        <w:rPr>
          <w:rFonts w:ascii="GHEA Grapalat" w:eastAsia="Times New Roman" w:hAnsi="GHEA Grapalat"/>
          <w:color w:val="000000" w:themeColor="text1"/>
          <w:sz w:val="24"/>
          <w:szCs w:val="24"/>
          <w:lang w:val="hy-AM"/>
        </w:rPr>
        <w:t xml:space="preserve"> </w:t>
      </w:r>
      <w:r w:rsidR="2BBB013C" w:rsidRPr="44E3B2C5">
        <w:rPr>
          <w:rFonts w:ascii="GHEA Grapalat" w:eastAsia="Times New Roman" w:hAnsi="GHEA Grapalat"/>
          <w:color w:val="000000" w:themeColor="text1"/>
          <w:sz w:val="24"/>
          <w:szCs w:val="24"/>
          <w:lang w:val="hy-AM"/>
        </w:rPr>
        <w:t>և</w:t>
      </w:r>
      <w:r w:rsidR="69B7429C" w:rsidRPr="44E3B2C5">
        <w:rPr>
          <w:rFonts w:ascii="GHEA Grapalat" w:eastAsia="Times New Roman" w:hAnsi="GHEA Grapalat"/>
          <w:color w:val="000000" w:themeColor="text1"/>
          <w:sz w:val="24"/>
          <w:szCs w:val="24"/>
          <w:lang w:val="hy-AM"/>
        </w:rPr>
        <w:t xml:space="preserve"> </w:t>
      </w:r>
      <w:r w:rsidR="7E9374A1" w:rsidRPr="44E3B2C5">
        <w:rPr>
          <w:rFonts w:ascii="GHEA Grapalat" w:eastAsia="Times New Roman" w:hAnsi="GHEA Grapalat"/>
          <w:color w:val="000000" w:themeColor="text1"/>
          <w:sz w:val="24"/>
          <w:szCs w:val="24"/>
          <w:lang w:val="hy-AM"/>
        </w:rPr>
        <w:t>Խոշոր սպառող</w:t>
      </w:r>
      <w:r w:rsidR="1F44A3F7" w:rsidRPr="44E3B2C5">
        <w:rPr>
          <w:rFonts w:ascii="GHEA Grapalat" w:eastAsia="Times New Roman" w:hAnsi="GHEA Grapalat"/>
          <w:color w:val="000000" w:themeColor="text1"/>
          <w:sz w:val="24"/>
          <w:szCs w:val="24"/>
          <w:lang w:val="hy-AM"/>
        </w:rPr>
        <w:t>ների</w:t>
      </w:r>
      <w:r w:rsidR="69B7429C" w:rsidRPr="44E3B2C5">
        <w:rPr>
          <w:rFonts w:ascii="GHEA Grapalat" w:eastAsia="Times New Roman" w:hAnsi="GHEA Grapalat"/>
          <w:color w:val="000000" w:themeColor="text1"/>
          <w:sz w:val="24"/>
          <w:szCs w:val="24"/>
          <w:lang w:val="hy-AM"/>
        </w:rPr>
        <w:t xml:space="preserve"> </w:t>
      </w:r>
      <w:r w:rsidR="1FEAD6D3" w:rsidRPr="44E3B2C5">
        <w:rPr>
          <w:rFonts w:ascii="GHEA Grapalat" w:eastAsia="Times New Roman" w:hAnsi="GHEA Grapalat"/>
          <w:color w:val="000000" w:themeColor="text1"/>
          <w:sz w:val="24"/>
          <w:szCs w:val="24"/>
          <w:lang w:val="hy-AM"/>
        </w:rPr>
        <w:t xml:space="preserve">կողմից ներկայացվող </w:t>
      </w:r>
      <w:r w:rsidR="1E65CD17" w:rsidRPr="44E3B2C5">
        <w:rPr>
          <w:rFonts w:ascii="GHEA Grapalat" w:eastAsia="Times New Roman" w:hAnsi="GHEA Grapalat"/>
          <w:color w:val="000000" w:themeColor="text1"/>
          <w:sz w:val="24"/>
          <w:szCs w:val="24"/>
          <w:lang w:val="hy-AM"/>
        </w:rPr>
        <w:t>տեղեկության</w:t>
      </w:r>
      <w:r w:rsidR="1FEAD6D3" w:rsidRPr="44E3B2C5">
        <w:rPr>
          <w:rFonts w:ascii="GHEA Grapalat" w:eastAsia="Times New Roman" w:hAnsi="GHEA Grapalat"/>
          <w:color w:val="000000" w:themeColor="text1"/>
          <w:sz w:val="24"/>
          <w:szCs w:val="24"/>
          <w:lang w:val="hy-AM"/>
        </w:rPr>
        <w:t xml:space="preserve"> ձևերը սահմանում է </w:t>
      </w:r>
      <w:r w:rsidR="69B7429C" w:rsidRPr="44E3B2C5">
        <w:rPr>
          <w:rFonts w:ascii="GHEA Grapalat" w:eastAsia="Times New Roman" w:hAnsi="GHEA Grapalat"/>
          <w:color w:val="000000" w:themeColor="text1"/>
          <w:sz w:val="24"/>
          <w:szCs w:val="24"/>
          <w:lang w:val="hy-AM"/>
        </w:rPr>
        <w:t>Բաշխողը</w:t>
      </w:r>
      <w:r w:rsidR="1FEAD6D3" w:rsidRPr="44E3B2C5">
        <w:rPr>
          <w:rFonts w:ascii="GHEA Grapalat" w:eastAsia="Times New Roman" w:hAnsi="GHEA Grapalat"/>
          <w:color w:val="000000" w:themeColor="text1"/>
          <w:sz w:val="24"/>
          <w:szCs w:val="24"/>
          <w:lang w:val="hy-AM"/>
        </w:rPr>
        <w:t>։</w:t>
      </w:r>
    </w:p>
    <w:p w14:paraId="16E0E7FE" w14:textId="5472267E" w:rsidR="008D3765" w:rsidRPr="00AA7886" w:rsidRDefault="69EFE63C"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hAnsi="GHEA Grapalat"/>
          <w:color w:val="000000"/>
          <w:sz w:val="24"/>
          <w:szCs w:val="24"/>
          <w:lang w:val="hy-AM"/>
        </w:rPr>
      </w:pPr>
      <w:r w:rsidRPr="44E3B2C5">
        <w:rPr>
          <w:rFonts w:ascii="GHEA Grapalat" w:eastAsia="Times New Roman" w:hAnsi="GHEA Grapalat"/>
          <w:color w:val="000000" w:themeColor="text1"/>
          <w:sz w:val="24"/>
          <w:szCs w:val="24"/>
          <w:lang w:val="hy-AM"/>
        </w:rPr>
        <w:t>Զարգացման</w:t>
      </w:r>
      <w:r w:rsidR="1FEAD6D3" w:rsidRPr="44E3B2C5">
        <w:rPr>
          <w:rFonts w:ascii="GHEA Grapalat" w:eastAsia="Times New Roman" w:hAnsi="GHEA Grapalat"/>
          <w:color w:val="000000" w:themeColor="text1"/>
          <w:sz w:val="24"/>
          <w:szCs w:val="24"/>
          <w:lang w:val="hy-AM"/>
        </w:rPr>
        <w:t xml:space="preserve"> պլանավորման համար անհրաժեշտ տվյալների ու տեղեկ</w:t>
      </w:r>
      <w:r w:rsidR="53D1F214" w:rsidRPr="44E3B2C5">
        <w:rPr>
          <w:rFonts w:ascii="GHEA Grapalat" w:eastAsia="Times New Roman" w:hAnsi="GHEA Grapalat"/>
          <w:color w:val="000000" w:themeColor="text1"/>
          <w:sz w:val="24"/>
          <w:szCs w:val="24"/>
          <w:lang w:val="hy-AM"/>
        </w:rPr>
        <w:t>ությ</w:t>
      </w:r>
      <w:r w:rsidR="1FEAD6D3" w:rsidRPr="44E3B2C5">
        <w:rPr>
          <w:rFonts w:ascii="GHEA Grapalat" w:eastAsia="Times New Roman" w:hAnsi="GHEA Grapalat"/>
          <w:color w:val="000000" w:themeColor="text1"/>
          <w:sz w:val="24"/>
          <w:szCs w:val="24"/>
          <w:lang w:val="hy-AM"/>
        </w:rPr>
        <w:t xml:space="preserve">ան տրամադրման նպատակով </w:t>
      </w:r>
      <w:r w:rsidR="06CF630B" w:rsidRPr="44E3B2C5">
        <w:rPr>
          <w:rFonts w:ascii="GHEA Grapalat" w:eastAsia="Times New Roman" w:hAnsi="GHEA Grapalat"/>
          <w:color w:val="000000" w:themeColor="text1"/>
          <w:sz w:val="24"/>
          <w:szCs w:val="24"/>
          <w:lang w:val="hy-AM"/>
        </w:rPr>
        <w:t>Բաշխողը</w:t>
      </w:r>
      <w:r w:rsidR="1FEAD6D3" w:rsidRPr="44E3B2C5">
        <w:rPr>
          <w:rFonts w:ascii="GHEA Grapalat" w:eastAsia="Times New Roman" w:hAnsi="GHEA Grapalat"/>
          <w:color w:val="000000" w:themeColor="text1"/>
          <w:sz w:val="24"/>
          <w:szCs w:val="24"/>
          <w:lang w:val="hy-AM"/>
        </w:rPr>
        <w:t xml:space="preserve"> դիմում է </w:t>
      </w:r>
      <w:r w:rsidR="15EB8967" w:rsidRPr="44E3B2C5">
        <w:rPr>
          <w:rFonts w:ascii="GHEA Grapalat" w:eastAsia="Times New Roman" w:hAnsi="GHEA Grapalat"/>
          <w:color w:val="000000" w:themeColor="text1"/>
          <w:sz w:val="24"/>
          <w:szCs w:val="24"/>
          <w:lang w:val="hy-AM"/>
        </w:rPr>
        <w:t xml:space="preserve">Ցանցային կայաններին </w:t>
      </w:r>
      <w:r w:rsidR="2BBB013C" w:rsidRPr="44E3B2C5">
        <w:rPr>
          <w:rFonts w:ascii="GHEA Grapalat" w:eastAsia="Times New Roman" w:hAnsi="GHEA Grapalat"/>
          <w:color w:val="000000" w:themeColor="text1"/>
          <w:sz w:val="24"/>
          <w:szCs w:val="24"/>
          <w:lang w:val="hy-AM"/>
        </w:rPr>
        <w:t>և</w:t>
      </w:r>
      <w:r w:rsidR="06CF630B" w:rsidRPr="44E3B2C5">
        <w:rPr>
          <w:rFonts w:ascii="GHEA Grapalat" w:eastAsia="Times New Roman" w:hAnsi="GHEA Grapalat"/>
          <w:color w:val="000000" w:themeColor="text1"/>
          <w:sz w:val="24"/>
          <w:szCs w:val="24"/>
          <w:lang w:val="hy-AM"/>
        </w:rPr>
        <w:t xml:space="preserve"> Խոշոր սպառողներին</w:t>
      </w:r>
      <w:r w:rsidR="1FEAD6D3" w:rsidRPr="44E3B2C5">
        <w:rPr>
          <w:rFonts w:ascii="GHEA Grapalat" w:eastAsia="Times New Roman" w:hAnsi="GHEA Grapalat"/>
          <w:color w:val="000000" w:themeColor="text1"/>
          <w:sz w:val="24"/>
          <w:szCs w:val="24"/>
          <w:lang w:val="hy-AM"/>
        </w:rPr>
        <w:t xml:space="preserve">, որոնք դիմումն ստանալուց հետո 20 աշխատանքային օրվա ընթացքում պահանջվող </w:t>
      </w:r>
      <w:r w:rsidR="703BCFF9" w:rsidRPr="44E3B2C5">
        <w:rPr>
          <w:rFonts w:ascii="GHEA Grapalat" w:eastAsia="Times New Roman" w:hAnsi="GHEA Grapalat"/>
          <w:color w:val="000000" w:themeColor="text1"/>
          <w:sz w:val="24"/>
          <w:szCs w:val="24"/>
          <w:lang w:val="hy-AM"/>
        </w:rPr>
        <w:t>տեղեկությունը</w:t>
      </w:r>
      <w:r w:rsidR="1FEAD6D3" w:rsidRPr="44E3B2C5">
        <w:rPr>
          <w:rFonts w:ascii="GHEA Grapalat" w:eastAsia="Times New Roman" w:hAnsi="GHEA Grapalat"/>
          <w:color w:val="000000" w:themeColor="text1"/>
          <w:sz w:val="24"/>
          <w:szCs w:val="24"/>
          <w:lang w:val="hy-AM"/>
        </w:rPr>
        <w:t xml:space="preserve"> տրամադրում են </w:t>
      </w:r>
      <w:r w:rsidR="06CF630B" w:rsidRPr="44E3B2C5">
        <w:rPr>
          <w:rFonts w:ascii="GHEA Grapalat" w:eastAsia="Times New Roman" w:hAnsi="GHEA Grapalat"/>
          <w:color w:val="000000" w:themeColor="text1"/>
          <w:sz w:val="24"/>
          <w:szCs w:val="24"/>
          <w:lang w:val="hy-AM"/>
        </w:rPr>
        <w:t>Բաշխողին</w:t>
      </w:r>
      <w:r w:rsidR="1FEAD6D3" w:rsidRPr="44E3B2C5">
        <w:rPr>
          <w:rFonts w:ascii="GHEA Grapalat" w:eastAsia="Times New Roman" w:hAnsi="GHEA Grapalat"/>
          <w:color w:val="000000" w:themeColor="text1"/>
          <w:sz w:val="24"/>
          <w:szCs w:val="24"/>
          <w:lang w:val="hy-AM"/>
        </w:rPr>
        <w:t>:</w:t>
      </w:r>
    </w:p>
    <w:p w14:paraId="4D30A6CE" w14:textId="55843E20" w:rsidR="008D3765" w:rsidRPr="00AA7886" w:rsidRDefault="32ABA0C1"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hAnsi="GHEA Grapalat"/>
          <w:color w:val="000000"/>
          <w:sz w:val="24"/>
          <w:szCs w:val="24"/>
          <w:lang w:val="hy-AM"/>
        </w:rPr>
      </w:pPr>
      <w:r w:rsidRPr="44E3B2C5">
        <w:rPr>
          <w:rFonts w:ascii="GHEA Grapalat" w:eastAsia="Times New Roman" w:hAnsi="GHEA Grapalat"/>
          <w:color w:val="000000" w:themeColor="text1"/>
          <w:sz w:val="24"/>
          <w:szCs w:val="24"/>
          <w:lang w:val="hy-AM"/>
        </w:rPr>
        <w:t>Ցան</w:t>
      </w:r>
      <w:r w:rsidR="68579A76" w:rsidRPr="44E3B2C5">
        <w:rPr>
          <w:rFonts w:ascii="GHEA Grapalat" w:eastAsia="Times New Roman" w:hAnsi="GHEA Grapalat"/>
          <w:color w:val="000000" w:themeColor="text1"/>
          <w:sz w:val="24"/>
          <w:szCs w:val="24"/>
          <w:lang w:val="hy-AM"/>
        </w:rPr>
        <w:t>ց</w:t>
      </w:r>
      <w:r w:rsidRPr="44E3B2C5">
        <w:rPr>
          <w:rFonts w:ascii="GHEA Grapalat" w:eastAsia="Times New Roman" w:hAnsi="GHEA Grapalat"/>
          <w:color w:val="000000" w:themeColor="text1"/>
          <w:sz w:val="24"/>
          <w:szCs w:val="24"/>
          <w:lang w:val="hy-AM"/>
        </w:rPr>
        <w:t xml:space="preserve">ային կայանները </w:t>
      </w:r>
      <w:r w:rsidR="2BBB013C" w:rsidRPr="44E3B2C5">
        <w:rPr>
          <w:rFonts w:ascii="GHEA Grapalat" w:eastAsia="Times New Roman" w:hAnsi="GHEA Grapalat"/>
          <w:color w:val="000000" w:themeColor="text1"/>
          <w:sz w:val="24"/>
          <w:szCs w:val="24"/>
          <w:lang w:val="hy-AM"/>
        </w:rPr>
        <w:t>և</w:t>
      </w:r>
      <w:r w:rsidR="06CF630B" w:rsidRPr="44E3B2C5">
        <w:rPr>
          <w:rFonts w:ascii="GHEA Grapalat" w:eastAsia="Times New Roman" w:hAnsi="GHEA Grapalat"/>
          <w:color w:val="000000" w:themeColor="text1"/>
          <w:sz w:val="24"/>
          <w:szCs w:val="24"/>
          <w:lang w:val="hy-AM"/>
        </w:rPr>
        <w:t xml:space="preserve"> Խոշոր սպառողները Բաշխման</w:t>
      </w:r>
      <w:r w:rsidR="1FEAD6D3" w:rsidRPr="44E3B2C5">
        <w:rPr>
          <w:rFonts w:ascii="GHEA Grapalat" w:eastAsia="Times New Roman" w:hAnsi="GHEA Grapalat"/>
          <w:color w:val="000000" w:themeColor="text1"/>
          <w:sz w:val="24"/>
          <w:szCs w:val="24"/>
          <w:lang w:val="hy-AM"/>
        </w:rPr>
        <w:t xml:space="preserve"> համակարգի տարր հանդիսացող իր</w:t>
      </w:r>
      <w:r w:rsidR="7D7B7ED6" w:rsidRPr="44E3B2C5">
        <w:rPr>
          <w:rFonts w:ascii="GHEA Grapalat" w:eastAsia="Times New Roman" w:hAnsi="GHEA Grapalat"/>
          <w:color w:val="000000" w:themeColor="text1"/>
          <w:sz w:val="24"/>
          <w:szCs w:val="24"/>
          <w:lang w:val="hy-AM"/>
        </w:rPr>
        <w:t>ենց</w:t>
      </w:r>
      <w:r w:rsidR="1FEAD6D3" w:rsidRPr="44E3B2C5">
        <w:rPr>
          <w:rFonts w:ascii="GHEA Grapalat" w:eastAsia="Times New Roman" w:hAnsi="GHEA Grapalat"/>
          <w:color w:val="000000" w:themeColor="text1"/>
          <w:sz w:val="24"/>
          <w:szCs w:val="24"/>
          <w:lang w:val="hy-AM"/>
        </w:rPr>
        <w:t xml:space="preserve"> տեղակայանք</w:t>
      </w:r>
      <w:r w:rsidR="7D7B7ED6" w:rsidRPr="44E3B2C5">
        <w:rPr>
          <w:rFonts w:ascii="GHEA Grapalat" w:eastAsia="Times New Roman" w:hAnsi="GHEA Grapalat"/>
          <w:color w:val="000000" w:themeColor="text1"/>
          <w:sz w:val="24"/>
          <w:szCs w:val="24"/>
          <w:lang w:val="hy-AM"/>
        </w:rPr>
        <w:t>ները</w:t>
      </w:r>
      <w:r w:rsidR="1FEAD6D3" w:rsidRPr="44E3B2C5">
        <w:rPr>
          <w:rFonts w:ascii="GHEA Grapalat" w:eastAsia="Times New Roman" w:hAnsi="GHEA Grapalat"/>
          <w:color w:val="000000" w:themeColor="text1"/>
          <w:sz w:val="24"/>
          <w:szCs w:val="24"/>
          <w:lang w:val="hy-AM"/>
        </w:rPr>
        <w:t xml:space="preserve"> շահագործումից դուրս բերելու դեպքում ծանուցում </w:t>
      </w:r>
      <w:r w:rsidR="7D7B7ED6" w:rsidRPr="44E3B2C5">
        <w:rPr>
          <w:rFonts w:ascii="GHEA Grapalat" w:eastAsia="Times New Roman" w:hAnsi="GHEA Grapalat"/>
          <w:color w:val="000000" w:themeColor="text1"/>
          <w:sz w:val="24"/>
          <w:szCs w:val="24"/>
          <w:lang w:val="hy-AM"/>
        </w:rPr>
        <w:t>են</w:t>
      </w:r>
      <w:r w:rsidR="1FEAD6D3" w:rsidRPr="44E3B2C5">
        <w:rPr>
          <w:rFonts w:ascii="GHEA Grapalat" w:eastAsia="Times New Roman" w:hAnsi="GHEA Grapalat"/>
          <w:color w:val="000000" w:themeColor="text1"/>
          <w:sz w:val="24"/>
          <w:szCs w:val="24"/>
          <w:lang w:val="hy-AM"/>
        </w:rPr>
        <w:t xml:space="preserve"> </w:t>
      </w:r>
      <w:r w:rsidR="06CF630B" w:rsidRPr="44E3B2C5">
        <w:rPr>
          <w:rFonts w:ascii="GHEA Grapalat" w:eastAsia="Times New Roman" w:hAnsi="GHEA Grapalat"/>
          <w:color w:val="000000" w:themeColor="text1"/>
          <w:sz w:val="24"/>
          <w:szCs w:val="24"/>
          <w:lang w:val="hy-AM"/>
        </w:rPr>
        <w:t>Բաշխողին</w:t>
      </w:r>
      <w:r w:rsidR="1FEAD6D3" w:rsidRPr="44E3B2C5">
        <w:rPr>
          <w:rFonts w:ascii="GHEA Grapalat" w:eastAsia="Times New Roman" w:hAnsi="GHEA Grapalat"/>
          <w:color w:val="000000" w:themeColor="text1"/>
          <w:sz w:val="24"/>
          <w:szCs w:val="24"/>
          <w:lang w:val="hy-AM"/>
        </w:rPr>
        <w:t xml:space="preserve"> </w:t>
      </w:r>
      <w:r w:rsidR="7D7B7ED6" w:rsidRPr="44E3B2C5">
        <w:rPr>
          <w:rFonts w:ascii="GHEA Grapalat" w:eastAsia="Times New Roman" w:hAnsi="GHEA Grapalat"/>
          <w:color w:val="000000" w:themeColor="text1"/>
          <w:sz w:val="24"/>
          <w:szCs w:val="24"/>
          <w:lang w:val="hy-AM"/>
        </w:rPr>
        <w:t>դրանք</w:t>
      </w:r>
      <w:r w:rsidR="1FEAD6D3" w:rsidRPr="44E3B2C5">
        <w:rPr>
          <w:rFonts w:ascii="GHEA Grapalat" w:eastAsia="Times New Roman" w:hAnsi="GHEA Grapalat"/>
          <w:color w:val="000000" w:themeColor="text1"/>
          <w:sz w:val="24"/>
          <w:szCs w:val="24"/>
          <w:lang w:val="hy-AM"/>
        </w:rPr>
        <w:t xml:space="preserve"> դուրս բերելուց առնվազն </w:t>
      </w:r>
      <w:r w:rsidR="06CF630B" w:rsidRPr="44E3B2C5">
        <w:rPr>
          <w:rFonts w:ascii="GHEA Grapalat" w:eastAsia="Times New Roman" w:hAnsi="GHEA Grapalat"/>
          <w:color w:val="000000" w:themeColor="text1"/>
          <w:sz w:val="24"/>
          <w:szCs w:val="24"/>
          <w:lang w:val="hy-AM"/>
        </w:rPr>
        <w:t xml:space="preserve">մեկ </w:t>
      </w:r>
      <w:r w:rsidR="1FEAD6D3" w:rsidRPr="44E3B2C5">
        <w:rPr>
          <w:rFonts w:ascii="GHEA Grapalat" w:eastAsia="Times New Roman" w:hAnsi="GHEA Grapalat"/>
          <w:color w:val="000000" w:themeColor="text1"/>
          <w:sz w:val="24"/>
          <w:szCs w:val="24"/>
          <w:lang w:val="hy-AM"/>
        </w:rPr>
        <w:t>տարի առաջ:</w:t>
      </w:r>
    </w:p>
    <w:p w14:paraId="5E7C1B21" w14:textId="6F1BE93B" w:rsidR="008D3765" w:rsidRPr="00AA7886" w:rsidRDefault="538B275E"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hAnsi="GHEA Grapalat"/>
          <w:color w:val="000000"/>
          <w:sz w:val="24"/>
          <w:szCs w:val="24"/>
          <w:lang w:val="hy-AM"/>
        </w:rPr>
      </w:pPr>
      <w:r w:rsidRPr="44E3B2C5">
        <w:rPr>
          <w:rFonts w:ascii="GHEA Grapalat" w:eastAsia="Times New Roman" w:hAnsi="GHEA Grapalat"/>
          <w:color w:val="000000" w:themeColor="text1"/>
          <w:sz w:val="24"/>
          <w:szCs w:val="24"/>
          <w:lang w:val="hy-AM"/>
        </w:rPr>
        <w:t xml:space="preserve">Բաշխողը </w:t>
      </w:r>
      <w:r w:rsidR="2F91482C" w:rsidRPr="44E3B2C5">
        <w:rPr>
          <w:rFonts w:ascii="GHEA Grapalat" w:eastAsia="Times New Roman" w:hAnsi="GHEA Grapalat"/>
          <w:color w:val="000000" w:themeColor="text1"/>
          <w:sz w:val="24"/>
          <w:szCs w:val="24"/>
          <w:lang w:val="hy-AM"/>
        </w:rPr>
        <w:t xml:space="preserve">Ցանցային կայաններից </w:t>
      </w:r>
      <w:r w:rsidR="2BBB013C" w:rsidRPr="44E3B2C5">
        <w:rPr>
          <w:rFonts w:ascii="GHEA Grapalat" w:eastAsia="Times New Roman" w:hAnsi="GHEA Grapalat"/>
          <w:color w:val="000000" w:themeColor="text1"/>
          <w:sz w:val="24"/>
          <w:szCs w:val="24"/>
          <w:lang w:val="hy-AM"/>
        </w:rPr>
        <w:t>և</w:t>
      </w:r>
      <w:r w:rsidRPr="44E3B2C5">
        <w:rPr>
          <w:rFonts w:ascii="GHEA Grapalat" w:eastAsia="Times New Roman" w:hAnsi="GHEA Grapalat"/>
          <w:color w:val="000000" w:themeColor="text1"/>
          <w:sz w:val="24"/>
          <w:szCs w:val="24"/>
          <w:lang w:val="hy-AM"/>
        </w:rPr>
        <w:t xml:space="preserve"> Խոշոր սպառողներից</w:t>
      </w:r>
      <w:r w:rsidR="1FEAD6D3" w:rsidRPr="44E3B2C5">
        <w:rPr>
          <w:rFonts w:ascii="GHEA Grapalat" w:eastAsia="Times New Roman" w:hAnsi="GHEA Grapalat"/>
          <w:color w:val="000000" w:themeColor="text1"/>
          <w:sz w:val="24"/>
          <w:szCs w:val="24"/>
          <w:lang w:val="hy-AM"/>
        </w:rPr>
        <w:t xml:space="preserve"> կարող է պահանջել լրացուցիչ </w:t>
      </w:r>
      <w:r w:rsidR="703BCFF9" w:rsidRPr="44E3B2C5">
        <w:rPr>
          <w:rFonts w:ascii="GHEA Grapalat" w:eastAsia="Times New Roman" w:hAnsi="GHEA Grapalat"/>
          <w:color w:val="000000" w:themeColor="text1"/>
          <w:sz w:val="24"/>
          <w:szCs w:val="24"/>
          <w:lang w:val="hy-AM"/>
        </w:rPr>
        <w:t>տեղեկություն</w:t>
      </w:r>
      <w:r w:rsidR="1FEAD6D3" w:rsidRPr="44E3B2C5">
        <w:rPr>
          <w:rFonts w:ascii="GHEA Grapalat" w:eastAsia="Times New Roman" w:hAnsi="GHEA Grapalat"/>
          <w:color w:val="000000" w:themeColor="text1"/>
          <w:sz w:val="24"/>
          <w:szCs w:val="24"/>
          <w:lang w:val="hy-AM"/>
        </w:rPr>
        <w:t>՝ ստուգելու պլանավորման տեղեկ</w:t>
      </w:r>
      <w:r w:rsidR="1668AF7C" w:rsidRPr="44E3B2C5">
        <w:rPr>
          <w:rFonts w:ascii="GHEA Grapalat" w:eastAsia="Times New Roman" w:hAnsi="GHEA Grapalat"/>
          <w:color w:val="000000" w:themeColor="text1"/>
          <w:sz w:val="24"/>
          <w:szCs w:val="24"/>
          <w:lang w:val="hy-AM"/>
        </w:rPr>
        <w:t>ութ</w:t>
      </w:r>
      <w:r w:rsidR="1FEAD6D3" w:rsidRPr="44E3B2C5">
        <w:rPr>
          <w:rFonts w:ascii="GHEA Grapalat" w:eastAsia="Times New Roman" w:hAnsi="GHEA Grapalat"/>
          <w:color w:val="000000" w:themeColor="text1"/>
          <w:sz w:val="24"/>
          <w:szCs w:val="24"/>
          <w:lang w:val="hy-AM"/>
        </w:rPr>
        <w:t xml:space="preserve">յան ճշգրտությունը: Պահանջվող լրացուցիչ </w:t>
      </w:r>
      <w:r w:rsidR="703BCFF9" w:rsidRPr="44E3B2C5">
        <w:rPr>
          <w:rFonts w:ascii="GHEA Grapalat" w:eastAsia="Times New Roman" w:hAnsi="GHEA Grapalat"/>
          <w:color w:val="000000" w:themeColor="text1"/>
          <w:sz w:val="24"/>
          <w:szCs w:val="24"/>
          <w:lang w:val="hy-AM"/>
        </w:rPr>
        <w:t>տեղեկությունը</w:t>
      </w:r>
      <w:r w:rsidR="1FEAD6D3" w:rsidRPr="44E3B2C5">
        <w:rPr>
          <w:rFonts w:ascii="GHEA Grapalat" w:eastAsia="Times New Roman" w:hAnsi="GHEA Grapalat"/>
          <w:color w:val="000000" w:themeColor="text1"/>
          <w:sz w:val="24"/>
          <w:szCs w:val="24"/>
          <w:lang w:val="hy-AM"/>
        </w:rPr>
        <w:t xml:space="preserve"> </w:t>
      </w:r>
      <w:r w:rsidR="5258AA2F" w:rsidRPr="44E3B2C5">
        <w:rPr>
          <w:rFonts w:ascii="GHEA Grapalat" w:eastAsia="Times New Roman" w:hAnsi="GHEA Grapalat"/>
          <w:color w:val="000000" w:themeColor="text1"/>
          <w:sz w:val="24"/>
          <w:szCs w:val="24"/>
          <w:lang w:val="hy-AM"/>
        </w:rPr>
        <w:t xml:space="preserve">Ցանցային կայանները </w:t>
      </w:r>
      <w:r w:rsidR="061A5E72" w:rsidRPr="44E3B2C5">
        <w:rPr>
          <w:rFonts w:ascii="GHEA Grapalat" w:eastAsia="Times New Roman" w:hAnsi="GHEA Grapalat"/>
          <w:color w:val="000000" w:themeColor="text1"/>
          <w:sz w:val="24"/>
          <w:szCs w:val="24"/>
          <w:lang w:val="hy-AM"/>
        </w:rPr>
        <w:t xml:space="preserve">ու Խոշոր սպառողները </w:t>
      </w:r>
      <w:r w:rsidR="1FEAD6D3" w:rsidRPr="44E3B2C5">
        <w:rPr>
          <w:rFonts w:ascii="GHEA Grapalat" w:eastAsia="Times New Roman" w:hAnsi="GHEA Grapalat"/>
          <w:color w:val="000000" w:themeColor="text1"/>
          <w:sz w:val="24"/>
          <w:szCs w:val="24"/>
          <w:lang w:val="hy-AM"/>
        </w:rPr>
        <w:t xml:space="preserve">ներկայացվում </w:t>
      </w:r>
      <w:r w:rsidR="061A5E72" w:rsidRPr="44E3B2C5">
        <w:rPr>
          <w:rFonts w:ascii="GHEA Grapalat" w:eastAsia="Times New Roman" w:hAnsi="GHEA Grapalat"/>
          <w:color w:val="000000" w:themeColor="text1"/>
          <w:sz w:val="24"/>
          <w:szCs w:val="24"/>
          <w:lang w:val="hy-AM"/>
        </w:rPr>
        <w:t>են</w:t>
      </w:r>
      <w:r w:rsidR="1FEAD6D3" w:rsidRPr="44E3B2C5">
        <w:rPr>
          <w:rFonts w:ascii="GHEA Grapalat" w:eastAsia="Times New Roman" w:hAnsi="GHEA Grapalat"/>
          <w:color w:val="000000" w:themeColor="text1"/>
          <w:sz w:val="24"/>
          <w:szCs w:val="24"/>
          <w:lang w:val="hy-AM"/>
        </w:rPr>
        <w:t xml:space="preserve"> պահանջն ստանալուց հետո </w:t>
      </w:r>
      <w:r w:rsidR="6589B454" w:rsidRPr="44E3B2C5">
        <w:rPr>
          <w:rFonts w:ascii="GHEA Grapalat" w:eastAsia="Times New Roman" w:hAnsi="GHEA Grapalat"/>
          <w:color w:val="000000" w:themeColor="text1"/>
          <w:sz w:val="24"/>
          <w:szCs w:val="24"/>
          <w:lang w:val="hy-AM"/>
        </w:rPr>
        <w:t>1</w:t>
      </w:r>
      <w:r w:rsidR="37C56E82" w:rsidRPr="44E3B2C5">
        <w:rPr>
          <w:rFonts w:ascii="GHEA Grapalat" w:eastAsia="Times New Roman" w:hAnsi="GHEA Grapalat"/>
          <w:color w:val="000000" w:themeColor="text1"/>
          <w:sz w:val="24"/>
          <w:szCs w:val="24"/>
          <w:lang w:val="hy-AM"/>
        </w:rPr>
        <w:t xml:space="preserve">0 </w:t>
      </w:r>
      <w:r w:rsidR="1FEAD6D3" w:rsidRPr="44E3B2C5">
        <w:rPr>
          <w:rFonts w:ascii="GHEA Grapalat" w:eastAsia="Times New Roman" w:hAnsi="GHEA Grapalat"/>
          <w:color w:val="000000" w:themeColor="text1"/>
          <w:sz w:val="24"/>
          <w:szCs w:val="24"/>
          <w:lang w:val="hy-AM"/>
        </w:rPr>
        <w:t>աշխատանքային օրվա ընթացքում:</w:t>
      </w:r>
    </w:p>
    <w:p w14:paraId="5A29A936" w14:textId="54AE66C5" w:rsidR="008D3765" w:rsidRPr="00AA7886" w:rsidRDefault="5258AA2F"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hAnsi="GHEA Grapalat"/>
          <w:color w:val="000000"/>
          <w:sz w:val="24"/>
          <w:szCs w:val="24"/>
          <w:lang w:val="hy-AM"/>
        </w:rPr>
      </w:pPr>
      <w:r w:rsidRPr="44E3B2C5">
        <w:rPr>
          <w:rFonts w:ascii="GHEA Grapalat" w:eastAsia="Times New Roman" w:hAnsi="GHEA Grapalat"/>
          <w:color w:val="000000" w:themeColor="text1"/>
          <w:sz w:val="24"/>
          <w:szCs w:val="24"/>
          <w:lang w:val="hy-AM"/>
        </w:rPr>
        <w:t xml:space="preserve">Ցանցային կայանների </w:t>
      </w:r>
      <w:r w:rsidR="28A120AD" w:rsidRPr="44E3B2C5">
        <w:rPr>
          <w:rFonts w:ascii="GHEA Grapalat" w:eastAsia="Times New Roman" w:hAnsi="GHEA Grapalat"/>
          <w:color w:val="000000" w:themeColor="text1"/>
          <w:sz w:val="24"/>
          <w:szCs w:val="24"/>
          <w:lang w:val="hy-AM"/>
        </w:rPr>
        <w:t>և</w:t>
      </w:r>
      <w:r w:rsidR="6F75EDE6" w:rsidRPr="44E3B2C5">
        <w:rPr>
          <w:rFonts w:ascii="GHEA Grapalat" w:eastAsia="Times New Roman" w:hAnsi="GHEA Grapalat"/>
          <w:color w:val="000000" w:themeColor="text1"/>
          <w:sz w:val="24"/>
          <w:szCs w:val="24"/>
          <w:lang w:val="hy-AM"/>
        </w:rPr>
        <w:t xml:space="preserve"> Խոշոր սպառողներ</w:t>
      </w:r>
      <w:r w:rsidR="64F646D0" w:rsidRPr="44E3B2C5">
        <w:rPr>
          <w:rFonts w:ascii="GHEA Grapalat" w:eastAsia="Times New Roman" w:hAnsi="GHEA Grapalat"/>
          <w:color w:val="000000" w:themeColor="text1"/>
          <w:sz w:val="24"/>
          <w:szCs w:val="24"/>
          <w:lang w:val="hy-AM"/>
        </w:rPr>
        <w:t>ի</w:t>
      </w:r>
      <w:r w:rsidR="1FEAD6D3" w:rsidRPr="44E3B2C5">
        <w:rPr>
          <w:rFonts w:ascii="GHEA Grapalat" w:eastAsia="Times New Roman" w:hAnsi="GHEA Grapalat"/>
          <w:color w:val="000000" w:themeColor="text1"/>
          <w:sz w:val="24"/>
          <w:szCs w:val="24"/>
          <w:lang w:val="hy-AM"/>
        </w:rPr>
        <w:t xml:space="preserve"> կողմից Զարգացման ծրագրում իր</w:t>
      </w:r>
      <w:r w:rsidR="7A0371D4" w:rsidRPr="44E3B2C5">
        <w:rPr>
          <w:rFonts w:ascii="GHEA Grapalat" w:eastAsia="Times New Roman" w:hAnsi="GHEA Grapalat"/>
          <w:color w:val="000000" w:themeColor="text1"/>
          <w:sz w:val="24"/>
          <w:szCs w:val="24"/>
          <w:lang w:val="hy-AM"/>
        </w:rPr>
        <w:t>ենց</w:t>
      </w:r>
      <w:r w:rsidR="1FEAD6D3" w:rsidRPr="44E3B2C5">
        <w:rPr>
          <w:rFonts w:ascii="GHEA Grapalat" w:eastAsia="Times New Roman" w:hAnsi="GHEA Grapalat"/>
          <w:color w:val="000000" w:themeColor="text1"/>
          <w:sz w:val="24"/>
          <w:szCs w:val="24"/>
          <w:lang w:val="hy-AM"/>
        </w:rPr>
        <w:t xml:space="preserve"> տրամադրած տեղեկ</w:t>
      </w:r>
      <w:r w:rsidR="520C658E" w:rsidRPr="44E3B2C5">
        <w:rPr>
          <w:rFonts w:ascii="GHEA Grapalat" w:eastAsia="Times New Roman" w:hAnsi="GHEA Grapalat"/>
          <w:color w:val="000000" w:themeColor="text1"/>
          <w:sz w:val="24"/>
          <w:szCs w:val="24"/>
          <w:lang w:val="hy-AM"/>
        </w:rPr>
        <w:t>ության</w:t>
      </w:r>
      <w:r w:rsidR="1FEAD6D3" w:rsidRPr="44E3B2C5">
        <w:rPr>
          <w:rFonts w:ascii="GHEA Grapalat" w:eastAsia="Times New Roman" w:hAnsi="GHEA Grapalat"/>
          <w:color w:val="000000" w:themeColor="text1"/>
          <w:sz w:val="24"/>
          <w:szCs w:val="24"/>
          <w:lang w:val="hy-AM"/>
        </w:rPr>
        <w:t xml:space="preserve"> մեջ անճշտություններ հայտնաբերելու դեպքում հայտնաբերելուց հետո </w:t>
      </w:r>
      <w:r w:rsidR="72ABDB69" w:rsidRPr="44E3B2C5">
        <w:rPr>
          <w:rFonts w:ascii="GHEA Grapalat" w:eastAsia="Times New Roman" w:hAnsi="GHEA Grapalat"/>
          <w:color w:val="000000" w:themeColor="text1"/>
          <w:sz w:val="24"/>
          <w:szCs w:val="24"/>
          <w:lang w:val="hy-AM"/>
        </w:rPr>
        <w:t xml:space="preserve">3 </w:t>
      </w:r>
      <w:r w:rsidR="1FEAD6D3" w:rsidRPr="44E3B2C5">
        <w:rPr>
          <w:rFonts w:ascii="GHEA Grapalat" w:eastAsia="Times New Roman" w:hAnsi="GHEA Grapalat"/>
          <w:color w:val="000000" w:themeColor="text1"/>
          <w:sz w:val="24"/>
          <w:szCs w:val="24"/>
          <w:lang w:val="hy-AM"/>
        </w:rPr>
        <w:t>աշխատանքային օրվա ընթացքում այդ մասին</w:t>
      </w:r>
      <w:r w:rsidR="3BDCACED" w:rsidRPr="44E3B2C5">
        <w:rPr>
          <w:rFonts w:ascii="GHEA Grapalat" w:eastAsia="Times New Roman" w:hAnsi="GHEA Grapalat"/>
          <w:color w:val="000000" w:themeColor="text1"/>
          <w:sz w:val="24"/>
          <w:szCs w:val="24"/>
          <w:lang w:val="hy-AM"/>
        </w:rPr>
        <w:t xml:space="preserve"> վերջիններս</w:t>
      </w:r>
      <w:r w:rsidR="1FEAD6D3" w:rsidRPr="44E3B2C5">
        <w:rPr>
          <w:rFonts w:ascii="GHEA Grapalat" w:eastAsia="Times New Roman" w:hAnsi="GHEA Grapalat"/>
          <w:color w:val="000000" w:themeColor="text1"/>
          <w:sz w:val="24"/>
          <w:szCs w:val="24"/>
          <w:lang w:val="hy-AM"/>
        </w:rPr>
        <w:t xml:space="preserve"> գրավոր տեղեկացնում </w:t>
      </w:r>
      <w:r w:rsidR="3BDCACED" w:rsidRPr="44E3B2C5">
        <w:rPr>
          <w:rFonts w:ascii="GHEA Grapalat" w:eastAsia="Times New Roman" w:hAnsi="GHEA Grapalat"/>
          <w:color w:val="000000" w:themeColor="text1"/>
          <w:sz w:val="24"/>
          <w:szCs w:val="24"/>
          <w:lang w:val="hy-AM"/>
        </w:rPr>
        <w:t>են</w:t>
      </w:r>
      <w:r w:rsidR="1FEAD6D3" w:rsidRPr="44E3B2C5">
        <w:rPr>
          <w:rFonts w:ascii="GHEA Grapalat" w:eastAsia="Times New Roman" w:hAnsi="GHEA Grapalat"/>
          <w:color w:val="000000" w:themeColor="text1"/>
          <w:sz w:val="24"/>
          <w:szCs w:val="24"/>
          <w:lang w:val="hy-AM"/>
        </w:rPr>
        <w:t xml:space="preserve"> </w:t>
      </w:r>
      <w:r w:rsidR="69EFE63C" w:rsidRPr="44E3B2C5">
        <w:rPr>
          <w:rFonts w:ascii="GHEA Grapalat" w:eastAsia="Times New Roman" w:hAnsi="GHEA Grapalat"/>
          <w:color w:val="000000" w:themeColor="text1"/>
          <w:sz w:val="24"/>
          <w:szCs w:val="24"/>
          <w:lang w:val="hy-AM"/>
        </w:rPr>
        <w:t>Բաշխողին</w:t>
      </w:r>
      <w:r w:rsidR="1FEAD6D3" w:rsidRPr="44E3B2C5">
        <w:rPr>
          <w:rFonts w:ascii="GHEA Grapalat" w:eastAsia="Times New Roman" w:hAnsi="GHEA Grapalat"/>
          <w:color w:val="000000" w:themeColor="text1"/>
          <w:sz w:val="24"/>
          <w:szCs w:val="24"/>
          <w:lang w:val="hy-AM"/>
        </w:rPr>
        <w:t>:</w:t>
      </w:r>
    </w:p>
    <w:p w14:paraId="6186D6EC" w14:textId="4D415FD0" w:rsidR="00951560" w:rsidRPr="00932261" w:rsidRDefault="36219204" w:rsidP="00641367">
      <w:pPr>
        <w:pStyle w:val="2"/>
        <w:rPr>
          <w:lang w:val="hy-AM"/>
        </w:rPr>
      </w:pPr>
      <w:r w:rsidRPr="00932261">
        <w:rPr>
          <w:lang w:val="hy-AM"/>
        </w:rPr>
        <w:t xml:space="preserve">ԶԱՐԳԱՑՄԱՆ </w:t>
      </w:r>
      <w:r w:rsidR="7F065F64" w:rsidRPr="00932261">
        <w:rPr>
          <w:lang w:val="hy-AM"/>
        </w:rPr>
        <w:t xml:space="preserve">ՊԼԱՆԱՎՈՐՄԱՆ ՀԱՄԱՐ </w:t>
      </w:r>
      <w:r w:rsidR="1DE43490" w:rsidRPr="00932261">
        <w:rPr>
          <w:lang w:val="hy-AM"/>
        </w:rPr>
        <w:t>ԱՆՀՐԱԺԵՇՏ ՈՒՍՈՒՄՆԱՍԻՐՈՒԹՅՈՒՆՆԵՐԸ</w:t>
      </w:r>
      <w:r w:rsidR="3DBE080E" w:rsidRPr="00932261">
        <w:rPr>
          <w:lang w:val="hy-AM"/>
        </w:rPr>
        <w:t xml:space="preserve"> </w:t>
      </w:r>
      <w:r w:rsidR="79C87142" w:rsidRPr="00932261">
        <w:rPr>
          <w:lang w:val="hy-AM"/>
        </w:rPr>
        <w:t>ԵՎ ՄՈԴԵԼԱՎՈՐՈՒՄԸ</w:t>
      </w:r>
    </w:p>
    <w:p w14:paraId="0CF0084F" w14:textId="600583C1" w:rsidR="00951560" w:rsidRPr="00AA7886" w:rsidRDefault="51B851F9"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 xml:space="preserve">Զարգացման </w:t>
      </w:r>
      <w:r w:rsidR="128D9F32" w:rsidRPr="44E3B2C5">
        <w:rPr>
          <w:rFonts w:ascii="GHEA Grapalat" w:eastAsia="Times New Roman" w:hAnsi="GHEA Grapalat"/>
          <w:color w:val="000000" w:themeColor="text1"/>
          <w:sz w:val="24"/>
          <w:szCs w:val="24"/>
          <w:lang w:val="hy-AM"/>
        </w:rPr>
        <w:t xml:space="preserve">ծրագրի շրջանակում </w:t>
      </w:r>
      <w:r w:rsidR="672767E2" w:rsidRPr="44E3B2C5">
        <w:rPr>
          <w:rFonts w:ascii="GHEA Grapalat" w:eastAsia="Times New Roman" w:hAnsi="GHEA Grapalat"/>
          <w:color w:val="000000" w:themeColor="text1"/>
          <w:sz w:val="24"/>
          <w:szCs w:val="24"/>
          <w:lang w:val="hy-AM"/>
        </w:rPr>
        <w:t xml:space="preserve">Բաշխման ցանցի զարգացման </w:t>
      </w:r>
      <w:r w:rsidR="056C2980" w:rsidRPr="44E3B2C5">
        <w:rPr>
          <w:rFonts w:ascii="GHEA Grapalat" w:eastAsia="Times New Roman" w:hAnsi="GHEA Grapalat"/>
          <w:color w:val="000000" w:themeColor="text1"/>
          <w:sz w:val="24"/>
          <w:szCs w:val="24"/>
          <w:lang w:val="hy-AM"/>
        </w:rPr>
        <w:t>պ</w:t>
      </w:r>
      <w:r w:rsidRPr="44E3B2C5">
        <w:rPr>
          <w:rFonts w:ascii="GHEA Grapalat" w:eastAsia="Times New Roman" w:hAnsi="GHEA Grapalat"/>
          <w:color w:val="000000" w:themeColor="text1"/>
          <w:sz w:val="24"/>
          <w:szCs w:val="24"/>
          <w:lang w:val="hy-AM"/>
        </w:rPr>
        <w:t>լանավոր</w:t>
      </w:r>
      <w:r w:rsidR="392E9B1B" w:rsidRPr="44E3B2C5">
        <w:rPr>
          <w:rFonts w:ascii="GHEA Grapalat" w:eastAsia="Times New Roman" w:hAnsi="GHEA Grapalat"/>
          <w:color w:val="000000" w:themeColor="text1"/>
          <w:sz w:val="24"/>
          <w:szCs w:val="24"/>
          <w:lang w:val="hy-AM"/>
        </w:rPr>
        <w:t xml:space="preserve">ումն իրականացվում է </w:t>
      </w:r>
      <w:r w:rsidRPr="44E3B2C5">
        <w:rPr>
          <w:rFonts w:ascii="GHEA Grapalat" w:eastAsia="Times New Roman" w:hAnsi="GHEA Grapalat"/>
          <w:color w:val="000000" w:themeColor="text1"/>
          <w:sz w:val="24"/>
          <w:szCs w:val="24"/>
          <w:lang w:val="hy-AM"/>
        </w:rPr>
        <w:t xml:space="preserve"> </w:t>
      </w:r>
      <w:r w:rsidR="392E9B1B" w:rsidRPr="44E3B2C5">
        <w:rPr>
          <w:rFonts w:ascii="GHEA Grapalat" w:eastAsia="Times New Roman" w:hAnsi="GHEA Grapalat"/>
          <w:color w:val="000000" w:themeColor="text1"/>
          <w:sz w:val="24"/>
          <w:szCs w:val="24"/>
          <w:lang w:val="hy-AM"/>
        </w:rPr>
        <w:t>հետ</w:t>
      </w:r>
      <w:r w:rsidR="73B806F9" w:rsidRPr="44E3B2C5">
        <w:rPr>
          <w:rFonts w:ascii="GHEA Grapalat" w:eastAsia="Times New Roman" w:hAnsi="GHEA Grapalat"/>
          <w:color w:val="000000" w:themeColor="text1"/>
          <w:sz w:val="24"/>
          <w:szCs w:val="24"/>
          <w:lang w:val="hy-AM"/>
        </w:rPr>
        <w:t>և</w:t>
      </w:r>
      <w:r w:rsidR="392E9B1B" w:rsidRPr="44E3B2C5">
        <w:rPr>
          <w:rFonts w:ascii="GHEA Grapalat" w:eastAsia="Times New Roman" w:hAnsi="GHEA Grapalat"/>
          <w:color w:val="000000" w:themeColor="text1"/>
          <w:sz w:val="24"/>
          <w:szCs w:val="24"/>
          <w:lang w:val="hy-AM"/>
        </w:rPr>
        <w:t>յալ ուսումնասիրությունների հիման վրա</w:t>
      </w:r>
      <w:r w:rsidR="392E9B1B" w:rsidRPr="44E3B2C5">
        <w:rPr>
          <w:rFonts w:ascii="Cambria Math" w:eastAsia="Times New Roman" w:hAnsi="Cambria Math" w:cs="Cambria Math"/>
          <w:color w:val="000000" w:themeColor="text1"/>
          <w:sz w:val="24"/>
          <w:szCs w:val="24"/>
          <w:lang w:val="hy-AM"/>
        </w:rPr>
        <w:t>․</w:t>
      </w:r>
    </w:p>
    <w:p w14:paraId="4D0B5761" w14:textId="23EB46CF" w:rsidR="00EE2D4A" w:rsidRPr="00AA7886" w:rsidRDefault="00951560" w:rsidP="00197FD4">
      <w:pPr>
        <w:pStyle w:val="ae"/>
        <w:numPr>
          <w:ilvl w:val="0"/>
          <w:numId w:val="17"/>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 xml:space="preserve">ակտիվ և ռեակտիվ </w:t>
      </w:r>
      <w:r w:rsidR="0052792F" w:rsidRPr="00AA7886">
        <w:rPr>
          <w:rFonts w:ascii="GHEA Grapalat" w:hAnsi="GHEA Grapalat"/>
          <w:sz w:val="24"/>
          <w:lang w:val="hy-AM"/>
        </w:rPr>
        <w:t xml:space="preserve">էլեկտրական </w:t>
      </w:r>
      <w:r w:rsidRPr="00AA7886">
        <w:rPr>
          <w:rFonts w:ascii="GHEA Grapalat" w:hAnsi="GHEA Grapalat"/>
          <w:sz w:val="24"/>
          <w:lang w:val="hy-AM"/>
        </w:rPr>
        <w:t>էներգիայի պահանջարկի</w:t>
      </w:r>
      <w:r w:rsidR="00635DB0" w:rsidRPr="00AA7886">
        <w:rPr>
          <w:rFonts w:ascii="GHEA Grapalat" w:hAnsi="GHEA Grapalat"/>
          <w:sz w:val="24"/>
          <w:lang w:val="hy-AM"/>
        </w:rPr>
        <w:t xml:space="preserve"> գնահատում</w:t>
      </w:r>
      <w:r w:rsidR="00EE2D4A" w:rsidRPr="00AA7886">
        <w:rPr>
          <w:rFonts w:ascii="GHEA Grapalat" w:hAnsi="GHEA Grapalat"/>
          <w:sz w:val="24"/>
          <w:lang w:val="hy-AM"/>
        </w:rPr>
        <w:t>,</w:t>
      </w:r>
    </w:p>
    <w:p w14:paraId="6EFA4CF4" w14:textId="4DACCC4C" w:rsidR="00951560" w:rsidRPr="00AA7886" w:rsidRDefault="00951560" w:rsidP="00197FD4">
      <w:pPr>
        <w:pStyle w:val="ae"/>
        <w:numPr>
          <w:ilvl w:val="0"/>
          <w:numId w:val="17"/>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 xml:space="preserve">Բաշխման ցանցի աշխատանքի ռեժիմների </w:t>
      </w:r>
      <w:r w:rsidR="00FD6EDD" w:rsidRPr="00AA7886">
        <w:rPr>
          <w:rFonts w:ascii="GHEA Grapalat" w:hAnsi="GHEA Grapalat"/>
          <w:sz w:val="24"/>
          <w:lang w:val="hy-AM"/>
        </w:rPr>
        <w:t xml:space="preserve">և կորուստների </w:t>
      </w:r>
      <w:r w:rsidRPr="00AA7886">
        <w:rPr>
          <w:rFonts w:ascii="GHEA Grapalat" w:hAnsi="GHEA Grapalat"/>
          <w:sz w:val="24"/>
          <w:lang w:val="hy-AM"/>
        </w:rPr>
        <w:t>գնահատում,</w:t>
      </w:r>
    </w:p>
    <w:p w14:paraId="78FF22E7" w14:textId="32E4E5A4" w:rsidR="00951560" w:rsidRPr="00AA7886" w:rsidRDefault="4FF13E3B" w:rsidP="00197FD4">
      <w:pPr>
        <w:pStyle w:val="ae"/>
        <w:numPr>
          <w:ilvl w:val="0"/>
          <w:numId w:val="17"/>
        </w:numPr>
        <w:spacing w:after="80" w:line="276" w:lineRule="auto"/>
        <w:ind w:left="1276" w:hanging="425"/>
        <w:jc w:val="both"/>
        <w:rPr>
          <w:rFonts w:ascii="GHEA Grapalat" w:hAnsi="GHEA Grapalat"/>
          <w:sz w:val="24"/>
          <w:szCs w:val="24"/>
          <w:lang w:val="hy-AM"/>
        </w:rPr>
      </w:pPr>
      <w:r w:rsidRPr="00AA7886">
        <w:rPr>
          <w:rFonts w:ascii="GHEA Grapalat" w:hAnsi="GHEA Grapalat"/>
          <w:sz w:val="24"/>
          <w:szCs w:val="24"/>
          <w:lang w:val="hy-AM"/>
        </w:rPr>
        <w:t xml:space="preserve"> Բաշխման ցանցին </w:t>
      </w:r>
      <w:r w:rsidR="04F5D5B5" w:rsidRPr="00AA7886">
        <w:rPr>
          <w:rFonts w:ascii="GHEA Grapalat" w:hAnsi="GHEA Grapalat"/>
          <w:sz w:val="24"/>
          <w:szCs w:val="24"/>
          <w:lang w:val="hy-AM"/>
        </w:rPr>
        <w:t>Սպառ</w:t>
      </w:r>
      <w:r w:rsidR="1444E9F4" w:rsidRPr="00AA7886">
        <w:rPr>
          <w:rFonts w:ascii="GHEA Grapalat" w:hAnsi="GHEA Grapalat"/>
          <w:sz w:val="24"/>
          <w:szCs w:val="24"/>
          <w:lang w:val="hy-AM"/>
        </w:rPr>
        <w:t xml:space="preserve">ման համակարգի </w:t>
      </w:r>
      <w:r w:rsidR="04F5D5B5" w:rsidRPr="00AA7886">
        <w:rPr>
          <w:rFonts w:ascii="GHEA Grapalat" w:hAnsi="GHEA Grapalat"/>
          <w:sz w:val="24"/>
          <w:szCs w:val="24"/>
          <w:lang w:val="hy-AM"/>
        </w:rPr>
        <w:t>միացման և</w:t>
      </w:r>
      <w:r w:rsidR="6E5B5E2A" w:rsidRPr="00AA7886">
        <w:rPr>
          <w:rFonts w:ascii="GHEA Grapalat" w:hAnsi="GHEA Grapalat"/>
          <w:sz w:val="24"/>
          <w:szCs w:val="24"/>
          <w:lang w:val="hy-AM"/>
        </w:rPr>
        <w:t xml:space="preserve"> Ցանցային կայանների</w:t>
      </w:r>
      <w:r w:rsidR="04F5D5B5" w:rsidRPr="00AA7886">
        <w:rPr>
          <w:rFonts w:ascii="GHEA Grapalat" w:hAnsi="GHEA Grapalat"/>
          <w:sz w:val="24"/>
          <w:szCs w:val="24"/>
          <w:lang w:val="hy-AM"/>
        </w:rPr>
        <w:t xml:space="preserve"> միացման</w:t>
      </w:r>
      <w:r w:rsidR="5CFDA86F" w:rsidRPr="00AA7886">
        <w:rPr>
          <w:rFonts w:ascii="GHEA Grapalat" w:hAnsi="GHEA Grapalat"/>
          <w:sz w:val="24"/>
          <w:szCs w:val="24"/>
          <w:lang w:val="hy-AM"/>
        </w:rPr>
        <w:t xml:space="preserve"> դեպք</w:t>
      </w:r>
      <w:r w:rsidR="58FF4206" w:rsidRPr="00AA7886">
        <w:rPr>
          <w:rFonts w:ascii="GHEA Grapalat" w:hAnsi="GHEA Grapalat"/>
          <w:sz w:val="24"/>
          <w:szCs w:val="24"/>
          <w:lang w:val="hy-AM"/>
        </w:rPr>
        <w:t>եր</w:t>
      </w:r>
      <w:r w:rsidR="5CFDA86F" w:rsidRPr="00AA7886">
        <w:rPr>
          <w:rFonts w:ascii="GHEA Grapalat" w:hAnsi="GHEA Grapalat"/>
          <w:sz w:val="24"/>
          <w:szCs w:val="24"/>
          <w:lang w:val="hy-AM"/>
        </w:rPr>
        <w:t>ում` Բաշխման ցանցի վրա դրանց ազդեցության գնահատում,</w:t>
      </w:r>
    </w:p>
    <w:p w14:paraId="6EEAE277" w14:textId="404FDC29" w:rsidR="00951560" w:rsidRPr="00AA7886" w:rsidRDefault="00951560" w:rsidP="00197FD4">
      <w:pPr>
        <w:pStyle w:val="ae"/>
        <w:numPr>
          <w:ilvl w:val="0"/>
          <w:numId w:val="17"/>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 xml:space="preserve">էլեկտրական էներգիայի և հզորության պահանջարկի կանխատեսվող փոփոխությունների և ազդեցության գնահատում, ինչպես նաև նոր տեղակայանքների շահագործման պատրաստ լինելու ժամկետի և առկա </w:t>
      </w:r>
      <w:r w:rsidRPr="00AA7886">
        <w:rPr>
          <w:rFonts w:ascii="GHEA Grapalat" w:hAnsi="GHEA Grapalat"/>
          <w:sz w:val="24"/>
          <w:lang w:val="hy-AM"/>
        </w:rPr>
        <w:lastRenderedPageBreak/>
        <w:t>տեղակայանքներում թերությունների վերացման համար անհրաժեշտ գործողությունների գնահատում,</w:t>
      </w:r>
    </w:p>
    <w:p w14:paraId="43FED475" w14:textId="2BD505D8" w:rsidR="00951560" w:rsidRPr="00AA7886" w:rsidRDefault="58BCDC6A" w:rsidP="00197FD4">
      <w:pPr>
        <w:pStyle w:val="ae"/>
        <w:numPr>
          <w:ilvl w:val="0"/>
          <w:numId w:val="17"/>
        </w:numPr>
        <w:spacing w:after="80" w:line="276" w:lineRule="auto"/>
        <w:ind w:left="1276" w:hanging="425"/>
        <w:jc w:val="both"/>
        <w:rPr>
          <w:rFonts w:ascii="GHEA Grapalat" w:hAnsi="GHEA Grapalat"/>
          <w:sz w:val="24"/>
          <w:szCs w:val="24"/>
          <w:lang w:val="hy-AM"/>
        </w:rPr>
      </w:pPr>
      <w:r w:rsidRPr="00AA7886">
        <w:rPr>
          <w:rFonts w:ascii="GHEA Grapalat" w:hAnsi="GHEA Grapalat"/>
          <w:sz w:val="24"/>
          <w:szCs w:val="24"/>
          <w:lang w:val="hy-AM"/>
        </w:rPr>
        <w:t xml:space="preserve">հոսքաբաշխման, կարճ միացման, </w:t>
      </w:r>
      <w:r w:rsidR="3F55DF19" w:rsidRPr="00AA7886">
        <w:rPr>
          <w:rFonts w:ascii="GHEA Grapalat" w:hAnsi="GHEA Grapalat"/>
          <w:sz w:val="24"/>
          <w:szCs w:val="24"/>
          <w:lang w:val="hy-AM"/>
        </w:rPr>
        <w:t>Բ</w:t>
      </w:r>
      <w:r w:rsidRPr="00AA7886">
        <w:rPr>
          <w:rFonts w:ascii="GHEA Grapalat" w:hAnsi="GHEA Grapalat"/>
          <w:sz w:val="24"/>
          <w:szCs w:val="24"/>
          <w:lang w:val="hy-AM"/>
        </w:rPr>
        <w:t>աշխման ցանցի կայունության, ստուգիչ</w:t>
      </w:r>
      <w:r w:rsidR="1CB83CAC" w:rsidRPr="00AA7886">
        <w:rPr>
          <w:rFonts w:ascii="GHEA Grapalat" w:hAnsi="GHEA Grapalat"/>
          <w:sz w:val="24"/>
          <w:szCs w:val="24"/>
          <w:lang w:val="hy-AM"/>
        </w:rPr>
        <w:t xml:space="preserve"> կետերում,</w:t>
      </w:r>
      <w:r w:rsidRPr="00AA7886">
        <w:rPr>
          <w:rFonts w:ascii="GHEA Grapalat" w:hAnsi="GHEA Grapalat"/>
          <w:sz w:val="24"/>
          <w:szCs w:val="24"/>
          <w:lang w:val="hy-AM"/>
        </w:rPr>
        <w:t xml:space="preserve"> </w:t>
      </w:r>
      <w:r w:rsidR="1CB83CAC" w:rsidRPr="00AA7886">
        <w:rPr>
          <w:rFonts w:ascii="GHEA Grapalat" w:hAnsi="GHEA Grapalat"/>
          <w:sz w:val="24"/>
          <w:szCs w:val="24"/>
          <w:lang w:val="hy-AM"/>
        </w:rPr>
        <w:t xml:space="preserve">ինչպես նաև </w:t>
      </w:r>
      <w:r w:rsidR="4AD626E0" w:rsidRPr="00AA7886">
        <w:rPr>
          <w:rFonts w:ascii="GHEA Grapalat" w:hAnsi="GHEA Grapalat"/>
          <w:sz w:val="24"/>
          <w:szCs w:val="24"/>
          <w:lang w:val="hy-AM"/>
        </w:rPr>
        <w:t>Ս</w:t>
      </w:r>
      <w:r w:rsidR="1CB83CAC" w:rsidRPr="00AA7886">
        <w:rPr>
          <w:rFonts w:ascii="GHEA Grapalat" w:hAnsi="GHEA Grapalat"/>
          <w:sz w:val="24"/>
          <w:szCs w:val="24"/>
          <w:lang w:val="hy-AM"/>
        </w:rPr>
        <w:t xml:space="preserve">պառողների հետ </w:t>
      </w:r>
      <w:r w:rsidR="2A99FF4C" w:rsidRPr="00AA7886">
        <w:rPr>
          <w:rFonts w:ascii="GHEA Grapalat" w:hAnsi="GHEA Grapalat"/>
          <w:sz w:val="24"/>
          <w:szCs w:val="24"/>
          <w:lang w:val="hy-AM"/>
        </w:rPr>
        <w:t>Ս</w:t>
      </w:r>
      <w:r w:rsidR="1CB83CAC" w:rsidRPr="00AA7886">
        <w:rPr>
          <w:rFonts w:ascii="GHEA Grapalat" w:hAnsi="GHEA Grapalat"/>
          <w:sz w:val="24"/>
          <w:szCs w:val="24"/>
          <w:lang w:val="hy-AM"/>
        </w:rPr>
        <w:t xml:space="preserve">ահմանազատման կետերում </w:t>
      </w:r>
      <w:r w:rsidRPr="00AA7886">
        <w:rPr>
          <w:rFonts w:ascii="GHEA Grapalat" w:hAnsi="GHEA Grapalat"/>
          <w:sz w:val="24"/>
          <w:szCs w:val="24"/>
          <w:lang w:val="hy-AM"/>
        </w:rPr>
        <w:t>կետերում լարման մակարդակների ուսումնասիրություններ,</w:t>
      </w:r>
    </w:p>
    <w:p w14:paraId="222975A1" w14:textId="4F95EF9E" w:rsidR="00951560" w:rsidRPr="00AA7886" w:rsidRDefault="54561F9A" w:rsidP="00197FD4">
      <w:pPr>
        <w:pStyle w:val="ae"/>
        <w:numPr>
          <w:ilvl w:val="0"/>
          <w:numId w:val="17"/>
        </w:numPr>
        <w:spacing w:after="80" w:line="276" w:lineRule="auto"/>
        <w:ind w:left="1276" w:hanging="425"/>
        <w:jc w:val="both"/>
        <w:rPr>
          <w:rFonts w:ascii="GHEA Grapalat" w:hAnsi="GHEA Grapalat"/>
          <w:sz w:val="24"/>
          <w:szCs w:val="24"/>
          <w:lang w:val="hy-AM"/>
        </w:rPr>
      </w:pPr>
      <w:r w:rsidRPr="00AA7886">
        <w:rPr>
          <w:rFonts w:ascii="GHEA Grapalat" w:hAnsi="GHEA Grapalat"/>
          <w:sz w:val="24"/>
          <w:szCs w:val="24"/>
          <w:lang w:val="hy-AM"/>
        </w:rPr>
        <w:t xml:space="preserve">Բաշխման ցանցի վարքագծի գնահատում էլեկտրաէներգետիկական </w:t>
      </w:r>
      <w:r w:rsidR="61C2769D" w:rsidRPr="00AA7886">
        <w:rPr>
          <w:rFonts w:ascii="GHEA Grapalat" w:hAnsi="GHEA Grapalat"/>
          <w:sz w:val="24"/>
          <w:szCs w:val="24"/>
          <w:lang w:val="hy-AM"/>
        </w:rPr>
        <w:t xml:space="preserve">համակարգի </w:t>
      </w:r>
      <w:r w:rsidR="1CF91B02" w:rsidRPr="00AA7886">
        <w:rPr>
          <w:rFonts w:ascii="GHEA Grapalat" w:hAnsi="GHEA Grapalat"/>
          <w:sz w:val="24"/>
          <w:szCs w:val="24"/>
          <w:lang w:val="hy-AM"/>
        </w:rPr>
        <w:t>բ</w:t>
      </w:r>
      <w:r w:rsidR="58BCDC6A" w:rsidRPr="00AA7886">
        <w:rPr>
          <w:rFonts w:ascii="GHEA Grapalat" w:hAnsi="GHEA Grapalat"/>
          <w:sz w:val="24"/>
          <w:szCs w:val="24"/>
          <w:lang w:val="hy-AM"/>
        </w:rPr>
        <w:t xml:space="preserve">նականոն և </w:t>
      </w:r>
      <w:r w:rsidR="00C41E5D" w:rsidRPr="00AA7886">
        <w:rPr>
          <w:rFonts w:ascii="GHEA Grapalat" w:hAnsi="GHEA Grapalat"/>
          <w:sz w:val="24"/>
          <w:szCs w:val="24"/>
          <w:lang w:val="hy-AM"/>
        </w:rPr>
        <w:t>վ</w:t>
      </w:r>
      <w:r w:rsidR="58BCDC6A" w:rsidRPr="00AA7886">
        <w:rPr>
          <w:rFonts w:ascii="GHEA Grapalat" w:hAnsi="GHEA Grapalat"/>
          <w:sz w:val="24"/>
          <w:szCs w:val="24"/>
          <w:lang w:val="hy-AM"/>
        </w:rPr>
        <w:t>թարային ռեժիմներում,</w:t>
      </w:r>
    </w:p>
    <w:p w14:paraId="655D0CE5" w14:textId="4F9D3C64" w:rsidR="005338B3" w:rsidRPr="00AA7886" w:rsidRDefault="00860DC6" w:rsidP="00197FD4">
      <w:pPr>
        <w:pStyle w:val="ae"/>
        <w:numPr>
          <w:ilvl w:val="0"/>
          <w:numId w:val="17"/>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 xml:space="preserve">Բաշխման </w:t>
      </w:r>
      <w:r w:rsidR="005338B3" w:rsidRPr="00AA7886">
        <w:rPr>
          <w:rFonts w:ascii="GHEA Grapalat" w:hAnsi="GHEA Grapalat"/>
          <w:sz w:val="24"/>
          <w:lang w:val="hy-AM"/>
        </w:rPr>
        <w:t>ցանցային տարրերի հնարավոր գերբեռնումների ուսումնասիրություն.</w:t>
      </w:r>
    </w:p>
    <w:p w14:paraId="2B927542" w14:textId="7D22E775" w:rsidR="00951560" w:rsidRPr="00AA7886" w:rsidRDefault="00860DC6" w:rsidP="00197FD4">
      <w:pPr>
        <w:pStyle w:val="ae"/>
        <w:numPr>
          <w:ilvl w:val="0"/>
          <w:numId w:val="17"/>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 xml:space="preserve">խոտորումների </w:t>
      </w:r>
      <w:r w:rsidR="00951560" w:rsidRPr="00AA7886">
        <w:rPr>
          <w:rFonts w:ascii="GHEA Grapalat" w:hAnsi="GHEA Grapalat"/>
          <w:sz w:val="24"/>
          <w:lang w:val="hy-AM"/>
        </w:rPr>
        <w:t>(շեղումների) կամ փոխանջատումների ժամանակ Բաշխման ցանցի վարքագծի գնահատում,</w:t>
      </w:r>
    </w:p>
    <w:p w14:paraId="7448E4AE" w14:textId="5AE8FDEE" w:rsidR="00951560" w:rsidRPr="00AA7886" w:rsidRDefault="00951560" w:rsidP="00197FD4">
      <w:pPr>
        <w:pStyle w:val="ae"/>
        <w:numPr>
          <w:ilvl w:val="0"/>
          <w:numId w:val="17"/>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 xml:space="preserve">ցանկացած այլ ուսումնասիրություն ու գնահատում, որը կարող է պահանջվել՝ տնտեսապես հիմնավորված նվազագույն ծախսումներով Բաշխման ցանցի հետագա հուսալի և անվտանգ աշխատանքը </w:t>
      </w:r>
      <w:r w:rsidR="004174B1" w:rsidRPr="00AA7886">
        <w:rPr>
          <w:rFonts w:ascii="GHEA Grapalat" w:hAnsi="GHEA Grapalat"/>
          <w:sz w:val="24"/>
          <w:lang w:val="hy-AM"/>
        </w:rPr>
        <w:t xml:space="preserve">ապահովելու </w:t>
      </w:r>
      <w:r w:rsidRPr="00AA7886">
        <w:rPr>
          <w:rFonts w:ascii="GHEA Grapalat" w:hAnsi="GHEA Grapalat"/>
          <w:sz w:val="24"/>
          <w:lang w:val="hy-AM"/>
        </w:rPr>
        <w:t>համար:</w:t>
      </w:r>
    </w:p>
    <w:p w14:paraId="429BFC6F" w14:textId="33DC48B6" w:rsidR="00216BF3" w:rsidRPr="00AA7886" w:rsidRDefault="26D72126"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 xml:space="preserve">Զարգացման ծրագրի շրջանակում </w:t>
      </w:r>
      <w:r w:rsidR="0E196D7E" w:rsidRPr="44E3B2C5">
        <w:rPr>
          <w:rFonts w:ascii="GHEA Grapalat" w:eastAsia="Times New Roman" w:hAnsi="GHEA Grapalat"/>
          <w:color w:val="000000" w:themeColor="text1"/>
          <w:sz w:val="24"/>
          <w:szCs w:val="24"/>
          <w:lang w:val="hy-AM"/>
        </w:rPr>
        <w:t>զարգացման</w:t>
      </w:r>
      <w:r w:rsidRPr="44E3B2C5">
        <w:rPr>
          <w:rFonts w:ascii="GHEA Grapalat" w:eastAsia="Times New Roman" w:hAnsi="GHEA Grapalat"/>
          <w:color w:val="000000" w:themeColor="text1"/>
          <w:sz w:val="24"/>
          <w:szCs w:val="24"/>
          <w:lang w:val="hy-AM"/>
        </w:rPr>
        <w:t xml:space="preserve"> պլանավորման համար անհրաժեշտ ուսումնասիրություններն իրականացվում են մոդելավորման միջոցով: Մոդելավորվում է Բաշխման ցանցում կանխատեսվող ցուցանիշների վրա իրական օբյեկտների, գործընթացների և երևույթների ազդեցությունը: </w:t>
      </w:r>
    </w:p>
    <w:p w14:paraId="70AEF0FA" w14:textId="404FDC29" w:rsidR="00951560" w:rsidRPr="00AA7886" w:rsidRDefault="51B851F9"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Բաշխման ցանցի զարգացման մոդելավորման ընթացքում ընդունվում են հետևյալ հիմնական պայմանները՝</w:t>
      </w:r>
    </w:p>
    <w:p w14:paraId="025F9079" w14:textId="10BAB964" w:rsidR="00951560" w:rsidRPr="00AA7886" w:rsidRDefault="00951560" w:rsidP="00197FD4">
      <w:pPr>
        <w:pStyle w:val="ae"/>
        <w:numPr>
          <w:ilvl w:val="0"/>
          <w:numId w:val="18"/>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 xml:space="preserve">էլեկտրական </w:t>
      </w:r>
      <w:r w:rsidR="00E3302F" w:rsidRPr="00AA7886">
        <w:rPr>
          <w:rFonts w:ascii="GHEA Grapalat" w:hAnsi="GHEA Grapalat"/>
          <w:sz w:val="24"/>
          <w:lang w:val="hy-AM"/>
        </w:rPr>
        <w:t xml:space="preserve">էներգիայի և </w:t>
      </w:r>
      <w:r w:rsidRPr="00AA7886">
        <w:rPr>
          <w:rFonts w:ascii="GHEA Grapalat" w:hAnsi="GHEA Grapalat"/>
          <w:sz w:val="24"/>
          <w:lang w:val="hy-AM"/>
        </w:rPr>
        <w:t>հզորության պահանջարկը՝ պիկային, կիսապիկային և նվազագույն բեռնվածքով ռեժիմների համար,</w:t>
      </w:r>
    </w:p>
    <w:p w14:paraId="273629EE" w14:textId="44696DD3" w:rsidR="00951560" w:rsidRPr="00AA7886" w:rsidRDefault="00951560" w:rsidP="00197FD4">
      <w:pPr>
        <w:pStyle w:val="ae"/>
        <w:numPr>
          <w:ilvl w:val="0"/>
          <w:numId w:val="18"/>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 xml:space="preserve">էլեկտրական էներգիայի և հզորության պահանջարկը մոդելավորվում </w:t>
      </w:r>
      <w:r w:rsidR="000C77A2" w:rsidRPr="00AA7886">
        <w:rPr>
          <w:rFonts w:ascii="GHEA Grapalat" w:hAnsi="GHEA Grapalat"/>
          <w:sz w:val="24"/>
          <w:lang w:val="hy-AM"/>
        </w:rPr>
        <w:t>է</w:t>
      </w:r>
      <w:r w:rsidRPr="00AA7886">
        <w:rPr>
          <w:rFonts w:ascii="GHEA Grapalat" w:hAnsi="GHEA Grapalat"/>
          <w:sz w:val="24"/>
          <w:lang w:val="hy-AM"/>
        </w:rPr>
        <w:t xml:space="preserve"> </w:t>
      </w:r>
      <w:r w:rsidR="00614B46" w:rsidRPr="00AA7886">
        <w:rPr>
          <w:rFonts w:ascii="GHEA Grapalat" w:hAnsi="GHEA Grapalat"/>
          <w:sz w:val="24"/>
          <w:lang w:val="hy-AM"/>
        </w:rPr>
        <w:t xml:space="preserve">սպառողների էլեկտրամատակարարման </w:t>
      </w:r>
      <w:r w:rsidRPr="00AA7886">
        <w:rPr>
          <w:rFonts w:ascii="GHEA Grapalat" w:hAnsi="GHEA Grapalat"/>
          <w:sz w:val="24"/>
          <w:lang w:val="hy-AM"/>
        </w:rPr>
        <w:t>կանխատեսվող ռեժիմների համար,</w:t>
      </w:r>
    </w:p>
    <w:p w14:paraId="63F35D3D" w14:textId="404FDC29" w:rsidR="00951560" w:rsidRPr="00AA7886" w:rsidRDefault="00951560" w:rsidP="00197FD4">
      <w:pPr>
        <w:pStyle w:val="ae"/>
        <w:numPr>
          <w:ilvl w:val="0"/>
          <w:numId w:val="18"/>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հաշվի են առնվում բաշխման ցանցի տեղակայանքների նորոգման նպատակով պլանավորված աշխատանքից դուրսբերումը, ինչպես նաև ռեժիմների ճշգրտման համար անհրաժեշտ այլ սահմանափակումները,</w:t>
      </w:r>
    </w:p>
    <w:p w14:paraId="0A4CCC79" w14:textId="404FDC29" w:rsidR="00951560" w:rsidRPr="00AA7886" w:rsidRDefault="00951560" w:rsidP="00197FD4">
      <w:pPr>
        <w:pStyle w:val="ae"/>
        <w:numPr>
          <w:ilvl w:val="0"/>
          <w:numId w:val="18"/>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բաշխման ցանցի տեղակայանքները մոդելավորվում են` տեխնիկական սպասարկման և շինարարության հետ կապված աշխատանքից դուրս բերումը, ինչպես նաև երկարաժամկետ հարկադրված աշխատանքից դուրս բերումը հաշվի առնելու նպատակով,</w:t>
      </w:r>
    </w:p>
    <w:p w14:paraId="061BFDE5" w14:textId="4A6C18DF" w:rsidR="00951560" w:rsidRPr="00AA7886" w:rsidRDefault="41F64DDD" w:rsidP="00197FD4">
      <w:pPr>
        <w:pStyle w:val="ae"/>
        <w:numPr>
          <w:ilvl w:val="0"/>
          <w:numId w:val="18"/>
        </w:numPr>
        <w:spacing w:after="80" w:line="276" w:lineRule="auto"/>
        <w:ind w:left="1276" w:hanging="425"/>
        <w:jc w:val="both"/>
        <w:rPr>
          <w:rFonts w:ascii="GHEA Grapalat" w:hAnsi="GHEA Grapalat"/>
          <w:sz w:val="24"/>
          <w:szCs w:val="24"/>
          <w:lang w:val="hy-AM"/>
        </w:rPr>
      </w:pPr>
      <w:r w:rsidRPr="00AA7886">
        <w:rPr>
          <w:rFonts w:ascii="GHEA Grapalat" w:hAnsi="GHEA Grapalat"/>
          <w:sz w:val="24"/>
          <w:szCs w:val="24"/>
          <w:lang w:val="hy-AM"/>
        </w:rPr>
        <w:t>ռ</w:t>
      </w:r>
      <w:r w:rsidR="58BCDC6A" w:rsidRPr="00AA7886">
        <w:rPr>
          <w:rFonts w:ascii="GHEA Grapalat" w:hAnsi="GHEA Grapalat"/>
          <w:sz w:val="24"/>
          <w:szCs w:val="24"/>
          <w:lang w:val="hy-AM"/>
        </w:rPr>
        <w:t xml:space="preserve">ելեական պաշտպանության և </w:t>
      </w:r>
      <w:r w:rsidR="5E5E4D1C" w:rsidRPr="00AA7886">
        <w:rPr>
          <w:rFonts w:ascii="GHEA Grapalat" w:hAnsi="GHEA Grapalat"/>
          <w:sz w:val="24"/>
          <w:szCs w:val="24"/>
          <w:lang w:val="hy-AM"/>
        </w:rPr>
        <w:t>հ</w:t>
      </w:r>
      <w:r w:rsidR="58BCDC6A" w:rsidRPr="00AA7886">
        <w:rPr>
          <w:rFonts w:ascii="GHEA Grapalat" w:hAnsi="GHEA Grapalat"/>
          <w:sz w:val="24"/>
          <w:szCs w:val="24"/>
          <w:lang w:val="hy-AM"/>
        </w:rPr>
        <w:t>ակավթարային ավտոմատիկայի հարաչափերը մոդելավորվում են անհրաժեշտ ճշգրտումների նպատակով:</w:t>
      </w:r>
    </w:p>
    <w:p w14:paraId="0D0B4492" w14:textId="21B8005C" w:rsidR="00603501" w:rsidRPr="00AA7886" w:rsidRDefault="3307DEBE"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hAnsi="GHEA Grapalat"/>
          <w:color w:val="000000"/>
          <w:sz w:val="24"/>
          <w:szCs w:val="24"/>
          <w:lang w:val="hy-AM"/>
        </w:rPr>
      </w:pPr>
      <w:r w:rsidRPr="44E3B2C5">
        <w:rPr>
          <w:rFonts w:ascii="GHEA Grapalat" w:eastAsia="Times New Roman" w:hAnsi="GHEA Grapalat"/>
          <w:color w:val="000000" w:themeColor="text1"/>
          <w:sz w:val="24"/>
          <w:szCs w:val="24"/>
          <w:lang w:val="hy-AM"/>
        </w:rPr>
        <w:t>Մոդելավորումն իրականացվում է Բաշխման ցանցի զարգացման հիմնական և այլընտրանքային՝ լավատեսական և վատատեսական սցենարների համար:</w:t>
      </w:r>
    </w:p>
    <w:p w14:paraId="04523E07" w14:textId="30030F6F" w:rsidR="00603501" w:rsidRPr="00AA7886" w:rsidRDefault="3307DEBE"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hAnsi="GHEA Grapalat"/>
          <w:color w:val="000000"/>
          <w:sz w:val="24"/>
          <w:szCs w:val="24"/>
          <w:lang w:val="hy-AM"/>
        </w:rPr>
      </w:pPr>
      <w:r w:rsidRPr="44E3B2C5">
        <w:rPr>
          <w:rFonts w:ascii="GHEA Grapalat" w:eastAsia="Times New Roman" w:hAnsi="GHEA Grapalat"/>
          <w:color w:val="000000" w:themeColor="text1"/>
          <w:sz w:val="24"/>
          <w:szCs w:val="24"/>
          <w:lang w:val="hy-AM"/>
        </w:rPr>
        <w:lastRenderedPageBreak/>
        <w:t xml:space="preserve">Մոդելավորման ընթացքում Բաշխման ցանցի բնութագրերը պետք է համապատասխանեն </w:t>
      </w:r>
      <w:r w:rsidR="00251C03" w:rsidRPr="44E3B2C5">
        <w:rPr>
          <w:rFonts w:ascii="GHEA Grapalat" w:eastAsia="Times New Roman" w:hAnsi="GHEA Grapalat"/>
          <w:color w:val="000000" w:themeColor="text1"/>
          <w:sz w:val="24"/>
          <w:szCs w:val="24"/>
          <w:lang w:val="hy-AM"/>
        </w:rPr>
        <w:t xml:space="preserve">էլեկտրաէներգետիկական համակարգի հուսալիության և անվտանգության </w:t>
      </w:r>
      <w:r w:rsidRPr="44E3B2C5">
        <w:rPr>
          <w:rFonts w:ascii="GHEA Grapalat" w:eastAsia="Times New Roman" w:hAnsi="GHEA Grapalat"/>
          <w:color w:val="000000" w:themeColor="text1"/>
          <w:sz w:val="24"/>
          <w:szCs w:val="24"/>
          <w:lang w:val="hy-AM"/>
        </w:rPr>
        <w:t>ցուցանիշներին:</w:t>
      </w:r>
    </w:p>
    <w:p w14:paraId="622253BB" w14:textId="32D10BD7" w:rsidR="00603501" w:rsidRPr="00AA7886" w:rsidRDefault="3307DEBE"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hAnsi="GHEA Grapalat"/>
          <w:color w:val="000000"/>
          <w:sz w:val="24"/>
          <w:szCs w:val="24"/>
          <w:lang w:val="hy-AM"/>
        </w:rPr>
      </w:pPr>
      <w:r w:rsidRPr="44E3B2C5">
        <w:rPr>
          <w:rFonts w:ascii="GHEA Grapalat" w:eastAsia="Times New Roman" w:hAnsi="GHEA Grapalat"/>
          <w:color w:val="000000" w:themeColor="text1"/>
          <w:sz w:val="24"/>
          <w:szCs w:val="24"/>
          <w:lang w:val="hy-AM"/>
        </w:rPr>
        <w:t>Զարգացման պլանավորման ընթացքում օգտագործվող մոդելավորման ծրագրերը պետք է ապահովեն իրական գործընթացների համարժեք վերարտադրություն:</w:t>
      </w:r>
    </w:p>
    <w:p w14:paraId="0AED4286" w14:textId="6E3D2EE1" w:rsidR="00951560" w:rsidRPr="00AA7886" w:rsidRDefault="7F065F64" w:rsidP="00641367">
      <w:pPr>
        <w:pStyle w:val="2"/>
      </w:pPr>
      <w:r w:rsidRPr="00AA7886">
        <w:t>ԶԱՐԳԱՑՄԱՆ ԾՐԱԳՐԻ ՄՇԱԿՈՒՄԸ ԵՎ ՀԱՍՏԱՏՈՒՄԸ</w:t>
      </w:r>
    </w:p>
    <w:p w14:paraId="4B1DCFCB" w14:textId="71E70D01" w:rsidR="00951560" w:rsidRPr="00AA7886" w:rsidRDefault="51B851F9"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 xml:space="preserve">Զարգացման </w:t>
      </w:r>
      <w:r w:rsidR="7646D97E" w:rsidRPr="44E3B2C5">
        <w:rPr>
          <w:rFonts w:ascii="GHEA Grapalat" w:eastAsia="Times New Roman" w:hAnsi="GHEA Grapalat"/>
          <w:color w:val="000000" w:themeColor="text1"/>
          <w:sz w:val="24"/>
          <w:szCs w:val="24"/>
          <w:lang w:val="hy-AM"/>
        </w:rPr>
        <w:t xml:space="preserve">ծրագիրը մշակում </w:t>
      </w:r>
      <w:r w:rsidR="4AE84620" w:rsidRPr="44E3B2C5">
        <w:rPr>
          <w:rFonts w:ascii="GHEA Grapalat" w:eastAsia="Times New Roman" w:hAnsi="GHEA Grapalat"/>
          <w:color w:val="000000" w:themeColor="text1"/>
          <w:sz w:val="24"/>
          <w:szCs w:val="24"/>
          <w:lang w:val="hy-AM"/>
        </w:rPr>
        <w:t>է</w:t>
      </w:r>
      <w:r w:rsidR="7646D97E" w:rsidRPr="44E3B2C5">
        <w:rPr>
          <w:rFonts w:ascii="GHEA Grapalat" w:eastAsia="Times New Roman" w:hAnsi="GHEA Grapalat"/>
          <w:color w:val="000000" w:themeColor="text1"/>
          <w:sz w:val="24"/>
          <w:szCs w:val="24"/>
          <w:lang w:val="hy-AM"/>
        </w:rPr>
        <w:t xml:space="preserve"> </w:t>
      </w:r>
      <w:r w:rsidR="009C69BF">
        <w:rPr>
          <w:rFonts w:ascii="GHEA Grapalat" w:eastAsia="Times New Roman" w:hAnsi="GHEA Grapalat"/>
          <w:color w:val="000000" w:themeColor="text1"/>
          <w:sz w:val="24"/>
          <w:szCs w:val="24"/>
          <w:lang w:val="hy-AM"/>
        </w:rPr>
        <w:t xml:space="preserve">և հաստատում է </w:t>
      </w:r>
      <w:r w:rsidR="7646D97E" w:rsidRPr="44E3B2C5">
        <w:rPr>
          <w:rFonts w:ascii="GHEA Grapalat" w:eastAsia="Times New Roman" w:hAnsi="GHEA Grapalat"/>
          <w:color w:val="000000" w:themeColor="text1"/>
          <w:sz w:val="24"/>
          <w:szCs w:val="24"/>
          <w:lang w:val="hy-AM"/>
        </w:rPr>
        <w:t xml:space="preserve">Բաշխողը՝ համագործակցելով </w:t>
      </w:r>
      <w:r w:rsidR="73A0729E" w:rsidRPr="44E3B2C5">
        <w:rPr>
          <w:rFonts w:ascii="GHEA Grapalat" w:eastAsia="Times New Roman" w:hAnsi="GHEA Grapalat"/>
          <w:color w:val="000000" w:themeColor="text1"/>
          <w:sz w:val="24"/>
          <w:szCs w:val="24"/>
          <w:lang w:val="hy-AM"/>
        </w:rPr>
        <w:t>Ցանցային կայանների</w:t>
      </w:r>
      <w:r w:rsidR="23A588CE" w:rsidRPr="44E3B2C5">
        <w:rPr>
          <w:rFonts w:ascii="GHEA Grapalat" w:eastAsia="Times New Roman" w:hAnsi="GHEA Grapalat"/>
          <w:color w:val="000000" w:themeColor="text1"/>
          <w:sz w:val="24"/>
          <w:szCs w:val="24"/>
          <w:lang w:val="hy-AM"/>
        </w:rPr>
        <w:t xml:space="preserve">, </w:t>
      </w:r>
      <w:r w:rsidR="7646D97E" w:rsidRPr="44E3B2C5">
        <w:rPr>
          <w:rFonts w:ascii="GHEA Grapalat" w:eastAsia="Times New Roman" w:hAnsi="GHEA Grapalat"/>
          <w:color w:val="000000" w:themeColor="text1"/>
          <w:sz w:val="24"/>
          <w:szCs w:val="24"/>
          <w:lang w:val="hy-AM"/>
        </w:rPr>
        <w:t>Խոշոր սպառողների</w:t>
      </w:r>
      <w:r w:rsidR="23A588CE" w:rsidRPr="44E3B2C5">
        <w:rPr>
          <w:rFonts w:ascii="GHEA Grapalat" w:eastAsia="Times New Roman" w:hAnsi="GHEA Grapalat"/>
          <w:color w:val="000000" w:themeColor="text1"/>
          <w:sz w:val="24"/>
          <w:szCs w:val="24"/>
          <w:lang w:val="hy-AM"/>
        </w:rPr>
        <w:t xml:space="preserve"> և Համակարգի օպերատորի հետ</w:t>
      </w:r>
      <w:r w:rsidR="7646D97E" w:rsidRPr="44E3B2C5">
        <w:rPr>
          <w:rFonts w:ascii="GHEA Grapalat" w:eastAsia="Times New Roman" w:hAnsi="GHEA Grapalat"/>
          <w:color w:val="000000" w:themeColor="text1"/>
          <w:sz w:val="24"/>
          <w:szCs w:val="24"/>
          <w:lang w:val="hy-AM"/>
        </w:rPr>
        <w:t xml:space="preserve">: </w:t>
      </w:r>
    </w:p>
    <w:p w14:paraId="384358F1" w14:textId="63702609" w:rsidR="00533B25" w:rsidRPr="00AA7886" w:rsidRDefault="4E29EE5C"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hAnsi="GHEA Grapalat"/>
          <w:color w:val="000000"/>
          <w:sz w:val="24"/>
          <w:szCs w:val="24"/>
          <w:lang w:val="hy-AM"/>
        </w:rPr>
      </w:pPr>
      <w:r w:rsidRPr="44E3B2C5">
        <w:rPr>
          <w:rFonts w:ascii="GHEA Grapalat" w:eastAsia="Times New Roman" w:hAnsi="GHEA Grapalat"/>
          <w:color w:val="000000" w:themeColor="text1"/>
          <w:sz w:val="24"/>
          <w:szCs w:val="24"/>
          <w:lang w:val="hy-AM"/>
        </w:rPr>
        <w:t xml:space="preserve">Զարգացման ծրագրում ներկայացվում են բոլոր ուսումնասիրությունների արդյունքներն ըստ ԷԲՑ կանոնների պահանջների և ամփոփվում տնտեսապես հիմնավորված նվազագույն ծախսումներով </w:t>
      </w:r>
      <w:r w:rsidR="05CCB87D" w:rsidRPr="44E3B2C5">
        <w:rPr>
          <w:rFonts w:ascii="GHEA Grapalat" w:eastAsia="Times New Roman" w:hAnsi="GHEA Grapalat"/>
          <w:color w:val="000000" w:themeColor="text1"/>
          <w:sz w:val="24"/>
          <w:szCs w:val="24"/>
          <w:lang w:val="hy-AM"/>
        </w:rPr>
        <w:t>Բաշխման ցանցի</w:t>
      </w:r>
      <w:r w:rsidRPr="44E3B2C5">
        <w:rPr>
          <w:rFonts w:ascii="GHEA Grapalat" w:eastAsia="Times New Roman" w:hAnsi="GHEA Grapalat"/>
          <w:color w:val="000000" w:themeColor="text1"/>
          <w:sz w:val="24"/>
          <w:szCs w:val="24"/>
          <w:lang w:val="hy-AM"/>
        </w:rPr>
        <w:t xml:space="preserve"> հետագա հուսալի և անվտանգ աշխատանքը ապահովելու համար նախատեսվող միջոցառումները պլանավորման ժամանակահատվածի տասը տարիներից յուրաքանչյուրի համար՝ ըստ հետևյալ բաժինների</w:t>
      </w:r>
      <w:r w:rsidRPr="44E3B2C5">
        <w:rPr>
          <w:rFonts w:ascii="Cambria Math" w:eastAsia="Times New Roman" w:hAnsi="Cambria Math" w:cs="Cambria Math"/>
          <w:color w:val="000000" w:themeColor="text1"/>
          <w:sz w:val="24"/>
          <w:szCs w:val="24"/>
          <w:lang w:val="hy-AM"/>
        </w:rPr>
        <w:t>․</w:t>
      </w:r>
    </w:p>
    <w:p w14:paraId="47F48F4A" w14:textId="77777777" w:rsidR="009861BC" w:rsidRPr="00AA7886" w:rsidRDefault="009861BC" w:rsidP="00197FD4">
      <w:pPr>
        <w:pStyle w:val="ae"/>
        <w:numPr>
          <w:ilvl w:val="0"/>
          <w:numId w:val="19"/>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էլեկտրական էներգիայի և հզորության պահանջարկի կանխատեսումը,</w:t>
      </w:r>
    </w:p>
    <w:p w14:paraId="0C29F496" w14:textId="77777777" w:rsidR="009861BC" w:rsidRPr="00AA7886" w:rsidRDefault="009861BC" w:rsidP="00197FD4">
      <w:pPr>
        <w:pStyle w:val="ae"/>
        <w:numPr>
          <w:ilvl w:val="0"/>
          <w:numId w:val="19"/>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Բաշխման ցանցին միացած կայաններում էլեկտրաէներգիայի արտադրության կանխատեսումները, նախատեսված նոր արտադրական հզորությունների նկարագրությունը, դրանց միացման համար նախընտրելի հանգույցները,</w:t>
      </w:r>
    </w:p>
    <w:p w14:paraId="4098C4C8" w14:textId="77777777" w:rsidR="009861BC" w:rsidRPr="00AA7886" w:rsidRDefault="009861BC" w:rsidP="00197FD4">
      <w:pPr>
        <w:pStyle w:val="ae"/>
        <w:numPr>
          <w:ilvl w:val="0"/>
          <w:numId w:val="19"/>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հաջորդ տաս տարիների ընթացքում բաշխման ցանցում կառուցվելիք ենթակառուցվածքների մասին տեղեկություններ,</w:t>
      </w:r>
    </w:p>
    <w:p w14:paraId="3FC1FF87" w14:textId="77777777" w:rsidR="009861BC" w:rsidRPr="00AA7886" w:rsidRDefault="009861BC" w:rsidP="00197FD4">
      <w:pPr>
        <w:pStyle w:val="ae"/>
        <w:numPr>
          <w:ilvl w:val="0"/>
          <w:numId w:val="19"/>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Բաշխման ցանցին միացման ենթակա նոր կամ վերակառուցվող կայանների մասին տեղեկություններ (Բաշխողի կողմից ստացված` միացման հայտերի և այլ տեղեկությունների վերաբերյալ),</w:t>
      </w:r>
    </w:p>
    <w:p w14:paraId="1074B3D7" w14:textId="0FB5070D" w:rsidR="009861BC" w:rsidRPr="00AA7886" w:rsidRDefault="41C0790C" w:rsidP="00197FD4">
      <w:pPr>
        <w:pStyle w:val="ae"/>
        <w:numPr>
          <w:ilvl w:val="0"/>
          <w:numId w:val="19"/>
        </w:numPr>
        <w:spacing w:after="80" w:line="276" w:lineRule="auto"/>
        <w:ind w:left="1276" w:hanging="425"/>
        <w:jc w:val="both"/>
        <w:rPr>
          <w:rFonts w:ascii="GHEA Grapalat" w:hAnsi="GHEA Grapalat"/>
          <w:sz w:val="24"/>
          <w:szCs w:val="24"/>
          <w:lang w:val="hy-AM"/>
        </w:rPr>
      </w:pPr>
      <w:r w:rsidRPr="00AA7886">
        <w:rPr>
          <w:rFonts w:ascii="GHEA Grapalat" w:hAnsi="GHEA Grapalat"/>
          <w:sz w:val="24"/>
          <w:szCs w:val="24"/>
          <w:lang w:val="hy-AM"/>
        </w:rPr>
        <w:t>Ս</w:t>
      </w:r>
      <w:r w:rsidR="03E81C71" w:rsidRPr="00AA7886">
        <w:rPr>
          <w:rFonts w:ascii="GHEA Grapalat" w:hAnsi="GHEA Grapalat"/>
          <w:sz w:val="24"/>
          <w:szCs w:val="24"/>
          <w:lang w:val="hy-AM"/>
        </w:rPr>
        <w:t xml:space="preserve">պառման համակարգերի </w:t>
      </w:r>
      <w:r w:rsidR="14DC7B87" w:rsidRPr="00AA7886">
        <w:rPr>
          <w:rFonts w:ascii="GHEA Grapalat" w:hAnsi="GHEA Grapalat"/>
          <w:sz w:val="24"/>
          <w:szCs w:val="24"/>
          <w:lang w:val="hy-AM"/>
        </w:rPr>
        <w:t xml:space="preserve"> մասին տեղեկություններ,</w:t>
      </w:r>
    </w:p>
    <w:p w14:paraId="6823F1C1" w14:textId="2EDC3B8A" w:rsidR="009861BC" w:rsidRPr="00AA7886" w:rsidRDefault="33921442" w:rsidP="00197FD4">
      <w:pPr>
        <w:pStyle w:val="ae"/>
        <w:numPr>
          <w:ilvl w:val="0"/>
          <w:numId w:val="19"/>
        </w:numPr>
        <w:spacing w:after="80" w:line="276" w:lineRule="auto"/>
        <w:ind w:left="1276" w:hanging="425"/>
        <w:jc w:val="both"/>
        <w:rPr>
          <w:rFonts w:ascii="GHEA Grapalat" w:hAnsi="GHEA Grapalat"/>
          <w:sz w:val="24"/>
          <w:szCs w:val="24"/>
          <w:lang w:val="hy-AM"/>
        </w:rPr>
      </w:pPr>
      <w:r w:rsidRPr="00AA7886">
        <w:rPr>
          <w:rFonts w:ascii="GHEA Grapalat" w:hAnsi="GHEA Grapalat"/>
          <w:sz w:val="24"/>
          <w:szCs w:val="24"/>
          <w:lang w:val="hy-AM"/>
        </w:rPr>
        <w:t>Բ</w:t>
      </w:r>
      <w:r w:rsidR="459600F7" w:rsidRPr="00AA7886">
        <w:rPr>
          <w:rFonts w:ascii="GHEA Grapalat" w:hAnsi="GHEA Grapalat"/>
          <w:sz w:val="24"/>
          <w:szCs w:val="24"/>
          <w:lang w:val="hy-AM"/>
        </w:rPr>
        <w:t>աշխման ցանցի յուրաքանչյուր հանգույցի հզորության և բաշխման ցանցին նոր բեռերի և կայանների   ինտեգրման համար անհրաժեշտ` տվյալ հանգույցի հզորացման անհրաժեշտության մասին տեղեկություններ,</w:t>
      </w:r>
    </w:p>
    <w:p w14:paraId="45FE7139" w14:textId="77777777" w:rsidR="009861BC" w:rsidRPr="00AA7886" w:rsidRDefault="009861BC" w:rsidP="00197FD4">
      <w:pPr>
        <w:pStyle w:val="ae"/>
        <w:numPr>
          <w:ilvl w:val="0"/>
          <w:numId w:val="19"/>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 xml:space="preserve">ծառայությունների մատուցման որակի և ռեակտիվ հզորության փոխհատուցման և էլեկտրաէներգիայի կորուստներին առնչվող խնդիրների լուծման նպատակով առկա խնդիրների և համապատասխան պլանների վերաբերյալ տեղեկություններ, </w:t>
      </w:r>
    </w:p>
    <w:p w14:paraId="4D4A7810" w14:textId="77777777" w:rsidR="009861BC" w:rsidRPr="00AA7886" w:rsidRDefault="009861BC" w:rsidP="00197FD4">
      <w:pPr>
        <w:pStyle w:val="ae"/>
        <w:numPr>
          <w:ilvl w:val="0"/>
          <w:numId w:val="19"/>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Բաշխման ցանցի զարգացման միջոցառումների նկարագրությունը,</w:t>
      </w:r>
    </w:p>
    <w:p w14:paraId="3CECEE48" w14:textId="77777777" w:rsidR="009861BC" w:rsidRPr="00AA7886" w:rsidRDefault="009861BC" w:rsidP="00197FD4">
      <w:pPr>
        <w:pStyle w:val="ae"/>
        <w:numPr>
          <w:ilvl w:val="0"/>
          <w:numId w:val="19"/>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 xml:space="preserve">կատարվող ծախսերի արդյունավետության վերլուծությունը (ներառյալ՝ տեխնիկական և տնտեսական ցուցանիշները):    </w:t>
      </w:r>
    </w:p>
    <w:p w14:paraId="47EBF4E8" w14:textId="1401B0F0" w:rsidR="00AE5602" w:rsidRPr="00AA7886" w:rsidRDefault="6C477144"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hAnsi="GHEA Grapalat"/>
          <w:color w:val="000000"/>
          <w:sz w:val="24"/>
          <w:szCs w:val="24"/>
          <w:lang w:val="hy-AM"/>
        </w:rPr>
      </w:pPr>
      <w:bookmarkStart w:id="5" w:name="_Ref83308708"/>
      <w:r w:rsidRPr="44E3B2C5">
        <w:rPr>
          <w:rFonts w:ascii="GHEA Grapalat" w:eastAsia="Times New Roman" w:hAnsi="GHEA Grapalat"/>
          <w:color w:val="000000" w:themeColor="text1"/>
          <w:sz w:val="24"/>
          <w:szCs w:val="24"/>
          <w:lang w:val="hy-AM"/>
        </w:rPr>
        <w:t>Է</w:t>
      </w:r>
      <w:r w:rsidR="56D681C1" w:rsidRPr="44E3B2C5">
        <w:rPr>
          <w:rFonts w:ascii="GHEA Grapalat" w:eastAsia="Times New Roman" w:hAnsi="GHEA Grapalat"/>
          <w:color w:val="000000" w:themeColor="text1"/>
          <w:sz w:val="24"/>
          <w:szCs w:val="24"/>
          <w:lang w:val="hy-AM"/>
        </w:rPr>
        <w:t>Բ</w:t>
      </w:r>
      <w:r w:rsidRPr="44E3B2C5">
        <w:rPr>
          <w:rFonts w:ascii="GHEA Grapalat" w:eastAsia="Times New Roman" w:hAnsi="GHEA Grapalat"/>
          <w:color w:val="000000" w:themeColor="text1"/>
          <w:sz w:val="24"/>
          <w:szCs w:val="24"/>
          <w:lang w:val="hy-AM"/>
        </w:rPr>
        <w:t xml:space="preserve">Ց կանոնների </w:t>
      </w:r>
      <w:r w:rsidR="78C58747" w:rsidRPr="44E3B2C5">
        <w:rPr>
          <w:rFonts w:ascii="GHEA Grapalat" w:eastAsia="Times New Roman" w:hAnsi="GHEA Grapalat"/>
          <w:sz w:val="24"/>
          <w:szCs w:val="24"/>
          <w:lang w:val="hy-AM"/>
        </w:rPr>
        <w:t>8</w:t>
      </w:r>
      <w:r w:rsidRPr="44E3B2C5">
        <w:rPr>
          <w:rFonts w:ascii="GHEA Grapalat" w:eastAsia="Times New Roman" w:hAnsi="GHEA Grapalat"/>
          <w:sz w:val="24"/>
          <w:szCs w:val="24"/>
          <w:lang w:val="hy-AM"/>
        </w:rPr>
        <w:t xml:space="preserve">-րդ գլխի համաձայն </w:t>
      </w:r>
      <w:r w:rsidR="23465686" w:rsidRPr="44E3B2C5">
        <w:rPr>
          <w:rFonts w:ascii="GHEA Grapalat" w:eastAsia="Times New Roman" w:hAnsi="GHEA Grapalat"/>
          <w:color w:val="000000" w:themeColor="text1"/>
          <w:sz w:val="24"/>
          <w:szCs w:val="24"/>
          <w:lang w:val="hy-AM"/>
        </w:rPr>
        <w:t>Զարգացմա</w:t>
      </w:r>
      <w:r w:rsidR="669B856A" w:rsidRPr="44E3B2C5">
        <w:rPr>
          <w:rFonts w:ascii="GHEA Grapalat" w:eastAsia="Times New Roman" w:hAnsi="GHEA Grapalat"/>
          <w:color w:val="000000" w:themeColor="text1"/>
          <w:sz w:val="24"/>
          <w:szCs w:val="24"/>
          <w:lang w:val="hy-AM"/>
        </w:rPr>
        <w:t xml:space="preserve">ն </w:t>
      </w:r>
      <w:r w:rsidRPr="44E3B2C5">
        <w:rPr>
          <w:rFonts w:ascii="GHEA Grapalat" w:eastAsia="Times New Roman" w:hAnsi="GHEA Grapalat"/>
          <w:color w:val="000000" w:themeColor="text1"/>
          <w:sz w:val="24"/>
          <w:szCs w:val="24"/>
          <w:lang w:val="hy-AM"/>
        </w:rPr>
        <w:t xml:space="preserve">պլանավորման համար անհրաժեշտ տվյալներն ու </w:t>
      </w:r>
      <w:r w:rsidR="703BCFF9" w:rsidRPr="44E3B2C5">
        <w:rPr>
          <w:rFonts w:ascii="GHEA Grapalat" w:eastAsia="Times New Roman" w:hAnsi="GHEA Grapalat"/>
          <w:color w:val="000000" w:themeColor="text1"/>
          <w:sz w:val="24"/>
          <w:szCs w:val="24"/>
          <w:lang w:val="hy-AM"/>
        </w:rPr>
        <w:t>տեղեկությունները</w:t>
      </w:r>
      <w:r w:rsidRPr="44E3B2C5">
        <w:rPr>
          <w:rFonts w:ascii="GHEA Grapalat" w:eastAsia="Times New Roman" w:hAnsi="GHEA Grapalat"/>
          <w:color w:val="000000" w:themeColor="text1"/>
          <w:sz w:val="24"/>
          <w:szCs w:val="24"/>
          <w:lang w:val="hy-AM"/>
        </w:rPr>
        <w:t xml:space="preserve"> հավաքագրելուց, մշակելուց և ամփոփելուց հետո մինչև հոկտեմբերի 15-ը </w:t>
      </w:r>
      <w:r w:rsidR="56D681C1" w:rsidRPr="44E3B2C5">
        <w:rPr>
          <w:rFonts w:ascii="GHEA Grapalat" w:eastAsia="Times New Roman" w:hAnsi="GHEA Grapalat"/>
          <w:color w:val="000000" w:themeColor="text1"/>
          <w:sz w:val="24"/>
          <w:szCs w:val="24"/>
          <w:lang w:val="hy-AM"/>
        </w:rPr>
        <w:t>Բաշխողը</w:t>
      </w:r>
      <w:r w:rsidRPr="44E3B2C5">
        <w:rPr>
          <w:rFonts w:ascii="GHEA Grapalat" w:eastAsia="Times New Roman" w:hAnsi="GHEA Grapalat"/>
          <w:color w:val="000000" w:themeColor="text1"/>
          <w:sz w:val="24"/>
          <w:szCs w:val="24"/>
          <w:lang w:val="hy-AM"/>
        </w:rPr>
        <w:t xml:space="preserve"> Զարգացման ծրագրի </w:t>
      </w:r>
      <w:r w:rsidRPr="44E3B2C5">
        <w:rPr>
          <w:rFonts w:ascii="GHEA Grapalat" w:eastAsia="Times New Roman" w:hAnsi="GHEA Grapalat"/>
          <w:color w:val="000000" w:themeColor="text1"/>
          <w:sz w:val="24"/>
          <w:szCs w:val="24"/>
          <w:lang w:val="hy-AM"/>
        </w:rPr>
        <w:lastRenderedPageBreak/>
        <w:t xml:space="preserve">նախագիծը հրապարակում է իր պաշտոնական կայքում և այդ մասին ծանուցում </w:t>
      </w:r>
      <w:r w:rsidR="2D279AA3" w:rsidRPr="44E3B2C5">
        <w:rPr>
          <w:rFonts w:ascii="GHEA Grapalat" w:eastAsia="Times New Roman" w:hAnsi="GHEA Grapalat"/>
          <w:color w:val="000000" w:themeColor="text1"/>
          <w:sz w:val="24"/>
          <w:szCs w:val="24"/>
          <w:lang w:val="hy-AM"/>
        </w:rPr>
        <w:t>Համակարգի օպերատորին, Ցանցային կայաններին և Խոշոր սպառողներին</w:t>
      </w:r>
      <w:r w:rsidRPr="44E3B2C5">
        <w:rPr>
          <w:rFonts w:ascii="GHEA Grapalat" w:eastAsia="Times New Roman" w:hAnsi="GHEA Grapalat"/>
          <w:color w:val="000000" w:themeColor="text1"/>
          <w:sz w:val="24"/>
          <w:szCs w:val="24"/>
          <w:lang w:val="hy-AM"/>
        </w:rPr>
        <w:t>։</w:t>
      </w:r>
      <w:bookmarkEnd w:id="5"/>
    </w:p>
    <w:p w14:paraId="421F341C" w14:textId="1EA9E33A" w:rsidR="00AE5602" w:rsidRPr="00AA7886" w:rsidRDefault="6C477144"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hAnsi="GHEA Grapalat"/>
          <w:color w:val="000000"/>
          <w:sz w:val="24"/>
          <w:szCs w:val="24"/>
          <w:lang w:val="hy-AM"/>
        </w:rPr>
      </w:pPr>
      <w:r w:rsidRPr="00AA7886">
        <w:rPr>
          <w:rFonts w:ascii="GHEA Grapalat" w:eastAsia="Times New Roman" w:hAnsi="GHEA Grapalat"/>
          <w:color w:val="000000"/>
          <w:sz w:val="24"/>
          <w:szCs w:val="24"/>
          <w:lang w:val="hy-AM"/>
        </w:rPr>
        <w:t>Է</w:t>
      </w:r>
      <w:r w:rsidR="04F3B100" w:rsidRPr="00AA7886">
        <w:rPr>
          <w:rFonts w:ascii="GHEA Grapalat" w:eastAsia="Times New Roman" w:hAnsi="GHEA Grapalat"/>
          <w:color w:val="000000"/>
          <w:sz w:val="24"/>
          <w:szCs w:val="24"/>
          <w:lang w:val="hy-AM"/>
        </w:rPr>
        <w:t>Բ</w:t>
      </w:r>
      <w:r w:rsidRPr="00AA7886">
        <w:rPr>
          <w:rFonts w:ascii="GHEA Grapalat" w:eastAsia="Times New Roman" w:hAnsi="GHEA Grapalat"/>
          <w:color w:val="000000"/>
          <w:sz w:val="24"/>
          <w:szCs w:val="24"/>
          <w:lang w:val="hy-AM"/>
        </w:rPr>
        <w:t xml:space="preserve">Ց կանոնների </w:t>
      </w:r>
      <w:r w:rsidR="008F6198" w:rsidRPr="00AA7886">
        <w:rPr>
          <w:rFonts w:ascii="GHEA Grapalat" w:eastAsia="Times New Roman" w:hAnsi="GHEA Grapalat"/>
          <w:color w:val="000000"/>
          <w:sz w:val="24"/>
          <w:szCs w:val="24"/>
          <w:lang w:val="hy-AM"/>
        </w:rPr>
        <w:fldChar w:fldCharType="begin"/>
      </w:r>
      <w:r w:rsidR="008F6198" w:rsidRPr="00AA7886">
        <w:rPr>
          <w:rFonts w:ascii="GHEA Grapalat" w:eastAsia="Times New Roman" w:hAnsi="GHEA Grapalat"/>
          <w:color w:val="000000"/>
          <w:sz w:val="24"/>
          <w:szCs w:val="24"/>
          <w:lang w:val="hy-AM"/>
        </w:rPr>
        <w:instrText xml:space="preserve"> REF _Ref83308708 \r \h </w:instrText>
      </w:r>
      <w:r w:rsidR="000A75CD" w:rsidRPr="00AA7886">
        <w:rPr>
          <w:rFonts w:ascii="GHEA Grapalat" w:eastAsia="Times New Roman" w:hAnsi="GHEA Grapalat"/>
          <w:color w:val="000000"/>
          <w:sz w:val="24"/>
          <w:szCs w:val="24"/>
          <w:lang w:val="hy-AM"/>
        </w:rPr>
        <w:instrText xml:space="preserve"> \* MERGEFORMAT </w:instrText>
      </w:r>
      <w:r w:rsidR="008F6198" w:rsidRPr="00AA7886">
        <w:rPr>
          <w:rFonts w:ascii="GHEA Grapalat" w:eastAsia="Times New Roman" w:hAnsi="GHEA Grapalat"/>
          <w:color w:val="000000"/>
          <w:sz w:val="24"/>
          <w:szCs w:val="24"/>
          <w:lang w:val="hy-AM"/>
        </w:rPr>
      </w:r>
      <w:r w:rsidR="008F6198" w:rsidRPr="00AA7886">
        <w:rPr>
          <w:rFonts w:ascii="GHEA Grapalat" w:eastAsia="Times New Roman" w:hAnsi="GHEA Grapalat"/>
          <w:color w:val="000000"/>
          <w:sz w:val="24"/>
          <w:szCs w:val="24"/>
          <w:lang w:val="hy-AM"/>
        </w:rPr>
        <w:fldChar w:fldCharType="separate"/>
      </w:r>
      <w:r w:rsidR="00821749">
        <w:rPr>
          <w:rFonts w:ascii="GHEA Grapalat" w:eastAsia="Times New Roman" w:hAnsi="GHEA Grapalat"/>
          <w:color w:val="000000"/>
          <w:sz w:val="24"/>
          <w:szCs w:val="24"/>
          <w:lang w:val="hy-AM"/>
        </w:rPr>
        <w:t>50</w:t>
      </w:r>
      <w:r w:rsidR="008F6198" w:rsidRPr="00AA7886">
        <w:rPr>
          <w:rFonts w:ascii="GHEA Grapalat" w:eastAsia="Times New Roman" w:hAnsi="GHEA Grapalat"/>
          <w:color w:val="000000"/>
          <w:sz w:val="24"/>
          <w:szCs w:val="24"/>
          <w:lang w:val="hy-AM"/>
        </w:rPr>
        <w:fldChar w:fldCharType="end"/>
      </w:r>
      <w:r w:rsidRPr="00AA7886">
        <w:rPr>
          <w:rFonts w:ascii="GHEA Grapalat" w:eastAsia="Times New Roman" w:hAnsi="GHEA Grapalat"/>
          <w:color w:val="000000"/>
          <w:sz w:val="24"/>
          <w:szCs w:val="24"/>
          <w:lang w:val="hy-AM"/>
        </w:rPr>
        <w:t xml:space="preserve">-րդ կետի համաձայն </w:t>
      </w:r>
      <w:r w:rsidR="15A3FD23" w:rsidRPr="00AA7886">
        <w:rPr>
          <w:rFonts w:ascii="GHEA Grapalat" w:eastAsia="Times New Roman" w:hAnsi="GHEA Grapalat"/>
          <w:color w:val="000000"/>
          <w:sz w:val="24"/>
          <w:szCs w:val="24"/>
          <w:lang w:val="hy-AM"/>
        </w:rPr>
        <w:t>Բաշխողի</w:t>
      </w:r>
      <w:r w:rsidRPr="00AA7886">
        <w:rPr>
          <w:rFonts w:ascii="GHEA Grapalat" w:eastAsia="Times New Roman" w:hAnsi="GHEA Grapalat"/>
          <w:color w:val="000000"/>
          <w:sz w:val="24"/>
          <w:szCs w:val="24"/>
          <w:lang w:val="hy-AM"/>
        </w:rPr>
        <w:t xml:space="preserve"> ծանուցումը ստանալուց 20 աշխատանքային օր</w:t>
      </w:r>
      <w:r w:rsidR="6AF90484" w:rsidRPr="00AA7886">
        <w:rPr>
          <w:rFonts w:ascii="GHEA Grapalat" w:eastAsia="Times New Roman" w:hAnsi="GHEA Grapalat"/>
          <w:color w:val="000000" w:themeColor="text1"/>
          <w:sz w:val="24"/>
          <w:szCs w:val="24"/>
          <w:lang w:val="hy-AM"/>
        </w:rPr>
        <w:t>վա ընթացքում</w:t>
      </w:r>
      <w:r w:rsidRPr="00AA7886">
        <w:rPr>
          <w:rFonts w:ascii="GHEA Grapalat" w:eastAsia="Times New Roman" w:hAnsi="GHEA Grapalat"/>
          <w:color w:val="000000"/>
          <w:sz w:val="24"/>
          <w:szCs w:val="24"/>
          <w:lang w:val="hy-AM"/>
        </w:rPr>
        <w:t xml:space="preserve"> </w:t>
      </w:r>
      <w:r w:rsidR="15A3FD23" w:rsidRPr="00AA7886">
        <w:rPr>
          <w:rFonts w:ascii="GHEA Grapalat" w:eastAsia="Times New Roman" w:hAnsi="GHEA Grapalat"/>
          <w:color w:val="000000"/>
          <w:sz w:val="24"/>
          <w:szCs w:val="24"/>
          <w:lang w:val="hy-AM"/>
        </w:rPr>
        <w:t xml:space="preserve">Համակարգի օպերատորը, Ցանցային կայանները և Խոշոր սպառողները Բաշխողին </w:t>
      </w:r>
      <w:r w:rsidRPr="00AA7886">
        <w:rPr>
          <w:rFonts w:ascii="GHEA Grapalat" w:eastAsia="Times New Roman" w:hAnsi="GHEA Grapalat"/>
          <w:color w:val="000000"/>
          <w:sz w:val="24"/>
          <w:szCs w:val="24"/>
          <w:lang w:val="hy-AM"/>
        </w:rPr>
        <w:t>են ներկայացնում նախագծի վերաբերյալ իրենց առաջարկություններն ու դիրքորոշումը:</w:t>
      </w:r>
    </w:p>
    <w:p w14:paraId="421EE91E" w14:textId="06886ED0" w:rsidR="00AE5602" w:rsidRPr="00934B5B" w:rsidRDefault="15A3FD23"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hAnsi="GHEA Grapalat"/>
          <w:color w:val="000000"/>
          <w:sz w:val="24"/>
          <w:szCs w:val="24"/>
          <w:lang w:val="hy-AM"/>
        </w:rPr>
      </w:pPr>
      <w:bookmarkStart w:id="6" w:name="_Ref88477078"/>
      <w:r w:rsidRPr="44E3B2C5">
        <w:rPr>
          <w:rFonts w:ascii="GHEA Grapalat" w:eastAsia="Times New Roman" w:hAnsi="GHEA Grapalat"/>
          <w:color w:val="000000" w:themeColor="text1"/>
          <w:sz w:val="24"/>
          <w:szCs w:val="24"/>
          <w:lang w:val="hy-AM"/>
        </w:rPr>
        <w:t>Բաշխողը</w:t>
      </w:r>
      <w:r w:rsidR="6C477144" w:rsidRPr="44E3B2C5">
        <w:rPr>
          <w:rFonts w:ascii="GHEA Grapalat" w:eastAsia="Times New Roman" w:hAnsi="GHEA Grapalat"/>
          <w:color w:val="000000" w:themeColor="text1"/>
          <w:sz w:val="24"/>
          <w:szCs w:val="24"/>
          <w:lang w:val="hy-AM"/>
        </w:rPr>
        <w:t xml:space="preserve"> Զարգացման ծրագրի նախագծի վերաբերյալ առաջարկություններն ու դիրքորոշումը ստանալուց 20 աշխատանքային օրվա ընթացքում ամփոփում է </w:t>
      </w:r>
      <w:r w:rsidR="63D587CA" w:rsidRPr="44E3B2C5">
        <w:rPr>
          <w:rFonts w:ascii="GHEA Grapalat" w:eastAsia="Times New Roman" w:hAnsi="GHEA Grapalat"/>
          <w:color w:val="000000" w:themeColor="text1"/>
          <w:sz w:val="24"/>
          <w:szCs w:val="24"/>
          <w:lang w:val="hy-AM"/>
        </w:rPr>
        <w:t>դրանք</w:t>
      </w:r>
      <w:r w:rsidR="6C477144" w:rsidRPr="44E3B2C5">
        <w:rPr>
          <w:rFonts w:ascii="GHEA Grapalat" w:eastAsia="Times New Roman" w:hAnsi="GHEA Grapalat"/>
          <w:color w:val="000000" w:themeColor="text1"/>
          <w:sz w:val="24"/>
          <w:szCs w:val="24"/>
          <w:lang w:val="hy-AM"/>
        </w:rPr>
        <w:t xml:space="preserve"> և </w:t>
      </w:r>
      <w:r w:rsidRPr="44E3B2C5">
        <w:rPr>
          <w:rFonts w:ascii="GHEA Grapalat" w:eastAsia="Times New Roman" w:hAnsi="GHEA Grapalat"/>
          <w:color w:val="000000" w:themeColor="text1"/>
          <w:sz w:val="24"/>
          <w:szCs w:val="24"/>
          <w:lang w:val="hy-AM"/>
        </w:rPr>
        <w:t>այ</w:t>
      </w:r>
      <w:r w:rsidR="000F28DA">
        <w:rPr>
          <w:rFonts w:ascii="GHEA Grapalat" w:eastAsia="Times New Roman" w:hAnsi="GHEA Grapalat"/>
          <w:color w:val="000000" w:themeColor="text1"/>
          <w:sz w:val="24"/>
          <w:szCs w:val="24"/>
          <w:lang w:val="hy-AM"/>
        </w:rPr>
        <w:t>դ մասին ծանուցում է</w:t>
      </w:r>
      <w:r w:rsidR="00245549">
        <w:rPr>
          <w:rFonts w:ascii="GHEA Grapalat" w:eastAsia="Times New Roman" w:hAnsi="GHEA Grapalat"/>
          <w:color w:val="000000" w:themeColor="text1"/>
          <w:sz w:val="24"/>
          <w:szCs w:val="24"/>
          <w:lang w:val="hy-AM"/>
        </w:rPr>
        <w:t xml:space="preserve"> Հանձնաժողովին:</w:t>
      </w:r>
      <w:bookmarkEnd w:id="6"/>
    </w:p>
    <w:p w14:paraId="46716F7A" w14:textId="7FF50AC6" w:rsidR="00934B5B" w:rsidRPr="00913CE0" w:rsidRDefault="00934B5B"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hAnsi="GHEA Grapalat"/>
          <w:color w:val="000000"/>
          <w:sz w:val="24"/>
          <w:szCs w:val="24"/>
          <w:lang w:val="hy-AM"/>
        </w:rPr>
      </w:pPr>
      <w:r>
        <w:rPr>
          <w:rFonts w:ascii="GHEA Grapalat" w:eastAsia="Times New Roman" w:hAnsi="GHEA Grapalat"/>
          <w:color w:val="000000" w:themeColor="text1"/>
          <w:sz w:val="24"/>
          <w:szCs w:val="24"/>
          <w:lang w:val="hy-AM"/>
        </w:rPr>
        <w:t xml:space="preserve">ԷԲՑ կանոնների </w:t>
      </w:r>
      <w:r>
        <w:rPr>
          <w:rFonts w:ascii="GHEA Grapalat" w:eastAsia="Times New Roman" w:hAnsi="GHEA Grapalat"/>
          <w:color w:val="000000" w:themeColor="text1"/>
          <w:sz w:val="24"/>
          <w:szCs w:val="24"/>
          <w:lang w:val="hy-AM"/>
        </w:rPr>
        <w:fldChar w:fldCharType="begin"/>
      </w:r>
      <w:r>
        <w:rPr>
          <w:rFonts w:ascii="GHEA Grapalat" w:eastAsia="Times New Roman" w:hAnsi="GHEA Grapalat"/>
          <w:color w:val="000000" w:themeColor="text1"/>
          <w:sz w:val="24"/>
          <w:szCs w:val="24"/>
          <w:lang w:val="hy-AM"/>
        </w:rPr>
        <w:instrText xml:space="preserve"> REF _Ref88477078 \r \h </w:instrText>
      </w:r>
      <w:r>
        <w:rPr>
          <w:rFonts w:ascii="GHEA Grapalat" w:eastAsia="Times New Roman" w:hAnsi="GHEA Grapalat"/>
          <w:color w:val="000000" w:themeColor="text1"/>
          <w:sz w:val="24"/>
          <w:szCs w:val="24"/>
          <w:lang w:val="hy-AM"/>
        </w:rPr>
      </w:r>
      <w:r>
        <w:rPr>
          <w:rFonts w:ascii="GHEA Grapalat" w:eastAsia="Times New Roman" w:hAnsi="GHEA Grapalat"/>
          <w:color w:val="000000" w:themeColor="text1"/>
          <w:sz w:val="24"/>
          <w:szCs w:val="24"/>
          <w:lang w:val="hy-AM"/>
        </w:rPr>
        <w:fldChar w:fldCharType="separate"/>
      </w:r>
      <w:r w:rsidR="00821749">
        <w:rPr>
          <w:rFonts w:ascii="GHEA Grapalat" w:eastAsia="Times New Roman" w:hAnsi="GHEA Grapalat"/>
          <w:color w:val="000000" w:themeColor="text1"/>
          <w:sz w:val="24"/>
          <w:szCs w:val="24"/>
          <w:lang w:val="hy-AM"/>
        </w:rPr>
        <w:t>52</w:t>
      </w:r>
      <w:r>
        <w:rPr>
          <w:rFonts w:ascii="GHEA Grapalat" w:eastAsia="Times New Roman" w:hAnsi="GHEA Grapalat"/>
          <w:color w:val="000000" w:themeColor="text1"/>
          <w:sz w:val="24"/>
          <w:szCs w:val="24"/>
          <w:lang w:val="hy-AM"/>
        </w:rPr>
        <w:fldChar w:fldCharType="end"/>
      </w:r>
      <w:r>
        <w:rPr>
          <w:rFonts w:ascii="GHEA Grapalat" w:eastAsia="Times New Roman" w:hAnsi="GHEA Grapalat"/>
          <w:color w:val="000000" w:themeColor="text1"/>
          <w:sz w:val="24"/>
          <w:szCs w:val="24"/>
          <w:lang w:val="hy-AM"/>
        </w:rPr>
        <w:t>-րդ կետի համաձայն Բաշխողի ծանուցումը ստանալուց</w:t>
      </w:r>
      <w:r w:rsidRPr="00932261">
        <w:rPr>
          <w:rFonts w:ascii="GHEA Grapalat" w:eastAsia="Times New Roman" w:hAnsi="GHEA Grapalat"/>
          <w:color w:val="000000" w:themeColor="text1"/>
          <w:sz w:val="24"/>
          <w:szCs w:val="24"/>
          <w:lang w:val="hy-AM"/>
        </w:rPr>
        <w:t xml:space="preserve"> 40</w:t>
      </w:r>
      <w:r>
        <w:rPr>
          <w:rFonts w:ascii="GHEA Grapalat" w:eastAsia="Times New Roman" w:hAnsi="GHEA Grapalat"/>
          <w:color w:val="000000" w:themeColor="text1"/>
          <w:sz w:val="24"/>
          <w:szCs w:val="24"/>
          <w:lang w:val="hy-AM"/>
        </w:rPr>
        <w:t xml:space="preserve"> աշխատանքային օր հետո Հանձնաժողովը Բաշխողին է ներկայացնում նախագծի վերաբերյալ իր առաջարկությունները և </w:t>
      </w:r>
      <w:r w:rsidR="00736A36">
        <w:rPr>
          <w:rFonts w:ascii="GHEA Grapalat" w:eastAsia="Times New Roman" w:hAnsi="GHEA Grapalat"/>
          <w:color w:val="000000" w:themeColor="text1"/>
          <w:sz w:val="24"/>
          <w:szCs w:val="24"/>
          <w:lang w:val="hy-AM"/>
        </w:rPr>
        <w:t>դիրքորոշումը</w:t>
      </w:r>
      <w:r w:rsidR="00913CE0">
        <w:rPr>
          <w:rFonts w:ascii="GHEA Grapalat" w:eastAsia="Times New Roman" w:hAnsi="GHEA Grapalat"/>
          <w:color w:val="000000" w:themeColor="text1"/>
          <w:sz w:val="24"/>
          <w:szCs w:val="24"/>
          <w:lang w:val="hy-AM"/>
        </w:rPr>
        <w:t>:</w:t>
      </w:r>
    </w:p>
    <w:p w14:paraId="1BB3B534" w14:textId="0C5F1FA3" w:rsidR="00913CE0" w:rsidRPr="008D464B" w:rsidRDefault="00913CE0"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hAnsi="GHEA Grapalat"/>
          <w:color w:val="000000"/>
          <w:sz w:val="24"/>
          <w:szCs w:val="24"/>
          <w:lang w:val="hy-AM"/>
        </w:rPr>
      </w:pPr>
      <w:r>
        <w:rPr>
          <w:rFonts w:ascii="GHEA Grapalat" w:eastAsia="Times New Roman" w:hAnsi="GHEA Grapalat"/>
          <w:color w:val="000000" w:themeColor="text1"/>
          <w:sz w:val="24"/>
          <w:szCs w:val="24"/>
          <w:lang w:val="hy-AM"/>
        </w:rPr>
        <w:t>Բաշխողը Զարգացման ծրագրի նախագ</w:t>
      </w:r>
      <w:r w:rsidR="00082B24">
        <w:rPr>
          <w:rFonts w:ascii="GHEA Grapalat" w:eastAsia="Times New Roman" w:hAnsi="GHEA Grapalat"/>
          <w:color w:val="000000" w:themeColor="text1"/>
          <w:sz w:val="24"/>
          <w:szCs w:val="24"/>
          <w:lang w:val="hy-AM"/>
        </w:rPr>
        <w:t xml:space="preserve">ծի վերաբերյալ </w:t>
      </w:r>
      <w:r w:rsidR="00736A36">
        <w:rPr>
          <w:rFonts w:ascii="GHEA Grapalat" w:eastAsia="Times New Roman" w:hAnsi="GHEA Grapalat"/>
          <w:color w:val="000000" w:themeColor="text1"/>
          <w:sz w:val="24"/>
          <w:szCs w:val="24"/>
          <w:lang w:val="hy-AM"/>
        </w:rPr>
        <w:t xml:space="preserve">Հանձնաժողովի առաջարկություններն ու դիրքորոշումը ստանալուց </w:t>
      </w:r>
      <w:r w:rsidR="00736A36" w:rsidRPr="00932261">
        <w:rPr>
          <w:rFonts w:ascii="GHEA Grapalat" w:eastAsia="Times New Roman" w:hAnsi="GHEA Grapalat"/>
          <w:color w:val="000000" w:themeColor="text1"/>
          <w:sz w:val="24"/>
          <w:szCs w:val="24"/>
          <w:lang w:val="hy-AM"/>
        </w:rPr>
        <w:t>20</w:t>
      </w:r>
      <w:r w:rsidR="00736A36">
        <w:rPr>
          <w:rFonts w:ascii="GHEA Grapalat" w:eastAsia="Times New Roman" w:hAnsi="GHEA Grapalat"/>
          <w:color w:val="000000" w:themeColor="text1"/>
          <w:sz w:val="24"/>
          <w:szCs w:val="24"/>
          <w:lang w:val="hy-AM"/>
        </w:rPr>
        <w:t xml:space="preserve"> ա</w:t>
      </w:r>
      <w:r w:rsidR="008D464B">
        <w:rPr>
          <w:rFonts w:ascii="GHEA Grapalat" w:eastAsia="Times New Roman" w:hAnsi="GHEA Grapalat"/>
          <w:color w:val="000000" w:themeColor="text1"/>
          <w:sz w:val="24"/>
          <w:szCs w:val="24"/>
          <w:lang w:val="hy-AM"/>
        </w:rPr>
        <w:t>շխատանքային օրվա ընթացքում ամփոփում է ներկայացված առաջարկությունները և հաստատում Զարգացման ծրագիրը:</w:t>
      </w:r>
    </w:p>
    <w:p w14:paraId="28E58D79" w14:textId="56BE9D5A" w:rsidR="00606BA4" w:rsidRPr="004576F0" w:rsidRDefault="004576F0"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hAnsi="GHEA Grapalat"/>
          <w:color w:val="000000"/>
          <w:sz w:val="24"/>
          <w:szCs w:val="24"/>
          <w:lang w:val="hy-AM"/>
        </w:rPr>
      </w:pPr>
      <w:r>
        <w:rPr>
          <w:rFonts w:ascii="GHEA Grapalat" w:hAnsi="GHEA Grapalat"/>
          <w:color w:val="000000"/>
          <w:sz w:val="24"/>
          <w:szCs w:val="24"/>
          <w:lang w:val="hy-AM"/>
        </w:rPr>
        <w:t>Բաշխողը</w:t>
      </w:r>
      <w:r w:rsidRPr="004576F0">
        <w:rPr>
          <w:rFonts w:ascii="GHEA Grapalat" w:hAnsi="GHEA Grapalat"/>
          <w:color w:val="000000"/>
          <w:sz w:val="24"/>
          <w:szCs w:val="24"/>
          <w:lang w:val="hy-AM"/>
        </w:rPr>
        <w:t xml:space="preserve"> հաստատված Զարգացման ծրագիրը հինգ աշխատանքային օրվա ընթացքում ներկայացնում է Հանձնաժողով, ինչպես նաև հրապարակում իր պաշտոնական կայքում։</w:t>
      </w:r>
      <w:bookmarkStart w:id="7" w:name="_Ref10619708"/>
    </w:p>
    <w:bookmarkEnd w:id="7"/>
    <w:p w14:paraId="0FD21A20" w14:textId="2038FC1F" w:rsidR="00951560" w:rsidRPr="00AA7886" w:rsidRDefault="00951560" w:rsidP="00197FD4">
      <w:pPr>
        <w:pStyle w:val="Style2"/>
        <w:numPr>
          <w:ilvl w:val="0"/>
          <w:numId w:val="6"/>
        </w:numPr>
        <w:spacing w:before="360" w:after="160" w:line="276" w:lineRule="auto"/>
        <w:ind w:left="0" w:firstLine="0"/>
        <w:jc w:val="center"/>
        <w:rPr>
          <w:lang w:val="hy-AM"/>
        </w:rPr>
      </w:pPr>
      <w:r w:rsidRPr="00AA7886">
        <w:rPr>
          <w:lang w:val="hy-AM"/>
        </w:rPr>
        <w:t>ԿԱՐՃԱԺԱՄԿԵՏ ՊԼԱՆԱՎՈՐՈՒՄ</w:t>
      </w:r>
    </w:p>
    <w:p w14:paraId="787F8357" w14:textId="1E62A555" w:rsidR="00951560" w:rsidRPr="00AA7886" w:rsidRDefault="7F065F64" w:rsidP="00641367">
      <w:pPr>
        <w:pStyle w:val="2"/>
      </w:pPr>
      <w:r w:rsidRPr="00AA7886">
        <w:t>ԸՆԴՀԱՆՈՒՐ ԴՐՈՒՅԹՆԵՐ</w:t>
      </w:r>
    </w:p>
    <w:p w14:paraId="4EDE87A2" w14:textId="44751FF1" w:rsidR="00951560" w:rsidRPr="00AA7886" w:rsidRDefault="31B78F67"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Կ</w:t>
      </w:r>
      <w:r w:rsidR="51B851F9" w:rsidRPr="44E3B2C5">
        <w:rPr>
          <w:rFonts w:ascii="GHEA Grapalat" w:eastAsia="Times New Roman" w:hAnsi="GHEA Grapalat"/>
          <w:color w:val="000000" w:themeColor="text1"/>
          <w:sz w:val="24"/>
          <w:szCs w:val="24"/>
          <w:lang w:val="hy-AM"/>
        </w:rPr>
        <w:t>արճաժամկետ պլանավորման նպատակը</w:t>
      </w:r>
      <w:r w:rsidR="17AADD0E" w:rsidRPr="44E3B2C5">
        <w:rPr>
          <w:rFonts w:ascii="GHEA Grapalat" w:eastAsia="Times New Roman" w:hAnsi="GHEA Grapalat"/>
          <w:color w:val="000000" w:themeColor="text1"/>
          <w:sz w:val="24"/>
          <w:szCs w:val="24"/>
          <w:lang w:val="hy-AM"/>
        </w:rPr>
        <w:t xml:space="preserve"> </w:t>
      </w:r>
      <w:r w:rsidR="51B851F9" w:rsidRPr="44E3B2C5">
        <w:rPr>
          <w:rFonts w:ascii="GHEA Grapalat" w:eastAsia="Times New Roman" w:hAnsi="GHEA Grapalat"/>
          <w:color w:val="000000" w:themeColor="text1"/>
          <w:sz w:val="24"/>
          <w:szCs w:val="24"/>
          <w:lang w:val="hy-AM"/>
        </w:rPr>
        <w:t xml:space="preserve">Բաշխման ցանցի հուսալի և անվտանգ աշխատանքի </w:t>
      </w:r>
      <w:r w:rsidR="0BE79938" w:rsidRPr="44E3B2C5">
        <w:rPr>
          <w:rFonts w:ascii="GHEA Grapalat" w:eastAsia="Times New Roman" w:hAnsi="GHEA Grapalat"/>
          <w:color w:val="000000" w:themeColor="text1"/>
          <w:sz w:val="24"/>
          <w:szCs w:val="24"/>
          <w:lang w:val="hy-AM"/>
        </w:rPr>
        <w:t>պլա</w:t>
      </w:r>
      <w:r w:rsidRPr="44E3B2C5">
        <w:rPr>
          <w:rFonts w:ascii="GHEA Grapalat" w:eastAsia="Times New Roman" w:hAnsi="GHEA Grapalat"/>
          <w:color w:val="000000" w:themeColor="text1"/>
          <w:sz w:val="24"/>
          <w:szCs w:val="24"/>
          <w:lang w:val="hy-AM"/>
        </w:rPr>
        <w:t>նավորումն</w:t>
      </w:r>
      <w:r w:rsidR="0BE79938" w:rsidRPr="44E3B2C5">
        <w:rPr>
          <w:rFonts w:ascii="GHEA Grapalat" w:eastAsia="Times New Roman" w:hAnsi="GHEA Grapalat"/>
          <w:color w:val="000000" w:themeColor="text1"/>
          <w:sz w:val="24"/>
          <w:szCs w:val="24"/>
          <w:lang w:val="hy-AM"/>
        </w:rPr>
        <w:t xml:space="preserve"> </w:t>
      </w:r>
      <w:r w:rsidR="51B851F9" w:rsidRPr="44E3B2C5">
        <w:rPr>
          <w:rFonts w:ascii="GHEA Grapalat" w:eastAsia="Times New Roman" w:hAnsi="GHEA Grapalat"/>
          <w:color w:val="000000" w:themeColor="text1"/>
          <w:sz w:val="24"/>
          <w:szCs w:val="24"/>
          <w:lang w:val="hy-AM"/>
        </w:rPr>
        <w:t>է</w:t>
      </w:r>
      <w:r w:rsidR="6367F709" w:rsidRPr="44E3B2C5">
        <w:rPr>
          <w:rFonts w:ascii="GHEA Grapalat" w:eastAsia="Times New Roman" w:hAnsi="GHEA Grapalat"/>
          <w:color w:val="000000" w:themeColor="text1"/>
          <w:sz w:val="24"/>
          <w:szCs w:val="24"/>
          <w:lang w:val="hy-AM"/>
        </w:rPr>
        <w:t xml:space="preserve"> տարեկան կտրվածքով</w:t>
      </w:r>
      <w:r w:rsidR="0BD82DE5" w:rsidRPr="44E3B2C5">
        <w:rPr>
          <w:rFonts w:ascii="GHEA Grapalat" w:eastAsia="Times New Roman" w:hAnsi="GHEA Grapalat"/>
          <w:color w:val="000000" w:themeColor="text1"/>
          <w:sz w:val="24"/>
          <w:szCs w:val="24"/>
          <w:lang w:val="hy-AM"/>
        </w:rPr>
        <w:t xml:space="preserve">, </w:t>
      </w:r>
      <w:r w:rsidR="6CAA8A31" w:rsidRPr="44E3B2C5">
        <w:rPr>
          <w:rFonts w:ascii="GHEA Grapalat" w:eastAsia="Times New Roman" w:hAnsi="GHEA Grapalat"/>
          <w:color w:val="000000" w:themeColor="text1"/>
          <w:sz w:val="24"/>
          <w:szCs w:val="24"/>
          <w:lang w:val="hy-AM"/>
        </w:rPr>
        <w:t xml:space="preserve">ապահովելով Համակարգի օպերատորի կողմից </w:t>
      </w:r>
      <w:r w:rsidR="0163398B" w:rsidRPr="44E3B2C5">
        <w:rPr>
          <w:rFonts w:ascii="GHEA Grapalat" w:eastAsia="Times New Roman" w:hAnsi="GHEA Grapalat"/>
          <w:color w:val="000000" w:themeColor="text1"/>
          <w:sz w:val="24"/>
          <w:szCs w:val="24"/>
          <w:lang w:val="hy-AM"/>
        </w:rPr>
        <w:t>Էլեկտրաէներգետիկական համակարգի հուսալի և անվտանգ աշխատանքի պլանավորման նպատակով ներկայացված պահանջները</w:t>
      </w:r>
      <w:r w:rsidR="51B851F9" w:rsidRPr="44E3B2C5">
        <w:rPr>
          <w:rFonts w:ascii="GHEA Grapalat" w:eastAsia="Times New Roman" w:hAnsi="GHEA Grapalat"/>
          <w:color w:val="000000" w:themeColor="text1"/>
          <w:sz w:val="24"/>
          <w:szCs w:val="24"/>
          <w:lang w:val="hy-AM"/>
        </w:rPr>
        <w:t>:</w:t>
      </w:r>
    </w:p>
    <w:p w14:paraId="1AB60680" w14:textId="77777777" w:rsidR="00941EC5" w:rsidRPr="00AA7886" w:rsidRDefault="5CBCEE4B"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 xml:space="preserve">Կարճաժամկետ պլանավորման ընթացքում դիտարկվում են. </w:t>
      </w:r>
    </w:p>
    <w:p w14:paraId="54240E8D" w14:textId="7F94084D" w:rsidR="00941EC5" w:rsidRPr="00AA7886" w:rsidRDefault="00941EC5" w:rsidP="00197FD4">
      <w:pPr>
        <w:pStyle w:val="ae"/>
        <w:numPr>
          <w:ilvl w:val="0"/>
          <w:numId w:val="20"/>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 xml:space="preserve">Բաշխման ցանցի պլանային նորոգումների </w:t>
      </w:r>
      <w:r w:rsidR="00543017" w:rsidRPr="00AA7886">
        <w:rPr>
          <w:rFonts w:ascii="GHEA Grapalat" w:hAnsi="GHEA Grapalat"/>
          <w:sz w:val="24"/>
          <w:lang w:val="hy-AM"/>
        </w:rPr>
        <w:t xml:space="preserve">տարեկան </w:t>
      </w:r>
      <w:r w:rsidRPr="00AA7886">
        <w:rPr>
          <w:rFonts w:ascii="GHEA Grapalat" w:hAnsi="GHEA Grapalat"/>
          <w:sz w:val="24"/>
          <w:lang w:val="hy-AM"/>
        </w:rPr>
        <w:t>ժամանակացույց</w:t>
      </w:r>
      <w:r w:rsidR="00F81946" w:rsidRPr="00AA7886">
        <w:rPr>
          <w:rFonts w:ascii="GHEA Grapalat" w:hAnsi="GHEA Grapalat"/>
          <w:sz w:val="24"/>
          <w:lang w:val="hy-AM"/>
        </w:rPr>
        <w:t xml:space="preserve">ը (այսուհետև՝ </w:t>
      </w:r>
      <w:r w:rsidR="00A03AAB" w:rsidRPr="00AA7886">
        <w:rPr>
          <w:rFonts w:ascii="GHEA Grapalat" w:hAnsi="GHEA Grapalat"/>
          <w:sz w:val="24"/>
          <w:lang w:val="hy-AM"/>
        </w:rPr>
        <w:t>Բ</w:t>
      </w:r>
      <w:r w:rsidR="006545C8" w:rsidRPr="00AA7886">
        <w:rPr>
          <w:rFonts w:ascii="GHEA Grapalat" w:hAnsi="GHEA Grapalat"/>
          <w:sz w:val="24"/>
          <w:lang w:val="hy-AM"/>
        </w:rPr>
        <w:t>Է</w:t>
      </w:r>
      <w:r w:rsidR="00F81946" w:rsidRPr="00AA7886">
        <w:rPr>
          <w:rFonts w:ascii="GHEA Grapalat" w:hAnsi="GHEA Grapalat"/>
          <w:sz w:val="24"/>
          <w:lang w:val="hy-AM"/>
        </w:rPr>
        <w:t>ՊԱՆ)</w:t>
      </w:r>
      <w:r w:rsidRPr="00AA7886">
        <w:rPr>
          <w:rFonts w:ascii="GHEA Grapalat" w:hAnsi="GHEA Grapalat"/>
          <w:sz w:val="24"/>
          <w:lang w:val="hy-AM"/>
        </w:rPr>
        <w:t xml:space="preserve">, </w:t>
      </w:r>
    </w:p>
    <w:p w14:paraId="064F1DF4" w14:textId="51E4F15A" w:rsidR="00941EC5" w:rsidRPr="00AA7886" w:rsidRDefault="003D0C2A" w:rsidP="00197FD4">
      <w:pPr>
        <w:pStyle w:val="ae"/>
        <w:numPr>
          <w:ilvl w:val="0"/>
          <w:numId w:val="20"/>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Բաշխման ցանցին միացած սպառողների է</w:t>
      </w:r>
      <w:r w:rsidR="00941EC5" w:rsidRPr="00AA7886">
        <w:rPr>
          <w:rFonts w:ascii="GHEA Grapalat" w:hAnsi="GHEA Grapalat"/>
          <w:sz w:val="24"/>
          <w:lang w:val="hy-AM"/>
        </w:rPr>
        <w:t xml:space="preserve">լեկտրական էներգիայի տարեկան </w:t>
      </w:r>
      <w:r w:rsidRPr="00AA7886">
        <w:rPr>
          <w:rFonts w:ascii="GHEA Grapalat" w:hAnsi="GHEA Grapalat"/>
          <w:sz w:val="24"/>
          <w:lang w:val="hy-AM"/>
        </w:rPr>
        <w:t xml:space="preserve">կանխատեսվող </w:t>
      </w:r>
      <w:r w:rsidR="00941EC5" w:rsidRPr="00AA7886">
        <w:rPr>
          <w:rFonts w:ascii="GHEA Grapalat" w:hAnsi="GHEA Grapalat"/>
          <w:sz w:val="24"/>
          <w:lang w:val="hy-AM"/>
        </w:rPr>
        <w:t>պահանջարկ</w:t>
      </w:r>
      <w:r w:rsidRPr="00AA7886">
        <w:rPr>
          <w:rFonts w:ascii="GHEA Grapalat" w:hAnsi="GHEA Grapalat"/>
          <w:sz w:val="24"/>
          <w:lang w:val="hy-AM"/>
        </w:rPr>
        <w:t>ը</w:t>
      </w:r>
      <w:r w:rsidR="00F81946" w:rsidRPr="00AA7886">
        <w:rPr>
          <w:rFonts w:ascii="GHEA Grapalat" w:hAnsi="GHEA Grapalat"/>
          <w:sz w:val="24"/>
          <w:lang w:val="hy-AM"/>
        </w:rPr>
        <w:t xml:space="preserve"> (</w:t>
      </w:r>
      <w:r w:rsidRPr="00AA7886">
        <w:rPr>
          <w:rFonts w:ascii="GHEA Grapalat" w:hAnsi="GHEA Grapalat"/>
          <w:sz w:val="24"/>
          <w:lang w:val="hy-AM"/>
        </w:rPr>
        <w:t>այսուհետ՝ Բ</w:t>
      </w:r>
      <w:r w:rsidR="006545C8" w:rsidRPr="00AA7886">
        <w:rPr>
          <w:rFonts w:ascii="GHEA Grapalat" w:hAnsi="GHEA Grapalat"/>
          <w:sz w:val="24"/>
          <w:lang w:val="hy-AM"/>
        </w:rPr>
        <w:t>Է</w:t>
      </w:r>
      <w:r w:rsidRPr="00AA7886">
        <w:rPr>
          <w:rFonts w:ascii="GHEA Grapalat" w:hAnsi="GHEA Grapalat"/>
          <w:sz w:val="24"/>
          <w:lang w:val="hy-AM"/>
        </w:rPr>
        <w:t>ՊԱԿ</w:t>
      </w:r>
      <w:r w:rsidR="00F81946" w:rsidRPr="00AA7886">
        <w:rPr>
          <w:rFonts w:ascii="GHEA Grapalat" w:hAnsi="GHEA Grapalat"/>
          <w:sz w:val="24"/>
          <w:lang w:val="hy-AM"/>
        </w:rPr>
        <w:t>)</w:t>
      </w:r>
      <w:r w:rsidR="00941EC5" w:rsidRPr="00AA7886">
        <w:rPr>
          <w:rFonts w:ascii="GHEA Grapalat" w:hAnsi="GHEA Grapalat"/>
          <w:sz w:val="24"/>
          <w:lang w:val="hy-AM"/>
        </w:rPr>
        <w:t>,</w:t>
      </w:r>
    </w:p>
    <w:p w14:paraId="243CCE3E" w14:textId="33FEBB6A" w:rsidR="00941EC5" w:rsidRPr="00AA7886" w:rsidRDefault="003D0C2A" w:rsidP="00197FD4">
      <w:pPr>
        <w:pStyle w:val="ae"/>
        <w:numPr>
          <w:ilvl w:val="0"/>
          <w:numId w:val="20"/>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Ցանցային կայանների է</w:t>
      </w:r>
      <w:r w:rsidR="00941EC5" w:rsidRPr="00AA7886">
        <w:rPr>
          <w:rFonts w:ascii="GHEA Grapalat" w:hAnsi="GHEA Grapalat"/>
          <w:sz w:val="24"/>
          <w:lang w:val="hy-AM"/>
        </w:rPr>
        <w:t xml:space="preserve">լեկտրական էներգիայի </w:t>
      </w:r>
      <w:r w:rsidR="00D254A4" w:rsidRPr="00AA7886">
        <w:rPr>
          <w:rFonts w:ascii="GHEA Grapalat" w:hAnsi="GHEA Grapalat"/>
          <w:sz w:val="24"/>
          <w:lang w:val="hy-AM"/>
        </w:rPr>
        <w:t xml:space="preserve">արտադրության </w:t>
      </w:r>
      <w:r w:rsidR="00DC3A83" w:rsidRPr="00AA7886">
        <w:rPr>
          <w:rFonts w:ascii="GHEA Grapalat" w:hAnsi="GHEA Grapalat"/>
          <w:sz w:val="24"/>
          <w:lang w:val="hy-AM"/>
        </w:rPr>
        <w:t xml:space="preserve">կանխատեսվող </w:t>
      </w:r>
      <w:r w:rsidR="00941EC5" w:rsidRPr="00AA7886">
        <w:rPr>
          <w:rFonts w:ascii="GHEA Grapalat" w:hAnsi="GHEA Grapalat"/>
          <w:sz w:val="24"/>
          <w:lang w:val="hy-AM"/>
        </w:rPr>
        <w:t xml:space="preserve">տարեկան </w:t>
      </w:r>
      <w:r w:rsidR="00ED60B0" w:rsidRPr="00AA7886">
        <w:rPr>
          <w:rFonts w:ascii="GHEA Grapalat" w:hAnsi="GHEA Grapalat"/>
          <w:sz w:val="24"/>
          <w:lang w:val="hy-AM"/>
        </w:rPr>
        <w:t>կառուցվածքը (</w:t>
      </w:r>
      <w:r w:rsidR="00C41E5D" w:rsidRPr="00AA7886">
        <w:rPr>
          <w:rFonts w:ascii="GHEA Grapalat" w:hAnsi="GHEA Grapalat"/>
          <w:sz w:val="24"/>
          <w:lang w:val="hy-AM"/>
        </w:rPr>
        <w:t>այսուհետ՝</w:t>
      </w:r>
      <w:r w:rsidR="00ED60B0" w:rsidRPr="00AA7886">
        <w:rPr>
          <w:rFonts w:ascii="GHEA Grapalat" w:hAnsi="GHEA Grapalat"/>
          <w:sz w:val="24"/>
          <w:lang w:val="hy-AM"/>
        </w:rPr>
        <w:t xml:space="preserve"> </w:t>
      </w:r>
      <w:r w:rsidR="009B7EB3" w:rsidRPr="00AA7886">
        <w:rPr>
          <w:rFonts w:ascii="GHEA Grapalat" w:hAnsi="GHEA Grapalat"/>
          <w:sz w:val="24"/>
          <w:lang w:val="hy-AM"/>
        </w:rPr>
        <w:t>Բ</w:t>
      </w:r>
      <w:r w:rsidR="006545C8" w:rsidRPr="00AA7886">
        <w:rPr>
          <w:rFonts w:ascii="GHEA Grapalat" w:hAnsi="GHEA Grapalat"/>
          <w:sz w:val="24"/>
          <w:lang w:val="hy-AM"/>
        </w:rPr>
        <w:t>Է</w:t>
      </w:r>
      <w:r w:rsidR="009B7EB3" w:rsidRPr="00AA7886">
        <w:rPr>
          <w:rFonts w:ascii="GHEA Grapalat" w:hAnsi="GHEA Grapalat"/>
          <w:sz w:val="24"/>
          <w:lang w:val="hy-AM"/>
        </w:rPr>
        <w:t>ԱՐԿ</w:t>
      </w:r>
      <w:r w:rsidR="00ED60B0" w:rsidRPr="00AA7886">
        <w:rPr>
          <w:rFonts w:ascii="GHEA Grapalat" w:hAnsi="GHEA Grapalat"/>
          <w:sz w:val="24"/>
          <w:lang w:val="hy-AM"/>
        </w:rPr>
        <w:t>)</w:t>
      </w:r>
      <w:r w:rsidR="00941EC5" w:rsidRPr="00AA7886">
        <w:rPr>
          <w:rFonts w:ascii="GHEA Grapalat" w:hAnsi="GHEA Grapalat"/>
          <w:sz w:val="24"/>
          <w:lang w:val="hy-AM"/>
        </w:rPr>
        <w:t>,</w:t>
      </w:r>
    </w:p>
    <w:p w14:paraId="4BC0E7A1" w14:textId="680704C5" w:rsidR="00941EC5" w:rsidRPr="00AA7886" w:rsidRDefault="00941EC5" w:rsidP="00197FD4">
      <w:pPr>
        <w:pStyle w:val="ae"/>
        <w:numPr>
          <w:ilvl w:val="0"/>
          <w:numId w:val="20"/>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 xml:space="preserve">Բաշխման ցանցում </w:t>
      </w:r>
      <w:r w:rsidR="00097F7A" w:rsidRPr="00AA7886">
        <w:rPr>
          <w:rFonts w:ascii="GHEA Grapalat" w:hAnsi="GHEA Grapalat"/>
          <w:sz w:val="24"/>
          <w:lang w:val="hy-AM"/>
        </w:rPr>
        <w:t>տարեկան կանխատեսվող կորուստները</w:t>
      </w:r>
      <w:r w:rsidR="0003737B" w:rsidRPr="00AA7886">
        <w:rPr>
          <w:rFonts w:ascii="GHEA Grapalat" w:hAnsi="GHEA Grapalat"/>
          <w:sz w:val="24"/>
          <w:lang w:val="hy-AM"/>
        </w:rPr>
        <w:t xml:space="preserve"> և սեփական կարիքները</w:t>
      </w:r>
      <w:r w:rsidR="00097F7A" w:rsidRPr="00AA7886">
        <w:rPr>
          <w:rFonts w:ascii="GHEA Grapalat" w:hAnsi="GHEA Grapalat"/>
          <w:sz w:val="24"/>
          <w:lang w:val="hy-AM"/>
        </w:rPr>
        <w:t xml:space="preserve"> (այսուհետև՝ </w:t>
      </w:r>
      <w:r w:rsidR="006545C8" w:rsidRPr="00AA7886">
        <w:rPr>
          <w:rFonts w:ascii="GHEA Grapalat" w:hAnsi="GHEA Grapalat"/>
          <w:sz w:val="24"/>
          <w:lang w:val="hy-AM"/>
        </w:rPr>
        <w:t>Է</w:t>
      </w:r>
      <w:r w:rsidR="00D32984" w:rsidRPr="00AA7886">
        <w:rPr>
          <w:rFonts w:ascii="GHEA Grapalat" w:hAnsi="GHEA Grapalat"/>
          <w:sz w:val="24"/>
          <w:lang w:val="hy-AM"/>
        </w:rPr>
        <w:t>Բ</w:t>
      </w:r>
      <w:r w:rsidR="0003737B" w:rsidRPr="00AA7886">
        <w:rPr>
          <w:rFonts w:ascii="GHEA Grapalat" w:hAnsi="GHEA Grapalat"/>
          <w:sz w:val="24"/>
          <w:lang w:val="hy-AM"/>
        </w:rPr>
        <w:t>ԱԿ</w:t>
      </w:r>
      <w:r w:rsidR="00097F7A" w:rsidRPr="00AA7886">
        <w:rPr>
          <w:rFonts w:ascii="GHEA Grapalat" w:hAnsi="GHEA Grapalat"/>
          <w:sz w:val="24"/>
          <w:lang w:val="hy-AM"/>
        </w:rPr>
        <w:t>)</w:t>
      </w:r>
      <w:r w:rsidRPr="00AA7886">
        <w:rPr>
          <w:rFonts w:ascii="GHEA Grapalat" w:hAnsi="GHEA Grapalat"/>
          <w:sz w:val="24"/>
          <w:lang w:val="hy-AM"/>
        </w:rPr>
        <w:t>։</w:t>
      </w:r>
    </w:p>
    <w:p w14:paraId="5501CA07" w14:textId="280343F8" w:rsidR="001D3186" w:rsidRPr="00AA7886" w:rsidRDefault="3EF399C7"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 xml:space="preserve">Կարճաժամկետ պլանավորման համար անհրաժեշտ տվյալներն ու </w:t>
      </w:r>
      <w:r w:rsidR="41807950" w:rsidRPr="44E3B2C5">
        <w:rPr>
          <w:rFonts w:ascii="GHEA Grapalat" w:eastAsia="Times New Roman" w:hAnsi="GHEA Grapalat"/>
          <w:color w:val="000000" w:themeColor="text1"/>
          <w:sz w:val="24"/>
          <w:szCs w:val="24"/>
          <w:lang w:val="hy-AM"/>
        </w:rPr>
        <w:t>տեղեկությունները</w:t>
      </w:r>
      <w:r w:rsidRPr="44E3B2C5">
        <w:rPr>
          <w:rFonts w:ascii="GHEA Grapalat" w:eastAsia="Times New Roman" w:hAnsi="GHEA Grapalat"/>
          <w:color w:val="000000" w:themeColor="text1"/>
          <w:sz w:val="24"/>
          <w:szCs w:val="24"/>
          <w:lang w:val="hy-AM"/>
        </w:rPr>
        <w:t xml:space="preserve"> հավաքագրում, մշակում և ամփոփում է Բաշխողը։ Կարճաժամկետ պլանավորման նպատակով Բաշխողը սահմանում է </w:t>
      </w:r>
      <w:r w:rsidR="6F621158" w:rsidRPr="44E3B2C5">
        <w:rPr>
          <w:rFonts w:ascii="GHEA Grapalat" w:eastAsia="Times New Roman" w:hAnsi="GHEA Grapalat"/>
          <w:color w:val="000000" w:themeColor="text1"/>
          <w:sz w:val="24"/>
          <w:szCs w:val="24"/>
          <w:lang w:val="hy-AM"/>
        </w:rPr>
        <w:t xml:space="preserve">Շուկայի </w:t>
      </w:r>
      <w:r w:rsidRPr="44E3B2C5">
        <w:rPr>
          <w:rFonts w:ascii="GHEA Grapalat" w:eastAsia="Times New Roman" w:hAnsi="GHEA Grapalat"/>
          <w:color w:val="000000" w:themeColor="text1"/>
          <w:sz w:val="24"/>
          <w:szCs w:val="24"/>
          <w:lang w:val="hy-AM"/>
        </w:rPr>
        <w:lastRenderedPageBreak/>
        <w:t xml:space="preserve">համապատասխան մասնակիցների կողմից սույն գլխի պահանջների համաձայն ներկայացման ենթակա տվյալների ու </w:t>
      </w:r>
      <w:r w:rsidR="1E65CD17" w:rsidRPr="44E3B2C5">
        <w:rPr>
          <w:rFonts w:ascii="GHEA Grapalat" w:eastAsia="Times New Roman" w:hAnsi="GHEA Grapalat"/>
          <w:color w:val="000000" w:themeColor="text1"/>
          <w:sz w:val="24"/>
          <w:szCs w:val="24"/>
          <w:lang w:val="hy-AM"/>
        </w:rPr>
        <w:t>տեղեկությունների</w:t>
      </w:r>
      <w:r w:rsidRPr="44E3B2C5">
        <w:rPr>
          <w:rFonts w:ascii="GHEA Grapalat" w:eastAsia="Times New Roman" w:hAnsi="GHEA Grapalat"/>
          <w:color w:val="000000" w:themeColor="text1"/>
          <w:sz w:val="24"/>
          <w:szCs w:val="24"/>
          <w:lang w:val="hy-AM"/>
        </w:rPr>
        <w:t xml:space="preserve"> ցանկն ու տեղեկատվական ձևերը։</w:t>
      </w:r>
    </w:p>
    <w:p w14:paraId="40B04862" w14:textId="2CEA7FF0" w:rsidR="001D3186" w:rsidRPr="00AA7886" w:rsidRDefault="3EF399C7"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 xml:space="preserve">Բաշխողը կարճաժամկետ պլանավորման ընթացքում </w:t>
      </w:r>
      <w:r w:rsidR="208348A0" w:rsidRPr="44E3B2C5">
        <w:rPr>
          <w:rFonts w:ascii="GHEA Grapalat" w:eastAsia="Times New Roman" w:hAnsi="GHEA Grapalat"/>
          <w:color w:val="000000" w:themeColor="text1"/>
          <w:sz w:val="24"/>
          <w:szCs w:val="24"/>
          <w:lang w:val="hy-AM"/>
        </w:rPr>
        <w:t xml:space="preserve">Շուկայի </w:t>
      </w:r>
      <w:r w:rsidRPr="44E3B2C5">
        <w:rPr>
          <w:rFonts w:ascii="GHEA Grapalat" w:eastAsia="Times New Roman" w:hAnsi="GHEA Grapalat"/>
          <w:color w:val="000000" w:themeColor="text1"/>
          <w:sz w:val="24"/>
          <w:szCs w:val="24"/>
          <w:lang w:val="hy-AM"/>
        </w:rPr>
        <w:t xml:space="preserve">մասնակիցներից կարող է պահանջել լրացուցիչ </w:t>
      </w:r>
      <w:r w:rsidR="41807950" w:rsidRPr="44E3B2C5">
        <w:rPr>
          <w:rFonts w:ascii="GHEA Grapalat" w:eastAsia="Times New Roman" w:hAnsi="GHEA Grapalat"/>
          <w:color w:val="000000" w:themeColor="text1"/>
          <w:sz w:val="24"/>
          <w:szCs w:val="24"/>
          <w:lang w:val="hy-AM"/>
        </w:rPr>
        <w:t>տեղեկություններ</w:t>
      </w:r>
      <w:r w:rsidRPr="44E3B2C5">
        <w:rPr>
          <w:rFonts w:ascii="GHEA Grapalat" w:eastAsia="Times New Roman" w:hAnsi="GHEA Grapalat"/>
          <w:color w:val="000000" w:themeColor="text1"/>
          <w:sz w:val="24"/>
          <w:szCs w:val="24"/>
          <w:lang w:val="hy-AM"/>
        </w:rPr>
        <w:t xml:space="preserve"> կամ պարզաբանումներ: </w:t>
      </w:r>
      <w:r w:rsidR="2F6C2C29" w:rsidRPr="44E3B2C5">
        <w:rPr>
          <w:rFonts w:ascii="GHEA Grapalat" w:eastAsia="Times New Roman" w:hAnsi="GHEA Grapalat"/>
          <w:color w:val="000000" w:themeColor="text1"/>
          <w:sz w:val="24"/>
          <w:szCs w:val="24"/>
          <w:lang w:val="hy-AM"/>
        </w:rPr>
        <w:t xml:space="preserve">Շուկայի </w:t>
      </w:r>
      <w:r w:rsidRPr="44E3B2C5">
        <w:rPr>
          <w:rFonts w:ascii="GHEA Grapalat" w:eastAsia="Times New Roman" w:hAnsi="GHEA Grapalat"/>
          <w:color w:val="000000" w:themeColor="text1"/>
          <w:sz w:val="24"/>
          <w:szCs w:val="24"/>
          <w:lang w:val="hy-AM"/>
        </w:rPr>
        <w:t>մասնակիցները լրացուցիչ պարզաբանումները Բաշխողին են տրամադրում Է</w:t>
      </w:r>
      <w:r w:rsidR="2021D5FD" w:rsidRPr="44E3B2C5">
        <w:rPr>
          <w:rFonts w:ascii="GHEA Grapalat" w:eastAsia="Times New Roman" w:hAnsi="GHEA Grapalat"/>
          <w:color w:val="000000" w:themeColor="text1"/>
          <w:sz w:val="24"/>
          <w:szCs w:val="24"/>
          <w:lang w:val="hy-AM"/>
        </w:rPr>
        <w:t>Բ</w:t>
      </w:r>
      <w:r w:rsidRPr="44E3B2C5">
        <w:rPr>
          <w:rFonts w:ascii="GHEA Grapalat" w:eastAsia="Times New Roman" w:hAnsi="GHEA Grapalat"/>
          <w:color w:val="000000" w:themeColor="text1"/>
          <w:sz w:val="24"/>
          <w:szCs w:val="24"/>
          <w:lang w:val="hy-AM"/>
        </w:rPr>
        <w:t xml:space="preserve">Ց </w:t>
      </w:r>
      <w:r w:rsidRPr="44E3B2C5">
        <w:rPr>
          <w:rFonts w:ascii="GHEA Grapalat" w:eastAsia="Times New Roman" w:hAnsi="GHEA Grapalat"/>
          <w:sz w:val="24"/>
          <w:szCs w:val="24"/>
          <w:lang w:val="hy-AM"/>
        </w:rPr>
        <w:t>կանոնների 3-րդ գլխում սահ</w:t>
      </w:r>
      <w:r w:rsidRPr="44E3B2C5">
        <w:rPr>
          <w:rFonts w:ascii="GHEA Grapalat" w:eastAsia="Times New Roman" w:hAnsi="GHEA Grapalat"/>
          <w:color w:val="000000" w:themeColor="text1"/>
          <w:sz w:val="24"/>
          <w:szCs w:val="24"/>
          <w:lang w:val="hy-AM"/>
        </w:rPr>
        <w:t>մանված կարգով և ժամկետներում, եթե կողմերի համաձայնությամբ ավելի երկար ժամկետ չի սահմանվել:</w:t>
      </w:r>
    </w:p>
    <w:p w14:paraId="4B62D382" w14:textId="431004BC" w:rsidR="00EE797A" w:rsidRPr="00AA7886" w:rsidRDefault="00542BE7" w:rsidP="00641367">
      <w:pPr>
        <w:pStyle w:val="2"/>
      </w:pPr>
      <w:r w:rsidRPr="00AA7886">
        <w:t xml:space="preserve">ՊԼԱՆԱՅԻՆ </w:t>
      </w:r>
      <w:r w:rsidR="056296C4" w:rsidRPr="00AA7886">
        <w:t>ՆՈՐՈԳՈՒՄՆԵՐԻ</w:t>
      </w:r>
      <w:r w:rsidR="322B0F2E" w:rsidRPr="00AA7886">
        <w:t xml:space="preserve"> </w:t>
      </w:r>
      <w:r w:rsidR="257C026D" w:rsidRPr="00AA7886">
        <w:t>ԺԱՄԱՆԱԿԱՑՈՒՅՑԸ</w:t>
      </w:r>
      <w:r w:rsidR="322B0F2E" w:rsidRPr="00AA7886">
        <w:t xml:space="preserve"> </w:t>
      </w:r>
      <w:r w:rsidR="322B0F2E" w:rsidRPr="00AA7886">
        <w:rPr>
          <w:rFonts w:ascii="Calibri" w:hAnsi="Calibri"/>
          <w:color w:val="000000" w:themeColor="text1"/>
          <w:sz w:val="21"/>
          <w:szCs w:val="21"/>
        </w:rPr>
        <w:t> </w:t>
      </w:r>
    </w:p>
    <w:p w14:paraId="260C2220" w14:textId="7E4E547B" w:rsidR="001648E6" w:rsidRPr="00AA7886" w:rsidRDefault="0770640F"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 xml:space="preserve">Բաշխողը </w:t>
      </w:r>
      <w:r w:rsidR="1279EBD3" w:rsidRPr="44E3B2C5">
        <w:rPr>
          <w:rFonts w:ascii="GHEA Grapalat" w:eastAsia="Times New Roman" w:hAnsi="GHEA Grapalat"/>
          <w:color w:val="000000" w:themeColor="text1"/>
          <w:sz w:val="24"/>
          <w:szCs w:val="24"/>
          <w:lang w:val="hy-AM"/>
        </w:rPr>
        <w:t>Բ</w:t>
      </w:r>
      <w:r w:rsidR="41E42B86" w:rsidRPr="44E3B2C5">
        <w:rPr>
          <w:rFonts w:ascii="GHEA Grapalat" w:eastAsia="Times New Roman" w:hAnsi="GHEA Grapalat"/>
          <w:color w:val="000000" w:themeColor="text1"/>
          <w:sz w:val="24"/>
          <w:szCs w:val="24"/>
          <w:lang w:val="hy-AM"/>
        </w:rPr>
        <w:t>Է</w:t>
      </w:r>
      <w:r w:rsidR="1279EBD3" w:rsidRPr="44E3B2C5">
        <w:rPr>
          <w:rFonts w:ascii="GHEA Grapalat" w:eastAsia="Times New Roman" w:hAnsi="GHEA Grapalat"/>
          <w:color w:val="000000" w:themeColor="text1"/>
          <w:sz w:val="24"/>
          <w:szCs w:val="24"/>
          <w:lang w:val="hy-AM"/>
        </w:rPr>
        <w:t xml:space="preserve">ՊԱՆ-ը </w:t>
      </w:r>
      <w:r w:rsidRPr="44E3B2C5">
        <w:rPr>
          <w:rFonts w:ascii="GHEA Grapalat" w:eastAsia="Times New Roman" w:hAnsi="GHEA Grapalat"/>
          <w:color w:val="000000" w:themeColor="text1"/>
          <w:sz w:val="24"/>
          <w:szCs w:val="24"/>
          <w:lang w:val="hy-AM"/>
        </w:rPr>
        <w:t xml:space="preserve">կազմում է </w:t>
      </w:r>
      <w:r w:rsidR="699B8025" w:rsidRPr="44E3B2C5">
        <w:rPr>
          <w:rFonts w:ascii="GHEA Grapalat" w:eastAsia="Times New Roman" w:hAnsi="GHEA Grapalat"/>
          <w:color w:val="000000" w:themeColor="text1"/>
          <w:sz w:val="24"/>
          <w:szCs w:val="24"/>
          <w:lang w:val="hy-AM"/>
        </w:rPr>
        <w:t xml:space="preserve">Ցանցային արտադրողներից </w:t>
      </w:r>
      <w:r w:rsidR="22D46830" w:rsidRPr="44E3B2C5">
        <w:rPr>
          <w:rFonts w:ascii="GHEA Grapalat" w:eastAsia="Times New Roman" w:hAnsi="GHEA Grapalat"/>
          <w:color w:val="000000" w:themeColor="text1"/>
          <w:sz w:val="24"/>
          <w:szCs w:val="24"/>
          <w:lang w:val="hy-AM"/>
        </w:rPr>
        <w:t xml:space="preserve">և Խոշոր սպառողներից </w:t>
      </w:r>
      <w:r w:rsidR="032E7CA2" w:rsidRPr="44E3B2C5">
        <w:rPr>
          <w:rFonts w:ascii="GHEA Grapalat" w:eastAsia="Times New Roman" w:hAnsi="GHEA Grapalat"/>
          <w:color w:val="000000" w:themeColor="text1"/>
          <w:sz w:val="24"/>
          <w:szCs w:val="24"/>
          <w:lang w:val="hy-AM"/>
        </w:rPr>
        <w:t>(այսուհետև՝ Բ</w:t>
      </w:r>
      <w:r w:rsidR="0E1FC50F" w:rsidRPr="44E3B2C5">
        <w:rPr>
          <w:rFonts w:ascii="GHEA Grapalat" w:eastAsia="Times New Roman" w:hAnsi="GHEA Grapalat"/>
          <w:color w:val="000000" w:themeColor="text1"/>
          <w:sz w:val="24"/>
          <w:szCs w:val="24"/>
          <w:lang w:val="hy-AM"/>
        </w:rPr>
        <w:t>Կ</w:t>
      </w:r>
      <w:r w:rsidR="032E7CA2" w:rsidRPr="44E3B2C5">
        <w:rPr>
          <w:rFonts w:ascii="GHEA Grapalat" w:eastAsia="Times New Roman" w:hAnsi="GHEA Grapalat"/>
          <w:color w:val="000000" w:themeColor="text1"/>
          <w:sz w:val="24"/>
          <w:szCs w:val="24"/>
          <w:lang w:val="hy-AM"/>
        </w:rPr>
        <w:t xml:space="preserve">ՊԱ մասնակիցներ) </w:t>
      </w:r>
      <w:r w:rsidR="013DEA8D" w:rsidRPr="44E3B2C5">
        <w:rPr>
          <w:rFonts w:ascii="GHEA Grapalat" w:eastAsia="Times New Roman" w:hAnsi="GHEA Grapalat"/>
          <w:color w:val="000000" w:themeColor="text1"/>
          <w:sz w:val="24"/>
          <w:szCs w:val="24"/>
          <w:lang w:val="hy-AM"/>
        </w:rPr>
        <w:t>ստա</w:t>
      </w:r>
      <w:r w:rsidR="2EC60F08" w:rsidRPr="44E3B2C5">
        <w:rPr>
          <w:rFonts w:ascii="GHEA Grapalat" w:eastAsia="Times New Roman" w:hAnsi="GHEA Grapalat"/>
          <w:color w:val="000000" w:themeColor="text1"/>
          <w:sz w:val="24"/>
          <w:szCs w:val="24"/>
          <w:lang w:val="hy-AM"/>
        </w:rPr>
        <w:t>ց</w:t>
      </w:r>
      <w:r w:rsidR="013DEA8D" w:rsidRPr="44E3B2C5">
        <w:rPr>
          <w:rFonts w:ascii="GHEA Grapalat" w:eastAsia="Times New Roman" w:hAnsi="GHEA Grapalat"/>
          <w:color w:val="000000" w:themeColor="text1"/>
          <w:sz w:val="24"/>
          <w:szCs w:val="24"/>
          <w:lang w:val="hy-AM"/>
        </w:rPr>
        <w:t>ված</w:t>
      </w:r>
      <w:r w:rsidR="032E7CA2" w:rsidRPr="44E3B2C5">
        <w:rPr>
          <w:rFonts w:ascii="GHEA Grapalat" w:eastAsia="Times New Roman" w:hAnsi="GHEA Grapalat"/>
          <w:color w:val="000000" w:themeColor="text1"/>
          <w:sz w:val="24"/>
          <w:szCs w:val="24"/>
          <w:lang w:val="hy-AM"/>
        </w:rPr>
        <w:t xml:space="preserve">՝ էլեկտրատեղակայանքների նախատեսվող պլանային նորոգումների մասին </w:t>
      </w:r>
      <w:r w:rsidR="1E65CD17" w:rsidRPr="44E3B2C5">
        <w:rPr>
          <w:rFonts w:ascii="GHEA Grapalat" w:eastAsia="Times New Roman" w:hAnsi="GHEA Grapalat"/>
          <w:color w:val="000000" w:themeColor="text1"/>
          <w:sz w:val="24"/>
          <w:szCs w:val="24"/>
          <w:lang w:val="hy-AM"/>
        </w:rPr>
        <w:t>տեղեկության</w:t>
      </w:r>
      <w:r w:rsidR="032E7CA2" w:rsidRPr="44E3B2C5">
        <w:rPr>
          <w:rFonts w:ascii="GHEA Grapalat" w:eastAsia="Times New Roman" w:hAnsi="GHEA Grapalat"/>
          <w:color w:val="000000" w:themeColor="text1"/>
          <w:sz w:val="24"/>
          <w:szCs w:val="24"/>
          <w:lang w:val="hy-AM"/>
        </w:rPr>
        <w:t xml:space="preserve"> հիման վրա</w:t>
      </w:r>
      <w:r w:rsidR="0C1055FF" w:rsidRPr="44E3B2C5">
        <w:rPr>
          <w:rFonts w:ascii="GHEA Grapalat" w:eastAsia="Times New Roman" w:hAnsi="GHEA Grapalat"/>
          <w:color w:val="000000" w:themeColor="text1"/>
          <w:sz w:val="24"/>
          <w:szCs w:val="24"/>
          <w:lang w:val="hy-AM"/>
        </w:rPr>
        <w:t>։</w:t>
      </w:r>
      <w:r w:rsidR="0EB5124A" w:rsidRPr="44E3B2C5">
        <w:rPr>
          <w:rFonts w:ascii="GHEA Grapalat" w:eastAsia="Times New Roman" w:hAnsi="GHEA Grapalat"/>
          <w:color w:val="000000" w:themeColor="text1"/>
          <w:sz w:val="24"/>
          <w:szCs w:val="24"/>
          <w:lang w:val="hy-AM"/>
        </w:rPr>
        <w:t xml:space="preserve"> </w:t>
      </w:r>
    </w:p>
    <w:p w14:paraId="1425B73D" w14:textId="4601B24C" w:rsidR="00757A16" w:rsidRPr="00AA7886" w:rsidRDefault="0D99EE32"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Բաշխողը Բ</w:t>
      </w:r>
      <w:r w:rsidR="51836ABF" w:rsidRPr="44E3B2C5">
        <w:rPr>
          <w:rFonts w:ascii="GHEA Grapalat" w:eastAsia="Times New Roman" w:hAnsi="GHEA Grapalat"/>
          <w:color w:val="000000" w:themeColor="text1"/>
          <w:sz w:val="24"/>
          <w:szCs w:val="24"/>
          <w:lang w:val="hy-AM"/>
        </w:rPr>
        <w:t>Է</w:t>
      </w:r>
      <w:r w:rsidRPr="44E3B2C5">
        <w:rPr>
          <w:rFonts w:ascii="GHEA Grapalat" w:eastAsia="Times New Roman" w:hAnsi="GHEA Grapalat"/>
          <w:color w:val="000000" w:themeColor="text1"/>
          <w:sz w:val="24"/>
          <w:szCs w:val="24"/>
          <w:lang w:val="hy-AM"/>
        </w:rPr>
        <w:t>ՊԱՆ-ը կազմում է տարեկան կտրվածքով և սույն գլխով սահմանված կարգով ճշտում ամսական և օրական ժամանակահատվածների համար</w:t>
      </w:r>
      <w:r w:rsidR="1A7324FB" w:rsidRPr="44E3B2C5">
        <w:rPr>
          <w:rFonts w:ascii="GHEA Grapalat" w:eastAsia="Times New Roman" w:hAnsi="GHEA Grapalat"/>
          <w:color w:val="000000" w:themeColor="text1"/>
          <w:sz w:val="24"/>
          <w:szCs w:val="24"/>
          <w:lang w:val="hy-AM"/>
        </w:rPr>
        <w:t xml:space="preserve">։ </w:t>
      </w:r>
      <w:r w:rsidR="55591350" w:rsidRPr="44E3B2C5">
        <w:rPr>
          <w:rFonts w:ascii="GHEA Grapalat" w:eastAsia="Times New Roman" w:hAnsi="GHEA Grapalat"/>
          <w:color w:val="000000" w:themeColor="text1"/>
          <w:sz w:val="24"/>
          <w:szCs w:val="24"/>
          <w:lang w:val="hy-AM"/>
        </w:rPr>
        <w:t xml:space="preserve"> </w:t>
      </w:r>
    </w:p>
    <w:p w14:paraId="1A5F7B35" w14:textId="2716D20C" w:rsidR="00EE797A" w:rsidRPr="00AA7886" w:rsidRDefault="0770640F"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bookmarkStart w:id="8" w:name="_Ref82605664"/>
      <w:r w:rsidRPr="44E3B2C5">
        <w:rPr>
          <w:rFonts w:ascii="GHEA Grapalat" w:eastAsia="Times New Roman" w:hAnsi="GHEA Grapalat"/>
          <w:color w:val="000000" w:themeColor="text1"/>
          <w:sz w:val="24"/>
          <w:szCs w:val="24"/>
          <w:lang w:val="hy-AM"/>
        </w:rPr>
        <w:t>Բ</w:t>
      </w:r>
      <w:r w:rsidR="3956E47B" w:rsidRPr="44E3B2C5">
        <w:rPr>
          <w:rFonts w:ascii="GHEA Grapalat" w:eastAsia="Times New Roman" w:hAnsi="GHEA Grapalat"/>
          <w:color w:val="000000" w:themeColor="text1"/>
          <w:sz w:val="24"/>
          <w:szCs w:val="24"/>
          <w:lang w:val="hy-AM"/>
        </w:rPr>
        <w:t>Կ</w:t>
      </w:r>
      <w:r w:rsidRPr="44E3B2C5">
        <w:rPr>
          <w:rFonts w:ascii="GHEA Grapalat" w:eastAsia="Times New Roman" w:hAnsi="GHEA Grapalat"/>
          <w:color w:val="000000" w:themeColor="text1"/>
          <w:sz w:val="24"/>
          <w:szCs w:val="24"/>
          <w:lang w:val="hy-AM"/>
        </w:rPr>
        <w:t xml:space="preserve">ՊԱ մասնակիցները իրենց </w:t>
      </w:r>
      <w:r w:rsidR="722B8D6A" w:rsidRPr="44E3B2C5">
        <w:rPr>
          <w:rFonts w:ascii="GHEA Grapalat" w:eastAsia="Times New Roman" w:hAnsi="GHEA Grapalat"/>
          <w:color w:val="000000" w:themeColor="text1"/>
          <w:sz w:val="24"/>
          <w:szCs w:val="24"/>
          <w:lang w:val="hy-AM"/>
        </w:rPr>
        <w:t xml:space="preserve">էլեկտրատեղակայանքների </w:t>
      </w:r>
      <w:r w:rsidRPr="44E3B2C5">
        <w:rPr>
          <w:rFonts w:ascii="GHEA Grapalat" w:eastAsia="Times New Roman" w:hAnsi="GHEA Grapalat"/>
          <w:color w:val="000000" w:themeColor="text1"/>
          <w:sz w:val="24"/>
          <w:szCs w:val="24"/>
          <w:lang w:val="hy-AM"/>
        </w:rPr>
        <w:t xml:space="preserve">հաջորդ տարվա տարեկան նորոգումների վերաբերյալ </w:t>
      </w:r>
      <w:r w:rsidR="41807950" w:rsidRPr="44E3B2C5">
        <w:rPr>
          <w:rFonts w:ascii="GHEA Grapalat" w:eastAsia="Times New Roman" w:hAnsi="GHEA Grapalat"/>
          <w:color w:val="000000" w:themeColor="text1"/>
          <w:sz w:val="24"/>
          <w:szCs w:val="24"/>
          <w:lang w:val="hy-AM"/>
        </w:rPr>
        <w:t xml:space="preserve">տեղեկությունը </w:t>
      </w:r>
      <w:r w:rsidR="467EBE31" w:rsidRPr="44E3B2C5">
        <w:rPr>
          <w:rFonts w:ascii="GHEA Grapalat" w:eastAsia="Times New Roman" w:hAnsi="GHEA Grapalat"/>
          <w:color w:val="000000" w:themeColor="text1"/>
          <w:sz w:val="24"/>
          <w:szCs w:val="24"/>
          <w:lang w:val="hy-AM"/>
        </w:rPr>
        <w:t>Բաշխողին</w:t>
      </w:r>
      <w:r w:rsidRPr="44E3B2C5">
        <w:rPr>
          <w:rFonts w:ascii="GHEA Grapalat" w:eastAsia="Times New Roman" w:hAnsi="GHEA Grapalat"/>
          <w:color w:val="000000" w:themeColor="text1"/>
          <w:sz w:val="24"/>
          <w:szCs w:val="24"/>
          <w:lang w:val="hy-AM"/>
        </w:rPr>
        <w:t xml:space="preserve"> են ներկայացնում մինչև տվյալ տարվա </w:t>
      </w:r>
      <w:r w:rsidR="3D067091" w:rsidRPr="44E3B2C5">
        <w:rPr>
          <w:rFonts w:ascii="GHEA Grapalat" w:eastAsia="Times New Roman" w:hAnsi="GHEA Grapalat"/>
          <w:color w:val="000000" w:themeColor="text1"/>
          <w:sz w:val="24"/>
          <w:szCs w:val="24"/>
          <w:lang w:val="hy-AM"/>
        </w:rPr>
        <w:t>մայիսի</w:t>
      </w:r>
      <w:r w:rsidRPr="44E3B2C5">
        <w:rPr>
          <w:rFonts w:ascii="GHEA Grapalat" w:eastAsia="Times New Roman" w:hAnsi="GHEA Grapalat"/>
          <w:color w:val="000000" w:themeColor="text1"/>
          <w:sz w:val="24"/>
          <w:szCs w:val="24"/>
          <w:lang w:val="hy-AM"/>
        </w:rPr>
        <w:t xml:space="preserve"> 1</w:t>
      </w:r>
      <w:r w:rsidR="3D067091" w:rsidRPr="44E3B2C5">
        <w:rPr>
          <w:rFonts w:ascii="GHEA Grapalat" w:eastAsia="Times New Roman" w:hAnsi="GHEA Grapalat"/>
          <w:color w:val="000000" w:themeColor="text1"/>
          <w:sz w:val="24"/>
          <w:szCs w:val="24"/>
          <w:lang w:val="hy-AM"/>
        </w:rPr>
        <w:t>5</w:t>
      </w:r>
      <w:r w:rsidRPr="44E3B2C5">
        <w:rPr>
          <w:rFonts w:ascii="GHEA Grapalat" w:eastAsia="Times New Roman" w:hAnsi="GHEA Grapalat"/>
          <w:color w:val="000000" w:themeColor="text1"/>
          <w:sz w:val="24"/>
          <w:szCs w:val="24"/>
          <w:lang w:val="hy-AM"/>
        </w:rPr>
        <w:t>-ը, իսկ  ամսական և օրական ճշգրտումները՝ հետևյալ ժամկետներում</w:t>
      </w:r>
      <w:r w:rsidRPr="44E3B2C5">
        <w:rPr>
          <w:rFonts w:ascii="Cambria Math" w:eastAsia="Times New Roman" w:hAnsi="Cambria Math" w:cs="Cambria Math"/>
          <w:color w:val="000000" w:themeColor="text1"/>
          <w:sz w:val="24"/>
          <w:szCs w:val="24"/>
          <w:lang w:val="hy-AM"/>
        </w:rPr>
        <w:t>․</w:t>
      </w:r>
      <w:bookmarkEnd w:id="8"/>
    </w:p>
    <w:p w14:paraId="5C065F0B" w14:textId="43C162B0" w:rsidR="00EE797A" w:rsidRPr="00AA7886" w:rsidRDefault="00EE797A" w:rsidP="00197FD4">
      <w:pPr>
        <w:pStyle w:val="ae"/>
        <w:numPr>
          <w:ilvl w:val="0"/>
          <w:numId w:val="21"/>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յուրաքանչյուր ամ</w:t>
      </w:r>
      <w:r w:rsidR="00CA4685" w:rsidRPr="00AA7886">
        <w:rPr>
          <w:rFonts w:ascii="GHEA Grapalat" w:hAnsi="GHEA Grapalat"/>
          <w:sz w:val="24"/>
          <w:lang w:val="hy-AM"/>
        </w:rPr>
        <w:t xml:space="preserve">իս՝ </w:t>
      </w:r>
      <w:r w:rsidR="00BB688D" w:rsidRPr="00AA7886">
        <w:rPr>
          <w:rFonts w:ascii="GHEA Grapalat" w:hAnsi="GHEA Grapalat"/>
          <w:sz w:val="24"/>
          <w:lang w:val="hy-AM"/>
        </w:rPr>
        <w:t>մինչև ամսվա</w:t>
      </w:r>
      <w:r w:rsidRPr="00AA7886">
        <w:rPr>
          <w:rFonts w:ascii="GHEA Grapalat" w:hAnsi="GHEA Grapalat"/>
          <w:sz w:val="24"/>
          <w:lang w:val="hy-AM"/>
        </w:rPr>
        <w:t xml:space="preserve"> 7-ը</w:t>
      </w:r>
      <w:r w:rsidR="004A0F80" w:rsidRPr="00AA7886">
        <w:rPr>
          <w:rFonts w:ascii="GHEA Grapalat" w:hAnsi="GHEA Grapalat"/>
          <w:sz w:val="24"/>
          <w:lang w:val="hy-AM"/>
        </w:rPr>
        <w:t>,</w:t>
      </w:r>
      <w:r w:rsidRPr="00AA7886">
        <w:rPr>
          <w:rFonts w:ascii="GHEA Grapalat" w:hAnsi="GHEA Grapalat"/>
          <w:sz w:val="24"/>
          <w:lang w:val="hy-AM"/>
        </w:rPr>
        <w:t xml:space="preserve"> հաջորդ ամսվա համար,</w:t>
      </w:r>
    </w:p>
    <w:p w14:paraId="7B790B13" w14:textId="49088C74" w:rsidR="00EE797A" w:rsidRPr="00AA7886" w:rsidRDefault="00B86638" w:rsidP="00197FD4">
      <w:pPr>
        <w:pStyle w:val="ae"/>
        <w:numPr>
          <w:ilvl w:val="0"/>
          <w:numId w:val="21"/>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յ</w:t>
      </w:r>
      <w:r w:rsidR="00EE797A" w:rsidRPr="00AA7886">
        <w:rPr>
          <w:rFonts w:ascii="GHEA Grapalat" w:hAnsi="GHEA Grapalat"/>
          <w:sz w:val="24"/>
          <w:lang w:val="hy-AM"/>
        </w:rPr>
        <w:t>ուրաքանչյուր աշխատանքային օր</w:t>
      </w:r>
      <w:r w:rsidR="00231055" w:rsidRPr="00AA7886">
        <w:rPr>
          <w:rFonts w:ascii="GHEA Grapalat" w:hAnsi="GHEA Grapalat"/>
          <w:sz w:val="24"/>
          <w:lang w:val="hy-AM"/>
        </w:rPr>
        <w:t>՝</w:t>
      </w:r>
      <w:r w:rsidR="00EE797A" w:rsidRPr="00AA7886">
        <w:rPr>
          <w:rFonts w:ascii="GHEA Grapalat" w:hAnsi="GHEA Grapalat"/>
          <w:sz w:val="24"/>
          <w:lang w:val="hy-AM"/>
        </w:rPr>
        <w:t xml:space="preserve"> մինչև նույն օրվա ժամը 9:</w:t>
      </w:r>
      <w:r w:rsidR="00CF68FF" w:rsidRPr="00AA7886">
        <w:rPr>
          <w:rFonts w:ascii="GHEA Grapalat" w:hAnsi="GHEA Grapalat"/>
          <w:sz w:val="24"/>
          <w:lang w:val="hy-AM"/>
        </w:rPr>
        <w:t>30</w:t>
      </w:r>
      <w:r w:rsidR="00946FD0" w:rsidRPr="00AA7886">
        <w:rPr>
          <w:rFonts w:ascii="GHEA Grapalat" w:hAnsi="GHEA Grapalat"/>
          <w:sz w:val="24"/>
          <w:lang w:val="hy-AM"/>
        </w:rPr>
        <w:t>,</w:t>
      </w:r>
      <w:r w:rsidR="00EE797A" w:rsidRPr="00AA7886">
        <w:rPr>
          <w:rFonts w:ascii="GHEA Grapalat" w:hAnsi="GHEA Grapalat"/>
          <w:sz w:val="24"/>
          <w:lang w:val="hy-AM"/>
        </w:rPr>
        <w:t xml:space="preserve"> հաջորդող երկրորդ աշխատանքային օրվա համար, իսկ եթե </w:t>
      </w:r>
      <w:r w:rsidR="00BB2CDA" w:rsidRPr="00AA7886">
        <w:rPr>
          <w:rFonts w:ascii="GHEA Grapalat" w:hAnsi="GHEA Grapalat"/>
          <w:sz w:val="24"/>
          <w:lang w:val="hy-AM"/>
        </w:rPr>
        <w:t xml:space="preserve">դրան </w:t>
      </w:r>
      <w:r w:rsidR="00EE797A" w:rsidRPr="00AA7886">
        <w:rPr>
          <w:rFonts w:ascii="GHEA Grapalat" w:hAnsi="GHEA Grapalat"/>
          <w:sz w:val="24"/>
          <w:lang w:val="hy-AM"/>
        </w:rPr>
        <w:t xml:space="preserve">հաջորդող օրերը ոչ աշխատանքային </w:t>
      </w:r>
      <w:r w:rsidR="00BB2CDA" w:rsidRPr="00AA7886">
        <w:rPr>
          <w:rFonts w:ascii="GHEA Grapalat" w:hAnsi="GHEA Grapalat"/>
          <w:sz w:val="24"/>
          <w:lang w:val="hy-AM"/>
        </w:rPr>
        <w:t xml:space="preserve">օրեր </w:t>
      </w:r>
      <w:r w:rsidR="00EE797A" w:rsidRPr="00AA7886">
        <w:rPr>
          <w:rFonts w:ascii="GHEA Grapalat" w:hAnsi="GHEA Grapalat"/>
          <w:sz w:val="24"/>
          <w:lang w:val="hy-AM"/>
        </w:rPr>
        <w:t>են</w:t>
      </w:r>
      <w:r w:rsidR="00DA3D48" w:rsidRPr="00AA7886">
        <w:rPr>
          <w:rFonts w:ascii="GHEA Grapalat" w:hAnsi="GHEA Grapalat"/>
          <w:sz w:val="24"/>
          <w:lang w:val="hy-AM"/>
        </w:rPr>
        <w:t>,</w:t>
      </w:r>
      <w:r w:rsidR="00BC7F34" w:rsidRPr="00AA7886">
        <w:rPr>
          <w:rFonts w:ascii="GHEA Grapalat" w:hAnsi="GHEA Grapalat"/>
          <w:sz w:val="24"/>
          <w:lang w:val="hy-AM"/>
        </w:rPr>
        <w:t xml:space="preserve"> նաև </w:t>
      </w:r>
      <w:r w:rsidR="00DA3D48" w:rsidRPr="00AA7886">
        <w:rPr>
          <w:rFonts w:ascii="GHEA Grapalat" w:hAnsi="GHEA Grapalat"/>
          <w:sz w:val="24"/>
          <w:lang w:val="hy-AM"/>
        </w:rPr>
        <w:t>ա</w:t>
      </w:r>
      <w:r w:rsidR="00EE797A" w:rsidRPr="00AA7886">
        <w:rPr>
          <w:rFonts w:ascii="GHEA Grapalat" w:hAnsi="GHEA Grapalat"/>
          <w:sz w:val="24"/>
          <w:lang w:val="hy-AM"/>
        </w:rPr>
        <w:t xml:space="preserve">յդ օրերի և դրանց հաջորդող </w:t>
      </w:r>
      <w:r w:rsidR="004B5809" w:rsidRPr="00AA7886">
        <w:rPr>
          <w:rFonts w:ascii="GHEA Grapalat" w:hAnsi="GHEA Grapalat"/>
          <w:sz w:val="24"/>
          <w:lang w:val="hy-AM"/>
        </w:rPr>
        <w:t xml:space="preserve">առաջին </w:t>
      </w:r>
      <w:r w:rsidR="00EE797A" w:rsidRPr="00AA7886">
        <w:rPr>
          <w:rFonts w:ascii="GHEA Grapalat" w:hAnsi="GHEA Grapalat"/>
          <w:sz w:val="24"/>
          <w:lang w:val="hy-AM"/>
        </w:rPr>
        <w:t>աշխատանքային օրվա համար:</w:t>
      </w:r>
    </w:p>
    <w:p w14:paraId="6DAACF30" w14:textId="38F57AF4" w:rsidR="00EE797A" w:rsidRPr="00AA7886" w:rsidRDefault="0770640F"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bookmarkStart w:id="9" w:name="_Ref83310032"/>
      <w:r w:rsidRPr="44E3B2C5">
        <w:rPr>
          <w:rFonts w:ascii="GHEA Grapalat" w:eastAsia="Times New Roman" w:hAnsi="GHEA Grapalat"/>
          <w:color w:val="000000" w:themeColor="text1"/>
          <w:sz w:val="24"/>
          <w:szCs w:val="24"/>
          <w:lang w:val="hy-AM"/>
        </w:rPr>
        <w:t>Բ</w:t>
      </w:r>
      <w:r w:rsidR="3956E47B" w:rsidRPr="44E3B2C5">
        <w:rPr>
          <w:rFonts w:ascii="GHEA Grapalat" w:eastAsia="Times New Roman" w:hAnsi="GHEA Grapalat"/>
          <w:color w:val="000000" w:themeColor="text1"/>
          <w:sz w:val="24"/>
          <w:szCs w:val="24"/>
          <w:lang w:val="hy-AM"/>
        </w:rPr>
        <w:t>Կ</w:t>
      </w:r>
      <w:r w:rsidRPr="44E3B2C5">
        <w:rPr>
          <w:rFonts w:ascii="GHEA Grapalat" w:eastAsia="Times New Roman" w:hAnsi="GHEA Grapalat"/>
          <w:color w:val="000000" w:themeColor="text1"/>
          <w:sz w:val="24"/>
          <w:szCs w:val="24"/>
          <w:lang w:val="hy-AM"/>
        </w:rPr>
        <w:t>ՊԱ</w:t>
      </w:r>
      <w:r w:rsidR="4877CB46" w:rsidRPr="44E3B2C5">
        <w:rPr>
          <w:rFonts w:ascii="GHEA Grapalat" w:eastAsia="Times New Roman" w:hAnsi="GHEA Grapalat"/>
          <w:color w:val="000000" w:themeColor="text1"/>
          <w:sz w:val="24"/>
          <w:szCs w:val="24"/>
          <w:lang w:val="hy-AM"/>
        </w:rPr>
        <w:t xml:space="preserve"> </w:t>
      </w:r>
      <w:r w:rsidR="448F4A17" w:rsidRPr="44E3B2C5">
        <w:rPr>
          <w:rFonts w:ascii="GHEA Grapalat" w:eastAsia="Times New Roman" w:hAnsi="GHEA Grapalat"/>
          <w:color w:val="000000" w:themeColor="text1"/>
          <w:sz w:val="24"/>
          <w:szCs w:val="24"/>
          <w:lang w:val="hy-AM"/>
        </w:rPr>
        <w:t xml:space="preserve">մասնակիցների կողմից իրենց էլեկտրատեղակայանքների՝ տարեկան, ամսական և օրական նախատեսվող պլանային նորոգումների մասին Բաշխողին ներկայացվող </w:t>
      </w:r>
      <w:r w:rsidR="41807950" w:rsidRPr="44E3B2C5">
        <w:rPr>
          <w:rFonts w:ascii="GHEA Grapalat" w:eastAsia="Times New Roman" w:hAnsi="GHEA Grapalat"/>
          <w:color w:val="000000" w:themeColor="text1"/>
          <w:sz w:val="24"/>
          <w:szCs w:val="24"/>
          <w:lang w:val="hy-AM"/>
        </w:rPr>
        <w:t>տեղեկությունը</w:t>
      </w:r>
      <w:r w:rsidR="448F4A17" w:rsidRPr="44E3B2C5">
        <w:rPr>
          <w:rFonts w:ascii="GHEA Grapalat" w:eastAsia="Times New Roman" w:hAnsi="GHEA Grapalat"/>
          <w:color w:val="000000" w:themeColor="text1"/>
          <w:sz w:val="24"/>
          <w:szCs w:val="24"/>
          <w:lang w:val="hy-AM"/>
        </w:rPr>
        <w:t xml:space="preserve"> ներառում է առնվազն հետևյալը</w:t>
      </w:r>
      <w:r w:rsidRPr="44E3B2C5">
        <w:rPr>
          <w:rFonts w:ascii="Cambria Math" w:eastAsia="Times New Roman" w:hAnsi="Cambria Math" w:cs="Cambria Math"/>
          <w:color w:val="000000" w:themeColor="text1"/>
          <w:sz w:val="24"/>
          <w:szCs w:val="24"/>
          <w:lang w:val="hy-AM"/>
        </w:rPr>
        <w:t>․</w:t>
      </w:r>
      <w:bookmarkEnd w:id="9"/>
      <w:r w:rsidRPr="44E3B2C5">
        <w:rPr>
          <w:rFonts w:ascii="GHEA Grapalat" w:eastAsia="Times New Roman" w:hAnsi="GHEA Grapalat"/>
          <w:color w:val="000000" w:themeColor="text1"/>
          <w:sz w:val="24"/>
          <w:szCs w:val="24"/>
          <w:lang w:val="hy-AM"/>
        </w:rPr>
        <w:t xml:space="preserve"> </w:t>
      </w:r>
    </w:p>
    <w:p w14:paraId="4CDB44DF" w14:textId="77777777" w:rsidR="00EE797A" w:rsidRPr="00AA7886" w:rsidRDefault="00EE797A" w:rsidP="00197FD4">
      <w:pPr>
        <w:pStyle w:val="ae"/>
        <w:numPr>
          <w:ilvl w:val="0"/>
          <w:numId w:val="22"/>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պլանային նորոգման ենթակա էլեկտրատեղակայանքի նկարագրությունը.</w:t>
      </w:r>
    </w:p>
    <w:p w14:paraId="12EDF02A" w14:textId="77777777" w:rsidR="00EE797A" w:rsidRPr="00AA7886" w:rsidRDefault="00EE797A" w:rsidP="00197FD4">
      <w:pPr>
        <w:pStyle w:val="ae"/>
        <w:numPr>
          <w:ilvl w:val="0"/>
          <w:numId w:val="22"/>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պլանային նորոգման տևողությունը.</w:t>
      </w:r>
    </w:p>
    <w:p w14:paraId="4D2323DE" w14:textId="77777777" w:rsidR="00EE797A" w:rsidRPr="00AA7886" w:rsidRDefault="00EE797A" w:rsidP="00197FD4">
      <w:pPr>
        <w:pStyle w:val="ae"/>
        <w:numPr>
          <w:ilvl w:val="0"/>
          <w:numId w:val="22"/>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պլանային նորոգման մեկնարկի և ավարտի ժամկետները.</w:t>
      </w:r>
    </w:p>
    <w:p w14:paraId="5823E6B8" w14:textId="77777777" w:rsidR="00EE797A" w:rsidRPr="00AA7886" w:rsidRDefault="00EE797A" w:rsidP="00197FD4">
      <w:pPr>
        <w:pStyle w:val="ae"/>
        <w:numPr>
          <w:ilvl w:val="0"/>
          <w:numId w:val="22"/>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պլանային նորոգման անհրաժեշտության հիմնավորումը։</w:t>
      </w:r>
    </w:p>
    <w:p w14:paraId="74571056" w14:textId="21F5E1BA" w:rsidR="00EE797A" w:rsidRPr="00AA7886" w:rsidRDefault="333D6912"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00AA7886">
        <w:rPr>
          <w:rFonts w:ascii="GHEA Grapalat" w:eastAsia="Times New Roman" w:hAnsi="GHEA Grapalat"/>
          <w:color w:val="000000"/>
          <w:sz w:val="24"/>
          <w:szCs w:val="24"/>
          <w:lang w:val="hy-AM"/>
        </w:rPr>
        <w:t>Բաշխողը Բ</w:t>
      </w:r>
      <w:r w:rsidR="67B8D966" w:rsidRPr="00AA7886">
        <w:rPr>
          <w:rFonts w:ascii="GHEA Grapalat" w:eastAsia="Times New Roman" w:hAnsi="GHEA Grapalat"/>
          <w:color w:val="000000"/>
          <w:sz w:val="24"/>
          <w:szCs w:val="24"/>
          <w:lang w:val="hy-AM"/>
        </w:rPr>
        <w:t>Է</w:t>
      </w:r>
      <w:r w:rsidRPr="00AA7886">
        <w:rPr>
          <w:rFonts w:ascii="GHEA Grapalat" w:eastAsia="Times New Roman" w:hAnsi="GHEA Grapalat"/>
          <w:color w:val="000000"/>
          <w:sz w:val="24"/>
          <w:szCs w:val="24"/>
          <w:lang w:val="hy-AM"/>
        </w:rPr>
        <w:t>ՊԱՆ-ը կազ</w:t>
      </w:r>
      <w:r w:rsidR="403D91C4" w:rsidRPr="00AA7886">
        <w:rPr>
          <w:rFonts w:ascii="GHEA Grapalat" w:eastAsia="Times New Roman" w:hAnsi="GHEA Grapalat"/>
          <w:color w:val="000000"/>
          <w:sz w:val="24"/>
          <w:szCs w:val="24"/>
          <w:lang w:val="hy-AM"/>
        </w:rPr>
        <w:t>մ</w:t>
      </w:r>
      <w:r w:rsidR="0770640F" w:rsidRPr="00AA7886">
        <w:rPr>
          <w:rFonts w:ascii="GHEA Grapalat" w:eastAsia="Times New Roman" w:hAnsi="GHEA Grapalat"/>
          <w:color w:val="000000"/>
          <w:sz w:val="24"/>
          <w:szCs w:val="24"/>
          <w:lang w:val="hy-AM"/>
        </w:rPr>
        <w:t>ում և ճշգրտում է Է</w:t>
      </w:r>
      <w:r w:rsidR="4251C077" w:rsidRPr="00AA7886">
        <w:rPr>
          <w:rFonts w:ascii="GHEA Grapalat" w:eastAsia="Times New Roman" w:hAnsi="GHEA Grapalat"/>
          <w:color w:val="000000"/>
          <w:sz w:val="24"/>
          <w:szCs w:val="24"/>
          <w:lang w:val="hy-AM"/>
        </w:rPr>
        <w:t>Բ</w:t>
      </w:r>
      <w:r w:rsidR="0770640F" w:rsidRPr="00AA7886">
        <w:rPr>
          <w:rFonts w:ascii="GHEA Grapalat" w:eastAsia="Times New Roman" w:hAnsi="GHEA Grapalat"/>
          <w:color w:val="000000"/>
          <w:sz w:val="24"/>
          <w:szCs w:val="24"/>
          <w:lang w:val="hy-AM"/>
        </w:rPr>
        <w:t xml:space="preserve">Ց կանոնների </w:t>
      </w:r>
      <w:r w:rsidR="00C2162B" w:rsidRPr="00AA7886">
        <w:rPr>
          <w:rFonts w:ascii="GHEA Grapalat" w:eastAsia="Times New Roman" w:hAnsi="GHEA Grapalat"/>
          <w:color w:val="000000"/>
          <w:sz w:val="24"/>
          <w:szCs w:val="24"/>
          <w:lang w:val="hy-AM"/>
        </w:rPr>
        <w:fldChar w:fldCharType="begin"/>
      </w:r>
      <w:r w:rsidR="00C2162B" w:rsidRPr="00AA7886">
        <w:rPr>
          <w:rFonts w:ascii="GHEA Grapalat" w:eastAsia="Times New Roman" w:hAnsi="GHEA Grapalat"/>
          <w:color w:val="000000"/>
          <w:sz w:val="24"/>
          <w:szCs w:val="24"/>
          <w:lang w:val="hy-AM"/>
        </w:rPr>
        <w:instrText xml:space="preserve"> REF _Ref83310032 \r \h </w:instrText>
      </w:r>
      <w:r w:rsidR="000A75CD" w:rsidRPr="00AA7886">
        <w:rPr>
          <w:rFonts w:ascii="GHEA Grapalat" w:eastAsia="Times New Roman" w:hAnsi="GHEA Grapalat"/>
          <w:color w:val="000000"/>
          <w:sz w:val="24"/>
          <w:szCs w:val="24"/>
          <w:lang w:val="hy-AM"/>
        </w:rPr>
        <w:instrText xml:space="preserve"> \* MERGEFORMAT </w:instrText>
      </w:r>
      <w:r w:rsidR="00C2162B" w:rsidRPr="00AA7886">
        <w:rPr>
          <w:rFonts w:ascii="GHEA Grapalat" w:eastAsia="Times New Roman" w:hAnsi="GHEA Grapalat"/>
          <w:color w:val="000000"/>
          <w:sz w:val="24"/>
          <w:szCs w:val="24"/>
          <w:lang w:val="hy-AM"/>
        </w:rPr>
      </w:r>
      <w:r w:rsidR="00C2162B" w:rsidRPr="00AA7886">
        <w:rPr>
          <w:rFonts w:ascii="GHEA Grapalat" w:eastAsia="Times New Roman" w:hAnsi="GHEA Grapalat"/>
          <w:color w:val="000000"/>
          <w:sz w:val="24"/>
          <w:szCs w:val="24"/>
          <w:lang w:val="hy-AM"/>
        </w:rPr>
        <w:fldChar w:fldCharType="separate"/>
      </w:r>
      <w:r w:rsidR="00821749">
        <w:rPr>
          <w:rFonts w:ascii="GHEA Grapalat" w:eastAsia="Times New Roman" w:hAnsi="GHEA Grapalat"/>
          <w:color w:val="000000"/>
          <w:sz w:val="24"/>
          <w:szCs w:val="24"/>
          <w:lang w:val="hy-AM"/>
        </w:rPr>
        <w:t>63</w:t>
      </w:r>
      <w:r w:rsidR="00C2162B" w:rsidRPr="00AA7886">
        <w:rPr>
          <w:rFonts w:ascii="GHEA Grapalat" w:eastAsia="Times New Roman" w:hAnsi="GHEA Grapalat"/>
          <w:color w:val="000000"/>
          <w:sz w:val="24"/>
          <w:szCs w:val="24"/>
          <w:lang w:val="hy-AM"/>
        </w:rPr>
        <w:fldChar w:fldCharType="end"/>
      </w:r>
      <w:r w:rsidR="0770640F" w:rsidRPr="00AA7886">
        <w:rPr>
          <w:rFonts w:ascii="GHEA Grapalat" w:eastAsia="Times New Roman" w:hAnsi="GHEA Grapalat"/>
          <w:color w:val="000000"/>
          <w:sz w:val="24"/>
          <w:szCs w:val="24"/>
          <w:lang w:val="hy-AM"/>
        </w:rPr>
        <w:t>-րդ կետի համաձայն</w:t>
      </w:r>
      <w:r w:rsidR="19222E4B" w:rsidRPr="00AA7886">
        <w:rPr>
          <w:rFonts w:ascii="GHEA Grapalat" w:eastAsia="Times New Roman" w:hAnsi="GHEA Grapalat"/>
          <w:color w:val="000000"/>
          <w:sz w:val="24"/>
          <w:szCs w:val="24"/>
          <w:lang w:val="hy-AM"/>
        </w:rPr>
        <w:t>՝</w:t>
      </w:r>
      <w:r w:rsidR="0770640F" w:rsidRPr="00AA7886">
        <w:rPr>
          <w:rFonts w:ascii="GHEA Grapalat" w:eastAsia="Times New Roman" w:hAnsi="GHEA Grapalat"/>
          <w:color w:val="000000"/>
          <w:sz w:val="24"/>
          <w:szCs w:val="24"/>
          <w:lang w:val="hy-AM"/>
        </w:rPr>
        <w:t xml:space="preserve"> Բ</w:t>
      </w:r>
      <w:r w:rsidR="3956E47B" w:rsidRPr="00AA7886">
        <w:rPr>
          <w:rFonts w:ascii="GHEA Grapalat" w:eastAsia="Times New Roman" w:hAnsi="GHEA Grapalat"/>
          <w:color w:val="000000"/>
          <w:sz w:val="24"/>
          <w:szCs w:val="24"/>
          <w:lang w:val="hy-AM"/>
        </w:rPr>
        <w:t>Կ</w:t>
      </w:r>
      <w:r w:rsidR="0770640F" w:rsidRPr="00AA7886">
        <w:rPr>
          <w:rFonts w:ascii="GHEA Grapalat" w:eastAsia="Times New Roman" w:hAnsi="GHEA Grapalat"/>
          <w:color w:val="000000"/>
          <w:sz w:val="24"/>
          <w:szCs w:val="24"/>
          <w:lang w:val="hy-AM"/>
        </w:rPr>
        <w:t xml:space="preserve">ՊԱ մասնակիցների ներկայացրած </w:t>
      </w:r>
      <w:r w:rsidR="6AE437B9" w:rsidRPr="00AA7886">
        <w:rPr>
          <w:rFonts w:ascii="GHEA Grapalat" w:eastAsia="Times New Roman" w:hAnsi="GHEA Grapalat"/>
          <w:color w:val="000000" w:themeColor="text1"/>
          <w:sz w:val="24"/>
          <w:szCs w:val="24"/>
          <w:lang w:val="hy-AM"/>
        </w:rPr>
        <w:t xml:space="preserve">տեղեկության </w:t>
      </w:r>
      <w:r w:rsidR="0770640F" w:rsidRPr="00AA7886">
        <w:rPr>
          <w:rFonts w:ascii="GHEA Grapalat" w:eastAsia="Times New Roman" w:hAnsi="GHEA Grapalat"/>
          <w:color w:val="000000"/>
          <w:sz w:val="24"/>
          <w:szCs w:val="24"/>
          <w:lang w:val="hy-AM"/>
        </w:rPr>
        <w:t>հիման վրա։</w:t>
      </w:r>
    </w:p>
    <w:p w14:paraId="4B1A97DF" w14:textId="1CC6E3D0" w:rsidR="00EE797A" w:rsidRPr="00AA7886" w:rsidRDefault="0770640F"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 xml:space="preserve">Բաշխողը </w:t>
      </w:r>
      <w:r w:rsidR="7A199375" w:rsidRPr="44E3B2C5">
        <w:rPr>
          <w:rFonts w:ascii="GHEA Grapalat" w:eastAsia="Times New Roman" w:hAnsi="GHEA Grapalat"/>
          <w:color w:val="000000" w:themeColor="text1"/>
          <w:sz w:val="24"/>
          <w:szCs w:val="24"/>
          <w:lang w:val="hy-AM"/>
        </w:rPr>
        <w:t>Բ</w:t>
      </w:r>
      <w:r w:rsidR="67B8D966" w:rsidRPr="44E3B2C5">
        <w:rPr>
          <w:rFonts w:ascii="GHEA Grapalat" w:eastAsia="Times New Roman" w:hAnsi="GHEA Grapalat"/>
          <w:color w:val="000000" w:themeColor="text1"/>
          <w:sz w:val="24"/>
          <w:szCs w:val="24"/>
          <w:lang w:val="hy-AM"/>
        </w:rPr>
        <w:t>Է</w:t>
      </w:r>
      <w:r w:rsidR="7A199375" w:rsidRPr="44E3B2C5">
        <w:rPr>
          <w:rFonts w:ascii="GHEA Grapalat" w:eastAsia="Times New Roman" w:hAnsi="GHEA Grapalat"/>
          <w:color w:val="000000" w:themeColor="text1"/>
          <w:sz w:val="24"/>
          <w:szCs w:val="24"/>
          <w:lang w:val="hy-AM"/>
        </w:rPr>
        <w:t>ՊԱՆ-ը</w:t>
      </w:r>
      <w:r w:rsidRPr="44E3B2C5">
        <w:rPr>
          <w:rFonts w:ascii="GHEA Grapalat" w:eastAsia="Times New Roman" w:hAnsi="GHEA Grapalat"/>
          <w:color w:val="000000" w:themeColor="text1"/>
          <w:sz w:val="24"/>
          <w:szCs w:val="24"/>
          <w:lang w:val="hy-AM"/>
        </w:rPr>
        <w:t xml:space="preserve"> կազմելիս պահպանում է Բ</w:t>
      </w:r>
      <w:r w:rsidR="3956E47B" w:rsidRPr="44E3B2C5">
        <w:rPr>
          <w:rFonts w:ascii="GHEA Grapalat" w:eastAsia="Times New Roman" w:hAnsi="GHEA Grapalat"/>
          <w:color w:val="000000" w:themeColor="text1"/>
          <w:sz w:val="24"/>
          <w:szCs w:val="24"/>
          <w:lang w:val="hy-AM"/>
        </w:rPr>
        <w:t>Կ</w:t>
      </w:r>
      <w:r w:rsidRPr="44E3B2C5">
        <w:rPr>
          <w:rFonts w:ascii="GHEA Grapalat" w:eastAsia="Times New Roman" w:hAnsi="GHEA Grapalat"/>
          <w:color w:val="000000" w:themeColor="text1"/>
          <w:sz w:val="24"/>
          <w:szCs w:val="24"/>
          <w:lang w:val="hy-AM"/>
        </w:rPr>
        <w:t xml:space="preserve">ՊԱ մասնակիցների պլանային նորոգումների առաջարկած ժամանակացույցը, եթե դրանք բացասաբար չեն </w:t>
      </w:r>
      <w:r w:rsidRPr="00A01A08">
        <w:rPr>
          <w:rFonts w:ascii="GHEA Grapalat" w:eastAsia="Times New Roman" w:hAnsi="GHEA Grapalat"/>
          <w:color w:val="000000" w:themeColor="text1"/>
          <w:sz w:val="24"/>
          <w:szCs w:val="24"/>
          <w:lang w:val="hy-AM"/>
        </w:rPr>
        <w:t xml:space="preserve">ազդի </w:t>
      </w:r>
      <w:r w:rsidR="39D1ED80" w:rsidRPr="00A01A08">
        <w:rPr>
          <w:rFonts w:ascii="GHEA Grapalat" w:eastAsia="Times New Roman" w:hAnsi="GHEA Grapalat"/>
          <w:color w:val="000000" w:themeColor="text1"/>
          <w:sz w:val="24"/>
          <w:szCs w:val="24"/>
          <w:lang w:val="hy-AM"/>
        </w:rPr>
        <w:t>Բ</w:t>
      </w:r>
      <w:r w:rsidRPr="00A01A08">
        <w:rPr>
          <w:rFonts w:ascii="GHEA Grapalat" w:eastAsia="Times New Roman" w:hAnsi="GHEA Grapalat"/>
          <w:color w:val="000000" w:themeColor="text1"/>
          <w:sz w:val="24"/>
          <w:szCs w:val="24"/>
          <w:lang w:val="hy-AM"/>
        </w:rPr>
        <w:t>աշխման ցանցի հուսալիության և անվտանգության ցուցանիշների վրա։</w:t>
      </w:r>
    </w:p>
    <w:p w14:paraId="67E67C5F" w14:textId="32E068BD" w:rsidR="00574311" w:rsidRPr="00AA7886" w:rsidRDefault="3D067091"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Բաշխողը Բ</w:t>
      </w:r>
      <w:r w:rsidR="61C5DD35" w:rsidRPr="44E3B2C5">
        <w:rPr>
          <w:rFonts w:ascii="GHEA Grapalat" w:eastAsia="Times New Roman" w:hAnsi="GHEA Grapalat"/>
          <w:color w:val="000000" w:themeColor="text1"/>
          <w:sz w:val="24"/>
          <w:szCs w:val="24"/>
          <w:lang w:val="hy-AM"/>
        </w:rPr>
        <w:t>Է</w:t>
      </w:r>
      <w:r w:rsidRPr="44E3B2C5">
        <w:rPr>
          <w:rFonts w:ascii="GHEA Grapalat" w:eastAsia="Times New Roman" w:hAnsi="GHEA Grapalat"/>
          <w:color w:val="000000" w:themeColor="text1"/>
          <w:sz w:val="24"/>
          <w:szCs w:val="24"/>
          <w:lang w:val="hy-AM"/>
        </w:rPr>
        <w:t xml:space="preserve">ՊԱՆ նախագիծը յուրաքանչյուր տարի մինչև հունիսի 1-ը ուղարկում է ԲԿՊԱ մասնակիցների կարծիքին։ </w:t>
      </w:r>
    </w:p>
    <w:p w14:paraId="103E3DDA" w14:textId="53512979" w:rsidR="00574311" w:rsidRPr="00AA7886" w:rsidRDefault="3D067091"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lastRenderedPageBreak/>
        <w:t>ԲԿՊԱ մասնակիցները Բ</w:t>
      </w:r>
      <w:r w:rsidR="77397411" w:rsidRPr="44E3B2C5">
        <w:rPr>
          <w:rFonts w:ascii="GHEA Grapalat" w:eastAsia="Times New Roman" w:hAnsi="GHEA Grapalat"/>
          <w:color w:val="000000" w:themeColor="text1"/>
          <w:sz w:val="24"/>
          <w:szCs w:val="24"/>
          <w:lang w:val="hy-AM"/>
        </w:rPr>
        <w:t>Է</w:t>
      </w:r>
      <w:r w:rsidRPr="44E3B2C5">
        <w:rPr>
          <w:rFonts w:ascii="GHEA Grapalat" w:eastAsia="Times New Roman" w:hAnsi="GHEA Grapalat"/>
          <w:color w:val="000000" w:themeColor="text1"/>
          <w:sz w:val="24"/>
          <w:szCs w:val="24"/>
          <w:lang w:val="hy-AM"/>
        </w:rPr>
        <w:t>ՊԱՆ նախագիծն ստանալուց հետո մինչև հունիսի 1</w:t>
      </w:r>
      <w:r w:rsidR="77397411" w:rsidRPr="44E3B2C5">
        <w:rPr>
          <w:rFonts w:ascii="GHEA Grapalat" w:eastAsia="Times New Roman" w:hAnsi="GHEA Grapalat"/>
          <w:color w:val="000000" w:themeColor="text1"/>
          <w:sz w:val="24"/>
          <w:szCs w:val="24"/>
          <w:lang w:val="hy-AM"/>
        </w:rPr>
        <w:t>0</w:t>
      </w:r>
      <w:r w:rsidRPr="44E3B2C5">
        <w:rPr>
          <w:rFonts w:ascii="GHEA Grapalat" w:eastAsia="Times New Roman" w:hAnsi="GHEA Grapalat"/>
          <w:color w:val="000000" w:themeColor="text1"/>
          <w:sz w:val="24"/>
          <w:szCs w:val="24"/>
          <w:lang w:val="hy-AM"/>
        </w:rPr>
        <w:t xml:space="preserve">-ը Բաշխողին են ներկայացնում դրա վերաբերյալ իրենց առաջարկություններն ու դիտողությունները: </w:t>
      </w:r>
    </w:p>
    <w:p w14:paraId="196CEC1A" w14:textId="3530485A" w:rsidR="00EE797A" w:rsidRPr="00AA7886" w:rsidRDefault="0770640F"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bookmarkStart w:id="10" w:name="_Ref63349424"/>
      <w:r w:rsidRPr="44E3B2C5">
        <w:rPr>
          <w:rFonts w:ascii="GHEA Grapalat" w:eastAsia="Times New Roman" w:hAnsi="GHEA Grapalat"/>
          <w:color w:val="000000" w:themeColor="text1"/>
          <w:sz w:val="24"/>
          <w:szCs w:val="24"/>
          <w:lang w:val="hy-AM"/>
        </w:rPr>
        <w:t xml:space="preserve">Բաշխողը </w:t>
      </w:r>
      <w:r w:rsidR="0CA45203" w:rsidRPr="44E3B2C5">
        <w:rPr>
          <w:rFonts w:ascii="GHEA Grapalat" w:eastAsia="Times New Roman" w:hAnsi="GHEA Grapalat"/>
          <w:color w:val="000000" w:themeColor="text1"/>
          <w:sz w:val="24"/>
          <w:szCs w:val="24"/>
          <w:lang w:val="hy-AM"/>
        </w:rPr>
        <w:t xml:space="preserve">մինչև տվյալ տարվա </w:t>
      </w:r>
      <w:r w:rsidR="558784D6" w:rsidRPr="44E3B2C5">
        <w:rPr>
          <w:rFonts w:ascii="GHEA Grapalat" w:eastAsia="Times New Roman" w:hAnsi="GHEA Grapalat"/>
          <w:color w:val="000000" w:themeColor="text1"/>
          <w:sz w:val="24"/>
          <w:szCs w:val="24"/>
          <w:lang w:val="hy-AM"/>
        </w:rPr>
        <w:t>հունիսի</w:t>
      </w:r>
      <w:r w:rsidR="0CA45203" w:rsidRPr="44E3B2C5">
        <w:rPr>
          <w:rFonts w:ascii="GHEA Grapalat" w:eastAsia="Times New Roman" w:hAnsi="GHEA Grapalat"/>
          <w:color w:val="000000" w:themeColor="text1"/>
          <w:sz w:val="24"/>
          <w:szCs w:val="24"/>
          <w:lang w:val="hy-AM"/>
        </w:rPr>
        <w:t xml:space="preserve"> 1</w:t>
      </w:r>
      <w:r w:rsidR="558784D6" w:rsidRPr="44E3B2C5">
        <w:rPr>
          <w:rFonts w:ascii="GHEA Grapalat" w:eastAsia="Times New Roman" w:hAnsi="GHEA Grapalat"/>
          <w:color w:val="000000" w:themeColor="text1"/>
          <w:sz w:val="24"/>
          <w:szCs w:val="24"/>
          <w:lang w:val="hy-AM"/>
        </w:rPr>
        <w:t>5</w:t>
      </w:r>
      <w:r w:rsidR="0CA45203" w:rsidRPr="44E3B2C5">
        <w:rPr>
          <w:rFonts w:ascii="GHEA Grapalat" w:eastAsia="Times New Roman" w:hAnsi="GHEA Grapalat"/>
          <w:color w:val="000000" w:themeColor="text1"/>
          <w:sz w:val="24"/>
          <w:szCs w:val="24"/>
          <w:lang w:val="hy-AM"/>
        </w:rPr>
        <w:t xml:space="preserve">-ը </w:t>
      </w:r>
      <w:r w:rsidRPr="44E3B2C5">
        <w:rPr>
          <w:rFonts w:ascii="GHEA Grapalat" w:eastAsia="Times New Roman" w:hAnsi="GHEA Grapalat"/>
          <w:color w:val="000000" w:themeColor="text1"/>
          <w:sz w:val="24"/>
          <w:szCs w:val="24"/>
          <w:lang w:val="hy-AM"/>
        </w:rPr>
        <w:t>ամփոփում է Բ</w:t>
      </w:r>
      <w:r w:rsidR="3956E47B" w:rsidRPr="44E3B2C5">
        <w:rPr>
          <w:rFonts w:ascii="GHEA Grapalat" w:eastAsia="Times New Roman" w:hAnsi="GHEA Grapalat"/>
          <w:color w:val="000000" w:themeColor="text1"/>
          <w:sz w:val="24"/>
          <w:szCs w:val="24"/>
          <w:lang w:val="hy-AM"/>
        </w:rPr>
        <w:t>Կ</w:t>
      </w:r>
      <w:r w:rsidRPr="44E3B2C5">
        <w:rPr>
          <w:rFonts w:ascii="GHEA Grapalat" w:eastAsia="Times New Roman" w:hAnsi="GHEA Grapalat"/>
          <w:color w:val="000000" w:themeColor="text1"/>
          <w:sz w:val="24"/>
          <w:szCs w:val="24"/>
          <w:lang w:val="hy-AM"/>
        </w:rPr>
        <w:t>ՊԱ մասնակիցների առաջարկություններ</w:t>
      </w:r>
      <w:r w:rsidR="75822725" w:rsidRPr="44E3B2C5">
        <w:rPr>
          <w:rFonts w:ascii="GHEA Grapalat" w:eastAsia="Times New Roman" w:hAnsi="GHEA Grapalat"/>
          <w:color w:val="000000" w:themeColor="text1"/>
          <w:sz w:val="24"/>
          <w:szCs w:val="24"/>
          <w:lang w:val="hy-AM"/>
        </w:rPr>
        <w:t>ն ու դիտողությունները</w:t>
      </w:r>
      <w:r w:rsidRPr="44E3B2C5">
        <w:rPr>
          <w:rFonts w:ascii="GHEA Grapalat" w:eastAsia="Times New Roman" w:hAnsi="GHEA Grapalat"/>
          <w:color w:val="000000" w:themeColor="text1"/>
          <w:sz w:val="24"/>
          <w:szCs w:val="24"/>
          <w:lang w:val="hy-AM"/>
        </w:rPr>
        <w:t xml:space="preserve"> և</w:t>
      </w:r>
      <w:r w:rsidR="6388A075" w:rsidRPr="44E3B2C5">
        <w:rPr>
          <w:rFonts w:ascii="GHEA Grapalat" w:eastAsia="Times New Roman" w:hAnsi="GHEA Grapalat"/>
          <w:color w:val="000000" w:themeColor="text1"/>
          <w:sz w:val="24"/>
          <w:szCs w:val="24"/>
          <w:lang w:val="hy-AM"/>
        </w:rPr>
        <w:t xml:space="preserve"> ԷՀՑ կանոններով սահմանված կարգով </w:t>
      </w:r>
      <w:r w:rsidRPr="44E3B2C5">
        <w:rPr>
          <w:rFonts w:ascii="GHEA Grapalat" w:eastAsia="Times New Roman" w:hAnsi="GHEA Grapalat"/>
          <w:color w:val="000000" w:themeColor="text1"/>
          <w:sz w:val="24"/>
          <w:szCs w:val="24"/>
          <w:lang w:val="hy-AM"/>
        </w:rPr>
        <w:t>Համակարգի օպերատորին</w:t>
      </w:r>
      <w:r w:rsidR="515B9BF7" w:rsidRPr="44E3B2C5">
        <w:rPr>
          <w:rFonts w:ascii="GHEA Grapalat" w:eastAsia="Times New Roman" w:hAnsi="GHEA Grapalat"/>
          <w:color w:val="000000" w:themeColor="text1"/>
          <w:sz w:val="24"/>
          <w:szCs w:val="24"/>
          <w:lang w:val="hy-AM"/>
        </w:rPr>
        <w:t xml:space="preserve"> է ներկայացնում իր տվյալները</w:t>
      </w:r>
      <w:r w:rsidR="787CF6F7" w:rsidRPr="44E3B2C5">
        <w:rPr>
          <w:rFonts w:ascii="GHEA Grapalat" w:eastAsia="Times New Roman" w:hAnsi="GHEA Grapalat"/>
          <w:color w:val="000000" w:themeColor="text1"/>
          <w:sz w:val="24"/>
          <w:szCs w:val="24"/>
          <w:lang w:val="hy-AM"/>
        </w:rPr>
        <w:t xml:space="preserve"> </w:t>
      </w:r>
      <w:r w:rsidR="4B101395" w:rsidRPr="44E3B2C5">
        <w:rPr>
          <w:rFonts w:ascii="GHEA Grapalat" w:eastAsia="Times New Roman" w:hAnsi="GHEA Grapalat"/>
          <w:color w:val="000000" w:themeColor="text1"/>
          <w:sz w:val="24"/>
          <w:szCs w:val="24"/>
          <w:lang w:val="hy-AM"/>
        </w:rPr>
        <w:t>ԷՊԱՆ-ը կազմելու նպատակով</w:t>
      </w:r>
      <w:r w:rsidRPr="44E3B2C5">
        <w:rPr>
          <w:rFonts w:ascii="GHEA Grapalat" w:eastAsia="Times New Roman" w:hAnsi="GHEA Grapalat"/>
          <w:color w:val="000000" w:themeColor="text1"/>
          <w:sz w:val="24"/>
          <w:szCs w:val="24"/>
          <w:lang w:val="hy-AM"/>
        </w:rPr>
        <w:t>, այդ մասին ծանուցելով Բ</w:t>
      </w:r>
      <w:r w:rsidR="3956E47B" w:rsidRPr="44E3B2C5">
        <w:rPr>
          <w:rFonts w:ascii="GHEA Grapalat" w:eastAsia="Times New Roman" w:hAnsi="GHEA Grapalat"/>
          <w:color w:val="000000" w:themeColor="text1"/>
          <w:sz w:val="24"/>
          <w:szCs w:val="24"/>
          <w:lang w:val="hy-AM"/>
        </w:rPr>
        <w:t>Կ</w:t>
      </w:r>
      <w:r w:rsidRPr="44E3B2C5">
        <w:rPr>
          <w:rFonts w:ascii="GHEA Grapalat" w:eastAsia="Times New Roman" w:hAnsi="GHEA Grapalat"/>
          <w:color w:val="000000" w:themeColor="text1"/>
          <w:sz w:val="24"/>
          <w:szCs w:val="24"/>
          <w:lang w:val="hy-AM"/>
        </w:rPr>
        <w:t xml:space="preserve">ՊԱ մասնակիցներին։    </w:t>
      </w:r>
    </w:p>
    <w:p w14:paraId="02AA652F" w14:textId="76EE51BC" w:rsidR="00EE797A" w:rsidRPr="00AA7886" w:rsidRDefault="0770640F"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bookmarkStart w:id="11" w:name="_Ref64363718"/>
      <w:r w:rsidRPr="44E3B2C5">
        <w:rPr>
          <w:rFonts w:ascii="GHEA Grapalat" w:eastAsia="Times New Roman" w:hAnsi="GHEA Grapalat"/>
          <w:color w:val="000000" w:themeColor="text1"/>
          <w:sz w:val="24"/>
          <w:szCs w:val="24"/>
          <w:lang w:val="hy-AM"/>
        </w:rPr>
        <w:t xml:space="preserve">Համակարգի օպերատորի կողմից </w:t>
      </w:r>
      <w:r w:rsidR="24C6471C" w:rsidRPr="44E3B2C5">
        <w:rPr>
          <w:rFonts w:ascii="GHEA Grapalat" w:eastAsia="Times New Roman" w:hAnsi="GHEA Grapalat"/>
          <w:color w:val="000000" w:themeColor="text1"/>
          <w:sz w:val="24"/>
          <w:szCs w:val="24"/>
          <w:lang w:val="hy-AM"/>
        </w:rPr>
        <w:t>ԷՀՑ կանոններով սահմանված</w:t>
      </w:r>
      <w:r w:rsidR="72D2F18A" w:rsidRPr="44E3B2C5">
        <w:rPr>
          <w:rFonts w:ascii="GHEA Grapalat" w:eastAsia="Times New Roman" w:hAnsi="GHEA Grapalat"/>
          <w:color w:val="000000" w:themeColor="text1"/>
          <w:sz w:val="24"/>
          <w:szCs w:val="24"/>
          <w:lang w:val="hy-AM"/>
        </w:rPr>
        <w:t xml:space="preserve"> կարգով</w:t>
      </w:r>
      <w:r w:rsidR="298D8BAD" w:rsidRPr="44E3B2C5">
        <w:rPr>
          <w:rFonts w:ascii="GHEA Grapalat" w:eastAsia="Times New Roman" w:hAnsi="GHEA Grapalat"/>
          <w:color w:val="000000" w:themeColor="text1"/>
          <w:sz w:val="24"/>
          <w:szCs w:val="24"/>
          <w:lang w:val="hy-AM"/>
        </w:rPr>
        <w:t xml:space="preserve"> Էլեկտրաէներգետիկական համակարգի պլանային նորոգումների տարեկան ժամանակացույց</w:t>
      </w:r>
      <w:r w:rsidR="3079A4DA" w:rsidRPr="44E3B2C5">
        <w:rPr>
          <w:rFonts w:ascii="GHEA Grapalat" w:eastAsia="Times New Roman" w:hAnsi="GHEA Grapalat"/>
          <w:color w:val="000000" w:themeColor="text1"/>
          <w:sz w:val="24"/>
          <w:szCs w:val="24"/>
          <w:lang w:val="hy-AM"/>
        </w:rPr>
        <w:t>ի</w:t>
      </w:r>
      <w:r w:rsidR="72D2F18A" w:rsidRPr="44E3B2C5">
        <w:rPr>
          <w:rFonts w:ascii="GHEA Grapalat" w:eastAsia="Times New Roman" w:hAnsi="GHEA Grapalat"/>
          <w:color w:val="000000" w:themeColor="text1"/>
          <w:sz w:val="24"/>
          <w:szCs w:val="24"/>
          <w:lang w:val="hy-AM"/>
        </w:rPr>
        <w:t xml:space="preserve"> հրապարակումից հետո</w:t>
      </w:r>
      <w:r w:rsidR="24C6471C" w:rsidRPr="44E3B2C5">
        <w:rPr>
          <w:rFonts w:ascii="GHEA Grapalat" w:eastAsia="Times New Roman" w:hAnsi="GHEA Grapalat"/>
          <w:color w:val="000000" w:themeColor="text1"/>
          <w:sz w:val="24"/>
          <w:szCs w:val="24"/>
          <w:lang w:val="hy-AM"/>
        </w:rPr>
        <w:t xml:space="preserve"> </w:t>
      </w:r>
      <w:r w:rsidR="68E4CE05" w:rsidRPr="44E3B2C5">
        <w:rPr>
          <w:rFonts w:ascii="GHEA Grapalat" w:eastAsia="Times New Roman" w:hAnsi="GHEA Grapalat"/>
          <w:color w:val="000000" w:themeColor="text1"/>
          <w:sz w:val="24"/>
          <w:szCs w:val="24"/>
          <w:lang w:val="hy-AM"/>
        </w:rPr>
        <w:t xml:space="preserve">Բաշխողը </w:t>
      </w:r>
      <w:r w:rsidRPr="44E3B2C5">
        <w:rPr>
          <w:rFonts w:ascii="GHEA Grapalat" w:eastAsia="Times New Roman" w:hAnsi="GHEA Grapalat"/>
          <w:color w:val="000000" w:themeColor="text1"/>
          <w:sz w:val="24"/>
          <w:szCs w:val="24"/>
          <w:lang w:val="hy-AM"/>
        </w:rPr>
        <w:t>Բ</w:t>
      </w:r>
      <w:r w:rsidR="7FD74338" w:rsidRPr="44E3B2C5">
        <w:rPr>
          <w:rFonts w:ascii="GHEA Grapalat" w:eastAsia="Times New Roman" w:hAnsi="GHEA Grapalat"/>
          <w:color w:val="000000" w:themeColor="text1"/>
          <w:sz w:val="24"/>
          <w:szCs w:val="24"/>
          <w:lang w:val="hy-AM"/>
        </w:rPr>
        <w:t>Է</w:t>
      </w:r>
      <w:r w:rsidRPr="44E3B2C5">
        <w:rPr>
          <w:rFonts w:ascii="GHEA Grapalat" w:eastAsia="Times New Roman" w:hAnsi="GHEA Grapalat"/>
          <w:color w:val="000000" w:themeColor="text1"/>
          <w:sz w:val="24"/>
          <w:szCs w:val="24"/>
          <w:lang w:val="hy-AM"/>
        </w:rPr>
        <w:t>ՊԱՆ</w:t>
      </w:r>
      <w:r w:rsidR="54B2E4BF" w:rsidRPr="44E3B2C5">
        <w:rPr>
          <w:rFonts w:ascii="GHEA Grapalat" w:eastAsia="Times New Roman" w:hAnsi="GHEA Grapalat"/>
          <w:color w:val="000000" w:themeColor="text1"/>
          <w:sz w:val="24"/>
          <w:szCs w:val="24"/>
          <w:lang w:val="hy-AM"/>
        </w:rPr>
        <w:t xml:space="preserve"> վերջնական տարբերակ</w:t>
      </w:r>
      <w:r w:rsidR="7E3E3FB2" w:rsidRPr="44E3B2C5">
        <w:rPr>
          <w:rFonts w:ascii="GHEA Grapalat" w:eastAsia="Times New Roman" w:hAnsi="GHEA Grapalat"/>
          <w:color w:val="000000" w:themeColor="text1"/>
          <w:sz w:val="24"/>
          <w:szCs w:val="24"/>
          <w:lang w:val="hy-AM"/>
        </w:rPr>
        <w:t>ը մինչև սեպտեմբերի 5-ը</w:t>
      </w:r>
      <w:r w:rsidR="54B2E4BF" w:rsidRPr="44E3B2C5">
        <w:rPr>
          <w:rFonts w:ascii="GHEA Grapalat" w:eastAsia="Times New Roman" w:hAnsi="GHEA Grapalat"/>
          <w:color w:val="000000" w:themeColor="text1"/>
          <w:sz w:val="24"/>
          <w:szCs w:val="24"/>
          <w:lang w:val="hy-AM"/>
        </w:rPr>
        <w:t xml:space="preserve"> ուղարկում է Բ</w:t>
      </w:r>
      <w:r w:rsidR="7E3E3FB2" w:rsidRPr="44E3B2C5">
        <w:rPr>
          <w:rFonts w:ascii="GHEA Grapalat" w:eastAsia="Times New Roman" w:hAnsi="GHEA Grapalat"/>
          <w:color w:val="000000" w:themeColor="text1"/>
          <w:sz w:val="24"/>
          <w:szCs w:val="24"/>
          <w:lang w:val="hy-AM"/>
        </w:rPr>
        <w:t>Կ</w:t>
      </w:r>
      <w:r w:rsidR="54B2E4BF" w:rsidRPr="44E3B2C5">
        <w:rPr>
          <w:rFonts w:ascii="GHEA Grapalat" w:eastAsia="Times New Roman" w:hAnsi="GHEA Grapalat"/>
          <w:color w:val="000000" w:themeColor="text1"/>
          <w:sz w:val="24"/>
          <w:szCs w:val="24"/>
          <w:lang w:val="hy-AM"/>
        </w:rPr>
        <w:t>ՊԱ մասնակիցներին</w:t>
      </w:r>
      <w:r w:rsidR="7E3E3FB2" w:rsidRPr="44E3B2C5">
        <w:rPr>
          <w:rFonts w:ascii="GHEA Grapalat" w:eastAsia="Times New Roman" w:hAnsi="GHEA Grapalat"/>
          <w:color w:val="000000" w:themeColor="text1"/>
          <w:sz w:val="24"/>
          <w:szCs w:val="24"/>
          <w:lang w:val="hy-AM"/>
        </w:rPr>
        <w:t>։</w:t>
      </w:r>
      <w:r w:rsidRPr="44E3B2C5">
        <w:rPr>
          <w:rFonts w:ascii="GHEA Grapalat" w:eastAsia="Times New Roman" w:hAnsi="GHEA Grapalat"/>
          <w:color w:val="000000" w:themeColor="text1"/>
          <w:sz w:val="24"/>
          <w:szCs w:val="24"/>
          <w:lang w:val="hy-AM"/>
        </w:rPr>
        <w:t xml:space="preserve"> </w:t>
      </w:r>
      <w:r w:rsidR="7FD74338" w:rsidRPr="44E3B2C5">
        <w:rPr>
          <w:rFonts w:ascii="GHEA Grapalat" w:eastAsia="Times New Roman" w:hAnsi="GHEA Grapalat"/>
          <w:color w:val="000000" w:themeColor="text1"/>
          <w:sz w:val="24"/>
          <w:szCs w:val="24"/>
          <w:lang w:val="hy-AM"/>
        </w:rPr>
        <w:t>Բ</w:t>
      </w:r>
      <w:r w:rsidR="7E3E3FB2" w:rsidRPr="44E3B2C5">
        <w:rPr>
          <w:rFonts w:ascii="GHEA Grapalat" w:eastAsia="Times New Roman" w:hAnsi="GHEA Grapalat"/>
          <w:color w:val="000000" w:themeColor="text1"/>
          <w:sz w:val="24"/>
          <w:szCs w:val="24"/>
          <w:lang w:val="hy-AM"/>
        </w:rPr>
        <w:t>ԷՊԱՆ</w:t>
      </w:r>
      <w:r w:rsidRPr="44E3B2C5">
        <w:rPr>
          <w:rFonts w:ascii="GHEA Grapalat" w:eastAsia="Times New Roman" w:hAnsi="GHEA Grapalat"/>
          <w:color w:val="000000" w:themeColor="text1"/>
          <w:sz w:val="24"/>
          <w:szCs w:val="24"/>
          <w:lang w:val="hy-AM"/>
        </w:rPr>
        <w:t xml:space="preserve"> </w:t>
      </w:r>
      <w:r w:rsidR="1B271F72" w:rsidRPr="44E3B2C5">
        <w:rPr>
          <w:rFonts w:ascii="GHEA Grapalat" w:eastAsia="Times New Roman" w:hAnsi="GHEA Grapalat"/>
          <w:color w:val="000000" w:themeColor="text1"/>
          <w:sz w:val="24"/>
          <w:szCs w:val="24"/>
          <w:lang w:val="hy-AM"/>
        </w:rPr>
        <w:t xml:space="preserve">ամսական և </w:t>
      </w:r>
      <w:r w:rsidRPr="44E3B2C5">
        <w:rPr>
          <w:rFonts w:ascii="GHEA Grapalat" w:eastAsia="Times New Roman" w:hAnsi="GHEA Grapalat"/>
          <w:color w:val="000000" w:themeColor="text1"/>
          <w:sz w:val="24"/>
          <w:szCs w:val="24"/>
          <w:lang w:val="hy-AM"/>
        </w:rPr>
        <w:t>օրական ճշտված տվյալներ</w:t>
      </w:r>
      <w:r w:rsidR="66F0148F" w:rsidRPr="44E3B2C5">
        <w:rPr>
          <w:rFonts w:ascii="GHEA Grapalat" w:eastAsia="Times New Roman" w:hAnsi="GHEA Grapalat"/>
          <w:color w:val="000000" w:themeColor="text1"/>
          <w:sz w:val="24"/>
          <w:szCs w:val="24"/>
          <w:lang w:val="hy-AM"/>
        </w:rPr>
        <w:t xml:space="preserve">ը </w:t>
      </w:r>
      <w:r w:rsidR="0763DAFB" w:rsidRPr="44E3B2C5">
        <w:rPr>
          <w:rFonts w:ascii="GHEA Grapalat" w:eastAsia="Times New Roman" w:hAnsi="GHEA Grapalat"/>
          <w:color w:val="000000" w:themeColor="text1"/>
          <w:sz w:val="24"/>
          <w:szCs w:val="24"/>
          <w:lang w:val="hy-AM"/>
        </w:rPr>
        <w:t>Բաշխող</w:t>
      </w:r>
      <w:r w:rsidR="059CB54C" w:rsidRPr="44E3B2C5">
        <w:rPr>
          <w:rFonts w:ascii="GHEA Grapalat" w:eastAsia="Times New Roman" w:hAnsi="GHEA Grapalat"/>
          <w:color w:val="000000" w:themeColor="text1"/>
          <w:sz w:val="24"/>
          <w:szCs w:val="24"/>
          <w:lang w:val="hy-AM"/>
        </w:rPr>
        <w:t>ն ԲԿՊԱ մասնակիցներին է ուղարկում</w:t>
      </w:r>
      <w:r w:rsidRPr="44E3B2C5">
        <w:rPr>
          <w:rFonts w:ascii="GHEA Grapalat" w:eastAsia="Times New Roman" w:hAnsi="GHEA Grapalat"/>
          <w:color w:val="000000" w:themeColor="text1"/>
          <w:sz w:val="24"/>
          <w:szCs w:val="24"/>
          <w:lang w:val="hy-AM"/>
        </w:rPr>
        <w:t xml:space="preserve"> հետևյալ ժամկետներում</w:t>
      </w:r>
      <w:r w:rsidRPr="44E3B2C5">
        <w:rPr>
          <w:rFonts w:ascii="Cambria Math" w:eastAsia="Times New Roman" w:hAnsi="Cambria Math" w:cs="Cambria Math"/>
          <w:color w:val="000000" w:themeColor="text1"/>
          <w:sz w:val="24"/>
          <w:szCs w:val="24"/>
          <w:lang w:val="hy-AM"/>
        </w:rPr>
        <w:t>․</w:t>
      </w:r>
      <w:r w:rsidRPr="44E3B2C5">
        <w:rPr>
          <w:rFonts w:ascii="GHEA Grapalat" w:eastAsia="Times New Roman" w:hAnsi="GHEA Grapalat"/>
          <w:color w:val="000000" w:themeColor="text1"/>
          <w:sz w:val="24"/>
          <w:szCs w:val="24"/>
          <w:lang w:val="hy-AM"/>
        </w:rPr>
        <w:t xml:space="preserve"> </w:t>
      </w:r>
      <w:bookmarkEnd w:id="10"/>
      <w:bookmarkEnd w:id="11"/>
    </w:p>
    <w:p w14:paraId="5DF87757" w14:textId="77777777" w:rsidR="00EE797A" w:rsidRPr="00AA7886" w:rsidRDefault="00EE797A" w:rsidP="00197FD4">
      <w:pPr>
        <w:pStyle w:val="ae"/>
        <w:numPr>
          <w:ilvl w:val="0"/>
          <w:numId w:val="23"/>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յուրաքանչյուր ամիս՝ մինչև ամսվա 27-ը, հաջորդ ամսվա համար.</w:t>
      </w:r>
    </w:p>
    <w:p w14:paraId="20073873" w14:textId="77777777" w:rsidR="00EE797A" w:rsidRPr="00AA7886" w:rsidRDefault="00EE797A" w:rsidP="00197FD4">
      <w:pPr>
        <w:pStyle w:val="ae"/>
        <w:numPr>
          <w:ilvl w:val="0"/>
          <w:numId w:val="23"/>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 xml:space="preserve">յուրաքանչյուր աշխատանքային օր՝ մինչև նույն օրվա ժամը 13։00-ը, հաջորդող երկրորդ օրվա համար, իսկ եթե դրան հաջորդող օրերը ոչ աշխատանքային օրեր են՝ նաև այդ օրերի և դրանց հաջորդող առաջին աշխատանքային օրվա համար նույնպես։ </w:t>
      </w:r>
    </w:p>
    <w:p w14:paraId="500D5736" w14:textId="59382750" w:rsidR="00EE797A" w:rsidRPr="00AA7886" w:rsidRDefault="6E3A69D7" w:rsidP="00641367">
      <w:pPr>
        <w:pStyle w:val="2"/>
      </w:pPr>
      <w:r w:rsidRPr="00AA7886">
        <w:t>ՊԱՀԱՆՋԱՐԿԻ ԿԱՆԽԱՏԵՍՈՒՄԸ</w:t>
      </w:r>
    </w:p>
    <w:p w14:paraId="7FA2CD60" w14:textId="4AA7831F" w:rsidR="00AB5F5A" w:rsidRPr="00AA7886" w:rsidRDefault="0770640F"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 xml:space="preserve">Բաշխողը </w:t>
      </w:r>
      <w:r w:rsidR="4F54EBE5" w:rsidRPr="44E3B2C5">
        <w:rPr>
          <w:rFonts w:ascii="GHEA Grapalat" w:eastAsia="Times New Roman" w:hAnsi="GHEA Grapalat"/>
          <w:color w:val="000000" w:themeColor="text1"/>
          <w:sz w:val="24"/>
          <w:szCs w:val="24"/>
          <w:lang w:val="hy-AM"/>
        </w:rPr>
        <w:t>ԲԷՊԱԿ-ը</w:t>
      </w:r>
      <w:r w:rsidRPr="44E3B2C5">
        <w:rPr>
          <w:rFonts w:ascii="GHEA Grapalat" w:eastAsia="Times New Roman" w:hAnsi="GHEA Grapalat"/>
          <w:color w:val="000000" w:themeColor="text1"/>
          <w:sz w:val="24"/>
          <w:szCs w:val="24"/>
          <w:lang w:val="hy-AM"/>
        </w:rPr>
        <w:t xml:space="preserve"> կազմում է </w:t>
      </w:r>
      <w:r w:rsidR="75822725" w:rsidRPr="44E3B2C5">
        <w:rPr>
          <w:rFonts w:ascii="GHEA Grapalat" w:eastAsia="Times New Roman" w:hAnsi="GHEA Grapalat"/>
          <w:color w:val="000000" w:themeColor="text1"/>
          <w:sz w:val="24"/>
          <w:szCs w:val="24"/>
          <w:lang w:val="hy-AM"/>
        </w:rPr>
        <w:t xml:space="preserve">Խոշոր </w:t>
      </w:r>
      <w:r w:rsidR="28E35327" w:rsidRPr="44E3B2C5">
        <w:rPr>
          <w:rFonts w:ascii="GHEA Grapalat" w:eastAsia="Times New Roman" w:hAnsi="GHEA Grapalat"/>
          <w:color w:val="000000" w:themeColor="text1"/>
          <w:sz w:val="24"/>
          <w:szCs w:val="24"/>
          <w:lang w:val="hy-AM"/>
        </w:rPr>
        <w:t>ս</w:t>
      </w:r>
      <w:r w:rsidRPr="44E3B2C5">
        <w:rPr>
          <w:rFonts w:ascii="GHEA Grapalat" w:eastAsia="Times New Roman" w:hAnsi="GHEA Grapalat"/>
          <w:color w:val="000000" w:themeColor="text1"/>
          <w:sz w:val="24"/>
          <w:szCs w:val="24"/>
          <w:lang w:val="hy-AM"/>
        </w:rPr>
        <w:t xml:space="preserve">պառողների </w:t>
      </w:r>
      <w:r w:rsidR="637CD80E" w:rsidRPr="44E3B2C5">
        <w:rPr>
          <w:rFonts w:ascii="GHEA Grapalat" w:eastAsia="Times New Roman" w:hAnsi="GHEA Grapalat"/>
          <w:color w:val="000000" w:themeColor="text1"/>
          <w:sz w:val="24"/>
          <w:szCs w:val="24"/>
          <w:lang w:val="hy-AM"/>
        </w:rPr>
        <w:t xml:space="preserve">կողմից ներկայացված </w:t>
      </w:r>
      <w:r w:rsidR="66F460E2" w:rsidRPr="44E3B2C5">
        <w:rPr>
          <w:rFonts w:ascii="GHEA Grapalat" w:eastAsia="Times New Roman" w:hAnsi="GHEA Grapalat"/>
          <w:color w:val="000000" w:themeColor="text1"/>
          <w:sz w:val="24"/>
          <w:szCs w:val="24"/>
          <w:lang w:val="hy-AM"/>
        </w:rPr>
        <w:t xml:space="preserve">էլեկտրական էներգիայի </w:t>
      </w:r>
      <w:r w:rsidRPr="44E3B2C5">
        <w:rPr>
          <w:rFonts w:ascii="GHEA Grapalat" w:eastAsia="Times New Roman" w:hAnsi="GHEA Grapalat"/>
          <w:color w:val="000000" w:themeColor="text1"/>
          <w:sz w:val="24"/>
          <w:szCs w:val="24"/>
          <w:lang w:val="hy-AM"/>
        </w:rPr>
        <w:t xml:space="preserve">պահանջարկի կանխատեսվող տվյալների և </w:t>
      </w:r>
      <w:r w:rsidR="5B928BE5" w:rsidRPr="44E3B2C5">
        <w:rPr>
          <w:rFonts w:ascii="GHEA Grapalat" w:eastAsia="Times New Roman" w:hAnsi="GHEA Grapalat"/>
          <w:color w:val="000000" w:themeColor="text1"/>
          <w:sz w:val="24"/>
          <w:szCs w:val="24"/>
          <w:lang w:val="hy-AM"/>
        </w:rPr>
        <w:t xml:space="preserve"> </w:t>
      </w:r>
      <w:r w:rsidR="5432FAFC" w:rsidRPr="44E3B2C5">
        <w:rPr>
          <w:rFonts w:ascii="GHEA Grapalat" w:eastAsia="Times New Roman" w:hAnsi="GHEA Grapalat"/>
          <w:color w:val="000000" w:themeColor="text1"/>
          <w:sz w:val="24"/>
          <w:szCs w:val="24"/>
          <w:lang w:val="hy-AM"/>
        </w:rPr>
        <w:t xml:space="preserve">իր կողմից </w:t>
      </w:r>
      <w:r w:rsidR="2AC1126C" w:rsidRPr="44E3B2C5">
        <w:rPr>
          <w:rFonts w:ascii="GHEA Grapalat" w:eastAsia="Times New Roman" w:hAnsi="GHEA Grapalat"/>
          <w:color w:val="000000" w:themeColor="text1"/>
          <w:sz w:val="24"/>
          <w:szCs w:val="24"/>
          <w:lang w:val="hy-AM"/>
        </w:rPr>
        <w:t xml:space="preserve">էլեկտրական էներգիայի պահանջարկի </w:t>
      </w:r>
      <w:r w:rsidRPr="44E3B2C5">
        <w:rPr>
          <w:rFonts w:ascii="GHEA Grapalat" w:eastAsia="Times New Roman" w:hAnsi="GHEA Grapalat"/>
          <w:color w:val="000000" w:themeColor="text1"/>
          <w:sz w:val="24"/>
          <w:szCs w:val="24"/>
          <w:lang w:val="hy-AM"/>
        </w:rPr>
        <w:t>վերլուծությունների արդյունքների հիման վրա</w:t>
      </w:r>
      <w:r w:rsidR="4F54EBE5" w:rsidRPr="44E3B2C5">
        <w:rPr>
          <w:rFonts w:ascii="GHEA Grapalat" w:eastAsia="Times New Roman" w:hAnsi="GHEA Grapalat"/>
          <w:color w:val="000000" w:themeColor="text1"/>
          <w:sz w:val="24"/>
          <w:szCs w:val="24"/>
          <w:lang w:val="hy-AM"/>
        </w:rPr>
        <w:t>։</w:t>
      </w:r>
    </w:p>
    <w:p w14:paraId="2CF1969F" w14:textId="7B279E67" w:rsidR="00EE797A" w:rsidRPr="00AA7886" w:rsidRDefault="0770640F"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 xml:space="preserve">Բաշխողը </w:t>
      </w:r>
      <w:r w:rsidR="01A699C2" w:rsidRPr="44E3B2C5">
        <w:rPr>
          <w:rFonts w:ascii="GHEA Grapalat" w:eastAsia="Times New Roman" w:hAnsi="GHEA Grapalat"/>
          <w:color w:val="000000" w:themeColor="text1"/>
          <w:sz w:val="24"/>
          <w:szCs w:val="24"/>
          <w:lang w:val="hy-AM"/>
        </w:rPr>
        <w:t>ԲԷՊԱԿ-ը</w:t>
      </w:r>
      <w:r w:rsidRPr="44E3B2C5">
        <w:rPr>
          <w:rFonts w:ascii="GHEA Grapalat" w:eastAsia="Times New Roman" w:hAnsi="GHEA Grapalat"/>
          <w:color w:val="000000" w:themeColor="text1"/>
          <w:sz w:val="24"/>
          <w:szCs w:val="24"/>
          <w:lang w:val="hy-AM"/>
        </w:rPr>
        <w:t xml:space="preserve"> </w:t>
      </w:r>
      <w:r w:rsidR="2749BFAE" w:rsidRPr="44E3B2C5">
        <w:rPr>
          <w:rFonts w:ascii="GHEA Grapalat" w:eastAsia="Times New Roman" w:hAnsi="GHEA Grapalat"/>
          <w:color w:val="000000" w:themeColor="text1"/>
          <w:sz w:val="24"/>
          <w:szCs w:val="24"/>
          <w:lang w:val="hy-AM"/>
        </w:rPr>
        <w:t xml:space="preserve">կազմում է </w:t>
      </w:r>
      <w:r w:rsidRPr="44E3B2C5">
        <w:rPr>
          <w:rFonts w:ascii="GHEA Grapalat" w:eastAsia="Times New Roman" w:hAnsi="GHEA Grapalat"/>
          <w:color w:val="000000" w:themeColor="text1"/>
          <w:sz w:val="24"/>
          <w:szCs w:val="24"/>
          <w:lang w:val="hy-AM"/>
        </w:rPr>
        <w:t>տարեկան կտրվածքով և սույն գլխով սահմանված կարգով ճշգրտում ամսական և օրական ժամանակահատվածների համար։</w:t>
      </w:r>
    </w:p>
    <w:p w14:paraId="4B2C230F" w14:textId="0F5E274F" w:rsidR="00EE797A" w:rsidRPr="00AA7886" w:rsidRDefault="09B239E5" w:rsidP="00197FD4">
      <w:pPr>
        <w:pStyle w:val="ae"/>
        <w:numPr>
          <w:ilvl w:val="0"/>
          <w:numId w:val="7"/>
        </w:numPr>
        <w:shd w:val="clear" w:color="auto" w:fill="FFFFFF"/>
        <w:tabs>
          <w:tab w:val="left" w:pos="851"/>
        </w:tabs>
        <w:spacing w:after="0" w:line="276" w:lineRule="auto"/>
        <w:ind w:left="567" w:hanging="567"/>
        <w:jc w:val="both"/>
        <w:rPr>
          <w:rFonts w:ascii="GHEA Grapalat" w:eastAsia="Times New Roman" w:hAnsi="GHEA Grapalat"/>
          <w:color w:val="000000"/>
          <w:sz w:val="24"/>
          <w:szCs w:val="24"/>
          <w:lang w:val="hy-AM"/>
        </w:rPr>
      </w:pPr>
      <w:bookmarkStart w:id="12" w:name="_Ref66784417"/>
      <w:r w:rsidRPr="00AA7886">
        <w:rPr>
          <w:rFonts w:ascii="GHEA Grapalat" w:eastAsia="Times New Roman" w:hAnsi="GHEA Grapalat"/>
          <w:color w:val="000000"/>
          <w:sz w:val="24"/>
          <w:szCs w:val="24"/>
          <w:lang w:val="hy-AM"/>
        </w:rPr>
        <w:t>Խոշոր սպառողները</w:t>
      </w:r>
      <w:r w:rsidR="0770640F" w:rsidRPr="00AA7886">
        <w:rPr>
          <w:rFonts w:ascii="GHEA Grapalat" w:eastAsia="Times New Roman" w:hAnsi="GHEA Grapalat"/>
          <w:color w:val="000000"/>
          <w:sz w:val="24"/>
          <w:szCs w:val="24"/>
          <w:lang w:val="hy-AM"/>
        </w:rPr>
        <w:t xml:space="preserve"> իրենց հաջորդ տարվա պահանջարկի կանխատեսումները Բաշխողին են ներկայացնում մինչև տվյալ տարվա սեպտեմբերի 1-ը, իսկ դրա ամսական և օրական ճշգրտումները՝ Է</w:t>
      </w:r>
      <w:r w:rsidR="184A44E8" w:rsidRPr="00AA7886">
        <w:rPr>
          <w:rFonts w:ascii="GHEA Grapalat" w:eastAsia="Times New Roman" w:hAnsi="GHEA Grapalat"/>
          <w:color w:val="000000"/>
          <w:sz w:val="24"/>
          <w:szCs w:val="24"/>
          <w:lang w:val="hy-AM"/>
        </w:rPr>
        <w:t>Բ</w:t>
      </w:r>
      <w:r w:rsidR="0770640F" w:rsidRPr="00AA7886">
        <w:rPr>
          <w:rFonts w:ascii="GHEA Grapalat" w:eastAsia="Times New Roman" w:hAnsi="GHEA Grapalat"/>
          <w:color w:val="000000"/>
          <w:sz w:val="24"/>
          <w:szCs w:val="24"/>
          <w:lang w:val="hy-AM"/>
        </w:rPr>
        <w:t xml:space="preserve">Ց կանոնների՝ </w:t>
      </w:r>
      <w:r w:rsidR="00EE797A" w:rsidRPr="00AA7886">
        <w:rPr>
          <w:rFonts w:ascii="GHEA Grapalat" w:eastAsia="Times New Roman" w:hAnsi="GHEA Grapalat"/>
          <w:color w:val="000000"/>
          <w:sz w:val="24"/>
          <w:szCs w:val="24"/>
          <w:lang w:val="hy-AM"/>
        </w:rPr>
        <w:fldChar w:fldCharType="begin"/>
      </w:r>
      <w:r w:rsidR="00EE797A" w:rsidRPr="00AA7886">
        <w:rPr>
          <w:rFonts w:ascii="GHEA Grapalat" w:eastAsia="Times New Roman" w:hAnsi="GHEA Grapalat"/>
          <w:color w:val="000000"/>
          <w:sz w:val="24"/>
          <w:szCs w:val="24"/>
          <w:lang w:val="hy-AM"/>
        </w:rPr>
        <w:instrText xml:space="preserve"> REF _Ref82605664 \r \h </w:instrText>
      </w:r>
      <w:r w:rsidR="00511FF3" w:rsidRPr="00AA7886">
        <w:rPr>
          <w:rFonts w:ascii="GHEA Grapalat" w:eastAsia="Times New Roman" w:hAnsi="GHEA Grapalat"/>
          <w:color w:val="000000"/>
          <w:sz w:val="24"/>
          <w:szCs w:val="24"/>
          <w:lang w:val="hy-AM"/>
        </w:rPr>
        <w:instrText xml:space="preserve"> \* MERGEFORMAT </w:instrText>
      </w:r>
      <w:r w:rsidR="00EE797A" w:rsidRPr="00AA7886">
        <w:rPr>
          <w:rFonts w:ascii="GHEA Grapalat" w:eastAsia="Times New Roman" w:hAnsi="GHEA Grapalat"/>
          <w:color w:val="000000"/>
          <w:sz w:val="24"/>
          <w:szCs w:val="24"/>
          <w:lang w:val="hy-AM"/>
        </w:rPr>
      </w:r>
      <w:r w:rsidR="00EE797A" w:rsidRPr="00AA7886">
        <w:rPr>
          <w:rFonts w:ascii="GHEA Grapalat" w:eastAsia="Times New Roman" w:hAnsi="GHEA Grapalat"/>
          <w:color w:val="000000"/>
          <w:sz w:val="24"/>
          <w:szCs w:val="24"/>
          <w:lang w:val="hy-AM"/>
        </w:rPr>
        <w:fldChar w:fldCharType="separate"/>
      </w:r>
      <w:r w:rsidR="00821749">
        <w:rPr>
          <w:rFonts w:ascii="GHEA Grapalat" w:eastAsia="Times New Roman" w:hAnsi="GHEA Grapalat"/>
          <w:color w:val="000000"/>
          <w:sz w:val="24"/>
          <w:szCs w:val="24"/>
          <w:lang w:val="hy-AM"/>
        </w:rPr>
        <w:t>62</w:t>
      </w:r>
      <w:r w:rsidR="00EE797A" w:rsidRPr="00AA7886">
        <w:rPr>
          <w:rFonts w:ascii="GHEA Grapalat" w:eastAsia="Times New Roman" w:hAnsi="GHEA Grapalat"/>
          <w:color w:val="000000"/>
          <w:sz w:val="24"/>
          <w:szCs w:val="24"/>
          <w:lang w:val="hy-AM"/>
        </w:rPr>
        <w:fldChar w:fldCharType="end"/>
      </w:r>
      <w:r w:rsidR="0770640F" w:rsidRPr="00AA7886">
        <w:rPr>
          <w:rFonts w:ascii="GHEA Grapalat" w:eastAsia="Times New Roman" w:hAnsi="GHEA Grapalat"/>
          <w:color w:val="000000"/>
          <w:sz w:val="24"/>
          <w:szCs w:val="24"/>
          <w:lang w:val="hy-AM"/>
        </w:rPr>
        <w:t>-րդ կետի համապատասխանաբար 1-ին և 2-րդ ենթակետերում սահմանված ժամկետներում։</w:t>
      </w:r>
      <w:bookmarkEnd w:id="12"/>
    </w:p>
    <w:p w14:paraId="7749D35B" w14:textId="145B3ADF" w:rsidR="00EE797A" w:rsidRPr="00AA7886" w:rsidRDefault="09B239E5"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bookmarkStart w:id="13" w:name="_Ref57885795"/>
      <w:r w:rsidRPr="44E3B2C5">
        <w:rPr>
          <w:rFonts w:ascii="GHEA Grapalat" w:eastAsia="Times New Roman" w:hAnsi="GHEA Grapalat"/>
          <w:color w:val="000000" w:themeColor="text1"/>
          <w:sz w:val="24"/>
          <w:szCs w:val="24"/>
          <w:lang w:val="hy-AM"/>
        </w:rPr>
        <w:t xml:space="preserve">Խոշոր սպառողների </w:t>
      </w:r>
      <w:r w:rsidR="0770640F" w:rsidRPr="44E3B2C5">
        <w:rPr>
          <w:rFonts w:ascii="GHEA Grapalat" w:eastAsia="Times New Roman" w:hAnsi="GHEA Grapalat"/>
          <w:color w:val="000000" w:themeColor="text1"/>
          <w:sz w:val="24"/>
          <w:szCs w:val="24"/>
          <w:lang w:val="hy-AM"/>
        </w:rPr>
        <w:t>կողմից Բաշխողին ներկայացվող տարեկան պահանջարկի կանխատեսումը ներառում է</w:t>
      </w:r>
      <w:r w:rsidR="0770640F" w:rsidRPr="44E3B2C5">
        <w:rPr>
          <w:rFonts w:ascii="Cambria Math" w:eastAsia="Times New Roman" w:hAnsi="Cambria Math" w:cs="Cambria Math"/>
          <w:color w:val="000000" w:themeColor="text1"/>
          <w:sz w:val="24"/>
          <w:szCs w:val="24"/>
          <w:lang w:val="hy-AM"/>
        </w:rPr>
        <w:t>․</w:t>
      </w:r>
      <w:bookmarkEnd w:id="13"/>
    </w:p>
    <w:p w14:paraId="663E5340" w14:textId="77777777" w:rsidR="00EE797A" w:rsidRPr="00AA7886" w:rsidRDefault="00EE797A" w:rsidP="00197FD4">
      <w:pPr>
        <w:pStyle w:val="ae"/>
        <w:numPr>
          <w:ilvl w:val="0"/>
          <w:numId w:val="24"/>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էլեկտրական էներգիայի տարեկան պահանջարկն ըստ ամիսների (ՄՎտժ).</w:t>
      </w:r>
    </w:p>
    <w:p w14:paraId="000CAE92" w14:textId="77777777" w:rsidR="00EE797A" w:rsidRPr="00AA7886" w:rsidRDefault="00EE797A" w:rsidP="00197FD4">
      <w:pPr>
        <w:pStyle w:val="ae"/>
        <w:numPr>
          <w:ilvl w:val="0"/>
          <w:numId w:val="24"/>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ակտիվ հզորության պահանջարկի նվազագույն և առավելագույն մեծություններն ըստ ամիսների (ՄՎտ).</w:t>
      </w:r>
    </w:p>
    <w:p w14:paraId="0191D53C" w14:textId="77777777" w:rsidR="00EE797A" w:rsidRPr="00AA7886" w:rsidRDefault="00EE797A" w:rsidP="00197FD4">
      <w:pPr>
        <w:pStyle w:val="ae"/>
        <w:numPr>
          <w:ilvl w:val="0"/>
          <w:numId w:val="24"/>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ռեակտիվ հզորության պահանջարկի նվազագույն և առավելագույն  մեծություններն ըստ ամիսների (Մվառ).</w:t>
      </w:r>
    </w:p>
    <w:p w14:paraId="52AE0922" w14:textId="77777777" w:rsidR="00EE797A" w:rsidRPr="00AA7886" w:rsidRDefault="00EE797A" w:rsidP="00197FD4">
      <w:pPr>
        <w:pStyle w:val="ae"/>
        <w:numPr>
          <w:ilvl w:val="0"/>
          <w:numId w:val="24"/>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բեռի ժամային գրաֆիկները</w:t>
      </w:r>
      <w:r w:rsidRPr="00AA7886">
        <w:rPr>
          <w:rFonts w:ascii="Cambria Math" w:hAnsi="Cambria Math" w:cs="Cambria Math"/>
          <w:sz w:val="24"/>
          <w:lang w:val="hy-AM"/>
        </w:rPr>
        <w:t>․</w:t>
      </w:r>
      <w:r w:rsidRPr="00AA7886">
        <w:rPr>
          <w:rFonts w:ascii="GHEA Grapalat" w:hAnsi="GHEA Grapalat"/>
          <w:sz w:val="24"/>
          <w:lang w:val="hy-AM"/>
        </w:rPr>
        <w:t xml:space="preserve"> </w:t>
      </w:r>
    </w:p>
    <w:p w14:paraId="79A13688" w14:textId="77777777" w:rsidR="00EE797A" w:rsidRPr="00AA7886" w:rsidRDefault="00EE797A" w:rsidP="00AC7C37">
      <w:pPr>
        <w:pStyle w:val="HTML"/>
        <w:shd w:val="clear" w:color="auto" w:fill="FFFFFF"/>
        <w:tabs>
          <w:tab w:val="clear" w:pos="916"/>
          <w:tab w:val="clear" w:pos="1832"/>
          <w:tab w:val="left" w:pos="1843"/>
        </w:tabs>
        <w:spacing w:line="276" w:lineRule="auto"/>
        <w:ind w:left="1418"/>
        <w:jc w:val="both"/>
        <w:rPr>
          <w:rFonts w:ascii="GHEA Grapalat" w:hAnsi="GHEA Grapalat" w:cs="Arial"/>
          <w:color w:val="000000"/>
          <w:sz w:val="24"/>
          <w:szCs w:val="24"/>
          <w:lang w:val="hy-AM"/>
        </w:rPr>
      </w:pPr>
      <w:r w:rsidRPr="00AA7886">
        <w:rPr>
          <w:rFonts w:ascii="GHEA Grapalat" w:hAnsi="GHEA Grapalat" w:cs="Arial"/>
          <w:color w:val="000000"/>
          <w:sz w:val="24"/>
          <w:szCs w:val="24"/>
          <w:lang w:val="hy-AM"/>
        </w:rPr>
        <w:lastRenderedPageBreak/>
        <w:t xml:space="preserve">ա. աշխատանքային օրերի համար, </w:t>
      </w:r>
    </w:p>
    <w:p w14:paraId="38B5F21F" w14:textId="77777777" w:rsidR="00EE797A" w:rsidRPr="00AA7886" w:rsidRDefault="00EE797A" w:rsidP="00AC7C37">
      <w:pPr>
        <w:pStyle w:val="HTML"/>
        <w:shd w:val="clear" w:color="auto" w:fill="FFFFFF"/>
        <w:tabs>
          <w:tab w:val="clear" w:pos="916"/>
          <w:tab w:val="clear" w:pos="1832"/>
          <w:tab w:val="left" w:pos="1843"/>
        </w:tabs>
        <w:spacing w:line="276" w:lineRule="auto"/>
        <w:ind w:left="1418"/>
        <w:jc w:val="both"/>
        <w:rPr>
          <w:rFonts w:ascii="GHEA Grapalat" w:hAnsi="GHEA Grapalat" w:cs="Arial"/>
          <w:color w:val="000000"/>
          <w:sz w:val="24"/>
          <w:szCs w:val="24"/>
          <w:lang w:val="hy-AM"/>
        </w:rPr>
      </w:pPr>
      <w:r w:rsidRPr="00AA7886">
        <w:rPr>
          <w:rFonts w:ascii="GHEA Grapalat" w:hAnsi="GHEA Grapalat" w:cs="Arial"/>
          <w:color w:val="000000"/>
          <w:sz w:val="24"/>
          <w:szCs w:val="24"/>
          <w:lang w:val="hy-AM"/>
        </w:rPr>
        <w:t>բ. շաբաթ և կիրակի օրերի համար,</w:t>
      </w:r>
    </w:p>
    <w:p w14:paraId="37166CB3" w14:textId="77777777" w:rsidR="00EE797A" w:rsidRPr="00AA7886" w:rsidRDefault="00EE797A" w:rsidP="00AC7C37">
      <w:pPr>
        <w:pStyle w:val="HTML"/>
        <w:shd w:val="clear" w:color="auto" w:fill="FFFFFF"/>
        <w:tabs>
          <w:tab w:val="clear" w:pos="916"/>
          <w:tab w:val="clear" w:pos="1832"/>
          <w:tab w:val="left" w:pos="1843"/>
        </w:tabs>
        <w:spacing w:line="276" w:lineRule="auto"/>
        <w:ind w:left="1418"/>
        <w:jc w:val="both"/>
        <w:rPr>
          <w:rFonts w:ascii="GHEA Grapalat" w:hAnsi="GHEA Grapalat" w:cs="Arial"/>
          <w:color w:val="000000"/>
          <w:sz w:val="24"/>
          <w:szCs w:val="24"/>
          <w:lang w:val="hy-AM"/>
        </w:rPr>
      </w:pPr>
      <w:r w:rsidRPr="00AA7886">
        <w:rPr>
          <w:rFonts w:ascii="GHEA Grapalat" w:hAnsi="GHEA Grapalat" w:cs="Arial"/>
          <w:color w:val="000000"/>
          <w:sz w:val="24"/>
          <w:szCs w:val="24"/>
          <w:lang w:val="hy-AM"/>
        </w:rPr>
        <w:t>գ. տոնական  և հիշատակի օրերի համար.</w:t>
      </w:r>
    </w:p>
    <w:p w14:paraId="7254D5E8" w14:textId="77777777" w:rsidR="00EE797A" w:rsidRPr="00AA7886" w:rsidRDefault="00EE797A" w:rsidP="00197FD4">
      <w:pPr>
        <w:pStyle w:val="ae"/>
        <w:numPr>
          <w:ilvl w:val="0"/>
          <w:numId w:val="24"/>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 xml:space="preserve">պահանջարկի կառավարման հետ կապված միջոցառումները, եթե այդպիսիք նախատեսվում են։ </w:t>
      </w:r>
    </w:p>
    <w:p w14:paraId="3B9F1F0A" w14:textId="1BF1AB72" w:rsidR="00EE797A" w:rsidRPr="00AA7886" w:rsidRDefault="14063199"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bookmarkStart w:id="14" w:name="_Ref57885835"/>
      <w:r w:rsidRPr="44E3B2C5">
        <w:rPr>
          <w:rFonts w:ascii="GHEA Grapalat" w:eastAsia="Times New Roman" w:hAnsi="GHEA Grapalat"/>
          <w:color w:val="000000" w:themeColor="text1"/>
          <w:sz w:val="24"/>
          <w:szCs w:val="24"/>
          <w:lang w:val="hy-AM"/>
        </w:rPr>
        <w:t xml:space="preserve">Խոշոր սպառողների </w:t>
      </w:r>
      <w:r w:rsidR="0770640F" w:rsidRPr="44E3B2C5">
        <w:rPr>
          <w:rFonts w:ascii="GHEA Grapalat" w:eastAsia="Times New Roman" w:hAnsi="GHEA Grapalat"/>
          <w:color w:val="000000" w:themeColor="text1"/>
          <w:sz w:val="24"/>
          <w:szCs w:val="24"/>
          <w:lang w:val="hy-AM"/>
        </w:rPr>
        <w:t>կողմից Բաշխողին ներկայացվող էլեկտրական էներգիայի ամսական պահանջարկի կանխատեսումը ներառում է.</w:t>
      </w:r>
      <w:bookmarkEnd w:id="14"/>
    </w:p>
    <w:p w14:paraId="6276A2EA" w14:textId="77777777" w:rsidR="00EE797A" w:rsidRPr="00AA7886" w:rsidRDefault="00EE797A" w:rsidP="00197FD4">
      <w:pPr>
        <w:pStyle w:val="ae"/>
        <w:numPr>
          <w:ilvl w:val="0"/>
          <w:numId w:val="25"/>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էլեկտրական էներգիայի ամսական պահանջարկն ըստ օրերի (ՄՎտժ).</w:t>
      </w:r>
    </w:p>
    <w:p w14:paraId="7C54D481" w14:textId="77777777" w:rsidR="00EE797A" w:rsidRPr="00AA7886" w:rsidRDefault="00EE797A" w:rsidP="00197FD4">
      <w:pPr>
        <w:pStyle w:val="ae"/>
        <w:numPr>
          <w:ilvl w:val="0"/>
          <w:numId w:val="25"/>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ակտիվ հզորության պահանջարկի նվազագույն և առավելագույն մեծություններն ըստ տվյալ ամսվա օրերի (ՄՎտ).</w:t>
      </w:r>
    </w:p>
    <w:p w14:paraId="5D694F79" w14:textId="77777777" w:rsidR="00EE797A" w:rsidRPr="00AA7886" w:rsidRDefault="00EE797A" w:rsidP="00197FD4">
      <w:pPr>
        <w:pStyle w:val="ae"/>
        <w:numPr>
          <w:ilvl w:val="0"/>
          <w:numId w:val="25"/>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ռեակտիվ հզորության պահանջարկի նվազագույն և առավելագույն  մեծություններն ըստ տվյալ ամսվա օրերի (Մվառ).</w:t>
      </w:r>
    </w:p>
    <w:p w14:paraId="2C1AC37A" w14:textId="661B1834" w:rsidR="00EE797A" w:rsidRPr="00AA7886" w:rsidRDefault="00EE797A" w:rsidP="00197FD4">
      <w:pPr>
        <w:pStyle w:val="ae"/>
        <w:numPr>
          <w:ilvl w:val="0"/>
          <w:numId w:val="25"/>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ճշտված բեռի ժամային գրաֆիկները տվյալ ամսվա</w:t>
      </w:r>
      <w:r w:rsidRPr="00AA7886" w:rsidDel="00C4244D">
        <w:rPr>
          <w:rFonts w:ascii="GHEA Grapalat" w:hAnsi="GHEA Grapalat"/>
          <w:sz w:val="24"/>
          <w:lang w:val="hy-AM"/>
        </w:rPr>
        <w:t xml:space="preserve"> </w:t>
      </w:r>
      <w:r w:rsidRPr="00AA7886">
        <w:rPr>
          <w:rFonts w:ascii="GHEA Grapalat" w:hAnsi="GHEA Grapalat"/>
          <w:sz w:val="24"/>
          <w:lang w:val="hy-AM"/>
        </w:rPr>
        <w:t xml:space="preserve">համար </w:t>
      </w:r>
      <w:r w:rsidR="00B308D8" w:rsidRPr="00AA7886">
        <w:rPr>
          <w:rFonts w:ascii="GHEA Grapalat" w:hAnsi="GHEA Grapalat"/>
          <w:sz w:val="24"/>
          <w:lang w:val="hy-AM"/>
        </w:rPr>
        <w:t>ԷԲՑ</w:t>
      </w:r>
      <w:r w:rsidRPr="00AA7886">
        <w:rPr>
          <w:rFonts w:ascii="GHEA Grapalat" w:hAnsi="GHEA Grapalat"/>
          <w:sz w:val="24"/>
          <w:lang w:val="hy-AM"/>
        </w:rPr>
        <w:t xml:space="preserve"> կանոնների </w:t>
      </w:r>
      <w:r w:rsidRPr="00AA7886">
        <w:rPr>
          <w:rFonts w:ascii="GHEA Grapalat" w:hAnsi="GHEA Grapalat"/>
          <w:sz w:val="24"/>
          <w:lang w:val="hy-AM"/>
        </w:rPr>
        <w:fldChar w:fldCharType="begin"/>
      </w:r>
      <w:r w:rsidRPr="00AA7886">
        <w:rPr>
          <w:rFonts w:ascii="GHEA Grapalat" w:hAnsi="GHEA Grapalat"/>
          <w:sz w:val="24"/>
          <w:lang w:val="hy-AM"/>
        </w:rPr>
        <w:instrText xml:space="preserve"> REF _Ref57885795 \r \h </w:instrText>
      </w:r>
      <w:r w:rsidR="002D140A" w:rsidRPr="00AA7886">
        <w:rPr>
          <w:rFonts w:ascii="GHEA Grapalat" w:hAnsi="GHEA Grapalat"/>
          <w:sz w:val="24"/>
          <w:lang w:val="hy-AM"/>
        </w:rPr>
        <w:instrText xml:space="preserve"> \* MERGEFORMAT </w:instrText>
      </w:r>
      <w:r w:rsidRPr="00AA7886">
        <w:rPr>
          <w:rFonts w:ascii="GHEA Grapalat" w:hAnsi="GHEA Grapalat"/>
          <w:sz w:val="24"/>
          <w:lang w:val="hy-AM"/>
        </w:rPr>
      </w:r>
      <w:r w:rsidRPr="00AA7886">
        <w:rPr>
          <w:rFonts w:ascii="GHEA Grapalat" w:hAnsi="GHEA Grapalat"/>
          <w:sz w:val="24"/>
          <w:lang w:val="hy-AM"/>
        </w:rPr>
        <w:fldChar w:fldCharType="separate"/>
      </w:r>
      <w:r w:rsidR="00821749">
        <w:rPr>
          <w:rFonts w:ascii="GHEA Grapalat" w:hAnsi="GHEA Grapalat"/>
          <w:sz w:val="24"/>
          <w:lang w:val="hy-AM"/>
        </w:rPr>
        <w:t>73</w:t>
      </w:r>
      <w:r w:rsidRPr="00AA7886">
        <w:rPr>
          <w:rFonts w:ascii="GHEA Grapalat" w:hAnsi="GHEA Grapalat"/>
          <w:sz w:val="24"/>
          <w:lang w:val="hy-AM"/>
        </w:rPr>
        <w:fldChar w:fldCharType="end"/>
      </w:r>
      <w:r w:rsidRPr="00AA7886">
        <w:rPr>
          <w:rFonts w:ascii="GHEA Grapalat" w:hAnsi="GHEA Grapalat"/>
          <w:sz w:val="24"/>
          <w:lang w:val="hy-AM"/>
        </w:rPr>
        <w:t xml:space="preserve">-րդ կետի 4-րդ ենթակետին համապատասխան. </w:t>
      </w:r>
    </w:p>
    <w:p w14:paraId="19C9F617" w14:textId="77777777" w:rsidR="00EE797A" w:rsidRPr="00AA7886" w:rsidRDefault="00EE797A" w:rsidP="00197FD4">
      <w:pPr>
        <w:pStyle w:val="ae"/>
        <w:numPr>
          <w:ilvl w:val="0"/>
          <w:numId w:val="25"/>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 xml:space="preserve">ճշտումները պահանջարկի կառավարման՝ տվյալ ամսվա միջոցառումներում, եթե այդպիսիք նախատեսվում են։ </w:t>
      </w:r>
    </w:p>
    <w:p w14:paraId="73F290DE" w14:textId="53135776" w:rsidR="00EE797A" w:rsidRPr="00AA7886" w:rsidRDefault="14063199"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bookmarkStart w:id="15" w:name="_Ref57885839"/>
      <w:r w:rsidRPr="44E3B2C5">
        <w:rPr>
          <w:rFonts w:ascii="GHEA Grapalat" w:eastAsia="Times New Roman" w:hAnsi="GHEA Grapalat"/>
          <w:color w:val="000000" w:themeColor="text1"/>
          <w:sz w:val="24"/>
          <w:szCs w:val="24"/>
          <w:lang w:val="hy-AM"/>
        </w:rPr>
        <w:t xml:space="preserve">Խոշոր սպառողների </w:t>
      </w:r>
      <w:r w:rsidR="0770640F" w:rsidRPr="44E3B2C5">
        <w:rPr>
          <w:rFonts w:ascii="GHEA Grapalat" w:eastAsia="Times New Roman" w:hAnsi="GHEA Grapalat"/>
          <w:color w:val="000000" w:themeColor="text1"/>
          <w:sz w:val="24"/>
          <w:szCs w:val="24"/>
          <w:lang w:val="hy-AM"/>
        </w:rPr>
        <w:t>կողմից Բաշխողին ներկայացվող էլեկտրական էներգիայի օրական պահանջարկի կանխատեսումը ներառում է.</w:t>
      </w:r>
      <w:bookmarkEnd w:id="15"/>
    </w:p>
    <w:p w14:paraId="3BAC7D8C" w14:textId="77777777" w:rsidR="00EE797A" w:rsidRPr="00AA7886" w:rsidRDefault="00EE797A" w:rsidP="00197FD4">
      <w:pPr>
        <w:pStyle w:val="ae"/>
        <w:numPr>
          <w:ilvl w:val="0"/>
          <w:numId w:val="26"/>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էլեկտրական էներգիայի օրական պահանջարկի ժամային բաշխումը (ՄՎտժ).</w:t>
      </w:r>
    </w:p>
    <w:p w14:paraId="63594916" w14:textId="77777777" w:rsidR="00EE797A" w:rsidRPr="00AA7886" w:rsidRDefault="00EE797A" w:rsidP="00197FD4">
      <w:pPr>
        <w:pStyle w:val="ae"/>
        <w:numPr>
          <w:ilvl w:val="0"/>
          <w:numId w:val="26"/>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ռեակտիվ հզորության օրական պահանջարկի ժամային բաշխումը (Մվառ)։</w:t>
      </w:r>
    </w:p>
    <w:p w14:paraId="7355BA0A" w14:textId="798A54B2" w:rsidR="00EE797A" w:rsidRPr="00AA7886" w:rsidRDefault="14063199"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Խոշոր սպառողների կողմից</w:t>
      </w:r>
      <w:r w:rsidR="0770640F" w:rsidRPr="44E3B2C5">
        <w:rPr>
          <w:rFonts w:ascii="GHEA Grapalat" w:eastAsia="Times New Roman" w:hAnsi="GHEA Grapalat"/>
          <w:color w:val="000000" w:themeColor="text1"/>
          <w:sz w:val="24"/>
          <w:szCs w:val="24"/>
          <w:lang w:val="hy-AM"/>
        </w:rPr>
        <w:t xml:space="preserve"> էլեկտրական էներգիայի պահանջարկի տարեկան, ամսական և օրական կանխատեսումները ներկայացվում են </w:t>
      </w:r>
      <w:r w:rsidR="476BFD0C" w:rsidRPr="44E3B2C5">
        <w:rPr>
          <w:rFonts w:ascii="GHEA Grapalat" w:eastAsia="Times New Roman" w:hAnsi="GHEA Grapalat"/>
          <w:color w:val="000000" w:themeColor="text1"/>
          <w:sz w:val="24"/>
          <w:szCs w:val="24"/>
          <w:lang w:val="hy-AM"/>
        </w:rPr>
        <w:t xml:space="preserve">Բաշխման ցանցի </w:t>
      </w:r>
      <w:r w:rsidR="0770640F" w:rsidRPr="44E3B2C5">
        <w:rPr>
          <w:rFonts w:ascii="GHEA Grapalat" w:eastAsia="Times New Roman" w:hAnsi="GHEA Grapalat"/>
          <w:color w:val="000000" w:themeColor="text1"/>
          <w:sz w:val="24"/>
          <w:szCs w:val="24"/>
          <w:lang w:val="hy-AM"/>
        </w:rPr>
        <w:t xml:space="preserve"> բոլոր Միացման կետերի համար և հաշվի են առնում պլանավորման ժամանակահատվածում կանխատեսվող փոփոխությունները:  </w:t>
      </w:r>
    </w:p>
    <w:p w14:paraId="32F7E6FE" w14:textId="44FF21A9" w:rsidR="00EE797A" w:rsidRPr="00AA7886" w:rsidRDefault="0770640F" w:rsidP="00197FD4">
      <w:pPr>
        <w:pStyle w:val="ae"/>
        <w:numPr>
          <w:ilvl w:val="0"/>
          <w:numId w:val="7"/>
        </w:numPr>
        <w:shd w:val="clear" w:color="auto" w:fill="FFFFFF"/>
        <w:tabs>
          <w:tab w:val="left" w:pos="851"/>
        </w:tabs>
        <w:spacing w:after="0" w:line="276" w:lineRule="auto"/>
        <w:ind w:left="567" w:hanging="567"/>
        <w:jc w:val="both"/>
        <w:rPr>
          <w:rFonts w:ascii="GHEA Grapalat" w:eastAsia="Times New Roman" w:hAnsi="GHEA Grapalat"/>
          <w:color w:val="000000"/>
          <w:sz w:val="24"/>
          <w:szCs w:val="24"/>
          <w:lang w:val="hy-AM"/>
        </w:rPr>
      </w:pPr>
      <w:r w:rsidRPr="00AA7886">
        <w:rPr>
          <w:rFonts w:ascii="GHEA Grapalat" w:eastAsia="Times New Roman" w:hAnsi="GHEA Grapalat"/>
          <w:color w:val="000000"/>
          <w:sz w:val="24"/>
          <w:szCs w:val="24"/>
          <w:lang w:val="hy-AM"/>
        </w:rPr>
        <w:t xml:space="preserve">Բաշխողը պահանջարկի կանխատեսումը կազմում է </w:t>
      </w:r>
      <w:r w:rsidR="4D0031D2" w:rsidRPr="00AA7886">
        <w:rPr>
          <w:rFonts w:ascii="GHEA Grapalat" w:eastAsia="Times New Roman" w:hAnsi="GHEA Grapalat"/>
          <w:color w:val="000000"/>
          <w:sz w:val="24"/>
          <w:szCs w:val="24"/>
          <w:lang w:val="hy-AM"/>
        </w:rPr>
        <w:t xml:space="preserve">ԷԲՑ </w:t>
      </w:r>
      <w:r w:rsidRPr="00AA7886">
        <w:rPr>
          <w:rFonts w:ascii="GHEA Grapalat" w:eastAsia="Times New Roman" w:hAnsi="GHEA Grapalat"/>
          <w:color w:val="000000"/>
          <w:sz w:val="24"/>
          <w:szCs w:val="24"/>
          <w:lang w:val="hy-AM"/>
        </w:rPr>
        <w:t xml:space="preserve">կանոնների </w:t>
      </w:r>
      <w:r w:rsidR="00EE797A" w:rsidRPr="00AA7886">
        <w:rPr>
          <w:rFonts w:ascii="GHEA Grapalat" w:eastAsia="Times New Roman" w:hAnsi="GHEA Grapalat"/>
          <w:color w:val="000000"/>
          <w:sz w:val="24"/>
          <w:szCs w:val="24"/>
          <w:lang w:val="hy-AM"/>
        </w:rPr>
        <w:fldChar w:fldCharType="begin"/>
      </w:r>
      <w:r w:rsidR="00EE797A" w:rsidRPr="00AA7886">
        <w:rPr>
          <w:rFonts w:ascii="GHEA Grapalat" w:eastAsia="Times New Roman" w:hAnsi="GHEA Grapalat"/>
          <w:color w:val="000000"/>
          <w:sz w:val="24"/>
          <w:szCs w:val="24"/>
          <w:lang w:val="hy-AM"/>
        </w:rPr>
        <w:instrText xml:space="preserve"> REF _Ref57885795 \r \h </w:instrText>
      </w:r>
      <w:r w:rsidR="00443514" w:rsidRPr="00AA7886">
        <w:rPr>
          <w:rFonts w:ascii="GHEA Grapalat" w:eastAsia="Times New Roman" w:hAnsi="GHEA Grapalat"/>
          <w:color w:val="000000"/>
          <w:sz w:val="24"/>
          <w:szCs w:val="24"/>
          <w:lang w:val="hy-AM"/>
        </w:rPr>
        <w:instrText xml:space="preserve"> \* MERGEFORMAT </w:instrText>
      </w:r>
      <w:r w:rsidR="00EE797A" w:rsidRPr="00AA7886">
        <w:rPr>
          <w:rFonts w:ascii="GHEA Grapalat" w:eastAsia="Times New Roman" w:hAnsi="GHEA Grapalat"/>
          <w:color w:val="000000"/>
          <w:sz w:val="24"/>
          <w:szCs w:val="24"/>
          <w:lang w:val="hy-AM"/>
        </w:rPr>
      </w:r>
      <w:r w:rsidR="00EE797A" w:rsidRPr="00AA7886">
        <w:rPr>
          <w:rFonts w:ascii="GHEA Grapalat" w:eastAsia="Times New Roman" w:hAnsi="GHEA Grapalat"/>
          <w:color w:val="000000"/>
          <w:sz w:val="24"/>
          <w:szCs w:val="24"/>
          <w:lang w:val="hy-AM"/>
        </w:rPr>
        <w:fldChar w:fldCharType="separate"/>
      </w:r>
      <w:r w:rsidR="00821749">
        <w:rPr>
          <w:rFonts w:ascii="GHEA Grapalat" w:eastAsia="Times New Roman" w:hAnsi="GHEA Grapalat"/>
          <w:color w:val="000000"/>
          <w:sz w:val="24"/>
          <w:szCs w:val="24"/>
          <w:lang w:val="hy-AM"/>
        </w:rPr>
        <w:t>73</w:t>
      </w:r>
      <w:r w:rsidR="00EE797A" w:rsidRPr="00AA7886">
        <w:rPr>
          <w:rFonts w:ascii="GHEA Grapalat" w:eastAsia="Times New Roman" w:hAnsi="GHEA Grapalat"/>
          <w:color w:val="000000"/>
          <w:sz w:val="24"/>
          <w:szCs w:val="24"/>
          <w:lang w:val="hy-AM"/>
        </w:rPr>
        <w:fldChar w:fldCharType="end"/>
      </w:r>
      <w:r w:rsidRPr="00AA7886">
        <w:rPr>
          <w:rFonts w:ascii="GHEA Grapalat" w:eastAsia="Times New Roman" w:hAnsi="GHEA Grapalat"/>
          <w:color w:val="000000"/>
          <w:sz w:val="24"/>
          <w:szCs w:val="24"/>
          <w:lang w:val="hy-AM"/>
        </w:rPr>
        <w:t xml:space="preserve">-րդ, իսկ դրա ամսական և օրական ճշտումները՝ </w:t>
      </w:r>
      <w:r w:rsidR="14D6E1ED" w:rsidRPr="00AA7886">
        <w:rPr>
          <w:rFonts w:ascii="GHEA Grapalat" w:eastAsia="Times New Roman" w:hAnsi="GHEA Grapalat"/>
          <w:color w:val="000000"/>
          <w:sz w:val="24"/>
          <w:szCs w:val="24"/>
          <w:lang w:val="hy-AM"/>
        </w:rPr>
        <w:t>ԷԲՑ</w:t>
      </w:r>
      <w:r w:rsidRPr="00AA7886">
        <w:rPr>
          <w:rFonts w:ascii="GHEA Grapalat" w:eastAsia="Times New Roman" w:hAnsi="GHEA Grapalat"/>
          <w:color w:val="000000"/>
          <w:sz w:val="24"/>
          <w:szCs w:val="24"/>
          <w:lang w:val="hy-AM"/>
        </w:rPr>
        <w:t xml:space="preserve"> կանոնների         համապատասխանաբար </w:t>
      </w:r>
      <w:r w:rsidR="00EE797A" w:rsidRPr="00AA7886">
        <w:rPr>
          <w:rFonts w:ascii="GHEA Grapalat" w:eastAsia="Times New Roman" w:hAnsi="GHEA Grapalat"/>
          <w:color w:val="000000"/>
          <w:sz w:val="24"/>
          <w:szCs w:val="24"/>
          <w:lang w:val="hy-AM"/>
        </w:rPr>
        <w:fldChar w:fldCharType="begin"/>
      </w:r>
      <w:r w:rsidR="00EE797A" w:rsidRPr="00AA7886">
        <w:rPr>
          <w:rFonts w:ascii="GHEA Grapalat" w:eastAsia="Times New Roman" w:hAnsi="GHEA Grapalat"/>
          <w:color w:val="000000"/>
          <w:sz w:val="24"/>
          <w:szCs w:val="24"/>
          <w:lang w:val="hy-AM"/>
        </w:rPr>
        <w:instrText xml:space="preserve"> REF _Ref57885835 \r \h  \* MERGEFORMAT </w:instrText>
      </w:r>
      <w:r w:rsidR="00EE797A" w:rsidRPr="00AA7886">
        <w:rPr>
          <w:rFonts w:ascii="GHEA Grapalat" w:eastAsia="Times New Roman" w:hAnsi="GHEA Grapalat"/>
          <w:color w:val="000000"/>
          <w:sz w:val="24"/>
          <w:szCs w:val="24"/>
          <w:lang w:val="hy-AM"/>
        </w:rPr>
      </w:r>
      <w:r w:rsidR="00EE797A" w:rsidRPr="00AA7886">
        <w:rPr>
          <w:rFonts w:ascii="GHEA Grapalat" w:eastAsia="Times New Roman" w:hAnsi="GHEA Grapalat"/>
          <w:color w:val="000000"/>
          <w:sz w:val="24"/>
          <w:szCs w:val="24"/>
          <w:lang w:val="hy-AM"/>
        </w:rPr>
        <w:fldChar w:fldCharType="separate"/>
      </w:r>
      <w:r w:rsidR="00821749">
        <w:rPr>
          <w:rFonts w:ascii="GHEA Grapalat" w:eastAsia="Times New Roman" w:hAnsi="GHEA Grapalat"/>
          <w:color w:val="000000"/>
          <w:sz w:val="24"/>
          <w:szCs w:val="24"/>
          <w:lang w:val="hy-AM"/>
        </w:rPr>
        <w:t>74</w:t>
      </w:r>
      <w:r w:rsidR="00EE797A" w:rsidRPr="00AA7886">
        <w:rPr>
          <w:rFonts w:ascii="GHEA Grapalat" w:eastAsia="Times New Roman" w:hAnsi="GHEA Grapalat"/>
          <w:color w:val="000000"/>
          <w:sz w:val="24"/>
          <w:szCs w:val="24"/>
          <w:lang w:val="hy-AM"/>
        </w:rPr>
        <w:fldChar w:fldCharType="end"/>
      </w:r>
      <w:r w:rsidRPr="00AA7886">
        <w:rPr>
          <w:rFonts w:ascii="GHEA Grapalat" w:eastAsia="Times New Roman" w:hAnsi="GHEA Grapalat"/>
          <w:color w:val="000000"/>
          <w:sz w:val="24"/>
          <w:szCs w:val="24"/>
          <w:lang w:val="hy-AM"/>
        </w:rPr>
        <w:t xml:space="preserve">-րդ և </w:t>
      </w:r>
      <w:r w:rsidR="00EE797A" w:rsidRPr="00AA7886">
        <w:rPr>
          <w:rFonts w:ascii="GHEA Grapalat" w:eastAsia="Times New Roman" w:hAnsi="GHEA Grapalat"/>
          <w:color w:val="000000"/>
          <w:sz w:val="24"/>
          <w:szCs w:val="24"/>
          <w:lang w:val="hy-AM"/>
        </w:rPr>
        <w:fldChar w:fldCharType="begin"/>
      </w:r>
      <w:r w:rsidR="00EE797A" w:rsidRPr="00AA7886">
        <w:rPr>
          <w:rFonts w:ascii="GHEA Grapalat" w:eastAsia="Times New Roman" w:hAnsi="GHEA Grapalat"/>
          <w:color w:val="000000"/>
          <w:sz w:val="24"/>
          <w:szCs w:val="24"/>
          <w:lang w:val="hy-AM"/>
        </w:rPr>
        <w:instrText xml:space="preserve"> REF _Ref57885839 \r \h </w:instrText>
      </w:r>
      <w:r w:rsidR="00443514" w:rsidRPr="00AA7886">
        <w:rPr>
          <w:rFonts w:ascii="GHEA Grapalat" w:eastAsia="Times New Roman" w:hAnsi="GHEA Grapalat"/>
          <w:color w:val="000000"/>
          <w:sz w:val="24"/>
          <w:szCs w:val="24"/>
          <w:lang w:val="hy-AM"/>
        </w:rPr>
        <w:instrText xml:space="preserve"> \* MERGEFORMAT </w:instrText>
      </w:r>
      <w:r w:rsidR="00EE797A" w:rsidRPr="00AA7886">
        <w:rPr>
          <w:rFonts w:ascii="GHEA Grapalat" w:eastAsia="Times New Roman" w:hAnsi="GHEA Grapalat"/>
          <w:color w:val="000000"/>
          <w:sz w:val="24"/>
          <w:szCs w:val="24"/>
          <w:lang w:val="hy-AM"/>
        </w:rPr>
      </w:r>
      <w:r w:rsidR="00EE797A" w:rsidRPr="00AA7886">
        <w:rPr>
          <w:rFonts w:ascii="GHEA Grapalat" w:eastAsia="Times New Roman" w:hAnsi="GHEA Grapalat"/>
          <w:color w:val="000000"/>
          <w:sz w:val="24"/>
          <w:szCs w:val="24"/>
          <w:lang w:val="hy-AM"/>
        </w:rPr>
        <w:fldChar w:fldCharType="separate"/>
      </w:r>
      <w:r w:rsidR="00821749">
        <w:rPr>
          <w:rFonts w:ascii="GHEA Grapalat" w:eastAsia="Times New Roman" w:hAnsi="GHEA Grapalat"/>
          <w:color w:val="000000"/>
          <w:sz w:val="24"/>
          <w:szCs w:val="24"/>
          <w:lang w:val="hy-AM"/>
        </w:rPr>
        <w:t>75</w:t>
      </w:r>
      <w:r w:rsidR="00EE797A" w:rsidRPr="00AA7886">
        <w:rPr>
          <w:rFonts w:ascii="GHEA Grapalat" w:eastAsia="Times New Roman" w:hAnsi="GHEA Grapalat"/>
          <w:color w:val="000000"/>
          <w:sz w:val="24"/>
          <w:szCs w:val="24"/>
          <w:lang w:val="hy-AM"/>
        </w:rPr>
        <w:fldChar w:fldCharType="end"/>
      </w:r>
      <w:r w:rsidRPr="00AA7886">
        <w:rPr>
          <w:rFonts w:ascii="GHEA Grapalat" w:eastAsia="Times New Roman" w:hAnsi="GHEA Grapalat"/>
          <w:color w:val="000000"/>
          <w:sz w:val="24"/>
          <w:szCs w:val="24"/>
          <w:lang w:val="hy-AM"/>
        </w:rPr>
        <w:t xml:space="preserve">-րդ կետերի համաձայն </w:t>
      </w:r>
      <w:r w:rsidR="0210C047" w:rsidRPr="00AA7886">
        <w:rPr>
          <w:rFonts w:ascii="GHEA Grapalat" w:eastAsia="Times New Roman" w:hAnsi="GHEA Grapalat"/>
          <w:color w:val="000000"/>
          <w:sz w:val="24"/>
          <w:szCs w:val="24"/>
          <w:lang w:val="hy-AM"/>
        </w:rPr>
        <w:t>Խոշոր սպառողների</w:t>
      </w:r>
      <w:r w:rsidRPr="00AA7886">
        <w:rPr>
          <w:rFonts w:ascii="GHEA Grapalat" w:eastAsia="Times New Roman" w:hAnsi="GHEA Grapalat"/>
          <w:color w:val="000000"/>
          <w:sz w:val="24"/>
          <w:szCs w:val="24"/>
          <w:lang w:val="hy-AM"/>
        </w:rPr>
        <w:t xml:space="preserve"> ներկայացրած տվյալների հիման վրա, ինչպես նաև  հաշվի է առնում</w:t>
      </w:r>
      <w:r w:rsidRPr="00AA7886">
        <w:rPr>
          <w:rFonts w:ascii="Cambria Math" w:eastAsia="Times New Roman" w:hAnsi="Cambria Math" w:cs="Cambria Math"/>
          <w:color w:val="000000"/>
          <w:sz w:val="24"/>
          <w:szCs w:val="24"/>
          <w:lang w:val="hy-AM"/>
        </w:rPr>
        <w:t>․</w:t>
      </w:r>
      <w:r w:rsidRPr="00AA7886">
        <w:rPr>
          <w:rFonts w:ascii="GHEA Grapalat" w:eastAsia="Times New Roman" w:hAnsi="GHEA Grapalat"/>
          <w:color w:val="000000"/>
          <w:sz w:val="24"/>
          <w:szCs w:val="24"/>
          <w:lang w:val="hy-AM"/>
        </w:rPr>
        <w:t xml:space="preserve">  </w:t>
      </w:r>
    </w:p>
    <w:p w14:paraId="6B6572CA" w14:textId="77777777" w:rsidR="00EE797A" w:rsidRPr="00AA7886" w:rsidRDefault="00EE797A" w:rsidP="00197FD4">
      <w:pPr>
        <w:pStyle w:val="ae"/>
        <w:numPr>
          <w:ilvl w:val="0"/>
          <w:numId w:val="27"/>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համախառն ներքին արդյունքի կանխատեսվող ցուցանիշները.</w:t>
      </w:r>
    </w:p>
    <w:p w14:paraId="2DF1AB64" w14:textId="77777777" w:rsidR="00EE797A" w:rsidRPr="00AA7886" w:rsidRDefault="00EE797A" w:rsidP="00197FD4">
      <w:pPr>
        <w:pStyle w:val="ae"/>
        <w:numPr>
          <w:ilvl w:val="0"/>
          <w:numId w:val="27"/>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էներգաարդյունավետության ծրագրերի հնարավոր ազդեցությունը.</w:t>
      </w:r>
    </w:p>
    <w:p w14:paraId="2B48E67C" w14:textId="77777777" w:rsidR="00EE797A" w:rsidRPr="00AA7886" w:rsidRDefault="00EE797A" w:rsidP="00197FD4">
      <w:pPr>
        <w:pStyle w:val="ae"/>
        <w:numPr>
          <w:ilvl w:val="0"/>
          <w:numId w:val="27"/>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պահանջարկի պատմական տվյալները.</w:t>
      </w:r>
    </w:p>
    <w:p w14:paraId="26BEDDA5" w14:textId="77777777" w:rsidR="00EE797A" w:rsidRPr="00AA7886" w:rsidRDefault="00EE797A" w:rsidP="00197FD4">
      <w:pPr>
        <w:pStyle w:val="ae"/>
        <w:numPr>
          <w:ilvl w:val="0"/>
          <w:numId w:val="27"/>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Բաշխման ցանցի կորուստների կանխատեսումը.</w:t>
      </w:r>
    </w:p>
    <w:p w14:paraId="0349B812" w14:textId="77777777" w:rsidR="00EE797A" w:rsidRPr="00AA7886" w:rsidRDefault="00EE797A" w:rsidP="00197FD4">
      <w:pPr>
        <w:pStyle w:val="ae"/>
        <w:numPr>
          <w:ilvl w:val="0"/>
          <w:numId w:val="27"/>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եղանակային կանխատեսումների հնարավոր ազդեցությունը.</w:t>
      </w:r>
    </w:p>
    <w:p w14:paraId="3E2735B3" w14:textId="77777777" w:rsidR="00EE797A" w:rsidRPr="00AA7886" w:rsidRDefault="00EE797A" w:rsidP="00197FD4">
      <w:pPr>
        <w:pStyle w:val="ae"/>
        <w:numPr>
          <w:ilvl w:val="0"/>
          <w:numId w:val="27"/>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 xml:space="preserve">այլ տեղեկություններ կամ գործոններ, որոնք կարող են ազդել բաշխման ցանցի պահանջարկի կանխատեսման վրա։ </w:t>
      </w:r>
    </w:p>
    <w:p w14:paraId="0143DF7D" w14:textId="48086036" w:rsidR="00EE797A" w:rsidRPr="00AA7886" w:rsidRDefault="0770640F"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b/>
          <w:bCs/>
          <w:color w:val="000000"/>
          <w:sz w:val="24"/>
          <w:szCs w:val="24"/>
          <w:lang w:val="hy-AM"/>
        </w:rPr>
      </w:pPr>
      <w:r w:rsidRPr="00AA7886">
        <w:rPr>
          <w:rFonts w:ascii="GHEA Grapalat" w:eastAsia="Times New Roman" w:hAnsi="GHEA Grapalat"/>
          <w:color w:val="000000" w:themeColor="text1"/>
          <w:sz w:val="24"/>
          <w:szCs w:val="24"/>
          <w:lang w:val="hy-AM"/>
        </w:rPr>
        <w:t xml:space="preserve">Բաշխողը </w:t>
      </w:r>
      <w:r w:rsidR="3812695B" w:rsidRPr="00AA7886">
        <w:rPr>
          <w:rFonts w:ascii="GHEA Grapalat" w:eastAsia="Times New Roman" w:hAnsi="GHEA Grapalat"/>
          <w:color w:val="000000" w:themeColor="text1"/>
          <w:sz w:val="24"/>
          <w:szCs w:val="24"/>
          <w:lang w:val="hy-AM"/>
        </w:rPr>
        <w:t>ԲԷՊԱԿ-ը</w:t>
      </w:r>
      <w:r w:rsidRPr="00AA7886">
        <w:rPr>
          <w:rFonts w:ascii="GHEA Grapalat" w:eastAsia="Times New Roman" w:hAnsi="GHEA Grapalat"/>
          <w:color w:val="000000" w:themeColor="text1"/>
          <w:sz w:val="24"/>
          <w:szCs w:val="24"/>
          <w:lang w:val="hy-AM"/>
        </w:rPr>
        <w:t xml:space="preserve"> կազմում է մինչև տվյալ տարվա հոկտեմբերի 1-ը, իսկ դրա ամսական և օրական ճշտումները՝ </w:t>
      </w:r>
      <w:r w:rsidR="14D6E1ED" w:rsidRPr="00AA7886">
        <w:rPr>
          <w:rFonts w:ascii="GHEA Grapalat" w:eastAsia="Times New Roman" w:hAnsi="GHEA Grapalat"/>
          <w:color w:val="000000" w:themeColor="text1"/>
          <w:sz w:val="24"/>
          <w:szCs w:val="24"/>
          <w:lang w:val="hy-AM"/>
        </w:rPr>
        <w:t>ԷԲՑ</w:t>
      </w:r>
      <w:r w:rsidRPr="00AA7886">
        <w:rPr>
          <w:rFonts w:ascii="GHEA Grapalat" w:eastAsia="Times New Roman" w:hAnsi="GHEA Grapalat"/>
          <w:color w:val="000000" w:themeColor="text1"/>
          <w:sz w:val="24"/>
          <w:szCs w:val="24"/>
          <w:lang w:val="hy-AM"/>
        </w:rPr>
        <w:t xml:space="preserve"> կանոնների՝ </w:t>
      </w:r>
      <w:r w:rsidR="006C7A60" w:rsidRPr="00AA7886">
        <w:rPr>
          <w:rFonts w:ascii="GHEA Grapalat" w:eastAsia="Times New Roman" w:hAnsi="GHEA Grapalat"/>
          <w:color w:val="FF0000"/>
          <w:sz w:val="24"/>
          <w:szCs w:val="24"/>
          <w:lang w:val="hy-AM"/>
        </w:rPr>
        <w:fldChar w:fldCharType="begin"/>
      </w:r>
      <w:r w:rsidR="006C7A60" w:rsidRPr="00AA7886">
        <w:rPr>
          <w:rFonts w:ascii="GHEA Grapalat" w:eastAsia="Times New Roman" w:hAnsi="GHEA Grapalat"/>
          <w:color w:val="000000" w:themeColor="text1"/>
          <w:sz w:val="24"/>
          <w:szCs w:val="24"/>
          <w:lang w:val="hy-AM"/>
        </w:rPr>
        <w:instrText xml:space="preserve"> REF _Ref82605664 \r \h </w:instrText>
      </w:r>
      <w:r w:rsidR="000A75CD" w:rsidRPr="00AA7886">
        <w:rPr>
          <w:rFonts w:ascii="GHEA Grapalat" w:eastAsia="Times New Roman" w:hAnsi="GHEA Grapalat"/>
          <w:color w:val="FF0000"/>
          <w:sz w:val="24"/>
          <w:szCs w:val="24"/>
          <w:lang w:val="hy-AM"/>
        </w:rPr>
        <w:instrText xml:space="preserve"> \* MERGEFORMAT </w:instrText>
      </w:r>
      <w:r w:rsidR="006C7A60" w:rsidRPr="00AA7886">
        <w:rPr>
          <w:rFonts w:ascii="GHEA Grapalat" w:eastAsia="Times New Roman" w:hAnsi="GHEA Grapalat"/>
          <w:color w:val="FF0000"/>
          <w:sz w:val="24"/>
          <w:szCs w:val="24"/>
          <w:lang w:val="hy-AM"/>
        </w:rPr>
      </w:r>
      <w:r w:rsidR="006C7A60" w:rsidRPr="00AA7886">
        <w:rPr>
          <w:rFonts w:ascii="GHEA Grapalat" w:eastAsia="Times New Roman" w:hAnsi="GHEA Grapalat"/>
          <w:color w:val="FF0000"/>
          <w:sz w:val="24"/>
          <w:szCs w:val="24"/>
          <w:lang w:val="hy-AM"/>
        </w:rPr>
        <w:fldChar w:fldCharType="separate"/>
      </w:r>
      <w:r w:rsidR="00821749">
        <w:rPr>
          <w:rFonts w:ascii="GHEA Grapalat" w:eastAsia="Times New Roman" w:hAnsi="GHEA Grapalat"/>
          <w:color w:val="000000" w:themeColor="text1"/>
          <w:sz w:val="24"/>
          <w:szCs w:val="24"/>
          <w:lang w:val="hy-AM"/>
        </w:rPr>
        <w:t>62</w:t>
      </w:r>
      <w:r w:rsidR="006C7A60" w:rsidRPr="00AA7886">
        <w:rPr>
          <w:rFonts w:ascii="GHEA Grapalat" w:eastAsia="Times New Roman" w:hAnsi="GHEA Grapalat"/>
          <w:color w:val="FF0000"/>
          <w:sz w:val="24"/>
          <w:szCs w:val="24"/>
          <w:lang w:val="hy-AM"/>
        </w:rPr>
        <w:fldChar w:fldCharType="end"/>
      </w:r>
      <w:r w:rsidRPr="00AA7886">
        <w:rPr>
          <w:rFonts w:ascii="GHEA Grapalat" w:eastAsia="Times New Roman" w:hAnsi="GHEA Grapalat"/>
          <w:color w:val="000000" w:themeColor="text1"/>
          <w:sz w:val="24"/>
          <w:szCs w:val="24"/>
          <w:lang w:val="hy-AM"/>
        </w:rPr>
        <w:t>-րդ կետի համապատասխանաբար 1-ին և 2-րդ ենթակետերում սահմանված ժամկետներում։</w:t>
      </w:r>
    </w:p>
    <w:p w14:paraId="7302A345" w14:textId="603637F4" w:rsidR="00CE50A8" w:rsidRPr="00AA7886" w:rsidRDefault="5C014399"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b/>
          <w:bCs/>
          <w:color w:val="000000"/>
          <w:sz w:val="24"/>
          <w:szCs w:val="24"/>
          <w:lang w:val="hy-AM"/>
        </w:rPr>
      </w:pPr>
      <w:r w:rsidRPr="44E3B2C5">
        <w:rPr>
          <w:rFonts w:ascii="GHEA Grapalat" w:eastAsia="Times New Roman" w:hAnsi="GHEA Grapalat"/>
          <w:color w:val="000000" w:themeColor="text1"/>
          <w:sz w:val="24"/>
          <w:szCs w:val="24"/>
          <w:lang w:val="hy-AM"/>
        </w:rPr>
        <w:lastRenderedPageBreak/>
        <w:t>Բաշխողը ԲԷՊԱԿ</w:t>
      </w:r>
      <w:r w:rsidR="36EA8485" w:rsidRPr="44E3B2C5">
        <w:rPr>
          <w:rFonts w:ascii="GHEA Grapalat" w:eastAsia="Times New Roman" w:hAnsi="GHEA Grapalat"/>
          <w:color w:val="000000" w:themeColor="text1"/>
          <w:sz w:val="24"/>
          <w:szCs w:val="24"/>
          <w:lang w:val="hy-AM"/>
        </w:rPr>
        <w:t>-ի</w:t>
      </w:r>
      <w:r w:rsidRPr="44E3B2C5">
        <w:rPr>
          <w:rFonts w:ascii="GHEA Grapalat" w:eastAsia="Times New Roman" w:hAnsi="GHEA Grapalat"/>
          <w:color w:val="000000" w:themeColor="text1"/>
          <w:sz w:val="24"/>
          <w:szCs w:val="24"/>
          <w:lang w:val="hy-AM"/>
        </w:rPr>
        <w:t xml:space="preserve"> և </w:t>
      </w:r>
      <w:r w:rsidR="03FD7759" w:rsidRPr="44E3B2C5">
        <w:rPr>
          <w:rFonts w:ascii="GHEA Grapalat" w:eastAsia="Times New Roman" w:hAnsi="GHEA Grapalat"/>
          <w:color w:val="000000" w:themeColor="text1"/>
          <w:sz w:val="24"/>
          <w:szCs w:val="24"/>
          <w:lang w:val="hy-AM"/>
        </w:rPr>
        <w:t>Է</w:t>
      </w:r>
      <w:r w:rsidR="40D9ED83" w:rsidRPr="44E3B2C5">
        <w:rPr>
          <w:rFonts w:ascii="GHEA Grapalat" w:eastAsia="Times New Roman" w:hAnsi="GHEA Grapalat"/>
          <w:color w:val="000000" w:themeColor="text1"/>
          <w:sz w:val="24"/>
          <w:szCs w:val="24"/>
          <w:lang w:val="hy-AM"/>
        </w:rPr>
        <w:t>Բ</w:t>
      </w:r>
      <w:r w:rsidR="03FD7759" w:rsidRPr="44E3B2C5">
        <w:rPr>
          <w:rFonts w:ascii="GHEA Grapalat" w:eastAsia="Times New Roman" w:hAnsi="GHEA Grapalat"/>
          <w:color w:val="000000" w:themeColor="text1"/>
          <w:sz w:val="24"/>
          <w:szCs w:val="24"/>
          <w:lang w:val="hy-AM"/>
        </w:rPr>
        <w:t>ԱԿ</w:t>
      </w:r>
      <w:r w:rsidR="36EA8485" w:rsidRPr="44E3B2C5">
        <w:rPr>
          <w:rFonts w:ascii="GHEA Grapalat" w:eastAsia="Times New Roman" w:hAnsi="GHEA Grapalat"/>
          <w:color w:val="000000" w:themeColor="text1"/>
          <w:sz w:val="24"/>
          <w:szCs w:val="24"/>
          <w:lang w:val="hy-AM"/>
        </w:rPr>
        <w:t>-ի</w:t>
      </w:r>
      <w:r w:rsidR="271B79D5" w:rsidRPr="44E3B2C5">
        <w:rPr>
          <w:rFonts w:ascii="GHEA Grapalat" w:eastAsia="Times New Roman" w:hAnsi="GHEA Grapalat"/>
          <w:color w:val="000000" w:themeColor="text1"/>
          <w:sz w:val="24"/>
          <w:szCs w:val="24"/>
          <w:lang w:val="hy-AM"/>
        </w:rPr>
        <w:t xml:space="preserve"> հիման վ</w:t>
      </w:r>
      <w:r w:rsidR="21B87715" w:rsidRPr="44E3B2C5">
        <w:rPr>
          <w:rFonts w:ascii="GHEA Grapalat" w:eastAsia="Times New Roman" w:hAnsi="GHEA Grapalat"/>
          <w:color w:val="000000" w:themeColor="text1"/>
          <w:sz w:val="24"/>
          <w:szCs w:val="24"/>
          <w:lang w:val="hy-AM"/>
        </w:rPr>
        <w:t xml:space="preserve">րա </w:t>
      </w:r>
      <w:r w:rsidR="4A337F06" w:rsidRPr="44E3B2C5">
        <w:rPr>
          <w:rFonts w:ascii="GHEA Grapalat" w:eastAsia="Times New Roman" w:hAnsi="GHEA Grapalat"/>
          <w:color w:val="000000" w:themeColor="text1"/>
          <w:sz w:val="24"/>
          <w:szCs w:val="24"/>
          <w:lang w:val="hy-AM"/>
        </w:rPr>
        <w:t xml:space="preserve">ԷՀՑ կանոններով սահմանված կարգով </w:t>
      </w:r>
      <w:r w:rsidR="1EEA3F99" w:rsidRPr="44E3B2C5">
        <w:rPr>
          <w:rFonts w:ascii="GHEA Grapalat" w:eastAsia="Times New Roman" w:hAnsi="GHEA Grapalat"/>
          <w:color w:val="000000" w:themeColor="text1"/>
          <w:sz w:val="24"/>
          <w:szCs w:val="24"/>
          <w:lang w:val="hy-AM"/>
        </w:rPr>
        <w:t xml:space="preserve">Համակարգի օպերատորին է ներկայացնում </w:t>
      </w:r>
      <w:r w:rsidR="36EA8485" w:rsidRPr="44E3B2C5">
        <w:rPr>
          <w:rFonts w:ascii="GHEA Grapalat" w:eastAsia="Times New Roman" w:hAnsi="GHEA Grapalat"/>
          <w:color w:val="000000" w:themeColor="text1"/>
          <w:sz w:val="24"/>
          <w:szCs w:val="24"/>
          <w:lang w:val="hy-AM"/>
        </w:rPr>
        <w:t xml:space="preserve">իր տվյալները </w:t>
      </w:r>
      <w:r w:rsidR="1415A53D" w:rsidRPr="44E3B2C5">
        <w:rPr>
          <w:rFonts w:ascii="GHEA Grapalat" w:eastAsia="Times New Roman" w:hAnsi="GHEA Grapalat"/>
          <w:color w:val="000000" w:themeColor="text1"/>
          <w:sz w:val="24"/>
          <w:szCs w:val="24"/>
          <w:lang w:val="hy-AM"/>
        </w:rPr>
        <w:t>Է</w:t>
      </w:r>
      <w:r w:rsidR="4A589B0C" w:rsidRPr="44E3B2C5">
        <w:rPr>
          <w:rFonts w:ascii="GHEA Grapalat" w:eastAsia="Times New Roman" w:hAnsi="GHEA Grapalat"/>
          <w:color w:val="000000" w:themeColor="text1"/>
          <w:sz w:val="24"/>
          <w:szCs w:val="24"/>
          <w:lang w:val="hy-AM"/>
        </w:rPr>
        <w:t>Պ</w:t>
      </w:r>
      <w:r w:rsidR="67E1962D" w:rsidRPr="44E3B2C5">
        <w:rPr>
          <w:rFonts w:ascii="GHEA Grapalat" w:eastAsia="Times New Roman" w:hAnsi="GHEA Grapalat"/>
          <w:color w:val="000000" w:themeColor="text1"/>
          <w:sz w:val="24"/>
          <w:szCs w:val="24"/>
          <w:lang w:val="hy-AM"/>
        </w:rPr>
        <w:t>ԱԿ</w:t>
      </w:r>
      <w:r w:rsidR="36EA8485" w:rsidRPr="44E3B2C5">
        <w:rPr>
          <w:rFonts w:ascii="GHEA Grapalat" w:eastAsia="Times New Roman" w:hAnsi="GHEA Grapalat"/>
          <w:color w:val="000000" w:themeColor="text1"/>
          <w:sz w:val="24"/>
          <w:szCs w:val="24"/>
          <w:lang w:val="hy-AM"/>
        </w:rPr>
        <w:t>-ը կազմելու նպատակով</w:t>
      </w:r>
      <w:r w:rsidR="6B8AAD04" w:rsidRPr="44E3B2C5">
        <w:rPr>
          <w:rFonts w:ascii="GHEA Grapalat" w:eastAsia="Times New Roman" w:hAnsi="GHEA Grapalat"/>
          <w:color w:val="000000" w:themeColor="text1"/>
          <w:sz w:val="24"/>
          <w:szCs w:val="24"/>
          <w:lang w:val="hy-AM"/>
        </w:rPr>
        <w:t>։</w:t>
      </w:r>
      <w:r w:rsidR="441380C4" w:rsidRPr="44E3B2C5">
        <w:rPr>
          <w:rFonts w:ascii="GHEA Grapalat" w:eastAsia="Times New Roman" w:hAnsi="GHEA Grapalat"/>
          <w:color w:val="000000" w:themeColor="text1"/>
          <w:sz w:val="24"/>
          <w:szCs w:val="24"/>
          <w:lang w:val="hy-AM"/>
        </w:rPr>
        <w:t xml:space="preserve"> </w:t>
      </w:r>
    </w:p>
    <w:p w14:paraId="23E15F28" w14:textId="77777777" w:rsidR="00EE797A" w:rsidRPr="00AA7886" w:rsidRDefault="322B0F2E" w:rsidP="00641367">
      <w:pPr>
        <w:pStyle w:val="2"/>
      </w:pPr>
      <w:r w:rsidRPr="00AA7886">
        <w:t>ԱՐՏԱԴՐՈՒԹՅԱՆ ԿԱՌՈՒՑՎԱԾՔԻ ԿԱՆԽԱՏԵՍՈՒՄԸ</w:t>
      </w:r>
    </w:p>
    <w:p w14:paraId="180C4379" w14:textId="540A97B4" w:rsidR="00EE797A" w:rsidRPr="00AA7886" w:rsidRDefault="0770640F"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 xml:space="preserve">Բաշխողը </w:t>
      </w:r>
      <w:r w:rsidR="7DFB0ED8" w:rsidRPr="44E3B2C5">
        <w:rPr>
          <w:rFonts w:ascii="GHEA Grapalat" w:hAnsi="GHEA Grapalat" w:cs="Arial"/>
          <w:color w:val="000000" w:themeColor="text1"/>
          <w:sz w:val="24"/>
          <w:szCs w:val="24"/>
          <w:lang w:val="hy-AM"/>
        </w:rPr>
        <w:t>ԲԷԱՐԿ</w:t>
      </w:r>
      <w:r w:rsidR="03F4232A" w:rsidRPr="44E3B2C5">
        <w:rPr>
          <w:rFonts w:ascii="GHEA Grapalat" w:hAnsi="GHEA Grapalat" w:cs="Arial"/>
          <w:color w:val="000000" w:themeColor="text1"/>
          <w:sz w:val="24"/>
          <w:szCs w:val="24"/>
          <w:lang w:val="hy-AM"/>
        </w:rPr>
        <w:t>-ը</w:t>
      </w:r>
      <w:r w:rsidRPr="44E3B2C5">
        <w:rPr>
          <w:rFonts w:ascii="GHEA Grapalat" w:eastAsia="Times New Roman" w:hAnsi="GHEA Grapalat"/>
          <w:color w:val="000000" w:themeColor="text1"/>
          <w:sz w:val="24"/>
          <w:szCs w:val="24"/>
          <w:lang w:val="hy-AM"/>
        </w:rPr>
        <w:t xml:space="preserve"> կազմում է </w:t>
      </w:r>
      <w:r w:rsidR="72B5B87A" w:rsidRPr="44E3B2C5">
        <w:rPr>
          <w:rFonts w:ascii="GHEA Grapalat" w:eastAsia="Times New Roman" w:hAnsi="GHEA Grapalat"/>
          <w:color w:val="000000" w:themeColor="text1"/>
          <w:sz w:val="24"/>
          <w:szCs w:val="24"/>
          <w:lang w:val="hy-AM"/>
        </w:rPr>
        <w:t xml:space="preserve">Ցանցային </w:t>
      </w:r>
      <w:r w:rsidR="34353834" w:rsidRPr="44E3B2C5">
        <w:rPr>
          <w:rFonts w:ascii="GHEA Grapalat" w:eastAsia="Times New Roman" w:hAnsi="GHEA Grapalat"/>
          <w:color w:val="000000" w:themeColor="text1"/>
          <w:sz w:val="24"/>
          <w:szCs w:val="24"/>
          <w:lang w:val="hy-AM"/>
        </w:rPr>
        <w:t>կայանների</w:t>
      </w:r>
      <w:r w:rsidR="1270F150" w:rsidRPr="44E3B2C5">
        <w:rPr>
          <w:rFonts w:ascii="GHEA Grapalat" w:eastAsia="Times New Roman" w:hAnsi="GHEA Grapalat"/>
          <w:color w:val="000000" w:themeColor="text1"/>
          <w:sz w:val="24"/>
          <w:szCs w:val="24"/>
          <w:lang w:val="hy-AM"/>
        </w:rPr>
        <w:t xml:space="preserve"> </w:t>
      </w:r>
      <w:r w:rsidRPr="44E3B2C5">
        <w:rPr>
          <w:rFonts w:ascii="GHEA Grapalat" w:eastAsia="Times New Roman" w:hAnsi="GHEA Grapalat"/>
          <w:color w:val="000000" w:themeColor="text1"/>
          <w:sz w:val="24"/>
          <w:szCs w:val="24"/>
          <w:lang w:val="hy-AM"/>
        </w:rPr>
        <w:t xml:space="preserve">տրամադրած տվյալների և </w:t>
      </w:r>
      <w:r w:rsidR="4E5620EA" w:rsidRPr="44E3B2C5">
        <w:rPr>
          <w:rFonts w:ascii="GHEA Grapalat" w:eastAsia="Times New Roman" w:hAnsi="GHEA Grapalat"/>
          <w:color w:val="000000" w:themeColor="text1"/>
          <w:sz w:val="24"/>
          <w:szCs w:val="24"/>
          <w:lang w:val="hy-AM"/>
        </w:rPr>
        <w:t>իր կողմից</w:t>
      </w:r>
      <w:r w:rsidR="292779F4" w:rsidRPr="44E3B2C5">
        <w:rPr>
          <w:rFonts w:ascii="GHEA Grapalat" w:eastAsia="Times New Roman" w:hAnsi="GHEA Grapalat"/>
          <w:color w:val="000000" w:themeColor="text1"/>
          <w:sz w:val="24"/>
          <w:szCs w:val="24"/>
          <w:lang w:val="hy-AM"/>
        </w:rPr>
        <w:t xml:space="preserve"> իրականացված</w:t>
      </w:r>
      <w:r w:rsidRPr="44E3B2C5">
        <w:rPr>
          <w:rFonts w:ascii="GHEA Grapalat" w:eastAsia="Times New Roman" w:hAnsi="GHEA Grapalat"/>
          <w:color w:val="000000" w:themeColor="text1"/>
          <w:sz w:val="24"/>
          <w:szCs w:val="24"/>
          <w:lang w:val="hy-AM"/>
        </w:rPr>
        <w:t xml:space="preserve"> վերլուծությունների արդյունքների հիման վրա: </w:t>
      </w:r>
    </w:p>
    <w:p w14:paraId="298531F1" w14:textId="310A849A" w:rsidR="00EE797A" w:rsidRPr="00AA7886" w:rsidRDefault="0770640F"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 xml:space="preserve">Բաշխողը </w:t>
      </w:r>
      <w:r w:rsidR="6E9323F3" w:rsidRPr="44E3B2C5">
        <w:rPr>
          <w:rFonts w:ascii="GHEA Grapalat" w:hAnsi="GHEA Grapalat" w:cs="Arial"/>
          <w:color w:val="000000" w:themeColor="text1"/>
          <w:sz w:val="24"/>
          <w:szCs w:val="24"/>
          <w:lang w:val="hy-AM"/>
        </w:rPr>
        <w:t>ԲԷԱՐԿ-ը</w:t>
      </w:r>
      <w:r w:rsidR="6E9323F3" w:rsidRPr="44E3B2C5">
        <w:rPr>
          <w:rFonts w:ascii="GHEA Grapalat" w:eastAsia="Times New Roman" w:hAnsi="GHEA Grapalat"/>
          <w:color w:val="000000" w:themeColor="text1"/>
          <w:sz w:val="24"/>
          <w:szCs w:val="24"/>
          <w:lang w:val="hy-AM"/>
        </w:rPr>
        <w:t xml:space="preserve"> </w:t>
      </w:r>
      <w:r w:rsidRPr="44E3B2C5">
        <w:rPr>
          <w:rFonts w:ascii="GHEA Grapalat" w:eastAsia="Times New Roman" w:hAnsi="GHEA Grapalat"/>
          <w:color w:val="000000" w:themeColor="text1"/>
          <w:sz w:val="24"/>
          <w:szCs w:val="24"/>
          <w:lang w:val="hy-AM"/>
        </w:rPr>
        <w:t>կազմում է տարեկան կտրվածքով և սույն գլխով սահմանված կարգով ճշտում ամսական և օրական ժամանակահատվածների համար։</w:t>
      </w:r>
    </w:p>
    <w:p w14:paraId="75D9B67D" w14:textId="60CF1746" w:rsidR="00EE797A" w:rsidRPr="00AA7886" w:rsidRDefault="19EF9B40"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bookmarkStart w:id="16" w:name="_Ref57889070"/>
      <w:bookmarkStart w:id="17" w:name="_Ref83373764"/>
      <w:bookmarkStart w:id="18" w:name="_Ref24727247"/>
      <w:r w:rsidRPr="44E3B2C5">
        <w:rPr>
          <w:rFonts w:ascii="GHEA Grapalat" w:eastAsia="Times New Roman" w:hAnsi="GHEA Grapalat"/>
          <w:color w:val="000000" w:themeColor="text1"/>
          <w:sz w:val="24"/>
          <w:szCs w:val="24"/>
          <w:lang w:val="hy-AM"/>
        </w:rPr>
        <w:t xml:space="preserve">Ցանցային </w:t>
      </w:r>
      <w:r w:rsidR="34353834" w:rsidRPr="44E3B2C5">
        <w:rPr>
          <w:rFonts w:ascii="GHEA Grapalat" w:eastAsia="Times New Roman" w:hAnsi="GHEA Grapalat"/>
          <w:color w:val="000000" w:themeColor="text1"/>
          <w:sz w:val="24"/>
          <w:szCs w:val="24"/>
          <w:lang w:val="hy-AM"/>
        </w:rPr>
        <w:t xml:space="preserve">կայանները </w:t>
      </w:r>
      <w:r w:rsidR="0770640F" w:rsidRPr="44E3B2C5">
        <w:rPr>
          <w:rFonts w:ascii="GHEA Grapalat" w:eastAsia="Times New Roman" w:hAnsi="GHEA Grapalat"/>
          <w:color w:val="000000" w:themeColor="text1"/>
          <w:sz w:val="24"/>
          <w:szCs w:val="24"/>
          <w:lang w:val="hy-AM"/>
        </w:rPr>
        <w:t>յուրաքանչյուր տարի մինչև սեպտեմբերի 1-ը Բաշխողին են տրամադրում հաջորդ տարվա էլեկտրական էներգիայի արտադրության կանխատեսվող ժամային գրաֆիկներն՝ ըստ յուրաքանչյուր արտադրող ագրեգատի, ինչպես նաև</w:t>
      </w:r>
      <w:bookmarkEnd w:id="16"/>
      <w:r w:rsidR="0770640F" w:rsidRPr="44E3B2C5">
        <w:rPr>
          <w:rFonts w:ascii="GHEA Grapalat" w:eastAsia="Times New Roman" w:hAnsi="GHEA Grapalat"/>
          <w:color w:val="000000" w:themeColor="text1"/>
          <w:sz w:val="24"/>
          <w:szCs w:val="24"/>
          <w:lang w:val="hy-AM"/>
        </w:rPr>
        <w:t>՝</w:t>
      </w:r>
      <w:bookmarkEnd w:id="17"/>
      <w:r w:rsidR="0770640F" w:rsidRPr="44E3B2C5">
        <w:rPr>
          <w:rFonts w:ascii="GHEA Grapalat" w:eastAsia="Times New Roman" w:hAnsi="GHEA Grapalat"/>
          <w:color w:val="000000" w:themeColor="text1"/>
          <w:sz w:val="24"/>
          <w:szCs w:val="24"/>
          <w:lang w:val="hy-AM"/>
        </w:rPr>
        <w:t xml:space="preserve">   </w:t>
      </w:r>
      <w:bookmarkEnd w:id="18"/>
    </w:p>
    <w:p w14:paraId="3C3AC9FE" w14:textId="77777777" w:rsidR="00EE797A" w:rsidRPr="00AA7886" w:rsidRDefault="00EE797A" w:rsidP="00197FD4">
      <w:pPr>
        <w:pStyle w:val="ae"/>
        <w:numPr>
          <w:ilvl w:val="0"/>
          <w:numId w:val="28"/>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ագրեգատի առավելագույն պատրաստ հզորությունը՝ շաբաթական կտրվածքով.</w:t>
      </w:r>
    </w:p>
    <w:p w14:paraId="3663D8C9" w14:textId="77777777" w:rsidR="00EE797A" w:rsidRPr="00AA7886" w:rsidRDefault="00EE797A" w:rsidP="00197FD4">
      <w:pPr>
        <w:pStyle w:val="ae"/>
        <w:numPr>
          <w:ilvl w:val="0"/>
          <w:numId w:val="28"/>
        </w:numPr>
        <w:spacing w:after="80" w:line="276" w:lineRule="auto"/>
        <w:ind w:left="1276" w:hanging="425"/>
        <w:jc w:val="both"/>
        <w:rPr>
          <w:rFonts w:ascii="GHEA Grapalat" w:hAnsi="GHEA Grapalat" w:cs="Arial"/>
          <w:color w:val="000000"/>
          <w:sz w:val="24"/>
          <w:szCs w:val="24"/>
          <w:lang w:val="hy-AM"/>
        </w:rPr>
      </w:pPr>
      <w:r w:rsidRPr="00AA7886">
        <w:rPr>
          <w:rFonts w:ascii="GHEA Grapalat" w:hAnsi="GHEA Grapalat"/>
          <w:sz w:val="24"/>
          <w:lang w:val="hy-AM"/>
        </w:rPr>
        <w:t>էլեկտրական էներգիայի առաքումը</w:t>
      </w:r>
      <w:r w:rsidRPr="00AA7886">
        <w:rPr>
          <w:rFonts w:ascii="GHEA Grapalat" w:hAnsi="GHEA Grapalat" w:cs="Arial"/>
          <w:color w:val="000000"/>
          <w:sz w:val="24"/>
          <w:szCs w:val="24"/>
          <w:lang w:val="hy-AM"/>
        </w:rPr>
        <w:t xml:space="preserve"> Բաշխման ցանց՝ յուրաքանչյուր Միացման կետում։ </w:t>
      </w:r>
    </w:p>
    <w:p w14:paraId="2F8063BF" w14:textId="72E4534A" w:rsidR="00EE797A" w:rsidRPr="00AA7886" w:rsidRDefault="19EF9B40" w:rsidP="00197FD4">
      <w:pPr>
        <w:pStyle w:val="ae"/>
        <w:numPr>
          <w:ilvl w:val="0"/>
          <w:numId w:val="7"/>
        </w:numPr>
        <w:shd w:val="clear" w:color="auto" w:fill="FFFFFF"/>
        <w:tabs>
          <w:tab w:val="left" w:pos="851"/>
        </w:tabs>
        <w:spacing w:after="0" w:line="276" w:lineRule="auto"/>
        <w:ind w:left="567" w:hanging="567"/>
        <w:jc w:val="both"/>
        <w:rPr>
          <w:rFonts w:ascii="GHEA Grapalat" w:eastAsia="Times New Roman" w:hAnsi="GHEA Grapalat"/>
          <w:color w:val="000000"/>
          <w:sz w:val="24"/>
          <w:szCs w:val="24"/>
          <w:lang w:val="hy-AM"/>
        </w:rPr>
      </w:pPr>
      <w:bookmarkStart w:id="19" w:name="_Ref57889155"/>
      <w:r w:rsidRPr="00AA7886">
        <w:rPr>
          <w:rFonts w:ascii="GHEA Grapalat" w:eastAsia="Times New Roman" w:hAnsi="GHEA Grapalat"/>
          <w:color w:val="000000"/>
          <w:sz w:val="24"/>
          <w:szCs w:val="24"/>
          <w:lang w:val="hy-AM"/>
        </w:rPr>
        <w:t xml:space="preserve">Ցանցային </w:t>
      </w:r>
      <w:r w:rsidR="34353834" w:rsidRPr="00AA7886">
        <w:rPr>
          <w:rFonts w:ascii="GHEA Grapalat" w:eastAsia="Times New Roman" w:hAnsi="GHEA Grapalat"/>
          <w:color w:val="000000"/>
          <w:sz w:val="24"/>
          <w:szCs w:val="24"/>
          <w:lang w:val="hy-AM"/>
        </w:rPr>
        <w:t xml:space="preserve">կայանները </w:t>
      </w:r>
      <w:r w:rsidR="0F55A579" w:rsidRPr="00AA7886">
        <w:rPr>
          <w:rFonts w:ascii="GHEA Grapalat" w:eastAsia="Times New Roman" w:hAnsi="GHEA Grapalat"/>
          <w:color w:val="000000"/>
          <w:sz w:val="24"/>
          <w:szCs w:val="24"/>
          <w:lang w:val="hy-AM"/>
        </w:rPr>
        <w:t>ԷԲՑ</w:t>
      </w:r>
      <w:r w:rsidR="0770640F" w:rsidRPr="00AA7886">
        <w:rPr>
          <w:rFonts w:ascii="GHEA Grapalat" w:eastAsia="Times New Roman" w:hAnsi="GHEA Grapalat"/>
          <w:color w:val="000000"/>
          <w:sz w:val="24"/>
          <w:szCs w:val="24"/>
          <w:lang w:val="hy-AM"/>
        </w:rPr>
        <w:t xml:space="preserve"> կանոնների </w:t>
      </w:r>
      <w:r w:rsidR="00501A4C" w:rsidRPr="00AA7886">
        <w:rPr>
          <w:rFonts w:ascii="GHEA Grapalat" w:eastAsia="Times New Roman" w:hAnsi="GHEA Grapalat"/>
          <w:color w:val="000000"/>
          <w:sz w:val="24"/>
          <w:szCs w:val="24"/>
          <w:lang w:val="hy-AM"/>
        </w:rPr>
        <w:fldChar w:fldCharType="begin"/>
      </w:r>
      <w:r w:rsidR="00501A4C" w:rsidRPr="00AA7886">
        <w:rPr>
          <w:rFonts w:ascii="GHEA Grapalat" w:eastAsia="Times New Roman" w:hAnsi="GHEA Grapalat"/>
          <w:color w:val="000000"/>
          <w:sz w:val="24"/>
          <w:szCs w:val="24"/>
          <w:lang w:val="hy-AM"/>
        </w:rPr>
        <w:instrText xml:space="preserve"> REF _Ref83373764 \r \h </w:instrText>
      </w:r>
      <w:r w:rsidR="000A75CD" w:rsidRPr="00AA7886">
        <w:rPr>
          <w:rFonts w:ascii="GHEA Grapalat" w:eastAsia="Times New Roman" w:hAnsi="GHEA Grapalat"/>
          <w:color w:val="000000"/>
          <w:sz w:val="24"/>
          <w:szCs w:val="24"/>
          <w:lang w:val="hy-AM"/>
        </w:rPr>
        <w:instrText xml:space="preserve"> \* MERGEFORMAT </w:instrText>
      </w:r>
      <w:r w:rsidR="00501A4C" w:rsidRPr="00AA7886">
        <w:rPr>
          <w:rFonts w:ascii="GHEA Grapalat" w:eastAsia="Times New Roman" w:hAnsi="GHEA Grapalat"/>
          <w:color w:val="000000"/>
          <w:sz w:val="24"/>
          <w:szCs w:val="24"/>
          <w:lang w:val="hy-AM"/>
        </w:rPr>
      </w:r>
      <w:r w:rsidR="00501A4C" w:rsidRPr="00AA7886">
        <w:rPr>
          <w:rFonts w:ascii="GHEA Grapalat" w:eastAsia="Times New Roman" w:hAnsi="GHEA Grapalat"/>
          <w:color w:val="000000"/>
          <w:sz w:val="24"/>
          <w:szCs w:val="24"/>
          <w:lang w:val="hy-AM"/>
        </w:rPr>
        <w:fldChar w:fldCharType="separate"/>
      </w:r>
      <w:r w:rsidR="00821749">
        <w:rPr>
          <w:rFonts w:ascii="GHEA Grapalat" w:eastAsia="Times New Roman" w:hAnsi="GHEA Grapalat"/>
          <w:color w:val="000000"/>
          <w:sz w:val="24"/>
          <w:szCs w:val="24"/>
          <w:lang w:val="hy-AM"/>
        </w:rPr>
        <w:t>82</w:t>
      </w:r>
      <w:r w:rsidR="00501A4C" w:rsidRPr="00AA7886">
        <w:rPr>
          <w:rFonts w:ascii="GHEA Grapalat" w:eastAsia="Times New Roman" w:hAnsi="GHEA Grapalat"/>
          <w:color w:val="000000"/>
          <w:sz w:val="24"/>
          <w:szCs w:val="24"/>
          <w:lang w:val="hy-AM"/>
        </w:rPr>
        <w:fldChar w:fldCharType="end"/>
      </w:r>
      <w:r w:rsidRPr="00AA7886">
        <w:rPr>
          <w:rFonts w:ascii="GHEA Grapalat" w:eastAsia="Times New Roman" w:hAnsi="GHEA Grapalat"/>
          <w:color w:val="000000"/>
          <w:sz w:val="24"/>
          <w:szCs w:val="24"/>
          <w:lang w:val="hy-AM"/>
        </w:rPr>
        <w:t>-րդ</w:t>
      </w:r>
      <w:r w:rsidR="0770640F" w:rsidRPr="00AA7886">
        <w:rPr>
          <w:rFonts w:ascii="GHEA Grapalat" w:eastAsia="Times New Roman" w:hAnsi="GHEA Grapalat"/>
          <w:color w:val="000000"/>
          <w:sz w:val="24"/>
          <w:szCs w:val="24"/>
          <w:lang w:val="hy-AM"/>
        </w:rPr>
        <w:t xml:space="preserve"> կետում նշված </w:t>
      </w:r>
      <w:r w:rsidR="269A898B" w:rsidRPr="00AA7886">
        <w:rPr>
          <w:rFonts w:ascii="GHEA Grapalat" w:eastAsia="Times New Roman" w:hAnsi="GHEA Grapalat"/>
          <w:color w:val="000000"/>
          <w:sz w:val="24"/>
          <w:szCs w:val="24"/>
          <w:lang w:val="hy-AM"/>
        </w:rPr>
        <w:t>տեղեկությունը</w:t>
      </w:r>
      <w:r w:rsidR="0770640F" w:rsidRPr="00AA7886">
        <w:rPr>
          <w:rFonts w:ascii="GHEA Grapalat" w:eastAsia="Times New Roman" w:hAnsi="GHEA Grapalat"/>
          <w:color w:val="000000"/>
          <w:sz w:val="24"/>
          <w:szCs w:val="24"/>
          <w:lang w:val="hy-AM"/>
        </w:rPr>
        <w:t xml:space="preserve"> ճշտում և Բաշխողին են ներկայացնում </w:t>
      </w:r>
      <w:r w:rsidR="76D65D35" w:rsidRPr="00AA7886">
        <w:rPr>
          <w:rFonts w:ascii="GHEA Grapalat" w:eastAsia="Times New Roman" w:hAnsi="GHEA Grapalat"/>
          <w:color w:val="000000"/>
          <w:sz w:val="24"/>
          <w:szCs w:val="24"/>
          <w:lang w:val="hy-AM"/>
        </w:rPr>
        <w:t>ԷԲՑ</w:t>
      </w:r>
      <w:r w:rsidR="0770640F" w:rsidRPr="00AA7886">
        <w:rPr>
          <w:rFonts w:ascii="GHEA Grapalat" w:eastAsia="Times New Roman" w:hAnsi="GHEA Grapalat"/>
          <w:color w:val="000000"/>
          <w:sz w:val="24"/>
          <w:szCs w:val="24"/>
          <w:lang w:val="hy-AM"/>
        </w:rPr>
        <w:t xml:space="preserve"> կանոնների </w:t>
      </w:r>
      <w:r w:rsidR="00EE797A" w:rsidRPr="00AA7886">
        <w:rPr>
          <w:rFonts w:ascii="GHEA Grapalat" w:eastAsia="Times New Roman" w:hAnsi="GHEA Grapalat"/>
          <w:color w:val="000000"/>
          <w:sz w:val="24"/>
          <w:szCs w:val="24"/>
          <w:lang w:val="hy-AM"/>
        </w:rPr>
        <w:fldChar w:fldCharType="begin"/>
      </w:r>
      <w:r w:rsidR="00EE797A" w:rsidRPr="00AA7886">
        <w:rPr>
          <w:rFonts w:ascii="GHEA Grapalat" w:eastAsia="Times New Roman" w:hAnsi="GHEA Grapalat"/>
          <w:color w:val="000000"/>
          <w:sz w:val="24"/>
          <w:szCs w:val="24"/>
          <w:lang w:val="hy-AM"/>
        </w:rPr>
        <w:instrText xml:space="preserve"> REF _Ref82605664 \r \h </w:instrText>
      </w:r>
      <w:r w:rsidR="00443514" w:rsidRPr="00AA7886">
        <w:rPr>
          <w:rFonts w:ascii="GHEA Grapalat" w:eastAsia="Times New Roman" w:hAnsi="GHEA Grapalat"/>
          <w:color w:val="000000"/>
          <w:sz w:val="24"/>
          <w:szCs w:val="24"/>
          <w:lang w:val="hy-AM"/>
        </w:rPr>
        <w:instrText xml:space="preserve"> \* MERGEFORMAT </w:instrText>
      </w:r>
      <w:r w:rsidR="00EE797A" w:rsidRPr="00AA7886">
        <w:rPr>
          <w:rFonts w:ascii="GHEA Grapalat" w:eastAsia="Times New Roman" w:hAnsi="GHEA Grapalat"/>
          <w:color w:val="000000"/>
          <w:sz w:val="24"/>
          <w:szCs w:val="24"/>
          <w:lang w:val="hy-AM"/>
        </w:rPr>
      </w:r>
      <w:r w:rsidR="00EE797A" w:rsidRPr="00AA7886">
        <w:rPr>
          <w:rFonts w:ascii="GHEA Grapalat" w:eastAsia="Times New Roman" w:hAnsi="GHEA Grapalat"/>
          <w:color w:val="000000"/>
          <w:sz w:val="24"/>
          <w:szCs w:val="24"/>
          <w:lang w:val="hy-AM"/>
        </w:rPr>
        <w:fldChar w:fldCharType="separate"/>
      </w:r>
      <w:r w:rsidR="00821749">
        <w:rPr>
          <w:rFonts w:ascii="GHEA Grapalat" w:eastAsia="Times New Roman" w:hAnsi="GHEA Grapalat"/>
          <w:color w:val="000000"/>
          <w:sz w:val="24"/>
          <w:szCs w:val="24"/>
          <w:lang w:val="hy-AM"/>
        </w:rPr>
        <w:t>62</w:t>
      </w:r>
      <w:r w:rsidR="00EE797A" w:rsidRPr="00AA7886">
        <w:rPr>
          <w:rFonts w:ascii="GHEA Grapalat" w:eastAsia="Times New Roman" w:hAnsi="GHEA Grapalat"/>
          <w:color w:val="000000"/>
          <w:sz w:val="24"/>
          <w:szCs w:val="24"/>
          <w:lang w:val="hy-AM"/>
        </w:rPr>
        <w:fldChar w:fldCharType="end"/>
      </w:r>
      <w:r w:rsidR="0770640F" w:rsidRPr="00AA7886">
        <w:rPr>
          <w:rFonts w:ascii="GHEA Grapalat" w:eastAsia="Times New Roman" w:hAnsi="GHEA Grapalat"/>
          <w:color w:val="000000"/>
          <w:sz w:val="24"/>
          <w:szCs w:val="24"/>
          <w:lang w:val="hy-AM"/>
        </w:rPr>
        <w:t>-րդ կետի համապատասխանաբար 1-ին և 2-րդ ենթակետերում սահմանված ժամկետ</w:t>
      </w:r>
      <w:r w:rsidR="23C653E7" w:rsidRPr="00AA7886">
        <w:rPr>
          <w:rFonts w:ascii="GHEA Grapalat" w:eastAsia="Times New Roman" w:hAnsi="GHEA Grapalat"/>
          <w:color w:val="000000"/>
          <w:sz w:val="24"/>
          <w:szCs w:val="24"/>
          <w:lang w:val="hy-AM"/>
        </w:rPr>
        <w:t>ներ</w:t>
      </w:r>
      <w:r w:rsidR="0770640F" w:rsidRPr="00AA7886">
        <w:rPr>
          <w:rFonts w:ascii="GHEA Grapalat" w:eastAsia="Times New Roman" w:hAnsi="GHEA Grapalat"/>
          <w:color w:val="000000"/>
          <w:sz w:val="24"/>
          <w:szCs w:val="24"/>
          <w:lang w:val="hy-AM"/>
        </w:rPr>
        <w:t xml:space="preserve">ում: </w:t>
      </w:r>
      <w:bookmarkEnd w:id="19"/>
    </w:p>
    <w:p w14:paraId="6B7F7039" w14:textId="2428AC03" w:rsidR="00EE797A" w:rsidRPr="00AA7886" w:rsidRDefault="0770640F"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00AA7886">
        <w:rPr>
          <w:rFonts w:ascii="GHEA Grapalat" w:eastAsia="Times New Roman" w:hAnsi="GHEA Grapalat"/>
          <w:color w:val="000000"/>
          <w:sz w:val="24"/>
          <w:szCs w:val="24"/>
          <w:lang w:val="hy-AM"/>
        </w:rPr>
        <w:t xml:space="preserve">Բաշխողը </w:t>
      </w:r>
      <w:r w:rsidR="23C653E7" w:rsidRPr="00AA7886">
        <w:rPr>
          <w:rFonts w:ascii="GHEA Grapalat" w:hAnsi="GHEA Grapalat" w:cs="Arial"/>
          <w:color w:val="000000" w:themeColor="text1"/>
          <w:sz w:val="24"/>
          <w:szCs w:val="24"/>
          <w:lang w:val="hy-AM"/>
        </w:rPr>
        <w:t>ԲԷԱՐԿ-ը</w:t>
      </w:r>
      <w:r w:rsidR="23C653E7" w:rsidRPr="00AA7886">
        <w:rPr>
          <w:rFonts w:ascii="GHEA Grapalat" w:eastAsia="Times New Roman" w:hAnsi="GHEA Grapalat"/>
          <w:color w:val="000000"/>
          <w:sz w:val="24"/>
          <w:szCs w:val="24"/>
          <w:lang w:val="hy-AM"/>
        </w:rPr>
        <w:t xml:space="preserve"> </w:t>
      </w:r>
      <w:r w:rsidRPr="00AA7886">
        <w:rPr>
          <w:rFonts w:ascii="GHEA Grapalat" w:eastAsia="Times New Roman" w:hAnsi="GHEA Grapalat"/>
          <w:color w:val="000000"/>
          <w:sz w:val="24"/>
          <w:szCs w:val="24"/>
          <w:lang w:val="hy-AM"/>
        </w:rPr>
        <w:t xml:space="preserve">կազմում է </w:t>
      </w:r>
      <w:r w:rsidR="23C653E7" w:rsidRPr="00AA7886">
        <w:rPr>
          <w:rFonts w:ascii="GHEA Grapalat" w:eastAsia="Times New Roman" w:hAnsi="GHEA Grapalat"/>
          <w:color w:val="000000"/>
          <w:sz w:val="24"/>
          <w:szCs w:val="24"/>
          <w:lang w:val="hy-AM"/>
        </w:rPr>
        <w:t xml:space="preserve">Ցանցային </w:t>
      </w:r>
      <w:r w:rsidR="34353834" w:rsidRPr="00AA7886">
        <w:rPr>
          <w:rFonts w:ascii="GHEA Grapalat" w:eastAsia="Times New Roman" w:hAnsi="GHEA Grapalat"/>
          <w:color w:val="000000"/>
          <w:sz w:val="24"/>
          <w:szCs w:val="24"/>
          <w:lang w:val="hy-AM"/>
        </w:rPr>
        <w:t xml:space="preserve">կայանների </w:t>
      </w:r>
      <w:r w:rsidRPr="00AA7886">
        <w:rPr>
          <w:rFonts w:ascii="GHEA Grapalat" w:eastAsia="Times New Roman" w:hAnsi="GHEA Grapalat"/>
          <w:color w:val="000000"/>
          <w:sz w:val="24"/>
          <w:szCs w:val="24"/>
          <w:lang w:val="hy-AM"/>
        </w:rPr>
        <w:t xml:space="preserve">կողմից </w:t>
      </w:r>
      <w:r w:rsidR="1B140D37" w:rsidRPr="00AA7886">
        <w:rPr>
          <w:rFonts w:ascii="GHEA Grapalat" w:eastAsia="Times New Roman" w:hAnsi="GHEA Grapalat"/>
          <w:color w:val="000000"/>
          <w:sz w:val="24"/>
          <w:szCs w:val="24"/>
          <w:lang w:val="hy-AM"/>
        </w:rPr>
        <w:t>ԷԲՑ</w:t>
      </w:r>
      <w:r w:rsidRPr="00AA7886">
        <w:rPr>
          <w:rFonts w:ascii="GHEA Grapalat" w:eastAsia="Times New Roman" w:hAnsi="GHEA Grapalat"/>
          <w:color w:val="000000"/>
          <w:sz w:val="24"/>
          <w:szCs w:val="24"/>
          <w:lang w:val="hy-AM"/>
        </w:rPr>
        <w:t xml:space="preserve"> կանոնների </w:t>
      </w:r>
      <w:r w:rsidR="00B92B20" w:rsidRPr="00AA7886">
        <w:rPr>
          <w:rFonts w:ascii="GHEA Grapalat" w:eastAsia="Times New Roman" w:hAnsi="GHEA Grapalat"/>
          <w:color w:val="000000"/>
          <w:sz w:val="24"/>
          <w:szCs w:val="24"/>
          <w:lang w:val="hy-AM"/>
        </w:rPr>
        <w:fldChar w:fldCharType="begin"/>
      </w:r>
      <w:r w:rsidR="00B92B20" w:rsidRPr="00AA7886">
        <w:rPr>
          <w:rFonts w:ascii="GHEA Grapalat" w:eastAsia="Times New Roman" w:hAnsi="GHEA Grapalat"/>
          <w:color w:val="000000"/>
          <w:sz w:val="24"/>
          <w:szCs w:val="24"/>
          <w:lang w:val="hy-AM"/>
        </w:rPr>
        <w:instrText xml:space="preserve"> REF _Ref83373764 \r \h </w:instrText>
      </w:r>
      <w:r w:rsidR="000A75CD" w:rsidRPr="00AA7886">
        <w:rPr>
          <w:rFonts w:ascii="GHEA Grapalat" w:eastAsia="Times New Roman" w:hAnsi="GHEA Grapalat"/>
          <w:color w:val="000000"/>
          <w:sz w:val="24"/>
          <w:szCs w:val="24"/>
          <w:lang w:val="hy-AM"/>
        </w:rPr>
        <w:instrText xml:space="preserve"> \* MERGEFORMAT </w:instrText>
      </w:r>
      <w:r w:rsidR="00B92B20" w:rsidRPr="00AA7886">
        <w:rPr>
          <w:rFonts w:ascii="GHEA Grapalat" w:eastAsia="Times New Roman" w:hAnsi="GHEA Grapalat"/>
          <w:color w:val="000000"/>
          <w:sz w:val="24"/>
          <w:szCs w:val="24"/>
          <w:lang w:val="hy-AM"/>
        </w:rPr>
      </w:r>
      <w:r w:rsidR="00B92B20" w:rsidRPr="00AA7886">
        <w:rPr>
          <w:rFonts w:ascii="GHEA Grapalat" w:eastAsia="Times New Roman" w:hAnsi="GHEA Grapalat"/>
          <w:color w:val="000000"/>
          <w:sz w:val="24"/>
          <w:szCs w:val="24"/>
          <w:lang w:val="hy-AM"/>
        </w:rPr>
        <w:fldChar w:fldCharType="separate"/>
      </w:r>
      <w:r w:rsidR="00821749">
        <w:rPr>
          <w:rFonts w:ascii="GHEA Grapalat" w:eastAsia="Times New Roman" w:hAnsi="GHEA Grapalat"/>
          <w:color w:val="000000"/>
          <w:sz w:val="24"/>
          <w:szCs w:val="24"/>
          <w:lang w:val="hy-AM"/>
        </w:rPr>
        <w:t>82</w:t>
      </w:r>
      <w:r w:rsidR="00B92B20" w:rsidRPr="00AA7886">
        <w:rPr>
          <w:rFonts w:ascii="GHEA Grapalat" w:eastAsia="Times New Roman" w:hAnsi="GHEA Grapalat"/>
          <w:color w:val="000000"/>
          <w:sz w:val="24"/>
          <w:szCs w:val="24"/>
          <w:lang w:val="hy-AM"/>
        </w:rPr>
        <w:fldChar w:fldCharType="end"/>
      </w:r>
      <w:r w:rsidR="5A88ACA2" w:rsidRPr="00AA7886">
        <w:rPr>
          <w:rFonts w:ascii="GHEA Grapalat" w:eastAsia="Times New Roman" w:hAnsi="GHEA Grapalat"/>
          <w:color w:val="000000"/>
          <w:sz w:val="24"/>
          <w:szCs w:val="24"/>
          <w:lang w:val="hy-AM"/>
        </w:rPr>
        <w:t xml:space="preserve">-րդ կետի </w:t>
      </w:r>
      <w:r w:rsidRPr="00AA7886">
        <w:rPr>
          <w:rFonts w:ascii="GHEA Grapalat" w:eastAsia="Times New Roman" w:hAnsi="GHEA Grapalat"/>
          <w:color w:val="000000"/>
          <w:sz w:val="24"/>
          <w:szCs w:val="24"/>
          <w:lang w:val="hy-AM"/>
        </w:rPr>
        <w:t xml:space="preserve">համաձայն ներկայացվող տվյալների հիման վրա, հաշվի առնելով նաև՝     </w:t>
      </w:r>
    </w:p>
    <w:p w14:paraId="130132BF" w14:textId="494F9972" w:rsidR="00EE797A" w:rsidRPr="00AA7886" w:rsidRDefault="00463F76" w:rsidP="00197FD4">
      <w:pPr>
        <w:pStyle w:val="ae"/>
        <w:numPr>
          <w:ilvl w:val="0"/>
          <w:numId w:val="29"/>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 xml:space="preserve">այդ արտադրողների </w:t>
      </w:r>
      <w:r w:rsidR="00EE797A" w:rsidRPr="00AA7886">
        <w:rPr>
          <w:rFonts w:ascii="GHEA Grapalat" w:hAnsi="GHEA Grapalat"/>
          <w:sz w:val="24"/>
          <w:lang w:val="hy-AM"/>
        </w:rPr>
        <w:t xml:space="preserve">տեղակայված հզորությունների արդյունավետ օգտագործման անհրաժեշտությունը և արտադրության ծավալների պատմական տվյալները, </w:t>
      </w:r>
    </w:p>
    <w:p w14:paraId="30047C90" w14:textId="48451470" w:rsidR="00EE797A" w:rsidRPr="00AA7886" w:rsidRDefault="00463F76" w:rsidP="00197FD4">
      <w:pPr>
        <w:pStyle w:val="ae"/>
        <w:numPr>
          <w:ilvl w:val="0"/>
          <w:numId w:val="29"/>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 xml:space="preserve">այդ արտադրողներին </w:t>
      </w:r>
      <w:r w:rsidR="00EE797A" w:rsidRPr="00AA7886">
        <w:rPr>
          <w:rFonts w:ascii="GHEA Grapalat" w:hAnsi="GHEA Grapalat"/>
          <w:sz w:val="24"/>
          <w:lang w:val="hy-AM"/>
        </w:rPr>
        <w:t>տրված էլեկտրական էներգիայի գնման երաշխիքները</w:t>
      </w:r>
      <w:r w:rsidR="00CA7393" w:rsidRPr="00AA7886">
        <w:rPr>
          <w:rFonts w:ascii="GHEA Grapalat" w:hAnsi="GHEA Grapalat"/>
          <w:sz w:val="24"/>
          <w:lang w:val="hy-AM"/>
        </w:rPr>
        <w:t>,</w:t>
      </w:r>
    </w:p>
    <w:p w14:paraId="372B7C7A" w14:textId="0BACD4A8" w:rsidR="00EE797A" w:rsidRPr="00AA7886" w:rsidRDefault="00463F76" w:rsidP="00197FD4">
      <w:pPr>
        <w:pStyle w:val="ae"/>
        <w:numPr>
          <w:ilvl w:val="0"/>
          <w:numId w:val="29"/>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ն</w:t>
      </w:r>
      <w:r w:rsidR="00EE797A" w:rsidRPr="00AA7886">
        <w:rPr>
          <w:rFonts w:ascii="GHEA Grapalat" w:hAnsi="GHEA Grapalat"/>
          <w:sz w:val="24"/>
          <w:lang w:val="hy-AM"/>
        </w:rPr>
        <w:t>որ արտադրական հզորությունների մուտքը Բաշխման ցանց և առկա արտադրական հզորությունների շահագործումից դուրսբերումը</w:t>
      </w:r>
      <w:r w:rsidRPr="00AA7886">
        <w:rPr>
          <w:rFonts w:ascii="GHEA Grapalat" w:hAnsi="GHEA Grapalat"/>
          <w:sz w:val="24"/>
          <w:lang w:val="hy-AM"/>
        </w:rPr>
        <w:t>,</w:t>
      </w:r>
    </w:p>
    <w:p w14:paraId="1A5317D5" w14:textId="7CEF5D7D" w:rsidR="00EE797A" w:rsidRPr="00AA7886" w:rsidRDefault="00463F76" w:rsidP="00197FD4">
      <w:pPr>
        <w:pStyle w:val="ae"/>
        <w:numPr>
          <w:ilvl w:val="0"/>
          <w:numId w:val="29"/>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ե</w:t>
      </w:r>
      <w:r w:rsidR="00EE797A" w:rsidRPr="00AA7886">
        <w:rPr>
          <w:rFonts w:ascii="GHEA Grapalat" w:hAnsi="GHEA Grapalat"/>
          <w:sz w:val="24"/>
          <w:lang w:val="hy-AM"/>
        </w:rPr>
        <w:t>ղանակային կանխատեսումների հնարավոր ազդեցությունը</w:t>
      </w:r>
      <w:r w:rsidRPr="00AA7886">
        <w:rPr>
          <w:rFonts w:ascii="GHEA Grapalat" w:hAnsi="GHEA Grapalat"/>
          <w:sz w:val="24"/>
          <w:lang w:val="hy-AM"/>
        </w:rPr>
        <w:t>,</w:t>
      </w:r>
    </w:p>
    <w:p w14:paraId="00C6131C" w14:textId="5F5F3D43" w:rsidR="00EE797A" w:rsidRPr="00AA7886" w:rsidRDefault="00463F76" w:rsidP="00197FD4">
      <w:pPr>
        <w:pStyle w:val="ae"/>
        <w:numPr>
          <w:ilvl w:val="0"/>
          <w:numId w:val="29"/>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է</w:t>
      </w:r>
      <w:r w:rsidR="00EE797A" w:rsidRPr="00AA7886">
        <w:rPr>
          <w:rFonts w:ascii="GHEA Grapalat" w:hAnsi="GHEA Grapalat"/>
          <w:sz w:val="24"/>
          <w:lang w:val="hy-AM"/>
        </w:rPr>
        <w:t>ներգաարդյունավետության ծրագրերի հնարավոր ազդեցությունը.</w:t>
      </w:r>
    </w:p>
    <w:p w14:paraId="49D7CCA6" w14:textId="0EA77CE4" w:rsidR="00EE797A" w:rsidRPr="00AA7886" w:rsidRDefault="00463F76" w:rsidP="00197FD4">
      <w:pPr>
        <w:pStyle w:val="ae"/>
        <w:numPr>
          <w:ilvl w:val="0"/>
          <w:numId w:val="29"/>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ա</w:t>
      </w:r>
      <w:r w:rsidR="00EE797A" w:rsidRPr="00AA7886">
        <w:rPr>
          <w:rFonts w:ascii="GHEA Grapalat" w:hAnsi="GHEA Grapalat"/>
          <w:sz w:val="24"/>
          <w:lang w:val="hy-AM"/>
        </w:rPr>
        <w:t xml:space="preserve">յլ տեղեկություններ կամ գործոններ, որոնք կարող են ազդել բաշխված արտադրության կառուցվածքի կանխատեսման վրա։ </w:t>
      </w:r>
    </w:p>
    <w:p w14:paraId="76D2CDFA" w14:textId="225B7C22" w:rsidR="00EE797A" w:rsidRPr="00AA7886" w:rsidRDefault="0770640F"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00AA7886">
        <w:rPr>
          <w:rFonts w:ascii="GHEA Grapalat" w:eastAsia="Times New Roman" w:hAnsi="GHEA Grapalat"/>
          <w:color w:val="000000" w:themeColor="text1"/>
          <w:sz w:val="24"/>
          <w:szCs w:val="24"/>
          <w:lang w:val="hy-AM"/>
        </w:rPr>
        <w:t xml:space="preserve">Բաշխողը </w:t>
      </w:r>
      <w:r w:rsidR="15875A14" w:rsidRPr="00AA7886">
        <w:rPr>
          <w:rFonts w:ascii="GHEA Grapalat" w:hAnsi="GHEA Grapalat" w:cs="Arial"/>
          <w:color w:val="000000" w:themeColor="text1"/>
          <w:sz w:val="24"/>
          <w:szCs w:val="24"/>
          <w:lang w:val="hy-AM"/>
        </w:rPr>
        <w:t>ԲԷԱՐԿ-ը</w:t>
      </w:r>
      <w:r w:rsidR="15875A14" w:rsidRPr="00AA7886">
        <w:rPr>
          <w:rFonts w:ascii="GHEA Grapalat" w:eastAsia="Times New Roman" w:hAnsi="GHEA Grapalat"/>
          <w:color w:val="000000" w:themeColor="text1"/>
          <w:sz w:val="24"/>
          <w:szCs w:val="24"/>
          <w:lang w:val="hy-AM"/>
        </w:rPr>
        <w:t xml:space="preserve"> </w:t>
      </w:r>
      <w:r w:rsidRPr="00AA7886">
        <w:rPr>
          <w:rFonts w:ascii="GHEA Grapalat" w:eastAsia="Times New Roman" w:hAnsi="GHEA Grapalat"/>
          <w:color w:val="000000" w:themeColor="text1"/>
          <w:sz w:val="24"/>
          <w:szCs w:val="24"/>
          <w:lang w:val="hy-AM"/>
        </w:rPr>
        <w:t xml:space="preserve">կազմում է մինչև տվյալ տարվա հոկտեմբերի 1-ը, իսկ դրա ամսական և օրական ճշտումները՝ </w:t>
      </w:r>
      <w:r w:rsidR="690DA7CD" w:rsidRPr="00AA7886">
        <w:rPr>
          <w:rFonts w:ascii="GHEA Grapalat" w:eastAsia="Times New Roman" w:hAnsi="GHEA Grapalat"/>
          <w:color w:val="000000" w:themeColor="text1"/>
          <w:sz w:val="24"/>
          <w:szCs w:val="24"/>
          <w:lang w:val="hy-AM"/>
        </w:rPr>
        <w:t>ԷԲՑ</w:t>
      </w:r>
      <w:r w:rsidRPr="00AA7886">
        <w:rPr>
          <w:rFonts w:ascii="GHEA Grapalat" w:eastAsia="Times New Roman" w:hAnsi="GHEA Grapalat"/>
          <w:color w:val="000000" w:themeColor="text1"/>
          <w:sz w:val="24"/>
          <w:szCs w:val="24"/>
          <w:lang w:val="hy-AM"/>
        </w:rPr>
        <w:t xml:space="preserve"> կանոնների՝ համապատասխանաբար </w:t>
      </w:r>
      <w:r w:rsidR="1BE49C33" w:rsidRPr="00AA7886">
        <w:rPr>
          <w:rFonts w:ascii="GHEA Grapalat" w:eastAsia="Times New Roman" w:hAnsi="GHEA Grapalat"/>
          <w:color w:val="000000" w:themeColor="text1"/>
          <w:sz w:val="24"/>
          <w:szCs w:val="24"/>
          <w:lang w:val="hy-AM"/>
        </w:rPr>
        <w:t xml:space="preserve">ԷԲՑ կանոնների </w:t>
      </w:r>
      <w:r w:rsidR="006C7A60" w:rsidRPr="00AA7886">
        <w:rPr>
          <w:rFonts w:ascii="GHEA Grapalat" w:eastAsia="Times New Roman" w:hAnsi="GHEA Grapalat"/>
          <w:color w:val="FF0000"/>
          <w:sz w:val="24"/>
          <w:szCs w:val="24"/>
          <w:lang w:val="hy-AM"/>
        </w:rPr>
        <w:fldChar w:fldCharType="begin"/>
      </w:r>
      <w:r w:rsidR="006C7A60" w:rsidRPr="00AA7886">
        <w:rPr>
          <w:rFonts w:ascii="GHEA Grapalat" w:eastAsia="Times New Roman" w:hAnsi="GHEA Grapalat"/>
          <w:color w:val="000000" w:themeColor="text1"/>
          <w:sz w:val="24"/>
          <w:szCs w:val="24"/>
          <w:lang w:val="hy-AM"/>
        </w:rPr>
        <w:instrText xml:space="preserve"> REF _Ref82605664 \r \h </w:instrText>
      </w:r>
      <w:r w:rsidR="006C7A60" w:rsidRPr="00AA7886">
        <w:rPr>
          <w:rFonts w:ascii="GHEA Grapalat" w:eastAsia="Times New Roman" w:hAnsi="GHEA Grapalat"/>
          <w:color w:val="FF0000"/>
          <w:sz w:val="24"/>
          <w:szCs w:val="24"/>
          <w:lang w:val="hy-AM"/>
        </w:rPr>
        <w:instrText xml:space="preserve"> \* MERGEFORMAT </w:instrText>
      </w:r>
      <w:r w:rsidR="006C7A60" w:rsidRPr="00AA7886">
        <w:rPr>
          <w:rFonts w:ascii="GHEA Grapalat" w:eastAsia="Times New Roman" w:hAnsi="GHEA Grapalat"/>
          <w:color w:val="FF0000"/>
          <w:sz w:val="24"/>
          <w:szCs w:val="24"/>
          <w:lang w:val="hy-AM"/>
        </w:rPr>
      </w:r>
      <w:r w:rsidR="006C7A60" w:rsidRPr="00AA7886">
        <w:rPr>
          <w:rFonts w:ascii="GHEA Grapalat" w:eastAsia="Times New Roman" w:hAnsi="GHEA Grapalat"/>
          <w:color w:val="FF0000"/>
          <w:sz w:val="24"/>
          <w:szCs w:val="24"/>
          <w:lang w:val="hy-AM"/>
        </w:rPr>
        <w:fldChar w:fldCharType="separate"/>
      </w:r>
      <w:r w:rsidR="00821749">
        <w:rPr>
          <w:rFonts w:ascii="GHEA Grapalat" w:eastAsia="Times New Roman" w:hAnsi="GHEA Grapalat"/>
          <w:color w:val="000000" w:themeColor="text1"/>
          <w:sz w:val="24"/>
          <w:szCs w:val="24"/>
          <w:lang w:val="hy-AM"/>
        </w:rPr>
        <w:t>62</w:t>
      </w:r>
      <w:r w:rsidR="006C7A60" w:rsidRPr="00AA7886">
        <w:rPr>
          <w:rFonts w:ascii="GHEA Grapalat" w:eastAsia="Times New Roman" w:hAnsi="GHEA Grapalat"/>
          <w:color w:val="FF0000"/>
          <w:sz w:val="24"/>
          <w:szCs w:val="24"/>
          <w:lang w:val="hy-AM"/>
        </w:rPr>
        <w:fldChar w:fldCharType="end"/>
      </w:r>
      <w:r w:rsidRPr="00AA7886">
        <w:rPr>
          <w:rFonts w:ascii="GHEA Grapalat" w:eastAsia="Times New Roman" w:hAnsi="GHEA Grapalat"/>
          <w:color w:val="000000" w:themeColor="text1"/>
          <w:sz w:val="24"/>
          <w:szCs w:val="24"/>
          <w:lang w:val="hy-AM"/>
        </w:rPr>
        <w:t>-րդ կետի 1-ին և 2-րդ ենթակետերում սահմանված ժամկետներում։</w:t>
      </w:r>
    </w:p>
    <w:p w14:paraId="7D80CAD2" w14:textId="3F5F1EAD" w:rsidR="00FE4717" w:rsidRPr="00AA7886" w:rsidRDefault="15875A14"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b/>
          <w:bCs/>
          <w:color w:val="000000"/>
          <w:sz w:val="24"/>
          <w:szCs w:val="24"/>
          <w:lang w:val="hy-AM"/>
        </w:rPr>
      </w:pPr>
      <w:r w:rsidRPr="44E3B2C5">
        <w:rPr>
          <w:rFonts w:ascii="GHEA Grapalat" w:eastAsia="Times New Roman" w:hAnsi="GHEA Grapalat"/>
          <w:color w:val="000000" w:themeColor="text1"/>
          <w:sz w:val="24"/>
          <w:szCs w:val="24"/>
          <w:lang w:val="hy-AM"/>
        </w:rPr>
        <w:t xml:space="preserve">Բաշխողը </w:t>
      </w:r>
      <w:r w:rsidRPr="44E3B2C5">
        <w:rPr>
          <w:rFonts w:ascii="GHEA Grapalat" w:hAnsi="GHEA Grapalat" w:cs="Arial"/>
          <w:color w:val="000000" w:themeColor="text1"/>
          <w:sz w:val="24"/>
          <w:szCs w:val="24"/>
          <w:lang w:val="hy-AM"/>
        </w:rPr>
        <w:t>ԲԷԱՐԿ-</w:t>
      </w:r>
      <w:r w:rsidR="6B00614B" w:rsidRPr="44E3B2C5">
        <w:rPr>
          <w:rFonts w:ascii="GHEA Grapalat" w:hAnsi="GHEA Grapalat" w:cs="Arial"/>
          <w:color w:val="000000" w:themeColor="text1"/>
          <w:sz w:val="24"/>
          <w:szCs w:val="24"/>
          <w:lang w:val="hy-AM"/>
        </w:rPr>
        <w:t>հիման վրա</w:t>
      </w:r>
      <w:r w:rsidRPr="44E3B2C5">
        <w:rPr>
          <w:rFonts w:ascii="GHEA Grapalat" w:eastAsia="Times New Roman" w:hAnsi="GHEA Grapalat"/>
          <w:color w:val="000000" w:themeColor="text1"/>
          <w:sz w:val="24"/>
          <w:szCs w:val="24"/>
          <w:lang w:val="hy-AM"/>
        </w:rPr>
        <w:t xml:space="preserve"> ԷՀՑ կանոններով սահմանված կարգով Համակարգի օպերատորին է ներկայացնում իր տվյալները Է</w:t>
      </w:r>
      <w:r w:rsidR="6B00614B" w:rsidRPr="44E3B2C5">
        <w:rPr>
          <w:rFonts w:ascii="GHEA Grapalat" w:eastAsia="Times New Roman" w:hAnsi="GHEA Grapalat"/>
          <w:color w:val="000000" w:themeColor="text1"/>
          <w:sz w:val="24"/>
          <w:szCs w:val="24"/>
          <w:lang w:val="hy-AM"/>
        </w:rPr>
        <w:t>ԱՐԿ</w:t>
      </w:r>
      <w:r w:rsidRPr="44E3B2C5">
        <w:rPr>
          <w:rFonts w:ascii="GHEA Grapalat" w:eastAsia="Times New Roman" w:hAnsi="GHEA Grapalat"/>
          <w:color w:val="000000" w:themeColor="text1"/>
          <w:sz w:val="24"/>
          <w:szCs w:val="24"/>
          <w:lang w:val="hy-AM"/>
        </w:rPr>
        <w:t xml:space="preserve">-ը կազմելու նպատակով։ </w:t>
      </w:r>
    </w:p>
    <w:p w14:paraId="1034D4AD" w14:textId="1831570D" w:rsidR="00EE797A" w:rsidRPr="00AA7886" w:rsidRDefault="41B63AC5" w:rsidP="00641367">
      <w:pPr>
        <w:pStyle w:val="2"/>
      </w:pPr>
      <w:r w:rsidRPr="00AA7886">
        <w:lastRenderedPageBreak/>
        <w:t>ԲԱՇԽՄԱՆ ՑԱՆՑՈՒՄ ԿՈՐՈՒՍՏՆԵՐԻ ԿԱՆԽԱՏԵՍՈՒՄԸ</w:t>
      </w:r>
    </w:p>
    <w:p w14:paraId="55CFB734" w14:textId="1BA49739" w:rsidR="00EE797A" w:rsidRPr="00AA7886" w:rsidRDefault="0770640F"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 xml:space="preserve">Բաշխողը </w:t>
      </w:r>
      <w:r w:rsidR="52A22478" w:rsidRPr="44E3B2C5">
        <w:rPr>
          <w:rFonts w:ascii="GHEA Grapalat" w:eastAsia="Times New Roman" w:hAnsi="GHEA Grapalat"/>
          <w:color w:val="000000" w:themeColor="text1"/>
          <w:sz w:val="24"/>
          <w:szCs w:val="24"/>
          <w:lang w:val="hy-AM"/>
        </w:rPr>
        <w:t>Է</w:t>
      </w:r>
      <w:r w:rsidR="462BD657" w:rsidRPr="44E3B2C5">
        <w:rPr>
          <w:rFonts w:ascii="GHEA Grapalat" w:eastAsia="Times New Roman" w:hAnsi="GHEA Grapalat"/>
          <w:color w:val="000000" w:themeColor="text1"/>
          <w:sz w:val="24"/>
          <w:szCs w:val="24"/>
          <w:lang w:val="hy-AM"/>
        </w:rPr>
        <w:t>Բ</w:t>
      </w:r>
      <w:r w:rsidR="52A22478" w:rsidRPr="44E3B2C5">
        <w:rPr>
          <w:rFonts w:ascii="GHEA Grapalat" w:eastAsia="Times New Roman" w:hAnsi="GHEA Grapalat"/>
          <w:color w:val="000000" w:themeColor="text1"/>
          <w:sz w:val="24"/>
          <w:szCs w:val="24"/>
          <w:lang w:val="hy-AM"/>
        </w:rPr>
        <w:t>ԱԿ-ը</w:t>
      </w:r>
      <w:r w:rsidRPr="44E3B2C5">
        <w:rPr>
          <w:rFonts w:ascii="GHEA Grapalat" w:eastAsia="Times New Roman" w:hAnsi="GHEA Grapalat"/>
          <w:color w:val="000000" w:themeColor="text1"/>
          <w:sz w:val="24"/>
          <w:szCs w:val="24"/>
          <w:lang w:val="hy-AM"/>
        </w:rPr>
        <w:t xml:space="preserve"> հաշվարկում է` որպես Բաշխման ցանցի էլեկտրատեղակայանքների կորուստների հանրագումար: </w:t>
      </w:r>
    </w:p>
    <w:p w14:paraId="1CB4353D" w14:textId="6C9876A3" w:rsidR="00EE797A" w:rsidRPr="00AA7886" w:rsidRDefault="0770640F"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 xml:space="preserve">Բաշխողը </w:t>
      </w:r>
      <w:r w:rsidR="52A22478" w:rsidRPr="44E3B2C5">
        <w:rPr>
          <w:rFonts w:ascii="GHEA Grapalat" w:eastAsia="Times New Roman" w:hAnsi="GHEA Grapalat"/>
          <w:color w:val="000000" w:themeColor="text1"/>
          <w:sz w:val="24"/>
          <w:szCs w:val="24"/>
          <w:lang w:val="hy-AM"/>
        </w:rPr>
        <w:t>Է</w:t>
      </w:r>
      <w:r w:rsidR="462BD657" w:rsidRPr="44E3B2C5">
        <w:rPr>
          <w:rFonts w:ascii="GHEA Grapalat" w:eastAsia="Times New Roman" w:hAnsi="GHEA Grapalat"/>
          <w:color w:val="000000" w:themeColor="text1"/>
          <w:sz w:val="24"/>
          <w:szCs w:val="24"/>
          <w:lang w:val="hy-AM"/>
        </w:rPr>
        <w:t>Բ</w:t>
      </w:r>
      <w:r w:rsidR="52A22478" w:rsidRPr="44E3B2C5">
        <w:rPr>
          <w:rFonts w:ascii="GHEA Grapalat" w:eastAsia="Times New Roman" w:hAnsi="GHEA Grapalat"/>
          <w:color w:val="000000" w:themeColor="text1"/>
          <w:sz w:val="24"/>
          <w:szCs w:val="24"/>
          <w:lang w:val="hy-AM"/>
        </w:rPr>
        <w:t xml:space="preserve">ԱԿ-ը </w:t>
      </w:r>
      <w:r w:rsidRPr="44E3B2C5">
        <w:rPr>
          <w:rFonts w:ascii="GHEA Grapalat" w:eastAsia="Times New Roman" w:hAnsi="GHEA Grapalat"/>
          <w:color w:val="000000" w:themeColor="text1"/>
          <w:sz w:val="24"/>
          <w:szCs w:val="24"/>
          <w:lang w:val="hy-AM"/>
        </w:rPr>
        <w:t>կազմում է տարեկան կտրվածքով և սույն գլխով սահմանված կարգով ճշտում ամսական և օրական ժամանակահատվածների համար։</w:t>
      </w:r>
    </w:p>
    <w:p w14:paraId="486B157D" w14:textId="682EF1FD" w:rsidR="00EE797A" w:rsidRPr="00AA7886" w:rsidRDefault="0770640F"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 xml:space="preserve">Բաշխողը </w:t>
      </w:r>
      <w:r w:rsidR="3F25DBD8" w:rsidRPr="44E3B2C5">
        <w:rPr>
          <w:rFonts w:ascii="GHEA Grapalat" w:eastAsia="Times New Roman" w:hAnsi="GHEA Grapalat"/>
          <w:color w:val="000000" w:themeColor="text1"/>
          <w:sz w:val="24"/>
          <w:szCs w:val="24"/>
          <w:lang w:val="hy-AM"/>
        </w:rPr>
        <w:t>Է</w:t>
      </w:r>
      <w:r w:rsidR="462BD657" w:rsidRPr="44E3B2C5">
        <w:rPr>
          <w:rFonts w:ascii="GHEA Grapalat" w:eastAsia="Times New Roman" w:hAnsi="GHEA Grapalat"/>
          <w:color w:val="000000" w:themeColor="text1"/>
          <w:sz w:val="24"/>
          <w:szCs w:val="24"/>
          <w:lang w:val="hy-AM"/>
        </w:rPr>
        <w:t>Բ</w:t>
      </w:r>
      <w:r w:rsidR="3F25DBD8" w:rsidRPr="44E3B2C5">
        <w:rPr>
          <w:rFonts w:ascii="GHEA Grapalat" w:eastAsia="Times New Roman" w:hAnsi="GHEA Grapalat"/>
          <w:color w:val="000000" w:themeColor="text1"/>
          <w:sz w:val="24"/>
          <w:szCs w:val="24"/>
          <w:lang w:val="hy-AM"/>
        </w:rPr>
        <w:t>ԱԿ-ը</w:t>
      </w:r>
      <w:r w:rsidRPr="44E3B2C5">
        <w:rPr>
          <w:rFonts w:ascii="GHEA Grapalat" w:eastAsia="Times New Roman" w:hAnsi="GHEA Grapalat"/>
          <w:color w:val="000000" w:themeColor="text1"/>
          <w:sz w:val="24"/>
          <w:szCs w:val="24"/>
          <w:lang w:val="hy-AM"/>
        </w:rPr>
        <w:t xml:space="preserve"> հաշվարկում է` հաշվի առնելով հետևյալ տվյալները.</w:t>
      </w:r>
    </w:p>
    <w:p w14:paraId="4F243C51" w14:textId="582E7EE2" w:rsidR="00EE797A" w:rsidRPr="00AA7886" w:rsidRDefault="002E6610" w:rsidP="00197FD4">
      <w:pPr>
        <w:pStyle w:val="ae"/>
        <w:numPr>
          <w:ilvl w:val="0"/>
          <w:numId w:val="30"/>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ԲԷ</w:t>
      </w:r>
      <w:r w:rsidR="0099631D" w:rsidRPr="00AA7886">
        <w:rPr>
          <w:rFonts w:ascii="GHEA Grapalat" w:hAnsi="GHEA Grapalat"/>
          <w:sz w:val="24"/>
          <w:lang w:val="hy-AM"/>
        </w:rPr>
        <w:t>ՊԱԿ-ը</w:t>
      </w:r>
      <w:r w:rsidR="00EE797A" w:rsidRPr="00AA7886">
        <w:rPr>
          <w:rFonts w:ascii="GHEA Grapalat" w:hAnsi="GHEA Grapalat"/>
          <w:sz w:val="24"/>
          <w:lang w:val="hy-AM"/>
        </w:rPr>
        <w:t xml:space="preserve">, </w:t>
      </w:r>
    </w:p>
    <w:p w14:paraId="3C2ADC72" w14:textId="5463BB36" w:rsidR="00EE797A" w:rsidRPr="00AA7886" w:rsidRDefault="0099631D" w:rsidP="00197FD4">
      <w:pPr>
        <w:pStyle w:val="ae"/>
        <w:numPr>
          <w:ilvl w:val="0"/>
          <w:numId w:val="30"/>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ԲԷԱՐԿ-ը</w:t>
      </w:r>
      <w:r w:rsidR="00EE797A" w:rsidRPr="00AA7886">
        <w:rPr>
          <w:rFonts w:ascii="GHEA Grapalat" w:hAnsi="GHEA Grapalat"/>
          <w:sz w:val="24"/>
          <w:lang w:val="hy-AM"/>
        </w:rPr>
        <w:t>,</w:t>
      </w:r>
    </w:p>
    <w:p w14:paraId="5357E644" w14:textId="77F0823F" w:rsidR="00EE797A" w:rsidRPr="00AA7886" w:rsidRDefault="0099631D" w:rsidP="00197FD4">
      <w:pPr>
        <w:pStyle w:val="ae"/>
        <w:numPr>
          <w:ilvl w:val="0"/>
          <w:numId w:val="30"/>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ե</w:t>
      </w:r>
      <w:r w:rsidR="00EE797A" w:rsidRPr="00AA7886">
        <w:rPr>
          <w:rFonts w:ascii="GHEA Grapalat" w:hAnsi="GHEA Grapalat"/>
          <w:sz w:val="24"/>
          <w:lang w:val="hy-AM"/>
        </w:rPr>
        <w:t>ղանակային պայմանները.</w:t>
      </w:r>
    </w:p>
    <w:p w14:paraId="6E29AB46" w14:textId="3EB7DACC" w:rsidR="00EE797A" w:rsidRPr="00AA7886" w:rsidRDefault="0099631D" w:rsidP="00197FD4">
      <w:pPr>
        <w:pStyle w:val="ae"/>
        <w:numPr>
          <w:ilvl w:val="0"/>
          <w:numId w:val="30"/>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Բ</w:t>
      </w:r>
      <w:r w:rsidR="00EE797A" w:rsidRPr="00AA7886">
        <w:rPr>
          <w:rFonts w:ascii="GHEA Grapalat" w:hAnsi="GHEA Grapalat"/>
          <w:sz w:val="24"/>
          <w:lang w:val="hy-AM"/>
        </w:rPr>
        <w:t>աշխման ցանցի տոպոլոգիան։</w:t>
      </w:r>
    </w:p>
    <w:p w14:paraId="4F9C7DD6" w14:textId="34D319D8" w:rsidR="00EE797A" w:rsidRPr="00AA7886" w:rsidRDefault="0770640F"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 xml:space="preserve">Բաշխողը </w:t>
      </w:r>
      <w:r w:rsidR="3005900A" w:rsidRPr="44E3B2C5">
        <w:rPr>
          <w:rFonts w:ascii="GHEA Grapalat" w:eastAsia="Times New Roman" w:hAnsi="GHEA Grapalat"/>
          <w:color w:val="000000" w:themeColor="text1"/>
          <w:sz w:val="24"/>
          <w:szCs w:val="24"/>
          <w:lang w:val="hy-AM"/>
        </w:rPr>
        <w:t>Է</w:t>
      </w:r>
      <w:r w:rsidR="462BD657" w:rsidRPr="44E3B2C5">
        <w:rPr>
          <w:rFonts w:ascii="GHEA Grapalat" w:eastAsia="Times New Roman" w:hAnsi="GHEA Grapalat"/>
          <w:color w:val="000000" w:themeColor="text1"/>
          <w:sz w:val="24"/>
          <w:szCs w:val="24"/>
          <w:lang w:val="hy-AM"/>
        </w:rPr>
        <w:t>Բ</w:t>
      </w:r>
      <w:r w:rsidR="036663A2" w:rsidRPr="44E3B2C5">
        <w:rPr>
          <w:rFonts w:ascii="GHEA Grapalat" w:eastAsia="Times New Roman" w:hAnsi="GHEA Grapalat"/>
          <w:color w:val="000000" w:themeColor="text1"/>
          <w:sz w:val="24"/>
          <w:szCs w:val="24"/>
          <w:lang w:val="hy-AM"/>
        </w:rPr>
        <w:t>ԱԿ-</w:t>
      </w:r>
      <w:r w:rsidR="44C2C7C8" w:rsidRPr="44E3B2C5">
        <w:rPr>
          <w:rFonts w:ascii="GHEA Grapalat" w:eastAsia="Times New Roman" w:hAnsi="GHEA Grapalat"/>
          <w:color w:val="000000" w:themeColor="text1"/>
          <w:sz w:val="24"/>
          <w:szCs w:val="24"/>
          <w:lang w:val="hy-AM"/>
        </w:rPr>
        <w:t xml:space="preserve">ում </w:t>
      </w:r>
      <w:r w:rsidRPr="44E3B2C5">
        <w:rPr>
          <w:rFonts w:ascii="GHEA Grapalat" w:eastAsia="Times New Roman" w:hAnsi="GHEA Grapalat"/>
          <w:color w:val="000000" w:themeColor="text1"/>
          <w:sz w:val="24"/>
          <w:szCs w:val="24"/>
          <w:lang w:val="hy-AM"/>
        </w:rPr>
        <w:t xml:space="preserve">ներկայացնում է Բաշխման ցանցում էլեկտրական էներգիայի կորուստները և սեփական կարիքները հաջորդ տարվա համար՝ ժամային կտրվածքով։  </w:t>
      </w:r>
    </w:p>
    <w:p w14:paraId="618A1464" w14:textId="20087074" w:rsidR="00EE797A" w:rsidRPr="00AA7886" w:rsidRDefault="0770640F" w:rsidP="00197FD4">
      <w:pPr>
        <w:pStyle w:val="ae"/>
        <w:numPr>
          <w:ilvl w:val="0"/>
          <w:numId w:val="7"/>
        </w:numPr>
        <w:shd w:val="clear" w:color="auto" w:fill="FFFFFF"/>
        <w:tabs>
          <w:tab w:val="left" w:pos="851"/>
        </w:tabs>
        <w:spacing w:after="0" w:line="276" w:lineRule="auto"/>
        <w:ind w:left="567" w:hanging="567"/>
        <w:jc w:val="both"/>
        <w:rPr>
          <w:rFonts w:ascii="GHEA Grapalat" w:eastAsia="Times New Roman" w:hAnsi="GHEA Grapalat"/>
          <w:color w:val="000000"/>
          <w:sz w:val="24"/>
          <w:szCs w:val="24"/>
          <w:lang w:val="hy-AM"/>
        </w:rPr>
      </w:pPr>
      <w:bookmarkStart w:id="20" w:name="_Ref58248767"/>
      <w:r w:rsidRPr="00AA7886">
        <w:rPr>
          <w:rFonts w:ascii="GHEA Grapalat" w:eastAsia="Times New Roman" w:hAnsi="GHEA Grapalat"/>
          <w:color w:val="000000"/>
          <w:sz w:val="24"/>
          <w:szCs w:val="24"/>
          <w:lang w:val="hy-AM"/>
        </w:rPr>
        <w:t xml:space="preserve">Բաշխողը հաջորդ </w:t>
      </w:r>
      <w:r w:rsidR="28397210" w:rsidRPr="00AA7886">
        <w:rPr>
          <w:rFonts w:ascii="GHEA Grapalat" w:eastAsia="Times New Roman" w:hAnsi="GHEA Grapalat"/>
          <w:color w:val="000000"/>
          <w:sz w:val="24"/>
          <w:szCs w:val="24"/>
          <w:lang w:val="hy-AM"/>
        </w:rPr>
        <w:t xml:space="preserve">ԷԲԱԿ-ը կազմում է մինչև տվյալ տարվա հոկտեմբերի 1-ը, իսկ դրա ամսական և օրական ճշտումները՝ </w:t>
      </w:r>
      <w:r w:rsidR="1BE49C33" w:rsidRPr="00AA7886">
        <w:rPr>
          <w:rFonts w:ascii="GHEA Grapalat" w:eastAsia="Times New Roman" w:hAnsi="GHEA Grapalat"/>
          <w:color w:val="000000"/>
          <w:sz w:val="24"/>
          <w:szCs w:val="24"/>
          <w:lang w:val="hy-AM"/>
        </w:rPr>
        <w:t>ԷԲՑ</w:t>
      </w:r>
      <w:r w:rsidR="28397210" w:rsidRPr="00AA7886">
        <w:rPr>
          <w:rFonts w:ascii="GHEA Grapalat" w:eastAsia="Times New Roman" w:hAnsi="GHEA Grapalat"/>
          <w:color w:val="000000"/>
          <w:sz w:val="24"/>
          <w:szCs w:val="24"/>
          <w:lang w:val="hy-AM"/>
        </w:rPr>
        <w:t xml:space="preserve"> կանոնների՝ </w:t>
      </w:r>
      <w:r w:rsidR="000D71D4" w:rsidRPr="00AA7886">
        <w:rPr>
          <w:rFonts w:ascii="GHEA Grapalat" w:eastAsia="Times New Roman" w:hAnsi="GHEA Grapalat"/>
          <w:color w:val="FF0000"/>
          <w:sz w:val="24"/>
          <w:szCs w:val="24"/>
          <w:lang w:val="hy-AM"/>
        </w:rPr>
        <w:fldChar w:fldCharType="begin"/>
      </w:r>
      <w:r w:rsidR="000D71D4" w:rsidRPr="00AA7886">
        <w:rPr>
          <w:rFonts w:ascii="GHEA Grapalat" w:eastAsia="Times New Roman" w:hAnsi="GHEA Grapalat"/>
          <w:color w:val="000000"/>
          <w:sz w:val="24"/>
          <w:szCs w:val="24"/>
          <w:lang w:val="hy-AM"/>
        </w:rPr>
        <w:instrText xml:space="preserve"> REF _Ref82605664 \r \h </w:instrText>
      </w:r>
      <w:r w:rsidR="000A75CD" w:rsidRPr="00AA7886">
        <w:rPr>
          <w:rFonts w:ascii="GHEA Grapalat" w:eastAsia="Times New Roman" w:hAnsi="GHEA Grapalat"/>
          <w:color w:val="FF0000"/>
          <w:sz w:val="24"/>
          <w:szCs w:val="24"/>
          <w:lang w:val="hy-AM"/>
        </w:rPr>
        <w:instrText xml:space="preserve"> \* MERGEFORMAT </w:instrText>
      </w:r>
      <w:r w:rsidR="000D71D4" w:rsidRPr="00AA7886">
        <w:rPr>
          <w:rFonts w:ascii="GHEA Grapalat" w:eastAsia="Times New Roman" w:hAnsi="GHEA Grapalat"/>
          <w:color w:val="FF0000"/>
          <w:sz w:val="24"/>
          <w:szCs w:val="24"/>
          <w:lang w:val="hy-AM"/>
        </w:rPr>
      </w:r>
      <w:r w:rsidR="000D71D4" w:rsidRPr="00AA7886">
        <w:rPr>
          <w:rFonts w:ascii="GHEA Grapalat" w:eastAsia="Times New Roman" w:hAnsi="GHEA Grapalat"/>
          <w:color w:val="FF0000"/>
          <w:sz w:val="24"/>
          <w:szCs w:val="24"/>
          <w:lang w:val="hy-AM"/>
        </w:rPr>
        <w:fldChar w:fldCharType="separate"/>
      </w:r>
      <w:r w:rsidR="00821749">
        <w:rPr>
          <w:rFonts w:ascii="GHEA Grapalat" w:eastAsia="Times New Roman" w:hAnsi="GHEA Grapalat"/>
          <w:color w:val="000000"/>
          <w:sz w:val="24"/>
          <w:szCs w:val="24"/>
          <w:lang w:val="hy-AM"/>
        </w:rPr>
        <w:t>62</w:t>
      </w:r>
      <w:r w:rsidR="000D71D4" w:rsidRPr="00AA7886">
        <w:rPr>
          <w:rFonts w:ascii="GHEA Grapalat" w:eastAsia="Times New Roman" w:hAnsi="GHEA Grapalat"/>
          <w:color w:val="FF0000"/>
          <w:sz w:val="24"/>
          <w:szCs w:val="24"/>
          <w:lang w:val="hy-AM"/>
        </w:rPr>
        <w:fldChar w:fldCharType="end"/>
      </w:r>
      <w:r w:rsidR="28397210" w:rsidRPr="00AA7886">
        <w:rPr>
          <w:rFonts w:ascii="GHEA Grapalat" w:eastAsia="Times New Roman" w:hAnsi="GHEA Grapalat"/>
          <w:color w:val="000000"/>
          <w:sz w:val="24"/>
          <w:szCs w:val="24"/>
          <w:lang w:val="hy-AM"/>
        </w:rPr>
        <w:t>-րդ կետի համապատասխանաբար 1-ին և 2-րդ ենթակետերում սահմանված ժամկետներում</w:t>
      </w:r>
      <w:r w:rsidRPr="00AA7886">
        <w:rPr>
          <w:rFonts w:ascii="GHEA Grapalat" w:eastAsia="Times New Roman" w:hAnsi="GHEA Grapalat"/>
          <w:color w:val="000000"/>
          <w:sz w:val="24"/>
          <w:szCs w:val="24"/>
          <w:lang w:val="hy-AM"/>
        </w:rPr>
        <w:t xml:space="preserve">։ </w:t>
      </w:r>
      <w:bookmarkEnd w:id="20"/>
    </w:p>
    <w:p w14:paraId="36BBFB4E" w14:textId="28DE0243" w:rsidR="00951560" w:rsidRPr="00AA7886" w:rsidRDefault="7E64AFBA" w:rsidP="00197FD4">
      <w:pPr>
        <w:pStyle w:val="Style2"/>
        <w:numPr>
          <w:ilvl w:val="0"/>
          <w:numId w:val="6"/>
        </w:numPr>
        <w:spacing w:before="360" w:after="160" w:line="276" w:lineRule="auto"/>
        <w:ind w:left="0" w:firstLine="0"/>
        <w:jc w:val="center"/>
        <w:rPr>
          <w:lang w:val="hy-AM"/>
        </w:rPr>
      </w:pPr>
      <w:r w:rsidRPr="00AA7886">
        <w:rPr>
          <w:lang w:val="hy-AM"/>
        </w:rPr>
        <w:t>ՕՊԵՐԱՏԻՎ ԿԱՌԱՎԱՐՈՒՄ</w:t>
      </w:r>
    </w:p>
    <w:p w14:paraId="64A4A53E" w14:textId="6E3D2EE1" w:rsidR="00951560" w:rsidRPr="00AA7886" w:rsidRDefault="7F065F64" w:rsidP="00641367">
      <w:pPr>
        <w:pStyle w:val="2"/>
      </w:pPr>
      <w:r w:rsidRPr="00AA7886">
        <w:t>ԸՆԴՀԱՆՈՒՐ ԴՐՈՒՅԹՆԵՐ</w:t>
      </w:r>
    </w:p>
    <w:p w14:paraId="2DB1475D" w14:textId="76707394" w:rsidR="00FD2026" w:rsidRPr="00AA7886" w:rsidRDefault="072ADC12"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 xml:space="preserve">Օպերատիվ կառավարումը նպատակ ունի կանոնակարգել </w:t>
      </w:r>
      <w:r w:rsidR="19495908" w:rsidRPr="44E3B2C5">
        <w:rPr>
          <w:rFonts w:ascii="GHEA Grapalat" w:eastAsia="Times New Roman" w:hAnsi="GHEA Grapalat"/>
          <w:color w:val="000000" w:themeColor="text1"/>
          <w:sz w:val="24"/>
          <w:szCs w:val="24"/>
          <w:lang w:val="hy-AM"/>
        </w:rPr>
        <w:t>Բաշխողի</w:t>
      </w:r>
      <w:r w:rsidR="480A2149" w:rsidRPr="44E3B2C5">
        <w:rPr>
          <w:rFonts w:ascii="GHEA Grapalat" w:eastAsia="Times New Roman" w:hAnsi="GHEA Grapalat"/>
          <w:color w:val="000000" w:themeColor="text1"/>
          <w:sz w:val="24"/>
          <w:szCs w:val="24"/>
          <w:lang w:val="hy-AM"/>
        </w:rPr>
        <w:t xml:space="preserve"> և սույն բաժնում սահմանված մասնակիցների</w:t>
      </w:r>
      <w:r w:rsidR="477CE6A8" w:rsidRPr="44E3B2C5">
        <w:rPr>
          <w:rFonts w:ascii="GHEA Grapalat" w:eastAsia="Times New Roman" w:hAnsi="GHEA Grapalat"/>
          <w:color w:val="000000" w:themeColor="text1"/>
          <w:sz w:val="24"/>
          <w:szCs w:val="24"/>
          <w:lang w:val="hy-AM"/>
        </w:rPr>
        <w:t xml:space="preserve"> գործողությունները</w:t>
      </w:r>
      <w:r w:rsidR="09DA5FF0" w:rsidRPr="44E3B2C5">
        <w:rPr>
          <w:rFonts w:ascii="GHEA Grapalat" w:eastAsia="Times New Roman" w:hAnsi="GHEA Grapalat"/>
          <w:color w:val="000000" w:themeColor="text1"/>
          <w:sz w:val="24"/>
          <w:szCs w:val="24"/>
          <w:lang w:val="hy-AM"/>
        </w:rPr>
        <w:t>՝</w:t>
      </w:r>
      <w:r w:rsidR="477CE6A8" w:rsidRPr="44E3B2C5">
        <w:rPr>
          <w:rFonts w:ascii="GHEA Grapalat" w:eastAsia="Times New Roman" w:hAnsi="GHEA Grapalat"/>
          <w:color w:val="000000" w:themeColor="text1"/>
          <w:sz w:val="24"/>
          <w:szCs w:val="24"/>
          <w:lang w:val="hy-AM"/>
        </w:rPr>
        <w:t xml:space="preserve"> </w:t>
      </w:r>
      <w:r w:rsidR="09DA5FF0" w:rsidRPr="44E3B2C5">
        <w:rPr>
          <w:rFonts w:ascii="GHEA Grapalat" w:eastAsia="Times New Roman" w:hAnsi="GHEA Grapalat"/>
          <w:color w:val="000000" w:themeColor="text1"/>
          <w:sz w:val="24"/>
          <w:szCs w:val="24"/>
          <w:lang w:val="hy-AM"/>
        </w:rPr>
        <w:t>Բաշխման ցանցի</w:t>
      </w:r>
      <w:r w:rsidRPr="44E3B2C5">
        <w:rPr>
          <w:rFonts w:ascii="GHEA Grapalat" w:eastAsia="Times New Roman" w:hAnsi="GHEA Grapalat"/>
          <w:color w:val="000000" w:themeColor="text1"/>
          <w:sz w:val="24"/>
          <w:szCs w:val="24"/>
          <w:lang w:val="hy-AM"/>
        </w:rPr>
        <w:t xml:space="preserve"> հուսալի և անվտանգ աշխատանքը ապահովելու</w:t>
      </w:r>
      <w:r w:rsidRPr="44E3B2C5">
        <w:rPr>
          <w:rFonts w:eastAsia="Times New Roman" w:cs="Calibri"/>
          <w:color w:val="000000" w:themeColor="text1"/>
          <w:sz w:val="24"/>
          <w:szCs w:val="24"/>
          <w:lang w:val="hy-AM"/>
        </w:rPr>
        <w:t> </w:t>
      </w:r>
      <w:r w:rsidRPr="44E3B2C5">
        <w:rPr>
          <w:rFonts w:ascii="GHEA Grapalat" w:eastAsia="Times New Roman" w:hAnsi="GHEA Grapalat"/>
          <w:color w:val="000000" w:themeColor="text1"/>
          <w:sz w:val="24"/>
          <w:szCs w:val="24"/>
          <w:lang w:val="hy-AM"/>
        </w:rPr>
        <w:t>նպատակով:</w:t>
      </w:r>
      <w:r w:rsidRPr="44E3B2C5">
        <w:rPr>
          <w:rFonts w:eastAsia="Times New Roman" w:cs="Calibri"/>
          <w:color w:val="000000" w:themeColor="text1"/>
          <w:sz w:val="24"/>
          <w:szCs w:val="24"/>
          <w:lang w:val="hy-AM"/>
        </w:rPr>
        <w:t> </w:t>
      </w:r>
    </w:p>
    <w:p w14:paraId="3AB5AD90" w14:textId="57709648" w:rsidR="00B76808" w:rsidRPr="00AA7886" w:rsidRDefault="42DF7C3E"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hAnsi="GHEA Grapalat"/>
          <w:color w:val="000000"/>
          <w:sz w:val="24"/>
          <w:szCs w:val="24"/>
          <w:lang w:val="hy-AM"/>
        </w:rPr>
      </w:pPr>
      <w:r w:rsidRPr="44E3B2C5">
        <w:rPr>
          <w:rFonts w:ascii="GHEA Grapalat" w:eastAsia="Times New Roman" w:hAnsi="GHEA Grapalat"/>
          <w:color w:val="000000" w:themeColor="text1"/>
          <w:sz w:val="24"/>
          <w:szCs w:val="24"/>
          <w:lang w:val="hy-AM"/>
        </w:rPr>
        <w:t>Օպերատիվ կառավարման գործընթացում մասնակցում են Բա</w:t>
      </w:r>
      <w:r w:rsidR="161BECBD" w:rsidRPr="44E3B2C5">
        <w:rPr>
          <w:rFonts w:ascii="GHEA Grapalat" w:eastAsia="Times New Roman" w:hAnsi="GHEA Grapalat"/>
          <w:color w:val="000000" w:themeColor="text1"/>
          <w:sz w:val="24"/>
          <w:szCs w:val="24"/>
          <w:lang w:val="hy-AM"/>
        </w:rPr>
        <w:t>շխողը</w:t>
      </w:r>
      <w:r w:rsidR="63363EE9" w:rsidRPr="44E3B2C5">
        <w:rPr>
          <w:rFonts w:ascii="GHEA Grapalat" w:eastAsia="Times New Roman" w:hAnsi="GHEA Grapalat"/>
          <w:color w:val="000000" w:themeColor="text1"/>
          <w:sz w:val="24"/>
          <w:szCs w:val="24"/>
          <w:lang w:val="hy-AM"/>
        </w:rPr>
        <w:t>,</w:t>
      </w:r>
      <w:r w:rsidR="0BB72B0C" w:rsidRPr="44E3B2C5">
        <w:rPr>
          <w:rFonts w:ascii="GHEA Grapalat" w:eastAsia="Times New Roman" w:hAnsi="GHEA Grapalat"/>
          <w:color w:val="000000" w:themeColor="text1"/>
          <w:sz w:val="24"/>
          <w:szCs w:val="24"/>
          <w:lang w:val="hy-AM"/>
        </w:rPr>
        <w:t xml:space="preserve"> ի</w:t>
      </w:r>
      <w:r w:rsidR="145621BE" w:rsidRPr="44E3B2C5">
        <w:rPr>
          <w:rFonts w:ascii="GHEA Grapalat" w:eastAsia="Times New Roman" w:hAnsi="GHEA Grapalat"/>
          <w:color w:val="000000" w:themeColor="text1"/>
          <w:sz w:val="24"/>
          <w:szCs w:val="24"/>
          <w:lang w:val="hy-AM"/>
        </w:rPr>
        <w:t xml:space="preserve">նչպես նաև հետևյալ </w:t>
      </w:r>
      <w:r w:rsidR="2150791E" w:rsidRPr="44E3B2C5">
        <w:rPr>
          <w:rFonts w:ascii="GHEA Grapalat" w:eastAsia="Times New Roman" w:hAnsi="GHEA Grapalat"/>
          <w:color w:val="000000" w:themeColor="text1"/>
          <w:sz w:val="24"/>
          <w:szCs w:val="24"/>
          <w:lang w:val="hy-AM"/>
        </w:rPr>
        <w:t>մասնակիցները</w:t>
      </w:r>
      <w:r w:rsidR="1336C4D8" w:rsidRPr="44E3B2C5">
        <w:rPr>
          <w:rFonts w:ascii="GHEA Grapalat" w:eastAsia="Times New Roman" w:hAnsi="GHEA Grapalat"/>
          <w:color w:val="000000" w:themeColor="text1"/>
          <w:sz w:val="24"/>
          <w:szCs w:val="24"/>
          <w:lang w:val="hy-AM"/>
        </w:rPr>
        <w:t xml:space="preserve"> (այսուհետև՝ ԲՕԿ մասնակիցներ)</w:t>
      </w:r>
      <w:r w:rsidR="1336C4D8" w:rsidRPr="44E3B2C5">
        <w:rPr>
          <w:rFonts w:ascii="Cambria Math" w:eastAsia="Times New Roman" w:hAnsi="Cambria Math" w:cs="Cambria Math"/>
          <w:color w:val="000000" w:themeColor="text1"/>
          <w:sz w:val="24"/>
          <w:szCs w:val="24"/>
          <w:lang w:val="hy-AM"/>
        </w:rPr>
        <w:t>․</w:t>
      </w:r>
      <w:r w:rsidR="1336C4D8" w:rsidRPr="44E3B2C5">
        <w:rPr>
          <w:rFonts w:ascii="GHEA Grapalat" w:eastAsia="Times New Roman" w:hAnsi="GHEA Grapalat"/>
          <w:color w:val="000000" w:themeColor="text1"/>
          <w:sz w:val="24"/>
          <w:szCs w:val="24"/>
          <w:lang w:val="hy-AM"/>
        </w:rPr>
        <w:t xml:space="preserve"> </w:t>
      </w:r>
    </w:p>
    <w:p w14:paraId="67A3FA3E" w14:textId="77777777" w:rsidR="001B2D9F" w:rsidRPr="00AA7886" w:rsidRDefault="004C1934" w:rsidP="00197FD4">
      <w:pPr>
        <w:pStyle w:val="ae"/>
        <w:numPr>
          <w:ilvl w:val="0"/>
          <w:numId w:val="31"/>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Հաղորդողը,</w:t>
      </w:r>
      <w:r w:rsidR="007066F4" w:rsidRPr="00AA7886">
        <w:rPr>
          <w:rFonts w:ascii="GHEA Grapalat" w:hAnsi="GHEA Grapalat"/>
          <w:sz w:val="24"/>
          <w:lang w:val="hy-AM"/>
        </w:rPr>
        <w:t xml:space="preserve"> </w:t>
      </w:r>
    </w:p>
    <w:p w14:paraId="4E31A1AF" w14:textId="392B6E9A" w:rsidR="001B2D9F" w:rsidRPr="00AA7886" w:rsidRDefault="00230034" w:rsidP="00197FD4">
      <w:pPr>
        <w:pStyle w:val="ae"/>
        <w:numPr>
          <w:ilvl w:val="0"/>
          <w:numId w:val="31"/>
        </w:numPr>
        <w:spacing w:after="80" w:line="276" w:lineRule="auto"/>
        <w:ind w:left="1276" w:hanging="425"/>
        <w:jc w:val="both"/>
        <w:rPr>
          <w:rFonts w:ascii="GHEA Grapalat" w:hAnsi="GHEA Grapalat"/>
          <w:sz w:val="24"/>
          <w:szCs w:val="24"/>
          <w:lang w:val="hy-AM"/>
        </w:rPr>
      </w:pPr>
      <w:r>
        <w:rPr>
          <w:rFonts w:ascii="GHEA Grapalat" w:hAnsi="GHEA Grapalat"/>
          <w:sz w:val="24"/>
          <w:szCs w:val="24"/>
          <w:lang w:val="hy-AM"/>
        </w:rPr>
        <w:t>Արտադրողները</w:t>
      </w:r>
      <w:r w:rsidR="002F46CD" w:rsidRPr="21619984">
        <w:rPr>
          <w:rFonts w:ascii="GHEA Grapalat" w:hAnsi="GHEA Grapalat"/>
          <w:sz w:val="24"/>
          <w:szCs w:val="24"/>
          <w:lang w:val="hy-AM"/>
        </w:rPr>
        <w:t>,</w:t>
      </w:r>
    </w:p>
    <w:p w14:paraId="11DB9199" w14:textId="7ADC72FA" w:rsidR="003C2A8C" w:rsidRPr="00AA7886" w:rsidRDefault="00DE2AE5" w:rsidP="00197FD4">
      <w:pPr>
        <w:pStyle w:val="ae"/>
        <w:numPr>
          <w:ilvl w:val="0"/>
          <w:numId w:val="31"/>
        </w:numPr>
        <w:spacing w:after="80" w:line="276" w:lineRule="auto"/>
        <w:ind w:left="1276" w:hanging="425"/>
        <w:jc w:val="both"/>
        <w:rPr>
          <w:rFonts w:ascii="GHEA Grapalat" w:hAnsi="GHEA Grapalat"/>
          <w:sz w:val="24"/>
          <w:szCs w:val="24"/>
          <w:lang w:val="hy-AM"/>
        </w:rPr>
      </w:pPr>
      <w:r w:rsidRPr="00AA7886">
        <w:rPr>
          <w:rFonts w:ascii="GHEA Grapalat" w:hAnsi="GHEA Grapalat"/>
          <w:sz w:val="24"/>
          <w:szCs w:val="24"/>
          <w:lang w:val="hy-AM"/>
        </w:rPr>
        <w:t xml:space="preserve">Հայաստանի Հանրապետության կառավարության </w:t>
      </w:r>
      <w:r w:rsidR="54A9F919" w:rsidRPr="00AA7886">
        <w:rPr>
          <w:rFonts w:ascii="GHEA Grapalat" w:hAnsi="GHEA Grapalat"/>
          <w:sz w:val="24"/>
          <w:szCs w:val="24"/>
          <w:lang w:val="hy-AM"/>
        </w:rPr>
        <w:t xml:space="preserve">կողմից </w:t>
      </w:r>
      <w:r w:rsidR="08701648" w:rsidRPr="00AA7886">
        <w:rPr>
          <w:rFonts w:ascii="GHEA Grapalat" w:hAnsi="GHEA Grapalat"/>
          <w:sz w:val="24"/>
          <w:szCs w:val="24"/>
          <w:lang w:val="hy-AM"/>
        </w:rPr>
        <w:t>հաստատված</w:t>
      </w:r>
      <w:r w:rsidR="54A9F919" w:rsidRPr="00AA7886">
        <w:rPr>
          <w:rFonts w:ascii="GHEA Grapalat" w:hAnsi="GHEA Grapalat"/>
          <w:sz w:val="24"/>
          <w:szCs w:val="24"/>
          <w:lang w:val="hy-AM"/>
        </w:rPr>
        <w:t xml:space="preserve"> տեխնիկական կանոնակարգով սահմանված՝ </w:t>
      </w:r>
      <w:r w:rsidR="00B0679B" w:rsidRPr="00AA7886">
        <w:rPr>
          <w:rFonts w:ascii="GHEA Grapalat" w:hAnsi="GHEA Grapalat"/>
          <w:sz w:val="24"/>
          <w:szCs w:val="24"/>
          <w:lang w:val="hy-AM"/>
        </w:rPr>
        <w:t xml:space="preserve"> օպերատիվ անձնակազմ (էլեկտրատնտեսության պատասխանատու) ունենալու </w:t>
      </w:r>
      <w:r w:rsidR="00297425" w:rsidRPr="00AA7886">
        <w:rPr>
          <w:rFonts w:ascii="GHEA Grapalat" w:hAnsi="GHEA Grapalat"/>
          <w:sz w:val="24"/>
          <w:szCs w:val="24"/>
          <w:lang w:val="hy-AM"/>
        </w:rPr>
        <w:t xml:space="preserve">պարտավորություն ունեցող </w:t>
      </w:r>
      <w:r w:rsidR="00B0679B" w:rsidRPr="00AA7886">
        <w:rPr>
          <w:rFonts w:ascii="GHEA Grapalat" w:hAnsi="GHEA Grapalat"/>
          <w:sz w:val="24"/>
          <w:szCs w:val="24"/>
          <w:lang w:val="hy-AM"/>
        </w:rPr>
        <w:t>սպառող</w:t>
      </w:r>
      <w:r w:rsidR="00297425" w:rsidRPr="00AA7886">
        <w:rPr>
          <w:rFonts w:ascii="GHEA Grapalat" w:hAnsi="GHEA Grapalat"/>
          <w:sz w:val="24"/>
          <w:szCs w:val="24"/>
          <w:lang w:val="hy-AM"/>
        </w:rPr>
        <w:t>ները</w:t>
      </w:r>
      <w:r w:rsidR="00B0679B" w:rsidRPr="00AA7886">
        <w:rPr>
          <w:rFonts w:ascii="GHEA Grapalat" w:hAnsi="GHEA Grapalat"/>
          <w:sz w:val="24"/>
          <w:szCs w:val="24"/>
          <w:lang w:val="hy-AM"/>
        </w:rPr>
        <w:t xml:space="preserve"> (այսուհետև՝ </w:t>
      </w:r>
      <w:r w:rsidR="000E7333" w:rsidRPr="00AA7886">
        <w:rPr>
          <w:rFonts w:ascii="GHEA Grapalat" w:hAnsi="GHEA Grapalat"/>
          <w:sz w:val="24"/>
          <w:szCs w:val="24"/>
          <w:lang w:val="hy-AM"/>
        </w:rPr>
        <w:t xml:space="preserve">ԲՕԿ </w:t>
      </w:r>
      <w:r w:rsidR="00B0679B" w:rsidRPr="00AA7886">
        <w:rPr>
          <w:rFonts w:ascii="GHEA Grapalat" w:hAnsi="GHEA Grapalat"/>
          <w:sz w:val="24"/>
          <w:szCs w:val="24"/>
          <w:lang w:val="hy-AM"/>
        </w:rPr>
        <w:t>սպառող)</w:t>
      </w:r>
      <w:r w:rsidR="003C2A8C" w:rsidRPr="00AA7886">
        <w:rPr>
          <w:rFonts w:ascii="GHEA Grapalat" w:hAnsi="GHEA Grapalat"/>
          <w:sz w:val="24"/>
          <w:szCs w:val="24"/>
          <w:lang w:val="hy-AM"/>
        </w:rPr>
        <w:t>։</w:t>
      </w:r>
      <w:r w:rsidR="003C2A8C" w:rsidRPr="00AA7886">
        <w:rPr>
          <w:rFonts w:cs="Calibri"/>
          <w:sz w:val="24"/>
          <w:szCs w:val="24"/>
          <w:lang w:val="hy-AM"/>
        </w:rPr>
        <w:t> </w:t>
      </w:r>
    </w:p>
    <w:p w14:paraId="1132AA4C" w14:textId="6E3D2EE1" w:rsidR="00951560" w:rsidRPr="00AA7886" w:rsidRDefault="7F065F64" w:rsidP="00641367">
      <w:pPr>
        <w:pStyle w:val="2"/>
      </w:pPr>
      <w:r w:rsidRPr="00AA7886">
        <w:t>ՕՊԵՐԱՏԻՎ ԵՆԹԱԿԱՅՈՒԹՅՈՒՆԸ</w:t>
      </w:r>
    </w:p>
    <w:p w14:paraId="5AD60691" w14:textId="5B6846C9" w:rsidR="006E65A2" w:rsidRPr="00AA7886" w:rsidRDefault="3A8F4082"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hAnsi="GHEA Grapalat"/>
          <w:color w:val="000000" w:themeColor="text1"/>
          <w:lang w:val="hy-AM"/>
        </w:rPr>
      </w:pPr>
      <w:r w:rsidRPr="44E3B2C5">
        <w:rPr>
          <w:rFonts w:ascii="GHEA Grapalat" w:hAnsi="GHEA Grapalat"/>
          <w:color w:val="000000" w:themeColor="text1"/>
          <w:sz w:val="24"/>
          <w:szCs w:val="24"/>
          <w:lang w:val="hy-AM"/>
        </w:rPr>
        <w:t xml:space="preserve">ԲՕԿ </w:t>
      </w:r>
      <w:r w:rsidR="4680C102" w:rsidRPr="44E3B2C5">
        <w:rPr>
          <w:rFonts w:ascii="GHEA Grapalat" w:hAnsi="GHEA Grapalat"/>
          <w:color w:val="000000" w:themeColor="text1"/>
          <w:sz w:val="24"/>
          <w:szCs w:val="24"/>
          <w:lang w:val="hy-AM"/>
        </w:rPr>
        <w:t>մասնակիցների</w:t>
      </w:r>
      <w:r w:rsidR="58E94652" w:rsidRPr="44E3B2C5">
        <w:rPr>
          <w:rFonts w:ascii="GHEA Grapalat" w:hAnsi="GHEA Grapalat"/>
          <w:color w:val="000000" w:themeColor="text1"/>
          <w:sz w:val="24"/>
          <w:szCs w:val="24"/>
          <w:lang w:val="hy-AM"/>
        </w:rPr>
        <w:t xml:space="preserve"> </w:t>
      </w:r>
      <w:r w:rsidR="497F4567" w:rsidRPr="44E3B2C5">
        <w:rPr>
          <w:rFonts w:ascii="GHEA Grapalat" w:hAnsi="GHEA Grapalat"/>
          <w:color w:val="000000" w:themeColor="text1"/>
          <w:sz w:val="24"/>
          <w:szCs w:val="24"/>
          <w:lang w:val="hy-AM"/>
        </w:rPr>
        <w:t>սարքավորումները և ՌՊԱ սարքվածքները օպերատիվ ենթակայության տեսակետից կարող են գտնվել</w:t>
      </w:r>
      <w:r w:rsidR="4211A859" w:rsidRPr="44E3B2C5">
        <w:rPr>
          <w:rFonts w:ascii="Cambria Math" w:hAnsi="Cambria Math" w:cs="Cambria Math"/>
          <w:color w:val="000000" w:themeColor="text1"/>
          <w:sz w:val="24"/>
          <w:szCs w:val="24"/>
          <w:lang w:val="hy-AM"/>
        </w:rPr>
        <w:t>․</w:t>
      </w:r>
    </w:p>
    <w:p w14:paraId="26C02086" w14:textId="7B1B5E3A" w:rsidR="00904843" w:rsidRDefault="00904843" w:rsidP="00197FD4">
      <w:pPr>
        <w:pStyle w:val="ae"/>
        <w:numPr>
          <w:ilvl w:val="0"/>
          <w:numId w:val="32"/>
        </w:numPr>
        <w:spacing w:after="80" w:line="276" w:lineRule="auto"/>
        <w:ind w:left="1276" w:hanging="425"/>
        <w:jc w:val="both"/>
        <w:rPr>
          <w:rFonts w:ascii="GHEA Grapalat" w:hAnsi="GHEA Grapalat"/>
          <w:sz w:val="24"/>
          <w:lang w:val="hy-AM"/>
        </w:rPr>
      </w:pPr>
      <w:r w:rsidRPr="00904843">
        <w:rPr>
          <w:rFonts w:ascii="GHEA Grapalat" w:hAnsi="GHEA Grapalat"/>
          <w:sz w:val="24"/>
          <w:lang w:val="hy-AM"/>
        </w:rPr>
        <w:t>Համակարգի օպերատորի կարգավարի վարույթի և Բաշխողի կարգավարի կառավարման ներքո</w:t>
      </w:r>
      <w:r>
        <w:rPr>
          <w:rFonts w:ascii="GHEA Grapalat" w:hAnsi="GHEA Grapalat"/>
          <w:sz w:val="24"/>
          <w:lang w:val="hy-AM"/>
        </w:rPr>
        <w:t>,</w:t>
      </w:r>
    </w:p>
    <w:p w14:paraId="5FC6C955" w14:textId="7831BA2C" w:rsidR="006E65A2" w:rsidRPr="00AA7886" w:rsidRDefault="7389BABA" w:rsidP="00197FD4">
      <w:pPr>
        <w:pStyle w:val="ae"/>
        <w:numPr>
          <w:ilvl w:val="0"/>
          <w:numId w:val="32"/>
        </w:numPr>
        <w:spacing w:after="80" w:line="276" w:lineRule="auto"/>
        <w:ind w:left="1276" w:hanging="425"/>
        <w:jc w:val="both"/>
        <w:rPr>
          <w:rFonts w:ascii="GHEA Grapalat" w:hAnsi="GHEA Grapalat"/>
          <w:sz w:val="24"/>
          <w:szCs w:val="24"/>
          <w:lang w:val="hy-AM"/>
        </w:rPr>
      </w:pPr>
      <w:r w:rsidRPr="34FDAE26">
        <w:rPr>
          <w:rFonts w:ascii="GHEA Grapalat" w:hAnsi="GHEA Grapalat"/>
          <w:sz w:val="24"/>
          <w:szCs w:val="24"/>
          <w:lang w:val="hy-AM"/>
        </w:rPr>
        <w:t xml:space="preserve">Բաշխողի կարգավարի </w:t>
      </w:r>
      <w:r w:rsidR="0CD9C978" w:rsidRPr="34FDAE26">
        <w:rPr>
          <w:rFonts w:ascii="GHEA Grapalat" w:hAnsi="GHEA Grapalat"/>
          <w:sz w:val="24"/>
          <w:szCs w:val="24"/>
          <w:lang w:val="hy-AM"/>
        </w:rPr>
        <w:t>օ</w:t>
      </w:r>
      <w:r w:rsidRPr="34FDAE26">
        <w:rPr>
          <w:rFonts w:ascii="GHEA Grapalat" w:hAnsi="GHEA Grapalat"/>
          <w:sz w:val="24"/>
          <w:szCs w:val="24"/>
          <w:lang w:val="hy-AM"/>
        </w:rPr>
        <w:t>պերատիվ կառավարման և</w:t>
      </w:r>
      <w:r w:rsidR="0495AC6D" w:rsidRPr="34FDAE26">
        <w:rPr>
          <w:rFonts w:ascii="GHEA Grapalat" w:hAnsi="GHEA Grapalat"/>
          <w:sz w:val="24"/>
          <w:szCs w:val="24"/>
          <w:lang w:val="hy-AM"/>
        </w:rPr>
        <w:t xml:space="preserve"> </w:t>
      </w:r>
      <w:r w:rsidRPr="34FDAE26">
        <w:rPr>
          <w:rFonts w:ascii="GHEA Grapalat" w:hAnsi="GHEA Grapalat"/>
          <w:sz w:val="24"/>
          <w:szCs w:val="24"/>
          <w:lang w:val="hy-AM"/>
        </w:rPr>
        <w:t>վարույթի ներքո,</w:t>
      </w:r>
    </w:p>
    <w:p w14:paraId="6826A7DB" w14:textId="627D74E6" w:rsidR="006E65A2" w:rsidRPr="00AA7886" w:rsidRDefault="7389BABA" w:rsidP="00197FD4">
      <w:pPr>
        <w:pStyle w:val="ae"/>
        <w:numPr>
          <w:ilvl w:val="0"/>
          <w:numId w:val="32"/>
        </w:numPr>
        <w:spacing w:after="80" w:line="276" w:lineRule="auto"/>
        <w:ind w:left="1276" w:hanging="425"/>
        <w:jc w:val="both"/>
        <w:rPr>
          <w:rFonts w:ascii="GHEA Grapalat" w:hAnsi="GHEA Grapalat"/>
          <w:sz w:val="24"/>
          <w:szCs w:val="24"/>
          <w:lang w:val="hy-AM"/>
        </w:rPr>
      </w:pPr>
      <w:r w:rsidRPr="34FDAE26">
        <w:rPr>
          <w:rFonts w:ascii="GHEA Grapalat" w:hAnsi="GHEA Grapalat"/>
          <w:sz w:val="24"/>
          <w:szCs w:val="24"/>
          <w:lang w:val="hy-AM"/>
        </w:rPr>
        <w:lastRenderedPageBreak/>
        <w:t xml:space="preserve">Բաշխողի կարգավարի օպերատիվ վարույթի և </w:t>
      </w:r>
      <w:r w:rsidR="09272231" w:rsidRPr="34FDAE26">
        <w:rPr>
          <w:rFonts w:ascii="GHEA Grapalat" w:hAnsi="GHEA Grapalat"/>
          <w:sz w:val="24"/>
          <w:szCs w:val="24"/>
          <w:lang w:val="hy-AM"/>
        </w:rPr>
        <w:t xml:space="preserve">ԲՕԿ </w:t>
      </w:r>
      <w:r w:rsidR="21DEE0AF" w:rsidRPr="34FDAE26">
        <w:rPr>
          <w:rFonts w:ascii="GHEA Grapalat" w:hAnsi="GHEA Grapalat"/>
          <w:sz w:val="24"/>
          <w:szCs w:val="24"/>
          <w:lang w:val="hy-AM"/>
        </w:rPr>
        <w:t xml:space="preserve">մասնակցի </w:t>
      </w:r>
      <w:r w:rsidRPr="34FDAE26">
        <w:rPr>
          <w:rFonts w:ascii="GHEA Grapalat" w:hAnsi="GHEA Grapalat"/>
          <w:sz w:val="24"/>
          <w:szCs w:val="24"/>
          <w:lang w:val="hy-AM"/>
        </w:rPr>
        <w:t>օպերատիվ կառավարման ներքո:</w:t>
      </w:r>
    </w:p>
    <w:p w14:paraId="17256B5F" w14:textId="785989C3" w:rsidR="00837F8C" w:rsidRPr="00AA7886" w:rsidRDefault="2794DF0C"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hAnsi="GHEA Grapalat"/>
          <w:color w:val="000000" w:themeColor="text1"/>
          <w:sz w:val="24"/>
          <w:szCs w:val="24"/>
          <w:lang w:val="hy-AM"/>
        </w:rPr>
      </w:pPr>
      <w:bookmarkStart w:id="21" w:name="_Ref8001264"/>
      <w:r w:rsidRPr="44E3B2C5">
        <w:rPr>
          <w:rFonts w:ascii="GHEA Grapalat" w:hAnsi="GHEA Grapalat"/>
          <w:color w:val="000000" w:themeColor="text1"/>
          <w:sz w:val="24"/>
          <w:szCs w:val="24"/>
          <w:lang w:val="hy-AM"/>
        </w:rPr>
        <w:t xml:space="preserve">Բաշխողի օպերատիվ ենթակայությանը հանձնման ենթակա սարքավորումների </w:t>
      </w:r>
      <w:r w:rsidR="5D62EDCD" w:rsidRPr="44E3B2C5">
        <w:rPr>
          <w:rFonts w:ascii="GHEA Grapalat" w:hAnsi="GHEA Grapalat"/>
          <w:color w:val="000000" w:themeColor="text1"/>
          <w:sz w:val="24"/>
          <w:szCs w:val="24"/>
          <w:lang w:val="hy-AM"/>
        </w:rPr>
        <w:t>և ՌՊԱ սարքվածքների ցանկը սահմանում է Բաշխողը, որոնց հանձնումը</w:t>
      </w:r>
      <w:r w:rsidR="5D62EDCD" w:rsidRPr="44E3B2C5">
        <w:rPr>
          <w:rFonts w:cs="Calibri"/>
          <w:color w:val="000000" w:themeColor="text1"/>
          <w:sz w:val="24"/>
          <w:szCs w:val="24"/>
          <w:lang w:val="hy-AM"/>
        </w:rPr>
        <w:t> </w:t>
      </w:r>
      <w:r w:rsidR="5D62EDCD" w:rsidRPr="44E3B2C5">
        <w:rPr>
          <w:rFonts w:ascii="GHEA Grapalat" w:hAnsi="GHEA Grapalat"/>
          <w:color w:val="000000" w:themeColor="text1"/>
          <w:sz w:val="24"/>
          <w:szCs w:val="24"/>
          <w:lang w:val="hy-AM"/>
        </w:rPr>
        <w:t>ձևակերպվում</w:t>
      </w:r>
      <w:r w:rsidR="5D62EDCD" w:rsidRPr="44E3B2C5">
        <w:rPr>
          <w:rFonts w:cs="Calibri"/>
          <w:color w:val="000000" w:themeColor="text1"/>
          <w:sz w:val="24"/>
          <w:szCs w:val="24"/>
          <w:lang w:val="hy-AM"/>
        </w:rPr>
        <w:t> </w:t>
      </w:r>
      <w:r w:rsidR="5D62EDCD" w:rsidRPr="44E3B2C5">
        <w:rPr>
          <w:rFonts w:ascii="GHEA Grapalat" w:hAnsi="GHEA Grapalat"/>
          <w:color w:val="000000" w:themeColor="text1"/>
          <w:sz w:val="24"/>
          <w:szCs w:val="24"/>
          <w:lang w:val="hy-AM"/>
        </w:rPr>
        <w:t>է</w:t>
      </w:r>
      <w:r w:rsidR="5D62EDCD" w:rsidRPr="44E3B2C5">
        <w:rPr>
          <w:rFonts w:cs="Calibri"/>
          <w:color w:val="000000" w:themeColor="text1"/>
          <w:sz w:val="24"/>
          <w:szCs w:val="24"/>
          <w:lang w:val="hy-AM"/>
        </w:rPr>
        <w:t> </w:t>
      </w:r>
      <w:r w:rsidR="5D62EDCD" w:rsidRPr="44E3B2C5">
        <w:rPr>
          <w:rFonts w:ascii="GHEA Grapalat" w:hAnsi="GHEA Grapalat"/>
          <w:color w:val="000000" w:themeColor="text1"/>
          <w:sz w:val="24"/>
          <w:szCs w:val="24"/>
          <w:lang w:val="hy-AM"/>
        </w:rPr>
        <w:t>մինչև</w:t>
      </w:r>
      <w:r w:rsidR="5D62EDCD" w:rsidRPr="44E3B2C5">
        <w:rPr>
          <w:rFonts w:cs="Calibri"/>
          <w:color w:val="000000" w:themeColor="text1"/>
          <w:sz w:val="24"/>
          <w:szCs w:val="24"/>
          <w:lang w:val="hy-AM"/>
        </w:rPr>
        <w:t> </w:t>
      </w:r>
      <w:r w:rsidR="5D62EDCD" w:rsidRPr="44E3B2C5">
        <w:rPr>
          <w:rFonts w:ascii="GHEA Grapalat" w:hAnsi="GHEA Grapalat"/>
          <w:color w:val="000000" w:themeColor="text1"/>
          <w:sz w:val="24"/>
          <w:szCs w:val="24"/>
          <w:lang w:val="hy-AM"/>
        </w:rPr>
        <w:t>տվյալ տարվա դեկտեմբերի</w:t>
      </w:r>
      <w:r w:rsidR="5D62EDCD" w:rsidRPr="44E3B2C5">
        <w:rPr>
          <w:rFonts w:cs="Calibri"/>
          <w:color w:val="000000" w:themeColor="text1"/>
          <w:sz w:val="24"/>
          <w:szCs w:val="24"/>
          <w:lang w:val="hy-AM"/>
        </w:rPr>
        <w:t> </w:t>
      </w:r>
      <w:r w:rsidR="5D62EDCD" w:rsidRPr="44E3B2C5">
        <w:rPr>
          <w:rFonts w:ascii="GHEA Grapalat" w:hAnsi="GHEA Grapalat"/>
          <w:color w:val="000000" w:themeColor="text1"/>
          <w:sz w:val="24"/>
          <w:szCs w:val="24"/>
          <w:lang w:val="hy-AM"/>
        </w:rPr>
        <w:t>1-ը՝ ԲՕԿ մասնակցի կողմից Բաշխողին</w:t>
      </w:r>
      <w:r w:rsidR="5D62EDCD" w:rsidRPr="44E3B2C5">
        <w:rPr>
          <w:rFonts w:cs="Calibri"/>
          <w:color w:val="000000" w:themeColor="text1"/>
          <w:sz w:val="24"/>
          <w:szCs w:val="24"/>
          <w:lang w:val="hy-AM"/>
        </w:rPr>
        <w:t> </w:t>
      </w:r>
      <w:r w:rsidR="5D62EDCD" w:rsidRPr="44E3B2C5">
        <w:rPr>
          <w:rFonts w:ascii="GHEA Grapalat" w:hAnsi="GHEA Grapalat"/>
          <w:color w:val="000000" w:themeColor="text1"/>
          <w:sz w:val="24"/>
          <w:szCs w:val="24"/>
          <w:lang w:val="hy-AM"/>
        </w:rPr>
        <w:t>տրամադրված գրավոր համաձայնության հիման վրա։ Եթե նախորդ տարի համաձայնեցված սարքավորումների և ՌՊԱ սարքվածքների ցանկում փոփոխություն չի կատարվում, ապա ցանկը շարունակում է գործել հաջորդ տարվա համար: Ցանկում ամրագրված սարքավորումների և ՌՊԱ սարքվածքների հետագա փոփոխությունները կատարվում են ըստ անհրաժեշտության՝ ԲՕԿ մասնակցի կողմից ներկայացված տվյալների</w:t>
      </w:r>
      <w:r w:rsidR="5D62EDCD" w:rsidRPr="44E3B2C5">
        <w:rPr>
          <w:rFonts w:cs="Calibri"/>
          <w:color w:val="000000" w:themeColor="text1"/>
          <w:sz w:val="24"/>
          <w:szCs w:val="24"/>
          <w:lang w:val="hy-AM"/>
        </w:rPr>
        <w:t> </w:t>
      </w:r>
      <w:r w:rsidR="5D62EDCD" w:rsidRPr="44E3B2C5">
        <w:rPr>
          <w:rFonts w:ascii="GHEA Grapalat" w:hAnsi="GHEA Grapalat"/>
          <w:color w:val="000000" w:themeColor="text1"/>
          <w:sz w:val="24"/>
          <w:szCs w:val="24"/>
          <w:lang w:val="hy-AM"/>
        </w:rPr>
        <w:t>հիման վրա</w:t>
      </w:r>
      <w:r w:rsidR="5D62EDCD" w:rsidRPr="44E3B2C5">
        <w:rPr>
          <w:rFonts w:cs="Calibri"/>
          <w:color w:val="000000" w:themeColor="text1"/>
          <w:sz w:val="24"/>
          <w:szCs w:val="24"/>
          <w:lang w:val="hy-AM"/>
        </w:rPr>
        <w:t> </w:t>
      </w:r>
      <w:r w:rsidR="5D62EDCD" w:rsidRPr="44E3B2C5">
        <w:rPr>
          <w:rFonts w:ascii="GHEA Grapalat" w:hAnsi="GHEA Grapalat"/>
          <w:color w:val="000000" w:themeColor="text1"/>
          <w:sz w:val="24"/>
          <w:szCs w:val="24"/>
          <w:lang w:val="hy-AM"/>
        </w:rPr>
        <w:t xml:space="preserve">կամ Բաշխողի նախաձեռնությամբ։ </w:t>
      </w:r>
    </w:p>
    <w:p w14:paraId="1B531F2D" w14:textId="397D14B8" w:rsidR="00873E6B" w:rsidRPr="00AA7886" w:rsidRDefault="5D62EDCD" w:rsidP="00197FD4">
      <w:pPr>
        <w:pStyle w:val="ae"/>
        <w:numPr>
          <w:ilvl w:val="0"/>
          <w:numId w:val="7"/>
        </w:numPr>
        <w:shd w:val="clear" w:color="auto" w:fill="FFFFFF"/>
        <w:tabs>
          <w:tab w:val="left" w:pos="851"/>
        </w:tabs>
        <w:spacing w:after="0" w:line="276" w:lineRule="auto"/>
        <w:ind w:left="567" w:hanging="567"/>
        <w:jc w:val="both"/>
        <w:rPr>
          <w:rFonts w:ascii="GHEA Grapalat" w:hAnsi="GHEA Grapalat"/>
          <w:color w:val="000000" w:themeColor="text1"/>
          <w:sz w:val="24"/>
          <w:szCs w:val="24"/>
          <w:lang w:val="hy-AM"/>
        </w:rPr>
      </w:pPr>
      <w:r w:rsidRPr="44E3B2C5">
        <w:rPr>
          <w:rFonts w:ascii="GHEA Grapalat" w:hAnsi="GHEA Grapalat"/>
          <w:color w:val="000000" w:themeColor="text1"/>
          <w:sz w:val="24"/>
          <w:szCs w:val="24"/>
          <w:lang w:val="hy-AM"/>
        </w:rPr>
        <w:t>Ցանկում ներառվում են</w:t>
      </w:r>
      <w:r w:rsidR="4A03904D" w:rsidRPr="44E3B2C5">
        <w:rPr>
          <w:rFonts w:ascii="GHEA Grapalat" w:hAnsi="GHEA Grapalat"/>
          <w:color w:val="000000" w:themeColor="text1"/>
          <w:sz w:val="24"/>
          <w:szCs w:val="24"/>
          <w:lang w:val="hy-AM"/>
        </w:rPr>
        <w:t xml:space="preserve"> </w:t>
      </w:r>
      <w:r w:rsidR="035525EE" w:rsidRPr="44E3B2C5">
        <w:rPr>
          <w:rFonts w:ascii="GHEA Grapalat" w:hAnsi="GHEA Grapalat"/>
          <w:color w:val="000000" w:themeColor="text1"/>
          <w:sz w:val="24"/>
          <w:szCs w:val="24"/>
          <w:lang w:val="hy-AM"/>
        </w:rPr>
        <w:t xml:space="preserve">ԲՕԿ մասնակցի </w:t>
      </w:r>
      <w:r w:rsidR="06A469DE" w:rsidRPr="44E3B2C5">
        <w:rPr>
          <w:rFonts w:ascii="GHEA Grapalat" w:hAnsi="GHEA Grapalat"/>
          <w:color w:val="000000" w:themeColor="text1"/>
          <w:sz w:val="24"/>
          <w:szCs w:val="24"/>
          <w:lang w:val="hy-AM"/>
        </w:rPr>
        <w:t xml:space="preserve">այն սարքավորումները և </w:t>
      </w:r>
      <w:r w:rsidR="6FAAD263" w:rsidRPr="44E3B2C5">
        <w:rPr>
          <w:rFonts w:ascii="GHEA Grapalat" w:hAnsi="GHEA Grapalat"/>
          <w:color w:val="000000" w:themeColor="text1"/>
          <w:sz w:val="24"/>
          <w:szCs w:val="24"/>
          <w:lang w:val="hy-AM"/>
        </w:rPr>
        <w:t>ՌՊԱ</w:t>
      </w:r>
      <w:r w:rsidR="0962E585" w:rsidRPr="44E3B2C5">
        <w:rPr>
          <w:rFonts w:ascii="GHEA Grapalat" w:hAnsi="GHEA Grapalat"/>
          <w:color w:val="000000" w:themeColor="text1"/>
          <w:sz w:val="24"/>
          <w:szCs w:val="24"/>
          <w:lang w:val="hy-AM"/>
        </w:rPr>
        <w:t xml:space="preserve"> </w:t>
      </w:r>
      <w:r w:rsidR="06A469DE" w:rsidRPr="44E3B2C5">
        <w:rPr>
          <w:rFonts w:ascii="GHEA Grapalat" w:hAnsi="GHEA Grapalat"/>
          <w:color w:val="000000" w:themeColor="text1"/>
          <w:sz w:val="24"/>
          <w:szCs w:val="24"/>
          <w:lang w:val="hy-AM"/>
        </w:rPr>
        <w:t>սարքվածքները, որոնք չեն ներառվել Համակարգի օպերատորի սահմանած ցանկում, և որոնց կարգավարումը Բաշխողին անհրաժեշտ է իր գործունեության լիցենզիայով վերապահված գործառույթներն իրականացնելու համար</w:t>
      </w:r>
      <w:r w:rsidR="2B07FD6F" w:rsidRPr="44E3B2C5">
        <w:rPr>
          <w:rFonts w:ascii="GHEA Grapalat" w:hAnsi="GHEA Grapalat"/>
          <w:color w:val="000000" w:themeColor="text1"/>
          <w:sz w:val="24"/>
          <w:szCs w:val="24"/>
          <w:lang w:val="hy-AM"/>
        </w:rPr>
        <w:t>։</w:t>
      </w:r>
    </w:p>
    <w:p w14:paraId="78CECC44" w14:textId="0ACE8832" w:rsidR="007051A4" w:rsidRPr="00AA7886" w:rsidRDefault="2E73FED9"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hAnsi="GHEA Grapalat"/>
          <w:color w:val="000000" w:themeColor="text1"/>
          <w:lang w:val="hy-AM"/>
        </w:rPr>
      </w:pPr>
      <w:r w:rsidRPr="44E3B2C5">
        <w:rPr>
          <w:rFonts w:ascii="GHEA Grapalat" w:hAnsi="GHEA Grapalat"/>
          <w:color w:val="000000" w:themeColor="text1"/>
          <w:sz w:val="24"/>
          <w:szCs w:val="24"/>
          <w:lang w:val="hy-AM"/>
        </w:rPr>
        <w:t xml:space="preserve">Բաշխողի կարգավարի օպերատիվ կառավարման ներքո գտնվող սարքավորումների և ՌՊԱ սարքվածքների հետ գործողությունները կատարում է ԲՕԿ մասնակցի </w:t>
      </w:r>
      <w:r w:rsidR="7CE134E1" w:rsidRPr="44E3B2C5">
        <w:rPr>
          <w:rFonts w:ascii="GHEA Grapalat" w:hAnsi="GHEA Grapalat"/>
          <w:color w:val="000000" w:themeColor="text1"/>
          <w:sz w:val="24"/>
          <w:szCs w:val="24"/>
          <w:lang w:val="hy-AM"/>
        </w:rPr>
        <w:t>օպերատիվ</w:t>
      </w:r>
      <w:r w:rsidRPr="44E3B2C5">
        <w:rPr>
          <w:rFonts w:ascii="GHEA Grapalat" w:hAnsi="GHEA Grapalat"/>
          <w:color w:val="000000" w:themeColor="text1"/>
          <w:sz w:val="24"/>
          <w:szCs w:val="24"/>
          <w:lang w:val="hy-AM"/>
        </w:rPr>
        <w:t xml:space="preserve"> անձնակազմը՝ Բաշխողի կարգավարի կարգադրությամբ: Վերջինս յուրաքանչյուր գործողության համար տալիս է առանձին կարգադրություն:</w:t>
      </w:r>
    </w:p>
    <w:p w14:paraId="307F475D" w14:textId="76CD7DE9" w:rsidR="007051A4" w:rsidRPr="00AA7886" w:rsidRDefault="2E73FED9"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hAnsi="GHEA Grapalat"/>
          <w:color w:val="000000" w:themeColor="text1"/>
          <w:lang w:val="hy-AM"/>
        </w:rPr>
      </w:pPr>
      <w:r w:rsidRPr="44E3B2C5">
        <w:rPr>
          <w:rFonts w:ascii="GHEA Grapalat" w:hAnsi="GHEA Grapalat"/>
          <w:color w:val="000000" w:themeColor="text1"/>
          <w:sz w:val="24"/>
          <w:szCs w:val="24"/>
          <w:lang w:val="hy-AM"/>
        </w:rPr>
        <w:t xml:space="preserve">Բաշխողի կարգավարի օպերատիվ վարույթի և միաժամանակ ԲՕԿ մասնակցի օպերատիվ կառավարման ներքո գտնվող սարքավորումների և ՌՊԱ սարքվածքների հետ գործողություններ կատարում են վերջիններիս օպերատիվ անձնակազմը՝ Բաշխողի կարգավարի թույլտվությամբ: </w:t>
      </w:r>
    </w:p>
    <w:p w14:paraId="21C85AE2" w14:textId="7307CC4A" w:rsidR="005D3C46" w:rsidRPr="00AA7886" w:rsidRDefault="18E8888C"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hAnsi="GHEA Grapalat"/>
          <w:color w:val="000000" w:themeColor="text1"/>
          <w:lang w:val="hy-AM"/>
        </w:rPr>
      </w:pPr>
      <w:r w:rsidRPr="44E3B2C5">
        <w:rPr>
          <w:rFonts w:ascii="GHEA Grapalat" w:hAnsi="GHEA Grapalat"/>
          <w:color w:val="000000" w:themeColor="text1"/>
          <w:sz w:val="24"/>
          <w:szCs w:val="24"/>
          <w:lang w:val="hy-AM"/>
        </w:rPr>
        <w:t xml:space="preserve">ԲՕԿ մասնակցի </w:t>
      </w:r>
      <w:r w:rsidR="7CE134E1" w:rsidRPr="44E3B2C5">
        <w:rPr>
          <w:rFonts w:ascii="GHEA Grapalat" w:hAnsi="GHEA Grapalat"/>
          <w:color w:val="000000" w:themeColor="text1"/>
          <w:sz w:val="24"/>
          <w:szCs w:val="24"/>
          <w:lang w:val="hy-AM"/>
        </w:rPr>
        <w:t xml:space="preserve">օպերատիվ </w:t>
      </w:r>
      <w:r w:rsidRPr="44E3B2C5">
        <w:rPr>
          <w:rFonts w:ascii="GHEA Grapalat" w:hAnsi="GHEA Grapalat"/>
          <w:color w:val="000000" w:themeColor="text1"/>
          <w:sz w:val="24"/>
          <w:szCs w:val="24"/>
          <w:lang w:val="hy-AM"/>
        </w:rPr>
        <w:t>անձնակազմը պարտավոր է անմիջապես տեղեկացնել Բաշխողի կարգավարին վերջինիս օպերատիվ ենթակայության ներքո գտնվող սարքավորումների և սարքվածքների բոլոր խափանումների և ռեժիմային հարաչափերից անթույլատրելի շեղումների մասին:</w:t>
      </w:r>
    </w:p>
    <w:p w14:paraId="6D4BAA2D" w14:textId="41283DC2" w:rsidR="0068365C" w:rsidRPr="00AA7886" w:rsidRDefault="7CE134E1" w:rsidP="00197FD4">
      <w:pPr>
        <w:pStyle w:val="ae"/>
        <w:numPr>
          <w:ilvl w:val="0"/>
          <w:numId w:val="7"/>
        </w:numPr>
        <w:shd w:val="clear" w:color="auto" w:fill="FFFFFF"/>
        <w:tabs>
          <w:tab w:val="left" w:pos="851"/>
        </w:tabs>
        <w:spacing w:after="0" w:line="276" w:lineRule="auto"/>
        <w:ind w:left="567" w:hanging="567"/>
        <w:jc w:val="both"/>
        <w:rPr>
          <w:rFonts w:ascii="GHEA Grapalat" w:hAnsi="GHEA Grapalat"/>
          <w:color w:val="000000" w:themeColor="text1"/>
          <w:sz w:val="24"/>
          <w:szCs w:val="24"/>
          <w:lang w:val="hy-AM"/>
        </w:rPr>
      </w:pPr>
      <w:r w:rsidRPr="44E3B2C5">
        <w:rPr>
          <w:rFonts w:ascii="GHEA Grapalat" w:hAnsi="GHEA Grapalat"/>
          <w:color w:val="000000" w:themeColor="text1"/>
          <w:sz w:val="24"/>
          <w:szCs w:val="24"/>
          <w:lang w:val="hy-AM"/>
        </w:rPr>
        <w:t>Բաշխողի կարգավարին ենթակա ԲՕԿ մասնակցի օպերատիվ անձնակազմը պարտավոր է հերթափոխն ընդունելուց հետո զեկուցել Բաշխողի կարգավարին, ինչպես նաև վերջինիս պահանջով` ցանկացած պահի զեկուցել ընթացիկ սխեմայի, Բաշխողի կարգավարի օպերատիվ ենթակայության ներքո գտնվող սարքավորումների և սարքվածքների վիճակի, ռեժիմային հարաչափերի, առկա թերությունների, նախատեսվող նորոգումների ու փոխանջատումների մասին:</w:t>
      </w:r>
    </w:p>
    <w:p w14:paraId="00C3030E" w14:textId="1A38F5CC" w:rsidR="000246DB" w:rsidRPr="00AA7886" w:rsidRDefault="5417C472" w:rsidP="00641367">
      <w:pPr>
        <w:pStyle w:val="2"/>
      </w:pPr>
      <w:r w:rsidRPr="00AA7886">
        <w:t>ՕՊԵՐԱՏԻՎ ՀԱՂՈՐԴԱԿՑՈՒԹՅՈՒՆԸ</w:t>
      </w:r>
    </w:p>
    <w:p w14:paraId="5458DB78" w14:textId="77777777" w:rsidR="000246DB" w:rsidRPr="00AA7886" w:rsidRDefault="7DE7AA6C"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hAnsi="GHEA Grapalat"/>
          <w:color w:val="000000"/>
          <w:sz w:val="24"/>
          <w:szCs w:val="24"/>
          <w:lang w:val="hy-AM"/>
        </w:rPr>
      </w:pPr>
      <w:r w:rsidRPr="44E3B2C5">
        <w:rPr>
          <w:rFonts w:ascii="GHEA Grapalat" w:hAnsi="GHEA Grapalat"/>
          <w:color w:val="000000" w:themeColor="text1"/>
          <w:sz w:val="24"/>
          <w:szCs w:val="24"/>
          <w:lang w:val="hy-AM"/>
        </w:rPr>
        <w:t>Բաշխողը և ԲՕԿ մասնակիցները պարտավոր են յուրաքանչյուր տարի  մինչև դեկտեմբերի 1-ը միմյանց ներկայացնել իրավասու անձանց կողմից հաստատված՝</w:t>
      </w:r>
    </w:p>
    <w:p w14:paraId="6FE86AF3" w14:textId="77777777" w:rsidR="000246DB" w:rsidRPr="00AA7886" w:rsidRDefault="000246DB" w:rsidP="00197FD4">
      <w:pPr>
        <w:pStyle w:val="ae"/>
        <w:numPr>
          <w:ilvl w:val="0"/>
          <w:numId w:val="33"/>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lastRenderedPageBreak/>
        <w:t>օպերատիվ խոսակցություններ վարելու իրավունք ունեցող աշխատակիցների ցուցակը,</w:t>
      </w:r>
    </w:p>
    <w:p w14:paraId="425BE835" w14:textId="77777777" w:rsidR="000246DB" w:rsidRPr="00AA7886" w:rsidRDefault="000246DB" w:rsidP="00197FD4">
      <w:pPr>
        <w:pStyle w:val="ae"/>
        <w:numPr>
          <w:ilvl w:val="0"/>
          <w:numId w:val="33"/>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օպերատիվ խոսակցություններ վարելու և փոխանջատումներ կատարելու իրավունք ունեցող օպերատիվ անձնակազմի ցուցակը:</w:t>
      </w:r>
    </w:p>
    <w:p w14:paraId="5AE823E0" w14:textId="77777777" w:rsidR="000246DB" w:rsidRPr="00AA7886" w:rsidRDefault="7DE7AA6C"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Օպերատիվ խոսակցությունները ներառում են՝</w:t>
      </w:r>
    </w:p>
    <w:p w14:paraId="16B5346D" w14:textId="452D607D" w:rsidR="000246DB" w:rsidRPr="00AA7886" w:rsidRDefault="000246DB" w:rsidP="00197FD4">
      <w:pPr>
        <w:pStyle w:val="ae"/>
        <w:numPr>
          <w:ilvl w:val="0"/>
          <w:numId w:val="34"/>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Բաշխողի կարգավարի կարգադրությունները ԲՕԿ մասնակցի օպերատիվ անձնակազմին և վերջինիս կողմից դրանց կատարման մասին զեկույցը,</w:t>
      </w:r>
    </w:p>
    <w:p w14:paraId="40A8EA3A" w14:textId="567A3556" w:rsidR="000246DB" w:rsidRPr="00AA7886" w:rsidRDefault="000246DB" w:rsidP="00197FD4">
      <w:pPr>
        <w:pStyle w:val="ae"/>
        <w:numPr>
          <w:ilvl w:val="0"/>
          <w:numId w:val="34"/>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ԲՕԿ մասնակցի օպերատիվ անձնակազմի հաղորդագրությունները սարքավորման վիճակի փոփոխությունների, խախտումների և ռեժիմային հարաչափերի մասին:</w:t>
      </w:r>
    </w:p>
    <w:p w14:paraId="55FB53DD" w14:textId="1D95DD56" w:rsidR="007E030E" w:rsidRPr="00AA7886" w:rsidRDefault="6886D2AE" w:rsidP="00641367">
      <w:pPr>
        <w:pStyle w:val="2"/>
      </w:pPr>
      <w:r w:rsidRPr="00AA7886">
        <w:t>ԿԱՐԳԱՎԱՐԱԿԱՆ ԿԱՐԳԱԴՐՈՒԹՅՈՒՆՆԵՐԸ</w:t>
      </w:r>
    </w:p>
    <w:p w14:paraId="3EF92F81" w14:textId="7F3D3DE8" w:rsidR="00FC73CC" w:rsidRPr="00AA7886" w:rsidRDefault="51B851F9" w:rsidP="00197FD4">
      <w:pPr>
        <w:pStyle w:val="ae"/>
        <w:numPr>
          <w:ilvl w:val="0"/>
          <w:numId w:val="7"/>
        </w:numPr>
        <w:shd w:val="clear" w:color="auto" w:fill="FFFFFF" w:themeFill="background1"/>
        <w:tabs>
          <w:tab w:val="left" w:pos="851"/>
        </w:tabs>
        <w:spacing w:after="0" w:line="276" w:lineRule="auto"/>
        <w:ind w:left="567" w:hanging="567"/>
        <w:jc w:val="both"/>
        <w:rPr>
          <w:rFonts w:ascii="GHEA Grapalat" w:hAnsi="GHEA Grapalat"/>
          <w:color w:val="000000" w:themeColor="text1"/>
          <w:sz w:val="24"/>
          <w:szCs w:val="24"/>
          <w:lang w:val="hy-AM"/>
        </w:rPr>
      </w:pPr>
      <w:bookmarkStart w:id="22" w:name="_Ref31372426"/>
      <w:bookmarkEnd w:id="21"/>
      <w:r w:rsidRPr="44E3B2C5">
        <w:rPr>
          <w:rFonts w:ascii="GHEA Grapalat" w:hAnsi="GHEA Grapalat"/>
          <w:color w:val="000000" w:themeColor="text1"/>
          <w:sz w:val="24"/>
          <w:szCs w:val="24"/>
          <w:lang w:val="hy-AM"/>
        </w:rPr>
        <w:t>Բաշխողի կարգավարն իրավունք ունի իր օպերատիվ ենթակայության ներքո գտնվող սարքավորումների և ՌՊԱ սարքվածքների վերաբերյալ տալ հետևյալ կարգադրությունները՝</w:t>
      </w:r>
      <w:bookmarkEnd w:id="22"/>
    </w:p>
    <w:p w14:paraId="410E9239" w14:textId="6263AE12" w:rsidR="00FC73CC" w:rsidRPr="00AA7886" w:rsidRDefault="51DF6784" w:rsidP="00197FD4">
      <w:pPr>
        <w:pStyle w:val="ae"/>
        <w:numPr>
          <w:ilvl w:val="0"/>
          <w:numId w:val="53"/>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էլեկտրատեղակայանքների անջատման, միացման կամ լարման տակ դնելու կարգադրություն</w:t>
      </w:r>
      <w:r w:rsidRPr="00AA7886">
        <w:rPr>
          <w:rFonts w:ascii="Cambria Math" w:hAnsi="Cambria Math" w:cs="Cambria Math"/>
          <w:sz w:val="24"/>
          <w:lang w:val="hy-AM"/>
        </w:rPr>
        <w:t>․</w:t>
      </w:r>
      <w:r w:rsidRPr="00AA7886">
        <w:rPr>
          <w:rFonts w:ascii="GHEA Grapalat" w:hAnsi="GHEA Grapalat"/>
          <w:sz w:val="24"/>
          <w:lang w:val="hy-AM"/>
        </w:rPr>
        <w:t xml:space="preserve"> </w:t>
      </w:r>
    </w:p>
    <w:p w14:paraId="5D941018" w14:textId="073D95B3" w:rsidR="00FC73CC" w:rsidRPr="00AA7886" w:rsidRDefault="51DF6784" w:rsidP="00197FD4">
      <w:pPr>
        <w:pStyle w:val="ae"/>
        <w:numPr>
          <w:ilvl w:val="0"/>
          <w:numId w:val="53"/>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օդային գծերի արտահերթ շրջայցեր կազմակերպելու կարգադրություն</w:t>
      </w:r>
      <w:r w:rsidRPr="00AA7886">
        <w:rPr>
          <w:rFonts w:ascii="Cambria Math" w:hAnsi="Cambria Math" w:cs="Cambria Math"/>
          <w:sz w:val="24"/>
          <w:lang w:val="hy-AM"/>
        </w:rPr>
        <w:t>․</w:t>
      </w:r>
      <w:r w:rsidRPr="00AA7886">
        <w:rPr>
          <w:rFonts w:ascii="GHEA Grapalat" w:hAnsi="GHEA Grapalat"/>
          <w:sz w:val="24"/>
          <w:lang w:val="hy-AM"/>
        </w:rPr>
        <w:t xml:space="preserve"> </w:t>
      </w:r>
    </w:p>
    <w:p w14:paraId="7B940D63" w14:textId="128BFF8A" w:rsidR="00FC73CC" w:rsidRPr="00AA7886" w:rsidRDefault="51DF6784" w:rsidP="00197FD4">
      <w:pPr>
        <w:pStyle w:val="ae"/>
        <w:numPr>
          <w:ilvl w:val="0"/>
          <w:numId w:val="53"/>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սարքավորումների և սարքվածքների զննումներ կատարելու կարգադրությու</w:t>
      </w:r>
      <w:r w:rsidR="4D91F40F" w:rsidRPr="00AA7886">
        <w:rPr>
          <w:rFonts w:ascii="GHEA Grapalat" w:hAnsi="GHEA Grapalat"/>
          <w:sz w:val="24"/>
          <w:lang w:val="hy-AM"/>
        </w:rPr>
        <w:t>ն</w:t>
      </w:r>
      <w:r w:rsidR="00AD565F" w:rsidRPr="00AA7886">
        <w:rPr>
          <w:rFonts w:ascii="GHEA Grapalat" w:hAnsi="GHEA Grapalat"/>
          <w:sz w:val="24"/>
          <w:lang w:val="hy-AM"/>
        </w:rPr>
        <w:t>:</w:t>
      </w:r>
    </w:p>
    <w:p w14:paraId="5CA686F0" w14:textId="33DF249A" w:rsidR="00A1299D" w:rsidRPr="00AA7886" w:rsidRDefault="3ED53300" w:rsidP="00197FD4">
      <w:pPr>
        <w:pStyle w:val="ae"/>
        <w:numPr>
          <w:ilvl w:val="0"/>
          <w:numId w:val="7"/>
        </w:numPr>
        <w:shd w:val="clear" w:color="auto" w:fill="FFFFFF"/>
        <w:spacing w:after="0" w:line="276" w:lineRule="auto"/>
        <w:ind w:left="567" w:hanging="567"/>
        <w:jc w:val="both"/>
        <w:rPr>
          <w:rFonts w:ascii="GHEA Grapalat" w:hAnsi="GHEA Grapalat"/>
          <w:color w:val="000000" w:themeColor="text1"/>
          <w:sz w:val="24"/>
          <w:szCs w:val="24"/>
          <w:lang w:val="hy-AM"/>
        </w:rPr>
      </w:pPr>
      <w:r w:rsidRPr="44E3B2C5">
        <w:rPr>
          <w:rFonts w:ascii="GHEA Grapalat" w:hAnsi="GHEA Grapalat"/>
          <w:color w:val="000000" w:themeColor="text1"/>
          <w:sz w:val="24"/>
          <w:szCs w:val="24"/>
          <w:lang w:val="hy-AM"/>
        </w:rPr>
        <w:t>Կարգավարական կարգադրությունը սահմանում է կատարման ենթակա գործողությունը և ժամանակահատվածը։ Կարգավարական կարգադրությունները տրվում են հստակ, այնպես, որ հնարավորինս նվազեցվի թյուրըմբռնման և սխալների հավանականությունը։</w:t>
      </w:r>
    </w:p>
    <w:p w14:paraId="31FA151F" w14:textId="03D616FE" w:rsidR="00AA6920" w:rsidRPr="00AA7886" w:rsidRDefault="53EE931F" w:rsidP="00197FD4">
      <w:pPr>
        <w:pStyle w:val="ae"/>
        <w:numPr>
          <w:ilvl w:val="0"/>
          <w:numId w:val="7"/>
        </w:numPr>
        <w:shd w:val="clear" w:color="auto" w:fill="FFFFFF"/>
        <w:tabs>
          <w:tab w:val="left" w:pos="851"/>
        </w:tabs>
        <w:spacing w:after="0" w:line="276" w:lineRule="auto"/>
        <w:ind w:left="567" w:hanging="567"/>
        <w:jc w:val="both"/>
        <w:rPr>
          <w:rFonts w:ascii="GHEA Grapalat" w:hAnsi="GHEA Grapalat"/>
          <w:color w:val="000000" w:themeColor="text1"/>
          <w:sz w:val="24"/>
          <w:szCs w:val="24"/>
          <w:lang w:val="hy-AM"/>
        </w:rPr>
      </w:pPr>
      <w:r w:rsidRPr="44E3B2C5">
        <w:rPr>
          <w:rFonts w:ascii="GHEA Grapalat" w:hAnsi="GHEA Grapalat"/>
          <w:color w:val="000000" w:themeColor="text1"/>
          <w:sz w:val="24"/>
          <w:szCs w:val="24"/>
          <w:lang w:val="hy-AM"/>
        </w:rPr>
        <w:t>Բաշխողի կարգավարի կարգադրությունը ստանալով՝ ԲՕԿ մասնակցի հերթապահը կրկնում է այն և ստանում հաստատում։ Բաշխողի կարգավարի յուրաքանչյուր կարգադրություն և դրա կատարման մասին ԲՕԿ մասնակցի հերթապահի հաղորդագրությունը գրանցվում են Բաշխողի կարգավարի և տվյալ ԲՕԿ մասնակցի օպերատիվ մատյաններում: Կարգավարական կարգադրությունը կատարվում է անվերապահորեն և այն պահից, երբ այն հաստատված է Համակարգի օպերատորի կարգավարի կողմից:</w:t>
      </w:r>
    </w:p>
    <w:p w14:paraId="620924BF" w14:textId="6A026370" w:rsidR="00AA6920" w:rsidRPr="00AA7886" w:rsidRDefault="53EE931F" w:rsidP="00197FD4">
      <w:pPr>
        <w:pStyle w:val="ae"/>
        <w:numPr>
          <w:ilvl w:val="0"/>
          <w:numId w:val="7"/>
        </w:numPr>
        <w:shd w:val="clear" w:color="auto" w:fill="FFFFFF"/>
        <w:tabs>
          <w:tab w:val="left" w:pos="851"/>
        </w:tabs>
        <w:spacing w:after="0" w:line="276" w:lineRule="auto"/>
        <w:ind w:left="567" w:hanging="567"/>
        <w:jc w:val="both"/>
        <w:rPr>
          <w:rFonts w:ascii="GHEA Grapalat" w:hAnsi="GHEA Grapalat"/>
          <w:color w:val="000000" w:themeColor="text1"/>
          <w:sz w:val="24"/>
          <w:szCs w:val="24"/>
          <w:lang w:val="hy-AM"/>
        </w:rPr>
      </w:pPr>
      <w:r w:rsidRPr="44E3B2C5">
        <w:rPr>
          <w:rFonts w:ascii="GHEA Grapalat" w:hAnsi="GHEA Grapalat"/>
          <w:color w:val="000000" w:themeColor="text1"/>
          <w:sz w:val="24"/>
          <w:szCs w:val="24"/>
          <w:lang w:val="hy-AM"/>
        </w:rPr>
        <w:t xml:space="preserve">Եթե ԲՕԿ մասնակցի հերթապահ անձնակազմը տրված կարգավարական կարգադրությունը համարում է ԷԲՑ կանոնների պահանջներին չհամապատասխանող, ապա այդ մասին անհապաղ տեղեկացնում է Բաշխողի կարգավարին՝ ներկայացնելով իր առարկությունները: Բաշխողի կարգավարի կողմից տրված կարգավարական կարգադրությունը հաստատվելու դեպքում ԲՕԿ մասնակցի հերթապահ անձնակազմը այն կատարում է անվերապահորեն՝ օպերատիվ մատյանում կատարելով համապատասխան գրանցում: Բաշխողի </w:t>
      </w:r>
      <w:r w:rsidRPr="44E3B2C5">
        <w:rPr>
          <w:rFonts w:ascii="GHEA Grapalat" w:hAnsi="GHEA Grapalat"/>
          <w:color w:val="000000" w:themeColor="text1"/>
          <w:sz w:val="24"/>
          <w:szCs w:val="24"/>
          <w:lang w:val="hy-AM"/>
        </w:rPr>
        <w:lastRenderedPageBreak/>
        <w:t>կողմից տրված կարգավարական կարգադրության կատարման անհնարինության դեպքում ԲՕԿ մասնակիցը անհապաղ տեղեկացնում է Բաշխողին։</w:t>
      </w:r>
    </w:p>
    <w:p w14:paraId="1E483ADE" w14:textId="77777777" w:rsidR="00A648DC" w:rsidRPr="00AA7886" w:rsidRDefault="6F4F54D8"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hAnsi="GHEA Grapalat"/>
          <w:color w:val="000000" w:themeColor="text1"/>
          <w:lang w:val="hy-AM"/>
        </w:rPr>
      </w:pPr>
      <w:r w:rsidRPr="44E3B2C5">
        <w:rPr>
          <w:rFonts w:ascii="GHEA Grapalat" w:hAnsi="GHEA Grapalat"/>
          <w:color w:val="000000" w:themeColor="text1"/>
          <w:sz w:val="24"/>
          <w:szCs w:val="24"/>
          <w:lang w:val="hy-AM"/>
        </w:rPr>
        <w:t>Եթե ԲՕԿ մասնակցի օպերատիվ հերթապահությունը իրականացվում է մեկ հերթապահի կողմից, ապա աշխատատեղից բացակայելու համար վերջինս պարտավոր է թույլտվություն ստանալ Բաշխողի կարգավարից:</w:t>
      </w:r>
    </w:p>
    <w:p w14:paraId="13D38F1A" w14:textId="07978BC8" w:rsidR="00AA6920" w:rsidRPr="00AA7886" w:rsidRDefault="53EE931F"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hAnsi="GHEA Grapalat"/>
          <w:color w:val="000000" w:themeColor="text1"/>
          <w:sz w:val="24"/>
          <w:szCs w:val="24"/>
          <w:lang w:val="hy-AM"/>
        </w:rPr>
      </w:pPr>
      <w:r w:rsidRPr="44E3B2C5">
        <w:rPr>
          <w:rFonts w:ascii="GHEA Grapalat" w:hAnsi="GHEA Grapalat"/>
          <w:color w:val="000000" w:themeColor="text1"/>
          <w:sz w:val="24"/>
          <w:szCs w:val="24"/>
          <w:lang w:val="hy-AM"/>
        </w:rPr>
        <w:t xml:space="preserve">Բաշխողն ապահովում է իր և ԲՕԿ մասնակիցների միջև բոլոր կարգավարական (օպերատիվ) խոսակցությունների ավտոմատ կերպով գրանցումը և էլեկտրոնային միջոցներով արխիվացումը: Արխիվ ուղարկված կարգադրությունները պահպանվում են առնվազն երեք տարի ժամկետով: ԲՕԿ մասնակիցներին </w:t>
      </w:r>
      <w:r w:rsidR="6F72706B" w:rsidRPr="44E3B2C5">
        <w:rPr>
          <w:rFonts w:ascii="GHEA Grapalat" w:eastAsia="Times New Roman" w:hAnsi="GHEA Grapalat"/>
          <w:color w:val="000000" w:themeColor="text1"/>
          <w:sz w:val="24"/>
          <w:szCs w:val="24"/>
          <w:lang w:val="hy-AM"/>
        </w:rPr>
        <w:t xml:space="preserve">տեղեկությունը </w:t>
      </w:r>
      <w:r w:rsidRPr="44E3B2C5">
        <w:rPr>
          <w:rFonts w:ascii="GHEA Grapalat" w:hAnsi="GHEA Grapalat"/>
          <w:color w:val="000000" w:themeColor="text1"/>
          <w:sz w:val="24"/>
          <w:szCs w:val="24"/>
          <w:lang w:val="hy-AM"/>
        </w:rPr>
        <w:t>կարող է տրամադրել վերջիններիս կողմից Բաշխողին ներկայացված գրավոր հարցման հիման վրա՝ այն ստանալուց հետո 7-օրյա ժամկետում:</w:t>
      </w:r>
    </w:p>
    <w:p w14:paraId="36259883" w14:textId="757FDF0F" w:rsidR="00AA6920" w:rsidRPr="00AA7886" w:rsidRDefault="53EE931F" w:rsidP="00197FD4">
      <w:pPr>
        <w:pStyle w:val="ae"/>
        <w:numPr>
          <w:ilvl w:val="0"/>
          <w:numId w:val="7"/>
        </w:numPr>
        <w:shd w:val="clear" w:color="auto" w:fill="FFFFFF"/>
        <w:tabs>
          <w:tab w:val="left" w:pos="851"/>
        </w:tabs>
        <w:spacing w:after="0" w:line="276" w:lineRule="auto"/>
        <w:ind w:left="567" w:hanging="567"/>
        <w:jc w:val="both"/>
        <w:rPr>
          <w:rFonts w:ascii="GHEA Grapalat" w:hAnsi="GHEA Grapalat"/>
          <w:color w:val="000000" w:themeColor="text1"/>
          <w:sz w:val="24"/>
          <w:szCs w:val="24"/>
          <w:lang w:val="hy-AM"/>
        </w:rPr>
      </w:pPr>
      <w:r w:rsidRPr="44E3B2C5">
        <w:rPr>
          <w:rFonts w:ascii="GHEA Grapalat" w:hAnsi="GHEA Grapalat"/>
          <w:color w:val="000000" w:themeColor="text1"/>
          <w:sz w:val="24"/>
          <w:szCs w:val="24"/>
          <w:lang w:val="hy-AM"/>
        </w:rPr>
        <w:t>Հաղորդակցության կորստի և կարգավարական կարգադրությունների հաղորդման և (կամ) ստացման անհնարինության դեպքում՝</w:t>
      </w:r>
    </w:p>
    <w:p w14:paraId="5B5898AE" w14:textId="2E26955B" w:rsidR="00AA6920" w:rsidRPr="00AA7886" w:rsidRDefault="468FE10E" w:rsidP="00197FD4">
      <w:pPr>
        <w:pStyle w:val="ae"/>
        <w:numPr>
          <w:ilvl w:val="0"/>
          <w:numId w:val="35"/>
        </w:numPr>
        <w:spacing w:after="80" w:line="276" w:lineRule="auto"/>
        <w:ind w:left="1276" w:hanging="425"/>
        <w:jc w:val="both"/>
        <w:rPr>
          <w:rFonts w:ascii="GHEA Grapalat" w:hAnsi="GHEA Grapalat"/>
          <w:sz w:val="24"/>
          <w:szCs w:val="24"/>
          <w:lang w:val="hy-AM"/>
        </w:rPr>
      </w:pPr>
      <w:r w:rsidRPr="00AA7886">
        <w:rPr>
          <w:rFonts w:ascii="GHEA Grapalat" w:hAnsi="GHEA Grapalat"/>
          <w:sz w:val="24"/>
          <w:szCs w:val="24"/>
          <w:lang w:val="hy-AM"/>
        </w:rPr>
        <w:t xml:space="preserve">Բաշխողը և </w:t>
      </w:r>
      <w:r w:rsidR="629126E9" w:rsidRPr="00AA7886">
        <w:rPr>
          <w:rFonts w:ascii="GHEA Grapalat" w:hAnsi="GHEA Grapalat"/>
          <w:sz w:val="24"/>
          <w:szCs w:val="24"/>
          <w:lang w:val="hy-AM"/>
        </w:rPr>
        <w:t>ԲՕԿ</w:t>
      </w:r>
      <w:r w:rsidR="00AA6920" w:rsidRPr="00AA7886">
        <w:rPr>
          <w:rFonts w:ascii="GHEA Grapalat" w:hAnsi="GHEA Grapalat"/>
          <w:sz w:val="24"/>
          <w:szCs w:val="24"/>
          <w:lang w:val="hy-AM"/>
        </w:rPr>
        <w:t xml:space="preserve"> մասնակիցները ձեռնարկում են հաղորդակցության վերականգնման համար անհրաժեշտ գործողություններ</w:t>
      </w:r>
      <w:r w:rsidR="00AA6920" w:rsidRPr="00AA7886">
        <w:rPr>
          <w:rFonts w:ascii="Cambria Math" w:hAnsi="Cambria Math" w:cs="Cambria Math"/>
          <w:sz w:val="24"/>
          <w:szCs w:val="24"/>
          <w:lang w:val="hy-AM"/>
        </w:rPr>
        <w:t>․</w:t>
      </w:r>
    </w:p>
    <w:p w14:paraId="47D1F946" w14:textId="52B2E1C5" w:rsidR="00AA6920" w:rsidRPr="00AA7886" w:rsidRDefault="11BE6DDF" w:rsidP="00197FD4">
      <w:pPr>
        <w:pStyle w:val="ae"/>
        <w:numPr>
          <w:ilvl w:val="0"/>
          <w:numId w:val="35"/>
        </w:numPr>
        <w:spacing w:after="80" w:line="276" w:lineRule="auto"/>
        <w:ind w:left="1276" w:hanging="425"/>
        <w:jc w:val="both"/>
        <w:rPr>
          <w:rFonts w:ascii="GHEA Grapalat" w:hAnsi="GHEA Grapalat"/>
          <w:sz w:val="24"/>
          <w:szCs w:val="24"/>
          <w:lang w:val="hy-AM"/>
        </w:rPr>
      </w:pPr>
      <w:r w:rsidRPr="00AA7886">
        <w:rPr>
          <w:rFonts w:ascii="GHEA Grapalat" w:hAnsi="GHEA Grapalat"/>
          <w:sz w:val="24"/>
          <w:szCs w:val="24"/>
          <w:lang w:val="hy-AM"/>
        </w:rPr>
        <w:t xml:space="preserve">Բաշխողը և </w:t>
      </w:r>
      <w:r w:rsidR="00AA6920" w:rsidRPr="00AA7886">
        <w:rPr>
          <w:rFonts w:ascii="GHEA Grapalat" w:hAnsi="GHEA Grapalat"/>
          <w:sz w:val="24"/>
          <w:szCs w:val="24"/>
          <w:lang w:val="hy-AM"/>
        </w:rPr>
        <w:t xml:space="preserve">ԲՕԿ մասնակիցները կազմակերպում </w:t>
      </w:r>
      <w:r w:rsidR="629126E9" w:rsidRPr="00AA7886">
        <w:rPr>
          <w:rFonts w:ascii="GHEA Grapalat" w:hAnsi="GHEA Grapalat"/>
          <w:sz w:val="24"/>
          <w:szCs w:val="24"/>
          <w:lang w:val="hy-AM"/>
        </w:rPr>
        <w:t>ե</w:t>
      </w:r>
      <w:r w:rsidR="434F585E" w:rsidRPr="00AA7886">
        <w:rPr>
          <w:rFonts w:ascii="GHEA Grapalat" w:hAnsi="GHEA Grapalat"/>
          <w:sz w:val="24"/>
          <w:szCs w:val="24"/>
          <w:lang w:val="hy-AM"/>
        </w:rPr>
        <w:t>ն</w:t>
      </w:r>
      <w:r w:rsidR="00AA6920" w:rsidRPr="00AA7886">
        <w:rPr>
          <w:rFonts w:ascii="GHEA Grapalat" w:hAnsi="GHEA Grapalat"/>
          <w:sz w:val="24"/>
          <w:szCs w:val="24"/>
          <w:lang w:val="hy-AM"/>
        </w:rPr>
        <w:t xml:space="preserve"> նոր կապի ուղիներ և փոխադարձաբար տեղեկացնում միմյանց:</w:t>
      </w:r>
    </w:p>
    <w:p w14:paraId="73F969D4" w14:textId="2518A7C2" w:rsidR="00D22228" w:rsidRPr="00932261" w:rsidRDefault="11DC211A" w:rsidP="00641367">
      <w:pPr>
        <w:pStyle w:val="2"/>
        <w:rPr>
          <w:lang w:val="hy-AM"/>
        </w:rPr>
      </w:pPr>
      <w:r w:rsidRPr="00932261">
        <w:rPr>
          <w:lang w:val="hy-AM"/>
        </w:rPr>
        <w:t>ՌԵԼԵԱԿԱՆ ՊԱՇՏՊԱՆՈՒԹՅԱՆ ԵՎ ԱՎՏՈՄԱՏԻԿԱՅԻ ՍԱՐՔՎԱԾՔՆԵՐԻ ԿԱՐԳԱՎԱՐՈՒՄԸ</w:t>
      </w:r>
    </w:p>
    <w:p w14:paraId="59DA5CEE" w14:textId="5DB25222" w:rsidR="0050542B" w:rsidRPr="00AA7886" w:rsidRDefault="6A377F3F"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hAnsi="GHEA Grapalat"/>
          <w:color w:val="000000" w:themeColor="text1"/>
          <w:lang w:val="hy-AM"/>
        </w:rPr>
      </w:pPr>
      <w:r w:rsidRPr="44E3B2C5">
        <w:rPr>
          <w:rFonts w:ascii="GHEA Grapalat" w:hAnsi="GHEA Grapalat"/>
          <w:color w:val="000000" w:themeColor="text1"/>
          <w:sz w:val="24"/>
          <w:szCs w:val="24"/>
          <w:lang w:val="hy-AM"/>
        </w:rPr>
        <w:t>ԲՕԿ մասնակիցները յ</w:t>
      </w:r>
      <w:r w:rsidR="472B44D8" w:rsidRPr="44E3B2C5">
        <w:rPr>
          <w:rFonts w:ascii="GHEA Grapalat" w:hAnsi="GHEA Grapalat"/>
          <w:color w:val="000000" w:themeColor="text1"/>
          <w:sz w:val="24"/>
          <w:szCs w:val="24"/>
          <w:lang w:val="hy-AM"/>
        </w:rPr>
        <w:t>ուրաքանչյուր տարի մինչև նոյեմբերի 1-ը Բաշխողի համաձայնեցմանն են ներկայացնում վերջինիս օպերատիվ ենթակայության ներքո գտնվող ՌՊԱ սարքվածքների հաջորդ տարվա պլանային ստուգումների գրաֆիկներ</w:t>
      </w:r>
      <w:r w:rsidRPr="44E3B2C5">
        <w:rPr>
          <w:rFonts w:ascii="GHEA Grapalat" w:hAnsi="GHEA Grapalat"/>
          <w:color w:val="000000" w:themeColor="text1"/>
          <w:sz w:val="24"/>
          <w:szCs w:val="24"/>
          <w:lang w:val="hy-AM"/>
        </w:rPr>
        <w:t>ի</w:t>
      </w:r>
      <w:r w:rsidR="472B44D8" w:rsidRPr="44E3B2C5">
        <w:rPr>
          <w:rFonts w:ascii="GHEA Grapalat" w:hAnsi="GHEA Grapalat"/>
          <w:color w:val="000000" w:themeColor="text1"/>
          <w:sz w:val="24"/>
          <w:szCs w:val="24"/>
          <w:lang w:val="hy-AM"/>
        </w:rPr>
        <w:t xml:space="preserve"> և դրվածքների մասին </w:t>
      </w:r>
      <w:r w:rsidR="6F72706B" w:rsidRPr="44E3B2C5">
        <w:rPr>
          <w:rFonts w:ascii="GHEA Grapalat" w:eastAsia="Times New Roman" w:hAnsi="GHEA Grapalat"/>
          <w:color w:val="000000" w:themeColor="text1"/>
          <w:sz w:val="24"/>
          <w:szCs w:val="24"/>
          <w:lang w:val="hy-AM"/>
        </w:rPr>
        <w:t>տեղեկություն</w:t>
      </w:r>
      <w:r w:rsidR="472B44D8" w:rsidRPr="44E3B2C5">
        <w:rPr>
          <w:rFonts w:ascii="GHEA Grapalat" w:hAnsi="GHEA Grapalat"/>
          <w:color w:val="000000" w:themeColor="text1"/>
          <w:sz w:val="24"/>
          <w:szCs w:val="24"/>
          <w:lang w:val="hy-AM"/>
        </w:rPr>
        <w:t>:</w:t>
      </w:r>
    </w:p>
    <w:p w14:paraId="292C0821" w14:textId="77777777" w:rsidR="0050542B" w:rsidRPr="00AA7886" w:rsidRDefault="472B44D8"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hAnsi="GHEA Grapalat"/>
          <w:color w:val="000000" w:themeColor="text1"/>
          <w:lang w:val="hy-AM"/>
        </w:rPr>
      </w:pPr>
      <w:r w:rsidRPr="44E3B2C5">
        <w:rPr>
          <w:rFonts w:ascii="GHEA Grapalat" w:hAnsi="GHEA Grapalat"/>
          <w:color w:val="000000" w:themeColor="text1"/>
          <w:sz w:val="24"/>
          <w:szCs w:val="24"/>
          <w:lang w:val="hy-AM"/>
        </w:rPr>
        <w:t>Բաշխողը յուրաքանչյուր տարի մինչև դեկտեմբերի 1-ը ԲՕԿ մասնակիցներին է ներկայացնում`</w:t>
      </w:r>
    </w:p>
    <w:p w14:paraId="1940A286" w14:textId="77777777" w:rsidR="0050542B" w:rsidRPr="00AA7886" w:rsidRDefault="0050542B" w:rsidP="00197FD4">
      <w:pPr>
        <w:pStyle w:val="ae"/>
        <w:numPr>
          <w:ilvl w:val="0"/>
          <w:numId w:val="36"/>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իր կողմից համաձայնեցված ՌՊԱ սարքվածքների դրվածքները,</w:t>
      </w:r>
    </w:p>
    <w:p w14:paraId="5FA79B8F" w14:textId="77777777" w:rsidR="0050542B" w:rsidRPr="00AA7886" w:rsidRDefault="0050542B" w:rsidP="00197FD4">
      <w:pPr>
        <w:pStyle w:val="ae"/>
        <w:numPr>
          <w:ilvl w:val="0"/>
          <w:numId w:val="36"/>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ՌՊԱ սարքվածքների փոփոխման ենթակա կամ նոր դրվածքների վերաբերյալ առաջադրանքները և կատարման ժամկետները,</w:t>
      </w:r>
    </w:p>
    <w:p w14:paraId="3C07B596" w14:textId="77777777" w:rsidR="0050542B" w:rsidRPr="00AA7886" w:rsidRDefault="0050542B" w:rsidP="00197FD4">
      <w:pPr>
        <w:pStyle w:val="ae"/>
        <w:numPr>
          <w:ilvl w:val="0"/>
          <w:numId w:val="36"/>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ՌՊԱ սարքվածքների պլանային ստուգումների համաձայնեցված գրաֆիկները:</w:t>
      </w:r>
    </w:p>
    <w:p w14:paraId="0ECDFFE8" w14:textId="77777777" w:rsidR="0050542B" w:rsidRPr="00AA7886" w:rsidRDefault="472B44D8"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hAnsi="GHEA Grapalat"/>
          <w:color w:val="000000" w:themeColor="text1"/>
          <w:lang w:val="hy-AM"/>
        </w:rPr>
      </w:pPr>
      <w:r w:rsidRPr="44E3B2C5">
        <w:rPr>
          <w:rFonts w:ascii="GHEA Grapalat" w:hAnsi="GHEA Grapalat"/>
          <w:color w:val="000000" w:themeColor="text1"/>
          <w:sz w:val="24"/>
          <w:szCs w:val="24"/>
          <w:lang w:val="hy-AM"/>
        </w:rPr>
        <w:t>Բաշխողը հաշվարկում և ԲՕԿ մասնակիցներին առաջադրում է ՌՊԱ սարքվածքների դրվածքների անհրաժեշտ հարաչափերը և հսկում կատարումը:</w:t>
      </w:r>
    </w:p>
    <w:p w14:paraId="0FDF148B" w14:textId="77777777" w:rsidR="0050542B" w:rsidRPr="00AA7886" w:rsidRDefault="472B44D8"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hAnsi="GHEA Grapalat"/>
          <w:color w:val="000000" w:themeColor="text1"/>
          <w:lang w:val="hy-AM"/>
        </w:rPr>
      </w:pPr>
      <w:r w:rsidRPr="44E3B2C5">
        <w:rPr>
          <w:rFonts w:ascii="GHEA Grapalat" w:hAnsi="GHEA Grapalat"/>
          <w:color w:val="000000" w:themeColor="text1"/>
          <w:sz w:val="24"/>
          <w:szCs w:val="24"/>
          <w:lang w:val="hy-AM"/>
        </w:rPr>
        <w:t>Բաշխողից ՌՊԱ սարքվածքների դրվածքների փոփոխության վերաբերյալ առաջադրանք ստանալու դեպքում ԲՕԿ մասնակիցները պարտավոր են այդ առաջադրանքը կատարել առաջադրված ժամկետում և անմիջապես հայտնել Բաշխողին:</w:t>
      </w:r>
    </w:p>
    <w:p w14:paraId="592B4AF0" w14:textId="1C7CE174" w:rsidR="00575039" w:rsidRPr="00AA7886" w:rsidRDefault="472B44D8"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hAnsi="GHEA Grapalat"/>
          <w:color w:val="000000" w:themeColor="text1"/>
          <w:lang w:val="hy-AM"/>
        </w:rPr>
      </w:pPr>
      <w:r w:rsidRPr="44E3B2C5">
        <w:rPr>
          <w:rFonts w:ascii="GHEA Grapalat" w:hAnsi="GHEA Grapalat"/>
          <w:color w:val="000000" w:themeColor="text1"/>
          <w:sz w:val="24"/>
          <w:szCs w:val="24"/>
          <w:lang w:val="hy-AM"/>
        </w:rPr>
        <w:lastRenderedPageBreak/>
        <w:t xml:space="preserve">Վթարային անջատումների դեպքում </w:t>
      </w:r>
      <w:r w:rsidR="0FDE20EC" w:rsidRPr="44E3B2C5">
        <w:rPr>
          <w:rFonts w:ascii="GHEA Grapalat" w:hAnsi="GHEA Grapalat"/>
          <w:color w:val="000000" w:themeColor="text1"/>
          <w:sz w:val="24"/>
          <w:szCs w:val="24"/>
          <w:lang w:val="hy-AM"/>
        </w:rPr>
        <w:t>Բաշխողի պահանջով ԲՕԿ մասնակիցը պարտավոր է</w:t>
      </w:r>
      <w:r w:rsidR="0FDE20EC" w:rsidRPr="44E3B2C5">
        <w:rPr>
          <w:rFonts w:ascii="Cambria Math" w:hAnsi="Cambria Math" w:cs="Cambria Math"/>
          <w:color w:val="000000" w:themeColor="text1"/>
          <w:sz w:val="24"/>
          <w:szCs w:val="24"/>
          <w:lang w:val="hy-AM"/>
        </w:rPr>
        <w:t>․</w:t>
      </w:r>
    </w:p>
    <w:p w14:paraId="5BC7BADC" w14:textId="624429D3" w:rsidR="00575039" w:rsidRPr="00AA7886" w:rsidRDefault="00575039" w:rsidP="00197FD4">
      <w:pPr>
        <w:pStyle w:val="ae"/>
        <w:numPr>
          <w:ilvl w:val="0"/>
          <w:numId w:val="37"/>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 xml:space="preserve">երկու օրվա ընթացքում ներկայացնել </w:t>
      </w:r>
      <w:r w:rsidR="00240B76" w:rsidRPr="00AA7886">
        <w:rPr>
          <w:rFonts w:ascii="GHEA Grapalat" w:eastAsia="Times New Roman" w:hAnsi="GHEA Grapalat"/>
          <w:color w:val="000000"/>
          <w:sz w:val="24"/>
          <w:szCs w:val="24"/>
          <w:lang w:val="hy-AM"/>
        </w:rPr>
        <w:t>տեղեկություն</w:t>
      </w:r>
      <w:r w:rsidRPr="00AA7886">
        <w:rPr>
          <w:rFonts w:ascii="GHEA Grapalat" w:hAnsi="GHEA Grapalat"/>
          <w:sz w:val="24"/>
          <w:lang w:val="hy-AM"/>
        </w:rPr>
        <w:t xml:space="preserve"> իր տարածքում տեղի ունեցած կարճ միացման տեղի և տեսակի վերաբերյալ, ինչպես նաև գրանցող սարքերից ստացված </w:t>
      </w:r>
      <w:r w:rsidR="002B71C8" w:rsidRPr="00AA7886">
        <w:rPr>
          <w:rFonts w:ascii="GHEA Grapalat" w:hAnsi="GHEA Grapalat"/>
          <w:sz w:val="24"/>
          <w:lang w:val="hy-AM"/>
        </w:rPr>
        <w:t>տեղեկությունները</w:t>
      </w:r>
      <w:r w:rsidRPr="00AA7886">
        <w:rPr>
          <w:rFonts w:ascii="GHEA Grapalat" w:hAnsi="GHEA Grapalat"/>
          <w:sz w:val="24"/>
          <w:lang w:val="hy-AM"/>
        </w:rPr>
        <w:t>,</w:t>
      </w:r>
    </w:p>
    <w:p w14:paraId="18587B84" w14:textId="77777777" w:rsidR="00575039" w:rsidRPr="00AA7886" w:rsidRDefault="00575039" w:rsidP="00197FD4">
      <w:pPr>
        <w:pStyle w:val="ae"/>
        <w:numPr>
          <w:ilvl w:val="0"/>
          <w:numId w:val="37"/>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եթե առկա է ՌՊԱ սարքվածքների սխալ աշխատանք, կատարել հետվթարային ստուգումներ և ստացված արդյունքները գրավոր ներկայացնել Բաշխողին:</w:t>
      </w:r>
    </w:p>
    <w:p w14:paraId="5155518E" w14:textId="6C751B26" w:rsidR="00D378D7" w:rsidRPr="00AA7886" w:rsidRDefault="472B44D8"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hAnsi="GHEA Grapalat"/>
          <w:color w:val="000000" w:themeColor="text1"/>
          <w:lang w:val="hy-AM"/>
        </w:rPr>
      </w:pPr>
      <w:r w:rsidRPr="44E3B2C5">
        <w:rPr>
          <w:rFonts w:ascii="GHEA Grapalat" w:hAnsi="GHEA Grapalat"/>
          <w:color w:val="000000" w:themeColor="text1"/>
          <w:sz w:val="24"/>
          <w:szCs w:val="24"/>
          <w:lang w:val="hy-AM"/>
        </w:rPr>
        <w:t>ԲՕԿ մասնակիցները պարտավոր են</w:t>
      </w:r>
      <w:r w:rsidR="6A377F3F" w:rsidRPr="44E3B2C5">
        <w:rPr>
          <w:rFonts w:ascii="Cambria Math" w:hAnsi="Cambria Math" w:cs="Cambria Math"/>
          <w:color w:val="000000" w:themeColor="text1"/>
          <w:sz w:val="24"/>
          <w:szCs w:val="24"/>
          <w:lang w:val="hy-AM"/>
        </w:rPr>
        <w:t>․</w:t>
      </w:r>
    </w:p>
    <w:p w14:paraId="31251166" w14:textId="77777777" w:rsidR="00D378D7" w:rsidRPr="00AA7886" w:rsidRDefault="00D378D7" w:rsidP="00197FD4">
      <w:pPr>
        <w:pStyle w:val="ae"/>
        <w:numPr>
          <w:ilvl w:val="0"/>
          <w:numId w:val="38"/>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հնարավորինս սեղմ ժամկետում վերացնել ՌՊԱ սարքվածքների անսարքությունները և այդ մասին հայտնել Բաշխողին,</w:t>
      </w:r>
    </w:p>
    <w:p w14:paraId="03A282D3" w14:textId="77777777" w:rsidR="00AD73F2" w:rsidRPr="00AA7886" w:rsidRDefault="00D378D7" w:rsidP="00197FD4">
      <w:pPr>
        <w:pStyle w:val="ae"/>
        <w:numPr>
          <w:ilvl w:val="0"/>
          <w:numId w:val="38"/>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Բաշխողի հիմնավորված պահանջով կատարել ՌՊԱ սարքվածքների արտահերթ ստուգում,</w:t>
      </w:r>
    </w:p>
    <w:p w14:paraId="433A0CF0" w14:textId="567EBA4E" w:rsidR="00575039" w:rsidRPr="00AA7886" w:rsidRDefault="00D378D7" w:rsidP="00197FD4">
      <w:pPr>
        <w:pStyle w:val="ae"/>
        <w:numPr>
          <w:ilvl w:val="0"/>
          <w:numId w:val="38"/>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 xml:space="preserve">պլանային և արտապլանային ստուգումներից անմիջապես հետո արդյունքների վերաբերյալ </w:t>
      </w:r>
      <w:r w:rsidR="002B71C8" w:rsidRPr="00AA7886">
        <w:rPr>
          <w:rFonts w:ascii="GHEA Grapalat" w:hAnsi="GHEA Grapalat"/>
          <w:sz w:val="24"/>
          <w:lang w:val="hy-AM"/>
        </w:rPr>
        <w:t>տեղեկությունը</w:t>
      </w:r>
      <w:r w:rsidRPr="00AA7886">
        <w:rPr>
          <w:rFonts w:ascii="GHEA Grapalat" w:hAnsi="GHEA Grapalat"/>
          <w:sz w:val="24"/>
          <w:lang w:val="hy-AM"/>
        </w:rPr>
        <w:t xml:space="preserve"> հայտնել Բաշխողին:</w:t>
      </w:r>
    </w:p>
    <w:p w14:paraId="19D43EA4" w14:textId="54E3E09E" w:rsidR="00951560" w:rsidRPr="00932261" w:rsidRDefault="10A1ACB6" w:rsidP="00641367">
      <w:pPr>
        <w:pStyle w:val="2"/>
        <w:rPr>
          <w:lang w:val="hy-AM"/>
        </w:rPr>
      </w:pPr>
      <w:r w:rsidRPr="00932261">
        <w:rPr>
          <w:lang w:val="hy-AM"/>
        </w:rPr>
        <w:t>ՍԱՐՔԱՎՈՐՈՒՄՆԵՐԻ ԵՎ ՌՊԱ ՍԱՐՔՎԱԾՔՆԵՐԻ</w:t>
      </w:r>
      <w:r w:rsidR="004A1B81">
        <w:rPr>
          <w:lang w:val="hy-AM"/>
        </w:rPr>
        <w:t xml:space="preserve"> </w:t>
      </w:r>
      <w:r w:rsidRPr="00932261">
        <w:rPr>
          <w:lang w:val="hy-AM"/>
        </w:rPr>
        <w:t>ԱՇԽԱՏԱՆՔԻՑ ԴՈՒՐՍ ԲԵՐՈՒՄԸ</w:t>
      </w:r>
    </w:p>
    <w:p w14:paraId="3E5463D1" w14:textId="4F204570" w:rsidR="00951560" w:rsidRPr="001843F5" w:rsidRDefault="51B851F9" w:rsidP="00197FD4">
      <w:pPr>
        <w:pStyle w:val="ae"/>
        <w:numPr>
          <w:ilvl w:val="0"/>
          <w:numId w:val="7"/>
        </w:numPr>
        <w:shd w:val="clear" w:color="auto" w:fill="FFFFFF"/>
        <w:tabs>
          <w:tab w:val="left" w:pos="851"/>
        </w:tabs>
        <w:spacing w:after="0" w:line="276" w:lineRule="auto"/>
        <w:ind w:left="567" w:hanging="567"/>
        <w:jc w:val="both"/>
        <w:rPr>
          <w:rFonts w:ascii="GHEA Grapalat" w:eastAsia="Times New Roman" w:hAnsi="GHEA Grapalat"/>
          <w:color w:val="000000" w:themeColor="text1"/>
          <w:sz w:val="24"/>
          <w:szCs w:val="24"/>
          <w:lang w:val="hy-AM"/>
        </w:rPr>
      </w:pPr>
      <w:r w:rsidRPr="44E3B2C5">
        <w:rPr>
          <w:rFonts w:ascii="GHEA Grapalat" w:eastAsia="Times New Roman" w:hAnsi="GHEA Grapalat"/>
          <w:color w:val="000000" w:themeColor="text1"/>
          <w:sz w:val="24"/>
          <w:szCs w:val="24"/>
          <w:lang w:val="hy-AM"/>
        </w:rPr>
        <w:t xml:space="preserve">Բաշխողի կարգավարի օպերատիվ ենթակայության ներքո գտնվող սարքավորումների ու ՌՊԱ սարքվածքների </w:t>
      </w:r>
      <w:r w:rsidR="268902AA" w:rsidRPr="44E3B2C5">
        <w:rPr>
          <w:rFonts w:ascii="GHEA Grapalat" w:eastAsia="Times New Roman" w:hAnsi="GHEA Grapalat"/>
          <w:color w:val="000000" w:themeColor="text1"/>
          <w:sz w:val="24"/>
          <w:szCs w:val="24"/>
          <w:lang w:val="hy-AM"/>
        </w:rPr>
        <w:t xml:space="preserve">պլանային </w:t>
      </w:r>
      <w:r w:rsidRPr="44E3B2C5">
        <w:rPr>
          <w:rFonts w:ascii="GHEA Grapalat" w:eastAsia="Times New Roman" w:hAnsi="GHEA Grapalat"/>
          <w:color w:val="000000" w:themeColor="text1"/>
          <w:sz w:val="24"/>
          <w:szCs w:val="24"/>
          <w:lang w:val="hy-AM"/>
        </w:rPr>
        <w:t xml:space="preserve">նորոգումները կատարվում են </w:t>
      </w:r>
      <w:r w:rsidR="5272B497" w:rsidRPr="44E3B2C5">
        <w:rPr>
          <w:rFonts w:ascii="GHEA Grapalat" w:eastAsia="Times New Roman" w:hAnsi="GHEA Grapalat"/>
          <w:color w:val="000000" w:themeColor="text1"/>
          <w:sz w:val="24"/>
          <w:szCs w:val="24"/>
          <w:lang w:val="hy-AM"/>
        </w:rPr>
        <w:t xml:space="preserve">ԲՕԿ մասնակցի </w:t>
      </w:r>
      <w:r w:rsidRPr="44E3B2C5">
        <w:rPr>
          <w:rFonts w:ascii="GHEA Grapalat" w:eastAsia="Times New Roman" w:hAnsi="GHEA Grapalat"/>
          <w:color w:val="000000" w:themeColor="text1"/>
          <w:sz w:val="24"/>
          <w:szCs w:val="24"/>
          <w:lang w:val="hy-AM"/>
        </w:rPr>
        <w:t xml:space="preserve"> կողմից տրված հայտերի համաձայն:</w:t>
      </w:r>
      <w:r w:rsidR="057B4589" w:rsidRPr="44E3B2C5">
        <w:rPr>
          <w:rFonts w:ascii="GHEA Grapalat" w:eastAsia="Times New Roman" w:hAnsi="GHEA Grapalat"/>
          <w:color w:val="000000" w:themeColor="text1"/>
          <w:sz w:val="24"/>
          <w:szCs w:val="24"/>
          <w:lang w:val="hy-AM"/>
        </w:rPr>
        <w:t xml:space="preserve"> </w:t>
      </w:r>
      <w:r w:rsidRPr="44E3B2C5">
        <w:rPr>
          <w:rFonts w:ascii="GHEA Grapalat" w:eastAsia="Times New Roman" w:hAnsi="GHEA Grapalat"/>
          <w:color w:val="000000" w:themeColor="text1"/>
          <w:sz w:val="24"/>
          <w:szCs w:val="24"/>
          <w:lang w:val="hy-AM"/>
        </w:rPr>
        <w:t xml:space="preserve">Հայտերի մեջ նշվում են սարքավորման կամ ՌՊԱ սարքվածքի կարգավարական անվանումը, աշխատանքների բովանդակությունն ու ժամկետը, սարքավորումը կամ ՌՊԱ սարքվածքը նորոգումից դուրս բերելու և աշխատանքի մեջ դնելու  ժամկետը: </w:t>
      </w:r>
    </w:p>
    <w:p w14:paraId="46860DEF" w14:textId="2414A7D7" w:rsidR="00951560" w:rsidRPr="001843F5" w:rsidRDefault="51B851F9" w:rsidP="00197FD4">
      <w:pPr>
        <w:pStyle w:val="ae"/>
        <w:numPr>
          <w:ilvl w:val="0"/>
          <w:numId w:val="7"/>
        </w:numPr>
        <w:shd w:val="clear" w:color="auto" w:fill="FFFFFF"/>
        <w:tabs>
          <w:tab w:val="left" w:pos="851"/>
        </w:tabs>
        <w:spacing w:after="0" w:line="276" w:lineRule="auto"/>
        <w:ind w:left="567" w:hanging="567"/>
        <w:jc w:val="both"/>
        <w:rPr>
          <w:rFonts w:ascii="GHEA Grapalat" w:eastAsia="Times New Roman" w:hAnsi="GHEA Grapalat"/>
          <w:color w:val="000000" w:themeColor="text1"/>
          <w:sz w:val="24"/>
          <w:szCs w:val="24"/>
          <w:lang w:val="hy-AM"/>
        </w:rPr>
      </w:pPr>
      <w:r w:rsidRPr="44E3B2C5">
        <w:rPr>
          <w:rFonts w:ascii="GHEA Grapalat" w:eastAsia="Times New Roman" w:hAnsi="GHEA Grapalat"/>
          <w:color w:val="000000" w:themeColor="text1"/>
          <w:sz w:val="24"/>
          <w:szCs w:val="24"/>
          <w:lang w:val="hy-AM"/>
        </w:rPr>
        <w:t xml:space="preserve">Պլանային նորոգումների </w:t>
      </w:r>
      <w:r w:rsidR="63BB0D4C" w:rsidRPr="44E3B2C5">
        <w:rPr>
          <w:rFonts w:ascii="GHEA Grapalat" w:eastAsia="Times New Roman" w:hAnsi="GHEA Grapalat"/>
          <w:color w:val="000000" w:themeColor="text1"/>
          <w:sz w:val="24"/>
          <w:szCs w:val="24"/>
          <w:lang w:val="hy-AM"/>
        </w:rPr>
        <w:t xml:space="preserve">հայտերը </w:t>
      </w:r>
      <w:r w:rsidRPr="44E3B2C5">
        <w:rPr>
          <w:rFonts w:ascii="GHEA Grapalat" w:eastAsia="Times New Roman" w:hAnsi="GHEA Grapalat"/>
          <w:color w:val="000000" w:themeColor="text1"/>
          <w:sz w:val="24"/>
          <w:szCs w:val="24"/>
          <w:lang w:val="hy-AM"/>
        </w:rPr>
        <w:t xml:space="preserve">Բաշխողի </w:t>
      </w:r>
      <w:r w:rsidR="60BA7078" w:rsidRPr="44E3B2C5">
        <w:rPr>
          <w:rFonts w:ascii="GHEA Grapalat" w:eastAsia="Times New Roman" w:hAnsi="GHEA Grapalat"/>
          <w:color w:val="000000" w:themeColor="text1"/>
          <w:sz w:val="24"/>
          <w:szCs w:val="24"/>
          <w:lang w:val="hy-AM"/>
        </w:rPr>
        <w:t>օպերատորին</w:t>
      </w:r>
      <w:r w:rsidR="409014FD" w:rsidRPr="44E3B2C5">
        <w:rPr>
          <w:rFonts w:ascii="GHEA Grapalat" w:eastAsia="Times New Roman" w:hAnsi="GHEA Grapalat"/>
          <w:color w:val="000000" w:themeColor="text1"/>
          <w:sz w:val="24"/>
          <w:szCs w:val="24"/>
          <w:lang w:val="hy-AM"/>
        </w:rPr>
        <w:t xml:space="preserve"> տրվում են 2 աշխատանքային օր առաջ՝ ժամը 11:00-ից 14:00 ժամանակահատվածում: </w:t>
      </w:r>
      <w:r w:rsidRPr="44E3B2C5">
        <w:rPr>
          <w:rFonts w:ascii="GHEA Grapalat" w:eastAsia="Times New Roman" w:hAnsi="GHEA Grapalat"/>
          <w:color w:val="000000" w:themeColor="text1"/>
          <w:sz w:val="24"/>
          <w:szCs w:val="24"/>
          <w:lang w:val="hy-AM"/>
        </w:rPr>
        <w:t>:</w:t>
      </w:r>
    </w:p>
    <w:p w14:paraId="3B184AC3" w14:textId="08CD2B50" w:rsidR="00961746" w:rsidRPr="001843F5" w:rsidRDefault="51B851F9" w:rsidP="00197FD4">
      <w:pPr>
        <w:pStyle w:val="ae"/>
        <w:numPr>
          <w:ilvl w:val="0"/>
          <w:numId w:val="7"/>
        </w:numPr>
        <w:shd w:val="clear" w:color="auto" w:fill="FFFFFF"/>
        <w:tabs>
          <w:tab w:val="left" w:pos="851"/>
        </w:tabs>
        <w:spacing w:after="0" w:line="276" w:lineRule="auto"/>
        <w:ind w:left="567" w:hanging="567"/>
        <w:jc w:val="both"/>
        <w:rPr>
          <w:rFonts w:ascii="GHEA Grapalat" w:eastAsia="Times New Roman" w:hAnsi="GHEA Grapalat"/>
          <w:color w:val="000000" w:themeColor="text1"/>
          <w:sz w:val="24"/>
          <w:szCs w:val="24"/>
          <w:lang w:val="hy-AM"/>
        </w:rPr>
      </w:pPr>
      <w:r w:rsidRPr="44E3B2C5">
        <w:rPr>
          <w:rFonts w:ascii="GHEA Grapalat" w:eastAsia="Times New Roman" w:hAnsi="GHEA Grapalat"/>
          <w:color w:val="000000" w:themeColor="text1"/>
          <w:sz w:val="24"/>
          <w:szCs w:val="24"/>
          <w:lang w:val="hy-AM"/>
        </w:rPr>
        <w:t xml:space="preserve">Սարքավորման </w:t>
      </w:r>
      <w:r w:rsidR="0F5CE22B" w:rsidRPr="44E3B2C5">
        <w:rPr>
          <w:rFonts w:ascii="GHEA Grapalat" w:eastAsia="Times New Roman" w:hAnsi="GHEA Grapalat"/>
          <w:color w:val="000000" w:themeColor="text1"/>
          <w:sz w:val="24"/>
          <w:szCs w:val="24"/>
          <w:lang w:val="hy-AM"/>
        </w:rPr>
        <w:t>և</w:t>
      </w:r>
      <w:r w:rsidRPr="44E3B2C5">
        <w:rPr>
          <w:rFonts w:ascii="GHEA Grapalat" w:eastAsia="Times New Roman" w:hAnsi="GHEA Grapalat"/>
          <w:color w:val="000000" w:themeColor="text1"/>
          <w:sz w:val="24"/>
          <w:szCs w:val="24"/>
          <w:lang w:val="hy-AM"/>
        </w:rPr>
        <w:t xml:space="preserve"> ՌՊԱ սարքվածքի </w:t>
      </w:r>
      <w:r w:rsidR="0F5CE22B" w:rsidRPr="44E3B2C5">
        <w:rPr>
          <w:rFonts w:ascii="GHEA Grapalat" w:eastAsia="Times New Roman" w:hAnsi="GHEA Grapalat"/>
          <w:color w:val="000000" w:themeColor="text1"/>
          <w:sz w:val="24"/>
          <w:szCs w:val="24"/>
          <w:lang w:val="hy-AM"/>
        </w:rPr>
        <w:t>նորոգման ժամկետը երկարացնելու վերաբերյալ հայտերը հաղորդվում են դրանց վերջնաժամկետը լրանալուց մեկ օր առաջ: Հայտում նշվում են երկարացման պատճառը և ժամկետը:</w:t>
      </w:r>
    </w:p>
    <w:p w14:paraId="13A9AC23" w14:textId="4777A7E4" w:rsidR="00951560" w:rsidRPr="001843F5" w:rsidRDefault="51B851F9" w:rsidP="00197FD4">
      <w:pPr>
        <w:pStyle w:val="ae"/>
        <w:numPr>
          <w:ilvl w:val="0"/>
          <w:numId w:val="7"/>
        </w:numPr>
        <w:shd w:val="clear" w:color="auto" w:fill="FFFFFF" w:themeFill="background1"/>
        <w:tabs>
          <w:tab w:val="left" w:pos="851"/>
        </w:tabs>
        <w:spacing w:after="0" w:line="276" w:lineRule="auto"/>
        <w:ind w:left="567" w:hanging="567"/>
        <w:jc w:val="both"/>
        <w:rPr>
          <w:rFonts w:ascii="GHEA Grapalat" w:eastAsia="Times New Roman" w:hAnsi="GHEA Grapalat"/>
          <w:color w:val="000000" w:themeColor="text1"/>
          <w:sz w:val="24"/>
          <w:szCs w:val="24"/>
          <w:lang w:val="hy-AM"/>
        </w:rPr>
      </w:pPr>
      <w:r w:rsidRPr="44E3B2C5">
        <w:rPr>
          <w:rFonts w:ascii="GHEA Grapalat" w:eastAsia="Times New Roman" w:hAnsi="GHEA Grapalat"/>
          <w:color w:val="000000" w:themeColor="text1"/>
          <w:sz w:val="24"/>
          <w:szCs w:val="24"/>
          <w:lang w:val="hy-AM"/>
        </w:rPr>
        <w:t xml:space="preserve">Հայտերի պատասխանները Բաշխողի կարգավարը հայտնում է </w:t>
      </w:r>
      <w:r w:rsidR="46328AE4" w:rsidRPr="44E3B2C5">
        <w:rPr>
          <w:rFonts w:ascii="GHEA Grapalat" w:eastAsia="Times New Roman" w:hAnsi="GHEA Grapalat"/>
          <w:color w:val="000000" w:themeColor="text1"/>
          <w:sz w:val="24"/>
          <w:szCs w:val="24"/>
          <w:lang w:val="hy-AM"/>
        </w:rPr>
        <w:t xml:space="preserve">ԲՕԿ մասնակցի </w:t>
      </w:r>
      <w:r w:rsidRPr="44E3B2C5">
        <w:rPr>
          <w:rFonts w:ascii="GHEA Grapalat" w:eastAsia="Times New Roman" w:hAnsi="GHEA Grapalat"/>
          <w:color w:val="000000" w:themeColor="text1"/>
          <w:sz w:val="24"/>
          <w:szCs w:val="24"/>
          <w:lang w:val="hy-AM"/>
        </w:rPr>
        <w:t xml:space="preserve"> հայտով նախատեսված </w:t>
      </w:r>
      <w:r w:rsidR="7436E0F5" w:rsidRPr="44E3B2C5">
        <w:rPr>
          <w:rFonts w:ascii="GHEA Grapalat" w:eastAsia="Times New Roman" w:hAnsi="GHEA Grapalat"/>
          <w:color w:val="000000" w:themeColor="text1"/>
          <w:sz w:val="24"/>
          <w:szCs w:val="24"/>
          <w:lang w:val="hy-AM"/>
        </w:rPr>
        <w:t>նորոգումն սկսելու նախօրեին</w:t>
      </w:r>
      <w:r w:rsidRPr="44E3B2C5">
        <w:rPr>
          <w:rFonts w:ascii="GHEA Grapalat" w:eastAsia="Times New Roman" w:hAnsi="GHEA Grapalat"/>
          <w:color w:val="000000" w:themeColor="text1"/>
          <w:sz w:val="24"/>
          <w:szCs w:val="24"/>
          <w:lang w:val="hy-AM"/>
        </w:rPr>
        <w:t>:</w:t>
      </w:r>
    </w:p>
    <w:p w14:paraId="6F3D6C77" w14:textId="27AE6F7A" w:rsidR="00951560" w:rsidRPr="001843F5" w:rsidRDefault="51B851F9" w:rsidP="00197FD4">
      <w:pPr>
        <w:pStyle w:val="ae"/>
        <w:numPr>
          <w:ilvl w:val="0"/>
          <w:numId w:val="7"/>
        </w:numPr>
        <w:shd w:val="clear" w:color="auto" w:fill="FFFFFF"/>
        <w:tabs>
          <w:tab w:val="left" w:pos="851"/>
        </w:tabs>
        <w:spacing w:after="0" w:line="276" w:lineRule="auto"/>
        <w:ind w:left="567" w:hanging="567"/>
        <w:jc w:val="both"/>
        <w:rPr>
          <w:rFonts w:ascii="GHEA Grapalat" w:eastAsia="Times New Roman" w:hAnsi="GHEA Grapalat"/>
          <w:color w:val="000000" w:themeColor="text1"/>
          <w:sz w:val="24"/>
          <w:szCs w:val="24"/>
          <w:lang w:val="hy-AM"/>
        </w:rPr>
      </w:pPr>
      <w:r w:rsidRPr="44E3B2C5">
        <w:rPr>
          <w:rFonts w:ascii="GHEA Grapalat" w:eastAsia="Times New Roman" w:hAnsi="GHEA Grapalat"/>
          <w:color w:val="000000" w:themeColor="text1"/>
          <w:sz w:val="24"/>
          <w:szCs w:val="24"/>
          <w:lang w:val="hy-AM"/>
        </w:rPr>
        <w:t xml:space="preserve">Թույլատրված հայտով աշխատանքներն սկսելուց առաջ </w:t>
      </w:r>
      <w:r w:rsidR="0F5CE22B" w:rsidRPr="44E3B2C5">
        <w:rPr>
          <w:rFonts w:ascii="GHEA Grapalat" w:eastAsia="Times New Roman" w:hAnsi="GHEA Grapalat"/>
          <w:color w:val="000000" w:themeColor="text1"/>
          <w:sz w:val="24"/>
          <w:szCs w:val="24"/>
          <w:lang w:val="hy-AM"/>
        </w:rPr>
        <w:t>ԲՕԿ</w:t>
      </w:r>
      <w:r w:rsidR="55D6E2F5" w:rsidRPr="44E3B2C5">
        <w:rPr>
          <w:rFonts w:ascii="GHEA Grapalat" w:eastAsia="Times New Roman" w:hAnsi="GHEA Grapalat"/>
          <w:color w:val="000000" w:themeColor="text1"/>
          <w:sz w:val="24"/>
          <w:szCs w:val="24"/>
          <w:lang w:val="hy-AM"/>
        </w:rPr>
        <w:t xml:space="preserve"> ս</w:t>
      </w:r>
      <w:r w:rsidRPr="44E3B2C5">
        <w:rPr>
          <w:rFonts w:ascii="GHEA Grapalat" w:eastAsia="Times New Roman" w:hAnsi="GHEA Grapalat"/>
          <w:color w:val="000000" w:themeColor="text1"/>
          <w:sz w:val="24"/>
          <w:szCs w:val="24"/>
          <w:lang w:val="hy-AM"/>
        </w:rPr>
        <w:t xml:space="preserve">պառողի կամ </w:t>
      </w:r>
      <w:r w:rsidR="55D6E2F5" w:rsidRPr="44E3B2C5">
        <w:rPr>
          <w:rFonts w:ascii="GHEA Grapalat" w:eastAsia="Times New Roman" w:hAnsi="GHEA Grapalat"/>
          <w:color w:val="000000" w:themeColor="text1"/>
          <w:sz w:val="24"/>
          <w:szCs w:val="24"/>
          <w:lang w:val="hy-AM"/>
        </w:rPr>
        <w:t xml:space="preserve">Ցանցային </w:t>
      </w:r>
      <w:r w:rsidR="34353834" w:rsidRPr="44E3B2C5">
        <w:rPr>
          <w:rFonts w:ascii="GHEA Grapalat" w:eastAsia="Times New Roman" w:hAnsi="GHEA Grapalat"/>
          <w:color w:val="000000" w:themeColor="text1"/>
          <w:sz w:val="24"/>
          <w:szCs w:val="24"/>
          <w:lang w:val="hy-AM"/>
        </w:rPr>
        <w:t>կայան</w:t>
      </w:r>
      <w:r w:rsidR="61555BB0" w:rsidRPr="44E3B2C5">
        <w:rPr>
          <w:rFonts w:ascii="GHEA Grapalat" w:eastAsia="Times New Roman" w:hAnsi="GHEA Grapalat"/>
          <w:color w:val="000000" w:themeColor="text1"/>
          <w:sz w:val="24"/>
          <w:szCs w:val="24"/>
          <w:lang w:val="hy-AM"/>
        </w:rPr>
        <w:t>ի</w:t>
      </w:r>
      <w:r w:rsidR="34353834" w:rsidRPr="44E3B2C5">
        <w:rPr>
          <w:rFonts w:ascii="GHEA Grapalat" w:eastAsia="Times New Roman" w:hAnsi="GHEA Grapalat"/>
          <w:color w:val="000000" w:themeColor="text1"/>
          <w:sz w:val="24"/>
          <w:szCs w:val="24"/>
          <w:lang w:val="hy-AM"/>
        </w:rPr>
        <w:t xml:space="preserve"> </w:t>
      </w:r>
      <w:r w:rsidRPr="44E3B2C5">
        <w:rPr>
          <w:rFonts w:ascii="GHEA Grapalat" w:eastAsia="Times New Roman" w:hAnsi="GHEA Grapalat"/>
          <w:color w:val="000000" w:themeColor="text1"/>
          <w:sz w:val="24"/>
          <w:szCs w:val="24"/>
          <w:lang w:val="hy-AM"/>
        </w:rPr>
        <w:t>օպերատիվ անձնակազմը պարտավոր է Բաշխողի կարգավարից թույլտվություն ստանալ սարքավորումը նորոգման դուրս բերելու համար:</w:t>
      </w:r>
    </w:p>
    <w:p w14:paraId="22770273" w14:textId="6E3D2EE1" w:rsidR="00951560" w:rsidRPr="001843F5" w:rsidRDefault="51B851F9" w:rsidP="00197FD4">
      <w:pPr>
        <w:pStyle w:val="ae"/>
        <w:numPr>
          <w:ilvl w:val="0"/>
          <w:numId w:val="7"/>
        </w:numPr>
        <w:shd w:val="clear" w:color="auto" w:fill="FFFFFF"/>
        <w:tabs>
          <w:tab w:val="left" w:pos="851"/>
        </w:tabs>
        <w:spacing w:after="0" w:line="276" w:lineRule="auto"/>
        <w:ind w:left="567" w:hanging="567"/>
        <w:jc w:val="both"/>
        <w:rPr>
          <w:rFonts w:ascii="GHEA Grapalat" w:eastAsia="Times New Roman" w:hAnsi="GHEA Grapalat"/>
          <w:color w:val="000000" w:themeColor="text1"/>
          <w:sz w:val="24"/>
          <w:szCs w:val="24"/>
          <w:lang w:val="hy-AM"/>
        </w:rPr>
      </w:pPr>
      <w:r w:rsidRPr="44E3B2C5">
        <w:rPr>
          <w:rFonts w:ascii="GHEA Grapalat" w:eastAsia="Times New Roman" w:hAnsi="GHEA Grapalat"/>
          <w:color w:val="000000" w:themeColor="text1"/>
          <w:sz w:val="24"/>
          <w:szCs w:val="24"/>
          <w:lang w:val="hy-AM"/>
        </w:rPr>
        <w:t>Թույլատրված հայտով աշխատանքի չկատարման դեպքում Բաշխողի կարգավարը նշում է աշխատանքը չկատարելու պատճառը՝ այդ մասին գրանցում կատարելով օպերատիվ մատյանում:</w:t>
      </w:r>
    </w:p>
    <w:p w14:paraId="7420F047" w14:textId="5CB2E00F" w:rsidR="002F0FEC" w:rsidRPr="00932261" w:rsidRDefault="0CF7EB2E" w:rsidP="00641367">
      <w:pPr>
        <w:pStyle w:val="2"/>
        <w:rPr>
          <w:lang w:val="hy-AM"/>
        </w:rPr>
      </w:pPr>
      <w:r w:rsidRPr="00932261">
        <w:rPr>
          <w:lang w:val="hy-AM"/>
        </w:rPr>
        <w:lastRenderedPageBreak/>
        <w:t xml:space="preserve">ՑԱՆՑԱՅԻՆ ԿԱՅԱՆՆԵՐԻ </w:t>
      </w:r>
      <w:r w:rsidR="3ABE9C3F" w:rsidRPr="00932261">
        <w:rPr>
          <w:lang w:val="hy-AM"/>
        </w:rPr>
        <w:t xml:space="preserve">ԿՈՂՄԻՑ </w:t>
      </w:r>
      <w:r w:rsidR="2763D361" w:rsidRPr="00932261">
        <w:rPr>
          <w:lang w:val="hy-AM"/>
        </w:rPr>
        <w:t>ԲԱՇԽՄԱՆ ՑԱՆՑ</w:t>
      </w:r>
      <w:r w:rsidR="56F26A48" w:rsidRPr="00932261">
        <w:rPr>
          <w:lang w:val="hy-AM"/>
        </w:rPr>
        <w:t xml:space="preserve"> ԷԼԵԿՏՐԱԷՆԵՐԳԻԱ</w:t>
      </w:r>
      <w:r w:rsidR="3ABE9C3F" w:rsidRPr="00932261">
        <w:rPr>
          <w:lang w:val="hy-AM"/>
        </w:rPr>
        <w:t xml:space="preserve">ՅԻ ԱՌԱՔՈՒՄԸ ԴԱԴԱՐԵՑՆԵԼՈՒ ԵՎ ՎԵՐԱԿԱՆԳՆԵԼՈՒ </w:t>
      </w:r>
      <w:r w:rsidRPr="00932261">
        <w:rPr>
          <w:lang w:val="hy-AM"/>
        </w:rPr>
        <w:t>ՊԱՅՄԱՆՆԵՐԸ</w:t>
      </w:r>
    </w:p>
    <w:p w14:paraId="702C5EE8" w14:textId="3CCF85C9" w:rsidR="002275B4" w:rsidRPr="001843F5" w:rsidRDefault="247FA049"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 xml:space="preserve">Բաշխողը </w:t>
      </w:r>
      <w:r w:rsidR="79B8DE25" w:rsidRPr="44E3B2C5">
        <w:rPr>
          <w:rFonts w:ascii="GHEA Grapalat" w:eastAsia="Times New Roman" w:hAnsi="GHEA Grapalat"/>
          <w:color w:val="000000" w:themeColor="text1"/>
          <w:sz w:val="24"/>
          <w:szCs w:val="24"/>
          <w:lang w:val="hy-AM"/>
        </w:rPr>
        <w:t xml:space="preserve">Ցանցային </w:t>
      </w:r>
      <w:r w:rsidR="7CAC90EF" w:rsidRPr="44E3B2C5">
        <w:rPr>
          <w:rFonts w:ascii="GHEA Grapalat" w:eastAsia="Times New Roman" w:hAnsi="GHEA Grapalat"/>
          <w:color w:val="000000" w:themeColor="text1"/>
          <w:sz w:val="24"/>
          <w:szCs w:val="24"/>
          <w:lang w:val="hy-AM"/>
        </w:rPr>
        <w:t xml:space="preserve">կայանների </w:t>
      </w:r>
      <w:r w:rsidR="7D14337E" w:rsidRPr="44E3B2C5">
        <w:rPr>
          <w:rFonts w:ascii="GHEA Grapalat" w:eastAsia="Times New Roman" w:hAnsi="GHEA Grapalat"/>
          <w:color w:val="000000" w:themeColor="text1"/>
          <w:sz w:val="24"/>
          <w:szCs w:val="24"/>
          <w:lang w:val="hy-AM"/>
        </w:rPr>
        <w:t xml:space="preserve">կողմից </w:t>
      </w:r>
      <w:r w:rsidR="0870B0FE" w:rsidRPr="44E3B2C5">
        <w:rPr>
          <w:rFonts w:ascii="GHEA Grapalat" w:eastAsia="Times New Roman" w:hAnsi="GHEA Grapalat"/>
          <w:color w:val="000000" w:themeColor="text1"/>
          <w:sz w:val="24"/>
          <w:szCs w:val="24"/>
          <w:lang w:val="hy-AM"/>
        </w:rPr>
        <w:t>Բաշխման ցանց էլեկտրաէներգիայի առաքումը կարող է դադ</w:t>
      </w:r>
      <w:r w:rsidR="260375D4" w:rsidRPr="44E3B2C5">
        <w:rPr>
          <w:rFonts w:ascii="GHEA Grapalat" w:eastAsia="Times New Roman" w:hAnsi="GHEA Grapalat"/>
          <w:color w:val="000000" w:themeColor="text1"/>
          <w:sz w:val="24"/>
          <w:szCs w:val="24"/>
          <w:lang w:val="hy-AM"/>
        </w:rPr>
        <w:t>արե</w:t>
      </w:r>
      <w:r w:rsidR="7ABF377A" w:rsidRPr="44E3B2C5">
        <w:rPr>
          <w:rFonts w:ascii="GHEA Grapalat" w:eastAsia="Times New Roman" w:hAnsi="GHEA Grapalat"/>
          <w:color w:val="000000" w:themeColor="text1"/>
          <w:sz w:val="24"/>
          <w:szCs w:val="24"/>
          <w:lang w:val="hy-AM"/>
        </w:rPr>
        <w:t>ցն</w:t>
      </w:r>
      <w:r w:rsidR="260375D4" w:rsidRPr="44E3B2C5">
        <w:rPr>
          <w:rFonts w:ascii="GHEA Grapalat" w:eastAsia="Times New Roman" w:hAnsi="GHEA Grapalat"/>
          <w:color w:val="000000" w:themeColor="text1"/>
          <w:sz w:val="24"/>
          <w:szCs w:val="24"/>
          <w:lang w:val="hy-AM"/>
        </w:rPr>
        <w:t xml:space="preserve">ել բաշխման ցանցում </w:t>
      </w:r>
      <w:r w:rsidR="79B8DE25" w:rsidRPr="44E3B2C5">
        <w:rPr>
          <w:rFonts w:ascii="GHEA Grapalat" w:eastAsia="Times New Roman" w:hAnsi="GHEA Grapalat"/>
          <w:color w:val="000000" w:themeColor="text1"/>
          <w:sz w:val="24"/>
          <w:szCs w:val="24"/>
          <w:lang w:val="hy-AM"/>
        </w:rPr>
        <w:t xml:space="preserve">պլանային և վթարային </w:t>
      </w:r>
      <w:r w:rsidR="24E44C22" w:rsidRPr="44E3B2C5">
        <w:rPr>
          <w:rFonts w:ascii="GHEA Grapalat" w:eastAsia="Times New Roman" w:hAnsi="GHEA Grapalat"/>
          <w:color w:val="000000" w:themeColor="text1"/>
          <w:sz w:val="24"/>
          <w:szCs w:val="24"/>
          <w:lang w:val="hy-AM"/>
        </w:rPr>
        <w:t xml:space="preserve">անջատումների </w:t>
      </w:r>
      <w:r w:rsidR="00867234" w:rsidRPr="44E3B2C5">
        <w:rPr>
          <w:rFonts w:ascii="GHEA Grapalat" w:eastAsia="Times New Roman" w:hAnsi="GHEA Grapalat"/>
          <w:color w:val="000000" w:themeColor="text1"/>
          <w:sz w:val="24"/>
          <w:szCs w:val="24"/>
          <w:lang w:val="hy-AM"/>
        </w:rPr>
        <w:t>պատճառով</w:t>
      </w:r>
      <w:r w:rsidR="79B8DE25" w:rsidRPr="44E3B2C5">
        <w:rPr>
          <w:rFonts w:ascii="GHEA Grapalat" w:eastAsia="Times New Roman" w:hAnsi="GHEA Grapalat"/>
          <w:color w:val="000000" w:themeColor="text1"/>
          <w:sz w:val="24"/>
          <w:szCs w:val="24"/>
          <w:lang w:val="hy-AM"/>
        </w:rPr>
        <w:t>:</w:t>
      </w:r>
    </w:p>
    <w:p w14:paraId="7141E53C" w14:textId="5470A5ED" w:rsidR="002275B4" w:rsidRPr="001843F5" w:rsidRDefault="79B8DE25"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Բաշխողը պարտավոր է</w:t>
      </w:r>
      <w:r w:rsidR="299E86A4" w:rsidRPr="44E3B2C5">
        <w:rPr>
          <w:rFonts w:ascii="GHEA Grapalat" w:eastAsia="Times New Roman" w:hAnsi="GHEA Grapalat"/>
          <w:color w:val="000000" w:themeColor="text1"/>
          <w:sz w:val="24"/>
          <w:szCs w:val="24"/>
          <w:lang w:val="hy-AM"/>
        </w:rPr>
        <w:t xml:space="preserve"> տեղեկացնել</w:t>
      </w:r>
      <w:r w:rsidRPr="44E3B2C5">
        <w:rPr>
          <w:rFonts w:ascii="GHEA Grapalat" w:eastAsia="Times New Roman" w:hAnsi="GHEA Grapalat"/>
          <w:color w:val="000000" w:themeColor="text1"/>
          <w:sz w:val="24"/>
          <w:szCs w:val="24"/>
          <w:lang w:val="hy-AM"/>
        </w:rPr>
        <w:t xml:space="preserve"> </w:t>
      </w:r>
      <w:r w:rsidR="3EA73BC4" w:rsidRPr="44E3B2C5">
        <w:rPr>
          <w:rFonts w:ascii="GHEA Grapalat" w:eastAsia="Times New Roman" w:hAnsi="GHEA Grapalat"/>
          <w:color w:val="000000" w:themeColor="text1"/>
          <w:sz w:val="24"/>
          <w:szCs w:val="24"/>
          <w:lang w:val="hy-AM"/>
        </w:rPr>
        <w:t xml:space="preserve">Ցանցային </w:t>
      </w:r>
      <w:r w:rsidR="1C74E939" w:rsidRPr="44E3B2C5">
        <w:rPr>
          <w:rFonts w:ascii="GHEA Grapalat" w:eastAsia="Times New Roman" w:hAnsi="GHEA Grapalat"/>
          <w:color w:val="000000" w:themeColor="text1"/>
          <w:sz w:val="24"/>
          <w:szCs w:val="24"/>
          <w:lang w:val="hy-AM"/>
        </w:rPr>
        <w:t>կայանին</w:t>
      </w:r>
      <w:r w:rsidR="3EA73BC4" w:rsidRPr="44E3B2C5">
        <w:rPr>
          <w:rFonts w:ascii="GHEA Grapalat" w:eastAsia="Times New Roman" w:hAnsi="GHEA Grapalat"/>
          <w:color w:val="000000" w:themeColor="text1"/>
          <w:sz w:val="24"/>
          <w:szCs w:val="24"/>
          <w:lang w:val="hy-AM"/>
        </w:rPr>
        <w:t xml:space="preserve"> </w:t>
      </w:r>
      <w:r w:rsidR="5B666116" w:rsidRPr="44E3B2C5">
        <w:rPr>
          <w:rFonts w:ascii="GHEA Grapalat" w:eastAsia="Times New Roman" w:hAnsi="GHEA Grapalat"/>
          <w:color w:val="000000" w:themeColor="text1"/>
          <w:sz w:val="24"/>
          <w:szCs w:val="24"/>
          <w:lang w:val="hy-AM"/>
        </w:rPr>
        <w:t xml:space="preserve">բաշխման ցանցում նախատեսվող </w:t>
      </w:r>
      <w:r w:rsidRPr="44E3B2C5">
        <w:rPr>
          <w:rFonts w:ascii="GHEA Grapalat" w:eastAsia="Times New Roman" w:hAnsi="GHEA Grapalat"/>
          <w:color w:val="000000" w:themeColor="text1"/>
          <w:sz w:val="24"/>
          <w:szCs w:val="24"/>
          <w:lang w:val="hy-AM"/>
        </w:rPr>
        <w:t xml:space="preserve">պլանային </w:t>
      </w:r>
      <w:r w:rsidR="45FE475C" w:rsidRPr="44E3B2C5">
        <w:rPr>
          <w:rFonts w:ascii="GHEA Grapalat" w:eastAsia="Times New Roman" w:hAnsi="GHEA Grapalat"/>
          <w:color w:val="000000" w:themeColor="text1"/>
          <w:sz w:val="24"/>
          <w:szCs w:val="24"/>
          <w:lang w:val="hy-AM"/>
        </w:rPr>
        <w:t xml:space="preserve">անջատումների </w:t>
      </w:r>
      <w:r w:rsidRPr="44E3B2C5">
        <w:rPr>
          <w:rFonts w:ascii="GHEA Grapalat" w:eastAsia="Times New Roman" w:hAnsi="GHEA Grapalat"/>
          <w:color w:val="000000" w:themeColor="text1"/>
          <w:sz w:val="24"/>
          <w:szCs w:val="24"/>
          <w:lang w:val="hy-AM"/>
        </w:rPr>
        <w:t xml:space="preserve">և </w:t>
      </w:r>
      <w:r w:rsidR="7D336430" w:rsidRPr="44E3B2C5">
        <w:rPr>
          <w:rFonts w:ascii="GHEA Grapalat" w:eastAsia="Times New Roman" w:hAnsi="GHEA Grapalat"/>
          <w:color w:val="000000" w:themeColor="text1"/>
          <w:sz w:val="24"/>
          <w:szCs w:val="24"/>
          <w:lang w:val="hy-AM"/>
        </w:rPr>
        <w:t>էլեկտրաէներգիայի առաքումը վերականգնելու ժամ</w:t>
      </w:r>
      <w:r w:rsidR="654E947C" w:rsidRPr="44E3B2C5">
        <w:rPr>
          <w:rFonts w:ascii="GHEA Grapalat" w:eastAsia="Times New Roman" w:hAnsi="GHEA Grapalat"/>
          <w:color w:val="000000" w:themeColor="text1"/>
          <w:sz w:val="24"/>
          <w:szCs w:val="24"/>
          <w:lang w:val="hy-AM"/>
        </w:rPr>
        <w:t xml:space="preserve">կետների մասին </w:t>
      </w:r>
      <w:r w:rsidRPr="44E3B2C5">
        <w:rPr>
          <w:rFonts w:ascii="GHEA Grapalat" w:eastAsia="Times New Roman" w:hAnsi="GHEA Grapalat"/>
          <w:color w:val="000000" w:themeColor="text1"/>
          <w:sz w:val="24"/>
          <w:szCs w:val="24"/>
          <w:lang w:val="hy-AM"/>
        </w:rPr>
        <w:t xml:space="preserve">դրանց իրականացման օրվանից առնվազն </w:t>
      </w:r>
      <w:r w:rsidR="4CE1F80B" w:rsidRPr="44E3B2C5">
        <w:rPr>
          <w:rFonts w:ascii="GHEA Grapalat" w:eastAsia="Times New Roman" w:hAnsi="GHEA Grapalat"/>
          <w:color w:val="000000" w:themeColor="text1"/>
          <w:sz w:val="24"/>
          <w:szCs w:val="24"/>
          <w:lang w:val="hy-AM"/>
        </w:rPr>
        <w:t>2 աշխատանքային օր առաջ</w:t>
      </w:r>
      <w:r w:rsidR="40678E9E" w:rsidRPr="44E3B2C5">
        <w:rPr>
          <w:rFonts w:ascii="GHEA Grapalat" w:eastAsia="Times New Roman" w:hAnsi="GHEA Grapalat"/>
          <w:color w:val="000000" w:themeColor="text1"/>
          <w:sz w:val="24"/>
          <w:szCs w:val="24"/>
          <w:lang w:val="hy-AM"/>
        </w:rPr>
        <w:t>։</w:t>
      </w:r>
    </w:p>
    <w:p w14:paraId="746235CA" w14:textId="77433086" w:rsidR="00861F58" w:rsidRPr="00AA7886" w:rsidRDefault="32012445"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 xml:space="preserve">Բաշխողը Ցանցային արտադրողի </w:t>
      </w:r>
      <w:r w:rsidR="23C4546C" w:rsidRPr="44E3B2C5">
        <w:rPr>
          <w:rFonts w:ascii="GHEA Grapalat" w:eastAsia="Times New Roman" w:hAnsi="GHEA Grapalat"/>
          <w:color w:val="000000" w:themeColor="text1"/>
          <w:sz w:val="24"/>
          <w:szCs w:val="24"/>
          <w:lang w:val="hy-AM"/>
        </w:rPr>
        <w:t xml:space="preserve">Բաշխման ցանց էլեկտրաէներգիայի առաքման </w:t>
      </w:r>
      <w:r w:rsidRPr="44E3B2C5">
        <w:rPr>
          <w:rFonts w:ascii="GHEA Grapalat" w:eastAsia="Times New Roman" w:hAnsi="GHEA Grapalat"/>
          <w:color w:val="000000" w:themeColor="text1"/>
          <w:sz w:val="24"/>
          <w:szCs w:val="24"/>
          <w:lang w:val="hy-AM"/>
        </w:rPr>
        <w:t xml:space="preserve">պլանային անջատումը </w:t>
      </w:r>
      <w:r w:rsidR="5057C142" w:rsidRPr="44E3B2C5">
        <w:rPr>
          <w:rFonts w:ascii="GHEA Grapalat" w:eastAsia="Times New Roman" w:hAnsi="GHEA Grapalat"/>
          <w:color w:val="000000" w:themeColor="text1"/>
          <w:sz w:val="24"/>
          <w:szCs w:val="24"/>
          <w:lang w:val="hy-AM"/>
        </w:rPr>
        <w:t>իրականացն</w:t>
      </w:r>
      <w:r w:rsidR="7F557C29" w:rsidRPr="44E3B2C5">
        <w:rPr>
          <w:rFonts w:ascii="GHEA Grapalat" w:eastAsia="Times New Roman" w:hAnsi="GHEA Grapalat"/>
          <w:color w:val="000000" w:themeColor="text1"/>
          <w:sz w:val="24"/>
          <w:szCs w:val="24"/>
          <w:lang w:val="hy-AM"/>
        </w:rPr>
        <w:t>ում է</w:t>
      </w:r>
      <w:r w:rsidRPr="44E3B2C5">
        <w:rPr>
          <w:rFonts w:ascii="GHEA Grapalat" w:eastAsia="Times New Roman" w:hAnsi="GHEA Grapalat"/>
          <w:color w:val="000000" w:themeColor="text1"/>
          <w:sz w:val="24"/>
          <w:szCs w:val="24"/>
          <w:lang w:val="hy-AM"/>
        </w:rPr>
        <w:t xml:space="preserve"> </w:t>
      </w:r>
      <w:r w:rsidR="490B2566" w:rsidRPr="44E3B2C5">
        <w:rPr>
          <w:rFonts w:ascii="GHEA Grapalat" w:eastAsia="Times New Roman" w:hAnsi="GHEA Grapalat"/>
          <w:color w:val="000000" w:themeColor="text1"/>
          <w:sz w:val="24"/>
          <w:szCs w:val="24"/>
          <w:lang w:val="hy-AM"/>
        </w:rPr>
        <w:t>յուրաքանչյուր</w:t>
      </w:r>
      <w:r w:rsidR="22F642BD" w:rsidRPr="44E3B2C5">
        <w:rPr>
          <w:rFonts w:ascii="GHEA Grapalat" w:eastAsia="Times New Roman" w:hAnsi="GHEA Grapalat"/>
          <w:color w:val="000000" w:themeColor="text1"/>
          <w:sz w:val="24"/>
          <w:szCs w:val="24"/>
          <w:lang w:val="hy-AM"/>
        </w:rPr>
        <w:t xml:space="preserve"> դեպքում</w:t>
      </w:r>
      <w:r w:rsidR="490B2566" w:rsidRPr="44E3B2C5">
        <w:rPr>
          <w:rFonts w:ascii="GHEA Grapalat" w:eastAsia="Times New Roman" w:hAnsi="GHEA Grapalat"/>
          <w:color w:val="000000" w:themeColor="text1"/>
          <w:sz w:val="24"/>
          <w:szCs w:val="24"/>
          <w:lang w:val="hy-AM"/>
        </w:rPr>
        <w:t xml:space="preserve"> </w:t>
      </w:r>
      <w:r w:rsidRPr="44E3B2C5">
        <w:rPr>
          <w:rFonts w:ascii="GHEA Grapalat" w:eastAsia="Times New Roman" w:hAnsi="GHEA Grapalat"/>
          <w:color w:val="000000" w:themeColor="text1"/>
          <w:sz w:val="24"/>
          <w:szCs w:val="24"/>
          <w:lang w:val="hy-AM"/>
        </w:rPr>
        <w:t xml:space="preserve">առավելագույնը </w:t>
      </w:r>
      <w:r w:rsidR="6F9EF3C1" w:rsidRPr="44E3B2C5">
        <w:rPr>
          <w:rFonts w:ascii="GHEA Grapalat" w:eastAsia="Times New Roman" w:hAnsi="GHEA Grapalat"/>
          <w:color w:val="000000" w:themeColor="text1"/>
          <w:sz w:val="24"/>
          <w:szCs w:val="24"/>
          <w:lang w:val="hy-AM"/>
        </w:rPr>
        <w:t>32</w:t>
      </w:r>
      <w:r w:rsidRPr="44E3B2C5">
        <w:rPr>
          <w:rFonts w:ascii="GHEA Grapalat" w:eastAsia="Times New Roman" w:hAnsi="GHEA Grapalat"/>
          <w:color w:val="000000" w:themeColor="text1"/>
          <w:sz w:val="24"/>
          <w:szCs w:val="24"/>
          <w:lang w:val="hy-AM"/>
        </w:rPr>
        <w:t xml:space="preserve"> ժամ տևողությամբ:</w:t>
      </w:r>
    </w:p>
    <w:p w14:paraId="27470B97" w14:textId="0A593AD8" w:rsidR="002275B4" w:rsidRPr="00AA7886" w:rsidRDefault="79B8DE25"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hAnsi="GHEA Grapalat"/>
          <w:sz w:val="24"/>
          <w:szCs w:val="24"/>
          <w:lang w:val="hy-AM"/>
        </w:rPr>
        <w:t xml:space="preserve">Պլանային աշխատանքներն իրականացվում են առանց </w:t>
      </w:r>
      <w:r w:rsidR="22199983" w:rsidRPr="44E3B2C5">
        <w:rPr>
          <w:rFonts w:ascii="GHEA Grapalat" w:eastAsia="Times New Roman" w:hAnsi="GHEA Grapalat"/>
          <w:color w:val="000000" w:themeColor="text1"/>
          <w:sz w:val="24"/>
          <w:szCs w:val="24"/>
          <w:lang w:val="hy-AM"/>
        </w:rPr>
        <w:t xml:space="preserve">Ցանցային </w:t>
      </w:r>
      <w:r w:rsidR="79A7E080" w:rsidRPr="44E3B2C5">
        <w:rPr>
          <w:rFonts w:ascii="GHEA Grapalat" w:eastAsia="Times New Roman" w:hAnsi="GHEA Grapalat"/>
          <w:color w:val="000000" w:themeColor="text1"/>
          <w:sz w:val="24"/>
          <w:szCs w:val="24"/>
          <w:lang w:val="hy-AM"/>
        </w:rPr>
        <w:t>կայանի</w:t>
      </w:r>
      <w:r w:rsidR="22199983" w:rsidRPr="44E3B2C5">
        <w:rPr>
          <w:rFonts w:ascii="GHEA Grapalat" w:eastAsia="Times New Roman" w:hAnsi="GHEA Grapalat"/>
          <w:color w:val="000000" w:themeColor="text1"/>
          <w:sz w:val="24"/>
          <w:szCs w:val="24"/>
          <w:lang w:val="hy-AM"/>
        </w:rPr>
        <w:t xml:space="preserve">  </w:t>
      </w:r>
      <w:r w:rsidR="69491FD4" w:rsidRPr="44E3B2C5">
        <w:rPr>
          <w:rFonts w:ascii="GHEA Grapalat" w:eastAsia="Times New Roman" w:hAnsi="GHEA Grapalat"/>
          <w:color w:val="000000" w:themeColor="text1"/>
          <w:sz w:val="24"/>
          <w:szCs w:val="24"/>
          <w:lang w:val="hy-AM"/>
        </w:rPr>
        <w:t>Բաշխման ցանց էլեկտրաէներգիայի առաքումը</w:t>
      </w:r>
      <w:r w:rsidR="69491FD4" w:rsidRPr="44E3B2C5">
        <w:rPr>
          <w:rFonts w:ascii="GHEA Grapalat" w:hAnsi="GHEA Grapalat"/>
          <w:sz w:val="24"/>
          <w:szCs w:val="24"/>
          <w:lang w:val="hy-AM"/>
        </w:rPr>
        <w:t xml:space="preserve"> </w:t>
      </w:r>
      <w:r w:rsidRPr="44E3B2C5">
        <w:rPr>
          <w:rFonts w:ascii="GHEA Grapalat" w:hAnsi="GHEA Grapalat"/>
          <w:sz w:val="24"/>
          <w:szCs w:val="24"/>
          <w:lang w:val="hy-AM"/>
        </w:rPr>
        <w:t>դադարեց</w:t>
      </w:r>
      <w:r w:rsidR="42C510F0" w:rsidRPr="44E3B2C5">
        <w:rPr>
          <w:rFonts w:ascii="GHEA Grapalat" w:hAnsi="GHEA Grapalat"/>
          <w:sz w:val="24"/>
          <w:szCs w:val="24"/>
          <w:lang w:val="hy-AM"/>
        </w:rPr>
        <w:t>նելու</w:t>
      </w:r>
      <w:r w:rsidRPr="44E3B2C5">
        <w:rPr>
          <w:rFonts w:ascii="GHEA Grapalat" w:hAnsi="GHEA Grapalat"/>
          <w:sz w:val="24"/>
          <w:szCs w:val="24"/>
          <w:lang w:val="hy-AM"/>
        </w:rPr>
        <w:t xml:space="preserve">, եթե վերջինիս միացումը նախատեսված է 6 կՎ և բարձր լարման երկու և ավելի անկախ սնուցում ունեցող օդային (մալուխային) գծերով: </w:t>
      </w:r>
    </w:p>
    <w:p w14:paraId="39D3F5EC" w14:textId="109BE38B" w:rsidR="002275B4" w:rsidRPr="00AA7886" w:rsidRDefault="79B8DE25"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 xml:space="preserve">Բաշխողը </w:t>
      </w:r>
      <w:r w:rsidR="774787B2" w:rsidRPr="44E3B2C5">
        <w:rPr>
          <w:rFonts w:ascii="GHEA Grapalat" w:eastAsia="Times New Roman" w:hAnsi="GHEA Grapalat"/>
          <w:color w:val="000000" w:themeColor="text1"/>
          <w:sz w:val="24"/>
          <w:szCs w:val="24"/>
          <w:lang w:val="hy-AM"/>
        </w:rPr>
        <w:t xml:space="preserve">Ցանցային </w:t>
      </w:r>
      <w:r w:rsidR="2978477F" w:rsidRPr="44E3B2C5">
        <w:rPr>
          <w:rFonts w:ascii="GHEA Grapalat" w:eastAsia="Times New Roman" w:hAnsi="GHEA Grapalat"/>
          <w:color w:val="000000" w:themeColor="text1"/>
          <w:sz w:val="24"/>
          <w:szCs w:val="24"/>
          <w:lang w:val="hy-AM"/>
        </w:rPr>
        <w:t>կայանի</w:t>
      </w:r>
      <w:r w:rsidR="774787B2" w:rsidRPr="44E3B2C5">
        <w:rPr>
          <w:rFonts w:ascii="GHEA Grapalat" w:eastAsia="Times New Roman" w:hAnsi="GHEA Grapalat"/>
          <w:color w:val="000000" w:themeColor="text1"/>
          <w:sz w:val="24"/>
          <w:szCs w:val="24"/>
          <w:lang w:val="hy-AM"/>
        </w:rPr>
        <w:t xml:space="preserve"> Բաշխման ցանց էլեկտրաէներգիայի առաքումը </w:t>
      </w:r>
      <w:r w:rsidRPr="44E3B2C5">
        <w:rPr>
          <w:rFonts w:ascii="GHEA Grapalat" w:eastAsia="Times New Roman" w:hAnsi="GHEA Grapalat"/>
          <w:color w:val="000000" w:themeColor="text1"/>
          <w:sz w:val="24"/>
          <w:szCs w:val="24"/>
          <w:lang w:val="hy-AM"/>
        </w:rPr>
        <w:t xml:space="preserve">պարտավոր է վերականգնել վթարային </w:t>
      </w:r>
      <w:r w:rsidR="152C048F" w:rsidRPr="44E3B2C5">
        <w:rPr>
          <w:rFonts w:ascii="GHEA Grapalat" w:eastAsia="Times New Roman" w:hAnsi="GHEA Grapalat"/>
          <w:color w:val="000000" w:themeColor="text1"/>
          <w:sz w:val="24"/>
          <w:szCs w:val="24"/>
          <w:lang w:val="hy-AM"/>
        </w:rPr>
        <w:t xml:space="preserve">անջատման պահից </w:t>
      </w:r>
      <w:r w:rsidRPr="44E3B2C5">
        <w:rPr>
          <w:rFonts w:ascii="GHEA Grapalat" w:eastAsia="Times New Roman" w:hAnsi="GHEA Grapalat"/>
          <w:color w:val="000000" w:themeColor="text1"/>
          <w:sz w:val="24"/>
          <w:szCs w:val="24"/>
          <w:lang w:val="hy-AM"/>
        </w:rPr>
        <w:t>ոչ ուշ, քան</w:t>
      </w:r>
      <w:r w:rsidR="55311A79" w:rsidRPr="44E3B2C5">
        <w:rPr>
          <w:rFonts w:ascii="GHEA Grapalat" w:eastAsia="Times New Roman" w:hAnsi="GHEA Grapalat"/>
          <w:color w:val="000000" w:themeColor="text1"/>
          <w:sz w:val="24"/>
          <w:szCs w:val="24"/>
          <w:lang w:val="hy-AM"/>
        </w:rPr>
        <w:t xml:space="preserve"> 48 ժամվա ընթացքում։</w:t>
      </w:r>
    </w:p>
    <w:p w14:paraId="4EE9457A" w14:textId="5D341D64" w:rsidR="00DD2301" w:rsidRPr="00AA7886" w:rsidRDefault="55311A79"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hAnsi="GHEA Grapalat"/>
          <w:sz w:val="24"/>
          <w:szCs w:val="24"/>
          <w:lang w:val="hy-AM"/>
        </w:rPr>
      </w:pPr>
      <w:r w:rsidRPr="44E3B2C5">
        <w:rPr>
          <w:rFonts w:ascii="GHEA Grapalat" w:eastAsia="Times New Roman" w:hAnsi="GHEA Grapalat"/>
          <w:color w:val="000000" w:themeColor="text1"/>
          <w:sz w:val="24"/>
          <w:szCs w:val="24"/>
          <w:lang w:val="hy-AM"/>
        </w:rPr>
        <w:t xml:space="preserve">Ցանցային </w:t>
      </w:r>
      <w:r w:rsidR="4D1EA328" w:rsidRPr="44E3B2C5">
        <w:rPr>
          <w:rFonts w:ascii="GHEA Grapalat" w:eastAsia="Times New Roman" w:hAnsi="GHEA Grapalat"/>
          <w:color w:val="000000" w:themeColor="text1"/>
          <w:sz w:val="24"/>
          <w:szCs w:val="24"/>
          <w:lang w:val="hy-AM"/>
        </w:rPr>
        <w:t>կայանի</w:t>
      </w:r>
      <w:r w:rsidRPr="44E3B2C5">
        <w:rPr>
          <w:rFonts w:ascii="GHEA Grapalat" w:eastAsia="Times New Roman" w:hAnsi="GHEA Grapalat"/>
          <w:color w:val="000000" w:themeColor="text1"/>
          <w:sz w:val="24"/>
          <w:szCs w:val="24"/>
          <w:lang w:val="hy-AM"/>
        </w:rPr>
        <w:t xml:space="preserve"> Բաշխման ցանց էլեկտրաէներգիայի առաքումը </w:t>
      </w:r>
      <w:r w:rsidR="58619498" w:rsidRPr="44E3B2C5">
        <w:rPr>
          <w:rFonts w:ascii="GHEA Grapalat" w:eastAsia="Times New Roman" w:hAnsi="GHEA Grapalat"/>
          <w:color w:val="000000" w:themeColor="text1"/>
          <w:sz w:val="24"/>
          <w:szCs w:val="24"/>
          <w:lang w:val="hy-AM"/>
        </w:rPr>
        <w:t xml:space="preserve">պլանային և վթարային անջատումների պատճառով դադարեցնելու </w:t>
      </w:r>
      <w:r w:rsidR="79B8DE25" w:rsidRPr="44E3B2C5">
        <w:rPr>
          <w:rFonts w:ascii="GHEA Grapalat" w:hAnsi="GHEA Grapalat"/>
          <w:sz w:val="24"/>
          <w:szCs w:val="24"/>
          <w:lang w:val="hy-AM"/>
        </w:rPr>
        <w:t>տարեկան գումարային տևողությունը չպետք է գերազանցի</w:t>
      </w:r>
      <w:r w:rsidR="58619498" w:rsidRPr="44E3B2C5">
        <w:rPr>
          <w:rFonts w:ascii="GHEA Grapalat" w:hAnsi="GHEA Grapalat"/>
          <w:sz w:val="24"/>
          <w:szCs w:val="24"/>
          <w:lang w:val="hy-AM"/>
        </w:rPr>
        <w:t xml:space="preserve"> 87,6 ժամը։</w:t>
      </w:r>
    </w:p>
    <w:p w14:paraId="5989BEAE" w14:textId="20FF3794" w:rsidR="002275B4" w:rsidRPr="00AA7886" w:rsidRDefault="79B8DE25"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 xml:space="preserve">Բաշխողը պարտավոր է գործադրել բոլոր հնարավոր միջոցները </w:t>
      </w:r>
      <w:r w:rsidR="1F2FAA66" w:rsidRPr="44E3B2C5">
        <w:rPr>
          <w:rFonts w:ascii="GHEA Grapalat" w:eastAsia="Times New Roman" w:hAnsi="GHEA Grapalat"/>
          <w:color w:val="000000" w:themeColor="text1"/>
          <w:sz w:val="24"/>
          <w:szCs w:val="24"/>
          <w:lang w:val="hy-AM"/>
        </w:rPr>
        <w:t xml:space="preserve">Ցանցային </w:t>
      </w:r>
      <w:r w:rsidR="013B197D" w:rsidRPr="44E3B2C5">
        <w:rPr>
          <w:rFonts w:ascii="GHEA Grapalat" w:eastAsia="Times New Roman" w:hAnsi="GHEA Grapalat"/>
          <w:color w:val="000000" w:themeColor="text1"/>
          <w:sz w:val="24"/>
          <w:szCs w:val="24"/>
          <w:lang w:val="hy-AM"/>
        </w:rPr>
        <w:t>կայանների</w:t>
      </w:r>
      <w:r w:rsidR="1F2FAA66" w:rsidRPr="44E3B2C5">
        <w:rPr>
          <w:rFonts w:ascii="GHEA Grapalat" w:eastAsia="Times New Roman" w:hAnsi="GHEA Grapalat"/>
          <w:color w:val="000000" w:themeColor="text1"/>
          <w:sz w:val="24"/>
          <w:szCs w:val="24"/>
          <w:lang w:val="hy-AM"/>
        </w:rPr>
        <w:t xml:space="preserve"> Բաշխման ցանց էլեկտրաէներգիայի առաք</w:t>
      </w:r>
      <w:r w:rsidR="41C0FF81" w:rsidRPr="44E3B2C5">
        <w:rPr>
          <w:rFonts w:ascii="GHEA Grapalat" w:eastAsia="Times New Roman" w:hAnsi="GHEA Grapalat"/>
          <w:color w:val="000000" w:themeColor="text1"/>
          <w:sz w:val="24"/>
          <w:szCs w:val="24"/>
          <w:lang w:val="hy-AM"/>
        </w:rPr>
        <w:t xml:space="preserve">ումը </w:t>
      </w:r>
      <w:r w:rsidRPr="44E3B2C5">
        <w:rPr>
          <w:rFonts w:ascii="GHEA Grapalat" w:eastAsia="Times New Roman" w:hAnsi="GHEA Grapalat"/>
          <w:color w:val="000000" w:themeColor="text1"/>
          <w:sz w:val="24"/>
          <w:szCs w:val="24"/>
          <w:lang w:val="hy-AM"/>
        </w:rPr>
        <w:t xml:space="preserve">հնարավորինս կարճ ժամկետում վերականգնելու համար: </w:t>
      </w:r>
    </w:p>
    <w:p w14:paraId="35B4BC7A" w14:textId="1303D9CC" w:rsidR="005C5AD3" w:rsidRPr="00932261" w:rsidRDefault="0CF7EB2E" w:rsidP="00641367">
      <w:pPr>
        <w:pStyle w:val="2"/>
        <w:rPr>
          <w:lang w:val="hy-AM"/>
        </w:rPr>
      </w:pPr>
      <w:r w:rsidRPr="00932261">
        <w:rPr>
          <w:lang w:val="hy-AM"/>
        </w:rPr>
        <w:t xml:space="preserve">ՍՊԱՌՈՂԻ </w:t>
      </w:r>
      <w:r w:rsidR="7EB9871C" w:rsidRPr="00932261">
        <w:rPr>
          <w:lang w:val="hy-AM"/>
        </w:rPr>
        <w:t>ԷԼԵԿՏՐԱՄԱՏԱԿԱՐԱՐՄԱՆ ԸՆԴՀԱՏՄԱՆ ԵՎ</w:t>
      </w:r>
      <w:r w:rsidR="3F1647FC" w:rsidRPr="00932261">
        <w:rPr>
          <w:lang w:val="hy-AM"/>
        </w:rPr>
        <w:t xml:space="preserve"> </w:t>
      </w:r>
      <w:r w:rsidR="7EB9871C" w:rsidRPr="00932261">
        <w:rPr>
          <w:lang w:val="hy-AM"/>
        </w:rPr>
        <w:t>ՎԵՐԱԿԱՆԳՆՄԱՆ ՊԱՅՄԱՆՆԵՐԸ</w:t>
      </w:r>
    </w:p>
    <w:p w14:paraId="2F666DFB" w14:textId="22C0D665" w:rsidR="005B6159" w:rsidRPr="00AA7886" w:rsidRDefault="247FA049"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bookmarkStart w:id="23" w:name="_Ref31378321"/>
      <w:r w:rsidRPr="44E3B2C5">
        <w:rPr>
          <w:rFonts w:ascii="GHEA Grapalat" w:eastAsia="Times New Roman" w:hAnsi="GHEA Grapalat"/>
          <w:color w:val="000000" w:themeColor="text1"/>
          <w:sz w:val="24"/>
          <w:szCs w:val="24"/>
          <w:lang w:val="hy-AM"/>
        </w:rPr>
        <w:t xml:space="preserve">Բաշխողը </w:t>
      </w:r>
      <w:r w:rsidR="4B7DE221" w:rsidRPr="44E3B2C5">
        <w:rPr>
          <w:rFonts w:ascii="GHEA Grapalat" w:eastAsia="Times New Roman" w:hAnsi="GHEA Grapalat"/>
          <w:color w:val="000000" w:themeColor="text1"/>
          <w:sz w:val="24"/>
          <w:szCs w:val="24"/>
          <w:lang w:val="hy-AM"/>
        </w:rPr>
        <w:t>Սպառողի է</w:t>
      </w:r>
      <w:r w:rsidR="494BDF04" w:rsidRPr="44E3B2C5">
        <w:rPr>
          <w:rFonts w:ascii="GHEA Grapalat" w:eastAsia="Times New Roman" w:hAnsi="GHEA Grapalat"/>
          <w:color w:val="000000" w:themeColor="text1"/>
          <w:sz w:val="24"/>
          <w:szCs w:val="24"/>
          <w:lang w:val="hy-AM"/>
        </w:rPr>
        <w:t>լեկտրամատակարար</w:t>
      </w:r>
      <w:r w:rsidRPr="44E3B2C5">
        <w:rPr>
          <w:rFonts w:ascii="GHEA Grapalat" w:eastAsia="Times New Roman" w:hAnsi="GHEA Grapalat"/>
          <w:color w:val="000000" w:themeColor="text1"/>
          <w:sz w:val="24"/>
          <w:szCs w:val="24"/>
          <w:lang w:val="hy-AM"/>
        </w:rPr>
        <w:t>ու</w:t>
      </w:r>
      <w:r w:rsidR="494BDF04" w:rsidRPr="44E3B2C5">
        <w:rPr>
          <w:rFonts w:ascii="GHEA Grapalat" w:eastAsia="Times New Roman" w:hAnsi="GHEA Grapalat"/>
          <w:color w:val="000000" w:themeColor="text1"/>
          <w:sz w:val="24"/>
          <w:szCs w:val="24"/>
          <w:lang w:val="hy-AM"/>
        </w:rPr>
        <w:t>մ</w:t>
      </w:r>
      <w:r w:rsidRPr="44E3B2C5">
        <w:rPr>
          <w:rFonts w:ascii="GHEA Grapalat" w:eastAsia="Times New Roman" w:hAnsi="GHEA Grapalat"/>
          <w:color w:val="000000" w:themeColor="text1"/>
          <w:sz w:val="24"/>
          <w:szCs w:val="24"/>
          <w:lang w:val="hy-AM"/>
        </w:rPr>
        <w:t xml:space="preserve">ը կարող </w:t>
      </w:r>
      <w:r w:rsidR="74B338F0" w:rsidRPr="44E3B2C5">
        <w:rPr>
          <w:rFonts w:ascii="GHEA Grapalat" w:eastAsia="Times New Roman" w:hAnsi="GHEA Grapalat"/>
          <w:color w:val="000000" w:themeColor="text1"/>
          <w:sz w:val="24"/>
          <w:szCs w:val="24"/>
          <w:lang w:val="hy-AM"/>
        </w:rPr>
        <w:t xml:space="preserve">է դադարեցնել </w:t>
      </w:r>
      <w:r w:rsidR="494BDF04" w:rsidRPr="44E3B2C5">
        <w:rPr>
          <w:rFonts w:ascii="GHEA Grapalat" w:eastAsia="Times New Roman" w:hAnsi="GHEA Grapalat"/>
          <w:color w:val="000000" w:themeColor="text1"/>
          <w:sz w:val="24"/>
          <w:szCs w:val="24"/>
          <w:lang w:val="hy-AM"/>
        </w:rPr>
        <w:t xml:space="preserve">պլանային </w:t>
      </w:r>
      <w:r w:rsidR="4553331D" w:rsidRPr="44E3B2C5">
        <w:rPr>
          <w:rFonts w:ascii="GHEA Grapalat" w:eastAsia="Times New Roman" w:hAnsi="GHEA Grapalat"/>
          <w:color w:val="000000" w:themeColor="text1"/>
          <w:sz w:val="24"/>
          <w:szCs w:val="24"/>
          <w:lang w:val="hy-AM"/>
        </w:rPr>
        <w:t xml:space="preserve">և վթարային </w:t>
      </w:r>
      <w:r w:rsidR="494BDF04" w:rsidRPr="44E3B2C5">
        <w:rPr>
          <w:rFonts w:ascii="GHEA Grapalat" w:eastAsia="Times New Roman" w:hAnsi="GHEA Grapalat"/>
          <w:color w:val="000000" w:themeColor="text1"/>
          <w:sz w:val="24"/>
          <w:szCs w:val="24"/>
          <w:lang w:val="hy-AM"/>
        </w:rPr>
        <w:t>ընդհատում</w:t>
      </w:r>
      <w:r w:rsidR="46A4D2A4" w:rsidRPr="44E3B2C5">
        <w:rPr>
          <w:rFonts w:ascii="GHEA Grapalat" w:eastAsia="Times New Roman" w:hAnsi="GHEA Grapalat"/>
          <w:color w:val="000000" w:themeColor="text1"/>
          <w:sz w:val="24"/>
          <w:szCs w:val="24"/>
          <w:lang w:val="hy-AM"/>
        </w:rPr>
        <w:t>ներ</w:t>
      </w:r>
      <w:r w:rsidR="74B338F0" w:rsidRPr="44E3B2C5">
        <w:rPr>
          <w:rFonts w:ascii="GHEA Grapalat" w:eastAsia="Times New Roman" w:hAnsi="GHEA Grapalat"/>
          <w:color w:val="000000" w:themeColor="text1"/>
          <w:sz w:val="24"/>
          <w:szCs w:val="24"/>
          <w:lang w:val="hy-AM"/>
        </w:rPr>
        <w:t>ի պատճառով</w:t>
      </w:r>
      <w:r w:rsidR="4553331D" w:rsidRPr="44E3B2C5">
        <w:rPr>
          <w:rFonts w:ascii="GHEA Grapalat" w:eastAsia="Times New Roman" w:hAnsi="GHEA Grapalat"/>
          <w:color w:val="000000" w:themeColor="text1"/>
          <w:sz w:val="24"/>
          <w:szCs w:val="24"/>
          <w:lang w:val="hy-AM"/>
        </w:rPr>
        <w:t>:</w:t>
      </w:r>
    </w:p>
    <w:p w14:paraId="0FBD90D5" w14:textId="1300E3B7" w:rsidR="005C5AD3" w:rsidRPr="00AA7886" w:rsidRDefault="663F9A47"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Բաշխողը պարտավոր է Սպառողների էլեկտրամատակարարման պլանային ընդհատումների և վերականգնման ժամկետների մասին, դրանց իրականացման օրվանից առնվազն 7 օր առաջ, իր պաշտոնական կայքում հրապարակե</w:t>
      </w:r>
      <w:r w:rsidR="67E1C6E5" w:rsidRPr="44E3B2C5">
        <w:rPr>
          <w:rFonts w:ascii="GHEA Grapalat" w:eastAsia="Times New Roman" w:hAnsi="GHEA Grapalat"/>
          <w:color w:val="000000" w:themeColor="text1"/>
          <w:sz w:val="24"/>
          <w:szCs w:val="24"/>
          <w:lang w:val="hy-AM"/>
        </w:rPr>
        <w:t>լ</w:t>
      </w:r>
      <w:r w:rsidRPr="44E3B2C5">
        <w:rPr>
          <w:rFonts w:ascii="GHEA Grapalat" w:eastAsia="Times New Roman" w:hAnsi="GHEA Grapalat"/>
          <w:color w:val="000000" w:themeColor="text1"/>
          <w:sz w:val="24"/>
          <w:szCs w:val="24"/>
          <w:lang w:val="hy-AM"/>
        </w:rPr>
        <w:t xml:space="preserve"> </w:t>
      </w:r>
      <w:r w:rsidR="35FDCB5E" w:rsidRPr="44E3B2C5">
        <w:rPr>
          <w:rFonts w:ascii="GHEA Grapalat" w:hAnsi="GHEA Grapalat"/>
          <w:sz w:val="24"/>
          <w:szCs w:val="24"/>
          <w:lang w:val="hy-AM"/>
        </w:rPr>
        <w:t>տեղեկություն</w:t>
      </w:r>
      <w:r w:rsidR="2A14E472" w:rsidRPr="44E3B2C5">
        <w:rPr>
          <w:rFonts w:ascii="GHEA Grapalat" w:eastAsia="Times New Roman" w:hAnsi="GHEA Grapalat"/>
          <w:color w:val="000000" w:themeColor="text1"/>
          <w:sz w:val="24"/>
          <w:szCs w:val="24"/>
          <w:lang w:val="hy-AM"/>
        </w:rPr>
        <w:t>:</w:t>
      </w:r>
      <w:r w:rsidRPr="44E3B2C5">
        <w:rPr>
          <w:rFonts w:ascii="GHEA Grapalat" w:eastAsia="Times New Roman" w:hAnsi="GHEA Grapalat"/>
          <w:color w:val="000000" w:themeColor="text1"/>
          <w:sz w:val="24"/>
          <w:szCs w:val="24"/>
          <w:lang w:val="hy-AM"/>
        </w:rPr>
        <w:t xml:space="preserve"> Բաշխողը պարտավոր է նաև</w:t>
      </w:r>
      <w:r w:rsidR="1DBCC5F0" w:rsidRPr="44E3B2C5">
        <w:rPr>
          <w:rFonts w:ascii="GHEA Grapalat" w:eastAsia="Times New Roman" w:hAnsi="GHEA Grapalat"/>
          <w:color w:val="000000" w:themeColor="text1"/>
          <w:sz w:val="24"/>
          <w:szCs w:val="24"/>
          <w:lang w:val="hy-AM"/>
        </w:rPr>
        <w:t xml:space="preserve"> </w:t>
      </w:r>
      <w:r w:rsidR="63870C47" w:rsidRPr="44E3B2C5">
        <w:rPr>
          <w:rFonts w:ascii="GHEA Grapalat" w:eastAsia="Times New Roman" w:hAnsi="GHEA Grapalat"/>
          <w:color w:val="000000" w:themeColor="text1"/>
          <w:sz w:val="24"/>
          <w:szCs w:val="24"/>
          <w:lang w:val="hy-AM"/>
        </w:rPr>
        <w:t>էլեկտրամատակարարման ընդ</w:t>
      </w:r>
      <w:r w:rsidR="5B418080" w:rsidRPr="44E3B2C5">
        <w:rPr>
          <w:rFonts w:ascii="GHEA Grapalat" w:eastAsia="Times New Roman" w:hAnsi="GHEA Grapalat"/>
          <w:color w:val="000000" w:themeColor="text1"/>
          <w:sz w:val="24"/>
          <w:szCs w:val="24"/>
          <w:lang w:val="hy-AM"/>
        </w:rPr>
        <w:t xml:space="preserve">հատումից </w:t>
      </w:r>
      <w:r w:rsidR="1DBCC5F0" w:rsidRPr="44E3B2C5">
        <w:rPr>
          <w:rFonts w:ascii="GHEA Grapalat" w:eastAsia="Times New Roman" w:hAnsi="GHEA Grapalat"/>
          <w:color w:val="000000" w:themeColor="text1"/>
          <w:sz w:val="24"/>
          <w:szCs w:val="24"/>
          <w:lang w:val="hy-AM"/>
        </w:rPr>
        <w:t>երկու օր առաջ</w:t>
      </w:r>
      <w:r w:rsidRPr="44E3B2C5">
        <w:rPr>
          <w:rFonts w:ascii="GHEA Grapalat" w:eastAsia="Times New Roman" w:hAnsi="GHEA Grapalat"/>
          <w:color w:val="000000" w:themeColor="text1"/>
          <w:sz w:val="24"/>
          <w:szCs w:val="24"/>
          <w:lang w:val="hy-AM"/>
        </w:rPr>
        <w:t xml:space="preserve"> հանրապետական սփռման առնվազն մեկ հեռուստաընկերության միջոցով երկու անգամ՝ առաջինը` 18:00-ից 20:00-ն, իսկ </w:t>
      </w:r>
      <w:r w:rsidRPr="44E3B2C5">
        <w:rPr>
          <w:rFonts w:ascii="GHEA Grapalat" w:eastAsia="Times New Roman" w:hAnsi="GHEA Grapalat"/>
          <w:color w:val="000000" w:themeColor="text1"/>
          <w:sz w:val="24"/>
          <w:szCs w:val="24"/>
          <w:lang w:val="hy-AM"/>
        </w:rPr>
        <w:lastRenderedPageBreak/>
        <w:t>երկրորդը` 20:00-ից 23:00-ն ընկած ժամանակահատվածում, Սպառողներին տեղեկացնել պլանային ընդհատումների և վերականգնման ժամկետների մասին:</w:t>
      </w:r>
      <w:bookmarkEnd w:id="23"/>
    </w:p>
    <w:p w14:paraId="7669E569" w14:textId="452D0402" w:rsidR="005C5AD3" w:rsidRPr="00AA7886" w:rsidRDefault="663F9A47"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bookmarkStart w:id="24" w:name="_Ref31378334"/>
      <w:r w:rsidRPr="44E3B2C5">
        <w:rPr>
          <w:rFonts w:ascii="GHEA Grapalat" w:eastAsia="Times New Roman" w:hAnsi="GHEA Grapalat"/>
          <w:color w:val="000000" w:themeColor="text1"/>
          <w:sz w:val="24"/>
          <w:szCs w:val="24"/>
          <w:lang w:val="hy-AM"/>
        </w:rPr>
        <w:t xml:space="preserve">Էլեկտրամատակարարման ընդհատման և վերականգնման ժամկետների մասին </w:t>
      </w:r>
      <w:r w:rsidR="427AEA1F" w:rsidRPr="44E3B2C5">
        <w:rPr>
          <w:rFonts w:ascii="GHEA Grapalat" w:eastAsia="Times New Roman" w:hAnsi="GHEA Grapalat"/>
          <w:color w:val="000000" w:themeColor="text1"/>
          <w:sz w:val="24"/>
          <w:szCs w:val="24"/>
          <w:lang w:val="hy-AM"/>
        </w:rPr>
        <w:t>տեղեկությունը</w:t>
      </w:r>
      <w:r w:rsidRPr="44E3B2C5">
        <w:rPr>
          <w:rFonts w:ascii="GHEA Grapalat" w:eastAsia="Times New Roman" w:hAnsi="GHEA Grapalat"/>
          <w:color w:val="000000" w:themeColor="text1"/>
          <w:sz w:val="24"/>
          <w:szCs w:val="24"/>
          <w:lang w:val="hy-AM"/>
        </w:rPr>
        <w:t xml:space="preserve"> Բաշխողը պարտավոր է տրամադրել </w:t>
      </w:r>
      <w:r w:rsidR="05CAFC46" w:rsidRPr="44E3B2C5">
        <w:rPr>
          <w:rFonts w:ascii="GHEA Grapalat" w:eastAsia="Times New Roman" w:hAnsi="GHEA Grapalat"/>
          <w:color w:val="000000" w:themeColor="text1"/>
          <w:sz w:val="24"/>
          <w:szCs w:val="24"/>
          <w:lang w:val="hy-AM"/>
        </w:rPr>
        <w:t xml:space="preserve">նաև </w:t>
      </w:r>
      <w:r w:rsidRPr="44E3B2C5">
        <w:rPr>
          <w:rFonts w:ascii="GHEA Grapalat" w:eastAsia="Times New Roman" w:hAnsi="GHEA Grapalat"/>
          <w:color w:val="000000" w:themeColor="text1"/>
          <w:sz w:val="24"/>
          <w:szCs w:val="24"/>
          <w:lang w:val="hy-AM"/>
        </w:rPr>
        <w:t xml:space="preserve">շուրջօրյա </w:t>
      </w:r>
      <w:r w:rsidR="05CAFC46" w:rsidRPr="44E3B2C5">
        <w:rPr>
          <w:rFonts w:ascii="GHEA Grapalat" w:eastAsia="Times New Roman" w:hAnsi="GHEA Grapalat"/>
          <w:color w:val="000000" w:themeColor="text1"/>
          <w:sz w:val="24"/>
          <w:szCs w:val="24"/>
          <w:lang w:val="hy-AM"/>
        </w:rPr>
        <w:t>հեռախոսակապի</w:t>
      </w:r>
      <w:r w:rsidRPr="44E3B2C5">
        <w:rPr>
          <w:rFonts w:ascii="GHEA Grapalat" w:eastAsia="Times New Roman" w:hAnsi="GHEA Grapalat"/>
          <w:color w:val="000000" w:themeColor="text1"/>
          <w:sz w:val="24"/>
          <w:szCs w:val="24"/>
          <w:lang w:val="hy-AM"/>
        </w:rPr>
        <w:t xml:space="preserve"> միջոցով</w:t>
      </w:r>
      <w:r w:rsidR="4235BCB0" w:rsidRPr="44E3B2C5">
        <w:rPr>
          <w:rFonts w:ascii="GHEA Grapalat" w:eastAsia="Times New Roman" w:hAnsi="GHEA Grapalat"/>
          <w:color w:val="000000" w:themeColor="text1"/>
          <w:sz w:val="24"/>
          <w:szCs w:val="24"/>
          <w:lang w:val="hy-AM"/>
        </w:rPr>
        <w:t>՝</w:t>
      </w:r>
      <w:r w:rsidR="32128E89" w:rsidRPr="44E3B2C5">
        <w:rPr>
          <w:rFonts w:ascii="GHEA Grapalat" w:eastAsia="Times New Roman" w:hAnsi="GHEA Grapalat"/>
          <w:color w:val="000000" w:themeColor="text1"/>
          <w:sz w:val="24"/>
          <w:szCs w:val="24"/>
          <w:lang w:val="hy-AM"/>
        </w:rPr>
        <w:t xml:space="preserve"> այդ կերպ սպառողի դիմելու դեպքում</w:t>
      </w:r>
      <w:r w:rsidRPr="44E3B2C5">
        <w:rPr>
          <w:rFonts w:ascii="GHEA Grapalat" w:eastAsia="Times New Roman" w:hAnsi="GHEA Grapalat"/>
          <w:color w:val="000000" w:themeColor="text1"/>
          <w:sz w:val="24"/>
          <w:szCs w:val="24"/>
          <w:lang w:val="hy-AM"/>
        </w:rPr>
        <w:t>:</w:t>
      </w:r>
      <w:bookmarkEnd w:id="24"/>
    </w:p>
    <w:p w14:paraId="5792E986" w14:textId="0D401549" w:rsidR="005C5AD3" w:rsidRPr="00AA7886" w:rsidRDefault="10FD9A6E"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bookmarkStart w:id="25" w:name="_Ref31382865"/>
      <w:r w:rsidRPr="44E3B2C5">
        <w:rPr>
          <w:rFonts w:ascii="GHEA Grapalat" w:eastAsia="Times New Roman" w:hAnsi="GHEA Grapalat"/>
          <w:color w:val="000000" w:themeColor="text1"/>
          <w:sz w:val="24"/>
          <w:szCs w:val="24"/>
          <w:lang w:val="hy-AM"/>
        </w:rPr>
        <w:t>Բաշխողը պ</w:t>
      </w:r>
      <w:r w:rsidR="663F9A47" w:rsidRPr="44E3B2C5">
        <w:rPr>
          <w:rFonts w:ascii="GHEA Grapalat" w:eastAsia="Times New Roman" w:hAnsi="GHEA Grapalat"/>
          <w:color w:val="000000" w:themeColor="text1"/>
          <w:sz w:val="24"/>
          <w:szCs w:val="24"/>
          <w:lang w:val="hy-AM"/>
        </w:rPr>
        <w:t>լանային ընդհատումը պետք է իրականացնի աշխատանքային օրերին` ժամը 9:00-17:00-ն ընկած ժամանակահատվածում</w:t>
      </w:r>
      <w:r w:rsidR="252A241F" w:rsidRPr="44E3B2C5">
        <w:rPr>
          <w:rFonts w:ascii="GHEA Grapalat" w:eastAsia="Times New Roman" w:hAnsi="GHEA Grapalat"/>
          <w:color w:val="000000" w:themeColor="text1"/>
          <w:sz w:val="24"/>
          <w:szCs w:val="24"/>
          <w:lang w:val="hy-AM"/>
        </w:rPr>
        <w:t>՝ առավելագույնը</w:t>
      </w:r>
      <w:r w:rsidR="663F9A47" w:rsidRPr="44E3B2C5">
        <w:rPr>
          <w:rFonts w:ascii="GHEA Grapalat" w:eastAsia="Times New Roman" w:hAnsi="GHEA Grapalat"/>
          <w:color w:val="000000" w:themeColor="text1"/>
          <w:sz w:val="24"/>
          <w:szCs w:val="24"/>
          <w:lang w:val="hy-AM"/>
        </w:rPr>
        <w:t xml:space="preserve"> 6 ժամ տևողությամբ:</w:t>
      </w:r>
      <w:bookmarkEnd w:id="25"/>
    </w:p>
    <w:p w14:paraId="58454B5E" w14:textId="18FB010D" w:rsidR="00003AA3" w:rsidRPr="00AA7886" w:rsidRDefault="30ADB8BF" w:rsidP="00197FD4">
      <w:pPr>
        <w:pStyle w:val="ae"/>
        <w:numPr>
          <w:ilvl w:val="0"/>
          <w:numId w:val="7"/>
        </w:numPr>
        <w:shd w:val="clear" w:color="auto" w:fill="FFFFFF"/>
        <w:tabs>
          <w:tab w:val="left" w:pos="851"/>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hAnsi="GHEA Grapalat"/>
          <w:sz w:val="24"/>
          <w:szCs w:val="24"/>
          <w:lang w:val="hy-AM"/>
        </w:rPr>
        <w:t xml:space="preserve">Պլանային աշխատանքներն իրականացվում են առանց Սպառողի էլեկտրամատակարարման դադարեցման, եթե վերջինիս միացումը նախատեսված է 6 կՎ և բարձր լարման երկու և ավելի անկախ սնուցում ունեցող օդային (մալուխային) գծերով կամ էլեկտրակայանի (ենթակայանի) երկու հոծանային համակարգերից կամ սեկցիաներից: </w:t>
      </w:r>
    </w:p>
    <w:p w14:paraId="7EE43377" w14:textId="347E373D" w:rsidR="005C5AD3" w:rsidRPr="00AA7886" w:rsidRDefault="663F9A47"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bookmarkStart w:id="26" w:name="_Ref85205468"/>
      <w:r w:rsidRPr="00AA7886">
        <w:rPr>
          <w:rFonts w:ascii="GHEA Grapalat" w:eastAsia="Times New Roman" w:hAnsi="GHEA Grapalat"/>
          <w:color w:val="000000" w:themeColor="text1"/>
          <w:sz w:val="24"/>
          <w:szCs w:val="24"/>
          <w:lang w:val="hy-AM"/>
        </w:rPr>
        <w:t xml:space="preserve">Սպառողը (բացառությամբ բնակչության) և Բաշխողը </w:t>
      </w:r>
      <w:r w:rsidR="59B64E32" w:rsidRPr="00AA7886">
        <w:rPr>
          <w:rFonts w:ascii="GHEA Grapalat" w:eastAsia="Times New Roman" w:hAnsi="GHEA Grapalat"/>
          <w:color w:val="000000" w:themeColor="text1"/>
          <w:sz w:val="24"/>
          <w:szCs w:val="24"/>
          <w:lang w:val="hy-AM"/>
        </w:rPr>
        <w:t xml:space="preserve">գրավոր </w:t>
      </w:r>
      <w:r w:rsidRPr="00AA7886">
        <w:rPr>
          <w:rFonts w:ascii="GHEA Grapalat" w:eastAsia="Times New Roman" w:hAnsi="GHEA Grapalat"/>
          <w:color w:val="000000" w:themeColor="text1"/>
          <w:sz w:val="24"/>
          <w:szCs w:val="24"/>
          <w:lang w:val="hy-AM"/>
        </w:rPr>
        <w:t xml:space="preserve">փոխհամաձայնեցված կարգով իրավունք ունեն սահմանել </w:t>
      </w:r>
      <w:r w:rsidR="690DA7CD" w:rsidRPr="00AA7886">
        <w:rPr>
          <w:rFonts w:ascii="GHEA Grapalat" w:eastAsia="Times New Roman" w:hAnsi="GHEA Grapalat"/>
          <w:color w:val="000000" w:themeColor="text1"/>
          <w:sz w:val="24"/>
          <w:szCs w:val="24"/>
          <w:lang w:val="hy-AM"/>
        </w:rPr>
        <w:t>ԷԲՑ</w:t>
      </w:r>
      <w:r w:rsidRPr="00AA7886">
        <w:rPr>
          <w:rFonts w:ascii="GHEA Grapalat" w:eastAsia="Times New Roman" w:hAnsi="GHEA Grapalat"/>
          <w:color w:val="000000" w:themeColor="text1"/>
          <w:sz w:val="24"/>
          <w:szCs w:val="24"/>
          <w:lang w:val="hy-AM"/>
        </w:rPr>
        <w:t xml:space="preserve"> կանոններ</w:t>
      </w:r>
      <w:r w:rsidR="0D753FBD" w:rsidRPr="00AA7886">
        <w:rPr>
          <w:rFonts w:ascii="GHEA Grapalat" w:eastAsia="Times New Roman" w:hAnsi="GHEA Grapalat"/>
          <w:color w:val="000000" w:themeColor="text1"/>
          <w:sz w:val="24"/>
          <w:szCs w:val="24"/>
          <w:lang w:val="hy-AM"/>
        </w:rPr>
        <w:t>ի</w:t>
      </w:r>
      <w:r w:rsidR="6657177A" w:rsidRPr="00AA7886">
        <w:rPr>
          <w:rFonts w:ascii="GHEA Grapalat" w:eastAsia="Times New Roman" w:hAnsi="GHEA Grapalat"/>
          <w:color w:val="000000" w:themeColor="text1"/>
          <w:sz w:val="24"/>
          <w:szCs w:val="24"/>
          <w:lang w:val="hy-AM"/>
        </w:rPr>
        <w:t xml:space="preserve"> </w:t>
      </w:r>
      <w:r w:rsidR="00D449FF" w:rsidRPr="00AA7886">
        <w:rPr>
          <w:rFonts w:ascii="GHEA Grapalat" w:eastAsia="Times New Roman" w:hAnsi="GHEA Grapalat"/>
          <w:color w:val="000000" w:themeColor="text1"/>
          <w:sz w:val="24"/>
          <w:szCs w:val="24"/>
          <w:lang w:val="hy-AM"/>
        </w:rPr>
        <w:fldChar w:fldCharType="begin"/>
      </w:r>
      <w:r w:rsidR="00D449FF" w:rsidRPr="00AA7886">
        <w:rPr>
          <w:rFonts w:ascii="GHEA Grapalat" w:eastAsia="Times New Roman" w:hAnsi="GHEA Grapalat"/>
          <w:color w:val="000000" w:themeColor="text1"/>
          <w:sz w:val="24"/>
          <w:szCs w:val="24"/>
          <w:lang w:val="hy-AM"/>
        </w:rPr>
        <w:instrText xml:space="preserve"> REF _Ref31382865 \r \h </w:instrText>
      </w:r>
      <w:r w:rsidR="000A75CD" w:rsidRPr="00AA7886">
        <w:rPr>
          <w:rFonts w:ascii="GHEA Grapalat" w:eastAsia="Times New Roman" w:hAnsi="GHEA Grapalat"/>
          <w:color w:val="000000" w:themeColor="text1"/>
          <w:sz w:val="24"/>
          <w:szCs w:val="24"/>
          <w:lang w:val="hy-AM"/>
        </w:rPr>
        <w:instrText xml:space="preserve"> \* MERGEFORMAT </w:instrText>
      </w:r>
      <w:r w:rsidR="00D449FF" w:rsidRPr="00AA7886">
        <w:rPr>
          <w:rFonts w:ascii="GHEA Grapalat" w:eastAsia="Times New Roman" w:hAnsi="GHEA Grapalat"/>
          <w:color w:val="000000" w:themeColor="text1"/>
          <w:sz w:val="24"/>
          <w:szCs w:val="24"/>
          <w:lang w:val="hy-AM"/>
        </w:rPr>
      </w:r>
      <w:r w:rsidR="00D449FF" w:rsidRPr="00AA7886">
        <w:rPr>
          <w:rFonts w:ascii="GHEA Grapalat" w:eastAsia="Times New Roman" w:hAnsi="GHEA Grapalat"/>
          <w:color w:val="000000" w:themeColor="text1"/>
          <w:sz w:val="24"/>
          <w:szCs w:val="24"/>
          <w:lang w:val="hy-AM"/>
        </w:rPr>
        <w:fldChar w:fldCharType="separate"/>
      </w:r>
      <w:r w:rsidR="00821749">
        <w:rPr>
          <w:rFonts w:ascii="GHEA Grapalat" w:eastAsia="Times New Roman" w:hAnsi="GHEA Grapalat"/>
          <w:color w:val="000000" w:themeColor="text1"/>
          <w:sz w:val="24"/>
          <w:szCs w:val="24"/>
          <w:lang w:val="hy-AM"/>
        </w:rPr>
        <w:t>132</w:t>
      </w:r>
      <w:r w:rsidR="00D449FF" w:rsidRPr="00AA7886">
        <w:rPr>
          <w:rFonts w:ascii="GHEA Grapalat" w:eastAsia="Times New Roman" w:hAnsi="GHEA Grapalat"/>
          <w:color w:val="000000" w:themeColor="text1"/>
          <w:sz w:val="24"/>
          <w:szCs w:val="24"/>
          <w:lang w:val="hy-AM"/>
        </w:rPr>
        <w:fldChar w:fldCharType="end"/>
      </w:r>
      <w:r w:rsidR="2C5B9553" w:rsidRPr="00AA7886">
        <w:rPr>
          <w:rFonts w:ascii="GHEA Grapalat" w:eastAsia="Times New Roman" w:hAnsi="GHEA Grapalat"/>
          <w:color w:val="000000" w:themeColor="text1"/>
          <w:sz w:val="24"/>
          <w:szCs w:val="24"/>
          <w:lang w:val="hy-AM"/>
        </w:rPr>
        <w:t>-րդ կետում</w:t>
      </w:r>
      <w:r w:rsidRPr="00AA7886">
        <w:rPr>
          <w:rFonts w:ascii="GHEA Grapalat" w:eastAsia="Times New Roman" w:hAnsi="GHEA Grapalat"/>
          <w:color w:val="000000" w:themeColor="text1"/>
          <w:sz w:val="24"/>
          <w:szCs w:val="24"/>
          <w:lang w:val="hy-AM"/>
        </w:rPr>
        <w:t xml:space="preserve"> սահմանված </w:t>
      </w:r>
      <w:r w:rsidR="2C5B9553" w:rsidRPr="00AA7886">
        <w:rPr>
          <w:rFonts w:ascii="GHEA Grapalat" w:eastAsia="Times New Roman" w:hAnsi="GHEA Grapalat"/>
          <w:color w:val="000000" w:themeColor="text1"/>
          <w:sz w:val="24"/>
          <w:szCs w:val="24"/>
          <w:lang w:val="hy-AM"/>
        </w:rPr>
        <w:t>պլանային ընդհատման</w:t>
      </w:r>
      <w:r w:rsidRPr="00AA7886">
        <w:rPr>
          <w:rFonts w:ascii="GHEA Grapalat" w:eastAsia="Times New Roman" w:hAnsi="GHEA Grapalat"/>
          <w:color w:val="000000" w:themeColor="text1"/>
          <w:sz w:val="24"/>
          <w:szCs w:val="24"/>
          <w:lang w:val="hy-AM"/>
        </w:rPr>
        <w:t xml:space="preserve"> ժամկետներից տարբերվող այլ ժամկետներ (օր կամ ժամեր), եթե այն չի հանգեցնում </w:t>
      </w:r>
      <w:r w:rsidR="117617A6" w:rsidRPr="00AA7886">
        <w:rPr>
          <w:rFonts w:ascii="GHEA Grapalat" w:eastAsia="Times New Roman" w:hAnsi="GHEA Grapalat"/>
          <w:color w:val="000000" w:themeColor="text1"/>
          <w:sz w:val="24"/>
          <w:szCs w:val="24"/>
          <w:lang w:val="hy-AM"/>
        </w:rPr>
        <w:t xml:space="preserve">այլ սպառողների </w:t>
      </w:r>
      <w:r w:rsidRPr="00AA7886">
        <w:rPr>
          <w:rFonts w:ascii="GHEA Grapalat" w:eastAsia="Times New Roman" w:hAnsi="GHEA Grapalat"/>
          <w:color w:val="000000" w:themeColor="text1"/>
          <w:sz w:val="24"/>
          <w:szCs w:val="24"/>
          <w:lang w:val="hy-AM"/>
        </w:rPr>
        <w:t xml:space="preserve">էլեկտրամատակարարման </w:t>
      </w:r>
      <w:r w:rsidR="117617A6" w:rsidRPr="00AA7886">
        <w:rPr>
          <w:rFonts w:ascii="GHEA Grapalat" w:eastAsia="Times New Roman" w:hAnsi="GHEA Grapalat"/>
          <w:color w:val="000000" w:themeColor="text1"/>
          <w:sz w:val="24"/>
          <w:szCs w:val="24"/>
          <w:lang w:val="hy-AM"/>
        </w:rPr>
        <w:t>դադարեցման կամ սահմանափակման</w:t>
      </w:r>
      <w:r w:rsidRPr="00AA7886">
        <w:rPr>
          <w:rFonts w:ascii="GHEA Grapalat" w:eastAsia="Times New Roman" w:hAnsi="GHEA Grapalat"/>
          <w:color w:val="000000" w:themeColor="text1"/>
          <w:sz w:val="24"/>
          <w:szCs w:val="24"/>
          <w:lang w:val="hy-AM"/>
        </w:rPr>
        <w:t>:</w:t>
      </w:r>
      <w:bookmarkEnd w:id="26"/>
    </w:p>
    <w:p w14:paraId="1C03F889" w14:textId="4BC243E2" w:rsidR="005C5AD3" w:rsidRPr="00AA7886" w:rsidRDefault="621F3B31" w:rsidP="00197FD4">
      <w:pPr>
        <w:pStyle w:val="ae"/>
        <w:numPr>
          <w:ilvl w:val="0"/>
          <w:numId w:val="7"/>
        </w:numPr>
        <w:shd w:val="clear" w:color="auto" w:fill="FFFFFF" w:themeFill="background1"/>
        <w:tabs>
          <w:tab w:val="left" w:pos="851"/>
          <w:tab w:val="left" w:pos="900"/>
        </w:tabs>
        <w:spacing w:after="0" w:line="276" w:lineRule="auto"/>
        <w:ind w:left="567" w:hanging="567"/>
        <w:jc w:val="both"/>
        <w:rPr>
          <w:color w:val="000000"/>
          <w:sz w:val="24"/>
          <w:szCs w:val="24"/>
          <w:lang w:val="hy-AM"/>
        </w:rPr>
      </w:pPr>
      <w:r w:rsidRPr="44E3B2C5">
        <w:rPr>
          <w:rFonts w:ascii="GHEA Grapalat" w:eastAsia="Times New Roman" w:hAnsi="GHEA Grapalat"/>
          <w:color w:val="000000" w:themeColor="text1"/>
          <w:sz w:val="24"/>
          <w:szCs w:val="24"/>
          <w:lang w:val="hy-AM"/>
        </w:rPr>
        <w:t>Սպառողի էլեկտրամատակարարման վ</w:t>
      </w:r>
      <w:r w:rsidR="093EEA81" w:rsidRPr="44E3B2C5">
        <w:rPr>
          <w:rFonts w:ascii="GHEA Grapalat" w:eastAsia="Times New Roman" w:hAnsi="GHEA Grapalat"/>
          <w:color w:val="000000" w:themeColor="text1"/>
          <w:sz w:val="24"/>
          <w:szCs w:val="24"/>
          <w:lang w:val="hy-AM"/>
        </w:rPr>
        <w:t xml:space="preserve">թարային </w:t>
      </w:r>
      <w:r w:rsidR="00263F25" w:rsidRPr="44E3B2C5">
        <w:rPr>
          <w:rFonts w:ascii="GHEA Grapalat" w:eastAsia="Times New Roman" w:hAnsi="GHEA Grapalat"/>
          <w:color w:val="000000" w:themeColor="text1"/>
          <w:sz w:val="24"/>
          <w:szCs w:val="24"/>
          <w:lang w:val="hy-AM"/>
        </w:rPr>
        <w:t>ընդհատման</w:t>
      </w:r>
      <w:r w:rsidR="093EEA81" w:rsidRPr="44E3B2C5">
        <w:rPr>
          <w:rFonts w:ascii="GHEA Grapalat" w:eastAsia="Times New Roman" w:hAnsi="GHEA Grapalat"/>
          <w:color w:val="000000" w:themeColor="text1"/>
          <w:sz w:val="24"/>
          <w:szCs w:val="24"/>
          <w:lang w:val="hy-AM"/>
        </w:rPr>
        <w:t xml:space="preserve"> դեպքում </w:t>
      </w:r>
      <w:r w:rsidR="297B3735" w:rsidRPr="44E3B2C5">
        <w:rPr>
          <w:rFonts w:ascii="GHEA Grapalat" w:eastAsia="Times New Roman" w:hAnsi="GHEA Grapalat"/>
          <w:color w:val="000000" w:themeColor="text1"/>
          <w:sz w:val="24"/>
          <w:szCs w:val="24"/>
          <w:lang w:val="hy-AM"/>
        </w:rPr>
        <w:t>Բաշխողը</w:t>
      </w:r>
      <w:bookmarkStart w:id="27" w:name="_Ref31381909"/>
      <w:r w:rsidR="4743CEBF" w:rsidRPr="44E3B2C5">
        <w:rPr>
          <w:rFonts w:ascii="GHEA Grapalat" w:eastAsia="Times New Roman" w:hAnsi="GHEA Grapalat"/>
          <w:color w:val="000000" w:themeColor="text1"/>
          <w:sz w:val="24"/>
          <w:szCs w:val="24"/>
          <w:lang w:val="hy-AM"/>
        </w:rPr>
        <w:t xml:space="preserve"> </w:t>
      </w:r>
      <w:r w:rsidR="0E47BDEE" w:rsidRPr="44E3B2C5">
        <w:rPr>
          <w:rFonts w:ascii="GHEA Grapalat" w:eastAsia="Times New Roman" w:hAnsi="GHEA Grapalat"/>
          <w:color w:val="000000" w:themeColor="text1"/>
          <w:sz w:val="24"/>
          <w:szCs w:val="24"/>
          <w:lang w:val="hy-AM"/>
        </w:rPr>
        <w:t>այն</w:t>
      </w:r>
      <w:r w:rsidR="4743CEBF" w:rsidRPr="44E3B2C5">
        <w:rPr>
          <w:rFonts w:ascii="GHEA Grapalat" w:eastAsia="Times New Roman" w:hAnsi="GHEA Grapalat"/>
          <w:color w:val="000000" w:themeColor="text1"/>
          <w:sz w:val="24"/>
          <w:szCs w:val="24"/>
          <w:lang w:val="hy-AM"/>
        </w:rPr>
        <w:t xml:space="preserve"> պարտավոր է վերականգնել </w:t>
      </w:r>
      <w:r w:rsidR="6D9CB2C3" w:rsidRPr="44E3B2C5">
        <w:rPr>
          <w:rFonts w:ascii="GHEA Grapalat" w:eastAsia="GHEA Grapalat" w:hAnsi="GHEA Grapalat" w:cs="GHEA Grapalat"/>
          <w:color w:val="000000" w:themeColor="text1"/>
          <w:sz w:val="24"/>
          <w:szCs w:val="24"/>
          <w:lang w:val="hy-AM"/>
        </w:rPr>
        <w:t>ընդհատման</w:t>
      </w:r>
      <w:r w:rsidR="4743CEBF" w:rsidRPr="44E3B2C5">
        <w:rPr>
          <w:rFonts w:ascii="GHEA Grapalat" w:eastAsia="Times New Roman" w:hAnsi="GHEA Grapalat"/>
          <w:color w:val="000000" w:themeColor="text1"/>
          <w:sz w:val="24"/>
          <w:szCs w:val="24"/>
          <w:lang w:val="hy-AM"/>
        </w:rPr>
        <w:t xml:space="preserve"> </w:t>
      </w:r>
      <w:r w:rsidR="5E03B9CA" w:rsidRPr="44E3B2C5">
        <w:rPr>
          <w:rFonts w:ascii="GHEA Grapalat" w:eastAsia="Times New Roman" w:hAnsi="GHEA Grapalat"/>
          <w:color w:val="000000" w:themeColor="text1"/>
          <w:sz w:val="24"/>
          <w:szCs w:val="24"/>
          <w:lang w:val="hy-AM"/>
        </w:rPr>
        <w:t xml:space="preserve"> </w:t>
      </w:r>
      <w:r w:rsidR="4743CEBF" w:rsidRPr="44E3B2C5">
        <w:rPr>
          <w:rFonts w:ascii="GHEA Grapalat" w:eastAsia="Times New Roman" w:hAnsi="GHEA Grapalat"/>
          <w:color w:val="000000" w:themeColor="text1"/>
          <w:sz w:val="24"/>
          <w:szCs w:val="24"/>
          <w:lang w:val="hy-AM"/>
        </w:rPr>
        <w:t>պահից ոչ ուշ, քան`</w:t>
      </w:r>
    </w:p>
    <w:p w14:paraId="16706527" w14:textId="76D77D91" w:rsidR="00EC4EB5" w:rsidRPr="00AA7886" w:rsidRDefault="5490DB03" w:rsidP="00197FD4">
      <w:pPr>
        <w:pStyle w:val="ae"/>
        <w:numPr>
          <w:ilvl w:val="0"/>
          <w:numId w:val="44"/>
        </w:numPr>
        <w:spacing w:after="80" w:line="276" w:lineRule="auto"/>
        <w:ind w:left="1276" w:hanging="425"/>
        <w:jc w:val="both"/>
        <w:rPr>
          <w:rFonts w:ascii="GHEA Grapalat" w:hAnsi="GHEA Grapalat"/>
          <w:sz w:val="24"/>
          <w:szCs w:val="24"/>
          <w:lang w:val="hy-AM"/>
        </w:rPr>
      </w:pPr>
      <w:r w:rsidRPr="00AA7886">
        <w:rPr>
          <w:rFonts w:ascii="GHEA Grapalat" w:hAnsi="GHEA Grapalat"/>
          <w:sz w:val="24"/>
          <w:szCs w:val="24"/>
          <w:lang w:val="hy-AM"/>
        </w:rPr>
        <w:t>2 ժամում՝ եթե սպառողի էլեկտրամատակարարումը նախատեսված է իրականացնել 6 կՎ և բարձր լարման երկու և ավելի անկախ սնուցում ունեցող օդային (մալուխային) գծերով կամ էլեկտրակայանի (ենթակայանի) երկու հոծանային համակարգերից կամ սեկցիաներից,</w:t>
      </w:r>
    </w:p>
    <w:p w14:paraId="70E54A34" w14:textId="5D71E671" w:rsidR="00EC4EB5" w:rsidRPr="00AA7886" w:rsidRDefault="5490DB03" w:rsidP="00197FD4">
      <w:pPr>
        <w:pStyle w:val="ae"/>
        <w:numPr>
          <w:ilvl w:val="0"/>
          <w:numId w:val="44"/>
        </w:numPr>
        <w:spacing w:after="80" w:line="276" w:lineRule="auto"/>
        <w:ind w:left="1276" w:hanging="425"/>
        <w:jc w:val="both"/>
        <w:rPr>
          <w:rFonts w:ascii="GHEA Grapalat" w:hAnsi="GHEA Grapalat"/>
          <w:sz w:val="24"/>
          <w:szCs w:val="24"/>
          <w:lang w:val="hy-AM"/>
        </w:rPr>
      </w:pPr>
      <w:r w:rsidRPr="00AA7886">
        <w:rPr>
          <w:rFonts w:ascii="GHEA Grapalat" w:hAnsi="GHEA Grapalat"/>
          <w:sz w:val="24"/>
          <w:szCs w:val="24"/>
          <w:lang w:val="hy-AM"/>
        </w:rPr>
        <w:t>քաղաքային համայնքների վարչական տարածքի բնակավայրի սահմանում` 4 ժամում, բացառությամբ սույն կետի 1-ին ենթակետով նախատեսված դեպքի,</w:t>
      </w:r>
    </w:p>
    <w:p w14:paraId="275CA035" w14:textId="4B609B9E" w:rsidR="00EC4EB5" w:rsidRPr="00AA7886" w:rsidRDefault="5490DB03" w:rsidP="00197FD4">
      <w:pPr>
        <w:pStyle w:val="ae"/>
        <w:numPr>
          <w:ilvl w:val="0"/>
          <w:numId w:val="44"/>
        </w:numPr>
        <w:spacing w:after="80" w:line="276" w:lineRule="auto"/>
        <w:ind w:left="1276" w:hanging="425"/>
        <w:jc w:val="both"/>
        <w:rPr>
          <w:rFonts w:ascii="GHEA Grapalat" w:hAnsi="GHEA Grapalat"/>
          <w:sz w:val="24"/>
          <w:szCs w:val="24"/>
          <w:lang w:val="hy-AM"/>
        </w:rPr>
      </w:pPr>
      <w:r w:rsidRPr="00AA7886">
        <w:rPr>
          <w:rFonts w:ascii="GHEA Grapalat" w:hAnsi="GHEA Grapalat"/>
          <w:sz w:val="24"/>
          <w:szCs w:val="24"/>
          <w:lang w:val="hy-AM"/>
        </w:rPr>
        <w:t>գյուղական համայնքների վարչական տարածքի բնակավայրի սահմանում` 8 ժամում, բացառությամբ սույն կետի 1-ին ենթակետով նախատեսված դեպքի,</w:t>
      </w:r>
    </w:p>
    <w:p w14:paraId="65DCEBC4" w14:textId="07349370" w:rsidR="00EC4EB5" w:rsidRPr="00AA7886" w:rsidRDefault="5490DB03" w:rsidP="00197FD4">
      <w:pPr>
        <w:pStyle w:val="ae"/>
        <w:numPr>
          <w:ilvl w:val="0"/>
          <w:numId w:val="44"/>
        </w:numPr>
        <w:spacing w:after="80" w:line="276" w:lineRule="auto"/>
        <w:ind w:left="1276" w:hanging="425"/>
        <w:jc w:val="both"/>
        <w:rPr>
          <w:rFonts w:ascii="GHEA Grapalat" w:hAnsi="GHEA Grapalat"/>
          <w:sz w:val="24"/>
          <w:szCs w:val="24"/>
          <w:lang w:val="hy-AM"/>
        </w:rPr>
      </w:pPr>
      <w:r w:rsidRPr="00AA7886">
        <w:rPr>
          <w:rFonts w:ascii="GHEA Grapalat" w:hAnsi="GHEA Grapalat"/>
          <w:sz w:val="24"/>
          <w:szCs w:val="24"/>
          <w:lang w:val="hy-AM"/>
        </w:rPr>
        <w:t xml:space="preserve">քաղաքային և գյուղական համայնքների վարչական տարածքի բնակավայրի սահմաններից դուրս` 12 ժամում, </w:t>
      </w:r>
      <w:r w:rsidR="26870832" w:rsidRPr="00AA7886">
        <w:rPr>
          <w:rFonts w:ascii="GHEA Grapalat" w:hAnsi="GHEA Grapalat"/>
          <w:sz w:val="24"/>
          <w:szCs w:val="24"/>
          <w:lang w:val="hy-AM"/>
        </w:rPr>
        <w:t xml:space="preserve">բացառությամբ </w:t>
      </w:r>
      <w:r w:rsidRPr="00AA7886">
        <w:rPr>
          <w:rFonts w:ascii="GHEA Grapalat" w:hAnsi="GHEA Grapalat"/>
          <w:sz w:val="24"/>
          <w:szCs w:val="24"/>
          <w:lang w:val="hy-AM"/>
        </w:rPr>
        <w:t xml:space="preserve">սույն կետի 1-ին ենթակետով նախատեսված դեպքի։ </w:t>
      </w:r>
    </w:p>
    <w:p w14:paraId="4BAD0FDA" w14:textId="42E24E88" w:rsidR="008C6723" w:rsidRPr="00AA7886" w:rsidRDefault="64137AFF"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bookmarkStart w:id="28" w:name="_Ref85205798"/>
      <w:r w:rsidRPr="44E3B2C5">
        <w:rPr>
          <w:rFonts w:ascii="GHEA Grapalat" w:eastAsia="Times New Roman" w:hAnsi="GHEA Grapalat"/>
          <w:color w:val="000000" w:themeColor="text1"/>
          <w:sz w:val="24"/>
          <w:szCs w:val="24"/>
          <w:lang w:val="hy-AM"/>
        </w:rPr>
        <w:t>Սպառողի</w:t>
      </w:r>
      <w:r w:rsidR="0B20F88A" w:rsidRPr="44E3B2C5">
        <w:rPr>
          <w:rFonts w:ascii="GHEA Grapalat" w:eastAsia="Times New Roman" w:hAnsi="GHEA Grapalat"/>
          <w:color w:val="000000" w:themeColor="text1"/>
          <w:sz w:val="24"/>
          <w:szCs w:val="24"/>
          <w:lang w:val="hy-AM"/>
        </w:rPr>
        <w:t xml:space="preserve"> </w:t>
      </w:r>
      <w:r w:rsidRPr="44E3B2C5">
        <w:rPr>
          <w:rFonts w:ascii="GHEA Grapalat" w:eastAsia="Times New Roman" w:hAnsi="GHEA Grapalat"/>
          <w:color w:val="000000" w:themeColor="text1"/>
          <w:sz w:val="24"/>
          <w:szCs w:val="24"/>
          <w:lang w:val="hy-AM"/>
        </w:rPr>
        <w:t>սպառման համակարգի</w:t>
      </w:r>
      <w:r w:rsidR="0B20F88A" w:rsidRPr="44E3B2C5">
        <w:rPr>
          <w:rFonts w:ascii="GHEA Grapalat" w:eastAsia="Times New Roman" w:hAnsi="GHEA Grapalat"/>
          <w:color w:val="000000" w:themeColor="text1"/>
          <w:sz w:val="24"/>
          <w:szCs w:val="24"/>
          <w:lang w:val="hy-AM"/>
        </w:rPr>
        <w:t xml:space="preserve"> էլեկտրամատակարարման պլանային և վթարային ընդհատումների տարեկան գումարային տևողությունը չպետք է գերազանցի</w:t>
      </w:r>
      <w:r w:rsidR="0B20F88A" w:rsidRPr="44E3B2C5">
        <w:rPr>
          <w:rFonts w:ascii="Cambria Math" w:eastAsia="Times New Roman" w:hAnsi="Cambria Math" w:cs="Cambria Math"/>
          <w:color w:val="000000" w:themeColor="text1"/>
          <w:sz w:val="24"/>
          <w:szCs w:val="24"/>
          <w:lang w:val="hy-AM"/>
        </w:rPr>
        <w:t>․</w:t>
      </w:r>
      <w:bookmarkEnd w:id="28"/>
      <w:r w:rsidR="0B20F88A" w:rsidRPr="44E3B2C5">
        <w:rPr>
          <w:rFonts w:ascii="GHEA Grapalat" w:eastAsia="Times New Roman" w:hAnsi="GHEA Grapalat"/>
          <w:color w:val="000000" w:themeColor="text1"/>
          <w:sz w:val="24"/>
          <w:szCs w:val="24"/>
          <w:lang w:val="hy-AM"/>
        </w:rPr>
        <w:t xml:space="preserve"> </w:t>
      </w:r>
    </w:p>
    <w:p w14:paraId="1822A156" w14:textId="4BD1FA3B" w:rsidR="008C6723" w:rsidRPr="00AA7886" w:rsidRDefault="4443A928" w:rsidP="00197FD4">
      <w:pPr>
        <w:pStyle w:val="ae"/>
        <w:numPr>
          <w:ilvl w:val="0"/>
          <w:numId w:val="43"/>
        </w:numPr>
        <w:spacing w:after="80" w:line="276" w:lineRule="auto"/>
        <w:ind w:left="1276"/>
        <w:jc w:val="both"/>
        <w:rPr>
          <w:rFonts w:ascii="GHEA Grapalat" w:hAnsi="GHEA Grapalat"/>
          <w:sz w:val="24"/>
          <w:szCs w:val="24"/>
          <w:lang w:val="hy-AM"/>
        </w:rPr>
      </w:pPr>
      <w:r w:rsidRPr="00AA7886">
        <w:rPr>
          <w:rFonts w:ascii="GHEA Grapalat" w:hAnsi="GHEA Grapalat"/>
          <w:sz w:val="24"/>
          <w:szCs w:val="24"/>
          <w:lang w:val="hy-AM"/>
        </w:rPr>
        <w:t>10 ժամը, եթե սպառողի էլեկտրամատակարարումը նախատեսված է իրականացնել 6 կՎ և բարձր լարման երկու և ավելի անկախ սնուցում ունեցող օդային (մալուխային) գծերով կամ էլեկտրակայանի (ենթակայանի) երկու հոծանային համակարգերից կամ սեկցիաներից,</w:t>
      </w:r>
    </w:p>
    <w:p w14:paraId="03940F3A" w14:textId="1EC44F80" w:rsidR="008C6723" w:rsidRPr="00AA7886" w:rsidRDefault="4443A928" w:rsidP="00197FD4">
      <w:pPr>
        <w:pStyle w:val="ae"/>
        <w:numPr>
          <w:ilvl w:val="0"/>
          <w:numId w:val="43"/>
        </w:numPr>
        <w:spacing w:after="80" w:line="276" w:lineRule="auto"/>
        <w:ind w:left="1276" w:hanging="425"/>
        <w:jc w:val="both"/>
        <w:rPr>
          <w:rFonts w:ascii="GHEA Grapalat" w:hAnsi="GHEA Grapalat"/>
          <w:sz w:val="24"/>
          <w:szCs w:val="24"/>
          <w:lang w:val="hy-AM"/>
        </w:rPr>
      </w:pPr>
      <w:r w:rsidRPr="00AA7886">
        <w:rPr>
          <w:rFonts w:ascii="GHEA Grapalat" w:hAnsi="GHEA Grapalat"/>
          <w:sz w:val="24"/>
          <w:szCs w:val="24"/>
          <w:lang w:val="hy-AM"/>
        </w:rPr>
        <w:lastRenderedPageBreak/>
        <w:t>24 ժամը</w:t>
      </w:r>
      <w:r w:rsidR="1CF335AC" w:rsidRPr="00AA7886">
        <w:rPr>
          <w:rFonts w:ascii="GHEA Grapalat" w:hAnsi="GHEA Grapalat"/>
          <w:sz w:val="24"/>
          <w:szCs w:val="24"/>
          <w:lang w:val="hy-AM"/>
        </w:rPr>
        <w:t>՝</w:t>
      </w:r>
      <w:r w:rsidRPr="00AA7886">
        <w:rPr>
          <w:rFonts w:ascii="GHEA Grapalat" w:hAnsi="GHEA Grapalat"/>
          <w:sz w:val="24"/>
          <w:szCs w:val="24"/>
          <w:lang w:val="hy-AM"/>
        </w:rPr>
        <w:t xml:space="preserve"> քաղաքային համայնքի վարչական տարածքի բնակավայրի սահմանում գտնվող սպառողի համար,</w:t>
      </w:r>
    </w:p>
    <w:p w14:paraId="6218D346" w14:textId="2970EF85" w:rsidR="008C6723" w:rsidRPr="00AA7886" w:rsidRDefault="4443A928" w:rsidP="00197FD4">
      <w:pPr>
        <w:pStyle w:val="ae"/>
        <w:numPr>
          <w:ilvl w:val="0"/>
          <w:numId w:val="43"/>
        </w:numPr>
        <w:spacing w:after="80" w:line="276" w:lineRule="auto"/>
        <w:ind w:left="1276" w:hanging="425"/>
        <w:jc w:val="both"/>
        <w:rPr>
          <w:rFonts w:ascii="GHEA Grapalat" w:hAnsi="GHEA Grapalat"/>
          <w:sz w:val="24"/>
          <w:szCs w:val="24"/>
          <w:lang w:val="hy-AM"/>
        </w:rPr>
      </w:pPr>
      <w:r w:rsidRPr="00AA7886">
        <w:rPr>
          <w:rFonts w:ascii="GHEA Grapalat" w:hAnsi="GHEA Grapalat"/>
          <w:sz w:val="24"/>
          <w:szCs w:val="24"/>
          <w:lang w:val="hy-AM"/>
        </w:rPr>
        <w:t>72 ժամը</w:t>
      </w:r>
      <w:r w:rsidR="1CF335AC" w:rsidRPr="00AA7886">
        <w:rPr>
          <w:rFonts w:ascii="GHEA Grapalat" w:hAnsi="GHEA Grapalat"/>
          <w:sz w:val="24"/>
          <w:szCs w:val="24"/>
          <w:lang w:val="hy-AM"/>
        </w:rPr>
        <w:t>՝</w:t>
      </w:r>
      <w:r w:rsidRPr="00AA7886">
        <w:rPr>
          <w:rFonts w:ascii="GHEA Grapalat" w:hAnsi="GHEA Grapalat"/>
          <w:sz w:val="24"/>
          <w:szCs w:val="24"/>
          <w:lang w:val="hy-AM"/>
        </w:rPr>
        <w:t xml:space="preserve"> գյուղական համայնքի վարչական տարածքի բնակավայրի սահմանում գտնվող սպառողի համար,</w:t>
      </w:r>
    </w:p>
    <w:p w14:paraId="4AE26BD0" w14:textId="64E6DB38" w:rsidR="008C6723" w:rsidRPr="00AA7886" w:rsidRDefault="4443A928" w:rsidP="00197FD4">
      <w:pPr>
        <w:pStyle w:val="ae"/>
        <w:numPr>
          <w:ilvl w:val="0"/>
          <w:numId w:val="43"/>
        </w:numPr>
        <w:spacing w:after="80" w:line="276" w:lineRule="auto"/>
        <w:ind w:left="1276" w:hanging="425"/>
        <w:jc w:val="both"/>
        <w:rPr>
          <w:rFonts w:ascii="GHEA Grapalat" w:hAnsi="GHEA Grapalat"/>
          <w:lang w:val="hy-AM"/>
        </w:rPr>
      </w:pPr>
      <w:r w:rsidRPr="00AA7886">
        <w:rPr>
          <w:rFonts w:ascii="GHEA Grapalat" w:hAnsi="GHEA Grapalat"/>
          <w:sz w:val="24"/>
          <w:szCs w:val="24"/>
          <w:lang w:val="hy-AM"/>
        </w:rPr>
        <w:t>87,6 ժամը</w:t>
      </w:r>
      <w:r w:rsidR="1CF335AC" w:rsidRPr="00AA7886">
        <w:rPr>
          <w:rFonts w:ascii="GHEA Grapalat" w:hAnsi="GHEA Grapalat"/>
          <w:sz w:val="24"/>
          <w:szCs w:val="24"/>
          <w:lang w:val="hy-AM"/>
        </w:rPr>
        <w:t>՝</w:t>
      </w:r>
      <w:r w:rsidRPr="00AA7886">
        <w:rPr>
          <w:rFonts w:ascii="GHEA Grapalat" w:hAnsi="GHEA Grapalat"/>
          <w:sz w:val="24"/>
          <w:szCs w:val="24"/>
          <w:lang w:val="hy-AM"/>
        </w:rPr>
        <w:t xml:space="preserve"> մնացած բոլոր սպառողների համար։</w:t>
      </w:r>
    </w:p>
    <w:p w14:paraId="7F0D1186" w14:textId="4463C5F0" w:rsidR="008F4F30" w:rsidRPr="00AA7886" w:rsidRDefault="74E9AC7C"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 xml:space="preserve">Բաշխողը պարտավոր է գործադրել բոլոր հնարավոր միջոցները </w:t>
      </w:r>
      <w:r w:rsidR="68B54540" w:rsidRPr="44E3B2C5">
        <w:rPr>
          <w:rFonts w:ascii="GHEA Grapalat" w:eastAsia="Times New Roman" w:hAnsi="GHEA Grapalat"/>
          <w:color w:val="000000" w:themeColor="text1"/>
          <w:sz w:val="24"/>
          <w:szCs w:val="24"/>
          <w:lang w:val="hy-AM"/>
        </w:rPr>
        <w:t xml:space="preserve">սպառողների </w:t>
      </w:r>
      <w:r w:rsidRPr="44E3B2C5">
        <w:rPr>
          <w:rFonts w:ascii="GHEA Grapalat" w:eastAsia="Times New Roman" w:hAnsi="GHEA Grapalat"/>
          <w:color w:val="000000" w:themeColor="text1"/>
          <w:sz w:val="24"/>
          <w:szCs w:val="24"/>
          <w:lang w:val="hy-AM"/>
        </w:rPr>
        <w:t>էլեկտրամատակարար</w:t>
      </w:r>
      <w:r w:rsidR="68B54540" w:rsidRPr="44E3B2C5">
        <w:rPr>
          <w:rFonts w:ascii="GHEA Grapalat" w:eastAsia="Times New Roman" w:hAnsi="GHEA Grapalat"/>
          <w:color w:val="000000" w:themeColor="text1"/>
          <w:sz w:val="24"/>
          <w:szCs w:val="24"/>
          <w:lang w:val="hy-AM"/>
        </w:rPr>
        <w:t>ման</w:t>
      </w:r>
      <w:r w:rsidRPr="44E3B2C5">
        <w:rPr>
          <w:rFonts w:ascii="GHEA Grapalat" w:eastAsia="Times New Roman" w:hAnsi="GHEA Grapalat"/>
          <w:color w:val="000000" w:themeColor="text1"/>
          <w:sz w:val="24"/>
          <w:szCs w:val="24"/>
          <w:lang w:val="hy-AM"/>
        </w:rPr>
        <w:t xml:space="preserve"> ընդհատումները հնարավորինս կարճ ժամկետում վերականգնելու համար: </w:t>
      </w:r>
    </w:p>
    <w:p w14:paraId="17812628" w14:textId="2BBEDADB" w:rsidR="007053F7" w:rsidRPr="00AA7886" w:rsidRDefault="2F111B7B"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Բաշխողը պարտավոր է իրականացնել</w:t>
      </w:r>
      <w:r w:rsidR="0B048E25" w:rsidRPr="44E3B2C5">
        <w:rPr>
          <w:rFonts w:ascii="GHEA Grapalat" w:eastAsia="Times New Roman" w:hAnsi="GHEA Grapalat"/>
          <w:color w:val="000000" w:themeColor="text1"/>
          <w:sz w:val="24"/>
          <w:szCs w:val="24"/>
          <w:lang w:val="hy-AM"/>
        </w:rPr>
        <w:t xml:space="preserve"> Սպառողների</w:t>
      </w:r>
      <w:r w:rsidRPr="44E3B2C5">
        <w:rPr>
          <w:rFonts w:ascii="GHEA Grapalat" w:eastAsia="Times New Roman" w:hAnsi="GHEA Grapalat"/>
          <w:color w:val="000000" w:themeColor="text1"/>
          <w:sz w:val="24"/>
          <w:szCs w:val="24"/>
          <w:lang w:val="hy-AM"/>
        </w:rPr>
        <w:t xml:space="preserve"> էլեկտրամատակարարման ընդհատ</w:t>
      </w:r>
      <w:r w:rsidR="0B048E25" w:rsidRPr="44E3B2C5">
        <w:rPr>
          <w:rFonts w:ascii="GHEA Grapalat" w:eastAsia="Times New Roman" w:hAnsi="GHEA Grapalat"/>
          <w:color w:val="000000" w:themeColor="text1"/>
          <w:sz w:val="24"/>
          <w:szCs w:val="24"/>
          <w:lang w:val="hy-AM"/>
        </w:rPr>
        <w:t>ումների (այդ թվում՝ տարեկան գումարային)</w:t>
      </w:r>
      <w:r w:rsidRPr="44E3B2C5">
        <w:rPr>
          <w:rFonts w:ascii="GHEA Grapalat" w:eastAsia="Times New Roman" w:hAnsi="GHEA Grapalat"/>
          <w:color w:val="000000" w:themeColor="text1"/>
          <w:sz w:val="24"/>
          <w:szCs w:val="24"/>
          <w:lang w:val="hy-AM"/>
        </w:rPr>
        <w:t xml:space="preserve"> և վերականգնման պատճառների, ժամերի </w:t>
      </w:r>
      <w:r w:rsidR="38B0A985" w:rsidRPr="44E3B2C5">
        <w:rPr>
          <w:rFonts w:ascii="GHEA Grapalat" w:eastAsia="Times New Roman" w:hAnsi="GHEA Grapalat"/>
          <w:color w:val="000000" w:themeColor="text1"/>
          <w:sz w:val="24"/>
          <w:szCs w:val="24"/>
          <w:lang w:val="hy-AM"/>
        </w:rPr>
        <w:t>ու</w:t>
      </w:r>
      <w:r w:rsidRPr="44E3B2C5">
        <w:rPr>
          <w:rFonts w:ascii="GHEA Grapalat" w:eastAsia="Times New Roman" w:hAnsi="GHEA Grapalat"/>
          <w:color w:val="000000" w:themeColor="text1"/>
          <w:sz w:val="24"/>
          <w:szCs w:val="24"/>
          <w:lang w:val="hy-AM"/>
        </w:rPr>
        <w:t xml:space="preserve"> տևողության հաշվառում</w:t>
      </w:r>
      <w:r w:rsidR="0B048E25" w:rsidRPr="44E3B2C5">
        <w:rPr>
          <w:rFonts w:ascii="GHEA Grapalat" w:eastAsia="Times New Roman" w:hAnsi="GHEA Grapalat"/>
          <w:color w:val="000000" w:themeColor="text1"/>
          <w:sz w:val="24"/>
          <w:szCs w:val="24"/>
          <w:lang w:val="hy-AM"/>
        </w:rPr>
        <w:t xml:space="preserve"> և</w:t>
      </w:r>
      <w:r w:rsidR="62CB8B1E" w:rsidRPr="44E3B2C5">
        <w:rPr>
          <w:rFonts w:ascii="GHEA Grapalat" w:eastAsia="Times New Roman" w:hAnsi="GHEA Grapalat"/>
          <w:color w:val="000000" w:themeColor="text1"/>
          <w:sz w:val="24"/>
          <w:szCs w:val="24"/>
          <w:lang w:val="hy-AM"/>
        </w:rPr>
        <w:t xml:space="preserve"> այդ տվյալները արտացոլել </w:t>
      </w:r>
      <w:r w:rsidR="3B147BD7" w:rsidRPr="44E3B2C5">
        <w:rPr>
          <w:rFonts w:ascii="GHEA Grapalat" w:eastAsia="Times New Roman" w:hAnsi="GHEA Grapalat"/>
          <w:color w:val="000000" w:themeColor="text1"/>
          <w:sz w:val="24"/>
          <w:szCs w:val="24"/>
          <w:lang w:val="hy-AM"/>
        </w:rPr>
        <w:t xml:space="preserve">Սպառողի Հաշվառման </w:t>
      </w:r>
      <w:r w:rsidR="62CB8B1E" w:rsidRPr="44E3B2C5">
        <w:rPr>
          <w:rFonts w:ascii="GHEA Grapalat" w:eastAsia="Times New Roman" w:hAnsi="GHEA Grapalat"/>
          <w:color w:val="000000" w:themeColor="text1"/>
          <w:sz w:val="24"/>
          <w:szCs w:val="24"/>
          <w:lang w:val="hy-AM"/>
        </w:rPr>
        <w:t>քարտում</w:t>
      </w:r>
      <w:r w:rsidRPr="44E3B2C5">
        <w:rPr>
          <w:rFonts w:ascii="GHEA Grapalat" w:eastAsia="Times New Roman" w:hAnsi="GHEA Grapalat"/>
          <w:color w:val="000000" w:themeColor="text1"/>
          <w:sz w:val="24"/>
          <w:szCs w:val="24"/>
          <w:lang w:val="hy-AM"/>
        </w:rPr>
        <w:t>:</w:t>
      </w:r>
    </w:p>
    <w:bookmarkEnd w:id="27"/>
    <w:p w14:paraId="35366F5F" w14:textId="727AA008" w:rsidR="005C5AD3" w:rsidRPr="00932261" w:rsidRDefault="6F8A8338" w:rsidP="00641367">
      <w:pPr>
        <w:pStyle w:val="2"/>
        <w:rPr>
          <w:lang w:val="hy-AM"/>
        </w:rPr>
      </w:pPr>
      <w:r w:rsidRPr="00932261">
        <w:rPr>
          <w:lang w:val="hy-AM"/>
        </w:rPr>
        <w:t>ՍՊԱՌՈՂԻ ԷԼԵԿՏՐԱՄԱՏԱԿԱՐԱՐՄԱՆ ԴԱԴԱՐԵՑՄԱՆ ԵՎ ՎԵՐԱԿԱՆԳՆՄԱՆ ՊԱՅՄԱՆՆԵՐԸ</w:t>
      </w:r>
    </w:p>
    <w:p w14:paraId="045B4FA8" w14:textId="529591A2" w:rsidR="005C5AD3" w:rsidRPr="00AA7886" w:rsidRDefault="663F9A47"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bookmarkStart w:id="29" w:name="_Ref87871733"/>
      <w:r w:rsidRPr="44E3B2C5">
        <w:rPr>
          <w:rFonts w:ascii="GHEA Grapalat" w:eastAsia="Times New Roman" w:hAnsi="GHEA Grapalat"/>
          <w:color w:val="000000" w:themeColor="text1"/>
          <w:sz w:val="24"/>
          <w:szCs w:val="24"/>
          <w:lang w:val="hy-AM"/>
        </w:rPr>
        <w:t>Բաշխողը պարտավոր է դադարեցնել Սպառողի էլեկտրամատակարարումը`</w:t>
      </w:r>
      <w:bookmarkEnd w:id="29"/>
    </w:p>
    <w:p w14:paraId="3E0B7FBA" w14:textId="5721C868" w:rsidR="005C5AD3" w:rsidRPr="00AA7886" w:rsidRDefault="005C5AD3" w:rsidP="00197FD4">
      <w:pPr>
        <w:pStyle w:val="ae"/>
        <w:numPr>
          <w:ilvl w:val="0"/>
          <w:numId w:val="39"/>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Սպառողի կողմից գրավոր պահանջի և առաջարկվող ժամկետի ներկայացման դեպքում</w:t>
      </w:r>
      <w:r w:rsidR="00F54F25" w:rsidRPr="00AA7886">
        <w:rPr>
          <w:rFonts w:ascii="GHEA Grapalat" w:hAnsi="GHEA Grapalat"/>
          <w:sz w:val="24"/>
          <w:lang w:val="hy-AM"/>
        </w:rPr>
        <w:t>,</w:t>
      </w:r>
    </w:p>
    <w:p w14:paraId="08ACECD8" w14:textId="7C2BBA87" w:rsidR="00550889" w:rsidRPr="00AA7886" w:rsidRDefault="00963FAE" w:rsidP="00197FD4">
      <w:pPr>
        <w:pStyle w:val="ae"/>
        <w:numPr>
          <w:ilvl w:val="0"/>
          <w:numId w:val="39"/>
        </w:numPr>
        <w:spacing w:after="80" w:line="276" w:lineRule="auto"/>
        <w:ind w:left="1276" w:hanging="425"/>
        <w:jc w:val="both"/>
        <w:rPr>
          <w:rFonts w:ascii="GHEA Grapalat" w:hAnsi="GHEA Grapalat"/>
          <w:sz w:val="24"/>
          <w:szCs w:val="24"/>
          <w:lang w:val="hy-AM"/>
        </w:rPr>
      </w:pPr>
      <w:r w:rsidRPr="7F74502B">
        <w:rPr>
          <w:rFonts w:ascii="GHEA Grapalat" w:hAnsi="GHEA Grapalat"/>
          <w:sz w:val="24"/>
          <w:szCs w:val="24"/>
          <w:lang w:val="hy-AM"/>
        </w:rPr>
        <w:t xml:space="preserve">սպառման համակարգի տեղակայման </w:t>
      </w:r>
      <w:r w:rsidR="005C5AD3" w:rsidRPr="7F74502B">
        <w:rPr>
          <w:rFonts w:ascii="GHEA Grapalat" w:hAnsi="GHEA Grapalat"/>
          <w:sz w:val="24"/>
          <w:szCs w:val="24"/>
          <w:lang w:val="hy-AM"/>
        </w:rPr>
        <w:t xml:space="preserve">տարածքի (շենքի, շինության) նկատմամբ իրավունք ունեցող անձի գրավոր պահանջի և առաջարկվող ժամկետի ներկայացման դեպքում, եթե Սպառողը չունի </w:t>
      </w:r>
      <w:r w:rsidR="006A6D4A" w:rsidRPr="7F74502B">
        <w:rPr>
          <w:rFonts w:ascii="GHEA Grapalat" w:hAnsi="GHEA Grapalat"/>
          <w:sz w:val="24"/>
          <w:szCs w:val="24"/>
          <w:lang w:val="hy-AM"/>
        </w:rPr>
        <w:t xml:space="preserve">ԷԲՑ կանոններով պահանջվող </w:t>
      </w:r>
      <w:r w:rsidR="005C5AD3" w:rsidRPr="7F74502B">
        <w:rPr>
          <w:rFonts w:ascii="GHEA Grapalat" w:hAnsi="GHEA Grapalat"/>
          <w:sz w:val="24"/>
          <w:szCs w:val="24"/>
          <w:lang w:val="hy-AM"/>
        </w:rPr>
        <w:t xml:space="preserve">տարածքի (շենքի, շինության) նկատմամբ իր իրավունքները հավաստող  փաստաթուղթ` </w:t>
      </w:r>
      <w:r w:rsidR="000472FC" w:rsidRPr="7F74502B">
        <w:rPr>
          <w:rFonts w:ascii="GHEA Grapalat" w:hAnsi="GHEA Grapalat"/>
          <w:sz w:val="24"/>
          <w:szCs w:val="24"/>
          <w:lang w:val="hy-AM"/>
        </w:rPr>
        <w:t>նախապես տեղեկացնելով սպառողին</w:t>
      </w:r>
      <w:r w:rsidR="00FD13AE" w:rsidRPr="7F74502B">
        <w:rPr>
          <w:rFonts w:ascii="GHEA Grapalat" w:hAnsi="GHEA Grapalat"/>
          <w:sz w:val="24"/>
          <w:szCs w:val="24"/>
          <w:lang w:val="hy-AM"/>
        </w:rPr>
        <w:t xml:space="preserve">, բացառությամբ ԷԲՑ կանոնների </w:t>
      </w:r>
      <w:r w:rsidR="00FD13AE" w:rsidRPr="7F74502B">
        <w:rPr>
          <w:rFonts w:ascii="GHEA Grapalat" w:hAnsi="GHEA Grapalat"/>
          <w:sz w:val="24"/>
          <w:szCs w:val="24"/>
          <w:lang w:val="hy-AM"/>
        </w:rPr>
        <w:fldChar w:fldCharType="begin"/>
      </w:r>
      <w:r w:rsidR="00FD13AE" w:rsidRPr="7F74502B">
        <w:rPr>
          <w:rFonts w:ascii="GHEA Grapalat" w:hAnsi="GHEA Grapalat"/>
          <w:sz w:val="24"/>
          <w:szCs w:val="24"/>
          <w:lang w:val="hy-AM"/>
        </w:rPr>
        <w:instrText xml:space="preserve"> REF _Ref87871716 \r \h </w:instrText>
      </w:r>
      <w:r w:rsidR="00FD13AE" w:rsidRPr="7F74502B">
        <w:rPr>
          <w:rFonts w:ascii="GHEA Grapalat" w:hAnsi="GHEA Grapalat"/>
          <w:sz w:val="24"/>
          <w:szCs w:val="24"/>
          <w:lang w:val="hy-AM"/>
        </w:rPr>
      </w:r>
      <w:r w:rsidR="00FD13AE" w:rsidRPr="7F74502B">
        <w:rPr>
          <w:rFonts w:ascii="GHEA Grapalat" w:hAnsi="GHEA Grapalat"/>
          <w:sz w:val="24"/>
          <w:szCs w:val="24"/>
          <w:lang w:val="hy-AM"/>
        </w:rPr>
        <w:fldChar w:fldCharType="separate"/>
      </w:r>
      <w:r w:rsidR="00821749">
        <w:rPr>
          <w:rFonts w:ascii="GHEA Grapalat" w:hAnsi="GHEA Grapalat"/>
          <w:sz w:val="24"/>
          <w:szCs w:val="24"/>
          <w:lang w:val="hy-AM"/>
        </w:rPr>
        <w:t>140</w:t>
      </w:r>
      <w:r w:rsidR="00FD13AE" w:rsidRPr="7F74502B">
        <w:rPr>
          <w:rFonts w:ascii="GHEA Grapalat" w:hAnsi="GHEA Grapalat"/>
          <w:sz w:val="24"/>
          <w:szCs w:val="24"/>
          <w:lang w:val="hy-AM"/>
        </w:rPr>
        <w:fldChar w:fldCharType="end"/>
      </w:r>
      <w:r w:rsidR="00FD13AE" w:rsidRPr="7F74502B">
        <w:rPr>
          <w:rFonts w:ascii="GHEA Grapalat" w:hAnsi="GHEA Grapalat"/>
          <w:sz w:val="24"/>
          <w:szCs w:val="24"/>
          <w:lang w:val="hy-AM"/>
        </w:rPr>
        <w:t>-րդ կետով նախատեսված դեպքի,</w:t>
      </w:r>
      <w:r w:rsidR="005C5AD3" w:rsidRPr="7F74502B">
        <w:rPr>
          <w:rFonts w:ascii="GHEA Grapalat" w:hAnsi="GHEA Grapalat"/>
          <w:sz w:val="24"/>
          <w:szCs w:val="24"/>
          <w:lang w:val="hy-AM"/>
        </w:rPr>
        <w:t xml:space="preserve"> </w:t>
      </w:r>
    </w:p>
    <w:p w14:paraId="0F757D3C" w14:textId="7814525C" w:rsidR="001200A1" w:rsidRDefault="00513B78" w:rsidP="00197FD4">
      <w:pPr>
        <w:pStyle w:val="ae"/>
        <w:numPr>
          <w:ilvl w:val="0"/>
          <w:numId w:val="39"/>
        </w:numPr>
        <w:spacing w:after="80" w:line="276" w:lineRule="auto"/>
        <w:ind w:left="1276" w:hanging="425"/>
        <w:jc w:val="both"/>
        <w:rPr>
          <w:rFonts w:ascii="GHEA Grapalat" w:hAnsi="GHEA Grapalat"/>
          <w:sz w:val="24"/>
          <w:szCs w:val="24"/>
          <w:lang w:val="hy-AM"/>
        </w:rPr>
      </w:pPr>
      <w:r>
        <w:rPr>
          <w:rFonts w:ascii="GHEA Grapalat" w:hAnsi="GHEA Grapalat"/>
          <w:sz w:val="24"/>
          <w:lang w:val="hy-AM"/>
        </w:rPr>
        <w:t>Պայմանագրի լուծման դեպքում,</w:t>
      </w:r>
    </w:p>
    <w:p w14:paraId="5D17F79B" w14:textId="092299DE" w:rsidR="005C5AD3" w:rsidRPr="00AA7886" w:rsidRDefault="005C5AD3" w:rsidP="00197FD4">
      <w:pPr>
        <w:pStyle w:val="ae"/>
        <w:numPr>
          <w:ilvl w:val="0"/>
          <w:numId w:val="39"/>
        </w:numPr>
        <w:spacing w:after="80" w:line="276" w:lineRule="auto"/>
        <w:ind w:left="1276" w:hanging="425"/>
        <w:jc w:val="both"/>
        <w:rPr>
          <w:rFonts w:ascii="GHEA Grapalat" w:hAnsi="GHEA Grapalat"/>
          <w:sz w:val="24"/>
          <w:lang w:val="hy-AM"/>
        </w:rPr>
      </w:pPr>
      <w:r w:rsidRPr="00AA7886">
        <w:rPr>
          <w:rFonts w:ascii="GHEA Grapalat" w:hAnsi="GHEA Grapalat"/>
          <w:sz w:val="24"/>
          <w:lang w:val="hy-AM"/>
        </w:rPr>
        <w:t>օրենքով</w:t>
      </w:r>
      <w:r w:rsidR="00466C2A">
        <w:rPr>
          <w:rFonts w:ascii="GHEA Grapalat" w:hAnsi="GHEA Grapalat"/>
          <w:sz w:val="24"/>
          <w:lang w:val="hy-AM"/>
        </w:rPr>
        <w:t xml:space="preserve"> </w:t>
      </w:r>
      <w:r w:rsidR="004A6990">
        <w:rPr>
          <w:rFonts w:ascii="GHEA Grapalat" w:hAnsi="GHEA Grapalat"/>
          <w:sz w:val="24"/>
          <w:lang w:val="hy-AM"/>
        </w:rPr>
        <w:t>և</w:t>
      </w:r>
      <w:r w:rsidR="00466C2A">
        <w:rPr>
          <w:rFonts w:ascii="GHEA Grapalat" w:hAnsi="GHEA Grapalat"/>
          <w:sz w:val="24"/>
          <w:lang w:val="hy-AM"/>
        </w:rPr>
        <w:t xml:space="preserve"> այլ նորմատիվ իրավական ակտերով</w:t>
      </w:r>
      <w:r w:rsidRPr="00AA7886">
        <w:rPr>
          <w:rFonts w:ascii="GHEA Grapalat" w:hAnsi="GHEA Grapalat"/>
          <w:sz w:val="24"/>
          <w:lang w:val="hy-AM"/>
        </w:rPr>
        <w:t xml:space="preserve"> նախատեսված դեպքերում:</w:t>
      </w:r>
    </w:p>
    <w:p w14:paraId="3B12A7A8" w14:textId="10EB2D97" w:rsidR="00F861D8" w:rsidRPr="00F861D8" w:rsidRDefault="39A12863" w:rsidP="00197FD4">
      <w:pPr>
        <w:pStyle w:val="ae"/>
        <w:numPr>
          <w:ilvl w:val="0"/>
          <w:numId w:val="7"/>
        </w:numPr>
        <w:tabs>
          <w:tab w:val="left" w:pos="900"/>
        </w:tabs>
        <w:jc w:val="both"/>
        <w:rPr>
          <w:rFonts w:ascii="GHEA Grapalat" w:eastAsia="Times New Roman" w:hAnsi="GHEA Grapalat"/>
          <w:color w:val="000000"/>
          <w:sz w:val="24"/>
          <w:szCs w:val="24"/>
          <w:lang w:val="hy-AM"/>
        </w:rPr>
      </w:pPr>
      <w:r w:rsidRPr="34FDAE26">
        <w:rPr>
          <w:rFonts w:ascii="GHEA Grapalat" w:eastAsia="Times New Roman" w:hAnsi="GHEA Grapalat"/>
          <w:color w:val="000000" w:themeColor="text1"/>
          <w:sz w:val="24"/>
          <w:szCs w:val="24"/>
          <w:lang w:val="hy-AM"/>
        </w:rPr>
        <w:t xml:space="preserve">Սպառման համակարգի տեղակայման տարածքի (շենքի, շինության) նկատմամբ իրավունքի վերաբերյալ վեճի առկայության դեպքում </w:t>
      </w:r>
      <w:r w:rsidR="78185A24" w:rsidRPr="34FDAE26">
        <w:rPr>
          <w:rFonts w:ascii="GHEA Grapalat" w:eastAsia="Times New Roman" w:hAnsi="GHEA Grapalat"/>
          <w:color w:val="000000" w:themeColor="text1"/>
          <w:sz w:val="24"/>
          <w:szCs w:val="24"/>
          <w:lang w:val="hy-AM"/>
        </w:rPr>
        <w:fldChar w:fldCharType="begin"/>
      </w:r>
      <w:r w:rsidR="78185A24" w:rsidRPr="34FDAE26">
        <w:rPr>
          <w:rFonts w:ascii="GHEA Grapalat" w:eastAsia="Times New Roman" w:hAnsi="GHEA Grapalat"/>
          <w:color w:val="000000" w:themeColor="text1"/>
          <w:sz w:val="24"/>
          <w:szCs w:val="24"/>
          <w:lang w:val="hy-AM"/>
        </w:rPr>
        <w:instrText xml:space="preserve"> REF _Ref87871733 \r \h </w:instrText>
      </w:r>
      <w:r w:rsidR="78185A24" w:rsidRPr="34FDAE26">
        <w:rPr>
          <w:rFonts w:ascii="GHEA Grapalat" w:eastAsia="Times New Roman" w:hAnsi="GHEA Grapalat"/>
          <w:color w:val="000000" w:themeColor="text1"/>
          <w:sz w:val="24"/>
          <w:szCs w:val="24"/>
          <w:lang w:val="hy-AM"/>
        </w:rPr>
      </w:r>
      <w:r w:rsidR="78185A24" w:rsidRPr="34FDAE26">
        <w:rPr>
          <w:rFonts w:ascii="GHEA Grapalat" w:eastAsia="Times New Roman" w:hAnsi="GHEA Grapalat"/>
          <w:color w:val="000000"/>
          <w:sz w:val="24"/>
          <w:szCs w:val="24"/>
          <w:lang w:val="hy-AM"/>
        </w:rPr>
        <w:fldChar w:fldCharType="separate"/>
      </w:r>
      <w:r w:rsidR="00821749">
        <w:rPr>
          <w:rFonts w:ascii="GHEA Grapalat" w:eastAsia="Times New Roman" w:hAnsi="GHEA Grapalat"/>
          <w:color w:val="000000" w:themeColor="text1"/>
          <w:sz w:val="24"/>
          <w:szCs w:val="24"/>
          <w:lang w:val="hy-AM"/>
        </w:rPr>
        <w:t>139</w:t>
      </w:r>
      <w:r w:rsidR="78185A24" w:rsidRPr="34FDAE26">
        <w:rPr>
          <w:rFonts w:ascii="GHEA Grapalat" w:eastAsia="Times New Roman" w:hAnsi="GHEA Grapalat"/>
          <w:color w:val="000000" w:themeColor="text1"/>
          <w:sz w:val="24"/>
          <w:szCs w:val="24"/>
          <w:lang w:val="hy-AM"/>
        </w:rPr>
        <w:fldChar w:fldCharType="end"/>
      </w:r>
      <w:r w:rsidR="7804B510" w:rsidRPr="34FDAE26">
        <w:rPr>
          <w:rFonts w:ascii="GHEA Grapalat" w:eastAsia="Times New Roman" w:hAnsi="GHEA Grapalat"/>
          <w:color w:val="000000" w:themeColor="text1"/>
          <w:sz w:val="24"/>
          <w:szCs w:val="24"/>
          <w:lang w:val="hy-AM"/>
        </w:rPr>
        <w:t>-րդ կետի 2</w:t>
      </w:r>
      <w:r w:rsidR="5BEB1A90" w:rsidRPr="34FDAE26">
        <w:rPr>
          <w:rFonts w:ascii="GHEA Grapalat" w:eastAsia="Times New Roman" w:hAnsi="GHEA Grapalat"/>
          <w:color w:val="000000" w:themeColor="text1"/>
          <w:sz w:val="24"/>
          <w:szCs w:val="24"/>
          <w:lang w:val="hy-AM"/>
        </w:rPr>
        <w:t xml:space="preserve">-րդ ենթակետի համաձայն </w:t>
      </w:r>
      <w:r w:rsidRPr="34FDAE26">
        <w:rPr>
          <w:rFonts w:ascii="GHEA Grapalat" w:eastAsia="Times New Roman" w:hAnsi="GHEA Grapalat"/>
          <w:color w:val="000000" w:themeColor="text1"/>
          <w:sz w:val="24"/>
          <w:szCs w:val="24"/>
          <w:lang w:val="hy-AM"/>
        </w:rPr>
        <w:t xml:space="preserve">էլեկտրամատակարարման դադարեցման հարցը լուծվում է վեճը </w:t>
      </w:r>
      <w:bookmarkStart w:id="30" w:name="_Ref87871716"/>
      <w:r w:rsidRPr="34FDAE26">
        <w:rPr>
          <w:rFonts w:ascii="GHEA Grapalat" w:eastAsia="Times New Roman" w:hAnsi="GHEA Grapalat"/>
          <w:color w:val="000000" w:themeColor="text1"/>
          <w:sz w:val="24"/>
          <w:szCs w:val="24"/>
          <w:lang w:val="hy-AM"/>
        </w:rPr>
        <w:t>օրենսդրությամբ սահմանված կարգով լուծելուց հետո</w:t>
      </w:r>
      <w:bookmarkEnd w:id="30"/>
      <w:r w:rsidR="05C2138D" w:rsidRPr="34FDAE26">
        <w:rPr>
          <w:rFonts w:ascii="GHEA Grapalat" w:eastAsia="Times New Roman" w:hAnsi="GHEA Grapalat"/>
          <w:color w:val="000000" w:themeColor="text1"/>
          <w:sz w:val="24"/>
          <w:szCs w:val="24"/>
          <w:lang w:val="hy-AM"/>
        </w:rPr>
        <w:t xml:space="preserve">: </w:t>
      </w:r>
      <w:r w:rsidR="6783906F" w:rsidRPr="34FDAE26">
        <w:rPr>
          <w:rFonts w:ascii="GHEA Grapalat" w:eastAsia="Times New Roman" w:hAnsi="GHEA Grapalat"/>
          <w:color w:val="000000" w:themeColor="text1"/>
          <w:sz w:val="24"/>
          <w:szCs w:val="24"/>
          <w:lang w:val="hy-AM"/>
        </w:rPr>
        <w:t xml:space="preserve">Այն պարագայում, երբ վեճը ծագել է կամ </w:t>
      </w:r>
      <w:r w:rsidR="34CC9D93" w:rsidRPr="34FDAE26">
        <w:rPr>
          <w:rFonts w:ascii="GHEA Grapalat" w:eastAsia="Times New Roman" w:hAnsi="GHEA Grapalat"/>
          <w:color w:val="000000" w:themeColor="text1"/>
          <w:sz w:val="24"/>
          <w:szCs w:val="24"/>
          <w:lang w:val="hy-AM"/>
        </w:rPr>
        <w:t xml:space="preserve">այդ </w:t>
      </w:r>
      <w:r w:rsidR="6783906F" w:rsidRPr="34FDAE26">
        <w:rPr>
          <w:rFonts w:ascii="GHEA Grapalat" w:eastAsia="Times New Roman" w:hAnsi="GHEA Grapalat"/>
          <w:color w:val="000000" w:themeColor="text1"/>
          <w:sz w:val="24"/>
          <w:szCs w:val="24"/>
          <w:lang w:val="hy-AM"/>
        </w:rPr>
        <w:t xml:space="preserve">մասին Բաշխողը տեղեկացել է ԷԲՑ կանոնների </w:t>
      </w:r>
      <w:r w:rsidR="78185A24" w:rsidRPr="34FDAE26">
        <w:rPr>
          <w:rFonts w:ascii="GHEA Grapalat" w:eastAsia="Times New Roman" w:hAnsi="GHEA Grapalat"/>
          <w:color w:val="000000" w:themeColor="text1"/>
          <w:sz w:val="24"/>
          <w:szCs w:val="24"/>
          <w:lang w:val="hy-AM"/>
        </w:rPr>
        <w:fldChar w:fldCharType="begin"/>
      </w:r>
      <w:r w:rsidR="78185A24" w:rsidRPr="34FDAE26">
        <w:rPr>
          <w:rFonts w:ascii="GHEA Grapalat" w:eastAsia="Times New Roman" w:hAnsi="GHEA Grapalat"/>
          <w:color w:val="000000" w:themeColor="text1"/>
          <w:sz w:val="24"/>
          <w:szCs w:val="24"/>
          <w:lang w:val="hy-AM"/>
        </w:rPr>
        <w:instrText xml:space="preserve"> REF _Ref87871733 \r \h </w:instrText>
      </w:r>
      <w:r w:rsidR="78185A24" w:rsidRPr="34FDAE26">
        <w:rPr>
          <w:rFonts w:ascii="GHEA Grapalat" w:eastAsia="Times New Roman" w:hAnsi="GHEA Grapalat"/>
          <w:color w:val="000000" w:themeColor="text1"/>
          <w:sz w:val="24"/>
          <w:szCs w:val="24"/>
          <w:lang w:val="hy-AM"/>
        </w:rPr>
      </w:r>
      <w:r w:rsidR="78185A24" w:rsidRPr="34FDAE26">
        <w:rPr>
          <w:rFonts w:ascii="GHEA Grapalat" w:eastAsia="Times New Roman" w:hAnsi="GHEA Grapalat"/>
          <w:color w:val="000000" w:themeColor="text1"/>
          <w:sz w:val="24"/>
          <w:szCs w:val="24"/>
          <w:lang w:val="hy-AM"/>
        </w:rPr>
        <w:fldChar w:fldCharType="separate"/>
      </w:r>
      <w:r w:rsidR="00821749">
        <w:rPr>
          <w:rFonts w:ascii="GHEA Grapalat" w:eastAsia="Times New Roman" w:hAnsi="GHEA Grapalat"/>
          <w:color w:val="000000" w:themeColor="text1"/>
          <w:sz w:val="24"/>
          <w:szCs w:val="24"/>
          <w:lang w:val="hy-AM"/>
        </w:rPr>
        <w:t>139</w:t>
      </w:r>
      <w:r w:rsidR="78185A24" w:rsidRPr="34FDAE26">
        <w:rPr>
          <w:rFonts w:ascii="GHEA Grapalat" w:eastAsia="Times New Roman" w:hAnsi="GHEA Grapalat"/>
          <w:color w:val="000000" w:themeColor="text1"/>
          <w:sz w:val="24"/>
          <w:szCs w:val="24"/>
          <w:lang w:val="hy-AM"/>
        </w:rPr>
        <w:fldChar w:fldCharType="end"/>
      </w:r>
      <w:r w:rsidR="6783906F" w:rsidRPr="34FDAE26">
        <w:rPr>
          <w:rFonts w:ascii="GHEA Grapalat" w:eastAsia="Times New Roman" w:hAnsi="GHEA Grapalat"/>
          <w:color w:val="000000" w:themeColor="text1"/>
          <w:sz w:val="24"/>
          <w:szCs w:val="24"/>
          <w:lang w:val="hy-AM"/>
        </w:rPr>
        <w:t>-րդ կետի 2-րդ ենթակետի համաձայն էլեկտրամատակարարման դադարեցումից հետո</w:t>
      </w:r>
      <w:r w:rsidR="23AD4B39" w:rsidRPr="34FDAE26">
        <w:rPr>
          <w:rFonts w:ascii="GHEA Grapalat" w:eastAsia="Times New Roman" w:hAnsi="GHEA Grapalat"/>
          <w:color w:val="000000" w:themeColor="text1"/>
          <w:sz w:val="24"/>
          <w:szCs w:val="24"/>
          <w:lang w:val="hy-AM"/>
        </w:rPr>
        <w:t>,</w:t>
      </w:r>
      <w:r w:rsidR="6783906F" w:rsidRPr="34FDAE26">
        <w:rPr>
          <w:rFonts w:ascii="GHEA Grapalat" w:eastAsia="Times New Roman" w:hAnsi="GHEA Grapalat"/>
          <w:color w:val="000000" w:themeColor="text1"/>
          <w:sz w:val="24"/>
          <w:szCs w:val="24"/>
          <w:lang w:val="hy-AM"/>
        </w:rPr>
        <w:t xml:space="preserve"> </w:t>
      </w:r>
      <w:r w:rsidR="52F647DE" w:rsidRPr="34FDAE26">
        <w:rPr>
          <w:rFonts w:ascii="GHEA Grapalat" w:eastAsia="Times New Roman" w:hAnsi="GHEA Grapalat"/>
          <w:color w:val="000000" w:themeColor="text1"/>
          <w:sz w:val="24"/>
          <w:szCs w:val="24"/>
          <w:lang w:val="hy-AM"/>
        </w:rPr>
        <w:t xml:space="preserve">Բաշխողը </w:t>
      </w:r>
      <w:r w:rsidR="231E8BF0" w:rsidRPr="34FDAE26">
        <w:rPr>
          <w:rFonts w:ascii="GHEA Grapalat" w:eastAsia="Times New Roman" w:hAnsi="GHEA Grapalat"/>
          <w:color w:val="000000" w:themeColor="text1"/>
          <w:sz w:val="24"/>
          <w:szCs w:val="24"/>
          <w:lang w:val="hy-AM"/>
        </w:rPr>
        <w:t>սպառման համակարգի էլեկտրամատակարարումը վերականգնում է</w:t>
      </w:r>
      <w:r w:rsidR="231E8BF0">
        <w:rPr>
          <w:rFonts w:ascii="GHEA Grapalat" w:eastAsia="Times New Roman" w:hAnsi="GHEA Grapalat"/>
          <w:color w:val="000000"/>
          <w:sz w:val="24"/>
          <w:szCs w:val="24"/>
          <w:lang w:val="hy-AM"/>
        </w:rPr>
        <w:t xml:space="preserve"> </w:t>
      </w:r>
      <w:r w:rsidR="6783906F" w:rsidRPr="34FDAE26">
        <w:rPr>
          <w:rFonts w:ascii="GHEA Grapalat" w:eastAsia="Times New Roman" w:hAnsi="GHEA Grapalat"/>
          <w:color w:val="000000" w:themeColor="text1"/>
          <w:sz w:val="24"/>
          <w:szCs w:val="24"/>
          <w:lang w:val="hy-AM"/>
        </w:rPr>
        <w:t>վեճի մասին տեղեկանալու պահից մեկ աշխատանքային օրվա ընթացքում:</w:t>
      </w:r>
    </w:p>
    <w:p w14:paraId="7B82F06A" w14:textId="39C0292E" w:rsidR="005C5AD3" w:rsidRPr="00AA7886" w:rsidRDefault="663F9A47"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bookmarkStart w:id="31" w:name="_Ref88126322"/>
      <w:r w:rsidRPr="44E3B2C5">
        <w:rPr>
          <w:rFonts w:ascii="GHEA Grapalat" w:eastAsia="Times New Roman" w:hAnsi="GHEA Grapalat"/>
          <w:color w:val="000000" w:themeColor="text1"/>
          <w:sz w:val="24"/>
          <w:szCs w:val="24"/>
          <w:lang w:val="hy-AM"/>
        </w:rPr>
        <w:t>Բաշխողն իրավունք ունի դադարեցնել Սպառողի էլեկտրամատակարարումը`</w:t>
      </w:r>
      <w:bookmarkEnd w:id="31"/>
    </w:p>
    <w:p w14:paraId="694DFD0E" w14:textId="2A2BA538" w:rsidR="005C5AD3" w:rsidRPr="00AA7886" w:rsidRDefault="0063818C" w:rsidP="00197FD4">
      <w:pPr>
        <w:pStyle w:val="ae"/>
        <w:numPr>
          <w:ilvl w:val="0"/>
          <w:numId w:val="40"/>
        </w:numPr>
        <w:spacing w:after="80" w:line="276" w:lineRule="auto"/>
        <w:ind w:left="1276" w:hanging="425"/>
        <w:jc w:val="both"/>
        <w:rPr>
          <w:rFonts w:ascii="GHEA Grapalat" w:hAnsi="GHEA Grapalat"/>
          <w:sz w:val="24"/>
          <w:szCs w:val="24"/>
          <w:lang w:val="hy-AM"/>
        </w:rPr>
      </w:pPr>
      <w:r w:rsidRPr="00AA7886">
        <w:rPr>
          <w:rFonts w:ascii="GHEA Grapalat" w:hAnsi="GHEA Grapalat"/>
          <w:sz w:val="24"/>
          <w:szCs w:val="24"/>
          <w:lang w:val="hy-AM"/>
        </w:rPr>
        <w:t xml:space="preserve">սպառված էլեկտրաէներգիայի դիմաց </w:t>
      </w:r>
      <w:r w:rsidR="4BFA8B16" w:rsidRPr="00AA7886">
        <w:rPr>
          <w:rFonts w:ascii="GHEA Grapalat" w:hAnsi="GHEA Grapalat"/>
          <w:sz w:val="24"/>
          <w:szCs w:val="24"/>
          <w:lang w:val="hy-AM"/>
        </w:rPr>
        <w:t>Է</w:t>
      </w:r>
      <w:r w:rsidRPr="00AA7886">
        <w:rPr>
          <w:rFonts w:ascii="GHEA Grapalat" w:hAnsi="GHEA Grapalat"/>
          <w:sz w:val="24"/>
          <w:szCs w:val="24"/>
          <w:lang w:val="hy-AM"/>
        </w:rPr>
        <w:t>ՄԱ</w:t>
      </w:r>
      <w:r w:rsidR="4BFA8B16" w:rsidRPr="00AA7886">
        <w:rPr>
          <w:rFonts w:ascii="GHEA Grapalat" w:hAnsi="GHEA Grapalat"/>
          <w:sz w:val="24"/>
          <w:szCs w:val="24"/>
          <w:lang w:val="hy-AM"/>
        </w:rPr>
        <w:t xml:space="preserve"> կանոններ</w:t>
      </w:r>
      <w:r w:rsidR="5E57DCAE" w:rsidRPr="00AA7886">
        <w:rPr>
          <w:rFonts w:ascii="GHEA Grapalat" w:hAnsi="GHEA Grapalat"/>
          <w:sz w:val="24"/>
          <w:szCs w:val="24"/>
          <w:lang w:val="hy-AM"/>
        </w:rPr>
        <w:t>ի համաձայն</w:t>
      </w:r>
      <w:r w:rsidR="6B306A60" w:rsidRPr="00AA7886">
        <w:rPr>
          <w:rFonts w:ascii="GHEA Grapalat" w:hAnsi="GHEA Grapalat"/>
          <w:sz w:val="24"/>
          <w:szCs w:val="24"/>
          <w:lang w:val="hy-AM"/>
        </w:rPr>
        <w:t xml:space="preserve"> </w:t>
      </w:r>
      <w:r w:rsidRPr="00AA7886">
        <w:rPr>
          <w:rFonts w:ascii="GHEA Grapalat" w:hAnsi="GHEA Grapalat"/>
          <w:sz w:val="24"/>
          <w:szCs w:val="24"/>
          <w:lang w:val="hy-AM"/>
        </w:rPr>
        <w:t xml:space="preserve"> վճարումներ չկատարելու դեպքում</w:t>
      </w:r>
      <w:r w:rsidR="2CBE14BC" w:rsidRPr="00AA7886">
        <w:rPr>
          <w:rFonts w:ascii="GHEA Grapalat" w:hAnsi="GHEA Grapalat"/>
          <w:sz w:val="24"/>
          <w:szCs w:val="24"/>
          <w:lang w:val="hy-AM"/>
        </w:rPr>
        <w:t>,</w:t>
      </w:r>
    </w:p>
    <w:p w14:paraId="610FEA26" w14:textId="4C11E957" w:rsidR="00AE56E3" w:rsidRPr="00DF0172" w:rsidRDefault="7AE809E6" w:rsidP="00197FD4">
      <w:pPr>
        <w:pStyle w:val="ae"/>
        <w:numPr>
          <w:ilvl w:val="0"/>
          <w:numId w:val="40"/>
        </w:numPr>
        <w:spacing w:after="80" w:line="276" w:lineRule="auto"/>
        <w:ind w:left="1276" w:hanging="425"/>
        <w:jc w:val="both"/>
        <w:rPr>
          <w:rFonts w:ascii="GHEA Grapalat" w:eastAsia="GHEA Grapalat" w:hAnsi="GHEA Grapalat" w:cs="GHEA Grapalat"/>
          <w:sz w:val="24"/>
          <w:szCs w:val="24"/>
          <w:lang w:val="hy-AM"/>
        </w:rPr>
      </w:pPr>
      <w:r w:rsidRPr="290A0B86">
        <w:rPr>
          <w:rFonts w:ascii="GHEA Grapalat" w:hAnsi="GHEA Grapalat"/>
          <w:sz w:val="24"/>
          <w:szCs w:val="24"/>
          <w:lang w:val="hy-AM"/>
        </w:rPr>
        <w:t xml:space="preserve">Եթե Սպառողը </w:t>
      </w:r>
      <w:r w:rsidRPr="5EAC7033">
        <w:rPr>
          <w:rFonts w:ascii="GHEA Grapalat" w:hAnsi="GHEA Grapalat"/>
          <w:sz w:val="24"/>
          <w:szCs w:val="24"/>
          <w:lang w:val="hy-AM"/>
        </w:rPr>
        <w:t xml:space="preserve"> </w:t>
      </w:r>
      <w:r w:rsidR="00AE56E3" w:rsidRPr="290A0B86">
        <w:rPr>
          <w:rFonts w:ascii="GHEA Grapalat" w:hAnsi="GHEA Grapalat"/>
          <w:sz w:val="24"/>
          <w:szCs w:val="24"/>
          <w:lang w:val="hy-AM"/>
        </w:rPr>
        <w:t xml:space="preserve">թույլ չի տվել </w:t>
      </w:r>
      <w:r w:rsidR="7BB57EE3" w:rsidRPr="290A0B86">
        <w:rPr>
          <w:rFonts w:ascii="GHEA Grapalat" w:hAnsi="GHEA Grapalat"/>
          <w:sz w:val="24"/>
          <w:szCs w:val="24"/>
          <w:lang w:val="hy-AM"/>
        </w:rPr>
        <w:t xml:space="preserve">Բաշխողին </w:t>
      </w:r>
      <w:r w:rsidR="1CF75AC4" w:rsidRPr="5EAC7033">
        <w:rPr>
          <w:rFonts w:ascii="GHEA Grapalat" w:hAnsi="GHEA Grapalat"/>
          <w:sz w:val="24"/>
          <w:szCs w:val="24"/>
          <w:lang w:val="hy-AM"/>
        </w:rPr>
        <w:t>մ</w:t>
      </w:r>
      <w:r w:rsidR="7BB57EE3" w:rsidRPr="5EAC7033">
        <w:rPr>
          <w:rFonts w:ascii="GHEA Grapalat" w:hAnsi="GHEA Grapalat"/>
          <w:sz w:val="24"/>
          <w:szCs w:val="24"/>
          <w:lang w:val="hy-AM"/>
        </w:rPr>
        <w:t>ուտք</w:t>
      </w:r>
      <w:r w:rsidR="7BB57EE3" w:rsidRPr="290A0B86">
        <w:rPr>
          <w:rFonts w:ascii="GHEA Grapalat" w:hAnsi="GHEA Grapalat"/>
          <w:sz w:val="24"/>
          <w:szCs w:val="24"/>
          <w:lang w:val="hy-AM"/>
        </w:rPr>
        <w:t xml:space="preserve"> գործել իր </w:t>
      </w:r>
      <w:r w:rsidR="41BF562F" w:rsidRPr="7BB027C8">
        <w:rPr>
          <w:rFonts w:ascii="GHEA Grapalat" w:hAnsi="GHEA Grapalat"/>
          <w:sz w:val="24"/>
          <w:szCs w:val="24"/>
          <w:lang w:val="hy-AM"/>
        </w:rPr>
        <w:t>տարածք</w:t>
      </w:r>
      <w:r w:rsidR="056C00F9" w:rsidRPr="7BB027C8">
        <w:rPr>
          <w:rFonts w:ascii="GHEA Grapalat" w:hAnsi="GHEA Grapalat"/>
          <w:sz w:val="24"/>
          <w:szCs w:val="24"/>
          <w:lang w:val="hy-AM"/>
        </w:rPr>
        <w:t xml:space="preserve">՝ </w:t>
      </w:r>
      <w:r w:rsidR="22E9DB5D" w:rsidRPr="5EAC7033">
        <w:rPr>
          <w:rFonts w:ascii="GHEA Grapalat" w:hAnsi="GHEA Grapalat"/>
          <w:sz w:val="24"/>
          <w:szCs w:val="24"/>
          <w:lang w:val="hy-AM"/>
        </w:rPr>
        <w:t>համաձայն ԷԲՑ</w:t>
      </w:r>
      <w:r w:rsidR="00821749">
        <w:rPr>
          <w:rFonts w:ascii="GHEA Grapalat" w:hAnsi="GHEA Grapalat"/>
          <w:sz w:val="24"/>
          <w:szCs w:val="24"/>
          <w:lang w:val="hy-AM"/>
        </w:rPr>
        <w:t xml:space="preserve"> կանոնների</w:t>
      </w:r>
      <w:r w:rsidR="22E9DB5D" w:rsidRPr="5EAC7033">
        <w:rPr>
          <w:rFonts w:ascii="GHEA Grapalat" w:hAnsi="GHEA Grapalat"/>
          <w:sz w:val="24"/>
          <w:szCs w:val="24"/>
          <w:lang w:val="hy-AM"/>
        </w:rPr>
        <w:t xml:space="preserve"> և ԷՄԱ կանոնների</w:t>
      </w:r>
      <w:r w:rsidR="41BF562F" w:rsidRPr="7BB027C8">
        <w:rPr>
          <w:rFonts w:ascii="GHEA Grapalat" w:hAnsi="GHEA Grapalat"/>
          <w:sz w:val="24"/>
          <w:szCs w:val="24"/>
          <w:lang w:val="hy-AM"/>
        </w:rPr>
        <w:t>,</w:t>
      </w:r>
    </w:p>
    <w:p w14:paraId="0A504EC8" w14:textId="2FF616AF" w:rsidR="009A536D" w:rsidRPr="00DF0172" w:rsidRDefault="27B4CDF2" w:rsidP="00197FD4">
      <w:pPr>
        <w:pStyle w:val="ae"/>
        <w:numPr>
          <w:ilvl w:val="0"/>
          <w:numId w:val="40"/>
        </w:numPr>
        <w:spacing w:after="80" w:line="276" w:lineRule="auto"/>
        <w:ind w:left="1276" w:hanging="425"/>
        <w:jc w:val="both"/>
        <w:rPr>
          <w:rFonts w:ascii="GHEA Grapalat" w:hAnsi="GHEA Grapalat"/>
          <w:sz w:val="24"/>
          <w:szCs w:val="24"/>
          <w:lang w:val="hy-AM"/>
        </w:rPr>
      </w:pPr>
      <w:r w:rsidRPr="00DF0172">
        <w:rPr>
          <w:rFonts w:ascii="GHEA Grapalat" w:hAnsi="GHEA Grapalat"/>
          <w:sz w:val="24"/>
          <w:szCs w:val="24"/>
          <w:lang w:val="hy-AM"/>
        </w:rPr>
        <w:lastRenderedPageBreak/>
        <w:t xml:space="preserve">ԷԲՑ կանոնների </w:t>
      </w:r>
      <w:r w:rsidR="00DF0172" w:rsidRPr="00DF0172">
        <w:rPr>
          <w:rFonts w:ascii="GHEA Grapalat" w:hAnsi="GHEA Grapalat"/>
          <w:sz w:val="24"/>
          <w:szCs w:val="24"/>
          <w:lang w:val="hy-AM"/>
        </w:rPr>
        <w:fldChar w:fldCharType="begin"/>
      </w:r>
      <w:r w:rsidR="00DF0172" w:rsidRPr="00DF0172">
        <w:rPr>
          <w:rFonts w:ascii="GHEA Grapalat" w:hAnsi="GHEA Grapalat"/>
          <w:sz w:val="24"/>
          <w:szCs w:val="24"/>
          <w:lang w:val="hy-AM"/>
        </w:rPr>
        <w:instrText xml:space="preserve"> REF _Ref86409039 \r \h </w:instrText>
      </w:r>
      <w:r w:rsidR="00DF0172">
        <w:rPr>
          <w:rFonts w:ascii="GHEA Grapalat" w:hAnsi="GHEA Grapalat"/>
          <w:sz w:val="24"/>
          <w:szCs w:val="24"/>
          <w:lang w:val="hy-AM"/>
        </w:rPr>
        <w:instrText xml:space="preserve"> \* MERGEFORMAT </w:instrText>
      </w:r>
      <w:r w:rsidR="00DF0172" w:rsidRPr="00DF0172">
        <w:rPr>
          <w:rFonts w:ascii="GHEA Grapalat" w:hAnsi="GHEA Grapalat"/>
          <w:sz w:val="24"/>
          <w:szCs w:val="24"/>
          <w:lang w:val="hy-AM"/>
        </w:rPr>
      </w:r>
      <w:r w:rsidR="00DF0172" w:rsidRPr="00DF0172">
        <w:rPr>
          <w:rFonts w:ascii="GHEA Grapalat" w:hAnsi="GHEA Grapalat"/>
          <w:sz w:val="24"/>
          <w:szCs w:val="24"/>
          <w:lang w:val="hy-AM"/>
        </w:rPr>
        <w:fldChar w:fldCharType="separate"/>
      </w:r>
      <w:r w:rsidR="00821749">
        <w:rPr>
          <w:rFonts w:ascii="GHEA Grapalat" w:hAnsi="GHEA Grapalat"/>
          <w:sz w:val="24"/>
          <w:szCs w:val="24"/>
          <w:lang w:val="hy-AM"/>
        </w:rPr>
        <w:t>179</w:t>
      </w:r>
      <w:r w:rsidR="00DF0172" w:rsidRPr="00DF0172">
        <w:rPr>
          <w:rFonts w:ascii="GHEA Grapalat" w:hAnsi="GHEA Grapalat"/>
          <w:sz w:val="24"/>
          <w:szCs w:val="24"/>
          <w:lang w:val="hy-AM"/>
        </w:rPr>
        <w:fldChar w:fldCharType="end"/>
      </w:r>
      <w:r w:rsidR="00AD565F" w:rsidRPr="00DF0172">
        <w:rPr>
          <w:rFonts w:ascii="GHEA Grapalat" w:hAnsi="GHEA Grapalat"/>
          <w:sz w:val="24"/>
          <w:szCs w:val="24"/>
          <w:lang w:val="hy-AM"/>
        </w:rPr>
        <w:t>-</w:t>
      </w:r>
      <w:r w:rsidRPr="00DF0172">
        <w:rPr>
          <w:rFonts w:ascii="GHEA Grapalat" w:hAnsi="GHEA Grapalat"/>
          <w:sz w:val="24"/>
          <w:szCs w:val="24"/>
          <w:lang w:val="hy-AM"/>
        </w:rPr>
        <w:t>րդ կետի 1-ին ենթակետով սահմանված ժամկետների ավարտի դեպքում` լուծելով Պայմանագիրը</w:t>
      </w:r>
      <w:r w:rsidR="6217B4F0" w:rsidRPr="00DF0172">
        <w:rPr>
          <w:rFonts w:ascii="GHEA Grapalat" w:hAnsi="GHEA Grapalat"/>
          <w:sz w:val="24"/>
          <w:szCs w:val="24"/>
          <w:lang w:val="hy-AM"/>
        </w:rPr>
        <w:t>,</w:t>
      </w:r>
    </w:p>
    <w:p w14:paraId="4B137BE0" w14:textId="4495C736" w:rsidR="6217B4F0" w:rsidRDefault="6217B4F0" w:rsidP="00197FD4">
      <w:pPr>
        <w:pStyle w:val="ae"/>
        <w:numPr>
          <w:ilvl w:val="0"/>
          <w:numId w:val="40"/>
        </w:numPr>
        <w:spacing w:after="80" w:line="276" w:lineRule="auto"/>
        <w:ind w:left="1276" w:hanging="425"/>
        <w:jc w:val="both"/>
        <w:rPr>
          <w:rFonts w:ascii="GHEA Grapalat" w:eastAsia="GHEA Grapalat" w:hAnsi="GHEA Grapalat" w:cs="GHEA Grapalat"/>
          <w:sz w:val="24"/>
          <w:szCs w:val="24"/>
          <w:lang w:val="hy-AM"/>
        </w:rPr>
      </w:pPr>
      <w:r w:rsidRPr="71B1B1FB">
        <w:rPr>
          <w:rFonts w:ascii="GHEA Grapalat" w:hAnsi="GHEA Grapalat"/>
          <w:sz w:val="24"/>
          <w:szCs w:val="24"/>
          <w:lang w:val="hy-AM"/>
        </w:rPr>
        <w:t>օրենքով և այլ նորմատիվ իրավական ակտերով նախատեսված դեպքերում:</w:t>
      </w:r>
    </w:p>
    <w:p w14:paraId="157C0375" w14:textId="03095E8A" w:rsidR="005832A5" w:rsidRPr="00AA7886" w:rsidRDefault="3C2108BA" w:rsidP="00197FD4">
      <w:pPr>
        <w:pStyle w:val="ae"/>
        <w:numPr>
          <w:ilvl w:val="0"/>
          <w:numId w:val="7"/>
        </w:numPr>
        <w:tabs>
          <w:tab w:val="left" w:pos="851"/>
          <w:tab w:val="left" w:pos="900"/>
        </w:tabs>
        <w:spacing w:after="0" w:line="276" w:lineRule="auto"/>
        <w:ind w:left="567" w:hanging="567"/>
        <w:jc w:val="both"/>
        <w:rPr>
          <w:rFonts w:ascii="GHEA Grapalat" w:eastAsia="GHEA Grapalat" w:hAnsi="GHEA Grapalat" w:cs="GHEA Grapalat"/>
          <w:color w:val="000000" w:themeColor="text1"/>
          <w:sz w:val="24"/>
          <w:szCs w:val="24"/>
          <w:lang w:val="hy-AM"/>
        </w:rPr>
      </w:pPr>
      <w:r w:rsidRPr="00DF0172">
        <w:rPr>
          <w:rFonts w:ascii="GHEA Grapalat" w:eastAsia="Times New Roman" w:hAnsi="GHEA Grapalat"/>
          <w:color w:val="000000" w:themeColor="text1"/>
          <w:sz w:val="24"/>
          <w:szCs w:val="24"/>
          <w:lang w:val="hy-AM"/>
        </w:rPr>
        <w:t>Սպառողի կողմից մատակարարված էլեկտրական էներգիայի, իսկ Մատակարարի Սպառողի կողմից՝ մատուցված բաշխման ծառայության արժեքի դիմաց ԷՄԱ Կանոններ</w:t>
      </w:r>
      <w:r w:rsidR="33377079" w:rsidRPr="00DF0172">
        <w:rPr>
          <w:rFonts w:ascii="GHEA Grapalat" w:eastAsia="Times New Roman" w:hAnsi="GHEA Grapalat"/>
          <w:color w:val="000000" w:themeColor="text1"/>
          <w:sz w:val="24"/>
          <w:szCs w:val="24"/>
          <w:lang w:val="hy-AM"/>
        </w:rPr>
        <w:t>ով</w:t>
      </w:r>
      <w:r w:rsidRPr="00DF0172">
        <w:rPr>
          <w:rFonts w:ascii="GHEA Grapalat" w:eastAsia="Times New Roman" w:hAnsi="GHEA Grapalat"/>
          <w:color w:val="000000" w:themeColor="text1"/>
          <w:sz w:val="24"/>
          <w:szCs w:val="24"/>
          <w:lang w:val="hy-AM"/>
        </w:rPr>
        <w:t xml:space="preserve"> սահմանված վճարման ժամկետի խախտման դեպքում, բացառությամբ </w:t>
      </w:r>
      <w:r w:rsidR="6E81F1A6" w:rsidRPr="00DF0172">
        <w:rPr>
          <w:rFonts w:ascii="GHEA Grapalat" w:eastAsia="Times New Roman" w:hAnsi="GHEA Grapalat"/>
          <w:color w:val="000000" w:themeColor="text1"/>
          <w:sz w:val="24"/>
          <w:szCs w:val="24"/>
          <w:lang w:val="hy-AM"/>
        </w:rPr>
        <w:t>ԷԲՑ կանոնների</w:t>
      </w:r>
      <w:r w:rsidR="6E81F1A6" w:rsidRPr="00AA7886">
        <w:rPr>
          <w:rFonts w:ascii="GHEA Grapalat" w:eastAsia="Times New Roman" w:hAnsi="GHEA Grapalat"/>
          <w:color w:val="000000" w:themeColor="text1"/>
          <w:sz w:val="24"/>
          <w:szCs w:val="24"/>
          <w:lang w:val="hy-AM"/>
        </w:rPr>
        <w:t xml:space="preserve"> </w:t>
      </w:r>
      <w:r w:rsidR="59DB57A5" w:rsidRPr="00AA7886">
        <w:rPr>
          <w:rFonts w:ascii="GHEA Grapalat" w:eastAsia="Times New Roman" w:hAnsi="GHEA Grapalat"/>
          <w:color w:val="000000" w:themeColor="text1"/>
          <w:sz w:val="24"/>
          <w:szCs w:val="24"/>
          <w:lang w:val="hy-AM"/>
        </w:rPr>
        <w:fldChar w:fldCharType="begin"/>
      </w:r>
      <w:r w:rsidR="59DB57A5" w:rsidRPr="00AA7886">
        <w:rPr>
          <w:rFonts w:ascii="GHEA Grapalat" w:eastAsia="Times New Roman" w:hAnsi="GHEA Grapalat"/>
          <w:color w:val="000000" w:themeColor="text1"/>
          <w:sz w:val="24"/>
          <w:szCs w:val="24"/>
          <w:lang w:val="hy-AM"/>
        </w:rPr>
        <w:instrText xml:space="preserve"> REF _Ref86244591 \r \h </w:instrText>
      </w:r>
      <w:r w:rsidR="000A75CD" w:rsidRPr="00AA7886">
        <w:rPr>
          <w:rFonts w:ascii="GHEA Grapalat" w:eastAsia="Times New Roman" w:hAnsi="GHEA Grapalat"/>
          <w:color w:val="000000" w:themeColor="text1"/>
          <w:sz w:val="24"/>
          <w:szCs w:val="24"/>
          <w:lang w:val="hy-AM"/>
        </w:rPr>
        <w:instrText xml:space="preserve"> \* MERGEFORMAT </w:instrText>
      </w:r>
      <w:r w:rsidR="59DB57A5" w:rsidRPr="00AA7886">
        <w:rPr>
          <w:rFonts w:ascii="GHEA Grapalat" w:eastAsia="Times New Roman" w:hAnsi="GHEA Grapalat"/>
          <w:color w:val="000000" w:themeColor="text1"/>
          <w:sz w:val="24"/>
          <w:szCs w:val="24"/>
          <w:lang w:val="hy-AM"/>
        </w:rPr>
      </w:r>
      <w:r w:rsidR="59DB57A5" w:rsidRPr="00AA7886">
        <w:rPr>
          <w:rFonts w:ascii="GHEA Grapalat" w:eastAsia="Times New Roman" w:hAnsi="GHEA Grapalat"/>
          <w:color w:val="000000" w:themeColor="text1"/>
          <w:sz w:val="24"/>
          <w:szCs w:val="24"/>
          <w:lang w:val="hy-AM"/>
        </w:rPr>
        <w:fldChar w:fldCharType="separate"/>
      </w:r>
      <w:r w:rsidR="00821749">
        <w:rPr>
          <w:rFonts w:ascii="GHEA Grapalat" w:eastAsia="Times New Roman" w:hAnsi="GHEA Grapalat"/>
          <w:color w:val="000000" w:themeColor="text1"/>
          <w:sz w:val="24"/>
          <w:szCs w:val="24"/>
          <w:lang w:val="hy-AM"/>
        </w:rPr>
        <w:t>143</w:t>
      </w:r>
      <w:r w:rsidR="59DB57A5" w:rsidRPr="00AA7886">
        <w:rPr>
          <w:rFonts w:ascii="GHEA Grapalat" w:eastAsia="Times New Roman" w:hAnsi="GHEA Grapalat"/>
          <w:color w:val="000000" w:themeColor="text1"/>
          <w:sz w:val="24"/>
          <w:szCs w:val="24"/>
          <w:lang w:val="hy-AM"/>
        </w:rPr>
        <w:fldChar w:fldCharType="end"/>
      </w:r>
      <w:r w:rsidR="6E81F1A6" w:rsidRPr="00AA7886">
        <w:rPr>
          <w:rFonts w:ascii="GHEA Grapalat" w:eastAsia="Times New Roman" w:hAnsi="GHEA Grapalat"/>
          <w:color w:val="000000" w:themeColor="text1"/>
          <w:sz w:val="24"/>
          <w:szCs w:val="24"/>
          <w:lang w:val="hy-AM"/>
        </w:rPr>
        <w:t>-րդ կետով սահմանված դեպքի</w:t>
      </w:r>
      <w:r w:rsidRPr="00AA7886">
        <w:rPr>
          <w:rFonts w:ascii="GHEA Grapalat" w:eastAsia="Times New Roman" w:hAnsi="GHEA Grapalat"/>
          <w:color w:val="000000" w:themeColor="text1"/>
          <w:sz w:val="24"/>
          <w:szCs w:val="24"/>
          <w:lang w:val="hy-AM"/>
        </w:rPr>
        <w:t xml:space="preserve"> Բաշխողն իրավունք ունի դադարեցնել Սպառողի էլեկտրամատակարարումը՝</w:t>
      </w:r>
      <w:r w:rsidRPr="00AA7886">
        <w:rPr>
          <w:rFonts w:eastAsia="Times New Roman" w:cs="Calibri"/>
          <w:color w:val="000000" w:themeColor="text1"/>
          <w:sz w:val="24"/>
          <w:szCs w:val="24"/>
          <w:lang w:val="hy-AM"/>
        </w:rPr>
        <w:t> </w:t>
      </w:r>
      <w:r w:rsidRPr="00AA7886">
        <w:rPr>
          <w:rFonts w:ascii="GHEA Grapalat" w:eastAsia="Times New Roman" w:hAnsi="GHEA Grapalat" w:cs="GHEA Grapalat"/>
          <w:color w:val="000000" w:themeColor="text1"/>
          <w:sz w:val="24"/>
          <w:szCs w:val="24"/>
          <w:lang w:val="hy-AM"/>
        </w:rPr>
        <w:t>առնվազն</w:t>
      </w:r>
      <w:r w:rsidRPr="00AA7886">
        <w:rPr>
          <w:rFonts w:ascii="GHEA Grapalat" w:eastAsia="Times New Roman" w:hAnsi="GHEA Grapalat"/>
          <w:color w:val="000000" w:themeColor="text1"/>
          <w:sz w:val="24"/>
          <w:szCs w:val="24"/>
          <w:lang w:val="hy-AM"/>
        </w:rPr>
        <w:t xml:space="preserve"> 3 </w:t>
      </w:r>
      <w:r w:rsidRPr="00AA7886">
        <w:rPr>
          <w:rFonts w:ascii="GHEA Grapalat" w:eastAsia="Times New Roman" w:hAnsi="GHEA Grapalat" w:cs="GHEA Grapalat"/>
          <w:color w:val="000000" w:themeColor="text1"/>
          <w:sz w:val="24"/>
          <w:szCs w:val="24"/>
          <w:lang w:val="hy-AM"/>
        </w:rPr>
        <w:t>օր</w:t>
      </w:r>
      <w:r w:rsidRPr="00AA7886">
        <w:rPr>
          <w:rFonts w:ascii="GHEA Grapalat" w:eastAsia="Times New Roman" w:hAnsi="GHEA Grapalat"/>
          <w:color w:val="000000" w:themeColor="text1"/>
          <w:sz w:val="24"/>
          <w:szCs w:val="24"/>
          <w:lang w:val="hy-AM"/>
        </w:rPr>
        <w:t xml:space="preserve"> </w:t>
      </w:r>
      <w:r w:rsidRPr="00AA7886">
        <w:rPr>
          <w:rFonts w:ascii="GHEA Grapalat" w:eastAsia="Times New Roman" w:hAnsi="GHEA Grapalat" w:cs="GHEA Grapalat"/>
          <w:color w:val="000000" w:themeColor="text1"/>
          <w:sz w:val="24"/>
          <w:szCs w:val="24"/>
          <w:lang w:val="hy-AM"/>
        </w:rPr>
        <w:t>առաջ</w:t>
      </w:r>
      <w:r w:rsidRPr="00AA7886">
        <w:rPr>
          <w:rFonts w:ascii="GHEA Grapalat" w:eastAsia="Times New Roman" w:hAnsi="GHEA Grapalat"/>
          <w:color w:val="000000" w:themeColor="text1"/>
          <w:sz w:val="24"/>
          <w:szCs w:val="24"/>
          <w:lang w:val="hy-AM"/>
        </w:rPr>
        <w:t xml:space="preserve"> </w:t>
      </w:r>
      <w:r w:rsidRPr="00AA7886">
        <w:rPr>
          <w:rFonts w:ascii="GHEA Grapalat" w:eastAsia="Times New Roman" w:hAnsi="GHEA Grapalat" w:cs="GHEA Grapalat"/>
          <w:color w:val="000000" w:themeColor="text1"/>
          <w:sz w:val="24"/>
          <w:szCs w:val="24"/>
          <w:lang w:val="hy-AM"/>
        </w:rPr>
        <w:t>հեռուստատեսությամբ</w:t>
      </w:r>
      <w:r w:rsidRPr="00AA7886">
        <w:rPr>
          <w:rFonts w:ascii="GHEA Grapalat" w:eastAsia="Times New Roman" w:hAnsi="GHEA Grapalat"/>
          <w:color w:val="000000" w:themeColor="text1"/>
          <w:sz w:val="24"/>
          <w:szCs w:val="24"/>
          <w:lang w:val="hy-AM"/>
        </w:rPr>
        <w:t xml:space="preserve">, </w:t>
      </w:r>
      <w:r w:rsidRPr="00AA7886">
        <w:rPr>
          <w:rFonts w:ascii="GHEA Grapalat" w:eastAsia="Times New Roman" w:hAnsi="GHEA Grapalat" w:cs="GHEA Grapalat"/>
          <w:color w:val="000000" w:themeColor="text1"/>
          <w:sz w:val="24"/>
          <w:szCs w:val="24"/>
          <w:lang w:val="hy-AM"/>
        </w:rPr>
        <w:t>պաշտոնական</w:t>
      </w:r>
      <w:r w:rsidRPr="00AA7886">
        <w:rPr>
          <w:rFonts w:ascii="GHEA Grapalat" w:eastAsia="Times New Roman" w:hAnsi="GHEA Grapalat"/>
          <w:color w:val="000000" w:themeColor="text1"/>
          <w:sz w:val="24"/>
          <w:szCs w:val="24"/>
          <w:lang w:val="hy-AM"/>
        </w:rPr>
        <w:t xml:space="preserve"> </w:t>
      </w:r>
      <w:r w:rsidRPr="00AA7886">
        <w:rPr>
          <w:rFonts w:ascii="GHEA Grapalat" w:eastAsia="Times New Roman" w:hAnsi="GHEA Grapalat" w:cs="GHEA Grapalat"/>
          <w:color w:val="000000" w:themeColor="text1"/>
          <w:sz w:val="24"/>
          <w:szCs w:val="24"/>
          <w:lang w:val="hy-AM"/>
        </w:rPr>
        <w:t>կայքով</w:t>
      </w:r>
      <w:r w:rsidRPr="00AA7886">
        <w:rPr>
          <w:rFonts w:ascii="GHEA Grapalat" w:eastAsia="Times New Roman" w:hAnsi="GHEA Grapalat"/>
          <w:color w:val="000000" w:themeColor="text1"/>
          <w:sz w:val="24"/>
          <w:szCs w:val="24"/>
          <w:lang w:val="hy-AM"/>
        </w:rPr>
        <w:t xml:space="preserve"> </w:t>
      </w:r>
      <w:r w:rsidRPr="00AA7886">
        <w:rPr>
          <w:rFonts w:ascii="GHEA Grapalat" w:eastAsia="Times New Roman" w:hAnsi="GHEA Grapalat" w:cs="GHEA Grapalat"/>
          <w:color w:val="000000" w:themeColor="text1"/>
          <w:sz w:val="24"/>
          <w:szCs w:val="24"/>
          <w:lang w:val="hy-AM"/>
        </w:rPr>
        <w:t>կամ</w:t>
      </w:r>
      <w:r w:rsidRPr="00AA7886">
        <w:rPr>
          <w:rFonts w:ascii="GHEA Grapalat" w:eastAsia="Times New Roman" w:hAnsi="GHEA Grapalat"/>
          <w:color w:val="000000" w:themeColor="text1"/>
          <w:sz w:val="24"/>
          <w:szCs w:val="24"/>
          <w:lang w:val="hy-AM"/>
        </w:rPr>
        <w:t xml:space="preserve"> </w:t>
      </w:r>
      <w:r w:rsidR="2784CB4A" w:rsidRPr="00AA7886">
        <w:rPr>
          <w:rFonts w:ascii="GHEA Grapalat" w:eastAsia="Times New Roman" w:hAnsi="GHEA Grapalat"/>
          <w:color w:val="000000" w:themeColor="text1"/>
          <w:sz w:val="24"/>
          <w:szCs w:val="24"/>
          <w:lang w:val="hy-AM"/>
        </w:rPr>
        <w:t xml:space="preserve">ԷԲՑ </w:t>
      </w:r>
      <w:r w:rsidRPr="00AA7886">
        <w:rPr>
          <w:rFonts w:ascii="GHEA Grapalat" w:eastAsia="Times New Roman" w:hAnsi="GHEA Grapalat"/>
          <w:color w:val="000000" w:themeColor="text1"/>
          <w:sz w:val="24"/>
          <w:szCs w:val="24"/>
          <w:lang w:val="hy-AM"/>
        </w:rPr>
        <w:t>կանոններ</w:t>
      </w:r>
      <w:r w:rsidR="2784CB4A" w:rsidRPr="00AA7886">
        <w:rPr>
          <w:rFonts w:ascii="GHEA Grapalat" w:eastAsia="Times New Roman" w:hAnsi="GHEA Grapalat"/>
          <w:color w:val="000000" w:themeColor="text1"/>
          <w:sz w:val="24"/>
          <w:szCs w:val="24"/>
          <w:lang w:val="hy-AM"/>
        </w:rPr>
        <w:t>ով</w:t>
      </w:r>
      <w:r w:rsidRPr="00AA7886" w:rsidDel="59DB57A5">
        <w:rPr>
          <w:rFonts w:ascii="GHEA Grapalat" w:eastAsia="Times New Roman" w:hAnsi="GHEA Grapalat"/>
          <w:color w:val="000000" w:themeColor="text1"/>
          <w:sz w:val="24"/>
          <w:szCs w:val="24"/>
          <w:lang w:val="hy-AM"/>
        </w:rPr>
        <w:t xml:space="preserve"> </w:t>
      </w:r>
      <w:r w:rsidRPr="00AA7886">
        <w:rPr>
          <w:rFonts w:ascii="GHEA Grapalat" w:eastAsia="Times New Roman" w:hAnsi="GHEA Grapalat"/>
          <w:color w:val="000000" w:themeColor="text1"/>
          <w:sz w:val="24"/>
          <w:szCs w:val="24"/>
          <w:lang w:val="hy-AM"/>
        </w:rPr>
        <w:t>նախատեսված ծանուցման պատշաճ ձևերից որևէ մեկով ծանուցելով կամ Սպառողին հասու այլ ձևերով՝ շքամուտքում (շինության վրա) կամ փոստային բաժանմունքներում հայտարարություն փակցնելով։ Ծանուցումը հեռուստատեսությամբ կատարվում է հանրապետական սփռման առնվազն 1 հեռուստաընկերության միջոցով առնվազն 2-ական անգամ՝ 18:00-ից 20:00-ն և 20:00-ից 23:00-ն ընկած ժամանակահատվածներում:</w:t>
      </w:r>
      <w:r w:rsidRPr="00AA7886">
        <w:rPr>
          <w:rFonts w:eastAsia="Times New Roman" w:cs="Calibri"/>
          <w:color w:val="000000" w:themeColor="text1"/>
          <w:sz w:val="24"/>
          <w:szCs w:val="24"/>
          <w:lang w:val="hy-AM"/>
        </w:rPr>
        <w:t> </w:t>
      </w:r>
      <w:r w:rsidRPr="00AA7886">
        <w:rPr>
          <w:rFonts w:ascii="GHEA Grapalat" w:eastAsia="Times New Roman" w:hAnsi="GHEA Grapalat" w:cs="GHEA Grapalat"/>
          <w:color w:val="000000" w:themeColor="text1"/>
          <w:sz w:val="24"/>
          <w:szCs w:val="24"/>
          <w:lang w:val="hy-AM"/>
        </w:rPr>
        <w:t>Ընդ</w:t>
      </w:r>
      <w:r w:rsidRPr="00AA7886">
        <w:rPr>
          <w:rFonts w:ascii="GHEA Grapalat" w:eastAsia="Times New Roman" w:hAnsi="GHEA Grapalat"/>
          <w:color w:val="000000" w:themeColor="text1"/>
          <w:sz w:val="24"/>
          <w:szCs w:val="24"/>
          <w:lang w:val="hy-AM"/>
        </w:rPr>
        <w:t xml:space="preserve"> </w:t>
      </w:r>
      <w:r w:rsidRPr="00AA7886">
        <w:rPr>
          <w:rFonts w:ascii="GHEA Grapalat" w:eastAsia="Times New Roman" w:hAnsi="GHEA Grapalat" w:cs="GHEA Grapalat"/>
          <w:color w:val="000000" w:themeColor="text1"/>
          <w:sz w:val="24"/>
          <w:szCs w:val="24"/>
          <w:lang w:val="hy-AM"/>
        </w:rPr>
        <w:t>որում</w:t>
      </w:r>
      <w:r w:rsidRPr="00AA7886">
        <w:rPr>
          <w:rFonts w:ascii="GHEA Grapalat" w:eastAsia="Times New Roman" w:hAnsi="GHEA Grapalat"/>
          <w:color w:val="000000" w:themeColor="text1"/>
          <w:sz w:val="24"/>
          <w:szCs w:val="24"/>
          <w:lang w:val="hy-AM"/>
        </w:rPr>
        <w:t xml:space="preserve">, </w:t>
      </w:r>
      <w:r w:rsidRPr="00AA7886">
        <w:rPr>
          <w:rFonts w:ascii="GHEA Grapalat" w:eastAsia="Times New Roman" w:hAnsi="GHEA Grapalat" w:cs="GHEA Grapalat"/>
          <w:color w:val="000000" w:themeColor="text1"/>
          <w:sz w:val="24"/>
          <w:szCs w:val="24"/>
          <w:lang w:val="hy-AM"/>
        </w:rPr>
        <w:t>եթե</w:t>
      </w:r>
      <w:r w:rsidRPr="00AA7886">
        <w:rPr>
          <w:rFonts w:ascii="GHEA Grapalat" w:eastAsia="Times New Roman" w:hAnsi="GHEA Grapalat"/>
          <w:color w:val="000000" w:themeColor="text1"/>
          <w:sz w:val="24"/>
          <w:szCs w:val="24"/>
          <w:lang w:val="hy-AM"/>
        </w:rPr>
        <w:t xml:space="preserve"> </w:t>
      </w:r>
      <w:r w:rsidRPr="00AA7886">
        <w:rPr>
          <w:rFonts w:ascii="GHEA Grapalat" w:eastAsia="Times New Roman" w:hAnsi="GHEA Grapalat" w:cs="GHEA Grapalat"/>
          <w:color w:val="000000" w:themeColor="text1"/>
          <w:sz w:val="24"/>
          <w:szCs w:val="24"/>
          <w:lang w:val="hy-AM"/>
        </w:rPr>
        <w:t>Սպառողն</w:t>
      </w:r>
      <w:r w:rsidRPr="00AA7886">
        <w:rPr>
          <w:rFonts w:ascii="GHEA Grapalat" w:eastAsia="Times New Roman" w:hAnsi="GHEA Grapalat"/>
          <w:color w:val="000000" w:themeColor="text1"/>
          <w:sz w:val="24"/>
          <w:szCs w:val="24"/>
          <w:lang w:val="hy-AM"/>
        </w:rPr>
        <w:t xml:space="preserve"> </w:t>
      </w:r>
      <w:r w:rsidRPr="00AA7886">
        <w:rPr>
          <w:rFonts w:ascii="GHEA Grapalat" w:eastAsia="Times New Roman" w:hAnsi="GHEA Grapalat" w:cs="GHEA Grapalat"/>
          <w:color w:val="000000" w:themeColor="text1"/>
          <w:sz w:val="24"/>
          <w:szCs w:val="24"/>
          <w:lang w:val="hy-AM"/>
        </w:rPr>
        <w:t>ԷՄԱ</w:t>
      </w:r>
      <w:r w:rsidRPr="00AA7886">
        <w:rPr>
          <w:rFonts w:ascii="GHEA Grapalat" w:eastAsia="Times New Roman" w:hAnsi="GHEA Grapalat"/>
          <w:color w:val="000000" w:themeColor="text1"/>
          <w:sz w:val="24"/>
          <w:szCs w:val="24"/>
          <w:lang w:val="hy-AM"/>
        </w:rPr>
        <w:t xml:space="preserve"> </w:t>
      </w:r>
      <w:r w:rsidRPr="00AA7886">
        <w:rPr>
          <w:rFonts w:ascii="GHEA Grapalat" w:eastAsia="Times New Roman" w:hAnsi="GHEA Grapalat" w:cs="GHEA Grapalat"/>
          <w:color w:val="000000" w:themeColor="text1"/>
          <w:sz w:val="24"/>
          <w:szCs w:val="24"/>
          <w:lang w:val="hy-AM"/>
        </w:rPr>
        <w:t>կանոնների</w:t>
      </w:r>
      <w:r w:rsidRPr="00AA7886">
        <w:rPr>
          <w:rFonts w:ascii="GHEA Grapalat" w:eastAsia="Times New Roman" w:hAnsi="GHEA Grapalat"/>
          <w:color w:val="000000" w:themeColor="text1"/>
          <w:sz w:val="24"/>
          <w:szCs w:val="24"/>
          <w:lang w:val="hy-AM"/>
        </w:rPr>
        <w:t xml:space="preserve"> </w:t>
      </w:r>
      <w:r w:rsidRPr="00AA7886">
        <w:rPr>
          <w:rFonts w:ascii="GHEA Grapalat" w:eastAsia="Times New Roman" w:hAnsi="GHEA Grapalat" w:cs="GHEA Grapalat"/>
          <w:color w:val="000000" w:themeColor="text1"/>
          <w:sz w:val="24"/>
          <w:szCs w:val="24"/>
          <w:lang w:val="hy-AM"/>
        </w:rPr>
        <w:t>համաձայն</w:t>
      </w:r>
      <w:r w:rsidRPr="00AA7886">
        <w:rPr>
          <w:rFonts w:ascii="GHEA Grapalat" w:eastAsia="Times New Roman" w:hAnsi="GHEA Grapalat"/>
          <w:color w:val="000000" w:themeColor="text1"/>
          <w:sz w:val="24"/>
          <w:szCs w:val="24"/>
          <w:lang w:val="hy-AM"/>
        </w:rPr>
        <w:t xml:space="preserve"> </w:t>
      </w:r>
      <w:r w:rsidRPr="00AA7886">
        <w:rPr>
          <w:rFonts w:ascii="GHEA Grapalat" w:eastAsia="Times New Roman" w:hAnsi="GHEA Grapalat" w:cs="GHEA Grapalat"/>
          <w:color w:val="000000" w:themeColor="text1"/>
          <w:sz w:val="24"/>
          <w:szCs w:val="24"/>
          <w:lang w:val="hy-AM"/>
        </w:rPr>
        <w:t>պահանջել</w:t>
      </w:r>
      <w:r w:rsidRPr="00AA7886">
        <w:rPr>
          <w:rFonts w:ascii="GHEA Grapalat" w:eastAsia="Times New Roman" w:hAnsi="GHEA Grapalat"/>
          <w:color w:val="000000" w:themeColor="text1"/>
          <w:sz w:val="24"/>
          <w:szCs w:val="24"/>
          <w:lang w:val="hy-AM"/>
        </w:rPr>
        <w:t xml:space="preserve"> </w:t>
      </w:r>
      <w:r w:rsidRPr="00AA7886">
        <w:rPr>
          <w:rFonts w:ascii="GHEA Grapalat" w:eastAsia="Times New Roman" w:hAnsi="GHEA Grapalat" w:cs="GHEA Grapalat"/>
          <w:color w:val="000000" w:themeColor="text1"/>
          <w:sz w:val="24"/>
          <w:szCs w:val="24"/>
          <w:lang w:val="hy-AM"/>
        </w:rPr>
        <w:t>է</w:t>
      </w:r>
      <w:r w:rsidRPr="00AA7886">
        <w:rPr>
          <w:rFonts w:ascii="GHEA Grapalat" w:eastAsia="Times New Roman" w:hAnsi="GHEA Grapalat"/>
          <w:color w:val="000000" w:themeColor="text1"/>
          <w:sz w:val="24"/>
          <w:szCs w:val="24"/>
          <w:lang w:val="hy-AM"/>
        </w:rPr>
        <w:t xml:space="preserve"> </w:t>
      </w:r>
      <w:r w:rsidRPr="00AA7886">
        <w:rPr>
          <w:rFonts w:ascii="GHEA Grapalat" w:eastAsia="Times New Roman" w:hAnsi="GHEA Grapalat" w:cs="GHEA Grapalat"/>
          <w:color w:val="000000" w:themeColor="text1"/>
          <w:sz w:val="24"/>
          <w:szCs w:val="24"/>
          <w:lang w:val="hy-AM"/>
        </w:rPr>
        <w:t>վճարման</w:t>
      </w:r>
      <w:r w:rsidRPr="00AA7886">
        <w:rPr>
          <w:rFonts w:ascii="GHEA Grapalat" w:eastAsia="Times New Roman" w:hAnsi="GHEA Grapalat"/>
          <w:color w:val="000000" w:themeColor="text1"/>
          <w:sz w:val="24"/>
          <w:szCs w:val="24"/>
          <w:lang w:val="hy-AM"/>
        </w:rPr>
        <w:t xml:space="preserve"> </w:t>
      </w:r>
      <w:r w:rsidRPr="00AA7886">
        <w:rPr>
          <w:rFonts w:ascii="GHEA Grapalat" w:eastAsia="Times New Roman" w:hAnsi="GHEA Grapalat" w:cs="GHEA Grapalat"/>
          <w:color w:val="000000" w:themeColor="text1"/>
          <w:sz w:val="24"/>
          <w:szCs w:val="24"/>
          <w:lang w:val="hy-AM"/>
        </w:rPr>
        <w:t>հաշիվն</w:t>
      </w:r>
      <w:r w:rsidRPr="00AA7886">
        <w:rPr>
          <w:rFonts w:ascii="GHEA Grapalat" w:eastAsia="Times New Roman" w:hAnsi="GHEA Grapalat"/>
          <w:color w:val="000000" w:themeColor="text1"/>
          <w:sz w:val="24"/>
          <w:szCs w:val="24"/>
          <w:lang w:val="hy-AM"/>
        </w:rPr>
        <w:t xml:space="preserve"> </w:t>
      </w:r>
      <w:r w:rsidRPr="00AA7886">
        <w:rPr>
          <w:rFonts w:ascii="GHEA Grapalat" w:eastAsia="Times New Roman" w:hAnsi="GHEA Grapalat" w:cs="GHEA Grapalat"/>
          <w:color w:val="000000" w:themeColor="text1"/>
          <w:sz w:val="24"/>
          <w:szCs w:val="24"/>
          <w:lang w:val="hy-AM"/>
        </w:rPr>
        <w:t>իրեն</w:t>
      </w:r>
      <w:r w:rsidRPr="00AA7886">
        <w:rPr>
          <w:rFonts w:ascii="GHEA Grapalat" w:eastAsia="Times New Roman" w:hAnsi="GHEA Grapalat"/>
          <w:color w:val="000000" w:themeColor="text1"/>
          <w:sz w:val="24"/>
          <w:szCs w:val="24"/>
          <w:lang w:val="hy-AM"/>
        </w:rPr>
        <w:t xml:space="preserve"> </w:t>
      </w:r>
      <w:r w:rsidRPr="00AA7886">
        <w:rPr>
          <w:rFonts w:ascii="GHEA Grapalat" w:eastAsia="Times New Roman" w:hAnsi="GHEA Grapalat" w:cs="GHEA Grapalat"/>
          <w:color w:val="000000" w:themeColor="text1"/>
          <w:sz w:val="24"/>
          <w:szCs w:val="24"/>
          <w:lang w:val="hy-AM"/>
        </w:rPr>
        <w:t>ներկայացնել</w:t>
      </w:r>
      <w:r w:rsidRPr="00AA7886">
        <w:rPr>
          <w:rFonts w:ascii="GHEA Grapalat" w:eastAsia="Times New Roman" w:hAnsi="GHEA Grapalat"/>
          <w:color w:val="000000" w:themeColor="text1"/>
          <w:sz w:val="24"/>
          <w:szCs w:val="24"/>
          <w:lang w:val="hy-AM"/>
        </w:rPr>
        <w:t xml:space="preserve"> </w:t>
      </w:r>
      <w:r w:rsidRPr="00AA7886">
        <w:rPr>
          <w:rFonts w:ascii="GHEA Grapalat" w:eastAsia="Times New Roman" w:hAnsi="GHEA Grapalat" w:cs="GHEA Grapalat"/>
          <w:color w:val="000000" w:themeColor="text1"/>
          <w:sz w:val="24"/>
          <w:szCs w:val="24"/>
          <w:lang w:val="hy-AM"/>
        </w:rPr>
        <w:t>գրավոր</w:t>
      </w:r>
      <w:r w:rsidRPr="00AA7886">
        <w:rPr>
          <w:rFonts w:ascii="GHEA Grapalat" w:eastAsia="Times New Roman" w:hAnsi="GHEA Grapalat"/>
          <w:color w:val="000000" w:themeColor="text1"/>
          <w:sz w:val="24"/>
          <w:szCs w:val="24"/>
          <w:lang w:val="hy-AM"/>
        </w:rPr>
        <w:t xml:space="preserve"> </w:t>
      </w:r>
      <w:r w:rsidRPr="00AA7886">
        <w:rPr>
          <w:rFonts w:ascii="GHEA Grapalat" w:eastAsia="Times New Roman" w:hAnsi="GHEA Grapalat" w:cs="GHEA Grapalat"/>
          <w:color w:val="000000" w:themeColor="text1"/>
          <w:sz w:val="24"/>
          <w:szCs w:val="24"/>
          <w:lang w:val="hy-AM"/>
        </w:rPr>
        <w:t>կամ</w:t>
      </w:r>
      <w:r w:rsidRPr="00AA7886">
        <w:rPr>
          <w:rFonts w:ascii="GHEA Grapalat" w:eastAsia="Times New Roman" w:hAnsi="GHEA Grapalat"/>
          <w:color w:val="000000" w:themeColor="text1"/>
          <w:sz w:val="24"/>
          <w:szCs w:val="24"/>
          <w:lang w:val="hy-AM"/>
        </w:rPr>
        <w:t xml:space="preserve"> </w:t>
      </w:r>
      <w:r w:rsidRPr="00AA7886">
        <w:rPr>
          <w:rFonts w:ascii="GHEA Grapalat" w:eastAsia="Times New Roman" w:hAnsi="GHEA Grapalat" w:cs="GHEA Grapalat"/>
          <w:color w:val="000000" w:themeColor="text1"/>
          <w:sz w:val="24"/>
          <w:szCs w:val="24"/>
          <w:lang w:val="hy-AM"/>
        </w:rPr>
        <w:t>էլեկտրոնային</w:t>
      </w:r>
      <w:r w:rsidRPr="00AA7886">
        <w:rPr>
          <w:rFonts w:ascii="GHEA Grapalat" w:eastAsia="Times New Roman" w:hAnsi="GHEA Grapalat"/>
          <w:color w:val="000000" w:themeColor="text1"/>
          <w:sz w:val="24"/>
          <w:szCs w:val="24"/>
          <w:lang w:val="hy-AM"/>
        </w:rPr>
        <w:t xml:space="preserve"> </w:t>
      </w:r>
      <w:r w:rsidRPr="00AA7886">
        <w:rPr>
          <w:rFonts w:ascii="GHEA Grapalat" w:eastAsia="Times New Roman" w:hAnsi="GHEA Grapalat" w:cs="GHEA Grapalat"/>
          <w:color w:val="000000" w:themeColor="text1"/>
          <w:sz w:val="24"/>
          <w:szCs w:val="24"/>
          <w:lang w:val="hy-AM"/>
        </w:rPr>
        <w:t>փոստով</w:t>
      </w:r>
      <w:r w:rsidRPr="00AA7886">
        <w:rPr>
          <w:rFonts w:ascii="GHEA Grapalat" w:eastAsia="Times New Roman" w:hAnsi="GHEA Grapalat"/>
          <w:color w:val="000000" w:themeColor="text1"/>
          <w:sz w:val="24"/>
          <w:szCs w:val="24"/>
          <w:lang w:val="hy-AM"/>
        </w:rPr>
        <w:t xml:space="preserve">, </w:t>
      </w:r>
      <w:r w:rsidRPr="00AA7886">
        <w:rPr>
          <w:rFonts w:ascii="GHEA Grapalat" w:eastAsia="Times New Roman" w:hAnsi="GHEA Grapalat" w:cs="GHEA Grapalat"/>
          <w:color w:val="000000" w:themeColor="text1"/>
          <w:sz w:val="24"/>
          <w:szCs w:val="24"/>
          <w:lang w:val="hy-AM"/>
        </w:rPr>
        <w:t>ապա</w:t>
      </w:r>
      <w:r w:rsidRPr="00AA7886">
        <w:rPr>
          <w:rFonts w:ascii="GHEA Grapalat" w:eastAsia="Times New Roman" w:hAnsi="GHEA Grapalat"/>
          <w:color w:val="000000" w:themeColor="text1"/>
          <w:sz w:val="24"/>
          <w:szCs w:val="24"/>
          <w:lang w:val="hy-AM"/>
        </w:rPr>
        <w:t xml:space="preserve"> </w:t>
      </w:r>
      <w:r w:rsidRPr="00AA7886">
        <w:rPr>
          <w:rFonts w:ascii="GHEA Grapalat" w:eastAsia="Times New Roman" w:hAnsi="GHEA Grapalat" w:cs="GHEA Grapalat"/>
          <w:color w:val="000000" w:themeColor="text1"/>
          <w:sz w:val="24"/>
          <w:szCs w:val="24"/>
          <w:lang w:val="hy-AM"/>
        </w:rPr>
        <w:t>վերջինիս</w:t>
      </w:r>
      <w:r w:rsidRPr="00AA7886">
        <w:rPr>
          <w:rFonts w:ascii="GHEA Grapalat" w:eastAsia="Times New Roman" w:hAnsi="GHEA Grapalat"/>
          <w:color w:val="000000" w:themeColor="text1"/>
          <w:sz w:val="24"/>
          <w:szCs w:val="24"/>
          <w:lang w:val="hy-AM"/>
        </w:rPr>
        <w:t xml:space="preserve"> </w:t>
      </w:r>
      <w:r w:rsidRPr="00AA7886">
        <w:rPr>
          <w:rFonts w:ascii="GHEA Grapalat" w:eastAsia="Times New Roman" w:hAnsi="GHEA Grapalat" w:cs="GHEA Grapalat"/>
          <w:color w:val="000000" w:themeColor="text1"/>
          <w:sz w:val="24"/>
          <w:szCs w:val="24"/>
          <w:lang w:val="hy-AM"/>
        </w:rPr>
        <w:t>սույն</w:t>
      </w:r>
      <w:r w:rsidRPr="00AA7886">
        <w:rPr>
          <w:rFonts w:ascii="GHEA Grapalat" w:eastAsia="Times New Roman" w:hAnsi="GHEA Grapalat"/>
          <w:color w:val="000000" w:themeColor="text1"/>
          <w:sz w:val="24"/>
          <w:szCs w:val="24"/>
          <w:lang w:val="hy-AM"/>
        </w:rPr>
        <w:t xml:space="preserve"> </w:t>
      </w:r>
      <w:r w:rsidRPr="00AA7886">
        <w:rPr>
          <w:rFonts w:ascii="GHEA Grapalat" w:eastAsia="Times New Roman" w:hAnsi="GHEA Grapalat" w:cs="GHEA Grapalat"/>
          <w:color w:val="000000" w:themeColor="text1"/>
          <w:sz w:val="24"/>
          <w:szCs w:val="24"/>
          <w:lang w:val="hy-AM"/>
        </w:rPr>
        <w:t>կետով</w:t>
      </w:r>
      <w:r w:rsidRPr="00AA7886">
        <w:rPr>
          <w:rFonts w:ascii="GHEA Grapalat" w:eastAsia="Times New Roman" w:hAnsi="GHEA Grapalat"/>
          <w:color w:val="000000" w:themeColor="text1"/>
          <w:sz w:val="24"/>
          <w:szCs w:val="24"/>
          <w:lang w:val="hy-AM"/>
        </w:rPr>
        <w:t xml:space="preserve"> </w:t>
      </w:r>
      <w:r w:rsidRPr="00AA7886">
        <w:rPr>
          <w:rFonts w:ascii="GHEA Grapalat" w:eastAsia="Times New Roman" w:hAnsi="GHEA Grapalat" w:cs="GHEA Grapalat"/>
          <w:color w:val="000000" w:themeColor="text1"/>
          <w:sz w:val="24"/>
          <w:szCs w:val="24"/>
          <w:lang w:val="hy-AM"/>
        </w:rPr>
        <w:t>սահմանված</w:t>
      </w:r>
      <w:r w:rsidRPr="00AA7886">
        <w:rPr>
          <w:rFonts w:ascii="GHEA Grapalat" w:eastAsia="Times New Roman" w:hAnsi="GHEA Grapalat"/>
          <w:color w:val="000000" w:themeColor="text1"/>
          <w:sz w:val="24"/>
          <w:szCs w:val="24"/>
          <w:lang w:val="hy-AM"/>
        </w:rPr>
        <w:t xml:space="preserve"> </w:t>
      </w:r>
      <w:r w:rsidRPr="00AA7886">
        <w:rPr>
          <w:rFonts w:ascii="GHEA Grapalat" w:eastAsia="Times New Roman" w:hAnsi="GHEA Grapalat" w:cs="GHEA Grapalat"/>
          <w:color w:val="000000" w:themeColor="text1"/>
          <w:sz w:val="24"/>
          <w:szCs w:val="24"/>
          <w:lang w:val="hy-AM"/>
        </w:rPr>
        <w:t>ծանուցումն</w:t>
      </w:r>
      <w:r w:rsidRPr="00AA7886">
        <w:rPr>
          <w:rFonts w:ascii="GHEA Grapalat" w:eastAsia="Times New Roman" w:hAnsi="GHEA Grapalat"/>
          <w:color w:val="000000" w:themeColor="text1"/>
          <w:sz w:val="24"/>
          <w:szCs w:val="24"/>
          <w:lang w:val="hy-AM"/>
        </w:rPr>
        <w:t xml:space="preserve"> </w:t>
      </w:r>
      <w:r w:rsidRPr="00AA7886">
        <w:rPr>
          <w:rFonts w:ascii="GHEA Grapalat" w:eastAsia="Times New Roman" w:hAnsi="GHEA Grapalat" w:cs="GHEA Grapalat"/>
          <w:color w:val="000000" w:themeColor="text1"/>
          <w:sz w:val="24"/>
          <w:szCs w:val="24"/>
          <w:lang w:val="hy-AM"/>
        </w:rPr>
        <w:t>իրա</w:t>
      </w:r>
      <w:r w:rsidRPr="00AA7886">
        <w:rPr>
          <w:rFonts w:ascii="GHEA Grapalat" w:eastAsia="Times New Roman" w:hAnsi="GHEA Grapalat"/>
          <w:color w:val="000000" w:themeColor="text1"/>
          <w:sz w:val="24"/>
          <w:szCs w:val="24"/>
          <w:lang w:val="hy-AM"/>
        </w:rPr>
        <w:t>կանացվում է պահանջված ձևով: Ծանուցման վերաբերյալ գրությունը փոստով առաքելու պահանջի դեպքում վճարում է Սպառողը: Ծանուցումն էլեկտրոնային փոստով կատարվում է անվճար:</w:t>
      </w:r>
    </w:p>
    <w:p w14:paraId="23D822BC" w14:textId="0BDBB609" w:rsidR="005832A5" w:rsidRPr="00AA7886" w:rsidRDefault="344BBFC4" w:rsidP="00197FD4">
      <w:pPr>
        <w:pStyle w:val="ae"/>
        <w:numPr>
          <w:ilvl w:val="0"/>
          <w:numId w:val="7"/>
        </w:numPr>
        <w:tabs>
          <w:tab w:val="left" w:pos="851"/>
          <w:tab w:val="left" w:pos="900"/>
        </w:tabs>
        <w:spacing w:after="0" w:line="276" w:lineRule="auto"/>
        <w:ind w:left="567" w:hanging="567"/>
        <w:jc w:val="both"/>
        <w:rPr>
          <w:rFonts w:ascii="GHEA Grapalat" w:eastAsia="GHEA Grapalat" w:hAnsi="GHEA Grapalat" w:cs="GHEA Grapalat"/>
          <w:color w:val="000000" w:themeColor="text1"/>
          <w:sz w:val="24"/>
          <w:szCs w:val="24"/>
          <w:lang w:val="hy-AM"/>
        </w:rPr>
      </w:pPr>
      <w:bookmarkStart w:id="32" w:name="_Ref86244591"/>
      <w:r w:rsidRPr="44E3B2C5">
        <w:rPr>
          <w:rFonts w:ascii="GHEA Grapalat" w:eastAsia="Times New Roman" w:hAnsi="GHEA Grapalat"/>
          <w:color w:val="000000" w:themeColor="text1"/>
          <w:sz w:val="24"/>
          <w:szCs w:val="24"/>
          <w:lang w:val="hy-AM"/>
        </w:rPr>
        <w:t>Պայմանագրով ամրագրված վթարային և (կամ) տեխնոլոգիական հզորություն ունեցող Սպառողի կողմից ԷՄԱ կանոններ</w:t>
      </w:r>
      <w:r w:rsidR="6526CAA6" w:rsidRPr="44E3B2C5">
        <w:rPr>
          <w:rFonts w:ascii="GHEA Grapalat" w:eastAsia="Times New Roman" w:hAnsi="GHEA Grapalat"/>
          <w:color w:val="000000" w:themeColor="text1"/>
          <w:sz w:val="24"/>
          <w:szCs w:val="24"/>
          <w:lang w:val="hy-AM"/>
        </w:rPr>
        <w:t>ով</w:t>
      </w:r>
      <w:r w:rsidRPr="44E3B2C5">
        <w:rPr>
          <w:rFonts w:ascii="GHEA Grapalat" w:eastAsia="Times New Roman" w:hAnsi="GHEA Grapalat"/>
          <w:color w:val="000000" w:themeColor="text1"/>
          <w:sz w:val="24"/>
          <w:szCs w:val="24"/>
          <w:lang w:val="hy-AM"/>
        </w:rPr>
        <w:t xml:space="preserve"> սահմանված ժամկետում չվճարման դեպքում Բաշխողն իրավունք ունի</w:t>
      </w:r>
      <w:r w:rsidRPr="44E3B2C5">
        <w:rPr>
          <w:rFonts w:ascii="Cambria Math" w:eastAsia="Times New Roman" w:hAnsi="Cambria Math" w:cs="Cambria Math"/>
          <w:color w:val="000000" w:themeColor="text1"/>
          <w:sz w:val="24"/>
          <w:szCs w:val="24"/>
          <w:lang w:val="hy-AM"/>
        </w:rPr>
        <w:t>․</w:t>
      </w:r>
      <w:bookmarkEnd w:id="32"/>
    </w:p>
    <w:p w14:paraId="37586FF6" w14:textId="0671603C" w:rsidR="005832A5" w:rsidRPr="00AA7886" w:rsidRDefault="65F2FD24" w:rsidP="00197FD4">
      <w:pPr>
        <w:pStyle w:val="ae"/>
        <w:numPr>
          <w:ilvl w:val="0"/>
          <w:numId w:val="50"/>
        </w:numPr>
        <w:spacing w:after="80" w:line="276" w:lineRule="auto"/>
        <w:ind w:left="1276" w:hanging="425"/>
        <w:jc w:val="both"/>
        <w:rPr>
          <w:rFonts w:ascii="GHEA Grapalat" w:hAnsi="GHEA Grapalat"/>
          <w:sz w:val="24"/>
          <w:szCs w:val="24"/>
          <w:lang w:val="hy-AM"/>
        </w:rPr>
      </w:pPr>
      <w:r w:rsidRPr="00AA7886">
        <w:rPr>
          <w:rFonts w:ascii="GHEA Grapalat" w:hAnsi="GHEA Grapalat"/>
          <w:sz w:val="24"/>
          <w:szCs w:val="24"/>
          <w:lang w:val="hy-AM"/>
        </w:rPr>
        <w:t>սահմանափակել Սպառողի էլեկտրամատակարարումը մինչև Պայմանագրում ամրագրված վթարային կամ տեխնոլոգիական հզորությունը` առնվազն 3 աշխատանքային օր առաջ պատշաճ ձևով նրան ծանուցելուց հետո</w:t>
      </w:r>
      <w:r w:rsidR="00EE7057" w:rsidRPr="00AA7886">
        <w:rPr>
          <w:rFonts w:ascii="GHEA Grapalat" w:hAnsi="GHEA Grapalat" w:cs="Cambria Math"/>
          <w:sz w:val="24"/>
          <w:szCs w:val="24"/>
          <w:lang w:val="hy-AM"/>
        </w:rPr>
        <w:t>,</w:t>
      </w:r>
    </w:p>
    <w:p w14:paraId="430069B4" w14:textId="5C3E80B9" w:rsidR="005832A5" w:rsidRPr="00AA7886" w:rsidRDefault="65F2FD24" w:rsidP="00197FD4">
      <w:pPr>
        <w:pStyle w:val="ae"/>
        <w:numPr>
          <w:ilvl w:val="0"/>
          <w:numId w:val="50"/>
        </w:numPr>
        <w:spacing w:after="80" w:line="276" w:lineRule="auto"/>
        <w:ind w:left="1276" w:hanging="425"/>
        <w:jc w:val="both"/>
        <w:rPr>
          <w:rFonts w:ascii="GHEA Grapalat" w:hAnsi="GHEA Grapalat"/>
          <w:color w:val="000000" w:themeColor="text1"/>
          <w:lang w:val="hy-AM"/>
        </w:rPr>
      </w:pPr>
      <w:r w:rsidRPr="00AA7886">
        <w:rPr>
          <w:rFonts w:ascii="GHEA Grapalat" w:hAnsi="GHEA Grapalat"/>
          <w:sz w:val="24"/>
          <w:szCs w:val="24"/>
          <w:lang w:val="hy-AM"/>
        </w:rPr>
        <w:t>Պայմանագրում ամրագրված վթարային և</w:t>
      </w:r>
      <w:r w:rsidRPr="00AA7886">
        <w:rPr>
          <w:rFonts w:ascii="GHEA Grapalat" w:hAnsi="GHEA Grapalat"/>
          <w:lang w:val="hy-AM"/>
        </w:rPr>
        <w:t xml:space="preserve"> (</w:t>
      </w:r>
      <w:r w:rsidRPr="00AA7886">
        <w:rPr>
          <w:rFonts w:ascii="GHEA Grapalat" w:hAnsi="GHEA Grapalat"/>
          <w:sz w:val="24"/>
          <w:szCs w:val="24"/>
          <w:lang w:val="hy-AM"/>
        </w:rPr>
        <w:t>կամ</w:t>
      </w:r>
      <w:r w:rsidRPr="00AA7886">
        <w:rPr>
          <w:rFonts w:ascii="GHEA Grapalat" w:hAnsi="GHEA Grapalat"/>
          <w:lang w:val="hy-AM"/>
        </w:rPr>
        <w:t>)</w:t>
      </w:r>
      <w:r w:rsidRPr="00AA7886">
        <w:rPr>
          <w:rFonts w:ascii="GHEA Grapalat" w:hAnsi="GHEA Grapalat"/>
          <w:sz w:val="24"/>
          <w:szCs w:val="24"/>
          <w:lang w:val="hy-AM"/>
        </w:rPr>
        <w:t xml:space="preserve"> տեխնոլոգիական հզորությունների ապահովման ժամկետը լրանալուց հետո դադարեցնել Սպառողի էլեկտրամատակարարումը` այդ ժամկետից</w:t>
      </w:r>
      <w:r w:rsidRPr="00AA7886">
        <w:rPr>
          <w:rFonts w:ascii="GHEA Grapalat" w:hAnsi="GHEA Grapalat"/>
          <w:lang w:val="hy-AM"/>
        </w:rPr>
        <w:t xml:space="preserve"> </w:t>
      </w:r>
      <w:r w:rsidRPr="00AA7886">
        <w:rPr>
          <w:rFonts w:ascii="GHEA Grapalat" w:hAnsi="GHEA Grapalat"/>
          <w:sz w:val="24"/>
          <w:szCs w:val="24"/>
          <w:lang w:val="hy-AM"/>
        </w:rPr>
        <w:t>առնվազն 3 աշխատանքային օր առաջ պատշաճ ձևով ծանուցելով Սպառողին։</w:t>
      </w:r>
    </w:p>
    <w:p w14:paraId="6DCF6765" w14:textId="12F9F497" w:rsidR="005832A5" w:rsidRPr="00AA7886" w:rsidRDefault="344BBFC4" w:rsidP="00197FD4">
      <w:pPr>
        <w:pStyle w:val="ae"/>
        <w:numPr>
          <w:ilvl w:val="0"/>
          <w:numId w:val="7"/>
        </w:numPr>
        <w:tabs>
          <w:tab w:val="left" w:pos="851"/>
        </w:tabs>
        <w:spacing w:after="0" w:line="276" w:lineRule="auto"/>
        <w:ind w:left="567" w:hanging="567"/>
        <w:jc w:val="both"/>
        <w:rPr>
          <w:rFonts w:ascii="GHEA Grapalat" w:eastAsia="GHEA Grapalat" w:hAnsi="GHEA Grapalat" w:cs="GHEA Grapalat"/>
          <w:color w:val="000000" w:themeColor="text1"/>
          <w:sz w:val="24"/>
          <w:szCs w:val="24"/>
          <w:lang w:val="hy-AM"/>
        </w:rPr>
      </w:pPr>
      <w:r w:rsidRPr="44E3B2C5">
        <w:rPr>
          <w:rFonts w:ascii="GHEA Grapalat" w:eastAsia="Times New Roman" w:hAnsi="GHEA Grapalat"/>
          <w:color w:val="000000" w:themeColor="text1"/>
          <w:sz w:val="24"/>
          <w:szCs w:val="24"/>
          <w:lang w:val="hy-AM"/>
        </w:rPr>
        <w:t xml:space="preserve">Սպառողի կողմից </w:t>
      </w:r>
      <w:r w:rsidR="1CF049B1" w:rsidRPr="44E3B2C5">
        <w:rPr>
          <w:rFonts w:ascii="GHEA Grapalat" w:eastAsia="Times New Roman" w:hAnsi="GHEA Grapalat"/>
          <w:color w:val="000000" w:themeColor="text1"/>
          <w:sz w:val="24"/>
          <w:szCs w:val="24"/>
          <w:lang w:val="hy-AM"/>
        </w:rPr>
        <w:t>Մատակարարի հետ կնքվ</w:t>
      </w:r>
      <w:r w:rsidR="633D214A" w:rsidRPr="44E3B2C5">
        <w:rPr>
          <w:rFonts w:ascii="GHEA Grapalat" w:eastAsia="Times New Roman" w:hAnsi="GHEA Grapalat"/>
          <w:color w:val="000000" w:themeColor="text1"/>
          <w:sz w:val="24"/>
          <w:szCs w:val="24"/>
          <w:lang w:val="hy-AM"/>
        </w:rPr>
        <w:t>ած</w:t>
      </w:r>
      <w:r w:rsidR="1CF049B1" w:rsidRPr="44E3B2C5">
        <w:rPr>
          <w:rFonts w:ascii="GHEA Grapalat" w:eastAsia="Times New Roman" w:hAnsi="GHEA Grapalat"/>
          <w:color w:val="000000" w:themeColor="text1"/>
          <w:sz w:val="24"/>
          <w:szCs w:val="24"/>
          <w:lang w:val="hy-AM"/>
        </w:rPr>
        <w:t xml:space="preserve"> </w:t>
      </w:r>
      <w:r w:rsidR="6333F7EB" w:rsidRPr="44E3B2C5">
        <w:rPr>
          <w:rFonts w:ascii="GHEA Grapalat" w:eastAsia="Times New Roman" w:hAnsi="GHEA Grapalat"/>
          <w:color w:val="000000" w:themeColor="text1"/>
          <w:sz w:val="24"/>
          <w:szCs w:val="24"/>
          <w:lang w:val="hy-AM"/>
        </w:rPr>
        <w:t>էլեկտրական էներգիայի մ</w:t>
      </w:r>
      <w:r w:rsidRPr="44E3B2C5">
        <w:rPr>
          <w:rFonts w:ascii="GHEA Grapalat" w:eastAsia="Times New Roman" w:hAnsi="GHEA Grapalat"/>
          <w:color w:val="000000" w:themeColor="text1"/>
          <w:sz w:val="24"/>
          <w:szCs w:val="24"/>
          <w:lang w:val="hy-AM"/>
        </w:rPr>
        <w:t>ատակարարման պայմանագրով սահմանված ժամկետում չվճարելու դեպքում Մատակարարն էլեկտրական էներգիայի մատակարարման դադարեցման նախատեսվող ժամկետից առնվազն 3 օր առաջ պատշաճ ձևով դիմում է Բաշխողին, այդ մասին տեղեկացնելով նաև Սպառողին:</w:t>
      </w:r>
    </w:p>
    <w:p w14:paraId="3C7ABC56" w14:textId="2C4B2738" w:rsidR="005832A5" w:rsidRPr="00AA7886" w:rsidRDefault="344BBFC4" w:rsidP="00197FD4">
      <w:pPr>
        <w:pStyle w:val="ae"/>
        <w:numPr>
          <w:ilvl w:val="0"/>
          <w:numId w:val="7"/>
        </w:numPr>
        <w:spacing w:after="0" w:line="276" w:lineRule="auto"/>
        <w:ind w:left="567" w:hanging="567"/>
        <w:jc w:val="both"/>
        <w:rPr>
          <w:rFonts w:ascii="GHEA Grapalat" w:eastAsia="GHEA Grapalat" w:hAnsi="GHEA Grapalat" w:cs="GHEA Grapalat"/>
          <w:color w:val="000000" w:themeColor="text1"/>
          <w:sz w:val="24"/>
          <w:szCs w:val="24"/>
          <w:lang w:val="hy-AM"/>
        </w:rPr>
      </w:pPr>
      <w:r w:rsidRPr="44E3B2C5">
        <w:rPr>
          <w:rFonts w:ascii="GHEA Grapalat" w:eastAsia="Times New Roman" w:hAnsi="GHEA Grapalat"/>
          <w:color w:val="000000" w:themeColor="text1"/>
          <w:sz w:val="24"/>
          <w:szCs w:val="24"/>
          <w:lang w:val="hy-AM"/>
        </w:rPr>
        <w:t>ԷՄԱ կանոններ</w:t>
      </w:r>
      <w:r w:rsidR="3D65E823" w:rsidRPr="44E3B2C5">
        <w:rPr>
          <w:rFonts w:ascii="GHEA Grapalat" w:eastAsia="Times New Roman" w:hAnsi="GHEA Grapalat"/>
          <w:color w:val="000000" w:themeColor="text1"/>
          <w:sz w:val="24"/>
          <w:szCs w:val="24"/>
          <w:lang w:val="hy-AM"/>
        </w:rPr>
        <w:t>ով</w:t>
      </w:r>
      <w:r w:rsidRPr="44E3B2C5">
        <w:rPr>
          <w:rFonts w:ascii="GHEA Grapalat" w:eastAsia="Times New Roman" w:hAnsi="GHEA Grapalat"/>
          <w:color w:val="000000" w:themeColor="text1"/>
          <w:sz w:val="24"/>
          <w:szCs w:val="24"/>
          <w:lang w:val="hy-AM"/>
        </w:rPr>
        <w:t xml:space="preserve"> նախատեսված ժամկետում Մատակարարի կողմից Բաշխողին Սպառողի էլեկտրամատակարարումը դադարեցնելու պահանջի անփոփոխ մնալու դեպքում Բաշխողը դադարեցնում է Սպառողի էլեկտրամատակարարումը, իսկ </w:t>
      </w:r>
      <w:r w:rsidRPr="44E3B2C5">
        <w:rPr>
          <w:rFonts w:ascii="GHEA Grapalat" w:eastAsia="Times New Roman" w:hAnsi="GHEA Grapalat"/>
          <w:color w:val="000000" w:themeColor="text1"/>
          <w:sz w:val="24"/>
          <w:szCs w:val="24"/>
          <w:lang w:val="hy-AM"/>
        </w:rPr>
        <w:lastRenderedPageBreak/>
        <w:t>Պայմանագրում ամրագրված վթարային և (կամ) տեխնոլոգիական հզորություն ունեցող Սպառողների դեպքում՝ պահպանելով ԷՄԱ կանոններ</w:t>
      </w:r>
      <w:r w:rsidR="66195B22" w:rsidRPr="44E3B2C5">
        <w:rPr>
          <w:rFonts w:ascii="GHEA Grapalat" w:eastAsia="Times New Roman" w:hAnsi="GHEA Grapalat"/>
          <w:color w:val="000000" w:themeColor="text1"/>
          <w:sz w:val="24"/>
          <w:szCs w:val="24"/>
          <w:lang w:val="hy-AM"/>
        </w:rPr>
        <w:t>ով</w:t>
      </w:r>
      <w:r w:rsidRPr="44E3B2C5">
        <w:rPr>
          <w:rFonts w:ascii="GHEA Grapalat" w:eastAsia="Times New Roman" w:hAnsi="GHEA Grapalat"/>
          <w:color w:val="000000" w:themeColor="text1"/>
          <w:sz w:val="24"/>
          <w:szCs w:val="24"/>
          <w:lang w:val="hy-AM"/>
        </w:rPr>
        <w:t xml:space="preserve"> սահմանված ընթացակարգը:</w:t>
      </w:r>
    </w:p>
    <w:p w14:paraId="467336C8" w14:textId="5B9044A5" w:rsidR="005832A5" w:rsidRPr="00AA7886" w:rsidRDefault="3E668FB0" w:rsidP="00197FD4">
      <w:pPr>
        <w:pStyle w:val="ae"/>
        <w:numPr>
          <w:ilvl w:val="0"/>
          <w:numId w:val="7"/>
        </w:numPr>
        <w:tabs>
          <w:tab w:val="left" w:pos="851"/>
        </w:tabs>
        <w:spacing w:after="0" w:line="276" w:lineRule="auto"/>
        <w:ind w:left="567" w:hanging="567"/>
        <w:jc w:val="both"/>
        <w:rPr>
          <w:rFonts w:ascii="GHEA Grapalat" w:eastAsia="GHEA Grapalat" w:hAnsi="GHEA Grapalat" w:cs="GHEA Grapalat"/>
          <w:color w:val="000000" w:themeColor="text1"/>
          <w:sz w:val="24"/>
          <w:szCs w:val="24"/>
          <w:lang w:val="hy-AM"/>
        </w:rPr>
      </w:pPr>
      <w:bookmarkStart w:id="33" w:name="_Ref25663880"/>
      <w:r w:rsidRPr="5E63C3EC">
        <w:rPr>
          <w:rFonts w:ascii="GHEA Grapalat" w:eastAsia="Times New Roman" w:hAnsi="GHEA Grapalat"/>
          <w:color w:val="000000" w:themeColor="text1"/>
          <w:sz w:val="24"/>
          <w:szCs w:val="24"/>
          <w:lang w:val="hy-AM"/>
        </w:rPr>
        <w:t xml:space="preserve">ԷԲՑ կանոնների </w:t>
      </w:r>
      <w:r w:rsidR="00E432F6">
        <w:rPr>
          <w:rFonts w:ascii="GHEA Grapalat" w:eastAsia="Times New Roman" w:hAnsi="GHEA Grapalat"/>
          <w:color w:val="000000" w:themeColor="text1"/>
          <w:sz w:val="24"/>
          <w:szCs w:val="24"/>
          <w:lang w:val="hy-AM"/>
        </w:rPr>
        <w:fldChar w:fldCharType="begin"/>
      </w:r>
      <w:r w:rsidR="00E432F6">
        <w:rPr>
          <w:rFonts w:ascii="GHEA Grapalat" w:eastAsia="Times New Roman" w:hAnsi="GHEA Grapalat"/>
          <w:color w:val="000000" w:themeColor="text1"/>
          <w:sz w:val="24"/>
          <w:szCs w:val="24"/>
          <w:lang w:val="hy-AM"/>
        </w:rPr>
        <w:instrText xml:space="preserve"> REF _Ref88126322 \r \h </w:instrText>
      </w:r>
      <w:r w:rsidR="00E432F6">
        <w:rPr>
          <w:rFonts w:ascii="GHEA Grapalat" w:eastAsia="Times New Roman" w:hAnsi="GHEA Grapalat"/>
          <w:color w:val="000000" w:themeColor="text1"/>
          <w:sz w:val="24"/>
          <w:szCs w:val="24"/>
          <w:lang w:val="hy-AM"/>
        </w:rPr>
      </w:r>
      <w:r w:rsidR="00E432F6">
        <w:rPr>
          <w:rFonts w:ascii="GHEA Grapalat" w:eastAsia="Times New Roman" w:hAnsi="GHEA Grapalat"/>
          <w:color w:val="000000" w:themeColor="text1"/>
          <w:sz w:val="24"/>
          <w:szCs w:val="24"/>
          <w:lang w:val="hy-AM"/>
        </w:rPr>
        <w:fldChar w:fldCharType="separate"/>
      </w:r>
      <w:r w:rsidR="00821749">
        <w:rPr>
          <w:rFonts w:ascii="GHEA Grapalat" w:eastAsia="Times New Roman" w:hAnsi="GHEA Grapalat"/>
          <w:color w:val="000000" w:themeColor="text1"/>
          <w:sz w:val="24"/>
          <w:szCs w:val="24"/>
          <w:lang w:val="hy-AM"/>
        </w:rPr>
        <w:t>141</w:t>
      </w:r>
      <w:r w:rsidR="00E432F6">
        <w:rPr>
          <w:rFonts w:ascii="GHEA Grapalat" w:eastAsia="Times New Roman" w:hAnsi="GHEA Grapalat"/>
          <w:color w:val="000000" w:themeColor="text1"/>
          <w:sz w:val="24"/>
          <w:szCs w:val="24"/>
          <w:lang w:val="hy-AM"/>
        </w:rPr>
        <w:fldChar w:fldCharType="end"/>
      </w:r>
      <w:r w:rsidRPr="5E63C3EC">
        <w:rPr>
          <w:rFonts w:ascii="GHEA Grapalat" w:eastAsia="Times New Roman" w:hAnsi="GHEA Grapalat"/>
          <w:color w:val="000000" w:themeColor="text1"/>
          <w:sz w:val="24"/>
          <w:szCs w:val="24"/>
          <w:lang w:val="hy-AM"/>
        </w:rPr>
        <w:t xml:space="preserve">-րդ կետի 1-ին ենթակետի համաձայն </w:t>
      </w:r>
      <w:r w:rsidR="6EB9FC9E" w:rsidRPr="5E63C3EC">
        <w:rPr>
          <w:rFonts w:ascii="GHEA Grapalat" w:eastAsia="Times New Roman" w:hAnsi="GHEA Grapalat"/>
          <w:color w:val="000000" w:themeColor="text1"/>
          <w:sz w:val="24"/>
          <w:szCs w:val="24"/>
          <w:lang w:val="hy-AM"/>
        </w:rPr>
        <w:t>Սպառողի էլեկտրամատակարարման դադարեցման դեպքում այն ենթակա է վերականգնման Բաշխողի կողմից ոչ ուշ, քան.</w:t>
      </w:r>
      <w:bookmarkEnd w:id="33"/>
    </w:p>
    <w:p w14:paraId="4D098001" w14:textId="77777777" w:rsidR="005832A5" w:rsidRPr="00AA7886" w:rsidRDefault="005832A5" w:rsidP="00197FD4">
      <w:pPr>
        <w:pStyle w:val="ae"/>
        <w:numPr>
          <w:ilvl w:val="0"/>
          <w:numId w:val="52"/>
        </w:numPr>
        <w:spacing w:after="80" w:line="276" w:lineRule="auto"/>
        <w:ind w:left="1276" w:hanging="425"/>
        <w:jc w:val="both"/>
        <w:rPr>
          <w:rFonts w:ascii="GHEA Grapalat" w:eastAsia="Times New Roman" w:hAnsi="GHEA Grapalat"/>
          <w:sz w:val="24"/>
          <w:szCs w:val="24"/>
          <w:lang w:val="hy-AM" w:eastAsia="ru-RU"/>
        </w:rPr>
      </w:pPr>
      <w:r w:rsidRPr="00AA7886">
        <w:rPr>
          <w:rFonts w:ascii="GHEA Grapalat" w:eastAsia="Times New Roman" w:hAnsi="GHEA Grapalat"/>
          <w:sz w:val="24"/>
          <w:szCs w:val="24"/>
          <w:lang w:val="hy-AM" w:eastAsia="ru-RU"/>
        </w:rPr>
        <w:t>նույն օրը` մինչև ժամը 18:00-ն, եթե Սպառողը պարտքի վճարումը հավաստող փաստաթուղթը Բաշխողին է ներկայացրել աշխատանքային օրերին մինչև ժամը 14:00-ն, կամ Բաշխողը նույն ժամկետում այլ աղբյուրներից ստացել է հավաստի տեղեկություն, որ Սպառողը կատարել է պարտքի վճարումը,</w:t>
      </w:r>
    </w:p>
    <w:p w14:paraId="00808F0B" w14:textId="77777777" w:rsidR="005832A5" w:rsidRPr="00AA7886" w:rsidRDefault="005832A5" w:rsidP="00197FD4">
      <w:pPr>
        <w:pStyle w:val="ae"/>
        <w:numPr>
          <w:ilvl w:val="0"/>
          <w:numId w:val="52"/>
        </w:numPr>
        <w:spacing w:after="80" w:line="276" w:lineRule="auto"/>
        <w:ind w:left="1276" w:hanging="425"/>
        <w:jc w:val="both"/>
        <w:rPr>
          <w:rFonts w:ascii="GHEA Grapalat" w:eastAsia="Times New Roman" w:hAnsi="GHEA Grapalat"/>
          <w:sz w:val="24"/>
          <w:szCs w:val="24"/>
          <w:lang w:val="hy-AM" w:eastAsia="ru-RU"/>
        </w:rPr>
      </w:pPr>
      <w:r w:rsidRPr="00AA7886">
        <w:rPr>
          <w:rFonts w:ascii="GHEA Grapalat" w:eastAsia="Times New Roman" w:hAnsi="GHEA Grapalat"/>
          <w:sz w:val="24"/>
          <w:szCs w:val="24"/>
          <w:lang w:val="hy-AM" w:eastAsia="ru-RU"/>
        </w:rPr>
        <w:t>հաջորդ օրը` մինչև ժամը 13:00-ն, եթե Սպառողը պարտքի վճարումը հավաստող փաստաթուղթը Բաշխողին է ներկայացրել աշխատանքային օրերին՝ ժամը 14:00-ից հետո, կամ Բաշխողը նույն ժամկետում այլ աղբյուրներից ստացել է հավաստի տեղեկություն, որ Սպառողը կատարել է պարտքի վճարումը,</w:t>
      </w:r>
    </w:p>
    <w:p w14:paraId="21C966A3" w14:textId="62B624B4" w:rsidR="005832A5" w:rsidRPr="00AA7886" w:rsidRDefault="239CC252" w:rsidP="00197FD4">
      <w:pPr>
        <w:pStyle w:val="ae"/>
        <w:numPr>
          <w:ilvl w:val="0"/>
          <w:numId w:val="52"/>
        </w:numPr>
        <w:spacing w:after="80" w:line="276" w:lineRule="auto"/>
        <w:ind w:left="1276" w:hanging="425"/>
        <w:jc w:val="both"/>
        <w:rPr>
          <w:rFonts w:ascii="GHEA Grapalat" w:eastAsia="Times New Roman" w:hAnsi="GHEA Grapalat"/>
          <w:sz w:val="24"/>
          <w:szCs w:val="24"/>
          <w:lang w:val="hy-AM" w:eastAsia="ru-RU"/>
        </w:rPr>
      </w:pPr>
      <w:r w:rsidRPr="00AA7886">
        <w:rPr>
          <w:rFonts w:ascii="GHEA Grapalat" w:eastAsia="Times New Roman" w:hAnsi="GHEA Grapalat"/>
          <w:sz w:val="24"/>
          <w:szCs w:val="24"/>
          <w:lang w:val="hy-AM" w:eastAsia="ru-RU"/>
        </w:rPr>
        <w:t>պարտքի մարման մասին տեղեկանալու պահից հնարավորինս սեղմ ժամկետում, բայց ոչ ավել քան 24 ժամվա ընթացքում, եթե Սպառողը պարտքի վճարումը հավաստող փաստաթուղթը Բաշխողին է ներկայացրել ոչ աշխատանքային օրերին կամ Բաշխողը նույն ժամկետում այլ աղբյուրներից ստացել է հավաստի տեղեկություն, որ Սպառողը կատարել է պարտքի վճարումը:</w:t>
      </w:r>
    </w:p>
    <w:p w14:paraId="7804EEAA" w14:textId="77A7738B" w:rsidR="73B27A93" w:rsidRPr="00AA7886" w:rsidRDefault="1BCD2684" w:rsidP="00197FD4">
      <w:pPr>
        <w:pStyle w:val="ae"/>
        <w:numPr>
          <w:ilvl w:val="0"/>
          <w:numId w:val="7"/>
        </w:numPr>
        <w:spacing w:after="0" w:line="276" w:lineRule="auto"/>
        <w:jc w:val="both"/>
        <w:rPr>
          <w:rFonts w:ascii="GHEA Grapalat" w:eastAsia="GHEA Grapalat" w:hAnsi="GHEA Grapalat" w:cs="GHEA Grapalat"/>
          <w:color w:val="000000" w:themeColor="text1"/>
          <w:sz w:val="24"/>
          <w:szCs w:val="24"/>
          <w:lang w:val="hy-AM"/>
        </w:rPr>
      </w:pPr>
      <w:r w:rsidRPr="44E3B2C5">
        <w:rPr>
          <w:rFonts w:ascii="GHEA Grapalat" w:eastAsia="Times New Roman" w:hAnsi="GHEA Grapalat"/>
          <w:color w:val="000000" w:themeColor="text1"/>
          <w:sz w:val="24"/>
          <w:szCs w:val="24"/>
          <w:lang w:val="hy-AM"/>
        </w:rPr>
        <w:t>Պարտքի առկայության դեպքում Բաշխողը չպետք է դադարեցնի Սպառողի էլեկտրամատակարարումը, եթե Սպառողը ներկայացրել է Բաշխողի համար ընդունելի վճարման երաշխիքներ կամ նրա հետ կազմվել է պարտքի մարման ժամանակացույց։ Սույն կետը չի սահմանափակում Բաշխողի իրավունքը պարտքի մարման ժամանակացույցի խախտման դեպքում դադարեցնելու Սպառողի էլեկտրամատակարարումը՝ ապահովելով սույն գլխով սահմանված` տվյալ Սպառողի էլեկտրամատակարարման դադարեցման ընթացակարգերը:</w:t>
      </w:r>
    </w:p>
    <w:p w14:paraId="038DF357" w14:textId="49DBAAD7" w:rsidR="007B6725" w:rsidRPr="00932261" w:rsidRDefault="0A7DEB17" w:rsidP="00641367">
      <w:pPr>
        <w:pStyle w:val="2"/>
        <w:rPr>
          <w:lang w:val="hy-AM"/>
        </w:rPr>
      </w:pPr>
      <w:r w:rsidRPr="00932261">
        <w:rPr>
          <w:lang w:val="hy-AM"/>
        </w:rPr>
        <w:t>ԱՎՏՈՄԱՏ ԲԵՌՆԱԹԱՓՄԱՆ ԵՎ ԿԱՐԳԱՎԱՐԱԿԱՆ ԲԵՌՆԱԹԱՓՄԱՆ ԾՐԱԳՐԵՐԸ</w:t>
      </w:r>
      <w:r w:rsidR="0CF7EB2E" w:rsidRPr="00932261">
        <w:rPr>
          <w:lang w:val="hy-AM"/>
        </w:rPr>
        <w:t xml:space="preserve"> </w:t>
      </w:r>
    </w:p>
    <w:p w14:paraId="2B69133F" w14:textId="68E47541" w:rsidR="007B6725" w:rsidRPr="00AA7886" w:rsidRDefault="3020132C" w:rsidP="00197FD4">
      <w:pPr>
        <w:pStyle w:val="ae"/>
        <w:numPr>
          <w:ilvl w:val="0"/>
          <w:numId w:val="7"/>
        </w:numPr>
        <w:shd w:val="clear" w:color="auto" w:fill="FFFFFF"/>
        <w:tabs>
          <w:tab w:val="left" w:pos="851"/>
        </w:tabs>
        <w:spacing w:after="0" w:line="276" w:lineRule="auto"/>
        <w:ind w:left="567" w:hanging="567"/>
        <w:jc w:val="both"/>
        <w:rPr>
          <w:rFonts w:ascii="GHEA Grapalat" w:eastAsia="Times New Roman" w:hAnsi="GHEA Grapalat"/>
          <w:color w:val="000000" w:themeColor="text1"/>
          <w:sz w:val="24"/>
          <w:szCs w:val="24"/>
          <w:lang w:val="hy-AM"/>
        </w:rPr>
      </w:pPr>
      <w:r w:rsidRPr="44E3B2C5">
        <w:rPr>
          <w:rFonts w:ascii="GHEA Grapalat" w:eastAsia="Times New Roman" w:hAnsi="GHEA Grapalat"/>
          <w:color w:val="000000" w:themeColor="text1"/>
          <w:sz w:val="24"/>
          <w:szCs w:val="24"/>
          <w:lang w:val="hy-AM"/>
        </w:rPr>
        <w:t xml:space="preserve">Սպառողների </w:t>
      </w:r>
      <w:r w:rsidR="0583527D" w:rsidRPr="44E3B2C5">
        <w:rPr>
          <w:rFonts w:ascii="GHEA Grapalat" w:eastAsia="Times New Roman" w:hAnsi="GHEA Grapalat"/>
          <w:color w:val="000000" w:themeColor="text1"/>
          <w:sz w:val="24"/>
          <w:szCs w:val="24"/>
          <w:lang w:val="hy-AM"/>
        </w:rPr>
        <w:t xml:space="preserve">էլեկտրամատակարարման </w:t>
      </w:r>
      <w:r w:rsidRPr="44E3B2C5">
        <w:rPr>
          <w:rFonts w:ascii="GHEA Grapalat" w:eastAsia="Times New Roman" w:hAnsi="GHEA Grapalat"/>
          <w:color w:val="000000" w:themeColor="text1"/>
          <w:sz w:val="24"/>
          <w:szCs w:val="24"/>
          <w:lang w:val="hy-AM"/>
        </w:rPr>
        <w:t xml:space="preserve">անխուսափելի </w:t>
      </w:r>
      <w:r w:rsidR="0583527D" w:rsidRPr="44E3B2C5">
        <w:rPr>
          <w:rFonts w:ascii="GHEA Grapalat" w:eastAsia="Times New Roman" w:hAnsi="GHEA Grapalat"/>
          <w:color w:val="000000" w:themeColor="text1"/>
          <w:sz w:val="24"/>
          <w:szCs w:val="24"/>
          <w:lang w:val="hy-AM"/>
        </w:rPr>
        <w:t>սահմանափակումները իրականացվում են ավտոմատ բեռնաթափման և (կամ) կարգավարական բեռնաթափման ծրագրերով, որոնք կազմվում և իրականացվում են համաձայն ԷՀՑ կանոնների։</w:t>
      </w:r>
    </w:p>
    <w:p w14:paraId="444591A0" w14:textId="2DDB206D" w:rsidR="007B6725" w:rsidRPr="00AA7886" w:rsidRDefault="0583527D" w:rsidP="00197FD4">
      <w:pPr>
        <w:pStyle w:val="ae"/>
        <w:numPr>
          <w:ilvl w:val="0"/>
          <w:numId w:val="7"/>
        </w:numPr>
        <w:shd w:val="clear" w:color="auto" w:fill="FFFFFF"/>
        <w:tabs>
          <w:tab w:val="left" w:pos="851"/>
        </w:tabs>
        <w:spacing w:after="0" w:line="276" w:lineRule="auto"/>
        <w:ind w:left="567" w:hanging="567"/>
        <w:jc w:val="both"/>
        <w:rPr>
          <w:rFonts w:ascii="GHEA Grapalat" w:eastAsia="Times New Roman" w:hAnsi="GHEA Grapalat"/>
          <w:color w:val="000000" w:themeColor="text1"/>
          <w:sz w:val="24"/>
          <w:szCs w:val="24"/>
          <w:lang w:val="hy-AM"/>
        </w:rPr>
      </w:pPr>
      <w:r w:rsidRPr="44E3B2C5">
        <w:rPr>
          <w:rFonts w:ascii="GHEA Grapalat" w:eastAsia="Times New Roman" w:hAnsi="GHEA Grapalat"/>
          <w:color w:val="000000" w:themeColor="text1"/>
          <w:sz w:val="24"/>
          <w:szCs w:val="24"/>
          <w:lang w:val="hy-AM"/>
        </w:rPr>
        <w:t>Բաշխ</w:t>
      </w:r>
      <w:r w:rsidR="772E0580" w:rsidRPr="44E3B2C5">
        <w:rPr>
          <w:rFonts w:ascii="GHEA Grapalat" w:eastAsia="Times New Roman" w:hAnsi="GHEA Grapalat"/>
          <w:color w:val="000000" w:themeColor="text1"/>
          <w:sz w:val="24"/>
          <w:szCs w:val="24"/>
          <w:lang w:val="hy-AM"/>
        </w:rPr>
        <w:t xml:space="preserve">ման </w:t>
      </w:r>
      <w:r w:rsidRPr="44E3B2C5">
        <w:rPr>
          <w:rFonts w:ascii="GHEA Grapalat" w:eastAsia="Times New Roman" w:hAnsi="GHEA Grapalat"/>
          <w:color w:val="000000" w:themeColor="text1"/>
          <w:sz w:val="24"/>
          <w:szCs w:val="24"/>
          <w:lang w:val="hy-AM"/>
        </w:rPr>
        <w:t xml:space="preserve">ցանցում սպառողների էլեկտրամատակարարման </w:t>
      </w:r>
      <w:r w:rsidR="772E0580" w:rsidRPr="44E3B2C5">
        <w:rPr>
          <w:rFonts w:ascii="GHEA Grapalat" w:eastAsia="Times New Roman" w:hAnsi="GHEA Grapalat"/>
          <w:color w:val="000000" w:themeColor="text1"/>
          <w:sz w:val="24"/>
          <w:szCs w:val="24"/>
          <w:lang w:val="hy-AM"/>
        </w:rPr>
        <w:t xml:space="preserve">անխուսափելի </w:t>
      </w:r>
      <w:r w:rsidRPr="44E3B2C5">
        <w:rPr>
          <w:rFonts w:ascii="GHEA Grapalat" w:eastAsia="Times New Roman" w:hAnsi="GHEA Grapalat"/>
          <w:color w:val="000000" w:themeColor="text1"/>
          <w:sz w:val="24"/>
          <w:szCs w:val="24"/>
          <w:lang w:val="hy-AM"/>
        </w:rPr>
        <w:t xml:space="preserve">սահմանափակումների ծրագրերի կիրառման մասին որոշում կայացնում և իրականացնում է Բաշխողի օպերատորը՝ սահմանափակումների ծավալների </w:t>
      </w:r>
      <w:r w:rsidRPr="44E3B2C5">
        <w:rPr>
          <w:rFonts w:ascii="GHEA Grapalat" w:eastAsia="Times New Roman" w:hAnsi="GHEA Grapalat"/>
          <w:color w:val="000000" w:themeColor="text1"/>
          <w:sz w:val="24"/>
          <w:szCs w:val="24"/>
          <w:lang w:val="hy-AM"/>
        </w:rPr>
        <w:lastRenderedPageBreak/>
        <w:t xml:space="preserve">մասին ԷՀՑ կանոններին համապատասխան տեղյակ պահելով Համակարգի օպերատորին և ԷՄԱ կանոններին համապատասխան՝ այդ </w:t>
      </w:r>
      <w:r w:rsidR="3759F195" w:rsidRPr="44E3B2C5">
        <w:rPr>
          <w:rFonts w:ascii="GHEA Grapalat" w:eastAsia="Times New Roman" w:hAnsi="GHEA Grapalat"/>
          <w:color w:val="000000" w:themeColor="text1"/>
          <w:sz w:val="24"/>
          <w:szCs w:val="24"/>
          <w:lang w:val="hy-AM"/>
        </w:rPr>
        <w:t>սահմանափակումների</w:t>
      </w:r>
      <w:r w:rsidRPr="44E3B2C5">
        <w:rPr>
          <w:rFonts w:ascii="GHEA Grapalat" w:eastAsia="Times New Roman" w:hAnsi="GHEA Grapalat"/>
          <w:color w:val="000000" w:themeColor="text1"/>
          <w:sz w:val="24"/>
          <w:szCs w:val="24"/>
          <w:lang w:val="hy-AM"/>
        </w:rPr>
        <w:t xml:space="preserve"> ազդեցությանը ենթակա </w:t>
      </w:r>
      <w:r w:rsidR="10E14FC9" w:rsidRPr="44E3B2C5">
        <w:rPr>
          <w:rFonts w:ascii="GHEA Grapalat" w:eastAsia="Times New Roman" w:hAnsi="GHEA Grapalat"/>
          <w:color w:val="000000" w:themeColor="text1"/>
          <w:sz w:val="24"/>
          <w:szCs w:val="24"/>
          <w:lang w:val="hy-AM"/>
        </w:rPr>
        <w:t>Ս</w:t>
      </w:r>
      <w:r w:rsidRPr="44E3B2C5">
        <w:rPr>
          <w:rFonts w:ascii="GHEA Grapalat" w:eastAsia="Times New Roman" w:hAnsi="GHEA Grapalat"/>
          <w:color w:val="000000" w:themeColor="text1"/>
          <w:sz w:val="24"/>
          <w:szCs w:val="24"/>
          <w:lang w:val="hy-AM"/>
        </w:rPr>
        <w:t xml:space="preserve">պառողներին: </w:t>
      </w:r>
    </w:p>
    <w:p w14:paraId="3BF084C9" w14:textId="28A2E9CD" w:rsidR="007B6725" w:rsidRPr="00AA7886" w:rsidRDefault="0583527D" w:rsidP="00197FD4">
      <w:pPr>
        <w:pStyle w:val="ae"/>
        <w:numPr>
          <w:ilvl w:val="0"/>
          <w:numId w:val="7"/>
        </w:numPr>
        <w:shd w:val="clear" w:color="auto" w:fill="FFFFFF" w:themeFill="background1"/>
        <w:tabs>
          <w:tab w:val="left" w:pos="851"/>
        </w:tabs>
        <w:spacing w:after="0" w:line="276" w:lineRule="auto"/>
        <w:ind w:left="567" w:hanging="567"/>
        <w:jc w:val="both"/>
        <w:rPr>
          <w:rFonts w:ascii="GHEA Grapalat" w:eastAsia="Times New Roman" w:hAnsi="GHEA Grapalat"/>
          <w:color w:val="000000" w:themeColor="text1"/>
          <w:sz w:val="24"/>
          <w:szCs w:val="24"/>
          <w:lang w:val="hy-AM"/>
        </w:rPr>
      </w:pPr>
      <w:r w:rsidRPr="44E3B2C5">
        <w:rPr>
          <w:rFonts w:ascii="GHEA Grapalat" w:eastAsia="Times New Roman" w:hAnsi="GHEA Grapalat"/>
          <w:color w:val="000000" w:themeColor="text1"/>
          <w:sz w:val="24"/>
          <w:szCs w:val="24"/>
          <w:lang w:val="hy-AM"/>
        </w:rPr>
        <w:t xml:space="preserve">Բաշխողը սպառողների էլեկտրամատակարարումը վերականգնվում է Համակարգի օպերատորի հետ համաձայնեցնելուց հետո: </w:t>
      </w:r>
    </w:p>
    <w:p w14:paraId="67FBE13E" w14:textId="1211282F" w:rsidR="007B6725" w:rsidRPr="00AA7886" w:rsidRDefault="0583527D" w:rsidP="00197FD4">
      <w:pPr>
        <w:pStyle w:val="ae"/>
        <w:numPr>
          <w:ilvl w:val="0"/>
          <w:numId w:val="7"/>
        </w:numPr>
        <w:shd w:val="clear" w:color="auto" w:fill="FFFFFF"/>
        <w:tabs>
          <w:tab w:val="left" w:pos="851"/>
          <w:tab w:val="left" w:pos="900"/>
        </w:tabs>
        <w:spacing w:after="0" w:line="276" w:lineRule="auto"/>
        <w:ind w:left="540" w:hanging="540"/>
        <w:jc w:val="both"/>
        <w:rPr>
          <w:rFonts w:ascii="GHEA Grapalat" w:eastAsia="Times New Roman" w:hAnsi="GHEA Grapalat"/>
          <w:color w:val="000000" w:themeColor="text1"/>
          <w:sz w:val="24"/>
          <w:szCs w:val="24"/>
          <w:lang w:val="hy-AM"/>
        </w:rPr>
      </w:pPr>
      <w:r w:rsidRPr="44E3B2C5">
        <w:rPr>
          <w:rFonts w:ascii="GHEA Grapalat" w:eastAsia="Times New Roman" w:hAnsi="GHEA Grapalat"/>
          <w:color w:val="000000" w:themeColor="text1"/>
          <w:sz w:val="24"/>
          <w:szCs w:val="24"/>
          <w:lang w:val="hy-AM"/>
        </w:rPr>
        <w:t>Համակարգի օպերատորը և Բաշխողը յուրաքանչյուր տարի մինչև դեկտեմբերի 1-ը վերանայում են Ավտոմատ բեռնաթափման և կարգավարական բեռնաթափման ծրագրերը տեղի ունեցած փոփոխությունները հաշվի առնելու նպատակով:</w:t>
      </w:r>
      <w:r w:rsidR="5980776F" w:rsidRPr="44E3B2C5">
        <w:rPr>
          <w:rFonts w:ascii="GHEA Grapalat" w:hAnsi="GHEA Grapalat"/>
          <w:lang w:val="hy-AM"/>
        </w:rPr>
        <w:t xml:space="preserve"> </w:t>
      </w:r>
      <w:r w:rsidR="5980776F" w:rsidRPr="44E3B2C5">
        <w:rPr>
          <w:rFonts w:ascii="GHEA Grapalat" w:eastAsia="Times New Roman" w:hAnsi="GHEA Grapalat"/>
          <w:color w:val="000000" w:themeColor="text1"/>
          <w:sz w:val="24"/>
          <w:szCs w:val="24"/>
          <w:lang w:val="hy-AM"/>
        </w:rPr>
        <w:t xml:space="preserve">Եթե </w:t>
      </w:r>
      <w:r w:rsidR="0301730E" w:rsidRPr="44E3B2C5">
        <w:rPr>
          <w:rFonts w:ascii="GHEA Grapalat" w:eastAsia="Times New Roman" w:hAnsi="GHEA Grapalat"/>
          <w:color w:val="000000" w:themeColor="text1"/>
          <w:sz w:val="24"/>
          <w:szCs w:val="24"/>
          <w:lang w:val="hy-AM"/>
        </w:rPr>
        <w:t xml:space="preserve">Ավտոմատ բեռնաթափման և կարգավարական բեռնաթափման ծրագրերը </w:t>
      </w:r>
      <w:r w:rsidR="05F90C49" w:rsidRPr="44E3B2C5">
        <w:rPr>
          <w:rFonts w:ascii="GHEA Grapalat" w:eastAsia="Times New Roman" w:hAnsi="GHEA Grapalat"/>
          <w:color w:val="000000" w:themeColor="text1"/>
          <w:sz w:val="24"/>
          <w:szCs w:val="24"/>
          <w:lang w:val="hy-AM"/>
        </w:rPr>
        <w:t xml:space="preserve">չեն վերանայվում, </w:t>
      </w:r>
      <w:r w:rsidR="5980776F" w:rsidRPr="44E3B2C5">
        <w:rPr>
          <w:rFonts w:ascii="GHEA Grapalat" w:eastAsia="Times New Roman" w:hAnsi="GHEA Grapalat"/>
          <w:color w:val="000000" w:themeColor="text1"/>
          <w:sz w:val="24"/>
          <w:szCs w:val="24"/>
          <w:lang w:val="hy-AM"/>
        </w:rPr>
        <w:t xml:space="preserve">ապա </w:t>
      </w:r>
      <w:r w:rsidR="0301730E" w:rsidRPr="44E3B2C5">
        <w:rPr>
          <w:rFonts w:ascii="GHEA Grapalat" w:eastAsia="Times New Roman" w:hAnsi="GHEA Grapalat"/>
          <w:color w:val="000000" w:themeColor="text1"/>
          <w:sz w:val="24"/>
          <w:szCs w:val="24"/>
          <w:lang w:val="hy-AM"/>
        </w:rPr>
        <w:t xml:space="preserve">նախորդ տարվա </w:t>
      </w:r>
      <w:r w:rsidR="05F90C49" w:rsidRPr="44E3B2C5">
        <w:rPr>
          <w:rFonts w:ascii="GHEA Grapalat" w:eastAsia="Times New Roman" w:hAnsi="GHEA Grapalat"/>
          <w:color w:val="000000" w:themeColor="text1"/>
          <w:sz w:val="24"/>
          <w:szCs w:val="24"/>
          <w:lang w:val="hy-AM"/>
        </w:rPr>
        <w:t>ծրագրերը</w:t>
      </w:r>
      <w:r w:rsidR="5980776F" w:rsidRPr="44E3B2C5">
        <w:rPr>
          <w:rFonts w:ascii="GHEA Grapalat" w:eastAsia="Times New Roman" w:hAnsi="GHEA Grapalat"/>
          <w:color w:val="000000" w:themeColor="text1"/>
          <w:sz w:val="24"/>
          <w:szCs w:val="24"/>
          <w:lang w:val="hy-AM"/>
        </w:rPr>
        <w:t xml:space="preserve"> շարունակում </w:t>
      </w:r>
      <w:r w:rsidR="05F90C49" w:rsidRPr="44E3B2C5">
        <w:rPr>
          <w:rFonts w:ascii="GHEA Grapalat" w:eastAsia="Times New Roman" w:hAnsi="GHEA Grapalat"/>
          <w:color w:val="000000" w:themeColor="text1"/>
          <w:sz w:val="24"/>
          <w:szCs w:val="24"/>
          <w:lang w:val="hy-AM"/>
        </w:rPr>
        <w:t xml:space="preserve">են </w:t>
      </w:r>
      <w:r w:rsidR="5980776F" w:rsidRPr="44E3B2C5">
        <w:rPr>
          <w:rFonts w:ascii="GHEA Grapalat" w:eastAsia="Times New Roman" w:hAnsi="GHEA Grapalat"/>
          <w:color w:val="000000" w:themeColor="text1"/>
          <w:sz w:val="24"/>
          <w:szCs w:val="24"/>
          <w:lang w:val="hy-AM"/>
        </w:rPr>
        <w:t>գործել հաջորդ տարվա համար:</w:t>
      </w:r>
    </w:p>
    <w:p w14:paraId="0ED854A6" w14:textId="624E7E8B" w:rsidR="000C10D6" w:rsidRPr="00AA7886" w:rsidRDefault="000C10D6" w:rsidP="00197FD4">
      <w:pPr>
        <w:pStyle w:val="Style2"/>
        <w:numPr>
          <w:ilvl w:val="0"/>
          <w:numId w:val="6"/>
        </w:numPr>
        <w:spacing w:before="360" w:after="160" w:line="276" w:lineRule="auto"/>
        <w:ind w:left="0" w:firstLine="0"/>
        <w:jc w:val="center"/>
        <w:rPr>
          <w:lang w:val="hy-AM"/>
        </w:rPr>
      </w:pPr>
      <w:r w:rsidRPr="00AA7886">
        <w:rPr>
          <w:lang w:val="hy-AM"/>
        </w:rPr>
        <w:t>ԲԱՇԽՄԱՆ ՑԱՆՑԻՆ ՍՊԱՌՄԱՆ ՀԱՄԱԿԱՐԳԻ</w:t>
      </w:r>
      <w:r w:rsidR="00800A53" w:rsidRPr="00AA7886">
        <w:rPr>
          <w:lang w:val="hy-AM"/>
        </w:rPr>
        <w:t xml:space="preserve">, </w:t>
      </w:r>
      <w:r w:rsidRPr="00AA7886">
        <w:rPr>
          <w:lang w:val="hy-AM"/>
        </w:rPr>
        <w:t>ԱՐՏԱԴՐՈՂԻ ՈՒ ԻՆՔՆԱՎԱՐ ԷՆԵՐԳԱԱՐՏԱԴՐՈՂԻ ՄԻԱՑՈՒՄ</w:t>
      </w:r>
    </w:p>
    <w:p w14:paraId="0ED854A7" w14:textId="77777777" w:rsidR="000C10D6" w:rsidRPr="00AA7886" w:rsidRDefault="181843C3" w:rsidP="00641367">
      <w:pPr>
        <w:pStyle w:val="2"/>
      </w:pPr>
      <w:r w:rsidRPr="00AA7886">
        <w:t xml:space="preserve">ԸՆԴՀԱՆՈՒՐ ԴՐՈՒՅԹՆԵՐ  </w:t>
      </w:r>
    </w:p>
    <w:p w14:paraId="0ED854A9" w14:textId="7C6ADC6D" w:rsidR="000C10D6" w:rsidRPr="00AA7886" w:rsidRDefault="485EB7ED" w:rsidP="00197FD4">
      <w:pPr>
        <w:pStyle w:val="ae"/>
        <w:numPr>
          <w:ilvl w:val="0"/>
          <w:numId w:val="7"/>
        </w:numPr>
        <w:shd w:val="clear" w:color="auto" w:fill="FFFFFF" w:themeFill="background1"/>
        <w:tabs>
          <w:tab w:val="left" w:pos="851"/>
        </w:tabs>
        <w:spacing w:after="0" w:line="276" w:lineRule="auto"/>
        <w:ind w:left="567" w:hanging="567"/>
        <w:jc w:val="both"/>
        <w:rPr>
          <w:rFonts w:ascii="GHEA Grapalat" w:eastAsia="Times New Roman" w:hAnsi="GHEA Grapalat"/>
          <w:color w:val="000000" w:themeColor="text1"/>
          <w:sz w:val="24"/>
          <w:szCs w:val="24"/>
          <w:lang w:val="hy-AM"/>
        </w:rPr>
      </w:pPr>
      <w:r w:rsidRPr="44E3B2C5">
        <w:rPr>
          <w:rFonts w:ascii="GHEA Grapalat" w:eastAsia="Times New Roman" w:hAnsi="GHEA Grapalat"/>
          <w:color w:val="000000" w:themeColor="text1"/>
          <w:sz w:val="24"/>
          <w:szCs w:val="24"/>
          <w:lang w:val="hy-AM"/>
        </w:rPr>
        <w:t xml:space="preserve">Սույն բաժինը սահմանում է Բաշխման ցանցին </w:t>
      </w:r>
      <w:r w:rsidR="6C797A99" w:rsidRPr="44E3B2C5">
        <w:rPr>
          <w:rFonts w:ascii="GHEA Grapalat" w:eastAsia="Times New Roman" w:hAnsi="GHEA Grapalat"/>
          <w:color w:val="000000" w:themeColor="text1"/>
          <w:sz w:val="24"/>
          <w:szCs w:val="24"/>
          <w:lang w:val="hy-AM"/>
        </w:rPr>
        <w:t>Սպառման համակարգի միացման, Արտադրող</w:t>
      </w:r>
      <w:r w:rsidR="4DE22DA0" w:rsidRPr="44E3B2C5">
        <w:rPr>
          <w:rFonts w:ascii="GHEA Grapalat" w:eastAsia="Times New Roman" w:hAnsi="GHEA Grapalat"/>
          <w:color w:val="000000" w:themeColor="text1"/>
          <w:sz w:val="24"/>
          <w:szCs w:val="24"/>
          <w:lang w:val="hy-AM"/>
        </w:rPr>
        <w:t>ի</w:t>
      </w:r>
      <w:r w:rsidR="6C797A99" w:rsidRPr="44E3B2C5">
        <w:rPr>
          <w:rFonts w:ascii="GHEA Grapalat" w:eastAsia="Times New Roman" w:hAnsi="GHEA Grapalat"/>
          <w:color w:val="000000" w:themeColor="text1"/>
          <w:sz w:val="24"/>
          <w:szCs w:val="24"/>
          <w:lang w:val="hy-AM"/>
        </w:rPr>
        <w:t xml:space="preserve"> միացման</w:t>
      </w:r>
      <w:r w:rsidRPr="44E3B2C5">
        <w:rPr>
          <w:rFonts w:ascii="GHEA Grapalat" w:eastAsia="Times New Roman" w:hAnsi="GHEA Grapalat"/>
          <w:color w:val="000000" w:themeColor="text1"/>
          <w:sz w:val="24"/>
          <w:szCs w:val="24"/>
          <w:lang w:val="hy-AM"/>
        </w:rPr>
        <w:t xml:space="preserve"> և </w:t>
      </w:r>
      <w:r w:rsidR="1EA1D25B" w:rsidRPr="44E3B2C5">
        <w:rPr>
          <w:rFonts w:ascii="GHEA Grapalat" w:eastAsia="Times New Roman" w:hAnsi="GHEA Grapalat"/>
          <w:color w:val="000000" w:themeColor="text1"/>
          <w:sz w:val="24"/>
          <w:szCs w:val="24"/>
          <w:lang w:val="hy-AM"/>
        </w:rPr>
        <w:t xml:space="preserve">Ինքնավար էներգաարտադրողի կայանի </w:t>
      </w:r>
      <w:r w:rsidRPr="44E3B2C5">
        <w:rPr>
          <w:rFonts w:ascii="GHEA Grapalat" w:eastAsia="Times New Roman" w:hAnsi="GHEA Grapalat"/>
          <w:color w:val="000000" w:themeColor="text1"/>
          <w:sz w:val="24"/>
          <w:szCs w:val="24"/>
          <w:lang w:val="hy-AM"/>
        </w:rPr>
        <w:t>(հզորության) միացման, ինչպես նաև Սպառողի սպառման համակարգի, Արտադրող</w:t>
      </w:r>
      <w:r w:rsidR="53D41759" w:rsidRPr="44E3B2C5">
        <w:rPr>
          <w:rFonts w:ascii="GHEA Grapalat" w:eastAsia="Times New Roman" w:hAnsi="GHEA Grapalat"/>
          <w:color w:val="000000" w:themeColor="text1"/>
          <w:sz w:val="24"/>
          <w:szCs w:val="24"/>
          <w:lang w:val="hy-AM"/>
        </w:rPr>
        <w:t xml:space="preserve">ի </w:t>
      </w:r>
      <w:r w:rsidRPr="44E3B2C5">
        <w:rPr>
          <w:rFonts w:ascii="GHEA Grapalat" w:eastAsia="Times New Roman" w:hAnsi="GHEA Grapalat"/>
          <w:color w:val="000000" w:themeColor="text1"/>
          <w:sz w:val="24"/>
          <w:szCs w:val="24"/>
          <w:lang w:val="hy-AM"/>
        </w:rPr>
        <w:t xml:space="preserve">և Ինքնավար էներգաարտադրողի կայանի (հզորության) վերակառուցման արդյունքում Բաշխման ցանցի վերակառուցման կարգը և պայմանները։ </w:t>
      </w:r>
    </w:p>
    <w:p w14:paraId="0ED854AA" w14:textId="01D59CF3" w:rsidR="000C10D6" w:rsidRPr="00AA7886" w:rsidRDefault="485EB7ED" w:rsidP="00197FD4">
      <w:pPr>
        <w:pStyle w:val="ae"/>
        <w:numPr>
          <w:ilvl w:val="0"/>
          <w:numId w:val="7"/>
        </w:numPr>
        <w:shd w:val="clear" w:color="auto" w:fill="FFFFFF" w:themeFill="background1"/>
        <w:tabs>
          <w:tab w:val="left" w:pos="851"/>
        </w:tabs>
        <w:spacing w:after="0" w:line="276" w:lineRule="auto"/>
        <w:ind w:left="567" w:hanging="567"/>
        <w:jc w:val="both"/>
        <w:rPr>
          <w:rFonts w:ascii="GHEA Grapalat" w:eastAsia="Times New Roman" w:hAnsi="GHEA Grapalat"/>
          <w:color w:val="000000" w:themeColor="text1"/>
          <w:sz w:val="24"/>
          <w:szCs w:val="24"/>
          <w:lang w:val="hy-AM"/>
        </w:rPr>
      </w:pPr>
      <w:bookmarkStart w:id="34" w:name="_Ref31381551"/>
      <w:r w:rsidRPr="44E3B2C5">
        <w:rPr>
          <w:rFonts w:ascii="GHEA Grapalat" w:eastAsia="Times New Roman" w:hAnsi="GHEA Grapalat"/>
          <w:color w:val="000000" w:themeColor="text1"/>
          <w:sz w:val="24"/>
          <w:szCs w:val="24"/>
          <w:lang w:val="hy-AM"/>
        </w:rPr>
        <w:t xml:space="preserve">Միացման աշխատանքների իրականացման </w:t>
      </w:r>
      <w:r w:rsidR="6E526269" w:rsidRPr="44E3B2C5">
        <w:rPr>
          <w:rFonts w:ascii="GHEA Grapalat" w:eastAsia="Times New Roman" w:hAnsi="GHEA Grapalat"/>
          <w:color w:val="000000" w:themeColor="text1"/>
          <w:sz w:val="24"/>
          <w:szCs w:val="24"/>
          <w:lang w:val="hy-AM"/>
        </w:rPr>
        <w:t>համար</w:t>
      </w:r>
      <w:r w:rsidRPr="44E3B2C5">
        <w:rPr>
          <w:rFonts w:ascii="GHEA Grapalat" w:eastAsia="Times New Roman" w:hAnsi="GHEA Grapalat"/>
          <w:color w:val="000000" w:themeColor="text1"/>
          <w:sz w:val="24"/>
          <w:szCs w:val="24"/>
          <w:lang w:val="hy-AM"/>
        </w:rPr>
        <w:t xml:space="preserve"> </w:t>
      </w:r>
      <w:r w:rsidR="50707AC2" w:rsidRPr="44E3B2C5">
        <w:rPr>
          <w:rFonts w:ascii="GHEA Grapalat" w:eastAsia="Times New Roman" w:hAnsi="GHEA Grapalat"/>
          <w:color w:val="000000" w:themeColor="text1"/>
          <w:sz w:val="24"/>
          <w:szCs w:val="24"/>
          <w:lang w:val="hy-AM"/>
        </w:rPr>
        <w:t>Դ</w:t>
      </w:r>
      <w:r w:rsidR="0BB40419" w:rsidRPr="44E3B2C5">
        <w:rPr>
          <w:rFonts w:ascii="GHEA Grapalat" w:eastAsia="Times New Roman" w:hAnsi="GHEA Grapalat"/>
          <w:color w:val="000000" w:themeColor="text1"/>
          <w:sz w:val="24"/>
          <w:szCs w:val="24"/>
          <w:lang w:val="hy-AM"/>
        </w:rPr>
        <w:t>իմող</w:t>
      </w:r>
      <w:r w:rsidR="7A9BAAC1" w:rsidRPr="44E3B2C5">
        <w:rPr>
          <w:rFonts w:ascii="GHEA Grapalat" w:eastAsia="Times New Roman" w:hAnsi="GHEA Grapalat"/>
          <w:color w:val="000000" w:themeColor="text1"/>
          <w:sz w:val="24"/>
          <w:szCs w:val="24"/>
          <w:lang w:val="hy-AM"/>
        </w:rPr>
        <w:t xml:space="preserve"> անձը</w:t>
      </w:r>
      <w:r w:rsidR="54724CED" w:rsidRPr="44E3B2C5">
        <w:rPr>
          <w:rFonts w:ascii="GHEA Grapalat" w:eastAsia="Times New Roman" w:hAnsi="GHEA Grapalat"/>
          <w:color w:val="000000" w:themeColor="text1"/>
          <w:sz w:val="24"/>
          <w:szCs w:val="24"/>
          <w:lang w:val="hy-AM"/>
        </w:rPr>
        <w:t xml:space="preserve"> հայտ է ներկայացնում Բաշխողին</w:t>
      </w:r>
      <w:r w:rsidR="5C78F3EB" w:rsidRPr="44E3B2C5">
        <w:rPr>
          <w:rFonts w:ascii="GHEA Grapalat" w:eastAsia="Times New Roman" w:hAnsi="GHEA Grapalat"/>
          <w:color w:val="000000" w:themeColor="text1"/>
          <w:sz w:val="24"/>
          <w:szCs w:val="24"/>
          <w:lang w:val="hy-AM"/>
        </w:rPr>
        <w:t>՝</w:t>
      </w:r>
      <w:r w:rsidR="54724CED" w:rsidRPr="44E3B2C5">
        <w:rPr>
          <w:rFonts w:ascii="GHEA Grapalat" w:eastAsia="Times New Roman" w:hAnsi="GHEA Grapalat"/>
          <w:color w:val="000000" w:themeColor="text1"/>
          <w:sz w:val="24"/>
          <w:szCs w:val="24"/>
          <w:lang w:val="hy-AM"/>
        </w:rPr>
        <w:t xml:space="preserve"> </w:t>
      </w:r>
      <w:r w:rsidRPr="44E3B2C5">
        <w:rPr>
          <w:rFonts w:ascii="GHEA Grapalat" w:eastAsia="Times New Roman" w:hAnsi="GHEA Grapalat"/>
          <w:color w:val="000000" w:themeColor="text1"/>
          <w:sz w:val="24"/>
          <w:szCs w:val="24"/>
          <w:lang w:val="hy-AM"/>
        </w:rPr>
        <w:t>գրավոր՝ թղթային կամ էլեկտրոնային եղանակով</w:t>
      </w:r>
      <w:r w:rsidR="5684EF56" w:rsidRPr="44E3B2C5">
        <w:rPr>
          <w:rFonts w:ascii="GHEA Grapalat" w:eastAsia="Times New Roman" w:hAnsi="GHEA Grapalat"/>
          <w:color w:val="000000" w:themeColor="text1"/>
          <w:sz w:val="24"/>
          <w:szCs w:val="24"/>
          <w:lang w:val="hy-AM"/>
        </w:rPr>
        <w:t>՝</w:t>
      </w:r>
      <w:r w:rsidRPr="44E3B2C5">
        <w:rPr>
          <w:rFonts w:ascii="GHEA Grapalat" w:eastAsia="Times New Roman" w:hAnsi="GHEA Grapalat"/>
          <w:color w:val="000000" w:themeColor="text1"/>
          <w:sz w:val="24"/>
          <w:szCs w:val="24"/>
          <w:lang w:val="hy-AM"/>
        </w:rPr>
        <w:t xml:space="preserve"> </w:t>
      </w:r>
      <w:r w:rsidR="242542CF" w:rsidRPr="44E3B2C5">
        <w:rPr>
          <w:rFonts w:ascii="GHEA Grapalat" w:eastAsia="Times New Roman" w:hAnsi="GHEA Grapalat"/>
          <w:color w:val="000000" w:themeColor="text1"/>
          <w:sz w:val="24"/>
          <w:szCs w:val="24"/>
          <w:lang w:val="hy-AM"/>
        </w:rPr>
        <w:t>համաձայն</w:t>
      </w:r>
      <w:r w:rsidR="5226B533" w:rsidRPr="44E3B2C5">
        <w:rPr>
          <w:rFonts w:ascii="GHEA Grapalat" w:eastAsia="Times New Roman" w:hAnsi="GHEA Grapalat"/>
          <w:color w:val="000000" w:themeColor="text1"/>
          <w:sz w:val="24"/>
          <w:szCs w:val="24"/>
          <w:lang w:val="hy-AM"/>
        </w:rPr>
        <w:t xml:space="preserve"> </w:t>
      </w:r>
      <w:r w:rsidR="3A65424A" w:rsidRPr="44E3B2C5">
        <w:rPr>
          <w:rFonts w:ascii="GHEA Grapalat" w:eastAsia="Times New Roman" w:hAnsi="GHEA Grapalat"/>
          <w:color w:val="000000" w:themeColor="text1"/>
          <w:sz w:val="24"/>
          <w:szCs w:val="24"/>
          <w:lang w:val="hy-AM"/>
        </w:rPr>
        <w:t xml:space="preserve">ԷԲՑ կանոնների </w:t>
      </w:r>
      <w:r w:rsidR="5226B533" w:rsidRPr="44E3B2C5">
        <w:rPr>
          <w:rFonts w:ascii="GHEA Grapalat" w:eastAsia="Times New Roman" w:hAnsi="GHEA Grapalat"/>
          <w:color w:val="000000" w:themeColor="text1"/>
          <w:sz w:val="24"/>
          <w:szCs w:val="24"/>
          <w:lang w:val="hy-AM"/>
        </w:rPr>
        <w:t>N</w:t>
      </w:r>
      <w:r w:rsidRPr="44E3B2C5">
        <w:rPr>
          <w:rFonts w:ascii="GHEA Grapalat" w:eastAsia="Times New Roman" w:hAnsi="GHEA Grapalat"/>
          <w:color w:val="000000" w:themeColor="text1"/>
          <w:sz w:val="24"/>
          <w:szCs w:val="24"/>
          <w:lang w:val="hy-AM"/>
        </w:rPr>
        <w:t xml:space="preserve">1 </w:t>
      </w:r>
      <w:r w:rsidR="6F81C823" w:rsidRPr="44E3B2C5">
        <w:rPr>
          <w:rFonts w:ascii="GHEA Grapalat" w:eastAsia="Times New Roman" w:hAnsi="GHEA Grapalat"/>
          <w:color w:val="000000" w:themeColor="text1"/>
          <w:sz w:val="24"/>
          <w:szCs w:val="24"/>
          <w:lang w:val="hy-AM"/>
        </w:rPr>
        <w:t>հավելված</w:t>
      </w:r>
      <w:r w:rsidR="3C8EAFB5" w:rsidRPr="44E3B2C5">
        <w:rPr>
          <w:rFonts w:ascii="GHEA Grapalat" w:eastAsia="Times New Roman" w:hAnsi="GHEA Grapalat"/>
          <w:color w:val="000000" w:themeColor="text1"/>
          <w:sz w:val="24"/>
          <w:szCs w:val="24"/>
          <w:lang w:val="hy-AM"/>
        </w:rPr>
        <w:t>ի</w:t>
      </w:r>
      <w:r w:rsidR="54724CED" w:rsidRPr="44E3B2C5">
        <w:rPr>
          <w:rFonts w:ascii="GHEA Grapalat" w:eastAsia="Times New Roman" w:hAnsi="GHEA Grapalat"/>
          <w:color w:val="000000" w:themeColor="text1"/>
          <w:sz w:val="24"/>
          <w:szCs w:val="24"/>
          <w:lang w:val="hy-AM"/>
        </w:rPr>
        <w:t>:</w:t>
      </w:r>
      <w:bookmarkEnd w:id="34"/>
    </w:p>
    <w:p w14:paraId="0ED854AD" w14:textId="588FA813" w:rsidR="000C10D6" w:rsidRPr="003262EA" w:rsidRDefault="485EB7ED" w:rsidP="00197FD4">
      <w:pPr>
        <w:pStyle w:val="ae"/>
        <w:numPr>
          <w:ilvl w:val="0"/>
          <w:numId w:val="7"/>
        </w:numPr>
        <w:shd w:val="clear" w:color="auto" w:fill="FFFFFF" w:themeFill="background1"/>
        <w:tabs>
          <w:tab w:val="left" w:pos="851"/>
        </w:tabs>
        <w:spacing w:after="0" w:line="276" w:lineRule="auto"/>
        <w:ind w:left="567" w:hanging="567"/>
        <w:jc w:val="both"/>
        <w:rPr>
          <w:rFonts w:ascii="GHEA Grapalat" w:eastAsia="Times New Roman" w:hAnsi="GHEA Grapalat"/>
          <w:color w:val="000000" w:themeColor="text1"/>
          <w:sz w:val="24"/>
          <w:szCs w:val="24"/>
          <w:lang w:val="hy-AM"/>
        </w:rPr>
      </w:pPr>
      <w:r w:rsidRPr="44E3B2C5">
        <w:rPr>
          <w:rFonts w:ascii="GHEA Grapalat" w:eastAsia="Times New Roman" w:hAnsi="GHEA Grapalat"/>
          <w:color w:val="000000" w:themeColor="text1"/>
          <w:sz w:val="24"/>
          <w:szCs w:val="24"/>
          <w:lang w:val="hy-AM"/>
        </w:rPr>
        <w:t xml:space="preserve">Բաշխողը պարտավոր է Սպառման համակարգի և կայանի միացման պայմանները տեղակայել </w:t>
      </w:r>
      <w:r w:rsidR="56D538C5" w:rsidRPr="44E3B2C5">
        <w:rPr>
          <w:rFonts w:ascii="GHEA Grapalat" w:eastAsia="Times New Roman" w:hAnsi="GHEA Grapalat"/>
          <w:color w:val="000000" w:themeColor="text1"/>
          <w:sz w:val="24"/>
          <w:szCs w:val="24"/>
          <w:lang w:val="hy-AM"/>
        </w:rPr>
        <w:t xml:space="preserve">իր սպասարկման </w:t>
      </w:r>
      <w:r w:rsidR="0FC2E1D6" w:rsidRPr="44E3B2C5">
        <w:rPr>
          <w:rFonts w:ascii="GHEA Grapalat" w:eastAsia="Times New Roman" w:hAnsi="GHEA Grapalat"/>
          <w:color w:val="000000" w:themeColor="text1"/>
          <w:sz w:val="24"/>
          <w:szCs w:val="24"/>
          <w:lang w:val="hy-AM"/>
        </w:rPr>
        <w:t>գրասենյակներում</w:t>
      </w:r>
      <w:r w:rsidRPr="44E3B2C5">
        <w:rPr>
          <w:rFonts w:ascii="GHEA Grapalat" w:eastAsia="Times New Roman" w:hAnsi="GHEA Grapalat"/>
          <w:color w:val="000000" w:themeColor="text1"/>
          <w:sz w:val="24"/>
          <w:szCs w:val="24"/>
          <w:lang w:val="hy-AM"/>
        </w:rPr>
        <w:t>` տեսանելի վայրում, և իր պաշտոնական</w:t>
      </w:r>
      <w:r w:rsidR="4BC4FB8F" w:rsidRPr="44E3B2C5">
        <w:rPr>
          <w:rFonts w:ascii="GHEA Grapalat" w:eastAsia="Times New Roman" w:hAnsi="GHEA Grapalat"/>
          <w:color w:val="000000" w:themeColor="text1"/>
          <w:sz w:val="24"/>
          <w:szCs w:val="24"/>
          <w:lang w:val="hy-AM"/>
        </w:rPr>
        <w:t xml:space="preserve"> </w:t>
      </w:r>
      <w:r w:rsidRPr="44E3B2C5">
        <w:rPr>
          <w:rFonts w:ascii="GHEA Grapalat" w:eastAsia="Times New Roman" w:hAnsi="GHEA Grapalat"/>
          <w:color w:val="000000" w:themeColor="text1"/>
          <w:sz w:val="24"/>
          <w:szCs w:val="24"/>
          <w:lang w:val="hy-AM"/>
        </w:rPr>
        <w:t>կայքում։</w:t>
      </w:r>
    </w:p>
    <w:p w14:paraId="740CD112" w14:textId="77777777" w:rsidR="00AE7D4C" w:rsidRPr="00AA7886" w:rsidRDefault="7B4AC161" w:rsidP="00197FD4">
      <w:pPr>
        <w:pStyle w:val="ae"/>
        <w:numPr>
          <w:ilvl w:val="0"/>
          <w:numId w:val="7"/>
        </w:numPr>
        <w:shd w:val="clear" w:color="auto" w:fill="FFFFFF" w:themeFill="background1"/>
        <w:tabs>
          <w:tab w:val="left" w:pos="851"/>
        </w:tabs>
        <w:spacing w:after="0" w:line="276" w:lineRule="auto"/>
        <w:ind w:left="567" w:hanging="567"/>
        <w:jc w:val="both"/>
        <w:rPr>
          <w:rFonts w:ascii="GHEA Grapalat" w:eastAsia="Times New Roman" w:hAnsi="GHEA Grapalat"/>
          <w:color w:val="000000" w:themeColor="text1"/>
          <w:sz w:val="24"/>
          <w:szCs w:val="24"/>
          <w:lang w:val="hy-AM"/>
        </w:rPr>
      </w:pPr>
      <w:r w:rsidRPr="44E3B2C5">
        <w:rPr>
          <w:rFonts w:ascii="GHEA Grapalat" w:eastAsia="Times New Roman" w:hAnsi="GHEA Grapalat"/>
          <w:color w:val="000000" w:themeColor="text1"/>
          <w:sz w:val="24"/>
          <w:szCs w:val="24"/>
          <w:lang w:val="hy-AM"/>
        </w:rPr>
        <w:t>Սույն բաժնում նշված պայմանագրերը կնքվում են անվճար՝ թղթային կամ էլեկտրոնային եղանակով։ Էլեկտրոնային եղանակով պայմանագրի կնքումն իրականացվում է էլեկտրոնային ստորագրությամբ՝ Բաշխողի պաշտոնական կայքում տեղադրված հատուկ համակարգի միջոցով։</w:t>
      </w:r>
    </w:p>
    <w:p w14:paraId="6B9B7DC3" w14:textId="47E70BC1" w:rsidR="003B69DD" w:rsidRPr="00AA7886" w:rsidRDefault="7CB22FFB"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eastAsia="Times New Roman" w:hAnsi="GHEA Grapalat"/>
          <w:color w:val="000000"/>
          <w:lang w:val="hy-AM"/>
        </w:rPr>
      </w:pPr>
      <w:r w:rsidRPr="44E3B2C5">
        <w:rPr>
          <w:rFonts w:ascii="GHEA Grapalat" w:eastAsia="Times New Roman" w:hAnsi="GHEA Grapalat"/>
          <w:color w:val="000000" w:themeColor="text1"/>
          <w:sz w:val="24"/>
          <w:szCs w:val="24"/>
          <w:lang w:val="hy-AM"/>
        </w:rPr>
        <w:t>Հանձնաժողովը Դիմող անձի և Բաշխողի շահերի հավասարակշռման նպատակով կարող է ընդունել Բաշխման ցանցին միացման կամ միացման վճարի սահմանման վերաբերյալ անհատական որոշումներ՝ Բաշխողի կամ Դիմող անձի հայտի (կից հիմնավորումներով) հիման վրա՝ վերջիններիս համաձայնության դեպքում։ Անհատական որոշումը չի կարող պարունակել խտրական մոտեցում նմանատիպ այլ դեպքերի համեմատությամբ։</w:t>
      </w:r>
      <w:r w:rsidR="7B4AC161" w:rsidRPr="44E3B2C5">
        <w:rPr>
          <w:rFonts w:ascii="GHEA Grapalat" w:hAnsi="GHEA Grapalat"/>
          <w:color w:val="000000" w:themeColor="text1"/>
          <w:lang w:val="hy-AM"/>
        </w:rPr>
        <w:t xml:space="preserve"> </w:t>
      </w:r>
    </w:p>
    <w:p w14:paraId="0ED854AF" w14:textId="33DE6CA4" w:rsidR="000C10D6" w:rsidRPr="00932261" w:rsidRDefault="0A9C25E6" w:rsidP="00641367">
      <w:pPr>
        <w:pStyle w:val="2"/>
        <w:rPr>
          <w:lang w:val="hy-AM"/>
        </w:rPr>
      </w:pPr>
      <w:r w:rsidRPr="00932261">
        <w:rPr>
          <w:lang w:val="hy-AM"/>
        </w:rPr>
        <w:lastRenderedPageBreak/>
        <w:t xml:space="preserve">ՍՊԱՌՈՂԻ ՍՊԱՌՄԱՆ ՀԱՄԱԿԱՐԳԻ </w:t>
      </w:r>
      <w:r w:rsidR="181843C3" w:rsidRPr="00932261">
        <w:rPr>
          <w:lang w:val="hy-AM"/>
        </w:rPr>
        <w:t>ՄԻԱՑՈՒՄԸ ԲԱՇԽՄԱՆ ՑԱՆՑԻՆ</w:t>
      </w:r>
      <w:r w:rsidR="008847AC" w:rsidRPr="00932261">
        <w:rPr>
          <w:lang w:val="hy-AM"/>
        </w:rPr>
        <w:t xml:space="preserve"> ՊԱՅՄԱՆԱԳՐՈՎ</w:t>
      </w:r>
      <w:r w:rsidR="181843C3" w:rsidRPr="00932261">
        <w:rPr>
          <w:lang w:val="hy-AM"/>
        </w:rPr>
        <w:t xml:space="preserve">  </w:t>
      </w:r>
    </w:p>
    <w:p w14:paraId="1FB346C5" w14:textId="7C54B1CA" w:rsidR="006802F6" w:rsidRPr="00641367" w:rsidRDefault="7CADEC26" w:rsidP="00197FD4">
      <w:pPr>
        <w:pStyle w:val="ae"/>
        <w:numPr>
          <w:ilvl w:val="0"/>
          <w:numId w:val="7"/>
        </w:numPr>
        <w:shd w:val="clear" w:color="auto" w:fill="FFFFFF" w:themeFill="background1"/>
        <w:tabs>
          <w:tab w:val="left" w:pos="851"/>
        </w:tabs>
        <w:spacing w:after="0" w:line="276" w:lineRule="auto"/>
        <w:ind w:left="567" w:hanging="567"/>
        <w:jc w:val="both"/>
        <w:rPr>
          <w:rFonts w:ascii="GHEA Grapalat" w:eastAsia="Times New Roman" w:hAnsi="GHEA Grapalat"/>
          <w:color w:val="000000" w:themeColor="text1"/>
          <w:sz w:val="24"/>
          <w:szCs w:val="24"/>
          <w:lang w:val="hy-AM"/>
        </w:rPr>
      </w:pPr>
      <w:r w:rsidRPr="00641367">
        <w:rPr>
          <w:rFonts w:ascii="GHEA Grapalat" w:eastAsia="Times New Roman" w:hAnsi="GHEA Grapalat"/>
          <w:color w:val="000000" w:themeColor="text1"/>
          <w:sz w:val="24"/>
          <w:szCs w:val="24"/>
          <w:lang w:val="hy-AM"/>
        </w:rPr>
        <w:t xml:space="preserve">Սպառման համակարգի միացումն իրականացվում է Պայմանագրի հիման վրա, բացառությամբ ԷԲՑ կանոնների </w:t>
      </w:r>
      <w:r w:rsidR="00B21374" w:rsidRPr="00641367">
        <w:rPr>
          <w:rFonts w:ascii="GHEA Grapalat" w:eastAsia="Times New Roman" w:hAnsi="GHEA Grapalat"/>
          <w:color w:val="000000" w:themeColor="text1"/>
          <w:sz w:val="24"/>
          <w:szCs w:val="24"/>
          <w:lang w:val="hy-AM"/>
        </w:rPr>
        <w:fldChar w:fldCharType="begin"/>
      </w:r>
      <w:r w:rsidR="00B21374" w:rsidRPr="00641367">
        <w:rPr>
          <w:rFonts w:ascii="GHEA Grapalat" w:eastAsia="Times New Roman" w:hAnsi="GHEA Grapalat"/>
          <w:color w:val="000000" w:themeColor="text1"/>
          <w:sz w:val="24"/>
          <w:szCs w:val="24"/>
          <w:lang w:val="hy-AM"/>
        </w:rPr>
        <w:instrText xml:space="preserve"> REF _Ref88232413 \r \h </w:instrText>
      </w:r>
      <w:r w:rsidR="00641367">
        <w:rPr>
          <w:rFonts w:ascii="GHEA Grapalat" w:eastAsia="Times New Roman" w:hAnsi="GHEA Grapalat"/>
          <w:color w:val="000000" w:themeColor="text1"/>
          <w:sz w:val="24"/>
          <w:szCs w:val="24"/>
          <w:lang w:val="hy-AM"/>
        </w:rPr>
        <w:instrText xml:space="preserve"> \* MERGEFORMAT </w:instrText>
      </w:r>
      <w:r w:rsidR="00B21374" w:rsidRPr="00641367">
        <w:rPr>
          <w:rFonts w:ascii="GHEA Grapalat" w:eastAsia="Times New Roman" w:hAnsi="GHEA Grapalat"/>
          <w:color w:val="000000" w:themeColor="text1"/>
          <w:sz w:val="24"/>
          <w:szCs w:val="24"/>
          <w:lang w:val="hy-AM"/>
        </w:rPr>
      </w:r>
      <w:r w:rsidR="00B21374" w:rsidRPr="00641367">
        <w:rPr>
          <w:rFonts w:ascii="GHEA Grapalat" w:eastAsia="Times New Roman" w:hAnsi="GHEA Grapalat"/>
          <w:color w:val="000000" w:themeColor="text1"/>
          <w:sz w:val="24"/>
          <w:szCs w:val="24"/>
          <w:lang w:val="hy-AM"/>
        </w:rPr>
        <w:fldChar w:fldCharType="separate"/>
      </w:r>
      <w:r w:rsidR="00821749">
        <w:rPr>
          <w:rFonts w:ascii="GHEA Grapalat" w:eastAsia="Times New Roman" w:hAnsi="GHEA Grapalat"/>
          <w:color w:val="000000" w:themeColor="text1"/>
          <w:sz w:val="24"/>
          <w:szCs w:val="24"/>
          <w:lang w:val="hy-AM"/>
        </w:rPr>
        <w:t>160</w:t>
      </w:r>
      <w:r w:rsidR="00B21374" w:rsidRPr="00641367">
        <w:rPr>
          <w:rFonts w:ascii="GHEA Grapalat" w:eastAsia="Times New Roman" w:hAnsi="GHEA Grapalat"/>
          <w:color w:val="000000" w:themeColor="text1"/>
          <w:sz w:val="24"/>
          <w:szCs w:val="24"/>
          <w:lang w:val="hy-AM"/>
        </w:rPr>
        <w:fldChar w:fldCharType="end"/>
      </w:r>
      <w:r w:rsidRPr="00641367">
        <w:rPr>
          <w:rFonts w:ascii="GHEA Grapalat" w:eastAsia="Times New Roman" w:hAnsi="GHEA Grapalat"/>
          <w:color w:val="000000" w:themeColor="text1"/>
          <w:sz w:val="24"/>
          <w:szCs w:val="24"/>
          <w:lang w:val="hy-AM"/>
        </w:rPr>
        <w:t xml:space="preserve">-րդ կետով և 27-րդ գլխով նախատեսված դեպքերի։ </w:t>
      </w:r>
    </w:p>
    <w:p w14:paraId="0ED854B1" w14:textId="21CDED47" w:rsidR="000C10D6" w:rsidRPr="00641367" w:rsidRDefault="5C378E8C" w:rsidP="00197FD4">
      <w:pPr>
        <w:pStyle w:val="ae"/>
        <w:numPr>
          <w:ilvl w:val="0"/>
          <w:numId w:val="7"/>
        </w:numPr>
        <w:shd w:val="clear" w:color="auto" w:fill="FFFFFF" w:themeFill="background1"/>
        <w:tabs>
          <w:tab w:val="left" w:pos="851"/>
        </w:tabs>
        <w:spacing w:after="0" w:line="276" w:lineRule="auto"/>
        <w:ind w:left="567" w:hanging="567"/>
        <w:jc w:val="both"/>
        <w:rPr>
          <w:rFonts w:ascii="GHEA Grapalat" w:eastAsia="Times New Roman" w:hAnsi="GHEA Grapalat"/>
          <w:color w:val="000000" w:themeColor="text1"/>
          <w:sz w:val="24"/>
          <w:szCs w:val="24"/>
          <w:lang w:val="hy-AM"/>
        </w:rPr>
      </w:pPr>
      <w:r w:rsidRPr="44E3B2C5">
        <w:rPr>
          <w:rFonts w:ascii="GHEA Grapalat" w:eastAsia="Times New Roman" w:hAnsi="GHEA Grapalat"/>
          <w:color w:val="000000" w:themeColor="text1"/>
          <w:sz w:val="24"/>
          <w:szCs w:val="24"/>
          <w:lang w:val="hy-AM"/>
        </w:rPr>
        <w:t>Պայմանագրով Միացման դեպքում Սպառման համակարգի միացման աշխատանքները, ներառյալ` նախագծային և նախահաշվային, էլեկտրատեղակայանքների, Առևտրային հաշվառքի սարքի ձեռքբերման և տեղակայման, այդ թվում` այլ անձանց էլեկտրատեղակայանքներում բջիջների տեղակայման, շինարարական, կարգաբերման և թողարկման, ինչպես նաև դրանց ուղղված փաստացի միացման ծախսերը (այսուհետ՝ միացման ծառայություն) իրականացնում է Բաշխողը</w:t>
      </w:r>
      <w:r w:rsidR="485EB7ED" w:rsidRPr="44E3B2C5">
        <w:rPr>
          <w:rFonts w:ascii="GHEA Grapalat" w:eastAsia="Times New Roman" w:hAnsi="GHEA Grapalat"/>
          <w:color w:val="000000" w:themeColor="text1"/>
          <w:sz w:val="24"/>
          <w:szCs w:val="24"/>
          <w:lang w:val="hy-AM"/>
        </w:rPr>
        <w:t>`</w:t>
      </w:r>
    </w:p>
    <w:p w14:paraId="2F5A3434" w14:textId="77777777" w:rsidR="003976CC" w:rsidRPr="003976CC" w:rsidRDefault="003976CC" w:rsidP="00197FD4">
      <w:pPr>
        <w:pStyle w:val="ae"/>
        <w:numPr>
          <w:ilvl w:val="0"/>
          <w:numId w:val="67"/>
        </w:numPr>
        <w:spacing w:after="80" w:line="276" w:lineRule="auto"/>
        <w:ind w:left="1276" w:hanging="425"/>
        <w:jc w:val="both"/>
        <w:rPr>
          <w:rFonts w:ascii="GHEA Grapalat" w:eastAsia="Times New Roman" w:hAnsi="GHEA Grapalat"/>
          <w:sz w:val="24"/>
          <w:szCs w:val="24"/>
          <w:lang w:val="hy-AM" w:eastAsia="ru-RU"/>
        </w:rPr>
      </w:pPr>
      <w:r w:rsidRPr="003976CC">
        <w:rPr>
          <w:rFonts w:ascii="GHEA Grapalat" w:eastAsia="Times New Roman" w:hAnsi="GHEA Grapalat"/>
          <w:sz w:val="24"/>
          <w:szCs w:val="24"/>
          <w:lang w:val="hy-AM" w:eastAsia="ru-RU"/>
        </w:rPr>
        <w:t xml:space="preserve">0.22 և 0.4 կՎ լարմամբ Միացման հայտ ներկայացրած առանձնատան և առանձին շինությունում գտնվող Դիմող անձի դեպքում` մինչև առանձնատան մուտքային կանգնակը` օդային գծով մուտքի դեպքում, կամ շինության արտաքին պատին տեղակայվող մուտքային վահանակը` մալուխային գծով մուտքի դեպքում. </w:t>
      </w:r>
    </w:p>
    <w:p w14:paraId="329168E3" w14:textId="77777777" w:rsidR="003976CC" w:rsidRPr="003976CC" w:rsidRDefault="003976CC" w:rsidP="00197FD4">
      <w:pPr>
        <w:pStyle w:val="ae"/>
        <w:numPr>
          <w:ilvl w:val="0"/>
          <w:numId w:val="67"/>
        </w:numPr>
        <w:spacing w:after="80" w:line="276" w:lineRule="auto"/>
        <w:ind w:left="1276" w:hanging="425"/>
        <w:jc w:val="both"/>
        <w:rPr>
          <w:rFonts w:ascii="GHEA Grapalat" w:eastAsia="Times New Roman" w:hAnsi="GHEA Grapalat"/>
          <w:sz w:val="24"/>
          <w:szCs w:val="24"/>
          <w:lang w:val="hy-AM" w:eastAsia="ru-RU"/>
        </w:rPr>
      </w:pPr>
      <w:r w:rsidRPr="003976CC">
        <w:rPr>
          <w:rFonts w:ascii="GHEA Grapalat" w:eastAsia="Times New Roman" w:hAnsi="GHEA Grapalat"/>
          <w:sz w:val="24"/>
          <w:szCs w:val="24"/>
          <w:lang w:val="hy-AM" w:eastAsia="ru-RU"/>
        </w:rPr>
        <w:t xml:space="preserve">6(10) կՎ լարմամբ Միացման հայտ ներկայացրած Դիմող անձի դեպքում` մինչև Դիմող անձին սնող ենթակայանի մուտքային կոմուտացիոն սարքի սեղմակները` մալուխային գծի դեպքում, և տեղակայվող վերջին հենասյան մեկուսիչները` օդային գծով սնման դեպքում. </w:t>
      </w:r>
    </w:p>
    <w:p w14:paraId="0ED854B4" w14:textId="4443D82F" w:rsidR="000C10D6" w:rsidRPr="003976CC" w:rsidRDefault="003976CC" w:rsidP="00197FD4">
      <w:pPr>
        <w:pStyle w:val="ae"/>
        <w:numPr>
          <w:ilvl w:val="0"/>
          <w:numId w:val="67"/>
        </w:numPr>
        <w:spacing w:after="80" w:line="276" w:lineRule="auto"/>
        <w:ind w:left="1276" w:hanging="425"/>
        <w:jc w:val="both"/>
        <w:rPr>
          <w:rFonts w:ascii="GHEA Grapalat" w:eastAsia="Times New Roman" w:hAnsi="GHEA Grapalat"/>
          <w:sz w:val="24"/>
          <w:szCs w:val="24"/>
          <w:lang w:val="hy-AM" w:eastAsia="ru-RU"/>
        </w:rPr>
      </w:pPr>
      <w:r w:rsidRPr="003976CC">
        <w:rPr>
          <w:rFonts w:ascii="GHEA Grapalat" w:eastAsia="Times New Roman" w:hAnsi="GHEA Grapalat"/>
          <w:sz w:val="24"/>
          <w:szCs w:val="24"/>
          <w:lang w:val="hy-AM" w:eastAsia="ru-RU"/>
        </w:rPr>
        <w:t>բազմաբնակարան շենքերի դեպքում՝ մինչև միաֆազ և եռաֆազ հաշվիչների ելքերը</w:t>
      </w:r>
      <w:r w:rsidR="000C10D6" w:rsidRPr="003976CC">
        <w:rPr>
          <w:rFonts w:ascii="GHEA Grapalat" w:eastAsia="Times New Roman" w:hAnsi="GHEA Grapalat"/>
          <w:sz w:val="24"/>
          <w:szCs w:val="24"/>
          <w:lang w:val="hy-AM" w:eastAsia="ru-RU"/>
        </w:rPr>
        <w:t>։</w:t>
      </w:r>
    </w:p>
    <w:p w14:paraId="0ED854B5" w14:textId="56028586" w:rsidR="000C10D6" w:rsidRPr="00384E6C" w:rsidRDefault="2BCB0764"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bookmarkStart w:id="35" w:name="_Ref88144008"/>
      <w:r w:rsidRPr="44E3B2C5">
        <w:rPr>
          <w:rFonts w:ascii="GHEA Grapalat" w:eastAsia="Times New Roman" w:hAnsi="GHEA Grapalat"/>
          <w:color w:val="000000" w:themeColor="text1"/>
          <w:sz w:val="24"/>
          <w:szCs w:val="24"/>
          <w:lang w:val="hy-AM"/>
        </w:rPr>
        <w:t>Պայմանագրի կնքման համար Դիմող անձը ներկայացնում է հայտ (սույն բաժնում այսուհետ՝ Հայտ), որը պետք է պարունակի հետևյալ փաստաթղթերը և տեղեկությունները.</w:t>
      </w:r>
      <w:bookmarkEnd w:id="35"/>
    </w:p>
    <w:p w14:paraId="10168369" w14:textId="56604C19" w:rsidR="003D5E5A" w:rsidRPr="003D5E5A" w:rsidRDefault="003D5E5A" w:rsidP="00197FD4">
      <w:pPr>
        <w:pStyle w:val="ae"/>
        <w:numPr>
          <w:ilvl w:val="0"/>
          <w:numId w:val="68"/>
        </w:numPr>
        <w:spacing w:after="80" w:line="276" w:lineRule="auto"/>
        <w:ind w:left="1276" w:hanging="425"/>
        <w:jc w:val="both"/>
        <w:rPr>
          <w:rFonts w:ascii="GHEA Grapalat" w:eastAsia="Times New Roman" w:hAnsi="GHEA Grapalat"/>
          <w:sz w:val="24"/>
          <w:szCs w:val="24"/>
          <w:lang w:val="hy-AM" w:eastAsia="ru-RU"/>
        </w:rPr>
      </w:pPr>
      <w:r w:rsidRPr="003D5E5A">
        <w:rPr>
          <w:rFonts w:ascii="GHEA Grapalat" w:eastAsia="Times New Roman" w:hAnsi="GHEA Grapalat"/>
          <w:sz w:val="24"/>
          <w:szCs w:val="24"/>
          <w:lang w:val="hy-AM" w:eastAsia="ru-RU"/>
        </w:rPr>
        <w:t xml:space="preserve">ֆիզիկական անձի դեպքում` անունը, ազգանունը, բնակության վայրը, անձը հաստատող փաստաթղթի պատճենը, հեռախոսահամարը, Սպառման համակարգի միացման հասցեն, իրավաբանական անձի դեպքում` անվանումը, գտնվելու վայրը, հեռախոսահամարը, Սպառման համակարգի միացման հասցեն, իրավաբանական անձի և անհատ ձեռնարկատիրոջ` հարկ վճարողի հաշվառման համարը, իսկ էլեկտրոնային եղանակով դիմելու դեպքում՝  նաև Դիմող անձի էլեկտրոնային հասցեն, </w:t>
      </w:r>
    </w:p>
    <w:p w14:paraId="4ABC1F45" w14:textId="57EEF0F3" w:rsidR="003D5E5A" w:rsidRPr="003D5E5A" w:rsidRDefault="003D5E5A" w:rsidP="00197FD4">
      <w:pPr>
        <w:pStyle w:val="ae"/>
        <w:numPr>
          <w:ilvl w:val="0"/>
          <w:numId w:val="68"/>
        </w:numPr>
        <w:spacing w:after="80" w:line="276" w:lineRule="auto"/>
        <w:ind w:left="1276" w:hanging="425"/>
        <w:jc w:val="both"/>
        <w:rPr>
          <w:rFonts w:ascii="GHEA Grapalat" w:eastAsia="Times New Roman" w:hAnsi="GHEA Grapalat"/>
          <w:sz w:val="24"/>
          <w:szCs w:val="24"/>
          <w:lang w:val="hy-AM" w:eastAsia="ru-RU"/>
        </w:rPr>
      </w:pPr>
      <w:r w:rsidRPr="003D5E5A">
        <w:rPr>
          <w:rFonts w:ascii="GHEA Grapalat" w:eastAsia="Times New Roman" w:hAnsi="GHEA Grapalat"/>
          <w:sz w:val="24"/>
          <w:szCs w:val="24"/>
          <w:lang w:val="hy-AM" w:eastAsia="ru-RU"/>
        </w:rPr>
        <w:t xml:space="preserve">ֆիզիկական անձի դեպքում` սպառման համակարգի տեղակայման տարածքի (այդ թվում՝ շենքի, շինության, հողամասի) նկատմամբ Դիմող անձի իրավունքները կամ իրավունքների ձեռքբերումը հավաստող (հաստատող) փաստաթղթի պատճենը, իսկ իրավաբանական անձի դեպքում` սպառման համակարգի տեղակայման տարածքի  (շենքի, շինության, հողամասի) նկատմամբ Դիմող անձի իրավունքները հավաստող </w:t>
      </w:r>
      <w:r w:rsidRPr="003D5E5A">
        <w:rPr>
          <w:rFonts w:ascii="GHEA Grapalat" w:eastAsia="Times New Roman" w:hAnsi="GHEA Grapalat"/>
          <w:sz w:val="24"/>
          <w:szCs w:val="24"/>
          <w:lang w:val="hy-AM" w:eastAsia="ru-RU"/>
        </w:rPr>
        <w:lastRenderedPageBreak/>
        <w:t xml:space="preserve">(հաստատող) փաստաթղթի պատճենը՝ բացառությամբ բազմաբնակարան շենքերի ընդհանուր օգտագործման տարածքների, այդ թվում՝ վերելակների,  </w:t>
      </w:r>
    </w:p>
    <w:p w14:paraId="2E0888E3" w14:textId="31F56EAF" w:rsidR="003D5E5A" w:rsidRPr="003D5E5A" w:rsidRDefault="003D5E5A" w:rsidP="00197FD4">
      <w:pPr>
        <w:pStyle w:val="ae"/>
        <w:numPr>
          <w:ilvl w:val="0"/>
          <w:numId w:val="68"/>
        </w:numPr>
        <w:spacing w:after="80" w:line="276" w:lineRule="auto"/>
        <w:ind w:left="1276" w:hanging="425"/>
        <w:jc w:val="both"/>
        <w:rPr>
          <w:rFonts w:ascii="GHEA Grapalat" w:eastAsia="Times New Roman" w:hAnsi="GHEA Grapalat"/>
          <w:sz w:val="24"/>
          <w:szCs w:val="24"/>
          <w:lang w:val="hy-AM" w:eastAsia="ru-RU"/>
        </w:rPr>
      </w:pPr>
      <w:r w:rsidRPr="003D5E5A">
        <w:rPr>
          <w:rFonts w:ascii="GHEA Grapalat" w:eastAsia="Times New Roman" w:hAnsi="GHEA Grapalat"/>
          <w:sz w:val="24"/>
          <w:szCs w:val="24"/>
          <w:lang w:val="hy-AM" w:eastAsia="ru-RU"/>
        </w:rPr>
        <w:t>Հայաստանի Հանրապետության կառավարության 2016 թվականի նոյեմբերի 3-ի N1122-Ն որոշման իմաստով սոցիալապես անապահով ընտանիքի անդամ հանդիսանալու փաստը հավաստող փաստաթուղթ՝ Միացումն առանց Միացման վճարի իրականացման համար,</w:t>
      </w:r>
    </w:p>
    <w:p w14:paraId="187838BF" w14:textId="453D1F4E" w:rsidR="003D5E5A" w:rsidRPr="003D5E5A" w:rsidRDefault="003D5E5A" w:rsidP="00197FD4">
      <w:pPr>
        <w:pStyle w:val="ae"/>
        <w:numPr>
          <w:ilvl w:val="0"/>
          <w:numId w:val="68"/>
        </w:numPr>
        <w:spacing w:after="80" w:line="276" w:lineRule="auto"/>
        <w:ind w:left="1276" w:hanging="425"/>
        <w:jc w:val="both"/>
        <w:rPr>
          <w:rFonts w:ascii="GHEA Grapalat" w:eastAsia="Times New Roman" w:hAnsi="GHEA Grapalat"/>
          <w:sz w:val="24"/>
          <w:szCs w:val="24"/>
          <w:lang w:val="hy-AM" w:eastAsia="ru-RU"/>
        </w:rPr>
      </w:pPr>
      <w:r w:rsidRPr="003D5E5A">
        <w:rPr>
          <w:rFonts w:ascii="GHEA Grapalat" w:eastAsia="Times New Roman" w:hAnsi="GHEA Grapalat"/>
          <w:sz w:val="24"/>
          <w:szCs w:val="24"/>
          <w:lang w:val="hy-AM" w:eastAsia="ru-RU"/>
        </w:rPr>
        <w:t xml:space="preserve">պահանջվող ակտիվ և ռեակտիվ հզորությունը (դրվածքային և օգտագործվող), լարման մակարդակը, միացման տեսակը (միաֆազ, եռաֆազ), սպառման տեսակը (կենցաղային, ոչ կենցաղային), ոչ կենցաղային սպառման դեպքում նաև համակարգի տեխնիկական բնութագրերը, ինչպես նաև` Դիմող անձի կողմից  պահուստային սնուցմամբ ապահովման ցանկության դեպքում՝ այդ մասին նշում,  </w:t>
      </w:r>
    </w:p>
    <w:p w14:paraId="5725A76A" w14:textId="3C5A5E2E" w:rsidR="003D5E5A" w:rsidRPr="003D5E5A" w:rsidRDefault="003D5E5A" w:rsidP="00197FD4">
      <w:pPr>
        <w:pStyle w:val="ae"/>
        <w:numPr>
          <w:ilvl w:val="0"/>
          <w:numId w:val="68"/>
        </w:numPr>
        <w:spacing w:after="80" w:line="276" w:lineRule="auto"/>
        <w:ind w:left="1276" w:hanging="425"/>
        <w:jc w:val="both"/>
        <w:rPr>
          <w:rFonts w:ascii="GHEA Grapalat" w:eastAsia="Times New Roman" w:hAnsi="GHEA Grapalat"/>
          <w:sz w:val="24"/>
          <w:szCs w:val="24"/>
          <w:lang w:val="hy-AM" w:eastAsia="ru-RU"/>
        </w:rPr>
      </w:pPr>
      <w:r w:rsidRPr="003D5E5A">
        <w:rPr>
          <w:rFonts w:ascii="GHEA Grapalat" w:eastAsia="Times New Roman" w:hAnsi="GHEA Grapalat"/>
          <w:sz w:val="24"/>
          <w:szCs w:val="24"/>
          <w:lang w:val="hy-AM" w:eastAsia="ru-RU"/>
        </w:rPr>
        <w:t xml:space="preserve">0.4 կՎ և բարձր լարման Բաշխման ցանցին միանալու դեպքում` սպառման համակարգի էսքիզը կամ տարածքի հատակագիծը՝ Սպառման համակարգի միացման կետի կամ կետերի նշումով, իսկ բազմաբնակարան շենքերի համար նաև սպառման ներքին սխեման` էլեկտրաէներգիայի հաշվառման կետերի նշումով, շենքի հարկայնությունը, բնակարանների թիվը, շենքում տեղակայվող այլ սպառողների դրվածքային հզորությունը, շենքում տրամադրվող էլեկտրական վահանակի և Հաշվառքի սարքի տեղադրման տեղերը, </w:t>
      </w:r>
    </w:p>
    <w:p w14:paraId="7CBB5343" w14:textId="733BB372" w:rsidR="00384E6C" w:rsidRPr="003D5E5A" w:rsidRDefault="003D5E5A" w:rsidP="00197FD4">
      <w:pPr>
        <w:pStyle w:val="ae"/>
        <w:numPr>
          <w:ilvl w:val="0"/>
          <w:numId w:val="68"/>
        </w:numPr>
        <w:spacing w:after="80" w:line="276" w:lineRule="auto"/>
        <w:ind w:left="1276" w:hanging="425"/>
        <w:jc w:val="both"/>
        <w:rPr>
          <w:rFonts w:ascii="GHEA Grapalat" w:eastAsia="Times New Roman" w:hAnsi="GHEA Grapalat"/>
          <w:sz w:val="24"/>
          <w:szCs w:val="24"/>
          <w:lang w:val="hy-AM" w:eastAsia="ru-RU"/>
        </w:rPr>
      </w:pPr>
      <w:r w:rsidRPr="003D5E5A">
        <w:rPr>
          <w:rFonts w:ascii="GHEA Grapalat" w:eastAsia="Times New Roman" w:hAnsi="GHEA Grapalat"/>
          <w:sz w:val="24"/>
          <w:szCs w:val="24"/>
          <w:lang w:val="hy-AM" w:eastAsia="ru-RU"/>
        </w:rPr>
        <w:t>ճարտարապետահատակագծային առաջադրանք ստացած կառուցապատողի դեպքում՝ առաջադրանքին կից Բաշխողի կողմից տրամադրված Տեխնիկական պայմանները, իսկ այդ Տեխնիկական պայմանների հիման վրա Բաշխման ցանցին միացման աշխատանքային նախագիծ մշակած լինելու դեպքում` նաև այդ նախագիծը։</w:t>
      </w:r>
    </w:p>
    <w:p w14:paraId="0ED854B6" w14:textId="5C8CDC9F" w:rsidR="000C10D6" w:rsidRPr="00543151" w:rsidRDefault="003EC110"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eastAsia="GHEA Grapalat" w:hAnsi="GHEA Grapalat" w:cs="GHEA Grapalat"/>
          <w:color w:val="000000"/>
          <w:sz w:val="24"/>
          <w:szCs w:val="24"/>
          <w:lang w:val="hy-AM"/>
        </w:rPr>
      </w:pPr>
      <w:bookmarkStart w:id="36" w:name="_Ref88232413"/>
      <w:r w:rsidRPr="44E3B2C5">
        <w:rPr>
          <w:rFonts w:ascii="GHEA Grapalat" w:eastAsia="Times New Roman" w:hAnsi="GHEA Grapalat"/>
          <w:color w:val="000000" w:themeColor="text1"/>
          <w:sz w:val="24"/>
          <w:szCs w:val="24"/>
          <w:lang w:val="hy-AM"/>
        </w:rPr>
        <w:t>Այն դեպքում, երբ Սպառման համակարգի տեղակայման տարածքի (այդ թվում՝ շենքի, շինության, հողամասի) նկատմամբ ֆիզիկական անձ Դիմող անձի իրավունքը (այդ թվում` սեփականության, օգտագործման) օրենսդրությամբ սահմանված կարգով ձևակերպված չէ, սակայն առկա է իրավասու մարմնի կողմից տրամադրված` Սպառման համակարգի տեղակայման տարածքում Դիմող անձի բնակության, իսկ ավտոտնակների դեպքում՝ այդ տարածքը զբաղեցնելու փաստը հավաստող տեղեկանք, Բաշխողը, գնահատելով տվյալ Սպառման համակարգն էլեկտրական ցանցին միացման հնարավորությունը և դրա հետ կապված իր ռիսկերը, իրավասու է կնքել Միացման պայմանագիր</w:t>
      </w:r>
      <w:r w:rsidR="485EB7ED" w:rsidRPr="44E3B2C5">
        <w:rPr>
          <w:rFonts w:ascii="GHEA Grapalat" w:eastAsia="Times New Roman" w:hAnsi="GHEA Grapalat"/>
          <w:color w:val="000000" w:themeColor="text1"/>
          <w:sz w:val="24"/>
          <w:szCs w:val="24"/>
          <w:lang w:val="hy-AM"/>
        </w:rPr>
        <w:t>։</w:t>
      </w:r>
      <w:bookmarkEnd w:id="36"/>
    </w:p>
    <w:p w14:paraId="73695ED2" w14:textId="2133D20D" w:rsidR="00543151" w:rsidRDefault="70558AEE" w:rsidP="00197FD4">
      <w:pPr>
        <w:pStyle w:val="ae"/>
        <w:numPr>
          <w:ilvl w:val="0"/>
          <w:numId w:val="7"/>
        </w:numPr>
        <w:shd w:val="clear" w:color="auto" w:fill="FFFFFF" w:themeFill="background1"/>
        <w:tabs>
          <w:tab w:val="left" w:pos="851"/>
        </w:tabs>
        <w:spacing w:after="0" w:line="276" w:lineRule="auto"/>
        <w:ind w:left="567" w:hanging="567"/>
        <w:jc w:val="both"/>
        <w:rPr>
          <w:rFonts w:ascii="GHEA Grapalat" w:eastAsia="GHEA Grapalat" w:hAnsi="GHEA Grapalat" w:cs="GHEA Grapalat"/>
          <w:color w:val="000000"/>
          <w:sz w:val="24"/>
          <w:szCs w:val="24"/>
          <w:lang w:val="hy-AM"/>
        </w:rPr>
      </w:pPr>
      <w:bookmarkStart w:id="37" w:name="_Ref88144138"/>
      <w:r w:rsidRPr="00543151">
        <w:rPr>
          <w:rFonts w:ascii="GHEA Grapalat" w:eastAsia="GHEA Grapalat" w:hAnsi="GHEA Grapalat" w:cs="GHEA Grapalat"/>
          <w:color w:val="000000"/>
          <w:sz w:val="24"/>
          <w:szCs w:val="24"/>
          <w:lang w:val="hy-AM"/>
        </w:rPr>
        <w:t xml:space="preserve">Հայտի՝ ԷԲՑ կանոններին անհամապատասխանության դեպքում, ինչպես նաև այն դեպքերում, երբ Դիմող անձի Միացումը հակասում է նորմատիվ իրավական ակտերի պահանջներին, Բաշխողը ԷԲՑ կանոնների </w:t>
      </w:r>
      <w:r w:rsidR="00DF1E87">
        <w:rPr>
          <w:rFonts w:ascii="GHEA Grapalat" w:eastAsia="GHEA Grapalat" w:hAnsi="GHEA Grapalat" w:cs="GHEA Grapalat"/>
          <w:color w:val="000000"/>
          <w:sz w:val="24"/>
          <w:szCs w:val="24"/>
          <w:lang w:val="hy-AM"/>
        </w:rPr>
        <w:fldChar w:fldCharType="begin"/>
      </w:r>
      <w:r w:rsidR="00DF1E87">
        <w:rPr>
          <w:rFonts w:ascii="GHEA Grapalat" w:eastAsia="GHEA Grapalat" w:hAnsi="GHEA Grapalat" w:cs="GHEA Grapalat"/>
          <w:color w:val="000000"/>
          <w:sz w:val="24"/>
          <w:szCs w:val="24"/>
          <w:lang w:val="hy-AM"/>
        </w:rPr>
        <w:instrText xml:space="preserve"> REF _Ref88141603 \r \h </w:instrText>
      </w:r>
      <w:r w:rsidR="00DF1E87">
        <w:rPr>
          <w:rFonts w:ascii="GHEA Grapalat" w:eastAsia="GHEA Grapalat" w:hAnsi="GHEA Grapalat" w:cs="GHEA Grapalat"/>
          <w:color w:val="000000"/>
          <w:sz w:val="24"/>
          <w:szCs w:val="24"/>
          <w:lang w:val="hy-AM"/>
        </w:rPr>
      </w:r>
      <w:r w:rsidR="00DF1E87">
        <w:rPr>
          <w:rFonts w:ascii="GHEA Grapalat" w:eastAsia="GHEA Grapalat" w:hAnsi="GHEA Grapalat" w:cs="GHEA Grapalat"/>
          <w:color w:val="000000"/>
          <w:sz w:val="24"/>
          <w:szCs w:val="24"/>
          <w:lang w:val="hy-AM"/>
        </w:rPr>
        <w:fldChar w:fldCharType="separate"/>
      </w:r>
      <w:r w:rsidR="00821749">
        <w:rPr>
          <w:rFonts w:ascii="GHEA Grapalat" w:eastAsia="GHEA Grapalat" w:hAnsi="GHEA Grapalat" w:cs="GHEA Grapalat"/>
          <w:color w:val="000000"/>
          <w:sz w:val="24"/>
          <w:szCs w:val="24"/>
          <w:lang w:val="hy-AM"/>
        </w:rPr>
        <w:t>162</w:t>
      </w:r>
      <w:r w:rsidR="00DF1E87">
        <w:rPr>
          <w:rFonts w:ascii="GHEA Grapalat" w:eastAsia="GHEA Grapalat" w:hAnsi="GHEA Grapalat" w:cs="GHEA Grapalat"/>
          <w:color w:val="000000"/>
          <w:sz w:val="24"/>
          <w:szCs w:val="24"/>
          <w:lang w:val="hy-AM"/>
        </w:rPr>
        <w:fldChar w:fldCharType="end"/>
      </w:r>
      <w:r w:rsidRPr="00543151">
        <w:rPr>
          <w:rFonts w:ascii="GHEA Grapalat" w:eastAsia="GHEA Grapalat" w:hAnsi="GHEA Grapalat" w:cs="GHEA Grapalat"/>
          <w:color w:val="000000"/>
          <w:sz w:val="24"/>
          <w:szCs w:val="24"/>
          <w:lang w:val="hy-AM"/>
        </w:rPr>
        <w:t>-րդ կետում նշված ժամկետում մերժում է այն՝ համապատասխան գրավոր հիմնավորումներով:</w:t>
      </w:r>
      <w:bookmarkEnd w:id="37"/>
    </w:p>
    <w:p w14:paraId="42ABC61E" w14:textId="1ECFFA2D" w:rsidR="00EA252F" w:rsidRDefault="12CBFB70" w:rsidP="00197FD4">
      <w:pPr>
        <w:pStyle w:val="ae"/>
        <w:numPr>
          <w:ilvl w:val="0"/>
          <w:numId w:val="7"/>
        </w:numPr>
        <w:shd w:val="clear" w:color="auto" w:fill="FFFFFF" w:themeFill="background1"/>
        <w:tabs>
          <w:tab w:val="left" w:pos="851"/>
        </w:tabs>
        <w:spacing w:after="0" w:line="276" w:lineRule="auto"/>
        <w:ind w:left="567" w:hanging="567"/>
        <w:jc w:val="both"/>
        <w:rPr>
          <w:rFonts w:ascii="GHEA Grapalat" w:eastAsia="GHEA Grapalat" w:hAnsi="GHEA Grapalat" w:cs="GHEA Grapalat"/>
          <w:color w:val="000000"/>
          <w:sz w:val="24"/>
          <w:szCs w:val="24"/>
          <w:lang w:val="hy-AM"/>
        </w:rPr>
      </w:pPr>
      <w:bookmarkStart w:id="38" w:name="_Ref88141603"/>
      <w:r w:rsidRPr="00EA252F">
        <w:rPr>
          <w:rFonts w:ascii="GHEA Grapalat" w:eastAsia="GHEA Grapalat" w:hAnsi="GHEA Grapalat" w:cs="GHEA Grapalat"/>
          <w:color w:val="000000"/>
          <w:sz w:val="24"/>
          <w:szCs w:val="24"/>
          <w:lang w:val="hy-AM"/>
        </w:rPr>
        <w:lastRenderedPageBreak/>
        <w:t xml:space="preserve">Հայտի վերադարձման՝ ԷԲՑ կանոնների </w:t>
      </w:r>
      <w:r w:rsidR="00246E35">
        <w:rPr>
          <w:rFonts w:ascii="GHEA Grapalat" w:eastAsia="GHEA Grapalat" w:hAnsi="GHEA Grapalat" w:cs="GHEA Grapalat"/>
          <w:color w:val="000000"/>
          <w:sz w:val="24"/>
          <w:szCs w:val="24"/>
          <w:lang w:val="hy-AM"/>
        </w:rPr>
        <w:fldChar w:fldCharType="begin"/>
      </w:r>
      <w:r w:rsidR="00246E35">
        <w:rPr>
          <w:rFonts w:ascii="GHEA Grapalat" w:eastAsia="GHEA Grapalat" w:hAnsi="GHEA Grapalat" w:cs="GHEA Grapalat"/>
          <w:color w:val="000000"/>
          <w:sz w:val="24"/>
          <w:szCs w:val="24"/>
          <w:lang w:val="hy-AM"/>
        </w:rPr>
        <w:instrText xml:space="preserve"> REF _Ref88144138 \r \h </w:instrText>
      </w:r>
      <w:r w:rsidR="00246E35">
        <w:rPr>
          <w:rFonts w:ascii="GHEA Grapalat" w:eastAsia="GHEA Grapalat" w:hAnsi="GHEA Grapalat" w:cs="GHEA Grapalat"/>
          <w:color w:val="000000"/>
          <w:sz w:val="24"/>
          <w:szCs w:val="24"/>
          <w:lang w:val="hy-AM"/>
        </w:rPr>
      </w:r>
      <w:r w:rsidR="00246E35">
        <w:rPr>
          <w:rFonts w:ascii="GHEA Grapalat" w:eastAsia="GHEA Grapalat" w:hAnsi="GHEA Grapalat" w:cs="GHEA Grapalat"/>
          <w:color w:val="000000"/>
          <w:sz w:val="24"/>
          <w:szCs w:val="24"/>
          <w:lang w:val="hy-AM"/>
        </w:rPr>
        <w:fldChar w:fldCharType="separate"/>
      </w:r>
      <w:r w:rsidR="00821749">
        <w:rPr>
          <w:rFonts w:ascii="GHEA Grapalat" w:eastAsia="GHEA Grapalat" w:hAnsi="GHEA Grapalat" w:cs="GHEA Grapalat"/>
          <w:color w:val="000000"/>
          <w:sz w:val="24"/>
          <w:szCs w:val="24"/>
          <w:lang w:val="hy-AM"/>
        </w:rPr>
        <w:t>161</w:t>
      </w:r>
      <w:r w:rsidR="00246E35">
        <w:rPr>
          <w:rFonts w:ascii="GHEA Grapalat" w:eastAsia="GHEA Grapalat" w:hAnsi="GHEA Grapalat" w:cs="GHEA Grapalat"/>
          <w:color w:val="000000"/>
          <w:sz w:val="24"/>
          <w:szCs w:val="24"/>
          <w:lang w:val="hy-AM"/>
        </w:rPr>
        <w:fldChar w:fldCharType="end"/>
      </w:r>
      <w:r w:rsidRPr="00EA252F">
        <w:rPr>
          <w:rFonts w:ascii="GHEA Grapalat" w:eastAsia="GHEA Grapalat" w:hAnsi="GHEA Grapalat" w:cs="GHEA Grapalat"/>
          <w:color w:val="000000"/>
          <w:sz w:val="24"/>
          <w:szCs w:val="24"/>
          <w:lang w:val="hy-AM"/>
        </w:rPr>
        <w:t>-րդ կետում նախատեսված հիմքերի բացակայության դեպքում, Հայտն ստանալուց հետո Բաշխողը՝</w:t>
      </w:r>
      <w:bookmarkEnd w:id="38"/>
    </w:p>
    <w:p w14:paraId="3E578301" w14:textId="55E2B429" w:rsidR="00BC1B50" w:rsidRPr="00BC1B50" w:rsidRDefault="00BC1B50" w:rsidP="00197FD4">
      <w:pPr>
        <w:pStyle w:val="ae"/>
        <w:numPr>
          <w:ilvl w:val="0"/>
          <w:numId w:val="69"/>
        </w:numPr>
        <w:spacing w:after="80" w:line="276" w:lineRule="auto"/>
        <w:ind w:left="1276" w:hanging="425"/>
        <w:jc w:val="both"/>
        <w:rPr>
          <w:rFonts w:ascii="GHEA Grapalat" w:eastAsia="Times New Roman" w:hAnsi="GHEA Grapalat"/>
          <w:sz w:val="24"/>
          <w:szCs w:val="24"/>
          <w:lang w:val="hy-AM" w:eastAsia="ru-RU"/>
        </w:rPr>
      </w:pPr>
      <w:r w:rsidRPr="00BC1B50">
        <w:rPr>
          <w:rFonts w:ascii="GHEA Grapalat" w:eastAsia="Times New Roman" w:hAnsi="GHEA Grapalat"/>
          <w:sz w:val="24"/>
          <w:szCs w:val="24"/>
          <w:lang w:val="hy-AM" w:eastAsia="ru-RU"/>
        </w:rPr>
        <w:t xml:space="preserve">Հայտն առձեռն ներկայացված լինելու դեպքում՝ անմիջապես, իսկ փոստային կապի միջոցով ներկայացված լինելու դեպքում՝ ստանալուց հետո մեկ աշխատանքային օրվա ընթացքում, բացառությամբ սույն կետի 2-րդ ենթակետով նախատեսված դեպքերի, Դիմող անձին է ներկայացնում Պայմանագիր կնքելու առաջարկ` իր կողմից ստորագրված Պայմանագրի 2 օրինակի հետ միասին. </w:t>
      </w:r>
    </w:p>
    <w:p w14:paraId="60C3AC0C" w14:textId="0745FB90" w:rsidR="00EA252F" w:rsidRPr="00BC1B50" w:rsidRDefault="00BC1B50" w:rsidP="00197FD4">
      <w:pPr>
        <w:pStyle w:val="ae"/>
        <w:numPr>
          <w:ilvl w:val="0"/>
          <w:numId w:val="69"/>
        </w:numPr>
        <w:spacing w:after="80" w:line="276" w:lineRule="auto"/>
        <w:ind w:left="1276" w:hanging="425"/>
        <w:jc w:val="both"/>
        <w:rPr>
          <w:rFonts w:ascii="GHEA Grapalat" w:eastAsia="Times New Roman" w:hAnsi="GHEA Grapalat"/>
          <w:sz w:val="24"/>
          <w:szCs w:val="24"/>
          <w:lang w:val="hy-AM" w:eastAsia="ru-RU"/>
        </w:rPr>
      </w:pPr>
      <w:r w:rsidRPr="00BC1B50">
        <w:rPr>
          <w:rFonts w:ascii="GHEA Grapalat" w:eastAsia="Times New Roman" w:hAnsi="GHEA Grapalat"/>
          <w:sz w:val="24"/>
          <w:szCs w:val="24"/>
          <w:lang w:val="hy-AM" w:eastAsia="ru-RU"/>
        </w:rPr>
        <w:t>համայնքի վարչական տարածքի բնակավայրի սահմանից դուրս 0,22 և 0,4 կՎ լարմամբ սպառման համակարգի կամ 6 կՎ և բարձր լարմամբ, կամ կառուցվող բազմաբնակարան շենքի, կամ կառուցապատվող թաղամասի Սպառման համակարգի միացման Հայտ ներկայացվելու դեպքում, կամ եթե ներկայացված Հայտը վերաբերում է սպառման համակարգի պահուստային սնուցման ապահովմանը (այսուհետ՝ բարդ ընթացակարգով Միացման դեպքեր), 5 աշխատանքային օրվա ընթացքումմշակում է Տեխնիկական պայմանները և (կամ) էլեկտրամատակարարման ուղեգիծը և  ներկայացնում է Դիմող անձին Պայմանագիր կնքելու առաջարկ` իր կողմից ստորագրված Պայմանագրի 2 օրինակի հետ միասին։ Միացվող Սպառման համակարգի տեղակայման տարածքի՝ բնակավայրում գտնվելու հարցի պարզման անհրաժեշտությամբ պայմանավորված Բաշխողի կողմից իրավասու մարմնին դիմելու դեպքում սույն ենթակետում նշված ժամկետը կասեցվում է դիմելու պահից մինչև իրավասու մարմնի կողմից պատասխանի ստացումը, ինչի մասին Բաշխողը ծանուցում է Դիմող անձին։</w:t>
      </w:r>
    </w:p>
    <w:p w14:paraId="0ED854B7" w14:textId="3D667070" w:rsidR="000C10D6" w:rsidRPr="00416A72" w:rsidRDefault="7975D06E"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bookmarkStart w:id="39" w:name="_Ref31381711"/>
      <w:bookmarkStart w:id="40" w:name="_Ref4793803"/>
      <w:r w:rsidRPr="00105932">
        <w:rPr>
          <w:rFonts w:ascii="GHEA Grapalat" w:eastAsia="Times New Roman" w:hAnsi="GHEA Grapalat"/>
          <w:color w:val="000000" w:themeColor="text1"/>
          <w:sz w:val="24"/>
          <w:szCs w:val="24"/>
          <w:lang w:val="hy-AM"/>
        </w:rPr>
        <w:t xml:space="preserve">Դիմող անձն ԷԲՑ կանոնների </w:t>
      </w:r>
      <w:r w:rsidR="009464DE">
        <w:rPr>
          <w:rFonts w:ascii="GHEA Grapalat" w:eastAsia="Times New Roman" w:hAnsi="GHEA Grapalat"/>
          <w:color w:val="000000" w:themeColor="text1"/>
          <w:sz w:val="24"/>
          <w:szCs w:val="24"/>
          <w:lang w:val="hy-AM"/>
        </w:rPr>
        <w:fldChar w:fldCharType="begin"/>
      </w:r>
      <w:r w:rsidR="009464DE">
        <w:rPr>
          <w:rFonts w:ascii="GHEA Grapalat" w:eastAsia="Times New Roman" w:hAnsi="GHEA Grapalat"/>
          <w:color w:val="000000" w:themeColor="text1"/>
          <w:sz w:val="24"/>
          <w:szCs w:val="24"/>
          <w:lang w:val="hy-AM"/>
        </w:rPr>
        <w:instrText xml:space="preserve"> REF _Ref88141603 \r \h </w:instrText>
      </w:r>
      <w:r w:rsidR="009464DE">
        <w:rPr>
          <w:rFonts w:ascii="GHEA Grapalat" w:eastAsia="Times New Roman" w:hAnsi="GHEA Grapalat"/>
          <w:color w:val="000000" w:themeColor="text1"/>
          <w:sz w:val="24"/>
          <w:szCs w:val="24"/>
          <w:lang w:val="hy-AM"/>
        </w:rPr>
      </w:r>
      <w:r w:rsidR="009464DE">
        <w:rPr>
          <w:rFonts w:ascii="GHEA Grapalat" w:eastAsia="Times New Roman" w:hAnsi="GHEA Grapalat"/>
          <w:color w:val="000000" w:themeColor="text1"/>
          <w:sz w:val="24"/>
          <w:szCs w:val="24"/>
          <w:lang w:val="hy-AM"/>
        </w:rPr>
        <w:fldChar w:fldCharType="separate"/>
      </w:r>
      <w:r w:rsidR="00821749">
        <w:rPr>
          <w:rFonts w:ascii="GHEA Grapalat" w:eastAsia="Times New Roman" w:hAnsi="GHEA Grapalat"/>
          <w:color w:val="000000" w:themeColor="text1"/>
          <w:sz w:val="24"/>
          <w:szCs w:val="24"/>
          <w:lang w:val="hy-AM"/>
        </w:rPr>
        <w:t>162</w:t>
      </w:r>
      <w:r w:rsidR="009464DE">
        <w:rPr>
          <w:rFonts w:ascii="GHEA Grapalat" w:eastAsia="Times New Roman" w:hAnsi="GHEA Grapalat"/>
          <w:color w:val="000000" w:themeColor="text1"/>
          <w:sz w:val="24"/>
          <w:szCs w:val="24"/>
          <w:lang w:val="hy-AM"/>
        </w:rPr>
        <w:fldChar w:fldCharType="end"/>
      </w:r>
      <w:r w:rsidRPr="00105932">
        <w:rPr>
          <w:rFonts w:ascii="GHEA Grapalat" w:eastAsia="Times New Roman" w:hAnsi="GHEA Grapalat"/>
          <w:color w:val="000000" w:themeColor="text1"/>
          <w:sz w:val="24"/>
          <w:szCs w:val="24"/>
          <w:lang w:val="hy-AM"/>
        </w:rPr>
        <w:t>-րդ կետում նշված Պայմանագիրը սահմանված կարգով ստանալու պահից՝ եռօրյա ժամկետում, դրան համաձայն լինելու դեպքում իր կողմից ստորագրված մեկ օրինակը ներկայացնում է Բաշխողին, որի կողմից այն ստանալու պահից Պայմանագիրը համարվում է կնքված։ Պայմանագիրն ստանալու պահից՝ 10 օրվա ընթացքում, Դիմող անձի ստորագրած Պայմանագրի օրինակը Բաշխողի կողմից փաստացի չստանալը համարվում է Հայտից Դիմող անձի հրաժարում</w:t>
      </w:r>
      <w:r w:rsidR="485EB7ED" w:rsidRPr="5E63C3EC">
        <w:rPr>
          <w:rFonts w:ascii="GHEA Grapalat" w:eastAsia="Times New Roman" w:hAnsi="GHEA Grapalat"/>
          <w:color w:val="000000" w:themeColor="text1"/>
          <w:sz w:val="24"/>
          <w:szCs w:val="24"/>
          <w:lang w:val="hy-AM"/>
        </w:rPr>
        <w:t>:</w:t>
      </w:r>
      <w:bookmarkEnd w:id="39"/>
    </w:p>
    <w:p w14:paraId="283C6992" w14:textId="32BDA1AA" w:rsidR="00416A72" w:rsidRPr="00887E13" w:rsidRDefault="201D18E2" w:rsidP="00197FD4">
      <w:pPr>
        <w:pStyle w:val="ae"/>
        <w:numPr>
          <w:ilvl w:val="0"/>
          <w:numId w:val="7"/>
        </w:numPr>
        <w:shd w:val="clear" w:color="auto" w:fill="FFFFFF" w:themeFill="background1"/>
        <w:tabs>
          <w:tab w:val="left" w:pos="851"/>
        </w:tabs>
        <w:spacing w:after="0" w:line="276" w:lineRule="auto"/>
        <w:ind w:left="567" w:hanging="567"/>
        <w:jc w:val="both"/>
        <w:rPr>
          <w:rStyle w:val="normaltextrun"/>
          <w:rFonts w:ascii="GHEA Grapalat" w:hAnsi="GHEA Grapalat"/>
          <w:color w:val="000000"/>
          <w:sz w:val="24"/>
          <w:szCs w:val="24"/>
          <w:lang w:val="hy-AM"/>
        </w:rPr>
      </w:pPr>
      <w:bookmarkStart w:id="41" w:name="_Ref88474904"/>
      <w:bookmarkStart w:id="42" w:name="_Ref88141989"/>
      <w:r w:rsidRPr="44E3B2C5">
        <w:rPr>
          <w:rStyle w:val="normaltextrun"/>
          <w:rFonts w:ascii="GHEA Grapalat" w:hAnsi="GHEA Grapalat"/>
          <w:color w:val="000000" w:themeColor="text1"/>
          <w:sz w:val="24"/>
          <w:szCs w:val="24"/>
          <w:lang w:val="hy-AM"/>
        </w:rPr>
        <w:t>Միացման ծառայության դիմաց Դիմող անձը Բաշխողին վճարում է ԷԲՑ կանոնների 31-րդ գլխով սահմանված Միացման վճար՝ բացառությամբ  Հայաստանի Հանրապետության կառավարության 2016 թվականի նոյեմբերի 3-ի N1122-Ն որոշմամբ սահմանված սոցիալապես անապահով բնակիչ Դիմող անձանց, որոնց Սպառման համակարգերը գտնվում են համայնքների վարչական տարածքների բնակավայրերի սահմաններում, և որոնց համար նախատեսվում է միաֆազ Միացում։</w:t>
      </w:r>
      <w:bookmarkEnd w:id="41"/>
    </w:p>
    <w:p w14:paraId="270FD253" w14:textId="41D52DCB" w:rsidR="00416A72" w:rsidRPr="00887E13" w:rsidRDefault="201D18E2" w:rsidP="00197FD4">
      <w:pPr>
        <w:pStyle w:val="ae"/>
        <w:numPr>
          <w:ilvl w:val="0"/>
          <w:numId w:val="7"/>
        </w:numPr>
        <w:shd w:val="clear" w:color="auto" w:fill="FFFFFF" w:themeFill="background1"/>
        <w:tabs>
          <w:tab w:val="left" w:pos="851"/>
        </w:tabs>
        <w:spacing w:after="0" w:line="276" w:lineRule="auto"/>
        <w:ind w:left="567" w:hanging="567"/>
        <w:jc w:val="both"/>
        <w:rPr>
          <w:rStyle w:val="normaltextrun"/>
          <w:color w:val="000000"/>
          <w:sz w:val="24"/>
          <w:szCs w:val="24"/>
          <w:lang w:val="hy-AM"/>
        </w:rPr>
      </w:pPr>
      <w:bookmarkStart w:id="43" w:name="_Ref88232571"/>
      <w:r w:rsidRPr="34FDAE26">
        <w:rPr>
          <w:rStyle w:val="normaltextrun"/>
          <w:rFonts w:ascii="GHEA Grapalat" w:hAnsi="GHEA Grapalat"/>
          <w:color w:val="000000" w:themeColor="text1"/>
          <w:sz w:val="24"/>
          <w:szCs w:val="24"/>
          <w:lang w:val="hy-AM"/>
        </w:rPr>
        <w:t>Այն դեպքում, երբ ԷԲՑ կանոնների </w:t>
      </w:r>
      <w:r w:rsidR="00473D05">
        <w:rPr>
          <w:rStyle w:val="normaltextrun"/>
          <w:rFonts w:ascii="GHEA Grapalat" w:hAnsi="GHEA Grapalat"/>
          <w:color w:val="000000" w:themeColor="text1"/>
          <w:sz w:val="24"/>
          <w:szCs w:val="24"/>
          <w:highlight w:val="yellow"/>
          <w:lang w:val="hy-AM"/>
        </w:rPr>
        <w:fldChar w:fldCharType="begin"/>
      </w:r>
      <w:r w:rsidR="00473D05">
        <w:rPr>
          <w:rStyle w:val="normaltextrun"/>
          <w:rFonts w:ascii="GHEA Grapalat" w:hAnsi="GHEA Grapalat"/>
          <w:color w:val="000000" w:themeColor="text1"/>
          <w:sz w:val="24"/>
          <w:szCs w:val="24"/>
          <w:lang w:val="hy-AM"/>
        </w:rPr>
        <w:instrText xml:space="preserve"> REF _Ref88141603 \r \h </w:instrText>
      </w:r>
      <w:r w:rsidR="00473D05">
        <w:rPr>
          <w:rStyle w:val="normaltextrun"/>
          <w:rFonts w:ascii="GHEA Grapalat" w:hAnsi="GHEA Grapalat"/>
          <w:color w:val="000000" w:themeColor="text1"/>
          <w:sz w:val="24"/>
          <w:szCs w:val="24"/>
          <w:highlight w:val="yellow"/>
          <w:lang w:val="hy-AM"/>
        </w:rPr>
      </w:r>
      <w:r w:rsidR="00473D05">
        <w:rPr>
          <w:rStyle w:val="normaltextrun"/>
          <w:rFonts w:ascii="GHEA Grapalat" w:hAnsi="GHEA Grapalat"/>
          <w:color w:val="000000" w:themeColor="text1"/>
          <w:sz w:val="24"/>
          <w:szCs w:val="24"/>
          <w:highlight w:val="yellow"/>
          <w:lang w:val="hy-AM"/>
        </w:rPr>
        <w:fldChar w:fldCharType="separate"/>
      </w:r>
      <w:r w:rsidR="00821749">
        <w:rPr>
          <w:rStyle w:val="normaltextrun"/>
          <w:rFonts w:ascii="GHEA Grapalat" w:hAnsi="GHEA Grapalat"/>
          <w:color w:val="000000" w:themeColor="text1"/>
          <w:sz w:val="24"/>
          <w:szCs w:val="24"/>
          <w:lang w:val="hy-AM"/>
        </w:rPr>
        <w:t>162</w:t>
      </w:r>
      <w:r w:rsidR="00473D05">
        <w:rPr>
          <w:rStyle w:val="normaltextrun"/>
          <w:rFonts w:ascii="GHEA Grapalat" w:hAnsi="GHEA Grapalat"/>
          <w:color w:val="000000" w:themeColor="text1"/>
          <w:sz w:val="24"/>
          <w:szCs w:val="24"/>
          <w:highlight w:val="yellow"/>
          <w:lang w:val="hy-AM"/>
        </w:rPr>
        <w:fldChar w:fldCharType="end"/>
      </w:r>
      <w:r w:rsidRPr="34FDAE26">
        <w:rPr>
          <w:rStyle w:val="normaltextrun"/>
          <w:rFonts w:ascii="GHEA Grapalat" w:hAnsi="GHEA Grapalat"/>
          <w:color w:val="000000" w:themeColor="text1"/>
          <w:sz w:val="24"/>
          <w:szCs w:val="24"/>
          <w:lang w:val="hy-AM"/>
        </w:rPr>
        <w:t xml:space="preserve">-րդ կետի 1-ին ենթակետի համաձայն Պայմանագրի կնքումից հետո Բաշխողը պարզում է, որ առկա է նույն կետի 2-րդ </w:t>
      </w:r>
      <w:r w:rsidRPr="34FDAE26">
        <w:rPr>
          <w:rStyle w:val="normaltextrun"/>
          <w:rFonts w:ascii="GHEA Grapalat" w:hAnsi="GHEA Grapalat"/>
          <w:color w:val="000000" w:themeColor="text1"/>
          <w:sz w:val="24"/>
          <w:szCs w:val="24"/>
          <w:lang w:val="hy-AM"/>
        </w:rPr>
        <w:lastRenderedPageBreak/>
        <w:t>ենթակետով սահմանված դեպք, ոչ ուշ, քան Պայմանագրի կնքումից հետո 5 աշխատանքային օրվա ընթացքում Դիմող անձին  է ներկայացնում Պայմանագրի փոփոխման վերաբերյալ գրավոր առաջարկ՝ վերջինիս ուղարկելով իր կողմից ստորագրված՝ Պայմանագրում փոփոխություն կատարելու վերաբերյալ համաձայնագիր (այսուհետ՝ Համաձայնագիր)՝ 2 օրինակից, որը ներառում է նաև ճշգրտված Միացման վճարի չափը։</w:t>
      </w:r>
      <w:bookmarkEnd w:id="42"/>
      <w:bookmarkEnd w:id="43"/>
    </w:p>
    <w:p w14:paraId="6895F223" w14:textId="0942EE3B" w:rsidR="00887E13" w:rsidRPr="00887E13" w:rsidRDefault="46BDF5DF" w:rsidP="00197FD4">
      <w:pPr>
        <w:pStyle w:val="ae"/>
        <w:numPr>
          <w:ilvl w:val="0"/>
          <w:numId w:val="7"/>
        </w:numPr>
        <w:shd w:val="clear" w:color="auto" w:fill="FFFFFF" w:themeFill="background1"/>
        <w:tabs>
          <w:tab w:val="left" w:pos="851"/>
        </w:tabs>
        <w:spacing w:after="0" w:line="276" w:lineRule="auto"/>
        <w:ind w:left="567" w:hanging="567"/>
        <w:jc w:val="both"/>
        <w:rPr>
          <w:rStyle w:val="normaltextrun"/>
          <w:rFonts w:ascii="GHEA Grapalat" w:hAnsi="GHEA Grapalat"/>
          <w:color w:val="000000"/>
          <w:sz w:val="24"/>
          <w:szCs w:val="24"/>
          <w:lang w:val="hy-AM"/>
        </w:rPr>
      </w:pPr>
      <w:bookmarkStart w:id="44" w:name="_Ref88142059"/>
      <w:r w:rsidRPr="00887E13">
        <w:rPr>
          <w:rStyle w:val="normaltextrun"/>
          <w:rFonts w:ascii="GHEA Grapalat" w:hAnsi="GHEA Grapalat"/>
          <w:color w:val="000000"/>
          <w:sz w:val="24"/>
          <w:szCs w:val="24"/>
          <w:lang w:val="hy-AM"/>
        </w:rPr>
        <w:t xml:space="preserve">Դիմող անձը ԷԲՑ կանոնների </w:t>
      </w:r>
      <w:r w:rsidR="006F191D">
        <w:rPr>
          <w:rStyle w:val="normaltextrun"/>
          <w:rFonts w:ascii="GHEA Grapalat" w:hAnsi="GHEA Grapalat"/>
          <w:color w:val="000000"/>
          <w:sz w:val="24"/>
          <w:szCs w:val="24"/>
          <w:lang w:val="hy-AM"/>
        </w:rPr>
        <w:fldChar w:fldCharType="begin"/>
      </w:r>
      <w:r w:rsidR="006F191D">
        <w:rPr>
          <w:rStyle w:val="normaltextrun"/>
          <w:rFonts w:ascii="GHEA Grapalat" w:hAnsi="GHEA Grapalat"/>
          <w:color w:val="000000"/>
          <w:sz w:val="24"/>
          <w:szCs w:val="24"/>
          <w:lang w:val="hy-AM"/>
        </w:rPr>
        <w:instrText xml:space="preserve"> REF _Ref88232571 \r \h </w:instrText>
      </w:r>
      <w:r w:rsidR="006F191D">
        <w:rPr>
          <w:rStyle w:val="normaltextrun"/>
          <w:rFonts w:ascii="GHEA Grapalat" w:hAnsi="GHEA Grapalat"/>
          <w:color w:val="000000"/>
          <w:sz w:val="24"/>
          <w:szCs w:val="24"/>
          <w:lang w:val="hy-AM"/>
        </w:rPr>
      </w:r>
      <w:r w:rsidR="006F191D">
        <w:rPr>
          <w:rStyle w:val="normaltextrun"/>
          <w:rFonts w:ascii="GHEA Grapalat" w:hAnsi="GHEA Grapalat"/>
          <w:color w:val="000000"/>
          <w:sz w:val="24"/>
          <w:szCs w:val="24"/>
          <w:lang w:val="hy-AM"/>
        </w:rPr>
        <w:fldChar w:fldCharType="separate"/>
      </w:r>
      <w:r w:rsidR="00821749">
        <w:rPr>
          <w:rStyle w:val="normaltextrun"/>
          <w:rFonts w:ascii="GHEA Grapalat" w:hAnsi="GHEA Grapalat"/>
          <w:color w:val="000000"/>
          <w:sz w:val="24"/>
          <w:szCs w:val="24"/>
          <w:lang w:val="hy-AM"/>
        </w:rPr>
        <w:t>165</w:t>
      </w:r>
      <w:r w:rsidR="006F191D">
        <w:rPr>
          <w:rStyle w:val="normaltextrun"/>
          <w:rFonts w:ascii="GHEA Grapalat" w:hAnsi="GHEA Grapalat"/>
          <w:color w:val="000000"/>
          <w:sz w:val="24"/>
          <w:szCs w:val="24"/>
          <w:lang w:val="hy-AM"/>
        </w:rPr>
        <w:fldChar w:fldCharType="end"/>
      </w:r>
      <w:r w:rsidRPr="00887E13">
        <w:rPr>
          <w:rStyle w:val="normaltextrun"/>
          <w:rFonts w:ascii="GHEA Grapalat" w:hAnsi="GHEA Grapalat"/>
          <w:color w:val="000000"/>
          <w:sz w:val="24"/>
          <w:szCs w:val="24"/>
          <w:lang w:val="hy-AM"/>
        </w:rPr>
        <w:t>-րդ կետում նշված առաջարկը սահմանված կարգով ստանալու պահից՝ եռօրյա ժամկետում, դրան համաձայն լինելու դեպքում իր կողմից ստորագրված Համաձայնագրի մեկ օրինակը ներկայացնում է Բաշխողին։ Առաջարկն ստանալու պահից՝ 10 օրվա ընթացքում, Դիմող անձի ստորագրած Համաձայնագրի օրինակը Բաշխողի կողմից փաստացի չստանալու դեպքում վերջինս լուծում է Պայմանագիրը՝ այդ մասին տեղեկացնելով Դիմող անձին, որի պարագայում Դիմող անձի կողմից Բաշխման ցանցին Միացման վճարը վճարված լինելու դեպքում Պայմանագիրը լուծվելու պահից 5 աշխատանքային օրվա ընթացքում այն ենթակա է վերադարձման:</w:t>
      </w:r>
      <w:bookmarkEnd w:id="44"/>
      <w:r w:rsidRPr="00887E13">
        <w:rPr>
          <w:rStyle w:val="normaltextrun"/>
          <w:rFonts w:ascii="GHEA Grapalat" w:hAnsi="GHEA Grapalat"/>
          <w:color w:val="000000"/>
          <w:sz w:val="24"/>
          <w:szCs w:val="24"/>
          <w:lang w:val="hy-AM"/>
        </w:rPr>
        <w:t xml:space="preserve"> </w:t>
      </w:r>
    </w:p>
    <w:p w14:paraId="5DA9FE39" w14:textId="67798887" w:rsidR="007B3806" w:rsidRDefault="08E2F8EF" w:rsidP="00197FD4">
      <w:pPr>
        <w:pStyle w:val="ae"/>
        <w:numPr>
          <w:ilvl w:val="0"/>
          <w:numId w:val="7"/>
        </w:numPr>
        <w:shd w:val="clear" w:color="auto" w:fill="FFFFFF" w:themeFill="background1"/>
        <w:tabs>
          <w:tab w:val="left" w:pos="851"/>
        </w:tabs>
        <w:spacing w:after="0" w:line="276" w:lineRule="auto"/>
        <w:ind w:left="567" w:hanging="567"/>
        <w:jc w:val="both"/>
        <w:rPr>
          <w:rStyle w:val="normaltextrun"/>
          <w:rFonts w:ascii="GHEA Grapalat" w:eastAsia="Times New Roman" w:hAnsi="GHEA Grapalat"/>
          <w:color w:val="000000"/>
          <w:sz w:val="24"/>
          <w:szCs w:val="24"/>
          <w:lang w:val="hy-AM"/>
        </w:rPr>
      </w:pPr>
      <w:r w:rsidRPr="00A07836">
        <w:rPr>
          <w:rStyle w:val="normaltextrun"/>
          <w:rFonts w:ascii="GHEA Grapalat" w:eastAsia="Times New Roman" w:hAnsi="GHEA Grapalat"/>
          <w:color w:val="000000"/>
          <w:sz w:val="24"/>
          <w:szCs w:val="24"/>
          <w:lang w:val="hy-AM"/>
        </w:rPr>
        <w:t xml:space="preserve">ԷԲՑ կանոնների </w:t>
      </w:r>
      <w:r w:rsidR="00142C02">
        <w:rPr>
          <w:rStyle w:val="normaltextrun"/>
          <w:rFonts w:ascii="GHEA Grapalat" w:eastAsia="Times New Roman" w:hAnsi="GHEA Grapalat"/>
          <w:color w:val="000000"/>
          <w:sz w:val="24"/>
          <w:szCs w:val="24"/>
          <w:lang w:val="hy-AM"/>
        </w:rPr>
        <w:fldChar w:fldCharType="begin"/>
      </w:r>
      <w:r w:rsidR="00142C02">
        <w:rPr>
          <w:rStyle w:val="normaltextrun"/>
          <w:rFonts w:ascii="GHEA Grapalat" w:eastAsia="Times New Roman" w:hAnsi="GHEA Grapalat"/>
          <w:color w:val="000000"/>
          <w:sz w:val="24"/>
          <w:szCs w:val="24"/>
          <w:lang w:val="hy-AM"/>
        </w:rPr>
        <w:instrText xml:space="preserve"> REF _Ref88142059 \r \h </w:instrText>
      </w:r>
      <w:r w:rsidR="00142C02">
        <w:rPr>
          <w:rStyle w:val="normaltextrun"/>
          <w:rFonts w:ascii="GHEA Grapalat" w:eastAsia="Times New Roman" w:hAnsi="GHEA Grapalat"/>
          <w:color w:val="000000"/>
          <w:sz w:val="24"/>
          <w:szCs w:val="24"/>
          <w:lang w:val="hy-AM"/>
        </w:rPr>
      </w:r>
      <w:r w:rsidR="00142C02">
        <w:rPr>
          <w:rStyle w:val="normaltextrun"/>
          <w:rFonts w:ascii="GHEA Grapalat" w:eastAsia="Times New Roman" w:hAnsi="GHEA Grapalat"/>
          <w:color w:val="000000"/>
          <w:sz w:val="24"/>
          <w:szCs w:val="24"/>
          <w:lang w:val="hy-AM"/>
        </w:rPr>
        <w:fldChar w:fldCharType="separate"/>
      </w:r>
      <w:r w:rsidR="00821749">
        <w:rPr>
          <w:rStyle w:val="normaltextrun"/>
          <w:rFonts w:ascii="GHEA Grapalat" w:eastAsia="Times New Roman" w:hAnsi="GHEA Grapalat"/>
          <w:color w:val="000000"/>
          <w:sz w:val="24"/>
          <w:szCs w:val="24"/>
          <w:lang w:val="hy-AM"/>
        </w:rPr>
        <w:t>166</w:t>
      </w:r>
      <w:r w:rsidR="00142C02">
        <w:rPr>
          <w:rStyle w:val="normaltextrun"/>
          <w:rFonts w:ascii="GHEA Grapalat" w:eastAsia="Times New Roman" w:hAnsi="GHEA Grapalat"/>
          <w:color w:val="000000"/>
          <w:sz w:val="24"/>
          <w:szCs w:val="24"/>
          <w:lang w:val="hy-AM"/>
        </w:rPr>
        <w:fldChar w:fldCharType="end"/>
      </w:r>
      <w:r w:rsidRPr="00A07836">
        <w:rPr>
          <w:rStyle w:val="normaltextrun"/>
          <w:rFonts w:ascii="GHEA Grapalat" w:eastAsia="Times New Roman" w:hAnsi="GHEA Grapalat"/>
          <w:color w:val="000000"/>
          <w:sz w:val="24"/>
          <w:szCs w:val="24"/>
          <w:lang w:val="hy-AM"/>
        </w:rPr>
        <w:t>-րդ կետով սահմանված կարգով Պայմանագիրը համարվում է փոփոխված՝ Դիմող անձի կողմից Համաձայնագրի ստորագրված մեկ օրինակը Բաշխողի ստանալու պահից:</w:t>
      </w:r>
    </w:p>
    <w:p w14:paraId="7C8B3FD1" w14:textId="522C372C" w:rsidR="00B002BB" w:rsidRPr="00CD0F8C" w:rsidRDefault="76D4683C" w:rsidP="00197FD4">
      <w:pPr>
        <w:pStyle w:val="ae"/>
        <w:numPr>
          <w:ilvl w:val="0"/>
          <w:numId w:val="7"/>
        </w:numPr>
        <w:shd w:val="clear" w:color="auto" w:fill="FFFFFF" w:themeFill="background1"/>
        <w:tabs>
          <w:tab w:val="left" w:pos="851"/>
        </w:tabs>
        <w:spacing w:after="0" w:line="276" w:lineRule="auto"/>
        <w:ind w:left="567" w:hanging="567"/>
        <w:jc w:val="both"/>
        <w:rPr>
          <w:rStyle w:val="normaltextrun"/>
          <w:rFonts w:ascii="GHEA Grapalat" w:eastAsia="Times New Roman" w:hAnsi="GHEA Grapalat"/>
          <w:color w:val="000000"/>
          <w:sz w:val="24"/>
          <w:szCs w:val="24"/>
          <w:lang w:val="hy-AM"/>
        </w:rPr>
      </w:pPr>
      <w:r w:rsidRPr="00B002BB">
        <w:rPr>
          <w:rStyle w:val="normaltextrun"/>
          <w:rFonts w:ascii="GHEA Grapalat" w:eastAsia="Times New Roman" w:hAnsi="GHEA Grapalat"/>
          <w:color w:val="000000"/>
          <w:sz w:val="24"/>
          <w:szCs w:val="24"/>
          <w:lang w:val="hy-AM"/>
        </w:rPr>
        <w:t xml:space="preserve">ԷԲՑ կանոնների </w:t>
      </w:r>
      <w:r w:rsidR="00B002BB">
        <w:rPr>
          <w:rStyle w:val="normaltextrun"/>
          <w:rFonts w:ascii="GHEA Grapalat" w:eastAsia="Times New Roman" w:hAnsi="GHEA Grapalat"/>
          <w:color w:val="000000"/>
          <w:sz w:val="24"/>
          <w:szCs w:val="24"/>
          <w:lang w:val="hy-AM"/>
        </w:rPr>
        <w:fldChar w:fldCharType="begin"/>
      </w:r>
      <w:r w:rsidR="00B002BB">
        <w:rPr>
          <w:rStyle w:val="normaltextrun"/>
          <w:rFonts w:ascii="GHEA Grapalat" w:eastAsia="Times New Roman" w:hAnsi="GHEA Grapalat"/>
          <w:color w:val="000000"/>
          <w:sz w:val="24"/>
          <w:szCs w:val="24"/>
          <w:lang w:val="hy-AM"/>
        </w:rPr>
        <w:instrText xml:space="preserve"> REF _Ref88142059 \r \h </w:instrText>
      </w:r>
      <w:r w:rsidR="00B002BB">
        <w:rPr>
          <w:rStyle w:val="normaltextrun"/>
          <w:rFonts w:ascii="GHEA Grapalat" w:eastAsia="Times New Roman" w:hAnsi="GHEA Grapalat"/>
          <w:color w:val="000000"/>
          <w:sz w:val="24"/>
          <w:szCs w:val="24"/>
          <w:lang w:val="hy-AM"/>
        </w:rPr>
      </w:r>
      <w:r w:rsidR="00B002BB">
        <w:rPr>
          <w:rStyle w:val="normaltextrun"/>
          <w:rFonts w:ascii="GHEA Grapalat" w:eastAsia="Times New Roman" w:hAnsi="GHEA Grapalat"/>
          <w:color w:val="000000"/>
          <w:sz w:val="24"/>
          <w:szCs w:val="24"/>
          <w:lang w:val="hy-AM"/>
        </w:rPr>
        <w:fldChar w:fldCharType="separate"/>
      </w:r>
      <w:r w:rsidR="00821749">
        <w:rPr>
          <w:rStyle w:val="normaltextrun"/>
          <w:rFonts w:ascii="GHEA Grapalat" w:eastAsia="Times New Roman" w:hAnsi="GHEA Grapalat"/>
          <w:color w:val="000000"/>
          <w:sz w:val="24"/>
          <w:szCs w:val="24"/>
          <w:lang w:val="hy-AM"/>
        </w:rPr>
        <w:t>166</w:t>
      </w:r>
      <w:r w:rsidR="00B002BB">
        <w:rPr>
          <w:rStyle w:val="normaltextrun"/>
          <w:rFonts w:ascii="GHEA Grapalat" w:eastAsia="Times New Roman" w:hAnsi="GHEA Grapalat"/>
          <w:color w:val="000000"/>
          <w:sz w:val="24"/>
          <w:szCs w:val="24"/>
          <w:lang w:val="hy-AM"/>
        </w:rPr>
        <w:fldChar w:fldCharType="end"/>
      </w:r>
      <w:r w:rsidRPr="00A07836">
        <w:rPr>
          <w:rStyle w:val="normaltextrun"/>
          <w:rFonts w:ascii="GHEA Grapalat" w:eastAsia="Times New Roman" w:hAnsi="GHEA Grapalat"/>
          <w:color w:val="000000"/>
          <w:sz w:val="24"/>
          <w:szCs w:val="24"/>
          <w:lang w:val="hy-AM"/>
        </w:rPr>
        <w:t>-րդ</w:t>
      </w:r>
      <w:r w:rsidRPr="00B002BB">
        <w:rPr>
          <w:rStyle w:val="normaltextrun"/>
          <w:rFonts w:ascii="GHEA Grapalat" w:eastAsia="Times New Roman" w:hAnsi="GHEA Grapalat"/>
          <w:color w:val="000000"/>
          <w:sz w:val="24"/>
          <w:szCs w:val="24"/>
          <w:lang w:val="hy-AM"/>
        </w:rPr>
        <w:t xml:space="preserve"> կետի համաձայն Պայմանագրի փոփոխման դեպքում Բաշխման ցանցին Միացման ժամկետը սկսվում է հաշվարկվել Համաձայնագրով ճշգրտված Միացման վճարի հիման վրա հաշվարկված կանխավճարի վճարմանը, բայց ոչ շուտ, քան Պայմանագրի փոփոխմանը հաջորդող աշխատանքային օրվանից</w:t>
      </w:r>
      <w:r w:rsidRPr="00932261">
        <w:rPr>
          <w:rStyle w:val="normaltextrun"/>
          <w:rFonts w:ascii="GHEA Grapalat" w:eastAsia="Times New Roman" w:hAnsi="GHEA Grapalat"/>
          <w:color w:val="000000"/>
          <w:sz w:val="24"/>
          <w:szCs w:val="24"/>
          <w:lang w:val="hy-AM"/>
        </w:rPr>
        <w:t>:</w:t>
      </w:r>
    </w:p>
    <w:p w14:paraId="3FD623B6" w14:textId="23CD8992" w:rsidR="00CD0F8C" w:rsidRPr="00932261" w:rsidRDefault="4C7FCEEE" w:rsidP="00197FD4">
      <w:pPr>
        <w:pStyle w:val="ae"/>
        <w:numPr>
          <w:ilvl w:val="0"/>
          <w:numId w:val="7"/>
        </w:numPr>
        <w:shd w:val="clear" w:color="auto" w:fill="FFFFFF" w:themeFill="background1"/>
        <w:tabs>
          <w:tab w:val="left" w:pos="851"/>
        </w:tabs>
        <w:spacing w:after="0" w:line="276" w:lineRule="auto"/>
        <w:ind w:left="567" w:hanging="567"/>
        <w:jc w:val="both"/>
        <w:rPr>
          <w:rStyle w:val="normaltextrun"/>
          <w:rFonts w:eastAsia="Times New Roman"/>
          <w:color w:val="000000"/>
          <w:sz w:val="24"/>
          <w:szCs w:val="24"/>
          <w:lang w:val="hy-AM"/>
        </w:rPr>
      </w:pPr>
      <w:r w:rsidRPr="00541F02">
        <w:rPr>
          <w:rStyle w:val="normaltextrun"/>
          <w:rFonts w:ascii="GHEA Grapalat" w:eastAsia="Times New Roman" w:hAnsi="GHEA Grapalat"/>
          <w:color w:val="000000"/>
          <w:sz w:val="24"/>
          <w:szCs w:val="24"/>
          <w:lang w:val="hy-AM"/>
        </w:rPr>
        <w:t>Բաշխողը</w:t>
      </w:r>
      <w:r w:rsidRPr="00541F02">
        <w:rPr>
          <w:rStyle w:val="normaltextrun"/>
          <w:rFonts w:eastAsia="Times New Roman" w:cs="Calibri"/>
          <w:color w:val="000000"/>
          <w:sz w:val="24"/>
          <w:szCs w:val="24"/>
          <w:lang w:val="hy-AM"/>
        </w:rPr>
        <w:t> </w:t>
      </w:r>
      <w:r w:rsidRPr="00480153">
        <w:rPr>
          <w:rStyle w:val="normaltextrun"/>
          <w:rFonts w:ascii="GHEA Grapalat" w:eastAsia="Times New Roman" w:hAnsi="GHEA Grapalat"/>
          <w:color w:val="000000"/>
          <w:sz w:val="24"/>
          <w:szCs w:val="24"/>
          <w:lang w:val="hy-AM"/>
        </w:rPr>
        <w:t>ԷԲՑ</w:t>
      </w:r>
      <w:r w:rsidRPr="00480153">
        <w:rPr>
          <w:rStyle w:val="normaltextrun"/>
          <w:rFonts w:eastAsia="Times New Roman" w:cs="Calibri"/>
          <w:color w:val="000000"/>
          <w:sz w:val="24"/>
          <w:szCs w:val="24"/>
          <w:lang w:val="hy-AM"/>
        </w:rPr>
        <w:t> </w:t>
      </w:r>
      <w:r w:rsidRPr="00480153">
        <w:rPr>
          <w:rStyle w:val="normaltextrun"/>
          <w:rFonts w:ascii="GHEA Grapalat" w:eastAsia="Times New Roman" w:hAnsi="GHEA Grapalat"/>
          <w:color w:val="000000"/>
          <w:sz w:val="24"/>
          <w:szCs w:val="24"/>
          <w:lang w:val="hy-AM"/>
        </w:rPr>
        <w:t>կանոնների</w:t>
      </w:r>
      <w:r w:rsidRPr="00480153">
        <w:rPr>
          <w:rStyle w:val="normaltextrun"/>
          <w:rFonts w:eastAsia="Times New Roman" w:cs="Calibri"/>
          <w:color w:val="000000"/>
          <w:sz w:val="24"/>
          <w:szCs w:val="24"/>
          <w:lang w:val="hy-AM"/>
        </w:rPr>
        <w:t> </w:t>
      </w:r>
      <w:r w:rsidR="00480153" w:rsidRPr="00480153">
        <w:rPr>
          <w:rStyle w:val="normaltextrun"/>
          <w:rFonts w:ascii="GHEA Grapalat" w:eastAsia="Times New Roman" w:hAnsi="GHEA Grapalat"/>
          <w:color w:val="000000"/>
          <w:sz w:val="24"/>
          <w:szCs w:val="24"/>
          <w:lang w:val="hy-AM"/>
        </w:rPr>
        <w:fldChar w:fldCharType="begin"/>
      </w:r>
      <w:r w:rsidR="00480153" w:rsidRPr="00480153">
        <w:rPr>
          <w:rStyle w:val="normaltextrun"/>
          <w:rFonts w:ascii="GHEA Grapalat" w:eastAsia="Times New Roman" w:hAnsi="GHEA Grapalat"/>
          <w:color w:val="000000"/>
          <w:sz w:val="24"/>
          <w:szCs w:val="24"/>
          <w:lang w:val="hy-AM"/>
        </w:rPr>
        <w:instrText xml:space="preserve"> REF _Ref88142530 \r \h </w:instrText>
      </w:r>
      <w:r w:rsidR="00480153">
        <w:rPr>
          <w:rStyle w:val="normaltextrun"/>
          <w:rFonts w:ascii="GHEA Grapalat" w:eastAsia="Times New Roman" w:hAnsi="GHEA Grapalat"/>
          <w:color w:val="000000"/>
          <w:sz w:val="24"/>
          <w:szCs w:val="24"/>
          <w:lang w:val="hy-AM"/>
        </w:rPr>
        <w:instrText xml:space="preserve"> \* MERGEFORMAT </w:instrText>
      </w:r>
      <w:r w:rsidR="00480153" w:rsidRPr="00480153">
        <w:rPr>
          <w:rStyle w:val="normaltextrun"/>
          <w:rFonts w:ascii="GHEA Grapalat" w:eastAsia="Times New Roman" w:hAnsi="GHEA Grapalat"/>
          <w:color w:val="000000"/>
          <w:sz w:val="24"/>
          <w:szCs w:val="24"/>
          <w:lang w:val="hy-AM"/>
        </w:rPr>
      </w:r>
      <w:r w:rsidR="00480153" w:rsidRPr="00480153">
        <w:rPr>
          <w:rStyle w:val="normaltextrun"/>
          <w:rFonts w:ascii="GHEA Grapalat" w:eastAsia="Times New Roman" w:hAnsi="GHEA Grapalat"/>
          <w:color w:val="000000"/>
          <w:sz w:val="24"/>
          <w:szCs w:val="24"/>
          <w:lang w:val="hy-AM"/>
        </w:rPr>
        <w:fldChar w:fldCharType="separate"/>
      </w:r>
      <w:r w:rsidR="00821749">
        <w:rPr>
          <w:rStyle w:val="normaltextrun"/>
          <w:rFonts w:ascii="GHEA Grapalat" w:eastAsia="Times New Roman" w:hAnsi="GHEA Grapalat"/>
          <w:color w:val="000000"/>
          <w:sz w:val="24"/>
          <w:szCs w:val="24"/>
          <w:lang w:val="hy-AM"/>
        </w:rPr>
        <w:t>170</w:t>
      </w:r>
      <w:r w:rsidR="00480153" w:rsidRPr="00480153">
        <w:rPr>
          <w:rStyle w:val="normaltextrun"/>
          <w:rFonts w:ascii="GHEA Grapalat" w:eastAsia="Times New Roman" w:hAnsi="GHEA Grapalat"/>
          <w:color w:val="000000"/>
          <w:sz w:val="24"/>
          <w:szCs w:val="24"/>
          <w:lang w:val="hy-AM"/>
        </w:rPr>
        <w:fldChar w:fldCharType="end"/>
      </w:r>
      <w:r w:rsidRPr="00480153">
        <w:rPr>
          <w:rStyle w:val="normaltextrun"/>
          <w:rFonts w:ascii="GHEA Grapalat" w:eastAsia="Times New Roman" w:hAnsi="GHEA Grapalat"/>
          <w:color w:val="000000"/>
          <w:sz w:val="24"/>
          <w:szCs w:val="24"/>
          <w:lang w:val="hy-AM"/>
        </w:rPr>
        <w:t>-րդ</w:t>
      </w:r>
      <w:r w:rsidRPr="00480153">
        <w:rPr>
          <w:rStyle w:val="normaltextrun"/>
          <w:rFonts w:eastAsia="Times New Roman" w:cs="Calibri"/>
          <w:color w:val="000000"/>
          <w:sz w:val="24"/>
          <w:szCs w:val="24"/>
          <w:lang w:val="hy-AM"/>
        </w:rPr>
        <w:t> </w:t>
      </w:r>
      <w:r w:rsidRPr="00480153">
        <w:rPr>
          <w:rStyle w:val="normaltextrun"/>
          <w:rFonts w:ascii="GHEA Grapalat" w:eastAsia="Times New Roman" w:hAnsi="GHEA Grapalat"/>
          <w:color w:val="000000"/>
          <w:sz w:val="24"/>
          <w:szCs w:val="24"/>
          <w:lang w:val="hy-AM"/>
        </w:rPr>
        <w:t>կետում</w:t>
      </w:r>
      <w:r w:rsidRPr="00480153">
        <w:rPr>
          <w:rStyle w:val="normaltextrun"/>
          <w:rFonts w:eastAsia="Times New Roman" w:cs="Calibri"/>
          <w:color w:val="000000"/>
          <w:sz w:val="24"/>
          <w:szCs w:val="24"/>
          <w:lang w:val="hy-AM"/>
        </w:rPr>
        <w:t> </w:t>
      </w:r>
      <w:r w:rsidRPr="00541F02">
        <w:rPr>
          <w:rStyle w:val="normaltextrun"/>
          <w:rFonts w:ascii="GHEA Grapalat" w:eastAsia="Times New Roman" w:hAnsi="GHEA Grapalat"/>
          <w:color w:val="000000"/>
          <w:sz w:val="24"/>
          <w:szCs w:val="24"/>
          <w:lang w:val="hy-AM"/>
        </w:rPr>
        <w:t>սահմանված ժամկետներում`</w:t>
      </w:r>
      <w:r w:rsidRPr="00932261">
        <w:rPr>
          <w:rStyle w:val="normaltextrun"/>
          <w:rFonts w:eastAsia="Times New Roman" w:cs="Calibri"/>
          <w:sz w:val="24"/>
          <w:szCs w:val="24"/>
          <w:lang w:val="hy-AM"/>
        </w:rPr>
        <w:t> </w:t>
      </w:r>
    </w:p>
    <w:p w14:paraId="557F39F4" w14:textId="5A13DBE6" w:rsidR="00620BE7" w:rsidRPr="00515EBF" w:rsidRDefault="00620BE7" w:rsidP="00197FD4">
      <w:pPr>
        <w:pStyle w:val="ae"/>
        <w:numPr>
          <w:ilvl w:val="0"/>
          <w:numId w:val="70"/>
        </w:numPr>
        <w:spacing w:after="0" w:line="276" w:lineRule="auto"/>
        <w:ind w:left="1276" w:hanging="425"/>
        <w:jc w:val="both"/>
        <w:rPr>
          <w:rFonts w:ascii="GHEA Grapalat" w:hAnsi="GHEA Grapalat"/>
          <w:sz w:val="24"/>
          <w:szCs w:val="24"/>
          <w:lang w:val="hy-AM" w:eastAsia="ru-RU"/>
        </w:rPr>
      </w:pPr>
      <w:r w:rsidRPr="00515EBF">
        <w:rPr>
          <w:rFonts w:ascii="GHEA Grapalat" w:hAnsi="GHEA Grapalat"/>
          <w:sz w:val="24"/>
          <w:szCs w:val="24"/>
          <w:lang w:val="hy-AM" w:eastAsia="ru-RU"/>
        </w:rPr>
        <w:t xml:space="preserve">մշակում է անհրաժեշտ նախագծային և նախահաշվային փաստաթղթերը, իսկ պարզեցված միացման դեպքում` միացման տեխնիկական նկարագիրը, բացառությամբ այն դեպքերի, երբ Դիմող անձը իր կողմից կառուցապատվող օբյեկտի նախագծման փուլում Բաշխողի տրամադրած Տեխնիկական պայմանների հիման վրա իրականացրել է նաև Բաշխման ցանցին միացման աշխատանքային նախագիծը. </w:t>
      </w:r>
    </w:p>
    <w:p w14:paraId="0CDF3763" w14:textId="00A7404D" w:rsidR="00620BE7" w:rsidRPr="00515EBF" w:rsidRDefault="00620BE7" w:rsidP="00197FD4">
      <w:pPr>
        <w:pStyle w:val="ae"/>
        <w:numPr>
          <w:ilvl w:val="0"/>
          <w:numId w:val="70"/>
        </w:numPr>
        <w:spacing w:after="0" w:line="276" w:lineRule="auto"/>
        <w:ind w:left="1276" w:hanging="425"/>
        <w:jc w:val="both"/>
        <w:rPr>
          <w:rFonts w:ascii="GHEA Grapalat" w:hAnsi="GHEA Grapalat"/>
          <w:sz w:val="24"/>
          <w:szCs w:val="24"/>
          <w:lang w:val="hy-AM" w:eastAsia="ru-RU"/>
        </w:rPr>
      </w:pPr>
      <w:r w:rsidRPr="00515EBF">
        <w:rPr>
          <w:rFonts w:ascii="GHEA Grapalat" w:hAnsi="GHEA Grapalat"/>
          <w:sz w:val="24"/>
          <w:szCs w:val="24"/>
          <w:lang w:val="hy-AM" w:eastAsia="ru-RU"/>
        </w:rPr>
        <w:t xml:space="preserve">կատարում է բոլոր անհրաժեշտ համաձայնեցումները պետական, տեղական ինքնակառավարման մարմինների և այլ անձանց հետ. </w:t>
      </w:r>
    </w:p>
    <w:p w14:paraId="6A5C7A19" w14:textId="7567F130" w:rsidR="00620BE7" w:rsidRPr="00515EBF" w:rsidRDefault="00620BE7" w:rsidP="00197FD4">
      <w:pPr>
        <w:pStyle w:val="ae"/>
        <w:numPr>
          <w:ilvl w:val="0"/>
          <w:numId w:val="70"/>
        </w:numPr>
        <w:spacing w:after="80" w:line="276" w:lineRule="auto"/>
        <w:ind w:left="1276" w:hanging="425"/>
        <w:jc w:val="both"/>
        <w:rPr>
          <w:rFonts w:ascii="GHEA Grapalat" w:hAnsi="GHEA Grapalat"/>
          <w:sz w:val="24"/>
          <w:szCs w:val="24"/>
          <w:lang w:val="hy-AM" w:eastAsia="ru-RU"/>
        </w:rPr>
      </w:pPr>
      <w:r w:rsidRPr="00515EBF">
        <w:rPr>
          <w:rFonts w:ascii="GHEA Grapalat" w:hAnsi="GHEA Grapalat"/>
          <w:sz w:val="24"/>
          <w:szCs w:val="24"/>
          <w:lang w:val="hy-AM" w:eastAsia="ru-RU"/>
        </w:rPr>
        <w:t xml:space="preserve">իրականացնում է սպառման համակարգը Բաշխման ցանցին Միացման շինարարական աշխատանքները, տեղադրում Հաշվառքի սարքը և այդ մասին ծանուցում Դիմող անձին. </w:t>
      </w:r>
    </w:p>
    <w:p w14:paraId="695CDA68" w14:textId="417B08A8" w:rsidR="00CD0F8C" w:rsidRPr="00932261" w:rsidRDefault="00620BE7" w:rsidP="00197FD4">
      <w:pPr>
        <w:pStyle w:val="ae"/>
        <w:numPr>
          <w:ilvl w:val="0"/>
          <w:numId w:val="70"/>
        </w:numPr>
        <w:spacing w:after="80" w:line="276" w:lineRule="auto"/>
        <w:ind w:left="1276" w:hanging="425"/>
        <w:jc w:val="both"/>
        <w:rPr>
          <w:rFonts w:ascii="GHEA Grapalat" w:hAnsi="GHEA Grapalat"/>
          <w:sz w:val="24"/>
          <w:szCs w:val="24"/>
          <w:lang w:val="hy-AM" w:eastAsia="ru-RU"/>
        </w:rPr>
      </w:pPr>
      <w:r w:rsidRPr="00515EBF">
        <w:rPr>
          <w:rFonts w:ascii="GHEA Grapalat" w:hAnsi="GHEA Grapalat"/>
          <w:sz w:val="24"/>
          <w:szCs w:val="24"/>
          <w:lang w:val="hy-AM" w:eastAsia="ru-RU"/>
        </w:rPr>
        <w:t>անհրաժեշտության դեպքում ստանում է պետական տեխնիկական վերահսկողություն իրականացնող լիազորված մարմնի կողմից տրված էլեկտրատեղակայանքների գործարկման եզրակացությունը (թույլտվությունը):</w:t>
      </w:r>
    </w:p>
    <w:p w14:paraId="2AFD4AD9" w14:textId="4C9B532F" w:rsidR="003A4715" w:rsidRPr="00C97433" w:rsidRDefault="57891D31" w:rsidP="00197FD4">
      <w:pPr>
        <w:pStyle w:val="ae"/>
        <w:numPr>
          <w:ilvl w:val="0"/>
          <w:numId w:val="7"/>
        </w:numPr>
        <w:shd w:val="clear" w:color="auto" w:fill="FFFFFF" w:themeFill="background1"/>
        <w:tabs>
          <w:tab w:val="left" w:pos="851"/>
        </w:tabs>
        <w:spacing w:after="0" w:line="276" w:lineRule="auto"/>
        <w:ind w:left="567" w:hanging="567"/>
        <w:jc w:val="both"/>
        <w:rPr>
          <w:rStyle w:val="normaltextrun"/>
          <w:rFonts w:eastAsia="Times New Roman"/>
          <w:color w:val="000000"/>
          <w:sz w:val="24"/>
          <w:szCs w:val="24"/>
          <w:lang w:val="hy-AM"/>
        </w:rPr>
      </w:pPr>
      <w:bookmarkStart w:id="45" w:name="_Ref88142530"/>
      <w:bookmarkEnd w:id="40"/>
      <w:r w:rsidRPr="00480153">
        <w:rPr>
          <w:rStyle w:val="normaltextrun"/>
          <w:rFonts w:ascii="GHEA Grapalat" w:eastAsia="Times New Roman" w:hAnsi="GHEA Grapalat"/>
          <w:color w:val="000000"/>
          <w:sz w:val="24"/>
          <w:szCs w:val="24"/>
          <w:lang w:val="hy-AM"/>
        </w:rPr>
        <w:lastRenderedPageBreak/>
        <w:t>ԷԲՑ կանոններ</w:t>
      </w:r>
      <w:r w:rsidRPr="009F0B4D">
        <w:rPr>
          <w:rStyle w:val="normaltextrun"/>
          <w:rFonts w:ascii="GHEA Grapalat" w:eastAsia="Times New Roman" w:hAnsi="GHEA Grapalat"/>
          <w:color w:val="000000"/>
          <w:sz w:val="24"/>
          <w:szCs w:val="24"/>
          <w:lang w:val="hy-AM"/>
        </w:rPr>
        <w:t>ի</w:t>
      </w:r>
      <w:r w:rsidRPr="009F0B4D">
        <w:rPr>
          <w:rStyle w:val="normaltextrun"/>
          <w:rFonts w:eastAsia="Times New Roman" w:cs="Calibri"/>
          <w:color w:val="000000"/>
          <w:sz w:val="24"/>
          <w:szCs w:val="24"/>
          <w:lang w:val="hy-AM"/>
        </w:rPr>
        <w:t> </w:t>
      </w:r>
      <w:r w:rsidR="009F0B4D" w:rsidRPr="009F0B4D">
        <w:rPr>
          <w:rStyle w:val="normaltextrun"/>
          <w:rFonts w:ascii="GHEA Grapalat" w:eastAsia="Times New Roman" w:hAnsi="GHEA Grapalat"/>
          <w:color w:val="000000"/>
          <w:sz w:val="24"/>
          <w:szCs w:val="24"/>
          <w:lang w:val="hy-AM"/>
        </w:rPr>
        <w:fldChar w:fldCharType="begin"/>
      </w:r>
      <w:r w:rsidR="009F0B4D" w:rsidRPr="009F0B4D">
        <w:rPr>
          <w:rStyle w:val="normaltextrun"/>
          <w:rFonts w:ascii="GHEA Grapalat" w:eastAsia="Times New Roman" w:hAnsi="GHEA Grapalat" w:cs="Calibri"/>
          <w:color w:val="000000"/>
          <w:sz w:val="24"/>
          <w:szCs w:val="24"/>
          <w:lang w:val="hy-AM"/>
        </w:rPr>
        <w:instrText xml:space="preserve"> REF _Ref88141603 \r \h </w:instrText>
      </w:r>
      <w:r w:rsidR="009F0B4D">
        <w:rPr>
          <w:rStyle w:val="normaltextrun"/>
          <w:rFonts w:ascii="GHEA Grapalat" w:eastAsia="Times New Roman" w:hAnsi="GHEA Grapalat"/>
          <w:color w:val="000000"/>
          <w:sz w:val="24"/>
          <w:szCs w:val="24"/>
          <w:lang w:val="hy-AM"/>
        </w:rPr>
        <w:instrText xml:space="preserve"> \* MERGEFORMAT </w:instrText>
      </w:r>
      <w:r w:rsidR="009F0B4D" w:rsidRPr="009F0B4D">
        <w:rPr>
          <w:rStyle w:val="normaltextrun"/>
          <w:rFonts w:ascii="GHEA Grapalat" w:eastAsia="Times New Roman" w:hAnsi="GHEA Grapalat"/>
          <w:color w:val="000000"/>
          <w:sz w:val="24"/>
          <w:szCs w:val="24"/>
          <w:lang w:val="hy-AM"/>
        </w:rPr>
      </w:r>
      <w:r w:rsidR="009F0B4D" w:rsidRPr="009F0B4D">
        <w:rPr>
          <w:rStyle w:val="normaltextrun"/>
          <w:rFonts w:ascii="GHEA Grapalat" w:eastAsia="Times New Roman" w:hAnsi="GHEA Grapalat"/>
          <w:color w:val="000000"/>
          <w:sz w:val="24"/>
          <w:szCs w:val="24"/>
          <w:lang w:val="hy-AM"/>
        </w:rPr>
        <w:fldChar w:fldCharType="separate"/>
      </w:r>
      <w:r w:rsidR="00821749">
        <w:rPr>
          <w:rStyle w:val="normaltextrun"/>
          <w:rFonts w:ascii="GHEA Grapalat" w:eastAsia="Times New Roman" w:hAnsi="GHEA Grapalat" w:cs="Calibri"/>
          <w:color w:val="000000"/>
          <w:sz w:val="24"/>
          <w:szCs w:val="24"/>
          <w:lang w:val="hy-AM"/>
        </w:rPr>
        <w:t>162</w:t>
      </w:r>
      <w:r w:rsidR="009F0B4D" w:rsidRPr="009F0B4D">
        <w:rPr>
          <w:rStyle w:val="normaltextrun"/>
          <w:rFonts w:ascii="GHEA Grapalat" w:eastAsia="Times New Roman" w:hAnsi="GHEA Grapalat"/>
          <w:color w:val="000000"/>
          <w:sz w:val="24"/>
          <w:szCs w:val="24"/>
          <w:lang w:val="hy-AM"/>
        </w:rPr>
        <w:fldChar w:fldCharType="end"/>
      </w:r>
      <w:r w:rsidRPr="009F0B4D">
        <w:rPr>
          <w:rStyle w:val="normaltextrun"/>
          <w:rFonts w:ascii="GHEA Grapalat" w:eastAsia="Times New Roman" w:hAnsi="GHEA Grapalat"/>
          <w:color w:val="000000"/>
          <w:sz w:val="24"/>
          <w:szCs w:val="24"/>
          <w:lang w:val="hy-AM"/>
        </w:rPr>
        <w:t>-րդ</w:t>
      </w:r>
      <w:r w:rsidRPr="009F0B4D">
        <w:rPr>
          <w:rStyle w:val="normaltextrun"/>
          <w:rFonts w:eastAsia="Times New Roman" w:cs="Calibri"/>
          <w:color w:val="000000"/>
          <w:sz w:val="24"/>
          <w:szCs w:val="24"/>
          <w:lang w:val="hy-AM"/>
        </w:rPr>
        <w:t> </w:t>
      </w:r>
      <w:r w:rsidRPr="009F0B4D">
        <w:rPr>
          <w:rStyle w:val="normaltextrun"/>
          <w:rFonts w:ascii="GHEA Grapalat" w:eastAsia="Times New Roman" w:hAnsi="GHEA Grapalat"/>
          <w:color w:val="000000"/>
          <w:sz w:val="24"/>
          <w:szCs w:val="24"/>
          <w:lang w:val="hy-AM"/>
        </w:rPr>
        <w:t>կետում</w:t>
      </w:r>
      <w:r w:rsidRPr="00480153">
        <w:rPr>
          <w:rStyle w:val="normaltextrun"/>
          <w:rFonts w:eastAsia="Times New Roman" w:cs="Calibri"/>
          <w:color w:val="000000"/>
          <w:sz w:val="24"/>
          <w:szCs w:val="24"/>
          <w:lang w:val="hy-AM"/>
        </w:rPr>
        <w:t> </w:t>
      </w:r>
      <w:r w:rsidRPr="00480153">
        <w:rPr>
          <w:rStyle w:val="normaltextrun"/>
          <w:rFonts w:ascii="GHEA Grapalat" w:eastAsia="Times New Roman" w:hAnsi="GHEA Grapalat"/>
          <w:color w:val="000000"/>
          <w:sz w:val="24"/>
          <w:szCs w:val="24"/>
          <w:lang w:val="hy-AM"/>
        </w:rPr>
        <w:t>նշված պայմանագրով, իսկ</w:t>
      </w:r>
      <w:r w:rsidRPr="00480153">
        <w:rPr>
          <w:rStyle w:val="normaltextrun"/>
          <w:rFonts w:eastAsia="Times New Roman" w:cs="Calibri"/>
          <w:color w:val="000000"/>
          <w:sz w:val="24"/>
          <w:szCs w:val="24"/>
          <w:lang w:val="hy-AM"/>
        </w:rPr>
        <w:t> </w:t>
      </w:r>
      <w:r w:rsidRPr="00480153">
        <w:rPr>
          <w:rStyle w:val="normaltextrun"/>
          <w:rFonts w:ascii="GHEA Grapalat" w:eastAsia="Times New Roman" w:hAnsi="GHEA Grapalat"/>
          <w:color w:val="000000"/>
          <w:sz w:val="24"/>
          <w:szCs w:val="24"/>
          <w:lang w:val="hy-AM"/>
        </w:rPr>
        <w:t>ԷԲՑ</w:t>
      </w:r>
      <w:r w:rsidRPr="00480153">
        <w:rPr>
          <w:rStyle w:val="normaltextrun"/>
          <w:rFonts w:eastAsia="Times New Roman" w:cs="Calibri"/>
          <w:color w:val="000000"/>
          <w:sz w:val="24"/>
          <w:szCs w:val="24"/>
          <w:lang w:val="hy-AM"/>
        </w:rPr>
        <w:t> </w:t>
      </w:r>
      <w:r w:rsidRPr="00480153">
        <w:rPr>
          <w:rStyle w:val="normaltextrun"/>
          <w:rFonts w:ascii="GHEA Grapalat" w:eastAsia="Times New Roman" w:hAnsi="GHEA Grapalat"/>
          <w:color w:val="000000"/>
          <w:sz w:val="24"/>
          <w:szCs w:val="24"/>
          <w:lang w:val="hy-AM"/>
        </w:rPr>
        <w:t>կանոններ</w:t>
      </w:r>
      <w:r w:rsidRPr="002469E3">
        <w:rPr>
          <w:rStyle w:val="normaltextrun"/>
          <w:rFonts w:ascii="GHEA Grapalat" w:eastAsia="Times New Roman" w:hAnsi="GHEA Grapalat"/>
          <w:color w:val="000000"/>
          <w:sz w:val="24"/>
          <w:szCs w:val="24"/>
          <w:lang w:val="hy-AM"/>
        </w:rPr>
        <w:t>ի</w:t>
      </w:r>
      <w:r w:rsidRPr="002469E3">
        <w:rPr>
          <w:rStyle w:val="normaltextrun"/>
          <w:rFonts w:eastAsia="Times New Roman" w:cs="Calibri"/>
          <w:color w:val="000000"/>
          <w:sz w:val="24"/>
          <w:szCs w:val="24"/>
          <w:lang w:val="hy-AM"/>
        </w:rPr>
        <w:t> </w:t>
      </w:r>
      <w:r w:rsidR="002469E3" w:rsidRPr="002469E3">
        <w:rPr>
          <w:rStyle w:val="normaltextrun"/>
          <w:rFonts w:ascii="GHEA Grapalat" w:eastAsia="Times New Roman" w:hAnsi="GHEA Grapalat"/>
          <w:color w:val="000000"/>
          <w:sz w:val="24"/>
          <w:szCs w:val="24"/>
          <w:lang w:val="hy-AM"/>
        </w:rPr>
        <w:fldChar w:fldCharType="begin"/>
      </w:r>
      <w:r w:rsidR="002469E3" w:rsidRPr="002469E3">
        <w:rPr>
          <w:rStyle w:val="normaltextrun"/>
          <w:rFonts w:ascii="GHEA Grapalat" w:eastAsia="Times New Roman" w:hAnsi="GHEA Grapalat" w:cs="Calibri"/>
          <w:color w:val="000000"/>
          <w:sz w:val="24"/>
          <w:szCs w:val="24"/>
          <w:lang w:val="hy-AM"/>
        </w:rPr>
        <w:instrText xml:space="preserve"> REF _Ref88142059 \r \h </w:instrText>
      </w:r>
      <w:r w:rsidR="002469E3">
        <w:rPr>
          <w:rStyle w:val="normaltextrun"/>
          <w:rFonts w:ascii="GHEA Grapalat" w:eastAsia="Times New Roman" w:hAnsi="GHEA Grapalat"/>
          <w:color w:val="000000"/>
          <w:sz w:val="24"/>
          <w:szCs w:val="24"/>
          <w:lang w:val="hy-AM"/>
        </w:rPr>
        <w:instrText xml:space="preserve"> \* MERGEFORMAT </w:instrText>
      </w:r>
      <w:r w:rsidR="002469E3" w:rsidRPr="002469E3">
        <w:rPr>
          <w:rStyle w:val="normaltextrun"/>
          <w:rFonts w:ascii="GHEA Grapalat" w:eastAsia="Times New Roman" w:hAnsi="GHEA Grapalat"/>
          <w:color w:val="000000"/>
          <w:sz w:val="24"/>
          <w:szCs w:val="24"/>
          <w:lang w:val="hy-AM"/>
        </w:rPr>
      </w:r>
      <w:r w:rsidR="002469E3" w:rsidRPr="002469E3">
        <w:rPr>
          <w:rStyle w:val="normaltextrun"/>
          <w:rFonts w:ascii="GHEA Grapalat" w:eastAsia="Times New Roman" w:hAnsi="GHEA Grapalat"/>
          <w:color w:val="000000"/>
          <w:sz w:val="24"/>
          <w:szCs w:val="24"/>
          <w:lang w:val="hy-AM"/>
        </w:rPr>
        <w:fldChar w:fldCharType="separate"/>
      </w:r>
      <w:r w:rsidR="00821749">
        <w:rPr>
          <w:rStyle w:val="normaltextrun"/>
          <w:rFonts w:ascii="GHEA Grapalat" w:eastAsia="Times New Roman" w:hAnsi="GHEA Grapalat" w:cs="Calibri"/>
          <w:color w:val="000000"/>
          <w:sz w:val="24"/>
          <w:szCs w:val="24"/>
          <w:lang w:val="hy-AM"/>
        </w:rPr>
        <w:t>166</w:t>
      </w:r>
      <w:r w:rsidR="002469E3" w:rsidRPr="002469E3">
        <w:rPr>
          <w:rStyle w:val="normaltextrun"/>
          <w:rFonts w:ascii="GHEA Grapalat" w:eastAsia="Times New Roman" w:hAnsi="GHEA Grapalat"/>
          <w:color w:val="000000"/>
          <w:sz w:val="24"/>
          <w:szCs w:val="24"/>
          <w:lang w:val="hy-AM"/>
        </w:rPr>
        <w:fldChar w:fldCharType="end"/>
      </w:r>
      <w:r w:rsidRPr="002469E3">
        <w:rPr>
          <w:rStyle w:val="normaltextrun"/>
          <w:rFonts w:ascii="GHEA Grapalat" w:eastAsia="Times New Roman" w:hAnsi="GHEA Grapalat"/>
          <w:color w:val="000000"/>
          <w:sz w:val="24"/>
          <w:szCs w:val="24"/>
          <w:lang w:val="hy-AM"/>
        </w:rPr>
        <w:t>-</w:t>
      </w:r>
      <w:r w:rsidRPr="00480153">
        <w:rPr>
          <w:rStyle w:val="normaltextrun"/>
          <w:rFonts w:ascii="GHEA Grapalat" w:eastAsia="Times New Roman" w:hAnsi="GHEA Grapalat"/>
          <w:color w:val="000000"/>
          <w:sz w:val="24"/>
          <w:szCs w:val="24"/>
          <w:lang w:val="hy-AM"/>
        </w:rPr>
        <w:t>րդ կետով նախատեսված դեպքում՝ Համաձայնագրով նախատեսված կանխավճարի (կառուցապատողի</w:t>
      </w:r>
      <w:r w:rsidRPr="00480153">
        <w:rPr>
          <w:rStyle w:val="normaltextrun"/>
          <w:rFonts w:eastAsia="Times New Roman" w:cs="Calibri"/>
          <w:color w:val="000000"/>
          <w:sz w:val="24"/>
          <w:szCs w:val="24"/>
          <w:lang w:val="hy-AM"/>
        </w:rPr>
        <w:t> </w:t>
      </w:r>
      <w:r w:rsidRPr="00480153">
        <w:rPr>
          <w:rStyle w:val="normaltextrun"/>
          <w:rFonts w:ascii="GHEA Grapalat" w:eastAsia="Times New Roman" w:hAnsi="GHEA Grapalat"/>
          <w:color w:val="000000"/>
          <w:sz w:val="24"/>
          <w:szCs w:val="24"/>
          <w:lang w:val="hy-AM"/>
        </w:rPr>
        <w:t xml:space="preserve">դեպքում՝ Միացման վճարի) վճարման օրվանից, բացառությամբ ԷԲՑ կանոնների </w:t>
      </w:r>
      <w:r w:rsidR="002B2780">
        <w:rPr>
          <w:rStyle w:val="normaltextrun"/>
          <w:rFonts w:ascii="GHEA Grapalat" w:eastAsia="Times New Roman" w:hAnsi="GHEA Grapalat"/>
          <w:color w:val="000000"/>
          <w:sz w:val="24"/>
          <w:szCs w:val="24"/>
          <w:lang w:val="hy-AM"/>
        </w:rPr>
        <w:fldChar w:fldCharType="begin"/>
      </w:r>
      <w:r w:rsidR="002B2780">
        <w:rPr>
          <w:rStyle w:val="normaltextrun"/>
          <w:rFonts w:ascii="GHEA Grapalat" w:eastAsia="Times New Roman" w:hAnsi="GHEA Grapalat"/>
          <w:color w:val="000000"/>
          <w:sz w:val="24"/>
          <w:szCs w:val="24"/>
          <w:lang w:val="hy-AM"/>
        </w:rPr>
        <w:instrText xml:space="preserve"> REF _Ref88474904 \r \h </w:instrText>
      </w:r>
      <w:r w:rsidR="002B2780">
        <w:rPr>
          <w:rStyle w:val="normaltextrun"/>
          <w:rFonts w:ascii="GHEA Grapalat" w:eastAsia="Times New Roman" w:hAnsi="GHEA Grapalat"/>
          <w:color w:val="000000"/>
          <w:sz w:val="24"/>
          <w:szCs w:val="24"/>
          <w:lang w:val="hy-AM"/>
        </w:rPr>
      </w:r>
      <w:r w:rsidR="002B2780">
        <w:rPr>
          <w:rStyle w:val="normaltextrun"/>
          <w:rFonts w:ascii="GHEA Grapalat" w:eastAsia="Times New Roman" w:hAnsi="GHEA Grapalat"/>
          <w:color w:val="000000"/>
          <w:sz w:val="24"/>
          <w:szCs w:val="24"/>
          <w:lang w:val="hy-AM"/>
        </w:rPr>
        <w:fldChar w:fldCharType="separate"/>
      </w:r>
      <w:r w:rsidR="00821749">
        <w:rPr>
          <w:rStyle w:val="normaltextrun"/>
          <w:rFonts w:ascii="GHEA Grapalat" w:eastAsia="Times New Roman" w:hAnsi="GHEA Grapalat"/>
          <w:color w:val="000000"/>
          <w:sz w:val="24"/>
          <w:szCs w:val="24"/>
          <w:lang w:val="hy-AM"/>
        </w:rPr>
        <w:t>164</w:t>
      </w:r>
      <w:r w:rsidR="002B2780">
        <w:rPr>
          <w:rStyle w:val="normaltextrun"/>
          <w:rFonts w:ascii="GHEA Grapalat" w:eastAsia="Times New Roman" w:hAnsi="GHEA Grapalat"/>
          <w:color w:val="000000"/>
          <w:sz w:val="24"/>
          <w:szCs w:val="24"/>
          <w:lang w:val="hy-AM"/>
        </w:rPr>
        <w:fldChar w:fldCharType="end"/>
      </w:r>
      <w:r w:rsidRPr="00480153">
        <w:rPr>
          <w:rStyle w:val="normaltextrun"/>
          <w:rFonts w:ascii="GHEA Grapalat" w:eastAsia="Times New Roman" w:hAnsi="GHEA Grapalat"/>
          <w:color w:val="000000"/>
          <w:sz w:val="24"/>
          <w:szCs w:val="24"/>
          <w:lang w:val="hy-AM"/>
        </w:rPr>
        <w:t>-րդ կետում նշված դեպքերի,</w:t>
      </w:r>
      <w:r w:rsidRPr="00480153">
        <w:rPr>
          <w:rStyle w:val="normaltextrun"/>
          <w:rFonts w:eastAsia="Times New Roman" w:cs="Calibri"/>
          <w:color w:val="000000"/>
          <w:sz w:val="24"/>
          <w:szCs w:val="24"/>
          <w:lang w:val="hy-AM"/>
        </w:rPr>
        <w:t> </w:t>
      </w:r>
      <w:r w:rsidRPr="00480153">
        <w:rPr>
          <w:rStyle w:val="normaltextrun"/>
          <w:rFonts w:ascii="GHEA Grapalat" w:eastAsia="Times New Roman" w:hAnsi="GHEA Grapalat"/>
          <w:color w:val="000000"/>
          <w:sz w:val="24"/>
          <w:szCs w:val="24"/>
          <w:lang w:val="hy-AM"/>
        </w:rPr>
        <w:t>մինչև</w:t>
      </w:r>
      <w:r w:rsidRPr="00480153">
        <w:rPr>
          <w:rStyle w:val="normaltextrun"/>
          <w:rFonts w:eastAsia="Times New Roman" w:cs="Calibri"/>
          <w:color w:val="000000"/>
          <w:sz w:val="24"/>
          <w:szCs w:val="24"/>
          <w:lang w:val="hy-AM"/>
        </w:rPr>
        <w:t> </w:t>
      </w:r>
      <w:r w:rsidR="68984D29" w:rsidRPr="00480153">
        <w:rPr>
          <w:rStyle w:val="normaltextrun"/>
          <w:rFonts w:ascii="GHEA Grapalat" w:eastAsia="Times New Roman" w:hAnsi="GHEA Grapalat"/>
          <w:color w:val="000000"/>
          <w:sz w:val="24"/>
          <w:szCs w:val="24"/>
          <w:lang w:val="hy-AM"/>
        </w:rPr>
        <w:t>Դիմող</w:t>
      </w:r>
      <w:r w:rsidR="68F39B35" w:rsidRPr="00480153">
        <w:rPr>
          <w:rStyle w:val="normaltextrun"/>
          <w:rFonts w:ascii="GHEA Grapalat" w:eastAsia="Times New Roman" w:hAnsi="GHEA Grapalat"/>
          <w:color w:val="000000"/>
          <w:sz w:val="24"/>
          <w:szCs w:val="24"/>
          <w:lang w:val="hy-AM"/>
        </w:rPr>
        <w:t xml:space="preserve"> </w:t>
      </w:r>
      <w:r w:rsidR="68984D29" w:rsidRPr="00480153">
        <w:rPr>
          <w:rStyle w:val="normaltextrun"/>
          <w:rFonts w:ascii="GHEA Grapalat" w:eastAsia="Times New Roman" w:hAnsi="GHEA Grapalat"/>
          <w:color w:val="000000"/>
          <w:sz w:val="24"/>
          <w:szCs w:val="24"/>
          <w:lang w:val="hy-AM"/>
        </w:rPr>
        <w:t>անձին</w:t>
      </w:r>
      <w:r w:rsidR="09A06737" w:rsidRPr="00480153">
        <w:rPr>
          <w:rStyle w:val="normaltextrun"/>
          <w:rFonts w:ascii="GHEA Grapalat" w:eastAsia="Times New Roman" w:hAnsi="GHEA Grapalat"/>
          <w:color w:val="000000"/>
          <w:sz w:val="24"/>
          <w:szCs w:val="24"/>
          <w:lang w:val="hy-AM"/>
        </w:rPr>
        <w:t xml:space="preserve"> </w:t>
      </w:r>
      <w:r w:rsidRPr="00480153">
        <w:rPr>
          <w:rStyle w:val="normaltextrun"/>
          <w:rFonts w:ascii="GHEA Grapalat" w:eastAsia="Times New Roman" w:hAnsi="GHEA Grapalat"/>
          <w:color w:val="000000"/>
          <w:sz w:val="24"/>
          <w:szCs w:val="24"/>
          <w:lang w:val="hy-AM"/>
        </w:rPr>
        <w:t>էլեկտրամատակարարման (դրա հնարավորության) ապահովման առավելագույն ժամկետը չի կարող գերազանցել՝</w:t>
      </w:r>
      <w:bookmarkEnd w:id="45"/>
      <w:r w:rsidRPr="00C97433">
        <w:rPr>
          <w:rStyle w:val="normaltextrun"/>
          <w:rFonts w:eastAsia="Times New Roman" w:cs="Calibri"/>
          <w:sz w:val="24"/>
          <w:szCs w:val="24"/>
          <w:lang w:val="hy-AM"/>
        </w:rPr>
        <w:t> </w:t>
      </w:r>
      <w:r w:rsidRPr="00C97433">
        <w:rPr>
          <w:rStyle w:val="normaltextrun"/>
          <w:rFonts w:ascii="GHEA Grapalat" w:eastAsia="Times New Roman" w:hAnsi="GHEA Grapalat"/>
          <w:sz w:val="24"/>
          <w:szCs w:val="24"/>
          <w:lang w:val="hy-AM"/>
        </w:rPr>
        <w:t xml:space="preserve"> </w:t>
      </w:r>
    </w:p>
    <w:p w14:paraId="522D417F" w14:textId="77777777" w:rsidR="003A4715" w:rsidRPr="00F211C7" w:rsidRDefault="003A4715" w:rsidP="00197FD4">
      <w:pPr>
        <w:pStyle w:val="ae"/>
        <w:numPr>
          <w:ilvl w:val="0"/>
          <w:numId w:val="71"/>
        </w:numPr>
        <w:spacing w:after="80" w:line="276" w:lineRule="auto"/>
        <w:ind w:left="1276" w:hanging="425"/>
        <w:jc w:val="both"/>
        <w:rPr>
          <w:rFonts w:ascii="GHEA Grapalat" w:hAnsi="GHEA Grapalat"/>
          <w:sz w:val="24"/>
          <w:szCs w:val="24"/>
          <w:lang w:val="hy-AM" w:eastAsia="ru-RU"/>
        </w:rPr>
      </w:pPr>
      <w:r w:rsidRPr="00F211C7">
        <w:rPr>
          <w:rFonts w:ascii="GHEA Grapalat" w:hAnsi="GHEA Grapalat"/>
          <w:sz w:val="24"/>
          <w:szCs w:val="24"/>
          <w:lang w:val="hy-AM" w:eastAsia="ru-RU"/>
        </w:rPr>
        <w:t>Բաշխման ցանցին 0,22</w:t>
      </w:r>
      <w:r w:rsidRPr="00F211C7">
        <w:rPr>
          <w:rFonts w:cs="Calibri"/>
          <w:sz w:val="24"/>
          <w:szCs w:val="24"/>
          <w:lang w:val="hy-AM" w:eastAsia="ru-RU"/>
        </w:rPr>
        <w:t> </w:t>
      </w:r>
      <w:r w:rsidRPr="00F211C7">
        <w:rPr>
          <w:rFonts w:ascii="GHEA Grapalat" w:hAnsi="GHEA Grapalat"/>
          <w:sz w:val="24"/>
          <w:szCs w:val="24"/>
          <w:lang w:val="hy-AM" w:eastAsia="ru-RU"/>
        </w:rPr>
        <w:t>կՎ</w:t>
      </w:r>
      <w:r w:rsidRPr="00F211C7">
        <w:rPr>
          <w:rFonts w:cs="Calibri"/>
          <w:sz w:val="24"/>
          <w:szCs w:val="24"/>
          <w:lang w:val="hy-AM" w:eastAsia="ru-RU"/>
        </w:rPr>
        <w:t> </w:t>
      </w:r>
      <w:r w:rsidRPr="00F211C7">
        <w:rPr>
          <w:rFonts w:ascii="GHEA Grapalat" w:hAnsi="GHEA Grapalat"/>
          <w:sz w:val="24"/>
          <w:szCs w:val="24"/>
          <w:lang w:val="hy-AM" w:eastAsia="ru-RU"/>
        </w:rPr>
        <w:t>լարմամբ</w:t>
      </w:r>
      <w:r w:rsidRPr="00F211C7">
        <w:rPr>
          <w:rFonts w:cs="Calibri"/>
          <w:sz w:val="24"/>
          <w:szCs w:val="24"/>
          <w:lang w:val="hy-AM" w:eastAsia="ru-RU"/>
        </w:rPr>
        <w:t> </w:t>
      </w:r>
      <w:r w:rsidRPr="00F211C7">
        <w:rPr>
          <w:rFonts w:ascii="GHEA Grapalat" w:hAnsi="GHEA Grapalat"/>
          <w:sz w:val="24"/>
          <w:szCs w:val="24"/>
          <w:lang w:val="hy-AM" w:eastAsia="ru-RU"/>
        </w:rPr>
        <w:t>պարզեցված միացման դեպքում` 15 աշխատանքային օրը, Բաշխման ցանցին 0,22</w:t>
      </w:r>
      <w:r w:rsidRPr="00F211C7">
        <w:rPr>
          <w:rFonts w:cs="Calibri"/>
          <w:sz w:val="24"/>
          <w:szCs w:val="24"/>
          <w:lang w:val="hy-AM" w:eastAsia="ru-RU"/>
        </w:rPr>
        <w:t> </w:t>
      </w:r>
      <w:r w:rsidRPr="00F211C7">
        <w:rPr>
          <w:rFonts w:ascii="GHEA Grapalat" w:hAnsi="GHEA Grapalat"/>
          <w:sz w:val="24"/>
          <w:szCs w:val="24"/>
          <w:lang w:val="hy-AM" w:eastAsia="ru-RU"/>
        </w:rPr>
        <w:t>կՎ</w:t>
      </w:r>
      <w:r w:rsidRPr="00F211C7">
        <w:rPr>
          <w:rFonts w:cs="Calibri"/>
          <w:sz w:val="24"/>
          <w:szCs w:val="24"/>
          <w:lang w:val="hy-AM" w:eastAsia="ru-RU"/>
        </w:rPr>
        <w:t> </w:t>
      </w:r>
      <w:r w:rsidRPr="00F211C7">
        <w:rPr>
          <w:rFonts w:ascii="GHEA Grapalat" w:hAnsi="GHEA Grapalat"/>
          <w:sz w:val="24"/>
          <w:szCs w:val="24"/>
          <w:lang w:val="hy-AM" w:eastAsia="ru-RU"/>
        </w:rPr>
        <w:t>լարմամբ</w:t>
      </w:r>
      <w:r w:rsidRPr="00F211C7">
        <w:rPr>
          <w:rFonts w:cs="Calibri"/>
          <w:sz w:val="24"/>
          <w:szCs w:val="24"/>
          <w:lang w:val="hy-AM" w:eastAsia="ru-RU"/>
        </w:rPr>
        <w:t> </w:t>
      </w:r>
      <w:r w:rsidRPr="00F211C7">
        <w:rPr>
          <w:rFonts w:ascii="GHEA Grapalat" w:hAnsi="GHEA Grapalat"/>
          <w:sz w:val="24"/>
          <w:szCs w:val="24"/>
          <w:lang w:val="hy-AM" w:eastAsia="ru-RU"/>
        </w:rPr>
        <w:t>միացման մնացած բոլոր դեպքերում` 50 օրը,</w:t>
      </w:r>
      <w:r w:rsidRPr="00F211C7">
        <w:rPr>
          <w:rFonts w:cs="Calibri"/>
          <w:sz w:val="24"/>
          <w:szCs w:val="24"/>
          <w:lang w:val="hy-AM" w:eastAsia="ru-RU"/>
        </w:rPr>
        <w:t> </w:t>
      </w:r>
    </w:p>
    <w:p w14:paraId="2D3676BC" w14:textId="77777777" w:rsidR="003A4715" w:rsidRPr="00F211C7" w:rsidRDefault="003A4715" w:rsidP="00197FD4">
      <w:pPr>
        <w:pStyle w:val="ae"/>
        <w:numPr>
          <w:ilvl w:val="0"/>
          <w:numId w:val="71"/>
        </w:numPr>
        <w:spacing w:after="80" w:line="276" w:lineRule="auto"/>
        <w:ind w:left="1276" w:hanging="425"/>
        <w:jc w:val="both"/>
        <w:rPr>
          <w:rFonts w:ascii="GHEA Grapalat" w:hAnsi="GHEA Grapalat"/>
          <w:sz w:val="24"/>
          <w:szCs w:val="24"/>
          <w:lang w:val="hy-AM" w:eastAsia="ru-RU"/>
        </w:rPr>
      </w:pPr>
      <w:r w:rsidRPr="00F211C7">
        <w:rPr>
          <w:rFonts w:ascii="GHEA Grapalat" w:hAnsi="GHEA Grapalat"/>
          <w:sz w:val="24"/>
          <w:szCs w:val="24"/>
          <w:lang w:val="hy-AM" w:eastAsia="ru-RU"/>
        </w:rPr>
        <w:t>Բաշխման ցանցին 0,4</w:t>
      </w:r>
      <w:r w:rsidRPr="00F211C7">
        <w:rPr>
          <w:rFonts w:cs="Calibri"/>
          <w:sz w:val="24"/>
          <w:szCs w:val="24"/>
          <w:lang w:val="hy-AM" w:eastAsia="ru-RU"/>
        </w:rPr>
        <w:t> </w:t>
      </w:r>
      <w:r w:rsidRPr="00F211C7">
        <w:rPr>
          <w:rFonts w:ascii="GHEA Grapalat" w:hAnsi="GHEA Grapalat"/>
          <w:sz w:val="24"/>
          <w:szCs w:val="24"/>
          <w:lang w:val="hy-AM" w:eastAsia="ru-RU"/>
        </w:rPr>
        <w:t>կՎ</w:t>
      </w:r>
      <w:r w:rsidRPr="00F211C7">
        <w:rPr>
          <w:rFonts w:cs="Calibri"/>
          <w:sz w:val="24"/>
          <w:szCs w:val="24"/>
          <w:lang w:val="hy-AM" w:eastAsia="ru-RU"/>
        </w:rPr>
        <w:t> </w:t>
      </w:r>
      <w:r w:rsidRPr="00F211C7">
        <w:rPr>
          <w:rFonts w:ascii="GHEA Grapalat" w:hAnsi="GHEA Grapalat"/>
          <w:sz w:val="24"/>
          <w:szCs w:val="24"/>
          <w:lang w:val="hy-AM" w:eastAsia="ru-RU"/>
        </w:rPr>
        <w:t>լարմամբ</w:t>
      </w:r>
      <w:r w:rsidRPr="00F211C7">
        <w:rPr>
          <w:rFonts w:cs="Calibri"/>
          <w:sz w:val="24"/>
          <w:szCs w:val="24"/>
          <w:lang w:val="hy-AM" w:eastAsia="ru-RU"/>
        </w:rPr>
        <w:t> </w:t>
      </w:r>
      <w:r w:rsidRPr="00F211C7">
        <w:rPr>
          <w:rFonts w:ascii="GHEA Grapalat" w:hAnsi="GHEA Grapalat"/>
          <w:sz w:val="24"/>
          <w:szCs w:val="24"/>
          <w:lang w:val="hy-AM" w:eastAsia="ru-RU"/>
        </w:rPr>
        <w:t>պարզեցված միացման դեպքում` 15 աշխատանքային օրը, Բաշխման ցանցին 0,4</w:t>
      </w:r>
      <w:r w:rsidRPr="00F211C7">
        <w:rPr>
          <w:rFonts w:cs="Calibri"/>
          <w:sz w:val="24"/>
          <w:szCs w:val="24"/>
          <w:lang w:val="hy-AM" w:eastAsia="ru-RU"/>
        </w:rPr>
        <w:t> </w:t>
      </w:r>
      <w:r w:rsidRPr="00F211C7">
        <w:rPr>
          <w:rFonts w:ascii="GHEA Grapalat" w:hAnsi="GHEA Grapalat"/>
          <w:sz w:val="24"/>
          <w:szCs w:val="24"/>
          <w:lang w:val="hy-AM" w:eastAsia="ru-RU"/>
        </w:rPr>
        <w:t>կՎ</w:t>
      </w:r>
      <w:r w:rsidRPr="00F211C7">
        <w:rPr>
          <w:rFonts w:cs="Calibri"/>
          <w:sz w:val="24"/>
          <w:szCs w:val="24"/>
          <w:lang w:val="hy-AM" w:eastAsia="ru-RU"/>
        </w:rPr>
        <w:t> </w:t>
      </w:r>
      <w:r w:rsidRPr="00F211C7">
        <w:rPr>
          <w:rFonts w:ascii="GHEA Grapalat" w:hAnsi="GHEA Grapalat"/>
          <w:sz w:val="24"/>
          <w:szCs w:val="24"/>
          <w:lang w:val="hy-AM" w:eastAsia="ru-RU"/>
        </w:rPr>
        <w:t>լարմամբ</w:t>
      </w:r>
      <w:r w:rsidRPr="00F211C7">
        <w:rPr>
          <w:rFonts w:cs="Calibri"/>
          <w:sz w:val="24"/>
          <w:szCs w:val="24"/>
          <w:lang w:val="hy-AM" w:eastAsia="ru-RU"/>
        </w:rPr>
        <w:t> </w:t>
      </w:r>
      <w:r w:rsidRPr="00F211C7">
        <w:rPr>
          <w:rFonts w:ascii="GHEA Grapalat" w:hAnsi="GHEA Grapalat"/>
          <w:sz w:val="24"/>
          <w:szCs w:val="24"/>
          <w:lang w:val="hy-AM" w:eastAsia="ru-RU"/>
        </w:rPr>
        <w:t>միացման մնացած բոլոր դեպքերում` 55 օրը,</w:t>
      </w:r>
      <w:r w:rsidRPr="00F211C7">
        <w:rPr>
          <w:rFonts w:cs="Calibri"/>
          <w:sz w:val="24"/>
          <w:szCs w:val="24"/>
          <w:lang w:val="hy-AM" w:eastAsia="ru-RU"/>
        </w:rPr>
        <w:t> </w:t>
      </w:r>
    </w:p>
    <w:p w14:paraId="1D75DCB8" w14:textId="77777777" w:rsidR="003A4715" w:rsidRPr="00F211C7" w:rsidRDefault="003A4715" w:rsidP="00197FD4">
      <w:pPr>
        <w:pStyle w:val="ae"/>
        <w:numPr>
          <w:ilvl w:val="0"/>
          <w:numId w:val="71"/>
        </w:numPr>
        <w:spacing w:after="80" w:line="276" w:lineRule="auto"/>
        <w:ind w:left="1276" w:hanging="425"/>
        <w:jc w:val="both"/>
        <w:rPr>
          <w:rFonts w:ascii="GHEA Grapalat" w:hAnsi="GHEA Grapalat"/>
          <w:sz w:val="24"/>
          <w:szCs w:val="24"/>
          <w:lang w:val="hy-AM" w:eastAsia="ru-RU"/>
        </w:rPr>
      </w:pPr>
      <w:r w:rsidRPr="00F211C7">
        <w:rPr>
          <w:rFonts w:ascii="GHEA Grapalat" w:hAnsi="GHEA Grapalat"/>
          <w:sz w:val="24"/>
          <w:szCs w:val="24"/>
          <w:lang w:val="hy-AM" w:eastAsia="ru-RU"/>
        </w:rPr>
        <w:t>Բաշխման ցանցին 6(10)</w:t>
      </w:r>
      <w:r w:rsidRPr="00F211C7">
        <w:rPr>
          <w:rFonts w:cs="Calibri"/>
          <w:sz w:val="24"/>
          <w:szCs w:val="24"/>
          <w:lang w:val="hy-AM" w:eastAsia="ru-RU"/>
        </w:rPr>
        <w:t> </w:t>
      </w:r>
      <w:r w:rsidRPr="00F211C7">
        <w:rPr>
          <w:rFonts w:ascii="GHEA Grapalat" w:hAnsi="GHEA Grapalat"/>
          <w:sz w:val="24"/>
          <w:szCs w:val="24"/>
          <w:lang w:val="hy-AM" w:eastAsia="ru-RU"/>
        </w:rPr>
        <w:t>կՎ</w:t>
      </w:r>
      <w:r w:rsidRPr="00F211C7">
        <w:rPr>
          <w:rFonts w:cs="Calibri"/>
          <w:sz w:val="24"/>
          <w:szCs w:val="24"/>
          <w:lang w:val="hy-AM" w:eastAsia="ru-RU"/>
        </w:rPr>
        <w:t> </w:t>
      </w:r>
      <w:r w:rsidRPr="00F211C7">
        <w:rPr>
          <w:rFonts w:ascii="GHEA Grapalat" w:hAnsi="GHEA Grapalat"/>
          <w:sz w:val="24"/>
          <w:szCs w:val="24"/>
          <w:lang w:val="hy-AM" w:eastAsia="ru-RU"/>
        </w:rPr>
        <w:t>լարմամբ</w:t>
      </w:r>
      <w:r w:rsidRPr="00F211C7">
        <w:rPr>
          <w:rFonts w:cs="Calibri"/>
          <w:sz w:val="24"/>
          <w:szCs w:val="24"/>
          <w:lang w:val="hy-AM" w:eastAsia="ru-RU"/>
        </w:rPr>
        <w:t> </w:t>
      </w:r>
      <w:r w:rsidRPr="00F211C7">
        <w:rPr>
          <w:rFonts w:ascii="GHEA Grapalat" w:hAnsi="GHEA Grapalat"/>
          <w:sz w:val="24"/>
          <w:szCs w:val="24"/>
          <w:lang w:val="hy-AM" w:eastAsia="ru-RU"/>
        </w:rPr>
        <w:t>միացման դեպքում` 90 օրը,</w:t>
      </w:r>
      <w:r w:rsidRPr="00F211C7">
        <w:rPr>
          <w:rFonts w:cs="Calibri"/>
          <w:sz w:val="24"/>
          <w:szCs w:val="24"/>
          <w:lang w:val="hy-AM" w:eastAsia="ru-RU"/>
        </w:rPr>
        <w:t> </w:t>
      </w:r>
    </w:p>
    <w:p w14:paraId="0ED854C5" w14:textId="4DA15130" w:rsidR="000C10D6" w:rsidRPr="00F211C7" w:rsidRDefault="003A4715" w:rsidP="00197FD4">
      <w:pPr>
        <w:pStyle w:val="ae"/>
        <w:numPr>
          <w:ilvl w:val="0"/>
          <w:numId w:val="71"/>
        </w:numPr>
        <w:spacing w:after="80" w:line="276" w:lineRule="auto"/>
        <w:ind w:left="1276" w:hanging="425"/>
        <w:jc w:val="both"/>
        <w:rPr>
          <w:rFonts w:ascii="GHEA Grapalat" w:hAnsi="GHEA Grapalat"/>
          <w:sz w:val="24"/>
          <w:szCs w:val="24"/>
          <w:lang w:val="hy-AM" w:eastAsia="ru-RU"/>
        </w:rPr>
      </w:pPr>
      <w:r w:rsidRPr="00F211C7">
        <w:rPr>
          <w:rFonts w:ascii="GHEA Grapalat" w:hAnsi="GHEA Grapalat"/>
          <w:sz w:val="24"/>
          <w:szCs w:val="24"/>
          <w:lang w:val="hy-AM" w:eastAsia="ru-RU"/>
        </w:rPr>
        <w:t>Բաշխման ցանցին 35</w:t>
      </w:r>
      <w:r w:rsidRPr="00F211C7">
        <w:rPr>
          <w:rFonts w:cs="Calibri"/>
          <w:sz w:val="24"/>
          <w:szCs w:val="24"/>
          <w:lang w:val="hy-AM" w:eastAsia="ru-RU"/>
        </w:rPr>
        <w:t> </w:t>
      </w:r>
      <w:r w:rsidRPr="00F211C7">
        <w:rPr>
          <w:rFonts w:ascii="GHEA Grapalat" w:hAnsi="GHEA Grapalat"/>
          <w:sz w:val="24"/>
          <w:szCs w:val="24"/>
          <w:lang w:val="hy-AM" w:eastAsia="ru-RU"/>
        </w:rPr>
        <w:t>կՎ</w:t>
      </w:r>
      <w:r w:rsidRPr="00F211C7">
        <w:rPr>
          <w:rFonts w:cs="Calibri"/>
          <w:sz w:val="24"/>
          <w:szCs w:val="24"/>
          <w:lang w:val="hy-AM" w:eastAsia="ru-RU"/>
        </w:rPr>
        <w:t> </w:t>
      </w:r>
      <w:r w:rsidRPr="00F211C7">
        <w:rPr>
          <w:rFonts w:ascii="GHEA Grapalat" w:hAnsi="GHEA Grapalat"/>
          <w:sz w:val="24"/>
          <w:szCs w:val="24"/>
          <w:lang w:val="hy-AM" w:eastAsia="ru-RU"/>
        </w:rPr>
        <w:t>լարմամբ</w:t>
      </w:r>
      <w:r w:rsidRPr="00F211C7">
        <w:rPr>
          <w:rFonts w:cs="Calibri"/>
          <w:sz w:val="24"/>
          <w:szCs w:val="24"/>
          <w:lang w:val="hy-AM" w:eastAsia="ru-RU"/>
        </w:rPr>
        <w:t> </w:t>
      </w:r>
      <w:r w:rsidRPr="00F211C7">
        <w:rPr>
          <w:rFonts w:ascii="GHEA Grapalat" w:hAnsi="GHEA Grapalat"/>
          <w:sz w:val="24"/>
          <w:szCs w:val="24"/>
          <w:lang w:val="hy-AM" w:eastAsia="ru-RU"/>
        </w:rPr>
        <w:t>կամ կառուցվող</w:t>
      </w:r>
      <w:r w:rsidRPr="00F211C7">
        <w:rPr>
          <w:rFonts w:cs="Calibri"/>
          <w:sz w:val="24"/>
          <w:szCs w:val="24"/>
          <w:lang w:val="hy-AM" w:eastAsia="ru-RU"/>
        </w:rPr>
        <w:t> </w:t>
      </w:r>
      <w:r w:rsidRPr="00F211C7">
        <w:rPr>
          <w:rFonts w:ascii="GHEA Grapalat" w:hAnsi="GHEA Grapalat"/>
          <w:sz w:val="24"/>
          <w:szCs w:val="24"/>
          <w:lang w:val="hy-AM" w:eastAsia="ru-RU"/>
        </w:rPr>
        <w:t>բազմաբնակարան</w:t>
      </w:r>
      <w:r w:rsidRPr="00F211C7">
        <w:rPr>
          <w:rFonts w:cs="Calibri"/>
          <w:sz w:val="24"/>
          <w:szCs w:val="24"/>
          <w:lang w:val="hy-AM" w:eastAsia="ru-RU"/>
        </w:rPr>
        <w:t> </w:t>
      </w:r>
      <w:r w:rsidRPr="00F211C7">
        <w:rPr>
          <w:rFonts w:ascii="GHEA Grapalat" w:hAnsi="GHEA Grapalat"/>
          <w:sz w:val="24"/>
          <w:szCs w:val="24"/>
          <w:lang w:val="hy-AM" w:eastAsia="ru-RU"/>
        </w:rPr>
        <w:t>շենքի կամ</w:t>
      </w:r>
      <w:r w:rsidRPr="00F211C7">
        <w:rPr>
          <w:rFonts w:cs="Calibri"/>
          <w:sz w:val="24"/>
          <w:szCs w:val="24"/>
          <w:lang w:val="hy-AM" w:eastAsia="ru-RU"/>
        </w:rPr>
        <w:t> </w:t>
      </w:r>
      <w:r w:rsidRPr="00F211C7">
        <w:rPr>
          <w:rFonts w:ascii="GHEA Grapalat" w:hAnsi="GHEA Grapalat"/>
          <w:sz w:val="24"/>
          <w:szCs w:val="24"/>
          <w:lang w:val="hy-AM" w:eastAsia="ru-RU"/>
        </w:rPr>
        <w:t>կառուցապատվող</w:t>
      </w:r>
      <w:r w:rsidRPr="00F211C7">
        <w:rPr>
          <w:rFonts w:cs="Calibri"/>
          <w:sz w:val="24"/>
          <w:szCs w:val="24"/>
          <w:lang w:val="hy-AM" w:eastAsia="ru-RU"/>
        </w:rPr>
        <w:t> </w:t>
      </w:r>
      <w:r w:rsidRPr="00F211C7">
        <w:rPr>
          <w:rFonts w:ascii="GHEA Grapalat" w:hAnsi="GHEA Grapalat"/>
          <w:sz w:val="24"/>
          <w:szCs w:val="24"/>
          <w:lang w:val="hy-AM" w:eastAsia="ru-RU"/>
        </w:rPr>
        <w:t>թաղամասի միացման դեպքում` 290 օրը:</w:t>
      </w:r>
    </w:p>
    <w:p w14:paraId="33475292" w14:textId="219D2BF1" w:rsidR="00BE5359" w:rsidRPr="0036563A" w:rsidRDefault="67E1A059" w:rsidP="00197FD4">
      <w:pPr>
        <w:pStyle w:val="ae"/>
        <w:numPr>
          <w:ilvl w:val="0"/>
          <w:numId w:val="7"/>
        </w:numPr>
        <w:shd w:val="clear" w:color="auto" w:fill="FFFFFF" w:themeFill="background1"/>
        <w:tabs>
          <w:tab w:val="left" w:pos="851"/>
        </w:tabs>
        <w:spacing w:after="0" w:line="276" w:lineRule="auto"/>
        <w:ind w:left="567" w:hanging="567"/>
        <w:jc w:val="both"/>
        <w:rPr>
          <w:rFonts w:ascii="GHEA Grapalat" w:eastAsia="Times New Roman" w:hAnsi="GHEA Grapalat"/>
          <w:color w:val="000000"/>
          <w:sz w:val="24"/>
          <w:szCs w:val="24"/>
          <w:lang w:val="hy-AM"/>
        </w:rPr>
      </w:pPr>
      <w:bookmarkStart w:id="46" w:name="_Ref4793440"/>
      <w:r w:rsidRPr="00BE5359">
        <w:rPr>
          <w:rFonts w:ascii="GHEA Grapalat" w:eastAsia="Times New Roman" w:hAnsi="GHEA Grapalat"/>
          <w:color w:val="000000"/>
          <w:sz w:val="24"/>
          <w:szCs w:val="24"/>
          <w:lang w:val="hy-AM"/>
        </w:rPr>
        <w:t xml:space="preserve">ԷԲՑ կանոններով կամ Հանձնաժողովի անհատական որոշմամբ սահմանված առանց Միացման վճարի Միացումների դեպքերում ԷԲՑ կանոնների </w:t>
      </w:r>
      <w:r w:rsidR="001F5633">
        <w:rPr>
          <w:rFonts w:ascii="GHEA Grapalat" w:eastAsia="Times New Roman" w:hAnsi="GHEA Grapalat"/>
          <w:color w:val="000000"/>
          <w:sz w:val="24"/>
          <w:szCs w:val="24"/>
          <w:lang w:val="hy-AM"/>
        </w:rPr>
        <w:fldChar w:fldCharType="begin"/>
      </w:r>
      <w:r w:rsidR="001F5633">
        <w:rPr>
          <w:rFonts w:ascii="GHEA Grapalat" w:eastAsia="Times New Roman" w:hAnsi="GHEA Grapalat"/>
          <w:color w:val="000000"/>
          <w:sz w:val="24"/>
          <w:szCs w:val="24"/>
          <w:lang w:val="hy-AM"/>
        </w:rPr>
        <w:instrText xml:space="preserve"> REF _Ref88142530 \r \h </w:instrText>
      </w:r>
      <w:r w:rsidR="001F5633">
        <w:rPr>
          <w:rFonts w:ascii="GHEA Grapalat" w:eastAsia="Times New Roman" w:hAnsi="GHEA Grapalat"/>
          <w:color w:val="000000"/>
          <w:sz w:val="24"/>
          <w:szCs w:val="24"/>
          <w:lang w:val="hy-AM"/>
        </w:rPr>
      </w:r>
      <w:r w:rsidR="001F5633">
        <w:rPr>
          <w:rFonts w:ascii="GHEA Grapalat" w:eastAsia="Times New Roman" w:hAnsi="GHEA Grapalat"/>
          <w:color w:val="000000"/>
          <w:sz w:val="24"/>
          <w:szCs w:val="24"/>
          <w:lang w:val="hy-AM"/>
        </w:rPr>
        <w:fldChar w:fldCharType="separate"/>
      </w:r>
      <w:r w:rsidR="00821749">
        <w:rPr>
          <w:rFonts w:ascii="GHEA Grapalat" w:eastAsia="Times New Roman" w:hAnsi="GHEA Grapalat"/>
          <w:color w:val="000000"/>
          <w:sz w:val="24"/>
          <w:szCs w:val="24"/>
          <w:lang w:val="hy-AM"/>
        </w:rPr>
        <w:t>170</w:t>
      </w:r>
      <w:r w:rsidR="001F5633">
        <w:rPr>
          <w:rFonts w:ascii="GHEA Grapalat" w:eastAsia="Times New Roman" w:hAnsi="GHEA Grapalat"/>
          <w:color w:val="000000"/>
          <w:sz w:val="24"/>
          <w:szCs w:val="24"/>
          <w:lang w:val="hy-AM"/>
        </w:rPr>
        <w:fldChar w:fldCharType="end"/>
      </w:r>
      <w:r w:rsidRPr="00BE5359">
        <w:rPr>
          <w:rFonts w:ascii="GHEA Grapalat" w:eastAsia="Times New Roman" w:hAnsi="GHEA Grapalat"/>
          <w:color w:val="000000"/>
          <w:sz w:val="24"/>
          <w:szCs w:val="24"/>
          <w:lang w:val="hy-AM"/>
        </w:rPr>
        <w:t>-րդ կետով սահմանված ժամկետների հաշվարկման սկիզբ է համարվում Պայմանագրի կնքման պահը</w:t>
      </w:r>
      <w:r w:rsidRPr="00932261">
        <w:rPr>
          <w:rFonts w:ascii="GHEA Grapalat" w:eastAsia="Times New Roman" w:hAnsi="GHEA Grapalat"/>
          <w:color w:val="000000"/>
          <w:sz w:val="24"/>
          <w:szCs w:val="24"/>
          <w:lang w:val="hy-AM"/>
        </w:rPr>
        <w:t>:</w:t>
      </w:r>
    </w:p>
    <w:p w14:paraId="7DD1129E" w14:textId="73113DDF" w:rsidR="0036563A" w:rsidRPr="0036563A" w:rsidRDefault="4A94B9CF" w:rsidP="00197FD4">
      <w:pPr>
        <w:pStyle w:val="ae"/>
        <w:numPr>
          <w:ilvl w:val="0"/>
          <w:numId w:val="7"/>
        </w:numPr>
        <w:tabs>
          <w:tab w:val="left" w:pos="540"/>
          <w:tab w:val="left" w:pos="900"/>
        </w:tabs>
        <w:rPr>
          <w:rFonts w:ascii="GHEA Grapalat" w:eastAsia="Times New Roman" w:hAnsi="GHEA Grapalat"/>
          <w:color w:val="000000"/>
          <w:sz w:val="24"/>
          <w:szCs w:val="24"/>
          <w:lang w:val="hy-AM"/>
        </w:rPr>
      </w:pPr>
      <w:bookmarkStart w:id="47" w:name="_Ref88145303"/>
      <w:r w:rsidRPr="44E3B2C5">
        <w:rPr>
          <w:rFonts w:ascii="GHEA Grapalat" w:eastAsia="Times New Roman" w:hAnsi="GHEA Grapalat"/>
          <w:color w:val="000000" w:themeColor="text1"/>
          <w:sz w:val="24"/>
          <w:szCs w:val="24"/>
          <w:lang w:val="hy-AM"/>
        </w:rPr>
        <w:t>Սպառողը պարտավոր է Պայմանագրով  սահմանված Միացման ժամկետում՝</w:t>
      </w:r>
      <w:bookmarkEnd w:id="47"/>
    </w:p>
    <w:p w14:paraId="61FB6201" w14:textId="1BBE053E" w:rsidR="00CB423C" w:rsidRPr="007032CC" w:rsidRDefault="00CB423C" w:rsidP="00197FD4">
      <w:pPr>
        <w:pStyle w:val="ae"/>
        <w:numPr>
          <w:ilvl w:val="0"/>
          <w:numId w:val="72"/>
        </w:numPr>
        <w:spacing w:after="80" w:line="276" w:lineRule="auto"/>
        <w:ind w:left="1276" w:hanging="425"/>
        <w:jc w:val="both"/>
        <w:rPr>
          <w:rFonts w:ascii="GHEA Grapalat" w:hAnsi="GHEA Grapalat"/>
          <w:sz w:val="24"/>
          <w:szCs w:val="24"/>
          <w:lang w:val="hy-AM" w:eastAsia="ru-RU"/>
        </w:rPr>
      </w:pPr>
      <w:r w:rsidRPr="007032CC">
        <w:rPr>
          <w:rFonts w:ascii="GHEA Grapalat" w:hAnsi="GHEA Grapalat"/>
          <w:sz w:val="24"/>
          <w:szCs w:val="24"/>
          <w:lang w:val="hy-AM" w:eastAsia="ru-RU"/>
        </w:rPr>
        <w:t>ապահովել</w:t>
      </w:r>
      <w:r w:rsidRPr="007032CC">
        <w:rPr>
          <w:rFonts w:cs="Calibri"/>
          <w:sz w:val="24"/>
          <w:szCs w:val="24"/>
          <w:lang w:val="hy-AM" w:eastAsia="ru-RU"/>
        </w:rPr>
        <w:t> </w:t>
      </w:r>
      <w:r w:rsidRPr="007032CC">
        <w:rPr>
          <w:rFonts w:ascii="GHEA Grapalat" w:hAnsi="GHEA Grapalat"/>
          <w:sz w:val="24"/>
          <w:szCs w:val="24"/>
          <w:lang w:val="hy-AM" w:eastAsia="ru-RU"/>
        </w:rPr>
        <w:t>էլեկտրական էներգիայի ընդունումը, իսկ նշված պարտավորության խախտման դեպքում՝</w:t>
      </w:r>
      <w:r w:rsidRPr="007032CC">
        <w:rPr>
          <w:rFonts w:cs="Calibri"/>
          <w:sz w:val="24"/>
          <w:szCs w:val="24"/>
          <w:lang w:val="hy-AM" w:eastAsia="ru-RU"/>
        </w:rPr>
        <w:t> </w:t>
      </w:r>
      <w:r w:rsidRPr="007032CC">
        <w:rPr>
          <w:rFonts w:ascii="GHEA Grapalat" w:hAnsi="GHEA Grapalat"/>
          <w:sz w:val="24"/>
          <w:szCs w:val="24"/>
          <w:lang w:val="hy-AM" w:eastAsia="ru-RU"/>
        </w:rPr>
        <w:t>Բաշխողին</w:t>
      </w:r>
      <w:r w:rsidRPr="007032CC">
        <w:rPr>
          <w:rFonts w:cs="Calibri"/>
          <w:sz w:val="24"/>
          <w:szCs w:val="24"/>
          <w:lang w:val="hy-AM" w:eastAsia="ru-RU"/>
        </w:rPr>
        <w:t> </w:t>
      </w:r>
      <w:r w:rsidRPr="007032CC">
        <w:rPr>
          <w:rFonts w:ascii="GHEA Grapalat" w:hAnsi="GHEA Grapalat"/>
          <w:sz w:val="24"/>
          <w:szCs w:val="24"/>
          <w:lang w:val="hy-AM" w:eastAsia="ru-RU"/>
        </w:rPr>
        <w:t xml:space="preserve">տեղեկացնել էլեկտրական էներգիան ընդունելուն պատրաստ լինելու մասին, </w:t>
      </w:r>
    </w:p>
    <w:p w14:paraId="03EB98A2" w14:textId="77777777" w:rsidR="00CB423C" w:rsidRPr="007032CC" w:rsidRDefault="00CB423C" w:rsidP="00197FD4">
      <w:pPr>
        <w:pStyle w:val="ae"/>
        <w:numPr>
          <w:ilvl w:val="0"/>
          <w:numId w:val="72"/>
        </w:numPr>
        <w:spacing w:after="80" w:line="276" w:lineRule="auto"/>
        <w:ind w:left="1276" w:hanging="425"/>
        <w:jc w:val="both"/>
        <w:rPr>
          <w:rFonts w:ascii="GHEA Grapalat" w:hAnsi="GHEA Grapalat"/>
          <w:sz w:val="24"/>
          <w:szCs w:val="24"/>
          <w:lang w:val="hy-AM" w:eastAsia="ru-RU"/>
        </w:rPr>
      </w:pPr>
      <w:r w:rsidRPr="007032CC">
        <w:rPr>
          <w:rFonts w:ascii="GHEA Grapalat" w:hAnsi="GHEA Grapalat"/>
          <w:sz w:val="24"/>
          <w:szCs w:val="24"/>
          <w:lang w:val="hy-AM" w:eastAsia="ru-RU"/>
        </w:rPr>
        <w:t>6 (10)</w:t>
      </w:r>
      <w:r w:rsidRPr="007032CC">
        <w:rPr>
          <w:rFonts w:cs="Calibri"/>
          <w:sz w:val="24"/>
          <w:szCs w:val="24"/>
          <w:lang w:val="hy-AM" w:eastAsia="ru-RU"/>
        </w:rPr>
        <w:t> </w:t>
      </w:r>
      <w:r w:rsidRPr="007032CC">
        <w:rPr>
          <w:rFonts w:ascii="GHEA Grapalat" w:hAnsi="GHEA Grapalat"/>
          <w:sz w:val="24"/>
          <w:szCs w:val="24"/>
          <w:lang w:val="hy-AM" w:eastAsia="ru-RU"/>
        </w:rPr>
        <w:t>կՎ</w:t>
      </w:r>
      <w:r w:rsidRPr="007032CC">
        <w:rPr>
          <w:rFonts w:cs="Calibri"/>
          <w:sz w:val="24"/>
          <w:szCs w:val="24"/>
          <w:lang w:val="hy-AM" w:eastAsia="ru-RU"/>
        </w:rPr>
        <w:t> </w:t>
      </w:r>
      <w:r w:rsidRPr="007032CC">
        <w:rPr>
          <w:rFonts w:ascii="GHEA Grapalat" w:hAnsi="GHEA Grapalat"/>
          <w:sz w:val="24"/>
          <w:szCs w:val="24"/>
          <w:lang w:val="hy-AM" w:eastAsia="ru-RU"/>
        </w:rPr>
        <w:t>և բարձր լարմամբ ցանցին միանալու դեպքում Բաշխողին</w:t>
      </w:r>
      <w:r w:rsidRPr="007032CC">
        <w:rPr>
          <w:rFonts w:cs="Calibri"/>
          <w:sz w:val="24"/>
          <w:szCs w:val="24"/>
          <w:lang w:val="hy-AM" w:eastAsia="ru-RU"/>
        </w:rPr>
        <w:t> </w:t>
      </w:r>
      <w:r w:rsidRPr="007032CC">
        <w:rPr>
          <w:rFonts w:ascii="GHEA Grapalat" w:hAnsi="GHEA Grapalat"/>
          <w:sz w:val="24"/>
          <w:szCs w:val="24"/>
          <w:lang w:val="hy-AM" w:eastAsia="ru-RU"/>
        </w:rPr>
        <w:t>ներկայացնել պետական տեխնիկական վերահսկողություն իրականացնող լիազորված մարմնի կողմից տրված</w:t>
      </w:r>
      <w:r w:rsidRPr="007032CC">
        <w:rPr>
          <w:rFonts w:cs="Calibri"/>
          <w:sz w:val="24"/>
          <w:szCs w:val="24"/>
          <w:lang w:val="hy-AM" w:eastAsia="ru-RU"/>
        </w:rPr>
        <w:t> </w:t>
      </w:r>
      <w:r w:rsidRPr="007032CC">
        <w:rPr>
          <w:rFonts w:ascii="GHEA Grapalat" w:hAnsi="GHEA Grapalat"/>
          <w:sz w:val="24"/>
          <w:szCs w:val="24"/>
          <w:lang w:val="hy-AM" w:eastAsia="ru-RU"/>
        </w:rPr>
        <w:t>էլեկտրատեղակայանքների</w:t>
      </w:r>
      <w:r w:rsidRPr="007032CC">
        <w:rPr>
          <w:rFonts w:cs="Calibri"/>
          <w:sz w:val="24"/>
          <w:szCs w:val="24"/>
          <w:lang w:val="hy-AM" w:eastAsia="ru-RU"/>
        </w:rPr>
        <w:t> </w:t>
      </w:r>
      <w:r w:rsidRPr="007032CC">
        <w:rPr>
          <w:rFonts w:ascii="GHEA Grapalat" w:hAnsi="GHEA Grapalat"/>
          <w:sz w:val="24"/>
          <w:szCs w:val="24"/>
          <w:lang w:val="hy-AM" w:eastAsia="ru-RU"/>
        </w:rPr>
        <w:t xml:space="preserve">գործարկման եզրակացությունը (թույլտվությունը), </w:t>
      </w:r>
    </w:p>
    <w:p w14:paraId="3E5B1E25" w14:textId="004B3148" w:rsidR="0036563A" w:rsidRPr="007032CC" w:rsidRDefault="00CB423C" w:rsidP="00197FD4">
      <w:pPr>
        <w:pStyle w:val="ae"/>
        <w:numPr>
          <w:ilvl w:val="0"/>
          <w:numId w:val="72"/>
        </w:numPr>
        <w:spacing w:after="80" w:line="276" w:lineRule="auto"/>
        <w:ind w:left="1276" w:hanging="425"/>
        <w:jc w:val="both"/>
        <w:rPr>
          <w:rFonts w:ascii="GHEA Grapalat" w:hAnsi="GHEA Grapalat"/>
          <w:sz w:val="24"/>
          <w:szCs w:val="24"/>
          <w:lang w:val="hy-AM" w:eastAsia="ru-RU"/>
        </w:rPr>
      </w:pPr>
      <w:r w:rsidRPr="007032CC">
        <w:rPr>
          <w:rFonts w:ascii="GHEA Grapalat" w:hAnsi="GHEA Grapalat"/>
          <w:sz w:val="24"/>
          <w:szCs w:val="24"/>
          <w:lang w:val="hy-AM" w:eastAsia="ru-RU"/>
        </w:rPr>
        <w:t>Բաշխողին ներկայացնել էլեկտրատնտեսության պատասխանատուներին և միագծանի ուրվակը՝ տեխնիկական կանոնակարգերով նման պահանջ սահմանված լինելու դեպքում:</w:t>
      </w:r>
    </w:p>
    <w:p w14:paraId="57251B5C" w14:textId="4014AA43" w:rsidR="000553D9" w:rsidRDefault="49A67150" w:rsidP="00197FD4">
      <w:pPr>
        <w:pStyle w:val="ae"/>
        <w:numPr>
          <w:ilvl w:val="0"/>
          <w:numId w:val="7"/>
        </w:numPr>
        <w:shd w:val="clear" w:color="auto" w:fill="FFFFFF" w:themeFill="background1"/>
        <w:tabs>
          <w:tab w:val="left" w:pos="851"/>
        </w:tabs>
        <w:spacing w:after="0" w:line="276" w:lineRule="auto"/>
        <w:ind w:left="567" w:hanging="567"/>
        <w:jc w:val="both"/>
        <w:rPr>
          <w:rFonts w:ascii="GHEA Grapalat" w:eastAsia="Times New Roman" w:hAnsi="GHEA Grapalat"/>
          <w:color w:val="000000"/>
          <w:sz w:val="24"/>
          <w:szCs w:val="24"/>
          <w:lang w:val="hy-AM"/>
        </w:rPr>
      </w:pPr>
      <w:bookmarkStart w:id="48" w:name="_Ref88232055"/>
      <w:r w:rsidRPr="000553D9">
        <w:rPr>
          <w:rFonts w:ascii="GHEA Grapalat" w:eastAsia="Times New Roman" w:hAnsi="GHEA Grapalat"/>
          <w:color w:val="000000"/>
          <w:sz w:val="24"/>
          <w:szCs w:val="24"/>
          <w:lang w:val="hy-AM"/>
        </w:rPr>
        <w:t xml:space="preserve">Սպառողի կողմից ԷԲՑ կանոնների </w:t>
      </w:r>
      <w:r w:rsidR="000E25DD">
        <w:rPr>
          <w:rFonts w:ascii="GHEA Grapalat" w:eastAsia="Times New Roman" w:hAnsi="GHEA Grapalat"/>
          <w:color w:val="000000"/>
          <w:sz w:val="24"/>
          <w:szCs w:val="24"/>
          <w:lang w:val="hy-AM"/>
        </w:rPr>
        <w:fldChar w:fldCharType="begin"/>
      </w:r>
      <w:r w:rsidR="000E25DD">
        <w:rPr>
          <w:rFonts w:ascii="GHEA Grapalat" w:eastAsia="Times New Roman" w:hAnsi="GHEA Grapalat"/>
          <w:color w:val="000000"/>
          <w:sz w:val="24"/>
          <w:szCs w:val="24"/>
          <w:lang w:val="hy-AM"/>
        </w:rPr>
        <w:instrText xml:space="preserve"> REF _Ref88145303 \r \h </w:instrText>
      </w:r>
      <w:r w:rsidR="000E25DD">
        <w:rPr>
          <w:rFonts w:ascii="GHEA Grapalat" w:eastAsia="Times New Roman" w:hAnsi="GHEA Grapalat"/>
          <w:color w:val="000000"/>
          <w:sz w:val="24"/>
          <w:szCs w:val="24"/>
          <w:lang w:val="hy-AM"/>
        </w:rPr>
      </w:r>
      <w:r w:rsidR="000E25DD">
        <w:rPr>
          <w:rFonts w:ascii="GHEA Grapalat" w:eastAsia="Times New Roman" w:hAnsi="GHEA Grapalat"/>
          <w:color w:val="000000"/>
          <w:sz w:val="24"/>
          <w:szCs w:val="24"/>
          <w:lang w:val="hy-AM"/>
        </w:rPr>
        <w:fldChar w:fldCharType="separate"/>
      </w:r>
      <w:r w:rsidR="00821749">
        <w:rPr>
          <w:rFonts w:ascii="GHEA Grapalat" w:eastAsia="Times New Roman" w:hAnsi="GHEA Grapalat"/>
          <w:color w:val="000000"/>
          <w:sz w:val="24"/>
          <w:szCs w:val="24"/>
          <w:lang w:val="hy-AM"/>
        </w:rPr>
        <w:t>172</w:t>
      </w:r>
      <w:r w:rsidR="000E25DD">
        <w:rPr>
          <w:rFonts w:ascii="GHEA Grapalat" w:eastAsia="Times New Roman" w:hAnsi="GHEA Grapalat"/>
          <w:color w:val="000000"/>
          <w:sz w:val="24"/>
          <w:szCs w:val="24"/>
          <w:lang w:val="hy-AM"/>
        </w:rPr>
        <w:fldChar w:fldCharType="end"/>
      </w:r>
      <w:r w:rsidRPr="000553D9">
        <w:rPr>
          <w:rFonts w:ascii="GHEA Grapalat" w:eastAsia="Times New Roman" w:hAnsi="GHEA Grapalat"/>
          <w:color w:val="000000"/>
          <w:sz w:val="24"/>
          <w:szCs w:val="24"/>
          <w:lang w:val="hy-AM"/>
        </w:rPr>
        <w:t xml:space="preserve">-րդ կետով նախատեսված պարտավորությունների չկատարման դեպքում Բաշխողը սպառման համակարգի փաստացի միացումը Բաշխման ցանցին իրականացնում է՝ Սպառողի կողմից էլեկտրական էներգիայի ընդունումն ապահովելու վերաբերյալ տեղեկացվելուց և նույն կետի 2-րդ ենթակետում նշված փաստաթղթի ներկայացումից հետո </w:t>
      </w:r>
      <w:r w:rsidR="75BAD0E1" w:rsidRPr="000553D9">
        <w:rPr>
          <w:rFonts w:ascii="GHEA Grapalat" w:eastAsia="Times New Roman" w:hAnsi="GHEA Grapalat"/>
          <w:color w:val="000000"/>
          <w:sz w:val="24"/>
          <w:szCs w:val="24"/>
          <w:lang w:val="hy-AM"/>
        </w:rPr>
        <w:t>երեք</w:t>
      </w:r>
      <w:r w:rsidRPr="000553D9">
        <w:rPr>
          <w:rFonts w:ascii="GHEA Grapalat" w:eastAsia="Times New Roman" w:hAnsi="GHEA Grapalat"/>
          <w:color w:val="000000"/>
          <w:sz w:val="24"/>
          <w:szCs w:val="24"/>
          <w:lang w:val="hy-AM"/>
        </w:rPr>
        <w:t xml:space="preserve"> աշխատանքային օրվա ընթացքում:</w:t>
      </w:r>
      <w:bookmarkEnd w:id="48"/>
    </w:p>
    <w:p w14:paraId="78DD2B2A" w14:textId="40AFFC1B" w:rsidR="00806E96" w:rsidRDefault="16018A59" w:rsidP="00197FD4">
      <w:pPr>
        <w:pStyle w:val="ae"/>
        <w:numPr>
          <w:ilvl w:val="0"/>
          <w:numId w:val="7"/>
        </w:numPr>
        <w:shd w:val="clear" w:color="auto" w:fill="FFFFFF" w:themeFill="background1"/>
        <w:tabs>
          <w:tab w:val="left" w:pos="851"/>
        </w:tabs>
        <w:spacing w:after="0" w:line="276" w:lineRule="auto"/>
        <w:ind w:left="567" w:hanging="567"/>
        <w:jc w:val="both"/>
        <w:rPr>
          <w:rFonts w:ascii="GHEA Grapalat" w:eastAsia="Times New Roman" w:hAnsi="GHEA Grapalat"/>
          <w:color w:val="000000"/>
          <w:sz w:val="24"/>
          <w:szCs w:val="24"/>
          <w:lang w:val="hy-AM"/>
        </w:rPr>
      </w:pPr>
      <w:bookmarkStart w:id="49" w:name="_Ref88475621"/>
      <w:r w:rsidRPr="00806E96">
        <w:rPr>
          <w:rFonts w:ascii="GHEA Grapalat" w:eastAsia="Times New Roman" w:hAnsi="GHEA Grapalat"/>
          <w:color w:val="000000"/>
          <w:sz w:val="24"/>
          <w:szCs w:val="24"/>
          <w:lang w:val="hy-AM"/>
        </w:rPr>
        <w:lastRenderedPageBreak/>
        <w:t xml:space="preserve">ԷԲՑ կանոնների </w:t>
      </w:r>
      <w:r w:rsidR="00806E96">
        <w:rPr>
          <w:rFonts w:ascii="GHEA Grapalat" w:eastAsia="Times New Roman" w:hAnsi="GHEA Grapalat"/>
          <w:color w:val="000000"/>
          <w:sz w:val="24"/>
          <w:szCs w:val="24"/>
          <w:lang w:val="hy-AM"/>
        </w:rPr>
        <w:fldChar w:fldCharType="begin"/>
      </w:r>
      <w:r w:rsidR="00806E96">
        <w:rPr>
          <w:rFonts w:ascii="GHEA Grapalat" w:eastAsia="Times New Roman" w:hAnsi="GHEA Grapalat"/>
          <w:color w:val="000000"/>
          <w:sz w:val="24"/>
          <w:szCs w:val="24"/>
          <w:lang w:val="hy-AM"/>
        </w:rPr>
        <w:instrText xml:space="preserve"> REF _Ref88142530 \r \h </w:instrText>
      </w:r>
      <w:r w:rsidR="00806E96">
        <w:rPr>
          <w:rFonts w:ascii="GHEA Grapalat" w:eastAsia="Times New Roman" w:hAnsi="GHEA Grapalat"/>
          <w:color w:val="000000"/>
          <w:sz w:val="24"/>
          <w:szCs w:val="24"/>
          <w:lang w:val="hy-AM"/>
        </w:rPr>
      </w:r>
      <w:r w:rsidR="00806E96">
        <w:rPr>
          <w:rFonts w:ascii="GHEA Grapalat" w:eastAsia="Times New Roman" w:hAnsi="GHEA Grapalat"/>
          <w:color w:val="000000"/>
          <w:sz w:val="24"/>
          <w:szCs w:val="24"/>
          <w:lang w:val="hy-AM"/>
        </w:rPr>
        <w:fldChar w:fldCharType="separate"/>
      </w:r>
      <w:r w:rsidR="00821749">
        <w:rPr>
          <w:rFonts w:ascii="GHEA Grapalat" w:eastAsia="Times New Roman" w:hAnsi="GHEA Grapalat"/>
          <w:color w:val="000000"/>
          <w:sz w:val="24"/>
          <w:szCs w:val="24"/>
          <w:lang w:val="hy-AM"/>
        </w:rPr>
        <w:t>170</w:t>
      </w:r>
      <w:r w:rsidR="00806E96">
        <w:rPr>
          <w:rFonts w:ascii="GHEA Grapalat" w:eastAsia="Times New Roman" w:hAnsi="GHEA Grapalat"/>
          <w:color w:val="000000"/>
          <w:sz w:val="24"/>
          <w:szCs w:val="24"/>
          <w:lang w:val="hy-AM"/>
        </w:rPr>
        <w:fldChar w:fldCharType="end"/>
      </w:r>
      <w:r w:rsidRPr="00806E96">
        <w:rPr>
          <w:rFonts w:ascii="GHEA Grapalat" w:eastAsia="Times New Roman" w:hAnsi="GHEA Grapalat"/>
          <w:color w:val="000000"/>
          <w:sz w:val="24"/>
          <w:szCs w:val="24"/>
          <w:lang w:val="hy-AM"/>
        </w:rPr>
        <w:t>-րդ կետում նշված ժամկետների խախտման դեպքում դրա պատճառների և էլեկտրամատակարարման (դրա հնարավորության) ապահովման ակնկալվող ժամկետների մասին Բաշխողը պարտավոր է գրավոր տեղեկացնել Դիմող անձին` խախտման պատճառներն ի հայտ գալու պահից</w:t>
      </w:r>
      <w:r w:rsidR="3A9F55CB" w:rsidRPr="00806E96">
        <w:rPr>
          <w:rFonts w:ascii="GHEA Grapalat" w:eastAsia="Times New Roman" w:hAnsi="GHEA Grapalat"/>
          <w:color w:val="000000"/>
          <w:sz w:val="24"/>
          <w:szCs w:val="24"/>
          <w:lang w:val="hy-AM"/>
        </w:rPr>
        <w:t xml:space="preserve"> երեք</w:t>
      </w:r>
      <w:r w:rsidRPr="00806E96">
        <w:rPr>
          <w:rFonts w:ascii="GHEA Grapalat" w:eastAsia="Times New Roman" w:hAnsi="GHEA Grapalat"/>
          <w:color w:val="000000"/>
          <w:sz w:val="24"/>
          <w:szCs w:val="24"/>
          <w:lang w:val="hy-AM"/>
        </w:rPr>
        <w:t xml:space="preserve"> աշխատանքային օրվա ընթացքում:</w:t>
      </w:r>
      <w:bookmarkEnd w:id="49"/>
    </w:p>
    <w:p w14:paraId="61E62703" w14:textId="2E2C3738" w:rsidR="00031876" w:rsidRDefault="6084B8CF" w:rsidP="00197FD4">
      <w:pPr>
        <w:pStyle w:val="ae"/>
        <w:numPr>
          <w:ilvl w:val="0"/>
          <w:numId w:val="7"/>
        </w:numPr>
        <w:shd w:val="clear" w:color="auto" w:fill="FFFFFF" w:themeFill="background1"/>
        <w:tabs>
          <w:tab w:val="left" w:pos="851"/>
        </w:tabs>
        <w:spacing w:after="0" w:line="276" w:lineRule="auto"/>
        <w:ind w:left="567" w:hanging="567"/>
        <w:jc w:val="both"/>
        <w:rPr>
          <w:rFonts w:ascii="GHEA Grapalat" w:eastAsia="Times New Roman" w:hAnsi="GHEA Grapalat"/>
          <w:color w:val="000000"/>
          <w:sz w:val="24"/>
          <w:szCs w:val="24"/>
          <w:lang w:val="hy-AM"/>
        </w:rPr>
      </w:pPr>
      <w:r w:rsidRPr="00031876">
        <w:rPr>
          <w:rFonts w:ascii="GHEA Grapalat" w:eastAsia="Times New Roman" w:hAnsi="GHEA Grapalat"/>
          <w:color w:val="000000"/>
          <w:sz w:val="24"/>
          <w:szCs w:val="24"/>
          <w:lang w:val="hy-AM"/>
        </w:rPr>
        <w:t xml:space="preserve">Այն դեպքում, երբ սպառման համակարգը Բաշխման ցանցին միացման համար անհրաժեշտ է Դիմող անձի պահանջածից ավելի բարձր լարման սնող գծի կամ ենթակայանի կառուցում, ապա էլեկտրամատակարարման (դրա հնարավորության) ապահովման առավելագույն ժամկետը ընդունվում է համապատասխան բարձր լարման սպառման համակարգը Բաշխման ցանցին ԷԲՑ կանոնների </w:t>
      </w:r>
      <w:r w:rsidR="00031876">
        <w:rPr>
          <w:rFonts w:ascii="GHEA Grapalat" w:eastAsia="Times New Roman" w:hAnsi="GHEA Grapalat"/>
          <w:color w:val="000000"/>
          <w:sz w:val="24"/>
          <w:szCs w:val="24"/>
          <w:lang w:val="hy-AM"/>
        </w:rPr>
        <w:fldChar w:fldCharType="begin"/>
      </w:r>
      <w:r w:rsidR="00031876">
        <w:rPr>
          <w:rFonts w:ascii="GHEA Grapalat" w:eastAsia="Times New Roman" w:hAnsi="GHEA Grapalat"/>
          <w:color w:val="000000"/>
          <w:sz w:val="24"/>
          <w:szCs w:val="24"/>
          <w:lang w:val="hy-AM"/>
        </w:rPr>
        <w:instrText xml:space="preserve"> REF _Ref88142530 \r \h </w:instrText>
      </w:r>
      <w:r w:rsidR="00031876">
        <w:rPr>
          <w:rFonts w:ascii="GHEA Grapalat" w:eastAsia="Times New Roman" w:hAnsi="GHEA Grapalat"/>
          <w:color w:val="000000"/>
          <w:sz w:val="24"/>
          <w:szCs w:val="24"/>
          <w:lang w:val="hy-AM"/>
        </w:rPr>
      </w:r>
      <w:r w:rsidR="00031876">
        <w:rPr>
          <w:rFonts w:ascii="GHEA Grapalat" w:eastAsia="Times New Roman" w:hAnsi="GHEA Grapalat"/>
          <w:color w:val="000000"/>
          <w:sz w:val="24"/>
          <w:szCs w:val="24"/>
          <w:lang w:val="hy-AM"/>
        </w:rPr>
        <w:fldChar w:fldCharType="separate"/>
      </w:r>
      <w:r w:rsidR="00821749">
        <w:rPr>
          <w:rFonts w:ascii="GHEA Grapalat" w:eastAsia="Times New Roman" w:hAnsi="GHEA Grapalat"/>
          <w:color w:val="000000"/>
          <w:sz w:val="24"/>
          <w:szCs w:val="24"/>
          <w:lang w:val="hy-AM"/>
        </w:rPr>
        <w:t>170</w:t>
      </w:r>
      <w:r w:rsidR="00031876">
        <w:rPr>
          <w:rFonts w:ascii="GHEA Grapalat" w:eastAsia="Times New Roman" w:hAnsi="GHEA Grapalat"/>
          <w:color w:val="000000"/>
          <w:sz w:val="24"/>
          <w:szCs w:val="24"/>
          <w:lang w:val="hy-AM"/>
        </w:rPr>
        <w:fldChar w:fldCharType="end"/>
      </w:r>
      <w:r w:rsidRPr="00031876">
        <w:rPr>
          <w:rFonts w:ascii="GHEA Grapalat" w:eastAsia="Times New Roman" w:hAnsi="GHEA Grapalat"/>
          <w:color w:val="000000"/>
          <w:sz w:val="24"/>
          <w:szCs w:val="24"/>
          <w:lang w:val="hy-AM"/>
        </w:rPr>
        <w:t>-րդ կետով նախատեսված էլեկտրամատակարարման (դրա հնարավորության) ապահովման ժամկետը:</w:t>
      </w:r>
    </w:p>
    <w:p w14:paraId="52D8C0CA" w14:textId="7740BD0B" w:rsidR="004D3AAB" w:rsidRDefault="011E6DF3"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Միացման արդյունքում Բաշխողի ստեղծած հիմնական միջոցները (գույքը) վերջինիս սեփականությունն են:</w:t>
      </w:r>
    </w:p>
    <w:p w14:paraId="107F8136" w14:textId="6C0A815B" w:rsidR="007016D0" w:rsidRPr="007016D0" w:rsidRDefault="0DBB7BE0"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bookmarkStart w:id="50" w:name="_Ref88236284"/>
      <w:r w:rsidRPr="44E3B2C5">
        <w:rPr>
          <w:rFonts w:ascii="GHEA Grapalat" w:eastAsia="Times New Roman" w:hAnsi="GHEA Grapalat"/>
          <w:color w:val="000000" w:themeColor="text1"/>
          <w:sz w:val="24"/>
          <w:szCs w:val="24"/>
          <w:lang w:val="hy-AM"/>
        </w:rPr>
        <w:t xml:space="preserve">Այն դեպքում, երբ Բաշխման ցանցին միացված 0.4 կՎ և բարձր լարման Սպառողի սպառման համակարգից առանձնացված Դիմող անձի սպառման համակարգը միացվում է էլեկտրական ցանցին` առանց սպառման համակարգի հզորության և սնման արտաքին սխեմայի փոփոխության, Դիմող անձը Բաշխողին է ներկայացնում ԷԲՑ կանոնների </w:t>
      </w:r>
      <w:r w:rsidR="00B61A40">
        <w:rPr>
          <w:rFonts w:ascii="GHEA Grapalat" w:eastAsia="Times New Roman" w:hAnsi="GHEA Grapalat"/>
          <w:color w:val="000000" w:themeColor="text1"/>
          <w:sz w:val="24"/>
          <w:szCs w:val="24"/>
          <w:lang w:val="hy-AM"/>
        </w:rPr>
        <w:fldChar w:fldCharType="begin"/>
      </w:r>
      <w:r w:rsidR="00B61A40">
        <w:rPr>
          <w:rFonts w:ascii="GHEA Grapalat" w:eastAsia="Times New Roman" w:hAnsi="GHEA Grapalat"/>
          <w:color w:val="000000" w:themeColor="text1"/>
          <w:sz w:val="24"/>
          <w:szCs w:val="24"/>
          <w:lang w:val="hy-AM"/>
        </w:rPr>
        <w:instrText xml:space="preserve"> REF _Ref88144008 \r \h </w:instrText>
      </w:r>
      <w:r w:rsidR="00B61A40">
        <w:rPr>
          <w:rFonts w:ascii="GHEA Grapalat" w:eastAsia="Times New Roman" w:hAnsi="GHEA Grapalat"/>
          <w:color w:val="000000" w:themeColor="text1"/>
          <w:sz w:val="24"/>
          <w:szCs w:val="24"/>
          <w:lang w:val="hy-AM"/>
        </w:rPr>
      </w:r>
      <w:r w:rsidR="00B61A40">
        <w:rPr>
          <w:rFonts w:ascii="GHEA Grapalat" w:eastAsia="Times New Roman" w:hAnsi="GHEA Grapalat"/>
          <w:color w:val="000000" w:themeColor="text1"/>
          <w:sz w:val="24"/>
          <w:szCs w:val="24"/>
          <w:lang w:val="hy-AM"/>
        </w:rPr>
        <w:fldChar w:fldCharType="separate"/>
      </w:r>
      <w:r w:rsidR="00B61A40">
        <w:rPr>
          <w:rFonts w:ascii="GHEA Grapalat" w:eastAsia="Times New Roman" w:hAnsi="GHEA Grapalat"/>
          <w:color w:val="000000" w:themeColor="text1"/>
          <w:sz w:val="24"/>
          <w:szCs w:val="24"/>
          <w:lang w:val="hy-AM"/>
        </w:rPr>
        <w:t>159</w:t>
      </w:r>
      <w:r w:rsidR="00B61A40">
        <w:rPr>
          <w:rFonts w:ascii="GHEA Grapalat" w:eastAsia="Times New Roman" w:hAnsi="GHEA Grapalat"/>
          <w:color w:val="000000" w:themeColor="text1"/>
          <w:sz w:val="24"/>
          <w:szCs w:val="24"/>
          <w:lang w:val="hy-AM"/>
        </w:rPr>
        <w:fldChar w:fldCharType="end"/>
      </w:r>
      <w:r w:rsidRPr="44E3B2C5">
        <w:rPr>
          <w:rFonts w:ascii="GHEA Grapalat" w:eastAsia="Times New Roman" w:hAnsi="GHEA Grapalat"/>
          <w:color w:val="000000" w:themeColor="text1"/>
          <w:sz w:val="24"/>
          <w:szCs w:val="24"/>
          <w:lang w:val="hy-AM"/>
        </w:rPr>
        <w:t>-րդ կետով նախատեսված փաստաթղթերը և տեղեկատվությունը՝ դիմումի մեջ նշում կատարելով այլ Սպառողի սպառման համակարգից առանձնացված լինելու վերաբերյալ։</w:t>
      </w:r>
      <w:bookmarkEnd w:id="50"/>
    </w:p>
    <w:p w14:paraId="11C636E3" w14:textId="4361C212" w:rsidR="007016D0" w:rsidRPr="000553D9" w:rsidRDefault="372D78DD"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eastAsia="GHEA Grapalat" w:hAnsi="GHEA Grapalat" w:cs="GHEA Grapalat"/>
          <w:color w:val="000000"/>
          <w:sz w:val="24"/>
          <w:szCs w:val="24"/>
          <w:lang w:val="hy-AM"/>
        </w:rPr>
      </w:pPr>
      <w:bookmarkStart w:id="51" w:name="_Ref88232096"/>
      <w:r w:rsidRPr="34FDAE26">
        <w:rPr>
          <w:rFonts w:ascii="GHEA Grapalat" w:eastAsia="Times New Roman" w:hAnsi="GHEA Grapalat"/>
          <w:color w:val="000000" w:themeColor="text1"/>
          <w:sz w:val="24"/>
          <w:szCs w:val="24"/>
          <w:lang w:val="hy-AM"/>
        </w:rPr>
        <w:t xml:space="preserve">ԷԲՑ կանոնների </w:t>
      </w:r>
      <w:r w:rsidR="008219FE">
        <w:rPr>
          <w:rFonts w:ascii="GHEA Grapalat" w:eastAsia="Times New Roman" w:hAnsi="GHEA Grapalat"/>
          <w:color w:val="000000" w:themeColor="text1"/>
          <w:sz w:val="24"/>
          <w:szCs w:val="24"/>
          <w:lang w:val="hy-AM"/>
        </w:rPr>
        <w:fldChar w:fldCharType="begin"/>
      </w:r>
      <w:r w:rsidR="008219FE">
        <w:rPr>
          <w:rFonts w:ascii="GHEA Grapalat" w:eastAsia="Times New Roman" w:hAnsi="GHEA Grapalat"/>
          <w:color w:val="000000" w:themeColor="text1"/>
          <w:sz w:val="24"/>
          <w:szCs w:val="24"/>
          <w:lang w:val="hy-AM"/>
        </w:rPr>
        <w:instrText xml:space="preserve"> REF _Ref88236284 \r \h </w:instrText>
      </w:r>
      <w:r w:rsidR="008219FE">
        <w:rPr>
          <w:rFonts w:ascii="GHEA Grapalat" w:eastAsia="Times New Roman" w:hAnsi="GHEA Grapalat"/>
          <w:color w:val="000000" w:themeColor="text1"/>
          <w:sz w:val="24"/>
          <w:szCs w:val="24"/>
          <w:lang w:val="hy-AM"/>
        </w:rPr>
      </w:r>
      <w:r w:rsidR="008219FE">
        <w:rPr>
          <w:rFonts w:ascii="GHEA Grapalat" w:eastAsia="Times New Roman" w:hAnsi="GHEA Grapalat"/>
          <w:color w:val="000000" w:themeColor="text1"/>
          <w:sz w:val="24"/>
          <w:szCs w:val="24"/>
          <w:lang w:val="hy-AM"/>
        </w:rPr>
        <w:fldChar w:fldCharType="separate"/>
      </w:r>
      <w:r w:rsidR="00821749">
        <w:rPr>
          <w:rFonts w:ascii="GHEA Grapalat" w:eastAsia="Times New Roman" w:hAnsi="GHEA Grapalat"/>
          <w:color w:val="000000" w:themeColor="text1"/>
          <w:sz w:val="24"/>
          <w:szCs w:val="24"/>
          <w:lang w:val="hy-AM"/>
        </w:rPr>
        <w:t>177</w:t>
      </w:r>
      <w:r w:rsidR="008219FE">
        <w:rPr>
          <w:rFonts w:ascii="GHEA Grapalat" w:eastAsia="Times New Roman" w:hAnsi="GHEA Grapalat"/>
          <w:color w:val="000000" w:themeColor="text1"/>
          <w:sz w:val="24"/>
          <w:szCs w:val="24"/>
          <w:lang w:val="hy-AM"/>
        </w:rPr>
        <w:fldChar w:fldCharType="end"/>
      </w:r>
      <w:r w:rsidR="008219FE">
        <w:rPr>
          <w:rFonts w:ascii="GHEA Grapalat" w:eastAsia="Times New Roman" w:hAnsi="GHEA Grapalat"/>
          <w:color w:val="000000" w:themeColor="text1"/>
          <w:sz w:val="24"/>
          <w:szCs w:val="24"/>
          <w:lang w:val="hy-AM"/>
        </w:rPr>
        <w:t>-</w:t>
      </w:r>
      <w:r w:rsidRPr="34FDAE26">
        <w:rPr>
          <w:rFonts w:ascii="GHEA Grapalat" w:eastAsia="Times New Roman" w:hAnsi="GHEA Grapalat"/>
          <w:color w:val="000000" w:themeColor="text1"/>
          <w:sz w:val="24"/>
          <w:szCs w:val="24"/>
          <w:lang w:val="hy-AM"/>
        </w:rPr>
        <w:t xml:space="preserve">րդ կետով նախատեսված դիմումը ստանալուց հետո, եթե բացակայում են ԷԲՑ </w:t>
      </w:r>
      <w:r w:rsidRPr="00754D54">
        <w:rPr>
          <w:rFonts w:ascii="GHEA Grapalat" w:eastAsia="Times New Roman" w:hAnsi="GHEA Grapalat"/>
          <w:color w:val="000000" w:themeColor="text1"/>
          <w:sz w:val="24"/>
          <w:szCs w:val="24"/>
          <w:lang w:val="hy-AM"/>
        </w:rPr>
        <w:t xml:space="preserve">կանոնների </w:t>
      </w:r>
      <w:r w:rsidR="00754D54" w:rsidRPr="00754D54">
        <w:rPr>
          <w:rStyle w:val="normaltextrun"/>
          <w:rFonts w:ascii="GHEA Grapalat" w:hAnsi="GHEA Grapalat"/>
          <w:color w:val="000000" w:themeColor="text1"/>
          <w:sz w:val="24"/>
          <w:szCs w:val="24"/>
          <w:lang w:val="hy-AM"/>
        </w:rPr>
        <w:fldChar w:fldCharType="begin"/>
      </w:r>
      <w:r w:rsidR="00754D54" w:rsidRPr="00754D54">
        <w:rPr>
          <w:rFonts w:ascii="GHEA Grapalat" w:eastAsia="Times New Roman" w:hAnsi="GHEA Grapalat"/>
          <w:color w:val="000000" w:themeColor="text1"/>
          <w:sz w:val="24"/>
          <w:szCs w:val="24"/>
          <w:lang w:val="hy-AM"/>
        </w:rPr>
        <w:instrText xml:space="preserve"> REF _Ref88144138 \r \h </w:instrText>
      </w:r>
      <w:r w:rsidR="00754D54">
        <w:rPr>
          <w:rStyle w:val="normaltextrun"/>
          <w:rFonts w:ascii="GHEA Grapalat" w:hAnsi="GHEA Grapalat"/>
          <w:color w:val="000000" w:themeColor="text1"/>
          <w:sz w:val="24"/>
          <w:szCs w:val="24"/>
          <w:lang w:val="hy-AM"/>
        </w:rPr>
        <w:instrText xml:space="preserve"> \* MERGEFORMAT </w:instrText>
      </w:r>
      <w:r w:rsidR="00754D54" w:rsidRPr="00754D54">
        <w:rPr>
          <w:rStyle w:val="normaltextrun"/>
          <w:rFonts w:ascii="GHEA Grapalat" w:hAnsi="GHEA Grapalat"/>
          <w:color w:val="000000" w:themeColor="text1"/>
          <w:sz w:val="24"/>
          <w:szCs w:val="24"/>
          <w:lang w:val="hy-AM"/>
        </w:rPr>
      </w:r>
      <w:r w:rsidR="00754D54" w:rsidRPr="00754D54">
        <w:rPr>
          <w:rStyle w:val="normaltextrun"/>
          <w:rFonts w:ascii="GHEA Grapalat" w:hAnsi="GHEA Grapalat"/>
          <w:color w:val="000000" w:themeColor="text1"/>
          <w:sz w:val="24"/>
          <w:szCs w:val="24"/>
          <w:lang w:val="hy-AM"/>
        </w:rPr>
        <w:fldChar w:fldCharType="separate"/>
      </w:r>
      <w:r w:rsidR="00821749">
        <w:rPr>
          <w:rFonts w:ascii="GHEA Grapalat" w:eastAsia="Times New Roman" w:hAnsi="GHEA Grapalat"/>
          <w:color w:val="000000" w:themeColor="text1"/>
          <w:sz w:val="24"/>
          <w:szCs w:val="24"/>
          <w:lang w:val="hy-AM"/>
        </w:rPr>
        <w:t>161</w:t>
      </w:r>
      <w:r w:rsidR="00754D54" w:rsidRPr="00754D54">
        <w:rPr>
          <w:rStyle w:val="normaltextrun"/>
          <w:rFonts w:ascii="GHEA Grapalat" w:hAnsi="GHEA Grapalat"/>
          <w:color w:val="000000" w:themeColor="text1"/>
          <w:sz w:val="24"/>
          <w:szCs w:val="24"/>
          <w:lang w:val="hy-AM"/>
        </w:rPr>
        <w:fldChar w:fldCharType="end"/>
      </w:r>
      <w:r w:rsidR="712EB937" w:rsidRPr="00754D54">
        <w:rPr>
          <w:rStyle w:val="normaltextrun"/>
          <w:rFonts w:ascii="GHEA Grapalat" w:hAnsi="GHEA Grapalat"/>
          <w:color w:val="000000" w:themeColor="text1"/>
          <w:sz w:val="24"/>
          <w:szCs w:val="24"/>
          <w:lang w:val="hy-AM"/>
        </w:rPr>
        <w:t>-րդ</w:t>
      </w:r>
      <w:r w:rsidRPr="00754D54">
        <w:rPr>
          <w:rFonts w:ascii="GHEA Grapalat" w:eastAsia="Times New Roman" w:hAnsi="GHEA Grapalat"/>
          <w:color w:val="000000" w:themeColor="text1"/>
          <w:sz w:val="24"/>
          <w:szCs w:val="24"/>
          <w:lang w:val="hy-AM"/>
        </w:rPr>
        <w:t xml:space="preserve"> կետով նախատեսված մերժման հիմքերը, 5 աշխատանքային օրվա ընթացքում Բաշխողը տեղակայում է Դիմող անձի համար Առևտրային հաշվառքի սարքերը, Սպառողը</w:t>
      </w:r>
      <w:r w:rsidRPr="34FDAE26">
        <w:rPr>
          <w:rFonts w:ascii="GHEA Grapalat" w:eastAsia="Times New Roman" w:hAnsi="GHEA Grapalat"/>
          <w:color w:val="000000" w:themeColor="text1"/>
          <w:sz w:val="24"/>
          <w:szCs w:val="24"/>
          <w:lang w:val="hy-AM"/>
        </w:rPr>
        <w:t xml:space="preserve"> և Բաշխողը փոփոխություն են կատարում </w:t>
      </w:r>
      <w:r w:rsidRPr="002B2780">
        <w:rPr>
          <w:rFonts w:ascii="GHEA Grapalat" w:eastAsia="Times New Roman" w:hAnsi="GHEA Grapalat"/>
          <w:color w:val="000000" w:themeColor="text1"/>
          <w:sz w:val="24"/>
          <w:szCs w:val="24"/>
          <w:lang w:val="hy-AM"/>
        </w:rPr>
        <w:t xml:space="preserve">Պայմանագրում՝ համամասնորեն նվազեցնելով Բաշխման ցանցին միացված Սպառողի սպառման համակարգի պայմանագրային հզորությունը և Բաշխողը Դիմող անձին տեղեկացնում է ԷՄԱ կանոնների </w:t>
      </w:r>
      <w:r w:rsidRPr="002C0105">
        <w:rPr>
          <w:rFonts w:ascii="GHEA Grapalat" w:eastAsia="Times New Roman" w:hAnsi="GHEA Grapalat"/>
          <w:color w:val="000000" w:themeColor="text1"/>
          <w:sz w:val="24"/>
          <w:szCs w:val="24"/>
          <w:lang w:val="hy-AM"/>
        </w:rPr>
        <w:t xml:space="preserve">համաձայն </w:t>
      </w:r>
      <w:r w:rsidR="002C0105" w:rsidRPr="002C0105">
        <w:rPr>
          <w:rFonts w:ascii="GHEA Grapalat" w:eastAsia="Times New Roman" w:hAnsi="GHEA Grapalat"/>
          <w:color w:val="000000" w:themeColor="text1"/>
          <w:sz w:val="24"/>
          <w:szCs w:val="24"/>
          <w:lang w:val="hy-AM"/>
        </w:rPr>
        <w:t>էլեկտրական էներգիայի բաշխման ծառայության մատուցման և էլեկտրական էներգիայի երաշխավորված մատակարարման</w:t>
      </w:r>
      <w:r w:rsidR="002C0105">
        <w:rPr>
          <w:rFonts w:ascii="GHEA Grapalat" w:eastAsia="Times New Roman" w:hAnsi="GHEA Grapalat"/>
          <w:color w:val="000000" w:themeColor="text1"/>
          <w:sz w:val="24"/>
          <w:szCs w:val="24"/>
          <w:lang w:val="hy-AM"/>
        </w:rPr>
        <w:t xml:space="preserve"> պայմանագիր</w:t>
      </w:r>
      <w:r w:rsidR="002C0105" w:rsidRPr="002C0105">
        <w:rPr>
          <w:rFonts w:ascii="GHEA Grapalat" w:eastAsia="Times New Roman" w:hAnsi="GHEA Grapalat"/>
          <w:color w:val="000000" w:themeColor="text1"/>
          <w:sz w:val="24"/>
          <w:szCs w:val="24"/>
          <w:lang w:val="hy-AM"/>
        </w:rPr>
        <w:t xml:space="preserve"> </w:t>
      </w:r>
      <w:r w:rsidRPr="002B2780">
        <w:rPr>
          <w:rFonts w:ascii="GHEA Grapalat" w:eastAsia="Times New Roman" w:hAnsi="GHEA Grapalat"/>
          <w:color w:val="000000" w:themeColor="text1"/>
          <w:sz w:val="24"/>
          <w:szCs w:val="24"/>
          <w:lang w:val="hy-AM"/>
        </w:rPr>
        <w:t>կնքելու</w:t>
      </w:r>
      <w:r w:rsidRPr="34FDAE26">
        <w:rPr>
          <w:rFonts w:ascii="GHEA Grapalat" w:eastAsia="Times New Roman" w:hAnsi="GHEA Grapalat"/>
          <w:color w:val="000000" w:themeColor="text1"/>
          <w:sz w:val="24"/>
          <w:szCs w:val="24"/>
          <w:lang w:val="hy-AM"/>
        </w:rPr>
        <w:t xml:space="preserve"> հնարավորության մասին։</w:t>
      </w:r>
      <w:bookmarkEnd w:id="51"/>
    </w:p>
    <w:bookmarkEnd w:id="46"/>
    <w:p w14:paraId="07637CD9" w14:textId="4856C119" w:rsidR="00771044" w:rsidRPr="00932261" w:rsidRDefault="00681D13" w:rsidP="00641367">
      <w:pPr>
        <w:pStyle w:val="2"/>
        <w:rPr>
          <w:lang w:val="hy-AM"/>
        </w:rPr>
      </w:pPr>
      <w:r>
        <w:rPr>
          <w:lang w:val="hy-AM"/>
        </w:rPr>
        <w:t xml:space="preserve"> </w:t>
      </w:r>
      <w:r w:rsidR="0069383A" w:rsidRPr="00932261">
        <w:rPr>
          <w:lang w:val="hy-AM"/>
        </w:rPr>
        <w:t>Ս</w:t>
      </w:r>
      <w:r w:rsidR="1A19F339" w:rsidRPr="00932261">
        <w:rPr>
          <w:lang w:val="hy-AM"/>
        </w:rPr>
        <w:t>ՊԱՌՈՂԻ ՍՊԱՌՄԱՆ ՀԱՄԱԿԱՐԳԻ ՄԻԱՑՈՒՄԸ ԲԱՇԽՄԱՆ ՑԱՆՑԻՆ ՏԵԽՆԻԿԱԿԱՆ ՊԱՅՄԱՆՆԵՐՈՎ</w:t>
      </w:r>
    </w:p>
    <w:p w14:paraId="3994324A" w14:textId="79DC56D0" w:rsidR="16F6D82F" w:rsidRPr="00AA7886" w:rsidRDefault="512FFDA4" w:rsidP="00197FD4">
      <w:pPr>
        <w:pStyle w:val="ae"/>
        <w:numPr>
          <w:ilvl w:val="0"/>
          <w:numId w:val="7"/>
        </w:numPr>
        <w:shd w:val="clear" w:color="auto" w:fill="FFFFFF" w:themeFill="background1"/>
        <w:tabs>
          <w:tab w:val="left" w:pos="851"/>
        </w:tabs>
        <w:spacing w:after="0" w:line="276" w:lineRule="auto"/>
        <w:ind w:left="567" w:hanging="567"/>
        <w:jc w:val="both"/>
        <w:rPr>
          <w:rFonts w:ascii="GHEA Grapalat" w:eastAsia="Times New Roman" w:hAnsi="GHEA Grapalat"/>
          <w:color w:val="000000" w:themeColor="text1"/>
          <w:sz w:val="24"/>
          <w:szCs w:val="24"/>
          <w:lang w:val="hy-AM"/>
        </w:rPr>
      </w:pPr>
      <w:bookmarkStart w:id="52" w:name="_Ref86409039"/>
      <w:r w:rsidRPr="44E3B2C5">
        <w:rPr>
          <w:rFonts w:ascii="GHEA Grapalat" w:eastAsia="Times New Roman" w:hAnsi="GHEA Grapalat"/>
          <w:color w:val="000000" w:themeColor="text1"/>
          <w:sz w:val="24"/>
          <w:szCs w:val="24"/>
          <w:lang w:val="hy-AM"/>
        </w:rPr>
        <w:t>Սպառողի սպառման համակարգը բաշխման ցանցին միացվում է Բաշխողի կողմից տրամադրված Տեխնիկական պայմանների հիման</w:t>
      </w:r>
      <w:r w:rsidR="21F3E634" w:rsidRPr="44E3B2C5">
        <w:rPr>
          <w:rFonts w:ascii="GHEA Grapalat" w:eastAsia="Times New Roman" w:hAnsi="GHEA Grapalat"/>
          <w:color w:val="000000" w:themeColor="text1"/>
          <w:sz w:val="24"/>
          <w:szCs w:val="24"/>
          <w:lang w:val="hy-AM"/>
        </w:rPr>
        <w:t xml:space="preserve"> վրա՝ Դիմող անձի միջոցներով </w:t>
      </w:r>
      <w:r w:rsidRPr="44E3B2C5">
        <w:rPr>
          <w:rFonts w:ascii="GHEA Grapalat" w:eastAsia="Times New Roman" w:hAnsi="GHEA Grapalat"/>
          <w:color w:val="000000" w:themeColor="text1"/>
          <w:sz w:val="24"/>
          <w:szCs w:val="24"/>
          <w:lang w:val="hy-AM"/>
        </w:rPr>
        <w:t>հետևյալ դեպքերում.</w:t>
      </w:r>
      <w:bookmarkEnd w:id="52"/>
    </w:p>
    <w:p w14:paraId="49E7A95A" w14:textId="215CFD5F" w:rsidR="1A19F339" w:rsidRPr="00AA7886" w:rsidRDefault="1A19F339" w:rsidP="00197FD4">
      <w:pPr>
        <w:pStyle w:val="ae"/>
        <w:numPr>
          <w:ilvl w:val="0"/>
          <w:numId w:val="41"/>
        </w:numPr>
        <w:spacing w:after="80" w:line="276" w:lineRule="auto"/>
        <w:ind w:left="1276" w:hanging="425"/>
        <w:jc w:val="both"/>
        <w:rPr>
          <w:rFonts w:ascii="GHEA Grapalat" w:hAnsi="GHEA Grapalat"/>
          <w:sz w:val="24"/>
          <w:szCs w:val="24"/>
          <w:lang w:val="hy-AM"/>
        </w:rPr>
      </w:pPr>
      <w:r w:rsidRPr="00AA7886">
        <w:rPr>
          <w:rFonts w:ascii="GHEA Grapalat" w:hAnsi="GHEA Grapalat"/>
          <w:sz w:val="24"/>
          <w:szCs w:val="24"/>
          <w:lang w:val="hy-AM"/>
        </w:rPr>
        <w:t xml:space="preserve">Դիմող անձի սպառման համակարգը Բաշխման ցանցին միացվում է ժամանակավոր (շինարարություն` մինչև շինարարության թույլտվության մեջ </w:t>
      </w:r>
      <w:r w:rsidRPr="00AA7886">
        <w:rPr>
          <w:rFonts w:ascii="GHEA Grapalat" w:hAnsi="GHEA Grapalat"/>
          <w:sz w:val="24"/>
          <w:szCs w:val="24"/>
          <w:lang w:val="hy-AM"/>
        </w:rPr>
        <w:lastRenderedPageBreak/>
        <w:t>նշված շինարարության ավարտի ամսաթիվը, ժամանակավոր առևտուր` առավելագույնը վեց ամիս ժամկետով, և</w:t>
      </w:r>
      <w:r w:rsidR="0CA20C3B" w:rsidRPr="00AA7886">
        <w:rPr>
          <w:rFonts w:ascii="GHEA Grapalat" w:hAnsi="GHEA Grapalat"/>
          <w:sz w:val="24"/>
          <w:szCs w:val="24"/>
          <w:lang w:val="hy-AM"/>
        </w:rPr>
        <w:t xml:space="preserve"> Հանձնաժողովի գրավոր համաձայնությամբ</w:t>
      </w:r>
      <w:r w:rsidRPr="00AA7886">
        <w:rPr>
          <w:rFonts w:ascii="GHEA Grapalat" w:hAnsi="GHEA Grapalat"/>
          <w:sz w:val="24"/>
          <w:szCs w:val="24"/>
          <w:lang w:val="hy-AM"/>
        </w:rPr>
        <w:t xml:space="preserve"> այլ դեպքերում` առավելագույնը մինչև մեկ տարի ժամկետով),</w:t>
      </w:r>
      <w:r w:rsidRPr="00AA7886">
        <w:rPr>
          <w:rFonts w:cs="Calibri"/>
          <w:sz w:val="24"/>
          <w:szCs w:val="24"/>
          <w:lang w:val="hy-AM"/>
        </w:rPr>
        <w:t> </w:t>
      </w:r>
    </w:p>
    <w:p w14:paraId="287898C8" w14:textId="76A27087" w:rsidR="1A19F339" w:rsidRPr="00AA7886" w:rsidRDefault="0981D421" w:rsidP="00197FD4">
      <w:pPr>
        <w:pStyle w:val="ae"/>
        <w:numPr>
          <w:ilvl w:val="0"/>
          <w:numId w:val="41"/>
        </w:numPr>
        <w:spacing w:after="80" w:line="276" w:lineRule="auto"/>
        <w:ind w:left="1276" w:hanging="425"/>
        <w:jc w:val="both"/>
        <w:rPr>
          <w:rFonts w:ascii="GHEA Grapalat" w:hAnsi="GHEA Grapalat"/>
          <w:sz w:val="24"/>
          <w:szCs w:val="24"/>
          <w:lang w:val="hy-AM"/>
        </w:rPr>
      </w:pPr>
      <w:r w:rsidRPr="00AA7886">
        <w:rPr>
          <w:rFonts w:ascii="GHEA Grapalat" w:hAnsi="GHEA Grapalat"/>
          <w:sz w:val="24"/>
          <w:szCs w:val="24"/>
          <w:lang w:val="hy-AM"/>
        </w:rPr>
        <w:t xml:space="preserve">նախատեսվում է </w:t>
      </w:r>
      <w:r w:rsidR="715C2EF6" w:rsidRPr="00AA7886">
        <w:rPr>
          <w:rFonts w:ascii="GHEA Grapalat" w:hAnsi="GHEA Grapalat"/>
          <w:sz w:val="24"/>
          <w:szCs w:val="24"/>
          <w:lang w:val="hy-AM"/>
        </w:rPr>
        <w:t xml:space="preserve">Սպառողի </w:t>
      </w:r>
      <w:r w:rsidRPr="00AA7886">
        <w:rPr>
          <w:rFonts w:ascii="GHEA Grapalat" w:hAnsi="GHEA Grapalat"/>
          <w:sz w:val="24"/>
          <w:szCs w:val="24"/>
          <w:lang w:val="hy-AM"/>
        </w:rPr>
        <w:t>սպառման համակարգը Բաշխման ցանցին միացնել 6 (10) կՎ (միայն համայնքի վարչական տարածքի բնակավայրի սահմաններից դուրս)</w:t>
      </w:r>
      <w:r w:rsidR="0F8C5B8E" w:rsidRPr="00AA7886">
        <w:rPr>
          <w:rFonts w:ascii="GHEA Grapalat" w:hAnsi="GHEA Grapalat"/>
          <w:sz w:val="24"/>
          <w:szCs w:val="24"/>
          <w:lang w:val="hy-AM"/>
        </w:rPr>
        <w:t>,</w:t>
      </w:r>
      <w:r w:rsidRPr="00AA7886">
        <w:rPr>
          <w:rFonts w:ascii="GHEA Grapalat" w:hAnsi="GHEA Grapalat"/>
          <w:sz w:val="24"/>
          <w:szCs w:val="24"/>
          <w:lang w:val="hy-AM"/>
        </w:rPr>
        <w:t xml:space="preserve"> 35</w:t>
      </w:r>
      <w:r w:rsidR="441855F8" w:rsidRPr="00AA7886">
        <w:rPr>
          <w:rFonts w:ascii="GHEA Grapalat" w:hAnsi="GHEA Grapalat"/>
          <w:sz w:val="24"/>
          <w:szCs w:val="24"/>
          <w:lang w:val="hy-AM"/>
        </w:rPr>
        <w:t xml:space="preserve"> </w:t>
      </w:r>
      <w:r w:rsidRPr="00AA7886">
        <w:rPr>
          <w:rFonts w:ascii="GHEA Grapalat" w:hAnsi="GHEA Grapalat"/>
          <w:sz w:val="24"/>
          <w:szCs w:val="24"/>
          <w:lang w:val="hy-AM"/>
        </w:rPr>
        <w:t xml:space="preserve">կՎ լարմամբ, և Դիմող անձը՝ իր հայեցողությամբ, ցանկություն է հայտնել սպառման համակարգը Բաշխման ցանցին միացնել </w:t>
      </w:r>
      <w:r w:rsidR="3A4AF614" w:rsidRPr="00AA7886">
        <w:rPr>
          <w:rFonts w:ascii="GHEA Grapalat" w:hAnsi="GHEA Grapalat"/>
          <w:sz w:val="24"/>
          <w:szCs w:val="24"/>
          <w:lang w:val="hy-AM"/>
        </w:rPr>
        <w:t>Տ</w:t>
      </w:r>
      <w:r w:rsidRPr="00AA7886">
        <w:rPr>
          <w:rFonts w:ascii="GHEA Grapalat" w:hAnsi="GHEA Grapalat"/>
          <w:sz w:val="24"/>
          <w:szCs w:val="24"/>
          <w:lang w:val="hy-AM"/>
        </w:rPr>
        <w:t>եխնիկական պայմաններ ստանալու միջոցով,</w:t>
      </w:r>
    </w:p>
    <w:p w14:paraId="1B11EDB6" w14:textId="72508236" w:rsidR="1A19F339" w:rsidRPr="00AA7886" w:rsidRDefault="0981D421" w:rsidP="00197FD4">
      <w:pPr>
        <w:pStyle w:val="ae"/>
        <w:numPr>
          <w:ilvl w:val="0"/>
          <w:numId w:val="41"/>
        </w:numPr>
        <w:spacing w:after="80" w:line="276" w:lineRule="auto"/>
        <w:ind w:left="1276" w:hanging="425"/>
        <w:jc w:val="both"/>
        <w:rPr>
          <w:rFonts w:ascii="GHEA Grapalat" w:eastAsia="GHEA Grapalat" w:hAnsi="GHEA Grapalat" w:cs="GHEA Grapalat"/>
          <w:sz w:val="24"/>
          <w:szCs w:val="24"/>
          <w:lang w:val="hy-AM"/>
        </w:rPr>
      </w:pPr>
      <w:r w:rsidRPr="00AA7886">
        <w:rPr>
          <w:rFonts w:ascii="GHEA Grapalat" w:hAnsi="GHEA Grapalat"/>
          <w:sz w:val="24"/>
          <w:szCs w:val="24"/>
          <w:lang w:val="hy-AM"/>
        </w:rPr>
        <w:t>Բաշխման ցանցին է միացվում 110 ԿՎ և բարձր լարման նոր կամ վերակառուցվող սպառման համակարգը,</w:t>
      </w:r>
    </w:p>
    <w:p w14:paraId="6C5AEC10" w14:textId="578ADCD2" w:rsidR="365E2C89" w:rsidRPr="00AA7886" w:rsidRDefault="365E2C89" w:rsidP="00197FD4">
      <w:pPr>
        <w:pStyle w:val="ae"/>
        <w:numPr>
          <w:ilvl w:val="0"/>
          <w:numId w:val="41"/>
        </w:numPr>
        <w:spacing w:after="80" w:line="276" w:lineRule="auto"/>
        <w:ind w:left="1276" w:hanging="425"/>
        <w:jc w:val="both"/>
        <w:rPr>
          <w:rFonts w:ascii="GHEA Grapalat" w:eastAsia="GHEA Grapalat" w:hAnsi="GHEA Grapalat" w:cs="GHEA Grapalat"/>
          <w:sz w:val="24"/>
          <w:szCs w:val="24"/>
          <w:lang w:val="hy-AM"/>
        </w:rPr>
      </w:pPr>
      <w:r w:rsidRPr="00AA7886">
        <w:rPr>
          <w:rFonts w:ascii="GHEA Grapalat" w:hAnsi="GHEA Grapalat"/>
          <w:sz w:val="24"/>
          <w:szCs w:val="24"/>
          <w:lang w:val="hy-AM"/>
        </w:rPr>
        <w:t>Բաշխման ցանցին է միացվում հանրային էլեկտրոնային հաղորդակցության ցանցի լիցենզիա ունեցող անձի՝ հանրային էլեկտրոնային հաղորդակցության ցանցի շահագործումն ապահովող նոր կամ վերակառուցվող սպառման համակարգը,</w:t>
      </w:r>
    </w:p>
    <w:p w14:paraId="0EDDE5F9" w14:textId="3EAC9C9D" w:rsidR="1A19F339" w:rsidRPr="00AA7886" w:rsidRDefault="0981D421" w:rsidP="00197FD4">
      <w:pPr>
        <w:pStyle w:val="ae"/>
        <w:numPr>
          <w:ilvl w:val="0"/>
          <w:numId w:val="41"/>
        </w:numPr>
        <w:spacing w:after="80" w:line="276" w:lineRule="auto"/>
        <w:ind w:left="1276" w:hanging="425"/>
        <w:jc w:val="both"/>
        <w:rPr>
          <w:rFonts w:ascii="GHEA Grapalat" w:hAnsi="GHEA Grapalat"/>
          <w:sz w:val="24"/>
          <w:szCs w:val="24"/>
          <w:lang w:val="hy-AM"/>
        </w:rPr>
      </w:pPr>
      <w:r w:rsidRPr="00AA7886">
        <w:rPr>
          <w:rFonts w:ascii="GHEA Grapalat" w:hAnsi="GHEA Grapalat"/>
          <w:sz w:val="24"/>
          <w:szCs w:val="24"/>
          <w:lang w:val="hy-AM"/>
        </w:rPr>
        <w:t xml:space="preserve">Բաշխման ցանցին է միացվում մինչև 0,5 կՎտ դրվածքային հզորությամբ և 0,22 կՎ անվանական լարմամբ սպառման համակարգ, և Դիմող անձը` իր հայեցողությամբ, ցանկություն է հայտնել սպառման համակարգը Բաշխման ցանցին միացնել Տեխնիկական պայմաններ ստանալու միջոցով` առանց </w:t>
      </w:r>
      <w:r w:rsidR="5D821E3A" w:rsidRPr="00AA7886">
        <w:rPr>
          <w:rFonts w:ascii="GHEA Grapalat" w:hAnsi="GHEA Grapalat"/>
          <w:sz w:val="24"/>
          <w:szCs w:val="24"/>
          <w:lang w:val="hy-AM"/>
        </w:rPr>
        <w:t>Հաշվառքի սարքի</w:t>
      </w:r>
      <w:r w:rsidRPr="00AA7886">
        <w:rPr>
          <w:rFonts w:ascii="GHEA Grapalat" w:hAnsi="GHEA Grapalat"/>
          <w:sz w:val="24"/>
          <w:szCs w:val="24"/>
          <w:lang w:val="hy-AM"/>
        </w:rPr>
        <w:t xml:space="preserve"> տեղակայման: </w:t>
      </w:r>
    </w:p>
    <w:p w14:paraId="0EBC6CF6" w14:textId="10E525FB" w:rsidR="48746311" w:rsidRPr="00A00567" w:rsidRDefault="08ECEB95"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eastAsia="Times New Roman" w:hAnsi="GHEA Grapalat"/>
          <w:color w:val="000000" w:themeColor="text1"/>
          <w:lang w:val="hy-AM"/>
        </w:rPr>
      </w:pPr>
      <w:bookmarkStart w:id="53" w:name="_Ref87881883"/>
      <w:r w:rsidRPr="00AA7886">
        <w:rPr>
          <w:rFonts w:ascii="GHEA Grapalat" w:eastAsia="Times New Roman" w:hAnsi="GHEA Grapalat"/>
          <w:color w:val="000000" w:themeColor="text1"/>
          <w:sz w:val="24"/>
          <w:szCs w:val="24"/>
          <w:lang w:val="hy-AM"/>
        </w:rPr>
        <w:t>ԷԲՑ կանոնների</w:t>
      </w:r>
      <w:r w:rsidR="121AD3DD" w:rsidRPr="00AA7886">
        <w:rPr>
          <w:rFonts w:ascii="GHEA Grapalat" w:eastAsia="Times New Roman" w:hAnsi="GHEA Grapalat"/>
          <w:color w:val="000000" w:themeColor="text1"/>
          <w:sz w:val="24"/>
          <w:szCs w:val="24"/>
          <w:lang w:val="hy-AM"/>
        </w:rPr>
        <w:t xml:space="preserve"> </w:t>
      </w:r>
      <w:r w:rsidR="00B233D7" w:rsidRPr="00AA7886">
        <w:rPr>
          <w:rFonts w:ascii="GHEA Grapalat" w:eastAsia="Times New Roman" w:hAnsi="GHEA Grapalat"/>
          <w:color w:val="000000" w:themeColor="text1"/>
          <w:sz w:val="24"/>
          <w:szCs w:val="24"/>
          <w:lang w:val="hy-AM"/>
        </w:rPr>
        <w:fldChar w:fldCharType="begin"/>
      </w:r>
      <w:r w:rsidR="00B233D7" w:rsidRPr="00AA7886">
        <w:rPr>
          <w:rFonts w:ascii="GHEA Grapalat" w:eastAsia="Times New Roman" w:hAnsi="GHEA Grapalat"/>
          <w:color w:val="000000" w:themeColor="text1"/>
          <w:sz w:val="24"/>
          <w:szCs w:val="24"/>
          <w:lang w:val="hy-AM"/>
        </w:rPr>
        <w:instrText xml:space="preserve"> REF _Ref86409039 \r \h </w:instrText>
      </w:r>
      <w:r w:rsidR="000A75CD" w:rsidRPr="00AA7886">
        <w:rPr>
          <w:rFonts w:ascii="GHEA Grapalat" w:eastAsia="Times New Roman" w:hAnsi="GHEA Grapalat"/>
          <w:color w:val="000000" w:themeColor="text1"/>
          <w:sz w:val="24"/>
          <w:szCs w:val="24"/>
          <w:lang w:val="hy-AM"/>
        </w:rPr>
        <w:instrText xml:space="preserve"> \* MERGEFORMAT </w:instrText>
      </w:r>
      <w:r w:rsidR="00B233D7" w:rsidRPr="00AA7886">
        <w:rPr>
          <w:rFonts w:ascii="GHEA Grapalat" w:eastAsia="Times New Roman" w:hAnsi="GHEA Grapalat"/>
          <w:color w:val="000000" w:themeColor="text1"/>
          <w:sz w:val="24"/>
          <w:szCs w:val="24"/>
          <w:lang w:val="hy-AM"/>
        </w:rPr>
      </w:r>
      <w:r w:rsidR="00B233D7" w:rsidRPr="00AA7886">
        <w:rPr>
          <w:rFonts w:ascii="GHEA Grapalat" w:eastAsia="Times New Roman" w:hAnsi="GHEA Grapalat"/>
          <w:color w:val="000000" w:themeColor="text1"/>
          <w:sz w:val="24"/>
          <w:szCs w:val="24"/>
          <w:lang w:val="hy-AM"/>
        </w:rPr>
        <w:fldChar w:fldCharType="separate"/>
      </w:r>
      <w:r w:rsidR="00821749">
        <w:rPr>
          <w:rFonts w:ascii="GHEA Grapalat" w:eastAsia="Times New Roman" w:hAnsi="GHEA Grapalat"/>
          <w:color w:val="000000" w:themeColor="text1"/>
          <w:sz w:val="24"/>
          <w:szCs w:val="24"/>
          <w:lang w:val="hy-AM"/>
        </w:rPr>
        <w:t>179</w:t>
      </w:r>
      <w:r w:rsidR="00B233D7" w:rsidRPr="00AA7886">
        <w:rPr>
          <w:rFonts w:ascii="GHEA Grapalat" w:eastAsia="Times New Roman" w:hAnsi="GHEA Grapalat"/>
          <w:color w:val="000000" w:themeColor="text1"/>
          <w:sz w:val="24"/>
          <w:szCs w:val="24"/>
          <w:lang w:val="hy-AM"/>
        </w:rPr>
        <w:fldChar w:fldCharType="end"/>
      </w:r>
      <w:r w:rsidR="24A5735E" w:rsidRPr="00AA7886">
        <w:rPr>
          <w:rFonts w:ascii="GHEA Grapalat" w:eastAsia="Times New Roman" w:hAnsi="GHEA Grapalat"/>
          <w:color w:val="000000" w:themeColor="text1"/>
          <w:sz w:val="24"/>
          <w:szCs w:val="24"/>
          <w:lang w:val="hy-AM"/>
        </w:rPr>
        <w:t xml:space="preserve">-րդ </w:t>
      </w:r>
      <w:r w:rsidR="121AD3DD" w:rsidRPr="00AA7886">
        <w:rPr>
          <w:rFonts w:ascii="GHEA Grapalat" w:eastAsia="Times New Roman" w:hAnsi="GHEA Grapalat"/>
          <w:color w:val="000000" w:themeColor="text1"/>
          <w:sz w:val="24"/>
          <w:szCs w:val="24"/>
          <w:lang w:val="hy-AM"/>
        </w:rPr>
        <w:t>կետի 2-4-րդ ենթակետերով նախատեսված դեպքերում Դիմող անձը Բաշխողին է ներկայացում</w:t>
      </w:r>
      <w:r w:rsidR="0B754309" w:rsidRPr="34FDAE26">
        <w:rPr>
          <w:rFonts w:ascii="GHEA Grapalat" w:eastAsia="Times New Roman" w:hAnsi="GHEA Grapalat"/>
          <w:color w:val="000000" w:themeColor="text1"/>
          <w:sz w:val="24"/>
          <w:szCs w:val="24"/>
          <w:lang w:val="hy-AM"/>
        </w:rPr>
        <w:t xml:space="preserve"> դիմում՝ համաձայն</w:t>
      </w:r>
      <w:r w:rsidR="121AD3DD" w:rsidRPr="00AA7886">
        <w:rPr>
          <w:rFonts w:ascii="GHEA Grapalat" w:eastAsia="Times New Roman" w:hAnsi="GHEA Grapalat"/>
          <w:color w:val="000000" w:themeColor="text1"/>
          <w:sz w:val="24"/>
          <w:szCs w:val="24"/>
          <w:lang w:val="hy-AM"/>
        </w:rPr>
        <w:t xml:space="preserve"> ԷԲՑ կանոնների </w:t>
      </w:r>
      <w:r w:rsidR="00271904">
        <w:rPr>
          <w:rFonts w:ascii="GHEA Grapalat" w:eastAsia="Times New Roman" w:hAnsi="GHEA Grapalat"/>
          <w:color w:val="000000" w:themeColor="text1"/>
          <w:sz w:val="24"/>
          <w:szCs w:val="24"/>
          <w:lang w:val="hy-AM"/>
        </w:rPr>
        <w:fldChar w:fldCharType="begin"/>
      </w:r>
      <w:r w:rsidR="00271904">
        <w:rPr>
          <w:rFonts w:ascii="GHEA Grapalat" w:eastAsia="Times New Roman" w:hAnsi="GHEA Grapalat"/>
          <w:color w:val="000000" w:themeColor="text1"/>
          <w:sz w:val="24"/>
          <w:szCs w:val="24"/>
          <w:lang w:val="hy-AM"/>
        </w:rPr>
        <w:instrText xml:space="preserve"> REF _Ref88144008 \r \h </w:instrText>
      </w:r>
      <w:r w:rsidR="00271904">
        <w:rPr>
          <w:rFonts w:ascii="GHEA Grapalat" w:eastAsia="Times New Roman" w:hAnsi="GHEA Grapalat"/>
          <w:color w:val="000000" w:themeColor="text1"/>
          <w:sz w:val="24"/>
          <w:szCs w:val="24"/>
          <w:lang w:val="hy-AM"/>
        </w:rPr>
      </w:r>
      <w:r w:rsidR="00271904">
        <w:rPr>
          <w:rFonts w:ascii="GHEA Grapalat" w:eastAsia="Times New Roman" w:hAnsi="GHEA Grapalat"/>
          <w:color w:val="000000" w:themeColor="text1"/>
          <w:sz w:val="24"/>
          <w:szCs w:val="24"/>
          <w:lang w:val="hy-AM"/>
        </w:rPr>
        <w:fldChar w:fldCharType="separate"/>
      </w:r>
      <w:r w:rsidR="00821749">
        <w:rPr>
          <w:rFonts w:ascii="GHEA Grapalat" w:eastAsia="Times New Roman" w:hAnsi="GHEA Grapalat"/>
          <w:color w:val="000000" w:themeColor="text1"/>
          <w:sz w:val="24"/>
          <w:szCs w:val="24"/>
          <w:lang w:val="hy-AM"/>
        </w:rPr>
        <w:t>159</w:t>
      </w:r>
      <w:r w:rsidR="00271904">
        <w:rPr>
          <w:rFonts w:ascii="GHEA Grapalat" w:eastAsia="Times New Roman" w:hAnsi="GHEA Grapalat"/>
          <w:color w:val="000000" w:themeColor="text1"/>
          <w:sz w:val="24"/>
          <w:szCs w:val="24"/>
          <w:lang w:val="hy-AM"/>
        </w:rPr>
        <w:fldChar w:fldCharType="end"/>
      </w:r>
      <w:r w:rsidR="121AD3DD" w:rsidRPr="00AA7886">
        <w:rPr>
          <w:rFonts w:ascii="GHEA Grapalat" w:eastAsia="Times New Roman" w:hAnsi="GHEA Grapalat"/>
          <w:color w:val="000000" w:themeColor="text1"/>
          <w:sz w:val="24"/>
          <w:szCs w:val="24"/>
          <w:lang w:val="hy-AM"/>
        </w:rPr>
        <w:t>-րդ կետ</w:t>
      </w:r>
      <w:r w:rsidR="0A461FD3" w:rsidRPr="34FDAE26">
        <w:rPr>
          <w:rFonts w:ascii="GHEA Grapalat" w:eastAsia="Times New Roman" w:hAnsi="GHEA Grapalat"/>
          <w:color w:val="000000" w:themeColor="text1"/>
          <w:sz w:val="24"/>
          <w:szCs w:val="24"/>
          <w:lang w:val="hy-AM"/>
        </w:rPr>
        <w:t>ի</w:t>
      </w:r>
      <w:r w:rsidR="121AD3DD" w:rsidRPr="00AA7886">
        <w:rPr>
          <w:rFonts w:ascii="GHEA Grapalat" w:eastAsia="Times New Roman" w:hAnsi="GHEA Grapalat"/>
          <w:color w:val="000000" w:themeColor="text1"/>
          <w:sz w:val="24"/>
          <w:szCs w:val="24"/>
          <w:lang w:val="hy-AM"/>
        </w:rPr>
        <w:t>, իսկ շինարարության իրականացման նպատակով ժամանակավոր միացման համար Տեխնիկական պայմաններ ստանալու դեպքում</w:t>
      </w:r>
      <w:r w:rsidR="56FFA0EF" w:rsidRPr="00AA7886">
        <w:rPr>
          <w:rFonts w:ascii="GHEA Grapalat" w:eastAsia="Times New Roman" w:hAnsi="GHEA Grapalat"/>
          <w:color w:val="000000" w:themeColor="text1"/>
          <w:sz w:val="24"/>
          <w:szCs w:val="24"/>
          <w:lang w:val="hy-AM"/>
        </w:rPr>
        <w:t>՝</w:t>
      </w:r>
      <w:r w:rsidR="121AD3DD" w:rsidRPr="00AA7886">
        <w:rPr>
          <w:rFonts w:ascii="GHEA Grapalat" w:eastAsia="Times New Roman" w:hAnsi="GHEA Grapalat"/>
          <w:color w:val="000000" w:themeColor="text1"/>
          <w:sz w:val="24"/>
          <w:szCs w:val="24"/>
          <w:lang w:val="hy-AM"/>
        </w:rPr>
        <w:t xml:space="preserve"> նաև շինարարության թույլտվությունը, եթե այն ստանալը պարտադիր է օրենսդրությամբ՝ իր հայտի մեջ կատարելով համապատասխան նշում Տեխնիկական պայմաններ տրամադրելու վերաբերյալ:</w:t>
      </w:r>
      <w:r w:rsidR="49ACF87B" w:rsidRPr="00AA7886">
        <w:rPr>
          <w:rFonts w:ascii="GHEA Grapalat" w:eastAsia="Times New Roman" w:hAnsi="GHEA Grapalat"/>
          <w:color w:val="000000" w:themeColor="text1"/>
          <w:sz w:val="24"/>
          <w:szCs w:val="24"/>
          <w:lang w:val="hy-AM"/>
        </w:rPr>
        <w:t xml:space="preserve"> </w:t>
      </w:r>
      <w:r w:rsidR="5D0F1EE7" w:rsidRPr="34FDAE26">
        <w:rPr>
          <w:rFonts w:ascii="GHEA Grapalat" w:eastAsia="Times New Roman" w:hAnsi="GHEA Grapalat"/>
          <w:color w:val="000000" w:themeColor="text1"/>
          <w:sz w:val="24"/>
          <w:szCs w:val="24"/>
          <w:lang w:val="hy-AM"/>
        </w:rPr>
        <w:t xml:space="preserve">ԷԲՑ կանոնների </w:t>
      </w:r>
      <w:r w:rsidR="00832F71" w:rsidRPr="00AA7886">
        <w:rPr>
          <w:rFonts w:ascii="GHEA Grapalat" w:eastAsia="Times New Roman" w:hAnsi="GHEA Grapalat"/>
          <w:color w:val="000000" w:themeColor="text1"/>
          <w:sz w:val="24"/>
          <w:szCs w:val="24"/>
          <w:lang w:val="hy-AM"/>
        </w:rPr>
        <w:fldChar w:fldCharType="begin"/>
      </w:r>
      <w:r w:rsidR="00832F71" w:rsidRPr="00AA7886">
        <w:rPr>
          <w:rFonts w:ascii="GHEA Grapalat" w:eastAsia="Times New Roman" w:hAnsi="GHEA Grapalat"/>
          <w:color w:val="000000" w:themeColor="text1"/>
          <w:sz w:val="24"/>
          <w:szCs w:val="24"/>
          <w:lang w:val="hy-AM"/>
        </w:rPr>
        <w:instrText xml:space="preserve"> REF _Ref86409039 \r \h  \* MERGEFORMAT </w:instrText>
      </w:r>
      <w:r w:rsidR="00832F71" w:rsidRPr="00AA7886">
        <w:rPr>
          <w:rFonts w:ascii="GHEA Grapalat" w:eastAsia="Times New Roman" w:hAnsi="GHEA Grapalat"/>
          <w:color w:val="000000" w:themeColor="text1"/>
          <w:sz w:val="24"/>
          <w:szCs w:val="24"/>
          <w:lang w:val="hy-AM"/>
        </w:rPr>
      </w:r>
      <w:r w:rsidR="00832F71" w:rsidRPr="00AA7886">
        <w:rPr>
          <w:rFonts w:ascii="GHEA Grapalat" w:eastAsia="Times New Roman" w:hAnsi="GHEA Grapalat"/>
          <w:color w:val="000000" w:themeColor="text1"/>
          <w:sz w:val="24"/>
          <w:szCs w:val="24"/>
          <w:lang w:val="hy-AM"/>
        </w:rPr>
        <w:fldChar w:fldCharType="separate"/>
      </w:r>
      <w:r w:rsidR="00821749">
        <w:rPr>
          <w:rFonts w:ascii="GHEA Grapalat" w:eastAsia="Times New Roman" w:hAnsi="GHEA Grapalat"/>
          <w:color w:val="000000" w:themeColor="text1"/>
          <w:sz w:val="24"/>
          <w:szCs w:val="24"/>
          <w:lang w:val="hy-AM"/>
        </w:rPr>
        <w:t>179</w:t>
      </w:r>
      <w:r w:rsidR="00832F71" w:rsidRPr="00AA7886">
        <w:rPr>
          <w:rFonts w:ascii="GHEA Grapalat" w:eastAsia="Times New Roman" w:hAnsi="GHEA Grapalat"/>
          <w:color w:val="000000" w:themeColor="text1"/>
          <w:sz w:val="24"/>
          <w:szCs w:val="24"/>
          <w:lang w:val="hy-AM"/>
        </w:rPr>
        <w:fldChar w:fldCharType="end"/>
      </w:r>
      <w:r w:rsidR="1BFEB8C2" w:rsidRPr="00AA7886">
        <w:rPr>
          <w:rFonts w:ascii="GHEA Grapalat" w:eastAsia="Times New Roman" w:hAnsi="GHEA Grapalat"/>
          <w:color w:val="000000" w:themeColor="text1"/>
          <w:sz w:val="24"/>
          <w:szCs w:val="24"/>
          <w:lang w:val="hy-AM"/>
        </w:rPr>
        <w:t>-րդ</w:t>
      </w:r>
      <w:r w:rsidR="5D0F1EE7" w:rsidRPr="34FDAE26">
        <w:rPr>
          <w:rFonts w:ascii="GHEA Grapalat" w:eastAsia="Times New Roman" w:hAnsi="GHEA Grapalat"/>
          <w:color w:val="000000" w:themeColor="text1"/>
          <w:sz w:val="24"/>
          <w:szCs w:val="24"/>
          <w:lang w:val="hy-AM"/>
        </w:rPr>
        <w:t xml:space="preserve"> կետի</w:t>
      </w:r>
      <w:r w:rsidR="49ACF87B" w:rsidRPr="00AA7886">
        <w:rPr>
          <w:rFonts w:ascii="GHEA Grapalat" w:eastAsia="Times New Roman" w:hAnsi="GHEA Grapalat"/>
          <w:color w:val="000000" w:themeColor="text1"/>
          <w:sz w:val="24"/>
          <w:szCs w:val="24"/>
          <w:lang w:val="hy-AM"/>
        </w:rPr>
        <w:t xml:space="preserve"> 1-ին և 5-րդ ենթակետերով նախատեսված դեպքերում ԷԲՑ կանոնների </w:t>
      </w:r>
      <w:r w:rsidR="009A603F">
        <w:rPr>
          <w:rFonts w:ascii="GHEA Grapalat" w:eastAsia="Times New Roman" w:hAnsi="GHEA Grapalat"/>
          <w:color w:val="000000" w:themeColor="text1"/>
          <w:sz w:val="24"/>
          <w:szCs w:val="24"/>
          <w:lang w:val="hy-AM"/>
        </w:rPr>
        <w:fldChar w:fldCharType="begin"/>
      </w:r>
      <w:r w:rsidR="009A603F">
        <w:rPr>
          <w:rFonts w:ascii="GHEA Grapalat" w:eastAsia="Times New Roman" w:hAnsi="GHEA Grapalat"/>
          <w:color w:val="000000" w:themeColor="text1"/>
          <w:sz w:val="24"/>
          <w:szCs w:val="24"/>
          <w:lang w:val="hy-AM"/>
        </w:rPr>
        <w:instrText xml:space="preserve"> REF _Ref88144008 \r \h </w:instrText>
      </w:r>
      <w:r w:rsidR="009A603F">
        <w:rPr>
          <w:rFonts w:ascii="GHEA Grapalat" w:eastAsia="Times New Roman" w:hAnsi="GHEA Grapalat"/>
          <w:color w:val="000000" w:themeColor="text1"/>
          <w:sz w:val="24"/>
          <w:szCs w:val="24"/>
          <w:lang w:val="hy-AM"/>
        </w:rPr>
      </w:r>
      <w:r w:rsidR="009A603F">
        <w:rPr>
          <w:rFonts w:ascii="GHEA Grapalat" w:eastAsia="Times New Roman" w:hAnsi="GHEA Grapalat"/>
          <w:color w:val="000000" w:themeColor="text1"/>
          <w:sz w:val="24"/>
          <w:szCs w:val="24"/>
          <w:lang w:val="hy-AM"/>
        </w:rPr>
        <w:fldChar w:fldCharType="separate"/>
      </w:r>
      <w:r w:rsidR="00821749">
        <w:rPr>
          <w:rFonts w:ascii="GHEA Grapalat" w:eastAsia="Times New Roman" w:hAnsi="GHEA Grapalat"/>
          <w:color w:val="000000" w:themeColor="text1"/>
          <w:sz w:val="24"/>
          <w:szCs w:val="24"/>
          <w:lang w:val="hy-AM"/>
        </w:rPr>
        <w:t>159</w:t>
      </w:r>
      <w:r w:rsidR="009A603F">
        <w:rPr>
          <w:rFonts w:ascii="GHEA Grapalat" w:eastAsia="Times New Roman" w:hAnsi="GHEA Grapalat"/>
          <w:color w:val="000000" w:themeColor="text1"/>
          <w:sz w:val="24"/>
          <w:szCs w:val="24"/>
          <w:lang w:val="hy-AM"/>
        </w:rPr>
        <w:fldChar w:fldCharType="end"/>
      </w:r>
      <w:r w:rsidR="49ACF87B" w:rsidRPr="00AA7886">
        <w:rPr>
          <w:rFonts w:ascii="GHEA Grapalat" w:eastAsia="Times New Roman" w:hAnsi="GHEA Grapalat"/>
          <w:color w:val="000000" w:themeColor="text1"/>
          <w:sz w:val="24"/>
          <w:szCs w:val="24"/>
          <w:lang w:val="hy-AM"/>
        </w:rPr>
        <w:t xml:space="preserve">-րդ կետի </w:t>
      </w:r>
      <w:r w:rsidR="73A74C6A" w:rsidRPr="00AA7886">
        <w:rPr>
          <w:rFonts w:ascii="GHEA Grapalat" w:eastAsia="Times New Roman" w:hAnsi="GHEA Grapalat"/>
          <w:color w:val="000000" w:themeColor="text1"/>
          <w:sz w:val="24"/>
          <w:szCs w:val="24"/>
          <w:lang w:val="hy-AM"/>
        </w:rPr>
        <w:t xml:space="preserve">2-րդ ենթակետով նախատեսված փաստաթղթերի փոխարեն կարող է ներկայացվել Սպառման համակարգի տեղակայման վայրում Դիմող անձի </w:t>
      </w:r>
      <w:r w:rsidR="73A74C6A" w:rsidRPr="00A00567">
        <w:rPr>
          <w:rFonts w:ascii="GHEA Grapalat" w:eastAsia="Times New Roman" w:hAnsi="GHEA Grapalat"/>
          <w:color w:val="000000" w:themeColor="text1"/>
          <w:sz w:val="24"/>
          <w:szCs w:val="24"/>
          <w:lang w:val="hy-AM"/>
        </w:rPr>
        <w:t>գործունեությունը հավաստող փաստաթուղթ</w:t>
      </w:r>
      <w:r w:rsidR="4EE2041D" w:rsidRPr="34FDAE26">
        <w:rPr>
          <w:rFonts w:ascii="GHEA Grapalat" w:eastAsia="Times New Roman" w:hAnsi="GHEA Grapalat"/>
          <w:color w:val="000000" w:themeColor="text1"/>
          <w:sz w:val="24"/>
          <w:szCs w:val="24"/>
          <w:lang w:val="hy-AM"/>
        </w:rPr>
        <w:t xml:space="preserve"> կամ</w:t>
      </w:r>
      <w:r w:rsidR="33ABB6C6" w:rsidRPr="00A00567">
        <w:rPr>
          <w:rFonts w:ascii="GHEA Grapalat" w:eastAsia="Times New Roman" w:hAnsi="GHEA Grapalat"/>
          <w:color w:val="000000" w:themeColor="text1"/>
          <w:sz w:val="24"/>
          <w:szCs w:val="24"/>
          <w:lang w:val="hy-AM"/>
        </w:rPr>
        <w:t xml:space="preserve"> պայմանագիր</w:t>
      </w:r>
      <w:r w:rsidR="765D905A" w:rsidRPr="00A00567">
        <w:rPr>
          <w:rFonts w:ascii="GHEA Grapalat" w:eastAsia="Times New Roman" w:hAnsi="GHEA Grapalat"/>
          <w:color w:val="000000" w:themeColor="text1"/>
          <w:sz w:val="24"/>
          <w:szCs w:val="24"/>
          <w:lang w:val="hy-AM"/>
        </w:rPr>
        <w:t>։</w:t>
      </w:r>
      <w:bookmarkEnd w:id="53"/>
    </w:p>
    <w:p w14:paraId="33A85A61" w14:textId="16E898C1" w:rsidR="00771044" w:rsidRPr="00A00567" w:rsidRDefault="18EE7999" w:rsidP="00197FD4">
      <w:pPr>
        <w:pStyle w:val="ae"/>
        <w:numPr>
          <w:ilvl w:val="0"/>
          <w:numId w:val="7"/>
        </w:numPr>
        <w:tabs>
          <w:tab w:val="left" w:pos="851"/>
          <w:tab w:val="left" w:pos="900"/>
        </w:tabs>
        <w:spacing w:after="0" w:line="276" w:lineRule="auto"/>
        <w:ind w:left="567" w:hanging="567"/>
        <w:jc w:val="both"/>
        <w:rPr>
          <w:rFonts w:ascii="GHEA Grapalat" w:eastAsia="GHEA Grapalat" w:hAnsi="GHEA Grapalat" w:cs="GHEA Grapalat"/>
          <w:color w:val="000000" w:themeColor="text1"/>
          <w:sz w:val="24"/>
          <w:szCs w:val="24"/>
          <w:lang w:val="hy-AM"/>
        </w:rPr>
      </w:pPr>
      <w:r w:rsidRPr="34FDAE26">
        <w:rPr>
          <w:rFonts w:ascii="GHEA Grapalat" w:eastAsia="Times New Roman" w:hAnsi="GHEA Grapalat"/>
          <w:color w:val="000000" w:themeColor="text1"/>
          <w:sz w:val="24"/>
          <w:szCs w:val="24"/>
          <w:lang w:val="hy-AM"/>
        </w:rPr>
        <w:t xml:space="preserve">ԷԲՑ կանոնների </w:t>
      </w:r>
      <w:r w:rsidR="26DC7BCC" w:rsidRPr="00A00567">
        <w:rPr>
          <w:rFonts w:ascii="GHEA Grapalat" w:hAnsi="GHEA Grapalat"/>
          <w:color w:val="000000" w:themeColor="text1"/>
          <w:lang w:val="hy-AM"/>
        </w:rPr>
        <w:fldChar w:fldCharType="begin"/>
      </w:r>
      <w:r w:rsidR="26DC7BCC" w:rsidRPr="00A00567">
        <w:rPr>
          <w:rFonts w:ascii="GHEA Grapalat" w:eastAsia="Times New Roman" w:hAnsi="GHEA Grapalat"/>
          <w:color w:val="000000" w:themeColor="text1"/>
          <w:sz w:val="24"/>
          <w:szCs w:val="24"/>
          <w:lang w:val="hy-AM"/>
        </w:rPr>
        <w:instrText xml:space="preserve"> REF _Ref87881883 \r \h </w:instrText>
      </w:r>
      <w:r w:rsidR="00C61959" w:rsidRPr="00A00567">
        <w:rPr>
          <w:rFonts w:ascii="GHEA Grapalat" w:hAnsi="GHEA Grapalat"/>
          <w:color w:val="000000" w:themeColor="text1"/>
          <w:sz w:val="24"/>
          <w:szCs w:val="24"/>
          <w:lang w:val="hy-AM"/>
        </w:rPr>
        <w:instrText xml:space="preserve"> \* MERGEFORMAT </w:instrText>
      </w:r>
      <w:r w:rsidR="26DC7BCC" w:rsidRPr="00A00567">
        <w:rPr>
          <w:rFonts w:ascii="GHEA Grapalat" w:hAnsi="GHEA Grapalat"/>
          <w:color w:val="000000" w:themeColor="text1"/>
          <w:lang w:val="hy-AM"/>
        </w:rPr>
      </w:r>
      <w:r w:rsidR="26DC7BCC" w:rsidRPr="00A00567">
        <w:rPr>
          <w:rFonts w:ascii="GHEA Grapalat" w:hAnsi="GHEA Grapalat"/>
          <w:color w:val="000000" w:themeColor="text1"/>
          <w:lang w:val="hy-AM"/>
        </w:rPr>
        <w:fldChar w:fldCharType="separate"/>
      </w:r>
      <w:r w:rsidR="00821749">
        <w:rPr>
          <w:rFonts w:ascii="GHEA Grapalat" w:eastAsia="Times New Roman" w:hAnsi="GHEA Grapalat"/>
          <w:color w:val="000000" w:themeColor="text1"/>
          <w:sz w:val="24"/>
          <w:szCs w:val="24"/>
          <w:lang w:val="hy-AM"/>
        </w:rPr>
        <w:t>180</w:t>
      </w:r>
      <w:r w:rsidR="26DC7BCC" w:rsidRPr="00A00567">
        <w:rPr>
          <w:rFonts w:ascii="GHEA Grapalat" w:hAnsi="GHEA Grapalat"/>
          <w:color w:val="000000" w:themeColor="text1"/>
          <w:lang w:val="hy-AM"/>
        </w:rPr>
        <w:fldChar w:fldCharType="end"/>
      </w:r>
      <w:r w:rsidRPr="34FDAE26">
        <w:rPr>
          <w:rFonts w:ascii="GHEA Grapalat" w:eastAsia="Times New Roman" w:hAnsi="GHEA Grapalat"/>
          <w:color w:val="000000" w:themeColor="text1"/>
          <w:sz w:val="24"/>
          <w:szCs w:val="24"/>
          <w:lang w:val="hy-AM"/>
        </w:rPr>
        <w:t>-րդ կետով նախատեսված դիմումի ներկայացումից</w:t>
      </w:r>
      <w:r w:rsidR="7F452CA0" w:rsidRPr="006845F8">
        <w:rPr>
          <w:rFonts w:ascii="GHEA Grapalat" w:hAnsi="GHEA Grapalat"/>
          <w:color w:val="000000" w:themeColor="text1"/>
          <w:sz w:val="24"/>
          <w:szCs w:val="24"/>
          <w:lang w:val="hy-AM"/>
        </w:rPr>
        <w:t xml:space="preserve"> </w:t>
      </w:r>
      <w:r w:rsidR="744ADCFE" w:rsidRPr="34FDAE26">
        <w:rPr>
          <w:rFonts w:ascii="GHEA Grapalat" w:eastAsia="Times New Roman" w:hAnsi="GHEA Grapalat"/>
          <w:color w:val="000000" w:themeColor="text1"/>
          <w:sz w:val="24"/>
          <w:szCs w:val="24"/>
          <w:lang w:val="hy-AM"/>
        </w:rPr>
        <w:t xml:space="preserve">հետո </w:t>
      </w:r>
      <w:r w:rsidR="3F38490F" w:rsidRPr="34FDAE26">
        <w:rPr>
          <w:rFonts w:ascii="GHEA Grapalat" w:eastAsia="Times New Roman" w:hAnsi="GHEA Grapalat"/>
          <w:color w:val="000000" w:themeColor="text1"/>
          <w:sz w:val="24"/>
          <w:szCs w:val="24"/>
          <w:lang w:val="hy-AM"/>
        </w:rPr>
        <w:t xml:space="preserve">10 աշխատանքային օրվա ընթացքում Բաշխողը տրամադրում է </w:t>
      </w:r>
      <w:r w:rsidR="1257262C" w:rsidRPr="00556A0F">
        <w:rPr>
          <w:rFonts w:ascii="GHEA Grapalat" w:hAnsi="GHEA Grapalat"/>
          <w:color w:val="000000" w:themeColor="text1"/>
          <w:sz w:val="24"/>
          <w:szCs w:val="24"/>
          <w:lang w:val="hy-AM"/>
        </w:rPr>
        <w:t>Տեխնիկական պայմանները</w:t>
      </w:r>
      <w:r w:rsidR="7311C8C4" w:rsidRPr="34FDAE26">
        <w:rPr>
          <w:rFonts w:ascii="GHEA Grapalat" w:eastAsia="Times New Roman" w:hAnsi="GHEA Grapalat"/>
          <w:color w:val="000000" w:themeColor="text1"/>
          <w:sz w:val="24"/>
          <w:szCs w:val="24"/>
          <w:lang w:val="hy-AM"/>
        </w:rPr>
        <w:t xml:space="preserve"> կամ </w:t>
      </w:r>
      <w:r w:rsidR="14CC4BCD" w:rsidRPr="34FDAE26">
        <w:rPr>
          <w:rFonts w:ascii="GHEA Grapalat" w:eastAsia="Times New Roman" w:hAnsi="GHEA Grapalat"/>
          <w:color w:val="000000" w:themeColor="text1"/>
          <w:sz w:val="24"/>
          <w:szCs w:val="24"/>
          <w:lang w:val="hy-AM"/>
        </w:rPr>
        <w:t xml:space="preserve">համապատասխան հիմնավորումներով գրավոր </w:t>
      </w:r>
      <w:r w:rsidR="7311C8C4" w:rsidRPr="34FDAE26">
        <w:rPr>
          <w:rFonts w:ascii="GHEA Grapalat" w:eastAsia="Times New Roman" w:hAnsi="GHEA Grapalat"/>
          <w:color w:val="000000" w:themeColor="text1"/>
          <w:sz w:val="24"/>
          <w:szCs w:val="24"/>
          <w:lang w:val="hy-AM"/>
        </w:rPr>
        <w:t xml:space="preserve">մերժում է դրանց տրամադրումը, եթե </w:t>
      </w:r>
      <w:r w:rsidR="005271F5" w:rsidRPr="34FDAE26">
        <w:rPr>
          <w:rFonts w:ascii="GHEA Grapalat" w:eastAsia="Times New Roman" w:hAnsi="GHEA Grapalat"/>
          <w:color w:val="000000" w:themeColor="text1"/>
          <w:sz w:val="24"/>
          <w:szCs w:val="24"/>
          <w:lang w:val="hy-AM"/>
        </w:rPr>
        <w:t xml:space="preserve">ներկայացված փաստաթղթերը և </w:t>
      </w:r>
      <w:r w:rsidR="498D3B3F" w:rsidRPr="00A00567">
        <w:rPr>
          <w:rFonts w:ascii="GHEA Grapalat" w:eastAsia="Times New Roman" w:hAnsi="GHEA Grapalat"/>
          <w:color w:val="000000" w:themeColor="text1"/>
          <w:sz w:val="24"/>
          <w:szCs w:val="24"/>
          <w:lang w:val="hy-AM"/>
        </w:rPr>
        <w:t>տեղեկությունները</w:t>
      </w:r>
      <w:r w:rsidR="005271F5" w:rsidRPr="34FDAE26">
        <w:rPr>
          <w:rFonts w:ascii="GHEA Grapalat" w:eastAsia="Times New Roman" w:hAnsi="GHEA Grapalat"/>
          <w:color w:val="000000" w:themeColor="text1"/>
          <w:sz w:val="24"/>
          <w:szCs w:val="24"/>
          <w:lang w:val="hy-AM"/>
        </w:rPr>
        <w:t xml:space="preserve"> չեն համապատասխանում ԷԲՑ կանոնների </w:t>
      </w:r>
      <w:r w:rsidR="00D423A1" w:rsidRPr="00A00567">
        <w:rPr>
          <w:rFonts w:ascii="GHEA Grapalat" w:eastAsia="Times New Roman" w:hAnsi="GHEA Grapalat"/>
          <w:color w:val="000000" w:themeColor="text1"/>
          <w:sz w:val="24"/>
          <w:szCs w:val="24"/>
          <w:lang w:val="hy-AM"/>
        </w:rPr>
        <w:fldChar w:fldCharType="begin"/>
      </w:r>
      <w:r w:rsidR="00D423A1" w:rsidRPr="00A00567">
        <w:rPr>
          <w:rFonts w:ascii="GHEA Grapalat" w:eastAsia="Times New Roman" w:hAnsi="GHEA Grapalat"/>
          <w:color w:val="000000" w:themeColor="text1"/>
          <w:sz w:val="24"/>
          <w:szCs w:val="24"/>
          <w:lang w:val="hy-AM"/>
        </w:rPr>
        <w:instrText xml:space="preserve"> REF _Ref87881883 \r \h </w:instrText>
      </w:r>
      <w:r w:rsidR="00A00567">
        <w:rPr>
          <w:rFonts w:ascii="GHEA Grapalat" w:eastAsia="Times New Roman" w:hAnsi="GHEA Grapalat"/>
          <w:color w:val="000000" w:themeColor="text1"/>
          <w:sz w:val="24"/>
          <w:szCs w:val="24"/>
          <w:lang w:val="hy-AM"/>
        </w:rPr>
        <w:instrText xml:space="preserve"> \* MERGEFORMAT </w:instrText>
      </w:r>
      <w:r w:rsidR="00D423A1" w:rsidRPr="00A00567">
        <w:rPr>
          <w:rFonts w:ascii="GHEA Grapalat" w:eastAsia="Times New Roman" w:hAnsi="GHEA Grapalat"/>
          <w:color w:val="000000" w:themeColor="text1"/>
          <w:sz w:val="24"/>
          <w:szCs w:val="24"/>
          <w:lang w:val="hy-AM"/>
        </w:rPr>
      </w:r>
      <w:r w:rsidR="00D423A1" w:rsidRPr="00A00567">
        <w:rPr>
          <w:rFonts w:ascii="GHEA Grapalat" w:eastAsia="Times New Roman" w:hAnsi="GHEA Grapalat"/>
          <w:color w:val="000000" w:themeColor="text1"/>
          <w:sz w:val="24"/>
          <w:szCs w:val="24"/>
          <w:lang w:val="hy-AM"/>
        </w:rPr>
        <w:fldChar w:fldCharType="separate"/>
      </w:r>
      <w:r w:rsidR="00821749">
        <w:rPr>
          <w:rFonts w:ascii="GHEA Grapalat" w:eastAsia="Times New Roman" w:hAnsi="GHEA Grapalat"/>
          <w:color w:val="000000" w:themeColor="text1"/>
          <w:sz w:val="24"/>
          <w:szCs w:val="24"/>
          <w:lang w:val="hy-AM"/>
        </w:rPr>
        <w:t>180</w:t>
      </w:r>
      <w:r w:rsidR="00D423A1" w:rsidRPr="00A00567">
        <w:rPr>
          <w:rFonts w:ascii="GHEA Grapalat" w:eastAsia="Times New Roman" w:hAnsi="GHEA Grapalat"/>
          <w:color w:val="000000" w:themeColor="text1"/>
          <w:sz w:val="24"/>
          <w:szCs w:val="24"/>
          <w:lang w:val="hy-AM"/>
        </w:rPr>
        <w:fldChar w:fldCharType="end"/>
      </w:r>
      <w:r w:rsidR="12911D3C" w:rsidRPr="00A00567">
        <w:rPr>
          <w:rFonts w:ascii="GHEA Grapalat" w:eastAsia="Times New Roman" w:hAnsi="GHEA Grapalat"/>
          <w:color w:val="000000" w:themeColor="text1"/>
          <w:sz w:val="24"/>
          <w:szCs w:val="24"/>
          <w:lang w:val="hy-AM"/>
        </w:rPr>
        <w:t>-</w:t>
      </w:r>
      <w:r w:rsidR="005271F5" w:rsidRPr="34FDAE26">
        <w:rPr>
          <w:rFonts w:ascii="GHEA Grapalat" w:eastAsia="Times New Roman" w:hAnsi="GHEA Grapalat"/>
          <w:color w:val="000000" w:themeColor="text1"/>
          <w:sz w:val="24"/>
          <w:szCs w:val="24"/>
          <w:lang w:val="hy-AM"/>
        </w:rPr>
        <w:t xml:space="preserve">րդ կետին կամ Տեխնիկական պայմանների տրամադրումը </w:t>
      </w:r>
      <w:r w:rsidR="36103682" w:rsidRPr="34FDAE26">
        <w:rPr>
          <w:rFonts w:ascii="GHEA Grapalat" w:eastAsia="Times New Roman" w:hAnsi="GHEA Grapalat"/>
          <w:color w:val="000000" w:themeColor="text1"/>
          <w:sz w:val="24"/>
          <w:szCs w:val="24"/>
          <w:lang w:val="hy-AM"/>
        </w:rPr>
        <w:t xml:space="preserve"> հակասում է նորմատիվ իրավական ակտերի պահանջներին</w:t>
      </w:r>
      <w:r w:rsidR="6A3D36B6" w:rsidRPr="34FDAE26">
        <w:rPr>
          <w:rFonts w:ascii="GHEA Grapalat" w:eastAsia="Times New Roman" w:hAnsi="GHEA Grapalat"/>
          <w:color w:val="000000" w:themeColor="text1"/>
          <w:sz w:val="24"/>
          <w:szCs w:val="24"/>
          <w:lang w:val="hy-AM"/>
        </w:rPr>
        <w:t>։</w:t>
      </w:r>
    </w:p>
    <w:p w14:paraId="70DC768E" w14:textId="5FAD7A36" w:rsidR="00771044" w:rsidRPr="00A00567" w:rsidRDefault="35B63523" w:rsidP="00197FD4">
      <w:pPr>
        <w:pStyle w:val="ae"/>
        <w:numPr>
          <w:ilvl w:val="0"/>
          <w:numId w:val="7"/>
        </w:numPr>
        <w:tabs>
          <w:tab w:val="left" w:pos="851"/>
          <w:tab w:val="left" w:pos="900"/>
        </w:tabs>
        <w:spacing w:after="0" w:line="276" w:lineRule="auto"/>
        <w:ind w:left="567" w:hanging="567"/>
        <w:jc w:val="both"/>
        <w:rPr>
          <w:color w:val="000000" w:themeColor="text1"/>
          <w:sz w:val="24"/>
          <w:szCs w:val="24"/>
          <w:lang w:val="hy-AM"/>
        </w:rPr>
      </w:pPr>
      <w:r w:rsidRPr="44E3B2C5">
        <w:rPr>
          <w:rFonts w:ascii="GHEA Grapalat" w:eastAsia="Times New Roman" w:hAnsi="GHEA Grapalat"/>
          <w:color w:val="000000" w:themeColor="text1"/>
          <w:sz w:val="24"/>
          <w:szCs w:val="24"/>
          <w:lang w:val="hy-AM"/>
        </w:rPr>
        <w:lastRenderedPageBreak/>
        <w:t xml:space="preserve"> Տեխնիկական պայմաններով երկրորդ անկախ սնում տրվում է, եթե դա նախատեսված է հայտատուի  սպառման համակարգի նախագծով: </w:t>
      </w:r>
    </w:p>
    <w:p w14:paraId="36A79845" w14:textId="47E0DD6B" w:rsidR="63791542" w:rsidRPr="00A00567" w:rsidRDefault="1CEDF32E" w:rsidP="00197FD4">
      <w:pPr>
        <w:pStyle w:val="ae"/>
        <w:numPr>
          <w:ilvl w:val="0"/>
          <w:numId w:val="7"/>
        </w:numPr>
        <w:tabs>
          <w:tab w:val="left" w:pos="851"/>
          <w:tab w:val="left" w:pos="900"/>
        </w:tabs>
        <w:spacing w:after="0" w:line="276" w:lineRule="auto"/>
        <w:ind w:left="567" w:hanging="567"/>
        <w:jc w:val="both"/>
        <w:rPr>
          <w:color w:val="000000" w:themeColor="text1"/>
          <w:lang w:val="hy-AM"/>
        </w:rPr>
      </w:pPr>
      <w:bookmarkStart w:id="54" w:name="_Ref88232143"/>
      <w:r w:rsidRPr="34FDAE26">
        <w:rPr>
          <w:rFonts w:ascii="GHEA Grapalat" w:hAnsi="GHEA Grapalat"/>
          <w:color w:val="000000" w:themeColor="text1"/>
          <w:lang w:val="hy-AM"/>
        </w:rPr>
        <w:t>Տ</w:t>
      </w:r>
      <w:r w:rsidRPr="002129B4">
        <w:rPr>
          <w:rFonts w:ascii="GHEA Grapalat" w:eastAsia="Times New Roman" w:hAnsi="GHEA Grapalat"/>
          <w:color w:val="000000" w:themeColor="text1"/>
          <w:sz w:val="24"/>
          <w:szCs w:val="24"/>
          <w:lang w:val="hy-AM"/>
        </w:rPr>
        <w:t>եխնիկական պայմաններով միացման աշխատանքներն ավարտելուց հետո</w:t>
      </w:r>
      <w:r w:rsidR="11AD8D7D" w:rsidRPr="34FDAE26">
        <w:rPr>
          <w:rFonts w:ascii="GHEA Grapalat" w:eastAsia="Times New Roman" w:hAnsi="GHEA Grapalat"/>
          <w:color w:val="000000" w:themeColor="text1"/>
          <w:sz w:val="24"/>
          <w:szCs w:val="24"/>
          <w:lang w:val="hy-AM"/>
        </w:rPr>
        <w:t xml:space="preserve"> Դիմող անձը </w:t>
      </w:r>
      <w:r w:rsidR="11AD8D7D" w:rsidRPr="009224EF">
        <w:rPr>
          <w:rFonts w:ascii="GHEA Grapalat" w:eastAsia="Times New Roman" w:hAnsi="GHEA Grapalat"/>
          <w:color w:val="000000" w:themeColor="text1"/>
          <w:sz w:val="24"/>
          <w:szCs w:val="24"/>
          <w:lang w:val="hy-AM"/>
        </w:rPr>
        <w:t xml:space="preserve">ապահովում է էլեկտրաէներգիայի ընդունումը, և </w:t>
      </w:r>
      <w:r w:rsidRPr="009224EF">
        <w:rPr>
          <w:rFonts w:ascii="GHEA Grapalat" w:eastAsia="Times New Roman" w:hAnsi="GHEA Grapalat"/>
          <w:color w:val="000000" w:themeColor="text1"/>
          <w:sz w:val="24"/>
          <w:szCs w:val="24"/>
          <w:lang w:val="hy-AM"/>
        </w:rPr>
        <w:t xml:space="preserve"> Բաշխողին է ներկայացնում </w:t>
      </w:r>
      <w:r w:rsidR="6BBA548E" w:rsidRPr="009224EF">
        <w:rPr>
          <w:rFonts w:ascii="GHEA Grapalat" w:eastAsia="Times New Roman" w:hAnsi="GHEA Grapalat"/>
          <w:color w:val="000000" w:themeColor="text1"/>
          <w:sz w:val="24"/>
          <w:szCs w:val="24"/>
          <w:lang w:val="hy-AM"/>
        </w:rPr>
        <w:t xml:space="preserve">ԷԲՑ կանոնների </w:t>
      </w:r>
      <w:r w:rsidR="009224EF" w:rsidRPr="009224EF">
        <w:rPr>
          <w:rFonts w:ascii="GHEA Grapalat" w:eastAsia="Times New Roman" w:hAnsi="GHEA Grapalat"/>
          <w:sz w:val="24"/>
          <w:szCs w:val="24"/>
          <w:lang w:val="hy-AM"/>
        </w:rPr>
        <w:fldChar w:fldCharType="begin"/>
      </w:r>
      <w:r w:rsidR="009224EF" w:rsidRPr="009224EF">
        <w:rPr>
          <w:rFonts w:ascii="GHEA Grapalat" w:eastAsia="Times New Roman" w:hAnsi="GHEA Grapalat"/>
          <w:color w:val="000000" w:themeColor="text1"/>
          <w:sz w:val="24"/>
          <w:szCs w:val="24"/>
          <w:lang w:val="hy-AM"/>
        </w:rPr>
        <w:instrText xml:space="preserve"> REF _Ref88145303 \r \h </w:instrText>
      </w:r>
      <w:r w:rsidR="009224EF">
        <w:rPr>
          <w:rFonts w:ascii="GHEA Grapalat" w:eastAsia="Times New Roman" w:hAnsi="GHEA Grapalat"/>
          <w:sz w:val="24"/>
          <w:szCs w:val="24"/>
          <w:lang w:val="hy-AM"/>
        </w:rPr>
        <w:instrText xml:space="preserve"> \* MERGEFORMAT </w:instrText>
      </w:r>
      <w:r w:rsidR="009224EF" w:rsidRPr="009224EF">
        <w:rPr>
          <w:rFonts w:ascii="GHEA Grapalat" w:eastAsia="Times New Roman" w:hAnsi="GHEA Grapalat"/>
          <w:sz w:val="24"/>
          <w:szCs w:val="24"/>
          <w:lang w:val="hy-AM"/>
        </w:rPr>
      </w:r>
      <w:r w:rsidR="009224EF" w:rsidRPr="009224EF">
        <w:rPr>
          <w:rFonts w:ascii="GHEA Grapalat" w:eastAsia="Times New Roman" w:hAnsi="GHEA Grapalat"/>
          <w:sz w:val="24"/>
          <w:szCs w:val="24"/>
          <w:lang w:val="hy-AM"/>
        </w:rPr>
        <w:fldChar w:fldCharType="separate"/>
      </w:r>
      <w:r w:rsidR="00821749">
        <w:rPr>
          <w:rFonts w:ascii="GHEA Grapalat" w:eastAsia="Times New Roman" w:hAnsi="GHEA Grapalat"/>
          <w:color w:val="000000" w:themeColor="text1"/>
          <w:sz w:val="24"/>
          <w:szCs w:val="24"/>
          <w:lang w:val="hy-AM"/>
        </w:rPr>
        <w:t>172</w:t>
      </w:r>
      <w:r w:rsidR="009224EF" w:rsidRPr="009224EF">
        <w:rPr>
          <w:rFonts w:ascii="GHEA Grapalat" w:eastAsia="Times New Roman" w:hAnsi="GHEA Grapalat"/>
          <w:sz w:val="24"/>
          <w:szCs w:val="24"/>
          <w:lang w:val="hy-AM"/>
        </w:rPr>
        <w:fldChar w:fldCharType="end"/>
      </w:r>
      <w:r w:rsidR="57FF8661" w:rsidRPr="009224EF">
        <w:rPr>
          <w:rFonts w:ascii="GHEA Grapalat" w:eastAsia="Times New Roman" w:hAnsi="GHEA Grapalat"/>
          <w:sz w:val="24"/>
          <w:szCs w:val="24"/>
          <w:lang w:val="hy-AM"/>
        </w:rPr>
        <w:t>-րդ</w:t>
      </w:r>
      <w:r w:rsidR="6BBA548E" w:rsidRPr="009224EF">
        <w:rPr>
          <w:rFonts w:ascii="GHEA Grapalat" w:eastAsia="Times New Roman" w:hAnsi="GHEA Grapalat"/>
          <w:sz w:val="24"/>
          <w:szCs w:val="24"/>
          <w:lang w:val="hy-AM"/>
        </w:rPr>
        <w:t xml:space="preserve"> </w:t>
      </w:r>
      <w:r w:rsidR="6BBA548E" w:rsidRPr="009224EF">
        <w:rPr>
          <w:rFonts w:ascii="GHEA Grapalat" w:eastAsia="Times New Roman" w:hAnsi="GHEA Grapalat"/>
          <w:color w:val="000000" w:themeColor="text1"/>
          <w:sz w:val="24"/>
          <w:szCs w:val="24"/>
          <w:lang w:val="hy-AM"/>
        </w:rPr>
        <w:t>կետ</w:t>
      </w:r>
      <w:r w:rsidR="558F3CA7" w:rsidRPr="009224EF">
        <w:rPr>
          <w:rFonts w:ascii="GHEA Grapalat" w:eastAsia="Times New Roman" w:hAnsi="GHEA Grapalat"/>
          <w:color w:val="000000" w:themeColor="text1"/>
          <w:sz w:val="24"/>
          <w:szCs w:val="24"/>
          <w:lang w:val="hy-AM"/>
        </w:rPr>
        <w:t>ով</w:t>
      </w:r>
      <w:r w:rsidR="558F3CA7" w:rsidRPr="34FDAE26">
        <w:rPr>
          <w:rFonts w:ascii="GHEA Grapalat" w:eastAsia="Times New Roman" w:hAnsi="GHEA Grapalat"/>
          <w:color w:val="000000" w:themeColor="text1"/>
          <w:sz w:val="24"/>
          <w:szCs w:val="24"/>
          <w:lang w:val="hy-AM"/>
        </w:rPr>
        <w:t xml:space="preserve"> </w:t>
      </w:r>
      <w:r w:rsidR="4F6FC661" w:rsidRPr="34FDAE26">
        <w:rPr>
          <w:rFonts w:ascii="GHEA Grapalat" w:eastAsia="Times New Roman" w:hAnsi="GHEA Grapalat"/>
          <w:color w:val="000000" w:themeColor="text1"/>
          <w:sz w:val="24"/>
          <w:szCs w:val="24"/>
          <w:lang w:val="hy-AM"/>
        </w:rPr>
        <w:t xml:space="preserve">նախատեսված </w:t>
      </w:r>
      <w:r w:rsidR="66EF12BA" w:rsidRPr="34FDAE26">
        <w:rPr>
          <w:rFonts w:ascii="GHEA Grapalat" w:eastAsia="Times New Roman" w:hAnsi="GHEA Grapalat"/>
          <w:color w:val="000000" w:themeColor="text1"/>
          <w:sz w:val="24"/>
          <w:szCs w:val="24"/>
          <w:lang w:val="hy-AM"/>
        </w:rPr>
        <w:t xml:space="preserve">փաստաթղթերը, որոնց ներկայացումից 3 աշխատանքային օրվա ընթացքում </w:t>
      </w:r>
      <w:r w:rsidR="578ABCD5" w:rsidRPr="34FDAE26">
        <w:rPr>
          <w:rFonts w:ascii="GHEA Grapalat" w:eastAsia="Times New Roman" w:hAnsi="GHEA Grapalat"/>
          <w:color w:val="000000" w:themeColor="text1"/>
          <w:sz w:val="24"/>
          <w:szCs w:val="24"/>
          <w:lang w:val="hy-AM"/>
        </w:rPr>
        <w:t xml:space="preserve">Բաշխողը </w:t>
      </w:r>
      <w:r w:rsidR="66EF12BA" w:rsidRPr="34FDAE26">
        <w:rPr>
          <w:rFonts w:ascii="GHEA Grapalat" w:eastAsia="Times New Roman" w:hAnsi="GHEA Grapalat"/>
          <w:color w:val="000000" w:themeColor="text1"/>
          <w:sz w:val="24"/>
          <w:szCs w:val="24"/>
          <w:lang w:val="hy-AM"/>
        </w:rPr>
        <w:t xml:space="preserve">ապահովում է փաստացի </w:t>
      </w:r>
      <w:r w:rsidR="64B9945F" w:rsidRPr="34FDAE26">
        <w:rPr>
          <w:rFonts w:ascii="GHEA Grapalat" w:eastAsia="Times New Roman" w:hAnsi="GHEA Grapalat"/>
          <w:color w:val="000000" w:themeColor="text1"/>
          <w:sz w:val="24"/>
          <w:szCs w:val="24"/>
          <w:lang w:val="hy-AM"/>
        </w:rPr>
        <w:t>մ</w:t>
      </w:r>
      <w:r w:rsidR="66EF12BA" w:rsidRPr="34FDAE26">
        <w:rPr>
          <w:rFonts w:ascii="GHEA Grapalat" w:eastAsia="Times New Roman" w:hAnsi="GHEA Grapalat"/>
          <w:color w:val="000000" w:themeColor="text1"/>
          <w:sz w:val="24"/>
          <w:szCs w:val="24"/>
          <w:lang w:val="hy-AM"/>
        </w:rPr>
        <w:t>իացումը։</w:t>
      </w:r>
      <w:bookmarkEnd w:id="54"/>
    </w:p>
    <w:p w14:paraId="113AE063" w14:textId="0EDA5956" w:rsidR="101E5F6E" w:rsidRPr="00AA7886" w:rsidRDefault="163C4BDF" w:rsidP="00641367">
      <w:pPr>
        <w:pStyle w:val="2"/>
      </w:pPr>
      <w:r w:rsidRPr="00AA7886">
        <w:t>ՏԵՂԵԿԱՆՔԻ ՏՐԱՄԱԴՐՄԱՆ ԸՆԹԱՑԱԿԱՐԳԸ</w:t>
      </w:r>
    </w:p>
    <w:p w14:paraId="7A2CD903" w14:textId="41F86D7A" w:rsidR="6F2EA161" w:rsidRPr="00AA7886" w:rsidRDefault="27DA5B90"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bookmarkStart w:id="55" w:name="_Ref86412395"/>
      <w:r w:rsidRPr="44E3B2C5">
        <w:rPr>
          <w:rFonts w:ascii="GHEA Grapalat" w:eastAsia="Times New Roman" w:hAnsi="GHEA Grapalat"/>
          <w:color w:val="000000" w:themeColor="text1"/>
          <w:sz w:val="24"/>
          <w:szCs w:val="24"/>
          <w:lang w:val="hy-AM"/>
        </w:rPr>
        <w:t xml:space="preserve">Տեղեկանք ստանալու համար դիմող անձը (այսուհետ՝ Հայտատու) դիմում է Բաշխողին՝ ներկայացնելով կայանի տեսակի, անվան, նախատեսվող հզորության, տեղակայման վայրի վերաբերյալ </w:t>
      </w:r>
      <w:r w:rsidR="4C13DA28" w:rsidRPr="44E3B2C5">
        <w:rPr>
          <w:rFonts w:ascii="GHEA Grapalat" w:eastAsia="Times New Roman" w:hAnsi="GHEA Grapalat"/>
          <w:color w:val="000000" w:themeColor="text1"/>
          <w:sz w:val="24"/>
          <w:szCs w:val="24"/>
          <w:lang w:val="hy-AM"/>
        </w:rPr>
        <w:t>տեղեկություն</w:t>
      </w:r>
      <w:r w:rsidRPr="44E3B2C5">
        <w:rPr>
          <w:rFonts w:ascii="GHEA Grapalat" w:eastAsia="Times New Roman" w:hAnsi="GHEA Grapalat"/>
          <w:color w:val="000000" w:themeColor="text1"/>
          <w:sz w:val="24"/>
          <w:szCs w:val="24"/>
          <w:lang w:val="hy-AM"/>
        </w:rPr>
        <w:t xml:space="preserve"> և Տեղեկանք տրամադրելու համար Բաշխողին վճարումը հավաստող փաստաթուղթ։</w:t>
      </w:r>
      <w:bookmarkEnd w:id="55"/>
    </w:p>
    <w:p w14:paraId="7303F7AA" w14:textId="6D7C4F87" w:rsidR="6F2EA161" w:rsidRPr="00AA7886" w:rsidRDefault="27DA5B90"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Տեղեկանքը մշակվում և տրամադրվում է հիմք ընդունելով Հայաստանի Հանրապետության տեխնիկական կանոնակարգերի պահանջները, Հայտատուի ներկայացրած հուսալիության ցուցանիշները, ինչպես նաև ելնելով միացման կամ էլեկտրատեղակայանքների վերակառուցման աշխատանքները նվազագույն ծախսումներով իրականացնելու պայմանից:</w:t>
      </w:r>
    </w:p>
    <w:p w14:paraId="74F244FC" w14:textId="0B354301" w:rsidR="6F2EA161" w:rsidRPr="00AA7886" w:rsidRDefault="27DA5B90"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00AA7886">
        <w:rPr>
          <w:rFonts w:ascii="GHEA Grapalat" w:eastAsia="Times New Roman" w:hAnsi="GHEA Grapalat"/>
          <w:color w:val="000000" w:themeColor="text1"/>
          <w:sz w:val="24"/>
          <w:szCs w:val="24"/>
          <w:lang w:val="hy-AM"/>
        </w:rPr>
        <w:t xml:space="preserve">Բաշխողը Տեղեկանքը տրամադրում է Հայտատուի կողմից </w:t>
      </w:r>
      <w:r w:rsidR="009337B0" w:rsidRPr="00AA7886">
        <w:rPr>
          <w:rFonts w:ascii="GHEA Grapalat" w:eastAsia="Times New Roman" w:hAnsi="GHEA Grapalat"/>
          <w:color w:val="000000" w:themeColor="text1"/>
          <w:sz w:val="24"/>
          <w:szCs w:val="24"/>
          <w:lang w:val="hy-AM"/>
        </w:rPr>
        <w:fldChar w:fldCharType="begin"/>
      </w:r>
      <w:r w:rsidR="009337B0" w:rsidRPr="00AA7886">
        <w:rPr>
          <w:rFonts w:ascii="GHEA Grapalat" w:eastAsia="Times New Roman" w:hAnsi="GHEA Grapalat"/>
          <w:color w:val="000000" w:themeColor="text1"/>
          <w:sz w:val="24"/>
          <w:szCs w:val="24"/>
          <w:lang w:val="hy-AM"/>
        </w:rPr>
        <w:instrText xml:space="preserve"> REF _Ref86412395 \r \h </w:instrText>
      </w:r>
      <w:r w:rsidR="000A75CD" w:rsidRPr="00AA7886">
        <w:rPr>
          <w:rFonts w:ascii="GHEA Grapalat" w:eastAsia="Times New Roman" w:hAnsi="GHEA Grapalat"/>
          <w:color w:val="000000" w:themeColor="text1"/>
          <w:sz w:val="24"/>
          <w:szCs w:val="24"/>
          <w:lang w:val="hy-AM"/>
        </w:rPr>
        <w:instrText xml:space="preserve"> \* MERGEFORMAT </w:instrText>
      </w:r>
      <w:r w:rsidR="009337B0" w:rsidRPr="00AA7886">
        <w:rPr>
          <w:rFonts w:ascii="GHEA Grapalat" w:eastAsia="Times New Roman" w:hAnsi="GHEA Grapalat"/>
          <w:color w:val="000000" w:themeColor="text1"/>
          <w:sz w:val="24"/>
          <w:szCs w:val="24"/>
          <w:lang w:val="hy-AM"/>
        </w:rPr>
      </w:r>
      <w:r w:rsidR="009337B0" w:rsidRPr="00AA7886">
        <w:rPr>
          <w:rFonts w:ascii="GHEA Grapalat" w:eastAsia="Times New Roman" w:hAnsi="GHEA Grapalat"/>
          <w:color w:val="000000" w:themeColor="text1"/>
          <w:sz w:val="24"/>
          <w:szCs w:val="24"/>
          <w:lang w:val="hy-AM"/>
        </w:rPr>
        <w:fldChar w:fldCharType="separate"/>
      </w:r>
      <w:r w:rsidR="00821749">
        <w:rPr>
          <w:rFonts w:ascii="GHEA Grapalat" w:eastAsia="Times New Roman" w:hAnsi="GHEA Grapalat"/>
          <w:color w:val="000000" w:themeColor="text1"/>
          <w:sz w:val="24"/>
          <w:szCs w:val="24"/>
          <w:lang w:val="hy-AM"/>
        </w:rPr>
        <w:t>184</w:t>
      </w:r>
      <w:r w:rsidR="009337B0" w:rsidRPr="00AA7886">
        <w:rPr>
          <w:rFonts w:ascii="GHEA Grapalat" w:eastAsia="Times New Roman" w:hAnsi="GHEA Grapalat"/>
          <w:color w:val="000000" w:themeColor="text1"/>
          <w:sz w:val="24"/>
          <w:szCs w:val="24"/>
          <w:lang w:val="hy-AM"/>
        </w:rPr>
        <w:fldChar w:fldCharType="end"/>
      </w:r>
      <w:r w:rsidR="5E522D56" w:rsidRPr="00AA7886">
        <w:rPr>
          <w:rFonts w:ascii="GHEA Grapalat" w:eastAsia="Times New Roman" w:hAnsi="GHEA Grapalat"/>
          <w:color w:val="000000" w:themeColor="text1"/>
          <w:sz w:val="24"/>
          <w:szCs w:val="24"/>
          <w:lang w:val="hy-AM"/>
        </w:rPr>
        <w:t xml:space="preserve">-րդ </w:t>
      </w:r>
      <w:r w:rsidRPr="00AA7886">
        <w:rPr>
          <w:rFonts w:ascii="GHEA Grapalat" w:eastAsia="Times New Roman" w:hAnsi="GHEA Grapalat"/>
          <w:color w:val="000000" w:themeColor="text1"/>
          <w:sz w:val="24"/>
          <w:szCs w:val="24"/>
          <w:lang w:val="hy-AM"/>
        </w:rPr>
        <w:t xml:space="preserve">կետում նշված ամբողջական </w:t>
      </w:r>
      <w:r w:rsidR="4C13DA28" w:rsidRPr="00AA7886">
        <w:rPr>
          <w:rFonts w:ascii="GHEA Grapalat" w:eastAsia="Times New Roman" w:hAnsi="GHEA Grapalat"/>
          <w:color w:val="000000" w:themeColor="text1"/>
          <w:sz w:val="24"/>
          <w:szCs w:val="24"/>
          <w:lang w:val="hy-AM"/>
        </w:rPr>
        <w:t>տեղեկությունը</w:t>
      </w:r>
      <w:r w:rsidRPr="00AA7886">
        <w:rPr>
          <w:rFonts w:ascii="GHEA Grapalat" w:eastAsia="Times New Roman" w:hAnsi="GHEA Grapalat"/>
          <w:color w:val="000000" w:themeColor="text1"/>
          <w:sz w:val="24"/>
          <w:szCs w:val="24"/>
          <w:lang w:val="hy-AM"/>
        </w:rPr>
        <w:t xml:space="preserve"> (փաստաթղթերը) ներկայացնելուց հետո 10 աշխատանքային օրվա ընթացքում։ Հաղորդողի, Համակարգի օպերատորի կամ Շուկայի օպերատորի հետ համաձայնեցումների անհրաժեշտության դեպքում նշված ժամկետը կարող է երկարաձգվել </w:t>
      </w:r>
      <w:r w:rsidR="11F3FA46" w:rsidRPr="00AA7886">
        <w:rPr>
          <w:rFonts w:ascii="GHEA Grapalat" w:eastAsia="Times New Roman" w:hAnsi="GHEA Grapalat"/>
          <w:color w:val="000000" w:themeColor="text1"/>
          <w:sz w:val="24"/>
          <w:szCs w:val="24"/>
          <w:lang w:val="hy-AM"/>
        </w:rPr>
        <w:t>ևս 10 աշխատանքային օրով</w:t>
      </w:r>
      <w:r w:rsidRPr="00AA7886">
        <w:rPr>
          <w:rFonts w:ascii="GHEA Grapalat" w:eastAsia="Times New Roman" w:hAnsi="GHEA Grapalat"/>
          <w:color w:val="000000" w:themeColor="text1"/>
          <w:sz w:val="24"/>
          <w:szCs w:val="24"/>
          <w:lang w:val="hy-AM"/>
        </w:rPr>
        <w:t>, որի դեպքում Բաշխողը պատշաճ կարգով տեղեկացնում է Հայտատուին։</w:t>
      </w:r>
    </w:p>
    <w:p w14:paraId="2C3846A1" w14:textId="73287BD8" w:rsidR="6F2EA161" w:rsidRPr="00AA7886" w:rsidRDefault="27DA5B90"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bookmarkStart w:id="56" w:name="_Ref86412424"/>
      <w:r w:rsidRPr="00AA7886">
        <w:rPr>
          <w:rFonts w:ascii="GHEA Grapalat" w:eastAsia="Times New Roman" w:hAnsi="GHEA Grapalat"/>
          <w:color w:val="000000" w:themeColor="text1"/>
          <w:sz w:val="24"/>
          <w:szCs w:val="24"/>
          <w:lang w:val="hy-AM"/>
        </w:rPr>
        <w:t xml:space="preserve">Տեղեկանքի տրամադրումը </w:t>
      </w:r>
      <w:r w:rsidR="00F7008C" w:rsidRPr="00AA7886">
        <w:rPr>
          <w:rFonts w:ascii="GHEA Grapalat" w:eastAsia="Times New Roman" w:hAnsi="GHEA Grapalat"/>
          <w:color w:val="000000" w:themeColor="text1"/>
          <w:sz w:val="24"/>
          <w:szCs w:val="24"/>
          <w:lang w:val="hy-AM"/>
        </w:rPr>
        <w:fldChar w:fldCharType="begin"/>
      </w:r>
      <w:r w:rsidR="00F7008C" w:rsidRPr="00AA7886">
        <w:rPr>
          <w:rFonts w:ascii="GHEA Grapalat" w:eastAsia="Times New Roman" w:hAnsi="GHEA Grapalat"/>
          <w:color w:val="000000" w:themeColor="text1"/>
          <w:sz w:val="24"/>
          <w:szCs w:val="24"/>
          <w:lang w:val="hy-AM"/>
        </w:rPr>
        <w:instrText xml:space="preserve"> REF _Ref86412395 \r \h </w:instrText>
      </w:r>
      <w:r w:rsidR="000A75CD" w:rsidRPr="00AA7886">
        <w:rPr>
          <w:rFonts w:ascii="GHEA Grapalat" w:eastAsia="Times New Roman" w:hAnsi="GHEA Grapalat"/>
          <w:color w:val="000000" w:themeColor="text1"/>
          <w:sz w:val="24"/>
          <w:szCs w:val="24"/>
          <w:lang w:val="hy-AM"/>
        </w:rPr>
        <w:instrText xml:space="preserve"> \* MERGEFORMAT </w:instrText>
      </w:r>
      <w:r w:rsidR="00F7008C" w:rsidRPr="00AA7886">
        <w:rPr>
          <w:rFonts w:ascii="GHEA Grapalat" w:eastAsia="Times New Roman" w:hAnsi="GHEA Grapalat"/>
          <w:color w:val="000000" w:themeColor="text1"/>
          <w:sz w:val="24"/>
          <w:szCs w:val="24"/>
          <w:lang w:val="hy-AM"/>
        </w:rPr>
      </w:r>
      <w:r w:rsidR="00F7008C" w:rsidRPr="00AA7886">
        <w:rPr>
          <w:rFonts w:ascii="GHEA Grapalat" w:eastAsia="Times New Roman" w:hAnsi="GHEA Grapalat"/>
          <w:color w:val="000000" w:themeColor="text1"/>
          <w:sz w:val="24"/>
          <w:szCs w:val="24"/>
          <w:lang w:val="hy-AM"/>
        </w:rPr>
        <w:fldChar w:fldCharType="separate"/>
      </w:r>
      <w:r w:rsidR="00821749">
        <w:rPr>
          <w:rFonts w:ascii="GHEA Grapalat" w:eastAsia="Times New Roman" w:hAnsi="GHEA Grapalat"/>
          <w:color w:val="000000" w:themeColor="text1"/>
          <w:sz w:val="24"/>
          <w:szCs w:val="24"/>
          <w:lang w:val="hy-AM"/>
        </w:rPr>
        <w:t>184</w:t>
      </w:r>
      <w:r w:rsidR="00F7008C" w:rsidRPr="00AA7886">
        <w:rPr>
          <w:rFonts w:ascii="GHEA Grapalat" w:eastAsia="Times New Roman" w:hAnsi="GHEA Grapalat"/>
          <w:color w:val="000000" w:themeColor="text1"/>
          <w:sz w:val="24"/>
          <w:szCs w:val="24"/>
          <w:lang w:val="hy-AM"/>
        </w:rPr>
        <w:fldChar w:fldCharType="end"/>
      </w:r>
      <w:r w:rsidR="3FF36EBB" w:rsidRPr="00AA7886">
        <w:rPr>
          <w:rFonts w:ascii="GHEA Grapalat" w:eastAsia="Times New Roman" w:hAnsi="GHEA Grapalat"/>
          <w:color w:val="000000" w:themeColor="text1"/>
          <w:sz w:val="24"/>
          <w:szCs w:val="24"/>
          <w:lang w:val="hy-AM"/>
        </w:rPr>
        <w:t xml:space="preserve">-րդ </w:t>
      </w:r>
      <w:r w:rsidRPr="00AA7886">
        <w:rPr>
          <w:rFonts w:ascii="GHEA Grapalat" w:eastAsia="Times New Roman" w:hAnsi="GHEA Grapalat"/>
          <w:color w:val="000000" w:themeColor="text1"/>
          <w:sz w:val="24"/>
          <w:szCs w:val="24"/>
          <w:lang w:val="hy-AM"/>
        </w:rPr>
        <w:t xml:space="preserve">կետում նշված դիմումը ստանալու պահից 10 աշխատանքային օրվա ընթացքում մերժվում է, եթե Հայտատուն չի ներկայացրել նույն կետով նշված ամբողջական </w:t>
      </w:r>
      <w:r w:rsidR="0AD28172" w:rsidRPr="00AA7886">
        <w:rPr>
          <w:rFonts w:ascii="GHEA Grapalat" w:eastAsia="Times New Roman" w:hAnsi="GHEA Grapalat"/>
          <w:color w:val="000000" w:themeColor="text1"/>
          <w:sz w:val="24"/>
          <w:szCs w:val="24"/>
          <w:lang w:val="hy-AM"/>
        </w:rPr>
        <w:t>տեղեկությունը</w:t>
      </w:r>
      <w:r w:rsidRPr="00AA7886">
        <w:rPr>
          <w:rFonts w:ascii="GHEA Grapalat" w:eastAsia="Times New Roman" w:hAnsi="GHEA Grapalat"/>
          <w:color w:val="000000" w:themeColor="text1"/>
          <w:sz w:val="24"/>
          <w:szCs w:val="24"/>
          <w:lang w:val="hy-AM"/>
        </w:rPr>
        <w:t xml:space="preserve"> (փաստաթղթերը)։</w:t>
      </w:r>
      <w:bookmarkEnd w:id="56"/>
    </w:p>
    <w:p w14:paraId="3AC5C3BC" w14:textId="04B0E0D9" w:rsidR="6F2EA161" w:rsidRPr="00AA7886" w:rsidRDefault="27DA5B90"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bookmarkStart w:id="57" w:name="_Ref86412446"/>
      <w:r w:rsidRPr="00AA7886">
        <w:rPr>
          <w:rFonts w:ascii="GHEA Grapalat" w:eastAsia="Times New Roman" w:hAnsi="GHEA Grapalat"/>
          <w:color w:val="000000" w:themeColor="text1"/>
          <w:sz w:val="24"/>
          <w:szCs w:val="24"/>
          <w:lang w:val="hy-AM"/>
        </w:rPr>
        <w:t xml:space="preserve">Տեղեկանք տրամադրելու համար Բաշխողը Հայտատուից գանձում է ծառայության վճար՝ 250,000 Հայաստանի Հանրապետության դրամի չափով (ներառյալ` ավելացված արժեքի հարկը), որը վերադարձի ենթակա է միայն </w:t>
      </w:r>
      <w:r w:rsidR="00F7008C" w:rsidRPr="00AA7886">
        <w:rPr>
          <w:rFonts w:ascii="GHEA Grapalat" w:eastAsia="Times New Roman" w:hAnsi="GHEA Grapalat"/>
          <w:color w:val="000000" w:themeColor="text1"/>
          <w:sz w:val="24"/>
          <w:szCs w:val="24"/>
          <w:lang w:val="hy-AM"/>
        </w:rPr>
        <w:fldChar w:fldCharType="begin"/>
      </w:r>
      <w:r w:rsidR="00F7008C" w:rsidRPr="00AA7886">
        <w:rPr>
          <w:rFonts w:ascii="GHEA Grapalat" w:eastAsia="Times New Roman" w:hAnsi="GHEA Grapalat"/>
          <w:color w:val="000000" w:themeColor="text1"/>
          <w:sz w:val="24"/>
          <w:szCs w:val="24"/>
          <w:lang w:val="hy-AM"/>
        </w:rPr>
        <w:instrText xml:space="preserve"> REF _Ref86412424 \r \h </w:instrText>
      </w:r>
      <w:r w:rsidR="000A75CD" w:rsidRPr="00AA7886">
        <w:rPr>
          <w:rFonts w:ascii="GHEA Grapalat" w:eastAsia="Times New Roman" w:hAnsi="GHEA Grapalat"/>
          <w:color w:val="000000" w:themeColor="text1"/>
          <w:sz w:val="24"/>
          <w:szCs w:val="24"/>
          <w:lang w:val="hy-AM"/>
        </w:rPr>
        <w:instrText xml:space="preserve"> \* MERGEFORMAT </w:instrText>
      </w:r>
      <w:r w:rsidR="00F7008C" w:rsidRPr="00AA7886">
        <w:rPr>
          <w:rFonts w:ascii="GHEA Grapalat" w:eastAsia="Times New Roman" w:hAnsi="GHEA Grapalat"/>
          <w:color w:val="000000" w:themeColor="text1"/>
          <w:sz w:val="24"/>
          <w:szCs w:val="24"/>
          <w:lang w:val="hy-AM"/>
        </w:rPr>
      </w:r>
      <w:r w:rsidR="00F7008C" w:rsidRPr="00AA7886">
        <w:rPr>
          <w:rFonts w:ascii="GHEA Grapalat" w:eastAsia="Times New Roman" w:hAnsi="GHEA Grapalat"/>
          <w:color w:val="000000" w:themeColor="text1"/>
          <w:sz w:val="24"/>
          <w:szCs w:val="24"/>
          <w:lang w:val="hy-AM"/>
        </w:rPr>
        <w:fldChar w:fldCharType="separate"/>
      </w:r>
      <w:r w:rsidR="00821749">
        <w:rPr>
          <w:rFonts w:ascii="GHEA Grapalat" w:eastAsia="Times New Roman" w:hAnsi="GHEA Grapalat"/>
          <w:color w:val="000000" w:themeColor="text1"/>
          <w:sz w:val="24"/>
          <w:szCs w:val="24"/>
          <w:lang w:val="hy-AM"/>
        </w:rPr>
        <w:t>187</w:t>
      </w:r>
      <w:r w:rsidR="00F7008C" w:rsidRPr="00AA7886">
        <w:rPr>
          <w:rFonts w:ascii="GHEA Grapalat" w:eastAsia="Times New Roman" w:hAnsi="GHEA Grapalat"/>
          <w:color w:val="000000" w:themeColor="text1"/>
          <w:sz w:val="24"/>
          <w:szCs w:val="24"/>
          <w:lang w:val="hy-AM"/>
        </w:rPr>
        <w:fldChar w:fldCharType="end"/>
      </w:r>
      <w:r w:rsidR="3FF36EBB" w:rsidRPr="00AA7886">
        <w:rPr>
          <w:rFonts w:ascii="GHEA Grapalat" w:eastAsia="Times New Roman" w:hAnsi="GHEA Grapalat"/>
          <w:color w:val="000000" w:themeColor="text1"/>
          <w:sz w:val="24"/>
          <w:szCs w:val="24"/>
          <w:lang w:val="hy-AM"/>
        </w:rPr>
        <w:t>-րդ</w:t>
      </w:r>
      <w:r w:rsidRPr="00AA7886">
        <w:rPr>
          <w:rFonts w:ascii="GHEA Grapalat" w:eastAsia="Times New Roman" w:hAnsi="GHEA Grapalat"/>
          <w:color w:val="000000" w:themeColor="text1"/>
          <w:sz w:val="24"/>
          <w:szCs w:val="24"/>
          <w:lang w:val="hy-AM"/>
        </w:rPr>
        <w:t xml:space="preserve"> կետի համաձայն դիմումը մերժվելու դեպքում` 5 աշխատանքային օրվա ընթացքում։</w:t>
      </w:r>
      <w:bookmarkEnd w:id="57"/>
    </w:p>
    <w:p w14:paraId="63156F3B" w14:textId="16F90051" w:rsidR="6F2EA161" w:rsidRPr="00AA7886" w:rsidRDefault="27DA5B90"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eastAsia="GHEA Grapalat" w:hAnsi="GHEA Grapalat" w:cs="GHEA Grapalat"/>
          <w:color w:val="000000" w:themeColor="text1"/>
          <w:lang w:val="hy-AM"/>
        </w:rPr>
      </w:pPr>
      <w:r w:rsidRPr="44E3B2C5">
        <w:rPr>
          <w:rFonts w:ascii="GHEA Grapalat" w:eastAsia="Times New Roman" w:hAnsi="GHEA Grapalat"/>
          <w:color w:val="000000" w:themeColor="text1"/>
          <w:sz w:val="24"/>
          <w:szCs w:val="24"/>
          <w:lang w:val="hy-AM"/>
        </w:rPr>
        <w:t xml:space="preserve"> Տեղեկանքը ներառում է առնվազն հետևյալ </w:t>
      </w:r>
      <w:r w:rsidR="0AD28172" w:rsidRPr="44E3B2C5">
        <w:rPr>
          <w:rFonts w:ascii="GHEA Grapalat" w:eastAsia="Times New Roman" w:hAnsi="GHEA Grapalat"/>
          <w:color w:val="000000" w:themeColor="text1"/>
          <w:sz w:val="24"/>
          <w:szCs w:val="24"/>
          <w:lang w:val="hy-AM"/>
        </w:rPr>
        <w:t>տեղեկությունները</w:t>
      </w:r>
      <w:r w:rsidRPr="44E3B2C5">
        <w:rPr>
          <w:rFonts w:ascii="GHEA Grapalat" w:eastAsia="Times New Roman" w:hAnsi="GHEA Grapalat"/>
          <w:color w:val="000000" w:themeColor="text1"/>
          <w:sz w:val="24"/>
          <w:szCs w:val="24"/>
          <w:lang w:val="hy-AM"/>
        </w:rPr>
        <w:t>.</w:t>
      </w:r>
    </w:p>
    <w:p w14:paraId="2962DD5A" w14:textId="132BABFD" w:rsidR="6F2EA161" w:rsidRPr="00AA7886" w:rsidRDefault="6F2EA161" w:rsidP="00197FD4">
      <w:pPr>
        <w:pStyle w:val="ae"/>
        <w:numPr>
          <w:ilvl w:val="0"/>
          <w:numId w:val="51"/>
        </w:numPr>
        <w:spacing w:after="80" w:line="276" w:lineRule="auto"/>
        <w:ind w:left="1276" w:hanging="425"/>
        <w:jc w:val="both"/>
        <w:rPr>
          <w:rFonts w:ascii="GHEA Grapalat" w:hAnsi="GHEA Grapalat"/>
          <w:sz w:val="24"/>
          <w:szCs w:val="24"/>
          <w:lang w:val="hy-AM"/>
        </w:rPr>
      </w:pPr>
      <w:r w:rsidRPr="00AA7886">
        <w:rPr>
          <w:rFonts w:ascii="GHEA Grapalat" w:hAnsi="GHEA Grapalat"/>
          <w:sz w:val="24"/>
          <w:szCs w:val="24"/>
          <w:lang w:val="hy-AM"/>
        </w:rPr>
        <w:t>Հայտատուի անվանումը (անունը, ազգանունը).</w:t>
      </w:r>
    </w:p>
    <w:p w14:paraId="72FF3BF7" w14:textId="42853482" w:rsidR="6F2EA161" w:rsidRPr="00AA7886" w:rsidRDefault="6F2EA161" w:rsidP="00197FD4">
      <w:pPr>
        <w:pStyle w:val="ae"/>
        <w:numPr>
          <w:ilvl w:val="0"/>
          <w:numId w:val="51"/>
        </w:numPr>
        <w:spacing w:after="80" w:line="276" w:lineRule="auto"/>
        <w:ind w:left="1276" w:hanging="425"/>
        <w:jc w:val="both"/>
        <w:rPr>
          <w:rFonts w:ascii="GHEA Grapalat" w:hAnsi="GHEA Grapalat"/>
          <w:sz w:val="24"/>
          <w:szCs w:val="24"/>
          <w:lang w:val="hy-AM"/>
        </w:rPr>
      </w:pPr>
      <w:r w:rsidRPr="00AA7886">
        <w:rPr>
          <w:rFonts w:ascii="GHEA Grapalat" w:hAnsi="GHEA Grapalat"/>
          <w:sz w:val="24"/>
          <w:szCs w:val="24"/>
          <w:lang w:val="hy-AM"/>
        </w:rPr>
        <w:t>Կայանի անվանումը, տեսակը, հզորությունը և տեղակայման վայրը (մարզ, համայնք, բնակավայր).</w:t>
      </w:r>
    </w:p>
    <w:p w14:paraId="4C2F3C79" w14:textId="50BF9292" w:rsidR="6F2EA161" w:rsidRPr="00AA7886" w:rsidRDefault="6F2EA161" w:rsidP="00197FD4">
      <w:pPr>
        <w:pStyle w:val="ae"/>
        <w:numPr>
          <w:ilvl w:val="0"/>
          <w:numId w:val="51"/>
        </w:numPr>
        <w:spacing w:after="80" w:line="276" w:lineRule="auto"/>
        <w:ind w:left="1276" w:hanging="425"/>
        <w:jc w:val="both"/>
        <w:rPr>
          <w:rFonts w:ascii="GHEA Grapalat" w:hAnsi="GHEA Grapalat"/>
          <w:sz w:val="24"/>
          <w:szCs w:val="24"/>
          <w:lang w:val="hy-AM"/>
        </w:rPr>
      </w:pPr>
      <w:r w:rsidRPr="00AA7886">
        <w:rPr>
          <w:rFonts w:ascii="GHEA Grapalat" w:hAnsi="GHEA Grapalat"/>
          <w:sz w:val="24"/>
          <w:szCs w:val="24"/>
          <w:lang w:val="hy-AM"/>
        </w:rPr>
        <w:t>Ցանցին միացման կետը, անհրաժեշտ լարման մակարդակը, նախատեսվող էլեկտրահաղորդման գծի երկարությունը.</w:t>
      </w:r>
    </w:p>
    <w:p w14:paraId="056E7543" w14:textId="16868A01" w:rsidR="6F2EA161" w:rsidRPr="00AA7886" w:rsidRDefault="6F2EA161" w:rsidP="00197FD4">
      <w:pPr>
        <w:pStyle w:val="ae"/>
        <w:numPr>
          <w:ilvl w:val="0"/>
          <w:numId w:val="51"/>
        </w:numPr>
        <w:spacing w:after="80" w:line="276" w:lineRule="auto"/>
        <w:ind w:left="1276" w:hanging="425"/>
        <w:jc w:val="both"/>
        <w:rPr>
          <w:rFonts w:ascii="GHEA Grapalat" w:hAnsi="GHEA Grapalat"/>
          <w:sz w:val="24"/>
          <w:szCs w:val="24"/>
          <w:lang w:val="hy-AM"/>
        </w:rPr>
      </w:pPr>
      <w:r w:rsidRPr="00AA7886">
        <w:rPr>
          <w:rFonts w:ascii="GHEA Grapalat" w:hAnsi="GHEA Grapalat"/>
          <w:sz w:val="24"/>
          <w:szCs w:val="24"/>
          <w:lang w:val="hy-AM"/>
        </w:rPr>
        <w:t xml:space="preserve">Նոր միացման պայմանները բավարարող գործող էլեկտրական ցանցի ուժեղացման հիմնավորված միջոցառումները (լարերի հատույթի մակերեսի </w:t>
      </w:r>
      <w:r w:rsidRPr="00AA7886">
        <w:rPr>
          <w:rFonts w:ascii="GHEA Grapalat" w:hAnsi="GHEA Grapalat"/>
          <w:sz w:val="24"/>
          <w:szCs w:val="24"/>
          <w:lang w:val="hy-AM"/>
        </w:rPr>
        <w:lastRenderedPageBreak/>
        <w:t>ավելացում, ուժային տրանսֆորմատորների փոխարինում, լրացուցիչ բջիջների տեղակայում և այլն).</w:t>
      </w:r>
    </w:p>
    <w:p w14:paraId="4A8F88F6" w14:textId="717A3520" w:rsidR="6F2EA161" w:rsidRPr="00AA7886" w:rsidRDefault="6F2EA161" w:rsidP="00197FD4">
      <w:pPr>
        <w:pStyle w:val="ae"/>
        <w:numPr>
          <w:ilvl w:val="0"/>
          <w:numId w:val="51"/>
        </w:numPr>
        <w:spacing w:after="80" w:line="276" w:lineRule="auto"/>
        <w:ind w:left="1276" w:hanging="425"/>
        <w:jc w:val="both"/>
        <w:rPr>
          <w:rFonts w:ascii="GHEA Grapalat" w:hAnsi="GHEA Grapalat"/>
          <w:sz w:val="24"/>
          <w:szCs w:val="24"/>
          <w:lang w:val="hy-AM"/>
        </w:rPr>
      </w:pPr>
      <w:r w:rsidRPr="00AA7886">
        <w:rPr>
          <w:rFonts w:ascii="GHEA Grapalat" w:hAnsi="GHEA Grapalat"/>
          <w:sz w:val="24"/>
          <w:szCs w:val="24"/>
          <w:lang w:val="hy-AM"/>
        </w:rPr>
        <w:t>Տեղեկանքի գործողության ժամկետը։</w:t>
      </w:r>
    </w:p>
    <w:p w14:paraId="332B5708" w14:textId="24656D26" w:rsidR="6F2EA161" w:rsidRPr="00AA7886" w:rsidRDefault="27DA5B90"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Համակարգի օպերատորի օպերատիվ ենթակայության ներքո գտնվող էլեկտրատեղակայանքների (այդ թվում՝ ռելեական պաշտպանության և ավտոմատիկայի սարքվածքների) վերակառուցման վերաբերյալ առաջարկները մշակում է Համակարգի օպերատորը` հիմք ընդունելով ցանցային կանոնների պահանջները։</w:t>
      </w:r>
    </w:p>
    <w:p w14:paraId="05C1AEBF" w14:textId="312ECC26" w:rsidR="6F2EA161" w:rsidRPr="00AA7886" w:rsidRDefault="27DA5B90"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Տեղեկանքի տրամադրման համար անհրաժեշտ բոլոր համաձայնեցումները Հաղորդողի, Համակարգի օպերատորի և Շուկայի օպերատորի հետ իրականացնում է Բաշխողը:</w:t>
      </w:r>
    </w:p>
    <w:p w14:paraId="44AEE97B" w14:textId="45F97EF9" w:rsidR="6F2EA161" w:rsidRPr="00AA7886" w:rsidRDefault="27DA5B90"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Տեղեկանքի գործողության ժամկետը 6 ամիս է՝ հաշված տրամադրման պահից։</w:t>
      </w:r>
    </w:p>
    <w:p w14:paraId="778EABE9" w14:textId="7AADD119" w:rsidR="6F2EA161" w:rsidRPr="00AA7886" w:rsidRDefault="27DA5B90"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00AA7886">
        <w:rPr>
          <w:rFonts w:ascii="GHEA Grapalat" w:eastAsia="Times New Roman" w:hAnsi="GHEA Grapalat"/>
          <w:color w:val="000000" w:themeColor="text1"/>
          <w:sz w:val="24"/>
          <w:szCs w:val="24"/>
          <w:lang w:val="hy-AM"/>
        </w:rPr>
        <w:t xml:space="preserve">Տեղեկանքի գործողության ժամկետը կարող է երկարաձգվել միայն մեկ անգամ, որի նպատակով Հայտատուն Տեղեկանքի գործողության ժամկետի ավարտից ոչ շուտ, քանի 10 աշխատանքային օր առաջ երկարաձգման համար դիմում է Բաշխողին՝ վճարելով </w:t>
      </w:r>
      <w:r w:rsidR="00F7008C" w:rsidRPr="00AA7886">
        <w:rPr>
          <w:rFonts w:ascii="GHEA Grapalat" w:eastAsia="Times New Roman" w:hAnsi="GHEA Grapalat"/>
          <w:color w:val="000000" w:themeColor="text1"/>
          <w:sz w:val="24"/>
          <w:szCs w:val="24"/>
          <w:lang w:val="hy-AM"/>
        </w:rPr>
        <w:fldChar w:fldCharType="begin"/>
      </w:r>
      <w:r w:rsidR="00F7008C" w:rsidRPr="00AA7886">
        <w:rPr>
          <w:rFonts w:ascii="GHEA Grapalat" w:eastAsia="Times New Roman" w:hAnsi="GHEA Grapalat"/>
          <w:color w:val="000000" w:themeColor="text1"/>
          <w:sz w:val="24"/>
          <w:szCs w:val="24"/>
          <w:lang w:val="hy-AM"/>
        </w:rPr>
        <w:instrText xml:space="preserve"> REF _Ref86412446 \r \h </w:instrText>
      </w:r>
      <w:r w:rsidR="000A75CD" w:rsidRPr="00AA7886">
        <w:rPr>
          <w:rFonts w:ascii="GHEA Grapalat" w:eastAsia="Times New Roman" w:hAnsi="GHEA Grapalat"/>
          <w:color w:val="000000" w:themeColor="text1"/>
          <w:sz w:val="24"/>
          <w:szCs w:val="24"/>
          <w:lang w:val="hy-AM"/>
        </w:rPr>
        <w:instrText xml:space="preserve"> \* MERGEFORMAT </w:instrText>
      </w:r>
      <w:r w:rsidR="00F7008C" w:rsidRPr="00AA7886">
        <w:rPr>
          <w:rFonts w:ascii="GHEA Grapalat" w:eastAsia="Times New Roman" w:hAnsi="GHEA Grapalat"/>
          <w:color w:val="000000" w:themeColor="text1"/>
          <w:sz w:val="24"/>
          <w:szCs w:val="24"/>
          <w:lang w:val="hy-AM"/>
        </w:rPr>
      </w:r>
      <w:r w:rsidR="00F7008C" w:rsidRPr="00AA7886">
        <w:rPr>
          <w:rFonts w:ascii="GHEA Grapalat" w:eastAsia="Times New Roman" w:hAnsi="GHEA Grapalat"/>
          <w:color w:val="000000" w:themeColor="text1"/>
          <w:sz w:val="24"/>
          <w:szCs w:val="24"/>
          <w:lang w:val="hy-AM"/>
        </w:rPr>
        <w:fldChar w:fldCharType="separate"/>
      </w:r>
      <w:r w:rsidR="00821749">
        <w:rPr>
          <w:rFonts w:ascii="GHEA Grapalat" w:eastAsia="Times New Roman" w:hAnsi="GHEA Grapalat"/>
          <w:color w:val="000000" w:themeColor="text1"/>
          <w:sz w:val="24"/>
          <w:szCs w:val="24"/>
          <w:lang w:val="hy-AM"/>
        </w:rPr>
        <w:t>188</w:t>
      </w:r>
      <w:r w:rsidR="00F7008C" w:rsidRPr="00AA7886">
        <w:rPr>
          <w:rFonts w:ascii="GHEA Grapalat" w:eastAsia="Times New Roman" w:hAnsi="GHEA Grapalat"/>
          <w:color w:val="000000" w:themeColor="text1"/>
          <w:sz w:val="24"/>
          <w:szCs w:val="24"/>
          <w:lang w:val="hy-AM"/>
        </w:rPr>
        <w:fldChar w:fldCharType="end"/>
      </w:r>
      <w:r w:rsidR="3FF36EBB" w:rsidRPr="00AA7886">
        <w:rPr>
          <w:rFonts w:ascii="GHEA Grapalat" w:eastAsia="Times New Roman" w:hAnsi="GHEA Grapalat"/>
          <w:color w:val="000000" w:themeColor="text1"/>
          <w:sz w:val="24"/>
          <w:szCs w:val="24"/>
          <w:lang w:val="hy-AM"/>
        </w:rPr>
        <w:t>-րդ</w:t>
      </w:r>
      <w:r w:rsidRPr="00AA7886">
        <w:rPr>
          <w:rFonts w:ascii="GHEA Grapalat" w:eastAsia="Times New Roman" w:hAnsi="GHEA Grapalat"/>
          <w:color w:val="000000" w:themeColor="text1"/>
          <w:sz w:val="24"/>
          <w:szCs w:val="24"/>
          <w:lang w:val="hy-AM"/>
        </w:rPr>
        <w:t xml:space="preserve"> կետում նշված գումարը, որի դեպքում Բաշխողը Տեղեկանքի գործողության ժամկետը երկարաձգում է ևս 6 ամսով՝ դիմումն ստանալու օրվանից եռօրյա ժամկետում, բայց ոչ ուշ, քան մինչև Տեղեկանքի գործողության ժամկետի ավարտը։</w:t>
      </w:r>
    </w:p>
    <w:p w14:paraId="2AAC6B8F" w14:textId="7BD43B40" w:rsidR="6F2EA161" w:rsidRPr="00AA7886" w:rsidRDefault="27DA5B90"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 xml:space="preserve">Տեղեկանքի գործողության ողջ ընթացքում Տեղեկանքում նշված հզորությունը դրանում ամրագրված միացման կետում համարվում է ռեզերվացված Հայտատուի կողմից, իսկ վերջինիս կողմից էլեկտրական էներգիայի արտադրության լիցենզիա ստանալու պարագայում </w:t>
      </w:r>
      <w:r w:rsidR="468C8FE2" w:rsidRPr="44E3B2C5">
        <w:rPr>
          <w:rFonts w:ascii="GHEA Grapalat" w:eastAsia="Times New Roman" w:hAnsi="GHEA Grapalat"/>
          <w:color w:val="000000" w:themeColor="text1"/>
          <w:sz w:val="24"/>
          <w:szCs w:val="24"/>
          <w:lang w:val="hy-AM"/>
        </w:rPr>
        <w:t>Բաշխման ց</w:t>
      </w:r>
      <w:r w:rsidRPr="44E3B2C5">
        <w:rPr>
          <w:rFonts w:ascii="GHEA Grapalat" w:eastAsia="Times New Roman" w:hAnsi="GHEA Grapalat"/>
          <w:color w:val="000000" w:themeColor="text1"/>
          <w:sz w:val="24"/>
          <w:szCs w:val="24"/>
          <w:lang w:val="hy-AM"/>
        </w:rPr>
        <w:t>անցում տվյալ կայանի հզորությունը Տեղեկանքում ամրագրված միացման կետում համարվում է ռեզերվացված մինչև Տեխնիկական պայմանների տրամադրումը։</w:t>
      </w:r>
    </w:p>
    <w:p w14:paraId="68519661" w14:textId="6D9E196A" w:rsidR="6F2EA161" w:rsidRPr="00AA7886" w:rsidRDefault="27DA5B90"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Տեղեկանքի գործողության ժամկետը լրանալուց հետո Հայտատուն իրավասու է սույն կարգով նախատեսված ընթացակարգով կրկին դիմել Բաշխողին՝ նոր Տեղեկանք ստանալու նպատակով։</w:t>
      </w:r>
    </w:p>
    <w:p w14:paraId="5026F620" w14:textId="73EF1252" w:rsidR="101E5F6E" w:rsidRPr="00AA7886" w:rsidRDefault="27DA5B90"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Տեղեկանքի գործողության ընթացքում Հայտատուի կողմից էլեկտրական էներգիայի արտադրության լիցենզիա ստանալու պարագայում Տեխնիկական պայմանները Հայտատուին տրամադրվում են համաձայն Տեղեկանքի, եթե այլ բան չի որոշվել կողմերի փոխադարձ համաձայնությամբ։</w:t>
      </w:r>
    </w:p>
    <w:p w14:paraId="0ED854E9" w14:textId="77777777" w:rsidR="000C10D6" w:rsidRPr="00AA7886" w:rsidRDefault="7E55B99C" w:rsidP="00641367">
      <w:pPr>
        <w:pStyle w:val="2"/>
      </w:pPr>
      <w:r w:rsidRPr="00AA7886">
        <w:t>ԱՐՏԱԴՐՈՂՆԵՐԻ ՄԻԱՑՈՒՄ</w:t>
      </w:r>
    </w:p>
    <w:p w14:paraId="5E631AF2" w14:textId="31DB381D" w:rsidR="000C10D6" w:rsidRPr="00AA7886" w:rsidRDefault="2DA7B88E" w:rsidP="00197FD4">
      <w:pPr>
        <w:pStyle w:val="ae"/>
        <w:numPr>
          <w:ilvl w:val="0"/>
          <w:numId w:val="7"/>
        </w:numPr>
        <w:tabs>
          <w:tab w:val="left" w:pos="851"/>
        </w:tabs>
        <w:spacing w:after="0" w:line="276" w:lineRule="auto"/>
        <w:ind w:left="567" w:hanging="567"/>
        <w:jc w:val="both"/>
        <w:rPr>
          <w:rFonts w:ascii="GHEA Grapalat" w:eastAsia="GHEA Grapalat" w:hAnsi="GHEA Grapalat" w:cs="GHEA Grapalat"/>
          <w:color w:val="000000" w:themeColor="text1"/>
          <w:sz w:val="24"/>
          <w:szCs w:val="24"/>
          <w:lang w:val="hy-AM"/>
        </w:rPr>
      </w:pPr>
      <w:r w:rsidRPr="44E3B2C5">
        <w:rPr>
          <w:rFonts w:ascii="GHEA Grapalat" w:eastAsia="Times New Roman" w:hAnsi="GHEA Grapalat"/>
          <w:color w:val="000000" w:themeColor="text1"/>
          <w:sz w:val="24"/>
          <w:szCs w:val="24"/>
          <w:lang w:val="hy-AM"/>
        </w:rPr>
        <w:t>Արտադրողի միացումն իրականացվում է պայմանագրի հիման վրա,</w:t>
      </w:r>
      <w:r w:rsidR="02138477" w:rsidRPr="44E3B2C5">
        <w:rPr>
          <w:rFonts w:ascii="GHEA Grapalat" w:eastAsia="Times New Roman" w:hAnsi="GHEA Grapalat"/>
          <w:color w:val="000000" w:themeColor="text1"/>
          <w:sz w:val="24"/>
          <w:szCs w:val="24"/>
          <w:lang w:val="hy-AM"/>
        </w:rPr>
        <w:t xml:space="preserve"> </w:t>
      </w:r>
      <w:r w:rsidR="471F863B" w:rsidRPr="44E3B2C5">
        <w:rPr>
          <w:rFonts w:ascii="GHEA Grapalat" w:eastAsia="Times New Roman" w:hAnsi="GHEA Grapalat"/>
          <w:color w:val="000000" w:themeColor="text1"/>
          <w:sz w:val="24"/>
          <w:szCs w:val="24"/>
          <w:lang w:val="hy-AM"/>
        </w:rPr>
        <w:t xml:space="preserve">էլեկտրական էներգիայի </w:t>
      </w:r>
      <w:r w:rsidRPr="44E3B2C5">
        <w:rPr>
          <w:rFonts w:ascii="GHEA Grapalat" w:eastAsia="Times New Roman" w:hAnsi="GHEA Grapalat"/>
          <w:color w:val="000000" w:themeColor="text1"/>
          <w:sz w:val="24"/>
          <w:szCs w:val="24"/>
          <w:lang w:val="hy-AM"/>
        </w:rPr>
        <w:t>գ</w:t>
      </w:r>
      <w:r w:rsidR="06F39F05" w:rsidRPr="44E3B2C5">
        <w:rPr>
          <w:rFonts w:ascii="GHEA Grapalat" w:eastAsia="Times New Roman" w:hAnsi="GHEA Grapalat"/>
          <w:color w:val="000000" w:themeColor="text1"/>
          <w:sz w:val="24"/>
          <w:szCs w:val="24"/>
          <w:lang w:val="hy-AM"/>
        </w:rPr>
        <w:t>նման երաշխիք ունեցող կայանների դեպքում՝ Հանձնաժողովի սահմանած օրինակելի ձև</w:t>
      </w:r>
      <w:r w:rsidR="6A272874" w:rsidRPr="44E3B2C5">
        <w:rPr>
          <w:rFonts w:ascii="GHEA Grapalat" w:eastAsia="Times New Roman" w:hAnsi="GHEA Grapalat"/>
          <w:color w:val="000000" w:themeColor="text1"/>
          <w:sz w:val="24"/>
          <w:szCs w:val="24"/>
          <w:lang w:val="hy-AM"/>
        </w:rPr>
        <w:t>եր</w:t>
      </w:r>
      <w:r w:rsidR="06F39F05" w:rsidRPr="44E3B2C5">
        <w:rPr>
          <w:rFonts w:ascii="GHEA Grapalat" w:eastAsia="Times New Roman" w:hAnsi="GHEA Grapalat"/>
          <w:color w:val="000000" w:themeColor="text1"/>
          <w:sz w:val="24"/>
          <w:szCs w:val="24"/>
          <w:lang w:val="hy-AM"/>
        </w:rPr>
        <w:t>ին համապատասխան</w:t>
      </w:r>
      <w:r w:rsidR="682FF459" w:rsidRPr="44E3B2C5">
        <w:rPr>
          <w:rFonts w:ascii="GHEA Grapalat" w:eastAsia="Times New Roman" w:hAnsi="GHEA Grapalat"/>
          <w:color w:val="000000" w:themeColor="text1"/>
          <w:sz w:val="24"/>
          <w:szCs w:val="24"/>
          <w:lang w:val="hy-AM"/>
        </w:rPr>
        <w:t>։</w:t>
      </w:r>
    </w:p>
    <w:p w14:paraId="4777C9C6" w14:textId="75036C01" w:rsidR="000C10D6" w:rsidRPr="00AA7886" w:rsidRDefault="0E764F3F" w:rsidP="00197FD4">
      <w:pPr>
        <w:pStyle w:val="ae"/>
        <w:numPr>
          <w:ilvl w:val="0"/>
          <w:numId w:val="7"/>
        </w:numPr>
        <w:tabs>
          <w:tab w:val="left" w:pos="851"/>
        </w:tabs>
        <w:spacing w:after="0" w:line="276" w:lineRule="auto"/>
        <w:ind w:left="567" w:hanging="567"/>
        <w:jc w:val="both"/>
        <w:rPr>
          <w:rFonts w:ascii="GHEA Grapalat" w:eastAsia="GHEA Grapalat" w:hAnsi="GHEA Grapalat" w:cs="GHEA Grapalat"/>
          <w:color w:val="000000" w:themeColor="text1"/>
          <w:sz w:val="24"/>
          <w:szCs w:val="24"/>
          <w:lang w:val="hy-AM"/>
        </w:rPr>
      </w:pPr>
      <w:bookmarkStart w:id="58" w:name="_Ref88130309"/>
      <w:r w:rsidRPr="44E3B2C5">
        <w:rPr>
          <w:rFonts w:ascii="GHEA Grapalat" w:eastAsia="Times New Roman" w:hAnsi="GHEA Grapalat"/>
          <w:color w:val="000000" w:themeColor="text1"/>
          <w:sz w:val="24"/>
          <w:szCs w:val="24"/>
          <w:lang w:val="hy-AM"/>
        </w:rPr>
        <w:t>Արտադրողի միացման համար</w:t>
      </w:r>
      <w:r w:rsidR="42E29BDE" w:rsidRPr="44E3B2C5">
        <w:rPr>
          <w:rFonts w:ascii="GHEA Grapalat" w:eastAsia="Times New Roman" w:hAnsi="GHEA Grapalat"/>
          <w:color w:val="000000" w:themeColor="text1"/>
          <w:sz w:val="24"/>
          <w:szCs w:val="24"/>
          <w:lang w:val="hy-AM"/>
        </w:rPr>
        <w:t xml:space="preserve"> Արտադրողը հայտ է ներկայացնում Բաշխողին` կցելով ԷԲՑ կանոնների N2 հավելվածում նշված տեղեկությունը, ինչպես նաև՝</w:t>
      </w:r>
      <w:bookmarkEnd w:id="58"/>
    </w:p>
    <w:p w14:paraId="1DB4BCAF" w14:textId="32FB1AAE" w:rsidR="000C10D6" w:rsidRPr="001C0A30" w:rsidRDefault="5CF11CD3" w:rsidP="00197FD4">
      <w:pPr>
        <w:pStyle w:val="ae"/>
        <w:numPr>
          <w:ilvl w:val="0"/>
          <w:numId w:val="55"/>
        </w:numPr>
        <w:spacing w:after="80" w:line="276" w:lineRule="auto"/>
        <w:ind w:left="1276" w:hanging="425"/>
        <w:jc w:val="both"/>
        <w:rPr>
          <w:rFonts w:ascii="GHEA Grapalat" w:hAnsi="GHEA Grapalat"/>
          <w:sz w:val="24"/>
          <w:szCs w:val="24"/>
          <w:lang w:val="hy-AM"/>
        </w:rPr>
      </w:pPr>
      <w:r w:rsidRPr="2AF8BC5D">
        <w:rPr>
          <w:rFonts w:ascii="GHEA Grapalat" w:hAnsi="GHEA Grapalat"/>
          <w:sz w:val="24"/>
          <w:szCs w:val="24"/>
          <w:lang w:val="hy-AM"/>
        </w:rPr>
        <w:lastRenderedPageBreak/>
        <w:t>Հանձնաժողովի կողմից գործունեություն իրականացնելու համար տրված լիցենզիայի պատճենը, եթե դա պահանջվում է Օրենքով և «Լիցենզավորման մասին» օրենքով Արտադրողի կողմից իրականացվող գործունեության համար,</w:t>
      </w:r>
    </w:p>
    <w:p w14:paraId="104609B0" w14:textId="32FB1AAE" w:rsidR="000C10D6" w:rsidRPr="001C0A30" w:rsidRDefault="5CF11CD3" w:rsidP="00197FD4">
      <w:pPr>
        <w:pStyle w:val="ae"/>
        <w:numPr>
          <w:ilvl w:val="0"/>
          <w:numId w:val="55"/>
        </w:numPr>
        <w:spacing w:after="80" w:line="276" w:lineRule="auto"/>
        <w:ind w:left="1276" w:hanging="425"/>
        <w:jc w:val="both"/>
        <w:rPr>
          <w:rFonts w:ascii="GHEA Grapalat" w:hAnsi="GHEA Grapalat"/>
          <w:sz w:val="24"/>
          <w:szCs w:val="24"/>
          <w:lang w:val="hy-AM"/>
        </w:rPr>
      </w:pPr>
      <w:r w:rsidRPr="2AF8BC5D">
        <w:rPr>
          <w:rFonts w:ascii="GHEA Grapalat" w:hAnsi="GHEA Grapalat"/>
          <w:sz w:val="24"/>
          <w:szCs w:val="24"/>
          <w:lang w:val="hy-AM"/>
        </w:rPr>
        <w:t>Միացվող հզորության տարածքի նկատմամբ իր իրավունքները հավաստող (հաստատող) փաստաթղթերի պատճենները:</w:t>
      </w:r>
    </w:p>
    <w:p w14:paraId="4F6CA694" w14:textId="00FCC1E4" w:rsidR="4ED016C3" w:rsidRPr="003C2D11" w:rsidRDefault="1EF02D00" w:rsidP="00197FD4">
      <w:pPr>
        <w:pStyle w:val="ae"/>
        <w:numPr>
          <w:ilvl w:val="0"/>
          <w:numId w:val="7"/>
        </w:numPr>
        <w:tabs>
          <w:tab w:val="left" w:pos="851"/>
          <w:tab w:val="left" w:pos="900"/>
        </w:tabs>
        <w:spacing w:after="0" w:line="276" w:lineRule="auto"/>
        <w:ind w:left="567" w:hanging="567"/>
        <w:jc w:val="both"/>
        <w:rPr>
          <w:rFonts w:ascii="GHEA Grapalat" w:eastAsia="Times New Roman" w:hAnsi="GHEA Grapalat"/>
          <w:color w:val="000000" w:themeColor="text1"/>
          <w:sz w:val="24"/>
          <w:szCs w:val="24"/>
          <w:lang w:val="hy-AM"/>
        </w:rPr>
      </w:pPr>
      <w:bookmarkStart w:id="59" w:name="_Ref88475093"/>
      <w:r w:rsidRPr="34FDAE26">
        <w:rPr>
          <w:rFonts w:ascii="GHEA Grapalat" w:eastAsia="Times New Roman" w:hAnsi="GHEA Grapalat"/>
          <w:color w:val="000000" w:themeColor="text1"/>
          <w:sz w:val="24"/>
          <w:szCs w:val="24"/>
          <w:lang w:val="hy-AM"/>
        </w:rPr>
        <w:t xml:space="preserve">Հայտի՝ ԷԲՑ կանոնների </w:t>
      </w:r>
      <w:r w:rsidR="00A00567" w:rsidRPr="00A00567">
        <w:rPr>
          <w:rFonts w:ascii="GHEA Grapalat" w:hAnsi="GHEA Grapalat"/>
          <w:color w:val="000000" w:themeColor="text1"/>
          <w:lang w:val="hy-AM"/>
        </w:rPr>
        <w:fldChar w:fldCharType="begin"/>
      </w:r>
      <w:r w:rsidR="00A00567" w:rsidRPr="00A00567">
        <w:rPr>
          <w:rFonts w:ascii="GHEA Grapalat" w:eastAsia="Times New Roman" w:hAnsi="GHEA Grapalat"/>
          <w:color w:val="000000" w:themeColor="text1"/>
          <w:sz w:val="24"/>
          <w:szCs w:val="24"/>
          <w:lang w:val="hy-AM"/>
        </w:rPr>
        <w:instrText xml:space="preserve"> REF _Ref88130309 \r \h </w:instrText>
      </w:r>
      <w:r w:rsidR="00A00567">
        <w:rPr>
          <w:rFonts w:ascii="GHEA Grapalat" w:eastAsia="Times New Roman" w:hAnsi="GHEA Grapalat"/>
          <w:color w:val="000000" w:themeColor="text1"/>
          <w:sz w:val="24"/>
          <w:szCs w:val="24"/>
          <w:lang w:val="hy-AM"/>
        </w:rPr>
        <w:instrText xml:space="preserve"> \* MERGEFORMAT </w:instrText>
      </w:r>
      <w:r w:rsidR="00A00567" w:rsidRPr="00A00567">
        <w:rPr>
          <w:rFonts w:ascii="GHEA Grapalat" w:hAnsi="GHEA Grapalat"/>
          <w:color w:val="000000" w:themeColor="text1"/>
          <w:lang w:val="hy-AM"/>
        </w:rPr>
      </w:r>
      <w:r w:rsidR="00A00567" w:rsidRPr="00A00567">
        <w:rPr>
          <w:rFonts w:ascii="GHEA Grapalat" w:hAnsi="GHEA Grapalat"/>
          <w:color w:val="000000" w:themeColor="text1"/>
          <w:lang w:val="hy-AM"/>
        </w:rPr>
        <w:fldChar w:fldCharType="separate"/>
      </w:r>
      <w:r w:rsidR="00821749">
        <w:rPr>
          <w:rFonts w:ascii="GHEA Grapalat" w:eastAsia="Times New Roman" w:hAnsi="GHEA Grapalat"/>
          <w:color w:val="000000" w:themeColor="text1"/>
          <w:sz w:val="24"/>
          <w:szCs w:val="24"/>
          <w:lang w:val="hy-AM"/>
        </w:rPr>
        <w:t>198</w:t>
      </w:r>
      <w:r w:rsidR="00A00567" w:rsidRPr="00A00567">
        <w:rPr>
          <w:rFonts w:ascii="GHEA Grapalat" w:hAnsi="GHEA Grapalat"/>
          <w:color w:val="000000" w:themeColor="text1"/>
          <w:lang w:val="hy-AM"/>
        </w:rPr>
        <w:fldChar w:fldCharType="end"/>
      </w:r>
      <w:r w:rsidR="5ED7930B" w:rsidRPr="00A00567">
        <w:rPr>
          <w:rFonts w:ascii="GHEA Grapalat" w:eastAsia="Times New Roman" w:hAnsi="GHEA Grapalat"/>
          <w:color w:val="000000" w:themeColor="text1"/>
          <w:sz w:val="24"/>
          <w:szCs w:val="24"/>
          <w:lang w:val="hy-AM"/>
        </w:rPr>
        <w:t>-</w:t>
      </w:r>
      <w:r w:rsidRPr="34FDAE26">
        <w:rPr>
          <w:rFonts w:ascii="GHEA Grapalat" w:eastAsia="Times New Roman" w:hAnsi="GHEA Grapalat"/>
          <w:color w:val="000000" w:themeColor="text1"/>
          <w:sz w:val="24"/>
          <w:szCs w:val="24"/>
          <w:lang w:val="hy-AM"/>
        </w:rPr>
        <w:t>րդ կետին անհամապատասխանության, ինչպես նաև այն դեպքում</w:t>
      </w:r>
      <w:r w:rsidR="5E1E34DF" w:rsidRPr="34FDAE26">
        <w:rPr>
          <w:rFonts w:ascii="GHEA Grapalat" w:eastAsia="Times New Roman" w:hAnsi="GHEA Grapalat"/>
          <w:color w:val="000000" w:themeColor="text1"/>
          <w:sz w:val="24"/>
          <w:szCs w:val="24"/>
          <w:lang w:val="hy-AM"/>
        </w:rPr>
        <w:t>,</w:t>
      </w:r>
      <w:r w:rsidRPr="34FDAE26">
        <w:rPr>
          <w:rFonts w:ascii="GHEA Grapalat" w:eastAsia="Times New Roman" w:hAnsi="GHEA Grapalat"/>
          <w:color w:val="000000" w:themeColor="text1"/>
          <w:sz w:val="24"/>
          <w:szCs w:val="24"/>
          <w:lang w:val="hy-AM"/>
        </w:rPr>
        <w:t xml:space="preserve"> երբ Արտադրողի միացումը հակասում է նորմատիվ իրավական ակտերի պահանջներին</w:t>
      </w:r>
      <w:r w:rsidR="0D279A67" w:rsidRPr="34FDAE26">
        <w:rPr>
          <w:rFonts w:ascii="GHEA Grapalat" w:eastAsia="Times New Roman" w:hAnsi="GHEA Grapalat"/>
          <w:color w:val="000000" w:themeColor="text1"/>
          <w:sz w:val="24"/>
          <w:szCs w:val="24"/>
          <w:lang w:val="hy-AM"/>
        </w:rPr>
        <w:t>,</w:t>
      </w:r>
      <w:r w:rsidRPr="34FDAE26">
        <w:rPr>
          <w:rFonts w:ascii="GHEA Grapalat" w:eastAsia="Times New Roman" w:hAnsi="GHEA Grapalat"/>
          <w:color w:val="000000" w:themeColor="text1"/>
          <w:sz w:val="24"/>
          <w:szCs w:val="24"/>
          <w:lang w:val="hy-AM"/>
        </w:rPr>
        <w:t xml:space="preserve"> </w:t>
      </w:r>
      <w:r w:rsidR="089A79A0" w:rsidRPr="34FDAE26">
        <w:rPr>
          <w:rFonts w:ascii="GHEA Grapalat" w:eastAsia="Times New Roman" w:hAnsi="GHEA Grapalat"/>
          <w:color w:val="000000" w:themeColor="text1"/>
          <w:sz w:val="24"/>
          <w:szCs w:val="24"/>
          <w:lang w:val="hy-AM"/>
        </w:rPr>
        <w:t>հ</w:t>
      </w:r>
      <w:r w:rsidR="7F89B6A0" w:rsidRPr="34FDAE26">
        <w:rPr>
          <w:rFonts w:ascii="GHEA Grapalat" w:eastAsia="Times New Roman" w:hAnsi="GHEA Grapalat"/>
          <w:color w:val="000000" w:themeColor="text1"/>
          <w:sz w:val="24"/>
          <w:szCs w:val="24"/>
          <w:lang w:val="hy-AM"/>
        </w:rPr>
        <w:t>այտի</w:t>
      </w:r>
      <w:r w:rsidR="6E953CDB" w:rsidRPr="34FDAE26">
        <w:rPr>
          <w:rFonts w:ascii="GHEA Grapalat" w:eastAsia="Times New Roman" w:hAnsi="GHEA Grapalat"/>
          <w:color w:val="000000" w:themeColor="text1"/>
          <w:sz w:val="24"/>
          <w:szCs w:val="24"/>
          <w:lang w:val="hy-AM"/>
        </w:rPr>
        <w:t xml:space="preserve"> ներկայացումից</w:t>
      </w:r>
      <w:r w:rsidR="7F89B6A0" w:rsidRPr="34FDAE26">
        <w:rPr>
          <w:rFonts w:ascii="GHEA Grapalat" w:eastAsia="Times New Roman" w:hAnsi="GHEA Grapalat"/>
          <w:color w:val="000000" w:themeColor="text1"/>
          <w:sz w:val="24"/>
          <w:szCs w:val="24"/>
          <w:lang w:val="hy-AM"/>
        </w:rPr>
        <w:t xml:space="preserve"> 15 աշխատանքային օրվա ընթացքում Բաշխողը</w:t>
      </w:r>
      <w:r w:rsidR="21380C52" w:rsidRPr="34FDAE26">
        <w:rPr>
          <w:rFonts w:ascii="GHEA Grapalat" w:eastAsia="Times New Roman" w:hAnsi="GHEA Grapalat"/>
          <w:color w:val="000000" w:themeColor="text1"/>
          <w:sz w:val="24"/>
          <w:szCs w:val="24"/>
          <w:lang w:val="hy-AM"/>
        </w:rPr>
        <w:t xml:space="preserve"> </w:t>
      </w:r>
      <w:r w:rsidR="548FEAAF" w:rsidRPr="00A00567">
        <w:rPr>
          <w:rFonts w:ascii="GHEA Grapalat" w:eastAsia="Times New Roman" w:hAnsi="GHEA Grapalat"/>
          <w:color w:val="000000" w:themeColor="text1"/>
          <w:sz w:val="24"/>
          <w:szCs w:val="24"/>
          <w:lang w:val="hy-AM"/>
        </w:rPr>
        <w:t xml:space="preserve">համապատասխան հիմնավորումներով գրավոր մերժում է </w:t>
      </w:r>
      <w:r w:rsidR="3A11ADC1" w:rsidRPr="34FDAE26">
        <w:rPr>
          <w:rFonts w:ascii="GHEA Grapalat" w:eastAsia="Times New Roman" w:hAnsi="GHEA Grapalat"/>
          <w:color w:val="000000" w:themeColor="text1"/>
          <w:sz w:val="24"/>
          <w:szCs w:val="24"/>
          <w:lang w:val="hy-AM"/>
        </w:rPr>
        <w:t>այն, իսկ սույն կետում նշված հայտի մերժման հիմքերի բացակայության դեպքում նույն ժամկետում՝</w:t>
      </w:r>
      <w:bookmarkEnd w:id="59"/>
    </w:p>
    <w:p w14:paraId="64CA2EDC" w14:textId="03F9438B" w:rsidR="4ED016C3" w:rsidRDefault="2B7D4598" w:rsidP="00197FD4">
      <w:pPr>
        <w:pStyle w:val="ae"/>
        <w:numPr>
          <w:ilvl w:val="0"/>
          <w:numId w:val="62"/>
        </w:numPr>
        <w:spacing w:after="80" w:line="276" w:lineRule="auto"/>
        <w:ind w:left="1276" w:hanging="425"/>
        <w:jc w:val="both"/>
        <w:rPr>
          <w:rFonts w:ascii="GHEA Grapalat" w:hAnsi="GHEA Grapalat"/>
          <w:sz w:val="24"/>
          <w:szCs w:val="24"/>
          <w:lang w:val="hy-AM"/>
        </w:rPr>
      </w:pPr>
      <w:r w:rsidRPr="5E63C3EC">
        <w:rPr>
          <w:rFonts w:ascii="GHEA Grapalat" w:hAnsi="GHEA Grapalat"/>
          <w:sz w:val="24"/>
          <w:szCs w:val="24"/>
          <w:lang w:val="hy-AM"/>
        </w:rPr>
        <w:t>տեխնիկական կանոնակարգերի պահանջների հիման վրա մշակում է Տեխնիկական պայմանները` անհրաժեշտության դեպքում դրանք համաձայնեցնելով Հաղորդողի և Համակարգի օպերատորի հետ</w:t>
      </w:r>
      <w:r w:rsidR="002A48B6" w:rsidRPr="00932261">
        <w:rPr>
          <w:rFonts w:ascii="GHEA Grapalat" w:hAnsi="GHEA Grapalat"/>
          <w:sz w:val="24"/>
          <w:szCs w:val="24"/>
          <w:lang w:val="hy-AM"/>
        </w:rPr>
        <w:t>,</w:t>
      </w:r>
    </w:p>
    <w:p w14:paraId="630F5FFC" w14:textId="0AA9E7CA" w:rsidR="4ED016C3" w:rsidRDefault="4ED016C3" w:rsidP="00197FD4">
      <w:pPr>
        <w:pStyle w:val="ae"/>
        <w:numPr>
          <w:ilvl w:val="0"/>
          <w:numId w:val="62"/>
        </w:numPr>
        <w:spacing w:after="80" w:line="276" w:lineRule="auto"/>
        <w:ind w:left="1276" w:hanging="425"/>
        <w:jc w:val="both"/>
        <w:rPr>
          <w:rFonts w:ascii="GHEA Grapalat" w:hAnsi="GHEA Grapalat"/>
          <w:sz w:val="24"/>
          <w:szCs w:val="24"/>
          <w:lang w:val="hy-AM"/>
        </w:rPr>
      </w:pPr>
      <w:r w:rsidRPr="2AF8BC5D">
        <w:rPr>
          <w:rFonts w:ascii="GHEA Grapalat" w:hAnsi="GHEA Grapalat"/>
          <w:sz w:val="24"/>
          <w:szCs w:val="24"/>
          <w:lang w:val="hy-AM"/>
        </w:rPr>
        <w:t>Հանձնաժողովի կողմից սահմանված դեպքում հաշվարկում է Արտադրողի միացման վճարի նախնական չափը, որը որոշվում է ԷԲՑ կանոնների N</w:t>
      </w:r>
      <w:r w:rsidR="000950C0" w:rsidRPr="00932261">
        <w:rPr>
          <w:rFonts w:ascii="GHEA Grapalat" w:hAnsi="GHEA Grapalat"/>
          <w:sz w:val="24"/>
          <w:szCs w:val="24"/>
          <w:lang w:val="hy-AM"/>
        </w:rPr>
        <w:t xml:space="preserve"> </w:t>
      </w:r>
      <w:r w:rsidRPr="2AF8BC5D">
        <w:rPr>
          <w:rFonts w:ascii="GHEA Grapalat" w:hAnsi="GHEA Grapalat"/>
          <w:sz w:val="24"/>
          <w:szCs w:val="24"/>
          <w:lang w:val="hy-AM"/>
        </w:rPr>
        <w:t>3 հավելվածով նախատեսված Արտադրողի միացման վճարի խոշորացված նախահաշվի հիման վրա</w:t>
      </w:r>
      <w:r w:rsidR="002A48B6" w:rsidRPr="00932261">
        <w:rPr>
          <w:rFonts w:ascii="GHEA Grapalat" w:hAnsi="GHEA Grapalat"/>
          <w:sz w:val="24"/>
          <w:szCs w:val="24"/>
          <w:lang w:val="hy-AM"/>
        </w:rPr>
        <w:t>,</w:t>
      </w:r>
    </w:p>
    <w:p w14:paraId="6504B3A3" w14:textId="528F0A1D" w:rsidR="4ED016C3" w:rsidRDefault="4ED016C3" w:rsidP="00197FD4">
      <w:pPr>
        <w:pStyle w:val="ae"/>
        <w:numPr>
          <w:ilvl w:val="0"/>
          <w:numId w:val="62"/>
        </w:numPr>
        <w:spacing w:after="80" w:line="276" w:lineRule="auto"/>
        <w:ind w:left="1276" w:hanging="425"/>
        <w:jc w:val="both"/>
        <w:rPr>
          <w:rFonts w:ascii="GHEA Grapalat" w:hAnsi="GHEA Grapalat"/>
          <w:sz w:val="24"/>
          <w:szCs w:val="24"/>
          <w:lang w:val="hy-AM"/>
        </w:rPr>
      </w:pPr>
      <w:r w:rsidRPr="2AF8BC5D">
        <w:rPr>
          <w:rFonts w:ascii="GHEA Grapalat" w:hAnsi="GHEA Grapalat"/>
          <w:sz w:val="24"/>
          <w:szCs w:val="24"/>
          <w:lang w:val="hy-AM"/>
        </w:rPr>
        <w:t>ներկայացնում է պայմանագիր կնքելու առաջարկ` իր կողմից ստորագրված 2 օրինակի հետ միասին:</w:t>
      </w:r>
    </w:p>
    <w:p w14:paraId="0ED854EB" w14:textId="74AA4B4B" w:rsidR="000C10D6" w:rsidRPr="00CD57E9" w:rsidRDefault="37FF6AFE" w:rsidP="00197FD4">
      <w:pPr>
        <w:pStyle w:val="ae"/>
        <w:numPr>
          <w:ilvl w:val="0"/>
          <w:numId w:val="7"/>
        </w:numPr>
        <w:tabs>
          <w:tab w:val="left" w:pos="851"/>
        </w:tabs>
        <w:spacing w:after="0" w:line="276" w:lineRule="auto"/>
        <w:ind w:left="567" w:hanging="567"/>
        <w:jc w:val="both"/>
        <w:rPr>
          <w:rFonts w:ascii="GHEA Grapalat" w:eastAsia="Times New Roman" w:hAnsi="GHEA Grapalat"/>
          <w:color w:val="000000" w:themeColor="text1"/>
          <w:sz w:val="24"/>
          <w:szCs w:val="24"/>
          <w:lang w:val="hy-AM"/>
        </w:rPr>
      </w:pPr>
      <w:r w:rsidRPr="44E3B2C5">
        <w:rPr>
          <w:rFonts w:ascii="GHEA Grapalat" w:eastAsia="Times New Roman" w:hAnsi="GHEA Grapalat"/>
          <w:color w:val="000000" w:themeColor="text1"/>
          <w:sz w:val="24"/>
          <w:szCs w:val="24"/>
          <w:lang w:val="hy-AM"/>
        </w:rPr>
        <w:t>Արտադրողի</w:t>
      </w:r>
      <w:r w:rsidR="7154CA58" w:rsidRPr="44E3B2C5">
        <w:rPr>
          <w:rFonts w:ascii="GHEA Grapalat" w:eastAsia="Times New Roman" w:hAnsi="GHEA Grapalat"/>
          <w:color w:val="000000" w:themeColor="text1"/>
          <w:sz w:val="24"/>
          <w:szCs w:val="24"/>
          <w:lang w:val="hy-AM"/>
        </w:rPr>
        <w:t xml:space="preserve"> կայանի՝ մինչև Միացման կետն ընկած հատվածի կառուցման աշխատանքներն իրականացնում է Արտադրողը՝ </w:t>
      </w:r>
      <w:r w:rsidRPr="44E3B2C5">
        <w:rPr>
          <w:rFonts w:ascii="GHEA Grapalat" w:eastAsia="Times New Roman" w:hAnsi="GHEA Grapalat"/>
          <w:color w:val="000000" w:themeColor="text1"/>
          <w:sz w:val="24"/>
          <w:szCs w:val="24"/>
          <w:lang w:val="hy-AM"/>
        </w:rPr>
        <w:t>համաձայն Բաշխողի տրամադրած Տեխնիկական պայմանների հիման վրա կազմված նախագծի (միացման սխեմայի):</w:t>
      </w:r>
    </w:p>
    <w:p w14:paraId="0ED854EC" w14:textId="735D5927" w:rsidR="000C10D6" w:rsidRPr="00AA7886" w:rsidRDefault="1B1889E8"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 xml:space="preserve">Լիցենզիա ունեցող Արտադրողների պարագայում </w:t>
      </w:r>
      <w:r w:rsidR="485EB7ED" w:rsidRPr="44E3B2C5">
        <w:rPr>
          <w:rFonts w:ascii="GHEA Grapalat" w:eastAsia="Times New Roman" w:hAnsi="GHEA Grapalat"/>
          <w:color w:val="000000" w:themeColor="text1"/>
          <w:sz w:val="24"/>
          <w:szCs w:val="24"/>
          <w:lang w:val="hy-AM"/>
        </w:rPr>
        <w:t>Բաշխողի կողմից Տեխնիկական պայմանները տրամադրվում են Արտադրության լիցենզիայով ամրագրված՝ Կայանի կառուցման ժամանակահատվածի չափով, ու երկարաձգվում՝ նշված ժամանակահատվածի երկարաձգման դեպքում՝ այդ ժամկետով և նույն պայմաններով</w:t>
      </w:r>
      <w:r w:rsidR="43FF3260" w:rsidRPr="44E3B2C5">
        <w:rPr>
          <w:rFonts w:ascii="GHEA Grapalat" w:eastAsia="Times New Roman" w:hAnsi="GHEA Grapalat"/>
          <w:color w:val="000000" w:themeColor="text1"/>
          <w:sz w:val="24"/>
          <w:szCs w:val="24"/>
          <w:lang w:val="hy-AM"/>
        </w:rPr>
        <w:t xml:space="preserve">, իսկ մնացած դեպքերում Տեխնիկական պայմանները տրամադրվում են </w:t>
      </w:r>
      <w:r w:rsidR="1E180FC3" w:rsidRPr="44E3B2C5">
        <w:rPr>
          <w:rFonts w:ascii="GHEA Grapalat" w:eastAsia="Times New Roman" w:hAnsi="GHEA Grapalat"/>
          <w:color w:val="000000" w:themeColor="text1"/>
          <w:sz w:val="24"/>
          <w:szCs w:val="24"/>
          <w:lang w:val="hy-AM"/>
        </w:rPr>
        <w:t>երկու տարի ժամկետով։</w:t>
      </w:r>
    </w:p>
    <w:p w14:paraId="0ED854ED" w14:textId="1F6E7071" w:rsidR="000C10D6" w:rsidRPr="00AA7886" w:rsidRDefault="485EB7ED"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eastAsia="Times New Roman" w:hAnsi="GHEA Grapalat"/>
          <w:color w:val="000000"/>
          <w:lang w:val="hy-AM"/>
        </w:rPr>
      </w:pPr>
      <w:r w:rsidRPr="44E3B2C5">
        <w:rPr>
          <w:rFonts w:ascii="GHEA Grapalat" w:eastAsia="Times New Roman" w:hAnsi="GHEA Grapalat"/>
          <w:color w:val="000000" w:themeColor="text1"/>
          <w:sz w:val="24"/>
          <w:szCs w:val="24"/>
          <w:lang w:val="hy-AM"/>
        </w:rPr>
        <w:t xml:space="preserve">Կայանը Բաշխման ցանցին միացնելու նպատակով Բաշխման ցանցում անհրաժեշտ նոր հզորությունների կառուցման, առկա հզորությունների վերակառուցման (այդ թվում՝ նախագծման) համար Արտադրողը Հանձնաժողովի կողմից սահմանված դեպքում Բաշխողին վճարում է </w:t>
      </w:r>
      <w:r w:rsidR="7F723DBB" w:rsidRPr="44E3B2C5">
        <w:rPr>
          <w:rFonts w:ascii="GHEA Grapalat" w:eastAsia="Times New Roman" w:hAnsi="GHEA Grapalat"/>
          <w:color w:val="000000" w:themeColor="text1"/>
          <w:sz w:val="24"/>
          <w:szCs w:val="24"/>
          <w:lang w:val="hy-AM"/>
        </w:rPr>
        <w:t xml:space="preserve">Արտադրողի </w:t>
      </w:r>
      <w:r w:rsidRPr="44E3B2C5">
        <w:rPr>
          <w:rFonts w:ascii="GHEA Grapalat" w:eastAsia="Times New Roman" w:hAnsi="GHEA Grapalat"/>
          <w:color w:val="000000" w:themeColor="text1"/>
          <w:sz w:val="24"/>
          <w:szCs w:val="24"/>
          <w:lang w:val="hy-AM"/>
        </w:rPr>
        <w:t xml:space="preserve">միացման վճար, որը հավասար է այդ աշխատանքների համար անհրաժեշտ ծախսերի հանրագումարին: </w:t>
      </w:r>
      <w:r w:rsidR="4CBCA40B" w:rsidRPr="44E3B2C5">
        <w:rPr>
          <w:rFonts w:ascii="GHEA Grapalat" w:eastAsia="Times New Roman" w:hAnsi="GHEA Grapalat"/>
          <w:color w:val="000000" w:themeColor="text1"/>
          <w:sz w:val="24"/>
          <w:szCs w:val="24"/>
          <w:lang w:val="hy-AM"/>
        </w:rPr>
        <w:t xml:space="preserve">Եթե Բաշխողը ելնելով Բաշխման ցանցի հետագա հեռանկարային զարգացման անհրաժեշտությունից, նախատեսում է կառուցել Կայանը Բաշխման ցանցին միացման համար անհրաժեշտ հարաչափերը </w:t>
      </w:r>
      <w:r w:rsidR="4CBCA40B" w:rsidRPr="44E3B2C5">
        <w:rPr>
          <w:rFonts w:ascii="GHEA Grapalat" w:eastAsia="Times New Roman" w:hAnsi="GHEA Grapalat"/>
          <w:color w:val="000000" w:themeColor="text1"/>
          <w:sz w:val="24"/>
          <w:szCs w:val="24"/>
          <w:lang w:val="hy-AM"/>
        </w:rPr>
        <w:lastRenderedPageBreak/>
        <w:t xml:space="preserve">գերազանցող ցանց, ապա այդ մասով </w:t>
      </w:r>
      <w:r w:rsidR="1ED2D385" w:rsidRPr="44E3B2C5">
        <w:rPr>
          <w:rFonts w:ascii="GHEA Grapalat" w:eastAsia="Times New Roman" w:hAnsi="GHEA Grapalat"/>
          <w:color w:val="000000" w:themeColor="text1"/>
          <w:sz w:val="24"/>
          <w:szCs w:val="24"/>
          <w:lang w:val="hy-AM"/>
        </w:rPr>
        <w:t xml:space="preserve">Բաշխողի </w:t>
      </w:r>
      <w:r w:rsidR="4CBCA40B" w:rsidRPr="44E3B2C5">
        <w:rPr>
          <w:rFonts w:ascii="GHEA Grapalat" w:eastAsia="Times New Roman" w:hAnsi="GHEA Grapalat"/>
          <w:color w:val="000000" w:themeColor="text1"/>
          <w:sz w:val="24"/>
          <w:szCs w:val="24"/>
          <w:lang w:val="hy-AM"/>
        </w:rPr>
        <w:t xml:space="preserve">կողմից կատարվելիք ծախսերը </w:t>
      </w:r>
      <w:r w:rsidR="3434E539" w:rsidRPr="44E3B2C5">
        <w:rPr>
          <w:rFonts w:ascii="GHEA Grapalat" w:eastAsia="Times New Roman" w:hAnsi="GHEA Grapalat"/>
          <w:color w:val="000000" w:themeColor="text1"/>
          <w:sz w:val="24"/>
          <w:szCs w:val="24"/>
          <w:lang w:val="hy-AM"/>
        </w:rPr>
        <w:t>Արտադրողի միացման վ</w:t>
      </w:r>
      <w:r w:rsidR="4CBCA40B" w:rsidRPr="44E3B2C5">
        <w:rPr>
          <w:rFonts w:ascii="GHEA Grapalat" w:eastAsia="Times New Roman" w:hAnsi="GHEA Grapalat"/>
          <w:color w:val="000000" w:themeColor="text1"/>
          <w:sz w:val="24"/>
          <w:szCs w:val="24"/>
          <w:lang w:val="hy-AM"/>
        </w:rPr>
        <w:t>ճարի հաշվարկում չեն ներառվում:</w:t>
      </w:r>
    </w:p>
    <w:p w14:paraId="11455A9E" w14:textId="098033A0" w:rsidR="59791508" w:rsidRDefault="576AD110" w:rsidP="00197FD4">
      <w:pPr>
        <w:pStyle w:val="ae"/>
        <w:numPr>
          <w:ilvl w:val="0"/>
          <w:numId w:val="7"/>
        </w:numPr>
        <w:shd w:val="clear" w:color="auto" w:fill="FFFFFF" w:themeFill="background1"/>
        <w:tabs>
          <w:tab w:val="left" w:pos="851"/>
          <w:tab w:val="left" w:pos="900"/>
        </w:tabs>
        <w:spacing w:after="0" w:line="276" w:lineRule="auto"/>
        <w:ind w:left="567" w:hanging="567"/>
        <w:jc w:val="both"/>
        <w:rPr>
          <w:color w:val="000000" w:themeColor="text1"/>
          <w:lang w:val="hy-AM"/>
        </w:rPr>
      </w:pPr>
      <w:r w:rsidRPr="44E3B2C5">
        <w:rPr>
          <w:rFonts w:ascii="GHEA Grapalat" w:eastAsia="Times New Roman" w:hAnsi="GHEA Grapalat"/>
          <w:color w:val="000000" w:themeColor="text1"/>
          <w:sz w:val="24"/>
          <w:szCs w:val="24"/>
          <w:lang w:val="hy-AM"/>
        </w:rPr>
        <w:t xml:space="preserve">Տեխնիկական պայմանները Բաշխողի կողմից կազմվում են Կայանի միացման (վերակառուցման) աշխատանքները (նոր ցանցի կառուցման և Բաշխման ցանցի վերակառուցման, հզորացման, ընդլայնման) կողմերի համար նվազագույն ծախսումներով իրականացնելու սկզբունքով: Եթե Բաշխողը, ցանցի հետագա հեռանկարային զարգացման անհրաժեշտությունից ելնելով, նախատեսում է ընդլայնել իր ենթակառուցվածքը, ապա Տեխնիկական պայմանները տրամադրվում են՝ հաշվի առնելով նոր ենթակառուցվածքի առկայությունը։ Նշված ենթակառուցվածքի ստեղծման ուղղությամբ նախատեսվող աշխատանքներն ընդգրկվում են Բաշխողի ներդրումային ծրագրում և չեն ներառվում </w:t>
      </w:r>
      <w:r w:rsidR="283702D6" w:rsidRPr="44E3B2C5">
        <w:rPr>
          <w:rFonts w:ascii="GHEA Grapalat" w:eastAsia="Times New Roman" w:hAnsi="GHEA Grapalat"/>
          <w:color w:val="000000" w:themeColor="text1"/>
          <w:sz w:val="24"/>
          <w:szCs w:val="24"/>
          <w:lang w:val="hy-AM"/>
        </w:rPr>
        <w:t>Արտադրողի</w:t>
      </w:r>
      <w:r w:rsidRPr="44E3B2C5">
        <w:rPr>
          <w:rFonts w:ascii="GHEA Grapalat" w:eastAsia="Times New Roman" w:hAnsi="GHEA Grapalat"/>
          <w:color w:val="000000" w:themeColor="text1"/>
          <w:sz w:val="24"/>
          <w:szCs w:val="24"/>
          <w:lang w:val="hy-AM"/>
        </w:rPr>
        <w:t xml:space="preserve"> միացման վճարի հաշվարկում։</w:t>
      </w:r>
    </w:p>
    <w:p w14:paraId="0ED854EE" w14:textId="172046D1" w:rsidR="000C10D6" w:rsidRPr="00D6109A" w:rsidRDefault="485EB7ED"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 xml:space="preserve">Արտադրողն ապահովում է Բաշխման ցանցին միացվող իր կայանի (հզորության) համապատասխանությունը </w:t>
      </w:r>
      <w:r w:rsidR="60E61BB8" w:rsidRPr="44E3B2C5">
        <w:rPr>
          <w:rFonts w:ascii="GHEA Grapalat" w:eastAsia="Times New Roman" w:hAnsi="GHEA Grapalat"/>
          <w:color w:val="000000" w:themeColor="text1"/>
          <w:sz w:val="24"/>
          <w:szCs w:val="24"/>
          <w:lang w:val="hy-AM"/>
        </w:rPr>
        <w:t xml:space="preserve">ԷԲՑ </w:t>
      </w:r>
      <w:r w:rsidRPr="44E3B2C5">
        <w:rPr>
          <w:rFonts w:ascii="GHEA Grapalat" w:eastAsia="Times New Roman" w:hAnsi="GHEA Grapalat"/>
          <w:color w:val="000000" w:themeColor="text1"/>
          <w:sz w:val="24"/>
          <w:szCs w:val="24"/>
          <w:lang w:val="hy-AM"/>
        </w:rPr>
        <w:t>կանոնների և տեխնիկական կանոնակարգերի պահանջներին:</w:t>
      </w:r>
    </w:p>
    <w:p w14:paraId="0ED854F7" w14:textId="152C2ED6" w:rsidR="000C10D6" w:rsidRPr="00AA7886" w:rsidRDefault="60E61BB8"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00D6109A">
        <w:rPr>
          <w:rFonts w:ascii="GHEA Grapalat" w:eastAsia="Times New Roman" w:hAnsi="GHEA Grapalat"/>
          <w:color w:val="000000" w:themeColor="text1"/>
          <w:sz w:val="24"/>
          <w:szCs w:val="24"/>
          <w:lang w:val="hy-AM"/>
        </w:rPr>
        <w:t xml:space="preserve">ԷԲՑ </w:t>
      </w:r>
      <w:r w:rsidR="485EB7ED" w:rsidRPr="00D6109A">
        <w:rPr>
          <w:rFonts w:ascii="GHEA Grapalat" w:eastAsia="Times New Roman" w:hAnsi="GHEA Grapalat"/>
          <w:color w:val="000000"/>
          <w:sz w:val="24"/>
          <w:szCs w:val="24"/>
          <w:lang w:val="hy-AM"/>
        </w:rPr>
        <w:t xml:space="preserve">կանոնների </w:t>
      </w:r>
      <w:r w:rsidR="00CA2D2D">
        <w:rPr>
          <w:rFonts w:ascii="GHEA Grapalat" w:eastAsia="Times New Roman" w:hAnsi="GHEA Grapalat"/>
          <w:color w:val="000000"/>
          <w:sz w:val="24"/>
          <w:szCs w:val="24"/>
          <w:lang w:val="hy-AM"/>
        </w:rPr>
        <w:fldChar w:fldCharType="begin"/>
      </w:r>
      <w:r w:rsidR="00CA2D2D">
        <w:rPr>
          <w:rFonts w:ascii="GHEA Grapalat" w:eastAsia="Times New Roman" w:hAnsi="GHEA Grapalat"/>
          <w:color w:val="000000"/>
          <w:sz w:val="24"/>
          <w:szCs w:val="24"/>
          <w:lang w:val="hy-AM"/>
        </w:rPr>
        <w:instrText xml:space="preserve"> REF _Ref88475093 \r \h </w:instrText>
      </w:r>
      <w:r w:rsidR="00CA2D2D">
        <w:rPr>
          <w:rFonts w:ascii="GHEA Grapalat" w:eastAsia="Times New Roman" w:hAnsi="GHEA Grapalat"/>
          <w:color w:val="000000"/>
          <w:sz w:val="24"/>
          <w:szCs w:val="24"/>
          <w:lang w:val="hy-AM"/>
        </w:rPr>
      </w:r>
      <w:r w:rsidR="00CA2D2D">
        <w:rPr>
          <w:rFonts w:ascii="GHEA Grapalat" w:eastAsia="Times New Roman" w:hAnsi="GHEA Grapalat"/>
          <w:color w:val="000000"/>
          <w:sz w:val="24"/>
          <w:szCs w:val="24"/>
          <w:lang w:val="hy-AM"/>
        </w:rPr>
        <w:fldChar w:fldCharType="separate"/>
      </w:r>
      <w:r w:rsidR="00821749">
        <w:rPr>
          <w:rFonts w:ascii="GHEA Grapalat" w:eastAsia="Times New Roman" w:hAnsi="GHEA Grapalat"/>
          <w:color w:val="000000"/>
          <w:sz w:val="24"/>
          <w:szCs w:val="24"/>
          <w:lang w:val="hy-AM"/>
        </w:rPr>
        <w:t>199</w:t>
      </w:r>
      <w:r w:rsidR="00CA2D2D">
        <w:rPr>
          <w:rFonts w:ascii="GHEA Grapalat" w:eastAsia="Times New Roman" w:hAnsi="GHEA Grapalat"/>
          <w:color w:val="000000"/>
          <w:sz w:val="24"/>
          <w:szCs w:val="24"/>
          <w:lang w:val="hy-AM"/>
        </w:rPr>
        <w:fldChar w:fldCharType="end"/>
      </w:r>
      <w:r w:rsidR="485EB7ED" w:rsidRPr="00D6109A">
        <w:rPr>
          <w:rFonts w:ascii="GHEA Grapalat" w:eastAsia="Times New Roman" w:hAnsi="GHEA Grapalat"/>
          <w:color w:val="000000"/>
          <w:sz w:val="24"/>
          <w:szCs w:val="24"/>
          <w:lang w:val="hy-AM"/>
        </w:rPr>
        <w:t>-րդ կետի</w:t>
      </w:r>
      <w:r w:rsidR="485EB7ED" w:rsidRPr="00AA7886">
        <w:rPr>
          <w:rFonts w:ascii="GHEA Grapalat" w:eastAsia="Times New Roman" w:hAnsi="GHEA Grapalat"/>
          <w:color w:val="000000"/>
          <w:sz w:val="24"/>
          <w:szCs w:val="24"/>
          <w:lang w:val="hy-AM"/>
        </w:rPr>
        <w:t xml:space="preserve"> համաձայն </w:t>
      </w:r>
      <w:r w:rsidR="00632BE6" w:rsidRPr="00AA7886">
        <w:rPr>
          <w:rFonts w:ascii="GHEA Grapalat" w:eastAsia="Times New Roman" w:hAnsi="GHEA Grapalat"/>
          <w:color w:val="000000"/>
          <w:sz w:val="24"/>
          <w:szCs w:val="24"/>
          <w:lang w:val="hy-AM"/>
        </w:rPr>
        <w:t>պ</w:t>
      </w:r>
      <w:r w:rsidR="485EB7ED" w:rsidRPr="00AA7886">
        <w:rPr>
          <w:rFonts w:ascii="GHEA Grapalat" w:eastAsia="Times New Roman" w:hAnsi="GHEA Grapalat"/>
          <w:color w:val="000000"/>
          <w:sz w:val="24"/>
          <w:szCs w:val="24"/>
          <w:lang w:val="hy-AM"/>
        </w:rPr>
        <w:t xml:space="preserve">այմանագիրն ստանալուց հետո՝ քսանօրյա ժամկետում, Արտադրողը դրան համաձայն լինելու դեպքում իր կողմից ստորագրված մեկ օրինակը ներկայացնում է Բաշխողին։ Արտադրողից </w:t>
      </w:r>
      <w:r w:rsidR="00632BE6" w:rsidRPr="00AA7886">
        <w:rPr>
          <w:rFonts w:ascii="GHEA Grapalat" w:eastAsia="Times New Roman" w:hAnsi="GHEA Grapalat"/>
          <w:color w:val="000000"/>
          <w:sz w:val="24"/>
          <w:szCs w:val="24"/>
          <w:lang w:val="hy-AM"/>
        </w:rPr>
        <w:t>պ</w:t>
      </w:r>
      <w:r w:rsidR="485EB7ED" w:rsidRPr="00AA7886">
        <w:rPr>
          <w:rFonts w:ascii="GHEA Grapalat" w:eastAsia="Times New Roman" w:hAnsi="GHEA Grapalat"/>
          <w:color w:val="000000"/>
          <w:sz w:val="24"/>
          <w:szCs w:val="24"/>
          <w:lang w:val="hy-AM"/>
        </w:rPr>
        <w:t xml:space="preserve">այմանագիրն ստանալուց հետո՝ 30 օրվա ընթացքում, Արտադրողի ստորագրած </w:t>
      </w:r>
      <w:r w:rsidR="00632BE6" w:rsidRPr="00AA7886">
        <w:rPr>
          <w:rFonts w:ascii="GHEA Grapalat" w:eastAsia="Times New Roman" w:hAnsi="GHEA Grapalat"/>
          <w:color w:val="000000"/>
          <w:sz w:val="24"/>
          <w:szCs w:val="24"/>
          <w:lang w:val="hy-AM"/>
        </w:rPr>
        <w:t>պ</w:t>
      </w:r>
      <w:r w:rsidR="485EB7ED" w:rsidRPr="00AA7886">
        <w:rPr>
          <w:rFonts w:ascii="GHEA Grapalat" w:eastAsia="Times New Roman" w:hAnsi="GHEA Grapalat"/>
          <w:color w:val="000000"/>
          <w:sz w:val="24"/>
          <w:szCs w:val="24"/>
          <w:lang w:val="hy-AM"/>
        </w:rPr>
        <w:t>այմանագրի օրինակը Բաշխողի կողմից փաստացի չստանալը համարվում է Բաշխման ցանցին միացման հայտից Արտադրողի հրաժարում։</w:t>
      </w:r>
    </w:p>
    <w:p w14:paraId="6B71BE45" w14:textId="1D532944" w:rsidR="004B3CBD" w:rsidRPr="004B3CBD" w:rsidRDefault="331E5A09" w:rsidP="00197FD4">
      <w:pPr>
        <w:pStyle w:val="ae"/>
        <w:numPr>
          <w:ilvl w:val="0"/>
          <w:numId w:val="7"/>
        </w:numPr>
        <w:tabs>
          <w:tab w:val="left" w:pos="900"/>
        </w:tabs>
        <w:spacing w:after="80" w:line="276" w:lineRule="auto"/>
        <w:jc w:val="both"/>
        <w:rPr>
          <w:rFonts w:ascii="GHEA Grapalat" w:hAnsi="GHEA Grapalat"/>
          <w:sz w:val="24"/>
          <w:szCs w:val="24"/>
          <w:lang w:val="hy-AM"/>
        </w:rPr>
      </w:pPr>
      <w:r w:rsidRPr="44E3B2C5">
        <w:rPr>
          <w:rFonts w:ascii="GHEA Grapalat" w:eastAsia="Times New Roman" w:hAnsi="GHEA Grapalat"/>
          <w:color w:val="000000" w:themeColor="text1"/>
          <w:sz w:val="24"/>
          <w:szCs w:val="24"/>
          <w:lang w:val="hy-AM"/>
        </w:rPr>
        <w:t>Եթե Հանձնաժողովի որոշմամբ տվյալ տեսակի կայանի համար սահմանված է չէ պայմանագրի օրինակելի ձև, ապա կնքվող պայմանագրում պարտադիր նշվում են.</w:t>
      </w:r>
    </w:p>
    <w:p w14:paraId="1670581C" w14:textId="1AD828B4" w:rsidR="2A145D3A" w:rsidRPr="004B3CBD" w:rsidRDefault="49208574" w:rsidP="00197FD4">
      <w:pPr>
        <w:pStyle w:val="ae"/>
        <w:numPr>
          <w:ilvl w:val="0"/>
          <w:numId w:val="63"/>
        </w:numPr>
        <w:spacing w:after="80" w:line="276" w:lineRule="auto"/>
        <w:ind w:left="1276" w:hanging="425"/>
        <w:jc w:val="both"/>
        <w:rPr>
          <w:rFonts w:ascii="GHEA Grapalat" w:hAnsi="GHEA Grapalat"/>
          <w:sz w:val="24"/>
          <w:szCs w:val="24"/>
          <w:lang w:val="hy-AM"/>
        </w:rPr>
      </w:pPr>
      <w:r w:rsidRPr="5E63C3EC">
        <w:rPr>
          <w:rFonts w:ascii="GHEA Grapalat" w:hAnsi="GHEA Grapalat"/>
          <w:sz w:val="24"/>
          <w:szCs w:val="24"/>
          <w:lang w:val="hy-AM"/>
        </w:rPr>
        <w:t xml:space="preserve">փորձաքննություն անցած միացման նախագիծը Բաշխողի համաձայնեցմանը ներկայացնելու </w:t>
      </w:r>
      <w:r w:rsidR="4E29361F" w:rsidRPr="5E63C3EC">
        <w:rPr>
          <w:rFonts w:ascii="GHEA Grapalat" w:hAnsi="GHEA Grapalat"/>
          <w:sz w:val="24"/>
          <w:szCs w:val="24"/>
          <w:lang w:val="hy-AM"/>
        </w:rPr>
        <w:t>և դրա վերաբերյալ դիրքորոշումը հայտնելու ժամկետները</w:t>
      </w:r>
      <w:r w:rsidRPr="5E63C3EC">
        <w:rPr>
          <w:rFonts w:ascii="GHEA Grapalat" w:hAnsi="GHEA Grapalat"/>
          <w:sz w:val="24"/>
          <w:szCs w:val="24"/>
          <w:lang w:val="hy-AM"/>
        </w:rPr>
        <w:t>,</w:t>
      </w:r>
    </w:p>
    <w:p w14:paraId="081A90F9" w14:textId="1F2A185D" w:rsidR="77AA3994" w:rsidRPr="004B3CBD" w:rsidRDefault="77AA3994" w:rsidP="00197FD4">
      <w:pPr>
        <w:pStyle w:val="ae"/>
        <w:numPr>
          <w:ilvl w:val="0"/>
          <w:numId w:val="63"/>
        </w:numPr>
        <w:spacing w:after="80" w:line="276" w:lineRule="auto"/>
        <w:ind w:left="1276" w:hanging="425"/>
        <w:jc w:val="both"/>
        <w:rPr>
          <w:rFonts w:ascii="GHEA Grapalat" w:hAnsi="GHEA Grapalat"/>
          <w:sz w:val="24"/>
          <w:szCs w:val="24"/>
          <w:lang w:val="hy-AM"/>
        </w:rPr>
      </w:pPr>
      <w:r w:rsidRPr="004B3CBD">
        <w:rPr>
          <w:rFonts w:ascii="GHEA Grapalat" w:hAnsi="GHEA Grapalat"/>
          <w:sz w:val="24"/>
          <w:szCs w:val="24"/>
          <w:lang w:val="hy-AM"/>
        </w:rPr>
        <w:t>Միացման վճարի նախնական չափը և վճարման ժամկետները (ժամանակացույցը), ինչպես նաև Միացման վճարի նախնական և վերջնական մեծությունների ճշգրտման մեխանիզմները,</w:t>
      </w:r>
    </w:p>
    <w:p w14:paraId="23DA98B4" w14:textId="3B667D78" w:rsidR="595389C5" w:rsidRPr="00DD0108" w:rsidRDefault="30A14049" w:rsidP="00197FD4">
      <w:pPr>
        <w:pStyle w:val="ae"/>
        <w:numPr>
          <w:ilvl w:val="0"/>
          <w:numId w:val="63"/>
        </w:numPr>
        <w:spacing w:after="80" w:line="276" w:lineRule="auto"/>
        <w:ind w:left="1276" w:hanging="425"/>
        <w:jc w:val="both"/>
        <w:rPr>
          <w:rFonts w:ascii="GHEA Grapalat" w:hAnsi="GHEA Grapalat"/>
          <w:sz w:val="24"/>
          <w:szCs w:val="24"/>
          <w:lang w:val="hy-AM"/>
        </w:rPr>
      </w:pPr>
      <w:r w:rsidRPr="34FDAE26">
        <w:rPr>
          <w:rFonts w:ascii="GHEA Grapalat" w:hAnsi="GHEA Grapalat"/>
          <w:sz w:val="24"/>
          <w:szCs w:val="24"/>
          <w:lang w:val="hy-AM"/>
        </w:rPr>
        <w:t>Արտադրողի</w:t>
      </w:r>
      <w:r w:rsidR="49208574" w:rsidRPr="34FDAE26">
        <w:rPr>
          <w:rFonts w:ascii="GHEA Grapalat" w:hAnsi="GHEA Grapalat"/>
          <w:sz w:val="24"/>
          <w:szCs w:val="24"/>
          <w:lang w:val="hy-AM"/>
        </w:rPr>
        <w:t xml:space="preserve"> միացման ժամկետները և այդ ժամկետների խախտման</w:t>
      </w:r>
      <w:r w:rsidR="349A1D73" w:rsidRPr="34FDAE26">
        <w:rPr>
          <w:rFonts w:ascii="GHEA Grapalat" w:hAnsi="GHEA Grapalat"/>
          <w:sz w:val="24"/>
          <w:szCs w:val="24"/>
          <w:lang w:val="hy-AM"/>
        </w:rPr>
        <w:t xml:space="preserve"> </w:t>
      </w:r>
      <w:r w:rsidR="49208574" w:rsidRPr="34FDAE26">
        <w:rPr>
          <w:rFonts w:ascii="GHEA Grapalat" w:hAnsi="GHEA Grapalat"/>
          <w:sz w:val="24"/>
          <w:szCs w:val="24"/>
          <w:lang w:val="hy-AM"/>
        </w:rPr>
        <w:t>դեպքում կողմերի պատասխանատվությունը:</w:t>
      </w:r>
    </w:p>
    <w:p w14:paraId="2FAB8049" w14:textId="2936B02C" w:rsidR="000C10D6" w:rsidRPr="00AA7886" w:rsidRDefault="09F9CA5B"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eastAsia="GHEA Grapalat" w:hAnsi="GHEA Grapalat" w:cs="GHEA Grapalat"/>
          <w:color w:val="000000"/>
          <w:sz w:val="24"/>
          <w:szCs w:val="24"/>
          <w:lang w:val="hy-AM"/>
        </w:rPr>
      </w:pPr>
      <w:r w:rsidRPr="44E3B2C5">
        <w:rPr>
          <w:rFonts w:ascii="GHEA Grapalat" w:eastAsia="Times New Roman" w:hAnsi="GHEA Grapalat"/>
          <w:color w:val="000000" w:themeColor="text1"/>
          <w:sz w:val="24"/>
          <w:szCs w:val="24"/>
          <w:lang w:val="hy-AM"/>
        </w:rPr>
        <w:t>Հանձնաժողովի սահմանած դեպքերում Միացման վճարի վճարման հետ կապված հարաբերությունները կարգավորվում են պայմանագրով։</w:t>
      </w:r>
      <w:r w:rsidR="39C5E212" w:rsidRPr="44E3B2C5">
        <w:rPr>
          <w:rFonts w:ascii="GHEA Grapalat" w:eastAsia="Times New Roman" w:hAnsi="GHEA Grapalat"/>
          <w:color w:val="000000" w:themeColor="text1"/>
          <w:sz w:val="24"/>
          <w:szCs w:val="24"/>
          <w:lang w:val="hy-AM"/>
        </w:rPr>
        <w:t xml:space="preserve"> </w:t>
      </w:r>
    </w:p>
    <w:p w14:paraId="0ED854FD" w14:textId="77777777" w:rsidR="000C10D6" w:rsidRPr="00AA7886" w:rsidRDefault="485EB7ED"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Բաշխման ցանցում վերակառուցված, ինչպես նաև նոր կառուցված հզորությունները Բաշխողի սեփականությունն են, իսկ տեղադրված Հաշվառման համալիրը, ինչպես նաև Բաշխման ցանցի ավտոմատ հաշվառման համակարգին միացման համար անհրաժեշտ սարքավորումները՝ Արտադրողի սեփականությունը:</w:t>
      </w:r>
    </w:p>
    <w:p w14:paraId="0ED854FE" w14:textId="57D580B9" w:rsidR="000C10D6" w:rsidRPr="00AA7886" w:rsidRDefault="485EB7ED"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lastRenderedPageBreak/>
        <w:t xml:space="preserve">Կայանի կառուցման (վերակառուցման) նախագծի մշակման (փոփոխման) ընթացքում տեխնիկական հարաչափերի փոփոխության դեպքում Արտադրողը նախապես Բաշխողին գրավոր տեղեկացնում է դրանց մասին՝ անհրաժեշտության դեպքում Տեխնիկական պայմաններում համապատասխան փոփոխություններ կատարելու համար: Բաշխողը փոփոխված Տեխնիկական պայմանները կամ դրանք անփոփոխ թողնելու մասին եզրակացությունը, անհրաժեշտության դեպքում՝ նաև </w:t>
      </w:r>
      <w:r w:rsidR="64E964AD" w:rsidRPr="44E3B2C5">
        <w:rPr>
          <w:rFonts w:ascii="GHEA Grapalat" w:eastAsia="Times New Roman" w:hAnsi="GHEA Grapalat"/>
          <w:color w:val="000000" w:themeColor="text1"/>
          <w:sz w:val="24"/>
          <w:szCs w:val="24"/>
          <w:lang w:val="hy-AM"/>
        </w:rPr>
        <w:t>Արտադրողի մ</w:t>
      </w:r>
      <w:r w:rsidRPr="44E3B2C5">
        <w:rPr>
          <w:rFonts w:ascii="GHEA Grapalat" w:eastAsia="Times New Roman" w:hAnsi="GHEA Grapalat"/>
          <w:color w:val="000000" w:themeColor="text1"/>
          <w:sz w:val="24"/>
          <w:szCs w:val="24"/>
          <w:lang w:val="hy-AM"/>
        </w:rPr>
        <w:t xml:space="preserve">իացման վճարի փոփոխված չափը՝ համապատասխան հիմնավորումներով, Արտադրողին է տրամադրում հայտն ստանալուց հետո 15 օրվա ընթացքում: Արտադրողի համաձայնության դեպքում կողմերը համապատասխան փոփոխություններ են կատարում </w:t>
      </w:r>
      <w:r w:rsidR="33FCB20B" w:rsidRPr="44E3B2C5">
        <w:rPr>
          <w:rFonts w:ascii="GHEA Grapalat" w:eastAsia="Times New Roman" w:hAnsi="GHEA Grapalat"/>
          <w:color w:val="000000" w:themeColor="text1"/>
          <w:sz w:val="24"/>
          <w:szCs w:val="24"/>
          <w:lang w:val="hy-AM"/>
        </w:rPr>
        <w:t>պայմանագրում</w:t>
      </w:r>
      <w:r w:rsidRPr="44E3B2C5">
        <w:rPr>
          <w:rFonts w:ascii="GHEA Grapalat" w:eastAsia="Times New Roman" w:hAnsi="GHEA Grapalat"/>
          <w:color w:val="000000" w:themeColor="text1"/>
          <w:sz w:val="24"/>
          <w:szCs w:val="24"/>
          <w:lang w:val="hy-AM"/>
        </w:rPr>
        <w:t xml:space="preserve">, իսկ անհամաձայնության դեպքում՝ Տեխնիկական պայմանները մնում են անփոփոխ կամ </w:t>
      </w:r>
      <w:r w:rsidR="33FCB20B" w:rsidRPr="44E3B2C5">
        <w:rPr>
          <w:rFonts w:ascii="GHEA Grapalat" w:eastAsia="Times New Roman" w:hAnsi="GHEA Grapalat"/>
          <w:color w:val="000000" w:themeColor="text1"/>
          <w:sz w:val="24"/>
          <w:szCs w:val="24"/>
          <w:lang w:val="hy-AM"/>
        </w:rPr>
        <w:t xml:space="preserve"> պայմանագիրը </w:t>
      </w:r>
      <w:r w:rsidRPr="44E3B2C5">
        <w:rPr>
          <w:rFonts w:ascii="GHEA Grapalat" w:eastAsia="Times New Roman" w:hAnsi="GHEA Grapalat"/>
          <w:color w:val="000000" w:themeColor="text1"/>
          <w:sz w:val="24"/>
          <w:szCs w:val="24"/>
          <w:lang w:val="hy-AM"/>
        </w:rPr>
        <w:t>լուծվում է, ընդ որում՝ Բաշխողի փաստացի կրած ծախսերի և Կանխավճարի դրական տարբերության դեպքում, այդ տարբերությունը Արտադրողի կողմից հատուցվում է, իսկ Բաշխողի փաստացի կրած ծախսերի և Կանխավճարի բացասական տարբերության դեպքում Բաշխողի կողմից Արտադրողին վերադարձվում է սույն կետում նշված եզրակացությունը ներկայացնելուց հետո 5 աշխատանքային օրվա ընթացքում։</w:t>
      </w:r>
    </w:p>
    <w:p w14:paraId="0ED854FF" w14:textId="77777777" w:rsidR="000C10D6" w:rsidRPr="00AA7886" w:rsidRDefault="485EB7ED"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bookmarkStart w:id="60" w:name="_Ref6654218"/>
      <w:r w:rsidRPr="44E3B2C5">
        <w:rPr>
          <w:rFonts w:ascii="GHEA Grapalat" w:eastAsia="Times New Roman" w:hAnsi="GHEA Grapalat"/>
          <w:color w:val="000000" w:themeColor="text1"/>
          <w:sz w:val="24"/>
          <w:szCs w:val="24"/>
          <w:lang w:val="hy-AM"/>
        </w:rPr>
        <w:t>Արտադրողը Տեխնիկական պայմանների համաձայն՝ կայանը բաշխման ցանցին միացման համար անհրաժեշտ աշխատանքները (այդ թվում՝ նախագծման և կառուցման) կատարում և փաստացի միացման (լարման տակ դնելու) թույլտվություն (այսուհետ՝ Միացման թույլտվություն) ստանալու նպատակով Տեխնիկական պայմանների գործողության ժամկետից առնվազն 70 աշխատանքային օր առաջ դիմում է Բաշխողին` ներկայացնելով՝</w:t>
      </w:r>
      <w:bookmarkEnd w:id="60"/>
    </w:p>
    <w:p w14:paraId="0ED85501" w14:textId="1703CC01" w:rsidR="000C10D6" w:rsidRPr="00AA7886" w:rsidRDefault="000C10D6" w:rsidP="00197FD4">
      <w:pPr>
        <w:pStyle w:val="ae"/>
        <w:numPr>
          <w:ilvl w:val="0"/>
          <w:numId w:val="42"/>
        </w:numPr>
        <w:spacing w:after="80" w:line="276" w:lineRule="auto"/>
        <w:ind w:left="1276" w:hanging="425"/>
        <w:jc w:val="both"/>
        <w:rPr>
          <w:rFonts w:ascii="GHEA Grapalat" w:hAnsi="GHEA Grapalat"/>
          <w:sz w:val="24"/>
          <w:szCs w:val="24"/>
          <w:lang w:val="hy-AM"/>
        </w:rPr>
      </w:pPr>
      <w:r w:rsidRPr="2AF8BC5D">
        <w:rPr>
          <w:rFonts w:ascii="GHEA Grapalat" w:hAnsi="GHEA Grapalat"/>
          <w:sz w:val="24"/>
          <w:szCs w:val="24"/>
          <w:lang w:val="hy-AM"/>
        </w:rPr>
        <w:t>Միացման թույլտվության հայտ</w:t>
      </w:r>
      <w:r w:rsidR="00BE5784">
        <w:rPr>
          <w:rFonts w:ascii="GHEA Grapalat" w:hAnsi="GHEA Grapalat"/>
          <w:sz w:val="24"/>
          <w:szCs w:val="24"/>
          <w:lang w:val="hy-AM"/>
        </w:rPr>
        <w:t xml:space="preserve">ն </w:t>
      </w:r>
      <w:r w:rsidRPr="2AF8BC5D">
        <w:rPr>
          <w:rFonts w:ascii="GHEA Grapalat" w:hAnsi="GHEA Grapalat"/>
          <w:sz w:val="24"/>
          <w:szCs w:val="24"/>
          <w:lang w:val="hy-AM"/>
        </w:rPr>
        <w:t>օրենսդրությամբ նախատեսված դեպքերում տեխնիկական վերահսկողություն իրականացնող պետական լիազոր մարմնի կողմից տրված էլեկտրատեղակայանքի գործարկման եզրակացության պատճենը,</w:t>
      </w:r>
    </w:p>
    <w:p w14:paraId="0ED85502" w14:textId="65937BC5" w:rsidR="000C10D6" w:rsidRPr="00AA7886" w:rsidRDefault="000C10D6" w:rsidP="00197FD4">
      <w:pPr>
        <w:pStyle w:val="ae"/>
        <w:numPr>
          <w:ilvl w:val="0"/>
          <w:numId w:val="42"/>
        </w:numPr>
        <w:spacing w:after="80" w:line="276" w:lineRule="auto"/>
        <w:ind w:left="1276" w:hanging="425"/>
        <w:jc w:val="both"/>
        <w:rPr>
          <w:rFonts w:ascii="GHEA Grapalat" w:hAnsi="GHEA Grapalat"/>
          <w:sz w:val="24"/>
          <w:szCs w:val="24"/>
          <w:lang w:val="hy-AM"/>
        </w:rPr>
      </w:pPr>
      <w:r w:rsidRPr="2AF8BC5D">
        <w:rPr>
          <w:rFonts w:ascii="GHEA Grapalat" w:hAnsi="GHEA Grapalat"/>
          <w:sz w:val="24"/>
          <w:szCs w:val="24"/>
          <w:lang w:val="hy-AM"/>
        </w:rPr>
        <w:t>միացման գործողությունների ծրագիրը,</w:t>
      </w:r>
    </w:p>
    <w:p w14:paraId="0ED85503" w14:textId="7EB57F70" w:rsidR="000C10D6" w:rsidRPr="00A6208F" w:rsidRDefault="4640D306" w:rsidP="00197FD4">
      <w:pPr>
        <w:pStyle w:val="ae"/>
        <w:numPr>
          <w:ilvl w:val="0"/>
          <w:numId w:val="42"/>
        </w:numPr>
        <w:spacing w:after="80" w:line="276" w:lineRule="auto"/>
        <w:ind w:left="1276" w:hanging="425"/>
        <w:jc w:val="both"/>
        <w:rPr>
          <w:rFonts w:ascii="GHEA Grapalat" w:hAnsi="GHEA Grapalat"/>
          <w:sz w:val="24"/>
          <w:szCs w:val="24"/>
          <w:lang w:val="hy-AM"/>
        </w:rPr>
      </w:pPr>
      <w:r w:rsidRPr="00A6208F">
        <w:rPr>
          <w:rFonts w:ascii="GHEA Grapalat" w:hAnsi="GHEA Grapalat"/>
          <w:sz w:val="24"/>
          <w:szCs w:val="24"/>
          <w:lang w:val="hy-AM"/>
        </w:rPr>
        <w:t>Հ</w:t>
      </w:r>
      <w:r w:rsidR="000C10D6" w:rsidRPr="00A6208F">
        <w:rPr>
          <w:rFonts w:ascii="GHEA Grapalat" w:hAnsi="GHEA Grapalat"/>
          <w:sz w:val="24"/>
          <w:szCs w:val="24"/>
          <w:lang w:val="hy-AM"/>
        </w:rPr>
        <w:t>աշվառման համալիրների տեղակայման և փոխարինման վերաբերյալ արձանագրություն (եռակողմ ակտ)։</w:t>
      </w:r>
    </w:p>
    <w:p w14:paraId="0ED85504" w14:textId="32564153" w:rsidR="000C10D6" w:rsidRPr="00AA7886" w:rsidRDefault="231DB07B"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bookmarkStart w:id="61" w:name="_Ref6654261"/>
      <w:r w:rsidRPr="00AA7886">
        <w:rPr>
          <w:rFonts w:ascii="GHEA Grapalat" w:eastAsia="Times New Roman" w:hAnsi="GHEA Grapalat"/>
          <w:color w:val="000000"/>
          <w:sz w:val="24"/>
          <w:szCs w:val="24"/>
          <w:lang w:val="hy-AM"/>
        </w:rPr>
        <w:t>Բաշխող</w:t>
      </w:r>
      <w:r w:rsidR="2EC2961E" w:rsidRPr="00AA7886">
        <w:rPr>
          <w:rFonts w:ascii="GHEA Grapalat" w:eastAsia="Times New Roman" w:hAnsi="GHEA Grapalat"/>
          <w:color w:val="000000"/>
          <w:sz w:val="24"/>
          <w:szCs w:val="24"/>
          <w:lang w:val="hy-AM"/>
        </w:rPr>
        <w:t>ն</w:t>
      </w:r>
      <w:r w:rsidRPr="00AA7886">
        <w:rPr>
          <w:rFonts w:ascii="GHEA Grapalat" w:eastAsia="Times New Roman" w:hAnsi="GHEA Grapalat"/>
          <w:color w:val="000000"/>
          <w:sz w:val="24"/>
          <w:szCs w:val="24"/>
          <w:lang w:val="hy-AM"/>
        </w:rPr>
        <w:t xml:space="preserve"> </w:t>
      </w:r>
      <w:r w:rsidR="32C6CAB9" w:rsidRPr="00AA7886">
        <w:rPr>
          <w:rFonts w:ascii="GHEA Grapalat" w:eastAsia="Times New Roman" w:hAnsi="GHEA Grapalat"/>
          <w:color w:val="000000" w:themeColor="text1"/>
          <w:sz w:val="24"/>
          <w:szCs w:val="24"/>
          <w:lang w:val="hy-AM"/>
        </w:rPr>
        <w:t xml:space="preserve">ԷԲՑ </w:t>
      </w:r>
      <w:r w:rsidRPr="00AA7886">
        <w:rPr>
          <w:rFonts w:ascii="GHEA Grapalat" w:eastAsia="Times New Roman" w:hAnsi="GHEA Grapalat"/>
          <w:color w:val="000000"/>
          <w:sz w:val="24"/>
          <w:szCs w:val="24"/>
          <w:lang w:val="hy-AM"/>
        </w:rPr>
        <w:t xml:space="preserve">կանոնների </w:t>
      </w:r>
      <w:r w:rsidR="00012CB2" w:rsidRPr="00AA7886">
        <w:rPr>
          <w:rFonts w:ascii="GHEA Grapalat" w:eastAsia="Times New Roman" w:hAnsi="GHEA Grapalat"/>
          <w:color w:val="000000"/>
          <w:sz w:val="24"/>
          <w:szCs w:val="24"/>
          <w:lang w:val="hy-AM"/>
        </w:rPr>
        <w:fldChar w:fldCharType="begin"/>
      </w:r>
      <w:r w:rsidR="00012CB2" w:rsidRPr="00AA7886">
        <w:rPr>
          <w:rFonts w:ascii="GHEA Grapalat" w:eastAsia="Times New Roman" w:hAnsi="GHEA Grapalat"/>
          <w:color w:val="000000"/>
          <w:sz w:val="24"/>
          <w:szCs w:val="24"/>
          <w:lang w:val="hy-AM"/>
        </w:rPr>
        <w:instrText xml:space="preserve"> REF _Ref6654218 \r \h </w:instrText>
      </w:r>
      <w:r w:rsidR="00165710" w:rsidRPr="00AA7886">
        <w:rPr>
          <w:rFonts w:ascii="GHEA Grapalat" w:eastAsia="Times New Roman" w:hAnsi="GHEA Grapalat"/>
          <w:color w:val="000000"/>
          <w:sz w:val="24"/>
          <w:szCs w:val="24"/>
          <w:lang w:val="hy-AM"/>
        </w:rPr>
        <w:instrText xml:space="preserve"> \* MERGEFORMAT </w:instrText>
      </w:r>
      <w:r w:rsidR="00012CB2" w:rsidRPr="00AA7886">
        <w:rPr>
          <w:rFonts w:ascii="GHEA Grapalat" w:eastAsia="Times New Roman" w:hAnsi="GHEA Grapalat"/>
          <w:color w:val="000000"/>
          <w:sz w:val="24"/>
          <w:szCs w:val="24"/>
          <w:lang w:val="hy-AM"/>
        </w:rPr>
      </w:r>
      <w:r w:rsidR="00012CB2" w:rsidRPr="00AA7886">
        <w:rPr>
          <w:rFonts w:ascii="GHEA Grapalat" w:eastAsia="Times New Roman" w:hAnsi="GHEA Grapalat"/>
          <w:color w:val="000000"/>
          <w:sz w:val="24"/>
          <w:szCs w:val="24"/>
          <w:lang w:val="hy-AM"/>
        </w:rPr>
        <w:fldChar w:fldCharType="separate"/>
      </w:r>
      <w:r w:rsidR="00821749">
        <w:rPr>
          <w:rFonts w:ascii="GHEA Grapalat" w:eastAsia="Times New Roman" w:hAnsi="GHEA Grapalat"/>
          <w:color w:val="000000"/>
          <w:sz w:val="24"/>
          <w:szCs w:val="24"/>
          <w:lang w:val="hy-AM"/>
        </w:rPr>
        <w:t>210</w:t>
      </w:r>
      <w:r w:rsidR="00012CB2" w:rsidRPr="00AA7886">
        <w:rPr>
          <w:rFonts w:ascii="GHEA Grapalat" w:eastAsia="Times New Roman" w:hAnsi="GHEA Grapalat"/>
          <w:color w:val="000000"/>
          <w:sz w:val="24"/>
          <w:szCs w:val="24"/>
          <w:lang w:val="hy-AM"/>
        </w:rPr>
        <w:fldChar w:fldCharType="end"/>
      </w:r>
      <w:r w:rsidRPr="00AA7886">
        <w:rPr>
          <w:rFonts w:ascii="GHEA Grapalat" w:eastAsia="Times New Roman" w:hAnsi="GHEA Grapalat"/>
          <w:color w:val="000000"/>
          <w:sz w:val="24"/>
          <w:szCs w:val="24"/>
          <w:lang w:val="hy-AM"/>
        </w:rPr>
        <w:t xml:space="preserve">-րդ կետում նշված դիմումն ստանալուց հետո 10 աշխատանքային օրվա ընթացքում ստուգում է Արտադրողի ներկայացրած փաստաթղթերի համապատասխանությունը </w:t>
      </w:r>
      <w:r w:rsidR="32C6CAB9" w:rsidRPr="00AA7886">
        <w:rPr>
          <w:rFonts w:ascii="GHEA Grapalat" w:eastAsia="Times New Roman" w:hAnsi="GHEA Grapalat"/>
          <w:color w:val="000000" w:themeColor="text1"/>
          <w:sz w:val="24"/>
          <w:szCs w:val="24"/>
          <w:lang w:val="hy-AM"/>
        </w:rPr>
        <w:t xml:space="preserve">ԷԲՑ </w:t>
      </w:r>
      <w:r w:rsidRPr="00AA7886">
        <w:rPr>
          <w:rFonts w:ascii="GHEA Grapalat" w:eastAsia="Times New Roman" w:hAnsi="GHEA Grapalat"/>
          <w:color w:val="000000"/>
          <w:sz w:val="24"/>
          <w:szCs w:val="24"/>
          <w:lang w:val="hy-AM"/>
        </w:rPr>
        <w:t>կանոնների պահանջներին։</w:t>
      </w:r>
      <w:bookmarkEnd w:id="61"/>
    </w:p>
    <w:p w14:paraId="0ED85505" w14:textId="7B3D324E" w:rsidR="000C10D6" w:rsidRPr="00AA7886" w:rsidRDefault="231DB07B"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bookmarkStart w:id="62" w:name="_Ref6654389"/>
      <w:r w:rsidRPr="00AA7886">
        <w:rPr>
          <w:rFonts w:ascii="GHEA Grapalat" w:eastAsia="Times New Roman" w:hAnsi="GHEA Grapalat"/>
          <w:color w:val="000000"/>
          <w:sz w:val="24"/>
          <w:szCs w:val="24"/>
          <w:lang w:val="hy-AM"/>
        </w:rPr>
        <w:t xml:space="preserve">10 ՄՎտ և ավելի տեղակայված հզորությամբ կայանի դեպքում Բաշխողը </w:t>
      </w:r>
      <w:r w:rsidR="32C6CAB9" w:rsidRPr="00AA7886">
        <w:rPr>
          <w:rFonts w:ascii="GHEA Grapalat" w:eastAsia="Times New Roman" w:hAnsi="GHEA Grapalat"/>
          <w:color w:val="000000" w:themeColor="text1"/>
          <w:sz w:val="24"/>
          <w:szCs w:val="24"/>
          <w:lang w:val="hy-AM"/>
        </w:rPr>
        <w:t xml:space="preserve">ԷԲՑ </w:t>
      </w:r>
      <w:r w:rsidRPr="00AA7886">
        <w:rPr>
          <w:rFonts w:ascii="GHEA Grapalat" w:eastAsia="Times New Roman" w:hAnsi="GHEA Grapalat"/>
          <w:color w:val="000000"/>
          <w:sz w:val="24"/>
          <w:szCs w:val="24"/>
          <w:lang w:val="hy-AM"/>
        </w:rPr>
        <w:t xml:space="preserve">կանոնների </w:t>
      </w:r>
      <w:r w:rsidR="00012CB2" w:rsidRPr="00AA7886">
        <w:rPr>
          <w:rFonts w:ascii="GHEA Grapalat" w:eastAsia="Times New Roman" w:hAnsi="GHEA Grapalat"/>
          <w:color w:val="000000"/>
          <w:sz w:val="24"/>
          <w:szCs w:val="24"/>
          <w:lang w:val="hy-AM"/>
        </w:rPr>
        <w:fldChar w:fldCharType="begin"/>
      </w:r>
      <w:r w:rsidR="00012CB2" w:rsidRPr="00AA7886">
        <w:rPr>
          <w:rFonts w:ascii="GHEA Grapalat" w:eastAsia="Times New Roman" w:hAnsi="GHEA Grapalat"/>
          <w:color w:val="000000"/>
          <w:sz w:val="24"/>
          <w:szCs w:val="24"/>
          <w:lang w:val="hy-AM"/>
        </w:rPr>
        <w:instrText xml:space="preserve"> REF _Ref6654218 \r \h </w:instrText>
      </w:r>
      <w:r w:rsidR="00165710" w:rsidRPr="00AA7886">
        <w:rPr>
          <w:rFonts w:ascii="GHEA Grapalat" w:eastAsia="Times New Roman" w:hAnsi="GHEA Grapalat"/>
          <w:color w:val="000000"/>
          <w:sz w:val="24"/>
          <w:szCs w:val="24"/>
          <w:lang w:val="hy-AM"/>
        </w:rPr>
        <w:instrText xml:space="preserve"> \* MERGEFORMAT </w:instrText>
      </w:r>
      <w:r w:rsidR="00012CB2" w:rsidRPr="00AA7886">
        <w:rPr>
          <w:rFonts w:ascii="GHEA Grapalat" w:eastAsia="Times New Roman" w:hAnsi="GHEA Grapalat"/>
          <w:color w:val="000000"/>
          <w:sz w:val="24"/>
          <w:szCs w:val="24"/>
          <w:lang w:val="hy-AM"/>
        </w:rPr>
      </w:r>
      <w:r w:rsidR="00012CB2" w:rsidRPr="00AA7886">
        <w:rPr>
          <w:rFonts w:ascii="GHEA Grapalat" w:eastAsia="Times New Roman" w:hAnsi="GHEA Grapalat"/>
          <w:color w:val="000000"/>
          <w:sz w:val="24"/>
          <w:szCs w:val="24"/>
          <w:lang w:val="hy-AM"/>
        </w:rPr>
        <w:fldChar w:fldCharType="separate"/>
      </w:r>
      <w:r w:rsidR="00821749">
        <w:rPr>
          <w:rFonts w:ascii="GHEA Grapalat" w:eastAsia="Times New Roman" w:hAnsi="GHEA Grapalat"/>
          <w:color w:val="000000"/>
          <w:sz w:val="24"/>
          <w:szCs w:val="24"/>
          <w:lang w:val="hy-AM"/>
        </w:rPr>
        <w:t>210</w:t>
      </w:r>
      <w:r w:rsidR="00012CB2" w:rsidRPr="00AA7886">
        <w:rPr>
          <w:rFonts w:ascii="GHEA Grapalat" w:eastAsia="Times New Roman" w:hAnsi="GHEA Grapalat"/>
          <w:color w:val="000000"/>
          <w:sz w:val="24"/>
          <w:szCs w:val="24"/>
          <w:lang w:val="hy-AM"/>
        </w:rPr>
        <w:fldChar w:fldCharType="end"/>
      </w:r>
      <w:r w:rsidRPr="00AA7886">
        <w:rPr>
          <w:rFonts w:ascii="GHEA Grapalat" w:eastAsia="Times New Roman" w:hAnsi="GHEA Grapalat"/>
          <w:color w:val="000000"/>
          <w:sz w:val="24"/>
          <w:szCs w:val="24"/>
          <w:lang w:val="hy-AM"/>
        </w:rPr>
        <w:t xml:space="preserve">-րդ կետում նշված փաստաթղթերը </w:t>
      </w:r>
      <w:r w:rsidR="32C6CAB9" w:rsidRPr="00AA7886">
        <w:rPr>
          <w:rFonts w:ascii="GHEA Grapalat" w:eastAsia="Times New Roman" w:hAnsi="GHEA Grapalat"/>
          <w:color w:val="000000" w:themeColor="text1"/>
          <w:sz w:val="24"/>
          <w:szCs w:val="24"/>
          <w:lang w:val="hy-AM"/>
        </w:rPr>
        <w:t xml:space="preserve">ԷԲՑ </w:t>
      </w:r>
      <w:r w:rsidRPr="00AA7886">
        <w:rPr>
          <w:rFonts w:ascii="GHEA Grapalat" w:eastAsia="Times New Roman" w:hAnsi="GHEA Grapalat"/>
          <w:color w:val="000000"/>
          <w:sz w:val="24"/>
          <w:szCs w:val="24"/>
          <w:lang w:val="hy-AM"/>
        </w:rPr>
        <w:t xml:space="preserve">կանոնների </w:t>
      </w:r>
      <w:r w:rsidR="00012CB2" w:rsidRPr="00AA7886">
        <w:rPr>
          <w:rFonts w:ascii="GHEA Grapalat" w:eastAsia="Times New Roman" w:hAnsi="GHEA Grapalat"/>
          <w:color w:val="000000"/>
          <w:sz w:val="24"/>
          <w:szCs w:val="24"/>
          <w:lang w:val="hy-AM"/>
        </w:rPr>
        <w:fldChar w:fldCharType="begin"/>
      </w:r>
      <w:r w:rsidR="00012CB2" w:rsidRPr="00AA7886">
        <w:rPr>
          <w:rFonts w:ascii="GHEA Grapalat" w:eastAsia="Times New Roman" w:hAnsi="GHEA Grapalat"/>
          <w:color w:val="000000"/>
          <w:sz w:val="24"/>
          <w:szCs w:val="24"/>
          <w:lang w:val="hy-AM"/>
        </w:rPr>
        <w:instrText xml:space="preserve"> REF _Ref6654261 \r \h </w:instrText>
      </w:r>
      <w:r w:rsidR="00165710" w:rsidRPr="00AA7886">
        <w:rPr>
          <w:rFonts w:ascii="GHEA Grapalat" w:eastAsia="Times New Roman" w:hAnsi="GHEA Grapalat"/>
          <w:color w:val="000000"/>
          <w:sz w:val="24"/>
          <w:szCs w:val="24"/>
          <w:lang w:val="hy-AM"/>
        </w:rPr>
        <w:instrText xml:space="preserve"> \* MERGEFORMAT </w:instrText>
      </w:r>
      <w:r w:rsidR="00012CB2" w:rsidRPr="00AA7886">
        <w:rPr>
          <w:rFonts w:ascii="GHEA Grapalat" w:eastAsia="Times New Roman" w:hAnsi="GHEA Grapalat"/>
          <w:color w:val="000000"/>
          <w:sz w:val="24"/>
          <w:szCs w:val="24"/>
          <w:lang w:val="hy-AM"/>
        </w:rPr>
      </w:r>
      <w:r w:rsidR="00012CB2" w:rsidRPr="00AA7886">
        <w:rPr>
          <w:rFonts w:ascii="GHEA Grapalat" w:eastAsia="Times New Roman" w:hAnsi="GHEA Grapalat"/>
          <w:color w:val="000000"/>
          <w:sz w:val="24"/>
          <w:szCs w:val="24"/>
          <w:lang w:val="hy-AM"/>
        </w:rPr>
        <w:fldChar w:fldCharType="separate"/>
      </w:r>
      <w:r w:rsidR="00821749">
        <w:rPr>
          <w:rFonts w:ascii="GHEA Grapalat" w:eastAsia="Times New Roman" w:hAnsi="GHEA Grapalat"/>
          <w:color w:val="000000"/>
          <w:sz w:val="24"/>
          <w:szCs w:val="24"/>
          <w:lang w:val="hy-AM"/>
        </w:rPr>
        <w:t>211</w:t>
      </w:r>
      <w:r w:rsidR="00012CB2" w:rsidRPr="00AA7886">
        <w:rPr>
          <w:rFonts w:ascii="GHEA Grapalat" w:eastAsia="Times New Roman" w:hAnsi="GHEA Grapalat"/>
          <w:color w:val="000000"/>
          <w:sz w:val="24"/>
          <w:szCs w:val="24"/>
          <w:lang w:val="hy-AM"/>
        </w:rPr>
        <w:fldChar w:fldCharType="end"/>
      </w:r>
      <w:r w:rsidRPr="00AA7886">
        <w:rPr>
          <w:rFonts w:ascii="GHEA Grapalat" w:eastAsia="Times New Roman" w:hAnsi="GHEA Grapalat"/>
          <w:color w:val="000000"/>
          <w:sz w:val="24"/>
          <w:szCs w:val="24"/>
          <w:lang w:val="hy-AM"/>
        </w:rPr>
        <w:t>-րդ կետում նշված ժամկետում ներկայացնում է նաև Համակարգի օպերատորի համաձայնեցմանը:</w:t>
      </w:r>
      <w:bookmarkEnd w:id="62"/>
      <w:r w:rsidRPr="00AA7886">
        <w:rPr>
          <w:rFonts w:ascii="GHEA Grapalat" w:eastAsia="Times New Roman" w:hAnsi="GHEA Grapalat"/>
          <w:color w:val="000000"/>
          <w:sz w:val="24"/>
          <w:szCs w:val="24"/>
          <w:lang w:val="hy-AM"/>
        </w:rPr>
        <w:t xml:space="preserve"> </w:t>
      </w:r>
    </w:p>
    <w:p w14:paraId="0ED85506" w14:textId="570B8C70" w:rsidR="000C10D6" w:rsidRPr="00AA7886" w:rsidRDefault="231DB07B"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00AA7886">
        <w:rPr>
          <w:rFonts w:ascii="GHEA Grapalat" w:eastAsia="Times New Roman" w:hAnsi="GHEA Grapalat"/>
          <w:color w:val="000000"/>
          <w:sz w:val="24"/>
          <w:szCs w:val="24"/>
          <w:lang w:val="hy-AM"/>
        </w:rPr>
        <w:t xml:space="preserve">Համակարգի օպերատորը Բաշխողից </w:t>
      </w:r>
      <w:r w:rsidR="32C6CAB9" w:rsidRPr="00AA7886">
        <w:rPr>
          <w:rFonts w:ascii="GHEA Grapalat" w:eastAsia="Times New Roman" w:hAnsi="GHEA Grapalat"/>
          <w:color w:val="000000" w:themeColor="text1"/>
          <w:sz w:val="24"/>
          <w:szCs w:val="24"/>
          <w:lang w:val="hy-AM"/>
        </w:rPr>
        <w:t xml:space="preserve">ԷԲՑ </w:t>
      </w:r>
      <w:r w:rsidRPr="00AA7886">
        <w:rPr>
          <w:rFonts w:ascii="GHEA Grapalat" w:eastAsia="Times New Roman" w:hAnsi="GHEA Grapalat"/>
          <w:color w:val="000000"/>
          <w:sz w:val="24"/>
          <w:szCs w:val="24"/>
          <w:lang w:val="hy-AM"/>
        </w:rPr>
        <w:t xml:space="preserve">կանոնների </w:t>
      </w:r>
      <w:r w:rsidR="00012CB2" w:rsidRPr="00AA7886">
        <w:rPr>
          <w:rFonts w:ascii="GHEA Grapalat" w:eastAsia="Times New Roman" w:hAnsi="GHEA Grapalat"/>
          <w:color w:val="000000"/>
          <w:sz w:val="24"/>
          <w:szCs w:val="24"/>
          <w:lang w:val="hy-AM"/>
        </w:rPr>
        <w:fldChar w:fldCharType="begin"/>
      </w:r>
      <w:r w:rsidR="00012CB2" w:rsidRPr="00AA7886">
        <w:rPr>
          <w:rFonts w:ascii="GHEA Grapalat" w:eastAsia="Times New Roman" w:hAnsi="GHEA Grapalat"/>
          <w:color w:val="000000"/>
          <w:sz w:val="24"/>
          <w:szCs w:val="24"/>
          <w:lang w:val="hy-AM"/>
        </w:rPr>
        <w:instrText xml:space="preserve"> REF _Ref6654218 \r \h </w:instrText>
      </w:r>
      <w:r w:rsidR="00165710" w:rsidRPr="00AA7886">
        <w:rPr>
          <w:rFonts w:ascii="GHEA Grapalat" w:eastAsia="Times New Roman" w:hAnsi="GHEA Grapalat"/>
          <w:color w:val="000000"/>
          <w:sz w:val="24"/>
          <w:szCs w:val="24"/>
          <w:lang w:val="hy-AM"/>
        </w:rPr>
        <w:instrText xml:space="preserve"> \* MERGEFORMAT </w:instrText>
      </w:r>
      <w:r w:rsidR="00012CB2" w:rsidRPr="00AA7886">
        <w:rPr>
          <w:rFonts w:ascii="GHEA Grapalat" w:eastAsia="Times New Roman" w:hAnsi="GHEA Grapalat"/>
          <w:color w:val="000000"/>
          <w:sz w:val="24"/>
          <w:szCs w:val="24"/>
          <w:lang w:val="hy-AM"/>
        </w:rPr>
      </w:r>
      <w:r w:rsidR="00012CB2" w:rsidRPr="00AA7886">
        <w:rPr>
          <w:rFonts w:ascii="GHEA Grapalat" w:eastAsia="Times New Roman" w:hAnsi="GHEA Grapalat"/>
          <w:color w:val="000000"/>
          <w:sz w:val="24"/>
          <w:szCs w:val="24"/>
          <w:lang w:val="hy-AM"/>
        </w:rPr>
        <w:fldChar w:fldCharType="separate"/>
      </w:r>
      <w:r w:rsidR="00821749">
        <w:rPr>
          <w:rFonts w:ascii="GHEA Grapalat" w:eastAsia="Times New Roman" w:hAnsi="GHEA Grapalat"/>
          <w:color w:val="000000"/>
          <w:sz w:val="24"/>
          <w:szCs w:val="24"/>
          <w:lang w:val="hy-AM"/>
        </w:rPr>
        <w:t>210</w:t>
      </w:r>
      <w:r w:rsidR="00012CB2" w:rsidRPr="00AA7886">
        <w:rPr>
          <w:rFonts w:ascii="GHEA Grapalat" w:eastAsia="Times New Roman" w:hAnsi="GHEA Grapalat"/>
          <w:color w:val="000000"/>
          <w:sz w:val="24"/>
          <w:szCs w:val="24"/>
          <w:lang w:val="hy-AM"/>
        </w:rPr>
        <w:fldChar w:fldCharType="end"/>
      </w:r>
      <w:r w:rsidRPr="00AA7886">
        <w:rPr>
          <w:rFonts w:ascii="GHEA Grapalat" w:eastAsia="Times New Roman" w:hAnsi="GHEA Grapalat"/>
          <w:color w:val="000000"/>
          <w:sz w:val="24"/>
          <w:szCs w:val="24"/>
          <w:lang w:val="hy-AM"/>
        </w:rPr>
        <w:t xml:space="preserve">-րդ կետում նշված փաստաթղթերն ստանալուց հետո 5 աշխատանքային օրվա ընթացքում </w:t>
      </w:r>
      <w:r w:rsidRPr="00AA7886">
        <w:rPr>
          <w:rFonts w:ascii="GHEA Grapalat" w:eastAsia="Times New Roman" w:hAnsi="GHEA Grapalat"/>
          <w:color w:val="000000"/>
          <w:sz w:val="24"/>
          <w:szCs w:val="24"/>
          <w:lang w:val="hy-AM"/>
        </w:rPr>
        <w:lastRenderedPageBreak/>
        <w:t>տեղեկացնում է Բաշխողին իր համաձայնության կամ հայտնաբերված թերությունների մասին:</w:t>
      </w:r>
    </w:p>
    <w:p w14:paraId="0ED85507" w14:textId="5EB4092D" w:rsidR="000C10D6" w:rsidRPr="00AA7886" w:rsidRDefault="231DB07B"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00AA7886">
        <w:rPr>
          <w:rFonts w:ascii="GHEA Grapalat" w:eastAsia="Times New Roman" w:hAnsi="GHEA Grapalat"/>
          <w:color w:val="000000"/>
          <w:sz w:val="24"/>
          <w:szCs w:val="24"/>
          <w:lang w:val="hy-AM"/>
        </w:rPr>
        <w:t xml:space="preserve">Բաշխողը </w:t>
      </w:r>
      <w:r w:rsidR="32C6CAB9" w:rsidRPr="00AA7886">
        <w:rPr>
          <w:rFonts w:ascii="GHEA Grapalat" w:eastAsia="Times New Roman" w:hAnsi="GHEA Grapalat"/>
          <w:color w:val="000000" w:themeColor="text1"/>
          <w:sz w:val="24"/>
          <w:szCs w:val="24"/>
          <w:lang w:val="hy-AM"/>
        </w:rPr>
        <w:t xml:space="preserve">ԷԲՑ </w:t>
      </w:r>
      <w:r w:rsidRPr="00AA7886">
        <w:rPr>
          <w:rFonts w:ascii="GHEA Grapalat" w:eastAsia="Times New Roman" w:hAnsi="GHEA Grapalat"/>
          <w:color w:val="000000"/>
          <w:sz w:val="24"/>
          <w:szCs w:val="24"/>
          <w:lang w:val="hy-AM"/>
        </w:rPr>
        <w:t xml:space="preserve">կանոնների </w:t>
      </w:r>
      <w:r w:rsidR="000C10D6" w:rsidRPr="00AA7886">
        <w:rPr>
          <w:rFonts w:ascii="GHEA Grapalat" w:eastAsia="Times New Roman" w:hAnsi="GHEA Grapalat"/>
          <w:color w:val="000000"/>
          <w:sz w:val="24"/>
          <w:szCs w:val="24"/>
          <w:lang w:val="hy-AM"/>
        </w:rPr>
        <w:fldChar w:fldCharType="begin"/>
      </w:r>
      <w:r w:rsidR="000C10D6" w:rsidRPr="00AA7886">
        <w:rPr>
          <w:rFonts w:ascii="GHEA Grapalat" w:eastAsia="Times New Roman" w:hAnsi="GHEA Grapalat"/>
          <w:color w:val="000000"/>
          <w:sz w:val="24"/>
          <w:szCs w:val="24"/>
          <w:lang w:val="hy-AM"/>
        </w:rPr>
        <w:instrText xml:space="preserve"> REF _Ref6654261 \n \h  \* MERGEFORMAT </w:instrText>
      </w:r>
      <w:r w:rsidR="000C10D6" w:rsidRPr="00AA7886">
        <w:rPr>
          <w:rFonts w:ascii="GHEA Grapalat" w:eastAsia="Times New Roman" w:hAnsi="GHEA Grapalat"/>
          <w:color w:val="000000"/>
          <w:sz w:val="24"/>
          <w:szCs w:val="24"/>
          <w:lang w:val="hy-AM"/>
        </w:rPr>
      </w:r>
      <w:r w:rsidR="000C10D6" w:rsidRPr="00AA7886">
        <w:rPr>
          <w:rFonts w:ascii="GHEA Grapalat" w:eastAsia="Times New Roman" w:hAnsi="GHEA Grapalat"/>
          <w:color w:val="000000"/>
          <w:sz w:val="24"/>
          <w:szCs w:val="24"/>
          <w:lang w:val="hy-AM"/>
        </w:rPr>
        <w:fldChar w:fldCharType="separate"/>
      </w:r>
      <w:r w:rsidR="00821749">
        <w:rPr>
          <w:rFonts w:ascii="GHEA Grapalat" w:eastAsia="Times New Roman" w:hAnsi="GHEA Grapalat"/>
          <w:color w:val="000000"/>
          <w:sz w:val="24"/>
          <w:szCs w:val="24"/>
          <w:lang w:val="hy-AM"/>
        </w:rPr>
        <w:t>211</w:t>
      </w:r>
      <w:r w:rsidR="000C10D6" w:rsidRPr="00AA7886">
        <w:rPr>
          <w:rFonts w:ascii="GHEA Grapalat" w:eastAsia="Times New Roman" w:hAnsi="GHEA Grapalat"/>
          <w:color w:val="000000"/>
          <w:sz w:val="24"/>
          <w:szCs w:val="24"/>
          <w:lang w:val="hy-AM"/>
        </w:rPr>
        <w:fldChar w:fldCharType="end"/>
      </w:r>
      <w:r w:rsidRPr="00AA7886">
        <w:rPr>
          <w:rFonts w:ascii="GHEA Grapalat" w:eastAsia="Times New Roman" w:hAnsi="GHEA Grapalat"/>
          <w:color w:val="000000"/>
          <w:sz w:val="24"/>
          <w:szCs w:val="24"/>
          <w:lang w:val="hy-AM"/>
        </w:rPr>
        <w:t xml:space="preserve">-րդ կետում նշված ժամկետում, իսկ </w:t>
      </w:r>
      <w:r w:rsidR="000C10D6" w:rsidRPr="00AA7886">
        <w:rPr>
          <w:rFonts w:ascii="GHEA Grapalat" w:eastAsia="Times New Roman" w:hAnsi="GHEA Grapalat"/>
          <w:color w:val="000000"/>
          <w:sz w:val="24"/>
          <w:szCs w:val="24"/>
          <w:lang w:val="hy-AM"/>
        </w:rPr>
        <w:fldChar w:fldCharType="begin"/>
      </w:r>
      <w:r w:rsidR="000C10D6" w:rsidRPr="00AA7886">
        <w:rPr>
          <w:rFonts w:ascii="GHEA Grapalat" w:eastAsia="Times New Roman" w:hAnsi="GHEA Grapalat"/>
          <w:color w:val="000000"/>
          <w:sz w:val="24"/>
          <w:szCs w:val="24"/>
          <w:lang w:val="hy-AM"/>
        </w:rPr>
        <w:instrText xml:space="preserve"> REF _Ref6654389 \n \h  \* MERGEFORMAT </w:instrText>
      </w:r>
      <w:r w:rsidR="000C10D6" w:rsidRPr="00AA7886">
        <w:rPr>
          <w:rFonts w:ascii="GHEA Grapalat" w:eastAsia="Times New Roman" w:hAnsi="GHEA Grapalat"/>
          <w:color w:val="000000"/>
          <w:sz w:val="24"/>
          <w:szCs w:val="24"/>
          <w:lang w:val="hy-AM"/>
        </w:rPr>
      </w:r>
      <w:r w:rsidR="000C10D6" w:rsidRPr="00AA7886">
        <w:rPr>
          <w:rFonts w:ascii="GHEA Grapalat" w:eastAsia="Times New Roman" w:hAnsi="GHEA Grapalat"/>
          <w:color w:val="000000"/>
          <w:sz w:val="24"/>
          <w:szCs w:val="24"/>
          <w:lang w:val="hy-AM"/>
        </w:rPr>
        <w:fldChar w:fldCharType="separate"/>
      </w:r>
      <w:r w:rsidR="00821749">
        <w:rPr>
          <w:rFonts w:ascii="GHEA Grapalat" w:eastAsia="Times New Roman" w:hAnsi="GHEA Grapalat"/>
          <w:color w:val="000000"/>
          <w:sz w:val="24"/>
          <w:szCs w:val="24"/>
          <w:lang w:val="hy-AM"/>
        </w:rPr>
        <w:t>212</w:t>
      </w:r>
      <w:r w:rsidR="000C10D6" w:rsidRPr="00AA7886">
        <w:rPr>
          <w:rFonts w:ascii="GHEA Grapalat" w:eastAsia="Times New Roman" w:hAnsi="GHEA Grapalat"/>
          <w:color w:val="000000"/>
          <w:sz w:val="24"/>
          <w:szCs w:val="24"/>
          <w:lang w:val="hy-AM"/>
        </w:rPr>
        <w:fldChar w:fldCharType="end"/>
      </w:r>
      <w:r w:rsidRPr="00AA7886">
        <w:rPr>
          <w:rFonts w:ascii="GHEA Grapalat" w:eastAsia="Times New Roman" w:hAnsi="GHEA Grapalat"/>
          <w:color w:val="000000"/>
          <w:sz w:val="24"/>
          <w:szCs w:val="24"/>
          <w:lang w:val="hy-AM"/>
        </w:rPr>
        <w:t>-րդ կետով նախատեսված դեպքում՝ Համակարգի օպերատորի դիրքորոշումը ստանալուց հետո 5 աշխատանքային օրվա ընթացքում, Արտադրողին տրամադրում է Միացման թույլտվություն (դրական եզրակացության դեպքում) կամ տեղեկացնում հայտնաբերված թերությունների մասին (բացասական եզրակացության դեպքում):</w:t>
      </w:r>
    </w:p>
    <w:p w14:paraId="0ED85508" w14:textId="77777777" w:rsidR="000C10D6" w:rsidRPr="00AA7886" w:rsidRDefault="231DB07B"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Հայտնաբերված թերությունների վերաբերյալ տեղեկացումից հետո ողջամիտ ժամկետում, բայց ոչ ուշ, քան Տեխնիկական պայմանների վերջնաժամկետից 20 աշխատանքային օր առաջ, Արտադրողի կողմից դրանք չշտկվելու դեպքում վերջինիս Միացման թույլտվություն չի տրվում: Արտադրողի կողմից սույն կետով նախատեսված ժամկետի խախտման դեպքում Բաշխողը աշխատանքների կատարման սույն գլխով նախատեսված ժամկետները երկարաձգում է` խախտված ժամկետի չափով։</w:t>
      </w:r>
    </w:p>
    <w:p w14:paraId="0ED85509" w14:textId="57E77EEB" w:rsidR="000C10D6" w:rsidRPr="00AA7886" w:rsidRDefault="231DB07B"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00AA7886">
        <w:rPr>
          <w:rFonts w:ascii="GHEA Grapalat" w:eastAsia="Times New Roman" w:hAnsi="GHEA Grapalat"/>
          <w:color w:val="000000"/>
          <w:sz w:val="24"/>
          <w:szCs w:val="24"/>
          <w:lang w:val="hy-AM"/>
        </w:rPr>
        <w:t xml:space="preserve">Միացման թույլտվություն ստանալուց 5 աշխատանքային օրվա ընթացքում Արտադրողը գրավոր հայտ է ներկայացնում Բաշխողին, իսկ </w:t>
      </w:r>
      <w:r w:rsidR="297D9923" w:rsidRPr="00AA7886">
        <w:rPr>
          <w:rFonts w:ascii="GHEA Grapalat" w:eastAsia="Times New Roman" w:hAnsi="GHEA Grapalat"/>
          <w:color w:val="000000" w:themeColor="text1"/>
          <w:sz w:val="24"/>
          <w:szCs w:val="24"/>
          <w:lang w:val="hy-AM"/>
        </w:rPr>
        <w:t xml:space="preserve">ԷԲՑ </w:t>
      </w:r>
      <w:r w:rsidRPr="00AA7886">
        <w:rPr>
          <w:rFonts w:ascii="GHEA Grapalat" w:eastAsia="Times New Roman" w:hAnsi="GHEA Grapalat"/>
          <w:color w:val="000000"/>
          <w:sz w:val="24"/>
          <w:szCs w:val="24"/>
          <w:lang w:val="hy-AM"/>
        </w:rPr>
        <w:t xml:space="preserve">կանոնների </w:t>
      </w:r>
      <w:r w:rsidR="00012CB2" w:rsidRPr="00AA7886">
        <w:rPr>
          <w:rFonts w:ascii="GHEA Grapalat" w:eastAsia="Times New Roman" w:hAnsi="GHEA Grapalat"/>
          <w:color w:val="000000"/>
          <w:sz w:val="24"/>
          <w:szCs w:val="24"/>
          <w:lang w:val="hy-AM"/>
        </w:rPr>
        <w:fldChar w:fldCharType="begin"/>
      </w:r>
      <w:r w:rsidR="00012CB2" w:rsidRPr="00AA7886">
        <w:rPr>
          <w:rFonts w:ascii="GHEA Grapalat" w:eastAsia="Times New Roman" w:hAnsi="GHEA Grapalat"/>
          <w:color w:val="000000"/>
          <w:sz w:val="24"/>
          <w:szCs w:val="24"/>
          <w:lang w:val="hy-AM"/>
        </w:rPr>
        <w:instrText xml:space="preserve"> REF _Ref6654389 \r \h </w:instrText>
      </w:r>
      <w:r w:rsidR="00165710" w:rsidRPr="00AA7886">
        <w:rPr>
          <w:rFonts w:ascii="GHEA Grapalat" w:eastAsia="Times New Roman" w:hAnsi="GHEA Grapalat"/>
          <w:color w:val="000000"/>
          <w:sz w:val="24"/>
          <w:szCs w:val="24"/>
          <w:lang w:val="hy-AM"/>
        </w:rPr>
        <w:instrText xml:space="preserve"> \* MERGEFORMAT </w:instrText>
      </w:r>
      <w:r w:rsidR="00012CB2" w:rsidRPr="00AA7886">
        <w:rPr>
          <w:rFonts w:ascii="GHEA Grapalat" w:eastAsia="Times New Roman" w:hAnsi="GHEA Grapalat"/>
          <w:color w:val="000000"/>
          <w:sz w:val="24"/>
          <w:szCs w:val="24"/>
          <w:lang w:val="hy-AM"/>
        </w:rPr>
      </w:r>
      <w:r w:rsidR="00012CB2" w:rsidRPr="00AA7886">
        <w:rPr>
          <w:rFonts w:ascii="GHEA Grapalat" w:eastAsia="Times New Roman" w:hAnsi="GHEA Grapalat"/>
          <w:color w:val="000000"/>
          <w:sz w:val="24"/>
          <w:szCs w:val="24"/>
          <w:lang w:val="hy-AM"/>
        </w:rPr>
        <w:fldChar w:fldCharType="separate"/>
      </w:r>
      <w:r w:rsidR="00821749">
        <w:rPr>
          <w:rFonts w:ascii="GHEA Grapalat" w:eastAsia="Times New Roman" w:hAnsi="GHEA Grapalat"/>
          <w:color w:val="000000"/>
          <w:sz w:val="24"/>
          <w:szCs w:val="24"/>
          <w:lang w:val="hy-AM"/>
        </w:rPr>
        <w:t>212</w:t>
      </w:r>
      <w:r w:rsidR="00012CB2" w:rsidRPr="00AA7886">
        <w:rPr>
          <w:rFonts w:ascii="GHEA Grapalat" w:eastAsia="Times New Roman" w:hAnsi="GHEA Grapalat"/>
          <w:color w:val="000000"/>
          <w:sz w:val="24"/>
          <w:szCs w:val="24"/>
          <w:lang w:val="hy-AM"/>
        </w:rPr>
        <w:fldChar w:fldCharType="end"/>
      </w:r>
      <w:r w:rsidRPr="00AA7886">
        <w:rPr>
          <w:rFonts w:ascii="GHEA Grapalat" w:eastAsia="Times New Roman" w:hAnsi="GHEA Grapalat"/>
          <w:color w:val="000000"/>
          <w:sz w:val="24"/>
          <w:szCs w:val="24"/>
          <w:lang w:val="hy-AM"/>
        </w:rPr>
        <w:t>-րդ կետով նախատեսված դեպքում՝ նաև Համակարգի օպերատորին՝ նշելով կայանը Բաշխման ցանցին փաստացի միացնելու (լարման տակ դնելու) նախընտրելի ամսաթիվը:</w:t>
      </w:r>
    </w:p>
    <w:p w14:paraId="0ED8550A" w14:textId="77777777" w:rsidR="000C10D6" w:rsidRPr="00AA7886" w:rsidRDefault="231DB07B"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Եթե Արտադրողի կողմից նշված կայանը Բաշխման ցանցին փաստացի միացման (լարման տակ դնելու) նախընտրելի օրը Համակարգի օպերատորի կողմից ընդունելի չէ՝ էլեկտրաէներգետիկական համակարգի հուսալիության և անվտանգության աշխատանքի ապահովման տեսանկյունից, ապա Համակարգի օպերատորը 3 աշխատանքային օրվա ընթացքում բանակցում է Արտադրողի հետ միացման (լարման տակ դնելու) օրը տեղափոխելու շուրջ, որը չի կարող գերազանցել Արտադրողի նշած նախընտրելի օրվանից 10 աշխատանքային օրը:</w:t>
      </w:r>
    </w:p>
    <w:p w14:paraId="0ED8550B" w14:textId="1C0F8552" w:rsidR="000C10D6" w:rsidRPr="00AA7886" w:rsidRDefault="231DB07B"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Կայանի փաստացի միացումը Բաշխման ցանցին իրականացվում է համաձայն Տեխնիկական պայմանների հիման վրա կազմված նախագծի (միացման սխեմայի) և Բաշխողի (</w:t>
      </w:r>
      <w:r w:rsidR="297D9923" w:rsidRPr="44E3B2C5">
        <w:rPr>
          <w:rFonts w:ascii="GHEA Grapalat" w:eastAsia="Times New Roman" w:hAnsi="GHEA Grapalat"/>
          <w:color w:val="000000" w:themeColor="text1"/>
          <w:sz w:val="24"/>
          <w:szCs w:val="24"/>
          <w:lang w:val="hy-AM"/>
        </w:rPr>
        <w:t xml:space="preserve">ԷԲՑ </w:t>
      </w:r>
      <w:r w:rsidRPr="44E3B2C5">
        <w:rPr>
          <w:rFonts w:ascii="GHEA Grapalat" w:eastAsia="Times New Roman" w:hAnsi="GHEA Grapalat"/>
          <w:color w:val="000000" w:themeColor="text1"/>
          <w:sz w:val="24"/>
          <w:szCs w:val="24"/>
          <w:lang w:val="hy-AM"/>
        </w:rPr>
        <w:t>կանոններով նախատեսված դեպքում նաև Համակարգի օպերատորի) հետ համաձայնեցված միացման գործողությունների ծրագրի: Կայանի՝ Բաշխման ցանցին փաստացի միացման տեխնիկական հարաչափերը ամրագրվում են Պայմանագրում:</w:t>
      </w:r>
    </w:p>
    <w:p w14:paraId="0ED8550C" w14:textId="77777777" w:rsidR="000C10D6" w:rsidRPr="00AA7886" w:rsidRDefault="231DB07B"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Կայանի Տեխնիկական պայմաններում և տեխնիկական հարաչափերում փոփոխություններ կարող են կատարվել բացառապես կողմերի փոխադարձ համաձայնությամբ՝ բացառությամբ այն դեպքերի, երբ նշված փոփոխություններն անհրաժեշտ են օրենքների և նորմատիվ իրավական ակտերի պահանջների կատարման համար։</w:t>
      </w:r>
    </w:p>
    <w:p w14:paraId="0ED8550D" w14:textId="77777777" w:rsidR="000C10D6" w:rsidRPr="00AA7886" w:rsidRDefault="7E55B99C" w:rsidP="00641367">
      <w:pPr>
        <w:pStyle w:val="2"/>
      </w:pPr>
      <w:r w:rsidRPr="00AA7886">
        <w:lastRenderedPageBreak/>
        <w:t>ԻՆՔՆԱՎԱՐ ԷՆԵՐԳԱԱՐՏԱԴՐՈՂԻ ՄԻԱՑՈՒՄ</w:t>
      </w:r>
    </w:p>
    <w:p w14:paraId="0ED8550E" w14:textId="1B9A1B11" w:rsidR="000C10D6" w:rsidRPr="00601A9D" w:rsidRDefault="5D44054F"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bookmarkStart w:id="63" w:name="_Ref87974477"/>
      <w:r w:rsidRPr="44E3B2C5">
        <w:rPr>
          <w:rFonts w:ascii="GHEA Grapalat" w:eastAsia="Times New Roman" w:hAnsi="GHEA Grapalat"/>
          <w:color w:val="000000" w:themeColor="text1"/>
          <w:sz w:val="24"/>
          <w:szCs w:val="24"/>
          <w:lang w:val="hy-AM"/>
        </w:rPr>
        <w:t xml:space="preserve">ԻԷԱ-ի </w:t>
      </w:r>
      <w:r w:rsidR="231DB07B" w:rsidRPr="44E3B2C5">
        <w:rPr>
          <w:rFonts w:ascii="GHEA Grapalat" w:eastAsia="Times New Roman" w:hAnsi="GHEA Grapalat"/>
          <w:color w:val="000000" w:themeColor="text1"/>
          <w:sz w:val="24"/>
          <w:szCs w:val="24"/>
          <w:lang w:val="hy-AM"/>
        </w:rPr>
        <w:t xml:space="preserve">միացման նպատակով  վերջինս հայտ է ներկայացնում Բաշխողին` </w:t>
      </w:r>
      <w:r w:rsidR="260D0426" w:rsidRPr="44E3B2C5">
        <w:rPr>
          <w:rFonts w:ascii="GHEA Grapalat" w:eastAsia="Times New Roman" w:hAnsi="GHEA Grapalat"/>
          <w:color w:val="000000" w:themeColor="text1"/>
          <w:sz w:val="24"/>
          <w:szCs w:val="24"/>
          <w:lang w:val="hy-AM"/>
        </w:rPr>
        <w:t xml:space="preserve">Առևտրային հաշվիչը դարձափոխիչային (ռեվերսային) հաշվիչով փոխարինելու համար կից ներկայացնելով  </w:t>
      </w:r>
      <w:bookmarkEnd w:id="63"/>
    </w:p>
    <w:p w14:paraId="16861869" w14:textId="4639A2C1" w:rsidR="003F7564" w:rsidRPr="00C32779" w:rsidRDefault="003F7564" w:rsidP="00197FD4">
      <w:pPr>
        <w:pStyle w:val="ae"/>
        <w:numPr>
          <w:ilvl w:val="0"/>
          <w:numId w:val="58"/>
        </w:numPr>
        <w:spacing w:after="80" w:line="276" w:lineRule="auto"/>
        <w:ind w:left="1276" w:hanging="425"/>
        <w:jc w:val="both"/>
        <w:rPr>
          <w:rFonts w:ascii="GHEA Grapalat" w:hAnsi="GHEA Grapalat"/>
          <w:sz w:val="24"/>
          <w:szCs w:val="24"/>
          <w:lang w:val="hy-AM"/>
        </w:rPr>
      </w:pPr>
      <w:r w:rsidRPr="00C32779">
        <w:rPr>
          <w:rFonts w:ascii="GHEA Grapalat" w:hAnsi="GHEA Grapalat"/>
          <w:sz w:val="24"/>
          <w:szCs w:val="24"/>
          <w:lang w:val="hy-AM"/>
        </w:rPr>
        <w:t>Հաշվառման քարտի վերաբերյալ տեղեկություն,</w:t>
      </w:r>
    </w:p>
    <w:p w14:paraId="4F9D9FB7" w14:textId="36DD382E" w:rsidR="00280900" w:rsidRPr="00C32779" w:rsidRDefault="003F7564" w:rsidP="00197FD4">
      <w:pPr>
        <w:pStyle w:val="ae"/>
        <w:numPr>
          <w:ilvl w:val="0"/>
          <w:numId w:val="58"/>
        </w:numPr>
        <w:spacing w:after="80" w:line="276" w:lineRule="auto"/>
        <w:ind w:left="1276" w:hanging="425"/>
        <w:jc w:val="both"/>
        <w:rPr>
          <w:rFonts w:ascii="GHEA Grapalat" w:hAnsi="GHEA Grapalat"/>
          <w:sz w:val="24"/>
          <w:szCs w:val="24"/>
          <w:lang w:val="hy-AM"/>
        </w:rPr>
      </w:pPr>
      <w:r w:rsidRPr="34FDAE26">
        <w:rPr>
          <w:rFonts w:ascii="GHEA Grapalat" w:hAnsi="GHEA Grapalat"/>
          <w:sz w:val="24"/>
          <w:szCs w:val="24"/>
          <w:lang w:val="hy-AM"/>
        </w:rPr>
        <w:t>կայանի հզորության վերաբերյալ տեղեկություն</w:t>
      </w:r>
    </w:p>
    <w:p w14:paraId="743BA13D" w14:textId="7F86A2E5" w:rsidR="00AB7E43" w:rsidRPr="00AB7E43" w:rsidRDefault="390F5961" w:rsidP="00197FD4">
      <w:pPr>
        <w:pStyle w:val="ae"/>
        <w:numPr>
          <w:ilvl w:val="0"/>
          <w:numId w:val="7"/>
        </w:numPr>
        <w:tabs>
          <w:tab w:val="left" w:pos="900"/>
        </w:tabs>
        <w:jc w:val="both"/>
        <w:rPr>
          <w:rFonts w:ascii="GHEA Grapalat" w:eastAsia="Times New Roman" w:hAnsi="GHEA Grapalat"/>
          <w:color w:val="000000"/>
          <w:sz w:val="24"/>
          <w:szCs w:val="24"/>
          <w:lang w:val="hy-AM"/>
        </w:rPr>
      </w:pPr>
      <w:r w:rsidRPr="34FDAE26">
        <w:rPr>
          <w:rFonts w:ascii="GHEA Grapalat" w:eastAsia="Times New Roman" w:hAnsi="GHEA Grapalat"/>
          <w:color w:val="000000" w:themeColor="text1"/>
          <w:sz w:val="24"/>
          <w:szCs w:val="24"/>
          <w:lang w:val="hy-AM"/>
        </w:rPr>
        <w:t xml:space="preserve">Բաշխողը ստուգում է </w:t>
      </w:r>
      <w:r w:rsidR="00D42995">
        <w:rPr>
          <w:rFonts w:ascii="GHEA Grapalat" w:eastAsia="Times New Roman" w:hAnsi="GHEA Grapalat"/>
          <w:color w:val="000000"/>
          <w:sz w:val="24"/>
          <w:szCs w:val="24"/>
          <w:lang w:val="hy-AM"/>
        </w:rPr>
        <w:fldChar w:fldCharType="begin"/>
      </w:r>
      <w:r w:rsidR="00D42995">
        <w:rPr>
          <w:rFonts w:ascii="GHEA Grapalat" w:eastAsia="Times New Roman" w:hAnsi="GHEA Grapalat"/>
          <w:color w:val="000000"/>
          <w:sz w:val="24"/>
          <w:szCs w:val="24"/>
          <w:lang w:val="hy-AM"/>
        </w:rPr>
        <w:instrText xml:space="preserve"> REF _Ref87974477 \r \h </w:instrText>
      </w:r>
      <w:r w:rsidR="00CD4C23">
        <w:rPr>
          <w:rFonts w:ascii="GHEA Grapalat" w:eastAsia="Times New Roman" w:hAnsi="GHEA Grapalat"/>
          <w:color w:val="000000"/>
          <w:sz w:val="24"/>
          <w:szCs w:val="24"/>
          <w:lang w:val="hy-AM"/>
        </w:rPr>
        <w:instrText xml:space="preserve"> \* MERGEFORMAT </w:instrText>
      </w:r>
      <w:r w:rsidR="00D42995">
        <w:rPr>
          <w:rFonts w:ascii="GHEA Grapalat" w:eastAsia="Times New Roman" w:hAnsi="GHEA Grapalat"/>
          <w:color w:val="000000"/>
          <w:sz w:val="24"/>
          <w:szCs w:val="24"/>
          <w:lang w:val="hy-AM"/>
        </w:rPr>
      </w:r>
      <w:r w:rsidR="00D42995">
        <w:rPr>
          <w:rFonts w:ascii="GHEA Grapalat" w:eastAsia="Times New Roman" w:hAnsi="GHEA Grapalat"/>
          <w:color w:val="000000"/>
          <w:sz w:val="24"/>
          <w:szCs w:val="24"/>
          <w:lang w:val="hy-AM"/>
        </w:rPr>
        <w:fldChar w:fldCharType="separate"/>
      </w:r>
      <w:r w:rsidR="00821749">
        <w:rPr>
          <w:rFonts w:ascii="GHEA Grapalat" w:eastAsia="Times New Roman" w:hAnsi="GHEA Grapalat"/>
          <w:color w:val="000000"/>
          <w:sz w:val="24"/>
          <w:szCs w:val="24"/>
          <w:lang w:val="hy-AM"/>
        </w:rPr>
        <w:t>220</w:t>
      </w:r>
      <w:r w:rsidR="00D42995">
        <w:rPr>
          <w:rFonts w:ascii="GHEA Grapalat" w:eastAsia="Times New Roman" w:hAnsi="GHEA Grapalat"/>
          <w:color w:val="000000"/>
          <w:sz w:val="24"/>
          <w:szCs w:val="24"/>
          <w:lang w:val="hy-AM"/>
        </w:rPr>
        <w:fldChar w:fldCharType="end"/>
      </w:r>
      <w:r w:rsidRPr="34FDAE26">
        <w:rPr>
          <w:rFonts w:ascii="GHEA Grapalat" w:eastAsia="Times New Roman" w:hAnsi="GHEA Grapalat"/>
          <w:color w:val="000000" w:themeColor="text1"/>
          <w:sz w:val="24"/>
          <w:szCs w:val="24"/>
          <w:lang w:val="hy-AM"/>
        </w:rPr>
        <w:t xml:space="preserve">-րդ կետում ներկայացված </w:t>
      </w:r>
      <w:r w:rsidR="76B7A99B" w:rsidRPr="34FDAE26">
        <w:rPr>
          <w:rFonts w:ascii="GHEA Grapalat" w:eastAsia="Times New Roman" w:hAnsi="GHEA Grapalat"/>
          <w:color w:val="000000" w:themeColor="text1"/>
          <w:sz w:val="24"/>
          <w:szCs w:val="24"/>
          <w:lang w:val="hy-AM"/>
        </w:rPr>
        <w:t>տեղեկության</w:t>
      </w:r>
      <w:r w:rsidRPr="34FDAE26">
        <w:rPr>
          <w:rFonts w:ascii="GHEA Grapalat" w:eastAsia="Times New Roman" w:hAnsi="GHEA Grapalat"/>
          <w:color w:val="000000" w:themeColor="text1"/>
          <w:sz w:val="24"/>
          <w:szCs w:val="24"/>
          <w:lang w:val="hy-AM"/>
        </w:rPr>
        <w:t xml:space="preserve"> համապատասխանությունը Օրենքով սահմանված պահանջներին և համապատասխանության դեպքում երեք աշխատանքային օրվա ընթացքում ԻԷԱ-ին է ներկայացնում </w:t>
      </w:r>
      <w:r w:rsidR="71519181">
        <w:rPr>
          <w:rFonts w:ascii="GHEA Grapalat" w:eastAsia="Times New Roman" w:hAnsi="GHEA Grapalat"/>
          <w:color w:val="000000" w:themeColor="text1"/>
          <w:sz w:val="24"/>
          <w:szCs w:val="24"/>
          <w:lang w:val="hy-AM"/>
        </w:rPr>
        <w:t>ԷԲՑ</w:t>
      </w:r>
      <w:r w:rsidRPr="34FDAE26">
        <w:rPr>
          <w:rFonts w:ascii="GHEA Grapalat" w:eastAsia="Times New Roman" w:hAnsi="GHEA Grapalat"/>
          <w:color w:val="000000" w:themeColor="text1"/>
          <w:sz w:val="24"/>
          <w:szCs w:val="24"/>
          <w:lang w:val="hy-AM"/>
        </w:rPr>
        <w:t xml:space="preserve"> կանոնների </w:t>
      </w:r>
      <w:r w:rsidR="0098268B" w:rsidRPr="006B0DDF">
        <w:rPr>
          <w:rFonts w:ascii="GHEA Grapalat" w:eastAsia="Times New Roman" w:hAnsi="GHEA Grapalat"/>
          <w:color w:val="000000" w:themeColor="text1"/>
          <w:sz w:val="24"/>
          <w:szCs w:val="24"/>
          <w:lang w:val="hy-AM"/>
        </w:rPr>
        <w:fldChar w:fldCharType="begin"/>
      </w:r>
      <w:r w:rsidR="0098268B" w:rsidRPr="006B0DDF">
        <w:rPr>
          <w:rFonts w:ascii="GHEA Grapalat" w:eastAsia="Times New Roman" w:hAnsi="GHEA Grapalat"/>
          <w:color w:val="000000" w:themeColor="text1"/>
          <w:sz w:val="24"/>
          <w:szCs w:val="24"/>
          <w:lang w:val="hy-AM"/>
        </w:rPr>
        <w:instrText xml:space="preserve"> REF _Ref88036011 \r \h </w:instrText>
      </w:r>
      <w:r w:rsidR="006B0DDF">
        <w:rPr>
          <w:rFonts w:ascii="GHEA Grapalat" w:eastAsia="Times New Roman" w:hAnsi="GHEA Grapalat"/>
          <w:color w:val="000000" w:themeColor="text1"/>
          <w:sz w:val="24"/>
          <w:szCs w:val="24"/>
          <w:lang w:val="hy-AM"/>
        </w:rPr>
        <w:instrText xml:space="preserve"> \* MERGEFORMAT </w:instrText>
      </w:r>
      <w:r w:rsidR="0098268B" w:rsidRPr="006B0DDF">
        <w:rPr>
          <w:rFonts w:ascii="GHEA Grapalat" w:eastAsia="Times New Roman" w:hAnsi="GHEA Grapalat"/>
          <w:color w:val="000000" w:themeColor="text1"/>
          <w:sz w:val="24"/>
          <w:szCs w:val="24"/>
          <w:lang w:val="hy-AM"/>
        </w:rPr>
      </w:r>
      <w:r w:rsidR="0098268B" w:rsidRPr="006B0DDF">
        <w:rPr>
          <w:rFonts w:ascii="GHEA Grapalat" w:eastAsia="Times New Roman" w:hAnsi="GHEA Grapalat"/>
          <w:color w:val="000000" w:themeColor="text1"/>
          <w:sz w:val="24"/>
          <w:szCs w:val="24"/>
          <w:lang w:val="hy-AM"/>
        </w:rPr>
        <w:fldChar w:fldCharType="separate"/>
      </w:r>
      <w:r w:rsidR="00821749">
        <w:rPr>
          <w:rFonts w:ascii="GHEA Grapalat" w:eastAsia="Times New Roman" w:hAnsi="GHEA Grapalat"/>
          <w:color w:val="000000" w:themeColor="text1"/>
          <w:sz w:val="24"/>
          <w:szCs w:val="24"/>
          <w:lang w:val="hy-AM"/>
        </w:rPr>
        <w:t>257</w:t>
      </w:r>
      <w:r w:rsidR="0098268B" w:rsidRPr="006B0DDF">
        <w:rPr>
          <w:rFonts w:ascii="GHEA Grapalat" w:eastAsia="Times New Roman" w:hAnsi="GHEA Grapalat"/>
          <w:color w:val="000000" w:themeColor="text1"/>
          <w:sz w:val="24"/>
          <w:szCs w:val="24"/>
          <w:lang w:val="hy-AM"/>
        </w:rPr>
        <w:fldChar w:fldCharType="end"/>
      </w:r>
      <w:r w:rsidRPr="34FDAE26">
        <w:rPr>
          <w:rFonts w:ascii="GHEA Grapalat" w:eastAsia="Times New Roman" w:hAnsi="GHEA Grapalat"/>
          <w:color w:val="000000" w:themeColor="text1"/>
          <w:sz w:val="24"/>
          <w:szCs w:val="24"/>
          <w:lang w:val="hy-AM"/>
        </w:rPr>
        <w:t>-րդ կետի 3-րդ ենթակետով սահմանված վճարի վճարումը իրականացնելու համար հաշվեհամարը, իսկ անհամապատասխանություն հայտնաբերելու դեպքում մերժում հայտը՝ նշելով հիմքերը:</w:t>
      </w:r>
    </w:p>
    <w:p w14:paraId="662B00EF" w14:textId="70B2E5A6" w:rsidR="00601A9D" w:rsidRPr="00601A9D" w:rsidRDefault="4EF04335" w:rsidP="00197FD4">
      <w:pPr>
        <w:pStyle w:val="ae"/>
        <w:numPr>
          <w:ilvl w:val="0"/>
          <w:numId w:val="7"/>
        </w:numPr>
        <w:tabs>
          <w:tab w:val="left" w:pos="900"/>
        </w:tabs>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 xml:space="preserve">Բաշխողը վճարումը հավաստող փաստաթուղթը ստանալուց հետո սույն կանոնների Գլուխ </w:t>
      </w:r>
      <w:r w:rsidR="652FDDBE" w:rsidRPr="44E3B2C5">
        <w:rPr>
          <w:rFonts w:ascii="GHEA Grapalat" w:eastAsia="Times New Roman" w:hAnsi="GHEA Grapalat"/>
          <w:color w:val="000000" w:themeColor="text1"/>
          <w:sz w:val="24"/>
          <w:szCs w:val="24"/>
          <w:lang w:val="hy-AM"/>
        </w:rPr>
        <w:t>34</w:t>
      </w:r>
      <w:r w:rsidRPr="44E3B2C5">
        <w:rPr>
          <w:rFonts w:ascii="GHEA Grapalat" w:eastAsia="Times New Roman" w:hAnsi="GHEA Grapalat"/>
          <w:color w:val="000000" w:themeColor="text1"/>
          <w:sz w:val="24"/>
          <w:szCs w:val="24"/>
          <w:lang w:val="hy-AM"/>
        </w:rPr>
        <w:t>-ով սահմանված կարգով տեղադրում է դարձափոխիչային (ռեվերսային) հաշվիչ։</w:t>
      </w:r>
    </w:p>
    <w:p w14:paraId="0ED85512" w14:textId="7FED75D1" w:rsidR="000C10D6" w:rsidRPr="00AA7886" w:rsidRDefault="7E55B99C" w:rsidP="00641367">
      <w:pPr>
        <w:pStyle w:val="2"/>
      </w:pPr>
      <w:bookmarkStart w:id="64" w:name="_Ref7993356"/>
      <w:r w:rsidRPr="00AA7886">
        <w:t>ՄԻԱՑՄԱՆ ՎՃԱՐՆԵՐ</w:t>
      </w:r>
      <w:bookmarkEnd w:id="64"/>
    </w:p>
    <w:p w14:paraId="0ED85513" w14:textId="4E541126" w:rsidR="000C10D6" w:rsidRPr="00AA7886" w:rsidRDefault="231DB07B"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0</w:t>
      </w:r>
      <w:r w:rsidR="39451EB4" w:rsidRPr="44E3B2C5">
        <w:rPr>
          <w:rFonts w:ascii="GHEA Grapalat" w:eastAsia="Times New Roman" w:hAnsi="GHEA Grapalat"/>
          <w:color w:val="000000" w:themeColor="text1"/>
          <w:sz w:val="24"/>
          <w:szCs w:val="24"/>
          <w:lang w:val="hy-AM"/>
        </w:rPr>
        <w:t>.</w:t>
      </w:r>
      <w:r w:rsidRPr="44E3B2C5">
        <w:rPr>
          <w:rFonts w:ascii="GHEA Grapalat" w:eastAsia="Times New Roman" w:hAnsi="GHEA Grapalat"/>
          <w:color w:val="000000" w:themeColor="text1"/>
          <w:sz w:val="24"/>
          <w:szCs w:val="24"/>
          <w:lang w:val="hy-AM"/>
        </w:rPr>
        <w:t>4 (0.22) կՎ լարմամբ միացող Սպառողի միացման վճարը որոշվում է հետևյալ բանաձևով`</w:t>
      </w:r>
    </w:p>
    <w:p w14:paraId="0ED85514" w14:textId="77777777" w:rsidR="000C10D6" w:rsidRPr="00AA7886" w:rsidRDefault="000C10D6" w:rsidP="00165710">
      <w:pPr>
        <w:shd w:val="clear" w:color="auto" w:fill="FFFFFF"/>
        <w:spacing w:line="276" w:lineRule="auto"/>
        <w:ind w:left="142" w:firstLine="284"/>
        <w:jc w:val="both"/>
        <w:rPr>
          <w:rFonts w:ascii="GHEA Grapalat" w:hAnsi="GHEA Grapalat"/>
          <w:lang w:val="hy-AM"/>
        </w:rPr>
      </w:pPr>
      <w:r w:rsidRPr="00AA7886">
        <w:rPr>
          <w:rFonts w:ascii="Calibri" w:hAnsi="Calibri" w:cs="Calibri"/>
          <w:lang w:val="hy-AM"/>
        </w:rPr>
        <w:t> </w:t>
      </w:r>
    </w:p>
    <w:p w14:paraId="0ED85515" w14:textId="77777777" w:rsidR="000C10D6" w:rsidRPr="00AA7886" w:rsidRDefault="000C10D6" w:rsidP="00165710">
      <w:pPr>
        <w:shd w:val="clear" w:color="auto" w:fill="FFFFFF"/>
        <w:spacing w:line="276" w:lineRule="auto"/>
        <w:ind w:left="142" w:firstLine="284"/>
        <w:jc w:val="center"/>
        <w:rPr>
          <w:rFonts w:ascii="GHEA Grapalat" w:hAnsi="GHEA Grapalat"/>
          <w:lang w:val="hy-AM"/>
        </w:rPr>
      </w:pPr>
      <w:r w:rsidRPr="00AA7886">
        <w:rPr>
          <w:rFonts w:ascii="GHEA Grapalat" w:hAnsi="GHEA Grapalat"/>
          <w:b/>
          <w:bCs/>
          <w:lang w:val="hy-AM"/>
        </w:rPr>
        <w:t>ՄՎ = Վ</w:t>
      </w:r>
      <w:r w:rsidRPr="00AA7886">
        <w:rPr>
          <w:rFonts w:ascii="GHEA Grapalat" w:hAnsi="GHEA Grapalat"/>
          <w:b/>
          <w:bCs/>
          <w:vertAlign w:val="subscript"/>
          <w:lang w:val="hy-AM"/>
        </w:rPr>
        <w:t>ստ</w:t>
      </w:r>
      <w:r w:rsidRPr="00AA7886">
        <w:rPr>
          <w:rFonts w:ascii="Calibri" w:hAnsi="Calibri" w:cs="Calibri"/>
          <w:b/>
          <w:bCs/>
          <w:lang w:val="hy-AM"/>
        </w:rPr>
        <w:t> </w:t>
      </w:r>
      <w:r w:rsidRPr="00AA7886">
        <w:rPr>
          <w:rFonts w:ascii="GHEA Grapalat" w:hAnsi="GHEA Grapalat"/>
          <w:b/>
          <w:bCs/>
          <w:lang w:val="hy-AM"/>
        </w:rPr>
        <w:t>+ Վ</w:t>
      </w:r>
      <w:r w:rsidRPr="00AA7886">
        <w:rPr>
          <w:rFonts w:ascii="GHEA Grapalat" w:hAnsi="GHEA Grapalat"/>
          <w:b/>
          <w:bCs/>
          <w:vertAlign w:val="subscript"/>
          <w:lang w:val="hy-AM"/>
        </w:rPr>
        <w:t>լրաց</w:t>
      </w:r>
      <w:r w:rsidRPr="00AA7886">
        <w:rPr>
          <w:rFonts w:ascii="Calibri" w:hAnsi="Calibri" w:cs="Calibri"/>
          <w:b/>
          <w:bCs/>
          <w:lang w:val="hy-AM"/>
        </w:rPr>
        <w:t> </w:t>
      </w:r>
      <w:r w:rsidRPr="00AA7886">
        <w:rPr>
          <w:rFonts w:ascii="GHEA Grapalat" w:hAnsi="GHEA Grapalat"/>
          <w:b/>
          <w:bCs/>
          <w:lang w:val="hy-AM"/>
        </w:rPr>
        <w:t>+ Վ</w:t>
      </w:r>
      <w:r w:rsidRPr="00AA7886">
        <w:rPr>
          <w:rFonts w:ascii="GHEA Grapalat" w:hAnsi="GHEA Grapalat"/>
          <w:b/>
          <w:bCs/>
          <w:vertAlign w:val="subscript"/>
          <w:lang w:val="hy-AM"/>
        </w:rPr>
        <w:t>պահուստ</w:t>
      </w:r>
      <w:r w:rsidRPr="00AA7886">
        <w:rPr>
          <w:rFonts w:ascii="Calibri" w:hAnsi="Calibri" w:cs="Calibri"/>
          <w:b/>
          <w:bCs/>
          <w:lang w:val="hy-AM"/>
        </w:rPr>
        <w:t> </w:t>
      </w:r>
      <w:r w:rsidRPr="00AA7886">
        <w:rPr>
          <w:rFonts w:ascii="GHEA Grapalat" w:hAnsi="GHEA Grapalat"/>
          <w:b/>
          <w:bCs/>
          <w:lang w:val="hy-AM"/>
        </w:rPr>
        <w:t>,</w:t>
      </w:r>
    </w:p>
    <w:p w14:paraId="0ED85516" w14:textId="77777777" w:rsidR="000C10D6" w:rsidRPr="00AA7886" w:rsidRDefault="000C10D6" w:rsidP="00165710">
      <w:pPr>
        <w:shd w:val="clear" w:color="auto" w:fill="FFFFFF"/>
        <w:spacing w:line="276" w:lineRule="auto"/>
        <w:ind w:left="142" w:firstLine="284"/>
        <w:jc w:val="both"/>
        <w:rPr>
          <w:rFonts w:ascii="GHEA Grapalat" w:hAnsi="GHEA Grapalat"/>
          <w:lang w:val="hy-AM"/>
        </w:rPr>
      </w:pPr>
      <w:r w:rsidRPr="00AA7886">
        <w:rPr>
          <w:rFonts w:ascii="Calibri" w:hAnsi="Calibri" w:cs="Calibri"/>
          <w:lang w:val="hy-AM"/>
        </w:rPr>
        <w:t> </w:t>
      </w:r>
    </w:p>
    <w:p w14:paraId="0ED85517" w14:textId="77777777" w:rsidR="000C10D6" w:rsidRPr="00AA7886" w:rsidRDefault="000C10D6" w:rsidP="00165710">
      <w:pPr>
        <w:shd w:val="clear" w:color="auto" w:fill="FFFFFF"/>
        <w:spacing w:line="276" w:lineRule="auto"/>
        <w:ind w:left="142" w:firstLine="284"/>
        <w:jc w:val="both"/>
        <w:rPr>
          <w:rFonts w:ascii="GHEA Grapalat" w:hAnsi="GHEA Grapalat"/>
          <w:lang w:val="hy-AM"/>
        </w:rPr>
      </w:pPr>
      <w:r w:rsidRPr="00AA7886">
        <w:rPr>
          <w:rFonts w:ascii="GHEA Grapalat" w:hAnsi="GHEA Grapalat"/>
          <w:lang w:val="hy-AM"/>
        </w:rPr>
        <w:t>որտեղ`</w:t>
      </w:r>
    </w:p>
    <w:p w14:paraId="0ED85518" w14:textId="61FED016" w:rsidR="000C10D6" w:rsidRPr="00AA7886" w:rsidRDefault="000C10D6" w:rsidP="003D7AEE">
      <w:pPr>
        <w:shd w:val="clear" w:color="auto" w:fill="FFFFFF"/>
        <w:spacing w:line="276" w:lineRule="auto"/>
        <w:ind w:left="567"/>
        <w:jc w:val="both"/>
        <w:rPr>
          <w:rFonts w:ascii="GHEA Grapalat" w:hAnsi="GHEA Grapalat"/>
          <w:lang w:val="hy-AM"/>
        </w:rPr>
      </w:pPr>
      <w:r w:rsidRPr="00AA7886">
        <w:rPr>
          <w:rFonts w:ascii="GHEA Grapalat" w:hAnsi="GHEA Grapalat"/>
          <w:b/>
          <w:bCs/>
          <w:lang w:val="hy-AM"/>
        </w:rPr>
        <w:t>Վ</w:t>
      </w:r>
      <w:r w:rsidRPr="00AA7886">
        <w:rPr>
          <w:rFonts w:ascii="GHEA Grapalat" w:hAnsi="GHEA Grapalat"/>
          <w:b/>
          <w:bCs/>
          <w:vertAlign w:val="subscript"/>
          <w:lang w:val="hy-AM"/>
        </w:rPr>
        <w:t>ստ</w:t>
      </w:r>
      <w:r w:rsidRPr="00AA7886">
        <w:rPr>
          <w:rFonts w:ascii="Calibri" w:hAnsi="Calibri" w:cs="Calibri"/>
          <w:b/>
          <w:bCs/>
          <w:lang w:val="hy-AM"/>
        </w:rPr>
        <w:t> </w:t>
      </w:r>
      <w:r w:rsidRPr="00AA7886">
        <w:rPr>
          <w:rFonts w:ascii="GHEA Grapalat" w:hAnsi="GHEA Grapalat"/>
          <w:lang w:val="hy-AM"/>
        </w:rPr>
        <w:t xml:space="preserve">-ն համայնքի վարչական տարածքի բնակավայրի սահմաններում` անկախ </w:t>
      </w:r>
      <w:r w:rsidRPr="00AA7886">
        <w:rPr>
          <w:rFonts w:ascii="GHEA Grapalat" w:hAnsi="GHEA Grapalat"/>
          <w:color w:val="000000"/>
          <w:lang w:val="hy-AM"/>
        </w:rPr>
        <w:t>Բաշխման</w:t>
      </w:r>
      <w:r w:rsidRPr="00AA7886">
        <w:rPr>
          <w:rFonts w:ascii="GHEA Grapalat" w:hAnsi="GHEA Grapalat"/>
          <w:lang w:val="hy-AM"/>
        </w:rPr>
        <w:t xml:space="preserve"> ցանցին միացման կետի հեռավորությունից, իսկ համայնքի վարչական տարածքի բնակավայրի սահմանից դուրս՝ </w:t>
      </w:r>
      <w:r w:rsidRPr="00AA7886">
        <w:rPr>
          <w:rFonts w:ascii="GHEA Grapalat" w:hAnsi="GHEA Grapalat"/>
          <w:color w:val="000000"/>
          <w:lang w:val="hy-AM"/>
        </w:rPr>
        <w:t>Բաշխման</w:t>
      </w:r>
      <w:r w:rsidRPr="00AA7886">
        <w:rPr>
          <w:rFonts w:ascii="GHEA Grapalat" w:hAnsi="GHEA Grapalat"/>
          <w:lang w:val="hy-AM"/>
        </w:rPr>
        <w:t xml:space="preserve"> ցանցին միացման կետից մինչև 200 մետր հեռավորության վրա գտնվող սպառման համակարգի </w:t>
      </w:r>
      <w:r w:rsidRPr="00AA7886">
        <w:rPr>
          <w:rFonts w:ascii="GHEA Grapalat" w:hAnsi="GHEA Grapalat"/>
          <w:color w:val="000000"/>
          <w:lang w:val="hy-AM"/>
        </w:rPr>
        <w:t>Բաշխման</w:t>
      </w:r>
      <w:r w:rsidRPr="00AA7886">
        <w:rPr>
          <w:rFonts w:ascii="GHEA Grapalat" w:hAnsi="GHEA Grapalat"/>
          <w:lang w:val="hy-AM"/>
        </w:rPr>
        <w:t xml:space="preserve"> ցանցին միացման վճարի ստանդարտ բաղադրիչն է (ներառյալ, սակայն չսահմանափակվելով նախագծային և նախահաշվային, էլեկտրատեղակայանքների, այդ թվում` այլ անձանց էլեկտրատեղակայանքներում բջիջների, էլեկտրոնային առևտրային </w:t>
      </w:r>
      <w:r w:rsidRPr="00AA7886">
        <w:rPr>
          <w:rFonts w:ascii="GHEA Grapalat" w:hAnsi="GHEA Grapalat"/>
          <w:color w:val="000000"/>
          <w:lang w:val="hy-AM"/>
        </w:rPr>
        <w:t>հաշվիչ</w:t>
      </w:r>
      <w:r w:rsidRPr="00AA7886">
        <w:rPr>
          <w:rFonts w:ascii="GHEA Grapalat" w:hAnsi="GHEA Grapalat"/>
          <w:lang w:val="hy-AM"/>
        </w:rPr>
        <w:t xml:space="preserve">ի, ավտոմատ անջատիչների ձեռքբերման և տեղակայման, շինարարական (ներառյալ` էլեկտրահաղորդման գծի), կարգաբերման և թողարկման ծախսերը)՝ համաձայն </w:t>
      </w:r>
      <w:r w:rsidR="00B26447" w:rsidRPr="00AA7886">
        <w:rPr>
          <w:rFonts w:ascii="GHEA Grapalat" w:hAnsi="GHEA Grapalat"/>
          <w:lang w:val="hy-AM"/>
        </w:rPr>
        <w:t>ԷԲՑ</w:t>
      </w:r>
      <w:r w:rsidRPr="00AA7886">
        <w:rPr>
          <w:rFonts w:ascii="GHEA Grapalat" w:hAnsi="GHEA Grapalat"/>
          <w:lang w:val="hy-AM"/>
        </w:rPr>
        <w:t xml:space="preserve"> կանոնների </w:t>
      </w:r>
      <w:r w:rsidR="0096049C" w:rsidRPr="00AA7886">
        <w:rPr>
          <w:rFonts w:ascii="GHEA Grapalat" w:hAnsi="GHEA Grapalat"/>
          <w:lang w:val="hy-AM"/>
        </w:rPr>
        <w:t>N</w:t>
      </w:r>
      <w:r w:rsidRPr="00AA7886">
        <w:rPr>
          <w:rFonts w:ascii="GHEA Grapalat" w:hAnsi="GHEA Grapalat"/>
          <w:lang w:val="hy-AM"/>
        </w:rPr>
        <w:t>4 հավելվածի,</w:t>
      </w:r>
    </w:p>
    <w:p w14:paraId="0ED85519" w14:textId="77777777" w:rsidR="000C10D6" w:rsidRPr="00AA7886" w:rsidRDefault="000C10D6" w:rsidP="003D7AEE">
      <w:pPr>
        <w:shd w:val="clear" w:color="auto" w:fill="FFFFFF"/>
        <w:spacing w:line="276" w:lineRule="auto"/>
        <w:ind w:left="567"/>
        <w:jc w:val="both"/>
        <w:rPr>
          <w:rFonts w:ascii="GHEA Grapalat" w:hAnsi="GHEA Grapalat"/>
          <w:lang w:val="hy-AM"/>
        </w:rPr>
      </w:pPr>
      <w:r w:rsidRPr="00AA7886">
        <w:rPr>
          <w:rFonts w:ascii="GHEA Grapalat" w:hAnsi="GHEA Grapalat"/>
          <w:b/>
          <w:bCs/>
          <w:lang w:val="hy-AM"/>
        </w:rPr>
        <w:t>Վ</w:t>
      </w:r>
      <w:r w:rsidRPr="00AA7886">
        <w:rPr>
          <w:rFonts w:ascii="GHEA Grapalat" w:hAnsi="GHEA Grapalat"/>
          <w:b/>
          <w:bCs/>
          <w:vertAlign w:val="subscript"/>
          <w:lang w:val="hy-AM"/>
        </w:rPr>
        <w:t>լրաց</w:t>
      </w:r>
      <w:r w:rsidRPr="00AA7886">
        <w:rPr>
          <w:rFonts w:ascii="Calibri" w:hAnsi="Calibri" w:cs="Calibri"/>
          <w:b/>
          <w:bCs/>
          <w:lang w:val="hy-AM"/>
        </w:rPr>
        <w:t> </w:t>
      </w:r>
      <w:r w:rsidRPr="00AA7886">
        <w:rPr>
          <w:rFonts w:ascii="GHEA Grapalat" w:hAnsi="GHEA Grapalat"/>
          <w:lang w:val="hy-AM"/>
        </w:rPr>
        <w:t xml:space="preserve">-ն </w:t>
      </w:r>
      <w:r w:rsidRPr="00AA7886">
        <w:rPr>
          <w:rFonts w:ascii="GHEA Grapalat" w:hAnsi="GHEA Grapalat"/>
          <w:color w:val="000000"/>
          <w:lang w:val="hy-AM"/>
        </w:rPr>
        <w:t>Բաշխման</w:t>
      </w:r>
      <w:r w:rsidRPr="00AA7886">
        <w:rPr>
          <w:rFonts w:ascii="GHEA Grapalat" w:hAnsi="GHEA Grapalat"/>
          <w:lang w:val="hy-AM"/>
        </w:rPr>
        <w:t xml:space="preserve"> ցանցին միացման վճարի լրացուցիչ բաղադրիչն է, որը համայնքի վարչական տարածքի բնակավայրի սահմանում ընդունվում է հավասար զրոյի: Համայնքի վարչական տարածքի բնակավայրի սահմանից դուրս</w:t>
      </w:r>
      <w:r w:rsidRPr="00AA7886">
        <w:rPr>
          <w:rFonts w:ascii="Calibri" w:hAnsi="Calibri" w:cs="Calibri"/>
          <w:lang w:val="hy-AM"/>
        </w:rPr>
        <w:t> </w:t>
      </w:r>
      <w:r w:rsidRPr="00AA7886">
        <w:rPr>
          <w:rFonts w:ascii="GHEA Grapalat" w:hAnsi="GHEA Grapalat"/>
          <w:b/>
          <w:bCs/>
          <w:lang w:val="hy-AM"/>
        </w:rPr>
        <w:t>Վ</w:t>
      </w:r>
      <w:r w:rsidRPr="00AA7886">
        <w:rPr>
          <w:rFonts w:ascii="GHEA Grapalat" w:hAnsi="GHEA Grapalat"/>
          <w:b/>
          <w:bCs/>
          <w:vertAlign w:val="subscript"/>
          <w:lang w:val="hy-AM"/>
        </w:rPr>
        <w:t>լրաց</w:t>
      </w:r>
      <w:r w:rsidRPr="00AA7886">
        <w:rPr>
          <w:rFonts w:ascii="Calibri" w:hAnsi="Calibri" w:cs="Calibri"/>
          <w:lang w:val="hy-AM"/>
        </w:rPr>
        <w:t> </w:t>
      </w:r>
      <w:r w:rsidRPr="00AA7886">
        <w:rPr>
          <w:rFonts w:ascii="GHEA Grapalat" w:hAnsi="GHEA Grapalat"/>
          <w:lang w:val="hy-AM"/>
        </w:rPr>
        <w:t>-</w:t>
      </w:r>
      <w:r w:rsidRPr="00AA7886">
        <w:rPr>
          <w:rFonts w:ascii="GHEA Grapalat" w:hAnsi="GHEA Grapalat" w:cs="GHEA Grapalat"/>
          <w:lang w:val="hy-AM"/>
        </w:rPr>
        <w:t>ը</w:t>
      </w:r>
      <w:r w:rsidRPr="00AA7886">
        <w:rPr>
          <w:rFonts w:ascii="GHEA Grapalat" w:hAnsi="GHEA Grapalat"/>
          <w:lang w:val="hy-AM"/>
        </w:rPr>
        <w:t xml:space="preserve"> </w:t>
      </w:r>
      <w:r w:rsidRPr="00AA7886">
        <w:rPr>
          <w:rFonts w:ascii="GHEA Grapalat" w:hAnsi="GHEA Grapalat" w:cs="GHEA Grapalat"/>
          <w:lang w:val="hy-AM"/>
        </w:rPr>
        <w:t>ներառում</w:t>
      </w:r>
      <w:r w:rsidRPr="00AA7886">
        <w:rPr>
          <w:rFonts w:ascii="GHEA Grapalat" w:hAnsi="GHEA Grapalat"/>
          <w:lang w:val="hy-AM"/>
        </w:rPr>
        <w:t xml:space="preserve"> </w:t>
      </w:r>
      <w:r w:rsidRPr="00AA7886">
        <w:rPr>
          <w:rFonts w:ascii="GHEA Grapalat" w:hAnsi="GHEA Grapalat" w:cs="GHEA Grapalat"/>
          <w:lang w:val="hy-AM"/>
        </w:rPr>
        <w:t>է՝</w:t>
      </w:r>
    </w:p>
    <w:p w14:paraId="0ED8551A" w14:textId="4414EC82" w:rsidR="000C10D6" w:rsidRPr="00AA7886" w:rsidRDefault="000C10D6" w:rsidP="00197FD4">
      <w:pPr>
        <w:pStyle w:val="ae"/>
        <w:numPr>
          <w:ilvl w:val="0"/>
          <w:numId w:val="59"/>
        </w:numPr>
        <w:spacing w:after="80" w:line="276" w:lineRule="auto"/>
        <w:ind w:left="1276" w:hanging="425"/>
        <w:jc w:val="both"/>
        <w:rPr>
          <w:rFonts w:ascii="GHEA Grapalat" w:hAnsi="GHEA Grapalat"/>
          <w:sz w:val="24"/>
          <w:szCs w:val="24"/>
          <w:lang w:val="hy-AM"/>
        </w:rPr>
      </w:pPr>
      <w:r w:rsidRPr="00F12CE0">
        <w:rPr>
          <w:rFonts w:ascii="GHEA Grapalat" w:hAnsi="GHEA Grapalat"/>
          <w:sz w:val="24"/>
          <w:szCs w:val="24"/>
          <w:lang w:val="hy-AM"/>
        </w:rPr>
        <w:lastRenderedPageBreak/>
        <w:t>Բաշխման</w:t>
      </w:r>
      <w:r w:rsidRPr="00AA7886">
        <w:rPr>
          <w:rFonts w:ascii="GHEA Grapalat" w:hAnsi="GHEA Grapalat"/>
          <w:sz w:val="24"/>
          <w:szCs w:val="24"/>
          <w:lang w:val="hy-AM"/>
        </w:rPr>
        <w:t xml:space="preserve"> ցանցին միացման կետից 200 մետրը գերազանցող՝ սնող էլեկտրահաղորդման գծի կառուցման միջին արժեքը,</w:t>
      </w:r>
    </w:p>
    <w:p w14:paraId="0ED8551B" w14:textId="374E0186" w:rsidR="000C10D6" w:rsidRPr="00AA7886" w:rsidRDefault="000C10D6" w:rsidP="00197FD4">
      <w:pPr>
        <w:pStyle w:val="ae"/>
        <w:numPr>
          <w:ilvl w:val="0"/>
          <w:numId w:val="59"/>
        </w:numPr>
        <w:spacing w:after="80" w:line="276" w:lineRule="auto"/>
        <w:ind w:left="1276" w:hanging="425"/>
        <w:jc w:val="both"/>
        <w:rPr>
          <w:rFonts w:ascii="GHEA Grapalat" w:hAnsi="GHEA Grapalat"/>
          <w:sz w:val="24"/>
          <w:szCs w:val="24"/>
          <w:lang w:val="hy-AM"/>
        </w:rPr>
      </w:pPr>
      <w:r w:rsidRPr="00AA7886">
        <w:rPr>
          <w:rFonts w:ascii="GHEA Grapalat" w:hAnsi="GHEA Grapalat"/>
          <w:sz w:val="24"/>
          <w:szCs w:val="24"/>
          <w:lang w:val="hy-AM"/>
        </w:rPr>
        <w:t xml:space="preserve">սպառման համակարգը </w:t>
      </w:r>
      <w:r w:rsidRPr="00F12CE0">
        <w:rPr>
          <w:rFonts w:ascii="GHEA Grapalat" w:hAnsi="GHEA Grapalat"/>
          <w:sz w:val="24"/>
          <w:szCs w:val="24"/>
          <w:lang w:val="hy-AM"/>
        </w:rPr>
        <w:t>Բաշխման</w:t>
      </w:r>
      <w:r w:rsidRPr="00AA7886">
        <w:rPr>
          <w:rFonts w:ascii="GHEA Grapalat" w:hAnsi="GHEA Grapalat"/>
          <w:sz w:val="24"/>
          <w:szCs w:val="24"/>
          <w:lang w:val="hy-AM"/>
        </w:rPr>
        <w:t xml:space="preserve"> ցանցին միացման նախագծի տեխնիկատնտեսական հիմնավորմամբ (այսուհետ` ՏՏՀ) Նոր սպառողի կամ կառուցապատողի, կամ Սպառողի կողմից պահանջվածից ավելի բարձր լարման սնող գծի և ենթակայանի կառուցման անհրաժեշտության դեպքում՝ այդ ենթակառուցվածքների կառուցման միջին արժեքը </w:t>
      </w:r>
      <w:r w:rsidRPr="00F12CE0">
        <w:rPr>
          <w:rFonts w:ascii="GHEA Grapalat" w:hAnsi="GHEA Grapalat"/>
          <w:sz w:val="24"/>
          <w:szCs w:val="24"/>
          <w:lang w:val="hy-AM"/>
        </w:rPr>
        <w:t>Վպահուստ</w:t>
      </w:r>
      <w:r w:rsidRPr="00F12CE0">
        <w:rPr>
          <w:rFonts w:cs="Calibri"/>
          <w:sz w:val="24"/>
          <w:szCs w:val="24"/>
          <w:lang w:val="hy-AM"/>
        </w:rPr>
        <w:t> </w:t>
      </w:r>
      <w:r w:rsidRPr="00AA7886">
        <w:rPr>
          <w:rFonts w:ascii="GHEA Grapalat" w:hAnsi="GHEA Grapalat"/>
          <w:sz w:val="24"/>
          <w:szCs w:val="24"/>
          <w:lang w:val="hy-AM"/>
        </w:rPr>
        <w:t xml:space="preserve">–ը, սպառման համակարգի պահուստային սնում ապահովող էլեկտրահաղորդման գծի </w:t>
      </w:r>
      <w:r w:rsidR="26E17F8B" w:rsidRPr="00AA7886">
        <w:rPr>
          <w:rFonts w:ascii="GHEA Grapalat" w:hAnsi="GHEA Grapalat"/>
          <w:sz w:val="24"/>
          <w:szCs w:val="24"/>
          <w:lang w:val="hy-AM"/>
        </w:rPr>
        <w:t>և ենթակայանի</w:t>
      </w:r>
      <w:r w:rsidR="3953CF3B" w:rsidRPr="00AA7886">
        <w:rPr>
          <w:rFonts w:ascii="GHEA Grapalat" w:hAnsi="GHEA Grapalat"/>
          <w:sz w:val="24"/>
          <w:szCs w:val="24"/>
          <w:lang w:val="hy-AM"/>
        </w:rPr>
        <w:t xml:space="preserve"> </w:t>
      </w:r>
      <w:r w:rsidRPr="00AA7886">
        <w:rPr>
          <w:rFonts w:ascii="GHEA Grapalat" w:hAnsi="GHEA Grapalat"/>
          <w:sz w:val="24"/>
          <w:szCs w:val="24"/>
          <w:lang w:val="hy-AM"/>
        </w:rPr>
        <w:t>կառուցման միջին արժեքն է:</w:t>
      </w:r>
    </w:p>
    <w:p w14:paraId="0ED8551C" w14:textId="0CED05FF" w:rsidR="000C10D6" w:rsidRPr="00AA7886" w:rsidRDefault="231DB07B"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Վլրաց</w:t>
      </w:r>
      <w:r w:rsidRPr="44E3B2C5">
        <w:rPr>
          <w:rFonts w:eastAsia="Times New Roman" w:cs="Calibri"/>
          <w:color w:val="000000" w:themeColor="text1"/>
          <w:sz w:val="24"/>
          <w:szCs w:val="24"/>
          <w:lang w:val="hy-AM"/>
        </w:rPr>
        <w:t> </w:t>
      </w:r>
      <w:r w:rsidRPr="44E3B2C5">
        <w:rPr>
          <w:rFonts w:ascii="GHEA Grapalat" w:eastAsia="Times New Roman" w:hAnsi="GHEA Grapalat"/>
          <w:color w:val="000000" w:themeColor="text1"/>
          <w:sz w:val="24"/>
          <w:szCs w:val="24"/>
          <w:lang w:val="hy-AM"/>
        </w:rPr>
        <w:t>և Վպահուստ</w:t>
      </w:r>
      <w:r w:rsidRPr="44E3B2C5">
        <w:rPr>
          <w:rFonts w:eastAsia="Times New Roman" w:cs="Calibri"/>
          <w:color w:val="000000" w:themeColor="text1"/>
          <w:sz w:val="24"/>
          <w:szCs w:val="24"/>
          <w:lang w:val="hy-AM"/>
        </w:rPr>
        <w:t> </w:t>
      </w:r>
      <w:r w:rsidRPr="44E3B2C5">
        <w:rPr>
          <w:rFonts w:ascii="GHEA Grapalat" w:eastAsia="Times New Roman" w:hAnsi="GHEA Grapalat"/>
          <w:color w:val="000000" w:themeColor="text1"/>
          <w:sz w:val="24"/>
          <w:szCs w:val="24"/>
          <w:lang w:val="hy-AM"/>
        </w:rPr>
        <w:t xml:space="preserve">բաղադրիչների մեծությունները որոշվում են ըստ կառուցվող գծերի երկարության և կառուցվող ենթակայանի միջին արժեքների։ Կառուցվող գծերի և ենթակայանների միավորի միջին արժեքները հրապարակվում են Բաշխողի պաշտոնական </w:t>
      </w:r>
      <w:r w:rsidR="2ADBCDD6" w:rsidRPr="44E3B2C5">
        <w:rPr>
          <w:rFonts w:ascii="GHEA Grapalat" w:eastAsia="Times New Roman" w:hAnsi="GHEA Grapalat"/>
          <w:color w:val="000000" w:themeColor="text1"/>
          <w:sz w:val="24"/>
          <w:szCs w:val="24"/>
          <w:lang w:val="hy-AM"/>
        </w:rPr>
        <w:t xml:space="preserve">պաշտոնական </w:t>
      </w:r>
      <w:r w:rsidRPr="44E3B2C5">
        <w:rPr>
          <w:rFonts w:ascii="GHEA Grapalat" w:eastAsia="Times New Roman" w:hAnsi="GHEA Grapalat"/>
          <w:color w:val="000000" w:themeColor="text1"/>
          <w:sz w:val="24"/>
          <w:szCs w:val="24"/>
          <w:lang w:val="hy-AM"/>
        </w:rPr>
        <w:t>կայքում և ուժի մեջ են մտնում հրապարակման պահից։</w:t>
      </w:r>
    </w:p>
    <w:p w14:paraId="0ED8551D" w14:textId="5E043050" w:rsidR="000C10D6" w:rsidRPr="00AA7886" w:rsidRDefault="231DB07B"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Բազմաբնակարան շենքի միացման վճարը որոշվում է հետևյալ բանաձևով`</w:t>
      </w:r>
    </w:p>
    <w:tbl>
      <w:tblPr>
        <w:tblW w:w="4586" w:type="dxa"/>
        <w:jc w:val="center"/>
        <w:tblCellSpacing w:w="7" w:type="dxa"/>
        <w:shd w:val="clear" w:color="auto" w:fill="FFFFFF"/>
        <w:tblCellMar>
          <w:left w:w="0" w:type="dxa"/>
          <w:right w:w="0" w:type="dxa"/>
        </w:tblCellMar>
        <w:tblLook w:val="04A0" w:firstRow="1" w:lastRow="0" w:firstColumn="1" w:lastColumn="0" w:noHBand="0" w:noVBand="1"/>
      </w:tblPr>
      <w:tblGrid>
        <w:gridCol w:w="3527"/>
        <w:gridCol w:w="752"/>
        <w:gridCol w:w="307"/>
      </w:tblGrid>
      <w:tr w:rsidR="000C10D6" w:rsidRPr="00AA7886" w14:paraId="0ED8552E" w14:textId="77777777" w:rsidTr="004C5FFB">
        <w:trPr>
          <w:tblCellSpacing w:w="7" w:type="dxa"/>
          <w:jc w:val="center"/>
        </w:trPr>
        <w:tc>
          <w:tcPr>
            <w:tcW w:w="0" w:type="auto"/>
            <w:vMerge w:val="restart"/>
            <w:shd w:val="clear" w:color="auto" w:fill="FFFFFF"/>
            <w:vAlign w:val="center"/>
            <w:hideMark/>
          </w:tcPr>
          <w:tbl>
            <w:tblPr>
              <w:tblW w:w="3506" w:type="dxa"/>
              <w:jc w:val="center"/>
              <w:tblCellSpacing w:w="7" w:type="dxa"/>
              <w:shd w:val="clear" w:color="auto" w:fill="FFFFFF"/>
              <w:tblCellMar>
                <w:left w:w="0" w:type="dxa"/>
                <w:right w:w="0" w:type="dxa"/>
              </w:tblCellMar>
              <w:tblLook w:val="04A0" w:firstRow="1" w:lastRow="0" w:firstColumn="1" w:lastColumn="0" w:noHBand="0" w:noVBand="1"/>
            </w:tblPr>
            <w:tblGrid>
              <w:gridCol w:w="2996"/>
              <w:gridCol w:w="255"/>
              <w:gridCol w:w="255"/>
            </w:tblGrid>
            <w:tr w:rsidR="000C10D6" w:rsidRPr="00AA7886" w14:paraId="0ED85522" w14:textId="77777777" w:rsidTr="004C5FFB">
              <w:trPr>
                <w:tblCellSpacing w:w="7" w:type="dxa"/>
                <w:jc w:val="center"/>
              </w:trPr>
              <w:tc>
                <w:tcPr>
                  <w:tcW w:w="3110" w:type="dxa"/>
                  <w:vMerge w:val="restart"/>
                  <w:shd w:val="clear" w:color="auto" w:fill="FFFFFF"/>
                  <w:vAlign w:val="center"/>
                  <w:hideMark/>
                </w:tcPr>
                <w:p w14:paraId="0ED8551F" w14:textId="30F9749B" w:rsidR="000C10D6" w:rsidRPr="00AA7886" w:rsidRDefault="000C10D6" w:rsidP="00165710">
                  <w:pPr>
                    <w:spacing w:before="100" w:beforeAutospacing="1" w:after="100" w:afterAutospacing="1" w:line="276" w:lineRule="auto"/>
                    <w:jc w:val="right"/>
                    <w:rPr>
                      <w:rFonts w:ascii="GHEA Grapalat" w:hAnsi="GHEA Grapalat"/>
                      <w:color w:val="000000"/>
                      <w:sz w:val="18"/>
                      <w:szCs w:val="18"/>
                      <w:lang w:val="hy-AM"/>
                    </w:rPr>
                  </w:pPr>
                  <w:r w:rsidRPr="00AA7886">
                    <w:rPr>
                      <w:rFonts w:ascii="Calibri" w:hAnsi="Calibri" w:cs="Calibri"/>
                      <w:lang w:val="hy-AM"/>
                    </w:rPr>
                    <w:t> </w:t>
                  </w:r>
                  <w:r w:rsidRPr="00AA7886">
                    <w:rPr>
                      <w:rFonts w:ascii="GHEA Grapalat" w:hAnsi="GHEA Grapalat"/>
                      <w:b/>
                      <w:bCs/>
                      <w:color w:val="000000"/>
                      <w:lang w:val="hy-AM"/>
                    </w:rPr>
                    <w:t>Մ</w:t>
                  </w:r>
                  <w:r w:rsidRPr="00AA7886">
                    <w:rPr>
                      <w:rFonts w:ascii="GHEA Grapalat" w:hAnsi="GHEA Grapalat"/>
                      <w:b/>
                      <w:bCs/>
                      <w:color w:val="000000"/>
                      <w:vertAlign w:val="subscript"/>
                      <w:lang w:val="hy-AM"/>
                    </w:rPr>
                    <w:t>Վ</w:t>
                  </w:r>
                  <w:r w:rsidRPr="00AA7886">
                    <w:rPr>
                      <w:rFonts w:ascii="GHEA Grapalat" w:hAnsi="GHEA Grapalat"/>
                      <w:b/>
                      <w:bCs/>
                      <w:color w:val="000000"/>
                      <w:sz w:val="18"/>
                      <w:lang w:val="hy-AM"/>
                    </w:rPr>
                    <w:t>=</w:t>
                  </w:r>
                  <w:r w:rsidRPr="00AA7886">
                    <w:rPr>
                      <w:rFonts w:ascii="GHEA Grapalat" w:hAnsi="GHEA Grapalat"/>
                      <w:b/>
                      <w:bCs/>
                      <w:lang w:val="hy-AM"/>
                    </w:rPr>
                    <w:t xml:space="preserve"> ՏԱ+(</w:t>
                  </w:r>
                  <w:r w:rsidRPr="00AA7886">
                    <w:rPr>
                      <w:rFonts w:ascii="GHEA Grapalat" w:hAnsi="GHEA Grapalat"/>
                      <w:b/>
                      <w:bCs/>
                      <w:color w:val="000000"/>
                      <w:sz w:val="18"/>
                      <w:lang w:val="hy-AM"/>
                    </w:rPr>
                    <w:t xml:space="preserve"> (Վ</w:t>
                  </w:r>
                  <w:r w:rsidRPr="00AA7886">
                    <w:rPr>
                      <w:rFonts w:ascii="GHEA Grapalat" w:hAnsi="GHEA Grapalat"/>
                      <w:b/>
                      <w:bCs/>
                      <w:color w:val="000000"/>
                      <w:sz w:val="15"/>
                      <w:vertAlign w:val="subscript"/>
                      <w:lang w:val="hy-AM"/>
                    </w:rPr>
                    <w:t>1</w:t>
                  </w:r>
                  <w:r w:rsidRPr="00AA7886">
                    <w:rPr>
                      <w:rFonts w:ascii="GHEA Grapalat" w:hAnsi="GHEA Grapalat"/>
                      <w:b/>
                      <w:bCs/>
                      <w:color w:val="000000"/>
                      <w:sz w:val="18"/>
                      <w:lang w:val="hy-AM"/>
                    </w:rPr>
                    <w:t>n</w:t>
                  </w:r>
                  <w:r w:rsidRPr="00AA7886">
                    <w:rPr>
                      <w:rFonts w:ascii="GHEA Grapalat" w:hAnsi="GHEA Grapalat"/>
                      <w:b/>
                      <w:bCs/>
                      <w:color w:val="000000"/>
                      <w:sz w:val="15"/>
                      <w:vertAlign w:val="subscript"/>
                      <w:lang w:val="hy-AM"/>
                    </w:rPr>
                    <w:t>1</w:t>
                  </w:r>
                  <w:r w:rsidRPr="00AA7886">
                    <w:rPr>
                      <w:rFonts w:ascii="Calibri" w:hAnsi="Calibri" w:cs="Calibri"/>
                      <w:b/>
                      <w:bCs/>
                      <w:color w:val="000000"/>
                      <w:sz w:val="18"/>
                      <w:lang w:val="hy-AM"/>
                    </w:rPr>
                    <w:t> </w:t>
                  </w:r>
                  <w:r w:rsidRPr="00AA7886">
                    <w:rPr>
                      <w:rFonts w:ascii="GHEA Grapalat" w:hAnsi="GHEA Grapalat" w:cs="Arial Unicode"/>
                      <w:b/>
                      <w:bCs/>
                      <w:color w:val="000000"/>
                      <w:sz w:val="18"/>
                      <w:lang w:val="hy-AM"/>
                    </w:rPr>
                    <w:t>+ Վ</w:t>
                  </w:r>
                  <w:r w:rsidRPr="00AA7886">
                    <w:rPr>
                      <w:rFonts w:ascii="GHEA Grapalat" w:hAnsi="GHEA Grapalat"/>
                      <w:b/>
                      <w:bCs/>
                      <w:color w:val="000000"/>
                      <w:sz w:val="15"/>
                      <w:vertAlign w:val="subscript"/>
                      <w:lang w:val="hy-AM"/>
                    </w:rPr>
                    <w:t>2</w:t>
                  </w:r>
                  <w:r w:rsidRPr="00AA7886">
                    <w:rPr>
                      <w:rFonts w:ascii="Calibri" w:hAnsi="Calibri" w:cs="Calibri"/>
                      <w:b/>
                      <w:bCs/>
                      <w:color w:val="000000"/>
                      <w:sz w:val="18"/>
                      <w:lang w:val="hy-AM"/>
                    </w:rPr>
                    <w:t> </w:t>
                  </w:r>
                  <w:r w:rsidRPr="00AA7886">
                    <w:rPr>
                      <w:rFonts w:ascii="GHEA Grapalat" w:hAnsi="GHEA Grapalat" w:cs="Arial Unicode"/>
                      <w:b/>
                      <w:bCs/>
                      <w:color w:val="000000"/>
                      <w:sz w:val="18"/>
                      <w:lang w:val="hy-AM"/>
                    </w:rPr>
                    <w:t>n</w:t>
                  </w:r>
                  <w:r w:rsidRPr="00AA7886">
                    <w:rPr>
                      <w:rFonts w:ascii="GHEA Grapalat" w:hAnsi="GHEA Grapalat"/>
                      <w:b/>
                      <w:bCs/>
                      <w:color w:val="000000"/>
                      <w:sz w:val="15"/>
                      <w:vertAlign w:val="subscript"/>
                      <w:lang w:val="hy-AM"/>
                    </w:rPr>
                    <w:t>2</w:t>
                  </w:r>
                  <w:r w:rsidRPr="00AA7886">
                    <w:rPr>
                      <w:rFonts w:ascii="Calibri" w:hAnsi="Calibri" w:cs="Calibri"/>
                      <w:b/>
                      <w:bCs/>
                      <w:color w:val="000000"/>
                      <w:sz w:val="18"/>
                      <w:lang w:val="hy-AM"/>
                    </w:rPr>
                    <w:t> </w:t>
                  </w:r>
                  <w:r w:rsidRPr="00AA7886">
                    <w:rPr>
                      <w:rFonts w:ascii="GHEA Grapalat" w:hAnsi="GHEA Grapalat" w:cs="Arial Unicode"/>
                      <w:b/>
                      <w:bCs/>
                      <w:color w:val="000000"/>
                      <w:sz w:val="18"/>
                      <w:lang w:val="hy-AM"/>
                    </w:rPr>
                    <w:t>) Գ</w:t>
                  </w:r>
                  <w:r w:rsidRPr="00AA7886">
                    <w:rPr>
                      <w:rFonts w:ascii="GHEA Grapalat" w:hAnsi="GHEA Grapalat"/>
                      <w:b/>
                      <w:bCs/>
                      <w:color w:val="000000"/>
                      <w:sz w:val="15"/>
                      <w:vertAlign w:val="subscript"/>
                      <w:lang w:val="hy-AM"/>
                    </w:rPr>
                    <w:t>ծթ</w:t>
                  </w:r>
                  <w:r w:rsidRPr="00AA7886">
                    <w:rPr>
                      <w:rFonts w:ascii="GHEA Grapalat" w:hAnsi="GHEA Grapalat"/>
                      <w:b/>
                      <w:bCs/>
                      <w:color w:val="000000"/>
                      <w:lang w:val="hy-AM"/>
                    </w:rPr>
                    <w:t>+</w:t>
                  </w:r>
                  <w:r w:rsidRPr="00AA7886">
                    <w:rPr>
                      <w:rFonts w:ascii="Calibri" w:hAnsi="Calibri" w:cs="Calibri"/>
                      <w:color w:val="000000"/>
                      <w:lang w:val="hy-AM"/>
                    </w:rPr>
                    <w:t>  </w:t>
                  </w:r>
                </w:p>
              </w:tc>
              <w:tc>
                <w:tcPr>
                  <w:tcW w:w="76" w:type="dxa"/>
                  <w:shd w:val="clear" w:color="auto" w:fill="FFFFFF"/>
                  <w:vAlign w:val="center"/>
                  <w:hideMark/>
                </w:tcPr>
                <w:p w14:paraId="0ED85520" w14:textId="77777777" w:rsidR="000C10D6" w:rsidRPr="00AA7886" w:rsidRDefault="000C10D6" w:rsidP="00165710">
                  <w:pPr>
                    <w:spacing w:before="100" w:beforeAutospacing="1" w:after="100" w:afterAutospacing="1" w:line="276" w:lineRule="auto"/>
                    <w:jc w:val="center"/>
                    <w:rPr>
                      <w:rFonts w:ascii="GHEA Grapalat" w:hAnsi="GHEA Grapalat"/>
                      <w:color w:val="000000"/>
                      <w:sz w:val="18"/>
                      <w:szCs w:val="18"/>
                      <w:lang w:val="hy-AM"/>
                    </w:rPr>
                  </w:pPr>
                  <w:r w:rsidRPr="00AA7886">
                    <w:rPr>
                      <w:rFonts w:ascii="Calibri" w:hAnsi="Calibri" w:cs="Calibri"/>
                      <w:color w:val="000000"/>
                      <w:sz w:val="18"/>
                      <w:szCs w:val="18"/>
                      <w:lang w:val="hy-AM"/>
                    </w:rPr>
                    <w:t>  </w:t>
                  </w:r>
                  <w:r w:rsidRPr="00AA7886">
                    <w:rPr>
                      <w:rFonts w:ascii="GHEA Grapalat" w:hAnsi="GHEA Grapalat"/>
                      <w:b/>
                      <w:bCs/>
                      <w:color w:val="000000"/>
                      <w:sz w:val="18"/>
                      <w:lang w:val="hy-AM"/>
                    </w:rPr>
                    <w:t>n</w:t>
                  </w:r>
                  <w:r w:rsidRPr="00AA7886">
                    <w:rPr>
                      <w:rFonts w:ascii="GHEA Grapalat" w:hAnsi="GHEA Grapalat"/>
                      <w:b/>
                      <w:bCs/>
                      <w:color w:val="000000"/>
                      <w:sz w:val="15"/>
                      <w:vertAlign w:val="subscript"/>
                      <w:lang w:val="hy-AM"/>
                    </w:rPr>
                    <w:t>3</w:t>
                  </w:r>
                </w:p>
              </w:tc>
              <w:tc>
                <w:tcPr>
                  <w:tcW w:w="0" w:type="auto"/>
                  <w:vMerge w:val="restart"/>
                  <w:shd w:val="clear" w:color="auto" w:fill="FFFFFF"/>
                  <w:vAlign w:val="center"/>
                  <w:hideMark/>
                </w:tcPr>
                <w:p w14:paraId="0ED85521" w14:textId="77777777" w:rsidR="000C10D6" w:rsidRPr="00AA7886" w:rsidRDefault="000C10D6" w:rsidP="00165710">
                  <w:pPr>
                    <w:spacing w:line="276" w:lineRule="auto"/>
                    <w:rPr>
                      <w:rFonts w:ascii="GHEA Grapalat" w:hAnsi="GHEA Grapalat"/>
                      <w:color w:val="000000"/>
                      <w:sz w:val="18"/>
                      <w:szCs w:val="18"/>
                      <w:lang w:val="hy-AM"/>
                    </w:rPr>
                  </w:pPr>
                  <w:r w:rsidRPr="00AA7886">
                    <w:rPr>
                      <w:rFonts w:ascii="Calibri" w:hAnsi="Calibri" w:cs="Calibri"/>
                      <w:b/>
                      <w:bCs/>
                      <w:color w:val="000000"/>
                      <w:sz w:val="18"/>
                      <w:lang w:val="hy-AM"/>
                    </w:rPr>
                    <w:t> </w:t>
                  </w:r>
                  <w:r w:rsidRPr="00AA7886">
                    <w:rPr>
                      <w:rFonts w:ascii="GHEA Grapalat" w:hAnsi="GHEA Grapalat" w:cs="Arial Unicode"/>
                      <w:b/>
                      <w:bCs/>
                      <w:color w:val="000000"/>
                      <w:sz w:val="18"/>
                      <w:lang w:val="hy-AM"/>
                    </w:rPr>
                    <w:t>Վ</w:t>
                  </w:r>
                  <w:r w:rsidRPr="00AA7886">
                    <w:rPr>
                      <w:rFonts w:ascii="GHEA Grapalat" w:hAnsi="GHEA Grapalat"/>
                      <w:b/>
                      <w:bCs/>
                      <w:color w:val="000000"/>
                      <w:sz w:val="15"/>
                      <w:vertAlign w:val="subscript"/>
                      <w:lang w:val="hy-AM"/>
                    </w:rPr>
                    <w:t>3</w:t>
                  </w:r>
                </w:p>
              </w:tc>
            </w:tr>
            <w:tr w:rsidR="000C10D6" w:rsidRPr="00AA7886" w14:paraId="0ED85526" w14:textId="77777777" w:rsidTr="004C5FFB">
              <w:trPr>
                <w:tblCellSpacing w:w="7" w:type="dxa"/>
                <w:jc w:val="center"/>
              </w:trPr>
              <w:tc>
                <w:tcPr>
                  <w:tcW w:w="3110" w:type="dxa"/>
                  <w:vMerge/>
                  <w:shd w:val="clear" w:color="auto" w:fill="FFFFFF"/>
                  <w:vAlign w:val="center"/>
                  <w:hideMark/>
                </w:tcPr>
                <w:p w14:paraId="0ED85523" w14:textId="77777777" w:rsidR="000C10D6" w:rsidRPr="00AA7886" w:rsidRDefault="000C10D6" w:rsidP="00165710">
                  <w:pPr>
                    <w:spacing w:line="276" w:lineRule="auto"/>
                    <w:rPr>
                      <w:rFonts w:ascii="GHEA Grapalat" w:hAnsi="GHEA Grapalat"/>
                      <w:color w:val="000000"/>
                      <w:sz w:val="18"/>
                      <w:szCs w:val="18"/>
                      <w:lang w:val="hy-AM"/>
                    </w:rPr>
                  </w:pPr>
                </w:p>
              </w:tc>
              <w:tc>
                <w:tcPr>
                  <w:tcW w:w="76" w:type="dxa"/>
                  <w:shd w:val="clear" w:color="auto" w:fill="FFFFFF"/>
                  <w:vAlign w:val="center"/>
                  <w:hideMark/>
                </w:tcPr>
                <w:p w14:paraId="0ED85524" w14:textId="77777777" w:rsidR="000C10D6" w:rsidRPr="00AA7886" w:rsidRDefault="000C10D6" w:rsidP="00165710">
                  <w:pPr>
                    <w:spacing w:line="276" w:lineRule="auto"/>
                    <w:jc w:val="center"/>
                    <w:rPr>
                      <w:rFonts w:ascii="GHEA Grapalat" w:hAnsi="GHEA Grapalat"/>
                      <w:color w:val="000000"/>
                      <w:sz w:val="18"/>
                      <w:szCs w:val="18"/>
                      <w:lang w:val="hy-AM"/>
                    </w:rPr>
                  </w:pPr>
                  <w:r w:rsidRPr="00AA7886">
                    <w:rPr>
                      <w:rFonts w:ascii="GHEA Grapalat" w:hAnsi="GHEA Grapalat"/>
                      <w:b/>
                      <w:bCs/>
                      <w:color w:val="000000"/>
                      <w:lang w:val="hy-AM"/>
                    </w:rPr>
                    <w:t>∑</w:t>
                  </w:r>
                </w:p>
              </w:tc>
              <w:tc>
                <w:tcPr>
                  <w:tcW w:w="0" w:type="auto"/>
                  <w:vMerge/>
                  <w:shd w:val="clear" w:color="auto" w:fill="FFFFFF"/>
                  <w:vAlign w:val="center"/>
                  <w:hideMark/>
                </w:tcPr>
                <w:p w14:paraId="0ED85525" w14:textId="77777777" w:rsidR="000C10D6" w:rsidRPr="00AA7886" w:rsidRDefault="000C10D6" w:rsidP="00165710">
                  <w:pPr>
                    <w:spacing w:line="276" w:lineRule="auto"/>
                    <w:rPr>
                      <w:rFonts w:ascii="GHEA Grapalat" w:hAnsi="GHEA Grapalat"/>
                      <w:color w:val="000000"/>
                      <w:sz w:val="18"/>
                      <w:szCs w:val="18"/>
                      <w:lang w:val="hy-AM"/>
                    </w:rPr>
                  </w:pPr>
                </w:p>
              </w:tc>
            </w:tr>
            <w:tr w:rsidR="000C10D6" w:rsidRPr="00AA7886" w14:paraId="0ED8552A" w14:textId="77777777" w:rsidTr="004C5FFB">
              <w:trPr>
                <w:tblCellSpacing w:w="7" w:type="dxa"/>
                <w:jc w:val="center"/>
              </w:trPr>
              <w:tc>
                <w:tcPr>
                  <w:tcW w:w="3110" w:type="dxa"/>
                  <w:vMerge/>
                  <w:shd w:val="clear" w:color="auto" w:fill="FFFFFF"/>
                  <w:vAlign w:val="center"/>
                  <w:hideMark/>
                </w:tcPr>
                <w:p w14:paraId="0ED85527" w14:textId="77777777" w:rsidR="000C10D6" w:rsidRPr="00AA7886" w:rsidRDefault="000C10D6" w:rsidP="00165710">
                  <w:pPr>
                    <w:spacing w:line="276" w:lineRule="auto"/>
                    <w:rPr>
                      <w:rFonts w:ascii="GHEA Grapalat" w:hAnsi="GHEA Grapalat"/>
                      <w:color w:val="000000"/>
                      <w:sz w:val="18"/>
                      <w:szCs w:val="18"/>
                      <w:lang w:val="hy-AM"/>
                    </w:rPr>
                  </w:pPr>
                </w:p>
              </w:tc>
              <w:tc>
                <w:tcPr>
                  <w:tcW w:w="76" w:type="dxa"/>
                  <w:shd w:val="clear" w:color="auto" w:fill="FFFFFF"/>
                  <w:vAlign w:val="center"/>
                  <w:hideMark/>
                </w:tcPr>
                <w:p w14:paraId="0ED85528" w14:textId="77777777" w:rsidR="000C10D6" w:rsidRPr="00AA7886" w:rsidRDefault="000C10D6" w:rsidP="00165710">
                  <w:pPr>
                    <w:spacing w:before="100" w:beforeAutospacing="1" w:after="100" w:afterAutospacing="1" w:line="276" w:lineRule="auto"/>
                    <w:jc w:val="center"/>
                    <w:rPr>
                      <w:rFonts w:ascii="GHEA Grapalat" w:hAnsi="GHEA Grapalat"/>
                      <w:color w:val="000000"/>
                      <w:sz w:val="18"/>
                      <w:szCs w:val="18"/>
                      <w:lang w:val="hy-AM"/>
                    </w:rPr>
                  </w:pPr>
                </w:p>
              </w:tc>
              <w:tc>
                <w:tcPr>
                  <w:tcW w:w="0" w:type="auto"/>
                  <w:vMerge/>
                  <w:shd w:val="clear" w:color="auto" w:fill="FFFFFF"/>
                  <w:vAlign w:val="center"/>
                  <w:hideMark/>
                </w:tcPr>
                <w:p w14:paraId="0ED85529" w14:textId="77777777" w:rsidR="000C10D6" w:rsidRPr="00AA7886" w:rsidRDefault="000C10D6" w:rsidP="00165710">
                  <w:pPr>
                    <w:spacing w:line="276" w:lineRule="auto"/>
                    <w:rPr>
                      <w:rFonts w:ascii="GHEA Grapalat" w:hAnsi="GHEA Grapalat"/>
                      <w:color w:val="000000"/>
                      <w:sz w:val="18"/>
                      <w:szCs w:val="18"/>
                      <w:lang w:val="hy-AM"/>
                    </w:rPr>
                  </w:pPr>
                </w:p>
              </w:tc>
            </w:tr>
          </w:tbl>
          <w:p w14:paraId="0ED8552B" w14:textId="77777777" w:rsidR="000C10D6" w:rsidRPr="00AA7886" w:rsidRDefault="000C10D6" w:rsidP="00165710">
            <w:pPr>
              <w:spacing w:before="240" w:line="276" w:lineRule="auto"/>
              <w:ind w:left="142" w:firstLine="284"/>
              <w:jc w:val="both"/>
              <w:rPr>
                <w:rFonts w:ascii="GHEA Grapalat" w:hAnsi="GHEA Grapalat"/>
                <w:lang w:val="hy-AM"/>
              </w:rPr>
            </w:pPr>
          </w:p>
        </w:tc>
        <w:tc>
          <w:tcPr>
            <w:tcW w:w="738" w:type="dxa"/>
            <w:shd w:val="clear" w:color="auto" w:fill="FFFFFF"/>
            <w:vAlign w:val="center"/>
            <w:hideMark/>
          </w:tcPr>
          <w:p w14:paraId="0ED8552C" w14:textId="77777777" w:rsidR="000C10D6" w:rsidRPr="00AA7886" w:rsidRDefault="000C10D6" w:rsidP="00165710">
            <w:pPr>
              <w:spacing w:before="240" w:line="276" w:lineRule="auto"/>
              <w:ind w:left="142" w:firstLine="284"/>
              <w:jc w:val="both"/>
              <w:rPr>
                <w:rFonts w:ascii="GHEA Grapalat" w:hAnsi="GHEA Grapalat"/>
                <w:lang w:val="hy-AM"/>
              </w:rPr>
            </w:pPr>
          </w:p>
        </w:tc>
        <w:tc>
          <w:tcPr>
            <w:tcW w:w="286" w:type="dxa"/>
            <w:vMerge w:val="restart"/>
            <w:shd w:val="clear" w:color="auto" w:fill="FFFFFF"/>
            <w:vAlign w:val="center"/>
            <w:hideMark/>
          </w:tcPr>
          <w:p w14:paraId="0ED8552D" w14:textId="77777777" w:rsidR="000C10D6" w:rsidRPr="00AA7886" w:rsidRDefault="000C10D6" w:rsidP="00165710">
            <w:pPr>
              <w:spacing w:before="240" w:line="276" w:lineRule="auto"/>
              <w:ind w:left="142" w:firstLine="284"/>
              <w:jc w:val="both"/>
              <w:rPr>
                <w:rFonts w:ascii="GHEA Grapalat" w:hAnsi="GHEA Grapalat"/>
                <w:lang w:val="hy-AM"/>
              </w:rPr>
            </w:pPr>
          </w:p>
        </w:tc>
      </w:tr>
      <w:tr w:rsidR="000C10D6" w:rsidRPr="00AA7886" w14:paraId="0ED85532" w14:textId="77777777" w:rsidTr="004C5FFB">
        <w:trPr>
          <w:tblCellSpacing w:w="7" w:type="dxa"/>
          <w:jc w:val="center"/>
        </w:trPr>
        <w:tc>
          <w:tcPr>
            <w:tcW w:w="0" w:type="auto"/>
            <w:vMerge/>
            <w:shd w:val="clear" w:color="auto" w:fill="FFFFFF"/>
            <w:vAlign w:val="center"/>
            <w:hideMark/>
          </w:tcPr>
          <w:p w14:paraId="0ED8552F" w14:textId="77777777" w:rsidR="000C10D6" w:rsidRPr="00AA7886" w:rsidRDefault="000C10D6" w:rsidP="00165710">
            <w:pPr>
              <w:spacing w:before="240" w:line="276" w:lineRule="auto"/>
              <w:ind w:left="142" w:firstLine="284"/>
              <w:jc w:val="both"/>
              <w:rPr>
                <w:rFonts w:ascii="GHEA Grapalat" w:hAnsi="GHEA Grapalat"/>
                <w:lang w:val="hy-AM"/>
              </w:rPr>
            </w:pPr>
          </w:p>
        </w:tc>
        <w:tc>
          <w:tcPr>
            <w:tcW w:w="738" w:type="dxa"/>
            <w:shd w:val="clear" w:color="auto" w:fill="FFFFFF"/>
            <w:vAlign w:val="center"/>
            <w:hideMark/>
          </w:tcPr>
          <w:p w14:paraId="0ED85530" w14:textId="77777777" w:rsidR="000C10D6" w:rsidRPr="00AA7886" w:rsidRDefault="000C10D6" w:rsidP="00165710">
            <w:pPr>
              <w:spacing w:line="276" w:lineRule="auto"/>
              <w:ind w:left="142" w:firstLine="284"/>
              <w:jc w:val="both"/>
              <w:rPr>
                <w:rFonts w:ascii="GHEA Grapalat" w:hAnsi="GHEA Grapalat"/>
                <w:lang w:val="hy-AM"/>
              </w:rPr>
            </w:pPr>
          </w:p>
        </w:tc>
        <w:tc>
          <w:tcPr>
            <w:tcW w:w="286" w:type="dxa"/>
            <w:vMerge/>
            <w:shd w:val="clear" w:color="auto" w:fill="FFFFFF"/>
            <w:vAlign w:val="center"/>
            <w:hideMark/>
          </w:tcPr>
          <w:p w14:paraId="0ED85531" w14:textId="77777777" w:rsidR="000C10D6" w:rsidRPr="00AA7886" w:rsidRDefault="000C10D6" w:rsidP="00165710">
            <w:pPr>
              <w:spacing w:line="276" w:lineRule="auto"/>
              <w:ind w:left="142" w:firstLine="284"/>
              <w:jc w:val="both"/>
              <w:rPr>
                <w:rFonts w:ascii="GHEA Grapalat" w:hAnsi="GHEA Grapalat"/>
                <w:lang w:val="hy-AM"/>
              </w:rPr>
            </w:pPr>
          </w:p>
        </w:tc>
      </w:tr>
      <w:tr w:rsidR="000C10D6" w:rsidRPr="00AA7886" w14:paraId="0ED85536" w14:textId="77777777" w:rsidTr="004C5FFB">
        <w:trPr>
          <w:tblCellSpacing w:w="7" w:type="dxa"/>
          <w:jc w:val="center"/>
        </w:trPr>
        <w:tc>
          <w:tcPr>
            <w:tcW w:w="0" w:type="auto"/>
            <w:vMerge/>
            <w:shd w:val="clear" w:color="auto" w:fill="FFFFFF"/>
            <w:vAlign w:val="center"/>
            <w:hideMark/>
          </w:tcPr>
          <w:p w14:paraId="0ED85533" w14:textId="77777777" w:rsidR="000C10D6" w:rsidRPr="00AA7886" w:rsidRDefault="000C10D6" w:rsidP="00165710">
            <w:pPr>
              <w:spacing w:line="276" w:lineRule="auto"/>
              <w:ind w:left="142" w:firstLine="284"/>
              <w:jc w:val="both"/>
              <w:rPr>
                <w:rFonts w:ascii="GHEA Grapalat" w:hAnsi="GHEA Grapalat"/>
                <w:lang w:val="hy-AM"/>
              </w:rPr>
            </w:pPr>
          </w:p>
        </w:tc>
        <w:tc>
          <w:tcPr>
            <w:tcW w:w="738" w:type="dxa"/>
            <w:shd w:val="clear" w:color="auto" w:fill="FFFFFF"/>
            <w:vAlign w:val="center"/>
            <w:hideMark/>
          </w:tcPr>
          <w:p w14:paraId="0ED85534" w14:textId="77777777" w:rsidR="000C10D6" w:rsidRPr="00AA7886" w:rsidRDefault="000C10D6" w:rsidP="00165710">
            <w:pPr>
              <w:spacing w:before="100" w:beforeAutospacing="1" w:after="100" w:afterAutospacing="1" w:line="276" w:lineRule="auto"/>
              <w:ind w:left="142" w:firstLine="284"/>
              <w:jc w:val="both"/>
              <w:rPr>
                <w:rFonts w:ascii="GHEA Grapalat" w:hAnsi="GHEA Grapalat"/>
                <w:lang w:val="hy-AM"/>
              </w:rPr>
            </w:pPr>
          </w:p>
        </w:tc>
        <w:tc>
          <w:tcPr>
            <w:tcW w:w="286" w:type="dxa"/>
            <w:vMerge/>
            <w:shd w:val="clear" w:color="auto" w:fill="FFFFFF"/>
            <w:vAlign w:val="center"/>
            <w:hideMark/>
          </w:tcPr>
          <w:p w14:paraId="0ED85535" w14:textId="77777777" w:rsidR="000C10D6" w:rsidRPr="00AA7886" w:rsidRDefault="000C10D6" w:rsidP="00165710">
            <w:pPr>
              <w:spacing w:line="276" w:lineRule="auto"/>
              <w:ind w:left="142" w:firstLine="284"/>
              <w:jc w:val="both"/>
              <w:rPr>
                <w:rFonts w:ascii="GHEA Grapalat" w:hAnsi="GHEA Grapalat"/>
                <w:lang w:val="hy-AM"/>
              </w:rPr>
            </w:pPr>
          </w:p>
        </w:tc>
      </w:tr>
    </w:tbl>
    <w:p w14:paraId="0ED85537" w14:textId="77777777" w:rsidR="000C10D6" w:rsidRPr="00AA7886" w:rsidRDefault="000C10D6" w:rsidP="00165710">
      <w:pPr>
        <w:shd w:val="clear" w:color="auto" w:fill="FFFFFF"/>
        <w:spacing w:line="276" w:lineRule="auto"/>
        <w:ind w:left="142" w:firstLine="284"/>
        <w:jc w:val="both"/>
        <w:rPr>
          <w:rFonts w:ascii="GHEA Grapalat" w:hAnsi="GHEA Grapalat"/>
          <w:lang w:val="hy-AM"/>
        </w:rPr>
      </w:pPr>
      <w:r w:rsidRPr="00AA7886">
        <w:rPr>
          <w:rFonts w:ascii="Calibri" w:hAnsi="Calibri" w:cs="Calibri"/>
          <w:lang w:val="hy-AM"/>
        </w:rPr>
        <w:t> </w:t>
      </w:r>
      <w:r w:rsidRPr="00AA7886">
        <w:rPr>
          <w:rFonts w:ascii="GHEA Grapalat" w:hAnsi="GHEA Grapalat"/>
          <w:lang w:val="hy-AM"/>
        </w:rPr>
        <w:t>որտեղ`</w:t>
      </w:r>
    </w:p>
    <w:p w14:paraId="0ED85538" w14:textId="77777777" w:rsidR="000C10D6" w:rsidRPr="00AA7886" w:rsidRDefault="000C10D6" w:rsidP="003D7AEE">
      <w:pPr>
        <w:shd w:val="clear" w:color="auto" w:fill="FFFFFF"/>
        <w:spacing w:line="276" w:lineRule="auto"/>
        <w:ind w:left="567"/>
        <w:jc w:val="both"/>
        <w:rPr>
          <w:rFonts w:ascii="GHEA Grapalat" w:hAnsi="GHEA Grapalat"/>
          <w:lang w:val="hy-AM"/>
        </w:rPr>
      </w:pPr>
      <w:r w:rsidRPr="00AA7886">
        <w:rPr>
          <w:rFonts w:ascii="GHEA Grapalat" w:hAnsi="GHEA Grapalat"/>
          <w:b/>
          <w:lang w:val="hy-AM"/>
        </w:rPr>
        <w:t>ՏԱ</w:t>
      </w:r>
      <w:r w:rsidRPr="00AA7886">
        <w:rPr>
          <w:rFonts w:ascii="GHEA Grapalat" w:hAnsi="GHEA Grapalat"/>
          <w:lang w:val="hy-AM"/>
        </w:rPr>
        <w:t>-ն բազմաբնակարան շենքի Բաշխման ցանցին միացման համար ենթակայանի կառուցման անհրաժեշտության դեպքում այդ ենթակայանի տեղակայման համար անհրաժեշտ տարածքի արժեքը,</w:t>
      </w:r>
    </w:p>
    <w:p w14:paraId="0ED85539" w14:textId="15DD3740" w:rsidR="000C10D6" w:rsidRPr="00AA7886" w:rsidRDefault="000C10D6" w:rsidP="003D7AEE">
      <w:pPr>
        <w:shd w:val="clear" w:color="auto" w:fill="FFFFFF"/>
        <w:spacing w:line="276" w:lineRule="auto"/>
        <w:ind w:left="567"/>
        <w:jc w:val="both"/>
        <w:rPr>
          <w:rFonts w:ascii="GHEA Grapalat" w:hAnsi="GHEA Grapalat"/>
          <w:lang w:val="hy-AM"/>
        </w:rPr>
      </w:pPr>
      <w:r w:rsidRPr="00AA7886">
        <w:rPr>
          <w:rFonts w:ascii="GHEA Grapalat" w:hAnsi="GHEA Grapalat"/>
          <w:b/>
          <w:bCs/>
          <w:lang w:val="hy-AM"/>
        </w:rPr>
        <w:t>Վ</w:t>
      </w:r>
      <w:r w:rsidRPr="00AA7886">
        <w:rPr>
          <w:rFonts w:ascii="GHEA Grapalat" w:hAnsi="GHEA Grapalat"/>
          <w:b/>
          <w:bCs/>
          <w:vertAlign w:val="subscript"/>
          <w:lang w:val="hy-AM"/>
        </w:rPr>
        <w:t>1</w:t>
      </w:r>
      <w:r w:rsidRPr="00AA7886">
        <w:rPr>
          <w:rFonts w:ascii="GHEA Grapalat" w:hAnsi="GHEA Grapalat"/>
          <w:lang w:val="hy-AM"/>
        </w:rPr>
        <w:t xml:space="preserve">-ը բազմաբնակարան շենքի մեկ  սպառման համակարգի  միացման վճարն է (ներառյալ, սակայն չսահմանափակվելով, հաշվիչի արկղը, էլեկտրոնային առևտրային </w:t>
      </w:r>
      <w:r w:rsidRPr="00AA7886">
        <w:rPr>
          <w:rFonts w:ascii="GHEA Grapalat" w:hAnsi="GHEA Grapalat"/>
          <w:color w:val="000000"/>
          <w:lang w:val="hy-AM"/>
        </w:rPr>
        <w:t>հաշվիչ</w:t>
      </w:r>
      <w:r w:rsidRPr="00AA7886">
        <w:rPr>
          <w:rFonts w:ascii="GHEA Grapalat" w:hAnsi="GHEA Grapalat"/>
          <w:lang w:val="hy-AM"/>
        </w:rPr>
        <w:t xml:space="preserve">ը, ավտոմատ անջատիչները) 10 կՎԱ հզորությամբ միաֆազ միացման համար՝ համաձայն </w:t>
      </w:r>
      <w:r w:rsidR="00B26447" w:rsidRPr="00AA7886">
        <w:rPr>
          <w:rFonts w:ascii="GHEA Grapalat" w:hAnsi="GHEA Grapalat"/>
          <w:lang w:val="hy-AM"/>
        </w:rPr>
        <w:t>ԷԲՑ</w:t>
      </w:r>
      <w:r w:rsidRPr="00AA7886">
        <w:rPr>
          <w:rFonts w:ascii="GHEA Grapalat" w:hAnsi="GHEA Grapalat"/>
          <w:lang w:val="hy-AM"/>
        </w:rPr>
        <w:t xml:space="preserve"> կանոնների </w:t>
      </w:r>
      <w:r w:rsidR="0096049C" w:rsidRPr="00AA7886">
        <w:rPr>
          <w:rFonts w:ascii="GHEA Grapalat" w:hAnsi="GHEA Grapalat"/>
          <w:lang w:val="hy-AM"/>
        </w:rPr>
        <w:t>N</w:t>
      </w:r>
      <w:r w:rsidRPr="00AA7886">
        <w:rPr>
          <w:rFonts w:ascii="GHEA Grapalat" w:hAnsi="GHEA Grapalat"/>
          <w:lang w:val="hy-AM"/>
        </w:rPr>
        <w:t xml:space="preserve">4 հավելվածի </w:t>
      </w:r>
      <w:r w:rsidR="0096049C" w:rsidRPr="00AA7886">
        <w:rPr>
          <w:rFonts w:ascii="GHEA Grapalat" w:hAnsi="GHEA Grapalat"/>
          <w:lang w:val="hy-AM"/>
        </w:rPr>
        <w:t>N</w:t>
      </w:r>
      <w:r w:rsidRPr="00AA7886">
        <w:rPr>
          <w:rFonts w:ascii="GHEA Grapalat" w:hAnsi="GHEA Grapalat"/>
          <w:lang w:val="hy-AM"/>
        </w:rPr>
        <w:t>2 աղյուսակի,</w:t>
      </w:r>
    </w:p>
    <w:p w14:paraId="0ED8553A" w14:textId="77777777" w:rsidR="000C10D6" w:rsidRPr="00AA7886" w:rsidRDefault="000C10D6" w:rsidP="003D7AEE">
      <w:pPr>
        <w:shd w:val="clear" w:color="auto" w:fill="FFFFFF"/>
        <w:spacing w:line="276" w:lineRule="auto"/>
        <w:ind w:left="567"/>
        <w:jc w:val="both"/>
        <w:rPr>
          <w:rFonts w:ascii="GHEA Grapalat" w:hAnsi="GHEA Grapalat"/>
          <w:lang w:val="hy-AM"/>
        </w:rPr>
      </w:pPr>
      <w:r w:rsidRPr="00AA7886">
        <w:rPr>
          <w:rFonts w:ascii="GHEA Grapalat" w:hAnsi="GHEA Grapalat"/>
          <w:b/>
          <w:bCs/>
          <w:lang w:val="hy-AM"/>
        </w:rPr>
        <w:t>ո</w:t>
      </w:r>
      <w:r w:rsidRPr="00AA7886">
        <w:rPr>
          <w:rFonts w:ascii="GHEA Grapalat" w:hAnsi="GHEA Grapalat"/>
          <w:b/>
          <w:bCs/>
          <w:vertAlign w:val="subscript"/>
          <w:lang w:val="hy-AM"/>
        </w:rPr>
        <w:t>1</w:t>
      </w:r>
      <w:r w:rsidRPr="00AA7886">
        <w:rPr>
          <w:rFonts w:ascii="GHEA Grapalat" w:hAnsi="GHEA Grapalat"/>
          <w:lang w:val="hy-AM"/>
        </w:rPr>
        <w:t xml:space="preserve">-ը բազմաբնակարան շենքի միաֆազ միացմամբ 10 կՎԱ հզորությամբ սպառման համակարգերի  գումարային քանակն է, </w:t>
      </w:r>
    </w:p>
    <w:p w14:paraId="0ED8553B" w14:textId="6826706A" w:rsidR="000C10D6" w:rsidRPr="00AA7886" w:rsidRDefault="000C10D6" w:rsidP="003D7AEE">
      <w:pPr>
        <w:shd w:val="clear" w:color="auto" w:fill="FFFFFF"/>
        <w:spacing w:line="276" w:lineRule="auto"/>
        <w:ind w:left="567"/>
        <w:jc w:val="both"/>
        <w:rPr>
          <w:rFonts w:ascii="GHEA Grapalat" w:hAnsi="GHEA Grapalat"/>
          <w:lang w:val="hy-AM"/>
        </w:rPr>
      </w:pPr>
      <w:r w:rsidRPr="00AA7886">
        <w:rPr>
          <w:rFonts w:ascii="GHEA Grapalat" w:hAnsi="GHEA Grapalat"/>
          <w:b/>
          <w:bCs/>
          <w:lang w:val="hy-AM"/>
        </w:rPr>
        <w:t>Վ</w:t>
      </w:r>
      <w:r w:rsidRPr="00AA7886">
        <w:rPr>
          <w:rFonts w:ascii="GHEA Grapalat" w:hAnsi="GHEA Grapalat"/>
          <w:b/>
          <w:bCs/>
          <w:vertAlign w:val="subscript"/>
          <w:lang w:val="hy-AM"/>
        </w:rPr>
        <w:t>2</w:t>
      </w:r>
      <w:r w:rsidRPr="00AA7886">
        <w:rPr>
          <w:rFonts w:ascii="GHEA Grapalat" w:hAnsi="GHEA Grapalat"/>
          <w:lang w:val="hy-AM"/>
        </w:rPr>
        <w:t xml:space="preserve">-ը բազմաբնակարան շենքի մեկ սպառման համակարգի միացման վճարն է (ներառյալ` սակայն չսահմանափակվելով, հաշվիչի արկղը, էլեկտրոնային առևտրային </w:t>
      </w:r>
      <w:r w:rsidRPr="00AA7886">
        <w:rPr>
          <w:rFonts w:ascii="GHEA Grapalat" w:hAnsi="GHEA Grapalat"/>
          <w:color w:val="000000"/>
          <w:lang w:val="hy-AM"/>
        </w:rPr>
        <w:t>հաշվիչ</w:t>
      </w:r>
      <w:r w:rsidRPr="00AA7886">
        <w:rPr>
          <w:rFonts w:ascii="GHEA Grapalat" w:hAnsi="GHEA Grapalat"/>
          <w:lang w:val="hy-AM"/>
        </w:rPr>
        <w:t xml:space="preserve">ը, ավտոմատ անջատիչները) 14 կՎԱ հզորությամբ միաֆազ միացման համար` համաձայն </w:t>
      </w:r>
      <w:r w:rsidR="00B26447" w:rsidRPr="00AA7886">
        <w:rPr>
          <w:rFonts w:ascii="GHEA Grapalat" w:hAnsi="GHEA Grapalat"/>
          <w:lang w:val="hy-AM"/>
        </w:rPr>
        <w:t>ԷԲՑ</w:t>
      </w:r>
      <w:r w:rsidRPr="00AA7886">
        <w:rPr>
          <w:rFonts w:ascii="GHEA Grapalat" w:hAnsi="GHEA Grapalat"/>
          <w:lang w:val="hy-AM"/>
        </w:rPr>
        <w:t xml:space="preserve"> կանոնների </w:t>
      </w:r>
      <w:r w:rsidR="0096049C" w:rsidRPr="00AA7886">
        <w:rPr>
          <w:rFonts w:ascii="GHEA Grapalat" w:hAnsi="GHEA Grapalat"/>
          <w:lang w:val="hy-AM"/>
        </w:rPr>
        <w:t>N</w:t>
      </w:r>
      <w:r w:rsidRPr="00AA7886">
        <w:rPr>
          <w:rFonts w:ascii="GHEA Grapalat" w:hAnsi="GHEA Grapalat"/>
          <w:lang w:val="hy-AM"/>
        </w:rPr>
        <w:t xml:space="preserve">4 հավելվածի </w:t>
      </w:r>
      <w:r w:rsidR="0096049C" w:rsidRPr="00AA7886">
        <w:rPr>
          <w:rFonts w:ascii="GHEA Grapalat" w:hAnsi="GHEA Grapalat"/>
          <w:lang w:val="hy-AM"/>
        </w:rPr>
        <w:t>N</w:t>
      </w:r>
      <w:r w:rsidRPr="00AA7886">
        <w:rPr>
          <w:rFonts w:ascii="GHEA Grapalat" w:hAnsi="GHEA Grapalat"/>
          <w:lang w:val="hy-AM"/>
        </w:rPr>
        <w:t>2 աղյուսակի,</w:t>
      </w:r>
    </w:p>
    <w:p w14:paraId="0ED8553C" w14:textId="77777777" w:rsidR="000C10D6" w:rsidRPr="00AA7886" w:rsidRDefault="000C10D6" w:rsidP="003D7AEE">
      <w:pPr>
        <w:shd w:val="clear" w:color="auto" w:fill="FFFFFF"/>
        <w:spacing w:line="276" w:lineRule="auto"/>
        <w:ind w:left="567"/>
        <w:jc w:val="both"/>
        <w:rPr>
          <w:rFonts w:ascii="GHEA Grapalat" w:hAnsi="GHEA Grapalat"/>
          <w:lang w:val="hy-AM"/>
        </w:rPr>
      </w:pPr>
      <w:r w:rsidRPr="00AA7886">
        <w:rPr>
          <w:rFonts w:ascii="GHEA Grapalat" w:hAnsi="GHEA Grapalat"/>
          <w:b/>
          <w:bCs/>
          <w:lang w:val="hy-AM"/>
        </w:rPr>
        <w:t>ո</w:t>
      </w:r>
      <w:r w:rsidRPr="00AA7886">
        <w:rPr>
          <w:rFonts w:ascii="GHEA Grapalat" w:hAnsi="GHEA Grapalat"/>
          <w:b/>
          <w:bCs/>
          <w:vertAlign w:val="subscript"/>
          <w:lang w:val="hy-AM"/>
        </w:rPr>
        <w:t>2</w:t>
      </w:r>
      <w:r w:rsidRPr="00AA7886">
        <w:rPr>
          <w:rFonts w:ascii="GHEA Grapalat" w:hAnsi="GHEA Grapalat"/>
          <w:lang w:val="hy-AM"/>
        </w:rPr>
        <w:t>-ը բազմաբնակարան շենքի միաֆազ միացմամբ 14 կՎԱ հզորությամբ սպառման համակարգերի  գումարային քանակն է,</w:t>
      </w:r>
    </w:p>
    <w:p w14:paraId="0ED8553D" w14:textId="77777777" w:rsidR="000C10D6" w:rsidRPr="00AA7886" w:rsidRDefault="000C10D6" w:rsidP="003D7AEE">
      <w:pPr>
        <w:shd w:val="clear" w:color="auto" w:fill="FFFFFF"/>
        <w:spacing w:line="276" w:lineRule="auto"/>
        <w:ind w:left="567"/>
        <w:jc w:val="both"/>
        <w:rPr>
          <w:rFonts w:ascii="GHEA Grapalat" w:hAnsi="GHEA Grapalat"/>
          <w:lang w:val="hy-AM"/>
        </w:rPr>
      </w:pPr>
      <w:r w:rsidRPr="00AA7886">
        <w:rPr>
          <w:rFonts w:ascii="GHEA Grapalat" w:hAnsi="GHEA Grapalat"/>
          <w:b/>
          <w:bCs/>
          <w:lang w:val="hy-AM"/>
        </w:rPr>
        <w:t>Գ</w:t>
      </w:r>
      <w:r w:rsidRPr="00AA7886">
        <w:rPr>
          <w:rFonts w:ascii="GHEA Grapalat" w:hAnsi="GHEA Grapalat"/>
          <w:b/>
          <w:bCs/>
          <w:vertAlign w:val="subscript"/>
          <w:lang w:val="hy-AM"/>
        </w:rPr>
        <w:t>ծթ</w:t>
      </w:r>
      <w:r w:rsidRPr="00AA7886">
        <w:rPr>
          <w:rFonts w:ascii="GHEA Grapalat" w:hAnsi="GHEA Grapalat"/>
          <w:lang w:val="hy-AM"/>
        </w:rPr>
        <w:t>-ն ծախսատարության և թերբեռնվածության գործակիցն է, որը Երևան քաղաքի վարչական տարածքում ընդունվում է հավասար 3-ի, իսկ Հայաստանի Հանրապետության մյուս տարածքներում՝ հավասար 1-ի,</w:t>
      </w:r>
    </w:p>
    <w:p w14:paraId="0ED8553E" w14:textId="0227C45E" w:rsidR="000C10D6" w:rsidRPr="00AA7886" w:rsidRDefault="000C10D6" w:rsidP="003D7AEE">
      <w:pPr>
        <w:shd w:val="clear" w:color="auto" w:fill="FFFFFF"/>
        <w:spacing w:line="276" w:lineRule="auto"/>
        <w:ind w:left="567"/>
        <w:jc w:val="both"/>
        <w:rPr>
          <w:rFonts w:ascii="GHEA Grapalat" w:hAnsi="GHEA Grapalat"/>
          <w:lang w:val="hy-AM"/>
        </w:rPr>
      </w:pPr>
      <w:r w:rsidRPr="00AA7886">
        <w:rPr>
          <w:rFonts w:ascii="GHEA Grapalat" w:hAnsi="GHEA Grapalat"/>
          <w:b/>
          <w:bCs/>
          <w:lang w:val="hy-AM"/>
        </w:rPr>
        <w:lastRenderedPageBreak/>
        <w:t>Վ</w:t>
      </w:r>
      <w:r w:rsidRPr="00AA7886">
        <w:rPr>
          <w:rFonts w:ascii="GHEA Grapalat" w:hAnsi="GHEA Grapalat"/>
          <w:b/>
          <w:bCs/>
          <w:vertAlign w:val="subscript"/>
          <w:lang w:val="hy-AM"/>
        </w:rPr>
        <w:t>3</w:t>
      </w:r>
      <w:r w:rsidRPr="00AA7886">
        <w:rPr>
          <w:rFonts w:ascii="GHEA Grapalat" w:hAnsi="GHEA Grapalat"/>
          <w:lang w:val="hy-AM"/>
        </w:rPr>
        <w:t xml:space="preserve">-ը բազմաբնակարան շենքի բնակարանների կամ առևտրային սպառողների (այդ թվում՝ ընդհանուր օգտագործման էլեկտրասարքավորումների) միացման վճարն է (ներառյալ, սակայն չսահմանափակվելով, հաշվիչի արկղը, էլեկտրոնային առևտրային </w:t>
      </w:r>
      <w:r w:rsidRPr="00AA7886">
        <w:rPr>
          <w:rFonts w:ascii="GHEA Grapalat" w:hAnsi="GHEA Grapalat"/>
          <w:color w:val="000000"/>
          <w:lang w:val="hy-AM"/>
        </w:rPr>
        <w:t>հաշվիչ</w:t>
      </w:r>
      <w:r w:rsidRPr="00AA7886">
        <w:rPr>
          <w:rFonts w:ascii="GHEA Grapalat" w:hAnsi="GHEA Grapalat"/>
          <w:lang w:val="hy-AM"/>
        </w:rPr>
        <w:t xml:space="preserve">ը, ավտոմատ անջատիչները) եռաֆազ (0.4 կՎ լարմամբ) միացման համար, որը հաշվարկվում է </w:t>
      </w:r>
      <w:r w:rsidR="00B26447" w:rsidRPr="00AA7886">
        <w:rPr>
          <w:rFonts w:ascii="GHEA Grapalat" w:hAnsi="GHEA Grapalat"/>
          <w:lang w:val="hy-AM"/>
        </w:rPr>
        <w:t>ԷԲՑ</w:t>
      </w:r>
      <w:r w:rsidRPr="00AA7886">
        <w:rPr>
          <w:rFonts w:ascii="GHEA Grapalat" w:hAnsi="GHEA Grapalat"/>
          <w:lang w:val="hy-AM"/>
        </w:rPr>
        <w:t xml:space="preserve"> կանոնների </w:t>
      </w:r>
      <w:r w:rsidR="0096049C" w:rsidRPr="00AA7886">
        <w:rPr>
          <w:rFonts w:ascii="GHEA Grapalat" w:hAnsi="GHEA Grapalat"/>
          <w:lang w:val="hy-AM"/>
        </w:rPr>
        <w:t>N</w:t>
      </w:r>
      <w:r w:rsidRPr="00AA7886">
        <w:rPr>
          <w:rFonts w:ascii="GHEA Grapalat" w:hAnsi="GHEA Grapalat"/>
          <w:lang w:val="hy-AM"/>
        </w:rPr>
        <w:t xml:space="preserve">4 հավելվածի </w:t>
      </w:r>
      <w:r w:rsidR="0096049C" w:rsidRPr="00AA7886">
        <w:rPr>
          <w:rFonts w:ascii="GHEA Grapalat" w:hAnsi="GHEA Grapalat"/>
          <w:lang w:val="hy-AM"/>
        </w:rPr>
        <w:t>N</w:t>
      </w:r>
      <w:r w:rsidRPr="00AA7886">
        <w:rPr>
          <w:rFonts w:ascii="GHEA Grapalat" w:hAnsi="GHEA Grapalat"/>
          <w:lang w:val="hy-AM"/>
        </w:rPr>
        <w:t xml:space="preserve">1 մեթոդիկայի 2-րդ կետով սահմանված բանաձևով՝ յուրաքանչյուր առևտրային միացման կետի համար առանձին՝ ըստ Առևտրային </w:t>
      </w:r>
      <w:r w:rsidRPr="00AA7886">
        <w:rPr>
          <w:rFonts w:ascii="GHEA Grapalat" w:hAnsi="GHEA Grapalat"/>
          <w:color w:val="000000"/>
          <w:lang w:val="hy-AM"/>
        </w:rPr>
        <w:t>հաշվիչն</w:t>
      </w:r>
      <w:r w:rsidRPr="00AA7886">
        <w:rPr>
          <w:rFonts w:ascii="GHEA Grapalat" w:hAnsi="GHEA Grapalat"/>
          <w:lang w:val="hy-AM"/>
        </w:rPr>
        <w:t>երի քանակի,</w:t>
      </w:r>
    </w:p>
    <w:p w14:paraId="0ED8553F" w14:textId="77777777" w:rsidR="000C10D6" w:rsidRPr="00AA7886" w:rsidRDefault="000C10D6" w:rsidP="003D7AEE">
      <w:pPr>
        <w:shd w:val="clear" w:color="auto" w:fill="FFFFFF"/>
        <w:spacing w:line="276" w:lineRule="auto"/>
        <w:ind w:left="567"/>
        <w:jc w:val="both"/>
        <w:rPr>
          <w:rFonts w:ascii="GHEA Grapalat" w:hAnsi="GHEA Grapalat"/>
          <w:lang w:val="hy-AM"/>
        </w:rPr>
      </w:pPr>
      <w:r w:rsidRPr="00AA7886">
        <w:rPr>
          <w:rFonts w:ascii="GHEA Grapalat" w:hAnsi="GHEA Grapalat"/>
          <w:b/>
          <w:bCs/>
          <w:lang w:val="hy-AM"/>
        </w:rPr>
        <w:t>ո</w:t>
      </w:r>
      <w:r w:rsidRPr="00AA7886">
        <w:rPr>
          <w:rFonts w:ascii="GHEA Grapalat" w:hAnsi="GHEA Grapalat"/>
          <w:b/>
          <w:bCs/>
          <w:vertAlign w:val="subscript"/>
          <w:lang w:val="hy-AM"/>
        </w:rPr>
        <w:t>3</w:t>
      </w:r>
      <w:r w:rsidRPr="00AA7886">
        <w:rPr>
          <w:rFonts w:ascii="GHEA Grapalat" w:hAnsi="GHEA Grapalat"/>
          <w:lang w:val="hy-AM"/>
        </w:rPr>
        <w:t>-ը բազմաբնակարան շենքի այն բնակարանների և առևտրային սպառողների գումարային քանակն է, որոնց համար նախատեսված է եռաֆազ (0.4 կՎ լարմամբ) միացում:</w:t>
      </w:r>
    </w:p>
    <w:p w14:paraId="0ED85540" w14:textId="0A22C2D6" w:rsidR="000C10D6" w:rsidRPr="00AA7886" w:rsidRDefault="485EB7ED"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 xml:space="preserve">Բազմաբնակարան շենքի առանձնացված միավորների (բնակարաններ, ոչ բնակելի տարածքներ) սեփականության իրավունքի գրանցման օբյեկտ դառնալուց հետո նշված միավորների սեփականատերեր հանդիսացող անձանց կողմից դրանց վերակառուցման արդյունքում ավելացվող նոր միավորների սպառման համակարգերն </w:t>
      </w:r>
      <w:r w:rsidR="09C242A7" w:rsidRPr="44E3B2C5">
        <w:rPr>
          <w:rFonts w:ascii="GHEA Grapalat" w:eastAsia="Times New Roman" w:hAnsi="GHEA Grapalat"/>
          <w:color w:val="000000" w:themeColor="text1"/>
          <w:sz w:val="24"/>
          <w:szCs w:val="24"/>
          <w:lang w:val="hy-AM"/>
        </w:rPr>
        <w:t xml:space="preserve">Բաշխման </w:t>
      </w:r>
      <w:r w:rsidRPr="44E3B2C5">
        <w:rPr>
          <w:rFonts w:ascii="GHEA Grapalat" w:eastAsia="Times New Roman" w:hAnsi="GHEA Grapalat"/>
          <w:color w:val="000000" w:themeColor="text1"/>
          <w:sz w:val="24"/>
          <w:szCs w:val="24"/>
          <w:lang w:val="hy-AM"/>
        </w:rPr>
        <w:t>ցանցին միացման վճարները որոշվում են հետևյալ բանաձևերով՝</w:t>
      </w:r>
    </w:p>
    <w:p w14:paraId="0ED85541" w14:textId="5E043050" w:rsidR="000C10D6" w:rsidRPr="00AA7886" w:rsidRDefault="000C10D6" w:rsidP="00197FD4">
      <w:pPr>
        <w:pStyle w:val="ae"/>
        <w:numPr>
          <w:ilvl w:val="1"/>
          <w:numId w:val="45"/>
        </w:numPr>
        <w:shd w:val="clear" w:color="auto" w:fill="FFFFFF" w:themeFill="background1"/>
        <w:spacing w:line="276" w:lineRule="auto"/>
        <w:ind w:left="1134" w:hanging="283"/>
        <w:jc w:val="both"/>
        <w:rPr>
          <w:rFonts w:ascii="GHEA Grapalat" w:hAnsi="GHEA Grapalat"/>
          <w:sz w:val="24"/>
          <w:szCs w:val="24"/>
          <w:lang w:val="hy-AM"/>
        </w:rPr>
      </w:pPr>
      <w:r w:rsidRPr="00AA7886">
        <w:rPr>
          <w:rFonts w:ascii="GHEA Grapalat" w:hAnsi="GHEA Grapalat"/>
          <w:sz w:val="24"/>
          <w:szCs w:val="24"/>
          <w:lang w:val="hy-AM"/>
        </w:rPr>
        <w:t>10 կՎԱ հզորությամբ միաֆազ միացման դեպքում՝</w:t>
      </w:r>
    </w:p>
    <w:p w14:paraId="0ED85543" w14:textId="77777777" w:rsidR="000C10D6" w:rsidRPr="00AA7886" w:rsidRDefault="000C10D6" w:rsidP="003D7AEE">
      <w:pPr>
        <w:shd w:val="clear" w:color="auto" w:fill="FFFFFF"/>
        <w:spacing w:line="276" w:lineRule="auto"/>
        <w:ind w:left="142" w:firstLine="284"/>
        <w:jc w:val="center"/>
        <w:rPr>
          <w:rFonts w:ascii="GHEA Grapalat" w:hAnsi="GHEA Grapalat"/>
          <w:b/>
          <w:bCs/>
          <w:lang w:val="hy-AM"/>
        </w:rPr>
      </w:pPr>
      <w:r w:rsidRPr="00AA7886">
        <w:rPr>
          <w:rFonts w:ascii="GHEA Grapalat" w:hAnsi="GHEA Grapalat"/>
          <w:b/>
          <w:bCs/>
          <w:lang w:val="hy-AM"/>
        </w:rPr>
        <w:t>Մ</w:t>
      </w:r>
      <w:r w:rsidRPr="00AA7886">
        <w:rPr>
          <w:rFonts w:ascii="GHEA Grapalat" w:hAnsi="GHEA Grapalat"/>
          <w:b/>
          <w:bCs/>
          <w:vertAlign w:val="subscript"/>
          <w:lang w:val="hy-AM"/>
        </w:rPr>
        <w:t>վ1</w:t>
      </w:r>
      <w:r w:rsidRPr="00AA7886">
        <w:rPr>
          <w:rFonts w:ascii="Calibri" w:hAnsi="Calibri" w:cs="Calibri"/>
          <w:b/>
          <w:bCs/>
          <w:lang w:val="hy-AM"/>
        </w:rPr>
        <w:t> </w:t>
      </w:r>
      <w:r w:rsidRPr="00AA7886">
        <w:rPr>
          <w:rFonts w:ascii="GHEA Grapalat" w:hAnsi="GHEA Grapalat"/>
          <w:b/>
          <w:bCs/>
          <w:lang w:val="hy-AM"/>
        </w:rPr>
        <w:t xml:space="preserve">= </w:t>
      </w:r>
      <w:r w:rsidRPr="00AA7886">
        <w:rPr>
          <w:rFonts w:ascii="GHEA Grapalat" w:hAnsi="GHEA Grapalat" w:cs="GHEA Grapalat"/>
          <w:b/>
          <w:bCs/>
          <w:lang w:val="hy-AM"/>
        </w:rPr>
        <w:t>Վ</w:t>
      </w:r>
      <w:r w:rsidRPr="00AA7886">
        <w:rPr>
          <w:rFonts w:ascii="GHEA Grapalat" w:hAnsi="GHEA Grapalat"/>
          <w:b/>
          <w:bCs/>
          <w:vertAlign w:val="subscript"/>
          <w:lang w:val="hy-AM"/>
        </w:rPr>
        <w:t>1</w:t>
      </w:r>
      <w:r w:rsidRPr="00AA7886">
        <w:rPr>
          <w:rFonts w:ascii="Calibri" w:hAnsi="Calibri" w:cs="Calibri"/>
          <w:b/>
          <w:bCs/>
          <w:lang w:val="hy-AM"/>
        </w:rPr>
        <w:t> </w:t>
      </w:r>
      <w:r w:rsidRPr="00AA7886">
        <w:rPr>
          <w:rFonts w:ascii="GHEA Grapalat" w:hAnsi="GHEA Grapalat"/>
          <w:b/>
          <w:bCs/>
          <w:lang w:val="hy-AM"/>
        </w:rPr>
        <w:t xml:space="preserve">* </w:t>
      </w:r>
      <w:r w:rsidRPr="00AA7886">
        <w:rPr>
          <w:rFonts w:ascii="GHEA Grapalat" w:hAnsi="GHEA Grapalat" w:cs="GHEA Grapalat"/>
          <w:b/>
          <w:bCs/>
          <w:lang w:val="hy-AM"/>
        </w:rPr>
        <w:t>Գ</w:t>
      </w:r>
      <w:r w:rsidRPr="00AA7886">
        <w:rPr>
          <w:rFonts w:ascii="GHEA Grapalat" w:hAnsi="GHEA Grapalat"/>
          <w:b/>
          <w:bCs/>
          <w:vertAlign w:val="subscript"/>
          <w:lang w:val="hy-AM"/>
        </w:rPr>
        <w:t>ծթ</w:t>
      </w:r>
      <w:r w:rsidRPr="00AA7886">
        <w:rPr>
          <w:rFonts w:ascii="GHEA Grapalat" w:hAnsi="GHEA Grapalat"/>
          <w:b/>
          <w:bCs/>
          <w:lang w:val="hy-AM"/>
        </w:rPr>
        <w:t>,</w:t>
      </w:r>
    </w:p>
    <w:p w14:paraId="0ED85544" w14:textId="77777777" w:rsidR="000C10D6" w:rsidRPr="00AA7886" w:rsidRDefault="000C10D6" w:rsidP="00165710">
      <w:pPr>
        <w:shd w:val="clear" w:color="auto" w:fill="FFFFFF"/>
        <w:spacing w:line="276" w:lineRule="auto"/>
        <w:ind w:left="142" w:firstLine="284"/>
        <w:rPr>
          <w:rFonts w:ascii="GHEA Grapalat" w:hAnsi="GHEA Grapalat"/>
          <w:color w:val="000000"/>
          <w:sz w:val="21"/>
          <w:szCs w:val="21"/>
          <w:lang w:val="hy-AM"/>
        </w:rPr>
      </w:pPr>
      <w:r w:rsidRPr="00AA7886">
        <w:rPr>
          <w:rFonts w:ascii="Calibri" w:hAnsi="Calibri" w:cs="Calibri"/>
          <w:color w:val="000000"/>
          <w:sz w:val="21"/>
          <w:szCs w:val="21"/>
          <w:lang w:val="hy-AM"/>
        </w:rPr>
        <w:t> </w:t>
      </w:r>
    </w:p>
    <w:p w14:paraId="0ED85545" w14:textId="5E043050" w:rsidR="000C10D6" w:rsidRPr="00AA7886" w:rsidRDefault="000C10D6" w:rsidP="00197FD4">
      <w:pPr>
        <w:pStyle w:val="ae"/>
        <w:numPr>
          <w:ilvl w:val="1"/>
          <w:numId w:val="45"/>
        </w:numPr>
        <w:shd w:val="clear" w:color="auto" w:fill="FFFFFF" w:themeFill="background1"/>
        <w:spacing w:line="276" w:lineRule="auto"/>
        <w:ind w:left="1134" w:hanging="283"/>
        <w:jc w:val="both"/>
        <w:rPr>
          <w:rFonts w:ascii="GHEA Grapalat" w:hAnsi="GHEA Grapalat"/>
          <w:sz w:val="24"/>
          <w:szCs w:val="24"/>
          <w:lang w:val="hy-AM"/>
        </w:rPr>
      </w:pPr>
      <w:r w:rsidRPr="00AA7886">
        <w:rPr>
          <w:rFonts w:ascii="GHEA Grapalat" w:hAnsi="GHEA Grapalat"/>
          <w:sz w:val="24"/>
          <w:szCs w:val="24"/>
          <w:lang w:val="hy-AM"/>
        </w:rPr>
        <w:t>14 կՎԱ հզորությամբ միաֆազ միացման դեպքում՝</w:t>
      </w:r>
    </w:p>
    <w:p w14:paraId="0ED85547" w14:textId="5E043050" w:rsidR="000C10D6" w:rsidRPr="00AA7886" w:rsidRDefault="000C10D6" w:rsidP="70FF51E8">
      <w:pPr>
        <w:shd w:val="clear" w:color="auto" w:fill="FFFFFF" w:themeFill="background1"/>
        <w:spacing w:line="276" w:lineRule="auto"/>
        <w:ind w:left="142" w:firstLine="284"/>
        <w:jc w:val="center"/>
        <w:rPr>
          <w:rFonts w:ascii="GHEA Grapalat" w:hAnsi="GHEA Grapalat"/>
          <w:b/>
          <w:bCs/>
          <w:lang w:val="hy-AM"/>
        </w:rPr>
      </w:pPr>
      <w:r w:rsidRPr="00AA7886">
        <w:rPr>
          <w:rFonts w:ascii="GHEA Grapalat" w:hAnsi="GHEA Grapalat"/>
          <w:b/>
          <w:bCs/>
          <w:lang w:val="hy-AM"/>
        </w:rPr>
        <w:t>Մ</w:t>
      </w:r>
      <w:r w:rsidRPr="00AA7886">
        <w:rPr>
          <w:rFonts w:ascii="GHEA Grapalat" w:hAnsi="GHEA Grapalat"/>
          <w:b/>
          <w:bCs/>
          <w:vertAlign w:val="subscript"/>
          <w:lang w:val="hy-AM"/>
        </w:rPr>
        <w:t>վ2</w:t>
      </w:r>
      <w:r w:rsidRPr="00AA7886">
        <w:rPr>
          <w:rFonts w:ascii="Calibri" w:hAnsi="Calibri" w:cs="Calibri"/>
          <w:b/>
          <w:bCs/>
          <w:vertAlign w:val="subscript"/>
          <w:lang w:val="hy-AM"/>
        </w:rPr>
        <w:t> </w:t>
      </w:r>
      <w:r w:rsidRPr="00AA7886">
        <w:rPr>
          <w:rFonts w:ascii="GHEA Grapalat" w:hAnsi="GHEA Grapalat"/>
          <w:b/>
          <w:bCs/>
          <w:lang w:val="hy-AM"/>
        </w:rPr>
        <w:t>= Վ</w:t>
      </w:r>
      <w:r w:rsidRPr="00AA7886">
        <w:rPr>
          <w:rFonts w:ascii="GHEA Grapalat" w:hAnsi="GHEA Grapalat"/>
          <w:b/>
          <w:bCs/>
          <w:vertAlign w:val="subscript"/>
          <w:lang w:val="hy-AM"/>
        </w:rPr>
        <w:t>2</w:t>
      </w:r>
      <w:r w:rsidRPr="00AA7886">
        <w:rPr>
          <w:rFonts w:ascii="Calibri" w:hAnsi="Calibri" w:cs="Calibri"/>
          <w:b/>
          <w:bCs/>
          <w:lang w:val="hy-AM"/>
        </w:rPr>
        <w:t> </w:t>
      </w:r>
      <w:r w:rsidRPr="00AA7886">
        <w:rPr>
          <w:rFonts w:ascii="GHEA Grapalat" w:hAnsi="GHEA Grapalat"/>
          <w:b/>
          <w:bCs/>
          <w:lang w:val="hy-AM"/>
        </w:rPr>
        <w:t xml:space="preserve">* </w:t>
      </w:r>
      <w:r w:rsidRPr="00AA7886">
        <w:rPr>
          <w:rFonts w:ascii="GHEA Grapalat" w:hAnsi="GHEA Grapalat" w:cs="GHEA Grapalat"/>
          <w:b/>
          <w:bCs/>
          <w:lang w:val="hy-AM"/>
        </w:rPr>
        <w:t>Գ</w:t>
      </w:r>
      <w:r w:rsidRPr="00AA7886">
        <w:rPr>
          <w:rFonts w:ascii="GHEA Grapalat" w:hAnsi="GHEA Grapalat"/>
          <w:b/>
          <w:bCs/>
          <w:vertAlign w:val="subscript"/>
          <w:lang w:val="hy-AM"/>
        </w:rPr>
        <w:t>ծթ</w:t>
      </w:r>
      <w:r w:rsidRPr="00AA7886">
        <w:rPr>
          <w:rFonts w:ascii="GHEA Grapalat" w:hAnsi="GHEA Grapalat"/>
          <w:b/>
          <w:bCs/>
          <w:lang w:val="hy-AM"/>
        </w:rPr>
        <w:t>,</w:t>
      </w:r>
    </w:p>
    <w:p w14:paraId="0ED85548" w14:textId="5E043050" w:rsidR="000C10D6" w:rsidRPr="00AA7886" w:rsidRDefault="000C10D6" w:rsidP="70FF51E8">
      <w:pPr>
        <w:shd w:val="clear" w:color="auto" w:fill="FFFFFF" w:themeFill="background1"/>
        <w:spacing w:line="276" w:lineRule="auto"/>
        <w:ind w:left="142" w:firstLine="284"/>
        <w:rPr>
          <w:rFonts w:ascii="GHEA Grapalat" w:hAnsi="GHEA Grapalat"/>
          <w:color w:val="000000"/>
          <w:sz w:val="21"/>
          <w:szCs w:val="21"/>
          <w:lang w:val="hy-AM"/>
        </w:rPr>
      </w:pPr>
      <w:r w:rsidRPr="00AA7886">
        <w:rPr>
          <w:rFonts w:ascii="Calibri" w:hAnsi="Calibri" w:cs="Calibri"/>
          <w:color w:val="000000" w:themeColor="text1"/>
          <w:sz w:val="21"/>
          <w:szCs w:val="21"/>
          <w:lang w:val="hy-AM"/>
        </w:rPr>
        <w:t> </w:t>
      </w:r>
    </w:p>
    <w:p w14:paraId="0ED85549" w14:textId="5E043050" w:rsidR="000C10D6" w:rsidRPr="00AA7886" w:rsidRDefault="000C10D6" w:rsidP="00197FD4">
      <w:pPr>
        <w:pStyle w:val="ae"/>
        <w:numPr>
          <w:ilvl w:val="1"/>
          <w:numId w:val="45"/>
        </w:numPr>
        <w:shd w:val="clear" w:color="auto" w:fill="FFFFFF" w:themeFill="background1"/>
        <w:spacing w:line="276" w:lineRule="auto"/>
        <w:ind w:left="1134" w:hanging="283"/>
        <w:jc w:val="both"/>
        <w:rPr>
          <w:rFonts w:ascii="GHEA Grapalat" w:hAnsi="GHEA Grapalat"/>
          <w:sz w:val="24"/>
          <w:szCs w:val="24"/>
          <w:lang w:val="hy-AM"/>
        </w:rPr>
      </w:pPr>
      <w:r w:rsidRPr="00AA7886">
        <w:rPr>
          <w:rFonts w:ascii="GHEA Grapalat" w:hAnsi="GHEA Grapalat"/>
          <w:sz w:val="24"/>
          <w:szCs w:val="24"/>
          <w:lang w:val="hy-AM"/>
        </w:rPr>
        <w:t>0.4 կՎ լարմամբ միացման դեպքում՝</w:t>
      </w:r>
    </w:p>
    <w:p w14:paraId="0ED8554B" w14:textId="4AF4173A" w:rsidR="000C10D6" w:rsidRPr="00AA7886" w:rsidRDefault="000C10D6" w:rsidP="003D7AEE">
      <w:pPr>
        <w:shd w:val="clear" w:color="auto" w:fill="FFFFFF"/>
        <w:spacing w:line="276" w:lineRule="auto"/>
        <w:ind w:left="142" w:firstLine="284"/>
        <w:jc w:val="center"/>
        <w:rPr>
          <w:rFonts w:ascii="GHEA Grapalat" w:hAnsi="GHEA Grapalat"/>
          <w:b/>
          <w:bCs/>
          <w:lang w:val="hy-AM"/>
        </w:rPr>
      </w:pPr>
      <w:r w:rsidRPr="00AA7886">
        <w:rPr>
          <w:rFonts w:ascii="GHEA Grapalat" w:hAnsi="GHEA Grapalat"/>
          <w:b/>
          <w:bCs/>
          <w:lang w:val="hy-AM"/>
        </w:rPr>
        <w:t>Մ</w:t>
      </w:r>
      <w:r w:rsidRPr="00AA7886">
        <w:rPr>
          <w:rFonts w:ascii="GHEA Grapalat" w:hAnsi="GHEA Grapalat"/>
          <w:b/>
          <w:bCs/>
          <w:vertAlign w:val="subscript"/>
          <w:lang w:val="hy-AM"/>
        </w:rPr>
        <w:t>վ3</w:t>
      </w:r>
      <w:r w:rsidRPr="00AA7886">
        <w:rPr>
          <w:rFonts w:ascii="Calibri" w:hAnsi="Calibri" w:cs="Calibri"/>
          <w:b/>
          <w:bCs/>
          <w:lang w:val="hy-AM"/>
        </w:rPr>
        <w:t> </w:t>
      </w:r>
      <w:r w:rsidRPr="00AA7886">
        <w:rPr>
          <w:rFonts w:ascii="GHEA Grapalat" w:hAnsi="GHEA Grapalat"/>
          <w:b/>
          <w:bCs/>
          <w:lang w:val="hy-AM"/>
        </w:rPr>
        <w:t>= Վ</w:t>
      </w:r>
      <w:r w:rsidRPr="00AA7886">
        <w:rPr>
          <w:rFonts w:ascii="GHEA Grapalat" w:hAnsi="GHEA Grapalat"/>
          <w:b/>
          <w:bCs/>
          <w:vertAlign w:val="subscript"/>
          <w:lang w:val="hy-AM"/>
        </w:rPr>
        <w:t>3</w:t>
      </w:r>
      <w:r w:rsidRPr="00AA7886">
        <w:rPr>
          <w:rFonts w:ascii="GHEA Grapalat" w:hAnsi="GHEA Grapalat"/>
          <w:b/>
          <w:bCs/>
          <w:lang w:val="hy-AM"/>
        </w:rPr>
        <w:t>.</w:t>
      </w:r>
    </w:p>
    <w:p w14:paraId="0ED8554C" w14:textId="77777777" w:rsidR="000C10D6" w:rsidRPr="00AA7886" w:rsidRDefault="000C10D6" w:rsidP="00165710">
      <w:pPr>
        <w:shd w:val="clear" w:color="auto" w:fill="FFFFFF"/>
        <w:spacing w:line="276" w:lineRule="auto"/>
        <w:ind w:left="142" w:firstLine="284"/>
        <w:jc w:val="both"/>
        <w:rPr>
          <w:rFonts w:ascii="GHEA Grapalat" w:hAnsi="GHEA Grapalat"/>
          <w:lang w:val="hy-AM"/>
        </w:rPr>
      </w:pPr>
    </w:p>
    <w:p w14:paraId="0ED8554D" w14:textId="72995206" w:rsidR="000C10D6" w:rsidRPr="00AA7886" w:rsidRDefault="485EB7ED"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hAnsi="GHEA Grapalat"/>
          <w:color w:val="000000"/>
          <w:sz w:val="24"/>
          <w:szCs w:val="24"/>
          <w:lang w:val="hy-AM"/>
        </w:rPr>
      </w:pPr>
      <w:r w:rsidRPr="44E3B2C5">
        <w:rPr>
          <w:rFonts w:ascii="GHEA Grapalat" w:eastAsia="Times New Roman" w:hAnsi="GHEA Grapalat"/>
          <w:color w:val="000000" w:themeColor="text1"/>
          <w:sz w:val="24"/>
          <w:szCs w:val="24"/>
          <w:lang w:val="hy-AM"/>
        </w:rPr>
        <w:t xml:space="preserve">6(10) կՎ լարմամբ միացող առևտրային սպառողների սպառման համակարգերը </w:t>
      </w:r>
      <w:r w:rsidR="09C242A7" w:rsidRPr="44E3B2C5">
        <w:rPr>
          <w:rFonts w:ascii="GHEA Grapalat" w:eastAsia="Times New Roman" w:hAnsi="GHEA Grapalat"/>
          <w:color w:val="000000" w:themeColor="text1"/>
          <w:sz w:val="24"/>
          <w:szCs w:val="24"/>
          <w:lang w:val="hy-AM"/>
        </w:rPr>
        <w:t xml:space="preserve">Բաշխման </w:t>
      </w:r>
      <w:r w:rsidRPr="44E3B2C5">
        <w:rPr>
          <w:rFonts w:ascii="GHEA Grapalat" w:eastAsia="Times New Roman" w:hAnsi="GHEA Grapalat"/>
          <w:color w:val="000000" w:themeColor="text1"/>
          <w:sz w:val="24"/>
          <w:szCs w:val="24"/>
          <w:lang w:val="hy-AM"/>
        </w:rPr>
        <w:t xml:space="preserve">ցանցին միացման վճարները (ներառյալ՝ ավելացված արժեքի հարկը) որոշվում են հետևյալ բանաձևով՝ </w:t>
      </w:r>
    </w:p>
    <w:p w14:paraId="0ED8554E" w14:textId="77777777" w:rsidR="000C10D6" w:rsidRPr="00AA7886" w:rsidRDefault="000C10D6" w:rsidP="00165710">
      <w:pPr>
        <w:shd w:val="clear" w:color="auto" w:fill="FFFFFF"/>
        <w:spacing w:line="276" w:lineRule="auto"/>
        <w:ind w:left="142" w:firstLine="284"/>
        <w:jc w:val="center"/>
        <w:rPr>
          <w:rFonts w:ascii="GHEA Grapalat" w:hAnsi="GHEA Grapalat"/>
          <w:lang w:val="hy-AM"/>
        </w:rPr>
      </w:pPr>
      <w:r w:rsidRPr="00AA7886">
        <w:rPr>
          <w:rFonts w:ascii="GHEA Grapalat" w:hAnsi="GHEA Grapalat"/>
          <w:b/>
          <w:bCs/>
          <w:lang w:val="hy-AM"/>
        </w:rPr>
        <w:t>ՄՎ = Վ</w:t>
      </w:r>
      <w:r w:rsidRPr="00AA7886">
        <w:rPr>
          <w:rFonts w:ascii="GHEA Grapalat" w:hAnsi="GHEA Grapalat"/>
          <w:b/>
          <w:bCs/>
          <w:vertAlign w:val="subscript"/>
          <w:lang w:val="hy-AM"/>
        </w:rPr>
        <w:t>ստ</w:t>
      </w:r>
      <w:r w:rsidRPr="00AA7886">
        <w:rPr>
          <w:rFonts w:ascii="Calibri" w:hAnsi="Calibri" w:cs="Calibri"/>
          <w:b/>
          <w:bCs/>
          <w:lang w:val="hy-AM"/>
        </w:rPr>
        <w:t> </w:t>
      </w:r>
      <w:r w:rsidRPr="00AA7886">
        <w:rPr>
          <w:rFonts w:ascii="GHEA Grapalat" w:hAnsi="GHEA Grapalat"/>
          <w:b/>
          <w:bCs/>
          <w:lang w:val="hy-AM"/>
        </w:rPr>
        <w:t xml:space="preserve">+ </w:t>
      </w:r>
      <w:r w:rsidRPr="00AA7886">
        <w:rPr>
          <w:rFonts w:ascii="GHEA Grapalat" w:hAnsi="GHEA Grapalat" w:cs="GHEA Grapalat"/>
          <w:b/>
          <w:bCs/>
          <w:lang w:val="hy-AM"/>
        </w:rPr>
        <w:t>Վ</w:t>
      </w:r>
      <w:r w:rsidRPr="00AA7886">
        <w:rPr>
          <w:rFonts w:ascii="GHEA Grapalat" w:hAnsi="GHEA Grapalat"/>
          <w:b/>
          <w:bCs/>
          <w:vertAlign w:val="subscript"/>
          <w:lang w:val="hy-AM"/>
        </w:rPr>
        <w:t>լրաց</w:t>
      </w:r>
      <w:r w:rsidRPr="00AA7886">
        <w:rPr>
          <w:rFonts w:ascii="GHEA Grapalat" w:hAnsi="GHEA Grapalat"/>
          <w:b/>
          <w:bCs/>
          <w:lang w:val="hy-AM"/>
        </w:rPr>
        <w:t>+ Վ</w:t>
      </w:r>
      <w:r w:rsidRPr="00AA7886">
        <w:rPr>
          <w:rFonts w:ascii="GHEA Grapalat" w:hAnsi="GHEA Grapalat"/>
          <w:b/>
          <w:bCs/>
          <w:vertAlign w:val="subscript"/>
          <w:lang w:val="hy-AM"/>
        </w:rPr>
        <w:t>պահուստ</w:t>
      </w:r>
      <w:r w:rsidRPr="00AA7886">
        <w:rPr>
          <w:rFonts w:ascii="Calibri" w:hAnsi="Calibri" w:cs="Calibri"/>
          <w:b/>
          <w:bCs/>
          <w:lang w:val="hy-AM"/>
        </w:rPr>
        <w:t> </w:t>
      </w:r>
      <w:r w:rsidRPr="00AA7886">
        <w:rPr>
          <w:rFonts w:ascii="GHEA Grapalat" w:hAnsi="GHEA Grapalat"/>
          <w:b/>
          <w:bCs/>
          <w:lang w:val="hy-AM"/>
        </w:rPr>
        <w:t>,</w:t>
      </w:r>
    </w:p>
    <w:p w14:paraId="0ED8554F" w14:textId="0AB26E1A" w:rsidR="000C10D6" w:rsidRPr="00AA7886" w:rsidRDefault="000C10D6" w:rsidP="00165710">
      <w:pPr>
        <w:shd w:val="clear" w:color="auto" w:fill="FFFFFF"/>
        <w:spacing w:line="276" w:lineRule="auto"/>
        <w:ind w:left="142" w:firstLine="284"/>
        <w:jc w:val="both"/>
        <w:rPr>
          <w:rFonts w:ascii="GHEA Grapalat" w:hAnsi="GHEA Grapalat"/>
          <w:lang w:val="hy-AM"/>
        </w:rPr>
      </w:pPr>
      <w:r w:rsidRPr="00AA7886">
        <w:rPr>
          <w:rFonts w:ascii="GHEA Grapalat" w:hAnsi="GHEA Grapalat"/>
          <w:lang w:val="hy-AM"/>
        </w:rPr>
        <w:t>որտեղ`</w:t>
      </w:r>
    </w:p>
    <w:p w14:paraId="7A36925D" w14:textId="5D8C79D8" w:rsidR="00A92F61" w:rsidRPr="00AA7886" w:rsidRDefault="00A92F61" w:rsidP="003D7AEE">
      <w:pPr>
        <w:shd w:val="clear" w:color="auto" w:fill="FFFFFF"/>
        <w:spacing w:line="276" w:lineRule="auto"/>
        <w:ind w:left="567"/>
        <w:jc w:val="both"/>
        <w:rPr>
          <w:rFonts w:ascii="GHEA Grapalat" w:hAnsi="GHEA Grapalat"/>
          <w:lang w:val="hy-AM"/>
        </w:rPr>
      </w:pPr>
      <w:r w:rsidRPr="00AA7886">
        <w:rPr>
          <w:rFonts w:ascii="GHEA Grapalat" w:hAnsi="GHEA Grapalat"/>
          <w:b/>
          <w:bCs/>
          <w:lang w:val="hy-AM"/>
        </w:rPr>
        <w:t>Վ</w:t>
      </w:r>
      <w:r w:rsidRPr="00AA7886">
        <w:rPr>
          <w:rFonts w:ascii="GHEA Grapalat" w:hAnsi="GHEA Grapalat"/>
          <w:b/>
          <w:bCs/>
          <w:vertAlign w:val="subscript"/>
          <w:lang w:val="hy-AM"/>
        </w:rPr>
        <w:t>ստ</w:t>
      </w:r>
      <w:r w:rsidRPr="00AA7886">
        <w:rPr>
          <w:rFonts w:ascii="GHEA Grapalat" w:hAnsi="GHEA Grapalat"/>
          <w:lang w:val="hy-AM"/>
        </w:rPr>
        <w:t xml:space="preserve">-ն </w:t>
      </w:r>
      <w:r w:rsidRPr="00AA7886">
        <w:rPr>
          <w:rFonts w:ascii="GHEA Grapalat" w:hAnsi="GHEA Grapalat"/>
          <w:color w:val="000000"/>
          <w:lang w:val="hy-AM"/>
        </w:rPr>
        <w:t>Բաշխման</w:t>
      </w:r>
      <w:r w:rsidRPr="00AA7886">
        <w:rPr>
          <w:rFonts w:ascii="GHEA Grapalat" w:hAnsi="GHEA Grapalat"/>
          <w:lang w:val="hy-AM"/>
        </w:rPr>
        <w:t xml:space="preserve"> ցանցին միացման կետից մինչև 1200 մետր հեռավորության վրա գտնվող սպառման համակարգի </w:t>
      </w:r>
      <w:r w:rsidRPr="00AA7886">
        <w:rPr>
          <w:rFonts w:ascii="GHEA Grapalat" w:hAnsi="GHEA Grapalat"/>
          <w:color w:val="000000"/>
          <w:lang w:val="hy-AM"/>
        </w:rPr>
        <w:t>Բաշխման</w:t>
      </w:r>
      <w:r w:rsidRPr="00AA7886">
        <w:rPr>
          <w:rFonts w:ascii="GHEA Grapalat" w:hAnsi="GHEA Grapalat"/>
          <w:lang w:val="hy-AM"/>
        </w:rPr>
        <w:t xml:space="preserve"> ցանցին միացման վճարի ստանդարտ բաղադրիչն է (ներառյալ, սակայն չսահմանափակվելով նախագծային և նախահաշվային, էլեկտրատեղակայանքների, այդ թվում` այլ անձանց էլեկտրատեղակայանքներում բջիջների, անջատիչների, էլեկտրոնային Առևտրային </w:t>
      </w:r>
      <w:r w:rsidRPr="00AA7886">
        <w:rPr>
          <w:rFonts w:ascii="GHEA Grapalat" w:hAnsi="GHEA Grapalat"/>
          <w:color w:val="000000"/>
          <w:lang w:val="hy-AM"/>
        </w:rPr>
        <w:t>հաշվիչ</w:t>
      </w:r>
      <w:r w:rsidRPr="00AA7886">
        <w:rPr>
          <w:rFonts w:ascii="GHEA Grapalat" w:hAnsi="GHEA Grapalat"/>
          <w:lang w:val="hy-AM"/>
        </w:rPr>
        <w:t xml:space="preserve">ի, բացառությամբ` Սպառողի կողմից տնօրինվող տարածքում տեղակայվող հոսանքի և լարման չափիչ տրանսֆորմատորների, ձեռքբերման և տեղակայման, շինարարական (ներառյալ` էլեկտրահաղորդման գծի), </w:t>
      </w:r>
      <w:r w:rsidRPr="00AA7886">
        <w:rPr>
          <w:rFonts w:ascii="GHEA Grapalat" w:hAnsi="GHEA Grapalat"/>
          <w:lang w:val="hy-AM"/>
        </w:rPr>
        <w:lastRenderedPageBreak/>
        <w:t xml:space="preserve">կարգաբերման և թողարկման ծախսերը)՝ համաձայն </w:t>
      </w:r>
      <w:r w:rsidR="00B26447" w:rsidRPr="00AA7886">
        <w:rPr>
          <w:rFonts w:ascii="GHEA Grapalat" w:hAnsi="GHEA Grapalat"/>
          <w:lang w:val="hy-AM"/>
        </w:rPr>
        <w:t>ԷԲՑ</w:t>
      </w:r>
      <w:r w:rsidRPr="00AA7886">
        <w:rPr>
          <w:rFonts w:ascii="GHEA Grapalat" w:hAnsi="GHEA Grapalat"/>
          <w:lang w:val="hy-AM"/>
        </w:rPr>
        <w:t xml:space="preserve"> կանոնների N4 հավելվածի,</w:t>
      </w:r>
    </w:p>
    <w:p w14:paraId="6A9F768A" w14:textId="1E31028D" w:rsidR="00A92F61" w:rsidRPr="00AA7886" w:rsidRDefault="00A92F61" w:rsidP="003D7AEE">
      <w:pPr>
        <w:shd w:val="clear" w:color="auto" w:fill="FFFFFF"/>
        <w:spacing w:line="276" w:lineRule="auto"/>
        <w:ind w:left="567"/>
        <w:jc w:val="both"/>
        <w:rPr>
          <w:rFonts w:ascii="GHEA Grapalat" w:hAnsi="GHEA Grapalat"/>
          <w:lang w:val="hy-AM"/>
        </w:rPr>
      </w:pPr>
      <w:r w:rsidRPr="00AA7886">
        <w:rPr>
          <w:rFonts w:ascii="GHEA Grapalat" w:hAnsi="GHEA Grapalat" w:cs="GHEA Grapalat"/>
          <w:b/>
          <w:bCs/>
          <w:lang w:val="hy-AM"/>
        </w:rPr>
        <w:t>Վ</w:t>
      </w:r>
      <w:r w:rsidRPr="00AA7886">
        <w:rPr>
          <w:rFonts w:ascii="GHEA Grapalat" w:hAnsi="GHEA Grapalat"/>
          <w:b/>
          <w:bCs/>
          <w:vertAlign w:val="subscript"/>
          <w:lang w:val="hy-AM"/>
        </w:rPr>
        <w:t>լրաց</w:t>
      </w:r>
      <w:r w:rsidRPr="00AA7886">
        <w:rPr>
          <w:rFonts w:ascii="GHEA Grapalat" w:hAnsi="GHEA Grapalat"/>
          <w:lang w:val="hy-AM"/>
        </w:rPr>
        <w:t xml:space="preserve"> -ը </w:t>
      </w:r>
      <w:r w:rsidRPr="00AA7886">
        <w:rPr>
          <w:rFonts w:ascii="GHEA Grapalat" w:hAnsi="GHEA Grapalat"/>
          <w:color w:val="000000"/>
          <w:lang w:val="hy-AM"/>
        </w:rPr>
        <w:t>Բաշխման</w:t>
      </w:r>
      <w:r w:rsidRPr="00AA7886">
        <w:rPr>
          <w:rFonts w:ascii="GHEA Grapalat" w:hAnsi="GHEA Grapalat"/>
          <w:lang w:val="hy-AM"/>
        </w:rPr>
        <w:t xml:space="preserve"> ցանցին միացման վճարի լրացուցիչ բաղադրիչն է, որը ներառում է՝</w:t>
      </w:r>
    </w:p>
    <w:p w14:paraId="0ED85556" w14:textId="75315038" w:rsidR="000C10D6" w:rsidRPr="00AA7886" w:rsidRDefault="000C10D6" w:rsidP="00197FD4">
      <w:pPr>
        <w:pStyle w:val="ae"/>
        <w:numPr>
          <w:ilvl w:val="1"/>
          <w:numId w:val="46"/>
        </w:numPr>
        <w:spacing w:line="276" w:lineRule="auto"/>
        <w:ind w:left="1134" w:hanging="283"/>
        <w:jc w:val="both"/>
        <w:rPr>
          <w:rFonts w:ascii="GHEA Grapalat" w:hAnsi="GHEA Grapalat"/>
          <w:sz w:val="24"/>
          <w:szCs w:val="24"/>
          <w:lang w:val="hy-AM"/>
        </w:rPr>
      </w:pPr>
      <w:r w:rsidRPr="00AA7886">
        <w:rPr>
          <w:rFonts w:ascii="GHEA Grapalat" w:hAnsi="GHEA Grapalat"/>
          <w:sz w:val="24"/>
          <w:szCs w:val="24"/>
          <w:shd w:val="clear" w:color="auto" w:fill="FFFFFF"/>
          <w:lang w:val="hy-AM"/>
        </w:rPr>
        <w:t>1200 մետրը գերազանցող՝ սնող էլեկտրահաղորդման գծի կառուցման միջին արժեքը,</w:t>
      </w:r>
    </w:p>
    <w:p w14:paraId="0ED85557" w14:textId="26133020" w:rsidR="000C10D6" w:rsidRPr="00AA7886" w:rsidRDefault="000C10D6" w:rsidP="00197FD4">
      <w:pPr>
        <w:pStyle w:val="ae"/>
        <w:numPr>
          <w:ilvl w:val="1"/>
          <w:numId w:val="46"/>
        </w:numPr>
        <w:shd w:val="clear" w:color="auto" w:fill="FFFFFF"/>
        <w:spacing w:line="276" w:lineRule="auto"/>
        <w:ind w:left="1134" w:hanging="283"/>
        <w:jc w:val="both"/>
        <w:rPr>
          <w:rFonts w:ascii="GHEA Grapalat" w:hAnsi="GHEA Grapalat"/>
          <w:sz w:val="24"/>
          <w:szCs w:val="24"/>
          <w:lang w:val="hy-AM"/>
        </w:rPr>
      </w:pPr>
      <w:r w:rsidRPr="00AA7886">
        <w:rPr>
          <w:rFonts w:ascii="GHEA Grapalat" w:hAnsi="GHEA Grapalat"/>
          <w:sz w:val="24"/>
          <w:szCs w:val="24"/>
          <w:lang w:val="hy-AM"/>
        </w:rPr>
        <w:t>համայնքի վարչական տարածքի բնակավայրի սահմանից դուրս` ՏՏՀ-ով Նոր սպառողին կամ Սպառողի պահանջածից ավելի բարձր լարման սնող գծի և ենթակայանի կառուցման անհրաժեշտության դեպքում այդ ենթակառուցվածքների կառուցման միջին արժեքը,</w:t>
      </w:r>
    </w:p>
    <w:p w14:paraId="0ED85558" w14:textId="77777777" w:rsidR="000C10D6" w:rsidRPr="00AA7886" w:rsidRDefault="000C10D6" w:rsidP="003D7AEE">
      <w:pPr>
        <w:shd w:val="clear" w:color="auto" w:fill="FFFFFF"/>
        <w:spacing w:line="276" w:lineRule="auto"/>
        <w:ind w:left="567"/>
        <w:jc w:val="both"/>
        <w:rPr>
          <w:rFonts w:ascii="GHEA Grapalat" w:hAnsi="GHEA Grapalat"/>
          <w:lang w:val="hy-AM"/>
        </w:rPr>
      </w:pPr>
      <w:r w:rsidRPr="00AA7886">
        <w:rPr>
          <w:rFonts w:ascii="GHEA Grapalat" w:hAnsi="GHEA Grapalat"/>
          <w:b/>
          <w:bCs/>
          <w:lang w:val="hy-AM"/>
        </w:rPr>
        <w:t>Վ</w:t>
      </w:r>
      <w:r w:rsidRPr="00AA7886">
        <w:rPr>
          <w:rFonts w:ascii="GHEA Grapalat" w:hAnsi="GHEA Grapalat"/>
          <w:b/>
          <w:bCs/>
          <w:vertAlign w:val="subscript"/>
          <w:lang w:val="hy-AM"/>
        </w:rPr>
        <w:t>պահուստ</w:t>
      </w:r>
      <w:r w:rsidRPr="00AA7886">
        <w:rPr>
          <w:rFonts w:ascii="Calibri" w:hAnsi="Calibri" w:cs="Calibri"/>
          <w:lang w:val="hy-AM"/>
        </w:rPr>
        <w:t> </w:t>
      </w:r>
      <w:r w:rsidRPr="00AA7886">
        <w:rPr>
          <w:rFonts w:ascii="GHEA Grapalat" w:hAnsi="GHEA Grapalat"/>
          <w:lang w:val="hy-AM"/>
        </w:rPr>
        <w:t xml:space="preserve">-ը </w:t>
      </w:r>
      <w:r w:rsidRPr="00AA7886">
        <w:rPr>
          <w:rFonts w:ascii="GHEA Grapalat" w:hAnsi="GHEA Grapalat" w:cs="GHEA Grapalat"/>
          <w:lang w:val="hy-AM"/>
        </w:rPr>
        <w:t>սպառման</w:t>
      </w:r>
      <w:r w:rsidRPr="00AA7886">
        <w:rPr>
          <w:rFonts w:ascii="GHEA Grapalat" w:hAnsi="GHEA Grapalat"/>
          <w:lang w:val="hy-AM"/>
        </w:rPr>
        <w:t xml:space="preserve"> </w:t>
      </w:r>
      <w:r w:rsidRPr="00AA7886">
        <w:rPr>
          <w:rFonts w:ascii="GHEA Grapalat" w:hAnsi="GHEA Grapalat" w:cs="GHEA Grapalat"/>
          <w:lang w:val="hy-AM"/>
        </w:rPr>
        <w:t>համակարգի</w:t>
      </w:r>
      <w:r w:rsidRPr="00AA7886">
        <w:rPr>
          <w:rFonts w:ascii="GHEA Grapalat" w:hAnsi="GHEA Grapalat"/>
          <w:lang w:val="hy-AM"/>
        </w:rPr>
        <w:t xml:space="preserve"> </w:t>
      </w:r>
      <w:r w:rsidRPr="00AA7886">
        <w:rPr>
          <w:rFonts w:ascii="GHEA Grapalat" w:hAnsi="GHEA Grapalat" w:cs="GHEA Grapalat"/>
          <w:lang w:val="hy-AM"/>
        </w:rPr>
        <w:t>պահուստային</w:t>
      </w:r>
      <w:r w:rsidRPr="00AA7886">
        <w:rPr>
          <w:rFonts w:ascii="GHEA Grapalat" w:hAnsi="GHEA Grapalat"/>
          <w:lang w:val="hy-AM"/>
        </w:rPr>
        <w:t xml:space="preserve"> </w:t>
      </w:r>
      <w:r w:rsidRPr="00AA7886">
        <w:rPr>
          <w:rFonts w:ascii="GHEA Grapalat" w:hAnsi="GHEA Grapalat" w:cs="GHEA Grapalat"/>
          <w:lang w:val="hy-AM"/>
        </w:rPr>
        <w:t>սնում</w:t>
      </w:r>
      <w:r w:rsidRPr="00AA7886">
        <w:rPr>
          <w:rFonts w:ascii="GHEA Grapalat" w:hAnsi="GHEA Grapalat"/>
          <w:lang w:val="hy-AM"/>
        </w:rPr>
        <w:t xml:space="preserve"> </w:t>
      </w:r>
      <w:r w:rsidRPr="00AA7886">
        <w:rPr>
          <w:rFonts w:ascii="GHEA Grapalat" w:hAnsi="GHEA Grapalat" w:cs="GHEA Grapalat"/>
          <w:lang w:val="hy-AM"/>
        </w:rPr>
        <w:t>ապահովող</w:t>
      </w:r>
      <w:r w:rsidRPr="00AA7886">
        <w:rPr>
          <w:rFonts w:ascii="GHEA Grapalat" w:hAnsi="GHEA Grapalat"/>
          <w:lang w:val="hy-AM"/>
        </w:rPr>
        <w:t xml:space="preserve"> </w:t>
      </w:r>
      <w:r w:rsidRPr="00AA7886">
        <w:rPr>
          <w:rFonts w:ascii="GHEA Grapalat" w:hAnsi="GHEA Grapalat" w:cs="GHEA Grapalat"/>
          <w:lang w:val="hy-AM"/>
        </w:rPr>
        <w:t>էլեկտրահաղորդման</w:t>
      </w:r>
      <w:r w:rsidRPr="00AA7886">
        <w:rPr>
          <w:rFonts w:ascii="GHEA Grapalat" w:hAnsi="GHEA Grapalat"/>
          <w:lang w:val="hy-AM"/>
        </w:rPr>
        <w:t xml:space="preserve"> </w:t>
      </w:r>
      <w:r w:rsidRPr="00AA7886">
        <w:rPr>
          <w:rFonts w:ascii="GHEA Grapalat" w:hAnsi="GHEA Grapalat" w:cs="GHEA Grapalat"/>
          <w:lang w:val="hy-AM"/>
        </w:rPr>
        <w:t>գծի</w:t>
      </w:r>
      <w:r w:rsidRPr="00AA7886">
        <w:rPr>
          <w:rFonts w:ascii="GHEA Grapalat" w:hAnsi="GHEA Grapalat"/>
          <w:lang w:val="hy-AM"/>
        </w:rPr>
        <w:t xml:space="preserve"> </w:t>
      </w:r>
      <w:r w:rsidRPr="00AA7886">
        <w:rPr>
          <w:rFonts w:ascii="GHEA Grapalat" w:hAnsi="GHEA Grapalat" w:cs="GHEA Grapalat"/>
          <w:lang w:val="hy-AM"/>
        </w:rPr>
        <w:t>կառուցման</w:t>
      </w:r>
      <w:r w:rsidRPr="00AA7886">
        <w:rPr>
          <w:rFonts w:ascii="GHEA Grapalat" w:hAnsi="GHEA Grapalat"/>
          <w:lang w:val="hy-AM"/>
        </w:rPr>
        <w:t xml:space="preserve"> </w:t>
      </w:r>
      <w:r w:rsidRPr="00AA7886">
        <w:rPr>
          <w:rFonts w:ascii="GHEA Grapalat" w:hAnsi="GHEA Grapalat" w:cs="GHEA Grapalat"/>
          <w:lang w:val="hy-AM"/>
        </w:rPr>
        <w:t>միջին</w:t>
      </w:r>
      <w:r w:rsidRPr="00AA7886">
        <w:rPr>
          <w:rFonts w:ascii="GHEA Grapalat" w:hAnsi="GHEA Grapalat"/>
          <w:lang w:val="hy-AM"/>
        </w:rPr>
        <w:t xml:space="preserve"> </w:t>
      </w:r>
      <w:r w:rsidRPr="00AA7886">
        <w:rPr>
          <w:rFonts w:ascii="GHEA Grapalat" w:hAnsi="GHEA Grapalat" w:cs="GHEA Grapalat"/>
          <w:lang w:val="hy-AM"/>
        </w:rPr>
        <w:t>արժեքն</w:t>
      </w:r>
      <w:r w:rsidRPr="00AA7886">
        <w:rPr>
          <w:rFonts w:ascii="GHEA Grapalat" w:hAnsi="GHEA Grapalat"/>
          <w:lang w:val="hy-AM"/>
        </w:rPr>
        <w:t xml:space="preserve"> </w:t>
      </w:r>
      <w:r w:rsidRPr="00AA7886">
        <w:rPr>
          <w:rFonts w:ascii="GHEA Grapalat" w:hAnsi="GHEA Grapalat" w:cs="GHEA Grapalat"/>
          <w:lang w:val="hy-AM"/>
        </w:rPr>
        <w:t>է</w:t>
      </w:r>
      <w:r w:rsidRPr="00AA7886">
        <w:rPr>
          <w:rFonts w:ascii="GHEA Grapalat" w:hAnsi="GHEA Grapalat"/>
          <w:lang w:val="hy-AM"/>
        </w:rPr>
        <w:t>:</w:t>
      </w:r>
    </w:p>
    <w:p w14:paraId="0ED85559" w14:textId="791C570F" w:rsidR="000C10D6" w:rsidRPr="00AA7886" w:rsidRDefault="485EB7ED"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Վ</w:t>
      </w:r>
      <w:r w:rsidRPr="44E3B2C5">
        <w:rPr>
          <w:rFonts w:ascii="GHEA Grapalat" w:eastAsia="Times New Roman" w:hAnsi="GHEA Grapalat"/>
          <w:color w:val="000000" w:themeColor="text1"/>
          <w:sz w:val="24"/>
          <w:szCs w:val="24"/>
          <w:vertAlign w:val="subscript"/>
          <w:lang w:val="hy-AM"/>
        </w:rPr>
        <w:t>լրաց</w:t>
      </w:r>
      <w:r w:rsidRPr="44E3B2C5">
        <w:rPr>
          <w:rFonts w:eastAsia="Times New Roman" w:cs="Calibri"/>
          <w:color w:val="000000" w:themeColor="text1"/>
          <w:sz w:val="24"/>
          <w:szCs w:val="24"/>
          <w:lang w:val="hy-AM"/>
        </w:rPr>
        <w:t> </w:t>
      </w:r>
      <w:r w:rsidRPr="44E3B2C5">
        <w:rPr>
          <w:rFonts w:ascii="GHEA Grapalat" w:eastAsia="Times New Roman" w:hAnsi="GHEA Grapalat"/>
          <w:color w:val="000000" w:themeColor="text1"/>
          <w:sz w:val="24"/>
          <w:szCs w:val="24"/>
          <w:lang w:val="hy-AM"/>
        </w:rPr>
        <w:t>և Վ</w:t>
      </w:r>
      <w:r w:rsidRPr="44E3B2C5">
        <w:rPr>
          <w:rFonts w:ascii="GHEA Grapalat" w:eastAsia="Times New Roman" w:hAnsi="GHEA Grapalat"/>
          <w:color w:val="000000" w:themeColor="text1"/>
          <w:sz w:val="24"/>
          <w:szCs w:val="24"/>
          <w:vertAlign w:val="subscript"/>
          <w:lang w:val="hy-AM"/>
        </w:rPr>
        <w:t>պահուստ</w:t>
      </w:r>
      <w:r w:rsidRPr="44E3B2C5">
        <w:rPr>
          <w:rFonts w:eastAsia="Times New Roman" w:cs="Calibri"/>
          <w:color w:val="000000" w:themeColor="text1"/>
          <w:sz w:val="24"/>
          <w:szCs w:val="24"/>
          <w:lang w:val="hy-AM"/>
        </w:rPr>
        <w:t> </w:t>
      </w:r>
      <w:r w:rsidRPr="44E3B2C5">
        <w:rPr>
          <w:rFonts w:ascii="GHEA Grapalat" w:eastAsia="Times New Roman" w:hAnsi="GHEA Grapalat"/>
          <w:color w:val="000000" w:themeColor="text1"/>
          <w:sz w:val="24"/>
          <w:szCs w:val="24"/>
          <w:lang w:val="hy-AM"/>
        </w:rPr>
        <w:t>բաղադրիչների մեծությունները որոշվում են ըստ կառուցվող գծերի երկարության և կառուցվող ենթակայանի միջին արժեքների։ Կառուցվող գծերի և ենթակայանների միավորի միջին արժեքները հրապարակվում են ընկերության պաշտոնական</w:t>
      </w:r>
      <w:r w:rsidR="4BC4FB8F" w:rsidRPr="44E3B2C5">
        <w:rPr>
          <w:rFonts w:ascii="GHEA Grapalat" w:eastAsia="Times New Roman" w:hAnsi="GHEA Grapalat"/>
          <w:color w:val="000000" w:themeColor="text1"/>
          <w:sz w:val="24"/>
          <w:szCs w:val="24"/>
          <w:lang w:val="hy-AM"/>
        </w:rPr>
        <w:t xml:space="preserve"> պաշտոնական</w:t>
      </w:r>
      <w:r w:rsidRPr="44E3B2C5">
        <w:rPr>
          <w:rFonts w:ascii="GHEA Grapalat" w:eastAsia="Times New Roman" w:hAnsi="GHEA Grapalat"/>
          <w:color w:val="000000" w:themeColor="text1"/>
          <w:sz w:val="24"/>
          <w:szCs w:val="24"/>
          <w:lang w:val="hy-AM"/>
        </w:rPr>
        <w:t xml:space="preserve"> կայքում և ուժի մեջ են մտնում հրապարակման պահից։</w:t>
      </w:r>
      <w:r w:rsidRPr="44E3B2C5">
        <w:rPr>
          <w:rFonts w:eastAsia="Times New Roman" w:cs="Calibri"/>
          <w:color w:val="000000" w:themeColor="text1"/>
          <w:sz w:val="24"/>
          <w:szCs w:val="24"/>
          <w:lang w:val="hy-AM"/>
        </w:rPr>
        <w:t> </w:t>
      </w:r>
    </w:p>
    <w:p w14:paraId="0ED8555A" w14:textId="6B8EE9BC" w:rsidR="000C10D6" w:rsidRPr="00AA7886" w:rsidRDefault="485EB7ED"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bookmarkStart w:id="65" w:name="_Ref31366387"/>
      <w:r w:rsidRPr="44E3B2C5">
        <w:rPr>
          <w:rFonts w:ascii="GHEA Grapalat" w:eastAsia="Times New Roman" w:hAnsi="GHEA Grapalat"/>
          <w:color w:val="000000" w:themeColor="text1"/>
          <w:sz w:val="24"/>
          <w:szCs w:val="24"/>
          <w:lang w:val="hy-AM"/>
        </w:rPr>
        <w:t xml:space="preserve">35 կՎ լարման ցանցին միացող </w:t>
      </w:r>
      <w:r w:rsidR="57E24C84" w:rsidRPr="44E3B2C5">
        <w:rPr>
          <w:rFonts w:ascii="GHEA Grapalat" w:eastAsia="Times New Roman" w:hAnsi="GHEA Grapalat"/>
          <w:color w:val="000000" w:themeColor="text1"/>
          <w:sz w:val="24"/>
          <w:szCs w:val="24"/>
          <w:lang w:val="hy-AM"/>
        </w:rPr>
        <w:t>Ս</w:t>
      </w:r>
      <w:r w:rsidR="07F403BD" w:rsidRPr="44E3B2C5">
        <w:rPr>
          <w:rFonts w:ascii="GHEA Grapalat" w:eastAsia="Times New Roman" w:hAnsi="GHEA Grapalat"/>
          <w:color w:val="000000" w:themeColor="text1"/>
          <w:sz w:val="24"/>
          <w:szCs w:val="24"/>
          <w:lang w:val="hy-AM"/>
        </w:rPr>
        <w:t>պառման</w:t>
      </w:r>
      <w:r w:rsidRPr="44E3B2C5">
        <w:rPr>
          <w:rFonts w:ascii="GHEA Grapalat" w:eastAsia="Times New Roman" w:hAnsi="GHEA Grapalat"/>
          <w:color w:val="000000" w:themeColor="text1"/>
          <w:sz w:val="24"/>
          <w:szCs w:val="24"/>
          <w:lang w:val="hy-AM"/>
        </w:rPr>
        <w:t xml:space="preserve"> համակարգի միացման վճարը որոշվում է հետևյալ բանաձևով`</w:t>
      </w:r>
      <w:bookmarkEnd w:id="65"/>
    </w:p>
    <w:p w14:paraId="0ED8555B" w14:textId="593BAE64" w:rsidR="000C10D6" w:rsidRPr="00AA7886" w:rsidRDefault="000C10D6" w:rsidP="00165710">
      <w:pPr>
        <w:shd w:val="clear" w:color="auto" w:fill="FFFFFF"/>
        <w:spacing w:line="276" w:lineRule="auto"/>
        <w:ind w:left="142" w:firstLine="284"/>
        <w:jc w:val="center"/>
        <w:rPr>
          <w:rFonts w:ascii="GHEA Grapalat" w:hAnsi="GHEA Grapalat"/>
          <w:lang w:val="hy-AM"/>
        </w:rPr>
      </w:pPr>
      <w:r w:rsidRPr="00AA7886">
        <w:rPr>
          <w:rFonts w:ascii="GHEA Grapalat" w:hAnsi="GHEA Grapalat"/>
          <w:b/>
          <w:bCs/>
          <w:lang w:val="hy-AM"/>
        </w:rPr>
        <w:t>ՄՎ = Վ</w:t>
      </w:r>
      <w:r w:rsidRPr="00AA7886">
        <w:rPr>
          <w:rFonts w:ascii="GHEA Grapalat" w:hAnsi="GHEA Grapalat"/>
          <w:b/>
          <w:bCs/>
          <w:vertAlign w:val="subscript"/>
          <w:lang w:val="hy-AM"/>
        </w:rPr>
        <w:t>ստ</w:t>
      </w:r>
      <w:r w:rsidRPr="00AA7886">
        <w:rPr>
          <w:rFonts w:ascii="Calibri" w:hAnsi="Calibri" w:cs="Calibri"/>
          <w:b/>
          <w:bCs/>
          <w:lang w:val="hy-AM"/>
        </w:rPr>
        <w:t> </w:t>
      </w:r>
      <w:r w:rsidRPr="00AA7886">
        <w:rPr>
          <w:rFonts w:ascii="GHEA Grapalat" w:hAnsi="GHEA Grapalat"/>
          <w:b/>
          <w:bCs/>
          <w:lang w:val="hy-AM"/>
        </w:rPr>
        <w:t xml:space="preserve">+ </w:t>
      </w:r>
      <w:r w:rsidRPr="00AA7886">
        <w:rPr>
          <w:rFonts w:ascii="GHEA Grapalat" w:hAnsi="GHEA Grapalat" w:cs="GHEA Grapalat"/>
          <w:b/>
          <w:bCs/>
          <w:lang w:val="hy-AM"/>
        </w:rPr>
        <w:t>Վ</w:t>
      </w:r>
      <w:r w:rsidRPr="00AA7886">
        <w:rPr>
          <w:rFonts w:ascii="GHEA Grapalat" w:hAnsi="GHEA Grapalat"/>
          <w:b/>
          <w:bCs/>
          <w:vertAlign w:val="subscript"/>
          <w:lang w:val="hy-AM"/>
        </w:rPr>
        <w:t>լրաց,</w:t>
      </w:r>
    </w:p>
    <w:p w14:paraId="0ED8555C" w14:textId="77777777" w:rsidR="000C10D6" w:rsidRPr="00AA7886" w:rsidRDefault="000C10D6" w:rsidP="00165710">
      <w:pPr>
        <w:shd w:val="clear" w:color="auto" w:fill="FFFFFF"/>
        <w:spacing w:line="276" w:lineRule="auto"/>
        <w:ind w:left="142" w:firstLine="284"/>
        <w:jc w:val="both"/>
        <w:rPr>
          <w:rFonts w:ascii="GHEA Grapalat" w:hAnsi="GHEA Grapalat"/>
          <w:lang w:val="hy-AM"/>
        </w:rPr>
      </w:pPr>
      <w:r w:rsidRPr="00AA7886">
        <w:rPr>
          <w:rFonts w:ascii="Calibri" w:hAnsi="Calibri" w:cs="Calibri"/>
          <w:lang w:val="hy-AM"/>
        </w:rPr>
        <w:t> </w:t>
      </w:r>
      <w:r w:rsidRPr="00AA7886">
        <w:rPr>
          <w:rFonts w:ascii="GHEA Grapalat" w:hAnsi="GHEA Grapalat"/>
          <w:lang w:val="hy-AM"/>
        </w:rPr>
        <w:t>որտեղ`</w:t>
      </w:r>
    </w:p>
    <w:p w14:paraId="0ED8555D" w14:textId="49F26BDB" w:rsidR="000C10D6" w:rsidRPr="00AA7886" w:rsidRDefault="000C10D6" w:rsidP="003D7AEE">
      <w:pPr>
        <w:shd w:val="clear" w:color="auto" w:fill="FFFFFF"/>
        <w:spacing w:line="276" w:lineRule="auto"/>
        <w:ind w:left="567"/>
        <w:jc w:val="both"/>
        <w:rPr>
          <w:rFonts w:ascii="GHEA Grapalat" w:hAnsi="GHEA Grapalat"/>
          <w:lang w:val="hy-AM"/>
        </w:rPr>
      </w:pPr>
      <w:r w:rsidRPr="00AA7886">
        <w:rPr>
          <w:rFonts w:ascii="GHEA Grapalat" w:hAnsi="GHEA Grapalat"/>
          <w:b/>
          <w:bCs/>
          <w:lang w:val="hy-AM"/>
        </w:rPr>
        <w:t>Վ</w:t>
      </w:r>
      <w:r w:rsidRPr="00AA7886">
        <w:rPr>
          <w:rFonts w:ascii="GHEA Grapalat" w:hAnsi="GHEA Grapalat"/>
          <w:b/>
          <w:bCs/>
          <w:vertAlign w:val="subscript"/>
          <w:lang w:val="hy-AM"/>
        </w:rPr>
        <w:t>ստ</w:t>
      </w:r>
      <w:r w:rsidRPr="00AA7886">
        <w:rPr>
          <w:rFonts w:ascii="Calibri" w:hAnsi="Calibri" w:cs="Calibri"/>
          <w:b/>
          <w:bCs/>
          <w:lang w:val="hy-AM"/>
        </w:rPr>
        <w:t> </w:t>
      </w:r>
      <w:r w:rsidRPr="00AA7886">
        <w:rPr>
          <w:rFonts w:ascii="GHEA Grapalat" w:hAnsi="GHEA Grapalat"/>
          <w:lang w:val="hy-AM"/>
        </w:rPr>
        <w:t xml:space="preserve">–ն մինչև 12 կիլոմետր երկարությամբ միաշղթա մեկ օդային գծի կառուցում նախատեսող ստանդարտ միացման համար սահմանված վճարն է` համաձայն </w:t>
      </w:r>
      <w:r w:rsidR="00B26447" w:rsidRPr="00AA7886">
        <w:rPr>
          <w:rFonts w:ascii="GHEA Grapalat" w:hAnsi="GHEA Grapalat"/>
          <w:lang w:val="hy-AM"/>
        </w:rPr>
        <w:t>ԷԲՑ</w:t>
      </w:r>
      <w:r w:rsidRPr="00AA7886">
        <w:rPr>
          <w:rFonts w:ascii="GHEA Grapalat" w:hAnsi="GHEA Grapalat"/>
          <w:lang w:val="hy-AM"/>
        </w:rPr>
        <w:t xml:space="preserve"> կանոնների </w:t>
      </w:r>
      <w:r w:rsidR="00A92F61" w:rsidRPr="00AA7886">
        <w:rPr>
          <w:rFonts w:ascii="GHEA Grapalat" w:hAnsi="GHEA Grapalat"/>
          <w:lang w:val="hy-AM"/>
        </w:rPr>
        <w:t>N</w:t>
      </w:r>
      <w:r w:rsidRPr="00AA7886">
        <w:rPr>
          <w:rFonts w:ascii="GHEA Grapalat" w:hAnsi="GHEA Grapalat"/>
          <w:lang w:val="hy-AM"/>
        </w:rPr>
        <w:t xml:space="preserve">4 հավելվածի </w:t>
      </w:r>
      <w:r w:rsidR="00A92F61" w:rsidRPr="00AA7886">
        <w:rPr>
          <w:rFonts w:ascii="GHEA Grapalat" w:hAnsi="GHEA Grapalat"/>
          <w:lang w:val="hy-AM"/>
        </w:rPr>
        <w:t>N</w:t>
      </w:r>
      <w:r w:rsidRPr="00AA7886">
        <w:rPr>
          <w:rFonts w:ascii="GHEA Grapalat" w:hAnsi="GHEA Grapalat"/>
          <w:lang w:val="hy-AM"/>
        </w:rPr>
        <w:t>4 աղյուսակի:</w:t>
      </w:r>
    </w:p>
    <w:p w14:paraId="0ED8555E" w14:textId="77777777" w:rsidR="000C10D6" w:rsidRPr="00AA7886" w:rsidRDefault="485EB7ED"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Ստանդարտ միացումը նախատեսում է էլեկտրոնային հաշվիչով հաշվառքային համալիրի տեղադրում:</w:t>
      </w:r>
    </w:p>
    <w:p w14:paraId="0ED8555F" w14:textId="77777777" w:rsidR="000C10D6" w:rsidRPr="00AA7886" w:rsidRDefault="485EB7ED"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Եթե հայտատուի կողմից պահանջվող հզորությունը փոքր է 3000 կՎԱ-ից, ապա ստանդարտ միացման վճարն ընդունվում է 3000 կՎԱ-ի համար սահմանվածին հավասար: Եթե պահանջվող հզորությունը մեծ է 15000 կՎԱ-ից, ապա ստանդարտ միացման վճարն ընդունվում է այդ հզորությունը ապահովելու համար անհրաժեշտ հզորությունների համար սահմանված ստանդարտ միացման վճարների գումարին հավասար:</w:t>
      </w:r>
    </w:p>
    <w:p w14:paraId="0ED85560" w14:textId="66930893" w:rsidR="000C10D6" w:rsidRPr="00AA7886" w:rsidRDefault="485EB7ED" w:rsidP="00197FD4">
      <w:pPr>
        <w:pStyle w:val="ae"/>
        <w:numPr>
          <w:ilvl w:val="0"/>
          <w:numId w:val="7"/>
        </w:numPr>
        <w:shd w:val="clear" w:color="auto" w:fill="FFFFFF"/>
        <w:tabs>
          <w:tab w:val="left" w:pos="851"/>
        </w:tabs>
        <w:spacing w:after="0" w:line="276" w:lineRule="auto"/>
        <w:ind w:left="567" w:hanging="567"/>
        <w:jc w:val="both"/>
        <w:rPr>
          <w:rFonts w:ascii="GHEA Grapalat" w:eastAsia="Times New Roman" w:hAnsi="GHEA Grapalat"/>
          <w:color w:val="000000"/>
          <w:sz w:val="24"/>
          <w:szCs w:val="24"/>
          <w:lang w:val="hy-AM"/>
        </w:rPr>
      </w:pPr>
      <w:r w:rsidRPr="00AA7886">
        <w:rPr>
          <w:rFonts w:ascii="GHEA Grapalat" w:eastAsia="Times New Roman" w:hAnsi="GHEA Grapalat"/>
          <w:color w:val="000000"/>
          <w:sz w:val="24"/>
          <w:szCs w:val="24"/>
          <w:lang w:val="hy-AM"/>
        </w:rPr>
        <w:t xml:space="preserve">Եթե հայտատուի </w:t>
      </w:r>
      <w:r w:rsidR="57E24C84" w:rsidRPr="00AA7886">
        <w:rPr>
          <w:rFonts w:ascii="GHEA Grapalat" w:eastAsia="Times New Roman" w:hAnsi="GHEA Grapalat"/>
          <w:color w:val="000000"/>
          <w:sz w:val="24"/>
          <w:szCs w:val="24"/>
          <w:lang w:val="hy-AM"/>
        </w:rPr>
        <w:t>Ս</w:t>
      </w:r>
      <w:r w:rsidR="07F403BD" w:rsidRPr="00AA7886">
        <w:rPr>
          <w:rFonts w:ascii="GHEA Grapalat" w:eastAsia="Times New Roman" w:hAnsi="GHEA Grapalat"/>
          <w:color w:val="000000"/>
          <w:sz w:val="24"/>
          <w:szCs w:val="24"/>
          <w:lang w:val="hy-AM"/>
        </w:rPr>
        <w:t>պառման</w:t>
      </w:r>
      <w:r w:rsidRPr="00AA7886">
        <w:rPr>
          <w:rFonts w:ascii="GHEA Grapalat" w:eastAsia="Times New Roman" w:hAnsi="GHEA Grapalat"/>
          <w:color w:val="000000"/>
          <w:sz w:val="24"/>
          <w:szCs w:val="24"/>
          <w:lang w:val="hy-AM"/>
        </w:rPr>
        <w:t xml:space="preserve"> համակարգի միացումն իրականացվում է </w:t>
      </w:r>
      <w:r w:rsidR="197DB719" w:rsidRPr="00AA7886">
        <w:rPr>
          <w:rFonts w:ascii="GHEA Grapalat" w:eastAsia="Times New Roman" w:hAnsi="GHEA Grapalat"/>
          <w:color w:val="000000"/>
          <w:sz w:val="24"/>
          <w:szCs w:val="24"/>
          <w:lang w:val="hy-AM"/>
        </w:rPr>
        <w:t>ԷԲՑ</w:t>
      </w:r>
      <w:r w:rsidRPr="00AA7886">
        <w:rPr>
          <w:rFonts w:ascii="GHEA Grapalat" w:eastAsia="Times New Roman" w:hAnsi="GHEA Grapalat"/>
          <w:color w:val="000000"/>
          <w:sz w:val="24"/>
          <w:szCs w:val="24"/>
          <w:lang w:val="hy-AM"/>
        </w:rPr>
        <w:t xml:space="preserve"> կանոնների </w:t>
      </w:r>
      <w:r w:rsidR="00A92F61" w:rsidRPr="00AA7886">
        <w:rPr>
          <w:rFonts w:ascii="GHEA Grapalat" w:eastAsia="Times New Roman" w:hAnsi="GHEA Grapalat"/>
          <w:color w:val="000000"/>
          <w:sz w:val="24"/>
          <w:szCs w:val="24"/>
          <w:lang w:val="hy-AM"/>
        </w:rPr>
        <w:fldChar w:fldCharType="begin"/>
      </w:r>
      <w:r w:rsidR="00A92F61" w:rsidRPr="00AA7886">
        <w:rPr>
          <w:rFonts w:ascii="GHEA Grapalat" w:eastAsia="Times New Roman" w:hAnsi="GHEA Grapalat"/>
          <w:color w:val="000000"/>
          <w:sz w:val="24"/>
          <w:szCs w:val="24"/>
          <w:lang w:val="hy-AM"/>
        </w:rPr>
        <w:instrText xml:space="preserve"> REF _Ref31366387 \r \h </w:instrText>
      </w:r>
      <w:r w:rsidR="00165710" w:rsidRPr="00AA7886">
        <w:rPr>
          <w:rFonts w:ascii="GHEA Grapalat" w:eastAsia="Times New Roman" w:hAnsi="GHEA Grapalat"/>
          <w:color w:val="000000"/>
          <w:sz w:val="24"/>
          <w:szCs w:val="24"/>
          <w:lang w:val="hy-AM"/>
        </w:rPr>
        <w:instrText xml:space="preserve"> \* MERGEFORMAT </w:instrText>
      </w:r>
      <w:r w:rsidR="00A92F61" w:rsidRPr="00AA7886">
        <w:rPr>
          <w:rFonts w:ascii="GHEA Grapalat" w:eastAsia="Times New Roman" w:hAnsi="GHEA Grapalat"/>
          <w:color w:val="000000"/>
          <w:sz w:val="24"/>
          <w:szCs w:val="24"/>
          <w:lang w:val="hy-AM"/>
        </w:rPr>
      </w:r>
      <w:r w:rsidR="00A92F61" w:rsidRPr="00AA7886">
        <w:rPr>
          <w:rFonts w:ascii="GHEA Grapalat" w:eastAsia="Times New Roman" w:hAnsi="GHEA Grapalat"/>
          <w:color w:val="000000"/>
          <w:sz w:val="24"/>
          <w:szCs w:val="24"/>
          <w:lang w:val="hy-AM"/>
        </w:rPr>
        <w:fldChar w:fldCharType="separate"/>
      </w:r>
      <w:r w:rsidR="00821749">
        <w:rPr>
          <w:rFonts w:ascii="GHEA Grapalat" w:eastAsia="Times New Roman" w:hAnsi="GHEA Grapalat"/>
          <w:color w:val="000000"/>
          <w:sz w:val="24"/>
          <w:szCs w:val="24"/>
          <w:lang w:val="hy-AM"/>
        </w:rPr>
        <w:t>229</w:t>
      </w:r>
      <w:r w:rsidR="00A92F61" w:rsidRPr="00AA7886">
        <w:rPr>
          <w:rFonts w:ascii="GHEA Grapalat" w:eastAsia="Times New Roman" w:hAnsi="GHEA Grapalat"/>
          <w:color w:val="000000"/>
          <w:sz w:val="24"/>
          <w:szCs w:val="24"/>
          <w:lang w:val="hy-AM"/>
        </w:rPr>
        <w:fldChar w:fldCharType="end"/>
      </w:r>
      <w:r w:rsidRPr="00AA7886">
        <w:rPr>
          <w:rFonts w:ascii="GHEA Grapalat" w:eastAsia="Times New Roman" w:hAnsi="GHEA Grapalat"/>
          <w:color w:val="000000"/>
          <w:sz w:val="24"/>
          <w:szCs w:val="24"/>
          <w:lang w:val="hy-AM"/>
        </w:rPr>
        <w:t xml:space="preserve">-րդ կետով և </w:t>
      </w:r>
      <w:r w:rsidR="2B7405FA" w:rsidRPr="00AA7886">
        <w:rPr>
          <w:rFonts w:ascii="GHEA Grapalat" w:eastAsia="Times New Roman" w:hAnsi="GHEA Grapalat"/>
          <w:color w:val="000000"/>
          <w:sz w:val="24"/>
          <w:szCs w:val="24"/>
          <w:lang w:val="hy-AM"/>
        </w:rPr>
        <w:t>N</w:t>
      </w:r>
      <w:r w:rsidRPr="00AA7886">
        <w:rPr>
          <w:rFonts w:ascii="GHEA Grapalat" w:eastAsia="Times New Roman" w:hAnsi="GHEA Grapalat"/>
          <w:color w:val="000000"/>
          <w:sz w:val="24"/>
          <w:szCs w:val="24"/>
          <w:lang w:val="hy-AM"/>
        </w:rPr>
        <w:t xml:space="preserve">4 հավելվածի </w:t>
      </w:r>
      <w:r w:rsidR="2B7405FA" w:rsidRPr="00AA7886">
        <w:rPr>
          <w:rFonts w:ascii="GHEA Grapalat" w:eastAsia="Times New Roman" w:hAnsi="GHEA Grapalat"/>
          <w:color w:val="000000"/>
          <w:sz w:val="24"/>
          <w:szCs w:val="24"/>
          <w:lang w:val="hy-AM"/>
        </w:rPr>
        <w:t>N</w:t>
      </w:r>
      <w:r w:rsidRPr="00AA7886">
        <w:rPr>
          <w:rFonts w:ascii="GHEA Grapalat" w:eastAsia="Times New Roman" w:hAnsi="GHEA Grapalat"/>
          <w:color w:val="000000"/>
          <w:sz w:val="24"/>
          <w:szCs w:val="24"/>
          <w:lang w:val="hy-AM"/>
        </w:rPr>
        <w:t>4 աղյուսակով սահմանված ստանդարտ միացման հարաչափերի սահմաններում, ապա</w:t>
      </w:r>
      <w:r w:rsidRPr="00AA7886">
        <w:rPr>
          <w:rFonts w:eastAsia="Times New Roman" w:cs="Calibri"/>
          <w:color w:val="000000"/>
          <w:sz w:val="24"/>
          <w:szCs w:val="24"/>
          <w:lang w:val="hy-AM"/>
        </w:rPr>
        <w:t> </w:t>
      </w:r>
      <w:r w:rsidRPr="00AA7886">
        <w:rPr>
          <w:rFonts w:ascii="GHEA Grapalat" w:eastAsia="Times New Roman" w:hAnsi="GHEA Grapalat" w:cs="GHEA Grapalat"/>
          <w:color w:val="000000"/>
          <w:sz w:val="24"/>
          <w:szCs w:val="24"/>
          <w:lang w:val="hy-AM"/>
        </w:rPr>
        <w:t>Վլրաց</w:t>
      </w:r>
      <w:r w:rsidRPr="00AA7886">
        <w:rPr>
          <w:rFonts w:eastAsia="Times New Roman" w:cs="Calibri"/>
          <w:color w:val="000000"/>
          <w:sz w:val="24"/>
          <w:szCs w:val="24"/>
          <w:lang w:val="hy-AM"/>
        </w:rPr>
        <w:t> </w:t>
      </w:r>
      <w:r w:rsidRPr="00AA7886">
        <w:rPr>
          <w:rFonts w:ascii="GHEA Grapalat" w:eastAsia="Times New Roman" w:hAnsi="GHEA Grapalat"/>
          <w:color w:val="000000"/>
          <w:sz w:val="24"/>
          <w:szCs w:val="24"/>
          <w:lang w:val="hy-AM"/>
        </w:rPr>
        <w:t>-</w:t>
      </w:r>
      <w:r w:rsidRPr="00AA7886">
        <w:rPr>
          <w:rFonts w:ascii="GHEA Grapalat" w:eastAsia="Times New Roman" w:hAnsi="GHEA Grapalat" w:cs="GHEA Grapalat"/>
          <w:color w:val="000000"/>
          <w:sz w:val="24"/>
          <w:szCs w:val="24"/>
          <w:lang w:val="hy-AM"/>
        </w:rPr>
        <w:t>ն</w:t>
      </w:r>
      <w:r w:rsidRPr="00AA7886">
        <w:rPr>
          <w:rFonts w:ascii="GHEA Grapalat" w:eastAsia="Times New Roman" w:hAnsi="GHEA Grapalat"/>
          <w:color w:val="000000"/>
          <w:sz w:val="24"/>
          <w:szCs w:val="24"/>
          <w:lang w:val="hy-AM"/>
        </w:rPr>
        <w:t xml:space="preserve"> </w:t>
      </w:r>
      <w:r w:rsidRPr="00AA7886">
        <w:rPr>
          <w:rFonts w:ascii="GHEA Grapalat" w:eastAsia="Times New Roman" w:hAnsi="GHEA Grapalat" w:cs="GHEA Grapalat"/>
          <w:color w:val="000000"/>
          <w:sz w:val="24"/>
          <w:szCs w:val="24"/>
          <w:lang w:val="hy-AM"/>
        </w:rPr>
        <w:t>ընդունվում</w:t>
      </w:r>
      <w:r w:rsidRPr="00AA7886">
        <w:rPr>
          <w:rFonts w:ascii="GHEA Grapalat" w:eastAsia="Times New Roman" w:hAnsi="GHEA Grapalat"/>
          <w:color w:val="000000"/>
          <w:sz w:val="24"/>
          <w:szCs w:val="24"/>
          <w:lang w:val="hy-AM"/>
        </w:rPr>
        <w:t xml:space="preserve"> </w:t>
      </w:r>
      <w:r w:rsidRPr="00AA7886">
        <w:rPr>
          <w:rFonts w:ascii="GHEA Grapalat" w:eastAsia="Times New Roman" w:hAnsi="GHEA Grapalat" w:cs="GHEA Grapalat"/>
          <w:color w:val="000000"/>
          <w:sz w:val="24"/>
          <w:szCs w:val="24"/>
          <w:lang w:val="hy-AM"/>
        </w:rPr>
        <w:t>է</w:t>
      </w:r>
      <w:r w:rsidRPr="00AA7886">
        <w:rPr>
          <w:rFonts w:ascii="GHEA Grapalat" w:eastAsia="Times New Roman" w:hAnsi="GHEA Grapalat"/>
          <w:color w:val="000000"/>
          <w:sz w:val="24"/>
          <w:szCs w:val="24"/>
          <w:lang w:val="hy-AM"/>
        </w:rPr>
        <w:t xml:space="preserve"> </w:t>
      </w:r>
      <w:r w:rsidRPr="00AA7886">
        <w:rPr>
          <w:rFonts w:ascii="GHEA Grapalat" w:eastAsia="Times New Roman" w:hAnsi="GHEA Grapalat" w:cs="GHEA Grapalat"/>
          <w:color w:val="000000"/>
          <w:sz w:val="24"/>
          <w:szCs w:val="24"/>
          <w:lang w:val="hy-AM"/>
        </w:rPr>
        <w:t>հավասար</w:t>
      </w:r>
      <w:r w:rsidRPr="00AA7886">
        <w:rPr>
          <w:rFonts w:ascii="GHEA Grapalat" w:eastAsia="Times New Roman" w:hAnsi="GHEA Grapalat"/>
          <w:color w:val="000000"/>
          <w:sz w:val="24"/>
          <w:szCs w:val="24"/>
          <w:lang w:val="hy-AM"/>
        </w:rPr>
        <w:t xml:space="preserve"> 0-</w:t>
      </w:r>
      <w:r w:rsidRPr="00AA7886">
        <w:rPr>
          <w:rFonts w:ascii="GHEA Grapalat" w:eastAsia="Times New Roman" w:hAnsi="GHEA Grapalat" w:cs="GHEA Grapalat"/>
          <w:color w:val="000000"/>
          <w:sz w:val="24"/>
          <w:szCs w:val="24"/>
          <w:lang w:val="hy-AM"/>
        </w:rPr>
        <w:t>ի</w:t>
      </w:r>
      <w:r w:rsidRPr="00AA7886">
        <w:rPr>
          <w:rFonts w:ascii="GHEA Grapalat" w:eastAsia="Times New Roman" w:hAnsi="GHEA Grapalat"/>
          <w:color w:val="000000"/>
          <w:sz w:val="24"/>
          <w:szCs w:val="24"/>
          <w:lang w:val="hy-AM"/>
        </w:rPr>
        <w:t>:</w:t>
      </w:r>
    </w:p>
    <w:p w14:paraId="0ED85561" w14:textId="335B975E" w:rsidR="000C10D6" w:rsidRPr="00AA7886" w:rsidRDefault="485EB7ED" w:rsidP="00197FD4">
      <w:pPr>
        <w:pStyle w:val="ae"/>
        <w:numPr>
          <w:ilvl w:val="0"/>
          <w:numId w:val="7"/>
        </w:numPr>
        <w:shd w:val="clear" w:color="auto" w:fill="FFFFFF"/>
        <w:tabs>
          <w:tab w:val="left" w:pos="851"/>
        </w:tabs>
        <w:spacing w:after="0" w:line="276" w:lineRule="auto"/>
        <w:ind w:left="567" w:hanging="567"/>
        <w:jc w:val="both"/>
        <w:rPr>
          <w:rFonts w:ascii="GHEA Grapalat" w:eastAsia="Times New Roman" w:hAnsi="GHEA Grapalat"/>
          <w:color w:val="000000"/>
          <w:sz w:val="24"/>
          <w:szCs w:val="24"/>
          <w:lang w:val="hy-AM"/>
        </w:rPr>
      </w:pPr>
      <w:r w:rsidRPr="00AA7886">
        <w:rPr>
          <w:rFonts w:ascii="GHEA Grapalat" w:eastAsia="Times New Roman" w:hAnsi="GHEA Grapalat"/>
          <w:color w:val="000000"/>
          <w:sz w:val="24"/>
          <w:szCs w:val="24"/>
          <w:lang w:val="hy-AM"/>
        </w:rPr>
        <w:t xml:space="preserve">Եթե միացնող գծի երկարությունը գերազանցում է </w:t>
      </w:r>
      <w:r w:rsidR="69A8862D" w:rsidRPr="00AA7886">
        <w:rPr>
          <w:rFonts w:ascii="GHEA Grapalat" w:eastAsia="Times New Roman" w:hAnsi="GHEA Grapalat"/>
          <w:color w:val="000000"/>
          <w:sz w:val="24"/>
          <w:szCs w:val="24"/>
          <w:lang w:val="hy-AM"/>
        </w:rPr>
        <w:t>ԷԲՑ</w:t>
      </w:r>
      <w:r w:rsidRPr="00AA7886">
        <w:rPr>
          <w:rFonts w:ascii="GHEA Grapalat" w:eastAsia="Times New Roman" w:hAnsi="GHEA Grapalat"/>
          <w:color w:val="000000"/>
          <w:sz w:val="24"/>
          <w:szCs w:val="24"/>
          <w:lang w:val="hy-AM"/>
        </w:rPr>
        <w:t xml:space="preserve"> կանոնների </w:t>
      </w:r>
      <w:r w:rsidR="00A92F61" w:rsidRPr="00AA7886">
        <w:rPr>
          <w:rFonts w:ascii="GHEA Grapalat" w:eastAsia="Times New Roman" w:hAnsi="GHEA Grapalat"/>
          <w:color w:val="000000"/>
          <w:sz w:val="24"/>
          <w:szCs w:val="24"/>
          <w:lang w:val="hy-AM"/>
        </w:rPr>
        <w:fldChar w:fldCharType="begin"/>
      </w:r>
      <w:r w:rsidR="00A92F61" w:rsidRPr="00AA7886">
        <w:rPr>
          <w:rFonts w:ascii="GHEA Grapalat" w:eastAsia="Times New Roman" w:hAnsi="GHEA Grapalat"/>
          <w:color w:val="000000"/>
          <w:sz w:val="24"/>
          <w:szCs w:val="24"/>
          <w:lang w:val="hy-AM"/>
        </w:rPr>
        <w:instrText xml:space="preserve"> REF _Ref31366387 \r \h </w:instrText>
      </w:r>
      <w:r w:rsidR="00165710" w:rsidRPr="00AA7886">
        <w:rPr>
          <w:rFonts w:ascii="GHEA Grapalat" w:eastAsia="Times New Roman" w:hAnsi="GHEA Grapalat"/>
          <w:color w:val="000000"/>
          <w:sz w:val="24"/>
          <w:szCs w:val="24"/>
          <w:lang w:val="hy-AM"/>
        </w:rPr>
        <w:instrText xml:space="preserve"> \* MERGEFORMAT </w:instrText>
      </w:r>
      <w:r w:rsidR="00A92F61" w:rsidRPr="00AA7886">
        <w:rPr>
          <w:rFonts w:ascii="GHEA Grapalat" w:eastAsia="Times New Roman" w:hAnsi="GHEA Grapalat"/>
          <w:color w:val="000000"/>
          <w:sz w:val="24"/>
          <w:szCs w:val="24"/>
          <w:lang w:val="hy-AM"/>
        </w:rPr>
      </w:r>
      <w:r w:rsidR="00A92F61" w:rsidRPr="00AA7886">
        <w:rPr>
          <w:rFonts w:ascii="GHEA Grapalat" w:eastAsia="Times New Roman" w:hAnsi="GHEA Grapalat"/>
          <w:color w:val="000000"/>
          <w:sz w:val="24"/>
          <w:szCs w:val="24"/>
          <w:lang w:val="hy-AM"/>
        </w:rPr>
        <w:fldChar w:fldCharType="separate"/>
      </w:r>
      <w:r w:rsidR="00821749">
        <w:rPr>
          <w:rFonts w:ascii="GHEA Grapalat" w:eastAsia="Times New Roman" w:hAnsi="GHEA Grapalat"/>
          <w:color w:val="000000"/>
          <w:sz w:val="24"/>
          <w:szCs w:val="24"/>
          <w:lang w:val="hy-AM"/>
        </w:rPr>
        <w:t>229</w:t>
      </w:r>
      <w:r w:rsidR="00A92F61" w:rsidRPr="00AA7886">
        <w:rPr>
          <w:rFonts w:ascii="GHEA Grapalat" w:eastAsia="Times New Roman" w:hAnsi="GHEA Grapalat"/>
          <w:color w:val="000000"/>
          <w:sz w:val="24"/>
          <w:szCs w:val="24"/>
          <w:lang w:val="hy-AM"/>
        </w:rPr>
        <w:fldChar w:fldCharType="end"/>
      </w:r>
      <w:r w:rsidRPr="00AA7886">
        <w:rPr>
          <w:rFonts w:ascii="GHEA Grapalat" w:eastAsia="Times New Roman" w:hAnsi="GHEA Grapalat"/>
          <w:color w:val="000000"/>
          <w:sz w:val="24"/>
          <w:szCs w:val="24"/>
          <w:lang w:val="hy-AM"/>
        </w:rPr>
        <w:t>-րդ կետով սահմանված երկարությունը, ապա՝</w:t>
      </w:r>
    </w:p>
    <w:p w14:paraId="0ED85562" w14:textId="77777777" w:rsidR="000C10D6" w:rsidRPr="00AA7886" w:rsidRDefault="000C10D6" w:rsidP="00165710">
      <w:pPr>
        <w:shd w:val="clear" w:color="auto" w:fill="FFFFFF"/>
        <w:spacing w:before="100" w:beforeAutospacing="1" w:after="100" w:afterAutospacing="1" w:line="276" w:lineRule="auto"/>
        <w:ind w:left="142" w:firstLine="284"/>
        <w:jc w:val="center"/>
        <w:rPr>
          <w:rFonts w:ascii="GHEA Grapalat" w:hAnsi="GHEA Grapalat"/>
          <w:lang w:val="hy-AM"/>
        </w:rPr>
      </w:pPr>
      <w:r w:rsidRPr="00AA7886">
        <w:rPr>
          <w:rFonts w:ascii="GHEA Grapalat" w:hAnsi="GHEA Grapalat"/>
          <w:b/>
          <w:bCs/>
          <w:lang w:val="hy-AM"/>
        </w:rPr>
        <w:lastRenderedPageBreak/>
        <w:t>Վ</w:t>
      </w:r>
      <w:r w:rsidRPr="00AA7886">
        <w:rPr>
          <w:rFonts w:ascii="GHEA Grapalat" w:hAnsi="GHEA Grapalat"/>
          <w:b/>
          <w:bCs/>
          <w:vertAlign w:val="subscript"/>
          <w:lang w:val="hy-AM"/>
        </w:rPr>
        <w:t>լրաց</w:t>
      </w:r>
      <w:r w:rsidRPr="00AA7886">
        <w:rPr>
          <w:rFonts w:ascii="Calibri" w:hAnsi="Calibri" w:cs="Calibri"/>
          <w:b/>
          <w:bCs/>
          <w:lang w:val="hy-AM"/>
        </w:rPr>
        <w:t>  </w:t>
      </w:r>
      <w:r w:rsidRPr="00AA7886">
        <w:rPr>
          <w:rFonts w:ascii="GHEA Grapalat" w:hAnsi="GHEA Grapalat"/>
          <w:b/>
          <w:bCs/>
          <w:lang w:val="hy-AM"/>
        </w:rPr>
        <w:t>=</w:t>
      </w:r>
      <w:r w:rsidRPr="00AA7886">
        <w:rPr>
          <w:rFonts w:ascii="Calibri" w:hAnsi="Calibri" w:cs="Calibri"/>
          <w:b/>
          <w:bCs/>
          <w:lang w:val="hy-AM"/>
        </w:rPr>
        <w:t> </w:t>
      </w:r>
      <w:r w:rsidRPr="00AA7886">
        <w:rPr>
          <w:rFonts w:ascii="GHEA Grapalat" w:hAnsi="GHEA Grapalat" w:cs="GHEA Grapalat"/>
          <w:b/>
          <w:bCs/>
          <w:lang w:val="hy-AM"/>
        </w:rPr>
        <w:t>∆</w:t>
      </w:r>
      <w:r w:rsidRPr="00AA7886">
        <w:rPr>
          <w:rFonts w:ascii="Calibri" w:hAnsi="Calibri" w:cs="Calibri"/>
          <w:b/>
          <w:bCs/>
          <w:lang w:val="hy-AM"/>
        </w:rPr>
        <w:t> </w:t>
      </w:r>
      <w:r w:rsidRPr="00AA7886">
        <w:rPr>
          <w:rFonts w:ascii="GHEA Grapalat" w:hAnsi="GHEA Grapalat" w:cs="GHEA Grapalat"/>
          <w:b/>
          <w:bCs/>
          <w:lang w:val="hy-AM"/>
        </w:rPr>
        <w:t>Վ</w:t>
      </w:r>
      <w:r w:rsidRPr="00AA7886">
        <w:rPr>
          <w:rFonts w:ascii="GHEA Grapalat" w:hAnsi="GHEA Grapalat"/>
          <w:b/>
          <w:bCs/>
          <w:lang w:val="hy-AM"/>
        </w:rPr>
        <w:t xml:space="preserve"> X n,</w:t>
      </w:r>
    </w:p>
    <w:p w14:paraId="0ED85563" w14:textId="77777777" w:rsidR="000C10D6" w:rsidRPr="00AA7886" w:rsidRDefault="000C10D6" w:rsidP="00165710">
      <w:pPr>
        <w:shd w:val="clear" w:color="auto" w:fill="FFFFFF"/>
        <w:spacing w:line="276" w:lineRule="auto"/>
        <w:ind w:left="142" w:firstLine="284"/>
        <w:jc w:val="both"/>
        <w:rPr>
          <w:rFonts w:ascii="GHEA Grapalat" w:hAnsi="GHEA Grapalat"/>
          <w:lang w:val="hy-AM"/>
        </w:rPr>
      </w:pPr>
      <w:r w:rsidRPr="00AA7886">
        <w:rPr>
          <w:rFonts w:ascii="GHEA Grapalat" w:hAnsi="GHEA Grapalat"/>
          <w:lang w:val="hy-AM"/>
        </w:rPr>
        <w:t>որտեղ`</w:t>
      </w:r>
    </w:p>
    <w:p w14:paraId="0ED85564" w14:textId="77777777" w:rsidR="000C10D6" w:rsidRPr="00AA7886" w:rsidRDefault="000C10D6" w:rsidP="003D7AEE">
      <w:pPr>
        <w:shd w:val="clear" w:color="auto" w:fill="FFFFFF"/>
        <w:spacing w:line="276" w:lineRule="auto"/>
        <w:ind w:left="567"/>
        <w:jc w:val="both"/>
        <w:rPr>
          <w:rFonts w:ascii="GHEA Grapalat" w:hAnsi="GHEA Grapalat"/>
          <w:lang w:val="hy-AM"/>
        </w:rPr>
      </w:pPr>
      <w:r w:rsidRPr="00AA7886">
        <w:rPr>
          <w:rFonts w:ascii="GHEA Grapalat" w:hAnsi="GHEA Grapalat"/>
          <w:b/>
          <w:bCs/>
          <w:lang w:val="hy-AM"/>
        </w:rPr>
        <w:t>n</w:t>
      </w:r>
      <w:r w:rsidRPr="00AA7886">
        <w:rPr>
          <w:rFonts w:ascii="Calibri" w:hAnsi="Calibri" w:cs="Calibri"/>
          <w:b/>
          <w:bCs/>
          <w:lang w:val="hy-AM"/>
        </w:rPr>
        <w:t> </w:t>
      </w:r>
      <w:r w:rsidRPr="00AA7886">
        <w:rPr>
          <w:rFonts w:ascii="GHEA Grapalat" w:hAnsi="GHEA Grapalat"/>
          <w:lang w:val="hy-AM"/>
        </w:rPr>
        <w:t>-ը ստանդարտ միացման համար սահմանված երկարությունը գերազանցող յուրաքանչյուր 250 մետր հատվածների քանակն է,</w:t>
      </w:r>
    </w:p>
    <w:p w14:paraId="0ED85565" w14:textId="06F535C5" w:rsidR="000C10D6" w:rsidRPr="00AA7886" w:rsidRDefault="000C10D6" w:rsidP="003D7AEE">
      <w:pPr>
        <w:shd w:val="clear" w:color="auto" w:fill="FFFFFF"/>
        <w:spacing w:line="276" w:lineRule="auto"/>
        <w:ind w:left="567"/>
        <w:jc w:val="both"/>
        <w:rPr>
          <w:rFonts w:ascii="GHEA Grapalat" w:hAnsi="GHEA Grapalat"/>
          <w:lang w:val="hy-AM"/>
        </w:rPr>
      </w:pPr>
      <w:r w:rsidRPr="00AA7886">
        <w:rPr>
          <w:rFonts w:ascii="GHEA Grapalat" w:hAnsi="GHEA Grapalat"/>
          <w:b/>
          <w:bCs/>
          <w:lang w:val="hy-AM"/>
        </w:rPr>
        <w:t>∆</w:t>
      </w:r>
      <w:r w:rsidRPr="00AA7886">
        <w:rPr>
          <w:rFonts w:ascii="Calibri" w:hAnsi="Calibri" w:cs="Calibri"/>
          <w:b/>
          <w:bCs/>
          <w:lang w:val="hy-AM"/>
        </w:rPr>
        <w:t> </w:t>
      </w:r>
      <w:r w:rsidRPr="00AA7886">
        <w:rPr>
          <w:rFonts w:ascii="GHEA Grapalat" w:hAnsi="GHEA Grapalat" w:cs="GHEA Grapalat"/>
          <w:b/>
          <w:bCs/>
          <w:lang w:val="hy-AM"/>
        </w:rPr>
        <w:t>Վ</w:t>
      </w:r>
      <w:r w:rsidRPr="00AA7886">
        <w:rPr>
          <w:rFonts w:ascii="GHEA Grapalat" w:hAnsi="GHEA Grapalat"/>
          <w:b/>
          <w:bCs/>
          <w:lang w:val="hy-AM"/>
        </w:rPr>
        <w:t>-</w:t>
      </w:r>
      <w:r w:rsidRPr="00AA7886">
        <w:rPr>
          <w:rFonts w:ascii="GHEA Grapalat" w:hAnsi="GHEA Grapalat"/>
          <w:bCs/>
          <w:lang w:val="hy-AM"/>
        </w:rPr>
        <w:t>ն</w:t>
      </w:r>
      <w:r w:rsidRPr="00AA7886">
        <w:rPr>
          <w:rFonts w:ascii="Calibri" w:hAnsi="Calibri" w:cs="Calibri"/>
          <w:b/>
          <w:bCs/>
          <w:lang w:val="hy-AM"/>
        </w:rPr>
        <w:t> </w:t>
      </w:r>
      <w:r w:rsidRPr="00AA7886">
        <w:rPr>
          <w:rFonts w:ascii="GHEA Grapalat" w:hAnsi="GHEA Grapalat"/>
          <w:lang w:val="hy-AM"/>
        </w:rPr>
        <w:t>ստանդարտ միացման համար սահմանված երկարությունը գերազանցող յուրաքանչյուր 250 մետր հատվածի համար սահմանված վճարն է (</w:t>
      </w:r>
      <w:r w:rsidR="00C72136" w:rsidRPr="00AA7886">
        <w:rPr>
          <w:rFonts w:ascii="GHEA Grapalat" w:hAnsi="GHEA Grapalat"/>
          <w:lang w:val="hy-AM"/>
        </w:rPr>
        <w:t>ԷԲՑ</w:t>
      </w:r>
      <w:r w:rsidRPr="00AA7886">
        <w:rPr>
          <w:rFonts w:ascii="GHEA Grapalat" w:hAnsi="GHEA Grapalat"/>
          <w:lang w:val="hy-AM"/>
        </w:rPr>
        <w:t xml:space="preserve"> կանոնների </w:t>
      </w:r>
      <w:r w:rsidR="00A92F61" w:rsidRPr="00AA7886">
        <w:rPr>
          <w:rFonts w:ascii="GHEA Grapalat" w:hAnsi="GHEA Grapalat"/>
          <w:lang w:val="hy-AM"/>
        </w:rPr>
        <w:t>N</w:t>
      </w:r>
      <w:r w:rsidRPr="00AA7886">
        <w:rPr>
          <w:rFonts w:ascii="GHEA Grapalat" w:hAnsi="GHEA Grapalat"/>
          <w:lang w:val="hy-AM"/>
        </w:rPr>
        <w:t>4 հավելվածի</w:t>
      </w:r>
      <w:r w:rsidRPr="00AA7886" w:rsidDel="00751BB1">
        <w:rPr>
          <w:rFonts w:ascii="GHEA Grapalat" w:hAnsi="GHEA Grapalat"/>
          <w:lang w:val="hy-AM"/>
        </w:rPr>
        <w:t xml:space="preserve"> </w:t>
      </w:r>
      <w:r w:rsidR="00A92F61" w:rsidRPr="00AA7886">
        <w:rPr>
          <w:rFonts w:ascii="GHEA Grapalat" w:hAnsi="GHEA Grapalat"/>
          <w:lang w:val="hy-AM"/>
        </w:rPr>
        <w:t>N</w:t>
      </w:r>
      <w:r w:rsidRPr="00AA7886">
        <w:rPr>
          <w:rFonts w:ascii="GHEA Grapalat" w:hAnsi="GHEA Grapalat"/>
          <w:lang w:val="hy-AM"/>
        </w:rPr>
        <w:t>4 աղյուսակ):</w:t>
      </w:r>
    </w:p>
    <w:p w14:paraId="0ED85566" w14:textId="0CD7693A" w:rsidR="000C10D6" w:rsidRPr="00AA7886" w:rsidRDefault="485EB7ED" w:rsidP="00197FD4">
      <w:pPr>
        <w:pStyle w:val="ae"/>
        <w:numPr>
          <w:ilvl w:val="0"/>
          <w:numId w:val="7"/>
        </w:numPr>
        <w:shd w:val="clear" w:color="auto" w:fill="FFFFFF"/>
        <w:tabs>
          <w:tab w:val="left" w:pos="851"/>
        </w:tabs>
        <w:spacing w:after="0" w:line="276" w:lineRule="auto"/>
        <w:ind w:left="567" w:hanging="567"/>
        <w:jc w:val="both"/>
        <w:rPr>
          <w:rFonts w:ascii="GHEA Grapalat" w:eastAsia="Times New Roman" w:hAnsi="GHEA Grapalat"/>
          <w:color w:val="000000"/>
          <w:sz w:val="24"/>
          <w:szCs w:val="24"/>
          <w:lang w:val="hy-AM"/>
        </w:rPr>
      </w:pPr>
      <w:r w:rsidRPr="00AA7886">
        <w:rPr>
          <w:rFonts w:ascii="GHEA Grapalat" w:eastAsia="Times New Roman" w:hAnsi="GHEA Grapalat"/>
          <w:color w:val="000000"/>
          <w:sz w:val="24"/>
          <w:szCs w:val="24"/>
          <w:lang w:val="hy-AM"/>
        </w:rPr>
        <w:t>Եթե հայտատուի սպառման համակարգը Բաշխման ցանցին միացման նախագծի ՏՏՀ-ով նախատեսված է վերջինիս կողմից պահանջվածից ավելի բարձր լարման սնող գծի և իջեցնող ենթակայանի կառուցում, ապա</w:t>
      </w:r>
      <w:r w:rsidRPr="00AA7886">
        <w:rPr>
          <w:rFonts w:eastAsia="Times New Roman" w:cs="Calibri"/>
          <w:color w:val="000000"/>
          <w:sz w:val="24"/>
          <w:szCs w:val="24"/>
          <w:lang w:val="hy-AM"/>
        </w:rPr>
        <w:t> </w:t>
      </w:r>
      <w:r w:rsidRPr="00AA7886">
        <w:rPr>
          <w:rFonts w:ascii="GHEA Grapalat" w:eastAsia="Times New Roman" w:hAnsi="GHEA Grapalat" w:cs="GHEA Grapalat"/>
          <w:color w:val="000000"/>
          <w:sz w:val="24"/>
          <w:szCs w:val="24"/>
          <w:lang w:val="hy-AM"/>
        </w:rPr>
        <w:t>Վլրաց</w:t>
      </w:r>
      <w:r w:rsidRPr="00AA7886">
        <w:rPr>
          <w:rFonts w:ascii="GHEA Grapalat" w:eastAsia="Times New Roman" w:hAnsi="GHEA Grapalat"/>
          <w:color w:val="000000"/>
          <w:sz w:val="24"/>
          <w:szCs w:val="24"/>
          <w:lang w:val="hy-AM"/>
        </w:rPr>
        <w:t>-</w:t>
      </w:r>
      <w:r w:rsidRPr="00AA7886">
        <w:rPr>
          <w:rFonts w:ascii="GHEA Grapalat" w:eastAsia="Times New Roman" w:hAnsi="GHEA Grapalat" w:cs="GHEA Grapalat"/>
          <w:color w:val="000000"/>
          <w:sz w:val="24"/>
          <w:szCs w:val="24"/>
          <w:lang w:val="hy-AM"/>
        </w:rPr>
        <w:t>ն</w:t>
      </w:r>
      <w:r w:rsidRPr="00AA7886">
        <w:rPr>
          <w:rFonts w:ascii="GHEA Grapalat" w:eastAsia="Times New Roman" w:hAnsi="GHEA Grapalat"/>
          <w:color w:val="000000"/>
          <w:sz w:val="24"/>
          <w:szCs w:val="24"/>
          <w:lang w:val="hy-AM"/>
        </w:rPr>
        <w:t xml:space="preserve"> </w:t>
      </w:r>
      <w:r w:rsidRPr="00AA7886">
        <w:rPr>
          <w:rFonts w:ascii="GHEA Grapalat" w:eastAsia="Times New Roman" w:hAnsi="GHEA Grapalat" w:cs="GHEA Grapalat"/>
          <w:color w:val="000000"/>
          <w:sz w:val="24"/>
          <w:szCs w:val="24"/>
          <w:lang w:val="hy-AM"/>
        </w:rPr>
        <w:t>ընդունվում</w:t>
      </w:r>
      <w:r w:rsidRPr="00AA7886">
        <w:rPr>
          <w:rFonts w:ascii="GHEA Grapalat" w:eastAsia="Times New Roman" w:hAnsi="GHEA Grapalat"/>
          <w:color w:val="000000"/>
          <w:sz w:val="24"/>
          <w:szCs w:val="24"/>
          <w:lang w:val="hy-AM"/>
        </w:rPr>
        <w:t xml:space="preserve"> </w:t>
      </w:r>
      <w:r w:rsidRPr="00AA7886">
        <w:rPr>
          <w:rFonts w:ascii="GHEA Grapalat" w:eastAsia="Times New Roman" w:hAnsi="GHEA Grapalat" w:cs="GHEA Grapalat"/>
          <w:color w:val="000000"/>
          <w:sz w:val="24"/>
          <w:szCs w:val="24"/>
          <w:lang w:val="hy-AM"/>
        </w:rPr>
        <w:t>է</w:t>
      </w:r>
      <w:r w:rsidRPr="00AA7886">
        <w:rPr>
          <w:rFonts w:ascii="GHEA Grapalat" w:eastAsia="Times New Roman" w:hAnsi="GHEA Grapalat"/>
          <w:color w:val="000000"/>
          <w:sz w:val="24"/>
          <w:szCs w:val="24"/>
          <w:lang w:val="hy-AM"/>
        </w:rPr>
        <w:t xml:space="preserve"> </w:t>
      </w:r>
      <w:r w:rsidRPr="00AA7886">
        <w:rPr>
          <w:rFonts w:ascii="GHEA Grapalat" w:eastAsia="Times New Roman" w:hAnsi="GHEA Grapalat" w:cs="GHEA Grapalat"/>
          <w:color w:val="000000"/>
          <w:sz w:val="24"/>
          <w:szCs w:val="24"/>
          <w:lang w:val="hy-AM"/>
        </w:rPr>
        <w:t>ՏՏՀ</w:t>
      </w:r>
      <w:r w:rsidRPr="00AA7886">
        <w:rPr>
          <w:rFonts w:ascii="GHEA Grapalat" w:eastAsia="Times New Roman" w:hAnsi="GHEA Grapalat"/>
          <w:color w:val="000000"/>
          <w:sz w:val="24"/>
          <w:szCs w:val="24"/>
          <w:lang w:val="hy-AM"/>
        </w:rPr>
        <w:t>-</w:t>
      </w:r>
      <w:r w:rsidRPr="00AA7886">
        <w:rPr>
          <w:rFonts w:ascii="GHEA Grapalat" w:eastAsia="Times New Roman" w:hAnsi="GHEA Grapalat" w:cs="GHEA Grapalat"/>
          <w:color w:val="000000"/>
          <w:sz w:val="24"/>
          <w:szCs w:val="24"/>
          <w:lang w:val="hy-AM"/>
        </w:rPr>
        <w:t>ով</w:t>
      </w:r>
      <w:r w:rsidRPr="00AA7886">
        <w:rPr>
          <w:rFonts w:ascii="GHEA Grapalat" w:eastAsia="Times New Roman" w:hAnsi="GHEA Grapalat"/>
          <w:color w:val="000000"/>
          <w:sz w:val="24"/>
          <w:szCs w:val="24"/>
          <w:lang w:val="hy-AM"/>
        </w:rPr>
        <w:t xml:space="preserve"> </w:t>
      </w:r>
      <w:r w:rsidRPr="00AA7886">
        <w:rPr>
          <w:rFonts w:ascii="GHEA Grapalat" w:eastAsia="Times New Roman" w:hAnsi="GHEA Grapalat" w:cs="GHEA Grapalat"/>
          <w:color w:val="000000"/>
          <w:sz w:val="24"/>
          <w:szCs w:val="24"/>
          <w:lang w:val="hy-AM"/>
        </w:rPr>
        <w:t>նախատեսվող</w:t>
      </w:r>
      <w:r w:rsidRPr="00AA7886">
        <w:rPr>
          <w:rFonts w:ascii="GHEA Grapalat" w:eastAsia="Times New Roman" w:hAnsi="GHEA Grapalat"/>
          <w:color w:val="000000"/>
          <w:sz w:val="24"/>
          <w:szCs w:val="24"/>
          <w:lang w:val="hy-AM"/>
        </w:rPr>
        <w:t xml:space="preserve"> </w:t>
      </w:r>
      <w:r w:rsidRPr="00AA7886">
        <w:rPr>
          <w:rFonts w:ascii="GHEA Grapalat" w:eastAsia="Times New Roman" w:hAnsi="GHEA Grapalat" w:cs="GHEA Grapalat"/>
          <w:color w:val="000000"/>
          <w:sz w:val="24"/>
          <w:szCs w:val="24"/>
          <w:lang w:val="hy-AM"/>
        </w:rPr>
        <w:t>միացման</w:t>
      </w:r>
      <w:r w:rsidRPr="00AA7886">
        <w:rPr>
          <w:rFonts w:ascii="GHEA Grapalat" w:eastAsia="Times New Roman" w:hAnsi="GHEA Grapalat"/>
          <w:color w:val="000000"/>
          <w:sz w:val="24"/>
          <w:szCs w:val="24"/>
          <w:lang w:val="hy-AM"/>
        </w:rPr>
        <w:t xml:space="preserve"> </w:t>
      </w:r>
      <w:r w:rsidRPr="00AA7886">
        <w:rPr>
          <w:rFonts w:ascii="GHEA Grapalat" w:eastAsia="Times New Roman" w:hAnsi="GHEA Grapalat" w:cs="GHEA Grapalat"/>
          <w:color w:val="000000"/>
          <w:sz w:val="24"/>
          <w:szCs w:val="24"/>
          <w:lang w:val="hy-AM"/>
        </w:rPr>
        <w:t>և</w:t>
      </w:r>
      <w:r w:rsidRPr="00AA7886">
        <w:rPr>
          <w:rFonts w:ascii="GHEA Grapalat" w:eastAsia="Times New Roman" w:hAnsi="GHEA Grapalat"/>
          <w:color w:val="000000"/>
          <w:sz w:val="24"/>
          <w:szCs w:val="24"/>
          <w:lang w:val="hy-AM"/>
        </w:rPr>
        <w:t xml:space="preserve"> </w:t>
      </w:r>
      <w:r w:rsidR="63FB74B3" w:rsidRPr="00AA7886">
        <w:rPr>
          <w:rFonts w:ascii="GHEA Grapalat" w:eastAsia="Times New Roman" w:hAnsi="GHEA Grapalat" w:cs="GHEA Grapalat"/>
          <w:color w:val="000000"/>
          <w:sz w:val="24"/>
          <w:szCs w:val="24"/>
          <w:lang w:val="hy-AM"/>
        </w:rPr>
        <w:t>ԷԲՑ</w:t>
      </w:r>
      <w:r w:rsidRPr="00AA7886">
        <w:rPr>
          <w:rFonts w:ascii="GHEA Grapalat" w:eastAsia="Times New Roman" w:hAnsi="GHEA Grapalat"/>
          <w:color w:val="000000"/>
          <w:sz w:val="24"/>
          <w:szCs w:val="24"/>
          <w:lang w:val="hy-AM"/>
        </w:rPr>
        <w:t xml:space="preserve"> կանոնների </w:t>
      </w:r>
      <w:r w:rsidR="00C26FDA" w:rsidRPr="00AA7886">
        <w:rPr>
          <w:rFonts w:ascii="GHEA Grapalat" w:eastAsia="Times New Roman" w:hAnsi="GHEA Grapalat"/>
          <w:color w:val="000000"/>
          <w:sz w:val="24"/>
          <w:szCs w:val="24"/>
          <w:lang w:val="hy-AM"/>
        </w:rPr>
        <w:fldChar w:fldCharType="begin"/>
      </w:r>
      <w:r w:rsidR="00C26FDA" w:rsidRPr="00AA7886">
        <w:rPr>
          <w:rFonts w:ascii="GHEA Grapalat" w:eastAsia="Times New Roman" w:hAnsi="GHEA Grapalat"/>
          <w:color w:val="000000"/>
          <w:sz w:val="24"/>
          <w:szCs w:val="24"/>
          <w:lang w:val="hy-AM"/>
        </w:rPr>
        <w:instrText xml:space="preserve"> REF _Ref31366387 \r \h </w:instrText>
      </w:r>
      <w:r w:rsidR="00165710" w:rsidRPr="00AA7886">
        <w:rPr>
          <w:rFonts w:ascii="GHEA Grapalat" w:eastAsia="Times New Roman" w:hAnsi="GHEA Grapalat"/>
          <w:color w:val="000000"/>
          <w:sz w:val="24"/>
          <w:szCs w:val="24"/>
          <w:lang w:val="hy-AM"/>
        </w:rPr>
        <w:instrText xml:space="preserve"> \* MERGEFORMAT </w:instrText>
      </w:r>
      <w:r w:rsidR="00C26FDA" w:rsidRPr="00AA7886">
        <w:rPr>
          <w:rFonts w:ascii="GHEA Grapalat" w:eastAsia="Times New Roman" w:hAnsi="GHEA Grapalat"/>
          <w:color w:val="000000"/>
          <w:sz w:val="24"/>
          <w:szCs w:val="24"/>
          <w:lang w:val="hy-AM"/>
        </w:rPr>
      </w:r>
      <w:r w:rsidR="00C26FDA" w:rsidRPr="00AA7886">
        <w:rPr>
          <w:rFonts w:ascii="GHEA Grapalat" w:eastAsia="Times New Roman" w:hAnsi="GHEA Grapalat"/>
          <w:color w:val="000000"/>
          <w:sz w:val="24"/>
          <w:szCs w:val="24"/>
          <w:lang w:val="hy-AM"/>
        </w:rPr>
        <w:fldChar w:fldCharType="separate"/>
      </w:r>
      <w:r w:rsidR="00821749">
        <w:rPr>
          <w:rFonts w:ascii="GHEA Grapalat" w:eastAsia="Times New Roman" w:hAnsi="GHEA Grapalat"/>
          <w:color w:val="000000"/>
          <w:sz w:val="24"/>
          <w:szCs w:val="24"/>
          <w:lang w:val="hy-AM"/>
        </w:rPr>
        <w:t>229</w:t>
      </w:r>
      <w:r w:rsidR="00C26FDA" w:rsidRPr="00AA7886">
        <w:rPr>
          <w:rFonts w:ascii="GHEA Grapalat" w:eastAsia="Times New Roman" w:hAnsi="GHEA Grapalat"/>
          <w:color w:val="000000"/>
          <w:sz w:val="24"/>
          <w:szCs w:val="24"/>
          <w:lang w:val="hy-AM"/>
        </w:rPr>
        <w:fldChar w:fldCharType="end"/>
      </w:r>
      <w:r w:rsidRPr="00AA7886">
        <w:rPr>
          <w:rFonts w:ascii="GHEA Grapalat" w:eastAsia="Times New Roman" w:hAnsi="GHEA Grapalat"/>
          <w:color w:val="000000"/>
          <w:sz w:val="24"/>
          <w:szCs w:val="24"/>
          <w:lang w:val="hy-AM"/>
        </w:rPr>
        <w:t xml:space="preserve">-րդ կետով և </w:t>
      </w:r>
      <w:r w:rsidR="47AD487F" w:rsidRPr="00AA7886">
        <w:rPr>
          <w:rFonts w:ascii="GHEA Grapalat" w:eastAsia="Times New Roman" w:hAnsi="GHEA Grapalat"/>
          <w:color w:val="000000"/>
          <w:sz w:val="24"/>
          <w:szCs w:val="24"/>
          <w:lang w:val="hy-AM"/>
        </w:rPr>
        <w:t>N</w:t>
      </w:r>
      <w:r w:rsidRPr="00AA7886">
        <w:rPr>
          <w:rFonts w:ascii="GHEA Grapalat" w:eastAsia="Times New Roman" w:hAnsi="GHEA Grapalat"/>
          <w:color w:val="000000"/>
          <w:sz w:val="24"/>
          <w:szCs w:val="24"/>
          <w:lang w:val="hy-AM"/>
        </w:rPr>
        <w:t xml:space="preserve">4 հավելվածի </w:t>
      </w:r>
      <w:r w:rsidR="47AD487F" w:rsidRPr="00AA7886">
        <w:rPr>
          <w:rFonts w:ascii="GHEA Grapalat" w:eastAsia="Times New Roman" w:hAnsi="GHEA Grapalat"/>
          <w:color w:val="000000"/>
          <w:sz w:val="24"/>
          <w:szCs w:val="24"/>
          <w:lang w:val="hy-AM"/>
        </w:rPr>
        <w:t>N</w:t>
      </w:r>
      <w:r w:rsidRPr="00AA7886">
        <w:rPr>
          <w:rFonts w:ascii="GHEA Grapalat" w:eastAsia="Times New Roman" w:hAnsi="GHEA Grapalat"/>
          <w:color w:val="000000"/>
          <w:sz w:val="24"/>
          <w:szCs w:val="24"/>
          <w:lang w:val="hy-AM"/>
        </w:rPr>
        <w:t>4 աղյուսակով սահմանված ստանդարտ միացման հարաչափերով էլեկտրահաղորդման գծի կառուցման համար հաշվարկված ծախսերի նախահաշվային արժեքների տարբերությանը հավասար:</w:t>
      </w:r>
    </w:p>
    <w:p w14:paraId="0ED85568" w14:textId="20D7EA49" w:rsidR="000C10D6" w:rsidRPr="00AA7886" w:rsidRDefault="485EB7ED"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Եթե հայտատուի սպառման համակարգի նախագծով նախատեսված է պահուստային սնում, ապա</w:t>
      </w:r>
      <w:r w:rsidRPr="44E3B2C5">
        <w:rPr>
          <w:rFonts w:eastAsia="Times New Roman" w:cs="Calibri"/>
          <w:color w:val="000000" w:themeColor="text1"/>
          <w:sz w:val="24"/>
          <w:szCs w:val="24"/>
          <w:lang w:val="hy-AM"/>
        </w:rPr>
        <w:t> </w:t>
      </w:r>
      <w:r w:rsidRPr="44E3B2C5">
        <w:rPr>
          <w:rFonts w:ascii="GHEA Grapalat" w:eastAsia="Times New Roman" w:hAnsi="GHEA Grapalat"/>
          <w:color w:val="000000" w:themeColor="text1"/>
          <w:sz w:val="24"/>
          <w:szCs w:val="24"/>
          <w:lang w:val="hy-AM"/>
        </w:rPr>
        <w:t>Վլրաց-ում ներառվում են նաև պահուստային գծերի կառուցման ծախսերն ամբողջությամբ:</w:t>
      </w:r>
    </w:p>
    <w:p w14:paraId="0ED85569" w14:textId="4EEDCE8A" w:rsidR="000C10D6" w:rsidRPr="00AA7886" w:rsidRDefault="0029039D" w:rsidP="00197FD4">
      <w:pPr>
        <w:pStyle w:val="Style2"/>
        <w:numPr>
          <w:ilvl w:val="0"/>
          <w:numId w:val="6"/>
        </w:numPr>
        <w:spacing w:before="360" w:after="160" w:line="276" w:lineRule="auto"/>
        <w:ind w:left="0" w:firstLine="0"/>
        <w:jc w:val="center"/>
        <w:rPr>
          <w:lang w:val="hy-AM"/>
        </w:rPr>
      </w:pPr>
      <w:r w:rsidRPr="34FDAE26">
        <w:rPr>
          <w:lang w:val="hy-AM"/>
        </w:rPr>
        <w:t>ՍՊԱՌՈՂԻ ՀԱՇՎԱՌՔԻ ՍԱՐՔԻ ՏԵՂԱԿԱՅՄԱՆ, ՓՈԽԱՐԻՆՄԱՆ ԵՎ ՍՏՈՒԳ</w:t>
      </w:r>
      <w:r w:rsidR="752F1C40" w:rsidRPr="34FDAE26">
        <w:rPr>
          <w:lang w:val="hy-AM"/>
        </w:rPr>
        <w:t>ՉԱՓ</w:t>
      </w:r>
      <w:r w:rsidRPr="34FDAE26">
        <w:rPr>
          <w:lang w:val="hy-AM"/>
        </w:rPr>
        <w:t>ՄԱՆ ԿԱՐԳԸ</w:t>
      </w:r>
    </w:p>
    <w:p w14:paraId="0ED8556A" w14:textId="77777777" w:rsidR="000C10D6" w:rsidRPr="00AA7886" w:rsidRDefault="7E55B99C" w:rsidP="00641367">
      <w:pPr>
        <w:pStyle w:val="2"/>
      </w:pPr>
      <w:r w:rsidRPr="00AA7886">
        <w:t>ԸՆԴՀԱՆՈՒՐ ԴՐՈՒՅԹՆԵՐ</w:t>
      </w:r>
    </w:p>
    <w:p w14:paraId="56B3CB2E" w14:textId="77777777" w:rsidR="003F59B3" w:rsidRPr="00AA7886" w:rsidRDefault="3A36FAF9" w:rsidP="00197FD4">
      <w:pPr>
        <w:pStyle w:val="ae"/>
        <w:numPr>
          <w:ilvl w:val="0"/>
          <w:numId w:val="7"/>
        </w:numPr>
        <w:shd w:val="clear" w:color="auto" w:fill="FFFFFF"/>
        <w:tabs>
          <w:tab w:val="left" w:pos="810"/>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Էլեկտրական էներգիայի հաշվառմանը ներկայացվող պահանջները նպատակ ունեն ապահովել Առևտրային հաշվառման ամբողջականությունը, անընդհատությունը, թափանցիկությունը և միասնականությունը։</w:t>
      </w:r>
    </w:p>
    <w:p w14:paraId="49F2BA6C" w14:textId="00BBC6DA" w:rsidR="5FF2E16A" w:rsidRDefault="3A36FAF9" w:rsidP="00197FD4">
      <w:pPr>
        <w:pStyle w:val="ae"/>
        <w:numPr>
          <w:ilvl w:val="0"/>
          <w:numId w:val="7"/>
        </w:numPr>
        <w:shd w:val="clear" w:color="auto" w:fill="FFFFFF" w:themeFill="background1"/>
        <w:tabs>
          <w:tab w:val="left" w:pos="810"/>
          <w:tab w:val="left" w:pos="851"/>
        </w:tabs>
        <w:spacing w:after="0" w:line="276" w:lineRule="auto"/>
        <w:ind w:left="567" w:hanging="567"/>
        <w:jc w:val="both"/>
        <w:rPr>
          <w:rFonts w:ascii="GHEA Grapalat" w:eastAsia="GHEA Grapalat" w:hAnsi="GHEA Grapalat" w:cs="GHEA Grapalat"/>
          <w:color w:val="000000" w:themeColor="text1"/>
          <w:sz w:val="24"/>
          <w:szCs w:val="24"/>
          <w:lang w:val="hy-AM"/>
        </w:rPr>
      </w:pPr>
      <w:r w:rsidRPr="44E3B2C5">
        <w:rPr>
          <w:rFonts w:ascii="GHEA Grapalat" w:eastAsia="Times New Roman" w:hAnsi="GHEA Grapalat"/>
          <w:color w:val="000000" w:themeColor="text1"/>
          <w:sz w:val="24"/>
          <w:szCs w:val="24"/>
          <w:lang w:val="hy-AM"/>
        </w:rPr>
        <w:t>ԷՄԱ-ում էլեկտրական էներգիայի Առևտրային հաշվառումը իրականացնում է Բաշխողը՝ ԷՄԱ կանոններով սահմանված դեպքերում և կարգով։</w:t>
      </w:r>
    </w:p>
    <w:p w14:paraId="240CBF8A" w14:textId="1C03391E" w:rsidR="1CB6C1E0" w:rsidRDefault="4B5454EF" w:rsidP="00197FD4">
      <w:pPr>
        <w:pStyle w:val="ae"/>
        <w:numPr>
          <w:ilvl w:val="0"/>
          <w:numId w:val="7"/>
        </w:numPr>
        <w:shd w:val="clear" w:color="auto" w:fill="FFFFFF" w:themeFill="background1"/>
        <w:tabs>
          <w:tab w:val="left" w:pos="810"/>
          <w:tab w:val="left" w:pos="851"/>
        </w:tabs>
        <w:spacing w:after="0" w:line="276" w:lineRule="auto"/>
        <w:ind w:left="567" w:hanging="567"/>
        <w:jc w:val="both"/>
        <w:rPr>
          <w:color w:val="000000" w:themeColor="text1"/>
          <w:lang w:val="hy"/>
        </w:rPr>
      </w:pPr>
      <w:r w:rsidRPr="0EBF7584">
        <w:rPr>
          <w:rFonts w:ascii="GHEA Grapalat" w:eastAsia="GHEA Grapalat" w:hAnsi="GHEA Grapalat" w:cs="GHEA Grapalat"/>
          <w:sz w:val="24"/>
          <w:szCs w:val="24"/>
          <w:lang w:val="hy"/>
        </w:rPr>
        <w:t xml:space="preserve">Յուրաքանչյուր Հաշվառման </w:t>
      </w:r>
      <w:r w:rsidR="178B03FE" w:rsidRPr="4BE6D092">
        <w:rPr>
          <w:rFonts w:ascii="GHEA Grapalat" w:eastAsia="GHEA Grapalat" w:hAnsi="GHEA Grapalat" w:cs="GHEA Grapalat"/>
          <w:sz w:val="24"/>
          <w:szCs w:val="24"/>
          <w:lang w:val="hy"/>
        </w:rPr>
        <w:t>կետ</w:t>
      </w:r>
      <w:r w:rsidRPr="0EBF7584">
        <w:rPr>
          <w:rFonts w:ascii="GHEA Grapalat" w:eastAsia="GHEA Grapalat" w:hAnsi="GHEA Grapalat" w:cs="GHEA Grapalat"/>
          <w:sz w:val="24"/>
          <w:szCs w:val="24"/>
          <w:lang w:val="hy"/>
        </w:rPr>
        <w:t xml:space="preserve"> պետք է կահավորված լինի Հաշվառքի սարքով՝ բացառությամբ, երբ Սպառողի սպառման համակարգի դրվածքային հզորությունը չի գերազանցում 0,5 կՎտ-ը, իսկ անվանական լարումը 0,22 կՎ-ը` սպառված էլեկտրաէներգիայի հաշվառումն իրականացնելով Սպառողի սպառման համակարգի դրվածքային հզորությամբ` տեղակայվող սարքավորումների աշխատանքային ժամերին համապատասխան</w:t>
      </w:r>
      <w:r w:rsidR="005362F5">
        <w:rPr>
          <w:rFonts w:ascii="GHEA Grapalat" w:eastAsia="GHEA Grapalat" w:hAnsi="GHEA Grapalat" w:cs="GHEA Grapalat"/>
          <w:sz w:val="24"/>
          <w:szCs w:val="24"/>
          <w:lang w:val="hy-AM"/>
        </w:rPr>
        <w:t xml:space="preserve">, որի դեպքում </w:t>
      </w:r>
      <w:r w:rsidRPr="0EBF7584">
        <w:rPr>
          <w:rFonts w:ascii="GHEA Grapalat" w:eastAsia="GHEA Grapalat" w:hAnsi="GHEA Grapalat" w:cs="GHEA Grapalat"/>
          <w:sz w:val="24"/>
          <w:szCs w:val="24"/>
          <w:lang w:val="hy"/>
        </w:rPr>
        <w:t>Հաշվառման քարտում ներառվում է Սպառողի սպառման համակարգի նկարագիրը, հզորությունը և աշխատանքային ժամերը։</w:t>
      </w:r>
    </w:p>
    <w:p w14:paraId="25B36E93" w14:textId="77777777" w:rsidR="003F59B3" w:rsidRPr="00AA7886" w:rsidRDefault="3A36FAF9" w:rsidP="00197FD4">
      <w:pPr>
        <w:pStyle w:val="ae"/>
        <w:numPr>
          <w:ilvl w:val="0"/>
          <w:numId w:val="7"/>
        </w:numPr>
        <w:shd w:val="clear" w:color="auto" w:fill="FFFFFF"/>
        <w:tabs>
          <w:tab w:val="left" w:pos="810"/>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 xml:space="preserve">Սպառողի (բացառությամբ Որակավորված սպառողի) Հաշվառքի սարքին ներկայացվող պահանջները սահմանվում են ԷԲՑ կանոններով և ոլորտը կարգավորող այլ իրավական ակտերով։ </w:t>
      </w:r>
    </w:p>
    <w:p w14:paraId="6FA5D451" w14:textId="77777777" w:rsidR="003F59B3" w:rsidRPr="00AA7886" w:rsidRDefault="3A36FAF9" w:rsidP="00197FD4">
      <w:pPr>
        <w:pStyle w:val="ae"/>
        <w:numPr>
          <w:ilvl w:val="0"/>
          <w:numId w:val="7"/>
        </w:numPr>
        <w:shd w:val="clear" w:color="auto" w:fill="FFFFFF"/>
        <w:tabs>
          <w:tab w:val="left" w:pos="810"/>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lastRenderedPageBreak/>
        <w:t xml:space="preserve">Արտադրողի Առևտրային հաշվառումը իրականացնում է Շուկայի օպերատորը՝ ԷՀՑ և ԷՄՇ կանոններով և ոլորտը կարգավորող այլ իրավական ակտերով սահմանված կարգով։ </w:t>
      </w:r>
    </w:p>
    <w:p w14:paraId="6A930803" w14:textId="57A32316" w:rsidR="0DE8DB95" w:rsidRDefault="33FB0F20" w:rsidP="00197FD4">
      <w:pPr>
        <w:pStyle w:val="ae"/>
        <w:numPr>
          <w:ilvl w:val="0"/>
          <w:numId w:val="7"/>
        </w:numPr>
        <w:shd w:val="clear" w:color="auto" w:fill="FFFFFF" w:themeFill="background1"/>
        <w:tabs>
          <w:tab w:val="left" w:pos="810"/>
          <w:tab w:val="left" w:pos="851"/>
          <w:tab w:val="left" w:pos="900"/>
        </w:tabs>
        <w:spacing w:after="0" w:line="276" w:lineRule="auto"/>
        <w:ind w:left="567" w:hanging="567"/>
        <w:jc w:val="both"/>
        <w:rPr>
          <w:rFonts w:ascii="GHEA Grapalat" w:eastAsia="GHEA Grapalat" w:hAnsi="GHEA Grapalat" w:cs="GHEA Grapalat"/>
          <w:color w:val="000000" w:themeColor="text1"/>
          <w:sz w:val="24"/>
          <w:szCs w:val="24"/>
          <w:lang w:val="hy"/>
        </w:rPr>
      </w:pPr>
      <w:r w:rsidRPr="44E3B2C5">
        <w:rPr>
          <w:rFonts w:ascii="GHEA Grapalat" w:eastAsia="GHEA Grapalat" w:hAnsi="GHEA Grapalat" w:cs="GHEA Grapalat"/>
          <w:color w:val="000000" w:themeColor="text1"/>
          <w:sz w:val="24"/>
          <w:szCs w:val="24"/>
          <w:lang w:val="hy"/>
        </w:rPr>
        <w:t xml:space="preserve">Առևտրային հաշվառքի սարքը </w:t>
      </w:r>
      <w:r w:rsidRPr="44E3B2C5">
        <w:rPr>
          <w:rFonts w:ascii="GHEA Grapalat" w:eastAsia="GHEA Grapalat" w:hAnsi="GHEA Grapalat" w:cs="GHEA Grapalat"/>
          <w:sz w:val="24"/>
          <w:szCs w:val="24"/>
          <w:lang w:val="hy"/>
        </w:rPr>
        <w:t>պետք է ապահովի էլեկտրական էներգիայի ակտիվ, իսկ 0.4 կՎ և բարձր լարման ցանցերում՝ նաև ռեակտիվ բաղադրիչների հաշվառումը։</w:t>
      </w:r>
    </w:p>
    <w:p w14:paraId="47CF1C3D" w14:textId="1AD82609" w:rsidR="003F59B3" w:rsidRPr="00AA7886" w:rsidRDefault="3A36FAF9" w:rsidP="00197FD4">
      <w:pPr>
        <w:pStyle w:val="ae"/>
        <w:numPr>
          <w:ilvl w:val="0"/>
          <w:numId w:val="7"/>
        </w:numPr>
        <w:shd w:val="clear" w:color="auto" w:fill="FFFFFF" w:themeFill="background1"/>
        <w:tabs>
          <w:tab w:val="left" w:pos="810"/>
          <w:tab w:val="left" w:pos="851"/>
          <w:tab w:val="left" w:pos="900"/>
        </w:tabs>
        <w:spacing w:after="0" w:line="276" w:lineRule="auto"/>
        <w:ind w:left="567" w:hanging="567"/>
        <w:jc w:val="both"/>
        <w:rPr>
          <w:rFonts w:ascii="GHEA Grapalat" w:eastAsia="GHEA Grapalat" w:hAnsi="GHEA Grapalat" w:cs="GHEA Grapalat"/>
          <w:color w:val="000000"/>
          <w:sz w:val="24"/>
          <w:szCs w:val="24"/>
          <w:lang w:val="hy-AM"/>
        </w:rPr>
      </w:pPr>
      <w:r w:rsidRPr="44E3B2C5">
        <w:rPr>
          <w:rFonts w:ascii="GHEA Grapalat" w:eastAsia="Times New Roman" w:hAnsi="GHEA Grapalat"/>
          <w:color w:val="000000" w:themeColor="text1"/>
          <w:sz w:val="24"/>
          <w:szCs w:val="24"/>
          <w:lang w:val="hy-AM"/>
        </w:rPr>
        <w:t>Էլեկտրական էներգիայի ավտոմատացված հաշվառման համակարգում</w:t>
      </w:r>
      <w:r w:rsidR="370B7E2E" w:rsidRPr="44E3B2C5">
        <w:rPr>
          <w:rFonts w:ascii="GHEA Grapalat" w:eastAsia="Times New Roman" w:hAnsi="GHEA Grapalat"/>
          <w:color w:val="000000" w:themeColor="text1"/>
          <w:sz w:val="24"/>
          <w:szCs w:val="24"/>
          <w:lang w:val="hy-AM"/>
        </w:rPr>
        <w:t xml:space="preserve"> </w:t>
      </w:r>
      <w:r w:rsidRPr="44E3B2C5">
        <w:rPr>
          <w:rFonts w:ascii="GHEA Grapalat" w:eastAsia="Times New Roman" w:hAnsi="GHEA Grapalat"/>
          <w:color w:val="000000" w:themeColor="text1"/>
          <w:sz w:val="24"/>
          <w:szCs w:val="24"/>
          <w:lang w:val="hy-AM"/>
        </w:rPr>
        <w:t xml:space="preserve"> ներառված Հաշվառքի սարքերի հետ կապված փոխհարաբերությունները կարգավորվում են ԷՀՑ և ԷԲՑ կանոններով։</w:t>
      </w:r>
    </w:p>
    <w:p w14:paraId="385DA117" w14:textId="5F86E449" w:rsidR="000C10D6" w:rsidRDefault="3A36FAF9" w:rsidP="00197FD4">
      <w:pPr>
        <w:pStyle w:val="ae"/>
        <w:numPr>
          <w:ilvl w:val="0"/>
          <w:numId w:val="7"/>
        </w:numPr>
        <w:shd w:val="clear" w:color="auto" w:fill="FFFFFF" w:themeFill="background1"/>
        <w:tabs>
          <w:tab w:val="left" w:pos="810"/>
          <w:tab w:val="left" w:pos="851"/>
        </w:tabs>
        <w:spacing w:after="0" w:line="276" w:lineRule="auto"/>
        <w:ind w:left="567" w:hanging="567"/>
        <w:jc w:val="both"/>
        <w:rPr>
          <w:rFonts w:ascii="GHEA Grapalat" w:eastAsia="Times New Roman" w:hAnsi="GHEA Grapalat"/>
          <w:color w:val="000000" w:themeColor="text1"/>
          <w:sz w:val="24"/>
          <w:szCs w:val="24"/>
          <w:lang w:val="hy-AM"/>
        </w:rPr>
      </w:pPr>
      <w:bookmarkStart w:id="66" w:name="_Ref86307117"/>
      <w:r w:rsidRPr="44E3B2C5">
        <w:rPr>
          <w:rFonts w:ascii="GHEA Grapalat" w:eastAsia="Times New Roman" w:hAnsi="GHEA Grapalat"/>
          <w:color w:val="000000" w:themeColor="text1"/>
          <w:sz w:val="24"/>
          <w:szCs w:val="24"/>
          <w:lang w:val="hy-AM"/>
        </w:rPr>
        <w:t xml:space="preserve">Առևտրային հաշվառքի սարքերի շահագործման ընթացքում դրանց ամբողջականության, պահպանման ծախսերը և պահպանման պատասխանատվությունը կրում է Սպառողը, եթե վերջինս բազմաբնակարան շենքում գտնվող Սպառող չէ, Առևտրային հաշվառքի սարքը տեղակայված է Սպառողի սեփականությունը հանդիսացող կամ տնօրինվող տարածքներում և այդ մասին նշված է Հաշվառման քարտում։ </w:t>
      </w:r>
      <w:bookmarkEnd w:id="66"/>
    </w:p>
    <w:p w14:paraId="1EA919C0" w14:textId="6021C1AF" w:rsidR="0A745845" w:rsidRPr="00B239C8" w:rsidRDefault="1AAB9908" w:rsidP="00197FD4">
      <w:pPr>
        <w:pStyle w:val="ae"/>
        <w:numPr>
          <w:ilvl w:val="0"/>
          <w:numId w:val="7"/>
        </w:numPr>
        <w:shd w:val="clear" w:color="auto" w:fill="FFFFFF" w:themeFill="background1"/>
        <w:tabs>
          <w:tab w:val="left" w:pos="810"/>
          <w:tab w:val="left" w:pos="851"/>
          <w:tab w:val="left" w:pos="900"/>
        </w:tabs>
        <w:spacing w:after="0" w:line="276" w:lineRule="auto"/>
        <w:ind w:left="567" w:hanging="567"/>
        <w:jc w:val="both"/>
        <w:rPr>
          <w:rFonts w:ascii="GHEA Grapalat" w:eastAsia="Times New Roman" w:hAnsi="GHEA Grapalat"/>
          <w:color w:val="000000" w:themeColor="text1"/>
          <w:sz w:val="24"/>
          <w:szCs w:val="24"/>
          <w:lang w:val="hy-AM"/>
        </w:rPr>
      </w:pPr>
      <w:r w:rsidRPr="44E3B2C5">
        <w:rPr>
          <w:rFonts w:ascii="GHEA Grapalat" w:eastAsia="Times New Roman" w:hAnsi="GHEA Grapalat"/>
          <w:color w:val="000000" w:themeColor="text1"/>
          <w:sz w:val="24"/>
          <w:szCs w:val="24"/>
          <w:lang w:val="hy-AM"/>
        </w:rPr>
        <w:t xml:space="preserve"> Սպառողը Բաշխողին տրամադրում է մուտքի իրավունք իր տարածք՝ Հաշվառքի սարքերի հետ կապված ԷԲՑ կանոններով սահմանված գործողությունների կատարման համար։ Բաշխողը Սպառողի տարածք մուտք գործելու համար վերջինիս պատշաճ տեղեկացնում է ոչ պակաս, քան 24 ժամ առաջ, բացառությամբ ԷՄԱ կանոններով կամ ԷԲՑ կանոններով սահմանված դեպքերի։ Բաշխողը Սպառողի հետ համաձայնեցնում է այդ գործողությունների կատարման ժամկետը: Սպառողի տարածք մուտք գործելու համար Բաշխողի ներկայացուցիչը Սպառողին ներկայացնում է իր լիազորությունները հավաստող լուսանկարով վկայականը: Սպառողի տարածքում Հաշվառքի սարքերի հետ կապված գործողությունները կատարվում են վերջինիս ներկայացուցչի մասնակցությամբ: Մուտքի կրկնակի անհիմն մերժման դեպքում Բաշխողն իրավունք ունի </w:t>
      </w:r>
      <w:r w:rsidR="3E0A1147" w:rsidRPr="44E3B2C5">
        <w:rPr>
          <w:rFonts w:ascii="GHEA Grapalat" w:eastAsia="Times New Roman" w:hAnsi="GHEA Grapalat"/>
          <w:color w:val="000000" w:themeColor="text1"/>
          <w:sz w:val="24"/>
          <w:szCs w:val="24"/>
          <w:lang w:val="hy-AM"/>
        </w:rPr>
        <w:t xml:space="preserve">ԷԲՑ կանոնների համաձայն </w:t>
      </w:r>
      <w:r w:rsidRPr="44E3B2C5">
        <w:rPr>
          <w:rFonts w:ascii="GHEA Grapalat" w:eastAsia="Times New Roman" w:hAnsi="GHEA Grapalat"/>
          <w:color w:val="000000" w:themeColor="text1"/>
          <w:sz w:val="24"/>
          <w:szCs w:val="24"/>
          <w:lang w:val="hy-AM"/>
        </w:rPr>
        <w:t>նախապես տեղեկացնելով Սպառողին՝ դադարեցնել (սահմանափակել) վերջինիս էլեկտրամատակարարումը։</w:t>
      </w:r>
    </w:p>
    <w:p w14:paraId="3EB64807" w14:textId="1DB1D114" w:rsidR="505958D0" w:rsidRDefault="505958D0" w:rsidP="505958D0">
      <w:pPr>
        <w:shd w:val="clear" w:color="auto" w:fill="FFFFFF" w:themeFill="background1"/>
        <w:tabs>
          <w:tab w:val="left" w:pos="851"/>
        </w:tabs>
        <w:spacing w:line="276" w:lineRule="auto"/>
        <w:jc w:val="both"/>
        <w:rPr>
          <w:rFonts w:ascii="Calibri" w:eastAsia="Calibri" w:hAnsi="Calibri"/>
          <w:color w:val="000000" w:themeColor="text1"/>
          <w:lang w:val="hy-AM"/>
        </w:rPr>
      </w:pPr>
    </w:p>
    <w:p w14:paraId="555A2B84" w14:textId="4AE0B12E" w:rsidR="004C14BB" w:rsidRPr="00932261" w:rsidRDefault="3712AB07" w:rsidP="00641367">
      <w:pPr>
        <w:pStyle w:val="2"/>
        <w:rPr>
          <w:lang w:val="hy-AM"/>
        </w:rPr>
      </w:pPr>
      <w:r w:rsidRPr="00932261">
        <w:rPr>
          <w:lang w:val="hy-AM"/>
        </w:rPr>
        <w:t xml:space="preserve">ԷԼԵԿՏՐԱԿԱՆ ԷՆԵՐԳԻԱՅԻ ՀԱՇՎԱՌՄԱՆ ԵՒ ՎԵՐԱՀՍԿՄԱՆ ԱՎՏՈՄԱՏԱՑՎԱԾ ՀԱՄԱԿԱՐԳԻ </w:t>
      </w:r>
      <w:r w:rsidR="004C14BB" w:rsidRPr="00932261">
        <w:rPr>
          <w:lang w:val="hy-AM"/>
        </w:rPr>
        <w:t>(ԲԷԱ</w:t>
      </w:r>
      <w:r w:rsidR="3B3339FC" w:rsidRPr="00932261">
        <w:rPr>
          <w:lang w:val="hy-AM"/>
        </w:rPr>
        <w:t>Հ</w:t>
      </w:r>
      <w:r w:rsidR="004C14BB" w:rsidRPr="00932261">
        <w:rPr>
          <w:lang w:val="hy-AM"/>
        </w:rPr>
        <w:t>) ԸՆԴՀԱՆՈՒՐ ԲՆՈՒԹԱԳԻՐ</w:t>
      </w:r>
      <w:r w:rsidR="4145D8C9" w:rsidRPr="00932261">
        <w:rPr>
          <w:lang w:val="hy-AM"/>
        </w:rPr>
        <w:t>Ը</w:t>
      </w:r>
    </w:p>
    <w:p w14:paraId="0C0F238C" w14:textId="77777777" w:rsidR="002A7E71" w:rsidRPr="00AA7886" w:rsidRDefault="5E746725" w:rsidP="00197FD4">
      <w:pPr>
        <w:pStyle w:val="ae"/>
        <w:numPr>
          <w:ilvl w:val="0"/>
          <w:numId w:val="7"/>
        </w:numPr>
        <w:shd w:val="clear" w:color="auto" w:fill="FFFFFF"/>
        <w:tabs>
          <w:tab w:val="left" w:pos="851"/>
          <w:tab w:val="left" w:pos="900"/>
          <w:tab w:val="left" w:pos="99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ԲԷԱՀ-ն ապահովում է.</w:t>
      </w:r>
    </w:p>
    <w:p w14:paraId="3BD36CC1" w14:textId="77777777" w:rsidR="002A7E71" w:rsidRPr="00331EEE" w:rsidRDefault="002A7E71" w:rsidP="00197FD4">
      <w:pPr>
        <w:pStyle w:val="ae"/>
        <w:numPr>
          <w:ilvl w:val="0"/>
          <w:numId w:val="60"/>
        </w:numPr>
        <w:tabs>
          <w:tab w:val="left" w:pos="990"/>
        </w:tabs>
        <w:spacing w:after="80" w:line="276" w:lineRule="auto"/>
        <w:ind w:left="1276" w:hanging="425"/>
        <w:jc w:val="both"/>
        <w:rPr>
          <w:rFonts w:ascii="GHEA Grapalat" w:hAnsi="GHEA Grapalat"/>
          <w:sz w:val="24"/>
          <w:szCs w:val="24"/>
          <w:lang w:val="hy-AM"/>
        </w:rPr>
      </w:pPr>
      <w:r w:rsidRPr="001C5484">
        <w:rPr>
          <w:rFonts w:ascii="GHEA Grapalat" w:hAnsi="GHEA Grapalat"/>
          <w:sz w:val="24"/>
          <w:szCs w:val="24"/>
          <w:lang w:val="hy-AM"/>
        </w:rPr>
        <w:t xml:space="preserve">էլեկտրոնային եղանակով տվյալների փոխանցումը հաշվառման տվյալների </w:t>
      </w:r>
      <w:r w:rsidRPr="00331EEE">
        <w:rPr>
          <w:rFonts w:ascii="GHEA Grapalat" w:hAnsi="GHEA Grapalat"/>
          <w:sz w:val="24"/>
          <w:szCs w:val="24"/>
          <w:lang w:val="hy-AM"/>
        </w:rPr>
        <w:t>բազա</w:t>
      </w:r>
      <w:r w:rsidRPr="00331EEE">
        <w:rPr>
          <w:rFonts w:ascii="Cambria Math" w:hAnsi="Cambria Math" w:cs="Cambria Math"/>
          <w:sz w:val="24"/>
          <w:szCs w:val="24"/>
          <w:lang w:val="hy-AM"/>
        </w:rPr>
        <w:t>․</w:t>
      </w:r>
    </w:p>
    <w:p w14:paraId="38FFF91D" w14:textId="77777777" w:rsidR="002A7E71" w:rsidRPr="00331EEE" w:rsidRDefault="002A7E71" w:rsidP="00197FD4">
      <w:pPr>
        <w:pStyle w:val="ae"/>
        <w:numPr>
          <w:ilvl w:val="0"/>
          <w:numId w:val="60"/>
        </w:numPr>
        <w:tabs>
          <w:tab w:val="left" w:pos="990"/>
        </w:tabs>
        <w:spacing w:after="80" w:line="276" w:lineRule="auto"/>
        <w:ind w:left="1276" w:hanging="425"/>
        <w:jc w:val="both"/>
        <w:rPr>
          <w:rFonts w:ascii="GHEA Grapalat" w:hAnsi="GHEA Grapalat"/>
          <w:sz w:val="24"/>
          <w:szCs w:val="24"/>
          <w:lang w:val="hy-AM"/>
        </w:rPr>
      </w:pPr>
      <w:r w:rsidRPr="00331EEE">
        <w:rPr>
          <w:rFonts w:ascii="GHEA Grapalat" w:hAnsi="GHEA Grapalat"/>
          <w:sz w:val="24"/>
          <w:szCs w:val="24"/>
          <w:lang w:val="hy-AM"/>
        </w:rPr>
        <w:t>Հաշվառքի սարքներից ստացվող տվյալների գրանցումը և դրանց պաշտպանվածությունը,</w:t>
      </w:r>
    </w:p>
    <w:p w14:paraId="4F048E93" w14:textId="77777777" w:rsidR="002A7E71" w:rsidRPr="001C5484" w:rsidRDefault="002A7E71" w:rsidP="00197FD4">
      <w:pPr>
        <w:pStyle w:val="ae"/>
        <w:numPr>
          <w:ilvl w:val="0"/>
          <w:numId w:val="60"/>
        </w:numPr>
        <w:tabs>
          <w:tab w:val="left" w:pos="990"/>
        </w:tabs>
        <w:spacing w:after="80" w:line="276" w:lineRule="auto"/>
        <w:ind w:left="1276" w:hanging="425"/>
        <w:jc w:val="both"/>
        <w:rPr>
          <w:rFonts w:ascii="GHEA Grapalat" w:hAnsi="GHEA Grapalat"/>
          <w:sz w:val="24"/>
          <w:szCs w:val="24"/>
          <w:lang w:val="hy-AM"/>
        </w:rPr>
      </w:pPr>
      <w:r w:rsidRPr="00331EEE">
        <w:rPr>
          <w:rFonts w:ascii="GHEA Grapalat" w:hAnsi="GHEA Grapalat"/>
          <w:sz w:val="24"/>
          <w:szCs w:val="24"/>
          <w:lang w:val="hy-AM"/>
        </w:rPr>
        <w:t>Տվյալների բազայում գրանցված և Սպառողներին վերաբերող տեղեկատվության գրա</w:t>
      </w:r>
      <w:r w:rsidRPr="001C5484">
        <w:rPr>
          <w:rFonts w:ascii="GHEA Grapalat" w:hAnsi="GHEA Grapalat"/>
          <w:sz w:val="24"/>
          <w:szCs w:val="24"/>
          <w:lang w:val="hy-AM"/>
        </w:rPr>
        <w:t>նցումը և հասանելիությունը</w:t>
      </w:r>
      <w:r w:rsidRPr="001C5484">
        <w:rPr>
          <w:rFonts w:ascii="Cambria Math" w:hAnsi="Cambria Math" w:cs="Cambria Math"/>
          <w:sz w:val="24"/>
          <w:szCs w:val="24"/>
          <w:lang w:val="hy-AM"/>
        </w:rPr>
        <w:t>․</w:t>
      </w:r>
    </w:p>
    <w:p w14:paraId="7CDE6A5A" w14:textId="4D74312B" w:rsidR="002A7E71" w:rsidRPr="001C5484" w:rsidRDefault="7B812EB4" w:rsidP="00197FD4">
      <w:pPr>
        <w:pStyle w:val="ae"/>
        <w:numPr>
          <w:ilvl w:val="0"/>
          <w:numId w:val="60"/>
        </w:numPr>
        <w:tabs>
          <w:tab w:val="left" w:pos="990"/>
        </w:tabs>
        <w:spacing w:after="80" w:line="276" w:lineRule="auto"/>
        <w:ind w:left="1276" w:hanging="425"/>
        <w:jc w:val="both"/>
        <w:rPr>
          <w:rFonts w:ascii="GHEA Grapalat" w:hAnsi="GHEA Grapalat"/>
          <w:sz w:val="24"/>
          <w:szCs w:val="24"/>
          <w:lang w:val="hy-AM"/>
        </w:rPr>
      </w:pPr>
      <w:r w:rsidRPr="001C5484">
        <w:rPr>
          <w:rFonts w:ascii="GHEA Grapalat" w:hAnsi="GHEA Grapalat"/>
          <w:sz w:val="24"/>
          <w:szCs w:val="24"/>
          <w:lang w:val="hy-AM"/>
        </w:rPr>
        <w:lastRenderedPageBreak/>
        <w:t>էլեկտրական էներգիայի քանակի գրանցումը ԷՄԱ յուրաքանչյուր Հաշվառման կետում:</w:t>
      </w:r>
    </w:p>
    <w:p w14:paraId="7BA2ED70" w14:textId="2886ABC3" w:rsidR="002A7E71" w:rsidRPr="001C5484" w:rsidRDefault="5E746725" w:rsidP="00197FD4">
      <w:pPr>
        <w:pStyle w:val="ae"/>
        <w:numPr>
          <w:ilvl w:val="0"/>
          <w:numId w:val="7"/>
        </w:numPr>
        <w:shd w:val="clear" w:color="auto" w:fill="FFFFFF"/>
        <w:tabs>
          <w:tab w:val="left" w:pos="851"/>
          <w:tab w:val="left" w:pos="900"/>
          <w:tab w:val="left" w:pos="99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 xml:space="preserve">ԲԷԱՀ-ում ներառված էլեկտրական էներգիայի Առևտրային (Վերստուգիչ) Հսշվառքի սարքերը պետք է լինեն Հայաստանի Հանրապետությունում Առևտրային հաշվառման համար թույլատրվող ու ԷԲՑ և ԷՀՑ կանոնների  պահանջներին բավարարող </w:t>
      </w:r>
      <w:r w:rsidR="2AFFDAD6" w:rsidRPr="44E3B2C5">
        <w:rPr>
          <w:rFonts w:ascii="GHEA Grapalat" w:eastAsia="Times New Roman" w:hAnsi="GHEA Grapalat"/>
          <w:color w:val="000000" w:themeColor="text1"/>
          <w:sz w:val="24"/>
          <w:szCs w:val="24"/>
          <w:lang w:val="hy-AM"/>
        </w:rPr>
        <w:t>Հաշվառքի սարքեր</w:t>
      </w:r>
      <w:r w:rsidRPr="44E3B2C5">
        <w:rPr>
          <w:rFonts w:ascii="GHEA Grapalat" w:eastAsia="Times New Roman" w:hAnsi="GHEA Grapalat"/>
          <w:color w:val="000000" w:themeColor="text1"/>
          <w:sz w:val="24"/>
          <w:szCs w:val="24"/>
          <w:lang w:val="hy-AM"/>
        </w:rPr>
        <w:t>։</w:t>
      </w:r>
    </w:p>
    <w:p w14:paraId="347BCD83" w14:textId="77777777" w:rsidR="002A7E71" w:rsidRPr="00AA7886" w:rsidRDefault="5E746725" w:rsidP="00197FD4">
      <w:pPr>
        <w:pStyle w:val="ae"/>
        <w:numPr>
          <w:ilvl w:val="0"/>
          <w:numId w:val="7"/>
        </w:numPr>
        <w:shd w:val="clear" w:color="auto" w:fill="FFFFFF"/>
        <w:tabs>
          <w:tab w:val="left" w:pos="851"/>
          <w:tab w:val="left" w:pos="900"/>
          <w:tab w:val="left" w:pos="99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 xml:space="preserve"> Հաշվառման տվյալների բազան պետք է պարունակի</w:t>
      </w:r>
      <w:r w:rsidRPr="44E3B2C5">
        <w:rPr>
          <w:rFonts w:ascii="Cambria Math" w:eastAsia="Times New Roman" w:hAnsi="Cambria Math" w:cs="Cambria Math"/>
          <w:color w:val="000000" w:themeColor="text1"/>
          <w:sz w:val="24"/>
          <w:szCs w:val="24"/>
          <w:lang w:val="hy-AM"/>
        </w:rPr>
        <w:t>․</w:t>
      </w:r>
    </w:p>
    <w:p w14:paraId="0C87DCC1" w14:textId="77777777" w:rsidR="002A7E71" w:rsidRPr="00AA7886" w:rsidRDefault="002A7E71" w:rsidP="00197FD4">
      <w:pPr>
        <w:pStyle w:val="ae"/>
        <w:numPr>
          <w:ilvl w:val="0"/>
          <w:numId w:val="61"/>
        </w:numPr>
        <w:tabs>
          <w:tab w:val="left" w:pos="990"/>
        </w:tabs>
        <w:spacing w:after="80" w:line="276" w:lineRule="auto"/>
        <w:ind w:left="1276" w:hanging="425"/>
        <w:jc w:val="both"/>
        <w:rPr>
          <w:rFonts w:ascii="GHEA Grapalat" w:hAnsi="GHEA Grapalat"/>
          <w:sz w:val="24"/>
          <w:szCs w:val="24"/>
          <w:lang w:val="hy-AM"/>
        </w:rPr>
      </w:pPr>
      <w:r w:rsidRPr="00AA7886">
        <w:rPr>
          <w:rFonts w:ascii="GHEA Grapalat" w:hAnsi="GHEA Grapalat"/>
          <w:sz w:val="24"/>
          <w:szCs w:val="24"/>
          <w:lang w:val="hy-AM"/>
        </w:rPr>
        <w:t>գրանցումներ Հաշվառման կետով անցած ակտիվ և ռեակտիվ էներգիայի քանակությունների և լարման մակարդակի մասին՝ ստացված 30 րոպեանոց միջակայքում գումարային (ինտեգրալ) տվյալներից, ինչպես նաև այդ միջակայքում հզորության գործակցի արժեքի մասին</w:t>
      </w:r>
      <w:r w:rsidRPr="00F12CE0">
        <w:rPr>
          <w:rFonts w:ascii="Cambria Math" w:hAnsi="Cambria Math" w:cs="Cambria Math"/>
          <w:sz w:val="24"/>
          <w:szCs w:val="24"/>
          <w:lang w:val="hy-AM"/>
        </w:rPr>
        <w:t>․</w:t>
      </w:r>
    </w:p>
    <w:p w14:paraId="532C9A80" w14:textId="4CCD8907" w:rsidR="002A7E71" w:rsidRPr="00AA7886" w:rsidRDefault="00F12CE0" w:rsidP="00197FD4">
      <w:pPr>
        <w:pStyle w:val="ae"/>
        <w:numPr>
          <w:ilvl w:val="0"/>
          <w:numId w:val="61"/>
        </w:numPr>
        <w:tabs>
          <w:tab w:val="left" w:pos="990"/>
        </w:tabs>
        <w:spacing w:after="80" w:line="276" w:lineRule="auto"/>
        <w:ind w:left="1276" w:hanging="425"/>
        <w:jc w:val="both"/>
        <w:rPr>
          <w:rFonts w:ascii="GHEA Grapalat" w:hAnsi="GHEA Grapalat"/>
          <w:sz w:val="24"/>
          <w:szCs w:val="24"/>
          <w:lang w:val="hy-AM"/>
        </w:rPr>
      </w:pPr>
      <w:r>
        <w:rPr>
          <w:rFonts w:ascii="GHEA Grapalat" w:hAnsi="GHEA Grapalat"/>
          <w:sz w:val="24"/>
          <w:szCs w:val="24"/>
          <w:lang w:val="hy-AM"/>
        </w:rPr>
        <w:t>տեղեկություն</w:t>
      </w:r>
      <w:r w:rsidR="002A7E71" w:rsidRPr="00AA7886">
        <w:rPr>
          <w:rFonts w:ascii="GHEA Grapalat" w:hAnsi="GHEA Grapalat"/>
          <w:sz w:val="24"/>
          <w:szCs w:val="24"/>
          <w:lang w:val="hy-AM"/>
        </w:rPr>
        <w:t xml:space="preserve"> հաշվառման տվյալների բազայի գրանցումներում կատարված փոփոխությունների և դրանք իրականացնողի մասին</w:t>
      </w:r>
      <w:r w:rsidR="002A7E71" w:rsidRPr="00F12CE0">
        <w:rPr>
          <w:rFonts w:ascii="Cambria Math" w:hAnsi="Cambria Math" w:cs="Cambria Math"/>
          <w:sz w:val="24"/>
          <w:szCs w:val="24"/>
          <w:lang w:val="hy-AM"/>
        </w:rPr>
        <w:t>․</w:t>
      </w:r>
    </w:p>
    <w:p w14:paraId="712FF7CA" w14:textId="6A331A2E" w:rsidR="002A7E71" w:rsidRPr="00AA7886" w:rsidRDefault="002A7E71" w:rsidP="00197FD4">
      <w:pPr>
        <w:pStyle w:val="ae"/>
        <w:numPr>
          <w:ilvl w:val="0"/>
          <w:numId w:val="61"/>
        </w:numPr>
        <w:tabs>
          <w:tab w:val="left" w:pos="990"/>
        </w:tabs>
        <w:spacing w:after="80" w:line="276" w:lineRule="auto"/>
        <w:ind w:left="1276" w:hanging="425"/>
        <w:jc w:val="both"/>
        <w:rPr>
          <w:rFonts w:ascii="GHEA Grapalat" w:hAnsi="GHEA Grapalat"/>
          <w:sz w:val="24"/>
          <w:szCs w:val="24"/>
          <w:lang w:val="hy-AM"/>
        </w:rPr>
      </w:pPr>
      <w:r w:rsidRPr="00AA7886">
        <w:rPr>
          <w:rFonts w:ascii="GHEA Grapalat" w:hAnsi="GHEA Grapalat"/>
          <w:sz w:val="24"/>
          <w:szCs w:val="24"/>
          <w:lang w:val="hy-AM"/>
        </w:rPr>
        <w:t>տվյալներ Էլեկտրական էներգիայի յուրաքանչյուր Հաշվառքի սարքի վերաբերյալ (</w:t>
      </w:r>
      <w:r w:rsidR="005D0D9D" w:rsidRPr="00AA7886">
        <w:rPr>
          <w:rFonts w:ascii="GHEA Grapalat" w:hAnsi="GHEA Grapalat"/>
          <w:sz w:val="24"/>
          <w:szCs w:val="24"/>
          <w:lang w:val="hy-AM"/>
        </w:rPr>
        <w:t>Հաշվառքի սարքերի</w:t>
      </w:r>
      <w:r w:rsidRPr="00AA7886">
        <w:rPr>
          <w:rFonts w:ascii="GHEA Grapalat" w:hAnsi="GHEA Grapalat"/>
          <w:sz w:val="24"/>
          <w:szCs w:val="24"/>
          <w:lang w:val="hy-AM"/>
        </w:rPr>
        <w:t xml:space="preserve"> տեխնիկական տվյալները, ստուգաչափման ժամկետները, գործարանային համարները և այլն):</w:t>
      </w:r>
    </w:p>
    <w:p w14:paraId="5841F1AC" w14:textId="77777777" w:rsidR="002A7E71" w:rsidRPr="00AA7886" w:rsidRDefault="5E746725" w:rsidP="00197FD4">
      <w:pPr>
        <w:pStyle w:val="ae"/>
        <w:numPr>
          <w:ilvl w:val="0"/>
          <w:numId w:val="7"/>
        </w:numPr>
        <w:shd w:val="clear" w:color="auto" w:fill="FFFFFF"/>
        <w:tabs>
          <w:tab w:val="left" w:pos="851"/>
          <w:tab w:val="left" w:pos="900"/>
          <w:tab w:val="left" w:pos="99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ԲԷԱՀ-ի կառավարումն իրականացվում է ԲԷԱՀ գլխավոր ադմինիստրատորի կողմից՝ ԲԷԱՀ ադմինիստրատորների միջոցով:</w:t>
      </w:r>
    </w:p>
    <w:p w14:paraId="74E145E6" w14:textId="5079DD85" w:rsidR="002A7E71" w:rsidRPr="00AA7886" w:rsidRDefault="5E746725" w:rsidP="00197FD4">
      <w:pPr>
        <w:pStyle w:val="ae"/>
        <w:numPr>
          <w:ilvl w:val="0"/>
          <w:numId w:val="7"/>
        </w:numPr>
        <w:shd w:val="clear" w:color="auto" w:fill="FFFFFF"/>
        <w:tabs>
          <w:tab w:val="left" w:pos="851"/>
          <w:tab w:val="left" w:pos="900"/>
          <w:tab w:val="left" w:pos="99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 xml:space="preserve">ԲԷԱՀ գլխավոր ադմինիստրատորը կարող է վերածրագրավորել Էլեկտրական էներգիայի </w:t>
      </w:r>
      <w:r w:rsidR="032DD00C" w:rsidRPr="44E3B2C5">
        <w:rPr>
          <w:rFonts w:ascii="GHEA Grapalat" w:eastAsia="Times New Roman" w:hAnsi="GHEA Grapalat"/>
          <w:color w:val="000000" w:themeColor="text1"/>
          <w:sz w:val="24"/>
          <w:szCs w:val="24"/>
          <w:lang w:val="hy-AM"/>
        </w:rPr>
        <w:t>Հաշվառքի սարք</w:t>
      </w:r>
      <w:r w:rsidRPr="44E3B2C5">
        <w:rPr>
          <w:rFonts w:ascii="GHEA Grapalat" w:eastAsia="Times New Roman" w:hAnsi="GHEA Grapalat"/>
          <w:color w:val="000000" w:themeColor="text1"/>
          <w:sz w:val="24"/>
          <w:szCs w:val="24"/>
          <w:lang w:val="hy-AM"/>
        </w:rPr>
        <w:t>, եթե ինքնաախտորոշման արդյունքում հայտնաբերվել է ծրագրային սխալ։</w:t>
      </w:r>
    </w:p>
    <w:p w14:paraId="01437069" w14:textId="7D8F1D54" w:rsidR="11C9BD5F" w:rsidRDefault="4ED4978D" w:rsidP="00197FD4">
      <w:pPr>
        <w:pStyle w:val="ae"/>
        <w:numPr>
          <w:ilvl w:val="0"/>
          <w:numId w:val="7"/>
        </w:numPr>
        <w:shd w:val="clear" w:color="auto" w:fill="FFFFFF" w:themeFill="background1"/>
        <w:tabs>
          <w:tab w:val="left" w:pos="630"/>
          <w:tab w:val="left" w:pos="990"/>
        </w:tabs>
        <w:spacing w:after="0" w:line="276" w:lineRule="auto"/>
        <w:ind w:left="567" w:hanging="567"/>
        <w:jc w:val="both"/>
        <w:rPr>
          <w:rFonts w:ascii="GHEA Grapalat" w:eastAsia="GHEA Grapalat" w:hAnsi="GHEA Grapalat" w:cs="GHEA Grapalat"/>
          <w:color w:val="000000" w:themeColor="text1"/>
          <w:sz w:val="24"/>
          <w:szCs w:val="24"/>
          <w:lang w:val="hy"/>
        </w:rPr>
      </w:pPr>
      <w:r w:rsidRPr="44E3B2C5">
        <w:rPr>
          <w:rFonts w:ascii="GHEA Grapalat" w:eastAsia="GHEA Grapalat" w:hAnsi="GHEA Grapalat" w:cs="GHEA Grapalat"/>
          <w:color w:val="000000" w:themeColor="text1"/>
          <w:sz w:val="24"/>
          <w:szCs w:val="24"/>
          <w:lang w:val="hy"/>
        </w:rPr>
        <w:t xml:space="preserve"> Բաշխողը և ԷՄԱ մասնակիցները պատասխանատվություն են կրում ԲԷԱՀ-ում մուտքի գաղտնաբառերի գաղտնիության պահպանման համար:</w:t>
      </w:r>
    </w:p>
    <w:p w14:paraId="09C43B72" w14:textId="7A2FD9A2" w:rsidR="002A7E71" w:rsidRPr="00AA7886" w:rsidRDefault="1AA051F3" w:rsidP="00197FD4">
      <w:pPr>
        <w:pStyle w:val="ae"/>
        <w:numPr>
          <w:ilvl w:val="0"/>
          <w:numId w:val="7"/>
        </w:numPr>
        <w:shd w:val="clear" w:color="auto" w:fill="FFFFFF"/>
        <w:tabs>
          <w:tab w:val="left" w:pos="630"/>
          <w:tab w:val="left" w:pos="900"/>
          <w:tab w:val="left" w:pos="99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ԲԷԱՀ գլխավոր ադմինիստրատորը և ԲԷԱՀ ադմինիստրատորները պարտավոր են առնվազն երեք ամիսը մեկ անգամ արխիվացնել սերվերներում եղած հաշվառման տվյալների բազան:</w:t>
      </w:r>
    </w:p>
    <w:p w14:paraId="1142BB35" w14:textId="31A3CD81" w:rsidR="00DB39EC" w:rsidRPr="00932261" w:rsidRDefault="00DB39EC" w:rsidP="00641367">
      <w:pPr>
        <w:pStyle w:val="2"/>
        <w:rPr>
          <w:lang w:val="hy-AM"/>
        </w:rPr>
      </w:pPr>
      <w:r w:rsidRPr="00932261">
        <w:rPr>
          <w:lang w:val="hy-AM"/>
        </w:rPr>
        <w:t>ՍՊԱՌՈՂԻ ՀԱՇՎԱՌՔԻ ՍԱՐՔԻՆ ՆԵՐԿԱՅԱՑՎՈՂ ՊԱՀԱՆՋՆԵՐԸ</w:t>
      </w:r>
      <w:r w:rsidR="00465DAC" w:rsidRPr="00932261">
        <w:rPr>
          <w:lang w:val="hy-AM"/>
        </w:rPr>
        <w:t xml:space="preserve"> ԵՎ ԴՐԱՆՑ ՏԵՂԱԿԱՅՄԱՆ ԵՎ ՓՈԽԱՐԻՆՄԱՆ ՊԱՅՄԱՆՆԵՐԸ</w:t>
      </w:r>
    </w:p>
    <w:p w14:paraId="6270DDA1" w14:textId="3A19CAD6" w:rsidR="110D7CF2" w:rsidRPr="001D0D15" w:rsidRDefault="3A988AD0" w:rsidP="00197FD4">
      <w:pPr>
        <w:pStyle w:val="ae"/>
        <w:numPr>
          <w:ilvl w:val="0"/>
          <w:numId w:val="7"/>
        </w:numPr>
        <w:shd w:val="clear" w:color="auto" w:fill="FFFFFF"/>
        <w:tabs>
          <w:tab w:val="left" w:pos="851"/>
          <w:tab w:val="left" w:pos="990"/>
        </w:tabs>
        <w:spacing w:after="0" w:line="276" w:lineRule="auto"/>
        <w:ind w:left="567" w:hanging="567"/>
        <w:jc w:val="both"/>
        <w:rPr>
          <w:rFonts w:ascii="GHEA Grapalat" w:eastAsia="Times New Roman" w:hAnsi="GHEA Grapalat"/>
          <w:color w:val="000000" w:themeColor="text1"/>
          <w:sz w:val="24"/>
          <w:szCs w:val="24"/>
          <w:lang w:val="hy-AM"/>
        </w:rPr>
      </w:pPr>
      <w:r w:rsidRPr="44E3B2C5">
        <w:rPr>
          <w:rFonts w:ascii="GHEA Grapalat" w:eastAsia="Times New Roman" w:hAnsi="GHEA Grapalat"/>
          <w:color w:val="000000" w:themeColor="text1"/>
          <w:sz w:val="24"/>
          <w:szCs w:val="24"/>
          <w:lang w:val="hy-AM"/>
        </w:rPr>
        <w:t>Ս</w:t>
      </w:r>
      <w:r w:rsidR="7E1A5BD6" w:rsidRPr="44E3B2C5">
        <w:rPr>
          <w:rFonts w:ascii="GHEA Grapalat" w:eastAsia="Times New Roman" w:hAnsi="GHEA Grapalat"/>
          <w:color w:val="000000" w:themeColor="text1"/>
          <w:sz w:val="24"/>
          <w:szCs w:val="24"/>
          <w:lang w:val="hy-AM"/>
        </w:rPr>
        <w:t xml:space="preserve">պառողի </w:t>
      </w:r>
      <w:r w:rsidR="25CD5491" w:rsidRPr="44E3B2C5">
        <w:rPr>
          <w:rFonts w:ascii="GHEA Grapalat" w:eastAsia="Times New Roman" w:hAnsi="GHEA Grapalat"/>
          <w:color w:val="000000" w:themeColor="text1"/>
          <w:sz w:val="24"/>
          <w:szCs w:val="24"/>
          <w:lang w:val="hy-AM"/>
        </w:rPr>
        <w:t>Ա</w:t>
      </w:r>
      <w:r w:rsidR="7E1A5BD6" w:rsidRPr="44E3B2C5">
        <w:rPr>
          <w:rFonts w:ascii="GHEA Grapalat" w:eastAsia="Times New Roman" w:hAnsi="GHEA Grapalat"/>
          <w:color w:val="000000" w:themeColor="text1"/>
          <w:sz w:val="24"/>
          <w:szCs w:val="24"/>
          <w:lang w:val="hy-AM"/>
        </w:rPr>
        <w:t>ռևտրային</w:t>
      </w:r>
      <w:r w:rsidR="074AE308" w:rsidRPr="44E3B2C5">
        <w:rPr>
          <w:rFonts w:ascii="GHEA Grapalat" w:eastAsia="Times New Roman" w:hAnsi="GHEA Grapalat"/>
          <w:color w:val="000000" w:themeColor="text1"/>
          <w:sz w:val="24"/>
          <w:szCs w:val="24"/>
          <w:lang w:val="hy-AM"/>
        </w:rPr>
        <w:t xml:space="preserve"> հաշվառքի սարքը տեղակայվում է ընդհանուր կամ անհատական արկղում, այնպես, որ ապահովվի </w:t>
      </w:r>
      <w:r w:rsidR="0E81D1DB" w:rsidRPr="44E3B2C5">
        <w:rPr>
          <w:rFonts w:ascii="GHEA Grapalat" w:eastAsia="Times New Roman" w:hAnsi="GHEA Grapalat"/>
          <w:color w:val="000000" w:themeColor="text1"/>
          <w:sz w:val="24"/>
          <w:szCs w:val="24"/>
          <w:lang w:val="hy-AM"/>
        </w:rPr>
        <w:t>Հ</w:t>
      </w:r>
      <w:r w:rsidR="074AE308" w:rsidRPr="44E3B2C5">
        <w:rPr>
          <w:rFonts w:ascii="GHEA Grapalat" w:eastAsia="Times New Roman" w:hAnsi="GHEA Grapalat"/>
          <w:color w:val="000000" w:themeColor="text1"/>
          <w:sz w:val="24"/>
          <w:szCs w:val="24"/>
          <w:lang w:val="hy-AM"/>
        </w:rPr>
        <w:t xml:space="preserve">աշվառքի սարքի  ցուցմունքի տեսանելիությունը: Նշված արկղերը ենթակա են կողպման Բաշխողի կողմից: Եթե Սպառողի Առևտրային հաշվառքի սարքը (Վերստուգիչ հաշվառքի սարքը)  տեղակայված է անհատական արկղում, ապա Սպառողն իրավունք ունի կնքել արկղը։ </w:t>
      </w:r>
    </w:p>
    <w:p w14:paraId="44691401" w14:textId="25EB9135" w:rsidR="110D7CF2" w:rsidRPr="001D0D15" w:rsidRDefault="074AE308" w:rsidP="00197FD4">
      <w:pPr>
        <w:pStyle w:val="ae"/>
        <w:numPr>
          <w:ilvl w:val="0"/>
          <w:numId w:val="7"/>
        </w:numPr>
        <w:shd w:val="clear" w:color="auto" w:fill="FFFFFF"/>
        <w:tabs>
          <w:tab w:val="left" w:pos="851"/>
          <w:tab w:val="left" w:pos="900"/>
          <w:tab w:val="left" w:pos="990"/>
        </w:tabs>
        <w:spacing w:after="0" w:line="276" w:lineRule="auto"/>
        <w:ind w:left="567" w:hanging="567"/>
        <w:jc w:val="both"/>
        <w:rPr>
          <w:rFonts w:ascii="GHEA Grapalat" w:hAnsi="GHEA Grapalat"/>
          <w:color w:val="000000" w:themeColor="text1"/>
          <w:lang w:val="hy-AM"/>
        </w:rPr>
      </w:pPr>
      <w:r w:rsidRPr="44E3B2C5">
        <w:rPr>
          <w:rFonts w:ascii="GHEA Grapalat" w:eastAsia="Times New Roman" w:hAnsi="GHEA Grapalat"/>
          <w:color w:val="000000" w:themeColor="text1"/>
          <w:sz w:val="24"/>
          <w:szCs w:val="24"/>
          <w:lang w:val="hy-AM"/>
        </w:rPr>
        <w:t xml:space="preserve">Սպառողի Առևտրային հաշվառքի սարքը, այդ թվում՝ Առևտրային հաշվառքի սարքի սեղմակաշարերը կնքվում են Բաշխողի կողմից, բացառությամբ այն Հաշվառքի սարքերի, որոնք ներառված են ԲԷԱՀ-ում և սեղմակաշարերը փակված են էլեկտրոնային կնիքով։ Սպառողն իրավունք ունի լրացուցիչ կնքել Առևտրային </w:t>
      </w:r>
      <w:r w:rsidRPr="44E3B2C5">
        <w:rPr>
          <w:rFonts w:ascii="GHEA Grapalat" w:eastAsia="Times New Roman" w:hAnsi="GHEA Grapalat"/>
          <w:color w:val="000000" w:themeColor="text1"/>
          <w:sz w:val="24"/>
          <w:szCs w:val="24"/>
          <w:lang w:val="hy-AM"/>
        </w:rPr>
        <w:lastRenderedPageBreak/>
        <w:t>հաշվառքի սարքը, իսկ Բաշխողը՝ Վերստուգիչ հաշվառքի սարքը, այդ թվում՝ Հաշվառքի սարքի սեղմակաշարերը։</w:t>
      </w:r>
    </w:p>
    <w:p w14:paraId="4733E477" w14:textId="03D18BCC" w:rsidR="110D7CF2" w:rsidRPr="001D0D15" w:rsidRDefault="074AE308" w:rsidP="00197FD4">
      <w:pPr>
        <w:pStyle w:val="ae"/>
        <w:numPr>
          <w:ilvl w:val="0"/>
          <w:numId w:val="7"/>
        </w:numPr>
        <w:shd w:val="clear" w:color="auto" w:fill="FFFFFF"/>
        <w:tabs>
          <w:tab w:val="left" w:pos="851"/>
          <w:tab w:val="left" w:pos="900"/>
          <w:tab w:val="left" w:pos="990"/>
        </w:tabs>
        <w:spacing w:after="0" w:line="276" w:lineRule="auto"/>
        <w:ind w:left="567" w:hanging="567"/>
        <w:jc w:val="both"/>
        <w:rPr>
          <w:rFonts w:ascii="GHEA Grapalat" w:hAnsi="GHEA Grapalat"/>
          <w:color w:val="000000" w:themeColor="text1"/>
          <w:lang w:val="hy-AM"/>
        </w:rPr>
      </w:pPr>
      <w:r w:rsidRPr="44E3B2C5">
        <w:rPr>
          <w:rFonts w:ascii="GHEA Grapalat" w:eastAsia="Times New Roman" w:hAnsi="GHEA Grapalat"/>
          <w:color w:val="000000" w:themeColor="text1"/>
          <w:sz w:val="24"/>
          <w:szCs w:val="24"/>
          <w:lang w:val="hy-AM"/>
        </w:rPr>
        <w:t>Առևտրային Հաշվառքի սարքը կարող է փոխարինվել ինչպես Սպառողի, այնպես էլ Բաշխողի նախաձեռնությամբ:</w:t>
      </w:r>
    </w:p>
    <w:p w14:paraId="1AF84FCF" w14:textId="746DBD9C" w:rsidR="110D7CF2" w:rsidRPr="001D0D15" w:rsidRDefault="074AE308" w:rsidP="00197FD4">
      <w:pPr>
        <w:pStyle w:val="ae"/>
        <w:numPr>
          <w:ilvl w:val="0"/>
          <w:numId w:val="7"/>
        </w:numPr>
        <w:shd w:val="clear" w:color="auto" w:fill="FFFFFF"/>
        <w:tabs>
          <w:tab w:val="left" w:pos="851"/>
          <w:tab w:val="left" w:pos="900"/>
          <w:tab w:val="left" w:pos="990"/>
        </w:tabs>
        <w:spacing w:after="0" w:line="276" w:lineRule="auto"/>
        <w:ind w:left="567" w:hanging="567"/>
        <w:jc w:val="both"/>
        <w:rPr>
          <w:rFonts w:ascii="GHEA Grapalat" w:hAnsi="GHEA Grapalat"/>
          <w:color w:val="000000" w:themeColor="text1"/>
          <w:lang w:val="hy-AM"/>
        </w:rPr>
      </w:pPr>
      <w:r w:rsidRPr="44E3B2C5">
        <w:rPr>
          <w:rFonts w:ascii="GHEA Grapalat" w:eastAsia="Times New Roman" w:hAnsi="GHEA Grapalat"/>
          <w:color w:val="000000" w:themeColor="text1"/>
          <w:sz w:val="24"/>
          <w:szCs w:val="24"/>
          <w:lang w:val="hy-AM"/>
        </w:rPr>
        <w:t>Առևտրային Հաշվառքի սարքի փոխարինումը Բաշխողի նախաձեռնությամբ իրականացվում է վերջինիս միջոցների հաշվին:</w:t>
      </w:r>
    </w:p>
    <w:p w14:paraId="01105EE5" w14:textId="116BA84C" w:rsidR="110D7CF2" w:rsidRPr="001D0D15" w:rsidRDefault="074AE308" w:rsidP="00197FD4">
      <w:pPr>
        <w:pStyle w:val="ae"/>
        <w:numPr>
          <w:ilvl w:val="0"/>
          <w:numId w:val="7"/>
        </w:numPr>
        <w:shd w:val="clear" w:color="auto" w:fill="FFFFFF"/>
        <w:tabs>
          <w:tab w:val="left" w:pos="851"/>
          <w:tab w:val="left" w:pos="900"/>
          <w:tab w:val="left" w:pos="990"/>
        </w:tabs>
        <w:spacing w:after="0" w:line="276" w:lineRule="auto"/>
        <w:ind w:left="567" w:hanging="567"/>
        <w:jc w:val="both"/>
        <w:rPr>
          <w:rFonts w:ascii="GHEA Grapalat" w:hAnsi="GHEA Grapalat"/>
          <w:color w:val="000000" w:themeColor="text1"/>
          <w:lang w:val="hy-AM"/>
        </w:rPr>
      </w:pPr>
      <w:bookmarkStart w:id="67" w:name="_Ref88130684"/>
      <w:r w:rsidRPr="34FDAE26">
        <w:rPr>
          <w:rFonts w:ascii="GHEA Grapalat" w:eastAsia="Times New Roman" w:hAnsi="GHEA Grapalat"/>
          <w:color w:val="000000" w:themeColor="text1"/>
          <w:sz w:val="24"/>
          <w:szCs w:val="24"/>
          <w:lang w:val="hy-AM"/>
        </w:rPr>
        <w:t xml:space="preserve">Սպառողի նախաձեռնությամբ Առևտրային </w:t>
      </w:r>
      <w:r w:rsidR="1410C509" w:rsidRPr="34FDAE26">
        <w:rPr>
          <w:rFonts w:ascii="GHEA Grapalat" w:eastAsia="Times New Roman" w:hAnsi="GHEA Grapalat"/>
          <w:color w:val="000000" w:themeColor="text1"/>
          <w:sz w:val="24"/>
          <w:szCs w:val="24"/>
          <w:lang w:val="hy-AM"/>
        </w:rPr>
        <w:t>հ</w:t>
      </w:r>
      <w:r w:rsidRPr="34FDAE26">
        <w:rPr>
          <w:rFonts w:ascii="GHEA Grapalat" w:eastAsia="Times New Roman" w:hAnsi="GHEA Grapalat"/>
          <w:color w:val="000000" w:themeColor="text1"/>
          <w:sz w:val="24"/>
          <w:szCs w:val="24"/>
          <w:lang w:val="hy-AM"/>
        </w:rPr>
        <w:t xml:space="preserve">աշվառքի սարքի փոխարինումը, կամ միացումը ԲԷԱՀ-ին իրականացնում է Բաշխողը` Սպառողի գրավոր դիմումի հիման վրա, գանձելով ԷԲՑ կանոնների </w:t>
      </w:r>
      <w:r w:rsidR="00920BF4">
        <w:rPr>
          <w:rFonts w:ascii="GHEA Grapalat" w:eastAsia="Times New Roman" w:hAnsi="GHEA Grapalat"/>
          <w:color w:val="000000" w:themeColor="text1"/>
          <w:sz w:val="24"/>
          <w:szCs w:val="24"/>
          <w:lang w:val="hy-AM"/>
        </w:rPr>
        <w:fldChar w:fldCharType="begin"/>
      </w:r>
      <w:r w:rsidR="00920BF4">
        <w:rPr>
          <w:rFonts w:ascii="GHEA Grapalat" w:eastAsia="Times New Roman" w:hAnsi="GHEA Grapalat"/>
          <w:color w:val="000000" w:themeColor="text1"/>
          <w:sz w:val="24"/>
          <w:szCs w:val="24"/>
          <w:lang w:val="hy-AM"/>
        </w:rPr>
        <w:instrText xml:space="preserve"> REF _Ref88036011 \r \h </w:instrText>
      </w:r>
      <w:r w:rsidR="00920BF4">
        <w:rPr>
          <w:rFonts w:ascii="GHEA Grapalat" w:eastAsia="Times New Roman" w:hAnsi="GHEA Grapalat"/>
          <w:color w:val="000000" w:themeColor="text1"/>
          <w:sz w:val="24"/>
          <w:szCs w:val="24"/>
          <w:lang w:val="hy-AM"/>
        </w:rPr>
      </w:r>
      <w:r w:rsidR="00920BF4">
        <w:rPr>
          <w:rFonts w:ascii="GHEA Grapalat" w:eastAsia="Times New Roman" w:hAnsi="GHEA Grapalat"/>
          <w:color w:val="000000" w:themeColor="text1"/>
          <w:sz w:val="24"/>
          <w:szCs w:val="24"/>
          <w:lang w:val="hy-AM"/>
        </w:rPr>
        <w:fldChar w:fldCharType="separate"/>
      </w:r>
      <w:r w:rsidR="00821749">
        <w:rPr>
          <w:rFonts w:ascii="GHEA Grapalat" w:eastAsia="Times New Roman" w:hAnsi="GHEA Grapalat"/>
          <w:color w:val="000000" w:themeColor="text1"/>
          <w:sz w:val="24"/>
          <w:szCs w:val="24"/>
          <w:lang w:val="hy-AM"/>
        </w:rPr>
        <w:t>257</w:t>
      </w:r>
      <w:r w:rsidR="00920BF4">
        <w:rPr>
          <w:rFonts w:ascii="GHEA Grapalat" w:eastAsia="Times New Roman" w:hAnsi="GHEA Grapalat"/>
          <w:color w:val="000000" w:themeColor="text1"/>
          <w:sz w:val="24"/>
          <w:szCs w:val="24"/>
          <w:lang w:val="hy-AM"/>
        </w:rPr>
        <w:fldChar w:fldCharType="end"/>
      </w:r>
      <w:r w:rsidRPr="34FDAE26">
        <w:rPr>
          <w:rFonts w:ascii="GHEA Grapalat" w:eastAsia="Times New Roman" w:hAnsi="GHEA Grapalat"/>
          <w:color w:val="000000" w:themeColor="text1"/>
          <w:sz w:val="24"/>
          <w:szCs w:val="24"/>
          <w:lang w:val="hy-AM"/>
        </w:rPr>
        <w:t>-րդ կետով նախատեսված վճարը, որը ենթակա է վերադարձման Սպառողի Հաշվառքի սարքի փոխարինումից մեկ տարի հետո` մատուցված ծառայության արժեքից այն նվազեցնելու միջոցով:</w:t>
      </w:r>
      <w:bookmarkEnd w:id="67"/>
    </w:p>
    <w:p w14:paraId="72F8CE50" w14:textId="67F19D9F" w:rsidR="110D7CF2" w:rsidRPr="00920BF4" w:rsidRDefault="074AE308" w:rsidP="00197FD4">
      <w:pPr>
        <w:pStyle w:val="ae"/>
        <w:numPr>
          <w:ilvl w:val="0"/>
          <w:numId w:val="7"/>
        </w:numPr>
        <w:tabs>
          <w:tab w:val="left" w:pos="900"/>
        </w:tabs>
        <w:spacing w:line="276" w:lineRule="auto"/>
        <w:ind w:left="540" w:hanging="540"/>
        <w:jc w:val="both"/>
        <w:rPr>
          <w:rFonts w:ascii="GHEA Grapalat" w:eastAsia="GHEA Grapalat" w:hAnsi="GHEA Grapalat" w:cs="GHEA Grapalat"/>
          <w:color w:val="000000" w:themeColor="text1"/>
          <w:lang w:val="hy"/>
        </w:rPr>
      </w:pPr>
      <w:bookmarkStart w:id="68" w:name="_Ref88036011"/>
      <w:r w:rsidRPr="44E3B2C5">
        <w:rPr>
          <w:rFonts w:ascii="GHEA Grapalat" w:eastAsia="GHEA Grapalat" w:hAnsi="GHEA Grapalat" w:cs="GHEA Grapalat"/>
          <w:color w:val="000000" w:themeColor="text1"/>
          <w:sz w:val="24"/>
          <w:szCs w:val="24"/>
          <w:lang w:val="hy"/>
        </w:rPr>
        <w:t>Սպառողի պահանջով Առևտրային հաշվառքի սարքի փոխարինումը կամ ԲԷԱՀ-ին միացումը իրականացվում է վճարի հետևյալ չափի վճարման պայմանով՝</w:t>
      </w:r>
      <w:bookmarkEnd w:id="68"/>
    </w:p>
    <w:p w14:paraId="7FEA3BEA" w14:textId="0A0A4091" w:rsidR="110D7CF2" w:rsidRPr="00225C18" w:rsidRDefault="110D7CF2" w:rsidP="00197FD4">
      <w:pPr>
        <w:pStyle w:val="ae"/>
        <w:numPr>
          <w:ilvl w:val="0"/>
          <w:numId w:val="64"/>
        </w:numPr>
        <w:spacing w:after="80" w:line="276" w:lineRule="auto"/>
        <w:ind w:left="1276" w:hanging="425"/>
        <w:jc w:val="both"/>
        <w:rPr>
          <w:rFonts w:ascii="GHEA Grapalat" w:hAnsi="GHEA Grapalat"/>
          <w:lang w:val="hy-AM"/>
        </w:rPr>
      </w:pPr>
      <w:r w:rsidRPr="00225C18">
        <w:rPr>
          <w:rFonts w:ascii="GHEA Grapalat" w:hAnsi="GHEA Grapalat"/>
          <w:sz w:val="24"/>
          <w:szCs w:val="24"/>
          <w:lang w:val="hy-AM"/>
        </w:rPr>
        <w:t>միաֆազ ինդուկցիոն հաշվիչը միաֆազ էլեկտրոնային հաշվիչով փոխարինելու համար` 10 000 (տասը հազար) դրամ,</w:t>
      </w:r>
    </w:p>
    <w:p w14:paraId="0F17D9B4" w14:textId="5CDC1A8D" w:rsidR="110D7CF2" w:rsidRPr="00225C18" w:rsidRDefault="110D7CF2" w:rsidP="00197FD4">
      <w:pPr>
        <w:pStyle w:val="ae"/>
        <w:numPr>
          <w:ilvl w:val="0"/>
          <w:numId w:val="64"/>
        </w:numPr>
        <w:spacing w:after="80" w:line="276" w:lineRule="auto"/>
        <w:ind w:left="1276" w:hanging="425"/>
        <w:jc w:val="both"/>
        <w:rPr>
          <w:rFonts w:ascii="GHEA Grapalat" w:hAnsi="GHEA Grapalat"/>
          <w:lang w:val="hy-AM"/>
        </w:rPr>
      </w:pPr>
      <w:r w:rsidRPr="00225C18">
        <w:rPr>
          <w:rFonts w:ascii="GHEA Grapalat" w:hAnsi="GHEA Grapalat"/>
          <w:sz w:val="24"/>
          <w:szCs w:val="24"/>
          <w:lang w:val="hy-AM"/>
        </w:rPr>
        <w:t>եռաֆազ ինդուկցիոն հաշվիչը եռաֆազ էլեկտրոնային հաշվիչով փոխարինելու համար` 35 000 (երեսունհինգ հազար) դրամ,</w:t>
      </w:r>
    </w:p>
    <w:p w14:paraId="4851F1E8" w14:textId="74C7FBBA" w:rsidR="110D7CF2" w:rsidRPr="00225C18" w:rsidRDefault="001E5A71" w:rsidP="00197FD4">
      <w:pPr>
        <w:pStyle w:val="ae"/>
        <w:numPr>
          <w:ilvl w:val="0"/>
          <w:numId w:val="64"/>
        </w:numPr>
        <w:spacing w:after="80" w:line="276" w:lineRule="auto"/>
        <w:ind w:left="1276" w:hanging="425"/>
        <w:jc w:val="both"/>
        <w:rPr>
          <w:rFonts w:ascii="GHEA Grapalat" w:hAnsi="GHEA Grapalat"/>
          <w:lang w:val="hy-AM"/>
        </w:rPr>
      </w:pPr>
      <w:r w:rsidRPr="00225C18">
        <w:rPr>
          <w:rFonts w:ascii="GHEA Grapalat" w:hAnsi="GHEA Grapalat"/>
          <w:sz w:val="24"/>
          <w:szCs w:val="24"/>
          <w:lang w:val="hy-AM"/>
        </w:rPr>
        <w:t>Օ</w:t>
      </w:r>
      <w:r w:rsidR="110D7CF2" w:rsidRPr="00225C18">
        <w:rPr>
          <w:rFonts w:ascii="GHEA Grapalat" w:hAnsi="GHEA Grapalat"/>
          <w:sz w:val="24"/>
          <w:szCs w:val="24"/>
          <w:lang w:val="hy-AM"/>
        </w:rPr>
        <w:t xml:space="preserve">րենքով նախատեսված </w:t>
      </w:r>
      <w:r w:rsidR="00AA3F53" w:rsidRPr="00225C18">
        <w:rPr>
          <w:rFonts w:ascii="GHEA Grapalat" w:hAnsi="GHEA Grapalat"/>
          <w:sz w:val="24"/>
          <w:szCs w:val="24"/>
          <w:lang w:val="hy-AM"/>
        </w:rPr>
        <w:t xml:space="preserve">Ինքնավար էներգաարտադրության </w:t>
      </w:r>
      <w:r w:rsidR="110D7CF2" w:rsidRPr="00225C18">
        <w:rPr>
          <w:rFonts w:ascii="GHEA Grapalat" w:hAnsi="GHEA Grapalat"/>
          <w:sz w:val="24"/>
          <w:szCs w:val="24"/>
          <w:lang w:val="hy-AM"/>
        </w:rPr>
        <w:t>իրականացման նպատակով միաֆազ հաշվիչը դարձափոխիչային (ռեվերսային) բազմասակագնային միաֆազ հաշվիչով փոխարինելու համար՝ 11 000 (տասնմեկ հազար) դրամ, իսկ եռաֆազ հաշվիչը դարձափոխիչային (ռեվերսային) բազմասակագնային եռաֆազ հաշվիչով փոխարինելու համար՝ 55 000 (հիսունհինգ հազար) դրամ,</w:t>
      </w:r>
    </w:p>
    <w:p w14:paraId="60384B31" w14:textId="7DDDA95D" w:rsidR="110D7CF2" w:rsidRPr="00225C18" w:rsidRDefault="110D7CF2" w:rsidP="00197FD4">
      <w:pPr>
        <w:pStyle w:val="ae"/>
        <w:numPr>
          <w:ilvl w:val="0"/>
          <w:numId w:val="64"/>
        </w:numPr>
        <w:spacing w:after="80" w:line="276" w:lineRule="auto"/>
        <w:ind w:left="1276" w:hanging="425"/>
        <w:jc w:val="both"/>
        <w:rPr>
          <w:rFonts w:ascii="GHEA Grapalat" w:hAnsi="GHEA Grapalat"/>
          <w:lang w:val="hy-AM"/>
        </w:rPr>
      </w:pPr>
      <w:r w:rsidRPr="00225C18">
        <w:rPr>
          <w:rFonts w:ascii="GHEA Grapalat" w:hAnsi="GHEA Grapalat"/>
          <w:sz w:val="24"/>
          <w:szCs w:val="24"/>
          <w:lang w:val="hy-AM"/>
        </w:rPr>
        <w:t>0.22 կվ լարմամբ սնվող Սպառողի հաշվիչը ԲԷԱՀ-ին միացման համար անհրաժեշտ հաշվառման համակարգով (ներառյալ կապի սարքավորումները, ծրագրի մշտադիտարկման հնարավորությունը) փոխարինելու համար` 60 000 (վաթսուն հազար) դրամ,</w:t>
      </w:r>
    </w:p>
    <w:p w14:paraId="71366CFF" w14:textId="4204358B" w:rsidR="110D7CF2" w:rsidRPr="00225C18" w:rsidRDefault="110D7CF2" w:rsidP="00197FD4">
      <w:pPr>
        <w:pStyle w:val="ae"/>
        <w:numPr>
          <w:ilvl w:val="0"/>
          <w:numId w:val="64"/>
        </w:numPr>
        <w:spacing w:after="80" w:line="276" w:lineRule="auto"/>
        <w:ind w:left="1276" w:hanging="425"/>
        <w:jc w:val="both"/>
        <w:rPr>
          <w:rFonts w:ascii="GHEA Grapalat" w:hAnsi="GHEA Grapalat"/>
          <w:lang w:val="hy-AM"/>
        </w:rPr>
      </w:pPr>
      <w:r w:rsidRPr="00225C18">
        <w:rPr>
          <w:rFonts w:ascii="GHEA Grapalat" w:hAnsi="GHEA Grapalat"/>
          <w:sz w:val="24"/>
          <w:szCs w:val="24"/>
          <w:lang w:val="hy-AM"/>
        </w:rPr>
        <w:t>0.4 կվ լարմամբ սնվող Սպառողի հաշվիչը ԲԷԱՀ-ին միացման համար անհրաժեշտ հաշվառման համակարգով (ներառյալ կապի սարքավորումները, ծրագրի մշտադիտարկման հնարավորությունը) փոխարինելու համար` 80 000 (ութսուն հազար) դրամ,</w:t>
      </w:r>
    </w:p>
    <w:p w14:paraId="68B6F467" w14:textId="69BE2218" w:rsidR="110D7CF2" w:rsidRPr="00225C18" w:rsidRDefault="110D7CF2" w:rsidP="00197FD4">
      <w:pPr>
        <w:pStyle w:val="ae"/>
        <w:numPr>
          <w:ilvl w:val="0"/>
          <w:numId w:val="64"/>
        </w:numPr>
        <w:spacing w:after="80" w:line="276" w:lineRule="auto"/>
        <w:ind w:left="1276" w:hanging="425"/>
        <w:jc w:val="both"/>
        <w:rPr>
          <w:rFonts w:ascii="GHEA Grapalat" w:hAnsi="GHEA Grapalat"/>
          <w:lang w:val="hy-AM"/>
        </w:rPr>
      </w:pPr>
      <w:r w:rsidRPr="00225C18">
        <w:rPr>
          <w:rFonts w:ascii="GHEA Grapalat" w:hAnsi="GHEA Grapalat"/>
          <w:sz w:val="24"/>
          <w:szCs w:val="24"/>
          <w:lang w:val="hy-AM"/>
        </w:rPr>
        <w:t>6 կվ և բարձր լարմամբ սնվող Սպառողի հաշվիչը ԲԷԱՀ-ին միացման համար անհրաժեշտ հաշվառման համակարգով (ներառյալ կապի սարքավորումները, ծրագրի մշտադիտարկման հնարավորությունը) կամ դարձափոխչայինով փոխարինելու համար` 300 000 (երեք հարյուր հազար) դրամ:</w:t>
      </w:r>
    </w:p>
    <w:p w14:paraId="2EA498E6" w14:textId="70300A5C" w:rsidR="110D7CF2" w:rsidRPr="00225C18" w:rsidRDefault="074AE308"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hAnsi="GHEA Grapalat"/>
          <w:color w:val="000000" w:themeColor="text1"/>
          <w:lang w:val="hy-AM"/>
        </w:rPr>
      </w:pPr>
      <w:r w:rsidRPr="34FDAE26">
        <w:rPr>
          <w:rFonts w:ascii="GHEA Grapalat" w:eastAsia="Times New Roman" w:hAnsi="GHEA Grapalat"/>
          <w:color w:val="000000" w:themeColor="text1"/>
          <w:sz w:val="24"/>
          <w:szCs w:val="24"/>
          <w:lang w:val="hy-AM"/>
        </w:rPr>
        <w:t xml:space="preserve">Բաշխողն ԷԲՑ կանոնների </w:t>
      </w:r>
      <w:r w:rsidR="00920BF4">
        <w:rPr>
          <w:rFonts w:ascii="GHEA Grapalat" w:eastAsia="Times New Roman" w:hAnsi="GHEA Grapalat"/>
          <w:color w:val="000000" w:themeColor="text1"/>
          <w:sz w:val="24"/>
          <w:szCs w:val="24"/>
          <w:lang w:val="hy-AM"/>
        </w:rPr>
        <w:fldChar w:fldCharType="begin"/>
      </w:r>
      <w:r w:rsidR="00920BF4">
        <w:rPr>
          <w:rFonts w:ascii="GHEA Grapalat" w:eastAsia="Times New Roman" w:hAnsi="GHEA Grapalat"/>
          <w:color w:val="000000" w:themeColor="text1"/>
          <w:sz w:val="24"/>
          <w:szCs w:val="24"/>
          <w:lang w:val="hy-AM"/>
        </w:rPr>
        <w:instrText xml:space="preserve"> REF _Ref88130684 \r \h </w:instrText>
      </w:r>
      <w:r w:rsidR="00920BF4">
        <w:rPr>
          <w:rFonts w:ascii="GHEA Grapalat" w:eastAsia="Times New Roman" w:hAnsi="GHEA Grapalat"/>
          <w:color w:val="000000" w:themeColor="text1"/>
          <w:sz w:val="24"/>
          <w:szCs w:val="24"/>
          <w:lang w:val="hy-AM"/>
        </w:rPr>
      </w:r>
      <w:r w:rsidR="00920BF4">
        <w:rPr>
          <w:rFonts w:ascii="GHEA Grapalat" w:eastAsia="Times New Roman" w:hAnsi="GHEA Grapalat"/>
          <w:color w:val="000000" w:themeColor="text1"/>
          <w:sz w:val="24"/>
          <w:szCs w:val="24"/>
          <w:lang w:val="hy-AM"/>
        </w:rPr>
        <w:fldChar w:fldCharType="separate"/>
      </w:r>
      <w:r w:rsidR="00821749">
        <w:rPr>
          <w:rFonts w:ascii="GHEA Grapalat" w:eastAsia="Times New Roman" w:hAnsi="GHEA Grapalat"/>
          <w:color w:val="000000" w:themeColor="text1"/>
          <w:sz w:val="24"/>
          <w:szCs w:val="24"/>
          <w:lang w:val="hy-AM"/>
        </w:rPr>
        <w:t>256</w:t>
      </w:r>
      <w:r w:rsidR="00920BF4">
        <w:rPr>
          <w:rFonts w:ascii="GHEA Grapalat" w:eastAsia="Times New Roman" w:hAnsi="GHEA Grapalat"/>
          <w:color w:val="000000" w:themeColor="text1"/>
          <w:sz w:val="24"/>
          <w:szCs w:val="24"/>
          <w:lang w:val="hy-AM"/>
        </w:rPr>
        <w:fldChar w:fldCharType="end"/>
      </w:r>
      <w:r w:rsidR="750B85C1">
        <w:rPr>
          <w:rFonts w:ascii="GHEA Grapalat" w:eastAsia="Times New Roman" w:hAnsi="GHEA Grapalat"/>
          <w:color w:val="000000" w:themeColor="text1"/>
          <w:sz w:val="24"/>
          <w:szCs w:val="24"/>
          <w:lang w:val="hy-AM"/>
        </w:rPr>
        <w:t>-</w:t>
      </w:r>
      <w:r w:rsidRPr="34FDAE26">
        <w:rPr>
          <w:rFonts w:ascii="GHEA Grapalat" w:eastAsia="Times New Roman" w:hAnsi="GHEA Grapalat"/>
          <w:color w:val="000000" w:themeColor="text1"/>
          <w:sz w:val="24"/>
          <w:szCs w:val="24"/>
          <w:lang w:val="hy-AM"/>
        </w:rPr>
        <w:t xml:space="preserve">րդ կետում նշված դիմումը և </w:t>
      </w:r>
      <w:r w:rsidR="00920BF4">
        <w:rPr>
          <w:rFonts w:ascii="GHEA Grapalat" w:eastAsia="Times New Roman" w:hAnsi="GHEA Grapalat"/>
          <w:color w:val="000000" w:themeColor="text1"/>
          <w:sz w:val="24"/>
          <w:szCs w:val="24"/>
          <w:highlight w:val="yellow"/>
          <w:lang w:val="hy-AM"/>
        </w:rPr>
        <w:fldChar w:fldCharType="begin"/>
      </w:r>
      <w:r w:rsidR="00920BF4">
        <w:rPr>
          <w:rFonts w:ascii="GHEA Grapalat" w:eastAsia="Times New Roman" w:hAnsi="GHEA Grapalat"/>
          <w:color w:val="000000" w:themeColor="text1"/>
          <w:sz w:val="24"/>
          <w:szCs w:val="24"/>
          <w:lang w:val="hy-AM"/>
        </w:rPr>
        <w:instrText xml:space="preserve"> REF _Ref88036011 \r \h </w:instrText>
      </w:r>
      <w:r w:rsidR="00920BF4">
        <w:rPr>
          <w:rFonts w:ascii="GHEA Grapalat" w:eastAsia="Times New Roman" w:hAnsi="GHEA Grapalat"/>
          <w:color w:val="000000" w:themeColor="text1"/>
          <w:sz w:val="24"/>
          <w:szCs w:val="24"/>
          <w:highlight w:val="yellow"/>
          <w:lang w:val="hy-AM"/>
        </w:rPr>
      </w:r>
      <w:r w:rsidR="00920BF4">
        <w:rPr>
          <w:rFonts w:ascii="GHEA Grapalat" w:eastAsia="Times New Roman" w:hAnsi="GHEA Grapalat"/>
          <w:color w:val="000000" w:themeColor="text1"/>
          <w:sz w:val="24"/>
          <w:szCs w:val="24"/>
          <w:highlight w:val="yellow"/>
          <w:lang w:val="hy-AM"/>
        </w:rPr>
        <w:fldChar w:fldCharType="separate"/>
      </w:r>
      <w:r w:rsidR="00821749">
        <w:rPr>
          <w:rFonts w:ascii="GHEA Grapalat" w:eastAsia="Times New Roman" w:hAnsi="GHEA Grapalat"/>
          <w:color w:val="000000" w:themeColor="text1"/>
          <w:sz w:val="24"/>
          <w:szCs w:val="24"/>
          <w:lang w:val="hy-AM"/>
        </w:rPr>
        <w:t>257</w:t>
      </w:r>
      <w:r w:rsidR="00920BF4">
        <w:rPr>
          <w:rFonts w:ascii="GHEA Grapalat" w:eastAsia="Times New Roman" w:hAnsi="GHEA Grapalat"/>
          <w:color w:val="000000" w:themeColor="text1"/>
          <w:sz w:val="24"/>
          <w:szCs w:val="24"/>
          <w:highlight w:val="yellow"/>
          <w:lang w:val="hy-AM"/>
        </w:rPr>
        <w:fldChar w:fldCharType="end"/>
      </w:r>
      <w:r w:rsidRPr="34FDAE26">
        <w:rPr>
          <w:rFonts w:ascii="GHEA Grapalat" w:eastAsia="Times New Roman" w:hAnsi="GHEA Grapalat"/>
          <w:color w:val="000000" w:themeColor="text1"/>
          <w:sz w:val="24"/>
          <w:szCs w:val="24"/>
          <w:lang w:val="hy-AM"/>
        </w:rPr>
        <w:t>-րդ կետում նշված վճարի վճարումը հավաստող փաստաթուղթն ստանալուց հետո 10 աշխատանքային օրվա ընթացքում՝</w:t>
      </w:r>
    </w:p>
    <w:p w14:paraId="349A7C32" w14:textId="49B2D50E" w:rsidR="110D7CF2" w:rsidRPr="006E0AA4" w:rsidRDefault="110D7CF2" w:rsidP="00197FD4">
      <w:pPr>
        <w:pStyle w:val="ae"/>
        <w:numPr>
          <w:ilvl w:val="0"/>
          <w:numId w:val="65"/>
        </w:numPr>
        <w:spacing w:after="80" w:line="276" w:lineRule="auto"/>
        <w:ind w:left="1276" w:hanging="425"/>
        <w:jc w:val="both"/>
        <w:rPr>
          <w:rFonts w:ascii="GHEA Grapalat" w:hAnsi="GHEA Grapalat"/>
          <w:lang w:val="hy-AM"/>
        </w:rPr>
      </w:pPr>
      <w:r w:rsidRPr="006E0AA4">
        <w:rPr>
          <w:rFonts w:ascii="GHEA Grapalat" w:hAnsi="GHEA Grapalat"/>
          <w:sz w:val="24"/>
          <w:szCs w:val="24"/>
          <w:lang w:val="hy-AM"/>
        </w:rPr>
        <w:lastRenderedPageBreak/>
        <w:t>փոխարինում է Առևտրային Հաշվառքի սարքը.</w:t>
      </w:r>
    </w:p>
    <w:p w14:paraId="759D70E0" w14:textId="6CA4447A" w:rsidR="110D7CF2" w:rsidRPr="006E0AA4" w:rsidRDefault="110D7CF2" w:rsidP="00197FD4">
      <w:pPr>
        <w:pStyle w:val="ae"/>
        <w:numPr>
          <w:ilvl w:val="0"/>
          <w:numId w:val="65"/>
        </w:numPr>
        <w:spacing w:after="80" w:line="276" w:lineRule="auto"/>
        <w:ind w:left="1276" w:hanging="425"/>
        <w:jc w:val="both"/>
        <w:rPr>
          <w:rFonts w:ascii="GHEA Grapalat" w:hAnsi="GHEA Grapalat"/>
          <w:lang w:val="hy-AM"/>
        </w:rPr>
      </w:pPr>
      <w:r w:rsidRPr="006E0AA4">
        <w:rPr>
          <w:rFonts w:ascii="GHEA Grapalat" w:hAnsi="GHEA Grapalat"/>
          <w:sz w:val="24"/>
          <w:szCs w:val="24"/>
          <w:lang w:val="hy-AM"/>
        </w:rPr>
        <w:t>համապատասխան փոփոխություն է կատարում Հաշվառման քարտում՝ ամրագրելով փոխարինված Առևտրային Հաշվառքի սարքի վերաբերյալ տվյալները:</w:t>
      </w:r>
    </w:p>
    <w:p w14:paraId="33ECDA9B" w14:textId="4D16DBDD" w:rsidR="56D2BA41" w:rsidRPr="006E0AA4" w:rsidRDefault="074AE308" w:rsidP="00197FD4">
      <w:pPr>
        <w:pStyle w:val="ae"/>
        <w:numPr>
          <w:ilvl w:val="0"/>
          <w:numId w:val="7"/>
        </w:numPr>
        <w:shd w:val="clear" w:color="auto" w:fill="FFFFFF"/>
        <w:tabs>
          <w:tab w:val="left" w:pos="851"/>
        </w:tabs>
        <w:spacing w:after="0" w:line="276" w:lineRule="auto"/>
        <w:ind w:left="567" w:hanging="567"/>
        <w:jc w:val="both"/>
        <w:rPr>
          <w:rFonts w:ascii="GHEA Grapalat" w:eastAsia="Times New Roman" w:hAnsi="GHEA Grapalat"/>
          <w:color w:val="000000" w:themeColor="text1"/>
          <w:sz w:val="24"/>
          <w:szCs w:val="24"/>
          <w:lang w:val="hy-AM"/>
        </w:rPr>
      </w:pPr>
      <w:r w:rsidRPr="44E3B2C5">
        <w:rPr>
          <w:rFonts w:ascii="GHEA Grapalat" w:eastAsia="Times New Roman" w:hAnsi="GHEA Grapalat"/>
          <w:color w:val="000000" w:themeColor="text1"/>
          <w:sz w:val="24"/>
          <w:szCs w:val="24"/>
          <w:lang w:val="hy-AM"/>
        </w:rPr>
        <w:t>Հանձնաժողովը, սպառողի և մատակարարի շահերի հավասարակշռման նպատակով, պետական, համայնքային կամ միջազգային աջակցության ծրագրի իրականացման շրջանակում՝ պետական և տեղական ինքնակառավարման մարմինների դիմելու դեպքում կարող է ընդունել առևտրային հաշվառքի սարքերի փոխարինման գործընթացին առնչվող անհատական որոշումներ:</w:t>
      </w:r>
    </w:p>
    <w:p w14:paraId="0ED85591" w14:textId="4C05E4F1" w:rsidR="000C10D6" w:rsidRPr="00AA7886" w:rsidRDefault="7E55B99C" w:rsidP="00641367">
      <w:pPr>
        <w:pStyle w:val="2"/>
      </w:pPr>
      <w:r>
        <w:t xml:space="preserve">ՀԱՇՎԱՌՔԻ ՍԱՐՔԵՐԻ </w:t>
      </w:r>
      <w:r w:rsidR="3E0FCBE9">
        <w:t>ՍՏՈՒԳԱՉԱՓՄԱՆ</w:t>
      </w:r>
      <w:r>
        <w:t xml:space="preserve"> ԿԱՐԳԸ</w:t>
      </w:r>
    </w:p>
    <w:p w14:paraId="01253D17" w14:textId="39930515" w:rsidR="00C610D7" w:rsidRPr="00506A3E" w:rsidRDefault="0AEFD8FF" w:rsidP="00197FD4">
      <w:pPr>
        <w:pStyle w:val="ae"/>
        <w:numPr>
          <w:ilvl w:val="0"/>
          <w:numId w:val="7"/>
        </w:numPr>
        <w:shd w:val="clear" w:color="auto" w:fill="FFFFFF"/>
        <w:tabs>
          <w:tab w:val="left" w:pos="851"/>
        </w:tabs>
        <w:spacing w:after="0" w:line="276" w:lineRule="auto"/>
        <w:ind w:left="567" w:hanging="567"/>
        <w:jc w:val="both"/>
        <w:rPr>
          <w:rFonts w:ascii="GHEA Grapalat" w:eastAsia="Times New Roman" w:hAnsi="GHEA Grapalat"/>
          <w:color w:val="000000" w:themeColor="text1"/>
          <w:sz w:val="24"/>
          <w:szCs w:val="24"/>
          <w:lang w:val="hy-AM"/>
        </w:rPr>
      </w:pPr>
      <w:bookmarkStart w:id="69" w:name="_Ref31382471"/>
      <w:r w:rsidRPr="44E3B2C5">
        <w:rPr>
          <w:rFonts w:ascii="GHEA Grapalat" w:eastAsia="Times New Roman" w:hAnsi="GHEA Grapalat"/>
          <w:color w:val="000000" w:themeColor="text1"/>
          <w:sz w:val="24"/>
          <w:szCs w:val="24"/>
          <w:lang w:val="hy-AM"/>
        </w:rPr>
        <w:t>Հաշվառքի սարքի ստուգաչափումը կարող է իրականացվել ինչպես Սպառողի, այնպես էլ Բաշխողի նախաձեռնությամբ: Առևտրային հաշվառքի սարքի աշխատանքի ճշտությունը փաստվում է չափագիտական մարմնի կողմից ստուգաչափման արդյունքների վերաբերյալ եզրակացության հիման վրա՝ Առևտրային հաշվառքի սարքի հերթական կամ արտահերթ ստուգաչափման ընթացքում</w:t>
      </w:r>
      <w:r w:rsidR="27606627" w:rsidRPr="44E3B2C5">
        <w:rPr>
          <w:rFonts w:ascii="GHEA Grapalat" w:eastAsia="Times New Roman" w:hAnsi="GHEA Grapalat"/>
          <w:color w:val="000000" w:themeColor="text1"/>
          <w:sz w:val="24"/>
          <w:szCs w:val="24"/>
          <w:lang w:val="hy-AM"/>
        </w:rPr>
        <w:t>:</w:t>
      </w:r>
      <w:bookmarkEnd w:id="69"/>
    </w:p>
    <w:p w14:paraId="1B5B2311" w14:textId="77777777" w:rsidR="00506A3E" w:rsidRPr="00506A3E" w:rsidRDefault="0E20AC3A" w:rsidP="00197FD4">
      <w:pPr>
        <w:pStyle w:val="ae"/>
        <w:numPr>
          <w:ilvl w:val="0"/>
          <w:numId w:val="7"/>
        </w:numPr>
        <w:shd w:val="clear" w:color="auto" w:fill="FFFFFF"/>
        <w:tabs>
          <w:tab w:val="left" w:pos="851"/>
        </w:tabs>
        <w:spacing w:after="0" w:line="276" w:lineRule="auto"/>
        <w:ind w:left="567" w:hanging="567"/>
        <w:jc w:val="both"/>
        <w:rPr>
          <w:rFonts w:ascii="GHEA Grapalat" w:eastAsia="Times New Roman" w:hAnsi="GHEA Grapalat"/>
          <w:color w:val="000000" w:themeColor="text1"/>
          <w:sz w:val="24"/>
          <w:szCs w:val="24"/>
          <w:lang w:val="hy-AM"/>
        </w:rPr>
      </w:pPr>
      <w:r w:rsidRPr="44E3B2C5">
        <w:rPr>
          <w:rFonts w:ascii="GHEA Grapalat" w:eastAsia="Times New Roman" w:hAnsi="GHEA Grapalat"/>
          <w:color w:val="000000" w:themeColor="text1"/>
          <w:sz w:val="24"/>
          <w:szCs w:val="24"/>
          <w:lang w:val="hy-AM"/>
        </w:rPr>
        <w:t xml:space="preserve">Առևտրային (վերստուգիչ) հաշվիչի, հոսանքի, լարման չափիչ տրասֆորմատորների հերթական ստուգաչափումը իրականացվում են՝ ՀՀ օրենսդրության համաձայն: </w:t>
      </w:r>
    </w:p>
    <w:p w14:paraId="64102146" w14:textId="7BE9363B" w:rsidR="00996DBC" w:rsidRPr="00725029" w:rsidRDefault="72F52BB7" w:rsidP="00197FD4">
      <w:pPr>
        <w:pStyle w:val="ae"/>
        <w:numPr>
          <w:ilvl w:val="0"/>
          <w:numId w:val="7"/>
        </w:numPr>
        <w:shd w:val="clear" w:color="auto" w:fill="FFFFFF"/>
        <w:tabs>
          <w:tab w:val="left" w:pos="851"/>
        </w:tabs>
        <w:spacing w:after="0" w:line="276" w:lineRule="auto"/>
        <w:ind w:left="567" w:hanging="567"/>
        <w:jc w:val="both"/>
        <w:rPr>
          <w:rFonts w:ascii="GHEA Grapalat" w:eastAsia="Times New Roman" w:hAnsi="GHEA Grapalat"/>
          <w:color w:val="000000" w:themeColor="text1"/>
          <w:sz w:val="24"/>
          <w:szCs w:val="24"/>
          <w:lang w:val="hy-AM"/>
        </w:rPr>
      </w:pPr>
      <w:r w:rsidRPr="00725029">
        <w:rPr>
          <w:rFonts w:ascii="GHEA Grapalat" w:eastAsia="Times New Roman" w:hAnsi="GHEA Grapalat"/>
          <w:color w:val="000000" w:themeColor="text1"/>
          <w:sz w:val="24"/>
          <w:szCs w:val="24"/>
          <w:lang w:val="hy-AM"/>
        </w:rPr>
        <w:t xml:space="preserve">Առևտրային հաշվառքի սարքի ստուգաչափման հետ կապված բոլոր ծախսերը՝ անկախ դրանց </w:t>
      </w:r>
      <w:r w:rsidRPr="00810F61">
        <w:rPr>
          <w:rFonts w:ascii="GHEA Grapalat" w:eastAsia="Times New Roman" w:hAnsi="GHEA Grapalat"/>
          <w:color w:val="000000" w:themeColor="text1"/>
          <w:sz w:val="24"/>
          <w:szCs w:val="24"/>
          <w:lang w:val="hy-AM"/>
        </w:rPr>
        <w:t xml:space="preserve">պատկանելությունից, կատարում է Բաշխողը, բացառությամբ ԷԲՑ կանոնների </w:t>
      </w:r>
      <w:r w:rsidR="00810F61" w:rsidRPr="00810F61">
        <w:rPr>
          <w:rFonts w:ascii="GHEA Grapalat" w:eastAsia="Times New Roman" w:hAnsi="GHEA Grapalat"/>
          <w:color w:val="000000" w:themeColor="text1"/>
          <w:sz w:val="24"/>
          <w:szCs w:val="24"/>
          <w:lang w:val="hy-AM"/>
        </w:rPr>
        <w:fldChar w:fldCharType="begin"/>
      </w:r>
      <w:r w:rsidR="00810F61" w:rsidRPr="00810F61">
        <w:rPr>
          <w:rFonts w:ascii="GHEA Grapalat" w:eastAsia="Times New Roman" w:hAnsi="GHEA Grapalat"/>
          <w:color w:val="000000" w:themeColor="text1"/>
          <w:sz w:val="24"/>
          <w:szCs w:val="24"/>
          <w:lang w:val="hy-AM"/>
        </w:rPr>
        <w:instrText xml:space="preserve"> REF _Ref86331300 \r \h </w:instrText>
      </w:r>
      <w:r w:rsidR="00810F61">
        <w:rPr>
          <w:rFonts w:ascii="GHEA Grapalat" w:eastAsia="Times New Roman" w:hAnsi="GHEA Grapalat"/>
          <w:color w:val="000000" w:themeColor="text1"/>
          <w:sz w:val="24"/>
          <w:szCs w:val="24"/>
          <w:lang w:val="hy-AM"/>
        </w:rPr>
        <w:instrText xml:space="preserve"> \* MERGEFORMAT </w:instrText>
      </w:r>
      <w:r w:rsidR="00810F61" w:rsidRPr="00810F61">
        <w:rPr>
          <w:rFonts w:ascii="GHEA Grapalat" w:eastAsia="Times New Roman" w:hAnsi="GHEA Grapalat"/>
          <w:color w:val="000000" w:themeColor="text1"/>
          <w:sz w:val="24"/>
          <w:szCs w:val="24"/>
          <w:lang w:val="hy-AM"/>
        </w:rPr>
      </w:r>
      <w:r w:rsidR="00810F61" w:rsidRPr="00810F61">
        <w:rPr>
          <w:rFonts w:ascii="GHEA Grapalat" w:eastAsia="Times New Roman" w:hAnsi="GHEA Grapalat"/>
          <w:color w:val="000000" w:themeColor="text1"/>
          <w:sz w:val="24"/>
          <w:szCs w:val="24"/>
          <w:lang w:val="hy-AM"/>
        </w:rPr>
        <w:fldChar w:fldCharType="separate"/>
      </w:r>
      <w:r w:rsidR="00821749">
        <w:rPr>
          <w:rFonts w:ascii="GHEA Grapalat" w:eastAsia="Times New Roman" w:hAnsi="GHEA Grapalat"/>
          <w:color w:val="000000" w:themeColor="text1"/>
          <w:sz w:val="24"/>
          <w:szCs w:val="24"/>
          <w:lang w:val="hy-AM"/>
        </w:rPr>
        <w:t>271</w:t>
      </w:r>
      <w:r w:rsidR="00810F61" w:rsidRPr="00810F61">
        <w:rPr>
          <w:rFonts w:ascii="GHEA Grapalat" w:eastAsia="Times New Roman" w:hAnsi="GHEA Grapalat"/>
          <w:color w:val="000000" w:themeColor="text1"/>
          <w:sz w:val="24"/>
          <w:szCs w:val="24"/>
          <w:lang w:val="hy-AM"/>
        </w:rPr>
        <w:fldChar w:fldCharType="end"/>
      </w:r>
      <w:r w:rsidRPr="00810F61">
        <w:rPr>
          <w:rFonts w:ascii="GHEA Grapalat" w:eastAsia="Times New Roman" w:hAnsi="GHEA Grapalat"/>
          <w:color w:val="000000" w:themeColor="text1"/>
          <w:sz w:val="24"/>
          <w:szCs w:val="24"/>
          <w:lang w:val="hy-AM"/>
        </w:rPr>
        <w:t xml:space="preserve">-րդ և </w:t>
      </w:r>
      <w:r w:rsidR="00810F61" w:rsidRPr="00810F61">
        <w:rPr>
          <w:rFonts w:ascii="GHEA Grapalat" w:eastAsia="Times New Roman" w:hAnsi="GHEA Grapalat"/>
          <w:color w:val="000000" w:themeColor="text1"/>
          <w:sz w:val="24"/>
          <w:szCs w:val="24"/>
          <w:lang w:val="hy-AM"/>
        </w:rPr>
        <w:fldChar w:fldCharType="begin"/>
      </w:r>
      <w:r w:rsidR="00810F61" w:rsidRPr="00810F61">
        <w:rPr>
          <w:rFonts w:ascii="GHEA Grapalat" w:eastAsia="Times New Roman" w:hAnsi="GHEA Grapalat"/>
          <w:color w:val="000000" w:themeColor="text1"/>
          <w:sz w:val="24"/>
          <w:szCs w:val="24"/>
          <w:lang w:val="hy-AM"/>
        </w:rPr>
        <w:instrText xml:space="preserve"> REF _Ref86413194 \r \h </w:instrText>
      </w:r>
      <w:r w:rsidR="00810F61">
        <w:rPr>
          <w:rFonts w:ascii="GHEA Grapalat" w:eastAsia="Times New Roman" w:hAnsi="GHEA Grapalat"/>
          <w:color w:val="000000" w:themeColor="text1"/>
          <w:sz w:val="24"/>
          <w:szCs w:val="24"/>
          <w:lang w:val="hy-AM"/>
        </w:rPr>
        <w:instrText xml:space="preserve"> \* MERGEFORMAT </w:instrText>
      </w:r>
      <w:r w:rsidR="00810F61" w:rsidRPr="00810F61">
        <w:rPr>
          <w:rFonts w:ascii="GHEA Grapalat" w:eastAsia="Times New Roman" w:hAnsi="GHEA Grapalat"/>
          <w:color w:val="000000" w:themeColor="text1"/>
          <w:sz w:val="24"/>
          <w:szCs w:val="24"/>
          <w:lang w:val="hy-AM"/>
        </w:rPr>
      </w:r>
      <w:r w:rsidR="00810F61" w:rsidRPr="00810F61">
        <w:rPr>
          <w:rFonts w:ascii="GHEA Grapalat" w:eastAsia="Times New Roman" w:hAnsi="GHEA Grapalat"/>
          <w:color w:val="000000" w:themeColor="text1"/>
          <w:sz w:val="24"/>
          <w:szCs w:val="24"/>
          <w:lang w:val="hy-AM"/>
        </w:rPr>
        <w:fldChar w:fldCharType="separate"/>
      </w:r>
      <w:r w:rsidR="00821749">
        <w:rPr>
          <w:rFonts w:ascii="GHEA Grapalat" w:eastAsia="Times New Roman" w:hAnsi="GHEA Grapalat"/>
          <w:color w:val="000000" w:themeColor="text1"/>
          <w:sz w:val="24"/>
          <w:szCs w:val="24"/>
          <w:lang w:val="hy-AM"/>
        </w:rPr>
        <w:t>272</w:t>
      </w:r>
      <w:r w:rsidR="00810F61" w:rsidRPr="00810F61">
        <w:rPr>
          <w:rFonts w:ascii="GHEA Grapalat" w:eastAsia="Times New Roman" w:hAnsi="GHEA Grapalat"/>
          <w:color w:val="000000" w:themeColor="text1"/>
          <w:sz w:val="24"/>
          <w:szCs w:val="24"/>
          <w:lang w:val="hy-AM"/>
        </w:rPr>
        <w:fldChar w:fldCharType="end"/>
      </w:r>
      <w:r w:rsidRPr="00810F61">
        <w:rPr>
          <w:rFonts w:ascii="GHEA Grapalat" w:eastAsia="Times New Roman" w:hAnsi="GHEA Grapalat"/>
          <w:color w:val="000000" w:themeColor="text1"/>
          <w:sz w:val="24"/>
          <w:szCs w:val="24"/>
          <w:lang w:val="hy-AM"/>
        </w:rPr>
        <w:t>-րդ կետերով</w:t>
      </w:r>
      <w:r w:rsidRPr="00725029">
        <w:rPr>
          <w:rFonts w:ascii="GHEA Grapalat" w:eastAsia="Times New Roman" w:hAnsi="GHEA Grapalat"/>
          <w:color w:val="000000" w:themeColor="text1"/>
          <w:sz w:val="24"/>
          <w:szCs w:val="24"/>
          <w:lang w:val="hy-AM"/>
        </w:rPr>
        <w:t xml:space="preserve"> նախատեսված դեպքերի:  </w:t>
      </w:r>
    </w:p>
    <w:p w14:paraId="2BDEE7D4" w14:textId="7A22422F" w:rsidR="000C4BF3" w:rsidRPr="00725029" w:rsidRDefault="4FE2904F" w:rsidP="00197FD4">
      <w:pPr>
        <w:pStyle w:val="ae"/>
        <w:numPr>
          <w:ilvl w:val="0"/>
          <w:numId w:val="7"/>
        </w:numPr>
        <w:shd w:val="clear" w:color="auto" w:fill="FFFFFF"/>
        <w:tabs>
          <w:tab w:val="left" w:pos="851"/>
        </w:tabs>
        <w:spacing w:after="0" w:line="276" w:lineRule="auto"/>
        <w:ind w:left="567" w:hanging="567"/>
        <w:jc w:val="both"/>
        <w:rPr>
          <w:rFonts w:ascii="GHEA Grapalat" w:eastAsia="Times New Roman" w:hAnsi="GHEA Grapalat"/>
          <w:color w:val="000000" w:themeColor="text1"/>
          <w:sz w:val="24"/>
          <w:szCs w:val="24"/>
          <w:lang w:val="hy-AM"/>
        </w:rPr>
      </w:pPr>
      <w:r w:rsidRPr="44E3B2C5">
        <w:rPr>
          <w:rFonts w:ascii="GHEA Grapalat" w:eastAsia="Times New Roman" w:hAnsi="GHEA Grapalat"/>
          <w:color w:val="000000" w:themeColor="text1"/>
          <w:sz w:val="24"/>
          <w:szCs w:val="24"/>
          <w:lang w:val="hy-AM"/>
        </w:rPr>
        <w:t xml:space="preserve">Բաշխողը պարտավոր է առևտրային Հաշվառքի սարքի  ապահավաքակցման (այդ թվում նորի տեղակայման)  ստուգման և ստուգաչափման ժամկետների մասին ոչ ուշ, քան 3 աշխատանքային օր առաջ պատշաճ ձևով ծանուցելով Սպառողին: Բաշխողն իրավունք ունի Առևտրային </w:t>
      </w:r>
      <w:r w:rsidR="4F05077A" w:rsidRPr="44E3B2C5">
        <w:rPr>
          <w:rFonts w:ascii="GHEA Grapalat" w:eastAsia="Times New Roman" w:hAnsi="GHEA Grapalat"/>
          <w:color w:val="000000" w:themeColor="text1"/>
          <w:sz w:val="24"/>
          <w:szCs w:val="24"/>
          <w:lang w:val="hy-AM"/>
        </w:rPr>
        <w:t>հ</w:t>
      </w:r>
      <w:r w:rsidRPr="44E3B2C5">
        <w:rPr>
          <w:rFonts w:ascii="GHEA Grapalat" w:eastAsia="Times New Roman" w:hAnsi="GHEA Grapalat"/>
          <w:color w:val="000000" w:themeColor="text1"/>
          <w:sz w:val="24"/>
          <w:szCs w:val="24"/>
          <w:lang w:val="hy-AM"/>
        </w:rPr>
        <w:t>աշվառքի սարք</w:t>
      </w:r>
      <w:r w:rsidR="4F05077A" w:rsidRPr="44E3B2C5">
        <w:rPr>
          <w:rFonts w:ascii="GHEA Grapalat" w:eastAsia="Times New Roman" w:hAnsi="GHEA Grapalat"/>
          <w:color w:val="000000" w:themeColor="text1"/>
          <w:sz w:val="24"/>
          <w:szCs w:val="24"/>
          <w:lang w:val="hy-AM"/>
        </w:rPr>
        <w:t>ն</w:t>
      </w:r>
      <w:r w:rsidRPr="44E3B2C5">
        <w:rPr>
          <w:rFonts w:ascii="GHEA Grapalat" w:eastAsia="Times New Roman" w:hAnsi="GHEA Grapalat"/>
          <w:color w:val="000000" w:themeColor="text1"/>
          <w:sz w:val="24"/>
          <w:szCs w:val="24"/>
          <w:lang w:val="hy-AM"/>
        </w:rPr>
        <w:t xml:space="preserve"> ապահավաքակցել առանց Սպառողին նախապես ծանուցելու, եթե հայտնաբերել է, որ Սպառողն էլեկտրաէներգիան սպառում է Առևտրային հաշվառքի սարքի ակնհայտ խախտմամբ կամ Առևտրային հաշվառքի սարքի հետագա շահագործումը կարող է վնաս հասցնել մարդկանց կյանքին, առողջությանը, գույքին կամ շրջակա միջավայրին: Նման դեպքում Բաշխողը Առևտրային հաշվառքի սարքի ապահավաքակցման մասին Սպառողին պարտավոր է պատշաճ ձևով  ծանուցել անմիջապես՝ առաջին իսկ հնարավորության դեպքում, և ներկայացնել Առևտրային հաշվառքի սարքի ապահավաքակցման իր հիմնավորումները: Բաշխողը պարտավոր է ձեռնարկել անհրաժեշտ բոլոր միջոցները մարդկանց կյանքին, առողջությանը, գույքին կամ շրջակա միջավայրին սպառնացող վտանգն անհապաղ վերացնելու նպատակով:</w:t>
      </w:r>
    </w:p>
    <w:p w14:paraId="430D258C" w14:textId="77777777" w:rsidR="00F12CE0" w:rsidRDefault="1E25B25C" w:rsidP="00197FD4">
      <w:pPr>
        <w:pStyle w:val="ae"/>
        <w:numPr>
          <w:ilvl w:val="0"/>
          <w:numId w:val="7"/>
        </w:numPr>
        <w:shd w:val="clear" w:color="auto" w:fill="FFFFFF"/>
        <w:tabs>
          <w:tab w:val="left" w:pos="851"/>
        </w:tabs>
        <w:spacing w:after="0" w:line="276" w:lineRule="auto"/>
        <w:ind w:left="567" w:hanging="567"/>
        <w:jc w:val="both"/>
        <w:rPr>
          <w:rFonts w:ascii="GHEA Grapalat" w:eastAsia="Times New Roman" w:hAnsi="GHEA Grapalat"/>
          <w:color w:val="000000" w:themeColor="text1"/>
          <w:sz w:val="24"/>
          <w:szCs w:val="24"/>
          <w:lang w:val="hy-AM"/>
        </w:rPr>
      </w:pPr>
      <w:r w:rsidRPr="44E3B2C5">
        <w:rPr>
          <w:rFonts w:ascii="GHEA Grapalat" w:eastAsia="Times New Roman" w:hAnsi="GHEA Grapalat"/>
          <w:color w:val="000000" w:themeColor="text1"/>
          <w:sz w:val="24"/>
          <w:szCs w:val="24"/>
          <w:lang w:val="hy-AM"/>
        </w:rPr>
        <w:lastRenderedPageBreak/>
        <w:t xml:space="preserve"> </w:t>
      </w:r>
      <w:bookmarkStart w:id="70" w:name="_Ref7999641"/>
      <w:r w:rsidR="7D5B34FF" w:rsidRPr="44E3B2C5">
        <w:rPr>
          <w:rFonts w:ascii="GHEA Grapalat" w:eastAsia="Times New Roman" w:hAnsi="GHEA Grapalat"/>
          <w:color w:val="000000" w:themeColor="text1"/>
          <w:sz w:val="24"/>
          <w:szCs w:val="24"/>
          <w:lang w:val="hy-AM"/>
        </w:rPr>
        <w:t>Սպառողն իրավունք ունի Բաշխողին նախապես տեղեկացնելու միջոցով պահանջել, որ Բաշխողն Առևտրային հաշվառքի սարքի հետ կապված որևէ աշխատանք (ապահավաքակցում,  ստուգում կամ ստուգաչափում) իրականացնի իր ներկայությամբ՝ նախապես փոխհամաձայնեցված ժամկետում, սակայն ոչ ուշ քան Բաշխողի կողմից այդ մասին պատշաճ ձևով ծանուցելու պահից 3 աշխատանքային օրվա ընթացքում: Նշված ժամկետում պատշաճ ձևով ծանուցված Սպառողի չներկայանալու դեպքում այդ աշխատանքներն իրականացվում են նրա բացակայությամբ:</w:t>
      </w:r>
    </w:p>
    <w:p w14:paraId="245274C3" w14:textId="29692DC2" w:rsidR="00673922" w:rsidRPr="00F12CE0" w:rsidRDefault="5723D911" w:rsidP="00197FD4">
      <w:pPr>
        <w:pStyle w:val="ae"/>
        <w:numPr>
          <w:ilvl w:val="0"/>
          <w:numId w:val="7"/>
        </w:numPr>
        <w:shd w:val="clear" w:color="auto" w:fill="FFFFFF"/>
        <w:tabs>
          <w:tab w:val="left" w:pos="851"/>
        </w:tabs>
        <w:spacing w:after="0" w:line="276" w:lineRule="auto"/>
        <w:ind w:left="567" w:hanging="567"/>
        <w:jc w:val="both"/>
        <w:rPr>
          <w:rFonts w:ascii="GHEA Grapalat" w:eastAsia="Times New Roman" w:hAnsi="GHEA Grapalat"/>
          <w:color w:val="000000" w:themeColor="text1"/>
          <w:sz w:val="24"/>
          <w:szCs w:val="24"/>
          <w:lang w:val="hy-AM"/>
        </w:rPr>
      </w:pPr>
      <w:r w:rsidRPr="44E3B2C5">
        <w:rPr>
          <w:rFonts w:ascii="GHEA Grapalat" w:eastAsia="Times New Roman" w:hAnsi="GHEA Grapalat"/>
          <w:color w:val="000000" w:themeColor="text1"/>
          <w:sz w:val="24"/>
          <w:szCs w:val="24"/>
          <w:lang w:val="hy-AM"/>
        </w:rPr>
        <w:t>Առևտրային հաշվառքի սարքի ապահավաքակցման դեպքում Բաշխողը`</w:t>
      </w:r>
    </w:p>
    <w:p w14:paraId="4AB5D545" w14:textId="77777777" w:rsidR="0013144F" w:rsidRPr="00F12CE0" w:rsidRDefault="0013144F" w:rsidP="00197FD4">
      <w:pPr>
        <w:pStyle w:val="ae"/>
        <w:numPr>
          <w:ilvl w:val="0"/>
          <w:numId w:val="47"/>
        </w:numPr>
        <w:spacing w:line="276" w:lineRule="auto"/>
        <w:ind w:left="1134" w:hanging="283"/>
        <w:jc w:val="both"/>
        <w:rPr>
          <w:rFonts w:ascii="GHEA Grapalat" w:hAnsi="GHEA Grapalat"/>
          <w:sz w:val="24"/>
          <w:szCs w:val="24"/>
          <w:lang w:val="hy-AM"/>
        </w:rPr>
      </w:pPr>
      <w:r w:rsidRPr="00F12CE0">
        <w:rPr>
          <w:rFonts w:ascii="GHEA Grapalat" w:hAnsi="GHEA Grapalat"/>
          <w:sz w:val="24"/>
          <w:szCs w:val="24"/>
          <w:lang w:val="hy-AM"/>
        </w:rPr>
        <w:t>կազմում է Առևտրային հաշվառքի սարքի ցուցմունքի, դրա ամբողջականության կամ վնասված լինելու մասին արձանագրություն (ակտ), որը ստորագրում են Բաշխողը և Սպառողը: Արձանագրության (ակտի) որևէ դրույթին Սպառողի անհամաձայնության դեպքում այդ մասին արձանագրությունում (ակտում) կատարվում է համապատասխան նշում` նկարագրելով անհամաձայնության պատճառները: Արձանագրությունը (ակտը) կազմվում է երկու օրինակից` մեկական յուրաքանչյուր կողմի համար: Սպառողի չներկայանալու դեպքում Բաշխողը արձանագրությանը (ակտին) կցում է Սպառողին ծանուցելու մասին հաստատող փաստաթուղթը և արձանագրության (ակտի) մեջ կատարում համապատասխան նշում՝ Սպառողի Առևտրային հաշվառքի սարքի ապահավաքակցմանը չներկայանալու մասին.</w:t>
      </w:r>
    </w:p>
    <w:p w14:paraId="3B966DB3" w14:textId="77777777" w:rsidR="00A13FDD" w:rsidRPr="00561A12" w:rsidRDefault="00A13FDD" w:rsidP="00197FD4">
      <w:pPr>
        <w:pStyle w:val="ae"/>
        <w:numPr>
          <w:ilvl w:val="0"/>
          <w:numId w:val="47"/>
        </w:numPr>
        <w:spacing w:line="276" w:lineRule="auto"/>
        <w:ind w:left="1134" w:hanging="283"/>
        <w:jc w:val="both"/>
        <w:rPr>
          <w:rFonts w:ascii="GHEA Grapalat" w:hAnsi="GHEA Grapalat"/>
          <w:sz w:val="24"/>
          <w:szCs w:val="24"/>
          <w:lang w:val="hy-AM"/>
        </w:rPr>
      </w:pPr>
      <w:r w:rsidRPr="00561A12">
        <w:rPr>
          <w:rFonts w:ascii="GHEA Grapalat" w:hAnsi="GHEA Grapalat"/>
          <w:sz w:val="24"/>
          <w:szCs w:val="24"/>
          <w:lang w:val="hy-AM"/>
        </w:rPr>
        <w:t xml:space="preserve">տեղակայում է իր սեփականությունը հանդիսացող այլ՝ առնվազն համարժեք </w:t>
      </w:r>
      <w:r w:rsidRPr="00F12CE0">
        <w:rPr>
          <w:rFonts w:ascii="GHEA Grapalat" w:hAnsi="GHEA Grapalat"/>
          <w:sz w:val="24"/>
          <w:szCs w:val="24"/>
          <w:lang w:val="hy-AM"/>
        </w:rPr>
        <w:t>Առևտրային հաշվառքի սարք</w:t>
      </w:r>
      <w:r w:rsidRPr="00561A12">
        <w:rPr>
          <w:rFonts w:ascii="GHEA Grapalat" w:hAnsi="GHEA Grapalat"/>
          <w:sz w:val="24"/>
          <w:szCs w:val="24"/>
          <w:lang w:val="hy-AM"/>
        </w:rPr>
        <w:t>, որի տվյալներն ամրագրվում են Հաշվառման քարտում.</w:t>
      </w:r>
    </w:p>
    <w:p w14:paraId="537DD6EF" w14:textId="7938A853" w:rsidR="00DA635C" w:rsidRPr="00F12CE0" w:rsidRDefault="00DA635C" w:rsidP="00197FD4">
      <w:pPr>
        <w:pStyle w:val="ae"/>
        <w:numPr>
          <w:ilvl w:val="0"/>
          <w:numId w:val="47"/>
        </w:numPr>
        <w:spacing w:line="276" w:lineRule="auto"/>
        <w:ind w:left="1134" w:hanging="283"/>
        <w:jc w:val="both"/>
        <w:rPr>
          <w:rFonts w:ascii="GHEA Grapalat" w:hAnsi="GHEA Grapalat"/>
          <w:sz w:val="24"/>
          <w:szCs w:val="24"/>
          <w:lang w:val="hy-AM"/>
        </w:rPr>
      </w:pPr>
      <w:r w:rsidRPr="00F12CE0">
        <w:rPr>
          <w:rFonts w:ascii="GHEA Grapalat" w:hAnsi="GHEA Grapalat"/>
          <w:sz w:val="24"/>
          <w:szCs w:val="24"/>
          <w:lang w:val="hy-AM"/>
        </w:rPr>
        <w:t xml:space="preserve">մասնակցում է չափագիտական մարմնի կողմից իրականացվող Առևտրային հաշվառքի սարքի չափագիտական ստուգաչափմանը և եզրակացության կազմմանը, որում ներառվում են տվյալներ Առևտրային հաշվառքի սարքի ամբողջականության կամ վնասված լինելու, Առևտրային հաշվառքի սարքի փաստացի ցուցմունքների, ինչպես նաև ստուգաչափման արդյունքների մասին: </w:t>
      </w:r>
    </w:p>
    <w:bookmarkEnd w:id="70"/>
    <w:p w14:paraId="0ED8559A" w14:textId="6B8145D2" w:rsidR="000C10D6" w:rsidRPr="00725029" w:rsidRDefault="2880DF61" w:rsidP="00197FD4">
      <w:pPr>
        <w:pStyle w:val="ae"/>
        <w:numPr>
          <w:ilvl w:val="0"/>
          <w:numId w:val="7"/>
        </w:numPr>
        <w:shd w:val="clear" w:color="auto" w:fill="FFFFFF"/>
        <w:tabs>
          <w:tab w:val="left" w:pos="851"/>
        </w:tabs>
        <w:spacing w:after="0" w:line="276" w:lineRule="auto"/>
        <w:ind w:left="567" w:hanging="567"/>
        <w:jc w:val="both"/>
        <w:rPr>
          <w:rFonts w:ascii="GHEA Grapalat" w:eastAsia="Times New Roman" w:hAnsi="GHEA Grapalat"/>
          <w:color w:val="000000" w:themeColor="text1"/>
          <w:sz w:val="24"/>
          <w:szCs w:val="24"/>
          <w:lang w:val="hy-AM"/>
        </w:rPr>
      </w:pPr>
      <w:r w:rsidRPr="44E3B2C5">
        <w:rPr>
          <w:rFonts w:ascii="GHEA Grapalat" w:eastAsia="Times New Roman" w:hAnsi="GHEA Grapalat"/>
          <w:color w:val="000000" w:themeColor="text1"/>
          <w:sz w:val="24"/>
          <w:szCs w:val="24"/>
          <w:lang w:val="hy-AM"/>
        </w:rPr>
        <w:t xml:space="preserve">Առևտրային հաշվառքի սարքի </w:t>
      </w:r>
      <w:r w:rsidR="000C10D6" w:rsidRPr="44E3B2C5">
        <w:rPr>
          <w:rFonts w:ascii="GHEA Grapalat" w:eastAsia="Times New Roman" w:hAnsi="GHEA Grapalat"/>
          <w:color w:val="000000" w:themeColor="text1"/>
          <w:sz w:val="24"/>
          <w:szCs w:val="24"/>
          <w:lang w:val="hy-AM"/>
        </w:rPr>
        <w:t xml:space="preserve">խախտման դեպքում Բաշխողը սույն ենթակետին համապատասխան կազմված եզրակացությունը </w:t>
      </w:r>
      <w:r w:rsidR="2B2A564C" w:rsidRPr="44E3B2C5">
        <w:rPr>
          <w:rFonts w:ascii="GHEA Grapalat" w:eastAsia="Times New Roman" w:hAnsi="GHEA Grapalat"/>
          <w:color w:val="000000" w:themeColor="text1"/>
          <w:sz w:val="24"/>
          <w:szCs w:val="24"/>
          <w:lang w:val="hy-AM"/>
        </w:rPr>
        <w:t>Հաշվառքի սարքի</w:t>
      </w:r>
      <w:r w:rsidR="000C10D6" w:rsidRPr="44E3B2C5">
        <w:rPr>
          <w:rFonts w:ascii="GHEA Grapalat" w:eastAsia="Times New Roman" w:hAnsi="GHEA Grapalat"/>
          <w:color w:val="000000" w:themeColor="text1"/>
          <w:sz w:val="24"/>
          <w:szCs w:val="24"/>
          <w:lang w:val="hy-AM"/>
        </w:rPr>
        <w:t xml:space="preserve"> ապահավաքակցման պահից 35 աշխատանքային օրվա ընթացքում, վերահաշվարկին առնչվող </w:t>
      </w:r>
      <w:r w:rsidR="707C1341" w:rsidRPr="44E3B2C5">
        <w:rPr>
          <w:rFonts w:ascii="GHEA Grapalat" w:eastAsia="Times New Roman" w:hAnsi="GHEA Grapalat"/>
          <w:color w:val="000000" w:themeColor="text1"/>
          <w:sz w:val="24"/>
          <w:szCs w:val="24"/>
          <w:lang w:val="hy-AM"/>
        </w:rPr>
        <w:t>տեղեկության</w:t>
      </w:r>
      <w:r w:rsidR="000C10D6" w:rsidRPr="44E3B2C5">
        <w:rPr>
          <w:rFonts w:ascii="GHEA Grapalat" w:eastAsia="Times New Roman" w:hAnsi="GHEA Grapalat"/>
          <w:color w:val="000000" w:themeColor="text1"/>
          <w:sz w:val="24"/>
          <w:szCs w:val="24"/>
          <w:lang w:val="hy-AM"/>
        </w:rPr>
        <w:t xml:space="preserve"> հետ միասին, գրավոր ներկայացնում է Սպառողին, բացառությամբ այն դեպքերի, երբ վերահաշվարկի մեջ միջին օրական ծախսը որոշվել է Առևտրային հաշվառքի սարքի վերականգնմանը հաջորդող առաջին ծախս ունեցած ամսվա համար: </w:t>
      </w:r>
      <w:r w:rsidR="0E51DC18" w:rsidRPr="44E3B2C5">
        <w:rPr>
          <w:rFonts w:ascii="GHEA Grapalat" w:eastAsia="Times New Roman" w:hAnsi="GHEA Grapalat"/>
          <w:color w:val="000000" w:themeColor="text1"/>
          <w:sz w:val="24"/>
          <w:szCs w:val="24"/>
          <w:lang w:val="hy-AM"/>
        </w:rPr>
        <w:t xml:space="preserve">Նման դեպքերում Բաշխողը պարտավոր է վերահաշվարկին վերաբերող ողջ </w:t>
      </w:r>
      <w:r w:rsidR="7B40DE7F" w:rsidRPr="44E3B2C5">
        <w:rPr>
          <w:rFonts w:ascii="GHEA Grapalat" w:eastAsia="Times New Roman" w:hAnsi="GHEA Grapalat"/>
          <w:color w:val="000000" w:themeColor="text1"/>
          <w:sz w:val="24"/>
          <w:szCs w:val="24"/>
          <w:lang w:val="hy-AM"/>
        </w:rPr>
        <w:t>տեղեկությունը</w:t>
      </w:r>
      <w:r w:rsidR="0E51DC18" w:rsidRPr="44E3B2C5">
        <w:rPr>
          <w:rFonts w:ascii="GHEA Grapalat" w:eastAsia="Times New Roman" w:hAnsi="GHEA Grapalat"/>
          <w:color w:val="000000" w:themeColor="text1"/>
          <w:sz w:val="24"/>
          <w:szCs w:val="24"/>
          <w:lang w:val="hy-AM"/>
        </w:rPr>
        <w:t xml:space="preserve"> գրավոր ներկայացնել Սպառողին և գրանցել Սպառողի Հաշվառման քարտում՝ Առևտրային հաշվառքի </w:t>
      </w:r>
      <w:r w:rsidR="0E51DC18" w:rsidRPr="44E3B2C5">
        <w:rPr>
          <w:rFonts w:ascii="GHEA Grapalat" w:eastAsia="Times New Roman" w:hAnsi="GHEA Grapalat"/>
          <w:color w:val="000000" w:themeColor="text1"/>
          <w:sz w:val="24"/>
          <w:szCs w:val="24"/>
          <w:lang w:val="hy-AM"/>
        </w:rPr>
        <w:lastRenderedPageBreak/>
        <w:t>Հաշվառքի սարքի ապահավաքակցումից ոչ ուշ, քան 60 աշխատանքային օրվա ընթացքում</w:t>
      </w:r>
      <w:r w:rsidR="000C10D6" w:rsidRPr="44E3B2C5">
        <w:rPr>
          <w:rFonts w:ascii="GHEA Grapalat" w:eastAsia="Times New Roman" w:hAnsi="GHEA Grapalat"/>
          <w:color w:val="000000" w:themeColor="text1"/>
          <w:sz w:val="24"/>
          <w:szCs w:val="24"/>
          <w:lang w:val="hy-AM"/>
        </w:rPr>
        <w:t>։</w:t>
      </w:r>
    </w:p>
    <w:p w14:paraId="1CD01B5E" w14:textId="37D35787" w:rsidR="003D7B43" w:rsidRPr="00725029" w:rsidRDefault="50013D57" w:rsidP="00197FD4">
      <w:pPr>
        <w:pStyle w:val="ae"/>
        <w:numPr>
          <w:ilvl w:val="0"/>
          <w:numId w:val="7"/>
        </w:numPr>
        <w:shd w:val="clear" w:color="auto" w:fill="FFFFFF"/>
        <w:tabs>
          <w:tab w:val="left" w:pos="851"/>
        </w:tabs>
        <w:spacing w:after="0" w:line="276" w:lineRule="auto"/>
        <w:ind w:left="567" w:hanging="567"/>
        <w:jc w:val="both"/>
        <w:rPr>
          <w:rFonts w:ascii="GHEA Grapalat" w:eastAsia="Times New Roman" w:hAnsi="GHEA Grapalat"/>
          <w:color w:val="000000" w:themeColor="text1"/>
          <w:sz w:val="24"/>
          <w:szCs w:val="24"/>
          <w:lang w:val="hy-AM"/>
        </w:rPr>
      </w:pPr>
      <w:r w:rsidRPr="44E3B2C5">
        <w:rPr>
          <w:rFonts w:ascii="GHEA Grapalat" w:eastAsia="Times New Roman" w:hAnsi="GHEA Grapalat"/>
          <w:color w:val="000000" w:themeColor="text1"/>
          <w:sz w:val="24"/>
          <w:szCs w:val="24"/>
          <w:lang w:val="hy-AM"/>
        </w:rPr>
        <w:t>Առևտրային հաշվառքի սարքի  ստուգաչափումը չի իրականացվում, եթե Հաշվառքի սարքի ապահավաքակցումը պայմանավորված է Հանձնաժողովի հետ համաձայնեցված Բաշխողի ներդրումային ծրագրերի շրջանակում իրականացվող Հաշվառքի սարքի փոխարինման աշխատանքներով: Սույն կետով սահմանված դեպքում ապահավաքակցված Հաշվառքի սարքերը պահպանվում են Բաշխողի մոտ առնվազն 3 ամիս՝ եթե Սպառողը ներկա է եղել ապահավաքակցմանը, և 6 ամիս՝ Սպառողի կողմից ապահավաքակցմանը չներկայանալու դեպքում: Նշված ժամանակահատվածում Սպառողի դիմելու դեպքում Առևտրային հաշվառքի սարքը ենթակա է ստուգաչափման՝ ԷԲՑ կանոններով սահմանված կարգով։</w:t>
      </w:r>
    </w:p>
    <w:p w14:paraId="2E9240DD" w14:textId="77777777" w:rsidR="00DC5687" w:rsidRPr="00561A12" w:rsidRDefault="5B7067FB" w:rsidP="00197FD4">
      <w:pPr>
        <w:pStyle w:val="ae"/>
        <w:numPr>
          <w:ilvl w:val="0"/>
          <w:numId w:val="7"/>
        </w:numPr>
        <w:shd w:val="clear" w:color="auto" w:fill="FFFFFF"/>
        <w:tabs>
          <w:tab w:val="left" w:pos="851"/>
        </w:tabs>
        <w:spacing w:after="0" w:line="276" w:lineRule="auto"/>
        <w:ind w:left="567" w:hanging="567"/>
        <w:jc w:val="both"/>
        <w:rPr>
          <w:rFonts w:ascii="GHEA Grapalat" w:eastAsia="Times New Roman" w:hAnsi="GHEA Grapalat"/>
          <w:color w:val="000000" w:themeColor="text1"/>
          <w:sz w:val="24"/>
          <w:szCs w:val="24"/>
          <w:lang w:val="hy-AM"/>
        </w:rPr>
      </w:pPr>
      <w:r w:rsidRPr="44E3B2C5">
        <w:rPr>
          <w:rFonts w:ascii="GHEA Grapalat" w:eastAsia="Times New Roman" w:hAnsi="GHEA Grapalat"/>
          <w:color w:val="000000" w:themeColor="text1"/>
          <w:sz w:val="24"/>
          <w:szCs w:val="24"/>
          <w:lang w:val="hy-AM"/>
        </w:rPr>
        <w:t>Առևտրային հաշվառքի սարքի արտահերթ ստուգաչափման դեպքում Բաշխողը պարտավոր է Առևտրային Հաշվառքի սարքի ապահավաքակցումից ոչ ուշ, քան 15 աշխատանքային օրվա ընթացքում Սպառողին ներկայացնել չափագիտական մարմնի փորձագիտական եզրակացության պատճենը:</w:t>
      </w:r>
    </w:p>
    <w:p w14:paraId="3A4221CC" w14:textId="77777777" w:rsidR="009D5867" w:rsidRPr="00561A12" w:rsidRDefault="748B9B24" w:rsidP="00197FD4">
      <w:pPr>
        <w:pStyle w:val="ae"/>
        <w:numPr>
          <w:ilvl w:val="0"/>
          <w:numId w:val="7"/>
        </w:numPr>
        <w:shd w:val="clear" w:color="auto" w:fill="FFFFFF"/>
        <w:tabs>
          <w:tab w:val="left" w:pos="851"/>
        </w:tabs>
        <w:spacing w:after="0" w:line="276" w:lineRule="auto"/>
        <w:ind w:left="567" w:hanging="567"/>
        <w:jc w:val="both"/>
        <w:rPr>
          <w:rFonts w:ascii="GHEA Grapalat" w:eastAsia="Times New Roman" w:hAnsi="GHEA Grapalat"/>
          <w:color w:val="000000" w:themeColor="text1"/>
          <w:sz w:val="24"/>
          <w:szCs w:val="24"/>
          <w:lang w:val="hy-AM"/>
        </w:rPr>
      </w:pPr>
      <w:r w:rsidRPr="44E3B2C5">
        <w:rPr>
          <w:rFonts w:ascii="GHEA Grapalat" w:eastAsia="Times New Roman" w:hAnsi="GHEA Grapalat"/>
          <w:color w:val="000000" w:themeColor="text1"/>
          <w:sz w:val="24"/>
          <w:szCs w:val="24"/>
          <w:lang w:val="hy-AM"/>
        </w:rPr>
        <w:t>Առևտրային հաշվիչի փոխարինման դեպքում Բաշխողն իրավունք ունի դադարեցնել Սպառողի էլեկտրամատակարարումը ոչ ավելի, քան 1 ժամ տևողությամբ հաշվիչի փոխարինման և ոչ ավելի, քան 3 ժամ՝ հոսանքի և լարման չափիչ տրանսֆորմատորների փոխարինման դեպքում: Եթե Սպառողն ունի ամրագրված պայմանագրային վթարային  կամ տեխնոլոգիական հզորություն, ապա Բաշխողն Առևտրային հաշվառքի սարքի վերականգնելու նպատակով պարտավոր է Սպառողի հետ համաձայնեցնել էլեկտրամատակարարման գծի  հոսանքազրկման  և վերականգնման ժամկետները: Այս դեպքում Սպառողը պարտավոր է Բաշխողի գրավոր դիմումի հիման վրա, այն ստանալու պահից ոչ ուշ, քան 5 աշխատանքային օրվա ընթացքում վերջինիս հնարավորություն ընձեռել փոխարինել Առևտրային հաշվառքի սարքը:</w:t>
      </w:r>
    </w:p>
    <w:p w14:paraId="1EEFC52A" w14:textId="77777777" w:rsidR="000C39E7" w:rsidRPr="00561A12" w:rsidRDefault="677275C9" w:rsidP="00197FD4">
      <w:pPr>
        <w:pStyle w:val="ae"/>
        <w:numPr>
          <w:ilvl w:val="0"/>
          <w:numId w:val="7"/>
        </w:numPr>
        <w:shd w:val="clear" w:color="auto" w:fill="FFFFFF"/>
        <w:tabs>
          <w:tab w:val="left" w:pos="851"/>
        </w:tabs>
        <w:spacing w:after="0" w:line="276" w:lineRule="auto"/>
        <w:ind w:left="567" w:hanging="567"/>
        <w:jc w:val="both"/>
        <w:rPr>
          <w:rFonts w:ascii="GHEA Grapalat" w:eastAsia="Times New Roman" w:hAnsi="GHEA Grapalat"/>
          <w:color w:val="000000" w:themeColor="text1"/>
          <w:sz w:val="24"/>
          <w:szCs w:val="24"/>
          <w:lang w:val="hy-AM"/>
        </w:rPr>
      </w:pPr>
      <w:r w:rsidRPr="44E3B2C5">
        <w:rPr>
          <w:rFonts w:ascii="GHEA Grapalat" w:eastAsia="Times New Roman" w:hAnsi="GHEA Grapalat"/>
          <w:color w:val="000000" w:themeColor="text1"/>
          <w:sz w:val="24"/>
          <w:szCs w:val="24"/>
          <w:lang w:val="hy-AM"/>
        </w:rPr>
        <w:t>Բաշխողը պարտավոր է Սպառողից Առևտրային հաշվառքի սարքի ստուգաչափման անհրաժեշտության վերաբերյալ գրավոր դիմումն ստանալուց ոչ ուշ, քան 5 աշխատանքային օրվա ընթացքում ապահավաքակցել (փոխարինել) Առևտրային հաշվառքի սարքը:</w:t>
      </w:r>
      <w:bookmarkStart w:id="71" w:name="_Ref7999560"/>
    </w:p>
    <w:p w14:paraId="24871CA6" w14:textId="77777777" w:rsidR="00DD5697" w:rsidRPr="00561A12" w:rsidRDefault="75828A02" w:rsidP="00197FD4">
      <w:pPr>
        <w:pStyle w:val="ae"/>
        <w:numPr>
          <w:ilvl w:val="0"/>
          <w:numId w:val="7"/>
        </w:numPr>
        <w:shd w:val="clear" w:color="auto" w:fill="FFFFFF"/>
        <w:tabs>
          <w:tab w:val="left" w:pos="851"/>
        </w:tabs>
        <w:spacing w:after="0" w:line="276" w:lineRule="auto"/>
        <w:ind w:left="567" w:hanging="567"/>
        <w:jc w:val="both"/>
        <w:rPr>
          <w:rFonts w:ascii="GHEA Grapalat" w:eastAsia="Times New Roman" w:hAnsi="GHEA Grapalat"/>
          <w:color w:val="000000" w:themeColor="text1"/>
          <w:sz w:val="24"/>
          <w:szCs w:val="24"/>
          <w:lang w:val="hy-AM"/>
        </w:rPr>
      </w:pPr>
      <w:bookmarkStart w:id="72" w:name="_Ref86331300"/>
      <w:bookmarkStart w:id="73" w:name="_Ref7999586"/>
      <w:bookmarkEnd w:id="71"/>
      <w:r w:rsidRPr="44E3B2C5">
        <w:rPr>
          <w:rFonts w:ascii="GHEA Grapalat" w:eastAsia="Times New Roman" w:hAnsi="GHEA Grapalat"/>
          <w:color w:val="000000" w:themeColor="text1"/>
          <w:sz w:val="24"/>
          <w:szCs w:val="24"/>
          <w:lang w:val="hy-AM"/>
        </w:rPr>
        <w:t xml:space="preserve">Սպառողը երկու տարի անընդմեջ Բաշխողին մեկից ավելի անգամ առևտրային հաշվառքի սարքերի (հաշվիչների, հոսանքի և լարման չափիչ տրանսֆորմատորների) ստուգաչափման վերաբերյալ դիմում ներկայացնելու դեպքում պարտավոր է Բաշխողին վճարել 1200 դրամ (ներառյալ` ավելացված արժեքի հարկը) կանխավճար: Եթե Չափագիտական մարմնի փորձագիտական եզրակացությամբ հաստատվում է առևտրային հաշվառքի սարքի խախտման փաստը, ապա Բաշխողը կանխավճարը հաշվի է առնում սպառված էլեկտրաէներգիայի դիմաց սպառողին ներկայացվող հաշվարկային փաստաթղթում: Չափագիտական մարմնի փորձագիտական եզրակացությամբ </w:t>
      </w:r>
      <w:r w:rsidRPr="44E3B2C5">
        <w:rPr>
          <w:rFonts w:ascii="GHEA Grapalat" w:eastAsia="Times New Roman" w:hAnsi="GHEA Grapalat"/>
          <w:color w:val="000000" w:themeColor="text1"/>
          <w:sz w:val="24"/>
          <w:szCs w:val="24"/>
          <w:lang w:val="hy-AM"/>
        </w:rPr>
        <w:lastRenderedPageBreak/>
        <w:t>առևտրային հաշվառքի սարքի խախտումը չհաստատվելու դեպքում կանխավճարը դիտարկվում է որպես առևտրային հաշվառքի սարքի ստուգաչափման համար Բաշխողին վճարված ծառայության վճար և սպառողին չի վերադարձվում:</w:t>
      </w:r>
      <w:bookmarkEnd w:id="72"/>
      <w:bookmarkEnd w:id="73"/>
      <w:r w:rsidRPr="44E3B2C5">
        <w:rPr>
          <w:rFonts w:ascii="GHEA Grapalat" w:eastAsia="Times New Roman" w:hAnsi="GHEA Grapalat"/>
          <w:color w:val="000000" w:themeColor="text1"/>
          <w:sz w:val="24"/>
          <w:szCs w:val="24"/>
          <w:lang w:val="hy-AM"/>
        </w:rPr>
        <w:t xml:space="preserve"> </w:t>
      </w:r>
    </w:p>
    <w:p w14:paraId="1CF9A4A8" w14:textId="77777777" w:rsidR="001A5CE9" w:rsidRPr="00561A12" w:rsidRDefault="26388721" w:rsidP="00197FD4">
      <w:pPr>
        <w:pStyle w:val="ae"/>
        <w:numPr>
          <w:ilvl w:val="0"/>
          <w:numId w:val="7"/>
        </w:numPr>
        <w:shd w:val="clear" w:color="auto" w:fill="FFFFFF"/>
        <w:tabs>
          <w:tab w:val="left" w:pos="851"/>
        </w:tabs>
        <w:spacing w:after="0" w:line="276" w:lineRule="auto"/>
        <w:ind w:left="567" w:hanging="567"/>
        <w:jc w:val="both"/>
        <w:rPr>
          <w:rFonts w:ascii="GHEA Grapalat" w:eastAsia="Times New Roman" w:hAnsi="GHEA Grapalat"/>
          <w:color w:val="000000" w:themeColor="text1"/>
          <w:sz w:val="24"/>
          <w:szCs w:val="24"/>
          <w:lang w:val="hy-AM"/>
        </w:rPr>
      </w:pPr>
      <w:bookmarkStart w:id="74" w:name="_Ref86413194"/>
      <w:r w:rsidRPr="44E3B2C5">
        <w:rPr>
          <w:rFonts w:ascii="GHEA Grapalat" w:eastAsia="Times New Roman" w:hAnsi="GHEA Grapalat"/>
          <w:color w:val="000000" w:themeColor="text1"/>
          <w:sz w:val="24"/>
          <w:szCs w:val="24"/>
          <w:lang w:val="hy-AM"/>
        </w:rPr>
        <w:t>Սույն գլխում ամրագրված դրույթները չեն սահմանափակում Սպառողի իրավունքը՝ իր սպառման համակարգին ամրակցված Առևտրային հաշվառքի սարքերի(հաշվիչների, հոսանքի և լարման չափիչ տրանսֆորմատորների) ստուգաչափումը կամ փորձաքննությունը սեփական միջոցների հաշվին պատվիրելու հաշվառքի սարքի ստուգաչափման(փորձաքննության) իրավունք ունեցող այլ կազմակերպությունների: Նման դեպքում Բաշխողը պարտավոր է ապահովել սույն կետով սահմանված Սպառողի իրավունքը, որն իրականացվում է հետևյալ ընթացակարգով.</w:t>
      </w:r>
      <w:bookmarkEnd w:id="74"/>
    </w:p>
    <w:p w14:paraId="42B212F5" w14:textId="77777777" w:rsidR="00981D80" w:rsidRPr="00095498" w:rsidRDefault="0083063E" w:rsidP="00197FD4">
      <w:pPr>
        <w:pStyle w:val="ae"/>
        <w:numPr>
          <w:ilvl w:val="0"/>
          <w:numId w:val="57"/>
        </w:numPr>
        <w:spacing w:line="276" w:lineRule="auto"/>
        <w:ind w:left="1134" w:hanging="283"/>
        <w:jc w:val="both"/>
        <w:rPr>
          <w:rFonts w:ascii="GHEA Grapalat" w:hAnsi="GHEA Grapalat"/>
          <w:sz w:val="24"/>
          <w:szCs w:val="24"/>
          <w:lang w:val="hy-AM"/>
        </w:rPr>
      </w:pPr>
      <w:r w:rsidRPr="00095498">
        <w:rPr>
          <w:rFonts w:ascii="GHEA Grapalat" w:hAnsi="GHEA Grapalat"/>
          <w:sz w:val="24"/>
          <w:szCs w:val="24"/>
          <w:lang w:val="hy-AM"/>
        </w:rPr>
        <w:t>Բաշխողը Սպառողի գրավոր դիմումն ստանալուց հետո 5 աշխատանքային օրվա ընթացքում սպառողի հետ համատեղ ապահավաքակցում, փաթեթավորում և կնքված տեսքով Սպառողին է հանձնում Առևտրային հաշվառքի սարքը՝ այն փոխարինելով այլ՝ առնվազն համարժեք Առևտրային հաշվառքի սարքով, իսկ Առևտրային հաշվառքի սարքի ապահավաքակցմանը Սպառողի չներկայանալու դեպքում Բաշխողը կազմում է Սպառողի չներկայանալու մասին արձանագրություն: Այդ դեպքում Առևտրային հաշվառքի սարքը չի ապահավաքակցվում:</w:t>
      </w:r>
    </w:p>
    <w:p w14:paraId="17BF13EC" w14:textId="77777777" w:rsidR="00981D80" w:rsidRPr="00095498" w:rsidRDefault="0083063E" w:rsidP="00197FD4">
      <w:pPr>
        <w:pStyle w:val="ae"/>
        <w:numPr>
          <w:ilvl w:val="0"/>
          <w:numId w:val="57"/>
        </w:numPr>
        <w:spacing w:line="276" w:lineRule="auto"/>
        <w:ind w:left="1134" w:hanging="283"/>
        <w:jc w:val="both"/>
        <w:rPr>
          <w:rFonts w:ascii="GHEA Grapalat" w:hAnsi="GHEA Grapalat"/>
          <w:sz w:val="24"/>
          <w:szCs w:val="24"/>
          <w:lang w:val="hy-AM"/>
        </w:rPr>
      </w:pPr>
      <w:r w:rsidRPr="00095498">
        <w:rPr>
          <w:rFonts w:ascii="GHEA Grapalat" w:hAnsi="GHEA Grapalat"/>
          <w:sz w:val="24"/>
          <w:szCs w:val="24"/>
          <w:lang w:val="hy-AM"/>
        </w:rPr>
        <w:t xml:space="preserve">Սպառողը ոչ ուշ, քան ապահավաքակցմանը հաջորդող 20 աշխատանքային օրվա ընթացքում Բաշխողին է վերադարձնում ստուգաչափված և Չափագիտական մարմնի կողմից վկայագրված (կնքված) Առևտրային հաշվառքի սարքը և դրա ստուգաչափման </w:t>
      </w:r>
      <w:r w:rsidRPr="00F12CE0">
        <w:rPr>
          <w:rFonts w:ascii="GHEA Grapalat" w:hAnsi="GHEA Grapalat"/>
          <w:sz w:val="24"/>
          <w:szCs w:val="24"/>
          <w:lang w:val="hy-AM"/>
        </w:rPr>
        <w:t xml:space="preserve">(փորձաքննության) </w:t>
      </w:r>
      <w:r w:rsidRPr="00095498">
        <w:rPr>
          <w:rFonts w:ascii="GHEA Grapalat" w:hAnsi="GHEA Grapalat"/>
          <w:sz w:val="24"/>
          <w:szCs w:val="24"/>
          <w:lang w:val="hy-AM"/>
        </w:rPr>
        <w:t xml:space="preserve">արդյունքների մասին իրավասու կազմակերպության գրավոր եզրակացությունը, որը պետք է հաստատված լինի Չափագիտական մարմնի կողմից: Այն դեպքում, երբ ներկայացված ստուգաչափման եզրակացությամբ փաստվել է Առևտրային հաշվառքի սարքի խախտում, Բաշխողը պարտավոր է առաջնորդվել ԷՄԱ կանոնների Գլուխ 17-ով սահմանված կարգով: </w:t>
      </w:r>
    </w:p>
    <w:p w14:paraId="783AEE9E" w14:textId="77777777" w:rsidR="00981D80" w:rsidRPr="00095498" w:rsidRDefault="0083063E" w:rsidP="00197FD4">
      <w:pPr>
        <w:pStyle w:val="ae"/>
        <w:numPr>
          <w:ilvl w:val="0"/>
          <w:numId w:val="57"/>
        </w:numPr>
        <w:spacing w:line="276" w:lineRule="auto"/>
        <w:ind w:left="1134" w:hanging="283"/>
        <w:jc w:val="both"/>
        <w:rPr>
          <w:rFonts w:ascii="GHEA Grapalat" w:hAnsi="GHEA Grapalat"/>
          <w:sz w:val="24"/>
          <w:szCs w:val="24"/>
          <w:lang w:val="hy-AM"/>
        </w:rPr>
      </w:pPr>
      <w:r w:rsidRPr="00095498">
        <w:rPr>
          <w:rFonts w:ascii="GHEA Grapalat" w:hAnsi="GHEA Grapalat"/>
          <w:sz w:val="24"/>
          <w:szCs w:val="24"/>
          <w:lang w:val="hy-AM"/>
        </w:rPr>
        <w:t xml:space="preserve">Սույն կետով նախատեսված դեպքում Բաշխողը իրավունք ունի ներկա գտնվել Առևտրային հաշվառքի սարքի ստուգաչափմաը </w:t>
      </w:r>
      <w:r w:rsidRPr="00F12CE0">
        <w:rPr>
          <w:rFonts w:ascii="GHEA Grapalat" w:hAnsi="GHEA Grapalat"/>
          <w:sz w:val="24"/>
          <w:szCs w:val="24"/>
          <w:lang w:val="hy-AM"/>
        </w:rPr>
        <w:t>(փորձաքննությանը)</w:t>
      </w:r>
      <w:r w:rsidRPr="00095498">
        <w:rPr>
          <w:rFonts w:ascii="GHEA Grapalat" w:hAnsi="GHEA Grapalat"/>
          <w:sz w:val="24"/>
          <w:szCs w:val="24"/>
          <w:lang w:val="hy-AM"/>
        </w:rPr>
        <w:t xml:space="preserve">:   Եթե  Բաշխողը ցանկություն է հայտնել մասնակցել Առևտրային հաշվառքի սարքի ստուգաչափմաը </w:t>
      </w:r>
      <w:r w:rsidRPr="00F12CE0">
        <w:rPr>
          <w:rFonts w:ascii="GHEA Grapalat" w:hAnsi="GHEA Grapalat"/>
          <w:sz w:val="24"/>
          <w:szCs w:val="24"/>
          <w:lang w:val="hy-AM"/>
        </w:rPr>
        <w:t>(փորձաքննությանը)</w:t>
      </w:r>
      <w:r w:rsidRPr="00095498">
        <w:rPr>
          <w:rFonts w:ascii="GHEA Grapalat" w:hAnsi="GHEA Grapalat"/>
          <w:sz w:val="24"/>
          <w:szCs w:val="24"/>
          <w:lang w:val="hy-AM"/>
        </w:rPr>
        <w:t>, Սպառողը պարտավոր է առնվազն 3 աշխատանքային օր առաջ Բաշխողին ԷԲՑ կանոններով նախատեսված ծանուցման պատշաճ ձևերից որևէ մեկով ծանուցել դրա իրականացման ժամկետների և վայրի մասին: Առևտրային հաշվառքի սարքի ստուգաչափման</w:t>
      </w:r>
      <w:r w:rsidRPr="00F12CE0">
        <w:rPr>
          <w:rFonts w:ascii="GHEA Grapalat" w:hAnsi="GHEA Grapalat"/>
          <w:sz w:val="24"/>
          <w:szCs w:val="24"/>
          <w:lang w:val="hy-AM"/>
        </w:rPr>
        <w:t xml:space="preserve">(փորձաքննության) </w:t>
      </w:r>
      <w:r w:rsidRPr="00095498">
        <w:rPr>
          <w:rFonts w:ascii="GHEA Grapalat" w:hAnsi="GHEA Grapalat"/>
          <w:sz w:val="24"/>
          <w:szCs w:val="24"/>
          <w:lang w:val="hy-AM"/>
        </w:rPr>
        <w:t xml:space="preserve"> ժամանակի և վայրի մասին պատշաճ ձևով տեղեկացված Բաշխողի չներկայանալը այն չիրականացնելու հիմք չէ:</w:t>
      </w:r>
    </w:p>
    <w:p w14:paraId="5500562F" w14:textId="77777777" w:rsidR="00981D80" w:rsidRPr="00095498" w:rsidRDefault="0083063E" w:rsidP="00197FD4">
      <w:pPr>
        <w:pStyle w:val="ae"/>
        <w:numPr>
          <w:ilvl w:val="0"/>
          <w:numId w:val="57"/>
        </w:numPr>
        <w:spacing w:line="276" w:lineRule="auto"/>
        <w:ind w:left="1134" w:hanging="283"/>
        <w:jc w:val="both"/>
        <w:rPr>
          <w:rFonts w:ascii="GHEA Grapalat" w:hAnsi="GHEA Grapalat"/>
          <w:sz w:val="24"/>
          <w:szCs w:val="24"/>
          <w:lang w:val="hy-AM"/>
        </w:rPr>
      </w:pPr>
      <w:r w:rsidRPr="00095498">
        <w:rPr>
          <w:rFonts w:ascii="GHEA Grapalat" w:hAnsi="GHEA Grapalat"/>
          <w:sz w:val="24"/>
          <w:szCs w:val="24"/>
          <w:lang w:val="hy-AM"/>
        </w:rPr>
        <w:t xml:space="preserve">Եթե  Սպառողը 20 աշխատանքային օրվա ընթացքում Բաշխողին չի վերադարձնում Առևտրային հաշվառքի սարքը, ապա Բաշխողը իրավունք </w:t>
      </w:r>
      <w:r w:rsidRPr="00095498">
        <w:rPr>
          <w:rFonts w:ascii="GHEA Grapalat" w:hAnsi="GHEA Grapalat"/>
          <w:sz w:val="24"/>
          <w:szCs w:val="24"/>
          <w:lang w:val="hy-AM"/>
        </w:rPr>
        <w:lastRenderedPageBreak/>
        <w:t>ունի Սպառողի նկատմամբ կիրառելու տույժ՝ վերջին մեկ տարվա ընթացքում առավելագույն ծախս ունեցող ամսվա էլեկտրաէներգիայի արժեքի կրկնապատիկի չափով, իսկ այդ ժամանակահատվածում ծախս չունենալու դեպքում՝ դրան նախորդող տարվա առավելագույն ծախս ունեցած ամսվա էլեկտրաէներգիայի արժեքի կրկնապատիկի չափով: Եթե</w:t>
      </w:r>
      <w:r w:rsidRPr="00F12CE0">
        <w:rPr>
          <w:rFonts w:ascii="GHEA Grapalat" w:hAnsi="GHEA Grapalat"/>
          <w:sz w:val="24"/>
          <w:szCs w:val="24"/>
          <w:lang w:val="hy-AM"/>
        </w:rPr>
        <w:t xml:space="preserve"> Սպառողը ծախս չի ունեցել, ապա Սպառողի նկատմամբ տույժը հաշվարկվում է  Առևտրային հաշվառքի սարքի վերականգնմանը հաջորդող առաջին ծախս ունեցած ամսվա էլեկտրաէներգիայի արժեքի</w:t>
      </w:r>
      <w:r w:rsidRPr="00095498">
        <w:rPr>
          <w:rFonts w:ascii="GHEA Grapalat" w:hAnsi="GHEA Grapalat"/>
          <w:sz w:val="24"/>
          <w:szCs w:val="24"/>
          <w:lang w:val="hy-AM"/>
        </w:rPr>
        <w:t xml:space="preserve"> </w:t>
      </w:r>
      <w:r w:rsidRPr="00F12CE0">
        <w:rPr>
          <w:rFonts w:ascii="GHEA Grapalat" w:hAnsi="GHEA Grapalat"/>
          <w:sz w:val="24"/>
          <w:szCs w:val="24"/>
          <w:lang w:val="hy-AM"/>
        </w:rPr>
        <w:t>կրկնապատիկի չափով:</w:t>
      </w:r>
    </w:p>
    <w:p w14:paraId="178C3532" w14:textId="7AB38B9F" w:rsidR="00403DEA" w:rsidRPr="00095498" w:rsidRDefault="0083063E" w:rsidP="00F12CE0">
      <w:pPr>
        <w:pStyle w:val="ae"/>
        <w:spacing w:line="276" w:lineRule="auto"/>
        <w:ind w:left="1134"/>
        <w:jc w:val="both"/>
        <w:rPr>
          <w:rFonts w:ascii="GHEA Grapalat" w:hAnsi="GHEA Grapalat"/>
          <w:sz w:val="24"/>
          <w:szCs w:val="24"/>
          <w:lang w:val="hy-AM"/>
        </w:rPr>
      </w:pPr>
      <w:r w:rsidRPr="00095498">
        <w:rPr>
          <w:rFonts w:ascii="GHEA Grapalat" w:hAnsi="GHEA Grapalat"/>
          <w:sz w:val="24"/>
          <w:szCs w:val="24"/>
          <w:lang w:val="hy-AM"/>
        </w:rPr>
        <w:t>Միևնույն ժամանակ, Բաշխողն իրավունք ունի սպառողից պահանջելու հասցված վնասի փոխհատուցում՝ ներառյալ Առևտրային հաշվառքի սարքի արժեքի, վերջինիս ապահավաքակցման հետ կապված և այլ ծախսերը:</w:t>
      </w:r>
    </w:p>
    <w:p w14:paraId="28077A44" w14:textId="37372593" w:rsidR="00202BE5" w:rsidRDefault="0B616B1E" w:rsidP="00197FD4">
      <w:pPr>
        <w:pStyle w:val="ae"/>
        <w:numPr>
          <w:ilvl w:val="0"/>
          <w:numId w:val="7"/>
        </w:numPr>
        <w:shd w:val="clear" w:color="auto" w:fill="FFFFFF"/>
        <w:tabs>
          <w:tab w:val="left" w:pos="851"/>
        </w:tabs>
        <w:spacing w:after="0" w:line="276" w:lineRule="auto"/>
        <w:ind w:left="567" w:hanging="567"/>
        <w:jc w:val="both"/>
        <w:rPr>
          <w:rFonts w:ascii="GHEA Grapalat" w:eastAsia="Times New Roman" w:hAnsi="GHEA Grapalat"/>
          <w:color w:val="000000" w:themeColor="text1"/>
          <w:sz w:val="24"/>
          <w:szCs w:val="24"/>
          <w:lang w:val="hy-AM"/>
        </w:rPr>
      </w:pPr>
      <w:bookmarkStart w:id="75" w:name="_Ref88034348"/>
      <w:r w:rsidRPr="44E3B2C5">
        <w:rPr>
          <w:rFonts w:ascii="GHEA Grapalat" w:eastAsia="Times New Roman" w:hAnsi="GHEA Grapalat"/>
          <w:color w:val="000000" w:themeColor="text1"/>
          <w:sz w:val="24"/>
          <w:szCs w:val="24"/>
          <w:lang w:val="hy-AM"/>
        </w:rPr>
        <w:t>Առևտրային հաշվառքի սարքի արտահերթ ստուգաչափման դեպքում Բաշխողը պարտավոր է Առևտրային հաշվառքի սարքի ապահավաքակցումից ոչ ուշ, քան 15 աշխատանքային օրվա ընթացքում Սպառողի Հաշվառման քարտում տեղադրել՝ Չափագիտական մարմնի ստուգաչափման (փորձաքննության) արդյունքների վերաբերյալ  եզրակացության պատճենը:</w:t>
      </w:r>
      <w:bookmarkEnd w:id="75"/>
    </w:p>
    <w:p w14:paraId="5312D8CA" w14:textId="7F0F800B" w:rsidR="002E0D94" w:rsidRPr="00F02D6C" w:rsidRDefault="7B054819" w:rsidP="00197FD4">
      <w:pPr>
        <w:pStyle w:val="ae"/>
        <w:numPr>
          <w:ilvl w:val="0"/>
          <w:numId w:val="7"/>
        </w:numPr>
        <w:shd w:val="clear" w:color="auto" w:fill="FFFFFF"/>
        <w:tabs>
          <w:tab w:val="left" w:pos="851"/>
        </w:tabs>
        <w:spacing w:after="0" w:line="276" w:lineRule="auto"/>
        <w:ind w:left="567" w:hanging="567"/>
        <w:jc w:val="both"/>
        <w:rPr>
          <w:rFonts w:ascii="GHEA Grapalat" w:eastAsia="Times New Roman" w:hAnsi="GHEA Grapalat"/>
          <w:color w:val="000000" w:themeColor="text1"/>
          <w:sz w:val="24"/>
          <w:szCs w:val="24"/>
          <w:lang w:val="hy-AM"/>
        </w:rPr>
      </w:pPr>
      <w:r w:rsidRPr="44E3B2C5">
        <w:rPr>
          <w:rFonts w:ascii="GHEA Grapalat" w:eastAsia="Times New Roman" w:hAnsi="GHEA Grapalat"/>
          <w:color w:val="000000" w:themeColor="text1"/>
          <w:sz w:val="24"/>
          <w:szCs w:val="24"/>
          <w:lang w:val="hy-AM"/>
        </w:rPr>
        <w:t xml:space="preserve">Բաշխողը պարտավոր է տարին առնվազն մեկ անգամ ստուգել և ճշգրտել էլեկտրոնային Առևտրային հաշվիչի ժամերը, այնպես, որ դրանք ճշգրիտ հաշվառեն սպառված էլեկտրաէներգիայի քանակությունները (ըստ համապատասխան ժամային տիրույթների): </w:t>
      </w:r>
    </w:p>
    <w:p w14:paraId="301E5AC0" w14:textId="77777777" w:rsidR="00403DEA" w:rsidRDefault="00403DEA" w:rsidP="00403DEA">
      <w:pPr>
        <w:pStyle w:val="ae"/>
        <w:shd w:val="clear" w:color="auto" w:fill="FFFFFF"/>
        <w:tabs>
          <w:tab w:val="left" w:pos="851"/>
        </w:tabs>
        <w:spacing w:after="0" w:line="276" w:lineRule="auto"/>
        <w:ind w:left="567"/>
        <w:jc w:val="both"/>
        <w:rPr>
          <w:rFonts w:ascii="GHEA Grapalat" w:eastAsia="Times New Roman" w:hAnsi="GHEA Grapalat"/>
          <w:color w:val="000000" w:themeColor="text1"/>
          <w:sz w:val="24"/>
          <w:szCs w:val="24"/>
          <w:lang w:val="hy-AM"/>
        </w:rPr>
      </w:pPr>
    </w:p>
    <w:p w14:paraId="1B205E19" w14:textId="015D53D5" w:rsidR="002642BC" w:rsidRDefault="00407574" w:rsidP="00197FD4">
      <w:pPr>
        <w:pStyle w:val="Style2"/>
        <w:numPr>
          <w:ilvl w:val="0"/>
          <w:numId w:val="6"/>
        </w:numPr>
        <w:spacing w:before="360" w:after="160" w:line="276" w:lineRule="auto"/>
        <w:ind w:left="0" w:firstLine="0"/>
        <w:jc w:val="center"/>
        <w:rPr>
          <w:lang w:val="hy-AM"/>
        </w:rPr>
      </w:pPr>
      <w:r w:rsidRPr="00407574">
        <w:rPr>
          <w:lang w:val="hy-AM"/>
        </w:rPr>
        <w:t xml:space="preserve">ԲԱՇԽՈՂԻ ՆԿԱՏՄԱՄԲ ԿԻՐԱՌՎՈՂ ՏՈՒՅԺԵՐԸ </w:t>
      </w:r>
    </w:p>
    <w:p w14:paraId="7932A79F" w14:textId="77777777" w:rsidR="00407574" w:rsidRPr="00932261" w:rsidRDefault="00407574" w:rsidP="00641367">
      <w:pPr>
        <w:pStyle w:val="2"/>
        <w:rPr>
          <w:lang w:val="hy-AM"/>
        </w:rPr>
      </w:pPr>
      <w:bookmarkStart w:id="76" w:name="_Ref31378561"/>
      <w:r w:rsidRPr="00932261">
        <w:rPr>
          <w:lang w:val="hy-AM"/>
        </w:rPr>
        <w:t>ԲԱՇԽՈՂԻ ՆԿԱՏՄԱՄԲ ԿԻՐԱՌՎՈՂ ՏՈՒՅԺԵՐԸ ԲԱՇԽՈՂԻ ՆԿԱՏՄԱՄԲ ԿԻՐԱՌՎՈՂ ՏՈՒՅԺԵՐԸ ԷԲՑ ԿԱՆՈՆՆԵՐԻ ՊԱՀԱՆՋՆԵՐԸ ԽԱԽՏԵԼՈՒ ՀԱՄԱՐ</w:t>
      </w:r>
    </w:p>
    <w:p w14:paraId="43C6AF7C" w14:textId="77777777" w:rsidR="002642BC" w:rsidRPr="00AA7886" w:rsidRDefault="18434276"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bookmarkStart w:id="77" w:name="_Ref88151071"/>
      <w:r w:rsidRPr="44E3B2C5">
        <w:rPr>
          <w:rFonts w:ascii="GHEA Grapalat" w:eastAsia="Times New Roman" w:hAnsi="GHEA Grapalat"/>
          <w:color w:val="000000" w:themeColor="text1"/>
          <w:sz w:val="24"/>
          <w:szCs w:val="24"/>
          <w:lang w:val="hy-AM"/>
        </w:rPr>
        <w:t>Բաշխողը Սպառողին կամ Դիմող անձին վճարում է տույժ՝</w:t>
      </w:r>
      <w:bookmarkEnd w:id="76"/>
      <w:bookmarkEnd w:id="77"/>
    </w:p>
    <w:p w14:paraId="3847100C" w14:textId="76D1E223" w:rsidR="002642BC" w:rsidRPr="00AA7886" w:rsidRDefault="002642BC" w:rsidP="00197FD4">
      <w:pPr>
        <w:pStyle w:val="ac"/>
        <w:numPr>
          <w:ilvl w:val="0"/>
          <w:numId w:val="54"/>
        </w:numPr>
        <w:shd w:val="clear" w:color="auto" w:fill="FFFFFF" w:themeFill="background1"/>
        <w:spacing w:before="0" w:beforeAutospacing="0" w:after="0" w:afterAutospacing="0" w:line="276" w:lineRule="auto"/>
        <w:ind w:left="1134" w:hanging="425"/>
        <w:jc w:val="both"/>
        <w:rPr>
          <w:rFonts w:ascii="GHEA Grapalat" w:eastAsia="GHEA Grapalat" w:hAnsi="GHEA Grapalat" w:cs="GHEA Grapalat"/>
          <w:lang w:val="hy-AM"/>
        </w:rPr>
      </w:pPr>
      <w:r w:rsidRPr="34FDAE26">
        <w:rPr>
          <w:rFonts w:ascii="GHEA Grapalat" w:hAnsi="GHEA Grapalat"/>
          <w:lang w:val="hy-AM"/>
        </w:rPr>
        <w:t xml:space="preserve"> էլեկտրամատակարարման պլանային, վթարային ընդհատման և դրա վերականգնման՝ ԷԲՑ կանոնների </w:t>
      </w:r>
      <w:r w:rsidR="0002211A" w:rsidRPr="00932261">
        <w:rPr>
          <w:rFonts w:ascii="GHEA Grapalat" w:hAnsi="GHEA Grapalat"/>
          <w:lang w:val="hy-AM"/>
        </w:rPr>
        <w:t>22</w:t>
      </w:r>
      <w:r w:rsidRPr="34FDAE26">
        <w:rPr>
          <w:rFonts w:ascii="GHEA Grapalat" w:hAnsi="GHEA Grapalat"/>
          <w:lang w:val="hy-AM"/>
        </w:rPr>
        <w:t>-րդ գլխով սահմանված ընթացակարգի կամ ժամկետների յուրաքանչյուր խախտման դեպքում,</w:t>
      </w:r>
    </w:p>
    <w:p w14:paraId="193F7AB2" w14:textId="77777777" w:rsidR="002642BC" w:rsidRPr="00AA7886" w:rsidRDefault="002642BC" w:rsidP="00197FD4">
      <w:pPr>
        <w:pStyle w:val="ac"/>
        <w:numPr>
          <w:ilvl w:val="0"/>
          <w:numId w:val="54"/>
        </w:numPr>
        <w:shd w:val="clear" w:color="auto" w:fill="FFFFFF" w:themeFill="background1"/>
        <w:spacing w:before="0" w:beforeAutospacing="0" w:after="0" w:afterAutospacing="0" w:line="276" w:lineRule="auto"/>
        <w:ind w:left="1134" w:hanging="425"/>
        <w:jc w:val="both"/>
        <w:rPr>
          <w:rFonts w:ascii="GHEA Grapalat" w:eastAsia="GHEA Grapalat" w:hAnsi="GHEA Grapalat" w:cs="GHEA Grapalat"/>
          <w:lang w:val="hy-AM"/>
        </w:rPr>
      </w:pPr>
      <w:r w:rsidRPr="34FDAE26">
        <w:rPr>
          <w:rFonts w:ascii="GHEA Grapalat" w:hAnsi="GHEA Grapalat"/>
          <w:lang w:val="hy-AM"/>
        </w:rPr>
        <w:t xml:space="preserve">էլեկտրամատակարարման դադարեցման և վերականգնման </w:t>
      </w:r>
      <w:r w:rsidRPr="3D45285F">
        <w:rPr>
          <w:rFonts w:ascii="GHEA Grapalat" w:hAnsi="GHEA Grapalat"/>
          <w:lang w:val="hy-AM"/>
        </w:rPr>
        <w:t>ԷԲՑ կանոնների 23-րդ գլխով սահմանված ընթացակարգի կամ ժամկետների յուրաքանչյուր խախտման դեպքում,</w:t>
      </w:r>
    </w:p>
    <w:p w14:paraId="3352CC71" w14:textId="77777777" w:rsidR="002642BC" w:rsidRPr="00AA7886" w:rsidRDefault="002642BC" w:rsidP="00197FD4">
      <w:pPr>
        <w:pStyle w:val="ac"/>
        <w:numPr>
          <w:ilvl w:val="0"/>
          <w:numId w:val="54"/>
        </w:numPr>
        <w:shd w:val="clear" w:color="auto" w:fill="FFFFFF" w:themeFill="background1"/>
        <w:spacing w:before="0" w:beforeAutospacing="0" w:after="0" w:afterAutospacing="0" w:line="276" w:lineRule="auto"/>
        <w:ind w:left="1134" w:hanging="425"/>
        <w:jc w:val="both"/>
        <w:rPr>
          <w:rFonts w:ascii="GHEA Grapalat" w:eastAsia="GHEA Grapalat" w:hAnsi="GHEA Grapalat" w:cs="GHEA Grapalat"/>
          <w:lang w:val="hy-AM"/>
        </w:rPr>
      </w:pPr>
      <w:r w:rsidRPr="34FDAE26">
        <w:rPr>
          <w:rFonts w:ascii="GHEA Grapalat" w:hAnsi="GHEA Grapalat"/>
          <w:lang w:val="hy-AM"/>
        </w:rPr>
        <w:t>Առևտրային հաշվառքի սարքի տեղակայման և փոխարինման՝ ԷԲՑ կանոնների 34-րդ գլխով սահմանված ընթացակարգի կամ ժամկետների յուրաքանչյուր խախտման դեպքում,</w:t>
      </w:r>
    </w:p>
    <w:p w14:paraId="0A79D35C" w14:textId="77777777" w:rsidR="002642BC" w:rsidRPr="00AA7886" w:rsidRDefault="002642BC" w:rsidP="00197FD4">
      <w:pPr>
        <w:pStyle w:val="ac"/>
        <w:numPr>
          <w:ilvl w:val="0"/>
          <w:numId w:val="54"/>
        </w:numPr>
        <w:shd w:val="clear" w:color="auto" w:fill="FFFFFF" w:themeFill="background1"/>
        <w:spacing w:before="0" w:beforeAutospacing="0" w:after="0" w:afterAutospacing="0" w:line="276" w:lineRule="auto"/>
        <w:ind w:left="1134" w:hanging="425"/>
        <w:jc w:val="both"/>
        <w:rPr>
          <w:rFonts w:ascii="GHEA Grapalat" w:eastAsia="GHEA Grapalat" w:hAnsi="GHEA Grapalat" w:cs="GHEA Grapalat"/>
          <w:lang w:val="hy-AM"/>
        </w:rPr>
      </w:pPr>
      <w:r w:rsidRPr="34FDAE26">
        <w:rPr>
          <w:rFonts w:ascii="GHEA Grapalat" w:hAnsi="GHEA Grapalat"/>
          <w:lang w:val="hy-AM"/>
        </w:rPr>
        <w:lastRenderedPageBreak/>
        <w:t xml:space="preserve">Առևտրային հաշվառքի սարքի </w:t>
      </w:r>
      <w:r w:rsidRPr="3D45285F">
        <w:rPr>
          <w:rFonts w:ascii="GHEA Grapalat" w:hAnsi="GHEA Grapalat"/>
          <w:lang w:val="hy-AM"/>
        </w:rPr>
        <w:t>ստուգաչափման՝</w:t>
      </w:r>
      <w:r w:rsidRPr="34FDAE26">
        <w:rPr>
          <w:rFonts w:ascii="GHEA Grapalat" w:hAnsi="GHEA Grapalat"/>
          <w:lang w:val="hy-AM"/>
        </w:rPr>
        <w:t xml:space="preserve"> ԷԲՑ կանոնների 35-րդ գլխով սահմանված ընթացակարգի կամ ժամկետների յուրաքանչյուր խախտման դեպքում,</w:t>
      </w:r>
    </w:p>
    <w:p w14:paraId="7EAE2EC2" w14:textId="77777777" w:rsidR="002642BC" w:rsidRDefault="002642BC" w:rsidP="00197FD4">
      <w:pPr>
        <w:pStyle w:val="ac"/>
        <w:numPr>
          <w:ilvl w:val="0"/>
          <w:numId w:val="54"/>
        </w:numPr>
        <w:shd w:val="clear" w:color="auto" w:fill="FFFFFF" w:themeFill="background1"/>
        <w:spacing w:before="0" w:beforeAutospacing="0" w:after="0" w:afterAutospacing="0" w:line="276" w:lineRule="auto"/>
        <w:ind w:left="1134" w:hanging="425"/>
        <w:jc w:val="both"/>
        <w:rPr>
          <w:lang w:val="hy-AM"/>
        </w:rPr>
      </w:pPr>
      <w:r w:rsidRPr="34FDAE26">
        <w:rPr>
          <w:rFonts w:ascii="GHEA Grapalat" w:hAnsi="GHEA Grapalat"/>
          <w:lang w:val="hy-AM"/>
        </w:rPr>
        <w:t>ԷԲՑ կանոնների 30-րդ գլխով սահմանված ընթացակարգի կամ ժամկետների յուրաքանչյուր խախտման դեպքում,</w:t>
      </w:r>
    </w:p>
    <w:p w14:paraId="7B44CD79" w14:textId="2C5FBEC5" w:rsidR="002642BC" w:rsidRPr="00AA7886" w:rsidRDefault="002642BC" w:rsidP="00197FD4">
      <w:pPr>
        <w:pStyle w:val="ac"/>
        <w:numPr>
          <w:ilvl w:val="0"/>
          <w:numId w:val="54"/>
        </w:numPr>
        <w:shd w:val="clear" w:color="auto" w:fill="FFFFFF" w:themeFill="background1"/>
        <w:spacing w:before="0" w:beforeAutospacing="0" w:after="0" w:afterAutospacing="0" w:line="276" w:lineRule="auto"/>
        <w:ind w:left="1134" w:hanging="425"/>
        <w:jc w:val="both"/>
        <w:rPr>
          <w:rFonts w:ascii="GHEA Grapalat" w:hAnsi="GHEA Grapalat"/>
          <w:color w:val="000000" w:themeColor="text1"/>
          <w:lang w:val="hy-AM"/>
        </w:rPr>
      </w:pPr>
      <w:r w:rsidRPr="0081606A">
        <w:rPr>
          <w:rFonts w:ascii="GHEA Grapalat" w:hAnsi="GHEA Grapalat"/>
          <w:lang w:val="hy-AM"/>
        </w:rPr>
        <w:t>ԷԲՑ կանոնների</w:t>
      </w:r>
      <w:r>
        <w:rPr>
          <w:rFonts w:ascii="GHEA Grapalat" w:hAnsi="GHEA Grapalat"/>
          <w:lang w:val="hy-AM"/>
        </w:rPr>
        <w:t xml:space="preserve"> </w:t>
      </w:r>
      <w:r>
        <w:rPr>
          <w:rFonts w:ascii="GHEA Grapalat" w:hAnsi="GHEA Grapalat"/>
          <w:lang w:val="hy-AM"/>
        </w:rPr>
        <w:fldChar w:fldCharType="begin"/>
      </w:r>
      <w:r>
        <w:rPr>
          <w:rFonts w:ascii="GHEA Grapalat" w:hAnsi="GHEA Grapalat"/>
          <w:lang w:val="hy-AM"/>
        </w:rPr>
        <w:instrText xml:space="preserve"> REF _Ref88142530 \r \h </w:instrText>
      </w:r>
      <w:r>
        <w:rPr>
          <w:rFonts w:ascii="GHEA Grapalat" w:hAnsi="GHEA Grapalat"/>
          <w:lang w:val="hy-AM"/>
        </w:rPr>
      </w:r>
      <w:r>
        <w:rPr>
          <w:rFonts w:ascii="GHEA Grapalat" w:hAnsi="GHEA Grapalat"/>
          <w:lang w:val="hy-AM"/>
        </w:rPr>
        <w:fldChar w:fldCharType="separate"/>
      </w:r>
      <w:r w:rsidR="00821749">
        <w:rPr>
          <w:rFonts w:ascii="GHEA Grapalat" w:hAnsi="GHEA Grapalat"/>
          <w:lang w:val="hy-AM"/>
        </w:rPr>
        <w:t>170</w:t>
      </w:r>
      <w:r>
        <w:rPr>
          <w:rFonts w:ascii="GHEA Grapalat" w:hAnsi="GHEA Grapalat"/>
          <w:lang w:val="hy-AM"/>
        </w:rPr>
        <w:fldChar w:fldCharType="end"/>
      </w:r>
      <w:r w:rsidRPr="0081606A">
        <w:rPr>
          <w:rFonts w:ascii="GHEA Grapalat" w:hAnsi="GHEA Grapalat"/>
          <w:lang w:val="hy-AM"/>
        </w:rPr>
        <w:t xml:space="preserve">-րդ, </w:t>
      </w:r>
      <w:r w:rsidR="00906EDB">
        <w:rPr>
          <w:rFonts w:ascii="GHEA Grapalat" w:hAnsi="GHEA Grapalat"/>
          <w:lang w:val="hy-AM"/>
        </w:rPr>
        <w:fldChar w:fldCharType="begin"/>
      </w:r>
      <w:r w:rsidR="00906EDB">
        <w:rPr>
          <w:rFonts w:ascii="GHEA Grapalat" w:hAnsi="GHEA Grapalat"/>
          <w:lang w:val="hy-AM"/>
        </w:rPr>
        <w:instrText xml:space="preserve"> REF _Ref88232055 \r \h </w:instrText>
      </w:r>
      <w:r w:rsidR="00906EDB">
        <w:rPr>
          <w:rFonts w:ascii="GHEA Grapalat" w:hAnsi="GHEA Grapalat"/>
          <w:lang w:val="hy-AM"/>
        </w:rPr>
      </w:r>
      <w:r w:rsidR="00906EDB">
        <w:rPr>
          <w:rFonts w:ascii="GHEA Grapalat" w:hAnsi="GHEA Grapalat"/>
          <w:lang w:val="hy-AM"/>
        </w:rPr>
        <w:fldChar w:fldCharType="separate"/>
      </w:r>
      <w:r w:rsidR="00821749">
        <w:rPr>
          <w:rFonts w:ascii="GHEA Grapalat" w:hAnsi="GHEA Grapalat"/>
          <w:lang w:val="hy-AM"/>
        </w:rPr>
        <w:t>173</w:t>
      </w:r>
      <w:r w:rsidR="00906EDB">
        <w:rPr>
          <w:rFonts w:ascii="GHEA Grapalat" w:hAnsi="GHEA Grapalat"/>
          <w:lang w:val="hy-AM"/>
        </w:rPr>
        <w:fldChar w:fldCharType="end"/>
      </w:r>
      <w:r w:rsidRPr="0081606A">
        <w:rPr>
          <w:rFonts w:ascii="GHEA Grapalat" w:hAnsi="GHEA Grapalat"/>
          <w:lang w:val="hy-AM"/>
        </w:rPr>
        <w:t>-րդ,</w:t>
      </w:r>
      <w:r w:rsidR="00DB7B21">
        <w:rPr>
          <w:rFonts w:ascii="GHEA Grapalat" w:hAnsi="GHEA Grapalat"/>
          <w:lang w:val="hy-AM"/>
        </w:rPr>
        <w:t xml:space="preserve"> </w:t>
      </w:r>
      <w:r w:rsidR="00DB7B21">
        <w:rPr>
          <w:rFonts w:ascii="GHEA Grapalat" w:hAnsi="GHEA Grapalat"/>
          <w:lang w:val="hy-AM"/>
        </w:rPr>
        <w:fldChar w:fldCharType="begin"/>
      </w:r>
      <w:r w:rsidR="00DB7B21">
        <w:rPr>
          <w:rFonts w:ascii="GHEA Grapalat" w:hAnsi="GHEA Grapalat"/>
          <w:lang w:val="hy-AM"/>
        </w:rPr>
        <w:instrText xml:space="preserve"> REF _Ref88475621 \r \h </w:instrText>
      </w:r>
      <w:r w:rsidR="00DB7B21">
        <w:rPr>
          <w:rFonts w:ascii="GHEA Grapalat" w:hAnsi="GHEA Grapalat"/>
          <w:lang w:val="hy-AM"/>
        </w:rPr>
      </w:r>
      <w:r w:rsidR="00DB7B21">
        <w:rPr>
          <w:rFonts w:ascii="GHEA Grapalat" w:hAnsi="GHEA Grapalat"/>
          <w:lang w:val="hy-AM"/>
        </w:rPr>
        <w:fldChar w:fldCharType="separate"/>
      </w:r>
      <w:r w:rsidR="00821749">
        <w:rPr>
          <w:rFonts w:ascii="GHEA Grapalat" w:hAnsi="GHEA Grapalat"/>
          <w:lang w:val="hy-AM"/>
        </w:rPr>
        <w:t>174</w:t>
      </w:r>
      <w:r w:rsidR="00DB7B21">
        <w:rPr>
          <w:rFonts w:ascii="GHEA Grapalat" w:hAnsi="GHEA Grapalat"/>
          <w:lang w:val="hy-AM"/>
        </w:rPr>
        <w:fldChar w:fldCharType="end"/>
      </w:r>
      <w:r w:rsidR="00DB7B21">
        <w:rPr>
          <w:rFonts w:ascii="GHEA Grapalat" w:hAnsi="GHEA Grapalat"/>
          <w:lang w:val="hy-AM"/>
        </w:rPr>
        <w:t>-րդ</w:t>
      </w:r>
      <w:r w:rsidR="00D56698">
        <w:rPr>
          <w:rFonts w:ascii="GHEA Grapalat" w:hAnsi="GHEA Grapalat"/>
          <w:lang w:val="hy-AM"/>
        </w:rPr>
        <w:t xml:space="preserve"> և </w:t>
      </w:r>
      <w:r w:rsidR="00157FE2">
        <w:rPr>
          <w:rFonts w:ascii="GHEA Grapalat" w:hAnsi="GHEA Grapalat"/>
          <w:lang w:val="hy-AM"/>
        </w:rPr>
        <w:fldChar w:fldCharType="begin"/>
      </w:r>
      <w:r w:rsidR="00157FE2">
        <w:rPr>
          <w:rFonts w:ascii="GHEA Grapalat" w:hAnsi="GHEA Grapalat"/>
          <w:lang w:val="hy-AM"/>
        </w:rPr>
        <w:instrText xml:space="preserve"> REF _Ref88232143 \r \h </w:instrText>
      </w:r>
      <w:r w:rsidR="00157FE2">
        <w:rPr>
          <w:rFonts w:ascii="GHEA Grapalat" w:hAnsi="GHEA Grapalat"/>
          <w:lang w:val="hy-AM"/>
        </w:rPr>
      </w:r>
      <w:r w:rsidR="00157FE2">
        <w:rPr>
          <w:rFonts w:ascii="GHEA Grapalat" w:hAnsi="GHEA Grapalat"/>
          <w:lang w:val="hy-AM"/>
        </w:rPr>
        <w:fldChar w:fldCharType="separate"/>
      </w:r>
      <w:r w:rsidR="00821749">
        <w:rPr>
          <w:rFonts w:ascii="GHEA Grapalat" w:hAnsi="GHEA Grapalat"/>
          <w:lang w:val="hy-AM"/>
        </w:rPr>
        <w:t>183</w:t>
      </w:r>
      <w:r w:rsidR="00157FE2">
        <w:rPr>
          <w:rFonts w:ascii="GHEA Grapalat" w:hAnsi="GHEA Grapalat"/>
          <w:lang w:val="hy-AM"/>
        </w:rPr>
        <w:fldChar w:fldCharType="end"/>
      </w:r>
      <w:r w:rsidRPr="0081606A">
        <w:rPr>
          <w:rFonts w:ascii="GHEA Grapalat" w:hAnsi="GHEA Grapalat"/>
          <w:lang w:val="hy-AM"/>
        </w:rPr>
        <w:t xml:space="preserve">-րդ կետերով նախատեսված ժամկետների խախտման դեպքում, </w:t>
      </w:r>
    </w:p>
    <w:p w14:paraId="15406DDD" w14:textId="0BD39B0B" w:rsidR="5ED73637" w:rsidRDefault="51D41132" w:rsidP="00197FD4">
      <w:pPr>
        <w:pStyle w:val="ac"/>
        <w:numPr>
          <w:ilvl w:val="0"/>
          <w:numId w:val="54"/>
        </w:numPr>
        <w:shd w:val="clear" w:color="auto" w:fill="FFFFFF" w:themeFill="background1"/>
        <w:spacing w:before="0" w:beforeAutospacing="0" w:after="0" w:afterAutospacing="0" w:line="276" w:lineRule="auto"/>
        <w:ind w:left="1134" w:hanging="425"/>
        <w:jc w:val="both"/>
        <w:rPr>
          <w:rFonts w:ascii="GHEA Grapalat" w:eastAsia="GHEA Grapalat" w:hAnsi="GHEA Grapalat" w:cs="GHEA Grapalat"/>
          <w:color w:val="000000" w:themeColor="text1"/>
          <w:lang w:val="hy-AM"/>
        </w:rPr>
      </w:pPr>
      <w:r w:rsidRPr="08BA0F90">
        <w:rPr>
          <w:rFonts w:ascii="GHEA Grapalat" w:hAnsi="GHEA Grapalat"/>
          <w:lang w:val="hy-AM"/>
        </w:rPr>
        <w:t xml:space="preserve">ԷԲՑ կանոնների </w:t>
      </w:r>
      <w:r w:rsidRPr="08BA0F90">
        <w:rPr>
          <w:rFonts w:ascii="GHEA Grapalat" w:hAnsi="GHEA Grapalat"/>
          <w:lang w:val="hy-AM"/>
        </w:rPr>
        <w:fldChar w:fldCharType="begin"/>
      </w:r>
      <w:r w:rsidRPr="08BA0F90">
        <w:rPr>
          <w:rFonts w:ascii="GHEA Grapalat" w:hAnsi="GHEA Grapalat"/>
          <w:lang w:val="hy-AM"/>
        </w:rPr>
        <w:instrText xml:space="preserve"> REF _Ref88232096 \r \h </w:instrText>
      </w:r>
      <w:r w:rsidRPr="08BA0F90">
        <w:rPr>
          <w:rFonts w:ascii="GHEA Grapalat" w:hAnsi="GHEA Grapalat"/>
          <w:lang w:val="hy-AM"/>
        </w:rPr>
      </w:r>
      <w:r w:rsidRPr="08BA0F90">
        <w:rPr>
          <w:rFonts w:ascii="GHEA Grapalat" w:hAnsi="GHEA Grapalat"/>
          <w:lang w:val="hy-AM"/>
        </w:rPr>
        <w:fldChar w:fldCharType="separate"/>
      </w:r>
      <w:r w:rsidR="00821749">
        <w:rPr>
          <w:rFonts w:ascii="GHEA Grapalat" w:hAnsi="GHEA Grapalat"/>
          <w:lang w:val="hy-AM"/>
        </w:rPr>
        <w:t>178</w:t>
      </w:r>
      <w:r w:rsidRPr="08BA0F90">
        <w:rPr>
          <w:rFonts w:ascii="GHEA Grapalat" w:hAnsi="GHEA Grapalat"/>
          <w:lang w:val="hy-AM"/>
        </w:rPr>
        <w:fldChar w:fldCharType="end"/>
      </w:r>
      <w:r w:rsidRPr="08BA0F90">
        <w:rPr>
          <w:rFonts w:ascii="GHEA Grapalat" w:hAnsi="GHEA Grapalat"/>
          <w:lang w:val="hy-AM"/>
        </w:rPr>
        <w:t xml:space="preserve">-րդ </w:t>
      </w:r>
      <w:r w:rsidRPr="2C580CF2">
        <w:rPr>
          <w:rFonts w:ascii="GHEA Grapalat" w:hAnsi="GHEA Grapalat"/>
          <w:lang w:val="hy-AM"/>
        </w:rPr>
        <w:t>կետով</w:t>
      </w:r>
      <w:r w:rsidRPr="08BA0F90">
        <w:rPr>
          <w:rFonts w:ascii="GHEA Grapalat" w:hAnsi="GHEA Grapalat"/>
          <w:lang w:val="hy-AM"/>
        </w:rPr>
        <w:t xml:space="preserve"> նախատեսված ժամկետների խախտման դեպքում,</w:t>
      </w:r>
    </w:p>
    <w:p w14:paraId="198B84AF" w14:textId="77777777" w:rsidR="002642BC" w:rsidRPr="00AA7886" w:rsidRDefault="002642BC" w:rsidP="00197FD4">
      <w:pPr>
        <w:pStyle w:val="ac"/>
        <w:numPr>
          <w:ilvl w:val="0"/>
          <w:numId w:val="54"/>
        </w:numPr>
        <w:shd w:val="clear" w:color="auto" w:fill="FFFFFF" w:themeFill="background1"/>
        <w:spacing w:before="0" w:beforeAutospacing="0" w:after="0" w:afterAutospacing="0" w:line="276" w:lineRule="auto"/>
        <w:ind w:left="1134" w:hanging="425"/>
        <w:jc w:val="both"/>
        <w:rPr>
          <w:color w:val="000000" w:themeColor="text1"/>
          <w:lang w:val="hy-AM"/>
        </w:rPr>
      </w:pPr>
      <w:r w:rsidRPr="0081606A">
        <w:rPr>
          <w:rFonts w:ascii="GHEA Grapalat" w:hAnsi="GHEA Grapalat"/>
          <w:lang w:val="hy-AM"/>
        </w:rPr>
        <w:t>ԷԲՑ կանոններով սահմանված ծանուցումների (տեղեկացումների) և փաստաթղթերի հանձնման կարգի կամ ժամկետների յուրաքանչյուր խախտման դեպքում, եթե այն չի պարունակում սույն կետի այլ ենթակետերով սահմանված խախտման դեպք:</w:t>
      </w:r>
    </w:p>
    <w:p w14:paraId="4FEFB03B" w14:textId="38EDF251" w:rsidR="002642BC" w:rsidRDefault="18434276" w:rsidP="00197FD4">
      <w:pPr>
        <w:pStyle w:val="ae"/>
        <w:numPr>
          <w:ilvl w:val="0"/>
          <w:numId w:val="7"/>
        </w:numPr>
        <w:shd w:val="clear" w:color="auto" w:fill="FFFFFF" w:themeFill="background1"/>
        <w:tabs>
          <w:tab w:val="left" w:pos="851"/>
        </w:tabs>
        <w:spacing w:after="0" w:line="276" w:lineRule="auto"/>
        <w:ind w:left="567" w:hanging="567"/>
        <w:jc w:val="both"/>
        <w:rPr>
          <w:rFonts w:ascii="GHEA Grapalat" w:eastAsia="GHEA Grapalat" w:hAnsi="GHEA Grapalat" w:cs="GHEA Grapalat"/>
          <w:color w:val="000000" w:themeColor="text1"/>
          <w:sz w:val="24"/>
          <w:szCs w:val="24"/>
          <w:lang w:val="hy-AM"/>
        </w:rPr>
      </w:pPr>
      <w:bookmarkStart w:id="78" w:name="_Ref88150986"/>
      <w:r w:rsidRPr="34FDAE26">
        <w:rPr>
          <w:rFonts w:ascii="GHEA Grapalat" w:eastAsia="Times New Roman" w:hAnsi="GHEA Grapalat"/>
          <w:color w:val="000000" w:themeColor="text1"/>
          <w:sz w:val="24"/>
          <w:szCs w:val="24"/>
          <w:lang w:val="hy-AM"/>
        </w:rPr>
        <w:t xml:space="preserve">ԷԲՑ </w:t>
      </w:r>
      <w:r w:rsidRPr="00FF681E">
        <w:rPr>
          <w:rFonts w:ascii="GHEA Grapalat" w:eastAsia="Times New Roman" w:hAnsi="GHEA Grapalat"/>
          <w:color w:val="000000" w:themeColor="text1"/>
          <w:sz w:val="24"/>
          <w:szCs w:val="24"/>
          <w:lang w:val="hy-AM"/>
        </w:rPr>
        <w:t xml:space="preserve">կանոնների </w:t>
      </w:r>
      <w:r w:rsidR="003E6781">
        <w:rPr>
          <w:rFonts w:ascii="GHEA Grapalat" w:eastAsia="Times New Roman" w:hAnsi="GHEA Grapalat"/>
          <w:color w:val="000000" w:themeColor="text1"/>
          <w:sz w:val="24"/>
          <w:szCs w:val="24"/>
          <w:lang w:val="hy-AM"/>
        </w:rPr>
        <w:fldChar w:fldCharType="begin"/>
      </w:r>
      <w:r w:rsidR="003E6781">
        <w:rPr>
          <w:rFonts w:ascii="GHEA Grapalat" w:eastAsia="Times New Roman" w:hAnsi="GHEA Grapalat"/>
          <w:color w:val="000000" w:themeColor="text1"/>
          <w:sz w:val="24"/>
          <w:szCs w:val="24"/>
          <w:lang w:val="hy-AM"/>
        </w:rPr>
        <w:instrText xml:space="preserve"> REF _Ref88151071 \r \h </w:instrText>
      </w:r>
      <w:r w:rsidR="003E6781">
        <w:rPr>
          <w:rFonts w:ascii="GHEA Grapalat" w:eastAsia="Times New Roman" w:hAnsi="GHEA Grapalat"/>
          <w:color w:val="000000" w:themeColor="text1"/>
          <w:sz w:val="24"/>
          <w:szCs w:val="24"/>
          <w:lang w:val="hy-AM"/>
        </w:rPr>
      </w:r>
      <w:r w:rsidR="003E6781">
        <w:rPr>
          <w:rFonts w:ascii="GHEA Grapalat" w:eastAsia="Times New Roman" w:hAnsi="GHEA Grapalat"/>
          <w:color w:val="000000" w:themeColor="text1"/>
          <w:sz w:val="24"/>
          <w:szCs w:val="24"/>
          <w:lang w:val="hy-AM"/>
        </w:rPr>
        <w:fldChar w:fldCharType="separate"/>
      </w:r>
      <w:r w:rsidR="00821749">
        <w:rPr>
          <w:rFonts w:ascii="GHEA Grapalat" w:eastAsia="Times New Roman" w:hAnsi="GHEA Grapalat"/>
          <w:color w:val="000000" w:themeColor="text1"/>
          <w:sz w:val="24"/>
          <w:szCs w:val="24"/>
          <w:lang w:val="hy-AM"/>
        </w:rPr>
        <w:t>275</w:t>
      </w:r>
      <w:r w:rsidR="003E6781">
        <w:rPr>
          <w:rFonts w:ascii="GHEA Grapalat" w:eastAsia="Times New Roman" w:hAnsi="GHEA Grapalat"/>
          <w:color w:val="000000" w:themeColor="text1"/>
          <w:sz w:val="24"/>
          <w:szCs w:val="24"/>
          <w:lang w:val="hy-AM"/>
        </w:rPr>
        <w:fldChar w:fldCharType="end"/>
      </w:r>
      <w:r w:rsidRPr="00FF681E">
        <w:rPr>
          <w:rFonts w:ascii="GHEA Grapalat" w:eastAsia="Times New Roman" w:hAnsi="GHEA Grapalat"/>
          <w:color w:val="000000" w:themeColor="text1"/>
          <w:sz w:val="24"/>
          <w:szCs w:val="24"/>
          <w:lang w:val="hy-AM"/>
        </w:rPr>
        <w:t xml:space="preserve">-րդ </w:t>
      </w:r>
      <w:r w:rsidRPr="468F4D1A">
        <w:rPr>
          <w:rFonts w:ascii="GHEA Grapalat" w:eastAsia="Times New Roman" w:hAnsi="GHEA Grapalat"/>
          <w:color w:val="000000" w:themeColor="text1"/>
          <w:sz w:val="24"/>
          <w:szCs w:val="24"/>
          <w:lang w:val="hy-AM"/>
        </w:rPr>
        <w:t>կետ</w:t>
      </w:r>
      <w:r w:rsidR="4651B6AB" w:rsidRPr="468F4D1A">
        <w:rPr>
          <w:rFonts w:ascii="GHEA Grapalat" w:eastAsia="Times New Roman" w:hAnsi="GHEA Grapalat"/>
          <w:color w:val="000000" w:themeColor="text1"/>
          <w:sz w:val="24"/>
          <w:szCs w:val="24"/>
          <w:lang w:val="hy-AM"/>
        </w:rPr>
        <w:t xml:space="preserve">ով նախատեսված դեպքերում </w:t>
      </w:r>
      <w:r w:rsidR="5699A847" w:rsidRPr="468F4D1A">
        <w:rPr>
          <w:rFonts w:ascii="GHEA Grapalat" w:eastAsia="Times New Roman" w:hAnsi="GHEA Grapalat"/>
          <w:color w:val="000000" w:themeColor="text1"/>
          <w:sz w:val="24"/>
          <w:szCs w:val="24"/>
          <w:lang w:val="hy-AM"/>
        </w:rPr>
        <w:t xml:space="preserve">Բաշխողը </w:t>
      </w:r>
      <w:r w:rsidR="4651B6AB" w:rsidRPr="468F4D1A">
        <w:rPr>
          <w:rFonts w:ascii="GHEA Grapalat" w:eastAsia="Times New Roman" w:hAnsi="GHEA Grapalat"/>
          <w:color w:val="000000" w:themeColor="text1"/>
          <w:sz w:val="24"/>
          <w:szCs w:val="24"/>
          <w:lang w:val="hy-AM"/>
        </w:rPr>
        <w:t xml:space="preserve">վճարում է </w:t>
      </w:r>
      <w:r w:rsidR="4651B6AB" w:rsidRPr="02BF787E">
        <w:rPr>
          <w:rFonts w:ascii="GHEA Grapalat" w:eastAsia="Times New Roman" w:hAnsi="GHEA Grapalat"/>
          <w:color w:val="000000" w:themeColor="text1"/>
          <w:sz w:val="24"/>
          <w:szCs w:val="24"/>
          <w:lang w:val="hy-AM"/>
        </w:rPr>
        <w:t>տույժ</w:t>
      </w:r>
      <w:r w:rsidR="001BABA8" w:rsidRPr="02BF787E">
        <w:rPr>
          <w:rFonts w:ascii="GHEA Grapalat" w:eastAsia="Times New Roman" w:hAnsi="GHEA Grapalat"/>
          <w:color w:val="000000" w:themeColor="text1"/>
          <w:sz w:val="24"/>
          <w:szCs w:val="24"/>
          <w:lang w:val="hy-AM"/>
        </w:rPr>
        <w:t>`</w:t>
      </w:r>
    </w:p>
    <w:p w14:paraId="7EF7B8C7" w14:textId="3F98C364" w:rsidR="002642BC" w:rsidRPr="00132E0E" w:rsidRDefault="64599485" w:rsidP="00197FD4">
      <w:pPr>
        <w:pStyle w:val="ac"/>
        <w:numPr>
          <w:ilvl w:val="0"/>
          <w:numId w:val="74"/>
        </w:numPr>
        <w:shd w:val="clear" w:color="auto" w:fill="FFFFFF" w:themeFill="background1"/>
        <w:spacing w:before="0" w:beforeAutospacing="0" w:after="0" w:afterAutospacing="0" w:line="276" w:lineRule="auto"/>
        <w:ind w:left="1134" w:hanging="425"/>
        <w:jc w:val="both"/>
        <w:rPr>
          <w:rFonts w:ascii="GHEA Grapalat" w:hAnsi="GHEA Grapalat"/>
          <w:lang w:val="hy-AM"/>
        </w:rPr>
      </w:pPr>
      <w:r w:rsidRPr="00132E0E">
        <w:rPr>
          <w:rFonts w:ascii="GHEA Grapalat" w:hAnsi="GHEA Grapalat"/>
          <w:lang w:val="hy-AM"/>
        </w:rPr>
        <w:t>Սպառողի դեպքում</w:t>
      </w:r>
      <w:r w:rsidR="2ACEB01D" w:rsidRPr="00132E0E">
        <w:rPr>
          <w:rFonts w:ascii="GHEA Grapalat" w:hAnsi="GHEA Grapalat"/>
          <w:lang w:val="hy-AM"/>
        </w:rPr>
        <w:t>՝</w:t>
      </w:r>
      <w:r w:rsidR="77075CCC" w:rsidRPr="00132E0E">
        <w:rPr>
          <w:rFonts w:ascii="GHEA Grapalat" w:hAnsi="GHEA Grapalat"/>
          <w:lang w:val="hy-AM"/>
        </w:rPr>
        <w:t xml:space="preserve"> սպառված էլեկտրաէներգիայի միջին ամսական արժեքի 50 տոկոսի չափով, բայց ոչ ավելի, քան 2500 դրամը</w:t>
      </w:r>
      <w:r w:rsidR="002642BC" w:rsidRPr="00132E0E">
        <w:rPr>
          <w:rFonts w:ascii="GHEA Grapalat" w:hAnsi="GHEA Grapalat"/>
          <w:lang w:val="hy-AM"/>
        </w:rPr>
        <w:t>,</w:t>
      </w:r>
    </w:p>
    <w:p w14:paraId="186DEC71" w14:textId="16AB9C91" w:rsidR="002642BC" w:rsidRPr="00132E0E" w:rsidRDefault="3F299D8F" w:rsidP="00197FD4">
      <w:pPr>
        <w:pStyle w:val="ac"/>
        <w:numPr>
          <w:ilvl w:val="0"/>
          <w:numId w:val="74"/>
        </w:numPr>
        <w:shd w:val="clear" w:color="auto" w:fill="FFFFFF" w:themeFill="background1"/>
        <w:spacing w:before="0" w:beforeAutospacing="0" w:after="0" w:afterAutospacing="0" w:line="276" w:lineRule="auto"/>
        <w:ind w:left="1134" w:hanging="425"/>
        <w:jc w:val="both"/>
        <w:rPr>
          <w:rFonts w:ascii="GHEA Grapalat" w:hAnsi="GHEA Grapalat"/>
          <w:lang w:val="hy-AM"/>
        </w:rPr>
      </w:pPr>
      <w:r w:rsidRPr="00132E0E">
        <w:rPr>
          <w:rFonts w:ascii="GHEA Grapalat" w:hAnsi="GHEA Grapalat"/>
          <w:lang w:val="hy-AM"/>
        </w:rPr>
        <w:t>Դիմող անձի դեպքում</w:t>
      </w:r>
      <w:r w:rsidR="177A5E2C" w:rsidRPr="00132E0E">
        <w:rPr>
          <w:rFonts w:ascii="GHEA Grapalat" w:hAnsi="GHEA Grapalat"/>
          <w:lang w:val="hy-AM"/>
        </w:rPr>
        <w:t>՝</w:t>
      </w:r>
      <w:r w:rsidR="002642BC" w:rsidRPr="00132E0E">
        <w:rPr>
          <w:rFonts w:ascii="GHEA Grapalat" w:hAnsi="GHEA Grapalat"/>
          <w:lang w:val="hy-AM"/>
        </w:rPr>
        <w:t xml:space="preserve"> </w:t>
      </w:r>
      <w:r w:rsidRPr="00132E0E">
        <w:rPr>
          <w:rFonts w:ascii="GHEA Grapalat" w:hAnsi="GHEA Grapalat"/>
          <w:lang w:val="hy-AM"/>
        </w:rPr>
        <w:t>2</w:t>
      </w:r>
      <w:r w:rsidR="058606EE" w:rsidRPr="00132E0E">
        <w:rPr>
          <w:rFonts w:ascii="GHEA Grapalat" w:hAnsi="GHEA Grapalat"/>
          <w:lang w:val="hy-AM"/>
        </w:rPr>
        <w:t xml:space="preserve">500 դրամի չափով, </w:t>
      </w:r>
      <w:r w:rsidR="002642BC" w:rsidRPr="00132E0E">
        <w:rPr>
          <w:rFonts w:ascii="GHEA Grapalat" w:hAnsi="GHEA Grapalat"/>
          <w:lang w:val="hy-AM"/>
        </w:rPr>
        <w:t>բացառությամբ ԷԲՑ կանոնների</w:t>
      </w:r>
      <w:r w:rsidR="003E6781" w:rsidRPr="00132E0E">
        <w:rPr>
          <w:rFonts w:ascii="GHEA Grapalat" w:hAnsi="GHEA Grapalat"/>
          <w:lang w:val="hy-AM"/>
        </w:rPr>
        <w:t xml:space="preserve"> </w:t>
      </w:r>
      <w:r w:rsidR="003E6781" w:rsidRPr="00132E0E">
        <w:rPr>
          <w:rFonts w:ascii="GHEA Grapalat" w:hAnsi="GHEA Grapalat"/>
          <w:lang w:val="hy-AM"/>
        </w:rPr>
        <w:fldChar w:fldCharType="begin"/>
      </w:r>
      <w:r w:rsidR="003E6781" w:rsidRPr="00132E0E">
        <w:rPr>
          <w:rFonts w:ascii="GHEA Grapalat" w:hAnsi="GHEA Grapalat"/>
          <w:lang w:val="hy-AM"/>
        </w:rPr>
        <w:instrText xml:space="preserve"> REF _Ref88151071 \r \h </w:instrText>
      </w:r>
      <w:r w:rsidR="00132E0E">
        <w:rPr>
          <w:rFonts w:ascii="GHEA Grapalat" w:hAnsi="GHEA Grapalat"/>
          <w:lang w:val="hy-AM"/>
        </w:rPr>
        <w:instrText xml:space="preserve"> \* MERGEFORMAT </w:instrText>
      </w:r>
      <w:r w:rsidR="003E6781" w:rsidRPr="00132E0E">
        <w:rPr>
          <w:rFonts w:ascii="GHEA Grapalat" w:hAnsi="GHEA Grapalat"/>
          <w:lang w:val="hy-AM"/>
        </w:rPr>
      </w:r>
      <w:r w:rsidR="003E6781" w:rsidRPr="00132E0E">
        <w:rPr>
          <w:rFonts w:ascii="GHEA Grapalat" w:hAnsi="GHEA Grapalat"/>
          <w:lang w:val="hy-AM"/>
        </w:rPr>
        <w:fldChar w:fldCharType="separate"/>
      </w:r>
      <w:r w:rsidR="00821749">
        <w:rPr>
          <w:rFonts w:ascii="GHEA Grapalat" w:hAnsi="GHEA Grapalat"/>
          <w:lang w:val="hy-AM"/>
        </w:rPr>
        <w:t>275</w:t>
      </w:r>
      <w:r w:rsidR="003E6781" w:rsidRPr="00132E0E">
        <w:rPr>
          <w:rFonts w:ascii="GHEA Grapalat" w:hAnsi="GHEA Grapalat"/>
          <w:lang w:val="hy-AM"/>
        </w:rPr>
        <w:fldChar w:fldCharType="end"/>
      </w:r>
      <w:r w:rsidR="002642BC" w:rsidRPr="00132E0E">
        <w:rPr>
          <w:rFonts w:ascii="GHEA Grapalat" w:hAnsi="GHEA Grapalat"/>
          <w:lang w:val="hy-AM"/>
        </w:rPr>
        <w:t>-րդ կետի 6</w:t>
      </w:r>
      <w:r w:rsidR="002642BC" w:rsidRPr="004B7B02">
        <w:rPr>
          <w:rFonts w:ascii="GHEA Grapalat" w:hAnsi="GHEA Grapalat"/>
          <w:lang w:val="hy-AM"/>
        </w:rPr>
        <w:t>-</w:t>
      </w:r>
      <w:r w:rsidR="002642BC" w:rsidRPr="00132E0E">
        <w:rPr>
          <w:rFonts w:ascii="GHEA Grapalat" w:hAnsi="GHEA Grapalat"/>
          <w:lang w:val="hy-AM"/>
        </w:rPr>
        <w:t xml:space="preserve">րդ ենթակետի, որի դեպքում Բաշխողը </w:t>
      </w:r>
      <w:r w:rsidR="002642BC" w:rsidRPr="00FF681E">
        <w:rPr>
          <w:rFonts w:ascii="GHEA Grapalat" w:hAnsi="GHEA Grapalat"/>
          <w:lang w:val="hy-AM"/>
        </w:rPr>
        <w:t xml:space="preserve">Դիմող անձին վճարում է տույժ կետանցի յուրաքանչյուր օրվա համար Միացման վճարի </w:t>
      </w:r>
      <w:r w:rsidR="1DDA32E0" w:rsidRPr="7E221539">
        <w:rPr>
          <w:rFonts w:ascii="GHEA Grapalat" w:hAnsi="GHEA Grapalat"/>
          <w:lang w:val="hy-AM"/>
        </w:rPr>
        <w:t>0</w:t>
      </w:r>
      <w:r w:rsidR="1DDA32E0" w:rsidRPr="52C67676">
        <w:rPr>
          <w:rFonts w:ascii="GHEA Grapalat" w:hAnsi="GHEA Grapalat"/>
          <w:lang w:val="hy-AM"/>
        </w:rPr>
        <w:t>,</w:t>
      </w:r>
      <w:r w:rsidR="1DDA32E0" w:rsidRPr="7E221539">
        <w:rPr>
          <w:rFonts w:ascii="GHEA Grapalat" w:hAnsi="GHEA Grapalat"/>
          <w:lang w:val="hy-AM"/>
        </w:rPr>
        <w:t>5</w:t>
      </w:r>
      <w:r w:rsidR="002642BC" w:rsidRPr="00FF681E">
        <w:rPr>
          <w:rFonts w:ascii="GHEA Grapalat" w:hAnsi="GHEA Grapalat"/>
          <w:lang w:val="hy-AM"/>
        </w:rPr>
        <w:t xml:space="preserve"> տոկոսի չափով</w:t>
      </w:r>
      <w:r w:rsidR="002642BC" w:rsidRPr="34FDAE26">
        <w:rPr>
          <w:rFonts w:ascii="GHEA Grapalat" w:hAnsi="GHEA Grapalat"/>
          <w:lang w:val="hy-AM"/>
        </w:rPr>
        <w:t>, բայց ոչ ավելի, քան Միացման վճարի ընդհանուր գումարը</w:t>
      </w:r>
      <w:r w:rsidR="002642BC" w:rsidRPr="00132E0E">
        <w:rPr>
          <w:rFonts w:ascii="GHEA Grapalat" w:hAnsi="GHEA Grapalat"/>
          <w:lang w:val="hy-AM"/>
        </w:rPr>
        <w:t>։</w:t>
      </w:r>
      <w:bookmarkEnd w:id="78"/>
    </w:p>
    <w:p w14:paraId="284AD898" w14:textId="1A2CC916" w:rsidR="002642BC" w:rsidRPr="00AA7886" w:rsidRDefault="18434276" w:rsidP="00197FD4">
      <w:pPr>
        <w:pStyle w:val="ae"/>
        <w:numPr>
          <w:ilvl w:val="0"/>
          <w:numId w:val="7"/>
        </w:numPr>
        <w:shd w:val="clear" w:color="auto" w:fill="FFFFFF" w:themeFill="background1"/>
        <w:tabs>
          <w:tab w:val="left" w:pos="851"/>
        </w:tabs>
        <w:spacing w:after="0" w:line="276" w:lineRule="auto"/>
        <w:ind w:left="567" w:hanging="567"/>
        <w:jc w:val="both"/>
        <w:rPr>
          <w:rFonts w:ascii="GHEA Grapalat" w:eastAsia="Times New Roman" w:hAnsi="GHEA Grapalat"/>
          <w:color w:val="000000" w:themeColor="text1"/>
          <w:sz w:val="24"/>
          <w:szCs w:val="24"/>
          <w:lang w:val="hy-AM"/>
        </w:rPr>
      </w:pPr>
      <w:r w:rsidRPr="44E3B2C5">
        <w:rPr>
          <w:rFonts w:ascii="GHEA Grapalat" w:eastAsia="Times New Roman" w:hAnsi="GHEA Grapalat"/>
          <w:color w:val="000000" w:themeColor="text1"/>
          <w:sz w:val="24"/>
          <w:szCs w:val="24"/>
          <w:lang w:val="hy-AM"/>
        </w:rPr>
        <w:t>Հաշվարկված տույժը Բաշխողը հաշվի է առնում</w:t>
      </w:r>
      <w:r w:rsidR="4A8F8BCB" w:rsidRPr="44E3B2C5">
        <w:rPr>
          <w:rFonts w:ascii="GHEA Grapalat" w:eastAsia="Times New Roman" w:hAnsi="GHEA Grapalat"/>
          <w:color w:val="000000" w:themeColor="text1"/>
          <w:sz w:val="24"/>
          <w:szCs w:val="24"/>
          <w:lang w:val="hy-AM"/>
        </w:rPr>
        <w:t>՝</w:t>
      </w:r>
    </w:p>
    <w:p w14:paraId="49BD0EE7" w14:textId="7CD5BE48" w:rsidR="002642BC" w:rsidRPr="00957246" w:rsidRDefault="69D51F7D" w:rsidP="00197FD4">
      <w:pPr>
        <w:pStyle w:val="ac"/>
        <w:numPr>
          <w:ilvl w:val="0"/>
          <w:numId w:val="73"/>
        </w:numPr>
        <w:shd w:val="clear" w:color="auto" w:fill="FFFFFF" w:themeFill="background1"/>
        <w:spacing w:before="0" w:beforeAutospacing="0" w:after="0" w:afterAutospacing="0" w:line="276" w:lineRule="auto"/>
        <w:ind w:left="1134" w:hanging="425"/>
        <w:jc w:val="both"/>
        <w:rPr>
          <w:rFonts w:ascii="GHEA Grapalat" w:hAnsi="GHEA Grapalat"/>
          <w:lang w:val="hy-AM"/>
        </w:rPr>
      </w:pPr>
      <w:r w:rsidRPr="00957246">
        <w:rPr>
          <w:rFonts w:ascii="GHEA Grapalat" w:hAnsi="GHEA Grapalat"/>
          <w:lang w:val="hy-AM"/>
        </w:rPr>
        <w:t xml:space="preserve">Սպառողի դեպքում՝ </w:t>
      </w:r>
      <w:r w:rsidR="3244A659" w:rsidRPr="00957246">
        <w:rPr>
          <w:rFonts w:ascii="GHEA Grapalat" w:hAnsi="GHEA Grapalat"/>
          <w:lang w:val="hy-AM"/>
        </w:rPr>
        <w:t>վերջինիս</w:t>
      </w:r>
      <w:r w:rsidRPr="00957246">
        <w:rPr>
          <w:rFonts w:ascii="GHEA Grapalat" w:hAnsi="GHEA Grapalat"/>
          <w:lang w:val="hy-AM"/>
        </w:rPr>
        <w:t xml:space="preserve"> ընթացիկ ամսում ծախսած էլեկտրական էներգիայի համար ներկայացվելիք հաշվարկային փաստաթղթում: Հաշվարկված տույժը հաշվարկային փաստաթղթում նշվում է առանձին տողով և նվազեցվում է մատակարարված էլեկտրական էներգիայի արժեքից, իսկ Մատակարարի Սպառողի դեպքում՝ բաշխման ծառայության արժեքից:</w:t>
      </w:r>
    </w:p>
    <w:p w14:paraId="47D0E456" w14:textId="6C1A1A41" w:rsidR="002642BC" w:rsidRPr="00957246" w:rsidRDefault="054697D7" w:rsidP="00197FD4">
      <w:pPr>
        <w:pStyle w:val="ac"/>
        <w:numPr>
          <w:ilvl w:val="0"/>
          <w:numId w:val="73"/>
        </w:numPr>
        <w:shd w:val="clear" w:color="auto" w:fill="FFFFFF" w:themeFill="background1"/>
        <w:spacing w:before="0" w:beforeAutospacing="0" w:after="0" w:afterAutospacing="0" w:line="276" w:lineRule="auto"/>
        <w:ind w:left="1134" w:hanging="425"/>
        <w:jc w:val="both"/>
        <w:rPr>
          <w:rFonts w:ascii="GHEA Grapalat" w:hAnsi="GHEA Grapalat"/>
          <w:lang w:val="hy-AM"/>
        </w:rPr>
      </w:pPr>
      <w:r w:rsidRPr="00957246">
        <w:rPr>
          <w:rFonts w:ascii="GHEA Grapalat" w:hAnsi="GHEA Grapalat"/>
          <w:lang w:val="hy-AM"/>
        </w:rPr>
        <w:t>Դիմող անձի դեպքում՝</w:t>
      </w:r>
      <w:r w:rsidR="542AED09" w:rsidRPr="00957246">
        <w:rPr>
          <w:rFonts w:ascii="GHEA Grapalat" w:hAnsi="GHEA Grapalat"/>
          <w:lang w:val="hy-AM"/>
        </w:rPr>
        <w:t xml:space="preserve"> վերջինիս Սպառման համակարգի էլեկտրական ցանցին միացմանը հաջորդող ամսում` սպառված էլեկտրաէներգիայի դիմաց վճարման համար ԷՄԱ կանոններով սահմանված ժամկետում</w:t>
      </w:r>
      <w:r w:rsidR="421D8D7B" w:rsidRPr="00957246">
        <w:rPr>
          <w:rFonts w:ascii="GHEA Grapalat" w:hAnsi="GHEA Grapalat"/>
          <w:lang w:val="hy-AM"/>
        </w:rPr>
        <w:t xml:space="preserve">, իսկ Սպառող չդառնալու դեպքում՝ </w:t>
      </w:r>
      <w:r w:rsidR="4B947204" w:rsidRPr="00957246">
        <w:rPr>
          <w:rFonts w:ascii="GHEA Grapalat" w:hAnsi="GHEA Grapalat"/>
          <w:lang w:val="hy-AM"/>
        </w:rPr>
        <w:t>մինչև խախտմանը հաջորդող ամսվա ավարտը՝ առձեռն</w:t>
      </w:r>
      <w:r w:rsidR="542AED09" w:rsidRPr="00957246">
        <w:rPr>
          <w:rFonts w:ascii="GHEA Grapalat" w:hAnsi="GHEA Grapalat"/>
          <w:lang w:val="hy-AM"/>
        </w:rPr>
        <w:t>։</w:t>
      </w:r>
    </w:p>
    <w:p w14:paraId="46C2B876" w14:textId="5B2E2DEC" w:rsidR="002642BC" w:rsidRPr="00AA7886" w:rsidRDefault="18434276"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eastAsia="GHEA Grapalat" w:hAnsi="GHEA Grapalat" w:cs="GHEA Grapalat"/>
          <w:color w:val="000000" w:themeColor="text1"/>
          <w:sz w:val="24"/>
          <w:szCs w:val="24"/>
          <w:lang w:val="hy-AM"/>
        </w:rPr>
      </w:pPr>
      <w:r w:rsidRPr="00AA7886">
        <w:rPr>
          <w:rFonts w:ascii="GHEA Grapalat" w:eastAsia="Times New Roman" w:hAnsi="GHEA Grapalat"/>
          <w:color w:val="000000" w:themeColor="text1"/>
          <w:sz w:val="24"/>
          <w:szCs w:val="24"/>
          <w:lang w:val="hy-AM"/>
        </w:rPr>
        <w:t>Բաշխողը սույն  գլխում նշված խախտումների համար տույժ չի վճարում, եթե դրանք հետևանք են ֆորս մաժորի</w:t>
      </w:r>
      <w:r w:rsidR="7EAC93E3" w:rsidRPr="00AA7886">
        <w:rPr>
          <w:rFonts w:ascii="GHEA Grapalat" w:eastAsia="Times New Roman" w:hAnsi="GHEA Grapalat"/>
          <w:color w:val="000000" w:themeColor="text1"/>
          <w:sz w:val="24"/>
          <w:szCs w:val="24"/>
          <w:lang w:val="hy-AM"/>
        </w:rPr>
        <w:t>, ինչպես նաև այն դեպքում, եր</w:t>
      </w:r>
      <w:r w:rsidR="2CC171FF" w:rsidRPr="00AA7886">
        <w:rPr>
          <w:rFonts w:ascii="GHEA Grapalat" w:eastAsia="Times New Roman" w:hAnsi="GHEA Grapalat"/>
          <w:color w:val="000000" w:themeColor="text1"/>
          <w:sz w:val="24"/>
          <w:szCs w:val="24"/>
          <w:lang w:val="hy-AM"/>
        </w:rPr>
        <w:t xml:space="preserve">բ </w:t>
      </w:r>
      <w:r w:rsidR="2CC171FF" w:rsidRPr="5F0E143A">
        <w:rPr>
          <w:rFonts w:ascii="GHEA Grapalat" w:eastAsia="Times New Roman" w:hAnsi="GHEA Grapalat"/>
          <w:sz w:val="24"/>
          <w:szCs w:val="24"/>
          <w:lang w:val="hy-AM"/>
        </w:rPr>
        <w:t>Դիմող անձի կողմից չի ապահովվել ԷԲՑ կանոնների</w:t>
      </w:r>
      <w:r w:rsidR="00C34B4B">
        <w:rPr>
          <w:rFonts w:ascii="GHEA Grapalat" w:eastAsia="Times New Roman" w:hAnsi="GHEA Grapalat"/>
          <w:sz w:val="24"/>
          <w:szCs w:val="24"/>
          <w:lang w:val="hy-AM"/>
        </w:rPr>
        <w:t xml:space="preserve"> </w:t>
      </w:r>
      <w:r w:rsidR="00C34B4B">
        <w:rPr>
          <w:rFonts w:ascii="GHEA Grapalat" w:eastAsia="Times New Roman" w:hAnsi="GHEA Grapalat"/>
          <w:sz w:val="24"/>
          <w:szCs w:val="24"/>
          <w:lang w:val="hy-AM"/>
        </w:rPr>
        <w:fldChar w:fldCharType="begin"/>
      </w:r>
      <w:r w:rsidR="00C34B4B">
        <w:rPr>
          <w:rFonts w:ascii="GHEA Grapalat" w:eastAsia="Times New Roman" w:hAnsi="GHEA Grapalat"/>
          <w:sz w:val="24"/>
          <w:szCs w:val="24"/>
          <w:lang w:val="hy-AM"/>
        </w:rPr>
        <w:instrText xml:space="preserve"> REF _Ref88145303 \r \h </w:instrText>
      </w:r>
      <w:r w:rsidR="00C34B4B">
        <w:rPr>
          <w:rFonts w:ascii="GHEA Grapalat" w:eastAsia="Times New Roman" w:hAnsi="GHEA Grapalat"/>
          <w:sz w:val="24"/>
          <w:szCs w:val="24"/>
          <w:lang w:val="hy-AM"/>
        </w:rPr>
      </w:r>
      <w:r w:rsidR="00C34B4B">
        <w:rPr>
          <w:rFonts w:ascii="GHEA Grapalat" w:eastAsia="Times New Roman" w:hAnsi="GHEA Grapalat"/>
          <w:sz w:val="24"/>
          <w:szCs w:val="24"/>
          <w:lang w:val="hy-AM"/>
        </w:rPr>
        <w:fldChar w:fldCharType="separate"/>
      </w:r>
      <w:r w:rsidR="00821749">
        <w:rPr>
          <w:rFonts w:ascii="GHEA Grapalat" w:eastAsia="Times New Roman" w:hAnsi="GHEA Grapalat"/>
          <w:sz w:val="24"/>
          <w:szCs w:val="24"/>
          <w:lang w:val="hy-AM"/>
        </w:rPr>
        <w:t>172</w:t>
      </w:r>
      <w:r w:rsidR="00C34B4B">
        <w:rPr>
          <w:rFonts w:ascii="GHEA Grapalat" w:eastAsia="Times New Roman" w:hAnsi="GHEA Grapalat"/>
          <w:sz w:val="24"/>
          <w:szCs w:val="24"/>
          <w:lang w:val="hy-AM"/>
        </w:rPr>
        <w:fldChar w:fldCharType="end"/>
      </w:r>
      <w:r w:rsidR="2CC171FF" w:rsidRPr="5F0E143A">
        <w:rPr>
          <w:rFonts w:ascii="GHEA Grapalat" w:eastAsia="Times New Roman" w:hAnsi="GHEA Grapalat"/>
          <w:sz w:val="24"/>
          <w:szCs w:val="24"/>
          <w:lang w:val="hy-AM"/>
        </w:rPr>
        <w:t>-րդ կետով սահմանված պահանջների կատարումը</w:t>
      </w:r>
      <w:r w:rsidRPr="5F0E143A">
        <w:rPr>
          <w:rFonts w:ascii="GHEA Grapalat" w:eastAsia="Times New Roman" w:hAnsi="GHEA Grapalat"/>
          <w:sz w:val="24"/>
          <w:szCs w:val="24"/>
          <w:lang w:val="hy-AM"/>
        </w:rPr>
        <w:t xml:space="preserve"> կամ</w:t>
      </w:r>
      <w:r w:rsidR="2CC171FF" w:rsidRPr="5F0E143A">
        <w:rPr>
          <w:rFonts w:ascii="GHEA Grapalat" w:eastAsia="Times New Roman" w:hAnsi="GHEA Grapalat"/>
          <w:sz w:val="24"/>
          <w:szCs w:val="24"/>
          <w:lang w:val="hy-AM"/>
        </w:rPr>
        <w:t xml:space="preserve"> երբ</w:t>
      </w:r>
      <w:r w:rsidRPr="5F0E143A">
        <w:rPr>
          <w:rFonts w:ascii="GHEA Grapalat" w:eastAsia="Times New Roman" w:hAnsi="GHEA Grapalat"/>
          <w:sz w:val="24"/>
          <w:szCs w:val="24"/>
          <w:lang w:val="hy-AM"/>
        </w:rPr>
        <w:t xml:space="preserve"> </w:t>
      </w:r>
      <w:r w:rsidRPr="00AA7886">
        <w:rPr>
          <w:rFonts w:ascii="GHEA Grapalat" w:eastAsia="Times New Roman" w:hAnsi="GHEA Grapalat"/>
          <w:color w:val="000000" w:themeColor="text1"/>
          <w:sz w:val="24"/>
          <w:szCs w:val="24"/>
          <w:lang w:val="hy-AM"/>
        </w:rPr>
        <w:t xml:space="preserve">ԷԲՑ կանոնների </w:t>
      </w:r>
      <w:r w:rsidR="003E6781">
        <w:rPr>
          <w:rFonts w:ascii="GHEA Grapalat" w:eastAsia="Times New Roman" w:hAnsi="GHEA Grapalat"/>
          <w:color w:val="000000" w:themeColor="text1"/>
          <w:sz w:val="24"/>
          <w:szCs w:val="24"/>
          <w:lang w:val="hy-AM"/>
        </w:rPr>
        <w:fldChar w:fldCharType="begin"/>
      </w:r>
      <w:r w:rsidR="003E6781">
        <w:rPr>
          <w:rFonts w:ascii="GHEA Grapalat" w:eastAsia="Times New Roman" w:hAnsi="GHEA Grapalat"/>
          <w:color w:val="000000" w:themeColor="text1"/>
          <w:sz w:val="24"/>
          <w:szCs w:val="24"/>
          <w:lang w:val="hy-AM"/>
        </w:rPr>
        <w:instrText xml:space="preserve"> REF _Ref88151071 \r \h </w:instrText>
      </w:r>
      <w:r w:rsidR="003E6781">
        <w:rPr>
          <w:rFonts w:ascii="GHEA Grapalat" w:eastAsia="Times New Roman" w:hAnsi="GHEA Grapalat"/>
          <w:color w:val="000000" w:themeColor="text1"/>
          <w:sz w:val="24"/>
          <w:szCs w:val="24"/>
          <w:lang w:val="hy-AM"/>
        </w:rPr>
      </w:r>
      <w:r w:rsidR="003E6781">
        <w:rPr>
          <w:rFonts w:ascii="GHEA Grapalat" w:eastAsia="Times New Roman" w:hAnsi="GHEA Grapalat"/>
          <w:color w:val="000000" w:themeColor="text1"/>
          <w:sz w:val="24"/>
          <w:szCs w:val="24"/>
          <w:lang w:val="hy-AM"/>
        </w:rPr>
        <w:fldChar w:fldCharType="separate"/>
      </w:r>
      <w:r w:rsidR="00821749">
        <w:rPr>
          <w:rFonts w:ascii="GHEA Grapalat" w:eastAsia="Times New Roman" w:hAnsi="GHEA Grapalat"/>
          <w:color w:val="000000" w:themeColor="text1"/>
          <w:sz w:val="24"/>
          <w:szCs w:val="24"/>
          <w:lang w:val="hy-AM"/>
        </w:rPr>
        <w:t>275</w:t>
      </w:r>
      <w:r w:rsidR="003E6781">
        <w:rPr>
          <w:rFonts w:ascii="GHEA Grapalat" w:eastAsia="Times New Roman" w:hAnsi="GHEA Grapalat"/>
          <w:color w:val="000000" w:themeColor="text1"/>
          <w:sz w:val="24"/>
          <w:szCs w:val="24"/>
          <w:lang w:val="hy-AM"/>
        </w:rPr>
        <w:fldChar w:fldCharType="end"/>
      </w:r>
      <w:r w:rsidR="63F4EE15" w:rsidRPr="00FF681E">
        <w:rPr>
          <w:rFonts w:ascii="GHEA Grapalat" w:eastAsia="Times New Roman" w:hAnsi="GHEA Grapalat"/>
          <w:color w:val="000000" w:themeColor="text1"/>
          <w:sz w:val="24"/>
          <w:szCs w:val="24"/>
          <w:lang w:val="hy-AM"/>
        </w:rPr>
        <w:t>-րդ</w:t>
      </w:r>
      <w:r w:rsidR="63F4EE15" w:rsidRPr="00AA7886">
        <w:rPr>
          <w:rFonts w:ascii="GHEA Grapalat" w:eastAsia="Times New Roman" w:hAnsi="GHEA Grapalat"/>
          <w:color w:val="000000" w:themeColor="text1"/>
          <w:sz w:val="24"/>
          <w:szCs w:val="24"/>
          <w:lang w:val="hy-AM"/>
        </w:rPr>
        <w:t xml:space="preserve"> </w:t>
      </w:r>
      <w:r w:rsidRPr="00AA7886">
        <w:rPr>
          <w:rFonts w:ascii="GHEA Grapalat" w:eastAsia="Times New Roman" w:hAnsi="GHEA Grapalat"/>
          <w:color w:val="000000" w:themeColor="text1"/>
          <w:sz w:val="24"/>
          <w:szCs w:val="24"/>
          <w:lang w:val="hy-AM"/>
        </w:rPr>
        <w:t>կետի 1-ին և 2-րդ ենթակետերով դիտարկվող խախտման ժամանակահատվածում Սպառողի սպառման համակարգի էլեկտրամատակարարումը ԷԲՑ կանոնների 23-րդ գլխում սահմանված կարգով դադարեցված է եղել:</w:t>
      </w:r>
    </w:p>
    <w:p w14:paraId="0ED856BF" w14:textId="12139A24" w:rsidR="000C10D6" w:rsidRPr="00AA7886" w:rsidRDefault="000C10D6" w:rsidP="00197FD4">
      <w:pPr>
        <w:pStyle w:val="Style2"/>
        <w:numPr>
          <w:ilvl w:val="0"/>
          <w:numId w:val="6"/>
        </w:numPr>
        <w:spacing w:before="360" w:after="160" w:line="276" w:lineRule="auto"/>
        <w:ind w:left="0" w:firstLine="0"/>
        <w:jc w:val="center"/>
        <w:rPr>
          <w:lang w:val="hy-AM"/>
        </w:rPr>
      </w:pPr>
      <w:r w:rsidRPr="00AA7886">
        <w:rPr>
          <w:lang w:val="hy-AM"/>
        </w:rPr>
        <w:lastRenderedPageBreak/>
        <w:t>ԲԱՇԽՄԱՆ ՑԱՆՑԻ ԱՇԽԱՏԱՆՔԻ ԱՐԴՅՈՒՆԱՎԵՏՈՒԹՅԱՆ ԲԱՐՁՐԱՑՄԱՆՆ ՈՒՂՂՎԱԾ ԿԱՆՈՆՆԵՐԸ ԵՎ ԸՆԹԱՑ</w:t>
      </w:r>
      <w:r w:rsidR="00AF7C17" w:rsidRPr="00AA7886">
        <w:rPr>
          <w:lang w:val="hy-AM"/>
        </w:rPr>
        <w:t>Ա</w:t>
      </w:r>
      <w:r w:rsidRPr="00AA7886">
        <w:rPr>
          <w:lang w:val="hy-AM"/>
        </w:rPr>
        <w:t>ԿԱՐԳԵՐԸ</w:t>
      </w:r>
    </w:p>
    <w:p w14:paraId="0ED856C0" w14:textId="6E3D2EE1" w:rsidR="000C10D6" w:rsidRPr="00AA7886" w:rsidRDefault="7E55B99C" w:rsidP="00641367">
      <w:pPr>
        <w:pStyle w:val="2"/>
      </w:pPr>
      <w:r w:rsidRPr="00AA7886">
        <w:t>ԸՆԴՀԱՆՈՒՐ ԴՐՈՒՅԹՆԵՐ</w:t>
      </w:r>
    </w:p>
    <w:p w14:paraId="0ED856C1" w14:textId="77777777" w:rsidR="000C10D6" w:rsidRPr="00AA7886" w:rsidRDefault="485EB7ED"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 xml:space="preserve">Բաշխման ցանցի շահագործման և պլանավորման ընթացքում Բաշխողը շարունակական միջոցներ է ձեռնարկում Բաշխման ցանցի աշխատանքի արդյունավետության բարձրացման՝ մասնավորապես, շահագործման և պահպանման ծախսերի կրճատման, սպասարկման որակի ցուցանիշների բարելավման, կորուստների նվազեցման, Բաշխման ցանցի կառավարման և հաշվառման ժամանակակից տեխնոլոգիաների ներդրման ուղղություններով։ </w:t>
      </w:r>
    </w:p>
    <w:p w14:paraId="0ED856C2" w14:textId="77777777" w:rsidR="000C10D6" w:rsidRPr="00AA7886" w:rsidRDefault="485EB7ED"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Բաշխողը պլանավորման ժամանակակից և արդյունավետ միջոցներով ապահովում է Բաշխման ցանցի շահագործման արդյունավետության և հուսալիության բարելավումը:</w:t>
      </w:r>
    </w:p>
    <w:p w14:paraId="0ED856C3" w14:textId="77777777" w:rsidR="000C10D6" w:rsidRPr="00AA7886" w:rsidRDefault="485EB7ED"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Բաշխողը Բաշխման ցանցի համակարգչային մոդելավորման և օպտիմալացման համար պարտավոր է կիրառել մոդելավորման ժամանակակից ծրագրային փաթեթ(ներ): Մոդելավորման ծրագրային ապահովումը պետք է համապատասխանի Բաշխման ցանցի պլանավորման պահանջներին և կարողանա վերլուծել առնվազն հետևյալը.</w:t>
      </w:r>
    </w:p>
    <w:p w14:paraId="0ED856C4" w14:textId="77777777" w:rsidR="000C10D6" w:rsidRPr="00F12CE0" w:rsidRDefault="000C10D6" w:rsidP="00197FD4">
      <w:pPr>
        <w:pStyle w:val="ae"/>
        <w:numPr>
          <w:ilvl w:val="0"/>
          <w:numId w:val="56"/>
        </w:numPr>
        <w:spacing w:line="276" w:lineRule="auto"/>
        <w:ind w:left="1134" w:hanging="283"/>
        <w:jc w:val="both"/>
        <w:rPr>
          <w:rFonts w:ascii="GHEA Grapalat" w:hAnsi="GHEA Grapalat" w:cs="Sylfaen"/>
          <w:sz w:val="24"/>
          <w:szCs w:val="24"/>
          <w:lang w:val="hy-AM"/>
        </w:rPr>
      </w:pPr>
      <w:r w:rsidRPr="00AA7886">
        <w:rPr>
          <w:rFonts w:ascii="GHEA Grapalat" w:hAnsi="GHEA Grapalat" w:cs="Sylfaen"/>
          <w:sz w:val="24"/>
          <w:szCs w:val="24"/>
          <w:lang w:val="hy-AM"/>
        </w:rPr>
        <w:t xml:space="preserve">ակտիվ և ռեակտիվ հզորությունների պահանջարկը, </w:t>
      </w:r>
    </w:p>
    <w:p w14:paraId="0ED856C5" w14:textId="77777777" w:rsidR="000C10D6" w:rsidRPr="00F12CE0" w:rsidRDefault="000C10D6" w:rsidP="00197FD4">
      <w:pPr>
        <w:pStyle w:val="ae"/>
        <w:numPr>
          <w:ilvl w:val="0"/>
          <w:numId w:val="56"/>
        </w:numPr>
        <w:spacing w:line="276" w:lineRule="auto"/>
        <w:ind w:left="1134" w:hanging="283"/>
        <w:jc w:val="both"/>
        <w:rPr>
          <w:rFonts w:ascii="GHEA Grapalat" w:hAnsi="GHEA Grapalat" w:cs="Sylfaen"/>
          <w:sz w:val="24"/>
          <w:szCs w:val="24"/>
          <w:lang w:val="hy-AM"/>
        </w:rPr>
      </w:pPr>
      <w:r w:rsidRPr="00AA7886">
        <w:rPr>
          <w:rFonts w:ascii="GHEA Grapalat" w:hAnsi="GHEA Grapalat" w:cs="Sylfaen"/>
          <w:sz w:val="24"/>
          <w:szCs w:val="24"/>
          <w:lang w:val="hy-AM"/>
        </w:rPr>
        <w:t>բեռի</w:t>
      </w:r>
      <w:r w:rsidRPr="00F12CE0">
        <w:rPr>
          <w:rFonts w:ascii="GHEA Grapalat" w:hAnsi="GHEA Grapalat" w:cs="Sylfaen"/>
          <w:sz w:val="24"/>
          <w:szCs w:val="24"/>
          <w:lang w:val="hy-AM"/>
        </w:rPr>
        <w:t xml:space="preserve"> </w:t>
      </w:r>
      <w:r w:rsidRPr="00AA7886">
        <w:rPr>
          <w:rFonts w:ascii="GHEA Grapalat" w:hAnsi="GHEA Grapalat" w:cs="Sylfaen"/>
          <w:sz w:val="24"/>
          <w:szCs w:val="24"/>
          <w:lang w:val="hy-AM"/>
        </w:rPr>
        <w:t>հոսքերը</w:t>
      </w:r>
      <w:r w:rsidRPr="00F12CE0">
        <w:rPr>
          <w:rFonts w:ascii="GHEA Grapalat" w:hAnsi="GHEA Grapalat" w:cs="Sylfaen"/>
          <w:sz w:val="24"/>
          <w:szCs w:val="24"/>
          <w:lang w:val="hy-AM"/>
        </w:rPr>
        <w:t>,</w:t>
      </w:r>
    </w:p>
    <w:p w14:paraId="0ED856C6" w14:textId="77777777" w:rsidR="000C10D6" w:rsidRPr="00F12CE0" w:rsidRDefault="000C10D6" w:rsidP="00197FD4">
      <w:pPr>
        <w:pStyle w:val="ae"/>
        <w:numPr>
          <w:ilvl w:val="0"/>
          <w:numId w:val="56"/>
        </w:numPr>
        <w:spacing w:line="276" w:lineRule="auto"/>
        <w:ind w:left="1134" w:hanging="283"/>
        <w:jc w:val="both"/>
        <w:rPr>
          <w:rFonts w:ascii="GHEA Grapalat" w:hAnsi="GHEA Grapalat" w:cs="Sylfaen"/>
          <w:sz w:val="24"/>
          <w:szCs w:val="24"/>
          <w:lang w:val="hy-AM"/>
        </w:rPr>
      </w:pPr>
      <w:r w:rsidRPr="00AA7886">
        <w:rPr>
          <w:rFonts w:ascii="GHEA Grapalat" w:hAnsi="GHEA Grapalat" w:cs="Sylfaen"/>
          <w:sz w:val="24"/>
          <w:szCs w:val="24"/>
          <w:lang w:val="hy-AM"/>
        </w:rPr>
        <w:t>կարճ</w:t>
      </w:r>
      <w:r w:rsidRPr="00F12CE0">
        <w:rPr>
          <w:rFonts w:ascii="GHEA Grapalat" w:hAnsi="GHEA Grapalat" w:cs="Sylfaen"/>
          <w:sz w:val="24"/>
          <w:szCs w:val="24"/>
          <w:lang w:val="hy-AM"/>
        </w:rPr>
        <w:t xml:space="preserve"> </w:t>
      </w:r>
      <w:r w:rsidRPr="00AA7886">
        <w:rPr>
          <w:rFonts w:ascii="GHEA Grapalat" w:hAnsi="GHEA Grapalat" w:cs="Sylfaen"/>
          <w:sz w:val="24"/>
          <w:szCs w:val="24"/>
          <w:lang w:val="hy-AM"/>
        </w:rPr>
        <w:t>միացման հոսանքը</w:t>
      </w:r>
      <w:r w:rsidRPr="00F12CE0">
        <w:rPr>
          <w:rFonts w:ascii="GHEA Grapalat" w:hAnsi="GHEA Grapalat" w:cs="Sylfaen"/>
          <w:sz w:val="24"/>
          <w:szCs w:val="24"/>
          <w:lang w:val="hy-AM"/>
        </w:rPr>
        <w:t>,</w:t>
      </w:r>
    </w:p>
    <w:p w14:paraId="0ED856C7" w14:textId="77777777" w:rsidR="000C10D6" w:rsidRPr="00AA7886" w:rsidRDefault="000C10D6" w:rsidP="00197FD4">
      <w:pPr>
        <w:pStyle w:val="ae"/>
        <w:numPr>
          <w:ilvl w:val="0"/>
          <w:numId w:val="56"/>
        </w:numPr>
        <w:spacing w:line="276" w:lineRule="auto"/>
        <w:ind w:left="1134" w:hanging="283"/>
        <w:jc w:val="both"/>
        <w:rPr>
          <w:rFonts w:ascii="GHEA Grapalat" w:hAnsi="GHEA Grapalat"/>
          <w:sz w:val="24"/>
          <w:szCs w:val="24"/>
          <w:lang w:val="hy-AM"/>
        </w:rPr>
      </w:pPr>
      <w:r w:rsidRPr="00AA7886">
        <w:rPr>
          <w:rFonts w:ascii="GHEA Grapalat" w:hAnsi="GHEA Grapalat" w:cs="Sylfaen"/>
          <w:sz w:val="24"/>
          <w:szCs w:val="24"/>
          <w:lang w:val="hy-AM"/>
        </w:rPr>
        <w:t>լարման</w:t>
      </w:r>
      <w:r w:rsidRPr="00F12CE0">
        <w:rPr>
          <w:rFonts w:ascii="GHEA Grapalat" w:hAnsi="GHEA Grapalat" w:cs="Sylfaen"/>
          <w:sz w:val="24"/>
          <w:szCs w:val="24"/>
          <w:lang w:val="hy-AM"/>
        </w:rPr>
        <w:t xml:space="preserve"> </w:t>
      </w:r>
      <w:r w:rsidRPr="00AA7886">
        <w:rPr>
          <w:rFonts w:ascii="GHEA Grapalat" w:hAnsi="GHEA Grapalat" w:cs="Sylfaen"/>
          <w:sz w:val="24"/>
          <w:szCs w:val="24"/>
          <w:lang w:val="hy-AM"/>
        </w:rPr>
        <w:t>կարգավորումը</w:t>
      </w:r>
      <w:r w:rsidRPr="00AA7886">
        <w:rPr>
          <w:rFonts w:ascii="GHEA Grapalat" w:hAnsi="GHEA Grapalat"/>
          <w:sz w:val="24"/>
          <w:szCs w:val="24"/>
          <w:lang w:val="hy-AM"/>
        </w:rPr>
        <w:t>,</w:t>
      </w:r>
    </w:p>
    <w:p w14:paraId="0ED856C8" w14:textId="77777777" w:rsidR="000C10D6" w:rsidRPr="00AA7886" w:rsidRDefault="000C10D6" w:rsidP="00197FD4">
      <w:pPr>
        <w:pStyle w:val="ae"/>
        <w:numPr>
          <w:ilvl w:val="0"/>
          <w:numId w:val="56"/>
        </w:numPr>
        <w:spacing w:line="276" w:lineRule="auto"/>
        <w:ind w:left="1134" w:hanging="283"/>
        <w:jc w:val="both"/>
        <w:rPr>
          <w:rFonts w:ascii="GHEA Grapalat" w:hAnsi="GHEA Grapalat"/>
          <w:sz w:val="24"/>
          <w:szCs w:val="24"/>
          <w:lang w:val="hy-AM"/>
        </w:rPr>
      </w:pPr>
      <w:r w:rsidRPr="00AA7886">
        <w:rPr>
          <w:rFonts w:ascii="GHEA Grapalat" w:hAnsi="GHEA Grapalat"/>
          <w:sz w:val="24"/>
          <w:szCs w:val="24"/>
          <w:lang w:val="hy-AM"/>
        </w:rPr>
        <w:t xml:space="preserve">Բաշխման ցանցին </w:t>
      </w:r>
      <w:r w:rsidRPr="00AA7886">
        <w:rPr>
          <w:rFonts w:ascii="GHEA Grapalat" w:hAnsi="GHEA Grapalat" w:cs="Cambria Math"/>
          <w:color w:val="000000"/>
          <w:sz w:val="24"/>
          <w:szCs w:val="24"/>
          <w:shd w:val="clear" w:color="auto" w:fill="FFFFFF"/>
          <w:lang w:val="hy-AM"/>
        </w:rPr>
        <w:t>առնչվող</w:t>
      </w:r>
      <w:r w:rsidRPr="00AA7886">
        <w:rPr>
          <w:rFonts w:ascii="GHEA Grapalat" w:hAnsi="GHEA Grapalat"/>
          <w:color w:val="000000"/>
          <w:sz w:val="24"/>
          <w:szCs w:val="24"/>
          <w:shd w:val="clear" w:color="auto" w:fill="FFFFFF"/>
          <w:lang w:val="hy-AM"/>
        </w:rPr>
        <w:t xml:space="preserve"> </w:t>
      </w:r>
      <w:r w:rsidRPr="00AA7886">
        <w:rPr>
          <w:rFonts w:ascii="GHEA Grapalat" w:hAnsi="GHEA Grapalat" w:cs="Cambria Math"/>
          <w:color w:val="000000"/>
          <w:sz w:val="24"/>
          <w:szCs w:val="24"/>
          <w:shd w:val="clear" w:color="auto" w:fill="FFFFFF"/>
          <w:lang w:val="hy-AM"/>
        </w:rPr>
        <w:t>Բնականոն</w:t>
      </w:r>
      <w:r w:rsidRPr="00AA7886">
        <w:rPr>
          <w:rFonts w:ascii="GHEA Grapalat" w:hAnsi="GHEA Grapalat"/>
          <w:color w:val="000000"/>
          <w:sz w:val="24"/>
          <w:szCs w:val="24"/>
          <w:shd w:val="clear" w:color="auto" w:fill="FFFFFF"/>
          <w:lang w:val="hy-AM"/>
        </w:rPr>
        <w:t xml:space="preserve"> </w:t>
      </w:r>
      <w:r w:rsidRPr="00AA7886">
        <w:rPr>
          <w:rFonts w:ascii="GHEA Grapalat" w:hAnsi="GHEA Grapalat" w:cs="Cambria Math"/>
          <w:color w:val="000000"/>
          <w:sz w:val="24"/>
          <w:szCs w:val="24"/>
          <w:shd w:val="clear" w:color="auto" w:fill="FFFFFF"/>
          <w:lang w:val="hy-AM"/>
        </w:rPr>
        <w:t>և</w:t>
      </w:r>
      <w:r w:rsidRPr="00AA7886">
        <w:rPr>
          <w:rFonts w:ascii="GHEA Grapalat" w:hAnsi="GHEA Grapalat"/>
          <w:color w:val="000000"/>
          <w:sz w:val="24"/>
          <w:szCs w:val="24"/>
          <w:shd w:val="clear" w:color="auto" w:fill="FFFFFF"/>
          <w:lang w:val="hy-AM"/>
        </w:rPr>
        <w:t xml:space="preserve"> </w:t>
      </w:r>
      <w:r w:rsidRPr="00AA7886">
        <w:rPr>
          <w:rFonts w:ascii="GHEA Grapalat" w:hAnsi="GHEA Grapalat" w:cs="Cambria Math"/>
          <w:color w:val="000000"/>
          <w:sz w:val="24"/>
          <w:szCs w:val="24"/>
          <w:shd w:val="clear" w:color="auto" w:fill="FFFFFF"/>
          <w:lang w:val="hy-AM"/>
        </w:rPr>
        <w:t>Վթարային</w:t>
      </w:r>
      <w:r w:rsidRPr="00AA7886">
        <w:rPr>
          <w:rFonts w:ascii="GHEA Grapalat" w:hAnsi="GHEA Grapalat"/>
          <w:color w:val="000000"/>
          <w:sz w:val="24"/>
          <w:szCs w:val="24"/>
          <w:shd w:val="clear" w:color="auto" w:fill="FFFFFF"/>
          <w:lang w:val="hy-AM"/>
        </w:rPr>
        <w:t xml:space="preserve"> </w:t>
      </w:r>
      <w:r w:rsidRPr="00AA7886">
        <w:rPr>
          <w:rFonts w:ascii="GHEA Grapalat" w:hAnsi="GHEA Grapalat" w:cs="Cambria Math"/>
          <w:color w:val="000000"/>
          <w:sz w:val="24"/>
          <w:szCs w:val="24"/>
          <w:shd w:val="clear" w:color="auto" w:fill="FFFFFF"/>
          <w:lang w:val="hy-AM"/>
        </w:rPr>
        <w:t>ռեժիմներում</w:t>
      </w:r>
      <w:r w:rsidRPr="00AA7886">
        <w:rPr>
          <w:rFonts w:ascii="GHEA Grapalat" w:hAnsi="GHEA Grapalat"/>
          <w:color w:val="000000"/>
          <w:sz w:val="24"/>
          <w:szCs w:val="24"/>
          <w:shd w:val="clear" w:color="auto" w:fill="FFFFFF"/>
          <w:lang w:val="hy-AM"/>
        </w:rPr>
        <w:t xml:space="preserve"> </w:t>
      </w:r>
      <w:r w:rsidRPr="00AA7886">
        <w:rPr>
          <w:rFonts w:ascii="GHEA Grapalat" w:hAnsi="GHEA Grapalat" w:cs="Cambria Math"/>
          <w:color w:val="000000"/>
          <w:sz w:val="24"/>
          <w:szCs w:val="24"/>
          <w:shd w:val="clear" w:color="auto" w:fill="FFFFFF"/>
          <w:lang w:val="hy-AM"/>
        </w:rPr>
        <w:t>Էլեկտրաէներգետիկական</w:t>
      </w:r>
      <w:r w:rsidRPr="00AA7886">
        <w:rPr>
          <w:rFonts w:ascii="GHEA Grapalat" w:hAnsi="GHEA Grapalat"/>
          <w:color w:val="000000"/>
          <w:sz w:val="24"/>
          <w:szCs w:val="24"/>
          <w:shd w:val="clear" w:color="auto" w:fill="FFFFFF"/>
          <w:lang w:val="hy-AM"/>
        </w:rPr>
        <w:t xml:space="preserve"> </w:t>
      </w:r>
      <w:r w:rsidRPr="00AA7886">
        <w:rPr>
          <w:rFonts w:ascii="GHEA Grapalat" w:hAnsi="GHEA Grapalat" w:cs="Cambria Math"/>
          <w:color w:val="000000"/>
          <w:sz w:val="24"/>
          <w:szCs w:val="24"/>
          <w:shd w:val="clear" w:color="auto" w:fill="FFFFFF"/>
          <w:lang w:val="hy-AM"/>
        </w:rPr>
        <w:t>համակարգի</w:t>
      </w:r>
      <w:r w:rsidRPr="00AA7886">
        <w:rPr>
          <w:rFonts w:ascii="GHEA Grapalat" w:hAnsi="GHEA Grapalat"/>
          <w:color w:val="000000"/>
          <w:sz w:val="24"/>
          <w:szCs w:val="24"/>
          <w:shd w:val="clear" w:color="auto" w:fill="FFFFFF"/>
          <w:lang w:val="hy-AM"/>
        </w:rPr>
        <w:t xml:space="preserve"> </w:t>
      </w:r>
      <w:r w:rsidRPr="00AA7886">
        <w:rPr>
          <w:rFonts w:ascii="GHEA Grapalat" w:hAnsi="GHEA Grapalat" w:cs="Cambria Math"/>
          <w:color w:val="000000"/>
          <w:sz w:val="24"/>
          <w:szCs w:val="24"/>
          <w:shd w:val="clear" w:color="auto" w:fill="FFFFFF"/>
          <w:lang w:val="hy-AM"/>
        </w:rPr>
        <w:t>վարքագծի</w:t>
      </w:r>
      <w:r w:rsidRPr="00AA7886">
        <w:rPr>
          <w:rFonts w:ascii="GHEA Grapalat" w:hAnsi="GHEA Grapalat"/>
          <w:color w:val="000000"/>
          <w:sz w:val="24"/>
          <w:szCs w:val="24"/>
          <w:shd w:val="clear" w:color="auto" w:fill="FFFFFF"/>
          <w:lang w:val="hy-AM"/>
        </w:rPr>
        <w:t xml:space="preserve"> </w:t>
      </w:r>
      <w:r w:rsidRPr="00AA7886">
        <w:rPr>
          <w:rFonts w:ascii="GHEA Grapalat" w:hAnsi="GHEA Grapalat" w:cs="Cambria Math"/>
          <w:color w:val="000000"/>
          <w:sz w:val="24"/>
          <w:szCs w:val="24"/>
          <w:shd w:val="clear" w:color="auto" w:fill="FFFFFF"/>
          <w:lang w:val="hy-AM"/>
        </w:rPr>
        <w:t>գնահատումը</w:t>
      </w:r>
      <w:r w:rsidRPr="00AA7886">
        <w:rPr>
          <w:rFonts w:ascii="GHEA Grapalat" w:hAnsi="GHEA Grapalat"/>
          <w:color w:val="000000"/>
          <w:sz w:val="24"/>
          <w:szCs w:val="24"/>
          <w:shd w:val="clear" w:color="auto" w:fill="FFFFFF"/>
          <w:lang w:val="hy-AM"/>
        </w:rPr>
        <w:t>,</w:t>
      </w:r>
    </w:p>
    <w:p w14:paraId="0ED856C9" w14:textId="77777777" w:rsidR="000C10D6" w:rsidRPr="00AA7886" w:rsidRDefault="000C10D6" w:rsidP="00197FD4">
      <w:pPr>
        <w:pStyle w:val="ae"/>
        <w:numPr>
          <w:ilvl w:val="0"/>
          <w:numId w:val="56"/>
        </w:numPr>
        <w:spacing w:line="276" w:lineRule="auto"/>
        <w:ind w:left="1134" w:hanging="283"/>
        <w:jc w:val="both"/>
        <w:rPr>
          <w:rFonts w:ascii="GHEA Grapalat" w:hAnsi="GHEA Grapalat"/>
          <w:sz w:val="24"/>
          <w:szCs w:val="24"/>
          <w:lang w:val="hy-AM"/>
        </w:rPr>
      </w:pPr>
      <w:r w:rsidRPr="00AA7886">
        <w:rPr>
          <w:rFonts w:ascii="GHEA Grapalat" w:hAnsi="GHEA Grapalat"/>
          <w:sz w:val="24"/>
          <w:szCs w:val="24"/>
          <w:lang w:val="hy-AM"/>
        </w:rPr>
        <w:t>ս</w:t>
      </w:r>
      <w:r w:rsidRPr="00AA7886">
        <w:rPr>
          <w:rFonts w:ascii="GHEA Grapalat" w:hAnsi="GHEA Grapalat" w:cs="Sylfaen"/>
          <w:sz w:val="24"/>
          <w:szCs w:val="24"/>
          <w:lang w:val="hy-AM"/>
        </w:rPr>
        <w:t xml:space="preserve">պառման </w:t>
      </w:r>
      <w:r w:rsidRPr="00AA7886">
        <w:rPr>
          <w:rFonts w:ascii="GHEA Grapalat" w:hAnsi="GHEA Grapalat"/>
          <w:sz w:val="24"/>
          <w:szCs w:val="24"/>
          <w:lang w:val="hy-AM"/>
        </w:rPr>
        <w:t>(</w:t>
      </w:r>
      <w:r w:rsidRPr="00AA7886">
        <w:rPr>
          <w:rFonts w:ascii="GHEA Grapalat" w:hAnsi="GHEA Grapalat" w:cs="Sylfaen"/>
          <w:sz w:val="24"/>
          <w:szCs w:val="24"/>
          <w:lang w:val="hy-AM"/>
        </w:rPr>
        <w:t>բեռի</w:t>
      </w:r>
      <w:r w:rsidRPr="00AA7886">
        <w:rPr>
          <w:rFonts w:ascii="GHEA Grapalat" w:hAnsi="GHEA Grapalat"/>
          <w:sz w:val="24"/>
          <w:szCs w:val="24"/>
          <w:lang w:val="hy-AM"/>
        </w:rPr>
        <w:t xml:space="preserve">) </w:t>
      </w:r>
      <w:r w:rsidRPr="00AA7886">
        <w:rPr>
          <w:rFonts w:ascii="GHEA Grapalat" w:hAnsi="GHEA Grapalat" w:cs="Sylfaen"/>
          <w:sz w:val="24"/>
          <w:szCs w:val="24"/>
          <w:lang w:val="hy-AM"/>
        </w:rPr>
        <w:t>կանխատեսումը</w:t>
      </w:r>
      <w:r w:rsidRPr="00AA7886">
        <w:rPr>
          <w:rFonts w:ascii="GHEA Grapalat" w:hAnsi="GHEA Grapalat"/>
          <w:sz w:val="24"/>
          <w:szCs w:val="24"/>
          <w:lang w:val="hy-AM"/>
        </w:rPr>
        <w:t>,</w:t>
      </w:r>
    </w:p>
    <w:p w14:paraId="0ED856CA" w14:textId="77777777" w:rsidR="000C10D6" w:rsidRPr="00AA7886" w:rsidRDefault="000C10D6" w:rsidP="00197FD4">
      <w:pPr>
        <w:pStyle w:val="ae"/>
        <w:numPr>
          <w:ilvl w:val="0"/>
          <w:numId w:val="56"/>
        </w:numPr>
        <w:spacing w:line="276" w:lineRule="auto"/>
        <w:ind w:left="1134" w:hanging="283"/>
        <w:jc w:val="both"/>
        <w:rPr>
          <w:rFonts w:ascii="GHEA Grapalat" w:hAnsi="GHEA Grapalat"/>
          <w:sz w:val="24"/>
          <w:szCs w:val="24"/>
          <w:lang w:val="hy-AM"/>
        </w:rPr>
      </w:pPr>
      <w:r w:rsidRPr="00AA7886">
        <w:rPr>
          <w:rFonts w:ascii="GHEA Grapalat" w:hAnsi="GHEA Grapalat" w:cs="Sylfaen"/>
          <w:sz w:val="24"/>
          <w:szCs w:val="24"/>
          <w:lang w:val="hy-AM"/>
        </w:rPr>
        <w:t>լարման</w:t>
      </w:r>
      <w:r w:rsidRPr="00AA7886">
        <w:rPr>
          <w:rFonts w:ascii="GHEA Grapalat" w:hAnsi="GHEA Grapalat"/>
          <w:sz w:val="24"/>
          <w:szCs w:val="24"/>
          <w:lang w:val="hy-AM"/>
        </w:rPr>
        <w:t xml:space="preserve"> </w:t>
      </w:r>
      <w:r w:rsidRPr="00AA7886">
        <w:rPr>
          <w:rFonts w:ascii="GHEA Grapalat" w:hAnsi="GHEA Grapalat" w:cs="Sylfaen"/>
          <w:sz w:val="24"/>
          <w:szCs w:val="24"/>
          <w:lang w:val="hy-AM"/>
        </w:rPr>
        <w:t>այլ</w:t>
      </w:r>
      <w:r w:rsidRPr="00AA7886">
        <w:rPr>
          <w:rFonts w:ascii="GHEA Grapalat" w:hAnsi="GHEA Grapalat"/>
          <w:sz w:val="24"/>
          <w:szCs w:val="24"/>
          <w:lang w:val="hy-AM"/>
        </w:rPr>
        <w:t xml:space="preserve"> </w:t>
      </w:r>
      <w:r w:rsidRPr="00AA7886">
        <w:rPr>
          <w:rFonts w:ascii="GHEA Grapalat" w:hAnsi="GHEA Grapalat" w:cs="Sylfaen"/>
          <w:sz w:val="24"/>
          <w:szCs w:val="24"/>
          <w:lang w:val="hy-AM"/>
        </w:rPr>
        <w:t>բնութագրերը</w:t>
      </w:r>
      <w:r w:rsidRPr="00AA7886">
        <w:rPr>
          <w:rFonts w:ascii="GHEA Grapalat" w:hAnsi="GHEA Grapalat"/>
          <w:sz w:val="24"/>
          <w:szCs w:val="24"/>
          <w:lang w:val="hy-AM"/>
        </w:rPr>
        <w:t>:</w:t>
      </w:r>
    </w:p>
    <w:p w14:paraId="0ED856CC" w14:textId="7FD4D1EE" w:rsidR="000C10D6" w:rsidRPr="00AA7886" w:rsidRDefault="485EB7ED"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 xml:space="preserve">Բաշխողը պետք է տիրապետի իր Բաշխման ցանցի տեխնիկական բնութագրերի, սարքավորումների, այդ թվում՝ այլ անձանց պատկանող՝ իր օպերատիվ ենթակայության տակ գտնվող սարքավորումների տվյալներին, շահագործման և սպասարկման ժամկետներին: </w:t>
      </w:r>
    </w:p>
    <w:p w14:paraId="0ED856CD" w14:textId="77777777" w:rsidR="000C10D6" w:rsidRPr="00AA7886" w:rsidRDefault="7E55B99C" w:rsidP="00641367">
      <w:pPr>
        <w:pStyle w:val="2"/>
      </w:pPr>
      <w:r w:rsidRPr="00AA7886">
        <w:t>ՍՊԱՍԱՐԿՄԱՆ ՈՐԱԿԻ ՑՈՒՑԱՆԻՇՆԵՐ</w:t>
      </w:r>
    </w:p>
    <w:p w14:paraId="0ED856CE" w14:textId="77777777" w:rsidR="000C10D6" w:rsidRPr="00AA7886" w:rsidRDefault="485EB7ED"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Այն Սպառողների մոտ, որոնց էլեկտրամատակարարումը նախատեսված չէ իրականացնել 6 կՎ և բարձր լարման երկու և ավելի անկախ սնուցում ունեցող օդային (մալուխային) գծերով կամ էլեկտրակայանի (ենթակայանի) երկու հոծանային համակարգերից կամ սեկցիաներից, Բաշխողը Սպառողի էլեկտրամատակարարումը պարտավոր է վերականգնել արտապլանային ընդհատման պահից ոչ ուշ, քան՝</w:t>
      </w:r>
    </w:p>
    <w:p w14:paraId="0ED856CF" w14:textId="5D9DA558" w:rsidR="000C10D6" w:rsidRPr="00494D97" w:rsidRDefault="000C10D6" w:rsidP="00197FD4">
      <w:pPr>
        <w:pStyle w:val="ae"/>
        <w:numPr>
          <w:ilvl w:val="0"/>
          <w:numId w:val="66"/>
        </w:numPr>
        <w:spacing w:line="276" w:lineRule="auto"/>
        <w:ind w:left="1134" w:hanging="283"/>
        <w:jc w:val="both"/>
        <w:rPr>
          <w:rFonts w:ascii="GHEA Grapalat" w:hAnsi="GHEA Grapalat" w:cs="Sylfaen"/>
          <w:sz w:val="24"/>
          <w:szCs w:val="24"/>
          <w:lang w:val="hy-AM"/>
        </w:rPr>
      </w:pPr>
      <w:r w:rsidRPr="00494D97">
        <w:rPr>
          <w:rFonts w:ascii="GHEA Grapalat" w:hAnsi="GHEA Grapalat" w:cs="Sylfaen"/>
          <w:sz w:val="24"/>
          <w:szCs w:val="24"/>
          <w:lang w:val="hy-AM"/>
        </w:rPr>
        <w:lastRenderedPageBreak/>
        <w:t>քաղաքային համայնքների վարչական տարածքի բնակավայրի սահմանում՝ սկսած 2025 թվականից՝ 3 ժամում, իսկ 2027 թվականից՝ ոչ ուշ, քան 2 ժամում,</w:t>
      </w:r>
    </w:p>
    <w:p w14:paraId="0ED856D0" w14:textId="0BF1CCCE" w:rsidR="000C10D6" w:rsidRPr="00494D97" w:rsidRDefault="000C10D6" w:rsidP="00197FD4">
      <w:pPr>
        <w:pStyle w:val="ae"/>
        <w:numPr>
          <w:ilvl w:val="0"/>
          <w:numId w:val="66"/>
        </w:numPr>
        <w:spacing w:line="276" w:lineRule="auto"/>
        <w:ind w:left="1134" w:hanging="283"/>
        <w:jc w:val="both"/>
        <w:rPr>
          <w:rFonts w:ascii="GHEA Grapalat" w:hAnsi="GHEA Grapalat" w:cs="Sylfaen"/>
          <w:sz w:val="24"/>
          <w:szCs w:val="24"/>
          <w:lang w:val="hy-AM"/>
        </w:rPr>
      </w:pPr>
      <w:r w:rsidRPr="00494D97">
        <w:rPr>
          <w:rFonts w:ascii="GHEA Grapalat" w:hAnsi="GHEA Grapalat" w:cs="Sylfaen"/>
          <w:sz w:val="24"/>
          <w:szCs w:val="24"/>
          <w:lang w:val="hy-AM"/>
        </w:rPr>
        <w:t>գյուղական համայնքների վարչական տարածքի բնակավայրի սահմանում՝ սկսած 2025 թվականից՝ 6 ժամում, իսկ 2027 թվականից՝ ոչ ուշ, քան 4 ժամում։</w:t>
      </w:r>
    </w:p>
    <w:p w14:paraId="0ED856D1" w14:textId="4E952BE0" w:rsidR="000C10D6" w:rsidRPr="00494D97" w:rsidRDefault="485EB7ED" w:rsidP="00197FD4">
      <w:pPr>
        <w:pStyle w:val="ae"/>
        <w:numPr>
          <w:ilvl w:val="0"/>
          <w:numId w:val="7"/>
        </w:numPr>
        <w:shd w:val="clear" w:color="auto" w:fill="FFFFFF"/>
        <w:tabs>
          <w:tab w:val="left" w:pos="851"/>
        </w:tabs>
        <w:spacing w:after="0" w:line="276" w:lineRule="auto"/>
        <w:ind w:left="567" w:hanging="567"/>
        <w:jc w:val="both"/>
        <w:rPr>
          <w:rFonts w:ascii="GHEA Grapalat" w:eastAsia="Times New Roman" w:hAnsi="GHEA Grapalat"/>
          <w:color w:val="000000" w:themeColor="text1"/>
          <w:sz w:val="24"/>
          <w:szCs w:val="24"/>
          <w:lang w:val="hy-AM"/>
        </w:rPr>
      </w:pPr>
      <w:r w:rsidRPr="44E3B2C5">
        <w:rPr>
          <w:rFonts w:ascii="GHEA Grapalat" w:eastAsia="Times New Roman" w:hAnsi="GHEA Grapalat"/>
          <w:color w:val="000000" w:themeColor="text1"/>
          <w:sz w:val="24"/>
          <w:szCs w:val="24"/>
          <w:lang w:val="hy-AM"/>
        </w:rPr>
        <w:t>Էլ</w:t>
      </w:r>
      <w:r w:rsidR="5097697C" w:rsidRPr="44E3B2C5">
        <w:rPr>
          <w:rFonts w:ascii="GHEA Grapalat" w:eastAsia="Times New Roman" w:hAnsi="GHEA Grapalat"/>
          <w:color w:val="000000" w:themeColor="text1"/>
          <w:sz w:val="24"/>
          <w:szCs w:val="24"/>
          <w:lang w:val="hy-AM"/>
        </w:rPr>
        <w:t>ե</w:t>
      </w:r>
      <w:r w:rsidRPr="44E3B2C5">
        <w:rPr>
          <w:rFonts w:ascii="GHEA Grapalat" w:eastAsia="Times New Roman" w:hAnsi="GHEA Grapalat"/>
          <w:color w:val="000000" w:themeColor="text1"/>
          <w:sz w:val="24"/>
          <w:szCs w:val="24"/>
          <w:lang w:val="hy-AM"/>
        </w:rPr>
        <w:t xml:space="preserve">կտրաէներգիայի մատակարարման ընդհատումների ցուցանիշները (Համակարգի անջատման միջին </w:t>
      </w:r>
      <w:r w:rsidR="797231E1" w:rsidRPr="44E3B2C5">
        <w:rPr>
          <w:rFonts w:ascii="GHEA Grapalat" w:eastAsia="Times New Roman" w:hAnsi="GHEA Grapalat"/>
          <w:color w:val="000000" w:themeColor="text1"/>
          <w:sz w:val="24"/>
          <w:szCs w:val="24"/>
          <w:lang w:val="hy-AM"/>
        </w:rPr>
        <w:t>տևողության</w:t>
      </w:r>
      <w:r w:rsidRPr="44E3B2C5">
        <w:rPr>
          <w:rFonts w:ascii="GHEA Grapalat" w:eastAsia="Times New Roman" w:hAnsi="GHEA Grapalat"/>
          <w:color w:val="000000" w:themeColor="text1"/>
          <w:sz w:val="24"/>
          <w:szCs w:val="24"/>
          <w:lang w:val="hy-AM"/>
        </w:rPr>
        <w:t xml:space="preserve"> ինդեքսը` SAIDI, Համակարգի ընդհատումների միջին հաճախականության ինդեքսը՝ SAIFI) սկսած 2025 թվականից տարեկան արդյունքներով չպետք է գերազանցեն 2021 թվականի ցուցանիշների 75%-ը, իսկ սկսած 2028 թվականից 2025 թվականի ցուցանիշների 55 տոկոսը:</w:t>
      </w:r>
    </w:p>
    <w:p w14:paraId="0ED856D2" w14:textId="735E2F55" w:rsidR="000C10D6" w:rsidRPr="00AA7886" w:rsidRDefault="485EB7ED" w:rsidP="00197FD4">
      <w:pPr>
        <w:pStyle w:val="ae"/>
        <w:numPr>
          <w:ilvl w:val="0"/>
          <w:numId w:val="7"/>
        </w:numPr>
        <w:shd w:val="clear" w:color="auto" w:fill="FFFFFF" w:themeFill="background1"/>
        <w:tabs>
          <w:tab w:val="left" w:pos="851"/>
        </w:tabs>
        <w:spacing w:after="0" w:line="276" w:lineRule="auto"/>
        <w:ind w:left="567" w:hanging="567"/>
        <w:jc w:val="both"/>
        <w:rPr>
          <w:rFonts w:ascii="GHEA Grapalat" w:eastAsia="Times New Roman" w:hAnsi="GHEA Grapalat"/>
          <w:color w:val="000000" w:themeColor="text1"/>
          <w:sz w:val="24"/>
          <w:szCs w:val="24"/>
          <w:lang w:val="hy-AM"/>
        </w:rPr>
      </w:pPr>
      <w:r w:rsidRPr="44E3B2C5">
        <w:rPr>
          <w:rFonts w:ascii="GHEA Grapalat" w:eastAsia="Times New Roman" w:hAnsi="GHEA Grapalat"/>
          <w:color w:val="000000" w:themeColor="text1"/>
          <w:sz w:val="24"/>
          <w:szCs w:val="24"/>
          <w:lang w:val="hy-AM"/>
        </w:rPr>
        <w:t>Թույլատրելի սահմաններից լարման շեղման դեպքերը սկսած 2025 թվականից տարեկան արդյունքներով չպետք է գերազանցեն 2021 թվականի ցուցանիշների 50 տոկոսը, իսկ սկսած 202</w:t>
      </w:r>
      <w:r w:rsidR="056CF210" w:rsidRPr="44E3B2C5">
        <w:rPr>
          <w:rFonts w:ascii="GHEA Grapalat" w:eastAsia="Times New Roman" w:hAnsi="GHEA Grapalat"/>
          <w:color w:val="000000" w:themeColor="text1"/>
          <w:sz w:val="24"/>
          <w:szCs w:val="24"/>
          <w:lang w:val="hy-AM"/>
        </w:rPr>
        <w:t>8</w:t>
      </w:r>
      <w:r w:rsidRPr="44E3B2C5">
        <w:rPr>
          <w:rFonts w:ascii="GHEA Grapalat" w:eastAsia="Times New Roman" w:hAnsi="GHEA Grapalat"/>
          <w:color w:val="000000" w:themeColor="text1"/>
          <w:sz w:val="24"/>
          <w:szCs w:val="24"/>
          <w:lang w:val="hy-AM"/>
        </w:rPr>
        <w:t xml:space="preserve"> թվականից՝ պետք է բացառվեն:</w:t>
      </w:r>
    </w:p>
    <w:p w14:paraId="10A4AD85" w14:textId="08C3CFFE" w:rsidR="0574CD4B" w:rsidRPr="00494D97" w:rsidRDefault="36688038" w:rsidP="00197FD4">
      <w:pPr>
        <w:pStyle w:val="ae"/>
        <w:numPr>
          <w:ilvl w:val="0"/>
          <w:numId w:val="7"/>
        </w:numPr>
        <w:shd w:val="clear" w:color="auto" w:fill="FFFFFF" w:themeFill="background1"/>
        <w:tabs>
          <w:tab w:val="left" w:pos="851"/>
        </w:tabs>
        <w:spacing w:after="0" w:line="276" w:lineRule="auto"/>
        <w:ind w:left="567" w:hanging="567"/>
        <w:jc w:val="both"/>
        <w:rPr>
          <w:rFonts w:ascii="GHEA Grapalat" w:eastAsia="Times New Roman" w:hAnsi="GHEA Grapalat"/>
          <w:color w:val="000000" w:themeColor="text1"/>
          <w:sz w:val="24"/>
          <w:szCs w:val="24"/>
          <w:lang w:val="hy-AM"/>
        </w:rPr>
      </w:pPr>
      <w:r w:rsidRPr="44E3B2C5">
        <w:rPr>
          <w:rFonts w:ascii="GHEA Grapalat" w:eastAsia="Times New Roman" w:hAnsi="GHEA Grapalat"/>
          <w:color w:val="000000" w:themeColor="text1"/>
          <w:sz w:val="24"/>
          <w:szCs w:val="24"/>
          <w:lang w:val="hy-AM"/>
        </w:rPr>
        <w:t>Հաշվառքի սարքերը պետք է տեղակայվեն այնպես, որ</w:t>
      </w:r>
      <w:r w:rsidR="5EB8AD2E" w:rsidRPr="44E3B2C5">
        <w:rPr>
          <w:rFonts w:ascii="GHEA Grapalat" w:eastAsia="Times New Roman" w:hAnsi="GHEA Grapalat"/>
          <w:color w:val="000000" w:themeColor="text1"/>
          <w:sz w:val="24"/>
          <w:szCs w:val="24"/>
          <w:lang w:val="hy-AM"/>
        </w:rPr>
        <w:t xml:space="preserve"> </w:t>
      </w:r>
      <w:r w:rsidRPr="44E3B2C5">
        <w:rPr>
          <w:rFonts w:ascii="GHEA Grapalat" w:eastAsia="Times New Roman" w:hAnsi="GHEA Grapalat"/>
          <w:color w:val="000000" w:themeColor="text1"/>
          <w:sz w:val="24"/>
          <w:szCs w:val="24"/>
          <w:lang w:val="hy-AM"/>
        </w:rPr>
        <w:t>նվազագույնի հասցվի նրանց մեխանիկական վնասվածքների կամ միջավայրի անթույլատրելի ազդեցության հնարավորությունը</w:t>
      </w:r>
      <w:r w:rsidR="3C9B0E8C" w:rsidRPr="44E3B2C5">
        <w:rPr>
          <w:rFonts w:ascii="GHEA Grapalat" w:eastAsia="Times New Roman" w:hAnsi="GHEA Grapalat"/>
          <w:color w:val="000000" w:themeColor="text1"/>
          <w:sz w:val="24"/>
          <w:szCs w:val="24"/>
          <w:lang w:val="hy-AM"/>
        </w:rPr>
        <w:t xml:space="preserve"> և</w:t>
      </w:r>
      <w:r w:rsidRPr="44E3B2C5">
        <w:rPr>
          <w:rFonts w:ascii="GHEA Grapalat" w:eastAsia="Times New Roman" w:hAnsi="GHEA Grapalat"/>
          <w:color w:val="000000" w:themeColor="text1"/>
          <w:sz w:val="24"/>
          <w:szCs w:val="24"/>
          <w:lang w:val="hy-AM"/>
        </w:rPr>
        <w:t xml:space="preserve"> կողմնակի անձանց միջամտության հնարավորությունը Հաշվառքի սարքի միացման սխեմային և դրա աշխատանքին</w:t>
      </w:r>
      <w:r w:rsidR="398C9C45" w:rsidRPr="44E3B2C5">
        <w:rPr>
          <w:rFonts w:ascii="GHEA Grapalat" w:eastAsia="Times New Roman" w:hAnsi="GHEA Grapalat"/>
          <w:color w:val="000000" w:themeColor="text1"/>
          <w:sz w:val="24"/>
          <w:szCs w:val="24"/>
          <w:lang w:val="hy-AM"/>
        </w:rPr>
        <w:t>։</w:t>
      </w:r>
    </w:p>
    <w:p w14:paraId="3CFE8E64" w14:textId="11187EAC" w:rsidR="48EE143A" w:rsidRDefault="4741CF41" w:rsidP="00197FD4">
      <w:pPr>
        <w:pStyle w:val="ae"/>
        <w:numPr>
          <w:ilvl w:val="0"/>
          <w:numId w:val="7"/>
        </w:numPr>
        <w:shd w:val="clear" w:color="auto" w:fill="FFFFFF" w:themeFill="background1"/>
        <w:tabs>
          <w:tab w:val="left" w:pos="851"/>
          <w:tab w:val="left" w:pos="900"/>
        </w:tabs>
        <w:spacing w:after="0" w:line="276" w:lineRule="auto"/>
        <w:ind w:left="567" w:hanging="567"/>
        <w:jc w:val="both"/>
        <w:rPr>
          <w:rFonts w:ascii="GHEA Grapalat" w:eastAsia="GHEA Grapalat" w:hAnsi="GHEA Grapalat" w:cs="GHEA Grapalat"/>
          <w:color w:val="000000" w:themeColor="text1"/>
          <w:sz w:val="24"/>
          <w:szCs w:val="24"/>
          <w:lang w:val="hy-AM"/>
        </w:rPr>
      </w:pPr>
      <w:r w:rsidRPr="44E3B2C5">
        <w:rPr>
          <w:rFonts w:ascii="GHEA Grapalat" w:eastAsia="Times New Roman" w:hAnsi="GHEA Grapalat"/>
          <w:color w:val="000000" w:themeColor="text1"/>
          <w:sz w:val="24"/>
          <w:szCs w:val="24"/>
          <w:lang w:val="hy-AM"/>
        </w:rPr>
        <w:t>Բաշխման</w:t>
      </w:r>
      <w:r w:rsidRPr="44E3B2C5">
        <w:rPr>
          <w:rFonts w:ascii="GHEA Grapalat" w:hAnsi="GHEA Grapalat"/>
          <w:sz w:val="24"/>
          <w:szCs w:val="24"/>
          <w:lang w:val="hy-AM"/>
        </w:rPr>
        <w:t xml:space="preserve"> </w:t>
      </w:r>
      <w:r w:rsidRPr="44E3B2C5">
        <w:rPr>
          <w:rFonts w:ascii="GHEA Grapalat" w:hAnsi="GHEA Grapalat" w:cs="Sylfaen"/>
          <w:sz w:val="24"/>
          <w:szCs w:val="24"/>
          <w:lang w:val="hy-AM"/>
        </w:rPr>
        <w:t>ցանցի</w:t>
      </w:r>
      <w:r w:rsidRPr="44E3B2C5">
        <w:rPr>
          <w:rFonts w:ascii="GHEA Grapalat" w:hAnsi="GHEA Grapalat"/>
          <w:sz w:val="24"/>
          <w:szCs w:val="24"/>
          <w:lang w:val="hy-AM"/>
        </w:rPr>
        <w:t xml:space="preserve"> 1 </w:t>
      </w:r>
      <w:r w:rsidRPr="44E3B2C5">
        <w:rPr>
          <w:rFonts w:ascii="GHEA Grapalat" w:hAnsi="GHEA Grapalat" w:cs="Sylfaen"/>
          <w:sz w:val="24"/>
          <w:szCs w:val="24"/>
          <w:lang w:val="hy-AM"/>
        </w:rPr>
        <w:t>կՎ</w:t>
      </w:r>
      <w:r w:rsidRPr="44E3B2C5">
        <w:rPr>
          <w:rFonts w:ascii="GHEA Grapalat" w:hAnsi="GHEA Grapalat"/>
          <w:sz w:val="24"/>
          <w:szCs w:val="24"/>
          <w:lang w:val="hy-AM"/>
        </w:rPr>
        <w:t xml:space="preserve"> </w:t>
      </w:r>
      <w:r w:rsidRPr="44E3B2C5">
        <w:rPr>
          <w:rFonts w:ascii="GHEA Grapalat" w:hAnsi="GHEA Grapalat" w:cs="Sylfaen"/>
          <w:sz w:val="24"/>
          <w:szCs w:val="24"/>
          <w:lang w:val="hy-AM"/>
        </w:rPr>
        <w:t>և</w:t>
      </w:r>
      <w:r w:rsidRPr="44E3B2C5">
        <w:rPr>
          <w:rFonts w:ascii="GHEA Grapalat" w:hAnsi="GHEA Grapalat"/>
          <w:sz w:val="24"/>
          <w:szCs w:val="24"/>
          <w:lang w:val="hy-AM"/>
        </w:rPr>
        <w:t xml:space="preserve"> ավելի բարձր </w:t>
      </w:r>
      <w:r w:rsidRPr="44E3B2C5">
        <w:rPr>
          <w:rFonts w:ascii="GHEA Grapalat" w:hAnsi="GHEA Grapalat" w:cs="Sylfaen"/>
          <w:sz w:val="24"/>
          <w:szCs w:val="24"/>
          <w:lang w:val="hy-AM"/>
        </w:rPr>
        <w:t>լարման</w:t>
      </w:r>
      <w:r w:rsidRPr="44E3B2C5">
        <w:rPr>
          <w:rFonts w:ascii="GHEA Grapalat" w:hAnsi="GHEA Grapalat"/>
          <w:sz w:val="24"/>
          <w:szCs w:val="24"/>
          <w:lang w:val="hy-AM"/>
        </w:rPr>
        <w:t xml:space="preserve"> </w:t>
      </w:r>
      <w:r w:rsidRPr="44E3B2C5">
        <w:rPr>
          <w:rFonts w:ascii="GHEA Grapalat" w:hAnsi="GHEA Grapalat" w:cs="Sylfaen"/>
          <w:sz w:val="24"/>
          <w:szCs w:val="24"/>
          <w:lang w:val="hy-AM"/>
        </w:rPr>
        <w:t>գծերի</w:t>
      </w:r>
      <w:r w:rsidRPr="44E3B2C5">
        <w:rPr>
          <w:rFonts w:ascii="GHEA Grapalat" w:hAnsi="GHEA Grapalat"/>
          <w:sz w:val="24"/>
          <w:szCs w:val="24"/>
          <w:lang w:val="hy-AM"/>
        </w:rPr>
        <w:t xml:space="preserve"> </w:t>
      </w:r>
      <w:r w:rsidRPr="44E3B2C5">
        <w:rPr>
          <w:rFonts w:ascii="GHEA Grapalat" w:hAnsi="GHEA Grapalat" w:cs="Sylfaen"/>
          <w:sz w:val="24"/>
          <w:szCs w:val="24"/>
          <w:lang w:val="hy-AM"/>
        </w:rPr>
        <w:t>ճյուղավորման դեպքում պետք է տեղադրվեն ավտոմատ</w:t>
      </w:r>
      <w:r w:rsidRPr="44E3B2C5">
        <w:rPr>
          <w:rFonts w:ascii="GHEA Grapalat" w:hAnsi="GHEA Grapalat"/>
          <w:sz w:val="24"/>
          <w:szCs w:val="24"/>
          <w:lang w:val="hy-AM"/>
        </w:rPr>
        <w:t xml:space="preserve"> </w:t>
      </w:r>
      <w:r w:rsidRPr="44E3B2C5">
        <w:rPr>
          <w:rFonts w:ascii="GHEA Grapalat" w:hAnsi="GHEA Grapalat" w:cs="Sylfaen"/>
          <w:sz w:val="24"/>
          <w:szCs w:val="24"/>
          <w:lang w:val="hy-AM"/>
        </w:rPr>
        <w:t>կոմուտացիոն սարքավորումներ։</w:t>
      </w:r>
    </w:p>
    <w:p w14:paraId="0AB7FCDC" w14:textId="78205D76" w:rsidR="48EE143A" w:rsidRDefault="48EE143A" w:rsidP="004974CB">
      <w:pPr>
        <w:shd w:val="clear" w:color="auto" w:fill="FFFFFF" w:themeFill="background1"/>
        <w:tabs>
          <w:tab w:val="left" w:pos="851"/>
        </w:tabs>
        <w:spacing w:line="276" w:lineRule="auto"/>
        <w:jc w:val="both"/>
        <w:rPr>
          <w:color w:val="000000" w:themeColor="text1"/>
          <w:lang w:val="hy-AM"/>
        </w:rPr>
      </w:pPr>
    </w:p>
    <w:p w14:paraId="0ED856D3" w14:textId="77777777" w:rsidR="000C10D6" w:rsidRPr="00AA7886" w:rsidRDefault="7E55B99C" w:rsidP="00641367">
      <w:pPr>
        <w:pStyle w:val="2"/>
      </w:pPr>
      <w:r w:rsidRPr="00AA7886">
        <w:t>ԱՎՏՈՄԱՏ ՀԱՇՎԱՌՄԱՆ ՀԱՄԱԿԱՐԳԵՐ</w:t>
      </w:r>
    </w:p>
    <w:p w14:paraId="0ED856D4" w14:textId="77777777" w:rsidR="000C10D6" w:rsidRPr="00AA7886" w:rsidRDefault="485EB7ED"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Բաշխողը պարտավոր է Հանձնաժողովի հետ համաձայնեցված ծրագրով մինչև 2027 թվականի ավարտը ներդնել Ավտոմատ հաշվառման համակարգ, որը թույլ կտա իրականացնել իր բոլոր Սպառողների սպառած էլեկտրաէներգիայի ավտոմատ հաշվառում։</w:t>
      </w:r>
    </w:p>
    <w:p w14:paraId="0ED856D5" w14:textId="77777777" w:rsidR="000C10D6" w:rsidRPr="00AA7886" w:rsidRDefault="7E55B99C" w:rsidP="00641367">
      <w:pPr>
        <w:pStyle w:val="2"/>
      </w:pPr>
      <w:r w:rsidRPr="00AA7886">
        <w:t>ԷԼԵԿՏՐՈՆԱՅԻՆ ՔԱՐՏԵԶՆԵՐ</w:t>
      </w:r>
    </w:p>
    <w:p w14:paraId="0ED856D6" w14:textId="77777777" w:rsidR="000C10D6" w:rsidRPr="00AA7886" w:rsidRDefault="485EB7ED" w:rsidP="00197FD4">
      <w:pPr>
        <w:pStyle w:val="ae"/>
        <w:numPr>
          <w:ilvl w:val="0"/>
          <w:numId w:val="7"/>
        </w:numPr>
        <w:shd w:val="clear" w:color="auto" w:fill="FFFFFF"/>
        <w:tabs>
          <w:tab w:val="left" w:pos="851"/>
        </w:tabs>
        <w:spacing w:after="0" w:line="276" w:lineRule="auto"/>
        <w:ind w:left="567" w:hanging="567"/>
        <w:jc w:val="both"/>
        <w:rPr>
          <w:rFonts w:ascii="GHEA Grapalat" w:eastAsia="Times New Roman" w:hAnsi="GHEA Grapalat"/>
          <w:color w:val="000000" w:themeColor="text1"/>
          <w:sz w:val="24"/>
          <w:szCs w:val="24"/>
          <w:lang w:val="hy-AM"/>
        </w:rPr>
      </w:pPr>
      <w:r w:rsidRPr="44E3B2C5">
        <w:rPr>
          <w:rFonts w:ascii="GHEA Grapalat" w:eastAsia="Times New Roman" w:hAnsi="GHEA Grapalat"/>
          <w:color w:val="000000" w:themeColor="text1"/>
          <w:sz w:val="24"/>
          <w:szCs w:val="24"/>
          <w:lang w:val="hy-AM"/>
        </w:rPr>
        <w:t>Բաշխողը պարտավոր է աշխարհագրական տեղեկատվության քարտեզի ձևաչափով կազմել համապատասխան էլեկտրոնային քարտեզներ:</w:t>
      </w:r>
    </w:p>
    <w:p w14:paraId="0ED856D7" w14:textId="77777777" w:rsidR="000C10D6" w:rsidRPr="00AA7886" w:rsidRDefault="485EB7ED" w:rsidP="00197FD4">
      <w:pPr>
        <w:pStyle w:val="ae"/>
        <w:numPr>
          <w:ilvl w:val="0"/>
          <w:numId w:val="7"/>
        </w:numPr>
        <w:shd w:val="clear" w:color="auto" w:fill="FFFFFF"/>
        <w:tabs>
          <w:tab w:val="left" w:pos="851"/>
        </w:tabs>
        <w:spacing w:after="0" w:line="276" w:lineRule="auto"/>
        <w:ind w:left="567" w:hanging="567"/>
        <w:jc w:val="both"/>
        <w:rPr>
          <w:rFonts w:ascii="GHEA Grapalat" w:eastAsia="Times New Roman" w:hAnsi="GHEA Grapalat"/>
          <w:color w:val="000000" w:themeColor="text1"/>
          <w:sz w:val="24"/>
          <w:szCs w:val="24"/>
          <w:lang w:val="hy-AM"/>
        </w:rPr>
      </w:pPr>
      <w:r w:rsidRPr="44E3B2C5">
        <w:rPr>
          <w:rFonts w:ascii="GHEA Grapalat" w:eastAsia="Times New Roman" w:hAnsi="GHEA Grapalat"/>
          <w:color w:val="000000" w:themeColor="text1"/>
          <w:sz w:val="24"/>
          <w:szCs w:val="24"/>
          <w:lang w:val="hy-AM"/>
        </w:rPr>
        <w:t xml:space="preserve">Բաշխման ցանցի բոլոր փոփոխությունները Բաշխողը արտացոլում է համապատասխան քարտեզներում: </w:t>
      </w:r>
    </w:p>
    <w:p w14:paraId="0ED856D8" w14:textId="77777777" w:rsidR="000C10D6" w:rsidRPr="00AA7886" w:rsidRDefault="7E55B99C" w:rsidP="00641367">
      <w:pPr>
        <w:pStyle w:val="2"/>
      </w:pPr>
      <w:r w:rsidRPr="00AA7886">
        <w:lastRenderedPageBreak/>
        <w:t>ԿՈՐՈՒՍՏՆԵՐԻ ԿՐՃԱՏՄԱՆ ՄԻՋՈՑԱՌՈՒՄՆԵՐ</w:t>
      </w:r>
    </w:p>
    <w:p w14:paraId="0ED856D9" w14:textId="77777777" w:rsidR="000C10D6" w:rsidRPr="00AA7886" w:rsidRDefault="485EB7ED"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Բաշխման ցանցի արդիականացման նախագծման և կառուցման ընթացքում, Բաշխողը պարբերաբար կատարելագործում է կիրառվող տեխնոլոգիաները և գործառնական ընթացակարգերը:</w:t>
      </w:r>
    </w:p>
    <w:p w14:paraId="0ED856DA" w14:textId="4A77D2A9" w:rsidR="000C10D6" w:rsidRPr="00AA7886" w:rsidRDefault="485EB7ED"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t>Բաշխողը պարտավոր է միջոցներ ձեռնարկել Բաշխման ցանցում կորուստները նվազեցնելու համար: Մասնավորապես՝</w:t>
      </w:r>
    </w:p>
    <w:p w14:paraId="0ED856DD" w14:textId="77777777" w:rsidR="000C10D6" w:rsidRPr="00AA7886" w:rsidRDefault="000C10D6" w:rsidP="00197FD4">
      <w:pPr>
        <w:pStyle w:val="ae"/>
        <w:numPr>
          <w:ilvl w:val="0"/>
          <w:numId w:val="48"/>
        </w:numPr>
        <w:spacing w:line="276" w:lineRule="auto"/>
        <w:ind w:left="1134" w:hanging="283"/>
        <w:jc w:val="both"/>
        <w:rPr>
          <w:rFonts w:ascii="GHEA Grapalat" w:hAnsi="GHEA Grapalat"/>
          <w:sz w:val="24"/>
          <w:szCs w:val="24"/>
          <w:lang w:val="hy-AM"/>
        </w:rPr>
      </w:pPr>
      <w:r w:rsidRPr="00AA7886">
        <w:rPr>
          <w:rFonts w:ascii="GHEA Grapalat" w:hAnsi="GHEA Grapalat"/>
          <w:sz w:val="24"/>
          <w:szCs w:val="24"/>
          <w:lang w:val="hy-AM"/>
        </w:rPr>
        <w:t>ց</w:t>
      </w:r>
      <w:r w:rsidRPr="00AA7886">
        <w:rPr>
          <w:rFonts w:ascii="GHEA Grapalat" w:hAnsi="GHEA Grapalat" w:cs="Sylfaen"/>
          <w:sz w:val="24"/>
          <w:szCs w:val="24"/>
          <w:lang w:val="hy-AM"/>
        </w:rPr>
        <w:t>ածր</w:t>
      </w:r>
      <w:r w:rsidRPr="00AA7886">
        <w:rPr>
          <w:rFonts w:ascii="GHEA Grapalat" w:hAnsi="GHEA Grapalat"/>
          <w:sz w:val="24"/>
          <w:szCs w:val="24"/>
          <w:lang w:val="hy-AM"/>
        </w:rPr>
        <w:t xml:space="preserve"> </w:t>
      </w:r>
      <w:r w:rsidRPr="00AA7886">
        <w:rPr>
          <w:rFonts w:ascii="GHEA Grapalat" w:hAnsi="GHEA Grapalat" w:cs="Sylfaen"/>
          <w:sz w:val="24"/>
          <w:szCs w:val="24"/>
          <w:lang w:val="hy-AM"/>
        </w:rPr>
        <w:t>լարման</w:t>
      </w:r>
      <w:r w:rsidRPr="00AA7886">
        <w:rPr>
          <w:rFonts w:ascii="GHEA Grapalat" w:hAnsi="GHEA Grapalat"/>
          <w:sz w:val="24"/>
          <w:szCs w:val="24"/>
          <w:lang w:val="hy-AM"/>
        </w:rPr>
        <w:t xml:space="preserve"> </w:t>
      </w:r>
      <w:r w:rsidRPr="00AA7886">
        <w:rPr>
          <w:rFonts w:ascii="GHEA Grapalat" w:hAnsi="GHEA Grapalat" w:cs="Sylfaen"/>
          <w:sz w:val="24"/>
          <w:szCs w:val="24"/>
          <w:lang w:val="hy-AM"/>
        </w:rPr>
        <w:t>ցանցում</w:t>
      </w:r>
      <w:r w:rsidRPr="00AA7886">
        <w:rPr>
          <w:rFonts w:ascii="GHEA Grapalat" w:hAnsi="GHEA Grapalat"/>
          <w:sz w:val="24"/>
          <w:szCs w:val="24"/>
          <w:lang w:val="hy-AM"/>
        </w:rPr>
        <w:t xml:space="preserve"> </w:t>
      </w:r>
      <w:r w:rsidRPr="00AA7886">
        <w:rPr>
          <w:rFonts w:ascii="GHEA Grapalat" w:hAnsi="GHEA Grapalat" w:cs="Sylfaen"/>
          <w:sz w:val="24"/>
          <w:szCs w:val="24"/>
          <w:lang w:val="hy-AM"/>
        </w:rPr>
        <w:t>էլեկտրական</w:t>
      </w:r>
      <w:r w:rsidRPr="00AA7886">
        <w:rPr>
          <w:rFonts w:ascii="GHEA Grapalat" w:hAnsi="GHEA Grapalat"/>
          <w:sz w:val="24"/>
          <w:szCs w:val="24"/>
          <w:lang w:val="hy-AM"/>
        </w:rPr>
        <w:t xml:space="preserve"> </w:t>
      </w:r>
      <w:r w:rsidRPr="00AA7886">
        <w:rPr>
          <w:rFonts w:ascii="GHEA Grapalat" w:hAnsi="GHEA Grapalat" w:cs="Sylfaen"/>
          <w:sz w:val="24"/>
          <w:szCs w:val="24"/>
          <w:lang w:val="hy-AM"/>
        </w:rPr>
        <w:t>հաղորդալարերի տրամագիծը</w:t>
      </w:r>
      <w:r w:rsidRPr="00AA7886">
        <w:rPr>
          <w:rFonts w:ascii="GHEA Grapalat" w:hAnsi="GHEA Grapalat"/>
          <w:sz w:val="24"/>
          <w:szCs w:val="24"/>
          <w:lang w:val="hy-AM"/>
        </w:rPr>
        <w:t xml:space="preserve"> </w:t>
      </w:r>
      <w:r w:rsidRPr="00AA7886">
        <w:rPr>
          <w:rFonts w:ascii="GHEA Grapalat" w:hAnsi="GHEA Grapalat" w:cs="Sylfaen"/>
          <w:sz w:val="24"/>
          <w:szCs w:val="24"/>
          <w:lang w:val="hy-AM"/>
        </w:rPr>
        <w:t>և</w:t>
      </w:r>
      <w:r w:rsidRPr="00AA7886">
        <w:rPr>
          <w:rFonts w:ascii="GHEA Grapalat" w:hAnsi="GHEA Grapalat"/>
          <w:sz w:val="24"/>
          <w:szCs w:val="24"/>
          <w:lang w:val="hy-AM"/>
        </w:rPr>
        <w:t xml:space="preserve"> </w:t>
      </w:r>
      <w:r w:rsidRPr="00AA7886">
        <w:rPr>
          <w:rFonts w:ascii="GHEA Grapalat" w:hAnsi="GHEA Grapalat" w:cs="Sylfaen"/>
          <w:sz w:val="24"/>
          <w:szCs w:val="24"/>
          <w:lang w:val="hy-AM"/>
        </w:rPr>
        <w:t>երկարությունը ընտրել այնպես, որ</w:t>
      </w:r>
      <w:r w:rsidRPr="00AA7886">
        <w:rPr>
          <w:rFonts w:ascii="GHEA Grapalat" w:hAnsi="GHEA Grapalat"/>
          <w:sz w:val="24"/>
          <w:szCs w:val="24"/>
          <w:lang w:val="hy-AM"/>
        </w:rPr>
        <w:t xml:space="preserve"> այդ </w:t>
      </w:r>
      <w:r w:rsidRPr="00AA7886">
        <w:rPr>
          <w:rFonts w:ascii="GHEA Grapalat" w:hAnsi="GHEA Grapalat" w:cs="Sylfaen"/>
          <w:sz w:val="24"/>
          <w:szCs w:val="24"/>
          <w:lang w:val="hy-AM"/>
        </w:rPr>
        <w:t>գծի</w:t>
      </w:r>
      <w:r w:rsidRPr="00AA7886">
        <w:rPr>
          <w:rFonts w:ascii="GHEA Grapalat" w:hAnsi="GHEA Grapalat"/>
          <w:sz w:val="24"/>
          <w:szCs w:val="24"/>
          <w:lang w:val="hy-AM"/>
        </w:rPr>
        <w:t xml:space="preserve"> ամբողջ </w:t>
      </w:r>
      <w:r w:rsidRPr="00AA7886">
        <w:rPr>
          <w:rFonts w:ascii="GHEA Grapalat" w:hAnsi="GHEA Grapalat" w:cs="Sylfaen"/>
          <w:sz w:val="24"/>
          <w:szCs w:val="24"/>
          <w:lang w:val="hy-AM"/>
        </w:rPr>
        <w:t>երկարության վրա</w:t>
      </w:r>
      <w:r w:rsidRPr="00AA7886">
        <w:rPr>
          <w:rFonts w:ascii="GHEA Grapalat" w:hAnsi="GHEA Grapalat"/>
          <w:sz w:val="24"/>
          <w:szCs w:val="24"/>
          <w:lang w:val="hy-AM"/>
        </w:rPr>
        <w:t xml:space="preserve"> </w:t>
      </w:r>
      <w:r w:rsidRPr="00AA7886">
        <w:rPr>
          <w:rFonts w:ascii="GHEA Grapalat" w:hAnsi="GHEA Grapalat" w:cs="Sylfaen"/>
          <w:sz w:val="24"/>
          <w:szCs w:val="24"/>
          <w:lang w:val="hy-AM"/>
        </w:rPr>
        <w:t>լարման</w:t>
      </w:r>
      <w:r w:rsidRPr="00AA7886">
        <w:rPr>
          <w:rFonts w:ascii="GHEA Grapalat" w:hAnsi="GHEA Grapalat"/>
          <w:sz w:val="24"/>
          <w:szCs w:val="24"/>
          <w:lang w:val="hy-AM"/>
        </w:rPr>
        <w:t xml:space="preserve"> </w:t>
      </w:r>
      <w:r w:rsidRPr="00AA7886">
        <w:rPr>
          <w:rFonts w:ascii="GHEA Grapalat" w:hAnsi="GHEA Grapalat" w:cs="Sylfaen"/>
          <w:sz w:val="24"/>
          <w:szCs w:val="24"/>
          <w:lang w:val="hy-AM"/>
        </w:rPr>
        <w:t>անկումը</w:t>
      </w:r>
      <w:r w:rsidRPr="00AA7886">
        <w:rPr>
          <w:rFonts w:ascii="GHEA Grapalat" w:hAnsi="GHEA Grapalat"/>
          <w:sz w:val="24"/>
          <w:szCs w:val="24"/>
          <w:lang w:val="hy-AM"/>
        </w:rPr>
        <w:t xml:space="preserve"> </w:t>
      </w:r>
      <w:r w:rsidRPr="00AA7886">
        <w:rPr>
          <w:rFonts w:ascii="GHEA Grapalat" w:hAnsi="GHEA Grapalat" w:cs="Sylfaen"/>
          <w:sz w:val="24"/>
          <w:szCs w:val="24"/>
          <w:lang w:val="hy-AM"/>
        </w:rPr>
        <w:t>չգերազանցի</w:t>
      </w:r>
      <w:r w:rsidRPr="00AA7886">
        <w:rPr>
          <w:rFonts w:ascii="GHEA Grapalat" w:hAnsi="GHEA Grapalat"/>
          <w:sz w:val="24"/>
          <w:szCs w:val="24"/>
          <w:lang w:val="hy-AM"/>
        </w:rPr>
        <w:t xml:space="preserve"> սահմանված չափը</w:t>
      </w:r>
      <w:r w:rsidRPr="00AA7886">
        <w:rPr>
          <w:rFonts w:ascii="GHEA Grapalat" w:hAnsi="GHEA Grapalat" w:cs="Sylfaen"/>
          <w:sz w:val="24"/>
          <w:szCs w:val="24"/>
          <w:lang w:val="hy-AM"/>
        </w:rPr>
        <w:t>,</w:t>
      </w:r>
    </w:p>
    <w:p w14:paraId="0ED856DE" w14:textId="77777777" w:rsidR="000C10D6" w:rsidRPr="00AA7886" w:rsidRDefault="000C10D6" w:rsidP="00197FD4">
      <w:pPr>
        <w:pStyle w:val="ae"/>
        <w:numPr>
          <w:ilvl w:val="0"/>
          <w:numId w:val="48"/>
        </w:numPr>
        <w:spacing w:line="276" w:lineRule="auto"/>
        <w:ind w:left="1134" w:hanging="283"/>
        <w:jc w:val="both"/>
        <w:rPr>
          <w:rFonts w:ascii="GHEA Grapalat" w:hAnsi="GHEA Grapalat" w:cs="Sylfaen"/>
          <w:sz w:val="24"/>
          <w:szCs w:val="24"/>
          <w:lang w:val="hy-AM"/>
        </w:rPr>
      </w:pPr>
      <w:r w:rsidRPr="00AA7886">
        <w:rPr>
          <w:rFonts w:ascii="GHEA Grapalat" w:hAnsi="GHEA Grapalat"/>
          <w:sz w:val="24"/>
          <w:szCs w:val="24"/>
          <w:lang w:val="hy-AM"/>
        </w:rPr>
        <w:t xml:space="preserve">նոր տրանսֆորմատորներ տեղակայելու դեպքում </w:t>
      </w:r>
      <w:r w:rsidRPr="00AA7886">
        <w:rPr>
          <w:rFonts w:ascii="GHEA Grapalat" w:hAnsi="GHEA Grapalat" w:cs="Sylfaen"/>
          <w:sz w:val="24"/>
          <w:szCs w:val="24"/>
          <w:lang w:val="hy-AM"/>
        </w:rPr>
        <w:t>ընտրել</w:t>
      </w:r>
      <w:r w:rsidRPr="00AA7886">
        <w:rPr>
          <w:rFonts w:ascii="GHEA Grapalat" w:hAnsi="GHEA Grapalat"/>
          <w:sz w:val="24"/>
          <w:szCs w:val="24"/>
          <w:lang w:val="hy-AM"/>
        </w:rPr>
        <w:t xml:space="preserve"> </w:t>
      </w:r>
      <w:r w:rsidRPr="00AA7886">
        <w:rPr>
          <w:rFonts w:ascii="GHEA Grapalat" w:hAnsi="GHEA Grapalat" w:cs="Sylfaen"/>
          <w:sz w:val="24"/>
          <w:szCs w:val="24"/>
          <w:lang w:val="hy-AM"/>
        </w:rPr>
        <w:t>լարումը կարգավորելու</w:t>
      </w:r>
      <w:r w:rsidRPr="00AA7886">
        <w:rPr>
          <w:rFonts w:ascii="GHEA Grapalat" w:hAnsi="GHEA Grapalat"/>
          <w:sz w:val="24"/>
          <w:szCs w:val="24"/>
          <w:lang w:val="hy-AM"/>
        </w:rPr>
        <w:t xml:space="preserve"> </w:t>
      </w:r>
      <w:r w:rsidRPr="00AA7886">
        <w:rPr>
          <w:rFonts w:ascii="GHEA Grapalat" w:hAnsi="GHEA Grapalat" w:cs="Sylfaen"/>
          <w:sz w:val="24"/>
          <w:szCs w:val="24"/>
          <w:lang w:val="hy-AM"/>
        </w:rPr>
        <w:t>կարողությամբ նոր</w:t>
      </w:r>
      <w:r w:rsidRPr="00AA7886">
        <w:rPr>
          <w:rFonts w:ascii="GHEA Grapalat" w:hAnsi="GHEA Grapalat"/>
          <w:sz w:val="24"/>
          <w:szCs w:val="24"/>
          <w:lang w:val="hy-AM"/>
        </w:rPr>
        <w:t xml:space="preserve"> </w:t>
      </w:r>
      <w:r w:rsidRPr="00AA7886">
        <w:rPr>
          <w:rFonts w:ascii="GHEA Grapalat" w:hAnsi="GHEA Grapalat" w:cs="Sylfaen"/>
          <w:sz w:val="24"/>
          <w:szCs w:val="24"/>
          <w:lang w:val="hy-AM"/>
        </w:rPr>
        <w:t xml:space="preserve">տրանսֆորմատորներ, </w:t>
      </w:r>
    </w:p>
    <w:p w14:paraId="0ED856DF" w14:textId="77777777" w:rsidR="000C10D6" w:rsidRPr="00AA7886" w:rsidRDefault="000C10D6" w:rsidP="00197FD4">
      <w:pPr>
        <w:pStyle w:val="ae"/>
        <w:numPr>
          <w:ilvl w:val="0"/>
          <w:numId w:val="48"/>
        </w:numPr>
        <w:spacing w:line="276" w:lineRule="auto"/>
        <w:ind w:left="1134" w:hanging="283"/>
        <w:jc w:val="both"/>
        <w:rPr>
          <w:rFonts w:ascii="GHEA Grapalat" w:hAnsi="GHEA Grapalat"/>
          <w:sz w:val="24"/>
          <w:szCs w:val="24"/>
          <w:lang w:val="hy-AM"/>
        </w:rPr>
      </w:pPr>
      <w:r w:rsidRPr="00AA7886">
        <w:rPr>
          <w:rFonts w:ascii="GHEA Grapalat" w:eastAsia="Times New Roman" w:hAnsi="GHEA Grapalat"/>
          <w:color w:val="000000"/>
          <w:sz w:val="24"/>
          <w:szCs w:val="24"/>
          <w:lang w:val="hy-AM"/>
        </w:rPr>
        <w:t>Բաշխման</w:t>
      </w:r>
      <w:r w:rsidRPr="00AA7886">
        <w:rPr>
          <w:rFonts w:ascii="GHEA Grapalat" w:hAnsi="GHEA Grapalat"/>
          <w:sz w:val="24"/>
          <w:szCs w:val="24"/>
          <w:lang w:val="hy-AM"/>
        </w:rPr>
        <w:t xml:space="preserve"> </w:t>
      </w:r>
      <w:r w:rsidRPr="00AA7886">
        <w:rPr>
          <w:rFonts w:ascii="GHEA Grapalat" w:hAnsi="GHEA Grapalat" w:cs="Sylfaen"/>
          <w:sz w:val="24"/>
          <w:szCs w:val="24"/>
          <w:lang w:val="hy-AM"/>
        </w:rPr>
        <w:t>ցանցը կառուցել այնպես, որ</w:t>
      </w:r>
      <w:r w:rsidRPr="00AA7886">
        <w:rPr>
          <w:rFonts w:ascii="GHEA Grapalat" w:hAnsi="GHEA Grapalat"/>
          <w:sz w:val="24"/>
          <w:szCs w:val="24"/>
          <w:lang w:val="hy-AM"/>
        </w:rPr>
        <w:t xml:space="preserve"> Նոր ս</w:t>
      </w:r>
      <w:r w:rsidRPr="00AA7886">
        <w:rPr>
          <w:rFonts w:ascii="GHEA Grapalat" w:eastAsia="Times New Roman" w:hAnsi="GHEA Grapalat"/>
          <w:color w:val="000000"/>
          <w:sz w:val="24"/>
          <w:szCs w:val="24"/>
          <w:lang w:val="hy-AM"/>
        </w:rPr>
        <w:t>պառող</w:t>
      </w:r>
      <w:r w:rsidRPr="00AA7886">
        <w:rPr>
          <w:rFonts w:ascii="GHEA Grapalat" w:hAnsi="GHEA Grapalat"/>
          <w:sz w:val="24"/>
          <w:szCs w:val="24"/>
          <w:lang w:val="hy-AM"/>
        </w:rPr>
        <w:t>ներին</w:t>
      </w:r>
      <w:r w:rsidRPr="00AA7886">
        <w:rPr>
          <w:rFonts w:ascii="GHEA Grapalat" w:hAnsi="GHEA Grapalat" w:cs="Sylfaen"/>
          <w:sz w:val="24"/>
          <w:szCs w:val="24"/>
          <w:lang w:val="hy-AM"/>
        </w:rPr>
        <w:t xml:space="preserve"> միացնելու համար նվազագույնի</w:t>
      </w:r>
      <w:r w:rsidRPr="00AA7886">
        <w:rPr>
          <w:rFonts w:ascii="GHEA Grapalat" w:hAnsi="GHEA Grapalat"/>
          <w:sz w:val="24"/>
          <w:szCs w:val="24"/>
          <w:lang w:val="hy-AM"/>
        </w:rPr>
        <w:t xml:space="preserve"> </w:t>
      </w:r>
      <w:r w:rsidRPr="00AA7886">
        <w:rPr>
          <w:rFonts w:ascii="GHEA Grapalat" w:hAnsi="GHEA Grapalat" w:cs="Sylfaen"/>
          <w:sz w:val="24"/>
          <w:szCs w:val="24"/>
          <w:lang w:val="hy-AM"/>
        </w:rPr>
        <w:t>հասցվի տրանսֆորմատորային</w:t>
      </w:r>
      <w:r w:rsidRPr="00AA7886">
        <w:rPr>
          <w:rFonts w:ascii="GHEA Grapalat" w:hAnsi="GHEA Grapalat"/>
          <w:sz w:val="24"/>
          <w:szCs w:val="24"/>
          <w:lang w:val="hy-AM"/>
        </w:rPr>
        <w:t xml:space="preserve"> </w:t>
      </w:r>
      <w:r w:rsidRPr="00AA7886">
        <w:rPr>
          <w:rFonts w:ascii="GHEA Grapalat" w:hAnsi="GHEA Grapalat" w:cs="Sylfaen"/>
          <w:sz w:val="24"/>
          <w:szCs w:val="24"/>
          <w:lang w:val="hy-AM"/>
        </w:rPr>
        <w:t>կետից</w:t>
      </w:r>
      <w:r w:rsidRPr="00AA7886">
        <w:rPr>
          <w:rFonts w:ascii="GHEA Grapalat" w:hAnsi="GHEA Grapalat"/>
          <w:sz w:val="24"/>
          <w:szCs w:val="24"/>
          <w:lang w:val="hy-AM"/>
        </w:rPr>
        <w:t xml:space="preserve"> դուրս եկող և մինչև </w:t>
      </w:r>
      <w:r w:rsidRPr="00AA7886">
        <w:rPr>
          <w:rFonts w:ascii="GHEA Grapalat" w:hAnsi="GHEA Grapalat" w:cs="Sylfaen"/>
          <w:sz w:val="24"/>
          <w:szCs w:val="24"/>
          <w:lang w:val="hy-AM"/>
        </w:rPr>
        <w:t>բեռնման</w:t>
      </w:r>
      <w:r w:rsidRPr="00AA7886">
        <w:rPr>
          <w:rFonts w:ascii="GHEA Grapalat" w:hAnsi="GHEA Grapalat"/>
          <w:sz w:val="24"/>
          <w:szCs w:val="24"/>
          <w:lang w:val="hy-AM"/>
        </w:rPr>
        <w:t xml:space="preserve"> </w:t>
      </w:r>
      <w:r w:rsidRPr="00AA7886">
        <w:rPr>
          <w:rFonts w:ascii="GHEA Grapalat" w:hAnsi="GHEA Grapalat" w:cs="Sylfaen"/>
          <w:sz w:val="24"/>
          <w:szCs w:val="24"/>
          <w:lang w:val="hy-AM"/>
        </w:rPr>
        <w:t>կետը հասնող ցածր</w:t>
      </w:r>
      <w:r w:rsidRPr="00AA7886">
        <w:rPr>
          <w:rFonts w:ascii="GHEA Grapalat" w:hAnsi="GHEA Grapalat"/>
          <w:sz w:val="24"/>
          <w:szCs w:val="24"/>
          <w:lang w:val="hy-AM"/>
        </w:rPr>
        <w:t xml:space="preserve"> </w:t>
      </w:r>
      <w:r w:rsidRPr="00AA7886">
        <w:rPr>
          <w:rFonts w:ascii="GHEA Grapalat" w:hAnsi="GHEA Grapalat" w:cs="Sylfaen"/>
          <w:sz w:val="24"/>
          <w:szCs w:val="24"/>
          <w:lang w:val="hy-AM"/>
        </w:rPr>
        <w:t>լարման</w:t>
      </w:r>
      <w:r w:rsidRPr="00AA7886">
        <w:rPr>
          <w:rFonts w:ascii="GHEA Grapalat" w:hAnsi="GHEA Grapalat"/>
          <w:sz w:val="24"/>
          <w:szCs w:val="24"/>
          <w:lang w:val="hy-AM"/>
        </w:rPr>
        <w:t xml:space="preserve"> </w:t>
      </w:r>
      <w:r w:rsidRPr="00AA7886">
        <w:rPr>
          <w:rFonts w:ascii="GHEA Grapalat" w:hAnsi="GHEA Grapalat" w:cs="Sylfaen"/>
          <w:sz w:val="24"/>
          <w:szCs w:val="24"/>
          <w:lang w:val="hy-AM"/>
        </w:rPr>
        <w:t>հաղորդման</w:t>
      </w:r>
      <w:r w:rsidRPr="00AA7886">
        <w:rPr>
          <w:rFonts w:ascii="GHEA Grapalat" w:hAnsi="GHEA Grapalat"/>
          <w:sz w:val="24"/>
          <w:szCs w:val="24"/>
          <w:lang w:val="hy-AM"/>
        </w:rPr>
        <w:t xml:space="preserve"> </w:t>
      </w:r>
      <w:r w:rsidRPr="00AA7886">
        <w:rPr>
          <w:rFonts w:ascii="GHEA Grapalat" w:hAnsi="GHEA Grapalat" w:cs="Sylfaen"/>
          <w:sz w:val="24"/>
          <w:szCs w:val="24"/>
          <w:lang w:val="hy-AM"/>
        </w:rPr>
        <w:t xml:space="preserve">գծի երկարությունը, </w:t>
      </w:r>
    </w:p>
    <w:p w14:paraId="0ED856E0" w14:textId="77777777" w:rsidR="000C10D6" w:rsidRPr="00AA7886" w:rsidRDefault="000C10D6" w:rsidP="00197FD4">
      <w:pPr>
        <w:pStyle w:val="ae"/>
        <w:numPr>
          <w:ilvl w:val="0"/>
          <w:numId w:val="48"/>
        </w:numPr>
        <w:spacing w:line="276" w:lineRule="auto"/>
        <w:ind w:left="1134" w:hanging="283"/>
        <w:jc w:val="both"/>
        <w:rPr>
          <w:rFonts w:ascii="GHEA Grapalat" w:hAnsi="GHEA Grapalat"/>
          <w:sz w:val="24"/>
          <w:szCs w:val="24"/>
          <w:lang w:val="hy-AM"/>
        </w:rPr>
      </w:pPr>
      <w:r w:rsidRPr="00AA7886">
        <w:rPr>
          <w:rFonts w:ascii="GHEA Grapalat" w:hAnsi="GHEA Grapalat" w:cs="Sylfaen"/>
          <w:sz w:val="24"/>
          <w:szCs w:val="24"/>
          <w:lang w:val="hy-AM"/>
        </w:rPr>
        <w:t>ընտրել</w:t>
      </w:r>
      <w:r w:rsidRPr="00AA7886">
        <w:rPr>
          <w:rFonts w:ascii="GHEA Grapalat" w:hAnsi="GHEA Grapalat"/>
          <w:sz w:val="24"/>
          <w:szCs w:val="24"/>
          <w:lang w:val="hy-AM"/>
        </w:rPr>
        <w:t xml:space="preserve"> </w:t>
      </w:r>
      <w:r w:rsidRPr="00AA7886">
        <w:rPr>
          <w:rFonts w:ascii="GHEA Grapalat" w:hAnsi="GHEA Grapalat" w:cs="Sylfaen"/>
          <w:sz w:val="24"/>
          <w:szCs w:val="24"/>
          <w:lang w:val="hy-AM"/>
        </w:rPr>
        <w:t>տեխնիկապես</w:t>
      </w:r>
      <w:r w:rsidRPr="00AA7886">
        <w:rPr>
          <w:rFonts w:ascii="GHEA Grapalat" w:hAnsi="GHEA Grapalat"/>
          <w:sz w:val="24"/>
          <w:szCs w:val="24"/>
          <w:lang w:val="hy-AM"/>
        </w:rPr>
        <w:t xml:space="preserve"> </w:t>
      </w:r>
      <w:r w:rsidRPr="00AA7886">
        <w:rPr>
          <w:rFonts w:ascii="GHEA Grapalat" w:hAnsi="GHEA Grapalat" w:cs="Sylfaen"/>
          <w:sz w:val="24"/>
          <w:szCs w:val="24"/>
          <w:lang w:val="hy-AM"/>
        </w:rPr>
        <w:t>և</w:t>
      </w:r>
      <w:r w:rsidRPr="00AA7886">
        <w:rPr>
          <w:rFonts w:ascii="GHEA Grapalat" w:hAnsi="GHEA Grapalat"/>
          <w:sz w:val="24"/>
          <w:szCs w:val="24"/>
          <w:lang w:val="hy-AM"/>
        </w:rPr>
        <w:t xml:space="preserve"> </w:t>
      </w:r>
      <w:r w:rsidRPr="00AA7886">
        <w:rPr>
          <w:rFonts w:ascii="GHEA Grapalat" w:hAnsi="GHEA Grapalat" w:cs="Sylfaen"/>
          <w:sz w:val="24"/>
          <w:szCs w:val="24"/>
          <w:lang w:val="hy-AM"/>
        </w:rPr>
        <w:t>տնտեսապես</w:t>
      </w:r>
      <w:r w:rsidRPr="00AA7886">
        <w:rPr>
          <w:rFonts w:ascii="GHEA Grapalat" w:hAnsi="GHEA Grapalat"/>
          <w:sz w:val="24"/>
          <w:szCs w:val="24"/>
          <w:lang w:val="hy-AM"/>
        </w:rPr>
        <w:t xml:space="preserve"> </w:t>
      </w:r>
      <w:r w:rsidRPr="00AA7886">
        <w:rPr>
          <w:rFonts w:ascii="GHEA Grapalat" w:hAnsi="GHEA Grapalat" w:cs="Sylfaen"/>
          <w:sz w:val="24"/>
          <w:szCs w:val="24"/>
          <w:lang w:val="hy-AM"/>
        </w:rPr>
        <w:t>հաստատված`</w:t>
      </w:r>
      <w:r w:rsidRPr="00AA7886">
        <w:rPr>
          <w:rFonts w:ascii="GHEA Grapalat" w:hAnsi="GHEA Grapalat"/>
          <w:sz w:val="24"/>
          <w:szCs w:val="24"/>
          <w:lang w:val="hy-AM"/>
        </w:rPr>
        <w:t xml:space="preserve"> </w:t>
      </w:r>
      <w:r w:rsidRPr="00AA7886">
        <w:rPr>
          <w:rFonts w:ascii="GHEA Grapalat" w:hAnsi="GHEA Grapalat" w:cs="Sylfaen"/>
          <w:sz w:val="24"/>
          <w:szCs w:val="24"/>
          <w:lang w:val="hy-AM"/>
        </w:rPr>
        <w:t>բարձր</w:t>
      </w:r>
      <w:r w:rsidRPr="00AA7886">
        <w:rPr>
          <w:rFonts w:ascii="GHEA Grapalat" w:hAnsi="GHEA Grapalat"/>
          <w:sz w:val="24"/>
          <w:szCs w:val="24"/>
          <w:lang w:val="hy-AM"/>
        </w:rPr>
        <w:t xml:space="preserve"> </w:t>
      </w:r>
      <w:r w:rsidRPr="00AA7886">
        <w:rPr>
          <w:rFonts w:ascii="GHEA Grapalat" w:hAnsi="GHEA Grapalat" w:cs="Sylfaen"/>
          <w:sz w:val="24"/>
          <w:szCs w:val="24"/>
          <w:lang w:val="hy-AM"/>
        </w:rPr>
        <w:t>նոմինալ</w:t>
      </w:r>
      <w:r w:rsidRPr="00AA7886">
        <w:rPr>
          <w:rFonts w:ascii="GHEA Grapalat" w:hAnsi="GHEA Grapalat"/>
          <w:sz w:val="24"/>
          <w:szCs w:val="24"/>
          <w:lang w:val="hy-AM"/>
        </w:rPr>
        <w:t xml:space="preserve"> </w:t>
      </w:r>
      <w:r w:rsidRPr="00AA7886">
        <w:rPr>
          <w:rFonts w:ascii="GHEA Grapalat" w:hAnsi="GHEA Grapalat" w:cs="Sylfaen"/>
          <w:sz w:val="24"/>
          <w:szCs w:val="24"/>
          <w:lang w:val="hy-AM"/>
        </w:rPr>
        <w:t>լարման</w:t>
      </w:r>
      <w:r w:rsidRPr="00AA7886">
        <w:rPr>
          <w:rFonts w:ascii="GHEA Grapalat" w:hAnsi="GHEA Grapalat"/>
          <w:sz w:val="24"/>
          <w:szCs w:val="24"/>
          <w:lang w:val="hy-AM"/>
        </w:rPr>
        <w:t xml:space="preserve"> </w:t>
      </w:r>
      <w:r w:rsidRPr="00AA7886">
        <w:rPr>
          <w:rFonts w:ascii="GHEA Grapalat" w:hAnsi="GHEA Grapalat" w:cs="Sylfaen"/>
          <w:sz w:val="24"/>
          <w:szCs w:val="24"/>
          <w:lang w:val="hy-AM"/>
        </w:rPr>
        <w:t xml:space="preserve">մակարդակներ </w:t>
      </w:r>
      <w:r w:rsidRPr="00AA7886">
        <w:rPr>
          <w:rFonts w:ascii="GHEA Grapalat" w:hAnsi="GHEA Grapalat"/>
          <w:sz w:val="24"/>
          <w:szCs w:val="24"/>
          <w:lang w:val="hy-AM"/>
        </w:rPr>
        <w:t>(</w:t>
      </w:r>
      <w:r w:rsidRPr="00AA7886">
        <w:rPr>
          <w:rFonts w:ascii="GHEA Grapalat" w:hAnsi="GHEA Grapalat" w:cs="Sylfaen"/>
          <w:sz w:val="24"/>
          <w:szCs w:val="24"/>
          <w:lang w:val="hy-AM"/>
        </w:rPr>
        <w:t>ողջամիտ</w:t>
      </w:r>
      <w:r w:rsidRPr="00AA7886">
        <w:rPr>
          <w:rFonts w:ascii="GHEA Grapalat" w:hAnsi="GHEA Grapalat"/>
          <w:sz w:val="24"/>
          <w:szCs w:val="24"/>
          <w:lang w:val="hy-AM"/>
        </w:rPr>
        <w:t xml:space="preserve"> </w:t>
      </w:r>
      <w:r w:rsidRPr="00AA7886">
        <w:rPr>
          <w:rFonts w:ascii="GHEA Grapalat" w:hAnsi="GHEA Grapalat" w:cs="Sylfaen"/>
          <w:sz w:val="24"/>
          <w:szCs w:val="24"/>
          <w:lang w:val="hy-AM"/>
        </w:rPr>
        <w:t>սահմաններում</w:t>
      </w:r>
      <w:r w:rsidRPr="00AA7886">
        <w:rPr>
          <w:rFonts w:ascii="GHEA Grapalat" w:hAnsi="GHEA Grapalat"/>
          <w:sz w:val="24"/>
          <w:szCs w:val="24"/>
          <w:lang w:val="hy-AM"/>
        </w:rPr>
        <w:t xml:space="preserve">) </w:t>
      </w:r>
      <w:r w:rsidRPr="00AA7886">
        <w:rPr>
          <w:rFonts w:ascii="GHEA Grapalat" w:hAnsi="GHEA Grapalat" w:cs="Sylfaen"/>
          <w:sz w:val="24"/>
          <w:szCs w:val="24"/>
          <w:lang w:val="hy-AM"/>
        </w:rPr>
        <w:t xml:space="preserve">ունեցող տրանսֆորմատորներ, </w:t>
      </w:r>
    </w:p>
    <w:p w14:paraId="0ED856E1" w14:textId="74220368" w:rsidR="000C10D6" w:rsidRPr="00AA7886" w:rsidRDefault="000C10D6" w:rsidP="00197FD4">
      <w:pPr>
        <w:pStyle w:val="ae"/>
        <w:numPr>
          <w:ilvl w:val="0"/>
          <w:numId w:val="48"/>
        </w:numPr>
        <w:spacing w:line="276" w:lineRule="auto"/>
        <w:ind w:left="1134" w:hanging="283"/>
        <w:jc w:val="both"/>
        <w:rPr>
          <w:rFonts w:ascii="GHEA Grapalat" w:hAnsi="GHEA Grapalat" w:cs="Sylfaen"/>
          <w:sz w:val="24"/>
          <w:szCs w:val="24"/>
          <w:lang w:val="hy-AM"/>
        </w:rPr>
      </w:pPr>
      <w:r w:rsidRPr="00AA7886">
        <w:rPr>
          <w:rFonts w:ascii="GHEA Grapalat" w:hAnsi="GHEA Grapalat" w:cs="Sylfaen"/>
          <w:sz w:val="24"/>
          <w:szCs w:val="24"/>
          <w:lang w:val="hy-AM"/>
        </w:rPr>
        <w:t>փոխհատուցել ռեակտիվ հզորությունը՝</w:t>
      </w:r>
      <w:r w:rsidRPr="00AA7886">
        <w:rPr>
          <w:rFonts w:ascii="GHEA Grapalat" w:hAnsi="GHEA Grapalat"/>
          <w:sz w:val="24"/>
          <w:szCs w:val="24"/>
          <w:lang w:val="hy-AM"/>
        </w:rPr>
        <w:t xml:space="preserve"> մեծացնելով </w:t>
      </w:r>
      <w:r w:rsidRPr="00AA7886">
        <w:rPr>
          <w:rFonts w:ascii="GHEA Grapalat" w:hAnsi="GHEA Grapalat" w:cs="Sylfaen"/>
          <w:sz w:val="24"/>
          <w:szCs w:val="24"/>
          <w:lang w:val="hy-AM"/>
        </w:rPr>
        <w:t>Բաշխողի</w:t>
      </w:r>
      <w:r w:rsidRPr="00AA7886">
        <w:rPr>
          <w:rFonts w:ascii="GHEA Grapalat" w:hAnsi="GHEA Grapalat"/>
          <w:sz w:val="24"/>
          <w:szCs w:val="24"/>
          <w:lang w:val="hy-AM"/>
        </w:rPr>
        <w:t xml:space="preserve"> </w:t>
      </w:r>
      <w:r w:rsidRPr="00AA7886">
        <w:rPr>
          <w:rFonts w:ascii="GHEA Grapalat" w:hAnsi="GHEA Grapalat" w:cs="Sylfaen"/>
          <w:sz w:val="24"/>
          <w:szCs w:val="24"/>
          <w:lang w:val="hy-AM"/>
        </w:rPr>
        <w:t>ունակությունը բավարարելու</w:t>
      </w:r>
      <w:r w:rsidRPr="00AA7886">
        <w:rPr>
          <w:rFonts w:ascii="GHEA Grapalat" w:hAnsi="GHEA Grapalat"/>
          <w:sz w:val="24"/>
          <w:szCs w:val="24"/>
          <w:lang w:val="hy-AM"/>
        </w:rPr>
        <w:t xml:space="preserve"> </w:t>
      </w:r>
      <w:r w:rsidR="00A1162C" w:rsidRPr="00AA7886">
        <w:rPr>
          <w:rFonts w:ascii="GHEA Grapalat" w:hAnsi="GHEA Grapalat" w:cs="Sylfaen"/>
          <w:sz w:val="24"/>
          <w:szCs w:val="24"/>
          <w:lang w:val="hy-AM"/>
        </w:rPr>
        <w:t>ԷԲՑ</w:t>
      </w:r>
      <w:r w:rsidRPr="00AA7886">
        <w:rPr>
          <w:rFonts w:ascii="GHEA Grapalat" w:hAnsi="GHEA Grapalat"/>
          <w:sz w:val="24"/>
          <w:szCs w:val="24"/>
          <w:lang w:val="hy-AM"/>
        </w:rPr>
        <w:t xml:space="preserve"> </w:t>
      </w:r>
      <w:r w:rsidR="00A1162C" w:rsidRPr="00AA7886">
        <w:rPr>
          <w:rFonts w:ascii="GHEA Grapalat" w:hAnsi="GHEA Grapalat" w:cs="Sylfaen"/>
          <w:sz w:val="24"/>
          <w:szCs w:val="24"/>
          <w:lang w:val="hy-AM"/>
        </w:rPr>
        <w:t>կ</w:t>
      </w:r>
      <w:r w:rsidRPr="00AA7886">
        <w:rPr>
          <w:rFonts w:ascii="GHEA Grapalat" w:hAnsi="GHEA Grapalat" w:cs="Sylfaen"/>
          <w:sz w:val="24"/>
          <w:szCs w:val="24"/>
          <w:lang w:val="hy-AM"/>
        </w:rPr>
        <w:t>անոններով սահմանված</w:t>
      </w:r>
      <w:r w:rsidRPr="00AA7886">
        <w:rPr>
          <w:rFonts w:ascii="GHEA Grapalat" w:hAnsi="GHEA Grapalat"/>
          <w:sz w:val="24"/>
          <w:szCs w:val="24"/>
          <w:lang w:val="hy-AM"/>
        </w:rPr>
        <w:t xml:space="preserve"> հզորության գործակցի </w:t>
      </w:r>
      <w:r w:rsidRPr="00AA7886">
        <w:rPr>
          <w:rFonts w:ascii="GHEA Grapalat" w:hAnsi="GHEA Grapalat" w:cs="Sylfaen"/>
          <w:sz w:val="24"/>
          <w:szCs w:val="24"/>
          <w:lang w:val="hy-AM"/>
        </w:rPr>
        <w:t>պահանջները,</w:t>
      </w:r>
    </w:p>
    <w:p w14:paraId="0ED856E2" w14:textId="77777777" w:rsidR="000C10D6" w:rsidRPr="00AA7886" w:rsidRDefault="000C10D6" w:rsidP="00197FD4">
      <w:pPr>
        <w:pStyle w:val="ae"/>
        <w:numPr>
          <w:ilvl w:val="0"/>
          <w:numId w:val="48"/>
        </w:numPr>
        <w:spacing w:line="276" w:lineRule="auto"/>
        <w:ind w:left="1134" w:hanging="283"/>
        <w:jc w:val="both"/>
        <w:rPr>
          <w:rFonts w:ascii="GHEA Grapalat" w:hAnsi="GHEA Grapalat"/>
          <w:sz w:val="24"/>
          <w:szCs w:val="24"/>
          <w:lang w:val="hy-AM"/>
        </w:rPr>
      </w:pPr>
      <w:r w:rsidRPr="00AA7886">
        <w:rPr>
          <w:rFonts w:ascii="GHEA Grapalat" w:hAnsi="GHEA Grapalat" w:cs="Sylfaen"/>
          <w:sz w:val="24"/>
          <w:szCs w:val="24"/>
          <w:lang w:val="hy-AM"/>
        </w:rPr>
        <w:t>ցածր</w:t>
      </w:r>
      <w:r w:rsidRPr="00AA7886">
        <w:rPr>
          <w:rFonts w:ascii="GHEA Grapalat" w:hAnsi="GHEA Grapalat"/>
          <w:sz w:val="24"/>
          <w:szCs w:val="24"/>
          <w:lang w:val="hy-AM"/>
        </w:rPr>
        <w:t xml:space="preserve"> </w:t>
      </w:r>
      <w:r w:rsidRPr="00AA7886">
        <w:rPr>
          <w:rFonts w:ascii="GHEA Grapalat" w:hAnsi="GHEA Grapalat" w:cs="Sylfaen"/>
          <w:sz w:val="24"/>
          <w:szCs w:val="24"/>
          <w:lang w:val="hy-AM"/>
        </w:rPr>
        <w:t>լարման</w:t>
      </w:r>
      <w:r w:rsidRPr="00AA7886">
        <w:rPr>
          <w:rFonts w:ascii="GHEA Grapalat" w:hAnsi="GHEA Grapalat"/>
          <w:sz w:val="24"/>
          <w:szCs w:val="24"/>
          <w:lang w:val="hy-AM"/>
        </w:rPr>
        <w:t xml:space="preserve"> </w:t>
      </w:r>
      <w:r w:rsidRPr="00AA7886">
        <w:rPr>
          <w:rFonts w:ascii="GHEA Grapalat" w:hAnsi="GHEA Grapalat" w:cs="Sylfaen"/>
          <w:sz w:val="24"/>
          <w:szCs w:val="24"/>
          <w:lang w:val="hy-AM"/>
        </w:rPr>
        <w:t>գծերը կառուցել մեկուսացված</w:t>
      </w:r>
      <w:r w:rsidRPr="00AA7886">
        <w:rPr>
          <w:rFonts w:ascii="GHEA Grapalat" w:hAnsi="GHEA Grapalat"/>
          <w:sz w:val="24"/>
          <w:szCs w:val="24"/>
          <w:lang w:val="hy-AM"/>
        </w:rPr>
        <w:t xml:space="preserve"> </w:t>
      </w:r>
      <w:r w:rsidRPr="00AA7886">
        <w:rPr>
          <w:rFonts w:ascii="GHEA Grapalat" w:hAnsi="GHEA Grapalat" w:cs="Sylfaen"/>
          <w:sz w:val="24"/>
          <w:szCs w:val="24"/>
          <w:lang w:val="hy-AM"/>
        </w:rPr>
        <w:t xml:space="preserve">լարերով, </w:t>
      </w:r>
    </w:p>
    <w:p w14:paraId="0ED856E4" w14:textId="56A31EBF" w:rsidR="000C10D6" w:rsidRPr="004974CB" w:rsidRDefault="000C10D6" w:rsidP="00197FD4">
      <w:pPr>
        <w:pStyle w:val="ae"/>
        <w:numPr>
          <w:ilvl w:val="0"/>
          <w:numId w:val="48"/>
        </w:numPr>
        <w:spacing w:line="276" w:lineRule="auto"/>
        <w:ind w:left="1134" w:hanging="283"/>
        <w:jc w:val="both"/>
        <w:rPr>
          <w:rFonts w:ascii="GHEA Grapalat" w:hAnsi="GHEA Grapalat"/>
          <w:sz w:val="24"/>
          <w:szCs w:val="24"/>
          <w:lang w:val="hy-AM"/>
        </w:rPr>
      </w:pPr>
      <w:r w:rsidRPr="00AA7886">
        <w:rPr>
          <w:rFonts w:ascii="GHEA Grapalat" w:hAnsi="GHEA Grapalat" w:cs="Sylfaen"/>
          <w:sz w:val="24"/>
          <w:szCs w:val="24"/>
          <w:lang w:val="hy-AM"/>
        </w:rPr>
        <w:t xml:space="preserve">տրանսֆորմատորային կայանները նախագծել </w:t>
      </w:r>
      <w:r w:rsidRPr="00AA7886">
        <w:rPr>
          <w:rFonts w:ascii="GHEA Grapalat" w:eastAsia="Times New Roman" w:hAnsi="GHEA Grapalat"/>
          <w:color w:val="000000"/>
          <w:sz w:val="24"/>
          <w:szCs w:val="24"/>
          <w:lang w:val="hy-AM"/>
        </w:rPr>
        <w:t>Սպառող</w:t>
      </w:r>
      <w:r w:rsidRPr="00AA7886">
        <w:rPr>
          <w:rFonts w:ascii="GHEA Grapalat" w:hAnsi="GHEA Grapalat"/>
          <w:sz w:val="24"/>
          <w:szCs w:val="24"/>
          <w:lang w:val="hy-AM"/>
        </w:rPr>
        <w:t xml:space="preserve">ների </w:t>
      </w:r>
      <w:r w:rsidRPr="00AA7886">
        <w:rPr>
          <w:rFonts w:ascii="GHEA Grapalat" w:hAnsi="GHEA Grapalat" w:cs="Sylfaen"/>
          <w:sz w:val="24"/>
          <w:szCs w:val="24"/>
          <w:lang w:val="hy-AM"/>
        </w:rPr>
        <w:t>խմբերին մոտ</w:t>
      </w:r>
      <w:r w:rsidRPr="00AA7886">
        <w:rPr>
          <w:rFonts w:ascii="GHEA Grapalat" w:hAnsi="GHEA Grapalat"/>
          <w:sz w:val="24"/>
          <w:szCs w:val="24"/>
          <w:lang w:val="hy-AM"/>
        </w:rPr>
        <w:t xml:space="preserve"> (բեռի մոտ </w:t>
      </w:r>
      <w:r w:rsidRPr="00AA7886">
        <w:rPr>
          <w:rFonts w:ascii="GHEA Grapalat" w:hAnsi="GHEA Grapalat" w:cs="Sylfaen"/>
          <w:sz w:val="24"/>
          <w:szCs w:val="24"/>
          <w:lang w:val="hy-AM"/>
        </w:rPr>
        <w:t>կենտրոնացված</w:t>
      </w:r>
      <w:r w:rsidRPr="00AA7886">
        <w:rPr>
          <w:rFonts w:ascii="GHEA Grapalat" w:hAnsi="GHEA Grapalat"/>
          <w:sz w:val="24"/>
          <w:szCs w:val="24"/>
          <w:lang w:val="hy-AM"/>
        </w:rPr>
        <w:t xml:space="preserve">) </w:t>
      </w:r>
      <w:r w:rsidRPr="00AA7886">
        <w:rPr>
          <w:rFonts w:ascii="GHEA Grapalat" w:hAnsi="GHEA Grapalat" w:cs="Sylfaen"/>
          <w:sz w:val="24"/>
          <w:szCs w:val="24"/>
          <w:lang w:val="hy-AM"/>
        </w:rPr>
        <w:t xml:space="preserve">տեղանքում, որպեսզի դրանից սնվող </w:t>
      </w:r>
      <w:r w:rsidRPr="00AA7886">
        <w:rPr>
          <w:rFonts w:ascii="GHEA Grapalat" w:eastAsia="Times New Roman" w:hAnsi="GHEA Grapalat"/>
          <w:color w:val="000000"/>
          <w:sz w:val="24"/>
          <w:szCs w:val="24"/>
          <w:lang w:val="hy-AM"/>
        </w:rPr>
        <w:t>Սպառող</w:t>
      </w:r>
      <w:r w:rsidRPr="00AA7886">
        <w:rPr>
          <w:rFonts w:ascii="GHEA Grapalat" w:hAnsi="GHEA Grapalat" w:cs="Sylfaen"/>
          <w:sz w:val="24"/>
          <w:szCs w:val="24"/>
          <w:lang w:val="hy-AM"/>
        </w:rPr>
        <w:t xml:space="preserve">ները գտնվեն տվյալ տրանսֆորմատորից հավասար հեռավորության վրա </w:t>
      </w:r>
      <w:r w:rsidRPr="00AA7886">
        <w:rPr>
          <w:rFonts w:ascii="GHEA Grapalat" w:hAnsi="GHEA Grapalat"/>
          <w:sz w:val="24"/>
          <w:szCs w:val="24"/>
          <w:lang w:val="hy-AM"/>
        </w:rPr>
        <w:t>(</w:t>
      </w:r>
      <w:r w:rsidRPr="00AA7886">
        <w:rPr>
          <w:rFonts w:ascii="GHEA Grapalat" w:hAnsi="GHEA Grapalat" w:cs="Sylfaen"/>
          <w:sz w:val="24"/>
          <w:szCs w:val="24"/>
          <w:lang w:val="hy-AM"/>
        </w:rPr>
        <w:t>հնարավորության</w:t>
      </w:r>
      <w:r w:rsidRPr="00AA7886">
        <w:rPr>
          <w:rFonts w:ascii="GHEA Grapalat" w:hAnsi="GHEA Grapalat"/>
          <w:sz w:val="24"/>
          <w:szCs w:val="24"/>
          <w:lang w:val="hy-AM"/>
        </w:rPr>
        <w:t xml:space="preserve"> </w:t>
      </w:r>
      <w:r w:rsidRPr="00AA7886">
        <w:rPr>
          <w:rFonts w:ascii="GHEA Grapalat" w:hAnsi="GHEA Grapalat" w:cs="Sylfaen"/>
          <w:sz w:val="24"/>
          <w:szCs w:val="24"/>
          <w:lang w:val="hy-AM"/>
        </w:rPr>
        <w:t>դեպքում</w:t>
      </w:r>
      <w:r w:rsidRPr="00AA7886">
        <w:rPr>
          <w:rFonts w:ascii="GHEA Grapalat" w:hAnsi="GHEA Grapalat"/>
          <w:sz w:val="24"/>
          <w:szCs w:val="24"/>
          <w:lang w:val="hy-AM"/>
        </w:rPr>
        <w:t>),</w:t>
      </w:r>
    </w:p>
    <w:p w14:paraId="0ED856E5" w14:textId="72AA4232" w:rsidR="000C10D6" w:rsidRPr="00AA7886" w:rsidRDefault="000C10D6" w:rsidP="00197FD4">
      <w:pPr>
        <w:pStyle w:val="ae"/>
        <w:numPr>
          <w:ilvl w:val="0"/>
          <w:numId w:val="48"/>
        </w:numPr>
        <w:spacing w:after="0" w:line="276" w:lineRule="auto"/>
        <w:ind w:left="1134" w:hanging="425"/>
        <w:jc w:val="both"/>
        <w:rPr>
          <w:rFonts w:ascii="GHEA Grapalat" w:hAnsi="GHEA Grapalat"/>
          <w:sz w:val="24"/>
          <w:szCs w:val="24"/>
          <w:lang w:val="hy-AM"/>
        </w:rPr>
      </w:pPr>
      <w:r w:rsidRPr="00AA7886">
        <w:rPr>
          <w:rFonts w:ascii="GHEA Grapalat" w:hAnsi="GHEA Grapalat"/>
          <w:sz w:val="24"/>
          <w:szCs w:val="24"/>
          <w:lang w:val="hy-AM"/>
        </w:rPr>
        <w:t xml:space="preserve">համակարգչային </w:t>
      </w:r>
      <w:r w:rsidRPr="00AA7886">
        <w:rPr>
          <w:rFonts w:ascii="GHEA Grapalat" w:hAnsi="GHEA Grapalat" w:cs="Sylfaen"/>
          <w:sz w:val="24"/>
          <w:szCs w:val="24"/>
          <w:lang w:val="hy-AM"/>
        </w:rPr>
        <w:t>հատուկ ծրագրերի միջոցով ապահովել կորուստների</w:t>
      </w:r>
      <w:r w:rsidRPr="00AA7886">
        <w:rPr>
          <w:rFonts w:ascii="GHEA Grapalat" w:hAnsi="GHEA Grapalat"/>
          <w:sz w:val="24"/>
          <w:szCs w:val="24"/>
          <w:lang w:val="hy-AM"/>
        </w:rPr>
        <w:t xml:space="preserve"> </w:t>
      </w:r>
      <w:r w:rsidRPr="00AA7886">
        <w:rPr>
          <w:rFonts w:ascii="GHEA Grapalat" w:hAnsi="GHEA Grapalat" w:cs="Sylfaen"/>
          <w:sz w:val="24"/>
          <w:szCs w:val="24"/>
          <w:lang w:val="hy-AM"/>
        </w:rPr>
        <w:t>վերլուծությունը</w:t>
      </w:r>
      <w:r w:rsidRPr="00AA7886">
        <w:rPr>
          <w:rFonts w:ascii="GHEA Grapalat" w:hAnsi="GHEA Grapalat"/>
          <w:sz w:val="24"/>
          <w:szCs w:val="24"/>
          <w:lang w:val="hy-AM"/>
        </w:rPr>
        <w:t xml:space="preserve"> </w:t>
      </w:r>
      <w:r w:rsidRPr="00AA7886">
        <w:rPr>
          <w:rFonts w:ascii="GHEA Grapalat" w:hAnsi="GHEA Grapalat" w:cs="Sylfaen"/>
          <w:sz w:val="24"/>
          <w:szCs w:val="24"/>
          <w:lang w:val="hy-AM"/>
        </w:rPr>
        <w:t>և</w:t>
      </w:r>
      <w:r w:rsidRPr="00AA7886">
        <w:rPr>
          <w:rFonts w:ascii="GHEA Grapalat" w:hAnsi="GHEA Grapalat"/>
          <w:sz w:val="24"/>
          <w:szCs w:val="24"/>
          <w:lang w:val="hy-AM"/>
        </w:rPr>
        <w:t xml:space="preserve"> դրանց </w:t>
      </w:r>
      <w:r w:rsidRPr="00AA7886">
        <w:rPr>
          <w:rFonts w:ascii="GHEA Grapalat" w:hAnsi="GHEA Grapalat" w:cs="Sylfaen"/>
          <w:sz w:val="24"/>
          <w:szCs w:val="24"/>
          <w:lang w:val="hy-AM"/>
        </w:rPr>
        <w:t>կառուցվածքային</w:t>
      </w:r>
      <w:r w:rsidRPr="00AA7886">
        <w:rPr>
          <w:rFonts w:ascii="GHEA Grapalat" w:hAnsi="GHEA Grapalat"/>
          <w:sz w:val="24"/>
          <w:szCs w:val="24"/>
          <w:lang w:val="hy-AM"/>
        </w:rPr>
        <w:t xml:space="preserve"> բաժանումը, </w:t>
      </w:r>
      <w:r w:rsidRPr="00AA7886">
        <w:rPr>
          <w:rFonts w:ascii="GHEA Grapalat" w:hAnsi="GHEA Grapalat" w:cs="Sylfaen"/>
          <w:sz w:val="24"/>
          <w:szCs w:val="24"/>
          <w:lang w:val="hy-AM"/>
        </w:rPr>
        <w:t xml:space="preserve"> </w:t>
      </w:r>
    </w:p>
    <w:p w14:paraId="0ED856E6" w14:textId="08BA742D" w:rsidR="000C10D6" w:rsidRPr="00AA7886" w:rsidRDefault="000C10D6" w:rsidP="00197FD4">
      <w:pPr>
        <w:pStyle w:val="ac"/>
        <w:numPr>
          <w:ilvl w:val="0"/>
          <w:numId w:val="48"/>
        </w:numPr>
        <w:shd w:val="clear" w:color="auto" w:fill="FFFFFF"/>
        <w:spacing w:before="0" w:beforeAutospacing="0" w:after="0" w:afterAutospacing="0" w:line="276" w:lineRule="auto"/>
        <w:ind w:left="1134" w:hanging="425"/>
        <w:jc w:val="both"/>
        <w:rPr>
          <w:rFonts w:ascii="GHEA Grapalat" w:hAnsi="GHEA Grapalat"/>
          <w:lang w:val="hy-AM"/>
        </w:rPr>
      </w:pPr>
      <w:r w:rsidRPr="00AA7886">
        <w:rPr>
          <w:rFonts w:ascii="GHEA Grapalat" w:hAnsi="GHEA Grapalat"/>
          <w:lang w:val="hy-AM"/>
        </w:rPr>
        <w:t>Բաշխողի կողմից այլ համարժեք միջոցներ ձեռնարկելը, ժամանակի ընթացքում խորը ներթափանցման մեխանիզմի կիրառմամբ կվերացվի իր սպասարկման տարածքում 600 մետրը գերազանցող ցածր լարման ցանցերի շահագործումը,</w:t>
      </w:r>
    </w:p>
    <w:p w14:paraId="0ED856E7" w14:textId="74078722" w:rsidR="000C10D6" w:rsidRPr="00AA7886" w:rsidRDefault="000C10D6" w:rsidP="00197FD4">
      <w:pPr>
        <w:pStyle w:val="ac"/>
        <w:numPr>
          <w:ilvl w:val="0"/>
          <w:numId w:val="48"/>
        </w:numPr>
        <w:shd w:val="clear" w:color="auto" w:fill="FFFFFF" w:themeFill="background1"/>
        <w:spacing w:before="0" w:beforeAutospacing="0" w:after="0" w:afterAutospacing="0" w:line="276" w:lineRule="auto"/>
        <w:ind w:left="1134" w:hanging="425"/>
        <w:jc w:val="both"/>
        <w:rPr>
          <w:rFonts w:ascii="GHEA Grapalat" w:hAnsi="GHEA Grapalat"/>
          <w:lang w:val="hy-AM"/>
        </w:rPr>
      </w:pPr>
      <w:r w:rsidRPr="00AA7886">
        <w:rPr>
          <w:rFonts w:ascii="GHEA Grapalat" w:hAnsi="GHEA Grapalat"/>
          <w:lang w:val="hy-AM"/>
        </w:rPr>
        <w:t xml:space="preserve">կրճատել մեկ տրանսֆորմատորով շահագործվող 35-110 կՎ ենթակայանների քանակը: </w:t>
      </w:r>
    </w:p>
    <w:p w14:paraId="0DA06754" w14:textId="77777777" w:rsidR="002642BC" w:rsidRPr="00932261" w:rsidRDefault="002642BC" w:rsidP="002642BC">
      <w:pPr>
        <w:tabs>
          <w:tab w:val="left" w:pos="851"/>
        </w:tabs>
        <w:spacing w:line="276" w:lineRule="auto"/>
        <w:jc w:val="center"/>
        <w:rPr>
          <w:rFonts w:eastAsia="GHEA Grapalat" w:cs="GHEA Grapalat"/>
          <w:b/>
          <w:bCs/>
          <w:color w:val="000000" w:themeColor="text1"/>
          <w:lang w:val="hy-AM"/>
        </w:rPr>
      </w:pPr>
    </w:p>
    <w:p w14:paraId="398DFD67" w14:textId="25C50996" w:rsidR="002642BC" w:rsidRPr="00407574" w:rsidRDefault="002642BC" w:rsidP="00197FD4">
      <w:pPr>
        <w:pStyle w:val="Style2"/>
        <w:numPr>
          <w:ilvl w:val="0"/>
          <w:numId w:val="6"/>
        </w:numPr>
        <w:spacing w:before="360" w:after="160" w:line="276" w:lineRule="auto"/>
        <w:ind w:left="0" w:firstLine="0"/>
        <w:jc w:val="center"/>
        <w:rPr>
          <w:lang w:val="hy-AM"/>
        </w:rPr>
      </w:pPr>
      <w:r w:rsidRPr="00407574">
        <w:rPr>
          <w:lang w:val="hy-AM"/>
        </w:rPr>
        <w:lastRenderedPageBreak/>
        <w:t>ԱՆՑՈՒՄԱՅԻՆ ԴՐՈՒՅԹՆԵՐ</w:t>
      </w:r>
    </w:p>
    <w:p w14:paraId="1F8D1589" w14:textId="566F238B" w:rsidR="316B4591" w:rsidRDefault="316B4591" w:rsidP="00641367">
      <w:pPr>
        <w:pStyle w:val="2"/>
        <w:rPr>
          <w:rFonts w:eastAsia="GHEA Grapalat" w:cs="GHEA Grapalat"/>
          <w:color w:val="000000" w:themeColor="text1"/>
        </w:rPr>
      </w:pPr>
      <w:r w:rsidRPr="120A4EE3">
        <w:rPr>
          <w:rFonts w:eastAsia="GHEA Grapalat"/>
        </w:rPr>
        <w:t>ԱՆՑՈՒՄԱՅԻՆ ԴՐՈՒՅԹՆԵՐ</w:t>
      </w:r>
    </w:p>
    <w:p w14:paraId="51F2F9B3" w14:textId="6154B148" w:rsidR="55262E73" w:rsidRDefault="7B71C49F" w:rsidP="00197FD4">
      <w:pPr>
        <w:pStyle w:val="ae"/>
        <w:numPr>
          <w:ilvl w:val="0"/>
          <w:numId w:val="7"/>
        </w:numPr>
        <w:tabs>
          <w:tab w:val="left" w:pos="851"/>
        </w:tabs>
        <w:spacing w:after="0" w:line="276" w:lineRule="auto"/>
        <w:ind w:left="567" w:hanging="567"/>
        <w:jc w:val="both"/>
        <w:rPr>
          <w:rFonts w:ascii="GHEA Grapalat" w:eastAsia="GHEA Grapalat" w:hAnsi="GHEA Grapalat" w:cs="GHEA Grapalat"/>
          <w:color w:val="000000" w:themeColor="text1"/>
          <w:sz w:val="24"/>
          <w:szCs w:val="24"/>
          <w:lang w:val="hy-AM"/>
        </w:rPr>
      </w:pPr>
      <w:r w:rsidRPr="44E3B2C5">
        <w:rPr>
          <w:rFonts w:ascii="GHEA Grapalat" w:eastAsia="Times New Roman" w:hAnsi="GHEA Grapalat"/>
          <w:color w:val="000000" w:themeColor="text1"/>
          <w:sz w:val="24"/>
          <w:szCs w:val="24"/>
          <w:lang w:val="hy-AM"/>
        </w:rPr>
        <w:t xml:space="preserve"> </w:t>
      </w:r>
      <w:r w:rsidR="64F607A5" w:rsidRPr="44E3B2C5">
        <w:rPr>
          <w:rFonts w:ascii="GHEA Grapalat" w:eastAsia="Times New Roman" w:hAnsi="GHEA Grapalat"/>
          <w:color w:val="000000" w:themeColor="text1"/>
          <w:sz w:val="24"/>
          <w:szCs w:val="24"/>
          <w:lang w:val="hy-AM"/>
        </w:rPr>
        <w:t xml:space="preserve">ԷԲՑ կանոնների </w:t>
      </w:r>
      <w:r w:rsidR="18E5CBD2" w:rsidRPr="44E3B2C5">
        <w:rPr>
          <w:rFonts w:ascii="GHEA Grapalat" w:eastAsia="Times New Roman" w:hAnsi="GHEA Grapalat"/>
          <w:color w:val="000000" w:themeColor="text1"/>
          <w:sz w:val="24"/>
          <w:szCs w:val="24"/>
          <w:lang w:val="hy-AM"/>
        </w:rPr>
        <w:t>73-րդ և 74-րդ կետերի 3-րդ ենթակետերը</w:t>
      </w:r>
      <w:r w:rsidR="1D506408" w:rsidRPr="44E3B2C5">
        <w:rPr>
          <w:rFonts w:ascii="GHEA Grapalat" w:eastAsia="Times New Roman" w:hAnsi="GHEA Grapalat"/>
          <w:color w:val="000000" w:themeColor="text1"/>
          <w:sz w:val="24"/>
          <w:szCs w:val="24"/>
          <w:lang w:val="hy-AM"/>
        </w:rPr>
        <w:t>,</w:t>
      </w:r>
      <w:r w:rsidR="18E5CBD2" w:rsidRPr="44E3B2C5">
        <w:rPr>
          <w:rFonts w:ascii="GHEA Grapalat" w:eastAsia="Times New Roman" w:hAnsi="GHEA Grapalat"/>
          <w:color w:val="000000" w:themeColor="text1"/>
          <w:sz w:val="24"/>
          <w:szCs w:val="24"/>
          <w:lang w:val="hy-AM"/>
        </w:rPr>
        <w:t xml:space="preserve"> </w:t>
      </w:r>
      <w:r w:rsidR="64F607A5" w:rsidRPr="44E3B2C5">
        <w:rPr>
          <w:rFonts w:ascii="GHEA Grapalat" w:eastAsia="Times New Roman" w:hAnsi="GHEA Grapalat"/>
          <w:color w:val="000000" w:themeColor="text1"/>
          <w:sz w:val="24"/>
          <w:szCs w:val="24"/>
          <w:lang w:val="hy-AM"/>
        </w:rPr>
        <w:t>237-րդ, 279-րդ, 272-րդ</w:t>
      </w:r>
      <w:r w:rsidR="64F607A5" w:rsidRPr="44E3B2C5">
        <w:rPr>
          <w:rFonts w:ascii="GHEA Grapalat" w:eastAsia="Times New Roman" w:hAnsi="GHEA Grapalat"/>
          <w:color w:val="000000" w:themeColor="text1"/>
          <w:sz w:val="24"/>
          <w:szCs w:val="24"/>
          <w:lang w:val="hy"/>
        </w:rPr>
        <w:t xml:space="preserve">, </w:t>
      </w:r>
      <w:r w:rsidR="64F607A5" w:rsidRPr="44E3B2C5">
        <w:rPr>
          <w:rFonts w:ascii="GHEA Grapalat" w:eastAsia="Times New Roman" w:hAnsi="GHEA Grapalat"/>
          <w:color w:val="000000" w:themeColor="text1"/>
          <w:sz w:val="24"/>
          <w:szCs w:val="24"/>
          <w:lang w:val="hy-AM"/>
        </w:rPr>
        <w:t>280-րդ կետեր</w:t>
      </w:r>
      <w:r w:rsidR="00446EED">
        <w:rPr>
          <w:rFonts w:ascii="GHEA Grapalat" w:eastAsia="Times New Roman" w:hAnsi="GHEA Grapalat"/>
          <w:color w:val="000000" w:themeColor="text1"/>
          <w:sz w:val="24"/>
          <w:szCs w:val="24"/>
          <w:lang w:val="hy-AM"/>
        </w:rPr>
        <w:t>ն</w:t>
      </w:r>
      <w:r w:rsidR="64F607A5" w:rsidRPr="44E3B2C5">
        <w:rPr>
          <w:rFonts w:ascii="GHEA Grapalat" w:eastAsia="Times New Roman" w:hAnsi="GHEA Grapalat"/>
          <w:color w:val="000000" w:themeColor="text1"/>
          <w:sz w:val="24"/>
          <w:szCs w:val="24"/>
          <w:lang w:val="hy"/>
        </w:rPr>
        <w:t xml:space="preserve"> </w:t>
      </w:r>
      <w:r w:rsidR="64F607A5" w:rsidRPr="44E3B2C5">
        <w:rPr>
          <w:rFonts w:ascii="GHEA Grapalat" w:eastAsia="Times New Roman" w:hAnsi="GHEA Grapalat"/>
          <w:color w:val="000000" w:themeColor="text1"/>
          <w:sz w:val="24"/>
          <w:szCs w:val="24"/>
          <w:lang w:val="hy-AM"/>
        </w:rPr>
        <w:t xml:space="preserve">ուժի մեջ են մտնում </w:t>
      </w:r>
      <w:r w:rsidR="66E63835" w:rsidRPr="44E3B2C5">
        <w:rPr>
          <w:rFonts w:ascii="GHEA Grapalat" w:eastAsia="Times New Roman" w:hAnsi="GHEA Grapalat"/>
          <w:color w:val="000000" w:themeColor="text1"/>
          <w:sz w:val="24"/>
          <w:szCs w:val="24"/>
          <w:lang w:val="hy-AM"/>
        </w:rPr>
        <w:t>202</w:t>
      </w:r>
      <w:r w:rsidR="35F387C4" w:rsidRPr="44E3B2C5">
        <w:rPr>
          <w:rFonts w:ascii="GHEA Grapalat" w:eastAsia="Times New Roman" w:hAnsi="GHEA Grapalat"/>
          <w:color w:val="000000" w:themeColor="text1"/>
          <w:sz w:val="24"/>
          <w:szCs w:val="24"/>
          <w:lang w:val="hy-AM"/>
        </w:rPr>
        <w:t>5</w:t>
      </w:r>
      <w:r w:rsidR="64F607A5" w:rsidRPr="44E3B2C5">
        <w:rPr>
          <w:rFonts w:ascii="GHEA Grapalat" w:eastAsia="Times New Roman" w:hAnsi="GHEA Grapalat"/>
          <w:color w:val="000000" w:themeColor="text1"/>
          <w:sz w:val="24"/>
          <w:szCs w:val="24"/>
          <w:lang w:val="hy-AM"/>
        </w:rPr>
        <w:t xml:space="preserve"> թվականի հունվարի 1-</w:t>
      </w:r>
      <w:r w:rsidR="7FD58489" w:rsidRPr="44E3B2C5">
        <w:rPr>
          <w:rFonts w:ascii="GHEA Grapalat" w:eastAsia="Times New Roman" w:hAnsi="GHEA Grapalat"/>
          <w:color w:val="000000" w:themeColor="text1"/>
          <w:sz w:val="24"/>
          <w:szCs w:val="24"/>
          <w:lang w:val="hy-AM"/>
        </w:rPr>
        <w:t>ից։</w:t>
      </w:r>
    </w:p>
    <w:p w14:paraId="0F2E9EEC" w14:textId="3402CDA8" w:rsidR="3666418C" w:rsidRDefault="12B1BCCA" w:rsidP="00197FD4">
      <w:pPr>
        <w:pStyle w:val="ae"/>
        <w:numPr>
          <w:ilvl w:val="0"/>
          <w:numId w:val="7"/>
        </w:numPr>
        <w:tabs>
          <w:tab w:val="left" w:pos="851"/>
        </w:tabs>
        <w:spacing w:after="0" w:line="276" w:lineRule="auto"/>
        <w:ind w:left="567" w:hanging="567"/>
        <w:jc w:val="both"/>
        <w:rPr>
          <w:rFonts w:ascii="GHEA Grapalat" w:eastAsia="GHEA Grapalat" w:hAnsi="GHEA Grapalat" w:cs="GHEA Grapalat"/>
          <w:color w:val="000000" w:themeColor="text1"/>
          <w:sz w:val="24"/>
          <w:szCs w:val="24"/>
          <w:lang w:val="hy-AM"/>
        </w:rPr>
      </w:pPr>
      <w:r w:rsidRPr="44E3B2C5">
        <w:rPr>
          <w:rFonts w:ascii="GHEA Grapalat" w:eastAsia="Times New Roman" w:hAnsi="GHEA Grapalat"/>
          <w:color w:val="000000" w:themeColor="text1"/>
          <w:sz w:val="24"/>
          <w:szCs w:val="24"/>
          <w:lang w:val="hy-AM"/>
        </w:rPr>
        <w:t xml:space="preserve">ԷԲՑ կանոնների 40-րդ գլուխը և </w:t>
      </w:r>
      <w:r w:rsidR="4082BB75" w:rsidRPr="44E3B2C5">
        <w:rPr>
          <w:rFonts w:ascii="GHEA Grapalat" w:eastAsia="Times New Roman" w:hAnsi="GHEA Grapalat"/>
          <w:color w:val="000000" w:themeColor="text1"/>
          <w:sz w:val="24"/>
          <w:szCs w:val="24"/>
          <w:lang w:val="hy-AM"/>
        </w:rPr>
        <w:t xml:space="preserve">287-րդ </w:t>
      </w:r>
      <w:r w:rsidR="4082BB75" w:rsidRPr="5B21EB8E">
        <w:rPr>
          <w:rFonts w:ascii="GHEA Grapalat" w:eastAsia="Times New Roman" w:hAnsi="GHEA Grapalat"/>
          <w:color w:val="000000" w:themeColor="text1"/>
          <w:sz w:val="24"/>
          <w:szCs w:val="24"/>
          <w:lang w:val="hy-AM"/>
        </w:rPr>
        <w:t>կետ</w:t>
      </w:r>
      <w:r w:rsidR="3900DBA4" w:rsidRPr="5B21EB8E">
        <w:rPr>
          <w:rFonts w:ascii="GHEA Grapalat" w:eastAsia="Times New Roman" w:hAnsi="GHEA Grapalat"/>
          <w:color w:val="000000" w:themeColor="text1"/>
          <w:sz w:val="24"/>
          <w:szCs w:val="24"/>
          <w:lang w:val="hy-AM"/>
        </w:rPr>
        <w:t>ն</w:t>
      </w:r>
      <w:r w:rsidR="4082BB75" w:rsidRPr="44E3B2C5">
        <w:rPr>
          <w:rFonts w:ascii="GHEA Grapalat" w:eastAsia="Times New Roman" w:hAnsi="GHEA Grapalat"/>
          <w:color w:val="000000" w:themeColor="text1"/>
          <w:sz w:val="24"/>
          <w:szCs w:val="24"/>
          <w:lang w:val="hy-AM"/>
        </w:rPr>
        <w:t xml:space="preserve"> ուժի մեջ </w:t>
      </w:r>
      <w:r w:rsidR="1F5F7373" w:rsidRPr="44E3B2C5">
        <w:rPr>
          <w:rFonts w:ascii="GHEA Grapalat" w:eastAsia="Times New Roman" w:hAnsi="GHEA Grapalat"/>
          <w:color w:val="000000" w:themeColor="text1"/>
          <w:sz w:val="24"/>
          <w:szCs w:val="24"/>
          <w:lang w:val="hy-AM"/>
        </w:rPr>
        <w:t>են</w:t>
      </w:r>
      <w:r w:rsidR="4082BB75" w:rsidRPr="44E3B2C5">
        <w:rPr>
          <w:rFonts w:ascii="GHEA Grapalat" w:eastAsia="Times New Roman" w:hAnsi="GHEA Grapalat"/>
          <w:color w:val="000000" w:themeColor="text1"/>
          <w:sz w:val="24"/>
          <w:szCs w:val="24"/>
          <w:lang w:val="hy-AM"/>
        </w:rPr>
        <w:t xml:space="preserve"> մտնում 2028 </w:t>
      </w:r>
      <w:r w:rsidR="6A974D78" w:rsidRPr="44E3B2C5">
        <w:rPr>
          <w:rFonts w:ascii="GHEA Grapalat" w:eastAsia="Times New Roman" w:hAnsi="GHEA Grapalat"/>
          <w:color w:val="000000" w:themeColor="text1"/>
          <w:sz w:val="24"/>
          <w:szCs w:val="24"/>
          <w:lang w:val="hy-AM"/>
        </w:rPr>
        <w:t>թվականի</w:t>
      </w:r>
      <w:r w:rsidR="22A9F3DB" w:rsidRPr="44E3B2C5">
        <w:rPr>
          <w:rFonts w:ascii="GHEA Grapalat" w:eastAsia="Times New Roman" w:hAnsi="GHEA Grapalat"/>
          <w:color w:val="000000" w:themeColor="text1"/>
          <w:sz w:val="24"/>
          <w:szCs w:val="24"/>
          <w:lang w:val="hy-AM"/>
        </w:rPr>
        <w:t xml:space="preserve"> հունվարի 1-ի</w:t>
      </w:r>
      <w:r w:rsidR="6A974D78" w:rsidRPr="44E3B2C5">
        <w:rPr>
          <w:rFonts w:ascii="GHEA Grapalat" w:eastAsia="Times New Roman" w:hAnsi="GHEA Grapalat"/>
          <w:color w:val="000000" w:themeColor="text1"/>
          <w:sz w:val="24"/>
          <w:szCs w:val="24"/>
          <w:lang w:val="hy-AM"/>
        </w:rPr>
        <w:t>ց</w:t>
      </w:r>
      <w:r w:rsidR="3141B96C" w:rsidRPr="44E3B2C5">
        <w:rPr>
          <w:rFonts w:ascii="GHEA Grapalat" w:eastAsia="Times New Roman" w:hAnsi="GHEA Grapalat"/>
          <w:color w:val="000000" w:themeColor="text1"/>
          <w:sz w:val="24"/>
          <w:szCs w:val="24"/>
          <w:lang w:val="hy-AM"/>
        </w:rPr>
        <w:t>։</w:t>
      </w:r>
    </w:p>
    <w:p w14:paraId="706EE8B7" w14:textId="25CF0BA2" w:rsidR="7801C61E" w:rsidRDefault="7801C61E" w:rsidP="7801C61E">
      <w:pPr>
        <w:shd w:val="clear" w:color="auto" w:fill="FFFFFF" w:themeFill="background1"/>
        <w:tabs>
          <w:tab w:val="left" w:pos="851"/>
        </w:tabs>
        <w:spacing w:line="276" w:lineRule="auto"/>
        <w:jc w:val="both"/>
        <w:rPr>
          <w:rStyle w:val="normaltextrun"/>
          <w:rFonts w:ascii="GHEA Grapalat" w:hAnsi="GHEA Grapalat"/>
          <w:color w:val="000000" w:themeColor="text1"/>
          <w:highlight w:val="yellow"/>
          <w:lang w:val="hy-AM"/>
        </w:rPr>
      </w:pPr>
    </w:p>
    <w:p w14:paraId="0ED856F0" w14:textId="77777777" w:rsidR="000C10D6" w:rsidRPr="00AA7886" w:rsidRDefault="000C10D6" w:rsidP="00197FD4">
      <w:pPr>
        <w:pStyle w:val="ae"/>
        <w:numPr>
          <w:ilvl w:val="0"/>
          <w:numId w:val="7"/>
        </w:numPr>
        <w:shd w:val="clear" w:color="auto" w:fill="FFFFFF"/>
        <w:tabs>
          <w:tab w:val="left" w:pos="851"/>
          <w:tab w:val="left" w:pos="900"/>
        </w:tabs>
        <w:spacing w:after="0" w:line="276" w:lineRule="auto"/>
        <w:ind w:left="567" w:hanging="567"/>
        <w:jc w:val="both"/>
        <w:rPr>
          <w:rFonts w:ascii="GHEA Grapalat" w:eastAsia="Times New Roman" w:hAnsi="GHEA Grapalat"/>
          <w:color w:val="000000"/>
          <w:sz w:val="24"/>
          <w:szCs w:val="24"/>
          <w:lang w:val="hy-AM"/>
        </w:rPr>
      </w:pPr>
      <w:r w:rsidRPr="44E3B2C5">
        <w:rPr>
          <w:rFonts w:ascii="GHEA Grapalat" w:eastAsia="Times New Roman" w:hAnsi="GHEA Grapalat"/>
          <w:color w:val="000000" w:themeColor="text1"/>
          <w:sz w:val="24"/>
          <w:szCs w:val="24"/>
          <w:lang w:val="hy-AM"/>
        </w:rPr>
        <w:br w:type="page"/>
      </w:r>
    </w:p>
    <w:tbl>
      <w:tblPr>
        <w:tblpPr w:leftFromText="180" w:rightFromText="180" w:vertAnchor="text" w:horzAnchor="page" w:tblpX="1482" w:tblpY="64"/>
        <w:tblW w:w="5052" w:type="pct"/>
        <w:tblCellSpacing w:w="0" w:type="dxa"/>
        <w:shd w:val="clear" w:color="auto" w:fill="FFFFFF"/>
        <w:tblCellMar>
          <w:left w:w="0" w:type="dxa"/>
          <w:right w:w="0" w:type="dxa"/>
        </w:tblCellMar>
        <w:tblLook w:val="04A0" w:firstRow="1" w:lastRow="0" w:firstColumn="1" w:lastColumn="0" w:noHBand="0" w:noVBand="1"/>
      </w:tblPr>
      <w:tblGrid>
        <w:gridCol w:w="5183"/>
        <w:gridCol w:w="4547"/>
      </w:tblGrid>
      <w:tr w:rsidR="000C10D6" w:rsidRPr="001609B5" w14:paraId="0ED856F7" w14:textId="77777777" w:rsidTr="004C5FFB">
        <w:trPr>
          <w:trHeight w:val="1423"/>
          <w:tblCellSpacing w:w="0" w:type="dxa"/>
        </w:trPr>
        <w:tc>
          <w:tcPr>
            <w:tcW w:w="0" w:type="auto"/>
            <w:shd w:val="clear" w:color="auto" w:fill="FFFFFF"/>
            <w:vAlign w:val="center"/>
            <w:hideMark/>
          </w:tcPr>
          <w:p w14:paraId="0ED856F3"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Calibri" w:hAnsi="Calibri" w:cs="Calibri"/>
                <w:color w:val="000000"/>
                <w:sz w:val="21"/>
                <w:szCs w:val="21"/>
                <w:lang w:val="hy-AM"/>
              </w:rPr>
              <w:lastRenderedPageBreak/>
              <w:t> </w:t>
            </w:r>
          </w:p>
        </w:tc>
        <w:tc>
          <w:tcPr>
            <w:tcW w:w="4547" w:type="dxa"/>
            <w:shd w:val="clear" w:color="auto" w:fill="FFFFFF"/>
            <w:vAlign w:val="center"/>
            <w:hideMark/>
          </w:tcPr>
          <w:p w14:paraId="0ED856F4" w14:textId="51717EF5" w:rsidR="000C10D6" w:rsidRPr="00AA7886" w:rsidRDefault="000C10D6" w:rsidP="00165710">
            <w:pPr>
              <w:spacing w:line="276" w:lineRule="auto"/>
              <w:jc w:val="center"/>
              <w:rPr>
                <w:rFonts w:ascii="GHEA Grapalat" w:hAnsi="GHEA Grapalat"/>
                <w:b/>
                <w:bCs/>
                <w:sz w:val="18"/>
                <w:lang w:val="hy-AM"/>
              </w:rPr>
            </w:pPr>
            <w:r w:rsidRPr="00AA7886">
              <w:rPr>
                <w:rFonts w:ascii="GHEA Grapalat" w:hAnsi="GHEA Grapalat"/>
                <w:b/>
                <w:bCs/>
                <w:sz w:val="18"/>
                <w:lang w:val="hy-AM"/>
              </w:rPr>
              <w:t xml:space="preserve">Հավելված </w:t>
            </w:r>
            <w:r w:rsidR="00AF7C17" w:rsidRPr="00AA7886">
              <w:rPr>
                <w:rFonts w:ascii="GHEA Grapalat" w:hAnsi="GHEA Grapalat"/>
                <w:b/>
                <w:bCs/>
                <w:sz w:val="18"/>
                <w:lang w:val="hy-AM"/>
              </w:rPr>
              <w:t>N</w:t>
            </w:r>
            <w:r w:rsidRPr="00AA7886">
              <w:rPr>
                <w:rFonts w:ascii="GHEA Grapalat" w:hAnsi="GHEA Grapalat"/>
                <w:b/>
                <w:bCs/>
                <w:sz w:val="18"/>
                <w:lang w:val="hy-AM"/>
              </w:rPr>
              <w:t>1</w:t>
            </w:r>
          </w:p>
          <w:p w14:paraId="0ED856F5" w14:textId="15F84AE9" w:rsidR="000C10D6" w:rsidRPr="00AA7886" w:rsidRDefault="000C10D6" w:rsidP="00165710">
            <w:pPr>
              <w:spacing w:line="276" w:lineRule="auto"/>
              <w:jc w:val="center"/>
              <w:rPr>
                <w:rFonts w:ascii="GHEA Grapalat" w:hAnsi="GHEA Grapalat"/>
                <w:b/>
                <w:bCs/>
                <w:sz w:val="18"/>
                <w:lang w:val="hy-AM"/>
              </w:rPr>
            </w:pPr>
            <w:r w:rsidRPr="00AA7886">
              <w:rPr>
                <w:rFonts w:ascii="GHEA Grapalat" w:hAnsi="GHEA Grapalat"/>
                <w:b/>
                <w:bCs/>
                <w:sz w:val="18"/>
                <w:lang w:val="hy-AM"/>
              </w:rPr>
              <w:t xml:space="preserve">Հայաստանի Հանրապետության հանրային ծառայությունները կարգավորող հանձնաժողովի 2019 թվականի դեկտեմբերի 25-ի </w:t>
            </w:r>
            <w:r w:rsidR="00AF7C17" w:rsidRPr="00AA7886">
              <w:rPr>
                <w:rFonts w:ascii="GHEA Grapalat" w:hAnsi="GHEA Grapalat"/>
                <w:b/>
                <w:bCs/>
                <w:sz w:val="18"/>
                <w:lang w:val="hy-AM"/>
              </w:rPr>
              <w:t>N</w:t>
            </w:r>
            <w:r w:rsidRPr="00AA7886">
              <w:rPr>
                <w:rFonts w:ascii="GHEA Grapalat" w:hAnsi="GHEA Grapalat"/>
                <w:b/>
                <w:bCs/>
                <w:sz w:val="18"/>
                <w:lang w:val="hy-AM"/>
              </w:rPr>
              <w:t>523Ն որոշմամբ հաստատված Հայաստանի Հանրապետության էլեկտրաէներգետիկական շուկայի բաշխման ցանցային կանոնների</w:t>
            </w:r>
          </w:p>
          <w:p w14:paraId="0ED856F6" w14:textId="77777777" w:rsidR="000C10D6" w:rsidRPr="00AA7886" w:rsidRDefault="000C10D6" w:rsidP="00165710">
            <w:pPr>
              <w:spacing w:line="276" w:lineRule="auto"/>
              <w:jc w:val="both"/>
              <w:rPr>
                <w:rFonts w:ascii="GHEA Grapalat" w:hAnsi="GHEA Grapalat"/>
                <w:lang w:val="hy-AM"/>
              </w:rPr>
            </w:pPr>
          </w:p>
        </w:tc>
      </w:tr>
    </w:tbl>
    <w:p w14:paraId="0ED856F8" w14:textId="77777777" w:rsidR="000C10D6" w:rsidRPr="00AA7886" w:rsidRDefault="000C10D6" w:rsidP="00165710">
      <w:pPr>
        <w:shd w:val="clear" w:color="auto" w:fill="FFFFFF"/>
        <w:spacing w:line="276" w:lineRule="auto"/>
        <w:ind w:firstLine="375"/>
        <w:rPr>
          <w:rFonts w:ascii="GHEA Grapalat" w:hAnsi="GHEA Grapalat"/>
          <w:sz w:val="21"/>
          <w:szCs w:val="21"/>
          <w:lang w:val="hy-AM"/>
        </w:rPr>
      </w:pPr>
      <w:r w:rsidRPr="00AA7886">
        <w:rPr>
          <w:rFonts w:ascii="Calibri" w:hAnsi="Calibri" w:cs="Calibri"/>
          <w:sz w:val="21"/>
          <w:szCs w:val="21"/>
          <w:lang w:val="hy-AM"/>
        </w:rPr>
        <w:t> </w:t>
      </w:r>
    </w:p>
    <w:p w14:paraId="0ED856F9" w14:textId="77777777" w:rsidR="000C10D6" w:rsidRPr="00AA7886" w:rsidRDefault="000C10D6" w:rsidP="00165710">
      <w:pPr>
        <w:shd w:val="clear" w:color="auto" w:fill="FFFFFF"/>
        <w:spacing w:line="276" w:lineRule="auto"/>
        <w:jc w:val="center"/>
        <w:rPr>
          <w:rFonts w:ascii="GHEA Grapalat" w:hAnsi="GHEA Grapalat"/>
          <w:lang w:val="hy-AM"/>
        </w:rPr>
      </w:pPr>
      <w:r w:rsidRPr="00AA7886">
        <w:rPr>
          <w:rFonts w:ascii="GHEA Grapalat" w:hAnsi="GHEA Grapalat"/>
          <w:b/>
          <w:bCs/>
          <w:lang w:val="hy-AM"/>
        </w:rPr>
        <w:t>Կ Ա Ր Գ</w:t>
      </w:r>
    </w:p>
    <w:p w14:paraId="0ED856FA" w14:textId="30B66DDD" w:rsidR="000C10D6" w:rsidRPr="00AA7886" w:rsidRDefault="000C10D6" w:rsidP="00165710">
      <w:pPr>
        <w:shd w:val="clear" w:color="auto" w:fill="FFFFFF"/>
        <w:spacing w:line="276" w:lineRule="auto"/>
        <w:jc w:val="center"/>
        <w:rPr>
          <w:rFonts w:ascii="GHEA Grapalat" w:hAnsi="GHEA Grapalat"/>
          <w:lang w:val="hy-AM"/>
        </w:rPr>
      </w:pPr>
      <w:r w:rsidRPr="00AA7886">
        <w:rPr>
          <w:rFonts w:ascii="GHEA Grapalat" w:hAnsi="GHEA Grapalat"/>
          <w:b/>
          <w:bCs/>
          <w:lang w:val="hy-AM"/>
        </w:rPr>
        <w:t xml:space="preserve">ՆՈՐ ՍՊԱՌՈՂԻ ԿԱՄ ՍՊԱՌՈՂԻ ՎԵՐԱԿԱՌՈՒՑՎՈՂ ՍՊԱՌՄԱՆ ՀԱՄԱԿԱՐԳՆ </w:t>
      </w:r>
      <w:r w:rsidR="0093623D" w:rsidRPr="00AA7886">
        <w:rPr>
          <w:rFonts w:ascii="GHEA Grapalat" w:hAnsi="GHEA Grapalat"/>
          <w:b/>
          <w:bCs/>
          <w:lang w:val="hy-AM"/>
        </w:rPr>
        <w:t xml:space="preserve">ԲԱՇԽՄԱՆ </w:t>
      </w:r>
      <w:r w:rsidRPr="00AA7886">
        <w:rPr>
          <w:rFonts w:ascii="GHEA Grapalat" w:hAnsi="GHEA Grapalat"/>
          <w:b/>
          <w:bCs/>
          <w:lang w:val="hy-AM"/>
        </w:rPr>
        <w:t>ՑԱՆՑԻՆ ՄԻԱՑՄԱՆ ՀԱՄԱՐ ԱՆՀՐԱԺԵՇՏ ՓԱՍՏԱԹՂԹԵՐՆ ԷԼԵԿՏՐՈՆԱՅԻՆ ԵՂԱՆԱԿՈՎ ՆԵՐԿԱՅԱՑՆԵԼՈՒ</w:t>
      </w:r>
    </w:p>
    <w:p w14:paraId="0ED856FB" w14:textId="77777777" w:rsidR="000C10D6" w:rsidRPr="00AA7886" w:rsidRDefault="000C10D6" w:rsidP="00165710">
      <w:pPr>
        <w:shd w:val="clear" w:color="auto" w:fill="FFFFFF"/>
        <w:spacing w:line="276" w:lineRule="auto"/>
        <w:ind w:firstLine="375"/>
        <w:jc w:val="both"/>
        <w:rPr>
          <w:rFonts w:ascii="GHEA Grapalat" w:hAnsi="GHEA Grapalat"/>
          <w:lang w:val="hy-AM"/>
        </w:rPr>
      </w:pPr>
      <w:r w:rsidRPr="00AA7886">
        <w:rPr>
          <w:rFonts w:ascii="Calibri" w:hAnsi="Calibri" w:cs="Calibri"/>
          <w:lang w:val="hy-AM"/>
        </w:rPr>
        <w:t> </w:t>
      </w:r>
    </w:p>
    <w:p w14:paraId="0ED856FC" w14:textId="6567E7C7" w:rsidR="000C10D6" w:rsidRPr="00AA7886" w:rsidRDefault="000C10D6" w:rsidP="69704484">
      <w:pPr>
        <w:shd w:val="clear" w:color="auto" w:fill="FFFFFF" w:themeFill="background1"/>
        <w:spacing w:line="276" w:lineRule="auto"/>
        <w:ind w:left="142" w:firstLine="284"/>
        <w:jc w:val="both"/>
        <w:rPr>
          <w:rFonts w:ascii="GHEA Grapalat" w:hAnsi="GHEA Grapalat"/>
          <w:lang w:val="hy-AM"/>
        </w:rPr>
      </w:pPr>
      <w:r w:rsidRPr="00AA7886">
        <w:rPr>
          <w:rFonts w:ascii="GHEA Grapalat" w:hAnsi="GHEA Grapalat"/>
          <w:lang w:val="hy-AM"/>
        </w:rPr>
        <w:t xml:space="preserve">1. Սույն կարգով սահմանվում են </w:t>
      </w:r>
      <w:r w:rsidRPr="69704484">
        <w:rPr>
          <w:rFonts w:ascii="GHEA Grapalat" w:hAnsi="GHEA Grapalat"/>
          <w:color w:val="000000" w:themeColor="text1"/>
          <w:lang w:val="hy-AM"/>
        </w:rPr>
        <w:t>Բաշխող</w:t>
      </w:r>
      <w:r w:rsidRPr="00AA7886">
        <w:rPr>
          <w:rFonts w:ascii="GHEA Grapalat" w:hAnsi="GHEA Grapalat"/>
          <w:lang w:val="hy-AM"/>
        </w:rPr>
        <w:t xml:space="preserve">ի կողմից Նոր սպառողի կամ Սպառողի վերակառուցվող սպառման համակարգը Բաշխման ցանցին միացման համար (այսուհետ` միացման դիմում) </w:t>
      </w:r>
      <w:r w:rsidR="001732AF" w:rsidRPr="00AA7886">
        <w:rPr>
          <w:rFonts w:ascii="GHEA Grapalat" w:hAnsi="GHEA Grapalat"/>
          <w:lang w:val="hy-AM"/>
        </w:rPr>
        <w:t>ԷԲՑ</w:t>
      </w:r>
      <w:r w:rsidRPr="00AA7886">
        <w:rPr>
          <w:rFonts w:ascii="GHEA Grapalat" w:hAnsi="GHEA Grapalat"/>
          <w:lang w:val="hy-AM"/>
        </w:rPr>
        <w:t xml:space="preserve"> կանոնների </w:t>
      </w:r>
      <w:r w:rsidR="0025700A">
        <w:rPr>
          <w:rFonts w:ascii="GHEA Grapalat" w:hAnsi="GHEA Grapalat"/>
          <w:lang w:val="hy-AM"/>
        </w:rPr>
        <w:fldChar w:fldCharType="begin"/>
      </w:r>
      <w:r w:rsidR="0025700A">
        <w:rPr>
          <w:rFonts w:ascii="GHEA Grapalat" w:hAnsi="GHEA Grapalat"/>
          <w:lang w:val="hy-AM"/>
        </w:rPr>
        <w:instrText xml:space="preserve"> REF _Ref88144008 \r \h </w:instrText>
      </w:r>
      <w:r w:rsidR="0025700A">
        <w:rPr>
          <w:rFonts w:ascii="GHEA Grapalat" w:hAnsi="GHEA Grapalat"/>
          <w:lang w:val="hy-AM"/>
        </w:rPr>
      </w:r>
      <w:r w:rsidR="0025700A">
        <w:rPr>
          <w:rFonts w:ascii="GHEA Grapalat" w:hAnsi="GHEA Grapalat"/>
          <w:lang w:val="hy-AM"/>
        </w:rPr>
        <w:fldChar w:fldCharType="separate"/>
      </w:r>
      <w:r w:rsidR="00821749">
        <w:rPr>
          <w:rFonts w:ascii="GHEA Grapalat" w:hAnsi="GHEA Grapalat"/>
          <w:lang w:val="hy-AM"/>
        </w:rPr>
        <w:t>159</w:t>
      </w:r>
      <w:r w:rsidR="0025700A">
        <w:rPr>
          <w:rFonts w:ascii="GHEA Grapalat" w:hAnsi="GHEA Grapalat"/>
          <w:lang w:val="hy-AM"/>
        </w:rPr>
        <w:fldChar w:fldCharType="end"/>
      </w:r>
      <w:r w:rsidR="00F93F10" w:rsidRPr="00932261">
        <w:rPr>
          <w:rFonts w:ascii="GHEA Grapalat" w:hAnsi="GHEA Grapalat"/>
          <w:lang w:val="hy-AM"/>
        </w:rPr>
        <w:t>-</w:t>
      </w:r>
      <w:r w:rsidRPr="00AA7886">
        <w:rPr>
          <w:rFonts w:ascii="GHEA Grapalat" w:hAnsi="GHEA Grapalat"/>
          <w:lang w:val="hy-AM"/>
        </w:rPr>
        <w:t xml:space="preserve">րդ կետով նախատեսված անհրաժեշտ փաստաթղթերը հայտատուի հայեցողությամբ էլեկտրոնային եղանակով </w:t>
      </w:r>
      <w:r w:rsidRPr="69704484">
        <w:rPr>
          <w:rFonts w:ascii="GHEA Grapalat" w:hAnsi="GHEA Grapalat"/>
          <w:color w:val="000000" w:themeColor="text1"/>
          <w:lang w:val="hy-AM"/>
        </w:rPr>
        <w:t>Բաշխող</w:t>
      </w:r>
      <w:r w:rsidRPr="00AA7886">
        <w:rPr>
          <w:rFonts w:ascii="GHEA Grapalat" w:hAnsi="GHEA Grapalat"/>
          <w:lang w:val="hy-AM"/>
        </w:rPr>
        <w:t>ին ներկայացնելու պայմանները:</w:t>
      </w:r>
    </w:p>
    <w:p w14:paraId="0ED856FD" w14:textId="61A17613" w:rsidR="000C10D6" w:rsidRPr="00AA7886" w:rsidRDefault="000C10D6" w:rsidP="00165710">
      <w:pPr>
        <w:shd w:val="clear" w:color="auto" w:fill="FFFFFF"/>
        <w:spacing w:line="276" w:lineRule="auto"/>
        <w:ind w:left="142" w:firstLine="284"/>
        <w:jc w:val="both"/>
        <w:rPr>
          <w:rFonts w:ascii="GHEA Grapalat" w:hAnsi="GHEA Grapalat"/>
          <w:lang w:val="hy-AM"/>
        </w:rPr>
      </w:pPr>
      <w:r w:rsidRPr="00AA7886">
        <w:rPr>
          <w:rFonts w:ascii="GHEA Grapalat" w:hAnsi="GHEA Grapalat"/>
          <w:lang w:val="hy-AM"/>
        </w:rPr>
        <w:t>2. Միացման դիմումներն էլեկտրոնային կարգով կարող են ներկայացվել  Բաշխողի պաշտոնական կայքի միջոցով:</w:t>
      </w:r>
    </w:p>
    <w:p w14:paraId="0ED856FE" w14:textId="017B0881" w:rsidR="000C10D6" w:rsidRPr="00AA7886" w:rsidRDefault="000C10D6" w:rsidP="00165710">
      <w:pPr>
        <w:shd w:val="clear" w:color="auto" w:fill="FFFFFF"/>
        <w:spacing w:line="276" w:lineRule="auto"/>
        <w:ind w:left="142" w:firstLine="284"/>
        <w:jc w:val="both"/>
        <w:rPr>
          <w:rFonts w:ascii="GHEA Grapalat" w:hAnsi="GHEA Grapalat"/>
          <w:lang w:val="hy-AM"/>
        </w:rPr>
      </w:pPr>
      <w:r w:rsidRPr="00AA7886">
        <w:rPr>
          <w:rFonts w:ascii="GHEA Grapalat" w:hAnsi="GHEA Grapalat"/>
          <w:lang w:val="hy-AM"/>
        </w:rPr>
        <w:t xml:space="preserve">3. Հայտատուն միացման դիմումը սույն կարգի 2-րդ կետում նշված հասցեում լրացնելուց բացի </w:t>
      </w:r>
      <w:r w:rsidRPr="00AA7886">
        <w:rPr>
          <w:rFonts w:ascii="GHEA Grapalat" w:hAnsi="GHEA Grapalat"/>
          <w:color w:val="000000"/>
          <w:lang w:val="hy-AM"/>
        </w:rPr>
        <w:t>Բաշխող</w:t>
      </w:r>
      <w:r w:rsidRPr="00AA7886">
        <w:rPr>
          <w:rFonts w:ascii="GHEA Grapalat" w:hAnsi="GHEA Grapalat"/>
          <w:lang w:val="hy-AM"/>
        </w:rPr>
        <w:t xml:space="preserve">ին է ուղարկում </w:t>
      </w:r>
      <w:r w:rsidR="00336BAD" w:rsidRPr="00AA7886">
        <w:rPr>
          <w:rFonts w:ascii="GHEA Grapalat" w:hAnsi="GHEA Grapalat"/>
          <w:lang w:val="hy-AM"/>
        </w:rPr>
        <w:t>ԷԲՑ</w:t>
      </w:r>
      <w:r w:rsidRPr="00AA7886">
        <w:rPr>
          <w:rFonts w:ascii="GHEA Grapalat" w:hAnsi="GHEA Grapalat"/>
          <w:lang w:val="hy-AM"/>
        </w:rPr>
        <w:t xml:space="preserve"> կանոնների </w:t>
      </w:r>
      <w:r w:rsidR="0025700A">
        <w:rPr>
          <w:rFonts w:ascii="GHEA Grapalat" w:hAnsi="GHEA Grapalat"/>
          <w:lang w:val="hy-AM"/>
        </w:rPr>
        <w:fldChar w:fldCharType="begin"/>
      </w:r>
      <w:r w:rsidR="0025700A">
        <w:rPr>
          <w:rFonts w:ascii="GHEA Grapalat" w:hAnsi="GHEA Grapalat"/>
          <w:lang w:val="hy-AM"/>
        </w:rPr>
        <w:instrText xml:space="preserve"> REF _Ref88144008 \r \h </w:instrText>
      </w:r>
      <w:r w:rsidR="0025700A">
        <w:rPr>
          <w:rFonts w:ascii="GHEA Grapalat" w:hAnsi="GHEA Grapalat"/>
          <w:lang w:val="hy-AM"/>
        </w:rPr>
      </w:r>
      <w:r w:rsidR="0025700A">
        <w:rPr>
          <w:rFonts w:ascii="GHEA Grapalat" w:hAnsi="GHEA Grapalat"/>
          <w:lang w:val="hy-AM"/>
        </w:rPr>
        <w:fldChar w:fldCharType="separate"/>
      </w:r>
      <w:r w:rsidR="00821749">
        <w:rPr>
          <w:rFonts w:ascii="GHEA Grapalat" w:hAnsi="GHEA Grapalat"/>
          <w:lang w:val="hy-AM"/>
        </w:rPr>
        <w:t>159</w:t>
      </w:r>
      <w:r w:rsidR="0025700A">
        <w:rPr>
          <w:rFonts w:ascii="GHEA Grapalat" w:hAnsi="GHEA Grapalat"/>
          <w:lang w:val="hy-AM"/>
        </w:rPr>
        <w:fldChar w:fldCharType="end"/>
      </w:r>
      <w:r w:rsidRPr="00AA7886">
        <w:rPr>
          <w:rFonts w:ascii="GHEA Grapalat" w:hAnsi="GHEA Grapalat"/>
          <w:lang w:val="hy-AM"/>
        </w:rPr>
        <w:t>-րդ կետով նախատեսված անհրաժեշտ փաստաթղթերի տեսաներածված պատճենները` ԴՈԿ (DՕC), ԴՈԿԻՔՍ (DՕCX), ՊԻԴԻԷՖ (PDF) կամ ՋՓԵԳ (JPEG) ֆորմատների ֆայլերի տեսքով:</w:t>
      </w:r>
    </w:p>
    <w:p w14:paraId="0ED856FF" w14:textId="63EBAC37" w:rsidR="000C10D6" w:rsidRPr="00AA7886" w:rsidRDefault="000C10D6" w:rsidP="00165710">
      <w:pPr>
        <w:shd w:val="clear" w:color="auto" w:fill="FFFFFF"/>
        <w:spacing w:line="276" w:lineRule="auto"/>
        <w:ind w:left="142" w:firstLine="284"/>
        <w:jc w:val="both"/>
        <w:rPr>
          <w:rFonts w:ascii="GHEA Grapalat" w:hAnsi="GHEA Grapalat"/>
          <w:lang w:val="hy-AM"/>
        </w:rPr>
      </w:pPr>
      <w:r w:rsidRPr="00AA7886">
        <w:rPr>
          <w:rFonts w:ascii="GHEA Grapalat" w:hAnsi="GHEA Grapalat"/>
          <w:lang w:val="hy-AM"/>
        </w:rPr>
        <w:t xml:space="preserve">4. Միացման դիմումը համարվում է ներկայացված </w:t>
      </w:r>
      <w:r w:rsidRPr="00AA7886">
        <w:rPr>
          <w:rFonts w:ascii="GHEA Grapalat" w:hAnsi="GHEA Grapalat"/>
          <w:color w:val="000000"/>
          <w:lang w:val="hy-AM"/>
        </w:rPr>
        <w:t>Բաշխող</w:t>
      </w:r>
      <w:r w:rsidRPr="00AA7886">
        <w:rPr>
          <w:rFonts w:ascii="GHEA Grapalat" w:hAnsi="GHEA Grapalat"/>
          <w:lang w:val="hy-AM"/>
        </w:rPr>
        <w:t xml:space="preserve">ի </w:t>
      </w:r>
      <w:r w:rsidR="00C21832" w:rsidRPr="00AA7886">
        <w:rPr>
          <w:rFonts w:ascii="GHEA Grapalat" w:hAnsi="GHEA Grapalat"/>
          <w:lang w:val="hy-AM"/>
        </w:rPr>
        <w:t xml:space="preserve">պաշտոնական </w:t>
      </w:r>
      <w:r w:rsidRPr="00AA7886">
        <w:rPr>
          <w:rFonts w:ascii="GHEA Grapalat" w:hAnsi="GHEA Grapalat"/>
          <w:lang w:val="hy-AM"/>
        </w:rPr>
        <w:t>կայքում մուտք լինելու օրը: Բաշխողի մոտ միացման դիմումը մուտքագրված լինելու փաստը հավաստվում է հետադարձ ծանուցմամբ՝ էլեկտրոնային համակարգում դիմումը գրանցելուց անմիջապես հետո, որը պարունակում է x-նիշանոց ծածկագիր:</w:t>
      </w:r>
    </w:p>
    <w:p w14:paraId="0ED85700" w14:textId="02ED0ED3" w:rsidR="000C10D6" w:rsidRPr="00AA7886" w:rsidRDefault="000C10D6" w:rsidP="00165710">
      <w:pPr>
        <w:shd w:val="clear" w:color="auto" w:fill="FFFFFF"/>
        <w:spacing w:line="276" w:lineRule="auto"/>
        <w:ind w:left="142" w:firstLine="284"/>
        <w:jc w:val="both"/>
        <w:rPr>
          <w:rFonts w:ascii="GHEA Grapalat" w:hAnsi="GHEA Grapalat"/>
          <w:lang w:val="hy-AM"/>
        </w:rPr>
      </w:pPr>
      <w:r w:rsidRPr="00AA7886">
        <w:rPr>
          <w:rFonts w:ascii="GHEA Grapalat" w:hAnsi="GHEA Grapalat"/>
          <w:lang w:val="hy-AM"/>
        </w:rPr>
        <w:t xml:space="preserve">5. Բաշխողը, միացման դիմումն ստանալու օրվանից հետո մեկ աշխատանքային օրվա ընթացքում, ուսումնասիրում է այն և դիմումն ընդունելու կամ մերժելու (ներկայացված </w:t>
      </w:r>
      <w:r w:rsidR="007C7F4A" w:rsidRPr="00AA7886">
        <w:rPr>
          <w:rFonts w:ascii="GHEA Grapalat" w:hAnsi="GHEA Grapalat"/>
          <w:lang w:val="hy-AM"/>
        </w:rPr>
        <w:t>տեղեկությունները</w:t>
      </w:r>
      <w:r w:rsidRPr="00AA7886">
        <w:rPr>
          <w:rFonts w:ascii="GHEA Grapalat" w:hAnsi="GHEA Grapalat"/>
          <w:lang w:val="hy-AM"/>
        </w:rPr>
        <w:t xml:space="preserve"> և նյութերը (փաստաթղթերը) թերի լինելու դեպքում) մասին հայտատուին տեղեկացնում է դիմումի մեջ նշված էլեկտրոնային հասցեով և հեռախոսահամարով: Բացի այդ, դիմումի ուսումնասիրման արդյունքները պետք է արտածվեն նաև </w:t>
      </w:r>
      <w:r w:rsidRPr="00AA7886">
        <w:rPr>
          <w:rFonts w:ascii="GHEA Grapalat" w:hAnsi="GHEA Grapalat"/>
          <w:color w:val="000000"/>
          <w:lang w:val="hy-AM"/>
        </w:rPr>
        <w:t>Բաշխող</w:t>
      </w:r>
      <w:r w:rsidRPr="00AA7886">
        <w:rPr>
          <w:rFonts w:ascii="GHEA Grapalat" w:hAnsi="GHEA Grapalat"/>
          <w:lang w:val="hy-AM"/>
        </w:rPr>
        <w:t>ի էլեկտրոնային համակարգում:</w:t>
      </w:r>
    </w:p>
    <w:p w14:paraId="0ED85701" w14:textId="77777777" w:rsidR="000C10D6" w:rsidRPr="00AA7886" w:rsidRDefault="000C10D6" w:rsidP="00165710">
      <w:pPr>
        <w:shd w:val="clear" w:color="auto" w:fill="FFFFFF"/>
        <w:spacing w:line="276" w:lineRule="auto"/>
        <w:ind w:left="142" w:firstLine="284"/>
        <w:jc w:val="both"/>
        <w:rPr>
          <w:rFonts w:ascii="GHEA Grapalat" w:hAnsi="GHEA Grapalat"/>
          <w:lang w:val="hy-AM"/>
        </w:rPr>
      </w:pPr>
      <w:r w:rsidRPr="00AA7886">
        <w:rPr>
          <w:rFonts w:ascii="GHEA Grapalat" w:hAnsi="GHEA Grapalat"/>
          <w:lang w:val="hy-AM"/>
        </w:rPr>
        <w:t>6. Ներկայացված փաստաթղթերը թերի լինելու վերաբերյալ նախազգուշացում ստանալու դեպքում հայտատուն կարող է ուղարկել չներկայացված կամ ուղղված փաստաթղթերի տեսաներածված պատճենները:</w:t>
      </w:r>
    </w:p>
    <w:p w14:paraId="0ED85702" w14:textId="1A5192FB" w:rsidR="000C10D6" w:rsidRPr="00AA7886" w:rsidRDefault="000C10D6" w:rsidP="00165710">
      <w:pPr>
        <w:shd w:val="clear" w:color="auto" w:fill="FFFFFF"/>
        <w:spacing w:line="276" w:lineRule="auto"/>
        <w:ind w:left="142" w:firstLine="284"/>
        <w:jc w:val="both"/>
        <w:rPr>
          <w:rFonts w:ascii="GHEA Grapalat" w:hAnsi="GHEA Grapalat"/>
          <w:lang w:val="hy-AM"/>
        </w:rPr>
      </w:pPr>
      <w:r w:rsidRPr="00AA7886">
        <w:rPr>
          <w:rFonts w:ascii="GHEA Grapalat" w:hAnsi="GHEA Grapalat"/>
          <w:lang w:val="hy-AM"/>
        </w:rPr>
        <w:lastRenderedPageBreak/>
        <w:t xml:space="preserve">7. Հայտատուն սույն կարգի </w:t>
      </w:r>
      <w:r w:rsidR="002A3B98" w:rsidRPr="00AA7886">
        <w:rPr>
          <w:rFonts w:ascii="GHEA Grapalat" w:hAnsi="GHEA Grapalat"/>
          <w:lang w:val="hy-AM"/>
        </w:rPr>
        <w:t>6</w:t>
      </w:r>
      <w:r w:rsidRPr="00AA7886">
        <w:rPr>
          <w:rFonts w:ascii="GHEA Grapalat" w:hAnsi="GHEA Grapalat"/>
          <w:lang w:val="hy-AM"/>
        </w:rPr>
        <w:t>-րդ կետով նախատեսված անհրաժեշտ նոր փաստաթղթերը կամ նյութերը ներկայացնում է ի լրումն ներկայացված դիմումի` արդեն իսկ իրեն տրամադրված x-նիշանոց ծածկագրով համակարգ մուտք գործելու միջոցով:</w:t>
      </w:r>
    </w:p>
    <w:p w14:paraId="0ED85703" w14:textId="15F74BBD" w:rsidR="000C10D6" w:rsidRPr="00AA7886" w:rsidRDefault="000C10D6" w:rsidP="00165710">
      <w:pPr>
        <w:shd w:val="clear" w:color="auto" w:fill="FFFFFF"/>
        <w:spacing w:line="276" w:lineRule="auto"/>
        <w:ind w:left="142" w:firstLine="284"/>
        <w:jc w:val="both"/>
        <w:rPr>
          <w:rFonts w:ascii="GHEA Grapalat" w:hAnsi="GHEA Grapalat"/>
          <w:lang w:val="hy-AM"/>
        </w:rPr>
      </w:pPr>
      <w:r w:rsidRPr="00AA7886">
        <w:rPr>
          <w:rFonts w:ascii="GHEA Grapalat" w:hAnsi="GHEA Grapalat"/>
          <w:lang w:val="hy-AM"/>
        </w:rPr>
        <w:t xml:space="preserve">8. Հայտատուն իրեն տրամադրված x-նիշանոց ծածկագրով կարող է մուտք գործել էլեկտրոնային համակարգ, որտեղ արտացոլված է հետևյալ </w:t>
      </w:r>
      <w:r w:rsidR="007C7F4A" w:rsidRPr="00AA7886">
        <w:rPr>
          <w:rFonts w:ascii="GHEA Grapalat" w:hAnsi="GHEA Grapalat"/>
          <w:lang w:val="hy-AM"/>
        </w:rPr>
        <w:t>տեղեկությունները</w:t>
      </w:r>
      <w:r w:rsidRPr="00AA7886">
        <w:rPr>
          <w:rFonts w:ascii="GHEA Grapalat" w:hAnsi="GHEA Grapalat"/>
          <w:lang w:val="hy-AM"/>
        </w:rPr>
        <w:t>`</w:t>
      </w:r>
    </w:p>
    <w:p w14:paraId="0ED85704" w14:textId="77777777" w:rsidR="000C10D6" w:rsidRPr="00AA7886" w:rsidRDefault="000C10D6" w:rsidP="00165710">
      <w:pPr>
        <w:shd w:val="clear" w:color="auto" w:fill="FFFFFF"/>
        <w:spacing w:line="276" w:lineRule="auto"/>
        <w:ind w:left="142" w:firstLine="284"/>
        <w:jc w:val="both"/>
        <w:rPr>
          <w:rFonts w:ascii="GHEA Grapalat" w:hAnsi="GHEA Grapalat"/>
          <w:lang w:val="hy-AM"/>
        </w:rPr>
      </w:pPr>
      <w:r w:rsidRPr="00AA7886">
        <w:rPr>
          <w:rFonts w:ascii="GHEA Grapalat" w:hAnsi="GHEA Grapalat"/>
          <w:lang w:val="hy-AM"/>
        </w:rPr>
        <w:t>1) միացման դիմումի համարը,</w:t>
      </w:r>
    </w:p>
    <w:p w14:paraId="0ED85705" w14:textId="77777777" w:rsidR="000C10D6" w:rsidRPr="00AA7886" w:rsidRDefault="000C10D6" w:rsidP="00165710">
      <w:pPr>
        <w:shd w:val="clear" w:color="auto" w:fill="FFFFFF"/>
        <w:spacing w:line="276" w:lineRule="auto"/>
        <w:ind w:left="142" w:firstLine="284"/>
        <w:jc w:val="both"/>
        <w:rPr>
          <w:rFonts w:ascii="GHEA Grapalat" w:hAnsi="GHEA Grapalat"/>
          <w:lang w:val="hy-AM"/>
        </w:rPr>
      </w:pPr>
      <w:r w:rsidRPr="00AA7886">
        <w:rPr>
          <w:rFonts w:ascii="GHEA Grapalat" w:hAnsi="GHEA Grapalat"/>
          <w:lang w:val="hy-AM"/>
        </w:rPr>
        <w:t xml:space="preserve">2) միացման դիմումի` </w:t>
      </w:r>
      <w:r w:rsidRPr="00AA7886">
        <w:rPr>
          <w:rFonts w:ascii="GHEA Grapalat" w:hAnsi="GHEA Grapalat"/>
          <w:color w:val="000000"/>
          <w:lang w:val="hy-AM"/>
        </w:rPr>
        <w:t>Բաշխող</w:t>
      </w:r>
      <w:r w:rsidRPr="00AA7886">
        <w:rPr>
          <w:rFonts w:ascii="GHEA Grapalat" w:hAnsi="GHEA Grapalat"/>
          <w:lang w:val="hy-AM"/>
        </w:rPr>
        <w:t xml:space="preserve">ի էլեկտրոնային համակարգում ընդունված լինելու ամսաթիվը, </w:t>
      </w:r>
    </w:p>
    <w:p w14:paraId="0ED85706" w14:textId="77777777" w:rsidR="000C10D6" w:rsidRPr="00AA7886" w:rsidRDefault="000C10D6" w:rsidP="00165710">
      <w:pPr>
        <w:shd w:val="clear" w:color="auto" w:fill="FFFFFF"/>
        <w:spacing w:line="276" w:lineRule="auto"/>
        <w:ind w:left="142" w:firstLine="284"/>
        <w:jc w:val="both"/>
        <w:rPr>
          <w:rFonts w:ascii="GHEA Grapalat" w:hAnsi="GHEA Grapalat"/>
          <w:lang w:val="hy-AM"/>
        </w:rPr>
      </w:pPr>
      <w:r w:rsidRPr="00AA7886">
        <w:rPr>
          <w:rFonts w:ascii="GHEA Grapalat" w:hAnsi="GHEA Grapalat"/>
          <w:lang w:val="hy-AM"/>
        </w:rPr>
        <w:t>3) Հայտատուի անունը, ազգանունը, բնակության վայրը (իրավաբանական անձի դեպքում՝ անվանումը, գտնվելու վայրը),</w:t>
      </w:r>
    </w:p>
    <w:p w14:paraId="0ED85707" w14:textId="77777777" w:rsidR="000C10D6" w:rsidRPr="00AA7886" w:rsidRDefault="000C10D6" w:rsidP="00165710">
      <w:pPr>
        <w:shd w:val="clear" w:color="auto" w:fill="FFFFFF"/>
        <w:spacing w:line="276" w:lineRule="auto"/>
        <w:ind w:left="142" w:firstLine="284"/>
        <w:jc w:val="both"/>
        <w:rPr>
          <w:rFonts w:ascii="GHEA Grapalat" w:hAnsi="GHEA Grapalat"/>
          <w:lang w:val="hy-AM"/>
        </w:rPr>
      </w:pPr>
      <w:r w:rsidRPr="00AA7886">
        <w:rPr>
          <w:rFonts w:ascii="GHEA Grapalat" w:hAnsi="GHEA Grapalat"/>
          <w:lang w:val="hy-AM"/>
        </w:rPr>
        <w:t>4) պահանջվող հզորությունը, լարման մակարդակը,</w:t>
      </w:r>
    </w:p>
    <w:p w14:paraId="0ED85708" w14:textId="77777777" w:rsidR="000C10D6" w:rsidRPr="00AA7886" w:rsidRDefault="000C10D6" w:rsidP="00165710">
      <w:pPr>
        <w:shd w:val="clear" w:color="auto" w:fill="FFFFFF"/>
        <w:spacing w:line="276" w:lineRule="auto"/>
        <w:ind w:left="142" w:firstLine="284"/>
        <w:jc w:val="both"/>
        <w:rPr>
          <w:rFonts w:ascii="GHEA Grapalat" w:hAnsi="GHEA Grapalat"/>
          <w:lang w:val="hy-AM"/>
        </w:rPr>
      </w:pPr>
      <w:r w:rsidRPr="00AA7886">
        <w:rPr>
          <w:rFonts w:ascii="GHEA Grapalat" w:hAnsi="GHEA Grapalat"/>
          <w:lang w:val="hy-AM"/>
        </w:rPr>
        <w:t>5) միացման տեսակը (միաֆազ, եռաֆազ),</w:t>
      </w:r>
    </w:p>
    <w:p w14:paraId="0ED85709" w14:textId="77777777" w:rsidR="000C10D6" w:rsidRPr="00AA7886" w:rsidRDefault="000C10D6" w:rsidP="00165710">
      <w:pPr>
        <w:shd w:val="clear" w:color="auto" w:fill="FFFFFF"/>
        <w:spacing w:line="276" w:lineRule="auto"/>
        <w:ind w:left="142" w:firstLine="284"/>
        <w:jc w:val="both"/>
        <w:rPr>
          <w:rFonts w:ascii="GHEA Grapalat" w:hAnsi="GHEA Grapalat"/>
          <w:lang w:val="hy-AM"/>
        </w:rPr>
      </w:pPr>
      <w:r w:rsidRPr="00AA7886">
        <w:rPr>
          <w:rFonts w:ascii="GHEA Grapalat" w:hAnsi="GHEA Grapalat"/>
          <w:lang w:val="hy-AM"/>
        </w:rPr>
        <w:t>6)</w:t>
      </w:r>
      <w:r w:rsidRPr="00AA7886">
        <w:rPr>
          <w:rFonts w:ascii="Calibri" w:hAnsi="Calibri" w:cs="Calibri"/>
          <w:lang w:val="hy-AM"/>
        </w:rPr>
        <w:t> </w:t>
      </w:r>
      <w:r w:rsidRPr="00AA7886">
        <w:rPr>
          <w:rFonts w:ascii="GHEA Grapalat" w:hAnsi="GHEA Grapalat" w:cs="GHEA Grapalat"/>
          <w:lang w:val="hy-AM"/>
        </w:rPr>
        <w:t>Պ</w:t>
      </w:r>
      <w:r w:rsidRPr="00AA7886">
        <w:rPr>
          <w:rFonts w:ascii="GHEA Grapalat" w:hAnsi="GHEA Grapalat"/>
          <w:lang w:val="hy-AM"/>
        </w:rPr>
        <w:t>այմանագիր կնքելու առաջարկի ներկայացնելու ամսաթիվը,</w:t>
      </w:r>
    </w:p>
    <w:p w14:paraId="0ED8570A" w14:textId="77777777" w:rsidR="000C10D6" w:rsidRPr="00AA7886" w:rsidRDefault="000C10D6" w:rsidP="00165710">
      <w:pPr>
        <w:shd w:val="clear" w:color="auto" w:fill="FFFFFF"/>
        <w:spacing w:line="276" w:lineRule="auto"/>
        <w:ind w:left="142" w:firstLine="284"/>
        <w:jc w:val="both"/>
        <w:rPr>
          <w:rFonts w:ascii="GHEA Grapalat" w:hAnsi="GHEA Grapalat"/>
          <w:lang w:val="hy-AM"/>
        </w:rPr>
      </w:pPr>
      <w:r w:rsidRPr="00AA7886">
        <w:rPr>
          <w:rFonts w:ascii="GHEA Grapalat" w:hAnsi="GHEA Grapalat"/>
          <w:lang w:val="hy-AM"/>
        </w:rPr>
        <w:t>7) էլեկտրամատակարարմամբ (դրա հնարավորությամբ) ապահովելու ամսաթիվը,</w:t>
      </w:r>
    </w:p>
    <w:p w14:paraId="0ED8570B" w14:textId="77777777" w:rsidR="000C10D6" w:rsidRPr="00AA7886" w:rsidRDefault="000C10D6" w:rsidP="00165710">
      <w:pPr>
        <w:shd w:val="clear" w:color="auto" w:fill="FFFFFF"/>
        <w:spacing w:line="276" w:lineRule="auto"/>
        <w:ind w:left="142" w:firstLine="284"/>
        <w:jc w:val="both"/>
        <w:rPr>
          <w:rFonts w:ascii="GHEA Grapalat" w:hAnsi="GHEA Grapalat"/>
          <w:lang w:val="hy-AM"/>
        </w:rPr>
      </w:pPr>
      <w:r w:rsidRPr="00AA7886">
        <w:rPr>
          <w:rFonts w:ascii="GHEA Grapalat" w:hAnsi="GHEA Grapalat"/>
          <w:lang w:val="hy-AM"/>
        </w:rPr>
        <w:t>8) միացման վճարի վճարման առավելագույն ժամկետը` ներառյալ կանխավճարի կատարման առավելագույն ժամկետը,</w:t>
      </w:r>
    </w:p>
    <w:p w14:paraId="0ED8570C" w14:textId="77777777" w:rsidR="000C10D6" w:rsidRPr="00AA7886" w:rsidRDefault="000C10D6" w:rsidP="00165710">
      <w:pPr>
        <w:shd w:val="clear" w:color="auto" w:fill="FFFFFF"/>
        <w:spacing w:line="276" w:lineRule="auto"/>
        <w:ind w:left="142" w:firstLine="284"/>
        <w:jc w:val="both"/>
        <w:rPr>
          <w:rFonts w:ascii="GHEA Grapalat" w:hAnsi="GHEA Grapalat"/>
          <w:lang w:val="hy-AM"/>
        </w:rPr>
      </w:pPr>
      <w:r w:rsidRPr="00AA7886">
        <w:rPr>
          <w:rFonts w:ascii="GHEA Grapalat" w:hAnsi="GHEA Grapalat"/>
          <w:lang w:val="hy-AM"/>
        </w:rPr>
        <w:t>9) այլ պայմաններ (այդպիսիք լինելու դեպքում):</w:t>
      </w:r>
    </w:p>
    <w:p w14:paraId="0ED8570D" w14:textId="77777777" w:rsidR="000C10D6" w:rsidRPr="00AA7886" w:rsidRDefault="000C10D6" w:rsidP="00165710">
      <w:pPr>
        <w:shd w:val="clear" w:color="auto" w:fill="FFFFFF"/>
        <w:spacing w:line="276" w:lineRule="auto"/>
        <w:ind w:left="142" w:firstLine="284"/>
        <w:jc w:val="both"/>
        <w:rPr>
          <w:rFonts w:ascii="GHEA Grapalat" w:hAnsi="GHEA Grapalat"/>
          <w:lang w:val="hy-AM"/>
        </w:rPr>
      </w:pPr>
      <w:r w:rsidRPr="00AA7886">
        <w:rPr>
          <w:rFonts w:ascii="GHEA Grapalat" w:hAnsi="GHEA Grapalat"/>
          <w:lang w:val="hy-AM"/>
        </w:rPr>
        <w:t>9. Բաշխողը, միացման վճարի վճարման վերջնաժամկետից (այդ թվում նաև՝ կանխավճարի կատարման վերջնաժամկետից) մեկ օր առաջ, վճարումը կատարելու մասին հիշեցում է ուղարկում հայտատուին` միացման դիմումի մեջ նշված էլեկտրոնային հասցեով:</w:t>
      </w:r>
    </w:p>
    <w:p w14:paraId="0ED8570E" w14:textId="409359CA" w:rsidR="000C10D6" w:rsidRPr="00AA7886" w:rsidRDefault="000C10D6" w:rsidP="00165710">
      <w:pPr>
        <w:shd w:val="clear" w:color="auto" w:fill="FFFFFF"/>
        <w:spacing w:line="276" w:lineRule="auto"/>
        <w:ind w:left="142" w:firstLine="284"/>
        <w:jc w:val="both"/>
        <w:rPr>
          <w:rFonts w:ascii="GHEA Grapalat" w:hAnsi="GHEA Grapalat"/>
          <w:lang w:val="hy-AM"/>
        </w:rPr>
      </w:pPr>
      <w:r w:rsidRPr="00AA7886">
        <w:rPr>
          <w:rFonts w:ascii="GHEA Grapalat" w:hAnsi="GHEA Grapalat"/>
          <w:lang w:val="hy-AM"/>
        </w:rPr>
        <w:t xml:space="preserve">10. Միացման դիմումն ընդունված լինելու վերաբերյալ հայտատուին տեղեկացնելու օրվանից սկսված` </w:t>
      </w:r>
      <w:r w:rsidRPr="00AA7886">
        <w:rPr>
          <w:rFonts w:ascii="GHEA Grapalat" w:hAnsi="GHEA Grapalat"/>
          <w:color w:val="000000"/>
          <w:lang w:val="hy-AM"/>
        </w:rPr>
        <w:t>Բաշխող</w:t>
      </w:r>
      <w:r w:rsidRPr="00AA7886">
        <w:rPr>
          <w:rFonts w:ascii="GHEA Grapalat" w:hAnsi="GHEA Grapalat"/>
          <w:lang w:val="hy-AM"/>
        </w:rPr>
        <w:t xml:space="preserve">ը </w:t>
      </w:r>
      <w:r w:rsidR="00093F40" w:rsidRPr="00AA7886">
        <w:rPr>
          <w:rFonts w:ascii="GHEA Grapalat" w:hAnsi="GHEA Grapalat"/>
          <w:lang w:val="hy-AM"/>
        </w:rPr>
        <w:t>ԷԲՑ</w:t>
      </w:r>
      <w:r w:rsidRPr="00AA7886">
        <w:rPr>
          <w:rFonts w:ascii="GHEA Grapalat" w:hAnsi="GHEA Grapalat"/>
          <w:lang w:val="hy-AM"/>
        </w:rPr>
        <w:t xml:space="preserve"> կանոններով նախատեսված կարգով ընթացք է տալիս էլեկտրոնային համակարգի միջոցով ստացված միացման դիմումին: </w:t>
      </w:r>
    </w:p>
    <w:p w14:paraId="0ED8570F" w14:textId="6FF10605" w:rsidR="000C10D6" w:rsidRPr="00AA7886" w:rsidRDefault="000C10D6" w:rsidP="00165710">
      <w:pPr>
        <w:shd w:val="clear" w:color="auto" w:fill="FFFFFF"/>
        <w:spacing w:line="276" w:lineRule="auto"/>
        <w:ind w:left="142" w:firstLine="284"/>
        <w:jc w:val="both"/>
        <w:rPr>
          <w:rFonts w:ascii="GHEA Grapalat" w:hAnsi="GHEA Grapalat"/>
          <w:lang w:val="hy-AM"/>
        </w:rPr>
      </w:pPr>
      <w:r w:rsidRPr="00AA7886">
        <w:rPr>
          <w:rFonts w:ascii="GHEA Grapalat" w:hAnsi="GHEA Grapalat"/>
          <w:lang w:val="hy-AM"/>
        </w:rPr>
        <w:t xml:space="preserve">11. Միացման դիմումը </w:t>
      </w:r>
      <w:r w:rsidRPr="00AA7886">
        <w:rPr>
          <w:rFonts w:ascii="GHEA Grapalat" w:hAnsi="GHEA Grapalat"/>
          <w:color w:val="000000"/>
          <w:lang w:val="hy-AM"/>
        </w:rPr>
        <w:t>Բաշխող</w:t>
      </w:r>
      <w:r w:rsidRPr="00AA7886">
        <w:rPr>
          <w:rFonts w:ascii="GHEA Grapalat" w:hAnsi="GHEA Grapalat"/>
          <w:lang w:val="hy-AM"/>
        </w:rPr>
        <w:t>ի էլեկտրոնային համակարգում ընդունվելու օրվանից հետո,</w:t>
      </w:r>
      <w:r w:rsidRPr="00AA7886">
        <w:rPr>
          <w:rFonts w:ascii="Calibri" w:hAnsi="Calibri" w:cs="Calibri"/>
          <w:lang w:val="hy-AM"/>
        </w:rPr>
        <w:t> </w:t>
      </w:r>
      <w:r w:rsidR="00093F40" w:rsidRPr="00AA7886">
        <w:rPr>
          <w:rFonts w:ascii="GHEA Grapalat" w:hAnsi="GHEA Grapalat" w:cs="GHEA Grapalat"/>
          <w:lang w:val="hy-AM"/>
        </w:rPr>
        <w:t>ԷԲՑ</w:t>
      </w:r>
      <w:r w:rsidRPr="00AA7886">
        <w:rPr>
          <w:rFonts w:ascii="GHEA Grapalat" w:hAnsi="GHEA Grapalat"/>
          <w:lang w:val="hy-AM"/>
        </w:rPr>
        <w:t xml:space="preserve"> </w:t>
      </w:r>
      <w:r w:rsidRPr="00AA7886">
        <w:rPr>
          <w:rFonts w:ascii="GHEA Grapalat" w:hAnsi="GHEA Grapalat" w:cs="GHEA Grapalat"/>
          <w:lang w:val="hy-AM"/>
        </w:rPr>
        <w:t>կանոններով</w:t>
      </w:r>
      <w:r w:rsidRPr="00AA7886">
        <w:rPr>
          <w:rFonts w:ascii="GHEA Grapalat" w:hAnsi="GHEA Grapalat"/>
          <w:lang w:val="hy-AM"/>
        </w:rPr>
        <w:t xml:space="preserve"> </w:t>
      </w:r>
      <w:r w:rsidRPr="00AA7886">
        <w:rPr>
          <w:rFonts w:ascii="GHEA Grapalat" w:hAnsi="GHEA Grapalat" w:cs="GHEA Grapalat"/>
          <w:lang w:val="hy-AM"/>
        </w:rPr>
        <w:t>նախատեսված</w:t>
      </w:r>
      <w:r w:rsidRPr="00AA7886">
        <w:rPr>
          <w:rFonts w:ascii="GHEA Grapalat" w:hAnsi="GHEA Grapalat"/>
          <w:lang w:val="hy-AM"/>
        </w:rPr>
        <w:t xml:space="preserve"> </w:t>
      </w:r>
      <w:r w:rsidRPr="00AA7886">
        <w:rPr>
          <w:rFonts w:ascii="GHEA Grapalat" w:hAnsi="GHEA Grapalat" w:cs="GHEA Grapalat"/>
          <w:lang w:val="hy-AM"/>
        </w:rPr>
        <w:t>կարգով</w:t>
      </w:r>
      <w:r w:rsidRPr="00AA7886">
        <w:rPr>
          <w:rFonts w:ascii="GHEA Grapalat" w:hAnsi="GHEA Grapalat"/>
          <w:lang w:val="hy-AM"/>
        </w:rPr>
        <w:t xml:space="preserve"> </w:t>
      </w:r>
      <w:r w:rsidRPr="00AA7886">
        <w:rPr>
          <w:rFonts w:ascii="GHEA Grapalat" w:hAnsi="GHEA Grapalat" w:cs="GHEA Grapalat"/>
          <w:lang w:val="hy-AM"/>
        </w:rPr>
        <w:t>և</w:t>
      </w:r>
      <w:r w:rsidRPr="00AA7886">
        <w:rPr>
          <w:rFonts w:ascii="GHEA Grapalat" w:hAnsi="GHEA Grapalat"/>
          <w:lang w:val="hy-AM"/>
        </w:rPr>
        <w:t xml:space="preserve"> </w:t>
      </w:r>
      <w:r w:rsidRPr="00AA7886">
        <w:rPr>
          <w:rFonts w:ascii="GHEA Grapalat" w:hAnsi="GHEA Grapalat" w:cs="GHEA Grapalat"/>
          <w:lang w:val="hy-AM"/>
        </w:rPr>
        <w:t>ժամկետում</w:t>
      </w:r>
      <w:r w:rsidRPr="00AA7886">
        <w:rPr>
          <w:rFonts w:ascii="GHEA Grapalat" w:hAnsi="GHEA Grapalat"/>
          <w:lang w:val="hy-AM"/>
        </w:rPr>
        <w:t xml:space="preserve"> </w:t>
      </w:r>
      <w:r w:rsidRPr="00AA7886">
        <w:rPr>
          <w:rFonts w:ascii="GHEA Grapalat" w:hAnsi="GHEA Grapalat" w:cs="GHEA Grapalat"/>
          <w:lang w:val="hy-AM"/>
        </w:rPr>
        <w:t>համապատասխան</w:t>
      </w:r>
      <w:r w:rsidRPr="00AA7886">
        <w:rPr>
          <w:rFonts w:ascii="GHEA Grapalat" w:hAnsi="GHEA Grapalat"/>
          <w:lang w:val="hy-AM"/>
        </w:rPr>
        <w:t xml:space="preserve"> </w:t>
      </w:r>
      <w:r w:rsidRPr="00AA7886">
        <w:rPr>
          <w:rFonts w:ascii="GHEA Grapalat" w:hAnsi="GHEA Grapalat" w:cs="GHEA Grapalat"/>
          <w:lang w:val="hy-AM"/>
        </w:rPr>
        <w:t>գործողություններն</w:t>
      </w:r>
      <w:r w:rsidRPr="00AA7886">
        <w:rPr>
          <w:rFonts w:ascii="GHEA Grapalat" w:hAnsi="GHEA Grapalat"/>
          <w:lang w:val="hy-AM"/>
        </w:rPr>
        <w:t xml:space="preserve"> </w:t>
      </w:r>
      <w:r w:rsidRPr="00AA7886">
        <w:rPr>
          <w:rFonts w:ascii="GHEA Grapalat" w:hAnsi="GHEA Grapalat" w:cs="GHEA Grapalat"/>
          <w:lang w:val="hy-AM"/>
        </w:rPr>
        <w:t>ավարտելուց</w:t>
      </w:r>
      <w:r w:rsidRPr="00AA7886">
        <w:rPr>
          <w:rFonts w:ascii="GHEA Grapalat" w:hAnsi="GHEA Grapalat"/>
          <w:lang w:val="hy-AM"/>
        </w:rPr>
        <w:t xml:space="preserve"> </w:t>
      </w:r>
      <w:r w:rsidRPr="00AA7886">
        <w:rPr>
          <w:rFonts w:ascii="GHEA Grapalat" w:hAnsi="GHEA Grapalat" w:cs="GHEA Grapalat"/>
          <w:lang w:val="hy-AM"/>
        </w:rPr>
        <w:t>հետո</w:t>
      </w:r>
      <w:r w:rsidRPr="00AA7886">
        <w:rPr>
          <w:rFonts w:ascii="GHEA Grapalat" w:hAnsi="GHEA Grapalat"/>
          <w:lang w:val="hy-AM"/>
        </w:rPr>
        <w:t xml:space="preserve">, </w:t>
      </w:r>
      <w:r w:rsidRPr="00AA7886">
        <w:rPr>
          <w:rFonts w:ascii="GHEA Grapalat" w:hAnsi="GHEA Grapalat"/>
          <w:color w:val="000000"/>
          <w:lang w:val="hy-AM"/>
        </w:rPr>
        <w:t>Բաշխող</w:t>
      </w:r>
      <w:r w:rsidRPr="00AA7886">
        <w:rPr>
          <w:rFonts w:ascii="GHEA Grapalat" w:hAnsi="GHEA Grapalat" w:cs="GHEA Grapalat"/>
          <w:lang w:val="hy-AM"/>
        </w:rPr>
        <w:t>ը</w:t>
      </w:r>
      <w:r w:rsidRPr="00AA7886">
        <w:rPr>
          <w:rFonts w:ascii="GHEA Grapalat" w:hAnsi="GHEA Grapalat"/>
          <w:lang w:val="hy-AM"/>
        </w:rPr>
        <w:t xml:space="preserve"> </w:t>
      </w:r>
      <w:r w:rsidRPr="00AA7886">
        <w:rPr>
          <w:rFonts w:ascii="GHEA Grapalat" w:hAnsi="GHEA Grapalat" w:cs="GHEA Grapalat"/>
          <w:lang w:val="hy-AM"/>
        </w:rPr>
        <w:t>դիմումի</w:t>
      </w:r>
      <w:r w:rsidRPr="00AA7886">
        <w:rPr>
          <w:rFonts w:ascii="GHEA Grapalat" w:hAnsi="GHEA Grapalat"/>
          <w:lang w:val="hy-AM"/>
        </w:rPr>
        <w:t xml:space="preserve"> </w:t>
      </w:r>
      <w:r w:rsidRPr="00AA7886">
        <w:rPr>
          <w:rFonts w:ascii="GHEA Grapalat" w:hAnsi="GHEA Grapalat" w:cs="GHEA Grapalat"/>
          <w:lang w:val="hy-AM"/>
        </w:rPr>
        <w:t>մեջ</w:t>
      </w:r>
      <w:r w:rsidRPr="00AA7886">
        <w:rPr>
          <w:rFonts w:ascii="GHEA Grapalat" w:hAnsi="GHEA Grapalat"/>
          <w:lang w:val="hy-AM"/>
        </w:rPr>
        <w:t xml:space="preserve"> </w:t>
      </w:r>
      <w:r w:rsidRPr="00AA7886">
        <w:rPr>
          <w:rFonts w:ascii="GHEA Grapalat" w:hAnsi="GHEA Grapalat" w:cs="GHEA Grapalat"/>
          <w:lang w:val="hy-AM"/>
        </w:rPr>
        <w:t>նշված</w:t>
      </w:r>
      <w:r w:rsidRPr="00AA7886">
        <w:rPr>
          <w:rFonts w:ascii="GHEA Grapalat" w:hAnsi="GHEA Grapalat"/>
          <w:lang w:val="hy-AM"/>
        </w:rPr>
        <w:t xml:space="preserve"> </w:t>
      </w:r>
      <w:r w:rsidRPr="00AA7886">
        <w:rPr>
          <w:rFonts w:ascii="GHEA Grapalat" w:hAnsi="GHEA Grapalat" w:cs="GHEA Grapalat"/>
          <w:lang w:val="hy-AM"/>
        </w:rPr>
        <w:t>էլեկտրոնային</w:t>
      </w:r>
      <w:r w:rsidRPr="00AA7886">
        <w:rPr>
          <w:rFonts w:ascii="GHEA Grapalat" w:hAnsi="GHEA Grapalat"/>
          <w:lang w:val="hy-AM"/>
        </w:rPr>
        <w:t xml:space="preserve"> </w:t>
      </w:r>
      <w:r w:rsidRPr="00AA7886">
        <w:rPr>
          <w:rFonts w:ascii="GHEA Grapalat" w:hAnsi="GHEA Grapalat" w:cs="GHEA Grapalat"/>
          <w:lang w:val="hy-AM"/>
        </w:rPr>
        <w:t>հասցեով</w:t>
      </w:r>
      <w:r w:rsidRPr="00AA7886">
        <w:rPr>
          <w:rFonts w:ascii="GHEA Grapalat" w:hAnsi="GHEA Grapalat"/>
          <w:lang w:val="hy-AM"/>
        </w:rPr>
        <w:t xml:space="preserve"> </w:t>
      </w:r>
      <w:r w:rsidRPr="00AA7886">
        <w:rPr>
          <w:rFonts w:ascii="GHEA Grapalat" w:hAnsi="GHEA Grapalat" w:cs="GHEA Grapalat"/>
          <w:lang w:val="hy-AM"/>
        </w:rPr>
        <w:t>և</w:t>
      </w:r>
      <w:r w:rsidRPr="00AA7886">
        <w:rPr>
          <w:rFonts w:ascii="GHEA Grapalat" w:hAnsi="GHEA Grapalat"/>
          <w:lang w:val="hy-AM"/>
        </w:rPr>
        <w:t xml:space="preserve"> </w:t>
      </w:r>
      <w:r w:rsidRPr="00AA7886">
        <w:rPr>
          <w:rFonts w:ascii="GHEA Grapalat" w:hAnsi="GHEA Grapalat" w:cs="GHEA Grapalat"/>
          <w:lang w:val="hy-AM"/>
        </w:rPr>
        <w:t>հեռախոսահամարով</w:t>
      </w:r>
      <w:r w:rsidRPr="00AA7886">
        <w:rPr>
          <w:rFonts w:ascii="GHEA Grapalat" w:hAnsi="GHEA Grapalat"/>
          <w:lang w:val="hy-AM"/>
        </w:rPr>
        <w:t xml:space="preserve"> հայտատու</w:t>
      </w:r>
      <w:r w:rsidRPr="00AA7886">
        <w:rPr>
          <w:rFonts w:ascii="GHEA Grapalat" w:hAnsi="GHEA Grapalat" w:cs="GHEA Grapalat"/>
          <w:lang w:val="hy-AM"/>
        </w:rPr>
        <w:t>ին</w:t>
      </w:r>
      <w:r w:rsidRPr="00AA7886">
        <w:rPr>
          <w:rFonts w:ascii="GHEA Grapalat" w:hAnsi="GHEA Grapalat"/>
          <w:lang w:val="hy-AM"/>
        </w:rPr>
        <w:t xml:space="preserve"> </w:t>
      </w:r>
      <w:r w:rsidRPr="00AA7886">
        <w:rPr>
          <w:rFonts w:ascii="GHEA Grapalat" w:hAnsi="GHEA Grapalat" w:cs="GHEA Grapalat"/>
          <w:lang w:val="hy-AM"/>
        </w:rPr>
        <w:t>ներկայացնում</w:t>
      </w:r>
      <w:r w:rsidRPr="00AA7886">
        <w:rPr>
          <w:rFonts w:ascii="GHEA Grapalat" w:hAnsi="GHEA Grapalat"/>
          <w:lang w:val="hy-AM"/>
        </w:rPr>
        <w:t xml:space="preserve"> </w:t>
      </w:r>
      <w:r w:rsidRPr="00AA7886">
        <w:rPr>
          <w:rFonts w:ascii="GHEA Grapalat" w:hAnsi="GHEA Grapalat" w:cs="GHEA Grapalat"/>
          <w:lang w:val="hy-AM"/>
        </w:rPr>
        <w:t>է</w:t>
      </w:r>
      <w:r w:rsidRPr="00AA7886">
        <w:rPr>
          <w:rFonts w:ascii="Calibri" w:hAnsi="Calibri" w:cs="Calibri"/>
          <w:lang w:val="hy-AM"/>
        </w:rPr>
        <w:t> </w:t>
      </w:r>
      <w:r w:rsidRPr="00AA7886">
        <w:rPr>
          <w:rFonts w:ascii="GHEA Grapalat" w:hAnsi="GHEA Grapalat" w:cs="GHEA Grapalat"/>
          <w:lang w:val="hy-AM"/>
        </w:rPr>
        <w:t>Պ</w:t>
      </w:r>
      <w:r w:rsidRPr="00AA7886">
        <w:rPr>
          <w:rFonts w:ascii="GHEA Grapalat" w:hAnsi="GHEA Grapalat"/>
          <w:lang w:val="hy-AM"/>
        </w:rPr>
        <w:t xml:space="preserve">այմանագիր կնքելու առաջարկ` </w:t>
      </w:r>
      <w:r w:rsidRPr="00AA7886">
        <w:rPr>
          <w:rFonts w:ascii="GHEA Grapalat" w:hAnsi="GHEA Grapalat"/>
          <w:color w:val="000000"/>
          <w:lang w:val="hy-AM"/>
        </w:rPr>
        <w:t>Բաշխող</w:t>
      </w:r>
      <w:r w:rsidRPr="00AA7886">
        <w:rPr>
          <w:rFonts w:ascii="GHEA Grapalat" w:hAnsi="GHEA Grapalat"/>
          <w:lang w:val="hy-AM"/>
        </w:rPr>
        <w:t>ի էլեկտրոնային համակարգում տեղադրելով միակողմանի ստորագրված պայմանագիրը:</w:t>
      </w:r>
    </w:p>
    <w:p w14:paraId="0ED85710" w14:textId="024EC21E" w:rsidR="000C10D6" w:rsidRPr="00AA7886" w:rsidRDefault="000C10D6" w:rsidP="00165710">
      <w:pPr>
        <w:shd w:val="clear" w:color="auto" w:fill="FFFFFF"/>
        <w:spacing w:line="276" w:lineRule="auto"/>
        <w:ind w:left="142" w:firstLine="284"/>
        <w:jc w:val="both"/>
        <w:rPr>
          <w:rFonts w:ascii="GHEA Grapalat" w:hAnsi="GHEA Grapalat"/>
          <w:lang w:val="hy-AM"/>
        </w:rPr>
      </w:pPr>
      <w:r w:rsidRPr="00AA7886">
        <w:rPr>
          <w:rFonts w:ascii="GHEA Grapalat" w:hAnsi="GHEA Grapalat"/>
          <w:lang w:val="hy-AM"/>
        </w:rPr>
        <w:t xml:space="preserve">12. Պայմանագրի բնօրինակը կնքվում է դիմումին կից ներկայացված այն փաստաթղթերի բնօրինակները ներկայացնելու դեպքում, որոնք </w:t>
      </w:r>
      <w:r w:rsidR="00093F40" w:rsidRPr="00AA7886">
        <w:rPr>
          <w:rFonts w:ascii="GHEA Grapalat" w:hAnsi="GHEA Grapalat"/>
          <w:lang w:val="hy-AM"/>
        </w:rPr>
        <w:t>ԷԲՑ</w:t>
      </w:r>
      <w:r w:rsidRPr="00AA7886">
        <w:rPr>
          <w:rFonts w:ascii="GHEA Grapalat" w:hAnsi="GHEA Grapalat"/>
          <w:lang w:val="hy-AM"/>
        </w:rPr>
        <w:t xml:space="preserve"> կանոններով սահմանված կարգով </w:t>
      </w:r>
      <w:r w:rsidRPr="00AA7886">
        <w:rPr>
          <w:rFonts w:ascii="GHEA Grapalat" w:hAnsi="GHEA Grapalat"/>
          <w:color w:val="000000"/>
          <w:lang w:val="hy-AM"/>
        </w:rPr>
        <w:t>Բաշխող</w:t>
      </w:r>
      <w:r w:rsidRPr="00AA7886">
        <w:rPr>
          <w:rFonts w:ascii="GHEA Grapalat" w:hAnsi="GHEA Grapalat"/>
          <w:lang w:val="hy-AM"/>
        </w:rPr>
        <w:t>ին պետք է ներկայացվեն բնօրինակի տեսքով:</w:t>
      </w:r>
    </w:p>
    <w:p w14:paraId="0ED85711" w14:textId="34CC131C" w:rsidR="000C10D6" w:rsidRPr="00AA7886" w:rsidRDefault="000C10D6" w:rsidP="00165710">
      <w:pPr>
        <w:shd w:val="clear" w:color="auto" w:fill="FFFFFF"/>
        <w:spacing w:line="276" w:lineRule="auto"/>
        <w:ind w:left="142" w:firstLine="284"/>
        <w:jc w:val="both"/>
        <w:rPr>
          <w:rFonts w:ascii="GHEA Grapalat" w:hAnsi="GHEA Grapalat"/>
          <w:lang w:val="hy-AM"/>
        </w:rPr>
      </w:pPr>
      <w:r w:rsidRPr="00AA7886">
        <w:rPr>
          <w:rFonts w:ascii="GHEA Grapalat" w:hAnsi="GHEA Grapalat"/>
          <w:lang w:val="hy-AM"/>
        </w:rPr>
        <w:t xml:space="preserve">13. Բաշխողը սույն կարգի </w:t>
      </w:r>
      <w:r w:rsidR="002A3B98" w:rsidRPr="00AA7886">
        <w:rPr>
          <w:rFonts w:ascii="GHEA Grapalat" w:hAnsi="GHEA Grapalat"/>
          <w:lang w:val="hy-AM"/>
        </w:rPr>
        <w:t>12</w:t>
      </w:r>
      <w:r w:rsidRPr="00AA7886">
        <w:rPr>
          <w:rFonts w:ascii="GHEA Grapalat" w:hAnsi="GHEA Grapalat"/>
          <w:lang w:val="hy-AM"/>
        </w:rPr>
        <w:t>-րդ կետում նշված փաստաթղթերի բնօրինակներն անմիջապես տեղում համեմատում է դիմումին կցված փաստաթղթերի տեսաներածված պատճենների հետ` դրանց պատշաճ լինելու մեջ հավաստիանալու նպատակով, որից հետո փաստաթղթերի բնօրինակները վերադարձվում են հայտատուին: Նշված փաստաթղթերի բնօրինակները չներկայացվելու դեպքում Պայմանագիրը չի կնքվում։</w:t>
      </w:r>
    </w:p>
    <w:p w14:paraId="0ED85712" w14:textId="77777777" w:rsidR="000C10D6" w:rsidRPr="00AA7886" w:rsidRDefault="000C10D6" w:rsidP="00165710">
      <w:pPr>
        <w:shd w:val="clear" w:color="auto" w:fill="FFFFFF"/>
        <w:spacing w:line="276" w:lineRule="auto"/>
        <w:ind w:left="142" w:firstLine="284"/>
        <w:jc w:val="both"/>
        <w:rPr>
          <w:rFonts w:ascii="GHEA Grapalat" w:hAnsi="GHEA Grapalat"/>
          <w:lang w:val="hy-AM"/>
        </w:rPr>
      </w:pPr>
    </w:p>
    <w:p w14:paraId="0ED85714" w14:textId="59F92481" w:rsidR="000C10D6" w:rsidRPr="00AA7886" w:rsidRDefault="000C10D6" w:rsidP="00597EDE">
      <w:pPr>
        <w:spacing w:line="276" w:lineRule="auto"/>
        <w:rPr>
          <w:rFonts w:ascii="GHEA Grapalat" w:hAnsi="GHEA Grapalat"/>
          <w:lang w:val="hy-AM"/>
        </w:rPr>
      </w:pPr>
      <w:r w:rsidRPr="00AA7886">
        <w:rPr>
          <w:rFonts w:ascii="GHEA Grapalat" w:hAnsi="GHEA Grapalat"/>
          <w:lang w:val="hy-AM"/>
        </w:rPr>
        <w:br w:type="page"/>
      </w:r>
    </w:p>
    <w:tbl>
      <w:tblPr>
        <w:tblpPr w:leftFromText="180" w:rightFromText="180" w:vertAnchor="text" w:horzAnchor="page" w:tblpX="1482" w:tblpY="64"/>
        <w:tblW w:w="5052" w:type="pct"/>
        <w:tblCellSpacing w:w="0" w:type="dxa"/>
        <w:shd w:val="clear" w:color="auto" w:fill="FFFFFF"/>
        <w:tblCellMar>
          <w:left w:w="0" w:type="dxa"/>
          <w:right w:w="0" w:type="dxa"/>
        </w:tblCellMar>
        <w:tblLook w:val="04A0" w:firstRow="1" w:lastRow="0" w:firstColumn="1" w:lastColumn="0" w:noHBand="0" w:noVBand="1"/>
      </w:tblPr>
      <w:tblGrid>
        <w:gridCol w:w="5183"/>
        <w:gridCol w:w="4547"/>
      </w:tblGrid>
      <w:tr w:rsidR="000C10D6" w:rsidRPr="001609B5" w14:paraId="0ED85719" w14:textId="77777777" w:rsidTr="004C5FFB">
        <w:trPr>
          <w:trHeight w:val="1423"/>
          <w:tblCellSpacing w:w="0" w:type="dxa"/>
        </w:trPr>
        <w:tc>
          <w:tcPr>
            <w:tcW w:w="0" w:type="auto"/>
            <w:shd w:val="clear" w:color="auto" w:fill="FFFFFF"/>
            <w:vAlign w:val="center"/>
            <w:hideMark/>
          </w:tcPr>
          <w:p w14:paraId="0ED85715"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Calibri" w:hAnsi="Calibri" w:cs="Calibri"/>
                <w:color w:val="000000"/>
                <w:sz w:val="21"/>
                <w:szCs w:val="21"/>
                <w:lang w:val="hy-AM"/>
              </w:rPr>
              <w:lastRenderedPageBreak/>
              <w:t> </w:t>
            </w:r>
          </w:p>
        </w:tc>
        <w:tc>
          <w:tcPr>
            <w:tcW w:w="4547" w:type="dxa"/>
            <w:shd w:val="clear" w:color="auto" w:fill="FFFFFF"/>
            <w:vAlign w:val="center"/>
            <w:hideMark/>
          </w:tcPr>
          <w:p w14:paraId="0ED85716" w14:textId="6FCB052A" w:rsidR="000C10D6" w:rsidRPr="00AA7886" w:rsidRDefault="000C10D6" w:rsidP="00165710">
            <w:pPr>
              <w:spacing w:line="276" w:lineRule="auto"/>
              <w:jc w:val="center"/>
              <w:rPr>
                <w:rFonts w:ascii="GHEA Grapalat" w:hAnsi="GHEA Grapalat"/>
                <w:b/>
                <w:bCs/>
                <w:sz w:val="18"/>
                <w:lang w:val="hy-AM"/>
              </w:rPr>
            </w:pPr>
            <w:r w:rsidRPr="00AA7886">
              <w:rPr>
                <w:rFonts w:ascii="GHEA Grapalat" w:hAnsi="GHEA Grapalat"/>
                <w:b/>
                <w:bCs/>
                <w:sz w:val="18"/>
                <w:lang w:val="hy-AM"/>
              </w:rPr>
              <w:t xml:space="preserve">Հավելված </w:t>
            </w:r>
            <w:r w:rsidR="00FA28E3" w:rsidRPr="00AA7886">
              <w:rPr>
                <w:rFonts w:ascii="GHEA Grapalat" w:hAnsi="GHEA Grapalat"/>
                <w:b/>
                <w:bCs/>
                <w:sz w:val="18"/>
                <w:lang w:val="hy-AM"/>
              </w:rPr>
              <w:t>N</w:t>
            </w:r>
            <w:r w:rsidRPr="00AA7886">
              <w:rPr>
                <w:rFonts w:ascii="GHEA Grapalat" w:hAnsi="GHEA Grapalat"/>
                <w:b/>
                <w:bCs/>
                <w:sz w:val="18"/>
                <w:lang w:val="hy-AM"/>
              </w:rPr>
              <w:t>2</w:t>
            </w:r>
          </w:p>
          <w:p w14:paraId="0ED85717" w14:textId="30E7DD60" w:rsidR="000C10D6" w:rsidRPr="00AA7886" w:rsidRDefault="000C10D6" w:rsidP="00165710">
            <w:pPr>
              <w:spacing w:line="276" w:lineRule="auto"/>
              <w:jc w:val="center"/>
              <w:rPr>
                <w:rFonts w:ascii="GHEA Grapalat" w:hAnsi="GHEA Grapalat"/>
                <w:b/>
                <w:bCs/>
                <w:sz w:val="18"/>
                <w:lang w:val="hy-AM"/>
              </w:rPr>
            </w:pPr>
            <w:r w:rsidRPr="00AA7886">
              <w:rPr>
                <w:rFonts w:ascii="GHEA Grapalat" w:hAnsi="GHEA Grapalat"/>
                <w:b/>
                <w:bCs/>
                <w:sz w:val="18"/>
                <w:lang w:val="hy-AM"/>
              </w:rPr>
              <w:t xml:space="preserve">Հայաստանի Հանրապետության հանրային ծառայությունները կարգավորող հանձնաժողովի 2019 թվականի դեկտեմբերի 25-ի </w:t>
            </w:r>
            <w:r w:rsidR="00FA28E3" w:rsidRPr="00AA7886">
              <w:rPr>
                <w:rFonts w:ascii="GHEA Grapalat" w:hAnsi="GHEA Grapalat"/>
                <w:b/>
                <w:bCs/>
                <w:sz w:val="18"/>
                <w:lang w:val="hy-AM"/>
              </w:rPr>
              <w:t>N</w:t>
            </w:r>
            <w:r w:rsidRPr="00AA7886">
              <w:rPr>
                <w:rFonts w:ascii="GHEA Grapalat" w:hAnsi="GHEA Grapalat"/>
                <w:b/>
                <w:bCs/>
                <w:sz w:val="18"/>
                <w:lang w:val="hy-AM"/>
              </w:rPr>
              <w:t>523Ն որոշմամբ հաստատված Հայաստանի Հանրապետության էլեկտրաէներգետիկական շուկայի բաշխման ցանցային կանոնների</w:t>
            </w:r>
          </w:p>
          <w:p w14:paraId="0ED85718" w14:textId="77777777" w:rsidR="000C10D6" w:rsidRPr="00AA7886" w:rsidRDefault="000C10D6" w:rsidP="00165710">
            <w:pPr>
              <w:spacing w:line="276" w:lineRule="auto"/>
              <w:jc w:val="both"/>
              <w:rPr>
                <w:rFonts w:ascii="GHEA Grapalat" w:hAnsi="GHEA Grapalat"/>
                <w:lang w:val="hy-AM"/>
              </w:rPr>
            </w:pPr>
          </w:p>
        </w:tc>
      </w:tr>
    </w:tbl>
    <w:p w14:paraId="0ED8571A" w14:textId="107AAFAF" w:rsidR="000C10D6" w:rsidRPr="00AA7886" w:rsidRDefault="73F9BC18" w:rsidP="4C29616A">
      <w:pPr>
        <w:shd w:val="clear" w:color="auto" w:fill="FFFFFF" w:themeFill="background1"/>
        <w:spacing w:line="276" w:lineRule="auto"/>
        <w:jc w:val="center"/>
        <w:rPr>
          <w:rFonts w:ascii="GHEA Grapalat" w:hAnsi="GHEA Grapalat"/>
          <w:color w:val="000000"/>
          <w:lang w:val="hy-AM"/>
        </w:rPr>
      </w:pPr>
      <w:r w:rsidRPr="4C29616A">
        <w:rPr>
          <w:rFonts w:ascii="GHEA Grapalat" w:hAnsi="GHEA Grapalat" w:cs="Arial Unicode"/>
          <w:b/>
          <w:bCs/>
          <w:color w:val="000000" w:themeColor="text1"/>
          <w:lang w:val="hy-AM"/>
        </w:rPr>
        <w:t>ԱՐՏԱԴՐՈՂԻ ՄԻԱՑՄԱՆ</w:t>
      </w:r>
      <w:r w:rsidR="000C10D6" w:rsidRPr="4C29616A">
        <w:rPr>
          <w:rFonts w:ascii="GHEA Grapalat" w:hAnsi="GHEA Grapalat"/>
          <w:b/>
          <w:bCs/>
          <w:color w:val="000000" w:themeColor="text1"/>
          <w:lang w:val="hy-AM"/>
        </w:rPr>
        <w:t xml:space="preserve"> </w:t>
      </w:r>
      <w:r w:rsidR="000C10D6" w:rsidRPr="4C29616A">
        <w:rPr>
          <w:rFonts w:ascii="GHEA Grapalat" w:hAnsi="GHEA Grapalat" w:cs="Arial Unicode"/>
          <w:b/>
          <w:bCs/>
          <w:color w:val="000000" w:themeColor="text1"/>
          <w:lang w:val="hy-AM"/>
        </w:rPr>
        <w:t>ՀԱՅՏ</w:t>
      </w:r>
    </w:p>
    <w:p w14:paraId="0ED8571B" w14:textId="77777777" w:rsidR="000C10D6" w:rsidRPr="00AA7886" w:rsidRDefault="000C10D6" w:rsidP="00165710">
      <w:pPr>
        <w:shd w:val="clear" w:color="auto" w:fill="FFFFFF"/>
        <w:spacing w:line="276" w:lineRule="auto"/>
        <w:rPr>
          <w:rFonts w:ascii="GHEA Grapalat" w:hAnsi="GHEA Grapalat"/>
          <w:color w:val="000000"/>
          <w:sz w:val="21"/>
          <w:szCs w:val="21"/>
          <w:lang w:val="hy-AM"/>
        </w:rPr>
      </w:pPr>
      <w:r w:rsidRPr="00AA7886">
        <w:rPr>
          <w:rFonts w:ascii="Calibri" w:hAnsi="Calibri" w:cs="Calibri"/>
          <w:color w:val="000000"/>
          <w:sz w:val="21"/>
          <w:szCs w:val="21"/>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1"/>
        <w:gridCol w:w="5378"/>
        <w:gridCol w:w="3138"/>
        <w:gridCol w:w="142"/>
        <w:gridCol w:w="235"/>
        <w:gridCol w:w="330"/>
        <w:gridCol w:w="216"/>
      </w:tblGrid>
      <w:tr w:rsidR="000C10D6" w:rsidRPr="00AA7886" w14:paraId="0ED8571E" w14:textId="77777777" w:rsidTr="004C5FF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1C"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b/>
                <w:bCs/>
                <w:color w:val="000000"/>
                <w:sz w:val="21"/>
                <w:szCs w:val="21"/>
                <w:lang w:val="hy-AM"/>
              </w:rPr>
              <w:t>1.</w:t>
            </w:r>
          </w:p>
        </w:tc>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1D"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b/>
                <w:bCs/>
                <w:color w:val="000000"/>
                <w:sz w:val="21"/>
                <w:szCs w:val="21"/>
                <w:lang w:val="hy-AM"/>
              </w:rPr>
              <w:t>Հայտատուի</w:t>
            </w:r>
            <w:r w:rsidRPr="00AA7886">
              <w:rPr>
                <w:rFonts w:ascii="Calibri" w:hAnsi="Calibri" w:cs="Calibri"/>
                <w:b/>
                <w:bCs/>
                <w:color w:val="000000"/>
                <w:sz w:val="21"/>
                <w:szCs w:val="21"/>
                <w:lang w:val="hy-AM"/>
              </w:rPr>
              <w:t> </w:t>
            </w:r>
            <w:r w:rsidRPr="00AA7886">
              <w:rPr>
                <w:rFonts w:ascii="GHEA Grapalat" w:hAnsi="GHEA Grapalat" w:cs="Arial Unicode"/>
                <w:b/>
                <w:bCs/>
                <w:color w:val="000000"/>
                <w:sz w:val="21"/>
                <w:szCs w:val="21"/>
                <w:lang w:val="hy-AM"/>
              </w:rPr>
              <w:t>տվյալները</w:t>
            </w:r>
          </w:p>
        </w:tc>
      </w:tr>
      <w:tr w:rsidR="000C10D6" w:rsidRPr="00AA7886" w14:paraId="0ED85721" w14:textId="77777777" w:rsidTr="004C5FF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1F"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1)</w:t>
            </w:r>
          </w:p>
        </w:tc>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20"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Հայտատուի անվանումը՝</w:t>
            </w:r>
          </w:p>
        </w:tc>
      </w:tr>
      <w:tr w:rsidR="000C10D6" w:rsidRPr="00AA7886" w14:paraId="0ED85726" w14:textId="77777777" w:rsidTr="004C5FFB">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22"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2)</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23"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Հայտատուի տեսակը</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24"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Արտադրող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25" w14:textId="77777777" w:rsidR="000C10D6" w:rsidRPr="00AA7886" w:rsidRDefault="000C10D6" w:rsidP="00165710">
            <w:pPr>
              <w:spacing w:line="276" w:lineRule="auto"/>
              <w:rPr>
                <w:rFonts w:ascii="GHEA Grapalat" w:hAnsi="GHEA Grapalat"/>
                <w:color w:val="000000"/>
                <w:sz w:val="21"/>
                <w:szCs w:val="21"/>
                <w:lang w:val="hy-AM"/>
              </w:rPr>
            </w:pPr>
            <w:r w:rsidRPr="00AA7886">
              <w:rPr>
                <w:rFonts w:ascii="Calibri" w:hAnsi="Calibri" w:cs="Calibri"/>
                <w:color w:val="000000"/>
                <w:sz w:val="21"/>
                <w:szCs w:val="21"/>
                <w:lang w:val="hy-AM"/>
              </w:rPr>
              <w:t> </w:t>
            </w:r>
          </w:p>
        </w:tc>
      </w:tr>
      <w:tr w:rsidR="000C10D6" w:rsidRPr="00AA7886" w14:paraId="0ED85729" w14:textId="77777777" w:rsidTr="004C5FFB">
        <w:trPr>
          <w:gridAfter w:val="5"/>
          <w:trHeight w:val="450"/>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27" w14:textId="77777777" w:rsidR="000C10D6" w:rsidRPr="00AA7886" w:rsidRDefault="000C10D6" w:rsidP="00165710">
            <w:pPr>
              <w:spacing w:line="276" w:lineRule="auto"/>
              <w:rPr>
                <w:rFonts w:ascii="GHEA Grapalat" w:hAnsi="GHEA Grapalat"/>
                <w:color w:val="000000"/>
                <w:sz w:val="21"/>
                <w:szCs w:val="21"/>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28" w14:textId="77777777" w:rsidR="000C10D6" w:rsidRPr="00AA7886" w:rsidRDefault="000C10D6" w:rsidP="00165710">
            <w:pPr>
              <w:spacing w:line="276" w:lineRule="auto"/>
              <w:rPr>
                <w:rFonts w:ascii="GHEA Grapalat" w:hAnsi="GHEA Grapalat"/>
                <w:color w:val="000000"/>
                <w:sz w:val="21"/>
                <w:szCs w:val="21"/>
                <w:lang w:val="hy-AM"/>
              </w:rPr>
            </w:pPr>
          </w:p>
        </w:tc>
      </w:tr>
      <w:tr w:rsidR="000C10D6" w:rsidRPr="00AA7886" w14:paraId="0ED8572E" w14:textId="77777777" w:rsidTr="004C5FF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2A" w14:textId="77777777" w:rsidR="000C10D6" w:rsidRPr="00AA7886" w:rsidRDefault="000C10D6" w:rsidP="00165710">
            <w:pPr>
              <w:spacing w:line="276" w:lineRule="auto"/>
              <w:rPr>
                <w:rFonts w:ascii="GHEA Grapalat" w:hAnsi="GHEA Grapalat"/>
                <w:color w:val="000000"/>
                <w:sz w:val="21"/>
                <w:szCs w:val="21"/>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2B" w14:textId="77777777" w:rsidR="000C10D6" w:rsidRPr="00AA7886" w:rsidRDefault="000C10D6" w:rsidP="00165710">
            <w:pPr>
              <w:spacing w:line="276" w:lineRule="auto"/>
              <w:rPr>
                <w:rFonts w:ascii="GHEA Grapalat" w:hAnsi="GHEA Grapalat"/>
                <w:color w:val="000000"/>
                <w:sz w:val="21"/>
                <w:szCs w:val="21"/>
                <w:lang w:val="hy-AM"/>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2C"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Սպառող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2D" w14:textId="77777777" w:rsidR="000C10D6" w:rsidRPr="00AA7886" w:rsidRDefault="000C10D6" w:rsidP="00165710">
            <w:pPr>
              <w:spacing w:line="276" w:lineRule="auto"/>
              <w:rPr>
                <w:rFonts w:ascii="GHEA Grapalat" w:hAnsi="GHEA Grapalat"/>
                <w:color w:val="000000"/>
                <w:sz w:val="21"/>
                <w:szCs w:val="21"/>
                <w:lang w:val="hy-AM"/>
              </w:rPr>
            </w:pPr>
            <w:r w:rsidRPr="00AA7886">
              <w:rPr>
                <w:rFonts w:ascii="Calibri" w:hAnsi="Calibri" w:cs="Calibri"/>
                <w:color w:val="000000"/>
                <w:sz w:val="21"/>
                <w:szCs w:val="21"/>
                <w:lang w:val="hy-AM"/>
              </w:rPr>
              <w:t> </w:t>
            </w:r>
          </w:p>
        </w:tc>
      </w:tr>
      <w:tr w:rsidR="000C10D6" w:rsidRPr="00AA7886" w14:paraId="0ED85731" w14:textId="77777777" w:rsidTr="004C5FF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2F"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3)</w:t>
            </w:r>
          </w:p>
        </w:tc>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30"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Տեղակայանքի անվանումը</w:t>
            </w:r>
          </w:p>
        </w:tc>
      </w:tr>
      <w:tr w:rsidR="000C10D6" w:rsidRPr="00AA7886" w14:paraId="0ED85734" w14:textId="77777777" w:rsidTr="004C5FF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32"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4)</w:t>
            </w:r>
          </w:p>
        </w:tc>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33"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Տեղակայանքի հասցեն</w:t>
            </w:r>
          </w:p>
        </w:tc>
      </w:tr>
      <w:tr w:rsidR="000C10D6" w:rsidRPr="001609B5" w14:paraId="0ED85737" w14:textId="77777777" w:rsidTr="004C5FF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35"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5)</w:t>
            </w:r>
          </w:p>
        </w:tc>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36"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Տեղակայանքի տեղակայման վայրի կադաստրային մակերեսը (ներառյալ դիրքային պատկերը)</w:t>
            </w:r>
          </w:p>
        </w:tc>
      </w:tr>
      <w:tr w:rsidR="000C10D6" w:rsidRPr="00AA7886" w14:paraId="0ED8573C" w14:textId="77777777" w:rsidTr="004C5FFB">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38"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6)</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39"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Միանալու նպատակը</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3A"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Նոր տեղակայանքի միացում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3B" w14:textId="77777777" w:rsidR="000C10D6" w:rsidRPr="00AA7886" w:rsidRDefault="000C10D6" w:rsidP="00165710">
            <w:pPr>
              <w:spacing w:line="276" w:lineRule="auto"/>
              <w:rPr>
                <w:rFonts w:ascii="GHEA Grapalat" w:hAnsi="GHEA Grapalat"/>
                <w:color w:val="000000"/>
                <w:sz w:val="21"/>
                <w:szCs w:val="21"/>
                <w:lang w:val="hy-AM"/>
              </w:rPr>
            </w:pPr>
            <w:r w:rsidRPr="00AA7886">
              <w:rPr>
                <w:rFonts w:ascii="Calibri" w:hAnsi="Calibri" w:cs="Calibri"/>
                <w:color w:val="000000"/>
                <w:sz w:val="21"/>
                <w:szCs w:val="21"/>
                <w:lang w:val="hy-AM"/>
              </w:rPr>
              <w:t> </w:t>
            </w:r>
          </w:p>
        </w:tc>
      </w:tr>
      <w:tr w:rsidR="000C10D6" w:rsidRPr="00AA7886" w14:paraId="0ED85741" w14:textId="77777777" w:rsidTr="004C5FF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3D" w14:textId="77777777" w:rsidR="000C10D6" w:rsidRPr="00AA7886" w:rsidRDefault="000C10D6" w:rsidP="00165710">
            <w:pPr>
              <w:spacing w:line="276" w:lineRule="auto"/>
              <w:rPr>
                <w:rFonts w:ascii="GHEA Grapalat" w:hAnsi="GHEA Grapalat"/>
                <w:color w:val="000000"/>
                <w:sz w:val="21"/>
                <w:szCs w:val="21"/>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3E" w14:textId="77777777" w:rsidR="000C10D6" w:rsidRPr="00AA7886" w:rsidRDefault="000C10D6" w:rsidP="00165710">
            <w:pPr>
              <w:spacing w:line="276" w:lineRule="auto"/>
              <w:rPr>
                <w:rFonts w:ascii="GHEA Grapalat" w:hAnsi="GHEA Grapalat"/>
                <w:color w:val="000000"/>
                <w:sz w:val="21"/>
                <w:szCs w:val="21"/>
                <w:lang w:val="hy-AM"/>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3F"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Արտադրողի դրվածքային հզորության ավելացում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40" w14:textId="77777777" w:rsidR="000C10D6" w:rsidRPr="00AA7886" w:rsidRDefault="000C10D6" w:rsidP="00165710">
            <w:pPr>
              <w:spacing w:line="276" w:lineRule="auto"/>
              <w:rPr>
                <w:rFonts w:ascii="GHEA Grapalat" w:hAnsi="GHEA Grapalat"/>
                <w:color w:val="000000"/>
                <w:sz w:val="21"/>
                <w:szCs w:val="21"/>
                <w:lang w:val="hy-AM"/>
              </w:rPr>
            </w:pPr>
            <w:r w:rsidRPr="00AA7886">
              <w:rPr>
                <w:rFonts w:ascii="Calibri" w:hAnsi="Calibri" w:cs="Calibri"/>
                <w:color w:val="000000"/>
                <w:sz w:val="21"/>
                <w:szCs w:val="21"/>
                <w:lang w:val="hy-AM"/>
              </w:rPr>
              <w:t> </w:t>
            </w:r>
          </w:p>
        </w:tc>
      </w:tr>
      <w:tr w:rsidR="000C10D6" w:rsidRPr="00AA7886" w14:paraId="0ED85744" w14:textId="77777777" w:rsidTr="004C5FFB">
        <w:trPr>
          <w:gridAfter w:val="5"/>
          <w:trHeight w:val="450"/>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42" w14:textId="77777777" w:rsidR="000C10D6" w:rsidRPr="00AA7886" w:rsidRDefault="000C10D6" w:rsidP="00165710">
            <w:pPr>
              <w:spacing w:line="276" w:lineRule="auto"/>
              <w:rPr>
                <w:rFonts w:ascii="GHEA Grapalat" w:hAnsi="GHEA Grapalat"/>
                <w:color w:val="000000"/>
                <w:sz w:val="21"/>
                <w:szCs w:val="21"/>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43" w14:textId="77777777" w:rsidR="000C10D6" w:rsidRPr="00AA7886" w:rsidRDefault="000C10D6" w:rsidP="00165710">
            <w:pPr>
              <w:spacing w:line="276" w:lineRule="auto"/>
              <w:rPr>
                <w:rFonts w:ascii="GHEA Grapalat" w:hAnsi="GHEA Grapalat"/>
                <w:color w:val="000000"/>
                <w:sz w:val="21"/>
                <w:szCs w:val="21"/>
                <w:lang w:val="hy-AM"/>
              </w:rPr>
            </w:pPr>
          </w:p>
        </w:tc>
      </w:tr>
      <w:tr w:rsidR="000C10D6" w:rsidRPr="00AA7886" w14:paraId="0ED85749" w14:textId="77777777" w:rsidTr="004C5FF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45" w14:textId="77777777" w:rsidR="000C10D6" w:rsidRPr="00AA7886" w:rsidRDefault="000C10D6" w:rsidP="00165710">
            <w:pPr>
              <w:spacing w:line="276" w:lineRule="auto"/>
              <w:rPr>
                <w:rFonts w:ascii="GHEA Grapalat" w:hAnsi="GHEA Grapalat"/>
                <w:color w:val="000000"/>
                <w:sz w:val="21"/>
                <w:szCs w:val="21"/>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46" w14:textId="77777777" w:rsidR="000C10D6" w:rsidRPr="00AA7886" w:rsidRDefault="000C10D6" w:rsidP="00165710">
            <w:pPr>
              <w:spacing w:line="276" w:lineRule="auto"/>
              <w:rPr>
                <w:rFonts w:ascii="GHEA Grapalat" w:hAnsi="GHEA Grapalat"/>
                <w:color w:val="000000"/>
                <w:sz w:val="21"/>
                <w:szCs w:val="21"/>
                <w:lang w:val="hy-AM"/>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47"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Առկա տեղակայանքի արդիականացում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48" w14:textId="77777777" w:rsidR="000C10D6" w:rsidRPr="00AA7886" w:rsidRDefault="000C10D6" w:rsidP="00165710">
            <w:pPr>
              <w:spacing w:line="276" w:lineRule="auto"/>
              <w:rPr>
                <w:rFonts w:ascii="GHEA Grapalat" w:hAnsi="GHEA Grapalat"/>
                <w:color w:val="000000"/>
                <w:sz w:val="21"/>
                <w:szCs w:val="21"/>
                <w:lang w:val="hy-AM"/>
              </w:rPr>
            </w:pPr>
            <w:r w:rsidRPr="00AA7886">
              <w:rPr>
                <w:rFonts w:ascii="Calibri" w:hAnsi="Calibri" w:cs="Calibri"/>
                <w:color w:val="000000"/>
                <w:sz w:val="21"/>
                <w:szCs w:val="21"/>
                <w:lang w:val="hy-AM"/>
              </w:rPr>
              <w:t> </w:t>
            </w:r>
          </w:p>
        </w:tc>
      </w:tr>
      <w:tr w:rsidR="000C10D6" w:rsidRPr="00F85311" w14:paraId="0ED8574C" w14:textId="77777777" w:rsidTr="004C5FF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4A"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7)</w:t>
            </w:r>
          </w:p>
        </w:tc>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4B"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Միացվող կամ ավելացվող հզորության պլանավորված մեծությունը (ՄՎտ)</w:t>
            </w:r>
          </w:p>
        </w:tc>
      </w:tr>
      <w:tr w:rsidR="000C10D6" w:rsidRPr="00F85311" w14:paraId="0ED8574F" w14:textId="77777777" w:rsidTr="004C5FF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4D"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8)</w:t>
            </w:r>
          </w:p>
        </w:tc>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4E"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Միացման կետի լարման պլանավորված մակարդակը (կՎ)</w:t>
            </w:r>
          </w:p>
        </w:tc>
      </w:tr>
      <w:tr w:rsidR="000C10D6" w:rsidRPr="00AA7886" w14:paraId="0ED85752" w14:textId="77777777" w:rsidTr="004C5FF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50"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9)</w:t>
            </w:r>
          </w:p>
        </w:tc>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51"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Փուլային իրականացում (այո/ոչ)</w:t>
            </w:r>
          </w:p>
        </w:tc>
      </w:tr>
      <w:tr w:rsidR="000C10D6" w:rsidRPr="00AA7886" w14:paraId="0ED8575A" w14:textId="77777777" w:rsidTr="004C5FFB">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53"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10)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54"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Կառուցման/վերազինման պլանավորված ժամկետները (ըստ փուլերի)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55"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Փուլ</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56" w14:textId="77777777" w:rsidR="000C10D6" w:rsidRPr="00AA7886" w:rsidRDefault="000C10D6" w:rsidP="00165710">
            <w:pPr>
              <w:spacing w:before="100" w:beforeAutospacing="1" w:after="100" w:afterAutospacing="1" w:line="276" w:lineRule="auto"/>
              <w:jc w:val="center"/>
              <w:rPr>
                <w:rFonts w:ascii="GHEA Grapalat" w:hAnsi="GHEA Grapalat"/>
                <w:color w:val="000000"/>
                <w:sz w:val="21"/>
                <w:szCs w:val="21"/>
                <w:lang w:val="hy-AM"/>
              </w:rPr>
            </w:pPr>
            <w:r w:rsidRPr="00AA7886">
              <w:rPr>
                <w:rFonts w:ascii="GHEA Grapalat" w:hAnsi="GHEA Grapalat"/>
                <w:color w:val="000000"/>
                <w:sz w:val="21"/>
                <w:szCs w:val="21"/>
                <w:lang w:val="hy-AM"/>
              </w:rPr>
              <w: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57" w14:textId="77777777" w:rsidR="000C10D6" w:rsidRPr="00AA7886" w:rsidRDefault="000C10D6" w:rsidP="00165710">
            <w:pPr>
              <w:spacing w:before="100" w:beforeAutospacing="1" w:after="100" w:afterAutospacing="1" w:line="276" w:lineRule="auto"/>
              <w:jc w:val="center"/>
              <w:rPr>
                <w:rFonts w:ascii="GHEA Grapalat" w:hAnsi="GHEA Grapalat"/>
                <w:color w:val="000000"/>
                <w:sz w:val="21"/>
                <w:szCs w:val="21"/>
                <w:lang w:val="hy-AM"/>
              </w:rPr>
            </w:pPr>
            <w:r w:rsidRPr="00AA7886">
              <w:rPr>
                <w:rFonts w:ascii="GHEA Grapalat" w:hAnsi="GHEA Grapalat"/>
                <w:color w:val="000000"/>
                <w:sz w:val="21"/>
                <w:szCs w:val="21"/>
                <w:lang w:val="hy-AM"/>
              </w:rPr>
              <w:t>II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58" w14:textId="77777777" w:rsidR="000C10D6" w:rsidRPr="00AA7886" w:rsidRDefault="000C10D6" w:rsidP="00165710">
            <w:pPr>
              <w:spacing w:before="100" w:beforeAutospacing="1" w:after="100" w:afterAutospacing="1" w:line="276" w:lineRule="auto"/>
              <w:jc w:val="center"/>
              <w:rPr>
                <w:rFonts w:ascii="GHEA Grapalat" w:hAnsi="GHEA Grapalat"/>
                <w:color w:val="000000"/>
                <w:sz w:val="21"/>
                <w:szCs w:val="21"/>
                <w:lang w:val="hy-AM"/>
              </w:rPr>
            </w:pPr>
            <w:r w:rsidRPr="00AA7886">
              <w:rPr>
                <w:rFonts w:ascii="GHEA Grapalat" w:hAnsi="GHEA Grapalat"/>
                <w:color w:val="000000"/>
                <w:sz w:val="21"/>
                <w:szCs w:val="21"/>
                <w:lang w:val="hy-AM"/>
              </w:rPr>
              <w:t>III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59" w14:textId="77777777" w:rsidR="000C10D6" w:rsidRPr="00AA7886" w:rsidRDefault="000C10D6" w:rsidP="00165710">
            <w:pPr>
              <w:spacing w:before="100" w:beforeAutospacing="1" w:after="100" w:afterAutospacing="1" w:line="276" w:lineRule="auto"/>
              <w:jc w:val="center"/>
              <w:rPr>
                <w:rFonts w:ascii="GHEA Grapalat" w:hAnsi="GHEA Grapalat"/>
                <w:color w:val="000000"/>
                <w:sz w:val="21"/>
                <w:szCs w:val="21"/>
                <w:lang w:val="hy-AM"/>
              </w:rPr>
            </w:pPr>
            <w:r w:rsidRPr="00AA7886">
              <w:rPr>
                <w:rFonts w:ascii="GHEA Grapalat" w:hAnsi="GHEA Grapalat"/>
                <w:color w:val="000000"/>
                <w:sz w:val="21"/>
                <w:szCs w:val="21"/>
                <w:lang w:val="hy-AM"/>
              </w:rPr>
              <w:t>IV</w:t>
            </w:r>
          </w:p>
        </w:tc>
      </w:tr>
      <w:tr w:rsidR="000C10D6" w:rsidRPr="00AA7886" w14:paraId="0ED85762" w14:textId="77777777" w:rsidTr="004C5FF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5B" w14:textId="77777777" w:rsidR="000C10D6" w:rsidRPr="00AA7886" w:rsidRDefault="000C10D6" w:rsidP="00165710">
            <w:pPr>
              <w:spacing w:line="276" w:lineRule="auto"/>
              <w:rPr>
                <w:rFonts w:ascii="GHEA Grapalat" w:hAnsi="GHEA Grapalat"/>
                <w:color w:val="000000"/>
                <w:sz w:val="21"/>
                <w:szCs w:val="21"/>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5C" w14:textId="77777777" w:rsidR="000C10D6" w:rsidRPr="00AA7886" w:rsidRDefault="000C10D6" w:rsidP="00165710">
            <w:pPr>
              <w:spacing w:line="276" w:lineRule="auto"/>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5D"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տարի/ամիս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5E" w14:textId="77777777" w:rsidR="000C10D6" w:rsidRPr="00AA7886" w:rsidRDefault="000C10D6" w:rsidP="00165710">
            <w:pPr>
              <w:spacing w:line="276" w:lineRule="auto"/>
              <w:rPr>
                <w:rFonts w:ascii="GHEA Grapalat" w:hAnsi="GHEA Grapalat"/>
                <w:color w:val="000000"/>
                <w:sz w:val="21"/>
                <w:szCs w:val="21"/>
                <w:lang w:val="hy-AM"/>
              </w:rPr>
            </w:pPr>
            <w:r w:rsidRPr="00AA7886">
              <w:rPr>
                <w:rFonts w:ascii="Calibri" w:hAnsi="Calibri" w:cs="Calibri"/>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5F" w14:textId="77777777" w:rsidR="000C10D6" w:rsidRPr="00AA7886" w:rsidRDefault="000C10D6" w:rsidP="00165710">
            <w:pPr>
              <w:spacing w:line="276" w:lineRule="auto"/>
              <w:rPr>
                <w:rFonts w:ascii="GHEA Grapalat" w:hAnsi="GHEA Grapalat"/>
                <w:color w:val="000000"/>
                <w:sz w:val="21"/>
                <w:szCs w:val="21"/>
                <w:lang w:val="hy-AM"/>
              </w:rPr>
            </w:pPr>
            <w:r w:rsidRPr="00AA7886">
              <w:rPr>
                <w:rFonts w:ascii="Calibri" w:hAnsi="Calibri" w:cs="Calibri"/>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60" w14:textId="77777777" w:rsidR="000C10D6" w:rsidRPr="00AA7886" w:rsidRDefault="000C10D6" w:rsidP="00165710">
            <w:pPr>
              <w:spacing w:line="276" w:lineRule="auto"/>
              <w:rPr>
                <w:rFonts w:ascii="GHEA Grapalat" w:hAnsi="GHEA Grapalat"/>
                <w:color w:val="000000"/>
                <w:sz w:val="21"/>
                <w:szCs w:val="21"/>
                <w:lang w:val="hy-AM"/>
              </w:rPr>
            </w:pPr>
            <w:r w:rsidRPr="00AA7886">
              <w:rPr>
                <w:rFonts w:ascii="Calibri" w:hAnsi="Calibri" w:cs="Calibri"/>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61" w14:textId="77777777" w:rsidR="000C10D6" w:rsidRPr="00AA7886" w:rsidRDefault="000C10D6" w:rsidP="00165710">
            <w:pPr>
              <w:spacing w:line="276" w:lineRule="auto"/>
              <w:rPr>
                <w:rFonts w:ascii="GHEA Grapalat" w:hAnsi="GHEA Grapalat"/>
                <w:color w:val="000000"/>
                <w:sz w:val="21"/>
                <w:szCs w:val="21"/>
                <w:lang w:val="hy-AM"/>
              </w:rPr>
            </w:pPr>
            <w:r w:rsidRPr="00AA7886">
              <w:rPr>
                <w:rFonts w:ascii="Calibri" w:hAnsi="Calibri" w:cs="Calibri"/>
                <w:color w:val="000000"/>
                <w:sz w:val="21"/>
                <w:szCs w:val="21"/>
                <w:lang w:val="hy-AM"/>
              </w:rPr>
              <w:t> </w:t>
            </w:r>
          </w:p>
        </w:tc>
      </w:tr>
      <w:tr w:rsidR="000C10D6" w:rsidRPr="00AA7886" w14:paraId="0ED8576A" w14:textId="77777777" w:rsidTr="004C5FF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63" w14:textId="77777777" w:rsidR="000C10D6" w:rsidRPr="00AA7886" w:rsidRDefault="000C10D6" w:rsidP="00165710">
            <w:pPr>
              <w:spacing w:line="276" w:lineRule="auto"/>
              <w:rPr>
                <w:rFonts w:ascii="GHEA Grapalat" w:hAnsi="GHEA Grapalat"/>
                <w:color w:val="000000"/>
                <w:sz w:val="21"/>
                <w:szCs w:val="21"/>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64" w14:textId="77777777" w:rsidR="000C10D6" w:rsidRPr="00AA7886" w:rsidRDefault="000C10D6" w:rsidP="00165710">
            <w:pPr>
              <w:spacing w:line="276" w:lineRule="auto"/>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65"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ՄՎտ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66" w14:textId="77777777" w:rsidR="000C10D6" w:rsidRPr="00AA7886" w:rsidRDefault="000C10D6" w:rsidP="00165710">
            <w:pPr>
              <w:spacing w:line="276" w:lineRule="auto"/>
              <w:rPr>
                <w:rFonts w:ascii="GHEA Grapalat" w:hAnsi="GHEA Grapalat"/>
                <w:color w:val="000000"/>
                <w:sz w:val="21"/>
                <w:szCs w:val="21"/>
                <w:lang w:val="hy-AM"/>
              </w:rPr>
            </w:pPr>
            <w:r w:rsidRPr="00AA7886">
              <w:rPr>
                <w:rFonts w:ascii="Calibri" w:hAnsi="Calibri" w:cs="Calibri"/>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67" w14:textId="77777777" w:rsidR="000C10D6" w:rsidRPr="00AA7886" w:rsidRDefault="000C10D6" w:rsidP="00165710">
            <w:pPr>
              <w:spacing w:line="276" w:lineRule="auto"/>
              <w:rPr>
                <w:rFonts w:ascii="GHEA Grapalat" w:hAnsi="GHEA Grapalat"/>
                <w:color w:val="000000"/>
                <w:sz w:val="21"/>
                <w:szCs w:val="21"/>
                <w:lang w:val="hy-AM"/>
              </w:rPr>
            </w:pPr>
            <w:r w:rsidRPr="00AA7886">
              <w:rPr>
                <w:rFonts w:ascii="Calibri" w:hAnsi="Calibri" w:cs="Calibri"/>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68" w14:textId="77777777" w:rsidR="000C10D6" w:rsidRPr="00AA7886" w:rsidRDefault="000C10D6" w:rsidP="00165710">
            <w:pPr>
              <w:spacing w:line="276" w:lineRule="auto"/>
              <w:rPr>
                <w:rFonts w:ascii="GHEA Grapalat" w:hAnsi="GHEA Grapalat"/>
                <w:color w:val="000000"/>
                <w:sz w:val="21"/>
                <w:szCs w:val="21"/>
                <w:lang w:val="hy-AM"/>
              </w:rPr>
            </w:pPr>
            <w:r w:rsidRPr="00AA7886">
              <w:rPr>
                <w:rFonts w:ascii="Calibri" w:hAnsi="Calibri" w:cs="Calibri"/>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69" w14:textId="77777777" w:rsidR="000C10D6" w:rsidRPr="00AA7886" w:rsidRDefault="000C10D6" w:rsidP="00165710">
            <w:pPr>
              <w:spacing w:line="276" w:lineRule="auto"/>
              <w:rPr>
                <w:rFonts w:ascii="GHEA Grapalat" w:hAnsi="GHEA Grapalat"/>
                <w:color w:val="000000"/>
                <w:sz w:val="21"/>
                <w:szCs w:val="21"/>
                <w:lang w:val="hy-AM"/>
              </w:rPr>
            </w:pPr>
            <w:r w:rsidRPr="00AA7886">
              <w:rPr>
                <w:rFonts w:ascii="Calibri" w:hAnsi="Calibri" w:cs="Calibri"/>
                <w:color w:val="000000"/>
                <w:sz w:val="21"/>
                <w:szCs w:val="21"/>
                <w:lang w:val="hy-AM"/>
              </w:rPr>
              <w:t> </w:t>
            </w:r>
          </w:p>
        </w:tc>
      </w:tr>
      <w:tr w:rsidR="000C10D6" w:rsidRPr="00AA7886" w14:paraId="0ED8576D" w14:textId="77777777" w:rsidTr="004C5FF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6B"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11)</w:t>
            </w:r>
          </w:p>
        </w:tc>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6C"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Հայտատուի հասցեն՝</w:t>
            </w:r>
          </w:p>
        </w:tc>
      </w:tr>
      <w:tr w:rsidR="000C10D6" w:rsidRPr="00AA7886" w14:paraId="0ED85770" w14:textId="77777777" w:rsidTr="004C5FF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6E"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12)</w:t>
            </w:r>
          </w:p>
        </w:tc>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6F"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Հայտատուի հեռախոսը՝</w:t>
            </w:r>
          </w:p>
        </w:tc>
      </w:tr>
      <w:tr w:rsidR="000C10D6" w:rsidRPr="00AA7886" w14:paraId="0ED85773" w14:textId="77777777" w:rsidTr="004C5FF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71"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13)</w:t>
            </w:r>
          </w:p>
        </w:tc>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72"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Հայտատուի ֆաքսը՝</w:t>
            </w:r>
          </w:p>
        </w:tc>
      </w:tr>
      <w:tr w:rsidR="000C10D6" w:rsidRPr="00AA7886" w14:paraId="0ED85778" w14:textId="77777777" w:rsidTr="004C5FFB">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74"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14)</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75"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Պատասխանատու անձ</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76"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Անուն, ազգանուն՝</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77" w14:textId="77777777" w:rsidR="000C10D6" w:rsidRPr="00AA7886" w:rsidRDefault="000C10D6" w:rsidP="00165710">
            <w:pPr>
              <w:spacing w:line="276" w:lineRule="auto"/>
              <w:rPr>
                <w:rFonts w:ascii="GHEA Grapalat" w:hAnsi="GHEA Grapalat"/>
                <w:color w:val="000000"/>
                <w:sz w:val="21"/>
                <w:szCs w:val="21"/>
                <w:lang w:val="hy-AM"/>
              </w:rPr>
            </w:pPr>
            <w:r w:rsidRPr="00AA7886">
              <w:rPr>
                <w:rFonts w:ascii="Calibri" w:hAnsi="Calibri" w:cs="Calibri"/>
                <w:color w:val="000000"/>
                <w:sz w:val="21"/>
                <w:szCs w:val="21"/>
                <w:lang w:val="hy-AM"/>
              </w:rPr>
              <w:t> </w:t>
            </w:r>
          </w:p>
        </w:tc>
      </w:tr>
      <w:tr w:rsidR="000C10D6" w:rsidRPr="00AA7886" w14:paraId="0ED8577D" w14:textId="77777777" w:rsidTr="004C5FF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79" w14:textId="77777777" w:rsidR="000C10D6" w:rsidRPr="00AA7886" w:rsidRDefault="000C10D6" w:rsidP="00165710">
            <w:pPr>
              <w:spacing w:line="276" w:lineRule="auto"/>
              <w:rPr>
                <w:rFonts w:ascii="GHEA Grapalat" w:hAnsi="GHEA Grapalat"/>
                <w:color w:val="000000"/>
                <w:sz w:val="21"/>
                <w:szCs w:val="21"/>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7A" w14:textId="77777777" w:rsidR="000C10D6" w:rsidRPr="00AA7886" w:rsidRDefault="000C10D6" w:rsidP="00165710">
            <w:pPr>
              <w:spacing w:line="276" w:lineRule="auto"/>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7B"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Հասցե՝</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7C" w14:textId="77777777" w:rsidR="000C10D6" w:rsidRPr="00AA7886" w:rsidRDefault="000C10D6" w:rsidP="00165710">
            <w:pPr>
              <w:spacing w:line="276" w:lineRule="auto"/>
              <w:rPr>
                <w:rFonts w:ascii="GHEA Grapalat" w:hAnsi="GHEA Grapalat"/>
                <w:color w:val="000000"/>
                <w:sz w:val="21"/>
                <w:szCs w:val="21"/>
                <w:lang w:val="hy-AM"/>
              </w:rPr>
            </w:pPr>
            <w:r w:rsidRPr="00AA7886">
              <w:rPr>
                <w:rFonts w:ascii="Calibri" w:hAnsi="Calibri" w:cs="Calibri"/>
                <w:color w:val="000000"/>
                <w:sz w:val="21"/>
                <w:szCs w:val="21"/>
                <w:lang w:val="hy-AM"/>
              </w:rPr>
              <w:t> </w:t>
            </w:r>
          </w:p>
        </w:tc>
      </w:tr>
      <w:tr w:rsidR="000C10D6" w:rsidRPr="00AA7886" w14:paraId="0ED85782" w14:textId="77777777" w:rsidTr="004C5FF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7E" w14:textId="77777777" w:rsidR="000C10D6" w:rsidRPr="00AA7886" w:rsidRDefault="000C10D6" w:rsidP="00165710">
            <w:pPr>
              <w:spacing w:line="276" w:lineRule="auto"/>
              <w:rPr>
                <w:rFonts w:ascii="GHEA Grapalat" w:hAnsi="GHEA Grapalat"/>
                <w:color w:val="000000"/>
                <w:sz w:val="21"/>
                <w:szCs w:val="21"/>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7F" w14:textId="77777777" w:rsidR="000C10D6" w:rsidRPr="00AA7886" w:rsidRDefault="000C10D6" w:rsidP="00165710">
            <w:pPr>
              <w:spacing w:line="276" w:lineRule="auto"/>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80"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էլեկտրոնային հասցե՝</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81" w14:textId="77777777" w:rsidR="000C10D6" w:rsidRPr="00AA7886" w:rsidRDefault="000C10D6" w:rsidP="00165710">
            <w:pPr>
              <w:spacing w:line="276" w:lineRule="auto"/>
              <w:rPr>
                <w:rFonts w:ascii="GHEA Grapalat" w:hAnsi="GHEA Grapalat"/>
                <w:color w:val="000000"/>
                <w:sz w:val="21"/>
                <w:szCs w:val="21"/>
                <w:lang w:val="hy-AM"/>
              </w:rPr>
            </w:pPr>
            <w:r w:rsidRPr="00AA7886">
              <w:rPr>
                <w:rFonts w:ascii="Calibri" w:hAnsi="Calibri" w:cs="Calibri"/>
                <w:color w:val="000000"/>
                <w:sz w:val="21"/>
                <w:szCs w:val="21"/>
                <w:lang w:val="hy-AM"/>
              </w:rPr>
              <w:t> </w:t>
            </w:r>
          </w:p>
        </w:tc>
      </w:tr>
      <w:tr w:rsidR="000C10D6" w:rsidRPr="00AA7886" w14:paraId="0ED85787" w14:textId="77777777" w:rsidTr="004C5FF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83" w14:textId="77777777" w:rsidR="000C10D6" w:rsidRPr="00AA7886" w:rsidRDefault="000C10D6" w:rsidP="00165710">
            <w:pPr>
              <w:spacing w:line="276" w:lineRule="auto"/>
              <w:rPr>
                <w:rFonts w:ascii="GHEA Grapalat" w:hAnsi="GHEA Grapalat"/>
                <w:color w:val="000000"/>
                <w:sz w:val="21"/>
                <w:szCs w:val="21"/>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84" w14:textId="77777777" w:rsidR="000C10D6" w:rsidRPr="00AA7886" w:rsidRDefault="000C10D6" w:rsidP="00165710">
            <w:pPr>
              <w:spacing w:line="276" w:lineRule="auto"/>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85"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Հեռախոս՝</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86" w14:textId="77777777" w:rsidR="000C10D6" w:rsidRPr="00AA7886" w:rsidRDefault="000C10D6" w:rsidP="00165710">
            <w:pPr>
              <w:spacing w:line="276" w:lineRule="auto"/>
              <w:rPr>
                <w:rFonts w:ascii="GHEA Grapalat" w:hAnsi="GHEA Grapalat"/>
                <w:color w:val="000000"/>
                <w:sz w:val="21"/>
                <w:szCs w:val="21"/>
                <w:lang w:val="hy-AM"/>
              </w:rPr>
            </w:pPr>
            <w:r w:rsidRPr="00AA7886">
              <w:rPr>
                <w:rFonts w:ascii="Calibri" w:hAnsi="Calibri" w:cs="Calibri"/>
                <w:color w:val="000000"/>
                <w:sz w:val="21"/>
                <w:szCs w:val="21"/>
                <w:lang w:val="hy-AM"/>
              </w:rPr>
              <w:t> </w:t>
            </w:r>
          </w:p>
        </w:tc>
      </w:tr>
    </w:tbl>
    <w:p w14:paraId="0ED85788" w14:textId="77777777" w:rsidR="000C10D6" w:rsidRPr="00AA7886" w:rsidRDefault="000C10D6" w:rsidP="00165710">
      <w:pPr>
        <w:spacing w:line="276" w:lineRule="auto"/>
        <w:rPr>
          <w:rFonts w:ascii="GHEA Grapalat" w:hAnsi="GHEA Grapalat"/>
          <w:vanish/>
          <w:lang w:val="hy-AM"/>
        </w:rPr>
      </w:pPr>
    </w:p>
    <w:tbl>
      <w:tblPr>
        <w:tblW w:w="9758" w:type="dxa"/>
        <w:jc w:val="center"/>
        <w:tblCellSpacing w:w="7" w:type="dxa"/>
        <w:shd w:val="clear" w:color="auto" w:fill="FFFFFF"/>
        <w:tblCellMar>
          <w:left w:w="0" w:type="dxa"/>
          <w:right w:w="0" w:type="dxa"/>
        </w:tblCellMar>
        <w:tblLook w:val="04A0" w:firstRow="1" w:lastRow="0" w:firstColumn="1" w:lastColumn="0" w:noHBand="0" w:noVBand="1"/>
      </w:tblPr>
      <w:tblGrid>
        <w:gridCol w:w="21"/>
        <w:gridCol w:w="308"/>
        <w:gridCol w:w="7000"/>
        <w:gridCol w:w="441"/>
        <w:gridCol w:w="723"/>
        <w:gridCol w:w="1008"/>
        <w:gridCol w:w="125"/>
        <w:gridCol w:w="132"/>
      </w:tblGrid>
      <w:tr w:rsidR="000C10D6" w:rsidRPr="00AA7886" w14:paraId="0ED8578A" w14:textId="77777777" w:rsidTr="00597EDE">
        <w:trPr>
          <w:gridAfter w:val="1"/>
          <w:tblCellSpacing w:w="7" w:type="dxa"/>
          <w:jc w:val="center"/>
        </w:trPr>
        <w:tc>
          <w:tcPr>
            <w:tcW w:w="0" w:type="auto"/>
            <w:gridSpan w:val="7"/>
            <w:shd w:val="clear" w:color="auto" w:fill="FFFFFF"/>
            <w:vAlign w:val="center"/>
            <w:hideMark/>
          </w:tcPr>
          <w:p w14:paraId="0ED85789" w14:textId="77777777" w:rsidR="000C10D6" w:rsidRPr="00AA7886" w:rsidRDefault="000C10D6" w:rsidP="00165710">
            <w:pPr>
              <w:spacing w:line="276" w:lineRule="auto"/>
              <w:rPr>
                <w:rFonts w:ascii="GHEA Grapalat" w:hAnsi="GHEA Grapalat"/>
                <w:color w:val="000000"/>
                <w:sz w:val="21"/>
                <w:szCs w:val="21"/>
                <w:lang w:val="hy-AM"/>
              </w:rPr>
            </w:pPr>
            <w:r w:rsidRPr="00AA7886">
              <w:rPr>
                <w:rFonts w:ascii="GHEA Grapalat" w:hAnsi="GHEA Grapalat"/>
                <w:b/>
                <w:bCs/>
                <w:color w:val="000000"/>
                <w:sz w:val="21"/>
                <w:szCs w:val="21"/>
                <w:lang w:val="hy-AM"/>
              </w:rPr>
              <w:t>Լրացվում է Արտադրողի կողմից</w:t>
            </w:r>
          </w:p>
        </w:tc>
      </w:tr>
      <w:tr w:rsidR="000C10D6" w:rsidRPr="00AA7886" w14:paraId="0ED8578E" w14:textId="77777777" w:rsidTr="00597EDE">
        <w:tblPrEx>
          <w:tblCellSpacing w:w="0" w:type="dxa"/>
          <w:tblBorders>
            <w:top w:val="outset" w:sz="6" w:space="0" w:color="auto"/>
            <w:left w:val="outset" w:sz="6" w:space="0" w:color="auto"/>
            <w:bottom w:val="outset" w:sz="6" w:space="0" w:color="auto"/>
            <w:right w:val="outset" w:sz="6" w:space="0" w:color="auto"/>
          </w:tblBorders>
        </w:tblPrEx>
        <w:trPr>
          <w:gridBefore w:val="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8C"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b/>
                <w:bCs/>
                <w:color w:val="000000"/>
                <w:sz w:val="21"/>
                <w:szCs w:val="21"/>
                <w:lang w:val="hy-AM"/>
              </w:rPr>
              <w:t>2</w:t>
            </w:r>
          </w:p>
        </w:tc>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8D"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b/>
                <w:bCs/>
                <w:color w:val="000000"/>
                <w:sz w:val="21"/>
                <w:szCs w:val="21"/>
                <w:lang w:val="hy-AM"/>
              </w:rPr>
              <w:t>Տվյալներ</w:t>
            </w:r>
            <w:r w:rsidRPr="00AA7886">
              <w:rPr>
                <w:rFonts w:ascii="Calibri" w:hAnsi="Calibri" w:cs="Calibri"/>
                <w:b/>
                <w:bCs/>
                <w:color w:val="000000"/>
                <w:sz w:val="21"/>
                <w:szCs w:val="21"/>
                <w:lang w:val="hy-AM"/>
              </w:rPr>
              <w:t> </w:t>
            </w:r>
            <w:r w:rsidRPr="00AA7886">
              <w:rPr>
                <w:rFonts w:ascii="GHEA Grapalat" w:hAnsi="GHEA Grapalat" w:cs="Arial Unicode"/>
                <w:b/>
                <w:bCs/>
                <w:color w:val="000000"/>
                <w:sz w:val="21"/>
                <w:szCs w:val="21"/>
                <w:lang w:val="hy-AM"/>
              </w:rPr>
              <w:t>արտադրող</w:t>
            </w:r>
            <w:r w:rsidRPr="00AA7886">
              <w:rPr>
                <w:rFonts w:ascii="Calibri" w:hAnsi="Calibri" w:cs="Calibri"/>
                <w:b/>
                <w:bCs/>
                <w:color w:val="000000"/>
                <w:sz w:val="21"/>
                <w:szCs w:val="21"/>
                <w:lang w:val="hy-AM"/>
              </w:rPr>
              <w:t> </w:t>
            </w:r>
            <w:r w:rsidRPr="00AA7886">
              <w:rPr>
                <w:rFonts w:ascii="GHEA Grapalat" w:hAnsi="GHEA Grapalat" w:cs="Arial Unicode"/>
                <w:b/>
                <w:bCs/>
                <w:color w:val="000000"/>
                <w:sz w:val="21"/>
                <w:szCs w:val="21"/>
                <w:lang w:val="hy-AM"/>
              </w:rPr>
              <w:t>տեղակայանքի</w:t>
            </w:r>
            <w:r w:rsidRPr="00AA7886">
              <w:rPr>
                <w:rFonts w:ascii="Calibri" w:hAnsi="Calibri" w:cs="Calibri"/>
                <w:b/>
                <w:bCs/>
                <w:color w:val="000000"/>
                <w:sz w:val="21"/>
                <w:szCs w:val="21"/>
                <w:lang w:val="hy-AM"/>
              </w:rPr>
              <w:t> </w:t>
            </w:r>
            <w:r w:rsidRPr="00AA7886">
              <w:rPr>
                <w:rFonts w:ascii="GHEA Grapalat" w:hAnsi="GHEA Grapalat" w:cs="Arial Unicode"/>
                <w:b/>
                <w:bCs/>
                <w:color w:val="000000"/>
                <w:sz w:val="21"/>
                <w:szCs w:val="21"/>
                <w:lang w:val="hy-AM"/>
              </w:rPr>
              <w:t>վերաբերյալ</w:t>
            </w:r>
          </w:p>
        </w:tc>
      </w:tr>
      <w:tr w:rsidR="000C10D6" w:rsidRPr="00AA7886" w14:paraId="0ED85793" w14:textId="77777777" w:rsidTr="00597EDE">
        <w:tblPrEx>
          <w:tblCellSpacing w:w="0" w:type="dxa"/>
          <w:tblBorders>
            <w:top w:val="outset" w:sz="6" w:space="0" w:color="auto"/>
            <w:left w:val="outset" w:sz="6" w:space="0" w:color="auto"/>
            <w:bottom w:val="outset" w:sz="6" w:space="0" w:color="auto"/>
            <w:right w:val="outset" w:sz="6" w:space="0" w:color="auto"/>
          </w:tblBorders>
        </w:tblPrEx>
        <w:trPr>
          <w:gridBefore w:val="1"/>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8F"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1)</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90"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Էլեկտրակայանի տեսակը</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91"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Հունային հիդրո</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92" w14:textId="77777777" w:rsidR="000C10D6" w:rsidRPr="00AA7886" w:rsidRDefault="000C10D6" w:rsidP="00165710">
            <w:pPr>
              <w:spacing w:line="276" w:lineRule="auto"/>
              <w:rPr>
                <w:rFonts w:ascii="GHEA Grapalat" w:hAnsi="GHEA Grapalat"/>
                <w:color w:val="000000"/>
                <w:sz w:val="21"/>
                <w:szCs w:val="21"/>
                <w:lang w:val="hy-AM"/>
              </w:rPr>
            </w:pPr>
            <w:r w:rsidRPr="00AA7886">
              <w:rPr>
                <w:rFonts w:ascii="Calibri" w:hAnsi="Calibri" w:cs="Calibri"/>
                <w:color w:val="000000"/>
                <w:sz w:val="21"/>
                <w:szCs w:val="21"/>
                <w:lang w:val="hy-AM"/>
              </w:rPr>
              <w:t> </w:t>
            </w:r>
          </w:p>
        </w:tc>
      </w:tr>
      <w:tr w:rsidR="000C10D6" w:rsidRPr="00AA7886" w14:paraId="0ED85798" w14:textId="77777777" w:rsidTr="00597EDE">
        <w:tblPrEx>
          <w:tblCellSpacing w:w="0" w:type="dxa"/>
          <w:tblBorders>
            <w:top w:val="outset" w:sz="6" w:space="0" w:color="auto"/>
            <w:left w:val="outset" w:sz="6" w:space="0" w:color="auto"/>
            <w:bottom w:val="outset" w:sz="6" w:space="0" w:color="auto"/>
            <w:right w:val="outset" w:sz="6" w:space="0" w:color="auto"/>
          </w:tblBorders>
        </w:tblPrEx>
        <w:trPr>
          <w:gridBefore w:val="1"/>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94" w14:textId="77777777" w:rsidR="000C10D6" w:rsidRPr="00AA7886" w:rsidRDefault="000C10D6" w:rsidP="00165710">
            <w:pPr>
              <w:spacing w:line="276" w:lineRule="auto"/>
              <w:rPr>
                <w:rFonts w:ascii="GHEA Grapalat" w:hAnsi="GHEA Grapalat"/>
                <w:color w:val="000000"/>
                <w:sz w:val="21"/>
                <w:szCs w:val="21"/>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95" w14:textId="77777777" w:rsidR="000C10D6" w:rsidRPr="00AA7886" w:rsidRDefault="000C10D6" w:rsidP="00165710">
            <w:pPr>
              <w:spacing w:line="276" w:lineRule="auto"/>
              <w:rPr>
                <w:rFonts w:ascii="GHEA Grapalat" w:hAnsi="GHEA Grapalat"/>
                <w:color w:val="000000"/>
                <w:sz w:val="21"/>
                <w:szCs w:val="21"/>
                <w:lang w:val="hy-AM"/>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96"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Ջրամբարով հիդրո</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97" w14:textId="77777777" w:rsidR="000C10D6" w:rsidRPr="00AA7886" w:rsidRDefault="000C10D6" w:rsidP="00165710">
            <w:pPr>
              <w:spacing w:line="276" w:lineRule="auto"/>
              <w:rPr>
                <w:rFonts w:ascii="GHEA Grapalat" w:hAnsi="GHEA Grapalat"/>
                <w:color w:val="000000"/>
                <w:sz w:val="21"/>
                <w:szCs w:val="21"/>
                <w:lang w:val="hy-AM"/>
              </w:rPr>
            </w:pPr>
            <w:r w:rsidRPr="00AA7886">
              <w:rPr>
                <w:rFonts w:ascii="Calibri" w:hAnsi="Calibri" w:cs="Calibri"/>
                <w:color w:val="000000"/>
                <w:sz w:val="21"/>
                <w:szCs w:val="21"/>
                <w:lang w:val="hy-AM"/>
              </w:rPr>
              <w:t> </w:t>
            </w:r>
          </w:p>
        </w:tc>
      </w:tr>
      <w:tr w:rsidR="000C10D6" w:rsidRPr="00AA7886" w14:paraId="0ED8579D" w14:textId="77777777" w:rsidTr="00597EDE">
        <w:tblPrEx>
          <w:tblCellSpacing w:w="0" w:type="dxa"/>
          <w:tblBorders>
            <w:top w:val="outset" w:sz="6" w:space="0" w:color="auto"/>
            <w:left w:val="outset" w:sz="6" w:space="0" w:color="auto"/>
            <w:bottom w:val="outset" w:sz="6" w:space="0" w:color="auto"/>
            <w:right w:val="outset" w:sz="6" w:space="0" w:color="auto"/>
          </w:tblBorders>
        </w:tblPrEx>
        <w:trPr>
          <w:gridBefore w:val="1"/>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99" w14:textId="77777777" w:rsidR="000C10D6" w:rsidRPr="00AA7886" w:rsidRDefault="000C10D6" w:rsidP="00165710">
            <w:pPr>
              <w:spacing w:line="276" w:lineRule="auto"/>
              <w:rPr>
                <w:rFonts w:ascii="GHEA Grapalat" w:hAnsi="GHEA Grapalat"/>
                <w:color w:val="000000"/>
                <w:sz w:val="21"/>
                <w:szCs w:val="21"/>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9A" w14:textId="77777777" w:rsidR="000C10D6" w:rsidRPr="00AA7886" w:rsidRDefault="000C10D6" w:rsidP="00165710">
            <w:pPr>
              <w:spacing w:line="276" w:lineRule="auto"/>
              <w:rPr>
                <w:rFonts w:ascii="GHEA Grapalat" w:hAnsi="GHEA Grapalat"/>
                <w:color w:val="000000"/>
                <w:sz w:val="21"/>
                <w:szCs w:val="21"/>
                <w:lang w:val="hy-AM"/>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9B"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Հիդրոկուտակիչ</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9C" w14:textId="77777777" w:rsidR="000C10D6" w:rsidRPr="00AA7886" w:rsidRDefault="000C10D6" w:rsidP="00165710">
            <w:pPr>
              <w:spacing w:line="276" w:lineRule="auto"/>
              <w:rPr>
                <w:rFonts w:ascii="GHEA Grapalat" w:hAnsi="GHEA Grapalat"/>
                <w:color w:val="000000"/>
                <w:sz w:val="21"/>
                <w:szCs w:val="21"/>
                <w:lang w:val="hy-AM"/>
              </w:rPr>
            </w:pPr>
            <w:r w:rsidRPr="00AA7886">
              <w:rPr>
                <w:rFonts w:ascii="Calibri" w:hAnsi="Calibri" w:cs="Calibri"/>
                <w:color w:val="000000"/>
                <w:sz w:val="21"/>
                <w:szCs w:val="21"/>
                <w:lang w:val="hy-AM"/>
              </w:rPr>
              <w:t> </w:t>
            </w:r>
          </w:p>
        </w:tc>
      </w:tr>
      <w:tr w:rsidR="000C10D6" w:rsidRPr="00AA7886" w14:paraId="0ED857A2" w14:textId="77777777" w:rsidTr="00597EDE">
        <w:tblPrEx>
          <w:tblCellSpacing w:w="0" w:type="dxa"/>
          <w:tblBorders>
            <w:top w:val="outset" w:sz="6" w:space="0" w:color="auto"/>
            <w:left w:val="outset" w:sz="6" w:space="0" w:color="auto"/>
            <w:bottom w:val="outset" w:sz="6" w:space="0" w:color="auto"/>
            <w:right w:val="outset" w:sz="6" w:space="0" w:color="auto"/>
          </w:tblBorders>
        </w:tblPrEx>
        <w:trPr>
          <w:gridBefore w:val="1"/>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9E" w14:textId="77777777" w:rsidR="000C10D6" w:rsidRPr="00AA7886" w:rsidRDefault="000C10D6" w:rsidP="00165710">
            <w:pPr>
              <w:spacing w:line="276" w:lineRule="auto"/>
              <w:rPr>
                <w:rFonts w:ascii="GHEA Grapalat" w:hAnsi="GHEA Grapalat"/>
                <w:color w:val="000000"/>
                <w:sz w:val="21"/>
                <w:szCs w:val="21"/>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9F" w14:textId="77777777" w:rsidR="000C10D6" w:rsidRPr="00AA7886" w:rsidRDefault="000C10D6" w:rsidP="00165710">
            <w:pPr>
              <w:spacing w:line="276" w:lineRule="auto"/>
              <w:rPr>
                <w:rFonts w:ascii="GHEA Grapalat" w:hAnsi="GHEA Grapalat"/>
                <w:color w:val="000000"/>
                <w:sz w:val="21"/>
                <w:szCs w:val="21"/>
                <w:lang w:val="hy-AM"/>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A0"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Ատոմային</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A1" w14:textId="77777777" w:rsidR="000C10D6" w:rsidRPr="00AA7886" w:rsidRDefault="000C10D6" w:rsidP="00165710">
            <w:pPr>
              <w:spacing w:line="276" w:lineRule="auto"/>
              <w:rPr>
                <w:rFonts w:ascii="GHEA Grapalat" w:hAnsi="GHEA Grapalat"/>
                <w:color w:val="000000"/>
                <w:sz w:val="21"/>
                <w:szCs w:val="21"/>
                <w:lang w:val="hy-AM"/>
              </w:rPr>
            </w:pPr>
            <w:r w:rsidRPr="00AA7886">
              <w:rPr>
                <w:rFonts w:ascii="Calibri" w:hAnsi="Calibri" w:cs="Calibri"/>
                <w:color w:val="000000"/>
                <w:sz w:val="21"/>
                <w:szCs w:val="21"/>
                <w:lang w:val="hy-AM"/>
              </w:rPr>
              <w:t> </w:t>
            </w:r>
          </w:p>
        </w:tc>
      </w:tr>
      <w:tr w:rsidR="000C10D6" w:rsidRPr="00AA7886" w14:paraId="0ED857A7" w14:textId="77777777" w:rsidTr="00597EDE">
        <w:tblPrEx>
          <w:tblCellSpacing w:w="0" w:type="dxa"/>
          <w:tblBorders>
            <w:top w:val="outset" w:sz="6" w:space="0" w:color="auto"/>
            <w:left w:val="outset" w:sz="6" w:space="0" w:color="auto"/>
            <w:bottom w:val="outset" w:sz="6" w:space="0" w:color="auto"/>
            <w:right w:val="outset" w:sz="6" w:space="0" w:color="auto"/>
          </w:tblBorders>
        </w:tblPrEx>
        <w:trPr>
          <w:gridBefore w:val="1"/>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A3" w14:textId="77777777" w:rsidR="000C10D6" w:rsidRPr="00AA7886" w:rsidRDefault="000C10D6" w:rsidP="00165710">
            <w:pPr>
              <w:spacing w:line="276" w:lineRule="auto"/>
              <w:rPr>
                <w:rFonts w:ascii="GHEA Grapalat" w:hAnsi="GHEA Grapalat"/>
                <w:color w:val="000000"/>
                <w:sz w:val="21"/>
                <w:szCs w:val="21"/>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A4" w14:textId="77777777" w:rsidR="000C10D6" w:rsidRPr="00AA7886" w:rsidRDefault="000C10D6" w:rsidP="00165710">
            <w:pPr>
              <w:spacing w:line="276" w:lineRule="auto"/>
              <w:rPr>
                <w:rFonts w:ascii="GHEA Grapalat" w:hAnsi="GHEA Grapalat"/>
                <w:color w:val="000000"/>
                <w:sz w:val="21"/>
                <w:szCs w:val="21"/>
                <w:lang w:val="hy-AM"/>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A5"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Ջերմային</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A6" w14:textId="77777777" w:rsidR="000C10D6" w:rsidRPr="00AA7886" w:rsidRDefault="000C10D6" w:rsidP="00165710">
            <w:pPr>
              <w:spacing w:line="276" w:lineRule="auto"/>
              <w:rPr>
                <w:rFonts w:ascii="GHEA Grapalat" w:hAnsi="GHEA Grapalat"/>
                <w:color w:val="000000"/>
                <w:sz w:val="21"/>
                <w:szCs w:val="21"/>
                <w:lang w:val="hy-AM"/>
              </w:rPr>
            </w:pPr>
            <w:r w:rsidRPr="00AA7886">
              <w:rPr>
                <w:rFonts w:ascii="Calibri" w:hAnsi="Calibri" w:cs="Calibri"/>
                <w:color w:val="000000"/>
                <w:sz w:val="21"/>
                <w:szCs w:val="21"/>
                <w:lang w:val="hy-AM"/>
              </w:rPr>
              <w:t> </w:t>
            </w:r>
          </w:p>
        </w:tc>
      </w:tr>
      <w:tr w:rsidR="000C10D6" w:rsidRPr="00AA7886" w14:paraId="0ED857AC" w14:textId="77777777" w:rsidTr="00597EDE">
        <w:tblPrEx>
          <w:tblCellSpacing w:w="0" w:type="dxa"/>
          <w:tblBorders>
            <w:top w:val="outset" w:sz="6" w:space="0" w:color="auto"/>
            <w:left w:val="outset" w:sz="6" w:space="0" w:color="auto"/>
            <w:bottom w:val="outset" w:sz="6" w:space="0" w:color="auto"/>
            <w:right w:val="outset" w:sz="6" w:space="0" w:color="auto"/>
          </w:tblBorders>
        </w:tblPrEx>
        <w:trPr>
          <w:gridBefore w:val="1"/>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A8" w14:textId="77777777" w:rsidR="000C10D6" w:rsidRPr="00AA7886" w:rsidRDefault="000C10D6" w:rsidP="00165710">
            <w:pPr>
              <w:spacing w:line="276" w:lineRule="auto"/>
              <w:rPr>
                <w:rFonts w:ascii="GHEA Grapalat" w:hAnsi="GHEA Grapalat"/>
                <w:color w:val="000000"/>
                <w:sz w:val="21"/>
                <w:szCs w:val="21"/>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A9" w14:textId="77777777" w:rsidR="000C10D6" w:rsidRPr="00AA7886" w:rsidRDefault="000C10D6" w:rsidP="00165710">
            <w:pPr>
              <w:spacing w:line="276" w:lineRule="auto"/>
              <w:rPr>
                <w:rFonts w:ascii="GHEA Grapalat" w:hAnsi="GHEA Grapalat"/>
                <w:color w:val="000000"/>
                <w:sz w:val="21"/>
                <w:szCs w:val="21"/>
                <w:lang w:val="hy-AM"/>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AA"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Համակցված ցիկլով</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AB" w14:textId="77777777" w:rsidR="000C10D6" w:rsidRPr="00AA7886" w:rsidRDefault="000C10D6" w:rsidP="00165710">
            <w:pPr>
              <w:spacing w:line="276" w:lineRule="auto"/>
              <w:rPr>
                <w:rFonts w:ascii="GHEA Grapalat" w:hAnsi="GHEA Grapalat"/>
                <w:color w:val="000000"/>
                <w:sz w:val="21"/>
                <w:szCs w:val="21"/>
                <w:lang w:val="hy-AM"/>
              </w:rPr>
            </w:pPr>
            <w:r w:rsidRPr="00AA7886">
              <w:rPr>
                <w:rFonts w:ascii="Calibri" w:hAnsi="Calibri" w:cs="Calibri"/>
                <w:color w:val="000000"/>
                <w:sz w:val="21"/>
                <w:szCs w:val="21"/>
                <w:lang w:val="hy-AM"/>
              </w:rPr>
              <w:t> </w:t>
            </w:r>
          </w:p>
        </w:tc>
      </w:tr>
      <w:tr w:rsidR="000C10D6" w:rsidRPr="00AA7886" w14:paraId="0ED857B1" w14:textId="77777777" w:rsidTr="00597EDE">
        <w:tblPrEx>
          <w:tblCellSpacing w:w="0" w:type="dxa"/>
          <w:tblBorders>
            <w:top w:val="outset" w:sz="6" w:space="0" w:color="auto"/>
            <w:left w:val="outset" w:sz="6" w:space="0" w:color="auto"/>
            <w:bottom w:val="outset" w:sz="6" w:space="0" w:color="auto"/>
            <w:right w:val="outset" w:sz="6" w:space="0" w:color="auto"/>
          </w:tblBorders>
        </w:tblPrEx>
        <w:trPr>
          <w:gridBefore w:val="1"/>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AD" w14:textId="77777777" w:rsidR="000C10D6" w:rsidRPr="00AA7886" w:rsidRDefault="000C10D6" w:rsidP="00165710">
            <w:pPr>
              <w:spacing w:line="276" w:lineRule="auto"/>
              <w:rPr>
                <w:rFonts w:ascii="GHEA Grapalat" w:hAnsi="GHEA Grapalat"/>
                <w:color w:val="000000"/>
                <w:sz w:val="21"/>
                <w:szCs w:val="21"/>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AE" w14:textId="77777777" w:rsidR="000C10D6" w:rsidRPr="00AA7886" w:rsidRDefault="000C10D6" w:rsidP="00165710">
            <w:pPr>
              <w:spacing w:line="276" w:lineRule="auto"/>
              <w:rPr>
                <w:rFonts w:ascii="GHEA Grapalat" w:hAnsi="GHEA Grapalat"/>
                <w:color w:val="000000"/>
                <w:sz w:val="21"/>
                <w:szCs w:val="21"/>
                <w:lang w:val="hy-AM"/>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AF"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Հողմային</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B0" w14:textId="77777777" w:rsidR="000C10D6" w:rsidRPr="00AA7886" w:rsidRDefault="000C10D6" w:rsidP="00165710">
            <w:pPr>
              <w:spacing w:line="276" w:lineRule="auto"/>
              <w:rPr>
                <w:rFonts w:ascii="GHEA Grapalat" w:hAnsi="GHEA Grapalat"/>
                <w:color w:val="000000"/>
                <w:sz w:val="21"/>
                <w:szCs w:val="21"/>
                <w:lang w:val="hy-AM"/>
              </w:rPr>
            </w:pPr>
            <w:r w:rsidRPr="00AA7886">
              <w:rPr>
                <w:rFonts w:ascii="Calibri" w:hAnsi="Calibri" w:cs="Calibri"/>
                <w:color w:val="000000"/>
                <w:sz w:val="21"/>
                <w:szCs w:val="21"/>
                <w:lang w:val="hy-AM"/>
              </w:rPr>
              <w:t> </w:t>
            </w:r>
          </w:p>
        </w:tc>
      </w:tr>
      <w:tr w:rsidR="000C10D6" w:rsidRPr="00AA7886" w14:paraId="0ED857B6" w14:textId="77777777" w:rsidTr="00597EDE">
        <w:tblPrEx>
          <w:tblCellSpacing w:w="0" w:type="dxa"/>
          <w:tblBorders>
            <w:top w:val="outset" w:sz="6" w:space="0" w:color="auto"/>
            <w:left w:val="outset" w:sz="6" w:space="0" w:color="auto"/>
            <w:bottom w:val="outset" w:sz="6" w:space="0" w:color="auto"/>
            <w:right w:val="outset" w:sz="6" w:space="0" w:color="auto"/>
          </w:tblBorders>
        </w:tblPrEx>
        <w:trPr>
          <w:gridBefore w:val="1"/>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B2" w14:textId="77777777" w:rsidR="000C10D6" w:rsidRPr="00AA7886" w:rsidRDefault="000C10D6" w:rsidP="00165710">
            <w:pPr>
              <w:spacing w:line="276" w:lineRule="auto"/>
              <w:rPr>
                <w:rFonts w:ascii="GHEA Grapalat" w:hAnsi="GHEA Grapalat"/>
                <w:color w:val="000000"/>
                <w:sz w:val="21"/>
                <w:szCs w:val="21"/>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B3" w14:textId="77777777" w:rsidR="000C10D6" w:rsidRPr="00AA7886" w:rsidRDefault="000C10D6" w:rsidP="00165710">
            <w:pPr>
              <w:spacing w:line="276" w:lineRule="auto"/>
              <w:rPr>
                <w:rFonts w:ascii="GHEA Grapalat" w:hAnsi="GHEA Grapalat"/>
                <w:color w:val="000000"/>
                <w:sz w:val="21"/>
                <w:szCs w:val="21"/>
                <w:lang w:val="hy-AM"/>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B4"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Այլ (հատկորոշել)</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B5" w14:textId="77777777" w:rsidR="000C10D6" w:rsidRPr="00AA7886" w:rsidRDefault="000C10D6" w:rsidP="00165710">
            <w:pPr>
              <w:spacing w:line="276" w:lineRule="auto"/>
              <w:rPr>
                <w:rFonts w:ascii="GHEA Grapalat" w:hAnsi="GHEA Grapalat"/>
                <w:color w:val="000000"/>
                <w:sz w:val="21"/>
                <w:szCs w:val="21"/>
                <w:lang w:val="hy-AM"/>
              </w:rPr>
            </w:pPr>
            <w:r w:rsidRPr="00AA7886">
              <w:rPr>
                <w:rFonts w:ascii="Calibri" w:hAnsi="Calibri" w:cs="Calibri"/>
                <w:color w:val="000000"/>
                <w:sz w:val="21"/>
                <w:szCs w:val="21"/>
                <w:lang w:val="hy-AM"/>
              </w:rPr>
              <w:t> </w:t>
            </w:r>
          </w:p>
        </w:tc>
      </w:tr>
      <w:tr w:rsidR="000C10D6" w:rsidRPr="00AA7886" w14:paraId="0ED857BB" w14:textId="77777777" w:rsidTr="00597EDE">
        <w:tblPrEx>
          <w:tblCellSpacing w:w="0" w:type="dxa"/>
          <w:tblBorders>
            <w:top w:val="outset" w:sz="6" w:space="0" w:color="auto"/>
            <w:left w:val="outset" w:sz="6" w:space="0" w:color="auto"/>
            <w:bottom w:val="outset" w:sz="6" w:space="0" w:color="auto"/>
            <w:right w:val="outset" w:sz="6" w:space="0" w:color="auto"/>
          </w:tblBorders>
        </w:tblPrEx>
        <w:trPr>
          <w:gridBefore w:val="1"/>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B7"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2)</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B8"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Վառելիքը</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B9" w14:textId="719E6387" w:rsidR="000C10D6" w:rsidRPr="00AA7886" w:rsidRDefault="00FA28E3"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Ա</w:t>
            </w:r>
            <w:r w:rsidR="000C10D6" w:rsidRPr="00AA7886">
              <w:rPr>
                <w:rFonts w:ascii="GHEA Grapalat" w:hAnsi="GHEA Grapalat"/>
                <w:color w:val="000000"/>
                <w:sz w:val="21"/>
                <w:szCs w:val="21"/>
                <w:lang w:val="hy-AM"/>
              </w:rPr>
              <w:t>ծուխ</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BA" w14:textId="77777777" w:rsidR="000C10D6" w:rsidRPr="00AA7886" w:rsidRDefault="000C10D6" w:rsidP="00165710">
            <w:pPr>
              <w:spacing w:line="276" w:lineRule="auto"/>
              <w:rPr>
                <w:rFonts w:ascii="GHEA Grapalat" w:hAnsi="GHEA Grapalat"/>
                <w:color w:val="000000"/>
                <w:sz w:val="21"/>
                <w:szCs w:val="21"/>
                <w:lang w:val="hy-AM"/>
              </w:rPr>
            </w:pPr>
            <w:r w:rsidRPr="00AA7886">
              <w:rPr>
                <w:rFonts w:ascii="Calibri" w:hAnsi="Calibri" w:cs="Calibri"/>
                <w:color w:val="000000"/>
                <w:sz w:val="21"/>
                <w:szCs w:val="21"/>
                <w:lang w:val="hy-AM"/>
              </w:rPr>
              <w:t> </w:t>
            </w:r>
          </w:p>
        </w:tc>
      </w:tr>
      <w:tr w:rsidR="000C10D6" w:rsidRPr="00AA7886" w14:paraId="0ED857C0" w14:textId="77777777" w:rsidTr="00597EDE">
        <w:tblPrEx>
          <w:tblCellSpacing w:w="0" w:type="dxa"/>
          <w:tblBorders>
            <w:top w:val="outset" w:sz="6" w:space="0" w:color="auto"/>
            <w:left w:val="outset" w:sz="6" w:space="0" w:color="auto"/>
            <w:bottom w:val="outset" w:sz="6" w:space="0" w:color="auto"/>
            <w:right w:val="outset" w:sz="6" w:space="0" w:color="auto"/>
          </w:tblBorders>
        </w:tblPrEx>
        <w:trPr>
          <w:gridBefore w:val="1"/>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BC" w14:textId="77777777" w:rsidR="000C10D6" w:rsidRPr="00AA7886" w:rsidRDefault="000C10D6" w:rsidP="00165710">
            <w:pPr>
              <w:spacing w:line="276" w:lineRule="auto"/>
              <w:rPr>
                <w:rFonts w:ascii="GHEA Grapalat" w:hAnsi="GHEA Grapalat"/>
                <w:color w:val="000000"/>
                <w:sz w:val="21"/>
                <w:szCs w:val="21"/>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BD" w14:textId="77777777" w:rsidR="000C10D6" w:rsidRPr="00AA7886" w:rsidRDefault="000C10D6" w:rsidP="00165710">
            <w:pPr>
              <w:spacing w:line="276" w:lineRule="auto"/>
              <w:rPr>
                <w:rFonts w:ascii="GHEA Grapalat" w:hAnsi="GHEA Grapalat"/>
                <w:color w:val="000000"/>
                <w:sz w:val="21"/>
                <w:szCs w:val="21"/>
                <w:lang w:val="hy-AM"/>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BE" w14:textId="6374EE0D" w:rsidR="000C10D6" w:rsidRPr="00AA7886" w:rsidRDefault="00FA28E3"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Գ</w:t>
            </w:r>
            <w:r w:rsidR="000C10D6" w:rsidRPr="00AA7886">
              <w:rPr>
                <w:rFonts w:ascii="GHEA Grapalat" w:hAnsi="GHEA Grapalat"/>
                <w:color w:val="000000"/>
                <w:sz w:val="21"/>
                <w:szCs w:val="21"/>
                <w:lang w:val="hy-AM"/>
              </w:rPr>
              <w:t>ազ</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BF" w14:textId="77777777" w:rsidR="000C10D6" w:rsidRPr="00AA7886" w:rsidRDefault="000C10D6" w:rsidP="00165710">
            <w:pPr>
              <w:spacing w:line="276" w:lineRule="auto"/>
              <w:rPr>
                <w:rFonts w:ascii="GHEA Grapalat" w:hAnsi="GHEA Grapalat"/>
                <w:color w:val="000000"/>
                <w:sz w:val="21"/>
                <w:szCs w:val="21"/>
                <w:lang w:val="hy-AM"/>
              </w:rPr>
            </w:pPr>
            <w:r w:rsidRPr="00AA7886">
              <w:rPr>
                <w:rFonts w:ascii="Calibri" w:hAnsi="Calibri" w:cs="Calibri"/>
                <w:color w:val="000000"/>
                <w:sz w:val="21"/>
                <w:szCs w:val="21"/>
                <w:lang w:val="hy-AM"/>
              </w:rPr>
              <w:t> </w:t>
            </w:r>
          </w:p>
        </w:tc>
      </w:tr>
      <w:tr w:rsidR="000C10D6" w:rsidRPr="00AA7886" w14:paraId="0ED857C5" w14:textId="77777777" w:rsidTr="00597EDE">
        <w:tblPrEx>
          <w:tblCellSpacing w:w="0" w:type="dxa"/>
          <w:tblBorders>
            <w:top w:val="outset" w:sz="6" w:space="0" w:color="auto"/>
            <w:left w:val="outset" w:sz="6" w:space="0" w:color="auto"/>
            <w:bottom w:val="outset" w:sz="6" w:space="0" w:color="auto"/>
            <w:right w:val="outset" w:sz="6" w:space="0" w:color="auto"/>
          </w:tblBorders>
        </w:tblPrEx>
        <w:trPr>
          <w:gridBefore w:val="1"/>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C1" w14:textId="77777777" w:rsidR="000C10D6" w:rsidRPr="00AA7886" w:rsidRDefault="000C10D6" w:rsidP="00165710">
            <w:pPr>
              <w:spacing w:line="276" w:lineRule="auto"/>
              <w:rPr>
                <w:rFonts w:ascii="GHEA Grapalat" w:hAnsi="GHEA Grapalat"/>
                <w:color w:val="000000"/>
                <w:sz w:val="21"/>
                <w:szCs w:val="21"/>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C2" w14:textId="77777777" w:rsidR="000C10D6" w:rsidRPr="00AA7886" w:rsidRDefault="000C10D6" w:rsidP="00165710">
            <w:pPr>
              <w:spacing w:line="276" w:lineRule="auto"/>
              <w:rPr>
                <w:rFonts w:ascii="GHEA Grapalat" w:hAnsi="GHEA Grapalat"/>
                <w:color w:val="000000"/>
                <w:sz w:val="21"/>
                <w:szCs w:val="21"/>
                <w:lang w:val="hy-AM"/>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C3" w14:textId="22F84A51" w:rsidR="000C10D6" w:rsidRPr="00AA7886" w:rsidRDefault="00FA28E3"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Մ</w:t>
            </w:r>
            <w:r w:rsidR="000C10D6" w:rsidRPr="00AA7886">
              <w:rPr>
                <w:rFonts w:ascii="GHEA Grapalat" w:hAnsi="GHEA Grapalat"/>
                <w:color w:val="000000"/>
                <w:sz w:val="21"/>
                <w:szCs w:val="21"/>
                <w:lang w:val="hy-AM"/>
              </w:rPr>
              <w:t>ազութ</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C4" w14:textId="77777777" w:rsidR="000C10D6" w:rsidRPr="00AA7886" w:rsidRDefault="000C10D6" w:rsidP="00165710">
            <w:pPr>
              <w:spacing w:line="276" w:lineRule="auto"/>
              <w:rPr>
                <w:rFonts w:ascii="GHEA Grapalat" w:hAnsi="GHEA Grapalat"/>
                <w:color w:val="000000"/>
                <w:sz w:val="21"/>
                <w:szCs w:val="21"/>
                <w:lang w:val="hy-AM"/>
              </w:rPr>
            </w:pPr>
            <w:r w:rsidRPr="00AA7886">
              <w:rPr>
                <w:rFonts w:ascii="Calibri" w:hAnsi="Calibri" w:cs="Calibri"/>
                <w:color w:val="000000"/>
                <w:sz w:val="21"/>
                <w:szCs w:val="21"/>
                <w:lang w:val="hy-AM"/>
              </w:rPr>
              <w:t> </w:t>
            </w:r>
          </w:p>
        </w:tc>
      </w:tr>
      <w:tr w:rsidR="000C10D6" w:rsidRPr="00AA7886" w14:paraId="0ED857CA" w14:textId="77777777" w:rsidTr="00597EDE">
        <w:tblPrEx>
          <w:tblCellSpacing w:w="0" w:type="dxa"/>
          <w:tblBorders>
            <w:top w:val="outset" w:sz="6" w:space="0" w:color="auto"/>
            <w:left w:val="outset" w:sz="6" w:space="0" w:color="auto"/>
            <w:bottom w:val="outset" w:sz="6" w:space="0" w:color="auto"/>
            <w:right w:val="outset" w:sz="6" w:space="0" w:color="auto"/>
          </w:tblBorders>
        </w:tblPrEx>
        <w:trPr>
          <w:gridBefore w:val="1"/>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C6" w14:textId="77777777" w:rsidR="000C10D6" w:rsidRPr="00AA7886" w:rsidRDefault="000C10D6" w:rsidP="00165710">
            <w:pPr>
              <w:spacing w:line="276" w:lineRule="auto"/>
              <w:rPr>
                <w:rFonts w:ascii="GHEA Grapalat" w:hAnsi="GHEA Grapalat"/>
                <w:color w:val="000000"/>
                <w:sz w:val="21"/>
                <w:szCs w:val="21"/>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C7" w14:textId="77777777" w:rsidR="000C10D6" w:rsidRPr="00AA7886" w:rsidRDefault="000C10D6" w:rsidP="00165710">
            <w:pPr>
              <w:spacing w:line="276" w:lineRule="auto"/>
              <w:rPr>
                <w:rFonts w:ascii="GHEA Grapalat" w:hAnsi="GHEA Grapalat"/>
                <w:color w:val="000000"/>
                <w:sz w:val="21"/>
                <w:szCs w:val="21"/>
                <w:lang w:val="hy-AM"/>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C8" w14:textId="1EE60C90" w:rsidR="000C10D6" w:rsidRPr="00AA7886" w:rsidRDefault="00FA28E3"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Մ</w:t>
            </w:r>
            <w:r w:rsidR="000C10D6" w:rsidRPr="00AA7886">
              <w:rPr>
                <w:rFonts w:ascii="GHEA Grapalat" w:hAnsi="GHEA Grapalat"/>
                <w:color w:val="000000"/>
                <w:sz w:val="21"/>
                <w:szCs w:val="21"/>
                <w:lang w:val="hy-AM"/>
              </w:rPr>
              <w:t>իջուկային</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C9" w14:textId="77777777" w:rsidR="000C10D6" w:rsidRPr="00AA7886" w:rsidRDefault="000C10D6" w:rsidP="00165710">
            <w:pPr>
              <w:spacing w:line="276" w:lineRule="auto"/>
              <w:rPr>
                <w:rFonts w:ascii="GHEA Grapalat" w:hAnsi="GHEA Grapalat"/>
                <w:color w:val="000000"/>
                <w:sz w:val="21"/>
                <w:szCs w:val="21"/>
                <w:lang w:val="hy-AM"/>
              </w:rPr>
            </w:pPr>
            <w:r w:rsidRPr="00AA7886">
              <w:rPr>
                <w:rFonts w:ascii="Calibri" w:hAnsi="Calibri" w:cs="Calibri"/>
                <w:color w:val="000000"/>
                <w:sz w:val="21"/>
                <w:szCs w:val="21"/>
                <w:lang w:val="hy-AM"/>
              </w:rPr>
              <w:t> </w:t>
            </w:r>
          </w:p>
        </w:tc>
      </w:tr>
      <w:tr w:rsidR="000C10D6" w:rsidRPr="00AA7886" w14:paraId="0ED857CF" w14:textId="77777777" w:rsidTr="00597EDE">
        <w:tblPrEx>
          <w:tblCellSpacing w:w="0" w:type="dxa"/>
          <w:tblBorders>
            <w:top w:val="outset" w:sz="6" w:space="0" w:color="auto"/>
            <w:left w:val="outset" w:sz="6" w:space="0" w:color="auto"/>
            <w:bottom w:val="outset" w:sz="6" w:space="0" w:color="auto"/>
            <w:right w:val="outset" w:sz="6" w:space="0" w:color="auto"/>
          </w:tblBorders>
        </w:tblPrEx>
        <w:trPr>
          <w:gridBefore w:val="1"/>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CB" w14:textId="77777777" w:rsidR="000C10D6" w:rsidRPr="00AA7886" w:rsidRDefault="000C10D6" w:rsidP="00165710">
            <w:pPr>
              <w:spacing w:line="276" w:lineRule="auto"/>
              <w:rPr>
                <w:rFonts w:ascii="GHEA Grapalat" w:hAnsi="GHEA Grapalat"/>
                <w:color w:val="000000"/>
                <w:sz w:val="21"/>
                <w:szCs w:val="21"/>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CC" w14:textId="77777777" w:rsidR="000C10D6" w:rsidRPr="00AA7886" w:rsidRDefault="000C10D6" w:rsidP="00165710">
            <w:pPr>
              <w:spacing w:line="276" w:lineRule="auto"/>
              <w:rPr>
                <w:rFonts w:ascii="GHEA Grapalat" w:hAnsi="GHEA Grapalat"/>
                <w:color w:val="000000"/>
                <w:sz w:val="21"/>
                <w:szCs w:val="21"/>
                <w:lang w:val="hy-AM"/>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CD"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Այլ (հատկորոշել)</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CE" w14:textId="77777777" w:rsidR="000C10D6" w:rsidRPr="00AA7886" w:rsidRDefault="000C10D6" w:rsidP="00165710">
            <w:pPr>
              <w:spacing w:line="276" w:lineRule="auto"/>
              <w:rPr>
                <w:rFonts w:ascii="GHEA Grapalat" w:hAnsi="GHEA Grapalat"/>
                <w:color w:val="000000"/>
                <w:sz w:val="21"/>
                <w:szCs w:val="21"/>
                <w:lang w:val="hy-AM"/>
              </w:rPr>
            </w:pPr>
            <w:r w:rsidRPr="00AA7886">
              <w:rPr>
                <w:rFonts w:ascii="Calibri" w:hAnsi="Calibri" w:cs="Calibri"/>
                <w:color w:val="000000"/>
                <w:sz w:val="21"/>
                <w:szCs w:val="21"/>
                <w:lang w:val="hy-AM"/>
              </w:rPr>
              <w:t> </w:t>
            </w:r>
          </w:p>
        </w:tc>
      </w:tr>
      <w:tr w:rsidR="000C10D6" w:rsidRPr="00AA7886" w14:paraId="0ED857D6" w14:textId="77777777" w:rsidTr="00597EDE">
        <w:tblPrEx>
          <w:tblCellSpacing w:w="0" w:type="dxa"/>
          <w:tblBorders>
            <w:top w:val="outset" w:sz="6" w:space="0" w:color="auto"/>
            <w:left w:val="outset" w:sz="6" w:space="0" w:color="auto"/>
            <w:bottom w:val="outset" w:sz="6" w:space="0" w:color="auto"/>
            <w:right w:val="outset" w:sz="6" w:space="0" w:color="auto"/>
          </w:tblBorders>
        </w:tblPrEx>
        <w:trPr>
          <w:gridBefore w:val="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D0"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D1"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Ըստ փուլերի էներգետիկ տվյալները.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D2" w14:textId="77777777" w:rsidR="000C10D6" w:rsidRPr="00AA7886" w:rsidRDefault="000C10D6" w:rsidP="00165710">
            <w:pPr>
              <w:spacing w:before="100" w:beforeAutospacing="1" w:after="100" w:afterAutospacing="1" w:line="276" w:lineRule="auto"/>
              <w:jc w:val="center"/>
              <w:rPr>
                <w:rFonts w:ascii="GHEA Grapalat" w:hAnsi="GHEA Grapalat"/>
                <w:color w:val="000000"/>
                <w:sz w:val="21"/>
                <w:szCs w:val="21"/>
                <w:lang w:val="hy-AM"/>
              </w:rPr>
            </w:pPr>
            <w:r w:rsidRPr="00AA7886">
              <w:rPr>
                <w:rFonts w:ascii="GHEA Grapalat" w:hAnsi="GHEA Grapalat"/>
                <w:color w:val="000000"/>
                <w:sz w:val="21"/>
                <w:szCs w:val="21"/>
                <w:lang w:val="hy-AM"/>
              </w:rPr>
              <w: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D3" w14:textId="77777777" w:rsidR="000C10D6" w:rsidRPr="00AA7886" w:rsidRDefault="000C10D6" w:rsidP="00165710">
            <w:pPr>
              <w:spacing w:before="100" w:beforeAutospacing="1" w:after="100" w:afterAutospacing="1" w:line="276" w:lineRule="auto"/>
              <w:jc w:val="center"/>
              <w:rPr>
                <w:rFonts w:ascii="GHEA Grapalat" w:hAnsi="GHEA Grapalat"/>
                <w:color w:val="000000"/>
                <w:sz w:val="21"/>
                <w:szCs w:val="21"/>
                <w:lang w:val="hy-AM"/>
              </w:rPr>
            </w:pPr>
            <w:r w:rsidRPr="00AA7886">
              <w:rPr>
                <w:rFonts w:ascii="GHEA Grapalat" w:hAnsi="GHEA Grapalat"/>
                <w:color w:val="000000"/>
                <w:sz w:val="21"/>
                <w:szCs w:val="21"/>
                <w:lang w:val="hy-AM"/>
              </w:rPr>
              <w:t>II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D4" w14:textId="77777777" w:rsidR="000C10D6" w:rsidRPr="00AA7886" w:rsidRDefault="000C10D6" w:rsidP="00165710">
            <w:pPr>
              <w:spacing w:before="100" w:beforeAutospacing="1" w:after="100" w:afterAutospacing="1" w:line="276" w:lineRule="auto"/>
              <w:jc w:val="center"/>
              <w:rPr>
                <w:rFonts w:ascii="GHEA Grapalat" w:hAnsi="GHEA Grapalat"/>
                <w:color w:val="000000"/>
                <w:sz w:val="21"/>
                <w:szCs w:val="21"/>
                <w:lang w:val="hy-AM"/>
              </w:rPr>
            </w:pPr>
            <w:r w:rsidRPr="00AA7886">
              <w:rPr>
                <w:rFonts w:ascii="GHEA Grapalat" w:hAnsi="GHEA Grapalat"/>
                <w:color w:val="000000"/>
                <w:sz w:val="21"/>
                <w:szCs w:val="21"/>
                <w:lang w:val="hy-AM"/>
              </w:rPr>
              <w:t>III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D5" w14:textId="77777777" w:rsidR="000C10D6" w:rsidRPr="00AA7886" w:rsidRDefault="000C10D6" w:rsidP="00165710">
            <w:pPr>
              <w:spacing w:before="100" w:beforeAutospacing="1" w:after="100" w:afterAutospacing="1" w:line="276" w:lineRule="auto"/>
              <w:jc w:val="center"/>
              <w:rPr>
                <w:rFonts w:ascii="GHEA Grapalat" w:hAnsi="GHEA Grapalat"/>
                <w:color w:val="000000"/>
                <w:sz w:val="21"/>
                <w:szCs w:val="21"/>
                <w:lang w:val="hy-AM"/>
              </w:rPr>
            </w:pPr>
            <w:r w:rsidRPr="00AA7886">
              <w:rPr>
                <w:rFonts w:ascii="GHEA Grapalat" w:hAnsi="GHEA Grapalat"/>
                <w:color w:val="000000"/>
                <w:sz w:val="21"/>
                <w:szCs w:val="21"/>
                <w:lang w:val="hy-AM"/>
              </w:rPr>
              <w:t>IV</w:t>
            </w:r>
          </w:p>
        </w:tc>
      </w:tr>
      <w:tr w:rsidR="000C10D6" w:rsidRPr="00AA7886" w14:paraId="0ED857DD" w14:textId="77777777" w:rsidTr="00597EDE">
        <w:tblPrEx>
          <w:tblCellSpacing w:w="0" w:type="dxa"/>
          <w:tblBorders>
            <w:top w:val="outset" w:sz="6" w:space="0" w:color="auto"/>
            <w:left w:val="outset" w:sz="6" w:space="0" w:color="auto"/>
            <w:bottom w:val="outset" w:sz="6" w:space="0" w:color="auto"/>
            <w:right w:val="outset" w:sz="6" w:space="0" w:color="auto"/>
          </w:tblBorders>
        </w:tblPrEx>
        <w:trPr>
          <w:gridBefore w:val="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D7"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D8"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ագրեգատների քանակը (հատ)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D9" w14:textId="77777777" w:rsidR="000C10D6" w:rsidRPr="00AA7886" w:rsidRDefault="000C10D6" w:rsidP="00165710">
            <w:pPr>
              <w:spacing w:line="276" w:lineRule="auto"/>
              <w:rPr>
                <w:rFonts w:ascii="GHEA Grapalat" w:hAnsi="GHEA Grapalat"/>
                <w:color w:val="000000"/>
                <w:sz w:val="21"/>
                <w:szCs w:val="21"/>
                <w:lang w:val="hy-AM"/>
              </w:rPr>
            </w:pPr>
            <w:r w:rsidRPr="00AA7886">
              <w:rPr>
                <w:rFonts w:ascii="Calibri" w:hAnsi="Calibri" w:cs="Calibri"/>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DA" w14:textId="77777777" w:rsidR="000C10D6" w:rsidRPr="00AA7886" w:rsidRDefault="000C10D6" w:rsidP="00165710">
            <w:pPr>
              <w:spacing w:line="276" w:lineRule="auto"/>
              <w:rPr>
                <w:rFonts w:ascii="GHEA Grapalat" w:hAnsi="GHEA Grapalat"/>
                <w:color w:val="000000"/>
                <w:sz w:val="21"/>
                <w:szCs w:val="21"/>
                <w:lang w:val="hy-AM"/>
              </w:rPr>
            </w:pPr>
            <w:r w:rsidRPr="00AA7886">
              <w:rPr>
                <w:rFonts w:ascii="Calibri" w:hAnsi="Calibri" w:cs="Calibri"/>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DB" w14:textId="77777777" w:rsidR="000C10D6" w:rsidRPr="00AA7886" w:rsidRDefault="000C10D6" w:rsidP="00165710">
            <w:pPr>
              <w:spacing w:line="276" w:lineRule="auto"/>
              <w:rPr>
                <w:rFonts w:ascii="GHEA Grapalat" w:hAnsi="GHEA Grapalat"/>
                <w:color w:val="000000"/>
                <w:sz w:val="21"/>
                <w:szCs w:val="21"/>
                <w:lang w:val="hy-AM"/>
              </w:rPr>
            </w:pPr>
            <w:r w:rsidRPr="00AA7886">
              <w:rPr>
                <w:rFonts w:ascii="Calibri" w:hAnsi="Calibri" w:cs="Calibri"/>
                <w:color w:val="000000"/>
                <w:sz w:val="21"/>
                <w:szCs w:val="21"/>
                <w:lang w:val="hy-AM"/>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DC" w14:textId="77777777" w:rsidR="000C10D6" w:rsidRPr="00AA7886" w:rsidRDefault="000C10D6" w:rsidP="00165710">
            <w:pPr>
              <w:spacing w:line="276" w:lineRule="auto"/>
              <w:rPr>
                <w:rFonts w:ascii="GHEA Grapalat" w:hAnsi="GHEA Grapalat"/>
                <w:color w:val="000000"/>
                <w:sz w:val="21"/>
                <w:szCs w:val="21"/>
                <w:lang w:val="hy-AM"/>
              </w:rPr>
            </w:pPr>
            <w:r w:rsidRPr="00AA7886">
              <w:rPr>
                <w:rFonts w:ascii="Calibri" w:hAnsi="Calibri" w:cs="Calibri"/>
                <w:color w:val="000000"/>
                <w:sz w:val="21"/>
                <w:szCs w:val="21"/>
                <w:lang w:val="hy-AM"/>
              </w:rPr>
              <w:t> </w:t>
            </w:r>
          </w:p>
        </w:tc>
      </w:tr>
      <w:tr w:rsidR="000C10D6" w:rsidRPr="00AA7886" w14:paraId="0ED857E4" w14:textId="77777777" w:rsidTr="00597EDE">
        <w:tblPrEx>
          <w:tblCellSpacing w:w="0" w:type="dxa"/>
          <w:tblBorders>
            <w:top w:val="outset" w:sz="6" w:space="0" w:color="auto"/>
            <w:left w:val="outset" w:sz="6" w:space="0" w:color="auto"/>
            <w:bottom w:val="outset" w:sz="6" w:space="0" w:color="auto"/>
            <w:right w:val="outset" w:sz="6" w:space="0" w:color="auto"/>
          </w:tblBorders>
        </w:tblPrEx>
        <w:trPr>
          <w:gridBefore w:val="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DE"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բ.</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DF"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ակտիվ հզորության արտադրությունը (ՄՎտ)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E0" w14:textId="77777777" w:rsidR="000C10D6" w:rsidRPr="00AA7886" w:rsidRDefault="000C10D6" w:rsidP="00165710">
            <w:pPr>
              <w:spacing w:line="276" w:lineRule="auto"/>
              <w:rPr>
                <w:rFonts w:ascii="GHEA Grapalat" w:hAnsi="GHEA Grapalat"/>
                <w:color w:val="000000"/>
                <w:sz w:val="21"/>
                <w:szCs w:val="21"/>
                <w:lang w:val="hy-AM"/>
              </w:rPr>
            </w:pPr>
            <w:r w:rsidRPr="00AA7886">
              <w:rPr>
                <w:rFonts w:ascii="Calibri" w:hAnsi="Calibri" w:cs="Calibri"/>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E1" w14:textId="77777777" w:rsidR="000C10D6" w:rsidRPr="00AA7886" w:rsidRDefault="000C10D6" w:rsidP="00165710">
            <w:pPr>
              <w:spacing w:line="276" w:lineRule="auto"/>
              <w:rPr>
                <w:rFonts w:ascii="GHEA Grapalat" w:hAnsi="GHEA Grapalat"/>
                <w:color w:val="000000"/>
                <w:sz w:val="21"/>
                <w:szCs w:val="21"/>
                <w:lang w:val="hy-AM"/>
              </w:rPr>
            </w:pPr>
            <w:r w:rsidRPr="00AA7886">
              <w:rPr>
                <w:rFonts w:ascii="Calibri" w:hAnsi="Calibri" w:cs="Calibri"/>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E2" w14:textId="77777777" w:rsidR="000C10D6" w:rsidRPr="00AA7886" w:rsidRDefault="000C10D6" w:rsidP="00165710">
            <w:pPr>
              <w:spacing w:line="276" w:lineRule="auto"/>
              <w:rPr>
                <w:rFonts w:ascii="GHEA Grapalat" w:hAnsi="GHEA Grapalat"/>
                <w:color w:val="000000"/>
                <w:sz w:val="21"/>
                <w:szCs w:val="21"/>
                <w:lang w:val="hy-AM"/>
              </w:rPr>
            </w:pPr>
            <w:r w:rsidRPr="00AA7886">
              <w:rPr>
                <w:rFonts w:ascii="Calibri" w:hAnsi="Calibri" w:cs="Calibri"/>
                <w:color w:val="000000"/>
                <w:sz w:val="21"/>
                <w:szCs w:val="21"/>
                <w:lang w:val="hy-AM"/>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E3" w14:textId="77777777" w:rsidR="000C10D6" w:rsidRPr="00AA7886" w:rsidRDefault="000C10D6" w:rsidP="00165710">
            <w:pPr>
              <w:spacing w:line="276" w:lineRule="auto"/>
              <w:rPr>
                <w:rFonts w:ascii="GHEA Grapalat" w:hAnsi="GHEA Grapalat"/>
                <w:color w:val="000000"/>
                <w:sz w:val="21"/>
                <w:szCs w:val="21"/>
                <w:lang w:val="hy-AM"/>
              </w:rPr>
            </w:pPr>
            <w:r w:rsidRPr="00AA7886">
              <w:rPr>
                <w:rFonts w:ascii="Calibri" w:hAnsi="Calibri" w:cs="Calibri"/>
                <w:color w:val="000000"/>
                <w:sz w:val="21"/>
                <w:szCs w:val="21"/>
                <w:lang w:val="hy-AM"/>
              </w:rPr>
              <w:t> </w:t>
            </w:r>
          </w:p>
        </w:tc>
      </w:tr>
      <w:tr w:rsidR="000C10D6" w:rsidRPr="00AA7886" w14:paraId="0ED857EB" w14:textId="77777777" w:rsidTr="00597EDE">
        <w:tblPrEx>
          <w:tblCellSpacing w:w="0" w:type="dxa"/>
          <w:tblBorders>
            <w:top w:val="outset" w:sz="6" w:space="0" w:color="auto"/>
            <w:left w:val="outset" w:sz="6" w:space="0" w:color="auto"/>
            <w:bottom w:val="outset" w:sz="6" w:space="0" w:color="auto"/>
            <w:right w:val="outset" w:sz="6" w:space="0" w:color="auto"/>
          </w:tblBorders>
        </w:tblPrEx>
        <w:trPr>
          <w:gridBefore w:val="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E5"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գ.</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E6"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առավելագույն առաքվող հզորությունը (ՄՎտ)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E7" w14:textId="77777777" w:rsidR="000C10D6" w:rsidRPr="00AA7886" w:rsidRDefault="000C10D6" w:rsidP="00165710">
            <w:pPr>
              <w:spacing w:line="276" w:lineRule="auto"/>
              <w:rPr>
                <w:rFonts w:ascii="GHEA Grapalat" w:hAnsi="GHEA Grapalat"/>
                <w:color w:val="000000"/>
                <w:sz w:val="21"/>
                <w:szCs w:val="21"/>
                <w:lang w:val="hy-AM"/>
              </w:rPr>
            </w:pPr>
            <w:r w:rsidRPr="00AA7886">
              <w:rPr>
                <w:rFonts w:ascii="Calibri" w:hAnsi="Calibri" w:cs="Calibri"/>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E8" w14:textId="77777777" w:rsidR="000C10D6" w:rsidRPr="00AA7886" w:rsidRDefault="000C10D6" w:rsidP="00165710">
            <w:pPr>
              <w:spacing w:line="276" w:lineRule="auto"/>
              <w:rPr>
                <w:rFonts w:ascii="GHEA Grapalat" w:hAnsi="GHEA Grapalat"/>
                <w:color w:val="000000"/>
                <w:sz w:val="21"/>
                <w:szCs w:val="21"/>
                <w:lang w:val="hy-AM"/>
              </w:rPr>
            </w:pPr>
            <w:r w:rsidRPr="00AA7886">
              <w:rPr>
                <w:rFonts w:ascii="Calibri" w:hAnsi="Calibri" w:cs="Calibri"/>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E9" w14:textId="77777777" w:rsidR="000C10D6" w:rsidRPr="00AA7886" w:rsidRDefault="000C10D6" w:rsidP="00165710">
            <w:pPr>
              <w:spacing w:line="276" w:lineRule="auto"/>
              <w:rPr>
                <w:rFonts w:ascii="GHEA Grapalat" w:hAnsi="GHEA Grapalat"/>
                <w:color w:val="000000"/>
                <w:sz w:val="21"/>
                <w:szCs w:val="21"/>
                <w:lang w:val="hy-AM"/>
              </w:rPr>
            </w:pPr>
            <w:r w:rsidRPr="00AA7886">
              <w:rPr>
                <w:rFonts w:ascii="Calibri" w:hAnsi="Calibri" w:cs="Calibri"/>
                <w:color w:val="000000"/>
                <w:sz w:val="21"/>
                <w:szCs w:val="21"/>
                <w:lang w:val="hy-AM"/>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EA" w14:textId="77777777" w:rsidR="000C10D6" w:rsidRPr="00AA7886" w:rsidRDefault="000C10D6" w:rsidP="00165710">
            <w:pPr>
              <w:spacing w:line="276" w:lineRule="auto"/>
              <w:rPr>
                <w:rFonts w:ascii="GHEA Grapalat" w:hAnsi="GHEA Grapalat"/>
                <w:color w:val="000000"/>
                <w:sz w:val="21"/>
                <w:szCs w:val="21"/>
                <w:lang w:val="hy-AM"/>
              </w:rPr>
            </w:pPr>
            <w:r w:rsidRPr="00AA7886">
              <w:rPr>
                <w:rFonts w:ascii="Calibri" w:hAnsi="Calibri" w:cs="Calibri"/>
                <w:color w:val="000000"/>
                <w:sz w:val="21"/>
                <w:szCs w:val="21"/>
                <w:lang w:val="hy-AM"/>
              </w:rPr>
              <w:t> </w:t>
            </w:r>
          </w:p>
        </w:tc>
      </w:tr>
      <w:tr w:rsidR="000C10D6" w:rsidRPr="00AA7886" w14:paraId="0ED857F2" w14:textId="77777777" w:rsidTr="00597EDE">
        <w:tblPrEx>
          <w:tblCellSpacing w:w="0" w:type="dxa"/>
          <w:tblBorders>
            <w:top w:val="outset" w:sz="6" w:space="0" w:color="auto"/>
            <w:left w:val="outset" w:sz="6" w:space="0" w:color="auto"/>
            <w:bottom w:val="outset" w:sz="6" w:space="0" w:color="auto"/>
            <w:right w:val="outset" w:sz="6" w:space="0" w:color="auto"/>
          </w:tblBorders>
        </w:tblPrEx>
        <w:trPr>
          <w:gridBefore w:val="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EC"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դ.</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ED"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կանխատեսվող տարեկան արտադրանքը (ՄՎտժ)</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EE" w14:textId="77777777" w:rsidR="000C10D6" w:rsidRPr="00AA7886" w:rsidRDefault="000C10D6" w:rsidP="00165710">
            <w:pPr>
              <w:spacing w:line="276" w:lineRule="auto"/>
              <w:rPr>
                <w:rFonts w:ascii="GHEA Grapalat" w:hAnsi="GHEA Grapalat"/>
                <w:color w:val="000000"/>
                <w:sz w:val="21"/>
                <w:szCs w:val="21"/>
                <w:lang w:val="hy-AM"/>
              </w:rPr>
            </w:pPr>
            <w:r w:rsidRPr="00AA7886">
              <w:rPr>
                <w:rFonts w:ascii="Calibri" w:hAnsi="Calibri" w:cs="Calibri"/>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EF" w14:textId="77777777" w:rsidR="000C10D6" w:rsidRPr="00AA7886" w:rsidRDefault="000C10D6" w:rsidP="00165710">
            <w:pPr>
              <w:spacing w:line="276" w:lineRule="auto"/>
              <w:rPr>
                <w:rFonts w:ascii="GHEA Grapalat" w:hAnsi="GHEA Grapalat"/>
                <w:color w:val="000000"/>
                <w:sz w:val="21"/>
                <w:szCs w:val="21"/>
                <w:lang w:val="hy-AM"/>
              </w:rPr>
            </w:pPr>
            <w:r w:rsidRPr="00AA7886">
              <w:rPr>
                <w:rFonts w:ascii="Calibri" w:hAnsi="Calibri" w:cs="Calibri"/>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F0" w14:textId="77777777" w:rsidR="000C10D6" w:rsidRPr="00AA7886" w:rsidRDefault="000C10D6" w:rsidP="00165710">
            <w:pPr>
              <w:spacing w:line="276" w:lineRule="auto"/>
              <w:rPr>
                <w:rFonts w:ascii="GHEA Grapalat" w:hAnsi="GHEA Grapalat"/>
                <w:color w:val="000000"/>
                <w:sz w:val="21"/>
                <w:szCs w:val="21"/>
                <w:lang w:val="hy-AM"/>
              </w:rPr>
            </w:pPr>
            <w:r w:rsidRPr="00AA7886">
              <w:rPr>
                <w:rFonts w:ascii="Calibri" w:hAnsi="Calibri" w:cs="Calibri"/>
                <w:color w:val="000000"/>
                <w:sz w:val="21"/>
                <w:szCs w:val="21"/>
                <w:lang w:val="hy-AM"/>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F1" w14:textId="77777777" w:rsidR="000C10D6" w:rsidRPr="00AA7886" w:rsidRDefault="000C10D6" w:rsidP="00165710">
            <w:pPr>
              <w:spacing w:line="276" w:lineRule="auto"/>
              <w:rPr>
                <w:rFonts w:ascii="GHEA Grapalat" w:hAnsi="GHEA Grapalat"/>
                <w:color w:val="000000"/>
                <w:sz w:val="21"/>
                <w:szCs w:val="21"/>
                <w:lang w:val="hy-AM"/>
              </w:rPr>
            </w:pPr>
            <w:r w:rsidRPr="00AA7886">
              <w:rPr>
                <w:rFonts w:ascii="Calibri" w:hAnsi="Calibri" w:cs="Calibri"/>
                <w:color w:val="000000"/>
                <w:sz w:val="21"/>
                <w:szCs w:val="21"/>
                <w:lang w:val="hy-AM"/>
              </w:rPr>
              <w:t> </w:t>
            </w:r>
          </w:p>
        </w:tc>
      </w:tr>
      <w:tr w:rsidR="000C10D6" w:rsidRPr="00F85311" w14:paraId="0ED857F9" w14:textId="77777777" w:rsidTr="00597EDE">
        <w:tblPrEx>
          <w:tblCellSpacing w:w="0" w:type="dxa"/>
          <w:tblBorders>
            <w:top w:val="outset" w:sz="6" w:space="0" w:color="auto"/>
            <w:left w:val="outset" w:sz="6" w:space="0" w:color="auto"/>
            <w:bottom w:val="outset" w:sz="6" w:space="0" w:color="auto"/>
            <w:right w:val="outset" w:sz="6" w:space="0" w:color="auto"/>
          </w:tblBorders>
        </w:tblPrEx>
        <w:trPr>
          <w:gridBefore w:val="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F3"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F4" w14:textId="77777777" w:rsidR="000C10D6" w:rsidRPr="00AA7886" w:rsidRDefault="000C10D6" w:rsidP="00165710">
            <w:pPr>
              <w:spacing w:before="100" w:beforeAutospacing="1" w:after="100" w:afterAutospacing="1" w:line="276" w:lineRule="auto"/>
              <w:rPr>
                <w:rFonts w:ascii="GHEA Grapalat" w:hAnsi="GHEA Grapalat"/>
                <w:color w:val="000000"/>
                <w:sz w:val="21"/>
                <w:szCs w:val="21"/>
                <w:lang w:val="hy-AM"/>
              </w:rPr>
            </w:pPr>
            <w:r w:rsidRPr="00AA7886">
              <w:rPr>
                <w:rFonts w:ascii="GHEA Grapalat" w:hAnsi="GHEA Grapalat"/>
                <w:color w:val="000000"/>
                <w:sz w:val="21"/>
                <w:szCs w:val="21"/>
                <w:lang w:val="hy-AM"/>
              </w:rPr>
              <w:t>հնարավորություն ռեակտիվ հզորության կարգավորմանը (այո/ոչ)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F5" w14:textId="77777777" w:rsidR="000C10D6" w:rsidRPr="00AA7886" w:rsidRDefault="000C10D6" w:rsidP="00165710">
            <w:pPr>
              <w:spacing w:line="276" w:lineRule="auto"/>
              <w:rPr>
                <w:rFonts w:ascii="GHEA Grapalat" w:hAnsi="GHEA Grapalat"/>
                <w:color w:val="000000"/>
                <w:sz w:val="21"/>
                <w:szCs w:val="21"/>
                <w:lang w:val="hy-AM"/>
              </w:rPr>
            </w:pPr>
            <w:r w:rsidRPr="00AA7886">
              <w:rPr>
                <w:rFonts w:ascii="Calibri" w:hAnsi="Calibri" w:cs="Calibri"/>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F6" w14:textId="77777777" w:rsidR="000C10D6" w:rsidRPr="00AA7886" w:rsidRDefault="000C10D6" w:rsidP="00165710">
            <w:pPr>
              <w:spacing w:line="276" w:lineRule="auto"/>
              <w:rPr>
                <w:rFonts w:ascii="GHEA Grapalat" w:hAnsi="GHEA Grapalat"/>
                <w:color w:val="000000"/>
                <w:sz w:val="21"/>
                <w:szCs w:val="21"/>
                <w:lang w:val="hy-AM"/>
              </w:rPr>
            </w:pPr>
            <w:r w:rsidRPr="00AA7886">
              <w:rPr>
                <w:rFonts w:ascii="Calibri" w:hAnsi="Calibri" w:cs="Calibri"/>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F7" w14:textId="77777777" w:rsidR="000C10D6" w:rsidRPr="00AA7886" w:rsidRDefault="000C10D6" w:rsidP="00165710">
            <w:pPr>
              <w:spacing w:line="276" w:lineRule="auto"/>
              <w:rPr>
                <w:rFonts w:ascii="GHEA Grapalat" w:hAnsi="GHEA Grapalat"/>
                <w:color w:val="000000"/>
                <w:sz w:val="21"/>
                <w:szCs w:val="21"/>
                <w:lang w:val="hy-AM"/>
              </w:rPr>
            </w:pPr>
            <w:r w:rsidRPr="00AA7886">
              <w:rPr>
                <w:rFonts w:ascii="Calibri" w:hAnsi="Calibri" w:cs="Calibri"/>
                <w:color w:val="000000"/>
                <w:sz w:val="21"/>
                <w:szCs w:val="21"/>
                <w:lang w:val="hy-AM"/>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ED857F8" w14:textId="77777777" w:rsidR="000C10D6" w:rsidRPr="00AA7886" w:rsidRDefault="000C10D6" w:rsidP="00165710">
            <w:pPr>
              <w:spacing w:line="276" w:lineRule="auto"/>
              <w:rPr>
                <w:rFonts w:ascii="GHEA Grapalat" w:hAnsi="GHEA Grapalat"/>
                <w:color w:val="000000"/>
                <w:sz w:val="21"/>
                <w:szCs w:val="21"/>
                <w:lang w:val="hy-AM"/>
              </w:rPr>
            </w:pPr>
            <w:r w:rsidRPr="00AA7886">
              <w:rPr>
                <w:rFonts w:ascii="Calibri" w:hAnsi="Calibri" w:cs="Calibri"/>
                <w:color w:val="000000"/>
                <w:sz w:val="21"/>
                <w:szCs w:val="21"/>
                <w:lang w:val="hy-AM"/>
              </w:rPr>
              <w:t> </w:t>
            </w:r>
          </w:p>
        </w:tc>
      </w:tr>
    </w:tbl>
    <w:p w14:paraId="0ED857FA" w14:textId="77777777" w:rsidR="000C10D6" w:rsidRPr="00AA7886" w:rsidRDefault="000C10D6" w:rsidP="00165710">
      <w:pPr>
        <w:spacing w:line="276" w:lineRule="auto"/>
        <w:rPr>
          <w:rFonts w:ascii="GHEA Grapalat" w:hAnsi="GHEA Grapalat"/>
          <w:vanish/>
          <w:lang w:val="hy-AM"/>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9750"/>
      </w:tblGrid>
      <w:tr w:rsidR="000C10D6" w:rsidRPr="00F85311" w14:paraId="0ED857FC" w14:textId="77777777" w:rsidTr="4C29616A">
        <w:trPr>
          <w:tblCellSpacing w:w="7" w:type="dxa"/>
          <w:jc w:val="center"/>
        </w:trPr>
        <w:tc>
          <w:tcPr>
            <w:tcW w:w="0" w:type="auto"/>
            <w:shd w:val="clear" w:color="auto" w:fill="FFFFFF" w:themeFill="background1"/>
            <w:vAlign w:val="center"/>
            <w:hideMark/>
          </w:tcPr>
          <w:p w14:paraId="0ED857FB" w14:textId="10A98125" w:rsidR="000C10D6" w:rsidRPr="00AA7886" w:rsidRDefault="000C10D6" w:rsidP="00165710">
            <w:pPr>
              <w:spacing w:line="276" w:lineRule="auto"/>
              <w:rPr>
                <w:rFonts w:ascii="GHEA Grapalat" w:hAnsi="GHEA Grapalat"/>
                <w:color w:val="000000"/>
                <w:sz w:val="21"/>
                <w:szCs w:val="21"/>
                <w:lang w:val="hy-AM"/>
              </w:rPr>
            </w:pPr>
          </w:p>
        </w:tc>
      </w:tr>
    </w:tbl>
    <w:p w14:paraId="0ED857FD" w14:textId="77777777" w:rsidR="000C10D6" w:rsidRPr="00AA7886" w:rsidRDefault="000C10D6" w:rsidP="00165710">
      <w:pPr>
        <w:spacing w:line="276" w:lineRule="auto"/>
        <w:rPr>
          <w:rFonts w:ascii="GHEA Grapalat" w:hAnsi="GHEA Grapalat"/>
          <w:vanish/>
          <w:lang w:val="hy-AM"/>
        </w:rPr>
      </w:pPr>
    </w:p>
    <w:p w14:paraId="0ED8584D" w14:textId="1CC3ACA2" w:rsidR="000C10D6" w:rsidRPr="00AA7886" w:rsidRDefault="000C10D6" w:rsidP="00597EDE">
      <w:pPr>
        <w:shd w:val="clear" w:color="auto" w:fill="FFFFFF"/>
        <w:spacing w:line="276" w:lineRule="auto"/>
        <w:ind w:firstLine="375"/>
        <w:jc w:val="center"/>
        <w:rPr>
          <w:rFonts w:ascii="GHEA Grapalat" w:hAnsi="GHEA Grapalat"/>
          <w:color w:val="000000"/>
          <w:sz w:val="21"/>
          <w:szCs w:val="21"/>
          <w:lang w:val="hy-AM"/>
        </w:rPr>
      </w:pPr>
      <w:r w:rsidRPr="00AA7886">
        <w:rPr>
          <w:rFonts w:ascii="GHEA Grapalat" w:hAnsi="GHEA Grapalat"/>
          <w:color w:val="000000"/>
          <w:sz w:val="21"/>
          <w:szCs w:val="21"/>
          <w:lang w:val="hy-AM"/>
        </w:rPr>
        <w:t>Ընկերության ներկայացուցիչ</w:t>
      </w:r>
    </w:p>
    <w:p w14:paraId="0ED8584E" w14:textId="77777777" w:rsidR="000C10D6" w:rsidRPr="00AA7886" w:rsidRDefault="000C10D6" w:rsidP="00165710">
      <w:pPr>
        <w:shd w:val="clear" w:color="auto" w:fill="FFFFFF"/>
        <w:spacing w:line="276" w:lineRule="auto"/>
        <w:ind w:firstLine="375"/>
        <w:jc w:val="right"/>
        <w:rPr>
          <w:rFonts w:ascii="GHEA Grapalat" w:hAnsi="GHEA Grapalat"/>
          <w:color w:val="000000"/>
          <w:sz w:val="21"/>
          <w:szCs w:val="21"/>
          <w:lang w:val="hy-AM"/>
        </w:rPr>
      </w:pPr>
      <w:r w:rsidRPr="00AA7886">
        <w:rPr>
          <w:rFonts w:ascii="GHEA Grapalat" w:hAnsi="GHEA Grapalat"/>
          <w:color w:val="000000"/>
          <w:sz w:val="15"/>
          <w:szCs w:val="15"/>
          <w:lang w:val="hy-AM"/>
        </w:rPr>
        <w:t>անուն, ազգանուն /ստորագրություն/</w:t>
      </w:r>
    </w:p>
    <w:p w14:paraId="0ED8584F" w14:textId="77777777" w:rsidR="000C10D6" w:rsidRPr="00AA7886" w:rsidRDefault="000C10D6" w:rsidP="00165710">
      <w:pPr>
        <w:shd w:val="clear" w:color="auto" w:fill="FFFFFF"/>
        <w:spacing w:line="276" w:lineRule="auto"/>
        <w:ind w:firstLine="375"/>
        <w:jc w:val="both"/>
        <w:rPr>
          <w:rFonts w:ascii="GHEA Grapalat" w:hAnsi="GHEA Grapalat" w:cs="Calibri"/>
          <w:lang w:val="hy-AM"/>
        </w:rPr>
      </w:pPr>
      <w:r w:rsidRPr="00AA7886">
        <w:rPr>
          <w:rFonts w:ascii="Calibri" w:hAnsi="Calibri" w:cs="Calibri"/>
          <w:lang w:val="hy-AM"/>
        </w:rPr>
        <w:t> </w:t>
      </w:r>
      <w:r w:rsidRPr="00AA7886">
        <w:rPr>
          <w:rFonts w:ascii="GHEA Grapalat" w:hAnsi="GHEA Grapalat" w:cs="Calibri"/>
          <w:lang w:val="hy-AM"/>
        </w:rPr>
        <w:br w:type="page"/>
      </w:r>
    </w:p>
    <w:p w14:paraId="0ED85850" w14:textId="77777777" w:rsidR="000C10D6" w:rsidRPr="00AA7886" w:rsidRDefault="000C10D6" w:rsidP="00165710">
      <w:pPr>
        <w:shd w:val="clear" w:color="auto" w:fill="FFFFFF"/>
        <w:spacing w:line="276" w:lineRule="auto"/>
        <w:ind w:firstLine="375"/>
        <w:jc w:val="both"/>
        <w:rPr>
          <w:rFonts w:ascii="GHEA Grapalat" w:hAnsi="GHEA Grapalat" w:cs="Calibri"/>
          <w:lang w:val="hy-AM"/>
        </w:rPr>
      </w:pPr>
    </w:p>
    <w:tbl>
      <w:tblPr>
        <w:tblpPr w:leftFromText="180" w:rightFromText="180" w:vertAnchor="text" w:horzAnchor="page" w:tblpX="1482" w:tblpY="64"/>
        <w:tblW w:w="5052" w:type="pct"/>
        <w:tblCellSpacing w:w="0" w:type="dxa"/>
        <w:shd w:val="clear" w:color="auto" w:fill="FFFFFF"/>
        <w:tblCellMar>
          <w:left w:w="0" w:type="dxa"/>
          <w:right w:w="0" w:type="dxa"/>
        </w:tblCellMar>
        <w:tblLook w:val="04A0" w:firstRow="1" w:lastRow="0" w:firstColumn="1" w:lastColumn="0" w:noHBand="0" w:noVBand="1"/>
      </w:tblPr>
      <w:tblGrid>
        <w:gridCol w:w="5183"/>
        <w:gridCol w:w="4547"/>
      </w:tblGrid>
      <w:tr w:rsidR="000C10D6" w:rsidRPr="00F85311" w14:paraId="0ED85855" w14:textId="77777777" w:rsidTr="004C5FFB">
        <w:trPr>
          <w:trHeight w:val="1423"/>
          <w:tblCellSpacing w:w="0" w:type="dxa"/>
        </w:trPr>
        <w:tc>
          <w:tcPr>
            <w:tcW w:w="0" w:type="auto"/>
            <w:shd w:val="clear" w:color="auto" w:fill="FFFFFF"/>
            <w:vAlign w:val="center"/>
            <w:hideMark/>
          </w:tcPr>
          <w:p w14:paraId="0ED85851"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Calibri" w:hAnsi="Calibri" w:cs="Calibri"/>
                <w:color w:val="000000"/>
                <w:sz w:val="21"/>
                <w:szCs w:val="21"/>
                <w:lang w:val="hy-AM"/>
              </w:rPr>
              <w:t> </w:t>
            </w:r>
          </w:p>
        </w:tc>
        <w:tc>
          <w:tcPr>
            <w:tcW w:w="4547" w:type="dxa"/>
            <w:shd w:val="clear" w:color="auto" w:fill="FFFFFF"/>
            <w:vAlign w:val="center"/>
            <w:hideMark/>
          </w:tcPr>
          <w:p w14:paraId="0ED85852" w14:textId="1DBACA7E" w:rsidR="000C10D6" w:rsidRPr="00AA7886" w:rsidRDefault="000C10D6" w:rsidP="00165710">
            <w:pPr>
              <w:spacing w:line="276" w:lineRule="auto"/>
              <w:jc w:val="center"/>
              <w:rPr>
                <w:rFonts w:ascii="GHEA Grapalat" w:hAnsi="GHEA Grapalat"/>
                <w:b/>
                <w:bCs/>
                <w:sz w:val="18"/>
                <w:lang w:val="hy-AM"/>
              </w:rPr>
            </w:pPr>
            <w:r w:rsidRPr="00AA7886">
              <w:rPr>
                <w:rFonts w:ascii="GHEA Grapalat" w:hAnsi="GHEA Grapalat"/>
                <w:b/>
                <w:bCs/>
                <w:sz w:val="18"/>
                <w:lang w:val="hy-AM"/>
              </w:rPr>
              <w:t xml:space="preserve">Հավելված </w:t>
            </w:r>
            <w:r w:rsidR="00FA28E3" w:rsidRPr="00AA7886">
              <w:rPr>
                <w:rFonts w:ascii="GHEA Grapalat" w:hAnsi="GHEA Grapalat"/>
                <w:b/>
                <w:bCs/>
                <w:sz w:val="18"/>
                <w:lang w:val="hy-AM"/>
              </w:rPr>
              <w:t>N</w:t>
            </w:r>
            <w:r w:rsidRPr="00AA7886">
              <w:rPr>
                <w:rFonts w:ascii="GHEA Grapalat" w:hAnsi="GHEA Grapalat"/>
                <w:b/>
                <w:bCs/>
                <w:sz w:val="18"/>
                <w:lang w:val="hy-AM"/>
              </w:rPr>
              <w:t>3</w:t>
            </w:r>
          </w:p>
          <w:p w14:paraId="0ED85853" w14:textId="1D0D462E" w:rsidR="000C10D6" w:rsidRPr="00AA7886" w:rsidRDefault="000C10D6" w:rsidP="00165710">
            <w:pPr>
              <w:spacing w:line="276" w:lineRule="auto"/>
              <w:jc w:val="center"/>
              <w:rPr>
                <w:rFonts w:ascii="GHEA Grapalat" w:hAnsi="GHEA Grapalat"/>
                <w:b/>
                <w:bCs/>
                <w:sz w:val="18"/>
                <w:lang w:val="hy-AM"/>
              </w:rPr>
            </w:pPr>
            <w:r w:rsidRPr="00AA7886">
              <w:rPr>
                <w:rFonts w:ascii="GHEA Grapalat" w:hAnsi="GHEA Grapalat"/>
                <w:b/>
                <w:bCs/>
                <w:sz w:val="18"/>
                <w:lang w:val="hy-AM"/>
              </w:rPr>
              <w:t xml:space="preserve">Հայաստանի Հանրապետության հանրային ծառայությունները կարգավորող հանձնաժողովի 2019 թվականի դեկտեմբերի 25-ի </w:t>
            </w:r>
            <w:r w:rsidR="00FA28E3" w:rsidRPr="00AA7886">
              <w:rPr>
                <w:rFonts w:ascii="GHEA Grapalat" w:hAnsi="GHEA Grapalat"/>
                <w:b/>
                <w:bCs/>
                <w:sz w:val="18"/>
                <w:lang w:val="hy-AM"/>
              </w:rPr>
              <w:t>N</w:t>
            </w:r>
            <w:r w:rsidRPr="00AA7886">
              <w:rPr>
                <w:rFonts w:ascii="GHEA Grapalat" w:hAnsi="GHEA Grapalat"/>
                <w:b/>
                <w:bCs/>
                <w:sz w:val="18"/>
                <w:lang w:val="hy-AM"/>
              </w:rPr>
              <w:t>523Ն որոշմամբ հաստատված Հայաստանի Հանրապետության էլեկտրաէներգետիկական շուկայի բաշխման ցանցային կանոնների</w:t>
            </w:r>
          </w:p>
          <w:p w14:paraId="0ED85854" w14:textId="77777777" w:rsidR="000C10D6" w:rsidRPr="00AA7886" w:rsidRDefault="000C10D6" w:rsidP="00165710">
            <w:pPr>
              <w:spacing w:line="276" w:lineRule="auto"/>
              <w:jc w:val="both"/>
              <w:rPr>
                <w:rFonts w:ascii="GHEA Grapalat" w:hAnsi="GHEA Grapalat"/>
                <w:lang w:val="hy-AM"/>
              </w:rPr>
            </w:pPr>
          </w:p>
        </w:tc>
      </w:tr>
    </w:tbl>
    <w:p w14:paraId="0ED85856" w14:textId="77777777" w:rsidR="004C5FFB" w:rsidRPr="00AA7886" w:rsidRDefault="004C5FFB" w:rsidP="00165710">
      <w:pPr>
        <w:spacing w:line="276" w:lineRule="auto"/>
        <w:rPr>
          <w:rFonts w:ascii="GHEA Grapalat" w:hAnsi="GHEA Grapalat"/>
          <w:vanish/>
          <w:lang w:val="hy-AM"/>
        </w:rPr>
      </w:pP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4875"/>
        <w:gridCol w:w="4875"/>
      </w:tblGrid>
      <w:tr w:rsidR="000C10D6" w:rsidRPr="00AA7886" w14:paraId="0ED85858" w14:textId="77777777" w:rsidTr="004C5FFB">
        <w:trPr>
          <w:tblCellSpacing w:w="0" w:type="dxa"/>
          <w:jc w:val="center"/>
        </w:trPr>
        <w:tc>
          <w:tcPr>
            <w:tcW w:w="0" w:type="auto"/>
            <w:gridSpan w:val="2"/>
            <w:shd w:val="clear" w:color="auto" w:fill="FFFFFF"/>
            <w:hideMark/>
          </w:tcPr>
          <w:p w14:paraId="0ED85857" w14:textId="77777777" w:rsidR="000C10D6" w:rsidRPr="00AA7886" w:rsidRDefault="000C10D6" w:rsidP="00165710">
            <w:pPr>
              <w:spacing w:before="100" w:beforeAutospacing="1" w:after="100" w:afterAutospacing="1" w:line="276" w:lineRule="auto"/>
              <w:jc w:val="center"/>
              <w:rPr>
                <w:rFonts w:ascii="GHEA Grapalat" w:hAnsi="GHEA Grapalat"/>
                <w:color w:val="000000"/>
                <w:lang w:val="hy-AM"/>
              </w:rPr>
            </w:pPr>
            <w:r w:rsidRPr="00AA7886">
              <w:rPr>
                <w:rFonts w:ascii="GHEA Grapalat" w:hAnsi="GHEA Grapalat"/>
                <w:b/>
                <w:bCs/>
                <w:color w:val="000000"/>
                <w:lang w:val="hy-AM"/>
              </w:rPr>
              <w:t>ՄԻԱՑՄԱՆ</w:t>
            </w:r>
            <w:r w:rsidRPr="00AA7886">
              <w:rPr>
                <w:rFonts w:ascii="Calibri" w:hAnsi="Calibri" w:cs="Calibri"/>
                <w:b/>
                <w:bCs/>
                <w:color w:val="000000"/>
                <w:lang w:val="hy-AM"/>
              </w:rPr>
              <w:t> </w:t>
            </w:r>
            <w:r w:rsidRPr="00AA7886">
              <w:rPr>
                <w:rFonts w:ascii="GHEA Grapalat" w:hAnsi="GHEA Grapalat" w:cs="Arial Unicode"/>
                <w:b/>
                <w:bCs/>
                <w:color w:val="000000"/>
                <w:lang w:val="hy-AM"/>
              </w:rPr>
              <w:t>ՎՃԱՐԻ</w:t>
            </w:r>
            <w:r w:rsidRPr="00AA7886">
              <w:rPr>
                <w:rFonts w:ascii="Calibri" w:hAnsi="Calibri" w:cs="Calibri"/>
                <w:b/>
                <w:bCs/>
                <w:color w:val="000000"/>
                <w:lang w:val="hy-AM"/>
              </w:rPr>
              <w:t> </w:t>
            </w:r>
            <w:r w:rsidRPr="00AA7886">
              <w:rPr>
                <w:rFonts w:ascii="GHEA Grapalat" w:hAnsi="GHEA Grapalat" w:cs="Arial Unicode"/>
                <w:b/>
                <w:bCs/>
                <w:color w:val="000000"/>
                <w:lang w:val="hy-AM"/>
              </w:rPr>
              <w:t>ԽՈՇՈՐԱՑՎԱԾ</w:t>
            </w:r>
            <w:r w:rsidRPr="00AA7886">
              <w:rPr>
                <w:rFonts w:ascii="Calibri" w:hAnsi="Calibri" w:cs="Calibri"/>
                <w:b/>
                <w:bCs/>
                <w:color w:val="000000"/>
                <w:lang w:val="hy-AM"/>
              </w:rPr>
              <w:t> </w:t>
            </w:r>
            <w:r w:rsidRPr="00AA7886">
              <w:rPr>
                <w:rFonts w:ascii="GHEA Grapalat" w:hAnsi="GHEA Grapalat" w:cs="Arial Unicode"/>
                <w:b/>
                <w:bCs/>
                <w:color w:val="000000"/>
                <w:lang w:val="hy-AM"/>
              </w:rPr>
              <w:t>ՆԱԽԱՀԱՇԻՎ</w:t>
            </w:r>
          </w:p>
        </w:tc>
      </w:tr>
      <w:tr w:rsidR="000C10D6" w:rsidRPr="00AA7886" w14:paraId="0ED8585B" w14:textId="77777777" w:rsidTr="004C5FFB">
        <w:trPr>
          <w:tblCellSpacing w:w="0" w:type="dxa"/>
          <w:jc w:val="center"/>
        </w:trPr>
        <w:tc>
          <w:tcPr>
            <w:tcW w:w="0" w:type="auto"/>
            <w:shd w:val="clear" w:color="auto" w:fill="FFFFFF"/>
            <w:hideMark/>
          </w:tcPr>
          <w:p w14:paraId="0ED85859" w14:textId="77777777" w:rsidR="000C10D6" w:rsidRPr="00AA7886" w:rsidRDefault="000C10D6" w:rsidP="00165710">
            <w:pPr>
              <w:spacing w:line="276" w:lineRule="auto"/>
              <w:rPr>
                <w:rFonts w:ascii="GHEA Grapalat" w:hAnsi="GHEA Grapalat"/>
                <w:color w:val="000000"/>
                <w:lang w:val="hy-AM"/>
              </w:rPr>
            </w:pPr>
            <w:r w:rsidRPr="00AA7886">
              <w:rPr>
                <w:rFonts w:ascii="Calibri" w:hAnsi="Calibri" w:cs="Calibri"/>
                <w:color w:val="000000"/>
                <w:lang w:val="hy-AM"/>
              </w:rPr>
              <w:t> </w:t>
            </w:r>
          </w:p>
        </w:tc>
        <w:tc>
          <w:tcPr>
            <w:tcW w:w="0" w:type="auto"/>
            <w:shd w:val="clear" w:color="auto" w:fill="FFFFFF"/>
            <w:hideMark/>
          </w:tcPr>
          <w:p w14:paraId="0ED8585A" w14:textId="77777777" w:rsidR="000C10D6" w:rsidRPr="00AA7886" w:rsidRDefault="000C10D6" w:rsidP="00165710">
            <w:pPr>
              <w:spacing w:line="276" w:lineRule="auto"/>
              <w:rPr>
                <w:rFonts w:ascii="GHEA Grapalat" w:hAnsi="GHEA Grapalat"/>
                <w:color w:val="000000"/>
                <w:lang w:val="hy-AM"/>
              </w:rPr>
            </w:pPr>
            <w:r w:rsidRPr="00AA7886">
              <w:rPr>
                <w:rFonts w:ascii="Calibri" w:hAnsi="Calibri" w:cs="Calibri"/>
                <w:color w:val="000000"/>
                <w:lang w:val="hy-AM"/>
              </w:rPr>
              <w:t> </w:t>
            </w:r>
          </w:p>
        </w:tc>
      </w:tr>
      <w:tr w:rsidR="000C10D6" w:rsidRPr="00AA7886" w14:paraId="0ED8585E" w14:textId="77777777" w:rsidTr="004C5FFB">
        <w:trPr>
          <w:tblCellSpacing w:w="0" w:type="dxa"/>
          <w:jc w:val="center"/>
        </w:trPr>
        <w:tc>
          <w:tcPr>
            <w:tcW w:w="0" w:type="auto"/>
            <w:shd w:val="clear" w:color="auto" w:fill="FFFFFF"/>
            <w:hideMark/>
          </w:tcPr>
          <w:p w14:paraId="0ED8585C" w14:textId="77777777" w:rsidR="000C10D6" w:rsidRPr="00AA7886" w:rsidRDefault="000C10D6" w:rsidP="00165710">
            <w:pPr>
              <w:spacing w:before="100" w:beforeAutospacing="1" w:after="100" w:afterAutospacing="1" w:line="276" w:lineRule="auto"/>
              <w:rPr>
                <w:rFonts w:ascii="GHEA Grapalat" w:hAnsi="GHEA Grapalat"/>
                <w:color w:val="000000"/>
                <w:lang w:val="hy-AM"/>
              </w:rPr>
            </w:pPr>
            <w:r w:rsidRPr="00AA7886">
              <w:rPr>
                <w:rFonts w:ascii="GHEA Grapalat" w:hAnsi="GHEA Grapalat"/>
                <w:b/>
                <w:bCs/>
                <w:color w:val="000000"/>
                <w:lang w:val="hy-AM"/>
              </w:rPr>
              <w:t>ԲԱՇԽՈՂ</w:t>
            </w:r>
          </w:p>
        </w:tc>
        <w:tc>
          <w:tcPr>
            <w:tcW w:w="0" w:type="auto"/>
            <w:shd w:val="clear" w:color="auto" w:fill="FFFFFF"/>
            <w:hideMark/>
          </w:tcPr>
          <w:p w14:paraId="0ED8585D" w14:textId="77777777" w:rsidR="000C10D6" w:rsidRPr="00AA7886" w:rsidRDefault="000C10D6" w:rsidP="00165710">
            <w:pPr>
              <w:spacing w:before="100" w:beforeAutospacing="1" w:after="100" w:afterAutospacing="1" w:line="276" w:lineRule="auto"/>
              <w:rPr>
                <w:rFonts w:ascii="GHEA Grapalat" w:hAnsi="GHEA Grapalat"/>
                <w:color w:val="000000"/>
                <w:lang w:val="hy-AM"/>
              </w:rPr>
            </w:pPr>
            <w:r w:rsidRPr="00AA7886">
              <w:rPr>
                <w:rFonts w:ascii="GHEA Grapalat" w:hAnsi="GHEA Grapalat"/>
                <w:b/>
                <w:bCs/>
                <w:color w:val="000000"/>
                <w:lang w:val="hy-AM"/>
              </w:rPr>
              <w:t>ԱՐՏԱԴՐՈՂ</w:t>
            </w:r>
          </w:p>
        </w:tc>
      </w:tr>
      <w:tr w:rsidR="000C10D6" w:rsidRPr="00AA7886" w14:paraId="0ED85863" w14:textId="77777777" w:rsidTr="004C5FFB">
        <w:trPr>
          <w:tblCellSpacing w:w="0" w:type="dxa"/>
          <w:jc w:val="center"/>
        </w:trPr>
        <w:tc>
          <w:tcPr>
            <w:tcW w:w="0" w:type="auto"/>
            <w:shd w:val="clear" w:color="auto" w:fill="FFFFFF"/>
            <w:hideMark/>
          </w:tcPr>
          <w:p w14:paraId="0ED8585F" w14:textId="77777777" w:rsidR="000C10D6" w:rsidRPr="00AA7886" w:rsidRDefault="000C10D6" w:rsidP="00165710">
            <w:pPr>
              <w:spacing w:line="276" w:lineRule="auto"/>
              <w:rPr>
                <w:rFonts w:ascii="GHEA Grapalat" w:hAnsi="GHEA Grapalat"/>
                <w:color w:val="000000"/>
                <w:lang w:val="hy-AM"/>
              </w:rPr>
            </w:pPr>
            <w:r w:rsidRPr="00AA7886">
              <w:rPr>
                <w:rFonts w:ascii="GHEA Grapalat" w:hAnsi="GHEA Grapalat"/>
                <w:color w:val="000000"/>
                <w:lang w:val="hy-AM"/>
              </w:rPr>
              <w:t>______________________________________</w:t>
            </w:r>
          </w:p>
          <w:p w14:paraId="0ED85860" w14:textId="77777777" w:rsidR="000C10D6" w:rsidRPr="00AA7886" w:rsidRDefault="000C10D6" w:rsidP="00165710">
            <w:pPr>
              <w:spacing w:line="276" w:lineRule="auto"/>
              <w:rPr>
                <w:rFonts w:ascii="GHEA Grapalat" w:hAnsi="GHEA Grapalat"/>
                <w:color w:val="000000"/>
                <w:lang w:val="hy-AM"/>
              </w:rPr>
            </w:pPr>
            <w:r w:rsidRPr="00AA7886">
              <w:rPr>
                <w:rFonts w:ascii="GHEA Grapalat" w:hAnsi="GHEA Grapalat"/>
                <w:color w:val="000000"/>
                <w:lang w:val="hy-AM"/>
              </w:rPr>
              <w:t>(պաշտոն, ստորագրություն, անուն, ազգանուն)</w:t>
            </w:r>
          </w:p>
        </w:tc>
        <w:tc>
          <w:tcPr>
            <w:tcW w:w="0" w:type="auto"/>
            <w:shd w:val="clear" w:color="auto" w:fill="FFFFFF"/>
            <w:hideMark/>
          </w:tcPr>
          <w:p w14:paraId="0ED85861" w14:textId="77777777" w:rsidR="000C10D6" w:rsidRPr="00AA7886" w:rsidRDefault="000C10D6" w:rsidP="00165710">
            <w:pPr>
              <w:spacing w:line="276" w:lineRule="auto"/>
              <w:rPr>
                <w:rFonts w:ascii="GHEA Grapalat" w:hAnsi="GHEA Grapalat"/>
                <w:color w:val="000000"/>
                <w:lang w:val="hy-AM"/>
              </w:rPr>
            </w:pPr>
            <w:r w:rsidRPr="00AA7886">
              <w:rPr>
                <w:rFonts w:ascii="GHEA Grapalat" w:hAnsi="GHEA Grapalat"/>
                <w:color w:val="000000"/>
                <w:lang w:val="hy-AM"/>
              </w:rPr>
              <w:t>______________________________________</w:t>
            </w:r>
          </w:p>
          <w:p w14:paraId="0ED85862" w14:textId="77777777" w:rsidR="000C10D6" w:rsidRPr="00AA7886" w:rsidRDefault="000C10D6" w:rsidP="00165710">
            <w:pPr>
              <w:spacing w:line="276" w:lineRule="auto"/>
              <w:rPr>
                <w:rFonts w:ascii="GHEA Grapalat" w:hAnsi="GHEA Grapalat"/>
                <w:color w:val="000000"/>
                <w:lang w:val="hy-AM"/>
              </w:rPr>
            </w:pPr>
            <w:r w:rsidRPr="00AA7886">
              <w:rPr>
                <w:rFonts w:ascii="GHEA Grapalat" w:hAnsi="GHEA Grapalat"/>
                <w:color w:val="000000"/>
                <w:lang w:val="hy-AM"/>
              </w:rPr>
              <w:t>(պաշտոն, ստորագրություն, անուն, ազգանուն)</w:t>
            </w:r>
          </w:p>
        </w:tc>
      </w:tr>
      <w:tr w:rsidR="000C10D6" w:rsidRPr="00AA7886" w14:paraId="0ED85866" w14:textId="77777777" w:rsidTr="004C5FFB">
        <w:trPr>
          <w:tblCellSpacing w:w="0" w:type="dxa"/>
          <w:jc w:val="center"/>
        </w:trPr>
        <w:tc>
          <w:tcPr>
            <w:tcW w:w="0" w:type="auto"/>
            <w:shd w:val="clear" w:color="auto" w:fill="FFFFFF"/>
            <w:hideMark/>
          </w:tcPr>
          <w:p w14:paraId="0ED85864" w14:textId="77777777" w:rsidR="000C10D6" w:rsidRPr="00AA7886" w:rsidRDefault="000C10D6" w:rsidP="00165710">
            <w:pPr>
              <w:spacing w:line="276" w:lineRule="auto"/>
              <w:rPr>
                <w:rFonts w:ascii="GHEA Grapalat" w:hAnsi="GHEA Grapalat"/>
                <w:color w:val="000000"/>
                <w:lang w:val="hy-AM"/>
              </w:rPr>
            </w:pPr>
            <w:r w:rsidRPr="00AA7886">
              <w:rPr>
                <w:rFonts w:ascii="Calibri" w:hAnsi="Calibri" w:cs="Calibri"/>
                <w:color w:val="000000"/>
                <w:lang w:val="hy-AM"/>
              </w:rPr>
              <w:t> </w:t>
            </w:r>
          </w:p>
        </w:tc>
        <w:tc>
          <w:tcPr>
            <w:tcW w:w="0" w:type="auto"/>
            <w:shd w:val="clear" w:color="auto" w:fill="FFFFFF"/>
            <w:hideMark/>
          </w:tcPr>
          <w:p w14:paraId="0ED85865" w14:textId="77777777" w:rsidR="000C10D6" w:rsidRPr="00AA7886" w:rsidRDefault="000C10D6" w:rsidP="00165710">
            <w:pPr>
              <w:spacing w:line="276" w:lineRule="auto"/>
              <w:rPr>
                <w:rFonts w:ascii="GHEA Grapalat" w:hAnsi="GHEA Grapalat"/>
                <w:color w:val="000000"/>
                <w:lang w:val="hy-AM"/>
              </w:rPr>
            </w:pPr>
            <w:r w:rsidRPr="00AA7886">
              <w:rPr>
                <w:rFonts w:ascii="Calibri" w:hAnsi="Calibri" w:cs="Calibri"/>
                <w:color w:val="000000"/>
                <w:lang w:val="hy-AM"/>
              </w:rPr>
              <w:t> </w:t>
            </w:r>
          </w:p>
        </w:tc>
      </w:tr>
      <w:tr w:rsidR="000C10D6" w:rsidRPr="00AA7886" w14:paraId="0ED85869" w14:textId="77777777" w:rsidTr="004C5FFB">
        <w:trPr>
          <w:tblCellSpacing w:w="0" w:type="dxa"/>
          <w:jc w:val="center"/>
        </w:trPr>
        <w:tc>
          <w:tcPr>
            <w:tcW w:w="0" w:type="auto"/>
            <w:shd w:val="clear" w:color="auto" w:fill="FFFFFF"/>
            <w:hideMark/>
          </w:tcPr>
          <w:p w14:paraId="0ED85867" w14:textId="77777777" w:rsidR="000C10D6" w:rsidRPr="00AA7886" w:rsidRDefault="000C10D6" w:rsidP="00165710">
            <w:pPr>
              <w:spacing w:before="100" w:beforeAutospacing="1" w:after="100" w:afterAutospacing="1" w:line="276" w:lineRule="auto"/>
              <w:rPr>
                <w:rFonts w:ascii="GHEA Grapalat" w:hAnsi="GHEA Grapalat"/>
                <w:color w:val="000000"/>
                <w:lang w:val="hy-AM"/>
              </w:rPr>
            </w:pPr>
            <w:r w:rsidRPr="00AA7886">
              <w:rPr>
                <w:rFonts w:ascii="GHEA Grapalat" w:hAnsi="GHEA Grapalat"/>
                <w:color w:val="000000"/>
                <w:lang w:val="hy-AM"/>
              </w:rPr>
              <w:t>___ __________20__ թվական</w:t>
            </w:r>
          </w:p>
        </w:tc>
        <w:tc>
          <w:tcPr>
            <w:tcW w:w="0" w:type="auto"/>
            <w:shd w:val="clear" w:color="auto" w:fill="FFFFFF"/>
            <w:hideMark/>
          </w:tcPr>
          <w:p w14:paraId="0ED85868" w14:textId="77777777" w:rsidR="000C10D6" w:rsidRPr="00AA7886" w:rsidRDefault="000C10D6" w:rsidP="00165710">
            <w:pPr>
              <w:spacing w:before="100" w:beforeAutospacing="1" w:after="100" w:afterAutospacing="1" w:line="276" w:lineRule="auto"/>
              <w:rPr>
                <w:rFonts w:ascii="GHEA Grapalat" w:hAnsi="GHEA Grapalat"/>
                <w:color w:val="000000"/>
                <w:lang w:val="hy-AM"/>
              </w:rPr>
            </w:pPr>
            <w:r w:rsidRPr="00AA7886">
              <w:rPr>
                <w:rFonts w:ascii="GHEA Grapalat" w:hAnsi="GHEA Grapalat"/>
                <w:color w:val="000000"/>
                <w:lang w:val="hy-AM"/>
              </w:rPr>
              <w:t>___ __________20__ թվական</w:t>
            </w:r>
          </w:p>
        </w:tc>
      </w:tr>
      <w:tr w:rsidR="000C10D6" w:rsidRPr="00AA7886" w14:paraId="0ED8586C" w14:textId="77777777" w:rsidTr="004C5FFB">
        <w:trPr>
          <w:tblCellSpacing w:w="0" w:type="dxa"/>
          <w:jc w:val="center"/>
        </w:trPr>
        <w:tc>
          <w:tcPr>
            <w:tcW w:w="0" w:type="auto"/>
            <w:shd w:val="clear" w:color="auto" w:fill="FFFFFF"/>
            <w:hideMark/>
          </w:tcPr>
          <w:p w14:paraId="0ED8586A" w14:textId="77777777" w:rsidR="000C10D6" w:rsidRPr="00AA7886" w:rsidRDefault="000C10D6" w:rsidP="00165710">
            <w:pPr>
              <w:spacing w:line="276" w:lineRule="auto"/>
              <w:rPr>
                <w:rFonts w:ascii="GHEA Grapalat" w:hAnsi="GHEA Grapalat"/>
                <w:color w:val="000000"/>
                <w:lang w:val="hy-AM"/>
              </w:rPr>
            </w:pPr>
            <w:r w:rsidRPr="00AA7886">
              <w:rPr>
                <w:rFonts w:ascii="Calibri" w:hAnsi="Calibri" w:cs="Calibri"/>
                <w:color w:val="000000"/>
                <w:lang w:val="hy-AM"/>
              </w:rPr>
              <w:t> </w:t>
            </w:r>
          </w:p>
        </w:tc>
        <w:tc>
          <w:tcPr>
            <w:tcW w:w="0" w:type="auto"/>
            <w:shd w:val="clear" w:color="auto" w:fill="FFFFFF"/>
            <w:hideMark/>
          </w:tcPr>
          <w:p w14:paraId="0ED8586B" w14:textId="77777777" w:rsidR="000C10D6" w:rsidRPr="00AA7886" w:rsidRDefault="000C10D6" w:rsidP="00165710">
            <w:pPr>
              <w:spacing w:line="276" w:lineRule="auto"/>
              <w:rPr>
                <w:rFonts w:ascii="GHEA Grapalat" w:hAnsi="GHEA Grapalat"/>
                <w:color w:val="000000"/>
                <w:lang w:val="hy-AM"/>
              </w:rPr>
            </w:pPr>
            <w:r w:rsidRPr="00AA7886">
              <w:rPr>
                <w:rFonts w:ascii="Calibri" w:hAnsi="Calibri" w:cs="Calibri"/>
                <w:color w:val="000000"/>
                <w:lang w:val="hy-AM"/>
              </w:rPr>
              <w:t> </w:t>
            </w:r>
          </w:p>
        </w:tc>
      </w:tr>
      <w:tr w:rsidR="000C10D6" w:rsidRPr="00AA7886" w14:paraId="0ED8586F" w14:textId="77777777" w:rsidTr="004C5FFB">
        <w:trPr>
          <w:tblCellSpacing w:w="0" w:type="dxa"/>
          <w:jc w:val="center"/>
        </w:trPr>
        <w:tc>
          <w:tcPr>
            <w:tcW w:w="0" w:type="auto"/>
            <w:shd w:val="clear" w:color="auto" w:fill="FFFFFF"/>
            <w:hideMark/>
          </w:tcPr>
          <w:p w14:paraId="0ED8586D" w14:textId="77777777" w:rsidR="000C10D6" w:rsidRPr="00AA7886" w:rsidRDefault="000C10D6" w:rsidP="00165710">
            <w:pPr>
              <w:spacing w:line="276" w:lineRule="auto"/>
              <w:rPr>
                <w:rFonts w:ascii="GHEA Grapalat" w:hAnsi="GHEA Grapalat"/>
                <w:color w:val="000000"/>
                <w:lang w:val="hy-AM"/>
              </w:rPr>
            </w:pPr>
            <w:r w:rsidRPr="00AA7886">
              <w:rPr>
                <w:rFonts w:ascii="Calibri" w:hAnsi="Calibri" w:cs="Calibri"/>
                <w:color w:val="000000"/>
                <w:lang w:val="hy-AM"/>
              </w:rPr>
              <w:t> </w:t>
            </w:r>
          </w:p>
        </w:tc>
        <w:tc>
          <w:tcPr>
            <w:tcW w:w="0" w:type="auto"/>
            <w:shd w:val="clear" w:color="auto" w:fill="FFFFFF"/>
            <w:hideMark/>
          </w:tcPr>
          <w:p w14:paraId="0ED8586E" w14:textId="77777777" w:rsidR="000C10D6" w:rsidRPr="00AA7886" w:rsidRDefault="000C10D6" w:rsidP="00165710">
            <w:pPr>
              <w:spacing w:line="276" w:lineRule="auto"/>
              <w:rPr>
                <w:rFonts w:ascii="GHEA Grapalat" w:hAnsi="GHEA Grapalat"/>
                <w:color w:val="000000"/>
                <w:lang w:val="hy-AM"/>
              </w:rPr>
            </w:pPr>
            <w:r w:rsidRPr="00AA7886">
              <w:rPr>
                <w:rFonts w:ascii="Calibri" w:hAnsi="Calibri" w:cs="Calibri"/>
                <w:color w:val="000000"/>
                <w:lang w:val="hy-AM"/>
              </w:rPr>
              <w:t> </w:t>
            </w:r>
          </w:p>
        </w:tc>
      </w:tr>
      <w:tr w:rsidR="000C10D6" w:rsidRPr="00AA7886" w14:paraId="0ED85872" w14:textId="77777777" w:rsidTr="004C5FFB">
        <w:trPr>
          <w:tblCellSpacing w:w="0" w:type="dxa"/>
          <w:jc w:val="center"/>
        </w:trPr>
        <w:tc>
          <w:tcPr>
            <w:tcW w:w="0" w:type="auto"/>
            <w:shd w:val="clear" w:color="auto" w:fill="FFFFFF"/>
            <w:hideMark/>
          </w:tcPr>
          <w:p w14:paraId="0ED85870" w14:textId="77777777" w:rsidR="000C10D6" w:rsidRPr="00AA7886" w:rsidRDefault="000C10D6" w:rsidP="00165710">
            <w:pPr>
              <w:spacing w:line="276" w:lineRule="auto"/>
              <w:rPr>
                <w:rFonts w:ascii="GHEA Grapalat" w:hAnsi="GHEA Grapalat"/>
                <w:color w:val="000000"/>
                <w:lang w:val="hy-AM"/>
              </w:rPr>
            </w:pPr>
            <w:r w:rsidRPr="00AA7886">
              <w:rPr>
                <w:rFonts w:ascii="Calibri" w:hAnsi="Calibri" w:cs="Calibri"/>
                <w:color w:val="000000"/>
                <w:lang w:val="hy-AM"/>
              </w:rPr>
              <w:t> </w:t>
            </w:r>
          </w:p>
        </w:tc>
        <w:tc>
          <w:tcPr>
            <w:tcW w:w="0" w:type="auto"/>
            <w:shd w:val="clear" w:color="auto" w:fill="FFFFFF"/>
            <w:hideMark/>
          </w:tcPr>
          <w:p w14:paraId="0ED85871" w14:textId="77777777" w:rsidR="000C10D6" w:rsidRPr="00AA7886" w:rsidRDefault="000C10D6" w:rsidP="00165710">
            <w:pPr>
              <w:spacing w:line="276" w:lineRule="auto"/>
              <w:rPr>
                <w:rFonts w:ascii="GHEA Grapalat" w:hAnsi="GHEA Grapalat"/>
                <w:color w:val="000000"/>
                <w:lang w:val="hy-AM"/>
              </w:rPr>
            </w:pPr>
            <w:r w:rsidRPr="00AA7886">
              <w:rPr>
                <w:rFonts w:ascii="Calibri" w:hAnsi="Calibri" w:cs="Calibri"/>
                <w:color w:val="000000"/>
                <w:lang w:val="hy-AM"/>
              </w:rPr>
              <w:t> </w:t>
            </w:r>
          </w:p>
        </w:tc>
      </w:tr>
      <w:tr w:rsidR="000C10D6" w:rsidRPr="00AA7886" w14:paraId="0ED85875" w14:textId="77777777" w:rsidTr="004C5FFB">
        <w:trPr>
          <w:tblCellSpacing w:w="0" w:type="dxa"/>
          <w:jc w:val="center"/>
        </w:trPr>
        <w:tc>
          <w:tcPr>
            <w:tcW w:w="0" w:type="auto"/>
            <w:shd w:val="clear" w:color="auto" w:fill="FFFFFF"/>
            <w:hideMark/>
          </w:tcPr>
          <w:p w14:paraId="0ED85873" w14:textId="77777777" w:rsidR="000C10D6" w:rsidRPr="00AA7886" w:rsidRDefault="000C10D6" w:rsidP="00165710">
            <w:pPr>
              <w:spacing w:before="100" w:beforeAutospacing="1" w:after="100" w:afterAutospacing="1" w:line="276" w:lineRule="auto"/>
              <w:rPr>
                <w:rFonts w:ascii="GHEA Grapalat" w:hAnsi="GHEA Grapalat"/>
                <w:color w:val="000000"/>
                <w:lang w:val="hy-AM"/>
              </w:rPr>
            </w:pPr>
            <w:r w:rsidRPr="00AA7886">
              <w:rPr>
                <w:rFonts w:ascii="GHEA Grapalat" w:hAnsi="GHEA Grapalat"/>
                <w:b/>
                <w:bCs/>
                <w:color w:val="000000"/>
                <w:lang w:val="hy-AM"/>
              </w:rPr>
              <w:t>Համաձայնեցված</w:t>
            </w:r>
            <w:r w:rsidRPr="00AA7886">
              <w:rPr>
                <w:rFonts w:ascii="Calibri" w:hAnsi="Calibri" w:cs="Calibri"/>
                <w:b/>
                <w:bCs/>
                <w:color w:val="000000"/>
                <w:lang w:val="hy-AM"/>
              </w:rPr>
              <w:t> </w:t>
            </w:r>
            <w:r w:rsidRPr="00AA7886">
              <w:rPr>
                <w:rFonts w:ascii="GHEA Grapalat" w:hAnsi="GHEA Grapalat" w:cs="Arial Unicode"/>
                <w:b/>
                <w:bCs/>
                <w:color w:val="000000"/>
                <w:lang w:val="hy-AM"/>
              </w:rPr>
              <w:t>է՝</w:t>
            </w:r>
          </w:p>
        </w:tc>
        <w:tc>
          <w:tcPr>
            <w:tcW w:w="0" w:type="auto"/>
            <w:shd w:val="clear" w:color="auto" w:fill="FFFFFF"/>
            <w:hideMark/>
          </w:tcPr>
          <w:p w14:paraId="0ED85874" w14:textId="77777777" w:rsidR="000C10D6" w:rsidRPr="00AA7886" w:rsidRDefault="000C10D6" w:rsidP="00165710">
            <w:pPr>
              <w:spacing w:line="276" w:lineRule="auto"/>
              <w:rPr>
                <w:rFonts w:ascii="GHEA Grapalat" w:hAnsi="GHEA Grapalat"/>
                <w:color w:val="000000"/>
                <w:lang w:val="hy-AM"/>
              </w:rPr>
            </w:pPr>
            <w:r w:rsidRPr="00AA7886">
              <w:rPr>
                <w:rFonts w:ascii="Calibri" w:hAnsi="Calibri" w:cs="Calibri"/>
                <w:color w:val="000000"/>
                <w:lang w:val="hy-AM"/>
              </w:rPr>
              <w:t> </w:t>
            </w:r>
          </w:p>
        </w:tc>
      </w:tr>
      <w:tr w:rsidR="000C10D6" w:rsidRPr="00AA7886" w14:paraId="0ED85878" w14:textId="77777777" w:rsidTr="004C5FFB">
        <w:trPr>
          <w:tblCellSpacing w:w="0" w:type="dxa"/>
          <w:jc w:val="center"/>
        </w:trPr>
        <w:tc>
          <w:tcPr>
            <w:tcW w:w="0" w:type="auto"/>
            <w:shd w:val="clear" w:color="auto" w:fill="FFFFFF"/>
            <w:hideMark/>
          </w:tcPr>
          <w:p w14:paraId="0ED85876" w14:textId="77777777" w:rsidR="000C10D6" w:rsidRPr="00AA7886" w:rsidRDefault="000C10D6" w:rsidP="00165710">
            <w:pPr>
              <w:spacing w:line="276" w:lineRule="auto"/>
              <w:rPr>
                <w:rFonts w:ascii="GHEA Grapalat" w:hAnsi="GHEA Grapalat"/>
                <w:color w:val="000000"/>
                <w:lang w:val="hy-AM"/>
              </w:rPr>
            </w:pPr>
            <w:r w:rsidRPr="00AA7886">
              <w:rPr>
                <w:rFonts w:ascii="Calibri" w:hAnsi="Calibri" w:cs="Calibri"/>
                <w:color w:val="000000"/>
                <w:lang w:val="hy-AM"/>
              </w:rPr>
              <w:t> </w:t>
            </w:r>
          </w:p>
        </w:tc>
        <w:tc>
          <w:tcPr>
            <w:tcW w:w="0" w:type="auto"/>
            <w:shd w:val="clear" w:color="auto" w:fill="FFFFFF"/>
            <w:hideMark/>
          </w:tcPr>
          <w:p w14:paraId="0ED85877" w14:textId="77777777" w:rsidR="000C10D6" w:rsidRPr="00AA7886" w:rsidRDefault="000C10D6" w:rsidP="00165710">
            <w:pPr>
              <w:spacing w:line="276" w:lineRule="auto"/>
              <w:rPr>
                <w:rFonts w:ascii="GHEA Grapalat" w:hAnsi="GHEA Grapalat"/>
                <w:color w:val="000000"/>
                <w:lang w:val="hy-AM"/>
              </w:rPr>
            </w:pPr>
            <w:r w:rsidRPr="00AA7886">
              <w:rPr>
                <w:rFonts w:ascii="Calibri" w:hAnsi="Calibri" w:cs="Calibri"/>
                <w:color w:val="000000"/>
                <w:lang w:val="hy-AM"/>
              </w:rPr>
              <w:t> </w:t>
            </w:r>
          </w:p>
        </w:tc>
      </w:tr>
      <w:tr w:rsidR="000C10D6" w:rsidRPr="00AA7886" w14:paraId="0ED8587B" w14:textId="77777777" w:rsidTr="004C5FFB">
        <w:trPr>
          <w:tblCellSpacing w:w="0" w:type="dxa"/>
          <w:jc w:val="center"/>
        </w:trPr>
        <w:tc>
          <w:tcPr>
            <w:tcW w:w="0" w:type="auto"/>
            <w:shd w:val="clear" w:color="auto" w:fill="FFFFFF"/>
            <w:hideMark/>
          </w:tcPr>
          <w:p w14:paraId="0ED85879" w14:textId="77777777" w:rsidR="000C10D6" w:rsidRPr="00AA7886" w:rsidRDefault="000C10D6" w:rsidP="00165710">
            <w:pPr>
              <w:spacing w:before="100" w:beforeAutospacing="1" w:after="100" w:afterAutospacing="1" w:line="276" w:lineRule="auto"/>
              <w:rPr>
                <w:rFonts w:ascii="GHEA Grapalat" w:hAnsi="GHEA Grapalat"/>
                <w:color w:val="000000"/>
                <w:lang w:val="hy-AM"/>
              </w:rPr>
            </w:pPr>
            <w:r w:rsidRPr="00AA7886">
              <w:rPr>
                <w:rFonts w:ascii="GHEA Grapalat" w:hAnsi="GHEA Grapalat"/>
                <w:b/>
                <w:bCs/>
                <w:color w:val="000000"/>
                <w:lang w:val="hy-AM"/>
              </w:rPr>
              <w:t>ՀԱՄԱԿԱՐԳԻ</w:t>
            </w:r>
            <w:r w:rsidRPr="00AA7886">
              <w:rPr>
                <w:rFonts w:ascii="Calibri" w:hAnsi="Calibri" w:cs="Calibri"/>
                <w:b/>
                <w:bCs/>
                <w:color w:val="000000"/>
                <w:lang w:val="hy-AM"/>
              </w:rPr>
              <w:t> </w:t>
            </w:r>
            <w:r w:rsidRPr="00AA7886">
              <w:rPr>
                <w:rFonts w:ascii="GHEA Grapalat" w:hAnsi="GHEA Grapalat" w:cs="Arial Unicode"/>
                <w:b/>
                <w:bCs/>
                <w:color w:val="000000"/>
                <w:lang w:val="hy-AM"/>
              </w:rPr>
              <w:t>ՕՊԵՐԱՏՈՐ</w:t>
            </w:r>
          </w:p>
        </w:tc>
        <w:tc>
          <w:tcPr>
            <w:tcW w:w="0" w:type="auto"/>
            <w:shd w:val="clear" w:color="auto" w:fill="FFFFFF"/>
            <w:hideMark/>
          </w:tcPr>
          <w:p w14:paraId="0ED8587A" w14:textId="77777777" w:rsidR="000C10D6" w:rsidRPr="00AA7886" w:rsidRDefault="000C10D6" w:rsidP="00165710">
            <w:pPr>
              <w:spacing w:line="276" w:lineRule="auto"/>
              <w:rPr>
                <w:rFonts w:ascii="GHEA Grapalat" w:hAnsi="GHEA Grapalat"/>
                <w:color w:val="000000"/>
                <w:lang w:val="hy-AM"/>
              </w:rPr>
            </w:pPr>
            <w:r w:rsidRPr="00AA7886">
              <w:rPr>
                <w:rFonts w:ascii="Calibri" w:hAnsi="Calibri" w:cs="Calibri"/>
                <w:color w:val="000000"/>
                <w:lang w:val="hy-AM"/>
              </w:rPr>
              <w:t> </w:t>
            </w:r>
          </w:p>
        </w:tc>
      </w:tr>
      <w:tr w:rsidR="000C10D6" w:rsidRPr="00AA7886" w14:paraId="0ED8587E" w14:textId="77777777" w:rsidTr="004C5FFB">
        <w:trPr>
          <w:tblCellSpacing w:w="0" w:type="dxa"/>
          <w:jc w:val="center"/>
        </w:trPr>
        <w:tc>
          <w:tcPr>
            <w:tcW w:w="0" w:type="auto"/>
            <w:shd w:val="clear" w:color="auto" w:fill="FFFFFF"/>
            <w:hideMark/>
          </w:tcPr>
          <w:p w14:paraId="0ED8587C" w14:textId="77777777" w:rsidR="000C10D6" w:rsidRPr="00AA7886" w:rsidRDefault="000C10D6" w:rsidP="00165710">
            <w:pPr>
              <w:spacing w:line="276" w:lineRule="auto"/>
              <w:rPr>
                <w:rFonts w:ascii="GHEA Grapalat" w:hAnsi="GHEA Grapalat"/>
                <w:color w:val="000000"/>
                <w:lang w:val="hy-AM"/>
              </w:rPr>
            </w:pPr>
            <w:r w:rsidRPr="00AA7886">
              <w:rPr>
                <w:rFonts w:ascii="Calibri" w:hAnsi="Calibri" w:cs="Calibri"/>
                <w:color w:val="000000"/>
                <w:lang w:val="hy-AM"/>
              </w:rPr>
              <w:t> </w:t>
            </w:r>
          </w:p>
        </w:tc>
        <w:tc>
          <w:tcPr>
            <w:tcW w:w="0" w:type="auto"/>
            <w:shd w:val="clear" w:color="auto" w:fill="FFFFFF"/>
            <w:hideMark/>
          </w:tcPr>
          <w:p w14:paraId="0ED8587D" w14:textId="77777777" w:rsidR="000C10D6" w:rsidRPr="00AA7886" w:rsidRDefault="000C10D6" w:rsidP="00165710">
            <w:pPr>
              <w:spacing w:line="276" w:lineRule="auto"/>
              <w:rPr>
                <w:rFonts w:ascii="GHEA Grapalat" w:hAnsi="GHEA Grapalat"/>
                <w:color w:val="000000"/>
                <w:lang w:val="hy-AM"/>
              </w:rPr>
            </w:pPr>
            <w:r w:rsidRPr="00AA7886">
              <w:rPr>
                <w:rFonts w:ascii="Calibri" w:hAnsi="Calibri" w:cs="Calibri"/>
                <w:color w:val="000000"/>
                <w:lang w:val="hy-AM"/>
              </w:rPr>
              <w:t> </w:t>
            </w:r>
          </w:p>
        </w:tc>
      </w:tr>
      <w:tr w:rsidR="000C10D6" w:rsidRPr="00AA7886" w14:paraId="0ED85882" w14:textId="77777777" w:rsidTr="004C5FFB">
        <w:trPr>
          <w:tblCellSpacing w:w="0" w:type="dxa"/>
          <w:jc w:val="center"/>
        </w:trPr>
        <w:tc>
          <w:tcPr>
            <w:tcW w:w="0" w:type="auto"/>
            <w:shd w:val="clear" w:color="auto" w:fill="FFFFFF"/>
            <w:hideMark/>
          </w:tcPr>
          <w:p w14:paraId="0ED8587F" w14:textId="77777777" w:rsidR="000C10D6" w:rsidRPr="00AA7886" w:rsidRDefault="000C10D6" w:rsidP="00165710">
            <w:pPr>
              <w:spacing w:line="276" w:lineRule="auto"/>
              <w:rPr>
                <w:rFonts w:ascii="GHEA Grapalat" w:hAnsi="GHEA Grapalat"/>
                <w:color w:val="000000"/>
                <w:lang w:val="hy-AM"/>
              </w:rPr>
            </w:pPr>
            <w:r w:rsidRPr="00AA7886">
              <w:rPr>
                <w:rFonts w:ascii="GHEA Grapalat" w:hAnsi="GHEA Grapalat"/>
                <w:color w:val="000000"/>
                <w:lang w:val="hy-AM"/>
              </w:rPr>
              <w:t>______________________________________</w:t>
            </w:r>
          </w:p>
          <w:p w14:paraId="0ED85880" w14:textId="77777777" w:rsidR="000C10D6" w:rsidRPr="00AA7886" w:rsidRDefault="000C10D6" w:rsidP="00165710">
            <w:pPr>
              <w:spacing w:line="276" w:lineRule="auto"/>
              <w:rPr>
                <w:rFonts w:ascii="GHEA Grapalat" w:hAnsi="GHEA Grapalat"/>
                <w:color w:val="000000"/>
                <w:lang w:val="hy-AM"/>
              </w:rPr>
            </w:pPr>
            <w:r w:rsidRPr="00AA7886">
              <w:rPr>
                <w:rFonts w:ascii="GHEA Grapalat" w:hAnsi="GHEA Grapalat"/>
                <w:color w:val="000000"/>
                <w:lang w:val="hy-AM"/>
              </w:rPr>
              <w:t>(պաշտոն, ստորագրություն, անուն, ազգանուն)</w:t>
            </w:r>
          </w:p>
        </w:tc>
        <w:tc>
          <w:tcPr>
            <w:tcW w:w="0" w:type="auto"/>
            <w:shd w:val="clear" w:color="auto" w:fill="FFFFFF"/>
            <w:hideMark/>
          </w:tcPr>
          <w:p w14:paraId="0ED85881" w14:textId="77777777" w:rsidR="000C10D6" w:rsidRPr="00AA7886" w:rsidRDefault="000C10D6" w:rsidP="00165710">
            <w:pPr>
              <w:spacing w:line="276" w:lineRule="auto"/>
              <w:rPr>
                <w:rFonts w:ascii="GHEA Grapalat" w:hAnsi="GHEA Grapalat"/>
                <w:color w:val="000000"/>
                <w:lang w:val="hy-AM"/>
              </w:rPr>
            </w:pPr>
            <w:r w:rsidRPr="00AA7886">
              <w:rPr>
                <w:rFonts w:ascii="Calibri" w:hAnsi="Calibri" w:cs="Calibri"/>
                <w:color w:val="000000"/>
                <w:lang w:val="hy-AM"/>
              </w:rPr>
              <w:t> </w:t>
            </w:r>
          </w:p>
        </w:tc>
      </w:tr>
      <w:tr w:rsidR="000C10D6" w:rsidRPr="00AA7886" w14:paraId="0ED85885" w14:textId="77777777" w:rsidTr="004C5FFB">
        <w:trPr>
          <w:tblCellSpacing w:w="0" w:type="dxa"/>
          <w:jc w:val="center"/>
        </w:trPr>
        <w:tc>
          <w:tcPr>
            <w:tcW w:w="0" w:type="auto"/>
            <w:shd w:val="clear" w:color="auto" w:fill="FFFFFF"/>
            <w:hideMark/>
          </w:tcPr>
          <w:p w14:paraId="0ED85883" w14:textId="77777777" w:rsidR="000C10D6" w:rsidRPr="00AA7886" w:rsidRDefault="000C10D6" w:rsidP="00165710">
            <w:pPr>
              <w:spacing w:line="276" w:lineRule="auto"/>
              <w:rPr>
                <w:rFonts w:ascii="GHEA Grapalat" w:hAnsi="GHEA Grapalat"/>
                <w:color w:val="000000"/>
                <w:lang w:val="hy-AM"/>
              </w:rPr>
            </w:pPr>
            <w:r w:rsidRPr="00AA7886">
              <w:rPr>
                <w:rFonts w:ascii="Calibri" w:hAnsi="Calibri" w:cs="Calibri"/>
                <w:color w:val="000000"/>
                <w:lang w:val="hy-AM"/>
              </w:rPr>
              <w:t> </w:t>
            </w:r>
          </w:p>
        </w:tc>
        <w:tc>
          <w:tcPr>
            <w:tcW w:w="0" w:type="auto"/>
            <w:shd w:val="clear" w:color="auto" w:fill="FFFFFF"/>
            <w:hideMark/>
          </w:tcPr>
          <w:p w14:paraId="0ED85884" w14:textId="77777777" w:rsidR="000C10D6" w:rsidRPr="00AA7886" w:rsidRDefault="000C10D6" w:rsidP="00165710">
            <w:pPr>
              <w:spacing w:line="276" w:lineRule="auto"/>
              <w:rPr>
                <w:rFonts w:ascii="GHEA Grapalat" w:hAnsi="GHEA Grapalat"/>
                <w:color w:val="000000"/>
                <w:lang w:val="hy-AM"/>
              </w:rPr>
            </w:pPr>
            <w:r w:rsidRPr="00AA7886">
              <w:rPr>
                <w:rFonts w:ascii="Calibri" w:hAnsi="Calibri" w:cs="Calibri"/>
                <w:color w:val="000000"/>
                <w:lang w:val="hy-AM"/>
              </w:rPr>
              <w:t> </w:t>
            </w:r>
          </w:p>
        </w:tc>
      </w:tr>
      <w:tr w:rsidR="000C10D6" w:rsidRPr="00AA7886" w14:paraId="0ED85888" w14:textId="77777777" w:rsidTr="004C5FFB">
        <w:trPr>
          <w:tblCellSpacing w:w="0" w:type="dxa"/>
          <w:jc w:val="center"/>
        </w:trPr>
        <w:tc>
          <w:tcPr>
            <w:tcW w:w="0" w:type="auto"/>
            <w:shd w:val="clear" w:color="auto" w:fill="FFFFFF"/>
            <w:hideMark/>
          </w:tcPr>
          <w:p w14:paraId="0ED85886" w14:textId="77777777" w:rsidR="000C10D6" w:rsidRPr="00AA7886" w:rsidRDefault="000C10D6" w:rsidP="00165710">
            <w:pPr>
              <w:spacing w:line="276" w:lineRule="auto"/>
              <w:rPr>
                <w:rFonts w:ascii="GHEA Grapalat" w:hAnsi="GHEA Grapalat"/>
                <w:color w:val="000000"/>
                <w:lang w:val="hy-AM"/>
              </w:rPr>
            </w:pPr>
            <w:r w:rsidRPr="00AA7886">
              <w:rPr>
                <w:rFonts w:ascii="Calibri" w:hAnsi="Calibri" w:cs="Calibri"/>
                <w:color w:val="000000"/>
                <w:lang w:val="hy-AM"/>
              </w:rPr>
              <w:t> </w:t>
            </w:r>
          </w:p>
        </w:tc>
        <w:tc>
          <w:tcPr>
            <w:tcW w:w="0" w:type="auto"/>
            <w:shd w:val="clear" w:color="auto" w:fill="FFFFFF"/>
            <w:hideMark/>
          </w:tcPr>
          <w:p w14:paraId="0ED85887" w14:textId="77777777" w:rsidR="000C10D6" w:rsidRPr="00AA7886" w:rsidRDefault="000C10D6" w:rsidP="00165710">
            <w:pPr>
              <w:spacing w:line="276" w:lineRule="auto"/>
              <w:rPr>
                <w:rFonts w:ascii="GHEA Grapalat" w:hAnsi="GHEA Grapalat"/>
                <w:color w:val="000000"/>
                <w:lang w:val="hy-AM"/>
              </w:rPr>
            </w:pPr>
            <w:r w:rsidRPr="00AA7886">
              <w:rPr>
                <w:rFonts w:ascii="Calibri" w:hAnsi="Calibri" w:cs="Calibri"/>
                <w:color w:val="000000"/>
                <w:lang w:val="hy-AM"/>
              </w:rPr>
              <w:t> </w:t>
            </w:r>
          </w:p>
        </w:tc>
      </w:tr>
      <w:tr w:rsidR="000C10D6" w:rsidRPr="00AA7886" w14:paraId="0ED8588B" w14:textId="77777777" w:rsidTr="004C5FFB">
        <w:trPr>
          <w:tblCellSpacing w:w="0" w:type="dxa"/>
          <w:jc w:val="center"/>
        </w:trPr>
        <w:tc>
          <w:tcPr>
            <w:tcW w:w="0" w:type="auto"/>
            <w:shd w:val="clear" w:color="auto" w:fill="FFFFFF"/>
            <w:hideMark/>
          </w:tcPr>
          <w:p w14:paraId="0ED85889" w14:textId="77777777" w:rsidR="000C10D6" w:rsidRPr="00AA7886" w:rsidRDefault="000C10D6" w:rsidP="00165710">
            <w:pPr>
              <w:spacing w:before="100" w:beforeAutospacing="1" w:after="100" w:afterAutospacing="1" w:line="276" w:lineRule="auto"/>
              <w:rPr>
                <w:rFonts w:ascii="GHEA Grapalat" w:hAnsi="GHEA Grapalat"/>
                <w:color w:val="000000"/>
                <w:lang w:val="hy-AM"/>
              </w:rPr>
            </w:pPr>
            <w:r w:rsidRPr="00AA7886">
              <w:rPr>
                <w:rFonts w:ascii="GHEA Grapalat" w:hAnsi="GHEA Grapalat"/>
                <w:color w:val="000000"/>
                <w:lang w:val="hy-AM"/>
              </w:rPr>
              <w:t>___ __________20__ թվական</w:t>
            </w:r>
          </w:p>
        </w:tc>
        <w:tc>
          <w:tcPr>
            <w:tcW w:w="0" w:type="auto"/>
            <w:shd w:val="clear" w:color="auto" w:fill="FFFFFF"/>
            <w:hideMark/>
          </w:tcPr>
          <w:p w14:paraId="0ED8588A" w14:textId="77777777" w:rsidR="000C10D6" w:rsidRPr="00AA7886" w:rsidRDefault="000C10D6" w:rsidP="00165710">
            <w:pPr>
              <w:spacing w:line="276" w:lineRule="auto"/>
              <w:rPr>
                <w:rFonts w:ascii="GHEA Grapalat" w:hAnsi="GHEA Grapalat"/>
                <w:color w:val="000000"/>
                <w:lang w:val="hy-AM"/>
              </w:rPr>
            </w:pPr>
            <w:r w:rsidRPr="00AA7886">
              <w:rPr>
                <w:rFonts w:ascii="Calibri" w:hAnsi="Calibri" w:cs="Calibri"/>
                <w:color w:val="000000"/>
                <w:lang w:val="hy-AM"/>
              </w:rPr>
              <w:t> </w:t>
            </w:r>
          </w:p>
        </w:tc>
      </w:tr>
    </w:tbl>
    <w:p w14:paraId="0ED8588C" w14:textId="77777777" w:rsidR="000C10D6" w:rsidRPr="00AA7886" w:rsidRDefault="000C10D6" w:rsidP="00165710">
      <w:pPr>
        <w:shd w:val="clear" w:color="auto" w:fill="FFFFFF"/>
        <w:spacing w:line="276" w:lineRule="auto"/>
        <w:ind w:firstLine="375"/>
        <w:jc w:val="both"/>
        <w:rPr>
          <w:rFonts w:ascii="GHEA Grapalat" w:hAnsi="GHEA Grapalat"/>
          <w:lang w:val="hy-AM"/>
        </w:rPr>
      </w:pPr>
      <w:r w:rsidRPr="00AA7886">
        <w:rPr>
          <w:rFonts w:ascii="GHEA Grapalat" w:hAnsi="GHEA Grapalat"/>
          <w:lang w:val="hy-AM"/>
        </w:rPr>
        <w:t xml:space="preserve"> </w:t>
      </w:r>
    </w:p>
    <w:p w14:paraId="0ED8588D" w14:textId="77777777" w:rsidR="000C10D6" w:rsidRPr="00AA7886" w:rsidRDefault="000C10D6" w:rsidP="00165710">
      <w:pPr>
        <w:spacing w:line="276" w:lineRule="auto"/>
        <w:ind w:firstLine="375"/>
        <w:jc w:val="center"/>
        <w:rPr>
          <w:rFonts w:ascii="GHEA Grapalat" w:hAnsi="GHEA Grapalat"/>
          <w:b/>
          <w:bCs/>
          <w:lang w:val="hy-AM"/>
        </w:rPr>
      </w:pPr>
    </w:p>
    <w:p w14:paraId="0ED8588E" w14:textId="77777777" w:rsidR="000C10D6" w:rsidRPr="00AA7886" w:rsidRDefault="000C10D6" w:rsidP="00165710">
      <w:pPr>
        <w:spacing w:line="276" w:lineRule="auto"/>
        <w:rPr>
          <w:rFonts w:ascii="GHEA Grapalat" w:hAnsi="GHEA Grapalat" w:cs="Calibri"/>
          <w:lang w:val="hy-AM"/>
        </w:rPr>
      </w:pPr>
      <w:r w:rsidRPr="00AA7886">
        <w:rPr>
          <w:rFonts w:ascii="GHEA Grapalat" w:hAnsi="GHEA Grapalat" w:cs="Calibri"/>
          <w:lang w:val="hy-AM"/>
        </w:rPr>
        <w:br w:type="page"/>
      </w:r>
    </w:p>
    <w:p w14:paraId="0ED8588F" w14:textId="77777777" w:rsidR="000C10D6" w:rsidRPr="00AA7886" w:rsidRDefault="000C10D6" w:rsidP="00165710">
      <w:pPr>
        <w:shd w:val="clear" w:color="auto" w:fill="FFFFFF"/>
        <w:spacing w:line="276" w:lineRule="auto"/>
        <w:jc w:val="both"/>
        <w:rPr>
          <w:rFonts w:ascii="GHEA Grapalat" w:hAnsi="GHEA Grapalat" w:cs="Calibri"/>
          <w:lang w:val="hy-AM"/>
        </w:rPr>
      </w:pPr>
    </w:p>
    <w:tbl>
      <w:tblPr>
        <w:tblpPr w:leftFromText="180" w:rightFromText="180" w:vertAnchor="text" w:horzAnchor="page" w:tblpX="1482" w:tblpY="64"/>
        <w:tblW w:w="5052" w:type="pct"/>
        <w:tblCellSpacing w:w="0" w:type="dxa"/>
        <w:shd w:val="clear" w:color="auto" w:fill="FFFFFF"/>
        <w:tblCellMar>
          <w:left w:w="0" w:type="dxa"/>
          <w:right w:w="0" w:type="dxa"/>
        </w:tblCellMar>
        <w:tblLook w:val="04A0" w:firstRow="1" w:lastRow="0" w:firstColumn="1" w:lastColumn="0" w:noHBand="0" w:noVBand="1"/>
      </w:tblPr>
      <w:tblGrid>
        <w:gridCol w:w="5183"/>
        <w:gridCol w:w="4547"/>
      </w:tblGrid>
      <w:tr w:rsidR="000C10D6" w:rsidRPr="00F85311" w14:paraId="0ED85894" w14:textId="77777777" w:rsidTr="004C5FFB">
        <w:trPr>
          <w:trHeight w:val="1423"/>
          <w:tblCellSpacing w:w="0" w:type="dxa"/>
        </w:trPr>
        <w:tc>
          <w:tcPr>
            <w:tcW w:w="0" w:type="auto"/>
            <w:shd w:val="clear" w:color="auto" w:fill="FFFFFF"/>
            <w:vAlign w:val="center"/>
            <w:hideMark/>
          </w:tcPr>
          <w:p w14:paraId="0ED85890"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Calibri" w:hAnsi="Calibri" w:cs="Calibri"/>
                <w:color w:val="000000"/>
                <w:sz w:val="21"/>
                <w:szCs w:val="21"/>
                <w:lang w:val="hy-AM"/>
              </w:rPr>
              <w:t> </w:t>
            </w:r>
          </w:p>
        </w:tc>
        <w:tc>
          <w:tcPr>
            <w:tcW w:w="4547" w:type="dxa"/>
            <w:shd w:val="clear" w:color="auto" w:fill="FFFFFF"/>
            <w:vAlign w:val="center"/>
            <w:hideMark/>
          </w:tcPr>
          <w:p w14:paraId="0ED85891" w14:textId="532CA067" w:rsidR="000C10D6" w:rsidRPr="00AA7886" w:rsidRDefault="000C10D6" w:rsidP="00165710">
            <w:pPr>
              <w:spacing w:line="276" w:lineRule="auto"/>
              <w:jc w:val="center"/>
              <w:rPr>
                <w:rFonts w:ascii="GHEA Grapalat" w:hAnsi="GHEA Grapalat"/>
                <w:b/>
                <w:bCs/>
                <w:sz w:val="18"/>
                <w:lang w:val="hy-AM"/>
              </w:rPr>
            </w:pPr>
            <w:r w:rsidRPr="00AA7886">
              <w:rPr>
                <w:rFonts w:ascii="GHEA Grapalat" w:hAnsi="GHEA Grapalat"/>
                <w:b/>
                <w:bCs/>
                <w:sz w:val="18"/>
                <w:lang w:val="hy-AM"/>
              </w:rPr>
              <w:t xml:space="preserve">Հավելված </w:t>
            </w:r>
            <w:r w:rsidR="007B54E3" w:rsidRPr="00AA7886">
              <w:rPr>
                <w:rFonts w:ascii="GHEA Grapalat" w:hAnsi="GHEA Grapalat"/>
                <w:b/>
                <w:bCs/>
                <w:sz w:val="18"/>
                <w:lang w:val="hy-AM"/>
              </w:rPr>
              <w:t>N</w:t>
            </w:r>
            <w:r w:rsidRPr="00AA7886">
              <w:rPr>
                <w:rFonts w:ascii="GHEA Grapalat" w:hAnsi="GHEA Grapalat"/>
                <w:b/>
                <w:bCs/>
                <w:sz w:val="18"/>
                <w:lang w:val="hy-AM"/>
              </w:rPr>
              <w:t>4</w:t>
            </w:r>
          </w:p>
          <w:p w14:paraId="0ED85892" w14:textId="4AEC11A7" w:rsidR="000C10D6" w:rsidRPr="00AA7886" w:rsidRDefault="000C10D6" w:rsidP="00165710">
            <w:pPr>
              <w:spacing w:line="276" w:lineRule="auto"/>
              <w:jc w:val="center"/>
              <w:rPr>
                <w:rFonts w:ascii="GHEA Grapalat" w:hAnsi="GHEA Grapalat"/>
                <w:b/>
                <w:bCs/>
                <w:sz w:val="18"/>
                <w:lang w:val="hy-AM"/>
              </w:rPr>
            </w:pPr>
            <w:r w:rsidRPr="00AA7886">
              <w:rPr>
                <w:rFonts w:ascii="GHEA Grapalat" w:hAnsi="GHEA Grapalat"/>
                <w:b/>
                <w:bCs/>
                <w:sz w:val="18"/>
                <w:lang w:val="hy-AM"/>
              </w:rPr>
              <w:t xml:space="preserve">Հայաստանի Հանրապետության հանրային ծառայությունները կարգավորող հանձնաժողովի 2019 թվականի դեկտեմբերի 25-ի </w:t>
            </w:r>
            <w:r w:rsidR="007B54E3" w:rsidRPr="00AA7886">
              <w:rPr>
                <w:rFonts w:ascii="GHEA Grapalat" w:hAnsi="GHEA Grapalat"/>
                <w:b/>
                <w:bCs/>
                <w:sz w:val="18"/>
                <w:lang w:val="hy-AM"/>
              </w:rPr>
              <w:t>N</w:t>
            </w:r>
            <w:r w:rsidRPr="00AA7886">
              <w:rPr>
                <w:rFonts w:ascii="GHEA Grapalat" w:hAnsi="GHEA Grapalat"/>
                <w:b/>
                <w:bCs/>
                <w:sz w:val="18"/>
                <w:lang w:val="hy-AM"/>
              </w:rPr>
              <w:t>523Ն որոշմամբ հաստատված Հայաստանի Հանրապետության էլեկտրաէներգետիկական շուկայի բաշխման ցանցային կանոնների</w:t>
            </w:r>
          </w:p>
          <w:p w14:paraId="0ED85893" w14:textId="77777777" w:rsidR="000C10D6" w:rsidRPr="00AA7886" w:rsidRDefault="000C10D6" w:rsidP="00165710">
            <w:pPr>
              <w:spacing w:line="276" w:lineRule="auto"/>
              <w:jc w:val="both"/>
              <w:rPr>
                <w:rFonts w:ascii="GHEA Grapalat" w:hAnsi="GHEA Grapalat"/>
                <w:lang w:val="hy-AM"/>
              </w:rPr>
            </w:pPr>
          </w:p>
        </w:tc>
      </w:tr>
    </w:tbl>
    <w:p w14:paraId="0ED85895" w14:textId="77777777" w:rsidR="000C10D6" w:rsidRPr="00AA7886" w:rsidRDefault="000C10D6" w:rsidP="00165710">
      <w:pPr>
        <w:spacing w:line="276" w:lineRule="auto"/>
        <w:ind w:firstLine="375"/>
        <w:jc w:val="center"/>
        <w:rPr>
          <w:rFonts w:ascii="GHEA Grapalat" w:hAnsi="GHEA Grapalat"/>
          <w:b/>
          <w:bCs/>
          <w:lang w:val="hy-AM"/>
        </w:rPr>
      </w:pPr>
    </w:p>
    <w:p w14:paraId="0ED85897" w14:textId="0A2456E4" w:rsidR="000C10D6" w:rsidRPr="00AA7886" w:rsidRDefault="007036DA" w:rsidP="00165710">
      <w:pPr>
        <w:shd w:val="clear" w:color="auto" w:fill="FFFFFF"/>
        <w:spacing w:line="276" w:lineRule="auto"/>
        <w:ind w:firstLine="375"/>
        <w:jc w:val="center"/>
        <w:rPr>
          <w:rFonts w:ascii="GHEA Grapalat" w:hAnsi="GHEA Grapalat"/>
          <w:b/>
          <w:bCs/>
          <w:lang w:val="hy-AM"/>
        </w:rPr>
      </w:pPr>
      <w:r w:rsidRPr="00AA7886">
        <w:rPr>
          <w:rFonts w:ascii="GHEA Grapalat" w:hAnsi="GHEA Grapalat"/>
          <w:b/>
          <w:bCs/>
          <w:lang w:val="hy-AM"/>
        </w:rPr>
        <w:t>ՍՊԱՌՈՂԻ</w:t>
      </w:r>
      <w:r w:rsidR="000C10D6" w:rsidRPr="00AA7886">
        <w:rPr>
          <w:rFonts w:ascii="GHEA Grapalat" w:hAnsi="GHEA Grapalat"/>
          <w:b/>
          <w:bCs/>
          <w:lang w:val="hy-AM"/>
        </w:rPr>
        <w:t xml:space="preserve"> ՄԻԱՑՄԱՆ ՎՃԱՐՆԵՐ</w:t>
      </w:r>
    </w:p>
    <w:p w14:paraId="0ED85898" w14:textId="77777777" w:rsidR="000C10D6" w:rsidRPr="00AA7886" w:rsidRDefault="000C10D6" w:rsidP="004C6BC8">
      <w:pPr>
        <w:shd w:val="clear" w:color="auto" w:fill="FFFFFF"/>
        <w:spacing w:line="276" w:lineRule="auto"/>
        <w:ind w:firstLine="375"/>
        <w:jc w:val="right"/>
        <w:rPr>
          <w:rFonts w:ascii="GHEA Grapalat" w:hAnsi="GHEA Grapalat"/>
          <w:b/>
          <w:bCs/>
          <w:lang w:val="hy-AM"/>
        </w:rPr>
      </w:pPr>
    </w:p>
    <w:p w14:paraId="0ED85899" w14:textId="61AD0A09" w:rsidR="000C10D6" w:rsidRPr="00AA7886" w:rsidRDefault="000C10D6" w:rsidP="00165710">
      <w:pPr>
        <w:shd w:val="clear" w:color="auto" w:fill="FFFFFF"/>
        <w:spacing w:line="276" w:lineRule="auto"/>
        <w:ind w:firstLine="375"/>
        <w:jc w:val="right"/>
        <w:rPr>
          <w:rFonts w:ascii="GHEA Grapalat" w:hAnsi="GHEA Grapalat"/>
          <w:lang w:val="hy-AM"/>
        </w:rPr>
      </w:pPr>
      <w:r w:rsidRPr="00AA7886">
        <w:rPr>
          <w:rFonts w:ascii="GHEA Grapalat" w:hAnsi="GHEA Grapalat"/>
          <w:b/>
          <w:bCs/>
          <w:lang w:val="hy-AM"/>
        </w:rPr>
        <w:t xml:space="preserve">Աղյուսակ </w:t>
      </w:r>
      <w:r w:rsidR="007B54E3" w:rsidRPr="00AA7886">
        <w:rPr>
          <w:rFonts w:ascii="GHEA Grapalat" w:hAnsi="GHEA Grapalat"/>
          <w:b/>
          <w:bCs/>
          <w:lang w:val="hy-AM"/>
        </w:rPr>
        <w:t>N</w:t>
      </w:r>
      <w:r w:rsidRPr="00AA7886">
        <w:rPr>
          <w:rFonts w:ascii="GHEA Grapalat" w:hAnsi="GHEA Grapalat"/>
          <w:b/>
          <w:bCs/>
          <w:lang w:val="hy-AM"/>
        </w:rPr>
        <w:t>1</w:t>
      </w:r>
    </w:p>
    <w:p w14:paraId="0ED8589A" w14:textId="77777777" w:rsidR="000C10D6" w:rsidRPr="00AA7886" w:rsidRDefault="000C10D6" w:rsidP="00165710">
      <w:pPr>
        <w:shd w:val="clear" w:color="auto" w:fill="FFFFFF"/>
        <w:spacing w:line="276" w:lineRule="auto"/>
        <w:ind w:firstLine="375"/>
        <w:jc w:val="both"/>
        <w:rPr>
          <w:rFonts w:ascii="GHEA Grapalat" w:hAnsi="GHEA Grapalat"/>
          <w:lang w:val="hy-AM"/>
        </w:rPr>
      </w:pPr>
      <w:r w:rsidRPr="00AA7886">
        <w:rPr>
          <w:rFonts w:ascii="Calibri" w:hAnsi="Calibri" w:cs="Calibri"/>
          <w:lang w:val="hy-AM"/>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605"/>
      </w:tblGrid>
      <w:tr w:rsidR="000C10D6" w:rsidRPr="00F85311" w14:paraId="0ED8589D" w14:textId="77777777" w:rsidTr="004C5FFB">
        <w:trPr>
          <w:tblCellSpacing w:w="0" w:type="dxa"/>
        </w:trPr>
        <w:tc>
          <w:tcPr>
            <w:tcW w:w="2025" w:type="dxa"/>
            <w:shd w:val="clear" w:color="auto" w:fill="FFFFFF"/>
            <w:hideMark/>
          </w:tcPr>
          <w:p w14:paraId="0ED8589B" w14:textId="77777777" w:rsidR="000C10D6" w:rsidRPr="00AA7886" w:rsidRDefault="000C10D6" w:rsidP="00165710">
            <w:pPr>
              <w:spacing w:line="276" w:lineRule="auto"/>
              <w:jc w:val="both"/>
              <w:rPr>
                <w:rFonts w:ascii="GHEA Grapalat" w:hAnsi="GHEA Grapalat"/>
                <w:lang w:val="hy-AM"/>
              </w:rPr>
            </w:pPr>
            <w:r w:rsidRPr="00AA7886">
              <w:rPr>
                <w:rFonts w:ascii="GHEA Grapalat" w:hAnsi="GHEA Grapalat"/>
                <w:b/>
                <w:bCs/>
                <w:lang w:val="hy-AM"/>
              </w:rPr>
              <w:t>Մեթոդիկա 1.</w:t>
            </w:r>
          </w:p>
        </w:tc>
        <w:tc>
          <w:tcPr>
            <w:tcW w:w="0" w:type="auto"/>
            <w:shd w:val="clear" w:color="auto" w:fill="FFFFFF"/>
            <w:hideMark/>
          </w:tcPr>
          <w:p w14:paraId="0ED8589C" w14:textId="77777777" w:rsidR="000C10D6" w:rsidRPr="00AA7886" w:rsidRDefault="000C10D6" w:rsidP="00165710">
            <w:pPr>
              <w:spacing w:line="276" w:lineRule="auto"/>
              <w:jc w:val="both"/>
              <w:rPr>
                <w:rFonts w:ascii="GHEA Grapalat" w:hAnsi="GHEA Grapalat"/>
                <w:lang w:val="hy-AM"/>
              </w:rPr>
            </w:pPr>
            <w:r w:rsidRPr="00AA7886">
              <w:rPr>
                <w:rFonts w:ascii="GHEA Grapalat" w:hAnsi="GHEA Grapalat"/>
                <w:b/>
                <w:bCs/>
                <w:lang w:val="hy-AM"/>
              </w:rPr>
              <w:t xml:space="preserve">0.4 (0.22) կՎ լարմամբ միացող առանձնատների կամ Առևտրային </w:t>
            </w:r>
            <w:r w:rsidRPr="00AA7886">
              <w:rPr>
                <w:rFonts w:ascii="GHEA Grapalat" w:hAnsi="GHEA Grapalat"/>
                <w:b/>
                <w:lang w:val="hy-AM"/>
              </w:rPr>
              <w:t>սպառող</w:t>
            </w:r>
            <w:r w:rsidRPr="00AA7886">
              <w:rPr>
                <w:rFonts w:ascii="GHEA Grapalat" w:hAnsi="GHEA Grapalat"/>
                <w:b/>
                <w:bCs/>
                <w:lang w:val="hy-AM"/>
              </w:rPr>
              <w:t>ների ստանդարտ միացման վճարները</w:t>
            </w:r>
          </w:p>
        </w:tc>
      </w:tr>
    </w:tbl>
    <w:p w14:paraId="0ED8589E" w14:textId="77777777" w:rsidR="000C10D6" w:rsidRPr="00AA7886" w:rsidRDefault="000C10D6" w:rsidP="00165710">
      <w:pPr>
        <w:shd w:val="clear" w:color="auto" w:fill="FFFFFF"/>
        <w:spacing w:line="276" w:lineRule="auto"/>
        <w:ind w:firstLine="375"/>
        <w:jc w:val="both"/>
        <w:rPr>
          <w:rFonts w:ascii="GHEA Grapalat" w:hAnsi="GHEA Grapalat"/>
          <w:lang w:val="hy-AM"/>
        </w:rPr>
      </w:pPr>
      <w:r w:rsidRPr="00AA7886">
        <w:rPr>
          <w:rFonts w:ascii="Calibri" w:hAnsi="Calibri" w:cs="Calibri"/>
          <w:lang w:val="hy-AM"/>
        </w:rPr>
        <w:t> </w:t>
      </w:r>
    </w:p>
    <w:p w14:paraId="0ED8589F" w14:textId="77777777" w:rsidR="000C10D6" w:rsidRPr="00AA7886" w:rsidRDefault="000C10D6" w:rsidP="00165710">
      <w:pPr>
        <w:shd w:val="clear" w:color="auto" w:fill="FFFFFF"/>
        <w:spacing w:line="276" w:lineRule="auto"/>
        <w:ind w:firstLine="375"/>
        <w:jc w:val="both"/>
        <w:rPr>
          <w:rFonts w:ascii="GHEA Grapalat" w:hAnsi="GHEA Grapalat"/>
          <w:lang w:val="hy-AM"/>
        </w:rPr>
      </w:pPr>
      <w:r w:rsidRPr="00AA7886">
        <w:rPr>
          <w:rFonts w:ascii="GHEA Grapalat" w:hAnsi="GHEA Grapalat"/>
          <w:lang w:val="hy-AM"/>
        </w:rPr>
        <w:t>1. 0.22 կՎ լարմամբ միացվող առանձնատների և Առևտրային սպառողների ստանդարտ միացման վճարները որոշվում են համաձայն հետևյալ աղյուսակի.</w:t>
      </w:r>
    </w:p>
    <w:p w14:paraId="0ED858A0" w14:textId="77777777" w:rsidR="000C10D6" w:rsidRPr="00AA7886" w:rsidRDefault="000C10D6" w:rsidP="00165710">
      <w:pPr>
        <w:shd w:val="clear" w:color="auto" w:fill="FFFFFF"/>
        <w:spacing w:line="276" w:lineRule="auto"/>
        <w:ind w:firstLine="375"/>
        <w:jc w:val="both"/>
        <w:rPr>
          <w:rFonts w:ascii="GHEA Grapalat" w:hAnsi="GHEA Grapalat"/>
          <w:lang w:val="hy-AM"/>
        </w:rPr>
      </w:pPr>
      <w:r w:rsidRPr="00AA7886">
        <w:rPr>
          <w:rFonts w:ascii="Calibri" w:hAnsi="Calibri"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842"/>
        <w:gridCol w:w="2626"/>
        <w:gridCol w:w="2153"/>
        <w:gridCol w:w="3129"/>
      </w:tblGrid>
      <w:tr w:rsidR="000C10D6" w:rsidRPr="00F85311" w14:paraId="0ED858A4" w14:textId="77777777" w:rsidTr="004C5FFB">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ED858A1"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b/>
                <w:bCs/>
                <w:lang w:val="hy-AM"/>
              </w:rPr>
              <w:t>Միացման տեսակը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ED858A2"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b/>
                <w:bCs/>
                <w:lang w:val="hy-AM"/>
              </w:rPr>
              <w:t>Միացվող</w:t>
            </w:r>
            <w:r w:rsidRPr="00AA7886">
              <w:rPr>
                <w:rFonts w:ascii="GHEA Grapalat" w:hAnsi="GHEA Grapalat"/>
                <w:b/>
                <w:bCs/>
                <w:lang w:val="hy-AM"/>
              </w:rPr>
              <w:br/>
              <w:t>առավելագույն հզորությունը</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ED858A3"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b/>
                <w:bCs/>
                <w:lang w:val="hy-AM"/>
              </w:rPr>
              <w:t>Ստանդարտ միացման վճարը</w:t>
            </w:r>
            <w:r w:rsidRPr="00AA7886">
              <w:rPr>
                <w:rFonts w:ascii="GHEA Grapalat" w:hAnsi="GHEA Grapalat"/>
                <w:b/>
                <w:bCs/>
                <w:lang w:val="hy-AM"/>
              </w:rPr>
              <w:br/>
            </w:r>
            <w:r w:rsidRPr="00AA7886">
              <w:rPr>
                <w:rFonts w:ascii="GHEA Grapalat" w:hAnsi="GHEA Grapalat"/>
                <w:lang w:val="hy-AM"/>
              </w:rPr>
              <w:t>հազար դրամ ( ներառյալ` ավելացված արժեքի հարկը)</w:t>
            </w:r>
          </w:p>
        </w:tc>
      </w:tr>
      <w:tr w:rsidR="000C10D6" w:rsidRPr="00F85311" w14:paraId="0ED858A9" w14:textId="77777777" w:rsidTr="004C5FF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D858A5" w14:textId="77777777" w:rsidR="000C10D6" w:rsidRPr="00AA7886" w:rsidRDefault="000C10D6" w:rsidP="00165710">
            <w:pPr>
              <w:spacing w:line="276" w:lineRule="auto"/>
              <w:jc w:val="both"/>
              <w:rPr>
                <w:rFonts w:ascii="GHEA Grapalat" w:hAnsi="GHEA Grapalat"/>
                <w:lang w:val="hy-AM"/>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D858A6" w14:textId="77777777" w:rsidR="000C10D6" w:rsidRPr="00AA7886" w:rsidRDefault="000C10D6" w:rsidP="00165710">
            <w:pPr>
              <w:spacing w:line="276" w:lineRule="auto"/>
              <w:jc w:val="both"/>
              <w:rPr>
                <w:rFonts w:ascii="GHEA Grapalat" w:hAnsi="GHEA Grapalat"/>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8A7"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b/>
                <w:bCs/>
                <w:lang w:val="hy-AM"/>
              </w:rPr>
              <w:t>Երևան քաղաքի տարածք</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8A8"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b/>
                <w:bCs/>
                <w:lang w:val="hy-AM"/>
              </w:rPr>
              <w:t>Հայաստանի Հանրապետության</w:t>
            </w:r>
            <w:r w:rsidRPr="00AA7886">
              <w:rPr>
                <w:rFonts w:ascii="GHEA Grapalat" w:hAnsi="GHEA Grapalat"/>
                <w:b/>
                <w:bCs/>
                <w:lang w:val="hy-AM"/>
              </w:rPr>
              <w:br/>
              <w:t>տարածք (բացառությամբ</w:t>
            </w:r>
            <w:r w:rsidRPr="00AA7886">
              <w:rPr>
                <w:rFonts w:ascii="GHEA Grapalat" w:hAnsi="GHEA Grapalat"/>
                <w:b/>
                <w:bCs/>
                <w:lang w:val="hy-AM"/>
              </w:rPr>
              <w:br/>
              <w:t>Երևան քաղաքի)</w:t>
            </w:r>
          </w:p>
        </w:tc>
      </w:tr>
      <w:tr w:rsidR="000C10D6" w:rsidRPr="00AA7886" w14:paraId="0ED858AE" w14:textId="77777777" w:rsidTr="004C5FFB">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ED858AA"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Միաֆազ</w:t>
            </w:r>
            <w:r w:rsidRPr="00AA7886">
              <w:rPr>
                <w:rFonts w:ascii="GHEA Grapalat" w:hAnsi="GHEA Grapalat"/>
                <w:lang w:val="hy-AM"/>
              </w:rPr>
              <w:br/>
              <w:t>(0.22 կՎ)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8AB"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10 կՎԱ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8AC"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65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8AD"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53</w:t>
            </w:r>
          </w:p>
        </w:tc>
      </w:tr>
      <w:tr w:rsidR="000C10D6" w:rsidRPr="00AA7886" w14:paraId="0ED858B3" w14:textId="77777777" w:rsidTr="004C5FF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D858AF" w14:textId="77777777" w:rsidR="000C10D6" w:rsidRPr="00AA7886" w:rsidRDefault="000C10D6" w:rsidP="00165710">
            <w:pPr>
              <w:spacing w:line="276" w:lineRule="auto"/>
              <w:jc w:val="both"/>
              <w:rPr>
                <w:rFonts w:ascii="GHEA Grapalat" w:hAnsi="GHEA Grapalat"/>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8B0"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14 կՎԱ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8B1"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91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8B2"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62</w:t>
            </w:r>
          </w:p>
        </w:tc>
      </w:tr>
      <w:tr w:rsidR="000C10D6" w:rsidRPr="00AA7886" w14:paraId="0ED858B8" w14:textId="77777777" w:rsidTr="004C5FF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8B4"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Միացման</w:t>
            </w:r>
            <w:r w:rsidRPr="00AA7886">
              <w:rPr>
                <w:rFonts w:ascii="GHEA Grapalat" w:hAnsi="GHEA Grapalat"/>
                <w:lang w:val="hy-AM"/>
              </w:rPr>
              <w:br/>
              <w:t>ուժեղացում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8B5"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10կՎԱ-ից 14 կՎԱ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8B6"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8B7"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9</w:t>
            </w:r>
          </w:p>
        </w:tc>
      </w:tr>
    </w:tbl>
    <w:p w14:paraId="0ED858B9" w14:textId="77777777" w:rsidR="000C10D6" w:rsidRPr="00AA7886" w:rsidRDefault="000C10D6" w:rsidP="00165710">
      <w:pPr>
        <w:shd w:val="clear" w:color="auto" w:fill="FFFFFF"/>
        <w:spacing w:line="276" w:lineRule="auto"/>
        <w:ind w:firstLine="375"/>
        <w:jc w:val="both"/>
        <w:rPr>
          <w:rFonts w:ascii="GHEA Grapalat" w:hAnsi="GHEA Grapalat"/>
          <w:lang w:val="hy-AM"/>
        </w:rPr>
      </w:pPr>
      <w:r w:rsidRPr="00AA7886">
        <w:rPr>
          <w:rFonts w:ascii="Calibri" w:hAnsi="Calibri" w:cs="Calibri"/>
          <w:lang w:val="hy-AM"/>
        </w:rPr>
        <w:t> </w:t>
      </w:r>
    </w:p>
    <w:p w14:paraId="0ED858BA" w14:textId="77777777" w:rsidR="000C10D6" w:rsidRPr="00AA7886" w:rsidRDefault="000C10D6" w:rsidP="00165710">
      <w:pPr>
        <w:shd w:val="clear" w:color="auto" w:fill="FFFFFF"/>
        <w:spacing w:line="276" w:lineRule="auto"/>
        <w:ind w:firstLine="375"/>
        <w:jc w:val="both"/>
        <w:rPr>
          <w:rFonts w:ascii="GHEA Grapalat" w:hAnsi="GHEA Grapalat"/>
          <w:lang w:val="hy-AM"/>
        </w:rPr>
      </w:pPr>
      <w:r w:rsidRPr="00AA7886">
        <w:rPr>
          <w:rFonts w:ascii="GHEA Grapalat" w:hAnsi="GHEA Grapalat"/>
          <w:lang w:val="hy-AM"/>
        </w:rPr>
        <w:t>2. 0.4 կՎ լարմամբ միացվող առանձնատների և առևտրային սպառողների սպառման համակարգերի ստանդարտ միացման վճարները (ներառյալ՝ ավելացված արժեքի հարկը) որոշվում են հետևյալ բանաձևով`</w:t>
      </w:r>
    </w:p>
    <w:p w14:paraId="0ED858BB" w14:textId="77777777" w:rsidR="000C10D6" w:rsidRPr="00AA7886" w:rsidRDefault="000C10D6" w:rsidP="00165710">
      <w:pPr>
        <w:shd w:val="clear" w:color="auto" w:fill="FFFFFF"/>
        <w:spacing w:line="276" w:lineRule="auto"/>
        <w:ind w:firstLine="375"/>
        <w:jc w:val="both"/>
        <w:rPr>
          <w:rFonts w:ascii="GHEA Grapalat" w:hAnsi="GHEA Grapalat"/>
          <w:lang w:val="hy-AM"/>
        </w:rPr>
      </w:pPr>
      <w:r w:rsidRPr="00AA7886">
        <w:rPr>
          <w:rFonts w:ascii="GHEA Grapalat" w:hAnsi="GHEA Grapalat"/>
          <w:b/>
          <w:bCs/>
          <w:lang w:val="hy-AM"/>
        </w:rPr>
        <w:t>Վ</w:t>
      </w:r>
      <w:r w:rsidRPr="00AA7886">
        <w:rPr>
          <w:rFonts w:ascii="GHEA Grapalat" w:hAnsi="GHEA Grapalat"/>
          <w:b/>
          <w:bCs/>
          <w:vertAlign w:val="subscript"/>
          <w:lang w:val="hy-AM"/>
        </w:rPr>
        <w:t>ստ</w:t>
      </w:r>
      <w:r w:rsidRPr="00AA7886">
        <w:rPr>
          <w:rFonts w:ascii="Calibri" w:hAnsi="Calibri" w:cs="Calibri"/>
          <w:b/>
          <w:bCs/>
          <w:lang w:val="hy-AM"/>
        </w:rPr>
        <w:t> </w:t>
      </w:r>
      <w:r w:rsidRPr="00AA7886">
        <w:rPr>
          <w:rFonts w:ascii="GHEA Grapalat" w:hAnsi="GHEA Grapalat"/>
          <w:b/>
          <w:bCs/>
          <w:lang w:val="hy-AM"/>
        </w:rPr>
        <w:t xml:space="preserve">= </w:t>
      </w:r>
      <w:r w:rsidRPr="00AA7886">
        <w:rPr>
          <w:rFonts w:ascii="GHEA Grapalat" w:hAnsi="GHEA Grapalat" w:cs="GHEA Grapalat"/>
          <w:b/>
          <w:bCs/>
          <w:lang w:val="hy-AM"/>
        </w:rPr>
        <w:t>Վ</w:t>
      </w:r>
      <w:r w:rsidRPr="00AA7886">
        <w:rPr>
          <w:rFonts w:ascii="GHEA Grapalat" w:hAnsi="GHEA Grapalat"/>
          <w:b/>
          <w:bCs/>
          <w:vertAlign w:val="subscript"/>
          <w:lang w:val="hy-AM"/>
        </w:rPr>
        <w:t>հ</w:t>
      </w:r>
      <w:r w:rsidRPr="00AA7886">
        <w:rPr>
          <w:rFonts w:ascii="Calibri" w:hAnsi="Calibri" w:cs="Calibri"/>
          <w:b/>
          <w:bCs/>
          <w:lang w:val="hy-AM"/>
        </w:rPr>
        <w:t> </w:t>
      </w:r>
      <w:r w:rsidRPr="00AA7886">
        <w:rPr>
          <w:rFonts w:ascii="GHEA Grapalat" w:hAnsi="GHEA Grapalat"/>
          <w:b/>
          <w:bCs/>
          <w:lang w:val="hy-AM"/>
        </w:rPr>
        <w:t>+</w:t>
      </w:r>
      <w:r w:rsidRPr="00AA7886">
        <w:rPr>
          <w:rFonts w:ascii="GHEA Grapalat" w:hAnsi="GHEA Grapalat" w:cs="GHEA Grapalat"/>
          <w:b/>
          <w:bCs/>
          <w:lang w:val="hy-AM"/>
        </w:rPr>
        <w:t>Վ</w:t>
      </w:r>
      <w:r w:rsidRPr="00AA7886">
        <w:rPr>
          <w:rFonts w:ascii="GHEA Grapalat" w:hAnsi="GHEA Grapalat"/>
          <w:b/>
          <w:bCs/>
          <w:vertAlign w:val="subscript"/>
          <w:lang w:val="hy-AM"/>
        </w:rPr>
        <w:t>փ</w:t>
      </w:r>
      <w:r w:rsidRPr="00AA7886">
        <w:rPr>
          <w:rFonts w:ascii="Calibri" w:hAnsi="Calibri" w:cs="Calibri"/>
          <w:b/>
          <w:bCs/>
          <w:lang w:val="hy-AM"/>
        </w:rPr>
        <w:t> </w:t>
      </w:r>
      <w:r w:rsidRPr="00AA7886">
        <w:rPr>
          <w:rFonts w:ascii="GHEA Grapalat" w:hAnsi="GHEA Grapalat"/>
          <w:b/>
          <w:bCs/>
          <w:lang w:val="hy-AM"/>
        </w:rPr>
        <w:t xml:space="preserve">* </w:t>
      </w:r>
      <w:r w:rsidRPr="00AA7886">
        <w:rPr>
          <w:rFonts w:ascii="GHEA Grapalat" w:hAnsi="GHEA Grapalat" w:cs="GHEA Grapalat"/>
          <w:b/>
          <w:bCs/>
          <w:lang w:val="hy-AM"/>
        </w:rPr>
        <w:t>Պ</w:t>
      </w:r>
      <w:r w:rsidRPr="00AA7886">
        <w:rPr>
          <w:rFonts w:ascii="GHEA Grapalat" w:hAnsi="GHEA Grapalat"/>
          <w:b/>
          <w:bCs/>
          <w:vertAlign w:val="subscript"/>
          <w:lang w:val="hy-AM"/>
        </w:rPr>
        <w:t>հզ</w:t>
      </w:r>
      <w:r w:rsidRPr="00AA7886">
        <w:rPr>
          <w:rFonts w:ascii="Calibri" w:hAnsi="Calibri" w:cs="Calibri"/>
          <w:b/>
          <w:bCs/>
          <w:lang w:val="hy-AM"/>
        </w:rPr>
        <w:t> </w:t>
      </w:r>
      <w:r w:rsidRPr="00AA7886">
        <w:rPr>
          <w:rFonts w:ascii="GHEA Grapalat" w:hAnsi="GHEA Grapalat"/>
          <w:b/>
          <w:bCs/>
          <w:lang w:val="hy-AM"/>
        </w:rPr>
        <w:t xml:space="preserve">* </w:t>
      </w:r>
      <w:r w:rsidRPr="00AA7886">
        <w:rPr>
          <w:rFonts w:ascii="GHEA Grapalat" w:hAnsi="GHEA Grapalat" w:cs="GHEA Grapalat"/>
          <w:b/>
          <w:bCs/>
          <w:lang w:val="hy-AM"/>
        </w:rPr>
        <w:t>Ծ</w:t>
      </w:r>
      <w:r w:rsidRPr="00AA7886">
        <w:rPr>
          <w:rFonts w:ascii="GHEA Grapalat" w:hAnsi="GHEA Grapalat"/>
          <w:b/>
          <w:bCs/>
          <w:vertAlign w:val="subscript"/>
          <w:lang w:val="hy-AM"/>
        </w:rPr>
        <w:t>գ</w:t>
      </w:r>
      <w:r w:rsidRPr="00AA7886">
        <w:rPr>
          <w:rFonts w:ascii="Calibri" w:hAnsi="Calibri" w:cs="Calibri"/>
          <w:b/>
          <w:bCs/>
          <w:lang w:val="hy-AM"/>
        </w:rPr>
        <w:t> </w:t>
      </w:r>
      <w:r w:rsidRPr="00AA7886">
        <w:rPr>
          <w:rFonts w:ascii="GHEA Grapalat" w:hAnsi="GHEA Grapalat"/>
          <w:b/>
          <w:bCs/>
          <w:lang w:val="hy-AM"/>
        </w:rPr>
        <w:t>,</w:t>
      </w:r>
    </w:p>
    <w:p w14:paraId="0ED858BC" w14:textId="77777777" w:rsidR="000C10D6" w:rsidRPr="00AA7886" w:rsidRDefault="000C10D6" w:rsidP="00165710">
      <w:pPr>
        <w:shd w:val="clear" w:color="auto" w:fill="FFFFFF"/>
        <w:spacing w:line="276" w:lineRule="auto"/>
        <w:ind w:firstLine="375"/>
        <w:jc w:val="both"/>
        <w:rPr>
          <w:rFonts w:ascii="GHEA Grapalat" w:hAnsi="GHEA Grapalat"/>
          <w:lang w:val="hy-AM"/>
        </w:rPr>
      </w:pPr>
      <w:r w:rsidRPr="00AA7886">
        <w:rPr>
          <w:rFonts w:ascii="GHEA Grapalat" w:hAnsi="GHEA Grapalat"/>
          <w:lang w:val="hy-AM"/>
        </w:rPr>
        <w:t>որտեղ`</w:t>
      </w:r>
    </w:p>
    <w:p w14:paraId="0ED858BD" w14:textId="77777777" w:rsidR="000C10D6" w:rsidRPr="00AA7886" w:rsidRDefault="000C10D6" w:rsidP="00165710">
      <w:pPr>
        <w:shd w:val="clear" w:color="auto" w:fill="FFFFFF"/>
        <w:spacing w:line="276" w:lineRule="auto"/>
        <w:ind w:firstLine="375"/>
        <w:jc w:val="both"/>
        <w:rPr>
          <w:rFonts w:ascii="GHEA Grapalat" w:hAnsi="GHEA Grapalat"/>
          <w:lang w:val="hy-AM"/>
        </w:rPr>
      </w:pPr>
      <w:r w:rsidRPr="00AA7886">
        <w:rPr>
          <w:rFonts w:ascii="GHEA Grapalat" w:hAnsi="GHEA Grapalat"/>
          <w:b/>
          <w:bCs/>
          <w:lang w:val="hy-AM"/>
        </w:rPr>
        <w:t>Վ</w:t>
      </w:r>
      <w:r w:rsidRPr="00AA7886">
        <w:rPr>
          <w:rFonts w:ascii="GHEA Grapalat" w:hAnsi="GHEA Grapalat"/>
          <w:b/>
          <w:bCs/>
          <w:vertAlign w:val="subscript"/>
          <w:lang w:val="hy-AM"/>
        </w:rPr>
        <w:t>հ</w:t>
      </w:r>
      <w:r w:rsidRPr="00AA7886">
        <w:rPr>
          <w:rFonts w:ascii="GHEA Grapalat" w:hAnsi="GHEA Grapalat"/>
          <w:lang w:val="hy-AM"/>
        </w:rPr>
        <w:t xml:space="preserve">-ն </w:t>
      </w:r>
      <w:r w:rsidRPr="00AA7886">
        <w:rPr>
          <w:rFonts w:ascii="GHEA Grapalat" w:hAnsi="GHEA Grapalat" w:cs="GHEA Grapalat"/>
          <w:lang w:val="hy-AM"/>
        </w:rPr>
        <w:t>հաստատուն</w:t>
      </w:r>
      <w:r w:rsidRPr="00AA7886">
        <w:rPr>
          <w:rFonts w:ascii="GHEA Grapalat" w:hAnsi="GHEA Grapalat"/>
          <w:lang w:val="hy-AM"/>
        </w:rPr>
        <w:t xml:space="preserve"> </w:t>
      </w:r>
      <w:r w:rsidRPr="00AA7886">
        <w:rPr>
          <w:rFonts w:ascii="GHEA Grapalat" w:hAnsi="GHEA Grapalat" w:cs="GHEA Grapalat"/>
          <w:lang w:val="hy-AM"/>
        </w:rPr>
        <w:t>ծախսերի</w:t>
      </w:r>
      <w:r w:rsidRPr="00AA7886">
        <w:rPr>
          <w:rFonts w:ascii="GHEA Grapalat" w:hAnsi="GHEA Grapalat"/>
          <w:lang w:val="hy-AM"/>
        </w:rPr>
        <w:t xml:space="preserve"> մեծությունն է, որն ընդունվում է հավասար 203000 (երկու հարյուր երեք հազար) դրամի,</w:t>
      </w:r>
    </w:p>
    <w:p w14:paraId="0ED858BE" w14:textId="77777777" w:rsidR="000C10D6" w:rsidRPr="00AA7886" w:rsidRDefault="000C10D6" w:rsidP="00165710">
      <w:pPr>
        <w:shd w:val="clear" w:color="auto" w:fill="FFFFFF"/>
        <w:spacing w:line="276" w:lineRule="auto"/>
        <w:ind w:firstLine="375"/>
        <w:jc w:val="both"/>
        <w:rPr>
          <w:rFonts w:ascii="GHEA Grapalat" w:hAnsi="GHEA Grapalat"/>
          <w:lang w:val="hy-AM"/>
        </w:rPr>
      </w:pPr>
      <w:r w:rsidRPr="00AA7886">
        <w:rPr>
          <w:rFonts w:ascii="GHEA Grapalat" w:hAnsi="GHEA Grapalat"/>
          <w:b/>
          <w:bCs/>
          <w:lang w:val="hy-AM"/>
        </w:rPr>
        <w:t>Վ</w:t>
      </w:r>
      <w:r w:rsidRPr="00AA7886">
        <w:rPr>
          <w:rFonts w:ascii="GHEA Grapalat" w:hAnsi="GHEA Grapalat"/>
          <w:b/>
          <w:bCs/>
          <w:vertAlign w:val="subscript"/>
          <w:lang w:val="hy-AM"/>
        </w:rPr>
        <w:t>փ</w:t>
      </w:r>
      <w:r w:rsidRPr="00AA7886">
        <w:rPr>
          <w:rFonts w:ascii="GHEA Grapalat" w:hAnsi="GHEA Grapalat"/>
          <w:lang w:val="hy-AM"/>
        </w:rPr>
        <w:t xml:space="preserve">-ն </w:t>
      </w:r>
      <w:r w:rsidRPr="00AA7886">
        <w:rPr>
          <w:rFonts w:ascii="GHEA Grapalat" w:hAnsi="GHEA Grapalat" w:cs="GHEA Grapalat"/>
          <w:lang w:val="hy-AM"/>
        </w:rPr>
        <w:t>փոփոխական</w:t>
      </w:r>
      <w:r w:rsidRPr="00AA7886">
        <w:rPr>
          <w:rFonts w:ascii="GHEA Grapalat" w:hAnsi="GHEA Grapalat"/>
          <w:lang w:val="hy-AM"/>
        </w:rPr>
        <w:t xml:space="preserve"> </w:t>
      </w:r>
      <w:r w:rsidRPr="00AA7886">
        <w:rPr>
          <w:rFonts w:ascii="GHEA Grapalat" w:hAnsi="GHEA Grapalat" w:cs="GHEA Grapalat"/>
          <w:lang w:val="hy-AM"/>
        </w:rPr>
        <w:t>ծախսերի</w:t>
      </w:r>
      <w:r w:rsidRPr="00AA7886">
        <w:rPr>
          <w:rFonts w:ascii="GHEA Grapalat" w:hAnsi="GHEA Grapalat"/>
          <w:lang w:val="hy-AM"/>
        </w:rPr>
        <w:t xml:space="preserve"> </w:t>
      </w:r>
      <w:r w:rsidRPr="00AA7886">
        <w:rPr>
          <w:rFonts w:ascii="GHEA Grapalat" w:hAnsi="GHEA Grapalat" w:cs="GHEA Grapalat"/>
          <w:lang w:val="hy-AM"/>
        </w:rPr>
        <w:t>մեծությունն</w:t>
      </w:r>
      <w:r w:rsidRPr="00AA7886">
        <w:rPr>
          <w:rFonts w:ascii="GHEA Grapalat" w:hAnsi="GHEA Grapalat"/>
          <w:lang w:val="hy-AM"/>
        </w:rPr>
        <w:t xml:space="preserve"> </w:t>
      </w:r>
      <w:r w:rsidRPr="00AA7886">
        <w:rPr>
          <w:rFonts w:ascii="GHEA Grapalat" w:hAnsi="GHEA Grapalat" w:cs="GHEA Grapalat"/>
          <w:lang w:val="hy-AM"/>
        </w:rPr>
        <w:t>է</w:t>
      </w:r>
      <w:r w:rsidRPr="00AA7886">
        <w:rPr>
          <w:rFonts w:ascii="GHEA Grapalat" w:hAnsi="GHEA Grapalat"/>
          <w:lang w:val="hy-AM"/>
        </w:rPr>
        <w:t xml:space="preserve">, </w:t>
      </w:r>
      <w:r w:rsidRPr="00AA7886">
        <w:rPr>
          <w:rFonts w:ascii="GHEA Grapalat" w:hAnsi="GHEA Grapalat" w:cs="GHEA Grapalat"/>
          <w:lang w:val="hy-AM"/>
        </w:rPr>
        <w:t>որը</w:t>
      </w:r>
      <w:r w:rsidRPr="00AA7886">
        <w:rPr>
          <w:rFonts w:ascii="GHEA Grapalat" w:hAnsi="GHEA Grapalat"/>
          <w:lang w:val="hy-AM"/>
        </w:rPr>
        <w:t xml:space="preserve"> </w:t>
      </w:r>
      <w:r w:rsidRPr="00AA7886">
        <w:rPr>
          <w:rFonts w:ascii="GHEA Grapalat" w:hAnsi="GHEA Grapalat" w:cs="GHEA Grapalat"/>
          <w:lang w:val="hy-AM"/>
        </w:rPr>
        <w:t>յուրաքանչյուր</w:t>
      </w:r>
      <w:r w:rsidRPr="00AA7886">
        <w:rPr>
          <w:rFonts w:ascii="GHEA Grapalat" w:hAnsi="GHEA Grapalat"/>
          <w:lang w:val="hy-AM"/>
        </w:rPr>
        <w:t xml:space="preserve"> </w:t>
      </w:r>
      <w:r w:rsidRPr="00AA7886">
        <w:rPr>
          <w:rFonts w:ascii="GHEA Grapalat" w:hAnsi="GHEA Grapalat" w:cs="GHEA Grapalat"/>
          <w:lang w:val="hy-AM"/>
        </w:rPr>
        <w:t>կՎԱ</w:t>
      </w:r>
      <w:r w:rsidRPr="00AA7886">
        <w:rPr>
          <w:rFonts w:ascii="GHEA Grapalat" w:hAnsi="GHEA Grapalat"/>
          <w:lang w:val="hy-AM"/>
        </w:rPr>
        <w:t>-</w:t>
      </w:r>
      <w:r w:rsidRPr="00AA7886">
        <w:rPr>
          <w:rFonts w:ascii="GHEA Grapalat" w:hAnsi="GHEA Grapalat" w:cs="GHEA Grapalat"/>
          <w:lang w:val="hy-AM"/>
        </w:rPr>
        <w:t>ի</w:t>
      </w:r>
      <w:r w:rsidRPr="00AA7886">
        <w:rPr>
          <w:rFonts w:ascii="GHEA Grapalat" w:hAnsi="GHEA Grapalat"/>
          <w:lang w:val="hy-AM"/>
        </w:rPr>
        <w:t xml:space="preserve"> </w:t>
      </w:r>
      <w:r w:rsidRPr="00AA7886">
        <w:rPr>
          <w:rFonts w:ascii="GHEA Grapalat" w:hAnsi="GHEA Grapalat" w:cs="GHEA Grapalat"/>
          <w:lang w:val="hy-AM"/>
        </w:rPr>
        <w:t>համար</w:t>
      </w:r>
      <w:r w:rsidRPr="00AA7886">
        <w:rPr>
          <w:rFonts w:ascii="GHEA Grapalat" w:hAnsi="GHEA Grapalat"/>
          <w:lang w:val="hy-AM"/>
        </w:rPr>
        <w:t xml:space="preserve"> </w:t>
      </w:r>
      <w:r w:rsidRPr="00AA7886">
        <w:rPr>
          <w:rFonts w:ascii="GHEA Grapalat" w:hAnsi="GHEA Grapalat" w:cs="GHEA Grapalat"/>
          <w:lang w:val="hy-AM"/>
        </w:rPr>
        <w:t>ընդունվում</w:t>
      </w:r>
      <w:r w:rsidRPr="00AA7886">
        <w:rPr>
          <w:rFonts w:ascii="GHEA Grapalat" w:hAnsi="GHEA Grapalat"/>
          <w:lang w:val="hy-AM"/>
        </w:rPr>
        <w:t xml:space="preserve"> </w:t>
      </w:r>
      <w:r w:rsidRPr="00AA7886">
        <w:rPr>
          <w:rFonts w:ascii="GHEA Grapalat" w:hAnsi="GHEA Grapalat" w:cs="GHEA Grapalat"/>
          <w:lang w:val="hy-AM"/>
        </w:rPr>
        <w:t>է</w:t>
      </w:r>
      <w:r w:rsidRPr="00AA7886">
        <w:rPr>
          <w:rFonts w:ascii="GHEA Grapalat" w:hAnsi="GHEA Grapalat"/>
          <w:lang w:val="hy-AM"/>
        </w:rPr>
        <w:t xml:space="preserve"> </w:t>
      </w:r>
      <w:r w:rsidRPr="00AA7886">
        <w:rPr>
          <w:rFonts w:ascii="GHEA Grapalat" w:hAnsi="GHEA Grapalat" w:cs="GHEA Grapalat"/>
          <w:lang w:val="hy-AM"/>
        </w:rPr>
        <w:t>հավասար</w:t>
      </w:r>
      <w:r w:rsidRPr="00AA7886">
        <w:rPr>
          <w:rFonts w:ascii="GHEA Grapalat" w:hAnsi="GHEA Grapalat"/>
          <w:lang w:val="hy-AM"/>
        </w:rPr>
        <w:t xml:space="preserve"> 7500 (</w:t>
      </w:r>
      <w:r w:rsidRPr="00AA7886">
        <w:rPr>
          <w:rFonts w:ascii="GHEA Grapalat" w:hAnsi="GHEA Grapalat" w:cs="GHEA Grapalat"/>
          <w:lang w:val="hy-AM"/>
        </w:rPr>
        <w:t>յոթ</w:t>
      </w:r>
      <w:r w:rsidRPr="00AA7886">
        <w:rPr>
          <w:rFonts w:ascii="GHEA Grapalat" w:hAnsi="GHEA Grapalat"/>
          <w:lang w:val="hy-AM"/>
        </w:rPr>
        <w:t xml:space="preserve"> </w:t>
      </w:r>
      <w:r w:rsidRPr="00AA7886">
        <w:rPr>
          <w:rFonts w:ascii="GHEA Grapalat" w:hAnsi="GHEA Grapalat" w:cs="GHEA Grapalat"/>
          <w:lang w:val="hy-AM"/>
        </w:rPr>
        <w:t>հազար</w:t>
      </w:r>
      <w:r w:rsidRPr="00AA7886">
        <w:rPr>
          <w:rFonts w:ascii="GHEA Grapalat" w:hAnsi="GHEA Grapalat"/>
          <w:lang w:val="hy-AM"/>
        </w:rPr>
        <w:t xml:space="preserve"> </w:t>
      </w:r>
      <w:r w:rsidRPr="00AA7886">
        <w:rPr>
          <w:rFonts w:ascii="GHEA Grapalat" w:hAnsi="GHEA Grapalat" w:cs="GHEA Grapalat"/>
          <w:lang w:val="hy-AM"/>
        </w:rPr>
        <w:t>հինգ</w:t>
      </w:r>
      <w:r w:rsidRPr="00AA7886">
        <w:rPr>
          <w:rFonts w:ascii="GHEA Grapalat" w:hAnsi="GHEA Grapalat"/>
          <w:lang w:val="hy-AM"/>
        </w:rPr>
        <w:t xml:space="preserve"> </w:t>
      </w:r>
      <w:r w:rsidRPr="00AA7886">
        <w:rPr>
          <w:rFonts w:ascii="GHEA Grapalat" w:hAnsi="GHEA Grapalat" w:cs="GHEA Grapalat"/>
          <w:lang w:val="hy-AM"/>
        </w:rPr>
        <w:t>հարյուր</w:t>
      </w:r>
      <w:r w:rsidRPr="00AA7886">
        <w:rPr>
          <w:rFonts w:ascii="GHEA Grapalat" w:hAnsi="GHEA Grapalat"/>
          <w:lang w:val="hy-AM"/>
        </w:rPr>
        <w:t xml:space="preserve">) </w:t>
      </w:r>
      <w:r w:rsidRPr="00AA7886">
        <w:rPr>
          <w:rFonts w:ascii="GHEA Grapalat" w:hAnsi="GHEA Grapalat" w:cs="GHEA Grapalat"/>
          <w:lang w:val="hy-AM"/>
        </w:rPr>
        <w:t>դրամի</w:t>
      </w:r>
      <w:r w:rsidRPr="00AA7886">
        <w:rPr>
          <w:rFonts w:ascii="GHEA Grapalat" w:hAnsi="GHEA Grapalat"/>
          <w:lang w:val="hy-AM"/>
        </w:rPr>
        <w:t>,</w:t>
      </w:r>
    </w:p>
    <w:p w14:paraId="0ED858BF" w14:textId="77777777" w:rsidR="000C10D6" w:rsidRPr="00AA7886" w:rsidRDefault="000C10D6" w:rsidP="00165710">
      <w:pPr>
        <w:shd w:val="clear" w:color="auto" w:fill="FFFFFF"/>
        <w:spacing w:line="276" w:lineRule="auto"/>
        <w:ind w:firstLine="375"/>
        <w:jc w:val="both"/>
        <w:rPr>
          <w:rFonts w:ascii="GHEA Grapalat" w:hAnsi="GHEA Grapalat"/>
          <w:lang w:val="hy-AM"/>
        </w:rPr>
      </w:pPr>
      <w:r w:rsidRPr="00AA7886">
        <w:rPr>
          <w:rFonts w:ascii="GHEA Grapalat" w:hAnsi="GHEA Grapalat"/>
          <w:b/>
          <w:bCs/>
          <w:lang w:val="hy-AM"/>
        </w:rPr>
        <w:lastRenderedPageBreak/>
        <w:t>Պ</w:t>
      </w:r>
      <w:r w:rsidRPr="00AA7886">
        <w:rPr>
          <w:rFonts w:ascii="GHEA Grapalat" w:hAnsi="GHEA Grapalat"/>
          <w:b/>
          <w:bCs/>
          <w:vertAlign w:val="subscript"/>
          <w:lang w:val="hy-AM"/>
        </w:rPr>
        <w:t>հզ</w:t>
      </w:r>
      <w:r w:rsidRPr="00AA7886">
        <w:rPr>
          <w:rFonts w:ascii="Calibri" w:hAnsi="Calibri" w:cs="Calibri"/>
          <w:vertAlign w:val="subscript"/>
          <w:lang w:val="hy-AM"/>
        </w:rPr>
        <w:t> </w:t>
      </w:r>
      <w:r w:rsidRPr="00AA7886">
        <w:rPr>
          <w:rFonts w:ascii="GHEA Grapalat" w:hAnsi="GHEA Grapalat"/>
          <w:lang w:val="hy-AM"/>
        </w:rPr>
        <w:t>-ն Հայտատուի կողմից պահանջվող հզորությունն է (կՎԱ),</w:t>
      </w:r>
    </w:p>
    <w:p w14:paraId="0ED858C0" w14:textId="747D08A6" w:rsidR="000C10D6" w:rsidRPr="00AA7886" w:rsidRDefault="000C10D6" w:rsidP="00165710">
      <w:pPr>
        <w:shd w:val="clear" w:color="auto" w:fill="FFFFFF"/>
        <w:spacing w:line="276" w:lineRule="auto"/>
        <w:ind w:firstLine="375"/>
        <w:rPr>
          <w:rFonts w:ascii="GHEA Grapalat" w:hAnsi="GHEA Grapalat"/>
          <w:lang w:val="hy-AM"/>
        </w:rPr>
      </w:pPr>
      <w:r w:rsidRPr="00AA7886">
        <w:rPr>
          <w:rFonts w:ascii="GHEA Grapalat" w:hAnsi="GHEA Grapalat"/>
          <w:b/>
          <w:bCs/>
          <w:lang w:val="hy-AM"/>
        </w:rPr>
        <w:t>Ծ</w:t>
      </w:r>
      <w:r w:rsidRPr="00AA7886">
        <w:rPr>
          <w:rFonts w:ascii="GHEA Grapalat" w:hAnsi="GHEA Grapalat"/>
          <w:b/>
          <w:bCs/>
          <w:vertAlign w:val="subscript"/>
          <w:lang w:val="hy-AM"/>
        </w:rPr>
        <w:t>գ</w:t>
      </w:r>
      <w:r w:rsidR="007B54E3" w:rsidRPr="00AA7886">
        <w:rPr>
          <w:rFonts w:ascii="GHEA Grapalat" w:hAnsi="GHEA Grapalat" w:cs="Courier New"/>
          <w:lang w:val="hy-AM"/>
        </w:rPr>
        <w:t xml:space="preserve"> </w:t>
      </w:r>
      <w:r w:rsidRPr="00AA7886">
        <w:rPr>
          <w:rFonts w:ascii="GHEA Grapalat" w:hAnsi="GHEA Grapalat"/>
          <w:lang w:val="hy-AM"/>
        </w:rPr>
        <w:t xml:space="preserve">-ն </w:t>
      </w:r>
      <w:r w:rsidRPr="00AA7886">
        <w:rPr>
          <w:rFonts w:ascii="GHEA Grapalat" w:hAnsi="GHEA Grapalat" w:cs="GHEA Grapalat"/>
          <w:lang w:val="hy-AM"/>
        </w:rPr>
        <w:t>ծախսատարության</w:t>
      </w:r>
      <w:r w:rsidRPr="00AA7886">
        <w:rPr>
          <w:rFonts w:ascii="GHEA Grapalat" w:hAnsi="GHEA Grapalat"/>
          <w:lang w:val="hy-AM"/>
        </w:rPr>
        <w:t xml:space="preserve"> </w:t>
      </w:r>
      <w:r w:rsidRPr="00AA7886">
        <w:rPr>
          <w:rFonts w:ascii="GHEA Grapalat" w:hAnsi="GHEA Grapalat" w:cs="GHEA Grapalat"/>
          <w:lang w:val="hy-AM"/>
        </w:rPr>
        <w:t>գործակիցն</w:t>
      </w:r>
      <w:r w:rsidRPr="00AA7886">
        <w:rPr>
          <w:rFonts w:ascii="GHEA Grapalat" w:hAnsi="GHEA Grapalat"/>
          <w:lang w:val="hy-AM"/>
        </w:rPr>
        <w:t xml:space="preserve"> </w:t>
      </w:r>
      <w:r w:rsidRPr="00AA7886">
        <w:rPr>
          <w:rFonts w:ascii="GHEA Grapalat" w:hAnsi="GHEA Grapalat" w:cs="GHEA Grapalat"/>
          <w:lang w:val="hy-AM"/>
        </w:rPr>
        <w:t>է</w:t>
      </w:r>
      <w:r w:rsidRPr="00AA7886">
        <w:rPr>
          <w:rFonts w:ascii="GHEA Grapalat" w:hAnsi="GHEA Grapalat"/>
          <w:lang w:val="hy-AM"/>
        </w:rPr>
        <w:t xml:space="preserve">, </w:t>
      </w:r>
      <w:r w:rsidRPr="00AA7886">
        <w:rPr>
          <w:rFonts w:ascii="GHEA Grapalat" w:hAnsi="GHEA Grapalat" w:cs="GHEA Grapalat"/>
          <w:lang w:val="hy-AM"/>
        </w:rPr>
        <w:t>որը</w:t>
      </w:r>
      <w:r w:rsidRPr="00AA7886">
        <w:rPr>
          <w:rFonts w:ascii="GHEA Grapalat" w:hAnsi="GHEA Grapalat"/>
          <w:lang w:val="hy-AM"/>
        </w:rPr>
        <w:t xml:space="preserve"> </w:t>
      </w:r>
      <w:r w:rsidRPr="00AA7886">
        <w:rPr>
          <w:rFonts w:ascii="GHEA Grapalat" w:hAnsi="GHEA Grapalat" w:cs="GHEA Grapalat"/>
          <w:lang w:val="hy-AM"/>
        </w:rPr>
        <w:t>Երևան</w:t>
      </w:r>
      <w:r w:rsidRPr="00AA7886">
        <w:rPr>
          <w:rFonts w:ascii="GHEA Grapalat" w:hAnsi="GHEA Grapalat"/>
          <w:lang w:val="hy-AM"/>
        </w:rPr>
        <w:t xml:space="preserve"> </w:t>
      </w:r>
      <w:r w:rsidRPr="00AA7886">
        <w:rPr>
          <w:rFonts w:ascii="GHEA Grapalat" w:hAnsi="GHEA Grapalat" w:cs="GHEA Grapalat"/>
          <w:lang w:val="hy-AM"/>
        </w:rPr>
        <w:t>քաղաքի</w:t>
      </w:r>
      <w:r w:rsidRPr="00AA7886">
        <w:rPr>
          <w:rFonts w:ascii="GHEA Grapalat" w:hAnsi="GHEA Grapalat"/>
          <w:lang w:val="hy-AM"/>
        </w:rPr>
        <w:t xml:space="preserve"> </w:t>
      </w:r>
      <w:r w:rsidRPr="00AA7886">
        <w:rPr>
          <w:rFonts w:ascii="GHEA Grapalat" w:hAnsi="GHEA Grapalat" w:cs="GHEA Grapalat"/>
          <w:lang w:val="hy-AM"/>
        </w:rPr>
        <w:t>վարչական</w:t>
      </w:r>
      <w:r w:rsidRPr="00AA7886">
        <w:rPr>
          <w:rFonts w:ascii="GHEA Grapalat" w:hAnsi="GHEA Grapalat"/>
          <w:lang w:val="hy-AM"/>
        </w:rPr>
        <w:t xml:space="preserve"> </w:t>
      </w:r>
      <w:r w:rsidRPr="00AA7886">
        <w:rPr>
          <w:rFonts w:ascii="GHEA Grapalat" w:hAnsi="GHEA Grapalat" w:cs="GHEA Grapalat"/>
          <w:lang w:val="hy-AM"/>
        </w:rPr>
        <w:t>տարածքում</w:t>
      </w:r>
      <w:r w:rsidRPr="00AA7886">
        <w:rPr>
          <w:rFonts w:ascii="GHEA Grapalat" w:hAnsi="GHEA Grapalat"/>
          <w:lang w:val="hy-AM"/>
        </w:rPr>
        <w:t xml:space="preserve"> </w:t>
      </w:r>
      <w:r w:rsidRPr="00AA7886">
        <w:rPr>
          <w:rFonts w:ascii="GHEA Grapalat" w:hAnsi="GHEA Grapalat" w:cs="GHEA Grapalat"/>
          <w:lang w:val="hy-AM"/>
        </w:rPr>
        <w:t>ընդունվում</w:t>
      </w:r>
      <w:r w:rsidRPr="00AA7886">
        <w:rPr>
          <w:rFonts w:ascii="GHEA Grapalat" w:hAnsi="GHEA Grapalat"/>
          <w:lang w:val="hy-AM"/>
        </w:rPr>
        <w:t xml:space="preserve"> </w:t>
      </w:r>
      <w:r w:rsidRPr="00AA7886">
        <w:rPr>
          <w:rFonts w:ascii="GHEA Grapalat" w:hAnsi="GHEA Grapalat" w:cs="GHEA Grapalat"/>
          <w:lang w:val="hy-AM"/>
        </w:rPr>
        <w:t>է</w:t>
      </w:r>
      <w:r w:rsidRPr="00AA7886">
        <w:rPr>
          <w:rFonts w:ascii="GHEA Grapalat" w:hAnsi="GHEA Grapalat"/>
          <w:lang w:val="hy-AM"/>
        </w:rPr>
        <w:t xml:space="preserve"> </w:t>
      </w:r>
      <w:r w:rsidRPr="00AA7886">
        <w:rPr>
          <w:rFonts w:ascii="GHEA Grapalat" w:hAnsi="GHEA Grapalat" w:cs="GHEA Grapalat"/>
          <w:lang w:val="hy-AM"/>
        </w:rPr>
        <w:t>հավասար</w:t>
      </w:r>
      <w:r w:rsidRPr="00AA7886">
        <w:rPr>
          <w:rFonts w:ascii="GHEA Grapalat" w:hAnsi="GHEA Grapalat"/>
          <w:lang w:val="hy-AM"/>
        </w:rPr>
        <w:t xml:space="preserve"> 1.4-</w:t>
      </w:r>
      <w:r w:rsidRPr="00AA7886">
        <w:rPr>
          <w:rFonts w:ascii="GHEA Grapalat" w:hAnsi="GHEA Grapalat" w:cs="GHEA Grapalat"/>
          <w:lang w:val="hy-AM"/>
        </w:rPr>
        <w:t>ի</w:t>
      </w:r>
      <w:r w:rsidRPr="00AA7886">
        <w:rPr>
          <w:rFonts w:ascii="GHEA Grapalat" w:hAnsi="GHEA Grapalat"/>
          <w:lang w:val="hy-AM"/>
        </w:rPr>
        <w:t xml:space="preserve">, </w:t>
      </w:r>
      <w:r w:rsidRPr="00AA7886">
        <w:rPr>
          <w:rFonts w:ascii="GHEA Grapalat" w:hAnsi="GHEA Grapalat" w:cs="GHEA Grapalat"/>
          <w:lang w:val="hy-AM"/>
        </w:rPr>
        <w:t>Հայաստանի</w:t>
      </w:r>
      <w:r w:rsidRPr="00AA7886">
        <w:rPr>
          <w:rFonts w:ascii="GHEA Grapalat" w:hAnsi="GHEA Grapalat"/>
          <w:lang w:val="hy-AM"/>
        </w:rPr>
        <w:t xml:space="preserve"> </w:t>
      </w:r>
      <w:r w:rsidRPr="00AA7886">
        <w:rPr>
          <w:rFonts w:ascii="GHEA Grapalat" w:hAnsi="GHEA Grapalat" w:cs="GHEA Grapalat"/>
          <w:lang w:val="hy-AM"/>
        </w:rPr>
        <w:t>Հանրապետության</w:t>
      </w:r>
      <w:r w:rsidRPr="00AA7886">
        <w:rPr>
          <w:rFonts w:ascii="GHEA Grapalat" w:hAnsi="GHEA Grapalat"/>
          <w:lang w:val="hy-AM"/>
        </w:rPr>
        <w:t xml:space="preserve"> </w:t>
      </w:r>
      <w:r w:rsidRPr="00AA7886">
        <w:rPr>
          <w:rFonts w:ascii="GHEA Grapalat" w:hAnsi="GHEA Grapalat" w:cs="GHEA Grapalat"/>
          <w:lang w:val="hy-AM"/>
        </w:rPr>
        <w:t>մյուս</w:t>
      </w:r>
      <w:r w:rsidRPr="00AA7886">
        <w:rPr>
          <w:rFonts w:ascii="GHEA Grapalat" w:hAnsi="GHEA Grapalat"/>
          <w:lang w:val="hy-AM"/>
        </w:rPr>
        <w:t xml:space="preserve"> </w:t>
      </w:r>
      <w:r w:rsidRPr="00AA7886">
        <w:rPr>
          <w:rFonts w:ascii="GHEA Grapalat" w:hAnsi="GHEA Grapalat" w:cs="GHEA Grapalat"/>
          <w:lang w:val="hy-AM"/>
        </w:rPr>
        <w:t>տարածքներում՝</w:t>
      </w:r>
      <w:r w:rsidRPr="00AA7886">
        <w:rPr>
          <w:rFonts w:ascii="GHEA Grapalat" w:hAnsi="GHEA Grapalat"/>
          <w:lang w:val="hy-AM"/>
        </w:rPr>
        <w:t xml:space="preserve"> 1-</w:t>
      </w:r>
      <w:r w:rsidRPr="00AA7886">
        <w:rPr>
          <w:rFonts w:ascii="GHEA Grapalat" w:hAnsi="GHEA Grapalat" w:cs="GHEA Grapalat"/>
          <w:lang w:val="hy-AM"/>
        </w:rPr>
        <w:t>ի</w:t>
      </w:r>
      <w:r w:rsidRPr="00AA7886">
        <w:rPr>
          <w:rFonts w:ascii="GHEA Grapalat" w:hAnsi="GHEA Grapalat"/>
          <w:lang w:val="hy-AM"/>
        </w:rPr>
        <w:t>:</w:t>
      </w:r>
    </w:p>
    <w:p w14:paraId="0ED858C1" w14:textId="77777777" w:rsidR="000C10D6" w:rsidRPr="00AA7886" w:rsidRDefault="000C10D6" w:rsidP="00165710">
      <w:pPr>
        <w:shd w:val="clear" w:color="auto" w:fill="FFFFFF"/>
        <w:spacing w:line="276" w:lineRule="auto"/>
        <w:ind w:firstLine="375"/>
        <w:jc w:val="both"/>
        <w:rPr>
          <w:rFonts w:ascii="GHEA Grapalat" w:hAnsi="GHEA Grapalat"/>
          <w:lang w:val="hy-AM"/>
        </w:rPr>
      </w:pPr>
      <w:r w:rsidRPr="00AA7886">
        <w:rPr>
          <w:rFonts w:ascii="Calibri" w:hAnsi="Calibri" w:cs="Calibri"/>
          <w:lang w:val="hy-AM"/>
        </w:rPr>
        <w:t> </w:t>
      </w:r>
    </w:p>
    <w:p w14:paraId="0ED858C2" w14:textId="51BD916D" w:rsidR="000C10D6" w:rsidRPr="00AA7886" w:rsidRDefault="000C10D6" w:rsidP="00165710">
      <w:pPr>
        <w:shd w:val="clear" w:color="auto" w:fill="FFFFFF"/>
        <w:spacing w:line="276" w:lineRule="auto"/>
        <w:ind w:firstLine="375"/>
        <w:jc w:val="right"/>
        <w:rPr>
          <w:rFonts w:ascii="GHEA Grapalat" w:hAnsi="GHEA Grapalat"/>
          <w:lang w:val="hy-AM"/>
        </w:rPr>
      </w:pPr>
      <w:r w:rsidRPr="00AA7886">
        <w:rPr>
          <w:rFonts w:ascii="GHEA Grapalat" w:hAnsi="GHEA Grapalat"/>
          <w:b/>
          <w:bCs/>
          <w:lang w:val="hy-AM"/>
        </w:rPr>
        <w:t xml:space="preserve">Աղյուսակ </w:t>
      </w:r>
      <w:r w:rsidR="007B54E3" w:rsidRPr="00AA7886">
        <w:rPr>
          <w:rFonts w:ascii="GHEA Grapalat" w:hAnsi="GHEA Grapalat"/>
          <w:b/>
          <w:bCs/>
          <w:lang w:val="hy-AM"/>
        </w:rPr>
        <w:t>N</w:t>
      </w:r>
      <w:r w:rsidRPr="00AA7886">
        <w:rPr>
          <w:rFonts w:ascii="GHEA Grapalat" w:hAnsi="GHEA Grapalat"/>
          <w:b/>
          <w:bCs/>
          <w:lang w:val="hy-AM"/>
        </w:rPr>
        <w:t>2</w:t>
      </w:r>
    </w:p>
    <w:p w14:paraId="0ED858C3" w14:textId="77777777" w:rsidR="000C10D6" w:rsidRPr="00AA7886" w:rsidRDefault="000C10D6" w:rsidP="00165710">
      <w:pPr>
        <w:shd w:val="clear" w:color="auto" w:fill="FFFFFF"/>
        <w:spacing w:line="276" w:lineRule="auto"/>
        <w:ind w:firstLine="375"/>
        <w:jc w:val="both"/>
        <w:rPr>
          <w:rFonts w:ascii="GHEA Grapalat" w:hAnsi="GHEA Grapalat"/>
          <w:lang w:val="hy-AM"/>
        </w:rPr>
      </w:pPr>
      <w:r w:rsidRPr="00AA7886">
        <w:rPr>
          <w:rFonts w:ascii="Calibri" w:hAnsi="Calibri" w:cs="Calibri"/>
          <w:lang w:val="hy-AM"/>
        </w:rPr>
        <w:t> </w:t>
      </w:r>
    </w:p>
    <w:p w14:paraId="0ED858C4" w14:textId="77777777" w:rsidR="000C10D6" w:rsidRPr="00AA7886" w:rsidRDefault="000C10D6" w:rsidP="00165710">
      <w:pPr>
        <w:shd w:val="clear" w:color="auto" w:fill="FFFFFF"/>
        <w:spacing w:line="276" w:lineRule="auto"/>
        <w:ind w:firstLine="375"/>
        <w:jc w:val="center"/>
        <w:rPr>
          <w:rFonts w:ascii="GHEA Grapalat" w:hAnsi="GHEA Grapalat"/>
          <w:b/>
          <w:bCs/>
          <w:lang w:val="hy-AM"/>
        </w:rPr>
      </w:pPr>
      <w:r w:rsidRPr="00AA7886">
        <w:rPr>
          <w:rFonts w:ascii="GHEA Grapalat" w:hAnsi="GHEA Grapalat"/>
          <w:b/>
          <w:bCs/>
          <w:lang w:val="hy-AM"/>
        </w:rPr>
        <w:t>Բազմաբնակարան շենքի բնակարանների և Առևտրային</w:t>
      </w:r>
    </w:p>
    <w:p w14:paraId="0ED858C5" w14:textId="77777777" w:rsidR="000C10D6" w:rsidRPr="00AA7886" w:rsidRDefault="000C10D6" w:rsidP="00165710">
      <w:pPr>
        <w:shd w:val="clear" w:color="auto" w:fill="FFFFFF"/>
        <w:spacing w:line="276" w:lineRule="auto"/>
        <w:ind w:firstLine="375"/>
        <w:jc w:val="center"/>
        <w:rPr>
          <w:rFonts w:ascii="GHEA Grapalat" w:hAnsi="GHEA Grapalat"/>
          <w:b/>
          <w:bCs/>
          <w:lang w:val="hy-AM"/>
        </w:rPr>
      </w:pPr>
      <w:r w:rsidRPr="00AA7886">
        <w:rPr>
          <w:rFonts w:ascii="GHEA Grapalat" w:hAnsi="GHEA Grapalat"/>
          <w:b/>
          <w:bCs/>
          <w:lang w:val="hy-AM"/>
        </w:rPr>
        <w:t>սպառողների միացման վճարները միաֆազ միացման դեպքում</w:t>
      </w:r>
    </w:p>
    <w:p w14:paraId="0ED858C6" w14:textId="77777777" w:rsidR="000C10D6" w:rsidRPr="00AA7886" w:rsidRDefault="000C10D6" w:rsidP="00165710">
      <w:pPr>
        <w:shd w:val="clear" w:color="auto" w:fill="FFFFFF"/>
        <w:spacing w:line="276" w:lineRule="auto"/>
        <w:ind w:firstLine="375"/>
        <w:jc w:val="both"/>
        <w:rPr>
          <w:rFonts w:ascii="GHEA Grapalat" w:hAnsi="GHEA Grapalat"/>
          <w:lang w:val="hy-AM"/>
        </w:rPr>
      </w:pPr>
      <w:r w:rsidRPr="00AA7886">
        <w:rPr>
          <w:rFonts w:ascii="Calibri" w:hAnsi="Calibri" w:cs="Calibri"/>
          <w:lang w:val="hy-AM"/>
        </w:rPr>
        <w:t> </w:t>
      </w:r>
    </w:p>
    <w:p w14:paraId="0ED858C7" w14:textId="77777777" w:rsidR="000C10D6" w:rsidRPr="00AA7886" w:rsidRDefault="000C10D6" w:rsidP="00165710">
      <w:pPr>
        <w:shd w:val="clear" w:color="auto" w:fill="FFFFFF"/>
        <w:spacing w:line="276" w:lineRule="auto"/>
        <w:ind w:firstLine="375"/>
        <w:jc w:val="right"/>
        <w:rPr>
          <w:rFonts w:ascii="GHEA Grapalat" w:hAnsi="GHEA Grapalat"/>
          <w:lang w:val="hy-AM"/>
        </w:rPr>
      </w:pPr>
      <w:r w:rsidRPr="00AA7886">
        <w:rPr>
          <w:rFonts w:ascii="GHEA Grapalat" w:hAnsi="GHEA Grapalat"/>
          <w:lang w:val="hy-AM"/>
        </w:rPr>
        <w:t>հազար դրամ (ներառյալ` ավելացված արժեքի հարկը)</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395"/>
        <w:gridCol w:w="1315"/>
        <w:gridCol w:w="1363"/>
        <w:gridCol w:w="1314"/>
        <w:gridCol w:w="1363"/>
      </w:tblGrid>
      <w:tr w:rsidR="000C10D6" w:rsidRPr="00F85311" w14:paraId="0ED858CA" w14:textId="77777777" w:rsidTr="004C5FFB">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ED858C8"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Միաֆազ միացմամբ բնակարանների</w:t>
            </w:r>
            <w:r w:rsidRPr="00AA7886">
              <w:rPr>
                <w:rFonts w:ascii="GHEA Grapalat" w:hAnsi="GHEA Grapalat"/>
                <w:lang w:val="hy-AM"/>
              </w:rPr>
              <w:br/>
              <w:t>և առևտրային սպառողների քանակը</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0ED858C9"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Մեկ բնակարանի կամ առևտրային սպառողի</w:t>
            </w:r>
            <w:r w:rsidRPr="00AA7886">
              <w:rPr>
                <w:rFonts w:ascii="Calibri" w:hAnsi="Calibri" w:cs="Calibri"/>
                <w:lang w:val="hy-AM"/>
              </w:rPr>
              <w:t> </w:t>
            </w:r>
            <w:r w:rsidRPr="00AA7886">
              <w:rPr>
                <w:rFonts w:ascii="GHEA Grapalat" w:hAnsi="GHEA Grapalat"/>
                <w:lang w:val="hy-AM"/>
              </w:rPr>
              <w:br/>
            </w:r>
            <w:r w:rsidRPr="00AA7886">
              <w:rPr>
                <w:rFonts w:ascii="GHEA Grapalat" w:hAnsi="GHEA Grapalat" w:cs="GHEA Grapalat"/>
                <w:lang w:val="hy-AM"/>
              </w:rPr>
              <w:t>միացման</w:t>
            </w:r>
            <w:r w:rsidRPr="00AA7886">
              <w:rPr>
                <w:rFonts w:ascii="GHEA Grapalat" w:hAnsi="GHEA Grapalat"/>
                <w:lang w:val="hy-AM"/>
              </w:rPr>
              <w:t xml:space="preserve"> </w:t>
            </w:r>
            <w:r w:rsidRPr="00AA7886">
              <w:rPr>
                <w:rFonts w:ascii="GHEA Grapalat" w:hAnsi="GHEA Grapalat" w:cs="GHEA Grapalat"/>
                <w:lang w:val="hy-AM"/>
              </w:rPr>
              <w:t>վճարը</w:t>
            </w:r>
            <w:r w:rsidRPr="00AA7886">
              <w:rPr>
                <w:rFonts w:ascii="GHEA Grapalat" w:hAnsi="GHEA Grapalat"/>
                <w:lang w:val="hy-AM"/>
              </w:rPr>
              <w:t xml:space="preserve"> </w:t>
            </w:r>
            <w:r w:rsidRPr="00AA7886">
              <w:rPr>
                <w:rFonts w:ascii="GHEA Grapalat" w:hAnsi="GHEA Grapalat" w:cs="GHEA Grapalat"/>
                <w:lang w:val="hy-AM"/>
              </w:rPr>
              <w:t>միաֆազ</w:t>
            </w:r>
            <w:r w:rsidRPr="00AA7886">
              <w:rPr>
                <w:rFonts w:ascii="GHEA Grapalat" w:hAnsi="GHEA Grapalat"/>
                <w:lang w:val="hy-AM"/>
              </w:rPr>
              <w:t xml:space="preserve"> </w:t>
            </w:r>
            <w:r w:rsidRPr="00AA7886">
              <w:rPr>
                <w:rFonts w:ascii="GHEA Grapalat" w:hAnsi="GHEA Grapalat" w:cs="GHEA Grapalat"/>
                <w:lang w:val="hy-AM"/>
              </w:rPr>
              <w:t>միացման</w:t>
            </w:r>
            <w:r w:rsidRPr="00AA7886">
              <w:rPr>
                <w:rFonts w:ascii="GHEA Grapalat" w:hAnsi="GHEA Grapalat"/>
                <w:lang w:val="hy-AM"/>
              </w:rPr>
              <w:t xml:space="preserve"> </w:t>
            </w:r>
            <w:r w:rsidRPr="00AA7886">
              <w:rPr>
                <w:rFonts w:ascii="GHEA Grapalat" w:hAnsi="GHEA Grapalat" w:cs="GHEA Grapalat"/>
                <w:lang w:val="hy-AM"/>
              </w:rPr>
              <w:t>դեպքում</w:t>
            </w:r>
          </w:p>
        </w:tc>
      </w:tr>
      <w:tr w:rsidR="000C10D6" w:rsidRPr="00AA7886" w14:paraId="0ED858CE" w14:textId="77777777" w:rsidTr="004C5FF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D858CB" w14:textId="77777777" w:rsidR="000C10D6" w:rsidRPr="00AA7886" w:rsidRDefault="000C10D6" w:rsidP="00165710">
            <w:pPr>
              <w:spacing w:line="276" w:lineRule="auto"/>
              <w:jc w:val="both"/>
              <w:rPr>
                <w:rFonts w:ascii="GHEA Grapalat" w:hAnsi="GHEA Grapalat"/>
                <w:lang w:val="hy-AM"/>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ED858CC"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10 կՎԱ հզորություն</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ED858CD"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14 կՎԱ հզորություն</w:t>
            </w:r>
          </w:p>
        </w:tc>
      </w:tr>
      <w:tr w:rsidR="000C10D6" w:rsidRPr="00AA7886" w14:paraId="0ED858D4" w14:textId="77777777" w:rsidTr="004C5FF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D858CF" w14:textId="77777777" w:rsidR="000C10D6" w:rsidRPr="00AA7886" w:rsidRDefault="000C10D6" w:rsidP="00165710">
            <w:pPr>
              <w:spacing w:line="276" w:lineRule="auto"/>
              <w:jc w:val="both"/>
              <w:rPr>
                <w:rFonts w:ascii="GHEA Grapalat" w:hAnsi="GHEA Grapalat"/>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8D0"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1-ին գոտի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8D1"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2-րդ գոտի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8D2"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1-ին գոտի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8D3"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2-րդ գոտի</w:t>
            </w:r>
          </w:p>
        </w:tc>
      </w:tr>
      <w:tr w:rsidR="000C10D6" w:rsidRPr="00AA7886" w14:paraId="0ED858DA" w14:textId="77777777" w:rsidTr="004C5FF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8D5"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մինչև 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8D6"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66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8D7"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55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8D8"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92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8D9"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58</w:t>
            </w:r>
          </w:p>
        </w:tc>
      </w:tr>
      <w:tr w:rsidR="000C10D6" w:rsidRPr="00AA7886" w14:paraId="0ED858E0" w14:textId="77777777" w:rsidTr="004C5FF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8DB"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25</w:t>
            </w:r>
            <w:r w:rsidRPr="00AA7886">
              <w:rPr>
                <w:rFonts w:ascii="Calibri" w:hAnsi="Calibri" w:cs="Calibri"/>
                <w:lang w:val="hy-AM"/>
              </w:rPr>
              <w:t> </w:t>
            </w:r>
            <w:r w:rsidRPr="00AA7886">
              <w:rPr>
                <w:rFonts w:ascii="GHEA Grapalat" w:hAnsi="GHEA Grapalat"/>
                <w:lang w:val="hy-AM"/>
              </w:rPr>
              <w:t>÷</w:t>
            </w:r>
            <w:r w:rsidRPr="00AA7886">
              <w:rPr>
                <w:rFonts w:ascii="Calibri" w:hAnsi="Calibri" w:cs="Calibri"/>
                <w:lang w:val="hy-AM"/>
              </w:rPr>
              <w:t> </w:t>
            </w:r>
            <w:r w:rsidRPr="00AA7886">
              <w:rPr>
                <w:rFonts w:ascii="GHEA Grapalat" w:hAnsi="GHEA Grapalat"/>
                <w:lang w:val="hy-AM"/>
              </w:rPr>
              <w:t>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8DC"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59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8DD"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48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8DE"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83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8DF"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50</w:t>
            </w:r>
          </w:p>
        </w:tc>
      </w:tr>
      <w:tr w:rsidR="000C10D6" w:rsidRPr="00AA7886" w14:paraId="0ED858E6" w14:textId="77777777" w:rsidTr="004C5FF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8E1"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41</w:t>
            </w:r>
            <w:r w:rsidRPr="00AA7886">
              <w:rPr>
                <w:rFonts w:ascii="Calibri" w:hAnsi="Calibri" w:cs="Calibri"/>
                <w:lang w:val="hy-AM"/>
              </w:rPr>
              <w:t> </w:t>
            </w:r>
            <w:r w:rsidRPr="00AA7886">
              <w:rPr>
                <w:rFonts w:ascii="GHEA Grapalat" w:hAnsi="GHEA Grapalat"/>
                <w:lang w:val="hy-AM"/>
              </w:rPr>
              <w:t>÷</w:t>
            </w:r>
            <w:r w:rsidRPr="00AA7886">
              <w:rPr>
                <w:rFonts w:ascii="Calibri" w:hAnsi="Calibri" w:cs="Calibri"/>
                <w:lang w:val="hy-AM"/>
              </w:rPr>
              <w:t> </w:t>
            </w:r>
            <w:r w:rsidRPr="00AA7886">
              <w:rPr>
                <w:rFonts w:ascii="GHEA Grapalat" w:hAnsi="GHEA Grapalat"/>
                <w:lang w:val="hy-AM"/>
              </w:rPr>
              <w:t>60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8E2"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52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8E3"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8E4"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75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8E5"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45</w:t>
            </w:r>
          </w:p>
        </w:tc>
      </w:tr>
      <w:tr w:rsidR="000C10D6" w:rsidRPr="00AA7886" w14:paraId="0ED858EC" w14:textId="77777777" w:rsidTr="004C5FF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8E7"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61 և ավելի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8E8"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46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8E9"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8EA"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68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8EB"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40</w:t>
            </w:r>
          </w:p>
        </w:tc>
      </w:tr>
    </w:tbl>
    <w:p w14:paraId="0ED858ED" w14:textId="77777777" w:rsidR="000C10D6" w:rsidRPr="00AA7886" w:rsidRDefault="000C10D6" w:rsidP="00165710">
      <w:pPr>
        <w:shd w:val="clear" w:color="auto" w:fill="FFFFFF"/>
        <w:spacing w:line="276" w:lineRule="auto"/>
        <w:ind w:firstLine="375"/>
        <w:jc w:val="both"/>
        <w:rPr>
          <w:rFonts w:ascii="GHEA Grapalat" w:hAnsi="GHEA Grapalat"/>
          <w:lang w:val="hy-AM"/>
        </w:rPr>
      </w:pPr>
      <w:r w:rsidRPr="00AA7886">
        <w:rPr>
          <w:rFonts w:ascii="Calibri" w:hAnsi="Calibri" w:cs="Calibri"/>
          <w:lang w:val="hy-AM"/>
        </w:rPr>
        <w:t> </w:t>
      </w:r>
    </w:p>
    <w:p w14:paraId="0ED858EE" w14:textId="77777777" w:rsidR="000C10D6" w:rsidRPr="00AA7886" w:rsidRDefault="000C10D6" w:rsidP="00165710">
      <w:pPr>
        <w:shd w:val="clear" w:color="auto" w:fill="FFFFFF"/>
        <w:spacing w:line="276" w:lineRule="auto"/>
        <w:ind w:firstLine="375"/>
        <w:jc w:val="both"/>
        <w:rPr>
          <w:rFonts w:ascii="GHEA Grapalat" w:hAnsi="GHEA Grapalat"/>
          <w:lang w:val="hy-AM"/>
        </w:rPr>
      </w:pPr>
      <w:r w:rsidRPr="00AA7886">
        <w:rPr>
          <w:rFonts w:ascii="GHEA Grapalat" w:hAnsi="GHEA Grapalat"/>
          <w:lang w:val="hy-AM"/>
        </w:rPr>
        <w:t>1. 1-ին գոտի` Երևան քաղաքի տարածքն է:</w:t>
      </w:r>
    </w:p>
    <w:p w14:paraId="0ED858EF" w14:textId="77777777" w:rsidR="000C10D6" w:rsidRPr="00AA7886" w:rsidRDefault="000C10D6" w:rsidP="00165710">
      <w:pPr>
        <w:shd w:val="clear" w:color="auto" w:fill="FFFFFF"/>
        <w:spacing w:line="276" w:lineRule="auto"/>
        <w:ind w:firstLine="375"/>
        <w:jc w:val="both"/>
        <w:rPr>
          <w:rFonts w:ascii="GHEA Grapalat" w:hAnsi="GHEA Grapalat"/>
          <w:lang w:val="hy-AM"/>
        </w:rPr>
      </w:pPr>
      <w:r w:rsidRPr="00AA7886">
        <w:rPr>
          <w:rFonts w:ascii="GHEA Grapalat" w:hAnsi="GHEA Grapalat"/>
          <w:lang w:val="hy-AM"/>
        </w:rPr>
        <w:t>2. 2-րդ գոտի` Հայաստանի Հանրապետության տարածքն է, բացառությամբ Երևան քաղաքի տարածքի:</w:t>
      </w:r>
    </w:p>
    <w:p w14:paraId="0ED858F0" w14:textId="77777777" w:rsidR="000C10D6" w:rsidRPr="00AA7886" w:rsidRDefault="000C10D6" w:rsidP="00165710">
      <w:pPr>
        <w:shd w:val="clear" w:color="auto" w:fill="FFFFFF"/>
        <w:spacing w:line="276" w:lineRule="auto"/>
        <w:ind w:firstLine="375"/>
        <w:jc w:val="both"/>
        <w:rPr>
          <w:rFonts w:ascii="GHEA Grapalat" w:hAnsi="GHEA Grapalat"/>
          <w:lang w:val="hy-AM"/>
        </w:rPr>
      </w:pPr>
      <w:r w:rsidRPr="00AA7886">
        <w:rPr>
          <w:rFonts w:ascii="Calibri" w:hAnsi="Calibri" w:cs="Calibri"/>
          <w:lang w:val="hy-AM"/>
        </w:rPr>
        <w:t> </w:t>
      </w:r>
    </w:p>
    <w:p w14:paraId="0ED858F1" w14:textId="77777777" w:rsidR="000C10D6" w:rsidRPr="00AA7886" w:rsidRDefault="000C10D6" w:rsidP="00165710">
      <w:pPr>
        <w:shd w:val="clear" w:color="auto" w:fill="FFFFFF"/>
        <w:spacing w:line="276" w:lineRule="auto"/>
        <w:ind w:firstLine="375"/>
        <w:jc w:val="both"/>
        <w:rPr>
          <w:rFonts w:ascii="GHEA Grapalat" w:hAnsi="GHEA Grapalat"/>
          <w:lang w:val="hy-AM"/>
        </w:rPr>
      </w:pPr>
      <w:r w:rsidRPr="00AA7886">
        <w:rPr>
          <w:rFonts w:ascii="Calibri" w:hAnsi="Calibri" w:cs="Calibri"/>
          <w:lang w:val="hy-AM"/>
        </w:rPr>
        <w:t> </w:t>
      </w:r>
    </w:p>
    <w:p w14:paraId="0ED858F2" w14:textId="2950C675" w:rsidR="000C10D6" w:rsidRPr="00AA7886" w:rsidRDefault="000C10D6" w:rsidP="00165710">
      <w:pPr>
        <w:keepNext/>
        <w:shd w:val="clear" w:color="auto" w:fill="FFFFFF"/>
        <w:spacing w:line="276" w:lineRule="auto"/>
        <w:ind w:firstLine="375"/>
        <w:jc w:val="right"/>
        <w:rPr>
          <w:rFonts w:ascii="GHEA Grapalat" w:hAnsi="GHEA Grapalat"/>
          <w:lang w:val="hy-AM"/>
        </w:rPr>
      </w:pPr>
      <w:r w:rsidRPr="00AA7886">
        <w:rPr>
          <w:rFonts w:ascii="GHEA Grapalat" w:hAnsi="GHEA Grapalat"/>
          <w:b/>
          <w:bCs/>
          <w:lang w:val="hy-AM"/>
        </w:rPr>
        <w:t xml:space="preserve">Աղյուսակ </w:t>
      </w:r>
      <w:r w:rsidR="007B54E3" w:rsidRPr="00AA7886">
        <w:rPr>
          <w:rFonts w:ascii="GHEA Grapalat" w:hAnsi="GHEA Grapalat"/>
          <w:b/>
          <w:bCs/>
          <w:lang w:val="hy-AM"/>
        </w:rPr>
        <w:t>N</w:t>
      </w:r>
      <w:r w:rsidRPr="00AA7886">
        <w:rPr>
          <w:rFonts w:ascii="GHEA Grapalat" w:hAnsi="GHEA Grapalat"/>
          <w:b/>
          <w:bCs/>
          <w:lang w:val="hy-AM"/>
        </w:rPr>
        <w:t>3</w:t>
      </w:r>
    </w:p>
    <w:p w14:paraId="0ED858F3" w14:textId="77777777" w:rsidR="000C10D6" w:rsidRPr="00AA7886" w:rsidRDefault="000C10D6" w:rsidP="00165710">
      <w:pPr>
        <w:keepNext/>
        <w:shd w:val="clear" w:color="auto" w:fill="FFFFFF"/>
        <w:spacing w:line="276" w:lineRule="auto"/>
        <w:ind w:firstLine="375"/>
        <w:jc w:val="both"/>
        <w:rPr>
          <w:rFonts w:ascii="GHEA Grapalat" w:hAnsi="GHEA Grapalat"/>
          <w:lang w:val="hy-AM"/>
        </w:rPr>
      </w:pPr>
      <w:r w:rsidRPr="00AA7886">
        <w:rPr>
          <w:rFonts w:ascii="Calibri" w:hAnsi="Calibri" w:cs="Calibri"/>
          <w:lang w:val="hy-AM"/>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605"/>
      </w:tblGrid>
      <w:tr w:rsidR="000C10D6" w:rsidRPr="00F85311" w14:paraId="0ED858F6" w14:textId="77777777" w:rsidTr="004C5FFB">
        <w:trPr>
          <w:tblCellSpacing w:w="0" w:type="dxa"/>
        </w:trPr>
        <w:tc>
          <w:tcPr>
            <w:tcW w:w="2025" w:type="dxa"/>
            <w:shd w:val="clear" w:color="auto" w:fill="FFFFFF"/>
            <w:hideMark/>
          </w:tcPr>
          <w:p w14:paraId="0ED858F4" w14:textId="77777777" w:rsidR="000C10D6" w:rsidRPr="00AA7886" w:rsidRDefault="000C10D6" w:rsidP="00165710">
            <w:pPr>
              <w:keepNext/>
              <w:spacing w:line="276" w:lineRule="auto"/>
              <w:jc w:val="center"/>
              <w:rPr>
                <w:rFonts w:ascii="GHEA Grapalat" w:hAnsi="GHEA Grapalat"/>
                <w:lang w:val="hy-AM"/>
              </w:rPr>
            </w:pPr>
            <w:r w:rsidRPr="00AA7886">
              <w:rPr>
                <w:rFonts w:ascii="GHEA Grapalat" w:hAnsi="GHEA Grapalat"/>
                <w:b/>
                <w:bCs/>
                <w:lang w:val="hy-AM"/>
              </w:rPr>
              <w:t>Մեթոդիկա 2.</w:t>
            </w:r>
          </w:p>
        </w:tc>
        <w:tc>
          <w:tcPr>
            <w:tcW w:w="0" w:type="auto"/>
            <w:shd w:val="clear" w:color="auto" w:fill="FFFFFF"/>
            <w:hideMark/>
          </w:tcPr>
          <w:p w14:paraId="0ED858F5" w14:textId="77777777" w:rsidR="000C10D6" w:rsidRPr="00AA7886" w:rsidRDefault="000C10D6" w:rsidP="00165710">
            <w:pPr>
              <w:keepNext/>
              <w:spacing w:line="276" w:lineRule="auto"/>
              <w:rPr>
                <w:rFonts w:ascii="GHEA Grapalat" w:hAnsi="GHEA Grapalat"/>
                <w:lang w:val="hy-AM"/>
              </w:rPr>
            </w:pPr>
            <w:r w:rsidRPr="00AA7886">
              <w:rPr>
                <w:rFonts w:ascii="GHEA Grapalat" w:hAnsi="GHEA Grapalat"/>
                <w:b/>
                <w:bCs/>
                <w:lang w:val="hy-AM"/>
              </w:rPr>
              <w:t xml:space="preserve">6 (10) կՎ լարմամբ միացող Առևտրային </w:t>
            </w:r>
            <w:r w:rsidRPr="00AA7886">
              <w:rPr>
                <w:rFonts w:ascii="GHEA Grapalat" w:hAnsi="GHEA Grapalat"/>
                <w:b/>
                <w:lang w:val="hy-AM"/>
              </w:rPr>
              <w:t>սպառող</w:t>
            </w:r>
            <w:r w:rsidRPr="00AA7886">
              <w:rPr>
                <w:rFonts w:ascii="GHEA Grapalat" w:hAnsi="GHEA Grapalat"/>
                <w:b/>
                <w:bCs/>
                <w:lang w:val="hy-AM"/>
              </w:rPr>
              <w:t>ների</w:t>
            </w:r>
            <w:r w:rsidRPr="00AA7886">
              <w:rPr>
                <w:rFonts w:ascii="Calibri" w:hAnsi="Calibri" w:cs="Calibri"/>
                <w:lang w:val="hy-AM"/>
              </w:rPr>
              <w:t> </w:t>
            </w:r>
            <w:r w:rsidRPr="00AA7886">
              <w:rPr>
                <w:rFonts w:ascii="GHEA Grapalat" w:hAnsi="GHEA Grapalat"/>
                <w:b/>
                <w:bCs/>
                <w:lang w:val="hy-AM"/>
              </w:rPr>
              <w:t>ստանդարտ միացման վճարները</w:t>
            </w:r>
          </w:p>
        </w:tc>
      </w:tr>
    </w:tbl>
    <w:p w14:paraId="0ED858F7" w14:textId="77777777" w:rsidR="000C10D6" w:rsidRPr="00AA7886" w:rsidRDefault="000C10D6" w:rsidP="00165710">
      <w:pPr>
        <w:shd w:val="clear" w:color="auto" w:fill="FFFFFF"/>
        <w:spacing w:line="276" w:lineRule="auto"/>
        <w:ind w:firstLine="375"/>
        <w:jc w:val="both"/>
        <w:rPr>
          <w:rFonts w:ascii="GHEA Grapalat" w:hAnsi="GHEA Grapalat"/>
          <w:lang w:val="hy-AM"/>
        </w:rPr>
      </w:pPr>
      <w:r w:rsidRPr="00AA7886">
        <w:rPr>
          <w:rFonts w:ascii="Calibri" w:hAnsi="Calibri" w:cs="Calibri"/>
          <w:lang w:val="hy-AM"/>
        </w:rPr>
        <w:t> </w:t>
      </w:r>
    </w:p>
    <w:p w14:paraId="0ED858F8" w14:textId="77777777" w:rsidR="000C10D6" w:rsidRPr="00AA7886" w:rsidRDefault="000C10D6" w:rsidP="00165710">
      <w:pPr>
        <w:shd w:val="clear" w:color="auto" w:fill="FFFFFF"/>
        <w:spacing w:line="276" w:lineRule="auto"/>
        <w:ind w:firstLine="375"/>
        <w:jc w:val="both"/>
        <w:rPr>
          <w:rFonts w:ascii="GHEA Grapalat" w:hAnsi="GHEA Grapalat"/>
          <w:lang w:val="hy-AM"/>
        </w:rPr>
      </w:pPr>
      <w:r w:rsidRPr="00AA7886">
        <w:rPr>
          <w:rFonts w:ascii="GHEA Grapalat" w:hAnsi="GHEA Grapalat"/>
          <w:lang w:val="hy-AM"/>
        </w:rPr>
        <w:t>1. 6 (10) կՎ լարմամբ միացվող սպառողների սպառման համակարգերի ստանդարտ միացման վճարները (ներառյալ՝ ավելացված արժեքի հարկը) որոշվում են հետևյալ բանաձևով`</w:t>
      </w:r>
    </w:p>
    <w:p w14:paraId="0ED858F9" w14:textId="77777777" w:rsidR="000C10D6" w:rsidRPr="00AA7886" w:rsidRDefault="000C10D6" w:rsidP="00165710">
      <w:pPr>
        <w:shd w:val="clear" w:color="auto" w:fill="FFFFFF"/>
        <w:spacing w:line="276" w:lineRule="auto"/>
        <w:ind w:firstLine="375"/>
        <w:jc w:val="both"/>
        <w:rPr>
          <w:rFonts w:ascii="GHEA Grapalat" w:hAnsi="GHEA Grapalat"/>
          <w:lang w:val="hy-AM"/>
        </w:rPr>
      </w:pPr>
      <w:r w:rsidRPr="00AA7886">
        <w:rPr>
          <w:rFonts w:ascii="Calibri" w:hAnsi="Calibri" w:cs="Calibri"/>
          <w:lang w:val="hy-AM"/>
        </w:rPr>
        <w:t> </w:t>
      </w:r>
    </w:p>
    <w:p w14:paraId="0ED858FA" w14:textId="77777777" w:rsidR="000C10D6" w:rsidRPr="00AA7886" w:rsidRDefault="000C10D6" w:rsidP="00165710">
      <w:pPr>
        <w:shd w:val="clear" w:color="auto" w:fill="FFFFFF"/>
        <w:spacing w:line="276" w:lineRule="auto"/>
        <w:ind w:firstLine="375"/>
        <w:jc w:val="both"/>
        <w:rPr>
          <w:rFonts w:ascii="GHEA Grapalat" w:hAnsi="GHEA Grapalat"/>
          <w:lang w:val="hy-AM"/>
        </w:rPr>
      </w:pPr>
      <w:r w:rsidRPr="00AA7886">
        <w:rPr>
          <w:rFonts w:ascii="GHEA Grapalat" w:hAnsi="GHEA Grapalat"/>
          <w:b/>
          <w:bCs/>
          <w:lang w:val="hy-AM"/>
        </w:rPr>
        <w:t>Վ</w:t>
      </w:r>
      <w:r w:rsidRPr="00AA7886">
        <w:rPr>
          <w:rFonts w:ascii="GHEA Grapalat" w:hAnsi="GHEA Grapalat"/>
          <w:b/>
          <w:bCs/>
          <w:vertAlign w:val="subscript"/>
          <w:lang w:val="hy-AM"/>
        </w:rPr>
        <w:t>ստ</w:t>
      </w:r>
      <w:r w:rsidRPr="00AA7886">
        <w:rPr>
          <w:rFonts w:ascii="Calibri" w:hAnsi="Calibri" w:cs="Calibri"/>
          <w:b/>
          <w:bCs/>
          <w:lang w:val="hy-AM"/>
        </w:rPr>
        <w:t> </w:t>
      </w:r>
      <w:r w:rsidRPr="00AA7886">
        <w:rPr>
          <w:rFonts w:ascii="GHEA Grapalat" w:hAnsi="GHEA Grapalat"/>
          <w:b/>
          <w:bCs/>
          <w:lang w:val="hy-AM"/>
        </w:rPr>
        <w:t xml:space="preserve">= </w:t>
      </w:r>
      <w:r w:rsidRPr="00AA7886">
        <w:rPr>
          <w:rFonts w:ascii="GHEA Grapalat" w:hAnsi="GHEA Grapalat" w:cs="GHEA Grapalat"/>
          <w:b/>
          <w:bCs/>
          <w:lang w:val="hy-AM"/>
        </w:rPr>
        <w:t>Վ</w:t>
      </w:r>
      <w:r w:rsidRPr="00AA7886">
        <w:rPr>
          <w:rFonts w:ascii="GHEA Grapalat" w:hAnsi="GHEA Grapalat"/>
          <w:b/>
          <w:bCs/>
          <w:vertAlign w:val="subscript"/>
          <w:lang w:val="hy-AM"/>
        </w:rPr>
        <w:t>հ</w:t>
      </w:r>
      <w:r w:rsidRPr="00AA7886">
        <w:rPr>
          <w:rFonts w:ascii="Calibri" w:hAnsi="Calibri" w:cs="Calibri"/>
          <w:b/>
          <w:bCs/>
          <w:lang w:val="hy-AM"/>
        </w:rPr>
        <w:t> </w:t>
      </w:r>
      <w:r w:rsidRPr="00AA7886">
        <w:rPr>
          <w:rFonts w:ascii="GHEA Grapalat" w:hAnsi="GHEA Grapalat"/>
          <w:b/>
          <w:bCs/>
          <w:lang w:val="hy-AM"/>
        </w:rPr>
        <w:t>+</w:t>
      </w:r>
      <w:r w:rsidRPr="00AA7886">
        <w:rPr>
          <w:rFonts w:ascii="GHEA Grapalat" w:hAnsi="GHEA Grapalat" w:cs="GHEA Grapalat"/>
          <w:b/>
          <w:bCs/>
          <w:lang w:val="hy-AM"/>
        </w:rPr>
        <w:t>Վ</w:t>
      </w:r>
      <w:r w:rsidRPr="00AA7886">
        <w:rPr>
          <w:rFonts w:ascii="GHEA Grapalat" w:hAnsi="GHEA Grapalat"/>
          <w:b/>
          <w:bCs/>
          <w:vertAlign w:val="subscript"/>
          <w:lang w:val="hy-AM"/>
        </w:rPr>
        <w:t>փ</w:t>
      </w:r>
      <w:r w:rsidRPr="00AA7886">
        <w:rPr>
          <w:rFonts w:ascii="Calibri" w:hAnsi="Calibri" w:cs="Calibri"/>
          <w:b/>
          <w:bCs/>
          <w:lang w:val="hy-AM"/>
        </w:rPr>
        <w:t> </w:t>
      </w:r>
      <w:r w:rsidRPr="00AA7886">
        <w:rPr>
          <w:rFonts w:ascii="GHEA Grapalat" w:hAnsi="GHEA Grapalat"/>
          <w:b/>
          <w:bCs/>
          <w:lang w:val="hy-AM"/>
        </w:rPr>
        <w:t xml:space="preserve">* </w:t>
      </w:r>
      <w:r w:rsidRPr="00AA7886">
        <w:rPr>
          <w:rFonts w:ascii="GHEA Grapalat" w:hAnsi="GHEA Grapalat" w:cs="GHEA Grapalat"/>
          <w:b/>
          <w:bCs/>
          <w:lang w:val="hy-AM"/>
        </w:rPr>
        <w:t>Պ</w:t>
      </w:r>
      <w:r w:rsidRPr="00AA7886">
        <w:rPr>
          <w:rFonts w:ascii="GHEA Grapalat" w:hAnsi="GHEA Grapalat"/>
          <w:b/>
          <w:bCs/>
          <w:vertAlign w:val="subscript"/>
          <w:lang w:val="hy-AM"/>
        </w:rPr>
        <w:t>հզ</w:t>
      </w:r>
      <w:r w:rsidRPr="00AA7886">
        <w:rPr>
          <w:rFonts w:ascii="Calibri" w:hAnsi="Calibri" w:cs="Calibri"/>
          <w:b/>
          <w:bCs/>
          <w:lang w:val="hy-AM"/>
        </w:rPr>
        <w:t> </w:t>
      </w:r>
      <w:r w:rsidRPr="00AA7886">
        <w:rPr>
          <w:rFonts w:ascii="GHEA Grapalat" w:hAnsi="GHEA Grapalat"/>
          <w:b/>
          <w:bCs/>
          <w:lang w:val="hy-AM"/>
        </w:rPr>
        <w:t xml:space="preserve">* </w:t>
      </w:r>
      <w:r w:rsidRPr="00AA7886">
        <w:rPr>
          <w:rFonts w:ascii="GHEA Grapalat" w:hAnsi="GHEA Grapalat" w:cs="GHEA Grapalat"/>
          <w:b/>
          <w:bCs/>
          <w:lang w:val="hy-AM"/>
        </w:rPr>
        <w:t>Ծ</w:t>
      </w:r>
      <w:r w:rsidRPr="00AA7886">
        <w:rPr>
          <w:rFonts w:ascii="GHEA Grapalat" w:hAnsi="GHEA Grapalat"/>
          <w:b/>
          <w:bCs/>
          <w:vertAlign w:val="subscript"/>
          <w:lang w:val="hy-AM"/>
        </w:rPr>
        <w:t>գ</w:t>
      </w:r>
      <w:r w:rsidRPr="00AA7886">
        <w:rPr>
          <w:rFonts w:ascii="Calibri" w:hAnsi="Calibri" w:cs="Calibri"/>
          <w:b/>
          <w:bCs/>
          <w:lang w:val="hy-AM"/>
        </w:rPr>
        <w:t> </w:t>
      </w:r>
      <w:r w:rsidRPr="00AA7886">
        <w:rPr>
          <w:rFonts w:ascii="GHEA Grapalat" w:hAnsi="GHEA Grapalat"/>
          <w:b/>
          <w:bCs/>
          <w:lang w:val="hy-AM"/>
        </w:rPr>
        <w:t>,</w:t>
      </w:r>
    </w:p>
    <w:p w14:paraId="0ED858FB" w14:textId="77777777" w:rsidR="000C10D6" w:rsidRPr="00AA7886" w:rsidRDefault="000C10D6" w:rsidP="00165710">
      <w:pPr>
        <w:shd w:val="clear" w:color="auto" w:fill="FFFFFF"/>
        <w:spacing w:line="276" w:lineRule="auto"/>
        <w:ind w:firstLine="375"/>
        <w:jc w:val="both"/>
        <w:rPr>
          <w:rFonts w:ascii="GHEA Grapalat" w:hAnsi="GHEA Grapalat"/>
          <w:lang w:val="hy-AM"/>
        </w:rPr>
      </w:pPr>
      <w:r w:rsidRPr="00AA7886">
        <w:rPr>
          <w:rFonts w:ascii="GHEA Grapalat" w:hAnsi="GHEA Grapalat"/>
          <w:lang w:val="hy-AM"/>
        </w:rPr>
        <w:t>որտեղ՝</w:t>
      </w:r>
    </w:p>
    <w:p w14:paraId="0ED858FC" w14:textId="77777777" w:rsidR="000C10D6" w:rsidRPr="00AA7886" w:rsidRDefault="000C10D6" w:rsidP="00165710">
      <w:pPr>
        <w:shd w:val="clear" w:color="auto" w:fill="FFFFFF"/>
        <w:spacing w:line="276" w:lineRule="auto"/>
        <w:ind w:firstLine="375"/>
        <w:jc w:val="both"/>
        <w:rPr>
          <w:rFonts w:ascii="GHEA Grapalat" w:hAnsi="GHEA Grapalat"/>
          <w:lang w:val="hy-AM"/>
        </w:rPr>
      </w:pPr>
      <w:r w:rsidRPr="00AA7886">
        <w:rPr>
          <w:rFonts w:ascii="GHEA Grapalat" w:hAnsi="GHEA Grapalat"/>
          <w:b/>
          <w:bCs/>
          <w:lang w:val="hy-AM"/>
        </w:rPr>
        <w:t>Վ</w:t>
      </w:r>
      <w:r w:rsidRPr="00AA7886">
        <w:rPr>
          <w:rFonts w:ascii="GHEA Grapalat" w:hAnsi="GHEA Grapalat"/>
          <w:b/>
          <w:bCs/>
          <w:vertAlign w:val="subscript"/>
          <w:lang w:val="hy-AM"/>
        </w:rPr>
        <w:t>հ</w:t>
      </w:r>
      <w:r w:rsidRPr="00AA7886">
        <w:rPr>
          <w:rFonts w:ascii="GHEA Grapalat" w:hAnsi="GHEA Grapalat"/>
          <w:lang w:val="hy-AM"/>
        </w:rPr>
        <w:t xml:space="preserve">-ն </w:t>
      </w:r>
      <w:r w:rsidRPr="00AA7886">
        <w:rPr>
          <w:rFonts w:ascii="GHEA Grapalat" w:hAnsi="GHEA Grapalat" w:cs="GHEA Grapalat"/>
          <w:lang w:val="hy-AM"/>
        </w:rPr>
        <w:t>հաստատուն</w:t>
      </w:r>
      <w:r w:rsidRPr="00AA7886">
        <w:rPr>
          <w:rFonts w:ascii="GHEA Grapalat" w:hAnsi="GHEA Grapalat"/>
          <w:lang w:val="hy-AM"/>
        </w:rPr>
        <w:t xml:space="preserve"> </w:t>
      </w:r>
      <w:r w:rsidRPr="00AA7886">
        <w:rPr>
          <w:rFonts w:ascii="GHEA Grapalat" w:hAnsi="GHEA Grapalat" w:cs="GHEA Grapalat"/>
          <w:lang w:val="hy-AM"/>
        </w:rPr>
        <w:t>ծախսերի</w:t>
      </w:r>
      <w:r w:rsidRPr="00AA7886">
        <w:rPr>
          <w:rFonts w:ascii="GHEA Grapalat" w:hAnsi="GHEA Grapalat"/>
          <w:lang w:val="hy-AM"/>
        </w:rPr>
        <w:t xml:space="preserve"> </w:t>
      </w:r>
      <w:r w:rsidRPr="00AA7886">
        <w:rPr>
          <w:rFonts w:ascii="GHEA Grapalat" w:hAnsi="GHEA Grapalat" w:cs="GHEA Grapalat"/>
          <w:lang w:val="hy-AM"/>
        </w:rPr>
        <w:t>մեծությունն</w:t>
      </w:r>
      <w:r w:rsidRPr="00AA7886">
        <w:rPr>
          <w:rFonts w:ascii="GHEA Grapalat" w:hAnsi="GHEA Grapalat"/>
          <w:lang w:val="hy-AM"/>
        </w:rPr>
        <w:t xml:space="preserve"> </w:t>
      </w:r>
      <w:r w:rsidRPr="00AA7886">
        <w:rPr>
          <w:rFonts w:ascii="GHEA Grapalat" w:hAnsi="GHEA Grapalat" w:cs="GHEA Grapalat"/>
          <w:lang w:val="hy-AM"/>
        </w:rPr>
        <w:t>է</w:t>
      </w:r>
      <w:r w:rsidRPr="00AA7886">
        <w:rPr>
          <w:rFonts w:ascii="GHEA Grapalat" w:hAnsi="GHEA Grapalat"/>
          <w:lang w:val="hy-AM"/>
        </w:rPr>
        <w:t xml:space="preserve">, </w:t>
      </w:r>
      <w:r w:rsidRPr="00AA7886">
        <w:rPr>
          <w:rFonts w:ascii="GHEA Grapalat" w:hAnsi="GHEA Grapalat" w:cs="GHEA Grapalat"/>
          <w:lang w:val="hy-AM"/>
        </w:rPr>
        <w:t>որն</w:t>
      </w:r>
      <w:r w:rsidRPr="00AA7886">
        <w:rPr>
          <w:rFonts w:ascii="GHEA Grapalat" w:hAnsi="GHEA Grapalat"/>
          <w:lang w:val="hy-AM"/>
        </w:rPr>
        <w:t xml:space="preserve"> </w:t>
      </w:r>
      <w:r w:rsidRPr="00AA7886">
        <w:rPr>
          <w:rFonts w:ascii="GHEA Grapalat" w:hAnsi="GHEA Grapalat" w:cs="GHEA Grapalat"/>
          <w:lang w:val="hy-AM"/>
        </w:rPr>
        <w:t>ընդունվում</w:t>
      </w:r>
      <w:r w:rsidRPr="00AA7886">
        <w:rPr>
          <w:rFonts w:ascii="GHEA Grapalat" w:hAnsi="GHEA Grapalat"/>
          <w:lang w:val="hy-AM"/>
        </w:rPr>
        <w:t xml:space="preserve"> </w:t>
      </w:r>
      <w:r w:rsidRPr="00AA7886">
        <w:rPr>
          <w:rFonts w:ascii="GHEA Grapalat" w:hAnsi="GHEA Grapalat" w:cs="GHEA Grapalat"/>
          <w:lang w:val="hy-AM"/>
        </w:rPr>
        <w:t>է</w:t>
      </w:r>
      <w:r w:rsidRPr="00AA7886">
        <w:rPr>
          <w:rFonts w:ascii="GHEA Grapalat" w:hAnsi="GHEA Grapalat"/>
          <w:lang w:val="hy-AM"/>
        </w:rPr>
        <w:t xml:space="preserve"> </w:t>
      </w:r>
      <w:r w:rsidRPr="00AA7886">
        <w:rPr>
          <w:rFonts w:ascii="GHEA Grapalat" w:hAnsi="GHEA Grapalat" w:cs="GHEA Grapalat"/>
          <w:lang w:val="hy-AM"/>
        </w:rPr>
        <w:t>հավասար</w:t>
      </w:r>
      <w:r w:rsidRPr="00AA7886">
        <w:rPr>
          <w:rFonts w:ascii="GHEA Grapalat" w:hAnsi="GHEA Grapalat"/>
          <w:lang w:val="hy-AM"/>
        </w:rPr>
        <w:t xml:space="preserve"> 846000 (</w:t>
      </w:r>
      <w:r w:rsidRPr="00AA7886">
        <w:rPr>
          <w:rFonts w:ascii="GHEA Grapalat" w:hAnsi="GHEA Grapalat" w:cs="GHEA Grapalat"/>
          <w:lang w:val="hy-AM"/>
        </w:rPr>
        <w:t>ութ</w:t>
      </w:r>
      <w:r w:rsidRPr="00AA7886">
        <w:rPr>
          <w:rFonts w:ascii="GHEA Grapalat" w:hAnsi="GHEA Grapalat"/>
          <w:lang w:val="hy-AM"/>
        </w:rPr>
        <w:t xml:space="preserve"> </w:t>
      </w:r>
      <w:r w:rsidRPr="00AA7886">
        <w:rPr>
          <w:rFonts w:ascii="GHEA Grapalat" w:hAnsi="GHEA Grapalat" w:cs="GHEA Grapalat"/>
          <w:lang w:val="hy-AM"/>
        </w:rPr>
        <w:t>հարյուր</w:t>
      </w:r>
      <w:r w:rsidRPr="00AA7886">
        <w:rPr>
          <w:rFonts w:ascii="GHEA Grapalat" w:hAnsi="GHEA Grapalat"/>
          <w:lang w:val="hy-AM"/>
        </w:rPr>
        <w:t xml:space="preserve"> </w:t>
      </w:r>
      <w:r w:rsidRPr="00AA7886">
        <w:rPr>
          <w:rFonts w:ascii="GHEA Grapalat" w:hAnsi="GHEA Grapalat" w:cs="GHEA Grapalat"/>
          <w:lang w:val="hy-AM"/>
        </w:rPr>
        <w:t>քառասունվեց</w:t>
      </w:r>
      <w:r w:rsidRPr="00AA7886">
        <w:rPr>
          <w:rFonts w:ascii="GHEA Grapalat" w:hAnsi="GHEA Grapalat"/>
          <w:lang w:val="hy-AM"/>
        </w:rPr>
        <w:t xml:space="preserve"> </w:t>
      </w:r>
      <w:r w:rsidRPr="00AA7886">
        <w:rPr>
          <w:rFonts w:ascii="GHEA Grapalat" w:hAnsi="GHEA Grapalat" w:cs="GHEA Grapalat"/>
          <w:lang w:val="hy-AM"/>
        </w:rPr>
        <w:t>հազար</w:t>
      </w:r>
      <w:r w:rsidRPr="00AA7886">
        <w:rPr>
          <w:rFonts w:ascii="GHEA Grapalat" w:hAnsi="GHEA Grapalat"/>
          <w:lang w:val="hy-AM"/>
        </w:rPr>
        <w:t xml:space="preserve">) </w:t>
      </w:r>
      <w:r w:rsidRPr="00AA7886">
        <w:rPr>
          <w:rFonts w:ascii="GHEA Grapalat" w:hAnsi="GHEA Grapalat" w:cs="GHEA Grapalat"/>
          <w:lang w:val="hy-AM"/>
        </w:rPr>
        <w:t>դրամի</w:t>
      </w:r>
      <w:r w:rsidRPr="00AA7886">
        <w:rPr>
          <w:rFonts w:ascii="GHEA Grapalat" w:hAnsi="GHEA Grapalat"/>
          <w:lang w:val="hy-AM"/>
        </w:rPr>
        <w:t>,</w:t>
      </w:r>
    </w:p>
    <w:p w14:paraId="0ED858FD" w14:textId="77777777" w:rsidR="000C10D6" w:rsidRPr="00AA7886" w:rsidRDefault="000C10D6" w:rsidP="00165710">
      <w:pPr>
        <w:shd w:val="clear" w:color="auto" w:fill="FFFFFF"/>
        <w:spacing w:line="276" w:lineRule="auto"/>
        <w:ind w:firstLine="375"/>
        <w:jc w:val="both"/>
        <w:rPr>
          <w:rFonts w:ascii="GHEA Grapalat" w:hAnsi="GHEA Grapalat"/>
          <w:lang w:val="hy-AM"/>
        </w:rPr>
      </w:pPr>
      <w:r w:rsidRPr="00AA7886">
        <w:rPr>
          <w:rFonts w:ascii="GHEA Grapalat" w:hAnsi="GHEA Grapalat"/>
          <w:b/>
          <w:bCs/>
          <w:lang w:val="hy-AM"/>
        </w:rPr>
        <w:lastRenderedPageBreak/>
        <w:t>Վ</w:t>
      </w:r>
      <w:r w:rsidRPr="00AA7886">
        <w:rPr>
          <w:rFonts w:ascii="GHEA Grapalat" w:hAnsi="GHEA Grapalat"/>
          <w:b/>
          <w:bCs/>
          <w:vertAlign w:val="subscript"/>
          <w:lang w:val="hy-AM"/>
        </w:rPr>
        <w:t>փ</w:t>
      </w:r>
      <w:r w:rsidRPr="00AA7886">
        <w:rPr>
          <w:rFonts w:ascii="GHEA Grapalat" w:hAnsi="GHEA Grapalat"/>
          <w:lang w:val="hy-AM"/>
        </w:rPr>
        <w:t xml:space="preserve">-ն </w:t>
      </w:r>
      <w:r w:rsidRPr="00AA7886">
        <w:rPr>
          <w:rFonts w:ascii="GHEA Grapalat" w:hAnsi="GHEA Grapalat" w:cs="GHEA Grapalat"/>
          <w:lang w:val="hy-AM"/>
        </w:rPr>
        <w:t>փոփոխական</w:t>
      </w:r>
      <w:r w:rsidRPr="00AA7886">
        <w:rPr>
          <w:rFonts w:ascii="GHEA Grapalat" w:hAnsi="GHEA Grapalat"/>
          <w:lang w:val="hy-AM"/>
        </w:rPr>
        <w:t xml:space="preserve"> </w:t>
      </w:r>
      <w:r w:rsidRPr="00AA7886">
        <w:rPr>
          <w:rFonts w:ascii="GHEA Grapalat" w:hAnsi="GHEA Grapalat" w:cs="GHEA Grapalat"/>
          <w:lang w:val="hy-AM"/>
        </w:rPr>
        <w:t>ծախսերի</w:t>
      </w:r>
      <w:r w:rsidRPr="00AA7886">
        <w:rPr>
          <w:rFonts w:ascii="GHEA Grapalat" w:hAnsi="GHEA Grapalat"/>
          <w:lang w:val="hy-AM"/>
        </w:rPr>
        <w:t xml:space="preserve"> </w:t>
      </w:r>
      <w:r w:rsidRPr="00AA7886">
        <w:rPr>
          <w:rFonts w:ascii="GHEA Grapalat" w:hAnsi="GHEA Grapalat" w:cs="GHEA Grapalat"/>
          <w:lang w:val="hy-AM"/>
        </w:rPr>
        <w:t>մեծությունն</w:t>
      </w:r>
      <w:r w:rsidRPr="00AA7886">
        <w:rPr>
          <w:rFonts w:ascii="GHEA Grapalat" w:hAnsi="GHEA Grapalat"/>
          <w:lang w:val="hy-AM"/>
        </w:rPr>
        <w:t xml:space="preserve"> </w:t>
      </w:r>
      <w:r w:rsidRPr="00AA7886">
        <w:rPr>
          <w:rFonts w:ascii="GHEA Grapalat" w:hAnsi="GHEA Grapalat" w:cs="GHEA Grapalat"/>
          <w:lang w:val="hy-AM"/>
        </w:rPr>
        <w:t>է</w:t>
      </w:r>
      <w:r w:rsidRPr="00AA7886">
        <w:rPr>
          <w:rFonts w:ascii="GHEA Grapalat" w:hAnsi="GHEA Grapalat"/>
          <w:lang w:val="hy-AM"/>
        </w:rPr>
        <w:t xml:space="preserve">, </w:t>
      </w:r>
      <w:r w:rsidRPr="00AA7886">
        <w:rPr>
          <w:rFonts w:ascii="GHEA Grapalat" w:hAnsi="GHEA Grapalat" w:cs="GHEA Grapalat"/>
          <w:lang w:val="hy-AM"/>
        </w:rPr>
        <w:t>որը</w:t>
      </w:r>
      <w:r w:rsidRPr="00AA7886">
        <w:rPr>
          <w:rFonts w:ascii="GHEA Grapalat" w:hAnsi="GHEA Grapalat"/>
          <w:lang w:val="hy-AM"/>
        </w:rPr>
        <w:t xml:space="preserve"> </w:t>
      </w:r>
      <w:r w:rsidRPr="00AA7886">
        <w:rPr>
          <w:rFonts w:ascii="GHEA Grapalat" w:hAnsi="GHEA Grapalat" w:cs="GHEA Grapalat"/>
          <w:lang w:val="hy-AM"/>
        </w:rPr>
        <w:t>յուրաքանչյուր</w:t>
      </w:r>
      <w:r w:rsidRPr="00AA7886">
        <w:rPr>
          <w:rFonts w:ascii="GHEA Grapalat" w:hAnsi="GHEA Grapalat"/>
          <w:lang w:val="hy-AM"/>
        </w:rPr>
        <w:t xml:space="preserve"> </w:t>
      </w:r>
      <w:r w:rsidRPr="00AA7886">
        <w:rPr>
          <w:rFonts w:ascii="GHEA Grapalat" w:hAnsi="GHEA Grapalat" w:cs="GHEA Grapalat"/>
          <w:lang w:val="hy-AM"/>
        </w:rPr>
        <w:t>կՎԱ</w:t>
      </w:r>
      <w:r w:rsidRPr="00AA7886">
        <w:rPr>
          <w:rFonts w:ascii="GHEA Grapalat" w:hAnsi="GHEA Grapalat"/>
          <w:lang w:val="hy-AM"/>
        </w:rPr>
        <w:t>-</w:t>
      </w:r>
      <w:r w:rsidRPr="00AA7886">
        <w:rPr>
          <w:rFonts w:ascii="GHEA Grapalat" w:hAnsi="GHEA Grapalat" w:cs="GHEA Grapalat"/>
          <w:lang w:val="hy-AM"/>
        </w:rPr>
        <w:t>ի</w:t>
      </w:r>
      <w:r w:rsidRPr="00AA7886">
        <w:rPr>
          <w:rFonts w:ascii="GHEA Grapalat" w:hAnsi="GHEA Grapalat"/>
          <w:lang w:val="hy-AM"/>
        </w:rPr>
        <w:t xml:space="preserve"> </w:t>
      </w:r>
      <w:r w:rsidRPr="00AA7886">
        <w:rPr>
          <w:rFonts w:ascii="GHEA Grapalat" w:hAnsi="GHEA Grapalat" w:cs="GHEA Grapalat"/>
          <w:lang w:val="hy-AM"/>
        </w:rPr>
        <w:t>համար</w:t>
      </w:r>
      <w:r w:rsidRPr="00AA7886">
        <w:rPr>
          <w:rFonts w:ascii="GHEA Grapalat" w:hAnsi="GHEA Grapalat"/>
          <w:lang w:val="hy-AM"/>
        </w:rPr>
        <w:t xml:space="preserve"> </w:t>
      </w:r>
      <w:r w:rsidRPr="00AA7886">
        <w:rPr>
          <w:rFonts w:ascii="GHEA Grapalat" w:hAnsi="GHEA Grapalat" w:cs="GHEA Grapalat"/>
          <w:lang w:val="hy-AM"/>
        </w:rPr>
        <w:t>ընդունվում</w:t>
      </w:r>
      <w:r w:rsidRPr="00AA7886">
        <w:rPr>
          <w:rFonts w:ascii="GHEA Grapalat" w:hAnsi="GHEA Grapalat"/>
          <w:lang w:val="hy-AM"/>
        </w:rPr>
        <w:t xml:space="preserve"> </w:t>
      </w:r>
      <w:r w:rsidRPr="00AA7886">
        <w:rPr>
          <w:rFonts w:ascii="GHEA Grapalat" w:hAnsi="GHEA Grapalat" w:cs="GHEA Grapalat"/>
          <w:lang w:val="hy-AM"/>
        </w:rPr>
        <w:t>է</w:t>
      </w:r>
      <w:r w:rsidRPr="00AA7886">
        <w:rPr>
          <w:rFonts w:ascii="GHEA Grapalat" w:hAnsi="GHEA Grapalat"/>
          <w:lang w:val="hy-AM"/>
        </w:rPr>
        <w:t xml:space="preserve"> </w:t>
      </w:r>
      <w:r w:rsidRPr="00AA7886">
        <w:rPr>
          <w:rFonts w:ascii="GHEA Grapalat" w:hAnsi="GHEA Grapalat" w:cs="GHEA Grapalat"/>
          <w:lang w:val="hy-AM"/>
        </w:rPr>
        <w:t>հավասար</w:t>
      </w:r>
      <w:r w:rsidRPr="00AA7886">
        <w:rPr>
          <w:rFonts w:ascii="GHEA Grapalat" w:hAnsi="GHEA Grapalat"/>
          <w:lang w:val="hy-AM"/>
        </w:rPr>
        <w:t xml:space="preserve"> 2150 (</w:t>
      </w:r>
      <w:r w:rsidRPr="00AA7886">
        <w:rPr>
          <w:rFonts w:ascii="GHEA Grapalat" w:hAnsi="GHEA Grapalat" w:cs="GHEA Grapalat"/>
          <w:lang w:val="hy-AM"/>
        </w:rPr>
        <w:t>երկու</w:t>
      </w:r>
      <w:r w:rsidRPr="00AA7886">
        <w:rPr>
          <w:rFonts w:ascii="GHEA Grapalat" w:hAnsi="GHEA Grapalat"/>
          <w:lang w:val="hy-AM"/>
        </w:rPr>
        <w:t xml:space="preserve"> </w:t>
      </w:r>
      <w:r w:rsidRPr="00AA7886">
        <w:rPr>
          <w:rFonts w:ascii="GHEA Grapalat" w:hAnsi="GHEA Grapalat" w:cs="GHEA Grapalat"/>
          <w:lang w:val="hy-AM"/>
        </w:rPr>
        <w:t>հազար</w:t>
      </w:r>
      <w:r w:rsidRPr="00AA7886">
        <w:rPr>
          <w:rFonts w:ascii="GHEA Grapalat" w:hAnsi="GHEA Grapalat"/>
          <w:lang w:val="hy-AM"/>
        </w:rPr>
        <w:t xml:space="preserve"> </w:t>
      </w:r>
      <w:r w:rsidRPr="00AA7886">
        <w:rPr>
          <w:rFonts w:ascii="GHEA Grapalat" w:hAnsi="GHEA Grapalat" w:cs="GHEA Grapalat"/>
          <w:lang w:val="hy-AM"/>
        </w:rPr>
        <w:t>հարյուր</w:t>
      </w:r>
      <w:r w:rsidRPr="00AA7886">
        <w:rPr>
          <w:rFonts w:ascii="GHEA Grapalat" w:hAnsi="GHEA Grapalat"/>
          <w:lang w:val="hy-AM"/>
        </w:rPr>
        <w:t xml:space="preserve"> </w:t>
      </w:r>
      <w:r w:rsidRPr="00AA7886">
        <w:rPr>
          <w:rFonts w:ascii="GHEA Grapalat" w:hAnsi="GHEA Grapalat" w:cs="GHEA Grapalat"/>
          <w:lang w:val="hy-AM"/>
        </w:rPr>
        <w:t>հիսուն</w:t>
      </w:r>
      <w:r w:rsidRPr="00AA7886">
        <w:rPr>
          <w:rFonts w:ascii="GHEA Grapalat" w:hAnsi="GHEA Grapalat"/>
          <w:lang w:val="hy-AM"/>
        </w:rPr>
        <w:t xml:space="preserve">) </w:t>
      </w:r>
      <w:r w:rsidRPr="00AA7886">
        <w:rPr>
          <w:rFonts w:ascii="GHEA Grapalat" w:hAnsi="GHEA Grapalat" w:cs="GHEA Grapalat"/>
          <w:lang w:val="hy-AM"/>
        </w:rPr>
        <w:t>դրամի</w:t>
      </w:r>
      <w:r w:rsidRPr="00AA7886">
        <w:rPr>
          <w:rFonts w:ascii="GHEA Grapalat" w:hAnsi="GHEA Grapalat"/>
          <w:lang w:val="hy-AM"/>
        </w:rPr>
        <w:t>,</w:t>
      </w:r>
    </w:p>
    <w:p w14:paraId="0ED858FE" w14:textId="1ADA2E7A" w:rsidR="000C10D6" w:rsidRPr="00AA7886" w:rsidRDefault="000C10D6" w:rsidP="00165710">
      <w:pPr>
        <w:shd w:val="clear" w:color="auto" w:fill="FFFFFF"/>
        <w:spacing w:line="276" w:lineRule="auto"/>
        <w:ind w:firstLine="375"/>
        <w:jc w:val="both"/>
        <w:rPr>
          <w:rFonts w:ascii="GHEA Grapalat" w:hAnsi="GHEA Grapalat"/>
          <w:lang w:val="hy-AM"/>
        </w:rPr>
      </w:pPr>
      <w:r w:rsidRPr="00AA7886">
        <w:rPr>
          <w:rFonts w:ascii="GHEA Grapalat" w:hAnsi="GHEA Grapalat"/>
          <w:b/>
          <w:bCs/>
          <w:lang w:val="hy-AM"/>
        </w:rPr>
        <w:t>Պ</w:t>
      </w:r>
      <w:r w:rsidRPr="00AA7886">
        <w:rPr>
          <w:rFonts w:ascii="GHEA Grapalat" w:hAnsi="GHEA Grapalat"/>
          <w:b/>
          <w:bCs/>
          <w:vertAlign w:val="subscript"/>
          <w:lang w:val="hy-AM"/>
        </w:rPr>
        <w:t>հզ</w:t>
      </w:r>
      <w:r w:rsidRPr="00AA7886">
        <w:rPr>
          <w:rFonts w:ascii="GHEA Grapalat" w:hAnsi="GHEA Grapalat"/>
          <w:lang w:val="hy-AM"/>
        </w:rPr>
        <w:t>-ն Հայտատուի կողմից պահանջվող հզորությունն է (կՎԱ),</w:t>
      </w:r>
    </w:p>
    <w:p w14:paraId="0ED858FF" w14:textId="3F35CC19" w:rsidR="000C10D6" w:rsidRPr="00AA7886" w:rsidRDefault="000C10D6" w:rsidP="00165710">
      <w:pPr>
        <w:shd w:val="clear" w:color="auto" w:fill="FFFFFF"/>
        <w:spacing w:line="276" w:lineRule="auto"/>
        <w:ind w:firstLine="375"/>
        <w:jc w:val="both"/>
        <w:rPr>
          <w:rFonts w:ascii="GHEA Grapalat" w:hAnsi="GHEA Grapalat"/>
          <w:lang w:val="hy-AM"/>
        </w:rPr>
      </w:pPr>
      <w:r w:rsidRPr="00AA7886">
        <w:rPr>
          <w:rFonts w:ascii="GHEA Grapalat" w:hAnsi="GHEA Grapalat"/>
          <w:b/>
          <w:bCs/>
          <w:lang w:val="hy-AM"/>
        </w:rPr>
        <w:t>Ծ</w:t>
      </w:r>
      <w:r w:rsidRPr="00AA7886">
        <w:rPr>
          <w:rFonts w:ascii="GHEA Grapalat" w:hAnsi="GHEA Grapalat"/>
          <w:b/>
          <w:bCs/>
          <w:vertAlign w:val="subscript"/>
          <w:lang w:val="hy-AM"/>
        </w:rPr>
        <w:t>գ</w:t>
      </w:r>
      <w:r w:rsidRPr="00AA7886">
        <w:rPr>
          <w:rFonts w:ascii="GHEA Grapalat" w:hAnsi="GHEA Grapalat"/>
          <w:lang w:val="hy-AM"/>
        </w:rPr>
        <w:t xml:space="preserve">-ն </w:t>
      </w:r>
      <w:r w:rsidRPr="00AA7886">
        <w:rPr>
          <w:rFonts w:ascii="GHEA Grapalat" w:hAnsi="GHEA Grapalat" w:cs="GHEA Grapalat"/>
          <w:lang w:val="hy-AM"/>
        </w:rPr>
        <w:t>ծախսատարության</w:t>
      </w:r>
      <w:r w:rsidRPr="00AA7886">
        <w:rPr>
          <w:rFonts w:ascii="GHEA Grapalat" w:hAnsi="GHEA Grapalat"/>
          <w:lang w:val="hy-AM"/>
        </w:rPr>
        <w:t xml:space="preserve"> </w:t>
      </w:r>
      <w:r w:rsidRPr="00AA7886">
        <w:rPr>
          <w:rFonts w:ascii="GHEA Grapalat" w:hAnsi="GHEA Grapalat" w:cs="GHEA Grapalat"/>
          <w:lang w:val="hy-AM"/>
        </w:rPr>
        <w:t>գործակիցն</w:t>
      </w:r>
      <w:r w:rsidRPr="00AA7886">
        <w:rPr>
          <w:rFonts w:ascii="GHEA Grapalat" w:hAnsi="GHEA Grapalat"/>
          <w:lang w:val="hy-AM"/>
        </w:rPr>
        <w:t xml:space="preserve"> </w:t>
      </w:r>
      <w:r w:rsidRPr="00AA7886">
        <w:rPr>
          <w:rFonts w:ascii="GHEA Grapalat" w:hAnsi="GHEA Grapalat" w:cs="GHEA Grapalat"/>
          <w:lang w:val="hy-AM"/>
        </w:rPr>
        <w:t>է</w:t>
      </w:r>
      <w:r w:rsidRPr="00AA7886">
        <w:rPr>
          <w:rFonts w:ascii="GHEA Grapalat" w:hAnsi="GHEA Grapalat"/>
          <w:lang w:val="hy-AM"/>
        </w:rPr>
        <w:t xml:space="preserve">, </w:t>
      </w:r>
      <w:r w:rsidRPr="00AA7886">
        <w:rPr>
          <w:rFonts w:ascii="GHEA Grapalat" w:hAnsi="GHEA Grapalat" w:cs="GHEA Grapalat"/>
          <w:lang w:val="hy-AM"/>
        </w:rPr>
        <w:t>որը</w:t>
      </w:r>
      <w:r w:rsidRPr="00AA7886">
        <w:rPr>
          <w:rFonts w:ascii="GHEA Grapalat" w:hAnsi="GHEA Grapalat"/>
          <w:lang w:val="hy-AM"/>
        </w:rPr>
        <w:t xml:space="preserve"> </w:t>
      </w:r>
      <w:r w:rsidRPr="00AA7886">
        <w:rPr>
          <w:rFonts w:ascii="GHEA Grapalat" w:hAnsi="GHEA Grapalat" w:cs="GHEA Grapalat"/>
          <w:lang w:val="hy-AM"/>
        </w:rPr>
        <w:t>Երևան</w:t>
      </w:r>
      <w:r w:rsidRPr="00AA7886">
        <w:rPr>
          <w:rFonts w:ascii="GHEA Grapalat" w:hAnsi="GHEA Grapalat"/>
          <w:lang w:val="hy-AM"/>
        </w:rPr>
        <w:t xml:space="preserve"> </w:t>
      </w:r>
      <w:r w:rsidRPr="00AA7886">
        <w:rPr>
          <w:rFonts w:ascii="GHEA Grapalat" w:hAnsi="GHEA Grapalat" w:cs="GHEA Grapalat"/>
          <w:lang w:val="hy-AM"/>
        </w:rPr>
        <w:t>քաղաքի</w:t>
      </w:r>
      <w:r w:rsidRPr="00AA7886">
        <w:rPr>
          <w:rFonts w:ascii="GHEA Grapalat" w:hAnsi="GHEA Grapalat"/>
          <w:lang w:val="hy-AM"/>
        </w:rPr>
        <w:t xml:space="preserve"> </w:t>
      </w:r>
      <w:r w:rsidRPr="00AA7886">
        <w:rPr>
          <w:rFonts w:ascii="GHEA Grapalat" w:hAnsi="GHEA Grapalat" w:cs="GHEA Grapalat"/>
          <w:lang w:val="hy-AM"/>
        </w:rPr>
        <w:t>վարչական</w:t>
      </w:r>
      <w:r w:rsidRPr="00AA7886">
        <w:rPr>
          <w:rFonts w:ascii="GHEA Grapalat" w:hAnsi="GHEA Grapalat"/>
          <w:lang w:val="hy-AM"/>
        </w:rPr>
        <w:t xml:space="preserve"> </w:t>
      </w:r>
      <w:r w:rsidRPr="00AA7886">
        <w:rPr>
          <w:rFonts w:ascii="GHEA Grapalat" w:hAnsi="GHEA Grapalat" w:cs="GHEA Grapalat"/>
          <w:lang w:val="hy-AM"/>
        </w:rPr>
        <w:t>տարածքում</w:t>
      </w:r>
      <w:r w:rsidRPr="00AA7886">
        <w:rPr>
          <w:rFonts w:ascii="GHEA Grapalat" w:hAnsi="GHEA Grapalat"/>
          <w:lang w:val="hy-AM"/>
        </w:rPr>
        <w:t xml:space="preserve"> </w:t>
      </w:r>
      <w:r w:rsidRPr="00AA7886">
        <w:rPr>
          <w:rFonts w:ascii="GHEA Grapalat" w:hAnsi="GHEA Grapalat" w:cs="GHEA Grapalat"/>
          <w:lang w:val="hy-AM"/>
        </w:rPr>
        <w:t>ընդունվում</w:t>
      </w:r>
      <w:r w:rsidRPr="00AA7886">
        <w:rPr>
          <w:rFonts w:ascii="GHEA Grapalat" w:hAnsi="GHEA Grapalat"/>
          <w:lang w:val="hy-AM"/>
        </w:rPr>
        <w:t xml:space="preserve"> </w:t>
      </w:r>
      <w:r w:rsidRPr="00AA7886">
        <w:rPr>
          <w:rFonts w:ascii="GHEA Grapalat" w:hAnsi="GHEA Grapalat" w:cs="GHEA Grapalat"/>
          <w:lang w:val="hy-AM"/>
        </w:rPr>
        <w:t>է</w:t>
      </w:r>
      <w:r w:rsidRPr="00AA7886">
        <w:rPr>
          <w:rFonts w:ascii="GHEA Grapalat" w:hAnsi="GHEA Grapalat"/>
          <w:lang w:val="hy-AM"/>
        </w:rPr>
        <w:t xml:space="preserve"> </w:t>
      </w:r>
      <w:r w:rsidRPr="00AA7886">
        <w:rPr>
          <w:rFonts w:ascii="GHEA Grapalat" w:hAnsi="GHEA Grapalat" w:cs="GHEA Grapalat"/>
          <w:lang w:val="hy-AM"/>
        </w:rPr>
        <w:t>հավասար</w:t>
      </w:r>
      <w:r w:rsidRPr="00AA7886">
        <w:rPr>
          <w:rFonts w:ascii="GHEA Grapalat" w:hAnsi="GHEA Grapalat"/>
          <w:lang w:val="hy-AM"/>
        </w:rPr>
        <w:t xml:space="preserve"> 1.4-</w:t>
      </w:r>
      <w:r w:rsidRPr="00AA7886">
        <w:rPr>
          <w:rFonts w:ascii="GHEA Grapalat" w:hAnsi="GHEA Grapalat" w:cs="GHEA Grapalat"/>
          <w:lang w:val="hy-AM"/>
        </w:rPr>
        <w:t>ի</w:t>
      </w:r>
      <w:r w:rsidRPr="00AA7886">
        <w:rPr>
          <w:rFonts w:ascii="GHEA Grapalat" w:hAnsi="GHEA Grapalat"/>
          <w:lang w:val="hy-AM"/>
        </w:rPr>
        <w:t xml:space="preserve">, </w:t>
      </w:r>
      <w:r w:rsidRPr="00AA7886">
        <w:rPr>
          <w:rFonts w:ascii="GHEA Grapalat" w:hAnsi="GHEA Grapalat" w:cs="GHEA Grapalat"/>
          <w:lang w:val="hy-AM"/>
        </w:rPr>
        <w:t>Հայաստանի</w:t>
      </w:r>
      <w:r w:rsidRPr="00AA7886">
        <w:rPr>
          <w:rFonts w:ascii="GHEA Grapalat" w:hAnsi="GHEA Grapalat"/>
          <w:lang w:val="hy-AM"/>
        </w:rPr>
        <w:t xml:space="preserve"> </w:t>
      </w:r>
      <w:r w:rsidRPr="00AA7886">
        <w:rPr>
          <w:rFonts w:ascii="GHEA Grapalat" w:hAnsi="GHEA Grapalat" w:cs="GHEA Grapalat"/>
          <w:lang w:val="hy-AM"/>
        </w:rPr>
        <w:t>Հանրապետության</w:t>
      </w:r>
      <w:r w:rsidRPr="00AA7886">
        <w:rPr>
          <w:rFonts w:ascii="GHEA Grapalat" w:hAnsi="GHEA Grapalat"/>
          <w:lang w:val="hy-AM"/>
        </w:rPr>
        <w:t xml:space="preserve"> </w:t>
      </w:r>
      <w:r w:rsidRPr="00AA7886">
        <w:rPr>
          <w:rFonts w:ascii="GHEA Grapalat" w:hAnsi="GHEA Grapalat" w:cs="GHEA Grapalat"/>
          <w:lang w:val="hy-AM"/>
        </w:rPr>
        <w:t>մյուս</w:t>
      </w:r>
      <w:r w:rsidRPr="00AA7886">
        <w:rPr>
          <w:rFonts w:ascii="GHEA Grapalat" w:hAnsi="GHEA Grapalat"/>
          <w:lang w:val="hy-AM"/>
        </w:rPr>
        <w:t xml:space="preserve"> </w:t>
      </w:r>
      <w:r w:rsidRPr="00AA7886">
        <w:rPr>
          <w:rFonts w:ascii="GHEA Grapalat" w:hAnsi="GHEA Grapalat" w:cs="GHEA Grapalat"/>
          <w:lang w:val="hy-AM"/>
        </w:rPr>
        <w:t>տարածքներում՝</w:t>
      </w:r>
      <w:r w:rsidRPr="00AA7886">
        <w:rPr>
          <w:rFonts w:ascii="GHEA Grapalat" w:hAnsi="GHEA Grapalat"/>
          <w:lang w:val="hy-AM"/>
        </w:rPr>
        <w:t xml:space="preserve"> 1-</w:t>
      </w:r>
      <w:r w:rsidRPr="00AA7886">
        <w:rPr>
          <w:rFonts w:ascii="GHEA Grapalat" w:hAnsi="GHEA Grapalat" w:cs="GHEA Grapalat"/>
          <w:lang w:val="hy-AM"/>
        </w:rPr>
        <w:t>ի</w:t>
      </w:r>
      <w:r w:rsidRPr="00AA7886">
        <w:rPr>
          <w:rFonts w:ascii="GHEA Grapalat" w:hAnsi="GHEA Grapalat"/>
          <w:lang w:val="hy-AM"/>
        </w:rPr>
        <w:t>:</w:t>
      </w:r>
    </w:p>
    <w:p w14:paraId="0ED85900" w14:textId="77777777" w:rsidR="000C10D6" w:rsidRPr="00AA7886" w:rsidRDefault="000C10D6" w:rsidP="00165710">
      <w:pPr>
        <w:spacing w:line="276" w:lineRule="auto"/>
        <w:rPr>
          <w:rFonts w:ascii="GHEA Grapalat" w:hAnsi="GHEA Grapalat"/>
          <w:b/>
          <w:bCs/>
          <w:lang w:val="hy-AM"/>
        </w:rPr>
      </w:pPr>
      <w:r w:rsidRPr="00AA7886">
        <w:rPr>
          <w:rFonts w:ascii="GHEA Grapalat" w:hAnsi="GHEA Grapalat"/>
          <w:b/>
          <w:bCs/>
          <w:lang w:val="hy-AM"/>
        </w:rPr>
        <w:br w:type="page"/>
      </w:r>
    </w:p>
    <w:p w14:paraId="0ED85901" w14:textId="77777777" w:rsidR="000C10D6" w:rsidRPr="00AA7886" w:rsidRDefault="000C10D6" w:rsidP="00165710">
      <w:pPr>
        <w:shd w:val="clear" w:color="auto" w:fill="FFFFFF"/>
        <w:spacing w:line="276" w:lineRule="auto"/>
        <w:ind w:firstLine="375"/>
        <w:jc w:val="both"/>
        <w:rPr>
          <w:rFonts w:ascii="GHEA Grapalat" w:hAnsi="GHEA Grapalat"/>
          <w:b/>
          <w:bCs/>
          <w:lang w:val="hy-AM"/>
        </w:rPr>
      </w:pPr>
    </w:p>
    <w:p w14:paraId="0ED85902" w14:textId="70FFF1AA" w:rsidR="000C10D6" w:rsidRPr="00AA7886" w:rsidRDefault="000C10D6" w:rsidP="00165710">
      <w:pPr>
        <w:shd w:val="clear" w:color="auto" w:fill="FFFFFF"/>
        <w:spacing w:line="276" w:lineRule="auto"/>
        <w:ind w:firstLine="375"/>
        <w:jc w:val="right"/>
        <w:rPr>
          <w:rFonts w:ascii="GHEA Grapalat" w:hAnsi="GHEA Grapalat"/>
          <w:lang w:val="hy-AM"/>
        </w:rPr>
      </w:pPr>
      <w:r w:rsidRPr="00AA7886">
        <w:rPr>
          <w:rFonts w:ascii="GHEA Grapalat" w:hAnsi="GHEA Grapalat"/>
          <w:b/>
          <w:bCs/>
          <w:lang w:val="hy-AM"/>
        </w:rPr>
        <w:t xml:space="preserve">Աղյուսակ </w:t>
      </w:r>
      <w:r w:rsidR="007B54E3" w:rsidRPr="00AA7886">
        <w:rPr>
          <w:rFonts w:ascii="GHEA Grapalat" w:hAnsi="GHEA Grapalat"/>
          <w:b/>
          <w:bCs/>
          <w:lang w:val="hy-AM"/>
        </w:rPr>
        <w:t>N</w:t>
      </w:r>
      <w:r w:rsidRPr="00AA7886">
        <w:rPr>
          <w:rFonts w:ascii="GHEA Grapalat" w:hAnsi="GHEA Grapalat"/>
          <w:b/>
          <w:bCs/>
          <w:lang w:val="hy-AM"/>
        </w:rPr>
        <w:t>4</w:t>
      </w:r>
    </w:p>
    <w:p w14:paraId="0ED85903" w14:textId="77777777" w:rsidR="000C10D6" w:rsidRPr="00AA7886" w:rsidRDefault="000C10D6" w:rsidP="00165710">
      <w:pPr>
        <w:shd w:val="clear" w:color="auto" w:fill="FFFFFF"/>
        <w:spacing w:line="276" w:lineRule="auto"/>
        <w:ind w:firstLine="375"/>
        <w:jc w:val="both"/>
        <w:rPr>
          <w:rFonts w:ascii="GHEA Grapalat" w:hAnsi="GHEA Grapalat"/>
          <w:lang w:val="hy-AM"/>
        </w:rPr>
      </w:pPr>
      <w:r w:rsidRPr="00AA7886">
        <w:rPr>
          <w:rFonts w:ascii="Calibri" w:hAnsi="Calibri" w:cs="Calibri"/>
          <w:lang w:val="hy-AM"/>
        </w:rPr>
        <w:t> </w:t>
      </w:r>
    </w:p>
    <w:p w14:paraId="0ED85904" w14:textId="77777777" w:rsidR="000C10D6" w:rsidRPr="00AA7886" w:rsidRDefault="000C10D6" w:rsidP="00165710">
      <w:pPr>
        <w:shd w:val="clear" w:color="auto" w:fill="FFFFFF"/>
        <w:spacing w:line="276" w:lineRule="auto"/>
        <w:ind w:firstLine="375"/>
        <w:jc w:val="center"/>
        <w:rPr>
          <w:rFonts w:ascii="GHEA Grapalat" w:hAnsi="GHEA Grapalat"/>
          <w:lang w:val="hy-AM"/>
        </w:rPr>
      </w:pPr>
      <w:r w:rsidRPr="00AA7886">
        <w:rPr>
          <w:rFonts w:ascii="GHEA Grapalat" w:hAnsi="GHEA Grapalat"/>
          <w:b/>
          <w:bCs/>
          <w:caps/>
          <w:lang w:val="hy-AM"/>
        </w:rPr>
        <w:t>35 ԿՎ ԼԱՐՄԱՆ ՑԱՆՑԻՆ ՄԻԱՑՈՂ ԱՌԵՎՏՐԱՅԻՆ ՍՊԱՌՈՂՆԵՐԻ ՍՏԱՆԴԱՐՏ</w:t>
      </w:r>
      <w:r w:rsidRPr="00AA7886">
        <w:rPr>
          <w:rFonts w:ascii="Calibri" w:hAnsi="Calibri" w:cs="Calibri"/>
          <w:b/>
          <w:bCs/>
          <w:caps/>
          <w:lang w:val="hy-AM"/>
        </w:rPr>
        <w:t> </w:t>
      </w:r>
      <w:r w:rsidRPr="00AA7886">
        <w:rPr>
          <w:rFonts w:ascii="GHEA Grapalat" w:hAnsi="GHEA Grapalat" w:cs="GHEA Grapalat"/>
          <w:b/>
          <w:bCs/>
          <w:caps/>
          <w:lang w:val="hy-AM"/>
        </w:rPr>
        <w:t>ԵՎ</w:t>
      </w:r>
      <w:r w:rsidRPr="00AA7886">
        <w:rPr>
          <w:rFonts w:ascii="GHEA Grapalat" w:hAnsi="GHEA Grapalat"/>
          <w:b/>
          <w:bCs/>
          <w:caps/>
          <w:lang w:val="hy-AM"/>
        </w:rPr>
        <w:t xml:space="preserve"> </w:t>
      </w:r>
      <w:r w:rsidRPr="00AA7886">
        <w:rPr>
          <w:rFonts w:ascii="GHEA Grapalat" w:hAnsi="GHEA Grapalat" w:cs="GHEA Grapalat"/>
          <w:b/>
          <w:bCs/>
          <w:caps/>
          <w:lang w:val="hy-AM"/>
        </w:rPr>
        <w:t>ԼՐԱՑՈՒՑԻՉ</w:t>
      </w:r>
      <w:r w:rsidRPr="00AA7886">
        <w:rPr>
          <w:rFonts w:ascii="GHEA Grapalat" w:hAnsi="GHEA Grapalat"/>
          <w:b/>
          <w:bCs/>
          <w:caps/>
          <w:lang w:val="hy-AM"/>
        </w:rPr>
        <w:t xml:space="preserve"> </w:t>
      </w:r>
      <w:r w:rsidRPr="00AA7886">
        <w:rPr>
          <w:rFonts w:ascii="GHEA Grapalat" w:hAnsi="GHEA Grapalat" w:cs="GHEA Grapalat"/>
          <w:b/>
          <w:bCs/>
          <w:caps/>
          <w:lang w:val="hy-AM"/>
        </w:rPr>
        <w:t>ՄԻԱՑՄԱՆ</w:t>
      </w:r>
      <w:r w:rsidRPr="00AA7886">
        <w:rPr>
          <w:rFonts w:ascii="GHEA Grapalat" w:hAnsi="GHEA Grapalat"/>
          <w:b/>
          <w:bCs/>
          <w:caps/>
          <w:lang w:val="hy-AM"/>
        </w:rPr>
        <w:t xml:space="preserve"> </w:t>
      </w:r>
      <w:r w:rsidRPr="00AA7886">
        <w:rPr>
          <w:rFonts w:ascii="GHEA Grapalat" w:hAnsi="GHEA Grapalat" w:cs="GHEA Grapalat"/>
          <w:b/>
          <w:bCs/>
          <w:caps/>
          <w:lang w:val="hy-AM"/>
        </w:rPr>
        <w:t>ՎՃԱՐՆԵՐ</w:t>
      </w:r>
    </w:p>
    <w:p w14:paraId="0ED85905" w14:textId="77777777" w:rsidR="000C10D6" w:rsidRPr="00AA7886" w:rsidRDefault="000C10D6" w:rsidP="00165710">
      <w:pPr>
        <w:shd w:val="clear" w:color="auto" w:fill="FFFFFF"/>
        <w:spacing w:line="276" w:lineRule="auto"/>
        <w:ind w:firstLine="375"/>
        <w:jc w:val="both"/>
        <w:rPr>
          <w:rFonts w:ascii="GHEA Grapalat" w:hAnsi="GHEA Grapalat"/>
          <w:lang w:val="hy-AM"/>
        </w:rPr>
      </w:pPr>
      <w:r w:rsidRPr="00AA7886">
        <w:rPr>
          <w:rFonts w:ascii="Calibri" w:hAnsi="Calibri" w:cs="Calibri"/>
          <w:lang w:val="hy-AM"/>
        </w:rPr>
        <w:t> </w:t>
      </w:r>
    </w:p>
    <w:p w14:paraId="0ED85906" w14:textId="77777777" w:rsidR="000C10D6" w:rsidRPr="00AA7886" w:rsidRDefault="000C10D6" w:rsidP="00165710">
      <w:pPr>
        <w:shd w:val="clear" w:color="auto" w:fill="FFFFFF"/>
        <w:spacing w:line="276" w:lineRule="auto"/>
        <w:ind w:firstLine="375"/>
        <w:jc w:val="both"/>
        <w:rPr>
          <w:rFonts w:ascii="GHEA Grapalat" w:hAnsi="GHEA Grapalat"/>
          <w:lang w:val="hy-AM"/>
        </w:rPr>
      </w:pPr>
      <w:r w:rsidRPr="00AA7886">
        <w:rPr>
          <w:rFonts w:ascii="GHEA Grapalat" w:hAnsi="GHEA Grapalat"/>
          <w:lang w:val="hy-AM"/>
        </w:rPr>
        <w:t>միլիոն դրամ (ներառյալ` ավելացված արժեքի հարկը)</w:t>
      </w:r>
    </w:p>
    <w:tbl>
      <w:tblPr>
        <w:tblW w:w="5000" w:type="pct"/>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503"/>
        <w:gridCol w:w="3775"/>
        <w:gridCol w:w="3336"/>
      </w:tblGrid>
      <w:tr w:rsidR="000C10D6" w:rsidRPr="00F85311" w14:paraId="0ED8590A" w14:textId="77777777" w:rsidTr="004C5FF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907"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Միացվող հզորություն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908"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Ստանդարտ միացման</w:t>
            </w:r>
            <w:r w:rsidRPr="00AA7886">
              <w:rPr>
                <w:rFonts w:ascii="GHEA Grapalat" w:hAnsi="GHEA Grapalat"/>
                <w:lang w:val="hy-AM"/>
              </w:rPr>
              <w:br/>
              <w:t>վճարը` միացնող գծի մինչև 12 կմ</w:t>
            </w:r>
            <w:r w:rsidRPr="00AA7886">
              <w:rPr>
                <w:rFonts w:ascii="GHEA Grapalat" w:hAnsi="GHEA Grapalat"/>
                <w:lang w:val="hy-AM"/>
              </w:rPr>
              <w:br/>
              <w:t>երկարության համար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909"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Վճարը` 12 կմ-ն գերազանցող</w:t>
            </w:r>
            <w:r w:rsidRPr="00AA7886">
              <w:rPr>
                <w:rFonts w:ascii="GHEA Grapalat" w:hAnsi="GHEA Grapalat"/>
                <w:lang w:val="hy-AM"/>
              </w:rPr>
              <w:br/>
              <w:t>յուրաքանչյուր</w:t>
            </w:r>
            <w:r w:rsidRPr="00AA7886">
              <w:rPr>
                <w:rFonts w:ascii="Calibri" w:hAnsi="Calibri" w:cs="Calibri"/>
                <w:lang w:val="hy-AM"/>
              </w:rPr>
              <w:t> </w:t>
            </w:r>
            <w:r w:rsidRPr="00AA7886">
              <w:rPr>
                <w:rFonts w:ascii="GHEA Grapalat" w:hAnsi="GHEA Grapalat"/>
                <w:lang w:val="hy-AM"/>
              </w:rPr>
              <w:br/>
              <w:t xml:space="preserve">250 </w:t>
            </w:r>
            <w:r w:rsidRPr="00AA7886">
              <w:rPr>
                <w:rFonts w:ascii="GHEA Grapalat" w:hAnsi="GHEA Grapalat" w:cs="GHEA Grapalat"/>
                <w:lang w:val="hy-AM"/>
              </w:rPr>
              <w:t>մ</w:t>
            </w:r>
            <w:r w:rsidRPr="00AA7886">
              <w:rPr>
                <w:rFonts w:ascii="GHEA Grapalat" w:hAnsi="GHEA Grapalat"/>
                <w:lang w:val="hy-AM"/>
              </w:rPr>
              <w:t xml:space="preserve"> </w:t>
            </w:r>
            <w:r w:rsidRPr="00AA7886">
              <w:rPr>
                <w:rFonts w:ascii="GHEA Grapalat" w:hAnsi="GHEA Grapalat" w:cs="GHEA Grapalat"/>
                <w:lang w:val="hy-AM"/>
              </w:rPr>
              <w:t>գծի</w:t>
            </w:r>
            <w:r w:rsidRPr="00AA7886">
              <w:rPr>
                <w:rFonts w:ascii="GHEA Grapalat" w:hAnsi="GHEA Grapalat"/>
                <w:lang w:val="hy-AM"/>
              </w:rPr>
              <w:t xml:space="preserve"> </w:t>
            </w:r>
            <w:r w:rsidRPr="00AA7886">
              <w:rPr>
                <w:rFonts w:ascii="GHEA Grapalat" w:hAnsi="GHEA Grapalat" w:cs="GHEA Grapalat"/>
                <w:lang w:val="hy-AM"/>
              </w:rPr>
              <w:t>համար</w:t>
            </w:r>
          </w:p>
        </w:tc>
      </w:tr>
      <w:tr w:rsidR="000C10D6" w:rsidRPr="00AA7886" w14:paraId="0ED8590E" w14:textId="77777777" w:rsidTr="004C5FF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90B"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u w:val="single"/>
                <w:lang w:val="hy-AM"/>
              </w:rPr>
              <w:t>&lt;</w:t>
            </w:r>
            <w:r w:rsidRPr="00AA7886">
              <w:rPr>
                <w:rFonts w:ascii="GHEA Grapalat" w:hAnsi="GHEA Grapalat"/>
                <w:lang w:val="hy-AM"/>
              </w:rPr>
              <w:t>3000 կՎԱ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90C"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21,70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90D"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1,28</w:t>
            </w:r>
          </w:p>
        </w:tc>
      </w:tr>
      <w:tr w:rsidR="000C10D6" w:rsidRPr="00AA7886" w14:paraId="0ED85912" w14:textId="77777777" w:rsidTr="004C5FF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90F"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3001÷4 000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910"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26,19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911"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1,70</w:t>
            </w:r>
          </w:p>
        </w:tc>
      </w:tr>
      <w:tr w:rsidR="000C10D6" w:rsidRPr="00AA7886" w14:paraId="0ED85916" w14:textId="77777777" w:rsidTr="004C5FF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913"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4001÷5000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914"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30,67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915"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2,13</w:t>
            </w:r>
          </w:p>
        </w:tc>
      </w:tr>
      <w:tr w:rsidR="000C10D6" w:rsidRPr="00AA7886" w14:paraId="0ED8591A" w14:textId="77777777" w:rsidTr="004C5FF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917"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5001÷6000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918"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35,15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919"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2,55</w:t>
            </w:r>
          </w:p>
        </w:tc>
      </w:tr>
      <w:tr w:rsidR="000C10D6" w:rsidRPr="00AA7886" w14:paraId="0ED8591E" w14:textId="77777777" w:rsidTr="004C5FF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91B"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6001÷7000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91C"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39,63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91D"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3,00</w:t>
            </w:r>
          </w:p>
        </w:tc>
      </w:tr>
      <w:tr w:rsidR="000C10D6" w:rsidRPr="00AA7886" w14:paraId="0ED85922" w14:textId="77777777" w:rsidTr="004C5FF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91F"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7001÷8000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920"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44,11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921"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3,40</w:t>
            </w:r>
          </w:p>
        </w:tc>
      </w:tr>
      <w:tr w:rsidR="000C10D6" w:rsidRPr="00AA7886" w14:paraId="0ED85926" w14:textId="77777777" w:rsidTr="004C5FF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923"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8001÷9000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924"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48,59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925"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3,83</w:t>
            </w:r>
          </w:p>
        </w:tc>
      </w:tr>
      <w:tr w:rsidR="000C10D6" w:rsidRPr="00AA7886" w14:paraId="0ED8592A" w14:textId="77777777" w:rsidTr="004C5FF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927"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9001÷10000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928"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53,08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929"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4,25</w:t>
            </w:r>
          </w:p>
        </w:tc>
      </w:tr>
      <w:tr w:rsidR="000C10D6" w:rsidRPr="00AA7886" w14:paraId="0ED8592E" w14:textId="77777777" w:rsidTr="004C5FF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92B"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10001÷11000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92C"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57,56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92D"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4,68</w:t>
            </w:r>
          </w:p>
        </w:tc>
      </w:tr>
      <w:tr w:rsidR="000C10D6" w:rsidRPr="00AA7886" w14:paraId="0ED85932" w14:textId="77777777" w:rsidTr="004C5FF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92F"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11001÷12000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930"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62,04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931"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5,10</w:t>
            </w:r>
          </w:p>
        </w:tc>
      </w:tr>
      <w:tr w:rsidR="000C10D6" w:rsidRPr="00AA7886" w14:paraId="0ED85936" w14:textId="77777777" w:rsidTr="004C5FF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933"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12001÷13000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934"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66,52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935"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5,53</w:t>
            </w:r>
          </w:p>
        </w:tc>
      </w:tr>
      <w:tr w:rsidR="000C10D6" w:rsidRPr="00AA7886" w14:paraId="0ED8593A" w14:textId="77777777" w:rsidTr="004C5FF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937"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13001÷14000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938"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71,00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939"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5,95</w:t>
            </w:r>
          </w:p>
        </w:tc>
      </w:tr>
      <w:tr w:rsidR="000C10D6" w:rsidRPr="00AA7886" w14:paraId="0ED8593E" w14:textId="77777777" w:rsidTr="004C5FF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93B"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14001÷15000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93C"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75,48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593D" w14:textId="77777777" w:rsidR="000C10D6" w:rsidRPr="00AA7886" w:rsidRDefault="000C10D6" w:rsidP="00165710">
            <w:pPr>
              <w:spacing w:before="100" w:beforeAutospacing="1" w:after="100" w:afterAutospacing="1" w:line="276" w:lineRule="auto"/>
              <w:jc w:val="both"/>
              <w:rPr>
                <w:rFonts w:ascii="GHEA Grapalat" w:hAnsi="GHEA Grapalat"/>
                <w:lang w:val="hy-AM"/>
              </w:rPr>
            </w:pPr>
            <w:r w:rsidRPr="00AA7886">
              <w:rPr>
                <w:rFonts w:ascii="GHEA Grapalat" w:hAnsi="GHEA Grapalat"/>
                <w:lang w:val="hy-AM"/>
              </w:rPr>
              <w:t>6,38</w:t>
            </w:r>
          </w:p>
        </w:tc>
      </w:tr>
    </w:tbl>
    <w:p w14:paraId="0ED8596A" w14:textId="2F69C5D1" w:rsidR="000C10D6" w:rsidRPr="001609B5" w:rsidRDefault="00932261" w:rsidP="00932261">
      <w:pPr>
        <w:shd w:val="clear" w:color="auto" w:fill="FFFFFF"/>
        <w:spacing w:line="276" w:lineRule="auto"/>
        <w:jc w:val="both"/>
        <w:rPr>
          <w:rFonts w:ascii="GHEA Grapalat" w:hAnsi="GHEA Grapalat"/>
          <w:lang w:val="en-US"/>
        </w:rPr>
      </w:pPr>
      <w:r>
        <w:rPr>
          <w:rFonts w:ascii="GHEA Grapalat" w:hAnsi="GHEA Grapalat"/>
          <w:lang w:val="hy-AM"/>
        </w:rPr>
        <w:t>»</w:t>
      </w:r>
      <w:r w:rsidR="001609B5">
        <w:rPr>
          <w:rFonts w:ascii="GHEA Grapalat" w:hAnsi="GHEA Grapalat"/>
          <w:lang w:val="en-US"/>
        </w:rPr>
        <w:t>:</w:t>
      </w:r>
    </w:p>
    <w:sectPr w:rsidR="000C10D6" w:rsidRPr="001609B5" w:rsidSect="00CC793D">
      <w:footerReference w:type="default" r:id="rId8"/>
      <w:pgSz w:w="11906" w:h="16838"/>
      <w:pgMar w:top="1134" w:right="1016" w:bottom="1134" w:left="1260" w:header="720"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AC90D" w14:textId="77777777" w:rsidR="009020FD" w:rsidRDefault="009020FD" w:rsidP="005B0CBC">
      <w:r>
        <w:separator/>
      </w:r>
    </w:p>
  </w:endnote>
  <w:endnote w:type="continuationSeparator" w:id="0">
    <w:p w14:paraId="1F2D6E00" w14:textId="77777777" w:rsidR="009020FD" w:rsidRDefault="009020FD" w:rsidP="005B0CBC">
      <w:r>
        <w:continuationSeparator/>
      </w:r>
    </w:p>
  </w:endnote>
  <w:endnote w:type="continuationNotice" w:id="1">
    <w:p w14:paraId="69B66D67" w14:textId="77777777" w:rsidR="009020FD" w:rsidRDefault="009020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Symbol">
    <w:panose1 w:val="020B7200000000000000"/>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TarumianTimes">
    <w:altName w:val="Cambria"/>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Nork New">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Times Unicode">
    <w:altName w:val="Times New Roman"/>
    <w:panose1 w:val="02020603050405020304"/>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85A42" w14:textId="77777777" w:rsidR="00584B09" w:rsidRPr="00CC09A3" w:rsidRDefault="00584B09">
    <w:pPr>
      <w:pStyle w:val="a9"/>
      <w:jc w:val="center"/>
      <w:rPr>
        <w:rFonts w:ascii="Cambria" w:hAnsi="Cambria"/>
        <w:color w:val="4F81BD"/>
      </w:rPr>
    </w:pPr>
  </w:p>
  <w:p w14:paraId="0ED85A43" w14:textId="77777777" w:rsidR="00584B09" w:rsidRDefault="00584B0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A24B8" w14:textId="77777777" w:rsidR="009020FD" w:rsidRDefault="009020FD" w:rsidP="005B0CBC">
      <w:r>
        <w:separator/>
      </w:r>
    </w:p>
  </w:footnote>
  <w:footnote w:type="continuationSeparator" w:id="0">
    <w:p w14:paraId="68F0726A" w14:textId="77777777" w:rsidR="009020FD" w:rsidRDefault="009020FD" w:rsidP="005B0CBC">
      <w:r>
        <w:continuationSeparator/>
      </w:r>
    </w:p>
  </w:footnote>
  <w:footnote w:type="continuationNotice" w:id="1">
    <w:p w14:paraId="317C9DF3" w14:textId="77777777" w:rsidR="009020FD" w:rsidRDefault="009020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4D7D"/>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15:restartNumberingAfterBreak="0">
    <w:nsid w:val="026A56AF"/>
    <w:multiLevelType w:val="hybridMultilevel"/>
    <w:tmpl w:val="B93A6E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ED15D8"/>
    <w:multiLevelType w:val="hybridMultilevel"/>
    <w:tmpl w:val="A7003950"/>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3" w15:restartNumberingAfterBreak="0">
    <w:nsid w:val="062E37DA"/>
    <w:multiLevelType w:val="hybridMultilevel"/>
    <w:tmpl w:val="1A72D3F0"/>
    <w:lvl w:ilvl="0" w:tplc="FFFFFFFF">
      <w:start w:val="1"/>
      <w:numFmt w:val="decimal"/>
      <w:lvlText w:val="%1)"/>
      <w:lvlJc w:val="left"/>
      <w:pPr>
        <w:ind w:left="720" w:hanging="360"/>
      </w:pPr>
      <w:rPr>
        <w:rFonts w:ascii="GHEA Grapalat" w:hAnsi="GHEA Grapalat"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B74FA5"/>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 w15:restartNumberingAfterBreak="0">
    <w:nsid w:val="07D52C81"/>
    <w:multiLevelType w:val="hybridMultilevel"/>
    <w:tmpl w:val="23E6A1BC"/>
    <w:lvl w:ilvl="0" w:tplc="34EA5024">
      <w:start w:val="1"/>
      <w:numFmt w:val="decimal"/>
      <w:lvlText w:val="%1)"/>
      <w:lvlJc w:val="left"/>
      <w:pPr>
        <w:ind w:left="810" w:hanging="360"/>
      </w:pPr>
      <w:rPr>
        <w:rFonts w:hint="default"/>
        <w:b w:val="0"/>
        <w:bCs/>
        <w:sz w:val="24"/>
        <w:szCs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15:restartNumberingAfterBreak="0">
    <w:nsid w:val="080B4F90"/>
    <w:multiLevelType w:val="hybridMultilevel"/>
    <w:tmpl w:val="A7003950"/>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7" w15:restartNumberingAfterBreak="0">
    <w:nsid w:val="08B94AC6"/>
    <w:multiLevelType w:val="hybridMultilevel"/>
    <w:tmpl w:val="1A72D3F0"/>
    <w:lvl w:ilvl="0" w:tplc="22441746">
      <w:start w:val="1"/>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CF6E87"/>
    <w:multiLevelType w:val="hybridMultilevel"/>
    <w:tmpl w:val="BA2A740E"/>
    <w:lvl w:ilvl="0" w:tplc="D85A7CBA">
      <w:start w:val="1"/>
      <w:numFmt w:val="decimal"/>
      <w:pStyle w:val="2"/>
      <w:lvlText w:val="ԳԼՈՒԽ %1"/>
      <w:lvlJc w:val="left"/>
      <w:pPr>
        <w:ind w:left="1855" w:hanging="360"/>
      </w:pPr>
      <w:rPr>
        <w:rFonts w:hint="default"/>
        <w:b/>
        <w:i w:val="0"/>
        <w:iCs w:val="0"/>
        <w:color w:val="auto"/>
        <w:sz w:val="24"/>
        <w:szCs w:val="26"/>
      </w:r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9" w15:restartNumberingAfterBreak="0">
    <w:nsid w:val="0E29782F"/>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0" w15:restartNumberingAfterBreak="0">
    <w:nsid w:val="0EE63BBE"/>
    <w:multiLevelType w:val="hybridMultilevel"/>
    <w:tmpl w:val="A7003950"/>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11" w15:restartNumberingAfterBreak="0">
    <w:nsid w:val="1272422D"/>
    <w:multiLevelType w:val="hybridMultilevel"/>
    <w:tmpl w:val="0B7A95AC"/>
    <w:lvl w:ilvl="0" w:tplc="4ED0D5A8">
      <w:start w:val="1"/>
      <w:numFmt w:val="decimal"/>
      <w:lvlText w:val="%1)"/>
      <w:lvlJc w:val="left"/>
      <w:pPr>
        <w:ind w:left="360" w:hanging="360"/>
      </w:pPr>
      <w:rPr>
        <w:rFonts w:ascii="GHEA Grapalat" w:hAnsi="GHEA Grapalat"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A63052"/>
    <w:multiLevelType w:val="hybridMultilevel"/>
    <w:tmpl w:val="A7003950"/>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13" w15:restartNumberingAfterBreak="0">
    <w:nsid w:val="138474DE"/>
    <w:multiLevelType w:val="multilevel"/>
    <w:tmpl w:val="C5C841DA"/>
    <w:lvl w:ilvl="0">
      <w:start w:val="1"/>
      <w:numFmt w:val="decimal"/>
      <w:pStyle w:val="Clause1"/>
      <w:lvlText w:val="%1."/>
      <w:lvlJc w:val="left"/>
      <w:pPr>
        <w:ind w:left="990" w:hanging="360"/>
      </w:pPr>
      <w:rPr>
        <w:b w:val="0"/>
        <w:color w:val="auto"/>
        <w:lang w:val="en-US"/>
      </w:rPr>
    </w:lvl>
    <w:lvl w:ilvl="1">
      <w:start w:val="1"/>
      <w:numFmt w:val="decimal"/>
      <w:pStyle w:val="Clause2"/>
      <w:lvlText w:val="%2)"/>
      <w:lvlJc w:val="left"/>
      <w:pPr>
        <w:ind w:left="1152" w:hanging="432"/>
      </w:pPr>
      <w:rPr>
        <w:b w:val="0"/>
        <w:strike w:val="0"/>
        <w:color w:val="auto"/>
      </w:rPr>
    </w:lvl>
    <w:lvl w:ilvl="2">
      <w:start w:val="1"/>
      <w:numFmt w:val="decimal"/>
      <w:lvlText w:val="%1.%2.%3."/>
      <w:lvlJc w:val="left"/>
      <w:pPr>
        <w:ind w:left="1044" w:hanging="504"/>
      </w:pPr>
    </w:lvl>
    <w:lvl w:ilvl="3">
      <w:start w:val="1"/>
      <w:numFmt w:val="decimal"/>
      <w:lvlText w:val="%1.%2.%3.%4."/>
      <w:lvlJc w:val="left"/>
      <w:pPr>
        <w:ind w:left="1548" w:hanging="648"/>
      </w:pPr>
    </w:lvl>
    <w:lvl w:ilvl="4">
      <w:start w:val="1"/>
      <w:numFmt w:val="decimal"/>
      <w:lvlText w:val="%1.%2.%3.%4.%5."/>
      <w:lvlJc w:val="left"/>
      <w:pPr>
        <w:ind w:left="2052" w:hanging="792"/>
      </w:pPr>
    </w:lvl>
    <w:lvl w:ilvl="5">
      <w:start w:val="1"/>
      <w:numFmt w:val="decimal"/>
      <w:lvlText w:val="%1.%2.%3.%4.%5.%6."/>
      <w:lvlJc w:val="left"/>
      <w:pPr>
        <w:ind w:left="2556" w:hanging="936"/>
      </w:pPr>
    </w:lvl>
    <w:lvl w:ilvl="6">
      <w:start w:val="1"/>
      <w:numFmt w:val="decimal"/>
      <w:lvlText w:val="%1.%2.%3.%4.%5.%6.%7."/>
      <w:lvlJc w:val="left"/>
      <w:pPr>
        <w:ind w:left="3060" w:hanging="1080"/>
      </w:pPr>
    </w:lvl>
    <w:lvl w:ilvl="7">
      <w:start w:val="1"/>
      <w:numFmt w:val="decimal"/>
      <w:lvlText w:val="%1.%2.%3.%4.%5.%6.%7.%8."/>
      <w:lvlJc w:val="left"/>
      <w:pPr>
        <w:ind w:left="3564" w:hanging="1224"/>
      </w:pPr>
    </w:lvl>
    <w:lvl w:ilvl="8">
      <w:start w:val="1"/>
      <w:numFmt w:val="decimal"/>
      <w:lvlText w:val="%1.%2.%3.%4.%5.%6.%7.%8.%9."/>
      <w:lvlJc w:val="left"/>
      <w:pPr>
        <w:ind w:left="4140" w:hanging="1440"/>
      </w:pPr>
    </w:lvl>
  </w:abstractNum>
  <w:abstractNum w:abstractNumId="14" w15:restartNumberingAfterBreak="0">
    <w:nsid w:val="15C42BE3"/>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15:restartNumberingAfterBreak="0">
    <w:nsid w:val="17CD56ED"/>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6" w15:restartNumberingAfterBreak="0">
    <w:nsid w:val="180C2D3B"/>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7" w15:restartNumberingAfterBreak="0">
    <w:nsid w:val="195D428C"/>
    <w:multiLevelType w:val="hybridMultilevel"/>
    <w:tmpl w:val="7BA4B3F6"/>
    <w:lvl w:ilvl="0" w:tplc="04090011">
      <w:start w:val="1"/>
      <w:numFmt w:val="decimal"/>
      <w:lvlText w:val="%1)"/>
      <w:lvlJc w:val="left"/>
      <w:pPr>
        <w:ind w:left="1146" w:hanging="360"/>
      </w:pPr>
    </w:lvl>
    <w:lvl w:ilvl="1" w:tplc="04090011">
      <w:start w:val="1"/>
      <w:numFmt w:val="decimal"/>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1CC5771B"/>
    <w:multiLevelType w:val="hybridMultilevel"/>
    <w:tmpl w:val="2C8A0756"/>
    <w:lvl w:ilvl="0" w:tplc="A5289C5E">
      <w:start w:val="1"/>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796B4B"/>
    <w:multiLevelType w:val="hybridMultilevel"/>
    <w:tmpl w:val="23E6A1BC"/>
    <w:lvl w:ilvl="0" w:tplc="34EA5024">
      <w:start w:val="1"/>
      <w:numFmt w:val="decimal"/>
      <w:lvlText w:val="%1)"/>
      <w:lvlJc w:val="left"/>
      <w:pPr>
        <w:ind w:left="810" w:hanging="360"/>
      </w:pPr>
      <w:rPr>
        <w:rFonts w:hint="default"/>
        <w:b w:val="0"/>
        <w:bCs/>
        <w:sz w:val="24"/>
        <w:szCs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0" w15:restartNumberingAfterBreak="0">
    <w:nsid w:val="1DBB4CEA"/>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1" w15:restartNumberingAfterBreak="0">
    <w:nsid w:val="1EDE697C"/>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2" w15:restartNumberingAfterBreak="0">
    <w:nsid w:val="1F250F3F"/>
    <w:multiLevelType w:val="hybridMultilevel"/>
    <w:tmpl w:val="45BCD3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F5C453A"/>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4" w15:restartNumberingAfterBreak="0">
    <w:nsid w:val="218C33D8"/>
    <w:multiLevelType w:val="hybridMultilevel"/>
    <w:tmpl w:val="412CB252"/>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233E4A92"/>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6" w15:restartNumberingAfterBreak="0">
    <w:nsid w:val="25AF5164"/>
    <w:multiLevelType w:val="hybridMultilevel"/>
    <w:tmpl w:val="D2129FE6"/>
    <w:lvl w:ilvl="0" w:tplc="B4E41434">
      <w:start w:val="1"/>
      <w:numFmt w:val="decimal"/>
      <w:pStyle w:val="1Publicationsindented"/>
      <w:lvlText w:val="%1."/>
      <w:lvlJc w:val="left"/>
      <w:pPr>
        <w:ind w:left="2487" w:hanging="360"/>
      </w:pPr>
      <w:rPr>
        <w:rFonts w:hint="default"/>
        <w:b w:val="0"/>
        <w:sz w:val="18"/>
      </w:rPr>
    </w:lvl>
    <w:lvl w:ilvl="1" w:tplc="04070019" w:tentative="1">
      <w:start w:val="1"/>
      <w:numFmt w:val="lowerLetter"/>
      <w:lvlText w:val="%2."/>
      <w:lvlJc w:val="left"/>
      <w:pPr>
        <w:ind w:left="3207" w:hanging="360"/>
      </w:pPr>
    </w:lvl>
    <w:lvl w:ilvl="2" w:tplc="0407001B" w:tentative="1">
      <w:start w:val="1"/>
      <w:numFmt w:val="lowerRoman"/>
      <w:lvlText w:val="%3."/>
      <w:lvlJc w:val="right"/>
      <w:pPr>
        <w:ind w:left="3927" w:hanging="180"/>
      </w:pPr>
    </w:lvl>
    <w:lvl w:ilvl="3" w:tplc="0407000F" w:tentative="1">
      <w:start w:val="1"/>
      <w:numFmt w:val="decimal"/>
      <w:lvlText w:val="%4."/>
      <w:lvlJc w:val="left"/>
      <w:pPr>
        <w:ind w:left="4647" w:hanging="360"/>
      </w:pPr>
    </w:lvl>
    <w:lvl w:ilvl="4" w:tplc="04070019" w:tentative="1">
      <w:start w:val="1"/>
      <w:numFmt w:val="lowerLetter"/>
      <w:lvlText w:val="%5."/>
      <w:lvlJc w:val="left"/>
      <w:pPr>
        <w:ind w:left="5367" w:hanging="360"/>
      </w:pPr>
    </w:lvl>
    <w:lvl w:ilvl="5" w:tplc="0407001B" w:tentative="1">
      <w:start w:val="1"/>
      <w:numFmt w:val="lowerRoman"/>
      <w:lvlText w:val="%6."/>
      <w:lvlJc w:val="right"/>
      <w:pPr>
        <w:ind w:left="6087" w:hanging="180"/>
      </w:pPr>
    </w:lvl>
    <w:lvl w:ilvl="6" w:tplc="0407000F" w:tentative="1">
      <w:start w:val="1"/>
      <w:numFmt w:val="decimal"/>
      <w:lvlText w:val="%7."/>
      <w:lvlJc w:val="left"/>
      <w:pPr>
        <w:ind w:left="6807" w:hanging="360"/>
      </w:pPr>
    </w:lvl>
    <w:lvl w:ilvl="7" w:tplc="04070019" w:tentative="1">
      <w:start w:val="1"/>
      <w:numFmt w:val="lowerLetter"/>
      <w:lvlText w:val="%8."/>
      <w:lvlJc w:val="left"/>
      <w:pPr>
        <w:ind w:left="7527" w:hanging="360"/>
      </w:pPr>
    </w:lvl>
    <w:lvl w:ilvl="8" w:tplc="0407001B" w:tentative="1">
      <w:start w:val="1"/>
      <w:numFmt w:val="lowerRoman"/>
      <w:lvlText w:val="%9."/>
      <w:lvlJc w:val="right"/>
      <w:pPr>
        <w:ind w:left="8247" w:hanging="180"/>
      </w:pPr>
    </w:lvl>
  </w:abstractNum>
  <w:abstractNum w:abstractNumId="27" w15:restartNumberingAfterBreak="0">
    <w:nsid w:val="25CC3DFC"/>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8" w15:restartNumberingAfterBreak="0">
    <w:nsid w:val="26D44BEB"/>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9" w15:restartNumberingAfterBreak="0">
    <w:nsid w:val="27DF6206"/>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0" w15:restartNumberingAfterBreak="0">
    <w:nsid w:val="28F75212"/>
    <w:multiLevelType w:val="hybridMultilevel"/>
    <w:tmpl w:val="A7003950"/>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31" w15:restartNumberingAfterBreak="0">
    <w:nsid w:val="2A53706E"/>
    <w:multiLevelType w:val="hybridMultilevel"/>
    <w:tmpl w:val="A7003950"/>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32" w15:restartNumberingAfterBreak="0">
    <w:nsid w:val="2ACC7D1D"/>
    <w:multiLevelType w:val="hybridMultilevel"/>
    <w:tmpl w:val="A7003950"/>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3" w15:restartNumberingAfterBreak="0">
    <w:nsid w:val="2B7E4230"/>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4" w15:restartNumberingAfterBreak="0">
    <w:nsid w:val="33B02ECA"/>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5" w15:restartNumberingAfterBreak="0">
    <w:nsid w:val="38321B8F"/>
    <w:multiLevelType w:val="hybridMultilevel"/>
    <w:tmpl w:val="E1BEBC26"/>
    <w:lvl w:ilvl="0" w:tplc="0EF8B512">
      <w:start w:val="1"/>
      <w:numFmt w:val="decimal"/>
      <w:pStyle w:val="Style3"/>
      <w:lvlText w:val="Գլուխ %1"/>
      <w:lvlJc w:val="left"/>
      <w:pPr>
        <w:ind w:left="3621" w:hanging="360"/>
      </w:pPr>
      <w:rPr>
        <w:rFonts w:hint="default"/>
        <w:b/>
        <w:i w:val="0"/>
        <w:caps/>
        <w:sz w:val="24"/>
        <w:szCs w:val="24"/>
      </w:rPr>
    </w:lvl>
    <w:lvl w:ilvl="1" w:tplc="5A1201FE">
      <w:start w:val="1"/>
      <w:numFmt w:val="decimal"/>
      <w:lvlText w:val="%2."/>
      <w:lvlJc w:val="left"/>
      <w:pPr>
        <w:ind w:left="1605" w:hanging="5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C140A95"/>
    <w:multiLevelType w:val="hybridMultilevel"/>
    <w:tmpl w:val="E886EBF2"/>
    <w:lvl w:ilvl="0" w:tplc="58065532">
      <w:start w:val="1"/>
      <w:numFmt w:val="bullet"/>
      <w:pStyle w:val="Sangra1ARIES"/>
      <w:lvlText w:val=""/>
      <w:lvlJc w:val="left"/>
      <w:pPr>
        <w:ind w:left="2771"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E0033ED"/>
    <w:multiLevelType w:val="hybridMultilevel"/>
    <w:tmpl w:val="1A72D3F0"/>
    <w:lvl w:ilvl="0" w:tplc="FFFFFFFF">
      <w:start w:val="1"/>
      <w:numFmt w:val="decimal"/>
      <w:lvlText w:val="%1)"/>
      <w:lvlJc w:val="left"/>
      <w:pPr>
        <w:ind w:left="720" w:hanging="360"/>
      </w:pPr>
      <w:rPr>
        <w:rFonts w:ascii="GHEA Grapalat" w:hAnsi="GHEA Grapalat"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0652464"/>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9" w15:restartNumberingAfterBreak="0">
    <w:nsid w:val="41052F9C"/>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0" w15:restartNumberingAfterBreak="0">
    <w:nsid w:val="42893EED"/>
    <w:multiLevelType w:val="hybridMultilevel"/>
    <w:tmpl w:val="B93A6E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5521108"/>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2" w15:restartNumberingAfterBreak="0">
    <w:nsid w:val="45977F28"/>
    <w:multiLevelType w:val="hybridMultilevel"/>
    <w:tmpl w:val="A7003950"/>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3" w15:restartNumberingAfterBreak="0">
    <w:nsid w:val="4839040E"/>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4" w15:restartNumberingAfterBreak="0">
    <w:nsid w:val="48E84242"/>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5" w15:restartNumberingAfterBreak="0">
    <w:nsid w:val="4A781FF5"/>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6" w15:restartNumberingAfterBreak="0">
    <w:nsid w:val="4B4A094E"/>
    <w:multiLevelType w:val="hybridMultilevel"/>
    <w:tmpl w:val="EC307734"/>
    <w:lvl w:ilvl="0" w:tplc="678AAB42">
      <w:start w:val="1"/>
      <w:numFmt w:val="decimal"/>
      <w:pStyle w:val="Text1"/>
      <w:lvlText w:val="%1."/>
      <w:lvlJc w:val="left"/>
      <w:pPr>
        <w:ind w:left="360" w:hanging="360"/>
      </w:pPr>
      <w:rPr>
        <w:rFonts w:ascii="GHEA Grapalat" w:hAnsi="GHEA Grapalat" w:cs="Times New Roman" w:hint="default"/>
        <w:sz w:val="24"/>
        <w:szCs w:val="24"/>
      </w:rPr>
    </w:lvl>
    <w:lvl w:ilvl="1" w:tplc="040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B831ED8"/>
    <w:multiLevelType w:val="hybridMultilevel"/>
    <w:tmpl w:val="1A36D4BE"/>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48" w15:restartNumberingAfterBreak="0">
    <w:nsid w:val="4B8E4F97"/>
    <w:multiLevelType w:val="hybridMultilevel"/>
    <w:tmpl w:val="23E6A1BC"/>
    <w:lvl w:ilvl="0" w:tplc="34EA5024">
      <w:start w:val="1"/>
      <w:numFmt w:val="decimal"/>
      <w:lvlText w:val="%1)"/>
      <w:lvlJc w:val="left"/>
      <w:pPr>
        <w:ind w:left="810" w:hanging="360"/>
      </w:pPr>
      <w:rPr>
        <w:rFonts w:hint="default"/>
        <w:b w:val="0"/>
        <w:bCs/>
        <w:sz w:val="24"/>
        <w:szCs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9" w15:restartNumberingAfterBreak="0">
    <w:nsid w:val="4C257EF2"/>
    <w:multiLevelType w:val="hybridMultilevel"/>
    <w:tmpl w:val="B93A6E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DC843F1"/>
    <w:multiLevelType w:val="hybridMultilevel"/>
    <w:tmpl w:val="A7003950"/>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51" w15:restartNumberingAfterBreak="0">
    <w:nsid w:val="4DDD4F0C"/>
    <w:multiLevelType w:val="hybridMultilevel"/>
    <w:tmpl w:val="1A36D4BE"/>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52" w15:restartNumberingAfterBreak="0">
    <w:nsid w:val="4F9301CF"/>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3" w15:restartNumberingAfterBreak="0">
    <w:nsid w:val="51125E58"/>
    <w:multiLevelType w:val="hybridMultilevel"/>
    <w:tmpl w:val="A7003950"/>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54" w15:restartNumberingAfterBreak="0">
    <w:nsid w:val="51A563F2"/>
    <w:multiLevelType w:val="hybridMultilevel"/>
    <w:tmpl w:val="A7003950"/>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55" w15:restartNumberingAfterBreak="0">
    <w:nsid w:val="577271F0"/>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6" w15:restartNumberingAfterBreak="0">
    <w:nsid w:val="5A7045FE"/>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7" w15:restartNumberingAfterBreak="0">
    <w:nsid w:val="5AF23055"/>
    <w:multiLevelType w:val="hybridMultilevel"/>
    <w:tmpl w:val="F104D436"/>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58" w15:restartNumberingAfterBreak="0">
    <w:nsid w:val="5E2B59F9"/>
    <w:multiLevelType w:val="hybridMultilevel"/>
    <w:tmpl w:val="6EB0C978"/>
    <w:lvl w:ilvl="0" w:tplc="8BD88282">
      <w:start w:val="1"/>
      <w:numFmt w:val="decimal"/>
      <w:lvlText w:val="%1."/>
      <w:lvlJc w:val="left"/>
      <w:pPr>
        <w:ind w:left="360" w:hanging="360"/>
      </w:pPr>
      <w:rPr>
        <w:rFonts w:ascii="GHEA Grapalat" w:hAnsi="GHEA Grapalat"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9" w15:restartNumberingAfterBreak="0">
    <w:nsid w:val="5E3E4C2A"/>
    <w:multiLevelType w:val="hybridMultilevel"/>
    <w:tmpl w:val="04CC83E2"/>
    <w:lvl w:ilvl="0" w:tplc="F2289A30">
      <w:start w:val="1"/>
      <w:numFmt w:val="decimal"/>
      <w:pStyle w:val="Style1"/>
      <w:lvlText w:val="Բաժին %1."/>
      <w:lvlJc w:val="left"/>
      <w:pPr>
        <w:ind w:left="720" w:hanging="360"/>
      </w:pPr>
      <w:rPr>
        <w:rFonts w:ascii="GHEA Grapalat" w:hAnsi="GHEA Grapalat" w:hint="default"/>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11B05FA"/>
    <w:multiLevelType w:val="hybridMultilevel"/>
    <w:tmpl w:val="1A36D4BE"/>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1" w15:restartNumberingAfterBreak="0">
    <w:nsid w:val="63976233"/>
    <w:multiLevelType w:val="hybridMultilevel"/>
    <w:tmpl w:val="2ADA6048"/>
    <w:lvl w:ilvl="0" w:tplc="04090011">
      <w:start w:val="1"/>
      <w:numFmt w:val="decimal"/>
      <w:lvlText w:val="%1)"/>
      <w:lvlJc w:val="left"/>
      <w:pPr>
        <w:ind w:left="1146" w:hanging="360"/>
      </w:pPr>
    </w:lvl>
    <w:lvl w:ilvl="1" w:tplc="04090011">
      <w:start w:val="1"/>
      <w:numFmt w:val="decimal"/>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2" w15:restartNumberingAfterBreak="0">
    <w:nsid w:val="655B1ADD"/>
    <w:multiLevelType w:val="hybridMultilevel"/>
    <w:tmpl w:val="1A36D4BE"/>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63" w15:restartNumberingAfterBreak="0">
    <w:nsid w:val="667A18BE"/>
    <w:multiLevelType w:val="hybridMultilevel"/>
    <w:tmpl w:val="DA28CBFA"/>
    <w:lvl w:ilvl="0" w:tplc="04090011">
      <w:start w:val="1"/>
      <w:numFmt w:val="decimal"/>
      <w:lvlText w:val="%1)"/>
      <w:lvlJc w:val="left"/>
      <w:pPr>
        <w:ind w:left="1571" w:hanging="360"/>
      </w:pPr>
    </w:lvl>
    <w:lvl w:ilvl="1" w:tplc="04090011">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4" w15:restartNumberingAfterBreak="0">
    <w:nsid w:val="67EA4D62"/>
    <w:multiLevelType w:val="hybridMultilevel"/>
    <w:tmpl w:val="1A36D4BE"/>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65" w15:restartNumberingAfterBreak="0">
    <w:nsid w:val="69400B94"/>
    <w:multiLevelType w:val="hybridMultilevel"/>
    <w:tmpl w:val="1A36D4BE"/>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66" w15:restartNumberingAfterBreak="0">
    <w:nsid w:val="6A4B1FCF"/>
    <w:multiLevelType w:val="hybridMultilevel"/>
    <w:tmpl w:val="D1CAE2B0"/>
    <w:lvl w:ilvl="0" w:tplc="31A2879E">
      <w:start w:val="1"/>
      <w:numFmt w:val="decimal"/>
      <w:lvlText w:val="Բաժին %1."/>
      <w:lvlJc w:val="left"/>
      <w:pPr>
        <w:ind w:left="5039"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A656F3B"/>
    <w:multiLevelType w:val="hybridMultilevel"/>
    <w:tmpl w:val="B93A6E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35E310B"/>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9" w15:restartNumberingAfterBreak="0">
    <w:nsid w:val="760913CC"/>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70" w15:restartNumberingAfterBreak="0">
    <w:nsid w:val="785C4599"/>
    <w:multiLevelType w:val="hybridMultilevel"/>
    <w:tmpl w:val="1A36D4BE"/>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71" w15:restartNumberingAfterBreak="0">
    <w:nsid w:val="79337492"/>
    <w:multiLevelType w:val="hybridMultilevel"/>
    <w:tmpl w:val="4EF682A8"/>
    <w:lvl w:ilvl="0" w:tplc="029EAE72">
      <w:start w:val="1"/>
      <w:numFmt w:val="decimal"/>
      <w:lvlText w:val="%1)"/>
      <w:lvlJc w:val="left"/>
      <w:pPr>
        <w:ind w:left="810" w:hanging="360"/>
      </w:pPr>
      <w:rPr>
        <w:rFonts w:ascii="GHEA Grapalat" w:hAnsi="GHEA Grapalat"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72" w15:restartNumberingAfterBreak="0">
    <w:nsid w:val="7A3B6F38"/>
    <w:multiLevelType w:val="hybridMultilevel"/>
    <w:tmpl w:val="A7003950"/>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73" w15:restartNumberingAfterBreak="0">
    <w:nsid w:val="7B484B79"/>
    <w:multiLevelType w:val="hybridMultilevel"/>
    <w:tmpl w:val="4DAC21C4"/>
    <w:lvl w:ilvl="0" w:tplc="BECC366C">
      <w:start w:val="1"/>
      <w:numFmt w:val="decimal"/>
      <w:lvlText w:val="%1)"/>
      <w:lvlJc w:val="left"/>
      <w:pPr>
        <w:ind w:left="810" w:hanging="360"/>
      </w:pPr>
      <w:rPr>
        <w:rFonts w:ascii="GHEA Grapalat" w:hAnsi="GHEA Grapalat"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74" w15:restartNumberingAfterBreak="0">
    <w:nsid w:val="7BA52916"/>
    <w:multiLevelType w:val="hybridMultilevel"/>
    <w:tmpl w:val="1A36D4BE"/>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75" w15:restartNumberingAfterBreak="0">
    <w:nsid w:val="7CCD267A"/>
    <w:multiLevelType w:val="hybridMultilevel"/>
    <w:tmpl w:val="2932EAE4"/>
    <w:lvl w:ilvl="0" w:tplc="BCB60CD0">
      <w:start w:val="1"/>
      <w:numFmt w:val="bullet"/>
      <w:pStyle w:val="20"/>
      <w:lvlText w:val=""/>
      <w:lvlJc w:val="left"/>
      <w:pPr>
        <w:ind w:left="1069" w:hanging="360"/>
      </w:pPr>
      <w:rPr>
        <w:rFonts w:ascii="Symbol" w:hAnsi="Symbol" w:hint="default"/>
      </w:rPr>
    </w:lvl>
    <w:lvl w:ilvl="1" w:tplc="0C0A0003">
      <w:start w:val="1"/>
      <w:numFmt w:val="bullet"/>
      <w:lvlText w:val="o"/>
      <w:lvlJc w:val="left"/>
      <w:pPr>
        <w:tabs>
          <w:tab w:val="num" w:pos="1797"/>
        </w:tabs>
        <w:ind w:left="1797" w:hanging="360"/>
      </w:pPr>
      <w:rPr>
        <w:rFonts w:ascii="Courier New" w:hAnsi="Courier New" w:cs="Courier New" w:hint="default"/>
      </w:rPr>
    </w:lvl>
    <w:lvl w:ilvl="2" w:tplc="0C0A0005">
      <w:start w:val="1"/>
      <w:numFmt w:val="bullet"/>
      <w:lvlText w:val=""/>
      <w:lvlJc w:val="left"/>
      <w:pPr>
        <w:tabs>
          <w:tab w:val="num" w:pos="2517"/>
        </w:tabs>
        <w:ind w:left="2517" w:hanging="360"/>
      </w:pPr>
      <w:rPr>
        <w:rFonts w:ascii="Wingdings" w:hAnsi="Wingdings" w:hint="default"/>
      </w:rPr>
    </w:lvl>
    <w:lvl w:ilvl="3" w:tplc="0C0A0001" w:tentative="1">
      <w:start w:val="1"/>
      <w:numFmt w:val="bullet"/>
      <w:lvlText w:val=""/>
      <w:lvlJc w:val="left"/>
      <w:pPr>
        <w:tabs>
          <w:tab w:val="num" w:pos="3237"/>
        </w:tabs>
        <w:ind w:left="3237" w:hanging="360"/>
      </w:pPr>
      <w:rPr>
        <w:rFonts w:ascii="Symbol" w:hAnsi="Symbol" w:hint="default"/>
      </w:rPr>
    </w:lvl>
    <w:lvl w:ilvl="4" w:tplc="0C0A0003" w:tentative="1">
      <w:start w:val="1"/>
      <w:numFmt w:val="bullet"/>
      <w:lvlText w:val="o"/>
      <w:lvlJc w:val="left"/>
      <w:pPr>
        <w:tabs>
          <w:tab w:val="num" w:pos="3957"/>
        </w:tabs>
        <w:ind w:left="3957" w:hanging="360"/>
      </w:pPr>
      <w:rPr>
        <w:rFonts w:ascii="Courier New" w:hAnsi="Courier New" w:cs="Courier New" w:hint="default"/>
      </w:rPr>
    </w:lvl>
    <w:lvl w:ilvl="5" w:tplc="0C0A0005" w:tentative="1">
      <w:start w:val="1"/>
      <w:numFmt w:val="bullet"/>
      <w:lvlText w:val=""/>
      <w:lvlJc w:val="left"/>
      <w:pPr>
        <w:tabs>
          <w:tab w:val="num" w:pos="4677"/>
        </w:tabs>
        <w:ind w:left="4677" w:hanging="360"/>
      </w:pPr>
      <w:rPr>
        <w:rFonts w:ascii="Wingdings" w:hAnsi="Wingdings" w:hint="default"/>
      </w:rPr>
    </w:lvl>
    <w:lvl w:ilvl="6" w:tplc="0C0A0001" w:tentative="1">
      <w:start w:val="1"/>
      <w:numFmt w:val="bullet"/>
      <w:lvlText w:val=""/>
      <w:lvlJc w:val="left"/>
      <w:pPr>
        <w:tabs>
          <w:tab w:val="num" w:pos="5397"/>
        </w:tabs>
        <w:ind w:left="5397" w:hanging="360"/>
      </w:pPr>
      <w:rPr>
        <w:rFonts w:ascii="Symbol" w:hAnsi="Symbol" w:hint="default"/>
      </w:rPr>
    </w:lvl>
    <w:lvl w:ilvl="7" w:tplc="0C0A0003" w:tentative="1">
      <w:start w:val="1"/>
      <w:numFmt w:val="bullet"/>
      <w:lvlText w:val="o"/>
      <w:lvlJc w:val="left"/>
      <w:pPr>
        <w:tabs>
          <w:tab w:val="num" w:pos="6117"/>
        </w:tabs>
        <w:ind w:left="6117" w:hanging="360"/>
      </w:pPr>
      <w:rPr>
        <w:rFonts w:ascii="Courier New" w:hAnsi="Courier New" w:cs="Courier New" w:hint="default"/>
      </w:rPr>
    </w:lvl>
    <w:lvl w:ilvl="8" w:tplc="0C0A0005" w:tentative="1">
      <w:start w:val="1"/>
      <w:numFmt w:val="bullet"/>
      <w:lvlText w:val=""/>
      <w:lvlJc w:val="left"/>
      <w:pPr>
        <w:tabs>
          <w:tab w:val="num" w:pos="6837"/>
        </w:tabs>
        <w:ind w:left="6837" w:hanging="360"/>
      </w:pPr>
      <w:rPr>
        <w:rFonts w:ascii="Wingdings" w:hAnsi="Wingdings" w:hint="default"/>
      </w:rPr>
    </w:lvl>
  </w:abstractNum>
  <w:abstractNum w:abstractNumId="76" w15:restartNumberingAfterBreak="0">
    <w:nsid w:val="7FD56166"/>
    <w:multiLevelType w:val="hybridMultilevel"/>
    <w:tmpl w:val="1A36D4BE"/>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35"/>
  </w:num>
  <w:num w:numId="2">
    <w:abstractNumId w:val="26"/>
  </w:num>
  <w:num w:numId="3">
    <w:abstractNumId w:val="75"/>
  </w:num>
  <w:num w:numId="4">
    <w:abstractNumId w:val="36"/>
  </w:num>
  <w:num w:numId="5">
    <w:abstractNumId w:val="59"/>
  </w:num>
  <w:num w:numId="6">
    <w:abstractNumId w:val="66"/>
  </w:num>
  <w:num w:numId="7">
    <w:abstractNumId w:val="58"/>
  </w:num>
  <w:num w:numId="8">
    <w:abstractNumId w:val="46"/>
  </w:num>
  <w:num w:numId="9">
    <w:abstractNumId w:val="21"/>
  </w:num>
  <w:num w:numId="10">
    <w:abstractNumId w:val="63"/>
  </w:num>
  <w:num w:numId="11">
    <w:abstractNumId w:val="20"/>
  </w:num>
  <w:num w:numId="12">
    <w:abstractNumId w:val="11"/>
  </w:num>
  <w:num w:numId="13">
    <w:abstractNumId w:val="13"/>
  </w:num>
  <w:num w:numId="14">
    <w:abstractNumId w:val="73"/>
  </w:num>
  <w:num w:numId="15">
    <w:abstractNumId w:val="55"/>
  </w:num>
  <w:num w:numId="16">
    <w:abstractNumId w:val="23"/>
  </w:num>
  <w:num w:numId="17">
    <w:abstractNumId w:val="33"/>
  </w:num>
  <w:num w:numId="18">
    <w:abstractNumId w:val="69"/>
  </w:num>
  <w:num w:numId="19">
    <w:abstractNumId w:val="38"/>
  </w:num>
  <w:num w:numId="20">
    <w:abstractNumId w:val="45"/>
  </w:num>
  <w:num w:numId="21">
    <w:abstractNumId w:val="39"/>
  </w:num>
  <w:num w:numId="22">
    <w:abstractNumId w:val="56"/>
  </w:num>
  <w:num w:numId="23">
    <w:abstractNumId w:val="27"/>
  </w:num>
  <w:num w:numId="24">
    <w:abstractNumId w:val="52"/>
  </w:num>
  <w:num w:numId="25">
    <w:abstractNumId w:val="25"/>
  </w:num>
  <w:num w:numId="26">
    <w:abstractNumId w:val="41"/>
  </w:num>
  <w:num w:numId="27">
    <w:abstractNumId w:val="43"/>
  </w:num>
  <w:num w:numId="28">
    <w:abstractNumId w:val="9"/>
  </w:num>
  <w:num w:numId="29">
    <w:abstractNumId w:val="15"/>
  </w:num>
  <w:num w:numId="30">
    <w:abstractNumId w:val="16"/>
  </w:num>
  <w:num w:numId="31">
    <w:abstractNumId w:val="14"/>
  </w:num>
  <w:num w:numId="32">
    <w:abstractNumId w:val="29"/>
  </w:num>
  <w:num w:numId="33">
    <w:abstractNumId w:val="44"/>
  </w:num>
  <w:num w:numId="34">
    <w:abstractNumId w:val="34"/>
  </w:num>
  <w:num w:numId="35">
    <w:abstractNumId w:val="28"/>
  </w:num>
  <w:num w:numId="36">
    <w:abstractNumId w:val="0"/>
  </w:num>
  <w:num w:numId="37">
    <w:abstractNumId w:val="68"/>
  </w:num>
  <w:num w:numId="38">
    <w:abstractNumId w:val="5"/>
  </w:num>
  <w:num w:numId="39">
    <w:abstractNumId w:val="76"/>
  </w:num>
  <w:num w:numId="40">
    <w:abstractNumId w:val="74"/>
  </w:num>
  <w:num w:numId="41">
    <w:abstractNumId w:val="6"/>
  </w:num>
  <w:num w:numId="42">
    <w:abstractNumId w:val="42"/>
  </w:num>
  <w:num w:numId="43">
    <w:abstractNumId w:val="48"/>
  </w:num>
  <w:num w:numId="44">
    <w:abstractNumId w:val="19"/>
  </w:num>
  <w:num w:numId="45">
    <w:abstractNumId w:val="17"/>
  </w:num>
  <w:num w:numId="46">
    <w:abstractNumId w:val="61"/>
  </w:num>
  <w:num w:numId="47">
    <w:abstractNumId w:val="40"/>
  </w:num>
  <w:num w:numId="48">
    <w:abstractNumId w:val="22"/>
  </w:num>
  <w:num w:numId="49">
    <w:abstractNumId w:val="8"/>
  </w:num>
  <w:num w:numId="50">
    <w:abstractNumId w:val="71"/>
  </w:num>
  <w:num w:numId="51">
    <w:abstractNumId w:val="32"/>
  </w:num>
  <w:num w:numId="52">
    <w:abstractNumId w:val="60"/>
  </w:num>
  <w:num w:numId="53">
    <w:abstractNumId w:val="4"/>
  </w:num>
  <w:num w:numId="54">
    <w:abstractNumId w:val="7"/>
  </w:num>
  <w:num w:numId="55">
    <w:abstractNumId w:val="31"/>
  </w:num>
  <w:num w:numId="56">
    <w:abstractNumId w:val="49"/>
  </w:num>
  <w:num w:numId="57">
    <w:abstractNumId w:val="67"/>
  </w:num>
  <w:num w:numId="58">
    <w:abstractNumId w:val="12"/>
  </w:num>
  <w:num w:numId="59">
    <w:abstractNumId w:val="72"/>
  </w:num>
  <w:num w:numId="60">
    <w:abstractNumId w:val="2"/>
  </w:num>
  <w:num w:numId="61">
    <w:abstractNumId w:val="10"/>
  </w:num>
  <w:num w:numId="62">
    <w:abstractNumId w:val="54"/>
  </w:num>
  <w:num w:numId="63">
    <w:abstractNumId w:val="53"/>
  </w:num>
  <w:num w:numId="64">
    <w:abstractNumId w:val="50"/>
  </w:num>
  <w:num w:numId="65">
    <w:abstractNumId w:val="30"/>
  </w:num>
  <w:num w:numId="66">
    <w:abstractNumId w:val="1"/>
  </w:num>
  <w:num w:numId="67">
    <w:abstractNumId w:val="62"/>
  </w:num>
  <w:num w:numId="68">
    <w:abstractNumId w:val="64"/>
  </w:num>
  <w:num w:numId="69">
    <w:abstractNumId w:val="47"/>
  </w:num>
  <w:num w:numId="70">
    <w:abstractNumId w:val="51"/>
  </w:num>
  <w:num w:numId="71">
    <w:abstractNumId w:val="70"/>
  </w:num>
  <w:num w:numId="72">
    <w:abstractNumId w:val="65"/>
  </w:num>
  <w:num w:numId="73">
    <w:abstractNumId w:val="3"/>
  </w:num>
  <w:num w:numId="74">
    <w:abstractNumId w:val="37"/>
  </w:num>
  <w:num w:numId="75">
    <w:abstractNumId w:val="18"/>
  </w:num>
  <w:num w:numId="76">
    <w:abstractNumId w:val="57"/>
  </w:num>
  <w:num w:numId="77">
    <w:abstractNumId w:val="2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zNDcwtzQ3MjYzNjRX0lEKTi0uzszPAykwrAUAYHG5zywAAAA="/>
  </w:docVars>
  <w:rsids>
    <w:rsidRoot w:val="00512EC9"/>
    <w:rsid w:val="00000E23"/>
    <w:rsid w:val="00000F2B"/>
    <w:rsid w:val="00001031"/>
    <w:rsid w:val="00001B72"/>
    <w:rsid w:val="00002442"/>
    <w:rsid w:val="000029AB"/>
    <w:rsid w:val="0000319A"/>
    <w:rsid w:val="0000320C"/>
    <w:rsid w:val="00003317"/>
    <w:rsid w:val="00003AA3"/>
    <w:rsid w:val="00003FB7"/>
    <w:rsid w:val="0000426F"/>
    <w:rsid w:val="00006A87"/>
    <w:rsid w:val="000070B7"/>
    <w:rsid w:val="0000715A"/>
    <w:rsid w:val="0000784F"/>
    <w:rsid w:val="00007B7A"/>
    <w:rsid w:val="00010345"/>
    <w:rsid w:val="00010407"/>
    <w:rsid w:val="0001064F"/>
    <w:rsid w:val="00010E63"/>
    <w:rsid w:val="00011162"/>
    <w:rsid w:val="00012231"/>
    <w:rsid w:val="00012612"/>
    <w:rsid w:val="00012C5E"/>
    <w:rsid w:val="00012CB2"/>
    <w:rsid w:val="00014687"/>
    <w:rsid w:val="00015939"/>
    <w:rsid w:val="00015D85"/>
    <w:rsid w:val="00015DD5"/>
    <w:rsid w:val="000165B5"/>
    <w:rsid w:val="00016DE0"/>
    <w:rsid w:val="0001723C"/>
    <w:rsid w:val="00017551"/>
    <w:rsid w:val="00017602"/>
    <w:rsid w:val="00017CE7"/>
    <w:rsid w:val="000206C3"/>
    <w:rsid w:val="00021F15"/>
    <w:rsid w:val="0002211A"/>
    <w:rsid w:val="00022A35"/>
    <w:rsid w:val="00022BCE"/>
    <w:rsid w:val="00023264"/>
    <w:rsid w:val="0002358B"/>
    <w:rsid w:val="00023D54"/>
    <w:rsid w:val="00023DAE"/>
    <w:rsid w:val="00023F97"/>
    <w:rsid w:val="00023FBD"/>
    <w:rsid w:val="00024629"/>
    <w:rsid w:val="000246DB"/>
    <w:rsid w:val="0002482D"/>
    <w:rsid w:val="00024C73"/>
    <w:rsid w:val="00026348"/>
    <w:rsid w:val="00026EC3"/>
    <w:rsid w:val="000275B8"/>
    <w:rsid w:val="00027AFF"/>
    <w:rsid w:val="00027C6D"/>
    <w:rsid w:val="00027F9A"/>
    <w:rsid w:val="00027FBC"/>
    <w:rsid w:val="000300EC"/>
    <w:rsid w:val="000304B4"/>
    <w:rsid w:val="00030849"/>
    <w:rsid w:val="000317BE"/>
    <w:rsid w:val="00031876"/>
    <w:rsid w:val="00031C7C"/>
    <w:rsid w:val="00031FBB"/>
    <w:rsid w:val="000324DE"/>
    <w:rsid w:val="00033649"/>
    <w:rsid w:val="0003381C"/>
    <w:rsid w:val="00033A20"/>
    <w:rsid w:val="00033B89"/>
    <w:rsid w:val="00033D15"/>
    <w:rsid w:val="000347D1"/>
    <w:rsid w:val="00034B32"/>
    <w:rsid w:val="0003539B"/>
    <w:rsid w:val="00035DC6"/>
    <w:rsid w:val="000362A2"/>
    <w:rsid w:val="00036654"/>
    <w:rsid w:val="00036DB8"/>
    <w:rsid w:val="0003737B"/>
    <w:rsid w:val="00037857"/>
    <w:rsid w:val="00037908"/>
    <w:rsid w:val="0003FDFA"/>
    <w:rsid w:val="00040623"/>
    <w:rsid w:val="000406E3"/>
    <w:rsid w:val="00040A13"/>
    <w:rsid w:val="00041E2C"/>
    <w:rsid w:val="0004253F"/>
    <w:rsid w:val="00042584"/>
    <w:rsid w:val="00043373"/>
    <w:rsid w:val="00044898"/>
    <w:rsid w:val="00044AC0"/>
    <w:rsid w:val="00045436"/>
    <w:rsid w:val="000472FC"/>
    <w:rsid w:val="0004730B"/>
    <w:rsid w:val="00047500"/>
    <w:rsid w:val="00047F8A"/>
    <w:rsid w:val="000502FC"/>
    <w:rsid w:val="000506FF"/>
    <w:rsid w:val="00050DC3"/>
    <w:rsid w:val="00051867"/>
    <w:rsid w:val="000520DD"/>
    <w:rsid w:val="00052187"/>
    <w:rsid w:val="00052D46"/>
    <w:rsid w:val="00052EEE"/>
    <w:rsid w:val="00053209"/>
    <w:rsid w:val="00053A25"/>
    <w:rsid w:val="00053DBE"/>
    <w:rsid w:val="0005424E"/>
    <w:rsid w:val="000544F1"/>
    <w:rsid w:val="00054EFB"/>
    <w:rsid w:val="0005500D"/>
    <w:rsid w:val="000553D9"/>
    <w:rsid w:val="000554C0"/>
    <w:rsid w:val="00055600"/>
    <w:rsid w:val="00055F78"/>
    <w:rsid w:val="000565FF"/>
    <w:rsid w:val="0005725D"/>
    <w:rsid w:val="000576D0"/>
    <w:rsid w:val="000579A9"/>
    <w:rsid w:val="00057A81"/>
    <w:rsid w:val="00057B2E"/>
    <w:rsid w:val="000600AE"/>
    <w:rsid w:val="000608EF"/>
    <w:rsid w:val="00060C69"/>
    <w:rsid w:val="00060EBB"/>
    <w:rsid w:val="00061696"/>
    <w:rsid w:val="00061C21"/>
    <w:rsid w:val="00061CB0"/>
    <w:rsid w:val="00063528"/>
    <w:rsid w:val="000645CA"/>
    <w:rsid w:val="0006514B"/>
    <w:rsid w:val="000652C9"/>
    <w:rsid w:val="00065310"/>
    <w:rsid w:val="00065A35"/>
    <w:rsid w:val="00065AF2"/>
    <w:rsid w:val="00066548"/>
    <w:rsid w:val="00066A2D"/>
    <w:rsid w:val="00066DAC"/>
    <w:rsid w:val="00070488"/>
    <w:rsid w:val="00070890"/>
    <w:rsid w:val="00070A5C"/>
    <w:rsid w:val="000715A6"/>
    <w:rsid w:val="00071D90"/>
    <w:rsid w:val="00072596"/>
    <w:rsid w:val="000730E4"/>
    <w:rsid w:val="00073379"/>
    <w:rsid w:val="00073D01"/>
    <w:rsid w:val="00074204"/>
    <w:rsid w:val="00074A48"/>
    <w:rsid w:val="00075A8B"/>
    <w:rsid w:val="00076498"/>
    <w:rsid w:val="00077784"/>
    <w:rsid w:val="00077D22"/>
    <w:rsid w:val="000807C7"/>
    <w:rsid w:val="00080830"/>
    <w:rsid w:val="00080C4E"/>
    <w:rsid w:val="0008147A"/>
    <w:rsid w:val="0008168F"/>
    <w:rsid w:val="000821D6"/>
    <w:rsid w:val="000826B1"/>
    <w:rsid w:val="00082914"/>
    <w:rsid w:val="00082B24"/>
    <w:rsid w:val="00083269"/>
    <w:rsid w:val="00083B0C"/>
    <w:rsid w:val="0008442D"/>
    <w:rsid w:val="00084477"/>
    <w:rsid w:val="00084D2D"/>
    <w:rsid w:val="00084D58"/>
    <w:rsid w:val="0008567A"/>
    <w:rsid w:val="0008614B"/>
    <w:rsid w:val="000863FF"/>
    <w:rsid w:val="000867F6"/>
    <w:rsid w:val="00086943"/>
    <w:rsid w:val="0008707E"/>
    <w:rsid w:val="00087927"/>
    <w:rsid w:val="00087BFD"/>
    <w:rsid w:val="00087D60"/>
    <w:rsid w:val="0009001C"/>
    <w:rsid w:val="0009068F"/>
    <w:rsid w:val="00090979"/>
    <w:rsid w:val="00090B32"/>
    <w:rsid w:val="00090C2E"/>
    <w:rsid w:val="000912F5"/>
    <w:rsid w:val="0009162D"/>
    <w:rsid w:val="0009186B"/>
    <w:rsid w:val="00091CD5"/>
    <w:rsid w:val="000928A6"/>
    <w:rsid w:val="00093221"/>
    <w:rsid w:val="000934B2"/>
    <w:rsid w:val="00093F40"/>
    <w:rsid w:val="00094B1B"/>
    <w:rsid w:val="00094D6D"/>
    <w:rsid w:val="00094E1E"/>
    <w:rsid w:val="000950C0"/>
    <w:rsid w:val="0009515B"/>
    <w:rsid w:val="00095498"/>
    <w:rsid w:val="00095802"/>
    <w:rsid w:val="00095C99"/>
    <w:rsid w:val="00095CBD"/>
    <w:rsid w:val="000967FE"/>
    <w:rsid w:val="0009687E"/>
    <w:rsid w:val="00097827"/>
    <w:rsid w:val="00097F70"/>
    <w:rsid w:val="00097F7A"/>
    <w:rsid w:val="000A0141"/>
    <w:rsid w:val="000A02A2"/>
    <w:rsid w:val="000A0E93"/>
    <w:rsid w:val="000A12E7"/>
    <w:rsid w:val="000A1BEB"/>
    <w:rsid w:val="000A2126"/>
    <w:rsid w:val="000A2367"/>
    <w:rsid w:val="000A248F"/>
    <w:rsid w:val="000A249B"/>
    <w:rsid w:val="000A257E"/>
    <w:rsid w:val="000A2862"/>
    <w:rsid w:val="000A29DB"/>
    <w:rsid w:val="000A2C4C"/>
    <w:rsid w:val="000A2D8C"/>
    <w:rsid w:val="000A329E"/>
    <w:rsid w:val="000A3A12"/>
    <w:rsid w:val="000A3C84"/>
    <w:rsid w:val="000A4463"/>
    <w:rsid w:val="000A4B20"/>
    <w:rsid w:val="000A4E23"/>
    <w:rsid w:val="000A549B"/>
    <w:rsid w:val="000A6B75"/>
    <w:rsid w:val="000A6BB1"/>
    <w:rsid w:val="000A745E"/>
    <w:rsid w:val="000A7585"/>
    <w:rsid w:val="000A75CD"/>
    <w:rsid w:val="000A7B59"/>
    <w:rsid w:val="000A7E16"/>
    <w:rsid w:val="000B02C2"/>
    <w:rsid w:val="000B1056"/>
    <w:rsid w:val="000B1602"/>
    <w:rsid w:val="000B1A35"/>
    <w:rsid w:val="000B25DC"/>
    <w:rsid w:val="000B28CC"/>
    <w:rsid w:val="000B328B"/>
    <w:rsid w:val="000B3A17"/>
    <w:rsid w:val="000B40C9"/>
    <w:rsid w:val="000B4632"/>
    <w:rsid w:val="000B497D"/>
    <w:rsid w:val="000B4A74"/>
    <w:rsid w:val="000B544C"/>
    <w:rsid w:val="000B559C"/>
    <w:rsid w:val="000B5F73"/>
    <w:rsid w:val="000B65C0"/>
    <w:rsid w:val="000B6D3D"/>
    <w:rsid w:val="000C0014"/>
    <w:rsid w:val="000C01F7"/>
    <w:rsid w:val="000C0467"/>
    <w:rsid w:val="000C048E"/>
    <w:rsid w:val="000C10D6"/>
    <w:rsid w:val="000C1183"/>
    <w:rsid w:val="000C14F0"/>
    <w:rsid w:val="000C2C22"/>
    <w:rsid w:val="000C31A6"/>
    <w:rsid w:val="000C3517"/>
    <w:rsid w:val="000C39E7"/>
    <w:rsid w:val="000C4BF3"/>
    <w:rsid w:val="000C4E77"/>
    <w:rsid w:val="000C51A9"/>
    <w:rsid w:val="000C5431"/>
    <w:rsid w:val="000C55E1"/>
    <w:rsid w:val="000C560E"/>
    <w:rsid w:val="000C5AAA"/>
    <w:rsid w:val="000C5CB6"/>
    <w:rsid w:val="000C6493"/>
    <w:rsid w:val="000C74B9"/>
    <w:rsid w:val="000C77A2"/>
    <w:rsid w:val="000D0430"/>
    <w:rsid w:val="000D0677"/>
    <w:rsid w:val="000D0AF0"/>
    <w:rsid w:val="000D1081"/>
    <w:rsid w:val="000D154F"/>
    <w:rsid w:val="000D1B55"/>
    <w:rsid w:val="000D1DA3"/>
    <w:rsid w:val="000D25F0"/>
    <w:rsid w:val="000D2CA1"/>
    <w:rsid w:val="000D2D76"/>
    <w:rsid w:val="000D2EE4"/>
    <w:rsid w:val="000D3383"/>
    <w:rsid w:val="000D3ACE"/>
    <w:rsid w:val="000D3FC4"/>
    <w:rsid w:val="000D449E"/>
    <w:rsid w:val="000D4BEE"/>
    <w:rsid w:val="000D4CB9"/>
    <w:rsid w:val="000D5154"/>
    <w:rsid w:val="000D5198"/>
    <w:rsid w:val="000D54B1"/>
    <w:rsid w:val="000D5513"/>
    <w:rsid w:val="000D5C19"/>
    <w:rsid w:val="000D625A"/>
    <w:rsid w:val="000D659C"/>
    <w:rsid w:val="000D7096"/>
    <w:rsid w:val="000D714D"/>
    <w:rsid w:val="000D71D4"/>
    <w:rsid w:val="000D743D"/>
    <w:rsid w:val="000E0945"/>
    <w:rsid w:val="000E1D1B"/>
    <w:rsid w:val="000E2156"/>
    <w:rsid w:val="000E253C"/>
    <w:rsid w:val="000E25DD"/>
    <w:rsid w:val="000E2E82"/>
    <w:rsid w:val="000E40C6"/>
    <w:rsid w:val="000E4D90"/>
    <w:rsid w:val="000E521C"/>
    <w:rsid w:val="000E5B1E"/>
    <w:rsid w:val="000E617D"/>
    <w:rsid w:val="000E63E2"/>
    <w:rsid w:val="000E661A"/>
    <w:rsid w:val="000E6B68"/>
    <w:rsid w:val="000E6C60"/>
    <w:rsid w:val="000E7333"/>
    <w:rsid w:val="000E7405"/>
    <w:rsid w:val="000F022D"/>
    <w:rsid w:val="000F0F78"/>
    <w:rsid w:val="000F112D"/>
    <w:rsid w:val="000F1287"/>
    <w:rsid w:val="000F28DA"/>
    <w:rsid w:val="000F3A40"/>
    <w:rsid w:val="000F4430"/>
    <w:rsid w:val="000F4545"/>
    <w:rsid w:val="000F4F39"/>
    <w:rsid w:val="000F527F"/>
    <w:rsid w:val="000F55ED"/>
    <w:rsid w:val="000F5ECD"/>
    <w:rsid w:val="000F679C"/>
    <w:rsid w:val="000F6973"/>
    <w:rsid w:val="000F6A47"/>
    <w:rsid w:val="000F7666"/>
    <w:rsid w:val="00100047"/>
    <w:rsid w:val="0010062F"/>
    <w:rsid w:val="00100A68"/>
    <w:rsid w:val="00100F7A"/>
    <w:rsid w:val="00100FBA"/>
    <w:rsid w:val="001022C7"/>
    <w:rsid w:val="0010256F"/>
    <w:rsid w:val="001028F8"/>
    <w:rsid w:val="00103596"/>
    <w:rsid w:val="00103AB9"/>
    <w:rsid w:val="00103EBE"/>
    <w:rsid w:val="00104177"/>
    <w:rsid w:val="001042B0"/>
    <w:rsid w:val="001052D9"/>
    <w:rsid w:val="001053EA"/>
    <w:rsid w:val="00105932"/>
    <w:rsid w:val="00106A9D"/>
    <w:rsid w:val="00106D60"/>
    <w:rsid w:val="00107A79"/>
    <w:rsid w:val="0011007C"/>
    <w:rsid w:val="001104EA"/>
    <w:rsid w:val="00110870"/>
    <w:rsid w:val="00110CC4"/>
    <w:rsid w:val="00110E6B"/>
    <w:rsid w:val="00111221"/>
    <w:rsid w:val="00111A55"/>
    <w:rsid w:val="00111DD0"/>
    <w:rsid w:val="00111F2D"/>
    <w:rsid w:val="001120B2"/>
    <w:rsid w:val="001120BF"/>
    <w:rsid w:val="00112690"/>
    <w:rsid w:val="00112BE9"/>
    <w:rsid w:val="001133F4"/>
    <w:rsid w:val="00113BF3"/>
    <w:rsid w:val="00113C23"/>
    <w:rsid w:val="00113DAA"/>
    <w:rsid w:val="00113DB7"/>
    <w:rsid w:val="00114F9D"/>
    <w:rsid w:val="00115BBD"/>
    <w:rsid w:val="00117A56"/>
    <w:rsid w:val="00117CD1"/>
    <w:rsid w:val="0011DA76"/>
    <w:rsid w:val="001200A1"/>
    <w:rsid w:val="0012014F"/>
    <w:rsid w:val="00120C38"/>
    <w:rsid w:val="00121A11"/>
    <w:rsid w:val="001230D7"/>
    <w:rsid w:val="00123212"/>
    <w:rsid w:val="00123944"/>
    <w:rsid w:val="00124188"/>
    <w:rsid w:val="00124266"/>
    <w:rsid w:val="00124515"/>
    <w:rsid w:val="001250D2"/>
    <w:rsid w:val="0012674B"/>
    <w:rsid w:val="00126B20"/>
    <w:rsid w:val="001275C9"/>
    <w:rsid w:val="00127BC3"/>
    <w:rsid w:val="00127BC5"/>
    <w:rsid w:val="0012A2E8"/>
    <w:rsid w:val="001300B8"/>
    <w:rsid w:val="00130583"/>
    <w:rsid w:val="0013069B"/>
    <w:rsid w:val="00130AE6"/>
    <w:rsid w:val="00130E83"/>
    <w:rsid w:val="0013120A"/>
    <w:rsid w:val="0013144F"/>
    <w:rsid w:val="0013151F"/>
    <w:rsid w:val="00131BB4"/>
    <w:rsid w:val="00132079"/>
    <w:rsid w:val="0013211C"/>
    <w:rsid w:val="001328D9"/>
    <w:rsid w:val="00132CB8"/>
    <w:rsid w:val="00132E0E"/>
    <w:rsid w:val="00133332"/>
    <w:rsid w:val="00133E5F"/>
    <w:rsid w:val="001343B4"/>
    <w:rsid w:val="001347A1"/>
    <w:rsid w:val="00134B6D"/>
    <w:rsid w:val="00134C5A"/>
    <w:rsid w:val="00134DF3"/>
    <w:rsid w:val="00135446"/>
    <w:rsid w:val="001356D1"/>
    <w:rsid w:val="00135F48"/>
    <w:rsid w:val="00136183"/>
    <w:rsid w:val="001363E4"/>
    <w:rsid w:val="00136413"/>
    <w:rsid w:val="00136663"/>
    <w:rsid w:val="00136912"/>
    <w:rsid w:val="00136A62"/>
    <w:rsid w:val="00140203"/>
    <w:rsid w:val="00140D0A"/>
    <w:rsid w:val="00140F75"/>
    <w:rsid w:val="00141D80"/>
    <w:rsid w:val="0014270C"/>
    <w:rsid w:val="00142C02"/>
    <w:rsid w:val="00145041"/>
    <w:rsid w:val="0014507B"/>
    <w:rsid w:val="0014516B"/>
    <w:rsid w:val="001459DC"/>
    <w:rsid w:val="00145AEB"/>
    <w:rsid w:val="00145B8E"/>
    <w:rsid w:val="00145BC2"/>
    <w:rsid w:val="00146863"/>
    <w:rsid w:val="00146DB3"/>
    <w:rsid w:val="001472DE"/>
    <w:rsid w:val="00147A0D"/>
    <w:rsid w:val="00147AC5"/>
    <w:rsid w:val="00147B20"/>
    <w:rsid w:val="00147D97"/>
    <w:rsid w:val="00147F38"/>
    <w:rsid w:val="0014CB42"/>
    <w:rsid w:val="001501EA"/>
    <w:rsid w:val="0015032D"/>
    <w:rsid w:val="0015096C"/>
    <w:rsid w:val="00150A2E"/>
    <w:rsid w:val="00151196"/>
    <w:rsid w:val="00151673"/>
    <w:rsid w:val="00151B69"/>
    <w:rsid w:val="00151BF2"/>
    <w:rsid w:val="00151F72"/>
    <w:rsid w:val="0015207B"/>
    <w:rsid w:val="0015279E"/>
    <w:rsid w:val="001527B4"/>
    <w:rsid w:val="001534C9"/>
    <w:rsid w:val="00153841"/>
    <w:rsid w:val="00153D08"/>
    <w:rsid w:val="001542DE"/>
    <w:rsid w:val="00154522"/>
    <w:rsid w:val="001560F0"/>
    <w:rsid w:val="00156370"/>
    <w:rsid w:val="001564A4"/>
    <w:rsid w:val="001564E6"/>
    <w:rsid w:val="00156DBD"/>
    <w:rsid w:val="00157E64"/>
    <w:rsid w:val="00157FE2"/>
    <w:rsid w:val="001609B5"/>
    <w:rsid w:val="00161A64"/>
    <w:rsid w:val="00162D94"/>
    <w:rsid w:val="00163407"/>
    <w:rsid w:val="00163804"/>
    <w:rsid w:val="00163848"/>
    <w:rsid w:val="00163A4D"/>
    <w:rsid w:val="00163C48"/>
    <w:rsid w:val="0016433D"/>
    <w:rsid w:val="0016464F"/>
    <w:rsid w:val="001648E6"/>
    <w:rsid w:val="001649A7"/>
    <w:rsid w:val="00164A9C"/>
    <w:rsid w:val="00165710"/>
    <w:rsid w:val="00166724"/>
    <w:rsid w:val="00166D89"/>
    <w:rsid w:val="0016797A"/>
    <w:rsid w:val="001700E8"/>
    <w:rsid w:val="00170323"/>
    <w:rsid w:val="001703E8"/>
    <w:rsid w:val="00170897"/>
    <w:rsid w:val="001710FD"/>
    <w:rsid w:val="001726CA"/>
    <w:rsid w:val="001727E9"/>
    <w:rsid w:val="001729DC"/>
    <w:rsid w:val="001730B5"/>
    <w:rsid w:val="00173239"/>
    <w:rsid w:val="001732AF"/>
    <w:rsid w:val="00173B32"/>
    <w:rsid w:val="00173B42"/>
    <w:rsid w:val="00173C17"/>
    <w:rsid w:val="0017452F"/>
    <w:rsid w:val="001746E1"/>
    <w:rsid w:val="00174764"/>
    <w:rsid w:val="00174F80"/>
    <w:rsid w:val="0017528C"/>
    <w:rsid w:val="00177187"/>
    <w:rsid w:val="001771C3"/>
    <w:rsid w:val="001772BD"/>
    <w:rsid w:val="001779A1"/>
    <w:rsid w:val="00180168"/>
    <w:rsid w:val="00180666"/>
    <w:rsid w:val="00180721"/>
    <w:rsid w:val="0018086C"/>
    <w:rsid w:val="00180BAE"/>
    <w:rsid w:val="00180DDC"/>
    <w:rsid w:val="00182188"/>
    <w:rsid w:val="001826D9"/>
    <w:rsid w:val="001843F5"/>
    <w:rsid w:val="001844F1"/>
    <w:rsid w:val="001846D2"/>
    <w:rsid w:val="00184C36"/>
    <w:rsid w:val="001850A2"/>
    <w:rsid w:val="0018529F"/>
    <w:rsid w:val="001853FE"/>
    <w:rsid w:val="00185659"/>
    <w:rsid w:val="001858EF"/>
    <w:rsid w:val="001859D9"/>
    <w:rsid w:val="00185D58"/>
    <w:rsid w:val="00186082"/>
    <w:rsid w:val="00186628"/>
    <w:rsid w:val="001866B4"/>
    <w:rsid w:val="00186788"/>
    <w:rsid w:val="0018693D"/>
    <w:rsid w:val="00186973"/>
    <w:rsid w:val="00186B62"/>
    <w:rsid w:val="00186F62"/>
    <w:rsid w:val="00187D7B"/>
    <w:rsid w:val="00187E7C"/>
    <w:rsid w:val="00190074"/>
    <w:rsid w:val="001901C0"/>
    <w:rsid w:val="0019052C"/>
    <w:rsid w:val="00190B74"/>
    <w:rsid w:val="00191214"/>
    <w:rsid w:val="0019236A"/>
    <w:rsid w:val="00192B97"/>
    <w:rsid w:val="00192CB7"/>
    <w:rsid w:val="00192FE0"/>
    <w:rsid w:val="00193883"/>
    <w:rsid w:val="00193B5F"/>
    <w:rsid w:val="00194804"/>
    <w:rsid w:val="00195431"/>
    <w:rsid w:val="001955A9"/>
    <w:rsid w:val="0019606B"/>
    <w:rsid w:val="001965AC"/>
    <w:rsid w:val="001968F4"/>
    <w:rsid w:val="00196CB3"/>
    <w:rsid w:val="00196FC9"/>
    <w:rsid w:val="001973E5"/>
    <w:rsid w:val="001977EE"/>
    <w:rsid w:val="00197C6A"/>
    <w:rsid w:val="00197FD4"/>
    <w:rsid w:val="0019C194"/>
    <w:rsid w:val="001A0120"/>
    <w:rsid w:val="001A06AE"/>
    <w:rsid w:val="001A11C7"/>
    <w:rsid w:val="001A1E3E"/>
    <w:rsid w:val="001A4136"/>
    <w:rsid w:val="001A444B"/>
    <w:rsid w:val="001A4548"/>
    <w:rsid w:val="001A46A6"/>
    <w:rsid w:val="001A5771"/>
    <w:rsid w:val="001A5CE9"/>
    <w:rsid w:val="001A5F5C"/>
    <w:rsid w:val="001A644C"/>
    <w:rsid w:val="001A743F"/>
    <w:rsid w:val="001ACA2E"/>
    <w:rsid w:val="001B0754"/>
    <w:rsid w:val="001B0BE9"/>
    <w:rsid w:val="001B0D03"/>
    <w:rsid w:val="001B0D46"/>
    <w:rsid w:val="001B1048"/>
    <w:rsid w:val="001B245F"/>
    <w:rsid w:val="001B2475"/>
    <w:rsid w:val="001B2B8B"/>
    <w:rsid w:val="001B2D9F"/>
    <w:rsid w:val="001B33E8"/>
    <w:rsid w:val="001B4504"/>
    <w:rsid w:val="001B4DF6"/>
    <w:rsid w:val="001B509C"/>
    <w:rsid w:val="001B62F0"/>
    <w:rsid w:val="001B67EE"/>
    <w:rsid w:val="001B68FD"/>
    <w:rsid w:val="001B6F2F"/>
    <w:rsid w:val="001B704A"/>
    <w:rsid w:val="001B77E0"/>
    <w:rsid w:val="001BABA8"/>
    <w:rsid w:val="001C086C"/>
    <w:rsid w:val="001C0A30"/>
    <w:rsid w:val="001C1132"/>
    <w:rsid w:val="001C1B1C"/>
    <w:rsid w:val="001C2198"/>
    <w:rsid w:val="001C2554"/>
    <w:rsid w:val="001C2677"/>
    <w:rsid w:val="001C273D"/>
    <w:rsid w:val="001C2E26"/>
    <w:rsid w:val="001C32B5"/>
    <w:rsid w:val="001C3491"/>
    <w:rsid w:val="001C3A1F"/>
    <w:rsid w:val="001C41CD"/>
    <w:rsid w:val="001C44EA"/>
    <w:rsid w:val="001C4B73"/>
    <w:rsid w:val="001C4D1E"/>
    <w:rsid w:val="001C4F2D"/>
    <w:rsid w:val="001C5306"/>
    <w:rsid w:val="001C5450"/>
    <w:rsid w:val="001C5484"/>
    <w:rsid w:val="001C581A"/>
    <w:rsid w:val="001C59B2"/>
    <w:rsid w:val="001C5BE8"/>
    <w:rsid w:val="001C7687"/>
    <w:rsid w:val="001C777E"/>
    <w:rsid w:val="001C778B"/>
    <w:rsid w:val="001C7908"/>
    <w:rsid w:val="001C7E5F"/>
    <w:rsid w:val="001C7F0A"/>
    <w:rsid w:val="001D0D15"/>
    <w:rsid w:val="001D1503"/>
    <w:rsid w:val="001D2240"/>
    <w:rsid w:val="001D29A5"/>
    <w:rsid w:val="001D3186"/>
    <w:rsid w:val="001D3522"/>
    <w:rsid w:val="001D3684"/>
    <w:rsid w:val="001D395A"/>
    <w:rsid w:val="001D435A"/>
    <w:rsid w:val="001D50AC"/>
    <w:rsid w:val="001D582F"/>
    <w:rsid w:val="001D585C"/>
    <w:rsid w:val="001D649E"/>
    <w:rsid w:val="001D658A"/>
    <w:rsid w:val="001D66F6"/>
    <w:rsid w:val="001D6988"/>
    <w:rsid w:val="001D6D66"/>
    <w:rsid w:val="001D712E"/>
    <w:rsid w:val="001D772F"/>
    <w:rsid w:val="001D7D95"/>
    <w:rsid w:val="001D7E39"/>
    <w:rsid w:val="001E02BA"/>
    <w:rsid w:val="001E047D"/>
    <w:rsid w:val="001E07EC"/>
    <w:rsid w:val="001E0A00"/>
    <w:rsid w:val="001E110C"/>
    <w:rsid w:val="001E11E6"/>
    <w:rsid w:val="001E1B56"/>
    <w:rsid w:val="001E25D9"/>
    <w:rsid w:val="001E2B66"/>
    <w:rsid w:val="001E2FAD"/>
    <w:rsid w:val="001E3743"/>
    <w:rsid w:val="001E5325"/>
    <w:rsid w:val="001E5A71"/>
    <w:rsid w:val="001E7F8C"/>
    <w:rsid w:val="001EAB88"/>
    <w:rsid w:val="001F031B"/>
    <w:rsid w:val="001F0BBF"/>
    <w:rsid w:val="001F0BCA"/>
    <w:rsid w:val="001F0EA6"/>
    <w:rsid w:val="001F2284"/>
    <w:rsid w:val="001F3116"/>
    <w:rsid w:val="001F316E"/>
    <w:rsid w:val="001F31CA"/>
    <w:rsid w:val="001F343C"/>
    <w:rsid w:val="001F3719"/>
    <w:rsid w:val="001F3FCB"/>
    <w:rsid w:val="001F4095"/>
    <w:rsid w:val="001F41CD"/>
    <w:rsid w:val="001F45EF"/>
    <w:rsid w:val="001F50A6"/>
    <w:rsid w:val="001F5633"/>
    <w:rsid w:val="001F586F"/>
    <w:rsid w:val="001F68FE"/>
    <w:rsid w:val="001F76D8"/>
    <w:rsid w:val="001F7857"/>
    <w:rsid w:val="0020037C"/>
    <w:rsid w:val="002016AF"/>
    <w:rsid w:val="00201D54"/>
    <w:rsid w:val="00201FD6"/>
    <w:rsid w:val="00202866"/>
    <w:rsid w:val="00202BE5"/>
    <w:rsid w:val="00202EF1"/>
    <w:rsid w:val="0020333B"/>
    <w:rsid w:val="002036F3"/>
    <w:rsid w:val="00203705"/>
    <w:rsid w:val="00203805"/>
    <w:rsid w:val="00203A9E"/>
    <w:rsid w:val="0020421C"/>
    <w:rsid w:val="0020444A"/>
    <w:rsid w:val="00204959"/>
    <w:rsid w:val="00204B57"/>
    <w:rsid w:val="00204B5D"/>
    <w:rsid w:val="0020532B"/>
    <w:rsid w:val="0020556C"/>
    <w:rsid w:val="00205F47"/>
    <w:rsid w:val="00207317"/>
    <w:rsid w:val="0020780F"/>
    <w:rsid w:val="00207F73"/>
    <w:rsid w:val="002103B2"/>
    <w:rsid w:val="002105A0"/>
    <w:rsid w:val="0021068F"/>
    <w:rsid w:val="00210B1F"/>
    <w:rsid w:val="00210C98"/>
    <w:rsid w:val="002117D6"/>
    <w:rsid w:val="00211B99"/>
    <w:rsid w:val="00211DAC"/>
    <w:rsid w:val="00212149"/>
    <w:rsid w:val="002129B4"/>
    <w:rsid w:val="00212ABA"/>
    <w:rsid w:val="00212B3C"/>
    <w:rsid w:val="00213022"/>
    <w:rsid w:val="0021364F"/>
    <w:rsid w:val="00214D16"/>
    <w:rsid w:val="00214EF4"/>
    <w:rsid w:val="002155EA"/>
    <w:rsid w:val="00215701"/>
    <w:rsid w:val="002164BA"/>
    <w:rsid w:val="002165CA"/>
    <w:rsid w:val="00216BF3"/>
    <w:rsid w:val="00216F06"/>
    <w:rsid w:val="00216F70"/>
    <w:rsid w:val="00217A3A"/>
    <w:rsid w:val="0021AF74"/>
    <w:rsid w:val="00222992"/>
    <w:rsid w:val="00222A1A"/>
    <w:rsid w:val="00222B82"/>
    <w:rsid w:val="00223257"/>
    <w:rsid w:val="00223841"/>
    <w:rsid w:val="00223F1C"/>
    <w:rsid w:val="002242BA"/>
    <w:rsid w:val="00224CDE"/>
    <w:rsid w:val="00224D77"/>
    <w:rsid w:val="00224E73"/>
    <w:rsid w:val="002252AF"/>
    <w:rsid w:val="002252B1"/>
    <w:rsid w:val="00225976"/>
    <w:rsid w:val="00225C18"/>
    <w:rsid w:val="00225F93"/>
    <w:rsid w:val="002262CB"/>
    <w:rsid w:val="0022635C"/>
    <w:rsid w:val="0022675D"/>
    <w:rsid w:val="00226904"/>
    <w:rsid w:val="00226CAC"/>
    <w:rsid w:val="0022750E"/>
    <w:rsid w:val="002275B4"/>
    <w:rsid w:val="00227F32"/>
    <w:rsid w:val="00230034"/>
    <w:rsid w:val="0023021D"/>
    <w:rsid w:val="002303FD"/>
    <w:rsid w:val="002306DF"/>
    <w:rsid w:val="00230A09"/>
    <w:rsid w:val="00230AD9"/>
    <w:rsid w:val="00231055"/>
    <w:rsid w:val="00231319"/>
    <w:rsid w:val="00231720"/>
    <w:rsid w:val="00231B13"/>
    <w:rsid w:val="00231DE3"/>
    <w:rsid w:val="002322C4"/>
    <w:rsid w:val="002325F0"/>
    <w:rsid w:val="00232EE7"/>
    <w:rsid w:val="002333F2"/>
    <w:rsid w:val="0023383E"/>
    <w:rsid w:val="002346C4"/>
    <w:rsid w:val="002349BF"/>
    <w:rsid w:val="0023526B"/>
    <w:rsid w:val="00235528"/>
    <w:rsid w:val="002359C0"/>
    <w:rsid w:val="00235EEC"/>
    <w:rsid w:val="00236A1A"/>
    <w:rsid w:val="00237634"/>
    <w:rsid w:val="00237782"/>
    <w:rsid w:val="00237D01"/>
    <w:rsid w:val="002403E5"/>
    <w:rsid w:val="0024077A"/>
    <w:rsid w:val="00240B76"/>
    <w:rsid w:val="00240D18"/>
    <w:rsid w:val="00240D2E"/>
    <w:rsid w:val="00241794"/>
    <w:rsid w:val="002425BA"/>
    <w:rsid w:val="00242FFA"/>
    <w:rsid w:val="0024355D"/>
    <w:rsid w:val="00243842"/>
    <w:rsid w:val="00243CFA"/>
    <w:rsid w:val="00243D5F"/>
    <w:rsid w:val="00243FF3"/>
    <w:rsid w:val="00244289"/>
    <w:rsid w:val="0024491C"/>
    <w:rsid w:val="0024499A"/>
    <w:rsid w:val="00245415"/>
    <w:rsid w:val="002454D3"/>
    <w:rsid w:val="00245549"/>
    <w:rsid w:val="002455EB"/>
    <w:rsid w:val="00245D5E"/>
    <w:rsid w:val="002464F1"/>
    <w:rsid w:val="002465B0"/>
    <w:rsid w:val="002469E3"/>
    <w:rsid w:val="00246D84"/>
    <w:rsid w:val="00246E35"/>
    <w:rsid w:val="002475D5"/>
    <w:rsid w:val="00250967"/>
    <w:rsid w:val="00250A11"/>
    <w:rsid w:val="00250C8D"/>
    <w:rsid w:val="00250DD7"/>
    <w:rsid w:val="002513C2"/>
    <w:rsid w:val="00251C03"/>
    <w:rsid w:val="00251C66"/>
    <w:rsid w:val="00251EF4"/>
    <w:rsid w:val="0025272F"/>
    <w:rsid w:val="00252E03"/>
    <w:rsid w:val="00253291"/>
    <w:rsid w:val="002536EE"/>
    <w:rsid w:val="002547EC"/>
    <w:rsid w:val="002549C0"/>
    <w:rsid w:val="002554B6"/>
    <w:rsid w:val="002555C6"/>
    <w:rsid w:val="00255733"/>
    <w:rsid w:val="00255C4E"/>
    <w:rsid w:val="00255D51"/>
    <w:rsid w:val="00256056"/>
    <w:rsid w:val="0025679F"/>
    <w:rsid w:val="00256885"/>
    <w:rsid w:val="00256C3F"/>
    <w:rsid w:val="00256F41"/>
    <w:rsid w:val="0025700A"/>
    <w:rsid w:val="00257119"/>
    <w:rsid w:val="002576A3"/>
    <w:rsid w:val="00257A5D"/>
    <w:rsid w:val="00257B5C"/>
    <w:rsid w:val="0025D7C4"/>
    <w:rsid w:val="002602FA"/>
    <w:rsid w:val="00260576"/>
    <w:rsid w:val="0026091D"/>
    <w:rsid w:val="0026121B"/>
    <w:rsid w:val="00261F9E"/>
    <w:rsid w:val="0026368F"/>
    <w:rsid w:val="00263867"/>
    <w:rsid w:val="00263F25"/>
    <w:rsid w:val="002642BC"/>
    <w:rsid w:val="002644C0"/>
    <w:rsid w:val="00264EFD"/>
    <w:rsid w:val="0026543F"/>
    <w:rsid w:val="0026567B"/>
    <w:rsid w:val="00265DD1"/>
    <w:rsid w:val="00265ECD"/>
    <w:rsid w:val="00266052"/>
    <w:rsid w:val="00266361"/>
    <w:rsid w:val="0026657D"/>
    <w:rsid w:val="0026693B"/>
    <w:rsid w:val="00267196"/>
    <w:rsid w:val="00267273"/>
    <w:rsid w:val="00267628"/>
    <w:rsid w:val="00267DA5"/>
    <w:rsid w:val="00270017"/>
    <w:rsid w:val="002706EB"/>
    <w:rsid w:val="002714CF"/>
    <w:rsid w:val="0027153C"/>
    <w:rsid w:val="00271904"/>
    <w:rsid w:val="0027216C"/>
    <w:rsid w:val="0027268A"/>
    <w:rsid w:val="002726F2"/>
    <w:rsid w:val="00273196"/>
    <w:rsid w:val="00274FF0"/>
    <w:rsid w:val="00275322"/>
    <w:rsid w:val="00275446"/>
    <w:rsid w:val="0027564B"/>
    <w:rsid w:val="00275B5C"/>
    <w:rsid w:val="00275F43"/>
    <w:rsid w:val="00276539"/>
    <w:rsid w:val="0027667C"/>
    <w:rsid w:val="00276BE7"/>
    <w:rsid w:val="00276F92"/>
    <w:rsid w:val="002772D7"/>
    <w:rsid w:val="002775FB"/>
    <w:rsid w:val="00277AA2"/>
    <w:rsid w:val="00277D00"/>
    <w:rsid w:val="002805BF"/>
    <w:rsid w:val="00280741"/>
    <w:rsid w:val="00280900"/>
    <w:rsid w:val="00280BEF"/>
    <w:rsid w:val="002826CD"/>
    <w:rsid w:val="00282CDF"/>
    <w:rsid w:val="0028389D"/>
    <w:rsid w:val="002850A0"/>
    <w:rsid w:val="00285820"/>
    <w:rsid w:val="00285B9E"/>
    <w:rsid w:val="00285BAE"/>
    <w:rsid w:val="00285F56"/>
    <w:rsid w:val="002868C9"/>
    <w:rsid w:val="002869E3"/>
    <w:rsid w:val="0028C543"/>
    <w:rsid w:val="0029001A"/>
    <w:rsid w:val="0029039D"/>
    <w:rsid w:val="00290578"/>
    <w:rsid w:val="002907BD"/>
    <w:rsid w:val="00290BCB"/>
    <w:rsid w:val="00290DD0"/>
    <w:rsid w:val="00291B96"/>
    <w:rsid w:val="0029234D"/>
    <w:rsid w:val="0029261B"/>
    <w:rsid w:val="002927A5"/>
    <w:rsid w:val="002928BC"/>
    <w:rsid w:val="00292AFF"/>
    <w:rsid w:val="00292BC4"/>
    <w:rsid w:val="00292F4B"/>
    <w:rsid w:val="00293A52"/>
    <w:rsid w:val="002942B1"/>
    <w:rsid w:val="0029437F"/>
    <w:rsid w:val="00294C3A"/>
    <w:rsid w:val="00294EDF"/>
    <w:rsid w:val="0029645E"/>
    <w:rsid w:val="0029666A"/>
    <w:rsid w:val="00296CCB"/>
    <w:rsid w:val="00296F83"/>
    <w:rsid w:val="0029717E"/>
    <w:rsid w:val="00297330"/>
    <w:rsid w:val="00297425"/>
    <w:rsid w:val="00297782"/>
    <w:rsid w:val="00297A6D"/>
    <w:rsid w:val="002A02D0"/>
    <w:rsid w:val="002A08E0"/>
    <w:rsid w:val="002A126F"/>
    <w:rsid w:val="002A1286"/>
    <w:rsid w:val="002A14AF"/>
    <w:rsid w:val="002A1E54"/>
    <w:rsid w:val="002A2315"/>
    <w:rsid w:val="002A3243"/>
    <w:rsid w:val="002A3A08"/>
    <w:rsid w:val="002A3B98"/>
    <w:rsid w:val="002A3CFB"/>
    <w:rsid w:val="002A41D6"/>
    <w:rsid w:val="002A48B6"/>
    <w:rsid w:val="002A4E70"/>
    <w:rsid w:val="002A5738"/>
    <w:rsid w:val="002A5850"/>
    <w:rsid w:val="002A5AA9"/>
    <w:rsid w:val="002A5C03"/>
    <w:rsid w:val="002A66B6"/>
    <w:rsid w:val="002A6785"/>
    <w:rsid w:val="002A7E71"/>
    <w:rsid w:val="002B01F0"/>
    <w:rsid w:val="002B03CF"/>
    <w:rsid w:val="002B03FE"/>
    <w:rsid w:val="002B0EC4"/>
    <w:rsid w:val="002B2780"/>
    <w:rsid w:val="002B2F13"/>
    <w:rsid w:val="002B3A3C"/>
    <w:rsid w:val="002B3B21"/>
    <w:rsid w:val="002B3D2E"/>
    <w:rsid w:val="002B4131"/>
    <w:rsid w:val="002B41CB"/>
    <w:rsid w:val="002B4582"/>
    <w:rsid w:val="002B48DD"/>
    <w:rsid w:val="002B4A77"/>
    <w:rsid w:val="002B4C94"/>
    <w:rsid w:val="002B4F81"/>
    <w:rsid w:val="002B5164"/>
    <w:rsid w:val="002B607D"/>
    <w:rsid w:val="002B6256"/>
    <w:rsid w:val="002B62F2"/>
    <w:rsid w:val="002B670D"/>
    <w:rsid w:val="002B67F4"/>
    <w:rsid w:val="002B71C8"/>
    <w:rsid w:val="002B762D"/>
    <w:rsid w:val="002C0105"/>
    <w:rsid w:val="002C0CD4"/>
    <w:rsid w:val="002C0CDB"/>
    <w:rsid w:val="002C131F"/>
    <w:rsid w:val="002C2A86"/>
    <w:rsid w:val="002C336E"/>
    <w:rsid w:val="002C3402"/>
    <w:rsid w:val="002C3497"/>
    <w:rsid w:val="002C3C65"/>
    <w:rsid w:val="002C3EA5"/>
    <w:rsid w:val="002C42DA"/>
    <w:rsid w:val="002C48C6"/>
    <w:rsid w:val="002C4D3A"/>
    <w:rsid w:val="002C5D11"/>
    <w:rsid w:val="002C5FC2"/>
    <w:rsid w:val="002C6236"/>
    <w:rsid w:val="002C6547"/>
    <w:rsid w:val="002C69DE"/>
    <w:rsid w:val="002C6B90"/>
    <w:rsid w:val="002C6D6E"/>
    <w:rsid w:val="002C6DDB"/>
    <w:rsid w:val="002C734C"/>
    <w:rsid w:val="002C7354"/>
    <w:rsid w:val="002C7C79"/>
    <w:rsid w:val="002D140A"/>
    <w:rsid w:val="002D1783"/>
    <w:rsid w:val="002D195B"/>
    <w:rsid w:val="002D1ABB"/>
    <w:rsid w:val="002D1C5E"/>
    <w:rsid w:val="002D1F9F"/>
    <w:rsid w:val="002D2806"/>
    <w:rsid w:val="002D2D2E"/>
    <w:rsid w:val="002D34DA"/>
    <w:rsid w:val="002D3A62"/>
    <w:rsid w:val="002D3AB1"/>
    <w:rsid w:val="002D4763"/>
    <w:rsid w:val="002D4A29"/>
    <w:rsid w:val="002D513D"/>
    <w:rsid w:val="002D5BE7"/>
    <w:rsid w:val="002D711B"/>
    <w:rsid w:val="002D76C5"/>
    <w:rsid w:val="002E0942"/>
    <w:rsid w:val="002E0D94"/>
    <w:rsid w:val="002E0FC7"/>
    <w:rsid w:val="002E156E"/>
    <w:rsid w:val="002E1BC3"/>
    <w:rsid w:val="002E2565"/>
    <w:rsid w:val="002E280E"/>
    <w:rsid w:val="002E297D"/>
    <w:rsid w:val="002E3491"/>
    <w:rsid w:val="002E3C0A"/>
    <w:rsid w:val="002E4A77"/>
    <w:rsid w:val="002E545D"/>
    <w:rsid w:val="002E5932"/>
    <w:rsid w:val="002E6184"/>
    <w:rsid w:val="002E6610"/>
    <w:rsid w:val="002E6650"/>
    <w:rsid w:val="002E6852"/>
    <w:rsid w:val="002E6A14"/>
    <w:rsid w:val="002E6C93"/>
    <w:rsid w:val="002E781B"/>
    <w:rsid w:val="002E7DD3"/>
    <w:rsid w:val="002F007B"/>
    <w:rsid w:val="002F0567"/>
    <w:rsid w:val="002F0C94"/>
    <w:rsid w:val="002F0FEC"/>
    <w:rsid w:val="002F1674"/>
    <w:rsid w:val="002F176E"/>
    <w:rsid w:val="002F245C"/>
    <w:rsid w:val="002F25A4"/>
    <w:rsid w:val="002F2FE3"/>
    <w:rsid w:val="002F410F"/>
    <w:rsid w:val="002F4554"/>
    <w:rsid w:val="002F4629"/>
    <w:rsid w:val="002F46CD"/>
    <w:rsid w:val="002F4F80"/>
    <w:rsid w:val="002F583F"/>
    <w:rsid w:val="002F592C"/>
    <w:rsid w:val="002F5C4F"/>
    <w:rsid w:val="002F5E04"/>
    <w:rsid w:val="002F66A0"/>
    <w:rsid w:val="002F6916"/>
    <w:rsid w:val="002F70EB"/>
    <w:rsid w:val="002F7E46"/>
    <w:rsid w:val="00300A85"/>
    <w:rsid w:val="00300E2B"/>
    <w:rsid w:val="00301AC0"/>
    <w:rsid w:val="00301E90"/>
    <w:rsid w:val="003020B5"/>
    <w:rsid w:val="003028C2"/>
    <w:rsid w:val="00302CA8"/>
    <w:rsid w:val="003044B2"/>
    <w:rsid w:val="00304A24"/>
    <w:rsid w:val="00304E0A"/>
    <w:rsid w:val="00305567"/>
    <w:rsid w:val="00305AB3"/>
    <w:rsid w:val="00305C6B"/>
    <w:rsid w:val="00306003"/>
    <w:rsid w:val="0030683F"/>
    <w:rsid w:val="00306A42"/>
    <w:rsid w:val="00306C4F"/>
    <w:rsid w:val="00307EA5"/>
    <w:rsid w:val="0030F297"/>
    <w:rsid w:val="00310303"/>
    <w:rsid w:val="0031091B"/>
    <w:rsid w:val="00310A8F"/>
    <w:rsid w:val="00310ECA"/>
    <w:rsid w:val="0031113C"/>
    <w:rsid w:val="00311DC6"/>
    <w:rsid w:val="00311E67"/>
    <w:rsid w:val="0031211F"/>
    <w:rsid w:val="003125AC"/>
    <w:rsid w:val="00312E6E"/>
    <w:rsid w:val="003130D0"/>
    <w:rsid w:val="0031354A"/>
    <w:rsid w:val="003136EF"/>
    <w:rsid w:val="00313841"/>
    <w:rsid w:val="003144C4"/>
    <w:rsid w:val="00315B31"/>
    <w:rsid w:val="00316351"/>
    <w:rsid w:val="00316A73"/>
    <w:rsid w:val="00316DB5"/>
    <w:rsid w:val="00316E2C"/>
    <w:rsid w:val="00316F52"/>
    <w:rsid w:val="00317F81"/>
    <w:rsid w:val="003203B3"/>
    <w:rsid w:val="00320576"/>
    <w:rsid w:val="00320F93"/>
    <w:rsid w:val="0032129E"/>
    <w:rsid w:val="00321646"/>
    <w:rsid w:val="00321A2D"/>
    <w:rsid w:val="00321C2D"/>
    <w:rsid w:val="00321D5D"/>
    <w:rsid w:val="0032334F"/>
    <w:rsid w:val="00323EB1"/>
    <w:rsid w:val="00324994"/>
    <w:rsid w:val="003249C7"/>
    <w:rsid w:val="00324AA7"/>
    <w:rsid w:val="00324B8B"/>
    <w:rsid w:val="003260CC"/>
    <w:rsid w:val="003262D5"/>
    <w:rsid w:val="003262EA"/>
    <w:rsid w:val="00326323"/>
    <w:rsid w:val="00326D69"/>
    <w:rsid w:val="00327846"/>
    <w:rsid w:val="003300FC"/>
    <w:rsid w:val="00330AD8"/>
    <w:rsid w:val="0033171F"/>
    <w:rsid w:val="0033173B"/>
    <w:rsid w:val="00331EEE"/>
    <w:rsid w:val="00332272"/>
    <w:rsid w:val="00332BED"/>
    <w:rsid w:val="00332FB2"/>
    <w:rsid w:val="00333152"/>
    <w:rsid w:val="00333290"/>
    <w:rsid w:val="00333297"/>
    <w:rsid w:val="003338B7"/>
    <w:rsid w:val="0033417E"/>
    <w:rsid w:val="003348C2"/>
    <w:rsid w:val="00334BC0"/>
    <w:rsid w:val="00335187"/>
    <w:rsid w:val="00335285"/>
    <w:rsid w:val="00335667"/>
    <w:rsid w:val="00336443"/>
    <w:rsid w:val="003369D6"/>
    <w:rsid w:val="00336BAD"/>
    <w:rsid w:val="00336D4D"/>
    <w:rsid w:val="003371B5"/>
    <w:rsid w:val="003375F8"/>
    <w:rsid w:val="00337F8C"/>
    <w:rsid w:val="00340AB4"/>
    <w:rsid w:val="003417AF"/>
    <w:rsid w:val="00342192"/>
    <w:rsid w:val="003421A8"/>
    <w:rsid w:val="00342231"/>
    <w:rsid w:val="00342652"/>
    <w:rsid w:val="003429E6"/>
    <w:rsid w:val="00342DD5"/>
    <w:rsid w:val="003430A1"/>
    <w:rsid w:val="00343450"/>
    <w:rsid w:val="00343D38"/>
    <w:rsid w:val="00344FF1"/>
    <w:rsid w:val="0034503F"/>
    <w:rsid w:val="00345153"/>
    <w:rsid w:val="0034556E"/>
    <w:rsid w:val="00345A93"/>
    <w:rsid w:val="00345FBB"/>
    <w:rsid w:val="003462FC"/>
    <w:rsid w:val="003464E4"/>
    <w:rsid w:val="00346920"/>
    <w:rsid w:val="00346BA8"/>
    <w:rsid w:val="00346D00"/>
    <w:rsid w:val="0034727C"/>
    <w:rsid w:val="00347BE9"/>
    <w:rsid w:val="00347E64"/>
    <w:rsid w:val="00347EEE"/>
    <w:rsid w:val="003500A0"/>
    <w:rsid w:val="0035074F"/>
    <w:rsid w:val="00350997"/>
    <w:rsid w:val="00350E32"/>
    <w:rsid w:val="00351077"/>
    <w:rsid w:val="003511B3"/>
    <w:rsid w:val="003514C2"/>
    <w:rsid w:val="003517EB"/>
    <w:rsid w:val="00351AA5"/>
    <w:rsid w:val="00351C26"/>
    <w:rsid w:val="00351C3B"/>
    <w:rsid w:val="00351D91"/>
    <w:rsid w:val="00351DAE"/>
    <w:rsid w:val="003521A4"/>
    <w:rsid w:val="00352326"/>
    <w:rsid w:val="003523A6"/>
    <w:rsid w:val="0035368B"/>
    <w:rsid w:val="00353962"/>
    <w:rsid w:val="00353DFB"/>
    <w:rsid w:val="0035404B"/>
    <w:rsid w:val="0035448A"/>
    <w:rsid w:val="0035469F"/>
    <w:rsid w:val="003553B1"/>
    <w:rsid w:val="00355723"/>
    <w:rsid w:val="00356156"/>
    <w:rsid w:val="00356A00"/>
    <w:rsid w:val="00356C9D"/>
    <w:rsid w:val="00357AAB"/>
    <w:rsid w:val="0036013B"/>
    <w:rsid w:val="00361299"/>
    <w:rsid w:val="00361C16"/>
    <w:rsid w:val="0036210F"/>
    <w:rsid w:val="0036294B"/>
    <w:rsid w:val="003630E8"/>
    <w:rsid w:val="003631C6"/>
    <w:rsid w:val="00363A23"/>
    <w:rsid w:val="00363D1E"/>
    <w:rsid w:val="00363D41"/>
    <w:rsid w:val="00363F38"/>
    <w:rsid w:val="0036452C"/>
    <w:rsid w:val="0036486C"/>
    <w:rsid w:val="003652B1"/>
    <w:rsid w:val="0036563A"/>
    <w:rsid w:val="00365A6C"/>
    <w:rsid w:val="003661A9"/>
    <w:rsid w:val="00366BBE"/>
    <w:rsid w:val="003672E0"/>
    <w:rsid w:val="003677E2"/>
    <w:rsid w:val="00367918"/>
    <w:rsid w:val="0037013D"/>
    <w:rsid w:val="00370CDA"/>
    <w:rsid w:val="0037287E"/>
    <w:rsid w:val="00372F7C"/>
    <w:rsid w:val="00373240"/>
    <w:rsid w:val="003732B5"/>
    <w:rsid w:val="00373798"/>
    <w:rsid w:val="0037574F"/>
    <w:rsid w:val="00375A69"/>
    <w:rsid w:val="00375D1F"/>
    <w:rsid w:val="00375D25"/>
    <w:rsid w:val="0037603F"/>
    <w:rsid w:val="003768A4"/>
    <w:rsid w:val="00376A8A"/>
    <w:rsid w:val="0037753C"/>
    <w:rsid w:val="00377FA0"/>
    <w:rsid w:val="0037FAE8"/>
    <w:rsid w:val="00380094"/>
    <w:rsid w:val="00380B7F"/>
    <w:rsid w:val="003817B9"/>
    <w:rsid w:val="00381C7D"/>
    <w:rsid w:val="00381E51"/>
    <w:rsid w:val="00381EAA"/>
    <w:rsid w:val="00382108"/>
    <w:rsid w:val="00382257"/>
    <w:rsid w:val="003824A3"/>
    <w:rsid w:val="00382C64"/>
    <w:rsid w:val="00382F3C"/>
    <w:rsid w:val="0038329A"/>
    <w:rsid w:val="0038351D"/>
    <w:rsid w:val="00383637"/>
    <w:rsid w:val="00384608"/>
    <w:rsid w:val="003848B4"/>
    <w:rsid w:val="00384E6C"/>
    <w:rsid w:val="00385FE6"/>
    <w:rsid w:val="0038610F"/>
    <w:rsid w:val="003867D2"/>
    <w:rsid w:val="003868F2"/>
    <w:rsid w:val="0038790A"/>
    <w:rsid w:val="00387BB6"/>
    <w:rsid w:val="00390536"/>
    <w:rsid w:val="00390BD6"/>
    <w:rsid w:val="00390E64"/>
    <w:rsid w:val="00391C6A"/>
    <w:rsid w:val="00394114"/>
    <w:rsid w:val="003942DC"/>
    <w:rsid w:val="00394A3B"/>
    <w:rsid w:val="0039503F"/>
    <w:rsid w:val="003954E7"/>
    <w:rsid w:val="003965C3"/>
    <w:rsid w:val="00396A96"/>
    <w:rsid w:val="00396D3C"/>
    <w:rsid w:val="003976CC"/>
    <w:rsid w:val="003979C5"/>
    <w:rsid w:val="00397D2F"/>
    <w:rsid w:val="00397D73"/>
    <w:rsid w:val="00397F08"/>
    <w:rsid w:val="00397F8E"/>
    <w:rsid w:val="003A0D6E"/>
    <w:rsid w:val="003A0E9B"/>
    <w:rsid w:val="003A0F92"/>
    <w:rsid w:val="003A1720"/>
    <w:rsid w:val="003A1DD3"/>
    <w:rsid w:val="003A2595"/>
    <w:rsid w:val="003A30CF"/>
    <w:rsid w:val="003A36C4"/>
    <w:rsid w:val="003A394F"/>
    <w:rsid w:val="003A4715"/>
    <w:rsid w:val="003A5C72"/>
    <w:rsid w:val="003A702C"/>
    <w:rsid w:val="003A7147"/>
    <w:rsid w:val="003A71F4"/>
    <w:rsid w:val="003A7259"/>
    <w:rsid w:val="003A74E5"/>
    <w:rsid w:val="003A7D42"/>
    <w:rsid w:val="003A8B9A"/>
    <w:rsid w:val="003B05B9"/>
    <w:rsid w:val="003B05C2"/>
    <w:rsid w:val="003B08C0"/>
    <w:rsid w:val="003B158C"/>
    <w:rsid w:val="003B165C"/>
    <w:rsid w:val="003B262C"/>
    <w:rsid w:val="003B2AD1"/>
    <w:rsid w:val="003B2D92"/>
    <w:rsid w:val="003B2ECA"/>
    <w:rsid w:val="003B2F4B"/>
    <w:rsid w:val="003B39DF"/>
    <w:rsid w:val="003B3D3B"/>
    <w:rsid w:val="003B3FC0"/>
    <w:rsid w:val="003B4124"/>
    <w:rsid w:val="003B4A8C"/>
    <w:rsid w:val="003B4A92"/>
    <w:rsid w:val="003B5AB9"/>
    <w:rsid w:val="003B5E16"/>
    <w:rsid w:val="003B64B4"/>
    <w:rsid w:val="003B6849"/>
    <w:rsid w:val="003B69DD"/>
    <w:rsid w:val="003B6CB9"/>
    <w:rsid w:val="003B7197"/>
    <w:rsid w:val="003B7AC0"/>
    <w:rsid w:val="003B7BCA"/>
    <w:rsid w:val="003B7F67"/>
    <w:rsid w:val="003C0AA5"/>
    <w:rsid w:val="003C0AF8"/>
    <w:rsid w:val="003C1043"/>
    <w:rsid w:val="003C1309"/>
    <w:rsid w:val="003C1BB0"/>
    <w:rsid w:val="003C2838"/>
    <w:rsid w:val="003C2A8C"/>
    <w:rsid w:val="003C2ACD"/>
    <w:rsid w:val="003C2D11"/>
    <w:rsid w:val="003C35AC"/>
    <w:rsid w:val="003C35DE"/>
    <w:rsid w:val="003C3F58"/>
    <w:rsid w:val="003C40A4"/>
    <w:rsid w:val="003C4376"/>
    <w:rsid w:val="003C4F17"/>
    <w:rsid w:val="003C4F5D"/>
    <w:rsid w:val="003C5DDA"/>
    <w:rsid w:val="003C65D1"/>
    <w:rsid w:val="003C6ED1"/>
    <w:rsid w:val="003C729B"/>
    <w:rsid w:val="003C7329"/>
    <w:rsid w:val="003C75ED"/>
    <w:rsid w:val="003C7ADD"/>
    <w:rsid w:val="003C7DD6"/>
    <w:rsid w:val="003C7E53"/>
    <w:rsid w:val="003D0910"/>
    <w:rsid w:val="003D0C2A"/>
    <w:rsid w:val="003D1443"/>
    <w:rsid w:val="003D1862"/>
    <w:rsid w:val="003D221F"/>
    <w:rsid w:val="003D3F53"/>
    <w:rsid w:val="003D4668"/>
    <w:rsid w:val="003D50A7"/>
    <w:rsid w:val="003D5E5A"/>
    <w:rsid w:val="003D5F20"/>
    <w:rsid w:val="003D6124"/>
    <w:rsid w:val="003D61E6"/>
    <w:rsid w:val="003D6276"/>
    <w:rsid w:val="003D6693"/>
    <w:rsid w:val="003D6DF5"/>
    <w:rsid w:val="003D6E58"/>
    <w:rsid w:val="003D713A"/>
    <w:rsid w:val="003D72CC"/>
    <w:rsid w:val="003D7AEE"/>
    <w:rsid w:val="003D7B43"/>
    <w:rsid w:val="003E0902"/>
    <w:rsid w:val="003E1BA0"/>
    <w:rsid w:val="003E2E71"/>
    <w:rsid w:val="003E3178"/>
    <w:rsid w:val="003E35A5"/>
    <w:rsid w:val="003E3A92"/>
    <w:rsid w:val="003E3AF4"/>
    <w:rsid w:val="003E40A3"/>
    <w:rsid w:val="003E5299"/>
    <w:rsid w:val="003E5D45"/>
    <w:rsid w:val="003E60D0"/>
    <w:rsid w:val="003E6781"/>
    <w:rsid w:val="003E6809"/>
    <w:rsid w:val="003E68B9"/>
    <w:rsid w:val="003E6B76"/>
    <w:rsid w:val="003E7118"/>
    <w:rsid w:val="003E71B7"/>
    <w:rsid w:val="003E74E3"/>
    <w:rsid w:val="003E794A"/>
    <w:rsid w:val="003E79AE"/>
    <w:rsid w:val="003E7DBD"/>
    <w:rsid w:val="003E7F54"/>
    <w:rsid w:val="003EC110"/>
    <w:rsid w:val="003F08E3"/>
    <w:rsid w:val="003F096D"/>
    <w:rsid w:val="003F24A7"/>
    <w:rsid w:val="003F26D9"/>
    <w:rsid w:val="003F31C7"/>
    <w:rsid w:val="003F32F4"/>
    <w:rsid w:val="003F33E6"/>
    <w:rsid w:val="003F3609"/>
    <w:rsid w:val="003F3734"/>
    <w:rsid w:val="003F3FB6"/>
    <w:rsid w:val="003F4275"/>
    <w:rsid w:val="003F429D"/>
    <w:rsid w:val="003F4456"/>
    <w:rsid w:val="003F4E96"/>
    <w:rsid w:val="003F4F70"/>
    <w:rsid w:val="003F504D"/>
    <w:rsid w:val="003F509F"/>
    <w:rsid w:val="003F51D1"/>
    <w:rsid w:val="003F5961"/>
    <w:rsid w:val="003F59B3"/>
    <w:rsid w:val="003F5F3B"/>
    <w:rsid w:val="003F616D"/>
    <w:rsid w:val="003F7564"/>
    <w:rsid w:val="003F7A4D"/>
    <w:rsid w:val="003F7FEB"/>
    <w:rsid w:val="00400A67"/>
    <w:rsid w:val="00401488"/>
    <w:rsid w:val="004025A9"/>
    <w:rsid w:val="00402C53"/>
    <w:rsid w:val="00402C82"/>
    <w:rsid w:val="00403DEA"/>
    <w:rsid w:val="00404279"/>
    <w:rsid w:val="00405A24"/>
    <w:rsid w:val="00405A26"/>
    <w:rsid w:val="0040649C"/>
    <w:rsid w:val="0040677B"/>
    <w:rsid w:val="00406B93"/>
    <w:rsid w:val="00407574"/>
    <w:rsid w:val="0040A015"/>
    <w:rsid w:val="004108AB"/>
    <w:rsid w:val="00410F75"/>
    <w:rsid w:val="00411047"/>
    <w:rsid w:val="0041150B"/>
    <w:rsid w:val="0041184B"/>
    <w:rsid w:val="00411933"/>
    <w:rsid w:val="00411976"/>
    <w:rsid w:val="00411BDB"/>
    <w:rsid w:val="0041226E"/>
    <w:rsid w:val="00412466"/>
    <w:rsid w:val="00412FF0"/>
    <w:rsid w:val="00413540"/>
    <w:rsid w:val="00413B5C"/>
    <w:rsid w:val="00414372"/>
    <w:rsid w:val="00415B2E"/>
    <w:rsid w:val="00416307"/>
    <w:rsid w:val="00416A72"/>
    <w:rsid w:val="00416F3A"/>
    <w:rsid w:val="004173EB"/>
    <w:rsid w:val="004174B1"/>
    <w:rsid w:val="004202A5"/>
    <w:rsid w:val="0042085A"/>
    <w:rsid w:val="00420B03"/>
    <w:rsid w:val="00420CDD"/>
    <w:rsid w:val="00421716"/>
    <w:rsid w:val="00421875"/>
    <w:rsid w:val="00421CEB"/>
    <w:rsid w:val="0042291F"/>
    <w:rsid w:val="00422A0E"/>
    <w:rsid w:val="00423470"/>
    <w:rsid w:val="0042374F"/>
    <w:rsid w:val="00423976"/>
    <w:rsid w:val="00423D90"/>
    <w:rsid w:val="00424F26"/>
    <w:rsid w:val="00425BC2"/>
    <w:rsid w:val="00425C36"/>
    <w:rsid w:val="004268D5"/>
    <w:rsid w:val="0042793A"/>
    <w:rsid w:val="00430766"/>
    <w:rsid w:val="00430F2A"/>
    <w:rsid w:val="00431A47"/>
    <w:rsid w:val="0043212E"/>
    <w:rsid w:val="0043214C"/>
    <w:rsid w:val="0043243C"/>
    <w:rsid w:val="0043402D"/>
    <w:rsid w:val="0043453A"/>
    <w:rsid w:val="00434AF2"/>
    <w:rsid w:val="0043550C"/>
    <w:rsid w:val="004356EF"/>
    <w:rsid w:val="0043576C"/>
    <w:rsid w:val="00435CAA"/>
    <w:rsid w:val="00436338"/>
    <w:rsid w:val="004367EA"/>
    <w:rsid w:val="004372D1"/>
    <w:rsid w:val="004379F3"/>
    <w:rsid w:val="00440C1D"/>
    <w:rsid w:val="00440DD8"/>
    <w:rsid w:val="0044123D"/>
    <w:rsid w:val="004415B0"/>
    <w:rsid w:val="004420E4"/>
    <w:rsid w:val="0044242E"/>
    <w:rsid w:val="00442579"/>
    <w:rsid w:val="00442A1D"/>
    <w:rsid w:val="00442FD8"/>
    <w:rsid w:val="004434C4"/>
    <w:rsid w:val="00443514"/>
    <w:rsid w:val="0044384F"/>
    <w:rsid w:val="00443DC6"/>
    <w:rsid w:val="0044429F"/>
    <w:rsid w:val="004444CB"/>
    <w:rsid w:val="00444FE1"/>
    <w:rsid w:val="00446117"/>
    <w:rsid w:val="00446AD4"/>
    <w:rsid w:val="00446C4B"/>
    <w:rsid w:val="00446EED"/>
    <w:rsid w:val="004470DB"/>
    <w:rsid w:val="00447166"/>
    <w:rsid w:val="004477DB"/>
    <w:rsid w:val="00447EAD"/>
    <w:rsid w:val="004508BB"/>
    <w:rsid w:val="00450C8D"/>
    <w:rsid w:val="004518EB"/>
    <w:rsid w:val="00452E26"/>
    <w:rsid w:val="00452FCF"/>
    <w:rsid w:val="0045376C"/>
    <w:rsid w:val="00454967"/>
    <w:rsid w:val="00455353"/>
    <w:rsid w:val="0045549F"/>
    <w:rsid w:val="00455D37"/>
    <w:rsid w:val="0045609C"/>
    <w:rsid w:val="004576B6"/>
    <w:rsid w:val="004576F0"/>
    <w:rsid w:val="0045786C"/>
    <w:rsid w:val="004578B9"/>
    <w:rsid w:val="00457E58"/>
    <w:rsid w:val="00459FF8"/>
    <w:rsid w:val="0045DF4B"/>
    <w:rsid w:val="00460208"/>
    <w:rsid w:val="0046136A"/>
    <w:rsid w:val="004622F6"/>
    <w:rsid w:val="004623BE"/>
    <w:rsid w:val="0046285F"/>
    <w:rsid w:val="00462AB7"/>
    <w:rsid w:val="00462C8D"/>
    <w:rsid w:val="004635EA"/>
    <w:rsid w:val="00463F76"/>
    <w:rsid w:val="00464634"/>
    <w:rsid w:val="0046468B"/>
    <w:rsid w:val="00464A74"/>
    <w:rsid w:val="0046507C"/>
    <w:rsid w:val="00465223"/>
    <w:rsid w:val="00465DAC"/>
    <w:rsid w:val="00466C2A"/>
    <w:rsid w:val="004677CE"/>
    <w:rsid w:val="004678EF"/>
    <w:rsid w:val="0047017B"/>
    <w:rsid w:val="0047039B"/>
    <w:rsid w:val="004705E6"/>
    <w:rsid w:val="00470956"/>
    <w:rsid w:val="004715CB"/>
    <w:rsid w:val="00471DA8"/>
    <w:rsid w:val="00472116"/>
    <w:rsid w:val="0047230B"/>
    <w:rsid w:val="00472F50"/>
    <w:rsid w:val="00473B2A"/>
    <w:rsid w:val="00473D05"/>
    <w:rsid w:val="0047411E"/>
    <w:rsid w:val="0047471C"/>
    <w:rsid w:val="0047523D"/>
    <w:rsid w:val="004762AC"/>
    <w:rsid w:val="00477418"/>
    <w:rsid w:val="004776C3"/>
    <w:rsid w:val="00477E12"/>
    <w:rsid w:val="00480153"/>
    <w:rsid w:val="004803A3"/>
    <w:rsid w:val="0048181B"/>
    <w:rsid w:val="00481C6E"/>
    <w:rsid w:val="004825F4"/>
    <w:rsid w:val="004827FD"/>
    <w:rsid w:val="00483469"/>
    <w:rsid w:val="004838F8"/>
    <w:rsid w:val="0048394D"/>
    <w:rsid w:val="00484093"/>
    <w:rsid w:val="00484406"/>
    <w:rsid w:val="0048469F"/>
    <w:rsid w:val="004856C3"/>
    <w:rsid w:val="00486371"/>
    <w:rsid w:val="00487066"/>
    <w:rsid w:val="0048724E"/>
    <w:rsid w:val="00487FD9"/>
    <w:rsid w:val="004884CD"/>
    <w:rsid w:val="0049065F"/>
    <w:rsid w:val="0049081A"/>
    <w:rsid w:val="00490D38"/>
    <w:rsid w:val="004910F8"/>
    <w:rsid w:val="004928AA"/>
    <w:rsid w:val="004936B3"/>
    <w:rsid w:val="004938D3"/>
    <w:rsid w:val="004940C1"/>
    <w:rsid w:val="004947ED"/>
    <w:rsid w:val="0049489B"/>
    <w:rsid w:val="00494B7D"/>
    <w:rsid w:val="00494D97"/>
    <w:rsid w:val="004954AA"/>
    <w:rsid w:val="004963E7"/>
    <w:rsid w:val="00496CA1"/>
    <w:rsid w:val="004974CB"/>
    <w:rsid w:val="0049767B"/>
    <w:rsid w:val="004976DF"/>
    <w:rsid w:val="004A0363"/>
    <w:rsid w:val="004A0510"/>
    <w:rsid w:val="004A0581"/>
    <w:rsid w:val="004A0888"/>
    <w:rsid w:val="004A09ED"/>
    <w:rsid w:val="004A09FB"/>
    <w:rsid w:val="004A0E06"/>
    <w:rsid w:val="004A0F80"/>
    <w:rsid w:val="004A1135"/>
    <w:rsid w:val="004A1828"/>
    <w:rsid w:val="004A1A76"/>
    <w:rsid w:val="004A1B81"/>
    <w:rsid w:val="004A1DF8"/>
    <w:rsid w:val="004A2B0E"/>
    <w:rsid w:val="004A328C"/>
    <w:rsid w:val="004A3696"/>
    <w:rsid w:val="004A3B63"/>
    <w:rsid w:val="004A3E52"/>
    <w:rsid w:val="004A4614"/>
    <w:rsid w:val="004A5C05"/>
    <w:rsid w:val="004A61B1"/>
    <w:rsid w:val="004A678F"/>
    <w:rsid w:val="004A6990"/>
    <w:rsid w:val="004A6A4A"/>
    <w:rsid w:val="004A6B85"/>
    <w:rsid w:val="004A7B2F"/>
    <w:rsid w:val="004B0098"/>
    <w:rsid w:val="004B0B6B"/>
    <w:rsid w:val="004B0EA5"/>
    <w:rsid w:val="004B0F01"/>
    <w:rsid w:val="004B1482"/>
    <w:rsid w:val="004B17B8"/>
    <w:rsid w:val="004B1EA6"/>
    <w:rsid w:val="004B223F"/>
    <w:rsid w:val="004B23EA"/>
    <w:rsid w:val="004B3CBD"/>
    <w:rsid w:val="004B4289"/>
    <w:rsid w:val="004B4367"/>
    <w:rsid w:val="004B520F"/>
    <w:rsid w:val="004B5627"/>
    <w:rsid w:val="004B5809"/>
    <w:rsid w:val="004B5993"/>
    <w:rsid w:val="004B59A2"/>
    <w:rsid w:val="004B59E6"/>
    <w:rsid w:val="004B5A0D"/>
    <w:rsid w:val="004B6B4E"/>
    <w:rsid w:val="004B6CF7"/>
    <w:rsid w:val="004B71CF"/>
    <w:rsid w:val="004B7B02"/>
    <w:rsid w:val="004B7E52"/>
    <w:rsid w:val="004B7F18"/>
    <w:rsid w:val="004C088F"/>
    <w:rsid w:val="004C0A71"/>
    <w:rsid w:val="004C14BB"/>
    <w:rsid w:val="004C15D8"/>
    <w:rsid w:val="004C1934"/>
    <w:rsid w:val="004C1A15"/>
    <w:rsid w:val="004C1C51"/>
    <w:rsid w:val="004C1D9E"/>
    <w:rsid w:val="004C206B"/>
    <w:rsid w:val="004C2197"/>
    <w:rsid w:val="004C2235"/>
    <w:rsid w:val="004C230C"/>
    <w:rsid w:val="004C26AC"/>
    <w:rsid w:val="004C2BD9"/>
    <w:rsid w:val="004C2E62"/>
    <w:rsid w:val="004C369C"/>
    <w:rsid w:val="004C3906"/>
    <w:rsid w:val="004C42A4"/>
    <w:rsid w:val="004C442D"/>
    <w:rsid w:val="004C555D"/>
    <w:rsid w:val="004C5DC1"/>
    <w:rsid w:val="004C5FFB"/>
    <w:rsid w:val="004C6693"/>
    <w:rsid w:val="004C6BC8"/>
    <w:rsid w:val="004C757E"/>
    <w:rsid w:val="004C7C2F"/>
    <w:rsid w:val="004CCE3E"/>
    <w:rsid w:val="004D0218"/>
    <w:rsid w:val="004D0252"/>
    <w:rsid w:val="004D0680"/>
    <w:rsid w:val="004D0F2C"/>
    <w:rsid w:val="004D2189"/>
    <w:rsid w:val="004D2477"/>
    <w:rsid w:val="004D25AB"/>
    <w:rsid w:val="004D2753"/>
    <w:rsid w:val="004D2A93"/>
    <w:rsid w:val="004D2CFA"/>
    <w:rsid w:val="004D2EC1"/>
    <w:rsid w:val="004D3296"/>
    <w:rsid w:val="004D33E9"/>
    <w:rsid w:val="004D3AAB"/>
    <w:rsid w:val="004D3B59"/>
    <w:rsid w:val="004D413F"/>
    <w:rsid w:val="004D5313"/>
    <w:rsid w:val="004D54BA"/>
    <w:rsid w:val="004D59E4"/>
    <w:rsid w:val="004D5A07"/>
    <w:rsid w:val="004D5EBE"/>
    <w:rsid w:val="004D63CD"/>
    <w:rsid w:val="004D7193"/>
    <w:rsid w:val="004D764B"/>
    <w:rsid w:val="004D7B67"/>
    <w:rsid w:val="004E1199"/>
    <w:rsid w:val="004E1CCE"/>
    <w:rsid w:val="004E21BB"/>
    <w:rsid w:val="004E22D9"/>
    <w:rsid w:val="004E2619"/>
    <w:rsid w:val="004E2CE3"/>
    <w:rsid w:val="004E2DE7"/>
    <w:rsid w:val="004E3513"/>
    <w:rsid w:val="004E3D92"/>
    <w:rsid w:val="004E3E87"/>
    <w:rsid w:val="004E3F4D"/>
    <w:rsid w:val="004E4318"/>
    <w:rsid w:val="004E4705"/>
    <w:rsid w:val="004E480A"/>
    <w:rsid w:val="004E4BFC"/>
    <w:rsid w:val="004E4E34"/>
    <w:rsid w:val="004E502F"/>
    <w:rsid w:val="004E50F4"/>
    <w:rsid w:val="004E520F"/>
    <w:rsid w:val="004E539B"/>
    <w:rsid w:val="004E587D"/>
    <w:rsid w:val="004E5C16"/>
    <w:rsid w:val="004E66DC"/>
    <w:rsid w:val="004E6F38"/>
    <w:rsid w:val="004F1F98"/>
    <w:rsid w:val="004F26A6"/>
    <w:rsid w:val="004F26C4"/>
    <w:rsid w:val="004F27F8"/>
    <w:rsid w:val="004F28C0"/>
    <w:rsid w:val="004F2E52"/>
    <w:rsid w:val="004F3FFF"/>
    <w:rsid w:val="004F45C1"/>
    <w:rsid w:val="004F58C6"/>
    <w:rsid w:val="004F5E56"/>
    <w:rsid w:val="004F7078"/>
    <w:rsid w:val="004F745D"/>
    <w:rsid w:val="004F789C"/>
    <w:rsid w:val="004F7939"/>
    <w:rsid w:val="004F7CE5"/>
    <w:rsid w:val="004F7D24"/>
    <w:rsid w:val="004FFBEE"/>
    <w:rsid w:val="0050099A"/>
    <w:rsid w:val="00501A4C"/>
    <w:rsid w:val="00502209"/>
    <w:rsid w:val="005024B4"/>
    <w:rsid w:val="00502A02"/>
    <w:rsid w:val="00502B92"/>
    <w:rsid w:val="00503A63"/>
    <w:rsid w:val="00503DBD"/>
    <w:rsid w:val="0050476D"/>
    <w:rsid w:val="00504841"/>
    <w:rsid w:val="00505100"/>
    <w:rsid w:val="0050542B"/>
    <w:rsid w:val="00505B3E"/>
    <w:rsid w:val="005060BB"/>
    <w:rsid w:val="005067C5"/>
    <w:rsid w:val="00506A3E"/>
    <w:rsid w:val="00506B9F"/>
    <w:rsid w:val="00506DB1"/>
    <w:rsid w:val="00506F6A"/>
    <w:rsid w:val="005075B4"/>
    <w:rsid w:val="005076E8"/>
    <w:rsid w:val="005103B7"/>
    <w:rsid w:val="00510925"/>
    <w:rsid w:val="00510B1B"/>
    <w:rsid w:val="0051196A"/>
    <w:rsid w:val="00511FF3"/>
    <w:rsid w:val="005122D3"/>
    <w:rsid w:val="00512708"/>
    <w:rsid w:val="00512EC9"/>
    <w:rsid w:val="005134E2"/>
    <w:rsid w:val="0051370C"/>
    <w:rsid w:val="005139E9"/>
    <w:rsid w:val="00513B78"/>
    <w:rsid w:val="00513DAE"/>
    <w:rsid w:val="00514681"/>
    <w:rsid w:val="00514A09"/>
    <w:rsid w:val="00515030"/>
    <w:rsid w:val="005155C5"/>
    <w:rsid w:val="00515713"/>
    <w:rsid w:val="0051581F"/>
    <w:rsid w:val="00515B62"/>
    <w:rsid w:val="00515C53"/>
    <w:rsid w:val="00515EBF"/>
    <w:rsid w:val="00516FB6"/>
    <w:rsid w:val="005172F0"/>
    <w:rsid w:val="005175E2"/>
    <w:rsid w:val="00520E57"/>
    <w:rsid w:val="00521161"/>
    <w:rsid w:val="00521F7C"/>
    <w:rsid w:val="0052231F"/>
    <w:rsid w:val="00522795"/>
    <w:rsid w:val="00522C6E"/>
    <w:rsid w:val="00522F36"/>
    <w:rsid w:val="00523583"/>
    <w:rsid w:val="0052372C"/>
    <w:rsid w:val="005238B9"/>
    <w:rsid w:val="00523B6A"/>
    <w:rsid w:val="00523E8F"/>
    <w:rsid w:val="005241A9"/>
    <w:rsid w:val="005241F7"/>
    <w:rsid w:val="00524483"/>
    <w:rsid w:val="0052478F"/>
    <w:rsid w:val="00524E19"/>
    <w:rsid w:val="00525147"/>
    <w:rsid w:val="005253D4"/>
    <w:rsid w:val="005255C1"/>
    <w:rsid w:val="00525C24"/>
    <w:rsid w:val="00526129"/>
    <w:rsid w:val="005262BD"/>
    <w:rsid w:val="00526354"/>
    <w:rsid w:val="00526418"/>
    <w:rsid w:val="00526493"/>
    <w:rsid w:val="005266F0"/>
    <w:rsid w:val="00526AD8"/>
    <w:rsid w:val="005271F5"/>
    <w:rsid w:val="0052759D"/>
    <w:rsid w:val="00527605"/>
    <w:rsid w:val="0052792F"/>
    <w:rsid w:val="0053020E"/>
    <w:rsid w:val="0053059C"/>
    <w:rsid w:val="0053068C"/>
    <w:rsid w:val="0053134C"/>
    <w:rsid w:val="0053200F"/>
    <w:rsid w:val="005325D3"/>
    <w:rsid w:val="0053284A"/>
    <w:rsid w:val="005328F3"/>
    <w:rsid w:val="005329F4"/>
    <w:rsid w:val="005338B3"/>
    <w:rsid w:val="00533B25"/>
    <w:rsid w:val="00533B65"/>
    <w:rsid w:val="00534A48"/>
    <w:rsid w:val="005355F3"/>
    <w:rsid w:val="005362F5"/>
    <w:rsid w:val="00536DC9"/>
    <w:rsid w:val="00537737"/>
    <w:rsid w:val="00537937"/>
    <w:rsid w:val="005403DB"/>
    <w:rsid w:val="0054106F"/>
    <w:rsid w:val="00541180"/>
    <w:rsid w:val="00541421"/>
    <w:rsid w:val="0054199D"/>
    <w:rsid w:val="00541EFA"/>
    <w:rsid w:val="00541F02"/>
    <w:rsid w:val="005422E6"/>
    <w:rsid w:val="0054265F"/>
    <w:rsid w:val="00542BE7"/>
    <w:rsid w:val="00543017"/>
    <w:rsid w:val="00543151"/>
    <w:rsid w:val="005432B3"/>
    <w:rsid w:val="005439BD"/>
    <w:rsid w:val="00544AB8"/>
    <w:rsid w:val="00544B58"/>
    <w:rsid w:val="00544D4D"/>
    <w:rsid w:val="00545C91"/>
    <w:rsid w:val="00546068"/>
    <w:rsid w:val="005462FE"/>
    <w:rsid w:val="0054657F"/>
    <w:rsid w:val="00546993"/>
    <w:rsid w:val="0054721F"/>
    <w:rsid w:val="0054741B"/>
    <w:rsid w:val="00547D9B"/>
    <w:rsid w:val="0055052B"/>
    <w:rsid w:val="00550889"/>
    <w:rsid w:val="0055096E"/>
    <w:rsid w:val="005509DF"/>
    <w:rsid w:val="00550F13"/>
    <w:rsid w:val="00550F15"/>
    <w:rsid w:val="005517C2"/>
    <w:rsid w:val="00551A1B"/>
    <w:rsid w:val="0055207F"/>
    <w:rsid w:val="005537BE"/>
    <w:rsid w:val="00553A3A"/>
    <w:rsid w:val="005540F7"/>
    <w:rsid w:val="005543B9"/>
    <w:rsid w:val="00554944"/>
    <w:rsid w:val="00554EE8"/>
    <w:rsid w:val="00556A0F"/>
    <w:rsid w:val="005576C6"/>
    <w:rsid w:val="0056140F"/>
    <w:rsid w:val="0056149C"/>
    <w:rsid w:val="005614AF"/>
    <w:rsid w:val="00561FE8"/>
    <w:rsid w:val="0056231D"/>
    <w:rsid w:val="005629AB"/>
    <w:rsid w:val="00562C57"/>
    <w:rsid w:val="00562D1C"/>
    <w:rsid w:val="00563593"/>
    <w:rsid w:val="0056378A"/>
    <w:rsid w:val="00563F92"/>
    <w:rsid w:val="0056404D"/>
    <w:rsid w:val="0056461B"/>
    <w:rsid w:val="00564D48"/>
    <w:rsid w:val="0056592C"/>
    <w:rsid w:val="00566534"/>
    <w:rsid w:val="0056F23F"/>
    <w:rsid w:val="00570068"/>
    <w:rsid w:val="0057014F"/>
    <w:rsid w:val="0057047C"/>
    <w:rsid w:val="005708C4"/>
    <w:rsid w:val="00570B0F"/>
    <w:rsid w:val="00570B8A"/>
    <w:rsid w:val="00571084"/>
    <w:rsid w:val="005717B6"/>
    <w:rsid w:val="00571AE5"/>
    <w:rsid w:val="00571F94"/>
    <w:rsid w:val="0057213F"/>
    <w:rsid w:val="00572F4E"/>
    <w:rsid w:val="00573BFD"/>
    <w:rsid w:val="00573E51"/>
    <w:rsid w:val="005742A6"/>
    <w:rsid w:val="00574311"/>
    <w:rsid w:val="005749A0"/>
    <w:rsid w:val="00575039"/>
    <w:rsid w:val="00575059"/>
    <w:rsid w:val="005752ED"/>
    <w:rsid w:val="0057606B"/>
    <w:rsid w:val="00576269"/>
    <w:rsid w:val="0057629D"/>
    <w:rsid w:val="00576499"/>
    <w:rsid w:val="00576965"/>
    <w:rsid w:val="00576BE3"/>
    <w:rsid w:val="00576C09"/>
    <w:rsid w:val="005770D8"/>
    <w:rsid w:val="00577567"/>
    <w:rsid w:val="00577A90"/>
    <w:rsid w:val="00577F3D"/>
    <w:rsid w:val="00580D59"/>
    <w:rsid w:val="00581689"/>
    <w:rsid w:val="005827EC"/>
    <w:rsid w:val="005827FD"/>
    <w:rsid w:val="005832A5"/>
    <w:rsid w:val="00583CEA"/>
    <w:rsid w:val="00584180"/>
    <w:rsid w:val="00584361"/>
    <w:rsid w:val="00584B09"/>
    <w:rsid w:val="005859DC"/>
    <w:rsid w:val="00585FC4"/>
    <w:rsid w:val="00586A01"/>
    <w:rsid w:val="00587093"/>
    <w:rsid w:val="00587146"/>
    <w:rsid w:val="005907AF"/>
    <w:rsid w:val="00591348"/>
    <w:rsid w:val="00591A93"/>
    <w:rsid w:val="005921E2"/>
    <w:rsid w:val="00592C84"/>
    <w:rsid w:val="00592D17"/>
    <w:rsid w:val="00592FA6"/>
    <w:rsid w:val="0059353B"/>
    <w:rsid w:val="00594101"/>
    <w:rsid w:val="0059459F"/>
    <w:rsid w:val="005948A6"/>
    <w:rsid w:val="0059490A"/>
    <w:rsid w:val="00594C20"/>
    <w:rsid w:val="00594D12"/>
    <w:rsid w:val="00594D21"/>
    <w:rsid w:val="0059537E"/>
    <w:rsid w:val="00595705"/>
    <w:rsid w:val="00595E37"/>
    <w:rsid w:val="00595EE6"/>
    <w:rsid w:val="005960FA"/>
    <w:rsid w:val="00596271"/>
    <w:rsid w:val="00596C06"/>
    <w:rsid w:val="00596E92"/>
    <w:rsid w:val="00597513"/>
    <w:rsid w:val="0059772E"/>
    <w:rsid w:val="00597D75"/>
    <w:rsid w:val="00597EDE"/>
    <w:rsid w:val="00599D10"/>
    <w:rsid w:val="005A00C3"/>
    <w:rsid w:val="005A08FD"/>
    <w:rsid w:val="005A0CDA"/>
    <w:rsid w:val="005A1FEE"/>
    <w:rsid w:val="005A2739"/>
    <w:rsid w:val="005A2C63"/>
    <w:rsid w:val="005A310F"/>
    <w:rsid w:val="005A314B"/>
    <w:rsid w:val="005A395C"/>
    <w:rsid w:val="005A3972"/>
    <w:rsid w:val="005A41A1"/>
    <w:rsid w:val="005A4521"/>
    <w:rsid w:val="005A4F5A"/>
    <w:rsid w:val="005A58F2"/>
    <w:rsid w:val="005A5CB0"/>
    <w:rsid w:val="005A602D"/>
    <w:rsid w:val="005A6A59"/>
    <w:rsid w:val="005A6B5D"/>
    <w:rsid w:val="005B06A7"/>
    <w:rsid w:val="005B0948"/>
    <w:rsid w:val="005B0B20"/>
    <w:rsid w:val="005B0CBC"/>
    <w:rsid w:val="005B0D86"/>
    <w:rsid w:val="005B105E"/>
    <w:rsid w:val="005B1514"/>
    <w:rsid w:val="005B17B5"/>
    <w:rsid w:val="005B2A9C"/>
    <w:rsid w:val="005B3167"/>
    <w:rsid w:val="005B3869"/>
    <w:rsid w:val="005B3B66"/>
    <w:rsid w:val="005B46E9"/>
    <w:rsid w:val="005B497B"/>
    <w:rsid w:val="005B6159"/>
    <w:rsid w:val="005B6EE0"/>
    <w:rsid w:val="005B702E"/>
    <w:rsid w:val="005B7387"/>
    <w:rsid w:val="005B7C29"/>
    <w:rsid w:val="005BDE2D"/>
    <w:rsid w:val="005C0309"/>
    <w:rsid w:val="005C0402"/>
    <w:rsid w:val="005C0A50"/>
    <w:rsid w:val="005C0CEF"/>
    <w:rsid w:val="005C164F"/>
    <w:rsid w:val="005C1A13"/>
    <w:rsid w:val="005C1AE9"/>
    <w:rsid w:val="005C1E19"/>
    <w:rsid w:val="005C2418"/>
    <w:rsid w:val="005C2A97"/>
    <w:rsid w:val="005C3B50"/>
    <w:rsid w:val="005C474C"/>
    <w:rsid w:val="005C4EDA"/>
    <w:rsid w:val="005C554D"/>
    <w:rsid w:val="005C5AD3"/>
    <w:rsid w:val="005C6428"/>
    <w:rsid w:val="005C724E"/>
    <w:rsid w:val="005C7AA4"/>
    <w:rsid w:val="005D09E4"/>
    <w:rsid w:val="005D0BFF"/>
    <w:rsid w:val="005D0D9D"/>
    <w:rsid w:val="005D0F23"/>
    <w:rsid w:val="005D1461"/>
    <w:rsid w:val="005D1A42"/>
    <w:rsid w:val="005D1C6B"/>
    <w:rsid w:val="005D1FA5"/>
    <w:rsid w:val="005D2777"/>
    <w:rsid w:val="005D2D85"/>
    <w:rsid w:val="005D325A"/>
    <w:rsid w:val="005D37AB"/>
    <w:rsid w:val="005D37BC"/>
    <w:rsid w:val="005D3C46"/>
    <w:rsid w:val="005D4699"/>
    <w:rsid w:val="005D5B46"/>
    <w:rsid w:val="005D5D0B"/>
    <w:rsid w:val="005D6004"/>
    <w:rsid w:val="005D703B"/>
    <w:rsid w:val="005D73AD"/>
    <w:rsid w:val="005E03B7"/>
    <w:rsid w:val="005E03FA"/>
    <w:rsid w:val="005E150B"/>
    <w:rsid w:val="005E1994"/>
    <w:rsid w:val="005E1DA7"/>
    <w:rsid w:val="005E1E7E"/>
    <w:rsid w:val="005E2D0C"/>
    <w:rsid w:val="005E2D87"/>
    <w:rsid w:val="005E2E3D"/>
    <w:rsid w:val="005E45D1"/>
    <w:rsid w:val="005E4DA4"/>
    <w:rsid w:val="005E4DF6"/>
    <w:rsid w:val="005E5159"/>
    <w:rsid w:val="005E5202"/>
    <w:rsid w:val="005E5580"/>
    <w:rsid w:val="005E683B"/>
    <w:rsid w:val="005E7483"/>
    <w:rsid w:val="005E7876"/>
    <w:rsid w:val="005E79C5"/>
    <w:rsid w:val="005E7AB3"/>
    <w:rsid w:val="005E7F0A"/>
    <w:rsid w:val="005F0187"/>
    <w:rsid w:val="005F0487"/>
    <w:rsid w:val="005F0FE1"/>
    <w:rsid w:val="005F1310"/>
    <w:rsid w:val="005F1F53"/>
    <w:rsid w:val="005F43E2"/>
    <w:rsid w:val="005F4781"/>
    <w:rsid w:val="005F479E"/>
    <w:rsid w:val="005F49CC"/>
    <w:rsid w:val="005F4A6E"/>
    <w:rsid w:val="005F4A93"/>
    <w:rsid w:val="005F500F"/>
    <w:rsid w:val="005F5F3E"/>
    <w:rsid w:val="005F60C6"/>
    <w:rsid w:val="005F6256"/>
    <w:rsid w:val="005F694A"/>
    <w:rsid w:val="005F70BC"/>
    <w:rsid w:val="005F7438"/>
    <w:rsid w:val="005F76D6"/>
    <w:rsid w:val="005FCC9F"/>
    <w:rsid w:val="00600317"/>
    <w:rsid w:val="006006AA"/>
    <w:rsid w:val="006007DC"/>
    <w:rsid w:val="00600CD5"/>
    <w:rsid w:val="00600D65"/>
    <w:rsid w:val="006012AF"/>
    <w:rsid w:val="0060172C"/>
    <w:rsid w:val="006018D5"/>
    <w:rsid w:val="0060192E"/>
    <w:rsid w:val="00601A9D"/>
    <w:rsid w:val="00601F73"/>
    <w:rsid w:val="00602313"/>
    <w:rsid w:val="00602368"/>
    <w:rsid w:val="00602BDC"/>
    <w:rsid w:val="0060317B"/>
    <w:rsid w:val="00603366"/>
    <w:rsid w:val="00603501"/>
    <w:rsid w:val="00603C46"/>
    <w:rsid w:val="00603F08"/>
    <w:rsid w:val="0060434D"/>
    <w:rsid w:val="006045ED"/>
    <w:rsid w:val="00604FD7"/>
    <w:rsid w:val="006057F1"/>
    <w:rsid w:val="00605D22"/>
    <w:rsid w:val="00606BA4"/>
    <w:rsid w:val="00606BC1"/>
    <w:rsid w:val="00606D8B"/>
    <w:rsid w:val="00607D5B"/>
    <w:rsid w:val="00607D75"/>
    <w:rsid w:val="00610014"/>
    <w:rsid w:val="006107E0"/>
    <w:rsid w:val="00610AD4"/>
    <w:rsid w:val="00610B19"/>
    <w:rsid w:val="00610B73"/>
    <w:rsid w:val="00611177"/>
    <w:rsid w:val="006118D6"/>
    <w:rsid w:val="00611A74"/>
    <w:rsid w:val="00611EC7"/>
    <w:rsid w:val="00612761"/>
    <w:rsid w:val="0061347C"/>
    <w:rsid w:val="00613785"/>
    <w:rsid w:val="00614091"/>
    <w:rsid w:val="006143DE"/>
    <w:rsid w:val="0061465F"/>
    <w:rsid w:val="00614B46"/>
    <w:rsid w:val="00614C56"/>
    <w:rsid w:val="00615473"/>
    <w:rsid w:val="00615879"/>
    <w:rsid w:val="00615F75"/>
    <w:rsid w:val="006166A5"/>
    <w:rsid w:val="00616B19"/>
    <w:rsid w:val="00616CD0"/>
    <w:rsid w:val="00616E27"/>
    <w:rsid w:val="00617945"/>
    <w:rsid w:val="006200CB"/>
    <w:rsid w:val="00620133"/>
    <w:rsid w:val="006208AE"/>
    <w:rsid w:val="006209B2"/>
    <w:rsid w:val="00620B1A"/>
    <w:rsid w:val="00620BE7"/>
    <w:rsid w:val="00620D3D"/>
    <w:rsid w:val="00620E1B"/>
    <w:rsid w:val="006211FF"/>
    <w:rsid w:val="006212A3"/>
    <w:rsid w:val="00621394"/>
    <w:rsid w:val="006214CC"/>
    <w:rsid w:val="00621BA3"/>
    <w:rsid w:val="00621EC8"/>
    <w:rsid w:val="006222B2"/>
    <w:rsid w:val="00622604"/>
    <w:rsid w:val="00622BAD"/>
    <w:rsid w:val="006242D9"/>
    <w:rsid w:val="006247D1"/>
    <w:rsid w:val="00627BBA"/>
    <w:rsid w:val="00627E48"/>
    <w:rsid w:val="00631487"/>
    <w:rsid w:val="00631F61"/>
    <w:rsid w:val="00632BE6"/>
    <w:rsid w:val="00632D9D"/>
    <w:rsid w:val="00633043"/>
    <w:rsid w:val="00633194"/>
    <w:rsid w:val="0063390B"/>
    <w:rsid w:val="00633B2C"/>
    <w:rsid w:val="00633CF3"/>
    <w:rsid w:val="00633DB6"/>
    <w:rsid w:val="00633DCC"/>
    <w:rsid w:val="00634A5F"/>
    <w:rsid w:val="00634B01"/>
    <w:rsid w:val="0063533B"/>
    <w:rsid w:val="00635DB0"/>
    <w:rsid w:val="00635E3C"/>
    <w:rsid w:val="006361C9"/>
    <w:rsid w:val="00636706"/>
    <w:rsid w:val="00636CB1"/>
    <w:rsid w:val="00636D2B"/>
    <w:rsid w:val="00637525"/>
    <w:rsid w:val="0063818C"/>
    <w:rsid w:val="006400C8"/>
    <w:rsid w:val="00640969"/>
    <w:rsid w:val="00640F3A"/>
    <w:rsid w:val="00641367"/>
    <w:rsid w:val="00641F62"/>
    <w:rsid w:val="00642FEC"/>
    <w:rsid w:val="00643D03"/>
    <w:rsid w:val="00644819"/>
    <w:rsid w:val="00644E0A"/>
    <w:rsid w:val="006450B1"/>
    <w:rsid w:val="0064531C"/>
    <w:rsid w:val="00646578"/>
    <w:rsid w:val="006471CA"/>
    <w:rsid w:val="00650A11"/>
    <w:rsid w:val="00650FC9"/>
    <w:rsid w:val="00651333"/>
    <w:rsid w:val="0065163A"/>
    <w:rsid w:val="00651AD1"/>
    <w:rsid w:val="00652D8D"/>
    <w:rsid w:val="0065354A"/>
    <w:rsid w:val="00653C43"/>
    <w:rsid w:val="006545C8"/>
    <w:rsid w:val="00654BE6"/>
    <w:rsid w:val="0065534A"/>
    <w:rsid w:val="00655541"/>
    <w:rsid w:val="00655D94"/>
    <w:rsid w:val="0065761A"/>
    <w:rsid w:val="0065792C"/>
    <w:rsid w:val="006603E0"/>
    <w:rsid w:val="00660661"/>
    <w:rsid w:val="0066107E"/>
    <w:rsid w:val="00661409"/>
    <w:rsid w:val="00662342"/>
    <w:rsid w:val="00662B3C"/>
    <w:rsid w:val="00662C75"/>
    <w:rsid w:val="00662FD3"/>
    <w:rsid w:val="0066361F"/>
    <w:rsid w:val="006640C3"/>
    <w:rsid w:val="00664103"/>
    <w:rsid w:val="0066441F"/>
    <w:rsid w:val="006648C6"/>
    <w:rsid w:val="006653DA"/>
    <w:rsid w:val="00665B59"/>
    <w:rsid w:val="00665CA6"/>
    <w:rsid w:val="00665DD5"/>
    <w:rsid w:val="0066637F"/>
    <w:rsid w:val="00666481"/>
    <w:rsid w:val="00666CB8"/>
    <w:rsid w:val="00667D5D"/>
    <w:rsid w:val="00670B20"/>
    <w:rsid w:val="00670C0E"/>
    <w:rsid w:val="0067160F"/>
    <w:rsid w:val="00671915"/>
    <w:rsid w:val="006727A2"/>
    <w:rsid w:val="00672BAC"/>
    <w:rsid w:val="00672D71"/>
    <w:rsid w:val="00672FFE"/>
    <w:rsid w:val="00673922"/>
    <w:rsid w:val="0067396B"/>
    <w:rsid w:val="0067410D"/>
    <w:rsid w:val="006744A1"/>
    <w:rsid w:val="006745FE"/>
    <w:rsid w:val="00674DE3"/>
    <w:rsid w:val="0067512D"/>
    <w:rsid w:val="006757E7"/>
    <w:rsid w:val="00675908"/>
    <w:rsid w:val="006770E9"/>
    <w:rsid w:val="00680204"/>
    <w:rsid w:val="006802F6"/>
    <w:rsid w:val="0068034B"/>
    <w:rsid w:val="00680590"/>
    <w:rsid w:val="006807F5"/>
    <w:rsid w:val="00680EF7"/>
    <w:rsid w:val="006810F3"/>
    <w:rsid w:val="006816E1"/>
    <w:rsid w:val="00681828"/>
    <w:rsid w:val="00681D13"/>
    <w:rsid w:val="00681EB2"/>
    <w:rsid w:val="00682366"/>
    <w:rsid w:val="00682C67"/>
    <w:rsid w:val="0068365C"/>
    <w:rsid w:val="00683CD9"/>
    <w:rsid w:val="00683F69"/>
    <w:rsid w:val="006845F8"/>
    <w:rsid w:val="0068543E"/>
    <w:rsid w:val="00685543"/>
    <w:rsid w:val="00687216"/>
    <w:rsid w:val="00687FD1"/>
    <w:rsid w:val="0069028A"/>
    <w:rsid w:val="00690A8A"/>
    <w:rsid w:val="00690D0D"/>
    <w:rsid w:val="00691367"/>
    <w:rsid w:val="00691648"/>
    <w:rsid w:val="00691B87"/>
    <w:rsid w:val="006920FF"/>
    <w:rsid w:val="00692362"/>
    <w:rsid w:val="00692840"/>
    <w:rsid w:val="0069383A"/>
    <w:rsid w:val="0069394B"/>
    <w:rsid w:val="00693EE2"/>
    <w:rsid w:val="00694458"/>
    <w:rsid w:val="00694942"/>
    <w:rsid w:val="00694D96"/>
    <w:rsid w:val="006950C1"/>
    <w:rsid w:val="0069536F"/>
    <w:rsid w:val="00695750"/>
    <w:rsid w:val="006957A3"/>
    <w:rsid w:val="00695C99"/>
    <w:rsid w:val="00695E66"/>
    <w:rsid w:val="00695F89"/>
    <w:rsid w:val="006968EA"/>
    <w:rsid w:val="006979D7"/>
    <w:rsid w:val="006A073D"/>
    <w:rsid w:val="006A0FF1"/>
    <w:rsid w:val="006A10F2"/>
    <w:rsid w:val="006A1756"/>
    <w:rsid w:val="006A1B12"/>
    <w:rsid w:val="006A2010"/>
    <w:rsid w:val="006A2317"/>
    <w:rsid w:val="006A25E0"/>
    <w:rsid w:val="006A2CC1"/>
    <w:rsid w:val="006A3F4C"/>
    <w:rsid w:val="006A4E3F"/>
    <w:rsid w:val="006A5313"/>
    <w:rsid w:val="006A59D4"/>
    <w:rsid w:val="006A68B0"/>
    <w:rsid w:val="006A6B94"/>
    <w:rsid w:val="006A6D4A"/>
    <w:rsid w:val="006A6ECC"/>
    <w:rsid w:val="006A71F2"/>
    <w:rsid w:val="006B0782"/>
    <w:rsid w:val="006B0D20"/>
    <w:rsid w:val="006B0DDF"/>
    <w:rsid w:val="006B151F"/>
    <w:rsid w:val="006B3840"/>
    <w:rsid w:val="006B454B"/>
    <w:rsid w:val="006B538F"/>
    <w:rsid w:val="006B56C6"/>
    <w:rsid w:val="006B58D1"/>
    <w:rsid w:val="006B5B1C"/>
    <w:rsid w:val="006B61C1"/>
    <w:rsid w:val="006B6499"/>
    <w:rsid w:val="006B6A01"/>
    <w:rsid w:val="006B6AEC"/>
    <w:rsid w:val="006B72BD"/>
    <w:rsid w:val="006C06AA"/>
    <w:rsid w:val="006C07CD"/>
    <w:rsid w:val="006C1707"/>
    <w:rsid w:val="006C1B69"/>
    <w:rsid w:val="006C1BE6"/>
    <w:rsid w:val="006C2240"/>
    <w:rsid w:val="006C35C3"/>
    <w:rsid w:val="006C3660"/>
    <w:rsid w:val="006C3C8F"/>
    <w:rsid w:val="006C4056"/>
    <w:rsid w:val="006C40A9"/>
    <w:rsid w:val="006C4241"/>
    <w:rsid w:val="006C4C0C"/>
    <w:rsid w:val="006C4DBC"/>
    <w:rsid w:val="006C50F2"/>
    <w:rsid w:val="006C5509"/>
    <w:rsid w:val="006C5ED1"/>
    <w:rsid w:val="006C63B6"/>
    <w:rsid w:val="006C6E5A"/>
    <w:rsid w:val="006C6F39"/>
    <w:rsid w:val="006C6F82"/>
    <w:rsid w:val="006C723B"/>
    <w:rsid w:val="006C72F2"/>
    <w:rsid w:val="006C73C1"/>
    <w:rsid w:val="006C7A60"/>
    <w:rsid w:val="006C7E73"/>
    <w:rsid w:val="006C7FCF"/>
    <w:rsid w:val="006D0FE9"/>
    <w:rsid w:val="006D1229"/>
    <w:rsid w:val="006D17CE"/>
    <w:rsid w:val="006D1A6B"/>
    <w:rsid w:val="006D1CF1"/>
    <w:rsid w:val="006D1F7B"/>
    <w:rsid w:val="006D2659"/>
    <w:rsid w:val="006D26B1"/>
    <w:rsid w:val="006D2726"/>
    <w:rsid w:val="006D2A12"/>
    <w:rsid w:val="006D34A8"/>
    <w:rsid w:val="006D3B72"/>
    <w:rsid w:val="006D4348"/>
    <w:rsid w:val="006D48AA"/>
    <w:rsid w:val="006D6020"/>
    <w:rsid w:val="006D6387"/>
    <w:rsid w:val="006D6A55"/>
    <w:rsid w:val="006D715A"/>
    <w:rsid w:val="006D722D"/>
    <w:rsid w:val="006D7DA8"/>
    <w:rsid w:val="006E08F0"/>
    <w:rsid w:val="006E0AA4"/>
    <w:rsid w:val="006E0DA7"/>
    <w:rsid w:val="006E0FF1"/>
    <w:rsid w:val="006E1169"/>
    <w:rsid w:val="006E14AA"/>
    <w:rsid w:val="006E18C7"/>
    <w:rsid w:val="006E1F9A"/>
    <w:rsid w:val="006E229F"/>
    <w:rsid w:val="006E27D4"/>
    <w:rsid w:val="006E2BFA"/>
    <w:rsid w:val="006E372B"/>
    <w:rsid w:val="006E37CA"/>
    <w:rsid w:val="006E3BDF"/>
    <w:rsid w:val="006E52E7"/>
    <w:rsid w:val="006E62C9"/>
    <w:rsid w:val="006E635B"/>
    <w:rsid w:val="006E64E5"/>
    <w:rsid w:val="006E65A2"/>
    <w:rsid w:val="006E6A19"/>
    <w:rsid w:val="006E6C7C"/>
    <w:rsid w:val="006E7511"/>
    <w:rsid w:val="006E76C0"/>
    <w:rsid w:val="006E7A18"/>
    <w:rsid w:val="006F0246"/>
    <w:rsid w:val="006F0273"/>
    <w:rsid w:val="006F03E0"/>
    <w:rsid w:val="006F04E5"/>
    <w:rsid w:val="006F07D4"/>
    <w:rsid w:val="006F119D"/>
    <w:rsid w:val="006F191D"/>
    <w:rsid w:val="006F194E"/>
    <w:rsid w:val="006F1F43"/>
    <w:rsid w:val="006F2F99"/>
    <w:rsid w:val="006F37B6"/>
    <w:rsid w:val="006F3A71"/>
    <w:rsid w:val="006F4B96"/>
    <w:rsid w:val="006F4F8F"/>
    <w:rsid w:val="006F5070"/>
    <w:rsid w:val="006F56DF"/>
    <w:rsid w:val="006F5712"/>
    <w:rsid w:val="006F59B6"/>
    <w:rsid w:val="006F5E04"/>
    <w:rsid w:val="006F5F54"/>
    <w:rsid w:val="006F682A"/>
    <w:rsid w:val="006F7C45"/>
    <w:rsid w:val="006F7D78"/>
    <w:rsid w:val="006F7F5C"/>
    <w:rsid w:val="00700066"/>
    <w:rsid w:val="00700DE4"/>
    <w:rsid w:val="00700F1A"/>
    <w:rsid w:val="007016D0"/>
    <w:rsid w:val="00701860"/>
    <w:rsid w:val="00702100"/>
    <w:rsid w:val="00702108"/>
    <w:rsid w:val="00702681"/>
    <w:rsid w:val="007032CC"/>
    <w:rsid w:val="00703326"/>
    <w:rsid w:val="007036DA"/>
    <w:rsid w:val="007049F6"/>
    <w:rsid w:val="00704AEE"/>
    <w:rsid w:val="00704B06"/>
    <w:rsid w:val="00704D05"/>
    <w:rsid w:val="007051A4"/>
    <w:rsid w:val="007053F7"/>
    <w:rsid w:val="007062A5"/>
    <w:rsid w:val="0070662E"/>
    <w:rsid w:val="007066F4"/>
    <w:rsid w:val="00706CD1"/>
    <w:rsid w:val="00706EB6"/>
    <w:rsid w:val="00707608"/>
    <w:rsid w:val="0070781F"/>
    <w:rsid w:val="00707994"/>
    <w:rsid w:val="00707BF5"/>
    <w:rsid w:val="00707C8C"/>
    <w:rsid w:val="0070AB75"/>
    <w:rsid w:val="00710314"/>
    <w:rsid w:val="007103A6"/>
    <w:rsid w:val="007103E3"/>
    <w:rsid w:val="0071044C"/>
    <w:rsid w:val="00710729"/>
    <w:rsid w:val="00710867"/>
    <w:rsid w:val="00710875"/>
    <w:rsid w:val="00711030"/>
    <w:rsid w:val="00711A66"/>
    <w:rsid w:val="00711AFD"/>
    <w:rsid w:val="00712013"/>
    <w:rsid w:val="007121AB"/>
    <w:rsid w:val="0071233D"/>
    <w:rsid w:val="00713334"/>
    <w:rsid w:val="007133FC"/>
    <w:rsid w:val="007135AC"/>
    <w:rsid w:val="007136AC"/>
    <w:rsid w:val="00713B16"/>
    <w:rsid w:val="00714150"/>
    <w:rsid w:val="007144D1"/>
    <w:rsid w:val="00714504"/>
    <w:rsid w:val="0071543B"/>
    <w:rsid w:val="00715D5C"/>
    <w:rsid w:val="00716C10"/>
    <w:rsid w:val="00716CA3"/>
    <w:rsid w:val="00716E18"/>
    <w:rsid w:val="0071741B"/>
    <w:rsid w:val="00717591"/>
    <w:rsid w:val="00720AC8"/>
    <w:rsid w:val="00720D1F"/>
    <w:rsid w:val="00721AA1"/>
    <w:rsid w:val="00721E0F"/>
    <w:rsid w:val="00721E98"/>
    <w:rsid w:val="007227BF"/>
    <w:rsid w:val="00722C7E"/>
    <w:rsid w:val="00722D3B"/>
    <w:rsid w:val="00722D3C"/>
    <w:rsid w:val="0072360A"/>
    <w:rsid w:val="007239B2"/>
    <w:rsid w:val="00723A90"/>
    <w:rsid w:val="00723D32"/>
    <w:rsid w:val="0072400F"/>
    <w:rsid w:val="0072439B"/>
    <w:rsid w:val="007244EA"/>
    <w:rsid w:val="00724A8A"/>
    <w:rsid w:val="00724C01"/>
    <w:rsid w:val="00725029"/>
    <w:rsid w:val="00726339"/>
    <w:rsid w:val="007268E9"/>
    <w:rsid w:val="00726F86"/>
    <w:rsid w:val="00727986"/>
    <w:rsid w:val="007302CF"/>
    <w:rsid w:val="00730662"/>
    <w:rsid w:val="00730752"/>
    <w:rsid w:val="007309E7"/>
    <w:rsid w:val="00730C59"/>
    <w:rsid w:val="0073165F"/>
    <w:rsid w:val="007320AA"/>
    <w:rsid w:val="007329CA"/>
    <w:rsid w:val="0073329B"/>
    <w:rsid w:val="00733716"/>
    <w:rsid w:val="0073388A"/>
    <w:rsid w:val="00735084"/>
    <w:rsid w:val="00735958"/>
    <w:rsid w:val="00735B7D"/>
    <w:rsid w:val="00735B89"/>
    <w:rsid w:val="00735D4C"/>
    <w:rsid w:val="00735F23"/>
    <w:rsid w:val="00736689"/>
    <w:rsid w:val="007366B3"/>
    <w:rsid w:val="00736A36"/>
    <w:rsid w:val="00736B46"/>
    <w:rsid w:val="00737A1F"/>
    <w:rsid w:val="00737AFB"/>
    <w:rsid w:val="00737E79"/>
    <w:rsid w:val="00737F14"/>
    <w:rsid w:val="00740C20"/>
    <w:rsid w:val="00740C35"/>
    <w:rsid w:val="00740DC1"/>
    <w:rsid w:val="0074228C"/>
    <w:rsid w:val="007424BF"/>
    <w:rsid w:val="00742686"/>
    <w:rsid w:val="00742899"/>
    <w:rsid w:val="007428DD"/>
    <w:rsid w:val="00743286"/>
    <w:rsid w:val="00743A51"/>
    <w:rsid w:val="007443A7"/>
    <w:rsid w:val="007449B9"/>
    <w:rsid w:val="007457AD"/>
    <w:rsid w:val="00745A34"/>
    <w:rsid w:val="00745AA0"/>
    <w:rsid w:val="00745E3E"/>
    <w:rsid w:val="00745F31"/>
    <w:rsid w:val="00746329"/>
    <w:rsid w:val="0074649B"/>
    <w:rsid w:val="00746CB2"/>
    <w:rsid w:val="00747363"/>
    <w:rsid w:val="007479F7"/>
    <w:rsid w:val="00747D63"/>
    <w:rsid w:val="00747F50"/>
    <w:rsid w:val="00747FD5"/>
    <w:rsid w:val="0075015A"/>
    <w:rsid w:val="007505AE"/>
    <w:rsid w:val="0075070F"/>
    <w:rsid w:val="00750EFC"/>
    <w:rsid w:val="00751233"/>
    <w:rsid w:val="0075154C"/>
    <w:rsid w:val="00751B2D"/>
    <w:rsid w:val="00751BE4"/>
    <w:rsid w:val="00751D8F"/>
    <w:rsid w:val="00751E3F"/>
    <w:rsid w:val="007520B0"/>
    <w:rsid w:val="0075221A"/>
    <w:rsid w:val="007535C7"/>
    <w:rsid w:val="00753992"/>
    <w:rsid w:val="00753A42"/>
    <w:rsid w:val="007544D0"/>
    <w:rsid w:val="00754D54"/>
    <w:rsid w:val="00755907"/>
    <w:rsid w:val="00757359"/>
    <w:rsid w:val="00757659"/>
    <w:rsid w:val="0075797C"/>
    <w:rsid w:val="00757A16"/>
    <w:rsid w:val="0075E5FA"/>
    <w:rsid w:val="007600CC"/>
    <w:rsid w:val="00761038"/>
    <w:rsid w:val="007613D9"/>
    <w:rsid w:val="00761B1B"/>
    <w:rsid w:val="00761DA8"/>
    <w:rsid w:val="00761F11"/>
    <w:rsid w:val="00762679"/>
    <w:rsid w:val="00762BE9"/>
    <w:rsid w:val="00762C2E"/>
    <w:rsid w:val="00762CC5"/>
    <w:rsid w:val="00762F0B"/>
    <w:rsid w:val="007639A9"/>
    <w:rsid w:val="00763A75"/>
    <w:rsid w:val="00763AA0"/>
    <w:rsid w:val="0076483E"/>
    <w:rsid w:val="007649DD"/>
    <w:rsid w:val="00765A33"/>
    <w:rsid w:val="00765BCC"/>
    <w:rsid w:val="007664B1"/>
    <w:rsid w:val="007664B2"/>
    <w:rsid w:val="00770334"/>
    <w:rsid w:val="007708D4"/>
    <w:rsid w:val="007708EB"/>
    <w:rsid w:val="00771044"/>
    <w:rsid w:val="00771128"/>
    <w:rsid w:val="0077167A"/>
    <w:rsid w:val="007724C1"/>
    <w:rsid w:val="00772AF8"/>
    <w:rsid w:val="00772DFE"/>
    <w:rsid w:val="00772FEE"/>
    <w:rsid w:val="00773470"/>
    <w:rsid w:val="00773A53"/>
    <w:rsid w:val="00773ACA"/>
    <w:rsid w:val="00774378"/>
    <w:rsid w:val="007751D5"/>
    <w:rsid w:val="0077545E"/>
    <w:rsid w:val="00776EF7"/>
    <w:rsid w:val="00777877"/>
    <w:rsid w:val="0077C085"/>
    <w:rsid w:val="0078001D"/>
    <w:rsid w:val="00780197"/>
    <w:rsid w:val="0078067A"/>
    <w:rsid w:val="0078085C"/>
    <w:rsid w:val="00781209"/>
    <w:rsid w:val="0078179A"/>
    <w:rsid w:val="00781942"/>
    <w:rsid w:val="00781B8D"/>
    <w:rsid w:val="00781C67"/>
    <w:rsid w:val="007827BC"/>
    <w:rsid w:val="00782FEA"/>
    <w:rsid w:val="007836D3"/>
    <w:rsid w:val="00783703"/>
    <w:rsid w:val="007848BF"/>
    <w:rsid w:val="00784E2B"/>
    <w:rsid w:val="00784F7D"/>
    <w:rsid w:val="00784FD7"/>
    <w:rsid w:val="0078610B"/>
    <w:rsid w:val="00786977"/>
    <w:rsid w:val="007873B0"/>
    <w:rsid w:val="007876D6"/>
    <w:rsid w:val="00787AE0"/>
    <w:rsid w:val="00787C4A"/>
    <w:rsid w:val="00787CCE"/>
    <w:rsid w:val="00787ED2"/>
    <w:rsid w:val="00787EDB"/>
    <w:rsid w:val="0078BB59"/>
    <w:rsid w:val="0078C82B"/>
    <w:rsid w:val="00790324"/>
    <w:rsid w:val="007906A0"/>
    <w:rsid w:val="00790EAB"/>
    <w:rsid w:val="00793451"/>
    <w:rsid w:val="007936D8"/>
    <w:rsid w:val="007938F6"/>
    <w:rsid w:val="00794275"/>
    <w:rsid w:val="00794E52"/>
    <w:rsid w:val="007954D1"/>
    <w:rsid w:val="0079559F"/>
    <w:rsid w:val="007957B7"/>
    <w:rsid w:val="00795E5B"/>
    <w:rsid w:val="007965B1"/>
    <w:rsid w:val="007A001D"/>
    <w:rsid w:val="007A1168"/>
    <w:rsid w:val="007A14EF"/>
    <w:rsid w:val="007A24BA"/>
    <w:rsid w:val="007A2506"/>
    <w:rsid w:val="007A3485"/>
    <w:rsid w:val="007A3C7E"/>
    <w:rsid w:val="007A3D1B"/>
    <w:rsid w:val="007A408D"/>
    <w:rsid w:val="007A4148"/>
    <w:rsid w:val="007A4565"/>
    <w:rsid w:val="007A4D01"/>
    <w:rsid w:val="007A4DD9"/>
    <w:rsid w:val="007A56ED"/>
    <w:rsid w:val="007A58E0"/>
    <w:rsid w:val="007A64DB"/>
    <w:rsid w:val="007A6540"/>
    <w:rsid w:val="007A6820"/>
    <w:rsid w:val="007B0034"/>
    <w:rsid w:val="007B06E2"/>
    <w:rsid w:val="007B08AA"/>
    <w:rsid w:val="007B0CA8"/>
    <w:rsid w:val="007B152C"/>
    <w:rsid w:val="007B172A"/>
    <w:rsid w:val="007B19D0"/>
    <w:rsid w:val="007B1C9C"/>
    <w:rsid w:val="007B1F71"/>
    <w:rsid w:val="007B2159"/>
    <w:rsid w:val="007B2531"/>
    <w:rsid w:val="007B294A"/>
    <w:rsid w:val="007B3760"/>
    <w:rsid w:val="007B3806"/>
    <w:rsid w:val="007B38A1"/>
    <w:rsid w:val="007B3955"/>
    <w:rsid w:val="007B3AB0"/>
    <w:rsid w:val="007B3BFE"/>
    <w:rsid w:val="007B3C7E"/>
    <w:rsid w:val="007B46FB"/>
    <w:rsid w:val="007B54E3"/>
    <w:rsid w:val="007B594C"/>
    <w:rsid w:val="007B5E8F"/>
    <w:rsid w:val="007B6725"/>
    <w:rsid w:val="007B6927"/>
    <w:rsid w:val="007B77CA"/>
    <w:rsid w:val="007B7AA3"/>
    <w:rsid w:val="007B7D0E"/>
    <w:rsid w:val="007B7E67"/>
    <w:rsid w:val="007C0890"/>
    <w:rsid w:val="007C0C50"/>
    <w:rsid w:val="007C0C6A"/>
    <w:rsid w:val="007C1C71"/>
    <w:rsid w:val="007C28A0"/>
    <w:rsid w:val="007C2A89"/>
    <w:rsid w:val="007C2B98"/>
    <w:rsid w:val="007C2CBE"/>
    <w:rsid w:val="007C2D52"/>
    <w:rsid w:val="007C2EFF"/>
    <w:rsid w:val="007C3E70"/>
    <w:rsid w:val="007C456A"/>
    <w:rsid w:val="007C4A4A"/>
    <w:rsid w:val="007C5135"/>
    <w:rsid w:val="007C595A"/>
    <w:rsid w:val="007C6074"/>
    <w:rsid w:val="007C69E5"/>
    <w:rsid w:val="007C7483"/>
    <w:rsid w:val="007C7F4A"/>
    <w:rsid w:val="007D1203"/>
    <w:rsid w:val="007D15FE"/>
    <w:rsid w:val="007D16B8"/>
    <w:rsid w:val="007D1BAE"/>
    <w:rsid w:val="007D25AC"/>
    <w:rsid w:val="007D3214"/>
    <w:rsid w:val="007D3259"/>
    <w:rsid w:val="007D3425"/>
    <w:rsid w:val="007D383B"/>
    <w:rsid w:val="007D409D"/>
    <w:rsid w:val="007D4284"/>
    <w:rsid w:val="007D54C2"/>
    <w:rsid w:val="007D5C09"/>
    <w:rsid w:val="007D5E61"/>
    <w:rsid w:val="007D62C1"/>
    <w:rsid w:val="007D663D"/>
    <w:rsid w:val="007D68B7"/>
    <w:rsid w:val="007D711E"/>
    <w:rsid w:val="007D7526"/>
    <w:rsid w:val="007D7B3A"/>
    <w:rsid w:val="007D7D04"/>
    <w:rsid w:val="007E030E"/>
    <w:rsid w:val="007E0AC6"/>
    <w:rsid w:val="007E1729"/>
    <w:rsid w:val="007E25D1"/>
    <w:rsid w:val="007E2622"/>
    <w:rsid w:val="007E3ED9"/>
    <w:rsid w:val="007E3F1C"/>
    <w:rsid w:val="007E455A"/>
    <w:rsid w:val="007E4EDD"/>
    <w:rsid w:val="007E5639"/>
    <w:rsid w:val="007E5D4F"/>
    <w:rsid w:val="007E6DA0"/>
    <w:rsid w:val="007E6DEF"/>
    <w:rsid w:val="007E7AF2"/>
    <w:rsid w:val="007E7E03"/>
    <w:rsid w:val="007F04C0"/>
    <w:rsid w:val="007F097B"/>
    <w:rsid w:val="007F1154"/>
    <w:rsid w:val="007F1286"/>
    <w:rsid w:val="007F1743"/>
    <w:rsid w:val="007F1956"/>
    <w:rsid w:val="007F1D15"/>
    <w:rsid w:val="007F1D63"/>
    <w:rsid w:val="007F22C6"/>
    <w:rsid w:val="007F25D0"/>
    <w:rsid w:val="007F29A2"/>
    <w:rsid w:val="007F3704"/>
    <w:rsid w:val="007F4666"/>
    <w:rsid w:val="007F4E4A"/>
    <w:rsid w:val="007F4E75"/>
    <w:rsid w:val="007F5205"/>
    <w:rsid w:val="007F52EF"/>
    <w:rsid w:val="007F573B"/>
    <w:rsid w:val="007F69D1"/>
    <w:rsid w:val="007F6CBB"/>
    <w:rsid w:val="007F7232"/>
    <w:rsid w:val="007F7620"/>
    <w:rsid w:val="007F7979"/>
    <w:rsid w:val="008001E5"/>
    <w:rsid w:val="00800A53"/>
    <w:rsid w:val="00800DA5"/>
    <w:rsid w:val="0080150D"/>
    <w:rsid w:val="00801F5B"/>
    <w:rsid w:val="00802549"/>
    <w:rsid w:val="0080279B"/>
    <w:rsid w:val="00802D3C"/>
    <w:rsid w:val="0080325F"/>
    <w:rsid w:val="00803877"/>
    <w:rsid w:val="00803BFF"/>
    <w:rsid w:val="00804ECD"/>
    <w:rsid w:val="00804FD1"/>
    <w:rsid w:val="00805485"/>
    <w:rsid w:val="00805AA9"/>
    <w:rsid w:val="00805DDD"/>
    <w:rsid w:val="00805FA6"/>
    <w:rsid w:val="00806062"/>
    <w:rsid w:val="008060D5"/>
    <w:rsid w:val="00806210"/>
    <w:rsid w:val="00806A5A"/>
    <w:rsid w:val="00806E96"/>
    <w:rsid w:val="008077BD"/>
    <w:rsid w:val="00807B8C"/>
    <w:rsid w:val="0080C495"/>
    <w:rsid w:val="008105D1"/>
    <w:rsid w:val="008106C9"/>
    <w:rsid w:val="00810807"/>
    <w:rsid w:val="00810E88"/>
    <w:rsid w:val="00810F61"/>
    <w:rsid w:val="00811387"/>
    <w:rsid w:val="00811475"/>
    <w:rsid w:val="0081181E"/>
    <w:rsid w:val="008121F0"/>
    <w:rsid w:val="0081369B"/>
    <w:rsid w:val="00813BCF"/>
    <w:rsid w:val="00814D57"/>
    <w:rsid w:val="00815BFB"/>
    <w:rsid w:val="0081606A"/>
    <w:rsid w:val="00816906"/>
    <w:rsid w:val="00816AA7"/>
    <w:rsid w:val="00816DD4"/>
    <w:rsid w:val="00816F10"/>
    <w:rsid w:val="0082000E"/>
    <w:rsid w:val="008209FA"/>
    <w:rsid w:val="00821749"/>
    <w:rsid w:val="008219FE"/>
    <w:rsid w:val="00821EB7"/>
    <w:rsid w:val="008224CF"/>
    <w:rsid w:val="00822FF1"/>
    <w:rsid w:val="00824165"/>
    <w:rsid w:val="00824F9B"/>
    <w:rsid w:val="00825AA6"/>
    <w:rsid w:val="00826265"/>
    <w:rsid w:val="00826DD4"/>
    <w:rsid w:val="00827580"/>
    <w:rsid w:val="00827756"/>
    <w:rsid w:val="008301D9"/>
    <w:rsid w:val="0083063E"/>
    <w:rsid w:val="008308A8"/>
    <w:rsid w:val="00830A0A"/>
    <w:rsid w:val="00830A2B"/>
    <w:rsid w:val="00830E14"/>
    <w:rsid w:val="00831491"/>
    <w:rsid w:val="0083149B"/>
    <w:rsid w:val="0083154A"/>
    <w:rsid w:val="0083223C"/>
    <w:rsid w:val="00832499"/>
    <w:rsid w:val="00832F71"/>
    <w:rsid w:val="00834941"/>
    <w:rsid w:val="0083526F"/>
    <w:rsid w:val="008353BB"/>
    <w:rsid w:val="0083550E"/>
    <w:rsid w:val="008360E6"/>
    <w:rsid w:val="00836B2A"/>
    <w:rsid w:val="00836E87"/>
    <w:rsid w:val="008377D8"/>
    <w:rsid w:val="00837F8C"/>
    <w:rsid w:val="00841512"/>
    <w:rsid w:val="008419BF"/>
    <w:rsid w:val="00841C78"/>
    <w:rsid w:val="00841E40"/>
    <w:rsid w:val="0084218C"/>
    <w:rsid w:val="008421DD"/>
    <w:rsid w:val="00842A94"/>
    <w:rsid w:val="008430CB"/>
    <w:rsid w:val="00844627"/>
    <w:rsid w:val="00844B35"/>
    <w:rsid w:val="00845346"/>
    <w:rsid w:val="00845B18"/>
    <w:rsid w:val="0084659C"/>
    <w:rsid w:val="008465E8"/>
    <w:rsid w:val="008466BF"/>
    <w:rsid w:val="00847009"/>
    <w:rsid w:val="00847521"/>
    <w:rsid w:val="0084C062"/>
    <w:rsid w:val="00850A08"/>
    <w:rsid w:val="008512D6"/>
    <w:rsid w:val="008516B3"/>
    <w:rsid w:val="0085180B"/>
    <w:rsid w:val="00852092"/>
    <w:rsid w:val="0085282D"/>
    <w:rsid w:val="00852CE6"/>
    <w:rsid w:val="00852DF6"/>
    <w:rsid w:val="00853142"/>
    <w:rsid w:val="00853419"/>
    <w:rsid w:val="0085348D"/>
    <w:rsid w:val="00854074"/>
    <w:rsid w:val="00855881"/>
    <w:rsid w:val="008558DA"/>
    <w:rsid w:val="0085636B"/>
    <w:rsid w:val="00856B8C"/>
    <w:rsid w:val="00857A9C"/>
    <w:rsid w:val="00857B03"/>
    <w:rsid w:val="00857DF0"/>
    <w:rsid w:val="0085A471"/>
    <w:rsid w:val="0085F01D"/>
    <w:rsid w:val="00860511"/>
    <w:rsid w:val="00860DC6"/>
    <w:rsid w:val="00861312"/>
    <w:rsid w:val="008618C4"/>
    <w:rsid w:val="008618E0"/>
    <w:rsid w:val="008619D8"/>
    <w:rsid w:val="00861B86"/>
    <w:rsid w:val="00861F58"/>
    <w:rsid w:val="00862352"/>
    <w:rsid w:val="00862680"/>
    <w:rsid w:val="008626E3"/>
    <w:rsid w:val="00862C84"/>
    <w:rsid w:val="00864281"/>
    <w:rsid w:val="008662AD"/>
    <w:rsid w:val="008662B0"/>
    <w:rsid w:val="0086658A"/>
    <w:rsid w:val="00866DE7"/>
    <w:rsid w:val="00867234"/>
    <w:rsid w:val="0086745D"/>
    <w:rsid w:val="00870230"/>
    <w:rsid w:val="008702AC"/>
    <w:rsid w:val="008702E4"/>
    <w:rsid w:val="008703E2"/>
    <w:rsid w:val="00870AD9"/>
    <w:rsid w:val="008711AC"/>
    <w:rsid w:val="0087146A"/>
    <w:rsid w:val="008719A5"/>
    <w:rsid w:val="008719CB"/>
    <w:rsid w:val="00871AD3"/>
    <w:rsid w:val="00872CDD"/>
    <w:rsid w:val="00872ECE"/>
    <w:rsid w:val="008730CB"/>
    <w:rsid w:val="008738D1"/>
    <w:rsid w:val="0087391E"/>
    <w:rsid w:val="00873E6B"/>
    <w:rsid w:val="00874709"/>
    <w:rsid w:val="0087543E"/>
    <w:rsid w:val="0087567A"/>
    <w:rsid w:val="00875D46"/>
    <w:rsid w:val="008761DA"/>
    <w:rsid w:val="0087679C"/>
    <w:rsid w:val="008769FF"/>
    <w:rsid w:val="00877076"/>
    <w:rsid w:val="008772CD"/>
    <w:rsid w:val="008804EE"/>
    <w:rsid w:val="00880E83"/>
    <w:rsid w:val="0088183C"/>
    <w:rsid w:val="008818AF"/>
    <w:rsid w:val="00882C49"/>
    <w:rsid w:val="00882DEF"/>
    <w:rsid w:val="00882F6D"/>
    <w:rsid w:val="00883661"/>
    <w:rsid w:val="00884083"/>
    <w:rsid w:val="008841B3"/>
    <w:rsid w:val="008847AC"/>
    <w:rsid w:val="0088588B"/>
    <w:rsid w:val="00886025"/>
    <w:rsid w:val="0088619C"/>
    <w:rsid w:val="008868F2"/>
    <w:rsid w:val="00887080"/>
    <w:rsid w:val="00887994"/>
    <w:rsid w:val="00887B90"/>
    <w:rsid w:val="00887C00"/>
    <w:rsid w:val="00887C03"/>
    <w:rsid w:val="00887E13"/>
    <w:rsid w:val="0089013F"/>
    <w:rsid w:val="0089035F"/>
    <w:rsid w:val="00890EFC"/>
    <w:rsid w:val="00891508"/>
    <w:rsid w:val="00891A73"/>
    <w:rsid w:val="00891B2E"/>
    <w:rsid w:val="00891C73"/>
    <w:rsid w:val="00891FCA"/>
    <w:rsid w:val="0089268B"/>
    <w:rsid w:val="00893292"/>
    <w:rsid w:val="008932D3"/>
    <w:rsid w:val="0089335D"/>
    <w:rsid w:val="00893D3F"/>
    <w:rsid w:val="008945A6"/>
    <w:rsid w:val="00894FAF"/>
    <w:rsid w:val="0089576A"/>
    <w:rsid w:val="008959D6"/>
    <w:rsid w:val="00895EDE"/>
    <w:rsid w:val="00895F80"/>
    <w:rsid w:val="00896271"/>
    <w:rsid w:val="00896A28"/>
    <w:rsid w:val="00896E63"/>
    <w:rsid w:val="00897339"/>
    <w:rsid w:val="00897763"/>
    <w:rsid w:val="008A063A"/>
    <w:rsid w:val="008A1296"/>
    <w:rsid w:val="008A154D"/>
    <w:rsid w:val="008A1918"/>
    <w:rsid w:val="008A1C83"/>
    <w:rsid w:val="008A205F"/>
    <w:rsid w:val="008A2BF3"/>
    <w:rsid w:val="008A32F7"/>
    <w:rsid w:val="008A3DA6"/>
    <w:rsid w:val="008A472C"/>
    <w:rsid w:val="008A49CC"/>
    <w:rsid w:val="008A5111"/>
    <w:rsid w:val="008A54C6"/>
    <w:rsid w:val="008A5D37"/>
    <w:rsid w:val="008A5FB1"/>
    <w:rsid w:val="008A5FE9"/>
    <w:rsid w:val="008A6089"/>
    <w:rsid w:val="008A6784"/>
    <w:rsid w:val="008A6D96"/>
    <w:rsid w:val="008A6E6E"/>
    <w:rsid w:val="008A7AC2"/>
    <w:rsid w:val="008A7ECD"/>
    <w:rsid w:val="008B01D4"/>
    <w:rsid w:val="008B0604"/>
    <w:rsid w:val="008B11ED"/>
    <w:rsid w:val="008B1CD1"/>
    <w:rsid w:val="008B23BB"/>
    <w:rsid w:val="008B2471"/>
    <w:rsid w:val="008B25FF"/>
    <w:rsid w:val="008B33ED"/>
    <w:rsid w:val="008B34FF"/>
    <w:rsid w:val="008B3649"/>
    <w:rsid w:val="008B42CF"/>
    <w:rsid w:val="008B450A"/>
    <w:rsid w:val="008B4E7A"/>
    <w:rsid w:val="008B57B7"/>
    <w:rsid w:val="008B58A9"/>
    <w:rsid w:val="008B5D8F"/>
    <w:rsid w:val="008B72C6"/>
    <w:rsid w:val="008C053B"/>
    <w:rsid w:val="008C095B"/>
    <w:rsid w:val="008C0BD1"/>
    <w:rsid w:val="008C0C34"/>
    <w:rsid w:val="008C17A4"/>
    <w:rsid w:val="008C17B7"/>
    <w:rsid w:val="008C1C96"/>
    <w:rsid w:val="008C2800"/>
    <w:rsid w:val="008C2911"/>
    <w:rsid w:val="008C2B93"/>
    <w:rsid w:val="008C306B"/>
    <w:rsid w:val="008C31C8"/>
    <w:rsid w:val="008C342A"/>
    <w:rsid w:val="008C3583"/>
    <w:rsid w:val="008C36AD"/>
    <w:rsid w:val="008C3EA8"/>
    <w:rsid w:val="008C4077"/>
    <w:rsid w:val="008C49D3"/>
    <w:rsid w:val="008C51FC"/>
    <w:rsid w:val="008C5727"/>
    <w:rsid w:val="008C6723"/>
    <w:rsid w:val="008C6B7D"/>
    <w:rsid w:val="008C7159"/>
    <w:rsid w:val="008C7501"/>
    <w:rsid w:val="008C7F44"/>
    <w:rsid w:val="008D11BD"/>
    <w:rsid w:val="008D1A0C"/>
    <w:rsid w:val="008D23EC"/>
    <w:rsid w:val="008D27B9"/>
    <w:rsid w:val="008D3092"/>
    <w:rsid w:val="008D352C"/>
    <w:rsid w:val="008D3765"/>
    <w:rsid w:val="008D464B"/>
    <w:rsid w:val="008D56BE"/>
    <w:rsid w:val="008D5EE2"/>
    <w:rsid w:val="008D601F"/>
    <w:rsid w:val="008D60F0"/>
    <w:rsid w:val="008D64F7"/>
    <w:rsid w:val="008D6742"/>
    <w:rsid w:val="008D6A15"/>
    <w:rsid w:val="008D6CA6"/>
    <w:rsid w:val="008D6EB7"/>
    <w:rsid w:val="008D6ED6"/>
    <w:rsid w:val="008D6FAC"/>
    <w:rsid w:val="008E0AEC"/>
    <w:rsid w:val="008E0D60"/>
    <w:rsid w:val="008E1909"/>
    <w:rsid w:val="008E1A60"/>
    <w:rsid w:val="008E2588"/>
    <w:rsid w:val="008E2A50"/>
    <w:rsid w:val="008E2AB5"/>
    <w:rsid w:val="008E2D86"/>
    <w:rsid w:val="008E350A"/>
    <w:rsid w:val="008E3C01"/>
    <w:rsid w:val="008E46E5"/>
    <w:rsid w:val="008E4B97"/>
    <w:rsid w:val="008E5B1D"/>
    <w:rsid w:val="008E5BDC"/>
    <w:rsid w:val="008E6271"/>
    <w:rsid w:val="008E654D"/>
    <w:rsid w:val="008E6E28"/>
    <w:rsid w:val="008E6E2C"/>
    <w:rsid w:val="008E7648"/>
    <w:rsid w:val="008F0D39"/>
    <w:rsid w:val="008F0F6F"/>
    <w:rsid w:val="008F1617"/>
    <w:rsid w:val="008F1CFE"/>
    <w:rsid w:val="008F27F6"/>
    <w:rsid w:val="008F3095"/>
    <w:rsid w:val="008F344E"/>
    <w:rsid w:val="008F3482"/>
    <w:rsid w:val="008F3838"/>
    <w:rsid w:val="008F3DAC"/>
    <w:rsid w:val="008F3E68"/>
    <w:rsid w:val="008F438E"/>
    <w:rsid w:val="008F45B0"/>
    <w:rsid w:val="008F4AC6"/>
    <w:rsid w:val="008F4F30"/>
    <w:rsid w:val="008F52F1"/>
    <w:rsid w:val="008F535A"/>
    <w:rsid w:val="008F6041"/>
    <w:rsid w:val="008F6198"/>
    <w:rsid w:val="008F62B4"/>
    <w:rsid w:val="008F6ECD"/>
    <w:rsid w:val="008F6FE5"/>
    <w:rsid w:val="008F7172"/>
    <w:rsid w:val="009002AC"/>
    <w:rsid w:val="00900605"/>
    <w:rsid w:val="00900696"/>
    <w:rsid w:val="00900991"/>
    <w:rsid w:val="00900A3A"/>
    <w:rsid w:val="00901066"/>
    <w:rsid w:val="0090172C"/>
    <w:rsid w:val="00901A24"/>
    <w:rsid w:val="00901E7E"/>
    <w:rsid w:val="009020FD"/>
    <w:rsid w:val="00902703"/>
    <w:rsid w:val="00902E58"/>
    <w:rsid w:val="00902F06"/>
    <w:rsid w:val="00903BE5"/>
    <w:rsid w:val="009046C3"/>
    <w:rsid w:val="00904843"/>
    <w:rsid w:val="00904995"/>
    <w:rsid w:val="00904A20"/>
    <w:rsid w:val="00904B8F"/>
    <w:rsid w:val="00904BFA"/>
    <w:rsid w:val="0090519C"/>
    <w:rsid w:val="00905725"/>
    <w:rsid w:val="00906227"/>
    <w:rsid w:val="00906745"/>
    <w:rsid w:val="00906D10"/>
    <w:rsid w:val="00906EDB"/>
    <w:rsid w:val="00910214"/>
    <w:rsid w:val="009102DE"/>
    <w:rsid w:val="00910E21"/>
    <w:rsid w:val="0091123F"/>
    <w:rsid w:val="0091292E"/>
    <w:rsid w:val="00913438"/>
    <w:rsid w:val="00913CE0"/>
    <w:rsid w:val="00913FF9"/>
    <w:rsid w:val="0091401D"/>
    <w:rsid w:val="0091464C"/>
    <w:rsid w:val="009149C6"/>
    <w:rsid w:val="00914A3E"/>
    <w:rsid w:val="00914DB9"/>
    <w:rsid w:val="00914E37"/>
    <w:rsid w:val="00914E8F"/>
    <w:rsid w:val="009153A8"/>
    <w:rsid w:val="0091563B"/>
    <w:rsid w:val="009158AD"/>
    <w:rsid w:val="0091599F"/>
    <w:rsid w:val="00915D60"/>
    <w:rsid w:val="009161FC"/>
    <w:rsid w:val="009162F1"/>
    <w:rsid w:val="00917E91"/>
    <w:rsid w:val="00920BF4"/>
    <w:rsid w:val="0092170F"/>
    <w:rsid w:val="009224EF"/>
    <w:rsid w:val="009228A5"/>
    <w:rsid w:val="00922910"/>
    <w:rsid w:val="00923071"/>
    <w:rsid w:val="00923882"/>
    <w:rsid w:val="00923E8B"/>
    <w:rsid w:val="00924936"/>
    <w:rsid w:val="00924A49"/>
    <w:rsid w:val="00924B06"/>
    <w:rsid w:val="009253F1"/>
    <w:rsid w:val="009254C1"/>
    <w:rsid w:val="00925500"/>
    <w:rsid w:val="00925505"/>
    <w:rsid w:val="0092575B"/>
    <w:rsid w:val="00926D10"/>
    <w:rsid w:val="0092A01F"/>
    <w:rsid w:val="0093015E"/>
    <w:rsid w:val="00930E77"/>
    <w:rsid w:val="00931B8E"/>
    <w:rsid w:val="00931CEC"/>
    <w:rsid w:val="00931E49"/>
    <w:rsid w:val="00931F59"/>
    <w:rsid w:val="00932261"/>
    <w:rsid w:val="00932314"/>
    <w:rsid w:val="00932B62"/>
    <w:rsid w:val="00932F1A"/>
    <w:rsid w:val="0093340F"/>
    <w:rsid w:val="0093343E"/>
    <w:rsid w:val="0093352C"/>
    <w:rsid w:val="00933667"/>
    <w:rsid w:val="00933689"/>
    <w:rsid w:val="009337B0"/>
    <w:rsid w:val="009339DD"/>
    <w:rsid w:val="00933B54"/>
    <w:rsid w:val="00934B5B"/>
    <w:rsid w:val="00935851"/>
    <w:rsid w:val="009360FE"/>
    <w:rsid w:val="0093623D"/>
    <w:rsid w:val="00936954"/>
    <w:rsid w:val="00936B25"/>
    <w:rsid w:val="00937F53"/>
    <w:rsid w:val="00940238"/>
    <w:rsid w:val="00940518"/>
    <w:rsid w:val="00940845"/>
    <w:rsid w:val="00940D41"/>
    <w:rsid w:val="00940FE3"/>
    <w:rsid w:val="009410BF"/>
    <w:rsid w:val="00941432"/>
    <w:rsid w:val="00941EC5"/>
    <w:rsid w:val="00941F3F"/>
    <w:rsid w:val="00942F0E"/>
    <w:rsid w:val="009430EA"/>
    <w:rsid w:val="009439EC"/>
    <w:rsid w:val="00943EED"/>
    <w:rsid w:val="009451A5"/>
    <w:rsid w:val="00945B34"/>
    <w:rsid w:val="00945E46"/>
    <w:rsid w:val="009464DE"/>
    <w:rsid w:val="0094695D"/>
    <w:rsid w:val="00946C31"/>
    <w:rsid w:val="00946DAC"/>
    <w:rsid w:val="00946FD0"/>
    <w:rsid w:val="0094747A"/>
    <w:rsid w:val="00947533"/>
    <w:rsid w:val="00947966"/>
    <w:rsid w:val="0095052D"/>
    <w:rsid w:val="00951221"/>
    <w:rsid w:val="00951560"/>
    <w:rsid w:val="00951B49"/>
    <w:rsid w:val="00951FBA"/>
    <w:rsid w:val="00951FE5"/>
    <w:rsid w:val="0095278B"/>
    <w:rsid w:val="0095295E"/>
    <w:rsid w:val="00952BE3"/>
    <w:rsid w:val="00953B0B"/>
    <w:rsid w:val="00954DF6"/>
    <w:rsid w:val="009550EC"/>
    <w:rsid w:val="00955C29"/>
    <w:rsid w:val="00955F63"/>
    <w:rsid w:val="009565D2"/>
    <w:rsid w:val="009569E4"/>
    <w:rsid w:val="00956A24"/>
    <w:rsid w:val="00956F9D"/>
    <w:rsid w:val="00957210"/>
    <w:rsid w:val="00957246"/>
    <w:rsid w:val="00957331"/>
    <w:rsid w:val="00957496"/>
    <w:rsid w:val="0095770C"/>
    <w:rsid w:val="0096007A"/>
    <w:rsid w:val="009600AF"/>
    <w:rsid w:val="00960191"/>
    <w:rsid w:val="009601D5"/>
    <w:rsid w:val="0096049C"/>
    <w:rsid w:val="0096090F"/>
    <w:rsid w:val="00960DE4"/>
    <w:rsid w:val="00960F35"/>
    <w:rsid w:val="00961746"/>
    <w:rsid w:val="00961764"/>
    <w:rsid w:val="00962F86"/>
    <w:rsid w:val="00962FD8"/>
    <w:rsid w:val="00963FAE"/>
    <w:rsid w:val="00964EBE"/>
    <w:rsid w:val="0096526F"/>
    <w:rsid w:val="00965391"/>
    <w:rsid w:val="00965517"/>
    <w:rsid w:val="00965CB0"/>
    <w:rsid w:val="00965F61"/>
    <w:rsid w:val="00966847"/>
    <w:rsid w:val="00967ABA"/>
    <w:rsid w:val="0097005B"/>
    <w:rsid w:val="00970204"/>
    <w:rsid w:val="00970539"/>
    <w:rsid w:val="00970718"/>
    <w:rsid w:val="00970D6E"/>
    <w:rsid w:val="0097121F"/>
    <w:rsid w:val="00971257"/>
    <w:rsid w:val="00971D06"/>
    <w:rsid w:val="0097262E"/>
    <w:rsid w:val="0097282F"/>
    <w:rsid w:val="00972996"/>
    <w:rsid w:val="00972D52"/>
    <w:rsid w:val="00973BC4"/>
    <w:rsid w:val="00973DEE"/>
    <w:rsid w:val="00973FAC"/>
    <w:rsid w:val="00974097"/>
    <w:rsid w:val="00974B1A"/>
    <w:rsid w:val="00975536"/>
    <w:rsid w:val="00975B63"/>
    <w:rsid w:val="00976758"/>
    <w:rsid w:val="00976FC3"/>
    <w:rsid w:val="00977009"/>
    <w:rsid w:val="00977292"/>
    <w:rsid w:val="00979620"/>
    <w:rsid w:val="00980B49"/>
    <w:rsid w:val="00981012"/>
    <w:rsid w:val="009814B5"/>
    <w:rsid w:val="0098196A"/>
    <w:rsid w:val="00981B24"/>
    <w:rsid w:val="00981D80"/>
    <w:rsid w:val="0098264F"/>
    <w:rsid w:val="0098268B"/>
    <w:rsid w:val="00982CC1"/>
    <w:rsid w:val="00982F86"/>
    <w:rsid w:val="00983249"/>
    <w:rsid w:val="00983982"/>
    <w:rsid w:val="00983E66"/>
    <w:rsid w:val="009842E7"/>
    <w:rsid w:val="009843F3"/>
    <w:rsid w:val="009858FE"/>
    <w:rsid w:val="00985960"/>
    <w:rsid w:val="00985BFA"/>
    <w:rsid w:val="00986082"/>
    <w:rsid w:val="009861BC"/>
    <w:rsid w:val="009864CD"/>
    <w:rsid w:val="00986D8D"/>
    <w:rsid w:val="0098769E"/>
    <w:rsid w:val="00987E99"/>
    <w:rsid w:val="009882B9"/>
    <w:rsid w:val="0099088F"/>
    <w:rsid w:val="0099171A"/>
    <w:rsid w:val="009918C2"/>
    <w:rsid w:val="00991D8E"/>
    <w:rsid w:val="00991DDE"/>
    <w:rsid w:val="00992A1F"/>
    <w:rsid w:val="00993434"/>
    <w:rsid w:val="00993704"/>
    <w:rsid w:val="00993F9C"/>
    <w:rsid w:val="00994559"/>
    <w:rsid w:val="009946CC"/>
    <w:rsid w:val="009952C7"/>
    <w:rsid w:val="009953F5"/>
    <w:rsid w:val="00995689"/>
    <w:rsid w:val="00995F0F"/>
    <w:rsid w:val="00995FF1"/>
    <w:rsid w:val="00996271"/>
    <w:rsid w:val="0099631D"/>
    <w:rsid w:val="00996528"/>
    <w:rsid w:val="00996BE6"/>
    <w:rsid w:val="00996DBC"/>
    <w:rsid w:val="00996F2E"/>
    <w:rsid w:val="00997158"/>
    <w:rsid w:val="0099739D"/>
    <w:rsid w:val="00997BDD"/>
    <w:rsid w:val="009A1694"/>
    <w:rsid w:val="009A2F17"/>
    <w:rsid w:val="009A337C"/>
    <w:rsid w:val="009A35A2"/>
    <w:rsid w:val="009A3925"/>
    <w:rsid w:val="009A39C5"/>
    <w:rsid w:val="009A3B36"/>
    <w:rsid w:val="009A45F3"/>
    <w:rsid w:val="009A5234"/>
    <w:rsid w:val="009A533A"/>
    <w:rsid w:val="009A536D"/>
    <w:rsid w:val="009A5901"/>
    <w:rsid w:val="009A603F"/>
    <w:rsid w:val="009A634C"/>
    <w:rsid w:val="009A6A50"/>
    <w:rsid w:val="009A7250"/>
    <w:rsid w:val="009B0642"/>
    <w:rsid w:val="009B1B27"/>
    <w:rsid w:val="009B1F78"/>
    <w:rsid w:val="009B278D"/>
    <w:rsid w:val="009B2B77"/>
    <w:rsid w:val="009B2D88"/>
    <w:rsid w:val="009B2E69"/>
    <w:rsid w:val="009B35CB"/>
    <w:rsid w:val="009B3B25"/>
    <w:rsid w:val="009B3DF1"/>
    <w:rsid w:val="009B407C"/>
    <w:rsid w:val="009B40FA"/>
    <w:rsid w:val="009B4851"/>
    <w:rsid w:val="009B4A93"/>
    <w:rsid w:val="009B50B7"/>
    <w:rsid w:val="009B5290"/>
    <w:rsid w:val="009B563F"/>
    <w:rsid w:val="009B6082"/>
    <w:rsid w:val="009B6440"/>
    <w:rsid w:val="009B67C5"/>
    <w:rsid w:val="009B6C4C"/>
    <w:rsid w:val="009B7722"/>
    <w:rsid w:val="009B7862"/>
    <w:rsid w:val="009B7CE6"/>
    <w:rsid w:val="009B7EB3"/>
    <w:rsid w:val="009C09EC"/>
    <w:rsid w:val="009C0A6E"/>
    <w:rsid w:val="009C0CE6"/>
    <w:rsid w:val="009C120C"/>
    <w:rsid w:val="009C16B2"/>
    <w:rsid w:val="009C1A64"/>
    <w:rsid w:val="009C1F9E"/>
    <w:rsid w:val="009C29A8"/>
    <w:rsid w:val="009C2D91"/>
    <w:rsid w:val="009C2DAB"/>
    <w:rsid w:val="009C2E13"/>
    <w:rsid w:val="009C3119"/>
    <w:rsid w:val="009C3161"/>
    <w:rsid w:val="009C3424"/>
    <w:rsid w:val="009C39D5"/>
    <w:rsid w:val="009C3A6E"/>
    <w:rsid w:val="009C3CA5"/>
    <w:rsid w:val="009C4B78"/>
    <w:rsid w:val="009C6291"/>
    <w:rsid w:val="009C69BF"/>
    <w:rsid w:val="009C6BA7"/>
    <w:rsid w:val="009C7C24"/>
    <w:rsid w:val="009C7FDF"/>
    <w:rsid w:val="009D0120"/>
    <w:rsid w:val="009D0E15"/>
    <w:rsid w:val="009D1048"/>
    <w:rsid w:val="009D1B31"/>
    <w:rsid w:val="009D22EC"/>
    <w:rsid w:val="009D24D3"/>
    <w:rsid w:val="009D2726"/>
    <w:rsid w:val="009D28C9"/>
    <w:rsid w:val="009D348F"/>
    <w:rsid w:val="009D3796"/>
    <w:rsid w:val="009D3C14"/>
    <w:rsid w:val="009D4030"/>
    <w:rsid w:val="009D42E9"/>
    <w:rsid w:val="009D5867"/>
    <w:rsid w:val="009D5AA0"/>
    <w:rsid w:val="009D5CD5"/>
    <w:rsid w:val="009D62C6"/>
    <w:rsid w:val="009D6DD4"/>
    <w:rsid w:val="009DD3ED"/>
    <w:rsid w:val="009E001D"/>
    <w:rsid w:val="009E0068"/>
    <w:rsid w:val="009E08D5"/>
    <w:rsid w:val="009E14BF"/>
    <w:rsid w:val="009E17E0"/>
    <w:rsid w:val="009E1B5F"/>
    <w:rsid w:val="009E1BFB"/>
    <w:rsid w:val="009E2127"/>
    <w:rsid w:val="009E28D5"/>
    <w:rsid w:val="009E2FCC"/>
    <w:rsid w:val="009E346C"/>
    <w:rsid w:val="009E35A5"/>
    <w:rsid w:val="009E387C"/>
    <w:rsid w:val="009E3888"/>
    <w:rsid w:val="009E3AC5"/>
    <w:rsid w:val="009E4234"/>
    <w:rsid w:val="009E5124"/>
    <w:rsid w:val="009E5302"/>
    <w:rsid w:val="009E57EF"/>
    <w:rsid w:val="009E6082"/>
    <w:rsid w:val="009E6808"/>
    <w:rsid w:val="009E6B3C"/>
    <w:rsid w:val="009E6DE6"/>
    <w:rsid w:val="009E7FDE"/>
    <w:rsid w:val="009F0B4D"/>
    <w:rsid w:val="009F0C71"/>
    <w:rsid w:val="009F110C"/>
    <w:rsid w:val="009F13CB"/>
    <w:rsid w:val="009F14CF"/>
    <w:rsid w:val="009F14D3"/>
    <w:rsid w:val="009F1C58"/>
    <w:rsid w:val="009F23B6"/>
    <w:rsid w:val="009F27CC"/>
    <w:rsid w:val="009F2925"/>
    <w:rsid w:val="009F2B62"/>
    <w:rsid w:val="009F3275"/>
    <w:rsid w:val="009F32AB"/>
    <w:rsid w:val="009F395C"/>
    <w:rsid w:val="009F3B25"/>
    <w:rsid w:val="009F450E"/>
    <w:rsid w:val="009F56F6"/>
    <w:rsid w:val="009F5B99"/>
    <w:rsid w:val="009F608F"/>
    <w:rsid w:val="009F64F2"/>
    <w:rsid w:val="009F6A2D"/>
    <w:rsid w:val="009F70E5"/>
    <w:rsid w:val="009F73F1"/>
    <w:rsid w:val="009F7B16"/>
    <w:rsid w:val="00A004BA"/>
    <w:rsid w:val="00A00567"/>
    <w:rsid w:val="00A00C4E"/>
    <w:rsid w:val="00A012C1"/>
    <w:rsid w:val="00A012CC"/>
    <w:rsid w:val="00A01305"/>
    <w:rsid w:val="00A0134C"/>
    <w:rsid w:val="00A01A08"/>
    <w:rsid w:val="00A01F15"/>
    <w:rsid w:val="00A02E30"/>
    <w:rsid w:val="00A02F52"/>
    <w:rsid w:val="00A030F1"/>
    <w:rsid w:val="00A0320E"/>
    <w:rsid w:val="00A03791"/>
    <w:rsid w:val="00A03AAB"/>
    <w:rsid w:val="00A03F9E"/>
    <w:rsid w:val="00A0402B"/>
    <w:rsid w:val="00A042D0"/>
    <w:rsid w:val="00A047A9"/>
    <w:rsid w:val="00A04B37"/>
    <w:rsid w:val="00A04D44"/>
    <w:rsid w:val="00A04ECA"/>
    <w:rsid w:val="00A04EDE"/>
    <w:rsid w:val="00A04EEA"/>
    <w:rsid w:val="00A05696"/>
    <w:rsid w:val="00A0596A"/>
    <w:rsid w:val="00A05C05"/>
    <w:rsid w:val="00A06692"/>
    <w:rsid w:val="00A066CC"/>
    <w:rsid w:val="00A06ECC"/>
    <w:rsid w:val="00A0719E"/>
    <w:rsid w:val="00A07836"/>
    <w:rsid w:val="00A10167"/>
    <w:rsid w:val="00A115F4"/>
    <w:rsid w:val="00A1162C"/>
    <w:rsid w:val="00A11CBC"/>
    <w:rsid w:val="00A1218B"/>
    <w:rsid w:val="00A12478"/>
    <w:rsid w:val="00A1299D"/>
    <w:rsid w:val="00A13396"/>
    <w:rsid w:val="00A134E2"/>
    <w:rsid w:val="00A13EF1"/>
    <w:rsid w:val="00A13FDD"/>
    <w:rsid w:val="00A15078"/>
    <w:rsid w:val="00A158F4"/>
    <w:rsid w:val="00A16CC8"/>
    <w:rsid w:val="00A1715A"/>
    <w:rsid w:val="00A171D1"/>
    <w:rsid w:val="00A17545"/>
    <w:rsid w:val="00A1765D"/>
    <w:rsid w:val="00A17A7D"/>
    <w:rsid w:val="00A17DAC"/>
    <w:rsid w:val="00A20742"/>
    <w:rsid w:val="00A20D1D"/>
    <w:rsid w:val="00A20D55"/>
    <w:rsid w:val="00A20DAC"/>
    <w:rsid w:val="00A20F34"/>
    <w:rsid w:val="00A219AF"/>
    <w:rsid w:val="00A21E6A"/>
    <w:rsid w:val="00A23141"/>
    <w:rsid w:val="00A23870"/>
    <w:rsid w:val="00A246EF"/>
    <w:rsid w:val="00A2494E"/>
    <w:rsid w:val="00A24A5B"/>
    <w:rsid w:val="00A24B81"/>
    <w:rsid w:val="00A24C3E"/>
    <w:rsid w:val="00A24C75"/>
    <w:rsid w:val="00A25205"/>
    <w:rsid w:val="00A25F6B"/>
    <w:rsid w:val="00A2638D"/>
    <w:rsid w:val="00A26687"/>
    <w:rsid w:val="00A2678C"/>
    <w:rsid w:val="00A271DF"/>
    <w:rsid w:val="00A30860"/>
    <w:rsid w:val="00A3091B"/>
    <w:rsid w:val="00A311C0"/>
    <w:rsid w:val="00A31580"/>
    <w:rsid w:val="00A31C6C"/>
    <w:rsid w:val="00A325CC"/>
    <w:rsid w:val="00A32611"/>
    <w:rsid w:val="00A32777"/>
    <w:rsid w:val="00A33699"/>
    <w:rsid w:val="00A34318"/>
    <w:rsid w:val="00A34AD5"/>
    <w:rsid w:val="00A34C65"/>
    <w:rsid w:val="00A356CB"/>
    <w:rsid w:val="00A35A5B"/>
    <w:rsid w:val="00A3729A"/>
    <w:rsid w:val="00A37848"/>
    <w:rsid w:val="00A37E30"/>
    <w:rsid w:val="00A40A62"/>
    <w:rsid w:val="00A40BB0"/>
    <w:rsid w:val="00A415BB"/>
    <w:rsid w:val="00A415C9"/>
    <w:rsid w:val="00A42061"/>
    <w:rsid w:val="00A42990"/>
    <w:rsid w:val="00A43126"/>
    <w:rsid w:val="00A43B0C"/>
    <w:rsid w:val="00A43BD4"/>
    <w:rsid w:val="00A43F84"/>
    <w:rsid w:val="00A44913"/>
    <w:rsid w:val="00A44DCC"/>
    <w:rsid w:val="00A44EA2"/>
    <w:rsid w:val="00A44FD0"/>
    <w:rsid w:val="00A4573B"/>
    <w:rsid w:val="00A45878"/>
    <w:rsid w:val="00A46267"/>
    <w:rsid w:val="00A46379"/>
    <w:rsid w:val="00A4675C"/>
    <w:rsid w:val="00A46EED"/>
    <w:rsid w:val="00A4772A"/>
    <w:rsid w:val="00A500D7"/>
    <w:rsid w:val="00A502C2"/>
    <w:rsid w:val="00A5032A"/>
    <w:rsid w:val="00A50D9A"/>
    <w:rsid w:val="00A510C2"/>
    <w:rsid w:val="00A513BE"/>
    <w:rsid w:val="00A51851"/>
    <w:rsid w:val="00A5214A"/>
    <w:rsid w:val="00A527F3"/>
    <w:rsid w:val="00A53124"/>
    <w:rsid w:val="00A538BD"/>
    <w:rsid w:val="00A53AE6"/>
    <w:rsid w:val="00A53E5E"/>
    <w:rsid w:val="00A54781"/>
    <w:rsid w:val="00A54D5B"/>
    <w:rsid w:val="00A5558C"/>
    <w:rsid w:val="00A561DD"/>
    <w:rsid w:val="00A56397"/>
    <w:rsid w:val="00A564C6"/>
    <w:rsid w:val="00A579C0"/>
    <w:rsid w:val="00A57A71"/>
    <w:rsid w:val="00A60411"/>
    <w:rsid w:val="00A61EF6"/>
    <w:rsid w:val="00A6208F"/>
    <w:rsid w:val="00A625A6"/>
    <w:rsid w:val="00A62F65"/>
    <w:rsid w:val="00A63AA3"/>
    <w:rsid w:val="00A63BBE"/>
    <w:rsid w:val="00A63C12"/>
    <w:rsid w:val="00A64054"/>
    <w:rsid w:val="00A648DC"/>
    <w:rsid w:val="00A64A01"/>
    <w:rsid w:val="00A651F4"/>
    <w:rsid w:val="00A65401"/>
    <w:rsid w:val="00A6587C"/>
    <w:rsid w:val="00A6625C"/>
    <w:rsid w:val="00A665CF"/>
    <w:rsid w:val="00A66C84"/>
    <w:rsid w:val="00A674B6"/>
    <w:rsid w:val="00A707DB"/>
    <w:rsid w:val="00A70BAF"/>
    <w:rsid w:val="00A71ED4"/>
    <w:rsid w:val="00A71EE1"/>
    <w:rsid w:val="00A726EF"/>
    <w:rsid w:val="00A7278E"/>
    <w:rsid w:val="00A727B7"/>
    <w:rsid w:val="00A729E4"/>
    <w:rsid w:val="00A7558A"/>
    <w:rsid w:val="00A75612"/>
    <w:rsid w:val="00A759B2"/>
    <w:rsid w:val="00A76840"/>
    <w:rsid w:val="00A77048"/>
    <w:rsid w:val="00A77AAF"/>
    <w:rsid w:val="00A80550"/>
    <w:rsid w:val="00A8114C"/>
    <w:rsid w:val="00A811FC"/>
    <w:rsid w:val="00A81B85"/>
    <w:rsid w:val="00A81DA8"/>
    <w:rsid w:val="00A81F7D"/>
    <w:rsid w:val="00A82697"/>
    <w:rsid w:val="00A8278E"/>
    <w:rsid w:val="00A82845"/>
    <w:rsid w:val="00A82979"/>
    <w:rsid w:val="00A82B30"/>
    <w:rsid w:val="00A835F5"/>
    <w:rsid w:val="00A84120"/>
    <w:rsid w:val="00A851F3"/>
    <w:rsid w:val="00A858AD"/>
    <w:rsid w:val="00A85FE5"/>
    <w:rsid w:val="00A86EBB"/>
    <w:rsid w:val="00A8762C"/>
    <w:rsid w:val="00A87F9E"/>
    <w:rsid w:val="00A901B2"/>
    <w:rsid w:val="00A90669"/>
    <w:rsid w:val="00A90FB5"/>
    <w:rsid w:val="00A91424"/>
    <w:rsid w:val="00A91C4E"/>
    <w:rsid w:val="00A92175"/>
    <w:rsid w:val="00A926F4"/>
    <w:rsid w:val="00A92975"/>
    <w:rsid w:val="00A929FF"/>
    <w:rsid w:val="00A92ED1"/>
    <w:rsid w:val="00A92F61"/>
    <w:rsid w:val="00A938FD"/>
    <w:rsid w:val="00A93E03"/>
    <w:rsid w:val="00A944A5"/>
    <w:rsid w:val="00A95BF4"/>
    <w:rsid w:val="00A95FDC"/>
    <w:rsid w:val="00A96E2E"/>
    <w:rsid w:val="00A96EE3"/>
    <w:rsid w:val="00A97B4F"/>
    <w:rsid w:val="00AA06C9"/>
    <w:rsid w:val="00AA0A4F"/>
    <w:rsid w:val="00AA17DF"/>
    <w:rsid w:val="00AA1C3A"/>
    <w:rsid w:val="00AA220A"/>
    <w:rsid w:val="00AA262D"/>
    <w:rsid w:val="00AA272F"/>
    <w:rsid w:val="00AA2B74"/>
    <w:rsid w:val="00AA3850"/>
    <w:rsid w:val="00AA3BB1"/>
    <w:rsid w:val="00AA3C26"/>
    <w:rsid w:val="00AA3F53"/>
    <w:rsid w:val="00AA3FEC"/>
    <w:rsid w:val="00AA4392"/>
    <w:rsid w:val="00AA46EE"/>
    <w:rsid w:val="00AA4A22"/>
    <w:rsid w:val="00AA4ACC"/>
    <w:rsid w:val="00AA515E"/>
    <w:rsid w:val="00AA58D0"/>
    <w:rsid w:val="00AA5D8D"/>
    <w:rsid w:val="00AA6920"/>
    <w:rsid w:val="00AA6AB9"/>
    <w:rsid w:val="00AA6AEF"/>
    <w:rsid w:val="00AA6C6C"/>
    <w:rsid w:val="00AA7115"/>
    <w:rsid w:val="00AA7886"/>
    <w:rsid w:val="00AA797A"/>
    <w:rsid w:val="00AA8DB4"/>
    <w:rsid w:val="00AB0236"/>
    <w:rsid w:val="00AB02DA"/>
    <w:rsid w:val="00AB037D"/>
    <w:rsid w:val="00AB0984"/>
    <w:rsid w:val="00AB0FB3"/>
    <w:rsid w:val="00AB106E"/>
    <w:rsid w:val="00AB1E51"/>
    <w:rsid w:val="00AB2A0C"/>
    <w:rsid w:val="00AB2A79"/>
    <w:rsid w:val="00AB2BA8"/>
    <w:rsid w:val="00AB2CCD"/>
    <w:rsid w:val="00AB3219"/>
    <w:rsid w:val="00AB36AC"/>
    <w:rsid w:val="00AB47ED"/>
    <w:rsid w:val="00AB4830"/>
    <w:rsid w:val="00AB53C9"/>
    <w:rsid w:val="00AB5D45"/>
    <w:rsid w:val="00AB5F5A"/>
    <w:rsid w:val="00AB6847"/>
    <w:rsid w:val="00AB7677"/>
    <w:rsid w:val="00AB7A7D"/>
    <w:rsid w:val="00AB7E43"/>
    <w:rsid w:val="00AC1292"/>
    <w:rsid w:val="00AC1F1D"/>
    <w:rsid w:val="00AC22AB"/>
    <w:rsid w:val="00AC2857"/>
    <w:rsid w:val="00AC2C1F"/>
    <w:rsid w:val="00AC2C9A"/>
    <w:rsid w:val="00AC37FB"/>
    <w:rsid w:val="00AC42E7"/>
    <w:rsid w:val="00AC460A"/>
    <w:rsid w:val="00AC4DE0"/>
    <w:rsid w:val="00AC5B19"/>
    <w:rsid w:val="00AC5B71"/>
    <w:rsid w:val="00AC6AD8"/>
    <w:rsid w:val="00AC6BFF"/>
    <w:rsid w:val="00AC6FC5"/>
    <w:rsid w:val="00AC714A"/>
    <w:rsid w:val="00AC7C37"/>
    <w:rsid w:val="00AD0380"/>
    <w:rsid w:val="00AD0822"/>
    <w:rsid w:val="00AD105A"/>
    <w:rsid w:val="00AD1E06"/>
    <w:rsid w:val="00AD21C9"/>
    <w:rsid w:val="00AD23B1"/>
    <w:rsid w:val="00AD2AEE"/>
    <w:rsid w:val="00AD3F8F"/>
    <w:rsid w:val="00AD4591"/>
    <w:rsid w:val="00AD4593"/>
    <w:rsid w:val="00AD4F93"/>
    <w:rsid w:val="00AD565F"/>
    <w:rsid w:val="00AD587B"/>
    <w:rsid w:val="00AD69E5"/>
    <w:rsid w:val="00AD7399"/>
    <w:rsid w:val="00AD73F2"/>
    <w:rsid w:val="00AD7B8E"/>
    <w:rsid w:val="00AD7C91"/>
    <w:rsid w:val="00AD7EA3"/>
    <w:rsid w:val="00AE0C43"/>
    <w:rsid w:val="00AE0EC5"/>
    <w:rsid w:val="00AE1219"/>
    <w:rsid w:val="00AE211F"/>
    <w:rsid w:val="00AE243B"/>
    <w:rsid w:val="00AE247E"/>
    <w:rsid w:val="00AE2596"/>
    <w:rsid w:val="00AE2726"/>
    <w:rsid w:val="00AE2FF0"/>
    <w:rsid w:val="00AE3D6C"/>
    <w:rsid w:val="00AE46E9"/>
    <w:rsid w:val="00AE52C5"/>
    <w:rsid w:val="00AE5602"/>
    <w:rsid w:val="00AE56E3"/>
    <w:rsid w:val="00AE5D04"/>
    <w:rsid w:val="00AE5D6F"/>
    <w:rsid w:val="00AE5D72"/>
    <w:rsid w:val="00AE646F"/>
    <w:rsid w:val="00AE6A3F"/>
    <w:rsid w:val="00AE6F99"/>
    <w:rsid w:val="00AE6FE1"/>
    <w:rsid w:val="00AE7D4C"/>
    <w:rsid w:val="00AF074B"/>
    <w:rsid w:val="00AF0E0B"/>
    <w:rsid w:val="00AF165D"/>
    <w:rsid w:val="00AF2131"/>
    <w:rsid w:val="00AF2336"/>
    <w:rsid w:val="00AF34FA"/>
    <w:rsid w:val="00AF36A7"/>
    <w:rsid w:val="00AF3863"/>
    <w:rsid w:val="00AF3AAC"/>
    <w:rsid w:val="00AF3F56"/>
    <w:rsid w:val="00AF42DE"/>
    <w:rsid w:val="00AF4A35"/>
    <w:rsid w:val="00AF5F7A"/>
    <w:rsid w:val="00AF60F7"/>
    <w:rsid w:val="00AF671C"/>
    <w:rsid w:val="00AF7C17"/>
    <w:rsid w:val="00AF8377"/>
    <w:rsid w:val="00AFD478"/>
    <w:rsid w:val="00B002BB"/>
    <w:rsid w:val="00B006D4"/>
    <w:rsid w:val="00B00BCE"/>
    <w:rsid w:val="00B010B1"/>
    <w:rsid w:val="00B01ADE"/>
    <w:rsid w:val="00B0290A"/>
    <w:rsid w:val="00B035F5"/>
    <w:rsid w:val="00B04DC3"/>
    <w:rsid w:val="00B04EBB"/>
    <w:rsid w:val="00B05054"/>
    <w:rsid w:val="00B05315"/>
    <w:rsid w:val="00B05334"/>
    <w:rsid w:val="00B05FF7"/>
    <w:rsid w:val="00B0623C"/>
    <w:rsid w:val="00B0679B"/>
    <w:rsid w:val="00B068E9"/>
    <w:rsid w:val="00B07F84"/>
    <w:rsid w:val="00B0816D"/>
    <w:rsid w:val="00B102E9"/>
    <w:rsid w:val="00B11FA6"/>
    <w:rsid w:val="00B1298D"/>
    <w:rsid w:val="00B12AB8"/>
    <w:rsid w:val="00B12E14"/>
    <w:rsid w:val="00B12F5E"/>
    <w:rsid w:val="00B134DA"/>
    <w:rsid w:val="00B13C26"/>
    <w:rsid w:val="00B1430C"/>
    <w:rsid w:val="00B14E3C"/>
    <w:rsid w:val="00B14EBE"/>
    <w:rsid w:val="00B1574F"/>
    <w:rsid w:val="00B16B6B"/>
    <w:rsid w:val="00B170DF"/>
    <w:rsid w:val="00B1789E"/>
    <w:rsid w:val="00B17C73"/>
    <w:rsid w:val="00B211A2"/>
    <w:rsid w:val="00B21374"/>
    <w:rsid w:val="00B21F6B"/>
    <w:rsid w:val="00B22BA3"/>
    <w:rsid w:val="00B233D7"/>
    <w:rsid w:val="00B239C8"/>
    <w:rsid w:val="00B23A7D"/>
    <w:rsid w:val="00B23EB3"/>
    <w:rsid w:val="00B248C8"/>
    <w:rsid w:val="00B24A67"/>
    <w:rsid w:val="00B24BD6"/>
    <w:rsid w:val="00B2587A"/>
    <w:rsid w:val="00B25E28"/>
    <w:rsid w:val="00B25F98"/>
    <w:rsid w:val="00B26447"/>
    <w:rsid w:val="00B2682E"/>
    <w:rsid w:val="00B275C1"/>
    <w:rsid w:val="00B276D1"/>
    <w:rsid w:val="00B29680"/>
    <w:rsid w:val="00B2C202"/>
    <w:rsid w:val="00B30645"/>
    <w:rsid w:val="00B308D8"/>
    <w:rsid w:val="00B30BCE"/>
    <w:rsid w:val="00B30EBF"/>
    <w:rsid w:val="00B322FC"/>
    <w:rsid w:val="00B323C8"/>
    <w:rsid w:val="00B324A7"/>
    <w:rsid w:val="00B33D6E"/>
    <w:rsid w:val="00B34FFC"/>
    <w:rsid w:val="00B35117"/>
    <w:rsid w:val="00B351D2"/>
    <w:rsid w:val="00B354DE"/>
    <w:rsid w:val="00B35718"/>
    <w:rsid w:val="00B361DC"/>
    <w:rsid w:val="00B36723"/>
    <w:rsid w:val="00B40387"/>
    <w:rsid w:val="00B4071B"/>
    <w:rsid w:val="00B408D8"/>
    <w:rsid w:val="00B40D1D"/>
    <w:rsid w:val="00B40EC9"/>
    <w:rsid w:val="00B4121A"/>
    <w:rsid w:val="00B41726"/>
    <w:rsid w:val="00B42A85"/>
    <w:rsid w:val="00B43F17"/>
    <w:rsid w:val="00B44E10"/>
    <w:rsid w:val="00B4560D"/>
    <w:rsid w:val="00B459A0"/>
    <w:rsid w:val="00B466C9"/>
    <w:rsid w:val="00B46D4D"/>
    <w:rsid w:val="00B4790D"/>
    <w:rsid w:val="00B47B12"/>
    <w:rsid w:val="00B50BC7"/>
    <w:rsid w:val="00B51396"/>
    <w:rsid w:val="00B51D30"/>
    <w:rsid w:val="00B530F5"/>
    <w:rsid w:val="00B53258"/>
    <w:rsid w:val="00B533B6"/>
    <w:rsid w:val="00B53CFB"/>
    <w:rsid w:val="00B54FB4"/>
    <w:rsid w:val="00B5507F"/>
    <w:rsid w:val="00B553B6"/>
    <w:rsid w:val="00B55573"/>
    <w:rsid w:val="00B55F2F"/>
    <w:rsid w:val="00B56026"/>
    <w:rsid w:val="00B560A4"/>
    <w:rsid w:val="00B56528"/>
    <w:rsid w:val="00B5751B"/>
    <w:rsid w:val="00B5764B"/>
    <w:rsid w:val="00B577B2"/>
    <w:rsid w:val="00B57BD1"/>
    <w:rsid w:val="00B57E59"/>
    <w:rsid w:val="00B57EDA"/>
    <w:rsid w:val="00B57F1D"/>
    <w:rsid w:val="00B5B5B5"/>
    <w:rsid w:val="00B5BD28"/>
    <w:rsid w:val="00B60138"/>
    <w:rsid w:val="00B60929"/>
    <w:rsid w:val="00B61005"/>
    <w:rsid w:val="00B61940"/>
    <w:rsid w:val="00B61A40"/>
    <w:rsid w:val="00B6294E"/>
    <w:rsid w:val="00B62D50"/>
    <w:rsid w:val="00B62FD3"/>
    <w:rsid w:val="00B64C59"/>
    <w:rsid w:val="00B656B4"/>
    <w:rsid w:val="00B6593B"/>
    <w:rsid w:val="00B6680E"/>
    <w:rsid w:val="00B67391"/>
    <w:rsid w:val="00B674C5"/>
    <w:rsid w:val="00B67584"/>
    <w:rsid w:val="00B67AD6"/>
    <w:rsid w:val="00B67CFD"/>
    <w:rsid w:val="00B7067B"/>
    <w:rsid w:val="00B70B9B"/>
    <w:rsid w:val="00B71037"/>
    <w:rsid w:val="00B7195C"/>
    <w:rsid w:val="00B71BBE"/>
    <w:rsid w:val="00B71F97"/>
    <w:rsid w:val="00B726DE"/>
    <w:rsid w:val="00B72953"/>
    <w:rsid w:val="00B72DE8"/>
    <w:rsid w:val="00B732B4"/>
    <w:rsid w:val="00B732E4"/>
    <w:rsid w:val="00B73853"/>
    <w:rsid w:val="00B74498"/>
    <w:rsid w:val="00B755CC"/>
    <w:rsid w:val="00B75811"/>
    <w:rsid w:val="00B767E0"/>
    <w:rsid w:val="00B76808"/>
    <w:rsid w:val="00B774DA"/>
    <w:rsid w:val="00B77655"/>
    <w:rsid w:val="00B779C1"/>
    <w:rsid w:val="00B77CDE"/>
    <w:rsid w:val="00B80D43"/>
    <w:rsid w:val="00B80EA2"/>
    <w:rsid w:val="00B813AE"/>
    <w:rsid w:val="00B8274F"/>
    <w:rsid w:val="00B82783"/>
    <w:rsid w:val="00B8309A"/>
    <w:rsid w:val="00B845E7"/>
    <w:rsid w:val="00B84C85"/>
    <w:rsid w:val="00B851B3"/>
    <w:rsid w:val="00B8548D"/>
    <w:rsid w:val="00B854C2"/>
    <w:rsid w:val="00B858B8"/>
    <w:rsid w:val="00B858C6"/>
    <w:rsid w:val="00B85939"/>
    <w:rsid w:val="00B8601D"/>
    <w:rsid w:val="00B862A9"/>
    <w:rsid w:val="00B86638"/>
    <w:rsid w:val="00B86E79"/>
    <w:rsid w:val="00B87079"/>
    <w:rsid w:val="00B87CE3"/>
    <w:rsid w:val="00B90372"/>
    <w:rsid w:val="00B905F3"/>
    <w:rsid w:val="00B91039"/>
    <w:rsid w:val="00B925AC"/>
    <w:rsid w:val="00B92B20"/>
    <w:rsid w:val="00B93432"/>
    <w:rsid w:val="00B938DE"/>
    <w:rsid w:val="00B93B85"/>
    <w:rsid w:val="00B9407D"/>
    <w:rsid w:val="00B94851"/>
    <w:rsid w:val="00B95325"/>
    <w:rsid w:val="00B95710"/>
    <w:rsid w:val="00B9574C"/>
    <w:rsid w:val="00B95F39"/>
    <w:rsid w:val="00B96103"/>
    <w:rsid w:val="00B9638E"/>
    <w:rsid w:val="00B9651D"/>
    <w:rsid w:val="00B96D8D"/>
    <w:rsid w:val="00B976F9"/>
    <w:rsid w:val="00BA0458"/>
    <w:rsid w:val="00BA082F"/>
    <w:rsid w:val="00BA1B42"/>
    <w:rsid w:val="00BA298C"/>
    <w:rsid w:val="00BA3B10"/>
    <w:rsid w:val="00BA48A8"/>
    <w:rsid w:val="00BA6389"/>
    <w:rsid w:val="00BA65AA"/>
    <w:rsid w:val="00BA67D2"/>
    <w:rsid w:val="00BA6DDE"/>
    <w:rsid w:val="00BA7325"/>
    <w:rsid w:val="00BA7394"/>
    <w:rsid w:val="00BA969F"/>
    <w:rsid w:val="00BB08BB"/>
    <w:rsid w:val="00BB0DA8"/>
    <w:rsid w:val="00BB105C"/>
    <w:rsid w:val="00BB10C7"/>
    <w:rsid w:val="00BB140F"/>
    <w:rsid w:val="00BB15B3"/>
    <w:rsid w:val="00BB17D2"/>
    <w:rsid w:val="00BB17E7"/>
    <w:rsid w:val="00BB1C05"/>
    <w:rsid w:val="00BB1F9E"/>
    <w:rsid w:val="00BB2486"/>
    <w:rsid w:val="00BB2B15"/>
    <w:rsid w:val="00BB2B87"/>
    <w:rsid w:val="00BB2CDA"/>
    <w:rsid w:val="00BB39D2"/>
    <w:rsid w:val="00BB3BF9"/>
    <w:rsid w:val="00BB3C00"/>
    <w:rsid w:val="00BB3C0B"/>
    <w:rsid w:val="00BB465A"/>
    <w:rsid w:val="00BB4B56"/>
    <w:rsid w:val="00BB514F"/>
    <w:rsid w:val="00BB596E"/>
    <w:rsid w:val="00BB688D"/>
    <w:rsid w:val="00BB6A21"/>
    <w:rsid w:val="00BB6C28"/>
    <w:rsid w:val="00BB72E0"/>
    <w:rsid w:val="00BB7627"/>
    <w:rsid w:val="00BB7A4B"/>
    <w:rsid w:val="00BC0A9A"/>
    <w:rsid w:val="00BC1088"/>
    <w:rsid w:val="00BC19E3"/>
    <w:rsid w:val="00BC1B50"/>
    <w:rsid w:val="00BC1D18"/>
    <w:rsid w:val="00BC1D1E"/>
    <w:rsid w:val="00BC279E"/>
    <w:rsid w:val="00BC2BDB"/>
    <w:rsid w:val="00BC2CF0"/>
    <w:rsid w:val="00BC34FF"/>
    <w:rsid w:val="00BC361F"/>
    <w:rsid w:val="00BC51F6"/>
    <w:rsid w:val="00BC5A31"/>
    <w:rsid w:val="00BC5CC0"/>
    <w:rsid w:val="00BC65DA"/>
    <w:rsid w:val="00BC66AE"/>
    <w:rsid w:val="00BC6F0C"/>
    <w:rsid w:val="00BC7968"/>
    <w:rsid w:val="00BC7F34"/>
    <w:rsid w:val="00BD060D"/>
    <w:rsid w:val="00BD0DFA"/>
    <w:rsid w:val="00BD170D"/>
    <w:rsid w:val="00BD1A71"/>
    <w:rsid w:val="00BD1A8C"/>
    <w:rsid w:val="00BD29EA"/>
    <w:rsid w:val="00BD2EB3"/>
    <w:rsid w:val="00BD3B24"/>
    <w:rsid w:val="00BD40DF"/>
    <w:rsid w:val="00BD48E5"/>
    <w:rsid w:val="00BD5120"/>
    <w:rsid w:val="00BD565A"/>
    <w:rsid w:val="00BD5A7A"/>
    <w:rsid w:val="00BD616A"/>
    <w:rsid w:val="00BD6202"/>
    <w:rsid w:val="00BD63F1"/>
    <w:rsid w:val="00BD6759"/>
    <w:rsid w:val="00BD6BE6"/>
    <w:rsid w:val="00BD6D38"/>
    <w:rsid w:val="00BD6EF8"/>
    <w:rsid w:val="00BD7156"/>
    <w:rsid w:val="00BD764C"/>
    <w:rsid w:val="00BD7C35"/>
    <w:rsid w:val="00BD7FFA"/>
    <w:rsid w:val="00BD8953"/>
    <w:rsid w:val="00BE0187"/>
    <w:rsid w:val="00BE070B"/>
    <w:rsid w:val="00BE0CB1"/>
    <w:rsid w:val="00BE0CCB"/>
    <w:rsid w:val="00BE1038"/>
    <w:rsid w:val="00BE14DE"/>
    <w:rsid w:val="00BE202D"/>
    <w:rsid w:val="00BE2341"/>
    <w:rsid w:val="00BE26B9"/>
    <w:rsid w:val="00BE2802"/>
    <w:rsid w:val="00BE2C7D"/>
    <w:rsid w:val="00BE350A"/>
    <w:rsid w:val="00BE4F65"/>
    <w:rsid w:val="00BE5359"/>
    <w:rsid w:val="00BE5784"/>
    <w:rsid w:val="00BE6570"/>
    <w:rsid w:val="00BE6DEB"/>
    <w:rsid w:val="00BE730F"/>
    <w:rsid w:val="00BE75D7"/>
    <w:rsid w:val="00BE7D27"/>
    <w:rsid w:val="00BF0C90"/>
    <w:rsid w:val="00BF0D9C"/>
    <w:rsid w:val="00BF1623"/>
    <w:rsid w:val="00BF174E"/>
    <w:rsid w:val="00BF1DB0"/>
    <w:rsid w:val="00BF1EB9"/>
    <w:rsid w:val="00BF2463"/>
    <w:rsid w:val="00BF371A"/>
    <w:rsid w:val="00BF3A8B"/>
    <w:rsid w:val="00BF45BF"/>
    <w:rsid w:val="00BF4719"/>
    <w:rsid w:val="00BF47F2"/>
    <w:rsid w:val="00BF48A9"/>
    <w:rsid w:val="00BF5326"/>
    <w:rsid w:val="00BF5A67"/>
    <w:rsid w:val="00BF5C1F"/>
    <w:rsid w:val="00BF5C3F"/>
    <w:rsid w:val="00BF60FA"/>
    <w:rsid w:val="00BF6232"/>
    <w:rsid w:val="00BF68A9"/>
    <w:rsid w:val="00BF703F"/>
    <w:rsid w:val="00BF7191"/>
    <w:rsid w:val="00BF78EE"/>
    <w:rsid w:val="00BF7929"/>
    <w:rsid w:val="00BF7EAB"/>
    <w:rsid w:val="00BFA122"/>
    <w:rsid w:val="00C0090D"/>
    <w:rsid w:val="00C00B45"/>
    <w:rsid w:val="00C00CF6"/>
    <w:rsid w:val="00C00F71"/>
    <w:rsid w:val="00C018DC"/>
    <w:rsid w:val="00C01DDC"/>
    <w:rsid w:val="00C02E47"/>
    <w:rsid w:val="00C03153"/>
    <w:rsid w:val="00C031F8"/>
    <w:rsid w:val="00C032D6"/>
    <w:rsid w:val="00C03408"/>
    <w:rsid w:val="00C0400C"/>
    <w:rsid w:val="00C042FD"/>
    <w:rsid w:val="00C04503"/>
    <w:rsid w:val="00C056CB"/>
    <w:rsid w:val="00C05AAE"/>
    <w:rsid w:val="00C06024"/>
    <w:rsid w:val="00C070C7"/>
    <w:rsid w:val="00C078DE"/>
    <w:rsid w:val="00C10084"/>
    <w:rsid w:val="00C10831"/>
    <w:rsid w:val="00C10F18"/>
    <w:rsid w:val="00C11185"/>
    <w:rsid w:val="00C11886"/>
    <w:rsid w:val="00C11F84"/>
    <w:rsid w:val="00C121DD"/>
    <w:rsid w:val="00C12231"/>
    <w:rsid w:val="00C12DEF"/>
    <w:rsid w:val="00C13807"/>
    <w:rsid w:val="00C13B09"/>
    <w:rsid w:val="00C13CCC"/>
    <w:rsid w:val="00C15D6C"/>
    <w:rsid w:val="00C15FC5"/>
    <w:rsid w:val="00C160D7"/>
    <w:rsid w:val="00C1660A"/>
    <w:rsid w:val="00C16AE9"/>
    <w:rsid w:val="00C176AA"/>
    <w:rsid w:val="00C1785B"/>
    <w:rsid w:val="00C17E51"/>
    <w:rsid w:val="00C205B1"/>
    <w:rsid w:val="00C20E44"/>
    <w:rsid w:val="00C20ECF"/>
    <w:rsid w:val="00C2162B"/>
    <w:rsid w:val="00C216C1"/>
    <w:rsid w:val="00C21832"/>
    <w:rsid w:val="00C218AA"/>
    <w:rsid w:val="00C218B2"/>
    <w:rsid w:val="00C21902"/>
    <w:rsid w:val="00C21992"/>
    <w:rsid w:val="00C219D4"/>
    <w:rsid w:val="00C22112"/>
    <w:rsid w:val="00C2273A"/>
    <w:rsid w:val="00C2418E"/>
    <w:rsid w:val="00C2440F"/>
    <w:rsid w:val="00C24715"/>
    <w:rsid w:val="00C2474F"/>
    <w:rsid w:val="00C24A66"/>
    <w:rsid w:val="00C24FC7"/>
    <w:rsid w:val="00C2529C"/>
    <w:rsid w:val="00C25F53"/>
    <w:rsid w:val="00C26B43"/>
    <w:rsid w:val="00C26FDA"/>
    <w:rsid w:val="00C2757A"/>
    <w:rsid w:val="00C275BF"/>
    <w:rsid w:val="00C27A28"/>
    <w:rsid w:val="00C30B61"/>
    <w:rsid w:val="00C31B95"/>
    <w:rsid w:val="00C32779"/>
    <w:rsid w:val="00C33776"/>
    <w:rsid w:val="00C33AA5"/>
    <w:rsid w:val="00C34082"/>
    <w:rsid w:val="00C34B4B"/>
    <w:rsid w:val="00C3522D"/>
    <w:rsid w:val="00C352DE"/>
    <w:rsid w:val="00C35ECD"/>
    <w:rsid w:val="00C376D0"/>
    <w:rsid w:val="00C37D9B"/>
    <w:rsid w:val="00C403C9"/>
    <w:rsid w:val="00C41A6B"/>
    <w:rsid w:val="00C41E25"/>
    <w:rsid w:val="00C41E5D"/>
    <w:rsid w:val="00C41FDF"/>
    <w:rsid w:val="00C424D3"/>
    <w:rsid w:val="00C42902"/>
    <w:rsid w:val="00C42A82"/>
    <w:rsid w:val="00C43635"/>
    <w:rsid w:val="00C43719"/>
    <w:rsid w:val="00C43B54"/>
    <w:rsid w:val="00C43B7C"/>
    <w:rsid w:val="00C43FFB"/>
    <w:rsid w:val="00C44180"/>
    <w:rsid w:val="00C443F3"/>
    <w:rsid w:val="00C4478C"/>
    <w:rsid w:val="00C4496B"/>
    <w:rsid w:val="00C44DDB"/>
    <w:rsid w:val="00C4535B"/>
    <w:rsid w:val="00C45697"/>
    <w:rsid w:val="00C45FDE"/>
    <w:rsid w:val="00C461E3"/>
    <w:rsid w:val="00C469C4"/>
    <w:rsid w:val="00C46C97"/>
    <w:rsid w:val="00C47807"/>
    <w:rsid w:val="00C47AE6"/>
    <w:rsid w:val="00C47B22"/>
    <w:rsid w:val="00C47DDD"/>
    <w:rsid w:val="00C50C2D"/>
    <w:rsid w:val="00C511D5"/>
    <w:rsid w:val="00C51211"/>
    <w:rsid w:val="00C517D7"/>
    <w:rsid w:val="00C518ED"/>
    <w:rsid w:val="00C51AF0"/>
    <w:rsid w:val="00C51F0E"/>
    <w:rsid w:val="00C5201B"/>
    <w:rsid w:val="00C52C45"/>
    <w:rsid w:val="00C53432"/>
    <w:rsid w:val="00C534C5"/>
    <w:rsid w:val="00C5352A"/>
    <w:rsid w:val="00C53562"/>
    <w:rsid w:val="00C53E7A"/>
    <w:rsid w:val="00C5433F"/>
    <w:rsid w:val="00C54C67"/>
    <w:rsid w:val="00C54F96"/>
    <w:rsid w:val="00C55153"/>
    <w:rsid w:val="00C55460"/>
    <w:rsid w:val="00C556F0"/>
    <w:rsid w:val="00C558D9"/>
    <w:rsid w:val="00C56BBE"/>
    <w:rsid w:val="00C56CEA"/>
    <w:rsid w:val="00C56DA8"/>
    <w:rsid w:val="00C5701B"/>
    <w:rsid w:val="00C57894"/>
    <w:rsid w:val="00C57A32"/>
    <w:rsid w:val="00C57C5B"/>
    <w:rsid w:val="00C57EBC"/>
    <w:rsid w:val="00C604A9"/>
    <w:rsid w:val="00C6076B"/>
    <w:rsid w:val="00C60936"/>
    <w:rsid w:val="00C610D7"/>
    <w:rsid w:val="00C61959"/>
    <w:rsid w:val="00C61E82"/>
    <w:rsid w:val="00C62D6B"/>
    <w:rsid w:val="00C62ED7"/>
    <w:rsid w:val="00C63D73"/>
    <w:rsid w:val="00C6419C"/>
    <w:rsid w:val="00C6498A"/>
    <w:rsid w:val="00C656EF"/>
    <w:rsid w:val="00C65E2A"/>
    <w:rsid w:val="00C6660F"/>
    <w:rsid w:val="00C66929"/>
    <w:rsid w:val="00C66995"/>
    <w:rsid w:val="00C702AB"/>
    <w:rsid w:val="00C711F3"/>
    <w:rsid w:val="00C712C3"/>
    <w:rsid w:val="00C713A9"/>
    <w:rsid w:val="00C716FB"/>
    <w:rsid w:val="00C71B69"/>
    <w:rsid w:val="00C72136"/>
    <w:rsid w:val="00C72313"/>
    <w:rsid w:val="00C7258C"/>
    <w:rsid w:val="00C735C2"/>
    <w:rsid w:val="00C7406B"/>
    <w:rsid w:val="00C74D43"/>
    <w:rsid w:val="00C7514F"/>
    <w:rsid w:val="00C75BED"/>
    <w:rsid w:val="00C762EC"/>
    <w:rsid w:val="00C76370"/>
    <w:rsid w:val="00C76624"/>
    <w:rsid w:val="00C77236"/>
    <w:rsid w:val="00C7746E"/>
    <w:rsid w:val="00C778B1"/>
    <w:rsid w:val="00C77A11"/>
    <w:rsid w:val="00C802AA"/>
    <w:rsid w:val="00C806AC"/>
    <w:rsid w:val="00C8088A"/>
    <w:rsid w:val="00C80D1D"/>
    <w:rsid w:val="00C80FB3"/>
    <w:rsid w:val="00C80FC2"/>
    <w:rsid w:val="00C8115E"/>
    <w:rsid w:val="00C813DA"/>
    <w:rsid w:val="00C81CBA"/>
    <w:rsid w:val="00C81ECC"/>
    <w:rsid w:val="00C81FA9"/>
    <w:rsid w:val="00C82AA8"/>
    <w:rsid w:val="00C82AC8"/>
    <w:rsid w:val="00C835D9"/>
    <w:rsid w:val="00C84C06"/>
    <w:rsid w:val="00C85269"/>
    <w:rsid w:val="00C857A3"/>
    <w:rsid w:val="00C860A5"/>
    <w:rsid w:val="00C86145"/>
    <w:rsid w:val="00C86439"/>
    <w:rsid w:val="00C867A0"/>
    <w:rsid w:val="00C867D2"/>
    <w:rsid w:val="00C86B54"/>
    <w:rsid w:val="00C87280"/>
    <w:rsid w:val="00C87BC3"/>
    <w:rsid w:val="00C87E8C"/>
    <w:rsid w:val="00C8AEE7"/>
    <w:rsid w:val="00C9054E"/>
    <w:rsid w:val="00C90B9C"/>
    <w:rsid w:val="00C90BC2"/>
    <w:rsid w:val="00C90D2A"/>
    <w:rsid w:val="00C90ED6"/>
    <w:rsid w:val="00C91259"/>
    <w:rsid w:val="00C912AD"/>
    <w:rsid w:val="00C92063"/>
    <w:rsid w:val="00C92498"/>
    <w:rsid w:val="00C924CF"/>
    <w:rsid w:val="00C930D1"/>
    <w:rsid w:val="00C93E6A"/>
    <w:rsid w:val="00C93F4F"/>
    <w:rsid w:val="00C9476B"/>
    <w:rsid w:val="00C94AED"/>
    <w:rsid w:val="00C94BBC"/>
    <w:rsid w:val="00C95090"/>
    <w:rsid w:val="00C95F76"/>
    <w:rsid w:val="00C9631A"/>
    <w:rsid w:val="00C96434"/>
    <w:rsid w:val="00C96A8F"/>
    <w:rsid w:val="00C96F36"/>
    <w:rsid w:val="00C97433"/>
    <w:rsid w:val="00C97A30"/>
    <w:rsid w:val="00C97B25"/>
    <w:rsid w:val="00C9B6EB"/>
    <w:rsid w:val="00CA003B"/>
    <w:rsid w:val="00CA0144"/>
    <w:rsid w:val="00CA02DB"/>
    <w:rsid w:val="00CA060D"/>
    <w:rsid w:val="00CA10CD"/>
    <w:rsid w:val="00CA233F"/>
    <w:rsid w:val="00CA2CAA"/>
    <w:rsid w:val="00CA2D2D"/>
    <w:rsid w:val="00CA2E21"/>
    <w:rsid w:val="00CA2EC3"/>
    <w:rsid w:val="00CA300A"/>
    <w:rsid w:val="00CA31D2"/>
    <w:rsid w:val="00CA324E"/>
    <w:rsid w:val="00CA3BD1"/>
    <w:rsid w:val="00CA4278"/>
    <w:rsid w:val="00CA4685"/>
    <w:rsid w:val="00CA4C89"/>
    <w:rsid w:val="00CA58C5"/>
    <w:rsid w:val="00CA5C89"/>
    <w:rsid w:val="00CA60DA"/>
    <w:rsid w:val="00CA6341"/>
    <w:rsid w:val="00CA6552"/>
    <w:rsid w:val="00CA69FA"/>
    <w:rsid w:val="00CA6BD5"/>
    <w:rsid w:val="00CA6CB1"/>
    <w:rsid w:val="00CA713B"/>
    <w:rsid w:val="00CA7393"/>
    <w:rsid w:val="00CA797A"/>
    <w:rsid w:val="00CB010E"/>
    <w:rsid w:val="00CB13CA"/>
    <w:rsid w:val="00CB2B47"/>
    <w:rsid w:val="00CB2C32"/>
    <w:rsid w:val="00CB2E2E"/>
    <w:rsid w:val="00CB33C1"/>
    <w:rsid w:val="00CB3726"/>
    <w:rsid w:val="00CB3B42"/>
    <w:rsid w:val="00CB423C"/>
    <w:rsid w:val="00CB4411"/>
    <w:rsid w:val="00CB49AD"/>
    <w:rsid w:val="00CB4C1B"/>
    <w:rsid w:val="00CB4DCC"/>
    <w:rsid w:val="00CB50FA"/>
    <w:rsid w:val="00CB59C9"/>
    <w:rsid w:val="00CB5C05"/>
    <w:rsid w:val="00CB735C"/>
    <w:rsid w:val="00CB7982"/>
    <w:rsid w:val="00CBBCF4"/>
    <w:rsid w:val="00CC0087"/>
    <w:rsid w:val="00CC0465"/>
    <w:rsid w:val="00CC0911"/>
    <w:rsid w:val="00CC09A3"/>
    <w:rsid w:val="00CC09ED"/>
    <w:rsid w:val="00CC0A6C"/>
    <w:rsid w:val="00CC11AB"/>
    <w:rsid w:val="00CC141F"/>
    <w:rsid w:val="00CC14BB"/>
    <w:rsid w:val="00CC205C"/>
    <w:rsid w:val="00CC21E1"/>
    <w:rsid w:val="00CC2361"/>
    <w:rsid w:val="00CC2DD4"/>
    <w:rsid w:val="00CC2EB7"/>
    <w:rsid w:val="00CC328D"/>
    <w:rsid w:val="00CC370A"/>
    <w:rsid w:val="00CC39E9"/>
    <w:rsid w:val="00CC3C18"/>
    <w:rsid w:val="00CC3F5F"/>
    <w:rsid w:val="00CC455A"/>
    <w:rsid w:val="00CC471E"/>
    <w:rsid w:val="00CC5279"/>
    <w:rsid w:val="00CC5745"/>
    <w:rsid w:val="00CC59ED"/>
    <w:rsid w:val="00CC5B73"/>
    <w:rsid w:val="00CC6100"/>
    <w:rsid w:val="00CC67BC"/>
    <w:rsid w:val="00CC6BB8"/>
    <w:rsid w:val="00CC793D"/>
    <w:rsid w:val="00CD0504"/>
    <w:rsid w:val="00CD0699"/>
    <w:rsid w:val="00CD079F"/>
    <w:rsid w:val="00CD0F8C"/>
    <w:rsid w:val="00CD116A"/>
    <w:rsid w:val="00CD2680"/>
    <w:rsid w:val="00CD2708"/>
    <w:rsid w:val="00CD2FB5"/>
    <w:rsid w:val="00CD2FBB"/>
    <w:rsid w:val="00CD3833"/>
    <w:rsid w:val="00CD4093"/>
    <w:rsid w:val="00CD43A3"/>
    <w:rsid w:val="00CD43A5"/>
    <w:rsid w:val="00CD44E6"/>
    <w:rsid w:val="00CD4813"/>
    <w:rsid w:val="00CD4B23"/>
    <w:rsid w:val="00CD4C23"/>
    <w:rsid w:val="00CD50D5"/>
    <w:rsid w:val="00CD5577"/>
    <w:rsid w:val="00CD57E9"/>
    <w:rsid w:val="00CD6573"/>
    <w:rsid w:val="00CD6C7D"/>
    <w:rsid w:val="00CD70A6"/>
    <w:rsid w:val="00CD7360"/>
    <w:rsid w:val="00CD7CC4"/>
    <w:rsid w:val="00CD7CDE"/>
    <w:rsid w:val="00CD7FB2"/>
    <w:rsid w:val="00CD7FCC"/>
    <w:rsid w:val="00CE0A84"/>
    <w:rsid w:val="00CE0C3D"/>
    <w:rsid w:val="00CE0DC3"/>
    <w:rsid w:val="00CE115D"/>
    <w:rsid w:val="00CE1205"/>
    <w:rsid w:val="00CE172A"/>
    <w:rsid w:val="00CE42FF"/>
    <w:rsid w:val="00CE47FC"/>
    <w:rsid w:val="00CE4FD1"/>
    <w:rsid w:val="00CE50A8"/>
    <w:rsid w:val="00CE51B9"/>
    <w:rsid w:val="00CE69F4"/>
    <w:rsid w:val="00CE6E62"/>
    <w:rsid w:val="00CE73C9"/>
    <w:rsid w:val="00CE76B0"/>
    <w:rsid w:val="00CE7B7D"/>
    <w:rsid w:val="00CF07DF"/>
    <w:rsid w:val="00CF112F"/>
    <w:rsid w:val="00CF1285"/>
    <w:rsid w:val="00CF1318"/>
    <w:rsid w:val="00CF1772"/>
    <w:rsid w:val="00CF22EE"/>
    <w:rsid w:val="00CF2560"/>
    <w:rsid w:val="00CF284B"/>
    <w:rsid w:val="00CF2B79"/>
    <w:rsid w:val="00CF2E96"/>
    <w:rsid w:val="00CF4310"/>
    <w:rsid w:val="00CF4D9F"/>
    <w:rsid w:val="00CF50AD"/>
    <w:rsid w:val="00CF5699"/>
    <w:rsid w:val="00CF5757"/>
    <w:rsid w:val="00CF58EA"/>
    <w:rsid w:val="00CF5A8A"/>
    <w:rsid w:val="00CF5E18"/>
    <w:rsid w:val="00CF5E9F"/>
    <w:rsid w:val="00CF5F8D"/>
    <w:rsid w:val="00CF67F0"/>
    <w:rsid w:val="00CF68FF"/>
    <w:rsid w:val="00CF692A"/>
    <w:rsid w:val="00CF6994"/>
    <w:rsid w:val="00CF6BCC"/>
    <w:rsid w:val="00CF7DB8"/>
    <w:rsid w:val="00CF7E20"/>
    <w:rsid w:val="00CF7F09"/>
    <w:rsid w:val="00D0059A"/>
    <w:rsid w:val="00D01591"/>
    <w:rsid w:val="00D01AEC"/>
    <w:rsid w:val="00D01BDF"/>
    <w:rsid w:val="00D0232B"/>
    <w:rsid w:val="00D02EA7"/>
    <w:rsid w:val="00D02FE0"/>
    <w:rsid w:val="00D033CD"/>
    <w:rsid w:val="00D0368C"/>
    <w:rsid w:val="00D04645"/>
    <w:rsid w:val="00D047A8"/>
    <w:rsid w:val="00D04F72"/>
    <w:rsid w:val="00D060D7"/>
    <w:rsid w:val="00D06A7D"/>
    <w:rsid w:val="00D070F8"/>
    <w:rsid w:val="00D07247"/>
    <w:rsid w:val="00D073B6"/>
    <w:rsid w:val="00D0742E"/>
    <w:rsid w:val="00D10078"/>
    <w:rsid w:val="00D1033C"/>
    <w:rsid w:val="00D10A2E"/>
    <w:rsid w:val="00D115A0"/>
    <w:rsid w:val="00D11EC2"/>
    <w:rsid w:val="00D12186"/>
    <w:rsid w:val="00D123EA"/>
    <w:rsid w:val="00D12A94"/>
    <w:rsid w:val="00D12ECB"/>
    <w:rsid w:val="00D13149"/>
    <w:rsid w:val="00D139E7"/>
    <w:rsid w:val="00D142C1"/>
    <w:rsid w:val="00D1433B"/>
    <w:rsid w:val="00D14872"/>
    <w:rsid w:val="00D14D46"/>
    <w:rsid w:val="00D15562"/>
    <w:rsid w:val="00D15752"/>
    <w:rsid w:val="00D15EC6"/>
    <w:rsid w:val="00D1662B"/>
    <w:rsid w:val="00D167AB"/>
    <w:rsid w:val="00D168ED"/>
    <w:rsid w:val="00D16CA0"/>
    <w:rsid w:val="00D16F45"/>
    <w:rsid w:val="00D17111"/>
    <w:rsid w:val="00D1749D"/>
    <w:rsid w:val="00D175B0"/>
    <w:rsid w:val="00D1765C"/>
    <w:rsid w:val="00D177F5"/>
    <w:rsid w:val="00D2011C"/>
    <w:rsid w:val="00D20D1F"/>
    <w:rsid w:val="00D2144D"/>
    <w:rsid w:val="00D21813"/>
    <w:rsid w:val="00D21951"/>
    <w:rsid w:val="00D21EA5"/>
    <w:rsid w:val="00D21F2F"/>
    <w:rsid w:val="00D22228"/>
    <w:rsid w:val="00D224F2"/>
    <w:rsid w:val="00D23E83"/>
    <w:rsid w:val="00D2452E"/>
    <w:rsid w:val="00D245EA"/>
    <w:rsid w:val="00D24718"/>
    <w:rsid w:val="00D24940"/>
    <w:rsid w:val="00D24E6B"/>
    <w:rsid w:val="00D254A4"/>
    <w:rsid w:val="00D25565"/>
    <w:rsid w:val="00D25DED"/>
    <w:rsid w:val="00D26393"/>
    <w:rsid w:val="00D267B8"/>
    <w:rsid w:val="00D26E89"/>
    <w:rsid w:val="00D26FCC"/>
    <w:rsid w:val="00D270DC"/>
    <w:rsid w:val="00D27F3D"/>
    <w:rsid w:val="00D2C744"/>
    <w:rsid w:val="00D302E8"/>
    <w:rsid w:val="00D30394"/>
    <w:rsid w:val="00D30FF4"/>
    <w:rsid w:val="00D31899"/>
    <w:rsid w:val="00D32984"/>
    <w:rsid w:val="00D33A2F"/>
    <w:rsid w:val="00D33D4C"/>
    <w:rsid w:val="00D340C0"/>
    <w:rsid w:val="00D3426A"/>
    <w:rsid w:val="00D346B4"/>
    <w:rsid w:val="00D34982"/>
    <w:rsid w:val="00D351D2"/>
    <w:rsid w:val="00D35403"/>
    <w:rsid w:val="00D35818"/>
    <w:rsid w:val="00D35AF4"/>
    <w:rsid w:val="00D36168"/>
    <w:rsid w:val="00D37616"/>
    <w:rsid w:val="00D378D7"/>
    <w:rsid w:val="00D4103F"/>
    <w:rsid w:val="00D4140D"/>
    <w:rsid w:val="00D41578"/>
    <w:rsid w:val="00D41EDC"/>
    <w:rsid w:val="00D4210A"/>
    <w:rsid w:val="00D423A1"/>
    <w:rsid w:val="00D425F0"/>
    <w:rsid w:val="00D42995"/>
    <w:rsid w:val="00D4307B"/>
    <w:rsid w:val="00D433F2"/>
    <w:rsid w:val="00D4453C"/>
    <w:rsid w:val="00D44779"/>
    <w:rsid w:val="00D449FF"/>
    <w:rsid w:val="00D456BF"/>
    <w:rsid w:val="00D460A5"/>
    <w:rsid w:val="00D463BD"/>
    <w:rsid w:val="00D46B2A"/>
    <w:rsid w:val="00D46BE6"/>
    <w:rsid w:val="00D4792A"/>
    <w:rsid w:val="00D47BDD"/>
    <w:rsid w:val="00D5101E"/>
    <w:rsid w:val="00D5182A"/>
    <w:rsid w:val="00D519D9"/>
    <w:rsid w:val="00D51E90"/>
    <w:rsid w:val="00D52D10"/>
    <w:rsid w:val="00D52D85"/>
    <w:rsid w:val="00D53113"/>
    <w:rsid w:val="00D5390B"/>
    <w:rsid w:val="00D5391F"/>
    <w:rsid w:val="00D54490"/>
    <w:rsid w:val="00D5458A"/>
    <w:rsid w:val="00D54AF0"/>
    <w:rsid w:val="00D55178"/>
    <w:rsid w:val="00D55883"/>
    <w:rsid w:val="00D55CA5"/>
    <w:rsid w:val="00D55E42"/>
    <w:rsid w:val="00D560AD"/>
    <w:rsid w:val="00D56698"/>
    <w:rsid w:val="00D56BB7"/>
    <w:rsid w:val="00D57638"/>
    <w:rsid w:val="00D60926"/>
    <w:rsid w:val="00D60F7F"/>
    <w:rsid w:val="00D60FF8"/>
    <w:rsid w:val="00D6109A"/>
    <w:rsid w:val="00D6232A"/>
    <w:rsid w:val="00D62DCC"/>
    <w:rsid w:val="00D63055"/>
    <w:rsid w:val="00D630F8"/>
    <w:rsid w:val="00D632CD"/>
    <w:rsid w:val="00D633DA"/>
    <w:rsid w:val="00D64C84"/>
    <w:rsid w:val="00D64CC9"/>
    <w:rsid w:val="00D64D6E"/>
    <w:rsid w:val="00D65DED"/>
    <w:rsid w:val="00D66517"/>
    <w:rsid w:val="00D668C7"/>
    <w:rsid w:val="00D669E8"/>
    <w:rsid w:val="00D66C99"/>
    <w:rsid w:val="00D67C52"/>
    <w:rsid w:val="00D70815"/>
    <w:rsid w:val="00D70956"/>
    <w:rsid w:val="00D70AEB"/>
    <w:rsid w:val="00D70BC1"/>
    <w:rsid w:val="00D70E92"/>
    <w:rsid w:val="00D70F1A"/>
    <w:rsid w:val="00D7189E"/>
    <w:rsid w:val="00D718DA"/>
    <w:rsid w:val="00D71A0A"/>
    <w:rsid w:val="00D71B12"/>
    <w:rsid w:val="00D71E71"/>
    <w:rsid w:val="00D7219E"/>
    <w:rsid w:val="00D7244F"/>
    <w:rsid w:val="00D725C2"/>
    <w:rsid w:val="00D72CB3"/>
    <w:rsid w:val="00D733B7"/>
    <w:rsid w:val="00D73E2F"/>
    <w:rsid w:val="00D7470C"/>
    <w:rsid w:val="00D7534B"/>
    <w:rsid w:val="00D753D0"/>
    <w:rsid w:val="00D75679"/>
    <w:rsid w:val="00D75841"/>
    <w:rsid w:val="00D76458"/>
    <w:rsid w:val="00D76F20"/>
    <w:rsid w:val="00D7700B"/>
    <w:rsid w:val="00D7775C"/>
    <w:rsid w:val="00D77EF3"/>
    <w:rsid w:val="00D81235"/>
    <w:rsid w:val="00D818D1"/>
    <w:rsid w:val="00D81EE0"/>
    <w:rsid w:val="00D820D1"/>
    <w:rsid w:val="00D821E7"/>
    <w:rsid w:val="00D82501"/>
    <w:rsid w:val="00D82812"/>
    <w:rsid w:val="00D830F4"/>
    <w:rsid w:val="00D8339F"/>
    <w:rsid w:val="00D835CE"/>
    <w:rsid w:val="00D8438B"/>
    <w:rsid w:val="00D84C1B"/>
    <w:rsid w:val="00D85030"/>
    <w:rsid w:val="00D8515B"/>
    <w:rsid w:val="00D85196"/>
    <w:rsid w:val="00D855A9"/>
    <w:rsid w:val="00D85F36"/>
    <w:rsid w:val="00D86F92"/>
    <w:rsid w:val="00D872BB"/>
    <w:rsid w:val="00D8738D"/>
    <w:rsid w:val="00D876E1"/>
    <w:rsid w:val="00D87985"/>
    <w:rsid w:val="00D904EF"/>
    <w:rsid w:val="00D91156"/>
    <w:rsid w:val="00D91932"/>
    <w:rsid w:val="00D920F1"/>
    <w:rsid w:val="00D92C55"/>
    <w:rsid w:val="00D92E4D"/>
    <w:rsid w:val="00D934C8"/>
    <w:rsid w:val="00D93689"/>
    <w:rsid w:val="00D93745"/>
    <w:rsid w:val="00D93761"/>
    <w:rsid w:val="00D9392B"/>
    <w:rsid w:val="00D93C4B"/>
    <w:rsid w:val="00D93CFF"/>
    <w:rsid w:val="00D949FF"/>
    <w:rsid w:val="00D94D2D"/>
    <w:rsid w:val="00D95E6F"/>
    <w:rsid w:val="00D96AED"/>
    <w:rsid w:val="00D96BD8"/>
    <w:rsid w:val="00D96D02"/>
    <w:rsid w:val="00D97184"/>
    <w:rsid w:val="00D9761F"/>
    <w:rsid w:val="00D9778D"/>
    <w:rsid w:val="00D97AA3"/>
    <w:rsid w:val="00DA07DE"/>
    <w:rsid w:val="00DA1C5F"/>
    <w:rsid w:val="00DA204A"/>
    <w:rsid w:val="00DA2313"/>
    <w:rsid w:val="00DA34DA"/>
    <w:rsid w:val="00DA3603"/>
    <w:rsid w:val="00DA37F8"/>
    <w:rsid w:val="00DA38AB"/>
    <w:rsid w:val="00DA3AAD"/>
    <w:rsid w:val="00DA3ADB"/>
    <w:rsid w:val="00DA3D3F"/>
    <w:rsid w:val="00DA3D48"/>
    <w:rsid w:val="00DA4175"/>
    <w:rsid w:val="00DA4595"/>
    <w:rsid w:val="00DA4720"/>
    <w:rsid w:val="00DA4DE5"/>
    <w:rsid w:val="00DA51D8"/>
    <w:rsid w:val="00DA53CD"/>
    <w:rsid w:val="00DA5EDF"/>
    <w:rsid w:val="00DA6227"/>
    <w:rsid w:val="00DA635C"/>
    <w:rsid w:val="00DA6D6A"/>
    <w:rsid w:val="00DA78D9"/>
    <w:rsid w:val="00DB0CE5"/>
    <w:rsid w:val="00DB12AC"/>
    <w:rsid w:val="00DB16AA"/>
    <w:rsid w:val="00DB16E0"/>
    <w:rsid w:val="00DB205E"/>
    <w:rsid w:val="00DB2706"/>
    <w:rsid w:val="00DB2F6B"/>
    <w:rsid w:val="00DB2F6E"/>
    <w:rsid w:val="00DB39C6"/>
    <w:rsid w:val="00DB39EC"/>
    <w:rsid w:val="00DB3E51"/>
    <w:rsid w:val="00DB45FB"/>
    <w:rsid w:val="00DB4615"/>
    <w:rsid w:val="00DB4681"/>
    <w:rsid w:val="00DB47DD"/>
    <w:rsid w:val="00DB4E13"/>
    <w:rsid w:val="00DB54EB"/>
    <w:rsid w:val="00DB593E"/>
    <w:rsid w:val="00DB69DD"/>
    <w:rsid w:val="00DB6A4C"/>
    <w:rsid w:val="00DB6D42"/>
    <w:rsid w:val="00DB6F37"/>
    <w:rsid w:val="00DB7134"/>
    <w:rsid w:val="00DB76F1"/>
    <w:rsid w:val="00DB7B21"/>
    <w:rsid w:val="00DC02E4"/>
    <w:rsid w:val="00DC0319"/>
    <w:rsid w:val="00DC14ED"/>
    <w:rsid w:val="00DC1971"/>
    <w:rsid w:val="00DC1E3A"/>
    <w:rsid w:val="00DC200B"/>
    <w:rsid w:val="00DC22FB"/>
    <w:rsid w:val="00DC2944"/>
    <w:rsid w:val="00DC2ED1"/>
    <w:rsid w:val="00DC3A83"/>
    <w:rsid w:val="00DC3DA2"/>
    <w:rsid w:val="00DC449C"/>
    <w:rsid w:val="00DC4918"/>
    <w:rsid w:val="00DC4A7A"/>
    <w:rsid w:val="00DC4B6B"/>
    <w:rsid w:val="00DC5464"/>
    <w:rsid w:val="00DC55C3"/>
    <w:rsid w:val="00DC5687"/>
    <w:rsid w:val="00DC5889"/>
    <w:rsid w:val="00DC599E"/>
    <w:rsid w:val="00DC5AFE"/>
    <w:rsid w:val="00DC5EE1"/>
    <w:rsid w:val="00DC6497"/>
    <w:rsid w:val="00DC674D"/>
    <w:rsid w:val="00DC6D53"/>
    <w:rsid w:val="00DC701A"/>
    <w:rsid w:val="00DC76FC"/>
    <w:rsid w:val="00DC7A05"/>
    <w:rsid w:val="00DD0108"/>
    <w:rsid w:val="00DD03BD"/>
    <w:rsid w:val="00DD0BB5"/>
    <w:rsid w:val="00DD1602"/>
    <w:rsid w:val="00DD18A1"/>
    <w:rsid w:val="00DD1BC5"/>
    <w:rsid w:val="00DD1F72"/>
    <w:rsid w:val="00DD2222"/>
    <w:rsid w:val="00DD2301"/>
    <w:rsid w:val="00DD23A8"/>
    <w:rsid w:val="00DD2B40"/>
    <w:rsid w:val="00DD2F46"/>
    <w:rsid w:val="00DD397A"/>
    <w:rsid w:val="00DD4AFA"/>
    <w:rsid w:val="00DD5697"/>
    <w:rsid w:val="00DD56C0"/>
    <w:rsid w:val="00DD57BB"/>
    <w:rsid w:val="00DD63D9"/>
    <w:rsid w:val="00DD6B81"/>
    <w:rsid w:val="00DD6DD4"/>
    <w:rsid w:val="00DD6F67"/>
    <w:rsid w:val="00DD70D8"/>
    <w:rsid w:val="00DD7721"/>
    <w:rsid w:val="00DE0135"/>
    <w:rsid w:val="00DE02BC"/>
    <w:rsid w:val="00DE0316"/>
    <w:rsid w:val="00DE075B"/>
    <w:rsid w:val="00DE0A84"/>
    <w:rsid w:val="00DE0D4A"/>
    <w:rsid w:val="00DE1327"/>
    <w:rsid w:val="00DE297C"/>
    <w:rsid w:val="00DE2AE5"/>
    <w:rsid w:val="00DE3208"/>
    <w:rsid w:val="00DE37F7"/>
    <w:rsid w:val="00DE3A2A"/>
    <w:rsid w:val="00DE4058"/>
    <w:rsid w:val="00DE415C"/>
    <w:rsid w:val="00DE41FB"/>
    <w:rsid w:val="00DE4872"/>
    <w:rsid w:val="00DE5269"/>
    <w:rsid w:val="00DE573A"/>
    <w:rsid w:val="00DE57F0"/>
    <w:rsid w:val="00DE6EA2"/>
    <w:rsid w:val="00DE7D38"/>
    <w:rsid w:val="00DEF4E9"/>
    <w:rsid w:val="00DF0172"/>
    <w:rsid w:val="00DF08D1"/>
    <w:rsid w:val="00DF0C66"/>
    <w:rsid w:val="00DF12CD"/>
    <w:rsid w:val="00DF1366"/>
    <w:rsid w:val="00DF169C"/>
    <w:rsid w:val="00DF1AF0"/>
    <w:rsid w:val="00DF1E87"/>
    <w:rsid w:val="00DF2CEA"/>
    <w:rsid w:val="00DF43F1"/>
    <w:rsid w:val="00DF4D98"/>
    <w:rsid w:val="00DF6126"/>
    <w:rsid w:val="00DF6169"/>
    <w:rsid w:val="00DF7101"/>
    <w:rsid w:val="00DF7BAF"/>
    <w:rsid w:val="00DF7E5C"/>
    <w:rsid w:val="00E0006A"/>
    <w:rsid w:val="00E00210"/>
    <w:rsid w:val="00E01540"/>
    <w:rsid w:val="00E01CA1"/>
    <w:rsid w:val="00E02AAF"/>
    <w:rsid w:val="00E03122"/>
    <w:rsid w:val="00E040F9"/>
    <w:rsid w:val="00E04251"/>
    <w:rsid w:val="00E046E4"/>
    <w:rsid w:val="00E049B8"/>
    <w:rsid w:val="00E05213"/>
    <w:rsid w:val="00E05780"/>
    <w:rsid w:val="00E05DEA"/>
    <w:rsid w:val="00E060E0"/>
    <w:rsid w:val="00E06763"/>
    <w:rsid w:val="00E06A58"/>
    <w:rsid w:val="00E06D9C"/>
    <w:rsid w:val="00E072F2"/>
    <w:rsid w:val="00E078B2"/>
    <w:rsid w:val="00E07E92"/>
    <w:rsid w:val="00E10587"/>
    <w:rsid w:val="00E10FDE"/>
    <w:rsid w:val="00E117DE"/>
    <w:rsid w:val="00E11C3C"/>
    <w:rsid w:val="00E12386"/>
    <w:rsid w:val="00E13079"/>
    <w:rsid w:val="00E132AE"/>
    <w:rsid w:val="00E133BC"/>
    <w:rsid w:val="00E137C5"/>
    <w:rsid w:val="00E14017"/>
    <w:rsid w:val="00E145B1"/>
    <w:rsid w:val="00E15965"/>
    <w:rsid w:val="00E15F67"/>
    <w:rsid w:val="00E1606D"/>
    <w:rsid w:val="00E1685A"/>
    <w:rsid w:val="00E16939"/>
    <w:rsid w:val="00E1694C"/>
    <w:rsid w:val="00E16B11"/>
    <w:rsid w:val="00E177EA"/>
    <w:rsid w:val="00E17ECD"/>
    <w:rsid w:val="00E1C793"/>
    <w:rsid w:val="00E203E7"/>
    <w:rsid w:val="00E209B3"/>
    <w:rsid w:val="00E20A3A"/>
    <w:rsid w:val="00E20CB3"/>
    <w:rsid w:val="00E2164D"/>
    <w:rsid w:val="00E21B1C"/>
    <w:rsid w:val="00E21D72"/>
    <w:rsid w:val="00E21EE5"/>
    <w:rsid w:val="00E223DF"/>
    <w:rsid w:val="00E22958"/>
    <w:rsid w:val="00E234DE"/>
    <w:rsid w:val="00E23944"/>
    <w:rsid w:val="00E239AD"/>
    <w:rsid w:val="00E24042"/>
    <w:rsid w:val="00E24B14"/>
    <w:rsid w:val="00E2662A"/>
    <w:rsid w:val="00E27837"/>
    <w:rsid w:val="00E27E92"/>
    <w:rsid w:val="00E30040"/>
    <w:rsid w:val="00E3025A"/>
    <w:rsid w:val="00E30F16"/>
    <w:rsid w:val="00E30FA4"/>
    <w:rsid w:val="00E3126E"/>
    <w:rsid w:val="00E314D9"/>
    <w:rsid w:val="00E3176F"/>
    <w:rsid w:val="00E31CC2"/>
    <w:rsid w:val="00E3222D"/>
    <w:rsid w:val="00E32D5F"/>
    <w:rsid w:val="00E3302F"/>
    <w:rsid w:val="00E331F9"/>
    <w:rsid w:val="00E33343"/>
    <w:rsid w:val="00E33751"/>
    <w:rsid w:val="00E33FF2"/>
    <w:rsid w:val="00E34200"/>
    <w:rsid w:val="00E36555"/>
    <w:rsid w:val="00E36604"/>
    <w:rsid w:val="00E36697"/>
    <w:rsid w:val="00E36C4A"/>
    <w:rsid w:val="00E373BD"/>
    <w:rsid w:val="00E3745C"/>
    <w:rsid w:val="00E37612"/>
    <w:rsid w:val="00E3779E"/>
    <w:rsid w:val="00E37A73"/>
    <w:rsid w:val="00E37F13"/>
    <w:rsid w:val="00E3DD90"/>
    <w:rsid w:val="00E40691"/>
    <w:rsid w:val="00E41096"/>
    <w:rsid w:val="00E41A72"/>
    <w:rsid w:val="00E42EF1"/>
    <w:rsid w:val="00E432F6"/>
    <w:rsid w:val="00E43F3F"/>
    <w:rsid w:val="00E4430B"/>
    <w:rsid w:val="00E44BE9"/>
    <w:rsid w:val="00E4617D"/>
    <w:rsid w:val="00E4661E"/>
    <w:rsid w:val="00E467C4"/>
    <w:rsid w:val="00E477AF"/>
    <w:rsid w:val="00E47C65"/>
    <w:rsid w:val="00E47D81"/>
    <w:rsid w:val="00E47EDC"/>
    <w:rsid w:val="00E50464"/>
    <w:rsid w:val="00E507E9"/>
    <w:rsid w:val="00E509BD"/>
    <w:rsid w:val="00E51286"/>
    <w:rsid w:val="00E51B5C"/>
    <w:rsid w:val="00E51DD7"/>
    <w:rsid w:val="00E52211"/>
    <w:rsid w:val="00E52347"/>
    <w:rsid w:val="00E52552"/>
    <w:rsid w:val="00E52D4E"/>
    <w:rsid w:val="00E53664"/>
    <w:rsid w:val="00E53979"/>
    <w:rsid w:val="00E53AE3"/>
    <w:rsid w:val="00E53B46"/>
    <w:rsid w:val="00E5424C"/>
    <w:rsid w:val="00E5441D"/>
    <w:rsid w:val="00E54B78"/>
    <w:rsid w:val="00E54C63"/>
    <w:rsid w:val="00E54FF4"/>
    <w:rsid w:val="00E559D9"/>
    <w:rsid w:val="00E55FE5"/>
    <w:rsid w:val="00E562FD"/>
    <w:rsid w:val="00E571D9"/>
    <w:rsid w:val="00E57EA4"/>
    <w:rsid w:val="00E60223"/>
    <w:rsid w:val="00E6057B"/>
    <w:rsid w:val="00E60C94"/>
    <w:rsid w:val="00E60D2E"/>
    <w:rsid w:val="00E62C4F"/>
    <w:rsid w:val="00E6342C"/>
    <w:rsid w:val="00E637B0"/>
    <w:rsid w:val="00E63E46"/>
    <w:rsid w:val="00E64EE3"/>
    <w:rsid w:val="00E6517F"/>
    <w:rsid w:val="00E65591"/>
    <w:rsid w:val="00E657E8"/>
    <w:rsid w:val="00E65AC5"/>
    <w:rsid w:val="00E65FD6"/>
    <w:rsid w:val="00E6639C"/>
    <w:rsid w:val="00E663A1"/>
    <w:rsid w:val="00E66463"/>
    <w:rsid w:val="00E667F3"/>
    <w:rsid w:val="00E66BCC"/>
    <w:rsid w:val="00E6704A"/>
    <w:rsid w:val="00E6716B"/>
    <w:rsid w:val="00E67400"/>
    <w:rsid w:val="00E674CA"/>
    <w:rsid w:val="00E67724"/>
    <w:rsid w:val="00E6779D"/>
    <w:rsid w:val="00E7036E"/>
    <w:rsid w:val="00E707D4"/>
    <w:rsid w:val="00E709BC"/>
    <w:rsid w:val="00E70B11"/>
    <w:rsid w:val="00E70BA5"/>
    <w:rsid w:val="00E70F6E"/>
    <w:rsid w:val="00E71C87"/>
    <w:rsid w:val="00E71CF1"/>
    <w:rsid w:val="00E71F75"/>
    <w:rsid w:val="00E726E5"/>
    <w:rsid w:val="00E729E6"/>
    <w:rsid w:val="00E72E51"/>
    <w:rsid w:val="00E72FF3"/>
    <w:rsid w:val="00E735EA"/>
    <w:rsid w:val="00E73651"/>
    <w:rsid w:val="00E7384B"/>
    <w:rsid w:val="00E73D20"/>
    <w:rsid w:val="00E73D6E"/>
    <w:rsid w:val="00E74316"/>
    <w:rsid w:val="00E7464E"/>
    <w:rsid w:val="00E749C2"/>
    <w:rsid w:val="00E754ED"/>
    <w:rsid w:val="00E7601C"/>
    <w:rsid w:val="00E76668"/>
    <w:rsid w:val="00E76A21"/>
    <w:rsid w:val="00E77D78"/>
    <w:rsid w:val="00E7BD6E"/>
    <w:rsid w:val="00E8003C"/>
    <w:rsid w:val="00E80376"/>
    <w:rsid w:val="00E804CF"/>
    <w:rsid w:val="00E80535"/>
    <w:rsid w:val="00E80796"/>
    <w:rsid w:val="00E80A1D"/>
    <w:rsid w:val="00E80BA4"/>
    <w:rsid w:val="00E80EB0"/>
    <w:rsid w:val="00E8120F"/>
    <w:rsid w:val="00E8212B"/>
    <w:rsid w:val="00E8282B"/>
    <w:rsid w:val="00E82A6E"/>
    <w:rsid w:val="00E82ED7"/>
    <w:rsid w:val="00E83DC4"/>
    <w:rsid w:val="00E848BB"/>
    <w:rsid w:val="00E84CE6"/>
    <w:rsid w:val="00E8565F"/>
    <w:rsid w:val="00E85BB8"/>
    <w:rsid w:val="00E85F3F"/>
    <w:rsid w:val="00E873F6"/>
    <w:rsid w:val="00E875FC"/>
    <w:rsid w:val="00E8772C"/>
    <w:rsid w:val="00E88F38"/>
    <w:rsid w:val="00E90B1E"/>
    <w:rsid w:val="00E91AE6"/>
    <w:rsid w:val="00E92E02"/>
    <w:rsid w:val="00E93296"/>
    <w:rsid w:val="00E93663"/>
    <w:rsid w:val="00E93980"/>
    <w:rsid w:val="00E93B78"/>
    <w:rsid w:val="00E94169"/>
    <w:rsid w:val="00E94386"/>
    <w:rsid w:val="00E94482"/>
    <w:rsid w:val="00E94EEB"/>
    <w:rsid w:val="00E95122"/>
    <w:rsid w:val="00E95540"/>
    <w:rsid w:val="00E95577"/>
    <w:rsid w:val="00E95659"/>
    <w:rsid w:val="00E956D7"/>
    <w:rsid w:val="00E95DB9"/>
    <w:rsid w:val="00E96988"/>
    <w:rsid w:val="00E97135"/>
    <w:rsid w:val="00E973FF"/>
    <w:rsid w:val="00E9747E"/>
    <w:rsid w:val="00E97C89"/>
    <w:rsid w:val="00E97D72"/>
    <w:rsid w:val="00E9ED60"/>
    <w:rsid w:val="00EA0CF9"/>
    <w:rsid w:val="00EA147B"/>
    <w:rsid w:val="00EA170B"/>
    <w:rsid w:val="00EA1880"/>
    <w:rsid w:val="00EA252F"/>
    <w:rsid w:val="00EA25F3"/>
    <w:rsid w:val="00EA324D"/>
    <w:rsid w:val="00EA394E"/>
    <w:rsid w:val="00EA3D40"/>
    <w:rsid w:val="00EA4396"/>
    <w:rsid w:val="00EA4DBE"/>
    <w:rsid w:val="00EA515B"/>
    <w:rsid w:val="00EA55C0"/>
    <w:rsid w:val="00EA594A"/>
    <w:rsid w:val="00EA67ED"/>
    <w:rsid w:val="00EA6812"/>
    <w:rsid w:val="00EA76D7"/>
    <w:rsid w:val="00EA7859"/>
    <w:rsid w:val="00EA7B19"/>
    <w:rsid w:val="00EA7CCD"/>
    <w:rsid w:val="00EA7D6D"/>
    <w:rsid w:val="00EB02C6"/>
    <w:rsid w:val="00EB089C"/>
    <w:rsid w:val="00EB166E"/>
    <w:rsid w:val="00EB1B6D"/>
    <w:rsid w:val="00EB2075"/>
    <w:rsid w:val="00EB218A"/>
    <w:rsid w:val="00EB2254"/>
    <w:rsid w:val="00EB2BD4"/>
    <w:rsid w:val="00EB32FF"/>
    <w:rsid w:val="00EB446E"/>
    <w:rsid w:val="00EB4BDA"/>
    <w:rsid w:val="00EB520A"/>
    <w:rsid w:val="00EB5A23"/>
    <w:rsid w:val="00EB6FD5"/>
    <w:rsid w:val="00EB6FF0"/>
    <w:rsid w:val="00EB712D"/>
    <w:rsid w:val="00EB7E2E"/>
    <w:rsid w:val="00EC03F2"/>
    <w:rsid w:val="00EC0579"/>
    <w:rsid w:val="00EC1088"/>
    <w:rsid w:val="00EC11EE"/>
    <w:rsid w:val="00EC1A3B"/>
    <w:rsid w:val="00EC1DF3"/>
    <w:rsid w:val="00EC2467"/>
    <w:rsid w:val="00EC281D"/>
    <w:rsid w:val="00EC2A44"/>
    <w:rsid w:val="00EC2EA8"/>
    <w:rsid w:val="00EC31DC"/>
    <w:rsid w:val="00EC31FF"/>
    <w:rsid w:val="00EC414B"/>
    <w:rsid w:val="00EC445E"/>
    <w:rsid w:val="00EC48BE"/>
    <w:rsid w:val="00EC48F3"/>
    <w:rsid w:val="00EC4D27"/>
    <w:rsid w:val="00EC4D4B"/>
    <w:rsid w:val="00EC4EB5"/>
    <w:rsid w:val="00EC5E34"/>
    <w:rsid w:val="00EC66ED"/>
    <w:rsid w:val="00EC6752"/>
    <w:rsid w:val="00EC6A8F"/>
    <w:rsid w:val="00EC71C4"/>
    <w:rsid w:val="00EC7BD4"/>
    <w:rsid w:val="00EC7F3E"/>
    <w:rsid w:val="00ED0424"/>
    <w:rsid w:val="00ED07BF"/>
    <w:rsid w:val="00ED0C41"/>
    <w:rsid w:val="00ED1925"/>
    <w:rsid w:val="00ED29A0"/>
    <w:rsid w:val="00ED4D20"/>
    <w:rsid w:val="00ED55E5"/>
    <w:rsid w:val="00ED60B0"/>
    <w:rsid w:val="00ED68A1"/>
    <w:rsid w:val="00ED69A6"/>
    <w:rsid w:val="00ED6A2F"/>
    <w:rsid w:val="00ED6E42"/>
    <w:rsid w:val="00ED71F4"/>
    <w:rsid w:val="00ED74E5"/>
    <w:rsid w:val="00ED7FCC"/>
    <w:rsid w:val="00EE05EE"/>
    <w:rsid w:val="00EE0A2E"/>
    <w:rsid w:val="00EE0A76"/>
    <w:rsid w:val="00EE0D10"/>
    <w:rsid w:val="00EE18BC"/>
    <w:rsid w:val="00EE2220"/>
    <w:rsid w:val="00EE28B6"/>
    <w:rsid w:val="00EE2D4A"/>
    <w:rsid w:val="00EE4641"/>
    <w:rsid w:val="00EE5C8B"/>
    <w:rsid w:val="00EE6C11"/>
    <w:rsid w:val="00EE6C37"/>
    <w:rsid w:val="00EE7057"/>
    <w:rsid w:val="00EE74F1"/>
    <w:rsid w:val="00EE797A"/>
    <w:rsid w:val="00EF2259"/>
    <w:rsid w:val="00EF271E"/>
    <w:rsid w:val="00EF359E"/>
    <w:rsid w:val="00EF375A"/>
    <w:rsid w:val="00EF380E"/>
    <w:rsid w:val="00EF4447"/>
    <w:rsid w:val="00EF4552"/>
    <w:rsid w:val="00EF4BAC"/>
    <w:rsid w:val="00EF557F"/>
    <w:rsid w:val="00EF6C13"/>
    <w:rsid w:val="00EF71C4"/>
    <w:rsid w:val="00F00022"/>
    <w:rsid w:val="00F00496"/>
    <w:rsid w:val="00F0054C"/>
    <w:rsid w:val="00F006CC"/>
    <w:rsid w:val="00F00DB7"/>
    <w:rsid w:val="00F01360"/>
    <w:rsid w:val="00F015A0"/>
    <w:rsid w:val="00F0195F"/>
    <w:rsid w:val="00F01ECE"/>
    <w:rsid w:val="00F02D6C"/>
    <w:rsid w:val="00F02DC6"/>
    <w:rsid w:val="00F03AFD"/>
    <w:rsid w:val="00F04067"/>
    <w:rsid w:val="00F0418E"/>
    <w:rsid w:val="00F0469C"/>
    <w:rsid w:val="00F04FB0"/>
    <w:rsid w:val="00F05F7A"/>
    <w:rsid w:val="00F062CA"/>
    <w:rsid w:val="00F0640D"/>
    <w:rsid w:val="00F0677B"/>
    <w:rsid w:val="00F077C4"/>
    <w:rsid w:val="00F07C66"/>
    <w:rsid w:val="00F0EEE3"/>
    <w:rsid w:val="00F11076"/>
    <w:rsid w:val="00F12116"/>
    <w:rsid w:val="00F12253"/>
    <w:rsid w:val="00F12CE0"/>
    <w:rsid w:val="00F134E3"/>
    <w:rsid w:val="00F137B0"/>
    <w:rsid w:val="00F13B8B"/>
    <w:rsid w:val="00F1428B"/>
    <w:rsid w:val="00F151D4"/>
    <w:rsid w:val="00F15588"/>
    <w:rsid w:val="00F155A0"/>
    <w:rsid w:val="00F15916"/>
    <w:rsid w:val="00F15EB1"/>
    <w:rsid w:val="00F160A8"/>
    <w:rsid w:val="00F16F66"/>
    <w:rsid w:val="00F17353"/>
    <w:rsid w:val="00F175E7"/>
    <w:rsid w:val="00F17697"/>
    <w:rsid w:val="00F17A0F"/>
    <w:rsid w:val="00F1D9B4"/>
    <w:rsid w:val="00F2039D"/>
    <w:rsid w:val="00F20721"/>
    <w:rsid w:val="00F211C7"/>
    <w:rsid w:val="00F219DC"/>
    <w:rsid w:val="00F229A4"/>
    <w:rsid w:val="00F2326C"/>
    <w:rsid w:val="00F235FA"/>
    <w:rsid w:val="00F23770"/>
    <w:rsid w:val="00F24732"/>
    <w:rsid w:val="00F2490B"/>
    <w:rsid w:val="00F249DF"/>
    <w:rsid w:val="00F24CDF"/>
    <w:rsid w:val="00F265A0"/>
    <w:rsid w:val="00F27A80"/>
    <w:rsid w:val="00F27D93"/>
    <w:rsid w:val="00F27D94"/>
    <w:rsid w:val="00F3019A"/>
    <w:rsid w:val="00F30500"/>
    <w:rsid w:val="00F30612"/>
    <w:rsid w:val="00F30648"/>
    <w:rsid w:val="00F30AD0"/>
    <w:rsid w:val="00F30B65"/>
    <w:rsid w:val="00F310A8"/>
    <w:rsid w:val="00F311A5"/>
    <w:rsid w:val="00F316A8"/>
    <w:rsid w:val="00F317BC"/>
    <w:rsid w:val="00F31F44"/>
    <w:rsid w:val="00F32569"/>
    <w:rsid w:val="00F32574"/>
    <w:rsid w:val="00F32A80"/>
    <w:rsid w:val="00F3397A"/>
    <w:rsid w:val="00F339AB"/>
    <w:rsid w:val="00F33A55"/>
    <w:rsid w:val="00F344A6"/>
    <w:rsid w:val="00F34DF3"/>
    <w:rsid w:val="00F34FBF"/>
    <w:rsid w:val="00F3587A"/>
    <w:rsid w:val="00F35BB8"/>
    <w:rsid w:val="00F36952"/>
    <w:rsid w:val="00F37BAF"/>
    <w:rsid w:val="00F3C71B"/>
    <w:rsid w:val="00F4085B"/>
    <w:rsid w:val="00F412F5"/>
    <w:rsid w:val="00F41547"/>
    <w:rsid w:val="00F4165D"/>
    <w:rsid w:val="00F42AAF"/>
    <w:rsid w:val="00F43076"/>
    <w:rsid w:val="00F44113"/>
    <w:rsid w:val="00F44457"/>
    <w:rsid w:val="00F44761"/>
    <w:rsid w:val="00F44ACD"/>
    <w:rsid w:val="00F44F51"/>
    <w:rsid w:val="00F452EE"/>
    <w:rsid w:val="00F45714"/>
    <w:rsid w:val="00F45BC6"/>
    <w:rsid w:val="00F45E51"/>
    <w:rsid w:val="00F46496"/>
    <w:rsid w:val="00F469B2"/>
    <w:rsid w:val="00F46E28"/>
    <w:rsid w:val="00F47A9C"/>
    <w:rsid w:val="00F50108"/>
    <w:rsid w:val="00F5021A"/>
    <w:rsid w:val="00F50308"/>
    <w:rsid w:val="00F503F8"/>
    <w:rsid w:val="00F50680"/>
    <w:rsid w:val="00F507F1"/>
    <w:rsid w:val="00F50A61"/>
    <w:rsid w:val="00F51C28"/>
    <w:rsid w:val="00F51C9C"/>
    <w:rsid w:val="00F52C7D"/>
    <w:rsid w:val="00F53481"/>
    <w:rsid w:val="00F5366E"/>
    <w:rsid w:val="00F54969"/>
    <w:rsid w:val="00F54C91"/>
    <w:rsid w:val="00F54D73"/>
    <w:rsid w:val="00F54F25"/>
    <w:rsid w:val="00F55372"/>
    <w:rsid w:val="00F55385"/>
    <w:rsid w:val="00F55462"/>
    <w:rsid w:val="00F55666"/>
    <w:rsid w:val="00F558D2"/>
    <w:rsid w:val="00F56D58"/>
    <w:rsid w:val="00F570A7"/>
    <w:rsid w:val="00F575C9"/>
    <w:rsid w:val="00F5763B"/>
    <w:rsid w:val="00F57765"/>
    <w:rsid w:val="00F57AA0"/>
    <w:rsid w:val="00F57D41"/>
    <w:rsid w:val="00F591BA"/>
    <w:rsid w:val="00F60038"/>
    <w:rsid w:val="00F6018C"/>
    <w:rsid w:val="00F603BF"/>
    <w:rsid w:val="00F60B95"/>
    <w:rsid w:val="00F61703"/>
    <w:rsid w:val="00F618EA"/>
    <w:rsid w:val="00F6289A"/>
    <w:rsid w:val="00F62B21"/>
    <w:rsid w:val="00F63442"/>
    <w:rsid w:val="00F634AB"/>
    <w:rsid w:val="00F639E2"/>
    <w:rsid w:val="00F63A7C"/>
    <w:rsid w:val="00F63D62"/>
    <w:rsid w:val="00F63FA6"/>
    <w:rsid w:val="00F64097"/>
    <w:rsid w:val="00F64B54"/>
    <w:rsid w:val="00F64DD9"/>
    <w:rsid w:val="00F64EA9"/>
    <w:rsid w:val="00F66B3E"/>
    <w:rsid w:val="00F66B92"/>
    <w:rsid w:val="00F66C57"/>
    <w:rsid w:val="00F67279"/>
    <w:rsid w:val="00F675B7"/>
    <w:rsid w:val="00F67970"/>
    <w:rsid w:val="00F7008C"/>
    <w:rsid w:val="00F7029B"/>
    <w:rsid w:val="00F704E9"/>
    <w:rsid w:val="00F7063F"/>
    <w:rsid w:val="00F706D9"/>
    <w:rsid w:val="00F71842"/>
    <w:rsid w:val="00F71EEE"/>
    <w:rsid w:val="00F7230D"/>
    <w:rsid w:val="00F7325D"/>
    <w:rsid w:val="00F73574"/>
    <w:rsid w:val="00F73B5D"/>
    <w:rsid w:val="00F748C3"/>
    <w:rsid w:val="00F749D0"/>
    <w:rsid w:val="00F756C3"/>
    <w:rsid w:val="00F75A75"/>
    <w:rsid w:val="00F75D92"/>
    <w:rsid w:val="00F76628"/>
    <w:rsid w:val="00F76667"/>
    <w:rsid w:val="00F76B3E"/>
    <w:rsid w:val="00F80869"/>
    <w:rsid w:val="00F812EB"/>
    <w:rsid w:val="00F8163B"/>
    <w:rsid w:val="00F81946"/>
    <w:rsid w:val="00F81C90"/>
    <w:rsid w:val="00F82386"/>
    <w:rsid w:val="00F831BB"/>
    <w:rsid w:val="00F834D9"/>
    <w:rsid w:val="00F836D3"/>
    <w:rsid w:val="00F83F1E"/>
    <w:rsid w:val="00F84138"/>
    <w:rsid w:val="00F84566"/>
    <w:rsid w:val="00F852D7"/>
    <w:rsid w:val="00F85311"/>
    <w:rsid w:val="00F85EF2"/>
    <w:rsid w:val="00F861D8"/>
    <w:rsid w:val="00F875A2"/>
    <w:rsid w:val="00F87D76"/>
    <w:rsid w:val="00F90099"/>
    <w:rsid w:val="00F91061"/>
    <w:rsid w:val="00F9244C"/>
    <w:rsid w:val="00F9360C"/>
    <w:rsid w:val="00F93F10"/>
    <w:rsid w:val="00F94CB2"/>
    <w:rsid w:val="00F95318"/>
    <w:rsid w:val="00F957B1"/>
    <w:rsid w:val="00F96FC3"/>
    <w:rsid w:val="00F9734B"/>
    <w:rsid w:val="00F97371"/>
    <w:rsid w:val="00F97E24"/>
    <w:rsid w:val="00F97F14"/>
    <w:rsid w:val="00FA0945"/>
    <w:rsid w:val="00FA1920"/>
    <w:rsid w:val="00FA1D19"/>
    <w:rsid w:val="00FA206A"/>
    <w:rsid w:val="00FA22B1"/>
    <w:rsid w:val="00FA232E"/>
    <w:rsid w:val="00FA28E3"/>
    <w:rsid w:val="00FA2E7A"/>
    <w:rsid w:val="00FA2EF5"/>
    <w:rsid w:val="00FA2FD3"/>
    <w:rsid w:val="00FA3BFE"/>
    <w:rsid w:val="00FA42BC"/>
    <w:rsid w:val="00FA43FE"/>
    <w:rsid w:val="00FA44AE"/>
    <w:rsid w:val="00FA4637"/>
    <w:rsid w:val="00FA47CA"/>
    <w:rsid w:val="00FA5036"/>
    <w:rsid w:val="00FA54D4"/>
    <w:rsid w:val="00FA59E9"/>
    <w:rsid w:val="00FA67D9"/>
    <w:rsid w:val="00FA6CC4"/>
    <w:rsid w:val="00FA73B1"/>
    <w:rsid w:val="00FA73B3"/>
    <w:rsid w:val="00FA778A"/>
    <w:rsid w:val="00FB13DF"/>
    <w:rsid w:val="00FB172C"/>
    <w:rsid w:val="00FB1A09"/>
    <w:rsid w:val="00FB249F"/>
    <w:rsid w:val="00FB2570"/>
    <w:rsid w:val="00FB2DD1"/>
    <w:rsid w:val="00FB42E9"/>
    <w:rsid w:val="00FB47CB"/>
    <w:rsid w:val="00FB4F4A"/>
    <w:rsid w:val="00FB507A"/>
    <w:rsid w:val="00FB6101"/>
    <w:rsid w:val="00FB61F1"/>
    <w:rsid w:val="00FB698F"/>
    <w:rsid w:val="00FB69A9"/>
    <w:rsid w:val="00FB71E1"/>
    <w:rsid w:val="00FB7564"/>
    <w:rsid w:val="00FB7786"/>
    <w:rsid w:val="00FC01B7"/>
    <w:rsid w:val="00FC0405"/>
    <w:rsid w:val="00FC0445"/>
    <w:rsid w:val="00FC2143"/>
    <w:rsid w:val="00FC22E1"/>
    <w:rsid w:val="00FC2588"/>
    <w:rsid w:val="00FC364A"/>
    <w:rsid w:val="00FC3728"/>
    <w:rsid w:val="00FC3802"/>
    <w:rsid w:val="00FC3B83"/>
    <w:rsid w:val="00FC3ED9"/>
    <w:rsid w:val="00FC429F"/>
    <w:rsid w:val="00FC43DB"/>
    <w:rsid w:val="00FC4646"/>
    <w:rsid w:val="00FC5793"/>
    <w:rsid w:val="00FC5D7A"/>
    <w:rsid w:val="00FC5F4F"/>
    <w:rsid w:val="00FC654E"/>
    <w:rsid w:val="00FC6ED3"/>
    <w:rsid w:val="00FC720D"/>
    <w:rsid w:val="00FC73CC"/>
    <w:rsid w:val="00FC73EE"/>
    <w:rsid w:val="00FC7DD4"/>
    <w:rsid w:val="00FD055B"/>
    <w:rsid w:val="00FD060F"/>
    <w:rsid w:val="00FD13AE"/>
    <w:rsid w:val="00FD1708"/>
    <w:rsid w:val="00FD188C"/>
    <w:rsid w:val="00FD2026"/>
    <w:rsid w:val="00FD2415"/>
    <w:rsid w:val="00FD2963"/>
    <w:rsid w:val="00FD3657"/>
    <w:rsid w:val="00FD39A9"/>
    <w:rsid w:val="00FD3FB4"/>
    <w:rsid w:val="00FD4C5A"/>
    <w:rsid w:val="00FD4FCE"/>
    <w:rsid w:val="00FD57C2"/>
    <w:rsid w:val="00FD5FE2"/>
    <w:rsid w:val="00FD6CBD"/>
    <w:rsid w:val="00FD6EDD"/>
    <w:rsid w:val="00FD7290"/>
    <w:rsid w:val="00FE098D"/>
    <w:rsid w:val="00FE191B"/>
    <w:rsid w:val="00FE1B05"/>
    <w:rsid w:val="00FE1B3C"/>
    <w:rsid w:val="00FE1F4A"/>
    <w:rsid w:val="00FE22CC"/>
    <w:rsid w:val="00FE2395"/>
    <w:rsid w:val="00FE23A7"/>
    <w:rsid w:val="00FE2922"/>
    <w:rsid w:val="00FE2AEB"/>
    <w:rsid w:val="00FE36FF"/>
    <w:rsid w:val="00FE37B2"/>
    <w:rsid w:val="00FE40A2"/>
    <w:rsid w:val="00FE417E"/>
    <w:rsid w:val="00FE43B5"/>
    <w:rsid w:val="00FE4717"/>
    <w:rsid w:val="00FE51C4"/>
    <w:rsid w:val="00FE58CD"/>
    <w:rsid w:val="00FE592C"/>
    <w:rsid w:val="00FE5D91"/>
    <w:rsid w:val="00FE5E4E"/>
    <w:rsid w:val="00FE65CB"/>
    <w:rsid w:val="00FE7610"/>
    <w:rsid w:val="00FE763B"/>
    <w:rsid w:val="00FE7C32"/>
    <w:rsid w:val="00FE7D92"/>
    <w:rsid w:val="00FF041D"/>
    <w:rsid w:val="00FF04D3"/>
    <w:rsid w:val="00FF078D"/>
    <w:rsid w:val="00FF20F7"/>
    <w:rsid w:val="00FF21CF"/>
    <w:rsid w:val="00FF2C4D"/>
    <w:rsid w:val="00FF30F5"/>
    <w:rsid w:val="00FF31C9"/>
    <w:rsid w:val="00FF414C"/>
    <w:rsid w:val="00FF5118"/>
    <w:rsid w:val="00FF55E8"/>
    <w:rsid w:val="00FF58F1"/>
    <w:rsid w:val="00FF6308"/>
    <w:rsid w:val="00FF6630"/>
    <w:rsid w:val="00FF681E"/>
    <w:rsid w:val="00FF6C12"/>
    <w:rsid w:val="00FF77C2"/>
    <w:rsid w:val="00FF780F"/>
    <w:rsid w:val="00FF7A27"/>
    <w:rsid w:val="00FF7F6F"/>
    <w:rsid w:val="01065A91"/>
    <w:rsid w:val="0107B68D"/>
    <w:rsid w:val="010806E9"/>
    <w:rsid w:val="01086FFE"/>
    <w:rsid w:val="0108A96A"/>
    <w:rsid w:val="010C19DF"/>
    <w:rsid w:val="010D78B0"/>
    <w:rsid w:val="010DB18A"/>
    <w:rsid w:val="010DB9DC"/>
    <w:rsid w:val="0111F893"/>
    <w:rsid w:val="0115BDFA"/>
    <w:rsid w:val="0115C6FE"/>
    <w:rsid w:val="01170F3F"/>
    <w:rsid w:val="01185B6D"/>
    <w:rsid w:val="011BD9C5"/>
    <w:rsid w:val="011BE056"/>
    <w:rsid w:val="011C4B31"/>
    <w:rsid w:val="011DC1BB"/>
    <w:rsid w:val="011E261C"/>
    <w:rsid w:val="011E6DF3"/>
    <w:rsid w:val="011FA68B"/>
    <w:rsid w:val="0124E3B1"/>
    <w:rsid w:val="0126C8C9"/>
    <w:rsid w:val="0127037F"/>
    <w:rsid w:val="0127B2FD"/>
    <w:rsid w:val="01297F6D"/>
    <w:rsid w:val="012E3396"/>
    <w:rsid w:val="0133BAA2"/>
    <w:rsid w:val="0135F2F9"/>
    <w:rsid w:val="0139CA7D"/>
    <w:rsid w:val="013B197D"/>
    <w:rsid w:val="013DEA8D"/>
    <w:rsid w:val="014098BD"/>
    <w:rsid w:val="014705EC"/>
    <w:rsid w:val="0147D3EC"/>
    <w:rsid w:val="014A3B45"/>
    <w:rsid w:val="014D4024"/>
    <w:rsid w:val="01531E50"/>
    <w:rsid w:val="01589DE1"/>
    <w:rsid w:val="015A1A14"/>
    <w:rsid w:val="015C3E28"/>
    <w:rsid w:val="015C5966"/>
    <w:rsid w:val="015CFE67"/>
    <w:rsid w:val="015DAB43"/>
    <w:rsid w:val="015FB62A"/>
    <w:rsid w:val="016187C5"/>
    <w:rsid w:val="01623F25"/>
    <w:rsid w:val="0163398B"/>
    <w:rsid w:val="0163B02A"/>
    <w:rsid w:val="0164B7CA"/>
    <w:rsid w:val="016506E5"/>
    <w:rsid w:val="016C91FE"/>
    <w:rsid w:val="016DF818"/>
    <w:rsid w:val="016E4949"/>
    <w:rsid w:val="0170461E"/>
    <w:rsid w:val="01735400"/>
    <w:rsid w:val="01750DAF"/>
    <w:rsid w:val="017EBB22"/>
    <w:rsid w:val="017F8F87"/>
    <w:rsid w:val="017FB55A"/>
    <w:rsid w:val="01821130"/>
    <w:rsid w:val="01822D94"/>
    <w:rsid w:val="01826905"/>
    <w:rsid w:val="0182E20E"/>
    <w:rsid w:val="0182FE5E"/>
    <w:rsid w:val="0186825C"/>
    <w:rsid w:val="018912F9"/>
    <w:rsid w:val="0189BBF6"/>
    <w:rsid w:val="018E3043"/>
    <w:rsid w:val="01931C35"/>
    <w:rsid w:val="01971D5E"/>
    <w:rsid w:val="019EE0B4"/>
    <w:rsid w:val="019F0838"/>
    <w:rsid w:val="01A39852"/>
    <w:rsid w:val="01A4C07A"/>
    <w:rsid w:val="01A52E32"/>
    <w:rsid w:val="01A6319E"/>
    <w:rsid w:val="01A699C2"/>
    <w:rsid w:val="01A7B8A3"/>
    <w:rsid w:val="01A90CF8"/>
    <w:rsid w:val="01AA630E"/>
    <w:rsid w:val="01AC3CA3"/>
    <w:rsid w:val="01ACFB45"/>
    <w:rsid w:val="01AEB753"/>
    <w:rsid w:val="01B00B97"/>
    <w:rsid w:val="01B06120"/>
    <w:rsid w:val="01B3733D"/>
    <w:rsid w:val="01B3D09D"/>
    <w:rsid w:val="01B758AA"/>
    <w:rsid w:val="01BA2811"/>
    <w:rsid w:val="01BAD2FA"/>
    <w:rsid w:val="01BCCB02"/>
    <w:rsid w:val="01BCD481"/>
    <w:rsid w:val="01BF563D"/>
    <w:rsid w:val="01C041DF"/>
    <w:rsid w:val="01C1C43B"/>
    <w:rsid w:val="01C2255D"/>
    <w:rsid w:val="01C43893"/>
    <w:rsid w:val="01C45C4D"/>
    <w:rsid w:val="01C57B5E"/>
    <w:rsid w:val="01C6DA0C"/>
    <w:rsid w:val="01C9A8F6"/>
    <w:rsid w:val="01CAADDD"/>
    <w:rsid w:val="01CAD977"/>
    <w:rsid w:val="01D08807"/>
    <w:rsid w:val="01D1A9D8"/>
    <w:rsid w:val="01D4C63F"/>
    <w:rsid w:val="01D62820"/>
    <w:rsid w:val="01D64996"/>
    <w:rsid w:val="01D70653"/>
    <w:rsid w:val="01D85009"/>
    <w:rsid w:val="01DBA8FA"/>
    <w:rsid w:val="01DC18B3"/>
    <w:rsid w:val="01DD3546"/>
    <w:rsid w:val="01DF45CB"/>
    <w:rsid w:val="01E02BB0"/>
    <w:rsid w:val="01E1A8B4"/>
    <w:rsid w:val="01E2A77D"/>
    <w:rsid w:val="01E5729E"/>
    <w:rsid w:val="01E77126"/>
    <w:rsid w:val="01EC7223"/>
    <w:rsid w:val="01EE4783"/>
    <w:rsid w:val="01F07EE5"/>
    <w:rsid w:val="01F1D7F8"/>
    <w:rsid w:val="01FA866B"/>
    <w:rsid w:val="01FDAD8B"/>
    <w:rsid w:val="02065BF3"/>
    <w:rsid w:val="0207B5E8"/>
    <w:rsid w:val="0208AE82"/>
    <w:rsid w:val="02093420"/>
    <w:rsid w:val="020E2576"/>
    <w:rsid w:val="0210C047"/>
    <w:rsid w:val="02138477"/>
    <w:rsid w:val="0216BF59"/>
    <w:rsid w:val="021A4882"/>
    <w:rsid w:val="021BD787"/>
    <w:rsid w:val="0220CD65"/>
    <w:rsid w:val="0221108C"/>
    <w:rsid w:val="022390C8"/>
    <w:rsid w:val="0223AAF0"/>
    <w:rsid w:val="0224991C"/>
    <w:rsid w:val="02253AAA"/>
    <w:rsid w:val="02269D02"/>
    <w:rsid w:val="0226D8D2"/>
    <w:rsid w:val="0228000E"/>
    <w:rsid w:val="022E6510"/>
    <w:rsid w:val="02320F58"/>
    <w:rsid w:val="02351D73"/>
    <w:rsid w:val="02356E1F"/>
    <w:rsid w:val="02393BD3"/>
    <w:rsid w:val="023B78C8"/>
    <w:rsid w:val="023BEBD0"/>
    <w:rsid w:val="023D53BD"/>
    <w:rsid w:val="023FCB3F"/>
    <w:rsid w:val="023FCC32"/>
    <w:rsid w:val="02421AC5"/>
    <w:rsid w:val="02430B5B"/>
    <w:rsid w:val="02433A7D"/>
    <w:rsid w:val="0243AB39"/>
    <w:rsid w:val="0243C43B"/>
    <w:rsid w:val="0244A73F"/>
    <w:rsid w:val="02461977"/>
    <w:rsid w:val="02469411"/>
    <w:rsid w:val="024845C5"/>
    <w:rsid w:val="024CA17C"/>
    <w:rsid w:val="024E883C"/>
    <w:rsid w:val="024EE898"/>
    <w:rsid w:val="025134C7"/>
    <w:rsid w:val="02552B1F"/>
    <w:rsid w:val="025749D9"/>
    <w:rsid w:val="02579272"/>
    <w:rsid w:val="02596435"/>
    <w:rsid w:val="0259EB52"/>
    <w:rsid w:val="026026E1"/>
    <w:rsid w:val="0260C64D"/>
    <w:rsid w:val="02610E90"/>
    <w:rsid w:val="0262358D"/>
    <w:rsid w:val="0263B4DA"/>
    <w:rsid w:val="0266210D"/>
    <w:rsid w:val="0266AD1A"/>
    <w:rsid w:val="0267A069"/>
    <w:rsid w:val="02720F5E"/>
    <w:rsid w:val="0273FAAC"/>
    <w:rsid w:val="02787D89"/>
    <w:rsid w:val="027B43BC"/>
    <w:rsid w:val="027CF101"/>
    <w:rsid w:val="027DA788"/>
    <w:rsid w:val="0280F439"/>
    <w:rsid w:val="02811F06"/>
    <w:rsid w:val="02814846"/>
    <w:rsid w:val="0281A0F2"/>
    <w:rsid w:val="02857076"/>
    <w:rsid w:val="0288AEC6"/>
    <w:rsid w:val="028C6471"/>
    <w:rsid w:val="028CA0BF"/>
    <w:rsid w:val="029166EF"/>
    <w:rsid w:val="02920ACE"/>
    <w:rsid w:val="02937C09"/>
    <w:rsid w:val="02939927"/>
    <w:rsid w:val="029A2FD6"/>
    <w:rsid w:val="029C38D8"/>
    <w:rsid w:val="029EE077"/>
    <w:rsid w:val="029F3142"/>
    <w:rsid w:val="02A2150D"/>
    <w:rsid w:val="02A51560"/>
    <w:rsid w:val="02A52CC4"/>
    <w:rsid w:val="02A64E59"/>
    <w:rsid w:val="02A67873"/>
    <w:rsid w:val="02A816BB"/>
    <w:rsid w:val="02AA97EB"/>
    <w:rsid w:val="02AE4CE2"/>
    <w:rsid w:val="02B08E42"/>
    <w:rsid w:val="02B3205A"/>
    <w:rsid w:val="02B4B796"/>
    <w:rsid w:val="02B8ACCD"/>
    <w:rsid w:val="02B9E6E7"/>
    <w:rsid w:val="02BBDD6D"/>
    <w:rsid w:val="02BED2F4"/>
    <w:rsid w:val="02BF787E"/>
    <w:rsid w:val="02C20E75"/>
    <w:rsid w:val="02C2CDA2"/>
    <w:rsid w:val="02C45E54"/>
    <w:rsid w:val="02C83B56"/>
    <w:rsid w:val="02CCDEC9"/>
    <w:rsid w:val="02CD28E3"/>
    <w:rsid w:val="02CD9AB0"/>
    <w:rsid w:val="02CDE799"/>
    <w:rsid w:val="02D40FA0"/>
    <w:rsid w:val="02D5707F"/>
    <w:rsid w:val="02D6A01D"/>
    <w:rsid w:val="02D7ADB9"/>
    <w:rsid w:val="02DC22D2"/>
    <w:rsid w:val="02DD711F"/>
    <w:rsid w:val="02DE20BD"/>
    <w:rsid w:val="02DED931"/>
    <w:rsid w:val="02DF371F"/>
    <w:rsid w:val="02E196DA"/>
    <w:rsid w:val="02E2A904"/>
    <w:rsid w:val="02E4C885"/>
    <w:rsid w:val="02E51AA4"/>
    <w:rsid w:val="02E5302B"/>
    <w:rsid w:val="02EB1CA8"/>
    <w:rsid w:val="02EC4C15"/>
    <w:rsid w:val="02EE08EC"/>
    <w:rsid w:val="02EF4150"/>
    <w:rsid w:val="02EF795E"/>
    <w:rsid w:val="02F34DA0"/>
    <w:rsid w:val="02F5B008"/>
    <w:rsid w:val="02F5BDBC"/>
    <w:rsid w:val="02F84F6C"/>
    <w:rsid w:val="02FA8D06"/>
    <w:rsid w:val="02FACAF4"/>
    <w:rsid w:val="02FBED5D"/>
    <w:rsid w:val="02FDC439"/>
    <w:rsid w:val="02FF0057"/>
    <w:rsid w:val="0300D44C"/>
    <w:rsid w:val="0301730E"/>
    <w:rsid w:val="0304BDA1"/>
    <w:rsid w:val="0305E578"/>
    <w:rsid w:val="030679C5"/>
    <w:rsid w:val="03073813"/>
    <w:rsid w:val="03074BBC"/>
    <w:rsid w:val="030C6F78"/>
    <w:rsid w:val="030E1106"/>
    <w:rsid w:val="030E2CAA"/>
    <w:rsid w:val="03138AF3"/>
    <w:rsid w:val="0315D342"/>
    <w:rsid w:val="0316A1E1"/>
    <w:rsid w:val="031715A2"/>
    <w:rsid w:val="031957CD"/>
    <w:rsid w:val="031E29B7"/>
    <w:rsid w:val="0320094F"/>
    <w:rsid w:val="032C7666"/>
    <w:rsid w:val="032DD00C"/>
    <w:rsid w:val="032E7CA2"/>
    <w:rsid w:val="0331F42E"/>
    <w:rsid w:val="03322E5F"/>
    <w:rsid w:val="03356763"/>
    <w:rsid w:val="033637EE"/>
    <w:rsid w:val="0338493A"/>
    <w:rsid w:val="0339D94D"/>
    <w:rsid w:val="033ACDA6"/>
    <w:rsid w:val="03404EDB"/>
    <w:rsid w:val="03456747"/>
    <w:rsid w:val="03488DFF"/>
    <w:rsid w:val="034BF845"/>
    <w:rsid w:val="034EC034"/>
    <w:rsid w:val="034F4223"/>
    <w:rsid w:val="0352FD47"/>
    <w:rsid w:val="03534D41"/>
    <w:rsid w:val="035525EE"/>
    <w:rsid w:val="03552BA1"/>
    <w:rsid w:val="0357FCAB"/>
    <w:rsid w:val="035873C4"/>
    <w:rsid w:val="035BFE15"/>
    <w:rsid w:val="035CAB09"/>
    <w:rsid w:val="03611239"/>
    <w:rsid w:val="03629918"/>
    <w:rsid w:val="0363A17B"/>
    <w:rsid w:val="0363DE83"/>
    <w:rsid w:val="03642D2A"/>
    <w:rsid w:val="036593DF"/>
    <w:rsid w:val="036663A2"/>
    <w:rsid w:val="0367E385"/>
    <w:rsid w:val="03691F11"/>
    <w:rsid w:val="036D6724"/>
    <w:rsid w:val="036F6FFA"/>
    <w:rsid w:val="03725B14"/>
    <w:rsid w:val="0372BB09"/>
    <w:rsid w:val="0373F4E5"/>
    <w:rsid w:val="0375DE18"/>
    <w:rsid w:val="03816CF5"/>
    <w:rsid w:val="03818FB2"/>
    <w:rsid w:val="0382EBF0"/>
    <w:rsid w:val="0383A649"/>
    <w:rsid w:val="038434C1"/>
    <w:rsid w:val="038795AB"/>
    <w:rsid w:val="038FD99B"/>
    <w:rsid w:val="0391984B"/>
    <w:rsid w:val="0391B6B4"/>
    <w:rsid w:val="039241F2"/>
    <w:rsid w:val="03930234"/>
    <w:rsid w:val="03956087"/>
    <w:rsid w:val="039E4DC4"/>
    <w:rsid w:val="039EC956"/>
    <w:rsid w:val="039ED7B1"/>
    <w:rsid w:val="039FC0B3"/>
    <w:rsid w:val="03A5FA10"/>
    <w:rsid w:val="03A71A12"/>
    <w:rsid w:val="03A8E7F1"/>
    <w:rsid w:val="03AB77FD"/>
    <w:rsid w:val="03AE7960"/>
    <w:rsid w:val="03AEC062"/>
    <w:rsid w:val="03B096D1"/>
    <w:rsid w:val="03B09972"/>
    <w:rsid w:val="03B1155F"/>
    <w:rsid w:val="03B13231"/>
    <w:rsid w:val="03B1CCE6"/>
    <w:rsid w:val="03B24EAD"/>
    <w:rsid w:val="03B29676"/>
    <w:rsid w:val="03B30A3C"/>
    <w:rsid w:val="03B36B8E"/>
    <w:rsid w:val="03B69A6C"/>
    <w:rsid w:val="03B727FF"/>
    <w:rsid w:val="03BC6619"/>
    <w:rsid w:val="03BC8A66"/>
    <w:rsid w:val="03BF7D07"/>
    <w:rsid w:val="03C03597"/>
    <w:rsid w:val="03C12567"/>
    <w:rsid w:val="03CDABE0"/>
    <w:rsid w:val="03D0DE3E"/>
    <w:rsid w:val="03D1A6DC"/>
    <w:rsid w:val="03D55F51"/>
    <w:rsid w:val="03D5984F"/>
    <w:rsid w:val="03D6F59B"/>
    <w:rsid w:val="03D780F1"/>
    <w:rsid w:val="03D9895F"/>
    <w:rsid w:val="03D9F4C5"/>
    <w:rsid w:val="03DA4B86"/>
    <w:rsid w:val="03DC8CB7"/>
    <w:rsid w:val="03E18CC2"/>
    <w:rsid w:val="03E24DBF"/>
    <w:rsid w:val="03E2D848"/>
    <w:rsid w:val="03E3F178"/>
    <w:rsid w:val="03E5135E"/>
    <w:rsid w:val="03E577FF"/>
    <w:rsid w:val="03E81C71"/>
    <w:rsid w:val="03E96B42"/>
    <w:rsid w:val="03EA89A0"/>
    <w:rsid w:val="03EBC243"/>
    <w:rsid w:val="03EC1E48"/>
    <w:rsid w:val="03ED0C4C"/>
    <w:rsid w:val="03F3EB94"/>
    <w:rsid w:val="03F4232A"/>
    <w:rsid w:val="03F5AB30"/>
    <w:rsid w:val="03F84498"/>
    <w:rsid w:val="03F96424"/>
    <w:rsid w:val="03F9F16E"/>
    <w:rsid w:val="03FD46DA"/>
    <w:rsid w:val="03FD7759"/>
    <w:rsid w:val="04069FC9"/>
    <w:rsid w:val="0406A0B7"/>
    <w:rsid w:val="04076DAA"/>
    <w:rsid w:val="040829ED"/>
    <w:rsid w:val="0408A55A"/>
    <w:rsid w:val="0409734C"/>
    <w:rsid w:val="040BEADF"/>
    <w:rsid w:val="04110D1E"/>
    <w:rsid w:val="0413ACF4"/>
    <w:rsid w:val="04176200"/>
    <w:rsid w:val="0417B695"/>
    <w:rsid w:val="041B7D41"/>
    <w:rsid w:val="041D092F"/>
    <w:rsid w:val="041D6F6B"/>
    <w:rsid w:val="041DEFFF"/>
    <w:rsid w:val="042101A2"/>
    <w:rsid w:val="0421A3AA"/>
    <w:rsid w:val="04234E89"/>
    <w:rsid w:val="0424481F"/>
    <w:rsid w:val="04286983"/>
    <w:rsid w:val="042C9C25"/>
    <w:rsid w:val="042D311C"/>
    <w:rsid w:val="042DE602"/>
    <w:rsid w:val="042EB12D"/>
    <w:rsid w:val="042ED50C"/>
    <w:rsid w:val="042F7A27"/>
    <w:rsid w:val="04315129"/>
    <w:rsid w:val="04316C9C"/>
    <w:rsid w:val="0431C234"/>
    <w:rsid w:val="04339545"/>
    <w:rsid w:val="0433B48F"/>
    <w:rsid w:val="043541F1"/>
    <w:rsid w:val="0437F9C3"/>
    <w:rsid w:val="04390316"/>
    <w:rsid w:val="043B0923"/>
    <w:rsid w:val="043CCCAE"/>
    <w:rsid w:val="043CDD9C"/>
    <w:rsid w:val="043DD1DA"/>
    <w:rsid w:val="043F7800"/>
    <w:rsid w:val="04404E82"/>
    <w:rsid w:val="04446BB6"/>
    <w:rsid w:val="0446FA4A"/>
    <w:rsid w:val="044759C9"/>
    <w:rsid w:val="04476CED"/>
    <w:rsid w:val="04484316"/>
    <w:rsid w:val="04490CE6"/>
    <w:rsid w:val="044A72AF"/>
    <w:rsid w:val="044CDFCB"/>
    <w:rsid w:val="044DA90E"/>
    <w:rsid w:val="044E7714"/>
    <w:rsid w:val="04501070"/>
    <w:rsid w:val="04507789"/>
    <w:rsid w:val="045176E5"/>
    <w:rsid w:val="0451E18F"/>
    <w:rsid w:val="0452581B"/>
    <w:rsid w:val="0452B4CB"/>
    <w:rsid w:val="045300EC"/>
    <w:rsid w:val="04534D7F"/>
    <w:rsid w:val="0457972D"/>
    <w:rsid w:val="045A1D61"/>
    <w:rsid w:val="045A82E3"/>
    <w:rsid w:val="045DDD81"/>
    <w:rsid w:val="045F5BA2"/>
    <w:rsid w:val="04611EAB"/>
    <w:rsid w:val="04622FCC"/>
    <w:rsid w:val="0462847F"/>
    <w:rsid w:val="04632BE8"/>
    <w:rsid w:val="04663FC9"/>
    <w:rsid w:val="04688F18"/>
    <w:rsid w:val="046A5E2C"/>
    <w:rsid w:val="046D7315"/>
    <w:rsid w:val="0471BD25"/>
    <w:rsid w:val="0472DA13"/>
    <w:rsid w:val="047460EE"/>
    <w:rsid w:val="04750BD7"/>
    <w:rsid w:val="04752321"/>
    <w:rsid w:val="04755D52"/>
    <w:rsid w:val="04762022"/>
    <w:rsid w:val="04781CD9"/>
    <w:rsid w:val="0479D9DE"/>
    <w:rsid w:val="047BCE99"/>
    <w:rsid w:val="047CA579"/>
    <w:rsid w:val="047DE708"/>
    <w:rsid w:val="04822BD3"/>
    <w:rsid w:val="0482F424"/>
    <w:rsid w:val="048513B2"/>
    <w:rsid w:val="04859467"/>
    <w:rsid w:val="0485992B"/>
    <w:rsid w:val="048670E8"/>
    <w:rsid w:val="0489E3F9"/>
    <w:rsid w:val="048C2B47"/>
    <w:rsid w:val="048E59B2"/>
    <w:rsid w:val="048E7749"/>
    <w:rsid w:val="048F8C24"/>
    <w:rsid w:val="04904DAB"/>
    <w:rsid w:val="0493B7B0"/>
    <w:rsid w:val="0493BDCB"/>
    <w:rsid w:val="0495AC6D"/>
    <w:rsid w:val="04988A83"/>
    <w:rsid w:val="049A3C02"/>
    <w:rsid w:val="049B86EA"/>
    <w:rsid w:val="049BE7BF"/>
    <w:rsid w:val="049C9A05"/>
    <w:rsid w:val="049C9FD4"/>
    <w:rsid w:val="049CD2F8"/>
    <w:rsid w:val="049CFA94"/>
    <w:rsid w:val="049F3C8B"/>
    <w:rsid w:val="04A0195E"/>
    <w:rsid w:val="04A10015"/>
    <w:rsid w:val="04AAEAC4"/>
    <w:rsid w:val="04ABB0B5"/>
    <w:rsid w:val="04AC93D3"/>
    <w:rsid w:val="04ACD742"/>
    <w:rsid w:val="04B3E90D"/>
    <w:rsid w:val="04B632BA"/>
    <w:rsid w:val="04B83BB8"/>
    <w:rsid w:val="04C4DD89"/>
    <w:rsid w:val="04C67B5A"/>
    <w:rsid w:val="04C7B842"/>
    <w:rsid w:val="04C9D1B5"/>
    <w:rsid w:val="04CD8813"/>
    <w:rsid w:val="04CE614A"/>
    <w:rsid w:val="04CF0E15"/>
    <w:rsid w:val="04DC31B7"/>
    <w:rsid w:val="04DCDC82"/>
    <w:rsid w:val="04DD1889"/>
    <w:rsid w:val="04E42BB3"/>
    <w:rsid w:val="04E82205"/>
    <w:rsid w:val="04E85C8F"/>
    <w:rsid w:val="04EC7663"/>
    <w:rsid w:val="04EEAA0A"/>
    <w:rsid w:val="04F3B100"/>
    <w:rsid w:val="04F5D5B5"/>
    <w:rsid w:val="04F96400"/>
    <w:rsid w:val="04F964AD"/>
    <w:rsid w:val="04FE4184"/>
    <w:rsid w:val="04FEC604"/>
    <w:rsid w:val="05022FEC"/>
    <w:rsid w:val="050717AC"/>
    <w:rsid w:val="0507D9A7"/>
    <w:rsid w:val="05093BB4"/>
    <w:rsid w:val="0509E2AC"/>
    <w:rsid w:val="050AA13C"/>
    <w:rsid w:val="050BF892"/>
    <w:rsid w:val="050D3772"/>
    <w:rsid w:val="050E5525"/>
    <w:rsid w:val="050E9F35"/>
    <w:rsid w:val="050F8B86"/>
    <w:rsid w:val="05134794"/>
    <w:rsid w:val="05141E87"/>
    <w:rsid w:val="05160BCF"/>
    <w:rsid w:val="0518726A"/>
    <w:rsid w:val="051B5D43"/>
    <w:rsid w:val="051C057E"/>
    <w:rsid w:val="051C94C8"/>
    <w:rsid w:val="0523B5FD"/>
    <w:rsid w:val="0523BD03"/>
    <w:rsid w:val="0525330F"/>
    <w:rsid w:val="0525F19A"/>
    <w:rsid w:val="052647CE"/>
    <w:rsid w:val="0529B176"/>
    <w:rsid w:val="052C01D6"/>
    <w:rsid w:val="052E4173"/>
    <w:rsid w:val="052FC4C0"/>
    <w:rsid w:val="05310AF5"/>
    <w:rsid w:val="05340EA1"/>
    <w:rsid w:val="05362F23"/>
    <w:rsid w:val="0537CC06"/>
    <w:rsid w:val="05396CE4"/>
    <w:rsid w:val="053C4C09"/>
    <w:rsid w:val="053D5959"/>
    <w:rsid w:val="053D627C"/>
    <w:rsid w:val="053DA0BF"/>
    <w:rsid w:val="053EB440"/>
    <w:rsid w:val="053F5B5D"/>
    <w:rsid w:val="053FB41B"/>
    <w:rsid w:val="054205BD"/>
    <w:rsid w:val="0545D535"/>
    <w:rsid w:val="054697D7"/>
    <w:rsid w:val="05481FA7"/>
    <w:rsid w:val="0548C4F2"/>
    <w:rsid w:val="054A581C"/>
    <w:rsid w:val="054BAE83"/>
    <w:rsid w:val="054C3C5E"/>
    <w:rsid w:val="054C9748"/>
    <w:rsid w:val="054D6991"/>
    <w:rsid w:val="0552E471"/>
    <w:rsid w:val="0553806F"/>
    <w:rsid w:val="0558755C"/>
    <w:rsid w:val="055BCCE1"/>
    <w:rsid w:val="055D8140"/>
    <w:rsid w:val="0560FF43"/>
    <w:rsid w:val="05617F1A"/>
    <w:rsid w:val="056296C4"/>
    <w:rsid w:val="0563ACF9"/>
    <w:rsid w:val="05650FA1"/>
    <w:rsid w:val="05695E7F"/>
    <w:rsid w:val="056BE21A"/>
    <w:rsid w:val="056C00F9"/>
    <w:rsid w:val="056C2980"/>
    <w:rsid w:val="056CF210"/>
    <w:rsid w:val="056F759F"/>
    <w:rsid w:val="0571C498"/>
    <w:rsid w:val="05720A40"/>
    <w:rsid w:val="0574A284"/>
    <w:rsid w:val="0574CD4B"/>
    <w:rsid w:val="0577FEF4"/>
    <w:rsid w:val="0578AC5D"/>
    <w:rsid w:val="057A9EFD"/>
    <w:rsid w:val="057B4589"/>
    <w:rsid w:val="057F53CF"/>
    <w:rsid w:val="05804B6B"/>
    <w:rsid w:val="0581F20A"/>
    <w:rsid w:val="0583527D"/>
    <w:rsid w:val="05847B18"/>
    <w:rsid w:val="058606EE"/>
    <w:rsid w:val="058C6240"/>
    <w:rsid w:val="058E2AAC"/>
    <w:rsid w:val="059045DA"/>
    <w:rsid w:val="05906CEE"/>
    <w:rsid w:val="05910271"/>
    <w:rsid w:val="05921C02"/>
    <w:rsid w:val="0594C16A"/>
    <w:rsid w:val="05955B25"/>
    <w:rsid w:val="0598CC80"/>
    <w:rsid w:val="059CB54C"/>
    <w:rsid w:val="059CF914"/>
    <w:rsid w:val="05A0E488"/>
    <w:rsid w:val="05A1624C"/>
    <w:rsid w:val="05A1D2F6"/>
    <w:rsid w:val="05A229F6"/>
    <w:rsid w:val="05A3A156"/>
    <w:rsid w:val="05ACA1F3"/>
    <w:rsid w:val="05ADAB2B"/>
    <w:rsid w:val="05AED36B"/>
    <w:rsid w:val="05AF7C2C"/>
    <w:rsid w:val="05AFFF78"/>
    <w:rsid w:val="05B19FC6"/>
    <w:rsid w:val="05B5D198"/>
    <w:rsid w:val="05B685C0"/>
    <w:rsid w:val="05B78DF5"/>
    <w:rsid w:val="05B883AE"/>
    <w:rsid w:val="05B8AA8E"/>
    <w:rsid w:val="05BC3D3D"/>
    <w:rsid w:val="05BEBB40"/>
    <w:rsid w:val="05C1941F"/>
    <w:rsid w:val="05C1AA05"/>
    <w:rsid w:val="05C2138D"/>
    <w:rsid w:val="05C3725B"/>
    <w:rsid w:val="05C373B3"/>
    <w:rsid w:val="05C3DE47"/>
    <w:rsid w:val="05C9003F"/>
    <w:rsid w:val="05CA6502"/>
    <w:rsid w:val="05CAFC46"/>
    <w:rsid w:val="05CC5C8B"/>
    <w:rsid w:val="05CCB87D"/>
    <w:rsid w:val="05CDCC4B"/>
    <w:rsid w:val="05CDFA2C"/>
    <w:rsid w:val="05CF047C"/>
    <w:rsid w:val="05CFAED9"/>
    <w:rsid w:val="05DA241D"/>
    <w:rsid w:val="05DAE567"/>
    <w:rsid w:val="05DB3A54"/>
    <w:rsid w:val="05DB4710"/>
    <w:rsid w:val="05DCB259"/>
    <w:rsid w:val="05DDCA59"/>
    <w:rsid w:val="05DE19F9"/>
    <w:rsid w:val="05E3FE24"/>
    <w:rsid w:val="05E47325"/>
    <w:rsid w:val="05E473FB"/>
    <w:rsid w:val="05E4AA67"/>
    <w:rsid w:val="05E4C20E"/>
    <w:rsid w:val="05E5A299"/>
    <w:rsid w:val="05E6C2B6"/>
    <w:rsid w:val="05E6C2D1"/>
    <w:rsid w:val="05E6C526"/>
    <w:rsid w:val="05E75586"/>
    <w:rsid w:val="05E770AB"/>
    <w:rsid w:val="05EBB5AD"/>
    <w:rsid w:val="05EEF59F"/>
    <w:rsid w:val="05EF31E6"/>
    <w:rsid w:val="05F123E3"/>
    <w:rsid w:val="05F309C9"/>
    <w:rsid w:val="05F51863"/>
    <w:rsid w:val="05F602E0"/>
    <w:rsid w:val="05F8CDA8"/>
    <w:rsid w:val="05F90C49"/>
    <w:rsid w:val="05FD9511"/>
    <w:rsid w:val="05FE8543"/>
    <w:rsid w:val="05FF2E17"/>
    <w:rsid w:val="060121EC"/>
    <w:rsid w:val="0602F866"/>
    <w:rsid w:val="06087F40"/>
    <w:rsid w:val="0608B03B"/>
    <w:rsid w:val="0609C6B3"/>
    <w:rsid w:val="060A8089"/>
    <w:rsid w:val="06105510"/>
    <w:rsid w:val="06132C7A"/>
    <w:rsid w:val="0613DF5B"/>
    <w:rsid w:val="06141D61"/>
    <w:rsid w:val="061423E5"/>
    <w:rsid w:val="06161EF3"/>
    <w:rsid w:val="061A5E72"/>
    <w:rsid w:val="0620B4AB"/>
    <w:rsid w:val="0622B165"/>
    <w:rsid w:val="0623A92F"/>
    <w:rsid w:val="06257933"/>
    <w:rsid w:val="0626CCDE"/>
    <w:rsid w:val="062ABF60"/>
    <w:rsid w:val="062F9100"/>
    <w:rsid w:val="0633044A"/>
    <w:rsid w:val="0636DFFB"/>
    <w:rsid w:val="06371B64"/>
    <w:rsid w:val="0638A468"/>
    <w:rsid w:val="063B4855"/>
    <w:rsid w:val="063DEB6B"/>
    <w:rsid w:val="0642E2D5"/>
    <w:rsid w:val="06457C84"/>
    <w:rsid w:val="06474F3E"/>
    <w:rsid w:val="0649C83A"/>
    <w:rsid w:val="064BD294"/>
    <w:rsid w:val="064D36DC"/>
    <w:rsid w:val="064D8E44"/>
    <w:rsid w:val="06503753"/>
    <w:rsid w:val="0650C372"/>
    <w:rsid w:val="065178A6"/>
    <w:rsid w:val="065183D6"/>
    <w:rsid w:val="0654A2F1"/>
    <w:rsid w:val="06564488"/>
    <w:rsid w:val="0656D81E"/>
    <w:rsid w:val="06585887"/>
    <w:rsid w:val="0658C733"/>
    <w:rsid w:val="065AEBDD"/>
    <w:rsid w:val="065CBFE3"/>
    <w:rsid w:val="065D913F"/>
    <w:rsid w:val="066052A8"/>
    <w:rsid w:val="0661B63E"/>
    <w:rsid w:val="06627E04"/>
    <w:rsid w:val="0663285D"/>
    <w:rsid w:val="06642AB3"/>
    <w:rsid w:val="0667B14C"/>
    <w:rsid w:val="0667CFB0"/>
    <w:rsid w:val="0667E2AF"/>
    <w:rsid w:val="066825E2"/>
    <w:rsid w:val="066958F4"/>
    <w:rsid w:val="066AEF8A"/>
    <w:rsid w:val="066F3B9C"/>
    <w:rsid w:val="066F7AE5"/>
    <w:rsid w:val="067504A6"/>
    <w:rsid w:val="06754A48"/>
    <w:rsid w:val="06757158"/>
    <w:rsid w:val="06778A10"/>
    <w:rsid w:val="067A2E06"/>
    <w:rsid w:val="067B8F66"/>
    <w:rsid w:val="067B9E46"/>
    <w:rsid w:val="067D3F3C"/>
    <w:rsid w:val="067E30F4"/>
    <w:rsid w:val="067FF024"/>
    <w:rsid w:val="06803B4C"/>
    <w:rsid w:val="06811F19"/>
    <w:rsid w:val="068229DD"/>
    <w:rsid w:val="06831D56"/>
    <w:rsid w:val="06855155"/>
    <w:rsid w:val="068AA9A8"/>
    <w:rsid w:val="068B9FC3"/>
    <w:rsid w:val="068D5DF1"/>
    <w:rsid w:val="068D62D2"/>
    <w:rsid w:val="068D79A9"/>
    <w:rsid w:val="068D8E27"/>
    <w:rsid w:val="068EED5F"/>
    <w:rsid w:val="069174DE"/>
    <w:rsid w:val="069548E2"/>
    <w:rsid w:val="06956B25"/>
    <w:rsid w:val="0696AD43"/>
    <w:rsid w:val="069AA01D"/>
    <w:rsid w:val="069C3CE9"/>
    <w:rsid w:val="06A1044D"/>
    <w:rsid w:val="06A24A4D"/>
    <w:rsid w:val="06A2D551"/>
    <w:rsid w:val="06A36B8A"/>
    <w:rsid w:val="06A469DE"/>
    <w:rsid w:val="06A7A24F"/>
    <w:rsid w:val="06A8ED77"/>
    <w:rsid w:val="06B572CC"/>
    <w:rsid w:val="06B8C537"/>
    <w:rsid w:val="06BA5A45"/>
    <w:rsid w:val="06BAC198"/>
    <w:rsid w:val="06BAF3F1"/>
    <w:rsid w:val="06BB2DD0"/>
    <w:rsid w:val="06BD8310"/>
    <w:rsid w:val="06C16B36"/>
    <w:rsid w:val="06C4A88C"/>
    <w:rsid w:val="06C83CD2"/>
    <w:rsid w:val="06C8A5BF"/>
    <w:rsid w:val="06CA5157"/>
    <w:rsid w:val="06CBE2A1"/>
    <w:rsid w:val="06CC7063"/>
    <w:rsid w:val="06CDF78E"/>
    <w:rsid w:val="06CF630B"/>
    <w:rsid w:val="06CFA37C"/>
    <w:rsid w:val="06D5A59E"/>
    <w:rsid w:val="06D898D2"/>
    <w:rsid w:val="06DA17B7"/>
    <w:rsid w:val="06DC8CE9"/>
    <w:rsid w:val="06DD177E"/>
    <w:rsid w:val="06DDCFCE"/>
    <w:rsid w:val="06DF34A1"/>
    <w:rsid w:val="06E14760"/>
    <w:rsid w:val="06E14D41"/>
    <w:rsid w:val="06E2E5FE"/>
    <w:rsid w:val="06E6D451"/>
    <w:rsid w:val="06E73BD3"/>
    <w:rsid w:val="06E82B79"/>
    <w:rsid w:val="06E96943"/>
    <w:rsid w:val="06F2431A"/>
    <w:rsid w:val="06F39F05"/>
    <w:rsid w:val="06F79633"/>
    <w:rsid w:val="06F832ED"/>
    <w:rsid w:val="06FC22E9"/>
    <w:rsid w:val="0700EB46"/>
    <w:rsid w:val="07059E0F"/>
    <w:rsid w:val="0707B702"/>
    <w:rsid w:val="07082C6B"/>
    <w:rsid w:val="070D0A54"/>
    <w:rsid w:val="0713246C"/>
    <w:rsid w:val="0717368A"/>
    <w:rsid w:val="07181B86"/>
    <w:rsid w:val="0718B805"/>
    <w:rsid w:val="071B842C"/>
    <w:rsid w:val="071EC696"/>
    <w:rsid w:val="072045BD"/>
    <w:rsid w:val="072187AA"/>
    <w:rsid w:val="072241A2"/>
    <w:rsid w:val="0723D9F5"/>
    <w:rsid w:val="0728C63F"/>
    <w:rsid w:val="0729A05B"/>
    <w:rsid w:val="072ADC12"/>
    <w:rsid w:val="072C50C9"/>
    <w:rsid w:val="072C5B1B"/>
    <w:rsid w:val="072D9F5A"/>
    <w:rsid w:val="072E70A3"/>
    <w:rsid w:val="0737CF68"/>
    <w:rsid w:val="073BFF67"/>
    <w:rsid w:val="073C19BD"/>
    <w:rsid w:val="073C1A1B"/>
    <w:rsid w:val="073CC3C7"/>
    <w:rsid w:val="073CFF00"/>
    <w:rsid w:val="073DAED8"/>
    <w:rsid w:val="073DE6E1"/>
    <w:rsid w:val="073E33A8"/>
    <w:rsid w:val="07404BA5"/>
    <w:rsid w:val="074358BF"/>
    <w:rsid w:val="0744BDA1"/>
    <w:rsid w:val="0745CAC0"/>
    <w:rsid w:val="0747D6EE"/>
    <w:rsid w:val="074808FD"/>
    <w:rsid w:val="07497F78"/>
    <w:rsid w:val="074AE308"/>
    <w:rsid w:val="075083CD"/>
    <w:rsid w:val="0751FF6A"/>
    <w:rsid w:val="07540B2E"/>
    <w:rsid w:val="07587AEB"/>
    <w:rsid w:val="0759232D"/>
    <w:rsid w:val="0759710B"/>
    <w:rsid w:val="075A871B"/>
    <w:rsid w:val="075A98F8"/>
    <w:rsid w:val="075BBD3F"/>
    <w:rsid w:val="075C0AF4"/>
    <w:rsid w:val="075CE9AE"/>
    <w:rsid w:val="075F59AE"/>
    <w:rsid w:val="075F8905"/>
    <w:rsid w:val="0760318C"/>
    <w:rsid w:val="0761739A"/>
    <w:rsid w:val="076190AE"/>
    <w:rsid w:val="0763DAFB"/>
    <w:rsid w:val="0764DEC3"/>
    <w:rsid w:val="0768249D"/>
    <w:rsid w:val="07684FBD"/>
    <w:rsid w:val="0768B3B6"/>
    <w:rsid w:val="076A467C"/>
    <w:rsid w:val="076B68F2"/>
    <w:rsid w:val="076BF629"/>
    <w:rsid w:val="076E383E"/>
    <w:rsid w:val="0770640F"/>
    <w:rsid w:val="07733217"/>
    <w:rsid w:val="0776BF5C"/>
    <w:rsid w:val="07773AE2"/>
    <w:rsid w:val="0779232B"/>
    <w:rsid w:val="077AB529"/>
    <w:rsid w:val="077DC7C6"/>
    <w:rsid w:val="077F0E7C"/>
    <w:rsid w:val="077F5414"/>
    <w:rsid w:val="078118B5"/>
    <w:rsid w:val="07851E01"/>
    <w:rsid w:val="07884B1E"/>
    <w:rsid w:val="078A05BA"/>
    <w:rsid w:val="078D529F"/>
    <w:rsid w:val="078F5CAA"/>
    <w:rsid w:val="078F6E59"/>
    <w:rsid w:val="079037C6"/>
    <w:rsid w:val="0794E7A4"/>
    <w:rsid w:val="07983006"/>
    <w:rsid w:val="079A3F74"/>
    <w:rsid w:val="079BDDD9"/>
    <w:rsid w:val="079D90A3"/>
    <w:rsid w:val="079E064E"/>
    <w:rsid w:val="07A1565F"/>
    <w:rsid w:val="07A2A85A"/>
    <w:rsid w:val="07A7D977"/>
    <w:rsid w:val="07AADBDA"/>
    <w:rsid w:val="07ACAB36"/>
    <w:rsid w:val="07ADD764"/>
    <w:rsid w:val="07AEACFC"/>
    <w:rsid w:val="07B1F76F"/>
    <w:rsid w:val="07B684BA"/>
    <w:rsid w:val="07BDB283"/>
    <w:rsid w:val="07BDBEEA"/>
    <w:rsid w:val="07BFFCA2"/>
    <w:rsid w:val="07C095B1"/>
    <w:rsid w:val="07C2E986"/>
    <w:rsid w:val="07C3FB6E"/>
    <w:rsid w:val="07C4940C"/>
    <w:rsid w:val="07C49D6E"/>
    <w:rsid w:val="07C5B764"/>
    <w:rsid w:val="07CD50AC"/>
    <w:rsid w:val="07D69ECF"/>
    <w:rsid w:val="07D794F3"/>
    <w:rsid w:val="07D7A2F6"/>
    <w:rsid w:val="07E04BC7"/>
    <w:rsid w:val="07E27C0C"/>
    <w:rsid w:val="07E35386"/>
    <w:rsid w:val="07E4BA70"/>
    <w:rsid w:val="07E58493"/>
    <w:rsid w:val="07E6B093"/>
    <w:rsid w:val="07E8B69B"/>
    <w:rsid w:val="07ED6C8F"/>
    <w:rsid w:val="07EDFEE4"/>
    <w:rsid w:val="07EF303F"/>
    <w:rsid w:val="07F0927E"/>
    <w:rsid w:val="07F403BD"/>
    <w:rsid w:val="07F62893"/>
    <w:rsid w:val="07F68989"/>
    <w:rsid w:val="07F6D457"/>
    <w:rsid w:val="07FCE6A1"/>
    <w:rsid w:val="08054A69"/>
    <w:rsid w:val="080913AF"/>
    <w:rsid w:val="080A0189"/>
    <w:rsid w:val="080C2ED4"/>
    <w:rsid w:val="080E47D9"/>
    <w:rsid w:val="080EA3B7"/>
    <w:rsid w:val="080EE5F3"/>
    <w:rsid w:val="0817B0D9"/>
    <w:rsid w:val="0819B7BF"/>
    <w:rsid w:val="0819E2C0"/>
    <w:rsid w:val="0819FD1F"/>
    <w:rsid w:val="081BBDBF"/>
    <w:rsid w:val="081D8B41"/>
    <w:rsid w:val="0821C13A"/>
    <w:rsid w:val="08220703"/>
    <w:rsid w:val="082410F7"/>
    <w:rsid w:val="082BD267"/>
    <w:rsid w:val="082C6F87"/>
    <w:rsid w:val="082CD532"/>
    <w:rsid w:val="082D642D"/>
    <w:rsid w:val="0832403B"/>
    <w:rsid w:val="08328CB7"/>
    <w:rsid w:val="0833EE4A"/>
    <w:rsid w:val="0834B58A"/>
    <w:rsid w:val="08381CD7"/>
    <w:rsid w:val="083B7766"/>
    <w:rsid w:val="083E8D81"/>
    <w:rsid w:val="083F9EC2"/>
    <w:rsid w:val="08405611"/>
    <w:rsid w:val="0840703B"/>
    <w:rsid w:val="08446399"/>
    <w:rsid w:val="0844978E"/>
    <w:rsid w:val="084545C2"/>
    <w:rsid w:val="0846BCA1"/>
    <w:rsid w:val="08484165"/>
    <w:rsid w:val="0848A2C4"/>
    <w:rsid w:val="0848D29C"/>
    <w:rsid w:val="084B288E"/>
    <w:rsid w:val="084D2E19"/>
    <w:rsid w:val="0852F0C0"/>
    <w:rsid w:val="0854C75C"/>
    <w:rsid w:val="08569447"/>
    <w:rsid w:val="0857E014"/>
    <w:rsid w:val="0859C0D7"/>
    <w:rsid w:val="085D912D"/>
    <w:rsid w:val="085F9143"/>
    <w:rsid w:val="085FBE14"/>
    <w:rsid w:val="08635E13"/>
    <w:rsid w:val="08701648"/>
    <w:rsid w:val="0870B0FE"/>
    <w:rsid w:val="0872942C"/>
    <w:rsid w:val="0872D847"/>
    <w:rsid w:val="0876243B"/>
    <w:rsid w:val="0876345F"/>
    <w:rsid w:val="0876F7B5"/>
    <w:rsid w:val="08778DCD"/>
    <w:rsid w:val="08783BBD"/>
    <w:rsid w:val="08784D4E"/>
    <w:rsid w:val="087A40B4"/>
    <w:rsid w:val="087A94BD"/>
    <w:rsid w:val="088305C1"/>
    <w:rsid w:val="0884165C"/>
    <w:rsid w:val="0886DA07"/>
    <w:rsid w:val="088BDE5A"/>
    <w:rsid w:val="088F4CD5"/>
    <w:rsid w:val="089137C0"/>
    <w:rsid w:val="0891A4E0"/>
    <w:rsid w:val="0891C02C"/>
    <w:rsid w:val="089A79A0"/>
    <w:rsid w:val="089B1342"/>
    <w:rsid w:val="089C3AEB"/>
    <w:rsid w:val="089C7854"/>
    <w:rsid w:val="089DBAB9"/>
    <w:rsid w:val="089FCF7D"/>
    <w:rsid w:val="08A4B9D5"/>
    <w:rsid w:val="08A52F2E"/>
    <w:rsid w:val="08A6392E"/>
    <w:rsid w:val="08A7657C"/>
    <w:rsid w:val="08A96380"/>
    <w:rsid w:val="08AD32B4"/>
    <w:rsid w:val="08ADBFCD"/>
    <w:rsid w:val="08B57883"/>
    <w:rsid w:val="08B606D2"/>
    <w:rsid w:val="08B753FF"/>
    <w:rsid w:val="08B75FE9"/>
    <w:rsid w:val="08BA0F90"/>
    <w:rsid w:val="08BAB865"/>
    <w:rsid w:val="08BAF693"/>
    <w:rsid w:val="08BE053F"/>
    <w:rsid w:val="08BE9B4D"/>
    <w:rsid w:val="08BEE58D"/>
    <w:rsid w:val="08C04D5F"/>
    <w:rsid w:val="08C33C36"/>
    <w:rsid w:val="08C40D4E"/>
    <w:rsid w:val="08CA8222"/>
    <w:rsid w:val="08CD92D6"/>
    <w:rsid w:val="08CFAB67"/>
    <w:rsid w:val="08D0F723"/>
    <w:rsid w:val="08D44C4F"/>
    <w:rsid w:val="08D82B03"/>
    <w:rsid w:val="08DF5CAE"/>
    <w:rsid w:val="08E2F8EF"/>
    <w:rsid w:val="08E90B7D"/>
    <w:rsid w:val="08EB9DB0"/>
    <w:rsid w:val="08EC02A7"/>
    <w:rsid w:val="08EC0F20"/>
    <w:rsid w:val="08ECEB95"/>
    <w:rsid w:val="08F0E85A"/>
    <w:rsid w:val="08F40578"/>
    <w:rsid w:val="08F5468C"/>
    <w:rsid w:val="08F71C54"/>
    <w:rsid w:val="08F90A28"/>
    <w:rsid w:val="08F97721"/>
    <w:rsid w:val="08FB5E72"/>
    <w:rsid w:val="08FCDCFD"/>
    <w:rsid w:val="08FD406D"/>
    <w:rsid w:val="08FE9350"/>
    <w:rsid w:val="09005EC0"/>
    <w:rsid w:val="090843C2"/>
    <w:rsid w:val="09088405"/>
    <w:rsid w:val="0908EC11"/>
    <w:rsid w:val="090ED05B"/>
    <w:rsid w:val="090FA7F7"/>
    <w:rsid w:val="0912CDB1"/>
    <w:rsid w:val="09157E18"/>
    <w:rsid w:val="0917411E"/>
    <w:rsid w:val="0917A69A"/>
    <w:rsid w:val="091D4180"/>
    <w:rsid w:val="091D5045"/>
    <w:rsid w:val="091D67E2"/>
    <w:rsid w:val="091FBDBF"/>
    <w:rsid w:val="0921A107"/>
    <w:rsid w:val="09250A79"/>
    <w:rsid w:val="09269A2A"/>
    <w:rsid w:val="09272231"/>
    <w:rsid w:val="09276EBA"/>
    <w:rsid w:val="0927BAB3"/>
    <w:rsid w:val="092806AE"/>
    <w:rsid w:val="09281614"/>
    <w:rsid w:val="092AA76C"/>
    <w:rsid w:val="0931243F"/>
    <w:rsid w:val="0932D590"/>
    <w:rsid w:val="093354C6"/>
    <w:rsid w:val="09344505"/>
    <w:rsid w:val="09347545"/>
    <w:rsid w:val="09366DD4"/>
    <w:rsid w:val="093C8910"/>
    <w:rsid w:val="093DC4C5"/>
    <w:rsid w:val="093EEA81"/>
    <w:rsid w:val="0941FC46"/>
    <w:rsid w:val="0942E90D"/>
    <w:rsid w:val="09431656"/>
    <w:rsid w:val="09463616"/>
    <w:rsid w:val="094767A8"/>
    <w:rsid w:val="0948A159"/>
    <w:rsid w:val="094D3038"/>
    <w:rsid w:val="094F187A"/>
    <w:rsid w:val="09509A96"/>
    <w:rsid w:val="0950C327"/>
    <w:rsid w:val="095101CE"/>
    <w:rsid w:val="0951B225"/>
    <w:rsid w:val="095416B5"/>
    <w:rsid w:val="095766A8"/>
    <w:rsid w:val="0958C48A"/>
    <w:rsid w:val="09598C81"/>
    <w:rsid w:val="095996C9"/>
    <w:rsid w:val="095C26C3"/>
    <w:rsid w:val="095E56D2"/>
    <w:rsid w:val="095EFEE4"/>
    <w:rsid w:val="0962E585"/>
    <w:rsid w:val="09638375"/>
    <w:rsid w:val="0965E288"/>
    <w:rsid w:val="0965FFA5"/>
    <w:rsid w:val="0966DABF"/>
    <w:rsid w:val="0968851A"/>
    <w:rsid w:val="096BC674"/>
    <w:rsid w:val="096E6E37"/>
    <w:rsid w:val="09714550"/>
    <w:rsid w:val="0971B19C"/>
    <w:rsid w:val="0976B14F"/>
    <w:rsid w:val="0977C46C"/>
    <w:rsid w:val="0978F355"/>
    <w:rsid w:val="097C56C5"/>
    <w:rsid w:val="097D995D"/>
    <w:rsid w:val="097E4684"/>
    <w:rsid w:val="097FA06E"/>
    <w:rsid w:val="09816323"/>
    <w:rsid w:val="0981D421"/>
    <w:rsid w:val="09821740"/>
    <w:rsid w:val="09854BBB"/>
    <w:rsid w:val="0988D632"/>
    <w:rsid w:val="098B6BAA"/>
    <w:rsid w:val="098FAECC"/>
    <w:rsid w:val="0991BBBB"/>
    <w:rsid w:val="09981D80"/>
    <w:rsid w:val="099C4368"/>
    <w:rsid w:val="099DB5AF"/>
    <w:rsid w:val="09A06737"/>
    <w:rsid w:val="09A26211"/>
    <w:rsid w:val="09A7446B"/>
    <w:rsid w:val="09A94168"/>
    <w:rsid w:val="09AB46D4"/>
    <w:rsid w:val="09AD83DA"/>
    <w:rsid w:val="09B131B3"/>
    <w:rsid w:val="09B239E5"/>
    <w:rsid w:val="09B2E645"/>
    <w:rsid w:val="09B56143"/>
    <w:rsid w:val="09B61A3D"/>
    <w:rsid w:val="09B6C1F5"/>
    <w:rsid w:val="09B81D48"/>
    <w:rsid w:val="09B95C82"/>
    <w:rsid w:val="09BA2C3B"/>
    <w:rsid w:val="09BB44B6"/>
    <w:rsid w:val="09BB6BCA"/>
    <w:rsid w:val="09BCB770"/>
    <w:rsid w:val="09BEFB5E"/>
    <w:rsid w:val="09BF96B8"/>
    <w:rsid w:val="09BFEFC3"/>
    <w:rsid w:val="09C242A7"/>
    <w:rsid w:val="09C3ABBD"/>
    <w:rsid w:val="09C45547"/>
    <w:rsid w:val="09C51D4C"/>
    <w:rsid w:val="09CA3E29"/>
    <w:rsid w:val="09CFE379"/>
    <w:rsid w:val="09CFE391"/>
    <w:rsid w:val="09D0C8C1"/>
    <w:rsid w:val="09D15AA0"/>
    <w:rsid w:val="09D45A5F"/>
    <w:rsid w:val="09D50A24"/>
    <w:rsid w:val="09D5D85C"/>
    <w:rsid w:val="09D67DEE"/>
    <w:rsid w:val="09D6A393"/>
    <w:rsid w:val="09D71738"/>
    <w:rsid w:val="09D7B062"/>
    <w:rsid w:val="09D7C57A"/>
    <w:rsid w:val="09D906CA"/>
    <w:rsid w:val="09D944C6"/>
    <w:rsid w:val="09DA5FF0"/>
    <w:rsid w:val="09DE90C9"/>
    <w:rsid w:val="09E2BF43"/>
    <w:rsid w:val="09E33EEC"/>
    <w:rsid w:val="09E459BC"/>
    <w:rsid w:val="09E5138B"/>
    <w:rsid w:val="09E72CD0"/>
    <w:rsid w:val="09E939D5"/>
    <w:rsid w:val="09EB5639"/>
    <w:rsid w:val="09EC043D"/>
    <w:rsid w:val="09EE8520"/>
    <w:rsid w:val="09F13867"/>
    <w:rsid w:val="09F2B7EF"/>
    <w:rsid w:val="09F3D794"/>
    <w:rsid w:val="09F44B65"/>
    <w:rsid w:val="09F5034B"/>
    <w:rsid w:val="09F6C430"/>
    <w:rsid w:val="09F70455"/>
    <w:rsid w:val="09F9CA5B"/>
    <w:rsid w:val="09FF2BB2"/>
    <w:rsid w:val="09FF8896"/>
    <w:rsid w:val="0A02C7E1"/>
    <w:rsid w:val="0A032559"/>
    <w:rsid w:val="0A045307"/>
    <w:rsid w:val="0A0499D7"/>
    <w:rsid w:val="0A052816"/>
    <w:rsid w:val="0A05882C"/>
    <w:rsid w:val="0A07AF92"/>
    <w:rsid w:val="0A0879C9"/>
    <w:rsid w:val="0A0C331C"/>
    <w:rsid w:val="0A0CF90F"/>
    <w:rsid w:val="0A11971B"/>
    <w:rsid w:val="0A133ACA"/>
    <w:rsid w:val="0A1390A2"/>
    <w:rsid w:val="0A14B07E"/>
    <w:rsid w:val="0A18676F"/>
    <w:rsid w:val="0A1C95C6"/>
    <w:rsid w:val="0A1D7257"/>
    <w:rsid w:val="0A2007B8"/>
    <w:rsid w:val="0A2403AE"/>
    <w:rsid w:val="0A259303"/>
    <w:rsid w:val="0A265329"/>
    <w:rsid w:val="0A2660E8"/>
    <w:rsid w:val="0A275F3B"/>
    <w:rsid w:val="0A2BA04C"/>
    <w:rsid w:val="0A2C1A31"/>
    <w:rsid w:val="0A2E25BA"/>
    <w:rsid w:val="0A2F8BA9"/>
    <w:rsid w:val="0A31697E"/>
    <w:rsid w:val="0A36779D"/>
    <w:rsid w:val="0A368E0D"/>
    <w:rsid w:val="0A3B200C"/>
    <w:rsid w:val="0A3BB155"/>
    <w:rsid w:val="0A40E083"/>
    <w:rsid w:val="0A41591E"/>
    <w:rsid w:val="0A41B7BB"/>
    <w:rsid w:val="0A461FD3"/>
    <w:rsid w:val="0A49B8B0"/>
    <w:rsid w:val="0A4A8D15"/>
    <w:rsid w:val="0A4BDBF1"/>
    <w:rsid w:val="0A4DCA7A"/>
    <w:rsid w:val="0A4E91AE"/>
    <w:rsid w:val="0A54EED9"/>
    <w:rsid w:val="0A5811E8"/>
    <w:rsid w:val="0A585FA3"/>
    <w:rsid w:val="0A587B85"/>
    <w:rsid w:val="0A5C37D2"/>
    <w:rsid w:val="0A5D580C"/>
    <w:rsid w:val="0A60720C"/>
    <w:rsid w:val="0A60F60D"/>
    <w:rsid w:val="0A6A03A1"/>
    <w:rsid w:val="0A6C78C4"/>
    <w:rsid w:val="0A6FE913"/>
    <w:rsid w:val="0A702921"/>
    <w:rsid w:val="0A745845"/>
    <w:rsid w:val="0A74AD5C"/>
    <w:rsid w:val="0A74EC73"/>
    <w:rsid w:val="0A7737AA"/>
    <w:rsid w:val="0A7832ED"/>
    <w:rsid w:val="0A78CA47"/>
    <w:rsid w:val="0A797096"/>
    <w:rsid w:val="0A7B4603"/>
    <w:rsid w:val="0A7D7978"/>
    <w:rsid w:val="0A7DEB17"/>
    <w:rsid w:val="0A7DFF46"/>
    <w:rsid w:val="0A7F07E5"/>
    <w:rsid w:val="0A7F0BD7"/>
    <w:rsid w:val="0A812BF0"/>
    <w:rsid w:val="0A82E902"/>
    <w:rsid w:val="0A89CA69"/>
    <w:rsid w:val="0A8AD99D"/>
    <w:rsid w:val="0A8BC86C"/>
    <w:rsid w:val="0A9217CC"/>
    <w:rsid w:val="0A92F7F9"/>
    <w:rsid w:val="0A93413E"/>
    <w:rsid w:val="0A9480AC"/>
    <w:rsid w:val="0A96B72A"/>
    <w:rsid w:val="0A9C25E6"/>
    <w:rsid w:val="0AA084DD"/>
    <w:rsid w:val="0AA0C427"/>
    <w:rsid w:val="0AA114A5"/>
    <w:rsid w:val="0AA23E9B"/>
    <w:rsid w:val="0AA562BB"/>
    <w:rsid w:val="0AA6B6E4"/>
    <w:rsid w:val="0AA8F704"/>
    <w:rsid w:val="0AAD971A"/>
    <w:rsid w:val="0AAE7270"/>
    <w:rsid w:val="0AAEC960"/>
    <w:rsid w:val="0AAFF44F"/>
    <w:rsid w:val="0AB366E9"/>
    <w:rsid w:val="0AB5DF3B"/>
    <w:rsid w:val="0AB61674"/>
    <w:rsid w:val="0AB69610"/>
    <w:rsid w:val="0AB6B97E"/>
    <w:rsid w:val="0AB84364"/>
    <w:rsid w:val="0AB97928"/>
    <w:rsid w:val="0ABBF408"/>
    <w:rsid w:val="0ABD749C"/>
    <w:rsid w:val="0ABF6DA0"/>
    <w:rsid w:val="0AC21DCE"/>
    <w:rsid w:val="0AC33ED9"/>
    <w:rsid w:val="0AC5D9D2"/>
    <w:rsid w:val="0AC682A8"/>
    <w:rsid w:val="0AC6E854"/>
    <w:rsid w:val="0AC98BA3"/>
    <w:rsid w:val="0ACAFB29"/>
    <w:rsid w:val="0AD28172"/>
    <w:rsid w:val="0AD6CF0E"/>
    <w:rsid w:val="0AD81902"/>
    <w:rsid w:val="0AD86139"/>
    <w:rsid w:val="0AD8F81B"/>
    <w:rsid w:val="0ADB6D30"/>
    <w:rsid w:val="0ADDA4F2"/>
    <w:rsid w:val="0ADE102B"/>
    <w:rsid w:val="0ADEE5B0"/>
    <w:rsid w:val="0AE0458C"/>
    <w:rsid w:val="0AE111CC"/>
    <w:rsid w:val="0AE2BB88"/>
    <w:rsid w:val="0AE2DD44"/>
    <w:rsid w:val="0AE831A9"/>
    <w:rsid w:val="0AEA385B"/>
    <w:rsid w:val="0AECC80C"/>
    <w:rsid w:val="0AEFD8FF"/>
    <w:rsid w:val="0AF0E87D"/>
    <w:rsid w:val="0AF3E4BB"/>
    <w:rsid w:val="0AF4B33D"/>
    <w:rsid w:val="0AF58D71"/>
    <w:rsid w:val="0AF5CD6A"/>
    <w:rsid w:val="0AF64B33"/>
    <w:rsid w:val="0AF66AA7"/>
    <w:rsid w:val="0AF78F90"/>
    <w:rsid w:val="0AF8C74A"/>
    <w:rsid w:val="0AFA3EE4"/>
    <w:rsid w:val="0AFE83A5"/>
    <w:rsid w:val="0B048E25"/>
    <w:rsid w:val="0B049D7A"/>
    <w:rsid w:val="0B049F76"/>
    <w:rsid w:val="0B0854B4"/>
    <w:rsid w:val="0B0A6396"/>
    <w:rsid w:val="0B0B97C6"/>
    <w:rsid w:val="0B0CCFBF"/>
    <w:rsid w:val="0B0D1ADC"/>
    <w:rsid w:val="0B0F03A9"/>
    <w:rsid w:val="0B1181D0"/>
    <w:rsid w:val="0B133DC7"/>
    <w:rsid w:val="0B13FB45"/>
    <w:rsid w:val="0B1703A5"/>
    <w:rsid w:val="0B1A17F8"/>
    <w:rsid w:val="0B1BDB6F"/>
    <w:rsid w:val="0B1EA328"/>
    <w:rsid w:val="0B1EE319"/>
    <w:rsid w:val="0B2047EB"/>
    <w:rsid w:val="0B206404"/>
    <w:rsid w:val="0B208D9A"/>
    <w:rsid w:val="0B20F88A"/>
    <w:rsid w:val="0B224D6A"/>
    <w:rsid w:val="0B23B106"/>
    <w:rsid w:val="0B2476CD"/>
    <w:rsid w:val="0B249D17"/>
    <w:rsid w:val="0B25F74F"/>
    <w:rsid w:val="0B26E40F"/>
    <w:rsid w:val="0B2A5151"/>
    <w:rsid w:val="0B2D843C"/>
    <w:rsid w:val="0B2E7077"/>
    <w:rsid w:val="0B30FF07"/>
    <w:rsid w:val="0B323587"/>
    <w:rsid w:val="0B33EB60"/>
    <w:rsid w:val="0B35B736"/>
    <w:rsid w:val="0B35BCEA"/>
    <w:rsid w:val="0B3F05EA"/>
    <w:rsid w:val="0B43255D"/>
    <w:rsid w:val="0B459E98"/>
    <w:rsid w:val="0B46B9F8"/>
    <w:rsid w:val="0B47436D"/>
    <w:rsid w:val="0B4BFF8C"/>
    <w:rsid w:val="0B4E4261"/>
    <w:rsid w:val="0B4E7EFC"/>
    <w:rsid w:val="0B52AC39"/>
    <w:rsid w:val="0B5585DF"/>
    <w:rsid w:val="0B5732E5"/>
    <w:rsid w:val="0B58867D"/>
    <w:rsid w:val="0B5D76D4"/>
    <w:rsid w:val="0B5D81E4"/>
    <w:rsid w:val="0B616B1E"/>
    <w:rsid w:val="0B61B5AD"/>
    <w:rsid w:val="0B630E69"/>
    <w:rsid w:val="0B6412F8"/>
    <w:rsid w:val="0B6489EF"/>
    <w:rsid w:val="0B651AEE"/>
    <w:rsid w:val="0B6A283A"/>
    <w:rsid w:val="0B711BCB"/>
    <w:rsid w:val="0B72D3C7"/>
    <w:rsid w:val="0B74D2F7"/>
    <w:rsid w:val="0B754309"/>
    <w:rsid w:val="0B77CD99"/>
    <w:rsid w:val="0B7AAD34"/>
    <w:rsid w:val="0B7B4CB4"/>
    <w:rsid w:val="0B7B977D"/>
    <w:rsid w:val="0B7D517B"/>
    <w:rsid w:val="0B7F5713"/>
    <w:rsid w:val="0B83660D"/>
    <w:rsid w:val="0B83CBB6"/>
    <w:rsid w:val="0B84D71C"/>
    <w:rsid w:val="0B857341"/>
    <w:rsid w:val="0B85DAC5"/>
    <w:rsid w:val="0B873648"/>
    <w:rsid w:val="0B87D49E"/>
    <w:rsid w:val="0B897DDB"/>
    <w:rsid w:val="0B8C8302"/>
    <w:rsid w:val="0B8E8223"/>
    <w:rsid w:val="0B8E9FB7"/>
    <w:rsid w:val="0B8FF691"/>
    <w:rsid w:val="0B94FC85"/>
    <w:rsid w:val="0B957CC7"/>
    <w:rsid w:val="0B973F54"/>
    <w:rsid w:val="0B97B740"/>
    <w:rsid w:val="0B99D2E8"/>
    <w:rsid w:val="0B9DF0FD"/>
    <w:rsid w:val="0B9F59D4"/>
    <w:rsid w:val="0BA1C9B5"/>
    <w:rsid w:val="0BA21B32"/>
    <w:rsid w:val="0BA37EB8"/>
    <w:rsid w:val="0BA3E1B6"/>
    <w:rsid w:val="0BA98F17"/>
    <w:rsid w:val="0BAAC46A"/>
    <w:rsid w:val="0BAC4C6F"/>
    <w:rsid w:val="0BACD9B6"/>
    <w:rsid w:val="0BAE3850"/>
    <w:rsid w:val="0BB307D1"/>
    <w:rsid w:val="0BB40419"/>
    <w:rsid w:val="0BB4C0F2"/>
    <w:rsid w:val="0BB5C202"/>
    <w:rsid w:val="0BB72B0C"/>
    <w:rsid w:val="0BB7816D"/>
    <w:rsid w:val="0BBC2E29"/>
    <w:rsid w:val="0BBF42F9"/>
    <w:rsid w:val="0BBFE890"/>
    <w:rsid w:val="0BC1FFE5"/>
    <w:rsid w:val="0BC26413"/>
    <w:rsid w:val="0BC3E801"/>
    <w:rsid w:val="0BC4A0B1"/>
    <w:rsid w:val="0BC5BE19"/>
    <w:rsid w:val="0BC800B3"/>
    <w:rsid w:val="0BC8EE01"/>
    <w:rsid w:val="0BCA99E8"/>
    <w:rsid w:val="0BD2232B"/>
    <w:rsid w:val="0BD42367"/>
    <w:rsid w:val="0BD42F21"/>
    <w:rsid w:val="0BD481C7"/>
    <w:rsid w:val="0BD70A60"/>
    <w:rsid w:val="0BD82DE5"/>
    <w:rsid w:val="0BD9334D"/>
    <w:rsid w:val="0BDC777E"/>
    <w:rsid w:val="0BDE1A6A"/>
    <w:rsid w:val="0BDEEB68"/>
    <w:rsid w:val="0BE35542"/>
    <w:rsid w:val="0BE41EC0"/>
    <w:rsid w:val="0BE4354D"/>
    <w:rsid w:val="0BE49F65"/>
    <w:rsid w:val="0BE79938"/>
    <w:rsid w:val="0BEC3726"/>
    <w:rsid w:val="0BECA269"/>
    <w:rsid w:val="0BEF58CD"/>
    <w:rsid w:val="0BF232AE"/>
    <w:rsid w:val="0BF3D4AA"/>
    <w:rsid w:val="0BF58293"/>
    <w:rsid w:val="0BF5E74C"/>
    <w:rsid w:val="0BF609E1"/>
    <w:rsid w:val="0BF6D36D"/>
    <w:rsid w:val="0BF719CA"/>
    <w:rsid w:val="0BF88F07"/>
    <w:rsid w:val="0BF97EAB"/>
    <w:rsid w:val="0BFAF229"/>
    <w:rsid w:val="0BFD20F5"/>
    <w:rsid w:val="0BFD9E3B"/>
    <w:rsid w:val="0BFEF1DE"/>
    <w:rsid w:val="0C0334DC"/>
    <w:rsid w:val="0C09A54C"/>
    <w:rsid w:val="0C0B7A69"/>
    <w:rsid w:val="0C0D5867"/>
    <w:rsid w:val="0C0D959D"/>
    <w:rsid w:val="0C0F69C7"/>
    <w:rsid w:val="0C0F7278"/>
    <w:rsid w:val="0C102826"/>
    <w:rsid w:val="0C1055FF"/>
    <w:rsid w:val="0C10FCE4"/>
    <w:rsid w:val="0C16C226"/>
    <w:rsid w:val="0C171005"/>
    <w:rsid w:val="0C1900C0"/>
    <w:rsid w:val="0C1934E3"/>
    <w:rsid w:val="0C19EBE5"/>
    <w:rsid w:val="0C1B1C85"/>
    <w:rsid w:val="0C1BCEAE"/>
    <w:rsid w:val="0C1C3AD5"/>
    <w:rsid w:val="0C1CA975"/>
    <w:rsid w:val="0C1CCAA3"/>
    <w:rsid w:val="0C1ED582"/>
    <w:rsid w:val="0C1F42CF"/>
    <w:rsid w:val="0C219011"/>
    <w:rsid w:val="0C21FC24"/>
    <w:rsid w:val="0C243AD3"/>
    <w:rsid w:val="0C248B8E"/>
    <w:rsid w:val="0C248C5C"/>
    <w:rsid w:val="0C280B8B"/>
    <w:rsid w:val="0C2889B2"/>
    <w:rsid w:val="0C2B5359"/>
    <w:rsid w:val="0C2D5757"/>
    <w:rsid w:val="0C2E62E2"/>
    <w:rsid w:val="0C306BFB"/>
    <w:rsid w:val="0C32BD38"/>
    <w:rsid w:val="0C331171"/>
    <w:rsid w:val="0C334776"/>
    <w:rsid w:val="0C3B42D2"/>
    <w:rsid w:val="0C3F2F6D"/>
    <w:rsid w:val="0C4133EE"/>
    <w:rsid w:val="0C419F51"/>
    <w:rsid w:val="0C424C43"/>
    <w:rsid w:val="0C483AAC"/>
    <w:rsid w:val="0C48CA47"/>
    <w:rsid w:val="0C49797B"/>
    <w:rsid w:val="0C4CC5F3"/>
    <w:rsid w:val="0C50017C"/>
    <w:rsid w:val="0C5099C9"/>
    <w:rsid w:val="0C5250F5"/>
    <w:rsid w:val="0C54D979"/>
    <w:rsid w:val="0C588EA0"/>
    <w:rsid w:val="0C597B4B"/>
    <w:rsid w:val="0C5BBB11"/>
    <w:rsid w:val="0C5DCC70"/>
    <w:rsid w:val="0C62B0EC"/>
    <w:rsid w:val="0C62B3D1"/>
    <w:rsid w:val="0C65DDE2"/>
    <w:rsid w:val="0C6664B7"/>
    <w:rsid w:val="0C669B71"/>
    <w:rsid w:val="0C6C755D"/>
    <w:rsid w:val="0C6C7DA0"/>
    <w:rsid w:val="0C6D25B2"/>
    <w:rsid w:val="0C6EE8F3"/>
    <w:rsid w:val="0C7028DC"/>
    <w:rsid w:val="0C727C12"/>
    <w:rsid w:val="0C733BB9"/>
    <w:rsid w:val="0C737550"/>
    <w:rsid w:val="0C75F90B"/>
    <w:rsid w:val="0C78ADDA"/>
    <w:rsid w:val="0C7A5979"/>
    <w:rsid w:val="0C7AF945"/>
    <w:rsid w:val="0C7C8C77"/>
    <w:rsid w:val="0C7D4A41"/>
    <w:rsid w:val="0C806BD8"/>
    <w:rsid w:val="0C80918B"/>
    <w:rsid w:val="0C81FC03"/>
    <w:rsid w:val="0C8289C1"/>
    <w:rsid w:val="0C849B31"/>
    <w:rsid w:val="0C84B918"/>
    <w:rsid w:val="0C8695FB"/>
    <w:rsid w:val="0C87256A"/>
    <w:rsid w:val="0C8A1CF6"/>
    <w:rsid w:val="0C8D0D77"/>
    <w:rsid w:val="0C8D1A31"/>
    <w:rsid w:val="0C92F5F0"/>
    <w:rsid w:val="0C930CA9"/>
    <w:rsid w:val="0C985FB8"/>
    <w:rsid w:val="0C989D73"/>
    <w:rsid w:val="0C98F204"/>
    <w:rsid w:val="0C98FF5E"/>
    <w:rsid w:val="0C9992E6"/>
    <w:rsid w:val="0C99A149"/>
    <w:rsid w:val="0C99E19A"/>
    <w:rsid w:val="0C9D2D50"/>
    <w:rsid w:val="0C9DC41C"/>
    <w:rsid w:val="0C9DCBC5"/>
    <w:rsid w:val="0CA20C3B"/>
    <w:rsid w:val="0CA325DD"/>
    <w:rsid w:val="0CA45203"/>
    <w:rsid w:val="0CA4BABD"/>
    <w:rsid w:val="0CA546AE"/>
    <w:rsid w:val="0CACF6EE"/>
    <w:rsid w:val="0CAE71AE"/>
    <w:rsid w:val="0CB4F71F"/>
    <w:rsid w:val="0CB5843B"/>
    <w:rsid w:val="0CB78DDA"/>
    <w:rsid w:val="0CB9655C"/>
    <w:rsid w:val="0CBF8396"/>
    <w:rsid w:val="0CC2ECE2"/>
    <w:rsid w:val="0CC7C2CD"/>
    <w:rsid w:val="0CCB30B7"/>
    <w:rsid w:val="0CCFDC54"/>
    <w:rsid w:val="0CD236B0"/>
    <w:rsid w:val="0CD66CDA"/>
    <w:rsid w:val="0CD80F14"/>
    <w:rsid w:val="0CD9C978"/>
    <w:rsid w:val="0CDBE5EA"/>
    <w:rsid w:val="0CE0D5A9"/>
    <w:rsid w:val="0CE1AD21"/>
    <w:rsid w:val="0CE799C5"/>
    <w:rsid w:val="0CE87A4A"/>
    <w:rsid w:val="0CEAFA03"/>
    <w:rsid w:val="0CEC0B9A"/>
    <w:rsid w:val="0CECEADA"/>
    <w:rsid w:val="0CF4B6BC"/>
    <w:rsid w:val="0CF5ACA4"/>
    <w:rsid w:val="0CF7EB2E"/>
    <w:rsid w:val="0CFB44F2"/>
    <w:rsid w:val="0D051B03"/>
    <w:rsid w:val="0D0BB5C8"/>
    <w:rsid w:val="0D15661A"/>
    <w:rsid w:val="0D17BA5E"/>
    <w:rsid w:val="0D180C55"/>
    <w:rsid w:val="0D1DBB82"/>
    <w:rsid w:val="0D2217A2"/>
    <w:rsid w:val="0D228E83"/>
    <w:rsid w:val="0D23F3A8"/>
    <w:rsid w:val="0D26C36E"/>
    <w:rsid w:val="0D279A67"/>
    <w:rsid w:val="0D28F94C"/>
    <w:rsid w:val="0D2A6888"/>
    <w:rsid w:val="0D2CDC0C"/>
    <w:rsid w:val="0D2CEAC3"/>
    <w:rsid w:val="0D2DA52A"/>
    <w:rsid w:val="0D30DCEA"/>
    <w:rsid w:val="0D310C77"/>
    <w:rsid w:val="0D330553"/>
    <w:rsid w:val="0D3329EF"/>
    <w:rsid w:val="0D336081"/>
    <w:rsid w:val="0D34BE96"/>
    <w:rsid w:val="0D35173D"/>
    <w:rsid w:val="0D3B2D48"/>
    <w:rsid w:val="0D3E42FB"/>
    <w:rsid w:val="0D4515C9"/>
    <w:rsid w:val="0D45704C"/>
    <w:rsid w:val="0D4659D2"/>
    <w:rsid w:val="0D4AB818"/>
    <w:rsid w:val="0D4C4458"/>
    <w:rsid w:val="0D4D81D0"/>
    <w:rsid w:val="0D51A53F"/>
    <w:rsid w:val="0D51FABF"/>
    <w:rsid w:val="0D5751FB"/>
    <w:rsid w:val="0D57D141"/>
    <w:rsid w:val="0D584A53"/>
    <w:rsid w:val="0D5CB340"/>
    <w:rsid w:val="0D5D9106"/>
    <w:rsid w:val="0D61CD76"/>
    <w:rsid w:val="0D682D20"/>
    <w:rsid w:val="0D6C0536"/>
    <w:rsid w:val="0D6DE433"/>
    <w:rsid w:val="0D708CEF"/>
    <w:rsid w:val="0D71B508"/>
    <w:rsid w:val="0D7323C4"/>
    <w:rsid w:val="0D753FBD"/>
    <w:rsid w:val="0D755373"/>
    <w:rsid w:val="0D77F7E6"/>
    <w:rsid w:val="0D7AC3DF"/>
    <w:rsid w:val="0D7BA254"/>
    <w:rsid w:val="0D7BBDA8"/>
    <w:rsid w:val="0D7EF630"/>
    <w:rsid w:val="0D7F3CB6"/>
    <w:rsid w:val="0D803369"/>
    <w:rsid w:val="0D8175BB"/>
    <w:rsid w:val="0D84E09A"/>
    <w:rsid w:val="0D86E841"/>
    <w:rsid w:val="0D872DF1"/>
    <w:rsid w:val="0D8A3D47"/>
    <w:rsid w:val="0D8B2B32"/>
    <w:rsid w:val="0D8BBF4D"/>
    <w:rsid w:val="0D8C4DC6"/>
    <w:rsid w:val="0D8F3809"/>
    <w:rsid w:val="0D8FC474"/>
    <w:rsid w:val="0D925C51"/>
    <w:rsid w:val="0D93BFB3"/>
    <w:rsid w:val="0D96A5B8"/>
    <w:rsid w:val="0D9806D7"/>
    <w:rsid w:val="0D986853"/>
    <w:rsid w:val="0D98DC18"/>
    <w:rsid w:val="0D99DC75"/>
    <w:rsid w:val="0D99EE32"/>
    <w:rsid w:val="0D9B1B29"/>
    <w:rsid w:val="0DA05EE5"/>
    <w:rsid w:val="0DA5C258"/>
    <w:rsid w:val="0DAB1229"/>
    <w:rsid w:val="0DAD7A6E"/>
    <w:rsid w:val="0DAE217B"/>
    <w:rsid w:val="0DAEE487"/>
    <w:rsid w:val="0DB64FFB"/>
    <w:rsid w:val="0DB9B49C"/>
    <w:rsid w:val="0DB9DA12"/>
    <w:rsid w:val="0DBA1803"/>
    <w:rsid w:val="0DBB7BE0"/>
    <w:rsid w:val="0DBF16E8"/>
    <w:rsid w:val="0DC0AA7F"/>
    <w:rsid w:val="0DC45029"/>
    <w:rsid w:val="0DC6327E"/>
    <w:rsid w:val="0DC6C6B1"/>
    <w:rsid w:val="0DCA6AC5"/>
    <w:rsid w:val="0DCC9683"/>
    <w:rsid w:val="0DD5527A"/>
    <w:rsid w:val="0DD66763"/>
    <w:rsid w:val="0DD90DEF"/>
    <w:rsid w:val="0DD956BB"/>
    <w:rsid w:val="0DDDC952"/>
    <w:rsid w:val="0DDE94F9"/>
    <w:rsid w:val="0DE1D75C"/>
    <w:rsid w:val="0DE7F9D6"/>
    <w:rsid w:val="0DE8DB95"/>
    <w:rsid w:val="0DF0ECEE"/>
    <w:rsid w:val="0DF33F40"/>
    <w:rsid w:val="0DF430B3"/>
    <w:rsid w:val="0DF4AB9C"/>
    <w:rsid w:val="0DF58F1A"/>
    <w:rsid w:val="0DF5B805"/>
    <w:rsid w:val="0DF89EEF"/>
    <w:rsid w:val="0DF9AB04"/>
    <w:rsid w:val="0DFA698D"/>
    <w:rsid w:val="0DFAA66F"/>
    <w:rsid w:val="0DFB3A1B"/>
    <w:rsid w:val="0DFBAEDF"/>
    <w:rsid w:val="0DFC656E"/>
    <w:rsid w:val="0DFCAE4C"/>
    <w:rsid w:val="0DFD8A01"/>
    <w:rsid w:val="0DFF64B0"/>
    <w:rsid w:val="0E017D78"/>
    <w:rsid w:val="0E031AB7"/>
    <w:rsid w:val="0E0419AC"/>
    <w:rsid w:val="0E054751"/>
    <w:rsid w:val="0E070B37"/>
    <w:rsid w:val="0E08DDC1"/>
    <w:rsid w:val="0E09402E"/>
    <w:rsid w:val="0E0B7EC4"/>
    <w:rsid w:val="0E0E2ED6"/>
    <w:rsid w:val="0E0F4395"/>
    <w:rsid w:val="0E0FA066"/>
    <w:rsid w:val="0E125EE4"/>
    <w:rsid w:val="0E12B73C"/>
    <w:rsid w:val="0E143D6C"/>
    <w:rsid w:val="0E15371F"/>
    <w:rsid w:val="0E15CE18"/>
    <w:rsid w:val="0E172BD7"/>
    <w:rsid w:val="0E196D7E"/>
    <w:rsid w:val="0E1FC50F"/>
    <w:rsid w:val="0E205443"/>
    <w:rsid w:val="0E20AC3A"/>
    <w:rsid w:val="0E21512A"/>
    <w:rsid w:val="0E259F50"/>
    <w:rsid w:val="0E271F9F"/>
    <w:rsid w:val="0E291738"/>
    <w:rsid w:val="0E2F4284"/>
    <w:rsid w:val="0E34555C"/>
    <w:rsid w:val="0E3558E8"/>
    <w:rsid w:val="0E35F0E2"/>
    <w:rsid w:val="0E38C468"/>
    <w:rsid w:val="0E3918E8"/>
    <w:rsid w:val="0E3DF2F6"/>
    <w:rsid w:val="0E3EC680"/>
    <w:rsid w:val="0E3EFEC4"/>
    <w:rsid w:val="0E3F1CE8"/>
    <w:rsid w:val="0E404CBC"/>
    <w:rsid w:val="0E451B03"/>
    <w:rsid w:val="0E469792"/>
    <w:rsid w:val="0E47A7E7"/>
    <w:rsid w:val="0E47BDEE"/>
    <w:rsid w:val="0E49ADB5"/>
    <w:rsid w:val="0E4F27F7"/>
    <w:rsid w:val="0E4FEC88"/>
    <w:rsid w:val="0E51DC18"/>
    <w:rsid w:val="0E52940A"/>
    <w:rsid w:val="0E54C74C"/>
    <w:rsid w:val="0E555178"/>
    <w:rsid w:val="0E5642A0"/>
    <w:rsid w:val="0E58532C"/>
    <w:rsid w:val="0E592897"/>
    <w:rsid w:val="0E5C8823"/>
    <w:rsid w:val="0E5CA05B"/>
    <w:rsid w:val="0E607319"/>
    <w:rsid w:val="0E619923"/>
    <w:rsid w:val="0E639876"/>
    <w:rsid w:val="0E6402B3"/>
    <w:rsid w:val="0E6A6256"/>
    <w:rsid w:val="0E6CE462"/>
    <w:rsid w:val="0E6F21DA"/>
    <w:rsid w:val="0E6FC600"/>
    <w:rsid w:val="0E7153DA"/>
    <w:rsid w:val="0E7173FE"/>
    <w:rsid w:val="0E720F40"/>
    <w:rsid w:val="0E725012"/>
    <w:rsid w:val="0E75210C"/>
    <w:rsid w:val="0E764F3F"/>
    <w:rsid w:val="0E770592"/>
    <w:rsid w:val="0E7786E4"/>
    <w:rsid w:val="0E77C442"/>
    <w:rsid w:val="0E78365A"/>
    <w:rsid w:val="0E7BBFF3"/>
    <w:rsid w:val="0E7D09E9"/>
    <w:rsid w:val="0E7E0E9C"/>
    <w:rsid w:val="0E81D1DB"/>
    <w:rsid w:val="0E820748"/>
    <w:rsid w:val="0E85BD2E"/>
    <w:rsid w:val="0E86D623"/>
    <w:rsid w:val="0E88389B"/>
    <w:rsid w:val="0E88B734"/>
    <w:rsid w:val="0E89F78D"/>
    <w:rsid w:val="0E8CB168"/>
    <w:rsid w:val="0E91A844"/>
    <w:rsid w:val="0E94ED82"/>
    <w:rsid w:val="0E9C139E"/>
    <w:rsid w:val="0E9EC243"/>
    <w:rsid w:val="0E9F7D06"/>
    <w:rsid w:val="0EA1D66A"/>
    <w:rsid w:val="0EA3E868"/>
    <w:rsid w:val="0EA45ADA"/>
    <w:rsid w:val="0EA523BF"/>
    <w:rsid w:val="0EA5EFF8"/>
    <w:rsid w:val="0EA728F5"/>
    <w:rsid w:val="0EA77255"/>
    <w:rsid w:val="0EA7A555"/>
    <w:rsid w:val="0EA90169"/>
    <w:rsid w:val="0EA9708A"/>
    <w:rsid w:val="0EA9C023"/>
    <w:rsid w:val="0EAB45E7"/>
    <w:rsid w:val="0EAB8888"/>
    <w:rsid w:val="0EAC54A7"/>
    <w:rsid w:val="0EAC6622"/>
    <w:rsid w:val="0EAFC04F"/>
    <w:rsid w:val="0EB5124A"/>
    <w:rsid w:val="0EB5C0D1"/>
    <w:rsid w:val="0EB9680E"/>
    <w:rsid w:val="0EBF7584"/>
    <w:rsid w:val="0EBF76C5"/>
    <w:rsid w:val="0EBF83F5"/>
    <w:rsid w:val="0EC11D15"/>
    <w:rsid w:val="0EC63B15"/>
    <w:rsid w:val="0EC8FDD7"/>
    <w:rsid w:val="0EC9CC02"/>
    <w:rsid w:val="0ECC5FC5"/>
    <w:rsid w:val="0ECE1113"/>
    <w:rsid w:val="0ECE50C3"/>
    <w:rsid w:val="0ED000B6"/>
    <w:rsid w:val="0ED0A782"/>
    <w:rsid w:val="0ED1E18F"/>
    <w:rsid w:val="0ED1FDB0"/>
    <w:rsid w:val="0ED20A20"/>
    <w:rsid w:val="0ED27CCE"/>
    <w:rsid w:val="0ED29391"/>
    <w:rsid w:val="0ED3B7D6"/>
    <w:rsid w:val="0ED47CEE"/>
    <w:rsid w:val="0ED4B98F"/>
    <w:rsid w:val="0ED5FEEB"/>
    <w:rsid w:val="0ED794FB"/>
    <w:rsid w:val="0ED8E1C7"/>
    <w:rsid w:val="0ED99204"/>
    <w:rsid w:val="0EDB6328"/>
    <w:rsid w:val="0EDD744E"/>
    <w:rsid w:val="0EEB757D"/>
    <w:rsid w:val="0EEDCB20"/>
    <w:rsid w:val="0EEE18C0"/>
    <w:rsid w:val="0EEEC58B"/>
    <w:rsid w:val="0EF60348"/>
    <w:rsid w:val="0EFDB152"/>
    <w:rsid w:val="0EFFECED"/>
    <w:rsid w:val="0F02D114"/>
    <w:rsid w:val="0F05147D"/>
    <w:rsid w:val="0F080B03"/>
    <w:rsid w:val="0F084BDC"/>
    <w:rsid w:val="0F0A0036"/>
    <w:rsid w:val="0F0AB2D3"/>
    <w:rsid w:val="0F0D3365"/>
    <w:rsid w:val="0F10B4D4"/>
    <w:rsid w:val="0F146A8A"/>
    <w:rsid w:val="0F16857B"/>
    <w:rsid w:val="0F190E97"/>
    <w:rsid w:val="0F19A6F1"/>
    <w:rsid w:val="0F1B92BE"/>
    <w:rsid w:val="0F20934F"/>
    <w:rsid w:val="0F294607"/>
    <w:rsid w:val="0F2A1F5A"/>
    <w:rsid w:val="0F2A5867"/>
    <w:rsid w:val="0F2DEE9A"/>
    <w:rsid w:val="0F2F55F5"/>
    <w:rsid w:val="0F301A70"/>
    <w:rsid w:val="0F35F683"/>
    <w:rsid w:val="0F36028E"/>
    <w:rsid w:val="0F36B858"/>
    <w:rsid w:val="0F3DE189"/>
    <w:rsid w:val="0F40624C"/>
    <w:rsid w:val="0F417400"/>
    <w:rsid w:val="0F438838"/>
    <w:rsid w:val="0F4865E8"/>
    <w:rsid w:val="0F49A513"/>
    <w:rsid w:val="0F4A4DDB"/>
    <w:rsid w:val="0F4A766F"/>
    <w:rsid w:val="0F4C43AE"/>
    <w:rsid w:val="0F4C833E"/>
    <w:rsid w:val="0F4D9F20"/>
    <w:rsid w:val="0F4E100C"/>
    <w:rsid w:val="0F535F65"/>
    <w:rsid w:val="0F55A579"/>
    <w:rsid w:val="0F573E2F"/>
    <w:rsid w:val="0F596ACC"/>
    <w:rsid w:val="0F597D07"/>
    <w:rsid w:val="0F59847E"/>
    <w:rsid w:val="0F59AC4B"/>
    <w:rsid w:val="0F5C34BE"/>
    <w:rsid w:val="0F5CE22B"/>
    <w:rsid w:val="0F5DB327"/>
    <w:rsid w:val="0F5F9826"/>
    <w:rsid w:val="0F6005CA"/>
    <w:rsid w:val="0F632374"/>
    <w:rsid w:val="0F696808"/>
    <w:rsid w:val="0F6A9D4F"/>
    <w:rsid w:val="0F6B9C0B"/>
    <w:rsid w:val="0F6C41AB"/>
    <w:rsid w:val="0F6D7AE8"/>
    <w:rsid w:val="0F6EDE2F"/>
    <w:rsid w:val="0F70519A"/>
    <w:rsid w:val="0F752049"/>
    <w:rsid w:val="0F766DD6"/>
    <w:rsid w:val="0F80A9A5"/>
    <w:rsid w:val="0F81260B"/>
    <w:rsid w:val="0F822765"/>
    <w:rsid w:val="0F826B5D"/>
    <w:rsid w:val="0F84335B"/>
    <w:rsid w:val="0F852D09"/>
    <w:rsid w:val="0F85FBAF"/>
    <w:rsid w:val="0F87DE98"/>
    <w:rsid w:val="0F8C5B8E"/>
    <w:rsid w:val="0F90355C"/>
    <w:rsid w:val="0F9221CB"/>
    <w:rsid w:val="0F928E47"/>
    <w:rsid w:val="0F94D826"/>
    <w:rsid w:val="0F94F42D"/>
    <w:rsid w:val="0F9726DB"/>
    <w:rsid w:val="0F98A16A"/>
    <w:rsid w:val="0F9CC76C"/>
    <w:rsid w:val="0F9E00B6"/>
    <w:rsid w:val="0F9E6FE6"/>
    <w:rsid w:val="0FA08944"/>
    <w:rsid w:val="0FA1C2FE"/>
    <w:rsid w:val="0FA49CE2"/>
    <w:rsid w:val="0FA84515"/>
    <w:rsid w:val="0FA92A2F"/>
    <w:rsid w:val="0FA94637"/>
    <w:rsid w:val="0FA9D77D"/>
    <w:rsid w:val="0FABBB23"/>
    <w:rsid w:val="0FABEDE8"/>
    <w:rsid w:val="0FB3335F"/>
    <w:rsid w:val="0FBBD160"/>
    <w:rsid w:val="0FBBE68E"/>
    <w:rsid w:val="0FC150CC"/>
    <w:rsid w:val="0FC2E1D6"/>
    <w:rsid w:val="0FC3A9CB"/>
    <w:rsid w:val="0FC77722"/>
    <w:rsid w:val="0FCCDA73"/>
    <w:rsid w:val="0FCD0C00"/>
    <w:rsid w:val="0FD2C6FF"/>
    <w:rsid w:val="0FD38D04"/>
    <w:rsid w:val="0FD884D8"/>
    <w:rsid w:val="0FDC7542"/>
    <w:rsid w:val="0FDE20EC"/>
    <w:rsid w:val="0FDE52C3"/>
    <w:rsid w:val="0FE27A2B"/>
    <w:rsid w:val="0FE59FD7"/>
    <w:rsid w:val="0FE6F3AC"/>
    <w:rsid w:val="0FE96951"/>
    <w:rsid w:val="0FE9FCE6"/>
    <w:rsid w:val="0FF00538"/>
    <w:rsid w:val="0FF32279"/>
    <w:rsid w:val="0FF61574"/>
    <w:rsid w:val="0FF79D56"/>
    <w:rsid w:val="0FFB007C"/>
    <w:rsid w:val="0FFC5E56"/>
    <w:rsid w:val="0FFE4715"/>
    <w:rsid w:val="10018C30"/>
    <w:rsid w:val="100382E4"/>
    <w:rsid w:val="1007B6AA"/>
    <w:rsid w:val="1008A07C"/>
    <w:rsid w:val="10090C2B"/>
    <w:rsid w:val="1009438B"/>
    <w:rsid w:val="100BD8B3"/>
    <w:rsid w:val="100C7952"/>
    <w:rsid w:val="100CFA9F"/>
    <w:rsid w:val="100E673E"/>
    <w:rsid w:val="100E8C4A"/>
    <w:rsid w:val="1013B8BB"/>
    <w:rsid w:val="1014DE0A"/>
    <w:rsid w:val="101751F5"/>
    <w:rsid w:val="1018CABE"/>
    <w:rsid w:val="101B19DB"/>
    <w:rsid w:val="101E5F6E"/>
    <w:rsid w:val="101FCA8A"/>
    <w:rsid w:val="10206382"/>
    <w:rsid w:val="1023BC86"/>
    <w:rsid w:val="102C373A"/>
    <w:rsid w:val="102C8F92"/>
    <w:rsid w:val="102CDDC9"/>
    <w:rsid w:val="102DCCC4"/>
    <w:rsid w:val="1032A52F"/>
    <w:rsid w:val="1032D7E6"/>
    <w:rsid w:val="10349834"/>
    <w:rsid w:val="1037AED9"/>
    <w:rsid w:val="10395657"/>
    <w:rsid w:val="103BDF31"/>
    <w:rsid w:val="103E2701"/>
    <w:rsid w:val="103EA286"/>
    <w:rsid w:val="103EF4C9"/>
    <w:rsid w:val="10417126"/>
    <w:rsid w:val="1042A58D"/>
    <w:rsid w:val="1043104F"/>
    <w:rsid w:val="10446E39"/>
    <w:rsid w:val="1045ED67"/>
    <w:rsid w:val="10474576"/>
    <w:rsid w:val="1048599F"/>
    <w:rsid w:val="1048AB44"/>
    <w:rsid w:val="1049A113"/>
    <w:rsid w:val="104CB9C2"/>
    <w:rsid w:val="104D553F"/>
    <w:rsid w:val="104F94D7"/>
    <w:rsid w:val="104FDF16"/>
    <w:rsid w:val="10528C3C"/>
    <w:rsid w:val="1053F741"/>
    <w:rsid w:val="10542853"/>
    <w:rsid w:val="1056F14C"/>
    <w:rsid w:val="105930E4"/>
    <w:rsid w:val="10594BA9"/>
    <w:rsid w:val="105D0BD3"/>
    <w:rsid w:val="105EB251"/>
    <w:rsid w:val="105F05C5"/>
    <w:rsid w:val="1060CEC3"/>
    <w:rsid w:val="1060EFF2"/>
    <w:rsid w:val="1062E57B"/>
    <w:rsid w:val="10666643"/>
    <w:rsid w:val="106BB860"/>
    <w:rsid w:val="106ED261"/>
    <w:rsid w:val="106F6991"/>
    <w:rsid w:val="1079693C"/>
    <w:rsid w:val="107D063F"/>
    <w:rsid w:val="107F226F"/>
    <w:rsid w:val="1081B1CC"/>
    <w:rsid w:val="108352D8"/>
    <w:rsid w:val="1083B2B1"/>
    <w:rsid w:val="10848B26"/>
    <w:rsid w:val="10872A23"/>
    <w:rsid w:val="108936AD"/>
    <w:rsid w:val="108C0275"/>
    <w:rsid w:val="108CB55E"/>
    <w:rsid w:val="108EBD32"/>
    <w:rsid w:val="1095BCFD"/>
    <w:rsid w:val="1095DCDA"/>
    <w:rsid w:val="10999D2C"/>
    <w:rsid w:val="109BBA61"/>
    <w:rsid w:val="10A1ACB6"/>
    <w:rsid w:val="10A2BD47"/>
    <w:rsid w:val="10A6160E"/>
    <w:rsid w:val="10A84282"/>
    <w:rsid w:val="10AC7FF6"/>
    <w:rsid w:val="10AD3A95"/>
    <w:rsid w:val="10AD8AFB"/>
    <w:rsid w:val="10AF9F0A"/>
    <w:rsid w:val="10B27160"/>
    <w:rsid w:val="10B2FC02"/>
    <w:rsid w:val="10B48833"/>
    <w:rsid w:val="10B4DE64"/>
    <w:rsid w:val="10B6BAE5"/>
    <w:rsid w:val="10B838D3"/>
    <w:rsid w:val="10BAA7E5"/>
    <w:rsid w:val="10C31A83"/>
    <w:rsid w:val="10C62C34"/>
    <w:rsid w:val="10CC85B2"/>
    <w:rsid w:val="10CCF974"/>
    <w:rsid w:val="10CD512C"/>
    <w:rsid w:val="10CE5024"/>
    <w:rsid w:val="10D1352E"/>
    <w:rsid w:val="10D2F4D1"/>
    <w:rsid w:val="10D42254"/>
    <w:rsid w:val="10D8272F"/>
    <w:rsid w:val="10D8CD61"/>
    <w:rsid w:val="10DD9619"/>
    <w:rsid w:val="10E084E9"/>
    <w:rsid w:val="10E14FC9"/>
    <w:rsid w:val="10E3CB18"/>
    <w:rsid w:val="10E40A8F"/>
    <w:rsid w:val="10E5739C"/>
    <w:rsid w:val="10E96281"/>
    <w:rsid w:val="10EA43D8"/>
    <w:rsid w:val="10EAC6B1"/>
    <w:rsid w:val="10ECB7AC"/>
    <w:rsid w:val="10EE4779"/>
    <w:rsid w:val="10EF3E0D"/>
    <w:rsid w:val="10F3161E"/>
    <w:rsid w:val="10F323C5"/>
    <w:rsid w:val="10F6E6B2"/>
    <w:rsid w:val="10F7D29E"/>
    <w:rsid w:val="10F87A4B"/>
    <w:rsid w:val="10F8DD60"/>
    <w:rsid w:val="10FA6173"/>
    <w:rsid w:val="10FAB8B4"/>
    <w:rsid w:val="10FC7C0A"/>
    <w:rsid w:val="10FCB906"/>
    <w:rsid w:val="10FD1C5E"/>
    <w:rsid w:val="10FD9A6E"/>
    <w:rsid w:val="11003B44"/>
    <w:rsid w:val="11043505"/>
    <w:rsid w:val="11089CCC"/>
    <w:rsid w:val="11092B1B"/>
    <w:rsid w:val="110A4E13"/>
    <w:rsid w:val="110CED93"/>
    <w:rsid w:val="110D7723"/>
    <w:rsid w:val="110D7CF2"/>
    <w:rsid w:val="110EA552"/>
    <w:rsid w:val="1110D450"/>
    <w:rsid w:val="11127EF4"/>
    <w:rsid w:val="11154822"/>
    <w:rsid w:val="1116CA8B"/>
    <w:rsid w:val="11178E3D"/>
    <w:rsid w:val="1117B0C3"/>
    <w:rsid w:val="11194FAF"/>
    <w:rsid w:val="111B8F92"/>
    <w:rsid w:val="111D2C4B"/>
    <w:rsid w:val="111D6E7C"/>
    <w:rsid w:val="111D9D2F"/>
    <w:rsid w:val="111E7350"/>
    <w:rsid w:val="111EFB3E"/>
    <w:rsid w:val="111EFD9C"/>
    <w:rsid w:val="1120BE10"/>
    <w:rsid w:val="11234F60"/>
    <w:rsid w:val="11236F8D"/>
    <w:rsid w:val="11293B6B"/>
    <w:rsid w:val="112946DD"/>
    <w:rsid w:val="112A360F"/>
    <w:rsid w:val="112C4BF3"/>
    <w:rsid w:val="112E887D"/>
    <w:rsid w:val="112EFF7C"/>
    <w:rsid w:val="11318642"/>
    <w:rsid w:val="113717FE"/>
    <w:rsid w:val="1137DEF2"/>
    <w:rsid w:val="11382A6D"/>
    <w:rsid w:val="113A18E0"/>
    <w:rsid w:val="113B3FDC"/>
    <w:rsid w:val="113C121B"/>
    <w:rsid w:val="113DA3A1"/>
    <w:rsid w:val="113EC7E3"/>
    <w:rsid w:val="1147D156"/>
    <w:rsid w:val="11493CB8"/>
    <w:rsid w:val="1149933B"/>
    <w:rsid w:val="114C2C79"/>
    <w:rsid w:val="114E6DB3"/>
    <w:rsid w:val="114F81FD"/>
    <w:rsid w:val="1150CD00"/>
    <w:rsid w:val="1158011C"/>
    <w:rsid w:val="1159FDCF"/>
    <w:rsid w:val="115A8F5B"/>
    <w:rsid w:val="116211AD"/>
    <w:rsid w:val="1162475A"/>
    <w:rsid w:val="1163D2AB"/>
    <w:rsid w:val="1168466C"/>
    <w:rsid w:val="11685E64"/>
    <w:rsid w:val="1168A800"/>
    <w:rsid w:val="116CD9E0"/>
    <w:rsid w:val="1171E05F"/>
    <w:rsid w:val="1172E033"/>
    <w:rsid w:val="1172FED9"/>
    <w:rsid w:val="11741EEF"/>
    <w:rsid w:val="1175A811"/>
    <w:rsid w:val="117617A6"/>
    <w:rsid w:val="117C494C"/>
    <w:rsid w:val="117DB179"/>
    <w:rsid w:val="117E6AD5"/>
    <w:rsid w:val="11806450"/>
    <w:rsid w:val="118209A9"/>
    <w:rsid w:val="118651CE"/>
    <w:rsid w:val="11875C09"/>
    <w:rsid w:val="1188F2FD"/>
    <w:rsid w:val="118BED2C"/>
    <w:rsid w:val="118E2C0A"/>
    <w:rsid w:val="118F2EC6"/>
    <w:rsid w:val="11908329"/>
    <w:rsid w:val="1191EDDB"/>
    <w:rsid w:val="1195C44B"/>
    <w:rsid w:val="119B9F0C"/>
    <w:rsid w:val="119C7457"/>
    <w:rsid w:val="119D9222"/>
    <w:rsid w:val="119E37D0"/>
    <w:rsid w:val="119EF843"/>
    <w:rsid w:val="11A2FD74"/>
    <w:rsid w:val="11A3761E"/>
    <w:rsid w:val="11A4103B"/>
    <w:rsid w:val="11A6DEA9"/>
    <w:rsid w:val="11A7040E"/>
    <w:rsid w:val="11A75050"/>
    <w:rsid w:val="11AA0630"/>
    <w:rsid w:val="11ACCE7C"/>
    <w:rsid w:val="11AD8D7D"/>
    <w:rsid w:val="11B6A2EB"/>
    <w:rsid w:val="11B81CA0"/>
    <w:rsid w:val="11B8E25D"/>
    <w:rsid w:val="11BE6DDF"/>
    <w:rsid w:val="11C22AA0"/>
    <w:rsid w:val="11C4CB14"/>
    <w:rsid w:val="11C9BD5F"/>
    <w:rsid w:val="11C9EF9A"/>
    <w:rsid w:val="11CCF908"/>
    <w:rsid w:val="11D09908"/>
    <w:rsid w:val="11D17533"/>
    <w:rsid w:val="11D5032D"/>
    <w:rsid w:val="11D5B230"/>
    <w:rsid w:val="11D70289"/>
    <w:rsid w:val="11D70460"/>
    <w:rsid w:val="11DA8E75"/>
    <w:rsid w:val="11DA9D84"/>
    <w:rsid w:val="11DACDF8"/>
    <w:rsid w:val="11DB843A"/>
    <w:rsid w:val="11DC211A"/>
    <w:rsid w:val="11DC2588"/>
    <w:rsid w:val="11DC3860"/>
    <w:rsid w:val="11E73389"/>
    <w:rsid w:val="11EA77F9"/>
    <w:rsid w:val="11EAC3AA"/>
    <w:rsid w:val="11EF305C"/>
    <w:rsid w:val="11F2FD9F"/>
    <w:rsid w:val="11F368A8"/>
    <w:rsid w:val="11F3FA46"/>
    <w:rsid w:val="11FDB71F"/>
    <w:rsid w:val="11FE0584"/>
    <w:rsid w:val="12027418"/>
    <w:rsid w:val="1202ED3D"/>
    <w:rsid w:val="1203135D"/>
    <w:rsid w:val="1204AF6D"/>
    <w:rsid w:val="12082A78"/>
    <w:rsid w:val="120A4EE3"/>
    <w:rsid w:val="120B3EFE"/>
    <w:rsid w:val="120F9F9F"/>
    <w:rsid w:val="1210F849"/>
    <w:rsid w:val="1215F94D"/>
    <w:rsid w:val="121625AB"/>
    <w:rsid w:val="12162DC3"/>
    <w:rsid w:val="1219379D"/>
    <w:rsid w:val="121A32CB"/>
    <w:rsid w:val="121AD3DD"/>
    <w:rsid w:val="121B07EB"/>
    <w:rsid w:val="121BB9C4"/>
    <w:rsid w:val="121CAC14"/>
    <w:rsid w:val="1220B605"/>
    <w:rsid w:val="12216394"/>
    <w:rsid w:val="1225DD3C"/>
    <w:rsid w:val="12276460"/>
    <w:rsid w:val="122828FA"/>
    <w:rsid w:val="12294A8D"/>
    <w:rsid w:val="122B8E74"/>
    <w:rsid w:val="122CF263"/>
    <w:rsid w:val="122E6BA9"/>
    <w:rsid w:val="122F0D24"/>
    <w:rsid w:val="122FDFB1"/>
    <w:rsid w:val="1230C2FF"/>
    <w:rsid w:val="12315F35"/>
    <w:rsid w:val="12322900"/>
    <w:rsid w:val="123351F7"/>
    <w:rsid w:val="12344F72"/>
    <w:rsid w:val="12345B8D"/>
    <w:rsid w:val="12350D89"/>
    <w:rsid w:val="1237A875"/>
    <w:rsid w:val="1237DF3A"/>
    <w:rsid w:val="123C3A7C"/>
    <w:rsid w:val="1242E731"/>
    <w:rsid w:val="1244D9F9"/>
    <w:rsid w:val="1246947C"/>
    <w:rsid w:val="1246B70F"/>
    <w:rsid w:val="124791A4"/>
    <w:rsid w:val="1249C08E"/>
    <w:rsid w:val="124A6ACE"/>
    <w:rsid w:val="124B014B"/>
    <w:rsid w:val="124B90F3"/>
    <w:rsid w:val="124BC152"/>
    <w:rsid w:val="124C7633"/>
    <w:rsid w:val="124CB3EF"/>
    <w:rsid w:val="1250AEA2"/>
    <w:rsid w:val="12512F33"/>
    <w:rsid w:val="12521C05"/>
    <w:rsid w:val="125318BC"/>
    <w:rsid w:val="1253E470"/>
    <w:rsid w:val="1257262C"/>
    <w:rsid w:val="1258ACA2"/>
    <w:rsid w:val="125AD8D5"/>
    <w:rsid w:val="125BDAA2"/>
    <w:rsid w:val="125C2958"/>
    <w:rsid w:val="126327F2"/>
    <w:rsid w:val="1266ABA5"/>
    <w:rsid w:val="126A20C0"/>
    <w:rsid w:val="12700437"/>
    <w:rsid w:val="1270F150"/>
    <w:rsid w:val="12718E05"/>
    <w:rsid w:val="1273B685"/>
    <w:rsid w:val="127803D3"/>
    <w:rsid w:val="1279EBD3"/>
    <w:rsid w:val="127A5988"/>
    <w:rsid w:val="127D7223"/>
    <w:rsid w:val="127F6A65"/>
    <w:rsid w:val="1281F35D"/>
    <w:rsid w:val="128256CF"/>
    <w:rsid w:val="12834C9D"/>
    <w:rsid w:val="12856D5C"/>
    <w:rsid w:val="1286627A"/>
    <w:rsid w:val="128706F7"/>
    <w:rsid w:val="128D9F32"/>
    <w:rsid w:val="12901BF7"/>
    <w:rsid w:val="12911D3C"/>
    <w:rsid w:val="12937055"/>
    <w:rsid w:val="1294AF6D"/>
    <w:rsid w:val="12974401"/>
    <w:rsid w:val="1298E6F6"/>
    <w:rsid w:val="1298E9AE"/>
    <w:rsid w:val="129BDFA0"/>
    <w:rsid w:val="129FA010"/>
    <w:rsid w:val="12A743A6"/>
    <w:rsid w:val="12A8B72C"/>
    <w:rsid w:val="12AA20E5"/>
    <w:rsid w:val="12AA892C"/>
    <w:rsid w:val="12AD3BCD"/>
    <w:rsid w:val="12AEBBC9"/>
    <w:rsid w:val="12AFB1AD"/>
    <w:rsid w:val="12B12B92"/>
    <w:rsid w:val="12B1BCCA"/>
    <w:rsid w:val="12B44F34"/>
    <w:rsid w:val="12B5412F"/>
    <w:rsid w:val="12B606EA"/>
    <w:rsid w:val="12B76C3A"/>
    <w:rsid w:val="12B96778"/>
    <w:rsid w:val="12B96ACF"/>
    <w:rsid w:val="12B97D73"/>
    <w:rsid w:val="12BAB831"/>
    <w:rsid w:val="12BEF421"/>
    <w:rsid w:val="12BF3481"/>
    <w:rsid w:val="12BFF6A0"/>
    <w:rsid w:val="12C425DD"/>
    <w:rsid w:val="12C612E8"/>
    <w:rsid w:val="12C68950"/>
    <w:rsid w:val="12C7D669"/>
    <w:rsid w:val="12C93532"/>
    <w:rsid w:val="12C9F6AA"/>
    <w:rsid w:val="12CAA6C2"/>
    <w:rsid w:val="12CBFB70"/>
    <w:rsid w:val="12CD7E4F"/>
    <w:rsid w:val="12D085E8"/>
    <w:rsid w:val="12D0C6F1"/>
    <w:rsid w:val="12D2B19E"/>
    <w:rsid w:val="12D2F0CA"/>
    <w:rsid w:val="12D42AC9"/>
    <w:rsid w:val="12D68A8F"/>
    <w:rsid w:val="12D8490E"/>
    <w:rsid w:val="12DA7951"/>
    <w:rsid w:val="12DA9F0E"/>
    <w:rsid w:val="12DC88F1"/>
    <w:rsid w:val="12DD196C"/>
    <w:rsid w:val="12DEA850"/>
    <w:rsid w:val="12E5A447"/>
    <w:rsid w:val="12E5B4FE"/>
    <w:rsid w:val="12E84299"/>
    <w:rsid w:val="12EACE3B"/>
    <w:rsid w:val="12EB9AEA"/>
    <w:rsid w:val="12ED0B7D"/>
    <w:rsid w:val="12ED4A18"/>
    <w:rsid w:val="12F04D88"/>
    <w:rsid w:val="12F8BE48"/>
    <w:rsid w:val="12FDD730"/>
    <w:rsid w:val="12FDEA30"/>
    <w:rsid w:val="1301F090"/>
    <w:rsid w:val="130362AE"/>
    <w:rsid w:val="13039F05"/>
    <w:rsid w:val="1303BAEC"/>
    <w:rsid w:val="130498E0"/>
    <w:rsid w:val="1304A55E"/>
    <w:rsid w:val="1305167F"/>
    <w:rsid w:val="13066425"/>
    <w:rsid w:val="1306E1DF"/>
    <w:rsid w:val="130AAD26"/>
    <w:rsid w:val="130DB029"/>
    <w:rsid w:val="130EDF0D"/>
    <w:rsid w:val="13127972"/>
    <w:rsid w:val="131600EA"/>
    <w:rsid w:val="13176C28"/>
    <w:rsid w:val="131889FF"/>
    <w:rsid w:val="1318EFB5"/>
    <w:rsid w:val="131DC246"/>
    <w:rsid w:val="132151BE"/>
    <w:rsid w:val="13230706"/>
    <w:rsid w:val="1323D443"/>
    <w:rsid w:val="13247E9E"/>
    <w:rsid w:val="132484F7"/>
    <w:rsid w:val="13261DF4"/>
    <w:rsid w:val="13265C51"/>
    <w:rsid w:val="13292079"/>
    <w:rsid w:val="132AA423"/>
    <w:rsid w:val="132DFE3D"/>
    <w:rsid w:val="132E6061"/>
    <w:rsid w:val="132EE24B"/>
    <w:rsid w:val="13306456"/>
    <w:rsid w:val="13341482"/>
    <w:rsid w:val="13354211"/>
    <w:rsid w:val="13356430"/>
    <w:rsid w:val="1336C4D8"/>
    <w:rsid w:val="1336DF77"/>
    <w:rsid w:val="1339961A"/>
    <w:rsid w:val="1339E6A6"/>
    <w:rsid w:val="133EDDA0"/>
    <w:rsid w:val="13425091"/>
    <w:rsid w:val="13482364"/>
    <w:rsid w:val="1348D631"/>
    <w:rsid w:val="134CC229"/>
    <w:rsid w:val="1350E3CD"/>
    <w:rsid w:val="1351F0B3"/>
    <w:rsid w:val="13527196"/>
    <w:rsid w:val="1354E05F"/>
    <w:rsid w:val="13550D5B"/>
    <w:rsid w:val="13562A45"/>
    <w:rsid w:val="135946DD"/>
    <w:rsid w:val="135A3349"/>
    <w:rsid w:val="135C3345"/>
    <w:rsid w:val="135CFFF7"/>
    <w:rsid w:val="13672345"/>
    <w:rsid w:val="136972B6"/>
    <w:rsid w:val="13697485"/>
    <w:rsid w:val="13697707"/>
    <w:rsid w:val="136B96BE"/>
    <w:rsid w:val="136C5CA5"/>
    <w:rsid w:val="136CD4AF"/>
    <w:rsid w:val="136E77DF"/>
    <w:rsid w:val="13758257"/>
    <w:rsid w:val="1375AF8B"/>
    <w:rsid w:val="1377864F"/>
    <w:rsid w:val="1378F0B1"/>
    <w:rsid w:val="137B211D"/>
    <w:rsid w:val="137F2219"/>
    <w:rsid w:val="137F69DE"/>
    <w:rsid w:val="137F6DAE"/>
    <w:rsid w:val="1382AADB"/>
    <w:rsid w:val="1385F9EF"/>
    <w:rsid w:val="13870AD7"/>
    <w:rsid w:val="1388689C"/>
    <w:rsid w:val="1388F81D"/>
    <w:rsid w:val="138A08D7"/>
    <w:rsid w:val="138D8D97"/>
    <w:rsid w:val="1391C35E"/>
    <w:rsid w:val="13930FEB"/>
    <w:rsid w:val="13979564"/>
    <w:rsid w:val="139E412B"/>
    <w:rsid w:val="139F89E2"/>
    <w:rsid w:val="13A09A36"/>
    <w:rsid w:val="13A20B65"/>
    <w:rsid w:val="13A2DDCD"/>
    <w:rsid w:val="13AA4C47"/>
    <w:rsid w:val="13ABB15B"/>
    <w:rsid w:val="13AC229F"/>
    <w:rsid w:val="13ACD6AC"/>
    <w:rsid w:val="13AEDDF1"/>
    <w:rsid w:val="13AF6F16"/>
    <w:rsid w:val="13B24533"/>
    <w:rsid w:val="13B4B9E5"/>
    <w:rsid w:val="13B70997"/>
    <w:rsid w:val="13B75AF0"/>
    <w:rsid w:val="13B80406"/>
    <w:rsid w:val="13B825F1"/>
    <w:rsid w:val="13BC86A4"/>
    <w:rsid w:val="13C2441F"/>
    <w:rsid w:val="13C2652A"/>
    <w:rsid w:val="13C56280"/>
    <w:rsid w:val="13C7DA33"/>
    <w:rsid w:val="13C93260"/>
    <w:rsid w:val="13C94F6E"/>
    <w:rsid w:val="13CA36AD"/>
    <w:rsid w:val="13D20D04"/>
    <w:rsid w:val="13D3E8B6"/>
    <w:rsid w:val="13D5CDB0"/>
    <w:rsid w:val="13D6B104"/>
    <w:rsid w:val="13D8D75A"/>
    <w:rsid w:val="13DB00C1"/>
    <w:rsid w:val="13DC6124"/>
    <w:rsid w:val="13DCD128"/>
    <w:rsid w:val="13DF4F38"/>
    <w:rsid w:val="13DFDA04"/>
    <w:rsid w:val="13DFFE17"/>
    <w:rsid w:val="13E364CE"/>
    <w:rsid w:val="13E62F51"/>
    <w:rsid w:val="13E91A1F"/>
    <w:rsid w:val="13EDA1E5"/>
    <w:rsid w:val="13EF0372"/>
    <w:rsid w:val="13EF7378"/>
    <w:rsid w:val="13EF98A0"/>
    <w:rsid w:val="13F1EFEE"/>
    <w:rsid w:val="13F260BD"/>
    <w:rsid w:val="13F2ABFB"/>
    <w:rsid w:val="13FA7A8E"/>
    <w:rsid w:val="13FB8CD9"/>
    <w:rsid w:val="13FB8FCC"/>
    <w:rsid w:val="13FD6298"/>
    <w:rsid w:val="13FD7B36"/>
    <w:rsid w:val="13FE05F4"/>
    <w:rsid w:val="13FEEE2E"/>
    <w:rsid w:val="13FF38AE"/>
    <w:rsid w:val="13FFC990"/>
    <w:rsid w:val="140244AF"/>
    <w:rsid w:val="1402728A"/>
    <w:rsid w:val="140549AB"/>
    <w:rsid w:val="14063199"/>
    <w:rsid w:val="1408FCE8"/>
    <w:rsid w:val="140DA5E6"/>
    <w:rsid w:val="140ED03E"/>
    <w:rsid w:val="1410C509"/>
    <w:rsid w:val="14157C4B"/>
    <w:rsid w:val="1415A53D"/>
    <w:rsid w:val="1415B344"/>
    <w:rsid w:val="14185F57"/>
    <w:rsid w:val="141CCDA1"/>
    <w:rsid w:val="141E1D53"/>
    <w:rsid w:val="142141E4"/>
    <w:rsid w:val="142257D4"/>
    <w:rsid w:val="1423FC4F"/>
    <w:rsid w:val="14269C26"/>
    <w:rsid w:val="1427B520"/>
    <w:rsid w:val="14284A98"/>
    <w:rsid w:val="142919A4"/>
    <w:rsid w:val="142C9B27"/>
    <w:rsid w:val="142F15BD"/>
    <w:rsid w:val="1432813B"/>
    <w:rsid w:val="14330B62"/>
    <w:rsid w:val="14334753"/>
    <w:rsid w:val="14337AAB"/>
    <w:rsid w:val="1434DEDF"/>
    <w:rsid w:val="14392863"/>
    <w:rsid w:val="14398E63"/>
    <w:rsid w:val="1439FC39"/>
    <w:rsid w:val="143D25B1"/>
    <w:rsid w:val="1440AD10"/>
    <w:rsid w:val="14412689"/>
    <w:rsid w:val="1444E9F4"/>
    <w:rsid w:val="14461007"/>
    <w:rsid w:val="144743B4"/>
    <w:rsid w:val="1448AA61"/>
    <w:rsid w:val="1449F46B"/>
    <w:rsid w:val="144A29D4"/>
    <w:rsid w:val="144A86C3"/>
    <w:rsid w:val="144F3A69"/>
    <w:rsid w:val="1450E220"/>
    <w:rsid w:val="1455BD2F"/>
    <w:rsid w:val="145621BE"/>
    <w:rsid w:val="14576B40"/>
    <w:rsid w:val="145786B1"/>
    <w:rsid w:val="1457CAA9"/>
    <w:rsid w:val="145851A1"/>
    <w:rsid w:val="145C6589"/>
    <w:rsid w:val="145EBAB0"/>
    <w:rsid w:val="145F1BB5"/>
    <w:rsid w:val="1460D8F5"/>
    <w:rsid w:val="146179CC"/>
    <w:rsid w:val="14625C4A"/>
    <w:rsid w:val="14630649"/>
    <w:rsid w:val="14634064"/>
    <w:rsid w:val="146A41AF"/>
    <w:rsid w:val="146A8AE9"/>
    <w:rsid w:val="146BADBE"/>
    <w:rsid w:val="146C12AA"/>
    <w:rsid w:val="146FECC7"/>
    <w:rsid w:val="1470F51E"/>
    <w:rsid w:val="14718733"/>
    <w:rsid w:val="14793520"/>
    <w:rsid w:val="147C072A"/>
    <w:rsid w:val="147F0808"/>
    <w:rsid w:val="1480EA17"/>
    <w:rsid w:val="1485E3DC"/>
    <w:rsid w:val="14882FA9"/>
    <w:rsid w:val="148C99B1"/>
    <w:rsid w:val="148DC976"/>
    <w:rsid w:val="148F2A5E"/>
    <w:rsid w:val="1494943B"/>
    <w:rsid w:val="149534EC"/>
    <w:rsid w:val="1497D41A"/>
    <w:rsid w:val="149817CF"/>
    <w:rsid w:val="149BD70E"/>
    <w:rsid w:val="149E4C88"/>
    <w:rsid w:val="149ED32E"/>
    <w:rsid w:val="14A09F8A"/>
    <w:rsid w:val="14A0AAFC"/>
    <w:rsid w:val="14A13026"/>
    <w:rsid w:val="14A3F71A"/>
    <w:rsid w:val="14A52C90"/>
    <w:rsid w:val="14A84AA8"/>
    <w:rsid w:val="14AB30B8"/>
    <w:rsid w:val="14AD38B9"/>
    <w:rsid w:val="14AE105E"/>
    <w:rsid w:val="14B06D5A"/>
    <w:rsid w:val="14BB4310"/>
    <w:rsid w:val="14BCF6AC"/>
    <w:rsid w:val="14C24C32"/>
    <w:rsid w:val="14C2A506"/>
    <w:rsid w:val="14C34D3F"/>
    <w:rsid w:val="14C8C767"/>
    <w:rsid w:val="14C99829"/>
    <w:rsid w:val="14CB822B"/>
    <w:rsid w:val="14CC4BCD"/>
    <w:rsid w:val="14D16AD7"/>
    <w:rsid w:val="14D60090"/>
    <w:rsid w:val="14D6E1ED"/>
    <w:rsid w:val="14D9E5B1"/>
    <w:rsid w:val="14DBF71A"/>
    <w:rsid w:val="14DC7B87"/>
    <w:rsid w:val="14DCCB24"/>
    <w:rsid w:val="14DE7F6B"/>
    <w:rsid w:val="14DF0BD2"/>
    <w:rsid w:val="14E01800"/>
    <w:rsid w:val="14E3329A"/>
    <w:rsid w:val="14E4C78A"/>
    <w:rsid w:val="14E8D08A"/>
    <w:rsid w:val="14E92296"/>
    <w:rsid w:val="14EA1EBB"/>
    <w:rsid w:val="14EE43AD"/>
    <w:rsid w:val="14F18AE0"/>
    <w:rsid w:val="14F3EA04"/>
    <w:rsid w:val="14F4463B"/>
    <w:rsid w:val="14F52B1F"/>
    <w:rsid w:val="14F595D0"/>
    <w:rsid w:val="14F6B079"/>
    <w:rsid w:val="14F6B94B"/>
    <w:rsid w:val="14F75BAD"/>
    <w:rsid w:val="14F7F27F"/>
    <w:rsid w:val="14F89E76"/>
    <w:rsid w:val="14FBED5A"/>
    <w:rsid w:val="14FBF6C0"/>
    <w:rsid w:val="14FC2493"/>
    <w:rsid w:val="14FD2BBA"/>
    <w:rsid w:val="14FF26D9"/>
    <w:rsid w:val="1501230C"/>
    <w:rsid w:val="15016631"/>
    <w:rsid w:val="1501D898"/>
    <w:rsid w:val="1503A48D"/>
    <w:rsid w:val="15091F37"/>
    <w:rsid w:val="150A86B6"/>
    <w:rsid w:val="150AD924"/>
    <w:rsid w:val="150E3BB2"/>
    <w:rsid w:val="151BBEED"/>
    <w:rsid w:val="151BCAC2"/>
    <w:rsid w:val="151CD933"/>
    <w:rsid w:val="151EC3C7"/>
    <w:rsid w:val="151ED44B"/>
    <w:rsid w:val="151F0BAF"/>
    <w:rsid w:val="1520F211"/>
    <w:rsid w:val="1524136F"/>
    <w:rsid w:val="1524A6AF"/>
    <w:rsid w:val="152BC0FF"/>
    <w:rsid w:val="152C048F"/>
    <w:rsid w:val="152D6387"/>
    <w:rsid w:val="1533E842"/>
    <w:rsid w:val="153596E8"/>
    <w:rsid w:val="153B5681"/>
    <w:rsid w:val="153CF1A4"/>
    <w:rsid w:val="153F1428"/>
    <w:rsid w:val="153FBD58"/>
    <w:rsid w:val="15414E91"/>
    <w:rsid w:val="15418B18"/>
    <w:rsid w:val="154356BA"/>
    <w:rsid w:val="1544B605"/>
    <w:rsid w:val="1545BECA"/>
    <w:rsid w:val="1545D38B"/>
    <w:rsid w:val="1548DABA"/>
    <w:rsid w:val="15496B7F"/>
    <w:rsid w:val="154FFD18"/>
    <w:rsid w:val="1550B8CF"/>
    <w:rsid w:val="15535C52"/>
    <w:rsid w:val="1556AF3D"/>
    <w:rsid w:val="1557AB00"/>
    <w:rsid w:val="15582A99"/>
    <w:rsid w:val="1558D425"/>
    <w:rsid w:val="15599EF3"/>
    <w:rsid w:val="1561B426"/>
    <w:rsid w:val="1563AD0D"/>
    <w:rsid w:val="1564DFD4"/>
    <w:rsid w:val="1566FF5C"/>
    <w:rsid w:val="156716B2"/>
    <w:rsid w:val="1567EB05"/>
    <w:rsid w:val="156997D7"/>
    <w:rsid w:val="156AC76C"/>
    <w:rsid w:val="1570B369"/>
    <w:rsid w:val="1571796B"/>
    <w:rsid w:val="15720F97"/>
    <w:rsid w:val="157277DD"/>
    <w:rsid w:val="15770026"/>
    <w:rsid w:val="157745E7"/>
    <w:rsid w:val="15783C6F"/>
    <w:rsid w:val="15791786"/>
    <w:rsid w:val="157F8D10"/>
    <w:rsid w:val="1583C27B"/>
    <w:rsid w:val="15841B02"/>
    <w:rsid w:val="15855B6D"/>
    <w:rsid w:val="1585D5BC"/>
    <w:rsid w:val="15865FA9"/>
    <w:rsid w:val="15875A14"/>
    <w:rsid w:val="158D8351"/>
    <w:rsid w:val="158E7A5F"/>
    <w:rsid w:val="158F746A"/>
    <w:rsid w:val="1594717E"/>
    <w:rsid w:val="15948A43"/>
    <w:rsid w:val="1598911A"/>
    <w:rsid w:val="15999DBD"/>
    <w:rsid w:val="159D2D86"/>
    <w:rsid w:val="15A1A6D5"/>
    <w:rsid w:val="15A3FD23"/>
    <w:rsid w:val="15A408E5"/>
    <w:rsid w:val="15A7C3E4"/>
    <w:rsid w:val="15ADF3B4"/>
    <w:rsid w:val="15AFB5CA"/>
    <w:rsid w:val="15B0CAD6"/>
    <w:rsid w:val="15B5DEA5"/>
    <w:rsid w:val="15B613AA"/>
    <w:rsid w:val="15B7FC83"/>
    <w:rsid w:val="15B806F2"/>
    <w:rsid w:val="15B9DC7C"/>
    <w:rsid w:val="15BBDE0E"/>
    <w:rsid w:val="15BCADC4"/>
    <w:rsid w:val="15C0B973"/>
    <w:rsid w:val="15C0BA6E"/>
    <w:rsid w:val="15C54DE9"/>
    <w:rsid w:val="15C7B7BF"/>
    <w:rsid w:val="15CDDAA8"/>
    <w:rsid w:val="15CFFD7D"/>
    <w:rsid w:val="15D56FDF"/>
    <w:rsid w:val="15D816F4"/>
    <w:rsid w:val="15DA7F28"/>
    <w:rsid w:val="15DC44AA"/>
    <w:rsid w:val="15DF4806"/>
    <w:rsid w:val="15E0235A"/>
    <w:rsid w:val="15E5D8FD"/>
    <w:rsid w:val="15E7B0DF"/>
    <w:rsid w:val="15E7B81C"/>
    <w:rsid w:val="15EA3FFB"/>
    <w:rsid w:val="15EB8967"/>
    <w:rsid w:val="15EB8E9D"/>
    <w:rsid w:val="15EE2EB1"/>
    <w:rsid w:val="15EEF91B"/>
    <w:rsid w:val="15F6A34F"/>
    <w:rsid w:val="15F7DD3D"/>
    <w:rsid w:val="15F84EED"/>
    <w:rsid w:val="15F9ADD9"/>
    <w:rsid w:val="15FCD000"/>
    <w:rsid w:val="15FDB4B1"/>
    <w:rsid w:val="16018A59"/>
    <w:rsid w:val="1602D4D2"/>
    <w:rsid w:val="16064C49"/>
    <w:rsid w:val="160B2112"/>
    <w:rsid w:val="160B9EC4"/>
    <w:rsid w:val="160D04C2"/>
    <w:rsid w:val="160D7A91"/>
    <w:rsid w:val="160FEAA3"/>
    <w:rsid w:val="1610E844"/>
    <w:rsid w:val="1612C521"/>
    <w:rsid w:val="1614FEF3"/>
    <w:rsid w:val="16194D61"/>
    <w:rsid w:val="161B28EF"/>
    <w:rsid w:val="161BECBD"/>
    <w:rsid w:val="161FAB59"/>
    <w:rsid w:val="16230B27"/>
    <w:rsid w:val="16288041"/>
    <w:rsid w:val="1628BDDC"/>
    <w:rsid w:val="162925B0"/>
    <w:rsid w:val="162F378A"/>
    <w:rsid w:val="162FB6D5"/>
    <w:rsid w:val="1633B4A7"/>
    <w:rsid w:val="1635644A"/>
    <w:rsid w:val="16356993"/>
    <w:rsid w:val="163697A8"/>
    <w:rsid w:val="163ACD1B"/>
    <w:rsid w:val="163C4BDF"/>
    <w:rsid w:val="16407317"/>
    <w:rsid w:val="1645312A"/>
    <w:rsid w:val="164564D8"/>
    <w:rsid w:val="1649B3E7"/>
    <w:rsid w:val="164C157F"/>
    <w:rsid w:val="164F10CD"/>
    <w:rsid w:val="1655D88F"/>
    <w:rsid w:val="1655F96E"/>
    <w:rsid w:val="1658133C"/>
    <w:rsid w:val="165AB451"/>
    <w:rsid w:val="165CF637"/>
    <w:rsid w:val="165CFD10"/>
    <w:rsid w:val="165F4F4A"/>
    <w:rsid w:val="165FF552"/>
    <w:rsid w:val="1660AE62"/>
    <w:rsid w:val="166103B7"/>
    <w:rsid w:val="16644736"/>
    <w:rsid w:val="1668AF7C"/>
    <w:rsid w:val="166A2955"/>
    <w:rsid w:val="166DB030"/>
    <w:rsid w:val="166EAEB5"/>
    <w:rsid w:val="166EE320"/>
    <w:rsid w:val="166FD2D8"/>
    <w:rsid w:val="16711B47"/>
    <w:rsid w:val="16772DD9"/>
    <w:rsid w:val="16780552"/>
    <w:rsid w:val="167C5340"/>
    <w:rsid w:val="167CF5A6"/>
    <w:rsid w:val="16809769"/>
    <w:rsid w:val="1682145B"/>
    <w:rsid w:val="16856DCB"/>
    <w:rsid w:val="1686F835"/>
    <w:rsid w:val="16879CB2"/>
    <w:rsid w:val="168A0C43"/>
    <w:rsid w:val="168A140E"/>
    <w:rsid w:val="168C89F1"/>
    <w:rsid w:val="16933F39"/>
    <w:rsid w:val="16956F18"/>
    <w:rsid w:val="16978C61"/>
    <w:rsid w:val="1699A836"/>
    <w:rsid w:val="169ADBA6"/>
    <w:rsid w:val="169DCE94"/>
    <w:rsid w:val="169F61A4"/>
    <w:rsid w:val="16A0BFCB"/>
    <w:rsid w:val="16A4BDD8"/>
    <w:rsid w:val="16A7038B"/>
    <w:rsid w:val="16ABDECA"/>
    <w:rsid w:val="16AFB947"/>
    <w:rsid w:val="16AFFA57"/>
    <w:rsid w:val="16B2905A"/>
    <w:rsid w:val="16B44C68"/>
    <w:rsid w:val="16B98E40"/>
    <w:rsid w:val="16BF7CD9"/>
    <w:rsid w:val="16C318A8"/>
    <w:rsid w:val="16C5C4E7"/>
    <w:rsid w:val="16C694DE"/>
    <w:rsid w:val="16C7CD1B"/>
    <w:rsid w:val="16C83CDF"/>
    <w:rsid w:val="16C87EBE"/>
    <w:rsid w:val="16C9F668"/>
    <w:rsid w:val="16CA7792"/>
    <w:rsid w:val="16CF3A7D"/>
    <w:rsid w:val="16D11ED5"/>
    <w:rsid w:val="16D1589E"/>
    <w:rsid w:val="16D29394"/>
    <w:rsid w:val="16D64208"/>
    <w:rsid w:val="16D76995"/>
    <w:rsid w:val="16D82937"/>
    <w:rsid w:val="16D83ED2"/>
    <w:rsid w:val="16DDB0EF"/>
    <w:rsid w:val="16DDFEE1"/>
    <w:rsid w:val="16E04726"/>
    <w:rsid w:val="16E81857"/>
    <w:rsid w:val="16EA3743"/>
    <w:rsid w:val="16ECC97F"/>
    <w:rsid w:val="16EDAB74"/>
    <w:rsid w:val="16EDE64C"/>
    <w:rsid w:val="16F0FDB3"/>
    <w:rsid w:val="16F3E411"/>
    <w:rsid w:val="16F4EBC3"/>
    <w:rsid w:val="16F63EEB"/>
    <w:rsid w:val="16F68BDD"/>
    <w:rsid w:val="16F6D82F"/>
    <w:rsid w:val="16F804E5"/>
    <w:rsid w:val="16F946DE"/>
    <w:rsid w:val="16FB6975"/>
    <w:rsid w:val="16FE020F"/>
    <w:rsid w:val="1702D262"/>
    <w:rsid w:val="1705C3CE"/>
    <w:rsid w:val="1707BFE4"/>
    <w:rsid w:val="17080C8D"/>
    <w:rsid w:val="17086B9B"/>
    <w:rsid w:val="170B6E40"/>
    <w:rsid w:val="170CC3A8"/>
    <w:rsid w:val="170DCF9D"/>
    <w:rsid w:val="170DFF71"/>
    <w:rsid w:val="170E1368"/>
    <w:rsid w:val="170F7547"/>
    <w:rsid w:val="17112263"/>
    <w:rsid w:val="1712366C"/>
    <w:rsid w:val="1714E07C"/>
    <w:rsid w:val="1718EEF6"/>
    <w:rsid w:val="17196FFD"/>
    <w:rsid w:val="171CA280"/>
    <w:rsid w:val="171E3E4E"/>
    <w:rsid w:val="172049D1"/>
    <w:rsid w:val="1720608E"/>
    <w:rsid w:val="172252D1"/>
    <w:rsid w:val="1722D3E7"/>
    <w:rsid w:val="17232EDB"/>
    <w:rsid w:val="1724761D"/>
    <w:rsid w:val="17261FD5"/>
    <w:rsid w:val="1728B60F"/>
    <w:rsid w:val="1729F7CB"/>
    <w:rsid w:val="172AB127"/>
    <w:rsid w:val="172C5294"/>
    <w:rsid w:val="172F02BA"/>
    <w:rsid w:val="172F65BC"/>
    <w:rsid w:val="17312B3C"/>
    <w:rsid w:val="1732EAA3"/>
    <w:rsid w:val="173348E3"/>
    <w:rsid w:val="17338F21"/>
    <w:rsid w:val="1734578E"/>
    <w:rsid w:val="17370016"/>
    <w:rsid w:val="173799C1"/>
    <w:rsid w:val="17393D32"/>
    <w:rsid w:val="17399EB8"/>
    <w:rsid w:val="173A03E7"/>
    <w:rsid w:val="173BC01D"/>
    <w:rsid w:val="17408D0A"/>
    <w:rsid w:val="174098C7"/>
    <w:rsid w:val="1746D985"/>
    <w:rsid w:val="17496884"/>
    <w:rsid w:val="174A5C7B"/>
    <w:rsid w:val="17538D6A"/>
    <w:rsid w:val="17552660"/>
    <w:rsid w:val="1756817F"/>
    <w:rsid w:val="17598961"/>
    <w:rsid w:val="175BF11C"/>
    <w:rsid w:val="175D9C2F"/>
    <w:rsid w:val="175EB9A5"/>
    <w:rsid w:val="175FE211"/>
    <w:rsid w:val="1766016C"/>
    <w:rsid w:val="176A0BBE"/>
    <w:rsid w:val="176CCDDD"/>
    <w:rsid w:val="176D1753"/>
    <w:rsid w:val="176EFB96"/>
    <w:rsid w:val="176F2A1D"/>
    <w:rsid w:val="176F2C05"/>
    <w:rsid w:val="17708DF8"/>
    <w:rsid w:val="17719712"/>
    <w:rsid w:val="1772A432"/>
    <w:rsid w:val="17743E83"/>
    <w:rsid w:val="1774F0B9"/>
    <w:rsid w:val="1776DE96"/>
    <w:rsid w:val="17770CC2"/>
    <w:rsid w:val="17798EA5"/>
    <w:rsid w:val="177A5E2C"/>
    <w:rsid w:val="177C4659"/>
    <w:rsid w:val="177E435D"/>
    <w:rsid w:val="178018E0"/>
    <w:rsid w:val="1781C48B"/>
    <w:rsid w:val="17869A5C"/>
    <w:rsid w:val="1786C241"/>
    <w:rsid w:val="178AE013"/>
    <w:rsid w:val="178B03FE"/>
    <w:rsid w:val="17918197"/>
    <w:rsid w:val="17933172"/>
    <w:rsid w:val="17950AC8"/>
    <w:rsid w:val="17970B25"/>
    <w:rsid w:val="1798FDB2"/>
    <w:rsid w:val="179917E0"/>
    <w:rsid w:val="179A5C55"/>
    <w:rsid w:val="179C2D88"/>
    <w:rsid w:val="179CC074"/>
    <w:rsid w:val="17A2C6ED"/>
    <w:rsid w:val="17A352B1"/>
    <w:rsid w:val="17A7577D"/>
    <w:rsid w:val="17AADD0E"/>
    <w:rsid w:val="17AC555A"/>
    <w:rsid w:val="17ADE1A0"/>
    <w:rsid w:val="17AE52F0"/>
    <w:rsid w:val="17AE7E23"/>
    <w:rsid w:val="17B2933E"/>
    <w:rsid w:val="17B39816"/>
    <w:rsid w:val="17B729AD"/>
    <w:rsid w:val="17B82277"/>
    <w:rsid w:val="17B8E888"/>
    <w:rsid w:val="17BA7CAE"/>
    <w:rsid w:val="17BCA0D1"/>
    <w:rsid w:val="17BECB50"/>
    <w:rsid w:val="17C0B838"/>
    <w:rsid w:val="17C1C2F6"/>
    <w:rsid w:val="17C4371A"/>
    <w:rsid w:val="17C5DA0E"/>
    <w:rsid w:val="17C67879"/>
    <w:rsid w:val="17C7016D"/>
    <w:rsid w:val="17C8A701"/>
    <w:rsid w:val="17C9AE81"/>
    <w:rsid w:val="17C9C202"/>
    <w:rsid w:val="17CA92E2"/>
    <w:rsid w:val="17CC6895"/>
    <w:rsid w:val="17CE1CA2"/>
    <w:rsid w:val="17CE87FF"/>
    <w:rsid w:val="17D014AF"/>
    <w:rsid w:val="17D0A064"/>
    <w:rsid w:val="17D46961"/>
    <w:rsid w:val="17D498F5"/>
    <w:rsid w:val="17DCA4EC"/>
    <w:rsid w:val="17E24FB2"/>
    <w:rsid w:val="17E69E54"/>
    <w:rsid w:val="17E8F6AF"/>
    <w:rsid w:val="17E9366D"/>
    <w:rsid w:val="17E95B62"/>
    <w:rsid w:val="17F13367"/>
    <w:rsid w:val="17F19BC0"/>
    <w:rsid w:val="17F42587"/>
    <w:rsid w:val="17F63979"/>
    <w:rsid w:val="17FC0A5F"/>
    <w:rsid w:val="17FEAA17"/>
    <w:rsid w:val="18000EC3"/>
    <w:rsid w:val="18021B94"/>
    <w:rsid w:val="1803279D"/>
    <w:rsid w:val="1804FEA3"/>
    <w:rsid w:val="180C54CA"/>
    <w:rsid w:val="181007EE"/>
    <w:rsid w:val="181175F5"/>
    <w:rsid w:val="18156E4A"/>
    <w:rsid w:val="18159179"/>
    <w:rsid w:val="181843C3"/>
    <w:rsid w:val="18185A0A"/>
    <w:rsid w:val="181BA64A"/>
    <w:rsid w:val="181EAA11"/>
    <w:rsid w:val="182067D6"/>
    <w:rsid w:val="182110DE"/>
    <w:rsid w:val="1821EA38"/>
    <w:rsid w:val="182437C6"/>
    <w:rsid w:val="1825964E"/>
    <w:rsid w:val="182803BB"/>
    <w:rsid w:val="1828D933"/>
    <w:rsid w:val="182B2C4A"/>
    <w:rsid w:val="182C3323"/>
    <w:rsid w:val="182FBD0C"/>
    <w:rsid w:val="18304F60"/>
    <w:rsid w:val="1835180B"/>
    <w:rsid w:val="1836BEB8"/>
    <w:rsid w:val="1836C1F8"/>
    <w:rsid w:val="1837BCAD"/>
    <w:rsid w:val="1839DC68"/>
    <w:rsid w:val="1839E94B"/>
    <w:rsid w:val="183A012E"/>
    <w:rsid w:val="183DD231"/>
    <w:rsid w:val="183DE078"/>
    <w:rsid w:val="183DFCF4"/>
    <w:rsid w:val="1842BBD3"/>
    <w:rsid w:val="18434276"/>
    <w:rsid w:val="1844287A"/>
    <w:rsid w:val="18444FD2"/>
    <w:rsid w:val="1845162A"/>
    <w:rsid w:val="18477C36"/>
    <w:rsid w:val="184A44E8"/>
    <w:rsid w:val="184DDFAE"/>
    <w:rsid w:val="1851A96B"/>
    <w:rsid w:val="185A028D"/>
    <w:rsid w:val="185BA35D"/>
    <w:rsid w:val="185C6F60"/>
    <w:rsid w:val="185EA026"/>
    <w:rsid w:val="1863FC1C"/>
    <w:rsid w:val="1864206F"/>
    <w:rsid w:val="1864E03E"/>
    <w:rsid w:val="186AE7C0"/>
    <w:rsid w:val="186BD65B"/>
    <w:rsid w:val="186BDA66"/>
    <w:rsid w:val="186FF48F"/>
    <w:rsid w:val="187137A5"/>
    <w:rsid w:val="18718E9E"/>
    <w:rsid w:val="18722FF0"/>
    <w:rsid w:val="1873FBCB"/>
    <w:rsid w:val="1875130B"/>
    <w:rsid w:val="187A09FA"/>
    <w:rsid w:val="187CD0FD"/>
    <w:rsid w:val="187DBE97"/>
    <w:rsid w:val="187F3AD2"/>
    <w:rsid w:val="18807D73"/>
    <w:rsid w:val="1882AA63"/>
    <w:rsid w:val="1883E72D"/>
    <w:rsid w:val="18849C74"/>
    <w:rsid w:val="18853FB3"/>
    <w:rsid w:val="1885FEAE"/>
    <w:rsid w:val="1886FE3C"/>
    <w:rsid w:val="188B4C8A"/>
    <w:rsid w:val="188D81DB"/>
    <w:rsid w:val="188DF0C1"/>
    <w:rsid w:val="188E7F4C"/>
    <w:rsid w:val="188EA421"/>
    <w:rsid w:val="189227B4"/>
    <w:rsid w:val="189ADC9B"/>
    <w:rsid w:val="189B7829"/>
    <w:rsid w:val="18A02DAC"/>
    <w:rsid w:val="18A269A6"/>
    <w:rsid w:val="18A4402C"/>
    <w:rsid w:val="18A6D20E"/>
    <w:rsid w:val="18A829D5"/>
    <w:rsid w:val="18AC5738"/>
    <w:rsid w:val="18AC8AFD"/>
    <w:rsid w:val="18AF2159"/>
    <w:rsid w:val="18B0544E"/>
    <w:rsid w:val="18B5A9BE"/>
    <w:rsid w:val="18B893B9"/>
    <w:rsid w:val="18B8F32D"/>
    <w:rsid w:val="18BACFC5"/>
    <w:rsid w:val="18BAD348"/>
    <w:rsid w:val="18C0D39C"/>
    <w:rsid w:val="18C1C483"/>
    <w:rsid w:val="18C1F762"/>
    <w:rsid w:val="18C32BEB"/>
    <w:rsid w:val="18C491F4"/>
    <w:rsid w:val="18C4C259"/>
    <w:rsid w:val="18C7D3F4"/>
    <w:rsid w:val="18CB220D"/>
    <w:rsid w:val="18CCB190"/>
    <w:rsid w:val="18CE7284"/>
    <w:rsid w:val="18D29576"/>
    <w:rsid w:val="18D44C23"/>
    <w:rsid w:val="18D5F86D"/>
    <w:rsid w:val="18D649DF"/>
    <w:rsid w:val="18D6A5F0"/>
    <w:rsid w:val="18D6D0BF"/>
    <w:rsid w:val="18D7C05D"/>
    <w:rsid w:val="18D95D57"/>
    <w:rsid w:val="18DA4760"/>
    <w:rsid w:val="18DA4E24"/>
    <w:rsid w:val="18DA75C9"/>
    <w:rsid w:val="18DB700A"/>
    <w:rsid w:val="18DB774E"/>
    <w:rsid w:val="18DF8DD8"/>
    <w:rsid w:val="18E5CBD2"/>
    <w:rsid w:val="18E65C4D"/>
    <w:rsid w:val="18E8888C"/>
    <w:rsid w:val="18E95EE5"/>
    <w:rsid w:val="18EC7BE0"/>
    <w:rsid w:val="18EE7999"/>
    <w:rsid w:val="18EFDB58"/>
    <w:rsid w:val="18F1372F"/>
    <w:rsid w:val="18F34CCA"/>
    <w:rsid w:val="18F4EEBB"/>
    <w:rsid w:val="18F719B8"/>
    <w:rsid w:val="18F83042"/>
    <w:rsid w:val="18FA0292"/>
    <w:rsid w:val="18FA3CF7"/>
    <w:rsid w:val="18FC64AB"/>
    <w:rsid w:val="18FC8BE8"/>
    <w:rsid w:val="18FD4DF2"/>
    <w:rsid w:val="18FD6F8D"/>
    <w:rsid w:val="18FE937E"/>
    <w:rsid w:val="18FEC639"/>
    <w:rsid w:val="18FF976E"/>
    <w:rsid w:val="18FFC932"/>
    <w:rsid w:val="1902440B"/>
    <w:rsid w:val="1904A931"/>
    <w:rsid w:val="19054C1B"/>
    <w:rsid w:val="19064CF8"/>
    <w:rsid w:val="190773AA"/>
    <w:rsid w:val="1908A89D"/>
    <w:rsid w:val="190C4D7C"/>
    <w:rsid w:val="190D2655"/>
    <w:rsid w:val="1912D86B"/>
    <w:rsid w:val="1913BC02"/>
    <w:rsid w:val="191667C1"/>
    <w:rsid w:val="19167D21"/>
    <w:rsid w:val="191BC6CC"/>
    <w:rsid w:val="191C71E4"/>
    <w:rsid w:val="191D55D9"/>
    <w:rsid w:val="191E9F34"/>
    <w:rsid w:val="1920C6C0"/>
    <w:rsid w:val="19222E4B"/>
    <w:rsid w:val="192240CE"/>
    <w:rsid w:val="1922BC50"/>
    <w:rsid w:val="192328D6"/>
    <w:rsid w:val="1929E19F"/>
    <w:rsid w:val="192AC2E1"/>
    <w:rsid w:val="192C81D0"/>
    <w:rsid w:val="192D173D"/>
    <w:rsid w:val="192E8323"/>
    <w:rsid w:val="19300BC3"/>
    <w:rsid w:val="19340B5E"/>
    <w:rsid w:val="19380B5F"/>
    <w:rsid w:val="193927F4"/>
    <w:rsid w:val="193CD6EF"/>
    <w:rsid w:val="193EBB83"/>
    <w:rsid w:val="1941F2B9"/>
    <w:rsid w:val="1943100B"/>
    <w:rsid w:val="1944F561"/>
    <w:rsid w:val="19495908"/>
    <w:rsid w:val="194AC642"/>
    <w:rsid w:val="194C613A"/>
    <w:rsid w:val="194D7B70"/>
    <w:rsid w:val="19509395"/>
    <w:rsid w:val="1951A8C9"/>
    <w:rsid w:val="1952C93C"/>
    <w:rsid w:val="195633AB"/>
    <w:rsid w:val="1956ABB9"/>
    <w:rsid w:val="1957310C"/>
    <w:rsid w:val="195AE04A"/>
    <w:rsid w:val="195D24D9"/>
    <w:rsid w:val="1960B229"/>
    <w:rsid w:val="19614068"/>
    <w:rsid w:val="1962DF11"/>
    <w:rsid w:val="196384F4"/>
    <w:rsid w:val="1963A428"/>
    <w:rsid w:val="1963CBEC"/>
    <w:rsid w:val="1964E57F"/>
    <w:rsid w:val="196B6405"/>
    <w:rsid w:val="196FEEE8"/>
    <w:rsid w:val="1977E8DA"/>
    <w:rsid w:val="1978791B"/>
    <w:rsid w:val="1978D6D6"/>
    <w:rsid w:val="197D7A64"/>
    <w:rsid w:val="197DB719"/>
    <w:rsid w:val="197F5800"/>
    <w:rsid w:val="197FFAE1"/>
    <w:rsid w:val="19812202"/>
    <w:rsid w:val="1981FEA1"/>
    <w:rsid w:val="198221D9"/>
    <w:rsid w:val="1982C2A8"/>
    <w:rsid w:val="198555CA"/>
    <w:rsid w:val="1985FC1E"/>
    <w:rsid w:val="1987D304"/>
    <w:rsid w:val="1988B113"/>
    <w:rsid w:val="19892477"/>
    <w:rsid w:val="198DBFAA"/>
    <w:rsid w:val="19928054"/>
    <w:rsid w:val="19956F5D"/>
    <w:rsid w:val="19985CFC"/>
    <w:rsid w:val="1999DA46"/>
    <w:rsid w:val="199C72A5"/>
    <w:rsid w:val="199CA89A"/>
    <w:rsid w:val="199E0B13"/>
    <w:rsid w:val="19AD38C3"/>
    <w:rsid w:val="19AF3774"/>
    <w:rsid w:val="19B22771"/>
    <w:rsid w:val="19B3D77D"/>
    <w:rsid w:val="19B41D4B"/>
    <w:rsid w:val="19B44F82"/>
    <w:rsid w:val="19B534FA"/>
    <w:rsid w:val="19B635CA"/>
    <w:rsid w:val="19B69078"/>
    <w:rsid w:val="19B85022"/>
    <w:rsid w:val="19BBF670"/>
    <w:rsid w:val="19BC0440"/>
    <w:rsid w:val="19CAE95C"/>
    <w:rsid w:val="19CCED7B"/>
    <w:rsid w:val="19CE96E8"/>
    <w:rsid w:val="19D3E446"/>
    <w:rsid w:val="19D63F8A"/>
    <w:rsid w:val="19D6F8F1"/>
    <w:rsid w:val="19DFA127"/>
    <w:rsid w:val="19E459CB"/>
    <w:rsid w:val="19E65705"/>
    <w:rsid w:val="19E666A5"/>
    <w:rsid w:val="19E68363"/>
    <w:rsid w:val="19E7094D"/>
    <w:rsid w:val="19E73A10"/>
    <w:rsid w:val="19E7B762"/>
    <w:rsid w:val="19E9A32F"/>
    <w:rsid w:val="19EB2E9A"/>
    <w:rsid w:val="19EDB9E8"/>
    <w:rsid w:val="19EE8FA1"/>
    <w:rsid w:val="19EF9B40"/>
    <w:rsid w:val="19EFA479"/>
    <w:rsid w:val="19F09BAC"/>
    <w:rsid w:val="19F10A81"/>
    <w:rsid w:val="19F16815"/>
    <w:rsid w:val="19F24BCB"/>
    <w:rsid w:val="19F27845"/>
    <w:rsid w:val="19F2FCFC"/>
    <w:rsid w:val="19F4D02A"/>
    <w:rsid w:val="19F8FE6E"/>
    <w:rsid w:val="19F932F8"/>
    <w:rsid w:val="19FD7EDE"/>
    <w:rsid w:val="19FE2913"/>
    <w:rsid w:val="19FEB01B"/>
    <w:rsid w:val="1A00DF63"/>
    <w:rsid w:val="1A01EA72"/>
    <w:rsid w:val="1A0566DC"/>
    <w:rsid w:val="1A06555A"/>
    <w:rsid w:val="1A0972F9"/>
    <w:rsid w:val="1A0AAA69"/>
    <w:rsid w:val="1A0C3A78"/>
    <w:rsid w:val="1A0C3C18"/>
    <w:rsid w:val="1A0F0A5C"/>
    <w:rsid w:val="1A0FC755"/>
    <w:rsid w:val="1A106B88"/>
    <w:rsid w:val="1A16E20D"/>
    <w:rsid w:val="1A19C04E"/>
    <w:rsid w:val="1A19F339"/>
    <w:rsid w:val="1A1A6AA8"/>
    <w:rsid w:val="1A222503"/>
    <w:rsid w:val="1A2351F9"/>
    <w:rsid w:val="1A24A003"/>
    <w:rsid w:val="1A26006E"/>
    <w:rsid w:val="1A28D1C5"/>
    <w:rsid w:val="1A2DF8C2"/>
    <w:rsid w:val="1A2F8D5F"/>
    <w:rsid w:val="1A312DEE"/>
    <w:rsid w:val="1A32668F"/>
    <w:rsid w:val="1A333366"/>
    <w:rsid w:val="1A35C25C"/>
    <w:rsid w:val="1A3E421A"/>
    <w:rsid w:val="1A3E5280"/>
    <w:rsid w:val="1A3F87F6"/>
    <w:rsid w:val="1A4062F8"/>
    <w:rsid w:val="1A40A3D2"/>
    <w:rsid w:val="1A4517AB"/>
    <w:rsid w:val="1A47C24E"/>
    <w:rsid w:val="1A4A48DE"/>
    <w:rsid w:val="1A4A4AC8"/>
    <w:rsid w:val="1A4DBE6C"/>
    <w:rsid w:val="1A4E2945"/>
    <w:rsid w:val="1A4E76EC"/>
    <w:rsid w:val="1A4F95BF"/>
    <w:rsid w:val="1A56A3B1"/>
    <w:rsid w:val="1A57B823"/>
    <w:rsid w:val="1A588FB5"/>
    <w:rsid w:val="1A632497"/>
    <w:rsid w:val="1A64E1F3"/>
    <w:rsid w:val="1A677461"/>
    <w:rsid w:val="1A68EF85"/>
    <w:rsid w:val="1A6B5BF8"/>
    <w:rsid w:val="1A6B75A4"/>
    <w:rsid w:val="1A7324FB"/>
    <w:rsid w:val="1A77DBFB"/>
    <w:rsid w:val="1A7864F7"/>
    <w:rsid w:val="1A793507"/>
    <w:rsid w:val="1A7996F2"/>
    <w:rsid w:val="1A7A72F6"/>
    <w:rsid w:val="1A7D6E8C"/>
    <w:rsid w:val="1A7E9D51"/>
    <w:rsid w:val="1A80E497"/>
    <w:rsid w:val="1A87529E"/>
    <w:rsid w:val="1A8915A0"/>
    <w:rsid w:val="1A8C7261"/>
    <w:rsid w:val="1A8D0209"/>
    <w:rsid w:val="1A905DEB"/>
    <w:rsid w:val="1A921927"/>
    <w:rsid w:val="1A938F85"/>
    <w:rsid w:val="1A942756"/>
    <w:rsid w:val="1A95588C"/>
    <w:rsid w:val="1A97BA89"/>
    <w:rsid w:val="1A97D62F"/>
    <w:rsid w:val="1A9918C6"/>
    <w:rsid w:val="1A9A6FB0"/>
    <w:rsid w:val="1A9F5FBF"/>
    <w:rsid w:val="1AA051F3"/>
    <w:rsid w:val="1AA1CCE8"/>
    <w:rsid w:val="1AA3E372"/>
    <w:rsid w:val="1AA63178"/>
    <w:rsid w:val="1AA64075"/>
    <w:rsid w:val="1AA6CCFD"/>
    <w:rsid w:val="1AAA753D"/>
    <w:rsid w:val="1AAB9908"/>
    <w:rsid w:val="1AACCDD5"/>
    <w:rsid w:val="1AAE7CB5"/>
    <w:rsid w:val="1AAF4B87"/>
    <w:rsid w:val="1AB0F27B"/>
    <w:rsid w:val="1AB15EEC"/>
    <w:rsid w:val="1AB46861"/>
    <w:rsid w:val="1AB69EDC"/>
    <w:rsid w:val="1AB96955"/>
    <w:rsid w:val="1AB9EEA1"/>
    <w:rsid w:val="1ABDF875"/>
    <w:rsid w:val="1ABF7F3E"/>
    <w:rsid w:val="1AC37027"/>
    <w:rsid w:val="1AC3931F"/>
    <w:rsid w:val="1AC9E740"/>
    <w:rsid w:val="1ACA8F71"/>
    <w:rsid w:val="1ACB5056"/>
    <w:rsid w:val="1ACCA1F5"/>
    <w:rsid w:val="1ACE2150"/>
    <w:rsid w:val="1AD19A9C"/>
    <w:rsid w:val="1AD4BC2E"/>
    <w:rsid w:val="1AD8584E"/>
    <w:rsid w:val="1ADB4792"/>
    <w:rsid w:val="1AE1932B"/>
    <w:rsid w:val="1AE70649"/>
    <w:rsid w:val="1AE95534"/>
    <w:rsid w:val="1AEE2C52"/>
    <w:rsid w:val="1AEF7089"/>
    <w:rsid w:val="1AEF9402"/>
    <w:rsid w:val="1AF07FD5"/>
    <w:rsid w:val="1AF598E0"/>
    <w:rsid w:val="1AF85E18"/>
    <w:rsid w:val="1AFA7EE4"/>
    <w:rsid w:val="1AFB3F4D"/>
    <w:rsid w:val="1AFF674D"/>
    <w:rsid w:val="1B0265E5"/>
    <w:rsid w:val="1B0348E3"/>
    <w:rsid w:val="1B03871C"/>
    <w:rsid w:val="1B060973"/>
    <w:rsid w:val="1B068E34"/>
    <w:rsid w:val="1B07A368"/>
    <w:rsid w:val="1B0864D4"/>
    <w:rsid w:val="1B0A6816"/>
    <w:rsid w:val="1B0AC9FA"/>
    <w:rsid w:val="1B0BF7A1"/>
    <w:rsid w:val="1B0C0CD1"/>
    <w:rsid w:val="1B0C935E"/>
    <w:rsid w:val="1B0D9240"/>
    <w:rsid w:val="1B0FA8AF"/>
    <w:rsid w:val="1B10AC0B"/>
    <w:rsid w:val="1B140D37"/>
    <w:rsid w:val="1B1889E8"/>
    <w:rsid w:val="1B1A6DBC"/>
    <w:rsid w:val="1B1AE771"/>
    <w:rsid w:val="1B1C2588"/>
    <w:rsid w:val="1B1E3C66"/>
    <w:rsid w:val="1B24D002"/>
    <w:rsid w:val="1B271A91"/>
    <w:rsid w:val="1B271F72"/>
    <w:rsid w:val="1B2826F2"/>
    <w:rsid w:val="1B287C73"/>
    <w:rsid w:val="1B28B599"/>
    <w:rsid w:val="1B2A4E7B"/>
    <w:rsid w:val="1B2C7F37"/>
    <w:rsid w:val="1B2CE184"/>
    <w:rsid w:val="1B2E453F"/>
    <w:rsid w:val="1B2F14CF"/>
    <w:rsid w:val="1B2F1BF3"/>
    <w:rsid w:val="1B31B320"/>
    <w:rsid w:val="1B37DD99"/>
    <w:rsid w:val="1B3944C6"/>
    <w:rsid w:val="1B3E89B0"/>
    <w:rsid w:val="1B3F2177"/>
    <w:rsid w:val="1B408FDA"/>
    <w:rsid w:val="1B4533AD"/>
    <w:rsid w:val="1B468AD2"/>
    <w:rsid w:val="1B49C391"/>
    <w:rsid w:val="1B4AD565"/>
    <w:rsid w:val="1B4C156D"/>
    <w:rsid w:val="1B4EB479"/>
    <w:rsid w:val="1B500D16"/>
    <w:rsid w:val="1B5077C9"/>
    <w:rsid w:val="1B50D593"/>
    <w:rsid w:val="1B50F33D"/>
    <w:rsid w:val="1B513508"/>
    <w:rsid w:val="1B522F13"/>
    <w:rsid w:val="1B52A9D5"/>
    <w:rsid w:val="1B531AAA"/>
    <w:rsid w:val="1B553D56"/>
    <w:rsid w:val="1B5AA503"/>
    <w:rsid w:val="1B5ABAB5"/>
    <w:rsid w:val="1B5C061A"/>
    <w:rsid w:val="1B5E9A28"/>
    <w:rsid w:val="1B5F5F0C"/>
    <w:rsid w:val="1B60E37B"/>
    <w:rsid w:val="1B62AFF2"/>
    <w:rsid w:val="1B6483FA"/>
    <w:rsid w:val="1B670A68"/>
    <w:rsid w:val="1B6D01E2"/>
    <w:rsid w:val="1B6F088C"/>
    <w:rsid w:val="1B70BDA5"/>
    <w:rsid w:val="1B70D53A"/>
    <w:rsid w:val="1B710B7E"/>
    <w:rsid w:val="1B7142F5"/>
    <w:rsid w:val="1B7172B5"/>
    <w:rsid w:val="1B71CEB7"/>
    <w:rsid w:val="1B72A739"/>
    <w:rsid w:val="1B72D3C7"/>
    <w:rsid w:val="1B760121"/>
    <w:rsid w:val="1B7A158E"/>
    <w:rsid w:val="1B822C01"/>
    <w:rsid w:val="1B8260BC"/>
    <w:rsid w:val="1B87762F"/>
    <w:rsid w:val="1B88055E"/>
    <w:rsid w:val="1B9059AA"/>
    <w:rsid w:val="1B90E6DB"/>
    <w:rsid w:val="1B9364D7"/>
    <w:rsid w:val="1B94260A"/>
    <w:rsid w:val="1B942AA6"/>
    <w:rsid w:val="1B98EA72"/>
    <w:rsid w:val="1B9ACF09"/>
    <w:rsid w:val="1B9BC3BF"/>
    <w:rsid w:val="1B9D52C2"/>
    <w:rsid w:val="1B9E7D70"/>
    <w:rsid w:val="1BA28262"/>
    <w:rsid w:val="1BA2832D"/>
    <w:rsid w:val="1BA773C5"/>
    <w:rsid w:val="1BA809DA"/>
    <w:rsid w:val="1BAC47A8"/>
    <w:rsid w:val="1BB00AE1"/>
    <w:rsid w:val="1BB0CE78"/>
    <w:rsid w:val="1BB8BF0E"/>
    <w:rsid w:val="1BB99EED"/>
    <w:rsid w:val="1BB9ABF7"/>
    <w:rsid w:val="1BBBF876"/>
    <w:rsid w:val="1BC06220"/>
    <w:rsid w:val="1BC1249E"/>
    <w:rsid w:val="1BC165F3"/>
    <w:rsid w:val="1BC1B241"/>
    <w:rsid w:val="1BC1C386"/>
    <w:rsid w:val="1BCA16BF"/>
    <w:rsid w:val="1BCAB0BC"/>
    <w:rsid w:val="1BCD2684"/>
    <w:rsid w:val="1BCE3C62"/>
    <w:rsid w:val="1BCEF5B4"/>
    <w:rsid w:val="1BD1876F"/>
    <w:rsid w:val="1BD484F8"/>
    <w:rsid w:val="1BD5BAFB"/>
    <w:rsid w:val="1BD6A385"/>
    <w:rsid w:val="1BD6B3EC"/>
    <w:rsid w:val="1BD9C04E"/>
    <w:rsid w:val="1BDA126A"/>
    <w:rsid w:val="1BDA60B7"/>
    <w:rsid w:val="1BDAC296"/>
    <w:rsid w:val="1BDC26C5"/>
    <w:rsid w:val="1BDCD639"/>
    <w:rsid w:val="1BE177C8"/>
    <w:rsid w:val="1BE49C33"/>
    <w:rsid w:val="1BE6649C"/>
    <w:rsid w:val="1BE8E9E8"/>
    <w:rsid w:val="1BEB148D"/>
    <w:rsid w:val="1BF07460"/>
    <w:rsid w:val="1BF194BE"/>
    <w:rsid w:val="1BF29228"/>
    <w:rsid w:val="1BF7F5EE"/>
    <w:rsid w:val="1BF9ACF7"/>
    <w:rsid w:val="1BFEB8C2"/>
    <w:rsid w:val="1BFFF893"/>
    <w:rsid w:val="1C00E2D4"/>
    <w:rsid w:val="1C0210B2"/>
    <w:rsid w:val="1C0426CB"/>
    <w:rsid w:val="1C059C87"/>
    <w:rsid w:val="1C05FF33"/>
    <w:rsid w:val="1C06C242"/>
    <w:rsid w:val="1C077622"/>
    <w:rsid w:val="1C0A61C6"/>
    <w:rsid w:val="1C0CC732"/>
    <w:rsid w:val="1C11C338"/>
    <w:rsid w:val="1C195FE5"/>
    <w:rsid w:val="1C200507"/>
    <w:rsid w:val="1C211417"/>
    <w:rsid w:val="1C2258B0"/>
    <w:rsid w:val="1C24E02C"/>
    <w:rsid w:val="1C283119"/>
    <w:rsid w:val="1C29494A"/>
    <w:rsid w:val="1C2C504D"/>
    <w:rsid w:val="1C2ED7E4"/>
    <w:rsid w:val="1C31E9EF"/>
    <w:rsid w:val="1C322420"/>
    <w:rsid w:val="1C32EA77"/>
    <w:rsid w:val="1C38207A"/>
    <w:rsid w:val="1C3C6FB8"/>
    <w:rsid w:val="1C3E57FB"/>
    <w:rsid w:val="1C411A91"/>
    <w:rsid w:val="1C44349B"/>
    <w:rsid w:val="1C449128"/>
    <w:rsid w:val="1C452AAE"/>
    <w:rsid w:val="1C474F42"/>
    <w:rsid w:val="1C47CF89"/>
    <w:rsid w:val="1C48F399"/>
    <w:rsid w:val="1C497B49"/>
    <w:rsid w:val="1C4DB7FC"/>
    <w:rsid w:val="1C4F760C"/>
    <w:rsid w:val="1C5372A9"/>
    <w:rsid w:val="1C53AEF1"/>
    <w:rsid w:val="1C54230D"/>
    <w:rsid w:val="1C57C297"/>
    <w:rsid w:val="1C592CC7"/>
    <w:rsid w:val="1C5D239A"/>
    <w:rsid w:val="1C5F29F9"/>
    <w:rsid w:val="1C610D62"/>
    <w:rsid w:val="1C62AC3B"/>
    <w:rsid w:val="1C631E2B"/>
    <w:rsid w:val="1C69968B"/>
    <w:rsid w:val="1C69A523"/>
    <w:rsid w:val="1C69B0D2"/>
    <w:rsid w:val="1C6AB55B"/>
    <w:rsid w:val="1C727FFE"/>
    <w:rsid w:val="1C74E939"/>
    <w:rsid w:val="1C76192C"/>
    <w:rsid w:val="1C7C645D"/>
    <w:rsid w:val="1C7CAAD5"/>
    <w:rsid w:val="1C7F1C5E"/>
    <w:rsid w:val="1C804105"/>
    <w:rsid w:val="1C82CE34"/>
    <w:rsid w:val="1C836F37"/>
    <w:rsid w:val="1C837EF1"/>
    <w:rsid w:val="1C8A147A"/>
    <w:rsid w:val="1C8ACFF5"/>
    <w:rsid w:val="1C8BAD84"/>
    <w:rsid w:val="1C8C5762"/>
    <w:rsid w:val="1C9330CE"/>
    <w:rsid w:val="1C940C0A"/>
    <w:rsid w:val="1C94C5F3"/>
    <w:rsid w:val="1C94D2E7"/>
    <w:rsid w:val="1C965D7E"/>
    <w:rsid w:val="1C97AABD"/>
    <w:rsid w:val="1C9B643B"/>
    <w:rsid w:val="1C9C1B04"/>
    <w:rsid w:val="1C9C6327"/>
    <w:rsid w:val="1C9E9CB5"/>
    <w:rsid w:val="1CA21DB3"/>
    <w:rsid w:val="1CA2C4E4"/>
    <w:rsid w:val="1CA3978D"/>
    <w:rsid w:val="1CA48F52"/>
    <w:rsid w:val="1CA856C4"/>
    <w:rsid w:val="1CA9150B"/>
    <w:rsid w:val="1CAE6100"/>
    <w:rsid w:val="1CAE81F4"/>
    <w:rsid w:val="1CAF33E0"/>
    <w:rsid w:val="1CAF835F"/>
    <w:rsid w:val="1CB14896"/>
    <w:rsid w:val="1CB16ED6"/>
    <w:rsid w:val="1CB2864F"/>
    <w:rsid w:val="1CB2A239"/>
    <w:rsid w:val="1CB592FA"/>
    <w:rsid w:val="1CB6C1E0"/>
    <w:rsid w:val="1CB79241"/>
    <w:rsid w:val="1CB83CAC"/>
    <w:rsid w:val="1CB9AE01"/>
    <w:rsid w:val="1CB9EC94"/>
    <w:rsid w:val="1CBAFA1E"/>
    <w:rsid w:val="1CBBBB9B"/>
    <w:rsid w:val="1CBD00B5"/>
    <w:rsid w:val="1CC2DD74"/>
    <w:rsid w:val="1CC43EE0"/>
    <w:rsid w:val="1CC7D73C"/>
    <w:rsid w:val="1CC8B390"/>
    <w:rsid w:val="1CCB2CAE"/>
    <w:rsid w:val="1CCB3726"/>
    <w:rsid w:val="1CD348BD"/>
    <w:rsid w:val="1CD424F4"/>
    <w:rsid w:val="1CD51E41"/>
    <w:rsid w:val="1CD718AF"/>
    <w:rsid w:val="1CD81DD4"/>
    <w:rsid w:val="1CD88109"/>
    <w:rsid w:val="1CDB9053"/>
    <w:rsid w:val="1CE1FA08"/>
    <w:rsid w:val="1CE5A78B"/>
    <w:rsid w:val="1CE5CB4A"/>
    <w:rsid w:val="1CE775A5"/>
    <w:rsid w:val="1CE79AC3"/>
    <w:rsid w:val="1CE7E722"/>
    <w:rsid w:val="1CE8598B"/>
    <w:rsid w:val="1CEA77A0"/>
    <w:rsid w:val="1CEB3D6C"/>
    <w:rsid w:val="1CED9BF1"/>
    <w:rsid w:val="1CEDF32E"/>
    <w:rsid w:val="1CEE4D94"/>
    <w:rsid w:val="1CEF5897"/>
    <w:rsid w:val="1CF049B1"/>
    <w:rsid w:val="1CF04EA8"/>
    <w:rsid w:val="1CF1AB8D"/>
    <w:rsid w:val="1CF20779"/>
    <w:rsid w:val="1CF335AC"/>
    <w:rsid w:val="1CF45D64"/>
    <w:rsid w:val="1CF75AC4"/>
    <w:rsid w:val="1CF91B02"/>
    <w:rsid w:val="1CF9933D"/>
    <w:rsid w:val="1CFF3DFE"/>
    <w:rsid w:val="1D006127"/>
    <w:rsid w:val="1D01064E"/>
    <w:rsid w:val="1D0444A6"/>
    <w:rsid w:val="1D058205"/>
    <w:rsid w:val="1D0651D9"/>
    <w:rsid w:val="1D06A615"/>
    <w:rsid w:val="1D09B130"/>
    <w:rsid w:val="1D09D537"/>
    <w:rsid w:val="1D0A2C63"/>
    <w:rsid w:val="1D0ACF99"/>
    <w:rsid w:val="1D0FD475"/>
    <w:rsid w:val="1D15C40C"/>
    <w:rsid w:val="1D16D78D"/>
    <w:rsid w:val="1D17ABAE"/>
    <w:rsid w:val="1D1B5E2D"/>
    <w:rsid w:val="1D1C5F2D"/>
    <w:rsid w:val="1D1F7F59"/>
    <w:rsid w:val="1D1F8E45"/>
    <w:rsid w:val="1D237CBD"/>
    <w:rsid w:val="1D2443BD"/>
    <w:rsid w:val="1D254211"/>
    <w:rsid w:val="1D25E540"/>
    <w:rsid w:val="1D26D3BB"/>
    <w:rsid w:val="1D27666E"/>
    <w:rsid w:val="1D28AEAF"/>
    <w:rsid w:val="1D2DA308"/>
    <w:rsid w:val="1D2E2E3A"/>
    <w:rsid w:val="1D2E99FC"/>
    <w:rsid w:val="1D2F4606"/>
    <w:rsid w:val="1D2FF962"/>
    <w:rsid w:val="1D33978B"/>
    <w:rsid w:val="1D342EEE"/>
    <w:rsid w:val="1D4275D7"/>
    <w:rsid w:val="1D4276FA"/>
    <w:rsid w:val="1D42B6EA"/>
    <w:rsid w:val="1D435D09"/>
    <w:rsid w:val="1D44FB37"/>
    <w:rsid w:val="1D4744D4"/>
    <w:rsid w:val="1D47D328"/>
    <w:rsid w:val="1D4975E5"/>
    <w:rsid w:val="1D4AC6CC"/>
    <w:rsid w:val="1D4AE57A"/>
    <w:rsid w:val="1D506408"/>
    <w:rsid w:val="1D51700B"/>
    <w:rsid w:val="1D55232B"/>
    <w:rsid w:val="1D568976"/>
    <w:rsid w:val="1D5F0D60"/>
    <w:rsid w:val="1D607F33"/>
    <w:rsid w:val="1D63F80E"/>
    <w:rsid w:val="1D66A0E6"/>
    <w:rsid w:val="1D68A75B"/>
    <w:rsid w:val="1D68BC25"/>
    <w:rsid w:val="1D710F74"/>
    <w:rsid w:val="1D73E784"/>
    <w:rsid w:val="1D753850"/>
    <w:rsid w:val="1D77E62B"/>
    <w:rsid w:val="1D7C5473"/>
    <w:rsid w:val="1D847410"/>
    <w:rsid w:val="1D87D35B"/>
    <w:rsid w:val="1D8989BE"/>
    <w:rsid w:val="1D8F0C65"/>
    <w:rsid w:val="1D8F9513"/>
    <w:rsid w:val="1D90D1DF"/>
    <w:rsid w:val="1D9304BF"/>
    <w:rsid w:val="1D9B55A9"/>
    <w:rsid w:val="1D9C3D73"/>
    <w:rsid w:val="1D9CD60D"/>
    <w:rsid w:val="1DA57E63"/>
    <w:rsid w:val="1DA84A3C"/>
    <w:rsid w:val="1DA95C1E"/>
    <w:rsid w:val="1DA98F7A"/>
    <w:rsid w:val="1DAAF5BA"/>
    <w:rsid w:val="1DAC2F11"/>
    <w:rsid w:val="1DAD62B3"/>
    <w:rsid w:val="1DADDDCA"/>
    <w:rsid w:val="1DAECC2C"/>
    <w:rsid w:val="1DAF8AF5"/>
    <w:rsid w:val="1DB1FC30"/>
    <w:rsid w:val="1DB1FF6F"/>
    <w:rsid w:val="1DB2A30B"/>
    <w:rsid w:val="1DB5B8F0"/>
    <w:rsid w:val="1DBA0405"/>
    <w:rsid w:val="1DBBDAFB"/>
    <w:rsid w:val="1DBC37D9"/>
    <w:rsid w:val="1DBCC5F0"/>
    <w:rsid w:val="1DBE9D4D"/>
    <w:rsid w:val="1DBF08C8"/>
    <w:rsid w:val="1DC38490"/>
    <w:rsid w:val="1DC62E68"/>
    <w:rsid w:val="1DC6896B"/>
    <w:rsid w:val="1DC721AA"/>
    <w:rsid w:val="1DC9680F"/>
    <w:rsid w:val="1DC97883"/>
    <w:rsid w:val="1DCD7479"/>
    <w:rsid w:val="1DCE405D"/>
    <w:rsid w:val="1DD1BB85"/>
    <w:rsid w:val="1DD24FC8"/>
    <w:rsid w:val="1DD31A89"/>
    <w:rsid w:val="1DD56BCB"/>
    <w:rsid w:val="1DD94F0B"/>
    <w:rsid w:val="1DDA32E0"/>
    <w:rsid w:val="1DDBB859"/>
    <w:rsid w:val="1DDC3F3A"/>
    <w:rsid w:val="1DDE98D8"/>
    <w:rsid w:val="1DDF3E2A"/>
    <w:rsid w:val="1DDF62BA"/>
    <w:rsid w:val="1DE28932"/>
    <w:rsid w:val="1DE29529"/>
    <w:rsid w:val="1DE38B35"/>
    <w:rsid w:val="1DE3E99F"/>
    <w:rsid w:val="1DE43490"/>
    <w:rsid w:val="1DE57250"/>
    <w:rsid w:val="1DE81C29"/>
    <w:rsid w:val="1DE94462"/>
    <w:rsid w:val="1DE97ABB"/>
    <w:rsid w:val="1DE9BCE5"/>
    <w:rsid w:val="1DEAEC14"/>
    <w:rsid w:val="1DEBFE15"/>
    <w:rsid w:val="1DECF8D5"/>
    <w:rsid w:val="1DEE657C"/>
    <w:rsid w:val="1DEE7ECA"/>
    <w:rsid w:val="1DF0B8DA"/>
    <w:rsid w:val="1DF180CB"/>
    <w:rsid w:val="1DF59501"/>
    <w:rsid w:val="1DF909A0"/>
    <w:rsid w:val="1DF9F87F"/>
    <w:rsid w:val="1DFA5E7B"/>
    <w:rsid w:val="1DFB7621"/>
    <w:rsid w:val="1DFBE1DD"/>
    <w:rsid w:val="1DFEC569"/>
    <w:rsid w:val="1E049470"/>
    <w:rsid w:val="1E0B149A"/>
    <w:rsid w:val="1E0C915E"/>
    <w:rsid w:val="1E0CEBBF"/>
    <w:rsid w:val="1E0CFDB5"/>
    <w:rsid w:val="1E0EB3DE"/>
    <w:rsid w:val="1E106310"/>
    <w:rsid w:val="1E119903"/>
    <w:rsid w:val="1E1661E3"/>
    <w:rsid w:val="1E180B9D"/>
    <w:rsid w:val="1E180FC3"/>
    <w:rsid w:val="1E1CC757"/>
    <w:rsid w:val="1E25B25C"/>
    <w:rsid w:val="1E2661E7"/>
    <w:rsid w:val="1E27D2D7"/>
    <w:rsid w:val="1E2ABC80"/>
    <w:rsid w:val="1E2AFB7A"/>
    <w:rsid w:val="1E2C19DA"/>
    <w:rsid w:val="1E339884"/>
    <w:rsid w:val="1E38F6D8"/>
    <w:rsid w:val="1E3A03B6"/>
    <w:rsid w:val="1E3EDE7F"/>
    <w:rsid w:val="1E4023FA"/>
    <w:rsid w:val="1E40CD12"/>
    <w:rsid w:val="1E425275"/>
    <w:rsid w:val="1E42B3C4"/>
    <w:rsid w:val="1E4535B5"/>
    <w:rsid w:val="1E464893"/>
    <w:rsid w:val="1E46DE2D"/>
    <w:rsid w:val="1E47F4CA"/>
    <w:rsid w:val="1E4A82C1"/>
    <w:rsid w:val="1E4F89AB"/>
    <w:rsid w:val="1E52B0A5"/>
    <w:rsid w:val="1E552B14"/>
    <w:rsid w:val="1E5A7E43"/>
    <w:rsid w:val="1E5C8DAC"/>
    <w:rsid w:val="1E5D0AFD"/>
    <w:rsid w:val="1E60C551"/>
    <w:rsid w:val="1E6295DE"/>
    <w:rsid w:val="1E65BB0F"/>
    <w:rsid w:val="1E65CD17"/>
    <w:rsid w:val="1E6DEF03"/>
    <w:rsid w:val="1E6FF09D"/>
    <w:rsid w:val="1E742679"/>
    <w:rsid w:val="1E77F35A"/>
    <w:rsid w:val="1E7849B1"/>
    <w:rsid w:val="1E796313"/>
    <w:rsid w:val="1E7BF05D"/>
    <w:rsid w:val="1E7CD204"/>
    <w:rsid w:val="1E7D1A95"/>
    <w:rsid w:val="1E7ECA38"/>
    <w:rsid w:val="1E801478"/>
    <w:rsid w:val="1E807F8C"/>
    <w:rsid w:val="1E83C843"/>
    <w:rsid w:val="1E86FF8C"/>
    <w:rsid w:val="1E8DAA68"/>
    <w:rsid w:val="1E923227"/>
    <w:rsid w:val="1E9521A1"/>
    <w:rsid w:val="1E9880C9"/>
    <w:rsid w:val="1E99A11E"/>
    <w:rsid w:val="1E9B38A9"/>
    <w:rsid w:val="1E9E3349"/>
    <w:rsid w:val="1E9EF931"/>
    <w:rsid w:val="1EA1D25B"/>
    <w:rsid w:val="1EA24234"/>
    <w:rsid w:val="1EA25F66"/>
    <w:rsid w:val="1EA60C92"/>
    <w:rsid w:val="1EB1CEB8"/>
    <w:rsid w:val="1EB265F5"/>
    <w:rsid w:val="1EB34D92"/>
    <w:rsid w:val="1EB752E8"/>
    <w:rsid w:val="1EB94D3C"/>
    <w:rsid w:val="1EBBBFD5"/>
    <w:rsid w:val="1EBD8779"/>
    <w:rsid w:val="1EBE3FAC"/>
    <w:rsid w:val="1EBE6EAC"/>
    <w:rsid w:val="1EBF53BD"/>
    <w:rsid w:val="1EC11DD8"/>
    <w:rsid w:val="1EC3DC5F"/>
    <w:rsid w:val="1EC50F33"/>
    <w:rsid w:val="1EC51980"/>
    <w:rsid w:val="1EC79F57"/>
    <w:rsid w:val="1EC8B9B1"/>
    <w:rsid w:val="1ED168F2"/>
    <w:rsid w:val="1ED2D385"/>
    <w:rsid w:val="1ED32938"/>
    <w:rsid w:val="1ED55288"/>
    <w:rsid w:val="1ED57E9D"/>
    <w:rsid w:val="1ED7927B"/>
    <w:rsid w:val="1ED955B1"/>
    <w:rsid w:val="1ED95C9C"/>
    <w:rsid w:val="1EDF8F1A"/>
    <w:rsid w:val="1EE0C76F"/>
    <w:rsid w:val="1EE2C6A5"/>
    <w:rsid w:val="1EE3A4A5"/>
    <w:rsid w:val="1EE70D6B"/>
    <w:rsid w:val="1EE8CC7F"/>
    <w:rsid w:val="1EE95F1F"/>
    <w:rsid w:val="1EEA3F99"/>
    <w:rsid w:val="1EEC078B"/>
    <w:rsid w:val="1EF02D00"/>
    <w:rsid w:val="1EF1647A"/>
    <w:rsid w:val="1EF181CF"/>
    <w:rsid w:val="1EF3C056"/>
    <w:rsid w:val="1EF9B9E9"/>
    <w:rsid w:val="1EFA62A5"/>
    <w:rsid w:val="1EFCE9B0"/>
    <w:rsid w:val="1EFD1AB1"/>
    <w:rsid w:val="1F032747"/>
    <w:rsid w:val="1F043E61"/>
    <w:rsid w:val="1F06990C"/>
    <w:rsid w:val="1F0B25E7"/>
    <w:rsid w:val="1F0B313B"/>
    <w:rsid w:val="1F0C67B9"/>
    <w:rsid w:val="1F0D5A82"/>
    <w:rsid w:val="1F13B9C9"/>
    <w:rsid w:val="1F1A60A2"/>
    <w:rsid w:val="1F1AC23F"/>
    <w:rsid w:val="1F1AEA9C"/>
    <w:rsid w:val="1F1B5DE8"/>
    <w:rsid w:val="1F1E23EC"/>
    <w:rsid w:val="1F1F289C"/>
    <w:rsid w:val="1F27D53D"/>
    <w:rsid w:val="1F28A770"/>
    <w:rsid w:val="1F28E2D8"/>
    <w:rsid w:val="1F2B0071"/>
    <w:rsid w:val="1F2E8594"/>
    <w:rsid w:val="1F2FAA66"/>
    <w:rsid w:val="1F2FCE3F"/>
    <w:rsid w:val="1F362F0B"/>
    <w:rsid w:val="1F3643A8"/>
    <w:rsid w:val="1F365FFB"/>
    <w:rsid w:val="1F3820C7"/>
    <w:rsid w:val="1F387D40"/>
    <w:rsid w:val="1F3BCE18"/>
    <w:rsid w:val="1F3C31CB"/>
    <w:rsid w:val="1F3D952D"/>
    <w:rsid w:val="1F3E897A"/>
    <w:rsid w:val="1F413222"/>
    <w:rsid w:val="1F41B000"/>
    <w:rsid w:val="1F42B4FB"/>
    <w:rsid w:val="1F43CD68"/>
    <w:rsid w:val="1F44A3F7"/>
    <w:rsid w:val="1F458F76"/>
    <w:rsid w:val="1F4A54B8"/>
    <w:rsid w:val="1F4BC74B"/>
    <w:rsid w:val="1F52BBB7"/>
    <w:rsid w:val="1F52F7DA"/>
    <w:rsid w:val="1F55C8B2"/>
    <w:rsid w:val="1F573950"/>
    <w:rsid w:val="1F5B1C85"/>
    <w:rsid w:val="1F5F7373"/>
    <w:rsid w:val="1F6039AE"/>
    <w:rsid w:val="1F60E0FB"/>
    <w:rsid w:val="1F622F90"/>
    <w:rsid w:val="1F623B04"/>
    <w:rsid w:val="1F64A7FB"/>
    <w:rsid w:val="1F685C64"/>
    <w:rsid w:val="1F6C3F05"/>
    <w:rsid w:val="1F6D0EF4"/>
    <w:rsid w:val="1F716E8A"/>
    <w:rsid w:val="1F75B750"/>
    <w:rsid w:val="1F761DBA"/>
    <w:rsid w:val="1F773913"/>
    <w:rsid w:val="1F774617"/>
    <w:rsid w:val="1F774A45"/>
    <w:rsid w:val="1F77696F"/>
    <w:rsid w:val="1F781623"/>
    <w:rsid w:val="1F7834D6"/>
    <w:rsid w:val="1F783AA7"/>
    <w:rsid w:val="1F785AEE"/>
    <w:rsid w:val="1F7A23EA"/>
    <w:rsid w:val="1F7D222C"/>
    <w:rsid w:val="1F7D6638"/>
    <w:rsid w:val="1F7F5975"/>
    <w:rsid w:val="1F803613"/>
    <w:rsid w:val="1F846614"/>
    <w:rsid w:val="1F85630D"/>
    <w:rsid w:val="1F870E5F"/>
    <w:rsid w:val="1F87B802"/>
    <w:rsid w:val="1F896D82"/>
    <w:rsid w:val="1F897CD6"/>
    <w:rsid w:val="1F8C177E"/>
    <w:rsid w:val="1F8FAF8E"/>
    <w:rsid w:val="1F945617"/>
    <w:rsid w:val="1F94B048"/>
    <w:rsid w:val="1F964145"/>
    <w:rsid w:val="1F968FB5"/>
    <w:rsid w:val="1F96C25E"/>
    <w:rsid w:val="1F96C602"/>
    <w:rsid w:val="1F989099"/>
    <w:rsid w:val="1F98D06C"/>
    <w:rsid w:val="1F99D6E0"/>
    <w:rsid w:val="1F9DF550"/>
    <w:rsid w:val="1F9FAFED"/>
    <w:rsid w:val="1FA4DAC6"/>
    <w:rsid w:val="1FA54021"/>
    <w:rsid w:val="1FA5E0DF"/>
    <w:rsid w:val="1FA8F235"/>
    <w:rsid w:val="1FAD7775"/>
    <w:rsid w:val="1FAE9B5D"/>
    <w:rsid w:val="1FAEF4E6"/>
    <w:rsid w:val="1FB0ADF4"/>
    <w:rsid w:val="1FB16E7B"/>
    <w:rsid w:val="1FB318A4"/>
    <w:rsid w:val="1FB4475C"/>
    <w:rsid w:val="1FB4D012"/>
    <w:rsid w:val="1FB90654"/>
    <w:rsid w:val="1FB96070"/>
    <w:rsid w:val="1FBBA0C6"/>
    <w:rsid w:val="1FBE7E89"/>
    <w:rsid w:val="1FBEF4D3"/>
    <w:rsid w:val="1FBFBE5C"/>
    <w:rsid w:val="1FC2DC17"/>
    <w:rsid w:val="1FC38F97"/>
    <w:rsid w:val="1FCA6B42"/>
    <w:rsid w:val="1FCB1E1D"/>
    <w:rsid w:val="1FCB2495"/>
    <w:rsid w:val="1FD1CF09"/>
    <w:rsid w:val="1FD4A9F3"/>
    <w:rsid w:val="1FD8F29D"/>
    <w:rsid w:val="1FDB3378"/>
    <w:rsid w:val="1FDB4DCB"/>
    <w:rsid w:val="1FDB6F8B"/>
    <w:rsid w:val="1FE1134D"/>
    <w:rsid w:val="1FE4243F"/>
    <w:rsid w:val="1FE618F4"/>
    <w:rsid w:val="1FE66372"/>
    <w:rsid w:val="1FEAD6D3"/>
    <w:rsid w:val="1FF08359"/>
    <w:rsid w:val="1FF1820E"/>
    <w:rsid w:val="1FF3B2A7"/>
    <w:rsid w:val="1FF4E63C"/>
    <w:rsid w:val="1FFD0956"/>
    <w:rsid w:val="1FFD3DEC"/>
    <w:rsid w:val="1FFFF2AD"/>
    <w:rsid w:val="20002A2E"/>
    <w:rsid w:val="200150B3"/>
    <w:rsid w:val="200268D8"/>
    <w:rsid w:val="20029A38"/>
    <w:rsid w:val="20040CFD"/>
    <w:rsid w:val="200428C1"/>
    <w:rsid w:val="20078759"/>
    <w:rsid w:val="2007F934"/>
    <w:rsid w:val="200ACBE8"/>
    <w:rsid w:val="200B5F46"/>
    <w:rsid w:val="200E1066"/>
    <w:rsid w:val="200F491C"/>
    <w:rsid w:val="2010EB3E"/>
    <w:rsid w:val="201124DC"/>
    <w:rsid w:val="20119ECE"/>
    <w:rsid w:val="201B1589"/>
    <w:rsid w:val="201D18E2"/>
    <w:rsid w:val="201DB911"/>
    <w:rsid w:val="2020A2DB"/>
    <w:rsid w:val="2021D5FD"/>
    <w:rsid w:val="2022A40E"/>
    <w:rsid w:val="2022B8CC"/>
    <w:rsid w:val="20259B93"/>
    <w:rsid w:val="2026A876"/>
    <w:rsid w:val="20297123"/>
    <w:rsid w:val="202A7616"/>
    <w:rsid w:val="202C1766"/>
    <w:rsid w:val="202CD1C0"/>
    <w:rsid w:val="202E1BC2"/>
    <w:rsid w:val="202F5B1B"/>
    <w:rsid w:val="20370F40"/>
    <w:rsid w:val="203852F9"/>
    <w:rsid w:val="203F75BF"/>
    <w:rsid w:val="20411829"/>
    <w:rsid w:val="2042924E"/>
    <w:rsid w:val="20453B03"/>
    <w:rsid w:val="2049A8C9"/>
    <w:rsid w:val="204F9F53"/>
    <w:rsid w:val="2050ED5B"/>
    <w:rsid w:val="2055296E"/>
    <w:rsid w:val="205A7196"/>
    <w:rsid w:val="205B6CF2"/>
    <w:rsid w:val="205B8A77"/>
    <w:rsid w:val="205C60F2"/>
    <w:rsid w:val="205C9BFD"/>
    <w:rsid w:val="205DFC8D"/>
    <w:rsid w:val="20603FFF"/>
    <w:rsid w:val="2061AF26"/>
    <w:rsid w:val="2062AD30"/>
    <w:rsid w:val="2064280F"/>
    <w:rsid w:val="2064A8B1"/>
    <w:rsid w:val="2064B579"/>
    <w:rsid w:val="2064BBBB"/>
    <w:rsid w:val="2067DBB5"/>
    <w:rsid w:val="206A279B"/>
    <w:rsid w:val="206C0B2B"/>
    <w:rsid w:val="206D3DB2"/>
    <w:rsid w:val="206DAD3C"/>
    <w:rsid w:val="206E95AD"/>
    <w:rsid w:val="20746709"/>
    <w:rsid w:val="20781773"/>
    <w:rsid w:val="20794A1C"/>
    <w:rsid w:val="207B0474"/>
    <w:rsid w:val="207C1AA8"/>
    <w:rsid w:val="207E4377"/>
    <w:rsid w:val="207EA538"/>
    <w:rsid w:val="207FDA5E"/>
    <w:rsid w:val="2082B108"/>
    <w:rsid w:val="208348A0"/>
    <w:rsid w:val="2083C21B"/>
    <w:rsid w:val="2088E154"/>
    <w:rsid w:val="2089A6E1"/>
    <w:rsid w:val="20919883"/>
    <w:rsid w:val="2093F196"/>
    <w:rsid w:val="2094E4C8"/>
    <w:rsid w:val="20974FEC"/>
    <w:rsid w:val="2098EBB9"/>
    <w:rsid w:val="209A0397"/>
    <w:rsid w:val="209AD7D9"/>
    <w:rsid w:val="209FC406"/>
    <w:rsid w:val="209FF67C"/>
    <w:rsid w:val="20A1A2D4"/>
    <w:rsid w:val="20A3173F"/>
    <w:rsid w:val="20A55478"/>
    <w:rsid w:val="20A75867"/>
    <w:rsid w:val="20AAE1E5"/>
    <w:rsid w:val="20AAF197"/>
    <w:rsid w:val="20AC6DB2"/>
    <w:rsid w:val="20B584E6"/>
    <w:rsid w:val="20B5BF5E"/>
    <w:rsid w:val="20B5FDAD"/>
    <w:rsid w:val="20BB7CE1"/>
    <w:rsid w:val="20BCB9B7"/>
    <w:rsid w:val="20BD870C"/>
    <w:rsid w:val="20BDA040"/>
    <w:rsid w:val="20BFD7EE"/>
    <w:rsid w:val="20C00EF3"/>
    <w:rsid w:val="20C3A23A"/>
    <w:rsid w:val="20C42B86"/>
    <w:rsid w:val="20C4F065"/>
    <w:rsid w:val="20C5E041"/>
    <w:rsid w:val="20C790F1"/>
    <w:rsid w:val="20CA7E6D"/>
    <w:rsid w:val="20CB451C"/>
    <w:rsid w:val="20CE815D"/>
    <w:rsid w:val="20CEBB83"/>
    <w:rsid w:val="20D0A248"/>
    <w:rsid w:val="20D4216F"/>
    <w:rsid w:val="20D4E0E0"/>
    <w:rsid w:val="20D4E4BC"/>
    <w:rsid w:val="20D58E1D"/>
    <w:rsid w:val="20D94B7C"/>
    <w:rsid w:val="20DB0CBE"/>
    <w:rsid w:val="20DF7B05"/>
    <w:rsid w:val="20E7CC2C"/>
    <w:rsid w:val="20EA34B4"/>
    <w:rsid w:val="20ED0CC9"/>
    <w:rsid w:val="20F82058"/>
    <w:rsid w:val="20F8FE92"/>
    <w:rsid w:val="20FCB573"/>
    <w:rsid w:val="20FD7E95"/>
    <w:rsid w:val="20FF35BD"/>
    <w:rsid w:val="20FFF397"/>
    <w:rsid w:val="2102A983"/>
    <w:rsid w:val="210396E8"/>
    <w:rsid w:val="21046DBC"/>
    <w:rsid w:val="21085F1B"/>
    <w:rsid w:val="210B34E2"/>
    <w:rsid w:val="210B5499"/>
    <w:rsid w:val="2110041E"/>
    <w:rsid w:val="21111B1F"/>
    <w:rsid w:val="21119820"/>
    <w:rsid w:val="2111CFEB"/>
    <w:rsid w:val="21176C4B"/>
    <w:rsid w:val="211BFA0F"/>
    <w:rsid w:val="211E5179"/>
    <w:rsid w:val="2121693C"/>
    <w:rsid w:val="21225813"/>
    <w:rsid w:val="2126511E"/>
    <w:rsid w:val="2128429E"/>
    <w:rsid w:val="2133C9C2"/>
    <w:rsid w:val="2134A025"/>
    <w:rsid w:val="2136174D"/>
    <w:rsid w:val="21375877"/>
    <w:rsid w:val="2137B59B"/>
    <w:rsid w:val="21380C52"/>
    <w:rsid w:val="21394D62"/>
    <w:rsid w:val="2139E35C"/>
    <w:rsid w:val="213A1C07"/>
    <w:rsid w:val="213BC021"/>
    <w:rsid w:val="214376FE"/>
    <w:rsid w:val="2144CBAE"/>
    <w:rsid w:val="21467308"/>
    <w:rsid w:val="2146C876"/>
    <w:rsid w:val="2147B267"/>
    <w:rsid w:val="2149E314"/>
    <w:rsid w:val="214CF0AC"/>
    <w:rsid w:val="214D17A0"/>
    <w:rsid w:val="214D291C"/>
    <w:rsid w:val="2150791E"/>
    <w:rsid w:val="2150E5B2"/>
    <w:rsid w:val="21514678"/>
    <w:rsid w:val="2151EB27"/>
    <w:rsid w:val="2153ADA0"/>
    <w:rsid w:val="21544C7A"/>
    <w:rsid w:val="2158CD83"/>
    <w:rsid w:val="215A294C"/>
    <w:rsid w:val="215D0AB8"/>
    <w:rsid w:val="215D8FF6"/>
    <w:rsid w:val="21613303"/>
    <w:rsid w:val="21619984"/>
    <w:rsid w:val="2164333F"/>
    <w:rsid w:val="21648FB3"/>
    <w:rsid w:val="2165F24C"/>
    <w:rsid w:val="21671DFF"/>
    <w:rsid w:val="216E9377"/>
    <w:rsid w:val="216F4825"/>
    <w:rsid w:val="217033EB"/>
    <w:rsid w:val="2170FCCC"/>
    <w:rsid w:val="21753055"/>
    <w:rsid w:val="21778E22"/>
    <w:rsid w:val="21782596"/>
    <w:rsid w:val="217A7DCB"/>
    <w:rsid w:val="217CE9CA"/>
    <w:rsid w:val="217D5507"/>
    <w:rsid w:val="217EEFDC"/>
    <w:rsid w:val="2182B550"/>
    <w:rsid w:val="2184BB5B"/>
    <w:rsid w:val="21855C8C"/>
    <w:rsid w:val="2188DB11"/>
    <w:rsid w:val="218AC7D4"/>
    <w:rsid w:val="218EAF4F"/>
    <w:rsid w:val="218EDC7D"/>
    <w:rsid w:val="218F3C0A"/>
    <w:rsid w:val="2190F9E8"/>
    <w:rsid w:val="21913CE2"/>
    <w:rsid w:val="2191449E"/>
    <w:rsid w:val="21930D2F"/>
    <w:rsid w:val="219562B5"/>
    <w:rsid w:val="219A2BC5"/>
    <w:rsid w:val="219D5529"/>
    <w:rsid w:val="219E3382"/>
    <w:rsid w:val="21A13C56"/>
    <w:rsid w:val="21A2DC43"/>
    <w:rsid w:val="21A3B731"/>
    <w:rsid w:val="21A80D04"/>
    <w:rsid w:val="21AC0FDD"/>
    <w:rsid w:val="21AD4D9A"/>
    <w:rsid w:val="21AE9F8D"/>
    <w:rsid w:val="21AFD4F5"/>
    <w:rsid w:val="21B07832"/>
    <w:rsid w:val="21B4CF05"/>
    <w:rsid w:val="21B5EF96"/>
    <w:rsid w:val="21B87715"/>
    <w:rsid w:val="21B9838C"/>
    <w:rsid w:val="21BA0B78"/>
    <w:rsid w:val="21BA508A"/>
    <w:rsid w:val="21BB479E"/>
    <w:rsid w:val="21BC08E8"/>
    <w:rsid w:val="21BD2035"/>
    <w:rsid w:val="21BD5908"/>
    <w:rsid w:val="21BEDD39"/>
    <w:rsid w:val="21C13886"/>
    <w:rsid w:val="21C253E5"/>
    <w:rsid w:val="21C2FC61"/>
    <w:rsid w:val="21C3B562"/>
    <w:rsid w:val="21C4F94E"/>
    <w:rsid w:val="21C76C45"/>
    <w:rsid w:val="21C87C14"/>
    <w:rsid w:val="21CC11E7"/>
    <w:rsid w:val="21CD57FD"/>
    <w:rsid w:val="21CED5F0"/>
    <w:rsid w:val="21D04AC4"/>
    <w:rsid w:val="21D28905"/>
    <w:rsid w:val="21D4F6DE"/>
    <w:rsid w:val="21D5183C"/>
    <w:rsid w:val="21DAEE5B"/>
    <w:rsid w:val="21DCE20E"/>
    <w:rsid w:val="21DD9DB1"/>
    <w:rsid w:val="21DEE0AF"/>
    <w:rsid w:val="21E05C81"/>
    <w:rsid w:val="21E7A7B6"/>
    <w:rsid w:val="21E81350"/>
    <w:rsid w:val="21E8D1AC"/>
    <w:rsid w:val="21EA830B"/>
    <w:rsid w:val="21EBC11B"/>
    <w:rsid w:val="21EFB3FD"/>
    <w:rsid w:val="21F131BC"/>
    <w:rsid w:val="21F34980"/>
    <w:rsid w:val="21F34CC1"/>
    <w:rsid w:val="21F3E634"/>
    <w:rsid w:val="21F4D3C0"/>
    <w:rsid w:val="21F97F45"/>
    <w:rsid w:val="21FE50E9"/>
    <w:rsid w:val="2201DABB"/>
    <w:rsid w:val="22022EAB"/>
    <w:rsid w:val="2202FB4C"/>
    <w:rsid w:val="2207AA3B"/>
    <w:rsid w:val="2208EF49"/>
    <w:rsid w:val="220964A1"/>
    <w:rsid w:val="220E896D"/>
    <w:rsid w:val="220F6AA9"/>
    <w:rsid w:val="220FDDBE"/>
    <w:rsid w:val="22100756"/>
    <w:rsid w:val="22119EB5"/>
    <w:rsid w:val="2211ABF2"/>
    <w:rsid w:val="22122968"/>
    <w:rsid w:val="22122B84"/>
    <w:rsid w:val="22199983"/>
    <w:rsid w:val="221ABE11"/>
    <w:rsid w:val="221B8240"/>
    <w:rsid w:val="22240DB8"/>
    <w:rsid w:val="2227A5BE"/>
    <w:rsid w:val="222808C2"/>
    <w:rsid w:val="222820FC"/>
    <w:rsid w:val="222A02EF"/>
    <w:rsid w:val="222AFECC"/>
    <w:rsid w:val="222B8A21"/>
    <w:rsid w:val="22313226"/>
    <w:rsid w:val="2236046C"/>
    <w:rsid w:val="22364BA3"/>
    <w:rsid w:val="223D7125"/>
    <w:rsid w:val="223E6349"/>
    <w:rsid w:val="22428120"/>
    <w:rsid w:val="2242BC9D"/>
    <w:rsid w:val="22444EEE"/>
    <w:rsid w:val="22470AB2"/>
    <w:rsid w:val="2248F16E"/>
    <w:rsid w:val="224C0EFA"/>
    <w:rsid w:val="224F913D"/>
    <w:rsid w:val="2253C23D"/>
    <w:rsid w:val="2256B6D5"/>
    <w:rsid w:val="2256B8B4"/>
    <w:rsid w:val="2257F4EF"/>
    <w:rsid w:val="22597D47"/>
    <w:rsid w:val="225BECD5"/>
    <w:rsid w:val="225F1CF1"/>
    <w:rsid w:val="226058A2"/>
    <w:rsid w:val="22622828"/>
    <w:rsid w:val="22635DAA"/>
    <w:rsid w:val="2263ABEC"/>
    <w:rsid w:val="22681C9E"/>
    <w:rsid w:val="22691D3B"/>
    <w:rsid w:val="226928BE"/>
    <w:rsid w:val="22694A9E"/>
    <w:rsid w:val="226E7F31"/>
    <w:rsid w:val="226F3BDE"/>
    <w:rsid w:val="226FC12B"/>
    <w:rsid w:val="22724539"/>
    <w:rsid w:val="2273D0B4"/>
    <w:rsid w:val="227531D3"/>
    <w:rsid w:val="2276B43B"/>
    <w:rsid w:val="2276BEAF"/>
    <w:rsid w:val="2276F6FE"/>
    <w:rsid w:val="227A4481"/>
    <w:rsid w:val="227B93BE"/>
    <w:rsid w:val="227BBEEF"/>
    <w:rsid w:val="227DF3D3"/>
    <w:rsid w:val="227E9A71"/>
    <w:rsid w:val="227F254C"/>
    <w:rsid w:val="228131A4"/>
    <w:rsid w:val="2284168D"/>
    <w:rsid w:val="2284881E"/>
    <w:rsid w:val="22852F35"/>
    <w:rsid w:val="2287E5C3"/>
    <w:rsid w:val="228A9DDF"/>
    <w:rsid w:val="228E319E"/>
    <w:rsid w:val="228F1C59"/>
    <w:rsid w:val="228F7EAC"/>
    <w:rsid w:val="228FC3F2"/>
    <w:rsid w:val="228FCA72"/>
    <w:rsid w:val="2294DB24"/>
    <w:rsid w:val="22960FD4"/>
    <w:rsid w:val="229B5A60"/>
    <w:rsid w:val="229B7715"/>
    <w:rsid w:val="22A2B435"/>
    <w:rsid w:val="22A6C736"/>
    <w:rsid w:val="22A6D9FF"/>
    <w:rsid w:val="22A8AF53"/>
    <w:rsid w:val="22A9F3DB"/>
    <w:rsid w:val="22A9FD71"/>
    <w:rsid w:val="22AC222B"/>
    <w:rsid w:val="22AC61C0"/>
    <w:rsid w:val="22AEACB5"/>
    <w:rsid w:val="22AEAF77"/>
    <w:rsid w:val="22AEBA47"/>
    <w:rsid w:val="22B09314"/>
    <w:rsid w:val="22B6AF4F"/>
    <w:rsid w:val="22B6C5B4"/>
    <w:rsid w:val="22B8340E"/>
    <w:rsid w:val="22B8F767"/>
    <w:rsid w:val="22BB2D1E"/>
    <w:rsid w:val="22BC1ABE"/>
    <w:rsid w:val="22BCC5B4"/>
    <w:rsid w:val="22BD7AD4"/>
    <w:rsid w:val="22BEAA1A"/>
    <w:rsid w:val="22C8151A"/>
    <w:rsid w:val="22C90F2A"/>
    <w:rsid w:val="22C96C14"/>
    <w:rsid w:val="22CA66BB"/>
    <w:rsid w:val="22CC7360"/>
    <w:rsid w:val="22CEE98F"/>
    <w:rsid w:val="22D06E53"/>
    <w:rsid w:val="22D08BC3"/>
    <w:rsid w:val="22D46830"/>
    <w:rsid w:val="22D62690"/>
    <w:rsid w:val="22D7B97F"/>
    <w:rsid w:val="22DA964A"/>
    <w:rsid w:val="22DC9A29"/>
    <w:rsid w:val="22DDA933"/>
    <w:rsid w:val="22DF2979"/>
    <w:rsid w:val="22DF3FE2"/>
    <w:rsid w:val="22E02FAA"/>
    <w:rsid w:val="22E145D6"/>
    <w:rsid w:val="22E1E7A8"/>
    <w:rsid w:val="22E2297C"/>
    <w:rsid w:val="22E6BE78"/>
    <w:rsid w:val="22E6F595"/>
    <w:rsid w:val="22E836C2"/>
    <w:rsid w:val="22E8D48D"/>
    <w:rsid w:val="22E9DB5D"/>
    <w:rsid w:val="22EBEB56"/>
    <w:rsid w:val="22EC338D"/>
    <w:rsid w:val="22EEA2E2"/>
    <w:rsid w:val="22EEEFF2"/>
    <w:rsid w:val="22F0A0EB"/>
    <w:rsid w:val="22F143B5"/>
    <w:rsid w:val="22F642BD"/>
    <w:rsid w:val="22F76B2E"/>
    <w:rsid w:val="22F89158"/>
    <w:rsid w:val="22F8F6CA"/>
    <w:rsid w:val="22F9E4A4"/>
    <w:rsid w:val="22FB6C9B"/>
    <w:rsid w:val="22FF84A9"/>
    <w:rsid w:val="2304DD2B"/>
    <w:rsid w:val="23063F90"/>
    <w:rsid w:val="2308ED7B"/>
    <w:rsid w:val="230978F4"/>
    <w:rsid w:val="230AF57F"/>
    <w:rsid w:val="230B3D80"/>
    <w:rsid w:val="230B5693"/>
    <w:rsid w:val="230F1F21"/>
    <w:rsid w:val="230F812B"/>
    <w:rsid w:val="23138BD9"/>
    <w:rsid w:val="2315E455"/>
    <w:rsid w:val="2316BB65"/>
    <w:rsid w:val="231765F6"/>
    <w:rsid w:val="23188B11"/>
    <w:rsid w:val="2319C2C2"/>
    <w:rsid w:val="231C8143"/>
    <w:rsid w:val="231DB07B"/>
    <w:rsid w:val="231E8158"/>
    <w:rsid w:val="231E8BF0"/>
    <w:rsid w:val="231F472E"/>
    <w:rsid w:val="2324D4FD"/>
    <w:rsid w:val="2325CFC3"/>
    <w:rsid w:val="232B9843"/>
    <w:rsid w:val="233123F9"/>
    <w:rsid w:val="23352B99"/>
    <w:rsid w:val="2337C394"/>
    <w:rsid w:val="233A2CF2"/>
    <w:rsid w:val="233C6B52"/>
    <w:rsid w:val="233E01F0"/>
    <w:rsid w:val="2341AEC1"/>
    <w:rsid w:val="234236B3"/>
    <w:rsid w:val="23423BED"/>
    <w:rsid w:val="23446271"/>
    <w:rsid w:val="23464E41"/>
    <w:rsid w:val="23465686"/>
    <w:rsid w:val="234839EE"/>
    <w:rsid w:val="234B04A1"/>
    <w:rsid w:val="234F3EDA"/>
    <w:rsid w:val="234F5343"/>
    <w:rsid w:val="2351C00C"/>
    <w:rsid w:val="235278B4"/>
    <w:rsid w:val="2352B204"/>
    <w:rsid w:val="2356C430"/>
    <w:rsid w:val="2358E28B"/>
    <w:rsid w:val="235A83A3"/>
    <w:rsid w:val="235A8D7E"/>
    <w:rsid w:val="235D618C"/>
    <w:rsid w:val="235E2CA7"/>
    <w:rsid w:val="23616664"/>
    <w:rsid w:val="23617EDF"/>
    <w:rsid w:val="2363BBB6"/>
    <w:rsid w:val="236AE3EF"/>
    <w:rsid w:val="236C86C4"/>
    <w:rsid w:val="236E9DFB"/>
    <w:rsid w:val="23716A87"/>
    <w:rsid w:val="23722BA7"/>
    <w:rsid w:val="23738CB8"/>
    <w:rsid w:val="23793ACE"/>
    <w:rsid w:val="237BF5A3"/>
    <w:rsid w:val="2380553D"/>
    <w:rsid w:val="23840786"/>
    <w:rsid w:val="2384524D"/>
    <w:rsid w:val="238844D7"/>
    <w:rsid w:val="2388CABF"/>
    <w:rsid w:val="23892CE4"/>
    <w:rsid w:val="238A6CD2"/>
    <w:rsid w:val="238AA873"/>
    <w:rsid w:val="238BECA2"/>
    <w:rsid w:val="238C403D"/>
    <w:rsid w:val="238EC344"/>
    <w:rsid w:val="239C9928"/>
    <w:rsid w:val="239CC252"/>
    <w:rsid w:val="239D884A"/>
    <w:rsid w:val="239ECD5C"/>
    <w:rsid w:val="23A00AE7"/>
    <w:rsid w:val="23A08B56"/>
    <w:rsid w:val="23A13709"/>
    <w:rsid w:val="23A15C88"/>
    <w:rsid w:val="23A3C479"/>
    <w:rsid w:val="23A588CE"/>
    <w:rsid w:val="23A6CFB1"/>
    <w:rsid w:val="23AD4B39"/>
    <w:rsid w:val="23ADC092"/>
    <w:rsid w:val="23B06A2D"/>
    <w:rsid w:val="23B0F767"/>
    <w:rsid w:val="23B51291"/>
    <w:rsid w:val="23B5B380"/>
    <w:rsid w:val="23B6242D"/>
    <w:rsid w:val="23B9BE1A"/>
    <w:rsid w:val="23BA1ED2"/>
    <w:rsid w:val="23BB4288"/>
    <w:rsid w:val="23BD756F"/>
    <w:rsid w:val="23BF3997"/>
    <w:rsid w:val="23BFC201"/>
    <w:rsid w:val="23C3B977"/>
    <w:rsid w:val="23C4546C"/>
    <w:rsid w:val="23C653E7"/>
    <w:rsid w:val="23C685C6"/>
    <w:rsid w:val="23C7A8C6"/>
    <w:rsid w:val="23C86A62"/>
    <w:rsid w:val="23CB81B3"/>
    <w:rsid w:val="23CE8E0B"/>
    <w:rsid w:val="23D0CAF0"/>
    <w:rsid w:val="23D0FAC6"/>
    <w:rsid w:val="23D4503B"/>
    <w:rsid w:val="23D4AC71"/>
    <w:rsid w:val="23D50FF9"/>
    <w:rsid w:val="23D5EE13"/>
    <w:rsid w:val="23D6591B"/>
    <w:rsid w:val="23D6E51E"/>
    <w:rsid w:val="23D781B2"/>
    <w:rsid w:val="23DDEAF9"/>
    <w:rsid w:val="23E2845B"/>
    <w:rsid w:val="23E82562"/>
    <w:rsid w:val="23E9233A"/>
    <w:rsid w:val="23E9882A"/>
    <w:rsid w:val="23EA9C76"/>
    <w:rsid w:val="23ECAC44"/>
    <w:rsid w:val="23ECBDD8"/>
    <w:rsid w:val="23EE2FE8"/>
    <w:rsid w:val="23EEAEFD"/>
    <w:rsid w:val="23EF9773"/>
    <w:rsid w:val="23EFEADA"/>
    <w:rsid w:val="23F08C5F"/>
    <w:rsid w:val="23F303EA"/>
    <w:rsid w:val="23F46BBD"/>
    <w:rsid w:val="23F74D08"/>
    <w:rsid w:val="23FAEADC"/>
    <w:rsid w:val="23FB4B7E"/>
    <w:rsid w:val="24033BA9"/>
    <w:rsid w:val="240423BC"/>
    <w:rsid w:val="240477E7"/>
    <w:rsid w:val="24095F40"/>
    <w:rsid w:val="240A3719"/>
    <w:rsid w:val="240A7C8E"/>
    <w:rsid w:val="240CE515"/>
    <w:rsid w:val="240D0B50"/>
    <w:rsid w:val="24104090"/>
    <w:rsid w:val="2410F197"/>
    <w:rsid w:val="241261E8"/>
    <w:rsid w:val="241553BB"/>
    <w:rsid w:val="241BD66D"/>
    <w:rsid w:val="241C8B51"/>
    <w:rsid w:val="241D6BE7"/>
    <w:rsid w:val="241FA3DB"/>
    <w:rsid w:val="242111D5"/>
    <w:rsid w:val="24229E4B"/>
    <w:rsid w:val="242542CF"/>
    <w:rsid w:val="2427F626"/>
    <w:rsid w:val="2428170C"/>
    <w:rsid w:val="242A5945"/>
    <w:rsid w:val="24325286"/>
    <w:rsid w:val="2433FE86"/>
    <w:rsid w:val="24341BA4"/>
    <w:rsid w:val="24352E2E"/>
    <w:rsid w:val="24374572"/>
    <w:rsid w:val="24374C56"/>
    <w:rsid w:val="243B65C1"/>
    <w:rsid w:val="243D2C4F"/>
    <w:rsid w:val="2449CE15"/>
    <w:rsid w:val="244A48BF"/>
    <w:rsid w:val="244A859C"/>
    <w:rsid w:val="244FE48E"/>
    <w:rsid w:val="245529F6"/>
    <w:rsid w:val="245596A8"/>
    <w:rsid w:val="2456090D"/>
    <w:rsid w:val="24583140"/>
    <w:rsid w:val="245A6754"/>
    <w:rsid w:val="245FB491"/>
    <w:rsid w:val="2465F8FE"/>
    <w:rsid w:val="2467AA7F"/>
    <w:rsid w:val="24689875"/>
    <w:rsid w:val="246990CA"/>
    <w:rsid w:val="246CCCAB"/>
    <w:rsid w:val="246DFAD0"/>
    <w:rsid w:val="246FCCDF"/>
    <w:rsid w:val="24719345"/>
    <w:rsid w:val="2474A038"/>
    <w:rsid w:val="2474A56F"/>
    <w:rsid w:val="2474E064"/>
    <w:rsid w:val="247511C6"/>
    <w:rsid w:val="247AE4C9"/>
    <w:rsid w:val="247CFFA6"/>
    <w:rsid w:val="247DC066"/>
    <w:rsid w:val="247FA049"/>
    <w:rsid w:val="24845D63"/>
    <w:rsid w:val="2485A306"/>
    <w:rsid w:val="24861184"/>
    <w:rsid w:val="24880F3E"/>
    <w:rsid w:val="248CEF31"/>
    <w:rsid w:val="248CF411"/>
    <w:rsid w:val="249059E4"/>
    <w:rsid w:val="2491375F"/>
    <w:rsid w:val="2492EA00"/>
    <w:rsid w:val="24934FAB"/>
    <w:rsid w:val="2494FD8E"/>
    <w:rsid w:val="24999D0C"/>
    <w:rsid w:val="249B5624"/>
    <w:rsid w:val="249BD7EE"/>
    <w:rsid w:val="249E10A9"/>
    <w:rsid w:val="24A5735E"/>
    <w:rsid w:val="24A7A5E0"/>
    <w:rsid w:val="24A7F75C"/>
    <w:rsid w:val="24ABAB69"/>
    <w:rsid w:val="24AEB2CE"/>
    <w:rsid w:val="24AFC554"/>
    <w:rsid w:val="24B2B461"/>
    <w:rsid w:val="24B4A9DA"/>
    <w:rsid w:val="24B6B91E"/>
    <w:rsid w:val="24B8FD36"/>
    <w:rsid w:val="24BC0C50"/>
    <w:rsid w:val="24BC5D60"/>
    <w:rsid w:val="24BF9869"/>
    <w:rsid w:val="24C4B52E"/>
    <w:rsid w:val="24C52B0B"/>
    <w:rsid w:val="24C6471C"/>
    <w:rsid w:val="24C78862"/>
    <w:rsid w:val="24C961E8"/>
    <w:rsid w:val="24CBCA55"/>
    <w:rsid w:val="24CF5041"/>
    <w:rsid w:val="24D6244F"/>
    <w:rsid w:val="24DAD5CD"/>
    <w:rsid w:val="24DB2BBF"/>
    <w:rsid w:val="24DE54B1"/>
    <w:rsid w:val="24DE8F87"/>
    <w:rsid w:val="24DFCD78"/>
    <w:rsid w:val="24E22F46"/>
    <w:rsid w:val="24E44C22"/>
    <w:rsid w:val="24E4820D"/>
    <w:rsid w:val="24E55013"/>
    <w:rsid w:val="24E6E5A0"/>
    <w:rsid w:val="24EA5016"/>
    <w:rsid w:val="24ECDFD6"/>
    <w:rsid w:val="24ED017C"/>
    <w:rsid w:val="24EED805"/>
    <w:rsid w:val="24EF507A"/>
    <w:rsid w:val="24F12844"/>
    <w:rsid w:val="24F35D36"/>
    <w:rsid w:val="24F7A87F"/>
    <w:rsid w:val="24FCF7AD"/>
    <w:rsid w:val="24FD12BB"/>
    <w:rsid w:val="25019599"/>
    <w:rsid w:val="25021574"/>
    <w:rsid w:val="250373DD"/>
    <w:rsid w:val="2503B20E"/>
    <w:rsid w:val="25041D62"/>
    <w:rsid w:val="250475C4"/>
    <w:rsid w:val="25065F45"/>
    <w:rsid w:val="2506DC80"/>
    <w:rsid w:val="25081065"/>
    <w:rsid w:val="2508BBF6"/>
    <w:rsid w:val="250BEA03"/>
    <w:rsid w:val="25103444"/>
    <w:rsid w:val="25135F08"/>
    <w:rsid w:val="2513971E"/>
    <w:rsid w:val="2513E127"/>
    <w:rsid w:val="2515BB98"/>
    <w:rsid w:val="2516027C"/>
    <w:rsid w:val="25163AC0"/>
    <w:rsid w:val="251E92B9"/>
    <w:rsid w:val="25227D30"/>
    <w:rsid w:val="25234008"/>
    <w:rsid w:val="25238F6C"/>
    <w:rsid w:val="25244DE5"/>
    <w:rsid w:val="25264795"/>
    <w:rsid w:val="2526EAB0"/>
    <w:rsid w:val="252A241F"/>
    <w:rsid w:val="252C2300"/>
    <w:rsid w:val="2533A88D"/>
    <w:rsid w:val="2534AEF9"/>
    <w:rsid w:val="2534E514"/>
    <w:rsid w:val="2536A192"/>
    <w:rsid w:val="25373F16"/>
    <w:rsid w:val="253A8CD0"/>
    <w:rsid w:val="253C5EB5"/>
    <w:rsid w:val="253D4B23"/>
    <w:rsid w:val="253DA561"/>
    <w:rsid w:val="2541D9DF"/>
    <w:rsid w:val="2543F121"/>
    <w:rsid w:val="2545B902"/>
    <w:rsid w:val="254638C0"/>
    <w:rsid w:val="2548200F"/>
    <w:rsid w:val="2548E8DC"/>
    <w:rsid w:val="254B5436"/>
    <w:rsid w:val="254ED3D1"/>
    <w:rsid w:val="254F74C9"/>
    <w:rsid w:val="255063A8"/>
    <w:rsid w:val="255066B0"/>
    <w:rsid w:val="2551CF1E"/>
    <w:rsid w:val="2551DF1C"/>
    <w:rsid w:val="25547F44"/>
    <w:rsid w:val="255AFB8B"/>
    <w:rsid w:val="255DC298"/>
    <w:rsid w:val="255E5D52"/>
    <w:rsid w:val="255EB0E6"/>
    <w:rsid w:val="2560D093"/>
    <w:rsid w:val="25638823"/>
    <w:rsid w:val="25660156"/>
    <w:rsid w:val="256B2527"/>
    <w:rsid w:val="256BCAAE"/>
    <w:rsid w:val="256D3EF0"/>
    <w:rsid w:val="25703B3E"/>
    <w:rsid w:val="2570B036"/>
    <w:rsid w:val="25717EEE"/>
    <w:rsid w:val="257499DE"/>
    <w:rsid w:val="2576E97B"/>
    <w:rsid w:val="257724AE"/>
    <w:rsid w:val="257AFA18"/>
    <w:rsid w:val="257C026D"/>
    <w:rsid w:val="257D6940"/>
    <w:rsid w:val="257E3E71"/>
    <w:rsid w:val="25814F75"/>
    <w:rsid w:val="2582CCE2"/>
    <w:rsid w:val="2582D9E5"/>
    <w:rsid w:val="2588D6CC"/>
    <w:rsid w:val="258A34A5"/>
    <w:rsid w:val="258A9925"/>
    <w:rsid w:val="258B06EE"/>
    <w:rsid w:val="2595160F"/>
    <w:rsid w:val="259545CD"/>
    <w:rsid w:val="25998AED"/>
    <w:rsid w:val="259A5A7C"/>
    <w:rsid w:val="259B254B"/>
    <w:rsid w:val="259B376D"/>
    <w:rsid w:val="259F5A35"/>
    <w:rsid w:val="25A0E429"/>
    <w:rsid w:val="25A17A33"/>
    <w:rsid w:val="25A460FD"/>
    <w:rsid w:val="25A4F5DB"/>
    <w:rsid w:val="25A66716"/>
    <w:rsid w:val="25A8192D"/>
    <w:rsid w:val="25A92D43"/>
    <w:rsid w:val="25A99BFC"/>
    <w:rsid w:val="25AD53AE"/>
    <w:rsid w:val="25B1777D"/>
    <w:rsid w:val="25B30431"/>
    <w:rsid w:val="25B30880"/>
    <w:rsid w:val="25B3A20A"/>
    <w:rsid w:val="25B4E967"/>
    <w:rsid w:val="25B9D104"/>
    <w:rsid w:val="25BC03FC"/>
    <w:rsid w:val="25C09062"/>
    <w:rsid w:val="25C6EB6E"/>
    <w:rsid w:val="25CAD15B"/>
    <w:rsid w:val="25CB8346"/>
    <w:rsid w:val="25CC15E8"/>
    <w:rsid w:val="25CD21A2"/>
    <w:rsid w:val="25CD5491"/>
    <w:rsid w:val="25CE6FDA"/>
    <w:rsid w:val="25CF6BDF"/>
    <w:rsid w:val="25CF99B2"/>
    <w:rsid w:val="25D154E3"/>
    <w:rsid w:val="25D36691"/>
    <w:rsid w:val="25D816E9"/>
    <w:rsid w:val="25D85047"/>
    <w:rsid w:val="25D8881D"/>
    <w:rsid w:val="25D9B7C8"/>
    <w:rsid w:val="25DB833A"/>
    <w:rsid w:val="25DCC7ED"/>
    <w:rsid w:val="25E0784D"/>
    <w:rsid w:val="25E3073D"/>
    <w:rsid w:val="25E484EA"/>
    <w:rsid w:val="25E58BF9"/>
    <w:rsid w:val="25EEAAA9"/>
    <w:rsid w:val="25EEF67C"/>
    <w:rsid w:val="25F1FBD7"/>
    <w:rsid w:val="25F3DC90"/>
    <w:rsid w:val="25F6062F"/>
    <w:rsid w:val="25F63BE7"/>
    <w:rsid w:val="25F8EB21"/>
    <w:rsid w:val="25F9745D"/>
    <w:rsid w:val="25FB1320"/>
    <w:rsid w:val="25FD9717"/>
    <w:rsid w:val="25FDF315"/>
    <w:rsid w:val="2601F85F"/>
    <w:rsid w:val="2602A745"/>
    <w:rsid w:val="260375D4"/>
    <w:rsid w:val="26038AF1"/>
    <w:rsid w:val="2604E557"/>
    <w:rsid w:val="2605D80C"/>
    <w:rsid w:val="260669B6"/>
    <w:rsid w:val="26087B2B"/>
    <w:rsid w:val="2608839D"/>
    <w:rsid w:val="260D0426"/>
    <w:rsid w:val="260DAEAD"/>
    <w:rsid w:val="260FBEDC"/>
    <w:rsid w:val="26112590"/>
    <w:rsid w:val="2611A0CE"/>
    <w:rsid w:val="2611B004"/>
    <w:rsid w:val="2616C4FB"/>
    <w:rsid w:val="26187295"/>
    <w:rsid w:val="261928CF"/>
    <w:rsid w:val="261BEE96"/>
    <w:rsid w:val="261E5005"/>
    <w:rsid w:val="26201D00"/>
    <w:rsid w:val="2620CF32"/>
    <w:rsid w:val="2623FEE2"/>
    <w:rsid w:val="26250EB0"/>
    <w:rsid w:val="26255FA2"/>
    <w:rsid w:val="26264D21"/>
    <w:rsid w:val="26264EF2"/>
    <w:rsid w:val="2629436B"/>
    <w:rsid w:val="262C373F"/>
    <w:rsid w:val="262EACC4"/>
    <w:rsid w:val="26306F5C"/>
    <w:rsid w:val="26388721"/>
    <w:rsid w:val="2639994A"/>
    <w:rsid w:val="263D0130"/>
    <w:rsid w:val="26408E77"/>
    <w:rsid w:val="2641A718"/>
    <w:rsid w:val="2643B743"/>
    <w:rsid w:val="26444EDE"/>
    <w:rsid w:val="26463F43"/>
    <w:rsid w:val="26482588"/>
    <w:rsid w:val="264D2C55"/>
    <w:rsid w:val="264F0828"/>
    <w:rsid w:val="26517613"/>
    <w:rsid w:val="265CCBCB"/>
    <w:rsid w:val="265CEF6F"/>
    <w:rsid w:val="265D7727"/>
    <w:rsid w:val="2663EB2A"/>
    <w:rsid w:val="26657053"/>
    <w:rsid w:val="26679138"/>
    <w:rsid w:val="2668200F"/>
    <w:rsid w:val="266855D2"/>
    <w:rsid w:val="2669CCE5"/>
    <w:rsid w:val="266D65E3"/>
    <w:rsid w:val="266FE7DC"/>
    <w:rsid w:val="26708BFE"/>
    <w:rsid w:val="26714BA0"/>
    <w:rsid w:val="2673A799"/>
    <w:rsid w:val="2678EACA"/>
    <w:rsid w:val="267C3B4D"/>
    <w:rsid w:val="267DD27E"/>
    <w:rsid w:val="26817305"/>
    <w:rsid w:val="26825476"/>
    <w:rsid w:val="26870832"/>
    <w:rsid w:val="268902AA"/>
    <w:rsid w:val="268ADB28"/>
    <w:rsid w:val="268CEBC1"/>
    <w:rsid w:val="268F0D18"/>
    <w:rsid w:val="269565D9"/>
    <w:rsid w:val="26979A92"/>
    <w:rsid w:val="26987E65"/>
    <w:rsid w:val="2699099A"/>
    <w:rsid w:val="269A898B"/>
    <w:rsid w:val="269B0082"/>
    <w:rsid w:val="269EE00C"/>
    <w:rsid w:val="26A06C46"/>
    <w:rsid w:val="26A3BAED"/>
    <w:rsid w:val="26A551CC"/>
    <w:rsid w:val="26A82E4B"/>
    <w:rsid w:val="26AC3AE7"/>
    <w:rsid w:val="26ACFD43"/>
    <w:rsid w:val="26AD7DE7"/>
    <w:rsid w:val="26AEBE2A"/>
    <w:rsid w:val="26AF25F8"/>
    <w:rsid w:val="26B4F6E9"/>
    <w:rsid w:val="26B5758B"/>
    <w:rsid w:val="26B66619"/>
    <w:rsid w:val="26B9392E"/>
    <w:rsid w:val="26B98110"/>
    <w:rsid w:val="26BF78E9"/>
    <w:rsid w:val="26C01BF5"/>
    <w:rsid w:val="26C0C2A0"/>
    <w:rsid w:val="26C0FFF4"/>
    <w:rsid w:val="26C1B385"/>
    <w:rsid w:val="26C5AA9A"/>
    <w:rsid w:val="26C5D536"/>
    <w:rsid w:val="26C5EF56"/>
    <w:rsid w:val="26C7AF77"/>
    <w:rsid w:val="26CB7CD6"/>
    <w:rsid w:val="26CC0514"/>
    <w:rsid w:val="26CE0243"/>
    <w:rsid w:val="26CF5BBC"/>
    <w:rsid w:val="26D0D6FE"/>
    <w:rsid w:val="26D1628C"/>
    <w:rsid w:val="26D19C4F"/>
    <w:rsid w:val="26D24042"/>
    <w:rsid w:val="26D27A5E"/>
    <w:rsid w:val="26D538BA"/>
    <w:rsid w:val="26D6B1A2"/>
    <w:rsid w:val="26D6D990"/>
    <w:rsid w:val="26D72126"/>
    <w:rsid w:val="26DABEE1"/>
    <w:rsid w:val="26DB0C47"/>
    <w:rsid w:val="26DB9AC6"/>
    <w:rsid w:val="26DC7BCC"/>
    <w:rsid w:val="26DC8A82"/>
    <w:rsid w:val="26DCFCAD"/>
    <w:rsid w:val="26E17F8B"/>
    <w:rsid w:val="26E2BC89"/>
    <w:rsid w:val="26E3D6DF"/>
    <w:rsid w:val="26E41A4C"/>
    <w:rsid w:val="26E5BF7E"/>
    <w:rsid w:val="26E6DCD0"/>
    <w:rsid w:val="26F341C9"/>
    <w:rsid w:val="26F34F05"/>
    <w:rsid w:val="26F5C586"/>
    <w:rsid w:val="26F6B0EF"/>
    <w:rsid w:val="26F9C152"/>
    <w:rsid w:val="26FB7086"/>
    <w:rsid w:val="26FC424C"/>
    <w:rsid w:val="26FCD403"/>
    <w:rsid w:val="26FD9E8D"/>
    <w:rsid w:val="27030F63"/>
    <w:rsid w:val="2703687B"/>
    <w:rsid w:val="2703D513"/>
    <w:rsid w:val="2706F57A"/>
    <w:rsid w:val="270A7EE6"/>
    <w:rsid w:val="271487BE"/>
    <w:rsid w:val="271A1A29"/>
    <w:rsid w:val="271B79D5"/>
    <w:rsid w:val="271E3ED6"/>
    <w:rsid w:val="271FA5D9"/>
    <w:rsid w:val="2723A309"/>
    <w:rsid w:val="2723E8CC"/>
    <w:rsid w:val="27248558"/>
    <w:rsid w:val="2725CB66"/>
    <w:rsid w:val="272899B5"/>
    <w:rsid w:val="2729254E"/>
    <w:rsid w:val="2729BC3A"/>
    <w:rsid w:val="272E9360"/>
    <w:rsid w:val="272F3C0A"/>
    <w:rsid w:val="27324299"/>
    <w:rsid w:val="27364B5B"/>
    <w:rsid w:val="273C5245"/>
    <w:rsid w:val="273D44DF"/>
    <w:rsid w:val="273ED728"/>
    <w:rsid w:val="274054B3"/>
    <w:rsid w:val="2746473D"/>
    <w:rsid w:val="2746A62B"/>
    <w:rsid w:val="27477133"/>
    <w:rsid w:val="2749495A"/>
    <w:rsid w:val="2749BFAE"/>
    <w:rsid w:val="274CEF06"/>
    <w:rsid w:val="274DC3FE"/>
    <w:rsid w:val="274F9C1F"/>
    <w:rsid w:val="2752966F"/>
    <w:rsid w:val="275599EE"/>
    <w:rsid w:val="27576F65"/>
    <w:rsid w:val="27592096"/>
    <w:rsid w:val="275A18CA"/>
    <w:rsid w:val="275BFF1F"/>
    <w:rsid w:val="275E2258"/>
    <w:rsid w:val="275EDB3F"/>
    <w:rsid w:val="275F62BA"/>
    <w:rsid w:val="27606627"/>
    <w:rsid w:val="2763D361"/>
    <w:rsid w:val="2765107B"/>
    <w:rsid w:val="27654EA4"/>
    <w:rsid w:val="2765B060"/>
    <w:rsid w:val="27683EEE"/>
    <w:rsid w:val="276847BA"/>
    <w:rsid w:val="276D785F"/>
    <w:rsid w:val="276F581F"/>
    <w:rsid w:val="27702E0D"/>
    <w:rsid w:val="277077B1"/>
    <w:rsid w:val="27736921"/>
    <w:rsid w:val="2777F2AE"/>
    <w:rsid w:val="2778A76F"/>
    <w:rsid w:val="27798D42"/>
    <w:rsid w:val="277AD26E"/>
    <w:rsid w:val="277BC437"/>
    <w:rsid w:val="277D94F7"/>
    <w:rsid w:val="277EABB1"/>
    <w:rsid w:val="277F5DDD"/>
    <w:rsid w:val="2784CB4A"/>
    <w:rsid w:val="2784DB1C"/>
    <w:rsid w:val="27893859"/>
    <w:rsid w:val="27903BD6"/>
    <w:rsid w:val="2794DF0C"/>
    <w:rsid w:val="2795EFE9"/>
    <w:rsid w:val="2796B588"/>
    <w:rsid w:val="27986E64"/>
    <w:rsid w:val="279ACCE6"/>
    <w:rsid w:val="279D291C"/>
    <w:rsid w:val="27A3566E"/>
    <w:rsid w:val="27A49411"/>
    <w:rsid w:val="27A912DC"/>
    <w:rsid w:val="27ACB04D"/>
    <w:rsid w:val="27AE8B55"/>
    <w:rsid w:val="27B1EE05"/>
    <w:rsid w:val="27B2BFC8"/>
    <w:rsid w:val="27B4CDF2"/>
    <w:rsid w:val="27B58419"/>
    <w:rsid w:val="27B62350"/>
    <w:rsid w:val="27B6EA76"/>
    <w:rsid w:val="27B7A526"/>
    <w:rsid w:val="27B7C13C"/>
    <w:rsid w:val="27BAFC58"/>
    <w:rsid w:val="27BF4531"/>
    <w:rsid w:val="27BF6B49"/>
    <w:rsid w:val="27BFE476"/>
    <w:rsid w:val="27C098B6"/>
    <w:rsid w:val="27C27293"/>
    <w:rsid w:val="27C51BD3"/>
    <w:rsid w:val="27C51BE4"/>
    <w:rsid w:val="27C73E69"/>
    <w:rsid w:val="27CAD9DB"/>
    <w:rsid w:val="27CB0D65"/>
    <w:rsid w:val="27CC1D91"/>
    <w:rsid w:val="27CCFF65"/>
    <w:rsid w:val="27D09639"/>
    <w:rsid w:val="27DA5B90"/>
    <w:rsid w:val="27DB2651"/>
    <w:rsid w:val="27DFDCCA"/>
    <w:rsid w:val="27E3CE04"/>
    <w:rsid w:val="27E4E70E"/>
    <w:rsid w:val="27E587E9"/>
    <w:rsid w:val="27E765F3"/>
    <w:rsid w:val="27EEFE5F"/>
    <w:rsid w:val="27F142B0"/>
    <w:rsid w:val="27F680CD"/>
    <w:rsid w:val="27F72719"/>
    <w:rsid w:val="27F847EF"/>
    <w:rsid w:val="27F8499C"/>
    <w:rsid w:val="27FE395C"/>
    <w:rsid w:val="27FE5381"/>
    <w:rsid w:val="2807D896"/>
    <w:rsid w:val="2809EB78"/>
    <w:rsid w:val="280D318C"/>
    <w:rsid w:val="280F7F38"/>
    <w:rsid w:val="280F80B4"/>
    <w:rsid w:val="280F8BEA"/>
    <w:rsid w:val="28148B6F"/>
    <w:rsid w:val="281C9CBE"/>
    <w:rsid w:val="281E1403"/>
    <w:rsid w:val="281FAEF9"/>
    <w:rsid w:val="28216BCB"/>
    <w:rsid w:val="2825489C"/>
    <w:rsid w:val="28280DE5"/>
    <w:rsid w:val="2830AF21"/>
    <w:rsid w:val="2831753F"/>
    <w:rsid w:val="283259CE"/>
    <w:rsid w:val="2832B70D"/>
    <w:rsid w:val="28349003"/>
    <w:rsid w:val="2836EBB5"/>
    <w:rsid w:val="283702D6"/>
    <w:rsid w:val="28384F67"/>
    <w:rsid w:val="28397210"/>
    <w:rsid w:val="2839997D"/>
    <w:rsid w:val="283D2D4A"/>
    <w:rsid w:val="283E9775"/>
    <w:rsid w:val="283F2735"/>
    <w:rsid w:val="28421410"/>
    <w:rsid w:val="28450A02"/>
    <w:rsid w:val="28461D81"/>
    <w:rsid w:val="2846CC24"/>
    <w:rsid w:val="284A57A0"/>
    <w:rsid w:val="284CC204"/>
    <w:rsid w:val="284CD6E2"/>
    <w:rsid w:val="28513579"/>
    <w:rsid w:val="28585FE0"/>
    <w:rsid w:val="285C08E5"/>
    <w:rsid w:val="285CDD9A"/>
    <w:rsid w:val="285EF1E5"/>
    <w:rsid w:val="285FBF4C"/>
    <w:rsid w:val="2860DDB4"/>
    <w:rsid w:val="28618A47"/>
    <w:rsid w:val="2864C447"/>
    <w:rsid w:val="28683107"/>
    <w:rsid w:val="28689552"/>
    <w:rsid w:val="28689C06"/>
    <w:rsid w:val="286C3118"/>
    <w:rsid w:val="286CF317"/>
    <w:rsid w:val="286D61CE"/>
    <w:rsid w:val="286DB224"/>
    <w:rsid w:val="286ED9ED"/>
    <w:rsid w:val="286FC183"/>
    <w:rsid w:val="28702B43"/>
    <w:rsid w:val="28709D39"/>
    <w:rsid w:val="2873E11A"/>
    <w:rsid w:val="287470A2"/>
    <w:rsid w:val="2877270B"/>
    <w:rsid w:val="2877767B"/>
    <w:rsid w:val="287BFAE6"/>
    <w:rsid w:val="287D8A7F"/>
    <w:rsid w:val="287E8DF0"/>
    <w:rsid w:val="2880DF61"/>
    <w:rsid w:val="28811A9A"/>
    <w:rsid w:val="2883AD5A"/>
    <w:rsid w:val="2884FA95"/>
    <w:rsid w:val="2887A437"/>
    <w:rsid w:val="2887F5F4"/>
    <w:rsid w:val="288892AA"/>
    <w:rsid w:val="28912120"/>
    <w:rsid w:val="28919C16"/>
    <w:rsid w:val="2891AC4D"/>
    <w:rsid w:val="2894F15A"/>
    <w:rsid w:val="289688E2"/>
    <w:rsid w:val="2896BB00"/>
    <w:rsid w:val="2896C939"/>
    <w:rsid w:val="289AC89A"/>
    <w:rsid w:val="289B0E8E"/>
    <w:rsid w:val="289D493F"/>
    <w:rsid w:val="28A120AD"/>
    <w:rsid w:val="28A430B9"/>
    <w:rsid w:val="28A6AA80"/>
    <w:rsid w:val="28A8E031"/>
    <w:rsid w:val="28AA436D"/>
    <w:rsid w:val="28AE8974"/>
    <w:rsid w:val="28AFA148"/>
    <w:rsid w:val="28B39219"/>
    <w:rsid w:val="28B5255F"/>
    <w:rsid w:val="28B5C531"/>
    <w:rsid w:val="28B7226C"/>
    <w:rsid w:val="28B810DC"/>
    <w:rsid w:val="28B8161C"/>
    <w:rsid w:val="28B94139"/>
    <w:rsid w:val="28BC87FE"/>
    <w:rsid w:val="28BE1550"/>
    <w:rsid w:val="28BFA3EA"/>
    <w:rsid w:val="28C4962E"/>
    <w:rsid w:val="28C49FE4"/>
    <w:rsid w:val="28C5465B"/>
    <w:rsid w:val="28C74929"/>
    <w:rsid w:val="28C85684"/>
    <w:rsid w:val="28C99CBB"/>
    <w:rsid w:val="28C9FF11"/>
    <w:rsid w:val="28CB711B"/>
    <w:rsid w:val="28D04AD3"/>
    <w:rsid w:val="28D35FCB"/>
    <w:rsid w:val="28D8A405"/>
    <w:rsid w:val="28D9C5D4"/>
    <w:rsid w:val="28DD5CAA"/>
    <w:rsid w:val="28DDEFAC"/>
    <w:rsid w:val="28DF5308"/>
    <w:rsid w:val="28E01E7A"/>
    <w:rsid w:val="28E2C643"/>
    <w:rsid w:val="28E35327"/>
    <w:rsid w:val="28E3D375"/>
    <w:rsid w:val="28E62A33"/>
    <w:rsid w:val="28EA89AB"/>
    <w:rsid w:val="28EB46D2"/>
    <w:rsid w:val="28EBB9C8"/>
    <w:rsid w:val="28ECF1DF"/>
    <w:rsid w:val="28F2B156"/>
    <w:rsid w:val="28F84E23"/>
    <w:rsid w:val="28F9BB1C"/>
    <w:rsid w:val="28FA5FA4"/>
    <w:rsid w:val="28FBCC44"/>
    <w:rsid w:val="29018F2E"/>
    <w:rsid w:val="2902267F"/>
    <w:rsid w:val="2903CDB5"/>
    <w:rsid w:val="2903F88C"/>
    <w:rsid w:val="2906FA65"/>
    <w:rsid w:val="2908661D"/>
    <w:rsid w:val="29096B76"/>
    <w:rsid w:val="29097F2B"/>
    <w:rsid w:val="290994F8"/>
    <w:rsid w:val="29099A78"/>
    <w:rsid w:val="290A0B86"/>
    <w:rsid w:val="290A2BDF"/>
    <w:rsid w:val="290ADFB3"/>
    <w:rsid w:val="290B4250"/>
    <w:rsid w:val="290C49D4"/>
    <w:rsid w:val="290CA55A"/>
    <w:rsid w:val="290D1F95"/>
    <w:rsid w:val="2910B3E6"/>
    <w:rsid w:val="2910E201"/>
    <w:rsid w:val="29175FE1"/>
    <w:rsid w:val="291930A1"/>
    <w:rsid w:val="291B3299"/>
    <w:rsid w:val="291B7682"/>
    <w:rsid w:val="291B9895"/>
    <w:rsid w:val="292779F4"/>
    <w:rsid w:val="2929D78F"/>
    <w:rsid w:val="292BC562"/>
    <w:rsid w:val="292C1FA7"/>
    <w:rsid w:val="292EB21A"/>
    <w:rsid w:val="292FF9B4"/>
    <w:rsid w:val="2930E0B8"/>
    <w:rsid w:val="2930EF20"/>
    <w:rsid w:val="29319271"/>
    <w:rsid w:val="2933D2CC"/>
    <w:rsid w:val="2933ED9C"/>
    <w:rsid w:val="2935A16A"/>
    <w:rsid w:val="29365527"/>
    <w:rsid w:val="293C89FC"/>
    <w:rsid w:val="293DFA6F"/>
    <w:rsid w:val="2940EEF7"/>
    <w:rsid w:val="29474E73"/>
    <w:rsid w:val="294B6051"/>
    <w:rsid w:val="294E4145"/>
    <w:rsid w:val="294ECC6B"/>
    <w:rsid w:val="294F1A93"/>
    <w:rsid w:val="294F4A88"/>
    <w:rsid w:val="294FBBBC"/>
    <w:rsid w:val="29511FDE"/>
    <w:rsid w:val="295B44C1"/>
    <w:rsid w:val="296393EC"/>
    <w:rsid w:val="2964DAF2"/>
    <w:rsid w:val="29652C82"/>
    <w:rsid w:val="2967AE5C"/>
    <w:rsid w:val="296B3B6C"/>
    <w:rsid w:val="296D4B8D"/>
    <w:rsid w:val="29744609"/>
    <w:rsid w:val="2975F7B8"/>
    <w:rsid w:val="2978477F"/>
    <w:rsid w:val="29795201"/>
    <w:rsid w:val="297B0759"/>
    <w:rsid w:val="297B3735"/>
    <w:rsid w:val="297C6D12"/>
    <w:rsid w:val="297D9923"/>
    <w:rsid w:val="297EF022"/>
    <w:rsid w:val="2980E297"/>
    <w:rsid w:val="2982657C"/>
    <w:rsid w:val="2986D166"/>
    <w:rsid w:val="29875A43"/>
    <w:rsid w:val="2987EAF5"/>
    <w:rsid w:val="29888C99"/>
    <w:rsid w:val="298D8BAD"/>
    <w:rsid w:val="298E4F1F"/>
    <w:rsid w:val="298F7BFC"/>
    <w:rsid w:val="299110DF"/>
    <w:rsid w:val="299217E3"/>
    <w:rsid w:val="2995E2CD"/>
    <w:rsid w:val="2997CF55"/>
    <w:rsid w:val="299B369C"/>
    <w:rsid w:val="299E86A4"/>
    <w:rsid w:val="29A1882E"/>
    <w:rsid w:val="29A18EA4"/>
    <w:rsid w:val="29A7E127"/>
    <w:rsid w:val="29A91457"/>
    <w:rsid w:val="29AB0203"/>
    <w:rsid w:val="29ABB0AC"/>
    <w:rsid w:val="29AC4EE2"/>
    <w:rsid w:val="29ACF337"/>
    <w:rsid w:val="29AE4AF6"/>
    <w:rsid w:val="29AEC33A"/>
    <w:rsid w:val="29AF5CBD"/>
    <w:rsid w:val="29B0783E"/>
    <w:rsid w:val="29B9F809"/>
    <w:rsid w:val="29BF4F5B"/>
    <w:rsid w:val="29C401C7"/>
    <w:rsid w:val="29C5FBE9"/>
    <w:rsid w:val="29C65BAB"/>
    <w:rsid w:val="29C7FCEE"/>
    <w:rsid w:val="29D0BF3A"/>
    <w:rsid w:val="29D2581C"/>
    <w:rsid w:val="29D2C5E8"/>
    <w:rsid w:val="29D3E20F"/>
    <w:rsid w:val="29D5763A"/>
    <w:rsid w:val="29D5F77E"/>
    <w:rsid w:val="29D8C9D8"/>
    <w:rsid w:val="29DBD0E4"/>
    <w:rsid w:val="29DEE8B4"/>
    <w:rsid w:val="29E012AE"/>
    <w:rsid w:val="29E3D287"/>
    <w:rsid w:val="29E482B8"/>
    <w:rsid w:val="29E78CD5"/>
    <w:rsid w:val="29EC0BC9"/>
    <w:rsid w:val="29EC1A57"/>
    <w:rsid w:val="29EC5B0E"/>
    <w:rsid w:val="29ECB827"/>
    <w:rsid w:val="29F0A87C"/>
    <w:rsid w:val="29F296D9"/>
    <w:rsid w:val="29F8E992"/>
    <w:rsid w:val="29FA8718"/>
    <w:rsid w:val="29FD9BA8"/>
    <w:rsid w:val="29FFC5A3"/>
    <w:rsid w:val="2A006101"/>
    <w:rsid w:val="2A014155"/>
    <w:rsid w:val="2A03A279"/>
    <w:rsid w:val="2A078D3F"/>
    <w:rsid w:val="2A0A76B3"/>
    <w:rsid w:val="2A10410F"/>
    <w:rsid w:val="2A1239E9"/>
    <w:rsid w:val="2A145D3A"/>
    <w:rsid w:val="2A14E472"/>
    <w:rsid w:val="2A15881F"/>
    <w:rsid w:val="2A16D926"/>
    <w:rsid w:val="2A188F60"/>
    <w:rsid w:val="2A197A45"/>
    <w:rsid w:val="2A1EBDE2"/>
    <w:rsid w:val="2A1EEC4F"/>
    <w:rsid w:val="2A241DBA"/>
    <w:rsid w:val="2A24AEA1"/>
    <w:rsid w:val="2A24F0BC"/>
    <w:rsid w:val="2A256B7E"/>
    <w:rsid w:val="2A2C01A1"/>
    <w:rsid w:val="2A2C4D60"/>
    <w:rsid w:val="2A2D63B3"/>
    <w:rsid w:val="2A310095"/>
    <w:rsid w:val="2A3116EF"/>
    <w:rsid w:val="2A355FCC"/>
    <w:rsid w:val="2A37AE42"/>
    <w:rsid w:val="2A39133A"/>
    <w:rsid w:val="2A3A4E39"/>
    <w:rsid w:val="2A3AC11C"/>
    <w:rsid w:val="2A3BEBDF"/>
    <w:rsid w:val="2A3C4972"/>
    <w:rsid w:val="2A3F03E9"/>
    <w:rsid w:val="2A410CB5"/>
    <w:rsid w:val="2A418340"/>
    <w:rsid w:val="2A4B2305"/>
    <w:rsid w:val="2A4C4E09"/>
    <w:rsid w:val="2A4DB75E"/>
    <w:rsid w:val="2A4EB21A"/>
    <w:rsid w:val="2A4F4C60"/>
    <w:rsid w:val="2A4FBFEB"/>
    <w:rsid w:val="2A5237A5"/>
    <w:rsid w:val="2A53ABA1"/>
    <w:rsid w:val="2A54C4EE"/>
    <w:rsid w:val="2A5C9E8E"/>
    <w:rsid w:val="2A5D6D30"/>
    <w:rsid w:val="2A5E850C"/>
    <w:rsid w:val="2A6105B3"/>
    <w:rsid w:val="2A6350EE"/>
    <w:rsid w:val="2A645C75"/>
    <w:rsid w:val="2A6479C2"/>
    <w:rsid w:val="2A6A771E"/>
    <w:rsid w:val="2A6D0723"/>
    <w:rsid w:val="2A6D2518"/>
    <w:rsid w:val="2A6E9C61"/>
    <w:rsid w:val="2A707980"/>
    <w:rsid w:val="2A722680"/>
    <w:rsid w:val="2A733691"/>
    <w:rsid w:val="2A74BAFE"/>
    <w:rsid w:val="2A758088"/>
    <w:rsid w:val="2A76FFF5"/>
    <w:rsid w:val="2A77543B"/>
    <w:rsid w:val="2A78BEF2"/>
    <w:rsid w:val="2A78D10A"/>
    <w:rsid w:val="2A7B4D71"/>
    <w:rsid w:val="2A7B9B0B"/>
    <w:rsid w:val="2A7D7317"/>
    <w:rsid w:val="2A7DC769"/>
    <w:rsid w:val="2A7E7C45"/>
    <w:rsid w:val="2A7F2D63"/>
    <w:rsid w:val="2A7F67F3"/>
    <w:rsid w:val="2A8306E4"/>
    <w:rsid w:val="2A85AB9E"/>
    <w:rsid w:val="2A86BB29"/>
    <w:rsid w:val="2A8760B3"/>
    <w:rsid w:val="2A891AB8"/>
    <w:rsid w:val="2A8922F8"/>
    <w:rsid w:val="2A8A9B6D"/>
    <w:rsid w:val="2A8EC238"/>
    <w:rsid w:val="2A923984"/>
    <w:rsid w:val="2A935613"/>
    <w:rsid w:val="2A94BDFD"/>
    <w:rsid w:val="2A94F833"/>
    <w:rsid w:val="2A953BDB"/>
    <w:rsid w:val="2A963196"/>
    <w:rsid w:val="2A98680D"/>
    <w:rsid w:val="2A98B838"/>
    <w:rsid w:val="2A99FF4C"/>
    <w:rsid w:val="2A9A36CF"/>
    <w:rsid w:val="2A9C21B1"/>
    <w:rsid w:val="2A9EAD9B"/>
    <w:rsid w:val="2AA18945"/>
    <w:rsid w:val="2AA4F189"/>
    <w:rsid w:val="2AA7DEBC"/>
    <w:rsid w:val="2AA89D01"/>
    <w:rsid w:val="2AA916E7"/>
    <w:rsid w:val="2AAC0C08"/>
    <w:rsid w:val="2AAEE80F"/>
    <w:rsid w:val="2AB1B4D2"/>
    <w:rsid w:val="2AB22D07"/>
    <w:rsid w:val="2AB3CC47"/>
    <w:rsid w:val="2AB473F5"/>
    <w:rsid w:val="2ABD1160"/>
    <w:rsid w:val="2ABE977F"/>
    <w:rsid w:val="2AC1126C"/>
    <w:rsid w:val="2AC3C2F6"/>
    <w:rsid w:val="2AC529F7"/>
    <w:rsid w:val="2AC56F39"/>
    <w:rsid w:val="2AC6B5FE"/>
    <w:rsid w:val="2ACD65EC"/>
    <w:rsid w:val="2ACE1D00"/>
    <w:rsid w:val="2ACE32E4"/>
    <w:rsid w:val="2ACEB01D"/>
    <w:rsid w:val="2ACEB3D7"/>
    <w:rsid w:val="2ACEEFDB"/>
    <w:rsid w:val="2AD04166"/>
    <w:rsid w:val="2ADBCDD6"/>
    <w:rsid w:val="2ADCD3AA"/>
    <w:rsid w:val="2ADDB282"/>
    <w:rsid w:val="2ADF2BD0"/>
    <w:rsid w:val="2AE9B254"/>
    <w:rsid w:val="2AF087EB"/>
    <w:rsid w:val="2AF724D2"/>
    <w:rsid w:val="2AF75A22"/>
    <w:rsid w:val="2AF8BC5D"/>
    <w:rsid w:val="2AF9B728"/>
    <w:rsid w:val="2AFCB86C"/>
    <w:rsid w:val="2AFDD812"/>
    <w:rsid w:val="2AFFDAD6"/>
    <w:rsid w:val="2B005123"/>
    <w:rsid w:val="2B01F38F"/>
    <w:rsid w:val="2B04355C"/>
    <w:rsid w:val="2B0559B7"/>
    <w:rsid w:val="2B07579B"/>
    <w:rsid w:val="2B07FD6F"/>
    <w:rsid w:val="2B08ABDF"/>
    <w:rsid w:val="2B08DEE0"/>
    <w:rsid w:val="2B0A968C"/>
    <w:rsid w:val="2B0B08AD"/>
    <w:rsid w:val="2B0E3674"/>
    <w:rsid w:val="2B1251E6"/>
    <w:rsid w:val="2B15822D"/>
    <w:rsid w:val="2B1C056F"/>
    <w:rsid w:val="2B21C8AE"/>
    <w:rsid w:val="2B235698"/>
    <w:rsid w:val="2B2A564C"/>
    <w:rsid w:val="2B2AE1C6"/>
    <w:rsid w:val="2B2AE9F6"/>
    <w:rsid w:val="2B2DC36D"/>
    <w:rsid w:val="2B3BA081"/>
    <w:rsid w:val="2B3E8ED6"/>
    <w:rsid w:val="2B3F1058"/>
    <w:rsid w:val="2B407408"/>
    <w:rsid w:val="2B445290"/>
    <w:rsid w:val="2B468E2E"/>
    <w:rsid w:val="2B48FE9E"/>
    <w:rsid w:val="2B4B8C5E"/>
    <w:rsid w:val="2B4C2FEE"/>
    <w:rsid w:val="2B508309"/>
    <w:rsid w:val="2B57CC50"/>
    <w:rsid w:val="2B5C18D0"/>
    <w:rsid w:val="2B61A798"/>
    <w:rsid w:val="2B6523BD"/>
    <w:rsid w:val="2B66DF50"/>
    <w:rsid w:val="2B66ED58"/>
    <w:rsid w:val="2B68C82C"/>
    <w:rsid w:val="2B6A2638"/>
    <w:rsid w:val="2B6BC0C8"/>
    <w:rsid w:val="2B6EC246"/>
    <w:rsid w:val="2B704B45"/>
    <w:rsid w:val="2B70AAE3"/>
    <w:rsid w:val="2B712809"/>
    <w:rsid w:val="2B71CB69"/>
    <w:rsid w:val="2B7405FA"/>
    <w:rsid w:val="2B7677CE"/>
    <w:rsid w:val="2B7B7FDE"/>
    <w:rsid w:val="2B7D4598"/>
    <w:rsid w:val="2B822831"/>
    <w:rsid w:val="2B86F052"/>
    <w:rsid w:val="2B89DB35"/>
    <w:rsid w:val="2B8B6C7E"/>
    <w:rsid w:val="2B8D12DF"/>
    <w:rsid w:val="2B8DC11F"/>
    <w:rsid w:val="2B8EE7FE"/>
    <w:rsid w:val="2B8F7AEE"/>
    <w:rsid w:val="2B940EC2"/>
    <w:rsid w:val="2B94E34B"/>
    <w:rsid w:val="2B9535D8"/>
    <w:rsid w:val="2B9643D3"/>
    <w:rsid w:val="2B991DD8"/>
    <w:rsid w:val="2B99C378"/>
    <w:rsid w:val="2B9B2EF8"/>
    <w:rsid w:val="2B9D1B21"/>
    <w:rsid w:val="2B9D76AE"/>
    <w:rsid w:val="2BA1379B"/>
    <w:rsid w:val="2BA2CD40"/>
    <w:rsid w:val="2BA97E69"/>
    <w:rsid w:val="2BA98A6A"/>
    <w:rsid w:val="2BAA1966"/>
    <w:rsid w:val="2BB0D465"/>
    <w:rsid w:val="2BB19DE7"/>
    <w:rsid w:val="2BB238D8"/>
    <w:rsid w:val="2BB7BE37"/>
    <w:rsid w:val="2BB94B2C"/>
    <w:rsid w:val="2BBB013C"/>
    <w:rsid w:val="2BBC1F30"/>
    <w:rsid w:val="2BBC9DE5"/>
    <w:rsid w:val="2BC104C2"/>
    <w:rsid w:val="2BC37D54"/>
    <w:rsid w:val="2BC59D94"/>
    <w:rsid w:val="2BC7384D"/>
    <w:rsid w:val="2BC76F45"/>
    <w:rsid w:val="2BC8A2E7"/>
    <w:rsid w:val="2BC983F3"/>
    <w:rsid w:val="2BCA284A"/>
    <w:rsid w:val="2BCB0764"/>
    <w:rsid w:val="2BCE83E5"/>
    <w:rsid w:val="2BCEE8C7"/>
    <w:rsid w:val="2BCFD060"/>
    <w:rsid w:val="2BD11EFA"/>
    <w:rsid w:val="2BD4881E"/>
    <w:rsid w:val="2BD62D0F"/>
    <w:rsid w:val="2BD6826E"/>
    <w:rsid w:val="2BD890D3"/>
    <w:rsid w:val="2BD89659"/>
    <w:rsid w:val="2BDB3546"/>
    <w:rsid w:val="2BDD3BD4"/>
    <w:rsid w:val="2BE09FA7"/>
    <w:rsid w:val="2BE0F736"/>
    <w:rsid w:val="2BE21AFE"/>
    <w:rsid w:val="2BE40435"/>
    <w:rsid w:val="2BEA8F2C"/>
    <w:rsid w:val="2BF08320"/>
    <w:rsid w:val="2BF30584"/>
    <w:rsid w:val="2BFF37EA"/>
    <w:rsid w:val="2C003D6D"/>
    <w:rsid w:val="2C008759"/>
    <w:rsid w:val="2C05D301"/>
    <w:rsid w:val="2C062112"/>
    <w:rsid w:val="2C073F60"/>
    <w:rsid w:val="2C0AF2C3"/>
    <w:rsid w:val="2C0CAC9F"/>
    <w:rsid w:val="2C1503E7"/>
    <w:rsid w:val="2C152803"/>
    <w:rsid w:val="2C153D8E"/>
    <w:rsid w:val="2C1659D6"/>
    <w:rsid w:val="2C18381B"/>
    <w:rsid w:val="2C1B22A3"/>
    <w:rsid w:val="2C1B426A"/>
    <w:rsid w:val="2C1B510F"/>
    <w:rsid w:val="2C1F8031"/>
    <w:rsid w:val="2C216168"/>
    <w:rsid w:val="2C21CD68"/>
    <w:rsid w:val="2C266E66"/>
    <w:rsid w:val="2C2F372D"/>
    <w:rsid w:val="2C317624"/>
    <w:rsid w:val="2C326DDB"/>
    <w:rsid w:val="2C33B5F5"/>
    <w:rsid w:val="2C33D7B1"/>
    <w:rsid w:val="2C340B04"/>
    <w:rsid w:val="2C3451C0"/>
    <w:rsid w:val="2C36BFA3"/>
    <w:rsid w:val="2C383BA1"/>
    <w:rsid w:val="2C3D0246"/>
    <w:rsid w:val="2C3D602C"/>
    <w:rsid w:val="2C40790C"/>
    <w:rsid w:val="2C440070"/>
    <w:rsid w:val="2C44D2FD"/>
    <w:rsid w:val="2C46D204"/>
    <w:rsid w:val="2C4B0C3A"/>
    <w:rsid w:val="2C4EAF6D"/>
    <w:rsid w:val="2C5000A4"/>
    <w:rsid w:val="2C5107E7"/>
    <w:rsid w:val="2C53106D"/>
    <w:rsid w:val="2C54C386"/>
    <w:rsid w:val="2C552B76"/>
    <w:rsid w:val="2C57564C"/>
    <w:rsid w:val="2C580CF2"/>
    <w:rsid w:val="2C5899B6"/>
    <w:rsid w:val="2C59AF15"/>
    <w:rsid w:val="2C59BE3E"/>
    <w:rsid w:val="2C5AAA1E"/>
    <w:rsid w:val="2C5AAA7A"/>
    <w:rsid w:val="2C5B9553"/>
    <w:rsid w:val="2C5C7FA6"/>
    <w:rsid w:val="2C5E4067"/>
    <w:rsid w:val="2C60D121"/>
    <w:rsid w:val="2C6320B4"/>
    <w:rsid w:val="2C66C5DA"/>
    <w:rsid w:val="2C67BDC8"/>
    <w:rsid w:val="2C691BAD"/>
    <w:rsid w:val="2C69298C"/>
    <w:rsid w:val="2C6ED245"/>
    <w:rsid w:val="2C6F23E2"/>
    <w:rsid w:val="2C6FCBC7"/>
    <w:rsid w:val="2C7035A1"/>
    <w:rsid w:val="2C704DF3"/>
    <w:rsid w:val="2C7051D3"/>
    <w:rsid w:val="2C70734B"/>
    <w:rsid w:val="2C73EAB8"/>
    <w:rsid w:val="2C75FE66"/>
    <w:rsid w:val="2C77041B"/>
    <w:rsid w:val="2C78AF55"/>
    <w:rsid w:val="2C7B010E"/>
    <w:rsid w:val="2C7C0A8D"/>
    <w:rsid w:val="2C7D7835"/>
    <w:rsid w:val="2C7E50E0"/>
    <w:rsid w:val="2C7EE858"/>
    <w:rsid w:val="2C856CF8"/>
    <w:rsid w:val="2C88665F"/>
    <w:rsid w:val="2C88A0FC"/>
    <w:rsid w:val="2C8B765B"/>
    <w:rsid w:val="2C8D81FA"/>
    <w:rsid w:val="2C8F5194"/>
    <w:rsid w:val="2C93203B"/>
    <w:rsid w:val="2C94BF82"/>
    <w:rsid w:val="2C9538AE"/>
    <w:rsid w:val="2C955C5A"/>
    <w:rsid w:val="2C96B3E1"/>
    <w:rsid w:val="2C9828E2"/>
    <w:rsid w:val="2C985CB3"/>
    <w:rsid w:val="2C99350B"/>
    <w:rsid w:val="2C9CCABB"/>
    <w:rsid w:val="2C9F753E"/>
    <w:rsid w:val="2CA1732F"/>
    <w:rsid w:val="2CA28DCA"/>
    <w:rsid w:val="2CA38CDC"/>
    <w:rsid w:val="2CADD861"/>
    <w:rsid w:val="2CAEC268"/>
    <w:rsid w:val="2CAF8757"/>
    <w:rsid w:val="2CB4E0A6"/>
    <w:rsid w:val="2CB50FF6"/>
    <w:rsid w:val="2CB62D61"/>
    <w:rsid w:val="2CB74AD1"/>
    <w:rsid w:val="2CBAB018"/>
    <w:rsid w:val="2CBBBFF5"/>
    <w:rsid w:val="2CBC2C1D"/>
    <w:rsid w:val="2CBC5A9B"/>
    <w:rsid w:val="2CBCF3E0"/>
    <w:rsid w:val="2CBE14BC"/>
    <w:rsid w:val="2CBEDE57"/>
    <w:rsid w:val="2CC09E94"/>
    <w:rsid w:val="2CC171FF"/>
    <w:rsid w:val="2CC4513F"/>
    <w:rsid w:val="2CC4BF55"/>
    <w:rsid w:val="2CC527F6"/>
    <w:rsid w:val="2CCB1A5D"/>
    <w:rsid w:val="2CCCAF7A"/>
    <w:rsid w:val="2CCCD692"/>
    <w:rsid w:val="2CCF218A"/>
    <w:rsid w:val="2CD35456"/>
    <w:rsid w:val="2CD59D40"/>
    <w:rsid w:val="2CD7A24A"/>
    <w:rsid w:val="2CD7F1D6"/>
    <w:rsid w:val="2CDA19DD"/>
    <w:rsid w:val="2CDADC0B"/>
    <w:rsid w:val="2CDC6017"/>
    <w:rsid w:val="2CDCE8B9"/>
    <w:rsid w:val="2CDD12AF"/>
    <w:rsid w:val="2CE0DD59"/>
    <w:rsid w:val="2CE18085"/>
    <w:rsid w:val="2CE52B21"/>
    <w:rsid w:val="2CE66843"/>
    <w:rsid w:val="2CE68C05"/>
    <w:rsid w:val="2CEAE0E0"/>
    <w:rsid w:val="2CEB8D62"/>
    <w:rsid w:val="2CEC38EA"/>
    <w:rsid w:val="2CEF277A"/>
    <w:rsid w:val="2CEF7EDF"/>
    <w:rsid w:val="2CF568A0"/>
    <w:rsid w:val="2CF5744C"/>
    <w:rsid w:val="2CF6B400"/>
    <w:rsid w:val="2CF74C02"/>
    <w:rsid w:val="2CF778D1"/>
    <w:rsid w:val="2CFC95C9"/>
    <w:rsid w:val="2CFCB235"/>
    <w:rsid w:val="2CFCC800"/>
    <w:rsid w:val="2CFDAEFF"/>
    <w:rsid w:val="2D0252EE"/>
    <w:rsid w:val="2D025D0B"/>
    <w:rsid w:val="2D03A8CD"/>
    <w:rsid w:val="2D064BDC"/>
    <w:rsid w:val="2D06908E"/>
    <w:rsid w:val="2D0BBE5E"/>
    <w:rsid w:val="2D14DCB7"/>
    <w:rsid w:val="2D17A64F"/>
    <w:rsid w:val="2D18EA3A"/>
    <w:rsid w:val="2D1A8C09"/>
    <w:rsid w:val="2D1E3FB3"/>
    <w:rsid w:val="2D1EC7EF"/>
    <w:rsid w:val="2D1ED65B"/>
    <w:rsid w:val="2D233703"/>
    <w:rsid w:val="2D24E449"/>
    <w:rsid w:val="2D279AA3"/>
    <w:rsid w:val="2D2AC429"/>
    <w:rsid w:val="2D2AE643"/>
    <w:rsid w:val="2D2EB508"/>
    <w:rsid w:val="2D2F7A10"/>
    <w:rsid w:val="2D2FB606"/>
    <w:rsid w:val="2D30A3BB"/>
    <w:rsid w:val="2D30B53D"/>
    <w:rsid w:val="2D313D89"/>
    <w:rsid w:val="2D387206"/>
    <w:rsid w:val="2D3AE0A6"/>
    <w:rsid w:val="2D3AE7CE"/>
    <w:rsid w:val="2D3D7F4B"/>
    <w:rsid w:val="2D41401D"/>
    <w:rsid w:val="2D4382AB"/>
    <w:rsid w:val="2D43CA03"/>
    <w:rsid w:val="2D44EBFD"/>
    <w:rsid w:val="2D5199AB"/>
    <w:rsid w:val="2D563B34"/>
    <w:rsid w:val="2D575E35"/>
    <w:rsid w:val="2D583A30"/>
    <w:rsid w:val="2D5EE4EC"/>
    <w:rsid w:val="2D5F497D"/>
    <w:rsid w:val="2D5F9A2A"/>
    <w:rsid w:val="2D6086E5"/>
    <w:rsid w:val="2D618D77"/>
    <w:rsid w:val="2D62C09F"/>
    <w:rsid w:val="2D6349BD"/>
    <w:rsid w:val="2D648AC3"/>
    <w:rsid w:val="2D6AEAC4"/>
    <w:rsid w:val="2D6D194A"/>
    <w:rsid w:val="2D6DB301"/>
    <w:rsid w:val="2D743FA2"/>
    <w:rsid w:val="2D758F4A"/>
    <w:rsid w:val="2D769539"/>
    <w:rsid w:val="2D770C1D"/>
    <w:rsid w:val="2D784503"/>
    <w:rsid w:val="2D7A9330"/>
    <w:rsid w:val="2D7ADCDF"/>
    <w:rsid w:val="2D7E53B4"/>
    <w:rsid w:val="2D7F0650"/>
    <w:rsid w:val="2D86C85F"/>
    <w:rsid w:val="2D87B96E"/>
    <w:rsid w:val="2D88F917"/>
    <w:rsid w:val="2D8986EB"/>
    <w:rsid w:val="2D910AEA"/>
    <w:rsid w:val="2D938E77"/>
    <w:rsid w:val="2D97E6F6"/>
    <w:rsid w:val="2D98A046"/>
    <w:rsid w:val="2D9C108F"/>
    <w:rsid w:val="2D9F32B4"/>
    <w:rsid w:val="2DA0045A"/>
    <w:rsid w:val="2DA20E79"/>
    <w:rsid w:val="2DA237AC"/>
    <w:rsid w:val="2DA48E35"/>
    <w:rsid w:val="2DA6C93A"/>
    <w:rsid w:val="2DA72907"/>
    <w:rsid w:val="2DA7B88E"/>
    <w:rsid w:val="2DAA2599"/>
    <w:rsid w:val="2DB4BB0F"/>
    <w:rsid w:val="2DB56EBF"/>
    <w:rsid w:val="2DB58B2C"/>
    <w:rsid w:val="2DBB5910"/>
    <w:rsid w:val="2DBC7DA9"/>
    <w:rsid w:val="2DC1C8FB"/>
    <w:rsid w:val="2DC319ED"/>
    <w:rsid w:val="2DC34D1C"/>
    <w:rsid w:val="2DC7622D"/>
    <w:rsid w:val="2DC834BE"/>
    <w:rsid w:val="2DD05AA2"/>
    <w:rsid w:val="2DD0D064"/>
    <w:rsid w:val="2DD424E4"/>
    <w:rsid w:val="2DD471BF"/>
    <w:rsid w:val="2DD6B225"/>
    <w:rsid w:val="2DD89975"/>
    <w:rsid w:val="2DDEA92D"/>
    <w:rsid w:val="2DE6BEE3"/>
    <w:rsid w:val="2DE9F425"/>
    <w:rsid w:val="2DEB0FFE"/>
    <w:rsid w:val="2DEC900F"/>
    <w:rsid w:val="2DF2F515"/>
    <w:rsid w:val="2DF3584A"/>
    <w:rsid w:val="2DFB288C"/>
    <w:rsid w:val="2DFB5614"/>
    <w:rsid w:val="2DFCEEA6"/>
    <w:rsid w:val="2E0032A9"/>
    <w:rsid w:val="2E00A46B"/>
    <w:rsid w:val="2E00AFCD"/>
    <w:rsid w:val="2E03AE0E"/>
    <w:rsid w:val="2E04C845"/>
    <w:rsid w:val="2E05A139"/>
    <w:rsid w:val="2E0675B9"/>
    <w:rsid w:val="2E076B43"/>
    <w:rsid w:val="2E07DC85"/>
    <w:rsid w:val="2E0C4B2B"/>
    <w:rsid w:val="2E0D13FE"/>
    <w:rsid w:val="2E0FFEDB"/>
    <w:rsid w:val="2E10DB81"/>
    <w:rsid w:val="2E1344D3"/>
    <w:rsid w:val="2E137497"/>
    <w:rsid w:val="2E14E5C8"/>
    <w:rsid w:val="2E1672A5"/>
    <w:rsid w:val="2E170C18"/>
    <w:rsid w:val="2E1E01D4"/>
    <w:rsid w:val="2E1F14E0"/>
    <w:rsid w:val="2E1FFCDE"/>
    <w:rsid w:val="2E239B6E"/>
    <w:rsid w:val="2E24B7E8"/>
    <w:rsid w:val="2E24CBAD"/>
    <w:rsid w:val="2E283479"/>
    <w:rsid w:val="2E289E11"/>
    <w:rsid w:val="2E2DF306"/>
    <w:rsid w:val="2E2E6FD7"/>
    <w:rsid w:val="2E308BBA"/>
    <w:rsid w:val="2E359CB1"/>
    <w:rsid w:val="2E36663C"/>
    <w:rsid w:val="2E36B94E"/>
    <w:rsid w:val="2E390A6A"/>
    <w:rsid w:val="2E3AE331"/>
    <w:rsid w:val="2E3C5CD9"/>
    <w:rsid w:val="2E3C6E55"/>
    <w:rsid w:val="2E4207D4"/>
    <w:rsid w:val="2E43800A"/>
    <w:rsid w:val="2E44C5CD"/>
    <w:rsid w:val="2E47D4FB"/>
    <w:rsid w:val="2E48F9C7"/>
    <w:rsid w:val="2E4C9294"/>
    <w:rsid w:val="2E4FC957"/>
    <w:rsid w:val="2E51783A"/>
    <w:rsid w:val="2E519AFD"/>
    <w:rsid w:val="2E536E0B"/>
    <w:rsid w:val="2E57AEC7"/>
    <w:rsid w:val="2E57C7C0"/>
    <w:rsid w:val="2E588312"/>
    <w:rsid w:val="2E5968B8"/>
    <w:rsid w:val="2E5BA601"/>
    <w:rsid w:val="2E5EBE36"/>
    <w:rsid w:val="2E5EEDA3"/>
    <w:rsid w:val="2E646480"/>
    <w:rsid w:val="2E64B5A8"/>
    <w:rsid w:val="2E679F78"/>
    <w:rsid w:val="2E67F3AE"/>
    <w:rsid w:val="2E6911D1"/>
    <w:rsid w:val="2E6B9C10"/>
    <w:rsid w:val="2E6BDFD3"/>
    <w:rsid w:val="2E6C4A61"/>
    <w:rsid w:val="2E6DB0B5"/>
    <w:rsid w:val="2E7306A3"/>
    <w:rsid w:val="2E73FED9"/>
    <w:rsid w:val="2E7DF314"/>
    <w:rsid w:val="2E8351CF"/>
    <w:rsid w:val="2E8533BC"/>
    <w:rsid w:val="2E86673F"/>
    <w:rsid w:val="2E89165B"/>
    <w:rsid w:val="2E8D6BCE"/>
    <w:rsid w:val="2E91A6ED"/>
    <w:rsid w:val="2E9204F2"/>
    <w:rsid w:val="2E931E3B"/>
    <w:rsid w:val="2E93793F"/>
    <w:rsid w:val="2E96EA34"/>
    <w:rsid w:val="2E96F452"/>
    <w:rsid w:val="2E9814D3"/>
    <w:rsid w:val="2E992D0F"/>
    <w:rsid w:val="2E995791"/>
    <w:rsid w:val="2E9C2936"/>
    <w:rsid w:val="2E9C6135"/>
    <w:rsid w:val="2EA206DA"/>
    <w:rsid w:val="2EA2DFF5"/>
    <w:rsid w:val="2EA34E04"/>
    <w:rsid w:val="2EA52EE5"/>
    <w:rsid w:val="2EAAF33A"/>
    <w:rsid w:val="2EAFC3CD"/>
    <w:rsid w:val="2EB077B2"/>
    <w:rsid w:val="2EB2BE78"/>
    <w:rsid w:val="2EB5C286"/>
    <w:rsid w:val="2EB6418E"/>
    <w:rsid w:val="2EB7AD0F"/>
    <w:rsid w:val="2EBDA278"/>
    <w:rsid w:val="2EBDF540"/>
    <w:rsid w:val="2EBF7ACE"/>
    <w:rsid w:val="2EC1FEFF"/>
    <w:rsid w:val="2EC28630"/>
    <w:rsid w:val="2EC2961E"/>
    <w:rsid w:val="2EC4086B"/>
    <w:rsid w:val="2EC60668"/>
    <w:rsid w:val="2EC60F08"/>
    <w:rsid w:val="2EC75EF1"/>
    <w:rsid w:val="2EC89E01"/>
    <w:rsid w:val="2ED04E56"/>
    <w:rsid w:val="2ED0E43C"/>
    <w:rsid w:val="2ED3E532"/>
    <w:rsid w:val="2ED8069C"/>
    <w:rsid w:val="2ED80BE4"/>
    <w:rsid w:val="2ED9D04C"/>
    <w:rsid w:val="2EDB4B25"/>
    <w:rsid w:val="2EDDB46F"/>
    <w:rsid w:val="2EDDF8DB"/>
    <w:rsid w:val="2EE0BC5E"/>
    <w:rsid w:val="2EE2F611"/>
    <w:rsid w:val="2EE700A1"/>
    <w:rsid w:val="2EE83060"/>
    <w:rsid w:val="2EEAB53E"/>
    <w:rsid w:val="2EEBD33C"/>
    <w:rsid w:val="2EECA138"/>
    <w:rsid w:val="2EED5E4A"/>
    <w:rsid w:val="2EEF126F"/>
    <w:rsid w:val="2EF33979"/>
    <w:rsid w:val="2EF53048"/>
    <w:rsid w:val="2EF87563"/>
    <w:rsid w:val="2EFAE5A3"/>
    <w:rsid w:val="2EFAF6C5"/>
    <w:rsid w:val="2EFBBD28"/>
    <w:rsid w:val="2EFC9223"/>
    <w:rsid w:val="2EFCB754"/>
    <w:rsid w:val="2EFCF51D"/>
    <w:rsid w:val="2EFDB109"/>
    <w:rsid w:val="2F003DAF"/>
    <w:rsid w:val="2F003E3B"/>
    <w:rsid w:val="2F084038"/>
    <w:rsid w:val="2F08B6F2"/>
    <w:rsid w:val="2F0D9873"/>
    <w:rsid w:val="2F0FAA9D"/>
    <w:rsid w:val="2F107E97"/>
    <w:rsid w:val="2F111B7B"/>
    <w:rsid w:val="2F14E0F5"/>
    <w:rsid w:val="2F179834"/>
    <w:rsid w:val="2F17FE80"/>
    <w:rsid w:val="2F193A52"/>
    <w:rsid w:val="2F19E1D4"/>
    <w:rsid w:val="2F1A7C2A"/>
    <w:rsid w:val="2F1C8116"/>
    <w:rsid w:val="2F1F7F3B"/>
    <w:rsid w:val="2F227736"/>
    <w:rsid w:val="2F25101E"/>
    <w:rsid w:val="2F28FFB5"/>
    <w:rsid w:val="2F295A01"/>
    <w:rsid w:val="2F295AF5"/>
    <w:rsid w:val="2F2BCD5A"/>
    <w:rsid w:val="2F2CBDEA"/>
    <w:rsid w:val="2F2F60BA"/>
    <w:rsid w:val="2F3040E1"/>
    <w:rsid w:val="2F322E0A"/>
    <w:rsid w:val="2F354230"/>
    <w:rsid w:val="2F35F205"/>
    <w:rsid w:val="2F369CBD"/>
    <w:rsid w:val="2F38D8D5"/>
    <w:rsid w:val="2F3B05E5"/>
    <w:rsid w:val="2F3CBFD0"/>
    <w:rsid w:val="2F3D454C"/>
    <w:rsid w:val="2F3D47B9"/>
    <w:rsid w:val="2F3E2AE5"/>
    <w:rsid w:val="2F3E3603"/>
    <w:rsid w:val="2F3EF14C"/>
    <w:rsid w:val="2F3FC2DF"/>
    <w:rsid w:val="2F3FD891"/>
    <w:rsid w:val="2F43F73C"/>
    <w:rsid w:val="2F452701"/>
    <w:rsid w:val="2F46D285"/>
    <w:rsid w:val="2F4737E8"/>
    <w:rsid w:val="2F48DD37"/>
    <w:rsid w:val="2F4AAE1F"/>
    <w:rsid w:val="2F4B6EC1"/>
    <w:rsid w:val="2F4B8C12"/>
    <w:rsid w:val="2F4E0385"/>
    <w:rsid w:val="2F4E1D18"/>
    <w:rsid w:val="2F534C05"/>
    <w:rsid w:val="2F54D7B0"/>
    <w:rsid w:val="2F55E38A"/>
    <w:rsid w:val="2F56B211"/>
    <w:rsid w:val="2F5998BE"/>
    <w:rsid w:val="2F5A766B"/>
    <w:rsid w:val="2F5ADC91"/>
    <w:rsid w:val="2F5B148D"/>
    <w:rsid w:val="2F5B5EC6"/>
    <w:rsid w:val="2F5D5FB3"/>
    <w:rsid w:val="2F610A46"/>
    <w:rsid w:val="2F61EF79"/>
    <w:rsid w:val="2F628820"/>
    <w:rsid w:val="2F62A5C2"/>
    <w:rsid w:val="2F640B74"/>
    <w:rsid w:val="2F64FAD3"/>
    <w:rsid w:val="2F656A28"/>
    <w:rsid w:val="2F6838FA"/>
    <w:rsid w:val="2F685681"/>
    <w:rsid w:val="2F6A6EEF"/>
    <w:rsid w:val="2F6B18E7"/>
    <w:rsid w:val="2F6C2C29"/>
    <w:rsid w:val="2F6C87EB"/>
    <w:rsid w:val="2F7059DC"/>
    <w:rsid w:val="2F72824A"/>
    <w:rsid w:val="2F7654F8"/>
    <w:rsid w:val="2F7773CF"/>
    <w:rsid w:val="2F77A88D"/>
    <w:rsid w:val="2F7944E5"/>
    <w:rsid w:val="2F7A5B3A"/>
    <w:rsid w:val="2F7CF372"/>
    <w:rsid w:val="2F81D73D"/>
    <w:rsid w:val="2F828291"/>
    <w:rsid w:val="2F849D33"/>
    <w:rsid w:val="2F861590"/>
    <w:rsid w:val="2F86CE2C"/>
    <w:rsid w:val="2F885D4F"/>
    <w:rsid w:val="2F8A05E2"/>
    <w:rsid w:val="2F8E2E63"/>
    <w:rsid w:val="2F91482C"/>
    <w:rsid w:val="2F91992F"/>
    <w:rsid w:val="2F93AEE8"/>
    <w:rsid w:val="2F959481"/>
    <w:rsid w:val="2F961D1D"/>
    <w:rsid w:val="2F97E6DE"/>
    <w:rsid w:val="2F984ECD"/>
    <w:rsid w:val="2F9DEF7C"/>
    <w:rsid w:val="2F9E0A6D"/>
    <w:rsid w:val="2F9F551B"/>
    <w:rsid w:val="2FA3FC09"/>
    <w:rsid w:val="2FA403DA"/>
    <w:rsid w:val="2FA58F1F"/>
    <w:rsid w:val="2FA69FDF"/>
    <w:rsid w:val="2FA7099D"/>
    <w:rsid w:val="2FA7D5FA"/>
    <w:rsid w:val="2FA82DD7"/>
    <w:rsid w:val="2FA9640D"/>
    <w:rsid w:val="2FAABFD8"/>
    <w:rsid w:val="2FABABD2"/>
    <w:rsid w:val="2FABE9B6"/>
    <w:rsid w:val="2FB2AAD5"/>
    <w:rsid w:val="2FB37BF3"/>
    <w:rsid w:val="2FB410DF"/>
    <w:rsid w:val="2FBA1C4A"/>
    <w:rsid w:val="2FBD2D32"/>
    <w:rsid w:val="2FBD8A0B"/>
    <w:rsid w:val="2FBEDBCB"/>
    <w:rsid w:val="2FBF8079"/>
    <w:rsid w:val="2FC01878"/>
    <w:rsid w:val="2FC020D0"/>
    <w:rsid w:val="2FC052B5"/>
    <w:rsid w:val="2FC10578"/>
    <w:rsid w:val="2FC33A51"/>
    <w:rsid w:val="2FC4A692"/>
    <w:rsid w:val="2FC5EB1B"/>
    <w:rsid w:val="2FC64342"/>
    <w:rsid w:val="2FC659A9"/>
    <w:rsid w:val="2FCAE934"/>
    <w:rsid w:val="2FCCBEC8"/>
    <w:rsid w:val="2FCCFD20"/>
    <w:rsid w:val="2FCEF585"/>
    <w:rsid w:val="2FCF24C1"/>
    <w:rsid w:val="2FD104F6"/>
    <w:rsid w:val="2FD122DF"/>
    <w:rsid w:val="2FD1BD0F"/>
    <w:rsid w:val="2FD33C60"/>
    <w:rsid w:val="2FD516D5"/>
    <w:rsid w:val="2FD5D641"/>
    <w:rsid w:val="2FD86434"/>
    <w:rsid w:val="2FD86BE3"/>
    <w:rsid w:val="2FD9644C"/>
    <w:rsid w:val="2FDDB465"/>
    <w:rsid w:val="2FE3AC38"/>
    <w:rsid w:val="2FE4D16E"/>
    <w:rsid w:val="2FE88746"/>
    <w:rsid w:val="2FE9F430"/>
    <w:rsid w:val="2FEAAA03"/>
    <w:rsid w:val="2FEAB8C7"/>
    <w:rsid w:val="2FEEF3C1"/>
    <w:rsid w:val="2FEEFC05"/>
    <w:rsid w:val="2FF2022C"/>
    <w:rsid w:val="2FF21AA2"/>
    <w:rsid w:val="2FFAD1F7"/>
    <w:rsid w:val="2FFC0128"/>
    <w:rsid w:val="3005900A"/>
    <w:rsid w:val="30092051"/>
    <w:rsid w:val="300D828E"/>
    <w:rsid w:val="300E52F6"/>
    <w:rsid w:val="3011B30E"/>
    <w:rsid w:val="3011D5F6"/>
    <w:rsid w:val="301409FE"/>
    <w:rsid w:val="30154EDB"/>
    <w:rsid w:val="3015A480"/>
    <w:rsid w:val="3015C8F2"/>
    <w:rsid w:val="3015F803"/>
    <w:rsid w:val="301967DA"/>
    <w:rsid w:val="3019A78A"/>
    <w:rsid w:val="301B6C3D"/>
    <w:rsid w:val="301DADE7"/>
    <w:rsid w:val="301E0D37"/>
    <w:rsid w:val="301E838C"/>
    <w:rsid w:val="3020132C"/>
    <w:rsid w:val="30208657"/>
    <w:rsid w:val="3021570C"/>
    <w:rsid w:val="30261B05"/>
    <w:rsid w:val="3026D004"/>
    <w:rsid w:val="30286A0A"/>
    <w:rsid w:val="30294E34"/>
    <w:rsid w:val="302BE1AB"/>
    <w:rsid w:val="302F9F14"/>
    <w:rsid w:val="30312A85"/>
    <w:rsid w:val="3031AB81"/>
    <w:rsid w:val="3032A8B4"/>
    <w:rsid w:val="3032D67D"/>
    <w:rsid w:val="30363F32"/>
    <w:rsid w:val="30367FC5"/>
    <w:rsid w:val="30370DEE"/>
    <w:rsid w:val="3038A209"/>
    <w:rsid w:val="3039D633"/>
    <w:rsid w:val="303B1571"/>
    <w:rsid w:val="303D0C36"/>
    <w:rsid w:val="303DF6EE"/>
    <w:rsid w:val="303FFFE5"/>
    <w:rsid w:val="30408486"/>
    <w:rsid w:val="30465497"/>
    <w:rsid w:val="30476AE6"/>
    <w:rsid w:val="30490536"/>
    <w:rsid w:val="304BE0A8"/>
    <w:rsid w:val="304CDD99"/>
    <w:rsid w:val="304F0B84"/>
    <w:rsid w:val="305155D1"/>
    <w:rsid w:val="30520471"/>
    <w:rsid w:val="30553901"/>
    <w:rsid w:val="30557E2A"/>
    <w:rsid w:val="3055B666"/>
    <w:rsid w:val="305B7352"/>
    <w:rsid w:val="305DABEC"/>
    <w:rsid w:val="305E0035"/>
    <w:rsid w:val="305E093E"/>
    <w:rsid w:val="305FA523"/>
    <w:rsid w:val="30653ABB"/>
    <w:rsid w:val="30686F02"/>
    <w:rsid w:val="306923DC"/>
    <w:rsid w:val="306A0A2A"/>
    <w:rsid w:val="306B768C"/>
    <w:rsid w:val="306CC192"/>
    <w:rsid w:val="307151D8"/>
    <w:rsid w:val="3074A488"/>
    <w:rsid w:val="3076BCBD"/>
    <w:rsid w:val="3077DE73"/>
    <w:rsid w:val="3079A4DA"/>
    <w:rsid w:val="30817AEA"/>
    <w:rsid w:val="30838417"/>
    <w:rsid w:val="308699C1"/>
    <w:rsid w:val="3088F007"/>
    <w:rsid w:val="3089E52D"/>
    <w:rsid w:val="308BB8D6"/>
    <w:rsid w:val="30900362"/>
    <w:rsid w:val="30940AEB"/>
    <w:rsid w:val="30994011"/>
    <w:rsid w:val="309A0B91"/>
    <w:rsid w:val="309B4262"/>
    <w:rsid w:val="309BBC73"/>
    <w:rsid w:val="309CEACE"/>
    <w:rsid w:val="309DDFBA"/>
    <w:rsid w:val="30A14049"/>
    <w:rsid w:val="30A19C44"/>
    <w:rsid w:val="30A69E36"/>
    <w:rsid w:val="30A7081B"/>
    <w:rsid w:val="30AA7741"/>
    <w:rsid w:val="30ABF235"/>
    <w:rsid w:val="30AD70A3"/>
    <w:rsid w:val="30ADB8BF"/>
    <w:rsid w:val="30B12DC8"/>
    <w:rsid w:val="30B73F11"/>
    <w:rsid w:val="30B7B56B"/>
    <w:rsid w:val="30B820C7"/>
    <w:rsid w:val="30BA8E09"/>
    <w:rsid w:val="30BB753B"/>
    <w:rsid w:val="30CA1722"/>
    <w:rsid w:val="30CB5130"/>
    <w:rsid w:val="30CD86EF"/>
    <w:rsid w:val="30CF944D"/>
    <w:rsid w:val="30D0C1C0"/>
    <w:rsid w:val="30D1147D"/>
    <w:rsid w:val="30D26FDC"/>
    <w:rsid w:val="30D55292"/>
    <w:rsid w:val="30E1D21C"/>
    <w:rsid w:val="30E57C21"/>
    <w:rsid w:val="30E60C39"/>
    <w:rsid w:val="30E7D50A"/>
    <w:rsid w:val="30EFD3E0"/>
    <w:rsid w:val="30F4B84D"/>
    <w:rsid w:val="30F4CEC4"/>
    <w:rsid w:val="30F5B4F2"/>
    <w:rsid w:val="30F5CD68"/>
    <w:rsid w:val="30F63095"/>
    <w:rsid w:val="30F63D7C"/>
    <w:rsid w:val="30FA29CE"/>
    <w:rsid w:val="30FA9D8C"/>
    <w:rsid w:val="30FB35F0"/>
    <w:rsid w:val="30FD67E9"/>
    <w:rsid w:val="30FE705F"/>
    <w:rsid w:val="30FE7228"/>
    <w:rsid w:val="31015EB7"/>
    <w:rsid w:val="310255C3"/>
    <w:rsid w:val="310749F0"/>
    <w:rsid w:val="310B8272"/>
    <w:rsid w:val="310FD554"/>
    <w:rsid w:val="31100996"/>
    <w:rsid w:val="311485FC"/>
    <w:rsid w:val="311C0E7B"/>
    <w:rsid w:val="311CC6E6"/>
    <w:rsid w:val="311CD168"/>
    <w:rsid w:val="311D4B2F"/>
    <w:rsid w:val="311FA103"/>
    <w:rsid w:val="312504F8"/>
    <w:rsid w:val="31273AF3"/>
    <w:rsid w:val="312A65A2"/>
    <w:rsid w:val="312E2FE2"/>
    <w:rsid w:val="312E31CE"/>
    <w:rsid w:val="3132DE91"/>
    <w:rsid w:val="313617A6"/>
    <w:rsid w:val="313A9309"/>
    <w:rsid w:val="313AE875"/>
    <w:rsid w:val="313DAAE3"/>
    <w:rsid w:val="313F8893"/>
    <w:rsid w:val="3141B96C"/>
    <w:rsid w:val="3143A073"/>
    <w:rsid w:val="3143EED1"/>
    <w:rsid w:val="31445239"/>
    <w:rsid w:val="31471329"/>
    <w:rsid w:val="314909C5"/>
    <w:rsid w:val="3149DE43"/>
    <w:rsid w:val="314B4AA7"/>
    <w:rsid w:val="314BDD1B"/>
    <w:rsid w:val="314D598F"/>
    <w:rsid w:val="314FE392"/>
    <w:rsid w:val="3157B692"/>
    <w:rsid w:val="315E8111"/>
    <w:rsid w:val="315EF7AC"/>
    <w:rsid w:val="31628EEE"/>
    <w:rsid w:val="31657825"/>
    <w:rsid w:val="31681B15"/>
    <w:rsid w:val="3169C2F0"/>
    <w:rsid w:val="316B4591"/>
    <w:rsid w:val="316B9F9E"/>
    <w:rsid w:val="316BC15C"/>
    <w:rsid w:val="3170E6FD"/>
    <w:rsid w:val="31749BB7"/>
    <w:rsid w:val="3177CE3C"/>
    <w:rsid w:val="3179D486"/>
    <w:rsid w:val="317A4B06"/>
    <w:rsid w:val="317D9E47"/>
    <w:rsid w:val="317DE2CF"/>
    <w:rsid w:val="317E26B0"/>
    <w:rsid w:val="3181050D"/>
    <w:rsid w:val="31815F39"/>
    <w:rsid w:val="31836DBB"/>
    <w:rsid w:val="318498EE"/>
    <w:rsid w:val="3184E6AE"/>
    <w:rsid w:val="3185B91B"/>
    <w:rsid w:val="318B4051"/>
    <w:rsid w:val="318BF915"/>
    <w:rsid w:val="318C77F7"/>
    <w:rsid w:val="318E5F6C"/>
    <w:rsid w:val="318EB5BD"/>
    <w:rsid w:val="318FF3D4"/>
    <w:rsid w:val="31928B4D"/>
    <w:rsid w:val="319898E2"/>
    <w:rsid w:val="3198EC32"/>
    <w:rsid w:val="319A6E97"/>
    <w:rsid w:val="319F4545"/>
    <w:rsid w:val="319F9546"/>
    <w:rsid w:val="31A2F1F9"/>
    <w:rsid w:val="31A44E88"/>
    <w:rsid w:val="31A4D3ED"/>
    <w:rsid w:val="31A732F8"/>
    <w:rsid w:val="31A7B7D9"/>
    <w:rsid w:val="31AC76A6"/>
    <w:rsid w:val="31AF85AA"/>
    <w:rsid w:val="31B4C98D"/>
    <w:rsid w:val="31B6FED5"/>
    <w:rsid w:val="31B78F67"/>
    <w:rsid w:val="31B97412"/>
    <w:rsid w:val="31BA3481"/>
    <w:rsid w:val="31BA4761"/>
    <w:rsid w:val="31BAE2E8"/>
    <w:rsid w:val="31BC9EC5"/>
    <w:rsid w:val="31BCEF48"/>
    <w:rsid w:val="31BE6C87"/>
    <w:rsid w:val="31C19454"/>
    <w:rsid w:val="31C30624"/>
    <w:rsid w:val="31C498D1"/>
    <w:rsid w:val="31C62EB6"/>
    <w:rsid w:val="31C7846A"/>
    <w:rsid w:val="31C8CA0C"/>
    <w:rsid w:val="31C9A43C"/>
    <w:rsid w:val="31CFCA2B"/>
    <w:rsid w:val="31D0FF8A"/>
    <w:rsid w:val="31D2D2CE"/>
    <w:rsid w:val="31D852FF"/>
    <w:rsid w:val="31DB0592"/>
    <w:rsid w:val="31DD6BC9"/>
    <w:rsid w:val="31DF8B2C"/>
    <w:rsid w:val="31E4BC1B"/>
    <w:rsid w:val="31E69DB9"/>
    <w:rsid w:val="31ECEB5A"/>
    <w:rsid w:val="31EF6E0B"/>
    <w:rsid w:val="31F38567"/>
    <w:rsid w:val="31F3B5D0"/>
    <w:rsid w:val="31F4617B"/>
    <w:rsid w:val="31F47D34"/>
    <w:rsid w:val="31F6EC5E"/>
    <w:rsid w:val="31FAEBAF"/>
    <w:rsid w:val="31FB816F"/>
    <w:rsid w:val="31FCBF85"/>
    <w:rsid w:val="31FD3387"/>
    <w:rsid w:val="32009AAB"/>
    <w:rsid w:val="32012445"/>
    <w:rsid w:val="32025288"/>
    <w:rsid w:val="3205FD14"/>
    <w:rsid w:val="320D381E"/>
    <w:rsid w:val="320FE6D8"/>
    <w:rsid w:val="32104DFA"/>
    <w:rsid w:val="32124A8A"/>
    <w:rsid w:val="32128E89"/>
    <w:rsid w:val="32138F45"/>
    <w:rsid w:val="321397E8"/>
    <w:rsid w:val="3218C894"/>
    <w:rsid w:val="3218ED9C"/>
    <w:rsid w:val="321AEEF1"/>
    <w:rsid w:val="321C6572"/>
    <w:rsid w:val="321DBE59"/>
    <w:rsid w:val="321DF367"/>
    <w:rsid w:val="321FCBC0"/>
    <w:rsid w:val="3221A6BA"/>
    <w:rsid w:val="3224146C"/>
    <w:rsid w:val="3226AF6D"/>
    <w:rsid w:val="32272558"/>
    <w:rsid w:val="3228F75F"/>
    <w:rsid w:val="322B0F2E"/>
    <w:rsid w:val="322BED12"/>
    <w:rsid w:val="322E9E8D"/>
    <w:rsid w:val="322F6DC2"/>
    <w:rsid w:val="323038E6"/>
    <w:rsid w:val="3230F32E"/>
    <w:rsid w:val="323165A7"/>
    <w:rsid w:val="32331327"/>
    <w:rsid w:val="3238AF72"/>
    <w:rsid w:val="323906AA"/>
    <w:rsid w:val="3239D05F"/>
    <w:rsid w:val="323C6760"/>
    <w:rsid w:val="3244A659"/>
    <w:rsid w:val="3245793C"/>
    <w:rsid w:val="324E4E02"/>
    <w:rsid w:val="32540466"/>
    <w:rsid w:val="3254EC7D"/>
    <w:rsid w:val="3258E97A"/>
    <w:rsid w:val="32598727"/>
    <w:rsid w:val="325BC0DD"/>
    <w:rsid w:val="325BCE3B"/>
    <w:rsid w:val="32607ECC"/>
    <w:rsid w:val="3263BD63"/>
    <w:rsid w:val="3269897C"/>
    <w:rsid w:val="326A7F42"/>
    <w:rsid w:val="326B3D99"/>
    <w:rsid w:val="326CCF85"/>
    <w:rsid w:val="326F695B"/>
    <w:rsid w:val="3270E916"/>
    <w:rsid w:val="3272734E"/>
    <w:rsid w:val="3274FC1B"/>
    <w:rsid w:val="3276AA44"/>
    <w:rsid w:val="32797FDA"/>
    <w:rsid w:val="327A1D56"/>
    <w:rsid w:val="327C1C33"/>
    <w:rsid w:val="327D6400"/>
    <w:rsid w:val="327E70C1"/>
    <w:rsid w:val="327ECECC"/>
    <w:rsid w:val="327F8FF7"/>
    <w:rsid w:val="327FDA79"/>
    <w:rsid w:val="3280E72F"/>
    <w:rsid w:val="3281A650"/>
    <w:rsid w:val="32847FCA"/>
    <w:rsid w:val="3285EEDA"/>
    <w:rsid w:val="3286455A"/>
    <w:rsid w:val="3289C990"/>
    <w:rsid w:val="3289FCAF"/>
    <w:rsid w:val="328D739D"/>
    <w:rsid w:val="328E199F"/>
    <w:rsid w:val="328F9292"/>
    <w:rsid w:val="32930909"/>
    <w:rsid w:val="32981261"/>
    <w:rsid w:val="329A7259"/>
    <w:rsid w:val="329A803B"/>
    <w:rsid w:val="329DE0AD"/>
    <w:rsid w:val="329E00B1"/>
    <w:rsid w:val="329FEE19"/>
    <w:rsid w:val="32A85A75"/>
    <w:rsid w:val="32A8B6C3"/>
    <w:rsid w:val="32ABA0C1"/>
    <w:rsid w:val="32AF1F9E"/>
    <w:rsid w:val="32B00E21"/>
    <w:rsid w:val="32B17689"/>
    <w:rsid w:val="32B4A7BB"/>
    <w:rsid w:val="32B54AA6"/>
    <w:rsid w:val="32B59767"/>
    <w:rsid w:val="32B632F1"/>
    <w:rsid w:val="32B8AD4B"/>
    <w:rsid w:val="32BA4686"/>
    <w:rsid w:val="32BEEB84"/>
    <w:rsid w:val="32C2EB3E"/>
    <w:rsid w:val="32C473B0"/>
    <w:rsid w:val="32C6CAB9"/>
    <w:rsid w:val="32C8D7E5"/>
    <w:rsid w:val="32CDF993"/>
    <w:rsid w:val="32D02BFA"/>
    <w:rsid w:val="32D1651D"/>
    <w:rsid w:val="32D220A9"/>
    <w:rsid w:val="32D7EFAE"/>
    <w:rsid w:val="32D9AD84"/>
    <w:rsid w:val="32DBD672"/>
    <w:rsid w:val="32DCF70D"/>
    <w:rsid w:val="32DF4606"/>
    <w:rsid w:val="32E50857"/>
    <w:rsid w:val="32E8F647"/>
    <w:rsid w:val="32EF546E"/>
    <w:rsid w:val="32EFFC8E"/>
    <w:rsid w:val="32F022E0"/>
    <w:rsid w:val="32F02BEF"/>
    <w:rsid w:val="32F31C18"/>
    <w:rsid w:val="32F4B9AF"/>
    <w:rsid w:val="32F6A1AA"/>
    <w:rsid w:val="32FA5AD4"/>
    <w:rsid w:val="32FB4609"/>
    <w:rsid w:val="32FBE16C"/>
    <w:rsid w:val="3300479B"/>
    <w:rsid w:val="33041205"/>
    <w:rsid w:val="33067813"/>
    <w:rsid w:val="3307CA51"/>
    <w:rsid w:val="3307DEBE"/>
    <w:rsid w:val="330A07C7"/>
    <w:rsid w:val="330B22F9"/>
    <w:rsid w:val="330EC4E4"/>
    <w:rsid w:val="3311282C"/>
    <w:rsid w:val="33144FA5"/>
    <w:rsid w:val="331728A0"/>
    <w:rsid w:val="331A9A7A"/>
    <w:rsid w:val="331E5A09"/>
    <w:rsid w:val="331F2D23"/>
    <w:rsid w:val="3322073D"/>
    <w:rsid w:val="33265EBE"/>
    <w:rsid w:val="3326695C"/>
    <w:rsid w:val="3327F33D"/>
    <w:rsid w:val="332944FA"/>
    <w:rsid w:val="332AAC5E"/>
    <w:rsid w:val="332B49E5"/>
    <w:rsid w:val="332E5D25"/>
    <w:rsid w:val="332F2CDD"/>
    <w:rsid w:val="332FCD0B"/>
    <w:rsid w:val="33312D54"/>
    <w:rsid w:val="33338A08"/>
    <w:rsid w:val="333405E0"/>
    <w:rsid w:val="3335E857"/>
    <w:rsid w:val="33377079"/>
    <w:rsid w:val="33381ED5"/>
    <w:rsid w:val="33395893"/>
    <w:rsid w:val="333CB483"/>
    <w:rsid w:val="333D6912"/>
    <w:rsid w:val="3340E4C9"/>
    <w:rsid w:val="334294B8"/>
    <w:rsid w:val="3344565F"/>
    <w:rsid w:val="33448608"/>
    <w:rsid w:val="3344E4F0"/>
    <w:rsid w:val="33450BCE"/>
    <w:rsid w:val="33457511"/>
    <w:rsid w:val="33469048"/>
    <w:rsid w:val="3347E7CC"/>
    <w:rsid w:val="33497ED1"/>
    <w:rsid w:val="334AE2B5"/>
    <w:rsid w:val="334B5C84"/>
    <w:rsid w:val="334E6948"/>
    <w:rsid w:val="3352335B"/>
    <w:rsid w:val="33543961"/>
    <w:rsid w:val="335690AC"/>
    <w:rsid w:val="335A6E6A"/>
    <w:rsid w:val="335C6D5A"/>
    <w:rsid w:val="336031D4"/>
    <w:rsid w:val="33609935"/>
    <w:rsid w:val="3362D1CC"/>
    <w:rsid w:val="3363BC2C"/>
    <w:rsid w:val="3364AD51"/>
    <w:rsid w:val="336A2A88"/>
    <w:rsid w:val="336B36A9"/>
    <w:rsid w:val="3370B929"/>
    <w:rsid w:val="33716809"/>
    <w:rsid w:val="33741E41"/>
    <w:rsid w:val="3375FC85"/>
    <w:rsid w:val="3376A99B"/>
    <w:rsid w:val="33775CE5"/>
    <w:rsid w:val="337B2CDA"/>
    <w:rsid w:val="3381D921"/>
    <w:rsid w:val="338480C7"/>
    <w:rsid w:val="3386FA36"/>
    <w:rsid w:val="3388FB90"/>
    <w:rsid w:val="3389B66F"/>
    <w:rsid w:val="338A9995"/>
    <w:rsid w:val="338C77C1"/>
    <w:rsid w:val="33921442"/>
    <w:rsid w:val="33951AEE"/>
    <w:rsid w:val="33963629"/>
    <w:rsid w:val="339EF4FA"/>
    <w:rsid w:val="33A39700"/>
    <w:rsid w:val="33A5306C"/>
    <w:rsid w:val="33AB8E9A"/>
    <w:rsid w:val="33ABB6C6"/>
    <w:rsid w:val="33AE60B1"/>
    <w:rsid w:val="33AFBEC9"/>
    <w:rsid w:val="33B05DE0"/>
    <w:rsid w:val="33B397D7"/>
    <w:rsid w:val="33B39C2D"/>
    <w:rsid w:val="33B487E6"/>
    <w:rsid w:val="33B4EAC6"/>
    <w:rsid w:val="33B5C2B3"/>
    <w:rsid w:val="33B73EE5"/>
    <w:rsid w:val="33B767AD"/>
    <w:rsid w:val="33B98232"/>
    <w:rsid w:val="33BE4A33"/>
    <w:rsid w:val="33BE961F"/>
    <w:rsid w:val="33BFB047"/>
    <w:rsid w:val="33C4FD2D"/>
    <w:rsid w:val="33C861C2"/>
    <w:rsid w:val="33C88298"/>
    <w:rsid w:val="33CAA0BC"/>
    <w:rsid w:val="33CBEDBA"/>
    <w:rsid w:val="33CDAAB5"/>
    <w:rsid w:val="33D090DE"/>
    <w:rsid w:val="33D5726D"/>
    <w:rsid w:val="33D7B8F1"/>
    <w:rsid w:val="33DA4ACD"/>
    <w:rsid w:val="33DF1615"/>
    <w:rsid w:val="33E02845"/>
    <w:rsid w:val="33E5580B"/>
    <w:rsid w:val="33E581A1"/>
    <w:rsid w:val="33E61CE6"/>
    <w:rsid w:val="33E6BF94"/>
    <w:rsid w:val="33E7D29A"/>
    <w:rsid w:val="33E9CAC6"/>
    <w:rsid w:val="33EC798A"/>
    <w:rsid w:val="33ED3ADF"/>
    <w:rsid w:val="33EDE2A5"/>
    <w:rsid w:val="33EEF2D1"/>
    <w:rsid w:val="33F25CC2"/>
    <w:rsid w:val="33F38D39"/>
    <w:rsid w:val="33F446B7"/>
    <w:rsid w:val="33F4DCF0"/>
    <w:rsid w:val="33F64845"/>
    <w:rsid w:val="33F79135"/>
    <w:rsid w:val="33F87964"/>
    <w:rsid w:val="33FB0F20"/>
    <w:rsid w:val="33FC097B"/>
    <w:rsid w:val="33FCB20B"/>
    <w:rsid w:val="33FCB9FC"/>
    <w:rsid w:val="34042947"/>
    <w:rsid w:val="3409CF56"/>
    <w:rsid w:val="340A247F"/>
    <w:rsid w:val="340BEEF1"/>
    <w:rsid w:val="340C052E"/>
    <w:rsid w:val="340DA34D"/>
    <w:rsid w:val="34119F1A"/>
    <w:rsid w:val="3415C8AB"/>
    <w:rsid w:val="341994F3"/>
    <w:rsid w:val="341ACFF3"/>
    <w:rsid w:val="341B4633"/>
    <w:rsid w:val="341D9D15"/>
    <w:rsid w:val="341DBFD7"/>
    <w:rsid w:val="3420FF10"/>
    <w:rsid w:val="3423135A"/>
    <w:rsid w:val="3423DD73"/>
    <w:rsid w:val="3424B1B8"/>
    <w:rsid w:val="342550B3"/>
    <w:rsid w:val="3429F6AA"/>
    <w:rsid w:val="342B8464"/>
    <w:rsid w:val="343129EC"/>
    <w:rsid w:val="3433CA1C"/>
    <w:rsid w:val="3433CE1E"/>
    <w:rsid w:val="3433E12A"/>
    <w:rsid w:val="3434294C"/>
    <w:rsid w:val="3434E539"/>
    <w:rsid w:val="34353834"/>
    <w:rsid w:val="3437074D"/>
    <w:rsid w:val="343BC73A"/>
    <w:rsid w:val="343CAD04"/>
    <w:rsid w:val="343CC367"/>
    <w:rsid w:val="343E22B9"/>
    <w:rsid w:val="343F7834"/>
    <w:rsid w:val="3440734D"/>
    <w:rsid w:val="34456CD0"/>
    <w:rsid w:val="344B6CBD"/>
    <w:rsid w:val="344BAAE1"/>
    <w:rsid w:val="344BBFC4"/>
    <w:rsid w:val="344D1C8D"/>
    <w:rsid w:val="3450548C"/>
    <w:rsid w:val="345273B2"/>
    <w:rsid w:val="34531EF1"/>
    <w:rsid w:val="345A3E6F"/>
    <w:rsid w:val="345B1EDA"/>
    <w:rsid w:val="345B9229"/>
    <w:rsid w:val="345C8EE8"/>
    <w:rsid w:val="34604F60"/>
    <w:rsid w:val="34638A5B"/>
    <w:rsid w:val="346B3A16"/>
    <w:rsid w:val="346F895B"/>
    <w:rsid w:val="34731F68"/>
    <w:rsid w:val="34739B9B"/>
    <w:rsid w:val="3473C150"/>
    <w:rsid w:val="3475FB17"/>
    <w:rsid w:val="34763836"/>
    <w:rsid w:val="3476E405"/>
    <w:rsid w:val="3477C117"/>
    <w:rsid w:val="3479188A"/>
    <w:rsid w:val="3479FBE4"/>
    <w:rsid w:val="3482FE12"/>
    <w:rsid w:val="348427DD"/>
    <w:rsid w:val="3484C6A8"/>
    <w:rsid w:val="3484F5FF"/>
    <w:rsid w:val="3484F92C"/>
    <w:rsid w:val="34852172"/>
    <w:rsid w:val="3486502C"/>
    <w:rsid w:val="3486CD7A"/>
    <w:rsid w:val="348A36FA"/>
    <w:rsid w:val="348A7255"/>
    <w:rsid w:val="348B75BB"/>
    <w:rsid w:val="348E9858"/>
    <w:rsid w:val="348F4F80"/>
    <w:rsid w:val="348F747B"/>
    <w:rsid w:val="34970774"/>
    <w:rsid w:val="349796C1"/>
    <w:rsid w:val="349A1D73"/>
    <w:rsid w:val="349BA201"/>
    <w:rsid w:val="349D5AC2"/>
    <w:rsid w:val="349F88BD"/>
    <w:rsid w:val="34A39974"/>
    <w:rsid w:val="34AB93BB"/>
    <w:rsid w:val="34AF4EFD"/>
    <w:rsid w:val="34AF5A85"/>
    <w:rsid w:val="34B07A9B"/>
    <w:rsid w:val="34B1CFA6"/>
    <w:rsid w:val="34B5CA16"/>
    <w:rsid w:val="34B80DB0"/>
    <w:rsid w:val="34B9FABD"/>
    <w:rsid w:val="34BDA020"/>
    <w:rsid w:val="34BDCAEE"/>
    <w:rsid w:val="34C0315A"/>
    <w:rsid w:val="34C0CADE"/>
    <w:rsid w:val="34C220B8"/>
    <w:rsid w:val="34C5DAF8"/>
    <w:rsid w:val="34CA641D"/>
    <w:rsid w:val="34CC9D93"/>
    <w:rsid w:val="34CDD2F7"/>
    <w:rsid w:val="34CE9447"/>
    <w:rsid w:val="34CEA49C"/>
    <w:rsid w:val="34CEDDDC"/>
    <w:rsid w:val="34CF2015"/>
    <w:rsid w:val="34CF8D4A"/>
    <w:rsid w:val="34CF8DEE"/>
    <w:rsid w:val="34D43979"/>
    <w:rsid w:val="34D74AC8"/>
    <w:rsid w:val="34D7B775"/>
    <w:rsid w:val="34DBB4FA"/>
    <w:rsid w:val="34DC6AB9"/>
    <w:rsid w:val="34DCEC15"/>
    <w:rsid w:val="34DD0FE7"/>
    <w:rsid w:val="34E1010E"/>
    <w:rsid w:val="34E73F46"/>
    <w:rsid w:val="34EA9EC0"/>
    <w:rsid w:val="34EEE512"/>
    <w:rsid w:val="34EEE775"/>
    <w:rsid w:val="34EFF48E"/>
    <w:rsid w:val="34F0363A"/>
    <w:rsid w:val="34F22A33"/>
    <w:rsid w:val="34F2402D"/>
    <w:rsid w:val="34F50211"/>
    <w:rsid w:val="34F82C42"/>
    <w:rsid w:val="34F8F895"/>
    <w:rsid w:val="34F9BE0E"/>
    <w:rsid w:val="34FAB5A0"/>
    <w:rsid w:val="34FD43E0"/>
    <w:rsid w:val="34FDAE26"/>
    <w:rsid w:val="34FEB638"/>
    <w:rsid w:val="3502D238"/>
    <w:rsid w:val="3503CA1D"/>
    <w:rsid w:val="3504B6E0"/>
    <w:rsid w:val="3505698E"/>
    <w:rsid w:val="35079A3D"/>
    <w:rsid w:val="3508672A"/>
    <w:rsid w:val="350C2458"/>
    <w:rsid w:val="350D41AA"/>
    <w:rsid w:val="350E334E"/>
    <w:rsid w:val="3511595F"/>
    <w:rsid w:val="351526FF"/>
    <w:rsid w:val="351600B0"/>
    <w:rsid w:val="351CAB4E"/>
    <w:rsid w:val="351D0E21"/>
    <w:rsid w:val="351FD6F1"/>
    <w:rsid w:val="352237D4"/>
    <w:rsid w:val="352324A7"/>
    <w:rsid w:val="3525E7A4"/>
    <w:rsid w:val="352AFF51"/>
    <w:rsid w:val="352B978F"/>
    <w:rsid w:val="352C7D79"/>
    <w:rsid w:val="352E5321"/>
    <w:rsid w:val="352EEDC7"/>
    <w:rsid w:val="353135B4"/>
    <w:rsid w:val="3531A746"/>
    <w:rsid w:val="3531DEB2"/>
    <w:rsid w:val="35332D8F"/>
    <w:rsid w:val="35350768"/>
    <w:rsid w:val="353521DD"/>
    <w:rsid w:val="3537C957"/>
    <w:rsid w:val="353DEF74"/>
    <w:rsid w:val="35421EA0"/>
    <w:rsid w:val="3543DE00"/>
    <w:rsid w:val="3546FF99"/>
    <w:rsid w:val="3548B589"/>
    <w:rsid w:val="3549C210"/>
    <w:rsid w:val="354C3067"/>
    <w:rsid w:val="354DD36E"/>
    <w:rsid w:val="354F347F"/>
    <w:rsid w:val="3552018E"/>
    <w:rsid w:val="35542B49"/>
    <w:rsid w:val="355603DE"/>
    <w:rsid w:val="35572ADA"/>
    <w:rsid w:val="355B8046"/>
    <w:rsid w:val="355B9966"/>
    <w:rsid w:val="355B9C65"/>
    <w:rsid w:val="355C5895"/>
    <w:rsid w:val="355E0DD3"/>
    <w:rsid w:val="355F307A"/>
    <w:rsid w:val="35629F09"/>
    <w:rsid w:val="3565469A"/>
    <w:rsid w:val="3565F643"/>
    <w:rsid w:val="3566781D"/>
    <w:rsid w:val="35685280"/>
    <w:rsid w:val="356879E0"/>
    <w:rsid w:val="356A360D"/>
    <w:rsid w:val="356D0463"/>
    <w:rsid w:val="35713A5D"/>
    <w:rsid w:val="3574928B"/>
    <w:rsid w:val="357670D2"/>
    <w:rsid w:val="35780483"/>
    <w:rsid w:val="35783069"/>
    <w:rsid w:val="3578A2B3"/>
    <w:rsid w:val="357C3E1E"/>
    <w:rsid w:val="357CA032"/>
    <w:rsid w:val="357CD925"/>
    <w:rsid w:val="357FFB7C"/>
    <w:rsid w:val="35800D2A"/>
    <w:rsid w:val="35821A6C"/>
    <w:rsid w:val="35835A50"/>
    <w:rsid w:val="3583860F"/>
    <w:rsid w:val="3585740E"/>
    <w:rsid w:val="3586FDCE"/>
    <w:rsid w:val="3587307C"/>
    <w:rsid w:val="35894A5B"/>
    <w:rsid w:val="358C511C"/>
    <w:rsid w:val="358E06AA"/>
    <w:rsid w:val="3597E984"/>
    <w:rsid w:val="35982D9A"/>
    <w:rsid w:val="3599B189"/>
    <w:rsid w:val="359ED16B"/>
    <w:rsid w:val="35A9FA36"/>
    <w:rsid w:val="35ABE69F"/>
    <w:rsid w:val="35AD63C9"/>
    <w:rsid w:val="35ADC860"/>
    <w:rsid w:val="35B02700"/>
    <w:rsid w:val="35B209D0"/>
    <w:rsid w:val="35B27768"/>
    <w:rsid w:val="35B2FDF8"/>
    <w:rsid w:val="35B54AFA"/>
    <w:rsid w:val="35B5AC0A"/>
    <w:rsid w:val="35B63523"/>
    <w:rsid w:val="35B6460B"/>
    <w:rsid w:val="35B8BA32"/>
    <w:rsid w:val="35BA94ED"/>
    <w:rsid w:val="35BB1011"/>
    <w:rsid w:val="35BD7495"/>
    <w:rsid w:val="35BF39BC"/>
    <w:rsid w:val="35C274F3"/>
    <w:rsid w:val="35C2B821"/>
    <w:rsid w:val="35C6B3EB"/>
    <w:rsid w:val="35C8C8C0"/>
    <w:rsid w:val="35C91279"/>
    <w:rsid w:val="35C984CE"/>
    <w:rsid w:val="35CBC222"/>
    <w:rsid w:val="35CCC8C4"/>
    <w:rsid w:val="35CD4372"/>
    <w:rsid w:val="35CED448"/>
    <w:rsid w:val="35D0FC44"/>
    <w:rsid w:val="35D34110"/>
    <w:rsid w:val="35D39B1A"/>
    <w:rsid w:val="35D47E2A"/>
    <w:rsid w:val="35D4ADBA"/>
    <w:rsid w:val="35D4F4B9"/>
    <w:rsid w:val="35D55369"/>
    <w:rsid w:val="35D6834F"/>
    <w:rsid w:val="35D72F5D"/>
    <w:rsid w:val="35DDFEAA"/>
    <w:rsid w:val="35DEFAF9"/>
    <w:rsid w:val="35DF03BB"/>
    <w:rsid w:val="35E1621B"/>
    <w:rsid w:val="35E187FF"/>
    <w:rsid w:val="35E2B319"/>
    <w:rsid w:val="35E37580"/>
    <w:rsid w:val="35E46AE5"/>
    <w:rsid w:val="35E7748A"/>
    <w:rsid w:val="35E7CD3D"/>
    <w:rsid w:val="35EF7D15"/>
    <w:rsid w:val="35F06099"/>
    <w:rsid w:val="35F0F4C1"/>
    <w:rsid w:val="35F16C2D"/>
    <w:rsid w:val="35F387C4"/>
    <w:rsid w:val="35F7B77D"/>
    <w:rsid w:val="35FB8000"/>
    <w:rsid w:val="35FD7969"/>
    <w:rsid w:val="35FDCB5E"/>
    <w:rsid w:val="36046445"/>
    <w:rsid w:val="36052DFE"/>
    <w:rsid w:val="3607F61D"/>
    <w:rsid w:val="360A606C"/>
    <w:rsid w:val="360B59D0"/>
    <w:rsid w:val="360DFE51"/>
    <w:rsid w:val="360E280D"/>
    <w:rsid w:val="36103682"/>
    <w:rsid w:val="3611ECE4"/>
    <w:rsid w:val="3612E0C6"/>
    <w:rsid w:val="361694F5"/>
    <w:rsid w:val="361B4D98"/>
    <w:rsid w:val="361BD543"/>
    <w:rsid w:val="361FD50F"/>
    <w:rsid w:val="36219204"/>
    <w:rsid w:val="3622F5E4"/>
    <w:rsid w:val="36248658"/>
    <w:rsid w:val="3625E98D"/>
    <w:rsid w:val="36266614"/>
    <w:rsid w:val="3627FC71"/>
    <w:rsid w:val="362A50A4"/>
    <w:rsid w:val="362BCC1F"/>
    <w:rsid w:val="36320338"/>
    <w:rsid w:val="36322606"/>
    <w:rsid w:val="36324ADA"/>
    <w:rsid w:val="363391B4"/>
    <w:rsid w:val="363679BA"/>
    <w:rsid w:val="36375934"/>
    <w:rsid w:val="36394EE3"/>
    <w:rsid w:val="36397B69"/>
    <w:rsid w:val="363BFC1B"/>
    <w:rsid w:val="363E6BB7"/>
    <w:rsid w:val="3641028E"/>
    <w:rsid w:val="36424D18"/>
    <w:rsid w:val="3649E127"/>
    <w:rsid w:val="364E5F06"/>
    <w:rsid w:val="36523739"/>
    <w:rsid w:val="3653CAA8"/>
    <w:rsid w:val="3657EB1F"/>
    <w:rsid w:val="365C260D"/>
    <w:rsid w:val="365DEB44"/>
    <w:rsid w:val="365E2C89"/>
    <w:rsid w:val="365E79E2"/>
    <w:rsid w:val="365EB9DB"/>
    <w:rsid w:val="366198C7"/>
    <w:rsid w:val="36628703"/>
    <w:rsid w:val="36647DEA"/>
    <w:rsid w:val="3666418C"/>
    <w:rsid w:val="3666D1CE"/>
    <w:rsid w:val="36674F56"/>
    <w:rsid w:val="3667978B"/>
    <w:rsid w:val="36688038"/>
    <w:rsid w:val="366AB8AC"/>
    <w:rsid w:val="366D5FE4"/>
    <w:rsid w:val="36702C7A"/>
    <w:rsid w:val="3672A7BE"/>
    <w:rsid w:val="3674AB68"/>
    <w:rsid w:val="36752053"/>
    <w:rsid w:val="367CDF92"/>
    <w:rsid w:val="367EFB41"/>
    <w:rsid w:val="36877738"/>
    <w:rsid w:val="368B4595"/>
    <w:rsid w:val="368EBB5C"/>
    <w:rsid w:val="36950846"/>
    <w:rsid w:val="369554B5"/>
    <w:rsid w:val="369C7ABB"/>
    <w:rsid w:val="369C7CC1"/>
    <w:rsid w:val="369D5744"/>
    <w:rsid w:val="369E6AE2"/>
    <w:rsid w:val="369F85BA"/>
    <w:rsid w:val="369FA56D"/>
    <w:rsid w:val="36A098DA"/>
    <w:rsid w:val="36A5E73A"/>
    <w:rsid w:val="36A982D3"/>
    <w:rsid w:val="36AD2F7D"/>
    <w:rsid w:val="36AE6285"/>
    <w:rsid w:val="36AFAB25"/>
    <w:rsid w:val="36B1A3BE"/>
    <w:rsid w:val="36B2C58A"/>
    <w:rsid w:val="36B46CB6"/>
    <w:rsid w:val="36B5C9D6"/>
    <w:rsid w:val="36B7B4E5"/>
    <w:rsid w:val="36B838F9"/>
    <w:rsid w:val="36B89451"/>
    <w:rsid w:val="36BA8601"/>
    <w:rsid w:val="36BA9B99"/>
    <w:rsid w:val="36BC3525"/>
    <w:rsid w:val="36BC3F4E"/>
    <w:rsid w:val="36BFB730"/>
    <w:rsid w:val="36C2117D"/>
    <w:rsid w:val="36C5E6DA"/>
    <w:rsid w:val="36C60041"/>
    <w:rsid w:val="36C8289C"/>
    <w:rsid w:val="36CB041C"/>
    <w:rsid w:val="36CBF31C"/>
    <w:rsid w:val="36CBF43E"/>
    <w:rsid w:val="36CC2CA3"/>
    <w:rsid w:val="36D038BD"/>
    <w:rsid w:val="36D09CCE"/>
    <w:rsid w:val="36D4046A"/>
    <w:rsid w:val="36D5468C"/>
    <w:rsid w:val="36DA74AF"/>
    <w:rsid w:val="36DB3565"/>
    <w:rsid w:val="36DC52A9"/>
    <w:rsid w:val="36E3169B"/>
    <w:rsid w:val="36E5A7ED"/>
    <w:rsid w:val="36E8E8CA"/>
    <w:rsid w:val="36EA8485"/>
    <w:rsid w:val="36EEE810"/>
    <w:rsid w:val="36EEED6B"/>
    <w:rsid w:val="36F64DC4"/>
    <w:rsid w:val="36F7E304"/>
    <w:rsid w:val="36F8CA1D"/>
    <w:rsid w:val="36FAD2C8"/>
    <w:rsid w:val="36FB72E6"/>
    <w:rsid w:val="36FD4523"/>
    <w:rsid w:val="37002CC8"/>
    <w:rsid w:val="3701704F"/>
    <w:rsid w:val="370602BC"/>
    <w:rsid w:val="3708AF5B"/>
    <w:rsid w:val="370B7E2E"/>
    <w:rsid w:val="370C095B"/>
    <w:rsid w:val="370EFB3C"/>
    <w:rsid w:val="3710F112"/>
    <w:rsid w:val="3711CFE8"/>
    <w:rsid w:val="3712AB07"/>
    <w:rsid w:val="37140CF1"/>
    <w:rsid w:val="37153A62"/>
    <w:rsid w:val="37169649"/>
    <w:rsid w:val="3717A9F4"/>
    <w:rsid w:val="371834F6"/>
    <w:rsid w:val="3719C91E"/>
    <w:rsid w:val="371ABD15"/>
    <w:rsid w:val="371B1C42"/>
    <w:rsid w:val="371B330D"/>
    <w:rsid w:val="371DD130"/>
    <w:rsid w:val="371E020D"/>
    <w:rsid w:val="371F0518"/>
    <w:rsid w:val="37209E6C"/>
    <w:rsid w:val="372300F3"/>
    <w:rsid w:val="37235DB4"/>
    <w:rsid w:val="3724E8D0"/>
    <w:rsid w:val="3725ADCB"/>
    <w:rsid w:val="3726A302"/>
    <w:rsid w:val="3729F4E4"/>
    <w:rsid w:val="372A0BE3"/>
    <w:rsid w:val="372D78DD"/>
    <w:rsid w:val="372D9624"/>
    <w:rsid w:val="3730703B"/>
    <w:rsid w:val="3730ACF7"/>
    <w:rsid w:val="37319039"/>
    <w:rsid w:val="3736C7D2"/>
    <w:rsid w:val="373B678D"/>
    <w:rsid w:val="373D1D91"/>
    <w:rsid w:val="373E45D1"/>
    <w:rsid w:val="37412FCB"/>
    <w:rsid w:val="3744F41C"/>
    <w:rsid w:val="3747A080"/>
    <w:rsid w:val="374C049F"/>
    <w:rsid w:val="374D5409"/>
    <w:rsid w:val="374F11BC"/>
    <w:rsid w:val="37544442"/>
    <w:rsid w:val="37560CAA"/>
    <w:rsid w:val="3757E87C"/>
    <w:rsid w:val="3759F195"/>
    <w:rsid w:val="375B3AB5"/>
    <w:rsid w:val="375B93CB"/>
    <w:rsid w:val="375BA97B"/>
    <w:rsid w:val="375F9C16"/>
    <w:rsid w:val="375FBAF1"/>
    <w:rsid w:val="3762A27E"/>
    <w:rsid w:val="3762C431"/>
    <w:rsid w:val="3766C386"/>
    <w:rsid w:val="3766FD53"/>
    <w:rsid w:val="3768C82D"/>
    <w:rsid w:val="37697667"/>
    <w:rsid w:val="376AEB24"/>
    <w:rsid w:val="37707F9E"/>
    <w:rsid w:val="377222E2"/>
    <w:rsid w:val="3773D986"/>
    <w:rsid w:val="3774F7C0"/>
    <w:rsid w:val="3777A229"/>
    <w:rsid w:val="377B4375"/>
    <w:rsid w:val="377BF842"/>
    <w:rsid w:val="377EE13C"/>
    <w:rsid w:val="378405E9"/>
    <w:rsid w:val="378779BC"/>
    <w:rsid w:val="37893FF9"/>
    <w:rsid w:val="378A5A5B"/>
    <w:rsid w:val="37909988"/>
    <w:rsid w:val="37918CE8"/>
    <w:rsid w:val="3795C047"/>
    <w:rsid w:val="3796C3F8"/>
    <w:rsid w:val="379989DE"/>
    <w:rsid w:val="3799D4D2"/>
    <w:rsid w:val="3799ED87"/>
    <w:rsid w:val="379ADE4D"/>
    <w:rsid w:val="379D8139"/>
    <w:rsid w:val="37A1B3F7"/>
    <w:rsid w:val="37A23AF7"/>
    <w:rsid w:val="37A56299"/>
    <w:rsid w:val="37A59454"/>
    <w:rsid w:val="37A6C1F5"/>
    <w:rsid w:val="37A8CDC9"/>
    <w:rsid w:val="37A9DE7F"/>
    <w:rsid w:val="37AB8AC0"/>
    <w:rsid w:val="37ACA154"/>
    <w:rsid w:val="37AD1410"/>
    <w:rsid w:val="37AD50BC"/>
    <w:rsid w:val="37B099B5"/>
    <w:rsid w:val="37B5AA74"/>
    <w:rsid w:val="37B8B434"/>
    <w:rsid w:val="37B8DCDC"/>
    <w:rsid w:val="37BA993C"/>
    <w:rsid w:val="37BC8FB6"/>
    <w:rsid w:val="37BDCD70"/>
    <w:rsid w:val="37BDD913"/>
    <w:rsid w:val="37BEC54C"/>
    <w:rsid w:val="37BF1CEF"/>
    <w:rsid w:val="37C11761"/>
    <w:rsid w:val="37C26F1D"/>
    <w:rsid w:val="37C38759"/>
    <w:rsid w:val="37C45E48"/>
    <w:rsid w:val="37C56E82"/>
    <w:rsid w:val="37C7C4C0"/>
    <w:rsid w:val="37C95D31"/>
    <w:rsid w:val="37C98B2B"/>
    <w:rsid w:val="37D1D3C2"/>
    <w:rsid w:val="37D28E71"/>
    <w:rsid w:val="37D4EA3F"/>
    <w:rsid w:val="37D70037"/>
    <w:rsid w:val="37D9DFDB"/>
    <w:rsid w:val="37D9EB42"/>
    <w:rsid w:val="37DC7B3A"/>
    <w:rsid w:val="37DC89A3"/>
    <w:rsid w:val="37DF2F33"/>
    <w:rsid w:val="37E1F9E2"/>
    <w:rsid w:val="37E32CF0"/>
    <w:rsid w:val="37E352EE"/>
    <w:rsid w:val="37E3A6E1"/>
    <w:rsid w:val="37E654F5"/>
    <w:rsid w:val="37EA99E7"/>
    <w:rsid w:val="37EBCE2D"/>
    <w:rsid w:val="37EE5104"/>
    <w:rsid w:val="37F08341"/>
    <w:rsid w:val="37F4060B"/>
    <w:rsid w:val="37F4427E"/>
    <w:rsid w:val="37F7BF6B"/>
    <w:rsid w:val="37FB8C75"/>
    <w:rsid w:val="37FF6AFE"/>
    <w:rsid w:val="37FFDF15"/>
    <w:rsid w:val="3803C24E"/>
    <w:rsid w:val="3804D6DF"/>
    <w:rsid w:val="3805DB09"/>
    <w:rsid w:val="3805F9A6"/>
    <w:rsid w:val="38085C16"/>
    <w:rsid w:val="3808D6E7"/>
    <w:rsid w:val="380A1AA5"/>
    <w:rsid w:val="380A65CD"/>
    <w:rsid w:val="380AD20B"/>
    <w:rsid w:val="380AEA7C"/>
    <w:rsid w:val="380B9972"/>
    <w:rsid w:val="380C2E06"/>
    <w:rsid w:val="380E9546"/>
    <w:rsid w:val="3812695B"/>
    <w:rsid w:val="3813A9E9"/>
    <w:rsid w:val="38174B59"/>
    <w:rsid w:val="381B5E10"/>
    <w:rsid w:val="381B7499"/>
    <w:rsid w:val="381B8930"/>
    <w:rsid w:val="38217E95"/>
    <w:rsid w:val="382275D4"/>
    <w:rsid w:val="382312F3"/>
    <w:rsid w:val="38249492"/>
    <w:rsid w:val="38267000"/>
    <w:rsid w:val="38272D8B"/>
    <w:rsid w:val="3827F8FF"/>
    <w:rsid w:val="3830FAD7"/>
    <w:rsid w:val="3833D045"/>
    <w:rsid w:val="38367E0C"/>
    <w:rsid w:val="38385EF5"/>
    <w:rsid w:val="383BB368"/>
    <w:rsid w:val="383CB5C2"/>
    <w:rsid w:val="383F799F"/>
    <w:rsid w:val="38408A9B"/>
    <w:rsid w:val="384267E3"/>
    <w:rsid w:val="38439415"/>
    <w:rsid w:val="3844FE3B"/>
    <w:rsid w:val="38453CF7"/>
    <w:rsid w:val="38468BFD"/>
    <w:rsid w:val="3848C259"/>
    <w:rsid w:val="384A71FF"/>
    <w:rsid w:val="384BC84D"/>
    <w:rsid w:val="384FA022"/>
    <w:rsid w:val="3856DCDF"/>
    <w:rsid w:val="385808D8"/>
    <w:rsid w:val="3858AAF7"/>
    <w:rsid w:val="385B60D7"/>
    <w:rsid w:val="385C5363"/>
    <w:rsid w:val="385CE8BB"/>
    <w:rsid w:val="385D47D2"/>
    <w:rsid w:val="385DC013"/>
    <w:rsid w:val="38610EAF"/>
    <w:rsid w:val="386393B3"/>
    <w:rsid w:val="3864B4D4"/>
    <w:rsid w:val="3869AC89"/>
    <w:rsid w:val="386A4E86"/>
    <w:rsid w:val="386A8A37"/>
    <w:rsid w:val="386B7771"/>
    <w:rsid w:val="386C16C6"/>
    <w:rsid w:val="386EA615"/>
    <w:rsid w:val="3874F86F"/>
    <w:rsid w:val="3877A0B5"/>
    <w:rsid w:val="387A7C03"/>
    <w:rsid w:val="387D836E"/>
    <w:rsid w:val="388656AA"/>
    <w:rsid w:val="38889FA6"/>
    <w:rsid w:val="388A5528"/>
    <w:rsid w:val="388DAAC7"/>
    <w:rsid w:val="388E8DF3"/>
    <w:rsid w:val="3894A687"/>
    <w:rsid w:val="389542B8"/>
    <w:rsid w:val="389EA1DB"/>
    <w:rsid w:val="38A0FE06"/>
    <w:rsid w:val="38A4948F"/>
    <w:rsid w:val="38A61D88"/>
    <w:rsid w:val="38A85AC3"/>
    <w:rsid w:val="38AB8941"/>
    <w:rsid w:val="38ABE8E4"/>
    <w:rsid w:val="38AF5EA2"/>
    <w:rsid w:val="38B0A985"/>
    <w:rsid w:val="38B15A32"/>
    <w:rsid w:val="38B9AAA7"/>
    <w:rsid w:val="38BA00C0"/>
    <w:rsid w:val="38BA41E8"/>
    <w:rsid w:val="38BBB27E"/>
    <w:rsid w:val="38BD7DEC"/>
    <w:rsid w:val="38C03130"/>
    <w:rsid w:val="38C32915"/>
    <w:rsid w:val="38C4C064"/>
    <w:rsid w:val="38C6E5C5"/>
    <w:rsid w:val="38CE9622"/>
    <w:rsid w:val="38CEAEC3"/>
    <w:rsid w:val="38D0BA26"/>
    <w:rsid w:val="38D3137E"/>
    <w:rsid w:val="38D3A372"/>
    <w:rsid w:val="38D41089"/>
    <w:rsid w:val="38D54623"/>
    <w:rsid w:val="38D790F7"/>
    <w:rsid w:val="38D89A6B"/>
    <w:rsid w:val="38D8A873"/>
    <w:rsid w:val="38DA0F74"/>
    <w:rsid w:val="38DCDC90"/>
    <w:rsid w:val="38E34355"/>
    <w:rsid w:val="38E3C664"/>
    <w:rsid w:val="38E5F361"/>
    <w:rsid w:val="38E66C43"/>
    <w:rsid w:val="38E7F674"/>
    <w:rsid w:val="38E8F018"/>
    <w:rsid w:val="38EEDA79"/>
    <w:rsid w:val="38EEF8E0"/>
    <w:rsid w:val="38EF0CBC"/>
    <w:rsid w:val="38F0B099"/>
    <w:rsid w:val="38F24BFA"/>
    <w:rsid w:val="38F8C1A4"/>
    <w:rsid w:val="38F9ABE1"/>
    <w:rsid w:val="38FA06B4"/>
    <w:rsid w:val="38FBDCE2"/>
    <w:rsid w:val="38FCCE5F"/>
    <w:rsid w:val="38FE4084"/>
    <w:rsid w:val="38FEB93F"/>
    <w:rsid w:val="3900DBA4"/>
    <w:rsid w:val="3905D732"/>
    <w:rsid w:val="39065515"/>
    <w:rsid w:val="390A0ABF"/>
    <w:rsid w:val="390AE29B"/>
    <w:rsid w:val="390F5961"/>
    <w:rsid w:val="390F6FF4"/>
    <w:rsid w:val="3913AA0E"/>
    <w:rsid w:val="3915E8E5"/>
    <w:rsid w:val="3915F6D5"/>
    <w:rsid w:val="39188D80"/>
    <w:rsid w:val="391D7AD5"/>
    <w:rsid w:val="391E2A0D"/>
    <w:rsid w:val="391E4D79"/>
    <w:rsid w:val="3921E401"/>
    <w:rsid w:val="3925D8DA"/>
    <w:rsid w:val="39264F89"/>
    <w:rsid w:val="3927B10B"/>
    <w:rsid w:val="3929AEDB"/>
    <w:rsid w:val="392B7017"/>
    <w:rsid w:val="392BC71C"/>
    <w:rsid w:val="392E9B1B"/>
    <w:rsid w:val="392FF6C4"/>
    <w:rsid w:val="39357362"/>
    <w:rsid w:val="3936BA3E"/>
    <w:rsid w:val="39374C38"/>
    <w:rsid w:val="39390959"/>
    <w:rsid w:val="393EF331"/>
    <w:rsid w:val="394055A1"/>
    <w:rsid w:val="3941AD47"/>
    <w:rsid w:val="39428CE5"/>
    <w:rsid w:val="39428F44"/>
    <w:rsid w:val="3942C33B"/>
    <w:rsid w:val="394352A4"/>
    <w:rsid w:val="39451EB4"/>
    <w:rsid w:val="3947632E"/>
    <w:rsid w:val="3947F109"/>
    <w:rsid w:val="3949E444"/>
    <w:rsid w:val="394A23F5"/>
    <w:rsid w:val="394B8596"/>
    <w:rsid w:val="394F6D34"/>
    <w:rsid w:val="395156AB"/>
    <w:rsid w:val="39528CCE"/>
    <w:rsid w:val="3953B83E"/>
    <w:rsid w:val="3953CBD4"/>
    <w:rsid w:val="3953CF3B"/>
    <w:rsid w:val="3954D71B"/>
    <w:rsid w:val="39560560"/>
    <w:rsid w:val="3956E47B"/>
    <w:rsid w:val="39572BA5"/>
    <w:rsid w:val="395C593D"/>
    <w:rsid w:val="395E6B4D"/>
    <w:rsid w:val="3960D8D0"/>
    <w:rsid w:val="39626DC7"/>
    <w:rsid w:val="39630A2D"/>
    <w:rsid w:val="39637F65"/>
    <w:rsid w:val="3966873D"/>
    <w:rsid w:val="39697782"/>
    <w:rsid w:val="3969F079"/>
    <w:rsid w:val="396BF251"/>
    <w:rsid w:val="396D36B8"/>
    <w:rsid w:val="396F18A5"/>
    <w:rsid w:val="3972D01B"/>
    <w:rsid w:val="3973B91A"/>
    <w:rsid w:val="3973C003"/>
    <w:rsid w:val="39796B5B"/>
    <w:rsid w:val="397B03D1"/>
    <w:rsid w:val="397CA01E"/>
    <w:rsid w:val="397CB26F"/>
    <w:rsid w:val="397E7507"/>
    <w:rsid w:val="397FCF7C"/>
    <w:rsid w:val="39832C82"/>
    <w:rsid w:val="39845964"/>
    <w:rsid w:val="3984FB5C"/>
    <w:rsid w:val="39857466"/>
    <w:rsid w:val="398591A0"/>
    <w:rsid w:val="3988CD81"/>
    <w:rsid w:val="398A46F6"/>
    <w:rsid w:val="398B1E6F"/>
    <w:rsid w:val="398C9C45"/>
    <w:rsid w:val="398EF41C"/>
    <w:rsid w:val="399266A3"/>
    <w:rsid w:val="39929E2C"/>
    <w:rsid w:val="3993BA57"/>
    <w:rsid w:val="3998B15F"/>
    <w:rsid w:val="39999292"/>
    <w:rsid w:val="399B164C"/>
    <w:rsid w:val="399B16D0"/>
    <w:rsid w:val="399C2BED"/>
    <w:rsid w:val="399F3B21"/>
    <w:rsid w:val="399FF04E"/>
    <w:rsid w:val="39A12863"/>
    <w:rsid w:val="39A1BD5A"/>
    <w:rsid w:val="39A29879"/>
    <w:rsid w:val="39A3C286"/>
    <w:rsid w:val="39A6FF78"/>
    <w:rsid w:val="39B034FC"/>
    <w:rsid w:val="39B07152"/>
    <w:rsid w:val="39B4660B"/>
    <w:rsid w:val="39B468DF"/>
    <w:rsid w:val="39B48CCB"/>
    <w:rsid w:val="39BE3EE7"/>
    <w:rsid w:val="39BFD90E"/>
    <w:rsid w:val="39C13012"/>
    <w:rsid w:val="39C5AB9F"/>
    <w:rsid w:val="39C5E212"/>
    <w:rsid w:val="39C96265"/>
    <w:rsid w:val="39C9DE6C"/>
    <w:rsid w:val="39CB38F9"/>
    <w:rsid w:val="39CD01AA"/>
    <w:rsid w:val="39CD8D19"/>
    <w:rsid w:val="39CEA22B"/>
    <w:rsid w:val="39CF67D6"/>
    <w:rsid w:val="39D1ED80"/>
    <w:rsid w:val="39D56840"/>
    <w:rsid w:val="39D6C755"/>
    <w:rsid w:val="39D7693D"/>
    <w:rsid w:val="39D87950"/>
    <w:rsid w:val="39DC6FAA"/>
    <w:rsid w:val="39DDBE8D"/>
    <w:rsid w:val="39DE5048"/>
    <w:rsid w:val="39E0485D"/>
    <w:rsid w:val="39E1E83F"/>
    <w:rsid w:val="39E7F836"/>
    <w:rsid w:val="39E9B133"/>
    <w:rsid w:val="39EB084C"/>
    <w:rsid w:val="39ED47C1"/>
    <w:rsid w:val="39F01B35"/>
    <w:rsid w:val="39F2715F"/>
    <w:rsid w:val="39F3B9CE"/>
    <w:rsid w:val="39F4111B"/>
    <w:rsid w:val="39F47F7B"/>
    <w:rsid w:val="39F4A748"/>
    <w:rsid w:val="39F61E5E"/>
    <w:rsid w:val="39FA0442"/>
    <w:rsid w:val="39FBAB17"/>
    <w:rsid w:val="39FCDF96"/>
    <w:rsid w:val="39FD46A3"/>
    <w:rsid w:val="39FE9F24"/>
    <w:rsid w:val="3A001595"/>
    <w:rsid w:val="3A020817"/>
    <w:rsid w:val="3A022902"/>
    <w:rsid w:val="3A02C06F"/>
    <w:rsid w:val="3A04FFFE"/>
    <w:rsid w:val="3A05C30D"/>
    <w:rsid w:val="3A065D21"/>
    <w:rsid w:val="3A07CE28"/>
    <w:rsid w:val="3A08BA31"/>
    <w:rsid w:val="3A08F7DF"/>
    <w:rsid w:val="3A0B3D33"/>
    <w:rsid w:val="3A0E8149"/>
    <w:rsid w:val="3A0FC378"/>
    <w:rsid w:val="3A11ADC1"/>
    <w:rsid w:val="3A1EF437"/>
    <w:rsid w:val="3A1F0D88"/>
    <w:rsid w:val="3A1FE718"/>
    <w:rsid w:val="3A21EACB"/>
    <w:rsid w:val="3A22228D"/>
    <w:rsid w:val="3A22D37A"/>
    <w:rsid w:val="3A255A77"/>
    <w:rsid w:val="3A261A50"/>
    <w:rsid w:val="3A2D9BA9"/>
    <w:rsid w:val="3A319914"/>
    <w:rsid w:val="3A324889"/>
    <w:rsid w:val="3A36FAF9"/>
    <w:rsid w:val="3A374525"/>
    <w:rsid w:val="3A3E242B"/>
    <w:rsid w:val="3A3E908C"/>
    <w:rsid w:val="3A3F036F"/>
    <w:rsid w:val="3A3F672D"/>
    <w:rsid w:val="3A3FF1D8"/>
    <w:rsid w:val="3A4036B5"/>
    <w:rsid w:val="3A40AB42"/>
    <w:rsid w:val="3A43A03A"/>
    <w:rsid w:val="3A4628DA"/>
    <w:rsid w:val="3A4AE72B"/>
    <w:rsid w:val="3A4AF614"/>
    <w:rsid w:val="3A4B4E69"/>
    <w:rsid w:val="3A4FE98D"/>
    <w:rsid w:val="3A5168EB"/>
    <w:rsid w:val="3A51E877"/>
    <w:rsid w:val="3A534E04"/>
    <w:rsid w:val="3A53D944"/>
    <w:rsid w:val="3A546280"/>
    <w:rsid w:val="3A5516C8"/>
    <w:rsid w:val="3A55EB69"/>
    <w:rsid w:val="3A5616DC"/>
    <w:rsid w:val="3A56FB2C"/>
    <w:rsid w:val="3A571CAB"/>
    <w:rsid w:val="3A583A6E"/>
    <w:rsid w:val="3A583BB7"/>
    <w:rsid w:val="3A59B205"/>
    <w:rsid w:val="3A5AD432"/>
    <w:rsid w:val="3A5E29AD"/>
    <w:rsid w:val="3A6008FA"/>
    <w:rsid w:val="3A60934B"/>
    <w:rsid w:val="3A61227E"/>
    <w:rsid w:val="3A63C5F7"/>
    <w:rsid w:val="3A64CD3D"/>
    <w:rsid w:val="3A65424A"/>
    <w:rsid w:val="3A66184A"/>
    <w:rsid w:val="3A696CC8"/>
    <w:rsid w:val="3A6ACEC8"/>
    <w:rsid w:val="3A6AF5BF"/>
    <w:rsid w:val="3A6CFAEF"/>
    <w:rsid w:val="3A6DC23B"/>
    <w:rsid w:val="3A6E1310"/>
    <w:rsid w:val="3A70F789"/>
    <w:rsid w:val="3A71AAE3"/>
    <w:rsid w:val="3A769F09"/>
    <w:rsid w:val="3A778691"/>
    <w:rsid w:val="3A7A425D"/>
    <w:rsid w:val="3A7F8587"/>
    <w:rsid w:val="3A8193C2"/>
    <w:rsid w:val="3A87C096"/>
    <w:rsid w:val="3A87CEB7"/>
    <w:rsid w:val="3A8AA28B"/>
    <w:rsid w:val="3A8AD783"/>
    <w:rsid w:val="3A8C7191"/>
    <w:rsid w:val="3A8C8988"/>
    <w:rsid w:val="3A8D0382"/>
    <w:rsid w:val="3A8E567F"/>
    <w:rsid w:val="3A8F4082"/>
    <w:rsid w:val="3A910535"/>
    <w:rsid w:val="3A92E2E3"/>
    <w:rsid w:val="3A93286C"/>
    <w:rsid w:val="3A95FD7F"/>
    <w:rsid w:val="3A96063C"/>
    <w:rsid w:val="3A97F9E1"/>
    <w:rsid w:val="3A984702"/>
    <w:rsid w:val="3A988AD0"/>
    <w:rsid w:val="3A98CEC5"/>
    <w:rsid w:val="3A9AB3F1"/>
    <w:rsid w:val="3A9BD05D"/>
    <w:rsid w:val="3A9C773C"/>
    <w:rsid w:val="3A9C80EB"/>
    <w:rsid w:val="3A9F55CB"/>
    <w:rsid w:val="3AA02886"/>
    <w:rsid w:val="3AA0D5F7"/>
    <w:rsid w:val="3AA59D2B"/>
    <w:rsid w:val="3AA5F72E"/>
    <w:rsid w:val="3AA81AED"/>
    <w:rsid w:val="3AAB6501"/>
    <w:rsid w:val="3AABBC09"/>
    <w:rsid w:val="3AAC183D"/>
    <w:rsid w:val="3AACA9C8"/>
    <w:rsid w:val="3AB5FE1C"/>
    <w:rsid w:val="3AB6FACF"/>
    <w:rsid w:val="3AB8BDA4"/>
    <w:rsid w:val="3ABBAC94"/>
    <w:rsid w:val="3ABD7D96"/>
    <w:rsid w:val="3ABE9C3F"/>
    <w:rsid w:val="3ABFA368"/>
    <w:rsid w:val="3AC1B2AE"/>
    <w:rsid w:val="3AC280AE"/>
    <w:rsid w:val="3AC30C43"/>
    <w:rsid w:val="3AC5237F"/>
    <w:rsid w:val="3AC5C978"/>
    <w:rsid w:val="3AC769E2"/>
    <w:rsid w:val="3AC8605D"/>
    <w:rsid w:val="3AC86283"/>
    <w:rsid w:val="3ACC9A32"/>
    <w:rsid w:val="3ACD5D66"/>
    <w:rsid w:val="3ACF0B3A"/>
    <w:rsid w:val="3AD28B20"/>
    <w:rsid w:val="3AD67955"/>
    <w:rsid w:val="3AD6E8E0"/>
    <w:rsid w:val="3AD90B8F"/>
    <w:rsid w:val="3ADD8917"/>
    <w:rsid w:val="3ADE87C6"/>
    <w:rsid w:val="3ADEDDBD"/>
    <w:rsid w:val="3AE06559"/>
    <w:rsid w:val="3AE261D5"/>
    <w:rsid w:val="3AE4D5D8"/>
    <w:rsid w:val="3AE610AC"/>
    <w:rsid w:val="3AE61D4B"/>
    <w:rsid w:val="3AE7356B"/>
    <w:rsid w:val="3AE8C512"/>
    <w:rsid w:val="3AE8E453"/>
    <w:rsid w:val="3AEA7282"/>
    <w:rsid w:val="3AEB144A"/>
    <w:rsid w:val="3AEC47DE"/>
    <w:rsid w:val="3AEE8BCC"/>
    <w:rsid w:val="3AEEA294"/>
    <w:rsid w:val="3AEFE715"/>
    <w:rsid w:val="3AF41CB9"/>
    <w:rsid w:val="3AF4B9C0"/>
    <w:rsid w:val="3AF65E33"/>
    <w:rsid w:val="3AF708B1"/>
    <w:rsid w:val="3AFAB3A8"/>
    <w:rsid w:val="3AFC2BB3"/>
    <w:rsid w:val="3AFC4FEB"/>
    <w:rsid w:val="3AFEA558"/>
    <w:rsid w:val="3AFF7005"/>
    <w:rsid w:val="3AFF973F"/>
    <w:rsid w:val="3B036F65"/>
    <w:rsid w:val="3B05227E"/>
    <w:rsid w:val="3B081529"/>
    <w:rsid w:val="3B082759"/>
    <w:rsid w:val="3B0937E9"/>
    <w:rsid w:val="3B0CFEBC"/>
    <w:rsid w:val="3B0D6333"/>
    <w:rsid w:val="3B126FFC"/>
    <w:rsid w:val="3B12B644"/>
    <w:rsid w:val="3B13FDEF"/>
    <w:rsid w:val="3B147BD7"/>
    <w:rsid w:val="3B171F64"/>
    <w:rsid w:val="3B182C9E"/>
    <w:rsid w:val="3B22706D"/>
    <w:rsid w:val="3B248444"/>
    <w:rsid w:val="3B28B504"/>
    <w:rsid w:val="3B2AC376"/>
    <w:rsid w:val="3B2ADF02"/>
    <w:rsid w:val="3B2CEDDA"/>
    <w:rsid w:val="3B3080AA"/>
    <w:rsid w:val="3B312B82"/>
    <w:rsid w:val="3B3190F1"/>
    <w:rsid w:val="3B3339FC"/>
    <w:rsid w:val="3B34E9BC"/>
    <w:rsid w:val="3B37B285"/>
    <w:rsid w:val="3B3ADEB2"/>
    <w:rsid w:val="3B3BDDF7"/>
    <w:rsid w:val="3B3C47EE"/>
    <w:rsid w:val="3B3CEF6A"/>
    <w:rsid w:val="3B3D7A75"/>
    <w:rsid w:val="3B404502"/>
    <w:rsid w:val="3B45D3CD"/>
    <w:rsid w:val="3B4845C4"/>
    <w:rsid w:val="3B48E8C0"/>
    <w:rsid w:val="3B4A8FBD"/>
    <w:rsid w:val="3B4EE694"/>
    <w:rsid w:val="3B4FF54A"/>
    <w:rsid w:val="3B50EF9A"/>
    <w:rsid w:val="3B5220DA"/>
    <w:rsid w:val="3B546ED3"/>
    <w:rsid w:val="3B582BD6"/>
    <w:rsid w:val="3B595522"/>
    <w:rsid w:val="3B5C3A4C"/>
    <w:rsid w:val="3B5D3B79"/>
    <w:rsid w:val="3B5D3EBE"/>
    <w:rsid w:val="3B5FF690"/>
    <w:rsid w:val="3B622A2F"/>
    <w:rsid w:val="3B62C852"/>
    <w:rsid w:val="3B642A7A"/>
    <w:rsid w:val="3B684053"/>
    <w:rsid w:val="3B68446C"/>
    <w:rsid w:val="3B6C8B03"/>
    <w:rsid w:val="3B6DEC40"/>
    <w:rsid w:val="3B6F4101"/>
    <w:rsid w:val="3B6FC452"/>
    <w:rsid w:val="3B711CE1"/>
    <w:rsid w:val="3B719C9E"/>
    <w:rsid w:val="3B7278A6"/>
    <w:rsid w:val="3B7360E5"/>
    <w:rsid w:val="3B736332"/>
    <w:rsid w:val="3B74A04B"/>
    <w:rsid w:val="3B74D7E3"/>
    <w:rsid w:val="3B74EDBD"/>
    <w:rsid w:val="3B75B74E"/>
    <w:rsid w:val="3B766B39"/>
    <w:rsid w:val="3B769BFB"/>
    <w:rsid w:val="3B77254C"/>
    <w:rsid w:val="3B77ED6C"/>
    <w:rsid w:val="3B7BAEB4"/>
    <w:rsid w:val="3B7CB1A5"/>
    <w:rsid w:val="3B7FC19C"/>
    <w:rsid w:val="3B80D299"/>
    <w:rsid w:val="3B822D2A"/>
    <w:rsid w:val="3B82FCA5"/>
    <w:rsid w:val="3B848127"/>
    <w:rsid w:val="3B8C209C"/>
    <w:rsid w:val="3B8C3A75"/>
    <w:rsid w:val="3B8C6558"/>
    <w:rsid w:val="3B8C7605"/>
    <w:rsid w:val="3B8CC2FA"/>
    <w:rsid w:val="3B90B60F"/>
    <w:rsid w:val="3B929B36"/>
    <w:rsid w:val="3B99024B"/>
    <w:rsid w:val="3B9AF901"/>
    <w:rsid w:val="3B9DB63D"/>
    <w:rsid w:val="3B9FF66A"/>
    <w:rsid w:val="3BA24F17"/>
    <w:rsid w:val="3BA8E6CF"/>
    <w:rsid w:val="3BA90932"/>
    <w:rsid w:val="3BAE6DED"/>
    <w:rsid w:val="3BAEC0A8"/>
    <w:rsid w:val="3BAECBCB"/>
    <w:rsid w:val="3BAF33C1"/>
    <w:rsid w:val="3BAFFE78"/>
    <w:rsid w:val="3BB28FFA"/>
    <w:rsid w:val="3BB324AD"/>
    <w:rsid w:val="3BB6C869"/>
    <w:rsid w:val="3BBA2648"/>
    <w:rsid w:val="3BBA7932"/>
    <w:rsid w:val="3BBAC638"/>
    <w:rsid w:val="3BBC5386"/>
    <w:rsid w:val="3BBD433F"/>
    <w:rsid w:val="3BC20B05"/>
    <w:rsid w:val="3BC28251"/>
    <w:rsid w:val="3BC2B689"/>
    <w:rsid w:val="3BC6AA2F"/>
    <w:rsid w:val="3BC825FA"/>
    <w:rsid w:val="3BC8CC1D"/>
    <w:rsid w:val="3BC92101"/>
    <w:rsid w:val="3BCB25B1"/>
    <w:rsid w:val="3BCB7F84"/>
    <w:rsid w:val="3BCC3CEB"/>
    <w:rsid w:val="3BD0092A"/>
    <w:rsid w:val="3BD20B18"/>
    <w:rsid w:val="3BD49ECD"/>
    <w:rsid w:val="3BD569A7"/>
    <w:rsid w:val="3BDA6014"/>
    <w:rsid w:val="3BDB6E1C"/>
    <w:rsid w:val="3BDC6437"/>
    <w:rsid w:val="3BDCACED"/>
    <w:rsid w:val="3BDEB217"/>
    <w:rsid w:val="3BDF8C51"/>
    <w:rsid w:val="3BE1507C"/>
    <w:rsid w:val="3BE2A5A9"/>
    <w:rsid w:val="3BE63C26"/>
    <w:rsid w:val="3BE664CF"/>
    <w:rsid w:val="3BEA372B"/>
    <w:rsid w:val="3BEA6477"/>
    <w:rsid w:val="3BEA7AF6"/>
    <w:rsid w:val="3BECDBBF"/>
    <w:rsid w:val="3BED2738"/>
    <w:rsid w:val="3BED6B3D"/>
    <w:rsid w:val="3BF0785A"/>
    <w:rsid w:val="3BF08494"/>
    <w:rsid w:val="3BF24F29"/>
    <w:rsid w:val="3BF267EC"/>
    <w:rsid w:val="3BF5B2BA"/>
    <w:rsid w:val="3BF83B3D"/>
    <w:rsid w:val="3BF84F66"/>
    <w:rsid w:val="3BF96D3E"/>
    <w:rsid w:val="3BF9B2B7"/>
    <w:rsid w:val="3C0100B5"/>
    <w:rsid w:val="3C0126E0"/>
    <w:rsid w:val="3C026100"/>
    <w:rsid w:val="3C065137"/>
    <w:rsid w:val="3C077C43"/>
    <w:rsid w:val="3C0819BE"/>
    <w:rsid w:val="3C087AE5"/>
    <w:rsid w:val="3C0AA382"/>
    <w:rsid w:val="3C0B3D51"/>
    <w:rsid w:val="3C0BAD47"/>
    <w:rsid w:val="3C0C5B6A"/>
    <w:rsid w:val="3C0DA765"/>
    <w:rsid w:val="3C0F70C0"/>
    <w:rsid w:val="3C0FEF34"/>
    <w:rsid w:val="3C144303"/>
    <w:rsid w:val="3C1A8B09"/>
    <w:rsid w:val="3C1AC2F5"/>
    <w:rsid w:val="3C1BA2B5"/>
    <w:rsid w:val="3C1BEE94"/>
    <w:rsid w:val="3C2014B1"/>
    <w:rsid w:val="3C2108BA"/>
    <w:rsid w:val="3C22C15D"/>
    <w:rsid w:val="3C25817A"/>
    <w:rsid w:val="3C262320"/>
    <w:rsid w:val="3C2A1535"/>
    <w:rsid w:val="3C2A8CE2"/>
    <w:rsid w:val="3C2AF614"/>
    <w:rsid w:val="3C2B35FC"/>
    <w:rsid w:val="3C2B62A8"/>
    <w:rsid w:val="3C2C893D"/>
    <w:rsid w:val="3C2EB8B3"/>
    <w:rsid w:val="3C30A753"/>
    <w:rsid w:val="3C32BD7B"/>
    <w:rsid w:val="3C32D2B9"/>
    <w:rsid w:val="3C364EA8"/>
    <w:rsid w:val="3C38C526"/>
    <w:rsid w:val="3C39ACF8"/>
    <w:rsid w:val="3C39B3CC"/>
    <w:rsid w:val="3C3AB012"/>
    <w:rsid w:val="3C3B72B3"/>
    <w:rsid w:val="3C40842B"/>
    <w:rsid w:val="3C41531F"/>
    <w:rsid w:val="3C41F9B7"/>
    <w:rsid w:val="3C443486"/>
    <w:rsid w:val="3C485763"/>
    <w:rsid w:val="3C4DD8A6"/>
    <w:rsid w:val="3C4DF9F3"/>
    <w:rsid w:val="3C4EB19F"/>
    <w:rsid w:val="3C50C7AC"/>
    <w:rsid w:val="3C52D079"/>
    <w:rsid w:val="3C52E37A"/>
    <w:rsid w:val="3C53438F"/>
    <w:rsid w:val="3C550A0E"/>
    <w:rsid w:val="3C561A37"/>
    <w:rsid w:val="3C5BE8AB"/>
    <w:rsid w:val="3C5CAE31"/>
    <w:rsid w:val="3C5CCB7D"/>
    <w:rsid w:val="3C5E9321"/>
    <w:rsid w:val="3C6118BB"/>
    <w:rsid w:val="3C634474"/>
    <w:rsid w:val="3C63A222"/>
    <w:rsid w:val="3C63E96D"/>
    <w:rsid w:val="3C67167D"/>
    <w:rsid w:val="3C67CF24"/>
    <w:rsid w:val="3C6C5CD8"/>
    <w:rsid w:val="3C758173"/>
    <w:rsid w:val="3C758723"/>
    <w:rsid w:val="3C76FD2E"/>
    <w:rsid w:val="3C783D7B"/>
    <w:rsid w:val="3C7912B7"/>
    <w:rsid w:val="3C7B8172"/>
    <w:rsid w:val="3C7EC120"/>
    <w:rsid w:val="3C7F8DF8"/>
    <w:rsid w:val="3C806765"/>
    <w:rsid w:val="3C82B0FC"/>
    <w:rsid w:val="3C85F21F"/>
    <w:rsid w:val="3C86A6BD"/>
    <w:rsid w:val="3C87ED36"/>
    <w:rsid w:val="3C88E5A5"/>
    <w:rsid w:val="3C8A5232"/>
    <w:rsid w:val="3C8ABAB5"/>
    <w:rsid w:val="3C8EAFB5"/>
    <w:rsid w:val="3C8F6EEF"/>
    <w:rsid w:val="3C92667D"/>
    <w:rsid w:val="3C942FA1"/>
    <w:rsid w:val="3C95AF8B"/>
    <w:rsid w:val="3C974D72"/>
    <w:rsid w:val="3C981621"/>
    <w:rsid w:val="3C9AB05E"/>
    <w:rsid w:val="3C9B0E8C"/>
    <w:rsid w:val="3C9DFEAF"/>
    <w:rsid w:val="3C9EAC97"/>
    <w:rsid w:val="3CA40F8F"/>
    <w:rsid w:val="3CA479DF"/>
    <w:rsid w:val="3CA80F67"/>
    <w:rsid w:val="3CA876AB"/>
    <w:rsid w:val="3CA961AD"/>
    <w:rsid w:val="3CAB299D"/>
    <w:rsid w:val="3CAB2DD5"/>
    <w:rsid w:val="3CAC7ED5"/>
    <w:rsid w:val="3CB0BE79"/>
    <w:rsid w:val="3CB156E9"/>
    <w:rsid w:val="3CB24A9F"/>
    <w:rsid w:val="3CB4EEFB"/>
    <w:rsid w:val="3CB6B192"/>
    <w:rsid w:val="3CBA1586"/>
    <w:rsid w:val="3CBDBF75"/>
    <w:rsid w:val="3CBEC810"/>
    <w:rsid w:val="3CC0EB6E"/>
    <w:rsid w:val="3CC4559A"/>
    <w:rsid w:val="3CC90D9E"/>
    <w:rsid w:val="3CCD7A01"/>
    <w:rsid w:val="3CD32B52"/>
    <w:rsid w:val="3CD39A91"/>
    <w:rsid w:val="3CD8921E"/>
    <w:rsid w:val="3CDCCEE1"/>
    <w:rsid w:val="3CE16B57"/>
    <w:rsid w:val="3CE5EF98"/>
    <w:rsid w:val="3CE82488"/>
    <w:rsid w:val="3CECFEB6"/>
    <w:rsid w:val="3CEE1C43"/>
    <w:rsid w:val="3CEF5C8E"/>
    <w:rsid w:val="3CF12248"/>
    <w:rsid w:val="3CF26BBD"/>
    <w:rsid w:val="3CF315C7"/>
    <w:rsid w:val="3CF3AFB5"/>
    <w:rsid w:val="3CF42DD2"/>
    <w:rsid w:val="3CF610AD"/>
    <w:rsid w:val="3CF78118"/>
    <w:rsid w:val="3CF89533"/>
    <w:rsid w:val="3CFB0146"/>
    <w:rsid w:val="3D019FDE"/>
    <w:rsid w:val="3D01F4D1"/>
    <w:rsid w:val="3D067091"/>
    <w:rsid w:val="3D075297"/>
    <w:rsid w:val="3D0871DC"/>
    <w:rsid w:val="3D0A373F"/>
    <w:rsid w:val="3D0C2648"/>
    <w:rsid w:val="3D0D1469"/>
    <w:rsid w:val="3D11658F"/>
    <w:rsid w:val="3D12A71F"/>
    <w:rsid w:val="3D13F67B"/>
    <w:rsid w:val="3D195A7D"/>
    <w:rsid w:val="3D1B5B24"/>
    <w:rsid w:val="3D1BC99A"/>
    <w:rsid w:val="3D1BE235"/>
    <w:rsid w:val="3D1D9922"/>
    <w:rsid w:val="3D203E42"/>
    <w:rsid w:val="3D244DB6"/>
    <w:rsid w:val="3D24690D"/>
    <w:rsid w:val="3D2962AB"/>
    <w:rsid w:val="3D29754B"/>
    <w:rsid w:val="3D2F7F51"/>
    <w:rsid w:val="3D32D0AD"/>
    <w:rsid w:val="3D332734"/>
    <w:rsid w:val="3D388794"/>
    <w:rsid w:val="3D38F88D"/>
    <w:rsid w:val="3D396E0C"/>
    <w:rsid w:val="3D39824A"/>
    <w:rsid w:val="3D3A9973"/>
    <w:rsid w:val="3D3C03AF"/>
    <w:rsid w:val="3D3D6BB9"/>
    <w:rsid w:val="3D3DF2C3"/>
    <w:rsid w:val="3D3E5215"/>
    <w:rsid w:val="3D41F60B"/>
    <w:rsid w:val="3D436C26"/>
    <w:rsid w:val="3D45285F"/>
    <w:rsid w:val="3D46C150"/>
    <w:rsid w:val="3D48CE05"/>
    <w:rsid w:val="3D4971E6"/>
    <w:rsid w:val="3D4A01A2"/>
    <w:rsid w:val="3D4D304C"/>
    <w:rsid w:val="3D4F6FE7"/>
    <w:rsid w:val="3D4FA0E0"/>
    <w:rsid w:val="3D515908"/>
    <w:rsid w:val="3D51AEB4"/>
    <w:rsid w:val="3D535621"/>
    <w:rsid w:val="3D536F4F"/>
    <w:rsid w:val="3D5C7228"/>
    <w:rsid w:val="3D5D3001"/>
    <w:rsid w:val="3D608443"/>
    <w:rsid w:val="3D63940B"/>
    <w:rsid w:val="3D648B22"/>
    <w:rsid w:val="3D6496A7"/>
    <w:rsid w:val="3D653658"/>
    <w:rsid w:val="3D65C722"/>
    <w:rsid w:val="3D65E823"/>
    <w:rsid w:val="3D67B688"/>
    <w:rsid w:val="3D691911"/>
    <w:rsid w:val="3D70C7EA"/>
    <w:rsid w:val="3D7125FF"/>
    <w:rsid w:val="3D754F57"/>
    <w:rsid w:val="3D778094"/>
    <w:rsid w:val="3D7CF9EC"/>
    <w:rsid w:val="3D834A4A"/>
    <w:rsid w:val="3D83DFC2"/>
    <w:rsid w:val="3D8417C4"/>
    <w:rsid w:val="3D8757F4"/>
    <w:rsid w:val="3D8A1F87"/>
    <w:rsid w:val="3D8AC245"/>
    <w:rsid w:val="3D8B0B1F"/>
    <w:rsid w:val="3D8CF112"/>
    <w:rsid w:val="3D8D4A34"/>
    <w:rsid w:val="3D910804"/>
    <w:rsid w:val="3D93FC5A"/>
    <w:rsid w:val="3D952A76"/>
    <w:rsid w:val="3D99308E"/>
    <w:rsid w:val="3D99B2C1"/>
    <w:rsid w:val="3D99ECB9"/>
    <w:rsid w:val="3D9BC1C2"/>
    <w:rsid w:val="3D9C03DD"/>
    <w:rsid w:val="3DA1703E"/>
    <w:rsid w:val="3DA21155"/>
    <w:rsid w:val="3DA251FC"/>
    <w:rsid w:val="3DA300F7"/>
    <w:rsid w:val="3DA38BF3"/>
    <w:rsid w:val="3DA7FCF1"/>
    <w:rsid w:val="3DAB7E82"/>
    <w:rsid w:val="3DAE9285"/>
    <w:rsid w:val="3DAF9CE3"/>
    <w:rsid w:val="3DB14CB7"/>
    <w:rsid w:val="3DB55668"/>
    <w:rsid w:val="3DBB531A"/>
    <w:rsid w:val="3DBE080E"/>
    <w:rsid w:val="3DC06602"/>
    <w:rsid w:val="3DC4B69B"/>
    <w:rsid w:val="3DC7BDE9"/>
    <w:rsid w:val="3DC80BA2"/>
    <w:rsid w:val="3DCC7E41"/>
    <w:rsid w:val="3DD1EC11"/>
    <w:rsid w:val="3DD290E3"/>
    <w:rsid w:val="3DD6879A"/>
    <w:rsid w:val="3DD78C92"/>
    <w:rsid w:val="3DDBE3BF"/>
    <w:rsid w:val="3DDD1F72"/>
    <w:rsid w:val="3DE14B77"/>
    <w:rsid w:val="3DE29C21"/>
    <w:rsid w:val="3DE40F66"/>
    <w:rsid w:val="3DE56E74"/>
    <w:rsid w:val="3DEB6755"/>
    <w:rsid w:val="3DECC237"/>
    <w:rsid w:val="3DF6E76F"/>
    <w:rsid w:val="3DF8EFBD"/>
    <w:rsid w:val="3DF96BD1"/>
    <w:rsid w:val="3DF9CC78"/>
    <w:rsid w:val="3DFA7CAA"/>
    <w:rsid w:val="3DFEEB63"/>
    <w:rsid w:val="3E0013C8"/>
    <w:rsid w:val="3E009FA6"/>
    <w:rsid w:val="3E01A72E"/>
    <w:rsid w:val="3E03133B"/>
    <w:rsid w:val="3E0392CA"/>
    <w:rsid w:val="3E04F9D2"/>
    <w:rsid w:val="3E079C8B"/>
    <w:rsid w:val="3E08F89B"/>
    <w:rsid w:val="3E0A1147"/>
    <w:rsid w:val="3E0AE5F2"/>
    <w:rsid w:val="3E0C29E7"/>
    <w:rsid w:val="3E0EA4C6"/>
    <w:rsid w:val="3E0F5126"/>
    <w:rsid w:val="3E0FC443"/>
    <w:rsid w:val="3E0FCBE9"/>
    <w:rsid w:val="3E107964"/>
    <w:rsid w:val="3E10CA5F"/>
    <w:rsid w:val="3E143DEE"/>
    <w:rsid w:val="3E147C9B"/>
    <w:rsid w:val="3E166691"/>
    <w:rsid w:val="3E1A0E10"/>
    <w:rsid w:val="3E1AA0F6"/>
    <w:rsid w:val="3E205839"/>
    <w:rsid w:val="3E2593DE"/>
    <w:rsid w:val="3E28B167"/>
    <w:rsid w:val="3E33AEF4"/>
    <w:rsid w:val="3E35CEA3"/>
    <w:rsid w:val="3E386CE4"/>
    <w:rsid w:val="3E3C1E04"/>
    <w:rsid w:val="3E418EA8"/>
    <w:rsid w:val="3E4253B0"/>
    <w:rsid w:val="3E445384"/>
    <w:rsid w:val="3E44D6EE"/>
    <w:rsid w:val="3E482EDE"/>
    <w:rsid w:val="3E4A16F6"/>
    <w:rsid w:val="3E519AA9"/>
    <w:rsid w:val="3E51FE54"/>
    <w:rsid w:val="3E5234B2"/>
    <w:rsid w:val="3E548DBE"/>
    <w:rsid w:val="3E54B2AD"/>
    <w:rsid w:val="3E54E0EA"/>
    <w:rsid w:val="3E5705C5"/>
    <w:rsid w:val="3E58EA6A"/>
    <w:rsid w:val="3E5CFC8E"/>
    <w:rsid w:val="3E5E1502"/>
    <w:rsid w:val="3E5FE573"/>
    <w:rsid w:val="3E6136DB"/>
    <w:rsid w:val="3E618C31"/>
    <w:rsid w:val="3E668FB0"/>
    <w:rsid w:val="3E67CD20"/>
    <w:rsid w:val="3E68CEA3"/>
    <w:rsid w:val="3E69DE2F"/>
    <w:rsid w:val="3E6B0A96"/>
    <w:rsid w:val="3E70FF09"/>
    <w:rsid w:val="3E729D8D"/>
    <w:rsid w:val="3E74C0D7"/>
    <w:rsid w:val="3E761799"/>
    <w:rsid w:val="3E79A796"/>
    <w:rsid w:val="3E7AFC55"/>
    <w:rsid w:val="3E7C1F5A"/>
    <w:rsid w:val="3E7CECDB"/>
    <w:rsid w:val="3E7EF00F"/>
    <w:rsid w:val="3E83D0BE"/>
    <w:rsid w:val="3E85C7C0"/>
    <w:rsid w:val="3E883C92"/>
    <w:rsid w:val="3E8BD332"/>
    <w:rsid w:val="3E921FE0"/>
    <w:rsid w:val="3E9488D9"/>
    <w:rsid w:val="3E94BB7F"/>
    <w:rsid w:val="3E960446"/>
    <w:rsid w:val="3E98E3AA"/>
    <w:rsid w:val="3E9A9FC5"/>
    <w:rsid w:val="3E9AA41D"/>
    <w:rsid w:val="3E9B7250"/>
    <w:rsid w:val="3E9D8FFE"/>
    <w:rsid w:val="3E9DA0F9"/>
    <w:rsid w:val="3E9EC267"/>
    <w:rsid w:val="3EA0E044"/>
    <w:rsid w:val="3EA2CA08"/>
    <w:rsid w:val="3EA73BC4"/>
    <w:rsid w:val="3EA96719"/>
    <w:rsid w:val="3EAB3263"/>
    <w:rsid w:val="3EAC5C16"/>
    <w:rsid w:val="3EAE6AC2"/>
    <w:rsid w:val="3EB40BE8"/>
    <w:rsid w:val="3EB681BF"/>
    <w:rsid w:val="3EB6E08F"/>
    <w:rsid w:val="3EB72100"/>
    <w:rsid w:val="3EB7B212"/>
    <w:rsid w:val="3EB7D75A"/>
    <w:rsid w:val="3EB8EA37"/>
    <w:rsid w:val="3EBC6350"/>
    <w:rsid w:val="3EBC64A5"/>
    <w:rsid w:val="3EBEAB27"/>
    <w:rsid w:val="3EBF8C51"/>
    <w:rsid w:val="3EC018AC"/>
    <w:rsid w:val="3EC51B49"/>
    <w:rsid w:val="3EC7EECB"/>
    <w:rsid w:val="3ECAF994"/>
    <w:rsid w:val="3ECBDA4E"/>
    <w:rsid w:val="3ECEAD84"/>
    <w:rsid w:val="3ECF84A0"/>
    <w:rsid w:val="3ED1D555"/>
    <w:rsid w:val="3ED23576"/>
    <w:rsid w:val="3ED49E33"/>
    <w:rsid w:val="3ED53300"/>
    <w:rsid w:val="3ED88A1C"/>
    <w:rsid w:val="3ED9027B"/>
    <w:rsid w:val="3EDCE140"/>
    <w:rsid w:val="3EDDA318"/>
    <w:rsid w:val="3EDE83BF"/>
    <w:rsid w:val="3EDF42E4"/>
    <w:rsid w:val="3EE3F05D"/>
    <w:rsid w:val="3EE3F466"/>
    <w:rsid w:val="3EE3F6F7"/>
    <w:rsid w:val="3EE5D7F4"/>
    <w:rsid w:val="3EE6F70F"/>
    <w:rsid w:val="3EE876F9"/>
    <w:rsid w:val="3EEB1734"/>
    <w:rsid w:val="3EEB8F06"/>
    <w:rsid w:val="3EEC814E"/>
    <w:rsid w:val="3EF06830"/>
    <w:rsid w:val="3EF399C7"/>
    <w:rsid w:val="3F02258F"/>
    <w:rsid w:val="3F09D18E"/>
    <w:rsid w:val="3F10210A"/>
    <w:rsid w:val="3F1312B4"/>
    <w:rsid w:val="3F1647FC"/>
    <w:rsid w:val="3F1846D0"/>
    <w:rsid w:val="3F1874E1"/>
    <w:rsid w:val="3F1A7654"/>
    <w:rsid w:val="3F20CB4F"/>
    <w:rsid w:val="3F222272"/>
    <w:rsid w:val="3F2464BE"/>
    <w:rsid w:val="3F25068F"/>
    <w:rsid w:val="3F25DBD8"/>
    <w:rsid w:val="3F299D8F"/>
    <w:rsid w:val="3F29AB94"/>
    <w:rsid w:val="3F2C0745"/>
    <w:rsid w:val="3F2C0805"/>
    <w:rsid w:val="3F2F0939"/>
    <w:rsid w:val="3F326E13"/>
    <w:rsid w:val="3F333B6D"/>
    <w:rsid w:val="3F37FE4C"/>
    <w:rsid w:val="3F37FE6C"/>
    <w:rsid w:val="3F38490F"/>
    <w:rsid w:val="3F3AFBD1"/>
    <w:rsid w:val="3F3BC1CC"/>
    <w:rsid w:val="3F3C6EED"/>
    <w:rsid w:val="3F3DA3D0"/>
    <w:rsid w:val="3F3E761C"/>
    <w:rsid w:val="3F3FEEF9"/>
    <w:rsid w:val="3F40AB31"/>
    <w:rsid w:val="3F40CA75"/>
    <w:rsid w:val="3F40E438"/>
    <w:rsid w:val="3F469D86"/>
    <w:rsid w:val="3F47E1E2"/>
    <w:rsid w:val="3F4AA7B0"/>
    <w:rsid w:val="3F4CF171"/>
    <w:rsid w:val="3F4DC1FA"/>
    <w:rsid w:val="3F4EF5C2"/>
    <w:rsid w:val="3F55DF19"/>
    <w:rsid w:val="3F57F53D"/>
    <w:rsid w:val="3F5862C5"/>
    <w:rsid w:val="3F596024"/>
    <w:rsid w:val="3F5B698B"/>
    <w:rsid w:val="3F5DFF1B"/>
    <w:rsid w:val="3F5E1B66"/>
    <w:rsid w:val="3F5E4330"/>
    <w:rsid w:val="3F61999C"/>
    <w:rsid w:val="3F63A592"/>
    <w:rsid w:val="3F684188"/>
    <w:rsid w:val="3F6C09F6"/>
    <w:rsid w:val="3F6C55FF"/>
    <w:rsid w:val="3F6DB3C4"/>
    <w:rsid w:val="3F70D50C"/>
    <w:rsid w:val="3F7636D0"/>
    <w:rsid w:val="3F7D865D"/>
    <w:rsid w:val="3F7DBBE6"/>
    <w:rsid w:val="3F82155D"/>
    <w:rsid w:val="3F84385B"/>
    <w:rsid w:val="3F85390A"/>
    <w:rsid w:val="3F883062"/>
    <w:rsid w:val="3F8D0BCC"/>
    <w:rsid w:val="3F8F0611"/>
    <w:rsid w:val="3F910CBE"/>
    <w:rsid w:val="3F9265E7"/>
    <w:rsid w:val="3F93BD10"/>
    <w:rsid w:val="3F95EC26"/>
    <w:rsid w:val="3F9825AF"/>
    <w:rsid w:val="3F9C70C7"/>
    <w:rsid w:val="3F9E1B14"/>
    <w:rsid w:val="3F9E7898"/>
    <w:rsid w:val="3FA11CF9"/>
    <w:rsid w:val="3FA7DC0E"/>
    <w:rsid w:val="3FA91676"/>
    <w:rsid w:val="3FA94749"/>
    <w:rsid w:val="3FACAA82"/>
    <w:rsid w:val="3FB0B518"/>
    <w:rsid w:val="3FB1B114"/>
    <w:rsid w:val="3FB4CCB0"/>
    <w:rsid w:val="3FB58805"/>
    <w:rsid w:val="3FB657F2"/>
    <w:rsid w:val="3FB67352"/>
    <w:rsid w:val="3FC40F1F"/>
    <w:rsid w:val="3FC51DBE"/>
    <w:rsid w:val="3FC586FC"/>
    <w:rsid w:val="3FC966D5"/>
    <w:rsid w:val="3FCB2D65"/>
    <w:rsid w:val="3FCCAC34"/>
    <w:rsid w:val="3FCD00FE"/>
    <w:rsid w:val="3FD1596F"/>
    <w:rsid w:val="3FD20DDF"/>
    <w:rsid w:val="3FD690B6"/>
    <w:rsid w:val="3FD6D31F"/>
    <w:rsid w:val="3FDA006C"/>
    <w:rsid w:val="3FDA198E"/>
    <w:rsid w:val="3FDD3AC7"/>
    <w:rsid w:val="3FE10776"/>
    <w:rsid w:val="3FE46304"/>
    <w:rsid w:val="3FE716A1"/>
    <w:rsid w:val="3FE9BD73"/>
    <w:rsid w:val="3FEFD4F5"/>
    <w:rsid w:val="3FEFDE1A"/>
    <w:rsid w:val="3FF03F0F"/>
    <w:rsid w:val="3FF36EBB"/>
    <w:rsid w:val="3FF9EB95"/>
    <w:rsid w:val="3FFA60F3"/>
    <w:rsid w:val="40001A67"/>
    <w:rsid w:val="4002711D"/>
    <w:rsid w:val="4002D7A2"/>
    <w:rsid w:val="400405B6"/>
    <w:rsid w:val="40070D0D"/>
    <w:rsid w:val="40095CFD"/>
    <w:rsid w:val="400FC0B6"/>
    <w:rsid w:val="401DB7E5"/>
    <w:rsid w:val="40201BF1"/>
    <w:rsid w:val="4023E8BD"/>
    <w:rsid w:val="4028C3CD"/>
    <w:rsid w:val="402A110D"/>
    <w:rsid w:val="402BDAE8"/>
    <w:rsid w:val="402CC34F"/>
    <w:rsid w:val="402E0210"/>
    <w:rsid w:val="402E1213"/>
    <w:rsid w:val="402FE96D"/>
    <w:rsid w:val="403151DA"/>
    <w:rsid w:val="4031A641"/>
    <w:rsid w:val="40341531"/>
    <w:rsid w:val="4034AEF9"/>
    <w:rsid w:val="403742B1"/>
    <w:rsid w:val="40376634"/>
    <w:rsid w:val="403A776D"/>
    <w:rsid w:val="403B183A"/>
    <w:rsid w:val="403C90C5"/>
    <w:rsid w:val="403D91C4"/>
    <w:rsid w:val="40424C55"/>
    <w:rsid w:val="4045009A"/>
    <w:rsid w:val="40453B12"/>
    <w:rsid w:val="40459008"/>
    <w:rsid w:val="404648BE"/>
    <w:rsid w:val="40465331"/>
    <w:rsid w:val="4046CE01"/>
    <w:rsid w:val="40488694"/>
    <w:rsid w:val="404EF8D5"/>
    <w:rsid w:val="404FC5C5"/>
    <w:rsid w:val="404FCD1A"/>
    <w:rsid w:val="40506FA9"/>
    <w:rsid w:val="405162F9"/>
    <w:rsid w:val="40520B84"/>
    <w:rsid w:val="40538830"/>
    <w:rsid w:val="4053EEE7"/>
    <w:rsid w:val="40557ABC"/>
    <w:rsid w:val="40590C67"/>
    <w:rsid w:val="405A8190"/>
    <w:rsid w:val="405FDEC7"/>
    <w:rsid w:val="4060D3AA"/>
    <w:rsid w:val="40611116"/>
    <w:rsid w:val="406376BC"/>
    <w:rsid w:val="40676096"/>
    <w:rsid w:val="40678E9E"/>
    <w:rsid w:val="40679D0F"/>
    <w:rsid w:val="40681659"/>
    <w:rsid w:val="406A00F8"/>
    <w:rsid w:val="406C8EC0"/>
    <w:rsid w:val="4071D484"/>
    <w:rsid w:val="4074405E"/>
    <w:rsid w:val="40766482"/>
    <w:rsid w:val="40791FAB"/>
    <w:rsid w:val="40799E84"/>
    <w:rsid w:val="4079A0A9"/>
    <w:rsid w:val="407B1060"/>
    <w:rsid w:val="407C33BD"/>
    <w:rsid w:val="4082BB75"/>
    <w:rsid w:val="40871318"/>
    <w:rsid w:val="4087B07F"/>
    <w:rsid w:val="408970DD"/>
    <w:rsid w:val="408A7E5E"/>
    <w:rsid w:val="408CD6F2"/>
    <w:rsid w:val="408E52E7"/>
    <w:rsid w:val="408F87C5"/>
    <w:rsid w:val="409014FD"/>
    <w:rsid w:val="4092772B"/>
    <w:rsid w:val="40945CFD"/>
    <w:rsid w:val="409675ED"/>
    <w:rsid w:val="4096AB3A"/>
    <w:rsid w:val="40977571"/>
    <w:rsid w:val="409BC179"/>
    <w:rsid w:val="409BCDAF"/>
    <w:rsid w:val="409CE53A"/>
    <w:rsid w:val="409DF2B7"/>
    <w:rsid w:val="409F3A51"/>
    <w:rsid w:val="40A14666"/>
    <w:rsid w:val="40A173AC"/>
    <w:rsid w:val="40A26D7F"/>
    <w:rsid w:val="40A4A9AB"/>
    <w:rsid w:val="40A4B128"/>
    <w:rsid w:val="40A594E6"/>
    <w:rsid w:val="40A719EC"/>
    <w:rsid w:val="40AA8507"/>
    <w:rsid w:val="40AAE100"/>
    <w:rsid w:val="40AB167C"/>
    <w:rsid w:val="40AB9D6D"/>
    <w:rsid w:val="40AF9FA7"/>
    <w:rsid w:val="40B504B6"/>
    <w:rsid w:val="40B589AD"/>
    <w:rsid w:val="40BB6070"/>
    <w:rsid w:val="40BD8486"/>
    <w:rsid w:val="40C057C1"/>
    <w:rsid w:val="40C0E3B8"/>
    <w:rsid w:val="40C3D389"/>
    <w:rsid w:val="40C3E58C"/>
    <w:rsid w:val="40C667E5"/>
    <w:rsid w:val="40C886C7"/>
    <w:rsid w:val="40C88907"/>
    <w:rsid w:val="40CB2B2F"/>
    <w:rsid w:val="40CE24DE"/>
    <w:rsid w:val="40D03864"/>
    <w:rsid w:val="40D43705"/>
    <w:rsid w:val="40D7F6F8"/>
    <w:rsid w:val="40D82E87"/>
    <w:rsid w:val="40D9ED83"/>
    <w:rsid w:val="40DA8DB9"/>
    <w:rsid w:val="40DBD6CC"/>
    <w:rsid w:val="40E04B96"/>
    <w:rsid w:val="40E08585"/>
    <w:rsid w:val="40E67AA6"/>
    <w:rsid w:val="40E87E65"/>
    <w:rsid w:val="40E8BB9D"/>
    <w:rsid w:val="40E9A07C"/>
    <w:rsid w:val="40EC46AD"/>
    <w:rsid w:val="40F6C4C6"/>
    <w:rsid w:val="40F7A210"/>
    <w:rsid w:val="40F9961C"/>
    <w:rsid w:val="40FBE9ED"/>
    <w:rsid w:val="40FC5D99"/>
    <w:rsid w:val="40FCA902"/>
    <w:rsid w:val="40FCCEAD"/>
    <w:rsid w:val="40FD3546"/>
    <w:rsid w:val="40FE9CCD"/>
    <w:rsid w:val="40FF7932"/>
    <w:rsid w:val="41018725"/>
    <w:rsid w:val="4101AC03"/>
    <w:rsid w:val="4102862E"/>
    <w:rsid w:val="4102C836"/>
    <w:rsid w:val="4103FE6C"/>
    <w:rsid w:val="41086D2D"/>
    <w:rsid w:val="410E9160"/>
    <w:rsid w:val="410FFD9C"/>
    <w:rsid w:val="41117F1C"/>
    <w:rsid w:val="41121CF9"/>
    <w:rsid w:val="4112DD27"/>
    <w:rsid w:val="41144D1A"/>
    <w:rsid w:val="41164A2B"/>
    <w:rsid w:val="411CA680"/>
    <w:rsid w:val="411EBF68"/>
    <w:rsid w:val="411F5F50"/>
    <w:rsid w:val="412A8975"/>
    <w:rsid w:val="412B81D4"/>
    <w:rsid w:val="412F974E"/>
    <w:rsid w:val="41301D9E"/>
    <w:rsid w:val="41312504"/>
    <w:rsid w:val="4132628A"/>
    <w:rsid w:val="4134746E"/>
    <w:rsid w:val="4138CA48"/>
    <w:rsid w:val="41396D5C"/>
    <w:rsid w:val="413AE650"/>
    <w:rsid w:val="413CCC04"/>
    <w:rsid w:val="413CFAAF"/>
    <w:rsid w:val="413DA4C9"/>
    <w:rsid w:val="413E8544"/>
    <w:rsid w:val="413ED735"/>
    <w:rsid w:val="413FEC0D"/>
    <w:rsid w:val="4140033C"/>
    <w:rsid w:val="4143B52D"/>
    <w:rsid w:val="4145D861"/>
    <w:rsid w:val="4145D8C9"/>
    <w:rsid w:val="41471D6C"/>
    <w:rsid w:val="41472F48"/>
    <w:rsid w:val="414AD42E"/>
    <w:rsid w:val="414AE437"/>
    <w:rsid w:val="415E2C8B"/>
    <w:rsid w:val="415ED0DD"/>
    <w:rsid w:val="416011F5"/>
    <w:rsid w:val="4165FF70"/>
    <w:rsid w:val="4166015E"/>
    <w:rsid w:val="416601E8"/>
    <w:rsid w:val="416A0974"/>
    <w:rsid w:val="416B6DE6"/>
    <w:rsid w:val="416B78A4"/>
    <w:rsid w:val="416C2343"/>
    <w:rsid w:val="416D3596"/>
    <w:rsid w:val="416E61E8"/>
    <w:rsid w:val="417056A2"/>
    <w:rsid w:val="41752128"/>
    <w:rsid w:val="4175C875"/>
    <w:rsid w:val="4178A019"/>
    <w:rsid w:val="417B5505"/>
    <w:rsid w:val="417CA8E2"/>
    <w:rsid w:val="417D741F"/>
    <w:rsid w:val="41806345"/>
    <w:rsid w:val="41807950"/>
    <w:rsid w:val="41826A22"/>
    <w:rsid w:val="41852234"/>
    <w:rsid w:val="4186EBDA"/>
    <w:rsid w:val="4186ED84"/>
    <w:rsid w:val="41899872"/>
    <w:rsid w:val="418B1FC5"/>
    <w:rsid w:val="41926FE8"/>
    <w:rsid w:val="419395D8"/>
    <w:rsid w:val="4193FAB9"/>
    <w:rsid w:val="41959622"/>
    <w:rsid w:val="419970F5"/>
    <w:rsid w:val="419A120C"/>
    <w:rsid w:val="419B5D3C"/>
    <w:rsid w:val="419C502F"/>
    <w:rsid w:val="419CB099"/>
    <w:rsid w:val="419F3876"/>
    <w:rsid w:val="419F48F0"/>
    <w:rsid w:val="419FA51E"/>
    <w:rsid w:val="41A36B52"/>
    <w:rsid w:val="41A4DEA9"/>
    <w:rsid w:val="41AD8A4B"/>
    <w:rsid w:val="41AE70B2"/>
    <w:rsid w:val="41AE8581"/>
    <w:rsid w:val="41AF42A0"/>
    <w:rsid w:val="41AFDCAC"/>
    <w:rsid w:val="41B0CE6D"/>
    <w:rsid w:val="41B3CB2E"/>
    <w:rsid w:val="41B3F843"/>
    <w:rsid w:val="41B544A2"/>
    <w:rsid w:val="41B63AC5"/>
    <w:rsid w:val="41B8BAEC"/>
    <w:rsid w:val="41B95E42"/>
    <w:rsid w:val="41BB2AD0"/>
    <w:rsid w:val="41BB6F3D"/>
    <w:rsid w:val="41BF562F"/>
    <w:rsid w:val="41C0790C"/>
    <w:rsid w:val="41C0FF81"/>
    <w:rsid w:val="41C17690"/>
    <w:rsid w:val="41C3C9F3"/>
    <w:rsid w:val="41C3CB35"/>
    <w:rsid w:val="41C48707"/>
    <w:rsid w:val="41C8A6C5"/>
    <w:rsid w:val="41C93F97"/>
    <w:rsid w:val="41CB63E4"/>
    <w:rsid w:val="41CD4CED"/>
    <w:rsid w:val="41D0424A"/>
    <w:rsid w:val="41D0A33F"/>
    <w:rsid w:val="41D0EF62"/>
    <w:rsid w:val="41D1382A"/>
    <w:rsid w:val="41D46549"/>
    <w:rsid w:val="41D50D93"/>
    <w:rsid w:val="41D5542D"/>
    <w:rsid w:val="41D6A724"/>
    <w:rsid w:val="41D97561"/>
    <w:rsid w:val="41DA4A43"/>
    <w:rsid w:val="41DAFC7C"/>
    <w:rsid w:val="41DB918D"/>
    <w:rsid w:val="41DC9ACB"/>
    <w:rsid w:val="41DD5221"/>
    <w:rsid w:val="41DF31BB"/>
    <w:rsid w:val="41E1733D"/>
    <w:rsid w:val="41E1904C"/>
    <w:rsid w:val="41E42B86"/>
    <w:rsid w:val="41EB271A"/>
    <w:rsid w:val="41F034AA"/>
    <w:rsid w:val="41F53FF0"/>
    <w:rsid w:val="41F64DDD"/>
    <w:rsid w:val="41F9739A"/>
    <w:rsid w:val="41F9C3C1"/>
    <w:rsid w:val="41FE6B72"/>
    <w:rsid w:val="41FF769D"/>
    <w:rsid w:val="42030BFD"/>
    <w:rsid w:val="420686C5"/>
    <w:rsid w:val="4206DF2E"/>
    <w:rsid w:val="4208F7A6"/>
    <w:rsid w:val="420C4A50"/>
    <w:rsid w:val="420F102B"/>
    <w:rsid w:val="4211A859"/>
    <w:rsid w:val="42135B9F"/>
    <w:rsid w:val="4214CFE1"/>
    <w:rsid w:val="4217615D"/>
    <w:rsid w:val="421AF965"/>
    <w:rsid w:val="421D8D7B"/>
    <w:rsid w:val="4221496A"/>
    <w:rsid w:val="4222468A"/>
    <w:rsid w:val="422303BA"/>
    <w:rsid w:val="422364B4"/>
    <w:rsid w:val="422484BA"/>
    <w:rsid w:val="42264771"/>
    <w:rsid w:val="422B09B0"/>
    <w:rsid w:val="422B4886"/>
    <w:rsid w:val="4233863B"/>
    <w:rsid w:val="4234ADDD"/>
    <w:rsid w:val="4235393B"/>
    <w:rsid w:val="4235BCB0"/>
    <w:rsid w:val="4236FA22"/>
    <w:rsid w:val="4237BED3"/>
    <w:rsid w:val="423A8F2A"/>
    <w:rsid w:val="423D208D"/>
    <w:rsid w:val="423F00C8"/>
    <w:rsid w:val="4240A911"/>
    <w:rsid w:val="4240F5A2"/>
    <w:rsid w:val="4241B50F"/>
    <w:rsid w:val="42433167"/>
    <w:rsid w:val="4245C29C"/>
    <w:rsid w:val="4246FF70"/>
    <w:rsid w:val="424910CB"/>
    <w:rsid w:val="42496FBF"/>
    <w:rsid w:val="424AB666"/>
    <w:rsid w:val="424E3A6B"/>
    <w:rsid w:val="424F95F9"/>
    <w:rsid w:val="4250EA8D"/>
    <w:rsid w:val="4251C077"/>
    <w:rsid w:val="4253D6CB"/>
    <w:rsid w:val="4256C215"/>
    <w:rsid w:val="4258BC41"/>
    <w:rsid w:val="42601172"/>
    <w:rsid w:val="4264663E"/>
    <w:rsid w:val="42667A9B"/>
    <w:rsid w:val="42670FD5"/>
    <w:rsid w:val="426B848C"/>
    <w:rsid w:val="426C7CAD"/>
    <w:rsid w:val="4270C36C"/>
    <w:rsid w:val="4273C487"/>
    <w:rsid w:val="4274A243"/>
    <w:rsid w:val="42751867"/>
    <w:rsid w:val="42761AEF"/>
    <w:rsid w:val="42767822"/>
    <w:rsid w:val="4277BA54"/>
    <w:rsid w:val="427A7E4E"/>
    <w:rsid w:val="427AEA1F"/>
    <w:rsid w:val="427E6869"/>
    <w:rsid w:val="427ED754"/>
    <w:rsid w:val="42809583"/>
    <w:rsid w:val="42813711"/>
    <w:rsid w:val="4282FC94"/>
    <w:rsid w:val="4285178F"/>
    <w:rsid w:val="42851FBC"/>
    <w:rsid w:val="42852450"/>
    <w:rsid w:val="42886C50"/>
    <w:rsid w:val="428A8EA3"/>
    <w:rsid w:val="428BC190"/>
    <w:rsid w:val="428D5CB2"/>
    <w:rsid w:val="428E07BA"/>
    <w:rsid w:val="428FBC2E"/>
    <w:rsid w:val="4290ABDC"/>
    <w:rsid w:val="4293D844"/>
    <w:rsid w:val="42989157"/>
    <w:rsid w:val="429E339C"/>
    <w:rsid w:val="429F0E64"/>
    <w:rsid w:val="42A079BF"/>
    <w:rsid w:val="42A12FDF"/>
    <w:rsid w:val="42A5EA06"/>
    <w:rsid w:val="42A66CF5"/>
    <w:rsid w:val="42A85EB7"/>
    <w:rsid w:val="42A89DE9"/>
    <w:rsid w:val="42AB173F"/>
    <w:rsid w:val="42ACBA1F"/>
    <w:rsid w:val="42ADEE10"/>
    <w:rsid w:val="42AE1E8D"/>
    <w:rsid w:val="42B33DB3"/>
    <w:rsid w:val="42B46EB9"/>
    <w:rsid w:val="42B918CF"/>
    <w:rsid w:val="42B973B5"/>
    <w:rsid w:val="42B9AC09"/>
    <w:rsid w:val="42BDD834"/>
    <w:rsid w:val="42BFAAD1"/>
    <w:rsid w:val="42C12F5D"/>
    <w:rsid w:val="42C431C9"/>
    <w:rsid w:val="42C510F0"/>
    <w:rsid w:val="42C767EA"/>
    <w:rsid w:val="42C7EB9F"/>
    <w:rsid w:val="42C9A96A"/>
    <w:rsid w:val="42C9C6AD"/>
    <w:rsid w:val="42CB9560"/>
    <w:rsid w:val="42CC1B33"/>
    <w:rsid w:val="42CDBF56"/>
    <w:rsid w:val="42D88B02"/>
    <w:rsid w:val="42DACD55"/>
    <w:rsid w:val="42DC9A45"/>
    <w:rsid w:val="42DDC9B8"/>
    <w:rsid w:val="42DE95BC"/>
    <w:rsid w:val="42DF7C3E"/>
    <w:rsid w:val="42DF94EA"/>
    <w:rsid w:val="42E25338"/>
    <w:rsid w:val="42E29BDE"/>
    <w:rsid w:val="42E36B6F"/>
    <w:rsid w:val="42E4E1D6"/>
    <w:rsid w:val="42E91DE1"/>
    <w:rsid w:val="42EA2CC5"/>
    <w:rsid w:val="42EBECB3"/>
    <w:rsid w:val="42ED9846"/>
    <w:rsid w:val="42EEE066"/>
    <w:rsid w:val="42F14F59"/>
    <w:rsid w:val="42F388C7"/>
    <w:rsid w:val="42F3F33F"/>
    <w:rsid w:val="42F629E2"/>
    <w:rsid w:val="42F9CA48"/>
    <w:rsid w:val="42FA7C8F"/>
    <w:rsid w:val="42FB1E3F"/>
    <w:rsid w:val="42FEBB54"/>
    <w:rsid w:val="43056C99"/>
    <w:rsid w:val="4305E363"/>
    <w:rsid w:val="43085588"/>
    <w:rsid w:val="4308B735"/>
    <w:rsid w:val="430B8DF1"/>
    <w:rsid w:val="430BCD96"/>
    <w:rsid w:val="430F6B81"/>
    <w:rsid w:val="4312C3DB"/>
    <w:rsid w:val="43185350"/>
    <w:rsid w:val="43188D84"/>
    <w:rsid w:val="43198FF6"/>
    <w:rsid w:val="431D0326"/>
    <w:rsid w:val="431D5AB1"/>
    <w:rsid w:val="431F28C1"/>
    <w:rsid w:val="43201FA2"/>
    <w:rsid w:val="43204049"/>
    <w:rsid w:val="4325134F"/>
    <w:rsid w:val="432930B2"/>
    <w:rsid w:val="432AF610"/>
    <w:rsid w:val="432B58C0"/>
    <w:rsid w:val="432D05C4"/>
    <w:rsid w:val="432F18CD"/>
    <w:rsid w:val="432FAD70"/>
    <w:rsid w:val="43307052"/>
    <w:rsid w:val="43307A4D"/>
    <w:rsid w:val="4332079F"/>
    <w:rsid w:val="43339A72"/>
    <w:rsid w:val="43396E6D"/>
    <w:rsid w:val="433BAB2C"/>
    <w:rsid w:val="433DD3A1"/>
    <w:rsid w:val="433DDD90"/>
    <w:rsid w:val="433EE143"/>
    <w:rsid w:val="4345FB67"/>
    <w:rsid w:val="4347D638"/>
    <w:rsid w:val="4348F552"/>
    <w:rsid w:val="434AFCFC"/>
    <w:rsid w:val="434B4104"/>
    <w:rsid w:val="434B8464"/>
    <w:rsid w:val="434BFA92"/>
    <w:rsid w:val="434F585E"/>
    <w:rsid w:val="4350BC18"/>
    <w:rsid w:val="4351C6A8"/>
    <w:rsid w:val="43523AD7"/>
    <w:rsid w:val="43526BDB"/>
    <w:rsid w:val="4352DA52"/>
    <w:rsid w:val="4355FC1B"/>
    <w:rsid w:val="43564C35"/>
    <w:rsid w:val="4357E725"/>
    <w:rsid w:val="435C1802"/>
    <w:rsid w:val="435C36B8"/>
    <w:rsid w:val="435CFA0B"/>
    <w:rsid w:val="435DFD0E"/>
    <w:rsid w:val="4361341F"/>
    <w:rsid w:val="43623245"/>
    <w:rsid w:val="4363143D"/>
    <w:rsid w:val="4366E3FB"/>
    <w:rsid w:val="436A4584"/>
    <w:rsid w:val="436AE656"/>
    <w:rsid w:val="436BB2D4"/>
    <w:rsid w:val="436C4153"/>
    <w:rsid w:val="437044AB"/>
    <w:rsid w:val="43716164"/>
    <w:rsid w:val="43780F37"/>
    <w:rsid w:val="437B3F56"/>
    <w:rsid w:val="437F9067"/>
    <w:rsid w:val="43839BF0"/>
    <w:rsid w:val="43844962"/>
    <w:rsid w:val="4384DAFB"/>
    <w:rsid w:val="43894D77"/>
    <w:rsid w:val="438B3EB9"/>
    <w:rsid w:val="438D281F"/>
    <w:rsid w:val="439107C6"/>
    <w:rsid w:val="43913B96"/>
    <w:rsid w:val="439235D3"/>
    <w:rsid w:val="4392D0D3"/>
    <w:rsid w:val="4392D781"/>
    <w:rsid w:val="43947F71"/>
    <w:rsid w:val="439545CE"/>
    <w:rsid w:val="4395ECA8"/>
    <w:rsid w:val="43974290"/>
    <w:rsid w:val="4397FF63"/>
    <w:rsid w:val="4399CC63"/>
    <w:rsid w:val="439BB208"/>
    <w:rsid w:val="439C6FFC"/>
    <w:rsid w:val="439CADA2"/>
    <w:rsid w:val="439D28FB"/>
    <w:rsid w:val="439D29FD"/>
    <w:rsid w:val="439D6396"/>
    <w:rsid w:val="439DB308"/>
    <w:rsid w:val="439E39C7"/>
    <w:rsid w:val="43A1C095"/>
    <w:rsid w:val="43A1F637"/>
    <w:rsid w:val="43A4BCC3"/>
    <w:rsid w:val="43A60AC7"/>
    <w:rsid w:val="43A9ECA7"/>
    <w:rsid w:val="43AA87AD"/>
    <w:rsid w:val="43AB6505"/>
    <w:rsid w:val="43AB8E5F"/>
    <w:rsid w:val="43ACE54C"/>
    <w:rsid w:val="43B01340"/>
    <w:rsid w:val="43B250BF"/>
    <w:rsid w:val="43B28CBB"/>
    <w:rsid w:val="43B4C5BA"/>
    <w:rsid w:val="43B508EA"/>
    <w:rsid w:val="43B5229E"/>
    <w:rsid w:val="43B61263"/>
    <w:rsid w:val="43B81F50"/>
    <w:rsid w:val="43B984A3"/>
    <w:rsid w:val="43BB1F14"/>
    <w:rsid w:val="43BDBB48"/>
    <w:rsid w:val="43BDD867"/>
    <w:rsid w:val="43BE153B"/>
    <w:rsid w:val="43BE549A"/>
    <w:rsid w:val="43BE5BFE"/>
    <w:rsid w:val="43C04A22"/>
    <w:rsid w:val="43C1D045"/>
    <w:rsid w:val="43C49ADF"/>
    <w:rsid w:val="43C64FC3"/>
    <w:rsid w:val="43C7E091"/>
    <w:rsid w:val="43C86743"/>
    <w:rsid w:val="43C8F98D"/>
    <w:rsid w:val="43CB9E58"/>
    <w:rsid w:val="43CBEED6"/>
    <w:rsid w:val="43CE04F8"/>
    <w:rsid w:val="43CE586C"/>
    <w:rsid w:val="43CF0112"/>
    <w:rsid w:val="43D35384"/>
    <w:rsid w:val="43D36553"/>
    <w:rsid w:val="43D683CF"/>
    <w:rsid w:val="43D83B12"/>
    <w:rsid w:val="43D93A0C"/>
    <w:rsid w:val="43D957EB"/>
    <w:rsid w:val="43D96164"/>
    <w:rsid w:val="43DAF21F"/>
    <w:rsid w:val="43E2C070"/>
    <w:rsid w:val="43E6A14F"/>
    <w:rsid w:val="43E83001"/>
    <w:rsid w:val="43ECBDBD"/>
    <w:rsid w:val="43F070C7"/>
    <w:rsid w:val="43F1310B"/>
    <w:rsid w:val="43F308B6"/>
    <w:rsid w:val="43F35220"/>
    <w:rsid w:val="43F3BECF"/>
    <w:rsid w:val="43F42D60"/>
    <w:rsid w:val="43F6423A"/>
    <w:rsid w:val="43F92042"/>
    <w:rsid w:val="43F927F6"/>
    <w:rsid w:val="43FA081E"/>
    <w:rsid w:val="43FA607F"/>
    <w:rsid w:val="43FBDC07"/>
    <w:rsid w:val="43FCA7C7"/>
    <w:rsid w:val="43FF3260"/>
    <w:rsid w:val="44001A7D"/>
    <w:rsid w:val="4405A258"/>
    <w:rsid w:val="4405DE27"/>
    <w:rsid w:val="4406EA6E"/>
    <w:rsid w:val="44136E7B"/>
    <w:rsid w:val="441380C4"/>
    <w:rsid w:val="4415DD26"/>
    <w:rsid w:val="4416CEB3"/>
    <w:rsid w:val="441855F8"/>
    <w:rsid w:val="441888E1"/>
    <w:rsid w:val="44190D48"/>
    <w:rsid w:val="4419A49A"/>
    <w:rsid w:val="441EEB2B"/>
    <w:rsid w:val="4422A493"/>
    <w:rsid w:val="44263A0E"/>
    <w:rsid w:val="442BAE1F"/>
    <w:rsid w:val="442C214E"/>
    <w:rsid w:val="442F3DF9"/>
    <w:rsid w:val="4431BEAA"/>
    <w:rsid w:val="4431FB81"/>
    <w:rsid w:val="44337125"/>
    <w:rsid w:val="4433E49A"/>
    <w:rsid w:val="4434B811"/>
    <w:rsid w:val="4435196B"/>
    <w:rsid w:val="44375502"/>
    <w:rsid w:val="4438AF4F"/>
    <w:rsid w:val="4439B5D9"/>
    <w:rsid w:val="443A94B8"/>
    <w:rsid w:val="443BAB10"/>
    <w:rsid w:val="443E2B74"/>
    <w:rsid w:val="443F3992"/>
    <w:rsid w:val="44411AC0"/>
    <w:rsid w:val="4442E885"/>
    <w:rsid w:val="4443A928"/>
    <w:rsid w:val="44454DA9"/>
    <w:rsid w:val="4445EBE8"/>
    <w:rsid w:val="4449E1A1"/>
    <w:rsid w:val="444BBC2D"/>
    <w:rsid w:val="444C3FA5"/>
    <w:rsid w:val="444D4AF8"/>
    <w:rsid w:val="444E7A27"/>
    <w:rsid w:val="444F3F2F"/>
    <w:rsid w:val="44518A5E"/>
    <w:rsid w:val="44528816"/>
    <w:rsid w:val="4454C2EB"/>
    <w:rsid w:val="445A462A"/>
    <w:rsid w:val="445E22E8"/>
    <w:rsid w:val="445EDB92"/>
    <w:rsid w:val="44639C3B"/>
    <w:rsid w:val="44643307"/>
    <w:rsid w:val="446472C2"/>
    <w:rsid w:val="44653CF0"/>
    <w:rsid w:val="4465AD56"/>
    <w:rsid w:val="4468971D"/>
    <w:rsid w:val="446A48F9"/>
    <w:rsid w:val="446ADBC0"/>
    <w:rsid w:val="446BACB3"/>
    <w:rsid w:val="446DB5FB"/>
    <w:rsid w:val="446DD693"/>
    <w:rsid w:val="447250B0"/>
    <w:rsid w:val="44751CBD"/>
    <w:rsid w:val="44751D66"/>
    <w:rsid w:val="447564CD"/>
    <w:rsid w:val="447E1040"/>
    <w:rsid w:val="447E8E2C"/>
    <w:rsid w:val="4481B026"/>
    <w:rsid w:val="4483E119"/>
    <w:rsid w:val="448408DD"/>
    <w:rsid w:val="44846ECD"/>
    <w:rsid w:val="44849F0A"/>
    <w:rsid w:val="4485F2B3"/>
    <w:rsid w:val="4486B977"/>
    <w:rsid w:val="448826B9"/>
    <w:rsid w:val="44885D9F"/>
    <w:rsid w:val="448E0260"/>
    <w:rsid w:val="448F4A17"/>
    <w:rsid w:val="448F9BF1"/>
    <w:rsid w:val="44912318"/>
    <w:rsid w:val="4494A4BB"/>
    <w:rsid w:val="4494D27B"/>
    <w:rsid w:val="4494DFA8"/>
    <w:rsid w:val="4497FD95"/>
    <w:rsid w:val="4498B2E1"/>
    <w:rsid w:val="449A2486"/>
    <w:rsid w:val="449A74C9"/>
    <w:rsid w:val="449C0A03"/>
    <w:rsid w:val="449D58B2"/>
    <w:rsid w:val="44A576B9"/>
    <w:rsid w:val="44A5C570"/>
    <w:rsid w:val="44A7F358"/>
    <w:rsid w:val="44A968BF"/>
    <w:rsid w:val="44AAD2A5"/>
    <w:rsid w:val="44AD1F52"/>
    <w:rsid w:val="44AD766B"/>
    <w:rsid w:val="44AF4769"/>
    <w:rsid w:val="44B389A1"/>
    <w:rsid w:val="44B6F23B"/>
    <w:rsid w:val="44BA612B"/>
    <w:rsid w:val="44BC6BF4"/>
    <w:rsid w:val="44BF3896"/>
    <w:rsid w:val="44C25FE5"/>
    <w:rsid w:val="44C28CA5"/>
    <w:rsid w:val="44C2C7C8"/>
    <w:rsid w:val="44C321B7"/>
    <w:rsid w:val="44C6D6EE"/>
    <w:rsid w:val="44C8FA53"/>
    <w:rsid w:val="44D4ABF1"/>
    <w:rsid w:val="44D68C2F"/>
    <w:rsid w:val="44D80CD3"/>
    <w:rsid w:val="44D9975E"/>
    <w:rsid w:val="44DC31DF"/>
    <w:rsid w:val="44DEC86E"/>
    <w:rsid w:val="44E2341F"/>
    <w:rsid w:val="44E32CF5"/>
    <w:rsid w:val="44E3B2C5"/>
    <w:rsid w:val="44E58BE8"/>
    <w:rsid w:val="44E5B9DB"/>
    <w:rsid w:val="44F0825B"/>
    <w:rsid w:val="44F1D258"/>
    <w:rsid w:val="44F25724"/>
    <w:rsid w:val="44F2E16A"/>
    <w:rsid w:val="44F368BB"/>
    <w:rsid w:val="44F444C6"/>
    <w:rsid w:val="44F64D60"/>
    <w:rsid w:val="44F6F3ED"/>
    <w:rsid w:val="44F78439"/>
    <w:rsid w:val="44FA4F33"/>
    <w:rsid w:val="44FFF501"/>
    <w:rsid w:val="4500ECDC"/>
    <w:rsid w:val="45019937"/>
    <w:rsid w:val="4501DCEB"/>
    <w:rsid w:val="4503F443"/>
    <w:rsid w:val="45042F55"/>
    <w:rsid w:val="4509812C"/>
    <w:rsid w:val="450AA2A8"/>
    <w:rsid w:val="451589F0"/>
    <w:rsid w:val="451830C9"/>
    <w:rsid w:val="4518726D"/>
    <w:rsid w:val="4518B1DA"/>
    <w:rsid w:val="451934FE"/>
    <w:rsid w:val="451A0C81"/>
    <w:rsid w:val="451A40DC"/>
    <w:rsid w:val="451CF580"/>
    <w:rsid w:val="4520A1FC"/>
    <w:rsid w:val="4520B052"/>
    <w:rsid w:val="45218A5A"/>
    <w:rsid w:val="452272D1"/>
    <w:rsid w:val="4522C3EC"/>
    <w:rsid w:val="452418B7"/>
    <w:rsid w:val="452B9C01"/>
    <w:rsid w:val="452BA927"/>
    <w:rsid w:val="452EC18F"/>
    <w:rsid w:val="45329311"/>
    <w:rsid w:val="4532B38F"/>
    <w:rsid w:val="4533C2F5"/>
    <w:rsid w:val="4533F227"/>
    <w:rsid w:val="45358C55"/>
    <w:rsid w:val="45384D25"/>
    <w:rsid w:val="453A2B00"/>
    <w:rsid w:val="453C6B62"/>
    <w:rsid w:val="453CE73B"/>
    <w:rsid w:val="453DC5EF"/>
    <w:rsid w:val="453EC8FD"/>
    <w:rsid w:val="454A13D6"/>
    <w:rsid w:val="454C4544"/>
    <w:rsid w:val="454E601D"/>
    <w:rsid w:val="454FD47F"/>
    <w:rsid w:val="4550A0C2"/>
    <w:rsid w:val="4551E123"/>
    <w:rsid w:val="4551F2DC"/>
    <w:rsid w:val="4553331D"/>
    <w:rsid w:val="4555D377"/>
    <w:rsid w:val="455B1018"/>
    <w:rsid w:val="455CCD9B"/>
    <w:rsid w:val="455D39D4"/>
    <w:rsid w:val="455DD7C1"/>
    <w:rsid w:val="45616B4F"/>
    <w:rsid w:val="4565A2AF"/>
    <w:rsid w:val="4567F1E9"/>
    <w:rsid w:val="456ACEB0"/>
    <w:rsid w:val="456B652F"/>
    <w:rsid w:val="456D60EB"/>
    <w:rsid w:val="456DC681"/>
    <w:rsid w:val="45742672"/>
    <w:rsid w:val="45752E99"/>
    <w:rsid w:val="45755FF7"/>
    <w:rsid w:val="45780969"/>
    <w:rsid w:val="457AAA5D"/>
    <w:rsid w:val="457D8680"/>
    <w:rsid w:val="457F05D1"/>
    <w:rsid w:val="45894FE7"/>
    <w:rsid w:val="45899674"/>
    <w:rsid w:val="458AB0E7"/>
    <w:rsid w:val="458FFCE4"/>
    <w:rsid w:val="45915057"/>
    <w:rsid w:val="45919D11"/>
    <w:rsid w:val="4593348D"/>
    <w:rsid w:val="4595738F"/>
    <w:rsid w:val="459600F7"/>
    <w:rsid w:val="45973686"/>
    <w:rsid w:val="4598D7A1"/>
    <w:rsid w:val="459D0946"/>
    <w:rsid w:val="459EAC36"/>
    <w:rsid w:val="459F71D8"/>
    <w:rsid w:val="45A01C53"/>
    <w:rsid w:val="45A18688"/>
    <w:rsid w:val="45A18833"/>
    <w:rsid w:val="45A316D3"/>
    <w:rsid w:val="45A372CA"/>
    <w:rsid w:val="45A3EE35"/>
    <w:rsid w:val="45A6C8CB"/>
    <w:rsid w:val="45A71F22"/>
    <w:rsid w:val="45AE5BB1"/>
    <w:rsid w:val="45B42C0A"/>
    <w:rsid w:val="45B6EDF6"/>
    <w:rsid w:val="45B785D6"/>
    <w:rsid w:val="45BACBC8"/>
    <w:rsid w:val="45BAF22A"/>
    <w:rsid w:val="45BB8E66"/>
    <w:rsid w:val="45BF388B"/>
    <w:rsid w:val="45BFFF6D"/>
    <w:rsid w:val="45C13650"/>
    <w:rsid w:val="45C8B534"/>
    <w:rsid w:val="45C912F9"/>
    <w:rsid w:val="45C9217F"/>
    <w:rsid w:val="45C98A7D"/>
    <w:rsid w:val="45CA3B21"/>
    <w:rsid w:val="45CC1D68"/>
    <w:rsid w:val="45D06529"/>
    <w:rsid w:val="45D2AA49"/>
    <w:rsid w:val="45D3233F"/>
    <w:rsid w:val="45D5DB4B"/>
    <w:rsid w:val="45D7D7D8"/>
    <w:rsid w:val="45DA0571"/>
    <w:rsid w:val="45DDB8D8"/>
    <w:rsid w:val="45DEEC85"/>
    <w:rsid w:val="45E019C2"/>
    <w:rsid w:val="45E3A3CB"/>
    <w:rsid w:val="45E53113"/>
    <w:rsid w:val="45E54673"/>
    <w:rsid w:val="45E8458A"/>
    <w:rsid w:val="45E85A28"/>
    <w:rsid w:val="45E8D21C"/>
    <w:rsid w:val="45EA4A88"/>
    <w:rsid w:val="45EAA728"/>
    <w:rsid w:val="45EAC9CF"/>
    <w:rsid w:val="45EAF507"/>
    <w:rsid w:val="45EB4A2D"/>
    <w:rsid w:val="45EC467B"/>
    <w:rsid w:val="45EDE85C"/>
    <w:rsid w:val="45EE229D"/>
    <w:rsid w:val="45EECD61"/>
    <w:rsid w:val="45F14C39"/>
    <w:rsid w:val="45F348AD"/>
    <w:rsid w:val="45F40E48"/>
    <w:rsid w:val="45F878A3"/>
    <w:rsid w:val="45FCC9E1"/>
    <w:rsid w:val="45FD4BD5"/>
    <w:rsid w:val="45FE475C"/>
    <w:rsid w:val="45FE65FC"/>
    <w:rsid w:val="4600505D"/>
    <w:rsid w:val="460CE0EA"/>
    <w:rsid w:val="460EE676"/>
    <w:rsid w:val="460F616D"/>
    <w:rsid w:val="461308E7"/>
    <w:rsid w:val="4613E4EC"/>
    <w:rsid w:val="4614C7C2"/>
    <w:rsid w:val="4616E38B"/>
    <w:rsid w:val="461A5FD9"/>
    <w:rsid w:val="461E18AF"/>
    <w:rsid w:val="462003AE"/>
    <w:rsid w:val="46226B8C"/>
    <w:rsid w:val="4622B8B6"/>
    <w:rsid w:val="4624A7BA"/>
    <w:rsid w:val="4625649D"/>
    <w:rsid w:val="462A5514"/>
    <w:rsid w:val="462B36E9"/>
    <w:rsid w:val="462BD657"/>
    <w:rsid w:val="462E918F"/>
    <w:rsid w:val="462F93E5"/>
    <w:rsid w:val="4630CE44"/>
    <w:rsid w:val="46328AE4"/>
    <w:rsid w:val="46336249"/>
    <w:rsid w:val="4633AE25"/>
    <w:rsid w:val="46380E1A"/>
    <w:rsid w:val="463B6D7D"/>
    <w:rsid w:val="463DA36E"/>
    <w:rsid w:val="463DCA91"/>
    <w:rsid w:val="463E4125"/>
    <w:rsid w:val="464009A6"/>
    <w:rsid w:val="4640D306"/>
    <w:rsid w:val="4640D697"/>
    <w:rsid w:val="4641B63C"/>
    <w:rsid w:val="4648EC30"/>
    <w:rsid w:val="46499C34"/>
    <w:rsid w:val="464E7E8E"/>
    <w:rsid w:val="46506F31"/>
    <w:rsid w:val="4651B6AB"/>
    <w:rsid w:val="4652B7C7"/>
    <w:rsid w:val="46552BA4"/>
    <w:rsid w:val="46558BCB"/>
    <w:rsid w:val="46559341"/>
    <w:rsid w:val="46584948"/>
    <w:rsid w:val="4659828F"/>
    <w:rsid w:val="465A92A8"/>
    <w:rsid w:val="465B4B3E"/>
    <w:rsid w:val="465DA004"/>
    <w:rsid w:val="465EA8D0"/>
    <w:rsid w:val="465F5C92"/>
    <w:rsid w:val="46633B15"/>
    <w:rsid w:val="466A13BF"/>
    <w:rsid w:val="466B463B"/>
    <w:rsid w:val="466F8AD3"/>
    <w:rsid w:val="466FDB11"/>
    <w:rsid w:val="46712AC1"/>
    <w:rsid w:val="46716476"/>
    <w:rsid w:val="4671AAF6"/>
    <w:rsid w:val="46741FF6"/>
    <w:rsid w:val="46793B61"/>
    <w:rsid w:val="4679B64B"/>
    <w:rsid w:val="467C8F62"/>
    <w:rsid w:val="467DA07E"/>
    <w:rsid w:val="467EBE31"/>
    <w:rsid w:val="4680C102"/>
    <w:rsid w:val="468441D8"/>
    <w:rsid w:val="468664D7"/>
    <w:rsid w:val="4687CD00"/>
    <w:rsid w:val="468C8FE2"/>
    <w:rsid w:val="468CA259"/>
    <w:rsid w:val="468D3D2D"/>
    <w:rsid w:val="468E89B2"/>
    <w:rsid w:val="468EBD10"/>
    <w:rsid w:val="468F4D1A"/>
    <w:rsid w:val="468FE10E"/>
    <w:rsid w:val="4690B919"/>
    <w:rsid w:val="4691A7DA"/>
    <w:rsid w:val="46944321"/>
    <w:rsid w:val="46946824"/>
    <w:rsid w:val="469737BE"/>
    <w:rsid w:val="4698F857"/>
    <w:rsid w:val="46990924"/>
    <w:rsid w:val="469A3CB9"/>
    <w:rsid w:val="469A87EF"/>
    <w:rsid w:val="469B4546"/>
    <w:rsid w:val="469C45F0"/>
    <w:rsid w:val="469D7C19"/>
    <w:rsid w:val="469E94E8"/>
    <w:rsid w:val="46A165C6"/>
    <w:rsid w:val="46A1826D"/>
    <w:rsid w:val="46A28275"/>
    <w:rsid w:val="46A4D2A4"/>
    <w:rsid w:val="46AB14DC"/>
    <w:rsid w:val="46ACC4F1"/>
    <w:rsid w:val="46B1A70E"/>
    <w:rsid w:val="46B3C2B2"/>
    <w:rsid w:val="46B3F1AC"/>
    <w:rsid w:val="46B42D94"/>
    <w:rsid w:val="46B45506"/>
    <w:rsid w:val="46B4AEFA"/>
    <w:rsid w:val="46B4EEF8"/>
    <w:rsid w:val="46B58859"/>
    <w:rsid w:val="46B93EC3"/>
    <w:rsid w:val="46BAE60D"/>
    <w:rsid w:val="46BBF0AC"/>
    <w:rsid w:val="46BD44CA"/>
    <w:rsid w:val="46BD6973"/>
    <w:rsid w:val="46BDF5DF"/>
    <w:rsid w:val="46BED11D"/>
    <w:rsid w:val="46BF14DE"/>
    <w:rsid w:val="46C009EB"/>
    <w:rsid w:val="46C101A0"/>
    <w:rsid w:val="46C53220"/>
    <w:rsid w:val="46C9A31F"/>
    <w:rsid w:val="46CA5716"/>
    <w:rsid w:val="46CB8B77"/>
    <w:rsid w:val="46D078A2"/>
    <w:rsid w:val="46D0798E"/>
    <w:rsid w:val="46D1E70C"/>
    <w:rsid w:val="46D3E925"/>
    <w:rsid w:val="46D4A2E9"/>
    <w:rsid w:val="46D824A9"/>
    <w:rsid w:val="46DA5059"/>
    <w:rsid w:val="46DAD7EF"/>
    <w:rsid w:val="46DB02DE"/>
    <w:rsid w:val="46DBF127"/>
    <w:rsid w:val="46DF5A2B"/>
    <w:rsid w:val="46E128C2"/>
    <w:rsid w:val="46E4D7AD"/>
    <w:rsid w:val="46E60706"/>
    <w:rsid w:val="46E79BE6"/>
    <w:rsid w:val="46EA2A34"/>
    <w:rsid w:val="46EB0E52"/>
    <w:rsid w:val="46EE6FCB"/>
    <w:rsid w:val="46F32358"/>
    <w:rsid w:val="46F324C2"/>
    <w:rsid w:val="46F63C44"/>
    <w:rsid w:val="46F73A1A"/>
    <w:rsid w:val="46F78826"/>
    <w:rsid w:val="46F95D36"/>
    <w:rsid w:val="46FF4C03"/>
    <w:rsid w:val="4701FBEB"/>
    <w:rsid w:val="470473ED"/>
    <w:rsid w:val="470491B7"/>
    <w:rsid w:val="470B3030"/>
    <w:rsid w:val="470BBFBB"/>
    <w:rsid w:val="470BE944"/>
    <w:rsid w:val="470DCBD5"/>
    <w:rsid w:val="470EB1EE"/>
    <w:rsid w:val="47101806"/>
    <w:rsid w:val="4712985E"/>
    <w:rsid w:val="4712ABEE"/>
    <w:rsid w:val="471AF13D"/>
    <w:rsid w:val="471C6FE9"/>
    <w:rsid w:val="471F66D3"/>
    <w:rsid w:val="471F863B"/>
    <w:rsid w:val="47200835"/>
    <w:rsid w:val="4721511F"/>
    <w:rsid w:val="47219A50"/>
    <w:rsid w:val="4722B023"/>
    <w:rsid w:val="47280A76"/>
    <w:rsid w:val="4728167B"/>
    <w:rsid w:val="472A9253"/>
    <w:rsid w:val="472B44D8"/>
    <w:rsid w:val="472F2D82"/>
    <w:rsid w:val="473035B5"/>
    <w:rsid w:val="47324DF5"/>
    <w:rsid w:val="4734217F"/>
    <w:rsid w:val="47350DD3"/>
    <w:rsid w:val="47398C45"/>
    <w:rsid w:val="4739F276"/>
    <w:rsid w:val="473A2C7E"/>
    <w:rsid w:val="473FB64A"/>
    <w:rsid w:val="4741CF41"/>
    <w:rsid w:val="47425A8A"/>
    <w:rsid w:val="4743CEBF"/>
    <w:rsid w:val="4744771F"/>
    <w:rsid w:val="4744ECCD"/>
    <w:rsid w:val="47467A39"/>
    <w:rsid w:val="4748ABF4"/>
    <w:rsid w:val="474CB59D"/>
    <w:rsid w:val="474CBB0A"/>
    <w:rsid w:val="474E555F"/>
    <w:rsid w:val="4751DFAC"/>
    <w:rsid w:val="4753F809"/>
    <w:rsid w:val="475AB064"/>
    <w:rsid w:val="475B622B"/>
    <w:rsid w:val="475B6DE5"/>
    <w:rsid w:val="475C5B29"/>
    <w:rsid w:val="475D8009"/>
    <w:rsid w:val="475DC310"/>
    <w:rsid w:val="475E4B7E"/>
    <w:rsid w:val="47619928"/>
    <w:rsid w:val="4768B92C"/>
    <w:rsid w:val="47692819"/>
    <w:rsid w:val="476BFD0C"/>
    <w:rsid w:val="476E4469"/>
    <w:rsid w:val="476E6B2B"/>
    <w:rsid w:val="476FAB50"/>
    <w:rsid w:val="47723012"/>
    <w:rsid w:val="477324A1"/>
    <w:rsid w:val="4775C64A"/>
    <w:rsid w:val="4775F446"/>
    <w:rsid w:val="4778A5D4"/>
    <w:rsid w:val="477CE6A8"/>
    <w:rsid w:val="477E8105"/>
    <w:rsid w:val="478353B6"/>
    <w:rsid w:val="4785A007"/>
    <w:rsid w:val="47863451"/>
    <w:rsid w:val="4786FBCE"/>
    <w:rsid w:val="47882854"/>
    <w:rsid w:val="47886ACB"/>
    <w:rsid w:val="478951F1"/>
    <w:rsid w:val="478A3B8E"/>
    <w:rsid w:val="4790A8AA"/>
    <w:rsid w:val="4795BBA2"/>
    <w:rsid w:val="47975D85"/>
    <w:rsid w:val="47999573"/>
    <w:rsid w:val="479AAF4C"/>
    <w:rsid w:val="47A315F3"/>
    <w:rsid w:val="47A72C93"/>
    <w:rsid w:val="47A896A8"/>
    <w:rsid w:val="47A8996A"/>
    <w:rsid w:val="47A9D3D5"/>
    <w:rsid w:val="47AA0288"/>
    <w:rsid w:val="47AA54D8"/>
    <w:rsid w:val="47AA8EBA"/>
    <w:rsid w:val="47AACBDF"/>
    <w:rsid w:val="47AD487F"/>
    <w:rsid w:val="47AF5971"/>
    <w:rsid w:val="47B16B2B"/>
    <w:rsid w:val="47B1F375"/>
    <w:rsid w:val="47B26247"/>
    <w:rsid w:val="47B2FEAB"/>
    <w:rsid w:val="47B35535"/>
    <w:rsid w:val="47B5B177"/>
    <w:rsid w:val="47BC5389"/>
    <w:rsid w:val="47BCEA01"/>
    <w:rsid w:val="47C1B415"/>
    <w:rsid w:val="47C1B4CF"/>
    <w:rsid w:val="47C38939"/>
    <w:rsid w:val="47C4D340"/>
    <w:rsid w:val="47C59CD3"/>
    <w:rsid w:val="47C7262C"/>
    <w:rsid w:val="47C735C4"/>
    <w:rsid w:val="47C79325"/>
    <w:rsid w:val="47CB5228"/>
    <w:rsid w:val="47CE7F17"/>
    <w:rsid w:val="47CFE79E"/>
    <w:rsid w:val="47D16E52"/>
    <w:rsid w:val="47D2FA49"/>
    <w:rsid w:val="47D38F45"/>
    <w:rsid w:val="47D44DE4"/>
    <w:rsid w:val="47D4849C"/>
    <w:rsid w:val="47D8D1CD"/>
    <w:rsid w:val="47DA2F89"/>
    <w:rsid w:val="47DB3918"/>
    <w:rsid w:val="47DCFC2D"/>
    <w:rsid w:val="47DDB600"/>
    <w:rsid w:val="47DDDAC6"/>
    <w:rsid w:val="47DDDFDD"/>
    <w:rsid w:val="47DF1741"/>
    <w:rsid w:val="47DFF018"/>
    <w:rsid w:val="47E0B82E"/>
    <w:rsid w:val="47E0F053"/>
    <w:rsid w:val="47E5CDE2"/>
    <w:rsid w:val="47E65EB2"/>
    <w:rsid w:val="47E6B2B8"/>
    <w:rsid w:val="47E828D9"/>
    <w:rsid w:val="47E874C2"/>
    <w:rsid w:val="47EA9243"/>
    <w:rsid w:val="47EAD684"/>
    <w:rsid w:val="47EB3167"/>
    <w:rsid w:val="47ED3D40"/>
    <w:rsid w:val="47EE3566"/>
    <w:rsid w:val="47F27B36"/>
    <w:rsid w:val="47F87CD3"/>
    <w:rsid w:val="47FBDB17"/>
    <w:rsid w:val="47FF2454"/>
    <w:rsid w:val="4802974A"/>
    <w:rsid w:val="4802B68A"/>
    <w:rsid w:val="48041E4A"/>
    <w:rsid w:val="48054627"/>
    <w:rsid w:val="4805F440"/>
    <w:rsid w:val="4807B5E2"/>
    <w:rsid w:val="4808A819"/>
    <w:rsid w:val="48091A43"/>
    <w:rsid w:val="4809CFE7"/>
    <w:rsid w:val="480A2149"/>
    <w:rsid w:val="480A592D"/>
    <w:rsid w:val="480EA0CE"/>
    <w:rsid w:val="480FF229"/>
    <w:rsid w:val="4810FE74"/>
    <w:rsid w:val="4812002C"/>
    <w:rsid w:val="4813B6B3"/>
    <w:rsid w:val="4814850A"/>
    <w:rsid w:val="48155071"/>
    <w:rsid w:val="48181C3C"/>
    <w:rsid w:val="481950AF"/>
    <w:rsid w:val="481EEB37"/>
    <w:rsid w:val="4821C346"/>
    <w:rsid w:val="48249C4E"/>
    <w:rsid w:val="4827395E"/>
    <w:rsid w:val="482B3A38"/>
    <w:rsid w:val="482B5A61"/>
    <w:rsid w:val="482E216D"/>
    <w:rsid w:val="482F0971"/>
    <w:rsid w:val="48317173"/>
    <w:rsid w:val="4831DE1A"/>
    <w:rsid w:val="483587CB"/>
    <w:rsid w:val="48365DB4"/>
    <w:rsid w:val="4839C842"/>
    <w:rsid w:val="483A2D43"/>
    <w:rsid w:val="483B5AC8"/>
    <w:rsid w:val="483D6AD6"/>
    <w:rsid w:val="483FCCFD"/>
    <w:rsid w:val="4841C8FE"/>
    <w:rsid w:val="4841FB7C"/>
    <w:rsid w:val="48430CE9"/>
    <w:rsid w:val="48440533"/>
    <w:rsid w:val="484513FD"/>
    <w:rsid w:val="4845A75B"/>
    <w:rsid w:val="484738B4"/>
    <w:rsid w:val="484982E9"/>
    <w:rsid w:val="484A3454"/>
    <w:rsid w:val="484B9C4E"/>
    <w:rsid w:val="484D15E5"/>
    <w:rsid w:val="484F8DC5"/>
    <w:rsid w:val="4850BB1B"/>
    <w:rsid w:val="48535D75"/>
    <w:rsid w:val="4854E16F"/>
    <w:rsid w:val="4857DE82"/>
    <w:rsid w:val="4858B61C"/>
    <w:rsid w:val="4858FE50"/>
    <w:rsid w:val="485A4919"/>
    <w:rsid w:val="485A6F73"/>
    <w:rsid w:val="485C9FED"/>
    <w:rsid w:val="485EB7ED"/>
    <w:rsid w:val="48604365"/>
    <w:rsid w:val="486198FD"/>
    <w:rsid w:val="48634B5D"/>
    <w:rsid w:val="48636387"/>
    <w:rsid w:val="486790C1"/>
    <w:rsid w:val="486CB992"/>
    <w:rsid w:val="486EC8D4"/>
    <w:rsid w:val="486F906C"/>
    <w:rsid w:val="48746311"/>
    <w:rsid w:val="487549C0"/>
    <w:rsid w:val="4877CB46"/>
    <w:rsid w:val="48796D31"/>
    <w:rsid w:val="4879994C"/>
    <w:rsid w:val="4879A06B"/>
    <w:rsid w:val="487DA810"/>
    <w:rsid w:val="48826A43"/>
    <w:rsid w:val="4883149B"/>
    <w:rsid w:val="4883A3B3"/>
    <w:rsid w:val="48875200"/>
    <w:rsid w:val="4888488C"/>
    <w:rsid w:val="488949E6"/>
    <w:rsid w:val="488FB61E"/>
    <w:rsid w:val="4894865A"/>
    <w:rsid w:val="48959900"/>
    <w:rsid w:val="4898FBF8"/>
    <w:rsid w:val="489A2315"/>
    <w:rsid w:val="489CD1AA"/>
    <w:rsid w:val="489CDB53"/>
    <w:rsid w:val="489DC68C"/>
    <w:rsid w:val="489F5167"/>
    <w:rsid w:val="48A1EC8F"/>
    <w:rsid w:val="48A2E4E9"/>
    <w:rsid w:val="48A35675"/>
    <w:rsid w:val="48A3A8CD"/>
    <w:rsid w:val="48A42F42"/>
    <w:rsid w:val="48A496E9"/>
    <w:rsid w:val="48A554CF"/>
    <w:rsid w:val="48A641C5"/>
    <w:rsid w:val="48A6D57D"/>
    <w:rsid w:val="48A721C2"/>
    <w:rsid w:val="48A92D95"/>
    <w:rsid w:val="48A97E31"/>
    <w:rsid w:val="48AF2813"/>
    <w:rsid w:val="48AF298D"/>
    <w:rsid w:val="48B13818"/>
    <w:rsid w:val="48B2EE97"/>
    <w:rsid w:val="48B3E604"/>
    <w:rsid w:val="48B5DF3F"/>
    <w:rsid w:val="48B5FE80"/>
    <w:rsid w:val="48BF8C15"/>
    <w:rsid w:val="48C0A247"/>
    <w:rsid w:val="48C2878A"/>
    <w:rsid w:val="48C7E806"/>
    <w:rsid w:val="48C834B3"/>
    <w:rsid w:val="48C970CB"/>
    <w:rsid w:val="48C9BC28"/>
    <w:rsid w:val="48C9C83B"/>
    <w:rsid w:val="48CBBD0A"/>
    <w:rsid w:val="48CC06E2"/>
    <w:rsid w:val="48CE4CB8"/>
    <w:rsid w:val="48CF7DC0"/>
    <w:rsid w:val="48D04AD1"/>
    <w:rsid w:val="48D11226"/>
    <w:rsid w:val="48D42FA0"/>
    <w:rsid w:val="48D60487"/>
    <w:rsid w:val="48D7E616"/>
    <w:rsid w:val="48D85E7F"/>
    <w:rsid w:val="48DBA61A"/>
    <w:rsid w:val="48DBF116"/>
    <w:rsid w:val="48DDE436"/>
    <w:rsid w:val="48DEEFFB"/>
    <w:rsid w:val="48E14B91"/>
    <w:rsid w:val="48E26791"/>
    <w:rsid w:val="48E2B8B2"/>
    <w:rsid w:val="48E482C5"/>
    <w:rsid w:val="48EDC1D7"/>
    <w:rsid w:val="48EE143A"/>
    <w:rsid w:val="48F08ED9"/>
    <w:rsid w:val="48F6F04C"/>
    <w:rsid w:val="48FA317F"/>
    <w:rsid w:val="48FB60E5"/>
    <w:rsid w:val="48FEE1EE"/>
    <w:rsid w:val="4901B785"/>
    <w:rsid w:val="49049AD3"/>
    <w:rsid w:val="4905A766"/>
    <w:rsid w:val="490651FB"/>
    <w:rsid w:val="490766F8"/>
    <w:rsid w:val="49083B78"/>
    <w:rsid w:val="490B2566"/>
    <w:rsid w:val="490FE0D2"/>
    <w:rsid w:val="4911277C"/>
    <w:rsid w:val="4911E18E"/>
    <w:rsid w:val="49170C93"/>
    <w:rsid w:val="49177819"/>
    <w:rsid w:val="4918421D"/>
    <w:rsid w:val="491F11FF"/>
    <w:rsid w:val="492060A4"/>
    <w:rsid w:val="49208574"/>
    <w:rsid w:val="4920B15F"/>
    <w:rsid w:val="492273AB"/>
    <w:rsid w:val="49268952"/>
    <w:rsid w:val="4927807C"/>
    <w:rsid w:val="492AA20D"/>
    <w:rsid w:val="492B3FBC"/>
    <w:rsid w:val="492D6FAE"/>
    <w:rsid w:val="492DA5AB"/>
    <w:rsid w:val="492EFF90"/>
    <w:rsid w:val="492FA91A"/>
    <w:rsid w:val="493212F1"/>
    <w:rsid w:val="493706FC"/>
    <w:rsid w:val="493A5EC4"/>
    <w:rsid w:val="493C580E"/>
    <w:rsid w:val="4943C3EE"/>
    <w:rsid w:val="4943D3B7"/>
    <w:rsid w:val="4944681B"/>
    <w:rsid w:val="49457083"/>
    <w:rsid w:val="494B5732"/>
    <w:rsid w:val="494BDF04"/>
    <w:rsid w:val="494E6598"/>
    <w:rsid w:val="494EB829"/>
    <w:rsid w:val="494FBA4E"/>
    <w:rsid w:val="49574E6C"/>
    <w:rsid w:val="495A84FE"/>
    <w:rsid w:val="495AEA68"/>
    <w:rsid w:val="495BA789"/>
    <w:rsid w:val="495D19BE"/>
    <w:rsid w:val="495F20E7"/>
    <w:rsid w:val="49639FBB"/>
    <w:rsid w:val="49643597"/>
    <w:rsid w:val="496A70F6"/>
    <w:rsid w:val="496B7E6D"/>
    <w:rsid w:val="496C67C6"/>
    <w:rsid w:val="496D11A6"/>
    <w:rsid w:val="496FA405"/>
    <w:rsid w:val="4972116A"/>
    <w:rsid w:val="49758B64"/>
    <w:rsid w:val="4978F4EC"/>
    <w:rsid w:val="497DB12C"/>
    <w:rsid w:val="497F4567"/>
    <w:rsid w:val="4980FE9A"/>
    <w:rsid w:val="4987541F"/>
    <w:rsid w:val="4988CB6A"/>
    <w:rsid w:val="498906FB"/>
    <w:rsid w:val="498D3B3F"/>
    <w:rsid w:val="498DBAE5"/>
    <w:rsid w:val="498E484F"/>
    <w:rsid w:val="498E6A0B"/>
    <w:rsid w:val="4993FD70"/>
    <w:rsid w:val="4994078D"/>
    <w:rsid w:val="4994633C"/>
    <w:rsid w:val="4995F441"/>
    <w:rsid w:val="4996262C"/>
    <w:rsid w:val="4997208D"/>
    <w:rsid w:val="49974C84"/>
    <w:rsid w:val="4998D2BA"/>
    <w:rsid w:val="499EB643"/>
    <w:rsid w:val="499ED4BB"/>
    <w:rsid w:val="49A01388"/>
    <w:rsid w:val="49A03381"/>
    <w:rsid w:val="49A06471"/>
    <w:rsid w:val="49A4FE9D"/>
    <w:rsid w:val="49A52BA3"/>
    <w:rsid w:val="49A67150"/>
    <w:rsid w:val="49A7B271"/>
    <w:rsid w:val="49A9F70E"/>
    <w:rsid w:val="49ABB4C9"/>
    <w:rsid w:val="49ABF6DD"/>
    <w:rsid w:val="49AC6D07"/>
    <w:rsid w:val="49ACF87B"/>
    <w:rsid w:val="49AE3362"/>
    <w:rsid w:val="49AE7524"/>
    <w:rsid w:val="49AEFD19"/>
    <w:rsid w:val="49B02568"/>
    <w:rsid w:val="49B08E83"/>
    <w:rsid w:val="49B0A3C8"/>
    <w:rsid w:val="49B0FAD1"/>
    <w:rsid w:val="49B53E52"/>
    <w:rsid w:val="49B569D1"/>
    <w:rsid w:val="49BB55F3"/>
    <w:rsid w:val="49BB6CA3"/>
    <w:rsid w:val="49BBC54D"/>
    <w:rsid w:val="49BDE022"/>
    <w:rsid w:val="49BEB0FE"/>
    <w:rsid w:val="49C0973B"/>
    <w:rsid w:val="49C0A515"/>
    <w:rsid w:val="49C0D315"/>
    <w:rsid w:val="49C55C24"/>
    <w:rsid w:val="49C728E7"/>
    <w:rsid w:val="49C89CB5"/>
    <w:rsid w:val="49CBFFDB"/>
    <w:rsid w:val="49CC8E0F"/>
    <w:rsid w:val="49CD55EA"/>
    <w:rsid w:val="49CFB5EE"/>
    <w:rsid w:val="49D842ED"/>
    <w:rsid w:val="49D8C9B5"/>
    <w:rsid w:val="49DBD24F"/>
    <w:rsid w:val="49DD9807"/>
    <w:rsid w:val="49DF9325"/>
    <w:rsid w:val="49E06097"/>
    <w:rsid w:val="49E5F36E"/>
    <w:rsid w:val="49E7C84D"/>
    <w:rsid w:val="49E7E6D2"/>
    <w:rsid w:val="49EAE3D3"/>
    <w:rsid w:val="49EF5A35"/>
    <w:rsid w:val="49EFA636"/>
    <w:rsid w:val="49F62E5A"/>
    <w:rsid w:val="49F6553D"/>
    <w:rsid w:val="49F8930C"/>
    <w:rsid w:val="49FC2CC4"/>
    <w:rsid w:val="4A03904D"/>
    <w:rsid w:val="4A047F7F"/>
    <w:rsid w:val="4A06935A"/>
    <w:rsid w:val="4A11D6BA"/>
    <w:rsid w:val="4A124C03"/>
    <w:rsid w:val="4A14926A"/>
    <w:rsid w:val="4A18BA9F"/>
    <w:rsid w:val="4A18FC5F"/>
    <w:rsid w:val="4A1E1748"/>
    <w:rsid w:val="4A206D51"/>
    <w:rsid w:val="4A21F33A"/>
    <w:rsid w:val="4A23D5FA"/>
    <w:rsid w:val="4A250CCC"/>
    <w:rsid w:val="4A2767FF"/>
    <w:rsid w:val="4A298587"/>
    <w:rsid w:val="4A29EF0D"/>
    <w:rsid w:val="4A2BE2E7"/>
    <w:rsid w:val="4A2BF306"/>
    <w:rsid w:val="4A2D2DE7"/>
    <w:rsid w:val="4A2EA63F"/>
    <w:rsid w:val="4A337F06"/>
    <w:rsid w:val="4A3454FC"/>
    <w:rsid w:val="4A3500BA"/>
    <w:rsid w:val="4A35171E"/>
    <w:rsid w:val="4A39F296"/>
    <w:rsid w:val="4A39FD9A"/>
    <w:rsid w:val="4A40EC51"/>
    <w:rsid w:val="4A41B37F"/>
    <w:rsid w:val="4A42535E"/>
    <w:rsid w:val="4A42808F"/>
    <w:rsid w:val="4A43DE7C"/>
    <w:rsid w:val="4A441F28"/>
    <w:rsid w:val="4A45212B"/>
    <w:rsid w:val="4A488D8E"/>
    <w:rsid w:val="4A49C7DE"/>
    <w:rsid w:val="4A4A65FB"/>
    <w:rsid w:val="4A4EBA7B"/>
    <w:rsid w:val="4A4F8FB7"/>
    <w:rsid w:val="4A4FCAAD"/>
    <w:rsid w:val="4A515BF1"/>
    <w:rsid w:val="4A51B6C6"/>
    <w:rsid w:val="4A52E400"/>
    <w:rsid w:val="4A5652C8"/>
    <w:rsid w:val="4A586724"/>
    <w:rsid w:val="4A589B0C"/>
    <w:rsid w:val="4A594675"/>
    <w:rsid w:val="4A5B7AD6"/>
    <w:rsid w:val="4A5BF92C"/>
    <w:rsid w:val="4A5C93DA"/>
    <w:rsid w:val="4A5CFF47"/>
    <w:rsid w:val="4A61D270"/>
    <w:rsid w:val="4A62BFFD"/>
    <w:rsid w:val="4A65CFD3"/>
    <w:rsid w:val="4A661957"/>
    <w:rsid w:val="4A6641F8"/>
    <w:rsid w:val="4A679CD1"/>
    <w:rsid w:val="4A67D54B"/>
    <w:rsid w:val="4A67DA08"/>
    <w:rsid w:val="4A691414"/>
    <w:rsid w:val="4A69BF2E"/>
    <w:rsid w:val="4A69D060"/>
    <w:rsid w:val="4A6CDF01"/>
    <w:rsid w:val="4A6CF924"/>
    <w:rsid w:val="4A6F61E6"/>
    <w:rsid w:val="4A6FF702"/>
    <w:rsid w:val="4A704E70"/>
    <w:rsid w:val="4A71AAF3"/>
    <w:rsid w:val="4A730780"/>
    <w:rsid w:val="4A7698A8"/>
    <w:rsid w:val="4A778360"/>
    <w:rsid w:val="4A81A19F"/>
    <w:rsid w:val="4A88716C"/>
    <w:rsid w:val="4A89C6EB"/>
    <w:rsid w:val="4A89F865"/>
    <w:rsid w:val="4A8A557D"/>
    <w:rsid w:val="4A8E51AE"/>
    <w:rsid w:val="4A8F8BCB"/>
    <w:rsid w:val="4A909325"/>
    <w:rsid w:val="4A921141"/>
    <w:rsid w:val="4A94B9CF"/>
    <w:rsid w:val="4A9503BB"/>
    <w:rsid w:val="4A95D643"/>
    <w:rsid w:val="4A969B9A"/>
    <w:rsid w:val="4A96F74F"/>
    <w:rsid w:val="4A97ADF3"/>
    <w:rsid w:val="4A98625E"/>
    <w:rsid w:val="4A991C38"/>
    <w:rsid w:val="4A994590"/>
    <w:rsid w:val="4A9B3AF8"/>
    <w:rsid w:val="4A9C0DBB"/>
    <w:rsid w:val="4A9C584A"/>
    <w:rsid w:val="4A9E8F9E"/>
    <w:rsid w:val="4AA05FDC"/>
    <w:rsid w:val="4AA44E5E"/>
    <w:rsid w:val="4AABC783"/>
    <w:rsid w:val="4AAC7DEE"/>
    <w:rsid w:val="4AAE9B86"/>
    <w:rsid w:val="4AAE9E1C"/>
    <w:rsid w:val="4AAEBEB5"/>
    <w:rsid w:val="4AB29980"/>
    <w:rsid w:val="4AB3ED30"/>
    <w:rsid w:val="4AB42CD3"/>
    <w:rsid w:val="4AB5179A"/>
    <w:rsid w:val="4AB65270"/>
    <w:rsid w:val="4AB79A2E"/>
    <w:rsid w:val="4AB99A01"/>
    <w:rsid w:val="4ABA86AD"/>
    <w:rsid w:val="4AC02E4C"/>
    <w:rsid w:val="4AC1E314"/>
    <w:rsid w:val="4AC44BAB"/>
    <w:rsid w:val="4ACBA224"/>
    <w:rsid w:val="4ACD3B1C"/>
    <w:rsid w:val="4ACDAD96"/>
    <w:rsid w:val="4AD1BFEF"/>
    <w:rsid w:val="4AD626E0"/>
    <w:rsid w:val="4AD7B3F6"/>
    <w:rsid w:val="4AD889C1"/>
    <w:rsid w:val="4AD9958B"/>
    <w:rsid w:val="4ADB6C22"/>
    <w:rsid w:val="4ADBB901"/>
    <w:rsid w:val="4ADC2022"/>
    <w:rsid w:val="4AE48CE1"/>
    <w:rsid w:val="4AE72BC4"/>
    <w:rsid w:val="4AE7EB3C"/>
    <w:rsid w:val="4AE84620"/>
    <w:rsid w:val="4AE91201"/>
    <w:rsid w:val="4AE96414"/>
    <w:rsid w:val="4AEA2482"/>
    <w:rsid w:val="4AEDC1B0"/>
    <w:rsid w:val="4AF042B6"/>
    <w:rsid w:val="4AF05156"/>
    <w:rsid w:val="4AF12BE5"/>
    <w:rsid w:val="4AF569A9"/>
    <w:rsid w:val="4AF78EBE"/>
    <w:rsid w:val="4AF8CEED"/>
    <w:rsid w:val="4AFD7BB4"/>
    <w:rsid w:val="4B00278A"/>
    <w:rsid w:val="4B01791A"/>
    <w:rsid w:val="4B024E13"/>
    <w:rsid w:val="4B04FAB9"/>
    <w:rsid w:val="4B056C53"/>
    <w:rsid w:val="4B05FDE1"/>
    <w:rsid w:val="4B06B6E0"/>
    <w:rsid w:val="4B07135C"/>
    <w:rsid w:val="4B076555"/>
    <w:rsid w:val="4B0A8E2B"/>
    <w:rsid w:val="4B0B2854"/>
    <w:rsid w:val="4B0B64F5"/>
    <w:rsid w:val="4B0CF3A6"/>
    <w:rsid w:val="4B0FF10E"/>
    <w:rsid w:val="4B101395"/>
    <w:rsid w:val="4B116E19"/>
    <w:rsid w:val="4B16820D"/>
    <w:rsid w:val="4B16D5D2"/>
    <w:rsid w:val="4B1B1C25"/>
    <w:rsid w:val="4B1E625F"/>
    <w:rsid w:val="4B1FC677"/>
    <w:rsid w:val="4B1FCBCB"/>
    <w:rsid w:val="4B2655E0"/>
    <w:rsid w:val="4B28FB9C"/>
    <w:rsid w:val="4B2A321D"/>
    <w:rsid w:val="4B2AD911"/>
    <w:rsid w:val="4B2AE114"/>
    <w:rsid w:val="4B2D14F8"/>
    <w:rsid w:val="4B307916"/>
    <w:rsid w:val="4B333308"/>
    <w:rsid w:val="4B35E2C1"/>
    <w:rsid w:val="4B374F8B"/>
    <w:rsid w:val="4B37E3A9"/>
    <w:rsid w:val="4B3876BD"/>
    <w:rsid w:val="4B3ED163"/>
    <w:rsid w:val="4B3F85FD"/>
    <w:rsid w:val="4B400935"/>
    <w:rsid w:val="4B40F0BE"/>
    <w:rsid w:val="4B4165A8"/>
    <w:rsid w:val="4B423798"/>
    <w:rsid w:val="4B4415D8"/>
    <w:rsid w:val="4B44E2D7"/>
    <w:rsid w:val="4B49D498"/>
    <w:rsid w:val="4B4ACBD5"/>
    <w:rsid w:val="4B4D0CBA"/>
    <w:rsid w:val="4B4E45E1"/>
    <w:rsid w:val="4B54532C"/>
    <w:rsid w:val="4B5454EF"/>
    <w:rsid w:val="4B56C8D4"/>
    <w:rsid w:val="4B5A5C8D"/>
    <w:rsid w:val="4B5CE846"/>
    <w:rsid w:val="4B5E7584"/>
    <w:rsid w:val="4B653527"/>
    <w:rsid w:val="4B6A8F1B"/>
    <w:rsid w:val="4B6D9E2F"/>
    <w:rsid w:val="4B6FEB18"/>
    <w:rsid w:val="4B702706"/>
    <w:rsid w:val="4B74205C"/>
    <w:rsid w:val="4B74B1DF"/>
    <w:rsid w:val="4B74CAA9"/>
    <w:rsid w:val="4B7AB65F"/>
    <w:rsid w:val="4B7C2981"/>
    <w:rsid w:val="4B7DE221"/>
    <w:rsid w:val="4B834CA8"/>
    <w:rsid w:val="4B83BB83"/>
    <w:rsid w:val="4B85F397"/>
    <w:rsid w:val="4B873415"/>
    <w:rsid w:val="4B8802A3"/>
    <w:rsid w:val="4B889FD6"/>
    <w:rsid w:val="4B88CC72"/>
    <w:rsid w:val="4B89000F"/>
    <w:rsid w:val="4B8948FE"/>
    <w:rsid w:val="4B8AF58A"/>
    <w:rsid w:val="4B8C3A82"/>
    <w:rsid w:val="4B8CABE0"/>
    <w:rsid w:val="4B8D0839"/>
    <w:rsid w:val="4B9169B2"/>
    <w:rsid w:val="4B93951E"/>
    <w:rsid w:val="4B947204"/>
    <w:rsid w:val="4B968A30"/>
    <w:rsid w:val="4B9A9F05"/>
    <w:rsid w:val="4B9CDCAA"/>
    <w:rsid w:val="4B9FF3D9"/>
    <w:rsid w:val="4BA08FFE"/>
    <w:rsid w:val="4BA5BFAF"/>
    <w:rsid w:val="4BA66305"/>
    <w:rsid w:val="4BA6924D"/>
    <w:rsid w:val="4BA6CFE1"/>
    <w:rsid w:val="4BA7F40C"/>
    <w:rsid w:val="4BA88912"/>
    <w:rsid w:val="4BAAAA02"/>
    <w:rsid w:val="4BAAC4CA"/>
    <w:rsid w:val="4BB3A09D"/>
    <w:rsid w:val="4BB74AE6"/>
    <w:rsid w:val="4BB8B093"/>
    <w:rsid w:val="4BB8BD06"/>
    <w:rsid w:val="4BBD800F"/>
    <w:rsid w:val="4BBDDBA8"/>
    <w:rsid w:val="4BBE8DA0"/>
    <w:rsid w:val="4BC08D1F"/>
    <w:rsid w:val="4BC3860B"/>
    <w:rsid w:val="4BC4FB8F"/>
    <w:rsid w:val="4BCD38D7"/>
    <w:rsid w:val="4BCE3F21"/>
    <w:rsid w:val="4BCFA980"/>
    <w:rsid w:val="4BD21A43"/>
    <w:rsid w:val="4BD30271"/>
    <w:rsid w:val="4BD3FA30"/>
    <w:rsid w:val="4BD58568"/>
    <w:rsid w:val="4BD61E47"/>
    <w:rsid w:val="4BD83CF5"/>
    <w:rsid w:val="4BDBCA6B"/>
    <w:rsid w:val="4BDC771A"/>
    <w:rsid w:val="4BDD0243"/>
    <w:rsid w:val="4BDD18E0"/>
    <w:rsid w:val="4BDDB559"/>
    <w:rsid w:val="4BE6D092"/>
    <w:rsid w:val="4BED7619"/>
    <w:rsid w:val="4BEEE600"/>
    <w:rsid w:val="4BF553C0"/>
    <w:rsid w:val="4BF7CDD5"/>
    <w:rsid w:val="4BF8E13E"/>
    <w:rsid w:val="4BF9D587"/>
    <w:rsid w:val="4BFA8B16"/>
    <w:rsid w:val="4BFF5250"/>
    <w:rsid w:val="4BFFE352"/>
    <w:rsid w:val="4C01AB26"/>
    <w:rsid w:val="4C032BA3"/>
    <w:rsid w:val="4C08918B"/>
    <w:rsid w:val="4C0B16D6"/>
    <w:rsid w:val="4C0F7594"/>
    <w:rsid w:val="4C108CD4"/>
    <w:rsid w:val="4C1278D7"/>
    <w:rsid w:val="4C13DA28"/>
    <w:rsid w:val="4C16E60B"/>
    <w:rsid w:val="4C1CAB15"/>
    <w:rsid w:val="4C1D4426"/>
    <w:rsid w:val="4C1D6E85"/>
    <w:rsid w:val="4C1E47BC"/>
    <w:rsid w:val="4C29616A"/>
    <w:rsid w:val="4C29C384"/>
    <w:rsid w:val="4C2CBFFE"/>
    <w:rsid w:val="4C2DF8D2"/>
    <w:rsid w:val="4C2E13DF"/>
    <w:rsid w:val="4C3109D8"/>
    <w:rsid w:val="4C32120E"/>
    <w:rsid w:val="4C37E477"/>
    <w:rsid w:val="4C386650"/>
    <w:rsid w:val="4C3AE4BA"/>
    <w:rsid w:val="4C3B6E5E"/>
    <w:rsid w:val="4C3F2A08"/>
    <w:rsid w:val="4C44A258"/>
    <w:rsid w:val="4C46F823"/>
    <w:rsid w:val="4C49DFFB"/>
    <w:rsid w:val="4C535907"/>
    <w:rsid w:val="4C539420"/>
    <w:rsid w:val="4C53D63A"/>
    <w:rsid w:val="4C54B509"/>
    <w:rsid w:val="4C5516D9"/>
    <w:rsid w:val="4C59FBBC"/>
    <w:rsid w:val="4C612500"/>
    <w:rsid w:val="4C6420F1"/>
    <w:rsid w:val="4C6505EC"/>
    <w:rsid w:val="4C663CEB"/>
    <w:rsid w:val="4C666FFE"/>
    <w:rsid w:val="4C672BD6"/>
    <w:rsid w:val="4C6A1649"/>
    <w:rsid w:val="4C6C4CDA"/>
    <w:rsid w:val="4C6C5C89"/>
    <w:rsid w:val="4C6DCC9E"/>
    <w:rsid w:val="4C6E7E3A"/>
    <w:rsid w:val="4C706EF4"/>
    <w:rsid w:val="4C71E1F5"/>
    <w:rsid w:val="4C72BAB1"/>
    <w:rsid w:val="4C756725"/>
    <w:rsid w:val="4C764109"/>
    <w:rsid w:val="4C7ECDFE"/>
    <w:rsid w:val="4C7EF70D"/>
    <w:rsid w:val="4C7FCEEE"/>
    <w:rsid w:val="4C80EF90"/>
    <w:rsid w:val="4C819BD2"/>
    <w:rsid w:val="4C839369"/>
    <w:rsid w:val="4C87C9A6"/>
    <w:rsid w:val="4C89C92A"/>
    <w:rsid w:val="4C8AFE00"/>
    <w:rsid w:val="4C8B6CB6"/>
    <w:rsid w:val="4C8BC373"/>
    <w:rsid w:val="4C8BCCC5"/>
    <w:rsid w:val="4C8C81D9"/>
    <w:rsid w:val="4C8E3A34"/>
    <w:rsid w:val="4C8E8009"/>
    <w:rsid w:val="4C8EFDCA"/>
    <w:rsid w:val="4C992008"/>
    <w:rsid w:val="4C9A9956"/>
    <w:rsid w:val="4C9AA0BF"/>
    <w:rsid w:val="4C9C5919"/>
    <w:rsid w:val="4C9EBA72"/>
    <w:rsid w:val="4C9F2592"/>
    <w:rsid w:val="4CA4FB05"/>
    <w:rsid w:val="4CA5FE3C"/>
    <w:rsid w:val="4CA87AB9"/>
    <w:rsid w:val="4CAD6D7D"/>
    <w:rsid w:val="4CAEFDAE"/>
    <w:rsid w:val="4CAF9612"/>
    <w:rsid w:val="4CB072B7"/>
    <w:rsid w:val="4CB245B0"/>
    <w:rsid w:val="4CB42E73"/>
    <w:rsid w:val="4CB675A9"/>
    <w:rsid w:val="4CB83E8B"/>
    <w:rsid w:val="4CBBB9BC"/>
    <w:rsid w:val="4CBCA40B"/>
    <w:rsid w:val="4CBFBB59"/>
    <w:rsid w:val="4CC4A234"/>
    <w:rsid w:val="4CC8CC7F"/>
    <w:rsid w:val="4CCB4F42"/>
    <w:rsid w:val="4CCC1717"/>
    <w:rsid w:val="4CCE87CF"/>
    <w:rsid w:val="4CD1FBBE"/>
    <w:rsid w:val="4CD1FE82"/>
    <w:rsid w:val="4CD35465"/>
    <w:rsid w:val="4CD43BFA"/>
    <w:rsid w:val="4CD5495D"/>
    <w:rsid w:val="4CD6F83A"/>
    <w:rsid w:val="4CD71251"/>
    <w:rsid w:val="4CD86F10"/>
    <w:rsid w:val="4CD92A6F"/>
    <w:rsid w:val="4CDD9DF9"/>
    <w:rsid w:val="4CDEB33E"/>
    <w:rsid w:val="4CDEB678"/>
    <w:rsid w:val="4CDFD11A"/>
    <w:rsid w:val="4CE17799"/>
    <w:rsid w:val="4CE1F80B"/>
    <w:rsid w:val="4CE232E0"/>
    <w:rsid w:val="4CE3FE97"/>
    <w:rsid w:val="4CE5A4F9"/>
    <w:rsid w:val="4CE5E6F4"/>
    <w:rsid w:val="4CE601B1"/>
    <w:rsid w:val="4CE67DFD"/>
    <w:rsid w:val="4CE76B69"/>
    <w:rsid w:val="4CE8A806"/>
    <w:rsid w:val="4CEABBBD"/>
    <w:rsid w:val="4CECA99D"/>
    <w:rsid w:val="4CF190DD"/>
    <w:rsid w:val="4CF25B2D"/>
    <w:rsid w:val="4CF34F19"/>
    <w:rsid w:val="4CF54995"/>
    <w:rsid w:val="4CF5BC0C"/>
    <w:rsid w:val="4CF61074"/>
    <w:rsid w:val="4CF9B6F6"/>
    <w:rsid w:val="4CFDF359"/>
    <w:rsid w:val="4D0031D2"/>
    <w:rsid w:val="4D005126"/>
    <w:rsid w:val="4D027678"/>
    <w:rsid w:val="4D0521B0"/>
    <w:rsid w:val="4D068BD5"/>
    <w:rsid w:val="4D106A94"/>
    <w:rsid w:val="4D1247BE"/>
    <w:rsid w:val="4D14F1FA"/>
    <w:rsid w:val="4D154681"/>
    <w:rsid w:val="4D17BEAE"/>
    <w:rsid w:val="4D180BAE"/>
    <w:rsid w:val="4D1812AF"/>
    <w:rsid w:val="4D186748"/>
    <w:rsid w:val="4D1C6FB5"/>
    <w:rsid w:val="4D1EA328"/>
    <w:rsid w:val="4D1F0FB1"/>
    <w:rsid w:val="4D260F1A"/>
    <w:rsid w:val="4D276C23"/>
    <w:rsid w:val="4D27806C"/>
    <w:rsid w:val="4D2A9302"/>
    <w:rsid w:val="4D2BFE65"/>
    <w:rsid w:val="4D2F834D"/>
    <w:rsid w:val="4D3439DA"/>
    <w:rsid w:val="4D379AAC"/>
    <w:rsid w:val="4D3A026C"/>
    <w:rsid w:val="4D3A1E48"/>
    <w:rsid w:val="4D3AA601"/>
    <w:rsid w:val="4D3D9D97"/>
    <w:rsid w:val="4D424A48"/>
    <w:rsid w:val="4D4747CC"/>
    <w:rsid w:val="4D48B5A8"/>
    <w:rsid w:val="4D4B7800"/>
    <w:rsid w:val="4D4D05BF"/>
    <w:rsid w:val="4D4D5AE6"/>
    <w:rsid w:val="4D4E8CBD"/>
    <w:rsid w:val="4D509917"/>
    <w:rsid w:val="4D50D4E9"/>
    <w:rsid w:val="4D511370"/>
    <w:rsid w:val="4D5262D2"/>
    <w:rsid w:val="4D52B7B0"/>
    <w:rsid w:val="4D54FA68"/>
    <w:rsid w:val="4D5901B6"/>
    <w:rsid w:val="4D5A0BDA"/>
    <w:rsid w:val="4D5D5E6C"/>
    <w:rsid w:val="4D5D91AD"/>
    <w:rsid w:val="4D5EBF58"/>
    <w:rsid w:val="4D5EDD9F"/>
    <w:rsid w:val="4D622296"/>
    <w:rsid w:val="4D62623C"/>
    <w:rsid w:val="4D63019C"/>
    <w:rsid w:val="4D64D30E"/>
    <w:rsid w:val="4D67CF11"/>
    <w:rsid w:val="4D6A68A1"/>
    <w:rsid w:val="4D6B6FF1"/>
    <w:rsid w:val="4D6B8CE9"/>
    <w:rsid w:val="4D6BB4E7"/>
    <w:rsid w:val="4D719C2D"/>
    <w:rsid w:val="4D727B9B"/>
    <w:rsid w:val="4D729C30"/>
    <w:rsid w:val="4D74B0F4"/>
    <w:rsid w:val="4D752A68"/>
    <w:rsid w:val="4D77DD7E"/>
    <w:rsid w:val="4D7914AE"/>
    <w:rsid w:val="4D7A8104"/>
    <w:rsid w:val="4D7BBB65"/>
    <w:rsid w:val="4D7F1CC1"/>
    <w:rsid w:val="4D8482B8"/>
    <w:rsid w:val="4D863906"/>
    <w:rsid w:val="4D88B9C1"/>
    <w:rsid w:val="4D88E373"/>
    <w:rsid w:val="4D8CC965"/>
    <w:rsid w:val="4D8E03E9"/>
    <w:rsid w:val="4D903894"/>
    <w:rsid w:val="4D91F40F"/>
    <w:rsid w:val="4D952E64"/>
    <w:rsid w:val="4D96D7C5"/>
    <w:rsid w:val="4D988FC2"/>
    <w:rsid w:val="4D9BD448"/>
    <w:rsid w:val="4DA0D19A"/>
    <w:rsid w:val="4DA105F0"/>
    <w:rsid w:val="4DA16FD6"/>
    <w:rsid w:val="4DA56D22"/>
    <w:rsid w:val="4DA57D9C"/>
    <w:rsid w:val="4DA6BE2E"/>
    <w:rsid w:val="4DA6EA02"/>
    <w:rsid w:val="4DA7F787"/>
    <w:rsid w:val="4DAA7F0D"/>
    <w:rsid w:val="4DAA8FBF"/>
    <w:rsid w:val="4DAC73D2"/>
    <w:rsid w:val="4DACCF65"/>
    <w:rsid w:val="4DAD597A"/>
    <w:rsid w:val="4DB347D9"/>
    <w:rsid w:val="4DB81C29"/>
    <w:rsid w:val="4DB8349B"/>
    <w:rsid w:val="4DBD6A00"/>
    <w:rsid w:val="4DC46D87"/>
    <w:rsid w:val="4DC6095A"/>
    <w:rsid w:val="4DC7684F"/>
    <w:rsid w:val="4DC7C242"/>
    <w:rsid w:val="4DC8F7C8"/>
    <w:rsid w:val="4DC903C3"/>
    <w:rsid w:val="4DCA56D5"/>
    <w:rsid w:val="4DCAEC7A"/>
    <w:rsid w:val="4DCD0E79"/>
    <w:rsid w:val="4DCEEBD7"/>
    <w:rsid w:val="4DCFD688"/>
    <w:rsid w:val="4DD16390"/>
    <w:rsid w:val="4DD56AD6"/>
    <w:rsid w:val="4DD5BE34"/>
    <w:rsid w:val="4DD6C711"/>
    <w:rsid w:val="4DD6D422"/>
    <w:rsid w:val="4DDFB85E"/>
    <w:rsid w:val="4DE22DA0"/>
    <w:rsid w:val="4DE57B89"/>
    <w:rsid w:val="4DEA6CB8"/>
    <w:rsid w:val="4DEDDB5E"/>
    <w:rsid w:val="4DF07582"/>
    <w:rsid w:val="4DF36BC3"/>
    <w:rsid w:val="4DF7580B"/>
    <w:rsid w:val="4DF9A57A"/>
    <w:rsid w:val="4DFB2B86"/>
    <w:rsid w:val="4E078417"/>
    <w:rsid w:val="4E08F6F7"/>
    <w:rsid w:val="4E0A6E42"/>
    <w:rsid w:val="4E0D0E97"/>
    <w:rsid w:val="4E108998"/>
    <w:rsid w:val="4E10E3C8"/>
    <w:rsid w:val="4E11D84B"/>
    <w:rsid w:val="4E1310BE"/>
    <w:rsid w:val="4E16D0E6"/>
    <w:rsid w:val="4E16F9A2"/>
    <w:rsid w:val="4E17A83C"/>
    <w:rsid w:val="4E18F103"/>
    <w:rsid w:val="4E190F7E"/>
    <w:rsid w:val="4E1BF5CB"/>
    <w:rsid w:val="4E1EBA23"/>
    <w:rsid w:val="4E21AD89"/>
    <w:rsid w:val="4E232CE7"/>
    <w:rsid w:val="4E2340FC"/>
    <w:rsid w:val="4E248D3E"/>
    <w:rsid w:val="4E258E93"/>
    <w:rsid w:val="4E25C423"/>
    <w:rsid w:val="4E27DF1F"/>
    <w:rsid w:val="4E27E53A"/>
    <w:rsid w:val="4E291E6A"/>
    <w:rsid w:val="4E29361F"/>
    <w:rsid w:val="4E298722"/>
    <w:rsid w:val="4E29EE5C"/>
    <w:rsid w:val="4E31B6E9"/>
    <w:rsid w:val="4E3361DB"/>
    <w:rsid w:val="4E34FC54"/>
    <w:rsid w:val="4E3A50DF"/>
    <w:rsid w:val="4E3FBB94"/>
    <w:rsid w:val="4E42A43A"/>
    <w:rsid w:val="4E4ADE4B"/>
    <w:rsid w:val="4E4BE4A1"/>
    <w:rsid w:val="4E4ECBF1"/>
    <w:rsid w:val="4E4F4FBD"/>
    <w:rsid w:val="4E53A9EF"/>
    <w:rsid w:val="4E5620EA"/>
    <w:rsid w:val="4E57369F"/>
    <w:rsid w:val="4E578A5C"/>
    <w:rsid w:val="4E5A0E73"/>
    <w:rsid w:val="4E5C5B4E"/>
    <w:rsid w:val="4E5EA266"/>
    <w:rsid w:val="4E610119"/>
    <w:rsid w:val="4E66474D"/>
    <w:rsid w:val="4E667BA9"/>
    <w:rsid w:val="4E6789C6"/>
    <w:rsid w:val="4E682DFD"/>
    <w:rsid w:val="4E6A72A7"/>
    <w:rsid w:val="4E6ABC2C"/>
    <w:rsid w:val="4E6B210B"/>
    <w:rsid w:val="4E6BD51F"/>
    <w:rsid w:val="4E6C528D"/>
    <w:rsid w:val="4E6CFBD6"/>
    <w:rsid w:val="4E6F27CA"/>
    <w:rsid w:val="4E71246B"/>
    <w:rsid w:val="4E72C4CE"/>
    <w:rsid w:val="4E751BBB"/>
    <w:rsid w:val="4E75653D"/>
    <w:rsid w:val="4E784684"/>
    <w:rsid w:val="4E79E18F"/>
    <w:rsid w:val="4E7AAE8C"/>
    <w:rsid w:val="4E7F7A37"/>
    <w:rsid w:val="4E7F9AD1"/>
    <w:rsid w:val="4E851E7A"/>
    <w:rsid w:val="4E874311"/>
    <w:rsid w:val="4E885970"/>
    <w:rsid w:val="4E893F07"/>
    <w:rsid w:val="4E89559D"/>
    <w:rsid w:val="4E89EA44"/>
    <w:rsid w:val="4E8ADEE0"/>
    <w:rsid w:val="4E8B2C01"/>
    <w:rsid w:val="4E8BBB55"/>
    <w:rsid w:val="4E8BBF50"/>
    <w:rsid w:val="4E9222E3"/>
    <w:rsid w:val="4E93AA84"/>
    <w:rsid w:val="4E9433BB"/>
    <w:rsid w:val="4E94E97D"/>
    <w:rsid w:val="4E95BAFF"/>
    <w:rsid w:val="4E97014D"/>
    <w:rsid w:val="4E97598A"/>
    <w:rsid w:val="4E9B466C"/>
    <w:rsid w:val="4E9C73D4"/>
    <w:rsid w:val="4EA2764B"/>
    <w:rsid w:val="4EA2B85E"/>
    <w:rsid w:val="4EA357C2"/>
    <w:rsid w:val="4EA4B7A4"/>
    <w:rsid w:val="4EA8052A"/>
    <w:rsid w:val="4EA9FB13"/>
    <w:rsid w:val="4EAC55BE"/>
    <w:rsid w:val="4EAE09D7"/>
    <w:rsid w:val="4EAE6800"/>
    <w:rsid w:val="4EB0B0B1"/>
    <w:rsid w:val="4EB3A020"/>
    <w:rsid w:val="4EB3E126"/>
    <w:rsid w:val="4EB6E149"/>
    <w:rsid w:val="4EB7BB74"/>
    <w:rsid w:val="4EB942E4"/>
    <w:rsid w:val="4EBD8BA9"/>
    <w:rsid w:val="4EBDBE70"/>
    <w:rsid w:val="4EBEAED6"/>
    <w:rsid w:val="4EBF5F81"/>
    <w:rsid w:val="4EC01A27"/>
    <w:rsid w:val="4ECB4A16"/>
    <w:rsid w:val="4ECB9218"/>
    <w:rsid w:val="4ECE0EB0"/>
    <w:rsid w:val="4ED016C3"/>
    <w:rsid w:val="4ED3253F"/>
    <w:rsid w:val="4ED3E2CF"/>
    <w:rsid w:val="4ED4978D"/>
    <w:rsid w:val="4ED66070"/>
    <w:rsid w:val="4ED7F59F"/>
    <w:rsid w:val="4EDB3AFE"/>
    <w:rsid w:val="4EE2041D"/>
    <w:rsid w:val="4EE5E9D4"/>
    <w:rsid w:val="4EE5F61A"/>
    <w:rsid w:val="4EF04335"/>
    <w:rsid w:val="4EF23311"/>
    <w:rsid w:val="4EF6658B"/>
    <w:rsid w:val="4EF832AE"/>
    <w:rsid w:val="4EFBEFA8"/>
    <w:rsid w:val="4EFC679D"/>
    <w:rsid w:val="4EFC7371"/>
    <w:rsid w:val="4F003EA6"/>
    <w:rsid w:val="4F048518"/>
    <w:rsid w:val="4F05077A"/>
    <w:rsid w:val="4F078508"/>
    <w:rsid w:val="4F0880BE"/>
    <w:rsid w:val="4F10C72E"/>
    <w:rsid w:val="4F11492A"/>
    <w:rsid w:val="4F13887B"/>
    <w:rsid w:val="4F1437A7"/>
    <w:rsid w:val="4F16803A"/>
    <w:rsid w:val="4F19568A"/>
    <w:rsid w:val="4F1C98DF"/>
    <w:rsid w:val="4F1D8D10"/>
    <w:rsid w:val="4F1E292B"/>
    <w:rsid w:val="4F1E6B59"/>
    <w:rsid w:val="4F239E72"/>
    <w:rsid w:val="4F23E5E7"/>
    <w:rsid w:val="4F2654BE"/>
    <w:rsid w:val="4F2A4B6A"/>
    <w:rsid w:val="4F2B9196"/>
    <w:rsid w:val="4F2C1D48"/>
    <w:rsid w:val="4F2DF040"/>
    <w:rsid w:val="4F2FEE63"/>
    <w:rsid w:val="4F306FA7"/>
    <w:rsid w:val="4F328A22"/>
    <w:rsid w:val="4F329A35"/>
    <w:rsid w:val="4F33C6D0"/>
    <w:rsid w:val="4F356188"/>
    <w:rsid w:val="4F3636E4"/>
    <w:rsid w:val="4F3D01D4"/>
    <w:rsid w:val="4F409F94"/>
    <w:rsid w:val="4F40F456"/>
    <w:rsid w:val="4F4749F9"/>
    <w:rsid w:val="4F487FE8"/>
    <w:rsid w:val="4F4B3BED"/>
    <w:rsid w:val="4F4CC298"/>
    <w:rsid w:val="4F4FCF6D"/>
    <w:rsid w:val="4F5260F5"/>
    <w:rsid w:val="4F54EBE5"/>
    <w:rsid w:val="4F5A93B2"/>
    <w:rsid w:val="4F5F8454"/>
    <w:rsid w:val="4F673AE7"/>
    <w:rsid w:val="4F6A1C48"/>
    <w:rsid w:val="4F6F124F"/>
    <w:rsid w:val="4F6FC661"/>
    <w:rsid w:val="4F6FFF9E"/>
    <w:rsid w:val="4F707CB7"/>
    <w:rsid w:val="4F734083"/>
    <w:rsid w:val="4F746D3B"/>
    <w:rsid w:val="4F7682D1"/>
    <w:rsid w:val="4F76CBA2"/>
    <w:rsid w:val="4F780FDE"/>
    <w:rsid w:val="4F79999D"/>
    <w:rsid w:val="4F7B5866"/>
    <w:rsid w:val="4F7B822B"/>
    <w:rsid w:val="4F7E2AED"/>
    <w:rsid w:val="4F803CBF"/>
    <w:rsid w:val="4F805599"/>
    <w:rsid w:val="4F823C09"/>
    <w:rsid w:val="4F830C7C"/>
    <w:rsid w:val="4F87CBC2"/>
    <w:rsid w:val="4F8BBADD"/>
    <w:rsid w:val="4F8BC56A"/>
    <w:rsid w:val="4F8BD91E"/>
    <w:rsid w:val="4F8E2A5B"/>
    <w:rsid w:val="4F8E6DA2"/>
    <w:rsid w:val="4F97E581"/>
    <w:rsid w:val="4F9D06B3"/>
    <w:rsid w:val="4F9E63DF"/>
    <w:rsid w:val="4F9F148D"/>
    <w:rsid w:val="4FA12140"/>
    <w:rsid w:val="4FA380AE"/>
    <w:rsid w:val="4FA4A5C3"/>
    <w:rsid w:val="4FB17D78"/>
    <w:rsid w:val="4FB2EB71"/>
    <w:rsid w:val="4FB7875C"/>
    <w:rsid w:val="4FBF5A28"/>
    <w:rsid w:val="4FBFF801"/>
    <w:rsid w:val="4FC01B48"/>
    <w:rsid w:val="4FC07B96"/>
    <w:rsid w:val="4FC4A4FA"/>
    <w:rsid w:val="4FC65FB1"/>
    <w:rsid w:val="4FC6A26C"/>
    <w:rsid w:val="4FC6D65F"/>
    <w:rsid w:val="4FCBAA07"/>
    <w:rsid w:val="4FCDAD35"/>
    <w:rsid w:val="4FD19216"/>
    <w:rsid w:val="4FD1928B"/>
    <w:rsid w:val="4FD393DC"/>
    <w:rsid w:val="4FD4AC7E"/>
    <w:rsid w:val="4FD567A7"/>
    <w:rsid w:val="4FD667F3"/>
    <w:rsid w:val="4FD7C07F"/>
    <w:rsid w:val="4FDBE8BF"/>
    <w:rsid w:val="4FDC5B35"/>
    <w:rsid w:val="4FDF9F1F"/>
    <w:rsid w:val="4FE0DD85"/>
    <w:rsid w:val="4FE2904F"/>
    <w:rsid w:val="4FE2F428"/>
    <w:rsid w:val="4FE38C5E"/>
    <w:rsid w:val="4FE3A0BC"/>
    <w:rsid w:val="4FE3E606"/>
    <w:rsid w:val="4FE738DD"/>
    <w:rsid w:val="4FE7DB14"/>
    <w:rsid w:val="4FE8D9A1"/>
    <w:rsid w:val="4FE946D0"/>
    <w:rsid w:val="4FEA8B15"/>
    <w:rsid w:val="4FEAE9B3"/>
    <w:rsid w:val="4FEFA366"/>
    <w:rsid w:val="4FEFB20B"/>
    <w:rsid w:val="4FF13E3B"/>
    <w:rsid w:val="4FF15693"/>
    <w:rsid w:val="4FF1805D"/>
    <w:rsid w:val="4FF26353"/>
    <w:rsid w:val="4FF3F19F"/>
    <w:rsid w:val="4FF4EDE2"/>
    <w:rsid w:val="4FF69294"/>
    <w:rsid w:val="4FF9A9CE"/>
    <w:rsid w:val="4FFA4AB7"/>
    <w:rsid w:val="4FFE4618"/>
    <w:rsid w:val="4FFF5017"/>
    <w:rsid w:val="5000DB13"/>
    <w:rsid w:val="50013D57"/>
    <w:rsid w:val="50025381"/>
    <w:rsid w:val="5004E429"/>
    <w:rsid w:val="500622DD"/>
    <w:rsid w:val="5006C95F"/>
    <w:rsid w:val="500A53C4"/>
    <w:rsid w:val="500B1196"/>
    <w:rsid w:val="500C8809"/>
    <w:rsid w:val="500D27B5"/>
    <w:rsid w:val="500F2B6B"/>
    <w:rsid w:val="500FCE77"/>
    <w:rsid w:val="5010A0F6"/>
    <w:rsid w:val="50136425"/>
    <w:rsid w:val="5013BF55"/>
    <w:rsid w:val="501BCCC6"/>
    <w:rsid w:val="501DDC6B"/>
    <w:rsid w:val="501F09B7"/>
    <w:rsid w:val="50207ADC"/>
    <w:rsid w:val="50213F74"/>
    <w:rsid w:val="50222121"/>
    <w:rsid w:val="502527CB"/>
    <w:rsid w:val="502838E5"/>
    <w:rsid w:val="502C1915"/>
    <w:rsid w:val="502C394E"/>
    <w:rsid w:val="502FCEB4"/>
    <w:rsid w:val="50337072"/>
    <w:rsid w:val="5036EC5C"/>
    <w:rsid w:val="5038A4CE"/>
    <w:rsid w:val="50394E7E"/>
    <w:rsid w:val="503A7A53"/>
    <w:rsid w:val="503B008F"/>
    <w:rsid w:val="503CA247"/>
    <w:rsid w:val="503CC28A"/>
    <w:rsid w:val="503CE492"/>
    <w:rsid w:val="503E5BB7"/>
    <w:rsid w:val="50413A13"/>
    <w:rsid w:val="50413DEC"/>
    <w:rsid w:val="50439718"/>
    <w:rsid w:val="50448B9B"/>
    <w:rsid w:val="50458E0D"/>
    <w:rsid w:val="5047F7AB"/>
    <w:rsid w:val="5047FB1E"/>
    <w:rsid w:val="504997FA"/>
    <w:rsid w:val="504A0E7E"/>
    <w:rsid w:val="50549620"/>
    <w:rsid w:val="50554D6D"/>
    <w:rsid w:val="5057C142"/>
    <w:rsid w:val="5058AF59"/>
    <w:rsid w:val="505958D0"/>
    <w:rsid w:val="5059FDAA"/>
    <w:rsid w:val="505BCE0D"/>
    <w:rsid w:val="505CAA80"/>
    <w:rsid w:val="505D7799"/>
    <w:rsid w:val="5060335B"/>
    <w:rsid w:val="50624F0F"/>
    <w:rsid w:val="5067C391"/>
    <w:rsid w:val="506C93D6"/>
    <w:rsid w:val="506CFCC2"/>
    <w:rsid w:val="50707AC2"/>
    <w:rsid w:val="50716A51"/>
    <w:rsid w:val="507707DE"/>
    <w:rsid w:val="50776F18"/>
    <w:rsid w:val="5078169C"/>
    <w:rsid w:val="507B3D40"/>
    <w:rsid w:val="508001D7"/>
    <w:rsid w:val="5082032E"/>
    <w:rsid w:val="50839817"/>
    <w:rsid w:val="5087A298"/>
    <w:rsid w:val="508C2520"/>
    <w:rsid w:val="508DF5D0"/>
    <w:rsid w:val="508E4890"/>
    <w:rsid w:val="508F099D"/>
    <w:rsid w:val="5090F559"/>
    <w:rsid w:val="5091BAD7"/>
    <w:rsid w:val="509252D2"/>
    <w:rsid w:val="50928FB3"/>
    <w:rsid w:val="50954E65"/>
    <w:rsid w:val="5097697C"/>
    <w:rsid w:val="5098D208"/>
    <w:rsid w:val="50994B78"/>
    <w:rsid w:val="509A9996"/>
    <w:rsid w:val="509AA833"/>
    <w:rsid w:val="509AF596"/>
    <w:rsid w:val="509B22A6"/>
    <w:rsid w:val="509EA980"/>
    <w:rsid w:val="50A0A827"/>
    <w:rsid w:val="50A28C3F"/>
    <w:rsid w:val="50A6A17F"/>
    <w:rsid w:val="50A9E4C5"/>
    <w:rsid w:val="50AA77E9"/>
    <w:rsid w:val="50AB0586"/>
    <w:rsid w:val="50AB1F78"/>
    <w:rsid w:val="50AD7D5E"/>
    <w:rsid w:val="50AF46D9"/>
    <w:rsid w:val="50B29D44"/>
    <w:rsid w:val="50B4FBFD"/>
    <w:rsid w:val="50B58360"/>
    <w:rsid w:val="50B71FF6"/>
    <w:rsid w:val="50B77235"/>
    <w:rsid w:val="50B853F6"/>
    <w:rsid w:val="50B95800"/>
    <w:rsid w:val="50BC61D2"/>
    <w:rsid w:val="50C0D8B4"/>
    <w:rsid w:val="50C239B9"/>
    <w:rsid w:val="50C25D7D"/>
    <w:rsid w:val="50C4F0DD"/>
    <w:rsid w:val="50C743DF"/>
    <w:rsid w:val="50CB69CE"/>
    <w:rsid w:val="50D078CE"/>
    <w:rsid w:val="50D1E064"/>
    <w:rsid w:val="50D1E09C"/>
    <w:rsid w:val="50D38C21"/>
    <w:rsid w:val="50D536A4"/>
    <w:rsid w:val="50D768AB"/>
    <w:rsid w:val="50D7F346"/>
    <w:rsid w:val="50DB69C0"/>
    <w:rsid w:val="50DBA66C"/>
    <w:rsid w:val="50E20530"/>
    <w:rsid w:val="50E83267"/>
    <w:rsid w:val="50E9686A"/>
    <w:rsid w:val="50E9C38A"/>
    <w:rsid w:val="50EAA6C6"/>
    <w:rsid w:val="50EB2E7D"/>
    <w:rsid w:val="50EC7E25"/>
    <w:rsid w:val="50F45CF6"/>
    <w:rsid w:val="50F90B27"/>
    <w:rsid w:val="50F99478"/>
    <w:rsid w:val="50FA9CE4"/>
    <w:rsid w:val="50FAE545"/>
    <w:rsid w:val="51049BE3"/>
    <w:rsid w:val="510842AC"/>
    <w:rsid w:val="510A227F"/>
    <w:rsid w:val="510E95C3"/>
    <w:rsid w:val="510F3C5A"/>
    <w:rsid w:val="510FE76E"/>
    <w:rsid w:val="5110E4E8"/>
    <w:rsid w:val="51121097"/>
    <w:rsid w:val="511559F2"/>
    <w:rsid w:val="5116F063"/>
    <w:rsid w:val="5118A4C6"/>
    <w:rsid w:val="511C2E0F"/>
    <w:rsid w:val="511D55FB"/>
    <w:rsid w:val="511DA543"/>
    <w:rsid w:val="5124E567"/>
    <w:rsid w:val="512685D5"/>
    <w:rsid w:val="5126AA5F"/>
    <w:rsid w:val="51273137"/>
    <w:rsid w:val="512819FD"/>
    <w:rsid w:val="51285A63"/>
    <w:rsid w:val="512A369E"/>
    <w:rsid w:val="512E63C0"/>
    <w:rsid w:val="512F4A9A"/>
    <w:rsid w:val="512F9B1A"/>
    <w:rsid w:val="512FFDA4"/>
    <w:rsid w:val="51349B76"/>
    <w:rsid w:val="514441FC"/>
    <w:rsid w:val="51452A46"/>
    <w:rsid w:val="51488BF5"/>
    <w:rsid w:val="5148DDEA"/>
    <w:rsid w:val="5149C6FB"/>
    <w:rsid w:val="5149F180"/>
    <w:rsid w:val="514C46EC"/>
    <w:rsid w:val="514D6934"/>
    <w:rsid w:val="514F6E25"/>
    <w:rsid w:val="515544CA"/>
    <w:rsid w:val="51565245"/>
    <w:rsid w:val="5157573D"/>
    <w:rsid w:val="515A733A"/>
    <w:rsid w:val="515AE2D9"/>
    <w:rsid w:val="515B9BF7"/>
    <w:rsid w:val="515E2EE5"/>
    <w:rsid w:val="515E81E2"/>
    <w:rsid w:val="5160CA8E"/>
    <w:rsid w:val="5161FE82"/>
    <w:rsid w:val="51632A9C"/>
    <w:rsid w:val="51632C3E"/>
    <w:rsid w:val="516522FF"/>
    <w:rsid w:val="5167E12A"/>
    <w:rsid w:val="51682F7E"/>
    <w:rsid w:val="5169A1ED"/>
    <w:rsid w:val="516FE4F8"/>
    <w:rsid w:val="5170EC18"/>
    <w:rsid w:val="5176B10C"/>
    <w:rsid w:val="517C504B"/>
    <w:rsid w:val="51809DD2"/>
    <w:rsid w:val="5182EAD3"/>
    <w:rsid w:val="51830509"/>
    <w:rsid w:val="51836ABF"/>
    <w:rsid w:val="51836DD8"/>
    <w:rsid w:val="5186C5F3"/>
    <w:rsid w:val="518AC68E"/>
    <w:rsid w:val="518B3F62"/>
    <w:rsid w:val="518DB9E8"/>
    <w:rsid w:val="5190F4AD"/>
    <w:rsid w:val="5194BD67"/>
    <w:rsid w:val="51950F83"/>
    <w:rsid w:val="51959522"/>
    <w:rsid w:val="51979CE3"/>
    <w:rsid w:val="51992509"/>
    <w:rsid w:val="519BEAAE"/>
    <w:rsid w:val="51A3F27D"/>
    <w:rsid w:val="51A5D8EB"/>
    <w:rsid w:val="51A6BBC5"/>
    <w:rsid w:val="51ABBEDA"/>
    <w:rsid w:val="51AC20CD"/>
    <w:rsid w:val="51AE4DF5"/>
    <w:rsid w:val="51B16ED4"/>
    <w:rsid w:val="51B32BD2"/>
    <w:rsid w:val="51B6E61C"/>
    <w:rsid w:val="51B709B3"/>
    <w:rsid w:val="51B851F9"/>
    <w:rsid w:val="51B8CDC3"/>
    <w:rsid w:val="51B9FA68"/>
    <w:rsid w:val="51BC94D4"/>
    <w:rsid w:val="51BFE487"/>
    <w:rsid w:val="51C15073"/>
    <w:rsid w:val="51C97437"/>
    <w:rsid w:val="51CB1F87"/>
    <w:rsid w:val="51CB3BE7"/>
    <w:rsid w:val="51CB4C0B"/>
    <w:rsid w:val="51CC5C4E"/>
    <w:rsid w:val="51CDF034"/>
    <w:rsid w:val="51CDF383"/>
    <w:rsid w:val="51D352E2"/>
    <w:rsid w:val="51D36923"/>
    <w:rsid w:val="51D41132"/>
    <w:rsid w:val="51D77800"/>
    <w:rsid w:val="51DC07CF"/>
    <w:rsid w:val="51DC26F4"/>
    <w:rsid w:val="51DF6784"/>
    <w:rsid w:val="51E7D17C"/>
    <w:rsid w:val="51E7DDFB"/>
    <w:rsid w:val="51ED5315"/>
    <w:rsid w:val="51EEAF7A"/>
    <w:rsid w:val="51EF4E77"/>
    <w:rsid w:val="51F39C49"/>
    <w:rsid w:val="51F693D8"/>
    <w:rsid w:val="51F887D7"/>
    <w:rsid w:val="51F9A391"/>
    <w:rsid w:val="51FA3C99"/>
    <w:rsid w:val="51FAD733"/>
    <w:rsid w:val="51FC57F5"/>
    <w:rsid w:val="51FD6A8D"/>
    <w:rsid w:val="51FE7A2B"/>
    <w:rsid w:val="51FF4973"/>
    <w:rsid w:val="520270A8"/>
    <w:rsid w:val="5206FEAD"/>
    <w:rsid w:val="520820E9"/>
    <w:rsid w:val="52089163"/>
    <w:rsid w:val="520C658E"/>
    <w:rsid w:val="520EB9FB"/>
    <w:rsid w:val="5213CB28"/>
    <w:rsid w:val="52141838"/>
    <w:rsid w:val="52144D27"/>
    <w:rsid w:val="52168ED1"/>
    <w:rsid w:val="5217D26B"/>
    <w:rsid w:val="521A26CB"/>
    <w:rsid w:val="521BA0E5"/>
    <w:rsid w:val="521D780C"/>
    <w:rsid w:val="521E5C90"/>
    <w:rsid w:val="5223CB77"/>
    <w:rsid w:val="5226B533"/>
    <w:rsid w:val="522D3298"/>
    <w:rsid w:val="522D9463"/>
    <w:rsid w:val="522EBEAF"/>
    <w:rsid w:val="5234D528"/>
    <w:rsid w:val="52362DA2"/>
    <w:rsid w:val="52366728"/>
    <w:rsid w:val="5237E6EA"/>
    <w:rsid w:val="52393719"/>
    <w:rsid w:val="5239C22E"/>
    <w:rsid w:val="523CF377"/>
    <w:rsid w:val="5243446D"/>
    <w:rsid w:val="5244A9BB"/>
    <w:rsid w:val="52453F04"/>
    <w:rsid w:val="524AAE31"/>
    <w:rsid w:val="524B3093"/>
    <w:rsid w:val="524D6399"/>
    <w:rsid w:val="524F2CB4"/>
    <w:rsid w:val="524FF609"/>
    <w:rsid w:val="52550F99"/>
    <w:rsid w:val="52551858"/>
    <w:rsid w:val="5256DF54"/>
    <w:rsid w:val="5258AA2F"/>
    <w:rsid w:val="5261F217"/>
    <w:rsid w:val="5267F976"/>
    <w:rsid w:val="526A00E5"/>
    <w:rsid w:val="526C0897"/>
    <w:rsid w:val="526C0EAD"/>
    <w:rsid w:val="526CCFE0"/>
    <w:rsid w:val="526D4903"/>
    <w:rsid w:val="526E2C19"/>
    <w:rsid w:val="52703DB8"/>
    <w:rsid w:val="5272B497"/>
    <w:rsid w:val="5272C5BC"/>
    <w:rsid w:val="52797A99"/>
    <w:rsid w:val="527A3D5F"/>
    <w:rsid w:val="527B5CD6"/>
    <w:rsid w:val="527C55AA"/>
    <w:rsid w:val="527C6CE6"/>
    <w:rsid w:val="52851BAE"/>
    <w:rsid w:val="5288E89E"/>
    <w:rsid w:val="5289A686"/>
    <w:rsid w:val="528AEAFD"/>
    <w:rsid w:val="528C5831"/>
    <w:rsid w:val="529161E1"/>
    <w:rsid w:val="5292A8AC"/>
    <w:rsid w:val="52980EC4"/>
    <w:rsid w:val="529A92C7"/>
    <w:rsid w:val="529D54CB"/>
    <w:rsid w:val="52A00E60"/>
    <w:rsid w:val="52A1B129"/>
    <w:rsid w:val="52A1CF37"/>
    <w:rsid w:val="52A22478"/>
    <w:rsid w:val="52A264B3"/>
    <w:rsid w:val="52A3F4F4"/>
    <w:rsid w:val="52AD09A1"/>
    <w:rsid w:val="52AE4114"/>
    <w:rsid w:val="52AF4658"/>
    <w:rsid w:val="52B5CBE5"/>
    <w:rsid w:val="52B72DD3"/>
    <w:rsid w:val="52B79355"/>
    <w:rsid w:val="52BB3B3A"/>
    <w:rsid w:val="52BB3C43"/>
    <w:rsid w:val="52C662A4"/>
    <w:rsid w:val="52C67676"/>
    <w:rsid w:val="52C79C15"/>
    <w:rsid w:val="52C8BB98"/>
    <w:rsid w:val="52C90CCE"/>
    <w:rsid w:val="52CC1890"/>
    <w:rsid w:val="52CF47A7"/>
    <w:rsid w:val="52D0511D"/>
    <w:rsid w:val="52D1A763"/>
    <w:rsid w:val="52D95366"/>
    <w:rsid w:val="52D997D9"/>
    <w:rsid w:val="52DB9836"/>
    <w:rsid w:val="52DC0BB9"/>
    <w:rsid w:val="52DE7D4F"/>
    <w:rsid w:val="52DF8BBE"/>
    <w:rsid w:val="52E37BB9"/>
    <w:rsid w:val="52E3C978"/>
    <w:rsid w:val="52EDB851"/>
    <w:rsid w:val="52F0E189"/>
    <w:rsid w:val="52F5E573"/>
    <w:rsid w:val="52F647DE"/>
    <w:rsid w:val="52FBBA2E"/>
    <w:rsid w:val="52FC09E4"/>
    <w:rsid w:val="53030394"/>
    <w:rsid w:val="5304AAFC"/>
    <w:rsid w:val="5305666B"/>
    <w:rsid w:val="530A1C25"/>
    <w:rsid w:val="530ABDAD"/>
    <w:rsid w:val="530C4178"/>
    <w:rsid w:val="530F33DE"/>
    <w:rsid w:val="5310CB5D"/>
    <w:rsid w:val="53112B98"/>
    <w:rsid w:val="53130565"/>
    <w:rsid w:val="531A2C21"/>
    <w:rsid w:val="5322C88E"/>
    <w:rsid w:val="53247404"/>
    <w:rsid w:val="5324BBC8"/>
    <w:rsid w:val="532E56AA"/>
    <w:rsid w:val="53333BBB"/>
    <w:rsid w:val="53348C83"/>
    <w:rsid w:val="53365D79"/>
    <w:rsid w:val="53368512"/>
    <w:rsid w:val="5337DB25"/>
    <w:rsid w:val="533991F7"/>
    <w:rsid w:val="533DA5C2"/>
    <w:rsid w:val="533E6EB0"/>
    <w:rsid w:val="533F23FE"/>
    <w:rsid w:val="5341A3E4"/>
    <w:rsid w:val="5346132C"/>
    <w:rsid w:val="5351DEF3"/>
    <w:rsid w:val="53541721"/>
    <w:rsid w:val="5356DA85"/>
    <w:rsid w:val="535917DA"/>
    <w:rsid w:val="535A10DD"/>
    <w:rsid w:val="535A6DD1"/>
    <w:rsid w:val="535C107A"/>
    <w:rsid w:val="535E3C83"/>
    <w:rsid w:val="535E59A6"/>
    <w:rsid w:val="535F99E7"/>
    <w:rsid w:val="5362DC1C"/>
    <w:rsid w:val="536358D4"/>
    <w:rsid w:val="53673FD5"/>
    <w:rsid w:val="5368AA78"/>
    <w:rsid w:val="536A24B2"/>
    <w:rsid w:val="5370554E"/>
    <w:rsid w:val="53722CE9"/>
    <w:rsid w:val="5373805A"/>
    <w:rsid w:val="5375AB69"/>
    <w:rsid w:val="53784A0A"/>
    <w:rsid w:val="537989D7"/>
    <w:rsid w:val="5380F80A"/>
    <w:rsid w:val="538215ED"/>
    <w:rsid w:val="5385533C"/>
    <w:rsid w:val="5386E9DB"/>
    <w:rsid w:val="5387B35F"/>
    <w:rsid w:val="538B275E"/>
    <w:rsid w:val="538FFC7F"/>
    <w:rsid w:val="53930709"/>
    <w:rsid w:val="53935F73"/>
    <w:rsid w:val="5393ED0F"/>
    <w:rsid w:val="5396A054"/>
    <w:rsid w:val="53972E2C"/>
    <w:rsid w:val="53976D6D"/>
    <w:rsid w:val="539ADCDE"/>
    <w:rsid w:val="539BFE9A"/>
    <w:rsid w:val="539CD288"/>
    <w:rsid w:val="53A1D452"/>
    <w:rsid w:val="53A2AC07"/>
    <w:rsid w:val="53A67EBB"/>
    <w:rsid w:val="53A6C706"/>
    <w:rsid w:val="53A832C0"/>
    <w:rsid w:val="53A97090"/>
    <w:rsid w:val="53AA5D98"/>
    <w:rsid w:val="53AC47F3"/>
    <w:rsid w:val="53AC862C"/>
    <w:rsid w:val="53B3B4E0"/>
    <w:rsid w:val="53B451DD"/>
    <w:rsid w:val="53B6BA77"/>
    <w:rsid w:val="53B97DC1"/>
    <w:rsid w:val="53BA1DCD"/>
    <w:rsid w:val="53C213FA"/>
    <w:rsid w:val="53C216E7"/>
    <w:rsid w:val="53C25F31"/>
    <w:rsid w:val="53C4048A"/>
    <w:rsid w:val="53C5D61A"/>
    <w:rsid w:val="53C7D42A"/>
    <w:rsid w:val="53C86EE0"/>
    <w:rsid w:val="53CDE184"/>
    <w:rsid w:val="53D1F214"/>
    <w:rsid w:val="53D41759"/>
    <w:rsid w:val="53D72454"/>
    <w:rsid w:val="53D8DC10"/>
    <w:rsid w:val="53DA6B5F"/>
    <w:rsid w:val="53DB5713"/>
    <w:rsid w:val="53DFE96C"/>
    <w:rsid w:val="53E04491"/>
    <w:rsid w:val="53E12D87"/>
    <w:rsid w:val="53E3101B"/>
    <w:rsid w:val="53E44B91"/>
    <w:rsid w:val="53E4B9D2"/>
    <w:rsid w:val="53E57C31"/>
    <w:rsid w:val="53E85661"/>
    <w:rsid w:val="53EE931F"/>
    <w:rsid w:val="53F0A583"/>
    <w:rsid w:val="53F459F5"/>
    <w:rsid w:val="53FA3692"/>
    <w:rsid w:val="53FC11F5"/>
    <w:rsid w:val="53FCB552"/>
    <w:rsid w:val="53FDB698"/>
    <w:rsid w:val="53FEBAC4"/>
    <w:rsid w:val="53FEEA90"/>
    <w:rsid w:val="53FF3783"/>
    <w:rsid w:val="53FFDD17"/>
    <w:rsid w:val="54016762"/>
    <w:rsid w:val="540678AD"/>
    <w:rsid w:val="540A64B6"/>
    <w:rsid w:val="540C6663"/>
    <w:rsid w:val="540CE282"/>
    <w:rsid w:val="540EC52B"/>
    <w:rsid w:val="5417C472"/>
    <w:rsid w:val="541B187E"/>
    <w:rsid w:val="541E2876"/>
    <w:rsid w:val="541E91CB"/>
    <w:rsid w:val="54213115"/>
    <w:rsid w:val="5421E4A8"/>
    <w:rsid w:val="5427618B"/>
    <w:rsid w:val="542A2B5C"/>
    <w:rsid w:val="542A3336"/>
    <w:rsid w:val="542A8428"/>
    <w:rsid w:val="542AED09"/>
    <w:rsid w:val="542BD2F4"/>
    <w:rsid w:val="542D12B6"/>
    <w:rsid w:val="542D9E2A"/>
    <w:rsid w:val="542F4137"/>
    <w:rsid w:val="542FBEB5"/>
    <w:rsid w:val="5430D93A"/>
    <w:rsid w:val="54314CCE"/>
    <w:rsid w:val="54316A75"/>
    <w:rsid w:val="5432FAFC"/>
    <w:rsid w:val="543D0BB1"/>
    <w:rsid w:val="544018DC"/>
    <w:rsid w:val="5441DE16"/>
    <w:rsid w:val="5443A931"/>
    <w:rsid w:val="54476D5E"/>
    <w:rsid w:val="544935EC"/>
    <w:rsid w:val="544AD91C"/>
    <w:rsid w:val="544B1E82"/>
    <w:rsid w:val="544B5CE6"/>
    <w:rsid w:val="544C7CD2"/>
    <w:rsid w:val="544C91DE"/>
    <w:rsid w:val="54501433"/>
    <w:rsid w:val="5454980A"/>
    <w:rsid w:val="545547A5"/>
    <w:rsid w:val="54561F9A"/>
    <w:rsid w:val="5457A843"/>
    <w:rsid w:val="54582683"/>
    <w:rsid w:val="545C5E4C"/>
    <w:rsid w:val="545CB60C"/>
    <w:rsid w:val="545CDABA"/>
    <w:rsid w:val="545CF9FD"/>
    <w:rsid w:val="5461ACF1"/>
    <w:rsid w:val="5463D3B0"/>
    <w:rsid w:val="546420EB"/>
    <w:rsid w:val="546486AD"/>
    <w:rsid w:val="5465A1B7"/>
    <w:rsid w:val="5465A2A4"/>
    <w:rsid w:val="5466BC33"/>
    <w:rsid w:val="546790FD"/>
    <w:rsid w:val="5469A06C"/>
    <w:rsid w:val="546C9047"/>
    <w:rsid w:val="54702DA0"/>
    <w:rsid w:val="5470A7FC"/>
    <w:rsid w:val="547223D8"/>
    <w:rsid w:val="54724CED"/>
    <w:rsid w:val="547273A1"/>
    <w:rsid w:val="547794A5"/>
    <w:rsid w:val="547799E5"/>
    <w:rsid w:val="54791126"/>
    <w:rsid w:val="547C3DF5"/>
    <w:rsid w:val="548427E2"/>
    <w:rsid w:val="5489111A"/>
    <w:rsid w:val="548A98AB"/>
    <w:rsid w:val="548B87F0"/>
    <w:rsid w:val="548B8AA9"/>
    <w:rsid w:val="548DE57C"/>
    <w:rsid w:val="548F2531"/>
    <w:rsid w:val="548FE9FF"/>
    <w:rsid w:val="548FEAAF"/>
    <w:rsid w:val="5490DB03"/>
    <w:rsid w:val="5491771E"/>
    <w:rsid w:val="5493A16E"/>
    <w:rsid w:val="5493B869"/>
    <w:rsid w:val="5494B565"/>
    <w:rsid w:val="549A8981"/>
    <w:rsid w:val="549AC501"/>
    <w:rsid w:val="549B6D8E"/>
    <w:rsid w:val="549C1002"/>
    <w:rsid w:val="549C279D"/>
    <w:rsid w:val="549F65FB"/>
    <w:rsid w:val="54A1C9C8"/>
    <w:rsid w:val="54A2AFE2"/>
    <w:rsid w:val="54A58E09"/>
    <w:rsid w:val="54A5CA84"/>
    <w:rsid w:val="54A67132"/>
    <w:rsid w:val="54A7CFB1"/>
    <w:rsid w:val="54A844BB"/>
    <w:rsid w:val="54A875C9"/>
    <w:rsid w:val="54A93E24"/>
    <w:rsid w:val="54A9F919"/>
    <w:rsid w:val="54AAB001"/>
    <w:rsid w:val="54AAE269"/>
    <w:rsid w:val="54ADB2DB"/>
    <w:rsid w:val="54AFB23C"/>
    <w:rsid w:val="54B165FD"/>
    <w:rsid w:val="54B16F4E"/>
    <w:rsid w:val="54B26750"/>
    <w:rsid w:val="54B2E4BF"/>
    <w:rsid w:val="54B53D81"/>
    <w:rsid w:val="54B57FC0"/>
    <w:rsid w:val="54BB19B1"/>
    <w:rsid w:val="54BE9C64"/>
    <w:rsid w:val="54C22BA0"/>
    <w:rsid w:val="54C61C14"/>
    <w:rsid w:val="54C8AA71"/>
    <w:rsid w:val="54C8E4FA"/>
    <w:rsid w:val="54C9A015"/>
    <w:rsid w:val="54CB798B"/>
    <w:rsid w:val="54CED238"/>
    <w:rsid w:val="54D1B7E9"/>
    <w:rsid w:val="54D3A3EA"/>
    <w:rsid w:val="54D85EC4"/>
    <w:rsid w:val="54D8E73D"/>
    <w:rsid w:val="54DA51BC"/>
    <w:rsid w:val="54DD2DDF"/>
    <w:rsid w:val="54DD2ECB"/>
    <w:rsid w:val="54DEDD6D"/>
    <w:rsid w:val="54E23394"/>
    <w:rsid w:val="54E2B4C0"/>
    <w:rsid w:val="54E5C56F"/>
    <w:rsid w:val="54E8453A"/>
    <w:rsid w:val="54EB1D9B"/>
    <w:rsid w:val="54ED4390"/>
    <w:rsid w:val="54EE38C4"/>
    <w:rsid w:val="54F02AAB"/>
    <w:rsid w:val="54F13A66"/>
    <w:rsid w:val="54F4912A"/>
    <w:rsid w:val="54F9F7F0"/>
    <w:rsid w:val="54F9FF64"/>
    <w:rsid w:val="54FAB6BC"/>
    <w:rsid w:val="54FC4A12"/>
    <w:rsid w:val="54FD1E09"/>
    <w:rsid w:val="550066EC"/>
    <w:rsid w:val="5504A41F"/>
    <w:rsid w:val="55096DBD"/>
    <w:rsid w:val="5509FD32"/>
    <w:rsid w:val="550B5456"/>
    <w:rsid w:val="550C24D8"/>
    <w:rsid w:val="550D3B35"/>
    <w:rsid w:val="550FEB16"/>
    <w:rsid w:val="55106344"/>
    <w:rsid w:val="5511FD5A"/>
    <w:rsid w:val="5512771B"/>
    <w:rsid w:val="5512A54D"/>
    <w:rsid w:val="55132F4F"/>
    <w:rsid w:val="551498D8"/>
    <w:rsid w:val="5518E75B"/>
    <w:rsid w:val="5519FE69"/>
    <w:rsid w:val="551AFCE7"/>
    <w:rsid w:val="551BE47C"/>
    <w:rsid w:val="55262E73"/>
    <w:rsid w:val="552648C6"/>
    <w:rsid w:val="552D2990"/>
    <w:rsid w:val="55311A79"/>
    <w:rsid w:val="553209F8"/>
    <w:rsid w:val="55333BD4"/>
    <w:rsid w:val="5533BED8"/>
    <w:rsid w:val="5537A096"/>
    <w:rsid w:val="553CA90D"/>
    <w:rsid w:val="553CB558"/>
    <w:rsid w:val="553ECAEA"/>
    <w:rsid w:val="55404FE3"/>
    <w:rsid w:val="55436316"/>
    <w:rsid w:val="55443E3E"/>
    <w:rsid w:val="55448A69"/>
    <w:rsid w:val="5545798B"/>
    <w:rsid w:val="55465BE6"/>
    <w:rsid w:val="554C8928"/>
    <w:rsid w:val="554EBBBC"/>
    <w:rsid w:val="554F1062"/>
    <w:rsid w:val="554F7EA4"/>
    <w:rsid w:val="5550ABAA"/>
    <w:rsid w:val="55547514"/>
    <w:rsid w:val="55555AC7"/>
    <w:rsid w:val="5556544D"/>
    <w:rsid w:val="5557CB1C"/>
    <w:rsid w:val="55591350"/>
    <w:rsid w:val="555E33E2"/>
    <w:rsid w:val="55610494"/>
    <w:rsid w:val="556B90A4"/>
    <w:rsid w:val="556CA0A7"/>
    <w:rsid w:val="557464D4"/>
    <w:rsid w:val="55782EEE"/>
    <w:rsid w:val="5579DC78"/>
    <w:rsid w:val="557C414A"/>
    <w:rsid w:val="557F0DAE"/>
    <w:rsid w:val="5581A8CE"/>
    <w:rsid w:val="5581D09A"/>
    <w:rsid w:val="55845C27"/>
    <w:rsid w:val="5584779C"/>
    <w:rsid w:val="5585892A"/>
    <w:rsid w:val="5585CCE8"/>
    <w:rsid w:val="558784D6"/>
    <w:rsid w:val="558BC52F"/>
    <w:rsid w:val="558E7F3A"/>
    <w:rsid w:val="558F3CA7"/>
    <w:rsid w:val="558FCFB2"/>
    <w:rsid w:val="559188B7"/>
    <w:rsid w:val="55931E86"/>
    <w:rsid w:val="5593314D"/>
    <w:rsid w:val="5597D684"/>
    <w:rsid w:val="559DF221"/>
    <w:rsid w:val="55A134F5"/>
    <w:rsid w:val="55A1A9B1"/>
    <w:rsid w:val="55A38CAD"/>
    <w:rsid w:val="55A4FFC2"/>
    <w:rsid w:val="55A578D2"/>
    <w:rsid w:val="55A5E06B"/>
    <w:rsid w:val="55A60EF6"/>
    <w:rsid w:val="55A7B0DA"/>
    <w:rsid w:val="55AB5A9D"/>
    <w:rsid w:val="55AE9F15"/>
    <w:rsid w:val="55B1EA36"/>
    <w:rsid w:val="55B7AED5"/>
    <w:rsid w:val="55B8E52C"/>
    <w:rsid w:val="55B9603B"/>
    <w:rsid w:val="55BB71F2"/>
    <w:rsid w:val="55C35500"/>
    <w:rsid w:val="55C4D106"/>
    <w:rsid w:val="55CA04BB"/>
    <w:rsid w:val="55CA0A2C"/>
    <w:rsid w:val="55CA1794"/>
    <w:rsid w:val="55D0C85A"/>
    <w:rsid w:val="55D195B1"/>
    <w:rsid w:val="55D259B4"/>
    <w:rsid w:val="55D2E597"/>
    <w:rsid w:val="55D62494"/>
    <w:rsid w:val="55D6E2F5"/>
    <w:rsid w:val="55D98D28"/>
    <w:rsid w:val="55DE4502"/>
    <w:rsid w:val="55E02F92"/>
    <w:rsid w:val="55E26011"/>
    <w:rsid w:val="55E28881"/>
    <w:rsid w:val="55E347F7"/>
    <w:rsid w:val="55E431FA"/>
    <w:rsid w:val="55E5327C"/>
    <w:rsid w:val="55EA0828"/>
    <w:rsid w:val="55EC3E76"/>
    <w:rsid w:val="55ECDA52"/>
    <w:rsid w:val="55ED8CA5"/>
    <w:rsid w:val="55EED7F6"/>
    <w:rsid w:val="55F2595A"/>
    <w:rsid w:val="55FA0BA3"/>
    <w:rsid w:val="55FA8044"/>
    <w:rsid w:val="55FD4F6F"/>
    <w:rsid w:val="55FD6C7C"/>
    <w:rsid w:val="56017562"/>
    <w:rsid w:val="56026C25"/>
    <w:rsid w:val="5606A9BE"/>
    <w:rsid w:val="560881C7"/>
    <w:rsid w:val="5609A6CC"/>
    <w:rsid w:val="560A0603"/>
    <w:rsid w:val="560DFF14"/>
    <w:rsid w:val="56104EB0"/>
    <w:rsid w:val="561200A4"/>
    <w:rsid w:val="561687CA"/>
    <w:rsid w:val="561797D8"/>
    <w:rsid w:val="56183CAE"/>
    <w:rsid w:val="5619D2C9"/>
    <w:rsid w:val="561A705E"/>
    <w:rsid w:val="561C315D"/>
    <w:rsid w:val="561E5258"/>
    <w:rsid w:val="56205A15"/>
    <w:rsid w:val="56233DBB"/>
    <w:rsid w:val="56243CAD"/>
    <w:rsid w:val="5626412D"/>
    <w:rsid w:val="5626F57D"/>
    <w:rsid w:val="56287028"/>
    <w:rsid w:val="562B1325"/>
    <w:rsid w:val="562B2B19"/>
    <w:rsid w:val="562B5B26"/>
    <w:rsid w:val="562C8C8E"/>
    <w:rsid w:val="562EE30C"/>
    <w:rsid w:val="563270E3"/>
    <w:rsid w:val="56331DA4"/>
    <w:rsid w:val="5637EF87"/>
    <w:rsid w:val="5639495A"/>
    <w:rsid w:val="56399F8D"/>
    <w:rsid w:val="5639B236"/>
    <w:rsid w:val="563B6C54"/>
    <w:rsid w:val="563D5739"/>
    <w:rsid w:val="563F1C27"/>
    <w:rsid w:val="563F6539"/>
    <w:rsid w:val="5644B2ED"/>
    <w:rsid w:val="5645D42C"/>
    <w:rsid w:val="56460E57"/>
    <w:rsid w:val="56499582"/>
    <w:rsid w:val="564B2E70"/>
    <w:rsid w:val="564CBD6F"/>
    <w:rsid w:val="564D6443"/>
    <w:rsid w:val="5653C61C"/>
    <w:rsid w:val="56555E67"/>
    <w:rsid w:val="56571D48"/>
    <w:rsid w:val="56599476"/>
    <w:rsid w:val="565A0925"/>
    <w:rsid w:val="565B7F6C"/>
    <w:rsid w:val="565E94DD"/>
    <w:rsid w:val="56605EDA"/>
    <w:rsid w:val="5663F5CD"/>
    <w:rsid w:val="5664171A"/>
    <w:rsid w:val="56668508"/>
    <w:rsid w:val="566997CE"/>
    <w:rsid w:val="5670BD78"/>
    <w:rsid w:val="5670CEA6"/>
    <w:rsid w:val="56732DC3"/>
    <w:rsid w:val="56743B8D"/>
    <w:rsid w:val="5676254A"/>
    <w:rsid w:val="56771DAA"/>
    <w:rsid w:val="5677A24C"/>
    <w:rsid w:val="5678AFDC"/>
    <w:rsid w:val="567A43EA"/>
    <w:rsid w:val="567D77E5"/>
    <w:rsid w:val="567EAAC5"/>
    <w:rsid w:val="5680B06C"/>
    <w:rsid w:val="568163BA"/>
    <w:rsid w:val="56847B2A"/>
    <w:rsid w:val="5684EF56"/>
    <w:rsid w:val="5686D35C"/>
    <w:rsid w:val="56884378"/>
    <w:rsid w:val="5688766C"/>
    <w:rsid w:val="568F60DF"/>
    <w:rsid w:val="5691274F"/>
    <w:rsid w:val="56916E2C"/>
    <w:rsid w:val="5693F7AE"/>
    <w:rsid w:val="569481BB"/>
    <w:rsid w:val="569661F8"/>
    <w:rsid w:val="5697DA0E"/>
    <w:rsid w:val="5697EF73"/>
    <w:rsid w:val="5698C089"/>
    <w:rsid w:val="5699A847"/>
    <w:rsid w:val="569AAD8B"/>
    <w:rsid w:val="569BE9FB"/>
    <w:rsid w:val="569BFADD"/>
    <w:rsid w:val="569C0BE2"/>
    <w:rsid w:val="569C25DA"/>
    <w:rsid w:val="56A18015"/>
    <w:rsid w:val="56A22D9B"/>
    <w:rsid w:val="56AA04CD"/>
    <w:rsid w:val="56AD1486"/>
    <w:rsid w:val="56BECD75"/>
    <w:rsid w:val="56BEFF4A"/>
    <w:rsid w:val="56BF740C"/>
    <w:rsid w:val="56C0C73C"/>
    <w:rsid w:val="56C0EEB8"/>
    <w:rsid w:val="56C1C1FC"/>
    <w:rsid w:val="56C2DFAB"/>
    <w:rsid w:val="56C332BD"/>
    <w:rsid w:val="56CBCE3F"/>
    <w:rsid w:val="56CC48EA"/>
    <w:rsid w:val="56CD1C5E"/>
    <w:rsid w:val="56CD7153"/>
    <w:rsid w:val="56CDE44E"/>
    <w:rsid w:val="56CE2288"/>
    <w:rsid w:val="56CFF073"/>
    <w:rsid w:val="56D03126"/>
    <w:rsid w:val="56D1D041"/>
    <w:rsid w:val="56D2BA41"/>
    <w:rsid w:val="56D538C5"/>
    <w:rsid w:val="56D62182"/>
    <w:rsid w:val="56D681C1"/>
    <w:rsid w:val="56D9EE3A"/>
    <w:rsid w:val="56DE13CA"/>
    <w:rsid w:val="56DFC0E2"/>
    <w:rsid w:val="56DFC3F5"/>
    <w:rsid w:val="56E088E7"/>
    <w:rsid w:val="56E23319"/>
    <w:rsid w:val="56E292D4"/>
    <w:rsid w:val="56E2935B"/>
    <w:rsid w:val="56E6EB8D"/>
    <w:rsid w:val="56E8A962"/>
    <w:rsid w:val="56EA3FF6"/>
    <w:rsid w:val="56EA7314"/>
    <w:rsid w:val="56EA7929"/>
    <w:rsid w:val="56EF8CDC"/>
    <w:rsid w:val="56F037FB"/>
    <w:rsid w:val="56F1B324"/>
    <w:rsid w:val="56F20C77"/>
    <w:rsid w:val="56F26A48"/>
    <w:rsid w:val="56F3A89B"/>
    <w:rsid w:val="56F719AF"/>
    <w:rsid w:val="56FC257B"/>
    <w:rsid w:val="56FC2711"/>
    <w:rsid w:val="56FE5E2D"/>
    <w:rsid w:val="56FFA0EF"/>
    <w:rsid w:val="57002813"/>
    <w:rsid w:val="57026D3B"/>
    <w:rsid w:val="5705F8AB"/>
    <w:rsid w:val="5709B462"/>
    <w:rsid w:val="570AF5F3"/>
    <w:rsid w:val="570C42C8"/>
    <w:rsid w:val="570E517C"/>
    <w:rsid w:val="570F516D"/>
    <w:rsid w:val="5710D8C9"/>
    <w:rsid w:val="57127A16"/>
    <w:rsid w:val="57131D53"/>
    <w:rsid w:val="571392EC"/>
    <w:rsid w:val="5714C308"/>
    <w:rsid w:val="571605BC"/>
    <w:rsid w:val="57168784"/>
    <w:rsid w:val="5716B65A"/>
    <w:rsid w:val="57176B7A"/>
    <w:rsid w:val="5718B7FE"/>
    <w:rsid w:val="5718FDB3"/>
    <w:rsid w:val="57196F56"/>
    <w:rsid w:val="57198F64"/>
    <w:rsid w:val="571A4018"/>
    <w:rsid w:val="571D3939"/>
    <w:rsid w:val="57209600"/>
    <w:rsid w:val="5720A385"/>
    <w:rsid w:val="5723D911"/>
    <w:rsid w:val="5724C9B9"/>
    <w:rsid w:val="57262B9B"/>
    <w:rsid w:val="572A363C"/>
    <w:rsid w:val="572CB676"/>
    <w:rsid w:val="5733D649"/>
    <w:rsid w:val="5734704B"/>
    <w:rsid w:val="57366EA2"/>
    <w:rsid w:val="57374AA9"/>
    <w:rsid w:val="5738A6E5"/>
    <w:rsid w:val="5738FCF0"/>
    <w:rsid w:val="5739C29E"/>
    <w:rsid w:val="573A4291"/>
    <w:rsid w:val="573B4B3B"/>
    <w:rsid w:val="5740A14D"/>
    <w:rsid w:val="574A4813"/>
    <w:rsid w:val="5750E547"/>
    <w:rsid w:val="57511555"/>
    <w:rsid w:val="575719DF"/>
    <w:rsid w:val="57584DD7"/>
    <w:rsid w:val="575BE116"/>
    <w:rsid w:val="575C178F"/>
    <w:rsid w:val="575C4428"/>
    <w:rsid w:val="575E616E"/>
    <w:rsid w:val="575FFD49"/>
    <w:rsid w:val="576118A1"/>
    <w:rsid w:val="576158F7"/>
    <w:rsid w:val="576300E2"/>
    <w:rsid w:val="57668B95"/>
    <w:rsid w:val="576827F8"/>
    <w:rsid w:val="576AD110"/>
    <w:rsid w:val="576C40ED"/>
    <w:rsid w:val="576C54D8"/>
    <w:rsid w:val="576C670E"/>
    <w:rsid w:val="576D7F83"/>
    <w:rsid w:val="576DDCED"/>
    <w:rsid w:val="576DDE5A"/>
    <w:rsid w:val="57707882"/>
    <w:rsid w:val="5770C04B"/>
    <w:rsid w:val="5770FBB2"/>
    <w:rsid w:val="5772C8FB"/>
    <w:rsid w:val="5773D3B5"/>
    <w:rsid w:val="577CADD8"/>
    <w:rsid w:val="57836197"/>
    <w:rsid w:val="578384A7"/>
    <w:rsid w:val="57864876"/>
    <w:rsid w:val="5786581A"/>
    <w:rsid w:val="5786AF8E"/>
    <w:rsid w:val="57878B71"/>
    <w:rsid w:val="57891D31"/>
    <w:rsid w:val="578A5593"/>
    <w:rsid w:val="578ABCD5"/>
    <w:rsid w:val="578C84D0"/>
    <w:rsid w:val="578E74B9"/>
    <w:rsid w:val="578EAD32"/>
    <w:rsid w:val="5790B156"/>
    <w:rsid w:val="5791433B"/>
    <w:rsid w:val="5791DE88"/>
    <w:rsid w:val="57922974"/>
    <w:rsid w:val="57922BBF"/>
    <w:rsid w:val="57933B40"/>
    <w:rsid w:val="57938E10"/>
    <w:rsid w:val="57945EC7"/>
    <w:rsid w:val="57972728"/>
    <w:rsid w:val="5798A3CD"/>
    <w:rsid w:val="579E48E2"/>
    <w:rsid w:val="57A1EF8D"/>
    <w:rsid w:val="57A4E487"/>
    <w:rsid w:val="57A6E9DE"/>
    <w:rsid w:val="57AB97CE"/>
    <w:rsid w:val="57ACD98B"/>
    <w:rsid w:val="57AFBCA7"/>
    <w:rsid w:val="57B096D6"/>
    <w:rsid w:val="57B58B3F"/>
    <w:rsid w:val="57B662F5"/>
    <w:rsid w:val="57B8DEEE"/>
    <w:rsid w:val="57BA9FCB"/>
    <w:rsid w:val="57BDA14B"/>
    <w:rsid w:val="57BFDF19"/>
    <w:rsid w:val="57C0118D"/>
    <w:rsid w:val="57C01E55"/>
    <w:rsid w:val="57C12828"/>
    <w:rsid w:val="57C3051C"/>
    <w:rsid w:val="57C6405C"/>
    <w:rsid w:val="57C64804"/>
    <w:rsid w:val="57C960D1"/>
    <w:rsid w:val="57C9F6DC"/>
    <w:rsid w:val="57CAB1F6"/>
    <w:rsid w:val="57CCF498"/>
    <w:rsid w:val="57CF7713"/>
    <w:rsid w:val="57D09A5F"/>
    <w:rsid w:val="57D7224F"/>
    <w:rsid w:val="57D737E1"/>
    <w:rsid w:val="57DC8E9F"/>
    <w:rsid w:val="57DE1C03"/>
    <w:rsid w:val="57E0282E"/>
    <w:rsid w:val="57E24C84"/>
    <w:rsid w:val="57E3C740"/>
    <w:rsid w:val="57E6B8FE"/>
    <w:rsid w:val="57E723EB"/>
    <w:rsid w:val="57E7E39C"/>
    <w:rsid w:val="57EC5131"/>
    <w:rsid w:val="57F15CA7"/>
    <w:rsid w:val="57FC082F"/>
    <w:rsid w:val="57FF8661"/>
    <w:rsid w:val="58009784"/>
    <w:rsid w:val="58014D1C"/>
    <w:rsid w:val="58032888"/>
    <w:rsid w:val="58039090"/>
    <w:rsid w:val="5806A336"/>
    <w:rsid w:val="5808335C"/>
    <w:rsid w:val="58084432"/>
    <w:rsid w:val="580A8681"/>
    <w:rsid w:val="580F2E39"/>
    <w:rsid w:val="580FAB80"/>
    <w:rsid w:val="580FB37C"/>
    <w:rsid w:val="5810BC46"/>
    <w:rsid w:val="58118183"/>
    <w:rsid w:val="58154A40"/>
    <w:rsid w:val="5817846B"/>
    <w:rsid w:val="5818505F"/>
    <w:rsid w:val="5818DA1D"/>
    <w:rsid w:val="581974F1"/>
    <w:rsid w:val="581C0C94"/>
    <w:rsid w:val="581CA8AF"/>
    <w:rsid w:val="581CDE3B"/>
    <w:rsid w:val="581D6554"/>
    <w:rsid w:val="58224F9D"/>
    <w:rsid w:val="5822AE7B"/>
    <w:rsid w:val="58230E12"/>
    <w:rsid w:val="5828C6D6"/>
    <w:rsid w:val="5829C82F"/>
    <w:rsid w:val="582B7785"/>
    <w:rsid w:val="582C3358"/>
    <w:rsid w:val="582E02A0"/>
    <w:rsid w:val="582FC837"/>
    <w:rsid w:val="58342A50"/>
    <w:rsid w:val="58346884"/>
    <w:rsid w:val="58369FCF"/>
    <w:rsid w:val="5837A511"/>
    <w:rsid w:val="583B66DD"/>
    <w:rsid w:val="583C260B"/>
    <w:rsid w:val="58418E35"/>
    <w:rsid w:val="5842FD6E"/>
    <w:rsid w:val="5844F1D1"/>
    <w:rsid w:val="5844F7B9"/>
    <w:rsid w:val="58489EC1"/>
    <w:rsid w:val="584961C4"/>
    <w:rsid w:val="584A459F"/>
    <w:rsid w:val="584BB74B"/>
    <w:rsid w:val="584BF381"/>
    <w:rsid w:val="584C29B3"/>
    <w:rsid w:val="584C6C50"/>
    <w:rsid w:val="584D7F75"/>
    <w:rsid w:val="584EBE26"/>
    <w:rsid w:val="585074D6"/>
    <w:rsid w:val="58565BB5"/>
    <w:rsid w:val="5856782B"/>
    <w:rsid w:val="5856D302"/>
    <w:rsid w:val="5856E21D"/>
    <w:rsid w:val="5857B1E6"/>
    <w:rsid w:val="5858032C"/>
    <w:rsid w:val="585D1EA5"/>
    <w:rsid w:val="585E8B5C"/>
    <w:rsid w:val="585F1280"/>
    <w:rsid w:val="585F7C85"/>
    <w:rsid w:val="58615638"/>
    <w:rsid w:val="58619498"/>
    <w:rsid w:val="5862838A"/>
    <w:rsid w:val="58661A8E"/>
    <w:rsid w:val="586A79A1"/>
    <w:rsid w:val="586DA41B"/>
    <w:rsid w:val="586EDFE6"/>
    <w:rsid w:val="58710DC0"/>
    <w:rsid w:val="5871340B"/>
    <w:rsid w:val="5872D2FC"/>
    <w:rsid w:val="5875215B"/>
    <w:rsid w:val="5875C693"/>
    <w:rsid w:val="587943C3"/>
    <w:rsid w:val="58806897"/>
    <w:rsid w:val="58809893"/>
    <w:rsid w:val="5881FA1F"/>
    <w:rsid w:val="5883B106"/>
    <w:rsid w:val="58854F28"/>
    <w:rsid w:val="58858775"/>
    <w:rsid w:val="5886B20B"/>
    <w:rsid w:val="5886D77F"/>
    <w:rsid w:val="5888FF9D"/>
    <w:rsid w:val="588A904E"/>
    <w:rsid w:val="588AA8FD"/>
    <w:rsid w:val="5890B356"/>
    <w:rsid w:val="5891AB79"/>
    <w:rsid w:val="5891B905"/>
    <w:rsid w:val="5893595C"/>
    <w:rsid w:val="5893E3EF"/>
    <w:rsid w:val="5895AF80"/>
    <w:rsid w:val="58989CD2"/>
    <w:rsid w:val="589D4740"/>
    <w:rsid w:val="589DC541"/>
    <w:rsid w:val="589EF2DF"/>
    <w:rsid w:val="589FFE4A"/>
    <w:rsid w:val="58A4203C"/>
    <w:rsid w:val="58A476F2"/>
    <w:rsid w:val="58A4AF25"/>
    <w:rsid w:val="58A8B04D"/>
    <w:rsid w:val="58A97AB3"/>
    <w:rsid w:val="58AB4FC6"/>
    <w:rsid w:val="58AE44C9"/>
    <w:rsid w:val="58B01BB2"/>
    <w:rsid w:val="58B1D717"/>
    <w:rsid w:val="58B26333"/>
    <w:rsid w:val="58B32051"/>
    <w:rsid w:val="58B320E2"/>
    <w:rsid w:val="58BCDC6A"/>
    <w:rsid w:val="58BD32D2"/>
    <w:rsid w:val="58C40539"/>
    <w:rsid w:val="58C48696"/>
    <w:rsid w:val="58C56122"/>
    <w:rsid w:val="58C7BF64"/>
    <w:rsid w:val="58C83994"/>
    <w:rsid w:val="58C9E122"/>
    <w:rsid w:val="58CA4640"/>
    <w:rsid w:val="58CA645F"/>
    <w:rsid w:val="58CA8949"/>
    <w:rsid w:val="58D0DFFC"/>
    <w:rsid w:val="58D237AD"/>
    <w:rsid w:val="58D3D99D"/>
    <w:rsid w:val="58D4077D"/>
    <w:rsid w:val="58D5A7A6"/>
    <w:rsid w:val="58D659D9"/>
    <w:rsid w:val="58D7417C"/>
    <w:rsid w:val="58D8ABB8"/>
    <w:rsid w:val="58D9631C"/>
    <w:rsid w:val="58D9A377"/>
    <w:rsid w:val="58D9F470"/>
    <w:rsid w:val="58DAEC08"/>
    <w:rsid w:val="58DDF813"/>
    <w:rsid w:val="58DE44CB"/>
    <w:rsid w:val="58DEE4D4"/>
    <w:rsid w:val="58E14F03"/>
    <w:rsid w:val="58E2F06D"/>
    <w:rsid w:val="58E30C3E"/>
    <w:rsid w:val="58E3766E"/>
    <w:rsid w:val="58E75F8E"/>
    <w:rsid w:val="58E94652"/>
    <w:rsid w:val="58ECA631"/>
    <w:rsid w:val="58EDCC2C"/>
    <w:rsid w:val="58FF4206"/>
    <w:rsid w:val="59031260"/>
    <w:rsid w:val="5903B806"/>
    <w:rsid w:val="5903F852"/>
    <w:rsid w:val="5904396E"/>
    <w:rsid w:val="590516EB"/>
    <w:rsid w:val="59057964"/>
    <w:rsid w:val="5905D1ED"/>
    <w:rsid w:val="5906D0D9"/>
    <w:rsid w:val="5906DDC1"/>
    <w:rsid w:val="5907C4C4"/>
    <w:rsid w:val="59091043"/>
    <w:rsid w:val="59092B76"/>
    <w:rsid w:val="590EFF2A"/>
    <w:rsid w:val="591071E2"/>
    <w:rsid w:val="5911CA80"/>
    <w:rsid w:val="591443FE"/>
    <w:rsid w:val="5915A07E"/>
    <w:rsid w:val="59170FCD"/>
    <w:rsid w:val="59172116"/>
    <w:rsid w:val="591DA1E5"/>
    <w:rsid w:val="591EBA3F"/>
    <w:rsid w:val="591EE274"/>
    <w:rsid w:val="592038FD"/>
    <w:rsid w:val="592251C6"/>
    <w:rsid w:val="5926E425"/>
    <w:rsid w:val="592A593D"/>
    <w:rsid w:val="592AA0FE"/>
    <w:rsid w:val="592C5F6D"/>
    <w:rsid w:val="592D47EB"/>
    <w:rsid w:val="59317B07"/>
    <w:rsid w:val="5931AC3F"/>
    <w:rsid w:val="5935CB56"/>
    <w:rsid w:val="59395827"/>
    <w:rsid w:val="59397FD2"/>
    <w:rsid w:val="593C8C82"/>
    <w:rsid w:val="594095DB"/>
    <w:rsid w:val="59410E84"/>
    <w:rsid w:val="594B49DF"/>
    <w:rsid w:val="594BF5E7"/>
    <w:rsid w:val="594E6745"/>
    <w:rsid w:val="594F1532"/>
    <w:rsid w:val="5951AC12"/>
    <w:rsid w:val="595389C5"/>
    <w:rsid w:val="59567A16"/>
    <w:rsid w:val="595979EE"/>
    <w:rsid w:val="595B9F37"/>
    <w:rsid w:val="595BCD21"/>
    <w:rsid w:val="595D0967"/>
    <w:rsid w:val="596230B6"/>
    <w:rsid w:val="59623EB0"/>
    <w:rsid w:val="596273AF"/>
    <w:rsid w:val="596D180E"/>
    <w:rsid w:val="596D3F0F"/>
    <w:rsid w:val="59714F9F"/>
    <w:rsid w:val="5971841F"/>
    <w:rsid w:val="59718620"/>
    <w:rsid w:val="5974AB13"/>
    <w:rsid w:val="5975CCD3"/>
    <w:rsid w:val="5978F03F"/>
    <w:rsid w:val="59791508"/>
    <w:rsid w:val="597D478E"/>
    <w:rsid w:val="597F6BC7"/>
    <w:rsid w:val="5980776F"/>
    <w:rsid w:val="59829F3D"/>
    <w:rsid w:val="59830D1A"/>
    <w:rsid w:val="59863F58"/>
    <w:rsid w:val="59877D03"/>
    <w:rsid w:val="598813AA"/>
    <w:rsid w:val="598B38BF"/>
    <w:rsid w:val="598B7DFF"/>
    <w:rsid w:val="598F8311"/>
    <w:rsid w:val="598FAEF1"/>
    <w:rsid w:val="599550D5"/>
    <w:rsid w:val="5996E328"/>
    <w:rsid w:val="599958D2"/>
    <w:rsid w:val="599C4BB3"/>
    <w:rsid w:val="599C5ADF"/>
    <w:rsid w:val="599EAA91"/>
    <w:rsid w:val="599F452D"/>
    <w:rsid w:val="599F501E"/>
    <w:rsid w:val="59A25D12"/>
    <w:rsid w:val="59A27A77"/>
    <w:rsid w:val="59A2A0F5"/>
    <w:rsid w:val="59A80EE9"/>
    <w:rsid w:val="59AA6CCF"/>
    <w:rsid w:val="59AC1A4C"/>
    <w:rsid w:val="59AD2A38"/>
    <w:rsid w:val="59AE32C4"/>
    <w:rsid w:val="59AFD5B9"/>
    <w:rsid w:val="59B3C641"/>
    <w:rsid w:val="59B3F932"/>
    <w:rsid w:val="59B649C8"/>
    <w:rsid w:val="59B64E32"/>
    <w:rsid w:val="59B8D904"/>
    <w:rsid w:val="59BBD256"/>
    <w:rsid w:val="59BCE9AE"/>
    <w:rsid w:val="59C69E82"/>
    <w:rsid w:val="59C6FA4A"/>
    <w:rsid w:val="59C77853"/>
    <w:rsid w:val="59C9223C"/>
    <w:rsid w:val="59CAA7DF"/>
    <w:rsid w:val="59CAD407"/>
    <w:rsid w:val="59CBF494"/>
    <w:rsid w:val="59CCFB21"/>
    <w:rsid w:val="59D35FC0"/>
    <w:rsid w:val="59D47A00"/>
    <w:rsid w:val="59D5FC0D"/>
    <w:rsid w:val="59D72F12"/>
    <w:rsid w:val="59D7BCED"/>
    <w:rsid w:val="59DB57A5"/>
    <w:rsid w:val="59DE853A"/>
    <w:rsid w:val="59DF8E44"/>
    <w:rsid w:val="59DFD3F2"/>
    <w:rsid w:val="59E0050D"/>
    <w:rsid w:val="59E2DF8B"/>
    <w:rsid w:val="59E2EC92"/>
    <w:rsid w:val="59E46619"/>
    <w:rsid w:val="59E61FD1"/>
    <w:rsid w:val="59E70C9A"/>
    <w:rsid w:val="59F73B0D"/>
    <w:rsid w:val="5A082E15"/>
    <w:rsid w:val="5A13D463"/>
    <w:rsid w:val="5A143231"/>
    <w:rsid w:val="5A144273"/>
    <w:rsid w:val="5A15635D"/>
    <w:rsid w:val="5A181134"/>
    <w:rsid w:val="5A1C7D33"/>
    <w:rsid w:val="5A1D7EEB"/>
    <w:rsid w:val="5A1E54D9"/>
    <w:rsid w:val="5A222183"/>
    <w:rsid w:val="5A26665A"/>
    <w:rsid w:val="5A26D5E9"/>
    <w:rsid w:val="5A283B8E"/>
    <w:rsid w:val="5A284DBC"/>
    <w:rsid w:val="5A2E0022"/>
    <w:rsid w:val="5A2EC88F"/>
    <w:rsid w:val="5A2EDC5B"/>
    <w:rsid w:val="5A30448C"/>
    <w:rsid w:val="5A353C39"/>
    <w:rsid w:val="5A386704"/>
    <w:rsid w:val="5A3BB634"/>
    <w:rsid w:val="5A403070"/>
    <w:rsid w:val="5A4A1EE1"/>
    <w:rsid w:val="5A4A328F"/>
    <w:rsid w:val="5A4B7558"/>
    <w:rsid w:val="5A506B55"/>
    <w:rsid w:val="5A51E9DD"/>
    <w:rsid w:val="5A52EC42"/>
    <w:rsid w:val="5A58D7B3"/>
    <w:rsid w:val="5A58E390"/>
    <w:rsid w:val="5A5D6CB7"/>
    <w:rsid w:val="5A5F49BA"/>
    <w:rsid w:val="5A5FE5D4"/>
    <w:rsid w:val="5A5FF3B9"/>
    <w:rsid w:val="5A608E67"/>
    <w:rsid w:val="5A630562"/>
    <w:rsid w:val="5A63A67A"/>
    <w:rsid w:val="5A63AC4E"/>
    <w:rsid w:val="5A651947"/>
    <w:rsid w:val="5A663D65"/>
    <w:rsid w:val="5A67F408"/>
    <w:rsid w:val="5A68B719"/>
    <w:rsid w:val="5A6B4CA8"/>
    <w:rsid w:val="5A6B7B21"/>
    <w:rsid w:val="5A6F7DBB"/>
    <w:rsid w:val="5A6FB708"/>
    <w:rsid w:val="5A6FD7E5"/>
    <w:rsid w:val="5A7391A4"/>
    <w:rsid w:val="5A777BE9"/>
    <w:rsid w:val="5A7AD11F"/>
    <w:rsid w:val="5A7D3708"/>
    <w:rsid w:val="5A7D7A07"/>
    <w:rsid w:val="5A8043B4"/>
    <w:rsid w:val="5A806819"/>
    <w:rsid w:val="5A81B5CE"/>
    <w:rsid w:val="5A84477F"/>
    <w:rsid w:val="5A857A7E"/>
    <w:rsid w:val="5A88ACA2"/>
    <w:rsid w:val="5A8B0A2E"/>
    <w:rsid w:val="5A8B328F"/>
    <w:rsid w:val="5A8D995B"/>
    <w:rsid w:val="5A8F585D"/>
    <w:rsid w:val="5A904C70"/>
    <w:rsid w:val="5A91BACA"/>
    <w:rsid w:val="5A92E877"/>
    <w:rsid w:val="5A947260"/>
    <w:rsid w:val="5A967767"/>
    <w:rsid w:val="5A97638E"/>
    <w:rsid w:val="5A9D8E6A"/>
    <w:rsid w:val="5A9EAC13"/>
    <w:rsid w:val="5AA2F6C4"/>
    <w:rsid w:val="5AA7266C"/>
    <w:rsid w:val="5AAEBA87"/>
    <w:rsid w:val="5AAF6AA6"/>
    <w:rsid w:val="5AB0BC70"/>
    <w:rsid w:val="5AB11163"/>
    <w:rsid w:val="5AB2BA18"/>
    <w:rsid w:val="5AB4E259"/>
    <w:rsid w:val="5AB531C3"/>
    <w:rsid w:val="5AB550BA"/>
    <w:rsid w:val="5AB71914"/>
    <w:rsid w:val="5ABF184D"/>
    <w:rsid w:val="5AC03F1D"/>
    <w:rsid w:val="5AC35677"/>
    <w:rsid w:val="5AC7586E"/>
    <w:rsid w:val="5AC7CEE1"/>
    <w:rsid w:val="5ACF9D13"/>
    <w:rsid w:val="5AD1A3FB"/>
    <w:rsid w:val="5AD37D43"/>
    <w:rsid w:val="5AD6F226"/>
    <w:rsid w:val="5AD85716"/>
    <w:rsid w:val="5ADA6CA6"/>
    <w:rsid w:val="5ADACD0D"/>
    <w:rsid w:val="5ADCDD2E"/>
    <w:rsid w:val="5ADE5446"/>
    <w:rsid w:val="5ADEF913"/>
    <w:rsid w:val="5AE3EC38"/>
    <w:rsid w:val="5AE43C81"/>
    <w:rsid w:val="5AE50C14"/>
    <w:rsid w:val="5AE52C3E"/>
    <w:rsid w:val="5AE5B765"/>
    <w:rsid w:val="5AE85366"/>
    <w:rsid w:val="5AE93304"/>
    <w:rsid w:val="5AEC99CC"/>
    <w:rsid w:val="5AEE130F"/>
    <w:rsid w:val="5AEE8380"/>
    <w:rsid w:val="5AEFB0ED"/>
    <w:rsid w:val="5AF53EEB"/>
    <w:rsid w:val="5AF5973B"/>
    <w:rsid w:val="5AF885AA"/>
    <w:rsid w:val="5AFA2CF2"/>
    <w:rsid w:val="5AFA697E"/>
    <w:rsid w:val="5AFC4D41"/>
    <w:rsid w:val="5AFC6222"/>
    <w:rsid w:val="5AFD9723"/>
    <w:rsid w:val="5B03BB05"/>
    <w:rsid w:val="5B0A27B7"/>
    <w:rsid w:val="5B0AE3BF"/>
    <w:rsid w:val="5B0B2B7E"/>
    <w:rsid w:val="5B0DD5C1"/>
    <w:rsid w:val="5B0E27BC"/>
    <w:rsid w:val="5B0E7597"/>
    <w:rsid w:val="5B0F8645"/>
    <w:rsid w:val="5B113443"/>
    <w:rsid w:val="5B12E72A"/>
    <w:rsid w:val="5B130061"/>
    <w:rsid w:val="5B155D80"/>
    <w:rsid w:val="5B1B5AAA"/>
    <w:rsid w:val="5B205CC7"/>
    <w:rsid w:val="5B21EB8E"/>
    <w:rsid w:val="5B23AE2E"/>
    <w:rsid w:val="5B265024"/>
    <w:rsid w:val="5B26AC14"/>
    <w:rsid w:val="5B2E96C1"/>
    <w:rsid w:val="5B32FBCA"/>
    <w:rsid w:val="5B350129"/>
    <w:rsid w:val="5B35C6B0"/>
    <w:rsid w:val="5B39E117"/>
    <w:rsid w:val="5B3ACF6E"/>
    <w:rsid w:val="5B3B4A70"/>
    <w:rsid w:val="5B3B8DAB"/>
    <w:rsid w:val="5B3BA47F"/>
    <w:rsid w:val="5B3C67B2"/>
    <w:rsid w:val="5B3D7C0D"/>
    <w:rsid w:val="5B41413D"/>
    <w:rsid w:val="5B418080"/>
    <w:rsid w:val="5B42A2AD"/>
    <w:rsid w:val="5B43515D"/>
    <w:rsid w:val="5B446D49"/>
    <w:rsid w:val="5B45187A"/>
    <w:rsid w:val="5B47423D"/>
    <w:rsid w:val="5B499EEA"/>
    <w:rsid w:val="5B4CDE48"/>
    <w:rsid w:val="5B4CDEC4"/>
    <w:rsid w:val="5B4F5198"/>
    <w:rsid w:val="5B5017A1"/>
    <w:rsid w:val="5B53A67C"/>
    <w:rsid w:val="5B58DA8C"/>
    <w:rsid w:val="5B58F7D4"/>
    <w:rsid w:val="5B5F3D7C"/>
    <w:rsid w:val="5B63EE8C"/>
    <w:rsid w:val="5B63FFDA"/>
    <w:rsid w:val="5B64D04D"/>
    <w:rsid w:val="5B65AB36"/>
    <w:rsid w:val="5B65D5AD"/>
    <w:rsid w:val="5B666116"/>
    <w:rsid w:val="5B6BA2A3"/>
    <w:rsid w:val="5B7067FB"/>
    <w:rsid w:val="5B74E965"/>
    <w:rsid w:val="5B765301"/>
    <w:rsid w:val="5B793EBA"/>
    <w:rsid w:val="5B7B1748"/>
    <w:rsid w:val="5B7B50EF"/>
    <w:rsid w:val="5B7D2BD8"/>
    <w:rsid w:val="5B7DC478"/>
    <w:rsid w:val="5B7E6EC3"/>
    <w:rsid w:val="5B7F5220"/>
    <w:rsid w:val="5B81AE0B"/>
    <w:rsid w:val="5B83631D"/>
    <w:rsid w:val="5B83D028"/>
    <w:rsid w:val="5B84CBDD"/>
    <w:rsid w:val="5B8D1CE0"/>
    <w:rsid w:val="5B8EF0A2"/>
    <w:rsid w:val="5B90C556"/>
    <w:rsid w:val="5B928BE5"/>
    <w:rsid w:val="5B94A7B8"/>
    <w:rsid w:val="5B966240"/>
    <w:rsid w:val="5B9735FC"/>
    <w:rsid w:val="5B9B6010"/>
    <w:rsid w:val="5BA04CAF"/>
    <w:rsid w:val="5BA0861A"/>
    <w:rsid w:val="5BA193B1"/>
    <w:rsid w:val="5BA238E3"/>
    <w:rsid w:val="5BA2D981"/>
    <w:rsid w:val="5BA30771"/>
    <w:rsid w:val="5BA36A6C"/>
    <w:rsid w:val="5BA4CAC7"/>
    <w:rsid w:val="5BA7E2F8"/>
    <w:rsid w:val="5BA9444A"/>
    <w:rsid w:val="5BA99EDF"/>
    <w:rsid w:val="5BAAD64C"/>
    <w:rsid w:val="5BABF1E3"/>
    <w:rsid w:val="5BAC7E32"/>
    <w:rsid w:val="5BAE11EB"/>
    <w:rsid w:val="5BAF908B"/>
    <w:rsid w:val="5BB1C101"/>
    <w:rsid w:val="5BB2458E"/>
    <w:rsid w:val="5BB33E2C"/>
    <w:rsid w:val="5BB35DC6"/>
    <w:rsid w:val="5BB3DA2F"/>
    <w:rsid w:val="5BB3F6F3"/>
    <w:rsid w:val="5BB7C983"/>
    <w:rsid w:val="5BB8CF1B"/>
    <w:rsid w:val="5BB96B61"/>
    <w:rsid w:val="5BC09F9E"/>
    <w:rsid w:val="5BC29748"/>
    <w:rsid w:val="5BC38FD4"/>
    <w:rsid w:val="5BC391CF"/>
    <w:rsid w:val="5BC483B4"/>
    <w:rsid w:val="5BC7B85A"/>
    <w:rsid w:val="5BC9B2B9"/>
    <w:rsid w:val="5BCA5F6D"/>
    <w:rsid w:val="5BCADC5B"/>
    <w:rsid w:val="5BCAEB83"/>
    <w:rsid w:val="5BCC58A6"/>
    <w:rsid w:val="5BCD5B5C"/>
    <w:rsid w:val="5BCE3750"/>
    <w:rsid w:val="5BCE4982"/>
    <w:rsid w:val="5BCFBCFC"/>
    <w:rsid w:val="5BCFDF1D"/>
    <w:rsid w:val="5BD257C8"/>
    <w:rsid w:val="5BD412E6"/>
    <w:rsid w:val="5BD65354"/>
    <w:rsid w:val="5BDC00CA"/>
    <w:rsid w:val="5BDC3C39"/>
    <w:rsid w:val="5BDC47A1"/>
    <w:rsid w:val="5BEAC03C"/>
    <w:rsid w:val="5BEB1A90"/>
    <w:rsid w:val="5BF1B6F2"/>
    <w:rsid w:val="5BF3B543"/>
    <w:rsid w:val="5BF66F7E"/>
    <w:rsid w:val="5BF70E29"/>
    <w:rsid w:val="5BFA454F"/>
    <w:rsid w:val="5BFAA470"/>
    <w:rsid w:val="5BFDF2DC"/>
    <w:rsid w:val="5BFE2D35"/>
    <w:rsid w:val="5BFF3454"/>
    <w:rsid w:val="5C007C9D"/>
    <w:rsid w:val="5C014399"/>
    <w:rsid w:val="5C024335"/>
    <w:rsid w:val="5C027FD3"/>
    <w:rsid w:val="5C085ED8"/>
    <w:rsid w:val="5C09760E"/>
    <w:rsid w:val="5C0A7245"/>
    <w:rsid w:val="5C0B4832"/>
    <w:rsid w:val="5C0B97B4"/>
    <w:rsid w:val="5C119881"/>
    <w:rsid w:val="5C142C5D"/>
    <w:rsid w:val="5C149070"/>
    <w:rsid w:val="5C154386"/>
    <w:rsid w:val="5C1636F8"/>
    <w:rsid w:val="5C1CD1BE"/>
    <w:rsid w:val="5C20B00C"/>
    <w:rsid w:val="5C211E98"/>
    <w:rsid w:val="5C22728A"/>
    <w:rsid w:val="5C22AF78"/>
    <w:rsid w:val="5C23A64A"/>
    <w:rsid w:val="5C2450ED"/>
    <w:rsid w:val="5C2A3F4E"/>
    <w:rsid w:val="5C2B45CB"/>
    <w:rsid w:val="5C2B53AC"/>
    <w:rsid w:val="5C2D52EF"/>
    <w:rsid w:val="5C2FC078"/>
    <w:rsid w:val="5C3196AC"/>
    <w:rsid w:val="5C32FCCB"/>
    <w:rsid w:val="5C35240C"/>
    <w:rsid w:val="5C378E8C"/>
    <w:rsid w:val="5C394691"/>
    <w:rsid w:val="5C394951"/>
    <w:rsid w:val="5C3BB238"/>
    <w:rsid w:val="5C3F2C10"/>
    <w:rsid w:val="5C400E2C"/>
    <w:rsid w:val="5C42C5BB"/>
    <w:rsid w:val="5C4416EE"/>
    <w:rsid w:val="5C44DDDD"/>
    <w:rsid w:val="5C45F478"/>
    <w:rsid w:val="5C469DDF"/>
    <w:rsid w:val="5C48E2DA"/>
    <w:rsid w:val="5C4FE683"/>
    <w:rsid w:val="5C4FEAD2"/>
    <w:rsid w:val="5C516DC8"/>
    <w:rsid w:val="5C56206C"/>
    <w:rsid w:val="5C5700C5"/>
    <w:rsid w:val="5C5BCD40"/>
    <w:rsid w:val="5C5D4695"/>
    <w:rsid w:val="5C5DC9A5"/>
    <w:rsid w:val="5C5F48E6"/>
    <w:rsid w:val="5C617143"/>
    <w:rsid w:val="5C63CF6E"/>
    <w:rsid w:val="5C659710"/>
    <w:rsid w:val="5C679CE8"/>
    <w:rsid w:val="5C6AC80D"/>
    <w:rsid w:val="5C6AF3FA"/>
    <w:rsid w:val="5C6D5F96"/>
    <w:rsid w:val="5C725060"/>
    <w:rsid w:val="5C78F3EB"/>
    <w:rsid w:val="5C7C9998"/>
    <w:rsid w:val="5C7D36D4"/>
    <w:rsid w:val="5C818332"/>
    <w:rsid w:val="5C81D8F8"/>
    <w:rsid w:val="5C8462C7"/>
    <w:rsid w:val="5C86743F"/>
    <w:rsid w:val="5C8A1DEE"/>
    <w:rsid w:val="5C8A303F"/>
    <w:rsid w:val="5C8A9E38"/>
    <w:rsid w:val="5C8B17A5"/>
    <w:rsid w:val="5C8B565B"/>
    <w:rsid w:val="5C8BD2F7"/>
    <w:rsid w:val="5C8DA043"/>
    <w:rsid w:val="5C9364AD"/>
    <w:rsid w:val="5C95D9B9"/>
    <w:rsid w:val="5C971662"/>
    <w:rsid w:val="5C983FE1"/>
    <w:rsid w:val="5C9A2F62"/>
    <w:rsid w:val="5C9D97CB"/>
    <w:rsid w:val="5C9FA8C5"/>
    <w:rsid w:val="5CA0C6AF"/>
    <w:rsid w:val="5CA37052"/>
    <w:rsid w:val="5CA37A2F"/>
    <w:rsid w:val="5CA55D78"/>
    <w:rsid w:val="5CA6797E"/>
    <w:rsid w:val="5CA71617"/>
    <w:rsid w:val="5CA964E1"/>
    <w:rsid w:val="5CABB981"/>
    <w:rsid w:val="5CAC2A8F"/>
    <w:rsid w:val="5CAC9CC1"/>
    <w:rsid w:val="5CAE5E11"/>
    <w:rsid w:val="5CB209F1"/>
    <w:rsid w:val="5CB2E23E"/>
    <w:rsid w:val="5CB7400B"/>
    <w:rsid w:val="5CBCEE4B"/>
    <w:rsid w:val="5CBDF550"/>
    <w:rsid w:val="5CBEAFF6"/>
    <w:rsid w:val="5CC33D93"/>
    <w:rsid w:val="5CC3C28F"/>
    <w:rsid w:val="5CC5BA4D"/>
    <w:rsid w:val="5CD2C61A"/>
    <w:rsid w:val="5CD63F2E"/>
    <w:rsid w:val="5CE07473"/>
    <w:rsid w:val="5CE3E266"/>
    <w:rsid w:val="5CE71C40"/>
    <w:rsid w:val="5CE79E35"/>
    <w:rsid w:val="5CE8BD3F"/>
    <w:rsid w:val="5CE9B013"/>
    <w:rsid w:val="5CEEF104"/>
    <w:rsid w:val="5CF01767"/>
    <w:rsid w:val="5CF11CD3"/>
    <w:rsid w:val="5CF4DB03"/>
    <w:rsid w:val="5CF62AEC"/>
    <w:rsid w:val="5CF82788"/>
    <w:rsid w:val="5CF861BE"/>
    <w:rsid w:val="5CFA4E71"/>
    <w:rsid w:val="5CFDA86F"/>
    <w:rsid w:val="5CFF310F"/>
    <w:rsid w:val="5D03B3E5"/>
    <w:rsid w:val="5D0491F5"/>
    <w:rsid w:val="5D05AB9B"/>
    <w:rsid w:val="5D076A0F"/>
    <w:rsid w:val="5D0A1694"/>
    <w:rsid w:val="5D0A2E09"/>
    <w:rsid w:val="5D0C40F1"/>
    <w:rsid w:val="5D0ECC5D"/>
    <w:rsid w:val="5D0EEB7D"/>
    <w:rsid w:val="5D0F1DCE"/>
    <w:rsid w:val="5D0F1EE7"/>
    <w:rsid w:val="5D11114F"/>
    <w:rsid w:val="5D11A168"/>
    <w:rsid w:val="5D13661A"/>
    <w:rsid w:val="5D146D9D"/>
    <w:rsid w:val="5D176106"/>
    <w:rsid w:val="5D1831FF"/>
    <w:rsid w:val="5D18D421"/>
    <w:rsid w:val="5D19BC7D"/>
    <w:rsid w:val="5D1A8204"/>
    <w:rsid w:val="5D1D1E88"/>
    <w:rsid w:val="5D1F0AF8"/>
    <w:rsid w:val="5D261A47"/>
    <w:rsid w:val="5D26B8BD"/>
    <w:rsid w:val="5D26DD14"/>
    <w:rsid w:val="5D296317"/>
    <w:rsid w:val="5D2A2917"/>
    <w:rsid w:val="5D2B04E2"/>
    <w:rsid w:val="5D33E2A2"/>
    <w:rsid w:val="5D3672B0"/>
    <w:rsid w:val="5D38F39F"/>
    <w:rsid w:val="5D3A369E"/>
    <w:rsid w:val="5D3ADAA3"/>
    <w:rsid w:val="5D3D1B6D"/>
    <w:rsid w:val="5D3F1EFE"/>
    <w:rsid w:val="5D4161F6"/>
    <w:rsid w:val="5D44054F"/>
    <w:rsid w:val="5D482655"/>
    <w:rsid w:val="5D49DBE8"/>
    <w:rsid w:val="5D4C901B"/>
    <w:rsid w:val="5D4EDE57"/>
    <w:rsid w:val="5D55C229"/>
    <w:rsid w:val="5D57AD7D"/>
    <w:rsid w:val="5D59E220"/>
    <w:rsid w:val="5D5A14D1"/>
    <w:rsid w:val="5D5A420C"/>
    <w:rsid w:val="5D5BA398"/>
    <w:rsid w:val="5D5DB5F3"/>
    <w:rsid w:val="5D5E3752"/>
    <w:rsid w:val="5D612B54"/>
    <w:rsid w:val="5D62EDCD"/>
    <w:rsid w:val="5D63B63D"/>
    <w:rsid w:val="5D667C7A"/>
    <w:rsid w:val="5D6AA23B"/>
    <w:rsid w:val="5D6CD40D"/>
    <w:rsid w:val="5D6E1E50"/>
    <w:rsid w:val="5D6EBD4F"/>
    <w:rsid w:val="5D6EFB1B"/>
    <w:rsid w:val="5D7462FA"/>
    <w:rsid w:val="5D758D6F"/>
    <w:rsid w:val="5D765701"/>
    <w:rsid w:val="5D791E1E"/>
    <w:rsid w:val="5D80EA96"/>
    <w:rsid w:val="5D814426"/>
    <w:rsid w:val="5D821E3A"/>
    <w:rsid w:val="5D83EC47"/>
    <w:rsid w:val="5D8655FB"/>
    <w:rsid w:val="5D88BBE3"/>
    <w:rsid w:val="5D8B6FCA"/>
    <w:rsid w:val="5D8C4C2E"/>
    <w:rsid w:val="5D92ECC1"/>
    <w:rsid w:val="5D93DD9B"/>
    <w:rsid w:val="5D952E6E"/>
    <w:rsid w:val="5D99427E"/>
    <w:rsid w:val="5D9DE822"/>
    <w:rsid w:val="5D9EBFDA"/>
    <w:rsid w:val="5DA057DB"/>
    <w:rsid w:val="5DA0679F"/>
    <w:rsid w:val="5DA21A0D"/>
    <w:rsid w:val="5DA30E14"/>
    <w:rsid w:val="5DAA568B"/>
    <w:rsid w:val="5DABE1D7"/>
    <w:rsid w:val="5DADBAA6"/>
    <w:rsid w:val="5DAF3980"/>
    <w:rsid w:val="5DB09897"/>
    <w:rsid w:val="5DB17A15"/>
    <w:rsid w:val="5DB3716D"/>
    <w:rsid w:val="5DB60392"/>
    <w:rsid w:val="5DB6E245"/>
    <w:rsid w:val="5DB77F7A"/>
    <w:rsid w:val="5DB7E27C"/>
    <w:rsid w:val="5DB86C40"/>
    <w:rsid w:val="5DBAAA6A"/>
    <w:rsid w:val="5DBB2245"/>
    <w:rsid w:val="5DBD6B38"/>
    <w:rsid w:val="5DC22BAA"/>
    <w:rsid w:val="5DC27862"/>
    <w:rsid w:val="5DC89FDA"/>
    <w:rsid w:val="5DCB90C7"/>
    <w:rsid w:val="5DCD545C"/>
    <w:rsid w:val="5DCD7F00"/>
    <w:rsid w:val="5DCD97EC"/>
    <w:rsid w:val="5DD0922D"/>
    <w:rsid w:val="5DD17949"/>
    <w:rsid w:val="5DD2AD9D"/>
    <w:rsid w:val="5DD3A6E3"/>
    <w:rsid w:val="5DD5B22E"/>
    <w:rsid w:val="5DD689B9"/>
    <w:rsid w:val="5DDB5D42"/>
    <w:rsid w:val="5DDC72F3"/>
    <w:rsid w:val="5DDF427A"/>
    <w:rsid w:val="5DDF5776"/>
    <w:rsid w:val="5DE13E18"/>
    <w:rsid w:val="5DEC2865"/>
    <w:rsid w:val="5DED7E55"/>
    <w:rsid w:val="5DEE39BE"/>
    <w:rsid w:val="5DEEE8C7"/>
    <w:rsid w:val="5DF24810"/>
    <w:rsid w:val="5DF293AA"/>
    <w:rsid w:val="5DF8B9E5"/>
    <w:rsid w:val="5E03B9CA"/>
    <w:rsid w:val="5E04578E"/>
    <w:rsid w:val="5E0A09FF"/>
    <w:rsid w:val="5E0CBA6B"/>
    <w:rsid w:val="5E0CFB0B"/>
    <w:rsid w:val="5E1153FD"/>
    <w:rsid w:val="5E1172E4"/>
    <w:rsid w:val="5E118AF5"/>
    <w:rsid w:val="5E1B3C96"/>
    <w:rsid w:val="5E1E34DF"/>
    <w:rsid w:val="5E205619"/>
    <w:rsid w:val="5E225661"/>
    <w:rsid w:val="5E225E8D"/>
    <w:rsid w:val="5E2280D9"/>
    <w:rsid w:val="5E267E97"/>
    <w:rsid w:val="5E27C7EE"/>
    <w:rsid w:val="5E28760F"/>
    <w:rsid w:val="5E2A6088"/>
    <w:rsid w:val="5E2CB6FA"/>
    <w:rsid w:val="5E3005FD"/>
    <w:rsid w:val="5E326A12"/>
    <w:rsid w:val="5E33A72A"/>
    <w:rsid w:val="5E34ED17"/>
    <w:rsid w:val="5E366B65"/>
    <w:rsid w:val="5E38497C"/>
    <w:rsid w:val="5E395EDE"/>
    <w:rsid w:val="5E39BBB8"/>
    <w:rsid w:val="5E3B084F"/>
    <w:rsid w:val="5E3D1F13"/>
    <w:rsid w:val="5E3E98FE"/>
    <w:rsid w:val="5E3EEAEF"/>
    <w:rsid w:val="5E3EF50A"/>
    <w:rsid w:val="5E423377"/>
    <w:rsid w:val="5E4784BB"/>
    <w:rsid w:val="5E4D7CD7"/>
    <w:rsid w:val="5E4E1854"/>
    <w:rsid w:val="5E4E19E1"/>
    <w:rsid w:val="5E50B9F7"/>
    <w:rsid w:val="5E522D56"/>
    <w:rsid w:val="5E52EA2D"/>
    <w:rsid w:val="5E56E662"/>
    <w:rsid w:val="5E57DCAE"/>
    <w:rsid w:val="5E58A17E"/>
    <w:rsid w:val="5E5B3F4C"/>
    <w:rsid w:val="5E5B8CE5"/>
    <w:rsid w:val="5E5DC5C3"/>
    <w:rsid w:val="5E5E4D1C"/>
    <w:rsid w:val="5E5F4414"/>
    <w:rsid w:val="5E63C3EC"/>
    <w:rsid w:val="5E644D05"/>
    <w:rsid w:val="5E6565E8"/>
    <w:rsid w:val="5E6791B3"/>
    <w:rsid w:val="5E67A8E5"/>
    <w:rsid w:val="5E681BCC"/>
    <w:rsid w:val="5E6CFBB0"/>
    <w:rsid w:val="5E6FF006"/>
    <w:rsid w:val="5E71FF2C"/>
    <w:rsid w:val="5E746725"/>
    <w:rsid w:val="5E74A1DC"/>
    <w:rsid w:val="5E764285"/>
    <w:rsid w:val="5E7691BB"/>
    <w:rsid w:val="5E790A93"/>
    <w:rsid w:val="5E7CCE29"/>
    <w:rsid w:val="5E7CF791"/>
    <w:rsid w:val="5E7E32E2"/>
    <w:rsid w:val="5E7E6380"/>
    <w:rsid w:val="5E81B317"/>
    <w:rsid w:val="5E82F03B"/>
    <w:rsid w:val="5E836E96"/>
    <w:rsid w:val="5E85C8FE"/>
    <w:rsid w:val="5E8A2ECE"/>
    <w:rsid w:val="5E8A3B86"/>
    <w:rsid w:val="5E8C65E1"/>
    <w:rsid w:val="5E8F9DBC"/>
    <w:rsid w:val="5E931386"/>
    <w:rsid w:val="5E94CB66"/>
    <w:rsid w:val="5E952538"/>
    <w:rsid w:val="5E95DF5F"/>
    <w:rsid w:val="5E9B29DE"/>
    <w:rsid w:val="5E9D4E84"/>
    <w:rsid w:val="5E9E8CAD"/>
    <w:rsid w:val="5EA418F9"/>
    <w:rsid w:val="5EA72B48"/>
    <w:rsid w:val="5EA8E5DE"/>
    <w:rsid w:val="5EAA17A6"/>
    <w:rsid w:val="5EAC7033"/>
    <w:rsid w:val="5EACC277"/>
    <w:rsid w:val="5EAD8E38"/>
    <w:rsid w:val="5EB0A5F7"/>
    <w:rsid w:val="5EB2B781"/>
    <w:rsid w:val="5EB494F9"/>
    <w:rsid w:val="5EB5ABFE"/>
    <w:rsid w:val="5EB7CB9D"/>
    <w:rsid w:val="5EB8AD2E"/>
    <w:rsid w:val="5EBB4C48"/>
    <w:rsid w:val="5EBF96C6"/>
    <w:rsid w:val="5EBF995C"/>
    <w:rsid w:val="5EC23790"/>
    <w:rsid w:val="5EC25D46"/>
    <w:rsid w:val="5ECAC10C"/>
    <w:rsid w:val="5ECADF9A"/>
    <w:rsid w:val="5ECC3DCA"/>
    <w:rsid w:val="5ECE63FA"/>
    <w:rsid w:val="5ED648AC"/>
    <w:rsid w:val="5ED73637"/>
    <w:rsid w:val="5ED7930B"/>
    <w:rsid w:val="5ED8909E"/>
    <w:rsid w:val="5ED9453D"/>
    <w:rsid w:val="5ED96661"/>
    <w:rsid w:val="5EDB5DBD"/>
    <w:rsid w:val="5EDE7598"/>
    <w:rsid w:val="5EE1A40D"/>
    <w:rsid w:val="5EE42386"/>
    <w:rsid w:val="5EE4B633"/>
    <w:rsid w:val="5EE6BFFB"/>
    <w:rsid w:val="5EE81C67"/>
    <w:rsid w:val="5EE87C8A"/>
    <w:rsid w:val="5EE8F7FF"/>
    <w:rsid w:val="5EE941CE"/>
    <w:rsid w:val="5EEBA4EC"/>
    <w:rsid w:val="5EEDEC67"/>
    <w:rsid w:val="5EEE628F"/>
    <w:rsid w:val="5EEE64FC"/>
    <w:rsid w:val="5EF283E4"/>
    <w:rsid w:val="5EF4DA30"/>
    <w:rsid w:val="5EF6C185"/>
    <w:rsid w:val="5EF7FD3E"/>
    <w:rsid w:val="5EFCBC42"/>
    <w:rsid w:val="5EFE17C0"/>
    <w:rsid w:val="5EFE6E7A"/>
    <w:rsid w:val="5F041678"/>
    <w:rsid w:val="5F04E422"/>
    <w:rsid w:val="5F08D0DF"/>
    <w:rsid w:val="5F09CF56"/>
    <w:rsid w:val="5F0A3B7E"/>
    <w:rsid w:val="5F0C8873"/>
    <w:rsid w:val="5F0CF1BD"/>
    <w:rsid w:val="5F0E143A"/>
    <w:rsid w:val="5F0F222B"/>
    <w:rsid w:val="5F11AC79"/>
    <w:rsid w:val="5F1237D1"/>
    <w:rsid w:val="5F133437"/>
    <w:rsid w:val="5F135210"/>
    <w:rsid w:val="5F1430D4"/>
    <w:rsid w:val="5F14396F"/>
    <w:rsid w:val="5F15CDF6"/>
    <w:rsid w:val="5F167FA4"/>
    <w:rsid w:val="5F1CB054"/>
    <w:rsid w:val="5F1D1A10"/>
    <w:rsid w:val="5F1F47FF"/>
    <w:rsid w:val="5F205640"/>
    <w:rsid w:val="5F216778"/>
    <w:rsid w:val="5F21FB8E"/>
    <w:rsid w:val="5F2288B4"/>
    <w:rsid w:val="5F233495"/>
    <w:rsid w:val="5F260B12"/>
    <w:rsid w:val="5F2647F9"/>
    <w:rsid w:val="5F26EA1C"/>
    <w:rsid w:val="5F27ECEE"/>
    <w:rsid w:val="5F29AD64"/>
    <w:rsid w:val="5F2ACA5F"/>
    <w:rsid w:val="5F2B8BDE"/>
    <w:rsid w:val="5F2CAE38"/>
    <w:rsid w:val="5F2F3C7F"/>
    <w:rsid w:val="5F33CAA9"/>
    <w:rsid w:val="5F34584F"/>
    <w:rsid w:val="5F3BADAD"/>
    <w:rsid w:val="5F3BF751"/>
    <w:rsid w:val="5F3CA002"/>
    <w:rsid w:val="5F3DB315"/>
    <w:rsid w:val="5F416E50"/>
    <w:rsid w:val="5F423116"/>
    <w:rsid w:val="5F43282B"/>
    <w:rsid w:val="5F43B8B1"/>
    <w:rsid w:val="5F47A099"/>
    <w:rsid w:val="5F47D72D"/>
    <w:rsid w:val="5F4936ED"/>
    <w:rsid w:val="5F4B44E6"/>
    <w:rsid w:val="5F513371"/>
    <w:rsid w:val="5F523558"/>
    <w:rsid w:val="5F52AE6A"/>
    <w:rsid w:val="5F5662C2"/>
    <w:rsid w:val="5F578E3D"/>
    <w:rsid w:val="5F595C0B"/>
    <w:rsid w:val="5F59CF75"/>
    <w:rsid w:val="5F5E032E"/>
    <w:rsid w:val="5F5E0DB8"/>
    <w:rsid w:val="5F5F9A7E"/>
    <w:rsid w:val="5F683CAA"/>
    <w:rsid w:val="5F688B34"/>
    <w:rsid w:val="5F6C5B04"/>
    <w:rsid w:val="5F729E2C"/>
    <w:rsid w:val="5F734D8E"/>
    <w:rsid w:val="5F76591A"/>
    <w:rsid w:val="5F76B7F0"/>
    <w:rsid w:val="5F78BF18"/>
    <w:rsid w:val="5F7A65A0"/>
    <w:rsid w:val="5F7F7938"/>
    <w:rsid w:val="5F7FD78F"/>
    <w:rsid w:val="5F7FE1C9"/>
    <w:rsid w:val="5F80C60F"/>
    <w:rsid w:val="5F8817A3"/>
    <w:rsid w:val="5F8827BD"/>
    <w:rsid w:val="5F89C11B"/>
    <w:rsid w:val="5F8AEE40"/>
    <w:rsid w:val="5F8CF6FB"/>
    <w:rsid w:val="5F8DFE43"/>
    <w:rsid w:val="5F8F064D"/>
    <w:rsid w:val="5F91BE38"/>
    <w:rsid w:val="5F964882"/>
    <w:rsid w:val="5F98FE37"/>
    <w:rsid w:val="5F992A37"/>
    <w:rsid w:val="5F9A9AC0"/>
    <w:rsid w:val="5F9D54E6"/>
    <w:rsid w:val="5F9DECE8"/>
    <w:rsid w:val="5F9E8E90"/>
    <w:rsid w:val="5FAE4476"/>
    <w:rsid w:val="5FAE67BE"/>
    <w:rsid w:val="5FB0F135"/>
    <w:rsid w:val="5FB1CD20"/>
    <w:rsid w:val="5FB1F694"/>
    <w:rsid w:val="5FB3EADA"/>
    <w:rsid w:val="5FBAB50A"/>
    <w:rsid w:val="5FBD54B0"/>
    <w:rsid w:val="5FBF212B"/>
    <w:rsid w:val="5FBF36A0"/>
    <w:rsid w:val="5FC2B52E"/>
    <w:rsid w:val="5FC36150"/>
    <w:rsid w:val="5FCB8486"/>
    <w:rsid w:val="5FCBBE89"/>
    <w:rsid w:val="5FCC006E"/>
    <w:rsid w:val="5FCDC7F6"/>
    <w:rsid w:val="5FCEA23B"/>
    <w:rsid w:val="5FD57AA4"/>
    <w:rsid w:val="5FDC16ED"/>
    <w:rsid w:val="5FDD147A"/>
    <w:rsid w:val="5FE43F2C"/>
    <w:rsid w:val="5FE4F9D5"/>
    <w:rsid w:val="5FE53B02"/>
    <w:rsid w:val="5FE7C090"/>
    <w:rsid w:val="5FEA2760"/>
    <w:rsid w:val="5FEFE683"/>
    <w:rsid w:val="5FF2E16A"/>
    <w:rsid w:val="5FF41204"/>
    <w:rsid w:val="5FF48EF9"/>
    <w:rsid w:val="5FF519E2"/>
    <w:rsid w:val="5FF526A8"/>
    <w:rsid w:val="5FF57BC2"/>
    <w:rsid w:val="5FF5C355"/>
    <w:rsid w:val="5FF88731"/>
    <w:rsid w:val="5FF94063"/>
    <w:rsid w:val="5FFA601A"/>
    <w:rsid w:val="5FFA62D9"/>
    <w:rsid w:val="5FFAE6E3"/>
    <w:rsid w:val="5FFB3D3D"/>
    <w:rsid w:val="5FFDF833"/>
    <w:rsid w:val="6002D683"/>
    <w:rsid w:val="600488E4"/>
    <w:rsid w:val="60063A35"/>
    <w:rsid w:val="600941FA"/>
    <w:rsid w:val="600AD689"/>
    <w:rsid w:val="600CB749"/>
    <w:rsid w:val="601081C6"/>
    <w:rsid w:val="601287FA"/>
    <w:rsid w:val="60134A84"/>
    <w:rsid w:val="6013F7DC"/>
    <w:rsid w:val="6014F0CC"/>
    <w:rsid w:val="60158A99"/>
    <w:rsid w:val="60158B45"/>
    <w:rsid w:val="60211301"/>
    <w:rsid w:val="60247D06"/>
    <w:rsid w:val="6024B52B"/>
    <w:rsid w:val="60277F1E"/>
    <w:rsid w:val="60291F9A"/>
    <w:rsid w:val="6030A09D"/>
    <w:rsid w:val="60319427"/>
    <w:rsid w:val="6032B283"/>
    <w:rsid w:val="6034DACD"/>
    <w:rsid w:val="6036B44A"/>
    <w:rsid w:val="60385C0A"/>
    <w:rsid w:val="6039F0F3"/>
    <w:rsid w:val="603B3BF0"/>
    <w:rsid w:val="603C5BF2"/>
    <w:rsid w:val="6040D08B"/>
    <w:rsid w:val="6040F717"/>
    <w:rsid w:val="60418263"/>
    <w:rsid w:val="6043A94C"/>
    <w:rsid w:val="60467CC8"/>
    <w:rsid w:val="6048C060"/>
    <w:rsid w:val="60491CF0"/>
    <w:rsid w:val="604CA0E5"/>
    <w:rsid w:val="604FCBF6"/>
    <w:rsid w:val="604FF120"/>
    <w:rsid w:val="60514733"/>
    <w:rsid w:val="6051574E"/>
    <w:rsid w:val="60529E39"/>
    <w:rsid w:val="6052B6B6"/>
    <w:rsid w:val="60546CAA"/>
    <w:rsid w:val="60547091"/>
    <w:rsid w:val="6057F00A"/>
    <w:rsid w:val="60585773"/>
    <w:rsid w:val="605DA987"/>
    <w:rsid w:val="60602331"/>
    <w:rsid w:val="60620D40"/>
    <w:rsid w:val="60633CD5"/>
    <w:rsid w:val="60643D56"/>
    <w:rsid w:val="6065EC2A"/>
    <w:rsid w:val="606D2333"/>
    <w:rsid w:val="606FDA1E"/>
    <w:rsid w:val="606FFAEB"/>
    <w:rsid w:val="6071F8EF"/>
    <w:rsid w:val="6075F660"/>
    <w:rsid w:val="6077A86A"/>
    <w:rsid w:val="607A2B12"/>
    <w:rsid w:val="6081E2A9"/>
    <w:rsid w:val="608283D6"/>
    <w:rsid w:val="6083591C"/>
    <w:rsid w:val="6083CCED"/>
    <w:rsid w:val="6084B8CF"/>
    <w:rsid w:val="60884FE2"/>
    <w:rsid w:val="60894B24"/>
    <w:rsid w:val="60895972"/>
    <w:rsid w:val="608AE331"/>
    <w:rsid w:val="608DFE0D"/>
    <w:rsid w:val="6091B84D"/>
    <w:rsid w:val="6092D4CA"/>
    <w:rsid w:val="60977D55"/>
    <w:rsid w:val="60980FBE"/>
    <w:rsid w:val="6099D8E5"/>
    <w:rsid w:val="609D55CB"/>
    <w:rsid w:val="609DC0FD"/>
    <w:rsid w:val="609E0794"/>
    <w:rsid w:val="609EA1CC"/>
    <w:rsid w:val="609F201E"/>
    <w:rsid w:val="60A1A3C2"/>
    <w:rsid w:val="60A27581"/>
    <w:rsid w:val="60AA7238"/>
    <w:rsid w:val="60AB7832"/>
    <w:rsid w:val="60AD2D9C"/>
    <w:rsid w:val="60B037BC"/>
    <w:rsid w:val="60B71E81"/>
    <w:rsid w:val="60BA7078"/>
    <w:rsid w:val="60BBD663"/>
    <w:rsid w:val="60BC3164"/>
    <w:rsid w:val="60BD80CE"/>
    <w:rsid w:val="60BE178E"/>
    <w:rsid w:val="60BE5E1A"/>
    <w:rsid w:val="60BED34E"/>
    <w:rsid w:val="60BF1E4C"/>
    <w:rsid w:val="60C14DE1"/>
    <w:rsid w:val="60C35167"/>
    <w:rsid w:val="60C5B36D"/>
    <w:rsid w:val="60C61C96"/>
    <w:rsid w:val="60C67B15"/>
    <w:rsid w:val="60C8BDC0"/>
    <w:rsid w:val="60C8F03B"/>
    <w:rsid w:val="60C9C2AA"/>
    <w:rsid w:val="60CA8234"/>
    <w:rsid w:val="60CD50CE"/>
    <w:rsid w:val="60D00A5A"/>
    <w:rsid w:val="60D2C1D6"/>
    <w:rsid w:val="60D3B038"/>
    <w:rsid w:val="60D50EE5"/>
    <w:rsid w:val="60D5FB37"/>
    <w:rsid w:val="60D60429"/>
    <w:rsid w:val="60D875B2"/>
    <w:rsid w:val="60DA24B6"/>
    <w:rsid w:val="60DAB453"/>
    <w:rsid w:val="60DB3C34"/>
    <w:rsid w:val="60DC90C1"/>
    <w:rsid w:val="60DDFE72"/>
    <w:rsid w:val="60DEA2E0"/>
    <w:rsid w:val="60E04455"/>
    <w:rsid w:val="60E1131A"/>
    <w:rsid w:val="60E61BB8"/>
    <w:rsid w:val="60EEBEE0"/>
    <w:rsid w:val="60EEE4A6"/>
    <w:rsid w:val="60EFDA6C"/>
    <w:rsid w:val="60F5023F"/>
    <w:rsid w:val="60F84ABF"/>
    <w:rsid w:val="60FB3A53"/>
    <w:rsid w:val="60FC2CCF"/>
    <w:rsid w:val="60FD7572"/>
    <w:rsid w:val="60FE656A"/>
    <w:rsid w:val="61000F60"/>
    <w:rsid w:val="61012BC7"/>
    <w:rsid w:val="61018213"/>
    <w:rsid w:val="610292D4"/>
    <w:rsid w:val="610361BF"/>
    <w:rsid w:val="6105E0C5"/>
    <w:rsid w:val="610B904A"/>
    <w:rsid w:val="61118916"/>
    <w:rsid w:val="61130042"/>
    <w:rsid w:val="611B3B27"/>
    <w:rsid w:val="611C36DB"/>
    <w:rsid w:val="611DD245"/>
    <w:rsid w:val="611EB510"/>
    <w:rsid w:val="612176AC"/>
    <w:rsid w:val="61221EB7"/>
    <w:rsid w:val="61229D34"/>
    <w:rsid w:val="6127923C"/>
    <w:rsid w:val="612884D1"/>
    <w:rsid w:val="612B354C"/>
    <w:rsid w:val="612D37FB"/>
    <w:rsid w:val="612F3056"/>
    <w:rsid w:val="61339955"/>
    <w:rsid w:val="61340A50"/>
    <w:rsid w:val="6137AE69"/>
    <w:rsid w:val="6137D6A8"/>
    <w:rsid w:val="613A5041"/>
    <w:rsid w:val="613CC654"/>
    <w:rsid w:val="614056FC"/>
    <w:rsid w:val="6140ECC3"/>
    <w:rsid w:val="61414D3B"/>
    <w:rsid w:val="6145EAA5"/>
    <w:rsid w:val="614FD87A"/>
    <w:rsid w:val="615045D1"/>
    <w:rsid w:val="6152C76E"/>
    <w:rsid w:val="615469CE"/>
    <w:rsid w:val="615496EF"/>
    <w:rsid w:val="61555BB0"/>
    <w:rsid w:val="6156F26A"/>
    <w:rsid w:val="6159A9A2"/>
    <w:rsid w:val="615BDCFF"/>
    <w:rsid w:val="6163D7F0"/>
    <w:rsid w:val="616491D4"/>
    <w:rsid w:val="61656956"/>
    <w:rsid w:val="616A7077"/>
    <w:rsid w:val="616AEB81"/>
    <w:rsid w:val="616B0EF7"/>
    <w:rsid w:val="616B1A7A"/>
    <w:rsid w:val="616FA438"/>
    <w:rsid w:val="616FB6E9"/>
    <w:rsid w:val="61700A3B"/>
    <w:rsid w:val="61707394"/>
    <w:rsid w:val="61708901"/>
    <w:rsid w:val="61796248"/>
    <w:rsid w:val="617AAC0B"/>
    <w:rsid w:val="617C6ABE"/>
    <w:rsid w:val="617CF22B"/>
    <w:rsid w:val="617E6978"/>
    <w:rsid w:val="61814C02"/>
    <w:rsid w:val="6182BFF6"/>
    <w:rsid w:val="6182C798"/>
    <w:rsid w:val="61858263"/>
    <w:rsid w:val="61867C5A"/>
    <w:rsid w:val="61873299"/>
    <w:rsid w:val="61876EFB"/>
    <w:rsid w:val="618A3651"/>
    <w:rsid w:val="618CF7CE"/>
    <w:rsid w:val="619696FA"/>
    <w:rsid w:val="6197E774"/>
    <w:rsid w:val="6199D54D"/>
    <w:rsid w:val="619DF0F8"/>
    <w:rsid w:val="619DF85B"/>
    <w:rsid w:val="619EEA70"/>
    <w:rsid w:val="619F4068"/>
    <w:rsid w:val="619FB361"/>
    <w:rsid w:val="61A12024"/>
    <w:rsid w:val="61A34A1D"/>
    <w:rsid w:val="61A996D1"/>
    <w:rsid w:val="61AA7E0F"/>
    <w:rsid w:val="61ACD4E0"/>
    <w:rsid w:val="61AE0862"/>
    <w:rsid w:val="61AFC7FB"/>
    <w:rsid w:val="61B6A2AC"/>
    <w:rsid w:val="61B79375"/>
    <w:rsid w:val="61B82A41"/>
    <w:rsid w:val="61BA0376"/>
    <w:rsid w:val="61BB6B4F"/>
    <w:rsid w:val="61BB860F"/>
    <w:rsid w:val="61C08174"/>
    <w:rsid w:val="61C2769D"/>
    <w:rsid w:val="61C31FE7"/>
    <w:rsid w:val="61C51BE0"/>
    <w:rsid w:val="61C55DDE"/>
    <w:rsid w:val="61C5DD35"/>
    <w:rsid w:val="61C8C4FF"/>
    <w:rsid w:val="61C9E063"/>
    <w:rsid w:val="61CCD588"/>
    <w:rsid w:val="61D1D744"/>
    <w:rsid w:val="61D2EBD0"/>
    <w:rsid w:val="61D35748"/>
    <w:rsid w:val="61D9ABB8"/>
    <w:rsid w:val="61DC8F0A"/>
    <w:rsid w:val="61DF3CE8"/>
    <w:rsid w:val="61DF9040"/>
    <w:rsid w:val="61DFD71E"/>
    <w:rsid w:val="61E1476B"/>
    <w:rsid w:val="61E24D7A"/>
    <w:rsid w:val="61E31002"/>
    <w:rsid w:val="61E33FC0"/>
    <w:rsid w:val="61E5586E"/>
    <w:rsid w:val="61EA93D8"/>
    <w:rsid w:val="61EC86CD"/>
    <w:rsid w:val="61ED968B"/>
    <w:rsid w:val="61EE3472"/>
    <w:rsid w:val="61EF79CA"/>
    <w:rsid w:val="61EFC15F"/>
    <w:rsid w:val="61F1751B"/>
    <w:rsid w:val="61F19624"/>
    <w:rsid w:val="61F77F2D"/>
    <w:rsid w:val="61F7BCA5"/>
    <w:rsid w:val="61F97280"/>
    <w:rsid w:val="61FBBDA5"/>
    <w:rsid w:val="61FCD1D6"/>
    <w:rsid w:val="61FD3498"/>
    <w:rsid w:val="61FD52E7"/>
    <w:rsid w:val="61FED7D8"/>
    <w:rsid w:val="62028CC7"/>
    <w:rsid w:val="62030321"/>
    <w:rsid w:val="62049863"/>
    <w:rsid w:val="62062C6A"/>
    <w:rsid w:val="62068B1C"/>
    <w:rsid w:val="6208E23D"/>
    <w:rsid w:val="620990C0"/>
    <w:rsid w:val="6209DF9D"/>
    <w:rsid w:val="620BD72F"/>
    <w:rsid w:val="620D083B"/>
    <w:rsid w:val="620D5143"/>
    <w:rsid w:val="6210C6FC"/>
    <w:rsid w:val="62118329"/>
    <w:rsid w:val="6216E7B0"/>
    <w:rsid w:val="6217B4F0"/>
    <w:rsid w:val="621A6A13"/>
    <w:rsid w:val="621DCD62"/>
    <w:rsid w:val="621DCFCE"/>
    <w:rsid w:val="621F3B31"/>
    <w:rsid w:val="6220319C"/>
    <w:rsid w:val="6220716A"/>
    <w:rsid w:val="62218DF0"/>
    <w:rsid w:val="622462A2"/>
    <w:rsid w:val="622498D9"/>
    <w:rsid w:val="6227A8B3"/>
    <w:rsid w:val="622A9432"/>
    <w:rsid w:val="622DF220"/>
    <w:rsid w:val="622E3122"/>
    <w:rsid w:val="6230F706"/>
    <w:rsid w:val="623DD3A2"/>
    <w:rsid w:val="623E118D"/>
    <w:rsid w:val="623E2BEF"/>
    <w:rsid w:val="62414E95"/>
    <w:rsid w:val="62439099"/>
    <w:rsid w:val="624399E5"/>
    <w:rsid w:val="62459511"/>
    <w:rsid w:val="624636DF"/>
    <w:rsid w:val="62494995"/>
    <w:rsid w:val="624D21E6"/>
    <w:rsid w:val="624DFA15"/>
    <w:rsid w:val="6254E0C8"/>
    <w:rsid w:val="6254E44B"/>
    <w:rsid w:val="62558731"/>
    <w:rsid w:val="6257DDDC"/>
    <w:rsid w:val="625979CD"/>
    <w:rsid w:val="625AF1D6"/>
    <w:rsid w:val="625EBDDA"/>
    <w:rsid w:val="625EF708"/>
    <w:rsid w:val="625FCBA0"/>
    <w:rsid w:val="62614B3F"/>
    <w:rsid w:val="62626E91"/>
    <w:rsid w:val="6265FACD"/>
    <w:rsid w:val="62671AF4"/>
    <w:rsid w:val="62688E34"/>
    <w:rsid w:val="626D08EC"/>
    <w:rsid w:val="627602BF"/>
    <w:rsid w:val="6277775F"/>
    <w:rsid w:val="627B479F"/>
    <w:rsid w:val="627C7352"/>
    <w:rsid w:val="627F5966"/>
    <w:rsid w:val="6281D5D1"/>
    <w:rsid w:val="62821086"/>
    <w:rsid w:val="62822CD4"/>
    <w:rsid w:val="628392CC"/>
    <w:rsid w:val="62865B1A"/>
    <w:rsid w:val="6287FC93"/>
    <w:rsid w:val="628A1708"/>
    <w:rsid w:val="628BCBE1"/>
    <w:rsid w:val="628CBC30"/>
    <w:rsid w:val="628CC236"/>
    <w:rsid w:val="628D2F8D"/>
    <w:rsid w:val="628E6378"/>
    <w:rsid w:val="629126E9"/>
    <w:rsid w:val="62942EC5"/>
    <w:rsid w:val="6297102C"/>
    <w:rsid w:val="6298FB66"/>
    <w:rsid w:val="629B4CC8"/>
    <w:rsid w:val="629E96C8"/>
    <w:rsid w:val="62A2945F"/>
    <w:rsid w:val="62A3AE27"/>
    <w:rsid w:val="62A3D208"/>
    <w:rsid w:val="62AC2493"/>
    <w:rsid w:val="62ACDBA0"/>
    <w:rsid w:val="62AD7B54"/>
    <w:rsid w:val="62AF107D"/>
    <w:rsid w:val="62AFB806"/>
    <w:rsid w:val="62B02AD6"/>
    <w:rsid w:val="62B36EFF"/>
    <w:rsid w:val="62B8F2A6"/>
    <w:rsid w:val="62BBCB31"/>
    <w:rsid w:val="62BD17CA"/>
    <w:rsid w:val="62BEACA2"/>
    <w:rsid w:val="62BF05D6"/>
    <w:rsid w:val="62C2F7B7"/>
    <w:rsid w:val="62C55035"/>
    <w:rsid w:val="62C620B4"/>
    <w:rsid w:val="62CB8B1E"/>
    <w:rsid w:val="62CD485C"/>
    <w:rsid w:val="62CD7E3C"/>
    <w:rsid w:val="62CE8572"/>
    <w:rsid w:val="62CF48CD"/>
    <w:rsid w:val="62DA40FD"/>
    <w:rsid w:val="62DB1A44"/>
    <w:rsid w:val="62DB313C"/>
    <w:rsid w:val="62E4A747"/>
    <w:rsid w:val="62EB620F"/>
    <w:rsid w:val="62EC87EC"/>
    <w:rsid w:val="62ECC3F0"/>
    <w:rsid w:val="62EEF784"/>
    <w:rsid w:val="62F0A604"/>
    <w:rsid w:val="62F7772E"/>
    <w:rsid w:val="62FAC63A"/>
    <w:rsid w:val="62FE3276"/>
    <w:rsid w:val="62FFF666"/>
    <w:rsid w:val="63047CB5"/>
    <w:rsid w:val="63061CF2"/>
    <w:rsid w:val="6306B408"/>
    <w:rsid w:val="63077773"/>
    <w:rsid w:val="63086C77"/>
    <w:rsid w:val="630BAA38"/>
    <w:rsid w:val="630C661A"/>
    <w:rsid w:val="63122074"/>
    <w:rsid w:val="6312FB8A"/>
    <w:rsid w:val="6313868E"/>
    <w:rsid w:val="631A5545"/>
    <w:rsid w:val="631D2D85"/>
    <w:rsid w:val="631F560A"/>
    <w:rsid w:val="631FD5C3"/>
    <w:rsid w:val="632243B1"/>
    <w:rsid w:val="6322F4F6"/>
    <w:rsid w:val="63238F8A"/>
    <w:rsid w:val="6324CF2E"/>
    <w:rsid w:val="632677EC"/>
    <w:rsid w:val="6327494D"/>
    <w:rsid w:val="63276F64"/>
    <w:rsid w:val="6328BA5F"/>
    <w:rsid w:val="632C5A8F"/>
    <w:rsid w:val="6333F7EB"/>
    <w:rsid w:val="6334CC7B"/>
    <w:rsid w:val="63363EE9"/>
    <w:rsid w:val="6336A5E2"/>
    <w:rsid w:val="633B3032"/>
    <w:rsid w:val="633D214A"/>
    <w:rsid w:val="633E640B"/>
    <w:rsid w:val="6341802A"/>
    <w:rsid w:val="6345D6B8"/>
    <w:rsid w:val="6349623F"/>
    <w:rsid w:val="634D3953"/>
    <w:rsid w:val="634ECBDD"/>
    <w:rsid w:val="6357906A"/>
    <w:rsid w:val="63591318"/>
    <w:rsid w:val="6359FB0A"/>
    <w:rsid w:val="635A54FC"/>
    <w:rsid w:val="635D6AD4"/>
    <w:rsid w:val="635DCB0F"/>
    <w:rsid w:val="635E3847"/>
    <w:rsid w:val="6361DD83"/>
    <w:rsid w:val="6364B3F0"/>
    <w:rsid w:val="6367F709"/>
    <w:rsid w:val="63696950"/>
    <w:rsid w:val="6369BDA4"/>
    <w:rsid w:val="636CCC4B"/>
    <w:rsid w:val="636EF699"/>
    <w:rsid w:val="637182E4"/>
    <w:rsid w:val="6371A092"/>
    <w:rsid w:val="637529F8"/>
    <w:rsid w:val="637817C1"/>
    <w:rsid w:val="6378C920"/>
    <w:rsid w:val="63791542"/>
    <w:rsid w:val="637B7A92"/>
    <w:rsid w:val="637CD80E"/>
    <w:rsid w:val="637DBEC2"/>
    <w:rsid w:val="637F3850"/>
    <w:rsid w:val="6382C65A"/>
    <w:rsid w:val="63842A62"/>
    <w:rsid w:val="63848CE0"/>
    <w:rsid w:val="63859FA8"/>
    <w:rsid w:val="63866510"/>
    <w:rsid w:val="63870C47"/>
    <w:rsid w:val="6388A075"/>
    <w:rsid w:val="6388F4AA"/>
    <w:rsid w:val="6390E59B"/>
    <w:rsid w:val="63935CF5"/>
    <w:rsid w:val="6393BDDA"/>
    <w:rsid w:val="6396701E"/>
    <w:rsid w:val="6396E024"/>
    <w:rsid w:val="639766C8"/>
    <w:rsid w:val="63979F4C"/>
    <w:rsid w:val="6398E168"/>
    <w:rsid w:val="639CC9DE"/>
    <w:rsid w:val="639D4502"/>
    <w:rsid w:val="639D9C15"/>
    <w:rsid w:val="63A02F47"/>
    <w:rsid w:val="63A29218"/>
    <w:rsid w:val="63A57631"/>
    <w:rsid w:val="63A86036"/>
    <w:rsid w:val="63ADDA8F"/>
    <w:rsid w:val="63AEFCEF"/>
    <w:rsid w:val="63AF00AC"/>
    <w:rsid w:val="63B0AA34"/>
    <w:rsid w:val="63B3840F"/>
    <w:rsid w:val="63B38BBC"/>
    <w:rsid w:val="63B3C661"/>
    <w:rsid w:val="63B4322F"/>
    <w:rsid w:val="63B933F7"/>
    <w:rsid w:val="63BB0C12"/>
    <w:rsid w:val="63BB0D4C"/>
    <w:rsid w:val="63BB3F52"/>
    <w:rsid w:val="63BEAFA6"/>
    <w:rsid w:val="63C060D2"/>
    <w:rsid w:val="63C1A181"/>
    <w:rsid w:val="63C34EAC"/>
    <w:rsid w:val="63C4C1FE"/>
    <w:rsid w:val="63CA3A2D"/>
    <w:rsid w:val="63CB3F31"/>
    <w:rsid w:val="63CD01F2"/>
    <w:rsid w:val="63CD7F1D"/>
    <w:rsid w:val="63CDF594"/>
    <w:rsid w:val="63CEE465"/>
    <w:rsid w:val="63D1118F"/>
    <w:rsid w:val="63D286D5"/>
    <w:rsid w:val="63D29612"/>
    <w:rsid w:val="63D56724"/>
    <w:rsid w:val="63D587CA"/>
    <w:rsid w:val="63D96C25"/>
    <w:rsid w:val="63DB30F7"/>
    <w:rsid w:val="63DB70A8"/>
    <w:rsid w:val="63DCCFDE"/>
    <w:rsid w:val="63DD2C36"/>
    <w:rsid w:val="63DDDB17"/>
    <w:rsid w:val="63E10FC7"/>
    <w:rsid w:val="63E130E9"/>
    <w:rsid w:val="63E1B64E"/>
    <w:rsid w:val="63E1DA87"/>
    <w:rsid w:val="63E24282"/>
    <w:rsid w:val="63E324E4"/>
    <w:rsid w:val="63E394C3"/>
    <w:rsid w:val="63E3FBBA"/>
    <w:rsid w:val="63E44DF7"/>
    <w:rsid w:val="63E68CCB"/>
    <w:rsid w:val="63E9D36D"/>
    <w:rsid w:val="63E9F991"/>
    <w:rsid w:val="63EE918B"/>
    <w:rsid w:val="63F04B63"/>
    <w:rsid w:val="63F06510"/>
    <w:rsid w:val="63F4CDC7"/>
    <w:rsid w:val="63F4EE15"/>
    <w:rsid w:val="63F96A2B"/>
    <w:rsid w:val="63FB74B3"/>
    <w:rsid w:val="63FC7B60"/>
    <w:rsid w:val="63FEFD4B"/>
    <w:rsid w:val="64008342"/>
    <w:rsid w:val="6401A061"/>
    <w:rsid w:val="6402C455"/>
    <w:rsid w:val="640F494D"/>
    <w:rsid w:val="64136E59"/>
    <w:rsid w:val="64137AFF"/>
    <w:rsid w:val="64139D9C"/>
    <w:rsid w:val="6415F98E"/>
    <w:rsid w:val="6416519F"/>
    <w:rsid w:val="64166A21"/>
    <w:rsid w:val="64170441"/>
    <w:rsid w:val="64189968"/>
    <w:rsid w:val="641B41AC"/>
    <w:rsid w:val="641C8811"/>
    <w:rsid w:val="641F773E"/>
    <w:rsid w:val="64228DD4"/>
    <w:rsid w:val="6425EE84"/>
    <w:rsid w:val="6427E959"/>
    <w:rsid w:val="6428D0DD"/>
    <w:rsid w:val="642DCD97"/>
    <w:rsid w:val="642DFDE1"/>
    <w:rsid w:val="643374A4"/>
    <w:rsid w:val="6433DBCB"/>
    <w:rsid w:val="64364DB4"/>
    <w:rsid w:val="6437D58A"/>
    <w:rsid w:val="643C4459"/>
    <w:rsid w:val="643F1A34"/>
    <w:rsid w:val="64422B3B"/>
    <w:rsid w:val="6442CF43"/>
    <w:rsid w:val="6443C997"/>
    <w:rsid w:val="6446E6C8"/>
    <w:rsid w:val="644A6FB8"/>
    <w:rsid w:val="644B3582"/>
    <w:rsid w:val="644DAFDE"/>
    <w:rsid w:val="64507A6F"/>
    <w:rsid w:val="64552ADA"/>
    <w:rsid w:val="645680A9"/>
    <w:rsid w:val="64599485"/>
    <w:rsid w:val="6459A882"/>
    <w:rsid w:val="6459C228"/>
    <w:rsid w:val="645BF491"/>
    <w:rsid w:val="64603DC4"/>
    <w:rsid w:val="64658979"/>
    <w:rsid w:val="64681861"/>
    <w:rsid w:val="6468C129"/>
    <w:rsid w:val="646B923F"/>
    <w:rsid w:val="647282AB"/>
    <w:rsid w:val="6472C2F9"/>
    <w:rsid w:val="6473386F"/>
    <w:rsid w:val="64745CE0"/>
    <w:rsid w:val="64761D47"/>
    <w:rsid w:val="647736D6"/>
    <w:rsid w:val="647903D9"/>
    <w:rsid w:val="647C9A5B"/>
    <w:rsid w:val="64815F1A"/>
    <w:rsid w:val="648347CB"/>
    <w:rsid w:val="6485228E"/>
    <w:rsid w:val="6485D7B8"/>
    <w:rsid w:val="6485E742"/>
    <w:rsid w:val="64873E23"/>
    <w:rsid w:val="648EA458"/>
    <w:rsid w:val="648F6C73"/>
    <w:rsid w:val="64989466"/>
    <w:rsid w:val="649954DA"/>
    <w:rsid w:val="64997079"/>
    <w:rsid w:val="649A6335"/>
    <w:rsid w:val="649CD9EA"/>
    <w:rsid w:val="649D9F48"/>
    <w:rsid w:val="649DB618"/>
    <w:rsid w:val="649F48D1"/>
    <w:rsid w:val="649FC015"/>
    <w:rsid w:val="64A44EAA"/>
    <w:rsid w:val="64A74C0E"/>
    <w:rsid w:val="64A98BF9"/>
    <w:rsid w:val="64AD843F"/>
    <w:rsid w:val="64ADF33D"/>
    <w:rsid w:val="64AE1B9E"/>
    <w:rsid w:val="64AE8823"/>
    <w:rsid w:val="64B27BC7"/>
    <w:rsid w:val="64B4DCEF"/>
    <w:rsid w:val="64B4F128"/>
    <w:rsid w:val="64B89A93"/>
    <w:rsid w:val="64B9945F"/>
    <w:rsid w:val="64BAD98E"/>
    <w:rsid w:val="64C57A6D"/>
    <w:rsid w:val="64C69D84"/>
    <w:rsid w:val="64C8C06B"/>
    <w:rsid w:val="64CA1DA8"/>
    <w:rsid w:val="64CEF9C7"/>
    <w:rsid w:val="64D1A4D9"/>
    <w:rsid w:val="64D38C0F"/>
    <w:rsid w:val="64D48464"/>
    <w:rsid w:val="64D5DFC8"/>
    <w:rsid w:val="64D62DF3"/>
    <w:rsid w:val="64DA793E"/>
    <w:rsid w:val="64DB5A1E"/>
    <w:rsid w:val="64E16D3A"/>
    <w:rsid w:val="64E1CB86"/>
    <w:rsid w:val="64E3A114"/>
    <w:rsid w:val="64E964AD"/>
    <w:rsid w:val="64ED1235"/>
    <w:rsid w:val="64F134EE"/>
    <w:rsid w:val="64F2B18C"/>
    <w:rsid w:val="64F2C54E"/>
    <w:rsid w:val="64F370E4"/>
    <w:rsid w:val="64F4CEFE"/>
    <w:rsid w:val="64F50731"/>
    <w:rsid w:val="64F607A5"/>
    <w:rsid w:val="64F63BEA"/>
    <w:rsid w:val="64F646D0"/>
    <w:rsid w:val="64F811DE"/>
    <w:rsid w:val="64F8255D"/>
    <w:rsid w:val="64F9322D"/>
    <w:rsid w:val="64F955D1"/>
    <w:rsid w:val="64FAC127"/>
    <w:rsid w:val="64FCBE95"/>
    <w:rsid w:val="64FFD2B6"/>
    <w:rsid w:val="65029C9E"/>
    <w:rsid w:val="65032807"/>
    <w:rsid w:val="6503B15F"/>
    <w:rsid w:val="650531F5"/>
    <w:rsid w:val="65062F19"/>
    <w:rsid w:val="6506ECA1"/>
    <w:rsid w:val="650722DF"/>
    <w:rsid w:val="65072B0E"/>
    <w:rsid w:val="650832F2"/>
    <w:rsid w:val="65087B2C"/>
    <w:rsid w:val="650B6BAC"/>
    <w:rsid w:val="650DA4B0"/>
    <w:rsid w:val="6510AEB7"/>
    <w:rsid w:val="6511F8B3"/>
    <w:rsid w:val="6512AED7"/>
    <w:rsid w:val="65166F2A"/>
    <w:rsid w:val="65183AEC"/>
    <w:rsid w:val="6520D9AF"/>
    <w:rsid w:val="6523EAE6"/>
    <w:rsid w:val="65247F09"/>
    <w:rsid w:val="65257F76"/>
    <w:rsid w:val="652699EF"/>
    <w:rsid w:val="6526CAA6"/>
    <w:rsid w:val="652A0B21"/>
    <w:rsid w:val="652BC7C2"/>
    <w:rsid w:val="652CA016"/>
    <w:rsid w:val="652D25B8"/>
    <w:rsid w:val="652DCFED"/>
    <w:rsid w:val="652EC2A1"/>
    <w:rsid w:val="652FDDBE"/>
    <w:rsid w:val="65300CF1"/>
    <w:rsid w:val="65338605"/>
    <w:rsid w:val="65338D3D"/>
    <w:rsid w:val="6534BBD9"/>
    <w:rsid w:val="65351658"/>
    <w:rsid w:val="65368909"/>
    <w:rsid w:val="653720D6"/>
    <w:rsid w:val="65378A42"/>
    <w:rsid w:val="65397EA1"/>
    <w:rsid w:val="653982CD"/>
    <w:rsid w:val="653EF704"/>
    <w:rsid w:val="6547D186"/>
    <w:rsid w:val="654D0FC5"/>
    <w:rsid w:val="654E947C"/>
    <w:rsid w:val="6552902D"/>
    <w:rsid w:val="6552DE50"/>
    <w:rsid w:val="65536166"/>
    <w:rsid w:val="6554A620"/>
    <w:rsid w:val="6555F5FC"/>
    <w:rsid w:val="655639E1"/>
    <w:rsid w:val="6557CFC2"/>
    <w:rsid w:val="65590F85"/>
    <w:rsid w:val="6560CAE6"/>
    <w:rsid w:val="6561DB4A"/>
    <w:rsid w:val="6566FBD4"/>
    <w:rsid w:val="6567CB6D"/>
    <w:rsid w:val="656809AA"/>
    <w:rsid w:val="65694AB9"/>
    <w:rsid w:val="656B303C"/>
    <w:rsid w:val="656E4697"/>
    <w:rsid w:val="656EDFBB"/>
    <w:rsid w:val="65775C13"/>
    <w:rsid w:val="65786575"/>
    <w:rsid w:val="6579B283"/>
    <w:rsid w:val="657B3A5B"/>
    <w:rsid w:val="657C5C6B"/>
    <w:rsid w:val="657D2C22"/>
    <w:rsid w:val="657F9058"/>
    <w:rsid w:val="658096EA"/>
    <w:rsid w:val="6584DE00"/>
    <w:rsid w:val="6589B454"/>
    <w:rsid w:val="658DD8E4"/>
    <w:rsid w:val="658DF18E"/>
    <w:rsid w:val="658E1F1E"/>
    <w:rsid w:val="658F7A0C"/>
    <w:rsid w:val="6590A618"/>
    <w:rsid w:val="659231C2"/>
    <w:rsid w:val="65927AFF"/>
    <w:rsid w:val="6594E3A5"/>
    <w:rsid w:val="65970757"/>
    <w:rsid w:val="659A0674"/>
    <w:rsid w:val="659D1FA5"/>
    <w:rsid w:val="65A1CC04"/>
    <w:rsid w:val="65A49AE3"/>
    <w:rsid w:val="65A5C1FF"/>
    <w:rsid w:val="65A818DE"/>
    <w:rsid w:val="65AB9288"/>
    <w:rsid w:val="65AC8D16"/>
    <w:rsid w:val="65AEEAF0"/>
    <w:rsid w:val="65B5922F"/>
    <w:rsid w:val="65B67443"/>
    <w:rsid w:val="65B77DFD"/>
    <w:rsid w:val="65B80ABB"/>
    <w:rsid w:val="65B95953"/>
    <w:rsid w:val="65BDF6BD"/>
    <w:rsid w:val="65C36C88"/>
    <w:rsid w:val="65C3738D"/>
    <w:rsid w:val="65C4E740"/>
    <w:rsid w:val="65C8247E"/>
    <w:rsid w:val="65C97663"/>
    <w:rsid w:val="65CA2A65"/>
    <w:rsid w:val="65CD2067"/>
    <w:rsid w:val="65D1565A"/>
    <w:rsid w:val="65D4F178"/>
    <w:rsid w:val="65D6D3E7"/>
    <w:rsid w:val="65D7C831"/>
    <w:rsid w:val="65D9306F"/>
    <w:rsid w:val="65DDBE2E"/>
    <w:rsid w:val="65DF4E86"/>
    <w:rsid w:val="65E178DA"/>
    <w:rsid w:val="65E8545E"/>
    <w:rsid w:val="65E8F1F2"/>
    <w:rsid w:val="65EA014C"/>
    <w:rsid w:val="65ECB10F"/>
    <w:rsid w:val="65ED9958"/>
    <w:rsid w:val="65EDB960"/>
    <w:rsid w:val="65F0E6E2"/>
    <w:rsid w:val="65F1EE86"/>
    <w:rsid w:val="65F2FD24"/>
    <w:rsid w:val="65F41504"/>
    <w:rsid w:val="65F4D231"/>
    <w:rsid w:val="65F9FE23"/>
    <w:rsid w:val="65FBFE55"/>
    <w:rsid w:val="65FCE4F7"/>
    <w:rsid w:val="65FE9202"/>
    <w:rsid w:val="65FF24BC"/>
    <w:rsid w:val="66024932"/>
    <w:rsid w:val="66053618"/>
    <w:rsid w:val="660A8738"/>
    <w:rsid w:val="660B547B"/>
    <w:rsid w:val="660E7A21"/>
    <w:rsid w:val="6610A0B7"/>
    <w:rsid w:val="661105B6"/>
    <w:rsid w:val="6611D935"/>
    <w:rsid w:val="6612B51A"/>
    <w:rsid w:val="66177A7B"/>
    <w:rsid w:val="66195B22"/>
    <w:rsid w:val="661C98DF"/>
    <w:rsid w:val="661EAB00"/>
    <w:rsid w:val="661EE998"/>
    <w:rsid w:val="661F4FDF"/>
    <w:rsid w:val="66238B82"/>
    <w:rsid w:val="6623D024"/>
    <w:rsid w:val="6624BB2C"/>
    <w:rsid w:val="662A1E3D"/>
    <w:rsid w:val="662BE1AF"/>
    <w:rsid w:val="662DC4BA"/>
    <w:rsid w:val="662EC21F"/>
    <w:rsid w:val="662F7FBF"/>
    <w:rsid w:val="6630A9D5"/>
    <w:rsid w:val="6633449F"/>
    <w:rsid w:val="6634E66F"/>
    <w:rsid w:val="66359E78"/>
    <w:rsid w:val="6635B942"/>
    <w:rsid w:val="663CDED6"/>
    <w:rsid w:val="663D0F99"/>
    <w:rsid w:val="663DABAD"/>
    <w:rsid w:val="663F9A47"/>
    <w:rsid w:val="6643FC4D"/>
    <w:rsid w:val="664CCA42"/>
    <w:rsid w:val="664E037F"/>
    <w:rsid w:val="664F390C"/>
    <w:rsid w:val="6651BE51"/>
    <w:rsid w:val="6653B01C"/>
    <w:rsid w:val="6654A16D"/>
    <w:rsid w:val="66559A89"/>
    <w:rsid w:val="6655C3B1"/>
    <w:rsid w:val="6656E0EC"/>
    <w:rsid w:val="6657177A"/>
    <w:rsid w:val="665759D7"/>
    <w:rsid w:val="665BD10A"/>
    <w:rsid w:val="665C7EB7"/>
    <w:rsid w:val="665D8E2A"/>
    <w:rsid w:val="66635349"/>
    <w:rsid w:val="6664C974"/>
    <w:rsid w:val="6665621C"/>
    <w:rsid w:val="6666688A"/>
    <w:rsid w:val="666764A9"/>
    <w:rsid w:val="6668DC99"/>
    <w:rsid w:val="666A767D"/>
    <w:rsid w:val="666C261F"/>
    <w:rsid w:val="6671AFC9"/>
    <w:rsid w:val="66721164"/>
    <w:rsid w:val="6674ECBC"/>
    <w:rsid w:val="66757C1E"/>
    <w:rsid w:val="6676E450"/>
    <w:rsid w:val="667ABA43"/>
    <w:rsid w:val="6682E602"/>
    <w:rsid w:val="6683A9BC"/>
    <w:rsid w:val="66852070"/>
    <w:rsid w:val="668886D3"/>
    <w:rsid w:val="668F63A4"/>
    <w:rsid w:val="66911AB9"/>
    <w:rsid w:val="6691C2D5"/>
    <w:rsid w:val="66965237"/>
    <w:rsid w:val="66981B78"/>
    <w:rsid w:val="6698982D"/>
    <w:rsid w:val="6699A3A8"/>
    <w:rsid w:val="6699E8FE"/>
    <w:rsid w:val="669B856A"/>
    <w:rsid w:val="669E5ED6"/>
    <w:rsid w:val="669E7849"/>
    <w:rsid w:val="66A1522C"/>
    <w:rsid w:val="66A1DB00"/>
    <w:rsid w:val="66A2153B"/>
    <w:rsid w:val="66A31664"/>
    <w:rsid w:val="66A6711C"/>
    <w:rsid w:val="66AC49A5"/>
    <w:rsid w:val="66AFBB28"/>
    <w:rsid w:val="66B14FD6"/>
    <w:rsid w:val="66B1BFBE"/>
    <w:rsid w:val="66B21CAD"/>
    <w:rsid w:val="66B507BA"/>
    <w:rsid w:val="66BA0A33"/>
    <w:rsid w:val="66BA2F8D"/>
    <w:rsid w:val="66BB8F37"/>
    <w:rsid w:val="66BCBDAA"/>
    <w:rsid w:val="66BDB02F"/>
    <w:rsid w:val="66BF44BB"/>
    <w:rsid w:val="66C06DA7"/>
    <w:rsid w:val="66C2BC96"/>
    <w:rsid w:val="66CB5CE9"/>
    <w:rsid w:val="66CEF4AE"/>
    <w:rsid w:val="66D1C30A"/>
    <w:rsid w:val="66D1E6E5"/>
    <w:rsid w:val="66D273DC"/>
    <w:rsid w:val="66D442F6"/>
    <w:rsid w:val="66DA7414"/>
    <w:rsid w:val="66DD366F"/>
    <w:rsid w:val="66DE2F7B"/>
    <w:rsid w:val="66E0935E"/>
    <w:rsid w:val="66E4F4E8"/>
    <w:rsid w:val="66E63835"/>
    <w:rsid w:val="66EF12BA"/>
    <w:rsid w:val="66F0148F"/>
    <w:rsid w:val="66F3E51D"/>
    <w:rsid w:val="66F460E2"/>
    <w:rsid w:val="66F4B256"/>
    <w:rsid w:val="66FAFE6D"/>
    <w:rsid w:val="66FB32A6"/>
    <w:rsid w:val="66FB50BD"/>
    <w:rsid w:val="66FFCD40"/>
    <w:rsid w:val="670066F6"/>
    <w:rsid w:val="67013FC5"/>
    <w:rsid w:val="67017D7A"/>
    <w:rsid w:val="6705F30A"/>
    <w:rsid w:val="67060696"/>
    <w:rsid w:val="67073050"/>
    <w:rsid w:val="6716128B"/>
    <w:rsid w:val="671653A6"/>
    <w:rsid w:val="67194F2D"/>
    <w:rsid w:val="671B41DC"/>
    <w:rsid w:val="671B8108"/>
    <w:rsid w:val="671BCAA1"/>
    <w:rsid w:val="671FAF6E"/>
    <w:rsid w:val="67207884"/>
    <w:rsid w:val="6721B8C6"/>
    <w:rsid w:val="67229D54"/>
    <w:rsid w:val="672489EE"/>
    <w:rsid w:val="672767E2"/>
    <w:rsid w:val="6727B916"/>
    <w:rsid w:val="6727C15F"/>
    <w:rsid w:val="672856CF"/>
    <w:rsid w:val="67288AE7"/>
    <w:rsid w:val="672A789F"/>
    <w:rsid w:val="672B8271"/>
    <w:rsid w:val="672BAA34"/>
    <w:rsid w:val="672CAE1F"/>
    <w:rsid w:val="672FB20F"/>
    <w:rsid w:val="67353F6E"/>
    <w:rsid w:val="673970B4"/>
    <w:rsid w:val="673A05A3"/>
    <w:rsid w:val="673AEA21"/>
    <w:rsid w:val="673E42BD"/>
    <w:rsid w:val="674086F8"/>
    <w:rsid w:val="67422F48"/>
    <w:rsid w:val="67439E4D"/>
    <w:rsid w:val="674802DC"/>
    <w:rsid w:val="6749D5E9"/>
    <w:rsid w:val="674D2C40"/>
    <w:rsid w:val="674E2164"/>
    <w:rsid w:val="674E7313"/>
    <w:rsid w:val="674F7FE4"/>
    <w:rsid w:val="675017E4"/>
    <w:rsid w:val="6750F104"/>
    <w:rsid w:val="67513BE0"/>
    <w:rsid w:val="6754E94B"/>
    <w:rsid w:val="67551BB8"/>
    <w:rsid w:val="6757B383"/>
    <w:rsid w:val="67662CFB"/>
    <w:rsid w:val="676B4535"/>
    <w:rsid w:val="676CEFF0"/>
    <w:rsid w:val="676E40B8"/>
    <w:rsid w:val="676EB471"/>
    <w:rsid w:val="67712B15"/>
    <w:rsid w:val="677275C9"/>
    <w:rsid w:val="677556F8"/>
    <w:rsid w:val="67761A69"/>
    <w:rsid w:val="67793794"/>
    <w:rsid w:val="677A0567"/>
    <w:rsid w:val="677B92AC"/>
    <w:rsid w:val="677C2BCE"/>
    <w:rsid w:val="677C8AEF"/>
    <w:rsid w:val="677CA666"/>
    <w:rsid w:val="677DD778"/>
    <w:rsid w:val="677EF90B"/>
    <w:rsid w:val="6782BCAF"/>
    <w:rsid w:val="67833DA7"/>
    <w:rsid w:val="6783906F"/>
    <w:rsid w:val="6788F27A"/>
    <w:rsid w:val="678B5172"/>
    <w:rsid w:val="678D3319"/>
    <w:rsid w:val="6791692D"/>
    <w:rsid w:val="6791BB56"/>
    <w:rsid w:val="67939C6F"/>
    <w:rsid w:val="6796BDA8"/>
    <w:rsid w:val="6797F715"/>
    <w:rsid w:val="679D6F07"/>
    <w:rsid w:val="679E0890"/>
    <w:rsid w:val="679E3472"/>
    <w:rsid w:val="679F9A15"/>
    <w:rsid w:val="679F9F71"/>
    <w:rsid w:val="67A39DB3"/>
    <w:rsid w:val="67A3A8D9"/>
    <w:rsid w:val="67A5FAA3"/>
    <w:rsid w:val="67A6DA1F"/>
    <w:rsid w:val="67A8F23C"/>
    <w:rsid w:val="67AA1C52"/>
    <w:rsid w:val="67AACCAF"/>
    <w:rsid w:val="67AD6364"/>
    <w:rsid w:val="67AF9540"/>
    <w:rsid w:val="67B3E950"/>
    <w:rsid w:val="67B5CF2E"/>
    <w:rsid w:val="67B5FFC0"/>
    <w:rsid w:val="67B8D966"/>
    <w:rsid w:val="67BC98F5"/>
    <w:rsid w:val="67BD3B6A"/>
    <w:rsid w:val="67C0403E"/>
    <w:rsid w:val="67C24006"/>
    <w:rsid w:val="67C3DA69"/>
    <w:rsid w:val="67C63623"/>
    <w:rsid w:val="67C7050E"/>
    <w:rsid w:val="67C79854"/>
    <w:rsid w:val="67C8B8D0"/>
    <w:rsid w:val="67C8E00F"/>
    <w:rsid w:val="67CEA786"/>
    <w:rsid w:val="67CFB127"/>
    <w:rsid w:val="67D1C491"/>
    <w:rsid w:val="67D260FF"/>
    <w:rsid w:val="67D2DC99"/>
    <w:rsid w:val="67D3A253"/>
    <w:rsid w:val="67D5D653"/>
    <w:rsid w:val="67D64933"/>
    <w:rsid w:val="67D80ED7"/>
    <w:rsid w:val="67D920EA"/>
    <w:rsid w:val="67DB4038"/>
    <w:rsid w:val="67DC4549"/>
    <w:rsid w:val="67DD75B2"/>
    <w:rsid w:val="67E118B8"/>
    <w:rsid w:val="67E1962D"/>
    <w:rsid w:val="67E1A059"/>
    <w:rsid w:val="67E1C6E5"/>
    <w:rsid w:val="67E1FB5D"/>
    <w:rsid w:val="67E2B075"/>
    <w:rsid w:val="67E45346"/>
    <w:rsid w:val="67E4DB84"/>
    <w:rsid w:val="67E767FE"/>
    <w:rsid w:val="67E8EE9A"/>
    <w:rsid w:val="67E97302"/>
    <w:rsid w:val="67EE6D0E"/>
    <w:rsid w:val="67F0A6E7"/>
    <w:rsid w:val="67F21BA7"/>
    <w:rsid w:val="67F4DEAC"/>
    <w:rsid w:val="67F5F4A1"/>
    <w:rsid w:val="67F621AD"/>
    <w:rsid w:val="67F6F96B"/>
    <w:rsid w:val="67F70C17"/>
    <w:rsid w:val="67F8DA27"/>
    <w:rsid w:val="67F963F9"/>
    <w:rsid w:val="67FA6C45"/>
    <w:rsid w:val="67FE4008"/>
    <w:rsid w:val="680081A9"/>
    <w:rsid w:val="68027A4C"/>
    <w:rsid w:val="680BA53D"/>
    <w:rsid w:val="680E16A6"/>
    <w:rsid w:val="680ED9A0"/>
    <w:rsid w:val="680F42C7"/>
    <w:rsid w:val="68110F4F"/>
    <w:rsid w:val="68120611"/>
    <w:rsid w:val="6814C68C"/>
    <w:rsid w:val="6814F4E4"/>
    <w:rsid w:val="68163B27"/>
    <w:rsid w:val="6817F13D"/>
    <w:rsid w:val="681804C8"/>
    <w:rsid w:val="681A7E13"/>
    <w:rsid w:val="681DC281"/>
    <w:rsid w:val="681DDE81"/>
    <w:rsid w:val="681FFC3F"/>
    <w:rsid w:val="68211EFC"/>
    <w:rsid w:val="68213553"/>
    <w:rsid w:val="68221368"/>
    <w:rsid w:val="68232EAB"/>
    <w:rsid w:val="6823D379"/>
    <w:rsid w:val="6827EE51"/>
    <w:rsid w:val="682B6AD4"/>
    <w:rsid w:val="682CABF6"/>
    <w:rsid w:val="682DDAFF"/>
    <w:rsid w:val="682FF459"/>
    <w:rsid w:val="682FFC99"/>
    <w:rsid w:val="683429CF"/>
    <w:rsid w:val="6834B47C"/>
    <w:rsid w:val="68366C2F"/>
    <w:rsid w:val="6836ED3F"/>
    <w:rsid w:val="683E32A5"/>
    <w:rsid w:val="6840EE68"/>
    <w:rsid w:val="6842A684"/>
    <w:rsid w:val="6842E431"/>
    <w:rsid w:val="6848017B"/>
    <w:rsid w:val="68493975"/>
    <w:rsid w:val="684A5051"/>
    <w:rsid w:val="684D282C"/>
    <w:rsid w:val="684F98DA"/>
    <w:rsid w:val="6854E13F"/>
    <w:rsid w:val="68579A76"/>
    <w:rsid w:val="6858E7EA"/>
    <w:rsid w:val="68595151"/>
    <w:rsid w:val="685EFCF4"/>
    <w:rsid w:val="685F3D16"/>
    <w:rsid w:val="68628132"/>
    <w:rsid w:val="6867BD98"/>
    <w:rsid w:val="686A395D"/>
    <w:rsid w:val="686CDD8C"/>
    <w:rsid w:val="68711BA5"/>
    <w:rsid w:val="68783D5B"/>
    <w:rsid w:val="6878D8DC"/>
    <w:rsid w:val="6879C248"/>
    <w:rsid w:val="687A0E8C"/>
    <w:rsid w:val="687A9FAD"/>
    <w:rsid w:val="687C2C15"/>
    <w:rsid w:val="687CDAFF"/>
    <w:rsid w:val="687D06C3"/>
    <w:rsid w:val="687D9AC5"/>
    <w:rsid w:val="687F41A7"/>
    <w:rsid w:val="687F5399"/>
    <w:rsid w:val="68800928"/>
    <w:rsid w:val="6882B890"/>
    <w:rsid w:val="68839EF2"/>
    <w:rsid w:val="68852095"/>
    <w:rsid w:val="6886D2AE"/>
    <w:rsid w:val="688837FD"/>
    <w:rsid w:val="6888FDCB"/>
    <w:rsid w:val="6889FA97"/>
    <w:rsid w:val="688B42DE"/>
    <w:rsid w:val="688C8CB2"/>
    <w:rsid w:val="688D20A2"/>
    <w:rsid w:val="688EB2AA"/>
    <w:rsid w:val="689295D4"/>
    <w:rsid w:val="6895984E"/>
    <w:rsid w:val="68984D29"/>
    <w:rsid w:val="6899EC2B"/>
    <w:rsid w:val="689C1FB9"/>
    <w:rsid w:val="689C4ACB"/>
    <w:rsid w:val="689C6E03"/>
    <w:rsid w:val="68A2E432"/>
    <w:rsid w:val="68A31110"/>
    <w:rsid w:val="68AA46BE"/>
    <w:rsid w:val="68AAD6AC"/>
    <w:rsid w:val="68AF0D7B"/>
    <w:rsid w:val="68B05029"/>
    <w:rsid w:val="68B08F4E"/>
    <w:rsid w:val="68B0F7F7"/>
    <w:rsid w:val="68B1929B"/>
    <w:rsid w:val="68B2E8B6"/>
    <w:rsid w:val="68B54540"/>
    <w:rsid w:val="68B578EE"/>
    <w:rsid w:val="68B7715A"/>
    <w:rsid w:val="68BB1692"/>
    <w:rsid w:val="68BD49FE"/>
    <w:rsid w:val="68BFCBFF"/>
    <w:rsid w:val="68C1107E"/>
    <w:rsid w:val="68C36EF0"/>
    <w:rsid w:val="68C4F4E7"/>
    <w:rsid w:val="68C5C860"/>
    <w:rsid w:val="68C5D5F2"/>
    <w:rsid w:val="68C6F4AA"/>
    <w:rsid w:val="68C937E6"/>
    <w:rsid w:val="68CBD8B4"/>
    <w:rsid w:val="68CDEE6A"/>
    <w:rsid w:val="68CE0161"/>
    <w:rsid w:val="68CF4286"/>
    <w:rsid w:val="68D3FBF1"/>
    <w:rsid w:val="68D40D7C"/>
    <w:rsid w:val="68D71FD1"/>
    <w:rsid w:val="68D8780E"/>
    <w:rsid w:val="68DEEA1C"/>
    <w:rsid w:val="68DF58E7"/>
    <w:rsid w:val="68E26B56"/>
    <w:rsid w:val="68E336F4"/>
    <w:rsid w:val="68E4CE05"/>
    <w:rsid w:val="68E55D5C"/>
    <w:rsid w:val="68E58C3E"/>
    <w:rsid w:val="68E61073"/>
    <w:rsid w:val="68E6A154"/>
    <w:rsid w:val="68E6A7B2"/>
    <w:rsid w:val="68EBCD2F"/>
    <w:rsid w:val="68ECDF81"/>
    <w:rsid w:val="68EE2F10"/>
    <w:rsid w:val="68EE5D17"/>
    <w:rsid w:val="68EFA004"/>
    <w:rsid w:val="68F027D4"/>
    <w:rsid w:val="68F39B35"/>
    <w:rsid w:val="68F3BDC2"/>
    <w:rsid w:val="68F665B6"/>
    <w:rsid w:val="68F91897"/>
    <w:rsid w:val="68FCAE69"/>
    <w:rsid w:val="68FCD29D"/>
    <w:rsid w:val="68FE9993"/>
    <w:rsid w:val="68FEC708"/>
    <w:rsid w:val="69022CB1"/>
    <w:rsid w:val="6902895D"/>
    <w:rsid w:val="6903CEA5"/>
    <w:rsid w:val="6904822A"/>
    <w:rsid w:val="6909B456"/>
    <w:rsid w:val="690C14BD"/>
    <w:rsid w:val="690D5C47"/>
    <w:rsid w:val="690DA7CD"/>
    <w:rsid w:val="691283ED"/>
    <w:rsid w:val="6914133E"/>
    <w:rsid w:val="691433AB"/>
    <w:rsid w:val="6917CD80"/>
    <w:rsid w:val="6919273B"/>
    <w:rsid w:val="691ACCB8"/>
    <w:rsid w:val="691C9135"/>
    <w:rsid w:val="691DE36A"/>
    <w:rsid w:val="691E0D89"/>
    <w:rsid w:val="69222027"/>
    <w:rsid w:val="69222F25"/>
    <w:rsid w:val="69239883"/>
    <w:rsid w:val="692417D0"/>
    <w:rsid w:val="69249B05"/>
    <w:rsid w:val="6926577B"/>
    <w:rsid w:val="69267E3A"/>
    <w:rsid w:val="69291E06"/>
    <w:rsid w:val="692B2EB5"/>
    <w:rsid w:val="692CD156"/>
    <w:rsid w:val="692ED710"/>
    <w:rsid w:val="692EE6DA"/>
    <w:rsid w:val="69324212"/>
    <w:rsid w:val="69337316"/>
    <w:rsid w:val="693489B0"/>
    <w:rsid w:val="69372E38"/>
    <w:rsid w:val="69397DD0"/>
    <w:rsid w:val="693A434A"/>
    <w:rsid w:val="693DBE8A"/>
    <w:rsid w:val="693F0942"/>
    <w:rsid w:val="6940ABA6"/>
    <w:rsid w:val="6946A759"/>
    <w:rsid w:val="69491FD4"/>
    <w:rsid w:val="694A1437"/>
    <w:rsid w:val="694B7278"/>
    <w:rsid w:val="694BA42B"/>
    <w:rsid w:val="694CE454"/>
    <w:rsid w:val="694D7A8D"/>
    <w:rsid w:val="694EB776"/>
    <w:rsid w:val="69525E7C"/>
    <w:rsid w:val="6952E51A"/>
    <w:rsid w:val="69538260"/>
    <w:rsid w:val="6953DE88"/>
    <w:rsid w:val="69547E86"/>
    <w:rsid w:val="69578174"/>
    <w:rsid w:val="695AEA67"/>
    <w:rsid w:val="695C3CD7"/>
    <w:rsid w:val="69631A06"/>
    <w:rsid w:val="696EB15B"/>
    <w:rsid w:val="696F2A48"/>
    <w:rsid w:val="69704484"/>
    <w:rsid w:val="6973612E"/>
    <w:rsid w:val="6973D936"/>
    <w:rsid w:val="6976272D"/>
    <w:rsid w:val="6976B485"/>
    <w:rsid w:val="69796CF2"/>
    <w:rsid w:val="697AB3A7"/>
    <w:rsid w:val="697BB318"/>
    <w:rsid w:val="697C765C"/>
    <w:rsid w:val="697F9387"/>
    <w:rsid w:val="6980A141"/>
    <w:rsid w:val="69833BDA"/>
    <w:rsid w:val="6983C1A7"/>
    <w:rsid w:val="69853E71"/>
    <w:rsid w:val="698652F9"/>
    <w:rsid w:val="69889E4E"/>
    <w:rsid w:val="698C0F7F"/>
    <w:rsid w:val="698D6D43"/>
    <w:rsid w:val="698DE0ED"/>
    <w:rsid w:val="698FE823"/>
    <w:rsid w:val="698FF939"/>
    <w:rsid w:val="69921E3B"/>
    <w:rsid w:val="69931281"/>
    <w:rsid w:val="69944440"/>
    <w:rsid w:val="69969F8D"/>
    <w:rsid w:val="699803A7"/>
    <w:rsid w:val="699B8025"/>
    <w:rsid w:val="699F4090"/>
    <w:rsid w:val="69A0E4D2"/>
    <w:rsid w:val="69A4B2B0"/>
    <w:rsid w:val="69A66A1F"/>
    <w:rsid w:val="69A7BAAE"/>
    <w:rsid w:val="69A83826"/>
    <w:rsid w:val="69A8862D"/>
    <w:rsid w:val="69AB5800"/>
    <w:rsid w:val="69AED914"/>
    <w:rsid w:val="69AF303E"/>
    <w:rsid w:val="69B20986"/>
    <w:rsid w:val="69B3C4A3"/>
    <w:rsid w:val="69B4F12C"/>
    <w:rsid w:val="69B7429C"/>
    <w:rsid w:val="69B8581D"/>
    <w:rsid w:val="69BA14C2"/>
    <w:rsid w:val="69BA436D"/>
    <w:rsid w:val="69BA67AE"/>
    <w:rsid w:val="69BD0CAC"/>
    <w:rsid w:val="69BD9B1F"/>
    <w:rsid w:val="69BF0B40"/>
    <w:rsid w:val="69BF175C"/>
    <w:rsid w:val="69BF394E"/>
    <w:rsid w:val="69C1DCFF"/>
    <w:rsid w:val="69C786FC"/>
    <w:rsid w:val="69C9DA86"/>
    <w:rsid w:val="69CA2FB3"/>
    <w:rsid w:val="69CA6605"/>
    <w:rsid w:val="69CD3D8A"/>
    <w:rsid w:val="69D0B6F6"/>
    <w:rsid w:val="69D51F7D"/>
    <w:rsid w:val="69D60C91"/>
    <w:rsid w:val="69D6D9D5"/>
    <w:rsid w:val="69D77D5D"/>
    <w:rsid w:val="69D9FDEB"/>
    <w:rsid w:val="69DABC09"/>
    <w:rsid w:val="69DC0110"/>
    <w:rsid w:val="69E0F90C"/>
    <w:rsid w:val="69E621FB"/>
    <w:rsid w:val="69E72559"/>
    <w:rsid w:val="69EA2126"/>
    <w:rsid w:val="69EC1FEC"/>
    <w:rsid w:val="69EF8BA2"/>
    <w:rsid w:val="69EFE63C"/>
    <w:rsid w:val="69F037DE"/>
    <w:rsid w:val="69F0985B"/>
    <w:rsid w:val="69F4603B"/>
    <w:rsid w:val="69F46FB8"/>
    <w:rsid w:val="69F52CAC"/>
    <w:rsid w:val="69F7F579"/>
    <w:rsid w:val="69FA4A0D"/>
    <w:rsid w:val="69FA92EC"/>
    <w:rsid w:val="69FE158E"/>
    <w:rsid w:val="69FEB7EF"/>
    <w:rsid w:val="6A007A07"/>
    <w:rsid w:val="6A052882"/>
    <w:rsid w:val="6A0A119B"/>
    <w:rsid w:val="6A0BD36E"/>
    <w:rsid w:val="6A0F12D0"/>
    <w:rsid w:val="6A133C23"/>
    <w:rsid w:val="6A145492"/>
    <w:rsid w:val="6A1490F3"/>
    <w:rsid w:val="6A16CEC7"/>
    <w:rsid w:val="6A196835"/>
    <w:rsid w:val="6A1D98A5"/>
    <w:rsid w:val="6A224723"/>
    <w:rsid w:val="6A226B6F"/>
    <w:rsid w:val="6A2573AC"/>
    <w:rsid w:val="6A272874"/>
    <w:rsid w:val="6A289728"/>
    <w:rsid w:val="6A294DD9"/>
    <w:rsid w:val="6A2EA145"/>
    <w:rsid w:val="6A2F81E2"/>
    <w:rsid w:val="6A377F3F"/>
    <w:rsid w:val="6A3B8E85"/>
    <w:rsid w:val="6A3D36B6"/>
    <w:rsid w:val="6A3F48B0"/>
    <w:rsid w:val="6A46A0C6"/>
    <w:rsid w:val="6A47EBD2"/>
    <w:rsid w:val="6A48AFF9"/>
    <w:rsid w:val="6A48B7A6"/>
    <w:rsid w:val="6A4E922F"/>
    <w:rsid w:val="6A52BCFC"/>
    <w:rsid w:val="6A538CA6"/>
    <w:rsid w:val="6A5906C7"/>
    <w:rsid w:val="6A5B6EE7"/>
    <w:rsid w:val="6A5CEFB2"/>
    <w:rsid w:val="6A5D1017"/>
    <w:rsid w:val="6A638E3A"/>
    <w:rsid w:val="6A68AC97"/>
    <w:rsid w:val="6A6D2FC0"/>
    <w:rsid w:val="6A6F1CE6"/>
    <w:rsid w:val="6A6FA8AA"/>
    <w:rsid w:val="6A70F622"/>
    <w:rsid w:val="6A72195D"/>
    <w:rsid w:val="6A73A7D2"/>
    <w:rsid w:val="6A75F4C7"/>
    <w:rsid w:val="6A769963"/>
    <w:rsid w:val="6A782765"/>
    <w:rsid w:val="6A794EEC"/>
    <w:rsid w:val="6A7C4A15"/>
    <w:rsid w:val="6A7E53F9"/>
    <w:rsid w:val="6A82DB66"/>
    <w:rsid w:val="6A8D0131"/>
    <w:rsid w:val="6A8DF453"/>
    <w:rsid w:val="6A8F1947"/>
    <w:rsid w:val="6A942B6F"/>
    <w:rsid w:val="6A974D78"/>
    <w:rsid w:val="6A97DA18"/>
    <w:rsid w:val="6A9D6810"/>
    <w:rsid w:val="6A9D7194"/>
    <w:rsid w:val="6AA44E0B"/>
    <w:rsid w:val="6AA9A3CD"/>
    <w:rsid w:val="6AABB350"/>
    <w:rsid w:val="6AAE571C"/>
    <w:rsid w:val="6AB3B0D9"/>
    <w:rsid w:val="6AB809A6"/>
    <w:rsid w:val="6AB8DC62"/>
    <w:rsid w:val="6ABCB443"/>
    <w:rsid w:val="6ABE283D"/>
    <w:rsid w:val="6AC0248B"/>
    <w:rsid w:val="6AC0D57F"/>
    <w:rsid w:val="6AC5995E"/>
    <w:rsid w:val="6AC6AD31"/>
    <w:rsid w:val="6ACA7937"/>
    <w:rsid w:val="6ACC79EB"/>
    <w:rsid w:val="6ACE2FF1"/>
    <w:rsid w:val="6ACEDC79"/>
    <w:rsid w:val="6AD2109C"/>
    <w:rsid w:val="6AD2625B"/>
    <w:rsid w:val="6AD26364"/>
    <w:rsid w:val="6AD37ADE"/>
    <w:rsid w:val="6AD70053"/>
    <w:rsid w:val="6AD8DB4D"/>
    <w:rsid w:val="6ADB4688"/>
    <w:rsid w:val="6AE437B9"/>
    <w:rsid w:val="6AE49779"/>
    <w:rsid w:val="6AE5C81A"/>
    <w:rsid w:val="6AE7BF15"/>
    <w:rsid w:val="6AE7D20E"/>
    <w:rsid w:val="6AECB1C6"/>
    <w:rsid w:val="6AF07AE3"/>
    <w:rsid w:val="6AF110CC"/>
    <w:rsid w:val="6AF21346"/>
    <w:rsid w:val="6AF34AED"/>
    <w:rsid w:val="6AF4430C"/>
    <w:rsid w:val="6AF78B3D"/>
    <w:rsid w:val="6AF8E64E"/>
    <w:rsid w:val="6AF90484"/>
    <w:rsid w:val="6AFA3250"/>
    <w:rsid w:val="6AFB153F"/>
    <w:rsid w:val="6AFC575C"/>
    <w:rsid w:val="6AFDAED2"/>
    <w:rsid w:val="6AFE2CE8"/>
    <w:rsid w:val="6B00614B"/>
    <w:rsid w:val="6B01C0F1"/>
    <w:rsid w:val="6B0423F5"/>
    <w:rsid w:val="6B04C126"/>
    <w:rsid w:val="6B04D2B7"/>
    <w:rsid w:val="6B052A2F"/>
    <w:rsid w:val="6B05DA4F"/>
    <w:rsid w:val="6B060ADD"/>
    <w:rsid w:val="6B066C30"/>
    <w:rsid w:val="6B0D6BEE"/>
    <w:rsid w:val="6B0F4ED7"/>
    <w:rsid w:val="6B1122AE"/>
    <w:rsid w:val="6B12A7A0"/>
    <w:rsid w:val="6B13DFE5"/>
    <w:rsid w:val="6B13EC40"/>
    <w:rsid w:val="6B13F932"/>
    <w:rsid w:val="6B1419D4"/>
    <w:rsid w:val="6B1789C5"/>
    <w:rsid w:val="6B1A5C02"/>
    <w:rsid w:val="6B1E7002"/>
    <w:rsid w:val="6B228E24"/>
    <w:rsid w:val="6B2A23B3"/>
    <w:rsid w:val="6B2D9203"/>
    <w:rsid w:val="6B2E1923"/>
    <w:rsid w:val="6B2E2A41"/>
    <w:rsid w:val="6B306A60"/>
    <w:rsid w:val="6B31EB40"/>
    <w:rsid w:val="6B330F3A"/>
    <w:rsid w:val="6B3523A2"/>
    <w:rsid w:val="6B376A10"/>
    <w:rsid w:val="6B39372A"/>
    <w:rsid w:val="6B3A70BE"/>
    <w:rsid w:val="6B3DDCC6"/>
    <w:rsid w:val="6B3EB2AD"/>
    <w:rsid w:val="6B43EF28"/>
    <w:rsid w:val="6B47F61F"/>
    <w:rsid w:val="6B4812E3"/>
    <w:rsid w:val="6B490867"/>
    <w:rsid w:val="6B4A9623"/>
    <w:rsid w:val="6B4B4CD2"/>
    <w:rsid w:val="6B50C91D"/>
    <w:rsid w:val="6B536CF4"/>
    <w:rsid w:val="6B55C29D"/>
    <w:rsid w:val="6B5D648D"/>
    <w:rsid w:val="6B63BAC4"/>
    <w:rsid w:val="6B648B31"/>
    <w:rsid w:val="6B65444B"/>
    <w:rsid w:val="6B67D88D"/>
    <w:rsid w:val="6B6B4005"/>
    <w:rsid w:val="6B6BC729"/>
    <w:rsid w:val="6B713167"/>
    <w:rsid w:val="6B71C3AA"/>
    <w:rsid w:val="6B71F325"/>
    <w:rsid w:val="6B73C417"/>
    <w:rsid w:val="6B74714E"/>
    <w:rsid w:val="6B79889D"/>
    <w:rsid w:val="6B7E7A94"/>
    <w:rsid w:val="6B816849"/>
    <w:rsid w:val="6B837AA3"/>
    <w:rsid w:val="6B86DADC"/>
    <w:rsid w:val="6B8AAD04"/>
    <w:rsid w:val="6B8B10F6"/>
    <w:rsid w:val="6B8BF977"/>
    <w:rsid w:val="6B8D83AF"/>
    <w:rsid w:val="6B8FB54D"/>
    <w:rsid w:val="6B910EAD"/>
    <w:rsid w:val="6B938AF5"/>
    <w:rsid w:val="6B93E0B9"/>
    <w:rsid w:val="6B948512"/>
    <w:rsid w:val="6B957967"/>
    <w:rsid w:val="6B971E0C"/>
    <w:rsid w:val="6B9ABB2A"/>
    <w:rsid w:val="6B9C1B25"/>
    <w:rsid w:val="6BA55A82"/>
    <w:rsid w:val="6BA5CD32"/>
    <w:rsid w:val="6BA67DD1"/>
    <w:rsid w:val="6BA7576C"/>
    <w:rsid w:val="6BA8B351"/>
    <w:rsid w:val="6BA9F73A"/>
    <w:rsid w:val="6BAAACC3"/>
    <w:rsid w:val="6BAB0245"/>
    <w:rsid w:val="6BAB6888"/>
    <w:rsid w:val="6BAF46A2"/>
    <w:rsid w:val="6BB052D9"/>
    <w:rsid w:val="6BB0D8CF"/>
    <w:rsid w:val="6BB118DA"/>
    <w:rsid w:val="6BB1D8B3"/>
    <w:rsid w:val="6BB6D23F"/>
    <w:rsid w:val="6BB7199B"/>
    <w:rsid w:val="6BB9298D"/>
    <w:rsid w:val="6BBA548E"/>
    <w:rsid w:val="6BC0273B"/>
    <w:rsid w:val="6BC15DE0"/>
    <w:rsid w:val="6BC38041"/>
    <w:rsid w:val="6BC44566"/>
    <w:rsid w:val="6BC51E96"/>
    <w:rsid w:val="6BC8C14B"/>
    <w:rsid w:val="6BCC32F5"/>
    <w:rsid w:val="6BCCF165"/>
    <w:rsid w:val="6BCE89A2"/>
    <w:rsid w:val="6BCF425E"/>
    <w:rsid w:val="6BCFCDCB"/>
    <w:rsid w:val="6BD083DB"/>
    <w:rsid w:val="6BD2061E"/>
    <w:rsid w:val="6BD2772F"/>
    <w:rsid w:val="6BD6B7C3"/>
    <w:rsid w:val="6BDE0597"/>
    <w:rsid w:val="6BDF9AA1"/>
    <w:rsid w:val="6BE2CAC0"/>
    <w:rsid w:val="6BE36461"/>
    <w:rsid w:val="6BE3E2CE"/>
    <w:rsid w:val="6BE498E7"/>
    <w:rsid w:val="6BE5815B"/>
    <w:rsid w:val="6BE5C973"/>
    <w:rsid w:val="6BE8728B"/>
    <w:rsid w:val="6BEA38E2"/>
    <w:rsid w:val="6BEC5C31"/>
    <w:rsid w:val="6BED69CE"/>
    <w:rsid w:val="6BF01DF7"/>
    <w:rsid w:val="6BF50FE2"/>
    <w:rsid w:val="6BF67791"/>
    <w:rsid w:val="6BF70467"/>
    <w:rsid w:val="6BF71618"/>
    <w:rsid w:val="6BFAED9F"/>
    <w:rsid w:val="6BFBE404"/>
    <w:rsid w:val="6BFD565C"/>
    <w:rsid w:val="6BFF6AC8"/>
    <w:rsid w:val="6C019E36"/>
    <w:rsid w:val="6C02BCC6"/>
    <w:rsid w:val="6C039C3B"/>
    <w:rsid w:val="6C03C362"/>
    <w:rsid w:val="6C05B254"/>
    <w:rsid w:val="6C0A6230"/>
    <w:rsid w:val="6C12B255"/>
    <w:rsid w:val="6C133ADA"/>
    <w:rsid w:val="6C13E413"/>
    <w:rsid w:val="6C14FCCF"/>
    <w:rsid w:val="6C157F2A"/>
    <w:rsid w:val="6C158968"/>
    <w:rsid w:val="6C1766A3"/>
    <w:rsid w:val="6C178645"/>
    <w:rsid w:val="6C18EECF"/>
    <w:rsid w:val="6C1A0168"/>
    <w:rsid w:val="6C1A24F1"/>
    <w:rsid w:val="6C1B9A18"/>
    <w:rsid w:val="6C1EFA5D"/>
    <w:rsid w:val="6C1FF78E"/>
    <w:rsid w:val="6C205F9B"/>
    <w:rsid w:val="6C24A72A"/>
    <w:rsid w:val="6C26E531"/>
    <w:rsid w:val="6C2738CE"/>
    <w:rsid w:val="6C279E8C"/>
    <w:rsid w:val="6C2ACC0F"/>
    <w:rsid w:val="6C2B5951"/>
    <w:rsid w:val="6C2FF5AC"/>
    <w:rsid w:val="6C316890"/>
    <w:rsid w:val="6C342A0E"/>
    <w:rsid w:val="6C37436F"/>
    <w:rsid w:val="6C38194B"/>
    <w:rsid w:val="6C3A840A"/>
    <w:rsid w:val="6C3E4BAC"/>
    <w:rsid w:val="6C4579A0"/>
    <w:rsid w:val="6C45BDA1"/>
    <w:rsid w:val="6C45D70F"/>
    <w:rsid w:val="6C477144"/>
    <w:rsid w:val="6C4F2FF6"/>
    <w:rsid w:val="6C51F46F"/>
    <w:rsid w:val="6C526968"/>
    <w:rsid w:val="6C580943"/>
    <w:rsid w:val="6C5B7DD5"/>
    <w:rsid w:val="6C5D7C23"/>
    <w:rsid w:val="6C5FCB0F"/>
    <w:rsid w:val="6C60AD5F"/>
    <w:rsid w:val="6C6487DF"/>
    <w:rsid w:val="6C668DA2"/>
    <w:rsid w:val="6C6A3B13"/>
    <w:rsid w:val="6C6D87FB"/>
    <w:rsid w:val="6C6F953D"/>
    <w:rsid w:val="6C71023D"/>
    <w:rsid w:val="6C72D50D"/>
    <w:rsid w:val="6C73FE95"/>
    <w:rsid w:val="6C756E39"/>
    <w:rsid w:val="6C797A99"/>
    <w:rsid w:val="6C7A4257"/>
    <w:rsid w:val="6C7B133E"/>
    <w:rsid w:val="6C7C978F"/>
    <w:rsid w:val="6C7CAF82"/>
    <w:rsid w:val="6C7D01E9"/>
    <w:rsid w:val="6C7DE676"/>
    <w:rsid w:val="6C7F750E"/>
    <w:rsid w:val="6C7FD067"/>
    <w:rsid w:val="6C81337A"/>
    <w:rsid w:val="6C83260C"/>
    <w:rsid w:val="6C833229"/>
    <w:rsid w:val="6C8A6FD6"/>
    <w:rsid w:val="6C8B1434"/>
    <w:rsid w:val="6C8B3BD3"/>
    <w:rsid w:val="6C8FA544"/>
    <w:rsid w:val="6C8FBB73"/>
    <w:rsid w:val="6C8FFBAD"/>
    <w:rsid w:val="6C9296C0"/>
    <w:rsid w:val="6C92ADA6"/>
    <w:rsid w:val="6C931547"/>
    <w:rsid w:val="6C94305C"/>
    <w:rsid w:val="6C967DF9"/>
    <w:rsid w:val="6C9B3543"/>
    <w:rsid w:val="6C9B57B8"/>
    <w:rsid w:val="6C9E4A6A"/>
    <w:rsid w:val="6C9F2B93"/>
    <w:rsid w:val="6C9FE90B"/>
    <w:rsid w:val="6CA1CDC2"/>
    <w:rsid w:val="6CA2A7C4"/>
    <w:rsid w:val="6CA330B9"/>
    <w:rsid w:val="6CA3CEFB"/>
    <w:rsid w:val="6CA3FD2E"/>
    <w:rsid w:val="6CA70BA9"/>
    <w:rsid w:val="6CA9D8C3"/>
    <w:rsid w:val="6CAA8A31"/>
    <w:rsid w:val="6CAED1B0"/>
    <w:rsid w:val="6CAF9250"/>
    <w:rsid w:val="6CB25C29"/>
    <w:rsid w:val="6CB51A85"/>
    <w:rsid w:val="6CB80057"/>
    <w:rsid w:val="6CB8245D"/>
    <w:rsid w:val="6CBB412E"/>
    <w:rsid w:val="6CBD2432"/>
    <w:rsid w:val="6CC20B28"/>
    <w:rsid w:val="6CC4F92B"/>
    <w:rsid w:val="6CC4FB03"/>
    <w:rsid w:val="6CC96619"/>
    <w:rsid w:val="6CCBB889"/>
    <w:rsid w:val="6CCCF144"/>
    <w:rsid w:val="6CD0382A"/>
    <w:rsid w:val="6CD59287"/>
    <w:rsid w:val="6CD6CB4E"/>
    <w:rsid w:val="6CD82224"/>
    <w:rsid w:val="6CD98B54"/>
    <w:rsid w:val="6CDD133B"/>
    <w:rsid w:val="6CDE05DD"/>
    <w:rsid w:val="6CDEBB33"/>
    <w:rsid w:val="6CE1666A"/>
    <w:rsid w:val="6CE1869E"/>
    <w:rsid w:val="6CE1AAA1"/>
    <w:rsid w:val="6CE57BFF"/>
    <w:rsid w:val="6CE63908"/>
    <w:rsid w:val="6CE69196"/>
    <w:rsid w:val="6CE9968B"/>
    <w:rsid w:val="6CE99FEB"/>
    <w:rsid w:val="6CEC22AB"/>
    <w:rsid w:val="6CEC5250"/>
    <w:rsid w:val="6CF178CE"/>
    <w:rsid w:val="6CF348CA"/>
    <w:rsid w:val="6CF4CB84"/>
    <w:rsid w:val="6CF5D042"/>
    <w:rsid w:val="6CF6595C"/>
    <w:rsid w:val="6CF8D996"/>
    <w:rsid w:val="6CFA9B36"/>
    <w:rsid w:val="6CFAE110"/>
    <w:rsid w:val="6CFC2C2D"/>
    <w:rsid w:val="6CFE151E"/>
    <w:rsid w:val="6D004CCA"/>
    <w:rsid w:val="6D005AFB"/>
    <w:rsid w:val="6D039EEE"/>
    <w:rsid w:val="6D04E642"/>
    <w:rsid w:val="6D079133"/>
    <w:rsid w:val="6D0CEFD1"/>
    <w:rsid w:val="6D0F361F"/>
    <w:rsid w:val="6D1472E4"/>
    <w:rsid w:val="6D189645"/>
    <w:rsid w:val="6D1F285D"/>
    <w:rsid w:val="6D1F9230"/>
    <w:rsid w:val="6D20EEFE"/>
    <w:rsid w:val="6D210B16"/>
    <w:rsid w:val="6D223078"/>
    <w:rsid w:val="6D2519D1"/>
    <w:rsid w:val="6D267A4A"/>
    <w:rsid w:val="6D28E5C6"/>
    <w:rsid w:val="6D29E8E3"/>
    <w:rsid w:val="6D2B49BA"/>
    <w:rsid w:val="6D2BF255"/>
    <w:rsid w:val="6D2E34F7"/>
    <w:rsid w:val="6D311875"/>
    <w:rsid w:val="6D322687"/>
    <w:rsid w:val="6D333D72"/>
    <w:rsid w:val="6D338039"/>
    <w:rsid w:val="6D380D74"/>
    <w:rsid w:val="6D3A1F45"/>
    <w:rsid w:val="6D3B29EF"/>
    <w:rsid w:val="6D3D8971"/>
    <w:rsid w:val="6D3E9600"/>
    <w:rsid w:val="6D3F2B28"/>
    <w:rsid w:val="6D3F47D2"/>
    <w:rsid w:val="6D402606"/>
    <w:rsid w:val="6D40AB61"/>
    <w:rsid w:val="6D427B29"/>
    <w:rsid w:val="6D42C2B6"/>
    <w:rsid w:val="6D445578"/>
    <w:rsid w:val="6D49F8E1"/>
    <w:rsid w:val="6D4A1A61"/>
    <w:rsid w:val="6D4B4CFB"/>
    <w:rsid w:val="6D53A289"/>
    <w:rsid w:val="6D59B8F0"/>
    <w:rsid w:val="6D5F2811"/>
    <w:rsid w:val="6D5F44E7"/>
    <w:rsid w:val="6D5F6D1F"/>
    <w:rsid w:val="6D60E6FA"/>
    <w:rsid w:val="6D64113E"/>
    <w:rsid w:val="6D65F6B2"/>
    <w:rsid w:val="6D67651B"/>
    <w:rsid w:val="6D6A8584"/>
    <w:rsid w:val="6D6AA0ED"/>
    <w:rsid w:val="6D6AC8F2"/>
    <w:rsid w:val="6D7185DD"/>
    <w:rsid w:val="6D743553"/>
    <w:rsid w:val="6D77EC37"/>
    <w:rsid w:val="6D79E137"/>
    <w:rsid w:val="6D7B64C7"/>
    <w:rsid w:val="6D7CA1BA"/>
    <w:rsid w:val="6D802C7F"/>
    <w:rsid w:val="6D849E0B"/>
    <w:rsid w:val="6D84D0AC"/>
    <w:rsid w:val="6D8578FD"/>
    <w:rsid w:val="6D863723"/>
    <w:rsid w:val="6D878A88"/>
    <w:rsid w:val="6D886AD6"/>
    <w:rsid w:val="6D899693"/>
    <w:rsid w:val="6D8C1FEC"/>
    <w:rsid w:val="6D8EC971"/>
    <w:rsid w:val="6D944F3C"/>
    <w:rsid w:val="6D962F69"/>
    <w:rsid w:val="6D97C40E"/>
    <w:rsid w:val="6D9CB2C3"/>
    <w:rsid w:val="6D9E4764"/>
    <w:rsid w:val="6DA32927"/>
    <w:rsid w:val="6DA45B71"/>
    <w:rsid w:val="6DA484DA"/>
    <w:rsid w:val="6DA68956"/>
    <w:rsid w:val="6DA9592A"/>
    <w:rsid w:val="6DA96150"/>
    <w:rsid w:val="6DAD6DBC"/>
    <w:rsid w:val="6DAEF61C"/>
    <w:rsid w:val="6DAF8C88"/>
    <w:rsid w:val="6DB0AA1B"/>
    <w:rsid w:val="6DB9C7BE"/>
    <w:rsid w:val="6DC12729"/>
    <w:rsid w:val="6DC15D2C"/>
    <w:rsid w:val="6DC496E6"/>
    <w:rsid w:val="6DC4BC8B"/>
    <w:rsid w:val="6DCA9690"/>
    <w:rsid w:val="6DCF7417"/>
    <w:rsid w:val="6DD15778"/>
    <w:rsid w:val="6DD38E23"/>
    <w:rsid w:val="6DD445A8"/>
    <w:rsid w:val="6DD88BFB"/>
    <w:rsid w:val="6DDC5B68"/>
    <w:rsid w:val="6DDCB753"/>
    <w:rsid w:val="6DE3E60F"/>
    <w:rsid w:val="6DE5BAAE"/>
    <w:rsid w:val="6DE6AF24"/>
    <w:rsid w:val="6DE7076F"/>
    <w:rsid w:val="6DEB6693"/>
    <w:rsid w:val="6DEBD330"/>
    <w:rsid w:val="6DEEF517"/>
    <w:rsid w:val="6DF29CFC"/>
    <w:rsid w:val="6DF68A43"/>
    <w:rsid w:val="6DF76605"/>
    <w:rsid w:val="6DF8161D"/>
    <w:rsid w:val="6DF896ED"/>
    <w:rsid w:val="6DF9C9EA"/>
    <w:rsid w:val="6DFBFDDE"/>
    <w:rsid w:val="6DFE8D03"/>
    <w:rsid w:val="6DFEB6DE"/>
    <w:rsid w:val="6E03EE33"/>
    <w:rsid w:val="6E053CBA"/>
    <w:rsid w:val="6E07E3D8"/>
    <w:rsid w:val="6E085C4E"/>
    <w:rsid w:val="6E099BDC"/>
    <w:rsid w:val="6E09B912"/>
    <w:rsid w:val="6E0B6D0C"/>
    <w:rsid w:val="6E0CD276"/>
    <w:rsid w:val="6E0EF32A"/>
    <w:rsid w:val="6E145F2E"/>
    <w:rsid w:val="6E21DBDB"/>
    <w:rsid w:val="6E234E2A"/>
    <w:rsid w:val="6E244F90"/>
    <w:rsid w:val="6E25A436"/>
    <w:rsid w:val="6E2BD1E7"/>
    <w:rsid w:val="6E31B664"/>
    <w:rsid w:val="6E31DD74"/>
    <w:rsid w:val="6E3959B2"/>
    <w:rsid w:val="6E3A69D7"/>
    <w:rsid w:val="6E43B808"/>
    <w:rsid w:val="6E447435"/>
    <w:rsid w:val="6E461112"/>
    <w:rsid w:val="6E526269"/>
    <w:rsid w:val="6E52B37A"/>
    <w:rsid w:val="6E54DF6B"/>
    <w:rsid w:val="6E5508C0"/>
    <w:rsid w:val="6E5801AE"/>
    <w:rsid w:val="6E5B5E2A"/>
    <w:rsid w:val="6E5BE986"/>
    <w:rsid w:val="6E611107"/>
    <w:rsid w:val="6E65F751"/>
    <w:rsid w:val="6E65F791"/>
    <w:rsid w:val="6E675557"/>
    <w:rsid w:val="6E6981D2"/>
    <w:rsid w:val="6E6A0056"/>
    <w:rsid w:val="6E6AB90D"/>
    <w:rsid w:val="6E6B4519"/>
    <w:rsid w:val="6E6B708E"/>
    <w:rsid w:val="6E6BCCA7"/>
    <w:rsid w:val="6E6CEF42"/>
    <w:rsid w:val="6E6F09F9"/>
    <w:rsid w:val="6E6F712E"/>
    <w:rsid w:val="6E6FA339"/>
    <w:rsid w:val="6E6FA64C"/>
    <w:rsid w:val="6E7493D8"/>
    <w:rsid w:val="6E752501"/>
    <w:rsid w:val="6E75DB6A"/>
    <w:rsid w:val="6E7ADB29"/>
    <w:rsid w:val="6E7D2F1E"/>
    <w:rsid w:val="6E812845"/>
    <w:rsid w:val="6E814E09"/>
    <w:rsid w:val="6E81F15B"/>
    <w:rsid w:val="6E81F1A6"/>
    <w:rsid w:val="6E8252E3"/>
    <w:rsid w:val="6E848B58"/>
    <w:rsid w:val="6E8577C8"/>
    <w:rsid w:val="6E87A4A1"/>
    <w:rsid w:val="6E885188"/>
    <w:rsid w:val="6E886A69"/>
    <w:rsid w:val="6E8A0ED2"/>
    <w:rsid w:val="6E8E1C13"/>
    <w:rsid w:val="6E8E4504"/>
    <w:rsid w:val="6E8F3FF8"/>
    <w:rsid w:val="6E8FB538"/>
    <w:rsid w:val="6E919110"/>
    <w:rsid w:val="6E921000"/>
    <w:rsid w:val="6E928782"/>
    <w:rsid w:val="6E929EAB"/>
    <w:rsid w:val="6E9323F3"/>
    <w:rsid w:val="6E953CDB"/>
    <w:rsid w:val="6E97F3E1"/>
    <w:rsid w:val="6E991466"/>
    <w:rsid w:val="6E9C2B78"/>
    <w:rsid w:val="6EA04827"/>
    <w:rsid w:val="6EA1EEA6"/>
    <w:rsid w:val="6EA46334"/>
    <w:rsid w:val="6EA482D6"/>
    <w:rsid w:val="6EA98C1D"/>
    <w:rsid w:val="6EA9FD0A"/>
    <w:rsid w:val="6EAAA67F"/>
    <w:rsid w:val="6EB19350"/>
    <w:rsid w:val="6EB1BC80"/>
    <w:rsid w:val="6EB1C28E"/>
    <w:rsid w:val="6EB1D73E"/>
    <w:rsid w:val="6EB52A8A"/>
    <w:rsid w:val="6EB53A69"/>
    <w:rsid w:val="6EB5FBA2"/>
    <w:rsid w:val="6EB698AE"/>
    <w:rsid w:val="6EB74D21"/>
    <w:rsid w:val="6EB8846C"/>
    <w:rsid w:val="6EB9212D"/>
    <w:rsid w:val="6EB94E3F"/>
    <w:rsid w:val="6EB9FC9E"/>
    <w:rsid w:val="6EBAE0ED"/>
    <w:rsid w:val="6EBBAB71"/>
    <w:rsid w:val="6EBE6C60"/>
    <w:rsid w:val="6EC09AEE"/>
    <w:rsid w:val="6EC33D3B"/>
    <w:rsid w:val="6EC40E3D"/>
    <w:rsid w:val="6EC4BADB"/>
    <w:rsid w:val="6EC6F18D"/>
    <w:rsid w:val="6EC8C51C"/>
    <w:rsid w:val="6ECA44F8"/>
    <w:rsid w:val="6ECB868B"/>
    <w:rsid w:val="6ECE0F8D"/>
    <w:rsid w:val="6ECF80E2"/>
    <w:rsid w:val="6ED496B5"/>
    <w:rsid w:val="6ED60719"/>
    <w:rsid w:val="6ED6DA98"/>
    <w:rsid w:val="6ED90408"/>
    <w:rsid w:val="6ED97492"/>
    <w:rsid w:val="6EDAFFE1"/>
    <w:rsid w:val="6EDD0680"/>
    <w:rsid w:val="6EE1C0CD"/>
    <w:rsid w:val="6EE2494C"/>
    <w:rsid w:val="6EE2C3E5"/>
    <w:rsid w:val="6EE95A36"/>
    <w:rsid w:val="6EEBF149"/>
    <w:rsid w:val="6EF209CA"/>
    <w:rsid w:val="6EF488C0"/>
    <w:rsid w:val="6EF738BD"/>
    <w:rsid w:val="6EF74D9B"/>
    <w:rsid w:val="6EFD5E0C"/>
    <w:rsid w:val="6F0148E1"/>
    <w:rsid w:val="6F02ADFC"/>
    <w:rsid w:val="6F04D731"/>
    <w:rsid w:val="6F050F77"/>
    <w:rsid w:val="6F06AFEC"/>
    <w:rsid w:val="6F074396"/>
    <w:rsid w:val="6F08B4E9"/>
    <w:rsid w:val="6F0AEF90"/>
    <w:rsid w:val="6F0DB54A"/>
    <w:rsid w:val="6F0FD26F"/>
    <w:rsid w:val="6F11A32A"/>
    <w:rsid w:val="6F14C5C1"/>
    <w:rsid w:val="6F183D78"/>
    <w:rsid w:val="6F18C21C"/>
    <w:rsid w:val="6F19236A"/>
    <w:rsid w:val="6F1946E4"/>
    <w:rsid w:val="6F1ADE2A"/>
    <w:rsid w:val="6F1B33C4"/>
    <w:rsid w:val="6F1CCC6D"/>
    <w:rsid w:val="6F1FF31D"/>
    <w:rsid w:val="6F20F238"/>
    <w:rsid w:val="6F2102EA"/>
    <w:rsid w:val="6F22B761"/>
    <w:rsid w:val="6F27481E"/>
    <w:rsid w:val="6F2EA161"/>
    <w:rsid w:val="6F3615E6"/>
    <w:rsid w:val="6F392471"/>
    <w:rsid w:val="6F39E7C1"/>
    <w:rsid w:val="6F3A686D"/>
    <w:rsid w:val="6F3C9F14"/>
    <w:rsid w:val="6F3EA36C"/>
    <w:rsid w:val="6F434036"/>
    <w:rsid w:val="6F446C76"/>
    <w:rsid w:val="6F46F22E"/>
    <w:rsid w:val="6F48A650"/>
    <w:rsid w:val="6F48CD33"/>
    <w:rsid w:val="6F492CB7"/>
    <w:rsid w:val="6F4A7159"/>
    <w:rsid w:val="6F4C1415"/>
    <w:rsid w:val="6F4F54D8"/>
    <w:rsid w:val="6F529EB3"/>
    <w:rsid w:val="6F52A254"/>
    <w:rsid w:val="6F552A2F"/>
    <w:rsid w:val="6F576E2C"/>
    <w:rsid w:val="6F5AE03F"/>
    <w:rsid w:val="6F5BD1F0"/>
    <w:rsid w:val="6F5C1091"/>
    <w:rsid w:val="6F5DAC54"/>
    <w:rsid w:val="6F5E9AE5"/>
    <w:rsid w:val="6F616ADA"/>
    <w:rsid w:val="6F621158"/>
    <w:rsid w:val="6F625263"/>
    <w:rsid w:val="6F6672F7"/>
    <w:rsid w:val="6F6C8B10"/>
    <w:rsid w:val="6F6DF7A9"/>
    <w:rsid w:val="6F72706B"/>
    <w:rsid w:val="6F74A051"/>
    <w:rsid w:val="6F75EDE6"/>
    <w:rsid w:val="6F771834"/>
    <w:rsid w:val="6F77F984"/>
    <w:rsid w:val="6F79C33A"/>
    <w:rsid w:val="6F7ADC9C"/>
    <w:rsid w:val="6F7F0C4E"/>
    <w:rsid w:val="6F80840F"/>
    <w:rsid w:val="6F81BC74"/>
    <w:rsid w:val="6F81C823"/>
    <w:rsid w:val="6F827B64"/>
    <w:rsid w:val="6F830F12"/>
    <w:rsid w:val="6F842B1A"/>
    <w:rsid w:val="6F859CCC"/>
    <w:rsid w:val="6F8A8338"/>
    <w:rsid w:val="6F8BED4A"/>
    <w:rsid w:val="6F8C2986"/>
    <w:rsid w:val="6F8F12BB"/>
    <w:rsid w:val="6F914E4C"/>
    <w:rsid w:val="6F98C47C"/>
    <w:rsid w:val="6F9E48A9"/>
    <w:rsid w:val="6F9EB223"/>
    <w:rsid w:val="6F9EF3C1"/>
    <w:rsid w:val="6FA23969"/>
    <w:rsid w:val="6FA26F8C"/>
    <w:rsid w:val="6FA4F5BE"/>
    <w:rsid w:val="6FA65605"/>
    <w:rsid w:val="6FA98A4B"/>
    <w:rsid w:val="6FA9A115"/>
    <w:rsid w:val="6FAA7A9E"/>
    <w:rsid w:val="6FAAD263"/>
    <w:rsid w:val="6FAC46CD"/>
    <w:rsid w:val="6FAD5224"/>
    <w:rsid w:val="6FB2849B"/>
    <w:rsid w:val="6FBAB638"/>
    <w:rsid w:val="6FBB5B17"/>
    <w:rsid w:val="6FBB6662"/>
    <w:rsid w:val="6FBC4188"/>
    <w:rsid w:val="6FBD8268"/>
    <w:rsid w:val="6FC07A8C"/>
    <w:rsid w:val="6FC4AF0D"/>
    <w:rsid w:val="6FC75B35"/>
    <w:rsid w:val="6FCFD7CB"/>
    <w:rsid w:val="6FD27C29"/>
    <w:rsid w:val="6FD384E8"/>
    <w:rsid w:val="6FD4540A"/>
    <w:rsid w:val="6FD48FFF"/>
    <w:rsid w:val="6FDB378A"/>
    <w:rsid w:val="6FDBCC8E"/>
    <w:rsid w:val="6FDED91A"/>
    <w:rsid w:val="6FE5A371"/>
    <w:rsid w:val="6FE98D0F"/>
    <w:rsid w:val="6FEA8585"/>
    <w:rsid w:val="6FEE3B42"/>
    <w:rsid w:val="6FF080EC"/>
    <w:rsid w:val="6FF8A393"/>
    <w:rsid w:val="6FF99427"/>
    <w:rsid w:val="6FFB1A95"/>
    <w:rsid w:val="700A01A1"/>
    <w:rsid w:val="700A894E"/>
    <w:rsid w:val="700AF3A1"/>
    <w:rsid w:val="70127416"/>
    <w:rsid w:val="70165A4E"/>
    <w:rsid w:val="7016FFB1"/>
    <w:rsid w:val="70173330"/>
    <w:rsid w:val="7019AB8F"/>
    <w:rsid w:val="7019B8C9"/>
    <w:rsid w:val="701C032B"/>
    <w:rsid w:val="701E1664"/>
    <w:rsid w:val="701FC56A"/>
    <w:rsid w:val="702026D9"/>
    <w:rsid w:val="7021F1C1"/>
    <w:rsid w:val="7027D508"/>
    <w:rsid w:val="702B78CC"/>
    <w:rsid w:val="702C036E"/>
    <w:rsid w:val="702C4056"/>
    <w:rsid w:val="702CCE5A"/>
    <w:rsid w:val="7035703D"/>
    <w:rsid w:val="70369491"/>
    <w:rsid w:val="70375662"/>
    <w:rsid w:val="7039055F"/>
    <w:rsid w:val="70394699"/>
    <w:rsid w:val="703BCFF9"/>
    <w:rsid w:val="703CA7E5"/>
    <w:rsid w:val="703D226F"/>
    <w:rsid w:val="703D4F06"/>
    <w:rsid w:val="703F367B"/>
    <w:rsid w:val="7042B5E6"/>
    <w:rsid w:val="7043DB3E"/>
    <w:rsid w:val="704E1FF0"/>
    <w:rsid w:val="7051763C"/>
    <w:rsid w:val="70541ADD"/>
    <w:rsid w:val="7054F642"/>
    <w:rsid w:val="70558AEE"/>
    <w:rsid w:val="705600BB"/>
    <w:rsid w:val="705C1C17"/>
    <w:rsid w:val="705D9A2B"/>
    <w:rsid w:val="706710A6"/>
    <w:rsid w:val="7067D5E3"/>
    <w:rsid w:val="706933E4"/>
    <w:rsid w:val="706A227B"/>
    <w:rsid w:val="706DE94F"/>
    <w:rsid w:val="706E7807"/>
    <w:rsid w:val="707060BE"/>
    <w:rsid w:val="70728C96"/>
    <w:rsid w:val="7072C845"/>
    <w:rsid w:val="7077099F"/>
    <w:rsid w:val="70781442"/>
    <w:rsid w:val="70798D68"/>
    <w:rsid w:val="707A7D81"/>
    <w:rsid w:val="707C1341"/>
    <w:rsid w:val="707E6CC0"/>
    <w:rsid w:val="707EBE5C"/>
    <w:rsid w:val="7082F634"/>
    <w:rsid w:val="70844096"/>
    <w:rsid w:val="7084A85F"/>
    <w:rsid w:val="7084D716"/>
    <w:rsid w:val="7085F4CD"/>
    <w:rsid w:val="7088F8FC"/>
    <w:rsid w:val="7089146B"/>
    <w:rsid w:val="7089C92A"/>
    <w:rsid w:val="708CF0A4"/>
    <w:rsid w:val="708D1DD3"/>
    <w:rsid w:val="70903D66"/>
    <w:rsid w:val="709053DE"/>
    <w:rsid w:val="7093F635"/>
    <w:rsid w:val="7097450E"/>
    <w:rsid w:val="709DF521"/>
    <w:rsid w:val="709EC764"/>
    <w:rsid w:val="70A3DD42"/>
    <w:rsid w:val="70A44883"/>
    <w:rsid w:val="70A559FE"/>
    <w:rsid w:val="70A568E3"/>
    <w:rsid w:val="70A8BC9D"/>
    <w:rsid w:val="70A910A9"/>
    <w:rsid w:val="70A9C1C3"/>
    <w:rsid w:val="70AA5F10"/>
    <w:rsid w:val="70AAFE32"/>
    <w:rsid w:val="70AC2382"/>
    <w:rsid w:val="70AE501B"/>
    <w:rsid w:val="70B969A5"/>
    <w:rsid w:val="70BA6333"/>
    <w:rsid w:val="70BBA09E"/>
    <w:rsid w:val="70BC70E2"/>
    <w:rsid w:val="70BF9B2B"/>
    <w:rsid w:val="70C29B00"/>
    <w:rsid w:val="70C84D0A"/>
    <w:rsid w:val="70C8A24C"/>
    <w:rsid w:val="70C8CDF3"/>
    <w:rsid w:val="70D1447B"/>
    <w:rsid w:val="70D2E1A6"/>
    <w:rsid w:val="70DAE2E1"/>
    <w:rsid w:val="70DB5EF4"/>
    <w:rsid w:val="70DBFB03"/>
    <w:rsid w:val="70E2C1F8"/>
    <w:rsid w:val="70E301C7"/>
    <w:rsid w:val="70E5EE15"/>
    <w:rsid w:val="70E83BCF"/>
    <w:rsid w:val="70E88E0A"/>
    <w:rsid w:val="70EB6455"/>
    <w:rsid w:val="70ECC8CE"/>
    <w:rsid w:val="70F34B18"/>
    <w:rsid w:val="70F5CC52"/>
    <w:rsid w:val="70F683BC"/>
    <w:rsid w:val="70F8BAB5"/>
    <w:rsid w:val="70FB24A9"/>
    <w:rsid w:val="70FF51E8"/>
    <w:rsid w:val="71021E0D"/>
    <w:rsid w:val="710530BA"/>
    <w:rsid w:val="7106E1F1"/>
    <w:rsid w:val="7109E477"/>
    <w:rsid w:val="710B75E2"/>
    <w:rsid w:val="710BB73C"/>
    <w:rsid w:val="710BDE7F"/>
    <w:rsid w:val="710CE5F7"/>
    <w:rsid w:val="711050BC"/>
    <w:rsid w:val="71158C4D"/>
    <w:rsid w:val="7115968F"/>
    <w:rsid w:val="7117626D"/>
    <w:rsid w:val="7119E2B4"/>
    <w:rsid w:val="711AF19A"/>
    <w:rsid w:val="711FA681"/>
    <w:rsid w:val="7122493B"/>
    <w:rsid w:val="7122910B"/>
    <w:rsid w:val="71240516"/>
    <w:rsid w:val="7126DF54"/>
    <w:rsid w:val="7129C7EF"/>
    <w:rsid w:val="712EB937"/>
    <w:rsid w:val="7135A32B"/>
    <w:rsid w:val="71370B7A"/>
    <w:rsid w:val="71378DDF"/>
    <w:rsid w:val="7137E338"/>
    <w:rsid w:val="713A0B73"/>
    <w:rsid w:val="713BD1CA"/>
    <w:rsid w:val="713D22C6"/>
    <w:rsid w:val="713F6B1A"/>
    <w:rsid w:val="714449C8"/>
    <w:rsid w:val="71446982"/>
    <w:rsid w:val="7144FB9B"/>
    <w:rsid w:val="7145DCC6"/>
    <w:rsid w:val="71483ACC"/>
    <w:rsid w:val="71499B84"/>
    <w:rsid w:val="714B9416"/>
    <w:rsid w:val="714BA4A6"/>
    <w:rsid w:val="714CE5F4"/>
    <w:rsid w:val="714D2B6A"/>
    <w:rsid w:val="714E925B"/>
    <w:rsid w:val="714ED915"/>
    <w:rsid w:val="714EE756"/>
    <w:rsid w:val="71504E4C"/>
    <w:rsid w:val="71508F63"/>
    <w:rsid w:val="7151790E"/>
    <w:rsid w:val="71519181"/>
    <w:rsid w:val="7154C20D"/>
    <w:rsid w:val="7154CA58"/>
    <w:rsid w:val="71551234"/>
    <w:rsid w:val="715C2EF6"/>
    <w:rsid w:val="715CA28B"/>
    <w:rsid w:val="7161512F"/>
    <w:rsid w:val="71628AF3"/>
    <w:rsid w:val="7165ED45"/>
    <w:rsid w:val="716B5D63"/>
    <w:rsid w:val="716E89DE"/>
    <w:rsid w:val="7172DEFF"/>
    <w:rsid w:val="71767E6D"/>
    <w:rsid w:val="717C2100"/>
    <w:rsid w:val="717E0A93"/>
    <w:rsid w:val="717F892A"/>
    <w:rsid w:val="717F9870"/>
    <w:rsid w:val="71829912"/>
    <w:rsid w:val="71848C98"/>
    <w:rsid w:val="7185C5DA"/>
    <w:rsid w:val="718FCD15"/>
    <w:rsid w:val="71921974"/>
    <w:rsid w:val="7199C3F5"/>
    <w:rsid w:val="7199C627"/>
    <w:rsid w:val="719B579C"/>
    <w:rsid w:val="719CA4A7"/>
    <w:rsid w:val="71A0CACA"/>
    <w:rsid w:val="71A0E045"/>
    <w:rsid w:val="71A1F5F2"/>
    <w:rsid w:val="71A7142F"/>
    <w:rsid w:val="71AC2168"/>
    <w:rsid w:val="71AEA635"/>
    <w:rsid w:val="71AF59C5"/>
    <w:rsid w:val="71AFA1B4"/>
    <w:rsid w:val="71B03942"/>
    <w:rsid w:val="71B0F2A5"/>
    <w:rsid w:val="71B1B1FB"/>
    <w:rsid w:val="71B410AA"/>
    <w:rsid w:val="71B714D8"/>
    <w:rsid w:val="71B82C1A"/>
    <w:rsid w:val="71BAAEE0"/>
    <w:rsid w:val="71BCEDC0"/>
    <w:rsid w:val="71BF201A"/>
    <w:rsid w:val="71BFA697"/>
    <w:rsid w:val="71BFADE9"/>
    <w:rsid w:val="71C3BD97"/>
    <w:rsid w:val="71C4CB7D"/>
    <w:rsid w:val="71C4E6C1"/>
    <w:rsid w:val="71C9E671"/>
    <w:rsid w:val="71CC35ED"/>
    <w:rsid w:val="71CC451E"/>
    <w:rsid w:val="71CE451D"/>
    <w:rsid w:val="71CE84A1"/>
    <w:rsid w:val="71CF6F9E"/>
    <w:rsid w:val="71D2F13E"/>
    <w:rsid w:val="71D40806"/>
    <w:rsid w:val="71D71D91"/>
    <w:rsid w:val="71DFA978"/>
    <w:rsid w:val="71E357C2"/>
    <w:rsid w:val="71E361CE"/>
    <w:rsid w:val="71E477BA"/>
    <w:rsid w:val="71E5373F"/>
    <w:rsid w:val="71EBFA22"/>
    <w:rsid w:val="71EFDCB7"/>
    <w:rsid w:val="71F2CDE3"/>
    <w:rsid w:val="71F35AD6"/>
    <w:rsid w:val="71F38A8F"/>
    <w:rsid w:val="71F4E171"/>
    <w:rsid w:val="71F6E455"/>
    <w:rsid w:val="71FCF015"/>
    <w:rsid w:val="7209C96F"/>
    <w:rsid w:val="720BA561"/>
    <w:rsid w:val="720C95E1"/>
    <w:rsid w:val="720CB4CE"/>
    <w:rsid w:val="7211CFFC"/>
    <w:rsid w:val="7218390C"/>
    <w:rsid w:val="7218B062"/>
    <w:rsid w:val="721B9A25"/>
    <w:rsid w:val="721CA648"/>
    <w:rsid w:val="721D6781"/>
    <w:rsid w:val="721D7B73"/>
    <w:rsid w:val="721F2B6E"/>
    <w:rsid w:val="721FF6C7"/>
    <w:rsid w:val="722303F0"/>
    <w:rsid w:val="7225F2E6"/>
    <w:rsid w:val="7227816D"/>
    <w:rsid w:val="7227EEF0"/>
    <w:rsid w:val="72286076"/>
    <w:rsid w:val="722B8D6A"/>
    <w:rsid w:val="722C8077"/>
    <w:rsid w:val="722CE6BE"/>
    <w:rsid w:val="722F4AB0"/>
    <w:rsid w:val="72304473"/>
    <w:rsid w:val="7230D7AD"/>
    <w:rsid w:val="7232CACA"/>
    <w:rsid w:val="7233E740"/>
    <w:rsid w:val="72361033"/>
    <w:rsid w:val="723675C4"/>
    <w:rsid w:val="7236AF49"/>
    <w:rsid w:val="723C1D8F"/>
    <w:rsid w:val="72445E05"/>
    <w:rsid w:val="72451077"/>
    <w:rsid w:val="72452ACF"/>
    <w:rsid w:val="724A30AD"/>
    <w:rsid w:val="724DC104"/>
    <w:rsid w:val="724EC8A4"/>
    <w:rsid w:val="7256F96A"/>
    <w:rsid w:val="72570A03"/>
    <w:rsid w:val="725AE627"/>
    <w:rsid w:val="725B34CB"/>
    <w:rsid w:val="72604FD6"/>
    <w:rsid w:val="7260B96B"/>
    <w:rsid w:val="7261BD78"/>
    <w:rsid w:val="7263CAB8"/>
    <w:rsid w:val="72649268"/>
    <w:rsid w:val="7264ECA6"/>
    <w:rsid w:val="7266F6EA"/>
    <w:rsid w:val="72686678"/>
    <w:rsid w:val="726B936B"/>
    <w:rsid w:val="726C5BC8"/>
    <w:rsid w:val="726CCD6E"/>
    <w:rsid w:val="726DB37C"/>
    <w:rsid w:val="727178A1"/>
    <w:rsid w:val="727214CD"/>
    <w:rsid w:val="7274995B"/>
    <w:rsid w:val="7275966C"/>
    <w:rsid w:val="7279E8CD"/>
    <w:rsid w:val="727B9B38"/>
    <w:rsid w:val="7280348C"/>
    <w:rsid w:val="72818C2D"/>
    <w:rsid w:val="728493B3"/>
    <w:rsid w:val="7289D2ED"/>
    <w:rsid w:val="728AEB7B"/>
    <w:rsid w:val="72901E2B"/>
    <w:rsid w:val="7292907E"/>
    <w:rsid w:val="72945F95"/>
    <w:rsid w:val="7296B5B1"/>
    <w:rsid w:val="72996CC9"/>
    <w:rsid w:val="729B5A1F"/>
    <w:rsid w:val="729C2B7D"/>
    <w:rsid w:val="729E1DF5"/>
    <w:rsid w:val="72A3ED95"/>
    <w:rsid w:val="72A4260B"/>
    <w:rsid w:val="72A66CCB"/>
    <w:rsid w:val="72A7F982"/>
    <w:rsid w:val="72A804A4"/>
    <w:rsid w:val="72ABDB69"/>
    <w:rsid w:val="72AC4A7E"/>
    <w:rsid w:val="72ACBB7B"/>
    <w:rsid w:val="72AE7F2F"/>
    <w:rsid w:val="72B2FF96"/>
    <w:rsid w:val="72B44A6B"/>
    <w:rsid w:val="72B5B87A"/>
    <w:rsid w:val="72B713D9"/>
    <w:rsid w:val="72BDBC41"/>
    <w:rsid w:val="72BF84C3"/>
    <w:rsid w:val="72C01C28"/>
    <w:rsid w:val="72C37EF4"/>
    <w:rsid w:val="72C489F0"/>
    <w:rsid w:val="72C77443"/>
    <w:rsid w:val="72CA6D8D"/>
    <w:rsid w:val="72D2F18A"/>
    <w:rsid w:val="72D41A9D"/>
    <w:rsid w:val="72D48DB4"/>
    <w:rsid w:val="72D4E062"/>
    <w:rsid w:val="72D5E9C5"/>
    <w:rsid w:val="72D6386C"/>
    <w:rsid w:val="72D8DDA1"/>
    <w:rsid w:val="72E1E98C"/>
    <w:rsid w:val="72EAECEA"/>
    <w:rsid w:val="72EB60C0"/>
    <w:rsid w:val="72ECE656"/>
    <w:rsid w:val="72F051C1"/>
    <w:rsid w:val="72F07387"/>
    <w:rsid w:val="72F52BB7"/>
    <w:rsid w:val="72F829C7"/>
    <w:rsid w:val="72FAD50B"/>
    <w:rsid w:val="72FCB769"/>
    <w:rsid w:val="7304F752"/>
    <w:rsid w:val="73053E01"/>
    <w:rsid w:val="7307D8B4"/>
    <w:rsid w:val="73094147"/>
    <w:rsid w:val="7309B7EE"/>
    <w:rsid w:val="730BC4A9"/>
    <w:rsid w:val="7311C8C4"/>
    <w:rsid w:val="73129A9C"/>
    <w:rsid w:val="731352DD"/>
    <w:rsid w:val="7313F667"/>
    <w:rsid w:val="73155612"/>
    <w:rsid w:val="7316D44F"/>
    <w:rsid w:val="7318156D"/>
    <w:rsid w:val="7319A6DC"/>
    <w:rsid w:val="731CD89A"/>
    <w:rsid w:val="731DF68B"/>
    <w:rsid w:val="732025BC"/>
    <w:rsid w:val="73245075"/>
    <w:rsid w:val="7324F081"/>
    <w:rsid w:val="7325DA34"/>
    <w:rsid w:val="73292E05"/>
    <w:rsid w:val="732EECA8"/>
    <w:rsid w:val="732F67E9"/>
    <w:rsid w:val="732FF35B"/>
    <w:rsid w:val="7330072C"/>
    <w:rsid w:val="7330C611"/>
    <w:rsid w:val="7330F27F"/>
    <w:rsid w:val="733175D5"/>
    <w:rsid w:val="7333FFA0"/>
    <w:rsid w:val="7334D2FC"/>
    <w:rsid w:val="7336BA4D"/>
    <w:rsid w:val="7336FE2E"/>
    <w:rsid w:val="7338B339"/>
    <w:rsid w:val="73415524"/>
    <w:rsid w:val="73422CB1"/>
    <w:rsid w:val="7342C65E"/>
    <w:rsid w:val="73436F3C"/>
    <w:rsid w:val="734D9649"/>
    <w:rsid w:val="734E790A"/>
    <w:rsid w:val="7351048A"/>
    <w:rsid w:val="73594F9B"/>
    <w:rsid w:val="735D8D98"/>
    <w:rsid w:val="735ED732"/>
    <w:rsid w:val="735F028B"/>
    <w:rsid w:val="73605975"/>
    <w:rsid w:val="7361F7B3"/>
    <w:rsid w:val="736230FF"/>
    <w:rsid w:val="73623B51"/>
    <w:rsid w:val="7363C332"/>
    <w:rsid w:val="73642381"/>
    <w:rsid w:val="73658DF5"/>
    <w:rsid w:val="736647D7"/>
    <w:rsid w:val="736706AA"/>
    <w:rsid w:val="736A69C0"/>
    <w:rsid w:val="736A6F1D"/>
    <w:rsid w:val="736D43FA"/>
    <w:rsid w:val="736E68EC"/>
    <w:rsid w:val="737284F8"/>
    <w:rsid w:val="73730AE2"/>
    <w:rsid w:val="73732F9B"/>
    <w:rsid w:val="73733BCB"/>
    <w:rsid w:val="7373F38E"/>
    <w:rsid w:val="737623AF"/>
    <w:rsid w:val="73792009"/>
    <w:rsid w:val="737ABE81"/>
    <w:rsid w:val="737ABF71"/>
    <w:rsid w:val="737C2EF2"/>
    <w:rsid w:val="737D75DE"/>
    <w:rsid w:val="737DC03A"/>
    <w:rsid w:val="737DF2EC"/>
    <w:rsid w:val="737DF310"/>
    <w:rsid w:val="737E7D41"/>
    <w:rsid w:val="737FD639"/>
    <w:rsid w:val="737FF291"/>
    <w:rsid w:val="73822589"/>
    <w:rsid w:val="7383EAE1"/>
    <w:rsid w:val="7383F234"/>
    <w:rsid w:val="7389BABA"/>
    <w:rsid w:val="738C1CE2"/>
    <w:rsid w:val="738C1F32"/>
    <w:rsid w:val="73936434"/>
    <w:rsid w:val="7397C725"/>
    <w:rsid w:val="7398F73F"/>
    <w:rsid w:val="739B1245"/>
    <w:rsid w:val="739B2F1C"/>
    <w:rsid w:val="739B85D9"/>
    <w:rsid w:val="73A0729E"/>
    <w:rsid w:val="73A6F3DB"/>
    <w:rsid w:val="73A74C6A"/>
    <w:rsid w:val="73A82933"/>
    <w:rsid w:val="73A845BB"/>
    <w:rsid w:val="73A85F93"/>
    <w:rsid w:val="73AB950F"/>
    <w:rsid w:val="73ABD48E"/>
    <w:rsid w:val="73AC68D3"/>
    <w:rsid w:val="73ACF45E"/>
    <w:rsid w:val="73ADA31A"/>
    <w:rsid w:val="73AE5741"/>
    <w:rsid w:val="73B27A93"/>
    <w:rsid w:val="73B49CCD"/>
    <w:rsid w:val="73B5A8C0"/>
    <w:rsid w:val="73B64C3F"/>
    <w:rsid w:val="73B69617"/>
    <w:rsid w:val="73B770C1"/>
    <w:rsid w:val="73B78328"/>
    <w:rsid w:val="73B806F9"/>
    <w:rsid w:val="73B85A8C"/>
    <w:rsid w:val="73C00283"/>
    <w:rsid w:val="73C0F95D"/>
    <w:rsid w:val="73C2E27B"/>
    <w:rsid w:val="73C4835E"/>
    <w:rsid w:val="73C51756"/>
    <w:rsid w:val="73C57518"/>
    <w:rsid w:val="73C8E83E"/>
    <w:rsid w:val="73C8E8C0"/>
    <w:rsid w:val="73CA709A"/>
    <w:rsid w:val="73CA8267"/>
    <w:rsid w:val="73CC6F3F"/>
    <w:rsid w:val="73CCF722"/>
    <w:rsid w:val="73CEF181"/>
    <w:rsid w:val="73D0AE4B"/>
    <w:rsid w:val="73D381A7"/>
    <w:rsid w:val="73D49A62"/>
    <w:rsid w:val="73D5BA2C"/>
    <w:rsid w:val="73D5DE57"/>
    <w:rsid w:val="73D88657"/>
    <w:rsid w:val="73D942FA"/>
    <w:rsid w:val="73D98165"/>
    <w:rsid w:val="73DBB72D"/>
    <w:rsid w:val="73DE02C3"/>
    <w:rsid w:val="73E0F9B5"/>
    <w:rsid w:val="73E28DBE"/>
    <w:rsid w:val="73E5D032"/>
    <w:rsid w:val="73E6DFC9"/>
    <w:rsid w:val="73E76182"/>
    <w:rsid w:val="73E89983"/>
    <w:rsid w:val="73E93EE7"/>
    <w:rsid w:val="73EA1000"/>
    <w:rsid w:val="73EA45E4"/>
    <w:rsid w:val="73ED8D40"/>
    <w:rsid w:val="73F0BE99"/>
    <w:rsid w:val="73F1774F"/>
    <w:rsid w:val="73F3D170"/>
    <w:rsid w:val="73F4BBF6"/>
    <w:rsid w:val="73F93231"/>
    <w:rsid w:val="73F9BC18"/>
    <w:rsid w:val="73FB14E7"/>
    <w:rsid w:val="73FB7E41"/>
    <w:rsid w:val="73FBB4A3"/>
    <w:rsid w:val="73FDD045"/>
    <w:rsid w:val="74007A00"/>
    <w:rsid w:val="7400F9B9"/>
    <w:rsid w:val="74010287"/>
    <w:rsid w:val="740198D8"/>
    <w:rsid w:val="7404C586"/>
    <w:rsid w:val="740587A9"/>
    <w:rsid w:val="740812C9"/>
    <w:rsid w:val="7408AF7C"/>
    <w:rsid w:val="7409BD18"/>
    <w:rsid w:val="740A71E0"/>
    <w:rsid w:val="740FB2B4"/>
    <w:rsid w:val="741199C4"/>
    <w:rsid w:val="74128F89"/>
    <w:rsid w:val="7412A460"/>
    <w:rsid w:val="7414102C"/>
    <w:rsid w:val="741EBF70"/>
    <w:rsid w:val="7424DA2B"/>
    <w:rsid w:val="7425179B"/>
    <w:rsid w:val="7425620C"/>
    <w:rsid w:val="7425EDB8"/>
    <w:rsid w:val="74281FF2"/>
    <w:rsid w:val="742BAA28"/>
    <w:rsid w:val="742FD7A7"/>
    <w:rsid w:val="74306CBC"/>
    <w:rsid w:val="74315753"/>
    <w:rsid w:val="7436E0F5"/>
    <w:rsid w:val="74382CB8"/>
    <w:rsid w:val="743CAA00"/>
    <w:rsid w:val="743CE499"/>
    <w:rsid w:val="743E7AC5"/>
    <w:rsid w:val="743FB486"/>
    <w:rsid w:val="744491D1"/>
    <w:rsid w:val="74472944"/>
    <w:rsid w:val="744ADCFE"/>
    <w:rsid w:val="744E5E40"/>
    <w:rsid w:val="744FEA92"/>
    <w:rsid w:val="7450A899"/>
    <w:rsid w:val="7452AB13"/>
    <w:rsid w:val="74554B00"/>
    <w:rsid w:val="74577AE2"/>
    <w:rsid w:val="74602031"/>
    <w:rsid w:val="74602FE9"/>
    <w:rsid w:val="746030D4"/>
    <w:rsid w:val="7461720E"/>
    <w:rsid w:val="7461E8E3"/>
    <w:rsid w:val="746527D0"/>
    <w:rsid w:val="74658F9E"/>
    <w:rsid w:val="7465BFC6"/>
    <w:rsid w:val="746645DB"/>
    <w:rsid w:val="74668E91"/>
    <w:rsid w:val="7466D6B6"/>
    <w:rsid w:val="746901FC"/>
    <w:rsid w:val="746949CD"/>
    <w:rsid w:val="746B272B"/>
    <w:rsid w:val="746FC15D"/>
    <w:rsid w:val="7470235C"/>
    <w:rsid w:val="74722488"/>
    <w:rsid w:val="7472308F"/>
    <w:rsid w:val="74757F73"/>
    <w:rsid w:val="7476BBD5"/>
    <w:rsid w:val="7479B700"/>
    <w:rsid w:val="747CF6BD"/>
    <w:rsid w:val="748090FE"/>
    <w:rsid w:val="7481F8DE"/>
    <w:rsid w:val="7482D08D"/>
    <w:rsid w:val="7485B0CF"/>
    <w:rsid w:val="74864286"/>
    <w:rsid w:val="748A7997"/>
    <w:rsid w:val="748B5FDD"/>
    <w:rsid w:val="748B9B24"/>
    <w:rsid w:val="748D76E8"/>
    <w:rsid w:val="748F3E6B"/>
    <w:rsid w:val="748F70C8"/>
    <w:rsid w:val="7490B695"/>
    <w:rsid w:val="7491713E"/>
    <w:rsid w:val="7494E395"/>
    <w:rsid w:val="7495915A"/>
    <w:rsid w:val="7496E689"/>
    <w:rsid w:val="749841C7"/>
    <w:rsid w:val="749B9BD6"/>
    <w:rsid w:val="749BDBF1"/>
    <w:rsid w:val="74A0426B"/>
    <w:rsid w:val="74A0DCED"/>
    <w:rsid w:val="74A57BAC"/>
    <w:rsid w:val="74A9FF68"/>
    <w:rsid w:val="74AB4A57"/>
    <w:rsid w:val="74AF88D7"/>
    <w:rsid w:val="74B038C6"/>
    <w:rsid w:val="74B2124B"/>
    <w:rsid w:val="74B338F0"/>
    <w:rsid w:val="74B459BC"/>
    <w:rsid w:val="74B5EB45"/>
    <w:rsid w:val="74B6FF68"/>
    <w:rsid w:val="74B737AF"/>
    <w:rsid w:val="74B86FE9"/>
    <w:rsid w:val="74BBA794"/>
    <w:rsid w:val="74BD3D95"/>
    <w:rsid w:val="74BD8568"/>
    <w:rsid w:val="74C31C0C"/>
    <w:rsid w:val="74C66FDF"/>
    <w:rsid w:val="74C6EA8B"/>
    <w:rsid w:val="74C8EE60"/>
    <w:rsid w:val="74C9E9B2"/>
    <w:rsid w:val="74CB42D3"/>
    <w:rsid w:val="74CB51A5"/>
    <w:rsid w:val="74CC0639"/>
    <w:rsid w:val="74CCB8C3"/>
    <w:rsid w:val="74CDDEBC"/>
    <w:rsid w:val="74D3FB1A"/>
    <w:rsid w:val="74D467B7"/>
    <w:rsid w:val="74D8BC11"/>
    <w:rsid w:val="74DA6609"/>
    <w:rsid w:val="74DBD447"/>
    <w:rsid w:val="74DE7BD3"/>
    <w:rsid w:val="74DF3E07"/>
    <w:rsid w:val="74E30ADE"/>
    <w:rsid w:val="74E37D82"/>
    <w:rsid w:val="74E37F8F"/>
    <w:rsid w:val="74E567A2"/>
    <w:rsid w:val="74E6A357"/>
    <w:rsid w:val="74E8D549"/>
    <w:rsid w:val="74E9AC7C"/>
    <w:rsid w:val="74EDE268"/>
    <w:rsid w:val="74EDE5F6"/>
    <w:rsid w:val="74F1877D"/>
    <w:rsid w:val="74F30F9B"/>
    <w:rsid w:val="74F37455"/>
    <w:rsid w:val="74F37897"/>
    <w:rsid w:val="74F39EA7"/>
    <w:rsid w:val="74F3DA60"/>
    <w:rsid w:val="74F75869"/>
    <w:rsid w:val="74F83587"/>
    <w:rsid w:val="74F9C559"/>
    <w:rsid w:val="74FA6480"/>
    <w:rsid w:val="74FD22A5"/>
    <w:rsid w:val="74FD2F54"/>
    <w:rsid w:val="74FD313F"/>
    <w:rsid w:val="75001563"/>
    <w:rsid w:val="7500539A"/>
    <w:rsid w:val="750232CC"/>
    <w:rsid w:val="7502A467"/>
    <w:rsid w:val="7505221C"/>
    <w:rsid w:val="750545FF"/>
    <w:rsid w:val="750896F2"/>
    <w:rsid w:val="75091DEE"/>
    <w:rsid w:val="750A2B32"/>
    <w:rsid w:val="750A786A"/>
    <w:rsid w:val="750B85C1"/>
    <w:rsid w:val="750C8897"/>
    <w:rsid w:val="7510E5FF"/>
    <w:rsid w:val="7516CE8A"/>
    <w:rsid w:val="7519AE94"/>
    <w:rsid w:val="751D091E"/>
    <w:rsid w:val="751D651D"/>
    <w:rsid w:val="751D8EB0"/>
    <w:rsid w:val="751DD340"/>
    <w:rsid w:val="75207754"/>
    <w:rsid w:val="7522C309"/>
    <w:rsid w:val="75256B90"/>
    <w:rsid w:val="7525D665"/>
    <w:rsid w:val="75276BE2"/>
    <w:rsid w:val="752BB861"/>
    <w:rsid w:val="752BED76"/>
    <w:rsid w:val="752DF97D"/>
    <w:rsid w:val="752F1C40"/>
    <w:rsid w:val="7531F34E"/>
    <w:rsid w:val="753425E8"/>
    <w:rsid w:val="7537B36A"/>
    <w:rsid w:val="7538B729"/>
    <w:rsid w:val="753E479D"/>
    <w:rsid w:val="753EC681"/>
    <w:rsid w:val="753FE617"/>
    <w:rsid w:val="754165F2"/>
    <w:rsid w:val="75419645"/>
    <w:rsid w:val="7541FF60"/>
    <w:rsid w:val="7544CD63"/>
    <w:rsid w:val="7544F90A"/>
    <w:rsid w:val="75453E48"/>
    <w:rsid w:val="7546B7CC"/>
    <w:rsid w:val="7549AD4D"/>
    <w:rsid w:val="754A333F"/>
    <w:rsid w:val="754B14F6"/>
    <w:rsid w:val="754C71A0"/>
    <w:rsid w:val="754E737D"/>
    <w:rsid w:val="75529DAB"/>
    <w:rsid w:val="75568930"/>
    <w:rsid w:val="755BB04A"/>
    <w:rsid w:val="755C24CB"/>
    <w:rsid w:val="755EFD3E"/>
    <w:rsid w:val="755F68BA"/>
    <w:rsid w:val="75624318"/>
    <w:rsid w:val="756405F4"/>
    <w:rsid w:val="7567D3C0"/>
    <w:rsid w:val="7568BC8E"/>
    <w:rsid w:val="75698566"/>
    <w:rsid w:val="756B4A65"/>
    <w:rsid w:val="7570CE9C"/>
    <w:rsid w:val="757146D9"/>
    <w:rsid w:val="757823EE"/>
    <w:rsid w:val="757838C9"/>
    <w:rsid w:val="757878B7"/>
    <w:rsid w:val="757A62FD"/>
    <w:rsid w:val="757DF8D8"/>
    <w:rsid w:val="75803B20"/>
    <w:rsid w:val="7580E88F"/>
    <w:rsid w:val="7581A593"/>
    <w:rsid w:val="75822725"/>
    <w:rsid w:val="75828A02"/>
    <w:rsid w:val="75860964"/>
    <w:rsid w:val="75861101"/>
    <w:rsid w:val="7586C07C"/>
    <w:rsid w:val="758A3CEB"/>
    <w:rsid w:val="758F706D"/>
    <w:rsid w:val="75911D06"/>
    <w:rsid w:val="75937875"/>
    <w:rsid w:val="75941065"/>
    <w:rsid w:val="7597D98C"/>
    <w:rsid w:val="759A72BF"/>
    <w:rsid w:val="759A78C9"/>
    <w:rsid w:val="75A07997"/>
    <w:rsid w:val="75A3C51D"/>
    <w:rsid w:val="75A42AB0"/>
    <w:rsid w:val="75A5F5CB"/>
    <w:rsid w:val="75A6FF97"/>
    <w:rsid w:val="75A8BEA7"/>
    <w:rsid w:val="75AA73BF"/>
    <w:rsid w:val="75AB56EA"/>
    <w:rsid w:val="75AC8D1B"/>
    <w:rsid w:val="75AE228E"/>
    <w:rsid w:val="75AE3508"/>
    <w:rsid w:val="75AF6BC4"/>
    <w:rsid w:val="75B3A1D9"/>
    <w:rsid w:val="75B78184"/>
    <w:rsid w:val="75B82C2E"/>
    <w:rsid w:val="75B8863A"/>
    <w:rsid w:val="75BAD0E1"/>
    <w:rsid w:val="75BB4097"/>
    <w:rsid w:val="75BCCE46"/>
    <w:rsid w:val="75BD0235"/>
    <w:rsid w:val="75BD5470"/>
    <w:rsid w:val="75BF4724"/>
    <w:rsid w:val="75C01F41"/>
    <w:rsid w:val="75C2AFF7"/>
    <w:rsid w:val="75C469CE"/>
    <w:rsid w:val="75C77F50"/>
    <w:rsid w:val="75C8AACD"/>
    <w:rsid w:val="75C97B10"/>
    <w:rsid w:val="75CB323B"/>
    <w:rsid w:val="75CEE183"/>
    <w:rsid w:val="75CFA8F9"/>
    <w:rsid w:val="75D15283"/>
    <w:rsid w:val="75D2CED4"/>
    <w:rsid w:val="75D3A24D"/>
    <w:rsid w:val="75D46D5A"/>
    <w:rsid w:val="75D4C359"/>
    <w:rsid w:val="75D63855"/>
    <w:rsid w:val="75D7A4EE"/>
    <w:rsid w:val="75D9B861"/>
    <w:rsid w:val="75DB832E"/>
    <w:rsid w:val="75DD6E05"/>
    <w:rsid w:val="75DDA15C"/>
    <w:rsid w:val="75DFBD50"/>
    <w:rsid w:val="75E0C9AA"/>
    <w:rsid w:val="75E23374"/>
    <w:rsid w:val="75E622FF"/>
    <w:rsid w:val="75E841F2"/>
    <w:rsid w:val="75EAB300"/>
    <w:rsid w:val="75EB1B5A"/>
    <w:rsid w:val="75EF4843"/>
    <w:rsid w:val="75F00BBB"/>
    <w:rsid w:val="75F156F7"/>
    <w:rsid w:val="75FA199A"/>
    <w:rsid w:val="75FC7418"/>
    <w:rsid w:val="75FD1133"/>
    <w:rsid w:val="75FEBD40"/>
    <w:rsid w:val="75FFDB44"/>
    <w:rsid w:val="76016E2C"/>
    <w:rsid w:val="76054742"/>
    <w:rsid w:val="76055B07"/>
    <w:rsid w:val="7607C27B"/>
    <w:rsid w:val="760942DD"/>
    <w:rsid w:val="760C5429"/>
    <w:rsid w:val="760DAF34"/>
    <w:rsid w:val="7611495A"/>
    <w:rsid w:val="76121994"/>
    <w:rsid w:val="7612C7C1"/>
    <w:rsid w:val="76131422"/>
    <w:rsid w:val="7613B3A2"/>
    <w:rsid w:val="7616C2CD"/>
    <w:rsid w:val="76187EA9"/>
    <w:rsid w:val="7618B031"/>
    <w:rsid w:val="761A9452"/>
    <w:rsid w:val="761BBE40"/>
    <w:rsid w:val="7621BC5C"/>
    <w:rsid w:val="7623333C"/>
    <w:rsid w:val="7624A3D1"/>
    <w:rsid w:val="76257CF0"/>
    <w:rsid w:val="7626F31B"/>
    <w:rsid w:val="76288AB0"/>
    <w:rsid w:val="762B9251"/>
    <w:rsid w:val="762DA2F4"/>
    <w:rsid w:val="762E1658"/>
    <w:rsid w:val="7630C4AC"/>
    <w:rsid w:val="7630C719"/>
    <w:rsid w:val="76323B30"/>
    <w:rsid w:val="763730E9"/>
    <w:rsid w:val="76373DF2"/>
    <w:rsid w:val="763DA0BE"/>
    <w:rsid w:val="763E9F72"/>
    <w:rsid w:val="764151A3"/>
    <w:rsid w:val="7641AF12"/>
    <w:rsid w:val="76420972"/>
    <w:rsid w:val="764373FB"/>
    <w:rsid w:val="764444C7"/>
    <w:rsid w:val="7646C185"/>
    <w:rsid w:val="7646D97E"/>
    <w:rsid w:val="7646E14C"/>
    <w:rsid w:val="764BAAFB"/>
    <w:rsid w:val="764CAC1C"/>
    <w:rsid w:val="764CC378"/>
    <w:rsid w:val="765292EE"/>
    <w:rsid w:val="7652EBAC"/>
    <w:rsid w:val="76583003"/>
    <w:rsid w:val="765A4922"/>
    <w:rsid w:val="765C77C0"/>
    <w:rsid w:val="765CD2D4"/>
    <w:rsid w:val="765D3685"/>
    <w:rsid w:val="765D905A"/>
    <w:rsid w:val="765FE2BE"/>
    <w:rsid w:val="76604EE6"/>
    <w:rsid w:val="76611D92"/>
    <w:rsid w:val="76615506"/>
    <w:rsid w:val="76662F52"/>
    <w:rsid w:val="766AA776"/>
    <w:rsid w:val="766CCFEC"/>
    <w:rsid w:val="766DB3E6"/>
    <w:rsid w:val="766E4DBF"/>
    <w:rsid w:val="766F8027"/>
    <w:rsid w:val="76716B25"/>
    <w:rsid w:val="76729265"/>
    <w:rsid w:val="76734788"/>
    <w:rsid w:val="76749818"/>
    <w:rsid w:val="7674F1DD"/>
    <w:rsid w:val="7675875B"/>
    <w:rsid w:val="76782F45"/>
    <w:rsid w:val="76784A49"/>
    <w:rsid w:val="767D9DF4"/>
    <w:rsid w:val="76848981"/>
    <w:rsid w:val="76894DE8"/>
    <w:rsid w:val="768A8A73"/>
    <w:rsid w:val="768D8FCF"/>
    <w:rsid w:val="769153E1"/>
    <w:rsid w:val="76917E2D"/>
    <w:rsid w:val="7698A5DA"/>
    <w:rsid w:val="7699332B"/>
    <w:rsid w:val="769D8132"/>
    <w:rsid w:val="769FD1CD"/>
    <w:rsid w:val="76A0750F"/>
    <w:rsid w:val="76A2011E"/>
    <w:rsid w:val="76A2D1C1"/>
    <w:rsid w:val="76A7357A"/>
    <w:rsid w:val="76AB20F4"/>
    <w:rsid w:val="76AFE63D"/>
    <w:rsid w:val="76B02D71"/>
    <w:rsid w:val="76B0D1F3"/>
    <w:rsid w:val="76B1C803"/>
    <w:rsid w:val="76B4272C"/>
    <w:rsid w:val="76B5DF9B"/>
    <w:rsid w:val="76B609F1"/>
    <w:rsid w:val="76B7A99B"/>
    <w:rsid w:val="76B824F0"/>
    <w:rsid w:val="76BDA969"/>
    <w:rsid w:val="76C00557"/>
    <w:rsid w:val="76C01767"/>
    <w:rsid w:val="76C15400"/>
    <w:rsid w:val="76CB0E4A"/>
    <w:rsid w:val="76D229EF"/>
    <w:rsid w:val="76D39DDA"/>
    <w:rsid w:val="76D3BB68"/>
    <w:rsid w:val="76D4683C"/>
    <w:rsid w:val="76D4F6EC"/>
    <w:rsid w:val="76D50A7B"/>
    <w:rsid w:val="76D64CCD"/>
    <w:rsid w:val="76D65D35"/>
    <w:rsid w:val="76D9455A"/>
    <w:rsid w:val="76DA6539"/>
    <w:rsid w:val="76E18881"/>
    <w:rsid w:val="76E2C424"/>
    <w:rsid w:val="76E2FAE4"/>
    <w:rsid w:val="76E348E0"/>
    <w:rsid w:val="76E38BCD"/>
    <w:rsid w:val="76E45908"/>
    <w:rsid w:val="76E481B0"/>
    <w:rsid w:val="76E70796"/>
    <w:rsid w:val="76E8C254"/>
    <w:rsid w:val="76EA422A"/>
    <w:rsid w:val="76EFCB5C"/>
    <w:rsid w:val="76F00664"/>
    <w:rsid w:val="76F081F7"/>
    <w:rsid w:val="76F218D8"/>
    <w:rsid w:val="76F2EEE0"/>
    <w:rsid w:val="76F49EA8"/>
    <w:rsid w:val="76F6B868"/>
    <w:rsid w:val="76F6CD7B"/>
    <w:rsid w:val="76F8AFD5"/>
    <w:rsid w:val="76FBDEE4"/>
    <w:rsid w:val="77075CCC"/>
    <w:rsid w:val="770A3157"/>
    <w:rsid w:val="770A3E3D"/>
    <w:rsid w:val="770E96C2"/>
    <w:rsid w:val="77100C0D"/>
    <w:rsid w:val="7716B771"/>
    <w:rsid w:val="771ABAA1"/>
    <w:rsid w:val="771AD019"/>
    <w:rsid w:val="771BA6F3"/>
    <w:rsid w:val="771CF704"/>
    <w:rsid w:val="771D2ABC"/>
    <w:rsid w:val="771F471E"/>
    <w:rsid w:val="77216911"/>
    <w:rsid w:val="77223054"/>
    <w:rsid w:val="7723C69A"/>
    <w:rsid w:val="772666AB"/>
    <w:rsid w:val="772672B1"/>
    <w:rsid w:val="7728047A"/>
    <w:rsid w:val="77291673"/>
    <w:rsid w:val="772D2C1F"/>
    <w:rsid w:val="772E0580"/>
    <w:rsid w:val="772F4A87"/>
    <w:rsid w:val="7735DA47"/>
    <w:rsid w:val="77378F22"/>
    <w:rsid w:val="77397411"/>
    <w:rsid w:val="773C1AB3"/>
    <w:rsid w:val="773D1658"/>
    <w:rsid w:val="773D9D04"/>
    <w:rsid w:val="773FCF91"/>
    <w:rsid w:val="7742C5FA"/>
    <w:rsid w:val="77433F37"/>
    <w:rsid w:val="7744F416"/>
    <w:rsid w:val="7746661F"/>
    <w:rsid w:val="774787B2"/>
    <w:rsid w:val="7749937E"/>
    <w:rsid w:val="774B89DD"/>
    <w:rsid w:val="77502906"/>
    <w:rsid w:val="7753A965"/>
    <w:rsid w:val="77551E84"/>
    <w:rsid w:val="7757BA40"/>
    <w:rsid w:val="7759AB62"/>
    <w:rsid w:val="775A30AD"/>
    <w:rsid w:val="775CC34A"/>
    <w:rsid w:val="775F657F"/>
    <w:rsid w:val="77602F8E"/>
    <w:rsid w:val="7762EF15"/>
    <w:rsid w:val="77635F5B"/>
    <w:rsid w:val="7765841B"/>
    <w:rsid w:val="77664330"/>
    <w:rsid w:val="7766C53F"/>
    <w:rsid w:val="7769CCC6"/>
    <w:rsid w:val="776BF42C"/>
    <w:rsid w:val="7770FF9C"/>
    <w:rsid w:val="7772F687"/>
    <w:rsid w:val="77748303"/>
    <w:rsid w:val="77759A03"/>
    <w:rsid w:val="77809473"/>
    <w:rsid w:val="7785CCBC"/>
    <w:rsid w:val="778689F6"/>
    <w:rsid w:val="7786FE8E"/>
    <w:rsid w:val="7788A422"/>
    <w:rsid w:val="7789FF47"/>
    <w:rsid w:val="778B080B"/>
    <w:rsid w:val="778BA29B"/>
    <w:rsid w:val="77926340"/>
    <w:rsid w:val="7794816C"/>
    <w:rsid w:val="779992EA"/>
    <w:rsid w:val="779ADD5D"/>
    <w:rsid w:val="779AFCE6"/>
    <w:rsid w:val="779C9804"/>
    <w:rsid w:val="779EA3FE"/>
    <w:rsid w:val="77A21FC2"/>
    <w:rsid w:val="77A254C8"/>
    <w:rsid w:val="77A5CC8F"/>
    <w:rsid w:val="77A8DC69"/>
    <w:rsid w:val="77A9EFDE"/>
    <w:rsid w:val="77AA3994"/>
    <w:rsid w:val="77ABC6DF"/>
    <w:rsid w:val="77ABF28A"/>
    <w:rsid w:val="77AC8417"/>
    <w:rsid w:val="77B1CEBC"/>
    <w:rsid w:val="77B26BA9"/>
    <w:rsid w:val="77B4A626"/>
    <w:rsid w:val="77B7F083"/>
    <w:rsid w:val="77B85B00"/>
    <w:rsid w:val="77B8DA04"/>
    <w:rsid w:val="77BA3098"/>
    <w:rsid w:val="77BA90F2"/>
    <w:rsid w:val="77BBF9EA"/>
    <w:rsid w:val="77BCD18D"/>
    <w:rsid w:val="77BEAB10"/>
    <w:rsid w:val="77C15981"/>
    <w:rsid w:val="77C4D3ED"/>
    <w:rsid w:val="77C5A4BB"/>
    <w:rsid w:val="77C7F827"/>
    <w:rsid w:val="77CB1988"/>
    <w:rsid w:val="77CDE6A2"/>
    <w:rsid w:val="77CFD4FF"/>
    <w:rsid w:val="77D0D800"/>
    <w:rsid w:val="77D20436"/>
    <w:rsid w:val="77D34592"/>
    <w:rsid w:val="77D3B27B"/>
    <w:rsid w:val="77D40D01"/>
    <w:rsid w:val="77D4B6F4"/>
    <w:rsid w:val="77D789BC"/>
    <w:rsid w:val="77D922E6"/>
    <w:rsid w:val="77D98973"/>
    <w:rsid w:val="77DB9264"/>
    <w:rsid w:val="77DB99D0"/>
    <w:rsid w:val="77DDD8D4"/>
    <w:rsid w:val="77DF7B81"/>
    <w:rsid w:val="77DFAA13"/>
    <w:rsid w:val="77E0FCA8"/>
    <w:rsid w:val="77E56EFB"/>
    <w:rsid w:val="77E586B0"/>
    <w:rsid w:val="77E5E1E3"/>
    <w:rsid w:val="77E74C22"/>
    <w:rsid w:val="77E96EDC"/>
    <w:rsid w:val="77F19B4F"/>
    <w:rsid w:val="77F7F4F0"/>
    <w:rsid w:val="77FE4BA2"/>
    <w:rsid w:val="78013EC3"/>
    <w:rsid w:val="7801C61E"/>
    <w:rsid w:val="7804B510"/>
    <w:rsid w:val="7804F7E4"/>
    <w:rsid w:val="780A5CB2"/>
    <w:rsid w:val="780A967D"/>
    <w:rsid w:val="780B1C8B"/>
    <w:rsid w:val="780F552A"/>
    <w:rsid w:val="7812C3ED"/>
    <w:rsid w:val="78185A24"/>
    <w:rsid w:val="78188E37"/>
    <w:rsid w:val="781C7291"/>
    <w:rsid w:val="781C8C65"/>
    <w:rsid w:val="781ECDFA"/>
    <w:rsid w:val="7821775D"/>
    <w:rsid w:val="7823D58B"/>
    <w:rsid w:val="7825F9C0"/>
    <w:rsid w:val="7826F4C8"/>
    <w:rsid w:val="78276ED5"/>
    <w:rsid w:val="7829662A"/>
    <w:rsid w:val="782B6D1A"/>
    <w:rsid w:val="782C65EB"/>
    <w:rsid w:val="782E6BB6"/>
    <w:rsid w:val="782FB254"/>
    <w:rsid w:val="7831E8CC"/>
    <w:rsid w:val="7832F242"/>
    <w:rsid w:val="78342C8D"/>
    <w:rsid w:val="78343412"/>
    <w:rsid w:val="783458B3"/>
    <w:rsid w:val="7838E067"/>
    <w:rsid w:val="78398EF9"/>
    <w:rsid w:val="783A5EBF"/>
    <w:rsid w:val="783B5E67"/>
    <w:rsid w:val="783C193F"/>
    <w:rsid w:val="783D8D95"/>
    <w:rsid w:val="783F6FD5"/>
    <w:rsid w:val="78407185"/>
    <w:rsid w:val="78441176"/>
    <w:rsid w:val="78477EF7"/>
    <w:rsid w:val="78479C81"/>
    <w:rsid w:val="784AF20C"/>
    <w:rsid w:val="784D7E9B"/>
    <w:rsid w:val="784DABA9"/>
    <w:rsid w:val="784E1FEF"/>
    <w:rsid w:val="784E45B2"/>
    <w:rsid w:val="784F3E6D"/>
    <w:rsid w:val="78517F50"/>
    <w:rsid w:val="7853C3EF"/>
    <w:rsid w:val="7854F93D"/>
    <w:rsid w:val="78581D31"/>
    <w:rsid w:val="785CAF36"/>
    <w:rsid w:val="7861C5FF"/>
    <w:rsid w:val="78673171"/>
    <w:rsid w:val="7867EAFF"/>
    <w:rsid w:val="78685515"/>
    <w:rsid w:val="78692A25"/>
    <w:rsid w:val="78704167"/>
    <w:rsid w:val="7871F5E4"/>
    <w:rsid w:val="787402AF"/>
    <w:rsid w:val="7877A855"/>
    <w:rsid w:val="7879B01C"/>
    <w:rsid w:val="7879C91D"/>
    <w:rsid w:val="7879F4F9"/>
    <w:rsid w:val="787CF6F7"/>
    <w:rsid w:val="787FBF3D"/>
    <w:rsid w:val="7884DBDC"/>
    <w:rsid w:val="78873248"/>
    <w:rsid w:val="7888B0FF"/>
    <w:rsid w:val="789AFA05"/>
    <w:rsid w:val="78A473AD"/>
    <w:rsid w:val="78A57952"/>
    <w:rsid w:val="78A5D1C9"/>
    <w:rsid w:val="78A62E82"/>
    <w:rsid w:val="78A93C89"/>
    <w:rsid w:val="78B1C136"/>
    <w:rsid w:val="78B43777"/>
    <w:rsid w:val="78B63BC8"/>
    <w:rsid w:val="78B66BAF"/>
    <w:rsid w:val="78B6BB85"/>
    <w:rsid w:val="78B9F356"/>
    <w:rsid w:val="78BB1C7D"/>
    <w:rsid w:val="78BB881D"/>
    <w:rsid w:val="78BCD3DC"/>
    <w:rsid w:val="78BEC160"/>
    <w:rsid w:val="78C137D4"/>
    <w:rsid w:val="78C2CE29"/>
    <w:rsid w:val="78C58747"/>
    <w:rsid w:val="78C6CE35"/>
    <w:rsid w:val="78C7616E"/>
    <w:rsid w:val="78C79DE2"/>
    <w:rsid w:val="78CA14CE"/>
    <w:rsid w:val="78D2B4B7"/>
    <w:rsid w:val="78D2DA01"/>
    <w:rsid w:val="78D33110"/>
    <w:rsid w:val="78D44E3A"/>
    <w:rsid w:val="78D7A403"/>
    <w:rsid w:val="78DE7D3F"/>
    <w:rsid w:val="78DEC460"/>
    <w:rsid w:val="78E05B68"/>
    <w:rsid w:val="78E124F7"/>
    <w:rsid w:val="78E32C69"/>
    <w:rsid w:val="78E4DBEF"/>
    <w:rsid w:val="78EA0CDB"/>
    <w:rsid w:val="78EA63EA"/>
    <w:rsid w:val="78EB0AFE"/>
    <w:rsid w:val="78EFFD07"/>
    <w:rsid w:val="78F17937"/>
    <w:rsid w:val="78F2BC90"/>
    <w:rsid w:val="78F43FA1"/>
    <w:rsid w:val="78F7790A"/>
    <w:rsid w:val="78F8171E"/>
    <w:rsid w:val="78FB28F0"/>
    <w:rsid w:val="78FF351B"/>
    <w:rsid w:val="790026B2"/>
    <w:rsid w:val="7900452D"/>
    <w:rsid w:val="79016CF6"/>
    <w:rsid w:val="7904C4A8"/>
    <w:rsid w:val="7917D256"/>
    <w:rsid w:val="79193187"/>
    <w:rsid w:val="7921B478"/>
    <w:rsid w:val="7922A06F"/>
    <w:rsid w:val="79233B24"/>
    <w:rsid w:val="7924AF19"/>
    <w:rsid w:val="7924F468"/>
    <w:rsid w:val="79269769"/>
    <w:rsid w:val="7926C765"/>
    <w:rsid w:val="7928FC79"/>
    <w:rsid w:val="79292112"/>
    <w:rsid w:val="7929739B"/>
    <w:rsid w:val="792AF292"/>
    <w:rsid w:val="792AF326"/>
    <w:rsid w:val="792B4F63"/>
    <w:rsid w:val="792BCB1F"/>
    <w:rsid w:val="793733C9"/>
    <w:rsid w:val="7938544D"/>
    <w:rsid w:val="793AB45A"/>
    <w:rsid w:val="793AE5DC"/>
    <w:rsid w:val="79400C9F"/>
    <w:rsid w:val="7941590F"/>
    <w:rsid w:val="794208C4"/>
    <w:rsid w:val="794354DD"/>
    <w:rsid w:val="794971DA"/>
    <w:rsid w:val="794DFD73"/>
    <w:rsid w:val="79501732"/>
    <w:rsid w:val="7959E44D"/>
    <w:rsid w:val="795BC156"/>
    <w:rsid w:val="795BE12D"/>
    <w:rsid w:val="795C68EB"/>
    <w:rsid w:val="795D6942"/>
    <w:rsid w:val="795E866F"/>
    <w:rsid w:val="795FC921"/>
    <w:rsid w:val="7962B72A"/>
    <w:rsid w:val="79630D6A"/>
    <w:rsid w:val="79637781"/>
    <w:rsid w:val="796996E7"/>
    <w:rsid w:val="796C5B2A"/>
    <w:rsid w:val="796EF2AB"/>
    <w:rsid w:val="796FC733"/>
    <w:rsid w:val="797231E1"/>
    <w:rsid w:val="79749DFC"/>
    <w:rsid w:val="7975D06E"/>
    <w:rsid w:val="7976A47D"/>
    <w:rsid w:val="79776A5D"/>
    <w:rsid w:val="79790210"/>
    <w:rsid w:val="797B0A93"/>
    <w:rsid w:val="797C4A69"/>
    <w:rsid w:val="797CCD45"/>
    <w:rsid w:val="797D5474"/>
    <w:rsid w:val="797E6ABF"/>
    <w:rsid w:val="79815BD9"/>
    <w:rsid w:val="7984C583"/>
    <w:rsid w:val="7989F9FC"/>
    <w:rsid w:val="799356FC"/>
    <w:rsid w:val="7996698D"/>
    <w:rsid w:val="79981D78"/>
    <w:rsid w:val="799D2DC8"/>
    <w:rsid w:val="79A07610"/>
    <w:rsid w:val="79A7E080"/>
    <w:rsid w:val="79AB68E4"/>
    <w:rsid w:val="79ACBADD"/>
    <w:rsid w:val="79ADBC1E"/>
    <w:rsid w:val="79B6FFA0"/>
    <w:rsid w:val="79B8DE25"/>
    <w:rsid w:val="79B8ECB2"/>
    <w:rsid w:val="79B92210"/>
    <w:rsid w:val="79B9AA73"/>
    <w:rsid w:val="79BFA2A4"/>
    <w:rsid w:val="79C1C20F"/>
    <w:rsid w:val="79C2E74A"/>
    <w:rsid w:val="79C3659D"/>
    <w:rsid w:val="79C6B493"/>
    <w:rsid w:val="79C87142"/>
    <w:rsid w:val="79CF3494"/>
    <w:rsid w:val="79D075E6"/>
    <w:rsid w:val="79D4E042"/>
    <w:rsid w:val="79D4E671"/>
    <w:rsid w:val="79D88C7C"/>
    <w:rsid w:val="79DB9D5B"/>
    <w:rsid w:val="79DBD516"/>
    <w:rsid w:val="79E36AA3"/>
    <w:rsid w:val="79E4086E"/>
    <w:rsid w:val="79E86499"/>
    <w:rsid w:val="79EBCF31"/>
    <w:rsid w:val="79ED006A"/>
    <w:rsid w:val="79EDDEED"/>
    <w:rsid w:val="79F0CCB5"/>
    <w:rsid w:val="79F0D18F"/>
    <w:rsid w:val="79F3AB9F"/>
    <w:rsid w:val="79F4287E"/>
    <w:rsid w:val="79F53A71"/>
    <w:rsid w:val="79F60621"/>
    <w:rsid w:val="79F83547"/>
    <w:rsid w:val="79FC1D71"/>
    <w:rsid w:val="79FD3E93"/>
    <w:rsid w:val="79FE11A9"/>
    <w:rsid w:val="79FE1AA7"/>
    <w:rsid w:val="79FEC6BC"/>
    <w:rsid w:val="7A01D06D"/>
    <w:rsid w:val="7A0371D4"/>
    <w:rsid w:val="7A047080"/>
    <w:rsid w:val="7A086A13"/>
    <w:rsid w:val="7A0F323E"/>
    <w:rsid w:val="7A12F54D"/>
    <w:rsid w:val="7A166B35"/>
    <w:rsid w:val="7A17CAB3"/>
    <w:rsid w:val="7A185546"/>
    <w:rsid w:val="7A18BCDB"/>
    <w:rsid w:val="7A18DFE7"/>
    <w:rsid w:val="7A199375"/>
    <w:rsid w:val="7A1D9926"/>
    <w:rsid w:val="7A1E9155"/>
    <w:rsid w:val="7A1EF832"/>
    <w:rsid w:val="7A2117AA"/>
    <w:rsid w:val="7A213BF6"/>
    <w:rsid w:val="7A21A39D"/>
    <w:rsid w:val="7A21EC0D"/>
    <w:rsid w:val="7A226876"/>
    <w:rsid w:val="7A2379B4"/>
    <w:rsid w:val="7A23F07A"/>
    <w:rsid w:val="7A258045"/>
    <w:rsid w:val="7A2979BD"/>
    <w:rsid w:val="7A2A7B0D"/>
    <w:rsid w:val="7A2AEAC4"/>
    <w:rsid w:val="7A2DFBB6"/>
    <w:rsid w:val="7A2F9AAE"/>
    <w:rsid w:val="7A308DE3"/>
    <w:rsid w:val="7A317DE9"/>
    <w:rsid w:val="7A319B85"/>
    <w:rsid w:val="7A31F8D5"/>
    <w:rsid w:val="7A334EBC"/>
    <w:rsid w:val="7A34324E"/>
    <w:rsid w:val="7A3FFECA"/>
    <w:rsid w:val="7A417830"/>
    <w:rsid w:val="7A430B72"/>
    <w:rsid w:val="7A43798C"/>
    <w:rsid w:val="7A44AEE9"/>
    <w:rsid w:val="7A46DEC4"/>
    <w:rsid w:val="7A49897E"/>
    <w:rsid w:val="7A4E38B6"/>
    <w:rsid w:val="7A4EB6DA"/>
    <w:rsid w:val="7A51EC8D"/>
    <w:rsid w:val="7A54D9FD"/>
    <w:rsid w:val="7A568B86"/>
    <w:rsid w:val="7A56D8B8"/>
    <w:rsid w:val="7A588E4B"/>
    <w:rsid w:val="7A5BA877"/>
    <w:rsid w:val="7A625D36"/>
    <w:rsid w:val="7A63BDBF"/>
    <w:rsid w:val="7A641F72"/>
    <w:rsid w:val="7A657A4F"/>
    <w:rsid w:val="7A68BB69"/>
    <w:rsid w:val="7A6B47F6"/>
    <w:rsid w:val="7A6B6C99"/>
    <w:rsid w:val="7A6E0D1F"/>
    <w:rsid w:val="7A70D66B"/>
    <w:rsid w:val="7A787871"/>
    <w:rsid w:val="7A78F192"/>
    <w:rsid w:val="7A7A5A9F"/>
    <w:rsid w:val="7A7B9DCF"/>
    <w:rsid w:val="7A82B6EE"/>
    <w:rsid w:val="7A82CF3F"/>
    <w:rsid w:val="7A82F0DA"/>
    <w:rsid w:val="7A82F667"/>
    <w:rsid w:val="7A832BD5"/>
    <w:rsid w:val="7A83FF03"/>
    <w:rsid w:val="7A88EB0D"/>
    <w:rsid w:val="7A9182B2"/>
    <w:rsid w:val="7A93591E"/>
    <w:rsid w:val="7A94F1E5"/>
    <w:rsid w:val="7A951D35"/>
    <w:rsid w:val="7A96C793"/>
    <w:rsid w:val="7A9986E6"/>
    <w:rsid w:val="7A999935"/>
    <w:rsid w:val="7A9A63F5"/>
    <w:rsid w:val="7A9BAAC1"/>
    <w:rsid w:val="7A9E7888"/>
    <w:rsid w:val="7AA2035B"/>
    <w:rsid w:val="7AA222E4"/>
    <w:rsid w:val="7AA2E7CD"/>
    <w:rsid w:val="7AA663F1"/>
    <w:rsid w:val="7AB1EE27"/>
    <w:rsid w:val="7AB5F4E1"/>
    <w:rsid w:val="7AB834D4"/>
    <w:rsid w:val="7AB862B5"/>
    <w:rsid w:val="7ABAFA27"/>
    <w:rsid w:val="7ABD108D"/>
    <w:rsid w:val="7ABDC0D5"/>
    <w:rsid w:val="7ABF1D18"/>
    <w:rsid w:val="7ABF1F7B"/>
    <w:rsid w:val="7ABF377A"/>
    <w:rsid w:val="7ABF78F0"/>
    <w:rsid w:val="7ABFF0D6"/>
    <w:rsid w:val="7AC02137"/>
    <w:rsid w:val="7AC669CD"/>
    <w:rsid w:val="7AC7C894"/>
    <w:rsid w:val="7ACCD63A"/>
    <w:rsid w:val="7ACDD617"/>
    <w:rsid w:val="7ACF0BA2"/>
    <w:rsid w:val="7ACF16BA"/>
    <w:rsid w:val="7AD0769C"/>
    <w:rsid w:val="7AD0A0F8"/>
    <w:rsid w:val="7AD27998"/>
    <w:rsid w:val="7AD7947C"/>
    <w:rsid w:val="7AD7F416"/>
    <w:rsid w:val="7ADA3C8D"/>
    <w:rsid w:val="7ADB8EDA"/>
    <w:rsid w:val="7ADC7142"/>
    <w:rsid w:val="7ADE722A"/>
    <w:rsid w:val="7AE03FC2"/>
    <w:rsid w:val="7AE23987"/>
    <w:rsid w:val="7AE5E774"/>
    <w:rsid w:val="7AE809E6"/>
    <w:rsid w:val="7AE95CDE"/>
    <w:rsid w:val="7AED41A1"/>
    <w:rsid w:val="7AEE7C8E"/>
    <w:rsid w:val="7AF0EC67"/>
    <w:rsid w:val="7AF4417F"/>
    <w:rsid w:val="7B054819"/>
    <w:rsid w:val="7B075928"/>
    <w:rsid w:val="7B08F1C9"/>
    <w:rsid w:val="7B0E9260"/>
    <w:rsid w:val="7B11A7F8"/>
    <w:rsid w:val="7B13425A"/>
    <w:rsid w:val="7B1382CE"/>
    <w:rsid w:val="7B1712BA"/>
    <w:rsid w:val="7B1A1018"/>
    <w:rsid w:val="7B230499"/>
    <w:rsid w:val="7B230B83"/>
    <w:rsid w:val="7B244F44"/>
    <w:rsid w:val="7B247E81"/>
    <w:rsid w:val="7B263A33"/>
    <w:rsid w:val="7B2F6773"/>
    <w:rsid w:val="7B328B99"/>
    <w:rsid w:val="7B35B7A1"/>
    <w:rsid w:val="7B3776ED"/>
    <w:rsid w:val="7B3AED5A"/>
    <w:rsid w:val="7B3CCC82"/>
    <w:rsid w:val="7B3D7B3D"/>
    <w:rsid w:val="7B3F77C5"/>
    <w:rsid w:val="7B40DE7F"/>
    <w:rsid w:val="7B4306CA"/>
    <w:rsid w:val="7B46F27E"/>
    <w:rsid w:val="7B4AC161"/>
    <w:rsid w:val="7B4CF197"/>
    <w:rsid w:val="7B4E0A28"/>
    <w:rsid w:val="7B4FE834"/>
    <w:rsid w:val="7B50D01E"/>
    <w:rsid w:val="7B51B022"/>
    <w:rsid w:val="7B526E1E"/>
    <w:rsid w:val="7B54F6A9"/>
    <w:rsid w:val="7B584E6B"/>
    <w:rsid w:val="7B594B52"/>
    <w:rsid w:val="7B5B297B"/>
    <w:rsid w:val="7B619EB9"/>
    <w:rsid w:val="7B62C1AC"/>
    <w:rsid w:val="7B63BDB8"/>
    <w:rsid w:val="7B656916"/>
    <w:rsid w:val="7B658BDF"/>
    <w:rsid w:val="7B6B821B"/>
    <w:rsid w:val="7B6C3A50"/>
    <w:rsid w:val="7B6CBC83"/>
    <w:rsid w:val="7B6DEC36"/>
    <w:rsid w:val="7B6F1DC5"/>
    <w:rsid w:val="7B706C65"/>
    <w:rsid w:val="7B71C49F"/>
    <w:rsid w:val="7B724BFA"/>
    <w:rsid w:val="7B788DEC"/>
    <w:rsid w:val="7B79988A"/>
    <w:rsid w:val="7B7ECD0E"/>
    <w:rsid w:val="7B7F0E0D"/>
    <w:rsid w:val="7B7FA307"/>
    <w:rsid w:val="7B7FCF10"/>
    <w:rsid w:val="7B812EB4"/>
    <w:rsid w:val="7B848979"/>
    <w:rsid w:val="7B896018"/>
    <w:rsid w:val="7B8B4B57"/>
    <w:rsid w:val="7B8CE4EA"/>
    <w:rsid w:val="7B924769"/>
    <w:rsid w:val="7B9316DF"/>
    <w:rsid w:val="7B946276"/>
    <w:rsid w:val="7B974956"/>
    <w:rsid w:val="7B987029"/>
    <w:rsid w:val="7B9C3219"/>
    <w:rsid w:val="7B9C8E26"/>
    <w:rsid w:val="7B9CF2CB"/>
    <w:rsid w:val="7B9EB76F"/>
    <w:rsid w:val="7B9FBDDA"/>
    <w:rsid w:val="7BA03021"/>
    <w:rsid w:val="7BA071D6"/>
    <w:rsid w:val="7BA1B1CD"/>
    <w:rsid w:val="7BA5AFC7"/>
    <w:rsid w:val="7BAB1D42"/>
    <w:rsid w:val="7BABB033"/>
    <w:rsid w:val="7BAC046D"/>
    <w:rsid w:val="7BAF1721"/>
    <w:rsid w:val="7BB027C8"/>
    <w:rsid w:val="7BB1F254"/>
    <w:rsid w:val="7BB57EE3"/>
    <w:rsid w:val="7BB66F39"/>
    <w:rsid w:val="7BB8861D"/>
    <w:rsid w:val="7BB98672"/>
    <w:rsid w:val="7BB99DBF"/>
    <w:rsid w:val="7BBAE148"/>
    <w:rsid w:val="7BBBB590"/>
    <w:rsid w:val="7BBDAF60"/>
    <w:rsid w:val="7BC02470"/>
    <w:rsid w:val="7BC4C693"/>
    <w:rsid w:val="7BC9FE53"/>
    <w:rsid w:val="7BCA05D0"/>
    <w:rsid w:val="7BCEE9F2"/>
    <w:rsid w:val="7BCFFFCA"/>
    <w:rsid w:val="7BD0BC4E"/>
    <w:rsid w:val="7BD13F38"/>
    <w:rsid w:val="7BD5FA2F"/>
    <w:rsid w:val="7BD721EE"/>
    <w:rsid w:val="7BD870C8"/>
    <w:rsid w:val="7BDE0310"/>
    <w:rsid w:val="7BDE2B19"/>
    <w:rsid w:val="7BE03F86"/>
    <w:rsid w:val="7BE0A54D"/>
    <w:rsid w:val="7BE1FF0A"/>
    <w:rsid w:val="7BE33763"/>
    <w:rsid w:val="7BED49F8"/>
    <w:rsid w:val="7BEF9623"/>
    <w:rsid w:val="7BF2E196"/>
    <w:rsid w:val="7BF65629"/>
    <w:rsid w:val="7BF81293"/>
    <w:rsid w:val="7BF95631"/>
    <w:rsid w:val="7C0121E5"/>
    <w:rsid w:val="7C0156A6"/>
    <w:rsid w:val="7C024DDE"/>
    <w:rsid w:val="7C03A50D"/>
    <w:rsid w:val="7C053DC7"/>
    <w:rsid w:val="7C074659"/>
    <w:rsid w:val="7C0B0169"/>
    <w:rsid w:val="7C0B434E"/>
    <w:rsid w:val="7C119808"/>
    <w:rsid w:val="7C123C5F"/>
    <w:rsid w:val="7C12B5C4"/>
    <w:rsid w:val="7C132EF3"/>
    <w:rsid w:val="7C13ABFA"/>
    <w:rsid w:val="7C14F39D"/>
    <w:rsid w:val="7C1938E8"/>
    <w:rsid w:val="7C1AA397"/>
    <w:rsid w:val="7C1AB667"/>
    <w:rsid w:val="7C1B5600"/>
    <w:rsid w:val="7C1F5290"/>
    <w:rsid w:val="7C1FEE9F"/>
    <w:rsid w:val="7C20CA6D"/>
    <w:rsid w:val="7C25ABC2"/>
    <w:rsid w:val="7C287AA3"/>
    <w:rsid w:val="7C29C518"/>
    <w:rsid w:val="7C2DB6A9"/>
    <w:rsid w:val="7C2F1BB7"/>
    <w:rsid w:val="7C2FFA8A"/>
    <w:rsid w:val="7C314F2C"/>
    <w:rsid w:val="7C332D79"/>
    <w:rsid w:val="7C34937C"/>
    <w:rsid w:val="7C34B7AF"/>
    <w:rsid w:val="7C368040"/>
    <w:rsid w:val="7C37949C"/>
    <w:rsid w:val="7C37DC60"/>
    <w:rsid w:val="7C38CB22"/>
    <w:rsid w:val="7C391D1E"/>
    <w:rsid w:val="7C392867"/>
    <w:rsid w:val="7C3B1D5B"/>
    <w:rsid w:val="7C3CBAC0"/>
    <w:rsid w:val="7C496DAE"/>
    <w:rsid w:val="7C4F5C1A"/>
    <w:rsid w:val="7C509548"/>
    <w:rsid w:val="7C50F184"/>
    <w:rsid w:val="7C51EF37"/>
    <w:rsid w:val="7C537337"/>
    <w:rsid w:val="7C561EAF"/>
    <w:rsid w:val="7C565E25"/>
    <w:rsid w:val="7C56A618"/>
    <w:rsid w:val="7C5DE6FF"/>
    <w:rsid w:val="7C63727C"/>
    <w:rsid w:val="7C6635A9"/>
    <w:rsid w:val="7C66D2DA"/>
    <w:rsid w:val="7C680593"/>
    <w:rsid w:val="7C6839AA"/>
    <w:rsid w:val="7C69C5C1"/>
    <w:rsid w:val="7C6A286F"/>
    <w:rsid w:val="7C6A335C"/>
    <w:rsid w:val="7C6D2D06"/>
    <w:rsid w:val="7C6FD36F"/>
    <w:rsid w:val="7C7220A5"/>
    <w:rsid w:val="7C73286C"/>
    <w:rsid w:val="7C7981BC"/>
    <w:rsid w:val="7C7C35CF"/>
    <w:rsid w:val="7C7C3B8C"/>
    <w:rsid w:val="7C7D4370"/>
    <w:rsid w:val="7C811A3B"/>
    <w:rsid w:val="7C825046"/>
    <w:rsid w:val="7C8D8769"/>
    <w:rsid w:val="7C92CEDF"/>
    <w:rsid w:val="7C92E83B"/>
    <w:rsid w:val="7C945CCA"/>
    <w:rsid w:val="7C9505AF"/>
    <w:rsid w:val="7C97257F"/>
    <w:rsid w:val="7C9D799E"/>
    <w:rsid w:val="7C9DB419"/>
    <w:rsid w:val="7CA329FC"/>
    <w:rsid w:val="7CA3D499"/>
    <w:rsid w:val="7CA45080"/>
    <w:rsid w:val="7CA46452"/>
    <w:rsid w:val="7CA6D8E0"/>
    <w:rsid w:val="7CA83314"/>
    <w:rsid w:val="7CA90149"/>
    <w:rsid w:val="7CABB2DF"/>
    <w:rsid w:val="7CABFCB6"/>
    <w:rsid w:val="7CAC222B"/>
    <w:rsid w:val="7CAC90EF"/>
    <w:rsid w:val="7CADEC26"/>
    <w:rsid w:val="7CAE22BB"/>
    <w:rsid w:val="7CAE4B5B"/>
    <w:rsid w:val="7CB00240"/>
    <w:rsid w:val="7CB22FFB"/>
    <w:rsid w:val="7CB4E6BB"/>
    <w:rsid w:val="7CB52E7A"/>
    <w:rsid w:val="7CB80D37"/>
    <w:rsid w:val="7CB96AB4"/>
    <w:rsid w:val="7CBA45AB"/>
    <w:rsid w:val="7CBB5E79"/>
    <w:rsid w:val="7CBBDBAC"/>
    <w:rsid w:val="7CBC9D42"/>
    <w:rsid w:val="7CC0573E"/>
    <w:rsid w:val="7CC0836E"/>
    <w:rsid w:val="7CC25530"/>
    <w:rsid w:val="7CC31227"/>
    <w:rsid w:val="7CC4594B"/>
    <w:rsid w:val="7CC4768C"/>
    <w:rsid w:val="7CC74EAA"/>
    <w:rsid w:val="7CC77E57"/>
    <w:rsid w:val="7CC98CF1"/>
    <w:rsid w:val="7CD0334E"/>
    <w:rsid w:val="7CD7D18F"/>
    <w:rsid w:val="7CD88B20"/>
    <w:rsid w:val="7CDA7B5D"/>
    <w:rsid w:val="7CDD378A"/>
    <w:rsid w:val="7CDD77F2"/>
    <w:rsid w:val="7CE08399"/>
    <w:rsid w:val="7CE134E1"/>
    <w:rsid w:val="7CEBB336"/>
    <w:rsid w:val="7CECEDC1"/>
    <w:rsid w:val="7CF1903B"/>
    <w:rsid w:val="7CF19140"/>
    <w:rsid w:val="7CF2FBAC"/>
    <w:rsid w:val="7CFB1AF4"/>
    <w:rsid w:val="7CFCAF68"/>
    <w:rsid w:val="7CFD4F3F"/>
    <w:rsid w:val="7CFDAF81"/>
    <w:rsid w:val="7CFE5E32"/>
    <w:rsid w:val="7D000A81"/>
    <w:rsid w:val="7D047A1D"/>
    <w:rsid w:val="7D08963A"/>
    <w:rsid w:val="7D0A2869"/>
    <w:rsid w:val="7D0B4171"/>
    <w:rsid w:val="7D0BFC92"/>
    <w:rsid w:val="7D0C5A0B"/>
    <w:rsid w:val="7D0D125C"/>
    <w:rsid w:val="7D103019"/>
    <w:rsid w:val="7D105B7C"/>
    <w:rsid w:val="7D1075C0"/>
    <w:rsid w:val="7D139E77"/>
    <w:rsid w:val="7D14337E"/>
    <w:rsid w:val="7D15097A"/>
    <w:rsid w:val="7D154AA2"/>
    <w:rsid w:val="7D157C9B"/>
    <w:rsid w:val="7D16245B"/>
    <w:rsid w:val="7D1833D2"/>
    <w:rsid w:val="7D186C64"/>
    <w:rsid w:val="7D19936B"/>
    <w:rsid w:val="7D1B2A70"/>
    <w:rsid w:val="7D1B58C5"/>
    <w:rsid w:val="7D1E9FEF"/>
    <w:rsid w:val="7D1FDCD9"/>
    <w:rsid w:val="7D200C6C"/>
    <w:rsid w:val="7D2029CE"/>
    <w:rsid w:val="7D212923"/>
    <w:rsid w:val="7D2BC138"/>
    <w:rsid w:val="7D2FB0C4"/>
    <w:rsid w:val="7D30EAA2"/>
    <w:rsid w:val="7D336430"/>
    <w:rsid w:val="7D342D24"/>
    <w:rsid w:val="7D343AD1"/>
    <w:rsid w:val="7D343D9E"/>
    <w:rsid w:val="7D35CBAA"/>
    <w:rsid w:val="7D35D439"/>
    <w:rsid w:val="7D36D919"/>
    <w:rsid w:val="7D39996D"/>
    <w:rsid w:val="7D3BB971"/>
    <w:rsid w:val="7D3E8974"/>
    <w:rsid w:val="7D4015B0"/>
    <w:rsid w:val="7D46D33C"/>
    <w:rsid w:val="7D498001"/>
    <w:rsid w:val="7D502097"/>
    <w:rsid w:val="7D517357"/>
    <w:rsid w:val="7D51E47C"/>
    <w:rsid w:val="7D528330"/>
    <w:rsid w:val="7D55D0F2"/>
    <w:rsid w:val="7D563E1A"/>
    <w:rsid w:val="7D58CE1F"/>
    <w:rsid w:val="7D58DAC0"/>
    <w:rsid w:val="7D5B34FF"/>
    <w:rsid w:val="7D607221"/>
    <w:rsid w:val="7D60B3E4"/>
    <w:rsid w:val="7D616EDE"/>
    <w:rsid w:val="7D64F062"/>
    <w:rsid w:val="7D651748"/>
    <w:rsid w:val="7D653E59"/>
    <w:rsid w:val="7D65F46C"/>
    <w:rsid w:val="7D67C94F"/>
    <w:rsid w:val="7D6EDD9A"/>
    <w:rsid w:val="7D6F64A8"/>
    <w:rsid w:val="7D71BE27"/>
    <w:rsid w:val="7D72ABFD"/>
    <w:rsid w:val="7D744998"/>
    <w:rsid w:val="7D751C10"/>
    <w:rsid w:val="7D77EC54"/>
    <w:rsid w:val="7D78817F"/>
    <w:rsid w:val="7D79CB77"/>
    <w:rsid w:val="7D7A153B"/>
    <w:rsid w:val="7D7B7ED6"/>
    <w:rsid w:val="7D7D594C"/>
    <w:rsid w:val="7D7EE0E8"/>
    <w:rsid w:val="7D7FB43A"/>
    <w:rsid w:val="7D800501"/>
    <w:rsid w:val="7D85AA96"/>
    <w:rsid w:val="7D86F74C"/>
    <w:rsid w:val="7D899682"/>
    <w:rsid w:val="7D8A2C73"/>
    <w:rsid w:val="7D8A4713"/>
    <w:rsid w:val="7D8B79AC"/>
    <w:rsid w:val="7D8CB91E"/>
    <w:rsid w:val="7D8CEEE7"/>
    <w:rsid w:val="7D8F428B"/>
    <w:rsid w:val="7D90E6F1"/>
    <w:rsid w:val="7D93129A"/>
    <w:rsid w:val="7D94A2DD"/>
    <w:rsid w:val="7D9724EB"/>
    <w:rsid w:val="7D99C61F"/>
    <w:rsid w:val="7D9A42F1"/>
    <w:rsid w:val="7D9B6FA5"/>
    <w:rsid w:val="7DA2A3C4"/>
    <w:rsid w:val="7DA4CF3E"/>
    <w:rsid w:val="7DA5E648"/>
    <w:rsid w:val="7DA954D6"/>
    <w:rsid w:val="7DAA3958"/>
    <w:rsid w:val="7DADD849"/>
    <w:rsid w:val="7DAF0168"/>
    <w:rsid w:val="7DAF6C9D"/>
    <w:rsid w:val="7DAF966B"/>
    <w:rsid w:val="7DB049DD"/>
    <w:rsid w:val="7DB3A9F2"/>
    <w:rsid w:val="7DBA2AB3"/>
    <w:rsid w:val="7DBD916D"/>
    <w:rsid w:val="7DC1A4E1"/>
    <w:rsid w:val="7DC3FC0D"/>
    <w:rsid w:val="7DC7DC9D"/>
    <w:rsid w:val="7DCA8296"/>
    <w:rsid w:val="7DCB0492"/>
    <w:rsid w:val="7DCEC404"/>
    <w:rsid w:val="7DCFB10C"/>
    <w:rsid w:val="7DCFB762"/>
    <w:rsid w:val="7DD26517"/>
    <w:rsid w:val="7DD4622A"/>
    <w:rsid w:val="7DD64391"/>
    <w:rsid w:val="7DDA1FBC"/>
    <w:rsid w:val="7DDB237E"/>
    <w:rsid w:val="7DDC41B5"/>
    <w:rsid w:val="7DE24C2B"/>
    <w:rsid w:val="7DE5E99C"/>
    <w:rsid w:val="7DE79DEB"/>
    <w:rsid w:val="7DE7AA6C"/>
    <w:rsid w:val="7DEA5A1A"/>
    <w:rsid w:val="7DEAA65E"/>
    <w:rsid w:val="7DECAB5E"/>
    <w:rsid w:val="7DED2E26"/>
    <w:rsid w:val="7DF25EBE"/>
    <w:rsid w:val="7DF4F0CB"/>
    <w:rsid w:val="7DF5BBB0"/>
    <w:rsid w:val="7DFAC525"/>
    <w:rsid w:val="7DFB0ED8"/>
    <w:rsid w:val="7DFC89C4"/>
    <w:rsid w:val="7DFD2BAA"/>
    <w:rsid w:val="7DFD5367"/>
    <w:rsid w:val="7DFFC412"/>
    <w:rsid w:val="7E0169E1"/>
    <w:rsid w:val="7E01B480"/>
    <w:rsid w:val="7E05227B"/>
    <w:rsid w:val="7E056F7C"/>
    <w:rsid w:val="7E07A3BB"/>
    <w:rsid w:val="7E08126F"/>
    <w:rsid w:val="7E0B3975"/>
    <w:rsid w:val="7E0BDEF1"/>
    <w:rsid w:val="7E0D0B7C"/>
    <w:rsid w:val="7E0F456D"/>
    <w:rsid w:val="7E100E8B"/>
    <w:rsid w:val="7E118A83"/>
    <w:rsid w:val="7E123D62"/>
    <w:rsid w:val="7E15887C"/>
    <w:rsid w:val="7E17393A"/>
    <w:rsid w:val="7E18AF8E"/>
    <w:rsid w:val="7E199609"/>
    <w:rsid w:val="7E1A5BD6"/>
    <w:rsid w:val="7E1B606A"/>
    <w:rsid w:val="7E1E512C"/>
    <w:rsid w:val="7E1F1058"/>
    <w:rsid w:val="7E20B79A"/>
    <w:rsid w:val="7E2181B6"/>
    <w:rsid w:val="7E219D36"/>
    <w:rsid w:val="7E220B79"/>
    <w:rsid w:val="7E221539"/>
    <w:rsid w:val="7E2575C5"/>
    <w:rsid w:val="7E25D6B5"/>
    <w:rsid w:val="7E2847B8"/>
    <w:rsid w:val="7E2C962A"/>
    <w:rsid w:val="7E3067CC"/>
    <w:rsid w:val="7E352B76"/>
    <w:rsid w:val="7E371221"/>
    <w:rsid w:val="7E388858"/>
    <w:rsid w:val="7E3A00F8"/>
    <w:rsid w:val="7E3C143B"/>
    <w:rsid w:val="7E3CDC99"/>
    <w:rsid w:val="7E3E3FB2"/>
    <w:rsid w:val="7E40F324"/>
    <w:rsid w:val="7E412EA7"/>
    <w:rsid w:val="7E455177"/>
    <w:rsid w:val="7E47D830"/>
    <w:rsid w:val="7E4DEB99"/>
    <w:rsid w:val="7E4FAF2D"/>
    <w:rsid w:val="7E517761"/>
    <w:rsid w:val="7E553D77"/>
    <w:rsid w:val="7E555A8C"/>
    <w:rsid w:val="7E55B99C"/>
    <w:rsid w:val="7E56515C"/>
    <w:rsid w:val="7E56814D"/>
    <w:rsid w:val="7E572F22"/>
    <w:rsid w:val="7E578685"/>
    <w:rsid w:val="7E5F26E5"/>
    <w:rsid w:val="7E5F54B2"/>
    <w:rsid w:val="7E5FF963"/>
    <w:rsid w:val="7E6173D6"/>
    <w:rsid w:val="7E624E4A"/>
    <w:rsid w:val="7E629AA2"/>
    <w:rsid w:val="7E62FE91"/>
    <w:rsid w:val="7E64AFBA"/>
    <w:rsid w:val="7E6587C7"/>
    <w:rsid w:val="7E67F489"/>
    <w:rsid w:val="7E687A6A"/>
    <w:rsid w:val="7E693B02"/>
    <w:rsid w:val="7E6B3E9A"/>
    <w:rsid w:val="7E6C7B44"/>
    <w:rsid w:val="7E74D01B"/>
    <w:rsid w:val="7E76B97C"/>
    <w:rsid w:val="7E77A68A"/>
    <w:rsid w:val="7E784E38"/>
    <w:rsid w:val="7E7C196B"/>
    <w:rsid w:val="7E7EA209"/>
    <w:rsid w:val="7E7FCB5C"/>
    <w:rsid w:val="7E80605B"/>
    <w:rsid w:val="7E8137BD"/>
    <w:rsid w:val="7E81682B"/>
    <w:rsid w:val="7E82E0FE"/>
    <w:rsid w:val="7E86F443"/>
    <w:rsid w:val="7E86FB4D"/>
    <w:rsid w:val="7E883BF6"/>
    <w:rsid w:val="7E88D685"/>
    <w:rsid w:val="7E8B06B8"/>
    <w:rsid w:val="7E8CED59"/>
    <w:rsid w:val="7E8E61F5"/>
    <w:rsid w:val="7E91F1EF"/>
    <w:rsid w:val="7E9303E7"/>
    <w:rsid w:val="7E9374A1"/>
    <w:rsid w:val="7E94D559"/>
    <w:rsid w:val="7E96425F"/>
    <w:rsid w:val="7E96DA13"/>
    <w:rsid w:val="7E9926B0"/>
    <w:rsid w:val="7E99903D"/>
    <w:rsid w:val="7E9BC942"/>
    <w:rsid w:val="7E9C1A45"/>
    <w:rsid w:val="7E9C7814"/>
    <w:rsid w:val="7E9E4AC0"/>
    <w:rsid w:val="7EA3AE4A"/>
    <w:rsid w:val="7EA5B887"/>
    <w:rsid w:val="7EA93C74"/>
    <w:rsid w:val="7EAC93E3"/>
    <w:rsid w:val="7EAD6A6D"/>
    <w:rsid w:val="7EAF258F"/>
    <w:rsid w:val="7EB49047"/>
    <w:rsid w:val="7EB9871C"/>
    <w:rsid w:val="7EBF6F11"/>
    <w:rsid w:val="7EBFCE83"/>
    <w:rsid w:val="7EC3F733"/>
    <w:rsid w:val="7ECB7D41"/>
    <w:rsid w:val="7ED2DD56"/>
    <w:rsid w:val="7ED3A264"/>
    <w:rsid w:val="7ED468CC"/>
    <w:rsid w:val="7ED5D998"/>
    <w:rsid w:val="7ED61D48"/>
    <w:rsid w:val="7ED83B7A"/>
    <w:rsid w:val="7EDB171B"/>
    <w:rsid w:val="7EDB3FE2"/>
    <w:rsid w:val="7EDE6CB7"/>
    <w:rsid w:val="7EDEFFAA"/>
    <w:rsid w:val="7EE04666"/>
    <w:rsid w:val="7EE348E4"/>
    <w:rsid w:val="7EE67C73"/>
    <w:rsid w:val="7EE754B9"/>
    <w:rsid w:val="7EE7CD3D"/>
    <w:rsid w:val="7EE95AB4"/>
    <w:rsid w:val="7EE9D9F7"/>
    <w:rsid w:val="7EEC00F6"/>
    <w:rsid w:val="7EECC76C"/>
    <w:rsid w:val="7EECDFE6"/>
    <w:rsid w:val="7EED1BE5"/>
    <w:rsid w:val="7EEFE424"/>
    <w:rsid w:val="7EF1199A"/>
    <w:rsid w:val="7EF2BE08"/>
    <w:rsid w:val="7EF2E455"/>
    <w:rsid w:val="7EFA8DCA"/>
    <w:rsid w:val="7EFB80A7"/>
    <w:rsid w:val="7EFE887E"/>
    <w:rsid w:val="7F0043F4"/>
    <w:rsid w:val="7F014F33"/>
    <w:rsid w:val="7F01E2A7"/>
    <w:rsid w:val="7F03EE3A"/>
    <w:rsid w:val="7F045A84"/>
    <w:rsid w:val="7F04BA0C"/>
    <w:rsid w:val="7F065F64"/>
    <w:rsid w:val="7F06DB4A"/>
    <w:rsid w:val="7F0A9251"/>
    <w:rsid w:val="7F0BBFA8"/>
    <w:rsid w:val="7F10A063"/>
    <w:rsid w:val="7F14AB59"/>
    <w:rsid w:val="7F1B5567"/>
    <w:rsid w:val="7F20196D"/>
    <w:rsid w:val="7F21B157"/>
    <w:rsid w:val="7F21F22C"/>
    <w:rsid w:val="7F233C93"/>
    <w:rsid w:val="7F243848"/>
    <w:rsid w:val="7F26851C"/>
    <w:rsid w:val="7F26EB46"/>
    <w:rsid w:val="7F286B87"/>
    <w:rsid w:val="7F287CB0"/>
    <w:rsid w:val="7F2B2141"/>
    <w:rsid w:val="7F2CDF8B"/>
    <w:rsid w:val="7F2D9643"/>
    <w:rsid w:val="7F2E8C8A"/>
    <w:rsid w:val="7F2ECA79"/>
    <w:rsid w:val="7F2EFF3F"/>
    <w:rsid w:val="7F317DDB"/>
    <w:rsid w:val="7F363D42"/>
    <w:rsid w:val="7F37E270"/>
    <w:rsid w:val="7F38DB21"/>
    <w:rsid w:val="7F3936F5"/>
    <w:rsid w:val="7F3A4CC0"/>
    <w:rsid w:val="7F3C0061"/>
    <w:rsid w:val="7F3CD1D6"/>
    <w:rsid w:val="7F3ED8E1"/>
    <w:rsid w:val="7F400B57"/>
    <w:rsid w:val="7F401D3C"/>
    <w:rsid w:val="7F42BD23"/>
    <w:rsid w:val="7F432CE9"/>
    <w:rsid w:val="7F452CA0"/>
    <w:rsid w:val="7F480330"/>
    <w:rsid w:val="7F4AAA6E"/>
    <w:rsid w:val="7F4AEBD9"/>
    <w:rsid w:val="7F4BC96C"/>
    <w:rsid w:val="7F4D993D"/>
    <w:rsid w:val="7F50CEB2"/>
    <w:rsid w:val="7F5118BF"/>
    <w:rsid w:val="7F557C29"/>
    <w:rsid w:val="7F6044BE"/>
    <w:rsid w:val="7F60E916"/>
    <w:rsid w:val="7F615AA0"/>
    <w:rsid w:val="7F619B39"/>
    <w:rsid w:val="7F688C12"/>
    <w:rsid w:val="7F6891A1"/>
    <w:rsid w:val="7F6A352A"/>
    <w:rsid w:val="7F6A8833"/>
    <w:rsid w:val="7F6BC2B4"/>
    <w:rsid w:val="7F6DA554"/>
    <w:rsid w:val="7F6EDC62"/>
    <w:rsid w:val="7F6EE5DA"/>
    <w:rsid w:val="7F6F6BCE"/>
    <w:rsid w:val="7F71E822"/>
    <w:rsid w:val="7F723DBB"/>
    <w:rsid w:val="7F7385A5"/>
    <w:rsid w:val="7F74502B"/>
    <w:rsid w:val="7F79C3ED"/>
    <w:rsid w:val="7F79E0F8"/>
    <w:rsid w:val="7F7E4A68"/>
    <w:rsid w:val="7F7F621C"/>
    <w:rsid w:val="7F816B24"/>
    <w:rsid w:val="7F817658"/>
    <w:rsid w:val="7F818BBB"/>
    <w:rsid w:val="7F821286"/>
    <w:rsid w:val="7F863B8E"/>
    <w:rsid w:val="7F87BE60"/>
    <w:rsid w:val="7F89AE48"/>
    <w:rsid w:val="7F89B6A0"/>
    <w:rsid w:val="7F9324A3"/>
    <w:rsid w:val="7F934A46"/>
    <w:rsid w:val="7F93EB9E"/>
    <w:rsid w:val="7F95E6F9"/>
    <w:rsid w:val="7F97EBF1"/>
    <w:rsid w:val="7F9B60E1"/>
    <w:rsid w:val="7F9E7896"/>
    <w:rsid w:val="7FA33C30"/>
    <w:rsid w:val="7FA66B65"/>
    <w:rsid w:val="7FA6A229"/>
    <w:rsid w:val="7FA6F532"/>
    <w:rsid w:val="7FACB37E"/>
    <w:rsid w:val="7FAE29FD"/>
    <w:rsid w:val="7FAECB8A"/>
    <w:rsid w:val="7FAF8DC4"/>
    <w:rsid w:val="7FB07304"/>
    <w:rsid w:val="7FB26F7B"/>
    <w:rsid w:val="7FB27D6E"/>
    <w:rsid w:val="7FB468A1"/>
    <w:rsid w:val="7FB5ECCB"/>
    <w:rsid w:val="7FB71075"/>
    <w:rsid w:val="7FB75741"/>
    <w:rsid w:val="7FBA2C1C"/>
    <w:rsid w:val="7FBA2EEC"/>
    <w:rsid w:val="7FBAD94C"/>
    <w:rsid w:val="7FBD374C"/>
    <w:rsid w:val="7FBE5060"/>
    <w:rsid w:val="7FC0844B"/>
    <w:rsid w:val="7FC334C1"/>
    <w:rsid w:val="7FC52DB4"/>
    <w:rsid w:val="7FC6B89B"/>
    <w:rsid w:val="7FCF1272"/>
    <w:rsid w:val="7FCFA150"/>
    <w:rsid w:val="7FD3A668"/>
    <w:rsid w:val="7FD4DA6D"/>
    <w:rsid w:val="7FD58489"/>
    <w:rsid w:val="7FD74338"/>
    <w:rsid w:val="7FD97DC4"/>
    <w:rsid w:val="7FD9EE53"/>
    <w:rsid w:val="7FDA2602"/>
    <w:rsid w:val="7FDC1522"/>
    <w:rsid w:val="7FE2C4E9"/>
    <w:rsid w:val="7FE2E1BA"/>
    <w:rsid w:val="7FE4AD59"/>
    <w:rsid w:val="7FE83527"/>
    <w:rsid w:val="7FEB260D"/>
    <w:rsid w:val="7FEC1E41"/>
    <w:rsid w:val="7FECFB2D"/>
    <w:rsid w:val="7FED337D"/>
    <w:rsid w:val="7FEDD34F"/>
    <w:rsid w:val="7FEDD3AB"/>
    <w:rsid w:val="7FF0E399"/>
    <w:rsid w:val="7FF5FDF7"/>
    <w:rsid w:val="7FF6C5E1"/>
    <w:rsid w:val="7FFCEA25"/>
    <w:rsid w:val="7FFFED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852FC"/>
  <w15:chartTrackingRefBased/>
  <w15:docId w15:val="{047519A3-8D07-4682-BB3A-FBB375427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2" w:qFormat="1"/>
    <w:lsdException w:name="heading 2" w:semiHidden="1" w:uiPriority="2" w:unhideWhenUsed="1" w:qFormat="1"/>
    <w:lsdException w:name="heading 3" w:semiHidden="1" w:uiPriority="2" w:unhideWhenUsed="1" w:qFormat="1"/>
    <w:lsdException w:name="heading 4" w:uiPriority="2"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line number" w:uiPriority="99"/>
    <w:lsdException w:name="endnote reference" w:uiPriority="99"/>
    <w:lsdException w:name="endnote text" w:uiPriority="99"/>
    <w:lsdException w:name="Title" w:uiPriority="10" w:qFormat="1"/>
    <w:lsdException w:name="Body Text" w:qFormat="1"/>
    <w:lsdException w:name="Subtitle" w:uiPriority="11" w:qFormat="1"/>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lsdException w:name="HTML Keyboard" w:semiHidden="1" w:unhideWhenUsed="1"/>
    <w:lsdException w:name="HTML Preformatted" w:semiHidden="1" w:uiPriority="99" w:unhideWhenUsed="1"/>
    <w:lsdException w:name="HTML Typewriter"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paragraph" w:styleId="1">
    <w:name w:val="heading 1"/>
    <w:basedOn w:val="a"/>
    <w:next w:val="a"/>
    <w:link w:val="10"/>
    <w:uiPriority w:val="2"/>
    <w:qFormat/>
    <w:pPr>
      <w:keepNext/>
      <w:jc w:val="right"/>
      <w:outlineLvl w:val="0"/>
    </w:pPr>
    <w:rPr>
      <w:rFonts w:ascii="ArTarumianTimes" w:hAnsi="ArTarumianTimes"/>
      <w:b/>
      <w:bCs/>
      <w:i/>
      <w:iCs/>
      <w:sz w:val="28"/>
      <w:lang w:val="af-ZA"/>
    </w:rPr>
  </w:style>
  <w:style w:type="paragraph" w:styleId="2">
    <w:name w:val="heading 2"/>
    <w:basedOn w:val="a"/>
    <w:next w:val="a"/>
    <w:link w:val="21"/>
    <w:autoRedefine/>
    <w:uiPriority w:val="2"/>
    <w:unhideWhenUsed/>
    <w:qFormat/>
    <w:rsid w:val="00641367"/>
    <w:pPr>
      <w:keepNext/>
      <w:numPr>
        <w:numId w:val="49"/>
      </w:numPr>
      <w:tabs>
        <w:tab w:val="left" w:pos="1530"/>
        <w:tab w:val="left" w:pos="1620"/>
        <w:tab w:val="left" w:pos="1800"/>
        <w:tab w:val="left" w:pos="2250"/>
      </w:tabs>
      <w:spacing w:before="360" w:after="120" w:line="276" w:lineRule="auto"/>
      <w:ind w:left="360"/>
      <w:jc w:val="both"/>
      <w:outlineLvl w:val="1"/>
    </w:pPr>
    <w:rPr>
      <w:rFonts w:ascii="GHEA Grapalat" w:hAnsi="GHEA Grapalat" w:cs="Calibri"/>
      <w:b/>
      <w:bCs/>
      <w:lang w:val="en-US" w:eastAsia="en-US"/>
    </w:rPr>
  </w:style>
  <w:style w:type="paragraph" w:styleId="3">
    <w:name w:val="heading 3"/>
    <w:basedOn w:val="a"/>
    <w:next w:val="a"/>
    <w:link w:val="30"/>
    <w:autoRedefine/>
    <w:uiPriority w:val="2"/>
    <w:unhideWhenUsed/>
    <w:qFormat/>
    <w:rsid w:val="000C10D6"/>
    <w:pPr>
      <w:spacing w:before="400" w:after="240" w:line="264" w:lineRule="auto"/>
      <w:ind w:left="720" w:hanging="720"/>
      <w:jc w:val="both"/>
      <w:outlineLvl w:val="2"/>
    </w:pPr>
    <w:rPr>
      <w:rFonts w:ascii="Calibri Light" w:eastAsia="Calibri" w:hAnsi="Calibri Light" w:cs="Calibri"/>
      <w:b/>
      <w:color w:val="000000"/>
      <w:sz w:val="22"/>
      <w:szCs w:val="22"/>
      <w:lang w:val="de-DE" w:eastAsia="en-US"/>
    </w:rPr>
  </w:style>
  <w:style w:type="paragraph" w:styleId="4">
    <w:name w:val="heading 4"/>
    <w:aliases w:val="Run-In"/>
    <w:basedOn w:val="a"/>
    <w:next w:val="a"/>
    <w:link w:val="40"/>
    <w:uiPriority w:val="2"/>
    <w:qFormat/>
    <w:pPr>
      <w:keepNext/>
      <w:jc w:val="center"/>
      <w:outlineLvl w:val="3"/>
    </w:pPr>
    <w:rPr>
      <w:rFonts w:ascii="Times Armenian" w:hAnsi="Times Armenian"/>
      <w:sz w:val="28"/>
      <w:lang w:val="en-US" w:eastAsia="x-none"/>
    </w:rPr>
  </w:style>
  <w:style w:type="paragraph" w:styleId="5">
    <w:name w:val="heading 5"/>
    <w:basedOn w:val="a"/>
    <w:next w:val="a"/>
    <w:link w:val="50"/>
    <w:uiPriority w:val="9"/>
    <w:qFormat/>
    <w:pPr>
      <w:spacing w:before="240" w:after="60"/>
      <w:outlineLvl w:val="4"/>
    </w:pPr>
    <w:rPr>
      <w:b/>
      <w:bCs/>
      <w:i/>
      <w:iCs/>
      <w:sz w:val="26"/>
      <w:szCs w:val="26"/>
    </w:rPr>
  </w:style>
  <w:style w:type="paragraph" w:styleId="6">
    <w:name w:val="heading 6"/>
    <w:basedOn w:val="a"/>
    <w:next w:val="a"/>
    <w:link w:val="60"/>
    <w:uiPriority w:val="9"/>
    <w:unhideWhenUsed/>
    <w:qFormat/>
    <w:rsid w:val="000C10D6"/>
    <w:pPr>
      <w:shd w:val="clear" w:color="auto" w:fill="FFFFFF"/>
      <w:spacing w:before="240" w:after="120" w:line="271" w:lineRule="auto"/>
      <w:ind w:left="1152" w:hanging="1152"/>
      <w:jc w:val="both"/>
      <w:outlineLvl w:val="5"/>
    </w:pPr>
    <w:rPr>
      <w:rFonts w:ascii="Calibri Light" w:hAnsi="Calibri Light"/>
      <w:b/>
      <w:bCs/>
      <w:color w:val="595959"/>
      <w:spacing w:val="5"/>
      <w:sz w:val="22"/>
      <w:szCs w:val="22"/>
      <w:lang w:val="en-US" w:eastAsia="en-US" w:bidi="en-US"/>
    </w:rPr>
  </w:style>
  <w:style w:type="paragraph" w:styleId="7">
    <w:name w:val="heading 7"/>
    <w:basedOn w:val="a"/>
    <w:next w:val="a"/>
    <w:link w:val="70"/>
    <w:uiPriority w:val="9"/>
    <w:unhideWhenUsed/>
    <w:qFormat/>
    <w:rsid w:val="000C10D6"/>
    <w:pPr>
      <w:spacing w:before="240" w:after="120" w:line="264" w:lineRule="auto"/>
      <w:ind w:left="1296" w:hanging="1296"/>
      <w:jc w:val="both"/>
      <w:outlineLvl w:val="6"/>
    </w:pPr>
    <w:rPr>
      <w:rFonts w:ascii="Calibri Light" w:hAnsi="Calibri Light"/>
      <w:b/>
      <w:bCs/>
      <w:i/>
      <w:iCs/>
      <w:color w:val="5A5A5A"/>
      <w:sz w:val="20"/>
      <w:szCs w:val="20"/>
      <w:lang w:val="en-US" w:eastAsia="en-US" w:bidi="en-US"/>
    </w:rPr>
  </w:style>
  <w:style w:type="paragraph" w:styleId="8">
    <w:name w:val="heading 8"/>
    <w:basedOn w:val="a"/>
    <w:next w:val="a"/>
    <w:link w:val="80"/>
    <w:uiPriority w:val="9"/>
    <w:unhideWhenUsed/>
    <w:qFormat/>
    <w:rsid w:val="000C10D6"/>
    <w:pPr>
      <w:spacing w:before="240" w:after="120" w:line="264" w:lineRule="auto"/>
      <w:ind w:left="1440" w:hanging="1440"/>
      <w:jc w:val="both"/>
      <w:outlineLvl w:val="7"/>
    </w:pPr>
    <w:rPr>
      <w:rFonts w:ascii="Calibri Light" w:hAnsi="Calibri Light"/>
      <w:b/>
      <w:bCs/>
      <w:color w:val="7F7F7F"/>
      <w:sz w:val="20"/>
      <w:szCs w:val="20"/>
      <w:lang w:val="en-US" w:eastAsia="en-US" w:bidi="en-US"/>
    </w:rPr>
  </w:style>
  <w:style w:type="paragraph" w:styleId="9">
    <w:name w:val="heading 9"/>
    <w:basedOn w:val="a"/>
    <w:next w:val="a"/>
    <w:link w:val="90"/>
    <w:uiPriority w:val="9"/>
    <w:unhideWhenUsed/>
    <w:qFormat/>
    <w:rsid w:val="000C10D6"/>
    <w:pPr>
      <w:spacing w:before="240" w:after="120" w:line="271" w:lineRule="auto"/>
      <w:ind w:left="1584" w:hanging="1584"/>
      <w:jc w:val="both"/>
      <w:outlineLvl w:val="8"/>
    </w:pPr>
    <w:rPr>
      <w:rFonts w:ascii="Calibri Light" w:hAnsi="Calibri Light"/>
      <w:b/>
      <w:bCs/>
      <w:i/>
      <w:iCs/>
      <w:color w:val="7F7F7F"/>
      <w:sz w:val="18"/>
      <w:szCs w:val="1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Car Car Car Car Car Car Car Car Car Car Car Car Car Car Car Car Car Car Car Car Car Car Car Car Car, Car Car Car Car Car Car Car Car Car Car Car Car Car Car Car Car Car Car Car Car Car Car Car Car Car1"/>
    <w:basedOn w:val="a"/>
    <w:link w:val="a4"/>
    <w:qFormat/>
    <w:rPr>
      <w:rFonts w:ascii="ArTarumianTimes" w:hAnsi="ArTarumianTimes"/>
      <w:b/>
      <w:szCs w:val="20"/>
      <w:lang w:val="af-ZA"/>
    </w:rPr>
  </w:style>
  <w:style w:type="paragraph" w:styleId="22">
    <w:name w:val="Body Text 2"/>
    <w:basedOn w:val="a"/>
    <w:pPr>
      <w:spacing w:line="360" w:lineRule="auto"/>
      <w:jc w:val="both"/>
    </w:pPr>
    <w:rPr>
      <w:rFonts w:ascii="ArTarumianTimes" w:hAnsi="ArTarumianTimes"/>
      <w:szCs w:val="20"/>
      <w:lang w:val="af-ZA"/>
    </w:rPr>
  </w:style>
  <w:style w:type="paragraph" w:styleId="a5">
    <w:name w:val="header"/>
    <w:basedOn w:val="a"/>
    <w:link w:val="a6"/>
    <w:uiPriority w:val="99"/>
    <w:pPr>
      <w:tabs>
        <w:tab w:val="center" w:pos="4153"/>
        <w:tab w:val="right" w:pos="8306"/>
      </w:tabs>
    </w:pPr>
    <w:rPr>
      <w:sz w:val="20"/>
      <w:szCs w:val="20"/>
    </w:rPr>
  </w:style>
  <w:style w:type="paragraph" w:styleId="23">
    <w:name w:val="envelope return"/>
    <w:basedOn w:val="a"/>
    <w:rPr>
      <w:rFonts w:ascii="Nork New" w:hAnsi="Nork New"/>
      <w:kern w:val="28"/>
      <w:sz w:val="26"/>
      <w:szCs w:val="20"/>
      <w:lang w:val="en-US"/>
    </w:rPr>
  </w:style>
  <w:style w:type="paragraph" w:styleId="a7">
    <w:name w:val="Balloon Text"/>
    <w:basedOn w:val="a"/>
    <w:link w:val="a8"/>
    <w:uiPriority w:val="99"/>
    <w:semiHidden/>
    <w:rPr>
      <w:rFonts w:ascii="Tahoma" w:hAnsi="Tahoma" w:cs="Tahoma"/>
      <w:sz w:val="16"/>
      <w:szCs w:val="16"/>
    </w:rPr>
  </w:style>
  <w:style w:type="paragraph" w:customStyle="1" w:styleId="gam">
    <w:name w:val="gam"/>
    <w:basedOn w:val="a"/>
    <w:rsid w:val="00DB4681"/>
    <w:pPr>
      <w:tabs>
        <w:tab w:val="center" w:pos="737"/>
      </w:tabs>
    </w:pPr>
    <w:rPr>
      <w:rFonts w:ascii="ArTarumianTimes" w:hAnsi="ArTarumianTimes"/>
      <w:kern w:val="28"/>
      <w:sz w:val="18"/>
      <w:lang w:val="af-ZA"/>
    </w:rPr>
  </w:style>
  <w:style w:type="character" w:customStyle="1" w:styleId="40">
    <w:name w:val="Заголовок 4 Знак"/>
    <w:aliases w:val="Run-In Знак"/>
    <w:link w:val="4"/>
    <w:uiPriority w:val="2"/>
    <w:rsid w:val="005355F3"/>
    <w:rPr>
      <w:rFonts w:ascii="Times Armenian" w:hAnsi="Times Armenian"/>
      <w:sz w:val="28"/>
      <w:szCs w:val="24"/>
      <w:lang w:val="en-US"/>
    </w:rPr>
  </w:style>
  <w:style w:type="paragraph" w:styleId="a9">
    <w:name w:val="footer"/>
    <w:basedOn w:val="a"/>
    <w:link w:val="aa"/>
    <w:uiPriority w:val="99"/>
    <w:rsid w:val="005B0CBC"/>
    <w:pPr>
      <w:tabs>
        <w:tab w:val="center" w:pos="4844"/>
        <w:tab w:val="right" w:pos="9689"/>
      </w:tabs>
    </w:pPr>
  </w:style>
  <w:style w:type="character" w:customStyle="1" w:styleId="aa">
    <w:name w:val="Нижний колонтитул Знак"/>
    <w:link w:val="a9"/>
    <w:uiPriority w:val="99"/>
    <w:rsid w:val="005B0CBC"/>
    <w:rPr>
      <w:sz w:val="24"/>
      <w:szCs w:val="24"/>
      <w:lang w:val="ru-RU" w:eastAsia="ru-RU"/>
    </w:rPr>
  </w:style>
  <w:style w:type="paragraph" w:customStyle="1" w:styleId="Storagrutun1">
    <w:name w:val="Storagrutun 1"/>
    <w:basedOn w:val="a"/>
    <w:rsid w:val="002C0CDB"/>
    <w:pPr>
      <w:tabs>
        <w:tab w:val="left" w:pos="992"/>
        <w:tab w:val="left" w:pos="7655"/>
      </w:tabs>
    </w:pPr>
    <w:rPr>
      <w:rFonts w:ascii="ArTarumianTimes" w:hAnsi="ArTarumianTimes"/>
      <w:bCs/>
      <w:lang w:val="en-US"/>
    </w:rPr>
  </w:style>
  <w:style w:type="paragraph" w:customStyle="1" w:styleId="Storagrutun">
    <w:name w:val="Storagrutun"/>
    <w:basedOn w:val="a"/>
    <w:autoRedefine/>
    <w:rsid w:val="00A5032A"/>
    <w:pPr>
      <w:tabs>
        <w:tab w:val="left" w:pos="-5387"/>
      </w:tabs>
      <w:spacing w:before="240" w:line="276" w:lineRule="auto"/>
      <w:ind w:right="-569"/>
    </w:pPr>
    <w:rPr>
      <w:rFonts w:ascii="ArTarumianTimes" w:hAnsi="ArTarumianTimes"/>
      <w:b/>
      <w:szCs w:val="22"/>
      <w:lang w:val="af-ZA"/>
    </w:rPr>
  </w:style>
  <w:style w:type="character" w:styleId="ab">
    <w:name w:val="Emphasis"/>
    <w:uiPriority w:val="20"/>
    <w:qFormat/>
    <w:rsid w:val="00A51851"/>
    <w:rPr>
      <w:i/>
      <w:iCs/>
    </w:rPr>
  </w:style>
  <w:style w:type="paragraph" w:styleId="ac">
    <w:name w:val="Normal (Web)"/>
    <w:basedOn w:val="a"/>
    <w:uiPriority w:val="99"/>
    <w:unhideWhenUsed/>
    <w:rsid w:val="0054721F"/>
    <w:pPr>
      <w:spacing w:before="100" w:beforeAutospacing="1" w:after="100" w:afterAutospacing="1"/>
    </w:pPr>
    <w:rPr>
      <w:lang w:val="en-US" w:eastAsia="en-US"/>
    </w:rPr>
  </w:style>
  <w:style w:type="character" w:styleId="ad">
    <w:name w:val="Strong"/>
    <w:uiPriority w:val="22"/>
    <w:qFormat/>
    <w:rsid w:val="0054721F"/>
    <w:rPr>
      <w:b/>
      <w:bCs/>
    </w:rPr>
  </w:style>
  <w:style w:type="character" w:customStyle="1" w:styleId="apple-converted-space">
    <w:name w:val="apple-converted-space"/>
    <w:rsid w:val="00F469B2"/>
  </w:style>
  <w:style w:type="paragraph" w:customStyle="1" w:styleId="voroshumspisok">
    <w:name w:val="voroshum spisok"/>
    <w:basedOn w:val="a"/>
    <w:rsid w:val="002B4F81"/>
    <w:pPr>
      <w:tabs>
        <w:tab w:val="num" w:pos="720"/>
      </w:tabs>
      <w:spacing w:line="360" w:lineRule="auto"/>
      <w:ind w:left="720" w:hanging="360"/>
      <w:jc w:val="both"/>
    </w:pPr>
    <w:rPr>
      <w:rFonts w:ascii="ArTarumianTimes" w:hAnsi="ArTarumianTimes"/>
      <w:kern w:val="28"/>
      <w:lang w:val="af-ZA"/>
    </w:rPr>
  </w:style>
  <w:style w:type="paragraph" w:styleId="ae">
    <w:name w:val="List Paragraph"/>
    <w:aliases w:val="Aufzählung,Dot pt,F5 List Paragraph,List Paragraph1,List Paragraph Char Char Char,Indicator Text,Colorful List - Accent 11,Numbered Para 1,Bullet Points,List Paragraph2,MAIN CONTENT,Normal numbered,No Spacing1,Issue Action POC,EX Bullet"/>
    <w:basedOn w:val="a"/>
    <w:link w:val="af"/>
    <w:uiPriority w:val="34"/>
    <w:qFormat/>
    <w:rsid w:val="00826DD4"/>
    <w:pPr>
      <w:spacing w:after="160" w:line="259" w:lineRule="auto"/>
      <w:ind w:left="720"/>
      <w:contextualSpacing/>
    </w:pPr>
    <w:rPr>
      <w:rFonts w:ascii="Calibri" w:eastAsia="Calibri" w:hAnsi="Calibri"/>
      <w:sz w:val="22"/>
      <w:szCs w:val="22"/>
      <w:lang w:val="en-US" w:eastAsia="en-US"/>
    </w:rPr>
  </w:style>
  <w:style w:type="character" w:styleId="af0">
    <w:name w:val="Subtle Emphasis"/>
    <w:uiPriority w:val="19"/>
    <w:qFormat/>
    <w:rsid w:val="000807C7"/>
    <w:rPr>
      <w:i/>
      <w:iCs/>
      <w:color w:val="404040"/>
    </w:rPr>
  </w:style>
  <w:style w:type="paragraph" w:customStyle="1" w:styleId="katarox">
    <w:name w:val="katarox"/>
    <w:basedOn w:val="a"/>
    <w:rsid w:val="007957B7"/>
    <w:pPr>
      <w:keepNext/>
      <w:spacing w:before="120"/>
      <w:ind w:firstLine="397"/>
    </w:pPr>
    <w:rPr>
      <w:rFonts w:ascii="GHEA Grapalat" w:hAnsi="GHEA Grapalat"/>
      <w:b/>
      <w:sz w:val="16"/>
      <w:lang w:val="en-US"/>
    </w:rPr>
  </w:style>
  <w:style w:type="character" w:customStyle="1" w:styleId="a6">
    <w:name w:val="Верхний колонтитул Знак"/>
    <w:link w:val="a5"/>
    <w:uiPriority w:val="99"/>
    <w:rsid w:val="00F46496"/>
    <w:rPr>
      <w:lang w:val="ru-RU" w:eastAsia="ru-RU"/>
    </w:rPr>
  </w:style>
  <w:style w:type="character" w:customStyle="1" w:styleId="21">
    <w:name w:val="Заголовок 2 Знак"/>
    <w:link w:val="2"/>
    <w:uiPriority w:val="2"/>
    <w:rsid w:val="00641367"/>
    <w:rPr>
      <w:rFonts w:ascii="GHEA Grapalat" w:hAnsi="GHEA Grapalat" w:cs="Calibri"/>
      <w:b/>
      <w:bCs/>
      <w:sz w:val="24"/>
      <w:szCs w:val="24"/>
    </w:rPr>
  </w:style>
  <w:style w:type="character" w:customStyle="1" w:styleId="30">
    <w:name w:val="Заголовок 3 Знак"/>
    <w:link w:val="3"/>
    <w:uiPriority w:val="2"/>
    <w:rsid w:val="000C10D6"/>
    <w:rPr>
      <w:rFonts w:ascii="Calibri Light" w:eastAsia="Calibri" w:hAnsi="Calibri Light" w:cs="Calibri"/>
      <w:b/>
      <w:color w:val="000000"/>
      <w:sz w:val="22"/>
      <w:szCs w:val="22"/>
      <w:lang w:val="de-DE"/>
    </w:rPr>
  </w:style>
  <w:style w:type="character" w:customStyle="1" w:styleId="60">
    <w:name w:val="Заголовок 6 Знак"/>
    <w:link w:val="6"/>
    <w:uiPriority w:val="9"/>
    <w:rsid w:val="000C10D6"/>
    <w:rPr>
      <w:rFonts w:ascii="Calibri Light" w:hAnsi="Calibri Light"/>
      <w:b/>
      <w:bCs/>
      <w:color w:val="595959"/>
      <w:spacing w:val="5"/>
      <w:sz w:val="22"/>
      <w:szCs w:val="22"/>
      <w:shd w:val="clear" w:color="auto" w:fill="FFFFFF"/>
      <w:lang w:bidi="en-US"/>
    </w:rPr>
  </w:style>
  <w:style w:type="character" w:customStyle="1" w:styleId="70">
    <w:name w:val="Заголовок 7 Знак"/>
    <w:link w:val="7"/>
    <w:uiPriority w:val="9"/>
    <w:rsid w:val="000C10D6"/>
    <w:rPr>
      <w:rFonts w:ascii="Calibri Light" w:hAnsi="Calibri Light"/>
      <w:b/>
      <w:bCs/>
      <w:i/>
      <w:iCs/>
      <w:color w:val="5A5A5A"/>
      <w:lang w:bidi="en-US"/>
    </w:rPr>
  </w:style>
  <w:style w:type="character" w:customStyle="1" w:styleId="80">
    <w:name w:val="Заголовок 8 Знак"/>
    <w:link w:val="8"/>
    <w:uiPriority w:val="9"/>
    <w:rsid w:val="000C10D6"/>
    <w:rPr>
      <w:rFonts w:ascii="Calibri Light" w:hAnsi="Calibri Light"/>
      <w:b/>
      <w:bCs/>
      <w:color w:val="7F7F7F"/>
      <w:lang w:bidi="en-US"/>
    </w:rPr>
  </w:style>
  <w:style w:type="character" w:customStyle="1" w:styleId="90">
    <w:name w:val="Заголовок 9 Знак"/>
    <w:link w:val="9"/>
    <w:uiPriority w:val="9"/>
    <w:rsid w:val="000C10D6"/>
    <w:rPr>
      <w:rFonts w:ascii="Calibri Light" w:hAnsi="Calibri Light"/>
      <w:b/>
      <w:bCs/>
      <w:i/>
      <w:iCs/>
      <w:color w:val="7F7F7F"/>
      <w:sz w:val="18"/>
      <w:szCs w:val="18"/>
      <w:lang w:bidi="en-US"/>
    </w:rPr>
  </w:style>
  <w:style w:type="paragraph" w:customStyle="1" w:styleId="SergeyHeading1">
    <w:name w:val="Sergey_Heading1"/>
    <w:basedOn w:val="a"/>
    <w:link w:val="SergeyHeading1Char"/>
    <w:qFormat/>
    <w:rsid w:val="000C10D6"/>
    <w:pPr>
      <w:spacing w:after="160" w:line="259" w:lineRule="auto"/>
    </w:pPr>
    <w:rPr>
      <w:rFonts w:ascii="GHEA Grapalat" w:eastAsia="Calibri" w:hAnsi="GHEA Grapalat"/>
      <w:b/>
      <w:i/>
      <w:sz w:val="28"/>
      <w:szCs w:val="22"/>
      <w:lang w:val="hy-AM" w:eastAsia="en-US"/>
    </w:rPr>
  </w:style>
  <w:style w:type="character" w:customStyle="1" w:styleId="SergeyHeading1Char">
    <w:name w:val="Sergey_Heading1 Char"/>
    <w:link w:val="SergeyHeading1"/>
    <w:rsid w:val="000C10D6"/>
    <w:rPr>
      <w:rFonts w:ascii="GHEA Grapalat" w:eastAsia="Calibri" w:hAnsi="GHEA Grapalat"/>
      <w:b/>
      <w:i/>
      <w:sz w:val="28"/>
      <w:szCs w:val="22"/>
      <w:lang w:val="hy-AM"/>
    </w:rPr>
  </w:style>
  <w:style w:type="paragraph" w:customStyle="1" w:styleId="SergeyHeading2">
    <w:name w:val="Sergey Heading2"/>
    <w:basedOn w:val="a"/>
    <w:link w:val="SergeyHeading2Char"/>
    <w:qFormat/>
    <w:rsid w:val="000C10D6"/>
    <w:pPr>
      <w:spacing w:after="160" w:line="259" w:lineRule="auto"/>
    </w:pPr>
    <w:rPr>
      <w:rFonts w:ascii="GHEA Grapalat" w:eastAsia="Calibri" w:hAnsi="GHEA Grapalat"/>
      <w:b/>
      <w:i/>
      <w:sz w:val="26"/>
      <w:szCs w:val="22"/>
      <w:lang w:val="en-US" w:eastAsia="en-US"/>
    </w:rPr>
  </w:style>
  <w:style w:type="character" w:customStyle="1" w:styleId="SergeyHeading2Char">
    <w:name w:val="Sergey Heading2 Char"/>
    <w:link w:val="SergeyHeading2"/>
    <w:rsid w:val="000C10D6"/>
    <w:rPr>
      <w:rFonts w:ascii="GHEA Grapalat" w:eastAsia="Calibri" w:hAnsi="GHEA Grapalat"/>
      <w:b/>
      <w:i/>
      <w:sz w:val="26"/>
      <w:szCs w:val="22"/>
    </w:rPr>
  </w:style>
  <w:style w:type="paragraph" w:customStyle="1" w:styleId="SergeyHeading3">
    <w:name w:val="Sergey_Heading3"/>
    <w:basedOn w:val="SergeyHeading2"/>
    <w:link w:val="SergeyHeading3Char"/>
    <w:qFormat/>
    <w:rsid w:val="000C10D6"/>
    <w:rPr>
      <w:sz w:val="24"/>
      <w:u w:val="single"/>
    </w:rPr>
  </w:style>
  <w:style w:type="character" w:customStyle="1" w:styleId="SergeyHeading3Char">
    <w:name w:val="Sergey_Heading3 Char"/>
    <w:link w:val="SergeyHeading3"/>
    <w:rsid w:val="000C10D6"/>
    <w:rPr>
      <w:rFonts w:ascii="GHEA Grapalat" w:eastAsia="Calibri" w:hAnsi="GHEA Grapalat"/>
      <w:b/>
      <w:i/>
      <w:sz w:val="24"/>
      <w:szCs w:val="22"/>
      <w:u w:val="single"/>
    </w:rPr>
  </w:style>
  <w:style w:type="character" w:customStyle="1" w:styleId="10">
    <w:name w:val="Заголовок 1 Знак"/>
    <w:link w:val="1"/>
    <w:uiPriority w:val="2"/>
    <w:rsid w:val="000C10D6"/>
    <w:rPr>
      <w:rFonts w:ascii="ArTarumianTimes" w:hAnsi="ArTarumianTimes"/>
      <w:b/>
      <w:bCs/>
      <w:i/>
      <w:iCs/>
      <w:sz w:val="28"/>
      <w:szCs w:val="24"/>
      <w:lang w:val="af-ZA" w:eastAsia="ru-RU"/>
    </w:rPr>
  </w:style>
  <w:style w:type="character" w:customStyle="1" w:styleId="50">
    <w:name w:val="Заголовок 5 Знак"/>
    <w:link w:val="5"/>
    <w:uiPriority w:val="9"/>
    <w:rsid w:val="000C10D6"/>
    <w:rPr>
      <w:b/>
      <w:bCs/>
      <w:i/>
      <w:iCs/>
      <w:sz w:val="26"/>
      <w:szCs w:val="26"/>
      <w:lang w:val="ru-RU" w:eastAsia="ru-RU"/>
    </w:rPr>
  </w:style>
  <w:style w:type="character" w:customStyle="1" w:styleId="a8">
    <w:name w:val="Текст выноски Знак"/>
    <w:link w:val="a7"/>
    <w:uiPriority w:val="99"/>
    <w:semiHidden/>
    <w:rsid w:val="000C10D6"/>
    <w:rPr>
      <w:rFonts w:ascii="Tahoma" w:hAnsi="Tahoma" w:cs="Tahoma"/>
      <w:sz w:val="16"/>
      <w:szCs w:val="16"/>
      <w:lang w:val="ru-RU" w:eastAsia="ru-RU"/>
    </w:rPr>
  </w:style>
  <w:style w:type="paragraph" w:styleId="af1">
    <w:name w:val="Title"/>
    <w:aliases w:val="Title 1. Page"/>
    <w:basedOn w:val="a"/>
    <w:next w:val="a"/>
    <w:link w:val="af2"/>
    <w:autoRedefine/>
    <w:uiPriority w:val="10"/>
    <w:qFormat/>
    <w:rsid w:val="000C10D6"/>
    <w:pPr>
      <w:framePr w:w="8505" w:wrap="notBeside" w:vAnchor="page" w:hAnchor="page" w:x="1135" w:y="2373" w:anchorLock="1"/>
      <w:pBdr>
        <w:bottom w:val="single" w:sz="18" w:space="1" w:color="F8F8F8"/>
      </w:pBdr>
      <w:spacing w:after="120" w:line="520" w:lineRule="exact"/>
    </w:pPr>
    <w:rPr>
      <w:rFonts w:ascii="Calibri Light" w:hAnsi="Calibri Light" w:cs="Calibri"/>
      <w:b/>
      <w:caps/>
      <w:color w:val="FFFFFF"/>
      <w:spacing w:val="5"/>
      <w:kern w:val="28"/>
      <w:sz w:val="48"/>
      <w:szCs w:val="48"/>
      <w:lang w:val="de-DE" w:eastAsia="de-DE"/>
    </w:rPr>
  </w:style>
  <w:style w:type="character" w:customStyle="1" w:styleId="af2">
    <w:name w:val="Заголовок Знак"/>
    <w:aliases w:val="Title 1. Page Знак"/>
    <w:link w:val="af1"/>
    <w:uiPriority w:val="10"/>
    <w:rsid w:val="000C10D6"/>
    <w:rPr>
      <w:rFonts w:ascii="Calibri Light" w:hAnsi="Calibri Light" w:cs="Calibri"/>
      <w:b/>
      <w:caps/>
      <w:color w:val="FFFFFF"/>
      <w:spacing w:val="5"/>
      <w:kern w:val="28"/>
      <w:sz w:val="48"/>
      <w:szCs w:val="48"/>
      <w:lang w:val="de-DE" w:eastAsia="de-DE"/>
    </w:rPr>
  </w:style>
  <w:style w:type="paragraph" w:styleId="24">
    <w:name w:val="Quote"/>
    <w:aliases w:val="Tabellen-/Abb.-Beschriftung"/>
    <w:basedOn w:val="af3"/>
    <w:next w:val="a"/>
    <w:link w:val="25"/>
    <w:uiPriority w:val="29"/>
    <w:rsid w:val="000C10D6"/>
    <w:pPr>
      <w:spacing w:before="240"/>
      <w:jc w:val="right"/>
    </w:pPr>
    <w:rPr>
      <w:b/>
      <w:smallCaps w:val="0"/>
      <w:color w:val="000000"/>
      <w:sz w:val="18"/>
      <w:szCs w:val="18"/>
    </w:rPr>
  </w:style>
  <w:style w:type="character" w:customStyle="1" w:styleId="25">
    <w:name w:val="Цитата 2 Знак"/>
    <w:aliases w:val="Tabellen-/Abb.-Beschriftung Знак"/>
    <w:link w:val="24"/>
    <w:uiPriority w:val="29"/>
    <w:rsid w:val="000C10D6"/>
    <w:rPr>
      <w:rFonts w:ascii="Calibri" w:eastAsia="Calibri" w:hAnsi="Calibri" w:cs="Calibri"/>
      <w:b/>
      <w:color w:val="000000"/>
      <w:sz w:val="18"/>
      <w:szCs w:val="18"/>
      <w:lang w:val="de-DE"/>
    </w:rPr>
  </w:style>
  <w:style w:type="paragraph" w:styleId="af3">
    <w:name w:val="Subtitle"/>
    <w:aliases w:val="Subtitle 1. Page"/>
    <w:basedOn w:val="a"/>
    <w:next w:val="a"/>
    <w:link w:val="af4"/>
    <w:autoRedefine/>
    <w:uiPriority w:val="11"/>
    <w:qFormat/>
    <w:rsid w:val="000C10D6"/>
    <w:pPr>
      <w:spacing w:after="120" w:line="264" w:lineRule="auto"/>
    </w:pPr>
    <w:rPr>
      <w:rFonts w:ascii="Calibri" w:eastAsia="Calibri" w:hAnsi="Calibri" w:cs="Calibri"/>
      <w:smallCaps/>
      <w:color w:val="FFFFFF"/>
      <w:sz w:val="32"/>
      <w:szCs w:val="22"/>
      <w:lang w:val="de-DE" w:eastAsia="en-US"/>
    </w:rPr>
  </w:style>
  <w:style w:type="character" w:customStyle="1" w:styleId="af4">
    <w:name w:val="Подзаголовок Знак"/>
    <w:aliases w:val="Subtitle 1. Page Знак"/>
    <w:link w:val="af3"/>
    <w:uiPriority w:val="11"/>
    <w:rsid w:val="000C10D6"/>
    <w:rPr>
      <w:rFonts w:ascii="Calibri" w:eastAsia="Calibri" w:hAnsi="Calibri" w:cs="Calibri"/>
      <w:smallCaps/>
      <w:color w:val="FFFFFF"/>
      <w:sz w:val="32"/>
      <w:szCs w:val="22"/>
      <w:lang w:val="de-DE"/>
    </w:rPr>
  </w:style>
  <w:style w:type="paragraph" w:customStyle="1" w:styleId="ChapterRightCorner">
    <w:name w:val="Chapter Right Corner"/>
    <w:basedOn w:val="a"/>
    <w:autoRedefine/>
    <w:rsid w:val="000C10D6"/>
    <w:pPr>
      <w:tabs>
        <w:tab w:val="left" w:pos="7938"/>
      </w:tabs>
      <w:spacing w:after="120"/>
      <w:ind w:right="-2438" w:firstLine="7938"/>
    </w:pPr>
    <w:rPr>
      <w:rFonts w:ascii="Calibri" w:eastAsia="Calibri" w:hAnsi="Calibri"/>
      <w:caps/>
      <w:noProof/>
      <w:color w:val="44546A"/>
      <w:sz w:val="22"/>
      <w:szCs w:val="20"/>
      <w:lang w:val="de-DE" w:eastAsia="de-DE"/>
    </w:rPr>
  </w:style>
  <w:style w:type="table" w:styleId="af5">
    <w:name w:val="Table Grid"/>
    <w:basedOn w:val="a1"/>
    <w:uiPriority w:val="59"/>
    <w:rsid w:val="000C10D6"/>
    <w:rPr>
      <w:rFonts w:ascii="Calibri" w:eastAsia="Calibri" w:hAnsi="Calibri"/>
      <w:sz w:val="18"/>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next w:val="a"/>
    <w:autoRedefine/>
    <w:uiPriority w:val="39"/>
    <w:rsid w:val="000C10D6"/>
    <w:pPr>
      <w:tabs>
        <w:tab w:val="right" w:leader="dot" w:pos="7938"/>
      </w:tabs>
      <w:spacing w:before="360" w:after="120" w:line="276" w:lineRule="auto"/>
      <w:ind w:left="397" w:hanging="397"/>
    </w:pPr>
    <w:rPr>
      <w:rFonts w:ascii="Calibri" w:hAnsi="Calibri"/>
      <w:b/>
      <w:caps/>
      <w:color w:val="5B9BD5"/>
      <w:sz w:val="22"/>
      <w:szCs w:val="28"/>
      <w:lang w:bidi="en-US"/>
    </w:rPr>
  </w:style>
  <w:style w:type="paragraph" w:styleId="26">
    <w:name w:val="toc 2"/>
    <w:basedOn w:val="a"/>
    <w:next w:val="a"/>
    <w:autoRedefine/>
    <w:uiPriority w:val="39"/>
    <w:rsid w:val="000C10D6"/>
    <w:pPr>
      <w:tabs>
        <w:tab w:val="right" w:leader="dot" w:pos="7938"/>
      </w:tabs>
      <w:spacing w:before="120" w:after="120" w:line="264" w:lineRule="auto"/>
      <w:ind w:left="964" w:hanging="567"/>
    </w:pPr>
    <w:rPr>
      <w:rFonts w:ascii="Calibri" w:hAnsi="Calibri"/>
      <w:bCs/>
      <w:sz w:val="22"/>
      <w:szCs w:val="22"/>
      <w:lang w:val="en-US" w:eastAsia="en-US" w:bidi="en-US"/>
    </w:rPr>
  </w:style>
  <w:style w:type="paragraph" w:styleId="31">
    <w:name w:val="toc 3"/>
    <w:basedOn w:val="a"/>
    <w:next w:val="a"/>
    <w:autoRedefine/>
    <w:uiPriority w:val="39"/>
    <w:rsid w:val="000C10D6"/>
    <w:pPr>
      <w:tabs>
        <w:tab w:val="right" w:leader="dot" w:pos="7938"/>
      </w:tabs>
      <w:spacing w:before="120" w:after="120" w:line="264" w:lineRule="auto"/>
      <w:ind w:left="1701" w:hanging="737"/>
      <w:contextualSpacing/>
      <w:jc w:val="both"/>
    </w:pPr>
    <w:rPr>
      <w:rFonts w:ascii="Calibri" w:hAnsi="Calibri"/>
      <w:sz w:val="22"/>
      <w:szCs w:val="22"/>
      <w:lang w:val="en-US" w:eastAsia="en-US" w:bidi="en-US"/>
    </w:rPr>
  </w:style>
  <w:style w:type="paragraph" w:styleId="41">
    <w:name w:val="toc 4"/>
    <w:basedOn w:val="a"/>
    <w:next w:val="a"/>
    <w:autoRedefine/>
    <w:rsid w:val="000C10D6"/>
    <w:pPr>
      <w:spacing w:before="240" w:after="200" w:line="264" w:lineRule="auto"/>
      <w:ind w:left="480"/>
      <w:jc w:val="both"/>
    </w:pPr>
    <w:rPr>
      <w:rFonts w:ascii="Calibri Light" w:hAnsi="Calibri Light"/>
      <w:sz w:val="22"/>
      <w:szCs w:val="22"/>
      <w:lang w:val="en-US" w:eastAsia="en-US" w:bidi="en-US"/>
    </w:rPr>
  </w:style>
  <w:style w:type="paragraph" w:styleId="51">
    <w:name w:val="toc 5"/>
    <w:basedOn w:val="a"/>
    <w:next w:val="a"/>
    <w:autoRedefine/>
    <w:rsid w:val="000C10D6"/>
    <w:pPr>
      <w:spacing w:before="240" w:after="200" w:line="264" w:lineRule="auto"/>
      <w:ind w:left="720"/>
      <w:jc w:val="both"/>
    </w:pPr>
    <w:rPr>
      <w:rFonts w:ascii="Calibri Light" w:hAnsi="Calibri Light"/>
      <w:sz w:val="22"/>
      <w:szCs w:val="22"/>
      <w:lang w:val="en-US" w:eastAsia="en-US" w:bidi="en-US"/>
    </w:rPr>
  </w:style>
  <w:style w:type="paragraph" w:styleId="61">
    <w:name w:val="toc 6"/>
    <w:basedOn w:val="a"/>
    <w:next w:val="a"/>
    <w:autoRedefine/>
    <w:rsid w:val="000C10D6"/>
    <w:pPr>
      <w:spacing w:before="240" w:after="200" w:line="264" w:lineRule="auto"/>
      <w:ind w:left="960"/>
      <w:jc w:val="both"/>
    </w:pPr>
    <w:rPr>
      <w:rFonts w:ascii="Calibri Light" w:hAnsi="Calibri Light"/>
      <w:sz w:val="22"/>
      <w:szCs w:val="22"/>
      <w:lang w:val="en-US" w:eastAsia="en-US" w:bidi="en-US"/>
    </w:rPr>
  </w:style>
  <w:style w:type="paragraph" w:styleId="71">
    <w:name w:val="toc 7"/>
    <w:basedOn w:val="a"/>
    <w:next w:val="a"/>
    <w:autoRedefine/>
    <w:rsid w:val="000C10D6"/>
    <w:pPr>
      <w:spacing w:before="240" w:after="200" w:line="264" w:lineRule="auto"/>
      <w:ind w:left="1200"/>
      <w:jc w:val="both"/>
    </w:pPr>
    <w:rPr>
      <w:rFonts w:ascii="Calibri Light" w:hAnsi="Calibri Light"/>
      <w:sz w:val="22"/>
      <w:szCs w:val="22"/>
      <w:lang w:val="en-US" w:eastAsia="en-US" w:bidi="en-US"/>
    </w:rPr>
  </w:style>
  <w:style w:type="paragraph" w:styleId="81">
    <w:name w:val="toc 8"/>
    <w:basedOn w:val="a"/>
    <w:next w:val="a"/>
    <w:autoRedefine/>
    <w:rsid w:val="000C10D6"/>
    <w:pPr>
      <w:spacing w:before="240" w:after="200" w:line="264" w:lineRule="auto"/>
      <w:ind w:left="1440"/>
      <w:jc w:val="both"/>
    </w:pPr>
    <w:rPr>
      <w:rFonts w:ascii="Calibri Light" w:hAnsi="Calibri Light"/>
      <w:sz w:val="22"/>
      <w:szCs w:val="22"/>
      <w:lang w:val="en-US" w:eastAsia="en-US" w:bidi="en-US"/>
    </w:rPr>
  </w:style>
  <w:style w:type="paragraph" w:styleId="91">
    <w:name w:val="toc 9"/>
    <w:basedOn w:val="a"/>
    <w:next w:val="a"/>
    <w:autoRedefine/>
    <w:rsid w:val="000C10D6"/>
    <w:pPr>
      <w:spacing w:before="240" w:after="200" w:line="264" w:lineRule="auto"/>
      <w:ind w:left="1680"/>
      <w:jc w:val="both"/>
    </w:pPr>
    <w:rPr>
      <w:rFonts w:ascii="Calibri Light" w:hAnsi="Calibri Light"/>
      <w:sz w:val="22"/>
      <w:szCs w:val="22"/>
      <w:lang w:val="en-US" w:eastAsia="en-US" w:bidi="en-US"/>
    </w:rPr>
  </w:style>
  <w:style w:type="character" w:styleId="af6">
    <w:name w:val="annotation reference"/>
    <w:uiPriority w:val="99"/>
    <w:rsid w:val="000C10D6"/>
    <w:rPr>
      <w:sz w:val="16"/>
      <w:szCs w:val="16"/>
    </w:rPr>
  </w:style>
  <w:style w:type="paragraph" w:styleId="af7">
    <w:name w:val="annotation text"/>
    <w:basedOn w:val="a"/>
    <w:link w:val="af8"/>
    <w:uiPriority w:val="99"/>
    <w:rsid w:val="000C10D6"/>
    <w:pPr>
      <w:spacing w:before="240" w:after="200" w:line="264" w:lineRule="auto"/>
      <w:jc w:val="both"/>
    </w:pPr>
    <w:rPr>
      <w:rFonts w:ascii="Calibri Light" w:hAnsi="Calibri Light"/>
      <w:sz w:val="20"/>
      <w:szCs w:val="20"/>
      <w:lang w:val="en-US" w:eastAsia="en-US" w:bidi="en-US"/>
    </w:rPr>
  </w:style>
  <w:style w:type="character" w:customStyle="1" w:styleId="af8">
    <w:name w:val="Текст примечания Знак"/>
    <w:link w:val="af7"/>
    <w:uiPriority w:val="99"/>
    <w:rsid w:val="000C10D6"/>
    <w:rPr>
      <w:rFonts w:ascii="Calibri Light" w:hAnsi="Calibri Light"/>
      <w:lang w:bidi="en-US"/>
    </w:rPr>
  </w:style>
  <w:style w:type="paragraph" w:styleId="af9">
    <w:name w:val="annotation subject"/>
    <w:basedOn w:val="af7"/>
    <w:next w:val="af7"/>
    <w:link w:val="afa"/>
    <w:uiPriority w:val="99"/>
    <w:rsid w:val="000C10D6"/>
    <w:rPr>
      <w:b/>
      <w:bCs/>
    </w:rPr>
  </w:style>
  <w:style w:type="character" w:customStyle="1" w:styleId="afa">
    <w:name w:val="Тема примечания Знак"/>
    <w:link w:val="af9"/>
    <w:uiPriority w:val="99"/>
    <w:rsid w:val="000C10D6"/>
    <w:rPr>
      <w:rFonts w:ascii="Calibri Light" w:hAnsi="Calibri Light"/>
      <w:b/>
      <w:bCs/>
      <w:lang w:bidi="en-US"/>
    </w:rPr>
  </w:style>
  <w:style w:type="paragraph" w:styleId="afb">
    <w:name w:val="TOC Heading"/>
    <w:basedOn w:val="1"/>
    <w:next w:val="a"/>
    <w:uiPriority w:val="39"/>
    <w:unhideWhenUsed/>
    <w:qFormat/>
    <w:rsid w:val="000C10D6"/>
    <w:pPr>
      <w:tabs>
        <w:tab w:val="num" w:pos="360"/>
      </w:tabs>
      <w:spacing w:before="720" w:after="480" w:line="264" w:lineRule="auto"/>
      <w:ind w:left="567" w:hanging="567"/>
      <w:jc w:val="both"/>
      <w:outlineLvl w:val="9"/>
    </w:pPr>
    <w:rPr>
      <w:rFonts w:ascii="Calibri Light" w:hAnsi="Calibri Light" w:cs="Calibri"/>
      <w:b w:val="0"/>
      <w:bCs w:val="0"/>
      <w:i w:val="0"/>
      <w:iCs w:val="0"/>
      <w:smallCaps/>
      <w:spacing w:val="5"/>
      <w:sz w:val="36"/>
      <w:szCs w:val="36"/>
      <w:lang w:val="en-US" w:eastAsia="en-US" w:bidi="en-US"/>
    </w:rPr>
  </w:style>
  <w:style w:type="table" w:customStyle="1" w:styleId="HelleListe-Akzent11">
    <w:name w:val="Helle Liste - Akzent 11"/>
    <w:basedOn w:val="a1"/>
    <w:uiPriority w:val="61"/>
    <w:rsid w:val="000C10D6"/>
    <w:rPr>
      <w:rFonts w:ascii="Calibri Light" w:hAnsi="Calibri Light"/>
      <w:sz w:val="22"/>
      <w:szCs w:val="22"/>
      <w:lang w:bidi="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3-1">
    <w:name w:val="Medium Grid 3 Accent 1"/>
    <w:basedOn w:val="a1"/>
    <w:uiPriority w:val="69"/>
    <w:rsid w:val="000C10D6"/>
    <w:rPr>
      <w:rFonts w:ascii="Calibri Light" w:hAnsi="Calibri Light"/>
      <w:sz w:val="22"/>
      <w:szCs w:val="22"/>
      <w:lang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6">
    <w:name w:val="Light Shading Accent 6"/>
    <w:basedOn w:val="a1"/>
    <w:uiPriority w:val="60"/>
    <w:rsid w:val="000C10D6"/>
    <w:rPr>
      <w:rFonts w:ascii="Calibri Light" w:hAnsi="Calibri Light"/>
      <w:color w:val="538135"/>
      <w:sz w:val="22"/>
      <w:szCs w:val="22"/>
      <w:lang w:bidi="en-US"/>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1">
    <w:name w:val="Colorful Grid Accent 1"/>
    <w:basedOn w:val="a1"/>
    <w:uiPriority w:val="73"/>
    <w:rsid w:val="000C10D6"/>
    <w:rPr>
      <w:rFonts w:ascii="Calibri Light" w:hAnsi="Calibri Light"/>
      <w:color w:val="000000"/>
      <w:sz w:val="22"/>
      <w:szCs w:val="22"/>
      <w:lang w:bidi="en-US"/>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3">
    <w:name w:val="Light Shading Accent 3"/>
    <w:basedOn w:val="a1"/>
    <w:uiPriority w:val="60"/>
    <w:rsid w:val="000C10D6"/>
    <w:rPr>
      <w:rFonts w:ascii="Calibri Light" w:hAnsi="Calibri Light"/>
      <w:color w:val="7B7B7B"/>
      <w:sz w:val="22"/>
      <w:szCs w:val="22"/>
      <w:lang w:bidi="en-US"/>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1-4">
    <w:name w:val="Medium List 1 Accent 4"/>
    <w:basedOn w:val="a1"/>
    <w:uiPriority w:val="65"/>
    <w:rsid w:val="000C10D6"/>
    <w:rPr>
      <w:rFonts w:ascii="Calibri Light" w:hAnsi="Calibri Light"/>
      <w:color w:val="000000"/>
      <w:sz w:val="22"/>
      <w:szCs w:val="22"/>
      <w:lang w:bidi="en-US"/>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4">
    <w:name w:val="Light List Accent 4"/>
    <w:basedOn w:val="a1"/>
    <w:uiPriority w:val="61"/>
    <w:rsid w:val="000C10D6"/>
    <w:rPr>
      <w:rFonts w:ascii="Calibri Light" w:hAnsi="Calibri Light"/>
      <w:sz w:val="22"/>
      <w:szCs w:val="22"/>
      <w:lang w:bidi="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HelleListe-Akzent12">
    <w:name w:val="Helle Liste - Akzent 12"/>
    <w:basedOn w:val="a1"/>
    <w:uiPriority w:val="61"/>
    <w:rsid w:val="000C10D6"/>
    <w:rPr>
      <w:rFonts w:ascii="Calibri Light" w:hAnsi="Calibri Light"/>
      <w:sz w:val="22"/>
      <w:szCs w:val="22"/>
      <w:lang w:bidi="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Energynautics1">
    <w:name w:val="Energynautics1"/>
    <w:basedOn w:val="a1"/>
    <w:uiPriority w:val="60"/>
    <w:rsid w:val="000C10D6"/>
    <w:rPr>
      <w:rFonts w:ascii="Calibri" w:hAnsi="Calibri"/>
      <w:sz w:val="18"/>
      <w:szCs w:val="22"/>
      <w:lang w:bidi="en-US"/>
    </w:rPr>
    <w:tblPr>
      <w:tblStyleRowBandSize w:val="1"/>
      <w:tblStyleColBandSize w:val="1"/>
      <w:tblInd w:w="113" w:type="dxa"/>
      <w:tblBorders>
        <w:top w:val="single" w:sz="8" w:space="0" w:color="5B9BD5"/>
        <w:bottom w:val="single" w:sz="8" w:space="0" w:color="5B9BD5"/>
      </w:tblBorders>
    </w:tblPr>
    <w:tcPr>
      <w:vAlign w:val="center"/>
    </w:tcPr>
    <w:tblStylePr w:type="firstRow">
      <w:pPr>
        <w:spacing w:before="0" w:after="0" w:line="240" w:lineRule="auto"/>
      </w:pPr>
      <w:rPr>
        <w:b/>
        <w:bCs/>
      </w:rPr>
      <w:tblPr/>
      <w:tcPr>
        <w:tcBorders>
          <w:top w:val="single" w:sz="4" w:space="0" w:color="5B9BD5"/>
          <w:left w:val="nil"/>
          <w:bottom w:val="single" w:sz="4" w:space="0" w:color="5B9BD5"/>
          <w:right w:val="nil"/>
          <w:insideH w:val="nil"/>
          <w:insideV w:val="nil"/>
          <w:tl2br w:val="nil"/>
          <w:tr2bl w:val="nil"/>
        </w:tcBorders>
        <w:shd w:val="clear" w:color="auto" w:fill="FFFFFF"/>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Pr/>
      <w:tcPr>
        <w:tcBorders>
          <w:right w:val="single" w:sz="12" w:space="0" w:color="FFFFFF"/>
        </w:tcBorders>
      </w:tcPr>
    </w:tblStylePr>
    <w:tblStylePr w:type="lastCol">
      <w:rPr>
        <w:b/>
        <w:bCs/>
      </w:rPr>
    </w:tblStylePr>
    <w:tblStylePr w:type="band1Horz">
      <w:pPr>
        <w:jc w:val="left"/>
      </w:pPr>
      <w:tblPr/>
      <w:tcPr>
        <w:shd w:val="clear" w:color="auto" w:fill="F1F4F9"/>
        <w:vAlign w:val="center"/>
      </w:tcPr>
    </w:tblStylePr>
    <w:tblStylePr w:type="band2Horz">
      <w:pPr>
        <w:jc w:val="left"/>
      </w:pPr>
      <w:tblPr/>
      <w:tcPr>
        <w:shd w:val="clear" w:color="auto" w:fill="E1E7F1"/>
        <w:vAlign w:val="center"/>
      </w:tcPr>
    </w:tblStylePr>
  </w:style>
  <w:style w:type="table" w:styleId="-5">
    <w:name w:val="Light Shading Accent 5"/>
    <w:basedOn w:val="a1"/>
    <w:uiPriority w:val="60"/>
    <w:rsid w:val="000C10D6"/>
    <w:rPr>
      <w:rFonts w:ascii="Calibri Light" w:hAnsi="Calibri Light"/>
      <w:color w:val="2F5496"/>
      <w:sz w:val="22"/>
      <w:szCs w:val="22"/>
      <w:lang w:bidi="en-US"/>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MittlereSchattierung1-Akzent11">
    <w:name w:val="Mittlere Schattierung 1 - Akzent 11"/>
    <w:basedOn w:val="a1"/>
    <w:uiPriority w:val="63"/>
    <w:rsid w:val="000C10D6"/>
    <w:rPr>
      <w:rFonts w:ascii="Calibri Light" w:hAnsi="Calibri Light"/>
      <w:sz w:val="22"/>
      <w:szCs w:val="22"/>
      <w:lang w:bidi="en-US"/>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40">
    <w:name w:val="Light Shading Accent 4"/>
    <w:basedOn w:val="a1"/>
    <w:uiPriority w:val="60"/>
    <w:rsid w:val="000C10D6"/>
    <w:rPr>
      <w:rFonts w:ascii="Calibri Light" w:hAnsi="Calibri Light"/>
      <w:color w:val="BF8F00"/>
      <w:sz w:val="22"/>
      <w:szCs w:val="22"/>
      <w:lang w:bidi="en-US"/>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2">
    <w:name w:val="Light Shading Accent 2"/>
    <w:basedOn w:val="a1"/>
    <w:uiPriority w:val="60"/>
    <w:rsid w:val="000C10D6"/>
    <w:rPr>
      <w:rFonts w:ascii="Calibri Light" w:hAnsi="Calibri Light"/>
      <w:color w:val="C45911"/>
      <w:sz w:val="22"/>
      <w:szCs w:val="22"/>
      <w:lang w:bidi="en-US"/>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paragraph" w:styleId="afc">
    <w:name w:val="endnote text"/>
    <w:basedOn w:val="a"/>
    <w:link w:val="afd"/>
    <w:uiPriority w:val="99"/>
    <w:unhideWhenUsed/>
    <w:rsid w:val="000C10D6"/>
    <w:pPr>
      <w:spacing w:after="120"/>
      <w:jc w:val="both"/>
    </w:pPr>
    <w:rPr>
      <w:rFonts w:ascii="Calibri Light" w:hAnsi="Calibri Light"/>
      <w:sz w:val="20"/>
      <w:szCs w:val="20"/>
      <w:lang w:val="en-US" w:eastAsia="en-US" w:bidi="en-US"/>
    </w:rPr>
  </w:style>
  <w:style w:type="character" w:customStyle="1" w:styleId="afd">
    <w:name w:val="Текст концевой сноски Знак"/>
    <w:link w:val="afc"/>
    <w:uiPriority w:val="99"/>
    <w:rsid w:val="000C10D6"/>
    <w:rPr>
      <w:rFonts w:ascii="Calibri Light" w:hAnsi="Calibri Light"/>
      <w:lang w:bidi="en-US"/>
    </w:rPr>
  </w:style>
  <w:style w:type="character" w:styleId="afe">
    <w:name w:val="endnote reference"/>
    <w:uiPriority w:val="99"/>
    <w:unhideWhenUsed/>
    <w:rsid w:val="000C10D6"/>
    <w:rPr>
      <w:vertAlign w:val="superscript"/>
    </w:rPr>
  </w:style>
  <w:style w:type="table" w:customStyle="1" w:styleId="HellesRaster1">
    <w:name w:val="Helles Raster1"/>
    <w:basedOn w:val="a1"/>
    <w:uiPriority w:val="62"/>
    <w:rsid w:val="000C10D6"/>
    <w:rPr>
      <w:rFonts w:ascii="Calibri Light" w:hAnsi="Calibri Light"/>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HelleSchattierung1">
    <w:name w:val="Helle Schattierung1"/>
    <w:basedOn w:val="a1"/>
    <w:uiPriority w:val="60"/>
    <w:rsid w:val="000C10D6"/>
    <w:rPr>
      <w:rFonts w:ascii="Calibri Light" w:hAnsi="Calibri Light"/>
      <w:color w:val="000000"/>
      <w:sz w:val="22"/>
      <w:szCs w:val="22"/>
      <w:lang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aff">
    <w:name w:val="Placeholder Text"/>
    <w:uiPriority w:val="99"/>
    <w:semiHidden/>
    <w:rsid w:val="000C10D6"/>
    <w:rPr>
      <w:color w:val="808080"/>
    </w:rPr>
  </w:style>
  <w:style w:type="table" w:styleId="2-1">
    <w:name w:val="Medium Grid 2 Accent 1"/>
    <w:basedOn w:val="a1"/>
    <w:uiPriority w:val="68"/>
    <w:rsid w:val="000C10D6"/>
    <w:rPr>
      <w:rFonts w:ascii="Calibri Light" w:hAnsi="Calibri Light"/>
      <w:color w:val="000000"/>
      <w:sz w:val="22"/>
      <w:szCs w:val="22"/>
      <w:lang w:bidi="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10">
    <w:name w:val="Medium List 2 Accent 1"/>
    <w:basedOn w:val="a1"/>
    <w:uiPriority w:val="66"/>
    <w:rsid w:val="000C10D6"/>
    <w:rPr>
      <w:rFonts w:ascii="Calibri Light" w:hAnsi="Calibri Light"/>
      <w:color w:val="000000"/>
      <w:sz w:val="22"/>
      <w:szCs w:val="22"/>
      <w:lang w:bidi="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paragraph" w:styleId="aff0">
    <w:name w:val="Document Map"/>
    <w:basedOn w:val="a"/>
    <w:link w:val="aff1"/>
    <w:uiPriority w:val="99"/>
    <w:unhideWhenUsed/>
    <w:rsid w:val="000C10D6"/>
    <w:pPr>
      <w:spacing w:after="120"/>
      <w:jc w:val="both"/>
    </w:pPr>
    <w:rPr>
      <w:rFonts w:ascii="Tahoma" w:eastAsia="Calibri" w:hAnsi="Tahoma" w:cs="Tahoma"/>
      <w:sz w:val="16"/>
      <w:szCs w:val="16"/>
      <w:lang w:val="de-DE" w:eastAsia="en-US"/>
    </w:rPr>
  </w:style>
  <w:style w:type="character" w:customStyle="1" w:styleId="aff1">
    <w:name w:val="Схема документа Знак"/>
    <w:link w:val="aff0"/>
    <w:uiPriority w:val="99"/>
    <w:rsid w:val="000C10D6"/>
    <w:rPr>
      <w:rFonts w:ascii="Tahoma" w:eastAsia="Calibri" w:hAnsi="Tahoma" w:cs="Tahoma"/>
      <w:sz w:val="16"/>
      <w:szCs w:val="16"/>
      <w:lang w:val="de-DE"/>
    </w:rPr>
  </w:style>
  <w:style w:type="paragraph" w:styleId="aff2">
    <w:name w:val="caption"/>
    <w:basedOn w:val="a"/>
    <w:next w:val="a"/>
    <w:link w:val="aff3"/>
    <w:uiPriority w:val="35"/>
    <w:unhideWhenUsed/>
    <w:qFormat/>
    <w:rsid w:val="000C10D6"/>
    <w:pPr>
      <w:spacing w:before="360" w:after="120"/>
    </w:pPr>
    <w:rPr>
      <w:rFonts w:ascii="Calibri" w:eastAsia="Calibri" w:hAnsi="Calibri"/>
      <w:b/>
      <w:bCs/>
      <w:color w:val="000000"/>
      <w:sz w:val="18"/>
      <w:szCs w:val="18"/>
      <w:lang w:val="de-DE" w:eastAsia="en-US"/>
    </w:rPr>
  </w:style>
  <w:style w:type="paragraph" w:customStyle="1" w:styleId="ContentsHeading">
    <w:name w:val="Contents Heading"/>
    <w:basedOn w:val="1"/>
    <w:link w:val="ContentsHeadingChar"/>
    <w:rsid w:val="000C10D6"/>
    <w:pPr>
      <w:keepLines/>
      <w:pBdr>
        <w:bottom w:val="single" w:sz="8" w:space="1" w:color="5B9BD5"/>
      </w:pBdr>
      <w:spacing w:before="720" w:after="480" w:line="264" w:lineRule="auto"/>
      <w:jc w:val="both"/>
      <w:outlineLvl w:val="9"/>
    </w:pPr>
    <w:rPr>
      <w:rFonts w:ascii="Calibri Light" w:hAnsi="Calibri Light" w:cs="Calibri"/>
      <w:i w:val="0"/>
      <w:iCs w:val="0"/>
      <w:caps/>
      <w:color w:val="44546A"/>
      <w:sz w:val="32"/>
      <w:szCs w:val="28"/>
      <w:lang w:val="en-US" w:eastAsia="de-DE"/>
    </w:rPr>
  </w:style>
  <w:style w:type="character" w:customStyle="1" w:styleId="ContentsHeadingChar">
    <w:name w:val="Contents Heading Char"/>
    <w:link w:val="ContentsHeading"/>
    <w:rsid w:val="000C10D6"/>
    <w:rPr>
      <w:rFonts w:ascii="Calibri Light" w:hAnsi="Calibri Light" w:cs="Calibri"/>
      <w:b/>
      <w:bCs/>
      <w:caps/>
      <w:color w:val="44546A"/>
      <w:sz w:val="32"/>
      <w:szCs w:val="28"/>
      <w:lang w:eastAsia="de-DE"/>
    </w:rPr>
  </w:style>
  <w:style w:type="paragraph" w:customStyle="1" w:styleId="CVDateContent">
    <w:name w:val="CV Date &amp; Content"/>
    <w:basedOn w:val="a"/>
    <w:rsid w:val="000C10D6"/>
    <w:pPr>
      <w:spacing w:after="200" w:line="276" w:lineRule="auto"/>
      <w:ind w:left="2127" w:hanging="2127"/>
    </w:pPr>
    <w:rPr>
      <w:rFonts w:ascii="Calibri" w:eastAsia="Calibri" w:hAnsi="Calibri" w:cs="Calibri"/>
      <w:color w:val="000000"/>
      <w:sz w:val="22"/>
      <w:szCs w:val="22"/>
      <w:lang w:val="de-DE" w:eastAsia="en-US"/>
    </w:rPr>
  </w:style>
  <w:style w:type="paragraph" w:customStyle="1" w:styleId="1Publicationsindented">
    <w:name w:val="1. Publications indented"/>
    <w:basedOn w:val="ae"/>
    <w:qFormat/>
    <w:rsid w:val="000C10D6"/>
    <w:pPr>
      <w:numPr>
        <w:numId w:val="2"/>
      </w:numPr>
      <w:tabs>
        <w:tab w:val="num" w:pos="720"/>
      </w:tabs>
      <w:spacing w:after="0" w:line="320" w:lineRule="exact"/>
      <w:ind w:left="720"/>
    </w:pPr>
    <w:rPr>
      <w:rFonts w:eastAsia="Times New Roman"/>
      <w:lang w:bidi="en-US"/>
    </w:rPr>
  </w:style>
  <w:style w:type="paragraph" w:customStyle="1" w:styleId="Heading2withoutNumbering">
    <w:name w:val="Heading 2 without Numbering"/>
    <w:rsid w:val="000C10D6"/>
    <w:pPr>
      <w:spacing w:before="400" w:after="240" w:line="276" w:lineRule="auto"/>
    </w:pPr>
    <w:rPr>
      <w:rFonts w:ascii="Calibri Light" w:hAnsi="Calibri Light" w:cs="Calibri"/>
      <w:b/>
      <w:bCs/>
      <w:caps/>
      <w:color w:val="44546A"/>
      <w:sz w:val="22"/>
      <w:szCs w:val="26"/>
      <w:lang w:val="de-DE"/>
    </w:rPr>
  </w:style>
  <w:style w:type="character" w:styleId="aff4">
    <w:name w:val="Hyperlink"/>
    <w:uiPriority w:val="99"/>
    <w:unhideWhenUsed/>
    <w:rsid w:val="000C10D6"/>
    <w:rPr>
      <w:color w:val="auto"/>
    </w:rPr>
  </w:style>
  <w:style w:type="paragraph" w:customStyle="1" w:styleId="DateContent">
    <w:name w:val="Date &amp; Content"/>
    <w:basedOn w:val="a"/>
    <w:rsid w:val="000C10D6"/>
    <w:pPr>
      <w:spacing w:after="200" w:line="276" w:lineRule="auto"/>
      <w:ind w:left="2127" w:hanging="2127"/>
    </w:pPr>
    <w:rPr>
      <w:rFonts w:ascii="Calibri" w:eastAsia="Calibri" w:hAnsi="Calibri" w:cs="Calibri"/>
      <w:color w:val="000000"/>
      <w:sz w:val="22"/>
      <w:szCs w:val="22"/>
      <w:lang w:val="de-DE" w:eastAsia="en-US"/>
    </w:rPr>
  </w:style>
  <w:style w:type="paragraph" w:customStyle="1" w:styleId="1Publikationeingerckt">
    <w:name w:val="1. Publikation eingerückt"/>
    <w:basedOn w:val="ae"/>
    <w:rsid w:val="000C10D6"/>
    <w:pPr>
      <w:spacing w:after="0" w:line="320" w:lineRule="exact"/>
      <w:ind w:left="2487" w:hanging="360"/>
    </w:pPr>
    <w:rPr>
      <w:rFonts w:eastAsia="Times New Roman"/>
      <w:lang w:bidi="en-US"/>
    </w:rPr>
  </w:style>
  <w:style w:type="paragraph" w:customStyle="1" w:styleId="KapitelbeschriftungreEcke">
    <w:name w:val="Kapitelbeschriftung re. Ecke"/>
    <w:basedOn w:val="a"/>
    <w:autoRedefine/>
    <w:rsid w:val="000C10D6"/>
    <w:pPr>
      <w:tabs>
        <w:tab w:val="left" w:pos="7938"/>
      </w:tabs>
      <w:ind w:right="-2438" w:firstLine="7938"/>
      <w:jc w:val="both"/>
    </w:pPr>
    <w:rPr>
      <w:rFonts w:ascii="Calibri" w:eastAsia="Calibri" w:hAnsi="Calibri"/>
      <w:caps/>
      <w:noProof/>
      <w:color w:val="44546A"/>
      <w:sz w:val="22"/>
      <w:szCs w:val="20"/>
      <w:lang w:val="de-DE" w:eastAsia="de-DE"/>
    </w:rPr>
  </w:style>
  <w:style w:type="paragraph" w:customStyle="1" w:styleId="Default">
    <w:name w:val="Default"/>
    <w:rsid w:val="000C10D6"/>
    <w:pPr>
      <w:autoSpaceDE w:val="0"/>
      <w:autoSpaceDN w:val="0"/>
      <w:adjustRightInd w:val="0"/>
    </w:pPr>
    <w:rPr>
      <w:rFonts w:ascii="Calibri" w:eastAsia="Calibri" w:hAnsi="Calibri" w:cs="Calibri"/>
      <w:color w:val="000000"/>
      <w:sz w:val="24"/>
      <w:szCs w:val="24"/>
      <w:lang w:val="de-DE"/>
    </w:rPr>
  </w:style>
  <w:style w:type="paragraph" w:styleId="aff5">
    <w:name w:val="footnote text"/>
    <w:aliases w:val="EIDEP-Fußnotentext,Fußnotentext Char Char,Fußnotentext Char Char Char Char Char Char,Fußnotentext Char Char Char,Fußnotentext Char Char Char Char,Fußnotentext Char Char Char Char Char Char Char Char Char Char Char Char,single space"/>
    <w:basedOn w:val="a"/>
    <w:link w:val="aff6"/>
    <w:uiPriority w:val="99"/>
    <w:unhideWhenUsed/>
    <w:rsid w:val="000C10D6"/>
    <w:pPr>
      <w:jc w:val="both"/>
    </w:pPr>
    <w:rPr>
      <w:rFonts w:ascii="Calibri" w:eastAsia="Calibri" w:hAnsi="Calibri"/>
      <w:sz w:val="20"/>
      <w:szCs w:val="20"/>
      <w:lang w:val="de-DE" w:eastAsia="en-US"/>
    </w:rPr>
  </w:style>
  <w:style w:type="character" w:customStyle="1" w:styleId="aff6">
    <w:name w:val="Текст сноски Знак"/>
    <w:aliases w:val="EIDEP-Fußnotentext Знак,Fußnotentext Char Char Знак,Fußnotentext Char Char Char Char Char Char Знак,Fußnotentext Char Char Char Знак,Fußnotentext Char Char Char Char Знак,single space Знак"/>
    <w:link w:val="aff5"/>
    <w:uiPriority w:val="99"/>
    <w:rsid w:val="000C10D6"/>
    <w:rPr>
      <w:rFonts w:ascii="Calibri" w:eastAsia="Calibri" w:hAnsi="Calibri"/>
      <w:lang w:val="de-DE"/>
    </w:rPr>
  </w:style>
  <w:style w:type="character" w:styleId="aff7">
    <w:name w:val="footnote reference"/>
    <w:aliases w:val="Fußnotenzeichen_,SUPERS,Footnote Reference Superscript,Ref,de nota al pie,number,BVI fnr,Footnote tex,Footnote Reference Number,E FNZ,-E Fußnotenzeichen,Footnote#,Footnote symbol,Footnote,Times 10 Point,Exposant 3 Point"/>
    <w:unhideWhenUsed/>
    <w:rsid w:val="000C10D6"/>
    <w:rPr>
      <w:vertAlign w:val="superscript"/>
    </w:rPr>
  </w:style>
  <w:style w:type="character" w:styleId="aff8">
    <w:name w:val="line number"/>
    <w:uiPriority w:val="99"/>
    <w:unhideWhenUsed/>
    <w:rsid w:val="000C10D6"/>
  </w:style>
  <w:style w:type="character" w:styleId="aff9">
    <w:name w:val="FollowedHyperlink"/>
    <w:uiPriority w:val="99"/>
    <w:unhideWhenUsed/>
    <w:rsid w:val="000C10D6"/>
    <w:rPr>
      <w:color w:val="954F72"/>
      <w:u w:val="none"/>
    </w:rPr>
  </w:style>
  <w:style w:type="character" w:customStyle="1" w:styleId="head5">
    <w:name w:val="head5"/>
    <w:rsid w:val="000C10D6"/>
  </w:style>
  <w:style w:type="paragraph" w:styleId="affa">
    <w:name w:val="Revision"/>
    <w:hidden/>
    <w:uiPriority w:val="99"/>
    <w:semiHidden/>
    <w:rsid w:val="000C10D6"/>
    <w:rPr>
      <w:rFonts w:ascii="Calibri" w:eastAsia="Calibri" w:hAnsi="Calibri"/>
      <w:sz w:val="22"/>
      <w:szCs w:val="22"/>
      <w:lang w:val="de-DE"/>
    </w:rPr>
  </w:style>
  <w:style w:type="paragraph" w:customStyle="1" w:styleId="AnsprechpartnerFuzeile">
    <w:name w:val="Ansprechpartner/Fußzeile"/>
    <w:basedOn w:val="a"/>
    <w:link w:val="AnsprechpartnerFuzeileZchn"/>
    <w:rsid w:val="000C10D6"/>
    <w:pPr>
      <w:autoSpaceDE w:val="0"/>
      <w:autoSpaceDN w:val="0"/>
      <w:adjustRightInd w:val="0"/>
    </w:pPr>
    <w:rPr>
      <w:rFonts w:ascii="Calibri" w:hAnsi="Calibri" w:cs="Calibri"/>
      <w:color w:val="000000"/>
      <w:sz w:val="16"/>
      <w:szCs w:val="16"/>
      <w:lang w:val="de-DE" w:eastAsia="de-DE"/>
    </w:rPr>
  </w:style>
  <w:style w:type="character" w:customStyle="1" w:styleId="AnsprechpartnerFuzeileZchn">
    <w:name w:val="Ansprechpartner/Fußzeile Zchn"/>
    <w:link w:val="AnsprechpartnerFuzeile"/>
    <w:rsid w:val="000C10D6"/>
    <w:rPr>
      <w:rFonts w:ascii="Calibri" w:hAnsi="Calibri" w:cs="Calibri"/>
      <w:color w:val="000000"/>
      <w:sz w:val="16"/>
      <w:szCs w:val="16"/>
      <w:lang w:val="de-DE" w:eastAsia="de-DE"/>
    </w:rPr>
  </w:style>
  <w:style w:type="paragraph" w:styleId="affb">
    <w:name w:val="Plain Text"/>
    <w:basedOn w:val="a"/>
    <w:link w:val="affc"/>
    <w:uiPriority w:val="99"/>
    <w:unhideWhenUsed/>
    <w:rsid w:val="000C10D6"/>
    <w:pPr>
      <w:spacing w:before="100" w:beforeAutospacing="1" w:after="100" w:afterAutospacing="1"/>
    </w:pPr>
    <w:rPr>
      <w:lang w:val="de-DE" w:eastAsia="de-DE"/>
    </w:rPr>
  </w:style>
  <w:style w:type="character" w:customStyle="1" w:styleId="affc">
    <w:name w:val="Текст Знак"/>
    <w:link w:val="affb"/>
    <w:uiPriority w:val="99"/>
    <w:rsid w:val="000C10D6"/>
    <w:rPr>
      <w:sz w:val="24"/>
      <w:szCs w:val="24"/>
      <w:lang w:val="de-DE" w:eastAsia="de-DE"/>
    </w:rPr>
  </w:style>
  <w:style w:type="character" w:customStyle="1" w:styleId="aff3">
    <w:name w:val="Название объекта Знак"/>
    <w:link w:val="aff2"/>
    <w:uiPriority w:val="35"/>
    <w:rsid w:val="000C10D6"/>
    <w:rPr>
      <w:rFonts w:ascii="Calibri" w:eastAsia="Calibri" w:hAnsi="Calibri"/>
      <w:b/>
      <w:bCs/>
      <w:color w:val="000000"/>
      <w:sz w:val="18"/>
      <w:szCs w:val="18"/>
      <w:lang w:val="de-DE"/>
    </w:rPr>
  </w:style>
  <w:style w:type="character" w:customStyle="1" w:styleId="a4">
    <w:name w:val="Основной текст Знак"/>
    <w:aliases w:val=" Car Car Car Car Car Car Car Car Car Car Car Car Car Car Car Car Car Car Car Car Car Car Car Car Car Знак, Car Car Car Car Car Car Car Car Car Car Car Car Car Car Car Car Car Car Car Car Car Car Car Car Car1 Знак"/>
    <w:link w:val="a3"/>
    <w:rsid w:val="000C10D6"/>
    <w:rPr>
      <w:rFonts w:ascii="ArTarumianTimes" w:hAnsi="ArTarumianTimes"/>
      <w:b/>
      <w:sz w:val="24"/>
      <w:lang w:val="af-ZA" w:eastAsia="ru-RU"/>
    </w:rPr>
  </w:style>
  <w:style w:type="paragraph" w:styleId="20">
    <w:name w:val="Body Text Indent 2"/>
    <w:aliases w:val="Sangría 2 ARIES"/>
    <w:basedOn w:val="a3"/>
    <w:link w:val="27"/>
    <w:rsid w:val="000C10D6"/>
    <w:pPr>
      <w:numPr>
        <w:numId w:val="3"/>
      </w:numPr>
      <w:tabs>
        <w:tab w:val="left" w:pos="992"/>
      </w:tabs>
      <w:spacing w:before="120" w:after="120"/>
      <w:jc w:val="both"/>
    </w:pPr>
    <w:rPr>
      <w:rFonts w:ascii="Arial" w:hAnsi="Arial"/>
      <w:b w:val="0"/>
      <w:color w:val="000000"/>
      <w:sz w:val="22"/>
      <w:szCs w:val="22"/>
      <w:lang w:val="es-ES_tradnl" w:eastAsia="es-ES"/>
    </w:rPr>
  </w:style>
  <w:style w:type="character" w:customStyle="1" w:styleId="27">
    <w:name w:val="Основной текст с отступом 2 Знак"/>
    <w:aliases w:val="Sangría 2 ARIES Знак"/>
    <w:link w:val="20"/>
    <w:rsid w:val="000C10D6"/>
    <w:rPr>
      <w:rFonts w:ascii="Arial" w:hAnsi="Arial"/>
      <w:color w:val="000000"/>
      <w:sz w:val="22"/>
      <w:szCs w:val="22"/>
      <w:lang w:val="es-ES_tradnl" w:eastAsia="es-ES"/>
    </w:rPr>
  </w:style>
  <w:style w:type="paragraph" w:customStyle="1" w:styleId="Sangra1ARIES">
    <w:name w:val="Sangría 1 ARIES"/>
    <w:basedOn w:val="a3"/>
    <w:rsid w:val="000C10D6"/>
    <w:pPr>
      <w:numPr>
        <w:numId w:val="4"/>
      </w:numPr>
      <w:tabs>
        <w:tab w:val="left" w:pos="709"/>
      </w:tabs>
      <w:spacing w:before="120" w:after="120"/>
      <w:ind w:left="785"/>
      <w:jc w:val="both"/>
    </w:pPr>
    <w:rPr>
      <w:rFonts w:ascii="Arial" w:hAnsi="Arial"/>
      <w:b w:val="0"/>
      <w:color w:val="000000"/>
      <w:sz w:val="22"/>
      <w:szCs w:val="22"/>
      <w:lang w:val="es-ES_tradnl" w:eastAsia="es-ES"/>
    </w:rPr>
  </w:style>
  <w:style w:type="paragraph" w:styleId="HTML">
    <w:name w:val="HTML Preformatted"/>
    <w:basedOn w:val="a"/>
    <w:link w:val="HTML0"/>
    <w:uiPriority w:val="99"/>
    <w:unhideWhenUsed/>
    <w:rsid w:val="000C1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0">
    <w:name w:val="Стандартный HTML Знак"/>
    <w:link w:val="HTML"/>
    <w:uiPriority w:val="99"/>
    <w:rsid w:val="000C10D6"/>
    <w:rPr>
      <w:rFonts w:ascii="Courier New" w:hAnsi="Courier New" w:cs="Courier New"/>
    </w:rPr>
  </w:style>
  <w:style w:type="paragraph" w:customStyle="1" w:styleId="Style1">
    <w:name w:val="Style1"/>
    <w:basedOn w:val="SergeyHeading2"/>
    <w:link w:val="Style1Char"/>
    <w:rsid w:val="000C10D6"/>
    <w:pPr>
      <w:numPr>
        <w:numId w:val="5"/>
      </w:numPr>
      <w:jc w:val="both"/>
    </w:pPr>
    <w:rPr>
      <w:i w:val="0"/>
      <w:sz w:val="28"/>
      <w:szCs w:val="28"/>
      <w:lang w:val="hy-AM"/>
    </w:rPr>
  </w:style>
  <w:style w:type="paragraph" w:customStyle="1" w:styleId="Style2">
    <w:name w:val="Style2"/>
    <w:basedOn w:val="1"/>
    <w:link w:val="Style2Char"/>
    <w:qFormat/>
    <w:rsid w:val="000C10D6"/>
    <w:pPr>
      <w:keepLines/>
      <w:spacing w:before="720" w:after="480" w:line="264" w:lineRule="auto"/>
      <w:ind w:left="720" w:hanging="360"/>
      <w:jc w:val="both"/>
    </w:pPr>
    <w:rPr>
      <w:rFonts w:ascii="GHEA Grapalat" w:hAnsi="GHEA Grapalat" w:cs="Calibri"/>
      <w:i w:val="0"/>
      <w:iCs w:val="0"/>
      <w:caps/>
      <w:color w:val="000000"/>
      <w:szCs w:val="28"/>
      <w:lang w:val="en-US" w:eastAsia="en-US"/>
    </w:rPr>
  </w:style>
  <w:style w:type="character" w:customStyle="1" w:styleId="Style1Char">
    <w:name w:val="Style1 Char"/>
    <w:link w:val="Style1"/>
    <w:rsid w:val="000C10D6"/>
    <w:rPr>
      <w:rFonts w:ascii="GHEA Grapalat" w:eastAsia="Calibri" w:hAnsi="GHEA Grapalat"/>
      <w:b/>
      <w:sz w:val="28"/>
      <w:szCs w:val="28"/>
      <w:lang w:val="hy-AM"/>
    </w:rPr>
  </w:style>
  <w:style w:type="paragraph" w:customStyle="1" w:styleId="Style3">
    <w:name w:val="Style3"/>
    <w:basedOn w:val="2"/>
    <w:link w:val="Style3Char"/>
    <w:qFormat/>
    <w:rsid w:val="000C10D6"/>
    <w:pPr>
      <w:numPr>
        <w:numId w:val="1"/>
      </w:numPr>
    </w:pPr>
    <w:rPr>
      <w:color w:val="080808"/>
      <w:szCs w:val="28"/>
    </w:rPr>
  </w:style>
  <w:style w:type="character" w:customStyle="1" w:styleId="Style2Char">
    <w:name w:val="Style2 Char"/>
    <w:link w:val="Style2"/>
    <w:rsid w:val="000C10D6"/>
    <w:rPr>
      <w:rFonts w:ascii="GHEA Grapalat" w:hAnsi="GHEA Grapalat" w:cs="Calibri"/>
      <w:b/>
      <w:bCs/>
      <w:caps/>
      <w:color w:val="000000"/>
      <w:sz w:val="28"/>
      <w:szCs w:val="28"/>
    </w:rPr>
  </w:style>
  <w:style w:type="character" w:customStyle="1" w:styleId="Style3Char">
    <w:name w:val="Style3 Char"/>
    <w:link w:val="Style3"/>
    <w:rsid w:val="000C10D6"/>
    <w:rPr>
      <w:rFonts w:ascii="GHEA Grapalat" w:hAnsi="GHEA Grapalat" w:cs="Calibri"/>
      <w:b/>
      <w:bCs/>
      <w:color w:val="080808"/>
      <w:sz w:val="24"/>
      <w:szCs w:val="28"/>
    </w:rPr>
  </w:style>
  <w:style w:type="paragraph" w:customStyle="1" w:styleId="ydp76331ccmsolistparagraph">
    <w:name w:val="ydp76331ccmsolistparagraph"/>
    <w:basedOn w:val="a"/>
    <w:rsid w:val="000C10D6"/>
    <w:pPr>
      <w:spacing w:before="100" w:beforeAutospacing="1" w:after="100" w:afterAutospacing="1"/>
    </w:pPr>
    <w:rPr>
      <w:rFonts w:eastAsia="Calibri"/>
      <w:lang w:val="en-US" w:eastAsia="en-US"/>
    </w:rPr>
  </w:style>
  <w:style w:type="character" w:customStyle="1" w:styleId="af">
    <w:name w:val="Абзац списка Знак"/>
    <w:aliases w:val="Aufzählung Знак,Dot pt Знак,F5 List Paragraph Знак,List Paragraph1 Знак,List Paragraph Char Char Char Знак,Indicator Text Знак,Colorful List - Accent 11 Знак,Numbered Para 1 Знак,Bullet Points Знак,List Paragraph2 Знак,No Spacing1 Знак"/>
    <w:basedOn w:val="a0"/>
    <w:link w:val="ae"/>
    <w:uiPriority w:val="34"/>
    <w:qFormat/>
    <w:rsid w:val="00BB17D2"/>
    <w:rPr>
      <w:rFonts w:ascii="Calibri" w:eastAsia="Calibri" w:hAnsi="Calibri"/>
      <w:sz w:val="22"/>
      <w:szCs w:val="22"/>
    </w:rPr>
  </w:style>
  <w:style w:type="paragraph" w:customStyle="1" w:styleId="Text1">
    <w:name w:val="Text_1"/>
    <w:basedOn w:val="a"/>
    <w:autoRedefine/>
    <w:uiPriority w:val="2"/>
    <w:qFormat/>
    <w:rsid w:val="00BB17D2"/>
    <w:pPr>
      <w:numPr>
        <w:numId w:val="8"/>
      </w:numPr>
      <w:tabs>
        <w:tab w:val="left" w:pos="426"/>
      </w:tabs>
      <w:spacing w:line="276" w:lineRule="auto"/>
      <w:jc w:val="both"/>
    </w:pPr>
    <w:rPr>
      <w:rFonts w:ascii="GHEA Grapalat" w:eastAsiaTheme="minorEastAsia" w:hAnsi="GHEA Grapalat" w:cs="Arial"/>
      <w:bCs/>
      <w:lang w:val="hy-AM" w:eastAsia="en-US"/>
    </w:rPr>
  </w:style>
  <w:style w:type="character" w:customStyle="1" w:styleId="normaltextrun">
    <w:name w:val="normaltextrun"/>
    <w:basedOn w:val="a0"/>
    <w:rsid w:val="00FD2026"/>
  </w:style>
  <w:style w:type="character" w:customStyle="1" w:styleId="eop">
    <w:name w:val="eop"/>
    <w:basedOn w:val="a0"/>
    <w:rsid w:val="00FD2026"/>
  </w:style>
  <w:style w:type="paragraph" w:customStyle="1" w:styleId="paragraph">
    <w:name w:val="paragraph"/>
    <w:basedOn w:val="a"/>
    <w:rsid w:val="003C2A8C"/>
    <w:pPr>
      <w:spacing w:before="100" w:beforeAutospacing="1" w:after="100" w:afterAutospacing="1"/>
    </w:pPr>
    <w:rPr>
      <w:lang w:val="en-US" w:eastAsia="en-US"/>
    </w:rPr>
  </w:style>
  <w:style w:type="paragraph" w:customStyle="1" w:styleId="Clause1">
    <w:name w:val="Clause_1"/>
    <w:basedOn w:val="a"/>
    <w:qFormat/>
    <w:rsid w:val="00EE797A"/>
    <w:pPr>
      <w:numPr>
        <w:numId w:val="13"/>
      </w:numPr>
      <w:tabs>
        <w:tab w:val="left" w:pos="567"/>
      </w:tabs>
      <w:spacing w:after="60" w:line="300" w:lineRule="auto"/>
      <w:jc w:val="both"/>
    </w:pPr>
    <w:rPr>
      <w:rFonts w:ascii="GHEA Grapalat" w:hAnsi="GHEA Grapalat"/>
      <w:sz w:val="22"/>
      <w:szCs w:val="22"/>
      <w:lang w:val="hy-AM" w:eastAsia="en-US"/>
    </w:rPr>
  </w:style>
  <w:style w:type="paragraph" w:customStyle="1" w:styleId="Clause2">
    <w:name w:val="Clause_2"/>
    <w:basedOn w:val="a"/>
    <w:qFormat/>
    <w:rsid w:val="00EE797A"/>
    <w:pPr>
      <w:numPr>
        <w:ilvl w:val="1"/>
        <w:numId w:val="13"/>
      </w:numPr>
      <w:tabs>
        <w:tab w:val="left" w:pos="964"/>
      </w:tabs>
      <w:spacing w:after="60" w:line="300" w:lineRule="auto"/>
      <w:jc w:val="both"/>
    </w:pPr>
    <w:rPr>
      <w:rFonts w:ascii="GHEA Grapalat" w:hAnsi="GHEA Grapalat"/>
      <w:sz w:val="22"/>
      <w:szCs w:val="22"/>
      <w:lang w:val="hy-AM" w:eastAsia="en-US"/>
    </w:rPr>
  </w:style>
  <w:style w:type="table" w:customStyle="1" w:styleId="4-11">
    <w:name w:val="Πίνακας 4 με πλέγμα - Έμφαση 11"/>
    <w:basedOn w:val="a1"/>
    <w:uiPriority w:val="49"/>
    <w:rsid w:val="005F694A"/>
    <w:rPr>
      <w:lang w:val="el-GR" w:eastAsia="el-G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Agr2">
    <w:name w:val="Agr_2"/>
    <w:basedOn w:val="a"/>
    <w:qFormat/>
    <w:rsid w:val="008430CB"/>
    <w:pPr>
      <w:shd w:val="clear" w:color="auto" w:fill="FFFFFF"/>
      <w:spacing w:before="120"/>
      <w:jc w:val="both"/>
      <w:outlineLvl w:val="0"/>
    </w:pPr>
    <w:rPr>
      <w:rFonts w:ascii="Times Unicode" w:hAnsi="Times Unicode" w:cs="Calibri"/>
      <w:color w:val="000000"/>
      <w:sz w:val="22"/>
      <w:szCs w:val="22"/>
      <w:lang w:val="hy-AM" w:eastAsia="zh-CN"/>
    </w:rPr>
  </w:style>
  <w:style w:type="paragraph" w:customStyle="1" w:styleId="600">
    <w:name w:val="600"/>
    <w:basedOn w:val="a"/>
    <w:rsid w:val="006C4C0C"/>
    <w:rPr>
      <w:rFonts w:ascii="ArTarumianTimes" w:hAnsi="ArTarumianTimes"/>
      <w:b/>
      <w:sz w:val="32"/>
      <w:szCs w:val="32"/>
      <w:lang w:val="en-US"/>
    </w:rPr>
  </w:style>
  <w:style w:type="paragraph" w:customStyle="1" w:styleId="voroshum">
    <w:name w:val="voroshum"/>
    <w:basedOn w:val="a"/>
    <w:rsid w:val="006C4C0C"/>
    <w:pPr>
      <w:spacing w:before="1200"/>
      <w:jc w:val="center"/>
    </w:pPr>
    <w:rPr>
      <w:rFonts w:ascii="ArTarumianTimes" w:hAnsi="ArTarumianTimes"/>
      <w:b/>
      <w:sz w:val="28"/>
      <w:szCs w:val="28"/>
      <w:lang w:val="en-US"/>
    </w:rPr>
  </w:style>
  <w:style w:type="paragraph" w:customStyle="1" w:styleId="data">
    <w:name w:val="data"/>
    <w:basedOn w:val="a"/>
    <w:rsid w:val="006C4C0C"/>
    <w:pPr>
      <w:spacing w:after="120" w:line="320" w:lineRule="exact"/>
      <w:jc w:val="center"/>
    </w:pPr>
    <w:rPr>
      <w:rFonts w:ascii="ArTarumianTimes" w:hAnsi="ArTarumianTimes"/>
      <w:sz w:val="22"/>
      <w:szCs w:val="22"/>
      <w:lang w:val="en-US"/>
    </w:rPr>
  </w:style>
  <w:style w:type="paragraph" w:customStyle="1" w:styleId="voroshum2">
    <w:name w:val="voroshum2"/>
    <w:basedOn w:val="a"/>
    <w:rsid w:val="006C4C0C"/>
    <w:pPr>
      <w:spacing w:before="120"/>
      <w:jc w:val="center"/>
    </w:pPr>
    <w:rPr>
      <w:rFonts w:ascii="ArTarumianTimes" w:hAnsi="ArTarumianTimes"/>
      <w:b/>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2561">
      <w:bodyDiv w:val="1"/>
      <w:marLeft w:val="0"/>
      <w:marRight w:val="0"/>
      <w:marTop w:val="0"/>
      <w:marBottom w:val="0"/>
      <w:divBdr>
        <w:top w:val="none" w:sz="0" w:space="0" w:color="auto"/>
        <w:left w:val="none" w:sz="0" w:space="0" w:color="auto"/>
        <w:bottom w:val="none" w:sz="0" w:space="0" w:color="auto"/>
        <w:right w:val="none" w:sz="0" w:space="0" w:color="auto"/>
      </w:divBdr>
    </w:div>
    <w:div w:id="171801563">
      <w:bodyDiv w:val="1"/>
      <w:marLeft w:val="0"/>
      <w:marRight w:val="0"/>
      <w:marTop w:val="0"/>
      <w:marBottom w:val="0"/>
      <w:divBdr>
        <w:top w:val="none" w:sz="0" w:space="0" w:color="auto"/>
        <w:left w:val="none" w:sz="0" w:space="0" w:color="auto"/>
        <w:bottom w:val="none" w:sz="0" w:space="0" w:color="auto"/>
        <w:right w:val="none" w:sz="0" w:space="0" w:color="auto"/>
      </w:divBdr>
    </w:div>
    <w:div w:id="178660815">
      <w:bodyDiv w:val="1"/>
      <w:marLeft w:val="0"/>
      <w:marRight w:val="0"/>
      <w:marTop w:val="0"/>
      <w:marBottom w:val="0"/>
      <w:divBdr>
        <w:top w:val="none" w:sz="0" w:space="0" w:color="auto"/>
        <w:left w:val="none" w:sz="0" w:space="0" w:color="auto"/>
        <w:bottom w:val="none" w:sz="0" w:space="0" w:color="auto"/>
        <w:right w:val="none" w:sz="0" w:space="0" w:color="auto"/>
      </w:divBdr>
    </w:div>
    <w:div w:id="263223972">
      <w:bodyDiv w:val="1"/>
      <w:marLeft w:val="0"/>
      <w:marRight w:val="0"/>
      <w:marTop w:val="0"/>
      <w:marBottom w:val="0"/>
      <w:divBdr>
        <w:top w:val="none" w:sz="0" w:space="0" w:color="auto"/>
        <w:left w:val="none" w:sz="0" w:space="0" w:color="auto"/>
        <w:bottom w:val="none" w:sz="0" w:space="0" w:color="auto"/>
        <w:right w:val="none" w:sz="0" w:space="0" w:color="auto"/>
      </w:divBdr>
    </w:div>
    <w:div w:id="399793617">
      <w:bodyDiv w:val="1"/>
      <w:marLeft w:val="0"/>
      <w:marRight w:val="0"/>
      <w:marTop w:val="0"/>
      <w:marBottom w:val="0"/>
      <w:divBdr>
        <w:top w:val="none" w:sz="0" w:space="0" w:color="auto"/>
        <w:left w:val="none" w:sz="0" w:space="0" w:color="auto"/>
        <w:bottom w:val="none" w:sz="0" w:space="0" w:color="auto"/>
        <w:right w:val="none" w:sz="0" w:space="0" w:color="auto"/>
      </w:divBdr>
    </w:div>
    <w:div w:id="410586654">
      <w:bodyDiv w:val="1"/>
      <w:marLeft w:val="0"/>
      <w:marRight w:val="0"/>
      <w:marTop w:val="0"/>
      <w:marBottom w:val="0"/>
      <w:divBdr>
        <w:top w:val="none" w:sz="0" w:space="0" w:color="auto"/>
        <w:left w:val="none" w:sz="0" w:space="0" w:color="auto"/>
        <w:bottom w:val="none" w:sz="0" w:space="0" w:color="auto"/>
        <w:right w:val="none" w:sz="0" w:space="0" w:color="auto"/>
      </w:divBdr>
    </w:div>
    <w:div w:id="433669096">
      <w:bodyDiv w:val="1"/>
      <w:marLeft w:val="0"/>
      <w:marRight w:val="0"/>
      <w:marTop w:val="0"/>
      <w:marBottom w:val="0"/>
      <w:divBdr>
        <w:top w:val="none" w:sz="0" w:space="0" w:color="auto"/>
        <w:left w:val="none" w:sz="0" w:space="0" w:color="auto"/>
        <w:bottom w:val="none" w:sz="0" w:space="0" w:color="auto"/>
        <w:right w:val="none" w:sz="0" w:space="0" w:color="auto"/>
      </w:divBdr>
    </w:div>
    <w:div w:id="566846913">
      <w:bodyDiv w:val="1"/>
      <w:marLeft w:val="0"/>
      <w:marRight w:val="0"/>
      <w:marTop w:val="0"/>
      <w:marBottom w:val="0"/>
      <w:divBdr>
        <w:top w:val="none" w:sz="0" w:space="0" w:color="auto"/>
        <w:left w:val="none" w:sz="0" w:space="0" w:color="auto"/>
        <w:bottom w:val="none" w:sz="0" w:space="0" w:color="auto"/>
        <w:right w:val="none" w:sz="0" w:space="0" w:color="auto"/>
      </w:divBdr>
    </w:div>
    <w:div w:id="587883340">
      <w:bodyDiv w:val="1"/>
      <w:marLeft w:val="0"/>
      <w:marRight w:val="0"/>
      <w:marTop w:val="0"/>
      <w:marBottom w:val="0"/>
      <w:divBdr>
        <w:top w:val="none" w:sz="0" w:space="0" w:color="auto"/>
        <w:left w:val="none" w:sz="0" w:space="0" w:color="auto"/>
        <w:bottom w:val="none" w:sz="0" w:space="0" w:color="auto"/>
        <w:right w:val="none" w:sz="0" w:space="0" w:color="auto"/>
      </w:divBdr>
    </w:div>
    <w:div w:id="608121553">
      <w:bodyDiv w:val="1"/>
      <w:marLeft w:val="0"/>
      <w:marRight w:val="0"/>
      <w:marTop w:val="0"/>
      <w:marBottom w:val="0"/>
      <w:divBdr>
        <w:top w:val="none" w:sz="0" w:space="0" w:color="auto"/>
        <w:left w:val="none" w:sz="0" w:space="0" w:color="auto"/>
        <w:bottom w:val="none" w:sz="0" w:space="0" w:color="auto"/>
        <w:right w:val="none" w:sz="0" w:space="0" w:color="auto"/>
      </w:divBdr>
    </w:div>
    <w:div w:id="656616818">
      <w:bodyDiv w:val="1"/>
      <w:marLeft w:val="0"/>
      <w:marRight w:val="0"/>
      <w:marTop w:val="0"/>
      <w:marBottom w:val="0"/>
      <w:divBdr>
        <w:top w:val="none" w:sz="0" w:space="0" w:color="auto"/>
        <w:left w:val="none" w:sz="0" w:space="0" w:color="auto"/>
        <w:bottom w:val="none" w:sz="0" w:space="0" w:color="auto"/>
        <w:right w:val="none" w:sz="0" w:space="0" w:color="auto"/>
      </w:divBdr>
    </w:div>
    <w:div w:id="679628536">
      <w:bodyDiv w:val="1"/>
      <w:marLeft w:val="0"/>
      <w:marRight w:val="0"/>
      <w:marTop w:val="0"/>
      <w:marBottom w:val="0"/>
      <w:divBdr>
        <w:top w:val="none" w:sz="0" w:space="0" w:color="auto"/>
        <w:left w:val="none" w:sz="0" w:space="0" w:color="auto"/>
        <w:bottom w:val="none" w:sz="0" w:space="0" w:color="auto"/>
        <w:right w:val="none" w:sz="0" w:space="0" w:color="auto"/>
      </w:divBdr>
    </w:div>
    <w:div w:id="782849045">
      <w:bodyDiv w:val="1"/>
      <w:marLeft w:val="0"/>
      <w:marRight w:val="0"/>
      <w:marTop w:val="0"/>
      <w:marBottom w:val="0"/>
      <w:divBdr>
        <w:top w:val="none" w:sz="0" w:space="0" w:color="auto"/>
        <w:left w:val="none" w:sz="0" w:space="0" w:color="auto"/>
        <w:bottom w:val="none" w:sz="0" w:space="0" w:color="auto"/>
        <w:right w:val="none" w:sz="0" w:space="0" w:color="auto"/>
      </w:divBdr>
    </w:div>
    <w:div w:id="938637743">
      <w:bodyDiv w:val="1"/>
      <w:marLeft w:val="0"/>
      <w:marRight w:val="0"/>
      <w:marTop w:val="0"/>
      <w:marBottom w:val="0"/>
      <w:divBdr>
        <w:top w:val="none" w:sz="0" w:space="0" w:color="auto"/>
        <w:left w:val="none" w:sz="0" w:space="0" w:color="auto"/>
        <w:bottom w:val="none" w:sz="0" w:space="0" w:color="auto"/>
        <w:right w:val="none" w:sz="0" w:space="0" w:color="auto"/>
      </w:divBdr>
    </w:div>
    <w:div w:id="971446079">
      <w:bodyDiv w:val="1"/>
      <w:marLeft w:val="0"/>
      <w:marRight w:val="0"/>
      <w:marTop w:val="0"/>
      <w:marBottom w:val="0"/>
      <w:divBdr>
        <w:top w:val="none" w:sz="0" w:space="0" w:color="auto"/>
        <w:left w:val="none" w:sz="0" w:space="0" w:color="auto"/>
        <w:bottom w:val="none" w:sz="0" w:space="0" w:color="auto"/>
        <w:right w:val="none" w:sz="0" w:space="0" w:color="auto"/>
      </w:divBdr>
    </w:div>
    <w:div w:id="1271666817">
      <w:bodyDiv w:val="1"/>
      <w:marLeft w:val="0"/>
      <w:marRight w:val="0"/>
      <w:marTop w:val="0"/>
      <w:marBottom w:val="0"/>
      <w:divBdr>
        <w:top w:val="none" w:sz="0" w:space="0" w:color="auto"/>
        <w:left w:val="none" w:sz="0" w:space="0" w:color="auto"/>
        <w:bottom w:val="none" w:sz="0" w:space="0" w:color="auto"/>
        <w:right w:val="none" w:sz="0" w:space="0" w:color="auto"/>
      </w:divBdr>
    </w:div>
    <w:div w:id="1419986266">
      <w:bodyDiv w:val="1"/>
      <w:marLeft w:val="0"/>
      <w:marRight w:val="0"/>
      <w:marTop w:val="0"/>
      <w:marBottom w:val="0"/>
      <w:divBdr>
        <w:top w:val="none" w:sz="0" w:space="0" w:color="auto"/>
        <w:left w:val="none" w:sz="0" w:space="0" w:color="auto"/>
        <w:bottom w:val="none" w:sz="0" w:space="0" w:color="auto"/>
        <w:right w:val="none" w:sz="0" w:space="0" w:color="auto"/>
      </w:divBdr>
    </w:div>
    <w:div w:id="1555853104">
      <w:bodyDiv w:val="1"/>
      <w:marLeft w:val="0"/>
      <w:marRight w:val="0"/>
      <w:marTop w:val="0"/>
      <w:marBottom w:val="0"/>
      <w:divBdr>
        <w:top w:val="none" w:sz="0" w:space="0" w:color="auto"/>
        <w:left w:val="none" w:sz="0" w:space="0" w:color="auto"/>
        <w:bottom w:val="none" w:sz="0" w:space="0" w:color="auto"/>
        <w:right w:val="none" w:sz="0" w:space="0" w:color="auto"/>
      </w:divBdr>
    </w:div>
    <w:div w:id="1599875494">
      <w:bodyDiv w:val="1"/>
      <w:marLeft w:val="0"/>
      <w:marRight w:val="0"/>
      <w:marTop w:val="0"/>
      <w:marBottom w:val="0"/>
      <w:divBdr>
        <w:top w:val="none" w:sz="0" w:space="0" w:color="auto"/>
        <w:left w:val="none" w:sz="0" w:space="0" w:color="auto"/>
        <w:bottom w:val="none" w:sz="0" w:space="0" w:color="auto"/>
        <w:right w:val="none" w:sz="0" w:space="0" w:color="auto"/>
      </w:divBdr>
      <w:divsChild>
        <w:div w:id="457798970">
          <w:marLeft w:val="0"/>
          <w:marRight w:val="0"/>
          <w:marTop w:val="0"/>
          <w:marBottom w:val="0"/>
          <w:divBdr>
            <w:top w:val="none" w:sz="0" w:space="0" w:color="auto"/>
            <w:left w:val="none" w:sz="0" w:space="0" w:color="auto"/>
            <w:bottom w:val="none" w:sz="0" w:space="0" w:color="auto"/>
            <w:right w:val="none" w:sz="0" w:space="0" w:color="auto"/>
          </w:divBdr>
        </w:div>
        <w:div w:id="638145665">
          <w:marLeft w:val="0"/>
          <w:marRight w:val="0"/>
          <w:marTop w:val="0"/>
          <w:marBottom w:val="0"/>
          <w:divBdr>
            <w:top w:val="none" w:sz="0" w:space="0" w:color="auto"/>
            <w:left w:val="none" w:sz="0" w:space="0" w:color="auto"/>
            <w:bottom w:val="none" w:sz="0" w:space="0" w:color="auto"/>
            <w:right w:val="none" w:sz="0" w:space="0" w:color="auto"/>
          </w:divBdr>
        </w:div>
        <w:div w:id="1129006395">
          <w:marLeft w:val="0"/>
          <w:marRight w:val="0"/>
          <w:marTop w:val="0"/>
          <w:marBottom w:val="0"/>
          <w:divBdr>
            <w:top w:val="none" w:sz="0" w:space="0" w:color="auto"/>
            <w:left w:val="none" w:sz="0" w:space="0" w:color="auto"/>
            <w:bottom w:val="none" w:sz="0" w:space="0" w:color="auto"/>
            <w:right w:val="none" w:sz="0" w:space="0" w:color="auto"/>
          </w:divBdr>
        </w:div>
        <w:div w:id="1270351898">
          <w:marLeft w:val="0"/>
          <w:marRight w:val="0"/>
          <w:marTop w:val="0"/>
          <w:marBottom w:val="0"/>
          <w:divBdr>
            <w:top w:val="none" w:sz="0" w:space="0" w:color="auto"/>
            <w:left w:val="none" w:sz="0" w:space="0" w:color="auto"/>
            <w:bottom w:val="none" w:sz="0" w:space="0" w:color="auto"/>
            <w:right w:val="none" w:sz="0" w:space="0" w:color="auto"/>
          </w:divBdr>
        </w:div>
        <w:div w:id="1520587973">
          <w:marLeft w:val="0"/>
          <w:marRight w:val="0"/>
          <w:marTop w:val="0"/>
          <w:marBottom w:val="0"/>
          <w:divBdr>
            <w:top w:val="none" w:sz="0" w:space="0" w:color="auto"/>
            <w:left w:val="none" w:sz="0" w:space="0" w:color="auto"/>
            <w:bottom w:val="none" w:sz="0" w:space="0" w:color="auto"/>
            <w:right w:val="none" w:sz="0" w:space="0" w:color="auto"/>
          </w:divBdr>
        </w:div>
        <w:div w:id="1833836300">
          <w:marLeft w:val="0"/>
          <w:marRight w:val="0"/>
          <w:marTop w:val="0"/>
          <w:marBottom w:val="0"/>
          <w:divBdr>
            <w:top w:val="none" w:sz="0" w:space="0" w:color="auto"/>
            <w:left w:val="none" w:sz="0" w:space="0" w:color="auto"/>
            <w:bottom w:val="none" w:sz="0" w:space="0" w:color="auto"/>
            <w:right w:val="none" w:sz="0" w:space="0" w:color="auto"/>
          </w:divBdr>
        </w:div>
        <w:div w:id="1912807093">
          <w:marLeft w:val="0"/>
          <w:marRight w:val="0"/>
          <w:marTop w:val="0"/>
          <w:marBottom w:val="0"/>
          <w:divBdr>
            <w:top w:val="none" w:sz="0" w:space="0" w:color="auto"/>
            <w:left w:val="none" w:sz="0" w:space="0" w:color="auto"/>
            <w:bottom w:val="none" w:sz="0" w:space="0" w:color="auto"/>
            <w:right w:val="none" w:sz="0" w:space="0" w:color="auto"/>
          </w:divBdr>
        </w:div>
      </w:divsChild>
    </w:div>
    <w:div w:id="1648050434">
      <w:bodyDiv w:val="1"/>
      <w:marLeft w:val="0"/>
      <w:marRight w:val="0"/>
      <w:marTop w:val="0"/>
      <w:marBottom w:val="0"/>
      <w:divBdr>
        <w:top w:val="none" w:sz="0" w:space="0" w:color="auto"/>
        <w:left w:val="none" w:sz="0" w:space="0" w:color="auto"/>
        <w:bottom w:val="none" w:sz="0" w:space="0" w:color="auto"/>
        <w:right w:val="none" w:sz="0" w:space="0" w:color="auto"/>
      </w:divBdr>
    </w:div>
    <w:div w:id="1706783105">
      <w:bodyDiv w:val="1"/>
      <w:marLeft w:val="0"/>
      <w:marRight w:val="0"/>
      <w:marTop w:val="0"/>
      <w:marBottom w:val="0"/>
      <w:divBdr>
        <w:top w:val="none" w:sz="0" w:space="0" w:color="auto"/>
        <w:left w:val="none" w:sz="0" w:space="0" w:color="auto"/>
        <w:bottom w:val="none" w:sz="0" w:space="0" w:color="auto"/>
        <w:right w:val="none" w:sz="0" w:space="0" w:color="auto"/>
      </w:divBdr>
    </w:div>
    <w:div w:id="1743216628">
      <w:bodyDiv w:val="1"/>
      <w:marLeft w:val="0"/>
      <w:marRight w:val="0"/>
      <w:marTop w:val="0"/>
      <w:marBottom w:val="0"/>
      <w:divBdr>
        <w:top w:val="none" w:sz="0" w:space="0" w:color="auto"/>
        <w:left w:val="none" w:sz="0" w:space="0" w:color="auto"/>
        <w:bottom w:val="none" w:sz="0" w:space="0" w:color="auto"/>
        <w:right w:val="none" w:sz="0" w:space="0" w:color="auto"/>
      </w:divBdr>
    </w:div>
    <w:div w:id="1752698722">
      <w:bodyDiv w:val="1"/>
      <w:marLeft w:val="0"/>
      <w:marRight w:val="0"/>
      <w:marTop w:val="0"/>
      <w:marBottom w:val="0"/>
      <w:divBdr>
        <w:top w:val="none" w:sz="0" w:space="0" w:color="auto"/>
        <w:left w:val="none" w:sz="0" w:space="0" w:color="auto"/>
        <w:bottom w:val="none" w:sz="0" w:space="0" w:color="auto"/>
        <w:right w:val="none" w:sz="0" w:space="0" w:color="auto"/>
      </w:divBdr>
    </w:div>
    <w:div w:id="1825731436">
      <w:bodyDiv w:val="1"/>
      <w:marLeft w:val="0"/>
      <w:marRight w:val="0"/>
      <w:marTop w:val="0"/>
      <w:marBottom w:val="0"/>
      <w:divBdr>
        <w:top w:val="none" w:sz="0" w:space="0" w:color="auto"/>
        <w:left w:val="none" w:sz="0" w:space="0" w:color="auto"/>
        <w:bottom w:val="none" w:sz="0" w:space="0" w:color="auto"/>
        <w:right w:val="none" w:sz="0" w:space="0" w:color="auto"/>
      </w:divBdr>
    </w:div>
    <w:div w:id="1834877274">
      <w:bodyDiv w:val="1"/>
      <w:marLeft w:val="0"/>
      <w:marRight w:val="0"/>
      <w:marTop w:val="0"/>
      <w:marBottom w:val="0"/>
      <w:divBdr>
        <w:top w:val="none" w:sz="0" w:space="0" w:color="auto"/>
        <w:left w:val="none" w:sz="0" w:space="0" w:color="auto"/>
        <w:bottom w:val="none" w:sz="0" w:space="0" w:color="auto"/>
        <w:right w:val="none" w:sz="0" w:space="0" w:color="auto"/>
      </w:divBdr>
    </w:div>
    <w:div w:id="1835031550">
      <w:bodyDiv w:val="1"/>
      <w:marLeft w:val="0"/>
      <w:marRight w:val="0"/>
      <w:marTop w:val="0"/>
      <w:marBottom w:val="0"/>
      <w:divBdr>
        <w:top w:val="none" w:sz="0" w:space="0" w:color="auto"/>
        <w:left w:val="none" w:sz="0" w:space="0" w:color="auto"/>
        <w:bottom w:val="none" w:sz="0" w:space="0" w:color="auto"/>
        <w:right w:val="none" w:sz="0" w:space="0" w:color="auto"/>
      </w:divBdr>
    </w:div>
    <w:div w:id="1951693375">
      <w:bodyDiv w:val="1"/>
      <w:marLeft w:val="0"/>
      <w:marRight w:val="0"/>
      <w:marTop w:val="0"/>
      <w:marBottom w:val="0"/>
      <w:divBdr>
        <w:top w:val="none" w:sz="0" w:space="0" w:color="auto"/>
        <w:left w:val="none" w:sz="0" w:space="0" w:color="auto"/>
        <w:bottom w:val="none" w:sz="0" w:space="0" w:color="auto"/>
        <w:right w:val="none" w:sz="0" w:space="0" w:color="auto"/>
      </w:divBdr>
    </w:div>
    <w:div w:id="202239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2D300-6425-4263-BF86-8997904FA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71</Pages>
  <Words>19482</Words>
  <Characters>111048</Characters>
  <Application>Microsoft Office Word</Application>
  <DocSecurity>0</DocSecurity>
  <Lines>925</Lines>
  <Paragraphs>260</Paragraphs>
  <ScaleCrop>false</ScaleCrop>
  <HeadingPairs>
    <vt:vector size="2" baseType="variant">
      <vt:variant>
        <vt:lpstr>Title</vt:lpstr>
      </vt:variant>
      <vt:variant>
        <vt:i4>1</vt:i4>
      </vt:variant>
    </vt:vector>
  </HeadingPairs>
  <TitlesOfParts>
    <vt:vector size="1" baseType="lpstr">
      <vt:lpstr/>
    </vt:vector>
  </TitlesOfParts>
  <Company>Office</Company>
  <LinksUpToDate>false</LinksUpToDate>
  <CharactersWithSpaces>130270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dc:creator>
  <cp:keywords/>
  <dc:description/>
  <cp:lastModifiedBy>Լիլիթ Բաբայան</cp:lastModifiedBy>
  <cp:revision>5</cp:revision>
  <cp:lastPrinted>2021-09-23T14:52:00Z</cp:lastPrinted>
  <dcterms:created xsi:type="dcterms:W3CDTF">2021-11-22T12:58:00Z</dcterms:created>
  <dcterms:modified xsi:type="dcterms:W3CDTF">2021-11-22T19:46:00Z</dcterms:modified>
</cp:coreProperties>
</file>