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EDA0" w14:textId="4023B9E7" w:rsidR="00430848" w:rsidRDefault="00430848" w:rsidP="00430848">
      <w:pPr>
        <w:ind w:left="-567"/>
        <w:rPr>
          <w:sz w:val="18"/>
          <w:szCs w:val="18"/>
          <w:lang w:val="hy-AM"/>
        </w:rPr>
      </w:pPr>
      <w:bookmarkStart w:id="0" w:name="_Hlk21602571"/>
    </w:p>
    <w:p w14:paraId="359F9C6C" w14:textId="51795081" w:rsidR="00430848" w:rsidRDefault="00430848" w:rsidP="00430848">
      <w:pPr>
        <w:ind w:left="-567"/>
        <w:rPr>
          <w:sz w:val="18"/>
          <w:szCs w:val="18"/>
          <w:lang w:val="hy-AM"/>
        </w:rPr>
      </w:pPr>
    </w:p>
    <w:p w14:paraId="2EA85A90" w14:textId="123FBE99" w:rsidR="00BF4D95" w:rsidRDefault="00BF4D95" w:rsidP="00BF4D95">
      <w:pPr>
        <w:spacing w:before="0"/>
        <w:ind w:left="6096"/>
        <w:jc w:val="center"/>
        <w:rPr>
          <w:rFonts w:ascii="GHEA Grapalat" w:eastAsia="MS Mincho" w:hAnsi="GHEA Grapalat" w:cs="Arial"/>
          <w:sz w:val="16"/>
          <w:szCs w:val="16"/>
          <w:lang w:val="hy-AM" w:eastAsia="en-US"/>
        </w:rPr>
      </w:pPr>
      <w:r w:rsidRPr="001E4E84">
        <w:rPr>
          <w:rFonts w:ascii="GHEA Grapalat" w:eastAsia="MS Mincho" w:hAnsi="GHEA Grapalat" w:cs="Arial"/>
          <w:sz w:val="16"/>
          <w:szCs w:val="16"/>
          <w:lang w:val="hy-AM" w:eastAsia="en-US"/>
        </w:rPr>
        <w:t>Հավելված</w:t>
      </w:r>
      <w:r w:rsidRPr="001E4E84">
        <w:rPr>
          <w:rFonts w:ascii="Calibri" w:eastAsia="MS Mincho" w:hAnsi="Calibri" w:cs="Calibri"/>
          <w:sz w:val="16"/>
          <w:szCs w:val="16"/>
          <w:lang w:val="hy-AM" w:eastAsia="en-US"/>
        </w:rPr>
        <w:t> </w:t>
      </w:r>
      <w:r w:rsidR="00944001" w:rsidRPr="00BF4D95">
        <w:rPr>
          <w:rFonts w:ascii="GHEA Grapalat" w:eastAsia="Times New Roman" w:hAnsi="GHEA Grapalat" w:cs="Times New Roman"/>
          <w:bCs/>
          <w:color w:val="000000"/>
          <w:sz w:val="16"/>
          <w:szCs w:val="16"/>
          <w:lang w:val="hy-AM"/>
        </w:rPr>
        <w:t>N 1</w:t>
      </w:r>
      <w:r w:rsidRPr="001E4E84">
        <w:rPr>
          <w:rFonts w:ascii="GHEA Grapalat" w:eastAsia="MS Mincho" w:hAnsi="GHEA Grapalat" w:cs="Arial"/>
          <w:sz w:val="16"/>
          <w:szCs w:val="16"/>
          <w:lang w:val="hy-AM" w:eastAsia="en-US"/>
        </w:rPr>
        <w:br/>
        <w:t>ՀՀ հանրային ծառայությունները</w:t>
      </w:r>
      <w:r w:rsidRPr="001E4E84">
        <w:rPr>
          <w:rFonts w:ascii="Calibri" w:eastAsia="MS Mincho" w:hAnsi="Calibri" w:cs="Calibri"/>
          <w:sz w:val="16"/>
          <w:szCs w:val="16"/>
          <w:lang w:val="hy-AM" w:eastAsia="en-US"/>
        </w:rPr>
        <w:t> </w:t>
      </w:r>
      <w:r w:rsidRPr="001E4E84">
        <w:rPr>
          <w:rFonts w:ascii="GHEA Grapalat" w:eastAsia="MS Mincho" w:hAnsi="GHEA Grapalat" w:cs="Arial"/>
          <w:sz w:val="16"/>
          <w:szCs w:val="16"/>
          <w:lang w:val="hy-AM" w:eastAsia="en-US"/>
        </w:rPr>
        <w:br/>
        <w:t>կարգավորող հանձնաժողովի</w:t>
      </w:r>
      <w:r w:rsidRPr="001E4E84">
        <w:rPr>
          <w:rFonts w:ascii="GHEA Grapalat" w:eastAsia="MS Mincho" w:hAnsi="GHEA Grapalat" w:cs="Arial"/>
          <w:sz w:val="16"/>
          <w:szCs w:val="16"/>
          <w:lang w:val="hy-AM" w:eastAsia="en-US"/>
        </w:rPr>
        <w:br/>
        <w:t>2021 թվականի դեկտեմբերի ---ի</w:t>
      </w:r>
      <w:r w:rsidRPr="001E4E84">
        <w:rPr>
          <w:rFonts w:ascii="Calibri" w:eastAsia="MS Mincho" w:hAnsi="Calibri" w:cs="Calibri"/>
          <w:sz w:val="16"/>
          <w:szCs w:val="16"/>
          <w:lang w:val="hy-AM" w:eastAsia="en-US"/>
        </w:rPr>
        <w:t> </w:t>
      </w:r>
      <w:r w:rsidRPr="001E4E84">
        <w:rPr>
          <w:rFonts w:ascii="GHEA Grapalat" w:eastAsia="MS Mincho" w:hAnsi="GHEA Grapalat" w:cs="Arial"/>
          <w:sz w:val="16"/>
          <w:szCs w:val="16"/>
          <w:lang w:val="hy-AM" w:eastAsia="en-US"/>
        </w:rPr>
        <w:br/>
        <w:t>N---Ն որոշման</w:t>
      </w:r>
    </w:p>
    <w:p w14:paraId="6A7C7EA5" w14:textId="77777777" w:rsidR="00BE035A" w:rsidRPr="001E4E84" w:rsidRDefault="00BE035A" w:rsidP="00BF4D95">
      <w:pPr>
        <w:spacing w:before="0"/>
        <w:ind w:left="6096"/>
        <w:jc w:val="center"/>
        <w:rPr>
          <w:rFonts w:ascii="GHEA Grapalat" w:eastAsia="MS Mincho" w:hAnsi="GHEA Grapalat" w:cs="Arial"/>
          <w:sz w:val="16"/>
          <w:szCs w:val="16"/>
          <w:lang w:val="hy-AM" w:eastAsia="en-US"/>
        </w:rPr>
      </w:pPr>
    </w:p>
    <w:tbl>
      <w:tblPr>
        <w:tblW w:w="2244" w:type="pct"/>
        <w:tblCellSpacing w:w="6" w:type="dxa"/>
        <w:tblInd w:w="5954" w:type="dxa"/>
        <w:shd w:val="clear" w:color="auto" w:fill="FFFFFF"/>
        <w:tblCellMar>
          <w:top w:w="12" w:type="dxa"/>
          <w:left w:w="12" w:type="dxa"/>
          <w:bottom w:w="12" w:type="dxa"/>
          <w:right w:w="12" w:type="dxa"/>
        </w:tblCellMar>
        <w:tblLook w:val="04A0" w:firstRow="1" w:lastRow="0" w:firstColumn="1" w:lastColumn="0" w:noHBand="0" w:noVBand="1"/>
      </w:tblPr>
      <w:tblGrid>
        <w:gridCol w:w="4847"/>
      </w:tblGrid>
      <w:tr w:rsidR="002A424A" w:rsidRPr="006A136F" w14:paraId="098846C6" w14:textId="77777777" w:rsidTr="79441BBC">
        <w:trPr>
          <w:tblCellSpacing w:w="6" w:type="dxa"/>
        </w:trPr>
        <w:tc>
          <w:tcPr>
            <w:tcW w:w="4823" w:type="dxa"/>
            <w:shd w:val="clear" w:color="auto" w:fill="FFFFFF" w:themeFill="background1"/>
            <w:vAlign w:val="bottom"/>
            <w:hideMark/>
          </w:tcPr>
          <w:p w14:paraId="28ABBF8A" w14:textId="7AC9EBEA" w:rsidR="002A424A" w:rsidRPr="00BF4D95" w:rsidRDefault="00BF4D95" w:rsidP="004A580E">
            <w:pPr>
              <w:spacing w:before="0"/>
              <w:jc w:val="center"/>
              <w:rPr>
                <w:rFonts w:ascii="GHEA Grapalat" w:eastAsia="Times New Roman" w:hAnsi="GHEA Grapalat" w:cs="Times New Roman"/>
                <w:color w:val="000000"/>
                <w:sz w:val="16"/>
                <w:szCs w:val="16"/>
                <w:lang w:val="hy-AM"/>
              </w:rPr>
            </w:pPr>
            <w:r>
              <w:rPr>
                <w:rFonts w:ascii="GHEA Grapalat" w:eastAsia="Times New Roman" w:hAnsi="GHEA Grapalat" w:cs="Times New Roman"/>
                <w:bCs/>
                <w:color w:val="000000"/>
                <w:sz w:val="16"/>
                <w:szCs w:val="16"/>
                <w:lang w:val="hy-AM"/>
              </w:rPr>
              <w:t>«</w:t>
            </w:r>
            <w:r w:rsidR="002A424A" w:rsidRPr="00BF4D95">
              <w:rPr>
                <w:rFonts w:ascii="GHEA Grapalat" w:eastAsia="Times New Roman" w:hAnsi="GHEA Grapalat" w:cs="Times New Roman"/>
                <w:bCs/>
                <w:color w:val="000000"/>
                <w:sz w:val="16"/>
                <w:szCs w:val="16"/>
                <w:lang w:val="hy-AM"/>
              </w:rPr>
              <w:t>Հավելված N 1</w:t>
            </w:r>
          </w:p>
          <w:p w14:paraId="4EFF0392" w14:textId="20D2C926" w:rsidR="004A580E" w:rsidRPr="00A56315" w:rsidRDefault="004A580E" w:rsidP="004A580E">
            <w:pPr>
              <w:spacing w:before="0"/>
              <w:ind w:firstLine="375"/>
              <w:jc w:val="center"/>
              <w:rPr>
                <w:rFonts w:ascii="GHEA Grapalat" w:eastAsia="Times New Roman" w:hAnsi="GHEA Grapalat" w:cs="Times New Roman"/>
                <w:iCs/>
                <w:color w:val="000000"/>
                <w:sz w:val="16"/>
                <w:szCs w:val="16"/>
                <w:lang w:val="hy-AM"/>
              </w:rPr>
            </w:pPr>
            <w:r w:rsidRPr="00A56315">
              <w:rPr>
                <w:rFonts w:ascii="GHEA Grapalat" w:eastAsia="Times New Roman" w:hAnsi="GHEA Grapalat" w:cs="Times New Roman"/>
                <w:iCs/>
                <w:color w:val="000000"/>
                <w:sz w:val="16"/>
                <w:szCs w:val="16"/>
                <w:lang w:val="hy-AM"/>
              </w:rPr>
              <w:t>Հաստատված</w:t>
            </w:r>
            <w:r w:rsidR="002A2704" w:rsidRPr="00BF4D95">
              <w:rPr>
                <w:rFonts w:ascii="GHEA Grapalat" w:eastAsia="Times New Roman" w:hAnsi="GHEA Grapalat" w:cs="Times New Roman"/>
                <w:iCs/>
                <w:color w:val="000000"/>
                <w:sz w:val="16"/>
                <w:szCs w:val="16"/>
                <w:lang w:val="hy-AM"/>
              </w:rPr>
              <w:t xml:space="preserve"> </w:t>
            </w:r>
            <w:r w:rsidR="002A2704">
              <w:rPr>
                <w:rFonts w:ascii="GHEA Grapalat" w:eastAsia="Times New Roman" w:hAnsi="GHEA Grapalat" w:cs="Times New Roman"/>
                <w:iCs/>
                <w:color w:val="000000"/>
                <w:sz w:val="16"/>
                <w:szCs w:val="16"/>
                <w:lang w:val="hy-AM"/>
              </w:rPr>
              <w:t>է</w:t>
            </w:r>
            <w:r w:rsidRPr="00A56315">
              <w:rPr>
                <w:rFonts w:ascii="GHEA Grapalat" w:eastAsia="Times New Roman" w:hAnsi="GHEA Grapalat" w:cs="Times New Roman"/>
                <w:iCs/>
                <w:color w:val="000000"/>
                <w:sz w:val="16"/>
                <w:szCs w:val="16"/>
                <w:lang w:val="hy-AM"/>
              </w:rPr>
              <w:t xml:space="preserve"> ՀՀ հանրային ծառայությունները </w:t>
            </w:r>
          </w:p>
          <w:p w14:paraId="2838D7E0" w14:textId="77777777" w:rsidR="004A580E" w:rsidRPr="00A56315" w:rsidRDefault="004A580E" w:rsidP="004A580E">
            <w:pPr>
              <w:spacing w:before="0"/>
              <w:ind w:firstLine="375"/>
              <w:jc w:val="center"/>
              <w:rPr>
                <w:rFonts w:ascii="GHEA Grapalat" w:eastAsia="Times New Roman" w:hAnsi="GHEA Grapalat" w:cs="Times New Roman"/>
                <w:iCs/>
                <w:color w:val="000000"/>
                <w:sz w:val="16"/>
                <w:szCs w:val="16"/>
                <w:lang w:val="hy-AM"/>
              </w:rPr>
            </w:pPr>
            <w:r w:rsidRPr="00A56315">
              <w:rPr>
                <w:rFonts w:ascii="GHEA Grapalat" w:eastAsia="Times New Roman" w:hAnsi="GHEA Grapalat" w:cs="Times New Roman"/>
                <w:iCs/>
                <w:color w:val="000000"/>
                <w:sz w:val="16"/>
                <w:szCs w:val="16"/>
                <w:lang w:val="hy-AM"/>
              </w:rPr>
              <w:t>կարգավորող հանձնաժողովի</w:t>
            </w:r>
          </w:p>
          <w:p w14:paraId="27BE6C11" w14:textId="1979E3E9" w:rsidR="004A580E" w:rsidRPr="00A56315" w:rsidRDefault="004A580E" w:rsidP="004A580E">
            <w:pPr>
              <w:spacing w:before="0"/>
              <w:ind w:firstLine="375"/>
              <w:jc w:val="center"/>
              <w:rPr>
                <w:rFonts w:ascii="GHEA Grapalat" w:eastAsia="Times New Roman" w:hAnsi="GHEA Grapalat" w:cs="Times New Roman"/>
                <w:iCs/>
                <w:color w:val="000000"/>
                <w:sz w:val="16"/>
                <w:szCs w:val="16"/>
                <w:lang w:val="hy-AM"/>
              </w:rPr>
            </w:pPr>
            <w:r w:rsidRPr="00A56315">
              <w:rPr>
                <w:rFonts w:ascii="GHEA Grapalat" w:eastAsia="Times New Roman" w:hAnsi="GHEA Grapalat" w:cs="Times New Roman"/>
                <w:iCs/>
                <w:color w:val="000000"/>
                <w:sz w:val="16"/>
                <w:szCs w:val="16"/>
                <w:lang w:val="hy-AM"/>
              </w:rPr>
              <w:t>2019 թվականի դեկտեմբերի</w:t>
            </w:r>
            <w:r w:rsidR="002A2704" w:rsidRPr="00A56315">
              <w:rPr>
                <w:rFonts w:ascii="GHEA Grapalat" w:eastAsia="Times New Roman" w:hAnsi="GHEA Grapalat" w:cs="Times New Roman"/>
                <w:iCs/>
                <w:color w:val="000000"/>
                <w:sz w:val="16"/>
                <w:szCs w:val="16"/>
                <w:lang w:val="hy-AM"/>
              </w:rPr>
              <w:t xml:space="preserve"> 25</w:t>
            </w:r>
            <w:r w:rsidRPr="00A56315">
              <w:rPr>
                <w:rFonts w:ascii="GHEA Grapalat" w:eastAsia="Times New Roman" w:hAnsi="GHEA Grapalat" w:cs="Times New Roman"/>
                <w:iCs/>
                <w:color w:val="000000"/>
                <w:sz w:val="16"/>
                <w:szCs w:val="16"/>
                <w:lang w:val="hy-AM"/>
              </w:rPr>
              <w:t xml:space="preserve">-ի </w:t>
            </w:r>
          </w:p>
          <w:p w14:paraId="6890793F" w14:textId="01F7D82D" w:rsidR="002A424A" w:rsidRPr="00D65132" w:rsidRDefault="004A580E" w:rsidP="00A56315">
            <w:pPr>
              <w:spacing w:before="0"/>
              <w:ind w:firstLine="375"/>
              <w:jc w:val="center"/>
              <w:rPr>
                <w:rFonts w:ascii="GHEA Grapalat" w:eastAsia="Times New Roman" w:hAnsi="GHEA Grapalat" w:cs="Times New Roman"/>
                <w:color w:val="000000"/>
                <w:sz w:val="21"/>
                <w:szCs w:val="21"/>
                <w:lang w:val="hy-AM"/>
              </w:rPr>
            </w:pPr>
            <w:r w:rsidRPr="00A56315">
              <w:rPr>
                <w:rFonts w:ascii="GHEA Grapalat" w:eastAsia="Times New Roman" w:hAnsi="GHEA Grapalat" w:cs="Times New Roman"/>
                <w:iCs/>
                <w:color w:val="000000"/>
                <w:sz w:val="16"/>
                <w:szCs w:val="16"/>
                <w:lang w:val="hy-AM"/>
              </w:rPr>
              <w:t>N</w:t>
            </w:r>
            <w:r w:rsidR="002A2704" w:rsidRPr="006500A2">
              <w:rPr>
                <w:rFonts w:ascii="GHEA Grapalat" w:eastAsia="Times New Roman" w:hAnsi="GHEA Grapalat" w:cs="Times New Roman"/>
                <w:iCs/>
                <w:color w:val="000000"/>
                <w:sz w:val="16"/>
                <w:szCs w:val="16"/>
                <w:lang w:val="hy-AM"/>
              </w:rPr>
              <w:t>519</w:t>
            </w:r>
            <w:r w:rsidR="001B421B" w:rsidRPr="00BF4D95">
              <w:rPr>
                <w:rFonts w:ascii="GHEA Grapalat" w:eastAsia="Times New Roman" w:hAnsi="GHEA Grapalat" w:cs="Times New Roman"/>
                <w:iCs/>
                <w:color w:val="000000"/>
                <w:sz w:val="16"/>
                <w:szCs w:val="16"/>
                <w:lang w:val="hy-AM"/>
              </w:rPr>
              <w:t>-</w:t>
            </w:r>
            <w:r w:rsidRPr="00A56315">
              <w:rPr>
                <w:rFonts w:ascii="GHEA Grapalat" w:eastAsia="Times New Roman" w:hAnsi="GHEA Grapalat" w:cs="Times New Roman"/>
                <w:iCs/>
                <w:color w:val="000000"/>
                <w:sz w:val="16"/>
                <w:szCs w:val="16"/>
                <w:lang w:val="hy-AM"/>
              </w:rPr>
              <w:t>Ն որոշմամբ</w:t>
            </w:r>
          </w:p>
        </w:tc>
      </w:tr>
    </w:tbl>
    <w:p w14:paraId="5F3B93A1" w14:textId="10FD785F" w:rsidR="79441BBC" w:rsidRPr="00BF4D95" w:rsidRDefault="79441BBC">
      <w:pPr>
        <w:rPr>
          <w:lang w:val="hy-AM"/>
        </w:rPr>
      </w:pPr>
    </w:p>
    <w:p w14:paraId="4C0FC816" w14:textId="77777777" w:rsidR="002A424A" w:rsidRPr="00D65132" w:rsidRDefault="002A424A" w:rsidP="002A424A">
      <w:pPr>
        <w:shd w:val="clear" w:color="auto" w:fill="FFFFFF"/>
        <w:spacing w:before="0"/>
        <w:jc w:val="center"/>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p w14:paraId="147BC9A3" w14:textId="77777777" w:rsidR="002A424A" w:rsidRPr="00D65132" w:rsidRDefault="002A424A" w:rsidP="002A424A">
      <w:pPr>
        <w:shd w:val="clear" w:color="auto" w:fill="FFFFFF"/>
        <w:spacing w:before="0"/>
        <w:jc w:val="center"/>
        <w:rPr>
          <w:rFonts w:ascii="GHEA Grapalat" w:eastAsia="Times New Roman" w:hAnsi="GHEA Grapalat" w:cs="Times New Roman"/>
          <w:color w:val="000000"/>
          <w:lang w:val="hy-AM"/>
        </w:rPr>
      </w:pPr>
      <w:r w:rsidRPr="00D65132">
        <w:rPr>
          <w:rFonts w:ascii="GHEA Grapalat" w:eastAsia="Times New Roman" w:hAnsi="GHEA Grapalat" w:cs="Times New Roman"/>
          <w:b/>
          <w:bCs/>
          <w:color w:val="000000"/>
          <w:lang w:val="hy-AM"/>
        </w:rPr>
        <w:t xml:space="preserve">ՊԱՅՄԱՆԱԳԻՐ </w:t>
      </w:r>
    </w:p>
    <w:p w14:paraId="6BF33D4A" w14:textId="13D0AE7C" w:rsidR="002A424A" w:rsidRPr="00D65132" w:rsidRDefault="002A424A" w:rsidP="002A424A">
      <w:pPr>
        <w:shd w:val="clear" w:color="auto" w:fill="FFFFFF"/>
        <w:spacing w:before="0"/>
        <w:jc w:val="center"/>
        <w:rPr>
          <w:rFonts w:ascii="GHEA Grapalat" w:eastAsia="Times New Roman" w:hAnsi="GHEA Grapalat" w:cs="Times New Roman"/>
          <w:b/>
          <w:bCs/>
          <w:color w:val="000000"/>
          <w:lang w:val="hy-AM"/>
        </w:rPr>
      </w:pPr>
      <w:r w:rsidRPr="00D65132">
        <w:rPr>
          <w:rFonts w:ascii="GHEA Grapalat" w:eastAsia="Times New Roman" w:hAnsi="GHEA Grapalat" w:cs="Times New Roman"/>
          <w:b/>
          <w:bCs/>
          <w:color w:val="000000"/>
          <w:lang w:val="hy-AM"/>
        </w:rPr>
        <w:t>ՍՊԱՌՄԱՆ ՀԱՄԱԿԱՐԳՆ ԷԼԵԿՏՐԱԿԱՆ ՑԱՆՑԻՆ ՄԻԱՑՄԱՆ</w:t>
      </w:r>
      <w:r w:rsidR="00793B0B" w:rsidRPr="00D65132">
        <w:rPr>
          <w:rFonts w:ascii="GHEA Grapalat" w:eastAsia="Times New Roman" w:hAnsi="GHEA Grapalat" w:cs="Times New Roman"/>
          <w:b/>
          <w:bCs/>
          <w:color w:val="000000"/>
          <w:lang w:val="hy-AM"/>
        </w:rPr>
        <w:t>, ԷԼԵԿՏՐԱԿԱՆ ԷՆԵՐԳԻԱՅԻ ԲԱՇԽՄԱՆ ԵՎ ԷԼԵԿՏՐԱԿԱՆ ԷՆԵՐԳԻԱՅԻ ԵՐԱՇԽԱՎՈՐՎԱԾ ՄԱՏԱԿԱՐԱՐՄԱՆ ՄԱՍԻՆ</w:t>
      </w:r>
    </w:p>
    <w:p w14:paraId="6D83403C" w14:textId="77777777" w:rsidR="002A424A" w:rsidRPr="00BF4D95" w:rsidRDefault="002A424A" w:rsidP="002A424A">
      <w:pPr>
        <w:shd w:val="clear" w:color="auto" w:fill="FFFFFF"/>
        <w:spacing w:before="0"/>
        <w:ind w:firstLine="375"/>
        <w:jc w:val="center"/>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p w14:paraId="5F441D7B" w14:textId="77777777" w:rsidR="002A424A" w:rsidRPr="00D65132" w:rsidRDefault="002A424A" w:rsidP="002A424A">
      <w:pPr>
        <w:shd w:val="clear" w:color="auto" w:fill="FFFFFF"/>
        <w:spacing w:before="0"/>
        <w:ind w:firstLine="375"/>
        <w:jc w:val="center"/>
        <w:rPr>
          <w:rFonts w:ascii="GHEA Grapalat" w:eastAsia="Times New Roman" w:hAnsi="GHEA Grapalat" w:cs="Times New Roman"/>
          <w:color w:val="000000"/>
          <w:sz w:val="21"/>
          <w:szCs w:val="21"/>
          <w:lang w:val="hy-AM"/>
        </w:rPr>
      </w:pPr>
    </w:p>
    <w:p w14:paraId="532BCFE0" w14:textId="77777777" w:rsidR="002A424A" w:rsidRPr="00B9742F" w:rsidRDefault="002A424A" w:rsidP="002A424A">
      <w:pPr>
        <w:spacing w:before="0"/>
        <w:ind w:firstLine="375"/>
        <w:rPr>
          <w:rFonts w:ascii="GHEA Grapalat" w:eastAsia="Times New Roman" w:hAnsi="GHEA Grapalat" w:cs="Times New Roman"/>
          <w:b/>
          <w:bCs/>
          <w:color w:val="000000"/>
          <w:sz w:val="21"/>
          <w:szCs w:val="21"/>
          <w:shd w:val="clear" w:color="auto" w:fill="FFFFFF"/>
          <w:lang w:val="hy-AM"/>
        </w:rPr>
      </w:pPr>
      <w:r w:rsidRPr="00D65132">
        <w:rPr>
          <w:rFonts w:ascii="Calibri" w:eastAsia="Times New Roman" w:hAnsi="Calibri" w:cs="Calibri"/>
          <w:b/>
          <w:bCs/>
          <w:color w:val="000000"/>
          <w:sz w:val="21"/>
          <w:szCs w:val="21"/>
          <w:shd w:val="clear" w:color="auto" w:fill="FFFFFF"/>
          <w:lang w:val="hy-AM"/>
        </w:rPr>
        <w:t> </w:t>
      </w: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3864"/>
        <w:gridCol w:w="5886"/>
      </w:tblGrid>
      <w:tr w:rsidR="002A424A" w:rsidRPr="00D65132" w14:paraId="629C1EC1" w14:textId="77777777" w:rsidTr="00063E3F">
        <w:trPr>
          <w:tblCellSpacing w:w="6" w:type="dxa"/>
          <w:jc w:val="center"/>
        </w:trPr>
        <w:tc>
          <w:tcPr>
            <w:tcW w:w="0" w:type="auto"/>
            <w:shd w:val="clear" w:color="auto" w:fill="FFFFFF"/>
            <w:vAlign w:val="center"/>
            <w:hideMark/>
          </w:tcPr>
          <w:p w14:paraId="52D29632" w14:textId="77777777" w:rsidR="002A424A" w:rsidRPr="00D65132" w:rsidRDefault="002A424A" w:rsidP="00063E3F">
            <w:pPr>
              <w:spacing w:before="0"/>
              <w:jc w:val="center"/>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r w:rsidRPr="00D65132">
              <w:rPr>
                <w:rFonts w:ascii="GHEA Grapalat" w:eastAsia="Times New Roman" w:hAnsi="GHEA Grapalat" w:cs="Times New Roman"/>
                <w:color w:val="000000"/>
                <w:sz w:val="21"/>
                <w:szCs w:val="21"/>
                <w:lang w:val="hy-AM"/>
              </w:rPr>
              <w:t>___________________</w:t>
            </w:r>
            <w:r w:rsidRPr="00D65132">
              <w:rPr>
                <w:rFonts w:ascii="GHEA Grapalat" w:eastAsia="Times New Roman" w:hAnsi="GHEA Grapalat" w:cs="Times New Roman"/>
                <w:color w:val="000000"/>
                <w:sz w:val="21"/>
                <w:szCs w:val="21"/>
                <w:lang w:val="hy-AM"/>
              </w:rPr>
              <w:br/>
            </w:r>
            <w:r w:rsidRPr="00446C44">
              <w:rPr>
                <w:rFonts w:ascii="GHEA Grapalat" w:eastAsia="Times New Roman" w:hAnsi="GHEA Grapalat" w:cs="Times New Roman"/>
                <w:color w:val="000000"/>
                <w:sz w:val="20"/>
                <w:szCs w:val="15"/>
                <w:lang w:val="hy-AM"/>
              </w:rPr>
              <w:t>(կնքման վայրը)</w:t>
            </w:r>
          </w:p>
        </w:tc>
        <w:tc>
          <w:tcPr>
            <w:tcW w:w="0" w:type="auto"/>
            <w:shd w:val="clear" w:color="auto" w:fill="FFFFFF"/>
            <w:hideMark/>
          </w:tcPr>
          <w:p w14:paraId="73D8E37D" w14:textId="77777777" w:rsidR="002A424A" w:rsidRPr="00D65132" w:rsidRDefault="002A424A" w:rsidP="00063E3F">
            <w:pPr>
              <w:spacing w:before="0"/>
              <w:jc w:val="center"/>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r w:rsidRPr="00446C44">
              <w:rPr>
                <w:rFonts w:ascii="GHEA Grapalat" w:eastAsia="Times New Roman" w:hAnsi="GHEA Grapalat" w:cs="Times New Roman"/>
                <w:color w:val="000000"/>
                <w:sz w:val="24"/>
                <w:szCs w:val="21"/>
                <w:lang w:val="hy-AM"/>
              </w:rPr>
              <w:t>______________20</w:t>
            </w:r>
            <w:r w:rsidRPr="00446C44">
              <w:rPr>
                <w:rFonts w:ascii="Calibri" w:eastAsia="Times New Roman" w:hAnsi="Calibri" w:cs="Calibri"/>
                <w:color w:val="000000"/>
                <w:sz w:val="24"/>
                <w:szCs w:val="21"/>
                <w:lang w:val="hy-AM"/>
              </w:rPr>
              <w:t>  </w:t>
            </w:r>
            <w:r w:rsidRPr="00446C44">
              <w:rPr>
                <w:rFonts w:ascii="GHEA Grapalat" w:eastAsia="Times New Roman" w:hAnsi="GHEA Grapalat" w:cs="Times New Roman"/>
                <w:color w:val="000000"/>
                <w:sz w:val="24"/>
                <w:szCs w:val="21"/>
                <w:lang w:val="hy-AM"/>
              </w:rPr>
              <w:t xml:space="preserve"> </w:t>
            </w:r>
            <w:r w:rsidRPr="00446C44">
              <w:rPr>
                <w:rFonts w:ascii="GHEA Grapalat" w:eastAsia="Times New Roman" w:hAnsi="GHEA Grapalat" w:cs="GHEA Grapalat"/>
                <w:color w:val="000000"/>
                <w:sz w:val="24"/>
                <w:szCs w:val="21"/>
                <w:lang w:val="hy-AM"/>
              </w:rPr>
              <w:t>թվական</w:t>
            </w:r>
          </w:p>
        </w:tc>
      </w:tr>
    </w:tbl>
    <w:p w14:paraId="1A54C521" w14:textId="77777777" w:rsidR="002A424A" w:rsidRPr="00D65132" w:rsidRDefault="002A424A" w:rsidP="002A424A">
      <w:pPr>
        <w:shd w:val="clear" w:color="auto" w:fill="FFFFFF"/>
        <w:spacing w:before="0"/>
        <w:ind w:firstLine="375"/>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3325"/>
        <w:gridCol w:w="6425"/>
      </w:tblGrid>
      <w:tr w:rsidR="00530399" w:rsidRPr="00D65132" w14:paraId="368EBBC7" w14:textId="77777777" w:rsidTr="006F7C02">
        <w:trPr>
          <w:tblCellSpacing w:w="7" w:type="dxa"/>
        </w:trPr>
        <w:tc>
          <w:tcPr>
            <w:tcW w:w="0" w:type="auto"/>
            <w:shd w:val="clear" w:color="auto" w:fill="FFFFFF"/>
            <w:hideMark/>
          </w:tcPr>
          <w:p w14:paraId="5E655040" w14:textId="77777777" w:rsidR="00530399" w:rsidRPr="00D65132" w:rsidRDefault="00530399" w:rsidP="006F7C02">
            <w:pPr>
              <w:ind w:left="180"/>
              <w:rPr>
                <w:rFonts w:ascii="GHEA Grapalat" w:eastAsia="Times New Roman" w:hAnsi="GHEA Grapalat" w:cs="Times New Roman"/>
                <w:color w:val="000000"/>
                <w:sz w:val="21"/>
                <w:szCs w:val="21"/>
              </w:rPr>
            </w:pPr>
            <w:r w:rsidRPr="00D65132">
              <w:rPr>
                <w:rFonts w:ascii="GHEA Grapalat" w:eastAsia="Times New Roman" w:hAnsi="GHEA Grapalat" w:cs="Times New Roman"/>
                <w:color w:val="000000"/>
                <w:sz w:val="21"/>
                <w:szCs w:val="21"/>
                <w:lang w:val="hy-AM"/>
              </w:rPr>
              <w:t xml:space="preserve">Բաշխողը </w:t>
            </w:r>
            <w:r w:rsidRPr="00D65132">
              <w:rPr>
                <w:rFonts w:ascii="GHEA Grapalat" w:eastAsia="Times New Roman" w:hAnsi="GHEA Grapalat" w:cs="Times New Roman"/>
                <w:color w:val="000000"/>
                <w:sz w:val="21"/>
                <w:szCs w:val="21"/>
                <w:lang w:val="en-US"/>
              </w:rPr>
              <w:t>(</w:t>
            </w:r>
            <w:r w:rsidRPr="00D65132">
              <w:rPr>
                <w:rFonts w:ascii="GHEA Grapalat" w:eastAsia="Times New Roman" w:hAnsi="GHEA Grapalat" w:cs="Times New Roman"/>
                <w:color w:val="000000"/>
                <w:sz w:val="21"/>
                <w:szCs w:val="21"/>
                <w:lang w:val="hy-AM"/>
              </w:rPr>
              <w:t>Երաշխավորված մ</w:t>
            </w:r>
            <w:proofErr w:type="spellStart"/>
            <w:r w:rsidRPr="00D65132">
              <w:rPr>
                <w:rFonts w:ascii="GHEA Grapalat" w:eastAsia="Times New Roman" w:hAnsi="GHEA Grapalat" w:cs="Times New Roman"/>
                <w:color w:val="000000"/>
                <w:sz w:val="21"/>
                <w:szCs w:val="21"/>
              </w:rPr>
              <w:t>ատակարարը</w:t>
            </w:r>
            <w:proofErr w:type="spellEnd"/>
            <w:r w:rsidRPr="00D65132">
              <w:rPr>
                <w:rFonts w:ascii="GHEA Grapalat" w:eastAsia="Times New Roman" w:hAnsi="GHEA Grapalat" w:cs="Times New Roman"/>
                <w:color w:val="000000"/>
                <w:sz w:val="21"/>
                <w:szCs w:val="21"/>
                <w:lang w:val="en-US"/>
              </w:rPr>
              <w:t>)</w:t>
            </w:r>
            <w:r w:rsidRPr="00D65132">
              <w:rPr>
                <w:rFonts w:ascii="GHEA Grapalat" w:eastAsia="Times New Roman" w:hAnsi="GHEA Grapalat" w:cs="Times New Roman"/>
                <w:color w:val="000000"/>
                <w:sz w:val="21"/>
                <w:szCs w:val="21"/>
              </w:rPr>
              <w:t>՝</w:t>
            </w:r>
          </w:p>
        </w:tc>
        <w:tc>
          <w:tcPr>
            <w:tcW w:w="0" w:type="auto"/>
            <w:shd w:val="clear" w:color="auto" w:fill="FFFFFF"/>
            <w:hideMark/>
          </w:tcPr>
          <w:p w14:paraId="6FC4880E" w14:textId="77777777" w:rsidR="00530399" w:rsidRPr="00246D6A" w:rsidRDefault="00530399" w:rsidP="006F7C02">
            <w:pPr>
              <w:ind w:left="180"/>
              <w:rPr>
                <w:rFonts w:ascii="GHEA Grapalat" w:eastAsia="Times New Roman" w:hAnsi="GHEA Grapalat" w:cs="Times New Roman"/>
                <w:color w:val="000000"/>
                <w:sz w:val="21"/>
                <w:szCs w:val="21"/>
              </w:rPr>
            </w:pPr>
          </w:p>
          <w:p w14:paraId="61A47500" w14:textId="77777777" w:rsidR="00530399" w:rsidRPr="00D65132" w:rsidRDefault="00530399" w:rsidP="006F7C02">
            <w:pPr>
              <w:ind w:left="180"/>
              <w:rPr>
                <w:rFonts w:ascii="GHEA Grapalat" w:eastAsia="Times New Roman" w:hAnsi="GHEA Grapalat" w:cs="Times New Roman"/>
                <w:color w:val="000000"/>
                <w:sz w:val="21"/>
                <w:szCs w:val="21"/>
              </w:rPr>
            </w:pPr>
            <w:r w:rsidRPr="00D65132">
              <w:rPr>
                <w:rFonts w:ascii="GHEA Grapalat" w:eastAsia="Times New Roman" w:hAnsi="GHEA Grapalat" w:cs="Times New Roman"/>
                <w:color w:val="000000"/>
                <w:sz w:val="21"/>
                <w:szCs w:val="21"/>
              </w:rPr>
              <w:t>__________________________________________________________</w:t>
            </w:r>
          </w:p>
          <w:p w14:paraId="7D295AD6" w14:textId="44EC49C8" w:rsidR="00530399" w:rsidRPr="00D65132" w:rsidRDefault="00530399" w:rsidP="006F7C02">
            <w:pPr>
              <w:ind w:left="180"/>
              <w:jc w:val="center"/>
              <w:rPr>
                <w:rFonts w:ascii="GHEA Grapalat" w:eastAsia="Times New Roman" w:hAnsi="GHEA Grapalat" w:cs="Times New Roman"/>
                <w:color w:val="000000"/>
                <w:sz w:val="21"/>
                <w:szCs w:val="21"/>
              </w:rPr>
            </w:pPr>
            <w:r w:rsidRPr="00446C44">
              <w:rPr>
                <w:rFonts w:ascii="GHEA Grapalat" w:eastAsia="Times New Roman" w:hAnsi="GHEA Grapalat" w:cs="Times New Roman"/>
                <w:color w:val="000000"/>
                <w:sz w:val="20"/>
                <w:szCs w:val="15"/>
              </w:rPr>
              <w:t>(</w:t>
            </w:r>
            <w:proofErr w:type="spellStart"/>
            <w:r w:rsidRPr="00446C44">
              <w:rPr>
                <w:rFonts w:ascii="GHEA Grapalat" w:eastAsia="Times New Roman" w:hAnsi="GHEA Grapalat" w:cs="Times New Roman"/>
                <w:color w:val="000000"/>
                <w:sz w:val="20"/>
                <w:szCs w:val="15"/>
              </w:rPr>
              <w:t>կազմակերպության</w:t>
            </w:r>
            <w:proofErr w:type="spellEnd"/>
            <w:r w:rsidRPr="00446C44">
              <w:rPr>
                <w:rFonts w:ascii="GHEA Grapalat" w:eastAsia="Times New Roman" w:hAnsi="GHEA Grapalat" w:cs="Times New Roman"/>
                <w:color w:val="000000"/>
                <w:sz w:val="20"/>
                <w:szCs w:val="15"/>
              </w:rPr>
              <w:t xml:space="preserve"> </w:t>
            </w:r>
            <w:proofErr w:type="spellStart"/>
            <w:r w:rsidRPr="00446C44">
              <w:rPr>
                <w:rFonts w:ascii="GHEA Grapalat" w:eastAsia="Times New Roman" w:hAnsi="GHEA Grapalat" w:cs="Times New Roman"/>
                <w:color w:val="000000"/>
                <w:sz w:val="20"/>
                <w:szCs w:val="15"/>
              </w:rPr>
              <w:t>անվանումը</w:t>
            </w:r>
            <w:proofErr w:type="spellEnd"/>
            <w:r w:rsidRPr="00446C44">
              <w:rPr>
                <w:rFonts w:ascii="GHEA Grapalat" w:eastAsia="Times New Roman" w:hAnsi="GHEA Grapalat" w:cs="Times New Roman"/>
                <w:color w:val="000000"/>
                <w:sz w:val="20"/>
                <w:szCs w:val="15"/>
              </w:rPr>
              <w:t>)</w:t>
            </w:r>
          </w:p>
        </w:tc>
      </w:tr>
    </w:tbl>
    <w:p w14:paraId="1CC69AD6" w14:textId="77777777" w:rsidR="00530399" w:rsidRPr="00D65132" w:rsidRDefault="00530399" w:rsidP="00530399">
      <w:pPr>
        <w:shd w:val="clear" w:color="auto" w:fill="FFFFFF"/>
        <w:ind w:left="180"/>
        <w:rPr>
          <w:rFonts w:ascii="GHEA Grapalat" w:eastAsia="Times New Roman" w:hAnsi="GHEA Grapalat" w:cs="Times New Roman"/>
          <w:color w:val="000000"/>
          <w:sz w:val="21"/>
          <w:szCs w:val="21"/>
        </w:rPr>
      </w:pPr>
      <w:r w:rsidRPr="00D65132">
        <w:rPr>
          <w:rFonts w:ascii="Calibri" w:eastAsia="Times New Roman" w:hAnsi="Calibri" w:cs="Calibri"/>
          <w:color w:val="000000"/>
          <w:sz w:val="21"/>
          <w:szCs w:val="21"/>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864"/>
        <w:gridCol w:w="8886"/>
      </w:tblGrid>
      <w:tr w:rsidR="00530399" w:rsidRPr="00D65132" w14:paraId="11A045FC" w14:textId="77777777" w:rsidTr="006F7C02">
        <w:trPr>
          <w:tblCellSpacing w:w="7" w:type="dxa"/>
        </w:trPr>
        <w:tc>
          <w:tcPr>
            <w:tcW w:w="0" w:type="auto"/>
            <w:shd w:val="clear" w:color="auto" w:fill="FFFFFF"/>
            <w:hideMark/>
          </w:tcPr>
          <w:p w14:paraId="0A2EB98B" w14:textId="77777777" w:rsidR="00530399" w:rsidRPr="00D65132" w:rsidRDefault="00530399" w:rsidP="006F7C02">
            <w:pPr>
              <w:ind w:left="180"/>
              <w:rPr>
                <w:rFonts w:ascii="GHEA Grapalat" w:eastAsia="Times New Roman" w:hAnsi="GHEA Grapalat" w:cs="Times New Roman"/>
                <w:color w:val="000000"/>
                <w:sz w:val="21"/>
                <w:szCs w:val="21"/>
              </w:rPr>
            </w:pPr>
            <w:r w:rsidRPr="00D65132">
              <w:rPr>
                <w:rFonts w:ascii="GHEA Grapalat" w:eastAsia="Times New Roman" w:hAnsi="GHEA Grapalat" w:cs="Times New Roman"/>
                <w:color w:val="000000"/>
                <w:sz w:val="21"/>
                <w:szCs w:val="21"/>
              </w:rPr>
              <w:t xml:space="preserve">ի </w:t>
            </w:r>
            <w:proofErr w:type="spellStart"/>
            <w:r w:rsidRPr="00D65132">
              <w:rPr>
                <w:rFonts w:ascii="GHEA Grapalat" w:eastAsia="Times New Roman" w:hAnsi="GHEA Grapalat" w:cs="Times New Roman"/>
                <w:color w:val="000000"/>
                <w:sz w:val="21"/>
                <w:szCs w:val="21"/>
              </w:rPr>
              <w:t>դեմս</w:t>
            </w:r>
            <w:proofErr w:type="spellEnd"/>
          </w:p>
        </w:tc>
        <w:tc>
          <w:tcPr>
            <w:tcW w:w="0" w:type="auto"/>
            <w:shd w:val="clear" w:color="auto" w:fill="FFFFFF"/>
            <w:hideMark/>
          </w:tcPr>
          <w:p w14:paraId="3D90CD02" w14:textId="6F99AAF5" w:rsidR="00530399" w:rsidRPr="00246D6A" w:rsidRDefault="00530399" w:rsidP="006F7C02">
            <w:pPr>
              <w:ind w:left="180"/>
              <w:rPr>
                <w:rFonts w:ascii="GHEA Grapalat" w:eastAsia="Times New Roman" w:hAnsi="GHEA Grapalat" w:cs="Times New Roman"/>
                <w:color w:val="000000"/>
                <w:sz w:val="21"/>
                <w:szCs w:val="21"/>
                <w:lang w:val="hy-AM"/>
              </w:rPr>
            </w:pPr>
            <w:r w:rsidRPr="009F2C4C">
              <w:rPr>
                <w:rFonts w:ascii="GHEA Grapalat" w:eastAsia="Times New Roman" w:hAnsi="GHEA Grapalat" w:cs="Times New Roman"/>
                <w:color w:val="000000"/>
                <w:sz w:val="21"/>
                <w:szCs w:val="21"/>
              </w:rPr>
              <w:t xml:space="preserve">          </w:t>
            </w:r>
            <w:r w:rsidRPr="00D65132">
              <w:rPr>
                <w:rFonts w:ascii="GHEA Grapalat" w:eastAsia="Times New Roman" w:hAnsi="GHEA Grapalat" w:cs="Times New Roman"/>
                <w:color w:val="000000"/>
                <w:sz w:val="21"/>
                <w:szCs w:val="21"/>
              </w:rPr>
              <w:t>______________________________________</w:t>
            </w:r>
            <w:r w:rsidR="005368DD" w:rsidRPr="00D65132">
              <w:rPr>
                <w:rFonts w:ascii="GHEA Grapalat" w:eastAsia="Times New Roman" w:hAnsi="GHEA Grapalat" w:cs="Times New Roman"/>
                <w:color w:val="000000"/>
                <w:sz w:val="21"/>
                <w:szCs w:val="21"/>
              </w:rPr>
              <w:t>_</w:t>
            </w:r>
            <w:r w:rsidRPr="00D65132">
              <w:rPr>
                <w:rFonts w:ascii="GHEA Grapalat" w:eastAsia="Times New Roman" w:hAnsi="GHEA Grapalat" w:cs="Times New Roman"/>
                <w:color w:val="000000"/>
                <w:sz w:val="21"/>
                <w:szCs w:val="21"/>
              </w:rPr>
              <w:t>_________________________,</w:t>
            </w:r>
            <w:r w:rsidR="00246D6A" w:rsidRPr="00BF4D95">
              <w:rPr>
                <w:rFonts w:ascii="GHEA Grapalat" w:eastAsia="Times New Roman" w:hAnsi="GHEA Grapalat" w:cs="Times New Roman"/>
                <w:color w:val="000000"/>
                <w:sz w:val="21"/>
                <w:szCs w:val="21"/>
              </w:rPr>
              <w:t xml:space="preserve"> </w:t>
            </w:r>
            <w:r w:rsidR="00246D6A">
              <w:rPr>
                <w:rFonts w:ascii="GHEA Grapalat" w:eastAsia="Times New Roman" w:hAnsi="GHEA Grapalat" w:cs="Times New Roman"/>
                <w:color w:val="000000"/>
                <w:sz w:val="21"/>
                <w:szCs w:val="21"/>
                <w:lang w:val="hy-AM"/>
              </w:rPr>
              <w:t>մի կողմից</w:t>
            </w:r>
          </w:p>
          <w:p w14:paraId="77159273" w14:textId="2ED92E5B" w:rsidR="00530399" w:rsidRPr="00D65132" w:rsidRDefault="005368DD" w:rsidP="005368DD">
            <w:pPr>
              <w:ind w:left="180"/>
              <w:rPr>
                <w:rFonts w:ascii="GHEA Grapalat" w:eastAsia="Times New Roman" w:hAnsi="GHEA Grapalat" w:cs="Times New Roman"/>
                <w:color w:val="000000"/>
                <w:sz w:val="21"/>
                <w:szCs w:val="21"/>
              </w:rPr>
            </w:pPr>
            <w:r>
              <w:rPr>
                <w:rFonts w:ascii="GHEA Grapalat" w:eastAsia="Times New Roman" w:hAnsi="GHEA Grapalat" w:cs="Times New Roman"/>
                <w:color w:val="000000"/>
                <w:sz w:val="16"/>
                <w:szCs w:val="11"/>
                <w:lang w:val="hy-AM"/>
              </w:rPr>
              <w:t xml:space="preserve">                 </w:t>
            </w:r>
            <w:r w:rsidR="00530399" w:rsidRPr="00246D6A">
              <w:rPr>
                <w:rFonts w:ascii="GHEA Grapalat" w:eastAsia="Times New Roman" w:hAnsi="GHEA Grapalat" w:cs="Times New Roman"/>
                <w:color w:val="000000"/>
                <w:sz w:val="16"/>
                <w:szCs w:val="11"/>
              </w:rPr>
              <w:t>(</w:t>
            </w:r>
            <w:proofErr w:type="spellStart"/>
            <w:r w:rsidR="00530399" w:rsidRPr="00246D6A">
              <w:rPr>
                <w:rFonts w:ascii="GHEA Grapalat" w:eastAsia="Times New Roman" w:hAnsi="GHEA Grapalat" w:cs="Times New Roman"/>
                <w:color w:val="000000"/>
                <w:sz w:val="16"/>
                <w:szCs w:val="11"/>
              </w:rPr>
              <w:t>անունը</w:t>
            </w:r>
            <w:proofErr w:type="spellEnd"/>
            <w:r w:rsidR="00530399" w:rsidRPr="00246D6A">
              <w:rPr>
                <w:rFonts w:ascii="GHEA Grapalat" w:eastAsia="Times New Roman" w:hAnsi="GHEA Grapalat" w:cs="Times New Roman"/>
                <w:color w:val="000000"/>
                <w:sz w:val="16"/>
                <w:szCs w:val="11"/>
              </w:rPr>
              <w:t xml:space="preserve">, </w:t>
            </w:r>
            <w:proofErr w:type="spellStart"/>
            <w:r w:rsidR="00530399" w:rsidRPr="00246D6A">
              <w:rPr>
                <w:rFonts w:ascii="GHEA Grapalat" w:eastAsia="Times New Roman" w:hAnsi="GHEA Grapalat" w:cs="Times New Roman"/>
                <w:color w:val="000000"/>
                <w:sz w:val="16"/>
                <w:szCs w:val="11"/>
              </w:rPr>
              <w:t>ազգանունը</w:t>
            </w:r>
            <w:proofErr w:type="spellEnd"/>
            <w:r w:rsidR="00530399" w:rsidRPr="00246D6A">
              <w:rPr>
                <w:rFonts w:ascii="GHEA Grapalat" w:eastAsia="Times New Roman" w:hAnsi="GHEA Grapalat" w:cs="Times New Roman"/>
                <w:color w:val="000000"/>
                <w:sz w:val="16"/>
                <w:szCs w:val="11"/>
              </w:rPr>
              <w:t xml:space="preserve">, </w:t>
            </w:r>
            <w:proofErr w:type="spellStart"/>
            <w:r w:rsidR="00530399" w:rsidRPr="00246D6A">
              <w:rPr>
                <w:rFonts w:ascii="GHEA Grapalat" w:eastAsia="Times New Roman" w:hAnsi="GHEA Grapalat" w:cs="Times New Roman"/>
                <w:color w:val="000000"/>
                <w:sz w:val="16"/>
                <w:szCs w:val="11"/>
              </w:rPr>
              <w:t>պաշտոնը</w:t>
            </w:r>
            <w:proofErr w:type="spellEnd"/>
            <w:r w:rsidR="00530399" w:rsidRPr="00246D6A">
              <w:rPr>
                <w:rFonts w:ascii="GHEA Grapalat" w:eastAsia="Times New Roman" w:hAnsi="GHEA Grapalat" w:cs="Times New Roman"/>
                <w:color w:val="000000"/>
                <w:sz w:val="16"/>
                <w:szCs w:val="11"/>
              </w:rPr>
              <w:t xml:space="preserve">, </w:t>
            </w:r>
            <w:proofErr w:type="spellStart"/>
            <w:r w:rsidR="00530399" w:rsidRPr="00246D6A">
              <w:rPr>
                <w:rFonts w:ascii="GHEA Grapalat" w:eastAsia="Times New Roman" w:hAnsi="GHEA Grapalat" w:cs="Times New Roman"/>
                <w:color w:val="000000"/>
                <w:sz w:val="16"/>
                <w:szCs w:val="11"/>
              </w:rPr>
              <w:t>լիազորված</w:t>
            </w:r>
            <w:proofErr w:type="spellEnd"/>
            <w:r w:rsidR="00530399" w:rsidRPr="00246D6A">
              <w:rPr>
                <w:rFonts w:ascii="GHEA Grapalat" w:eastAsia="Times New Roman" w:hAnsi="GHEA Grapalat" w:cs="Times New Roman"/>
                <w:color w:val="000000"/>
                <w:sz w:val="16"/>
                <w:szCs w:val="11"/>
              </w:rPr>
              <w:t xml:space="preserve"> </w:t>
            </w:r>
            <w:proofErr w:type="spellStart"/>
            <w:r w:rsidR="00530399" w:rsidRPr="00246D6A">
              <w:rPr>
                <w:rFonts w:ascii="GHEA Grapalat" w:eastAsia="Times New Roman" w:hAnsi="GHEA Grapalat" w:cs="Times New Roman"/>
                <w:color w:val="000000"/>
                <w:sz w:val="16"/>
                <w:szCs w:val="11"/>
              </w:rPr>
              <w:t>լինելու</w:t>
            </w:r>
            <w:proofErr w:type="spellEnd"/>
            <w:r w:rsidR="00530399" w:rsidRPr="00246D6A">
              <w:rPr>
                <w:rFonts w:ascii="GHEA Grapalat" w:eastAsia="Times New Roman" w:hAnsi="GHEA Grapalat" w:cs="Times New Roman"/>
                <w:color w:val="000000"/>
                <w:sz w:val="16"/>
                <w:szCs w:val="11"/>
              </w:rPr>
              <w:t xml:space="preserve"> </w:t>
            </w:r>
            <w:proofErr w:type="spellStart"/>
            <w:r w:rsidR="00530399" w:rsidRPr="00246D6A">
              <w:rPr>
                <w:rFonts w:ascii="GHEA Grapalat" w:eastAsia="Times New Roman" w:hAnsi="GHEA Grapalat" w:cs="Times New Roman"/>
                <w:color w:val="000000"/>
                <w:sz w:val="16"/>
                <w:szCs w:val="11"/>
              </w:rPr>
              <w:t>դեպքում</w:t>
            </w:r>
            <w:proofErr w:type="spellEnd"/>
            <w:r w:rsidR="00530399" w:rsidRPr="00246D6A">
              <w:rPr>
                <w:rFonts w:ascii="GHEA Grapalat" w:eastAsia="Times New Roman" w:hAnsi="GHEA Grapalat" w:cs="Times New Roman"/>
                <w:color w:val="000000"/>
                <w:sz w:val="16"/>
                <w:szCs w:val="11"/>
              </w:rPr>
              <w:t xml:space="preserve"> </w:t>
            </w:r>
            <w:proofErr w:type="spellStart"/>
            <w:r w:rsidR="00530399" w:rsidRPr="00246D6A">
              <w:rPr>
                <w:rFonts w:ascii="GHEA Grapalat" w:eastAsia="Times New Roman" w:hAnsi="GHEA Grapalat" w:cs="Times New Roman"/>
                <w:color w:val="000000"/>
                <w:sz w:val="16"/>
                <w:szCs w:val="11"/>
              </w:rPr>
              <w:t>լիազորագրի</w:t>
            </w:r>
            <w:proofErr w:type="spellEnd"/>
            <w:r w:rsidR="00530399" w:rsidRPr="00246D6A">
              <w:rPr>
                <w:rFonts w:ascii="GHEA Grapalat" w:eastAsia="Times New Roman" w:hAnsi="GHEA Grapalat" w:cs="Times New Roman"/>
                <w:color w:val="000000"/>
                <w:sz w:val="16"/>
                <w:szCs w:val="11"/>
              </w:rPr>
              <w:t xml:space="preserve"> </w:t>
            </w:r>
            <w:proofErr w:type="spellStart"/>
            <w:r w:rsidR="00530399" w:rsidRPr="00246D6A">
              <w:rPr>
                <w:rFonts w:ascii="GHEA Grapalat" w:eastAsia="Times New Roman" w:hAnsi="GHEA Grapalat" w:cs="Times New Roman"/>
                <w:color w:val="000000"/>
                <w:sz w:val="16"/>
                <w:szCs w:val="11"/>
              </w:rPr>
              <w:t>տվյալները</w:t>
            </w:r>
            <w:proofErr w:type="spellEnd"/>
            <w:r w:rsidR="00530399" w:rsidRPr="00246D6A">
              <w:rPr>
                <w:rFonts w:ascii="GHEA Grapalat" w:eastAsia="Times New Roman" w:hAnsi="GHEA Grapalat" w:cs="Times New Roman"/>
                <w:color w:val="000000"/>
                <w:sz w:val="16"/>
                <w:szCs w:val="11"/>
              </w:rPr>
              <w:t>)</w:t>
            </w:r>
          </w:p>
        </w:tc>
      </w:tr>
    </w:tbl>
    <w:p w14:paraId="4CA97FEE" w14:textId="77777777" w:rsidR="00530399" w:rsidRPr="004A580E" w:rsidRDefault="00530399" w:rsidP="00530399">
      <w:pPr>
        <w:shd w:val="clear" w:color="auto" w:fill="FFFFFF"/>
        <w:ind w:left="180"/>
        <w:rPr>
          <w:rFonts w:ascii="GHEA Grapalat" w:eastAsia="Times New Roman" w:hAnsi="GHEA Grapalat" w:cs="Times New Roman"/>
          <w:color w:val="000000"/>
          <w:sz w:val="24"/>
          <w:szCs w:val="24"/>
        </w:rPr>
      </w:pPr>
      <w:r w:rsidRPr="00D65132">
        <w:rPr>
          <w:rFonts w:ascii="Calibri" w:eastAsia="Times New Roman" w:hAnsi="Calibri" w:cs="Calibri"/>
          <w:color w:val="000000"/>
          <w:sz w:val="21"/>
          <w:szCs w:val="21"/>
        </w:rPr>
        <w:t> </w:t>
      </w:r>
    </w:p>
    <w:tbl>
      <w:tblPr>
        <w:tblW w:w="8931" w:type="dxa"/>
        <w:tblCellSpacing w:w="6" w:type="dxa"/>
        <w:shd w:val="clear" w:color="auto" w:fill="FFFFFF"/>
        <w:tblLayout w:type="fixed"/>
        <w:tblCellMar>
          <w:left w:w="0" w:type="dxa"/>
          <w:right w:w="0" w:type="dxa"/>
        </w:tblCellMar>
        <w:tblLook w:val="04A0" w:firstRow="1" w:lastRow="0" w:firstColumn="1" w:lastColumn="0" w:noHBand="0" w:noVBand="1"/>
      </w:tblPr>
      <w:tblGrid>
        <w:gridCol w:w="1985"/>
        <w:gridCol w:w="6946"/>
      </w:tblGrid>
      <w:tr w:rsidR="002A424A" w:rsidRPr="006A136F" w14:paraId="43D3D132" w14:textId="77777777" w:rsidTr="00246D6A">
        <w:trPr>
          <w:trHeight w:val="1708"/>
          <w:tblCellSpacing w:w="6" w:type="dxa"/>
        </w:trPr>
        <w:tc>
          <w:tcPr>
            <w:tcW w:w="1967" w:type="dxa"/>
            <w:shd w:val="clear" w:color="auto" w:fill="FFFFFF"/>
            <w:hideMark/>
          </w:tcPr>
          <w:p w14:paraId="218EA307" w14:textId="77777777" w:rsidR="006E7E4D" w:rsidRPr="004A580E" w:rsidRDefault="006E7E4D" w:rsidP="00063E3F">
            <w:pPr>
              <w:spacing w:before="0"/>
              <w:ind w:left="180" w:firstLine="375"/>
              <w:rPr>
                <w:rFonts w:ascii="GHEA Grapalat" w:eastAsia="Times New Roman" w:hAnsi="GHEA Grapalat" w:cs="Times New Roman"/>
                <w:color w:val="000000"/>
                <w:sz w:val="24"/>
                <w:szCs w:val="24"/>
                <w:lang w:val="hy-AM"/>
              </w:rPr>
            </w:pPr>
          </w:p>
          <w:p w14:paraId="647A1EC6" w14:textId="61EECF2C" w:rsidR="002A424A" w:rsidRPr="004A580E" w:rsidRDefault="002A424A" w:rsidP="006E7E4D">
            <w:pPr>
              <w:spacing w:before="0"/>
              <w:ind w:left="180"/>
              <w:rPr>
                <w:rFonts w:ascii="GHEA Grapalat" w:eastAsia="Times New Roman" w:hAnsi="GHEA Grapalat" w:cs="Times New Roman"/>
                <w:color w:val="000000"/>
                <w:sz w:val="24"/>
                <w:szCs w:val="24"/>
                <w:lang w:val="hy-AM"/>
              </w:rPr>
            </w:pPr>
            <w:r w:rsidRPr="004A580E">
              <w:rPr>
                <w:rFonts w:ascii="GHEA Grapalat" w:eastAsia="Times New Roman" w:hAnsi="GHEA Grapalat" w:cs="Times New Roman"/>
                <w:color w:val="000000"/>
                <w:sz w:val="24"/>
                <w:szCs w:val="24"/>
                <w:lang w:val="hy-AM"/>
              </w:rPr>
              <w:t>և Սպառողը՝</w:t>
            </w:r>
          </w:p>
        </w:tc>
        <w:tc>
          <w:tcPr>
            <w:tcW w:w="6928" w:type="dxa"/>
            <w:shd w:val="clear" w:color="auto" w:fill="FFFFFF"/>
            <w:hideMark/>
          </w:tcPr>
          <w:p w14:paraId="3142EBCF" w14:textId="77777777" w:rsidR="007E4912" w:rsidRPr="004A580E" w:rsidRDefault="007E4912" w:rsidP="00063E3F">
            <w:pPr>
              <w:spacing w:before="0"/>
              <w:ind w:left="180"/>
              <w:rPr>
                <w:rFonts w:ascii="GHEA Grapalat" w:eastAsia="Times New Roman" w:hAnsi="GHEA Grapalat" w:cs="Times New Roman"/>
                <w:color w:val="000000"/>
                <w:sz w:val="24"/>
                <w:szCs w:val="24"/>
                <w:lang w:val="hy-AM"/>
              </w:rPr>
            </w:pPr>
          </w:p>
          <w:p w14:paraId="3BFB9042" w14:textId="4F2B15A9" w:rsidR="002A424A" w:rsidRPr="004A580E" w:rsidRDefault="002A424A" w:rsidP="00063E3F">
            <w:pPr>
              <w:spacing w:before="0"/>
              <w:ind w:left="180"/>
              <w:rPr>
                <w:rFonts w:ascii="GHEA Grapalat" w:eastAsia="Times New Roman" w:hAnsi="GHEA Grapalat" w:cs="Times New Roman"/>
                <w:color w:val="000000"/>
                <w:sz w:val="24"/>
                <w:szCs w:val="24"/>
                <w:lang w:val="hy-AM"/>
              </w:rPr>
            </w:pPr>
            <w:r w:rsidRPr="004A580E">
              <w:rPr>
                <w:rFonts w:ascii="GHEA Grapalat" w:eastAsia="Times New Roman" w:hAnsi="GHEA Grapalat" w:cs="Times New Roman"/>
                <w:color w:val="000000"/>
                <w:sz w:val="24"/>
                <w:szCs w:val="24"/>
                <w:lang w:val="hy-AM"/>
              </w:rPr>
              <w:t>______________________________________________________</w:t>
            </w:r>
            <w:r w:rsidR="00446C44">
              <w:rPr>
                <w:rFonts w:ascii="GHEA Grapalat" w:eastAsia="Times New Roman" w:hAnsi="GHEA Grapalat" w:cs="Times New Roman"/>
                <w:color w:val="000000"/>
                <w:sz w:val="24"/>
                <w:szCs w:val="24"/>
                <w:lang w:val="hy-AM"/>
              </w:rPr>
              <w:t>,</w:t>
            </w:r>
          </w:p>
          <w:p w14:paraId="3CDA1742" w14:textId="77777777" w:rsidR="002A424A" w:rsidRPr="00446C44" w:rsidRDefault="002A424A" w:rsidP="00063E3F">
            <w:pPr>
              <w:spacing w:before="0"/>
              <w:ind w:left="180" w:firstLine="375"/>
              <w:jc w:val="center"/>
              <w:rPr>
                <w:rFonts w:ascii="GHEA Grapalat" w:eastAsia="Times New Roman" w:hAnsi="GHEA Grapalat" w:cs="Times New Roman"/>
                <w:color w:val="000000"/>
                <w:sz w:val="20"/>
                <w:szCs w:val="24"/>
                <w:lang w:val="hy-AM"/>
              </w:rPr>
            </w:pPr>
            <w:r w:rsidRPr="00446C44">
              <w:rPr>
                <w:rFonts w:ascii="GHEA Grapalat" w:eastAsia="Times New Roman" w:hAnsi="GHEA Grapalat" w:cs="Times New Roman"/>
                <w:color w:val="000000"/>
                <w:sz w:val="20"/>
                <w:szCs w:val="24"/>
                <w:lang w:val="hy-AM"/>
              </w:rPr>
              <w:t>(անունը, ազգանունը, անձը հաստատող փաստաթղթի տվյալները, իրավաբանական անձի դեպքում՝</w:t>
            </w:r>
          </w:p>
          <w:p w14:paraId="15BB0C4E" w14:textId="77777777" w:rsidR="002A424A" w:rsidRPr="004A580E" w:rsidRDefault="002A424A" w:rsidP="00063E3F">
            <w:pPr>
              <w:spacing w:before="0"/>
              <w:ind w:left="180" w:firstLine="375"/>
              <w:jc w:val="center"/>
              <w:rPr>
                <w:rFonts w:ascii="GHEA Grapalat" w:eastAsia="Times New Roman" w:hAnsi="GHEA Grapalat" w:cs="Times New Roman"/>
                <w:color w:val="000000"/>
                <w:sz w:val="24"/>
                <w:szCs w:val="24"/>
                <w:lang w:val="hy-AM"/>
              </w:rPr>
            </w:pPr>
            <w:r w:rsidRPr="00446C44">
              <w:rPr>
                <w:rFonts w:ascii="GHEA Grapalat" w:eastAsia="Times New Roman" w:hAnsi="GHEA Grapalat" w:cs="Times New Roman"/>
                <w:color w:val="000000"/>
                <w:sz w:val="20"/>
                <w:szCs w:val="24"/>
                <w:lang w:val="hy-AM"/>
              </w:rPr>
              <w:t>անվանումը, ներկայացուցչի անունը, ազգանունը, պաշտոնը, լիազորված լինելու դեպքում՝ լիազորագրի տվյալները)</w:t>
            </w:r>
          </w:p>
        </w:tc>
      </w:tr>
    </w:tbl>
    <w:p w14:paraId="300D423B" w14:textId="77777777" w:rsidR="002A424A" w:rsidRPr="004A580E" w:rsidRDefault="002A424A" w:rsidP="002A424A">
      <w:pPr>
        <w:shd w:val="clear" w:color="auto" w:fill="FFFFFF"/>
        <w:spacing w:before="0"/>
        <w:ind w:firstLine="375"/>
        <w:rPr>
          <w:rFonts w:ascii="GHEA Grapalat" w:eastAsia="Times New Roman" w:hAnsi="GHEA Grapalat" w:cs="Times New Roman"/>
          <w:color w:val="000000"/>
          <w:sz w:val="24"/>
          <w:szCs w:val="24"/>
          <w:lang w:val="hy-AM"/>
        </w:rPr>
      </w:pPr>
      <w:r w:rsidRPr="004A580E">
        <w:rPr>
          <w:rFonts w:ascii="Calibri" w:eastAsia="Times New Roman" w:hAnsi="Calibri" w:cs="Calibri"/>
          <w:color w:val="000000"/>
          <w:sz w:val="24"/>
          <w:szCs w:val="24"/>
          <w:lang w:val="hy-AM"/>
        </w:rPr>
        <w:t> </w:t>
      </w:r>
    </w:p>
    <w:p w14:paraId="07B2ADD3" w14:textId="6387BC25" w:rsidR="002A424A" w:rsidRPr="004A580E" w:rsidRDefault="002A424A" w:rsidP="789A0A37">
      <w:pPr>
        <w:shd w:val="clear" w:color="auto" w:fill="FFFFFF" w:themeFill="background1"/>
        <w:spacing w:before="0"/>
        <w:ind w:left="270"/>
        <w:jc w:val="both"/>
        <w:rPr>
          <w:rFonts w:ascii="GHEA Grapalat" w:eastAsia="Times New Roman" w:hAnsi="GHEA Grapalat" w:cs="Times New Roman"/>
          <w:color w:val="000000"/>
          <w:sz w:val="24"/>
          <w:szCs w:val="24"/>
          <w:lang w:val="hy-AM"/>
        </w:rPr>
      </w:pPr>
      <w:r w:rsidRPr="789A0A37">
        <w:rPr>
          <w:rFonts w:ascii="GHEA Grapalat" w:eastAsia="Times New Roman" w:hAnsi="GHEA Grapalat" w:cs="Times New Roman"/>
          <w:color w:val="000000" w:themeColor="text1"/>
          <w:sz w:val="24"/>
          <w:szCs w:val="24"/>
          <w:lang w:val="hy-AM"/>
        </w:rPr>
        <w:t xml:space="preserve">մյուս կողմից, համատեղ կոչվելով </w:t>
      </w:r>
      <w:r w:rsidR="681535B7" w:rsidRPr="789A0A37">
        <w:rPr>
          <w:rFonts w:ascii="GHEA Grapalat" w:eastAsia="Times New Roman" w:hAnsi="GHEA Grapalat" w:cs="Times New Roman"/>
          <w:color w:val="000000" w:themeColor="text1"/>
          <w:sz w:val="24"/>
          <w:szCs w:val="24"/>
          <w:lang w:val="hy-AM"/>
        </w:rPr>
        <w:t>կ</w:t>
      </w:r>
      <w:r w:rsidRPr="789A0A37">
        <w:rPr>
          <w:rFonts w:ascii="GHEA Grapalat" w:eastAsia="Times New Roman" w:hAnsi="GHEA Grapalat" w:cs="Times New Roman"/>
          <w:color w:val="000000" w:themeColor="text1"/>
          <w:sz w:val="24"/>
          <w:szCs w:val="24"/>
          <w:lang w:val="hy-AM"/>
        </w:rPr>
        <w:t>ողմեր, ղեկավարվելով «Էներգետիկայի մասին» օրենքով, այլ օրենքներով, Հայաստանի Հանրապետության հանրային ծառայությունները կարգավորող հանձնաժողովի (այսուհետ՝ Հանձնաժողով) հաստատած` Հայաստանի Հանրապետության էլեկտրաէներգետիկական մանրածախ շուկայի առևտրային կանոններով</w:t>
      </w:r>
      <w:r w:rsidR="58F5C7E4" w:rsidRPr="789A0A37">
        <w:rPr>
          <w:rFonts w:ascii="GHEA Grapalat" w:eastAsia="Times New Roman" w:hAnsi="GHEA Grapalat" w:cs="Times New Roman"/>
          <w:color w:val="000000" w:themeColor="text1"/>
          <w:sz w:val="24"/>
          <w:szCs w:val="24"/>
          <w:lang w:val="hy-AM"/>
        </w:rPr>
        <w:t xml:space="preserve"> (այսուհետ՝ </w:t>
      </w:r>
      <w:r w:rsidR="5B985373" w:rsidRPr="789A0A37">
        <w:rPr>
          <w:rFonts w:ascii="GHEA Grapalat" w:eastAsia="Times New Roman" w:hAnsi="GHEA Grapalat" w:cs="Times New Roman"/>
          <w:color w:val="000000" w:themeColor="text1"/>
          <w:sz w:val="24"/>
          <w:szCs w:val="24"/>
          <w:lang w:val="hy-AM"/>
        </w:rPr>
        <w:t xml:space="preserve">ԷՄԱ </w:t>
      </w:r>
      <w:r w:rsidR="58F5C7E4" w:rsidRPr="789A0A37">
        <w:rPr>
          <w:rFonts w:ascii="GHEA Grapalat" w:eastAsia="Times New Roman" w:hAnsi="GHEA Grapalat" w:cs="Times New Roman"/>
          <w:color w:val="000000" w:themeColor="text1"/>
          <w:sz w:val="24"/>
          <w:szCs w:val="24"/>
          <w:lang w:val="hy-AM"/>
        </w:rPr>
        <w:t>կանոններ</w:t>
      </w:r>
      <w:r w:rsidR="264E5B51" w:rsidRPr="789A0A37">
        <w:rPr>
          <w:rFonts w:ascii="GHEA Grapalat" w:eastAsia="Times New Roman" w:hAnsi="GHEA Grapalat" w:cs="Times New Roman"/>
          <w:color w:val="000000" w:themeColor="text1"/>
          <w:sz w:val="24"/>
          <w:szCs w:val="24"/>
          <w:lang w:val="hy-AM"/>
        </w:rPr>
        <w:t>)</w:t>
      </w:r>
      <w:r w:rsidRPr="789A0A37">
        <w:rPr>
          <w:rFonts w:ascii="GHEA Grapalat" w:eastAsia="Times New Roman" w:hAnsi="GHEA Grapalat" w:cs="Times New Roman"/>
          <w:color w:val="000000" w:themeColor="text1"/>
          <w:sz w:val="24"/>
          <w:szCs w:val="24"/>
          <w:lang w:val="hy-AM"/>
        </w:rPr>
        <w:t xml:space="preserve">, ինչպես նաև </w:t>
      </w:r>
      <w:r w:rsidR="72AC5B28" w:rsidRPr="789A0A37">
        <w:rPr>
          <w:rFonts w:ascii="GHEA Grapalat" w:eastAsia="Times New Roman" w:hAnsi="GHEA Grapalat" w:cs="Times New Roman"/>
          <w:color w:val="000000" w:themeColor="text1"/>
          <w:sz w:val="24"/>
          <w:szCs w:val="24"/>
          <w:lang w:val="hy-AM"/>
        </w:rPr>
        <w:t xml:space="preserve">էլեկտրաէներգետիկական </w:t>
      </w:r>
      <w:r w:rsidRPr="789A0A37">
        <w:rPr>
          <w:rFonts w:ascii="GHEA Grapalat" w:eastAsia="Times New Roman" w:hAnsi="GHEA Grapalat" w:cs="Times New Roman"/>
          <w:color w:val="000000" w:themeColor="text1"/>
          <w:sz w:val="24"/>
          <w:szCs w:val="24"/>
          <w:lang w:val="hy-AM"/>
        </w:rPr>
        <w:t xml:space="preserve">բաշխման ցանցային կանոններով (այսուհետ՝ </w:t>
      </w:r>
      <w:r w:rsidR="5B985373" w:rsidRPr="789A0A37">
        <w:rPr>
          <w:rFonts w:ascii="GHEA Grapalat" w:eastAsia="Times New Roman" w:hAnsi="GHEA Grapalat" w:cs="Times New Roman"/>
          <w:color w:val="000000" w:themeColor="text1"/>
          <w:sz w:val="24"/>
          <w:szCs w:val="24"/>
          <w:lang w:val="hy-AM"/>
        </w:rPr>
        <w:t>ԷԲՑ</w:t>
      </w:r>
      <w:r w:rsidR="58F5C7E4" w:rsidRPr="789A0A37">
        <w:rPr>
          <w:rFonts w:ascii="GHEA Grapalat" w:eastAsia="Times New Roman" w:hAnsi="GHEA Grapalat" w:cs="Times New Roman"/>
          <w:color w:val="000000" w:themeColor="text1"/>
          <w:sz w:val="24"/>
          <w:szCs w:val="24"/>
          <w:lang w:val="hy-AM"/>
        </w:rPr>
        <w:t xml:space="preserve"> կանոններ</w:t>
      </w:r>
      <w:r w:rsidRPr="789A0A37">
        <w:rPr>
          <w:rFonts w:ascii="GHEA Grapalat" w:eastAsia="Times New Roman" w:hAnsi="GHEA Grapalat" w:cs="Times New Roman"/>
          <w:color w:val="000000" w:themeColor="text1"/>
          <w:sz w:val="24"/>
          <w:szCs w:val="24"/>
          <w:lang w:val="hy-AM"/>
        </w:rPr>
        <w:t xml:space="preserve">) </w:t>
      </w:r>
      <w:r w:rsidR="1D63672D" w:rsidRPr="789A0A37">
        <w:rPr>
          <w:rFonts w:ascii="GHEA Grapalat" w:eastAsia="Times New Roman" w:hAnsi="GHEA Grapalat" w:cs="Times New Roman"/>
          <w:color w:val="000000" w:themeColor="text1"/>
          <w:sz w:val="24"/>
          <w:szCs w:val="24"/>
          <w:lang w:val="hy-AM"/>
        </w:rPr>
        <w:t>և այլ իրավական ակտերով,</w:t>
      </w:r>
      <w:r w:rsidR="06FC605E" w:rsidRPr="789A0A37">
        <w:rPr>
          <w:rFonts w:ascii="GHEA Grapalat" w:eastAsia="Times New Roman" w:hAnsi="GHEA Grapalat" w:cs="Times New Roman"/>
          <w:color w:val="000000" w:themeColor="text1"/>
          <w:sz w:val="24"/>
          <w:szCs w:val="24"/>
          <w:lang w:val="hy-AM"/>
        </w:rPr>
        <w:t xml:space="preserve"> </w:t>
      </w:r>
      <w:r w:rsidRPr="789A0A37">
        <w:rPr>
          <w:rFonts w:ascii="GHEA Grapalat" w:eastAsia="Times New Roman" w:hAnsi="GHEA Grapalat" w:cs="Times New Roman"/>
          <w:color w:val="000000" w:themeColor="text1"/>
          <w:sz w:val="24"/>
          <w:szCs w:val="24"/>
          <w:lang w:val="hy-AM"/>
        </w:rPr>
        <w:t>կնքեցին սույն պայմանագիրը հետևյալի մասին.</w:t>
      </w:r>
    </w:p>
    <w:p w14:paraId="6CC329B4" w14:textId="77777777" w:rsidR="002A424A" w:rsidRPr="004A580E" w:rsidRDefault="002A424A" w:rsidP="002A424A">
      <w:pPr>
        <w:shd w:val="clear" w:color="auto" w:fill="FFFFFF"/>
        <w:spacing w:before="0"/>
        <w:ind w:firstLine="375"/>
        <w:jc w:val="center"/>
        <w:rPr>
          <w:rFonts w:ascii="GHEA Grapalat" w:eastAsia="Times New Roman" w:hAnsi="GHEA Grapalat" w:cs="Times New Roman"/>
          <w:color w:val="000000"/>
          <w:sz w:val="24"/>
          <w:szCs w:val="24"/>
          <w:lang w:val="hy-AM"/>
        </w:rPr>
      </w:pPr>
      <w:r w:rsidRPr="004A580E">
        <w:rPr>
          <w:rFonts w:ascii="Calibri" w:eastAsia="Times New Roman" w:hAnsi="Calibri" w:cs="Calibri"/>
          <w:color w:val="000000"/>
          <w:sz w:val="24"/>
          <w:szCs w:val="24"/>
          <w:lang w:val="hy-AM"/>
        </w:rPr>
        <w:t> </w:t>
      </w:r>
    </w:p>
    <w:p w14:paraId="1623C51F" w14:textId="6FA07412" w:rsidR="002A424A" w:rsidRPr="004A580E" w:rsidRDefault="002A424A" w:rsidP="00442428">
      <w:pPr>
        <w:pStyle w:val="Agr1"/>
        <w:numPr>
          <w:ilvl w:val="0"/>
          <w:numId w:val="3"/>
        </w:numPr>
        <w:ind w:left="540"/>
        <w:rPr>
          <w:rFonts w:ascii="GHEA Grapalat" w:hAnsi="GHEA Grapalat" w:cs="Times New Roman"/>
          <w:sz w:val="24"/>
          <w:szCs w:val="24"/>
        </w:rPr>
      </w:pPr>
      <w:r w:rsidRPr="004A580E">
        <w:rPr>
          <w:rFonts w:ascii="GHEA Grapalat" w:hAnsi="GHEA Grapalat" w:cs="Times New Roman"/>
          <w:sz w:val="24"/>
          <w:szCs w:val="24"/>
        </w:rPr>
        <w:lastRenderedPageBreak/>
        <w:t>ՊԱՅՄԱՆԱԳՐԻ ԱՌԱՐԿԱՆ</w:t>
      </w:r>
    </w:p>
    <w:p w14:paraId="2288736A" w14:textId="3F7BD442" w:rsidR="000B714D" w:rsidRDefault="002A424A" w:rsidP="00442428">
      <w:pPr>
        <w:pStyle w:val="Agr2"/>
        <w:numPr>
          <w:ilvl w:val="0"/>
          <w:numId w:val="4"/>
        </w:numPr>
        <w:ind w:left="540"/>
        <w:rPr>
          <w:rFonts w:ascii="GHEA Grapalat" w:hAnsi="GHEA Grapalat"/>
          <w:sz w:val="24"/>
          <w:szCs w:val="24"/>
        </w:rPr>
      </w:pPr>
      <w:bookmarkStart w:id="1" w:name="_Ref21529509"/>
      <w:r w:rsidRPr="004A580E">
        <w:rPr>
          <w:rFonts w:ascii="GHEA Grapalat" w:hAnsi="GHEA Grapalat"/>
          <w:sz w:val="24"/>
          <w:szCs w:val="24"/>
        </w:rPr>
        <w:t xml:space="preserve">Սույն պայմանագրի համաձայն </w:t>
      </w:r>
      <w:bookmarkStart w:id="2" w:name="_Hlk18337876"/>
      <w:r w:rsidR="00423A45" w:rsidRPr="004A580E">
        <w:rPr>
          <w:rFonts w:ascii="GHEA Grapalat" w:hAnsi="GHEA Grapalat"/>
          <w:sz w:val="24"/>
          <w:szCs w:val="24"/>
        </w:rPr>
        <w:t>Բաշխող</w:t>
      </w:r>
      <w:bookmarkEnd w:id="2"/>
      <w:r w:rsidR="00423A45" w:rsidRPr="004A580E">
        <w:rPr>
          <w:rFonts w:ascii="GHEA Grapalat" w:hAnsi="GHEA Grapalat"/>
          <w:sz w:val="24"/>
          <w:szCs w:val="24"/>
        </w:rPr>
        <w:t xml:space="preserve">ը </w:t>
      </w:r>
      <w:r w:rsidRPr="004A580E">
        <w:rPr>
          <w:rFonts w:ascii="GHEA Grapalat" w:hAnsi="GHEA Grapalat"/>
          <w:sz w:val="24"/>
          <w:szCs w:val="24"/>
        </w:rPr>
        <w:t>միացն</w:t>
      </w:r>
      <w:r w:rsidR="006C58C4" w:rsidRPr="004A580E">
        <w:rPr>
          <w:rFonts w:ascii="GHEA Grapalat" w:hAnsi="GHEA Grapalat"/>
          <w:sz w:val="24"/>
          <w:szCs w:val="24"/>
        </w:rPr>
        <w:t>ում է</w:t>
      </w:r>
      <w:r w:rsidRPr="004A580E">
        <w:rPr>
          <w:rFonts w:ascii="GHEA Grapalat" w:hAnsi="GHEA Grapalat"/>
          <w:sz w:val="24"/>
          <w:szCs w:val="24"/>
        </w:rPr>
        <w:t xml:space="preserve"> </w:t>
      </w:r>
      <w:r w:rsidR="00267C8F" w:rsidRPr="004A580E">
        <w:rPr>
          <w:rFonts w:ascii="GHEA Grapalat" w:hAnsi="GHEA Grapalat"/>
          <w:sz w:val="24"/>
          <w:szCs w:val="24"/>
        </w:rPr>
        <w:t>Ս</w:t>
      </w:r>
      <w:r w:rsidRPr="004A580E">
        <w:rPr>
          <w:rFonts w:ascii="GHEA Grapalat" w:hAnsi="GHEA Grapalat"/>
          <w:sz w:val="24"/>
          <w:szCs w:val="24"/>
        </w:rPr>
        <w:t>պառողի ______________________________________________________ հասցեում գտնվող նոր կառուցվող կամ</w:t>
      </w:r>
      <w:r w:rsidR="00ED3EC7" w:rsidRPr="004A580E">
        <w:rPr>
          <w:rFonts w:ascii="GHEA Grapalat" w:hAnsi="GHEA Grapalat"/>
          <w:sz w:val="24"/>
          <w:szCs w:val="24"/>
        </w:rPr>
        <w:t xml:space="preserve"> </w:t>
      </w:r>
      <w:r w:rsidRPr="004A580E">
        <w:rPr>
          <w:rFonts w:ascii="GHEA Grapalat" w:hAnsi="GHEA Grapalat"/>
          <w:sz w:val="24"/>
          <w:szCs w:val="24"/>
        </w:rPr>
        <w:t>վերակառուցվող</w:t>
      </w:r>
    </w:p>
    <w:p w14:paraId="5E848A20" w14:textId="07A2D0BF" w:rsidR="000B714D" w:rsidRDefault="00052955" w:rsidP="00DC3B1B">
      <w:pPr>
        <w:pStyle w:val="Agr2"/>
        <w:tabs>
          <w:tab w:val="left" w:pos="1170"/>
          <w:tab w:val="left" w:pos="2110"/>
          <w:tab w:val="left" w:pos="2947"/>
        </w:tabs>
        <w:ind w:left="540"/>
        <w:rPr>
          <w:rFonts w:ascii="GHEA Grapalat" w:hAnsi="GHEA Grapalat"/>
          <w:sz w:val="24"/>
          <w:szCs w:val="24"/>
        </w:rPr>
      </w:pPr>
      <w:sdt>
        <w:sdtPr>
          <w:rPr>
            <w:rFonts w:ascii="GHEA Grapalat" w:hAnsi="GHEA Grapalat"/>
            <w:sz w:val="24"/>
            <w:szCs w:val="24"/>
          </w:rPr>
          <w:id w:val="-1739699539"/>
          <w14:checkbox>
            <w14:checked w14:val="0"/>
            <w14:checkedState w14:val="2612" w14:font="MS Gothic"/>
            <w14:uncheckedState w14:val="2610" w14:font="MS Gothic"/>
          </w14:checkbox>
        </w:sdtPr>
        <w:sdtEndPr/>
        <w:sdtContent>
          <w:r w:rsidR="000B714D">
            <w:rPr>
              <w:rFonts w:ascii="MS Gothic" w:eastAsia="MS Gothic" w:hAnsi="MS Gothic" w:hint="eastAsia"/>
              <w:sz w:val="24"/>
              <w:szCs w:val="24"/>
            </w:rPr>
            <w:t>☐</w:t>
          </w:r>
        </w:sdtContent>
      </w:sdt>
      <w:r w:rsidR="000B714D">
        <w:rPr>
          <w:rFonts w:ascii="GHEA Grapalat" w:hAnsi="GHEA Grapalat"/>
          <w:sz w:val="24"/>
          <w:szCs w:val="24"/>
        </w:rPr>
        <w:tab/>
      </w:r>
      <w:r w:rsidR="00DC3B1B">
        <w:rPr>
          <w:rFonts w:ascii="GHEA Grapalat" w:hAnsi="GHEA Grapalat"/>
          <w:sz w:val="24"/>
          <w:szCs w:val="24"/>
        </w:rPr>
        <w:t>կենցաղային</w:t>
      </w:r>
      <w:r w:rsidR="00DC3B1B">
        <w:rPr>
          <w:rFonts w:ascii="GHEA Grapalat" w:hAnsi="GHEA Grapalat"/>
          <w:sz w:val="24"/>
          <w:szCs w:val="24"/>
        </w:rPr>
        <w:tab/>
      </w:r>
    </w:p>
    <w:p w14:paraId="2D0C5C1F" w14:textId="42027977" w:rsidR="000B714D" w:rsidRDefault="00052955" w:rsidP="009111C0">
      <w:pPr>
        <w:pStyle w:val="Agr2"/>
        <w:tabs>
          <w:tab w:val="left" w:pos="1170"/>
        </w:tabs>
        <w:ind w:left="540"/>
        <w:rPr>
          <w:rFonts w:ascii="GHEA Grapalat" w:hAnsi="GHEA Grapalat"/>
          <w:sz w:val="24"/>
          <w:szCs w:val="24"/>
        </w:rPr>
      </w:pPr>
      <w:sdt>
        <w:sdtPr>
          <w:rPr>
            <w:rFonts w:ascii="GHEA Grapalat" w:hAnsi="GHEA Grapalat"/>
            <w:sz w:val="24"/>
            <w:szCs w:val="24"/>
          </w:rPr>
          <w:id w:val="106863770"/>
          <w14:checkbox>
            <w14:checked w14:val="0"/>
            <w14:checkedState w14:val="2612" w14:font="MS Gothic"/>
            <w14:uncheckedState w14:val="2610" w14:font="MS Gothic"/>
          </w14:checkbox>
        </w:sdtPr>
        <w:sdtEndPr/>
        <w:sdtContent>
          <w:r w:rsidR="000B714D">
            <w:rPr>
              <w:rFonts w:ascii="MS Gothic" w:eastAsia="MS Gothic" w:hAnsi="MS Gothic" w:hint="eastAsia"/>
              <w:sz w:val="24"/>
              <w:szCs w:val="24"/>
            </w:rPr>
            <w:t>☐</w:t>
          </w:r>
        </w:sdtContent>
      </w:sdt>
      <w:r w:rsidR="009111C0">
        <w:rPr>
          <w:rFonts w:ascii="GHEA Grapalat" w:hAnsi="GHEA Grapalat"/>
          <w:sz w:val="24"/>
          <w:szCs w:val="24"/>
        </w:rPr>
        <w:tab/>
        <w:t>ոչ կենցաղային</w:t>
      </w:r>
    </w:p>
    <w:p w14:paraId="035729C9" w14:textId="3A348540" w:rsidR="00A13C1A" w:rsidRPr="004A580E" w:rsidRDefault="002A424A" w:rsidP="009111C0">
      <w:pPr>
        <w:pStyle w:val="Agr2"/>
        <w:ind w:left="540"/>
        <w:rPr>
          <w:rFonts w:ascii="GHEA Grapalat" w:hAnsi="GHEA Grapalat"/>
          <w:sz w:val="24"/>
          <w:szCs w:val="24"/>
        </w:rPr>
      </w:pPr>
      <w:r w:rsidRPr="004A580E">
        <w:rPr>
          <w:rFonts w:ascii="GHEA Grapalat" w:hAnsi="GHEA Grapalat"/>
          <w:sz w:val="24"/>
          <w:szCs w:val="24"/>
        </w:rPr>
        <w:t>նշանակությա</w:t>
      </w:r>
      <w:r w:rsidR="009111C0">
        <w:rPr>
          <w:rFonts w:ascii="GHEA Grapalat" w:hAnsi="GHEA Grapalat"/>
          <w:sz w:val="24"/>
          <w:szCs w:val="24"/>
        </w:rPr>
        <w:t>մբ</w:t>
      </w:r>
      <w:r>
        <w:tab/>
      </w:r>
      <w:bookmarkEnd w:id="1"/>
      <w:r w:rsidR="009111C0">
        <w:rPr>
          <w:rFonts w:ascii="GHEA Grapalat" w:hAnsi="GHEA Grapalat"/>
          <w:sz w:val="24"/>
          <w:szCs w:val="24"/>
        </w:rPr>
        <w:t xml:space="preserve"> </w:t>
      </w:r>
      <w:r w:rsidRPr="004A580E">
        <w:rPr>
          <w:rFonts w:ascii="GHEA Grapalat" w:hAnsi="GHEA Grapalat"/>
          <w:sz w:val="24"/>
          <w:szCs w:val="24"/>
        </w:rPr>
        <w:t xml:space="preserve">սպառման համակարգը (այսուհետ՝ </w:t>
      </w:r>
      <w:r w:rsidR="0037452D" w:rsidRPr="004A580E">
        <w:rPr>
          <w:rFonts w:ascii="GHEA Grapalat" w:hAnsi="GHEA Grapalat"/>
          <w:sz w:val="24"/>
          <w:szCs w:val="24"/>
        </w:rPr>
        <w:t xml:space="preserve">սպառման </w:t>
      </w:r>
      <w:r w:rsidRPr="004A580E">
        <w:rPr>
          <w:rFonts w:ascii="GHEA Grapalat" w:hAnsi="GHEA Grapalat"/>
          <w:sz w:val="24"/>
          <w:szCs w:val="24"/>
        </w:rPr>
        <w:t>համակարգ)</w:t>
      </w:r>
      <w:r w:rsidR="009111C0">
        <w:rPr>
          <w:rFonts w:ascii="GHEA Grapalat" w:hAnsi="GHEA Grapalat"/>
          <w:sz w:val="24"/>
          <w:szCs w:val="24"/>
        </w:rPr>
        <w:t xml:space="preserve"> </w:t>
      </w:r>
      <w:r w:rsidRPr="004A580E">
        <w:rPr>
          <w:rFonts w:ascii="GHEA Grapalat" w:hAnsi="GHEA Grapalat"/>
          <w:sz w:val="24"/>
          <w:szCs w:val="24"/>
        </w:rPr>
        <w:t>էլեկտրական ցանցին (այսու</w:t>
      </w:r>
      <w:r w:rsidR="004A580E">
        <w:rPr>
          <w:rFonts w:ascii="GHEA Grapalat" w:hAnsi="GHEA Grapalat"/>
          <w:sz w:val="24"/>
          <w:szCs w:val="24"/>
        </w:rPr>
        <w:t>հետ՝ էլեկտրական ցանցին միացում)</w:t>
      </w:r>
      <w:r w:rsidRPr="004A580E">
        <w:rPr>
          <w:rFonts w:ascii="GHEA Grapalat" w:hAnsi="GHEA Grapalat"/>
          <w:sz w:val="24"/>
          <w:szCs w:val="24"/>
        </w:rPr>
        <w:t xml:space="preserve"> </w:t>
      </w:r>
      <w:r w:rsidR="005A319C" w:rsidRPr="004A580E">
        <w:rPr>
          <w:rFonts w:ascii="GHEA Grapalat" w:hAnsi="GHEA Grapalat"/>
          <w:sz w:val="24"/>
          <w:szCs w:val="24"/>
        </w:rPr>
        <w:t xml:space="preserve">և </w:t>
      </w:r>
      <w:r w:rsidR="00832495" w:rsidRPr="004A580E">
        <w:rPr>
          <w:rFonts w:ascii="GHEA Grapalat" w:hAnsi="GHEA Grapalat"/>
          <w:sz w:val="24"/>
          <w:szCs w:val="24"/>
        </w:rPr>
        <w:t>Ս</w:t>
      </w:r>
      <w:r w:rsidR="00A13C1A" w:rsidRPr="004A580E">
        <w:rPr>
          <w:rFonts w:ascii="GHEA Grapalat" w:hAnsi="GHEA Grapalat"/>
          <w:sz w:val="24"/>
          <w:szCs w:val="24"/>
        </w:rPr>
        <w:t>պառողին</w:t>
      </w:r>
      <w:r w:rsidR="000B15CF">
        <w:rPr>
          <w:rFonts w:ascii="GHEA Grapalat" w:hAnsi="GHEA Grapalat"/>
          <w:sz w:val="24"/>
          <w:szCs w:val="24"/>
        </w:rPr>
        <w:t xml:space="preserve"> </w:t>
      </w:r>
      <w:r w:rsidR="000B15CF" w:rsidRPr="000B15CF">
        <w:rPr>
          <w:rFonts w:ascii="GHEA Grapalat" w:hAnsi="GHEA Grapalat"/>
          <w:sz w:val="24"/>
          <w:szCs w:val="24"/>
        </w:rPr>
        <w:t xml:space="preserve">մատուցում է </w:t>
      </w:r>
      <w:r w:rsidR="009B23CA" w:rsidRPr="009B23CA">
        <w:rPr>
          <w:rFonts w:ascii="GHEA Grapalat" w:hAnsi="GHEA Grapalat"/>
          <w:sz w:val="24"/>
          <w:szCs w:val="24"/>
        </w:rPr>
        <w:t xml:space="preserve">Մատակարարից գնված էլեկտրական էներգիայի բաշխման ծառայություն կամ իրականացում է էլեկտրական էներգիայի երաշխավորված մատակարարում, իսկ Սպառողը վճարում է </w:t>
      </w:r>
      <w:r w:rsidR="185D396B" w:rsidRPr="55F34E08">
        <w:rPr>
          <w:rFonts w:ascii="GHEA Grapalat" w:hAnsi="GHEA Grapalat"/>
          <w:sz w:val="24"/>
          <w:szCs w:val="24"/>
        </w:rPr>
        <w:t>իր սպառման համակարգը էլեկտրական ցանցին միացման (</w:t>
      </w:r>
      <w:r w:rsidR="58B895B2" w:rsidRPr="55F34E08">
        <w:rPr>
          <w:rFonts w:ascii="GHEA Grapalat" w:hAnsi="GHEA Grapalat"/>
          <w:sz w:val="24"/>
          <w:szCs w:val="24"/>
        </w:rPr>
        <w:t>բացառությամբ ԷԲՑ կանոններով նախատեսված դեպքերի</w:t>
      </w:r>
      <w:r w:rsidR="185D396B" w:rsidRPr="55F34E08">
        <w:rPr>
          <w:rFonts w:ascii="GHEA Grapalat" w:hAnsi="GHEA Grapalat"/>
          <w:sz w:val="24"/>
          <w:szCs w:val="24"/>
        </w:rPr>
        <w:t>)</w:t>
      </w:r>
      <w:r w:rsidR="63F29185" w:rsidRPr="55F34E08">
        <w:rPr>
          <w:rFonts w:ascii="GHEA Grapalat" w:hAnsi="GHEA Grapalat"/>
          <w:sz w:val="24"/>
          <w:szCs w:val="24"/>
        </w:rPr>
        <w:t xml:space="preserve">, </w:t>
      </w:r>
      <w:r w:rsidR="009B23CA" w:rsidRPr="009B23CA">
        <w:rPr>
          <w:rFonts w:ascii="GHEA Grapalat" w:hAnsi="GHEA Grapalat"/>
          <w:sz w:val="24"/>
          <w:szCs w:val="24"/>
        </w:rPr>
        <w:t>իրեն մատուցված բաշխման ծառայության, ինչպես նաև երաշխավորված մատակարարման դիմաց</w:t>
      </w:r>
      <w:r w:rsidR="001E3513">
        <w:rPr>
          <w:rFonts w:ascii="GHEA Grapalat" w:hAnsi="GHEA Grapalat"/>
          <w:sz w:val="24"/>
          <w:szCs w:val="24"/>
        </w:rPr>
        <w:t>:</w:t>
      </w:r>
    </w:p>
    <w:p w14:paraId="14A3F0B2" w14:textId="7F5E0448" w:rsidR="002A424A" w:rsidRPr="004A580E" w:rsidRDefault="002A424A" w:rsidP="00442428">
      <w:pPr>
        <w:pStyle w:val="Agr1"/>
        <w:numPr>
          <w:ilvl w:val="0"/>
          <w:numId w:val="3"/>
        </w:numPr>
        <w:ind w:left="540"/>
        <w:rPr>
          <w:rFonts w:ascii="GHEA Grapalat" w:hAnsi="GHEA Grapalat" w:cs="Times New Roman"/>
          <w:sz w:val="24"/>
          <w:szCs w:val="24"/>
        </w:rPr>
      </w:pPr>
      <w:r w:rsidRPr="004A580E">
        <w:rPr>
          <w:rFonts w:ascii="GHEA Grapalat" w:hAnsi="GHEA Grapalat" w:cs="Times New Roman"/>
          <w:sz w:val="24"/>
          <w:szCs w:val="24"/>
        </w:rPr>
        <w:t>ԷԼԵԿՏՐԱԿԱՆ ՑԱՆՑԻՆ ՄԻԱՑՄԱՆ ԿԱՐԳԸ</w:t>
      </w:r>
    </w:p>
    <w:p w14:paraId="7055A1E5" w14:textId="0BE8AD43" w:rsidR="002A424A" w:rsidRPr="004A580E" w:rsidRDefault="002A424A" w:rsidP="00442428">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Սպառողի սպառման համակարգն էլեկտրական ցանցին միացման վճարը (այսուհետ՝ </w:t>
      </w:r>
      <w:r w:rsidR="32DC2029" w:rsidRPr="789A0A37">
        <w:rPr>
          <w:rFonts w:ascii="GHEA Grapalat" w:hAnsi="GHEA Grapalat"/>
          <w:sz w:val="24"/>
          <w:szCs w:val="24"/>
        </w:rPr>
        <w:t>մ</w:t>
      </w:r>
      <w:r w:rsidRPr="789A0A37">
        <w:rPr>
          <w:rFonts w:ascii="GHEA Grapalat" w:hAnsi="GHEA Grapalat"/>
          <w:sz w:val="24"/>
          <w:szCs w:val="24"/>
        </w:rPr>
        <w:t>իացման վճար), կազմում է ________________դրամ, ներառյալ ԱԱՀ՝ համաձայն սույն պայմանագրի N1 հավելվածի:</w:t>
      </w:r>
    </w:p>
    <w:p w14:paraId="2030C81A" w14:textId="199D809D" w:rsidR="002A424A" w:rsidRPr="004A580E" w:rsidRDefault="002A424A" w:rsidP="00442428">
      <w:pPr>
        <w:pStyle w:val="Agr2"/>
        <w:numPr>
          <w:ilvl w:val="0"/>
          <w:numId w:val="4"/>
        </w:numPr>
        <w:ind w:left="540"/>
        <w:rPr>
          <w:rFonts w:ascii="GHEA Grapalat" w:hAnsi="GHEA Grapalat"/>
          <w:sz w:val="24"/>
          <w:szCs w:val="24"/>
        </w:rPr>
      </w:pPr>
      <w:bookmarkStart w:id="3" w:name="_Ref18343357"/>
      <w:r w:rsidRPr="004A580E">
        <w:rPr>
          <w:rFonts w:ascii="GHEA Grapalat" w:hAnsi="GHEA Grapalat"/>
          <w:sz w:val="24"/>
          <w:szCs w:val="24"/>
        </w:rPr>
        <w:t xml:space="preserve">Սպառողը </w:t>
      </w:r>
      <w:r w:rsidR="008F5CB1" w:rsidRPr="004A580E">
        <w:rPr>
          <w:rFonts w:ascii="GHEA Grapalat" w:hAnsi="GHEA Grapalat"/>
          <w:sz w:val="24"/>
          <w:szCs w:val="24"/>
        </w:rPr>
        <w:t>մ</w:t>
      </w:r>
      <w:r w:rsidRPr="004A580E">
        <w:rPr>
          <w:rFonts w:ascii="GHEA Grapalat" w:hAnsi="GHEA Grapalat"/>
          <w:sz w:val="24"/>
          <w:szCs w:val="24"/>
        </w:rPr>
        <w:t xml:space="preserve">իացման վճարի 50 տոկոսը (այսուհետ՝ </w:t>
      </w:r>
      <w:r w:rsidR="008F5CB1" w:rsidRPr="004A580E">
        <w:rPr>
          <w:rFonts w:ascii="GHEA Grapalat" w:hAnsi="GHEA Grapalat"/>
          <w:sz w:val="24"/>
          <w:szCs w:val="24"/>
        </w:rPr>
        <w:t>կ</w:t>
      </w:r>
      <w:r w:rsidRPr="004A580E">
        <w:rPr>
          <w:rFonts w:ascii="GHEA Grapalat" w:hAnsi="GHEA Grapalat"/>
          <w:sz w:val="24"/>
          <w:szCs w:val="24"/>
        </w:rPr>
        <w:t xml:space="preserve">անխավճար) սույն պայմանագրի կնքման պահից 24 ամսվա ընթացքում փոխանցում է </w:t>
      </w:r>
      <w:r w:rsidR="00832495" w:rsidRPr="004A580E">
        <w:rPr>
          <w:rFonts w:ascii="GHEA Grapalat" w:hAnsi="GHEA Grapalat"/>
          <w:sz w:val="24"/>
          <w:szCs w:val="24"/>
        </w:rPr>
        <w:t>Բ</w:t>
      </w:r>
      <w:r w:rsidRPr="004A580E">
        <w:rPr>
          <w:rFonts w:ascii="GHEA Grapalat" w:hAnsi="GHEA Grapalat"/>
          <w:sz w:val="24"/>
          <w:szCs w:val="24"/>
        </w:rPr>
        <w:t xml:space="preserve">աշխողի՝ սույն պայմանագրի վավերապայմաններում նշված </w:t>
      </w:r>
      <w:r w:rsidR="008F5CB1" w:rsidRPr="004A580E">
        <w:rPr>
          <w:rFonts w:ascii="GHEA Grapalat" w:hAnsi="GHEA Grapalat"/>
          <w:sz w:val="24"/>
          <w:szCs w:val="24"/>
        </w:rPr>
        <w:t>մ</w:t>
      </w:r>
      <w:r w:rsidRPr="004A580E">
        <w:rPr>
          <w:rFonts w:ascii="GHEA Grapalat" w:hAnsi="GHEA Grapalat"/>
          <w:sz w:val="24"/>
          <w:szCs w:val="24"/>
        </w:rPr>
        <w:t>իացման վճարի համար նախատեսված բանկային հաշվին:</w:t>
      </w:r>
      <w:bookmarkEnd w:id="3"/>
    </w:p>
    <w:p w14:paraId="0A79554E" w14:textId="0B416054" w:rsidR="002A424A" w:rsidRPr="004A580E" w:rsidRDefault="002A424A" w:rsidP="00442428">
      <w:pPr>
        <w:pStyle w:val="Agr2"/>
        <w:numPr>
          <w:ilvl w:val="0"/>
          <w:numId w:val="4"/>
        </w:numPr>
        <w:ind w:left="540"/>
        <w:rPr>
          <w:rFonts w:ascii="GHEA Grapalat" w:hAnsi="GHEA Grapalat"/>
          <w:sz w:val="24"/>
          <w:szCs w:val="24"/>
        </w:rPr>
      </w:pPr>
      <w:bookmarkStart w:id="4" w:name="_Ref18340188"/>
      <w:r w:rsidRPr="004A580E">
        <w:rPr>
          <w:rFonts w:ascii="GHEA Grapalat" w:hAnsi="GHEA Grapalat"/>
          <w:sz w:val="24"/>
          <w:szCs w:val="24"/>
        </w:rPr>
        <w:t xml:space="preserve">Բաշխողը էլեկտրական ցանցին միացումն ապահովում է </w:t>
      </w:r>
      <w:r w:rsidR="008F5CB1" w:rsidRPr="004A580E">
        <w:rPr>
          <w:rFonts w:ascii="GHEA Grapalat" w:hAnsi="GHEA Grapalat"/>
          <w:sz w:val="24"/>
          <w:szCs w:val="24"/>
        </w:rPr>
        <w:t>կ</w:t>
      </w:r>
      <w:r w:rsidRPr="004A580E">
        <w:rPr>
          <w:rFonts w:ascii="GHEA Grapalat" w:hAnsi="GHEA Grapalat"/>
          <w:sz w:val="24"/>
          <w:szCs w:val="24"/>
        </w:rPr>
        <w:t>անխավճարի վճարմանը</w:t>
      </w:r>
      <w:r w:rsidR="328BE6D3" w:rsidRPr="0A90E818">
        <w:rPr>
          <w:rFonts w:ascii="GHEA Grapalat" w:hAnsi="GHEA Grapalat"/>
          <w:sz w:val="24"/>
          <w:szCs w:val="24"/>
        </w:rPr>
        <w:t xml:space="preserve">, իսկ ԷԲՑ կանոններով </w:t>
      </w:r>
      <w:r w:rsidR="328BE6D3" w:rsidRPr="3A545FA9">
        <w:rPr>
          <w:rFonts w:ascii="GHEA Grapalat" w:hAnsi="GHEA Grapalat"/>
          <w:sz w:val="24"/>
          <w:szCs w:val="24"/>
        </w:rPr>
        <w:t>նախատեսված դեպքերում՝ պայմանագրի կնքմանը</w:t>
      </w:r>
      <w:r w:rsidRPr="004A580E">
        <w:rPr>
          <w:rFonts w:ascii="GHEA Grapalat" w:hAnsi="GHEA Grapalat"/>
          <w:sz w:val="24"/>
          <w:szCs w:val="24"/>
        </w:rPr>
        <w:t xml:space="preserve"> հաջորդող ________ օրվա ընթացքում, իսկ </w:t>
      </w:r>
      <w:r w:rsidR="00807248">
        <w:rPr>
          <w:rFonts w:ascii="GHEA Grapalat" w:hAnsi="GHEA Grapalat" w:cs="Times New Roman"/>
          <w:sz w:val="24"/>
          <w:szCs w:val="24"/>
        </w:rPr>
        <w:t>ԷԲՑ</w:t>
      </w:r>
      <w:r w:rsidR="000B5A43" w:rsidRPr="004A580E">
        <w:rPr>
          <w:rFonts w:ascii="GHEA Grapalat" w:hAnsi="GHEA Grapalat"/>
          <w:sz w:val="24"/>
          <w:szCs w:val="24"/>
        </w:rPr>
        <w:t xml:space="preserve"> կ</w:t>
      </w:r>
      <w:r w:rsidR="00531898" w:rsidRPr="004A580E">
        <w:rPr>
          <w:rFonts w:ascii="GHEA Grapalat" w:hAnsi="GHEA Grapalat"/>
          <w:sz w:val="24"/>
          <w:szCs w:val="24"/>
        </w:rPr>
        <w:t>անոններ</w:t>
      </w:r>
      <w:r w:rsidRPr="004A580E">
        <w:rPr>
          <w:rFonts w:ascii="GHEA Grapalat" w:hAnsi="GHEA Grapalat"/>
          <w:sz w:val="24"/>
          <w:szCs w:val="24"/>
        </w:rPr>
        <w:t>ով սահմանված 0,22</w:t>
      </w:r>
      <w:r w:rsidR="00BC66BB" w:rsidRPr="004A580E">
        <w:rPr>
          <w:rFonts w:ascii="GHEA Grapalat" w:hAnsi="GHEA Grapalat"/>
          <w:sz w:val="24"/>
          <w:szCs w:val="24"/>
        </w:rPr>
        <w:t xml:space="preserve"> </w:t>
      </w:r>
      <w:r w:rsidRPr="004A580E">
        <w:rPr>
          <w:rFonts w:ascii="GHEA Grapalat" w:hAnsi="GHEA Grapalat"/>
          <w:sz w:val="24"/>
          <w:szCs w:val="24"/>
        </w:rPr>
        <w:t xml:space="preserve">կՎ կամ 0,4կՎ լարմամբ պարզեցված միացման դեպքում՝ ________ օրվա ընթացքում (նշված ժամկետները չեն կարող գերազանցել </w:t>
      </w:r>
      <w:r w:rsidR="002D617F">
        <w:rPr>
          <w:rFonts w:ascii="GHEA Grapalat" w:hAnsi="GHEA Grapalat"/>
          <w:sz w:val="24"/>
          <w:szCs w:val="24"/>
        </w:rPr>
        <w:t>ԷԲՑ</w:t>
      </w:r>
      <w:r w:rsidR="000B5A43" w:rsidRPr="004A580E">
        <w:rPr>
          <w:rFonts w:ascii="GHEA Grapalat" w:hAnsi="GHEA Grapalat"/>
          <w:sz w:val="24"/>
          <w:szCs w:val="24"/>
        </w:rPr>
        <w:t xml:space="preserve"> կ</w:t>
      </w:r>
      <w:r w:rsidRPr="004A580E">
        <w:rPr>
          <w:rFonts w:ascii="GHEA Grapalat" w:hAnsi="GHEA Grapalat"/>
          <w:sz w:val="24"/>
          <w:szCs w:val="24"/>
        </w:rPr>
        <w:t>անոններով սահմանված ժամկետները)։</w:t>
      </w:r>
      <w:bookmarkEnd w:id="4"/>
    </w:p>
    <w:p w14:paraId="6BCA4C3A" w14:textId="0891EE55" w:rsidR="002A424A" w:rsidRPr="004A580E" w:rsidRDefault="531363A2" w:rsidP="00E77355">
      <w:pPr>
        <w:pStyle w:val="Agr2"/>
        <w:numPr>
          <w:ilvl w:val="0"/>
          <w:numId w:val="4"/>
        </w:numPr>
        <w:ind w:left="540"/>
        <w:rPr>
          <w:rFonts w:ascii="GHEA Grapalat" w:hAnsi="GHEA Grapalat"/>
          <w:sz w:val="24"/>
          <w:szCs w:val="24"/>
        </w:rPr>
      </w:pPr>
      <w:bookmarkStart w:id="5" w:name="_Ref18340190"/>
      <w:r w:rsidRPr="789A0A37">
        <w:rPr>
          <w:rFonts w:ascii="GHEA Grapalat" w:hAnsi="GHEA Grapalat"/>
          <w:sz w:val="24"/>
          <w:szCs w:val="24"/>
        </w:rPr>
        <w:t>ԷԲՑ</w:t>
      </w:r>
      <w:r w:rsidR="000B5A43" w:rsidRPr="789A0A37">
        <w:rPr>
          <w:rFonts w:ascii="GHEA Grapalat" w:hAnsi="GHEA Grapalat"/>
          <w:sz w:val="24"/>
          <w:szCs w:val="24"/>
        </w:rPr>
        <w:t xml:space="preserve"> կ</w:t>
      </w:r>
      <w:r w:rsidR="002A424A" w:rsidRPr="789A0A37">
        <w:rPr>
          <w:rFonts w:ascii="GHEA Grapalat" w:hAnsi="GHEA Grapalat"/>
          <w:sz w:val="24"/>
          <w:szCs w:val="24"/>
        </w:rPr>
        <w:t>անոններով սահմանված բարդ ընթացակարգով էլեկտրական ցանցին միացման դեպքում միացումը կատարվում է համաձայն սույն պայմանագրի N2 հավելվածով սահմանված տեխնիկական պայմանների և (կամ) N3 հավելվածով սահմանված էլեկտրամատակարարման միագիծ սխեմայի:</w:t>
      </w:r>
      <w:bookmarkEnd w:id="5"/>
    </w:p>
    <w:p w14:paraId="4ADB446E" w14:textId="04E6EA1A" w:rsidR="002A424A" w:rsidRPr="004A580E" w:rsidRDefault="002A424A" w:rsidP="00E77355">
      <w:pPr>
        <w:pStyle w:val="Agr2"/>
        <w:numPr>
          <w:ilvl w:val="0"/>
          <w:numId w:val="4"/>
        </w:numPr>
        <w:ind w:left="540"/>
        <w:rPr>
          <w:rFonts w:ascii="GHEA Grapalat" w:hAnsi="GHEA Grapalat"/>
          <w:sz w:val="24"/>
          <w:szCs w:val="24"/>
        </w:rPr>
      </w:pPr>
      <w:bookmarkStart w:id="6" w:name="_Ref18340152"/>
      <w:r w:rsidRPr="004A580E">
        <w:rPr>
          <w:rFonts w:ascii="GHEA Grapalat" w:hAnsi="GHEA Grapalat"/>
          <w:sz w:val="24"/>
          <w:szCs w:val="24"/>
        </w:rPr>
        <w:t xml:space="preserve">Միացման վճարի ընդհանուր գումարի և կատարված կանխավճարի տարբերությունը </w:t>
      </w:r>
      <w:r w:rsidR="002D617F" w:rsidRPr="004A580E">
        <w:rPr>
          <w:rFonts w:ascii="GHEA Grapalat" w:hAnsi="GHEA Grapalat"/>
          <w:sz w:val="24"/>
          <w:szCs w:val="24"/>
        </w:rPr>
        <w:t xml:space="preserve">Սպառողը </w:t>
      </w:r>
      <w:r w:rsidRPr="004A580E">
        <w:rPr>
          <w:rFonts w:ascii="GHEA Grapalat" w:hAnsi="GHEA Grapalat"/>
          <w:sz w:val="24"/>
          <w:szCs w:val="24"/>
        </w:rPr>
        <w:t xml:space="preserve">վճարում է </w:t>
      </w:r>
      <w:r w:rsidR="002D617F" w:rsidRPr="004A580E">
        <w:rPr>
          <w:rFonts w:ascii="GHEA Grapalat" w:hAnsi="GHEA Grapalat"/>
          <w:sz w:val="24"/>
          <w:szCs w:val="24"/>
        </w:rPr>
        <w:t xml:space="preserve">Բաշխողին </w:t>
      </w:r>
      <w:r w:rsidRPr="004A580E">
        <w:rPr>
          <w:rFonts w:ascii="GHEA Grapalat" w:hAnsi="GHEA Grapalat"/>
          <w:sz w:val="24"/>
          <w:szCs w:val="24"/>
        </w:rPr>
        <w:t xml:space="preserve">էլեկտրական ցանցին միացման համար վերջինիս դուրս գրած հաշվարկային փաստաթղթի հիման վրա՝ էլեկտրական ցանցին միացմանը հաջորդող ամսում՝ սպառվող էլեկտրաէներգիայի դիմաց վճարման համար </w:t>
      </w:r>
      <w:r w:rsidR="002353A5">
        <w:rPr>
          <w:rFonts w:ascii="GHEA Grapalat" w:hAnsi="GHEA Grapalat"/>
          <w:sz w:val="24"/>
          <w:szCs w:val="24"/>
        </w:rPr>
        <w:t>ԷՄԱ</w:t>
      </w:r>
      <w:r w:rsidR="0011138E" w:rsidRPr="004A580E">
        <w:rPr>
          <w:rFonts w:ascii="GHEA Grapalat" w:hAnsi="GHEA Grapalat"/>
          <w:sz w:val="24"/>
          <w:szCs w:val="24"/>
        </w:rPr>
        <w:t xml:space="preserve"> </w:t>
      </w:r>
      <w:r w:rsidR="000B5A43" w:rsidRPr="004A580E">
        <w:rPr>
          <w:rFonts w:ascii="GHEA Grapalat" w:hAnsi="GHEA Grapalat"/>
          <w:sz w:val="24"/>
          <w:szCs w:val="24"/>
        </w:rPr>
        <w:t>կ</w:t>
      </w:r>
      <w:r w:rsidRPr="004A580E">
        <w:rPr>
          <w:rFonts w:ascii="GHEA Grapalat" w:hAnsi="GHEA Grapalat"/>
          <w:sz w:val="24"/>
          <w:szCs w:val="24"/>
        </w:rPr>
        <w:t>անոններով սահմանված ժամկետում:</w:t>
      </w:r>
      <w:bookmarkEnd w:id="6"/>
    </w:p>
    <w:p w14:paraId="58DD1770" w14:textId="73825EEB" w:rsidR="002A424A" w:rsidRPr="004A580E" w:rsidRDefault="002A424A" w:rsidP="00E77355">
      <w:pPr>
        <w:pStyle w:val="Agr2"/>
        <w:numPr>
          <w:ilvl w:val="0"/>
          <w:numId w:val="4"/>
        </w:numPr>
        <w:ind w:left="540"/>
        <w:rPr>
          <w:rFonts w:ascii="GHEA Grapalat" w:hAnsi="GHEA Grapalat"/>
          <w:sz w:val="24"/>
          <w:szCs w:val="24"/>
        </w:rPr>
      </w:pPr>
      <w:bookmarkStart w:id="7" w:name="_Ref18343233"/>
      <w:r w:rsidRPr="004A580E">
        <w:rPr>
          <w:rFonts w:ascii="GHEA Grapalat" w:hAnsi="GHEA Grapalat"/>
          <w:sz w:val="24"/>
          <w:szCs w:val="24"/>
        </w:rPr>
        <w:t xml:space="preserve">Սպառողի կողմից սույն պայմանագրի </w:t>
      </w:r>
      <w:r w:rsidR="00D063AC">
        <w:rPr>
          <w:rFonts w:ascii="GHEA Grapalat" w:hAnsi="GHEA Grapalat"/>
          <w:sz w:val="24"/>
          <w:szCs w:val="24"/>
        </w:rPr>
        <w:fldChar w:fldCharType="begin"/>
      </w:r>
      <w:r w:rsidR="00D063AC">
        <w:rPr>
          <w:rFonts w:ascii="GHEA Grapalat" w:hAnsi="GHEA Grapalat"/>
          <w:sz w:val="24"/>
          <w:szCs w:val="24"/>
        </w:rPr>
        <w:instrText xml:space="preserve"> REF _Ref18340152 \r \h </w:instrText>
      </w:r>
      <w:r w:rsidR="00D063AC">
        <w:rPr>
          <w:rFonts w:ascii="GHEA Grapalat" w:hAnsi="GHEA Grapalat"/>
          <w:sz w:val="24"/>
          <w:szCs w:val="24"/>
        </w:rPr>
      </w:r>
      <w:r w:rsidR="00D063AC">
        <w:rPr>
          <w:rFonts w:ascii="GHEA Grapalat" w:hAnsi="GHEA Grapalat"/>
          <w:sz w:val="24"/>
          <w:szCs w:val="24"/>
        </w:rPr>
        <w:fldChar w:fldCharType="separate"/>
      </w:r>
      <w:r w:rsidR="00096FFE">
        <w:rPr>
          <w:rFonts w:ascii="GHEA Grapalat" w:hAnsi="GHEA Grapalat"/>
          <w:sz w:val="24"/>
          <w:szCs w:val="24"/>
        </w:rPr>
        <w:t>6</w:t>
      </w:r>
      <w:r w:rsidR="00D063AC">
        <w:rPr>
          <w:rFonts w:ascii="GHEA Grapalat" w:hAnsi="GHEA Grapalat"/>
          <w:sz w:val="24"/>
          <w:szCs w:val="24"/>
        </w:rPr>
        <w:fldChar w:fldCharType="end"/>
      </w:r>
      <w:r w:rsidR="0052092C" w:rsidRPr="004A580E">
        <w:rPr>
          <w:rFonts w:ascii="GHEA Grapalat" w:hAnsi="GHEA Grapalat"/>
          <w:sz w:val="24"/>
          <w:szCs w:val="24"/>
        </w:rPr>
        <w:t>-րդ</w:t>
      </w:r>
      <w:r w:rsidRPr="004A580E">
        <w:rPr>
          <w:rFonts w:ascii="GHEA Grapalat" w:hAnsi="GHEA Grapalat"/>
          <w:sz w:val="24"/>
          <w:szCs w:val="24"/>
        </w:rPr>
        <w:t xml:space="preserve"> կետով նախատեսված վճարման պարտավորության չկատարման դեպքում </w:t>
      </w:r>
      <w:r w:rsidR="00D928A3" w:rsidRPr="004A580E">
        <w:rPr>
          <w:rFonts w:ascii="GHEA Grapalat" w:hAnsi="GHEA Grapalat"/>
          <w:sz w:val="24"/>
          <w:szCs w:val="24"/>
        </w:rPr>
        <w:t xml:space="preserve">վերջինիս էլեկտրամատակարարումը կարող է դադարեցվել </w:t>
      </w:r>
      <w:r w:rsidR="00D063AC">
        <w:rPr>
          <w:rFonts w:ascii="GHEA Grapalat" w:hAnsi="GHEA Grapalat"/>
          <w:sz w:val="24"/>
          <w:szCs w:val="24"/>
        </w:rPr>
        <w:t>ԷԲՑ</w:t>
      </w:r>
      <w:r w:rsidR="000B5A43" w:rsidRPr="004A580E">
        <w:rPr>
          <w:rFonts w:ascii="GHEA Grapalat" w:hAnsi="GHEA Grapalat"/>
          <w:sz w:val="24"/>
          <w:szCs w:val="24"/>
        </w:rPr>
        <w:t xml:space="preserve"> կ</w:t>
      </w:r>
      <w:r w:rsidR="00D819EB" w:rsidRPr="004A580E">
        <w:rPr>
          <w:rFonts w:ascii="GHEA Grapalat" w:hAnsi="GHEA Grapalat"/>
          <w:sz w:val="24"/>
          <w:szCs w:val="24"/>
        </w:rPr>
        <w:t>անոններով սահմանված կարգով</w:t>
      </w:r>
      <w:r w:rsidR="00F57A67" w:rsidRPr="004A580E">
        <w:rPr>
          <w:rFonts w:ascii="GHEA Grapalat" w:hAnsi="GHEA Grapalat"/>
          <w:sz w:val="24"/>
          <w:szCs w:val="24"/>
        </w:rPr>
        <w:t>:</w:t>
      </w:r>
      <w:bookmarkEnd w:id="7"/>
    </w:p>
    <w:p w14:paraId="6BC0FA24" w14:textId="140D8D70" w:rsidR="00ED23CD" w:rsidRPr="004A580E" w:rsidRDefault="00ED23CD" w:rsidP="00442428">
      <w:pPr>
        <w:pStyle w:val="Agr1"/>
        <w:numPr>
          <w:ilvl w:val="0"/>
          <w:numId w:val="3"/>
        </w:numPr>
        <w:ind w:left="540"/>
        <w:rPr>
          <w:rFonts w:ascii="GHEA Grapalat" w:hAnsi="GHEA Grapalat" w:cs="Times New Roman"/>
          <w:sz w:val="24"/>
          <w:szCs w:val="24"/>
        </w:rPr>
      </w:pPr>
      <w:bookmarkStart w:id="8" w:name="_Ref21513053"/>
      <w:r w:rsidRPr="004A580E">
        <w:rPr>
          <w:rFonts w:ascii="GHEA Grapalat" w:hAnsi="GHEA Grapalat" w:cs="Times New Roman"/>
          <w:sz w:val="24"/>
          <w:szCs w:val="24"/>
        </w:rPr>
        <w:lastRenderedPageBreak/>
        <w:t>ԷԼԵԿՏՐԱԿԱՆ ՑԱՆՑԻՆ ՄԻԱՑՄԱՆ ՓՈԽՀԱՐԱԲԵՐՈՒԹՅՈՒՆՆԵՐՈՒՄ ԿՈՂՄԵՐԻ ՀԻՄՆԱԿԱՆ ԻՐԱՎՈՒՆՔՆԵՐՆ ՈՒ ՊԱՐՏԱԿԱՆՈՒԹՅՈՒՆՆԵՐԸ</w:t>
      </w:r>
      <w:bookmarkEnd w:id="8"/>
    </w:p>
    <w:p w14:paraId="6913A1AC" w14:textId="50C3FD03" w:rsidR="002A424A" w:rsidRPr="00893A05" w:rsidRDefault="002A424A" w:rsidP="00893A05">
      <w:pPr>
        <w:pStyle w:val="Agr2"/>
        <w:numPr>
          <w:ilvl w:val="0"/>
          <w:numId w:val="4"/>
        </w:numPr>
        <w:ind w:left="540"/>
        <w:rPr>
          <w:rFonts w:ascii="GHEA Grapalat" w:hAnsi="GHEA Grapalat"/>
          <w:b/>
          <w:bCs/>
          <w:sz w:val="24"/>
          <w:szCs w:val="24"/>
        </w:rPr>
      </w:pPr>
      <w:bookmarkStart w:id="9" w:name="_Ref18343035"/>
      <w:r w:rsidRPr="00893A05">
        <w:rPr>
          <w:rFonts w:ascii="GHEA Grapalat" w:hAnsi="GHEA Grapalat"/>
          <w:b/>
          <w:bCs/>
          <w:sz w:val="24"/>
          <w:szCs w:val="24"/>
        </w:rPr>
        <w:t>Բաշխողը պարտավոր է՝</w:t>
      </w:r>
      <w:bookmarkEnd w:id="9"/>
    </w:p>
    <w:p w14:paraId="312E2AA9" w14:textId="638F911F" w:rsidR="002A424A" w:rsidRPr="004A580E" w:rsidRDefault="002A424A" w:rsidP="00442428">
      <w:pPr>
        <w:pStyle w:val="Text2"/>
        <w:numPr>
          <w:ilvl w:val="0"/>
          <w:numId w:val="7"/>
        </w:numPr>
        <w:jc w:val="both"/>
        <w:rPr>
          <w:rFonts w:ascii="GHEA Grapalat" w:hAnsi="GHEA Grapalat"/>
          <w:sz w:val="24"/>
          <w:szCs w:val="24"/>
          <w:lang w:val="hy-AM"/>
        </w:rPr>
      </w:pPr>
      <w:r w:rsidRPr="004A580E">
        <w:rPr>
          <w:rFonts w:ascii="GHEA Grapalat" w:hAnsi="GHEA Grapalat"/>
          <w:sz w:val="24"/>
          <w:szCs w:val="24"/>
          <w:lang w:val="hy-AM"/>
        </w:rPr>
        <w:t xml:space="preserve">սույն պայմանագրի </w:t>
      </w:r>
      <w:r w:rsidR="0037452D">
        <w:rPr>
          <w:rFonts w:ascii="GHEA Grapalat" w:hAnsi="GHEA Grapalat"/>
          <w:sz w:val="24"/>
          <w:szCs w:val="24"/>
        </w:rPr>
        <w:fldChar w:fldCharType="begin"/>
      </w:r>
      <w:r w:rsidR="0037452D">
        <w:rPr>
          <w:rFonts w:ascii="GHEA Grapalat" w:hAnsi="GHEA Grapalat"/>
          <w:sz w:val="24"/>
          <w:szCs w:val="24"/>
          <w:lang w:val="hy-AM"/>
        </w:rPr>
        <w:instrText xml:space="preserve"> REF _Ref18340188 \r \h </w:instrText>
      </w:r>
      <w:r w:rsidR="0037452D">
        <w:rPr>
          <w:rFonts w:ascii="GHEA Grapalat" w:hAnsi="GHEA Grapalat"/>
          <w:sz w:val="24"/>
          <w:szCs w:val="24"/>
        </w:rPr>
      </w:r>
      <w:r w:rsidR="0037452D">
        <w:rPr>
          <w:rFonts w:ascii="GHEA Grapalat" w:hAnsi="GHEA Grapalat"/>
          <w:sz w:val="24"/>
          <w:szCs w:val="24"/>
        </w:rPr>
        <w:fldChar w:fldCharType="separate"/>
      </w:r>
      <w:r w:rsidR="00096FFE">
        <w:rPr>
          <w:rFonts w:ascii="GHEA Grapalat" w:hAnsi="GHEA Grapalat"/>
          <w:sz w:val="24"/>
          <w:szCs w:val="24"/>
          <w:lang w:val="hy-AM"/>
        </w:rPr>
        <w:t>4</w:t>
      </w:r>
      <w:r w:rsidR="0037452D">
        <w:rPr>
          <w:rFonts w:ascii="GHEA Grapalat" w:hAnsi="GHEA Grapalat"/>
          <w:sz w:val="24"/>
          <w:szCs w:val="24"/>
        </w:rPr>
        <w:fldChar w:fldCharType="end"/>
      </w:r>
      <w:r w:rsidR="0037452D">
        <w:rPr>
          <w:rFonts w:ascii="GHEA Grapalat" w:hAnsi="GHEA Grapalat"/>
          <w:sz w:val="24"/>
          <w:szCs w:val="24"/>
          <w:lang w:val="hy-AM"/>
        </w:rPr>
        <w:t>-</w:t>
      </w:r>
      <w:r w:rsidR="00D673AC" w:rsidRPr="004A580E">
        <w:rPr>
          <w:rFonts w:ascii="GHEA Grapalat" w:hAnsi="GHEA Grapalat"/>
          <w:sz w:val="24"/>
          <w:szCs w:val="24"/>
          <w:lang w:val="hy-AM"/>
        </w:rPr>
        <w:t>րդ</w:t>
      </w:r>
      <w:r w:rsidRPr="004A580E">
        <w:rPr>
          <w:rFonts w:ascii="GHEA Grapalat" w:hAnsi="GHEA Grapalat"/>
          <w:sz w:val="24"/>
          <w:szCs w:val="24"/>
          <w:lang w:val="hy-AM"/>
        </w:rPr>
        <w:t xml:space="preserve"> և </w:t>
      </w:r>
      <w:r w:rsidR="0037452D">
        <w:rPr>
          <w:rFonts w:ascii="GHEA Grapalat" w:hAnsi="GHEA Grapalat"/>
          <w:sz w:val="24"/>
          <w:szCs w:val="24"/>
          <w:lang w:val="hy-AM"/>
        </w:rPr>
        <w:fldChar w:fldCharType="begin"/>
      </w:r>
      <w:r w:rsidR="0037452D">
        <w:rPr>
          <w:rFonts w:ascii="GHEA Grapalat" w:hAnsi="GHEA Grapalat"/>
          <w:sz w:val="24"/>
          <w:szCs w:val="24"/>
          <w:lang w:val="hy-AM"/>
        </w:rPr>
        <w:instrText xml:space="preserve"> REF _Ref18340190 \r \h </w:instrText>
      </w:r>
      <w:r w:rsidR="0037452D">
        <w:rPr>
          <w:rFonts w:ascii="GHEA Grapalat" w:hAnsi="GHEA Grapalat"/>
          <w:sz w:val="24"/>
          <w:szCs w:val="24"/>
          <w:lang w:val="hy-AM"/>
        </w:rPr>
      </w:r>
      <w:r w:rsidR="0037452D">
        <w:rPr>
          <w:rFonts w:ascii="GHEA Grapalat" w:hAnsi="GHEA Grapalat"/>
          <w:sz w:val="24"/>
          <w:szCs w:val="24"/>
          <w:lang w:val="hy-AM"/>
        </w:rPr>
        <w:fldChar w:fldCharType="separate"/>
      </w:r>
      <w:r w:rsidR="00096FFE">
        <w:rPr>
          <w:rFonts w:ascii="GHEA Grapalat" w:hAnsi="GHEA Grapalat"/>
          <w:sz w:val="24"/>
          <w:szCs w:val="24"/>
          <w:lang w:val="hy-AM"/>
        </w:rPr>
        <w:t>5</w:t>
      </w:r>
      <w:r w:rsidR="0037452D">
        <w:rPr>
          <w:rFonts w:ascii="GHEA Grapalat" w:hAnsi="GHEA Grapalat"/>
          <w:sz w:val="24"/>
          <w:szCs w:val="24"/>
          <w:lang w:val="hy-AM"/>
        </w:rPr>
        <w:fldChar w:fldCharType="end"/>
      </w:r>
      <w:r w:rsidR="00D673AC" w:rsidRPr="004A580E">
        <w:rPr>
          <w:rFonts w:ascii="GHEA Grapalat" w:hAnsi="GHEA Grapalat"/>
          <w:sz w:val="24"/>
          <w:szCs w:val="24"/>
          <w:lang w:val="hy-AM"/>
        </w:rPr>
        <w:t>-րդ</w:t>
      </w:r>
      <w:r w:rsidRPr="004A580E">
        <w:rPr>
          <w:rFonts w:ascii="GHEA Grapalat" w:hAnsi="GHEA Grapalat"/>
          <w:sz w:val="24"/>
          <w:szCs w:val="24"/>
          <w:lang w:val="hy-AM"/>
        </w:rPr>
        <w:t xml:space="preserve"> կետերի համաձայն ապահովել </w:t>
      </w:r>
      <w:r w:rsidR="0037452D" w:rsidRPr="004A580E">
        <w:rPr>
          <w:rFonts w:ascii="GHEA Grapalat" w:hAnsi="GHEA Grapalat"/>
          <w:sz w:val="24"/>
          <w:szCs w:val="24"/>
          <w:lang w:val="hy-AM"/>
        </w:rPr>
        <w:t xml:space="preserve">Սպառողի </w:t>
      </w:r>
      <w:r w:rsidRPr="004A580E">
        <w:rPr>
          <w:rFonts w:ascii="GHEA Grapalat" w:hAnsi="GHEA Grapalat"/>
          <w:sz w:val="24"/>
          <w:szCs w:val="24"/>
          <w:lang w:val="hy-AM"/>
        </w:rPr>
        <w:t>սպառման համակարգի միացումն էլեկտրական ցանցին.</w:t>
      </w:r>
    </w:p>
    <w:p w14:paraId="532773CE" w14:textId="6949A6A1" w:rsidR="002A424A" w:rsidRPr="004A580E" w:rsidRDefault="002A424A" w:rsidP="00442428">
      <w:pPr>
        <w:pStyle w:val="Text2"/>
        <w:numPr>
          <w:ilvl w:val="0"/>
          <w:numId w:val="7"/>
        </w:numPr>
        <w:jc w:val="both"/>
        <w:rPr>
          <w:rFonts w:ascii="GHEA Grapalat" w:hAnsi="GHEA Grapalat"/>
          <w:sz w:val="24"/>
          <w:szCs w:val="24"/>
          <w:lang w:val="hy-AM"/>
        </w:rPr>
      </w:pPr>
      <w:r w:rsidRPr="004A580E">
        <w:rPr>
          <w:rFonts w:ascii="GHEA Grapalat" w:hAnsi="GHEA Grapalat"/>
          <w:sz w:val="24"/>
          <w:szCs w:val="24"/>
          <w:lang w:val="hy-AM"/>
        </w:rPr>
        <w:t xml:space="preserve">սույն պայմանագրի </w:t>
      </w:r>
      <w:r w:rsidR="0011138E" w:rsidRPr="004A580E">
        <w:rPr>
          <w:rFonts w:ascii="GHEA Grapalat" w:hAnsi="GHEA Grapalat"/>
          <w:sz w:val="24"/>
          <w:szCs w:val="24"/>
          <w:lang w:val="hy-AM"/>
        </w:rPr>
        <w:t>10</w:t>
      </w:r>
      <w:r w:rsidR="00B36E6F" w:rsidRPr="004A580E">
        <w:rPr>
          <w:rFonts w:ascii="GHEA Grapalat" w:hAnsi="GHEA Grapalat"/>
          <w:sz w:val="24"/>
          <w:szCs w:val="24"/>
          <w:lang w:val="hy-AM"/>
        </w:rPr>
        <w:t>-րդ</w:t>
      </w:r>
      <w:r w:rsidR="00BD009C" w:rsidRPr="004A580E">
        <w:rPr>
          <w:rFonts w:ascii="GHEA Grapalat" w:hAnsi="GHEA Grapalat"/>
          <w:sz w:val="24"/>
          <w:szCs w:val="24"/>
          <w:lang w:val="hy-AM"/>
        </w:rPr>
        <w:t xml:space="preserve"> </w:t>
      </w:r>
      <w:r w:rsidRPr="004A580E">
        <w:rPr>
          <w:rFonts w:ascii="GHEA Grapalat" w:hAnsi="GHEA Grapalat"/>
          <w:sz w:val="24"/>
          <w:szCs w:val="24"/>
          <w:lang w:val="hy-AM"/>
        </w:rPr>
        <w:t xml:space="preserve">կետի </w:t>
      </w:r>
      <w:r w:rsidR="003B26B6" w:rsidRPr="004A580E">
        <w:rPr>
          <w:rFonts w:ascii="GHEA Grapalat" w:hAnsi="GHEA Grapalat"/>
          <w:sz w:val="24"/>
          <w:szCs w:val="24"/>
          <w:lang w:val="hy-AM"/>
        </w:rPr>
        <w:t xml:space="preserve">2-րդ ենթակետի </w:t>
      </w:r>
      <w:r w:rsidRPr="004A580E">
        <w:rPr>
          <w:rFonts w:ascii="GHEA Grapalat" w:hAnsi="GHEA Grapalat"/>
          <w:sz w:val="24"/>
          <w:szCs w:val="24"/>
          <w:lang w:val="hy-AM"/>
        </w:rPr>
        <w:t xml:space="preserve">համաձայն </w:t>
      </w:r>
      <w:r w:rsidR="008B6581" w:rsidRPr="004A580E">
        <w:rPr>
          <w:rFonts w:ascii="GHEA Grapalat" w:hAnsi="GHEA Grapalat"/>
          <w:sz w:val="24"/>
          <w:szCs w:val="24"/>
          <w:lang w:val="hy-AM"/>
        </w:rPr>
        <w:t xml:space="preserve">Սպառողի </w:t>
      </w:r>
      <w:r w:rsidRPr="004A580E">
        <w:rPr>
          <w:rFonts w:ascii="GHEA Grapalat" w:hAnsi="GHEA Grapalat"/>
          <w:sz w:val="24"/>
          <w:szCs w:val="24"/>
          <w:lang w:val="hy-AM"/>
        </w:rPr>
        <w:t xml:space="preserve">կողմից էլեկտրական էներգիայի ընդունումը չապահովելու դեպքում իրականացնել </w:t>
      </w:r>
      <w:r w:rsidRPr="00096FFE">
        <w:rPr>
          <w:rFonts w:ascii="GHEA Grapalat" w:hAnsi="GHEA Grapalat"/>
          <w:sz w:val="24"/>
          <w:szCs w:val="24"/>
          <w:lang w:val="hy-AM"/>
        </w:rPr>
        <w:t>սպառման համակարգի միացումն էլեկտրական ցանցին</w:t>
      </w:r>
      <w:r w:rsidRPr="004A580E">
        <w:rPr>
          <w:rFonts w:ascii="GHEA Grapalat" w:hAnsi="GHEA Grapalat"/>
          <w:sz w:val="24"/>
          <w:szCs w:val="24"/>
          <w:lang w:val="hy-AM"/>
        </w:rPr>
        <w:t xml:space="preserve">՝ </w:t>
      </w:r>
      <w:r w:rsidR="008B6581" w:rsidRPr="004A580E">
        <w:rPr>
          <w:rFonts w:ascii="GHEA Grapalat" w:hAnsi="GHEA Grapalat"/>
          <w:sz w:val="24"/>
          <w:szCs w:val="24"/>
          <w:lang w:val="hy-AM"/>
        </w:rPr>
        <w:t xml:space="preserve">Սպառողի </w:t>
      </w:r>
      <w:r w:rsidRPr="004A580E">
        <w:rPr>
          <w:rFonts w:ascii="GHEA Grapalat" w:hAnsi="GHEA Grapalat"/>
          <w:sz w:val="24"/>
          <w:szCs w:val="24"/>
          <w:lang w:val="hy-AM"/>
        </w:rPr>
        <w:t>կողմից էլեկտրական էներգիայի ընդունումն ապահովելու վերաբերյալ տեղեկացվելուց հետո 3 աշխատանքային օրվա ընթացքում.</w:t>
      </w:r>
    </w:p>
    <w:p w14:paraId="57E52DB8" w14:textId="63398589" w:rsidR="00DD5696" w:rsidRPr="004A580E" w:rsidRDefault="00DD5696" w:rsidP="00442428">
      <w:pPr>
        <w:pStyle w:val="Text2"/>
        <w:numPr>
          <w:ilvl w:val="0"/>
          <w:numId w:val="7"/>
        </w:numPr>
        <w:jc w:val="both"/>
        <w:rPr>
          <w:rFonts w:ascii="GHEA Grapalat" w:hAnsi="GHEA Grapalat"/>
          <w:sz w:val="24"/>
          <w:szCs w:val="24"/>
          <w:lang w:val="hy-AM"/>
        </w:rPr>
      </w:pPr>
      <w:r w:rsidRPr="004A580E">
        <w:rPr>
          <w:rFonts w:ascii="GHEA Grapalat" w:hAnsi="GHEA Grapalat"/>
          <w:sz w:val="24"/>
          <w:szCs w:val="24"/>
          <w:lang w:val="hy-AM"/>
        </w:rPr>
        <w:t xml:space="preserve">սույն պայմանագրի </w:t>
      </w:r>
      <w:r w:rsidR="00132E51">
        <w:rPr>
          <w:rFonts w:ascii="GHEA Grapalat" w:hAnsi="GHEA Grapalat"/>
          <w:sz w:val="24"/>
          <w:szCs w:val="24"/>
          <w:lang w:val="hy-AM"/>
        </w:rPr>
        <w:fldChar w:fldCharType="begin"/>
      </w:r>
      <w:r w:rsidR="00132E51">
        <w:rPr>
          <w:rFonts w:ascii="GHEA Grapalat" w:hAnsi="GHEA Grapalat"/>
          <w:sz w:val="24"/>
          <w:szCs w:val="24"/>
          <w:lang w:val="hy-AM"/>
        </w:rPr>
        <w:instrText xml:space="preserve"> REF _Ref24017270 \r \h </w:instrText>
      </w:r>
      <w:r w:rsidR="00132E51">
        <w:rPr>
          <w:rFonts w:ascii="GHEA Grapalat" w:hAnsi="GHEA Grapalat"/>
          <w:sz w:val="24"/>
          <w:szCs w:val="24"/>
          <w:lang w:val="hy-AM"/>
        </w:rPr>
      </w:r>
      <w:r w:rsidR="00132E51">
        <w:rPr>
          <w:rFonts w:ascii="GHEA Grapalat" w:hAnsi="GHEA Grapalat"/>
          <w:sz w:val="24"/>
          <w:szCs w:val="24"/>
          <w:lang w:val="hy-AM"/>
        </w:rPr>
        <w:fldChar w:fldCharType="separate"/>
      </w:r>
      <w:r w:rsidR="00096FFE">
        <w:rPr>
          <w:rFonts w:ascii="GHEA Grapalat" w:hAnsi="GHEA Grapalat"/>
          <w:sz w:val="24"/>
          <w:szCs w:val="24"/>
          <w:lang w:val="hy-AM"/>
        </w:rPr>
        <w:t>11</w:t>
      </w:r>
      <w:r w:rsidR="00132E51">
        <w:rPr>
          <w:rFonts w:ascii="GHEA Grapalat" w:hAnsi="GHEA Grapalat"/>
          <w:sz w:val="24"/>
          <w:szCs w:val="24"/>
          <w:lang w:val="hy-AM"/>
        </w:rPr>
        <w:fldChar w:fldCharType="end"/>
      </w:r>
      <w:r w:rsidRPr="004A580E">
        <w:rPr>
          <w:rFonts w:ascii="GHEA Grapalat" w:hAnsi="GHEA Grapalat"/>
          <w:sz w:val="24"/>
          <w:szCs w:val="24"/>
          <w:lang w:val="hy-AM"/>
        </w:rPr>
        <w:t xml:space="preserve">-րդ կետի 1-ին ենթակետով և </w:t>
      </w:r>
      <w:r w:rsidR="002353A5">
        <w:rPr>
          <w:rFonts w:ascii="GHEA Grapalat" w:hAnsi="GHEA Grapalat" w:cs="Times New Roman"/>
          <w:sz w:val="24"/>
          <w:szCs w:val="24"/>
          <w:lang w:val="hy-AM"/>
        </w:rPr>
        <w:t>ԷԲՑ</w:t>
      </w:r>
      <w:r w:rsidRPr="004A580E">
        <w:rPr>
          <w:rFonts w:ascii="GHEA Grapalat" w:hAnsi="GHEA Grapalat"/>
          <w:sz w:val="24"/>
          <w:szCs w:val="24"/>
          <w:lang w:val="hy-AM"/>
        </w:rPr>
        <w:t xml:space="preserve"> կանոններով նախատեսված դեպքերում </w:t>
      </w:r>
      <w:r w:rsidR="002F643B" w:rsidRPr="004A580E">
        <w:rPr>
          <w:rFonts w:ascii="GHEA Grapalat" w:hAnsi="GHEA Grapalat"/>
          <w:sz w:val="24"/>
          <w:szCs w:val="24"/>
          <w:lang w:val="hy-AM"/>
        </w:rPr>
        <w:t>և կարգով</w:t>
      </w:r>
      <w:r w:rsidRPr="004A580E">
        <w:rPr>
          <w:rFonts w:ascii="GHEA Grapalat" w:hAnsi="GHEA Grapalat"/>
          <w:sz w:val="24"/>
          <w:szCs w:val="24"/>
          <w:lang w:val="hy-AM"/>
        </w:rPr>
        <w:t xml:space="preserve"> </w:t>
      </w:r>
      <w:r w:rsidR="00F7488A" w:rsidRPr="004A580E">
        <w:rPr>
          <w:rFonts w:ascii="GHEA Grapalat" w:hAnsi="GHEA Grapalat"/>
          <w:sz w:val="24"/>
          <w:szCs w:val="24"/>
          <w:lang w:val="hy-AM"/>
        </w:rPr>
        <w:t>կ</w:t>
      </w:r>
      <w:r w:rsidRPr="004A580E">
        <w:rPr>
          <w:rFonts w:ascii="GHEA Grapalat" w:hAnsi="GHEA Grapalat"/>
          <w:sz w:val="24"/>
          <w:szCs w:val="24"/>
          <w:lang w:val="hy-AM"/>
        </w:rPr>
        <w:t xml:space="preserve">անխավճարը վերադարձնել </w:t>
      </w:r>
      <w:r w:rsidR="008B6581" w:rsidRPr="004A580E">
        <w:rPr>
          <w:rFonts w:ascii="GHEA Grapalat" w:hAnsi="GHEA Grapalat"/>
          <w:sz w:val="24"/>
          <w:szCs w:val="24"/>
          <w:lang w:val="hy-AM"/>
        </w:rPr>
        <w:t>Սպառողին</w:t>
      </w:r>
      <w:r w:rsidRPr="004A580E">
        <w:rPr>
          <w:rFonts w:ascii="GHEA Grapalat" w:hAnsi="GHEA Grapalat"/>
          <w:sz w:val="24"/>
          <w:szCs w:val="24"/>
          <w:lang w:val="hy-AM"/>
        </w:rPr>
        <w:t>՝ վերջինիս նախընտրած (կանխիկ կամ անկանխիկ) ձևով.</w:t>
      </w:r>
    </w:p>
    <w:p w14:paraId="2B927A95" w14:textId="620BACFB" w:rsidR="002A424A" w:rsidRPr="004A580E" w:rsidRDefault="00DF6476" w:rsidP="00442428">
      <w:pPr>
        <w:pStyle w:val="Text2"/>
        <w:numPr>
          <w:ilvl w:val="0"/>
          <w:numId w:val="7"/>
        </w:numPr>
        <w:jc w:val="both"/>
        <w:rPr>
          <w:rFonts w:ascii="GHEA Grapalat" w:hAnsi="GHEA Grapalat"/>
          <w:sz w:val="24"/>
          <w:szCs w:val="24"/>
          <w:lang w:val="hy-AM"/>
        </w:rPr>
      </w:pPr>
      <w:r w:rsidRPr="004A580E">
        <w:rPr>
          <w:rFonts w:ascii="GHEA Grapalat" w:hAnsi="GHEA Grapalat"/>
          <w:sz w:val="24"/>
          <w:szCs w:val="24"/>
          <w:lang w:val="hy-AM"/>
        </w:rPr>
        <w:t xml:space="preserve">էլեկտրական ցանցին միացման ժամկետների փոփոխության </w:t>
      </w:r>
      <w:r w:rsidR="004A580E">
        <w:rPr>
          <w:rFonts w:ascii="GHEA Grapalat" w:hAnsi="GHEA Grapalat"/>
          <w:sz w:val="24"/>
          <w:szCs w:val="24"/>
          <w:lang w:val="hy-AM"/>
        </w:rPr>
        <w:t>դեպքում,</w:t>
      </w:r>
      <w:r w:rsidRPr="004A580E">
        <w:rPr>
          <w:rFonts w:ascii="GHEA Grapalat" w:hAnsi="GHEA Grapalat"/>
          <w:sz w:val="24"/>
          <w:szCs w:val="24"/>
          <w:lang w:val="hy-AM"/>
        </w:rPr>
        <w:t xml:space="preserve"> այդ մասին իրեն հայտնի դառնալու պահից </w:t>
      </w:r>
      <w:r w:rsidR="003F5E6E" w:rsidRPr="004A580E">
        <w:rPr>
          <w:rFonts w:ascii="GHEA Grapalat" w:hAnsi="GHEA Grapalat"/>
          <w:sz w:val="24"/>
          <w:szCs w:val="24"/>
          <w:lang w:val="hy-AM"/>
        </w:rPr>
        <w:t>3 աշխատանքային օրվա ընթացքում պատշաճ ձևով տեղեկացնել</w:t>
      </w:r>
      <w:r w:rsidRPr="004A580E">
        <w:rPr>
          <w:rFonts w:ascii="GHEA Grapalat" w:hAnsi="GHEA Grapalat"/>
          <w:sz w:val="24"/>
          <w:szCs w:val="24"/>
          <w:lang w:val="hy-AM"/>
        </w:rPr>
        <w:t xml:space="preserve"> </w:t>
      </w:r>
      <w:r w:rsidR="008B6581" w:rsidRPr="004A580E">
        <w:rPr>
          <w:rFonts w:ascii="GHEA Grapalat" w:hAnsi="GHEA Grapalat"/>
          <w:sz w:val="24"/>
          <w:szCs w:val="24"/>
          <w:lang w:val="hy-AM"/>
        </w:rPr>
        <w:t>Սպառողին</w:t>
      </w:r>
      <w:r w:rsidR="002A424A" w:rsidRPr="004A580E">
        <w:rPr>
          <w:rFonts w:ascii="GHEA Grapalat" w:hAnsi="GHEA Grapalat"/>
          <w:sz w:val="24"/>
          <w:szCs w:val="24"/>
          <w:lang w:val="hy-AM"/>
        </w:rPr>
        <w:t>.</w:t>
      </w:r>
    </w:p>
    <w:p w14:paraId="0C7C6425" w14:textId="764D1ECA" w:rsidR="002A424A" w:rsidRPr="004A580E" w:rsidRDefault="002A424A" w:rsidP="00442428">
      <w:pPr>
        <w:pStyle w:val="Text2"/>
        <w:numPr>
          <w:ilvl w:val="0"/>
          <w:numId w:val="7"/>
        </w:numPr>
        <w:jc w:val="both"/>
        <w:rPr>
          <w:rFonts w:ascii="GHEA Grapalat" w:hAnsi="GHEA Grapalat"/>
          <w:sz w:val="24"/>
          <w:szCs w:val="24"/>
          <w:lang w:val="hy-AM"/>
        </w:rPr>
      </w:pPr>
      <w:r w:rsidRPr="004A580E">
        <w:rPr>
          <w:rFonts w:ascii="GHEA Grapalat" w:hAnsi="GHEA Grapalat"/>
          <w:sz w:val="24"/>
          <w:szCs w:val="24"/>
          <w:lang w:val="hy-AM"/>
        </w:rPr>
        <w:t xml:space="preserve">Սպառողին վճարել տույժ </w:t>
      </w:r>
      <w:r w:rsidR="1F8FB390" w:rsidRPr="004A580E">
        <w:rPr>
          <w:rFonts w:ascii="GHEA Grapalat" w:hAnsi="GHEA Grapalat"/>
          <w:sz w:val="24"/>
          <w:szCs w:val="24"/>
          <w:lang w:val="hy-AM"/>
        </w:rPr>
        <w:t xml:space="preserve">սույն պայմանագրում սահմանված ժամկետների </w:t>
      </w:r>
      <w:r w:rsidRPr="004A580E">
        <w:rPr>
          <w:rFonts w:ascii="GHEA Grapalat" w:hAnsi="GHEA Grapalat"/>
          <w:sz w:val="24"/>
          <w:szCs w:val="24"/>
          <w:lang w:val="hy-AM"/>
        </w:rPr>
        <w:t xml:space="preserve"> խախտման դեպքում՝ համաձայն սույն պայմանագրի </w:t>
      </w:r>
      <w:r w:rsidR="00AE290C">
        <w:rPr>
          <w:rFonts w:ascii="GHEA Grapalat" w:hAnsi="GHEA Grapalat"/>
          <w:sz w:val="24"/>
          <w:szCs w:val="24"/>
          <w:lang w:val="hy-AM"/>
        </w:rPr>
        <w:fldChar w:fldCharType="begin"/>
      </w:r>
      <w:r w:rsidR="00AE290C">
        <w:rPr>
          <w:rFonts w:ascii="GHEA Grapalat" w:hAnsi="GHEA Grapalat"/>
          <w:sz w:val="24"/>
          <w:szCs w:val="24"/>
          <w:lang w:val="hy-AM"/>
        </w:rPr>
        <w:instrText xml:space="preserve"> REF _Ref87534436 \r \h </w:instrText>
      </w:r>
      <w:r w:rsidR="00AE290C">
        <w:rPr>
          <w:rFonts w:ascii="GHEA Grapalat" w:hAnsi="GHEA Grapalat"/>
          <w:sz w:val="24"/>
          <w:szCs w:val="24"/>
          <w:lang w:val="hy-AM"/>
        </w:rPr>
      </w:r>
      <w:r w:rsidR="00AE290C">
        <w:rPr>
          <w:rFonts w:ascii="GHEA Grapalat" w:hAnsi="GHEA Grapalat"/>
          <w:sz w:val="24"/>
          <w:szCs w:val="24"/>
          <w:lang w:val="hy-AM"/>
        </w:rPr>
        <w:fldChar w:fldCharType="separate"/>
      </w:r>
      <w:r w:rsidR="00096FFE">
        <w:rPr>
          <w:rFonts w:ascii="GHEA Grapalat" w:hAnsi="GHEA Grapalat"/>
          <w:sz w:val="24"/>
          <w:szCs w:val="24"/>
          <w:lang w:val="hy-AM"/>
        </w:rPr>
        <w:t>31</w:t>
      </w:r>
      <w:r w:rsidR="00AE290C">
        <w:rPr>
          <w:rFonts w:ascii="GHEA Grapalat" w:hAnsi="GHEA Grapalat"/>
          <w:sz w:val="24"/>
          <w:szCs w:val="24"/>
          <w:lang w:val="hy-AM"/>
        </w:rPr>
        <w:fldChar w:fldCharType="end"/>
      </w:r>
      <w:r w:rsidR="00CD70E2" w:rsidRPr="004A580E">
        <w:rPr>
          <w:rFonts w:ascii="GHEA Grapalat" w:hAnsi="GHEA Grapalat"/>
          <w:sz w:val="24"/>
          <w:szCs w:val="24"/>
          <w:lang w:val="hy-AM"/>
        </w:rPr>
        <w:t>-րդ</w:t>
      </w:r>
      <w:r w:rsidR="008E59E9" w:rsidRPr="004A580E">
        <w:rPr>
          <w:rFonts w:ascii="GHEA Grapalat" w:hAnsi="GHEA Grapalat"/>
          <w:sz w:val="24"/>
          <w:szCs w:val="24"/>
          <w:lang w:val="hy-AM"/>
        </w:rPr>
        <w:t xml:space="preserve"> </w:t>
      </w:r>
      <w:r w:rsidRPr="004A580E">
        <w:rPr>
          <w:rFonts w:ascii="GHEA Grapalat" w:hAnsi="GHEA Grapalat"/>
          <w:sz w:val="24"/>
          <w:szCs w:val="24"/>
          <w:lang w:val="hy-AM"/>
        </w:rPr>
        <w:t>կետի:</w:t>
      </w:r>
    </w:p>
    <w:p w14:paraId="432B6E87" w14:textId="50306ECB" w:rsidR="002A424A" w:rsidRPr="00132E51" w:rsidRDefault="002A424A" w:rsidP="00132E51">
      <w:pPr>
        <w:pStyle w:val="Agr2"/>
        <w:numPr>
          <w:ilvl w:val="0"/>
          <w:numId w:val="4"/>
        </w:numPr>
        <w:ind w:left="540"/>
        <w:rPr>
          <w:rFonts w:ascii="GHEA Grapalat" w:hAnsi="GHEA Grapalat"/>
          <w:b/>
          <w:bCs/>
          <w:sz w:val="24"/>
          <w:szCs w:val="24"/>
        </w:rPr>
      </w:pPr>
      <w:r w:rsidRPr="00132E51">
        <w:rPr>
          <w:rFonts w:ascii="GHEA Grapalat" w:hAnsi="GHEA Grapalat"/>
          <w:b/>
          <w:bCs/>
          <w:sz w:val="24"/>
          <w:szCs w:val="24"/>
        </w:rPr>
        <w:t>Բաշխողն իրավունք ունի՝</w:t>
      </w:r>
    </w:p>
    <w:p w14:paraId="743C05A2" w14:textId="05A91F98" w:rsidR="002A424A" w:rsidRPr="004A580E" w:rsidRDefault="002A424A" w:rsidP="00442428">
      <w:pPr>
        <w:pStyle w:val="Text2"/>
        <w:numPr>
          <w:ilvl w:val="0"/>
          <w:numId w:val="5"/>
        </w:numPr>
        <w:jc w:val="both"/>
        <w:rPr>
          <w:rFonts w:ascii="GHEA Grapalat" w:hAnsi="GHEA Grapalat"/>
          <w:sz w:val="24"/>
          <w:szCs w:val="24"/>
          <w:lang w:val="hy-AM"/>
        </w:rPr>
      </w:pPr>
      <w:r w:rsidRPr="004A580E">
        <w:rPr>
          <w:rFonts w:ascii="GHEA Grapalat" w:hAnsi="GHEA Grapalat"/>
          <w:sz w:val="24"/>
          <w:szCs w:val="24"/>
          <w:lang w:val="hy-AM"/>
        </w:rPr>
        <w:t xml:space="preserve">Սպառողից պահանջել սույն պայմանագրի </w:t>
      </w:r>
      <w:r w:rsidR="00893A05">
        <w:rPr>
          <w:rFonts w:ascii="GHEA Grapalat" w:hAnsi="GHEA Grapalat"/>
          <w:sz w:val="24"/>
          <w:szCs w:val="24"/>
          <w:lang w:val="hy-AM"/>
        </w:rPr>
        <w:fldChar w:fldCharType="begin"/>
      </w:r>
      <w:r w:rsidR="00893A05">
        <w:rPr>
          <w:rFonts w:ascii="GHEA Grapalat" w:hAnsi="GHEA Grapalat"/>
          <w:sz w:val="24"/>
          <w:szCs w:val="24"/>
          <w:lang w:val="hy-AM"/>
        </w:rPr>
        <w:instrText xml:space="preserve"> REF _Ref18340152 \r \h </w:instrText>
      </w:r>
      <w:r w:rsidR="00893A05">
        <w:rPr>
          <w:rFonts w:ascii="GHEA Grapalat" w:hAnsi="GHEA Grapalat"/>
          <w:sz w:val="24"/>
          <w:szCs w:val="24"/>
          <w:lang w:val="hy-AM"/>
        </w:rPr>
      </w:r>
      <w:r w:rsidR="00893A05">
        <w:rPr>
          <w:rFonts w:ascii="GHEA Grapalat" w:hAnsi="GHEA Grapalat"/>
          <w:sz w:val="24"/>
          <w:szCs w:val="24"/>
          <w:lang w:val="hy-AM"/>
        </w:rPr>
        <w:fldChar w:fldCharType="separate"/>
      </w:r>
      <w:r w:rsidR="00096FFE">
        <w:rPr>
          <w:rFonts w:ascii="GHEA Grapalat" w:hAnsi="GHEA Grapalat"/>
          <w:sz w:val="24"/>
          <w:szCs w:val="24"/>
          <w:lang w:val="hy-AM"/>
        </w:rPr>
        <w:t>6</w:t>
      </w:r>
      <w:r w:rsidR="00893A05">
        <w:rPr>
          <w:rFonts w:ascii="GHEA Grapalat" w:hAnsi="GHEA Grapalat"/>
          <w:sz w:val="24"/>
          <w:szCs w:val="24"/>
          <w:lang w:val="hy-AM"/>
        </w:rPr>
        <w:fldChar w:fldCharType="end"/>
      </w:r>
      <w:r w:rsidR="004463C9" w:rsidRPr="004A580E">
        <w:rPr>
          <w:rFonts w:ascii="GHEA Grapalat" w:hAnsi="GHEA Grapalat"/>
          <w:sz w:val="24"/>
          <w:szCs w:val="24"/>
          <w:lang w:val="hy-AM"/>
        </w:rPr>
        <w:t>-րդ</w:t>
      </w:r>
      <w:r w:rsidRPr="004A580E">
        <w:rPr>
          <w:rFonts w:ascii="GHEA Grapalat" w:hAnsi="GHEA Grapalat"/>
          <w:sz w:val="24"/>
          <w:szCs w:val="24"/>
          <w:lang w:val="hy-AM"/>
        </w:rPr>
        <w:t xml:space="preserve"> կետով սահմանված ժամկետում վճարել </w:t>
      </w:r>
      <w:r w:rsidR="004463C9" w:rsidRPr="004A580E">
        <w:rPr>
          <w:rFonts w:ascii="GHEA Grapalat" w:hAnsi="GHEA Grapalat"/>
          <w:sz w:val="24"/>
          <w:szCs w:val="24"/>
          <w:lang w:val="hy-AM"/>
        </w:rPr>
        <w:t>մ</w:t>
      </w:r>
      <w:r w:rsidRPr="004A580E">
        <w:rPr>
          <w:rFonts w:ascii="GHEA Grapalat" w:hAnsi="GHEA Grapalat"/>
          <w:sz w:val="24"/>
          <w:szCs w:val="24"/>
          <w:lang w:val="hy-AM"/>
        </w:rPr>
        <w:t xml:space="preserve">իացման վճարի և </w:t>
      </w:r>
      <w:r w:rsidR="004463C9" w:rsidRPr="004A580E">
        <w:rPr>
          <w:rFonts w:ascii="GHEA Grapalat" w:hAnsi="GHEA Grapalat"/>
          <w:sz w:val="24"/>
          <w:szCs w:val="24"/>
          <w:lang w:val="hy-AM"/>
        </w:rPr>
        <w:t>կ</w:t>
      </w:r>
      <w:r w:rsidRPr="004A580E">
        <w:rPr>
          <w:rFonts w:ascii="GHEA Grapalat" w:hAnsi="GHEA Grapalat"/>
          <w:sz w:val="24"/>
          <w:szCs w:val="24"/>
          <w:lang w:val="hy-AM"/>
        </w:rPr>
        <w:t>անխավճարի տարբերությունը.</w:t>
      </w:r>
    </w:p>
    <w:p w14:paraId="3DB11AD4" w14:textId="495A8D1E" w:rsidR="002A424A" w:rsidRPr="004A580E" w:rsidRDefault="002A424A" w:rsidP="00442428">
      <w:pPr>
        <w:pStyle w:val="Text2"/>
        <w:numPr>
          <w:ilvl w:val="0"/>
          <w:numId w:val="5"/>
        </w:numPr>
        <w:jc w:val="both"/>
        <w:rPr>
          <w:rFonts w:ascii="GHEA Grapalat" w:hAnsi="GHEA Grapalat"/>
          <w:sz w:val="24"/>
          <w:szCs w:val="24"/>
          <w:lang w:val="hy-AM"/>
        </w:rPr>
      </w:pPr>
      <w:r w:rsidRPr="004A580E">
        <w:rPr>
          <w:rFonts w:ascii="GHEA Grapalat" w:hAnsi="GHEA Grapalat"/>
          <w:sz w:val="24"/>
          <w:szCs w:val="24"/>
          <w:lang w:val="hy-AM"/>
        </w:rPr>
        <w:t xml:space="preserve">Սպառողի կողմից սույն պայմանագրի </w:t>
      </w:r>
      <w:r w:rsidR="00132E51">
        <w:rPr>
          <w:rFonts w:ascii="GHEA Grapalat" w:hAnsi="GHEA Grapalat"/>
          <w:sz w:val="24"/>
          <w:szCs w:val="24"/>
          <w:lang w:val="hy-AM"/>
        </w:rPr>
        <w:fldChar w:fldCharType="begin"/>
      </w:r>
      <w:r w:rsidR="00132E51">
        <w:rPr>
          <w:rFonts w:ascii="GHEA Grapalat" w:hAnsi="GHEA Grapalat"/>
          <w:sz w:val="24"/>
          <w:szCs w:val="24"/>
          <w:lang w:val="hy-AM"/>
        </w:rPr>
        <w:instrText xml:space="preserve"> REF _Ref18340152 \r \h </w:instrText>
      </w:r>
      <w:r w:rsidR="00132E51">
        <w:rPr>
          <w:rFonts w:ascii="GHEA Grapalat" w:hAnsi="GHEA Grapalat"/>
          <w:sz w:val="24"/>
          <w:szCs w:val="24"/>
          <w:lang w:val="hy-AM"/>
        </w:rPr>
      </w:r>
      <w:r w:rsidR="00132E51">
        <w:rPr>
          <w:rFonts w:ascii="GHEA Grapalat" w:hAnsi="GHEA Grapalat"/>
          <w:sz w:val="24"/>
          <w:szCs w:val="24"/>
          <w:lang w:val="hy-AM"/>
        </w:rPr>
        <w:fldChar w:fldCharType="separate"/>
      </w:r>
      <w:r w:rsidR="00096FFE">
        <w:rPr>
          <w:rFonts w:ascii="GHEA Grapalat" w:hAnsi="GHEA Grapalat"/>
          <w:sz w:val="24"/>
          <w:szCs w:val="24"/>
          <w:lang w:val="hy-AM"/>
        </w:rPr>
        <w:t>6</w:t>
      </w:r>
      <w:r w:rsidR="00132E51">
        <w:rPr>
          <w:rFonts w:ascii="GHEA Grapalat" w:hAnsi="GHEA Grapalat"/>
          <w:sz w:val="24"/>
          <w:szCs w:val="24"/>
          <w:lang w:val="hy-AM"/>
        </w:rPr>
        <w:fldChar w:fldCharType="end"/>
      </w:r>
      <w:r w:rsidR="00903480" w:rsidRPr="004A580E">
        <w:rPr>
          <w:rFonts w:ascii="GHEA Grapalat" w:hAnsi="GHEA Grapalat"/>
          <w:sz w:val="24"/>
          <w:szCs w:val="24"/>
          <w:lang w:val="hy-AM"/>
        </w:rPr>
        <w:t>-րդ</w:t>
      </w:r>
      <w:r w:rsidRPr="004A580E">
        <w:rPr>
          <w:rFonts w:ascii="GHEA Grapalat" w:hAnsi="GHEA Grapalat"/>
          <w:sz w:val="24"/>
          <w:szCs w:val="24"/>
          <w:lang w:val="hy-AM"/>
        </w:rPr>
        <w:t xml:space="preserve"> կետով սահմանված պարտավորությունը խախտելու դեպքում</w:t>
      </w:r>
      <w:r w:rsidR="003B20B7" w:rsidRPr="004A580E">
        <w:rPr>
          <w:rFonts w:ascii="GHEA Grapalat" w:hAnsi="GHEA Grapalat"/>
          <w:sz w:val="24"/>
          <w:szCs w:val="24"/>
          <w:lang w:val="hy-AM"/>
        </w:rPr>
        <w:t xml:space="preserve"> </w:t>
      </w:r>
      <w:r w:rsidR="00893A05">
        <w:rPr>
          <w:rFonts w:ascii="GHEA Grapalat" w:hAnsi="GHEA Grapalat" w:cs="Times New Roman"/>
          <w:sz w:val="24"/>
          <w:szCs w:val="24"/>
          <w:lang w:val="hy-AM"/>
        </w:rPr>
        <w:t>ԷԲՑ</w:t>
      </w:r>
      <w:r w:rsidR="00661A34" w:rsidRPr="004A580E">
        <w:rPr>
          <w:rFonts w:ascii="GHEA Grapalat" w:hAnsi="GHEA Grapalat"/>
          <w:sz w:val="24"/>
          <w:szCs w:val="24"/>
          <w:lang w:val="hy-AM"/>
        </w:rPr>
        <w:t xml:space="preserve"> կ</w:t>
      </w:r>
      <w:r w:rsidR="003B20B7" w:rsidRPr="004A580E">
        <w:rPr>
          <w:rFonts w:ascii="GHEA Grapalat" w:hAnsi="GHEA Grapalat"/>
          <w:sz w:val="24"/>
          <w:szCs w:val="24"/>
          <w:lang w:val="hy-AM"/>
        </w:rPr>
        <w:t>անոններով</w:t>
      </w:r>
      <w:r w:rsidR="00FF5995" w:rsidRPr="004A580E">
        <w:rPr>
          <w:rFonts w:ascii="GHEA Grapalat" w:hAnsi="GHEA Grapalat"/>
          <w:sz w:val="24"/>
          <w:szCs w:val="24"/>
          <w:lang w:val="hy-AM"/>
        </w:rPr>
        <w:t xml:space="preserve"> սահմանված կարգով</w:t>
      </w:r>
      <w:r w:rsidRPr="004A580E">
        <w:rPr>
          <w:rFonts w:ascii="GHEA Grapalat" w:hAnsi="GHEA Grapalat"/>
          <w:sz w:val="24"/>
          <w:szCs w:val="24"/>
          <w:lang w:val="hy-AM"/>
        </w:rPr>
        <w:t xml:space="preserve"> դադարեցնել </w:t>
      </w:r>
      <w:r w:rsidR="00893A05" w:rsidRPr="004A580E">
        <w:rPr>
          <w:rFonts w:ascii="GHEA Grapalat" w:hAnsi="GHEA Grapalat"/>
          <w:sz w:val="24"/>
          <w:szCs w:val="24"/>
          <w:lang w:val="hy-AM"/>
        </w:rPr>
        <w:t xml:space="preserve">Սպառողին </w:t>
      </w:r>
      <w:r w:rsidR="00877AEB" w:rsidRPr="004A580E">
        <w:rPr>
          <w:rFonts w:ascii="GHEA Grapalat" w:hAnsi="GHEA Grapalat"/>
          <w:sz w:val="24"/>
          <w:szCs w:val="24"/>
          <w:lang w:val="hy-AM"/>
        </w:rPr>
        <w:t xml:space="preserve">երաշխավորված </w:t>
      </w:r>
      <w:r w:rsidRPr="004A580E">
        <w:rPr>
          <w:rFonts w:ascii="GHEA Grapalat" w:hAnsi="GHEA Grapalat"/>
          <w:sz w:val="24"/>
          <w:szCs w:val="24"/>
          <w:lang w:val="hy-AM"/>
        </w:rPr>
        <w:t xml:space="preserve">էլեկտրամատակարարումը և (կամ) հաշվարկել տույժ՝ սույն պայմանագրի </w:t>
      </w:r>
      <w:r w:rsidR="002D2892">
        <w:rPr>
          <w:rFonts w:ascii="GHEA Grapalat" w:hAnsi="GHEA Grapalat"/>
          <w:sz w:val="24"/>
          <w:szCs w:val="24"/>
          <w:lang w:val="hy-AM"/>
        </w:rPr>
        <w:fldChar w:fldCharType="begin"/>
      </w:r>
      <w:r w:rsidR="002D2892">
        <w:rPr>
          <w:rFonts w:ascii="GHEA Grapalat" w:hAnsi="GHEA Grapalat"/>
          <w:sz w:val="24"/>
          <w:szCs w:val="24"/>
          <w:lang w:val="hy-AM"/>
        </w:rPr>
        <w:instrText xml:space="preserve"> REF _Ref18343162 \r \h </w:instrText>
      </w:r>
      <w:r w:rsidR="002D2892">
        <w:rPr>
          <w:rFonts w:ascii="GHEA Grapalat" w:hAnsi="GHEA Grapalat"/>
          <w:sz w:val="24"/>
          <w:szCs w:val="24"/>
          <w:lang w:val="hy-AM"/>
        </w:rPr>
      </w:r>
      <w:r w:rsidR="002D2892">
        <w:rPr>
          <w:rFonts w:ascii="GHEA Grapalat" w:hAnsi="GHEA Grapalat"/>
          <w:sz w:val="24"/>
          <w:szCs w:val="24"/>
          <w:lang w:val="hy-AM"/>
        </w:rPr>
        <w:fldChar w:fldCharType="separate"/>
      </w:r>
      <w:r w:rsidR="00096FFE">
        <w:rPr>
          <w:rFonts w:ascii="GHEA Grapalat" w:hAnsi="GHEA Grapalat"/>
          <w:sz w:val="24"/>
          <w:szCs w:val="24"/>
          <w:lang w:val="hy-AM"/>
        </w:rPr>
        <w:t>32</w:t>
      </w:r>
      <w:r w:rsidR="002D2892">
        <w:rPr>
          <w:rFonts w:ascii="GHEA Grapalat" w:hAnsi="GHEA Grapalat"/>
          <w:sz w:val="24"/>
          <w:szCs w:val="24"/>
          <w:lang w:val="hy-AM"/>
        </w:rPr>
        <w:fldChar w:fldCharType="end"/>
      </w:r>
      <w:r w:rsidR="004305CF" w:rsidRPr="004A580E">
        <w:rPr>
          <w:rFonts w:ascii="GHEA Grapalat" w:hAnsi="GHEA Grapalat"/>
          <w:sz w:val="24"/>
          <w:szCs w:val="24"/>
          <w:lang w:val="hy-AM"/>
        </w:rPr>
        <w:t>-րդ</w:t>
      </w:r>
      <w:r w:rsidRPr="004A580E">
        <w:rPr>
          <w:rFonts w:ascii="GHEA Grapalat" w:hAnsi="GHEA Grapalat"/>
          <w:sz w:val="24"/>
          <w:szCs w:val="24"/>
          <w:lang w:val="hy-AM"/>
        </w:rPr>
        <w:t xml:space="preserve"> կետի </w:t>
      </w:r>
      <w:r w:rsidR="004305CF" w:rsidRPr="004A580E">
        <w:rPr>
          <w:rFonts w:ascii="GHEA Grapalat" w:hAnsi="GHEA Grapalat"/>
          <w:sz w:val="24"/>
          <w:szCs w:val="24"/>
          <w:lang w:val="hy-AM"/>
        </w:rPr>
        <w:t xml:space="preserve">և </w:t>
      </w:r>
      <w:r w:rsidR="00893A05">
        <w:rPr>
          <w:rFonts w:ascii="GHEA Grapalat" w:hAnsi="GHEA Grapalat" w:cs="Times New Roman"/>
          <w:sz w:val="24"/>
          <w:szCs w:val="24"/>
          <w:lang w:val="hy-AM"/>
        </w:rPr>
        <w:t>ԷԲՑ</w:t>
      </w:r>
      <w:r w:rsidR="00893A05">
        <w:rPr>
          <w:rFonts w:ascii="GHEA Grapalat" w:eastAsia="Times New Roman" w:hAnsi="GHEA Grapalat" w:cs="Times New Roman"/>
          <w:color w:val="000000"/>
          <w:sz w:val="24"/>
          <w:szCs w:val="24"/>
          <w:lang w:val="hy-AM"/>
        </w:rPr>
        <w:t xml:space="preserve"> </w:t>
      </w:r>
      <w:r w:rsidR="004305CF" w:rsidRPr="004A580E">
        <w:rPr>
          <w:rFonts w:ascii="GHEA Grapalat" w:hAnsi="GHEA Grapalat"/>
          <w:sz w:val="24"/>
          <w:szCs w:val="24"/>
          <w:lang w:val="hy-AM"/>
        </w:rPr>
        <w:t xml:space="preserve">կանոնների </w:t>
      </w:r>
      <w:r w:rsidRPr="004A580E">
        <w:rPr>
          <w:rFonts w:ascii="GHEA Grapalat" w:hAnsi="GHEA Grapalat"/>
          <w:sz w:val="24"/>
          <w:szCs w:val="24"/>
          <w:lang w:val="hy-AM"/>
        </w:rPr>
        <w:t>համաձայն:</w:t>
      </w:r>
    </w:p>
    <w:p w14:paraId="2D4213D2" w14:textId="63A63EA2" w:rsidR="002A424A" w:rsidRPr="00132E51" w:rsidRDefault="002A424A" w:rsidP="00132E51">
      <w:pPr>
        <w:pStyle w:val="Agr2"/>
        <w:numPr>
          <w:ilvl w:val="0"/>
          <w:numId w:val="4"/>
        </w:numPr>
        <w:ind w:left="540"/>
        <w:rPr>
          <w:rFonts w:ascii="GHEA Grapalat" w:hAnsi="GHEA Grapalat"/>
          <w:b/>
          <w:bCs/>
          <w:sz w:val="24"/>
          <w:szCs w:val="24"/>
        </w:rPr>
      </w:pPr>
      <w:bookmarkStart w:id="10" w:name="_Ref24020096"/>
      <w:r w:rsidRPr="00132E51">
        <w:rPr>
          <w:rFonts w:ascii="GHEA Grapalat" w:hAnsi="GHEA Grapalat"/>
          <w:b/>
          <w:bCs/>
          <w:sz w:val="24"/>
          <w:szCs w:val="24"/>
        </w:rPr>
        <w:t>Սպառողը պարտավոր է՝</w:t>
      </w:r>
      <w:bookmarkEnd w:id="10"/>
    </w:p>
    <w:p w14:paraId="5AFF3B60" w14:textId="2A402FA5" w:rsidR="002A424A" w:rsidRPr="004A580E" w:rsidRDefault="002A424A" w:rsidP="00442428">
      <w:pPr>
        <w:pStyle w:val="Text2"/>
        <w:numPr>
          <w:ilvl w:val="0"/>
          <w:numId w:val="6"/>
        </w:numPr>
        <w:jc w:val="both"/>
        <w:rPr>
          <w:rFonts w:ascii="GHEA Grapalat" w:hAnsi="GHEA Grapalat"/>
          <w:sz w:val="24"/>
          <w:szCs w:val="24"/>
          <w:lang w:val="hy-AM"/>
        </w:rPr>
      </w:pPr>
      <w:r w:rsidRPr="004A580E">
        <w:rPr>
          <w:rFonts w:ascii="GHEA Grapalat" w:hAnsi="GHEA Grapalat"/>
          <w:sz w:val="24"/>
          <w:szCs w:val="24"/>
          <w:lang w:val="hy-AM"/>
        </w:rPr>
        <w:t xml:space="preserve">վճարել </w:t>
      </w:r>
      <w:r w:rsidR="00D17B1A" w:rsidRPr="004A580E">
        <w:rPr>
          <w:rFonts w:ascii="GHEA Grapalat" w:hAnsi="GHEA Grapalat"/>
          <w:sz w:val="24"/>
          <w:szCs w:val="24"/>
          <w:lang w:val="hy-AM"/>
        </w:rPr>
        <w:t>կ</w:t>
      </w:r>
      <w:r w:rsidRPr="004A580E">
        <w:rPr>
          <w:rFonts w:ascii="GHEA Grapalat" w:hAnsi="GHEA Grapalat"/>
          <w:sz w:val="24"/>
          <w:szCs w:val="24"/>
          <w:lang w:val="hy-AM"/>
        </w:rPr>
        <w:t xml:space="preserve">անխավճարը, ինչպես նաև </w:t>
      </w:r>
      <w:r w:rsidR="00D17B1A" w:rsidRPr="004A580E">
        <w:rPr>
          <w:rFonts w:ascii="GHEA Grapalat" w:hAnsi="GHEA Grapalat"/>
          <w:sz w:val="24"/>
          <w:szCs w:val="24"/>
          <w:lang w:val="hy-AM"/>
        </w:rPr>
        <w:t>մ</w:t>
      </w:r>
      <w:r w:rsidRPr="004A580E">
        <w:rPr>
          <w:rFonts w:ascii="GHEA Grapalat" w:hAnsi="GHEA Grapalat"/>
          <w:sz w:val="24"/>
          <w:szCs w:val="24"/>
          <w:lang w:val="hy-AM"/>
        </w:rPr>
        <w:t xml:space="preserve">իացման վճարի և </w:t>
      </w:r>
      <w:r w:rsidR="00D17B1A" w:rsidRPr="004A580E">
        <w:rPr>
          <w:rFonts w:ascii="GHEA Grapalat" w:hAnsi="GHEA Grapalat"/>
          <w:sz w:val="24"/>
          <w:szCs w:val="24"/>
          <w:lang w:val="hy-AM"/>
        </w:rPr>
        <w:t>կ</w:t>
      </w:r>
      <w:r w:rsidRPr="004A580E">
        <w:rPr>
          <w:rFonts w:ascii="GHEA Grapalat" w:hAnsi="GHEA Grapalat"/>
          <w:sz w:val="24"/>
          <w:szCs w:val="24"/>
          <w:lang w:val="hy-AM"/>
        </w:rPr>
        <w:t xml:space="preserve">անխավճարի տարբերությունը՝ սույն պայմանագրի </w:t>
      </w:r>
      <w:r w:rsidR="00893A05">
        <w:rPr>
          <w:rFonts w:ascii="GHEA Grapalat" w:hAnsi="GHEA Grapalat"/>
          <w:sz w:val="24"/>
          <w:szCs w:val="24"/>
          <w:lang w:val="hy-AM"/>
        </w:rPr>
        <w:fldChar w:fldCharType="begin"/>
      </w:r>
      <w:r w:rsidR="00893A05">
        <w:rPr>
          <w:rFonts w:ascii="GHEA Grapalat" w:hAnsi="GHEA Grapalat"/>
          <w:sz w:val="24"/>
          <w:szCs w:val="24"/>
          <w:lang w:val="hy-AM"/>
        </w:rPr>
        <w:instrText xml:space="preserve"> REF _Ref18340152 \r \h </w:instrText>
      </w:r>
      <w:r w:rsidR="00893A05">
        <w:rPr>
          <w:rFonts w:ascii="GHEA Grapalat" w:hAnsi="GHEA Grapalat"/>
          <w:sz w:val="24"/>
          <w:szCs w:val="24"/>
          <w:lang w:val="hy-AM"/>
        </w:rPr>
      </w:r>
      <w:r w:rsidR="00893A05">
        <w:rPr>
          <w:rFonts w:ascii="GHEA Grapalat" w:hAnsi="GHEA Grapalat"/>
          <w:sz w:val="24"/>
          <w:szCs w:val="24"/>
          <w:lang w:val="hy-AM"/>
        </w:rPr>
        <w:fldChar w:fldCharType="separate"/>
      </w:r>
      <w:r w:rsidR="00096FFE">
        <w:rPr>
          <w:rFonts w:ascii="GHEA Grapalat" w:hAnsi="GHEA Grapalat"/>
          <w:sz w:val="24"/>
          <w:szCs w:val="24"/>
          <w:lang w:val="hy-AM"/>
        </w:rPr>
        <w:t>6</w:t>
      </w:r>
      <w:r w:rsidR="00893A05">
        <w:rPr>
          <w:rFonts w:ascii="GHEA Grapalat" w:hAnsi="GHEA Grapalat"/>
          <w:sz w:val="24"/>
          <w:szCs w:val="24"/>
          <w:lang w:val="hy-AM"/>
        </w:rPr>
        <w:fldChar w:fldCharType="end"/>
      </w:r>
      <w:r w:rsidR="0028748A" w:rsidRPr="004A580E">
        <w:rPr>
          <w:rFonts w:ascii="GHEA Grapalat" w:hAnsi="GHEA Grapalat"/>
          <w:sz w:val="24"/>
          <w:szCs w:val="24"/>
          <w:lang w:val="hy-AM"/>
        </w:rPr>
        <w:t>-րդ</w:t>
      </w:r>
      <w:r w:rsidRPr="004A580E">
        <w:rPr>
          <w:rFonts w:ascii="GHEA Grapalat" w:hAnsi="GHEA Grapalat"/>
          <w:sz w:val="24"/>
          <w:szCs w:val="24"/>
          <w:lang w:val="hy-AM"/>
        </w:rPr>
        <w:t xml:space="preserve"> կետի համաձայն</w:t>
      </w:r>
      <w:r w:rsidR="336B9C9D" w:rsidRPr="004A580E">
        <w:rPr>
          <w:rFonts w:ascii="GHEA Grapalat" w:hAnsi="GHEA Grapalat"/>
          <w:sz w:val="24"/>
          <w:szCs w:val="24"/>
          <w:lang w:val="hy-AM"/>
        </w:rPr>
        <w:t>, բացառությամբ ԷԲՑ կանոններով սահմանված դեպքերի</w:t>
      </w:r>
      <w:r w:rsidRPr="004A580E">
        <w:rPr>
          <w:rFonts w:ascii="GHEA Grapalat" w:hAnsi="GHEA Grapalat"/>
          <w:sz w:val="24"/>
          <w:szCs w:val="24"/>
          <w:lang w:val="hy-AM"/>
        </w:rPr>
        <w:t>.</w:t>
      </w:r>
    </w:p>
    <w:p w14:paraId="0C95B4C9" w14:textId="27544B07" w:rsidR="002A424A" w:rsidRPr="004A580E" w:rsidRDefault="002A424A" w:rsidP="00442428">
      <w:pPr>
        <w:pStyle w:val="Text2"/>
        <w:numPr>
          <w:ilvl w:val="0"/>
          <w:numId w:val="5"/>
        </w:numPr>
        <w:jc w:val="both"/>
        <w:rPr>
          <w:rFonts w:ascii="GHEA Grapalat" w:hAnsi="GHEA Grapalat"/>
          <w:sz w:val="24"/>
          <w:szCs w:val="24"/>
          <w:lang w:val="hy-AM"/>
        </w:rPr>
      </w:pPr>
      <w:bookmarkStart w:id="11" w:name="_Ref18342818"/>
      <w:r w:rsidRPr="004A580E">
        <w:rPr>
          <w:rFonts w:ascii="GHEA Grapalat" w:hAnsi="GHEA Grapalat"/>
          <w:sz w:val="24"/>
          <w:szCs w:val="24"/>
          <w:lang w:val="hy-AM"/>
        </w:rPr>
        <w:t>սույն պայմանագ</w:t>
      </w:r>
      <w:r w:rsidR="00D84A01" w:rsidRPr="004A580E">
        <w:rPr>
          <w:rFonts w:ascii="GHEA Grapalat" w:hAnsi="GHEA Grapalat"/>
          <w:sz w:val="24"/>
          <w:szCs w:val="24"/>
          <w:lang w:val="hy-AM"/>
        </w:rPr>
        <w:t xml:space="preserve">րի </w:t>
      </w:r>
      <w:r w:rsidR="00893A05">
        <w:rPr>
          <w:rFonts w:ascii="GHEA Grapalat" w:hAnsi="GHEA Grapalat"/>
          <w:sz w:val="24"/>
          <w:szCs w:val="24"/>
          <w:lang w:val="hy-AM"/>
        </w:rPr>
        <w:fldChar w:fldCharType="begin"/>
      </w:r>
      <w:r w:rsidR="00893A05">
        <w:rPr>
          <w:rFonts w:ascii="GHEA Grapalat" w:hAnsi="GHEA Grapalat"/>
          <w:sz w:val="24"/>
          <w:szCs w:val="24"/>
          <w:lang w:val="hy-AM"/>
        </w:rPr>
        <w:instrText xml:space="preserve"> REF _Ref18340188 \r \h </w:instrText>
      </w:r>
      <w:r w:rsidR="00893A05">
        <w:rPr>
          <w:rFonts w:ascii="GHEA Grapalat" w:hAnsi="GHEA Grapalat"/>
          <w:sz w:val="24"/>
          <w:szCs w:val="24"/>
          <w:lang w:val="hy-AM"/>
        </w:rPr>
      </w:r>
      <w:r w:rsidR="00893A05">
        <w:rPr>
          <w:rFonts w:ascii="GHEA Grapalat" w:hAnsi="GHEA Grapalat"/>
          <w:sz w:val="24"/>
          <w:szCs w:val="24"/>
          <w:lang w:val="hy-AM"/>
        </w:rPr>
        <w:fldChar w:fldCharType="separate"/>
      </w:r>
      <w:r w:rsidR="00096FFE">
        <w:rPr>
          <w:rFonts w:ascii="GHEA Grapalat" w:hAnsi="GHEA Grapalat"/>
          <w:sz w:val="24"/>
          <w:szCs w:val="24"/>
          <w:lang w:val="hy-AM"/>
        </w:rPr>
        <w:t>4</w:t>
      </w:r>
      <w:r w:rsidR="00893A05">
        <w:rPr>
          <w:rFonts w:ascii="GHEA Grapalat" w:hAnsi="GHEA Grapalat"/>
          <w:sz w:val="24"/>
          <w:szCs w:val="24"/>
          <w:lang w:val="hy-AM"/>
        </w:rPr>
        <w:fldChar w:fldCharType="end"/>
      </w:r>
      <w:r w:rsidR="00D84A01" w:rsidRPr="004A580E">
        <w:rPr>
          <w:rFonts w:ascii="GHEA Grapalat" w:hAnsi="GHEA Grapalat"/>
          <w:sz w:val="24"/>
          <w:szCs w:val="24"/>
          <w:lang w:val="hy-AM"/>
        </w:rPr>
        <w:t>-րդ</w:t>
      </w:r>
      <w:r w:rsidR="003426CC" w:rsidRPr="004A580E">
        <w:rPr>
          <w:rFonts w:ascii="GHEA Grapalat" w:hAnsi="GHEA Grapalat"/>
          <w:sz w:val="24"/>
          <w:szCs w:val="24"/>
          <w:lang w:val="hy-AM"/>
        </w:rPr>
        <w:t xml:space="preserve"> </w:t>
      </w:r>
      <w:r w:rsidRPr="004A580E">
        <w:rPr>
          <w:rFonts w:ascii="GHEA Grapalat" w:hAnsi="GHEA Grapalat"/>
          <w:sz w:val="24"/>
          <w:szCs w:val="24"/>
          <w:lang w:val="hy-AM"/>
        </w:rPr>
        <w:t xml:space="preserve">կետով նախատեսված ժամկետում ապահովել էլեկտրական էներգիայի ընդունումը, իսկ նշված պարտավորության խախտման դեպքում՝ </w:t>
      </w:r>
      <w:r w:rsidR="00893A05" w:rsidRPr="004A580E">
        <w:rPr>
          <w:rFonts w:ascii="GHEA Grapalat" w:hAnsi="GHEA Grapalat"/>
          <w:sz w:val="24"/>
          <w:szCs w:val="24"/>
          <w:lang w:val="hy-AM"/>
        </w:rPr>
        <w:t xml:space="preserve">Բաշխողին </w:t>
      </w:r>
      <w:r w:rsidRPr="004A580E">
        <w:rPr>
          <w:rFonts w:ascii="GHEA Grapalat" w:hAnsi="GHEA Grapalat"/>
          <w:sz w:val="24"/>
          <w:szCs w:val="24"/>
          <w:lang w:val="hy-AM"/>
        </w:rPr>
        <w:t>տեղեկացնել էլեկտրական էներգիան ընդունելուն պատրաստ լինելու մասին։</w:t>
      </w:r>
      <w:bookmarkEnd w:id="11"/>
    </w:p>
    <w:p w14:paraId="06EF8755" w14:textId="041C97B5" w:rsidR="002A424A" w:rsidRPr="00132E51" w:rsidRDefault="002A424A" w:rsidP="00132E51">
      <w:pPr>
        <w:pStyle w:val="Agr2"/>
        <w:numPr>
          <w:ilvl w:val="0"/>
          <w:numId w:val="4"/>
        </w:numPr>
        <w:ind w:left="540"/>
        <w:rPr>
          <w:rFonts w:ascii="GHEA Grapalat" w:hAnsi="GHEA Grapalat"/>
          <w:b/>
          <w:bCs/>
          <w:sz w:val="24"/>
          <w:szCs w:val="24"/>
        </w:rPr>
      </w:pPr>
      <w:bookmarkStart w:id="12" w:name="_Ref24017270"/>
      <w:r w:rsidRPr="00132E51">
        <w:rPr>
          <w:rFonts w:ascii="GHEA Grapalat" w:hAnsi="GHEA Grapalat"/>
          <w:b/>
          <w:bCs/>
          <w:sz w:val="24"/>
          <w:szCs w:val="24"/>
        </w:rPr>
        <w:t>Սպառողն իրավունք ունի՝</w:t>
      </w:r>
      <w:bookmarkEnd w:id="12"/>
    </w:p>
    <w:p w14:paraId="14D77FDD" w14:textId="24A02D0B" w:rsidR="00D84A01" w:rsidRPr="004A580E" w:rsidRDefault="002A424A" w:rsidP="00D84A01">
      <w:pPr>
        <w:pStyle w:val="Text2"/>
        <w:numPr>
          <w:ilvl w:val="0"/>
          <w:numId w:val="13"/>
        </w:numPr>
        <w:jc w:val="both"/>
        <w:rPr>
          <w:rFonts w:ascii="GHEA Grapalat" w:hAnsi="GHEA Grapalat"/>
          <w:sz w:val="24"/>
          <w:szCs w:val="24"/>
          <w:lang w:val="hy-AM"/>
        </w:rPr>
      </w:pPr>
      <w:bookmarkStart w:id="13" w:name="_Ref18342848"/>
      <w:r w:rsidRPr="004A580E">
        <w:rPr>
          <w:rFonts w:ascii="GHEA Grapalat" w:hAnsi="GHEA Grapalat"/>
          <w:sz w:val="24"/>
          <w:szCs w:val="24"/>
          <w:lang w:val="hy-AM"/>
        </w:rPr>
        <w:t xml:space="preserve">գրավոր պահանջել </w:t>
      </w:r>
      <w:r w:rsidR="00132E51" w:rsidRPr="004A580E">
        <w:rPr>
          <w:rFonts w:ascii="GHEA Grapalat" w:hAnsi="GHEA Grapalat"/>
          <w:sz w:val="24"/>
          <w:szCs w:val="24"/>
          <w:lang w:val="hy-AM"/>
        </w:rPr>
        <w:t xml:space="preserve">Բաշխողից </w:t>
      </w:r>
      <w:r w:rsidRPr="004A580E">
        <w:rPr>
          <w:rFonts w:ascii="GHEA Grapalat" w:hAnsi="GHEA Grapalat"/>
          <w:sz w:val="24"/>
          <w:szCs w:val="24"/>
          <w:lang w:val="hy-AM"/>
        </w:rPr>
        <w:t xml:space="preserve">վերադարձնել </w:t>
      </w:r>
      <w:r w:rsidR="000F5EB4" w:rsidRPr="004A580E">
        <w:rPr>
          <w:rFonts w:ascii="GHEA Grapalat" w:hAnsi="GHEA Grapalat"/>
          <w:sz w:val="24"/>
          <w:szCs w:val="24"/>
          <w:lang w:val="hy-AM"/>
        </w:rPr>
        <w:t>կ</w:t>
      </w:r>
      <w:r w:rsidRPr="004A580E">
        <w:rPr>
          <w:rFonts w:ascii="GHEA Grapalat" w:hAnsi="GHEA Grapalat"/>
          <w:sz w:val="24"/>
          <w:szCs w:val="24"/>
          <w:lang w:val="hy-AM"/>
        </w:rPr>
        <w:t xml:space="preserve">անխավճարը՝ վճարման պահից 5 աշխատանքային օրվա ընթացքում: Նշված ժամկետի ավարտից հետո </w:t>
      </w:r>
      <w:r w:rsidR="000F5EB4" w:rsidRPr="004A580E">
        <w:rPr>
          <w:rFonts w:ascii="GHEA Grapalat" w:hAnsi="GHEA Grapalat"/>
          <w:sz w:val="24"/>
          <w:szCs w:val="24"/>
          <w:lang w:val="hy-AM"/>
        </w:rPr>
        <w:t>կ</w:t>
      </w:r>
      <w:r w:rsidRPr="004A580E">
        <w:rPr>
          <w:rFonts w:ascii="GHEA Grapalat" w:hAnsi="GHEA Grapalat"/>
          <w:sz w:val="24"/>
          <w:szCs w:val="24"/>
          <w:lang w:val="hy-AM"/>
        </w:rPr>
        <w:t>անխավճարը վերադարձման ենթակա է</w:t>
      </w:r>
      <w:bookmarkEnd w:id="13"/>
      <w:r w:rsidR="005601F5" w:rsidRPr="004A580E">
        <w:rPr>
          <w:rFonts w:ascii="GHEA Grapalat" w:hAnsi="GHEA Grapalat"/>
          <w:sz w:val="24"/>
          <w:szCs w:val="24"/>
          <w:lang w:val="hy-AM"/>
        </w:rPr>
        <w:t xml:space="preserve"> </w:t>
      </w:r>
      <w:r w:rsidR="00D84A01" w:rsidRPr="004A580E">
        <w:rPr>
          <w:rFonts w:ascii="GHEA Grapalat" w:hAnsi="GHEA Grapalat"/>
          <w:sz w:val="24"/>
          <w:szCs w:val="24"/>
          <w:lang w:val="hy-AM"/>
        </w:rPr>
        <w:t>միայն սույն պայմանագրի</w:t>
      </w:r>
      <w:r w:rsidR="002F643B" w:rsidRPr="004A580E">
        <w:rPr>
          <w:rFonts w:ascii="GHEA Grapalat" w:hAnsi="GHEA Grapalat"/>
          <w:sz w:val="24"/>
          <w:szCs w:val="24"/>
          <w:lang w:val="hy-AM"/>
        </w:rPr>
        <w:t xml:space="preserve"> համաձայն </w:t>
      </w:r>
      <w:r w:rsidR="008B6581" w:rsidRPr="004A580E">
        <w:rPr>
          <w:rFonts w:ascii="GHEA Grapalat" w:hAnsi="GHEA Grapalat"/>
          <w:sz w:val="24"/>
          <w:szCs w:val="24"/>
          <w:lang w:val="hy-AM"/>
        </w:rPr>
        <w:t xml:space="preserve">Սպառողի </w:t>
      </w:r>
      <w:r w:rsidR="002F643B" w:rsidRPr="004A580E">
        <w:rPr>
          <w:rFonts w:ascii="GHEA Grapalat" w:hAnsi="GHEA Grapalat"/>
          <w:sz w:val="24"/>
          <w:szCs w:val="24"/>
          <w:lang w:val="hy-AM"/>
        </w:rPr>
        <w:t>սպառման համակարգն էլեկտրական ցանցին միացման</w:t>
      </w:r>
      <w:r w:rsidR="00D84A01" w:rsidRPr="004A580E">
        <w:rPr>
          <w:rFonts w:ascii="GHEA Grapalat" w:hAnsi="GHEA Grapalat"/>
          <w:sz w:val="24"/>
          <w:szCs w:val="24"/>
          <w:lang w:val="hy-AM"/>
        </w:rPr>
        <w:t xml:space="preserve"> աշխատանքների կատարմանն ուղղված Բաշխողի կրած փաստացի ծախսերի հատուցման պայմանով՝ պահանջի պահից 5 աշխատանքային օրվա ընթացքում.</w:t>
      </w:r>
      <w:r w:rsidR="00D84A01" w:rsidRPr="004A580E" w:rsidDel="00D84A01">
        <w:rPr>
          <w:rFonts w:ascii="GHEA Grapalat" w:hAnsi="GHEA Grapalat"/>
          <w:sz w:val="24"/>
          <w:szCs w:val="24"/>
          <w:lang w:val="hy-AM"/>
        </w:rPr>
        <w:t xml:space="preserve"> </w:t>
      </w:r>
    </w:p>
    <w:p w14:paraId="3B01EBC0" w14:textId="409811A6" w:rsidR="002A424A" w:rsidRPr="004A580E" w:rsidRDefault="002A424A" w:rsidP="00D84A01">
      <w:pPr>
        <w:pStyle w:val="Text2"/>
        <w:numPr>
          <w:ilvl w:val="0"/>
          <w:numId w:val="13"/>
        </w:numPr>
        <w:jc w:val="both"/>
        <w:rPr>
          <w:rFonts w:ascii="GHEA Grapalat" w:hAnsi="GHEA Grapalat"/>
          <w:sz w:val="24"/>
          <w:szCs w:val="24"/>
          <w:lang w:val="hy-AM"/>
        </w:rPr>
      </w:pPr>
      <w:r w:rsidRPr="004A580E">
        <w:rPr>
          <w:rFonts w:ascii="GHEA Grapalat" w:hAnsi="GHEA Grapalat"/>
          <w:sz w:val="24"/>
          <w:szCs w:val="24"/>
          <w:lang w:val="hy-AM"/>
        </w:rPr>
        <w:lastRenderedPageBreak/>
        <w:t>սույն պայմանագր</w:t>
      </w:r>
      <w:r w:rsidR="1951BAFD" w:rsidRPr="004A580E">
        <w:rPr>
          <w:rFonts w:ascii="GHEA Grapalat" w:hAnsi="GHEA Grapalat"/>
          <w:sz w:val="24"/>
          <w:szCs w:val="24"/>
          <w:lang w:val="hy-AM"/>
        </w:rPr>
        <w:t xml:space="preserve">ով </w:t>
      </w:r>
      <w:r w:rsidRPr="004A580E">
        <w:rPr>
          <w:rFonts w:ascii="GHEA Grapalat" w:hAnsi="GHEA Grapalat"/>
          <w:sz w:val="24"/>
          <w:szCs w:val="24"/>
          <w:lang w:val="hy-AM"/>
        </w:rPr>
        <w:t xml:space="preserve">սահմանված ժամկետների խախտման դեպքում Բաշխողից պահանջել վճարելու տույժ՝ սույն պայմանագրի </w:t>
      </w:r>
      <w:r w:rsidR="00572F52">
        <w:rPr>
          <w:rFonts w:ascii="GHEA Grapalat" w:hAnsi="GHEA Grapalat"/>
          <w:sz w:val="24"/>
          <w:szCs w:val="24"/>
          <w:highlight w:val="yellow"/>
          <w:lang w:val="hy-AM"/>
        </w:rPr>
        <w:fldChar w:fldCharType="begin"/>
      </w:r>
      <w:r w:rsidR="00572F52">
        <w:rPr>
          <w:rFonts w:ascii="GHEA Grapalat" w:hAnsi="GHEA Grapalat"/>
          <w:sz w:val="24"/>
          <w:szCs w:val="24"/>
          <w:lang w:val="hy-AM"/>
        </w:rPr>
        <w:instrText xml:space="preserve"> REF _Ref87534436 \r \h </w:instrText>
      </w:r>
      <w:r w:rsidR="00572F52">
        <w:rPr>
          <w:rFonts w:ascii="GHEA Grapalat" w:hAnsi="GHEA Grapalat"/>
          <w:sz w:val="24"/>
          <w:szCs w:val="24"/>
          <w:highlight w:val="yellow"/>
          <w:lang w:val="hy-AM"/>
        </w:rPr>
      </w:r>
      <w:r w:rsidR="00572F52">
        <w:rPr>
          <w:rFonts w:ascii="GHEA Grapalat" w:hAnsi="GHEA Grapalat"/>
          <w:sz w:val="24"/>
          <w:szCs w:val="24"/>
          <w:highlight w:val="yellow"/>
          <w:lang w:val="hy-AM"/>
        </w:rPr>
        <w:fldChar w:fldCharType="separate"/>
      </w:r>
      <w:r w:rsidR="00096FFE">
        <w:rPr>
          <w:rFonts w:ascii="GHEA Grapalat" w:hAnsi="GHEA Grapalat"/>
          <w:sz w:val="24"/>
          <w:szCs w:val="24"/>
          <w:lang w:val="hy-AM"/>
        </w:rPr>
        <w:t>31</w:t>
      </w:r>
      <w:r w:rsidR="00572F52">
        <w:rPr>
          <w:rFonts w:ascii="GHEA Grapalat" w:hAnsi="GHEA Grapalat"/>
          <w:sz w:val="24"/>
          <w:szCs w:val="24"/>
          <w:highlight w:val="yellow"/>
          <w:lang w:val="hy-AM"/>
        </w:rPr>
        <w:fldChar w:fldCharType="end"/>
      </w:r>
      <w:r w:rsidR="00CD70E2" w:rsidRPr="00096FFE">
        <w:rPr>
          <w:rFonts w:ascii="GHEA Grapalat" w:hAnsi="GHEA Grapalat"/>
          <w:sz w:val="24"/>
          <w:szCs w:val="24"/>
          <w:lang w:val="hy-AM"/>
        </w:rPr>
        <w:t>-րդ</w:t>
      </w:r>
      <w:r w:rsidRPr="004A580E">
        <w:rPr>
          <w:rFonts w:ascii="GHEA Grapalat" w:hAnsi="GHEA Grapalat"/>
          <w:sz w:val="24"/>
          <w:szCs w:val="24"/>
          <w:lang w:val="hy-AM"/>
        </w:rPr>
        <w:t xml:space="preserve"> կետով սահմանված կարգով:</w:t>
      </w:r>
    </w:p>
    <w:p w14:paraId="7DCFCCDF" w14:textId="15C6DB47" w:rsidR="00385D1C" w:rsidRPr="004A580E" w:rsidRDefault="00385D1C" w:rsidP="00442428">
      <w:pPr>
        <w:pStyle w:val="Agr1"/>
        <w:numPr>
          <w:ilvl w:val="0"/>
          <w:numId w:val="3"/>
        </w:numPr>
        <w:ind w:left="540"/>
        <w:rPr>
          <w:rFonts w:ascii="GHEA Grapalat" w:hAnsi="GHEA Grapalat" w:cs="Times New Roman"/>
          <w:sz w:val="24"/>
          <w:szCs w:val="24"/>
        </w:rPr>
      </w:pPr>
      <w:bookmarkStart w:id="14" w:name="_Ref19093089"/>
      <w:r w:rsidRPr="004A580E">
        <w:rPr>
          <w:rFonts w:ascii="GHEA Grapalat" w:hAnsi="GHEA Grapalat" w:cs="Times New Roman"/>
          <w:sz w:val="24"/>
          <w:szCs w:val="24"/>
        </w:rPr>
        <w:t xml:space="preserve">ԷԼԵԿՏՐԱԿԱՆ ԷՆԵՐԳԻԱՅԻ </w:t>
      </w:r>
      <w:r w:rsidR="00FF2DD3" w:rsidRPr="004A580E">
        <w:rPr>
          <w:rFonts w:ascii="GHEA Grapalat" w:hAnsi="GHEA Grapalat" w:cs="Times New Roman"/>
          <w:sz w:val="24"/>
          <w:szCs w:val="24"/>
        </w:rPr>
        <w:t xml:space="preserve">ԲԱՇԽՄԱՆ ԵՎ ԵՐԱՇԽԱՎՈՐՎԱԾ </w:t>
      </w:r>
      <w:r w:rsidRPr="004A580E">
        <w:rPr>
          <w:rFonts w:ascii="GHEA Grapalat" w:hAnsi="GHEA Grapalat" w:cs="Times New Roman"/>
          <w:sz w:val="24"/>
          <w:szCs w:val="24"/>
        </w:rPr>
        <w:t>ՄԱՏԱԿԱՐԱՐՄԱՆ ՓՈԽՀԱՐԱԲԵՐՈՒԹՅՈՒՆՆԵՐՈՒՄ ԿՈՂՄԵՐԻ ՀԻՄՆԱԿԱՆ ԻՐԱՎՈՒՆՔՆԵՐՆ ՈՒ ՊԱՐՏԱԿԱՆՈՒԹՅՈՒՆՆԵՐԸ</w:t>
      </w:r>
    </w:p>
    <w:p w14:paraId="4E8830C3" w14:textId="056C48E2" w:rsidR="00CE74F6" w:rsidRPr="00096FFE" w:rsidRDefault="2CF9C118" w:rsidP="00096FFE">
      <w:pPr>
        <w:pStyle w:val="Agr2"/>
        <w:numPr>
          <w:ilvl w:val="0"/>
          <w:numId w:val="4"/>
        </w:numPr>
        <w:ind w:left="540"/>
        <w:rPr>
          <w:rFonts w:ascii="GHEA Grapalat" w:hAnsi="GHEA Grapalat"/>
          <w:sz w:val="24"/>
          <w:szCs w:val="24"/>
        </w:rPr>
      </w:pPr>
      <w:bookmarkStart w:id="15" w:name="_Ref24015993"/>
      <w:bookmarkEnd w:id="14"/>
      <w:r w:rsidRPr="789A0A37">
        <w:rPr>
          <w:rFonts w:ascii="GHEA Grapalat" w:hAnsi="GHEA Grapalat"/>
          <w:sz w:val="24"/>
          <w:szCs w:val="24"/>
        </w:rPr>
        <w:t xml:space="preserve">Սույն </w:t>
      </w:r>
      <w:r w:rsidR="10D127E4" w:rsidRPr="789A0A37">
        <w:rPr>
          <w:rFonts w:ascii="GHEA Grapalat" w:hAnsi="GHEA Grapalat"/>
          <w:sz w:val="24"/>
          <w:szCs w:val="24"/>
        </w:rPr>
        <w:t>պ</w:t>
      </w:r>
      <w:r w:rsidR="396D5470" w:rsidRPr="789A0A37">
        <w:rPr>
          <w:rFonts w:ascii="GHEA Grapalat" w:hAnsi="GHEA Grapalat"/>
          <w:sz w:val="24"/>
          <w:szCs w:val="24"/>
        </w:rPr>
        <w:t xml:space="preserve">այմանագրի համաձայն կողմերն ունեն այն բոլոր իրավունքները և պարտականությունները, որոնք նախատեսված են ԷՄԱ կանոններով և ԷԲՑ կանոններով: </w:t>
      </w:r>
      <w:bookmarkEnd w:id="15"/>
    </w:p>
    <w:p w14:paraId="04891909" w14:textId="525D4D56" w:rsidR="00385D1C" w:rsidRPr="004A580E" w:rsidRDefault="00385D1C" w:rsidP="00442428">
      <w:pPr>
        <w:pStyle w:val="Agr1"/>
        <w:numPr>
          <w:ilvl w:val="0"/>
          <w:numId w:val="3"/>
        </w:numPr>
        <w:ind w:left="540"/>
        <w:rPr>
          <w:rFonts w:ascii="GHEA Grapalat" w:hAnsi="GHEA Grapalat" w:cs="Times New Roman"/>
          <w:sz w:val="24"/>
          <w:szCs w:val="24"/>
        </w:rPr>
      </w:pPr>
      <w:r w:rsidRPr="004A580E">
        <w:rPr>
          <w:rFonts w:ascii="GHEA Grapalat" w:hAnsi="GHEA Grapalat" w:cs="Times New Roman"/>
          <w:sz w:val="24"/>
          <w:szCs w:val="24"/>
        </w:rPr>
        <w:t xml:space="preserve">ԲԱՇԽՄԱՆ ԾԱՌԱՅՈՒԹՅԱՆ ԵՎ </w:t>
      </w:r>
      <w:bookmarkStart w:id="16" w:name="_Hlk24015762"/>
      <w:r w:rsidR="005504A3" w:rsidRPr="004A580E">
        <w:rPr>
          <w:rFonts w:ascii="GHEA Grapalat" w:hAnsi="GHEA Grapalat" w:cs="Times New Roman"/>
          <w:sz w:val="24"/>
          <w:szCs w:val="24"/>
        </w:rPr>
        <w:t>ՄԱՏԱՐԱԿԱՐ</w:t>
      </w:r>
      <w:r w:rsidR="0026678D">
        <w:rPr>
          <w:rFonts w:ascii="GHEA Grapalat" w:hAnsi="GHEA Grapalat" w:cs="Times New Roman"/>
          <w:sz w:val="24"/>
          <w:szCs w:val="24"/>
        </w:rPr>
        <w:t>ԱՐ</w:t>
      </w:r>
      <w:r w:rsidR="005504A3" w:rsidRPr="004A580E">
        <w:rPr>
          <w:rFonts w:ascii="GHEA Grapalat" w:hAnsi="GHEA Grapalat" w:cs="Times New Roman"/>
          <w:sz w:val="24"/>
          <w:szCs w:val="24"/>
        </w:rPr>
        <w:t xml:space="preserve">ՎԱԾ </w:t>
      </w:r>
      <w:bookmarkEnd w:id="16"/>
      <w:r w:rsidRPr="004A580E">
        <w:rPr>
          <w:rFonts w:ascii="GHEA Grapalat" w:hAnsi="GHEA Grapalat" w:cs="Times New Roman"/>
          <w:sz w:val="24"/>
          <w:szCs w:val="24"/>
        </w:rPr>
        <w:t>ԷԼԵԿՏՐԱԿԱՆ ԷՆԵՐԳԻԱՅԻ ԳԻՆԸ, ՔԱՆԱԿԻ ԵՎ ԱՐԺԵՔԻ ՀԱՇՎԱՐԿԸ, ՎՃԱՐՄԱՆ ԿԱՐԳԸ</w:t>
      </w:r>
    </w:p>
    <w:p w14:paraId="4545160A" w14:textId="77777777" w:rsidR="009F33B5" w:rsidRDefault="009F33B5" w:rsidP="009F33B5">
      <w:pPr>
        <w:pStyle w:val="Agr2"/>
        <w:numPr>
          <w:ilvl w:val="0"/>
          <w:numId w:val="4"/>
        </w:numPr>
        <w:ind w:left="540"/>
        <w:rPr>
          <w:rFonts w:ascii="GHEA Grapalat" w:hAnsi="GHEA Grapalat"/>
          <w:sz w:val="24"/>
          <w:szCs w:val="24"/>
        </w:rPr>
      </w:pPr>
      <w:bookmarkStart w:id="17" w:name="_Ref24014538"/>
      <w:bookmarkStart w:id="18" w:name="_Ref14613435"/>
      <w:r w:rsidRPr="009F33B5">
        <w:rPr>
          <w:rFonts w:ascii="GHEA Grapalat" w:hAnsi="GHEA Grapalat"/>
          <w:sz w:val="24"/>
          <w:szCs w:val="24"/>
        </w:rPr>
        <w:t xml:space="preserve">Հաշվարկային ամսվա ընթացքում սպառված էլեկտրական էներգիայի քանակությունը որոշվում է ԷՄԱ կանոններով սահմանված կարգով: </w:t>
      </w:r>
    </w:p>
    <w:p w14:paraId="46E16D68" w14:textId="3211A0D1" w:rsidR="00A92B93" w:rsidRDefault="70D3F7C4" w:rsidP="00A92B93">
      <w:pPr>
        <w:pStyle w:val="Agr2"/>
        <w:numPr>
          <w:ilvl w:val="0"/>
          <w:numId w:val="4"/>
        </w:numPr>
        <w:ind w:left="540"/>
        <w:rPr>
          <w:rFonts w:ascii="GHEA Grapalat" w:hAnsi="GHEA Grapalat"/>
          <w:sz w:val="24"/>
          <w:szCs w:val="24"/>
        </w:rPr>
      </w:pPr>
      <w:r w:rsidRPr="00A92B93">
        <w:rPr>
          <w:rFonts w:ascii="GHEA Grapalat" w:hAnsi="GHEA Grapalat"/>
          <w:sz w:val="24"/>
          <w:szCs w:val="24"/>
        </w:rPr>
        <w:t xml:space="preserve">Հաշվարկային ամսվա ընթացքում Սպառողին մատակարարված էլեկտրական էներգիայի արժեքը, բացառությամբ </w:t>
      </w:r>
      <w:r w:rsidR="7E15A4EA" w:rsidRPr="00A92B93">
        <w:rPr>
          <w:rFonts w:ascii="GHEA Grapalat" w:hAnsi="GHEA Grapalat"/>
          <w:sz w:val="24"/>
          <w:szCs w:val="24"/>
        </w:rPr>
        <w:t>սույն պ</w:t>
      </w:r>
      <w:r w:rsidRPr="00A92B93">
        <w:rPr>
          <w:rFonts w:ascii="GHEA Grapalat" w:hAnsi="GHEA Grapalat"/>
          <w:sz w:val="24"/>
          <w:szCs w:val="24"/>
        </w:rPr>
        <w:t xml:space="preserve">այմանագրի </w:t>
      </w:r>
      <w:r w:rsidR="00AD3CF1">
        <w:rPr>
          <w:rFonts w:ascii="GHEA Grapalat" w:hAnsi="GHEA Grapalat"/>
          <w:sz w:val="24"/>
          <w:szCs w:val="24"/>
        </w:rPr>
        <w:fldChar w:fldCharType="begin"/>
      </w:r>
      <w:r w:rsidR="00AD3CF1">
        <w:rPr>
          <w:rFonts w:ascii="GHEA Grapalat" w:hAnsi="GHEA Grapalat"/>
          <w:sz w:val="24"/>
          <w:szCs w:val="24"/>
        </w:rPr>
        <w:instrText xml:space="preserve"> REF _Ref80177059 \r \h </w:instrText>
      </w:r>
      <w:r w:rsidR="00AD3CF1">
        <w:rPr>
          <w:rFonts w:ascii="GHEA Grapalat" w:hAnsi="GHEA Grapalat"/>
          <w:sz w:val="24"/>
          <w:szCs w:val="24"/>
        </w:rPr>
      </w:r>
      <w:r w:rsidR="00AD3CF1">
        <w:rPr>
          <w:rFonts w:ascii="GHEA Grapalat" w:hAnsi="GHEA Grapalat"/>
          <w:sz w:val="24"/>
          <w:szCs w:val="24"/>
        </w:rPr>
        <w:fldChar w:fldCharType="separate"/>
      </w:r>
      <w:r w:rsidR="00096FFE">
        <w:rPr>
          <w:rFonts w:ascii="GHEA Grapalat" w:hAnsi="GHEA Grapalat"/>
          <w:sz w:val="24"/>
          <w:szCs w:val="24"/>
        </w:rPr>
        <w:t>15</w:t>
      </w:r>
      <w:r w:rsidR="00AD3CF1">
        <w:rPr>
          <w:rFonts w:ascii="GHEA Grapalat" w:hAnsi="GHEA Grapalat"/>
          <w:sz w:val="24"/>
          <w:szCs w:val="24"/>
        </w:rPr>
        <w:fldChar w:fldCharType="end"/>
      </w:r>
      <w:r w:rsidRPr="00A92B93">
        <w:rPr>
          <w:rFonts w:ascii="GHEA Grapalat" w:hAnsi="GHEA Grapalat"/>
          <w:sz w:val="24"/>
          <w:szCs w:val="24"/>
        </w:rPr>
        <w:t>-րդ կետով նախատեսված դեպքերի որոշվում է տվյալ լարման մակարդակի և ժամային տիրույթների համար (եթե Առևտրային հաշվառքի սարքն ունի նման տարանջատված հաշվառման հնարավորություն) Հանձնաժողովի կողմից սահմանված սակագների և մատակարարված էլեկտրական էներգիայի քանակի արտադրյալով, իսկ Մատակարարի Սպառողի դեպքում՝ էլեկտրական էներգիայի բաշխման ծառայության արժեքը որոշվում է տվյալ լարման մակարդակի համար Հանձնաժողովի կողմից սահմանված բաշխման ծառայության մատուցման սակագնի և բաշխված էլեկտրական էներգիայի քանակի արտադրյալով:</w:t>
      </w:r>
    </w:p>
    <w:p w14:paraId="2FED1EC5" w14:textId="77777777" w:rsidR="00AD3CF1" w:rsidRPr="00AD3CF1" w:rsidRDefault="00AD3CF1" w:rsidP="00AD3CF1">
      <w:pPr>
        <w:pStyle w:val="Agr2"/>
        <w:numPr>
          <w:ilvl w:val="0"/>
          <w:numId w:val="4"/>
        </w:numPr>
        <w:ind w:left="540"/>
        <w:rPr>
          <w:rFonts w:ascii="GHEA Grapalat" w:hAnsi="GHEA Grapalat"/>
          <w:sz w:val="24"/>
          <w:szCs w:val="24"/>
        </w:rPr>
      </w:pPr>
      <w:bookmarkStart w:id="19" w:name="_Ref80177059"/>
      <w:r w:rsidRPr="00AD3CF1">
        <w:rPr>
          <w:rFonts w:ascii="GHEA Grapalat" w:hAnsi="GHEA Grapalat"/>
          <w:sz w:val="24"/>
          <w:szCs w:val="24"/>
        </w:rPr>
        <w:t>Երաշխավորված մատակարարի կողմից ԷՄԱ կանոններով սահմանված դեպքերում Սպառողի էլեկտրական էներգիայի մատակարարումը վերսկսելու, ինչպես նաև Սպառողի կողմից ԷՄԱ կանոններով և Հանձնաժողովի հաստատած Հայաստանի Հանրապետության էլեկտրաէներգետիկական մեծածախ շուկայի առևտրային կանոններով սահմանված ժամկետում և կարգով Որակավորված սպառողի կարգավիճակ չստանալու կամ Մատակարար չընտրելու դեպքում՝ Հաշվարկային ամսվա ընթացքում Երաշխավորված մատակարարի կողմից Սպառողին մատակարարված էլեկտրական էներգիայի արժեքը հաշվարկվում է այդ սպառողական խմբի համար Հանձնաժողովի կողմից սահմանված սակագնի և մատակարարված էլեկտրական էներգիայի քանակի արտադրյալով։</w:t>
      </w:r>
      <w:bookmarkEnd w:id="19"/>
      <w:r w:rsidRPr="00AD3CF1">
        <w:rPr>
          <w:rFonts w:ascii="GHEA Grapalat" w:hAnsi="GHEA Grapalat"/>
          <w:sz w:val="24"/>
          <w:szCs w:val="24"/>
        </w:rPr>
        <w:t xml:space="preserve">  </w:t>
      </w:r>
    </w:p>
    <w:p w14:paraId="1C677BCD" w14:textId="77777777" w:rsidR="00C15CDA" w:rsidRPr="00C15CDA" w:rsidRDefault="00C15CDA" w:rsidP="00C15CDA">
      <w:pPr>
        <w:pStyle w:val="Agr2"/>
        <w:numPr>
          <w:ilvl w:val="0"/>
          <w:numId w:val="4"/>
        </w:numPr>
        <w:ind w:left="540"/>
        <w:rPr>
          <w:rFonts w:ascii="GHEA Grapalat" w:hAnsi="GHEA Grapalat"/>
          <w:sz w:val="24"/>
          <w:szCs w:val="24"/>
        </w:rPr>
      </w:pPr>
      <w:r w:rsidRPr="00C15CDA">
        <w:rPr>
          <w:rFonts w:ascii="GHEA Grapalat" w:hAnsi="GHEA Grapalat"/>
          <w:sz w:val="24"/>
          <w:szCs w:val="24"/>
        </w:rPr>
        <w:t>Հանձնաժողովի կողմից էլեկտրական էներգիայի սակագնի փոփոխման դեպքում նոր սակագինն ուժի մեջ է մտնում Հանձնաժողովի սահմանած ժամկետից:</w:t>
      </w:r>
    </w:p>
    <w:bookmarkEnd w:id="17"/>
    <w:p w14:paraId="1C7B2A93" w14:textId="094060F0" w:rsidR="00011FE0" w:rsidRPr="00430848" w:rsidRDefault="00915444" w:rsidP="00430848">
      <w:pPr>
        <w:pStyle w:val="Agr2"/>
        <w:numPr>
          <w:ilvl w:val="0"/>
          <w:numId w:val="4"/>
        </w:numPr>
        <w:ind w:left="540"/>
        <w:rPr>
          <w:rFonts w:ascii="GHEA Grapalat" w:hAnsi="GHEA Grapalat"/>
          <w:sz w:val="24"/>
          <w:szCs w:val="24"/>
        </w:rPr>
      </w:pPr>
      <w:r w:rsidRPr="00915444">
        <w:rPr>
          <w:rFonts w:ascii="GHEA Grapalat" w:hAnsi="GHEA Grapalat"/>
          <w:sz w:val="24"/>
          <w:szCs w:val="24"/>
        </w:rPr>
        <w:t>Սպառողը նախորդ ամսվա ընթացքում մատակարարված էլեկտրական էներգիայի, իսկ Մատակարարի Սպառողի դեպքում՝ բաշխման ծառայության արժեքը Բաշխողի՝ Պայմանագրի վավերապայմաններում նշված բանկային հաշվին վճարում է համաձայն ԷՄԱ կանոնների՝ Բաշխողի կողմից (անձամբ կամ լիազորված  անձի միջոցով) ԷՄԱ կանոններով սահմանած կարգով և ժամկետում հաշվարկային փաստաթուղթ ներկայացնելու դեպքում:</w:t>
      </w:r>
    </w:p>
    <w:p w14:paraId="033DDB45" w14:textId="2E15FC42" w:rsidR="002237B5" w:rsidRDefault="2FB20EBC" w:rsidP="000C2163">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Հաշվարկային փաստաթղթում սխալ հայտնաբերելու դեպքում սխալը հայտնաբերած կողմը փաստի մասին տեղեկացնում է մյուս կողմին: Անհամաձայնության դեպքում կողմը </w:t>
      </w:r>
      <w:r w:rsidR="06FC605E" w:rsidRPr="789A0A37">
        <w:rPr>
          <w:rFonts w:ascii="GHEA Grapalat" w:hAnsi="GHEA Grapalat"/>
          <w:sz w:val="24"/>
          <w:szCs w:val="24"/>
        </w:rPr>
        <w:t>ԷՄԱ</w:t>
      </w:r>
      <w:r w:rsidRPr="789A0A37">
        <w:rPr>
          <w:rFonts w:ascii="GHEA Grapalat" w:hAnsi="GHEA Grapalat"/>
          <w:sz w:val="24"/>
          <w:szCs w:val="24"/>
        </w:rPr>
        <w:t xml:space="preserve"> կանոններով սահմանված ժամկետում մյուս կողմին գրավոր ներկայացնում է իր </w:t>
      </w:r>
      <w:r w:rsidRPr="789A0A37">
        <w:rPr>
          <w:rFonts w:ascii="GHEA Grapalat" w:hAnsi="GHEA Grapalat"/>
          <w:sz w:val="24"/>
          <w:szCs w:val="24"/>
        </w:rPr>
        <w:lastRenderedPageBreak/>
        <w:t xml:space="preserve">պարզաբանումները՝ համապատասխան հիմնավորումներով: Հաշվարկային փաստաթղթում սխալի փաստը հաստատվելու դեպքում </w:t>
      </w:r>
      <w:r w:rsidR="00423A45" w:rsidRPr="789A0A37">
        <w:rPr>
          <w:rFonts w:ascii="GHEA Grapalat" w:hAnsi="GHEA Grapalat"/>
          <w:sz w:val="24"/>
          <w:szCs w:val="24"/>
        </w:rPr>
        <w:t xml:space="preserve">Բաշխողն </w:t>
      </w:r>
      <w:r w:rsidRPr="789A0A37">
        <w:rPr>
          <w:rFonts w:ascii="GHEA Grapalat" w:hAnsi="GHEA Grapalat"/>
          <w:sz w:val="24"/>
          <w:szCs w:val="24"/>
        </w:rPr>
        <w:t>ուղղումը հաշվի է առնում հաջորդ ամսվա համար ներկայացվող հաշվարկային փաստաթղթում:</w:t>
      </w:r>
    </w:p>
    <w:p w14:paraId="795A3CCA" w14:textId="77777777" w:rsidR="008409B4" w:rsidRPr="008409B4" w:rsidRDefault="11624988" w:rsidP="0067075B">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ԷՄԱ կանոնների համաձայն տույժ հաշվարկելու դեպքում Բաշխողը Սպառողի վճարումներից առաջնահերթ մարում է մատակարարված էլեկտրական էներգիայի, իսկ Մատակարարի Սպառողի դեպքում մատուցված բաշխման ծառայության արժեքը՝ ըստ դրա վճարման համար սահմանված ժամկետի վաղեմության, հետո միայն հաշվարկված տույժի գծով պարտավորությունները: </w:t>
      </w:r>
    </w:p>
    <w:p w14:paraId="1A918258" w14:textId="77777777" w:rsidR="00136A2E" w:rsidRPr="00253137" w:rsidRDefault="06A6AD78" w:rsidP="0067075B">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Պարտքի առկայության դեպքում Բաշխողը չպետք է դադարեցնի Սպառողի էլեկտրամատակարարումը, եթե Սպառողը ներկայացրել է Բաշխողի համար ընդունելի վճարման երաշխիքներ կամ նրա հետ կազմվել է պարտքի մարման ժամանակացույց։ Սույն կետը չի սահմանափակում Բաշխողի իրավունքը պարտքի մարման ժամանակացույցի խախտման դեպքում դադարեցնելու Սպառողի էլեկտրամատակարարումը՝ ապահովելով ԷՄԱ կանոններով և ԷԲՑ կանոններով սահմանված` տվյալ Սպառողի էլեկտրամատակարարման դադարեցման ընթացակարգերը: </w:t>
      </w:r>
    </w:p>
    <w:p w14:paraId="172B2D1C" w14:textId="77777777" w:rsidR="0067075B" w:rsidRPr="00505B5F" w:rsidRDefault="5B55C560" w:rsidP="0067075B">
      <w:pPr>
        <w:pStyle w:val="Agr2"/>
        <w:numPr>
          <w:ilvl w:val="0"/>
          <w:numId w:val="4"/>
        </w:numPr>
        <w:ind w:left="540"/>
        <w:rPr>
          <w:rFonts w:ascii="GHEA Grapalat" w:hAnsi="GHEA Grapalat"/>
          <w:sz w:val="24"/>
          <w:szCs w:val="24"/>
        </w:rPr>
      </w:pPr>
      <w:r w:rsidRPr="789A0A37">
        <w:rPr>
          <w:rFonts w:ascii="GHEA Grapalat" w:hAnsi="GHEA Grapalat"/>
          <w:sz w:val="24"/>
          <w:szCs w:val="24"/>
        </w:rPr>
        <w:t>Բաշխողի (Երաշխավորված մատակարարի) հանդեպ դրամական պարտավորությունների բացակայության դեպքում Սպառողի վճարումները որպես կանխավճար ուղղվում են ապագայում առաջացող պարտավորությունների կատարմանը, եթե Սպառողը այդ գումարի վերադարձի պահանջ չի ներկայացրել:</w:t>
      </w:r>
    </w:p>
    <w:bookmarkEnd w:id="18"/>
    <w:p w14:paraId="76421B96" w14:textId="25156A16" w:rsidR="00385D1C" w:rsidRPr="004A580E" w:rsidRDefault="00385D1C" w:rsidP="008E0424">
      <w:pPr>
        <w:pStyle w:val="Agr1"/>
        <w:numPr>
          <w:ilvl w:val="0"/>
          <w:numId w:val="3"/>
        </w:numPr>
        <w:ind w:left="540"/>
        <w:rPr>
          <w:rFonts w:ascii="GHEA Grapalat" w:hAnsi="GHEA Grapalat" w:cs="Times New Roman"/>
          <w:sz w:val="24"/>
          <w:szCs w:val="24"/>
        </w:rPr>
      </w:pPr>
      <w:r w:rsidRPr="004A580E">
        <w:rPr>
          <w:rFonts w:ascii="GHEA Grapalat" w:hAnsi="GHEA Grapalat" w:cs="Times New Roman"/>
          <w:sz w:val="24"/>
          <w:szCs w:val="24"/>
        </w:rPr>
        <w:t>ՊԱՅՄԱՆԱԳՐԻ ԳՈՐԾՈՂՈՒԹՅՈՒՆԸ</w:t>
      </w:r>
    </w:p>
    <w:p w14:paraId="08B580A1" w14:textId="4D4CC3D1" w:rsidR="0028633F" w:rsidRPr="00357B32" w:rsidRDefault="4989C360" w:rsidP="0067075B">
      <w:pPr>
        <w:pStyle w:val="Agr2"/>
        <w:numPr>
          <w:ilvl w:val="0"/>
          <w:numId w:val="4"/>
        </w:numPr>
        <w:ind w:left="540"/>
        <w:rPr>
          <w:rFonts w:ascii="GHEA Grapalat" w:hAnsi="GHEA Grapalat"/>
          <w:sz w:val="24"/>
          <w:szCs w:val="24"/>
        </w:rPr>
      </w:pPr>
      <w:r w:rsidRPr="0067075B">
        <w:rPr>
          <w:rFonts w:ascii="GHEA Grapalat" w:hAnsi="GHEA Grapalat"/>
          <w:sz w:val="24"/>
          <w:szCs w:val="24"/>
        </w:rPr>
        <w:t xml:space="preserve">Սույն պայմանագրով սահմանված՝ էլեկտրական ցանցին միացմանը վերաբերող դրույթներն ուժի մեջ են մտնում սույն պայմանագրի ստորագրման պահից և գործում են մինչև սույն պայմանագրի </w:t>
      </w:r>
      <w:r w:rsidR="002624BB" w:rsidRPr="0067075B">
        <w:rPr>
          <w:rFonts w:ascii="GHEA Grapalat" w:hAnsi="GHEA Grapalat"/>
          <w:sz w:val="24"/>
          <w:szCs w:val="24"/>
        </w:rPr>
        <w:fldChar w:fldCharType="begin"/>
      </w:r>
      <w:r w:rsidR="002624BB" w:rsidRPr="0067075B">
        <w:rPr>
          <w:rFonts w:ascii="GHEA Grapalat" w:hAnsi="GHEA Grapalat"/>
          <w:sz w:val="24"/>
          <w:szCs w:val="24"/>
        </w:rPr>
        <w:instrText xml:space="preserve"> REF _Ref21529509 \r \h </w:instrText>
      </w:r>
      <w:r w:rsidR="00D65132" w:rsidRPr="0067075B">
        <w:rPr>
          <w:rFonts w:ascii="GHEA Grapalat" w:hAnsi="GHEA Grapalat"/>
          <w:sz w:val="24"/>
          <w:szCs w:val="24"/>
        </w:rPr>
        <w:instrText xml:space="preserve"> \* MERGEFORMAT </w:instrText>
      </w:r>
      <w:r w:rsidR="002624BB" w:rsidRPr="0067075B">
        <w:rPr>
          <w:rFonts w:ascii="GHEA Grapalat" w:hAnsi="GHEA Grapalat"/>
          <w:sz w:val="24"/>
          <w:szCs w:val="24"/>
        </w:rPr>
      </w:r>
      <w:r w:rsidR="002624BB" w:rsidRPr="0067075B">
        <w:rPr>
          <w:rFonts w:ascii="GHEA Grapalat" w:hAnsi="GHEA Grapalat"/>
          <w:sz w:val="24"/>
          <w:szCs w:val="24"/>
        </w:rPr>
        <w:fldChar w:fldCharType="separate"/>
      </w:r>
      <w:r w:rsidR="00096FFE">
        <w:rPr>
          <w:rFonts w:ascii="GHEA Grapalat" w:hAnsi="GHEA Grapalat"/>
          <w:sz w:val="24"/>
          <w:szCs w:val="24"/>
        </w:rPr>
        <w:t>1</w:t>
      </w:r>
      <w:r w:rsidR="002624BB" w:rsidRPr="0067075B">
        <w:rPr>
          <w:rFonts w:ascii="GHEA Grapalat" w:hAnsi="GHEA Grapalat"/>
          <w:sz w:val="24"/>
          <w:szCs w:val="24"/>
        </w:rPr>
        <w:fldChar w:fldCharType="end"/>
      </w:r>
      <w:r w:rsidRPr="00357B32">
        <w:rPr>
          <w:rFonts w:ascii="GHEA Grapalat" w:hAnsi="GHEA Grapalat"/>
          <w:sz w:val="24"/>
          <w:szCs w:val="24"/>
        </w:rPr>
        <w:t>-</w:t>
      </w:r>
      <w:r w:rsidR="5634188C" w:rsidRPr="00357B32">
        <w:rPr>
          <w:rFonts w:ascii="GHEA Grapalat" w:hAnsi="GHEA Grapalat"/>
          <w:sz w:val="24"/>
          <w:szCs w:val="24"/>
        </w:rPr>
        <w:t>ին</w:t>
      </w:r>
      <w:r w:rsidRPr="00357B32">
        <w:rPr>
          <w:rFonts w:ascii="GHEA Grapalat" w:hAnsi="GHEA Grapalat"/>
          <w:sz w:val="24"/>
          <w:szCs w:val="24"/>
        </w:rPr>
        <w:t xml:space="preserve"> կետով ամրագրված սպառման համակարգն էլեկտրական ցանցին միացմանը վերաբերող Կողմերի պարտավորությունների ամբողջական կատարումը:</w:t>
      </w:r>
    </w:p>
    <w:p w14:paraId="598974EA" w14:textId="00AF58BC" w:rsidR="000C53D0" w:rsidRPr="00357B32" w:rsidRDefault="493BE401" w:rsidP="0067075B">
      <w:pPr>
        <w:pStyle w:val="Agr2"/>
        <w:numPr>
          <w:ilvl w:val="0"/>
          <w:numId w:val="4"/>
        </w:numPr>
        <w:ind w:left="540"/>
        <w:rPr>
          <w:rFonts w:ascii="GHEA Grapalat" w:hAnsi="GHEA Grapalat"/>
          <w:sz w:val="24"/>
          <w:szCs w:val="24"/>
        </w:rPr>
      </w:pPr>
      <w:r w:rsidRPr="789A0A37">
        <w:rPr>
          <w:rFonts w:ascii="GHEA Grapalat" w:hAnsi="GHEA Grapalat"/>
          <w:sz w:val="24"/>
          <w:szCs w:val="24"/>
        </w:rPr>
        <w:t>Սույն պայմանագրով սահմանված՝ էլեկտրական էներգիայի</w:t>
      </w:r>
      <w:r w:rsidR="4A2CAAE7" w:rsidRPr="789A0A37">
        <w:rPr>
          <w:rFonts w:ascii="GHEA Grapalat" w:hAnsi="GHEA Grapalat"/>
          <w:sz w:val="24"/>
          <w:szCs w:val="24"/>
        </w:rPr>
        <w:t xml:space="preserve"> բաշխմանը </w:t>
      </w:r>
      <w:r w:rsidR="66166CDC" w:rsidRPr="789A0A37">
        <w:rPr>
          <w:rFonts w:ascii="GHEA Grapalat" w:hAnsi="GHEA Grapalat"/>
          <w:sz w:val="24"/>
          <w:szCs w:val="24"/>
        </w:rPr>
        <w:t>և (կամ)</w:t>
      </w:r>
      <w:r w:rsidR="4A2CAAE7" w:rsidRPr="789A0A37">
        <w:rPr>
          <w:rFonts w:ascii="GHEA Grapalat" w:hAnsi="GHEA Grapalat"/>
          <w:sz w:val="24"/>
          <w:szCs w:val="24"/>
        </w:rPr>
        <w:t xml:space="preserve"> երաշխավորված</w:t>
      </w:r>
      <w:r w:rsidRPr="789A0A37">
        <w:rPr>
          <w:rFonts w:ascii="GHEA Grapalat" w:hAnsi="GHEA Grapalat"/>
          <w:sz w:val="24"/>
          <w:szCs w:val="24"/>
        </w:rPr>
        <w:t xml:space="preserve"> մատակարարմանը վերաբերող դրույթներն ուժի մեջ են մտնում էլեկտրական ցանցին </w:t>
      </w:r>
      <w:r w:rsidR="00F04E23" w:rsidRPr="789A0A37">
        <w:rPr>
          <w:rFonts w:ascii="GHEA Grapalat" w:hAnsi="GHEA Grapalat"/>
          <w:sz w:val="24"/>
          <w:szCs w:val="24"/>
        </w:rPr>
        <w:t xml:space="preserve">Սպառողի </w:t>
      </w:r>
      <w:r w:rsidRPr="789A0A37">
        <w:rPr>
          <w:rFonts w:ascii="GHEA Grapalat" w:hAnsi="GHEA Grapalat"/>
          <w:sz w:val="24"/>
          <w:szCs w:val="24"/>
        </w:rPr>
        <w:t>առաջին փաստացի միացման պահից, իսկ վերակառուցվող սպառման համակարգի դեպքում՝ սույն պայմանագրի ստորագրման պահից</w:t>
      </w:r>
      <w:r w:rsidR="317CEE0A" w:rsidRPr="789A0A37">
        <w:rPr>
          <w:rFonts w:ascii="GHEA Grapalat" w:hAnsi="GHEA Grapalat"/>
          <w:sz w:val="24"/>
          <w:szCs w:val="24"/>
        </w:rPr>
        <w:t xml:space="preserve"> և գործում են __________________ ժամկետով:</w:t>
      </w:r>
      <w:r w:rsidR="2B088B99" w:rsidRPr="789A0A37">
        <w:rPr>
          <w:rFonts w:ascii="GHEA Grapalat" w:hAnsi="GHEA Grapalat"/>
          <w:sz w:val="24"/>
          <w:szCs w:val="24"/>
        </w:rPr>
        <w:t xml:space="preserve"> </w:t>
      </w:r>
    </w:p>
    <w:p w14:paraId="3CA3E9C9" w14:textId="25BD884A" w:rsidR="00663805" w:rsidRPr="003115B3" w:rsidRDefault="3195EC4D" w:rsidP="008E0424">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Սույն </w:t>
      </w:r>
      <w:r w:rsidR="147BAB82" w:rsidRPr="789A0A37">
        <w:rPr>
          <w:rFonts w:ascii="GHEA Grapalat" w:hAnsi="GHEA Grapalat"/>
          <w:sz w:val="24"/>
          <w:szCs w:val="24"/>
        </w:rPr>
        <w:t>պ</w:t>
      </w:r>
      <w:r w:rsidR="493BE401" w:rsidRPr="789A0A37">
        <w:rPr>
          <w:rFonts w:ascii="GHEA Grapalat" w:hAnsi="GHEA Grapalat"/>
          <w:sz w:val="24"/>
          <w:szCs w:val="24"/>
        </w:rPr>
        <w:t xml:space="preserve">այմանագիրը կնքվում է անորոշ ժամկետով, </w:t>
      </w:r>
      <w:r w:rsidR="00F92B85" w:rsidRPr="789A0A37">
        <w:rPr>
          <w:rFonts w:ascii="GHEA Grapalat" w:hAnsi="GHEA Grapalat"/>
          <w:sz w:val="24"/>
          <w:szCs w:val="24"/>
        </w:rPr>
        <w:t xml:space="preserve">բացառությամբ՝ </w:t>
      </w:r>
      <w:r w:rsidR="4D567390" w:rsidRPr="789A0A37">
        <w:rPr>
          <w:rFonts w:ascii="GHEA Grapalat" w:hAnsi="GHEA Grapalat"/>
          <w:sz w:val="24"/>
          <w:szCs w:val="24"/>
        </w:rPr>
        <w:t xml:space="preserve">ԷՄԱ </w:t>
      </w:r>
      <w:r w:rsidR="00F92B85" w:rsidRPr="789A0A37">
        <w:rPr>
          <w:rFonts w:ascii="GHEA Grapalat" w:hAnsi="GHEA Grapalat"/>
          <w:sz w:val="24"/>
          <w:szCs w:val="24"/>
        </w:rPr>
        <w:t>կանոններով սահմանված դեպքերի</w:t>
      </w:r>
      <w:r w:rsidR="493BE401" w:rsidRPr="789A0A37">
        <w:rPr>
          <w:rFonts w:ascii="GHEA Grapalat" w:hAnsi="GHEA Grapalat"/>
          <w:sz w:val="24"/>
          <w:szCs w:val="24"/>
        </w:rPr>
        <w:t>:</w:t>
      </w:r>
      <w:r w:rsidR="3B9B97CB" w:rsidRPr="789A0A37">
        <w:rPr>
          <w:rFonts w:ascii="GHEA Grapalat" w:hAnsi="GHEA Grapalat"/>
          <w:sz w:val="24"/>
          <w:szCs w:val="24"/>
        </w:rPr>
        <w:t xml:space="preserve"> </w:t>
      </w:r>
      <w:bookmarkStart w:id="20" w:name="_Hlk19775994"/>
      <w:bookmarkStart w:id="21" w:name="_Ref14441163"/>
      <w:bookmarkStart w:id="22" w:name="_Hlk24017658"/>
      <w:r w:rsidR="78AE2015" w:rsidRPr="789A0A37">
        <w:rPr>
          <w:rFonts w:ascii="GHEA Grapalat" w:hAnsi="GHEA Grapalat"/>
          <w:sz w:val="24"/>
          <w:szCs w:val="24"/>
        </w:rPr>
        <w:t>Եթե ԷՄԱ կանոններով տվյալ դեպքի համար նախատեսված է ժամանակավոր պայմանագրի կնքում, ապա դրա գործողության ժամկետը լրանալուց մեկ ամիս առաջ կողմերից յուրաքանչյուրը կարող է ծանուցել մյուս կողմին պայմանագրի գործողության դադարեցման մասին: Եթե ժամկետի ավարտից հետո Սպառողը Բաշխողի ծանուցման բացակայությամբ շարունակում է սպառել էլեկտրական էներգիա, ապա պայմանագրի գործողությունը համարվում է երկարաձգված՝ նույն պայմաններով և նույն ժամկետով</w:t>
      </w:r>
      <w:r w:rsidR="479C10B8" w:rsidRPr="789A0A37">
        <w:rPr>
          <w:rFonts w:ascii="GHEA Grapalat" w:hAnsi="GHEA Grapalat"/>
          <w:sz w:val="24"/>
          <w:szCs w:val="24"/>
        </w:rPr>
        <w:t>, բացառությամբ էՄԱ կանոններով նախատեսված դեպքերի</w:t>
      </w:r>
      <w:r w:rsidR="78AE2015" w:rsidRPr="789A0A37">
        <w:rPr>
          <w:rFonts w:ascii="GHEA Grapalat" w:hAnsi="GHEA Grapalat"/>
          <w:sz w:val="24"/>
          <w:szCs w:val="24"/>
        </w:rPr>
        <w:t>:</w:t>
      </w:r>
    </w:p>
    <w:bookmarkEnd w:id="20"/>
    <w:bookmarkEnd w:id="21"/>
    <w:p w14:paraId="3542CA85" w14:textId="73224CA8" w:rsidR="0066501C" w:rsidRPr="00505B5F" w:rsidRDefault="12DC84CE" w:rsidP="0066501C">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Հանձնաժողովի կողմից սպառման համակարգն էլեկտրական ցանցին միացման և էլեկտրական էներգիայի բաշխման ծառայության մատուցման և էլեկտրական էներգիայի երաշխավորված մատակարարման  պայմանագրի նոր օրինակելի ձև հաստատվելու կամ </w:t>
      </w:r>
      <w:r w:rsidR="3DE69950" w:rsidRPr="789A0A37">
        <w:rPr>
          <w:rFonts w:ascii="GHEA Grapalat" w:hAnsi="GHEA Grapalat"/>
          <w:sz w:val="24"/>
          <w:szCs w:val="24"/>
        </w:rPr>
        <w:lastRenderedPageBreak/>
        <w:t xml:space="preserve">դրանում </w:t>
      </w:r>
      <w:r w:rsidRPr="789A0A37">
        <w:rPr>
          <w:rFonts w:ascii="GHEA Grapalat" w:hAnsi="GHEA Grapalat"/>
          <w:sz w:val="24"/>
          <w:szCs w:val="24"/>
        </w:rPr>
        <w:t>փոփոխություններ, լրացումներ կատարվելու դեպքում կնքված պայմանագրերը Հանձնաժողովի համապատասխան իրավական ակտն ուժի մեջ մտնելու պահից համարվում են նոր կամ փոփոխված ձևին համապատասխան կնքված կամ փոփոխված:</w:t>
      </w:r>
    </w:p>
    <w:p w14:paraId="78826A86" w14:textId="0B59B5D1" w:rsidR="00282A23" w:rsidRPr="0067075B" w:rsidRDefault="1E86ABD2" w:rsidP="0067075B">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էլեկտրական էներգիայի երաշխավորված </w:t>
      </w:r>
      <w:r w:rsidR="4F397C08" w:rsidRPr="789A0A37">
        <w:rPr>
          <w:rFonts w:ascii="GHEA Grapalat" w:hAnsi="GHEA Grapalat"/>
          <w:sz w:val="24"/>
          <w:szCs w:val="24"/>
        </w:rPr>
        <w:t>մատակարարումը</w:t>
      </w:r>
      <w:r w:rsidR="2A5E74EF" w:rsidRPr="789A0A37">
        <w:rPr>
          <w:rFonts w:ascii="GHEA Grapalat" w:hAnsi="GHEA Grapalat"/>
          <w:sz w:val="24"/>
          <w:szCs w:val="24"/>
        </w:rPr>
        <w:t xml:space="preserve"> </w:t>
      </w:r>
      <w:r w:rsidRPr="789A0A37">
        <w:rPr>
          <w:rFonts w:ascii="GHEA Grapalat" w:hAnsi="GHEA Grapalat"/>
          <w:sz w:val="24"/>
          <w:szCs w:val="24"/>
        </w:rPr>
        <w:t>կարող է դադարե</w:t>
      </w:r>
      <w:r w:rsidR="2E80F255" w:rsidRPr="789A0A37">
        <w:rPr>
          <w:rFonts w:ascii="GHEA Grapalat" w:hAnsi="GHEA Grapalat"/>
          <w:sz w:val="24"/>
          <w:szCs w:val="24"/>
        </w:rPr>
        <w:t>ցվե</w:t>
      </w:r>
      <w:r w:rsidRPr="789A0A37">
        <w:rPr>
          <w:rFonts w:ascii="GHEA Grapalat" w:hAnsi="GHEA Grapalat"/>
          <w:sz w:val="24"/>
          <w:szCs w:val="24"/>
        </w:rPr>
        <w:t xml:space="preserve">լ </w:t>
      </w:r>
      <w:r w:rsidR="29584043" w:rsidRPr="789A0A37">
        <w:rPr>
          <w:rFonts w:ascii="GHEA Grapalat" w:hAnsi="GHEA Grapalat"/>
          <w:sz w:val="24"/>
          <w:szCs w:val="24"/>
        </w:rPr>
        <w:t xml:space="preserve">Սպառողի </w:t>
      </w:r>
      <w:r w:rsidRPr="789A0A37">
        <w:rPr>
          <w:rFonts w:ascii="GHEA Grapalat" w:hAnsi="GHEA Grapalat"/>
          <w:sz w:val="24"/>
          <w:szCs w:val="24"/>
        </w:rPr>
        <w:t xml:space="preserve">դիմումի համաձայն՝ </w:t>
      </w:r>
      <w:r w:rsidR="29584043" w:rsidRPr="789A0A37">
        <w:rPr>
          <w:rFonts w:ascii="GHEA Grapalat" w:hAnsi="GHEA Grapalat"/>
          <w:sz w:val="24"/>
          <w:szCs w:val="24"/>
        </w:rPr>
        <w:t>ԷՄԱ</w:t>
      </w:r>
      <w:r w:rsidRPr="789A0A37">
        <w:rPr>
          <w:rFonts w:ascii="GHEA Grapalat" w:hAnsi="GHEA Grapalat"/>
          <w:sz w:val="24"/>
          <w:szCs w:val="24"/>
        </w:rPr>
        <w:t xml:space="preserve"> սահմանված կարգով: </w:t>
      </w:r>
    </w:p>
    <w:bookmarkEnd w:id="22"/>
    <w:p w14:paraId="6075B7F0" w14:textId="05E3B7B4" w:rsidR="00385D1C" w:rsidRPr="0067075B" w:rsidRDefault="2BB3880B" w:rsidP="0067075B">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Սույն </w:t>
      </w:r>
      <w:r w:rsidR="6C370B14" w:rsidRPr="789A0A37">
        <w:rPr>
          <w:rFonts w:ascii="GHEA Grapalat" w:hAnsi="GHEA Grapalat"/>
          <w:sz w:val="24"/>
          <w:szCs w:val="24"/>
        </w:rPr>
        <w:t>պ</w:t>
      </w:r>
      <w:r w:rsidR="1EA22947" w:rsidRPr="789A0A37">
        <w:rPr>
          <w:rFonts w:ascii="GHEA Grapalat" w:hAnsi="GHEA Grapalat"/>
          <w:sz w:val="24"/>
          <w:szCs w:val="24"/>
        </w:rPr>
        <w:t>այմանագիրը լուծվում է`</w:t>
      </w:r>
    </w:p>
    <w:p w14:paraId="1F1E595E" w14:textId="7389B378" w:rsidR="00385D1C" w:rsidRPr="004A580E" w:rsidRDefault="001E0C1B" w:rsidP="00F962A2">
      <w:pPr>
        <w:pStyle w:val="Text2"/>
        <w:numPr>
          <w:ilvl w:val="0"/>
          <w:numId w:val="12"/>
        </w:numPr>
        <w:ind w:hanging="436"/>
        <w:jc w:val="both"/>
        <w:rPr>
          <w:rFonts w:ascii="GHEA Grapalat" w:hAnsi="GHEA Grapalat"/>
          <w:sz w:val="24"/>
          <w:szCs w:val="24"/>
        </w:rPr>
      </w:pPr>
      <w:r w:rsidRPr="004A580E">
        <w:rPr>
          <w:rFonts w:ascii="GHEA Grapalat" w:hAnsi="GHEA Grapalat"/>
          <w:sz w:val="24"/>
          <w:szCs w:val="24"/>
          <w:lang w:val="hy-AM"/>
        </w:rPr>
        <w:t>կ</w:t>
      </w:r>
      <w:proofErr w:type="spellStart"/>
      <w:r w:rsidR="00385D1C" w:rsidRPr="004A580E">
        <w:rPr>
          <w:rFonts w:ascii="GHEA Grapalat" w:hAnsi="GHEA Grapalat"/>
          <w:sz w:val="24"/>
          <w:szCs w:val="24"/>
        </w:rPr>
        <w:t>ողմերի</w:t>
      </w:r>
      <w:proofErr w:type="spellEnd"/>
      <w:r w:rsidR="00385D1C" w:rsidRPr="004A580E">
        <w:rPr>
          <w:rFonts w:ascii="GHEA Grapalat" w:hAnsi="GHEA Grapalat"/>
          <w:sz w:val="24"/>
          <w:szCs w:val="24"/>
        </w:rPr>
        <w:t xml:space="preserve"> </w:t>
      </w:r>
      <w:proofErr w:type="spellStart"/>
      <w:r w:rsidR="00385D1C" w:rsidRPr="004A580E">
        <w:rPr>
          <w:rFonts w:ascii="GHEA Grapalat" w:hAnsi="GHEA Grapalat"/>
          <w:sz w:val="24"/>
          <w:szCs w:val="24"/>
        </w:rPr>
        <w:t>փոխադարձ</w:t>
      </w:r>
      <w:proofErr w:type="spellEnd"/>
      <w:r w:rsidR="00385D1C" w:rsidRPr="004A580E">
        <w:rPr>
          <w:rFonts w:ascii="GHEA Grapalat" w:hAnsi="GHEA Grapalat"/>
          <w:sz w:val="24"/>
          <w:szCs w:val="24"/>
        </w:rPr>
        <w:t xml:space="preserve"> </w:t>
      </w:r>
      <w:proofErr w:type="spellStart"/>
      <w:r w:rsidR="00385D1C" w:rsidRPr="004A580E">
        <w:rPr>
          <w:rFonts w:ascii="GHEA Grapalat" w:hAnsi="GHEA Grapalat"/>
          <w:sz w:val="24"/>
          <w:szCs w:val="24"/>
        </w:rPr>
        <w:t>համաձայնությամբ</w:t>
      </w:r>
      <w:proofErr w:type="spellEnd"/>
      <w:r w:rsidR="00385D1C" w:rsidRPr="004A580E">
        <w:rPr>
          <w:rFonts w:ascii="GHEA Grapalat" w:hAnsi="GHEA Grapalat"/>
          <w:sz w:val="24"/>
          <w:szCs w:val="24"/>
        </w:rPr>
        <w:t>.</w:t>
      </w:r>
    </w:p>
    <w:p w14:paraId="5F034D1D" w14:textId="738F5D97" w:rsidR="00653E17" w:rsidRPr="00653E17" w:rsidRDefault="362D073E" w:rsidP="00E4442D">
      <w:pPr>
        <w:pStyle w:val="a3"/>
        <w:numPr>
          <w:ilvl w:val="0"/>
          <w:numId w:val="12"/>
        </w:numPr>
        <w:jc w:val="both"/>
        <w:rPr>
          <w:rFonts w:ascii="GHEA Grapalat" w:hAnsi="GHEA Grapalat"/>
          <w:sz w:val="24"/>
          <w:szCs w:val="24"/>
          <w:lang w:val="hy-AM"/>
        </w:rPr>
      </w:pPr>
      <w:bookmarkStart w:id="23" w:name="_Hlk21615703"/>
      <w:r w:rsidRPr="789A0A37">
        <w:rPr>
          <w:rFonts w:ascii="GHEA Grapalat" w:hAnsi="GHEA Grapalat"/>
          <w:sz w:val="24"/>
          <w:szCs w:val="24"/>
          <w:lang w:val="hy-AM"/>
        </w:rPr>
        <w:t>Սպառողի կողմից միակողմանի` այդ մասին Բաշխողին տեղեկացնելու, ինչպես նաև մատակարարված էլեկտրական էներգիայի դիմաց ամբողջությամբ վճարելու պայմանով,</w:t>
      </w:r>
      <w:r w:rsidR="23C0ADA3" w:rsidRPr="789A0A37">
        <w:rPr>
          <w:rFonts w:ascii="GHEA Grapalat" w:hAnsi="GHEA Grapalat"/>
          <w:sz w:val="24"/>
          <w:szCs w:val="24"/>
          <w:lang w:val="hy-AM"/>
        </w:rPr>
        <w:t xml:space="preserve"> իսկ Մատակարարի սպառողի դեպքում՝ մատուցված բաշխման ծառայության դիմաց ամբողջությամբ վճարելու պայմանով,</w:t>
      </w:r>
    </w:p>
    <w:bookmarkEnd w:id="23"/>
    <w:p w14:paraId="4B4D4EE0" w14:textId="23E0B00F" w:rsidR="00653E17" w:rsidRDefault="00423A45" w:rsidP="00F962A2">
      <w:pPr>
        <w:pStyle w:val="Text2"/>
        <w:numPr>
          <w:ilvl w:val="0"/>
          <w:numId w:val="7"/>
        </w:numPr>
        <w:ind w:hanging="436"/>
        <w:jc w:val="both"/>
        <w:rPr>
          <w:rFonts w:ascii="GHEA Grapalat" w:hAnsi="GHEA Grapalat"/>
          <w:sz w:val="24"/>
          <w:szCs w:val="24"/>
        </w:rPr>
      </w:pPr>
      <w:r w:rsidRPr="004A580E">
        <w:rPr>
          <w:rFonts w:ascii="GHEA Grapalat" w:hAnsi="GHEA Grapalat"/>
          <w:sz w:val="24"/>
          <w:szCs w:val="24"/>
          <w:lang w:val="hy-AM"/>
        </w:rPr>
        <w:t>Բ</w:t>
      </w:r>
      <w:proofErr w:type="spellStart"/>
      <w:r w:rsidRPr="004A580E">
        <w:rPr>
          <w:rFonts w:ascii="GHEA Grapalat" w:hAnsi="GHEA Grapalat"/>
          <w:sz w:val="24"/>
          <w:szCs w:val="24"/>
        </w:rPr>
        <w:t>աշխողի</w:t>
      </w:r>
      <w:proofErr w:type="spellEnd"/>
      <w:r w:rsidRPr="004A580E">
        <w:rPr>
          <w:rFonts w:ascii="GHEA Grapalat" w:hAnsi="GHEA Grapalat"/>
          <w:sz w:val="24"/>
          <w:szCs w:val="24"/>
        </w:rPr>
        <w:t xml:space="preserve"> </w:t>
      </w:r>
      <w:proofErr w:type="spellStart"/>
      <w:r w:rsidR="00B400BA" w:rsidRPr="004A580E">
        <w:rPr>
          <w:rFonts w:ascii="GHEA Grapalat" w:hAnsi="GHEA Grapalat"/>
          <w:sz w:val="24"/>
          <w:szCs w:val="24"/>
        </w:rPr>
        <w:t>կողմից</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միակողմանի</w:t>
      </w:r>
      <w:proofErr w:type="spellEnd"/>
      <w:r w:rsidR="00B400BA" w:rsidRPr="004A580E">
        <w:rPr>
          <w:rFonts w:ascii="GHEA Grapalat" w:hAnsi="GHEA Grapalat"/>
          <w:sz w:val="24"/>
          <w:szCs w:val="24"/>
        </w:rPr>
        <w:t xml:space="preserve">` </w:t>
      </w:r>
    </w:p>
    <w:p w14:paraId="36B8BA78" w14:textId="738AEBEF" w:rsidR="00B400BA" w:rsidRPr="008E0424" w:rsidRDefault="00F05D5D" w:rsidP="00653E17">
      <w:pPr>
        <w:pStyle w:val="Text2"/>
        <w:ind w:left="720"/>
        <w:jc w:val="both"/>
        <w:rPr>
          <w:rFonts w:ascii="GHEA Grapalat" w:hAnsi="GHEA Grapalat"/>
          <w:sz w:val="24"/>
          <w:szCs w:val="24"/>
          <w:lang w:val="hy-AM"/>
        </w:rPr>
      </w:pPr>
      <w:r>
        <w:rPr>
          <w:rFonts w:ascii="GHEA Grapalat" w:hAnsi="GHEA Grapalat"/>
          <w:sz w:val="24"/>
          <w:szCs w:val="24"/>
          <w:lang w:val="hy-AM"/>
        </w:rPr>
        <w:t xml:space="preserve">ա. </w:t>
      </w:r>
      <w:r w:rsidRPr="004A580E">
        <w:rPr>
          <w:rFonts w:ascii="GHEA Grapalat" w:hAnsi="GHEA Grapalat"/>
          <w:sz w:val="24"/>
          <w:szCs w:val="24"/>
          <w:lang w:val="hy-AM"/>
        </w:rPr>
        <w:t>Ս</w:t>
      </w:r>
      <w:proofErr w:type="spellStart"/>
      <w:r w:rsidR="00B400BA" w:rsidRPr="004A580E">
        <w:rPr>
          <w:rFonts w:ascii="GHEA Grapalat" w:hAnsi="GHEA Grapalat"/>
          <w:sz w:val="24"/>
          <w:szCs w:val="24"/>
        </w:rPr>
        <w:t>պառողի</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կողմից</w:t>
      </w:r>
      <w:proofErr w:type="spellEnd"/>
      <w:r w:rsidR="00B400BA" w:rsidRPr="004A580E">
        <w:rPr>
          <w:rFonts w:ascii="GHEA Grapalat" w:hAnsi="GHEA Grapalat"/>
          <w:sz w:val="24"/>
          <w:szCs w:val="24"/>
        </w:rPr>
        <w:t xml:space="preserve"> </w:t>
      </w:r>
      <w:r w:rsidR="0015003D" w:rsidRPr="004A580E">
        <w:rPr>
          <w:rFonts w:ascii="GHEA Grapalat" w:hAnsi="GHEA Grapalat"/>
          <w:sz w:val="24"/>
          <w:szCs w:val="24"/>
          <w:lang w:val="hy-AM"/>
        </w:rPr>
        <w:t>կ</w:t>
      </w:r>
      <w:proofErr w:type="spellStart"/>
      <w:r w:rsidR="00B400BA" w:rsidRPr="004A580E">
        <w:rPr>
          <w:rFonts w:ascii="GHEA Grapalat" w:hAnsi="GHEA Grapalat"/>
          <w:sz w:val="24"/>
          <w:szCs w:val="24"/>
        </w:rPr>
        <w:t>անխավճարը</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սույն</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պայմանագրի</w:t>
      </w:r>
      <w:proofErr w:type="spellEnd"/>
      <w:r w:rsidR="00B400BA" w:rsidRPr="004A580E">
        <w:rPr>
          <w:rFonts w:ascii="GHEA Grapalat" w:hAnsi="GHEA Grapalat"/>
          <w:sz w:val="24"/>
          <w:szCs w:val="24"/>
        </w:rPr>
        <w:t xml:space="preserve"> </w:t>
      </w:r>
      <w:r w:rsidR="002368CB" w:rsidRPr="004A580E">
        <w:rPr>
          <w:rFonts w:ascii="GHEA Grapalat" w:hAnsi="GHEA Grapalat"/>
          <w:sz w:val="24"/>
          <w:szCs w:val="24"/>
          <w:highlight w:val="yellow"/>
        </w:rPr>
        <w:fldChar w:fldCharType="begin"/>
      </w:r>
      <w:r w:rsidR="002368CB" w:rsidRPr="004A580E">
        <w:rPr>
          <w:rFonts w:ascii="GHEA Grapalat" w:hAnsi="GHEA Grapalat"/>
          <w:sz w:val="24"/>
          <w:szCs w:val="24"/>
        </w:rPr>
        <w:instrText xml:space="preserve"> REF _Ref18343357 \r \h </w:instrText>
      </w:r>
      <w:r w:rsidR="00D65132" w:rsidRPr="004A580E">
        <w:rPr>
          <w:rFonts w:ascii="GHEA Grapalat" w:hAnsi="GHEA Grapalat"/>
          <w:sz w:val="24"/>
          <w:szCs w:val="24"/>
          <w:highlight w:val="yellow"/>
        </w:rPr>
        <w:instrText xml:space="preserve"> \* MERGEFORMAT </w:instrText>
      </w:r>
      <w:r w:rsidR="002368CB" w:rsidRPr="004A580E">
        <w:rPr>
          <w:rFonts w:ascii="GHEA Grapalat" w:hAnsi="GHEA Grapalat"/>
          <w:sz w:val="24"/>
          <w:szCs w:val="24"/>
          <w:highlight w:val="yellow"/>
        </w:rPr>
      </w:r>
      <w:r w:rsidR="002368CB" w:rsidRPr="004A580E">
        <w:rPr>
          <w:rFonts w:ascii="GHEA Grapalat" w:hAnsi="GHEA Grapalat"/>
          <w:sz w:val="24"/>
          <w:szCs w:val="24"/>
          <w:highlight w:val="yellow"/>
        </w:rPr>
        <w:fldChar w:fldCharType="separate"/>
      </w:r>
      <w:r w:rsidR="00096FFE">
        <w:rPr>
          <w:rFonts w:ascii="GHEA Grapalat" w:hAnsi="GHEA Grapalat"/>
          <w:sz w:val="24"/>
          <w:szCs w:val="24"/>
        </w:rPr>
        <w:t>3</w:t>
      </w:r>
      <w:r w:rsidR="002368CB" w:rsidRPr="004A580E">
        <w:rPr>
          <w:rFonts w:ascii="GHEA Grapalat" w:hAnsi="GHEA Grapalat"/>
          <w:sz w:val="24"/>
          <w:szCs w:val="24"/>
          <w:highlight w:val="yellow"/>
        </w:rPr>
        <w:fldChar w:fldCharType="end"/>
      </w:r>
      <w:r w:rsidR="00F92B85" w:rsidRPr="004A580E">
        <w:rPr>
          <w:rFonts w:ascii="GHEA Grapalat" w:hAnsi="GHEA Grapalat"/>
          <w:sz w:val="24"/>
          <w:szCs w:val="24"/>
          <w:lang w:val="hy-AM"/>
        </w:rPr>
        <w:t>-րդ</w:t>
      </w:r>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կետով</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սահմանված</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ժամկետում</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չվճարելու</w:t>
      </w:r>
      <w:proofErr w:type="spellEnd"/>
      <w:r w:rsidR="00A3092D" w:rsidRPr="004A580E">
        <w:rPr>
          <w:rFonts w:ascii="GHEA Grapalat" w:hAnsi="GHEA Grapalat"/>
          <w:sz w:val="24"/>
          <w:szCs w:val="24"/>
          <w:lang w:val="hy-AM"/>
        </w:rPr>
        <w:t>,</w:t>
      </w:r>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սույն</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պայմանագրի</w:t>
      </w:r>
      <w:proofErr w:type="spellEnd"/>
      <w:r w:rsidR="002368CB" w:rsidRPr="004A580E">
        <w:rPr>
          <w:rFonts w:ascii="GHEA Grapalat" w:hAnsi="GHEA Grapalat"/>
          <w:sz w:val="24"/>
          <w:szCs w:val="24"/>
        </w:rPr>
        <w:t xml:space="preserve"> </w:t>
      </w:r>
      <w:r w:rsidR="00C716D9">
        <w:rPr>
          <w:rFonts w:ascii="GHEA Grapalat" w:hAnsi="GHEA Grapalat"/>
          <w:sz w:val="24"/>
          <w:szCs w:val="24"/>
        </w:rPr>
        <w:fldChar w:fldCharType="begin"/>
      </w:r>
      <w:r w:rsidR="00C716D9">
        <w:rPr>
          <w:rFonts w:ascii="GHEA Grapalat" w:hAnsi="GHEA Grapalat"/>
          <w:sz w:val="24"/>
          <w:szCs w:val="24"/>
        </w:rPr>
        <w:instrText xml:space="preserve"> REF _Ref24017270 \r \h </w:instrText>
      </w:r>
      <w:r w:rsidR="00C716D9">
        <w:rPr>
          <w:rFonts w:ascii="GHEA Grapalat" w:hAnsi="GHEA Grapalat"/>
          <w:sz w:val="24"/>
          <w:szCs w:val="24"/>
        </w:rPr>
      </w:r>
      <w:r w:rsidR="00C716D9">
        <w:rPr>
          <w:rFonts w:ascii="GHEA Grapalat" w:hAnsi="GHEA Grapalat"/>
          <w:sz w:val="24"/>
          <w:szCs w:val="24"/>
        </w:rPr>
        <w:fldChar w:fldCharType="separate"/>
      </w:r>
      <w:r w:rsidR="00C716D9">
        <w:rPr>
          <w:rFonts w:ascii="GHEA Grapalat" w:hAnsi="GHEA Grapalat"/>
          <w:sz w:val="24"/>
          <w:szCs w:val="24"/>
        </w:rPr>
        <w:t>11</w:t>
      </w:r>
      <w:r w:rsidR="00C716D9">
        <w:rPr>
          <w:rFonts w:ascii="GHEA Grapalat" w:hAnsi="GHEA Grapalat"/>
          <w:sz w:val="24"/>
          <w:szCs w:val="24"/>
        </w:rPr>
        <w:fldChar w:fldCharType="end"/>
      </w:r>
      <w:r w:rsidR="002368CB" w:rsidRPr="004A580E">
        <w:rPr>
          <w:rFonts w:ascii="GHEA Grapalat" w:hAnsi="GHEA Grapalat"/>
          <w:sz w:val="24"/>
          <w:szCs w:val="24"/>
          <w:lang w:val="hy-AM"/>
        </w:rPr>
        <w:t>-րդ</w:t>
      </w:r>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կետի</w:t>
      </w:r>
      <w:proofErr w:type="spellEnd"/>
      <w:r w:rsidR="002368CB" w:rsidRPr="004A580E">
        <w:rPr>
          <w:rFonts w:ascii="GHEA Grapalat" w:hAnsi="GHEA Grapalat"/>
          <w:sz w:val="24"/>
          <w:szCs w:val="24"/>
          <w:lang w:val="hy-AM"/>
        </w:rPr>
        <w:t xml:space="preserve"> </w:t>
      </w:r>
      <w:r w:rsidR="002368CB" w:rsidRPr="004A580E">
        <w:rPr>
          <w:rFonts w:ascii="GHEA Grapalat" w:hAnsi="GHEA Grapalat"/>
          <w:sz w:val="24"/>
          <w:szCs w:val="24"/>
        </w:rPr>
        <w:t>1-</w:t>
      </w:r>
      <w:r w:rsidR="002368CB" w:rsidRPr="004A580E">
        <w:rPr>
          <w:rFonts w:ascii="GHEA Grapalat" w:hAnsi="GHEA Grapalat"/>
          <w:sz w:val="24"/>
          <w:szCs w:val="24"/>
          <w:lang w:val="hy-AM"/>
        </w:rPr>
        <w:t>ին ենթակետի</w:t>
      </w:r>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համաձայն</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այն</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հետ</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պահանջելու</w:t>
      </w:r>
      <w:proofErr w:type="spellEnd"/>
      <w:r w:rsidR="00B400BA" w:rsidRPr="004A580E">
        <w:rPr>
          <w:rFonts w:ascii="GHEA Grapalat" w:hAnsi="GHEA Grapalat"/>
          <w:sz w:val="24"/>
          <w:szCs w:val="24"/>
        </w:rPr>
        <w:t xml:space="preserve">, </w:t>
      </w:r>
      <w:r w:rsidR="001F5870" w:rsidRPr="004A580E">
        <w:rPr>
          <w:rFonts w:ascii="GHEA Grapalat" w:hAnsi="GHEA Grapalat"/>
          <w:sz w:val="24"/>
          <w:szCs w:val="24"/>
          <w:lang w:val="hy-AM"/>
        </w:rPr>
        <w:t xml:space="preserve">կամ </w:t>
      </w:r>
      <w:proofErr w:type="spellStart"/>
      <w:r w:rsidR="00BD2A45" w:rsidRPr="003115B3">
        <w:rPr>
          <w:rFonts w:ascii="GHEA Grapalat" w:hAnsi="GHEA Grapalat"/>
          <w:sz w:val="24"/>
          <w:szCs w:val="24"/>
        </w:rPr>
        <w:t>սույն</w:t>
      </w:r>
      <w:proofErr w:type="spellEnd"/>
      <w:r w:rsidR="00BD2A45" w:rsidRPr="003115B3">
        <w:rPr>
          <w:rFonts w:ascii="GHEA Grapalat" w:hAnsi="GHEA Grapalat"/>
          <w:sz w:val="24"/>
          <w:szCs w:val="24"/>
        </w:rPr>
        <w:t xml:space="preserve"> </w:t>
      </w:r>
      <w:proofErr w:type="spellStart"/>
      <w:r w:rsidR="001F5870" w:rsidRPr="003115B3">
        <w:rPr>
          <w:rFonts w:ascii="GHEA Grapalat" w:hAnsi="GHEA Grapalat"/>
          <w:sz w:val="24"/>
          <w:szCs w:val="24"/>
        </w:rPr>
        <w:t>պայմանագրով</w:t>
      </w:r>
      <w:proofErr w:type="spellEnd"/>
      <w:r w:rsidR="00BD2A45" w:rsidRPr="003115B3">
        <w:rPr>
          <w:rFonts w:ascii="GHEA Grapalat" w:hAnsi="GHEA Grapalat"/>
          <w:sz w:val="24"/>
          <w:szCs w:val="24"/>
        </w:rPr>
        <w:t>,</w:t>
      </w:r>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օրենքներով</w:t>
      </w:r>
      <w:proofErr w:type="spellEnd"/>
      <w:r w:rsidR="00B400BA" w:rsidRPr="004A580E">
        <w:rPr>
          <w:rFonts w:ascii="GHEA Grapalat" w:hAnsi="GHEA Grapalat"/>
          <w:sz w:val="24"/>
          <w:szCs w:val="24"/>
        </w:rPr>
        <w:t xml:space="preserve">, </w:t>
      </w:r>
      <w:r>
        <w:rPr>
          <w:rFonts w:ascii="GHEA Grapalat" w:hAnsi="GHEA Grapalat"/>
          <w:sz w:val="24"/>
          <w:szCs w:val="24"/>
          <w:lang w:val="hy-AM"/>
        </w:rPr>
        <w:t>ԷՄԱ կանոններով</w:t>
      </w:r>
      <w:r w:rsidRPr="003115B3">
        <w:rPr>
          <w:rFonts w:ascii="GHEA Grapalat" w:hAnsi="GHEA Grapalat"/>
          <w:sz w:val="24"/>
          <w:szCs w:val="24"/>
        </w:rPr>
        <w:t xml:space="preserve"> </w:t>
      </w:r>
      <w:r w:rsidR="00C207B1" w:rsidRPr="003115B3">
        <w:rPr>
          <w:rFonts w:ascii="GHEA Grapalat" w:hAnsi="GHEA Grapalat"/>
          <w:sz w:val="24"/>
          <w:szCs w:val="24"/>
        </w:rPr>
        <w:t xml:space="preserve">և </w:t>
      </w:r>
      <w:r>
        <w:rPr>
          <w:rFonts w:ascii="GHEA Grapalat" w:hAnsi="GHEA Grapalat"/>
          <w:sz w:val="24"/>
          <w:szCs w:val="24"/>
          <w:lang w:val="hy-AM"/>
        </w:rPr>
        <w:t xml:space="preserve">ԷԲՑ </w:t>
      </w:r>
      <w:proofErr w:type="spellStart"/>
      <w:r w:rsidR="00C207B1" w:rsidRPr="003115B3">
        <w:rPr>
          <w:rFonts w:ascii="GHEA Grapalat" w:hAnsi="GHEA Grapalat"/>
          <w:sz w:val="24"/>
          <w:szCs w:val="24"/>
        </w:rPr>
        <w:t>կանոններով</w:t>
      </w:r>
      <w:proofErr w:type="spellEnd"/>
      <w:r w:rsidR="00C207B1" w:rsidRPr="003115B3">
        <w:rPr>
          <w:rFonts w:ascii="GHEA Grapalat" w:hAnsi="GHEA Grapalat"/>
          <w:sz w:val="24"/>
          <w:szCs w:val="24"/>
        </w:rPr>
        <w:t xml:space="preserve"> </w:t>
      </w:r>
      <w:proofErr w:type="spellStart"/>
      <w:r w:rsidR="00C207B1" w:rsidRPr="003115B3">
        <w:rPr>
          <w:rFonts w:ascii="GHEA Grapalat" w:hAnsi="GHEA Grapalat"/>
          <w:sz w:val="24"/>
          <w:szCs w:val="24"/>
        </w:rPr>
        <w:t>սահմանվա</w:t>
      </w:r>
      <w:r w:rsidR="00F92B85" w:rsidRPr="003115B3">
        <w:rPr>
          <w:rFonts w:ascii="GHEA Grapalat" w:hAnsi="GHEA Grapalat"/>
          <w:sz w:val="24"/>
          <w:szCs w:val="24"/>
        </w:rPr>
        <w:t>ծ</w:t>
      </w:r>
      <w:proofErr w:type="spellEnd"/>
      <w:r w:rsidR="00C207B1" w:rsidRPr="003115B3">
        <w:rPr>
          <w:rFonts w:ascii="GHEA Grapalat" w:hAnsi="GHEA Grapalat"/>
          <w:sz w:val="24"/>
          <w:szCs w:val="24"/>
        </w:rPr>
        <w:t xml:space="preserve"> </w:t>
      </w:r>
      <w:proofErr w:type="spellStart"/>
      <w:r w:rsidR="00BD2A45" w:rsidRPr="003115B3">
        <w:rPr>
          <w:rFonts w:ascii="GHEA Grapalat" w:hAnsi="GHEA Grapalat"/>
          <w:sz w:val="24"/>
          <w:szCs w:val="24"/>
        </w:rPr>
        <w:t>այլ</w:t>
      </w:r>
      <w:proofErr w:type="spellEnd"/>
      <w:r w:rsidR="00BD2A45" w:rsidRPr="003115B3">
        <w:rPr>
          <w:rFonts w:ascii="GHEA Grapalat" w:hAnsi="GHEA Grapalat"/>
          <w:sz w:val="24"/>
          <w:szCs w:val="24"/>
        </w:rPr>
        <w:t xml:space="preserve"> </w:t>
      </w:r>
      <w:proofErr w:type="spellStart"/>
      <w:r w:rsidR="00C207B1" w:rsidRPr="003115B3">
        <w:rPr>
          <w:rFonts w:ascii="GHEA Grapalat" w:hAnsi="GHEA Grapalat"/>
          <w:sz w:val="24"/>
          <w:szCs w:val="24"/>
        </w:rPr>
        <w:t>դեպքերում</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այդ</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մասին</w:t>
      </w:r>
      <w:proofErr w:type="spellEnd"/>
      <w:r w:rsidR="00B400BA" w:rsidRPr="004A580E">
        <w:rPr>
          <w:rFonts w:ascii="GHEA Grapalat" w:hAnsi="GHEA Grapalat"/>
          <w:sz w:val="24"/>
          <w:szCs w:val="24"/>
        </w:rPr>
        <w:t xml:space="preserve"> </w:t>
      </w:r>
      <w:proofErr w:type="spellStart"/>
      <w:r w:rsidR="00F04E23">
        <w:rPr>
          <w:rFonts w:ascii="GHEA Grapalat" w:hAnsi="GHEA Grapalat"/>
          <w:sz w:val="24"/>
          <w:szCs w:val="24"/>
        </w:rPr>
        <w:t>Ս</w:t>
      </w:r>
      <w:r w:rsidR="00F04E23" w:rsidRPr="004A580E">
        <w:rPr>
          <w:rFonts w:ascii="GHEA Grapalat" w:hAnsi="GHEA Grapalat"/>
          <w:sz w:val="24"/>
          <w:szCs w:val="24"/>
        </w:rPr>
        <w:t>պառողին</w:t>
      </w:r>
      <w:proofErr w:type="spellEnd"/>
      <w:r w:rsidR="00F04E23" w:rsidRPr="004A580E">
        <w:rPr>
          <w:rFonts w:ascii="GHEA Grapalat" w:hAnsi="GHEA Grapalat"/>
          <w:sz w:val="24"/>
          <w:szCs w:val="24"/>
        </w:rPr>
        <w:t xml:space="preserve"> </w:t>
      </w:r>
      <w:proofErr w:type="spellStart"/>
      <w:r w:rsidR="00B400BA" w:rsidRPr="004A580E">
        <w:rPr>
          <w:rFonts w:ascii="GHEA Grapalat" w:hAnsi="GHEA Grapalat"/>
          <w:sz w:val="24"/>
          <w:szCs w:val="24"/>
        </w:rPr>
        <w:t>նախապես</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տեղեկացնելու</w:t>
      </w:r>
      <w:proofErr w:type="spellEnd"/>
      <w:r w:rsidR="00B400BA" w:rsidRPr="004A580E">
        <w:rPr>
          <w:rFonts w:ascii="GHEA Grapalat" w:hAnsi="GHEA Grapalat"/>
          <w:sz w:val="24"/>
          <w:szCs w:val="24"/>
        </w:rPr>
        <w:t xml:space="preserve"> </w:t>
      </w:r>
      <w:proofErr w:type="spellStart"/>
      <w:r w:rsidR="00B400BA" w:rsidRPr="004A580E">
        <w:rPr>
          <w:rFonts w:ascii="GHEA Grapalat" w:hAnsi="GHEA Grapalat"/>
          <w:sz w:val="24"/>
          <w:szCs w:val="24"/>
        </w:rPr>
        <w:t>պայմանով</w:t>
      </w:r>
      <w:proofErr w:type="spellEnd"/>
      <w:r w:rsidR="00276796" w:rsidRPr="008E0424">
        <w:rPr>
          <w:rFonts w:ascii="GHEA Grapalat" w:hAnsi="GHEA Grapalat"/>
          <w:sz w:val="24"/>
          <w:szCs w:val="24"/>
          <w:lang w:val="hy-AM"/>
        </w:rPr>
        <w:t>,</w:t>
      </w:r>
    </w:p>
    <w:p w14:paraId="739DA132" w14:textId="12D67D69" w:rsidR="00276796" w:rsidRPr="00BF4D95" w:rsidRDefault="00F05D5D" w:rsidP="00653E17">
      <w:pPr>
        <w:pStyle w:val="Text2"/>
        <w:ind w:left="720"/>
        <w:jc w:val="both"/>
        <w:rPr>
          <w:rFonts w:ascii="GHEA Grapalat" w:hAnsi="GHEA Grapalat"/>
          <w:sz w:val="24"/>
          <w:szCs w:val="24"/>
          <w:lang w:val="hy-AM"/>
        </w:rPr>
      </w:pPr>
      <w:r>
        <w:rPr>
          <w:rFonts w:ascii="GHEA Grapalat" w:hAnsi="GHEA Grapalat"/>
          <w:sz w:val="24"/>
          <w:szCs w:val="24"/>
          <w:lang w:val="hy-AM"/>
        </w:rPr>
        <w:t>բ</w:t>
      </w:r>
      <w:r w:rsidR="00276796" w:rsidRPr="00BF4D95">
        <w:rPr>
          <w:rFonts w:ascii="GHEA Grapalat" w:hAnsi="GHEA Grapalat"/>
          <w:sz w:val="24"/>
          <w:szCs w:val="24"/>
          <w:lang w:val="hy-AM"/>
        </w:rPr>
        <w:t>. ԷՄԱ կանոնների համաձայն որոշակի ժամկետով կնքված պայմանագրի գործողության ժամկետի ավարտվելու դեպքում՝ այդ մասին ժամկետը ավարտվելուց մեկ ամիս առաջ Սպառողին ծանուցելու պայմանով,</w:t>
      </w:r>
    </w:p>
    <w:p w14:paraId="5661517A" w14:textId="61834508" w:rsidR="00E413FF" w:rsidRPr="00BF4D95" w:rsidRDefault="00F05D5D" w:rsidP="00AE0E83">
      <w:pPr>
        <w:pStyle w:val="Text2"/>
        <w:ind w:left="720"/>
        <w:jc w:val="both"/>
        <w:rPr>
          <w:rFonts w:ascii="GHEA Grapalat" w:hAnsi="GHEA Grapalat"/>
          <w:sz w:val="24"/>
          <w:szCs w:val="24"/>
          <w:lang w:val="hy-AM"/>
        </w:rPr>
      </w:pPr>
      <w:r w:rsidRPr="789A0A37">
        <w:rPr>
          <w:rFonts w:ascii="GHEA Grapalat" w:hAnsi="GHEA Grapalat"/>
          <w:sz w:val="24"/>
          <w:szCs w:val="24"/>
          <w:lang w:val="hy-AM"/>
        </w:rPr>
        <w:t>գ</w:t>
      </w:r>
      <w:r w:rsidR="3CDDB30D" w:rsidRPr="00BF4D95">
        <w:rPr>
          <w:rFonts w:ascii="GHEA Grapalat" w:hAnsi="GHEA Grapalat"/>
          <w:sz w:val="24"/>
          <w:szCs w:val="24"/>
          <w:lang w:val="hy-AM"/>
        </w:rPr>
        <w:t>. սպառման համակարգի տեղակայման տարածքի (շենքի, շինության) նկատմամբ իրավունք ունեցող անձի գրավոր պահանջի  դեպքում, եթե Սպառողը չունի ԷՄԱ կանոններով պահանջվող տարածքի (շենքի, շինության) նկատմամբ իր</w:t>
      </w:r>
      <w:r w:rsidR="10331235" w:rsidRPr="00BF4D95">
        <w:rPr>
          <w:rFonts w:ascii="GHEA Grapalat" w:hAnsi="GHEA Grapalat"/>
          <w:sz w:val="24"/>
          <w:szCs w:val="24"/>
          <w:lang w:val="hy-AM"/>
        </w:rPr>
        <w:t xml:space="preserve"> իրավունքները</w:t>
      </w:r>
      <w:r w:rsidR="3CDDB30D" w:rsidRPr="00BF4D95">
        <w:rPr>
          <w:rFonts w:ascii="GHEA Grapalat" w:hAnsi="GHEA Grapalat"/>
          <w:sz w:val="24"/>
          <w:szCs w:val="24"/>
          <w:lang w:val="hy-AM"/>
        </w:rPr>
        <w:t xml:space="preserve"> հավաստող փաստաթուղթ՝ Սպառողին նախապես տեղեկացնելու պայմանով, բացառությամբ ԷՄԱ կանոններ</w:t>
      </w:r>
      <w:r w:rsidR="32482795" w:rsidRPr="00BF4D95">
        <w:rPr>
          <w:rFonts w:ascii="GHEA Grapalat" w:hAnsi="GHEA Grapalat"/>
          <w:sz w:val="24"/>
          <w:szCs w:val="24"/>
          <w:lang w:val="hy-AM"/>
        </w:rPr>
        <w:t>ով</w:t>
      </w:r>
      <w:r w:rsidR="3CDDB30D" w:rsidRPr="00BF4D95">
        <w:rPr>
          <w:rFonts w:ascii="GHEA Grapalat" w:hAnsi="GHEA Grapalat"/>
          <w:sz w:val="24"/>
          <w:szCs w:val="24"/>
          <w:lang w:val="hy-AM"/>
        </w:rPr>
        <w:t xml:space="preserve"> նախատեսված դեպքերի,</w:t>
      </w:r>
    </w:p>
    <w:p w14:paraId="3ADC2F3E" w14:textId="551A0E5A" w:rsidR="00541E5A" w:rsidRPr="00BF4D95" w:rsidRDefault="00541E5A" w:rsidP="003115B3">
      <w:pPr>
        <w:pStyle w:val="Text2"/>
        <w:ind w:left="720"/>
        <w:jc w:val="both"/>
        <w:rPr>
          <w:rFonts w:ascii="GHEA Grapalat" w:hAnsi="GHEA Grapalat"/>
          <w:sz w:val="24"/>
          <w:szCs w:val="24"/>
          <w:lang w:val="hy-AM"/>
        </w:rPr>
      </w:pPr>
      <w:r>
        <w:rPr>
          <w:rFonts w:ascii="GHEA Grapalat" w:hAnsi="GHEA Grapalat"/>
          <w:sz w:val="24"/>
          <w:szCs w:val="24"/>
          <w:lang w:val="hy-AM"/>
        </w:rPr>
        <w:t>դ</w:t>
      </w:r>
      <w:r w:rsidRPr="00BF4D95">
        <w:rPr>
          <w:rFonts w:ascii="GHEA Grapalat" w:hAnsi="GHEA Grapalat"/>
          <w:sz w:val="24"/>
          <w:szCs w:val="24"/>
          <w:lang w:val="hy-AM"/>
        </w:rPr>
        <w:t>. բնակիչ Սպառողի մահվան, իրավաբանական անձ Սպառողի լուծարման դեպքում,</w:t>
      </w:r>
    </w:p>
    <w:p w14:paraId="59C81E18" w14:textId="4D6A37A4" w:rsidR="009639C5" w:rsidRPr="009639C5" w:rsidRDefault="00541E5A" w:rsidP="003115B3">
      <w:pPr>
        <w:pStyle w:val="Text2"/>
        <w:ind w:left="720"/>
        <w:jc w:val="both"/>
        <w:rPr>
          <w:rFonts w:ascii="GHEA Grapalat" w:hAnsi="GHEA Grapalat"/>
          <w:sz w:val="24"/>
          <w:szCs w:val="24"/>
          <w:lang w:val="hy-AM"/>
        </w:rPr>
      </w:pPr>
      <w:r>
        <w:rPr>
          <w:rFonts w:ascii="GHEA Grapalat" w:hAnsi="GHEA Grapalat"/>
          <w:sz w:val="24"/>
          <w:szCs w:val="24"/>
          <w:lang w:val="hy-AM"/>
        </w:rPr>
        <w:t>ե</w:t>
      </w:r>
      <w:r w:rsidR="00AE0E83" w:rsidRPr="00BF4D95">
        <w:rPr>
          <w:rFonts w:ascii="GHEA Grapalat" w:hAnsi="GHEA Grapalat"/>
          <w:sz w:val="24"/>
          <w:szCs w:val="24"/>
          <w:lang w:val="hy-AM"/>
        </w:rPr>
        <w:t xml:space="preserve">. </w:t>
      </w:r>
      <w:r w:rsidR="009639C5" w:rsidRPr="00BF4D95">
        <w:rPr>
          <w:rFonts w:ascii="GHEA Grapalat" w:hAnsi="GHEA Grapalat"/>
          <w:sz w:val="24"/>
          <w:szCs w:val="24"/>
          <w:lang w:val="hy-AM"/>
        </w:rPr>
        <w:t>ԷՄՇ կանոնների համաձայն որակավորված սպառողի կարգավիճակ ստանալու դեպքում</w:t>
      </w:r>
      <w:r w:rsidR="009639C5">
        <w:rPr>
          <w:rFonts w:ascii="GHEA Grapalat" w:hAnsi="GHEA Grapalat"/>
          <w:sz w:val="24"/>
          <w:szCs w:val="24"/>
          <w:lang w:val="hy-AM"/>
        </w:rPr>
        <w:t>,</w:t>
      </w:r>
    </w:p>
    <w:p w14:paraId="5C09F30C" w14:textId="05C7DF8C" w:rsidR="00AE0E83" w:rsidRPr="00BF4D95" w:rsidRDefault="40036AAA" w:rsidP="003115B3">
      <w:pPr>
        <w:pStyle w:val="Text2"/>
        <w:ind w:left="720"/>
        <w:jc w:val="both"/>
        <w:rPr>
          <w:rFonts w:ascii="GHEA Grapalat" w:hAnsi="GHEA Grapalat"/>
          <w:sz w:val="24"/>
          <w:szCs w:val="24"/>
          <w:lang w:val="hy-AM"/>
        </w:rPr>
      </w:pPr>
      <w:r w:rsidRPr="789A0A37">
        <w:rPr>
          <w:rFonts w:ascii="GHEA Grapalat" w:hAnsi="GHEA Grapalat"/>
          <w:sz w:val="24"/>
          <w:szCs w:val="24"/>
          <w:lang w:val="hy-AM"/>
        </w:rPr>
        <w:t xml:space="preserve">զ </w:t>
      </w:r>
      <w:r w:rsidR="482DF292" w:rsidRPr="00BF4D95">
        <w:rPr>
          <w:rFonts w:ascii="GHEA Grapalat" w:hAnsi="GHEA Grapalat"/>
          <w:sz w:val="24"/>
          <w:szCs w:val="24"/>
          <w:lang w:val="hy-AM"/>
        </w:rPr>
        <w:t xml:space="preserve">օրենքով, ԷՄԱ կանոններով, </w:t>
      </w:r>
      <w:r w:rsidR="64B8E283" w:rsidRPr="00BF4D95">
        <w:rPr>
          <w:rFonts w:ascii="GHEA Grapalat" w:hAnsi="GHEA Grapalat"/>
          <w:sz w:val="24"/>
          <w:szCs w:val="24"/>
          <w:lang w:val="hy-AM"/>
        </w:rPr>
        <w:t xml:space="preserve">սույն </w:t>
      </w:r>
      <w:r w:rsidR="38AD7C19" w:rsidRPr="00BF4D95">
        <w:rPr>
          <w:rFonts w:ascii="GHEA Grapalat" w:hAnsi="GHEA Grapalat"/>
          <w:sz w:val="24"/>
          <w:szCs w:val="24"/>
          <w:lang w:val="hy-AM"/>
        </w:rPr>
        <w:t>պ</w:t>
      </w:r>
      <w:r w:rsidR="482DF292" w:rsidRPr="00BF4D95">
        <w:rPr>
          <w:rFonts w:ascii="GHEA Grapalat" w:hAnsi="GHEA Grapalat"/>
          <w:sz w:val="24"/>
          <w:szCs w:val="24"/>
          <w:lang w:val="hy-AM"/>
        </w:rPr>
        <w:t>այմանագրով և Հանձնաժողովի այլ իրավական ակտերով նախատեսված դեպքերում՝ Սպառողին նախապես տեղեկացնելու պայմանով:</w:t>
      </w:r>
    </w:p>
    <w:p w14:paraId="168ECD3C" w14:textId="6F36F35F" w:rsidR="007F65E3" w:rsidRPr="003115B3" w:rsidRDefault="69BF8AF8" w:rsidP="003115B3">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Կողմերի համաձայնությամբ </w:t>
      </w:r>
      <w:r w:rsidR="64EA0AE7" w:rsidRPr="789A0A37">
        <w:rPr>
          <w:rFonts w:ascii="GHEA Grapalat" w:hAnsi="GHEA Grapalat"/>
          <w:sz w:val="24"/>
          <w:szCs w:val="24"/>
        </w:rPr>
        <w:t xml:space="preserve">սույն </w:t>
      </w:r>
      <w:r w:rsidR="48AC11AB" w:rsidRPr="789A0A37">
        <w:rPr>
          <w:rFonts w:ascii="GHEA Grapalat" w:hAnsi="GHEA Grapalat"/>
          <w:sz w:val="24"/>
          <w:szCs w:val="24"/>
        </w:rPr>
        <w:t>պ</w:t>
      </w:r>
      <w:r w:rsidRPr="789A0A37">
        <w:rPr>
          <w:rFonts w:ascii="GHEA Grapalat" w:hAnsi="GHEA Grapalat"/>
          <w:sz w:val="24"/>
          <w:szCs w:val="24"/>
        </w:rPr>
        <w:t>այմանագրում փոփոխություններ կարող են կատարվել գրավոր՝ պայմանով, որ չեն հակասի Հանձնաժողովի կողմից հաստատված և գործող օրինակելի ձևին և Հանձնաժողովի այլ իրավական ակտերին:</w:t>
      </w:r>
    </w:p>
    <w:p w14:paraId="5FC0F36D" w14:textId="2A237029" w:rsidR="007A518D" w:rsidRPr="003115B3" w:rsidRDefault="27F112E9" w:rsidP="00A55DFA">
      <w:pPr>
        <w:pStyle w:val="Agr2"/>
        <w:numPr>
          <w:ilvl w:val="0"/>
          <w:numId w:val="4"/>
        </w:numPr>
        <w:ind w:left="540"/>
        <w:rPr>
          <w:rFonts w:ascii="GHEA Grapalat" w:hAnsi="GHEA Grapalat"/>
          <w:sz w:val="24"/>
          <w:szCs w:val="24"/>
        </w:rPr>
      </w:pPr>
      <w:bookmarkStart w:id="24" w:name="_Hlk24017858"/>
      <w:r w:rsidRPr="789A0A37">
        <w:rPr>
          <w:rFonts w:ascii="GHEA Grapalat" w:hAnsi="GHEA Grapalat"/>
          <w:sz w:val="24"/>
          <w:szCs w:val="24"/>
        </w:rPr>
        <w:t xml:space="preserve">Սույն </w:t>
      </w:r>
      <w:r w:rsidR="2CF7D29E" w:rsidRPr="789A0A37">
        <w:rPr>
          <w:rFonts w:ascii="GHEA Grapalat" w:hAnsi="GHEA Grapalat"/>
          <w:sz w:val="24"/>
          <w:szCs w:val="24"/>
        </w:rPr>
        <w:t>պ</w:t>
      </w:r>
      <w:r w:rsidR="118B7479" w:rsidRPr="789A0A37">
        <w:rPr>
          <w:rFonts w:ascii="GHEA Grapalat" w:hAnsi="GHEA Grapalat"/>
          <w:sz w:val="24"/>
          <w:szCs w:val="24"/>
        </w:rPr>
        <w:t>այմանագրի փոփոխումը կամ դադարումը կողմերին չի ազատում մինչ այդ պայմանագրով ստանձնած և չկատարված պարտավորությունների կատարումից:</w:t>
      </w:r>
    </w:p>
    <w:bookmarkEnd w:id="24"/>
    <w:p w14:paraId="7B9EC06C" w14:textId="57CA8791" w:rsidR="00385D1C" w:rsidRPr="004A580E" w:rsidRDefault="00385D1C" w:rsidP="003115B3">
      <w:pPr>
        <w:pStyle w:val="Agr1"/>
        <w:numPr>
          <w:ilvl w:val="0"/>
          <w:numId w:val="3"/>
        </w:numPr>
        <w:ind w:left="540"/>
        <w:rPr>
          <w:rFonts w:ascii="GHEA Grapalat" w:hAnsi="GHEA Grapalat" w:cs="Times New Roman"/>
          <w:sz w:val="24"/>
          <w:szCs w:val="24"/>
        </w:rPr>
      </w:pPr>
      <w:r w:rsidRPr="004A580E">
        <w:rPr>
          <w:rFonts w:ascii="GHEA Grapalat" w:hAnsi="GHEA Grapalat" w:cs="Times New Roman"/>
          <w:sz w:val="24"/>
          <w:szCs w:val="24"/>
        </w:rPr>
        <w:t>ԿՈՂՄԵՐԻ ՊԱՏԱՍԽԱՆԱՏՎՈՒԹՅՈՒՆԸ</w:t>
      </w:r>
    </w:p>
    <w:p w14:paraId="3F6DAF2A" w14:textId="24E9EF63" w:rsidR="00EF3C2F" w:rsidRPr="00EF3C2F" w:rsidRDefault="7026215C" w:rsidP="00BE02A5">
      <w:pPr>
        <w:pStyle w:val="Agr2"/>
        <w:numPr>
          <w:ilvl w:val="0"/>
          <w:numId w:val="4"/>
        </w:numPr>
        <w:tabs>
          <w:tab w:val="left" w:pos="990"/>
        </w:tabs>
        <w:ind w:left="540"/>
        <w:rPr>
          <w:rFonts w:ascii="GHEA Grapalat" w:hAnsi="GHEA Grapalat"/>
          <w:sz w:val="24"/>
          <w:szCs w:val="24"/>
        </w:rPr>
      </w:pPr>
      <w:bookmarkStart w:id="25" w:name="_Ref18342977"/>
      <w:r w:rsidRPr="789A0A37">
        <w:rPr>
          <w:rFonts w:ascii="GHEA Grapalat" w:hAnsi="GHEA Grapalat"/>
          <w:sz w:val="24"/>
          <w:szCs w:val="24"/>
        </w:rPr>
        <w:t xml:space="preserve">Կողմերը պայմանագրային պարտավորությունների չկատարման կամ ոչ պատշաճ կատարման համար պատասխանատվություն են կրում օրենքով, ԷՄԱ կանոններով, ԷԲՑ կանոններով, ինչպես նաև </w:t>
      </w:r>
      <w:r w:rsidR="0FE5E7EA" w:rsidRPr="789A0A37">
        <w:rPr>
          <w:rFonts w:ascii="GHEA Grapalat" w:hAnsi="GHEA Grapalat"/>
          <w:sz w:val="24"/>
          <w:szCs w:val="24"/>
        </w:rPr>
        <w:t xml:space="preserve">սույն </w:t>
      </w:r>
      <w:r w:rsidR="6F587A91" w:rsidRPr="789A0A37">
        <w:rPr>
          <w:rFonts w:ascii="GHEA Grapalat" w:hAnsi="GHEA Grapalat"/>
          <w:sz w:val="24"/>
          <w:szCs w:val="24"/>
        </w:rPr>
        <w:t>պ</w:t>
      </w:r>
      <w:r w:rsidRPr="789A0A37">
        <w:rPr>
          <w:rFonts w:ascii="GHEA Grapalat" w:hAnsi="GHEA Grapalat"/>
          <w:sz w:val="24"/>
          <w:szCs w:val="24"/>
        </w:rPr>
        <w:t>այմանագրով սահմանված կարգով և դեպքերում:</w:t>
      </w:r>
    </w:p>
    <w:p w14:paraId="45619DFC" w14:textId="3DF745E0" w:rsidR="00B766BB" w:rsidRPr="004A580E" w:rsidRDefault="263CA253" w:rsidP="00AE290C">
      <w:pPr>
        <w:pStyle w:val="Agr2"/>
        <w:numPr>
          <w:ilvl w:val="0"/>
          <w:numId w:val="4"/>
        </w:numPr>
        <w:tabs>
          <w:tab w:val="left" w:pos="630"/>
          <w:tab w:val="left" w:pos="990"/>
        </w:tabs>
        <w:ind w:left="540"/>
        <w:rPr>
          <w:rFonts w:ascii="GHEA Grapalat" w:hAnsi="GHEA Grapalat"/>
          <w:sz w:val="24"/>
          <w:szCs w:val="24"/>
        </w:rPr>
      </w:pPr>
      <w:bookmarkStart w:id="26" w:name="_Ref87534436"/>
      <w:r w:rsidRPr="004A580E">
        <w:rPr>
          <w:rFonts w:ascii="GHEA Grapalat" w:hAnsi="GHEA Grapalat"/>
          <w:sz w:val="24"/>
          <w:szCs w:val="24"/>
        </w:rPr>
        <w:lastRenderedPageBreak/>
        <w:t>Սույն պայմանագր</w:t>
      </w:r>
      <w:r w:rsidR="7E089C8E" w:rsidRPr="789A0A37">
        <w:rPr>
          <w:rFonts w:ascii="GHEA Grapalat" w:hAnsi="GHEA Grapalat"/>
          <w:sz w:val="24"/>
          <w:szCs w:val="24"/>
        </w:rPr>
        <w:t xml:space="preserve">ով սահմանված </w:t>
      </w:r>
      <w:r w:rsidRPr="004A580E">
        <w:rPr>
          <w:rFonts w:ascii="GHEA Grapalat" w:hAnsi="GHEA Grapalat"/>
          <w:sz w:val="24"/>
          <w:szCs w:val="24"/>
        </w:rPr>
        <w:t xml:space="preserve">ժամկետների խախտման դեպքում </w:t>
      </w:r>
      <w:r w:rsidR="7953B360" w:rsidRPr="004A580E">
        <w:rPr>
          <w:rFonts w:ascii="GHEA Grapalat" w:hAnsi="GHEA Grapalat"/>
          <w:sz w:val="24"/>
          <w:szCs w:val="24"/>
        </w:rPr>
        <w:t xml:space="preserve">Սպառողն </w:t>
      </w:r>
      <w:r w:rsidRPr="004A580E">
        <w:rPr>
          <w:rFonts w:ascii="GHEA Grapalat" w:hAnsi="GHEA Grapalat"/>
          <w:sz w:val="24"/>
          <w:szCs w:val="24"/>
        </w:rPr>
        <w:t xml:space="preserve">իրավունք ունի </w:t>
      </w:r>
      <w:r w:rsidR="7953B360" w:rsidRPr="004A580E">
        <w:rPr>
          <w:rFonts w:ascii="GHEA Grapalat" w:hAnsi="GHEA Grapalat"/>
          <w:sz w:val="24"/>
          <w:szCs w:val="24"/>
        </w:rPr>
        <w:t xml:space="preserve">Բաշխողից </w:t>
      </w:r>
      <w:r w:rsidRPr="004A580E">
        <w:rPr>
          <w:rFonts w:ascii="GHEA Grapalat" w:hAnsi="GHEA Grapalat"/>
          <w:sz w:val="24"/>
          <w:szCs w:val="24"/>
        </w:rPr>
        <w:t xml:space="preserve">պահանջել վճարելու տույժ կետանցի յուրաքանչյուր օրվա համար էլեկտրական ցանցին </w:t>
      </w:r>
      <w:r w:rsidR="6DD47F15" w:rsidRPr="004A580E">
        <w:rPr>
          <w:rFonts w:ascii="GHEA Grapalat" w:hAnsi="GHEA Grapalat"/>
          <w:sz w:val="24"/>
          <w:szCs w:val="24"/>
        </w:rPr>
        <w:t>մ</w:t>
      </w:r>
      <w:r w:rsidRPr="004A580E">
        <w:rPr>
          <w:rFonts w:ascii="GHEA Grapalat" w:hAnsi="GHEA Grapalat"/>
          <w:sz w:val="24"/>
          <w:szCs w:val="24"/>
        </w:rPr>
        <w:t xml:space="preserve">իացման վճարի </w:t>
      </w:r>
      <w:r w:rsidR="14AB2D76" w:rsidRPr="789A0A37">
        <w:rPr>
          <w:rFonts w:ascii="GHEA Grapalat" w:hAnsi="GHEA Grapalat"/>
          <w:sz w:val="24"/>
          <w:szCs w:val="24"/>
        </w:rPr>
        <w:t>0,1</w:t>
      </w:r>
      <w:r w:rsidRPr="004A580E">
        <w:rPr>
          <w:rFonts w:ascii="GHEA Grapalat" w:hAnsi="GHEA Grapalat"/>
          <w:sz w:val="24"/>
          <w:szCs w:val="24"/>
        </w:rPr>
        <w:t xml:space="preserve"> տոկոսի չափով, բայց ոչ ավելի, քան </w:t>
      </w:r>
      <w:r w:rsidR="6DD47F15" w:rsidRPr="004A580E">
        <w:rPr>
          <w:rFonts w:ascii="GHEA Grapalat" w:hAnsi="GHEA Grapalat"/>
          <w:sz w:val="24"/>
          <w:szCs w:val="24"/>
        </w:rPr>
        <w:t>մ</w:t>
      </w:r>
      <w:r w:rsidRPr="004A580E">
        <w:rPr>
          <w:rFonts w:ascii="GHEA Grapalat" w:hAnsi="GHEA Grapalat"/>
          <w:sz w:val="24"/>
          <w:szCs w:val="24"/>
        </w:rPr>
        <w:t>իացման վճարի ընդհանուր գումարը</w:t>
      </w:r>
      <w:bookmarkEnd w:id="25"/>
      <w:r w:rsidR="3A6B7227" w:rsidRPr="00BF4D95">
        <w:rPr>
          <w:rFonts w:ascii="GHEA Grapalat" w:hAnsi="GHEA Grapalat"/>
          <w:sz w:val="24"/>
          <w:szCs w:val="24"/>
        </w:rPr>
        <w:t xml:space="preserve">, </w:t>
      </w:r>
      <w:r w:rsidR="3A6B7227" w:rsidRPr="789A0A37">
        <w:rPr>
          <w:rFonts w:ascii="GHEA Grapalat" w:hAnsi="GHEA Grapalat"/>
          <w:sz w:val="24"/>
          <w:szCs w:val="24"/>
        </w:rPr>
        <w:t xml:space="preserve">իսկ ԷԲՑ կանոններով սահմանված դեպքերում՝ </w:t>
      </w:r>
      <w:r w:rsidR="6C29627F" w:rsidRPr="789A0A37">
        <w:rPr>
          <w:rFonts w:ascii="GHEA Grapalat" w:hAnsi="GHEA Grapalat"/>
          <w:sz w:val="24"/>
          <w:szCs w:val="24"/>
        </w:rPr>
        <w:t xml:space="preserve">ԷԲՑ կանոններով սահմանված </w:t>
      </w:r>
      <w:r w:rsidR="1DDF2A89" w:rsidRPr="789A0A37">
        <w:rPr>
          <w:rFonts w:ascii="GHEA Grapalat" w:hAnsi="GHEA Grapalat"/>
          <w:sz w:val="24"/>
          <w:szCs w:val="24"/>
        </w:rPr>
        <w:t>չափով և կար</w:t>
      </w:r>
      <w:r w:rsidR="2434FD2E" w:rsidRPr="789A0A37">
        <w:rPr>
          <w:rFonts w:ascii="GHEA Grapalat" w:hAnsi="GHEA Grapalat"/>
          <w:sz w:val="24"/>
          <w:szCs w:val="24"/>
        </w:rPr>
        <w:t>գով</w:t>
      </w:r>
      <w:r w:rsidR="6B813734" w:rsidRPr="004A580E">
        <w:rPr>
          <w:rFonts w:ascii="GHEA Grapalat" w:hAnsi="GHEA Grapalat"/>
          <w:sz w:val="24"/>
          <w:szCs w:val="24"/>
        </w:rPr>
        <w:t>:</w:t>
      </w:r>
      <w:bookmarkEnd w:id="26"/>
    </w:p>
    <w:p w14:paraId="4CF6953A" w14:textId="0085870B" w:rsidR="00B766BB" w:rsidRPr="004A580E" w:rsidRDefault="263CA253" w:rsidP="00BE02A5">
      <w:pPr>
        <w:pStyle w:val="Agr2"/>
        <w:numPr>
          <w:ilvl w:val="0"/>
          <w:numId w:val="4"/>
        </w:numPr>
        <w:tabs>
          <w:tab w:val="left" w:pos="990"/>
        </w:tabs>
        <w:ind w:left="540"/>
        <w:rPr>
          <w:rFonts w:ascii="GHEA Grapalat" w:hAnsi="GHEA Grapalat"/>
          <w:sz w:val="24"/>
          <w:szCs w:val="24"/>
        </w:rPr>
      </w:pPr>
      <w:bookmarkStart w:id="27" w:name="_Ref18343162"/>
      <w:r w:rsidRPr="004A580E">
        <w:rPr>
          <w:rFonts w:ascii="GHEA Grapalat" w:hAnsi="GHEA Grapalat"/>
          <w:sz w:val="24"/>
          <w:szCs w:val="24"/>
        </w:rPr>
        <w:t xml:space="preserve">Միացման վճարի և </w:t>
      </w:r>
      <w:r w:rsidR="6C061718" w:rsidRPr="004A580E">
        <w:rPr>
          <w:rFonts w:ascii="GHEA Grapalat" w:hAnsi="GHEA Grapalat"/>
          <w:sz w:val="24"/>
          <w:szCs w:val="24"/>
        </w:rPr>
        <w:t>կ</w:t>
      </w:r>
      <w:r w:rsidRPr="004A580E">
        <w:rPr>
          <w:rFonts w:ascii="GHEA Grapalat" w:hAnsi="GHEA Grapalat"/>
          <w:sz w:val="24"/>
          <w:szCs w:val="24"/>
        </w:rPr>
        <w:t>անխավճարի տարբերությունը վճարելու՝ սույն պայմանագրի</w:t>
      </w:r>
      <w:r w:rsidR="260F9C9D">
        <w:rPr>
          <w:rFonts w:ascii="GHEA Grapalat" w:hAnsi="GHEA Grapalat"/>
          <w:sz w:val="24"/>
          <w:szCs w:val="24"/>
        </w:rPr>
        <w:t xml:space="preserve"> </w:t>
      </w:r>
      <w:r w:rsidR="00E8023F">
        <w:rPr>
          <w:rFonts w:ascii="GHEA Grapalat" w:hAnsi="GHEA Grapalat"/>
          <w:sz w:val="24"/>
          <w:szCs w:val="24"/>
        </w:rPr>
        <w:fldChar w:fldCharType="begin"/>
      </w:r>
      <w:r w:rsidR="00E8023F">
        <w:rPr>
          <w:rFonts w:ascii="GHEA Grapalat" w:hAnsi="GHEA Grapalat"/>
          <w:sz w:val="24"/>
          <w:szCs w:val="24"/>
        </w:rPr>
        <w:instrText xml:space="preserve"> REF _Ref18340152 \r \h </w:instrText>
      </w:r>
      <w:r w:rsidR="00E8023F">
        <w:rPr>
          <w:rFonts w:ascii="GHEA Grapalat" w:hAnsi="GHEA Grapalat"/>
          <w:sz w:val="24"/>
          <w:szCs w:val="24"/>
        </w:rPr>
      </w:r>
      <w:r w:rsidR="00E8023F">
        <w:rPr>
          <w:rFonts w:ascii="GHEA Grapalat" w:hAnsi="GHEA Grapalat"/>
          <w:sz w:val="24"/>
          <w:szCs w:val="24"/>
        </w:rPr>
        <w:fldChar w:fldCharType="separate"/>
      </w:r>
      <w:r w:rsidR="00096FFE">
        <w:rPr>
          <w:rFonts w:ascii="GHEA Grapalat" w:hAnsi="GHEA Grapalat"/>
          <w:sz w:val="24"/>
          <w:szCs w:val="24"/>
        </w:rPr>
        <w:t>6</w:t>
      </w:r>
      <w:r w:rsidR="00E8023F">
        <w:rPr>
          <w:rFonts w:ascii="GHEA Grapalat" w:hAnsi="GHEA Grapalat"/>
          <w:sz w:val="24"/>
          <w:szCs w:val="24"/>
        </w:rPr>
        <w:fldChar w:fldCharType="end"/>
      </w:r>
      <w:r w:rsidR="3696A7B2" w:rsidRPr="004A580E">
        <w:rPr>
          <w:rFonts w:ascii="GHEA Grapalat" w:hAnsi="GHEA Grapalat"/>
          <w:sz w:val="24"/>
          <w:szCs w:val="24"/>
        </w:rPr>
        <w:t>-րդ</w:t>
      </w:r>
      <w:r w:rsidRPr="004A580E">
        <w:rPr>
          <w:rFonts w:ascii="GHEA Grapalat" w:hAnsi="GHEA Grapalat"/>
          <w:sz w:val="24"/>
          <w:szCs w:val="24"/>
        </w:rPr>
        <w:t xml:space="preserve"> կետում սահմանված ժամկետը խախտելու դեպքում </w:t>
      </w:r>
      <w:r w:rsidR="64BC8FDA" w:rsidRPr="004A580E">
        <w:rPr>
          <w:rFonts w:ascii="GHEA Grapalat" w:hAnsi="GHEA Grapalat"/>
          <w:sz w:val="24"/>
          <w:szCs w:val="24"/>
        </w:rPr>
        <w:t xml:space="preserve">Բաշխողն </w:t>
      </w:r>
      <w:r w:rsidRPr="004A580E">
        <w:rPr>
          <w:rFonts w:ascii="GHEA Grapalat" w:hAnsi="GHEA Grapalat"/>
          <w:sz w:val="24"/>
          <w:szCs w:val="24"/>
        </w:rPr>
        <w:t xml:space="preserve">իրավունք ունի </w:t>
      </w:r>
      <w:r w:rsidR="64BC8FDA" w:rsidRPr="004A580E">
        <w:rPr>
          <w:rFonts w:ascii="GHEA Grapalat" w:hAnsi="GHEA Grapalat"/>
          <w:sz w:val="24"/>
          <w:szCs w:val="24"/>
        </w:rPr>
        <w:t xml:space="preserve">Սպառողից </w:t>
      </w:r>
      <w:r w:rsidRPr="004A580E">
        <w:rPr>
          <w:rFonts w:ascii="GHEA Grapalat" w:hAnsi="GHEA Grapalat"/>
          <w:sz w:val="24"/>
          <w:szCs w:val="24"/>
        </w:rPr>
        <w:t xml:space="preserve">պահանջել վճարելու տույժ կետանցի յուրաքանչյուր օրվա համար` </w:t>
      </w:r>
      <w:r w:rsidR="7EC81C4F" w:rsidRPr="004A580E">
        <w:rPr>
          <w:rFonts w:ascii="GHEA Grapalat" w:hAnsi="GHEA Grapalat"/>
          <w:sz w:val="24"/>
          <w:szCs w:val="24"/>
        </w:rPr>
        <w:t>մ</w:t>
      </w:r>
      <w:r w:rsidRPr="004A580E">
        <w:rPr>
          <w:rFonts w:ascii="GHEA Grapalat" w:hAnsi="GHEA Grapalat"/>
          <w:sz w:val="24"/>
          <w:szCs w:val="24"/>
        </w:rPr>
        <w:t xml:space="preserve">իացման վճարի և </w:t>
      </w:r>
      <w:r w:rsidR="7EC81C4F" w:rsidRPr="004A580E">
        <w:rPr>
          <w:rFonts w:ascii="GHEA Grapalat" w:hAnsi="GHEA Grapalat"/>
          <w:sz w:val="24"/>
          <w:szCs w:val="24"/>
        </w:rPr>
        <w:t>կ</w:t>
      </w:r>
      <w:r w:rsidRPr="004A580E">
        <w:rPr>
          <w:rFonts w:ascii="GHEA Grapalat" w:hAnsi="GHEA Grapalat"/>
          <w:sz w:val="24"/>
          <w:szCs w:val="24"/>
        </w:rPr>
        <w:t xml:space="preserve">անխավճարի տարբերության 0,1 տոկոսի չափով, բայց ոչ ավելի, քան </w:t>
      </w:r>
      <w:r w:rsidR="00516398" w:rsidRPr="004A580E">
        <w:rPr>
          <w:rFonts w:ascii="GHEA Grapalat" w:hAnsi="GHEA Grapalat"/>
          <w:sz w:val="24"/>
          <w:szCs w:val="24"/>
        </w:rPr>
        <w:t>մ</w:t>
      </w:r>
      <w:r w:rsidRPr="004A580E">
        <w:rPr>
          <w:rFonts w:ascii="GHEA Grapalat" w:hAnsi="GHEA Grapalat"/>
          <w:sz w:val="24"/>
          <w:szCs w:val="24"/>
        </w:rPr>
        <w:t xml:space="preserve">իացման վճարի և </w:t>
      </w:r>
      <w:r w:rsidR="00516398" w:rsidRPr="004A580E">
        <w:rPr>
          <w:rFonts w:ascii="GHEA Grapalat" w:hAnsi="GHEA Grapalat"/>
          <w:sz w:val="24"/>
          <w:szCs w:val="24"/>
        </w:rPr>
        <w:t>կ</w:t>
      </w:r>
      <w:r w:rsidRPr="004A580E">
        <w:rPr>
          <w:rFonts w:ascii="GHEA Grapalat" w:hAnsi="GHEA Grapalat"/>
          <w:sz w:val="24"/>
          <w:szCs w:val="24"/>
        </w:rPr>
        <w:t>անխավճարի տարբերության չափը:</w:t>
      </w:r>
      <w:bookmarkEnd w:id="27"/>
    </w:p>
    <w:p w14:paraId="7EF9173C" w14:textId="77777777" w:rsidR="00731110" w:rsidRDefault="51BE3367" w:rsidP="00BE02A5">
      <w:pPr>
        <w:pStyle w:val="Agr2"/>
        <w:numPr>
          <w:ilvl w:val="0"/>
          <w:numId w:val="4"/>
        </w:numPr>
        <w:tabs>
          <w:tab w:val="left" w:pos="990"/>
        </w:tabs>
        <w:ind w:left="540"/>
        <w:rPr>
          <w:rFonts w:ascii="GHEA Grapalat" w:hAnsi="GHEA Grapalat"/>
          <w:sz w:val="24"/>
          <w:szCs w:val="24"/>
        </w:rPr>
      </w:pPr>
      <w:r w:rsidRPr="789A0A37">
        <w:rPr>
          <w:rFonts w:ascii="GHEA Grapalat" w:hAnsi="GHEA Grapalat"/>
          <w:sz w:val="24"/>
          <w:szCs w:val="24"/>
        </w:rPr>
        <w:t>Բաշխողը սպասարկման որակի պահանջների խախտման դեպքում պարտավոր է ԷՄԱ կանոններով և ԷԲՑ կանոններով սահմանված կարգով Սպառողին վճարել տույժ:</w:t>
      </w:r>
    </w:p>
    <w:p w14:paraId="401AF192" w14:textId="77777777" w:rsidR="003956AC" w:rsidRDefault="632D136F" w:rsidP="00BE02A5">
      <w:pPr>
        <w:pStyle w:val="Agr2"/>
        <w:numPr>
          <w:ilvl w:val="0"/>
          <w:numId w:val="4"/>
        </w:numPr>
        <w:tabs>
          <w:tab w:val="left" w:pos="990"/>
        </w:tabs>
        <w:ind w:left="540"/>
        <w:rPr>
          <w:rFonts w:ascii="GHEA Grapalat" w:hAnsi="GHEA Grapalat"/>
          <w:sz w:val="24"/>
          <w:szCs w:val="24"/>
        </w:rPr>
      </w:pPr>
      <w:r w:rsidRPr="789A0A37">
        <w:rPr>
          <w:rFonts w:ascii="GHEA Grapalat" w:hAnsi="GHEA Grapalat"/>
          <w:sz w:val="24"/>
          <w:szCs w:val="24"/>
        </w:rPr>
        <w:t>Որակի ցուցանիշներից շեղումներով էլեկտրական էներգիա բաշխելու համար Բաշխողը փոխհատուցում է Սպառողի կրած վնասը օրենքով սահմանված կարգով։</w:t>
      </w:r>
    </w:p>
    <w:p w14:paraId="22202FA4" w14:textId="524068A8" w:rsidR="00BE02A5" w:rsidRPr="00BE02A5" w:rsidRDefault="1C1B7584" w:rsidP="00BE02A5">
      <w:pPr>
        <w:pStyle w:val="Agr2"/>
        <w:numPr>
          <w:ilvl w:val="0"/>
          <w:numId w:val="4"/>
        </w:numPr>
        <w:tabs>
          <w:tab w:val="left" w:pos="990"/>
        </w:tabs>
        <w:ind w:left="540"/>
        <w:rPr>
          <w:rFonts w:ascii="GHEA Grapalat" w:hAnsi="GHEA Grapalat"/>
          <w:sz w:val="24"/>
          <w:szCs w:val="24"/>
        </w:rPr>
      </w:pPr>
      <w:r w:rsidRPr="789A0A37">
        <w:rPr>
          <w:rFonts w:ascii="GHEA Grapalat" w:hAnsi="GHEA Grapalat"/>
          <w:sz w:val="24"/>
          <w:szCs w:val="24"/>
        </w:rPr>
        <w:t xml:space="preserve">Սպառողի (բացառությամբ բնակչության) կողմից </w:t>
      </w:r>
      <w:r w:rsidR="145A3526" w:rsidRPr="789A0A37">
        <w:rPr>
          <w:rFonts w:ascii="GHEA Grapalat" w:hAnsi="GHEA Grapalat"/>
          <w:sz w:val="24"/>
          <w:szCs w:val="24"/>
        </w:rPr>
        <w:t xml:space="preserve">սույն </w:t>
      </w:r>
      <w:r w:rsidR="3156FC8B" w:rsidRPr="789A0A37">
        <w:rPr>
          <w:rFonts w:ascii="GHEA Grapalat" w:hAnsi="GHEA Grapalat"/>
          <w:sz w:val="24"/>
          <w:szCs w:val="24"/>
        </w:rPr>
        <w:t>պ</w:t>
      </w:r>
      <w:r w:rsidRPr="789A0A37">
        <w:rPr>
          <w:rFonts w:ascii="GHEA Grapalat" w:hAnsi="GHEA Grapalat"/>
          <w:sz w:val="24"/>
          <w:szCs w:val="24"/>
        </w:rPr>
        <w:t>այմանագրի համաձայն վճարման ժամկետը խախտելու դեպքում Բաշխողն իրավունք ունի Սպառողից պահանջել վճարելու տույժ` ժամկետանց յուրաքանչյուր օրվա համար չվճարված գումարի 0.1 տոկոսի չափով, բայց ոչ ավելի, քան չվճարված գումարի 10 տոկոսը: Տույժը կարող է հաշվարկվել Հաշվարկային ամսվան հաջորդող ամսի 20-ից, եթե դրանից առնվազն 7 օր առաջ ԷՄԱ կանոններով սահմանված կարգով տեղեկացրել է Սպառողին նրա կողմից սպառված էլեկտրական էներգիայի քանակի և արժեքի, իսկ Մատակարարի Սպառողի դեպքում՝ մատուցված բաշխման ծառայության քանակի և արժեքի մասին: Հակառակ դեպքում տույժը հաշվարկվում է ԷՄԱ կանոններով սահմանված կարգով տեղեկացնելուց ոչ շուտ, քան 7 օր հետո:</w:t>
      </w:r>
    </w:p>
    <w:p w14:paraId="5A425FD2" w14:textId="77777777" w:rsidR="00D0357C" w:rsidRPr="00D0357C" w:rsidRDefault="363278BE" w:rsidP="00BE02A5">
      <w:pPr>
        <w:pStyle w:val="Agr2"/>
        <w:numPr>
          <w:ilvl w:val="0"/>
          <w:numId w:val="4"/>
        </w:numPr>
        <w:tabs>
          <w:tab w:val="left" w:pos="990"/>
        </w:tabs>
        <w:ind w:left="540"/>
        <w:rPr>
          <w:rFonts w:ascii="GHEA Grapalat" w:hAnsi="GHEA Grapalat"/>
          <w:sz w:val="24"/>
          <w:szCs w:val="24"/>
        </w:rPr>
      </w:pPr>
      <w:r w:rsidRPr="789A0A37">
        <w:rPr>
          <w:rFonts w:ascii="GHEA Grapalat" w:hAnsi="GHEA Grapalat"/>
          <w:sz w:val="24"/>
          <w:szCs w:val="24"/>
        </w:rPr>
        <w:t>Առևտրային հաշվառքի սարքի շրջանցումով Սպառողի կողմից էլեկտրաէներգիա սպառելու դեպքում սպառված էլեկտրաէներգիայի քանակը որոշվում է Հայաստանի Հանրապետության կառավարության որոշմամբ սահմանված կարգով:</w:t>
      </w:r>
    </w:p>
    <w:p w14:paraId="7CC11A45" w14:textId="77777777" w:rsidR="001C2730" w:rsidRPr="001C2730" w:rsidRDefault="697BDC39" w:rsidP="00BE02A5">
      <w:pPr>
        <w:pStyle w:val="Agr2"/>
        <w:numPr>
          <w:ilvl w:val="0"/>
          <w:numId w:val="4"/>
        </w:numPr>
        <w:tabs>
          <w:tab w:val="left" w:pos="990"/>
        </w:tabs>
        <w:ind w:left="540"/>
        <w:rPr>
          <w:rFonts w:ascii="GHEA Grapalat" w:hAnsi="GHEA Grapalat"/>
          <w:sz w:val="24"/>
          <w:szCs w:val="24"/>
        </w:rPr>
      </w:pPr>
      <w:r w:rsidRPr="789A0A37">
        <w:rPr>
          <w:rFonts w:ascii="GHEA Grapalat" w:hAnsi="GHEA Grapalat"/>
          <w:sz w:val="24"/>
          <w:szCs w:val="24"/>
        </w:rPr>
        <w:t>Կողմը պայմանագրային պարտավորությունների խախտման համար պատասխանատվություն չի կրում, եթե այն հետևանք է ֆորս մաժորի: Ֆորս մաժոր համարվող դեպքերը, ինչպես նաև դրանց կիրառման կարգը սահմանվում է ԷՄԱ կանոններով:</w:t>
      </w:r>
    </w:p>
    <w:p w14:paraId="0EC7C696" w14:textId="70EF0100" w:rsidR="00385D1C" w:rsidRPr="004A580E" w:rsidRDefault="001C2730" w:rsidP="003115B3">
      <w:pPr>
        <w:pStyle w:val="Agr1"/>
        <w:numPr>
          <w:ilvl w:val="0"/>
          <w:numId w:val="3"/>
        </w:numPr>
        <w:ind w:left="540"/>
        <w:rPr>
          <w:rFonts w:ascii="GHEA Grapalat" w:hAnsi="GHEA Grapalat" w:cs="Times New Roman"/>
          <w:sz w:val="24"/>
          <w:szCs w:val="24"/>
        </w:rPr>
      </w:pPr>
      <w:r>
        <w:rPr>
          <w:rFonts w:ascii="GHEA Grapalat" w:hAnsi="GHEA Grapalat" w:cs="Times New Roman"/>
          <w:sz w:val="24"/>
          <w:szCs w:val="24"/>
        </w:rPr>
        <w:t>ԱՅԼ ՊԱՅՄԱՆՆԵՐ</w:t>
      </w:r>
    </w:p>
    <w:p w14:paraId="440C02CF" w14:textId="5869B998" w:rsidR="00AB43B3" w:rsidRDefault="5A197AF4" w:rsidP="00AB43B3">
      <w:pPr>
        <w:pStyle w:val="Agr2"/>
        <w:numPr>
          <w:ilvl w:val="0"/>
          <w:numId w:val="4"/>
        </w:numPr>
        <w:ind w:left="540"/>
        <w:rPr>
          <w:rFonts w:ascii="GHEA Grapalat" w:hAnsi="GHEA Grapalat"/>
          <w:sz w:val="24"/>
          <w:szCs w:val="24"/>
        </w:rPr>
      </w:pPr>
      <w:bookmarkStart w:id="28" w:name="_Ref24019185"/>
      <w:r w:rsidRPr="789A0A37">
        <w:rPr>
          <w:rFonts w:ascii="GHEA Grapalat" w:hAnsi="GHEA Grapalat"/>
          <w:sz w:val="24"/>
          <w:szCs w:val="24"/>
        </w:rPr>
        <w:t xml:space="preserve">Սույն </w:t>
      </w:r>
      <w:r w:rsidR="048B8F72" w:rsidRPr="789A0A37">
        <w:rPr>
          <w:rFonts w:ascii="GHEA Grapalat" w:hAnsi="GHEA Grapalat"/>
          <w:sz w:val="24"/>
          <w:szCs w:val="24"/>
        </w:rPr>
        <w:t>պ</w:t>
      </w:r>
      <w:r w:rsidR="39FD0A7B" w:rsidRPr="789A0A37">
        <w:rPr>
          <w:rFonts w:ascii="GHEA Grapalat" w:hAnsi="GHEA Grapalat"/>
          <w:sz w:val="24"/>
          <w:szCs w:val="24"/>
        </w:rPr>
        <w:t xml:space="preserve">այմանագրում հասկացություններն ունեն «Էներգետիկայի մասին» օրենքով, ԷՄԱ և ԷԲՑ կանոններով սահմանված նշանակությունը, եթե այլ բան ուղղակիորեն նախատեսված չէ </w:t>
      </w:r>
      <w:r w:rsidR="45B4E833" w:rsidRPr="789A0A37">
        <w:rPr>
          <w:rFonts w:ascii="GHEA Grapalat" w:hAnsi="GHEA Grapalat"/>
          <w:sz w:val="24"/>
          <w:szCs w:val="24"/>
        </w:rPr>
        <w:t xml:space="preserve">սույն </w:t>
      </w:r>
      <w:r w:rsidR="52158323" w:rsidRPr="789A0A37">
        <w:rPr>
          <w:rFonts w:ascii="GHEA Grapalat" w:hAnsi="GHEA Grapalat"/>
          <w:sz w:val="24"/>
          <w:szCs w:val="24"/>
        </w:rPr>
        <w:t>պ</w:t>
      </w:r>
      <w:r w:rsidR="39FD0A7B" w:rsidRPr="789A0A37">
        <w:rPr>
          <w:rFonts w:ascii="GHEA Grapalat" w:hAnsi="GHEA Grapalat"/>
          <w:sz w:val="24"/>
          <w:szCs w:val="24"/>
        </w:rPr>
        <w:t>այմանագրով:</w:t>
      </w:r>
    </w:p>
    <w:p w14:paraId="6AF6D401" w14:textId="3AB28DD7" w:rsidR="4157CDDD" w:rsidRDefault="38D119E6" w:rsidP="789A0A37">
      <w:pPr>
        <w:pStyle w:val="Agr2"/>
        <w:numPr>
          <w:ilvl w:val="0"/>
          <w:numId w:val="4"/>
        </w:numPr>
        <w:ind w:left="540"/>
        <w:rPr>
          <w:rFonts w:eastAsia="Times Unicode" w:cs="Times Unicode"/>
          <w:color w:val="000000" w:themeColor="text1"/>
          <w:sz w:val="24"/>
          <w:szCs w:val="24"/>
        </w:rPr>
      </w:pPr>
      <w:r w:rsidRPr="789A0A37">
        <w:rPr>
          <w:rFonts w:ascii="GHEA Grapalat" w:eastAsia="GHEA Grapalat" w:hAnsi="GHEA Grapalat" w:cs="GHEA Grapalat"/>
          <w:color w:val="000000" w:themeColor="text1"/>
          <w:sz w:val="24"/>
          <w:szCs w:val="24"/>
        </w:rPr>
        <w:t>Պայմանագրով Սպառողը համաձայնություն է տալիս ԷՄԱ և ԷԲՑ կանոնների համաձայն իր կողմից ներկայացված անձնական տվյալները հասանելի դարձնել  այլ  անձանց (այդ թվում՝ բանկերին, վճարահաշվարկային կազմակերպություններին՝ ԷՄԱ կանոնների համաձայն մատակարարված (բաշխված) էլեկտրական էներգիայի դիմաց տեղեկությունը հասանելի դարձնելու, ինչպես նաև օրենքով և սույն պայմանագրի շրջանակում Բաշխողի կողմից ստանձնած պարտավորությունները կատարելու համար:</w:t>
      </w:r>
    </w:p>
    <w:p w14:paraId="24A3F82A" w14:textId="77777777" w:rsidR="002E7942" w:rsidRDefault="1C6CAC53" w:rsidP="003115B3">
      <w:pPr>
        <w:pStyle w:val="Agr2"/>
        <w:numPr>
          <w:ilvl w:val="0"/>
          <w:numId w:val="4"/>
        </w:numPr>
        <w:ind w:left="540"/>
        <w:rPr>
          <w:rFonts w:ascii="GHEA Grapalat" w:hAnsi="GHEA Grapalat"/>
          <w:sz w:val="24"/>
          <w:szCs w:val="24"/>
        </w:rPr>
      </w:pPr>
      <w:bookmarkStart w:id="29" w:name="_Ref79683013"/>
      <w:r w:rsidRPr="789A0A37">
        <w:rPr>
          <w:rFonts w:ascii="GHEA Grapalat" w:hAnsi="GHEA Grapalat"/>
          <w:sz w:val="24"/>
          <w:szCs w:val="24"/>
        </w:rPr>
        <w:lastRenderedPageBreak/>
        <w:t>Կողմերի միջև առաջացող բոլոր վեճերը (տարաձայնությունները) կարգավորվում են բանակցությունների միջոցով:</w:t>
      </w:r>
      <w:bookmarkEnd w:id="29"/>
    </w:p>
    <w:p w14:paraId="13802B5D" w14:textId="77777777" w:rsidR="003115B3" w:rsidRPr="005669EF" w:rsidRDefault="545D4BAF" w:rsidP="003115B3">
      <w:pPr>
        <w:pStyle w:val="Agr2"/>
        <w:numPr>
          <w:ilvl w:val="0"/>
          <w:numId w:val="4"/>
        </w:numPr>
        <w:ind w:left="540"/>
        <w:rPr>
          <w:rFonts w:ascii="GHEA Grapalat" w:hAnsi="GHEA Grapalat"/>
          <w:sz w:val="24"/>
          <w:szCs w:val="24"/>
        </w:rPr>
      </w:pPr>
      <w:r w:rsidRPr="789A0A37">
        <w:rPr>
          <w:rFonts w:ascii="GHEA Grapalat" w:hAnsi="GHEA Grapalat"/>
          <w:sz w:val="24"/>
          <w:szCs w:val="24"/>
        </w:rPr>
        <w:t xml:space="preserve">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 </w:t>
      </w:r>
    </w:p>
    <w:p w14:paraId="15E177E1" w14:textId="77777777" w:rsidR="003115B3" w:rsidRPr="004A580E" w:rsidRDefault="545D4BAF" w:rsidP="003115B3">
      <w:pPr>
        <w:pStyle w:val="Agr2"/>
        <w:numPr>
          <w:ilvl w:val="0"/>
          <w:numId w:val="4"/>
        </w:numPr>
        <w:ind w:left="540"/>
        <w:rPr>
          <w:rFonts w:ascii="GHEA Grapalat" w:hAnsi="GHEA Grapalat"/>
          <w:sz w:val="24"/>
          <w:szCs w:val="24"/>
        </w:rPr>
      </w:pPr>
      <w:r w:rsidRPr="789A0A37">
        <w:rPr>
          <w:rFonts w:ascii="GHEA Grapalat" w:hAnsi="GHEA Grapalat"/>
          <w:sz w:val="24"/>
          <w:szCs w:val="24"/>
        </w:rPr>
        <w:t>Սույն պայմանագիրը կնքված է հավասար իրավաբանական ուժ ունեցող երկու օրինակից, մեկական՝ յուրաքանչյուր կողմի համար:</w:t>
      </w:r>
    </w:p>
    <w:bookmarkEnd w:id="28"/>
    <w:p w14:paraId="1BD87184" w14:textId="3E286044" w:rsidR="002A424A" w:rsidRPr="001E3704" w:rsidRDefault="002A424A" w:rsidP="003115B3">
      <w:pPr>
        <w:pStyle w:val="Agr1"/>
        <w:numPr>
          <w:ilvl w:val="0"/>
          <w:numId w:val="3"/>
        </w:numPr>
        <w:ind w:left="540"/>
        <w:rPr>
          <w:rFonts w:ascii="GHEA Grapalat" w:hAnsi="GHEA Grapalat" w:cs="Times New Roman"/>
          <w:sz w:val="24"/>
          <w:szCs w:val="24"/>
        </w:rPr>
      </w:pPr>
      <w:r w:rsidRPr="001E3704">
        <w:rPr>
          <w:rFonts w:ascii="GHEA Grapalat" w:hAnsi="GHEA Grapalat" w:cs="Times New Roman"/>
          <w:sz w:val="24"/>
          <w:szCs w:val="24"/>
        </w:rPr>
        <w:t>ՊԱՅՄԱՆԱԳՐԻ ԱՆԲԱԺԱՆԵԼԻ ՄԱՍ ԿԱԶՄՈՂ ՀԱՎԵԼՎԱԾՆԵՐԻ ՑԱՆԿԸ</w:t>
      </w:r>
    </w:p>
    <w:p w14:paraId="44551E69" w14:textId="57D4B9D9" w:rsidR="002A424A" w:rsidRPr="004A580E" w:rsidRDefault="002A424A" w:rsidP="006A2889">
      <w:pPr>
        <w:pStyle w:val="Agr2"/>
        <w:numPr>
          <w:ilvl w:val="0"/>
          <w:numId w:val="4"/>
        </w:numPr>
        <w:ind w:left="540"/>
        <w:rPr>
          <w:rFonts w:ascii="GHEA Grapalat" w:hAnsi="GHEA Grapalat"/>
          <w:sz w:val="24"/>
          <w:szCs w:val="24"/>
        </w:rPr>
      </w:pPr>
      <w:r w:rsidRPr="004A580E">
        <w:rPr>
          <w:rFonts w:ascii="GHEA Grapalat" w:hAnsi="GHEA Grapalat"/>
          <w:sz w:val="24"/>
          <w:szCs w:val="24"/>
        </w:rPr>
        <w:t>Սույն պայմանագրի անբաժանելի մասը կազմող հավելվածներն են՝</w:t>
      </w:r>
    </w:p>
    <w:p w14:paraId="107C808F" w14:textId="6EF843E6" w:rsidR="002A424A" w:rsidRPr="004A580E" w:rsidRDefault="002A424A" w:rsidP="009F2C4C">
      <w:pPr>
        <w:pStyle w:val="Agr2"/>
        <w:numPr>
          <w:ilvl w:val="0"/>
          <w:numId w:val="24"/>
        </w:numPr>
        <w:ind w:left="1701" w:hanging="708"/>
        <w:rPr>
          <w:rFonts w:ascii="GHEA Grapalat" w:hAnsi="GHEA Grapalat"/>
          <w:sz w:val="24"/>
          <w:szCs w:val="24"/>
        </w:rPr>
      </w:pPr>
      <w:r w:rsidRPr="789A0A37">
        <w:rPr>
          <w:rFonts w:ascii="GHEA Grapalat" w:hAnsi="GHEA Grapalat"/>
          <w:sz w:val="24"/>
          <w:szCs w:val="24"/>
        </w:rPr>
        <w:t>Սպառման համակարգն էլեկտրական ցանցին միացման վճարի հաշվարկի մասին N1 հավելվածը.</w:t>
      </w:r>
    </w:p>
    <w:p w14:paraId="135C9C55" w14:textId="4551C3BE" w:rsidR="002A424A" w:rsidRPr="004A580E" w:rsidRDefault="002A424A" w:rsidP="009F2C4C">
      <w:pPr>
        <w:pStyle w:val="Agr2"/>
        <w:numPr>
          <w:ilvl w:val="0"/>
          <w:numId w:val="24"/>
        </w:numPr>
        <w:ind w:left="1701" w:hanging="708"/>
        <w:rPr>
          <w:rFonts w:ascii="GHEA Grapalat" w:hAnsi="GHEA Grapalat"/>
          <w:sz w:val="24"/>
          <w:szCs w:val="24"/>
        </w:rPr>
      </w:pPr>
      <w:r w:rsidRPr="789A0A37">
        <w:rPr>
          <w:rFonts w:ascii="GHEA Grapalat" w:hAnsi="GHEA Grapalat"/>
          <w:sz w:val="24"/>
          <w:szCs w:val="24"/>
        </w:rPr>
        <w:t>Սպառման համակարգն էլեկտրական ցանցին միացման տեխնիկական պայմանների մասին N2 հավելվածը (</w:t>
      </w:r>
      <w:r w:rsidR="06FC605E" w:rsidRPr="789A0A37">
        <w:rPr>
          <w:rFonts w:ascii="GHEA Grapalat" w:hAnsi="GHEA Grapalat"/>
          <w:sz w:val="24"/>
          <w:szCs w:val="24"/>
        </w:rPr>
        <w:t>ԷԲՑ</w:t>
      </w:r>
      <w:r w:rsidR="43AE2839" w:rsidRPr="789A0A37">
        <w:rPr>
          <w:rFonts w:ascii="GHEA Grapalat" w:hAnsi="GHEA Grapalat"/>
          <w:sz w:val="24"/>
          <w:szCs w:val="24"/>
        </w:rPr>
        <w:t xml:space="preserve"> </w:t>
      </w:r>
      <w:r w:rsidR="06CEF175" w:rsidRPr="789A0A37">
        <w:rPr>
          <w:rFonts w:ascii="GHEA Grapalat" w:hAnsi="GHEA Grapalat"/>
          <w:sz w:val="24"/>
          <w:szCs w:val="24"/>
        </w:rPr>
        <w:t>կ</w:t>
      </w:r>
      <w:r w:rsidR="66475A41" w:rsidRPr="789A0A37">
        <w:rPr>
          <w:rFonts w:ascii="GHEA Grapalat" w:hAnsi="GHEA Grapalat"/>
          <w:sz w:val="24"/>
          <w:szCs w:val="24"/>
        </w:rPr>
        <w:t>անոններ</w:t>
      </w:r>
      <w:r w:rsidRPr="789A0A37">
        <w:rPr>
          <w:rFonts w:ascii="GHEA Grapalat" w:hAnsi="GHEA Grapalat"/>
          <w:sz w:val="24"/>
          <w:szCs w:val="24"/>
        </w:rPr>
        <w:t>ով սահմանված բարդ ընթացակարգով էլեկտրական ցանցին միացման դեպքերում).</w:t>
      </w:r>
    </w:p>
    <w:p w14:paraId="41B01FA7" w14:textId="6CCF2D28" w:rsidR="002A424A" w:rsidRPr="004A580E" w:rsidRDefault="002A424A" w:rsidP="009F2C4C">
      <w:pPr>
        <w:pStyle w:val="Agr2"/>
        <w:numPr>
          <w:ilvl w:val="0"/>
          <w:numId w:val="24"/>
        </w:numPr>
        <w:ind w:left="1701" w:hanging="708"/>
        <w:rPr>
          <w:rFonts w:ascii="GHEA Grapalat" w:hAnsi="GHEA Grapalat"/>
          <w:sz w:val="24"/>
          <w:szCs w:val="24"/>
        </w:rPr>
      </w:pPr>
      <w:r w:rsidRPr="789A0A37">
        <w:rPr>
          <w:rFonts w:ascii="GHEA Grapalat" w:hAnsi="GHEA Grapalat"/>
          <w:sz w:val="24"/>
          <w:szCs w:val="24"/>
        </w:rPr>
        <w:t>Սպառողի էլեկտրամատակարարման միագիծ սխեմայի մասին N3 հավելվածը (</w:t>
      </w:r>
      <w:r w:rsidR="06FC605E" w:rsidRPr="789A0A37">
        <w:rPr>
          <w:rFonts w:ascii="GHEA Grapalat" w:hAnsi="GHEA Grapalat"/>
          <w:sz w:val="24"/>
          <w:szCs w:val="24"/>
        </w:rPr>
        <w:t>ԷԲՑ</w:t>
      </w:r>
      <w:r w:rsidR="0ACFBCEF" w:rsidRPr="789A0A37">
        <w:rPr>
          <w:rFonts w:ascii="GHEA Grapalat" w:hAnsi="GHEA Grapalat"/>
          <w:sz w:val="24"/>
          <w:szCs w:val="24"/>
        </w:rPr>
        <w:t xml:space="preserve"> </w:t>
      </w:r>
      <w:r w:rsidR="1611CAE6" w:rsidRPr="789A0A37">
        <w:rPr>
          <w:rFonts w:ascii="GHEA Grapalat" w:hAnsi="GHEA Grapalat"/>
          <w:sz w:val="24"/>
          <w:szCs w:val="24"/>
        </w:rPr>
        <w:t>կ</w:t>
      </w:r>
      <w:r w:rsidR="66475A41" w:rsidRPr="789A0A37">
        <w:rPr>
          <w:rFonts w:ascii="GHEA Grapalat" w:hAnsi="GHEA Grapalat"/>
          <w:sz w:val="24"/>
          <w:szCs w:val="24"/>
        </w:rPr>
        <w:t>անոններ</w:t>
      </w:r>
      <w:r w:rsidRPr="789A0A37">
        <w:rPr>
          <w:rFonts w:ascii="GHEA Grapalat" w:hAnsi="GHEA Grapalat"/>
          <w:sz w:val="24"/>
          <w:szCs w:val="24"/>
        </w:rPr>
        <w:t>ով սահմանված բարդ ընթացակարգով էլեկտրական ցանցին միացման դեպքերում).</w:t>
      </w:r>
      <w:r w:rsidRPr="789A0A37">
        <w:rPr>
          <w:rFonts w:ascii="Calibri" w:hAnsi="Calibri"/>
          <w:sz w:val="24"/>
          <w:szCs w:val="24"/>
        </w:rPr>
        <w:t> </w:t>
      </w:r>
    </w:p>
    <w:p w14:paraId="7C5BAD21" w14:textId="63044F44" w:rsidR="00D86E34" w:rsidRPr="004A580E" w:rsidRDefault="08C32EEA" w:rsidP="009F2C4C">
      <w:pPr>
        <w:pStyle w:val="Agr2"/>
        <w:numPr>
          <w:ilvl w:val="0"/>
          <w:numId w:val="24"/>
        </w:numPr>
        <w:ind w:left="1701" w:hanging="708"/>
        <w:rPr>
          <w:rFonts w:ascii="GHEA Grapalat" w:hAnsi="GHEA Grapalat"/>
          <w:sz w:val="24"/>
          <w:szCs w:val="24"/>
        </w:rPr>
      </w:pPr>
      <w:r w:rsidRPr="789A0A37">
        <w:rPr>
          <w:rFonts w:ascii="GHEA Grapalat" w:hAnsi="GHEA Grapalat"/>
          <w:sz w:val="24"/>
          <w:szCs w:val="24"/>
        </w:rPr>
        <w:t xml:space="preserve">Սպառողի (ենթասպառողի) </w:t>
      </w:r>
      <w:r w:rsidR="06FC605E" w:rsidRPr="789A0A37">
        <w:rPr>
          <w:rFonts w:ascii="GHEA Grapalat" w:hAnsi="GHEA Grapalat"/>
          <w:sz w:val="24"/>
          <w:szCs w:val="24"/>
        </w:rPr>
        <w:t xml:space="preserve">առևտրային </w:t>
      </w:r>
      <w:r w:rsidRPr="789A0A37">
        <w:rPr>
          <w:rFonts w:ascii="GHEA Grapalat" w:hAnsi="GHEA Grapalat"/>
          <w:sz w:val="24"/>
          <w:szCs w:val="24"/>
        </w:rPr>
        <w:t>(վերստուգիչ) հաշվառքի սարքի տվյալների մասին N4 հավելվածը</w:t>
      </w:r>
      <w:r w:rsidR="5D2BD8A6" w:rsidRPr="789A0A37">
        <w:rPr>
          <w:rFonts w:ascii="GHEA Grapalat" w:hAnsi="GHEA Grapalat"/>
          <w:sz w:val="24"/>
          <w:szCs w:val="24"/>
        </w:rPr>
        <w:t>.</w:t>
      </w:r>
    </w:p>
    <w:p w14:paraId="590C966C" w14:textId="3761C7BC" w:rsidR="00820CD6" w:rsidRPr="004A580E" w:rsidRDefault="333397E5" w:rsidP="009F2C4C">
      <w:pPr>
        <w:pStyle w:val="Agr2"/>
        <w:numPr>
          <w:ilvl w:val="0"/>
          <w:numId w:val="24"/>
        </w:numPr>
        <w:ind w:left="1701" w:hanging="708"/>
        <w:rPr>
          <w:rFonts w:ascii="GHEA Grapalat" w:hAnsi="GHEA Grapalat"/>
          <w:sz w:val="24"/>
          <w:szCs w:val="24"/>
        </w:rPr>
      </w:pPr>
      <w:r w:rsidRPr="789A0A37">
        <w:rPr>
          <w:rFonts w:ascii="GHEA Grapalat" w:hAnsi="GHEA Grapalat"/>
          <w:sz w:val="24"/>
          <w:szCs w:val="24"/>
        </w:rPr>
        <w:t>Սպառողի (ենթասպառողի) սնման ուղղության, լարման, առավելագույն թույլատրելի հզորության վերաբերյալ N5 հավելվածը.</w:t>
      </w:r>
    </w:p>
    <w:p w14:paraId="2FF59B83" w14:textId="3D383D95" w:rsidR="00D86E34" w:rsidRPr="004A580E" w:rsidRDefault="2AE97F28" w:rsidP="009F2C4C">
      <w:pPr>
        <w:pStyle w:val="Agr2"/>
        <w:numPr>
          <w:ilvl w:val="0"/>
          <w:numId w:val="24"/>
        </w:numPr>
        <w:ind w:left="1701" w:hanging="708"/>
        <w:rPr>
          <w:rFonts w:ascii="GHEA Grapalat" w:hAnsi="GHEA Grapalat"/>
          <w:sz w:val="24"/>
          <w:szCs w:val="24"/>
        </w:rPr>
      </w:pPr>
      <w:r w:rsidRPr="789A0A37">
        <w:rPr>
          <w:rFonts w:ascii="GHEA Grapalat" w:hAnsi="GHEA Grapalat"/>
          <w:sz w:val="24"/>
          <w:szCs w:val="24"/>
        </w:rPr>
        <w:t xml:space="preserve">Բաշխողի էլեկտրական ցանցի </w:t>
      </w:r>
      <w:r w:rsidR="017CBB04" w:rsidRPr="789A0A37">
        <w:rPr>
          <w:rFonts w:ascii="GHEA Grapalat" w:hAnsi="GHEA Grapalat"/>
          <w:sz w:val="24"/>
          <w:szCs w:val="24"/>
        </w:rPr>
        <w:t>և</w:t>
      </w:r>
      <w:r w:rsidRPr="789A0A37">
        <w:rPr>
          <w:rFonts w:ascii="GHEA Grapalat" w:hAnsi="GHEA Grapalat"/>
          <w:sz w:val="24"/>
          <w:szCs w:val="24"/>
        </w:rPr>
        <w:t xml:space="preserve"> սպառողի սպառման համակարգի սահմանազատման կետի </w:t>
      </w:r>
      <w:r w:rsidR="310FD8BF" w:rsidRPr="789A0A37">
        <w:rPr>
          <w:rFonts w:ascii="GHEA Grapalat" w:hAnsi="GHEA Grapalat"/>
          <w:sz w:val="24"/>
          <w:szCs w:val="24"/>
        </w:rPr>
        <w:t>և</w:t>
      </w:r>
      <w:r w:rsidRPr="789A0A37">
        <w:rPr>
          <w:rFonts w:ascii="GHEA Grapalat" w:hAnsi="GHEA Grapalat"/>
          <w:sz w:val="24"/>
          <w:szCs w:val="24"/>
        </w:rPr>
        <w:t xml:space="preserve"> էլեկտրատեղակայանքների շահագործման պատասխանատվության սահմանազատման վերաբերյալ N6 հավելվածը.</w:t>
      </w:r>
    </w:p>
    <w:p w14:paraId="3D36B678" w14:textId="319F3F24" w:rsidR="007C0DE8" w:rsidRDefault="18800C92" w:rsidP="009F2C4C">
      <w:pPr>
        <w:pStyle w:val="Agr2"/>
        <w:numPr>
          <w:ilvl w:val="0"/>
          <w:numId w:val="24"/>
        </w:numPr>
        <w:ind w:left="1701" w:hanging="708"/>
        <w:rPr>
          <w:rFonts w:ascii="GHEA Grapalat" w:hAnsi="GHEA Grapalat"/>
          <w:sz w:val="24"/>
          <w:szCs w:val="24"/>
        </w:rPr>
      </w:pPr>
      <w:r w:rsidRPr="789A0A37">
        <w:rPr>
          <w:rFonts w:ascii="GHEA Grapalat" w:hAnsi="GHEA Grapalat"/>
          <w:sz w:val="24"/>
          <w:szCs w:val="24"/>
        </w:rPr>
        <w:t xml:space="preserve">տեխնոլոգիական </w:t>
      </w:r>
      <w:r w:rsidR="31C21FB6" w:rsidRPr="789A0A37">
        <w:rPr>
          <w:rFonts w:ascii="GHEA Grapalat" w:hAnsi="GHEA Grapalat"/>
          <w:sz w:val="24"/>
          <w:szCs w:val="24"/>
        </w:rPr>
        <w:t>և</w:t>
      </w:r>
      <w:r w:rsidRPr="789A0A37">
        <w:rPr>
          <w:rFonts w:ascii="GHEA Grapalat" w:hAnsi="GHEA Grapalat"/>
          <w:sz w:val="24"/>
          <w:szCs w:val="24"/>
        </w:rPr>
        <w:t xml:space="preserve"> (կամ) վթարային հզորությունների վերաբերյալ</w:t>
      </w:r>
      <w:r w:rsidRPr="00BF4D95">
        <w:rPr>
          <w:rFonts w:ascii="GHEA Grapalat" w:hAnsi="GHEA Grapalat"/>
          <w:sz w:val="24"/>
          <w:szCs w:val="24"/>
        </w:rPr>
        <w:t xml:space="preserve"> </w:t>
      </w:r>
      <w:r w:rsidR="31C21FB6" w:rsidRPr="00BF4D95">
        <w:rPr>
          <w:rFonts w:ascii="GHEA Grapalat" w:hAnsi="GHEA Grapalat"/>
          <w:sz w:val="24"/>
          <w:szCs w:val="24"/>
        </w:rPr>
        <w:t xml:space="preserve">N7 </w:t>
      </w:r>
      <w:r w:rsidR="31C21FB6" w:rsidRPr="789A0A37">
        <w:rPr>
          <w:rFonts w:ascii="GHEA Grapalat" w:hAnsi="GHEA Grapalat"/>
          <w:sz w:val="24"/>
          <w:szCs w:val="24"/>
        </w:rPr>
        <w:t>հավելվածը.</w:t>
      </w:r>
    </w:p>
    <w:p w14:paraId="027993C8" w14:textId="454622E4" w:rsidR="00F8279D" w:rsidRDefault="00D751D6" w:rsidP="009F2C4C">
      <w:pPr>
        <w:pStyle w:val="Agr2"/>
        <w:numPr>
          <w:ilvl w:val="0"/>
          <w:numId w:val="24"/>
        </w:numPr>
        <w:ind w:left="1701" w:hanging="708"/>
        <w:rPr>
          <w:rFonts w:ascii="GHEA Grapalat" w:hAnsi="GHEA Grapalat"/>
          <w:sz w:val="24"/>
          <w:szCs w:val="24"/>
        </w:rPr>
      </w:pPr>
      <w:r w:rsidRPr="004A580E">
        <w:rPr>
          <w:rFonts w:ascii="GHEA Grapalat" w:hAnsi="GHEA Grapalat"/>
          <w:sz w:val="24"/>
          <w:szCs w:val="24"/>
        </w:rPr>
        <w:t xml:space="preserve">0,4 կվ </w:t>
      </w:r>
      <w:r w:rsidR="0093216F" w:rsidRPr="004A580E">
        <w:rPr>
          <w:rFonts w:ascii="GHEA Grapalat" w:hAnsi="GHEA Grapalat"/>
          <w:sz w:val="24"/>
          <w:szCs w:val="24"/>
        </w:rPr>
        <w:t>և</w:t>
      </w:r>
      <w:r w:rsidRPr="004A580E">
        <w:rPr>
          <w:rFonts w:ascii="GHEA Grapalat" w:hAnsi="GHEA Grapalat"/>
          <w:sz w:val="24"/>
          <w:szCs w:val="24"/>
        </w:rPr>
        <w:t xml:space="preserve"> բարձր լարման սպառողների (բացառությամբ բնակչության) համար սահմանվող լրացուցիչ պայմանների մասին </w:t>
      </w:r>
      <w:r w:rsidR="00424CBA" w:rsidRPr="004A580E">
        <w:rPr>
          <w:rFonts w:ascii="GHEA Grapalat" w:hAnsi="GHEA Grapalat"/>
          <w:sz w:val="24"/>
          <w:szCs w:val="24"/>
        </w:rPr>
        <w:t xml:space="preserve"> </w:t>
      </w:r>
      <w:r w:rsidR="007C0DE8" w:rsidRPr="004A580E">
        <w:rPr>
          <w:rFonts w:ascii="GHEA Grapalat" w:hAnsi="GHEA Grapalat"/>
          <w:sz w:val="24"/>
          <w:szCs w:val="24"/>
        </w:rPr>
        <w:t>N</w:t>
      </w:r>
      <w:r w:rsidR="007C0DE8" w:rsidRPr="00BF4D95">
        <w:rPr>
          <w:rFonts w:ascii="GHEA Grapalat" w:hAnsi="GHEA Grapalat"/>
          <w:sz w:val="24"/>
          <w:szCs w:val="24"/>
        </w:rPr>
        <w:t>8</w:t>
      </w:r>
      <w:r w:rsidR="007C0DE8" w:rsidRPr="004A580E">
        <w:rPr>
          <w:rFonts w:ascii="GHEA Grapalat" w:hAnsi="GHEA Grapalat"/>
          <w:sz w:val="24"/>
          <w:szCs w:val="24"/>
        </w:rPr>
        <w:t xml:space="preserve"> </w:t>
      </w:r>
      <w:r w:rsidRPr="004A580E">
        <w:rPr>
          <w:rFonts w:ascii="GHEA Grapalat" w:hAnsi="GHEA Grapalat"/>
          <w:sz w:val="24"/>
          <w:szCs w:val="24"/>
        </w:rPr>
        <w:t>հավելվածը</w:t>
      </w:r>
      <w:r w:rsidR="7F73E96B" w:rsidRPr="18030B96">
        <w:rPr>
          <w:rFonts w:ascii="GHEA Grapalat" w:hAnsi="GHEA Grapalat"/>
          <w:sz w:val="24"/>
          <w:szCs w:val="24"/>
        </w:rPr>
        <w:t>:</w:t>
      </w:r>
    </w:p>
    <w:p w14:paraId="6DC0884A" w14:textId="6C83DE31" w:rsidR="004A580E" w:rsidRDefault="004A580E" w:rsidP="004A580E">
      <w:pPr>
        <w:pStyle w:val="Agr2"/>
        <w:rPr>
          <w:rFonts w:ascii="GHEA Grapalat" w:hAnsi="GHEA Grapalat"/>
          <w:sz w:val="24"/>
          <w:szCs w:val="24"/>
        </w:rPr>
      </w:pPr>
    </w:p>
    <w:p w14:paraId="1CBB1799" w14:textId="08AA4E8B" w:rsidR="002A424A" w:rsidRPr="00D65132" w:rsidRDefault="00D11AB4" w:rsidP="009F2C4C">
      <w:pPr>
        <w:pStyle w:val="Agr1"/>
        <w:rPr>
          <w:rFonts w:ascii="GHEA Grapalat" w:hAnsi="GHEA Grapalat" w:cs="Times New Roman"/>
        </w:rPr>
      </w:pPr>
      <w:r w:rsidRPr="009F2C4C">
        <w:rPr>
          <w:rFonts w:ascii="GHEA Grapalat" w:hAnsi="GHEA Grapalat" w:cs="Times New Roman"/>
        </w:rPr>
        <w:t>1</w:t>
      </w:r>
      <w:r w:rsidR="00430848">
        <w:rPr>
          <w:rFonts w:ascii="GHEA Grapalat" w:hAnsi="GHEA Grapalat" w:cs="Times New Roman"/>
          <w:lang w:val="en-US"/>
        </w:rPr>
        <w:t>0</w:t>
      </w:r>
      <w:r w:rsidRPr="009F2C4C">
        <w:rPr>
          <w:rFonts w:ascii="GHEA Grapalat" w:hAnsi="GHEA Grapalat" w:cs="Times New Roman"/>
        </w:rPr>
        <w:t>.</w:t>
      </w:r>
      <w:r w:rsidR="002A424A" w:rsidRPr="00D65132">
        <w:rPr>
          <w:rFonts w:ascii="GHEA Grapalat" w:hAnsi="GHEA Grapalat" w:cs="Times New Roman"/>
        </w:rPr>
        <w:t>ԿՈՂՄԵՐԻ ՎԱՎԵՐԱՊԱՅՄԱՆՆԵՐԸ</w:t>
      </w:r>
    </w:p>
    <w:p w14:paraId="5084F876" w14:textId="77777777" w:rsidR="002A424A" w:rsidRPr="00D65132" w:rsidRDefault="002A424A" w:rsidP="002A424A">
      <w:pPr>
        <w:shd w:val="clear" w:color="auto" w:fill="FFFFFF"/>
        <w:spacing w:before="0"/>
        <w:ind w:firstLine="375"/>
        <w:jc w:val="center"/>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5450"/>
        <w:gridCol w:w="4300"/>
      </w:tblGrid>
      <w:tr w:rsidR="002A424A" w:rsidRPr="00D11AB4" w14:paraId="23BFD62A" w14:textId="77777777" w:rsidTr="00063E3F">
        <w:trPr>
          <w:tblCellSpacing w:w="6" w:type="dxa"/>
          <w:jc w:val="center"/>
        </w:trPr>
        <w:tc>
          <w:tcPr>
            <w:tcW w:w="0" w:type="auto"/>
            <w:shd w:val="clear" w:color="auto" w:fill="FFFFFF"/>
            <w:hideMark/>
          </w:tcPr>
          <w:p w14:paraId="183CA355"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Բաշխող՝</w:t>
            </w:r>
          </w:p>
        </w:tc>
        <w:tc>
          <w:tcPr>
            <w:tcW w:w="0" w:type="auto"/>
            <w:shd w:val="clear" w:color="auto" w:fill="FFFFFF"/>
            <w:hideMark/>
          </w:tcPr>
          <w:p w14:paraId="6952ACE6"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Սպառող՝</w:t>
            </w:r>
          </w:p>
        </w:tc>
      </w:tr>
      <w:tr w:rsidR="002A424A" w:rsidRPr="00D11AB4" w14:paraId="6982CE4B" w14:textId="77777777" w:rsidTr="00063E3F">
        <w:trPr>
          <w:tblCellSpacing w:w="6" w:type="dxa"/>
          <w:jc w:val="center"/>
        </w:trPr>
        <w:tc>
          <w:tcPr>
            <w:tcW w:w="0" w:type="auto"/>
            <w:shd w:val="clear" w:color="auto" w:fill="FFFFFF"/>
            <w:hideMark/>
          </w:tcPr>
          <w:p w14:paraId="1187BE3C"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p>
        </w:tc>
        <w:tc>
          <w:tcPr>
            <w:tcW w:w="0" w:type="auto"/>
            <w:shd w:val="clear" w:color="auto" w:fill="FFFFFF"/>
            <w:hideMark/>
          </w:tcPr>
          <w:p w14:paraId="1F99C762"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p>
        </w:tc>
      </w:tr>
      <w:tr w:rsidR="002A424A" w:rsidRPr="00D11AB4" w14:paraId="7264F92D" w14:textId="77777777" w:rsidTr="00063E3F">
        <w:trPr>
          <w:tblCellSpacing w:w="6" w:type="dxa"/>
          <w:jc w:val="center"/>
        </w:trPr>
        <w:tc>
          <w:tcPr>
            <w:tcW w:w="0" w:type="auto"/>
            <w:shd w:val="clear" w:color="auto" w:fill="FFFFFF"/>
            <w:hideMark/>
          </w:tcPr>
          <w:p w14:paraId="5A310F53"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2725DB90"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4447EA7C" w14:textId="77777777" w:rsidTr="00063E3F">
        <w:trPr>
          <w:tblCellSpacing w:w="6" w:type="dxa"/>
          <w:jc w:val="center"/>
        </w:trPr>
        <w:tc>
          <w:tcPr>
            <w:tcW w:w="0" w:type="auto"/>
            <w:shd w:val="clear" w:color="auto" w:fill="FFFFFF"/>
            <w:hideMark/>
          </w:tcPr>
          <w:p w14:paraId="26B839B2"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Գտնվելու վայրը՝</w:t>
            </w:r>
          </w:p>
        </w:tc>
        <w:tc>
          <w:tcPr>
            <w:tcW w:w="0" w:type="auto"/>
            <w:shd w:val="clear" w:color="auto" w:fill="FFFFFF"/>
            <w:hideMark/>
          </w:tcPr>
          <w:p w14:paraId="048A2F5E"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Գտնվելու վայրը (բնակության վայրը)՝</w:t>
            </w:r>
          </w:p>
        </w:tc>
      </w:tr>
      <w:tr w:rsidR="002A424A" w:rsidRPr="00D65132" w14:paraId="09F7803E" w14:textId="77777777" w:rsidTr="00063E3F">
        <w:trPr>
          <w:tblCellSpacing w:w="6" w:type="dxa"/>
          <w:jc w:val="center"/>
        </w:trPr>
        <w:tc>
          <w:tcPr>
            <w:tcW w:w="0" w:type="auto"/>
            <w:shd w:val="clear" w:color="auto" w:fill="FFFFFF"/>
            <w:hideMark/>
          </w:tcPr>
          <w:p w14:paraId="15FB7FE0"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6C656C45"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397EDA56" w14:textId="77777777" w:rsidTr="00063E3F">
        <w:trPr>
          <w:tblCellSpacing w:w="6" w:type="dxa"/>
          <w:jc w:val="center"/>
        </w:trPr>
        <w:tc>
          <w:tcPr>
            <w:tcW w:w="0" w:type="auto"/>
            <w:shd w:val="clear" w:color="auto" w:fill="FFFFFF"/>
            <w:hideMark/>
          </w:tcPr>
          <w:p w14:paraId="76FF70A9"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p>
        </w:tc>
        <w:tc>
          <w:tcPr>
            <w:tcW w:w="0" w:type="auto"/>
            <w:shd w:val="clear" w:color="auto" w:fill="FFFFFF"/>
            <w:hideMark/>
          </w:tcPr>
          <w:p w14:paraId="4091EEB1"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p>
        </w:tc>
      </w:tr>
      <w:tr w:rsidR="002A424A" w:rsidRPr="00D65132" w14:paraId="755115A8" w14:textId="77777777" w:rsidTr="00063E3F">
        <w:trPr>
          <w:tblCellSpacing w:w="6" w:type="dxa"/>
          <w:jc w:val="center"/>
        </w:trPr>
        <w:tc>
          <w:tcPr>
            <w:tcW w:w="0" w:type="auto"/>
            <w:shd w:val="clear" w:color="auto" w:fill="FFFFFF"/>
            <w:hideMark/>
          </w:tcPr>
          <w:p w14:paraId="528AED82"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36C66D04"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34741A48" w14:textId="77777777" w:rsidTr="00063E3F">
        <w:trPr>
          <w:tblCellSpacing w:w="6" w:type="dxa"/>
          <w:jc w:val="center"/>
        </w:trPr>
        <w:tc>
          <w:tcPr>
            <w:tcW w:w="0" w:type="auto"/>
            <w:shd w:val="clear" w:color="auto" w:fill="FFFFFF"/>
            <w:hideMark/>
          </w:tcPr>
          <w:p w14:paraId="42B8BAC1"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lastRenderedPageBreak/>
              <w:t>Հեռախոս ___________________________</w:t>
            </w:r>
          </w:p>
        </w:tc>
        <w:tc>
          <w:tcPr>
            <w:tcW w:w="0" w:type="auto"/>
            <w:shd w:val="clear" w:color="auto" w:fill="FFFFFF"/>
            <w:hideMark/>
          </w:tcPr>
          <w:p w14:paraId="43E1472B"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Ծանուցման հասցեն՝</w:t>
            </w:r>
          </w:p>
        </w:tc>
      </w:tr>
      <w:tr w:rsidR="002A424A" w:rsidRPr="00D65132" w14:paraId="4173D63F" w14:textId="77777777" w:rsidTr="00063E3F">
        <w:trPr>
          <w:tblCellSpacing w:w="6" w:type="dxa"/>
          <w:jc w:val="center"/>
        </w:trPr>
        <w:tc>
          <w:tcPr>
            <w:tcW w:w="0" w:type="auto"/>
            <w:shd w:val="clear" w:color="auto" w:fill="FFFFFF"/>
            <w:hideMark/>
          </w:tcPr>
          <w:p w14:paraId="652117F1"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41A065F2"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55D961A5" w14:textId="77777777" w:rsidTr="00063E3F">
        <w:trPr>
          <w:tblCellSpacing w:w="6" w:type="dxa"/>
          <w:jc w:val="center"/>
        </w:trPr>
        <w:tc>
          <w:tcPr>
            <w:tcW w:w="0" w:type="auto"/>
            <w:shd w:val="clear" w:color="auto" w:fill="FFFFFF"/>
            <w:hideMark/>
          </w:tcPr>
          <w:p w14:paraId="13EF06DB"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Էլ. փոստ ___________________________</w:t>
            </w:r>
          </w:p>
        </w:tc>
        <w:tc>
          <w:tcPr>
            <w:tcW w:w="0" w:type="auto"/>
            <w:shd w:val="clear" w:color="auto" w:fill="FFFFFF"/>
            <w:hideMark/>
          </w:tcPr>
          <w:p w14:paraId="53E6BC79"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p>
        </w:tc>
      </w:tr>
      <w:tr w:rsidR="002A424A" w:rsidRPr="00D65132" w14:paraId="727F1889" w14:textId="77777777" w:rsidTr="00063E3F">
        <w:trPr>
          <w:tblCellSpacing w:w="6" w:type="dxa"/>
          <w:jc w:val="center"/>
        </w:trPr>
        <w:tc>
          <w:tcPr>
            <w:tcW w:w="0" w:type="auto"/>
            <w:shd w:val="clear" w:color="auto" w:fill="FFFFFF"/>
            <w:hideMark/>
          </w:tcPr>
          <w:p w14:paraId="0F83E22B"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51883C53"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5453C074" w14:textId="77777777" w:rsidTr="00063E3F">
        <w:trPr>
          <w:tblCellSpacing w:w="6" w:type="dxa"/>
          <w:jc w:val="center"/>
        </w:trPr>
        <w:tc>
          <w:tcPr>
            <w:tcW w:w="0" w:type="auto"/>
            <w:shd w:val="clear" w:color="auto" w:fill="FFFFFF"/>
            <w:hideMark/>
          </w:tcPr>
          <w:p w14:paraId="10DD3E8D"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ՀՎՀՀ _______________________________</w:t>
            </w:r>
          </w:p>
        </w:tc>
        <w:tc>
          <w:tcPr>
            <w:tcW w:w="0" w:type="auto"/>
            <w:shd w:val="clear" w:color="auto" w:fill="FFFFFF"/>
            <w:hideMark/>
          </w:tcPr>
          <w:p w14:paraId="12B56797"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Էլ. փոստ ___________________________</w:t>
            </w:r>
          </w:p>
        </w:tc>
      </w:tr>
      <w:tr w:rsidR="002A424A" w:rsidRPr="00D65132" w14:paraId="49D2134D" w14:textId="77777777" w:rsidTr="00063E3F">
        <w:trPr>
          <w:tblCellSpacing w:w="6" w:type="dxa"/>
          <w:jc w:val="center"/>
        </w:trPr>
        <w:tc>
          <w:tcPr>
            <w:tcW w:w="0" w:type="auto"/>
            <w:shd w:val="clear" w:color="auto" w:fill="FFFFFF"/>
            <w:hideMark/>
          </w:tcPr>
          <w:p w14:paraId="2C0B0F9D"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3F62BBF9"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4CD609DD" w14:textId="77777777" w:rsidTr="00063E3F">
        <w:trPr>
          <w:tblCellSpacing w:w="6" w:type="dxa"/>
          <w:jc w:val="center"/>
        </w:trPr>
        <w:tc>
          <w:tcPr>
            <w:tcW w:w="0" w:type="auto"/>
            <w:shd w:val="clear" w:color="auto" w:fill="FFFFFF"/>
            <w:hideMark/>
          </w:tcPr>
          <w:p w14:paraId="1B3B54A1"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Միացման վճարի հ/հ</w:t>
            </w:r>
          </w:p>
        </w:tc>
        <w:tc>
          <w:tcPr>
            <w:tcW w:w="0" w:type="auto"/>
            <w:shd w:val="clear" w:color="auto" w:fill="FFFFFF"/>
            <w:hideMark/>
          </w:tcPr>
          <w:p w14:paraId="4E2A6E4B"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Հեռախոս ___________________________</w:t>
            </w:r>
          </w:p>
        </w:tc>
      </w:tr>
      <w:tr w:rsidR="002A424A" w:rsidRPr="00D65132" w14:paraId="53E5344F" w14:textId="77777777" w:rsidTr="00063E3F">
        <w:trPr>
          <w:tblCellSpacing w:w="6" w:type="dxa"/>
          <w:jc w:val="center"/>
        </w:trPr>
        <w:tc>
          <w:tcPr>
            <w:tcW w:w="0" w:type="auto"/>
            <w:shd w:val="clear" w:color="auto" w:fill="FFFFFF"/>
            <w:hideMark/>
          </w:tcPr>
          <w:p w14:paraId="4A453C3A"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5D2447D9"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3F4DE8C1" w14:textId="77777777" w:rsidTr="00063E3F">
        <w:trPr>
          <w:tblCellSpacing w:w="6" w:type="dxa"/>
          <w:jc w:val="center"/>
        </w:trPr>
        <w:tc>
          <w:tcPr>
            <w:tcW w:w="0" w:type="auto"/>
            <w:shd w:val="clear" w:color="auto" w:fill="FFFFFF"/>
            <w:hideMark/>
          </w:tcPr>
          <w:p w14:paraId="1B14AACB"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r w:rsidRPr="00D65132">
              <w:rPr>
                <w:rFonts w:ascii="GHEA Grapalat" w:eastAsia="Times New Roman" w:hAnsi="GHEA Grapalat" w:cs="Times New Roman"/>
                <w:color w:val="000000"/>
                <w:sz w:val="21"/>
                <w:szCs w:val="21"/>
                <w:lang w:val="hy-AM"/>
              </w:rPr>
              <w:br/>
              <w:t>Սպառված էլեկտրաէներգիայի դիմաց վճարման հ/հ</w:t>
            </w:r>
            <w:r w:rsidRPr="00D65132">
              <w:rPr>
                <w:rFonts w:ascii="GHEA Grapalat" w:eastAsia="Times New Roman" w:hAnsi="GHEA Grapalat" w:cs="Times New Roman"/>
                <w:color w:val="000000"/>
                <w:sz w:val="15"/>
                <w:szCs w:val="15"/>
                <w:lang w:val="hy-AM"/>
              </w:rPr>
              <w:br/>
            </w:r>
            <w:r w:rsidRPr="00D65132">
              <w:rPr>
                <w:rFonts w:ascii="GHEA Grapalat" w:eastAsia="Times New Roman" w:hAnsi="GHEA Grapalat" w:cs="Times New Roman"/>
                <w:color w:val="000000"/>
                <w:sz w:val="21"/>
                <w:szCs w:val="21"/>
                <w:lang w:val="hy-AM"/>
              </w:rPr>
              <w:t>___________________________________</w:t>
            </w:r>
          </w:p>
        </w:tc>
        <w:tc>
          <w:tcPr>
            <w:tcW w:w="0" w:type="auto"/>
            <w:shd w:val="clear" w:color="auto" w:fill="FFFFFF"/>
            <w:hideMark/>
          </w:tcPr>
          <w:p w14:paraId="02E8FD66"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ՀՎՀՀ (իրավաբանական անձի դեպքում)</w:t>
            </w:r>
            <w:r w:rsidRPr="00D65132">
              <w:rPr>
                <w:rFonts w:ascii="GHEA Grapalat" w:eastAsia="Times New Roman" w:hAnsi="GHEA Grapalat" w:cs="Times New Roman"/>
                <w:color w:val="000000"/>
                <w:sz w:val="21"/>
                <w:szCs w:val="21"/>
                <w:lang w:val="hy-AM"/>
              </w:rPr>
              <w:br/>
              <w:t>___________________________________</w:t>
            </w:r>
          </w:p>
        </w:tc>
      </w:tr>
      <w:tr w:rsidR="002A424A" w:rsidRPr="00D65132" w14:paraId="0E60E847" w14:textId="77777777" w:rsidTr="00063E3F">
        <w:trPr>
          <w:tblCellSpacing w:w="6" w:type="dxa"/>
          <w:jc w:val="center"/>
        </w:trPr>
        <w:tc>
          <w:tcPr>
            <w:tcW w:w="0" w:type="auto"/>
            <w:shd w:val="clear" w:color="auto" w:fill="FFFFFF"/>
            <w:hideMark/>
          </w:tcPr>
          <w:p w14:paraId="2AE6FE85"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7ABF0CF4"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4080533B" w14:textId="77777777" w:rsidTr="00063E3F">
        <w:trPr>
          <w:tblCellSpacing w:w="6" w:type="dxa"/>
          <w:jc w:val="center"/>
        </w:trPr>
        <w:tc>
          <w:tcPr>
            <w:tcW w:w="0" w:type="auto"/>
            <w:shd w:val="clear" w:color="auto" w:fill="FFFFFF"/>
            <w:hideMark/>
          </w:tcPr>
          <w:p w14:paraId="36BB942E"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Բանկ ______________________________</w:t>
            </w:r>
          </w:p>
        </w:tc>
        <w:tc>
          <w:tcPr>
            <w:tcW w:w="0" w:type="auto"/>
            <w:shd w:val="clear" w:color="auto" w:fill="FFFFFF"/>
            <w:hideMark/>
          </w:tcPr>
          <w:p w14:paraId="55307EE1"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Բանկ ______________________________</w:t>
            </w:r>
          </w:p>
        </w:tc>
      </w:tr>
      <w:tr w:rsidR="002A424A" w:rsidRPr="00D65132" w14:paraId="3CCC65BB" w14:textId="77777777" w:rsidTr="00063E3F">
        <w:trPr>
          <w:tblCellSpacing w:w="6" w:type="dxa"/>
          <w:jc w:val="center"/>
        </w:trPr>
        <w:tc>
          <w:tcPr>
            <w:tcW w:w="0" w:type="auto"/>
            <w:shd w:val="clear" w:color="auto" w:fill="FFFFFF"/>
            <w:hideMark/>
          </w:tcPr>
          <w:p w14:paraId="1605E1F1"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Գործունեության լիցենզիա N</w:t>
            </w:r>
          </w:p>
        </w:tc>
        <w:tc>
          <w:tcPr>
            <w:tcW w:w="0" w:type="auto"/>
            <w:shd w:val="clear" w:color="auto" w:fill="FFFFFF"/>
            <w:hideMark/>
          </w:tcPr>
          <w:p w14:paraId="7AB9966A"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29412086" w14:textId="77777777" w:rsidTr="00063E3F">
        <w:trPr>
          <w:tblCellSpacing w:w="6" w:type="dxa"/>
          <w:jc w:val="center"/>
        </w:trPr>
        <w:tc>
          <w:tcPr>
            <w:tcW w:w="0" w:type="auto"/>
            <w:shd w:val="clear" w:color="auto" w:fill="FFFFFF"/>
            <w:hideMark/>
          </w:tcPr>
          <w:p w14:paraId="08678F47"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07F05031"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Հ/հ ________________________________</w:t>
            </w:r>
          </w:p>
        </w:tc>
      </w:tr>
      <w:tr w:rsidR="002A424A" w:rsidRPr="00D65132" w14:paraId="38252A2E" w14:textId="77777777" w:rsidTr="00063E3F">
        <w:trPr>
          <w:tblCellSpacing w:w="6" w:type="dxa"/>
          <w:jc w:val="center"/>
        </w:trPr>
        <w:tc>
          <w:tcPr>
            <w:tcW w:w="0" w:type="auto"/>
            <w:shd w:val="clear" w:color="auto" w:fill="FFFFFF"/>
            <w:hideMark/>
          </w:tcPr>
          <w:p w14:paraId="42897B6A"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c>
          <w:tcPr>
            <w:tcW w:w="0" w:type="auto"/>
            <w:shd w:val="clear" w:color="auto" w:fill="FFFFFF"/>
            <w:hideMark/>
          </w:tcPr>
          <w:p w14:paraId="2F5056F8"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r w:rsidR="002A424A" w:rsidRPr="00D65132" w14:paraId="5C7B9BD9" w14:textId="77777777" w:rsidTr="00063E3F">
        <w:trPr>
          <w:tblCellSpacing w:w="6" w:type="dxa"/>
          <w:jc w:val="center"/>
        </w:trPr>
        <w:tc>
          <w:tcPr>
            <w:tcW w:w="0" w:type="auto"/>
            <w:shd w:val="clear" w:color="auto" w:fill="FFFFFF"/>
            <w:hideMark/>
          </w:tcPr>
          <w:p w14:paraId="04D0087F"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p>
          <w:p w14:paraId="3BE2A530" w14:textId="77777777" w:rsidR="002A424A" w:rsidRPr="00D65132" w:rsidRDefault="002A424A" w:rsidP="00063E3F">
            <w:pPr>
              <w:spacing w:before="0"/>
              <w:ind w:firstLine="375"/>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15"/>
                <w:szCs w:val="15"/>
                <w:lang w:val="hy-AM"/>
              </w:rPr>
              <w:t>(ստորագրություն, անուն, ազգանուն)</w:t>
            </w:r>
          </w:p>
        </w:tc>
        <w:tc>
          <w:tcPr>
            <w:tcW w:w="0" w:type="auto"/>
            <w:shd w:val="clear" w:color="auto" w:fill="FFFFFF"/>
            <w:hideMark/>
          </w:tcPr>
          <w:p w14:paraId="00E7ECFF" w14:textId="77777777" w:rsidR="002A424A" w:rsidRPr="00D65132" w:rsidRDefault="002A424A" w:rsidP="00063E3F">
            <w:pPr>
              <w:spacing w:before="100" w:beforeAutospacing="1" w:after="100" w:afterAutospacing="1"/>
              <w:jc w:val="center"/>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t>___________________________________</w:t>
            </w:r>
            <w:r w:rsidRPr="00D65132">
              <w:rPr>
                <w:rFonts w:ascii="GHEA Grapalat" w:eastAsia="Times New Roman" w:hAnsi="GHEA Grapalat" w:cs="Times New Roman"/>
                <w:color w:val="000000"/>
                <w:sz w:val="21"/>
                <w:szCs w:val="21"/>
                <w:lang w:val="hy-AM"/>
              </w:rPr>
              <w:br/>
            </w:r>
            <w:r w:rsidRPr="00D65132">
              <w:rPr>
                <w:rFonts w:ascii="Calibri" w:eastAsia="Times New Roman" w:hAnsi="Calibri" w:cs="Calibri"/>
                <w:color w:val="000000"/>
                <w:sz w:val="15"/>
                <w:szCs w:val="15"/>
                <w:lang w:val="hy-AM"/>
              </w:rPr>
              <w:t> </w:t>
            </w:r>
            <w:r w:rsidRPr="00D65132">
              <w:rPr>
                <w:rFonts w:ascii="GHEA Grapalat" w:eastAsia="Times New Roman" w:hAnsi="GHEA Grapalat" w:cs="Times New Roman"/>
                <w:color w:val="000000"/>
                <w:sz w:val="15"/>
                <w:szCs w:val="15"/>
                <w:lang w:val="hy-AM"/>
              </w:rPr>
              <w:t>(</w:t>
            </w:r>
            <w:r w:rsidRPr="00D65132">
              <w:rPr>
                <w:rFonts w:ascii="GHEA Grapalat" w:eastAsia="Times New Roman" w:hAnsi="GHEA Grapalat" w:cs="GHEA Grapalat"/>
                <w:color w:val="000000"/>
                <w:sz w:val="15"/>
                <w:szCs w:val="15"/>
                <w:lang w:val="hy-AM"/>
              </w:rPr>
              <w:t>ստորագրություն</w:t>
            </w:r>
            <w:r w:rsidRPr="00D65132">
              <w:rPr>
                <w:rFonts w:ascii="GHEA Grapalat" w:eastAsia="Times New Roman" w:hAnsi="GHEA Grapalat" w:cs="Times New Roman"/>
                <w:color w:val="000000"/>
                <w:sz w:val="15"/>
                <w:szCs w:val="15"/>
                <w:lang w:val="hy-AM"/>
              </w:rPr>
              <w:t xml:space="preserve">, </w:t>
            </w:r>
            <w:r w:rsidRPr="00D65132">
              <w:rPr>
                <w:rFonts w:ascii="GHEA Grapalat" w:eastAsia="Times New Roman" w:hAnsi="GHEA Grapalat" w:cs="GHEA Grapalat"/>
                <w:color w:val="000000"/>
                <w:sz w:val="15"/>
                <w:szCs w:val="15"/>
                <w:lang w:val="hy-AM"/>
              </w:rPr>
              <w:t>անուն</w:t>
            </w:r>
            <w:r w:rsidRPr="00D65132">
              <w:rPr>
                <w:rFonts w:ascii="GHEA Grapalat" w:eastAsia="Times New Roman" w:hAnsi="GHEA Grapalat" w:cs="Times New Roman"/>
                <w:color w:val="000000"/>
                <w:sz w:val="15"/>
                <w:szCs w:val="15"/>
                <w:lang w:val="hy-AM"/>
              </w:rPr>
              <w:t>, ազգանուն)</w:t>
            </w:r>
          </w:p>
        </w:tc>
      </w:tr>
      <w:tr w:rsidR="002A424A" w:rsidRPr="00D65132" w14:paraId="4226029A" w14:textId="77777777" w:rsidTr="00063E3F">
        <w:trPr>
          <w:tblCellSpacing w:w="6" w:type="dxa"/>
          <w:jc w:val="center"/>
        </w:trPr>
        <w:tc>
          <w:tcPr>
            <w:tcW w:w="0" w:type="auto"/>
            <w:shd w:val="clear" w:color="auto" w:fill="FFFFFF"/>
            <w:hideMark/>
          </w:tcPr>
          <w:p w14:paraId="0D16A9EE" w14:textId="77777777" w:rsidR="002A424A" w:rsidRPr="00D65132" w:rsidRDefault="002A424A" w:rsidP="00063E3F">
            <w:pPr>
              <w:spacing w:before="100" w:beforeAutospacing="1" w:after="100" w:afterAutospacing="1"/>
              <w:rPr>
                <w:rFonts w:ascii="GHEA Grapalat" w:eastAsia="Times New Roman" w:hAnsi="GHEA Grapalat" w:cs="Times New Roman"/>
                <w:color w:val="000000"/>
                <w:sz w:val="21"/>
                <w:szCs w:val="21"/>
                <w:lang w:val="hy-AM"/>
              </w:rPr>
            </w:pPr>
            <w:r w:rsidRPr="00D65132">
              <w:rPr>
                <w:rFonts w:ascii="GHEA Grapalat" w:eastAsia="Times New Roman" w:hAnsi="GHEA Grapalat" w:cs="Times New Roman"/>
                <w:color w:val="000000"/>
                <w:sz w:val="21"/>
                <w:szCs w:val="21"/>
                <w:lang w:val="hy-AM"/>
              </w:rPr>
              <w:br/>
              <w:t>Կ. Տ.</w:t>
            </w:r>
            <w:r w:rsidRPr="00D65132">
              <w:rPr>
                <w:rFonts w:ascii="GHEA Grapalat" w:eastAsia="Times New Roman" w:hAnsi="GHEA Grapalat" w:cs="Times New Roman"/>
                <w:color w:val="000000"/>
                <w:sz w:val="21"/>
                <w:szCs w:val="21"/>
                <w:lang w:val="hy-AM"/>
              </w:rPr>
              <w:br/>
            </w:r>
            <w:r w:rsidRPr="00D65132">
              <w:rPr>
                <w:rFonts w:ascii="GHEA Grapalat" w:eastAsia="Times New Roman" w:hAnsi="GHEA Grapalat" w:cs="Times New Roman"/>
                <w:color w:val="000000"/>
                <w:sz w:val="15"/>
                <w:szCs w:val="15"/>
                <w:lang w:val="hy-AM"/>
              </w:rPr>
              <w:t>(առկայության դեպքում)</w:t>
            </w:r>
          </w:p>
        </w:tc>
        <w:tc>
          <w:tcPr>
            <w:tcW w:w="0" w:type="auto"/>
            <w:shd w:val="clear" w:color="auto" w:fill="FFFFFF"/>
            <w:hideMark/>
          </w:tcPr>
          <w:p w14:paraId="3981C316" w14:textId="77777777" w:rsidR="002A424A" w:rsidRPr="00D65132" w:rsidRDefault="002A424A" w:rsidP="00063E3F">
            <w:pPr>
              <w:spacing w:before="0"/>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tc>
      </w:tr>
    </w:tbl>
    <w:p w14:paraId="473E9F18" w14:textId="77777777" w:rsidR="002A424A" w:rsidRPr="00D65132" w:rsidRDefault="002A424A" w:rsidP="002A424A">
      <w:pPr>
        <w:shd w:val="clear" w:color="auto" w:fill="FFFFFF"/>
        <w:spacing w:before="0"/>
        <w:ind w:firstLine="375"/>
        <w:rPr>
          <w:rFonts w:ascii="GHEA Grapalat" w:eastAsia="Times New Roman" w:hAnsi="GHEA Grapalat" w:cs="Times New Roman"/>
          <w:color w:val="000000"/>
          <w:sz w:val="21"/>
          <w:szCs w:val="21"/>
          <w:lang w:val="hy-AM"/>
        </w:rPr>
      </w:pPr>
      <w:r w:rsidRPr="00D65132">
        <w:rPr>
          <w:rFonts w:ascii="Calibri" w:eastAsia="Times New Roman" w:hAnsi="Calibri" w:cs="Calibri"/>
          <w:color w:val="000000"/>
          <w:sz w:val="21"/>
          <w:szCs w:val="21"/>
          <w:lang w:val="hy-AM"/>
        </w:rPr>
        <w:t> </w:t>
      </w:r>
    </w:p>
    <w:p w14:paraId="486A2AB1" w14:textId="77777777" w:rsidR="002A424A" w:rsidRPr="00D65132" w:rsidRDefault="002A424A" w:rsidP="002A424A">
      <w:pPr>
        <w:rPr>
          <w:rFonts w:ascii="GHEA Grapalat" w:hAnsi="GHEA Grapalat" w:cs="Times New Roman"/>
          <w:lang w:val="hy-AM"/>
        </w:rPr>
      </w:pPr>
    </w:p>
    <w:p w14:paraId="7DC4175D" w14:textId="72A7F71A" w:rsidR="001C1602" w:rsidRPr="00D65132" w:rsidRDefault="001C1602" w:rsidP="002A424A">
      <w:pPr>
        <w:rPr>
          <w:rFonts w:ascii="GHEA Grapalat" w:hAnsi="GHEA Grapalat" w:cs="Times New Roman"/>
          <w:lang w:val="hy-AM"/>
        </w:rPr>
      </w:pPr>
    </w:p>
    <w:p w14:paraId="30BFA5AB" w14:textId="43436976" w:rsidR="00DF310D" w:rsidRPr="00D65132" w:rsidRDefault="00DF310D" w:rsidP="002A424A">
      <w:pPr>
        <w:rPr>
          <w:rFonts w:ascii="GHEA Grapalat" w:hAnsi="GHEA Grapalat" w:cs="Times New Roman"/>
          <w:lang w:val="hy-AM"/>
        </w:rPr>
      </w:pPr>
    </w:p>
    <w:p w14:paraId="76765835" w14:textId="5705D3C2" w:rsidR="00E27D7F" w:rsidRDefault="00E27D7F" w:rsidP="002A424A">
      <w:pPr>
        <w:rPr>
          <w:rFonts w:ascii="GHEA Grapalat" w:hAnsi="GHEA Grapalat" w:cs="Times New Roman"/>
          <w:lang w:val="hy-AM"/>
        </w:rPr>
      </w:pPr>
    </w:p>
    <w:p w14:paraId="1599950B" w14:textId="2FAC23D2" w:rsidR="00430848" w:rsidRDefault="00430848" w:rsidP="002A424A">
      <w:pPr>
        <w:rPr>
          <w:rFonts w:ascii="GHEA Grapalat" w:hAnsi="GHEA Grapalat" w:cs="Times New Roman"/>
          <w:lang w:val="hy-AM"/>
        </w:rPr>
      </w:pPr>
    </w:p>
    <w:p w14:paraId="79E70AC6" w14:textId="729B6228" w:rsidR="00430848" w:rsidRDefault="00430848" w:rsidP="002A424A">
      <w:pPr>
        <w:rPr>
          <w:rFonts w:ascii="GHEA Grapalat" w:hAnsi="GHEA Grapalat" w:cs="Times New Roman"/>
          <w:lang w:val="hy-AM"/>
        </w:rPr>
      </w:pPr>
    </w:p>
    <w:p w14:paraId="4E119E81" w14:textId="3D06CCE7" w:rsidR="00430848" w:rsidRDefault="00430848" w:rsidP="002A424A">
      <w:pPr>
        <w:rPr>
          <w:rFonts w:ascii="GHEA Grapalat" w:hAnsi="GHEA Grapalat" w:cs="Times New Roman"/>
          <w:lang w:val="hy-AM"/>
        </w:rPr>
      </w:pPr>
    </w:p>
    <w:p w14:paraId="48EF9ED9" w14:textId="3987F345" w:rsidR="00430848" w:rsidRDefault="00430848" w:rsidP="002A424A">
      <w:pPr>
        <w:rPr>
          <w:rFonts w:ascii="GHEA Grapalat" w:hAnsi="GHEA Grapalat" w:cs="Times New Roman"/>
          <w:lang w:val="hy-AM"/>
        </w:rPr>
      </w:pPr>
    </w:p>
    <w:p w14:paraId="139D2AB5" w14:textId="77777777" w:rsidR="00E27D7F" w:rsidRPr="00D65132" w:rsidRDefault="00E27D7F" w:rsidP="002A424A">
      <w:pPr>
        <w:rPr>
          <w:rFonts w:ascii="GHEA Grapalat" w:hAnsi="GHEA Grapalat" w:cs="Times New Roman"/>
          <w:lang w:val="hy-AM"/>
        </w:rPr>
      </w:pPr>
    </w:p>
    <w:tbl>
      <w:tblPr>
        <w:tblW w:w="2125" w:type="pct"/>
        <w:tblCellSpacing w:w="5" w:type="dxa"/>
        <w:tblInd w:w="6213" w:type="dxa"/>
        <w:shd w:val="clear" w:color="auto" w:fill="FFFFFF"/>
        <w:tblCellMar>
          <w:left w:w="0" w:type="dxa"/>
          <w:right w:w="0" w:type="dxa"/>
        </w:tblCellMar>
        <w:tblLook w:val="04A0" w:firstRow="1" w:lastRow="0" w:firstColumn="1" w:lastColumn="0" w:noHBand="0" w:noVBand="1"/>
      </w:tblPr>
      <w:tblGrid>
        <w:gridCol w:w="4590"/>
      </w:tblGrid>
      <w:tr w:rsidR="00ED1230" w:rsidRPr="006A136F" w14:paraId="06BE35DF" w14:textId="77777777" w:rsidTr="00ED1230">
        <w:trPr>
          <w:tblCellSpacing w:w="5" w:type="dxa"/>
        </w:trPr>
        <w:tc>
          <w:tcPr>
            <w:tcW w:w="4570" w:type="dxa"/>
            <w:shd w:val="clear" w:color="auto" w:fill="FFFFFF"/>
            <w:vAlign w:val="bottom"/>
            <w:hideMark/>
          </w:tcPr>
          <w:p w14:paraId="746CA336" w14:textId="42F57F94" w:rsidR="00ED1230" w:rsidRPr="00C43161" w:rsidRDefault="00ED1230" w:rsidP="00C43161">
            <w:pPr>
              <w:spacing w:before="100" w:beforeAutospacing="1" w:after="100" w:afterAutospacing="1"/>
              <w:jc w:val="center"/>
              <w:rPr>
                <w:rFonts w:ascii="GHEA Grapalat" w:eastAsia="Times New Roman" w:hAnsi="GHEA Grapalat" w:cs="Times New Roman"/>
                <w:b/>
                <w:color w:val="000000"/>
                <w:sz w:val="16"/>
                <w:szCs w:val="16"/>
                <w:lang w:val="hy-AM" w:eastAsia="en-US"/>
              </w:rPr>
            </w:pPr>
            <w:r w:rsidRPr="00C43161">
              <w:rPr>
                <w:rFonts w:ascii="GHEA Grapalat" w:eastAsia="Times New Roman" w:hAnsi="GHEA Grapalat" w:cs="Times New Roman"/>
                <w:b/>
                <w:color w:val="000000"/>
                <w:sz w:val="16"/>
                <w:szCs w:val="16"/>
                <w:u w:val="single"/>
                <w:lang w:val="hy-AM" w:eastAsia="en-US"/>
              </w:rPr>
              <w:t xml:space="preserve">Հավելված N </w:t>
            </w:r>
            <w:r w:rsidR="003533B4" w:rsidRPr="00C43161">
              <w:rPr>
                <w:rFonts w:ascii="GHEA Grapalat" w:eastAsia="Times New Roman" w:hAnsi="GHEA Grapalat" w:cs="Times New Roman"/>
                <w:b/>
                <w:color w:val="000000"/>
                <w:sz w:val="16"/>
                <w:szCs w:val="16"/>
                <w:u w:val="single"/>
                <w:lang w:val="hy-AM" w:eastAsia="en-US"/>
              </w:rPr>
              <w:t>1</w:t>
            </w:r>
            <w:r w:rsidR="003533B4" w:rsidRPr="00C43161">
              <w:rPr>
                <w:rFonts w:ascii="GHEA Grapalat" w:eastAsia="Times New Roman" w:hAnsi="GHEA Grapalat" w:cs="Times New Roman"/>
                <w:b/>
                <w:color w:val="000000"/>
                <w:sz w:val="16"/>
                <w:szCs w:val="16"/>
                <w:u w:val="single"/>
                <w:lang w:val="hy-AM" w:eastAsia="en-US"/>
              </w:rPr>
              <w:br/>
            </w:r>
            <w:r w:rsidR="003533B4" w:rsidRPr="00C43161">
              <w:rPr>
                <w:rFonts w:ascii="GHEA Grapalat" w:eastAsia="Times New Roman" w:hAnsi="GHEA Grapalat" w:cs="Times New Roman"/>
                <w:b/>
                <w:color w:val="000000"/>
                <w:sz w:val="16"/>
                <w:szCs w:val="16"/>
                <w:lang w:val="hy-AM" w:eastAsia="en-US"/>
              </w:rPr>
              <w:t xml:space="preserve">սպառման համակարգն էլեկտրական ցանցին միացման, էլեկտրական էներգիայի բաշխման </w:t>
            </w:r>
            <w:r w:rsidR="00E84944" w:rsidRPr="00A96C9D">
              <w:rPr>
                <w:rFonts w:ascii="GHEA Grapalat" w:eastAsia="Times New Roman" w:hAnsi="GHEA Grapalat" w:cs="Times New Roman"/>
                <w:b/>
                <w:color w:val="000000"/>
                <w:sz w:val="16"/>
                <w:szCs w:val="16"/>
                <w:lang w:val="hy-AM" w:eastAsia="en-US"/>
              </w:rPr>
              <w:t>և</w:t>
            </w:r>
            <w:r w:rsidR="00E84944" w:rsidRPr="00C43161">
              <w:rPr>
                <w:rFonts w:ascii="GHEA Grapalat" w:eastAsia="Times New Roman" w:hAnsi="GHEA Grapalat" w:cs="Times New Roman"/>
                <w:b/>
                <w:color w:val="000000"/>
                <w:sz w:val="16"/>
                <w:szCs w:val="16"/>
                <w:lang w:val="hy-AM" w:eastAsia="en-US"/>
              </w:rPr>
              <w:t xml:space="preserve"> </w:t>
            </w:r>
            <w:r w:rsidR="003533B4" w:rsidRPr="00C43161">
              <w:rPr>
                <w:rFonts w:ascii="GHEA Grapalat" w:eastAsia="Times New Roman" w:hAnsi="GHEA Grapalat" w:cs="Times New Roman"/>
                <w:b/>
                <w:color w:val="000000"/>
                <w:sz w:val="16"/>
                <w:szCs w:val="16"/>
                <w:lang w:val="hy-AM" w:eastAsia="en-US"/>
              </w:rPr>
              <w:t>էլեկտրական էներգիայի երաշխավորված մատակարարման մասին պայմանագրի</w:t>
            </w:r>
          </w:p>
        </w:tc>
      </w:tr>
    </w:tbl>
    <w:p w14:paraId="4A256B2D"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188D7BE9" w14:textId="77777777"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4"/>
          <w:lang w:val="hy-AM" w:eastAsia="en-US"/>
        </w:rPr>
      </w:pPr>
      <w:r w:rsidRPr="00C43161">
        <w:rPr>
          <w:rFonts w:ascii="GHEA Grapalat" w:eastAsia="Times New Roman" w:hAnsi="GHEA Grapalat" w:cs="Times New Roman"/>
          <w:b/>
          <w:bCs/>
          <w:color w:val="000000"/>
          <w:sz w:val="24"/>
          <w:szCs w:val="24"/>
          <w:lang w:val="hy-AM" w:eastAsia="en-US"/>
        </w:rPr>
        <w:t>ՍՊԱՌՄԱՆ ՀԱՄԱԿԱՐԳՆ ԷԼԵԿՏՐԱԿԱՆ ՑԱՆՑԻՆ ՄԻԱՑՄԱՆ ՎՃԱՐԻ ՀԱՇՎԱՐԿ</w:t>
      </w:r>
    </w:p>
    <w:p w14:paraId="06D755F7" w14:textId="77777777"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4"/>
          <w:lang w:val="hy-AM" w:eastAsia="en-US"/>
        </w:rPr>
      </w:pPr>
      <w:r w:rsidRPr="00C43161">
        <w:rPr>
          <w:rFonts w:ascii="Calibri" w:eastAsia="Times New Roman" w:hAnsi="Calibri" w:cs="Calibri"/>
          <w:color w:val="000000"/>
          <w:sz w:val="24"/>
          <w:szCs w:val="24"/>
          <w:lang w:val="hy-AM" w:eastAsia="en-US"/>
        </w:rPr>
        <w:t> </w:t>
      </w:r>
    </w:p>
    <w:p w14:paraId="0E09A0AD" w14:textId="19E1517B" w:rsidR="00ED1230" w:rsidRPr="00C43161" w:rsidRDefault="00ED1230" w:rsidP="78347DAB">
      <w:pPr>
        <w:shd w:val="clear" w:color="auto" w:fill="FFFFFF" w:themeFill="background1"/>
        <w:spacing w:before="0"/>
        <w:ind w:firstLine="375"/>
        <w:rPr>
          <w:rFonts w:ascii="GHEA Grapalat" w:eastAsia="Times New Roman" w:hAnsi="GHEA Grapalat" w:cs="Times New Roman"/>
          <w:color w:val="000000"/>
          <w:sz w:val="24"/>
          <w:szCs w:val="24"/>
          <w:lang w:val="hy-AM" w:eastAsia="en-US"/>
        </w:rPr>
      </w:pPr>
      <w:r w:rsidRPr="78347DAB">
        <w:rPr>
          <w:rFonts w:ascii="GHEA Grapalat" w:eastAsia="Times New Roman" w:hAnsi="GHEA Grapalat" w:cs="Times New Roman"/>
          <w:color w:val="000000" w:themeColor="text1"/>
          <w:sz w:val="24"/>
          <w:szCs w:val="24"/>
          <w:lang w:val="hy-AM" w:eastAsia="en-US"/>
        </w:rPr>
        <w:t>1. Միացման վճարի չափն է՝_________________________________, որից կանխավճարի չափն է՝ _________________:</w:t>
      </w:r>
    </w:p>
    <w:p w14:paraId="2265CC50"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Calibri" w:eastAsia="Times New Roman" w:hAnsi="Calibri" w:cs="Calibri"/>
          <w:color w:val="000000"/>
          <w:sz w:val="24"/>
          <w:szCs w:val="24"/>
          <w:lang w:val="hy-AM" w:eastAsia="en-US"/>
        </w:rPr>
        <w:t> </w:t>
      </w:r>
    </w:p>
    <w:p w14:paraId="365BED22" w14:textId="326B184B" w:rsidR="00ED1230" w:rsidRPr="00C43161" w:rsidRDefault="00ED1230" w:rsidP="78347DAB">
      <w:pPr>
        <w:shd w:val="clear" w:color="auto" w:fill="FFFFFF" w:themeFill="background1"/>
        <w:spacing w:before="0"/>
        <w:ind w:firstLine="375"/>
        <w:rPr>
          <w:rFonts w:ascii="GHEA Grapalat" w:eastAsia="Times New Roman" w:hAnsi="GHEA Grapalat" w:cs="Times New Roman"/>
          <w:color w:val="000000"/>
          <w:sz w:val="24"/>
          <w:szCs w:val="24"/>
          <w:lang w:val="hy-AM" w:eastAsia="en-US"/>
        </w:rPr>
      </w:pPr>
      <w:r w:rsidRPr="78347DAB">
        <w:rPr>
          <w:rFonts w:ascii="GHEA Grapalat" w:eastAsia="Times New Roman" w:hAnsi="GHEA Grapalat" w:cs="Times New Roman"/>
          <w:color w:val="000000" w:themeColor="text1"/>
          <w:sz w:val="24"/>
          <w:szCs w:val="24"/>
          <w:lang w:val="hy-AM" w:eastAsia="en-US"/>
        </w:rPr>
        <w:t xml:space="preserve">2. Միացման վճարը հաշվարկվել է համաձայն </w:t>
      </w:r>
      <w:r w:rsidR="0C4006C7" w:rsidRPr="78347DAB">
        <w:rPr>
          <w:rFonts w:ascii="GHEA Grapalat" w:eastAsia="Times New Roman" w:hAnsi="GHEA Grapalat" w:cs="Times New Roman"/>
          <w:color w:val="000000" w:themeColor="text1"/>
          <w:sz w:val="24"/>
          <w:szCs w:val="24"/>
          <w:lang w:val="hy-AM" w:eastAsia="en-US"/>
        </w:rPr>
        <w:t>ԷԲՑ կանոնների</w:t>
      </w:r>
      <w:r w:rsidRPr="78347DAB">
        <w:rPr>
          <w:rFonts w:ascii="GHEA Grapalat" w:eastAsia="Times New Roman" w:hAnsi="GHEA Grapalat" w:cs="Times New Roman"/>
          <w:color w:val="000000" w:themeColor="text1"/>
          <w:sz w:val="24"/>
          <w:szCs w:val="24"/>
          <w:lang w:val="hy-AM" w:eastAsia="en-US"/>
        </w:rPr>
        <w:t>:</w:t>
      </w:r>
    </w:p>
    <w:p w14:paraId="7FA5038B"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Calibri" w:eastAsia="Times New Roman" w:hAnsi="Calibri" w:cs="Calibri"/>
          <w:color w:val="000000"/>
          <w:sz w:val="24"/>
          <w:szCs w:val="24"/>
          <w:lang w:val="hy-AM" w:eastAsia="en-US"/>
        </w:rPr>
        <w:t> </w:t>
      </w:r>
    </w:p>
    <w:p w14:paraId="7885F5A9" w14:textId="32075938"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GHEA Grapalat" w:eastAsia="Times New Roman" w:hAnsi="GHEA Grapalat" w:cs="Times New Roman"/>
          <w:b/>
          <w:bCs/>
          <w:color w:val="000000"/>
          <w:sz w:val="24"/>
          <w:szCs w:val="24"/>
          <w:lang w:val="hy-AM" w:eastAsia="en-US"/>
        </w:rPr>
        <w:t>ՄՎ =</w:t>
      </w:r>
      <w:r w:rsidRPr="00C43161">
        <w:rPr>
          <w:rFonts w:ascii="Calibri" w:eastAsia="Times New Roman" w:hAnsi="Calibri" w:cs="Calibri"/>
          <w:color w:val="000000"/>
          <w:sz w:val="24"/>
          <w:szCs w:val="24"/>
          <w:lang w:val="hy-AM" w:eastAsia="en-US"/>
        </w:rPr>
        <w:t> </w:t>
      </w:r>
      <w:r w:rsidRPr="00C43161">
        <w:rPr>
          <w:rFonts w:ascii="GHEA Grapalat" w:eastAsia="Times New Roman" w:hAnsi="GHEA Grapalat" w:cs="Times New Roman"/>
          <w:b/>
          <w:bCs/>
          <w:color w:val="000000"/>
          <w:sz w:val="24"/>
          <w:szCs w:val="24"/>
          <w:lang w:val="hy-AM" w:eastAsia="en-US"/>
        </w:rPr>
        <w:t>Վ</w:t>
      </w:r>
      <w:r w:rsidRPr="00C43161">
        <w:rPr>
          <w:rFonts w:ascii="GHEA Grapalat" w:eastAsia="Times New Roman" w:hAnsi="GHEA Grapalat" w:cs="Times New Roman"/>
          <w:b/>
          <w:bCs/>
          <w:color w:val="000000"/>
          <w:sz w:val="24"/>
          <w:szCs w:val="24"/>
          <w:vertAlign w:val="subscript"/>
          <w:lang w:val="hy-AM" w:eastAsia="en-US"/>
        </w:rPr>
        <w:t>ստ</w:t>
      </w:r>
      <w:r w:rsidRPr="00C43161">
        <w:rPr>
          <w:rFonts w:ascii="Calibri" w:eastAsia="Times New Roman" w:hAnsi="Calibri" w:cs="Calibri"/>
          <w:color w:val="000000"/>
          <w:sz w:val="24"/>
          <w:szCs w:val="24"/>
          <w:lang w:val="hy-AM" w:eastAsia="en-US"/>
        </w:rPr>
        <w:t> </w:t>
      </w:r>
      <w:r w:rsidRPr="00C43161">
        <w:rPr>
          <w:rFonts w:ascii="GHEA Grapalat" w:eastAsia="Times New Roman" w:hAnsi="GHEA Grapalat" w:cs="Times New Roman"/>
          <w:b/>
          <w:bCs/>
          <w:color w:val="000000"/>
          <w:sz w:val="24"/>
          <w:szCs w:val="24"/>
          <w:lang w:val="hy-AM" w:eastAsia="en-US"/>
        </w:rPr>
        <w:t>+ Վ</w:t>
      </w:r>
      <w:r w:rsidRPr="00C43161">
        <w:rPr>
          <w:rFonts w:ascii="GHEA Grapalat" w:eastAsia="Times New Roman" w:hAnsi="GHEA Grapalat" w:cs="Times New Roman"/>
          <w:b/>
          <w:bCs/>
          <w:color w:val="000000"/>
          <w:sz w:val="24"/>
          <w:szCs w:val="24"/>
          <w:vertAlign w:val="subscript"/>
          <w:lang w:val="hy-AM" w:eastAsia="en-US"/>
        </w:rPr>
        <w:t>լրաց</w:t>
      </w:r>
      <w:r w:rsidRPr="00C43161">
        <w:rPr>
          <w:rFonts w:ascii="Calibri" w:eastAsia="Times New Roman" w:hAnsi="Calibri" w:cs="Calibri"/>
          <w:b/>
          <w:bCs/>
          <w:color w:val="000000"/>
          <w:sz w:val="24"/>
          <w:szCs w:val="24"/>
          <w:lang w:val="hy-AM" w:eastAsia="en-US"/>
        </w:rPr>
        <w:t> </w:t>
      </w:r>
      <w:r w:rsidRPr="00C43161">
        <w:rPr>
          <w:rFonts w:ascii="GHEA Grapalat" w:eastAsia="Times New Roman" w:hAnsi="GHEA Grapalat" w:cs="Times New Roman"/>
          <w:b/>
          <w:bCs/>
          <w:color w:val="000000"/>
          <w:sz w:val="24"/>
          <w:szCs w:val="24"/>
          <w:lang w:val="hy-AM" w:eastAsia="en-US"/>
        </w:rPr>
        <w:t>+ Վ</w:t>
      </w:r>
      <w:r w:rsidRPr="00C43161">
        <w:rPr>
          <w:rFonts w:ascii="GHEA Grapalat" w:eastAsia="Times New Roman" w:hAnsi="GHEA Grapalat" w:cs="Times New Roman"/>
          <w:b/>
          <w:bCs/>
          <w:color w:val="000000"/>
          <w:sz w:val="24"/>
          <w:szCs w:val="24"/>
          <w:vertAlign w:val="subscript"/>
          <w:lang w:val="hy-AM" w:eastAsia="en-US"/>
        </w:rPr>
        <w:t>պահուստ</w:t>
      </w:r>
      <w:r w:rsidRPr="00C43161">
        <w:rPr>
          <w:rFonts w:ascii="Calibri" w:eastAsia="Times New Roman" w:hAnsi="Calibri" w:cs="Calibri"/>
          <w:b/>
          <w:bCs/>
          <w:color w:val="000000"/>
          <w:sz w:val="24"/>
          <w:szCs w:val="24"/>
          <w:lang w:val="hy-AM" w:eastAsia="en-US"/>
        </w:rPr>
        <w:t> </w:t>
      </w:r>
    </w:p>
    <w:p w14:paraId="462E5280"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Calibri" w:eastAsia="Times New Roman" w:hAnsi="Calibri" w:cs="Calibri"/>
          <w:color w:val="000000"/>
          <w:sz w:val="24"/>
          <w:szCs w:val="24"/>
          <w:lang w:val="hy-AM" w:eastAsia="en-US"/>
        </w:rPr>
        <w:t> </w:t>
      </w:r>
    </w:p>
    <w:p w14:paraId="7A1FC6F2"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GHEA Grapalat" w:eastAsia="Times New Roman" w:hAnsi="GHEA Grapalat" w:cs="Times New Roman"/>
          <w:b/>
          <w:bCs/>
          <w:color w:val="000000"/>
          <w:sz w:val="24"/>
          <w:szCs w:val="24"/>
          <w:lang w:val="hy-AM" w:eastAsia="en-US"/>
        </w:rPr>
        <w:lastRenderedPageBreak/>
        <w:t>Վ</w:t>
      </w:r>
      <w:r w:rsidRPr="00C43161">
        <w:rPr>
          <w:rFonts w:ascii="GHEA Grapalat" w:eastAsia="Times New Roman" w:hAnsi="GHEA Grapalat" w:cs="Times New Roman"/>
          <w:b/>
          <w:bCs/>
          <w:color w:val="000000"/>
          <w:sz w:val="24"/>
          <w:szCs w:val="24"/>
          <w:vertAlign w:val="subscript"/>
          <w:lang w:val="hy-AM" w:eastAsia="en-US"/>
        </w:rPr>
        <w:t>ստ</w:t>
      </w:r>
      <w:r w:rsidRPr="00C43161">
        <w:rPr>
          <w:rFonts w:ascii="Calibri" w:eastAsia="Times New Roman" w:hAnsi="Calibri" w:cs="Calibri"/>
          <w:color w:val="000000"/>
          <w:sz w:val="24"/>
          <w:szCs w:val="24"/>
          <w:lang w:val="hy-AM" w:eastAsia="en-US"/>
        </w:rPr>
        <w:t> </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մեծությունը</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հաշվարկման</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կարգը</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բանաձև</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համապատասխան</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բաղադրիչները</w:t>
      </w:r>
    </w:p>
    <w:p w14:paraId="302038F0"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Calibri" w:eastAsia="Times New Roman" w:hAnsi="Calibri" w:cs="Calibri"/>
          <w:color w:val="000000"/>
          <w:sz w:val="24"/>
          <w:szCs w:val="24"/>
          <w:lang w:val="hy-AM" w:eastAsia="en-US"/>
        </w:rPr>
        <w:t> </w:t>
      </w:r>
    </w:p>
    <w:p w14:paraId="5F350EF3"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GHEA Grapalat" w:eastAsia="Times New Roman" w:hAnsi="GHEA Grapalat" w:cs="Times New Roman"/>
          <w:b/>
          <w:bCs/>
          <w:color w:val="000000"/>
          <w:sz w:val="24"/>
          <w:szCs w:val="24"/>
          <w:lang w:val="hy-AM" w:eastAsia="en-US"/>
        </w:rPr>
        <w:t>Վ</w:t>
      </w:r>
      <w:r w:rsidRPr="00C43161">
        <w:rPr>
          <w:rFonts w:ascii="GHEA Grapalat" w:eastAsia="Times New Roman" w:hAnsi="GHEA Grapalat" w:cs="Times New Roman"/>
          <w:b/>
          <w:bCs/>
          <w:color w:val="000000"/>
          <w:sz w:val="24"/>
          <w:szCs w:val="24"/>
          <w:vertAlign w:val="subscript"/>
          <w:lang w:val="hy-AM" w:eastAsia="en-US"/>
        </w:rPr>
        <w:t>լրաց</w:t>
      </w:r>
      <w:r w:rsidRPr="00C43161">
        <w:rPr>
          <w:rFonts w:ascii="Calibri" w:eastAsia="Times New Roman" w:hAnsi="Calibri" w:cs="Calibri"/>
          <w:color w:val="000000"/>
          <w:sz w:val="24"/>
          <w:szCs w:val="24"/>
          <w:lang w:val="hy-AM" w:eastAsia="en-US"/>
        </w:rPr>
        <w:t> </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մեծությունը</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համապատասխան</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բաղադրիչները</w:t>
      </w:r>
    </w:p>
    <w:p w14:paraId="118B7039"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Calibri" w:eastAsia="Times New Roman" w:hAnsi="Calibri" w:cs="Calibri"/>
          <w:color w:val="000000"/>
          <w:sz w:val="24"/>
          <w:szCs w:val="24"/>
          <w:lang w:val="hy-AM" w:eastAsia="en-US"/>
        </w:rPr>
        <w:t> </w:t>
      </w:r>
    </w:p>
    <w:p w14:paraId="2D5CFC6C" w14:textId="77777777" w:rsidR="00ED1230" w:rsidRPr="00C43161" w:rsidRDefault="00ED1230" w:rsidP="00ED1230">
      <w:pPr>
        <w:shd w:val="clear" w:color="auto" w:fill="FFFFFF"/>
        <w:spacing w:before="0"/>
        <w:ind w:firstLine="375"/>
        <w:rPr>
          <w:rFonts w:ascii="GHEA Grapalat" w:eastAsia="Times New Roman" w:hAnsi="GHEA Grapalat" w:cs="Times New Roman"/>
          <w:color w:val="000000"/>
          <w:sz w:val="24"/>
          <w:szCs w:val="24"/>
          <w:lang w:val="hy-AM" w:eastAsia="en-US"/>
        </w:rPr>
      </w:pPr>
      <w:r w:rsidRPr="00C43161">
        <w:rPr>
          <w:rFonts w:ascii="GHEA Grapalat" w:eastAsia="Times New Roman" w:hAnsi="GHEA Grapalat" w:cs="Times New Roman"/>
          <w:b/>
          <w:bCs/>
          <w:color w:val="000000"/>
          <w:sz w:val="24"/>
          <w:szCs w:val="24"/>
          <w:lang w:val="hy-AM" w:eastAsia="en-US"/>
        </w:rPr>
        <w:t>Վ</w:t>
      </w:r>
      <w:r w:rsidRPr="00C43161">
        <w:rPr>
          <w:rFonts w:ascii="GHEA Grapalat" w:eastAsia="Times New Roman" w:hAnsi="GHEA Grapalat" w:cs="Times New Roman"/>
          <w:b/>
          <w:bCs/>
          <w:color w:val="000000"/>
          <w:sz w:val="24"/>
          <w:szCs w:val="24"/>
          <w:vertAlign w:val="subscript"/>
          <w:lang w:val="hy-AM" w:eastAsia="en-US"/>
        </w:rPr>
        <w:t>պահուստ</w:t>
      </w:r>
      <w:r w:rsidRPr="00C43161">
        <w:rPr>
          <w:rFonts w:ascii="Calibri" w:eastAsia="Times New Roman" w:hAnsi="Calibri" w:cs="Calibri"/>
          <w:color w:val="000000"/>
          <w:sz w:val="24"/>
          <w:szCs w:val="24"/>
          <w:lang w:val="hy-AM" w:eastAsia="en-US"/>
        </w:rPr>
        <w:t> </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մեծությունը</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համապատասխան</w:t>
      </w:r>
      <w:r w:rsidRPr="00C43161">
        <w:rPr>
          <w:rFonts w:ascii="GHEA Grapalat" w:eastAsia="Times New Roman" w:hAnsi="GHEA Grapalat" w:cs="Times New Roman"/>
          <w:color w:val="000000"/>
          <w:sz w:val="24"/>
          <w:szCs w:val="24"/>
          <w:lang w:val="hy-AM" w:eastAsia="en-US"/>
        </w:rPr>
        <w:t xml:space="preserve"> </w:t>
      </w:r>
      <w:r w:rsidRPr="00C43161">
        <w:rPr>
          <w:rFonts w:ascii="GHEA Grapalat" w:eastAsia="Times New Roman" w:hAnsi="GHEA Grapalat" w:cs="GHEA Grapalat"/>
          <w:color w:val="000000"/>
          <w:sz w:val="24"/>
          <w:szCs w:val="24"/>
          <w:lang w:val="hy-AM" w:eastAsia="en-US"/>
        </w:rPr>
        <w:t>բաղադրիչները</w:t>
      </w:r>
    </w:p>
    <w:p w14:paraId="634C7A2C" w14:textId="77777777" w:rsidR="00ED1230" w:rsidRPr="00D65132" w:rsidRDefault="00ED1230" w:rsidP="00ED1230">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ED1230" w:rsidRPr="00D65132" w14:paraId="3DC7842E" w14:textId="77777777" w:rsidTr="00ED1230">
        <w:trPr>
          <w:tblCellSpacing w:w="0" w:type="dxa"/>
          <w:jc w:val="center"/>
        </w:trPr>
        <w:tc>
          <w:tcPr>
            <w:tcW w:w="0" w:type="auto"/>
            <w:shd w:val="clear" w:color="auto" w:fill="FFFFFF"/>
            <w:vAlign w:val="center"/>
            <w:hideMark/>
          </w:tcPr>
          <w:p w14:paraId="07F7DA02" w14:textId="2346AFAD" w:rsidR="00ED1230" w:rsidRPr="00C43161" w:rsidRDefault="005A0D3F" w:rsidP="00ED1230">
            <w:pPr>
              <w:spacing w:before="100" w:beforeAutospacing="1" w:after="100" w:afterAutospacing="1"/>
              <w:rPr>
                <w:rFonts w:ascii="GHEA Grapalat" w:eastAsia="Times New Roman" w:hAnsi="GHEA Grapalat" w:cs="Times New Roman"/>
                <w:color w:val="000000"/>
                <w:sz w:val="24"/>
                <w:szCs w:val="21"/>
                <w:lang w:val="hy-AM" w:eastAsia="en-US"/>
              </w:rPr>
            </w:pPr>
            <w:r w:rsidRPr="00C43161">
              <w:rPr>
                <w:rFonts w:ascii="GHEA Grapalat" w:eastAsia="Times New Roman" w:hAnsi="GHEA Grapalat" w:cs="Times New Roman"/>
                <w:b/>
                <w:bCs/>
                <w:color w:val="000000"/>
                <w:sz w:val="24"/>
                <w:szCs w:val="21"/>
                <w:lang w:val="hy-AM" w:eastAsia="en-US"/>
              </w:rPr>
              <w:t>Բաշխող</w:t>
            </w:r>
            <w:r w:rsidR="00ED1230" w:rsidRPr="00C43161">
              <w:rPr>
                <w:rFonts w:ascii="GHEA Grapalat" w:eastAsia="Times New Roman" w:hAnsi="GHEA Grapalat" w:cs="Times New Roman"/>
                <w:b/>
                <w:bCs/>
                <w:color w:val="000000"/>
                <w:sz w:val="24"/>
                <w:szCs w:val="21"/>
                <w:lang w:val="hy-AM" w:eastAsia="en-US"/>
              </w:rPr>
              <w:t>՝</w:t>
            </w:r>
          </w:p>
        </w:tc>
        <w:tc>
          <w:tcPr>
            <w:tcW w:w="0" w:type="auto"/>
            <w:shd w:val="clear" w:color="auto" w:fill="FFFFFF"/>
            <w:vAlign w:val="center"/>
            <w:hideMark/>
          </w:tcPr>
          <w:p w14:paraId="4A73210B" w14:textId="77777777" w:rsidR="00ED1230" w:rsidRPr="00C43161" w:rsidRDefault="00ED1230" w:rsidP="00ED1230">
            <w:pPr>
              <w:spacing w:before="100" w:beforeAutospacing="1" w:after="100" w:afterAutospacing="1"/>
              <w:rPr>
                <w:rFonts w:ascii="GHEA Grapalat" w:eastAsia="Times New Roman" w:hAnsi="GHEA Grapalat" w:cs="Times New Roman"/>
                <w:b/>
                <w:bCs/>
                <w:color w:val="000000"/>
                <w:sz w:val="24"/>
                <w:szCs w:val="21"/>
                <w:lang w:val="hy-AM" w:eastAsia="en-US"/>
              </w:rPr>
            </w:pPr>
            <w:r w:rsidRPr="00C43161">
              <w:rPr>
                <w:rFonts w:ascii="GHEA Grapalat" w:eastAsia="Times New Roman" w:hAnsi="GHEA Grapalat" w:cs="Times New Roman"/>
                <w:b/>
                <w:bCs/>
                <w:color w:val="000000"/>
                <w:sz w:val="24"/>
                <w:szCs w:val="21"/>
                <w:lang w:val="hy-AM" w:eastAsia="en-US"/>
              </w:rPr>
              <w:t>Սպառող՝</w:t>
            </w:r>
          </w:p>
        </w:tc>
      </w:tr>
      <w:tr w:rsidR="00ED1230" w:rsidRPr="00D65132" w14:paraId="75514BF3" w14:textId="77777777" w:rsidTr="00ED1230">
        <w:trPr>
          <w:tblCellSpacing w:w="0" w:type="dxa"/>
          <w:jc w:val="center"/>
        </w:trPr>
        <w:tc>
          <w:tcPr>
            <w:tcW w:w="0" w:type="auto"/>
            <w:shd w:val="clear" w:color="auto" w:fill="FFFFFF"/>
            <w:vAlign w:val="center"/>
            <w:hideMark/>
          </w:tcPr>
          <w:p w14:paraId="2A26A2BE"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273E182F"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C43161">
              <w:rPr>
                <w:rFonts w:ascii="GHEA Grapalat" w:eastAsia="Times New Roman" w:hAnsi="GHEA Grapalat" w:cs="Times New Roman"/>
                <w:color w:val="000000"/>
                <w:sz w:val="20"/>
                <w:szCs w:val="15"/>
                <w:lang w:val="hy-AM" w:eastAsia="en-US"/>
              </w:rPr>
              <w:t>(անուն ազգանուն, պաշտոն)</w:t>
            </w:r>
          </w:p>
        </w:tc>
        <w:tc>
          <w:tcPr>
            <w:tcW w:w="0" w:type="auto"/>
            <w:shd w:val="clear" w:color="auto" w:fill="FFFFFF"/>
            <w:vAlign w:val="center"/>
            <w:hideMark/>
          </w:tcPr>
          <w:p w14:paraId="14328FA7"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72BDC591"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C43161">
              <w:rPr>
                <w:rFonts w:ascii="GHEA Grapalat" w:eastAsia="Times New Roman" w:hAnsi="GHEA Grapalat" w:cs="Times New Roman"/>
                <w:color w:val="000000"/>
                <w:sz w:val="20"/>
                <w:szCs w:val="15"/>
                <w:lang w:val="hy-AM" w:eastAsia="en-US"/>
              </w:rPr>
              <w:t>(անուն ազգանուն)</w:t>
            </w:r>
          </w:p>
        </w:tc>
      </w:tr>
      <w:tr w:rsidR="00ED1230" w:rsidRPr="00D65132" w14:paraId="2CF9036B" w14:textId="77777777" w:rsidTr="00ED1230">
        <w:trPr>
          <w:tblCellSpacing w:w="0" w:type="dxa"/>
          <w:jc w:val="center"/>
        </w:trPr>
        <w:tc>
          <w:tcPr>
            <w:tcW w:w="0" w:type="auto"/>
            <w:shd w:val="clear" w:color="auto" w:fill="FFFFFF"/>
            <w:vAlign w:val="center"/>
            <w:hideMark/>
          </w:tcPr>
          <w:p w14:paraId="4ADBA848"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67D3A77F"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C43161">
              <w:rPr>
                <w:rFonts w:ascii="GHEA Grapalat" w:eastAsia="Times New Roman" w:hAnsi="GHEA Grapalat" w:cs="Times New Roman"/>
                <w:color w:val="000000"/>
                <w:sz w:val="20"/>
                <w:szCs w:val="15"/>
                <w:lang w:val="hy-AM" w:eastAsia="en-US"/>
              </w:rPr>
              <w:t>(ստորագրություն)</w:t>
            </w:r>
          </w:p>
        </w:tc>
        <w:tc>
          <w:tcPr>
            <w:tcW w:w="0" w:type="auto"/>
            <w:shd w:val="clear" w:color="auto" w:fill="FFFFFF"/>
            <w:vAlign w:val="center"/>
            <w:hideMark/>
          </w:tcPr>
          <w:p w14:paraId="3DCDAF12"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16C209A7"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C43161">
              <w:rPr>
                <w:rFonts w:ascii="GHEA Grapalat" w:eastAsia="Times New Roman" w:hAnsi="GHEA Grapalat" w:cs="Times New Roman"/>
                <w:color w:val="000000"/>
                <w:sz w:val="20"/>
                <w:szCs w:val="15"/>
                <w:lang w:val="hy-AM" w:eastAsia="en-US"/>
              </w:rPr>
              <w:t>(ստորագրություն)</w:t>
            </w:r>
          </w:p>
        </w:tc>
      </w:tr>
    </w:tbl>
    <w:p w14:paraId="6804D8BD" w14:textId="77777777" w:rsidR="00ED1230" w:rsidRPr="00D65132" w:rsidRDefault="00ED1230" w:rsidP="00ED1230">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6227365B" w14:textId="77777777" w:rsidR="00626285" w:rsidRPr="00D65132" w:rsidRDefault="00626285">
      <w:pPr>
        <w:rPr>
          <w:rFonts w:ascii="GHEA Grapalat" w:hAnsi="GHEA Grapalat" w:cs="Times New Roman"/>
          <w:lang w:val="hy-AM"/>
        </w:rPr>
      </w:pPr>
      <w:r w:rsidRPr="00D65132">
        <w:rPr>
          <w:rFonts w:ascii="GHEA Grapalat" w:hAnsi="GHEA Grapalat" w:cs="Times New Roman"/>
          <w:lang w:val="hy-AM"/>
        </w:rPr>
        <w:br w:type="page"/>
      </w:r>
    </w:p>
    <w:tbl>
      <w:tblPr>
        <w:tblW w:w="5000" w:type="pct"/>
        <w:tblCellSpacing w:w="5" w:type="dxa"/>
        <w:shd w:val="clear" w:color="auto" w:fill="FFFFFF"/>
        <w:tblCellMar>
          <w:left w:w="0" w:type="dxa"/>
          <w:right w:w="0" w:type="dxa"/>
        </w:tblCellMar>
        <w:tblLook w:val="04A0" w:firstRow="1" w:lastRow="0" w:firstColumn="1" w:lastColumn="0" w:noHBand="0" w:noVBand="1"/>
      </w:tblPr>
      <w:tblGrid>
        <w:gridCol w:w="7076"/>
        <w:gridCol w:w="3724"/>
      </w:tblGrid>
      <w:tr w:rsidR="00ED1230" w:rsidRPr="006A136F" w14:paraId="6F3472EF" w14:textId="77777777" w:rsidTr="00626285">
        <w:trPr>
          <w:tblCellSpacing w:w="5" w:type="dxa"/>
        </w:trPr>
        <w:tc>
          <w:tcPr>
            <w:tcW w:w="7061" w:type="dxa"/>
            <w:shd w:val="clear" w:color="auto" w:fill="FFFFFF"/>
            <w:vAlign w:val="center"/>
            <w:hideMark/>
          </w:tcPr>
          <w:p w14:paraId="1CFBC5B2" w14:textId="412922C2" w:rsidR="00ED1230" w:rsidRPr="00D65132" w:rsidRDefault="00ED1230" w:rsidP="00ED1230">
            <w:pPr>
              <w:spacing w:before="0"/>
              <w:rPr>
                <w:rFonts w:ascii="GHEA Grapalat" w:eastAsia="Times New Roman" w:hAnsi="GHEA Grapalat" w:cs="Times New Roman"/>
                <w:color w:val="000000"/>
                <w:sz w:val="21"/>
                <w:szCs w:val="21"/>
                <w:lang w:val="hy-AM" w:eastAsia="en-US"/>
              </w:rPr>
            </w:pPr>
          </w:p>
        </w:tc>
        <w:tc>
          <w:tcPr>
            <w:tcW w:w="3709" w:type="dxa"/>
            <w:shd w:val="clear" w:color="auto" w:fill="FFFFFF"/>
            <w:vAlign w:val="bottom"/>
            <w:hideMark/>
          </w:tcPr>
          <w:p w14:paraId="01DBFAE2" w14:textId="57D8F5C6" w:rsidR="00ED1230" w:rsidRPr="00D65132" w:rsidRDefault="00ED1230" w:rsidP="00C43161">
            <w:pPr>
              <w:spacing w:before="0" w:after="100" w:afterAutospacing="1"/>
              <w:jc w:val="center"/>
              <w:rPr>
                <w:rFonts w:ascii="GHEA Grapalat" w:eastAsia="Times New Roman" w:hAnsi="GHEA Grapalat" w:cs="Times New Roman"/>
                <w:color w:val="000000"/>
                <w:sz w:val="21"/>
                <w:szCs w:val="21"/>
                <w:lang w:val="hy-AM" w:eastAsia="en-US"/>
              </w:rPr>
            </w:pPr>
            <w:r w:rsidRPr="00C43161">
              <w:rPr>
                <w:rFonts w:ascii="GHEA Grapalat" w:eastAsia="Times New Roman" w:hAnsi="GHEA Grapalat" w:cs="Times New Roman"/>
                <w:b/>
                <w:color w:val="000000"/>
                <w:sz w:val="16"/>
                <w:szCs w:val="15"/>
                <w:u w:val="single"/>
                <w:lang w:val="hy-AM" w:eastAsia="en-US"/>
              </w:rPr>
              <w:t>Հավելված N 2</w:t>
            </w:r>
            <w:r w:rsidRPr="00C43161">
              <w:rPr>
                <w:rFonts w:ascii="GHEA Grapalat" w:eastAsia="Times New Roman" w:hAnsi="GHEA Grapalat" w:cs="Times New Roman"/>
                <w:b/>
                <w:color w:val="000000"/>
                <w:sz w:val="16"/>
                <w:szCs w:val="15"/>
                <w:u w:val="single"/>
                <w:lang w:val="hy-AM" w:eastAsia="en-US"/>
              </w:rPr>
              <w:br/>
            </w:r>
            <w:r w:rsidR="003533B4" w:rsidRPr="00C43161">
              <w:rPr>
                <w:rFonts w:ascii="GHEA Grapalat" w:eastAsia="Times New Roman" w:hAnsi="GHEA Grapalat" w:cs="Times New Roman"/>
                <w:b/>
                <w:color w:val="000000"/>
                <w:sz w:val="16"/>
                <w:szCs w:val="15"/>
                <w:lang w:val="hy-AM" w:eastAsia="en-US"/>
              </w:rPr>
              <w:t xml:space="preserve">սպառման համակարգն էլեկտրական ցանցին միացման, էլեկտրական էներգիայի բաշխման </w:t>
            </w:r>
            <w:r w:rsidR="00326091">
              <w:rPr>
                <w:rFonts w:ascii="GHEA Grapalat" w:eastAsia="Times New Roman" w:hAnsi="GHEA Grapalat" w:cs="Times New Roman"/>
                <w:b/>
                <w:color w:val="000000"/>
                <w:sz w:val="16"/>
                <w:szCs w:val="15"/>
                <w:lang w:val="hy-AM" w:eastAsia="en-US"/>
              </w:rPr>
              <w:t>և</w:t>
            </w:r>
            <w:r w:rsidR="00326091" w:rsidRPr="00C43161">
              <w:rPr>
                <w:rFonts w:ascii="GHEA Grapalat" w:eastAsia="Times New Roman" w:hAnsi="GHEA Grapalat" w:cs="Times New Roman"/>
                <w:b/>
                <w:color w:val="000000"/>
                <w:sz w:val="16"/>
                <w:szCs w:val="15"/>
                <w:lang w:val="hy-AM" w:eastAsia="en-US"/>
              </w:rPr>
              <w:t xml:space="preserve"> </w:t>
            </w:r>
            <w:r w:rsidR="003533B4" w:rsidRPr="00C43161">
              <w:rPr>
                <w:rFonts w:ascii="GHEA Grapalat" w:eastAsia="Times New Roman" w:hAnsi="GHEA Grapalat" w:cs="Times New Roman"/>
                <w:b/>
                <w:color w:val="000000"/>
                <w:sz w:val="16"/>
                <w:szCs w:val="15"/>
                <w:lang w:val="hy-AM" w:eastAsia="en-US"/>
              </w:rPr>
              <w:t>էլեկտրական էներգիայի երաշխավորված մատակարարման մասին պայմանագր</w:t>
            </w:r>
            <w:r w:rsidR="003533B4" w:rsidRPr="00D65132">
              <w:rPr>
                <w:rFonts w:ascii="GHEA Grapalat" w:eastAsia="Times New Roman" w:hAnsi="GHEA Grapalat" w:cs="Times New Roman"/>
                <w:color w:val="000000"/>
                <w:sz w:val="15"/>
                <w:szCs w:val="15"/>
                <w:lang w:val="hy-AM" w:eastAsia="en-US"/>
              </w:rPr>
              <w:t>ի</w:t>
            </w:r>
          </w:p>
        </w:tc>
      </w:tr>
    </w:tbl>
    <w:p w14:paraId="4A2A3BED"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20AC1567" w14:textId="77777777" w:rsidR="00C43161" w:rsidRDefault="00C43161" w:rsidP="00ED1230">
      <w:pPr>
        <w:shd w:val="clear" w:color="auto" w:fill="FFFFFF"/>
        <w:spacing w:before="0"/>
        <w:ind w:firstLine="375"/>
        <w:jc w:val="center"/>
        <w:rPr>
          <w:rFonts w:ascii="GHEA Grapalat" w:eastAsia="Times New Roman" w:hAnsi="GHEA Grapalat" w:cs="Times New Roman"/>
          <w:b/>
          <w:bCs/>
          <w:color w:val="000000"/>
          <w:sz w:val="24"/>
          <w:szCs w:val="21"/>
          <w:lang w:val="hy-AM" w:eastAsia="en-US"/>
        </w:rPr>
      </w:pPr>
    </w:p>
    <w:p w14:paraId="5149E2AA" w14:textId="07B40839"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C43161">
        <w:rPr>
          <w:rFonts w:ascii="GHEA Grapalat" w:eastAsia="Times New Roman" w:hAnsi="GHEA Grapalat" w:cs="Times New Roman"/>
          <w:b/>
          <w:bCs/>
          <w:color w:val="000000"/>
          <w:sz w:val="24"/>
          <w:szCs w:val="21"/>
          <w:lang w:val="hy-AM" w:eastAsia="en-US"/>
        </w:rPr>
        <w:t>ՍՊԱՌՄԱՆ ՀԱՄԱԿԱՐԳՆ ԷԼԵԿՏՐԱԿԱՆ ՑԱՆՑԻՆ ՄԻԱՑՄԱՆ ՏԵԽՆԻԿԱԿԱՆ ՊԱՅՄԱՆՆԵՐ</w:t>
      </w:r>
    </w:p>
    <w:p w14:paraId="1A897F5C" w14:textId="77777777"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C43161">
        <w:rPr>
          <w:rFonts w:ascii="Calibri" w:eastAsia="Times New Roman" w:hAnsi="Calibri" w:cs="Calibri"/>
          <w:color w:val="000000"/>
          <w:sz w:val="24"/>
          <w:szCs w:val="21"/>
          <w:lang w:val="hy-AM" w:eastAsia="en-US"/>
        </w:rPr>
        <w:t> </w:t>
      </w:r>
    </w:p>
    <w:p w14:paraId="27E7999B" w14:textId="77777777"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C43161">
        <w:rPr>
          <w:rFonts w:ascii="Calibri" w:eastAsia="Times New Roman" w:hAnsi="Calibri" w:cs="Calibri"/>
          <w:color w:val="000000"/>
          <w:sz w:val="24"/>
          <w:szCs w:val="21"/>
          <w:lang w:val="hy-AM" w:eastAsia="en-US"/>
        </w:rPr>
        <w:t> </w:t>
      </w:r>
    </w:p>
    <w:p w14:paraId="7AFC9716" w14:textId="77777777"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C43161">
        <w:rPr>
          <w:rFonts w:ascii="Calibri" w:eastAsia="Times New Roman" w:hAnsi="Calibri" w:cs="Calibri"/>
          <w:color w:val="000000"/>
          <w:sz w:val="24"/>
          <w:szCs w:val="21"/>
          <w:lang w:val="hy-AM" w:eastAsia="en-US"/>
        </w:rPr>
        <w:t> </w:t>
      </w:r>
    </w:p>
    <w:p w14:paraId="473D27A5" w14:textId="77777777"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C43161">
        <w:rPr>
          <w:rFonts w:ascii="GHEA Grapalat" w:eastAsia="Times New Roman" w:hAnsi="GHEA Grapalat" w:cs="Times New Roman"/>
          <w:b/>
          <w:bCs/>
          <w:color w:val="000000"/>
          <w:sz w:val="24"/>
          <w:szCs w:val="21"/>
          <w:lang w:val="hy-AM" w:eastAsia="en-US"/>
        </w:rPr>
        <w:t>ՍՊԱՌՄԱՆ ՀԱՄԱԿԱՐԳՆ ԷԼԵԿՏՐԱԿԱՆ ՑԱՆՑԻՆ ԺԱՄԱՆԱԿԱՎՈՐ ՄԻԱՑՄԱՆ ՏԵԽՆԻԿԱԿԱՆ ՊԱՅՄԱՆՆԵՐ</w:t>
      </w:r>
    </w:p>
    <w:p w14:paraId="1026BA23" w14:textId="77777777" w:rsidR="00ED1230" w:rsidRPr="00C43161"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C43161">
        <w:rPr>
          <w:rFonts w:ascii="Calibri" w:eastAsia="Times New Roman" w:hAnsi="Calibri" w:cs="Calibri"/>
          <w:color w:val="000000"/>
          <w:sz w:val="24"/>
          <w:szCs w:val="21"/>
          <w:lang w:val="hy-AM" w:eastAsia="en-US"/>
        </w:rPr>
        <w:t> </w:t>
      </w:r>
    </w:p>
    <w:p w14:paraId="38BF9859"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29445AB0"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3E57C8EF"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ED1230" w:rsidRPr="00D65132" w14:paraId="697FA033" w14:textId="77777777" w:rsidTr="00ED1230">
        <w:trPr>
          <w:tblCellSpacing w:w="0" w:type="dxa"/>
          <w:jc w:val="center"/>
        </w:trPr>
        <w:tc>
          <w:tcPr>
            <w:tcW w:w="0" w:type="auto"/>
            <w:shd w:val="clear" w:color="auto" w:fill="FFFFFF"/>
            <w:vAlign w:val="center"/>
            <w:hideMark/>
          </w:tcPr>
          <w:p w14:paraId="48C45F1A" w14:textId="009A7AC6" w:rsidR="00ED1230" w:rsidRPr="00C43161" w:rsidRDefault="005A0D3F" w:rsidP="00ED1230">
            <w:pPr>
              <w:spacing w:before="100" w:beforeAutospacing="1" w:after="100" w:afterAutospacing="1"/>
              <w:rPr>
                <w:rFonts w:ascii="GHEA Grapalat" w:eastAsia="Times New Roman" w:hAnsi="GHEA Grapalat" w:cs="Times New Roman"/>
                <w:color w:val="000000"/>
                <w:sz w:val="24"/>
                <w:szCs w:val="21"/>
                <w:lang w:val="hy-AM" w:eastAsia="en-US"/>
              </w:rPr>
            </w:pPr>
            <w:r w:rsidRPr="00C43161">
              <w:rPr>
                <w:rFonts w:ascii="GHEA Grapalat" w:eastAsia="Times New Roman" w:hAnsi="GHEA Grapalat" w:cs="Times New Roman"/>
                <w:b/>
                <w:bCs/>
                <w:color w:val="000000"/>
                <w:sz w:val="24"/>
                <w:szCs w:val="21"/>
                <w:lang w:val="hy-AM" w:eastAsia="en-US"/>
              </w:rPr>
              <w:t>Բաշխող</w:t>
            </w:r>
            <w:r w:rsidR="00ED1230" w:rsidRPr="00C43161">
              <w:rPr>
                <w:rFonts w:ascii="GHEA Grapalat" w:eastAsia="Times New Roman" w:hAnsi="GHEA Grapalat" w:cs="Times New Roman"/>
                <w:b/>
                <w:bCs/>
                <w:color w:val="000000"/>
                <w:sz w:val="24"/>
                <w:szCs w:val="21"/>
                <w:lang w:val="hy-AM" w:eastAsia="en-US"/>
              </w:rPr>
              <w:t>՝</w:t>
            </w:r>
          </w:p>
        </w:tc>
        <w:tc>
          <w:tcPr>
            <w:tcW w:w="0" w:type="auto"/>
            <w:shd w:val="clear" w:color="auto" w:fill="FFFFFF"/>
            <w:vAlign w:val="center"/>
            <w:hideMark/>
          </w:tcPr>
          <w:p w14:paraId="30813FF6" w14:textId="77777777" w:rsidR="00ED1230" w:rsidRPr="00C43161" w:rsidRDefault="00ED1230" w:rsidP="00ED1230">
            <w:pPr>
              <w:spacing w:before="100" w:beforeAutospacing="1" w:after="100" w:afterAutospacing="1"/>
              <w:rPr>
                <w:rFonts w:ascii="GHEA Grapalat" w:eastAsia="Times New Roman" w:hAnsi="GHEA Grapalat" w:cs="Times New Roman"/>
                <w:b/>
                <w:bCs/>
                <w:color w:val="000000"/>
                <w:sz w:val="24"/>
                <w:szCs w:val="21"/>
                <w:lang w:val="hy-AM" w:eastAsia="en-US"/>
              </w:rPr>
            </w:pPr>
            <w:r w:rsidRPr="00C43161">
              <w:rPr>
                <w:rFonts w:ascii="GHEA Grapalat" w:eastAsia="Times New Roman" w:hAnsi="GHEA Grapalat" w:cs="Times New Roman"/>
                <w:b/>
                <w:bCs/>
                <w:color w:val="000000"/>
                <w:sz w:val="24"/>
                <w:szCs w:val="21"/>
                <w:lang w:val="hy-AM" w:eastAsia="en-US"/>
              </w:rPr>
              <w:t>Սպառող՝</w:t>
            </w:r>
          </w:p>
        </w:tc>
      </w:tr>
      <w:tr w:rsidR="00ED1230" w:rsidRPr="00D65132" w14:paraId="22B78C97" w14:textId="77777777" w:rsidTr="00ED1230">
        <w:trPr>
          <w:tblCellSpacing w:w="0" w:type="dxa"/>
          <w:jc w:val="center"/>
        </w:trPr>
        <w:tc>
          <w:tcPr>
            <w:tcW w:w="0" w:type="auto"/>
            <w:shd w:val="clear" w:color="auto" w:fill="FFFFFF"/>
            <w:vAlign w:val="center"/>
            <w:hideMark/>
          </w:tcPr>
          <w:p w14:paraId="6031AA94"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6C69D8BD"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(անուն ազգանուն, պաշտոն)</w:t>
            </w:r>
          </w:p>
        </w:tc>
        <w:tc>
          <w:tcPr>
            <w:tcW w:w="0" w:type="auto"/>
            <w:shd w:val="clear" w:color="auto" w:fill="FFFFFF"/>
            <w:vAlign w:val="center"/>
            <w:hideMark/>
          </w:tcPr>
          <w:p w14:paraId="33ACB6DC"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03EFD47E"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18"/>
                <w:szCs w:val="15"/>
                <w:lang w:val="hy-AM" w:eastAsia="en-US"/>
              </w:rPr>
              <w:t>(անուն ազգանուն)</w:t>
            </w:r>
          </w:p>
        </w:tc>
      </w:tr>
      <w:tr w:rsidR="00ED1230" w:rsidRPr="00D65132" w14:paraId="73E089EF" w14:textId="77777777" w:rsidTr="00ED1230">
        <w:trPr>
          <w:tblCellSpacing w:w="0" w:type="dxa"/>
          <w:jc w:val="center"/>
        </w:trPr>
        <w:tc>
          <w:tcPr>
            <w:tcW w:w="0" w:type="auto"/>
            <w:shd w:val="clear" w:color="auto" w:fill="FFFFFF"/>
            <w:vAlign w:val="center"/>
            <w:hideMark/>
          </w:tcPr>
          <w:p w14:paraId="769933C6"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6E643899"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(ստորագրություն)</w:t>
            </w:r>
          </w:p>
        </w:tc>
        <w:tc>
          <w:tcPr>
            <w:tcW w:w="0" w:type="auto"/>
            <w:shd w:val="clear" w:color="auto" w:fill="FFFFFF"/>
            <w:vAlign w:val="center"/>
            <w:hideMark/>
          </w:tcPr>
          <w:p w14:paraId="15DC4796"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3EB2FEAA"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18"/>
                <w:szCs w:val="15"/>
                <w:lang w:val="hy-AM" w:eastAsia="en-US"/>
              </w:rPr>
              <w:t>(ստորագրություն)</w:t>
            </w:r>
          </w:p>
        </w:tc>
      </w:tr>
    </w:tbl>
    <w:p w14:paraId="08188F49" w14:textId="77777777" w:rsidR="00ED1230" w:rsidRPr="00D65132" w:rsidRDefault="00ED1230" w:rsidP="00ED1230">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7D282BBD" w14:textId="77777777" w:rsidR="005A0D3F" w:rsidRPr="00D65132" w:rsidRDefault="005A0D3F">
      <w:pPr>
        <w:rPr>
          <w:rFonts w:ascii="GHEA Grapalat" w:hAnsi="GHEA Grapalat" w:cs="Times New Roman"/>
          <w:lang w:val="hy-AM"/>
        </w:rPr>
      </w:pPr>
      <w:r w:rsidRPr="00D65132">
        <w:rPr>
          <w:rFonts w:ascii="GHEA Grapalat" w:hAnsi="GHEA Grapalat" w:cs="Times New Roman"/>
          <w:lang w:val="hy-AM"/>
        </w:rPr>
        <w:br w:type="page"/>
      </w:r>
    </w:p>
    <w:tbl>
      <w:tblPr>
        <w:tblW w:w="5000" w:type="pct"/>
        <w:tblCellSpacing w:w="5" w:type="dxa"/>
        <w:shd w:val="clear" w:color="auto" w:fill="FFFFFF"/>
        <w:tblCellMar>
          <w:left w:w="0" w:type="dxa"/>
          <w:right w:w="0" w:type="dxa"/>
        </w:tblCellMar>
        <w:tblLook w:val="04A0" w:firstRow="1" w:lastRow="0" w:firstColumn="1" w:lastColumn="0" w:noHBand="0" w:noVBand="1"/>
      </w:tblPr>
      <w:tblGrid>
        <w:gridCol w:w="7076"/>
        <w:gridCol w:w="3724"/>
      </w:tblGrid>
      <w:tr w:rsidR="00ED1230" w:rsidRPr="006A136F" w14:paraId="7514D960" w14:textId="77777777" w:rsidTr="005A0D3F">
        <w:trPr>
          <w:tblCellSpacing w:w="5" w:type="dxa"/>
        </w:trPr>
        <w:tc>
          <w:tcPr>
            <w:tcW w:w="7061" w:type="dxa"/>
            <w:shd w:val="clear" w:color="auto" w:fill="FFFFFF"/>
            <w:vAlign w:val="center"/>
            <w:hideMark/>
          </w:tcPr>
          <w:p w14:paraId="313DA7EE" w14:textId="4E21AE4A" w:rsidR="00ED1230" w:rsidRPr="00D65132" w:rsidRDefault="00ED1230" w:rsidP="00ED1230">
            <w:pPr>
              <w:spacing w:before="0"/>
              <w:rPr>
                <w:rFonts w:ascii="GHEA Grapalat" w:eastAsia="Times New Roman" w:hAnsi="GHEA Grapalat" w:cs="Times New Roman"/>
                <w:color w:val="000000"/>
                <w:sz w:val="21"/>
                <w:szCs w:val="21"/>
                <w:lang w:val="hy-AM" w:eastAsia="en-US"/>
              </w:rPr>
            </w:pPr>
          </w:p>
        </w:tc>
        <w:tc>
          <w:tcPr>
            <w:tcW w:w="3709" w:type="dxa"/>
            <w:shd w:val="clear" w:color="auto" w:fill="FFFFFF"/>
            <w:vAlign w:val="bottom"/>
            <w:hideMark/>
          </w:tcPr>
          <w:p w14:paraId="25602915" w14:textId="518FD17B" w:rsidR="00ED1230" w:rsidRPr="009A5196" w:rsidRDefault="00ED1230" w:rsidP="009A5196">
            <w:pPr>
              <w:spacing w:before="0"/>
              <w:jc w:val="center"/>
              <w:rPr>
                <w:rFonts w:ascii="GHEA Grapalat" w:eastAsia="Times New Roman" w:hAnsi="GHEA Grapalat" w:cs="Times New Roman"/>
                <w:b/>
                <w:color w:val="000000"/>
                <w:sz w:val="16"/>
                <w:szCs w:val="21"/>
                <w:lang w:val="hy-AM" w:eastAsia="en-US"/>
              </w:rPr>
            </w:pPr>
            <w:r w:rsidRPr="009A5196">
              <w:rPr>
                <w:rFonts w:ascii="GHEA Grapalat" w:eastAsia="Times New Roman" w:hAnsi="GHEA Grapalat" w:cs="Times New Roman"/>
                <w:b/>
                <w:color w:val="000000"/>
                <w:sz w:val="16"/>
                <w:szCs w:val="15"/>
                <w:u w:val="single"/>
                <w:lang w:val="hy-AM" w:eastAsia="en-US"/>
              </w:rPr>
              <w:t>Հավելված N 3</w:t>
            </w:r>
            <w:r w:rsidRPr="009A5196">
              <w:rPr>
                <w:rFonts w:ascii="GHEA Grapalat" w:eastAsia="Times New Roman" w:hAnsi="GHEA Grapalat" w:cs="Times New Roman"/>
                <w:b/>
                <w:color w:val="000000"/>
                <w:sz w:val="16"/>
                <w:szCs w:val="15"/>
                <w:u w:val="single"/>
                <w:lang w:val="hy-AM" w:eastAsia="en-US"/>
              </w:rPr>
              <w:br/>
            </w:r>
            <w:r w:rsidR="003533B4" w:rsidRPr="009A5196">
              <w:rPr>
                <w:rFonts w:ascii="GHEA Grapalat" w:eastAsia="Times New Roman" w:hAnsi="GHEA Grapalat" w:cs="Times New Roman"/>
                <w:b/>
                <w:color w:val="000000"/>
                <w:sz w:val="16"/>
                <w:szCs w:val="15"/>
                <w:lang w:val="hy-AM" w:eastAsia="en-US"/>
              </w:rPr>
              <w:t xml:space="preserve">Սպառման համակարգն էլեկտրական ցանցին միացման, էլեկտրական էներգիայի բաշխման </w:t>
            </w:r>
            <w:r w:rsidR="00326091">
              <w:rPr>
                <w:rFonts w:ascii="GHEA Grapalat" w:eastAsia="Times New Roman" w:hAnsi="GHEA Grapalat" w:cs="Times New Roman"/>
                <w:b/>
                <w:color w:val="000000"/>
                <w:sz w:val="16"/>
                <w:szCs w:val="15"/>
                <w:lang w:val="hy-AM" w:eastAsia="en-US"/>
              </w:rPr>
              <w:t>և</w:t>
            </w:r>
            <w:r w:rsidR="00326091" w:rsidRPr="009A5196">
              <w:rPr>
                <w:rFonts w:ascii="GHEA Grapalat" w:eastAsia="Times New Roman" w:hAnsi="GHEA Grapalat" w:cs="Times New Roman"/>
                <w:b/>
                <w:color w:val="000000"/>
                <w:sz w:val="16"/>
                <w:szCs w:val="15"/>
                <w:lang w:val="hy-AM" w:eastAsia="en-US"/>
              </w:rPr>
              <w:t xml:space="preserve"> </w:t>
            </w:r>
            <w:r w:rsidR="003533B4" w:rsidRPr="009A5196">
              <w:rPr>
                <w:rFonts w:ascii="GHEA Grapalat" w:eastAsia="Times New Roman" w:hAnsi="GHEA Grapalat" w:cs="Times New Roman"/>
                <w:b/>
                <w:color w:val="000000"/>
                <w:sz w:val="16"/>
                <w:szCs w:val="15"/>
                <w:lang w:val="hy-AM" w:eastAsia="en-US"/>
              </w:rPr>
              <w:t>էլեկտրական էներգիայի երաշխավորված մատակարարման մասին պայմանագրի</w:t>
            </w:r>
          </w:p>
        </w:tc>
      </w:tr>
    </w:tbl>
    <w:p w14:paraId="3BE43468" w14:textId="77777777" w:rsidR="00ED1230" w:rsidRPr="009A5196"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9A5196">
        <w:rPr>
          <w:rFonts w:ascii="Calibri" w:eastAsia="Times New Roman" w:hAnsi="Calibri" w:cs="Calibri"/>
          <w:color w:val="000000"/>
          <w:sz w:val="24"/>
          <w:szCs w:val="21"/>
          <w:lang w:val="hy-AM" w:eastAsia="en-US"/>
        </w:rPr>
        <w:t> </w:t>
      </w:r>
    </w:p>
    <w:p w14:paraId="3CBB4F6D" w14:textId="77777777" w:rsidR="00ED1230" w:rsidRPr="009A5196" w:rsidRDefault="00ED1230" w:rsidP="00ED1230">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ՍՊԱՌՈՂԻ ԷԼԵԿՏՐԱՄԱՏԱԿԱՐԱՐՄԱՆ ՄԻԱԳԻԾ ՍԽԵՄԱՆ</w:t>
      </w:r>
    </w:p>
    <w:p w14:paraId="78E2D3AC"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30DF6DD6"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06858A6E"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4C1C4FB7"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752AEA55" w14:textId="77777777" w:rsidR="00ED1230" w:rsidRPr="00D65132" w:rsidRDefault="00ED1230" w:rsidP="00ED1230">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ED1230" w:rsidRPr="00D65132" w14:paraId="75C94163" w14:textId="77777777" w:rsidTr="00ED1230">
        <w:trPr>
          <w:tblCellSpacing w:w="0" w:type="dxa"/>
          <w:jc w:val="center"/>
        </w:trPr>
        <w:tc>
          <w:tcPr>
            <w:tcW w:w="0" w:type="auto"/>
            <w:shd w:val="clear" w:color="auto" w:fill="FFFFFF"/>
            <w:vAlign w:val="center"/>
            <w:hideMark/>
          </w:tcPr>
          <w:p w14:paraId="0A6CAA54" w14:textId="70C390E2" w:rsidR="00ED1230" w:rsidRPr="009A5196" w:rsidRDefault="004E5D1D" w:rsidP="00ED1230">
            <w:pPr>
              <w:spacing w:before="100" w:beforeAutospacing="1" w:after="100" w:afterAutospacing="1"/>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Բաշխող</w:t>
            </w:r>
            <w:r w:rsidR="00ED1230" w:rsidRPr="009A5196">
              <w:rPr>
                <w:rFonts w:ascii="GHEA Grapalat" w:eastAsia="Times New Roman" w:hAnsi="GHEA Grapalat" w:cs="Times New Roman"/>
                <w:b/>
                <w:bCs/>
                <w:color w:val="000000"/>
                <w:sz w:val="24"/>
                <w:szCs w:val="21"/>
                <w:lang w:val="hy-AM" w:eastAsia="en-US"/>
              </w:rPr>
              <w:t>՝</w:t>
            </w:r>
          </w:p>
        </w:tc>
        <w:tc>
          <w:tcPr>
            <w:tcW w:w="0" w:type="auto"/>
            <w:shd w:val="clear" w:color="auto" w:fill="FFFFFF"/>
            <w:vAlign w:val="center"/>
            <w:hideMark/>
          </w:tcPr>
          <w:p w14:paraId="05CF1E47" w14:textId="77777777" w:rsidR="00ED1230" w:rsidRPr="009A5196" w:rsidRDefault="00ED1230" w:rsidP="00ED1230">
            <w:pPr>
              <w:spacing w:before="100" w:beforeAutospacing="1" w:after="100" w:afterAutospacing="1"/>
              <w:rPr>
                <w:rFonts w:ascii="GHEA Grapalat" w:eastAsia="Times New Roman" w:hAnsi="GHEA Grapalat" w:cs="Times New Roman"/>
                <w:b/>
                <w:bCs/>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Սպառող՝</w:t>
            </w:r>
          </w:p>
        </w:tc>
      </w:tr>
      <w:tr w:rsidR="00ED1230" w:rsidRPr="00D65132" w14:paraId="6CD309F0" w14:textId="77777777" w:rsidTr="00ED1230">
        <w:trPr>
          <w:tblCellSpacing w:w="0" w:type="dxa"/>
          <w:jc w:val="center"/>
        </w:trPr>
        <w:tc>
          <w:tcPr>
            <w:tcW w:w="0" w:type="auto"/>
            <w:shd w:val="clear" w:color="auto" w:fill="FFFFFF"/>
            <w:vAlign w:val="center"/>
            <w:hideMark/>
          </w:tcPr>
          <w:p w14:paraId="44DE6AA0"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23AD591D"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15"/>
                <w:szCs w:val="15"/>
                <w:lang w:val="hy-AM" w:eastAsia="en-US"/>
              </w:rPr>
              <w:t>(անուն ազգանուն, պաշտոն)</w:t>
            </w:r>
          </w:p>
        </w:tc>
        <w:tc>
          <w:tcPr>
            <w:tcW w:w="0" w:type="auto"/>
            <w:shd w:val="clear" w:color="auto" w:fill="FFFFFF"/>
            <w:vAlign w:val="center"/>
            <w:hideMark/>
          </w:tcPr>
          <w:p w14:paraId="4C4070F8"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5F3AC637"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15"/>
                <w:szCs w:val="15"/>
                <w:lang w:val="hy-AM" w:eastAsia="en-US"/>
              </w:rPr>
              <w:t>(անուն ազգանուն)</w:t>
            </w:r>
          </w:p>
        </w:tc>
      </w:tr>
      <w:tr w:rsidR="00ED1230" w:rsidRPr="00D65132" w14:paraId="5B45AA5D" w14:textId="77777777" w:rsidTr="00ED1230">
        <w:trPr>
          <w:tblCellSpacing w:w="0" w:type="dxa"/>
          <w:jc w:val="center"/>
        </w:trPr>
        <w:tc>
          <w:tcPr>
            <w:tcW w:w="0" w:type="auto"/>
            <w:shd w:val="clear" w:color="auto" w:fill="FFFFFF"/>
            <w:vAlign w:val="center"/>
            <w:hideMark/>
          </w:tcPr>
          <w:p w14:paraId="773133D8"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359EE8D2"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15"/>
                <w:szCs w:val="15"/>
                <w:lang w:val="hy-AM" w:eastAsia="en-US"/>
              </w:rPr>
              <w:t>(ստորագրություն)</w:t>
            </w:r>
          </w:p>
        </w:tc>
        <w:tc>
          <w:tcPr>
            <w:tcW w:w="0" w:type="auto"/>
            <w:shd w:val="clear" w:color="auto" w:fill="FFFFFF"/>
            <w:vAlign w:val="center"/>
            <w:hideMark/>
          </w:tcPr>
          <w:p w14:paraId="2C5683CD"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0E0B1C34" w14:textId="77777777" w:rsidR="00ED1230" w:rsidRPr="00D65132" w:rsidRDefault="00ED1230" w:rsidP="00ED1230">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15"/>
                <w:szCs w:val="15"/>
                <w:lang w:val="hy-AM" w:eastAsia="en-US"/>
              </w:rPr>
              <w:t>(ստորագրություն)</w:t>
            </w:r>
          </w:p>
        </w:tc>
      </w:tr>
    </w:tbl>
    <w:p w14:paraId="1AA5A9D3" w14:textId="77777777" w:rsidR="00ED1230" w:rsidRPr="00D65132" w:rsidRDefault="00ED1230" w:rsidP="00ED1230">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bl>
      <w:tblPr>
        <w:tblW w:w="5544" w:type="pct"/>
        <w:tblCellSpacing w:w="5" w:type="dxa"/>
        <w:shd w:val="clear" w:color="auto" w:fill="FFFFFF"/>
        <w:tblCellMar>
          <w:left w:w="0" w:type="dxa"/>
          <w:right w:w="0" w:type="dxa"/>
        </w:tblCellMar>
        <w:tblLook w:val="04A0" w:firstRow="1" w:lastRow="0" w:firstColumn="1" w:lastColumn="0" w:noHBand="0" w:noVBand="1"/>
      </w:tblPr>
      <w:tblGrid>
        <w:gridCol w:w="7433"/>
        <w:gridCol w:w="4542"/>
      </w:tblGrid>
      <w:tr w:rsidR="00ED1230" w:rsidRPr="00D65132" w14:paraId="76803770" w14:textId="77777777" w:rsidTr="009C34B6">
        <w:trPr>
          <w:tblCellSpacing w:w="5" w:type="dxa"/>
        </w:trPr>
        <w:tc>
          <w:tcPr>
            <w:tcW w:w="7418" w:type="dxa"/>
            <w:shd w:val="clear" w:color="auto" w:fill="FFFFFF"/>
            <w:vAlign w:val="center"/>
            <w:hideMark/>
          </w:tcPr>
          <w:p w14:paraId="6070B6AD" w14:textId="77777777" w:rsidR="00ED1230" w:rsidRPr="00D65132" w:rsidRDefault="00ED1230" w:rsidP="00ED1230">
            <w:pPr>
              <w:spacing w:before="0"/>
              <w:rPr>
                <w:rFonts w:ascii="GHEA Grapalat" w:eastAsia="Times New Roman" w:hAnsi="GHEA Grapalat" w:cs="Times New Roman"/>
                <w:color w:val="000000"/>
                <w:sz w:val="21"/>
                <w:szCs w:val="21"/>
                <w:lang w:val="hy-AM" w:eastAsia="en-US"/>
              </w:rPr>
            </w:pPr>
          </w:p>
        </w:tc>
        <w:tc>
          <w:tcPr>
            <w:tcW w:w="4527" w:type="dxa"/>
            <w:shd w:val="clear" w:color="auto" w:fill="FFFFFF"/>
            <w:vAlign w:val="bottom"/>
            <w:hideMark/>
          </w:tcPr>
          <w:p w14:paraId="5F1CFF6F" w14:textId="155D1EA6" w:rsidR="00ED1230" w:rsidRPr="00D65132" w:rsidRDefault="00ED1230" w:rsidP="00ED1230">
            <w:pPr>
              <w:spacing w:before="100" w:beforeAutospacing="1" w:after="100" w:afterAutospacing="1"/>
              <w:jc w:val="center"/>
              <w:rPr>
                <w:rFonts w:ascii="GHEA Grapalat" w:eastAsia="Times New Roman" w:hAnsi="GHEA Grapalat" w:cs="Times New Roman"/>
                <w:color w:val="000000"/>
                <w:sz w:val="21"/>
                <w:szCs w:val="21"/>
                <w:lang w:val="hy-AM" w:eastAsia="en-US"/>
              </w:rPr>
            </w:pPr>
          </w:p>
        </w:tc>
      </w:tr>
    </w:tbl>
    <w:p w14:paraId="52AB3737" w14:textId="77777777" w:rsidR="00EE6B15" w:rsidRPr="00D65132" w:rsidRDefault="00EE6B15">
      <w:pPr>
        <w:rPr>
          <w:rFonts w:ascii="GHEA Grapalat" w:hAnsi="GHEA Grapalat" w:cs="Times New Roman"/>
          <w:lang w:val="hy-AM"/>
        </w:rPr>
      </w:pPr>
      <w:r w:rsidRPr="00D65132">
        <w:rPr>
          <w:rFonts w:ascii="GHEA Grapalat" w:hAnsi="GHEA Grapalat" w:cs="Times New Roman"/>
          <w:lang w:val="hy-AM"/>
        </w:rPr>
        <w:br w:type="page"/>
      </w:r>
    </w:p>
    <w:tbl>
      <w:tblPr>
        <w:tblW w:w="4875" w:type="pct"/>
        <w:tblCellSpacing w:w="5" w:type="dxa"/>
        <w:shd w:val="clear" w:color="auto" w:fill="FFFFFF"/>
        <w:tblCellMar>
          <w:left w:w="0" w:type="dxa"/>
          <w:right w:w="0" w:type="dxa"/>
        </w:tblCellMar>
        <w:tblLook w:val="04A0" w:firstRow="1" w:lastRow="0" w:firstColumn="1" w:lastColumn="0" w:noHBand="0" w:noVBand="1"/>
      </w:tblPr>
      <w:tblGrid>
        <w:gridCol w:w="10530"/>
      </w:tblGrid>
      <w:tr w:rsidR="00402F14" w:rsidRPr="006A136F" w14:paraId="76E5BA77" w14:textId="77777777" w:rsidTr="00EE6B15">
        <w:trPr>
          <w:tblCellSpacing w:w="5" w:type="dxa"/>
        </w:trPr>
        <w:tc>
          <w:tcPr>
            <w:tcW w:w="10510" w:type="dxa"/>
            <w:shd w:val="clear" w:color="auto" w:fill="FFFFFF"/>
            <w:vAlign w:val="bottom"/>
            <w:hideMark/>
          </w:tcPr>
          <w:p w14:paraId="5A7934A6" w14:textId="6735F6C4" w:rsidR="00402F14" w:rsidRPr="009A5196" w:rsidRDefault="00402F14" w:rsidP="00A56315">
            <w:pPr>
              <w:spacing w:before="100" w:beforeAutospacing="1"/>
              <w:ind w:left="7100"/>
              <w:jc w:val="center"/>
              <w:rPr>
                <w:rFonts w:ascii="GHEA Grapalat" w:eastAsia="Times New Roman" w:hAnsi="GHEA Grapalat" w:cs="Times New Roman"/>
                <w:b/>
                <w:color w:val="000000"/>
                <w:sz w:val="21"/>
                <w:szCs w:val="21"/>
                <w:lang w:val="hy-AM" w:eastAsia="en-US"/>
              </w:rPr>
            </w:pPr>
            <w:r w:rsidRPr="009A5196">
              <w:rPr>
                <w:rFonts w:ascii="GHEA Grapalat" w:eastAsia="Times New Roman" w:hAnsi="GHEA Grapalat" w:cs="Times New Roman"/>
                <w:b/>
                <w:color w:val="000000"/>
                <w:sz w:val="16"/>
                <w:szCs w:val="15"/>
                <w:u w:val="single"/>
                <w:lang w:val="hy-AM" w:eastAsia="en-US"/>
              </w:rPr>
              <w:lastRenderedPageBreak/>
              <w:t>Հավելված N 4</w:t>
            </w:r>
            <w:r w:rsidRPr="009A5196">
              <w:rPr>
                <w:rFonts w:ascii="GHEA Grapalat" w:eastAsia="Times New Roman" w:hAnsi="GHEA Grapalat" w:cs="Times New Roman"/>
                <w:b/>
                <w:color w:val="000000"/>
                <w:sz w:val="16"/>
                <w:szCs w:val="15"/>
                <w:lang w:val="hy-AM" w:eastAsia="en-US"/>
              </w:rPr>
              <w:br/>
            </w:r>
            <w:r w:rsidR="003533B4" w:rsidRPr="009A5196">
              <w:rPr>
                <w:rFonts w:ascii="GHEA Grapalat" w:eastAsia="Times New Roman" w:hAnsi="GHEA Grapalat" w:cs="Times New Roman"/>
                <w:b/>
                <w:color w:val="000000"/>
                <w:sz w:val="16"/>
                <w:szCs w:val="15"/>
                <w:lang w:val="hy-AM" w:eastAsia="en-US"/>
              </w:rPr>
              <w:t xml:space="preserve">Սպառման համակարգն էլեկտրական ցանցին միացման, էլեկտրական էներգիայի բաշխման </w:t>
            </w:r>
            <w:r w:rsidR="005D1931">
              <w:rPr>
                <w:rFonts w:ascii="GHEA Grapalat" w:eastAsia="Times New Roman" w:hAnsi="GHEA Grapalat" w:cs="Times New Roman"/>
                <w:b/>
                <w:color w:val="000000"/>
                <w:sz w:val="16"/>
                <w:szCs w:val="15"/>
                <w:lang w:val="hy-AM" w:eastAsia="en-US"/>
              </w:rPr>
              <w:t>և</w:t>
            </w:r>
            <w:r w:rsidR="005D1931" w:rsidRPr="009A5196">
              <w:rPr>
                <w:rFonts w:ascii="GHEA Grapalat" w:eastAsia="Times New Roman" w:hAnsi="GHEA Grapalat" w:cs="Times New Roman"/>
                <w:b/>
                <w:color w:val="000000"/>
                <w:sz w:val="16"/>
                <w:szCs w:val="15"/>
                <w:lang w:val="hy-AM" w:eastAsia="en-US"/>
              </w:rPr>
              <w:t xml:space="preserve"> </w:t>
            </w:r>
            <w:r w:rsidR="003533B4" w:rsidRPr="009A5196">
              <w:rPr>
                <w:rFonts w:ascii="GHEA Grapalat" w:eastAsia="Times New Roman" w:hAnsi="GHEA Grapalat" w:cs="Times New Roman"/>
                <w:b/>
                <w:color w:val="000000"/>
                <w:sz w:val="16"/>
                <w:szCs w:val="15"/>
                <w:lang w:val="hy-AM" w:eastAsia="en-US"/>
              </w:rPr>
              <w:t>էլեկտրական էներգիայի երաշխավորված մատակարարման մասին պայմանագրի</w:t>
            </w:r>
          </w:p>
        </w:tc>
      </w:tr>
    </w:tbl>
    <w:p w14:paraId="662F523A" w14:textId="77777777" w:rsidR="00402F14"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40726398" w14:textId="77777777" w:rsidR="00402F14" w:rsidRPr="00D65132" w:rsidRDefault="00402F14" w:rsidP="00402F14">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aps/>
          <w:color w:val="000000"/>
          <w:sz w:val="21"/>
          <w:szCs w:val="21"/>
          <w:lang w:val="hy-AM" w:eastAsia="en-US"/>
        </w:rPr>
        <w:t>ՍՊԱՌՈՂԻ (ԵՆԹԱՍՊԱՌՈՂԻ) ԱՌԵՎՏՐԱՅԻՆ (ՎԵՐՍՏՈՒԳԻՉ) ՀԱՇՎԱՌՔԻ ՍԱՐՔԻ ՏՎՅԱԼՆԵՐԸ</w:t>
      </w:r>
    </w:p>
    <w:p w14:paraId="7F63A6F7" w14:textId="77777777" w:rsidR="00402F14" w:rsidRPr="00D65132" w:rsidRDefault="00402F14" w:rsidP="00402F14">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703"/>
        <w:gridCol w:w="927"/>
        <w:gridCol w:w="925"/>
        <w:gridCol w:w="804"/>
        <w:gridCol w:w="1026"/>
        <w:gridCol w:w="981"/>
        <w:gridCol w:w="679"/>
        <w:gridCol w:w="915"/>
        <w:gridCol w:w="981"/>
        <w:gridCol w:w="679"/>
        <w:gridCol w:w="915"/>
        <w:gridCol w:w="1216"/>
      </w:tblGrid>
      <w:tr w:rsidR="00402F14" w:rsidRPr="006A136F" w14:paraId="397F5044" w14:textId="77777777" w:rsidTr="00402F1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D094F63"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Հաշ-վառքի սարքի տեղա-դրման</w:t>
            </w:r>
            <w:r w:rsidRPr="00D65132">
              <w:rPr>
                <w:rFonts w:ascii="GHEA Grapalat" w:eastAsia="Times New Roman" w:hAnsi="GHEA Grapalat" w:cs="Times New Roman"/>
                <w:color w:val="000000"/>
                <w:sz w:val="21"/>
                <w:szCs w:val="21"/>
                <w:lang w:val="hy-AM" w:eastAsia="en-US"/>
              </w:rPr>
              <w:br/>
              <w:t>վայրը</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14:paraId="593753F8"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Առևտրային հաշվառքի սարք (վերստուգիչ հաշվառքի սարք)</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A9D241D"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Սպառողի սեփակա-նությունը հանդի-սացող կամ իր կողմից տնօրինվող տարածք-ներում առևտրային հաշվառքի սարքի ամբողջա-կանության պահպան-ման պատաս-խանատու կողմը</w:t>
            </w:r>
          </w:p>
        </w:tc>
      </w:tr>
      <w:tr w:rsidR="00402F14" w:rsidRPr="00D65132" w14:paraId="3901FC02" w14:textId="77777777" w:rsidTr="00402F1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37117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FA647D1"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Հաշվիչի</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91DF63E"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Հոսանքի չափիչ</w:t>
            </w:r>
            <w:r w:rsidRPr="00D65132">
              <w:rPr>
                <w:rFonts w:ascii="GHEA Grapalat" w:eastAsia="Times New Roman" w:hAnsi="GHEA Grapalat" w:cs="Times New Roman"/>
                <w:color w:val="000000"/>
                <w:sz w:val="21"/>
                <w:szCs w:val="21"/>
                <w:lang w:val="hy-AM" w:eastAsia="en-US"/>
              </w:rPr>
              <w:br/>
              <w:t>տրանսֆորմատորի</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7C6FC8"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Լարման չափիչ</w:t>
            </w:r>
            <w:r w:rsidRPr="00D65132">
              <w:rPr>
                <w:rFonts w:ascii="GHEA Grapalat" w:eastAsia="Times New Roman" w:hAnsi="GHEA Grapalat" w:cs="Times New Roman"/>
                <w:color w:val="000000"/>
                <w:sz w:val="21"/>
                <w:szCs w:val="21"/>
                <w:lang w:val="hy-AM" w:eastAsia="en-US"/>
              </w:rPr>
              <w:br/>
              <w:t>տրանսֆորմատորի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D91B88"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p>
        </w:tc>
      </w:tr>
      <w:tr w:rsidR="00402F14" w:rsidRPr="006A136F" w14:paraId="6492C461" w14:textId="77777777" w:rsidTr="00402F1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2DBD2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BD841D"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տեսակը,</w:t>
            </w:r>
            <w:r w:rsidRPr="00D65132">
              <w:rPr>
                <w:rFonts w:ascii="GHEA Grapalat" w:eastAsia="Times New Roman" w:hAnsi="GHEA Grapalat" w:cs="Times New Roman"/>
                <w:color w:val="000000"/>
                <w:sz w:val="21"/>
                <w:szCs w:val="21"/>
                <w:lang w:val="hy-AM" w:eastAsia="en-US"/>
              </w:rPr>
              <w:br/>
              <w:t>գործա-</w:t>
            </w:r>
            <w:r w:rsidRPr="00D65132">
              <w:rPr>
                <w:rFonts w:ascii="GHEA Grapalat" w:eastAsia="Times New Roman" w:hAnsi="GHEA Grapalat" w:cs="Times New Roman"/>
                <w:color w:val="000000"/>
                <w:sz w:val="21"/>
                <w:szCs w:val="21"/>
                <w:lang w:val="hy-AM" w:eastAsia="en-US"/>
              </w:rPr>
              <w:br/>
              <w:t>րանային</w:t>
            </w:r>
            <w:r w:rsidRPr="00D65132">
              <w:rPr>
                <w:rFonts w:ascii="GHEA Grapalat" w:eastAsia="Times New Roman" w:hAnsi="GHEA Grapalat" w:cs="Times New Roman"/>
                <w:color w:val="000000"/>
                <w:sz w:val="21"/>
                <w:szCs w:val="21"/>
                <w:lang w:val="hy-AM" w:eastAsia="en-US"/>
              </w:rPr>
              <w:br/>
              <w:t>համարը,</w:t>
            </w:r>
            <w:r w:rsidRPr="00D65132">
              <w:rPr>
                <w:rFonts w:ascii="GHEA Grapalat" w:eastAsia="Times New Roman" w:hAnsi="GHEA Grapalat" w:cs="Times New Roman"/>
                <w:color w:val="000000"/>
                <w:sz w:val="21"/>
                <w:szCs w:val="21"/>
                <w:lang w:val="hy-AM" w:eastAsia="en-US"/>
              </w:rPr>
              <w:br/>
              <w:t>կնիքի</w:t>
            </w:r>
            <w:r w:rsidRPr="00D65132">
              <w:rPr>
                <w:rFonts w:ascii="GHEA Grapalat" w:eastAsia="Times New Roman" w:hAnsi="GHEA Grapalat" w:cs="Times New Roman"/>
                <w:color w:val="000000"/>
                <w:sz w:val="21"/>
                <w:szCs w:val="21"/>
                <w:lang w:val="hy-AM" w:eastAsia="en-US"/>
              </w:rPr>
              <w:br/>
              <w:t>տեսակը,</w:t>
            </w:r>
            <w:r w:rsidRPr="00D65132">
              <w:rPr>
                <w:rFonts w:ascii="GHEA Grapalat" w:eastAsia="Times New Roman" w:hAnsi="GHEA Grapalat" w:cs="Times New Roman"/>
                <w:color w:val="000000"/>
                <w:sz w:val="21"/>
                <w:szCs w:val="21"/>
                <w:lang w:val="hy-AM" w:eastAsia="en-US"/>
              </w:rPr>
              <w:b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82204D"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թույլա-</w:t>
            </w:r>
            <w:r w:rsidRPr="00D65132">
              <w:rPr>
                <w:rFonts w:ascii="GHEA Grapalat" w:eastAsia="Times New Roman" w:hAnsi="GHEA Grapalat" w:cs="Times New Roman"/>
                <w:color w:val="000000"/>
                <w:sz w:val="21"/>
                <w:szCs w:val="21"/>
                <w:lang w:val="hy-AM" w:eastAsia="en-US"/>
              </w:rPr>
              <w:br/>
              <w:t>տրելի</w:t>
            </w:r>
            <w:r w:rsidRPr="00D65132">
              <w:rPr>
                <w:rFonts w:ascii="GHEA Grapalat" w:eastAsia="Times New Roman" w:hAnsi="GHEA Grapalat" w:cs="Times New Roman"/>
                <w:color w:val="000000"/>
                <w:sz w:val="21"/>
                <w:szCs w:val="21"/>
                <w:lang w:val="hy-AM" w:eastAsia="en-US"/>
              </w:rPr>
              <w:br/>
              <w:t>հոսանքը</w:t>
            </w:r>
            <w:r w:rsidRPr="00D65132">
              <w:rPr>
                <w:rFonts w:ascii="GHEA Grapalat" w:eastAsia="Times New Roman" w:hAnsi="GHEA Grapalat" w:cs="Times New Roman"/>
                <w:color w:val="000000"/>
                <w:sz w:val="21"/>
                <w:szCs w:val="21"/>
                <w:lang w:val="hy-AM" w:eastAsia="en-US"/>
              </w:rPr>
              <w:br/>
              <w:t>(Ա)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1E2D05"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անվա-</w:t>
            </w:r>
            <w:r w:rsidRPr="00D65132">
              <w:rPr>
                <w:rFonts w:ascii="GHEA Grapalat" w:eastAsia="Times New Roman" w:hAnsi="GHEA Grapalat" w:cs="Times New Roman"/>
                <w:color w:val="000000"/>
                <w:sz w:val="21"/>
                <w:szCs w:val="21"/>
                <w:lang w:val="hy-AM" w:eastAsia="en-US"/>
              </w:rPr>
              <w:br/>
              <w:t>նական</w:t>
            </w:r>
            <w:r w:rsidRPr="00D65132">
              <w:rPr>
                <w:rFonts w:ascii="GHEA Grapalat" w:eastAsia="Times New Roman" w:hAnsi="GHEA Grapalat" w:cs="Times New Roman"/>
                <w:color w:val="000000"/>
                <w:sz w:val="21"/>
                <w:szCs w:val="21"/>
                <w:lang w:val="hy-AM" w:eastAsia="en-US"/>
              </w:rPr>
              <w:br/>
              <w:t>լարումը (Վ)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20D2E"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հաջորդ</w:t>
            </w:r>
            <w:r w:rsidRPr="00D65132">
              <w:rPr>
                <w:rFonts w:ascii="GHEA Grapalat" w:eastAsia="Times New Roman" w:hAnsi="GHEA Grapalat" w:cs="Times New Roman"/>
                <w:color w:val="000000"/>
                <w:sz w:val="21"/>
                <w:szCs w:val="21"/>
                <w:lang w:val="hy-AM" w:eastAsia="en-US"/>
              </w:rPr>
              <w:br/>
              <w:t>պլանային</w:t>
            </w:r>
            <w:r w:rsidRPr="00D65132">
              <w:rPr>
                <w:rFonts w:ascii="GHEA Grapalat" w:eastAsia="Times New Roman" w:hAnsi="GHEA Grapalat" w:cs="Times New Roman"/>
                <w:color w:val="000000"/>
                <w:sz w:val="21"/>
                <w:szCs w:val="21"/>
                <w:lang w:val="hy-AM" w:eastAsia="en-US"/>
              </w:rPr>
              <w:br/>
              <w:t>ստուգա-</w:t>
            </w:r>
            <w:r w:rsidRPr="00D65132">
              <w:rPr>
                <w:rFonts w:ascii="GHEA Grapalat" w:eastAsia="Times New Roman" w:hAnsi="GHEA Grapalat" w:cs="Times New Roman"/>
                <w:color w:val="000000"/>
                <w:sz w:val="21"/>
                <w:szCs w:val="21"/>
                <w:lang w:val="hy-AM" w:eastAsia="en-US"/>
              </w:rPr>
              <w:br/>
              <w:t>չափման</w:t>
            </w:r>
            <w:r w:rsidRPr="00D65132">
              <w:rPr>
                <w:rFonts w:ascii="GHEA Grapalat" w:eastAsia="Times New Roman" w:hAnsi="GHEA Grapalat" w:cs="Times New Roman"/>
                <w:color w:val="000000"/>
                <w:sz w:val="21"/>
                <w:szCs w:val="21"/>
                <w:lang w:val="hy-AM" w:eastAsia="en-US"/>
              </w:rPr>
              <w:br/>
              <w:t>ամիսը և</w:t>
            </w:r>
            <w:r w:rsidRPr="00D65132">
              <w:rPr>
                <w:rFonts w:ascii="GHEA Grapalat" w:eastAsia="Times New Roman" w:hAnsi="GHEA Grapalat" w:cs="Times New Roman"/>
                <w:color w:val="000000"/>
                <w:sz w:val="21"/>
                <w:szCs w:val="21"/>
                <w:lang w:val="hy-AM" w:eastAsia="en-US"/>
              </w:rPr>
              <w:br/>
              <w:t>տարե-թիվը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07AED"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տեսակը,</w:t>
            </w:r>
            <w:r w:rsidRPr="00D65132">
              <w:rPr>
                <w:rFonts w:ascii="GHEA Grapalat" w:eastAsia="Times New Roman" w:hAnsi="GHEA Grapalat" w:cs="Times New Roman"/>
                <w:color w:val="000000"/>
                <w:sz w:val="21"/>
                <w:szCs w:val="21"/>
                <w:lang w:val="hy-AM" w:eastAsia="en-US"/>
              </w:rPr>
              <w:br/>
              <w:t>գործա-</w:t>
            </w:r>
            <w:r w:rsidRPr="00D65132">
              <w:rPr>
                <w:rFonts w:ascii="GHEA Grapalat" w:eastAsia="Times New Roman" w:hAnsi="GHEA Grapalat" w:cs="Times New Roman"/>
                <w:color w:val="000000"/>
                <w:sz w:val="21"/>
                <w:szCs w:val="21"/>
                <w:lang w:val="hy-AM" w:eastAsia="en-US"/>
              </w:rPr>
              <w:br/>
              <w:t>րանային</w:t>
            </w:r>
            <w:r w:rsidRPr="00D65132">
              <w:rPr>
                <w:rFonts w:ascii="GHEA Grapalat" w:eastAsia="Times New Roman" w:hAnsi="GHEA Grapalat" w:cs="Times New Roman"/>
                <w:color w:val="000000"/>
                <w:sz w:val="21"/>
                <w:szCs w:val="21"/>
                <w:lang w:val="hy-AM" w:eastAsia="en-US"/>
              </w:rPr>
              <w:br/>
              <w:t>համարը,</w:t>
            </w:r>
            <w:r w:rsidRPr="00D65132">
              <w:rPr>
                <w:rFonts w:ascii="GHEA Grapalat" w:eastAsia="Times New Roman" w:hAnsi="GHEA Grapalat" w:cs="Times New Roman"/>
                <w:color w:val="000000"/>
                <w:sz w:val="21"/>
                <w:szCs w:val="21"/>
                <w:lang w:val="hy-AM" w:eastAsia="en-US"/>
              </w:rPr>
              <w:br/>
              <w:t>սպառողի</w:t>
            </w:r>
            <w:r w:rsidRPr="00D65132">
              <w:rPr>
                <w:rFonts w:ascii="GHEA Grapalat" w:eastAsia="Times New Roman" w:hAnsi="GHEA Grapalat" w:cs="Times New Roman"/>
                <w:color w:val="000000"/>
                <w:sz w:val="21"/>
                <w:szCs w:val="21"/>
                <w:lang w:val="hy-AM" w:eastAsia="en-US"/>
              </w:rPr>
              <w:br/>
              <w:t>կնիքի</w:t>
            </w:r>
            <w:r w:rsidRPr="00D65132">
              <w:rPr>
                <w:rFonts w:ascii="GHEA Grapalat" w:eastAsia="Times New Roman" w:hAnsi="GHEA Grapalat" w:cs="Times New Roman"/>
                <w:color w:val="000000"/>
                <w:sz w:val="21"/>
                <w:szCs w:val="21"/>
                <w:lang w:val="hy-AM" w:eastAsia="en-US"/>
              </w:rPr>
              <w:br/>
              <w:t>տեսակը,</w:t>
            </w:r>
            <w:r w:rsidRPr="00D65132">
              <w:rPr>
                <w:rFonts w:ascii="GHEA Grapalat" w:eastAsia="Times New Roman" w:hAnsi="GHEA Grapalat" w:cs="Times New Roman"/>
                <w:color w:val="000000"/>
                <w:sz w:val="21"/>
                <w:szCs w:val="21"/>
                <w:lang w:val="hy-AM" w:eastAsia="en-US"/>
              </w:rPr>
              <w:b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88814"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ճշտու-թյան</w:t>
            </w:r>
            <w:r w:rsidRPr="00D65132">
              <w:rPr>
                <w:rFonts w:ascii="GHEA Grapalat" w:eastAsia="Times New Roman" w:hAnsi="GHEA Grapalat" w:cs="Times New Roman"/>
                <w:color w:val="000000"/>
                <w:sz w:val="21"/>
                <w:szCs w:val="21"/>
                <w:lang w:val="hy-AM" w:eastAsia="en-US"/>
              </w:rPr>
              <w:br/>
              <w:t>դասը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3920AA"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տրանս-ֆոր-</w:t>
            </w:r>
            <w:r w:rsidRPr="00D65132">
              <w:rPr>
                <w:rFonts w:ascii="GHEA Grapalat" w:eastAsia="Times New Roman" w:hAnsi="GHEA Grapalat" w:cs="Times New Roman"/>
                <w:color w:val="000000"/>
                <w:sz w:val="21"/>
                <w:szCs w:val="21"/>
                <w:lang w:val="hy-AM" w:eastAsia="en-US"/>
              </w:rPr>
              <w:br/>
              <w:t>մացիայի</w:t>
            </w:r>
            <w:r w:rsidRPr="00D65132">
              <w:rPr>
                <w:rFonts w:ascii="GHEA Grapalat" w:eastAsia="Times New Roman" w:hAnsi="GHEA Grapalat" w:cs="Times New Roman"/>
                <w:color w:val="000000"/>
                <w:sz w:val="21"/>
                <w:szCs w:val="21"/>
                <w:lang w:val="hy-AM" w:eastAsia="en-US"/>
              </w:rPr>
              <w:br/>
              <w:t>գործա-</w:t>
            </w:r>
            <w:r w:rsidRPr="00D65132">
              <w:rPr>
                <w:rFonts w:ascii="GHEA Grapalat" w:eastAsia="Times New Roman" w:hAnsi="GHEA Grapalat" w:cs="Times New Roman"/>
                <w:color w:val="000000"/>
                <w:sz w:val="21"/>
                <w:szCs w:val="21"/>
                <w:lang w:val="hy-AM" w:eastAsia="en-US"/>
              </w:rPr>
              <w:br/>
              <w:t>կիցը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6D27A"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տեսակը,</w:t>
            </w:r>
            <w:r w:rsidRPr="00D65132">
              <w:rPr>
                <w:rFonts w:ascii="GHEA Grapalat" w:eastAsia="Times New Roman" w:hAnsi="GHEA Grapalat" w:cs="Times New Roman"/>
                <w:color w:val="000000"/>
                <w:sz w:val="21"/>
                <w:szCs w:val="21"/>
                <w:lang w:val="hy-AM" w:eastAsia="en-US"/>
              </w:rPr>
              <w:br/>
              <w:t>գործա-</w:t>
            </w:r>
            <w:r w:rsidRPr="00D65132">
              <w:rPr>
                <w:rFonts w:ascii="GHEA Grapalat" w:eastAsia="Times New Roman" w:hAnsi="GHEA Grapalat" w:cs="Times New Roman"/>
                <w:color w:val="000000"/>
                <w:sz w:val="21"/>
                <w:szCs w:val="21"/>
                <w:lang w:val="hy-AM" w:eastAsia="en-US"/>
              </w:rPr>
              <w:br/>
              <w:t>րանային</w:t>
            </w:r>
            <w:r w:rsidRPr="00D65132">
              <w:rPr>
                <w:rFonts w:ascii="GHEA Grapalat" w:eastAsia="Times New Roman" w:hAnsi="GHEA Grapalat" w:cs="Times New Roman"/>
                <w:color w:val="000000"/>
                <w:sz w:val="21"/>
                <w:szCs w:val="21"/>
                <w:lang w:val="hy-AM" w:eastAsia="en-US"/>
              </w:rPr>
              <w:br/>
              <w:t>համարը,</w:t>
            </w:r>
            <w:r w:rsidRPr="00D65132">
              <w:rPr>
                <w:rFonts w:ascii="GHEA Grapalat" w:eastAsia="Times New Roman" w:hAnsi="GHEA Grapalat" w:cs="Times New Roman"/>
                <w:color w:val="000000"/>
                <w:sz w:val="21"/>
                <w:szCs w:val="21"/>
                <w:lang w:val="hy-AM" w:eastAsia="en-US"/>
              </w:rPr>
              <w:br/>
              <w:t>սպառողի</w:t>
            </w:r>
            <w:r w:rsidRPr="00D65132">
              <w:rPr>
                <w:rFonts w:ascii="GHEA Grapalat" w:eastAsia="Times New Roman" w:hAnsi="GHEA Grapalat" w:cs="Times New Roman"/>
                <w:color w:val="000000"/>
                <w:sz w:val="21"/>
                <w:szCs w:val="21"/>
                <w:lang w:val="hy-AM" w:eastAsia="en-US"/>
              </w:rPr>
              <w:br/>
              <w:t>կնիքի</w:t>
            </w:r>
            <w:r w:rsidRPr="00D65132">
              <w:rPr>
                <w:rFonts w:ascii="GHEA Grapalat" w:eastAsia="Times New Roman" w:hAnsi="GHEA Grapalat" w:cs="Times New Roman"/>
                <w:color w:val="000000"/>
                <w:sz w:val="21"/>
                <w:szCs w:val="21"/>
                <w:lang w:val="hy-AM" w:eastAsia="en-US"/>
              </w:rPr>
              <w:br/>
              <w:t>տեսակը,</w:t>
            </w:r>
            <w:r w:rsidRPr="00D65132">
              <w:rPr>
                <w:rFonts w:ascii="GHEA Grapalat" w:eastAsia="Times New Roman" w:hAnsi="GHEA Grapalat" w:cs="Times New Roman"/>
                <w:color w:val="000000"/>
                <w:sz w:val="21"/>
                <w:szCs w:val="21"/>
                <w:lang w:val="hy-AM" w:eastAsia="en-US"/>
              </w:rPr>
              <w:br/>
              <w:t>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E57F6A"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ճշտու-թյան</w:t>
            </w:r>
            <w:r w:rsidRPr="00D65132">
              <w:rPr>
                <w:rFonts w:ascii="GHEA Grapalat" w:eastAsia="Times New Roman" w:hAnsi="GHEA Grapalat" w:cs="Times New Roman"/>
                <w:color w:val="000000"/>
                <w:sz w:val="21"/>
                <w:szCs w:val="21"/>
                <w:lang w:val="hy-AM" w:eastAsia="en-US"/>
              </w:rPr>
              <w:br/>
              <w:t>դասը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5F155" w14:textId="4EEA68B8"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տրան</w:t>
            </w:r>
            <w:r w:rsidR="009D1F44">
              <w:rPr>
                <w:rFonts w:ascii="GHEA Grapalat" w:eastAsia="Times New Roman" w:hAnsi="GHEA Grapalat" w:cs="Times New Roman"/>
                <w:color w:val="000000"/>
                <w:sz w:val="21"/>
                <w:szCs w:val="21"/>
                <w:lang w:val="hy-AM" w:eastAsia="en-US"/>
              </w:rPr>
              <w:t>ս</w:t>
            </w:r>
            <w:r w:rsidRPr="00D65132">
              <w:rPr>
                <w:rFonts w:ascii="GHEA Grapalat" w:eastAsia="Times New Roman" w:hAnsi="GHEA Grapalat" w:cs="Times New Roman"/>
                <w:color w:val="000000"/>
                <w:sz w:val="21"/>
                <w:szCs w:val="21"/>
                <w:lang w:val="hy-AM" w:eastAsia="en-US"/>
              </w:rPr>
              <w:t>-ֆոր-</w:t>
            </w:r>
            <w:r w:rsidRPr="00D65132">
              <w:rPr>
                <w:rFonts w:ascii="GHEA Grapalat" w:eastAsia="Times New Roman" w:hAnsi="GHEA Grapalat" w:cs="Times New Roman"/>
                <w:color w:val="000000"/>
                <w:sz w:val="21"/>
                <w:szCs w:val="21"/>
                <w:lang w:val="hy-AM" w:eastAsia="en-US"/>
              </w:rPr>
              <w:br/>
              <w:t>մացիայի</w:t>
            </w:r>
            <w:r w:rsidRPr="00D65132">
              <w:rPr>
                <w:rFonts w:ascii="GHEA Grapalat" w:eastAsia="Times New Roman" w:hAnsi="GHEA Grapalat" w:cs="Times New Roman"/>
                <w:color w:val="000000"/>
                <w:sz w:val="21"/>
                <w:szCs w:val="21"/>
                <w:lang w:val="hy-AM" w:eastAsia="en-US"/>
              </w:rPr>
              <w:br/>
              <w:t>գործա-</w:t>
            </w:r>
            <w:r w:rsidRPr="00D65132">
              <w:rPr>
                <w:rFonts w:ascii="GHEA Grapalat" w:eastAsia="Times New Roman" w:hAnsi="GHEA Grapalat" w:cs="Times New Roman"/>
                <w:color w:val="000000"/>
                <w:sz w:val="21"/>
                <w:szCs w:val="21"/>
                <w:lang w:val="hy-AM" w:eastAsia="en-US"/>
              </w:rPr>
              <w:br/>
              <w:t>կիցը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180C0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p>
        </w:tc>
      </w:tr>
      <w:tr w:rsidR="00402F14" w:rsidRPr="00D65132" w14:paraId="7DF48B09"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84BB0A"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086DDD"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6B7B3F"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63F010"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D56EC"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FC9605"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40213"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A07EF3"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30745"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AAB77B"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4DEC95"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79F68E"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12</w:t>
            </w:r>
          </w:p>
        </w:tc>
      </w:tr>
      <w:tr w:rsidR="00402F14" w:rsidRPr="00D65132" w14:paraId="25FE2097"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6D63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D52F96"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8F500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FE01C6"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96CBB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11191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BA43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D812F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D96E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72123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310DE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EF8640"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762E7750"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5047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F836C0"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59131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3EC4D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2DB6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8C4B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20157E"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581C8"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B084A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DD36C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8B812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E5AD1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3AD3D8E8"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43318"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49037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1623A0"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18A9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E980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EBF25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D596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BEE8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99B12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2D8998"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46C0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B214C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15A9BC19"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5021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EF77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885D7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71BF0"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77A16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76BBE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2CF6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B777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12C9E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D95DB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C2BE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D76F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6CBBC738"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1C0C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6E81B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7426DE"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04128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48876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7EA47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78A90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A0B3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C753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8FEEB"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D84B9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D8F856"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411411BB"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D6903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67D5AB"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7CB77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65E5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AE05D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23324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D46A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9B712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160E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049E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20DD2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D18CD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3829DB3B"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90AA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B5D3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42D66"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DE65C9"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F3D80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B2DF00"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22033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1B3A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B5549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7A558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2F285B"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2BF38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6152A6AD"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C3CD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6550E"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39AAD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5CC3A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CA3EE0"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AD81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A1A7F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5FAA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5EF5B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0688F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C21B4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9CD2D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0C416245"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D129D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E1125"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24603B"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8C7C38"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864070"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630F8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58B8F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BDAC28"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826A1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D2CAE"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17E2C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62F442"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bl>
    <w:p w14:paraId="43639FD2" w14:textId="77777777" w:rsidR="00402F14" w:rsidRPr="00D65132" w:rsidRDefault="00402F14" w:rsidP="00402F14">
      <w:pPr>
        <w:spacing w:before="0"/>
        <w:rPr>
          <w:rFonts w:ascii="GHEA Grapalat" w:eastAsia="Times New Roman" w:hAnsi="GHEA Grapalat" w:cs="Times New Roman"/>
          <w:sz w:val="24"/>
          <w:szCs w:val="24"/>
          <w:lang w:val="hy-AM" w:eastAsia="en-US"/>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402F14" w:rsidRPr="00D65132" w14:paraId="52754D8A" w14:textId="77777777" w:rsidTr="00402F14">
        <w:trPr>
          <w:tblCellSpacing w:w="0" w:type="dxa"/>
          <w:jc w:val="center"/>
        </w:trPr>
        <w:tc>
          <w:tcPr>
            <w:tcW w:w="0" w:type="auto"/>
            <w:shd w:val="clear" w:color="auto" w:fill="FFFFFF"/>
            <w:vAlign w:val="center"/>
            <w:hideMark/>
          </w:tcPr>
          <w:p w14:paraId="5FF72250" w14:textId="3F815BB2" w:rsidR="00402F14" w:rsidRPr="009A5196" w:rsidRDefault="00891E4B" w:rsidP="00402F14">
            <w:pPr>
              <w:spacing w:before="100" w:beforeAutospacing="1" w:after="100" w:afterAutospacing="1"/>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Բաշխող</w:t>
            </w:r>
            <w:r w:rsidR="00402F14" w:rsidRPr="009A5196">
              <w:rPr>
                <w:rFonts w:ascii="GHEA Grapalat" w:eastAsia="Times New Roman" w:hAnsi="GHEA Grapalat" w:cs="Times New Roman"/>
                <w:b/>
                <w:bCs/>
                <w:color w:val="000000"/>
                <w:sz w:val="24"/>
                <w:szCs w:val="21"/>
                <w:lang w:val="hy-AM" w:eastAsia="en-US"/>
              </w:rPr>
              <w:t>՝</w:t>
            </w:r>
          </w:p>
        </w:tc>
        <w:tc>
          <w:tcPr>
            <w:tcW w:w="0" w:type="auto"/>
            <w:shd w:val="clear" w:color="auto" w:fill="FFFFFF"/>
            <w:vAlign w:val="center"/>
            <w:hideMark/>
          </w:tcPr>
          <w:p w14:paraId="26EC4DE7" w14:textId="77777777" w:rsidR="00402F14" w:rsidRPr="009A5196" w:rsidRDefault="00402F14" w:rsidP="00402F14">
            <w:pPr>
              <w:spacing w:before="100" w:beforeAutospacing="1" w:after="100" w:afterAutospacing="1"/>
              <w:rPr>
                <w:rFonts w:ascii="GHEA Grapalat" w:eastAsia="Times New Roman" w:hAnsi="GHEA Grapalat" w:cs="Times New Roman"/>
                <w:b/>
                <w:bCs/>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Սպառող՝</w:t>
            </w:r>
          </w:p>
        </w:tc>
      </w:tr>
      <w:tr w:rsidR="00402F14" w:rsidRPr="00D65132" w14:paraId="5B476478" w14:textId="77777777" w:rsidTr="00402F14">
        <w:trPr>
          <w:tblCellSpacing w:w="0" w:type="dxa"/>
          <w:jc w:val="center"/>
        </w:trPr>
        <w:tc>
          <w:tcPr>
            <w:tcW w:w="0" w:type="auto"/>
            <w:shd w:val="clear" w:color="auto" w:fill="FFFFFF"/>
            <w:vAlign w:val="center"/>
            <w:hideMark/>
          </w:tcPr>
          <w:p w14:paraId="792C90EE"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3DC0E695"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(անուն ազգանուն, պաշտոն)</w:t>
            </w:r>
          </w:p>
        </w:tc>
        <w:tc>
          <w:tcPr>
            <w:tcW w:w="0" w:type="auto"/>
            <w:shd w:val="clear" w:color="auto" w:fill="FFFFFF"/>
            <w:vAlign w:val="center"/>
            <w:hideMark/>
          </w:tcPr>
          <w:p w14:paraId="2C5AC02A"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308AE386"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(անուն ազգանուն)</w:t>
            </w:r>
          </w:p>
        </w:tc>
      </w:tr>
      <w:tr w:rsidR="00402F14" w:rsidRPr="00D65132" w14:paraId="1CD0F472" w14:textId="77777777" w:rsidTr="00402F14">
        <w:trPr>
          <w:tblCellSpacing w:w="0" w:type="dxa"/>
          <w:jc w:val="center"/>
        </w:trPr>
        <w:tc>
          <w:tcPr>
            <w:tcW w:w="0" w:type="auto"/>
            <w:shd w:val="clear" w:color="auto" w:fill="FFFFFF"/>
            <w:vAlign w:val="center"/>
            <w:hideMark/>
          </w:tcPr>
          <w:p w14:paraId="5CE632CC"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0637A8D6"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(ստորագրություն)</w:t>
            </w:r>
          </w:p>
        </w:tc>
        <w:tc>
          <w:tcPr>
            <w:tcW w:w="0" w:type="auto"/>
            <w:shd w:val="clear" w:color="auto" w:fill="FFFFFF"/>
            <w:vAlign w:val="center"/>
            <w:hideMark/>
          </w:tcPr>
          <w:p w14:paraId="2054BC5C"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6DCAEC1D"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(ստորագրություն)</w:t>
            </w:r>
          </w:p>
        </w:tc>
      </w:tr>
    </w:tbl>
    <w:p w14:paraId="173E8013" w14:textId="661433D3" w:rsidR="00EE6B15"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30150B08" w14:textId="77777777" w:rsidR="00EE6B15" w:rsidRPr="00D65132" w:rsidRDefault="00EE6B15">
      <w:pP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br w:type="page"/>
      </w:r>
    </w:p>
    <w:p w14:paraId="6E203EC0" w14:textId="77777777" w:rsidR="00402F14"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p>
    <w:tbl>
      <w:tblPr>
        <w:tblW w:w="5000" w:type="pct"/>
        <w:tblCellSpacing w:w="5" w:type="dxa"/>
        <w:shd w:val="clear" w:color="auto" w:fill="FFFFFF"/>
        <w:tblCellMar>
          <w:left w:w="0" w:type="dxa"/>
          <w:right w:w="0" w:type="dxa"/>
        </w:tblCellMar>
        <w:tblLook w:val="04A0" w:firstRow="1" w:lastRow="0" w:firstColumn="1" w:lastColumn="0" w:noHBand="0" w:noVBand="1"/>
      </w:tblPr>
      <w:tblGrid>
        <w:gridCol w:w="6934"/>
        <w:gridCol w:w="3866"/>
      </w:tblGrid>
      <w:tr w:rsidR="00402F14" w:rsidRPr="006A136F" w14:paraId="4BB3AFF6" w14:textId="77777777" w:rsidTr="009A5196">
        <w:trPr>
          <w:trHeight w:val="1295"/>
          <w:tblCellSpacing w:w="5" w:type="dxa"/>
        </w:trPr>
        <w:tc>
          <w:tcPr>
            <w:tcW w:w="12750" w:type="dxa"/>
            <w:shd w:val="clear" w:color="auto" w:fill="FFFFFF"/>
            <w:vAlign w:val="center"/>
            <w:hideMark/>
          </w:tcPr>
          <w:p w14:paraId="53C4176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p>
        </w:tc>
        <w:tc>
          <w:tcPr>
            <w:tcW w:w="5760" w:type="dxa"/>
            <w:shd w:val="clear" w:color="auto" w:fill="FFFFFF"/>
            <w:vAlign w:val="bottom"/>
            <w:hideMark/>
          </w:tcPr>
          <w:p w14:paraId="24C243E7" w14:textId="1C48BE4F" w:rsidR="00402F14" w:rsidRPr="009A5196" w:rsidRDefault="00402F14" w:rsidP="00A56315">
            <w:pPr>
              <w:spacing w:before="100" w:beforeAutospacing="1" w:after="100" w:afterAutospacing="1"/>
              <w:ind w:left="210" w:hanging="210"/>
              <w:jc w:val="center"/>
              <w:rPr>
                <w:rFonts w:ascii="GHEA Grapalat" w:eastAsia="Times New Roman" w:hAnsi="GHEA Grapalat" w:cs="Times New Roman"/>
                <w:b/>
                <w:color w:val="000000"/>
                <w:sz w:val="16"/>
                <w:szCs w:val="21"/>
                <w:lang w:val="hy-AM" w:eastAsia="en-US"/>
              </w:rPr>
            </w:pPr>
            <w:r w:rsidRPr="009A5196">
              <w:rPr>
                <w:rFonts w:ascii="GHEA Grapalat" w:eastAsia="Times New Roman" w:hAnsi="GHEA Grapalat" w:cs="Times New Roman"/>
                <w:b/>
                <w:color w:val="000000"/>
                <w:sz w:val="16"/>
                <w:szCs w:val="15"/>
                <w:u w:val="single"/>
                <w:lang w:val="hy-AM" w:eastAsia="en-US"/>
              </w:rPr>
              <w:t>Հավելված N 5</w:t>
            </w:r>
            <w:r w:rsidRPr="009A5196">
              <w:rPr>
                <w:rFonts w:ascii="GHEA Grapalat" w:eastAsia="Times New Roman" w:hAnsi="GHEA Grapalat" w:cs="Times New Roman"/>
                <w:b/>
                <w:color w:val="000000"/>
                <w:sz w:val="16"/>
                <w:szCs w:val="15"/>
                <w:u w:val="single"/>
                <w:lang w:val="hy-AM" w:eastAsia="en-US"/>
              </w:rPr>
              <w:br/>
            </w:r>
            <w:r w:rsidR="003533B4" w:rsidRPr="009A5196">
              <w:rPr>
                <w:rFonts w:ascii="GHEA Grapalat" w:eastAsia="Times New Roman" w:hAnsi="GHEA Grapalat" w:cs="Times New Roman"/>
                <w:b/>
                <w:color w:val="000000"/>
                <w:sz w:val="16"/>
                <w:szCs w:val="15"/>
                <w:lang w:val="hy-AM" w:eastAsia="en-US"/>
              </w:rPr>
              <w:t xml:space="preserve">սպառման համակարգն էլեկտրական ցանցին միացման, էլեկտրական էներգիայի բաշխման </w:t>
            </w:r>
            <w:r w:rsidR="005D1931">
              <w:rPr>
                <w:rFonts w:ascii="GHEA Grapalat" w:eastAsia="Times New Roman" w:hAnsi="GHEA Grapalat" w:cs="Times New Roman"/>
                <w:b/>
                <w:color w:val="000000"/>
                <w:sz w:val="16"/>
                <w:szCs w:val="15"/>
                <w:lang w:val="hy-AM" w:eastAsia="en-US"/>
              </w:rPr>
              <w:t>և</w:t>
            </w:r>
            <w:r w:rsidR="005D1931" w:rsidRPr="009A5196">
              <w:rPr>
                <w:rFonts w:ascii="GHEA Grapalat" w:eastAsia="Times New Roman" w:hAnsi="GHEA Grapalat" w:cs="Times New Roman"/>
                <w:b/>
                <w:color w:val="000000"/>
                <w:sz w:val="16"/>
                <w:szCs w:val="15"/>
                <w:lang w:val="hy-AM" w:eastAsia="en-US"/>
              </w:rPr>
              <w:t xml:space="preserve"> </w:t>
            </w:r>
            <w:r w:rsidR="003533B4" w:rsidRPr="009A5196">
              <w:rPr>
                <w:rFonts w:ascii="GHEA Grapalat" w:eastAsia="Times New Roman" w:hAnsi="GHEA Grapalat" w:cs="Times New Roman"/>
                <w:b/>
                <w:color w:val="000000"/>
                <w:sz w:val="16"/>
                <w:szCs w:val="15"/>
                <w:lang w:val="hy-AM" w:eastAsia="en-US"/>
              </w:rPr>
              <w:t>էլեկտրական էներգիայի երաշխավորված մատակարարման մասին պայմանագրի</w:t>
            </w:r>
          </w:p>
        </w:tc>
      </w:tr>
    </w:tbl>
    <w:p w14:paraId="47724F4D" w14:textId="77777777" w:rsidR="00402F14" w:rsidRPr="00D65132" w:rsidRDefault="00402F14" w:rsidP="00402F14">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07591C23" w14:textId="77777777" w:rsidR="00402F14" w:rsidRPr="009A5196" w:rsidRDefault="00402F14" w:rsidP="00402F14">
      <w:pPr>
        <w:shd w:val="clear" w:color="auto" w:fill="FFFFFF"/>
        <w:spacing w:before="0"/>
        <w:ind w:firstLine="375"/>
        <w:jc w:val="center"/>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b/>
          <w:bCs/>
          <w:caps/>
          <w:color w:val="000000"/>
          <w:sz w:val="24"/>
          <w:szCs w:val="21"/>
          <w:lang w:val="hy-AM" w:eastAsia="en-US"/>
        </w:rPr>
        <w:t>ՍՊԱՌՈՂԻ (ԵՆԹԱՍՊԱՌՈՂԻ) ՍՆՄԱՆ ՈՒՂՂՈՒԹՅԱՆ, ԼԱՐՄԱՆ, ԱՌԱՎԵԼԱԳՈՒՅՆ ԹՈՒՅԼԱՏՐԵԼԻ ՀԶՈՐՈՒԹՅԱՆ ՎԵՐԱԲԵՐՅԱԼ</w:t>
      </w:r>
    </w:p>
    <w:p w14:paraId="0099120E" w14:textId="77777777" w:rsidR="00402F14" w:rsidRPr="00D65132" w:rsidRDefault="00402F14" w:rsidP="00402F14">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411"/>
        <w:gridCol w:w="1243"/>
        <w:gridCol w:w="832"/>
        <w:gridCol w:w="1463"/>
        <w:gridCol w:w="1236"/>
        <w:gridCol w:w="1276"/>
        <w:gridCol w:w="1261"/>
        <w:gridCol w:w="2028"/>
      </w:tblGrid>
      <w:tr w:rsidR="00402F14" w:rsidRPr="006A136F" w14:paraId="1A2A2566"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6646D"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N</w:t>
            </w:r>
            <w:r w:rsidRPr="00D65132">
              <w:rPr>
                <w:rFonts w:ascii="GHEA Grapalat" w:eastAsia="Times New Roman" w:hAnsi="GHEA Grapalat" w:cs="Times New Roman"/>
                <w:color w:val="000000"/>
                <w:sz w:val="21"/>
                <w:szCs w:val="21"/>
                <w:lang w:val="hy-AM" w:eastAsia="en-US"/>
              </w:rPr>
              <w:br/>
              <w:t>ը.հ.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576C10"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Սնման ուղղության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D96537"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Հասցեն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0C9E12"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Էլեկտրա-ընդունիչների կարգը (I,II,II)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90BBE"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Սահմանա-զատման կետի լարումը</w:t>
            </w:r>
            <w:r w:rsidRPr="00D65132">
              <w:rPr>
                <w:rFonts w:ascii="GHEA Grapalat" w:eastAsia="Times New Roman" w:hAnsi="GHEA Grapalat" w:cs="Times New Roman"/>
                <w:color w:val="000000"/>
                <w:sz w:val="21"/>
                <w:szCs w:val="21"/>
                <w:lang w:val="hy-AM" w:eastAsia="en-US"/>
              </w:rPr>
              <w:br/>
            </w:r>
            <w:r w:rsidRPr="00D65132">
              <w:rPr>
                <w:rFonts w:ascii="Calibri" w:eastAsia="Times New Roman" w:hAnsi="Calibri" w:cs="Calibri"/>
                <w:color w:val="000000"/>
                <w:sz w:val="21"/>
                <w:szCs w:val="21"/>
                <w:lang w:val="hy-AM" w:eastAsia="en-US"/>
              </w:rPr>
              <w:t> </w:t>
            </w:r>
            <w:r w:rsidRPr="00D65132">
              <w:rPr>
                <w:rFonts w:ascii="GHEA Grapalat" w:eastAsia="Times New Roman" w:hAnsi="GHEA Grapalat" w:cs="Times New Roman"/>
                <w:color w:val="000000"/>
                <w:sz w:val="21"/>
                <w:szCs w:val="21"/>
                <w:lang w:val="hy-AM" w:eastAsia="en-US"/>
              </w:rPr>
              <w:t>(</w:t>
            </w:r>
            <w:r w:rsidRPr="00D65132">
              <w:rPr>
                <w:rFonts w:ascii="GHEA Grapalat" w:eastAsia="Times New Roman" w:hAnsi="GHEA Grapalat" w:cs="GHEA Grapalat"/>
                <w:color w:val="000000"/>
                <w:sz w:val="21"/>
                <w:szCs w:val="21"/>
                <w:lang w:val="hy-AM" w:eastAsia="en-US"/>
              </w:rPr>
              <w:t>կՎ</w:t>
            </w:r>
            <w:r w:rsidRPr="00D65132">
              <w:rPr>
                <w:rFonts w:ascii="GHEA Grapalat" w:eastAsia="Times New Roman" w:hAnsi="GHEA Grapalat" w:cs="Times New Roman"/>
                <w:color w:val="000000"/>
                <w:sz w:val="21"/>
                <w:szCs w:val="21"/>
                <w:lang w:val="hy-AM" w:eastAsia="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E4492C"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Առա-վելագույն</w:t>
            </w:r>
            <w:r w:rsidRPr="00D65132">
              <w:rPr>
                <w:rFonts w:ascii="GHEA Grapalat" w:eastAsia="Times New Roman" w:hAnsi="GHEA Grapalat" w:cs="Times New Roman"/>
                <w:color w:val="000000"/>
                <w:sz w:val="21"/>
                <w:szCs w:val="21"/>
                <w:lang w:val="hy-AM" w:eastAsia="en-US"/>
              </w:rPr>
              <w:br/>
              <w:t>թույլատրելի հզորություն</w:t>
            </w:r>
            <w:r w:rsidRPr="00D65132">
              <w:rPr>
                <w:rFonts w:ascii="GHEA Grapalat" w:eastAsia="Times New Roman" w:hAnsi="GHEA Grapalat" w:cs="Times New Roman"/>
                <w:color w:val="000000"/>
                <w:sz w:val="21"/>
                <w:szCs w:val="21"/>
                <w:lang w:val="hy-AM" w:eastAsia="en-US"/>
              </w:rPr>
              <w:br/>
              <w:t>(կՎտ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D7EBF6"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Աշխա-տանքային օրերի և ժամերի քանակը (ժամ)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840114"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Հայտարարված առավելագույն բեռը (կՎտ) աշխա-տանքային և ոչ աշխատանքային ժամերին</w:t>
            </w:r>
          </w:p>
        </w:tc>
      </w:tr>
      <w:tr w:rsidR="00402F14" w:rsidRPr="00D65132" w14:paraId="32CF89B7"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7852"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B9B974"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0C84E9"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53BC75"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7197DE"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DBDE70"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F150C6"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B46690"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b/>
                <w:bCs/>
                <w:color w:val="000000"/>
                <w:sz w:val="21"/>
                <w:szCs w:val="21"/>
                <w:lang w:val="hy-AM" w:eastAsia="en-US"/>
              </w:rPr>
              <w:t>8</w:t>
            </w:r>
          </w:p>
        </w:tc>
      </w:tr>
      <w:tr w:rsidR="00402F14" w:rsidRPr="00D65132" w14:paraId="2B79ADC5"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E2FE6E"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47B0B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2D50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C4A15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6DD72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E4B403"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DAA8A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863A5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4C857F01"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0C29F1"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B1F86A"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3C9B6"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ADFE5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043F4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C6C8C"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DD03F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EDCAA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r w:rsidR="00402F14" w:rsidRPr="00D65132" w14:paraId="75E0FDEE" w14:textId="77777777" w:rsidTr="00402F1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6624A0" w14:textId="77777777" w:rsidR="00402F14" w:rsidRPr="00D65132" w:rsidRDefault="00402F14" w:rsidP="00402F14">
            <w:pPr>
              <w:spacing w:before="100" w:beforeAutospacing="1" w:after="100" w:afterAutospacing="1"/>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7F11B"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09709F"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27F77"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0F43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B69351"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3E4504"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AAC4D" w14:textId="77777777" w:rsidR="00402F14" w:rsidRPr="00D65132" w:rsidRDefault="00402F14" w:rsidP="00402F14">
            <w:pPr>
              <w:spacing w:before="0"/>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c>
      </w:tr>
    </w:tbl>
    <w:p w14:paraId="537A8C52" w14:textId="77777777" w:rsidR="00402F14"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1F65FF2E" w14:textId="15F6CB53"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color w:val="000000"/>
          <w:sz w:val="24"/>
          <w:szCs w:val="21"/>
          <w:lang w:val="hy-AM" w:eastAsia="en-US"/>
        </w:rPr>
        <w:t xml:space="preserve">1. Սույն աղյուսակի 6-րդ սյունակը լրացվում է համաձայն </w:t>
      </w:r>
      <w:r w:rsidR="00F04E23" w:rsidRPr="009A5196">
        <w:rPr>
          <w:rFonts w:ascii="GHEA Grapalat" w:eastAsia="Times New Roman" w:hAnsi="GHEA Grapalat" w:cs="Times New Roman"/>
          <w:color w:val="000000"/>
          <w:sz w:val="24"/>
          <w:szCs w:val="21"/>
          <w:lang w:val="hy-AM" w:eastAsia="en-US"/>
        </w:rPr>
        <w:t xml:space="preserve">Սպառողին </w:t>
      </w:r>
      <w:r w:rsidRPr="009A5196">
        <w:rPr>
          <w:rFonts w:ascii="GHEA Grapalat" w:eastAsia="Times New Roman" w:hAnsi="GHEA Grapalat" w:cs="Times New Roman"/>
          <w:color w:val="000000"/>
          <w:sz w:val="24"/>
          <w:szCs w:val="21"/>
          <w:lang w:val="hy-AM" w:eastAsia="en-US"/>
        </w:rPr>
        <w:t>տրված տեխնիկական պայմանների: Տեխնիկական պայմանների բացակայության դեպքում 6-րդ սյունակը լրացվում է `</w:t>
      </w:r>
    </w:p>
    <w:p w14:paraId="26FB55F0" w14:textId="14FD9918"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color w:val="000000"/>
          <w:sz w:val="24"/>
          <w:szCs w:val="21"/>
          <w:lang w:val="hy-AM" w:eastAsia="en-US"/>
        </w:rPr>
        <w:t xml:space="preserve">1) 0.22 կՎ լարման </w:t>
      </w:r>
      <w:r w:rsidR="00F04E23" w:rsidRPr="009A5196">
        <w:rPr>
          <w:rFonts w:ascii="GHEA Grapalat" w:eastAsia="Times New Roman" w:hAnsi="GHEA Grapalat" w:cs="Times New Roman"/>
          <w:color w:val="000000"/>
          <w:sz w:val="24"/>
          <w:szCs w:val="21"/>
          <w:lang w:val="hy-AM" w:eastAsia="en-US"/>
        </w:rPr>
        <w:t xml:space="preserve">Սպառողների </w:t>
      </w:r>
      <w:r w:rsidRPr="009A5196">
        <w:rPr>
          <w:rFonts w:ascii="GHEA Grapalat" w:eastAsia="Times New Roman" w:hAnsi="GHEA Grapalat" w:cs="Times New Roman"/>
          <w:color w:val="000000"/>
          <w:sz w:val="24"/>
          <w:szCs w:val="21"/>
          <w:lang w:val="hy-AM" w:eastAsia="en-US"/>
        </w:rPr>
        <w:t>համար` հաշվիչի թույլատրելի հոսանքի և անվանական լարման արտադրյալով.</w:t>
      </w:r>
    </w:p>
    <w:p w14:paraId="131CA3F1" w14:textId="3B8D1C78"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color w:val="000000"/>
          <w:sz w:val="24"/>
          <w:szCs w:val="21"/>
          <w:lang w:val="hy-AM" w:eastAsia="en-US"/>
        </w:rPr>
        <w:t xml:space="preserve">2) 0.4 կՎ լարման </w:t>
      </w:r>
      <w:r w:rsidR="00F04E23" w:rsidRPr="009A5196">
        <w:rPr>
          <w:rFonts w:ascii="GHEA Grapalat" w:eastAsia="Times New Roman" w:hAnsi="GHEA Grapalat" w:cs="Times New Roman"/>
          <w:color w:val="000000"/>
          <w:sz w:val="24"/>
          <w:szCs w:val="21"/>
          <w:lang w:val="hy-AM" w:eastAsia="en-US"/>
        </w:rPr>
        <w:t xml:space="preserve">Սպառողների </w:t>
      </w:r>
      <w:r w:rsidRPr="009A5196">
        <w:rPr>
          <w:rFonts w:ascii="GHEA Grapalat" w:eastAsia="Times New Roman" w:hAnsi="GHEA Grapalat" w:cs="Times New Roman"/>
          <w:color w:val="000000"/>
          <w:sz w:val="24"/>
          <w:szCs w:val="21"/>
          <w:lang w:val="hy-AM" w:eastAsia="en-US"/>
        </w:rPr>
        <w:t>համար` հաշվիչի թույլատրելի հոսանքի, անվանական լարման և հոսանքի չափիչ տրանսֆորմատորի տրանսֆորմացիայի գործակցի արտադրյալով.</w:t>
      </w:r>
    </w:p>
    <w:p w14:paraId="4CCA2087" w14:textId="5B51DD69"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color w:val="000000"/>
          <w:sz w:val="24"/>
          <w:szCs w:val="21"/>
          <w:lang w:val="hy-AM" w:eastAsia="en-US"/>
        </w:rPr>
        <w:t xml:space="preserve">3) 6 (10) կՎ և բարձր լարման </w:t>
      </w:r>
      <w:r w:rsidR="00F04E23" w:rsidRPr="009A5196">
        <w:rPr>
          <w:rFonts w:ascii="GHEA Grapalat" w:eastAsia="Times New Roman" w:hAnsi="GHEA Grapalat" w:cs="Times New Roman"/>
          <w:color w:val="000000"/>
          <w:sz w:val="24"/>
          <w:szCs w:val="21"/>
          <w:lang w:val="hy-AM" w:eastAsia="en-US"/>
        </w:rPr>
        <w:t xml:space="preserve">Սպառողների </w:t>
      </w:r>
      <w:r w:rsidRPr="009A5196">
        <w:rPr>
          <w:rFonts w:ascii="GHEA Grapalat" w:eastAsia="Times New Roman" w:hAnsi="GHEA Grapalat" w:cs="Times New Roman"/>
          <w:color w:val="000000"/>
          <w:sz w:val="24"/>
          <w:szCs w:val="21"/>
          <w:lang w:val="hy-AM" w:eastAsia="en-US"/>
        </w:rPr>
        <w:t>համար` հաշվիչի թույլատրելի հոսանքի, անվանական լարման, հոսանքի չափիչ տրանսֆորմատորի տրանսֆորմացիայի գործակցի և լարման չափիչ տրանսֆորմատորի տրանսֆորմացիայի գործակցի արտադրյալով:</w:t>
      </w:r>
    </w:p>
    <w:p w14:paraId="014EBBEE" w14:textId="2DB98EE7" w:rsidR="00402F14" w:rsidRPr="00D65132" w:rsidRDefault="00402F14" w:rsidP="00430848">
      <w:pPr>
        <w:shd w:val="clear" w:color="auto" w:fill="FFFFFF"/>
        <w:spacing w:before="0"/>
        <w:ind w:firstLine="375"/>
        <w:jc w:val="both"/>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4"/>
          <w:szCs w:val="21"/>
          <w:lang w:val="hy-AM" w:eastAsia="en-US"/>
        </w:rPr>
        <w:t>2. Սույն աղյուսակի 4-րդ սյունակը լրացվում է Հայաստանի Հանրապետության կառավարության 2006 թվականի դեկտեմբերի 21-ի N 1943-Ն որոշմամբ հաստատված՝ «Էլեկտրատեղակայանքների սարքվածքին ներկայացվող ընդհանուր պահանջներ» տեխնիկական կանոնակարգում նշված էլեկտրաընդունիչների կարգերի համաձայն</w:t>
      </w:r>
      <w:r w:rsidRPr="00D65132">
        <w:rPr>
          <w:rFonts w:ascii="GHEA Grapalat" w:eastAsia="Times New Roman" w:hAnsi="GHEA Grapalat" w:cs="Times New Roman"/>
          <w:color w:val="000000"/>
          <w:sz w:val="21"/>
          <w:szCs w:val="21"/>
          <w:lang w:val="hy-AM" w:eastAsia="en-US"/>
        </w:rPr>
        <w:t>:</w:t>
      </w:r>
    </w:p>
    <w:p w14:paraId="448C479E" w14:textId="77777777" w:rsidR="00402F14"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402F14" w:rsidRPr="00D65132" w14:paraId="0A63CA1C" w14:textId="77777777" w:rsidTr="00402F14">
        <w:trPr>
          <w:tblCellSpacing w:w="0" w:type="dxa"/>
          <w:jc w:val="center"/>
        </w:trPr>
        <w:tc>
          <w:tcPr>
            <w:tcW w:w="0" w:type="auto"/>
            <w:shd w:val="clear" w:color="auto" w:fill="FFFFFF"/>
            <w:vAlign w:val="center"/>
            <w:hideMark/>
          </w:tcPr>
          <w:p w14:paraId="54A44E0B" w14:textId="47BCB61F" w:rsidR="00402F14" w:rsidRPr="009A5196" w:rsidRDefault="00CD74E7" w:rsidP="00402F14">
            <w:pPr>
              <w:spacing w:before="100" w:beforeAutospacing="1" w:after="100" w:afterAutospacing="1"/>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Բաշխող</w:t>
            </w:r>
            <w:r w:rsidR="00402F14" w:rsidRPr="009A5196">
              <w:rPr>
                <w:rFonts w:ascii="GHEA Grapalat" w:eastAsia="Times New Roman" w:hAnsi="GHEA Grapalat" w:cs="Times New Roman"/>
                <w:b/>
                <w:bCs/>
                <w:color w:val="000000"/>
                <w:sz w:val="24"/>
                <w:szCs w:val="21"/>
                <w:lang w:val="hy-AM" w:eastAsia="en-US"/>
              </w:rPr>
              <w:t>՝</w:t>
            </w:r>
          </w:p>
        </w:tc>
        <w:tc>
          <w:tcPr>
            <w:tcW w:w="0" w:type="auto"/>
            <w:shd w:val="clear" w:color="auto" w:fill="FFFFFF"/>
            <w:vAlign w:val="center"/>
            <w:hideMark/>
          </w:tcPr>
          <w:p w14:paraId="3E52D28A" w14:textId="77777777" w:rsidR="00402F14" w:rsidRPr="009A5196" w:rsidRDefault="00402F14" w:rsidP="00402F14">
            <w:pPr>
              <w:spacing w:before="100" w:beforeAutospacing="1" w:after="100" w:afterAutospacing="1"/>
              <w:rPr>
                <w:rFonts w:ascii="GHEA Grapalat" w:eastAsia="Times New Roman" w:hAnsi="GHEA Grapalat" w:cs="Times New Roman"/>
                <w:b/>
                <w:bCs/>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Սպառող՝</w:t>
            </w:r>
          </w:p>
        </w:tc>
      </w:tr>
      <w:tr w:rsidR="00402F14" w:rsidRPr="00D65132" w14:paraId="0847A339" w14:textId="77777777" w:rsidTr="00402F14">
        <w:trPr>
          <w:tblCellSpacing w:w="0" w:type="dxa"/>
          <w:jc w:val="center"/>
        </w:trPr>
        <w:tc>
          <w:tcPr>
            <w:tcW w:w="0" w:type="auto"/>
            <w:shd w:val="clear" w:color="auto" w:fill="FFFFFF"/>
            <w:vAlign w:val="center"/>
            <w:hideMark/>
          </w:tcPr>
          <w:p w14:paraId="314D3CB6"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7B1ECFDB"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(անուն ազգանուն, պաշտոն)</w:t>
            </w:r>
          </w:p>
        </w:tc>
        <w:tc>
          <w:tcPr>
            <w:tcW w:w="0" w:type="auto"/>
            <w:shd w:val="clear" w:color="auto" w:fill="FFFFFF"/>
            <w:vAlign w:val="center"/>
            <w:hideMark/>
          </w:tcPr>
          <w:p w14:paraId="6818F82C"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20F59451"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(անուն ազգանուն)</w:t>
            </w:r>
          </w:p>
        </w:tc>
      </w:tr>
      <w:tr w:rsidR="00402F14" w:rsidRPr="00D65132" w14:paraId="71C10379" w14:textId="77777777" w:rsidTr="00402F14">
        <w:trPr>
          <w:tblCellSpacing w:w="0" w:type="dxa"/>
          <w:jc w:val="center"/>
        </w:trPr>
        <w:tc>
          <w:tcPr>
            <w:tcW w:w="0" w:type="auto"/>
            <w:shd w:val="clear" w:color="auto" w:fill="FFFFFF"/>
            <w:vAlign w:val="center"/>
            <w:hideMark/>
          </w:tcPr>
          <w:p w14:paraId="3F4D733C"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194AA11C"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20"/>
                <w:szCs w:val="15"/>
                <w:lang w:val="hy-AM" w:eastAsia="en-US"/>
              </w:rPr>
              <w:t>(ստորագրություն)</w:t>
            </w:r>
          </w:p>
        </w:tc>
        <w:tc>
          <w:tcPr>
            <w:tcW w:w="0" w:type="auto"/>
            <w:shd w:val="clear" w:color="auto" w:fill="FFFFFF"/>
            <w:vAlign w:val="center"/>
            <w:hideMark/>
          </w:tcPr>
          <w:p w14:paraId="5F13809E"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D65132">
              <w:rPr>
                <w:rFonts w:ascii="GHEA Grapalat" w:eastAsia="Times New Roman" w:hAnsi="GHEA Grapalat" w:cs="Times New Roman"/>
                <w:color w:val="000000"/>
                <w:sz w:val="21"/>
                <w:szCs w:val="21"/>
                <w:lang w:val="hy-AM" w:eastAsia="en-US"/>
              </w:rPr>
              <w:t>______________________________</w:t>
            </w:r>
          </w:p>
          <w:p w14:paraId="0A3A1840" w14:textId="77777777" w:rsidR="00402F14" w:rsidRPr="00D65132" w:rsidRDefault="00402F14" w:rsidP="00402F14">
            <w:pPr>
              <w:spacing w:before="0"/>
              <w:jc w:val="center"/>
              <w:rPr>
                <w:rFonts w:ascii="GHEA Grapalat" w:eastAsia="Times New Roman" w:hAnsi="GHEA Grapalat" w:cs="Times New Roman"/>
                <w:color w:val="000000"/>
                <w:sz w:val="21"/>
                <w:szCs w:val="21"/>
                <w:lang w:val="hy-AM" w:eastAsia="en-US"/>
              </w:rPr>
            </w:pPr>
            <w:r w:rsidRPr="009A5196">
              <w:rPr>
                <w:rFonts w:ascii="GHEA Grapalat" w:eastAsia="Times New Roman" w:hAnsi="GHEA Grapalat" w:cs="Times New Roman"/>
                <w:color w:val="000000"/>
                <w:sz w:val="18"/>
                <w:szCs w:val="15"/>
                <w:lang w:val="hy-AM" w:eastAsia="en-US"/>
              </w:rPr>
              <w:t>(ստորագրություն)</w:t>
            </w:r>
          </w:p>
        </w:tc>
      </w:tr>
    </w:tbl>
    <w:p w14:paraId="14AF29F4" w14:textId="77777777" w:rsidR="00402F14"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0F1C7990" w14:textId="77777777" w:rsidR="000F2890" w:rsidRPr="00D65132" w:rsidRDefault="000F2890">
      <w:pPr>
        <w:rPr>
          <w:rFonts w:ascii="GHEA Grapalat" w:hAnsi="GHEA Grapalat" w:cs="Times New Roman"/>
          <w:lang w:val="hy-AM"/>
        </w:rPr>
      </w:pPr>
      <w:r w:rsidRPr="00D65132">
        <w:rPr>
          <w:rFonts w:ascii="GHEA Grapalat" w:hAnsi="GHEA Grapalat" w:cs="Times New Roman"/>
          <w:lang w:val="hy-AM"/>
        </w:rPr>
        <w:br w:type="page"/>
      </w:r>
    </w:p>
    <w:tbl>
      <w:tblPr>
        <w:tblW w:w="5000" w:type="pct"/>
        <w:tblCellSpacing w:w="5" w:type="dxa"/>
        <w:shd w:val="clear" w:color="auto" w:fill="FFFFFF"/>
        <w:tblCellMar>
          <w:left w:w="0" w:type="dxa"/>
          <w:right w:w="0" w:type="dxa"/>
        </w:tblCellMar>
        <w:tblLook w:val="04A0" w:firstRow="1" w:lastRow="0" w:firstColumn="1" w:lastColumn="0" w:noHBand="0" w:noVBand="1"/>
      </w:tblPr>
      <w:tblGrid>
        <w:gridCol w:w="7076"/>
        <w:gridCol w:w="3724"/>
      </w:tblGrid>
      <w:tr w:rsidR="00402F14" w:rsidRPr="006A136F" w14:paraId="0D88C83E" w14:textId="77777777" w:rsidTr="000F2890">
        <w:trPr>
          <w:tblCellSpacing w:w="5" w:type="dxa"/>
        </w:trPr>
        <w:tc>
          <w:tcPr>
            <w:tcW w:w="7061" w:type="dxa"/>
            <w:shd w:val="clear" w:color="auto" w:fill="FFFFFF"/>
            <w:vAlign w:val="center"/>
            <w:hideMark/>
          </w:tcPr>
          <w:p w14:paraId="1EE925D2" w14:textId="6579DCE7" w:rsidR="00402F14" w:rsidRPr="00D65132" w:rsidRDefault="00402F14" w:rsidP="00402F14">
            <w:pPr>
              <w:spacing w:before="0"/>
              <w:rPr>
                <w:rFonts w:ascii="GHEA Grapalat" w:eastAsia="Times New Roman" w:hAnsi="GHEA Grapalat" w:cs="Times New Roman"/>
                <w:color w:val="000000"/>
                <w:sz w:val="21"/>
                <w:szCs w:val="21"/>
                <w:lang w:val="hy-AM" w:eastAsia="en-US"/>
              </w:rPr>
            </w:pPr>
          </w:p>
        </w:tc>
        <w:tc>
          <w:tcPr>
            <w:tcW w:w="3709" w:type="dxa"/>
            <w:shd w:val="clear" w:color="auto" w:fill="FFFFFF"/>
            <w:vAlign w:val="bottom"/>
            <w:hideMark/>
          </w:tcPr>
          <w:p w14:paraId="715CBB42" w14:textId="42AC0238" w:rsidR="00402F14" w:rsidRPr="009A5196" w:rsidRDefault="00402F14" w:rsidP="00A56315">
            <w:pPr>
              <w:spacing w:before="100" w:beforeAutospacing="1" w:after="100" w:afterAutospacing="1"/>
              <w:ind w:left="120"/>
              <w:jc w:val="center"/>
              <w:rPr>
                <w:rFonts w:ascii="GHEA Grapalat" w:eastAsia="Times New Roman" w:hAnsi="GHEA Grapalat" w:cs="Times New Roman"/>
                <w:b/>
                <w:color w:val="000000"/>
                <w:sz w:val="21"/>
                <w:szCs w:val="21"/>
                <w:lang w:val="hy-AM" w:eastAsia="en-US"/>
              </w:rPr>
            </w:pPr>
            <w:r w:rsidRPr="009A5196">
              <w:rPr>
                <w:rFonts w:ascii="GHEA Grapalat" w:eastAsia="Times New Roman" w:hAnsi="GHEA Grapalat" w:cs="Times New Roman"/>
                <w:b/>
                <w:color w:val="000000"/>
                <w:sz w:val="16"/>
                <w:szCs w:val="15"/>
                <w:u w:val="single"/>
                <w:lang w:val="hy-AM" w:eastAsia="en-US"/>
              </w:rPr>
              <w:t>Հավելված N 6</w:t>
            </w:r>
            <w:r w:rsidRPr="009A5196">
              <w:rPr>
                <w:rFonts w:ascii="GHEA Grapalat" w:eastAsia="Times New Roman" w:hAnsi="GHEA Grapalat" w:cs="Times New Roman"/>
                <w:b/>
                <w:color w:val="000000"/>
                <w:sz w:val="16"/>
                <w:szCs w:val="15"/>
                <w:u w:val="single"/>
                <w:lang w:val="hy-AM" w:eastAsia="en-US"/>
              </w:rPr>
              <w:br/>
            </w:r>
            <w:r w:rsidR="00EE5480" w:rsidRPr="009A5196">
              <w:rPr>
                <w:rFonts w:ascii="GHEA Grapalat" w:eastAsia="Times New Roman" w:hAnsi="GHEA Grapalat" w:cs="Times New Roman"/>
                <w:b/>
                <w:color w:val="000000"/>
                <w:sz w:val="16"/>
                <w:szCs w:val="15"/>
                <w:lang w:val="hy-AM" w:eastAsia="en-US"/>
              </w:rPr>
              <w:t>Ս</w:t>
            </w:r>
            <w:r w:rsidR="00FF7914" w:rsidRPr="009A5196">
              <w:rPr>
                <w:rFonts w:ascii="GHEA Grapalat" w:eastAsia="Times New Roman" w:hAnsi="GHEA Grapalat" w:cs="Times New Roman"/>
                <w:b/>
                <w:color w:val="000000"/>
                <w:sz w:val="16"/>
                <w:szCs w:val="15"/>
                <w:lang w:val="hy-AM" w:eastAsia="en-US"/>
              </w:rPr>
              <w:t xml:space="preserve">պառման համակարգն էլեկտրական ցանցին միացման, էլեկտրական էներգիայի բաշխման </w:t>
            </w:r>
            <w:r w:rsidR="005D1931">
              <w:rPr>
                <w:rFonts w:ascii="GHEA Grapalat" w:eastAsia="Times New Roman" w:hAnsi="GHEA Grapalat" w:cs="Times New Roman"/>
                <w:b/>
                <w:color w:val="000000"/>
                <w:sz w:val="16"/>
                <w:szCs w:val="15"/>
                <w:lang w:val="hy-AM" w:eastAsia="en-US"/>
              </w:rPr>
              <w:t>և</w:t>
            </w:r>
            <w:r w:rsidR="005D1931" w:rsidRPr="009A5196">
              <w:rPr>
                <w:rFonts w:ascii="GHEA Grapalat" w:eastAsia="Times New Roman" w:hAnsi="GHEA Grapalat" w:cs="Times New Roman"/>
                <w:b/>
                <w:color w:val="000000"/>
                <w:sz w:val="16"/>
                <w:szCs w:val="15"/>
                <w:lang w:val="hy-AM" w:eastAsia="en-US"/>
              </w:rPr>
              <w:t xml:space="preserve"> </w:t>
            </w:r>
            <w:r w:rsidR="00FF7914" w:rsidRPr="009A5196">
              <w:rPr>
                <w:rFonts w:ascii="GHEA Grapalat" w:eastAsia="Times New Roman" w:hAnsi="GHEA Grapalat" w:cs="Times New Roman"/>
                <w:b/>
                <w:color w:val="000000"/>
                <w:sz w:val="16"/>
                <w:szCs w:val="15"/>
                <w:lang w:val="hy-AM" w:eastAsia="en-US"/>
              </w:rPr>
              <w:t>էլեկտրական էներգիայի երաշխավորված մատակարարման մասին պայմանագրի</w:t>
            </w:r>
          </w:p>
        </w:tc>
      </w:tr>
    </w:tbl>
    <w:p w14:paraId="5376B057" w14:textId="77777777" w:rsidR="00402F14"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0B57CDD4" w14:textId="77777777" w:rsidR="00402F14" w:rsidRPr="009A5196" w:rsidRDefault="00402F14" w:rsidP="00402F14">
      <w:pPr>
        <w:shd w:val="clear" w:color="auto" w:fill="FFFFFF"/>
        <w:spacing w:before="0"/>
        <w:ind w:firstLine="375"/>
        <w:jc w:val="center"/>
        <w:rPr>
          <w:rFonts w:ascii="GHEA Grapalat" w:eastAsia="Times New Roman" w:hAnsi="GHEA Grapalat" w:cs="Times New Roman"/>
          <w:color w:val="000000"/>
          <w:sz w:val="28"/>
          <w:szCs w:val="21"/>
          <w:lang w:val="hy-AM" w:eastAsia="en-US"/>
        </w:rPr>
      </w:pPr>
      <w:r w:rsidRPr="009A5196">
        <w:rPr>
          <w:rFonts w:ascii="Calibri" w:eastAsia="Times New Roman" w:hAnsi="Calibri" w:cs="Calibri"/>
          <w:b/>
          <w:bCs/>
          <w:color w:val="000000"/>
          <w:sz w:val="28"/>
          <w:szCs w:val="21"/>
          <w:lang w:val="hy-AM" w:eastAsia="en-US"/>
        </w:rPr>
        <w:t> </w:t>
      </w:r>
      <w:r w:rsidRPr="009A5196">
        <w:rPr>
          <w:rFonts w:ascii="GHEA Grapalat" w:eastAsia="Times New Roman" w:hAnsi="GHEA Grapalat" w:cs="GHEA Grapalat"/>
          <w:b/>
          <w:bCs/>
          <w:color w:val="000000"/>
          <w:sz w:val="28"/>
          <w:szCs w:val="21"/>
          <w:lang w:val="hy-AM" w:eastAsia="en-US"/>
        </w:rPr>
        <w:t>Ա</w:t>
      </w:r>
      <w:r w:rsidRPr="009A5196">
        <w:rPr>
          <w:rFonts w:ascii="GHEA Grapalat" w:eastAsia="Times New Roman" w:hAnsi="GHEA Grapalat" w:cs="Times New Roman"/>
          <w:b/>
          <w:bCs/>
          <w:color w:val="000000"/>
          <w:sz w:val="28"/>
          <w:szCs w:val="21"/>
          <w:lang w:val="hy-AM" w:eastAsia="en-US"/>
        </w:rPr>
        <w:t xml:space="preserve"> </w:t>
      </w:r>
      <w:r w:rsidRPr="009A5196">
        <w:rPr>
          <w:rFonts w:ascii="GHEA Grapalat" w:eastAsia="Times New Roman" w:hAnsi="GHEA Grapalat" w:cs="GHEA Grapalat"/>
          <w:b/>
          <w:bCs/>
          <w:color w:val="000000"/>
          <w:sz w:val="28"/>
          <w:szCs w:val="21"/>
          <w:lang w:val="hy-AM" w:eastAsia="en-US"/>
        </w:rPr>
        <w:t>Կ</w:t>
      </w:r>
      <w:r w:rsidRPr="009A5196">
        <w:rPr>
          <w:rFonts w:ascii="GHEA Grapalat" w:eastAsia="Times New Roman" w:hAnsi="GHEA Grapalat" w:cs="Times New Roman"/>
          <w:b/>
          <w:bCs/>
          <w:color w:val="000000"/>
          <w:sz w:val="28"/>
          <w:szCs w:val="21"/>
          <w:lang w:val="hy-AM" w:eastAsia="en-US"/>
        </w:rPr>
        <w:t xml:space="preserve"> </w:t>
      </w:r>
      <w:r w:rsidRPr="009A5196">
        <w:rPr>
          <w:rFonts w:ascii="GHEA Grapalat" w:eastAsia="Times New Roman" w:hAnsi="GHEA Grapalat" w:cs="GHEA Grapalat"/>
          <w:b/>
          <w:bCs/>
          <w:color w:val="000000"/>
          <w:sz w:val="28"/>
          <w:szCs w:val="21"/>
          <w:lang w:val="hy-AM" w:eastAsia="en-US"/>
        </w:rPr>
        <w:t>Տ</w:t>
      </w:r>
    </w:p>
    <w:p w14:paraId="427FF7C9" w14:textId="77777777" w:rsidR="00402F14" w:rsidRPr="009A5196" w:rsidRDefault="00402F14" w:rsidP="00402F14">
      <w:pPr>
        <w:shd w:val="clear" w:color="auto" w:fill="FFFFFF"/>
        <w:spacing w:before="0"/>
        <w:ind w:firstLine="375"/>
        <w:jc w:val="center"/>
        <w:rPr>
          <w:rFonts w:ascii="GHEA Grapalat" w:eastAsia="Times New Roman" w:hAnsi="GHEA Grapalat" w:cs="Times New Roman"/>
          <w:color w:val="000000"/>
          <w:sz w:val="28"/>
          <w:szCs w:val="21"/>
          <w:lang w:val="hy-AM" w:eastAsia="en-US"/>
        </w:rPr>
      </w:pPr>
      <w:r w:rsidRPr="009A5196">
        <w:rPr>
          <w:rFonts w:ascii="Calibri" w:eastAsia="Times New Roman" w:hAnsi="Calibri" w:cs="Calibri"/>
          <w:color w:val="000000"/>
          <w:sz w:val="28"/>
          <w:szCs w:val="21"/>
          <w:lang w:val="hy-AM" w:eastAsia="en-US"/>
        </w:rPr>
        <w:t> </w:t>
      </w:r>
    </w:p>
    <w:p w14:paraId="4251B595" w14:textId="0471748A" w:rsidR="00402F14" w:rsidRPr="009A5196" w:rsidRDefault="00EE5480" w:rsidP="00402F14">
      <w:pPr>
        <w:shd w:val="clear" w:color="auto" w:fill="FFFFFF"/>
        <w:spacing w:before="0"/>
        <w:ind w:firstLine="375"/>
        <w:jc w:val="center"/>
        <w:rPr>
          <w:rFonts w:ascii="GHEA Grapalat" w:eastAsia="Times New Roman" w:hAnsi="GHEA Grapalat" w:cs="Times New Roman"/>
          <w:color w:val="000000"/>
          <w:sz w:val="28"/>
          <w:szCs w:val="21"/>
          <w:lang w:val="hy-AM" w:eastAsia="en-US"/>
        </w:rPr>
      </w:pPr>
      <w:r w:rsidRPr="009A5196">
        <w:rPr>
          <w:rFonts w:ascii="GHEA Grapalat" w:eastAsia="Times New Roman" w:hAnsi="GHEA Grapalat" w:cs="Times New Roman"/>
          <w:b/>
          <w:bCs/>
          <w:color w:val="000000"/>
          <w:sz w:val="28"/>
          <w:szCs w:val="21"/>
          <w:lang w:val="hy-AM" w:eastAsia="en-US"/>
        </w:rPr>
        <w:t>ԲԱՇԽՈՂԻ</w:t>
      </w:r>
      <w:r w:rsidR="00402F14" w:rsidRPr="009A5196">
        <w:rPr>
          <w:rFonts w:ascii="GHEA Grapalat" w:eastAsia="Times New Roman" w:hAnsi="GHEA Grapalat" w:cs="Times New Roman"/>
          <w:b/>
          <w:bCs/>
          <w:color w:val="000000"/>
          <w:sz w:val="28"/>
          <w:szCs w:val="21"/>
          <w:lang w:val="hy-AM" w:eastAsia="en-US"/>
        </w:rPr>
        <w:t xml:space="preserve"> ԷԼԵԿՏՐԱԿԱՆ ՑԱՆՑԻ ԵՎ ՍՊԱՌՈՂԻ ՍՊԱՌՄԱՆ ՀԱՄԱԿԱՐԳԻ ՍԱՀՄԱՆԱԶԱՏՄԱՆ ԿԵՏԻ ԵՎ ԷԼԵԿՏՐԱՏԵՂԱԿԱՅԱՆՔՆԵՐԻ ՇԱՀԱԳՈՐԾՄԱՆ ՊԱՏԱՍԽԱՆԱՏՎՈՒԹՅԱՆ ՍԱՀՄԱՆԱԶԱՏՄԱՆ ՎԵՐԱԲԵՐՅԱԼ</w:t>
      </w:r>
    </w:p>
    <w:p w14:paraId="53AFED9E" w14:textId="77777777" w:rsidR="00402F14" w:rsidRPr="00D65132" w:rsidRDefault="00402F14" w:rsidP="00402F14">
      <w:pPr>
        <w:shd w:val="clear" w:color="auto" w:fill="FFFFFF"/>
        <w:spacing w:before="0"/>
        <w:ind w:firstLine="375"/>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1F3BB419"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1"/>
          <w:lang w:val="hy-AM" w:eastAsia="en-US"/>
        </w:rPr>
      </w:pPr>
      <w:r w:rsidRPr="00D65132">
        <w:rPr>
          <w:rFonts w:ascii="GHEA Grapalat" w:eastAsia="Times New Roman" w:hAnsi="GHEA Grapalat" w:cs="Times New Roman"/>
          <w:color w:val="000000"/>
          <w:sz w:val="21"/>
          <w:szCs w:val="21"/>
          <w:lang w:val="hy-AM" w:eastAsia="en-US"/>
        </w:rPr>
        <w:t>1</w:t>
      </w:r>
      <w:r w:rsidRPr="009A5196">
        <w:rPr>
          <w:rFonts w:ascii="GHEA Grapalat" w:eastAsia="Times New Roman" w:hAnsi="GHEA Grapalat" w:cs="Times New Roman"/>
          <w:color w:val="000000"/>
          <w:sz w:val="24"/>
          <w:szCs w:val="21"/>
          <w:lang w:val="hy-AM" w:eastAsia="en-US"/>
        </w:rPr>
        <w:t>. Կողմերի սահմանազատման կետն է`_______________________________________:</w:t>
      </w:r>
    </w:p>
    <w:p w14:paraId="5078D38F"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1"/>
          <w:lang w:val="hy-AM" w:eastAsia="en-US"/>
        </w:rPr>
      </w:pPr>
      <w:r w:rsidRPr="009A5196">
        <w:rPr>
          <w:rFonts w:ascii="Calibri" w:eastAsia="Times New Roman" w:hAnsi="Calibri" w:cs="Calibri"/>
          <w:color w:val="000000"/>
          <w:sz w:val="24"/>
          <w:szCs w:val="21"/>
          <w:lang w:val="hy-AM" w:eastAsia="en-US"/>
        </w:rPr>
        <w:t> </w:t>
      </w:r>
    </w:p>
    <w:p w14:paraId="5FCD0A86" w14:textId="50C9D0DE"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color w:val="000000"/>
          <w:sz w:val="24"/>
          <w:szCs w:val="21"/>
          <w:lang w:val="hy-AM" w:eastAsia="en-US"/>
        </w:rPr>
        <w:t>2. Կողմերի էլեկտրատեղակայանքների շահագործման պատասխանատվության սահմանազատման կետն է`</w:t>
      </w:r>
      <w:r w:rsidRPr="009A5196">
        <w:rPr>
          <w:rFonts w:ascii="Calibri" w:eastAsia="Times New Roman" w:hAnsi="Calibri" w:cs="Calibri"/>
          <w:color w:val="000000"/>
          <w:sz w:val="24"/>
          <w:szCs w:val="21"/>
          <w:lang w:val="hy-AM" w:eastAsia="en-US"/>
        </w:rPr>
        <w:t> </w:t>
      </w:r>
      <w:r w:rsidRPr="009A5196">
        <w:rPr>
          <w:rFonts w:ascii="GHEA Grapalat" w:eastAsia="Times New Roman" w:hAnsi="GHEA Grapalat" w:cs="Times New Roman"/>
          <w:color w:val="000000"/>
          <w:sz w:val="24"/>
          <w:szCs w:val="21"/>
          <w:lang w:val="hy-AM" w:eastAsia="en-US"/>
        </w:rPr>
        <w:t>________________________________________:</w:t>
      </w:r>
    </w:p>
    <w:p w14:paraId="58199C48"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1"/>
          <w:lang w:val="hy-AM" w:eastAsia="en-US"/>
        </w:rPr>
      </w:pPr>
      <w:r w:rsidRPr="009A5196">
        <w:rPr>
          <w:rFonts w:ascii="Calibri" w:eastAsia="Times New Roman" w:hAnsi="Calibri" w:cs="Calibri"/>
          <w:color w:val="000000"/>
          <w:sz w:val="24"/>
          <w:szCs w:val="21"/>
          <w:lang w:val="hy-AM" w:eastAsia="en-US"/>
        </w:rPr>
        <w:t> </w:t>
      </w:r>
    </w:p>
    <w:p w14:paraId="698D5BAF"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color w:val="000000"/>
          <w:sz w:val="24"/>
          <w:szCs w:val="21"/>
          <w:lang w:val="hy-AM" w:eastAsia="en-US"/>
        </w:rPr>
        <w:t>3. Սպառողի և ենթասպառողի էլեկտրատեղակայանքների սահմանազատման կետն է`</w:t>
      </w:r>
    </w:p>
    <w:p w14:paraId="6F032722"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color w:val="000000"/>
          <w:sz w:val="24"/>
          <w:szCs w:val="21"/>
          <w:lang w:val="hy-AM" w:eastAsia="en-US"/>
        </w:rPr>
        <w:t>_____________________________________:</w:t>
      </w:r>
    </w:p>
    <w:p w14:paraId="67012608"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1"/>
          <w:lang w:val="hy-AM" w:eastAsia="en-US"/>
        </w:rPr>
      </w:pPr>
      <w:r w:rsidRPr="009A5196">
        <w:rPr>
          <w:rFonts w:ascii="Calibri" w:eastAsia="Times New Roman" w:hAnsi="Calibri" w:cs="Calibri"/>
          <w:color w:val="000000"/>
          <w:sz w:val="24"/>
          <w:szCs w:val="21"/>
          <w:lang w:val="hy-AM" w:eastAsia="en-US"/>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402F14" w:rsidRPr="009A5196" w14:paraId="06D77761" w14:textId="77777777" w:rsidTr="00402F14">
        <w:trPr>
          <w:tblCellSpacing w:w="0" w:type="dxa"/>
          <w:jc w:val="center"/>
        </w:trPr>
        <w:tc>
          <w:tcPr>
            <w:tcW w:w="0" w:type="auto"/>
            <w:shd w:val="clear" w:color="auto" w:fill="FFFFFF"/>
            <w:vAlign w:val="center"/>
            <w:hideMark/>
          </w:tcPr>
          <w:p w14:paraId="321CE34A" w14:textId="303735BA" w:rsidR="00402F14" w:rsidRPr="009A5196" w:rsidRDefault="00CD74E7" w:rsidP="00402F14">
            <w:pPr>
              <w:spacing w:before="100" w:beforeAutospacing="1" w:after="100" w:afterAutospacing="1"/>
              <w:rPr>
                <w:rFonts w:ascii="GHEA Grapalat" w:eastAsia="Times New Roman" w:hAnsi="GHEA Grapalat" w:cs="Times New Roman"/>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Բաշխող</w:t>
            </w:r>
            <w:r w:rsidR="00402F14" w:rsidRPr="009A5196">
              <w:rPr>
                <w:rFonts w:ascii="GHEA Grapalat" w:eastAsia="Times New Roman" w:hAnsi="GHEA Grapalat" w:cs="Times New Roman"/>
                <w:b/>
                <w:bCs/>
                <w:color w:val="000000"/>
                <w:sz w:val="24"/>
                <w:szCs w:val="21"/>
                <w:lang w:val="hy-AM" w:eastAsia="en-US"/>
              </w:rPr>
              <w:t>՝</w:t>
            </w:r>
          </w:p>
        </w:tc>
        <w:tc>
          <w:tcPr>
            <w:tcW w:w="0" w:type="auto"/>
            <w:shd w:val="clear" w:color="auto" w:fill="FFFFFF"/>
            <w:vAlign w:val="center"/>
            <w:hideMark/>
          </w:tcPr>
          <w:p w14:paraId="19485451" w14:textId="77777777" w:rsidR="00402F14" w:rsidRPr="009A5196" w:rsidRDefault="00402F14" w:rsidP="00402F14">
            <w:pPr>
              <w:spacing w:before="100" w:beforeAutospacing="1" w:after="100" w:afterAutospacing="1"/>
              <w:rPr>
                <w:rFonts w:ascii="GHEA Grapalat" w:eastAsia="Times New Roman" w:hAnsi="GHEA Grapalat" w:cs="Times New Roman"/>
                <w:b/>
                <w:bCs/>
                <w:color w:val="000000"/>
                <w:sz w:val="24"/>
                <w:szCs w:val="21"/>
                <w:lang w:val="hy-AM" w:eastAsia="en-US"/>
              </w:rPr>
            </w:pPr>
            <w:r w:rsidRPr="009A5196">
              <w:rPr>
                <w:rFonts w:ascii="GHEA Grapalat" w:eastAsia="Times New Roman" w:hAnsi="GHEA Grapalat" w:cs="Times New Roman"/>
                <w:b/>
                <w:bCs/>
                <w:color w:val="000000"/>
                <w:sz w:val="24"/>
                <w:szCs w:val="21"/>
                <w:lang w:val="hy-AM" w:eastAsia="en-US"/>
              </w:rPr>
              <w:t>Սպառող՝</w:t>
            </w:r>
          </w:p>
        </w:tc>
      </w:tr>
      <w:tr w:rsidR="00402F14" w:rsidRPr="00D65132" w14:paraId="414A114F" w14:textId="77777777" w:rsidTr="00402F14">
        <w:trPr>
          <w:tblCellSpacing w:w="0" w:type="dxa"/>
          <w:jc w:val="center"/>
        </w:trPr>
        <w:tc>
          <w:tcPr>
            <w:tcW w:w="0" w:type="auto"/>
            <w:shd w:val="clear" w:color="auto" w:fill="FFFFFF"/>
            <w:vAlign w:val="center"/>
            <w:hideMark/>
          </w:tcPr>
          <w:p w14:paraId="130B7073"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______________________________</w:t>
            </w:r>
          </w:p>
          <w:p w14:paraId="38E5A5B3"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(անուն ազգանուն, պաշտոն)</w:t>
            </w:r>
          </w:p>
        </w:tc>
        <w:tc>
          <w:tcPr>
            <w:tcW w:w="0" w:type="auto"/>
            <w:shd w:val="clear" w:color="auto" w:fill="FFFFFF"/>
            <w:vAlign w:val="center"/>
            <w:hideMark/>
          </w:tcPr>
          <w:p w14:paraId="5D128729"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______________________________</w:t>
            </w:r>
          </w:p>
          <w:p w14:paraId="2AD82682"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(անուն ազգանուն)</w:t>
            </w:r>
          </w:p>
        </w:tc>
      </w:tr>
      <w:tr w:rsidR="00402F14" w:rsidRPr="00D65132" w14:paraId="60A0F6EA" w14:textId="77777777" w:rsidTr="00402F14">
        <w:trPr>
          <w:tblCellSpacing w:w="0" w:type="dxa"/>
          <w:jc w:val="center"/>
        </w:trPr>
        <w:tc>
          <w:tcPr>
            <w:tcW w:w="0" w:type="auto"/>
            <w:shd w:val="clear" w:color="auto" w:fill="FFFFFF"/>
            <w:vAlign w:val="center"/>
            <w:hideMark/>
          </w:tcPr>
          <w:p w14:paraId="5186D37F"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______________________________</w:t>
            </w:r>
          </w:p>
          <w:p w14:paraId="3C6C9A23"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(ստորագրություն)</w:t>
            </w:r>
          </w:p>
        </w:tc>
        <w:tc>
          <w:tcPr>
            <w:tcW w:w="0" w:type="auto"/>
            <w:shd w:val="clear" w:color="auto" w:fill="FFFFFF"/>
            <w:vAlign w:val="center"/>
            <w:hideMark/>
          </w:tcPr>
          <w:p w14:paraId="2D61F2E1"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______________________________</w:t>
            </w:r>
          </w:p>
          <w:p w14:paraId="21AF6420" w14:textId="77777777" w:rsidR="00402F14" w:rsidRPr="009A5196" w:rsidRDefault="00402F14" w:rsidP="00402F14">
            <w:pPr>
              <w:spacing w:before="0"/>
              <w:jc w:val="center"/>
              <w:rPr>
                <w:rFonts w:ascii="GHEA Grapalat" w:eastAsia="Times New Roman" w:hAnsi="GHEA Grapalat" w:cs="Times New Roman"/>
                <w:color w:val="000000"/>
                <w:sz w:val="20"/>
                <w:szCs w:val="20"/>
                <w:lang w:val="hy-AM" w:eastAsia="en-US"/>
              </w:rPr>
            </w:pPr>
            <w:r w:rsidRPr="009A5196">
              <w:rPr>
                <w:rFonts w:ascii="GHEA Grapalat" w:eastAsia="Times New Roman" w:hAnsi="GHEA Grapalat" w:cs="Times New Roman"/>
                <w:color w:val="000000"/>
                <w:sz w:val="20"/>
                <w:szCs w:val="20"/>
                <w:lang w:val="hy-AM" w:eastAsia="en-US"/>
              </w:rPr>
              <w:t>(ստորագրություն)</w:t>
            </w:r>
          </w:p>
        </w:tc>
      </w:tr>
    </w:tbl>
    <w:p w14:paraId="1A2D604D" w14:textId="77777777" w:rsidR="00402F14" w:rsidRPr="00D65132" w:rsidRDefault="00402F14" w:rsidP="00402F14">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3A8D7861" w14:textId="77777777" w:rsidR="002B1BD4" w:rsidRDefault="000F2890">
      <w:pPr>
        <w:rPr>
          <w:rFonts w:ascii="GHEA Grapalat" w:hAnsi="GHEA Grapalat" w:cs="Times New Roman"/>
          <w:lang w:val="hy-AM"/>
        </w:rPr>
      </w:pPr>
      <w:r w:rsidRPr="00D65132">
        <w:rPr>
          <w:rFonts w:ascii="GHEA Grapalat" w:hAnsi="GHEA Grapalat" w:cs="Times New Roman"/>
          <w:lang w:val="hy-AM"/>
        </w:rPr>
        <w:br w:type="page"/>
      </w:r>
    </w:p>
    <w:tbl>
      <w:tblPr>
        <w:tblW w:w="5000" w:type="pct"/>
        <w:tblCellSpacing w:w="5" w:type="dxa"/>
        <w:shd w:val="clear" w:color="auto" w:fill="FFFFFF"/>
        <w:tblCellMar>
          <w:left w:w="0" w:type="dxa"/>
          <w:right w:w="0" w:type="dxa"/>
        </w:tblCellMar>
        <w:tblLook w:val="04A0" w:firstRow="1" w:lastRow="0" w:firstColumn="1" w:lastColumn="0" w:noHBand="0" w:noVBand="1"/>
      </w:tblPr>
      <w:tblGrid>
        <w:gridCol w:w="7076"/>
        <w:gridCol w:w="3724"/>
      </w:tblGrid>
      <w:tr w:rsidR="00DB1A83" w:rsidRPr="006A136F" w14:paraId="17F1C534" w14:textId="77777777" w:rsidTr="005702CD">
        <w:trPr>
          <w:tblCellSpacing w:w="5" w:type="dxa"/>
        </w:trPr>
        <w:tc>
          <w:tcPr>
            <w:tcW w:w="7061" w:type="dxa"/>
            <w:shd w:val="clear" w:color="auto" w:fill="FFFFFF"/>
            <w:vAlign w:val="center"/>
            <w:hideMark/>
          </w:tcPr>
          <w:p w14:paraId="702903CF" w14:textId="77777777" w:rsidR="00DB1A83" w:rsidRPr="00D65132" w:rsidRDefault="00DB1A83" w:rsidP="005702CD">
            <w:pPr>
              <w:spacing w:before="0"/>
              <w:rPr>
                <w:rFonts w:ascii="GHEA Grapalat" w:eastAsia="Times New Roman" w:hAnsi="GHEA Grapalat" w:cs="Times New Roman"/>
                <w:color w:val="000000"/>
                <w:sz w:val="21"/>
                <w:szCs w:val="21"/>
                <w:lang w:val="hy-AM" w:eastAsia="en-US"/>
              </w:rPr>
            </w:pPr>
          </w:p>
        </w:tc>
        <w:tc>
          <w:tcPr>
            <w:tcW w:w="3709" w:type="dxa"/>
            <w:shd w:val="clear" w:color="auto" w:fill="FFFFFF"/>
            <w:vAlign w:val="bottom"/>
            <w:hideMark/>
          </w:tcPr>
          <w:p w14:paraId="708420F8" w14:textId="45093DDA" w:rsidR="00DB1A83" w:rsidRPr="009A5196" w:rsidRDefault="00DB1A83" w:rsidP="005702CD">
            <w:pPr>
              <w:spacing w:before="100" w:beforeAutospacing="1" w:after="100" w:afterAutospacing="1"/>
              <w:ind w:left="120"/>
              <w:jc w:val="center"/>
              <w:rPr>
                <w:rFonts w:ascii="GHEA Grapalat" w:eastAsia="Times New Roman" w:hAnsi="GHEA Grapalat" w:cs="Times New Roman"/>
                <w:b/>
                <w:color w:val="000000"/>
                <w:sz w:val="21"/>
                <w:szCs w:val="21"/>
                <w:lang w:val="hy-AM" w:eastAsia="en-US"/>
              </w:rPr>
            </w:pPr>
            <w:r w:rsidRPr="009A5196">
              <w:rPr>
                <w:rFonts w:ascii="GHEA Grapalat" w:eastAsia="Times New Roman" w:hAnsi="GHEA Grapalat" w:cs="Times New Roman"/>
                <w:b/>
                <w:color w:val="000000"/>
                <w:sz w:val="16"/>
                <w:szCs w:val="15"/>
                <w:u w:val="single"/>
                <w:lang w:val="hy-AM" w:eastAsia="en-US"/>
              </w:rPr>
              <w:t xml:space="preserve">Հավելված N </w:t>
            </w:r>
            <w:r w:rsidRPr="00BF4D95">
              <w:rPr>
                <w:rFonts w:ascii="GHEA Grapalat" w:eastAsia="Times New Roman" w:hAnsi="GHEA Grapalat" w:cs="Times New Roman"/>
                <w:b/>
                <w:color w:val="000000"/>
                <w:sz w:val="16"/>
                <w:szCs w:val="15"/>
                <w:u w:val="single"/>
                <w:lang w:val="hy-AM" w:eastAsia="en-US"/>
              </w:rPr>
              <w:t>7</w:t>
            </w:r>
            <w:r w:rsidRPr="009A5196">
              <w:rPr>
                <w:rFonts w:ascii="GHEA Grapalat" w:eastAsia="Times New Roman" w:hAnsi="GHEA Grapalat" w:cs="Times New Roman"/>
                <w:b/>
                <w:color w:val="000000"/>
                <w:sz w:val="16"/>
                <w:szCs w:val="15"/>
                <w:u w:val="single"/>
                <w:lang w:val="hy-AM" w:eastAsia="en-US"/>
              </w:rPr>
              <w:br/>
            </w:r>
            <w:r w:rsidRPr="009A5196">
              <w:rPr>
                <w:rFonts w:ascii="GHEA Grapalat" w:eastAsia="Times New Roman" w:hAnsi="GHEA Grapalat" w:cs="Times New Roman"/>
                <w:b/>
                <w:color w:val="000000"/>
                <w:sz w:val="16"/>
                <w:szCs w:val="15"/>
                <w:lang w:val="hy-AM" w:eastAsia="en-US"/>
              </w:rPr>
              <w:t xml:space="preserve">Սպառման համակարգն էլեկտրական ցանցին միացման, էլեկտրական էներգիայի բաշխման </w:t>
            </w:r>
            <w:r>
              <w:rPr>
                <w:rFonts w:ascii="GHEA Grapalat" w:eastAsia="Times New Roman" w:hAnsi="GHEA Grapalat" w:cs="Times New Roman"/>
                <w:b/>
                <w:color w:val="000000"/>
                <w:sz w:val="16"/>
                <w:szCs w:val="15"/>
                <w:lang w:val="hy-AM" w:eastAsia="en-US"/>
              </w:rPr>
              <w:t>և</w:t>
            </w:r>
            <w:r w:rsidRPr="009A5196">
              <w:rPr>
                <w:rFonts w:ascii="GHEA Grapalat" w:eastAsia="Times New Roman" w:hAnsi="GHEA Grapalat" w:cs="Times New Roman"/>
                <w:b/>
                <w:color w:val="000000"/>
                <w:sz w:val="16"/>
                <w:szCs w:val="15"/>
                <w:lang w:val="hy-AM" w:eastAsia="en-US"/>
              </w:rPr>
              <w:t xml:space="preserve"> էլեկտրական էներգիայի երաշխավորված մատակարարման մասին պայմանագրի</w:t>
            </w:r>
          </w:p>
        </w:tc>
      </w:tr>
    </w:tbl>
    <w:p w14:paraId="14D86F90" w14:textId="77777777" w:rsidR="00DB1A83" w:rsidRDefault="00DB1A83" w:rsidP="00DB1A83">
      <w:pPr>
        <w:shd w:val="clear" w:color="auto" w:fill="FFFFFF"/>
        <w:spacing w:before="0"/>
        <w:ind w:firstLine="375"/>
        <w:jc w:val="center"/>
        <w:rPr>
          <w:rFonts w:ascii="Calibri" w:eastAsia="Times New Roman" w:hAnsi="Calibri" w:cs="Calibri"/>
          <w:b/>
          <w:bCs/>
          <w:color w:val="000000"/>
          <w:sz w:val="28"/>
          <w:szCs w:val="21"/>
          <w:lang w:val="hy-AM" w:eastAsia="en-US"/>
        </w:rPr>
      </w:pPr>
      <w:r w:rsidRPr="009A5196">
        <w:rPr>
          <w:rFonts w:ascii="Calibri" w:eastAsia="Times New Roman" w:hAnsi="Calibri" w:cs="Calibri"/>
          <w:b/>
          <w:bCs/>
          <w:color w:val="000000"/>
          <w:sz w:val="28"/>
          <w:szCs w:val="21"/>
          <w:lang w:val="hy-AM" w:eastAsia="en-US"/>
        </w:rPr>
        <w:t> </w:t>
      </w:r>
    </w:p>
    <w:p w14:paraId="0BDEB0C1" w14:textId="3E59C49C" w:rsidR="00DB1A83" w:rsidRPr="009A5196" w:rsidRDefault="00DB1A83" w:rsidP="00DB1A83">
      <w:pPr>
        <w:shd w:val="clear" w:color="auto" w:fill="FFFFFF"/>
        <w:spacing w:before="0"/>
        <w:ind w:firstLine="375"/>
        <w:jc w:val="center"/>
        <w:rPr>
          <w:rFonts w:ascii="GHEA Grapalat" w:eastAsia="Times New Roman" w:hAnsi="GHEA Grapalat" w:cs="Times New Roman"/>
          <w:color w:val="000000"/>
          <w:sz w:val="28"/>
          <w:szCs w:val="21"/>
          <w:lang w:val="hy-AM" w:eastAsia="en-US"/>
        </w:rPr>
      </w:pPr>
      <w:r w:rsidRPr="009A5196">
        <w:rPr>
          <w:rFonts w:ascii="GHEA Grapalat" w:eastAsia="Times New Roman" w:hAnsi="GHEA Grapalat" w:cs="GHEA Grapalat"/>
          <w:b/>
          <w:bCs/>
          <w:color w:val="000000"/>
          <w:sz w:val="28"/>
          <w:szCs w:val="21"/>
          <w:lang w:val="hy-AM" w:eastAsia="en-US"/>
        </w:rPr>
        <w:t>Ա</w:t>
      </w:r>
      <w:r w:rsidRPr="009A5196">
        <w:rPr>
          <w:rFonts w:ascii="GHEA Grapalat" w:eastAsia="Times New Roman" w:hAnsi="GHEA Grapalat" w:cs="Times New Roman"/>
          <w:b/>
          <w:bCs/>
          <w:color w:val="000000"/>
          <w:sz w:val="28"/>
          <w:szCs w:val="21"/>
          <w:lang w:val="hy-AM" w:eastAsia="en-US"/>
        </w:rPr>
        <w:t xml:space="preserve"> </w:t>
      </w:r>
      <w:r w:rsidRPr="009A5196">
        <w:rPr>
          <w:rFonts w:ascii="GHEA Grapalat" w:eastAsia="Times New Roman" w:hAnsi="GHEA Grapalat" w:cs="GHEA Grapalat"/>
          <w:b/>
          <w:bCs/>
          <w:color w:val="000000"/>
          <w:sz w:val="28"/>
          <w:szCs w:val="21"/>
          <w:lang w:val="hy-AM" w:eastAsia="en-US"/>
        </w:rPr>
        <w:t>Կ</w:t>
      </w:r>
      <w:r w:rsidRPr="009A5196">
        <w:rPr>
          <w:rFonts w:ascii="GHEA Grapalat" w:eastAsia="Times New Roman" w:hAnsi="GHEA Grapalat" w:cs="Times New Roman"/>
          <w:b/>
          <w:bCs/>
          <w:color w:val="000000"/>
          <w:sz w:val="28"/>
          <w:szCs w:val="21"/>
          <w:lang w:val="hy-AM" w:eastAsia="en-US"/>
        </w:rPr>
        <w:t xml:space="preserve"> </w:t>
      </w:r>
      <w:r w:rsidRPr="009A5196">
        <w:rPr>
          <w:rFonts w:ascii="GHEA Grapalat" w:eastAsia="Times New Roman" w:hAnsi="GHEA Grapalat" w:cs="GHEA Grapalat"/>
          <w:b/>
          <w:bCs/>
          <w:color w:val="000000"/>
          <w:sz w:val="28"/>
          <w:szCs w:val="21"/>
          <w:lang w:val="hy-AM" w:eastAsia="en-US"/>
        </w:rPr>
        <w:t>Տ</w:t>
      </w:r>
    </w:p>
    <w:p w14:paraId="1A8B88F0" w14:textId="77777777" w:rsidR="00DB1A83" w:rsidRDefault="00DB1A83" w:rsidP="00DB1A83">
      <w:pPr>
        <w:shd w:val="clear" w:color="auto" w:fill="FFFFFF"/>
        <w:jc w:val="both"/>
        <w:rPr>
          <w:rFonts w:ascii="GHEA Grapalat" w:hAnsi="GHEA Grapalat" w:cs="Times New Roman"/>
          <w:lang w:val="hy-AM"/>
        </w:rPr>
      </w:pPr>
    </w:p>
    <w:p w14:paraId="4085D7EC" w14:textId="4A94825B" w:rsidR="00DB1A83" w:rsidRPr="00DB1A83" w:rsidRDefault="00DB1A83" w:rsidP="00DB1A83">
      <w:pPr>
        <w:shd w:val="clear" w:color="auto" w:fill="FFFFFF"/>
        <w:spacing w:before="0"/>
        <w:ind w:firstLine="375"/>
        <w:jc w:val="center"/>
        <w:rPr>
          <w:rFonts w:ascii="GHEA Grapalat" w:eastAsia="Times New Roman" w:hAnsi="GHEA Grapalat" w:cs="Times New Roman"/>
          <w:b/>
          <w:bCs/>
          <w:color w:val="000000"/>
          <w:sz w:val="28"/>
          <w:szCs w:val="21"/>
          <w:lang w:val="hy-AM" w:eastAsia="en-US"/>
        </w:rPr>
      </w:pPr>
      <w:r w:rsidRPr="00DB1A83">
        <w:rPr>
          <w:rFonts w:ascii="GHEA Grapalat" w:eastAsia="Times New Roman" w:hAnsi="GHEA Grapalat" w:cs="Times New Roman"/>
          <w:b/>
          <w:bCs/>
          <w:color w:val="000000"/>
          <w:sz w:val="28"/>
          <w:szCs w:val="21"/>
          <w:lang w:val="hy-AM" w:eastAsia="en-US"/>
        </w:rPr>
        <w:t xml:space="preserve">ՏԵԽՆՈԼՈԳԻԱԿԱՆ </w:t>
      </w:r>
      <w:r>
        <w:rPr>
          <w:rFonts w:ascii="GHEA Grapalat" w:eastAsia="Times New Roman" w:hAnsi="GHEA Grapalat" w:cs="Times New Roman"/>
          <w:b/>
          <w:bCs/>
          <w:color w:val="000000"/>
          <w:sz w:val="28"/>
          <w:szCs w:val="21"/>
          <w:lang w:val="hy-AM" w:eastAsia="en-US"/>
        </w:rPr>
        <w:t>ԵՎ</w:t>
      </w:r>
      <w:r w:rsidRPr="00DB1A83">
        <w:rPr>
          <w:rFonts w:ascii="GHEA Grapalat" w:eastAsia="Times New Roman" w:hAnsi="GHEA Grapalat" w:cs="Times New Roman"/>
          <w:b/>
          <w:bCs/>
          <w:color w:val="000000"/>
          <w:sz w:val="28"/>
          <w:szCs w:val="21"/>
          <w:lang w:val="hy-AM" w:eastAsia="en-US"/>
        </w:rPr>
        <w:t xml:space="preserve"> (ԿԱՄ) ՎԹԱՐԱՅԻՆ ՀԶՈՐՈՒԹՅՈՒՆՆԵՐԻ ՎԵՐԱԲԵՐՅԱԼ </w:t>
      </w:r>
    </w:p>
    <w:p w14:paraId="69B949F4" w14:textId="77777777" w:rsidR="00DB1A83" w:rsidRPr="0094043D" w:rsidRDefault="00DB1A83" w:rsidP="00DB1A83">
      <w:pPr>
        <w:shd w:val="clear" w:color="auto" w:fill="FFFFFF"/>
        <w:ind w:firstLine="375"/>
        <w:jc w:val="both"/>
        <w:rPr>
          <w:rFonts w:ascii="GHEA Grapalat" w:eastAsia="Times New Roman" w:hAnsi="GHEA Grapalat" w:cs="Times New Roman"/>
          <w:b/>
          <w:bCs/>
          <w:caps/>
          <w:color w:val="000000"/>
          <w:sz w:val="21"/>
          <w:szCs w:val="21"/>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1951"/>
        <w:gridCol w:w="1534"/>
        <w:gridCol w:w="2256"/>
        <w:gridCol w:w="2149"/>
      </w:tblGrid>
      <w:tr w:rsidR="00DB1A83" w:rsidRPr="0094043D" w14:paraId="521036D6"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5711F3"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lang w:val="hy-AM"/>
              </w:rPr>
            </w:pPr>
            <w:r w:rsidRPr="0094043D">
              <w:rPr>
                <w:rFonts w:ascii="GHEA Grapalat" w:eastAsia="Times New Roman" w:hAnsi="GHEA Grapalat" w:cs="Times New Roman"/>
                <w:b/>
                <w:bCs/>
                <w:sz w:val="21"/>
                <w:szCs w:val="21"/>
                <w:lang w:val="hy-AM"/>
              </w:rPr>
              <w:t>Առավելագույն թույլատրելի հզորությունը</w:t>
            </w:r>
          </w:p>
        </w:tc>
        <w:tc>
          <w:tcPr>
            <w:tcW w:w="0" w:type="auto"/>
            <w:tcBorders>
              <w:top w:val="outset" w:sz="6" w:space="0" w:color="auto"/>
              <w:left w:val="outset" w:sz="6" w:space="0" w:color="auto"/>
              <w:bottom w:val="outset" w:sz="6" w:space="0" w:color="auto"/>
              <w:right w:val="outset" w:sz="6" w:space="0" w:color="auto"/>
            </w:tcBorders>
            <w:hideMark/>
          </w:tcPr>
          <w:p w14:paraId="1B5857DE"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b/>
                <w:bCs/>
                <w:sz w:val="21"/>
                <w:szCs w:val="21"/>
              </w:rPr>
              <w:t>Տեխնոլոգիական</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72FA928"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b/>
                <w:bCs/>
                <w:sz w:val="21"/>
                <w:szCs w:val="21"/>
              </w:rPr>
              <w:t>Վթարային</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A791E46"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b/>
                <w:bCs/>
                <w:sz w:val="21"/>
                <w:szCs w:val="21"/>
              </w:rPr>
              <w:t>Տեխնոլոգիական</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գործընթացի</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ցիկլի</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տևողությունը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8B4CDB"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b/>
                <w:bCs/>
                <w:sz w:val="21"/>
                <w:szCs w:val="21"/>
              </w:rPr>
              <w:t>Վթարային</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հզորության</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ապահովման</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համար</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անհրաժեշտ</w:t>
            </w:r>
            <w:proofErr w:type="spellEnd"/>
            <w:r w:rsidRPr="0094043D">
              <w:rPr>
                <w:rFonts w:ascii="GHEA Grapalat" w:eastAsia="Times New Roman" w:hAnsi="GHEA Grapalat" w:cs="Times New Roman"/>
                <w:b/>
                <w:bCs/>
                <w:sz w:val="21"/>
                <w:szCs w:val="21"/>
              </w:rPr>
              <w:t xml:space="preserve"> </w:t>
            </w:r>
            <w:proofErr w:type="spellStart"/>
            <w:r w:rsidRPr="0094043D">
              <w:rPr>
                <w:rFonts w:ascii="GHEA Grapalat" w:eastAsia="Times New Roman" w:hAnsi="GHEA Grapalat" w:cs="Times New Roman"/>
                <w:b/>
                <w:bCs/>
                <w:sz w:val="21"/>
                <w:szCs w:val="21"/>
              </w:rPr>
              <w:t>ժամանակը</w:t>
            </w:r>
            <w:proofErr w:type="spellEnd"/>
          </w:p>
        </w:tc>
      </w:tr>
      <w:tr w:rsidR="00DB1A83" w:rsidRPr="0094043D" w14:paraId="0886BED1"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314A24F"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9A3801F"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07713C7"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33EB66D"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Ժամ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E93443"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Ժամ</w:t>
            </w:r>
            <w:proofErr w:type="spellEnd"/>
          </w:p>
        </w:tc>
      </w:tr>
      <w:tr w:rsidR="00DB1A83" w:rsidRPr="0094043D" w14:paraId="00AC8B54"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530E8D"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161FAA8"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6D9EB27"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11F1535"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07D4429"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r>
    </w:tbl>
    <w:p w14:paraId="7669B77E" w14:textId="77777777" w:rsidR="00DB1A83" w:rsidRPr="0094043D" w:rsidRDefault="00DB1A83" w:rsidP="00DB1A83">
      <w:pPr>
        <w:ind w:firstLine="375"/>
        <w:rPr>
          <w:rFonts w:ascii="GHEA Grapalat" w:eastAsia="Times New Roman" w:hAnsi="GHEA Grapalat" w:cs="Times New Roman"/>
          <w:b/>
          <w:bCs/>
          <w:color w:val="000000"/>
          <w:sz w:val="21"/>
          <w:szCs w:val="21"/>
          <w:shd w:val="clear" w:color="auto" w:fill="FFFFFF"/>
        </w:rPr>
      </w:pPr>
      <w:r w:rsidRPr="0094043D">
        <w:rPr>
          <w:rFonts w:ascii="GHEA Grapalat" w:eastAsia="Times New Roman" w:hAnsi="GHEA Grapalat" w:cs="Times New Roman"/>
          <w:b/>
          <w:bCs/>
          <w:color w:val="000000"/>
          <w:sz w:val="21"/>
          <w:szCs w:val="21"/>
          <w:shd w:val="clear" w:color="auto" w:fill="FFFFFF"/>
        </w:rPr>
        <w:t xml:space="preserve">1. </w:t>
      </w:r>
      <w:proofErr w:type="spellStart"/>
      <w:r w:rsidRPr="0094043D">
        <w:rPr>
          <w:rFonts w:ascii="GHEA Grapalat" w:eastAsia="Times New Roman" w:hAnsi="GHEA Grapalat" w:cs="Times New Roman"/>
          <w:b/>
          <w:bCs/>
          <w:color w:val="000000"/>
          <w:sz w:val="21"/>
          <w:szCs w:val="21"/>
          <w:shd w:val="clear" w:color="auto" w:fill="FFFFFF"/>
        </w:rPr>
        <w:t>Վթարային</w:t>
      </w:r>
      <w:proofErr w:type="spellEnd"/>
      <w:r w:rsidRPr="0094043D">
        <w:rPr>
          <w:rFonts w:ascii="GHEA Grapalat" w:eastAsia="Times New Roman" w:hAnsi="GHEA Grapalat" w:cs="Times New Roman"/>
          <w:b/>
          <w:bCs/>
          <w:color w:val="000000"/>
          <w:sz w:val="21"/>
          <w:szCs w:val="21"/>
          <w:shd w:val="clear" w:color="auto" w:fill="FFFFFF"/>
        </w:rPr>
        <w:t xml:space="preserve"> և</w:t>
      </w:r>
      <w:r w:rsidRPr="0094043D">
        <w:rPr>
          <w:rFonts w:ascii="Calibri" w:eastAsia="Times New Roman" w:hAnsi="Calibri" w:cs="Calibri"/>
          <w:b/>
          <w:bCs/>
          <w:color w:val="000000"/>
          <w:sz w:val="21"/>
          <w:szCs w:val="21"/>
          <w:shd w:val="clear" w:color="auto" w:fill="FFFFFF"/>
        </w:rPr>
        <w:t> </w:t>
      </w:r>
      <w:r w:rsidRPr="0094043D">
        <w:rPr>
          <w:rFonts w:ascii="GHEA Grapalat" w:eastAsia="Times New Roman" w:hAnsi="GHEA Grapalat" w:cs="Times New Roman"/>
          <w:b/>
          <w:bCs/>
          <w:color w:val="000000"/>
          <w:sz w:val="21"/>
          <w:szCs w:val="21"/>
          <w:shd w:val="clear" w:color="auto" w:fill="FFFFFF"/>
        </w:rPr>
        <w:t>(</w:t>
      </w:r>
      <w:proofErr w:type="spellStart"/>
      <w:r w:rsidRPr="0094043D">
        <w:rPr>
          <w:rFonts w:ascii="GHEA Grapalat" w:eastAsia="Times New Roman" w:hAnsi="GHEA Grapalat" w:cs="Arial Unicode"/>
          <w:b/>
          <w:bCs/>
          <w:color w:val="000000"/>
          <w:sz w:val="21"/>
          <w:szCs w:val="21"/>
          <w:shd w:val="clear" w:color="auto" w:fill="FFFFFF"/>
        </w:rPr>
        <w:t>կամ</w:t>
      </w:r>
      <w:proofErr w:type="spellEnd"/>
      <w:r w:rsidRPr="0094043D">
        <w:rPr>
          <w:rFonts w:ascii="GHEA Grapalat" w:eastAsia="Times New Roman" w:hAnsi="GHEA Grapalat" w:cs="Times New Roman"/>
          <w:b/>
          <w:bCs/>
          <w:color w:val="000000"/>
          <w:sz w:val="21"/>
          <w:szCs w:val="21"/>
          <w:shd w:val="clear" w:color="auto" w:fill="FFFFFF"/>
        </w:rPr>
        <w:t>)</w:t>
      </w:r>
      <w:r w:rsidRPr="0094043D">
        <w:rPr>
          <w:rFonts w:ascii="Calibri" w:eastAsia="Times New Roman" w:hAnsi="Calibri" w:cs="Calibri"/>
          <w:b/>
          <w:bCs/>
          <w:color w:val="000000"/>
          <w:sz w:val="21"/>
          <w:szCs w:val="21"/>
          <w:shd w:val="clear" w:color="auto" w:fill="FFFFFF"/>
        </w:rPr>
        <w:t> </w:t>
      </w:r>
      <w:proofErr w:type="spellStart"/>
      <w:r w:rsidRPr="0094043D">
        <w:rPr>
          <w:rFonts w:ascii="GHEA Grapalat" w:eastAsia="Times New Roman" w:hAnsi="GHEA Grapalat" w:cs="Arial Unicode"/>
          <w:b/>
          <w:bCs/>
          <w:color w:val="000000"/>
          <w:sz w:val="21"/>
          <w:szCs w:val="21"/>
          <w:shd w:val="clear" w:color="auto" w:fill="FFFFFF"/>
        </w:rPr>
        <w:t>տեխնոլոգիական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Arial Unicode"/>
          <w:b/>
          <w:bCs/>
          <w:color w:val="000000"/>
          <w:sz w:val="21"/>
          <w:szCs w:val="21"/>
          <w:shd w:val="clear" w:color="auto" w:fill="FFFFFF"/>
        </w:rPr>
        <w:t>հզորություններ</w:t>
      </w:r>
      <w:proofErr w:type="spellEnd"/>
    </w:p>
    <w:p w14:paraId="50B15825" w14:textId="77777777" w:rsidR="00DB1A83" w:rsidRPr="0094043D" w:rsidRDefault="00DB1A83" w:rsidP="00DB1A83">
      <w:pPr>
        <w:rPr>
          <w:rFonts w:ascii="GHEA Grapalat" w:eastAsia="Times New Roman" w:hAnsi="GHEA Grapalat" w:cs="Times New Roman"/>
          <w:b/>
          <w:bCs/>
          <w:color w:val="000000"/>
          <w:sz w:val="21"/>
          <w:szCs w:val="21"/>
          <w:shd w:val="clear" w:color="auto" w:fill="FFFFFF"/>
        </w:rPr>
      </w:pPr>
      <w:r w:rsidRPr="0094043D">
        <w:rPr>
          <w:rFonts w:ascii="Calibri" w:eastAsia="Times New Roman" w:hAnsi="Calibri" w:cs="Calibri"/>
          <w:b/>
          <w:bCs/>
          <w:color w:val="000000"/>
          <w:sz w:val="21"/>
          <w:szCs w:val="21"/>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
        <w:gridCol w:w="537"/>
        <w:gridCol w:w="450"/>
        <w:gridCol w:w="907"/>
        <w:gridCol w:w="953"/>
        <w:gridCol w:w="639"/>
        <w:gridCol w:w="772"/>
        <w:gridCol w:w="953"/>
        <w:gridCol w:w="823"/>
        <w:gridCol w:w="772"/>
        <w:gridCol w:w="639"/>
        <w:gridCol w:w="1457"/>
        <w:gridCol w:w="666"/>
        <w:gridCol w:w="823"/>
      </w:tblGrid>
      <w:tr w:rsidR="00DB1A83" w:rsidRPr="0094043D" w14:paraId="1E4A4041" w14:textId="77777777" w:rsidTr="005702CD">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3E8F5856"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N</w:t>
            </w:r>
          </w:p>
        </w:tc>
        <w:tc>
          <w:tcPr>
            <w:tcW w:w="0" w:type="auto"/>
            <w:vMerge w:val="restart"/>
            <w:tcBorders>
              <w:top w:val="outset" w:sz="6" w:space="0" w:color="auto"/>
              <w:left w:val="outset" w:sz="6" w:space="0" w:color="auto"/>
              <w:bottom w:val="outset" w:sz="6" w:space="0" w:color="auto"/>
              <w:right w:val="outset" w:sz="6" w:space="0" w:color="auto"/>
            </w:tcBorders>
            <w:hideMark/>
          </w:tcPr>
          <w:p w14:paraId="1C3CAD5E"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կենտ-րոն</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14:paraId="5ED3A59F"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գիծ</w:t>
            </w:r>
            <w:proofErr w:type="spellEnd"/>
          </w:p>
        </w:tc>
        <w:tc>
          <w:tcPr>
            <w:tcW w:w="0" w:type="auto"/>
            <w:vMerge w:val="restart"/>
            <w:tcBorders>
              <w:top w:val="outset" w:sz="6" w:space="0" w:color="auto"/>
              <w:left w:val="outset" w:sz="6" w:space="0" w:color="auto"/>
              <w:bottom w:val="outset" w:sz="6" w:space="0" w:color="auto"/>
              <w:right w:val="outset" w:sz="6" w:space="0" w:color="auto"/>
            </w:tcBorders>
            <w:hideMark/>
          </w:tcPr>
          <w:p w14:paraId="7885A09F"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գծի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բեռը</w:t>
            </w:r>
            <w:proofErr w:type="spellEnd"/>
            <w:r w:rsidRPr="0094043D">
              <w:rPr>
                <w:rFonts w:ascii="GHEA Grapalat" w:eastAsia="Times New Roman" w:hAnsi="GHEA Grapalat" w:cs="Times New Roman"/>
                <w:sz w:val="21"/>
                <w:szCs w:val="21"/>
              </w:rPr>
              <w:t>,</w:t>
            </w:r>
            <w:r w:rsidRPr="0094043D">
              <w:rPr>
                <w:rFonts w:ascii="Calibri" w:eastAsia="Times New Roman" w:hAnsi="Calibri" w:cs="Calibri"/>
                <w:i/>
                <w:iCs/>
                <w:sz w:val="21"/>
                <w:szCs w:val="21"/>
              </w:rPr>
              <w:t> </w:t>
            </w:r>
            <w:proofErr w:type="spellStart"/>
            <w:r w:rsidRPr="0094043D">
              <w:rPr>
                <w:rFonts w:ascii="GHEA Grapalat" w:eastAsia="Times New Roman" w:hAnsi="GHEA Grapalat" w:cs="Arial Unicode"/>
                <w:i/>
                <w:iCs/>
                <w:sz w:val="21"/>
                <w:szCs w:val="21"/>
              </w:rPr>
              <w:t>կՎտ</w:t>
            </w:r>
            <w:proofErr w:type="spellEnd"/>
          </w:p>
        </w:tc>
        <w:tc>
          <w:tcPr>
            <w:tcW w:w="0" w:type="auto"/>
            <w:gridSpan w:val="3"/>
            <w:tcBorders>
              <w:top w:val="outset" w:sz="6" w:space="0" w:color="auto"/>
              <w:left w:val="outset" w:sz="6" w:space="0" w:color="auto"/>
              <w:bottom w:val="outset" w:sz="6" w:space="0" w:color="auto"/>
              <w:right w:val="outset" w:sz="6" w:space="0" w:color="auto"/>
            </w:tcBorders>
            <w:hideMark/>
          </w:tcPr>
          <w:p w14:paraId="396FE820"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Վթարային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ամրագրում</w:t>
            </w:r>
            <w:proofErr w:type="spellEnd"/>
          </w:p>
        </w:tc>
        <w:tc>
          <w:tcPr>
            <w:tcW w:w="0" w:type="auto"/>
            <w:gridSpan w:val="3"/>
            <w:tcBorders>
              <w:top w:val="outset" w:sz="6" w:space="0" w:color="auto"/>
              <w:left w:val="outset" w:sz="6" w:space="0" w:color="auto"/>
              <w:bottom w:val="outset" w:sz="6" w:space="0" w:color="auto"/>
              <w:right w:val="outset" w:sz="6" w:space="0" w:color="auto"/>
            </w:tcBorders>
            <w:hideMark/>
          </w:tcPr>
          <w:p w14:paraId="1528F0EA"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Տեխնոլոգիական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ամրագրում</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14:paraId="5EAEF9F4"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Այլ</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14:paraId="79B7E146"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Ենթասպառող</w:t>
            </w:r>
            <w:proofErr w:type="spellEnd"/>
          </w:p>
        </w:tc>
      </w:tr>
      <w:tr w:rsidR="00DB1A83" w:rsidRPr="0094043D" w14:paraId="709051DC" w14:textId="77777777" w:rsidTr="005702C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8FC0FA" w14:textId="77777777" w:rsidR="00DB1A83" w:rsidRPr="0094043D" w:rsidRDefault="00DB1A83" w:rsidP="005702CD">
            <w:pPr>
              <w:rPr>
                <w:rFonts w:ascii="GHEA Grapalat" w:eastAsia="Times New Roman" w:hAnsi="GHEA Grapalat" w:cs="Times New Roman"/>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AF59D" w14:textId="77777777" w:rsidR="00DB1A83" w:rsidRPr="0094043D" w:rsidRDefault="00DB1A83" w:rsidP="005702CD">
            <w:pPr>
              <w:rPr>
                <w:rFonts w:ascii="GHEA Grapalat" w:eastAsia="Times New Roman" w:hAnsi="GHEA Grapalat" w:cs="Times New Roman"/>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D43C1" w14:textId="77777777" w:rsidR="00DB1A83" w:rsidRPr="0094043D" w:rsidRDefault="00DB1A83" w:rsidP="005702CD">
            <w:pPr>
              <w:rPr>
                <w:rFonts w:ascii="GHEA Grapalat" w:eastAsia="Times New Roman" w:hAnsi="GHEA Grapalat" w:cs="Times New Roman"/>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D140A" w14:textId="77777777" w:rsidR="00DB1A83" w:rsidRPr="0094043D" w:rsidRDefault="00DB1A83" w:rsidP="005702CD">
            <w:pPr>
              <w:rPr>
                <w:rFonts w:ascii="GHEA Grapalat" w:eastAsia="Times New Roman" w:hAnsi="GHEA Grapalat" w:cs="Times New Roman"/>
                <w:sz w:val="21"/>
                <w:szCs w:val="21"/>
              </w:rPr>
            </w:pPr>
          </w:p>
        </w:tc>
        <w:tc>
          <w:tcPr>
            <w:tcW w:w="0" w:type="auto"/>
            <w:tcBorders>
              <w:top w:val="outset" w:sz="6" w:space="0" w:color="auto"/>
              <w:left w:val="outset" w:sz="6" w:space="0" w:color="auto"/>
              <w:bottom w:val="outset" w:sz="6" w:space="0" w:color="auto"/>
              <w:right w:val="outset" w:sz="6" w:space="0" w:color="auto"/>
            </w:tcBorders>
            <w:hideMark/>
          </w:tcPr>
          <w:p w14:paraId="2A767DB4"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էլեկտրա-ընդու-նիչներ</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որոնց</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էլեկտրա-մատակա-րարման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սահմանա-փակումը</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կարող</w:t>
            </w:r>
            <w:proofErr w:type="spellEnd"/>
            <w:r w:rsidRPr="0094043D">
              <w:rPr>
                <w:rFonts w:ascii="GHEA Grapalat" w:eastAsia="Times New Roman" w:hAnsi="GHEA Grapalat" w:cs="Times New Roman"/>
                <w:sz w:val="21"/>
                <w:szCs w:val="21"/>
              </w:rPr>
              <w:t xml:space="preserve"> է </w:t>
            </w:r>
            <w:proofErr w:type="spellStart"/>
            <w:r w:rsidRPr="0094043D">
              <w:rPr>
                <w:rFonts w:ascii="GHEA Grapalat" w:eastAsia="Times New Roman" w:hAnsi="GHEA Grapalat" w:cs="Times New Roman"/>
                <w:sz w:val="21"/>
                <w:szCs w:val="21"/>
              </w:rPr>
              <w:t>հանգեցնել</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մարդկանց</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կյանքի</w:t>
            </w:r>
            <w:proofErr w:type="spellEnd"/>
            <w:r w:rsidRPr="0094043D">
              <w:rPr>
                <w:rFonts w:ascii="GHEA Grapalat" w:eastAsia="Times New Roman" w:hAnsi="GHEA Grapalat" w:cs="Times New Roman"/>
                <w:sz w:val="21"/>
                <w:szCs w:val="21"/>
              </w:rPr>
              <w:t xml:space="preserve"> և </w:t>
            </w:r>
            <w:proofErr w:type="spellStart"/>
            <w:r w:rsidRPr="0094043D">
              <w:rPr>
                <w:rFonts w:ascii="GHEA Grapalat" w:eastAsia="Times New Roman" w:hAnsi="GHEA Grapalat" w:cs="Times New Roman"/>
                <w:sz w:val="21"/>
                <w:szCs w:val="21"/>
              </w:rPr>
              <w:t>շրջակա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միջավայրի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համար</w:t>
            </w:r>
            <w:proofErr w:type="spellEnd"/>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sz w:val="21"/>
                <w:szCs w:val="21"/>
              </w:rPr>
              <w:t>իրական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ու</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անխու-</w:t>
            </w:r>
            <w:r w:rsidRPr="0094043D">
              <w:rPr>
                <w:rFonts w:ascii="GHEA Grapalat" w:eastAsia="Times New Roman" w:hAnsi="GHEA Grapalat" w:cs="Times New Roman"/>
                <w:sz w:val="21"/>
                <w:szCs w:val="21"/>
              </w:rPr>
              <w:lastRenderedPageBreak/>
              <w:t>սափելի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վտանգի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EC13377"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lastRenderedPageBreak/>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գծի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վրա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վթա-րային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r w:rsidRPr="0094043D">
              <w:rPr>
                <w:rFonts w:ascii="GHEA Grapalat" w:eastAsia="Times New Roman" w:hAnsi="GHEA Grapalat" w:cs="Times New Roman"/>
                <w:sz w:val="21"/>
                <w:szCs w:val="21"/>
              </w:rPr>
              <w:t>,</w:t>
            </w:r>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4E0243C"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գիծ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որի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վրա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տեղա-փոխվում</w:t>
            </w:r>
            <w:proofErr w:type="spellEnd"/>
            <w:r w:rsidRPr="0094043D">
              <w:rPr>
                <w:rFonts w:ascii="GHEA Grapalat" w:eastAsia="Times New Roman" w:hAnsi="GHEA Grapalat" w:cs="Times New Roman"/>
                <w:sz w:val="21"/>
                <w:szCs w:val="21"/>
              </w:rPr>
              <w:t xml:space="preserve"> է </w:t>
            </w:r>
            <w:proofErr w:type="spellStart"/>
            <w:r w:rsidRPr="0094043D">
              <w:rPr>
                <w:rFonts w:ascii="GHEA Grapalat" w:eastAsia="Times New Roman" w:hAnsi="GHEA Grapalat" w:cs="Times New Roman"/>
                <w:sz w:val="21"/>
                <w:szCs w:val="21"/>
              </w:rPr>
              <w:t>վթա-րային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5DB00FD"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էլեկտրա-ընդու-նիչներ</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որոնց</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էլեկտրա-մատակա-րարման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սահմանա-փակումը</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կարող</w:t>
            </w:r>
            <w:proofErr w:type="spellEnd"/>
            <w:r w:rsidRPr="0094043D">
              <w:rPr>
                <w:rFonts w:ascii="GHEA Grapalat" w:eastAsia="Times New Roman" w:hAnsi="GHEA Grapalat" w:cs="Times New Roman"/>
                <w:sz w:val="21"/>
                <w:szCs w:val="21"/>
              </w:rPr>
              <w:t xml:space="preserve"> է </w:t>
            </w:r>
            <w:proofErr w:type="spellStart"/>
            <w:r w:rsidRPr="0094043D">
              <w:rPr>
                <w:rFonts w:ascii="GHEA Grapalat" w:eastAsia="Times New Roman" w:hAnsi="GHEA Grapalat" w:cs="Times New Roman"/>
                <w:sz w:val="21"/>
                <w:szCs w:val="21"/>
              </w:rPr>
              <w:t>հանգեցնել</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մարդկանց</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կյանքի</w:t>
            </w:r>
            <w:proofErr w:type="spellEnd"/>
            <w:r w:rsidRPr="0094043D">
              <w:rPr>
                <w:rFonts w:ascii="GHEA Grapalat" w:eastAsia="Times New Roman" w:hAnsi="GHEA Grapalat" w:cs="Times New Roman"/>
                <w:sz w:val="21"/>
                <w:szCs w:val="21"/>
              </w:rPr>
              <w:t xml:space="preserve"> և </w:t>
            </w:r>
            <w:proofErr w:type="spellStart"/>
            <w:r w:rsidRPr="0094043D">
              <w:rPr>
                <w:rFonts w:ascii="GHEA Grapalat" w:eastAsia="Times New Roman" w:hAnsi="GHEA Grapalat" w:cs="Times New Roman"/>
                <w:sz w:val="21"/>
                <w:szCs w:val="21"/>
              </w:rPr>
              <w:t>շրջակա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միջավայրի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համար</w:t>
            </w:r>
            <w:proofErr w:type="spellEnd"/>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sz w:val="21"/>
                <w:szCs w:val="21"/>
              </w:rPr>
              <w:t>իրական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ու</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անխու-</w:t>
            </w:r>
            <w:r w:rsidRPr="0094043D">
              <w:rPr>
                <w:rFonts w:ascii="GHEA Grapalat" w:eastAsia="Times New Roman" w:hAnsi="GHEA Grapalat" w:cs="Times New Roman"/>
                <w:sz w:val="21"/>
                <w:szCs w:val="21"/>
              </w:rPr>
              <w:lastRenderedPageBreak/>
              <w:t>սափելի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վտանգի</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DC1D907"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lastRenderedPageBreak/>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գծի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վրա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տեխնոլո-գիական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r w:rsidRPr="0094043D">
              <w:rPr>
                <w:rFonts w:ascii="GHEA Grapalat" w:eastAsia="Times New Roman" w:hAnsi="GHEA Grapalat" w:cs="Times New Roman"/>
                <w:i/>
                <w:iCs/>
                <w:sz w:val="21"/>
                <w:szCs w:val="21"/>
              </w:rPr>
              <w:t xml:space="preserve">, </w:t>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AFC9B2"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գիծ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որի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վրա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տեղա-փոխվում</w:t>
            </w:r>
            <w:proofErr w:type="spellEnd"/>
            <w:r w:rsidRPr="0094043D">
              <w:rPr>
                <w:rFonts w:ascii="GHEA Grapalat" w:eastAsia="Times New Roman" w:hAnsi="GHEA Grapalat" w:cs="Times New Roman"/>
                <w:sz w:val="21"/>
                <w:szCs w:val="21"/>
              </w:rPr>
              <w:t xml:space="preserve"> է </w:t>
            </w:r>
            <w:proofErr w:type="spellStart"/>
            <w:r w:rsidRPr="0094043D">
              <w:rPr>
                <w:rFonts w:ascii="GHEA Grapalat" w:eastAsia="Times New Roman" w:hAnsi="GHEA Grapalat" w:cs="Times New Roman"/>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2D97793"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հզորու-թյունը</w:t>
            </w:r>
            <w:proofErr w:type="spellEnd"/>
            <w:r w:rsidRPr="0094043D">
              <w:rPr>
                <w:rFonts w:ascii="GHEA Grapalat" w:eastAsia="Times New Roman" w:hAnsi="GHEA Grapalat" w:cs="Times New Roman"/>
                <w:i/>
                <w:iCs/>
                <w:sz w:val="21"/>
                <w:szCs w:val="21"/>
              </w:rPr>
              <w:t xml:space="preserve">, </w:t>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BCD07F0"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օրական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էլեկտրա-սպառումը</w:t>
            </w:r>
            <w:proofErr w:type="spellEnd"/>
            <w:r w:rsidRPr="0094043D">
              <w:rPr>
                <w:rFonts w:ascii="GHEA Grapalat" w:eastAsia="Times New Roman" w:hAnsi="GHEA Grapalat" w:cs="Times New Roman"/>
                <w:sz w:val="21"/>
                <w:szCs w:val="21"/>
              </w:rPr>
              <w:t>,</w:t>
            </w:r>
            <w:r w:rsidRPr="0094043D">
              <w:rPr>
                <w:rFonts w:ascii="Calibri" w:eastAsia="Times New Roman" w:hAnsi="Calibri" w:cs="Calibri"/>
                <w:i/>
                <w:iCs/>
                <w:sz w:val="21"/>
                <w:szCs w:val="21"/>
              </w:rPr>
              <w:t> </w:t>
            </w:r>
            <w:proofErr w:type="spellStart"/>
            <w:r w:rsidRPr="0094043D">
              <w:rPr>
                <w:rFonts w:ascii="GHEA Grapalat" w:eastAsia="Times New Roman" w:hAnsi="GHEA Grapalat" w:cs="Arial Unicode"/>
                <w:i/>
                <w:iCs/>
                <w:sz w:val="21"/>
                <w:szCs w:val="21"/>
              </w:rPr>
              <w:t>կՎտժ</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B64B3E"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Ընդհա-նուր</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բեռը</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71672F"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տեխնոլո-գիական</w:t>
            </w:r>
            <w:proofErr w:type="spellEnd"/>
            <w:r w:rsidRPr="0094043D">
              <w:rPr>
                <w:rFonts w:ascii="GHEA Grapalat" w:eastAsia="Times New Roman" w:hAnsi="GHEA Grapalat" w:cs="Times New Roman"/>
                <w:sz w:val="21"/>
                <w:szCs w:val="21"/>
              </w:rPr>
              <w:t xml:space="preserve"> և </w:t>
            </w:r>
            <w:proofErr w:type="spellStart"/>
            <w:r w:rsidRPr="0094043D">
              <w:rPr>
                <w:rFonts w:ascii="GHEA Grapalat" w:eastAsia="Times New Roman" w:hAnsi="GHEA Grapalat" w:cs="Times New Roman"/>
                <w:sz w:val="21"/>
                <w:szCs w:val="21"/>
              </w:rPr>
              <w:t>վթա-րային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ամրա-գրված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կՎտ</w:t>
            </w:r>
            <w:proofErr w:type="spellEnd"/>
          </w:p>
        </w:tc>
      </w:tr>
      <w:tr w:rsidR="00DB1A83" w:rsidRPr="0094043D" w14:paraId="3600D9E9"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BA15251"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6DFCEC2"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30BC084"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4E57234"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15AFE40"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AD88A0E"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0352CC1"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302B0B8"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9425D0E"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1F8D69B"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24D96CE"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59F33E8"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97184F"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A8C5E0D"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14</w:t>
            </w:r>
          </w:p>
        </w:tc>
      </w:tr>
      <w:tr w:rsidR="00DB1A83" w:rsidRPr="0094043D" w14:paraId="4898B240"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B49A88"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09939EA"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14F65B5"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DFD7DDD"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0D25399"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FDE01A4"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2F1C5C6"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03D048F"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FE4D4AB"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8BF5B1F"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017742D"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ED0B9DE"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877331F"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FF0EBF4"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r>
      <w:tr w:rsidR="00DB1A83" w:rsidRPr="0094043D" w14:paraId="53476B92"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FB2D73"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ընդ</w:t>
            </w:r>
            <w:proofErr w:type="spellEnd"/>
            <w:r w:rsidRPr="0094043D">
              <w:rPr>
                <w:rFonts w:ascii="GHEA Grapalat" w:eastAsia="Times New Roman" w:hAnsi="GHEA Grapalat" w:cs="Times New Roman"/>
                <w:sz w:val="21"/>
                <w:szCs w:val="21"/>
              </w:rPr>
              <w:t>.</w:t>
            </w:r>
          </w:p>
        </w:tc>
        <w:tc>
          <w:tcPr>
            <w:tcW w:w="0" w:type="auto"/>
            <w:tcBorders>
              <w:top w:val="outset" w:sz="6" w:space="0" w:color="auto"/>
              <w:left w:val="outset" w:sz="6" w:space="0" w:color="auto"/>
              <w:bottom w:val="outset" w:sz="6" w:space="0" w:color="auto"/>
              <w:right w:val="outset" w:sz="6" w:space="0" w:color="auto"/>
            </w:tcBorders>
            <w:hideMark/>
          </w:tcPr>
          <w:p w14:paraId="530B5357"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4892424"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C3C7CBA"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789CAF4"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C3BD540"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E70AD39"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3B24DA7"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A59F9E1"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8D3EA1C"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4C8DE95"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90FCC9F"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E29EF71"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9D3894F"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r>
    </w:tbl>
    <w:p w14:paraId="75F6B201" w14:textId="77777777" w:rsidR="00DB1A83" w:rsidRPr="0094043D" w:rsidRDefault="00DB1A83" w:rsidP="00DB1A83">
      <w:pPr>
        <w:ind w:firstLine="375"/>
        <w:rPr>
          <w:rFonts w:ascii="GHEA Grapalat" w:eastAsia="Times New Roman" w:hAnsi="GHEA Grapalat" w:cs="Times New Roman"/>
          <w:b/>
          <w:bCs/>
          <w:color w:val="000000"/>
          <w:sz w:val="21"/>
          <w:szCs w:val="21"/>
          <w:shd w:val="clear" w:color="auto" w:fill="FFFFFF"/>
        </w:rPr>
      </w:pPr>
      <w:r w:rsidRPr="0094043D">
        <w:rPr>
          <w:rFonts w:ascii="Calibri" w:eastAsia="Times New Roman" w:hAnsi="Calibri" w:cs="Calibri"/>
          <w:b/>
          <w:bCs/>
          <w:color w:val="000000"/>
          <w:sz w:val="21"/>
          <w:szCs w:val="21"/>
          <w:shd w:val="clear" w:color="auto" w:fill="FFFFFF"/>
        </w:rPr>
        <w:t> </w:t>
      </w:r>
    </w:p>
    <w:p w14:paraId="1417B4C5" w14:textId="77777777" w:rsidR="00DB1A83" w:rsidRPr="0094043D" w:rsidRDefault="00DB1A83" w:rsidP="00DB1A83">
      <w:pPr>
        <w:ind w:firstLine="375"/>
        <w:rPr>
          <w:rFonts w:ascii="GHEA Grapalat" w:eastAsia="Times New Roman" w:hAnsi="GHEA Grapalat" w:cs="Times New Roman"/>
          <w:b/>
          <w:bCs/>
          <w:color w:val="000000"/>
          <w:sz w:val="21"/>
          <w:szCs w:val="21"/>
          <w:shd w:val="clear" w:color="auto" w:fill="FFFFFF"/>
        </w:rPr>
      </w:pPr>
      <w:r w:rsidRPr="0094043D">
        <w:rPr>
          <w:rFonts w:ascii="GHEA Grapalat" w:eastAsia="Times New Roman" w:hAnsi="GHEA Grapalat" w:cs="Times New Roman"/>
          <w:b/>
          <w:bCs/>
          <w:color w:val="000000"/>
          <w:sz w:val="21"/>
          <w:szCs w:val="21"/>
          <w:shd w:val="clear" w:color="auto" w:fill="FFFFFF"/>
        </w:rPr>
        <w:t xml:space="preserve">2. </w:t>
      </w:r>
      <w:proofErr w:type="spellStart"/>
      <w:r w:rsidRPr="0094043D">
        <w:rPr>
          <w:rFonts w:ascii="GHEA Grapalat" w:eastAsia="Times New Roman" w:hAnsi="GHEA Grapalat" w:cs="Times New Roman"/>
          <w:b/>
          <w:bCs/>
          <w:color w:val="000000"/>
          <w:sz w:val="21"/>
          <w:szCs w:val="21"/>
          <w:shd w:val="clear" w:color="auto" w:fill="FFFFFF"/>
        </w:rPr>
        <w:t>Հզորություն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որը</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ենթակա</w:t>
      </w:r>
      <w:proofErr w:type="spellEnd"/>
      <w:r w:rsidRPr="0094043D">
        <w:rPr>
          <w:rFonts w:ascii="GHEA Grapalat" w:eastAsia="Times New Roman" w:hAnsi="GHEA Grapalat" w:cs="Times New Roman"/>
          <w:b/>
          <w:bCs/>
          <w:color w:val="000000"/>
          <w:sz w:val="21"/>
          <w:szCs w:val="21"/>
          <w:shd w:val="clear" w:color="auto" w:fill="FFFFFF"/>
        </w:rPr>
        <w:t xml:space="preserve"> է </w:t>
      </w:r>
      <w:proofErr w:type="spellStart"/>
      <w:r w:rsidRPr="0094043D">
        <w:rPr>
          <w:rFonts w:ascii="GHEA Grapalat" w:eastAsia="Times New Roman" w:hAnsi="GHEA Grapalat" w:cs="Times New Roman"/>
          <w:b/>
          <w:bCs/>
          <w:color w:val="000000"/>
          <w:sz w:val="21"/>
          <w:szCs w:val="21"/>
          <w:shd w:val="clear" w:color="auto" w:fill="FFFFFF"/>
        </w:rPr>
        <w:t>անջատման</w:t>
      </w:r>
      <w:proofErr w:type="spellEnd"/>
    </w:p>
    <w:p w14:paraId="6C7EAC53" w14:textId="77777777" w:rsidR="00DB1A83" w:rsidRPr="0094043D" w:rsidRDefault="00DB1A83" w:rsidP="00DB1A83">
      <w:pPr>
        <w:ind w:firstLine="375"/>
        <w:rPr>
          <w:rFonts w:ascii="GHEA Grapalat" w:eastAsia="Times New Roman" w:hAnsi="GHEA Grapalat" w:cs="Times New Roman"/>
          <w:b/>
          <w:bCs/>
          <w:color w:val="000000"/>
          <w:sz w:val="21"/>
          <w:szCs w:val="21"/>
          <w:shd w:val="clear" w:color="auto" w:fill="FFFFFF"/>
        </w:rPr>
      </w:pPr>
      <w:r w:rsidRPr="0094043D">
        <w:rPr>
          <w:rFonts w:ascii="Calibri" w:eastAsia="Times New Roman" w:hAnsi="Calibri" w:cs="Calibri"/>
          <w:b/>
          <w:bCs/>
          <w:color w:val="000000"/>
          <w:sz w:val="21"/>
          <w:szCs w:val="21"/>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969"/>
        <w:gridCol w:w="548"/>
        <w:gridCol w:w="674"/>
        <w:gridCol w:w="2575"/>
        <w:gridCol w:w="2045"/>
        <w:gridCol w:w="1599"/>
        <w:gridCol w:w="884"/>
      </w:tblGrid>
      <w:tr w:rsidR="00DB1A83" w:rsidRPr="0094043D" w14:paraId="031BFD87"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A5E649"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N</w:t>
            </w:r>
          </w:p>
        </w:tc>
        <w:tc>
          <w:tcPr>
            <w:tcW w:w="0" w:type="auto"/>
            <w:tcBorders>
              <w:top w:val="outset" w:sz="6" w:space="0" w:color="auto"/>
              <w:left w:val="outset" w:sz="6" w:space="0" w:color="auto"/>
              <w:bottom w:val="outset" w:sz="6" w:space="0" w:color="auto"/>
              <w:right w:val="outset" w:sz="6" w:space="0" w:color="auto"/>
            </w:tcBorders>
            <w:hideMark/>
          </w:tcPr>
          <w:p w14:paraId="41805B5B"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կենտրոն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43D8DEB"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գիծ</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87A64BB"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գծի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բեռը</w:t>
            </w:r>
            <w:proofErr w:type="spellEnd"/>
            <w:r w:rsidRPr="0094043D">
              <w:rPr>
                <w:rFonts w:ascii="GHEA Grapalat" w:eastAsia="Times New Roman" w:hAnsi="GHEA Grapalat" w:cs="Times New Roman"/>
                <w:sz w:val="21"/>
                <w:szCs w:val="21"/>
              </w:rPr>
              <w:t>,</w:t>
            </w:r>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775D96"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գծի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վրա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տեխնոլոգիական</w:t>
            </w:r>
            <w:proofErr w:type="spellEnd"/>
            <w:r w:rsidRPr="0094043D">
              <w:rPr>
                <w:rFonts w:ascii="GHEA Grapalat" w:eastAsia="Times New Roman" w:hAnsi="GHEA Grapalat" w:cs="Times New Roman"/>
                <w:sz w:val="21"/>
                <w:szCs w:val="21"/>
              </w:rPr>
              <w:t xml:space="preserve"> և </w:t>
            </w:r>
            <w:proofErr w:type="spellStart"/>
            <w:r w:rsidRPr="0094043D">
              <w:rPr>
                <w:rFonts w:ascii="GHEA Grapalat" w:eastAsia="Times New Roman" w:hAnsi="GHEA Grapalat" w:cs="Times New Roman"/>
                <w:sz w:val="21"/>
                <w:szCs w:val="21"/>
              </w:rPr>
              <w:t>վթարային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ամրագրված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հզորությունների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գումարը</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4DFC84"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գիծ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որի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վրա</w:t>
            </w:r>
            <w:proofErr w:type="spellEnd"/>
            <w:r w:rsidRPr="0094043D">
              <w:rPr>
                <w:rFonts w:ascii="GHEA Grapalat" w:eastAsia="Times New Roman" w:hAnsi="GHEA Grapalat" w:cs="Times New Roman"/>
                <w:sz w:val="21"/>
                <w:szCs w:val="21"/>
              </w:rPr>
              <w:t xml:space="preserve"> է </w:t>
            </w:r>
            <w:proofErr w:type="spellStart"/>
            <w:r w:rsidRPr="0094043D">
              <w:rPr>
                <w:rFonts w:ascii="GHEA Grapalat" w:eastAsia="Times New Roman" w:hAnsi="GHEA Grapalat" w:cs="Times New Roman"/>
                <w:sz w:val="21"/>
                <w:szCs w:val="21"/>
              </w:rPr>
              <w:t>տեղափոխվում</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ամրագրված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ADD1031"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անջատման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ենթակա</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r w:rsidRPr="0094043D">
              <w:rPr>
                <w:rFonts w:ascii="GHEA Grapalat" w:eastAsia="Times New Roman" w:hAnsi="GHEA Grapalat" w:cs="Times New Roman"/>
                <w:sz w:val="21"/>
                <w:szCs w:val="21"/>
              </w:rPr>
              <w:t>,</w:t>
            </w:r>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C32981"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նշումներ</w:t>
            </w:r>
            <w:proofErr w:type="spellEnd"/>
          </w:p>
        </w:tc>
      </w:tr>
      <w:tr w:rsidR="00DB1A83" w:rsidRPr="0094043D" w14:paraId="6AD04145"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3D9D857"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4D7992"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23D991A"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02743BB"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D5E02C5"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A9D355C"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C14BA9A"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24777EA"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8</w:t>
            </w:r>
          </w:p>
        </w:tc>
      </w:tr>
      <w:tr w:rsidR="00DB1A83" w:rsidRPr="0094043D" w14:paraId="53FA17B2"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64D82B"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1C5DD3D"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EC52B0E"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0D116CEB"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08C19A8"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9C13B44"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150B75A6"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3AD21E4"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r>
      <w:tr w:rsidR="00DB1A83" w:rsidRPr="0094043D" w14:paraId="3E2420D6"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6BE8D9"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ընդ</w:t>
            </w:r>
            <w:proofErr w:type="spellEnd"/>
            <w:r w:rsidRPr="0094043D">
              <w:rPr>
                <w:rFonts w:ascii="GHEA Grapalat" w:eastAsia="Times New Roman" w:hAnsi="GHEA Grapalat" w:cs="Times New Roman"/>
                <w:sz w:val="21"/>
                <w:szCs w:val="21"/>
              </w:rPr>
              <w:t>.</w:t>
            </w:r>
          </w:p>
        </w:tc>
        <w:tc>
          <w:tcPr>
            <w:tcW w:w="0" w:type="auto"/>
            <w:tcBorders>
              <w:top w:val="outset" w:sz="6" w:space="0" w:color="auto"/>
              <w:left w:val="outset" w:sz="6" w:space="0" w:color="auto"/>
              <w:bottom w:val="outset" w:sz="6" w:space="0" w:color="auto"/>
              <w:right w:val="outset" w:sz="6" w:space="0" w:color="auto"/>
            </w:tcBorders>
            <w:hideMark/>
          </w:tcPr>
          <w:p w14:paraId="12D096DD"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7386171"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8FF1EFD"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E54C22C"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4AA1256"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B8E4CED"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D29F837"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r>
    </w:tbl>
    <w:p w14:paraId="0B0C76D4" w14:textId="77777777" w:rsidR="00DB1A83" w:rsidRPr="0094043D" w:rsidRDefault="00DB1A83" w:rsidP="00DB1A83">
      <w:pPr>
        <w:ind w:firstLine="375"/>
        <w:rPr>
          <w:rFonts w:ascii="GHEA Grapalat" w:eastAsia="Times New Roman" w:hAnsi="GHEA Grapalat" w:cs="Times New Roman"/>
          <w:b/>
          <w:bCs/>
          <w:color w:val="000000"/>
          <w:sz w:val="21"/>
          <w:szCs w:val="21"/>
          <w:shd w:val="clear" w:color="auto" w:fill="FFFFFF"/>
        </w:rPr>
      </w:pPr>
      <w:r w:rsidRPr="0094043D">
        <w:rPr>
          <w:rFonts w:ascii="Calibri" w:eastAsia="Times New Roman" w:hAnsi="Calibri" w:cs="Calibri"/>
          <w:b/>
          <w:bCs/>
          <w:color w:val="000000"/>
          <w:sz w:val="21"/>
          <w:szCs w:val="21"/>
          <w:shd w:val="clear" w:color="auto" w:fill="FFFFFF"/>
        </w:rPr>
        <w:t> </w:t>
      </w:r>
    </w:p>
    <w:p w14:paraId="7837689F" w14:textId="77777777" w:rsidR="00DB1A83" w:rsidRPr="0094043D" w:rsidRDefault="00DB1A83" w:rsidP="00DB1A83">
      <w:pPr>
        <w:ind w:firstLine="375"/>
        <w:rPr>
          <w:rFonts w:ascii="GHEA Grapalat" w:eastAsia="Times New Roman" w:hAnsi="GHEA Grapalat" w:cs="Times New Roman"/>
          <w:b/>
          <w:bCs/>
          <w:color w:val="000000"/>
          <w:sz w:val="21"/>
          <w:szCs w:val="21"/>
          <w:shd w:val="clear" w:color="auto" w:fill="FFFFFF"/>
        </w:rPr>
      </w:pPr>
      <w:r w:rsidRPr="0094043D">
        <w:rPr>
          <w:rFonts w:ascii="GHEA Grapalat" w:eastAsia="Times New Roman" w:hAnsi="GHEA Grapalat" w:cs="Times New Roman"/>
          <w:b/>
          <w:bCs/>
          <w:color w:val="000000"/>
          <w:sz w:val="21"/>
          <w:szCs w:val="21"/>
          <w:shd w:val="clear" w:color="auto" w:fill="FFFFFF"/>
        </w:rPr>
        <w:t xml:space="preserve">3. </w:t>
      </w:r>
      <w:proofErr w:type="spellStart"/>
      <w:r w:rsidRPr="0094043D">
        <w:rPr>
          <w:rFonts w:ascii="GHEA Grapalat" w:eastAsia="Times New Roman" w:hAnsi="GHEA Grapalat" w:cs="Times New Roman"/>
          <w:b/>
          <w:bCs/>
          <w:color w:val="000000"/>
          <w:sz w:val="21"/>
          <w:szCs w:val="21"/>
          <w:shd w:val="clear" w:color="auto" w:fill="FFFFFF"/>
        </w:rPr>
        <w:t>Հզորություն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որը</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ենթակա</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չէ</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անջատման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մինչև</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տեխնոլոգիական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գործընթացի</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տևողության</w:t>
      </w:r>
      <w:proofErr w:type="spellEnd"/>
      <w:r w:rsidRPr="0094043D">
        <w:rPr>
          <w:rFonts w:ascii="GHEA Grapalat" w:eastAsia="Times New Roman" w:hAnsi="GHEA Grapalat" w:cs="Times New Roman"/>
          <w:b/>
          <w:bCs/>
          <w:color w:val="000000"/>
          <w:sz w:val="21"/>
          <w:szCs w:val="21"/>
          <w:shd w:val="clear" w:color="auto" w:fill="FFFFFF"/>
        </w:rPr>
        <w:t xml:space="preserve"> և </w:t>
      </w:r>
      <w:proofErr w:type="spellStart"/>
      <w:r w:rsidRPr="0094043D">
        <w:rPr>
          <w:rFonts w:ascii="GHEA Grapalat" w:eastAsia="Times New Roman" w:hAnsi="GHEA Grapalat" w:cs="Times New Roman"/>
          <w:b/>
          <w:bCs/>
          <w:color w:val="000000"/>
          <w:sz w:val="21"/>
          <w:szCs w:val="21"/>
          <w:shd w:val="clear" w:color="auto" w:fill="FFFFFF"/>
        </w:rPr>
        <w:t>վթարային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հզորության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ապահովման</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համար</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անհրաժեշտ</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ժամանակահատվածի</w:t>
      </w:r>
      <w:proofErr w:type="spellEnd"/>
      <w:r w:rsidRPr="0094043D">
        <w:rPr>
          <w:rFonts w:ascii="GHEA Grapalat" w:eastAsia="Times New Roman" w:hAnsi="GHEA Grapalat" w:cs="Times New Roman"/>
          <w:b/>
          <w:bCs/>
          <w:color w:val="000000"/>
          <w:sz w:val="21"/>
          <w:szCs w:val="21"/>
          <w:shd w:val="clear" w:color="auto" w:fill="FFFFFF"/>
        </w:rPr>
        <w:t xml:space="preserve"> </w:t>
      </w:r>
      <w:proofErr w:type="spellStart"/>
      <w:r w:rsidRPr="0094043D">
        <w:rPr>
          <w:rFonts w:ascii="GHEA Grapalat" w:eastAsia="Times New Roman" w:hAnsi="GHEA Grapalat" w:cs="Times New Roman"/>
          <w:b/>
          <w:bCs/>
          <w:color w:val="000000"/>
          <w:sz w:val="21"/>
          <w:szCs w:val="21"/>
          <w:shd w:val="clear" w:color="auto" w:fill="FFFFFF"/>
        </w:rPr>
        <w:t>ավարտը</w:t>
      </w:r>
      <w:proofErr w:type="spellEnd"/>
    </w:p>
    <w:p w14:paraId="00B59227" w14:textId="77777777" w:rsidR="00DB1A83" w:rsidRPr="0094043D" w:rsidRDefault="00DB1A83" w:rsidP="00DB1A83">
      <w:pPr>
        <w:ind w:firstLine="375"/>
        <w:rPr>
          <w:rFonts w:ascii="GHEA Grapalat" w:eastAsia="Times New Roman" w:hAnsi="GHEA Grapalat" w:cs="Times New Roman"/>
          <w:b/>
          <w:bCs/>
          <w:color w:val="000000"/>
          <w:sz w:val="21"/>
          <w:szCs w:val="21"/>
          <w:shd w:val="clear" w:color="auto" w:fill="FFFFFF"/>
        </w:rPr>
      </w:pPr>
      <w:r w:rsidRPr="0094043D">
        <w:rPr>
          <w:rFonts w:ascii="Calibri" w:eastAsia="Times New Roman" w:hAnsi="Calibri" w:cs="Calibri"/>
          <w:b/>
          <w:bCs/>
          <w:color w:val="000000"/>
          <w:sz w:val="21"/>
          <w:szCs w:val="21"/>
          <w:shd w:val="clear" w:color="auto" w:fill="FFFFFF"/>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1088"/>
        <w:gridCol w:w="642"/>
        <w:gridCol w:w="1883"/>
        <w:gridCol w:w="2159"/>
        <w:gridCol w:w="2638"/>
        <w:gridCol w:w="884"/>
      </w:tblGrid>
      <w:tr w:rsidR="00DB1A83" w:rsidRPr="0094043D" w14:paraId="0B5087CF"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B49558"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N</w:t>
            </w:r>
          </w:p>
        </w:tc>
        <w:tc>
          <w:tcPr>
            <w:tcW w:w="0" w:type="auto"/>
            <w:tcBorders>
              <w:top w:val="outset" w:sz="6" w:space="0" w:color="auto"/>
              <w:left w:val="outset" w:sz="6" w:space="0" w:color="auto"/>
              <w:bottom w:val="outset" w:sz="6" w:space="0" w:color="auto"/>
              <w:right w:val="outset" w:sz="6" w:space="0" w:color="auto"/>
            </w:tcBorders>
            <w:hideMark/>
          </w:tcPr>
          <w:p w14:paraId="3AD22D22"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կենտրոն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1A4054"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գիծ</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6229B3B"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առավելագույն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sz w:val="21"/>
                <w:szCs w:val="21"/>
              </w:rPr>
              <w:t>սնող</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գծի</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վրա</w:t>
            </w:r>
            <w:proofErr w:type="spellEnd"/>
            <w:r w:rsidRPr="0094043D">
              <w:rPr>
                <w:rFonts w:ascii="GHEA Grapalat" w:eastAsia="Times New Roman" w:hAnsi="GHEA Grapalat" w:cs="Times New Roman"/>
                <w:sz w:val="21"/>
                <w:szCs w:val="21"/>
              </w:rPr>
              <w:t>,</w:t>
            </w:r>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8A9C932"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վթարային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ամրագրված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r w:rsidRPr="0094043D">
              <w:rPr>
                <w:rFonts w:ascii="GHEA Grapalat" w:eastAsia="Times New Roman" w:hAnsi="GHEA Grapalat" w:cs="Times New Roman"/>
                <w:sz w:val="21"/>
                <w:szCs w:val="21"/>
              </w:rPr>
              <w:t>,</w:t>
            </w:r>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4988E28"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տեխնոլոգիական</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ամրագրված</w:t>
            </w:r>
            <w:proofErr w:type="spellEnd"/>
            <w:r w:rsidRPr="0094043D">
              <w:rPr>
                <w:rFonts w:ascii="GHEA Grapalat" w:eastAsia="Times New Roman" w:hAnsi="GHEA Grapalat" w:cs="Times New Roman"/>
                <w:sz w:val="21"/>
                <w:szCs w:val="21"/>
              </w:rPr>
              <w:t xml:space="preserve"> </w:t>
            </w:r>
            <w:proofErr w:type="spellStart"/>
            <w:r w:rsidRPr="0094043D">
              <w:rPr>
                <w:rFonts w:ascii="GHEA Grapalat" w:eastAsia="Times New Roman" w:hAnsi="GHEA Grapalat" w:cs="Times New Roman"/>
                <w:sz w:val="21"/>
                <w:szCs w:val="21"/>
              </w:rPr>
              <w:t>հզորությունը</w:t>
            </w:r>
            <w:proofErr w:type="spellEnd"/>
            <w:r w:rsidRPr="0094043D">
              <w:rPr>
                <w:rFonts w:ascii="GHEA Grapalat" w:eastAsia="Times New Roman" w:hAnsi="GHEA Grapalat" w:cs="Times New Roman"/>
                <w:sz w:val="21"/>
                <w:szCs w:val="21"/>
              </w:rPr>
              <w:t>,</w:t>
            </w:r>
            <w:r w:rsidRPr="0094043D">
              <w:rPr>
                <w:rFonts w:ascii="GHEA Grapalat" w:eastAsia="Times New Roman" w:hAnsi="GHEA Grapalat" w:cs="Times New Roman"/>
                <w:sz w:val="21"/>
                <w:szCs w:val="21"/>
              </w:rPr>
              <w:br/>
            </w:r>
            <w:proofErr w:type="spellStart"/>
            <w:r w:rsidRPr="0094043D">
              <w:rPr>
                <w:rFonts w:ascii="GHEA Grapalat" w:eastAsia="Times New Roman" w:hAnsi="GHEA Grapalat" w:cs="Times New Roman"/>
                <w:i/>
                <w:iCs/>
                <w:sz w:val="21"/>
                <w:szCs w:val="21"/>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B926C47"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նշումներ</w:t>
            </w:r>
            <w:proofErr w:type="spellEnd"/>
          </w:p>
        </w:tc>
      </w:tr>
      <w:tr w:rsidR="00DB1A83" w:rsidRPr="0094043D" w14:paraId="067143C1"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B76C387"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637D5C8"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71114ED"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55C9593"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BE2FB32"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DCBA25A"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82033D4"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r w:rsidRPr="0094043D">
              <w:rPr>
                <w:rFonts w:ascii="GHEA Grapalat" w:eastAsia="Times New Roman" w:hAnsi="GHEA Grapalat" w:cs="Times New Roman"/>
                <w:sz w:val="21"/>
                <w:szCs w:val="21"/>
              </w:rPr>
              <w:t>7</w:t>
            </w:r>
          </w:p>
        </w:tc>
      </w:tr>
      <w:tr w:rsidR="00DB1A83" w:rsidRPr="0094043D" w14:paraId="1E77483A"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4100C8"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2C7BEF0"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3F4E590"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7517A01F"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666CB29"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508CAE26"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001C1DE"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r>
      <w:tr w:rsidR="00DB1A83" w:rsidRPr="0094043D" w14:paraId="305E3FAB" w14:textId="77777777" w:rsidTr="005702CD">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1AA618" w14:textId="77777777" w:rsidR="00DB1A83" w:rsidRPr="0094043D" w:rsidRDefault="00DB1A83" w:rsidP="005702CD">
            <w:pPr>
              <w:spacing w:before="100" w:beforeAutospacing="1" w:after="100" w:afterAutospacing="1"/>
              <w:jc w:val="center"/>
              <w:rPr>
                <w:rFonts w:ascii="GHEA Grapalat" w:eastAsia="Times New Roman" w:hAnsi="GHEA Grapalat" w:cs="Times New Roman"/>
                <w:sz w:val="21"/>
                <w:szCs w:val="21"/>
              </w:rPr>
            </w:pPr>
            <w:proofErr w:type="spellStart"/>
            <w:r w:rsidRPr="0094043D">
              <w:rPr>
                <w:rFonts w:ascii="GHEA Grapalat" w:eastAsia="Times New Roman" w:hAnsi="GHEA Grapalat" w:cs="Times New Roman"/>
                <w:sz w:val="21"/>
                <w:szCs w:val="21"/>
              </w:rPr>
              <w:t>ընդ</w:t>
            </w:r>
            <w:proofErr w:type="spellEnd"/>
            <w:r w:rsidRPr="0094043D">
              <w:rPr>
                <w:rFonts w:ascii="GHEA Grapalat" w:eastAsia="Times New Roman" w:hAnsi="GHEA Grapalat" w:cs="Times New Roman"/>
                <w:sz w:val="21"/>
                <w:szCs w:val="21"/>
              </w:rPr>
              <w:t>.</w:t>
            </w:r>
          </w:p>
        </w:tc>
        <w:tc>
          <w:tcPr>
            <w:tcW w:w="0" w:type="auto"/>
            <w:tcBorders>
              <w:top w:val="outset" w:sz="6" w:space="0" w:color="auto"/>
              <w:left w:val="outset" w:sz="6" w:space="0" w:color="auto"/>
              <w:bottom w:val="outset" w:sz="6" w:space="0" w:color="auto"/>
              <w:right w:val="outset" w:sz="6" w:space="0" w:color="auto"/>
            </w:tcBorders>
            <w:hideMark/>
          </w:tcPr>
          <w:p w14:paraId="5662DC6E"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29AF4F83"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58A2F7A"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614C41D2"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58601B6"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c>
          <w:tcPr>
            <w:tcW w:w="0" w:type="auto"/>
            <w:tcBorders>
              <w:top w:val="outset" w:sz="6" w:space="0" w:color="auto"/>
              <w:left w:val="outset" w:sz="6" w:space="0" w:color="auto"/>
              <w:bottom w:val="outset" w:sz="6" w:space="0" w:color="auto"/>
              <w:right w:val="outset" w:sz="6" w:space="0" w:color="auto"/>
            </w:tcBorders>
            <w:hideMark/>
          </w:tcPr>
          <w:p w14:paraId="40FC7696" w14:textId="77777777" w:rsidR="00DB1A83" w:rsidRPr="0094043D" w:rsidRDefault="00DB1A83" w:rsidP="005702CD">
            <w:pPr>
              <w:rPr>
                <w:rFonts w:ascii="GHEA Grapalat" w:eastAsia="Times New Roman" w:hAnsi="GHEA Grapalat" w:cs="Times New Roman"/>
                <w:sz w:val="21"/>
                <w:szCs w:val="21"/>
              </w:rPr>
            </w:pPr>
            <w:r w:rsidRPr="0094043D">
              <w:rPr>
                <w:rFonts w:ascii="Calibri" w:eastAsia="Times New Roman" w:hAnsi="Calibri" w:cs="Calibri"/>
                <w:sz w:val="21"/>
                <w:szCs w:val="21"/>
              </w:rPr>
              <w:t> </w:t>
            </w:r>
          </w:p>
        </w:tc>
      </w:tr>
    </w:tbl>
    <w:p w14:paraId="387D86E6" w14:textId="2ABD6188" w:rsidR="002B1BD4" w:rsidRDefault="002B1BD4">
      <w:pPr>
        <w:rPr>
          <w:rFonts w:ascii="GHEA Grapalat" w:hAnsi="GHEA Grapalat" w:cs="Times New Roman"/>
          <w:lang w:val="hy-AM"/>
        </w:rPr>
      </w:pPr>
    </w:p>
    <w:p w14:paraId="15BEB464" w14:textId="77777777" w:rsidR="000F2890" w:rsidRPr="00D65132" w:rsidRDefault="000F2890">
      <w:pPr>
        <w:rPr>
          <w:rFonts w:ascii="GHEA Grapalat" w:hAnsi="GHEA Grapalat" w:cs="Times New Roman"/>
          <w:lang w:val="hy-AM"/>
        </w:rPr>
      </w:pPr>
    </w:p>
    <w:tbl>
      <w:tblPr>
        <w:tblW w:w="5000" w:type="pct"/>
        <w:tblCellSpacing w:w="5" w:type="dxa"/>
        <w:shd w:val="clear" w:color="auto" w:fill="FFFFFF"/>
        <w:tblCellMar>
          <w:left w:w="0" w:type="dxa"/>
          <w:right w:w="0" w:type="dxa"/>
        </w:tblCellMar>
        <w:tblLook w:val="04A0" w:firstRow="1" w:lastRow="0" w:firstColumn="1" w:lastColumn="0" w:noHBand="0" w:noVBand="1"/>
      </w:tblPr>
      <w:tblGrid>
        <w:gridCol w:w="7076"/>
        <w:gridCol w:w="3724"/>
      </w:tblGrid>
      <w:tr w:rsidR="00402F14" w:rsidRPr="006A136F" w14:paraId="79223F4D" w14:textId="77777777" w:rsidTr="000F2890">
        <w:trPr>
          <w:tblCellSpacing w:w="5" w:type="dxa"/>
        </w:trPr>
        <w:tc>
          <w:tcPr>
            <w:tcW w:w="7061" w:type="dxa"/>
            <w:shd w:val="clear" w:color="auto" w:fill="FFFFFF"/>
            <w:vAlign w:val="center"/>
            <w:hideMark/>
          </w:tcPr>
          <w:p w14:paraId="59D43606" w14:textId="31A6B932" w:rsidR="00A56315" w:rsidRDefault="00A56315" w:rsidP="00402F14">
            <w:pPr>
              <w:spacing w:before="0"/>
              <w:rPr>
                <w:rFonts w:ascii="GHEA Grapalat" w:eastAsia="Times New Roman" w:hAnsi="GHEA Grapalat" w:cs="Times New Roman"/>
                <w:color w:val="000000"/>
                <w:sz w:val="21"/>
                <w:szCs w:val="21"/>
                <w:lang w:val="hy-AM" w:eastAsia="en-US"/>
              </w:rPr>
            </w:pPr>
          </w:p>
          <w:p w14:paraId="641B891B" w14:textId="77777777" w:rsidR="00402F14" w:rsidRPr="00A56315" w:rsidRDefault="00402F14" w:rsidP="00A56315">
            <w:pPr>
              <w:rPr>
                <w:rFonts w:ascii="GHEA Grapalat" w:eastAsia="Times New Roman" w:hAnsi="GHEA Grapalat" w:cs="Times New Roman"/>
                <w:sz w:val="21"/>
                <w:szCs w:val="21"/>
                <w:lang w:val="hy-AM" w:eastAsia="en-US"/>
              </w:rPr>
            </w:pPr>
          </w:p>
        </w:tc>
        <w:tc>
          <w:tcPr>
            <w:tcW w:w="3709" w:type="dxa"/>
            <w:shd w:val="clear" w:color="auto" w:fill="FFFFFF"/>
            <w:vAlign w:val="bottom"/>
            <w:hideMark/>
          </w:tcPr>
          <w:p w14:paraId="3D296C08" w14:textId="15644C87" w:rsidR="00402F14" w:rsidRPr="009A5196" w:rsidRDefault="00402F14" w:rsidP="00A56315">
            <w:pPr>
              <w:spacing w:before="100" w:beforeAutospacing="1" w:after="100" w:afterAutospacing="1"/>
              <w:ind w:left="120" w:hanging="120"/>
              <w:jc w:val="center"/>
              <w:rPr>
                <w:rFonts w:ascii="GHEA Grapalat" w:eastAsia="Times New Roman" w:hAnsi="GHEA Grapalat" w:cs="Times New Roman"/>
                <w:b/>
                <w:color w:val="000000"/>
                <w:sz w:val="21"/>
                <w:szCs w:val="21"/>
                <w:lang w:val="hy-AM" w:eastAsia="en-US"/>
              </w:rPr>
            </w:pPr>
            <w:r w:rsidRPr="009A5196">
              <w:rPr>
                <w:rFonts w:ascii="GHEA Grapalat" w:eastAsia="Times New Roman" w:hAnsi="GHEA Grapalat" w:cs="Times New Roman"/>
                <w:b/>
                <w:color w:val="000000"/>
                <w:sz w:val="16"/>
                <w:szCs w:val="15"/>
                <w:u w:val="single"/>
                <w:lang w:val="hy-AM" w:eastAsia="en-US"/>
              </w:rPr>
              <w:t xml:space="preserve">Հավելված N </w:t>
            </w:r>
            <w:r w:rsidR="00DB1A83" w:rsidRPr="00BF4D95">
              <w:rPr>
                <w:rFonts w:ascii="GHEA Grapalat" w:eastAsia="Times New Roman" w:hAnsi="GHEA Grapalat" w:cs="Times New Roman"/>
                <w:b/>
                <w:color w:val="000000"/>
                <w:sz w:val="16"/>
                <w:szCs w:val="15"/>
                <w:u w:val="single"/>
                <w:lang w:val="hy-AM" w:eastAsia="en-US"/>
              </w:rPr>
              <w:t>8</w:t>
            </w:r>
            <w:r w:rsidRPr="009A5196">
              <w:rPr>
                <w:rFonts w:ascii="GHEA Grapalat" w:eastAsia="Times New Roman" w:hAnsi="GHEA Grapalat" w:cs="Times New Roman"/>
                <w:b/>
                <w:color w:val="000000"/>
                <w:sz w:val="16"/>
                <w:szCs w:val="15"/>
                <w:u w:val="single"/>
                <w:lang w:val="hy-AM" w:eastAsia="en-US"/>
              </w:rPr>
              <w:br/>
            </w:r>
            <w:r w:rsidR="00745D0D" w:rsidRPr="009A5196">
              <w:rPr>
                <w:rFonts w:ascii="GHEA Grapalat" w:eastAsia="Times New Roman" w:hAnsi="GHEA Grapalat" w:cs="Times New Roman"/>
                <w:b/>
                <w:color w:val="000000"/>
                <w:sz w:val="16"/>
                <w:szCs w:val="15"/>
                <w:lang w:val="hy-AM" w:eastAsia="en-US"/>
              </w:rPr>
              <w:t>Ս</w:t>
            </w:r>
            <w:r w:rsidR="00FF7914" w:rsidRPr="009A5196">
              <w:rPr>
                <w:rFonts w:ascii="GHEA Grapalat" w:eastAsia="Times New Roman" w:hAnsi="GHEA Grapalat" w:cs="Times New Roman"/>
                <w:b/>
                <w:color w:val="000000"/>
                <w:sz w:val="16"/>
                <w:szCs w:val="15"/>
                <w:lang w:val="hy-AM" w:eastAsia="en-US"/>
              </w:rPr>
              <w:t xml:space="preserve">պառման համակարգն էլեկտրական ցանցին միացման, էլեկտրական էներգիայի բաշխման </w:t>
            </w:r>
            <w:r w:rsidR="005D1931">
              <w:rPr>
                <w:rFonts w:ascii="GHEA Grapalat" w:eastAsia="Times New Roman" w:hAnsi="GHEA Grapalat" w:cs="Times New Roman"/>
                <w:b/>
                <w:color w:val="000000"/>
                <w:sz w:val="16"/>
                <w:szCs w:val="15"/>
                <w:lang w:val="hy-AM" w:eastAsia="en-US"/>
              </w:rPr>
              <w:t>և</w:t>
            </w:r>
            <w:r w:rsidR="005D1931" w:rsidRPr="009A5196">
              <w:rPr>
                <w:rFonts w:ascii="GHEA Grapalat" w:eastAsia="Times New Roman" w:hAnsi="GHEA Grapalat" w:cs="Times New Roman"/>
                <w:b/>
                <w:color w:val="000000"/>
                <w:sz w:val="16"/>
                <w:szCs w:val="15"/>
                <w:lang w:val="hy-AM" w:eastAsia="en-US"/>
              </w:rPr>
              <w:t xml:space="preserve"> </w:t>
            </w:r>
            <w:r w:rsidR="00FF7914" w:rsidRPr="009A5196">
              <w:rPr>
                <w:rFonts w:ascii="GHEA Grapalat" w:eastAsia="Times New Roman" w:hAnsi="GHEA Grapalat" w:cs="Times New Roman"/>
                <w:b/>
                <w:color w:val="000000"/>
                <w:sz w:val="16"/>
                <w:szCs w:val="15"/>
                <w:lang w:val="hy-AM" w:eastAsia="en-US"/>
              </w:rPr>
              <w:t>էլեկտրական էներգիայի երաշխավորված մատակարարման մասին պայմանագրի</w:t>
            </w:r>
          </w:p>
        </w:tc>
      </w:tr>
    </w:tbl>
    <w:p w14:paraId="31E3695B" w14:textId="77777777" w:rsidR="00402F14" w:rsidRPr="00D65132" w:rsidRDefault="00402F14" w:rsidP="00402F14">
      <w:pPr>
        <w:shd w:val="clear" w:color="auto" w:fill="FFFFFF"/>
        <w:spacing w:before="0"/>
        <w:ind w:firstLine="375"/>
        <w:jc w:val="center"/>
        <w:rPr>
          <w:rFonts w:ascii="GHEA Grapalat" w:eastAsia="Times New Roman" w:hAnsi="GHEA Grapalat" w:cs="Times New Roman"/>
          <w:color w:val="000000"/>
          <w:sz w:val="21"/>
          <w:szCs w:val="21"/>
          <w:lang w:val="hy-AM" w:eastAsia="en-US"/>
        </w:rPr>
      </w:pPr>
      <w:r w:rsidRPr="00D65132">
        <w:rPr>
          <w:rFonts w:ascii="Calibri" w:eastAsia="Times New Roman" w:hAnsi="Calibri" w:cs="Calibri"/>
          <w:color w:val="000000"/>
          <w:sz w:val="21"/>
          <w:szCs w:val="21"/>
          <w:lang w:val="hy-AM" w:eastAsia="en-US"/>
        </w:rPr>
        <w:t> </w:t>
      </w:r>
    </w:p>
    <w:p w14:paraId="7C4D8F9D" w14:textId="77777777" w:rsidR="00402F14" w:rsidRPr="009A5196" w:rsidRDefault="00402F14" w:rsidP="00402F14">
      <w:pPr>
        <w:shd w:val="clear" w:color="auto" w:fill="FFFFFF"/>
        <w:spacing w:before="0"/>
        <w:ind w:firstLine="375"/>
        <w:jc w:val="center"/>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b/>
          <w:bCs/>
          <w:color w:val="000000"/>
          <w:sz w:val="24"/>
          <w:szCs w:val="24"/>
          <w:lang w:val="hy-AM" w:eastAsia="en-US"/>
        </w:rPr>
        <w:t>0,4 ԿՎ ԵՎ ԲԱՐՁՐ ԼԱՐՄԱՆ ՍՊԱՌՈՂՆԵՐԻ (ԲԱՑԱՌՈՒԹՅԱՄԲ ԲՆԱԿՉՈՒԹՅԱՆ) ՀԱՄԱՐ ՍԱՀՄԱՆՎՈՂ ԼՐԱՑՈՒՑԻՉ ՊԱՅՄԱՆՆԵՐ</w:t>
      </w:r>
    </w:p>
    <w:p w14:paraId="468B65C8"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4"/>
          <w:lang w:val="hy-AM" w:eastAsia="en-US"/>
        </w:rPr>
      </w:pPr>
      <w:r w:rsidRPr="009A5196">
        <w:rPr>
          <w:rFonts w:ascii="Calibri" w:eastAsia="Times New Roman" w:hAnsi="Calibri" w:cs="Calibri"/>
          <w:color w:val="000000"/>
          <w:sz w:val="24"/>
          <w:szCs w:val="24"/>
          <w:lang w:val="hy-AM" w:eastAsia="en-US"/>
        </w:rPr>
        <w:t> </w:t>
      </w:r>
    </w:p>
    <w:p w14:paraId="6CCC8B49" w14:textId="4297A5B7"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 xml:space="preserve">1. Հայաստանի Հանրապետության նորմատիվ իրավական ակտերով նախատեսված դեպքերում՝ Կողմերը պարտավոր են սույն պայմանագրին կցել անբաժանելի մաս հանդիսացող տեխնոլոգիական և (կամ) վթարային հզորությունների ամրագրման վերաբերյալ ակտը, որը կազմվում է համաձայն </w:t>
      </w:r>
      <w:r w:rsidR="001347A3">
        <w:rPr>
          <w:rFonts w:ascii="GHEA Grapalat" w:hAnsi="GHEA Grapalat"/>
          <w:sz w:val="24"/>
          <w:szCs w:val="24"/>
          <w:lang w:val="hy-AM"/>
        </w:rPr>
        <w:t>ԷԲՑ</w:t>
      </w:r>
      <w:r w:rsidR="008A3C95" w:rsidRPr="009A5196">
        <w:rPr>
          <w:rFonts w:ascii="GHEA Grapalat" w:hAnsi="GHEA Grapalat"/>
          <w:color w:val="000000"/>
          <w:sz w:val="24"/>
          <w:szCs w:val="24"/>
          <w:lang w:val="hy-AM"/>
        </w:rPr>
        <w:t xml:space="preserve"> </w:t>
      </w:r>
      <w:r w:rsidR="008A3C95" w:rsidRPr="009A5196">
        <w:rPr>
          <w:rFonts w:ascii="GHEA Grapalat" w:eastAsia="Times New Roman" w:hAnsi="GHEA Grapalat" w:cs="Times New Roman"/>
          <w:color w:val="000000"/>
          <w:sz w:val="24"/>
          <w:szCs w:val="24"/>
          <w:lang w:val="hy-AM" w:eastAsia="en-US"/>
        </w:rPr>
        <w:t>կ</w:t>
      </w:r>
      <w:r w:rsidR="00CA414A" w:rsidRPr="009A5196">
        <w:rPr>
          <w:rFonts w:ascii="GHEA Grapalat" w:eastAsia="Times New Roman" w:hAnsi="GHEA Grapalat" w:cs="Times New Roman"/>
          <w:color w:val="000000"/>
          <w:sz w:val="24"/>
          <w:szCs w:val="24"/>
          <w:lang w:val="hy-AM" w:eastAsia="en-US"/>
        </w:rPr>
        <w:t>անոններով</w:t>
      </w:r>
      <w:r w:rsidRPr="009A5196">
        <w:rPr>
          <w:rFonts w:ascii="GHEA Grapalat" w:eastAsia="Times New Roman" w:hAnsi="GHEA Grapalat" w:cs="Times New Roman"/>
          <w:color w:val="000000"/>
          <w:sz w:val="24"/>
          <w:szCs w:val="24"/>
          <w:lang w:val="hy-AM" w:eastAsia="en-US"/>
        </w:rPr>
        <w:t xml:space="preserve"> սահմանված կարգի:</w:t>
      </w:r>
    </w:p>
    <w:p w14:paraId="7E08635B" w14:textId="7C218DCD"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lastRenderedPageBreak/>
        <w:t xml:space="preserve">2. Երբ նվազագույն բեռնվածքի ռեժիմներում տեխնիկապես անհնար է առևտրային հաշվառքի սարքերի բնականոն աշխատանքը, սպառված էլեկտրաէներգիայի քանակությունը հաշվարկվում է նվազագույն բեռնվածքի ամբողջ ժամանակահատվածում փաստացի միացված էլեկտրական ընդունիչների հզորության հիման վրա և ավելացվում առևտրային հաշվիչի ցուցմունքով հաշվարկված էլեկտրաէներգիայի քանակությանը` </w:t>
      </w:r>
      <w:r w:rsidR="001347A3">
        <w:rPr>
          <w:rFonts w:ascii="GHEA Grapalat" w:hAnsi="GHEA Grapalat"/>
          <w:sz w:val="24"/>
          <w:szCs w:val="24"/>
          <w:lang w:val="hy-AM"/>
        </w:rPr>
        <w:t>ԷԲՑ</w:t>
      </w:r>
      <w:r w:rsidR="008A3C95" w:rsidRPr="009A5196">
        <w:rPr>
          <w:rFonts w:ascii="GHEA Grapalat" w:hAnsi="GHEA Grapalat"/>
          <w:color w:val="000000"/>
          <w:sz w:val="24"/>
          <w:szCs w:val="24"/>
          <w:lang w:val="hy-AM"/>
        </w:rPr>
        <w:t xml:space="preserve"> </w:t>
      </w:r>
      <w:r w:rsidR="008A3C95" w:rsidRPr="009A5196">
        <w:rPr>
          <w:rFonts w:ascii="GHEA Grapalat" w:eastAsia="Times New Roman" w:hAnsi="GHEA Grapalat" w:cs="Times New Roman"/>
          <w:color w:val="000000"/>
          <w:sz w:val="24"/>
          <w:szCs w:val="24"/>
          <w:lang w:val="hy-AM" w:eastAsia="en-US"/>
        </w:rPr>
        <w:t>կ</w:t>
      </w:r>
      <w:r w:rsidR="00964156" w:rsidRPr="009A5196">
        <w:rPr>
          <w:rFonts w:ascii="GHEA Grapalat" w:eastAsia="Times New Roman" w:hAnsi="GHEA Grapalat" w:cs="Times New Roman"/>
          <w:color w:val="000000"/>
          <w:sz w:val="24"/>
          <w:szCs w:val="24"/>
          <w:lang w:val="hy-AM" w:eastAsia="en-US"/>
        </w:rPr>
        <w:t>անոններով</w:t>
      </w:r>
      <w:r w:rsidRPr="009A5196">
        <w:rPr>
          <w:rFonts w:ascii="GHEA Grapalat" w:eastAsia="Times New Roman" w:hAnsi="GHEA Grapalat" w:cs="Times New Roman"/>
          <w:color w:val="000000"/>
          <w:sz w:val="24"/>
          <w:szCs w:val="24"/>
          <w:lang w:val="hy-AM" w:eastAsia="en-US"/>
        </w:rPr>
        <w:t xml:space="preserve"> սահմանված կարգով:</w:t>
      </w:r>
    </w:p>
    <w:p w14:paraId="22D8935F" w14:textId="6E770477" w:rsidR="00402F14" w:rsidRPr="009A5196" w:rsidRDefault="00402F14" w:rsidP="00430848">
      <w:pPr>
        <w:shd w:val="clear" w:color="auto" w:fill="FFFFFF"/>
        <w:spacing w:before="0"/>
        <w:ind w:firstLine="375"/>
        <w:jc w:val="both"/>
        <w:rPr>
          <w:rFonts w:ascii="GHEA Grapalat" w:eastAsia="Times New Roman" w:hAnsi="GHEA Grapalat" w:cs="Times New Roman"/>
          <w:sz w:val="24"/>
          <w:szCs w:val="24"/>
          <w:lang w:val="hy-AM" w:eastAsia="en-US"/>
        </w:rPr>
      </w:pPr>
      <w:r w:rsidRPr="009A5196">
        <w:rPr>
          <w:rFonts w:ascii="GHEA Grapalat" w:eastAsia="Times New Roman" w:hAnsi="GHEA Grapalat" w:cs="Times New Roman"/>
          <w:color w:val="000000"/>
          <w:sz w:val="24"/>
          <w:szCs w:val="24"/>
          <w:lang w:val="hy-AM" w:eastAsia="en-US"/>
        </w:rPr>
        <w:t xml:space="preserve">3. </w:t>
      </w:r>
      <w:r w:rsidR="00CA414A" w:rsidRPr="009A5196">
        <w:rPr>
          <w:rFonts w:ascii="GHEA Grapalat" w:eastAsia="Times New Roman" w:hAnsi="GHEA Grapalat" w:cs="Times New Roman"/>
          <w:sz w:val="24"/>
          <w:szCs w:val="24"/>
          <w:lang w:val="hy-AM" w:eastAsia="en-US"/>
        </w:rPr>
        <w:t>Բաշխողը</w:t>
      </w:r>
      <w:r w:rsidRPr="009A5196">
        <w:rPr>
          <w:rFonts w:ascii="GHEA Grapalat" w:eastAsia="Times New Roman" w:hAnsi="GHEA Grapalat" w:cs="Times New Roman"/>
          <w:sz w:val="24"/>
          <w:szCs w:val="24"/>
          <w:lang w:val="hy-AM" w:eastAsia="en-US"/>
        </w:rPr>
        <w:t xml:space="preserve"> կամ Սպառողը կարող են սահմանազատման կետերում տեղադրել էլեկտրական էներգիայի որակի ցուցանիշները գրանցող և հիշող սարքեր, որի վերաբերյալ կազմում են երկկողմանի ակտ և կցում սույն պայմանագրին:</w:t>
      </w:r>
    </w:p>
    <w:p w14:paraId="699A59FB" w14:textId="225C41F4"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sz w:val="24"/>
          <w:szCs w:val="24"/>
          <w:lang w:val="hy-AM" w:eastAsia="en-US"/>
        </w:rPr>
        <w:t>4. Հայաստանի Հանրապետության</w:t>
      </w:r>
      <w:r w:rsidRPr="009A5196">
        <w:rPr>
          <w:rFonts w:ascii="GHEA Grapalat" w:eastAsia="Times New Roman" w:hAnsi="GHEA Grapalat" w:cs="Times New Roman"/>
          <w:color w:val="000000"/>
          <w:sz w:val="24"/>
          <w:szCs w:val="24"/>
          <w:lang w:val="hy-AM" w:eastAsia="en-US"/>
        </w:rPr>
        <w:t xml:space="preserve"> օրենսդրությամբ սահմանված էլեկտրաէներգիայի որակը խախտելու դեպքում պատճառները և որակի ցուցանիշներից շեղումներով էլեկտրաէներգիայի մատակարարման ժամանակահատվածը որոշվում են </w:t>
      </w:r>
      <w:r w:rsidR="00543940" w:rsidRPr="009A5196">
        <w:rPr>
          <w:rFonts w:ascii="GHEA Grapalat" w:eastAsia="Times New Roman" w:hAnsi="GHEA Grapalat" w:cs="Times New Roman"/>
          <w:color w:val="000000"/>
          <w:sz w:val="24"/>
          <w:szCs w:val="24"/>
          <w:lang w:val="hy-AM" w:eastAsia="en-US"/>
        </w:rPr>
        <w:t xml:space="preserve">Բաշխողի </w:t>
      </w:r>
      <w:r w:rsidR="00543940" w:rsidRPr="00BF4D95">
        <w:rPr>
          <w:rFonts w:ascii="GHEA Grapalat" w:eastAsia="Times New Roman" w:hAnsi="GHEA Grapalat" w:cs="Times New Roman"/>
          <w:color w:val="000000"/>
          <w:sz w:val="24"/>
          <w:szCs w:val="24"/>
          <w:lang w:val="hy-AM" w:eastAsia="en-US"/>
        </w:rPr>
        <w:t>(</w:t>
      </w:r>
      <w:r w:rsidR="002C408E" w:rsidRPr="009A5196">
        <w:rPr>
          <w:rFonts w:ascii="GHEA Grapalat" w:eastAsia="Times New Roman" w:hAnsi="GHEA Grapalat" w:cs="Times New Roman"/>
          <w:color w:val="000000"/>
          <w:sz w:val="24"/>
          <w:szCs w:val="24"/>
          <w:lang w:val="hy-AM" w:eastAsia="en-US"/>
        </w:rPr>
        <w:t>Երաշխավորված մատակարարի</w:t>
      </w:r>
      <w:r w:rsidR="00543940" w:rsidRPr="00BF4D95">
        <w:rPr>
          <w:rFonts w:ascii="GHEA Grapalat" w:eastAsia="Times New Roman" w:hAnsi="GHEA Grapalat" w:cs="Times New Roman"/>
          <w:color w:val="000000"/>
          <w:sz w:val="24"/>
          <w:szCs w:val="24"/>
          <w:lang w:val="hy-AM" w:eastAsia="en-US"/>
        </w:rPr>
        <w:t>)</w:t>
      </w:r>
      <w:r w:rsidR="002C408E" w:rsidRPr="009A5196">
        <w:rPr>
          <w:rFonts w:ascii="GHEA Grapalat" w:eastAsia="Times New Roman" w:hAnsi="GHEA Grapalat" w:cs="Times New Roman"/>
          <w:color w:val="000000"/>
          <w:sz w:val="24"/>
          <w:szCs w:val="24"/>
          <w:lang w:val="hy-AM" w:eastAsia="en-US"/>
        </w:rPr>
        <w:t xml:space="preserve"> </w:t>
      </w:r>
      <w:r w:rsidRPr="009A5196">
        <w:rPr>
          <w:rFonts w:ascii="GHEA Grapalat" w:eastAsia="Times New Roman" w:hAnsi="GHEA Grapalat" w:cs="Times New Roman"/>
          <w:color w:val="000000"/>
          <w:sz w:val="24"/>
          <w:szCs w:val="24"/>
          <w:lang w:val="hy-AM" w:eastAsia="en-US"/>
        </w:rPr>
        <w:t xml:space="preserve">կամ Սպառողի չափիչ սարքերի գրանցումներով, իսկ այդ սարքերի բացակայության դեպքում՝ համապատասխան հաշվարկներով, </w:t>
      </w:r>
      <w:r w:rsidR="00543940" w:rsidRPr="009A5196">
        <w:rPr>
          <w:rFonts w:ascii="GHEA Grapalat" w:eastAsia="Times New Roman" w:hAnsi="GHEA Grapalat" w:cs="Times New Roman"/>
          <w:color w:val="000000"/>
          <w:sz w:val="24"/>
          <w:szCs w:val="24"/>
          <w:lang w:val="hy-AM" w:eastAsia="en-US"/>
        </w:rPr>
        <w:t xml:space="preserve">Բաշխողի </w:t>
      </w:r>
      <w:r w:rsidR="00543940" w:rsidRPr="00BF4D95">
        <w:rPr>
          <w:rFonts w:ascii="GHEA Grapalat" w:eastAsia="Times New Roman" w:hAnsi="GHEA Grapalat" w:cs="Times New Roman"/>
          <w:color w:val="000000"/>
          <w:sz w:val="24"/>
          <w:szCs w:val="24"/>
          <w:lang w:val="hy-AM" w:eastAsia="en-US"/>
        </w:rPr>
        <w:t>(</w:t>
      </w:r>
      <w:r w:rsidR="008E21B7" w:rsidRPr="009A5196">
        <w:rPr>
          <w:rFonts w:ascii="GHEA Grapalat" w:eastAsia="Times New Roman" w:hAnsi="GHEA Grapalat" w:cs="Times New Roman"/>
          <w:color w:val="000000"/>
          <w:sz w:val="24"/>
          <w:szCs w:val="24"/>
          <w:lang w:val="hy-AM" w:eastAsia="en-US"/>
        </w:rPr>
        <w:t xml:space="preserve">Երաշխավորված մատակարարի) </w:t>
      </w:r>
      <w:r w:rsidRPr="009A5196">
        <w:rPr>
          <w:rFonts w:ascii="GHEA Grapalat" w:eastAsia="Times New Roman" w:hAnsi="GHEA Grapalat" w:cs="Times New Roman"/>
          <w:color w:val="000000"/>
          <w:sz w:val="24"/>
          <w:szCs w:val="24"/>
          <w:lang w:val="hy-AM" w:eastAsia="en-US"/>
        </w:rPr>
        <w:t xml:space="preserve">և Սպառողի օպերատիվ փաստաթղթերի գրառումների հիման վրա: Այդ մասին </w:t>
      </w:r>
      <w:r w:rsidR="00A46460">
        <w:rPr>
          <w:rFonts w:ascii="GHEA Grapalat" w:eastAsia="Times New Roman" w:hAnsi="GHEA Grapalat" w:cs="Times New Roman"/>
          <w:color w:val="000000"/>
          <w:sz w:val="24"/>
          <w:szCs w:val="24"/>
          <w:lang w:val="hy-AM" w:eastAsia="en-US"/>
        </w:rPr>
        <w:t xml:space="preserve">Բաշխողի </w:t>
      </w:r>
      <w:r w:rsidR="00A46460" w:rsidRPr="00BF4D95">
        <w:rPr>
          <w:rFonts w:ascii="GHEA Grapalat" w:eastAsia="Times New Roman" w:hAnsi="GHEA Grapalat" w:cs="Times New Roman"/>
          <w:color w:val="000000"/>
          <w:sz w:val="24"/>
          <w:szCs w:val="24"/>
          <w:lang w:val="hy-AM" w:eastAsia="en-US"/>
        </w:rPr>
        <w:t>(</w:t>
      </w:r>
      <w:r w:rsidR="00016AC0" w:rsidRPr="009A5196">
        <w:rPr>
          <w:rFonts w:ascii="GHEA Grapalat" w:eastAsia="Times New Roman" w:hAnsi="GHEA Grapalat" w:cs="Times New Roman"/>
          <w:color w:val="000000"/>
          <w:sz w:val="24"/>
          <w:szCs w:val="24"/>
          <w:lang w:val="hy-AM" w:eastAsia="en-US"/>
        </w:rPr>
        <w:t>Երաշխավորված մատակարարի</w:t>
      </w:r>
      <w:r w:rsidR="00A46460" w:rsidRPr="00BF4D95">
        <w:rPr>
          <w:rFonts w:ascii="GHEA Grapalat" w:eastAsia="Times New Roman" w:hAnsi="GHEA Grapalat" w:cs="Times New Roman"/>
          <w:color w:val="000000"/>
          <w:sz w:val="24"/>
          <w:szCs w:val="24"/>
          <w:lang w:val="hy-AM" w:eastAsia="en-US"/>
        </w:rPr>
        <w:t>)</w:t>
      </w:r>
      <w:r w:rsidR="00016AC0" w:rsidRPr="009A5196">
        <w:rPr>
          <w:rFonts w:ascii="GHEA Grapalat" w:eastAsia="Times New Roman" w:hAnsi="GHEA Grapalat" w:cs="Times New Roman"/>
          <w:color w:val="000000"/>
          <w:sz w:val="24"/>
          <w:szCs w:val="24"/>
          <w:lang w:val="hy-AM" w:eastAsia="en-US"/>
        </w:rPr>
        <w:t xml:space="preserve"> </w:t>
      </w:r>
      <w:r w:rsidRPr="009A5196">
        <w:rPr>
          <w:rFonts w:ascii="GHEA Grapalat" w:eastAsia="Times New Roman" w:hAnsi="GHEA Grapalat" w:cs="Times New Roman"/>
          <w:color w:val="000000"/>
          <w:sz w:val="24"/>
          <w:szCs w:val="24"/>
          <w:lang w:val="hy-AM" w:eastAsia="en-US"/>
        </w:rPr>
        <w:t>և Սպառողը կազմում են երկկողմանի ակտ:</w:t>
      </w:r>
    </w:p>
    <w:p w14:paraId="617AF468" w14:textId="77A22F8D"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 xml:space="preserve">5. Որակի ցուցանիշներից շեղումներով </w:t>
      </w:r>
      <w:r w:rsidRPr="009A5196">
        <w:rPr>
          <w:rFonts w:ascii="GHEA Grapalat" w:eastAsia="Times New Roman" w:hAnsi="GHEA Grapalat" w:cs="Times New Roman"/>
          <w:sz w:val="24"/>
          <w:szCs w:val="24"/>
          <w:lang w:val="hy-AM" w:eastAsia="en-US"/>
        </w:rPr>
        <w:t xml:space="preserve">էլեկտրաէներգիա </w:t>
      </w:r>
      <w:r w:rsidR="00A15544" w:rsidRPr="009A5196">
        <w:rPr>
          <w:rFonts w:ascii="GHEA Grapalat" w:eastAsia="Times New Roman" w:hAnsi="GHEA Grapalat" w:cs="Times New Roman"/>
          <w:sz w:val="24"/>
          <w:szCs w:val="24"/>
          <w:lang w:val="hy-AM" w:eastAsia="en-US"/>
        </w:rPr>
        <w:t>բաշխելու</w:t>
      </w:r>
      <w:r w:rsidRPr="009A5196">
        <w:rPr>
          <w:rFonts w:ascii="GHEA Grapalat" w:eastAsia="Times New Roman" w:hAnsi="GHEA Grapalat" w:cs="Times New Roman"/>
          <w:sz w:val="24"/>
          <w:szCs w:val="24"/>
          <w:lang w:val="hy-AM" w:eastAsia="en-US"/>
        </w:rPr>
        <w:t xml:space="preserve"> համար </w:t>
      </w:r>
      <w:r w:rsidR="00A46460">
        <w:rPr>
          <w:rFonts w:ascii="GHEA Grapalat" w:eastAsia="Times New Roman" w:hAnsi="GHEA Grapalat" w:cs="Times New Roman"/>
          <w:sz w:val="24"/>
          <w:szCs w:val="24"/>
          <w:lang w:val="hy-AM" w:eastAsia="en-US"/>
        </w:rPr>
        <w:t xml:space="preserve">Բաշխողը </w:t>
      </w:r>
      <w:r w:rsidR="00A46460" w:rsidRPr="00BF4D95">
        <w:rPr>
          <w:rFonts w:ascii="GHEA Grapalat" w:eastAsia="Times New Roman" w:hAnsi="GHEA Grapalat" w:cs="Times New Roman"/>
          <w:sz w:val="24"/>
          <w:szCs w:val="24"/>
          <w:lang w:val="hy-AM" w:eastAsia="en-US"/>
        </w:rPr>
        <w:t>(</w:t>
      </w:r>
      <w:r w:rsidR="00016AC0" w:rsidRPr="009A5196">
        <w:rPr>
          <w:rFonts w:ascii="GHEA Grapalat" w:eastAsia="Times New Roman" w:hAnsi="GHEA Grapalat" w:cs="Times New Roman"/>
          <w:color w:val="000000"/>
          <w:sz w:val="24"/>
          <w:szCs w:val="24"/>
          <w:lang w:val="hy-AM" w:eastAsia="en-US"/>
        </w:rPr>
        <w:t xml:space="preserve">Երաշխավորված մատակարարը) </w:t>
      </w:r>
      <w:r w:rsidRPr="009A5196">
        <w:rPr>
          <w:rFonts w:ascii="GHEA Grapalat" w:eastAsia="Times New Roman" w:hAnsi="GHEA Grapalat" w:cs="Times New Roman"/>
          <w:color w:val="000000"/>
          <w:sz w:val="24"/>
          <w:szCs w:val="24"/>
          <w:lang w:val="hy-AM" w:eastAsia="en-US"/>
        </w:rPr>
        <w:t>փոխհատուցում է Սպառողի կրած վնասը Հայաստանի Հանրապետության օրենքով սահմանված կարգով։</w:t>
      </w:r>
    </w:p>
    <w:p w14:paraId="44FF2E25" w14:textId="5EDBEE67"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 xml:space="preserve">6. Սպառողի (բացառությամբ բնակչության) սարքավորումները, ռելեական պաշտպանության և ավտոմատիկայի սարքվածքները </w:t>
      </w:r>
      <w:r w:rsidR="00C54A63" w:rsidRPr="009A5196">
        <w:rPr>
          <w:rFonts w:ascii="GHEA Grapalat" w:eastAsia="Times New Roman" w:hAnsi="GHEA Grapalat" w:cs="Times New Roman"/>
          <w:color w:val="000000"/>
          <w:sz w:val="24"/>
          <w:szCs w:val="24"/>
          <w:lang w:val="hy-AM" w:eastAsia="en-US"/>
        </w:rPr>
        <w:t>Բ</w:t>
      </w:r>
      <w:r w:rsidR="00964156" w:rsidRPr="009A5196">
        <w:rPr>
          <w:rFonts w:ascii="GHEA Grapalat" w:eastAsia="Times New Roman" w:hAnsi="GHEA Grapalat" w:cs="Times New Roman"/>
          <w:color w:val="000000"/>
          <w:sz w:val="24"/>
          <w:szCs w:val="24"/>
          <w:lang w:val="hy-AM" w:eastAsia="en-US"/>
        </w:rPr>
        <w:t>աշխողի</w:t>
      </w:r>
      <w:r w:rsidRPr="009A5196">
        <w:rPr>
          <w:rFonts w:ascii="GHEA Grapalat" w:eastAsia="Times New Roman" w:hAnsi="GHEA Grapalat" w:cs="Times New Roman"/>
          <w:color w:val="000000"/>
          <w:sz w:val="24"/>
          <w:szCs w:val="24"/>
          <w:lang w:val="hy-AM" w:eastAsia="en-US"/>
        </w:rPr>
        <w:t xml:space="preserve"> օպերատիվ ենթակայությանը հանձնելու դեպքում Կողմերը պարտավոր են այն իրականացնել </w:t>
      </w:r>
      <w:r w:rsidR="001347A3">
        <w:rPr>
          <w:rFonts w:ascii="GHEA Grapalat" w:hAnsi="GHEA Grapalat"/>
          <w:sz w:val="24"/>
          <w:szCs w:val="24"/>
          <w:lang w:val="hy-AM"/>
        </w:rPr>
        <w:t>ԷԲՑ</w:t>
      </w:r>
      <w:r w:rsidR="008A3C95" w:rsidRPr="009A5196">
        <w:rPr>
          <w:rFonts w:ascii="GHEA Grapalat" w:hAnsi="GHEA Grapalat"/>
          <w:color w:val="000000"/>
          <w:sz w:val="24"/>
          <w:szCs w:val="24"/>
          <w:lang w:val="hy-AM"/>
        </w:rPr>
        <w:t xml:space="preserve"> </w:t>
      </w:r>
      <w:r w:rsidR="008A3C95" w:rsidRPr="009A5196">
        <w:rPr>
          <w:rFonts w:ascii="GHEA Grapalat" w:eastAsia="Times New Roman" w:hAnsi="GHEA Grapalat" w:cs="Times New Roman"/>
          <w:color w:val="000000"/>
          <w:sz w:val="24"/>
          <w:szCs w:val="24"/>
          <w:lang w:val="hy-AM" w:eastAsia="en-US"/>
        </w:rPr>
        <w:t>կ</w:t>
      </w:r>
      <w:r w:rsidR="0036643E" w:rsidRPr="009A5196">
        <w:rPr>
          <w:rFonts w:ascii="GHEA Grapalat" w:eastAsia="Times New Roman" w:hAnsi="GHEA Grapalat" w:cs="Times New Roman"/>
          <w:color w:val="000000"/>
          <w:sz w:val="24"/>
          <w:szCs w:val="24"/>
          <w:lang w:val="hy-AM" w:eastAsia="en-US"/>
        </w:rPr>
        <w:t>անոններով սահմանված</w:t>
      </w:r>
      <w:r w:rsidRPr="009A5196">
        <w:rPr>
          <w:rFonts w:ascii="GHEA Grapalat" w:eastAsia="Times New Roman" w:hAnsi="GHEA Grapalat" w:cs="Times New Roman"/>
          <w:color w:val="000000"/>
          <w:sz w:val="24"/>
          <w:szCs w:val="24"/>
          <w:lang w:val="hy-AM" w:eastAsia="en-US"/>
        </w:rPr>
        <w:t xml:space="preserve"> կարգով։</w:t>
      </w:r>
      <w:r w:rsidR="00D11AB4" w:rsidRPr="009A5196">
        <w:rPr>
          <w:rFonts w:ascii="GHEA Grapalat" w:eastAsia="Times New Roman" w:hAnsi="GHEA Grapalat" w:cs="Times New Roman"/>
          <w:color w:val="000000"/>
          <w:sz w:val="24"/>
          <w:szCs w:val="24"/>
          <w:lang w:val="hy-AM" w:eastAsia="en-US"/>
        </w:rPr>
        <w:t xml:space="preserve"> </w:t>
      </w:r>
    </w:p>
    <w:p w14:paraId="0C9A1EA8" w14:textId="77777777"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7. Սպառողը պարտավոր է.</w:t>
      </w:r>
    </w:p>
    <w:p w14:paraId="0F96C503" w14:textId="16509E93"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 xml:space="preserve">1) ապահովել փոխանջատումներ կատարելու իրավունք ունեցող </w:t>
      </w:r>
      <w:r w:rsidR="00722B72" w:rsidRPr="009A5196">
        <w:rPr>
          <w:rFonts w:ascii="GHEA Grapalat" w:eastAsia="Times New Roman" w:hAnsi="GHEA Grapalat" w:cs="Times New Roman"/>
          <w:sz w:val="24"/>
          <w:szCs w:val="24"/>
          <w:lang w:val="hy-AM" w:eastAsia="en-US"/>
        </w:rPr>
        <w:t>Բաշխող</w:t>
      </w:r>
      <w:r w:rsidRPr="009A5196">
        <w:rPr>
          <w:rFonts w:ascii="GHEA Grapalat" w:eastAsia="Times New Roman" w:hAnsi="GHEA Grapalat" w:cs="Times New Roman"/>
          <w:color w:val="000000"/>
          <w:sz w:val="24"/>
          <w:szCs w:val="24"/>
          <w:lang w:val="hy-AM" w:eastAsia="en-US"/>
        </w:rPr>
        <w:t>ի օպերատիվ անձնակազմի շուրջօրյա անարգել մուտքը իր տնօրինության տակ գտնվող տարածքները՝ իրենց իրավասությունների սահմաններում պարտականությունների կատարման նպատակով.</w:t>
      </w:r>
    </w:p>
    <w:p w14:paraId="2610BD7D" w14:textId="671D87B4"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 xml:space="preserve">2) անհապաղ հայտնել </w:t>
      </w:r>
      <w:r w:rsidR="00722B72" w:rsidRPr="009A5196">
        <w:rPr>
          <w:rFonts w:ascii="GHEA Grapalat" w:eastAsia="Times New Roman" w:hAnsi="GHEA Grapalat" w:cs="Times New Roman"/>
          <w:sz w:val="24"/>
          <w:szCs w:val="24"/>
          <w:lang w:val="hy-AM" w:eastAsia="en-US"/>
        </w:rPr>
        <w:t>Բաշխող</w:t>
      </w:r>
      <w:r w:rsidRPr="009A5196">
        <w:rPr>
          <w:rFonts w:ascii="GHEA Grapalat" w:eastAsia="Times New Roman" w:hAnsi="GHEA Grapalat" w:cs="Times New Roman"/>
          <w:color w:val="000000"/>
          <w:sz w:val="24"/>
          <w:szCs w:val="24"/>
          <w:lang w:val="hy-AM" w:eastAsia="en-US"/>
        </w:rPr>
        <w:t>ին նրա օպերատիվ ենթակայության ներքո գտնվող սարքավորումներում և ռելեական պաշտպանության ու ավտոմատիկայի սարքվածքներում ի հայտ եկած բոլոր թերությունների և անսարքությունների մասին</w:t>
      </w:r>
      <w:r w:rsidR="00722B72" w:rsidRPr="009A5196">
        <w:rPr>
          <w:rFonts w:ascii="GHEA Grapalat" w:eastAsia="Times New Roman" w:hAnsi="GHEA Grapalat" w:cs="Times New Roman"/>
          <w:color w:val="000000"/>
          <w:sz w:val="24"/>
          <w:szCs w:val="24"/>
          <w:lang w:val="hy-AM" w:eastAsia="en-US"/>
        </w:rPr>
        <w:t xml:space="preserve">_____________________ </w:t>
      </w:r>
      <w:r w:rsidRPr="009A5196">
        <w:rPr>
          <w:rFonts w:ascii="GHEA Grapalat" w:eastAsia="Times New Roman" w:hAnsi="GHEA Grapalat" w:cs="Times New Roman"/>
          <w:color w:val="000000"/>
          <w:sz w:val="24"/>
          <w:szCs w:val="24"/>
          <w:lang w:val="hy-AM" w:eastAsia="en-US"/>
        </w:rPr>
        <w:t>հեռախոսահամարով:</w:t>
      </w:r>
    </w:p>
    <w:p w14:paraId="6B421D21" w14:textId="567287DF"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 xml:space="preserve">8. Սպառողը պարտավոր է չգերազանցել սույն պայմանագրի N 5 հավելվածով սահմանված առավելագույն թույլատրելի հզորությունը, ինչպես նաև </w:t>
      </w:r>
      <w:r w:rsidR="00A46460">
        <w:rPr>
          <w:rFonts w:ascii="GHEA Grapalat" w:eastAsia="Times New Roman" w:hAnsi="GHEA Grapalat" w:cs="Times New Roman"/>
          <w:color w:val="000000"/>
          <w:sz w:val="24"/>
          <w:szCs w:val="24"/>
          <w:lang w:val="hy-AM" w:eastAsia="en-US"/>
        </w:rPr>
        <w:t xml:space="preserve">Բաշխողի </w:t>
      </w:r>
      <w:r w:rsidR="00A46460" w:rsidRPr="00BF4D95">
        <w:rPr>
          <w:rFonts w:ascii="GHEA Grapalat" w:eastAsia="Times New Roman" w:hAnsi="GHEA Grapalat" w:cs="Times New Roman"/>
          <w:color w:val="000000"/>
          <w:sz w:val="24"/>
          <w:szCs w:val="24"/>
          <w:lang w:val="hy-AM" w:eastAsia="en-US"/>
        </w:rPr>
        <w:t>(</w:t>
      </w:r>
      <w:r w:rsidR="0018001E" w:rsidRPr="009A5196">
        <w:rPr>
          <w:rFonts w:ascii="GHEA Grapalat" w:eastAsia="Times New Roman" w:hAnsi="GHEA Grapalat" w:cs="Times New Roman"/>
          <w:color w:val="000000"/>
          <w:sz w:val="24"/>
          <w:szCs w:val="24"/>
          <w:lang w:val="hy-AM" w:eastAsia="en-US"/>
        </w:rPr>
        <w:t xml:space="preserve">Երաշխավորված մատակարարի) </w:t>
      </w:r>
      <w:r w:rsidRPr="009A5196">
        <w:rPr>
          <w:rFonts w:ascii="GHEA Grapalat" w:eastAsia="Times New Roman" w:hAnsi="GHEA Grapalat" w:cs="Times New Roman"/>
          <w:color w:val="000000"/>
          <w:sz w:val="24"/>
          <w:szCs w:val="24"/>
          <w:lang w:val="hy-AM" w:eastAsia="en-US"/>
        </w:rPr>
        <w:t>հետ համաձայնեցնել առավելագույն թույլատրելի հզորության փոփոխությունը:</w:t>
      </w:r>
    </w:p>
    <w:p w14:paraId="62646815" w14:textId="775749E5" w:rsidR="00402F14" w:rsidRPr="009A5196" w:rsidRDefault="00402F14" w:rsidP="00430848">
      <w:pPr>
        <w:shd w:val="clear" w:color="auto" w:fill="FFFFFF"/>
        <w:spacing w:before="0"/>
        <w:ind w:firstLine="375"/>
        <w:jc w:val="both"/>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 xml:space="preserve">9. </w:t>
      </w:r>
      <w:r w:rsidR="00A46460">
        <w:rPr>
          <w:rFonts w:ascii="GHEA Grapalat" w:eastAsia="Times New Roman" w:hAnsi="GHEA Grapalat" w:cs="Times New Roman"/>
          <w:color w:val="000000"/>
          <w:sz w:val="24"/>
          <w:szCs w:val="24"/>
          <w:lang w:val="hy-AM" w:eastAsia="en-US"/>
        </w:rPr>
        <w:t xml:space="preserve">Բաշխողի </w:t>
      </w:r>
      <w:r w:rsidR="00A46460" w:rsidRPr="00BF4D95">
        <w:rPr>
          <w:rFonts w:ascii="GHEA Grapalat" w:eastAsia="Times New Roman" w:hAnsi="GHEA Grapalat" w:cs="Times New Roman"/>
          <w:color w:val="000000"/>
          <w:sz w:val="24"/>
          <w:szCs w:val="24"/>
          <w:lang w:val="hy-AM" w:eastAsia="en-US"/>
        </w:rPr>
        <w:t>(</w:t>
      </w:r>
      <w:r w:rsidR="0018001E" w:rsidRPr="009A5196">
        <w:rPr>
          <w:rFonts w:ascii="GHEA Grapalat" w:eastAsia="Times New Roman" w:hAnsi="GHEA Grapalat" w:cs="Times New Roman"/>
          <w:color w:val="000000"/>
          <w:sz w:val="24"/>
          <w:szCs w:val="24"/>
          <w:lang w:val="hy-AM" w:eastAsia="en-US"/>
        </w:rPr>
        <w:t xml:space="preserve">Երաշխավորված մատակարարի) </w:t>
      </w:r>
      <w:r w:rsidRPr="009A5196">
        <w:rPr>
          <w:rFonts w:ascii="GHEA Grapalat" w:eastAsia="Times New Roman" w:hAnsi="GHEA Grapalat" w:cs="Times New Roman"/>
          <w:color w:val="000000"/>
          <w:sz w:val="24"/>
          <w:szCs w:val="24"/>
          <w:lang w:val="hy-AM" w:eastAsia="en-US"/>
        </w:rPr>
        <w:t xml:space="preserve">որակի ցուցանիշներից շեղումներով էլեկտրաէներգիա </w:t>
      </w:r>
      <w:r w:rsidR="0018001E" w:rsidRPr="009A5196">
        <w:rPr>
          <w:rFonts w:ascii="GHEA Grapalat" w:eastAsia="Times New Roman" w:hAnsi="GHEA Grapalat" w:cs="Times New Roman"/>
          <w:color w:val="000000"/>
          <w:sz w:val="24"/>
          <w:szCs w:val="24"/>
          <w:lang w:val="hy-AM" w:eastAsia="en-US"/>
        </w:rPr>
        <w:t>մատակարարելու</w:t>
      </w:r>
      <w:r w:rsidRPr="009A5196">
        <w:rPr>
          <w:rFonts w:ascii="GHEA Grapalat" w:eastAsia="Times New Roman" w:hAnsi="GHEA Grapalat" w:cs="Times New Roman"/>
          <w:color w:val="000000"/>
          <w:sz w:val="24"/>
          <w:szCs w:val="24"/>
          <w:lang w:val="hy-AM" w:eastAsia="en-US"/>
        </w:rPr>
        <w:t xml:space="preserve"> համար պատասխանատվություն չի կրում այն ժամանակահատվածում, որի ընթացքում Սպառողը գերազանցել է առավելագույն թույլատրելի հզորությունը:</w:t>
      </w:r>
    </w:p>
    <w:p w14:paraId="40F9D973" w14:textId="77777777" w:rsidR="00402F14" w:rsidRPr="009A5196" w:rsidRDefault="00402F14" w:rsidP="00402F14">
      <w:pPr>
        <w:shd w:val="clear" w:color="auto" w:fill="FFFFFF"/>
        <w:spacing w:before="0"/>
        <w:ind w:firstLine="375"/>
        <w:jc w:val="center"/>
        <w:rPr>
          <w:rFonts w:ascii="GHEA Grapalat" w:eastAsia="Times New Roman" w:hAnsi="GHEA Grapalat" w:cs="Times New Roman"/>
          <w:color w:val="000000"/>
          <w:sz w:val="24"/>
          <w:szCs w:val="24"/>
          <w:lang w:val="hy-AM" w:eastAsia="en-US"/>
        </w:rPr>
      </w:pPr>
      <w:r w:rsidRPr="009A5196">
        <w:rPr>
          <w:rFonts w:ascii="Calibri" w:eastAsia="Times New Roman" w:hAnsi="Calibri" w:cs="Calibri"/>
          <w:color w:val="000000"/>
          <w:sz w:val="24"/>
          <w:szCs w:val="24"/>
          <w:lang w:val="hy-AM" w:eastAsia="en-US"/>
        </w:rPr>
        <w:t> </w:t>
      </w:r>
    </w:p>
    <w:p w14:paraId="4C17F93A" w14:textId="77777777" w:rsidR="00402F14" w:rsidRPr="009A5196" w:rsidRDefault="00402F14" w:rsidP="00402F14">
      <w:pPr>
        <w:shd w:val="clear" w:color="auto" w:fill="FFFFFF"/>
        <w:spacing w:before="0"/>
        <w:ind w:firstLine="375"/>
        <w:jc w:val="center"/>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b/>
          <w:bCs/>
          <w:color w:val="000000"/>
          <w:sz w:val="24"/>
          <w:szCs w:val="24"/>
          <w:lang w:val="hy-AM" w:eastAsia="en-US"/>
        </w:rPr>
        <w:t>ԱՅԼ ՊԱՅՄԱՆՆԵՐ (ԼՐԱՑՆՈՒՄ ԵՆ ԿՈՂՄԵՐԸ)</w:t>
      </w:r>
    </w:p>
    <w:p w14:paraId="4EC107DA" w14:textId="77777777" w:rsidR="00402F14" w:rsidRPr="009A5196" w:rsidRDefault="00402F14" w:rsidP="00402F14">
      <w:pPr>
        <w:shd w:val="clear" w:color="auto" w:fill="FFFFFF"/>
        <w:spacing w:before="0"/>
        <w:ind w:firstLine="375"/>
        <w:jc w:val="center"/>
        <w:rPr>
          <w:rFonts w:ascii="GHEA Grapalat" w:eastAsia="Times New Roman" w:hAnsi="GHEA Grapalat" w:cs="Times New Roman"/>
          <w:color w:val="000000"/>
          <w:sz w:val="24"/>
          <w:szCs w:val="24"/>
          <w:lang w:val="hy-AM" w:eastAsia="en-US"/>
        </w:rPr>
      </w:pPr>
      <w:r w:rsidRPr="009A5196">
        <w:rPr>
          <w:rFonts w:ascii="Calibri" w:eastAsia="Times New Roman" w:hAnsi="Calibri" w:cs="Calibri"/>
          <w:color w:val="000000"/>
          <w:sz w:val="24"/>
          <w:szCs w:val="24"/>
          <w:lang w:val="hy-AM" w:eastAsia="en-US"/>
        </w:rPr>
        <w:t> </w:t>
      </w:r>
    </w:p>
    <w:p w14:paraId="5E57119B" w14:textId="77777777" w:rsidR="00402F14" w:rsidRPr="009A5196" w:rsidRDefault="00402F14" w:rsidP="00402F14">
      <w:pPr>
        <w:shd w:val="clear" w:color="auto" w:fill="FFFFFF"/>
        <w:spacing w:before="0"/>
        <w:ind w:firstLine="375"/>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10. __________________________________________________________________</w:t>
      </w:r>
    </w:p>
    <w:p w14:paraId="41AC6D9D" w14:textId="25C1D153" w:rsidR="00DF310D" w:rsidRDefault="00402F14" w:rsidP="00BF4D95">
      <w:pPr>
        <w:shd w:val="clear" w:color="auto" w:fill="FFFFFF"/>
        <w:spacing w:before="0"/>
        <w:ind w:firstLine="375"/>
        <w:rPr>
          <w:rFonts w:ascii="GHEA Grapalat" w:eastAsia="Times New Roman" w:hAnsi="GHEA Grapalat" w:cs="Times New Roman"/>
          <w:color w:val="000000"/>
          <w:sz w:val="24"/>
          <w:szCs w:val="24"/>
          <w:lang w:val="hy-AM" w:eastAsia="en-US"/>
        </w:rPr>
      </w:pPr>
      <w:r w:rsidRPr="009A5196">
        <w:rPr>
          <w:rFonts w:ascii="GHEA Grapalat" w:eastAsia="Times New Roman" w:hAnsi="GHEA Grapalat" w:cs="Times New Roman"/>
          <w:color w:val="000000"/>
          <w:sz w:val="24"/>
          <w:szCs w:val="24"/>
          <w:lang w:val="hy-AM" w:eastAsia="en-US"/>
        </w:rPr>
        <w:t>11. __________________________________________________________________</w:t>
      </w:r>
      <w:bookmarkEnd w:id="0"/>
      <w:r w:rsidR="00BF4D95">
        <w:rPr>
          <w:rFonts w:ascii="GHEA Grapalat" w:eastAsia="Times New Roman" w:hAnsi="GHEA Grapalat" w:cs="Times New Roman"/>
          <w:color w:val="000000"/>
          <w:sz w:val="24"/>
          <w:szCs w:val="24"/>
          <w:lang w:val="hy-AM" w:eastAsia="en-US"/>
        </w:rPr>
        <w:t>»</w:t>
      </w:r>
    </w:p>
    <w:p w14:paraId="17882EAD" w14:textId="2D487B65" w:rsidR="00430848" w:rsidRDefault="00430848" w:rsidP="00BF4D95">
      <w:pPr>
        <w:shd w:val="clear" w:color="auto" w:fill="FFFFFF"/>
        <w:spacing w:before="0"/>
        <w:ind w:firstLine="375"/>
        <w:rPr>
          <w:rFonts w:ascii="GHEA Grapalat" w:eastAsia="Times New Roman" w:hAnsi="GHEA Grapalat" w:cs="Times New Roman"/>
          <w:color w:val="000000"/>
          <w:sz w:val="24"/>
          <w:szCs w:val="24"/>
          <w:lang w:val="hy-AM" w:eastAsia="en-US"/>
        </w:rPr>
      </w:pPr>
    </w:p>
    <w:p w14:paraId="50B28ED5" w14:textId="48C67456" w:rsidR="00430848" w:rsidRDefault="00430848" w:rsidP="00BF4D95">
      <w:pPr>
        <w:shd w:val="clear" w:color="auto" w:fill="FFFFFF"/>
        <w:spacing w:before="0"/>
        <w:ind w:firstLine="375"/>
        <w:rPr>
          <w:rFonts w:ascii="GHEA Grapalat" w:eastAsia="Times New Roman" w:hAnsi="GHEA Grapalat" w:cs="Times New Roman"/>
          <w:color w:val="000000"/>
          <w:sz w:val="24"/>
          <w:szCs w:val="24"/>
          <w:lang w:val="hy-AM" w:eastAsia="en-US"/>
        </w:rPr>
      </w:pPr>
    </w:p>
    <w:p w14:paraId="76268045" w14:textId="7383D417" w:rsidR="00430848" w:rsidRPr="00430848" w:rsidRDefault="00430848" w:rsidP="00430848">
      <w:pPr>
        <w:spacing w:before="0"/>
        <w:ind w:left="6096"/>
        <w:jc w:val="center"/>
        <w:rPr>
          <w:rFonts w:ascii="GHEA Grapalat" w:eastAsia="MS Mincho" w:hAnsi="GHEA Grapalat" w:cs="Arial"/>
          <w:sz w:val="16"/>
          <w:szCs w:val="16"/>
          <w:lang w:val="hy-AM" w:eastAsia="en-US"/>
        </w:rPr>
      </w:pPr>
      <w:r w:rsidRPr="00430848">
        <w:rPr>
          <w:rFonts w:ascii="GHEA Grapalat" w:eastAsia="MS Mincho" w:hAnsi="GHEA Grapalat" w:cs="Arial"/>
          <w:sz w:val="16"/>
          <w:szCs w:val="16"/>
          <w:lang w:val="hy-AM" w:eastAsia="en-US"/>
        </w:rPr>
        <w:lastRenderedPageBreak/>
        <w:t>Հավելված</w:t>
      </w:r>
      <w:r w:rsidRPr="00430848">
        <w:rPr>
          <w:rFonts w:ascii="Calibri" w:eastAsia="MS Mincho" w:hAnsi="Calibri" w:cs="Calibri"/>
          <w:sz w:val="16"/>
          <w:szCs w:val="16"/>
          <w:lang w:val="hy-AM" w:eastAsia="en-US"/>
        </w:rPr>
        <w:t> </w:t>
      </w:r>
      <w:r w:rsidR="00944001" w:rsidRPr="00430848">
        <w:rPr>
          <w:rFonts w:ascii="GHEA Grapalat" w:hAnsi="GHEA Grapalat"/>
          <w:color w:val="000000"/>
          <w:sz w:val="16"/>
          <w:szCs w:val="16"/>
          <w:lang w:val="hy-AM"/>
        </w:rPr>
        <w:t>N 2</w:t>
      </w:r>
      <w:r w:rsidRPr="00430848">
        <w:rPr>
          <w:rFonts w:ascii="GHEA Grapalat" w:eastAsia="MS Mincho" w:hAnsi="GHEA Grapalat" w:cs="Arial"/>
          <w:sz w:val="16"/>
          <w:szCs w:val="16"/>
          <w:lang w:val="hy-AM" w:eastAsia="en-US"/>
        </w:rPr>
        <w:br/>
        <w:t>ՀՀ հանրային ծառայությունները</w:t>
      </w:r>
      <w:r w:rsidRPr="00430848">
        <w:rPr>
          <w:rFonts w:ascii="Calibri" w:eastAsia="MS Mincho" w:hAnsi="Calibri" w:cs="Calibri"/>
          <w:sz w:val="16"/>
          <w:szCs w:val="16"/>
          <w:lang w:val="hy-AM" w:eastAsia="en-US"/>
        </w:rPr>
        <w:t> </w:t>
      </w:r>
      <w:r w:rsidRPr="00430848">
        <w:rPr>
          <w:rFonts w:ascii="GHEA Grapalat" w:eastAsia="MS Mincho" w:hAnsi="GHEA Grapalat" w:cs="Arial"/>
          <w:sz w:val="16"/>
          <w:szCs w:val="16"/>
          <w:lang w:val="hy-AM" w:eastAsia="en-US"/>
        </w:rPr>
        <w:br/>
        <w:t>կարգավորող հանձնաժողովի</w:t>
      </w:r>
      <w:r w:rsidRPr="00430848">
        <w:rPr>
          <w:rFonts w:ascii="GHEA Grapalat" w:eastAsia="MS Mincho" w:hAnsi="GHEA Grapalat" w:cs="Arial"/>
          <w:sz w:val="16"/>
          <w:szCs w:val="16"/>
          <w:lang w:val="hy-AM" w:eastAsia="en-US"/>
        </w:rPr>
        <w:br/>
        <w:t>2021 թվականի դեկտեմբերի ---ի</w:t>
      </w:r>
      <w:r w:rsidRPr="00430848">
        <w:rPr>
          <w:rFonts w:ascii="Calibri" w:eastAsia="MS Mincho" w:hAnsi="Calibri" w:cs="Calibri"/>
          <w:sz w:val="16"/>
          <w:szCs w:val="16"/>
          <w:lang w:val="hy-AM" w:eastAsia="en-US"/>
        </w:rPr>
        <w:t> </w:t>
      </w:r>
      <w:r w:rsidRPr="00430848">
        <w:rPr>
          <w:rFonts w:ascii="GHEA Grapalat" w:eastAsia="MS Mincho" w:hAnsi="GHEA Grapalat" w:cs="Arial"/>
          <w:sz w:val="16"/>
          <w:szCs w:val="16"/>
          <w:lang w:val="hy-AM" w:eastAsia="en-US"/>
        </w:rPr>
        <w:br/>
        <w:t>N---Ն որոշման</w:t>
      </w:r>
    </w:p>
    <w:p w14:paraId="3E13D35F" w14:textId="77777777" w:rsidR="00430848" w:rsidRPr="00430848" w:rsidRDefault="00430848" w:rsidP="00430848">
      <w:pPr>
        <w:spacing w:before="0"/>
        <w:ind w:left="6096"/>
        <w:jc w:val="center"/>
        <w:rPr>
          <w:rFonts w:ascii="GHEA Grapalat" w:eastAsia="MS Mincho" w:hAnsi="GHEA Grapalat" w:cs="Arial"/>
          <w:sz w:val="16"/>
          <w:szCs w:val="16"/>
          <w:lang w:val="hy-AM" w:eastAsia="en-US"/>
        </w:rPr>
      </w:pPr>
    </w:p>
    <w:tbl>
      <w:tblPr>
        <w:tblW w:w="2244" w:type="pct"/>
        <w:tblCellSpacing w:w="6" w:type="dxa"/>
        <w:tblInd w:w="5954" w:type="dxa"/>
        <w:shd w:val="clear" w:color="auto" w:fill="FFFFFF"/>
        <w:tblCellMar>
          <w:top w:w="12" w:type="dxa"/>
          <w:left w:w="12" w:type="dxa"/>
          <w:bottom w:w="12" w:type="dxa"/>
          <w:right w:w="12" w:type="dxa"/>
        </w:tblCellMar>
        <w:tblLook w:val="04A0" w:firstRow="1" w:lastRow="0" w:firstColumn="1" w:lastColumn="0" w:noHBand="0" w:noVBand="1"/>
      </w:tblPr>
      <w:tblGrid>
        <w:gridCol w:w="4847"/>
      </w:tblGrid>
      <w:tr w:rsidR="00430848" w:rsidRPr="006A136F" w14:paraId="75B358EE" w14:textId="77777777" w:rsidTr="004062E6">
        <w:trPr>
          <w:tblCellSpacing w:w="6" w:type="dxa"/>
        </w:trPr>
        <w:tc>
          <w:tcPr>
            <w:tcW w:w="4742" w:type="dxa"/>
            <w:shd w:val="clear" w:color="auto" w:fill="FFFFFF"/>
            <w:vAlign w:val="bottom"/>
            <w:hideMark/>
          </w:tcPr>
          <w:p w14:paraId="19A0CA8A" w14:textId="77777777" w:rsidR="00430848" w:rsidRPr="00430848" w:rsidRDefault="00430848" w:rsidP="00430848">
            <w:pPr>
              <w:spacing w:before="0"/>
              <w:ind w:firstLine="375"/>
              <w:jc w:val="center"/>
              <w:rPr>
                <w:rFonts w:ascii="GHEA Grapalat" w:hAnsi="GHEA Grapalat"/>
                <w:color w:val="000000"/>
                <w:sz w:val="16"/>
                <w:szCs w:val="16"/>
                <w:lang w:val="hy-AM"/>
              </w:rPr>
            </w:pPr>
            <w:r w:rsidRPr="00430848">
              <w:rPr>
                <w:rFonts w:ascii="GHEA Grapalat" w:hAnsi="GHEA Grapalat"/>
                <w:color w:val="000000"/>
                <w:sz w:val="16"/>
                <w:szCs w:val="16"/>
                <w:lang w:val="hy-AM"/>
              </w:rPr>
              <w:t>«Հավելված N 2</w:t>
            </w:r>
          </w:p>
          <w:p w14:paraId="4886E09B" w14:textId="77777777" w:rsidR="00430848" w:rsidRPr="00430848" w:rsidRDefault="00430848" w:rsidP="00430848">
            <w:pPr>
              <w:spacing w:before="0"/>
              <w:ind w:firstLine="375"/>
              <w:jc w:val="center"/>
              <w:rPr>
                <w:rFonts w:ascii="GHEA Grapalat" w:hAnsi="GHEA Grapalat"/>
                <w:color w:val="000000"/>
                <w:sz w:val="16"/>
                <w:szCs w:val="16"/>
                <w:lang w:val="hy-AM"/>
              </w:rPr>
            </w:pPr>
            <w:r w:rsidRPr="00430848">
              <w:rPr>
                <w:rFonts w:ascii="GHEA Grapalat" w:hAnsi="GHEA Grapalat"/>
                <w:color w:val="000000"/>
                <w:sz w:val="16"/>
                <w:szCs w:val="16"/>
                <w:lang w:val="hy-AM"/>
              </w:rPr>
              <w:t xml:space="preserve">Հաստատված է ՀՀ հանրային ծառայությունները </w:t>
            </w:r>
          </w:p>
          <w:p w14:paraId="7963774B" w14:textId="77777777" w:rsidR="00430848" w:rsidRPr="00430848" w:rsidRDefault="00430848" w:rsidP="00430848">
            <w:pPr>
              <w:spacing w:before="0"/>
              <w:ind w:firstLine="375"/>
              <w:jc w:val="center"/>
              <w:rPr>
                <w:rFonts w:ascii="GHEA Grapalat" w:hAnsi="GHEA Grapalat"/>
                <w:color w:val="000000"/>
                <w:sz w:val="16"/>
                <w:szCs w:val="16"/>
                <w:lang w:val="hy-AM"/>
              </w:rPr>
            </w:pPr>
            <w:r w:rsidRPr="00430848">
              <w:rPr>
                <w:rFonts w:ascii="GHEA Grapalat" w:hAnsi="GHEA Grapalat"/>
                <w:color w:val="000000"/>
                <w:sz w:val="16"/>
                <w:szCs w:val="16"/>
                <w:lang w:val="hy-AM"/>
              </w:rPr>
              <w:t>կարգավորող հանձնաժողովի</w:t>
            </w:r>
          </w:p>
          <w:p w14:paraId="77E4620B" w14:textId="77777777" w:rsidR="00430848" w:rsidRPr="00430848" w:rsidRDefault="00430848" w:rsidP="00430848">
            <w:pPr>
              <w:spacing w:before="0"/>
              <w:ind w:firstLine="375"/>
              <w:jc w:val="center"/>
              <w:rPr>
                <w:rFonts w:ascii="GHEA Grapalat" w:hAnsi="GHEA Grapalat"/>
                <w:color w:val="000000"/>
                <w:sz w:val="16"/>
                <w:szCs w:val="16"/>
                <w:lang w:val="hy-AM"/>
              </w:rPr>
            </w:pPr>
            <w:r w:rsidRPr="00430848">
              <w:rPr>
                <w:rFonts w:ascii="GHEA Grapalat" w:hAnsi="GHEA Grapalat"/>
                <w:color w:val="000000"/>
                <w:sz w:val="16"/>
                <w:szCs w:val="16"/>
                <w:lang w:val="hy-AM"/>
              </w:rPr>
              <w:t xml:space="preserve">2019 թվականի դեկտեմբերի 25-ի </w:t>
            </w:r>
          </w:p>
          <w:p w14:paraId="0F922C1F" w14:textId="77777777" w:rsidR="00430848" w:rsidRPr="00430848" w:rsidRDefault="00430848" w:rsidP="00430848">
            <w:pPr>
              <w:spacing w:before="0"/>
              <w:ind w:firstLine="375"/>
              <w:jc w:val="center"/>
              <w:rPr>
                <w:rFonts w:ascii="GHEA Grapalat" w:hAnsi="GHEA Grapalat"/>
                <w:color w:val="000000"/>
                <w:sz w:val="24"/>
                <w:szCs w:val="24"/>
                <w:lang w:val="hy-AM"/>
              </w:rPr>
            </w:pPr>
            <w:r w:rsidRPr="00430848">
              <w:rPr>
                <w:rFonts w:ascii="GHEA Grapalat" w:hAnsi="GHEA Grapalat"/>
                <w:color w:val="000000"/>
                <w:sz w:val="16"/>
                <w:szCs w:val="16"/>
                <w:lang w:val="hy-AM"/>
              </w:rPr>
              <w:t>N519-Ն որոշմամբ</w:t>
            </w:r>
          </w:p>
        </w:tc>
      </w:tr>
    </w:tbl>
    <w:p w14:paraId="7C67A116" w14:textId="77777777" w:rsidR="00430848" w:rsidRPr="00430848" w:rsidRDefault="00430848" w:rsidP="00430848">
      <w:pPr>
        <w:shd w:val="clear" w:color="auto" w:fill="FFFFFF"/>
        <w:spacing w:before="0"/>
        <w:jc w:val="center"/>
        <w:rPr>
          <w:rFonts w:ascii="GHEA Grapalat" w:hAnsi="GHEA Grapalat"/>
          <w:color w:val="000000"/>
          <w:sz w:val="24"/>
          <w:szCs w:val="24"/>
          <w:lang w:val="hy-AM"/>
        </w:rPr>
      </w:pPr>
      <w:r w:rsidRPr="00430848">
        <w:rPr>
          <w:rFonts w:ascii="Calibri" w:hAnsi="Calibri" w:cs="Calibri"/>
          <w:color w:val="000000"/>
          <w:sz w:val="24"/>
          <w:szCs w:val="24"/>
          <w:lang w:val="hy-AM"/>
        </w:rPr>
        <w:t> </w:t>
      </w:r>
    </w:p>
    <w:p w14:paraId="2E9BC84C" w14:textId="77777777" w:rsidR="00430848" w:rsidRPr="00430848" w:rsidRDefault="00430848" w:rsidP="00430848">
      <w:pPr>
        <w:shd w:val="clear" w:color="auto" w:fill="FFFFFF"/>
        <w:spacing w:before="0"/>
        <w:jc w:val="center"/>
        <w:rPr>
          <w:rFonts w:ascii="GHEA Grapalat" w:hAnsi="GHEA Grapalat"/>
          <w:color w:val="000000"/>
          <w:sz w:val="24"/>
          <w:szCs w:val="24"/>
          <w:lang w:val="hy-AM"/>
        </w:rPr>
      </w:pPr>
      <w:r w:rsidRPr="00430848">
        <w:rPr>
          <w:rFonts w:ascii="GHEA Grapalat" w:eastAsia="Times New Roman" w:hAnsi="GHEA Grapalat" w:cs="Times New Roman"/>
          <w:b/>
          <w:bCs/>
          <w:color w:val="000000"/>
          <w:sz w:val="24"/>
          <w:szCs w:val="24"/>
          <w:lang w:val="hy-AM"/>
        </w:rPr>
        <w:t>ՊԱՅՄԱՆԱԳԻՐ</w:t>
      </w:r>
      <w:r w:rsidRPr="00430848">
        <w:rPr>
          <w:rFonts w:ascii="GHEA Grapalat" w:hAnsi="GHEA Grapalat"/>
          <w:b/>
          <w:color w:val="000000"/>
          <w:sz w:val="24"/>
          <w:szCs w:val="24"/>
          <w:lang w:val="hy-AM"/>
        </w:rPr>
        <w:t xml:space="preserve"> </w:t>
      </w:r>
    </w:p>
    <w:p w14:paraId="295FD677" w14:textId="77777777" w:rsidR="00430848" w:rsidRPr="00430848" w:rsidRDefault="00430848" w:rsidP="00430848">
      <w:pPr>
        <w:shd w:val="clear" w:color="auto" w:fill="FFFFFF"/>
        <w:spacing w:before="0"/>
        <w:jc w:val="center"/>
        <w:rPr>
          <w:rFonts w:ascii="GHEA Grapalat" w:hAnsi="GHEA Grapalat"/>
          <w:color w:val="000000"/>
          <w:sz w:val="24"/>
          <w:szCs w:val="24"/>
          <w:lang w:val="hy-AM"/>
        </w:rPr>
      </w:pPr>
      <w:bookmarkStart w:id="30" w:name="_Hlk14438752"/>
      <w:r w:rsidRPr="00430848">
        <w:rPr>
          <w:rFonts w:ascii="GHEA Grapalat" w:hAnsi="GHEA Grapalat"/>
          <w:b/>
          <w:color w:val="000000"/>
          <w:sz w:val="24"/>
          <w:szCs w:val="24"/>
          <w:lang w:val="hy-AM"/>
        </w:rPr>
        <w:t xml:space="preserve">ԷԼԵԿՏՐԱԿԱՆ ԷՆԵՐԳԻԱՅԻ ԲԱՇԽՄԱՆ ԾԱՌԱՅՈՒԹՅԱՆ ՄԱՏՈՒՑՄԱՆ ԵՎ </w:t>
      </w:r>
      <w:r w:rsidRPr="00430848">
        <w:rPr>
          <w:rFonts w:ascii="GHEA Grapalat" w:hAnsi="GHEA Grapalat"/>
          <w:b/>
          <w:color w:val="000000"/>
          <w:sz w:val="24"/>
          <w:szCs w:val="24"/>
          <w:lang w:val="hy-AM"/>
        </w:rPr>
        <w:br/>
        <w:t>ԷԼԵԿՏՐԱԿԱՆ ԷՆԵՐԳԻԱՅԻ ԵՐԱՇԽԱՎՈՐՎԱԾ ՄԱՏԱԿԱՐԱՐՄԱՆ</w:t>
      </w:r>
      <w:bookmarkEnd w:id="30"/>
    </w:p>
    <w:p w14:paraId="5CB35850" w14:textId="77777777" w:rsidR="00430848" w:rsidRPr="00430848" w:rsidRDefault="00430848" w:rsidP="00430848">
      <w:pPr>
        <w:shd w:val="clear" w:color="auto" w:fill="FFFFFF"/>
        <w:spacing w:before="0"/>
        <w:jc w:val="center"/>
        <w:rPr>
          <w:rFonts w:ascii="GHEA Grapalat" w:hAnsi="GHEA Grapalat"/>
          <w:color w:val="000000"/>
          <w:sz w:val="24"/>
          <w:szCs w:val="24"/>
          <w:lang w:val="hy-AM"/>
        </w:rPr>
      </w:pPr>
      <w:r w:rsidRPr="00430848">
        <w:rPr>
          <w:rFonts w:ascii="GHEA Grapalat" w:hAnsi="GHEA Grapalat"/>
          <w:b/>
          <w:color w:val="000000"/>
          <w:sz w:val="24"/>
          <w:szCs w:val="24"/>
          <w:lang w:val="hy-AM"/>
        </w:rPr>
        <w:t>(</w:t>
      </w:r>
      <w:r w:rsidRPr="00430848">
        <w:rPr>
          <w:rFonts w:ascii="GHEA Grapalat" w:hAnsi="GHEA Grapalat"/>
          <w:b/>
          <w:i/>
          <w:color w:val="000000"/>
          <w:sz w:val="24"/>
          <w:szCs w:val="24"/>
          <w:lang w:val="hy-AM"/>
        </w:rPr>
        <w:t>Հրապարակային պայմանագիր</w:t>
      </w:r>
      <w:r w:rsidRPr="00430848">
        <w:rPr>
          <w:rFonts w:ascii="GHEA Grapalat" w:hAnsi="GHEA Grapalat"/>
          <w:b/>
          <w:color w:val="000000"/>
          <w:sz w:val="24"/>
          <w:szCs w:val="24"/>
          <w:lang w:val="hy-AM"/>
        </w:rPr>
        <w:t>)</w:t>
      </w:r>
    </w:p>
    <w:p w14:paraId="674FE108" w14:textId="77777777" w:rsidR="00430848" w:rsidRPr="00430848" w:rsidRDefault="00430848" w:rsidP="00430848">
      <w:pPr>
        <w:shd w:val="clear" w:color="auto" w:fill="FFFFFF"/>
        <w:spacing w:before="0"/>
        <w:jc w:val="center"/>
        <w:rPr>
          <w:rFonts w:ascii="GHEA Grapalat" w:hAnsi="GHEA Grapalat"/>
          <w:color w:val="000000"/>
          <w:sz w:val="24"/>
          <w:szCs w:val="24"/>
          <w:lang w:val="hy-AM"/>
        </w:rPr>
      </w:pPr>
      <w:r w:rsidRPr="00430848">
        <w:rPr>
          <w:rFonts w:ascii="Calibri" w:hAnsi="Calibri" w:cs="Calibri"/>
          <w:color w:val="000000"/>
          <w:sz w:val="24"/>
          <w:szCs w:val="24"/>
          <w:lang w:val="hy-AM"/>
        </w:rPr>
        <w:t> </w:t>
      </w:r>
    </w:p>
    <w:p w14:paraId="7E78E64A" w14:textId="77777777" w:rsidR="00430848" w:rsidRPr="00430848" w:rsidRDefault="00430848" w:rsidP="00430848">
      <w:pPr>
        <w:shd w:val="clear" w:color="auto" w:fill="FFFFFF"/>
        <w:ind w:firstLine="375"/>
        <w:rPr>
          <w:rFonts w:ascii="GHEA Grapalat" w:eastAsia="Times New Roman" w:hAnsi="GHEA Grapalat" w:cs="Times New Roman"/>
          <w:color w:val="000000"/>
          <w:sz w:val="24"/>
          <w:szCs w:val="24"/>
        </w:rPr>
      </w:pPr>
      <w:r w:rsidRPr="00430848">
        <w:rPr>
          <w:rFonts w:ascii="Calibri" w:eastAsia="Times New Roman" w:hAnsi="Calibri" w:cs="Calibri"/>
          <w:color w:val="000000"/>
          <w:sz w:val="24"/>
          <w:szCs w:val="24"/>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3092"/>
        <w:gridCol w:w="6658"/>
      </w:tblGrid>
      <w:tr w:rsidR="00430848" w:rsidRPr="00430848" w14:paraId="77ED4C46" w14:textId="77777777" w:rsidTr="004062E6">
        <w:trPr>
          <w:tblCellSpacing w:w="7" w:type="dxa"/>
        </w:trPr>
        <w:tc>
          <w:tcPr>
            <w:tcW w:w="0" w:type="auto"/>
            <w:shd w:val="clear" w:color="auto" w:fill="FFFFFF" w:themeFill="background1"/>
            <w:hideMark/>
          </w:tcPr>
          <w:p w14:paraId="7F27A4C8" w14:textId="77777777" w:rsidR="00430848" w:rsidRPr="00430848" w:rsidRDefault="00430848" w:rsidP="00430848">
            <w:pPr>
              <w:ind w:left="180"/>
              <w:rPr>
                <w:rFonts w:ascii="GHEA Grapalat" w:eastAsia="Times New Roman" w:hAnsi="GHEA Grapalat" w:cs="Times New Roman"/>
                <w:color w:val="000000"/>
                <w:sz w:val="24"/>
                <w:szCs w:val="24"/>
              </w:rPr>
            </w:pPr>
            <w:r w:rsidRPr="00430848">
              <w:rPr>
                <w:rFonts w:ascii="GHEA Grapalat" w:eastAsia="Times New Roman" w:hAnsi="GHEA Grapalat" w:cs="Times New Roman"/>
                <w:color w:val="000000"/>
                <w:sz w:val="24"/>
                <w:szCs w:val="24"/>
                <w:lang w:val="hy-AM"/>
              </w:rPr>
              <w:t xml:space="preserve">Բաշխողը </w:t>
            </w:r>
            <w:r w:rsidRPr="00430848">
              <w:rPr>
                <w:rFonts w:ascii="GHEA Grapalat" w:eastAsia="Times New Roman" w:hAnsi="GHEA Grapalat" w:cs="Times New Roman"/>
                <w:color w:val="000000"/>
                <w:sz w:val="24"/>
                <w:szCs w:val="24"/>
                <w:lang w:val="en-US"/>
              </w:rPr>
              <w:t>(</w:t>
            </w:r>
            <w:r w:rsidRPr="00430848">
              <w:rPr>
                <w:rFonts w:ascii="GHEA Grapalat" w:eastAsia="Times New Roman" w:hAnsi="GHEA Grapalat" w:cs="Times New Roman"/>
                <w:color w:val="000000"/>
                <w:sz w:val="24"/>
                <w:szCs w:val="24"/>
                <w:lang w:val="hy-AM"/>
              </w:rPr>
              <w:t>Երաշխավորված մ</w:t>
            </w:r>
            <w:proofErr w:type="spellStart"/>
            <w:r w:rsidRPr="00430848">
              <w:rPr>
                <w:rFonts w:ascii="GHEA Grapalat" w:eastAsia="Times New Roman" w:hAnsi="GHEA Grapalat" w:cs="Times New Roman"/>
                <w:color w:val="000000"/>
                <w:sz w:val="24"/>
                <w:szCs w:val="24"/>
              </w:rPr>
              <w:t>ատակարարը</w:t>
            </w:r>
            <w:proofErr w:type="spellEnd"/>
            <w:r w:rsidRPr="00430848">
              <w:rPr>
                <w:rFonts w:ascii="GHEA Grapalat" w:eastAsia="Times New Roman" w:hAnsi="GHEA Grapalat" w:cs="Times New Roman"/>
                <w:color w:val="000000"/>
                <w:sz w:val="24"/>
                <w:szCs w:val="24"/>
                <w:lang w:val="en-US"/>
              </w:rPr>
              <w:t>)</w:t>
            </w:r>
            <w:r w:rsidRPr="00430848">
              <w:rPr>
                <w:rFonts w:ascii="GHEA Grapalat" w:eastAsia="Times New Roman" w:hAnsi="GHEA Grapalat" w:cs="Times New Roman"/>
                <w:color w:val="000000"/>
                <w:sz w:val="24"/>
                <w:szCs w:val="24"/>
              </w:rPr>
              <w:t>՝</w:t>
            </w:r>
          </w:p>
        </w:tc>
        <w:tc>
          <w:tcPr>
            <w:tcW w:w="0" w:type="auto"/>
            <w:shd w:val="clear" w:color="auto" w:fill="FFFFFF" w:themeFill="background1"/>
            <w:hideMark/>
          </w:tcPr>
          <w:p w14:paraId="2EE98F42" w14:textId="77777777" w:rsidR="00430848" w:rsidRPr="00430848" w:rsidRDefault="00430848" w:rsidP="00430848">
            <w:pPr>
              <w:ind w:left="180"/>
              <w:rPr>
                <w:rFonts w:ascii="GHEA Grapalat" w:eastAsia="Times New Roman" w:hAnsi="GHEA Grapalat" w:cs="Times New Roman"/>
                <w:color w:val="000000"/>
                <w:sz w:val="24"/>
                <w:szCs w:val="24"/>
              </w:rPr>
            </w:pPr>
          </w:p>
          <w:p w14:paraId="5129A188" w14:textId="77777777" w:rsidR="00430848" w:rsidRPr="00430848" w:rsidRDefault="00430848" w:rsidP="00430848">
            <w:pPr>
              <w:ind w:left="-273"/>
              <w:rPr>
                <w:rFonts w:ascii="GHEA Grapalat" w:eastAsia="Times New Roman" w:hAnsi="GHEA Grapalat" w:cs="Times New Roman"/>
                <w:color w:val="000000"/>
                <w:sz w:val="24"/>
                <w:szCs w:val="24"/>
              </w:rPr>
            </w:pPr>
            <w:r w:rsidRPr="00430848">
              <w:rPr>
                <w:rFonts w:ascii="GHEA Grapalat" w:eastAsia="Times New Roman" w:hAnsi="GHEA Grapalat" w:cs="Times New Roman"/>
                <w:color w:val="000000" w:themeColor="text1"/>
                <w:sz w:val="24"/>
                <w:szCs w:val="24"/>
              </w:rPr>
              <w:t>________________________________________________________</w:t>
            </w:r>
          </w:p>
          <w:p w14:paraId="4526ADFB" w14:textId="77777777" w:rsidR="00430848" w:rsidRPr="00430848" w:rsidRDefault="00430848" w:rsidP="00430848">
            <w:pPr>
              <w:ind w:left="180"/>
              <w:jc w:val="center"/>
              <w:rPr>
                <w:rFonts w:ascii="GHEA Grapalat" w:eastAsia="Times New Roman" w:hAnsi="GHEA Grapalat" w:cs="Times New Roman"/>
                <w:color w:val="000000"/>
                <w:sz w:val="24"/>
                <w:szCs w:val="24"/>
              </w:rPr>
            </w:pPr>
            <w:r w:rsidRPr="00430848">
              <w:rPr>
                <w:rFonts w:ascii="GHEA Grapalat" w:eastAsia="Times New Roman" w:hAnsi="GHEA Grapalat" w:cs="Times New Roman"/>
                <w:color w:val="000000"/>
                <w:sz w:val="20"/>
                <w:szCs w:val="20"/>
              </w:rPr>
              <w:t>(</w:t>
            </w:r>
            <w:proofErr w:type="spellStart"/>
            <w:r w:rsidRPr="00430848">
              <w:rPr>
                <w:rFonts w:ascii="GHEA Grapalat" w:eastAsia="Times New Roman" w:hAnsi="GHEA Grapalat" w:cs="Times New Roman"/>
                <w:color w:val="000000"/>
                <w:sz w:val="20"/>
                <w:szCs w:val="20"/>
              </w:rPr>
              <w:t>կազմակերպության</w:t>
            </w:r>
            <w:proofErr w:type="spellEnd"/>
            <w:r w:rsidRPr="00430848">
              <w:rPr>
                <w:rFonts w:ascii="GHEA Grapalat" w:eastAsia="Times New Roman" w:hAnsi="GHEA Grapalat" w:cs="Times New Roman"/>
                <w:color w:val="000000"/>
                <w:sz w:val="20"/>
                <w:szCs w:val="20"/>
              </w:rPr>
              <w:t xml:space="preserve"> </w:t>
            </w:r>
            <w:proofErr w:type="spellStart"/>
            <w:r w:rsidRPr="00430848">
              <w:rPr>
                <w:rFonts w:ascii="GHEA Grapalat" w:eastAsia="Times New Roman" w:hAnsi="GHEA Grapalat" w:cs="Times New Roman"/>
                <w:color w:val="000000"/>
                <w:sz w:val="20"/>
                <w:szCs w:val="20"/>
              </w:rPr>
              <w:t>անվանումը</w:t>
            </w:r>
            <w:proofErr w:type="spellEnd"/>
            <w:r w:rsidRPr="00430848">
              <w:rPr>
                <w:rFonts w:ascii="GHEA Grapalat" w:eastAsia="Times New Roman" w:hAnsi="GHEA Grapalat" w:cs="Times New Roman"/>
                <w:color w:val="000000"/>
                <w:sz w:val="20"/>
                <w:szCs w:val="20"/>
              </w:rPr>
              <w:t>)</w:t>
            </w:r>
          </w:p>
        </w:tc>
      </w:tr>
    </w:tbl>
    <w:p w14:paraId="65940E51" w14:textId="77777777" w:rsidR="00430848" w:rsidRPr="00430848" w:rsidRDefault="00430848" w:rsidP="00430848">
      <w:pPr>
        <w:shd w:val="clear" w:color="auto" w:fill="FFFFFF"/>
        <w:ind w:left="180"/>
        <w:rPr>
          <w:rFonts w:ascii="GHEA Grapalat" w:eastAsia="Times New Roman" w:hAnsi="GHEA Grapalat" w:cs="Times New Roman"/>
          <w:color w:val="000000"/>
          <w:sz w:val="16"/>
          <w:szCs w:val="16"/>
          <w:lang w:val="en-US"/>
        </w:rPr>
      </w:pPr>
    </w:p>
    <w:tbl>
      <w:tblPr>
        <w:tblW w:w="10592" w:type="dxa"/>
        <w:tblCellSpacing w:w="7" w:type="dxa"/>
        <w:shd w:val="clear" w:color="auto" w:fill="FFFFFF"/>
        <w:tblCellMar>
          <w:left w:w="0" w:type="dxa"/>
          <w:right w:w="0" w:type="dxa"/>
        </w:tblCellMar>
        <w:tblLook w:val="04A0" w:firstRow="1" w:lastRow="0" w:firstColumn="1" w:lastColumn="0" w:noHBand="0" w:noVBand="1"/>
      </w:tblPr>
      <w:tblGrid>
        <w:gridCol w:w="993"/>
        <w:gridCol w:w="9599"/>
      </w:tblGrid>
      <w:tr w:rsidR="00430848" w:rsidRPr="00430848" w14:paraId="70F420FA" w14:textId="77777777" w:rsidTr="004062E6">
        <w:trPr>
          <w:tblCellSpacing w:w="7" w:type="dxa"/>
        </w:trPr>
        <w:tc>
          <w:tcPr>
            <w:tcW w:w="972" w:type="dxa"/>
            <w:shd w:val="clear" w:color="auto" w:fill="FFFFFF"/>
            <w:hideMark/>
          </w:tcPr>
          <w:p w14:paraId="7BF6210C" w14:textId="77777777" w:rsidR="00430848" w:rsidRPr="00430848" w:rsidRDefault="00430848" w:rsidP="00430848">
            <w:pPr>
              <w:ind w:left="180"/>
              <w:rPr>
                <w:rFonts w:ascii="GHEA Grapalat" w:eastAsia="Times New Roman" w:hAnsi="GHEA Grapalat" w:cs="Times New Roman"/>
                <w:color w:val="000000"/>
                <w:sz w:val="24"/>
                <w:szCs w:val="24"/>
              </w:rPr>
            </w:pPr>
            <w:r w:rsidRPr="00430848">
              <w:rPr>
                <w:rFonts w:ascii="GHEA Grapalat" w:eastAsia="Times New Roman" w:hAnsi="GHEA Grapalat" w:cs="Times New Roman"/>
                <w:color w:val="000000"/>
                <w:sz w:val="24"/>
                <w:szCs w:val="24"/>
              </w:rPr>
              <w:t xml:space="preserve">ի </w:t>
            </w:r>
            <w:proofErr w:type="spellStart"/>
            <w:r w:rsidRPr="00430848">
              <w:rPr>
                <w:rFonts w:ascii="GHEA Grapalat" w:eastAsia="Times New Roman" w:hAnsi="GHEA Grapalat" w:cs="Times New Roman"/>
                <w:color w:val="000000"/>
                <w:sz w:val="24"/>
                <w:szCs w:val="24"/>
              </w:rPr>
              <w:t>դեմս</w:t>
            </w:r>
            <w:proofErr w:type="spellEnd"/>
          </w:p>
        </w:tc>
        <w:tc>
          <w:tcPr>
            <w:tcW w:w="9578" w:type="dxa"/>
            <w:shd w:val="clear" w:color="auto" w:fill="FFFFFF"/>
            <w:hideMark/>
          </w:tcPr>
          <w:p w14:paraId="2C5ED195" w14:textId="77777777" w:rsidR="00430848" w:rsidRPr="00430848" w:rsidRDefault="00430848" w:rsidP="00430848">
            <w:pPr>
              <w:ind w:left="180"/>
              <w:rPr>
                <w:rFonts w:ascii="GHEA Grapalat" w:eastAsia="Times New Roman" w:hAnsi="GHEA Grapalat" w:cs="Times New Roman"/>
                <w:color w:val="000000"/>
                <w:sz w:val="24"/>
                <w:szCs w:val="24"/>
                <w:lang w:val="hy-AM"/>
              </w:rPr>
            </w:pPr>
            <w:r w:rsidRPr="00430848">
              <w:rPr>
                <w:rFonts w:ascii="GHEA Grapalat" w:eastAsia="Times New Roman" w:hAnsi="GHEA Grapalat" w:cs="Times New Roman"/>
                <w:color w:val="000000"/>
                <w:sz w:val="24"/>
                <w:szCs w:val="24"/>
              </w:rPr>
              <w:t xml:space="preserve">          ____________________________________________________________,</w:t>
            </w:r>
            <w:r w:rsidRPr="00430848">
              <w:rPr>
                <w:rFonts w:ascii="GHEA Grapalat" w:eastAsia="Times New Roman" w:hAnsi="GHEA Grapalat" w:cs="Times New Roman"/>
                <w:color w:val="000000"/>
                <w:sz w:val="24"/>
                <w:szCs w:val="24"/>
                <w:lang w:val="hy-AM"/>
              </w:rPr>
              <w:t xml:space="preserve"> մի կողմից</w:t>
            </w:r>
          </w:p>
          <w:p w14:paraId="4C9AFD4C" w14:textId="77777777" w:rsidR="00430848" w:rsidRPr="00430848" w:rsidRDefault="00430848" w:rsidP="00430848">
            <w:pPr>
              <w:ind w:left="180"/>
              <w:rPr>
                <w:rFonts w:ascii="GHEA Grapalat" w:eastAsia="Times New Roman" w:hAnsi="GHEA Grapalat" w:cs="Times New Roman"/>
                <w:color w:val="000000"/>
                <w:sz w:val="24"/>
                <w:szCs w:val="24"/>
              </w:rPr>
            </w:pPr>
            <w:r w:rsidRPr="00430848">
              <w:rPr>
                <w:rFonts w:ascii="GHEA Grapalat" w:eastAsia="Times New Roman" w:hAnsi="GHEA Grapalat" w:cs="Times New Roman"/>
                <w:color w:val="000000"/>
                <w:sz w:val="18"/>
                <w:szCs w:val="18"/>
                <w:lang w:val="hy-AM"/>
              </w:rPr>
              <w:t xml:space="preserve">               </w:t>
            </w:r>
            <w:r w:rsidRPr="00430848">
              <w:rPr>
                <w:rFonts w:ascii="GHEA Grapalat" w:eastAsia="Times New Roman" w:hAnsi="GHEA Grapalat" w:cs="Times New Roman"/>
                <w:color w:val="000000"/>
                <w:sz w:val="18"/>
                <w:szCs w:val="18"/>
              </w:rPr>
              <w:t>(</w:t>
            </w:r>
            <w:proofErr w:type="spellStart"/>
            <w:r w:rsidRPr="00430848">
              <w:rPr>
                <w:rFonts w:ascii="GHEA Grapalat" w:eastAsia="Times New Roman" w:hAnsi="GHEA Grapalat" w:cs="Times New Roman"/>
                <w:color w:val="000000"/>
                <w:sz w:val="18"/>
                <w:szCs w:val="18"/>
              </w:rPr>
              <w:t>անունը</w:t>
            </w:r>
            <w:proofErr w:type="spellEnd"/>
            <w:r w:rsidRPr="00430848">
              <w:rPr>
                <w:rFonts w:ascii="GHEA Grapalat" w:eastAsia="Times New Roman" w:hAnsi="GHEA Grapalat" w:cs="Times New Roman"/>
                <w:color w:val="000000"/>
                <w:sz w:val="18"/>
                <w:szCs w:val="18"/>
              </w:rPr>
              <w:t xml:space="preserve">, </w:t>
            </w:r>
            <w:proofErr w:type="spellStart"/>
            <w:r w:rsidRPr="00430848">
              <w:rPr>
                <w:rFonts w:ascii="GHEA Grapalat" w:eastAsia="Times New Roman" w:hAnsi="GHEA Grapalat" w:cs="Times New Roman"/>
                <w:color w:val="000000"/>
                <w:sz w:val="18"/>
                <w:szCs w:val="18"/>
              </w:rPr>
              <w:t>ազգանունը</w:t>
            </w:r>
            <w:proofErr w:type="spellEnd"/>
            <w:r w:rsidRPr="00430848">
              <w:rPr>
                <w:rFonts w:ascii="GHEA Grapalat" w:eastAsia="Times New Roman" w:hAnsi="GHEA Grapalat" w:cs="Times New Roman"/>
                <w:color w:val="000000"/>
                <w:sz w:val="18"/>
                <w:szCs w:val="18"/>
              </w:rPr>
              <w:t xml:space="preserve">, </w:t>
            </w:r>
            <w:proofErr w:type="spellStart"/>
            <w:r w:rsidRPr="00430848">
              <w:rPr>
                <w:rFonts w:ascii="GHEA Grapalat" w:eastAsia="Times New Roman" w:hAnsi="GHEA Grapalat" w:cs="Times New Roman"/>
                <w:color w:val="000000"/>
                <w:sz w:val="18"/>
                <w:szCs w:val="18"/>
              </w:rPr>
              <w:t>պաշտոնը</w:t>
            </w:r>
            <w:proofErr w:type="spellEnd"/>
            <w:r w:rsidRPr="00430848">
              <w:rPr>
                <w:rFonts w:ascii="GHEA Grapalat" w:eastAsia="Times New Roman" w:hAnsi="GHEA Grapalat" w:cs="Times New Roman"/>
                <w:color w:val="000000"/>
                <w:sz w:val="18"/>
                <w:szCs w:val="18"/>
              </w:rPr>
              <w:t xml:space="preserve">, </w:t>
            </w:r>
            <w:proofErr w:type="spellStart"/>
            <w:r w:rsidRPr="00430848">
              <w:rPr>
                <w:rFonts w:ascii="GHEA Grapalat" w:eastAsia="Times New Roman" w:hAnsi="GHEA Grapalat" w:cs="Times New Roman"/>
                <w:color w:val="000000"/>
                <w:sz w:val="18"/>
                <w:szCs w:val="18"/>
              </w:rPr>
              <w:t>լիազորված</w:t>
            </w:r>
            <w:proofErr w:type="spellEnd"/>
            <w:r w:rsidRPr="00430848">
              <w:rPr>
                <w:rFonts w:ascii="GHEA Grapalat" w:eastAsia="Times New Roman" w:hAnsi="GHEA Grapalat" w:cs="Times New Roman"/>
                <w:color w:val="000000"/>
                <w:sz w:val="18"/>
                <w:szCs w:val="18"/>
              </w:rPr>
              <w:t xml:space="preserve"> </w:t>
            </w:r>
            <w:proofErr w:type="spellStart"/>
            <w:r w:rsidRPr="00430848">
              <w:rPr>
                <w:rFonts w:ascii="GHEA Grapalat" w:eastAsia="Times New Roman" w:hAnsi="GHEA Grapalat" w:cs="Times New Roman"/>
                <w:color w:val="000000"/>
                <w:sz w:val="18"/>
                <w:szCs w:val="18"/>
              </w:rPr>
              <w:t>լինելու</w:t>
            </w:r>
            <w:proofErr w:type="spellEnd"/>
            <w:r w:rsidRPr="00430848">
              <w:rPr>
                <w:rFonts w:ascii="GHEA Grapalat" w:eastAsia="Times New Roman" w:hAnsi="GHEA Grapalat" w:cs="Times New Roman"/>
                <w:color w:val="000000"/>
                <w:sz w:val="18"/>
                <w:szCs w:val="18"/>
              </w:rPr>
              <w:t xml:space="preserve"> </w:t>
            </w:r>
            <w:proofErr w:type="spellStart"/>
            <w:r w:rsidRPr="00430848">
              <w:rPr>
                <w:rFonts w:ascii="GHEA Grapalat" w:eastAsia="Times New Roman" w:hAnsi="GHEA Grapalat" w:cs="Times New Roman"/>
                <w:color w:val="000000"/>
                <w:sz w:val="18"/>
                <w:szCs w:val="18"/>
              </w:rPr>
              <w:t>դեպքում</w:t>
            </w:r>
            <w:proofErr w:type="spellEnd"/>
            <w:r w:rsidRPr="00430848">
              <w:rPr>
                <w:rFonts w:ascii="GHEA Grapalat" w:eastAsia="Times New Roman" w:hAnsi="GHEA Grapalat" w:cs="Times New Roman"/>
                <w:color w:val="000000"/>
                <w:sz w:val="18"/>
                <w:szCs w:val="18"/>
              </w:rPr>
              <w:t xml:space="preserve"> </w:t>
            </w:r>
            <w:proofErr w:type="spellStart"/>
            <w:r w:rsidRPr="00430848">
              <w:rPr>
                <w:rFonts w:ascii="GHEA Grapalat" w:eastAsia="Times New Roman" w:hAnsi="GHEA Grapalat" w:cs="Times New Roman"/>
                <w:color w:val="000000"/>
                <w:sz w:val="18"/>
                <w:szCs w:val="18"/>
              </w:rPr>
              <w:t>լիազորագրի</w:t>
            </w:r>
            <w:proofErr w:type="spellEnd"/>
            <w:r w:rsidRPr="00430848">
              <w:rPr>
                <w:rFonts w:ascii="GHEA Grapalat" w:eastAsia="Times New Roman" w:hAnsi="GHEA Grapalat" w:cs="Times New Roman"/>
                <w:color w:val="000000"/>
                <w:sz w:val="18"/>
                <w:szCs w:val="18"/>
              </w:rPr>
              <w:t xml:space="preserve"> </w:t>
            </w:r>
            <w:proofErr w:type="spellStart"/>
            <w:r w:rsidRPr="00430848">
              <w:rPr>
                <w:rFonts w:ascii="GHEA Grapalat" w:eastAsia="Times New Roman" w:hAnsi="GHEA Grapalat" w:cs="Times New Roman"/>
                <w:color w:val="000000"/>
                <w:sz w:val="18"/>
                <w:szCs w:val="18"/>
              </w:rPr>
              <w:t>տվյալները</w:t>
            </w:r>
            <w:proofErr w:type="spellEnd"/>
            <w:r w:rsidRPr="00430848">
              <w:rPr>
                <w:rFonts w:ascii="GHEA Grapalat" w:eastAsia="Times New Roman" w:hAnsi="GHEA Grapalat" w:cs="Times New Roman"/>
                <w:color w:val="000000"/>
                <w:sz w:val="18"/>
                <w:szCs w:val="18"/>
              </w:rPr>
              <w:t>)</w:t>
            </w:r>
          </w:p>
        </w:tc>
      </w:tr>
    </w:tbl>
    <w:p w14:paraId="60A204E3" w14:textId="77777777" w:rsidR="00430848" w:rsidRPr="00430848" w:rsidRDefault="00430848" w:rsidP="00430848">
      <w:pPr>
        <w:shd w:val="clear" w:color="auto" w:fill="FFFFFF"/>
        <w:spacing w:before="0"/>
        <w:jc w:val="both"/>
        <w:rPr>
          <w:rFonts w:ascii="GHEA Grapalat" w:hAnsi="GHEA Grapalat"/>
          <w:color w:val="000000"/>
          <w:sz w:val="24"/>
          <w:szCs w:val="24"/>
          <w:lang w:val="hy-AM"/>
        </w:rPr>
      </w:pPr>
    </w:p>
    <w:p w14:paraId="42A27239" w14:textId="77777777" w:rsidR="00430848" w:rsidRPr="00430848" w:rsidRDefault="00430848" w:rsidP="00430848">
      <w:pPr>
        <w:shd w:val="clear" w:color="auto" w:fill="FFFFFF" w:themeFill="background1"/>
        <w:spacing w:before="0"/>
        <w:ind w:left="180"/>
        <w:jc w:val="both"/>
        <w:rPr>
          <w:rFonts w:ascii="GHEA Grapalat" w:hAnsi="GHEA Grapalat"/>
          <w:color w:val="000000"/>
          <w:sz w:val="24"/>
          <w:szCs w:val="24"/>
          <w:lang w:val="hy-AM"/>
        </w:rPr>
      </w:pPr>
      <w:r w:rsidRPr="00430848">
        <w:rPr>
          <w:rFonts w:ascii="GHEA Grapalat" w:hAnsi="GHEA Grapalat"/>
          <w:color w:val="000000" w:themeColor="text1"/>
          <w:sz w:val="24"/>
          <w:szCs w:val="24"/>
          <w:lang w:val="hy-AM"/>
        </w:rPr>
        <w:t xml:space="preserve">և մյուս կողմից Հայաստանի Հանրապետության հանրային ծառայությունները կարգավորող հանձնաժողովի (այսուհետ՝ Հանձնաժողով) հաստատած օրինակելի ձևին համապատասխան ակցեպտը (այսուհետ՝ ակցեպտ) ներկայացրած Սպառողը, այսուհետ համատեղ կոչվելով կողմեր, ղեկավարվելով «Էներգետիկայի մասին» օրենքով, այլ օրենքներով, Հանձնաժողովի հաստատած` էլեկտրաէներգետիկական մանրածախ շուկայի առևտրային կանոններով (այսուհետ՝ ԷՄԱ կանոններ), էլեկտրաէներգետիկական բաշխման ցանցային կանոններով (այսուհետ՝ ԷԲՑ կանոններ) և այլ իրավական ակտերով, կնքում են սույն </w:t>
      </w:r>
      <w:r w:rsidRPr="00430848">
        <w:rPr>
          <w:rFonts w:ascii="GHEA Grapalat" w:eastAsia="Times New Roman" w:hAnsi="GHEA Grapalat" w:cs="Times New Roman"/>
          <w:color w:val="000000" w:themeColor="text1"/>
          <w:sz w:val="24"/>
          <w:szCs w:val="24"/>
          <w:lang w:val="hy-AM"/>
        </w:rPr>
        <w:t>պ</w:t>
      </w:r>
      <w:r w:rsidRPr="00430848">
        <w:rPr>
          <w:rFonts w:ascii="GHEA Grapalat" w:hAnsi="GHEA Grapalat" w:cs="Times New Roman"/>
          <w:color w:val="000000" w:themeColor="text1"/>
          <w:sz w:val="24"/>
          <w:szCs w:val="24"/>
          <w:lang w:val="hy-AM"/>
        </w:rPr>
        <w:t>այմանագիրը (այսուհետ՝ Պայմանագիր)</w:t>
      </w:r>
      <w:r w:rsidRPr="00430848">
        <w:rPr>
          <w:rFonts w:ascii="GHEA Grapalat" w:eastAsia="Times New Roman" w:hAnsi="GHEA Grapalat" w:cs="Times New Roman"/>
          <w:color w:val="000000" w:themeColor="text1"/>
          <w:sz w:val="24"/>
          <w:szCs w:val="24"/>
          <w:lang w:val="hy-AM"/>
        </w:rPr>
        <w:t xml:space="preserve">, որը հրապարակային է և գործում է </w:t>
      </w:r>
      <w:r w:rsidRPr="00430848">
        <w:rPr>
          <w:rFonts w:ascii="GHEA Grapalat" w:hAnsi="GHEA Grapalat"/>
          <w:color w:val="000000" w:themeColor="text1"/>
          <w:sz w:val="24"/>
          <w:szCs w:val="24"/>
          <w:lang w:val="hy-AM"/>
        </w:rPr>
        <w:t>ստորև շարադրված պայմաններով և Սպառողի կողմից ներկայացված` ակցեպտում ներառված տվյալներով:</w:t>
      </w:r>
      <w:bookmarkStart w:id="31" w:name="_Ref14184649"/>
    </w:p>
    <w:p w14:paraId="6D04D4EA" w14:textId="77777777" w:rsidR="00430848" w:rsidRPr="00430848" w:rsidRDefault="00430848" w:rsidP="00430848">
      <w:pPr>
        <w:keepNext/>
        <w:shd w:val="clear" w:color="auto" w:fill="FFFFFF"/>
        <w:spacing w:before="360" w:after="60"/>
        <w:ind w:left="540" w:hanging="360"/>
        <w:jc w:val="both"/>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t>ՊԱՅՄԱՆԱԳՐԻ ԱՌԱՐԿԱՆ</w:t>
      </w:r>
    </w:p>
    <w:p w14:paraId="6D68F789"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32" w:name="_Hlk21508037"/>
      <w:r w:rsidRPr="00430848">
        <w:rPr>
          <w:rFonts w:ascii="GHEA Grapalat" w:eastAsia="Times New Roman" w:hAnsi="GHEA Grapalat" w:cs="Calibri"/>
          <w:color w:val="000000"/>
          <w:sz w:val="24"/>
          <w:szCs w:val="24"/>
          <w:lang w:val="hy-AM"/>
        </w:rPr>
        <w:t>Պայմանագրի համաձայն՝ Բաշխողը Սպառողին մատուցում է Մատակարարից գնված էլեկտրական էներգիայի բաշխման ծառայություն կամ իրականացում է էլեկտրական էներգիայի երաշխավորված մատակարարում, իսկ Սպառողը վճարում է իրեն մատուցված բաշխման ծառայության, ինչպես նաև երաշխավորված մատակարարման դիմաց:</w:t>
      </w:r>
    </w:p>
    <w:bookmarkEnd w:id="32"/>
    <w:p w14:paraId="6EED3D93" w14:textId="77777777" w:rsidR="00430848" w:rsidRPr="00430848" w:rsidRDefault="00430848" w:rsidP="00430848">
      <w:pPr>
        <w:keepNext/>
        <w:shd w:val="clear" w:color="auto" w:fill="FFFFFF"/>
        <w:spacing w:before="360" w:after="60"/>
        <w:ind w:left="502" w:hanging="360"/>
        <w:jc w:val="both"/>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t>ԿՈՂՄԵՐԻ ԻՐԱՎՈՒՆՔՆԵՐՆ ՈՒ ՊԱՐՏԱԿԱՆՈՒԹՅՈՒՆՆԵՐԸ</w:t>
      </w:r>
    </w:p>
    <w:p w14:paraId="1E602585"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33" w:name="_Hlk24013373"/>
      <w:r w:rsidRPr="00430848">
        <w:rPr>
          <w:rFonts w:ascii="GHEA Grapalat" w:eastAsia="Times New Roman" w:hAnsi="GHEA Grapalat" w:cs="Calibri"/>
          <w:color w:val="000000"/>
          <w:sz w:val="24"/>
          <w:szCs w:val="24"/>
          <w:lang w:val="hy-AM"/>
        </w:rPr>
        <w:t xml:space="preserve">Պայմանագրի համաձայն կողմերն ունեն այն բոլոր իրավունքները և պարտականությունները, որոնք նախատեսված են ԷՄԱ կանոններով և ԷԲՑ կանոններով: </w:t>
      </w:r>
    </w:p>
    <w:bookmarkEnd w:id="31"/>
    <w:bookmarkEnd w:id="33"/>
    <w:p w14:paraId="698C0F32" w14:textId="77777777" w:rsidR="00430848" w:rsidRPr="00430848" w:rsidRDefault="00430848" w:rsidP="00430848">
      <w:pPr>
        <w:keepNext/>
        <w:shd w:val="clear" w:color="auto" w:fill="FFFFFF"/>
        <w:spacing w:before="360" w:after="60"/>
        <w:ind w:left="502" w:hanging="360"/>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lastRenderedPageBreak/>
        <w:t xml:space="preserve">ԲԱՇԽՄԱՆ ԾԱՌԱՅՈՒԹՅԱՆ ԵՎ </w:t>
      </w:r>
      <w:r w:rsidRPr="00430848">
        <w:rPr>
          <w:rFonts w:ascii="GHEA Grapalat" w:eastAsia="Times New Roman" w:hAnsi="GHEA Grapalat" w:cs="Times New Roman"/>
          <w:b/>
          <w:bCs/>
          <w:smallCaps/>
          <w:color w:val="000000"/>
          <w:sz w:val="24"/>
          <w:szCs w:val="24"/>
          <w:lang w:val="hy-AM"/>
        </w:rPr>
        <w:t xml:space="preserve">ՄԱՏԱՐԱԿԱՐՎԱԾ </w:t>
      </w:r>
      <w:r w:rsidRPr="00430848">
        <w:rPr>
          <w:rFonts w:ascii="GHEA Grapalat" w:eastAsia="Times New Roman" w:hAnsi="GHEA Grapalat" w:cs="Calibri"/>
          <w:b/>
          <w:bCs/>
          <w:color w:val="000000"/>
          <w:sz w:val="24"/>
          <w:szCs w:val="24"/>
          <w:lang w:val="hy-AM"/>
        </w:rPr>
        <w:t>ԷԼԵԿՏՐԱԿԱՆ ԷՆԵՐԳԻԱՅԻ ԳԻՆԸ, ՔԱՆԱԿԻ ԵՎ ԱՐԺԵՔԻ ՀԱՇՎԱՐԿԸ, ՎՃԱՐՄԱՆ ԿԱՐԳԸ</w:t>
      </w:r>
    </w:p>
    <w:p w14:paraId="3D2FCDA0"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34" w:name="_Hlk24015689"/>
      <w:r w:rsidRPr="00430848">
        <w:rPr>
          <w:rFonts w:ascii="GHEA Grapalat" w:eastAsia="Times New Roman" w:hAnsi="GHEA Grapalat" w:cs="Calibri"/>
          <w:color w:val="000000"/>
          <w:sz w:val="24"/>
          <w:szCs w:val="24"/>
          <w:lang w:val="hy-AM"/>
        </w:rPr>
        <w:t xml:space="preserve">Հաշվարկային ամսվա ընթացքում մատակարարված էլեկտրական էներգիայի քանակությունը որոշվում է ԷՄԱ կանոններով սահմանված կարգով: </w:t>
      </w:r>
    </w:p>
    <w:p w14:paraId="6DF05282"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 xml:space="preserve">Հաշվարկային ամսվա ընթացքում Սպառողին մատակարարված էլեկտրական էներգիայի արժեքը, բացառությամբ Պայմանագրի </w:t>
      </w:r>
      <w:r w:rsidRPr="00430848">
        <w:rPr>
          <w:rFonts w:ascii="GHEA Grapalat" w:eastAsia="Times New Roman" w:hAnsi="GHEA Grapalat" w:cs="Calibri"/>
          <w:color w:val="000000"/>
          <w:sz w:val="24"/>
          <w:szCs w:val="24"/>
          <w:lang w:val="hy-AM"/>
        </w:rPr>
        <w:fldChar w:fldCharType="begin"/>
      </w:r>
      <w:r w:rsidRPr="00430848">
        <w:rPr>
          <w:rFonts w:ascii="GHEA Grapalat" w:eastAsia="Times New Roman" w:hAnsi="GHEA Grapalat" w:cs="Calibri"/>
          <w:color w:val="000000"/>
          <w:sz w:val="24"/>
          <w:szCs w:val="24"/>
          <w:lang w:val="hy-AM"/>
        </w:rPr>
        <w:instrText xml:space="preserve"> REF _Ref80090752 \r \h </w:instrText>
      </w:r>
      <w:r w:rsidRPr="00430848">
        <w:rPr>
          <w:rFonts w:ascii="GHEA Grapalat" w:eastAsia="Times New Roman" w:hAnsi="GHEA Grapalat" w:cs="Calibri"/>
          <w:color w:val="000000"/>
          <w:sz w:val="24"/>
          <w:szCs w:val="24"/>
          <w:lang w:val="hy-AM"/>
        </w:rPr>
      </w:r>
      <w:r w:rsidRPr="00430848">
        <w:rPr>
          <w:rFonts w:ascii="GHEA Grapalat" w:eastAsia="Times New Roman" w:hAnsi="GHEA Grapalat" w:cs="Calibri"/>
          <w:color w:val="000000"/>
          <w:sz w:val="24"/>
          <w:szCs w:val="24"/>
          <w:lang w:val="hy-AM"/>
        </w:rPr>
        <w:fldChar w:fldCharType="separate"/>
      </w:r>
      <w:r w:rsidRPr="00430848">
        <w:rPr>
          <w:rFonts w:ascii="GHEA Grapalat" w:eastAsia="Times New Roman" w:hAnsi="GHEA Grapalat" w:cs="Calibri"/>
          <w:color w:val="000000"/>
          <w:sz w:val="24"/>
          <w:szCs w:val="24"/>
          <w:lang w:val="hy-AM"/>
        </w:rPr>
        <w:t>5</w:t>
      </w:r>
      <w:r w:rsidRPr="00430848">
        <w:rPr>
          <w:rFonts w:ascii="GHEA Grapalat" w:eastAsia="Times New Roman" w:hAnsi="GHEA Grapalat" w:cs="Calibri"/>
          <w:color w:val="000000"/>
          <w:sz w:val="24"/>
          <w:szCs w:val="24"/>
          <w:lang w:val="hy-AM"/>
        </w:rPr>
        <w:fldChar w:fldCharType="end"/>
      </w:r>
      <w:r w:rsidRPr="00430848">
        <w:rPr>
          <w:rFonts w:ascii="GHEA Grapalat" w:eastAsia="Times New Roman" w:hAnsi="GHEA Grapalat" w:cs="Calibri"/>
          <w:color w:val="000000"/>
          <w:sz w:val="24"/>
          <w:szCs w:val="24"/>
          <w:lang w:val="hy-AM"/>
        </w:rPr>
        <w:t>-րդ կետով նախատեսված դեպքերի որոշվում է տվյալ լարման մակարդակի և ժամային տիրույթների համար (եթե Առևտրային հաշվառքի սարքն ունի նման տարանջատված հաշվառման հնարավորություն) Հանձնաժողովի կողմից սահմանված սակագների և մատակարարված էլեկտրական էներգիայի քանակի արտադրյալով, իսկ Մատակարարի Սպառողի դեպքում՝ էլեկտրական էներգիայի բաշխման ծառայության արժեքը որոշվում է տվյալ լարման մակարդակի համար Հանձնաժողովի կողմից սահմանված բաշխման ծառայության մատուցման սակագնի և բաշխված էլեկտրական էներգիայի քանակի արտադրյալով:</w:t>
      </w:r>
    </w:p>
    <w:p w14:paraId="379A27D5"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35" w:name="_Ref80090752"/>
      <w:r w:rsidRPr="00430848">
        <w:rPr>
          <w:rFonts w:ascii="GHEA Grapalat" w:eastAsia="Times New Roman" w:hAnsi="GHEA Grapalat" w:cs="Calibri"/>
          <w:color w:val="000000"/>
          <w:sz w:val="24"/>
          <w:szCs w:val="24"/>
          <w:lang w:val="hy-AM"/>
        </w:rPr>
        <w:t>Երաշխավորված մատակարարի կողմից ԷՄԱ կանոններով սահմանված դեպքերում Սպառողի էլեկտրական էներգիայի մատակարարումը վերսկսելու, ինչպես նաև Սպառողի կողմից ԷՄԱ կանոններով և Հանձնաժողովի հաստատած Հայաստանի Հանրապետության էլեկտրաէներգետիկական մեծածախ շուկայի առևտրային կանոններով սահմանված ժամկետում և կարգով Որակավորված սպառողի կարգավիճակ չստանալու կամ Մատակարար չընտրելու դեպքում՝ Հաշվարկային ամսվա ընթացքում Երաշխավորված մատակարարի կողմից Սպառողին մատակարարված էլեկտրական էներգիայի արժեքը հաշվարկվում է այդ սպառողական խմբի համար Հանձնաժողովի կողմից սահմանված սակագնի և մատակարարված էլեկտրական էներգիայի քանակի արտադրյալով։</w:t>
      </w:r>
      <w:bookmarkEnd w:id="35"/>
      <w:r w:rsidRPr="00430848">
        <w:rPr>
          <w:rFonts w:ascii="GHEA Grapalat" w:eastAsia="Times New Roman" w:hAnsi="GHEA Grapalat" w:cs="Calibri"/>
          <w:color w:val="000000"/>
          <w:sz w:val="24"/>
          <w:szCs w:val="24"/>
          <w:lang w:val="hy-AM"/>
        </w:rPr>
        <w:t xml:space="preserve">  </w:t>
      </w:r>
    </w:p>
    <w:p w14:paraId="2FF6F1B8"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Հանձնաժողովի կողմից էլեկտրական էներգիայի սակագնի փոփոխման դեպքում նոր սակագինն ուժի մեջ է մտնում Հանձնաժողովի սահմանած ժամկետից:</w:t>
      </w:r>
    </w:p>
    <w:p w14:paraId="2FA3E36E"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Սպառողը նախորդ ամսվա ընթացքում մատակարարված էլեկտրական էներգիայի, իսկ Մատակարարի Սպառողի դեպքում՝ բաշխման ծառայության արժեքը Բաշխողի՝ Պայմանագրի վավերապայմաններում նշված բանկային հաշվին վճարում է համաձայն ԷՄԱ կանոնների՝ Բաշխողի կողմից (անձամբ կամ լիազորված  անձի միջոցով) ԷՄԱ կանոններով սահմանած կարգով և ժամկետում</w:t>
      </w:r>
      <w:r w:rsidRPr="00430848">
        <w:rPr>
          <w:rFonts w:ascii="Times Unicode" w:eastAsia="Times New Roman" w:hAnsi="Times Unicode" w:cs="Calibri"/>
          <w:color w:val="000000"/>
          <w:lang w:val="hy-AM"/>
        </w:rPr>
        <w:t xml:space="preserve"> </w:t>
      </w:r>
      <w:r w:rsidRPr="00430848">
        <w:rPr>
          <w:rFonts w:ascii="GHEA Grapalat" w:eastAsia="Times New Roman" w:hAnsi="GHEA Grapalat" w:cs="Calibri"/>
          <w:color w:val="000000"/>
          <w:sz w:val="24"/>
          <w:szCs w:val="24"/>
          <w:lang w:val="hy-AM"/>
        </w:rPr>
        <w:t>հաշվարկային փաստաթուղթ ներկայացնելու դեպքում:</w:t>
      </w:r>
    </w:p>
    <w:p w14:paraId="3D58C6A8"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36" w:name="_Ref24015110"/>
      <w:r w:rsidRPr="00430848">
        <w:rPr>
          <w:rFonts w:ascii="GHEA Grapalat" w:eastAsia="Times New Roman" w:hAnsi="GHEA Grapalat" w:cs="Calibri"/>
          <w:color w:val="000000"/>
          <w:sz w:val="24"/>
          <w:szCs w:val="24"/>
          <w:lang w:val="hy-AM"/>
        </w:rPr>
        <w:t xml:space="preserve">ԷՄԱ կանոնների համաձայն տույժ հաշվարկելու դեպքում Բաշխողը Սպառողի վճարումներից առաջնահերթ մարում է մատակարարված էլեկտրական էներգիայի, իսկ Մատակարարի Սպառողի դեպքում մատուցված բաշխման ծառայության արժեքը՝ ըստ դրա վճարման համար սահմանված ժամկետի վաղեմության, հետո միայն հաշվարկված տույժի գծով պարտավորությունները: </w:t>
      </w:r>
    </w:p>
    <w:p w14:paraId="11C9F0C1"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 xml:space="preserve">Պարտքի առկայության դեպքում Բաշխողը չպետք է դադարեցնի Սպառողի էլեկտրամատակարարումը, եթե Սպառողը ներկայացրել է Բաշխողի համար ընդունելի վճարման երաշխիքներ կամ նրա հետ կազմվել է պարտքի մարման ժամանակացույց։ Սույն կետը չի սահմանափակում Բաշխողի իրավունքը պարտքի մարման ժամանակացույցի խախտման դեպքում դադարեցնելու Սպառողի էլեկտրամատակարարումը՝ ապահովելով ԷՄԱ կանոններով և ԷԲՑ կանոններով սահմանված` տվյալ Սպառողի էլեկտրամատակարարման դադարեցման ընթացակարգերը: </w:t>
      </w:r>
    </w:p>
    <w:bookmarkEnd w:id="36"/>
    <w:p w14:paraId="0B25C7CD"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lastRenderedPageBreak/>
        <w:t>Բաշխողի (Երաշխավորված մատակարարի) հանդեպ դրամական պարտավորությունների բացակայության դեպքում Սպառողի վճարումները որպես կանխավճար ուղղվում են ապագայում առաջացող պարտավորությունների կատարմանը, եթե Սպառողը այդ գումարի վերադարձի պահանջ չի ներկայացրել:</w:t>
      </w:r>
    </w:p>
    <w:bookmarkEnd w:id="34"/>
    <w:p w14:paraId="436EB2FA" w14:textId="77777777" w:rsidR="00430848" w:rsidRPr="00430848" w:rsidRDefault="00430848" w:rsidP="00430848">
      <w:pPr>
        <w:keepNext/>
        <w:shd w:val="clear" w:color="auto" w:fill="FFFFFF"/>
        <w:spacing w:before="360" w:after="60"/>
        <w:ind w:left="502" w:hanging="360"/>
        <w:jc w:val="both"/>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t>ՊԱՅՄԱՆԱԳՐԻ ԳՈՐԾՈՂՈՒԹՅՈՒՆԸ</w:t>
      </w:r>
    </w:p>
    <w:p w14:paraId="08D500CF"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Պայմանագիրն ուժի մեջ է՝ ակցեպտը Բաշխողի կողմից հաստատելու պահից:</w:t>
      </w:r>
    </w:p>
    <w:p w14:paraId="6E8CAC76" w14:textId="77777777" w:rsidR="00430848" w:rsidRPr="00430848" w:rsidRDefault="00430848" w:rsidP="00430848">
      <w:pPr>
        <w:numPr>
          <w:ilvl w:val="0"/>
          <w:numId w:val="32"/>
        </w:numPr>
        <w:shd w:val="clear" w:color="auto" w:fill="FFFFFF"/>
        <w:ind w:left="540"/>
        <w:jc w:val="both"/>
        <w:outlineLvl w:val="0"/>
        <w:rPr>
          <w:rFonts w:ascii="Times Unicode" w:eastAsia="Times New Roman" w:hAnsi="Times Unicode" w:cs="Calibri"/>
          <w:color w:val="000000"/>
          <w:sz w:val="24"/>
          <w:szCs w:val="24"/>
          <w:lang w:val="hy-AM"/>
        </w:rPr>
      </w:pPr>
      <w:r w:rsidRPr="00430848">
        <w:rPr>
          <w:rFonts w:ascii="GHEA Grapalat" w:eastAsia="Times New Roman" w:hAnsi="GHEA Grapalat" w:cs="Calibri"/>
          <w:color w:val="000000"/>
          <w:sz w:val="24"/>
          <w:szCs w:val="24"/>
          <w:lang w:val="hy-AM"/>
        </w:rPr>
        <w:t xml:space="preserve">Հանձնաժողովի կողմից էլեկտրական էներգիայի բաշխման ծառայության մատուցման և էլեկտրական էներգիայի երաշխավորված մատակարարման </w:t>
      </w:r>
      <w:bookmarkStart w:id="37" w:name="_Hlk24019760"/>
      <w:r w:rsidRPr="00430848">
        <w:rPr>
          <w:rFonts w:ascii="GHEA Grapalat" w:eastAsia="Times New Roman" w:hAnsi="GHEA Grapalat" w:cs="Calibri"/>
          <w:color w:val="000000"/>
          <w:sz w:val="24"/>
          <w:szCs w:val="24"/>
          <w:lang w:val="hy-AM"/>
        </w:rPr>
        <w:t>պայմանագրի նոր օրինակելի ձև հաստատվելու կամ դրանում փոփոխություններ, լրացումներ կատարվելու դեպքում կնքված պայմանագրերը Հանձնաժողովի համապատասխան իրավական ակտն ուժի մեջ մտնելու պահից համարվում են նոր կամ փոփոխված ձևին համապատասխան կնքված կամ փոփոխված:</w:t>
      </w:r>
    </w:p>
    <w:bookmarkEnd w:id="37"/>
    <w:p w14:paraId="25C10B9A" w14:textId="77777777" w:rsidR="00430848" w:rsidRPr="00430848" w:rsidRDefault="00430848" w:rsidP="00430848">
      <w:pPr>
        <w:numPr>
          <w:ilvl w:val="0"/>
          <w:numId w:val="32"/>
        </w:numPr>
        <w:shd w:val="clear" w:color="auto" w:fill="FFFFFF"/>
        <w:tabs>
          <w:tab w:val="left" w:pos="8203"/>
        </w:tabs>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 xml:space="preserve">Պայմանագիրը կնքվում է անորոշ ժամկետով, </w:t>
      </w:r>
      <w:bookmarkStart w:id="38" w:name="_Hlk24021830"/>
      <w:r w:rsidRPr="00430848">
        <w:rPr>
          <w:rFonts w:ascii="GHEA Grapalat" w:eastAsia="Times New Roman" w:hAnsi="GHEA Grapalat" w:cs="Calibri"/>
          <w:color w:val="000000"/>
          <w:sz w:val="24"/>
          <w:szCs w:val="24"/>
          <w:lang w:val="hy-AM"/>
        </w:rPr>
        <w:t>բացառությամբ՝ ԷՄԱ կանոններով սահմանված դեպքերի։</w:t>
      </w:r>
      <w:bookmarkEnd w:id="38"/>
      <w:r w:rsidRPr="00430848">
        <w:rPr>
          <w:rFonts w:ascii="GHEA Grapalat" w:eastAsia="Times New Roman" w:hAnsi="GHEA Grapalat" w:cs="Calibri"/>
          <w:color w:val="000000"/>
          <w:sz w:val="24"/>
          <w:szCs w:val="24"/>
          <w:lang w:val="hy-AM"/>
        </w:rPr>
        <w:t xml:space="preserve"> Եթե ԷՄԱ կանոններով տվյալ դեպքի համար նախատեսված է ժամանակավոր պայմանագրի կնքում, ապա դրա գործողության ժամկետը լրանալուց մեկ ամիս առաջ կողմերից յուրաքանչյուրը կարող է ծանուցել մյուս կողմին պայմանագրի գործողության դադարեցման մասին: Եթե ժամկետի ավարտից հետո Սպառողը Բաշխողի ծանուցման բացակայությամբ շարունակում է սպառել էլեկտրական էներգիա, ապա Պայմանագրի գործողությունը համարվում է երկարաձգված՝ նույն պայմաններով և նույն ժամկետով, բացառությամբ էՄԱ կանոններով նախատեսված դեպքերի:</w:t>
      </w:r>
    </w:p>
    <w:p w14:paraId="79E6D999"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39" w:name="_Hlk24018010"/>
      <w:r w:rsidRPr="00430848">
        <w:rPr>
          <w:rFonts w:ascii="GHEA Grapalat" w:eastAsia="Times New Roman" w:hAnsi="GHEA Grapalat" w:cs="Calibri"/>
          <w:color w:val="000000"/>
          <w:sz w:val="24"/>
          <w:szCs w:val="24"/>
          <w:lang w:val="hy-AM"/>
        </w:rPr>
        <w:t xml:space="preserve">էլեկտրական էներգիայի երաշխավորված մատակարարումը կարող է դադարել Սպառողի դիմումի համաձայն՝ ԷՄԱ կանոններով սահմանված կարգով: </w:t>
      </w:r>
    </w:p>
    <w:bookmarkEnd w:id="39"/>
    <w:p w14:paraId="2836CDCD"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Պայմանագիրը լուծվում է`</w:t>
      </w:r>
    </w:p>
    <w:p w14:paraId="5981F7D4" w14:textId="77777777" w:rsidR="00430848" w:rsidRPr="00430848" w:rsidRDefault="00430848" w:rsidP="00430848">
      <w:pPr>
        <w:numPr>
          <w:ilvl w:val="2"/>
          <w:numId w:val="35"/>
        </w:numPr>
        <w:rPr>
          <w:rFonts w:ascii="GHEA Grapalat" w:hAnsi="GHEA Grapalat"/>
          <w:sz w:val="24"/>
          <w:szCs w:val="24"/>
        </w:rPr>
      </w:pPr>
      <w:r w:rsidRPr="00430848">
        <w:rPr>
          <w:rFonts w:ascii="GHEA Grapalat" w:hAnsi="GHEA Grapalat"/>
          <w:sz w:val="24"/>
          <w:szCs w:val="24"/>
          <w:lang w:val="hy-AM"/>
        </w:rPr>
        <w:t>կ</w:t>
      </w:r>
      <w:proofErr w:type="spellStart"/>
      <w:r w:rsidRPr="00430848">
        <w:rPr>
          <w:rFonts w:ascii="GHEA Grapalat" w:hAnsi="GHEA Grapalat"/>
          <w:sz w:val="24"/>
          <w:szCs w:val="24"/>
        </w:rPr>
        <w:t>ողմերի</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փոխադարձ</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համաձայնությամբ</w:t>
      </w:r>
      <w:proofErr w:type="spellEnd"/>
      <w:r w:rsidRPr="00430848">
        <w:rPr>
          <w:rFonts w:ascii="GHEA Grapalat" w:hAnsi="GHEA Grapalat"/>
          <w:sz w:val="24"/>
          <w:szCs w:val="24"/>
        </w:rPr>
        <w:t>.</w:t>
      </w:r>
    </w:p>
    <w:p w14:paraId="6A0D6F5B" w14:textId="77777777" w:rsidR="00430848" w:rsidRPr="00430848" w:rsidRDefault="00430848" w:rsidP="00430848">
      <w:pPr>
        <w:numPr>
          <w:ilvl w:val="2"/>
          <w:numId w:val="35"/>
        </w:numPr>
        <w:jc w:val="both"/>
        <w:rPr>
          <w:rFonts w:ascii="GHEA Grapalat" w:hAnsi="GHEA Grapalat"/>
          <w:sz w:val="24"/>
          <w:szCs w:val="24"/>
          <w:lang w:val="hy-AM"/>
        </w:rPr>
      </w:pPr>
      <w:r w:rsidRPr="00430848">
        <w:rPr>
          <w:rFonts w:ascii="GHEA Grapalat" w:hAnsi="GHEA Grapalat"/>
          <w:sz w:val="24"/>
          <w:szCs w:val="24"/>
          <w:lang w:val="hy-AM"/>
        </w:rPr>
        <w:t>Ս</w:t>
      </w:r>
      <w:proofErr w:type="spellStart"/>
      <w:r w:rsidRPr="00430848">
        <w:rPr>
          <w:rFonts w:ascii="GHEA Grapalat" w:hAnsi="GHEA Grapalat"/>
          <w:sz w:val="24"/>
          <w:szCs w:val="24"/>
        </w:rPr>
        <w:t>պառողի</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կողմից</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միակողմանի</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այդ</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մասին</w:t>
      </w:r>
      <w:proofErr w:type="spellEnd"/>
      <w:r w:rsidRPr="00430848">
        <w:rPr>
          <w:rFonts w:ascii="GHEA Grapalat" w:hAnsi="GHEA Grapalat"/>
          <w:sz w:val="24"/>
          <w:szCs w:val="24"/>
        </w:rPr>
        <w:t xml:space="preserve"> </w:t>
      </w:r>
      <w:r w:rsidRPr="00430848">
        <w:rPr>
          <w:rFonts w:ascii="GHEA Grapalat" w:hAnsi="GHEA Grapalat"/>
          <w:sz w:val="24"/>
          <w:szCs w:val="24"/>
          <w:lang w:val="hy-AM"/>
        </w:rPr>
        <w:t>Բ</w:t>
      </w:r>
      <w:proofErr w:type="spellStart"/>
      <w:r w:rsidRPr="00430848">
        <w:rPr>
          <w:rFonts w:ascii="GHEA Grapalat" w:hAnsi="GHEA Grapalat"/>
          <w:sz w:val="24"/>
          <w:szCs w:val="24"/>
        </w:rPr>
        <w:t>աշխողին</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տեղեկացնելու</w:t>
      </w:r>
      <w:proofErr w:type="spellEnd"/>
      <w:r w:rsidRPr="00430848">
        <w:rPr>
          <w:rFonts w:ascii="GHEA Grapalat" w:hAnsi="GHEA Grapalat"/>
          <w:sz w:val="24"/>
          <w:szCs w:val="24"/>
          <w:lang w:val="hy-AM"/>
        </w:rPr>
        <w:t>, ինչպես նաև մատակարարված էլեկտրական էներգիայի դիմաց ամբողջությամբ վճարելու պայմանով, իսկ Մատակարարի սպառողի դեպքում՝ մատուցված բաշխման ծառայության դիմաց ամբողջությամբ վճարելու պայմանով,</w:t>
      </w:r>
    </w:p>
    <w:p w14:paraId="2075F31E" w14:textId="77777777" w:rsidR="00430848" w:rsidRPr="00430848" w:rsidRDefault="00430848" w:rsidP="00430848">
      <w:pPr>
        <w:numPr>
          <w:ilvl w:val="2"/>
          <w:numId w:val="35"/>
        </w:numPr>
        <w:jc w:val="both"/>
        <w:rPr>
          <w:rFonts w:ascii="GHEA Grapalat" w:hAnsi="GHEA Grapalat"/>
          <w:sz w:val="24"/>
          <w:szCs w:val="24"/>
        </w:rPr>
      </w:pPr>
      <w:proofErr w:type="spellStart"/>
      <w:r w:rsidRPr="00430848">
        <w:rPr>
          <w:rFonts w:ascii="GHEA Grapalat" w:hAnsi="GHEA Grapalat"/>
          <w:sz w:val="24"/>
          <w:szCs w:val="24"/>
        </w:rPr>
        <w:t>Բաշխողի</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կողմից</w:t>
      </w:r>
      <w:proofErr w:type="spellEnd"/>
      <w:r w:rsidRPr="00430848">
        <w:rPr>
          <w:rFonts w:ascii="GHEA Grapalat" w:hAnsi="GHEA Grapalat"/>
          <w:sz w:val="24"/>
          <w:szCs w:val="24"/>
        </w:rPr>
        <w:t xml:space="preserve"> </w:t>
      </w:r>
      <w:proofErr w:type="spellStart"/>
      <w:r w:rsidRPr="00430848">
        <w:rPr>
          <w:rFonts w:ascii="GHEA Grapalat" w:hAnsi="GHEA Grapalat"/>
          <w:sz w:val="24"/>
          <w:szCs w:val="24"/>
        </w:rPr>
        <w:t>միակողմանի</w:t>
      </w:r>
      <w:proofErr w:type="spellEnd"/>
      <w:r w:rsidRPr="00430848">
        <w:rPr>
          <w:rFonts w:ascii="GHEA Grapalat" w:hAnsi="GHEA Grapalat"/>
          <w:sz w:val="24"/>
          <w:szCs w:val="24"/>
        </w:rPr>
        <w:t xml:space="preserve">` </w:t>
      </w:r>
    </w:p>
    <w:p w14:paraId="67FC7F71" w14:textId="77777777" w:rsidR="00430848" w:rsidRPr="00430848" w:rsidRDefault="00430848" w:rsidP="00430848">
      <w:pPr>
        <w:ind w:left="1350"/>
        <w:jc w:val="both"/>
        <w:rPr>
          <w:rFonts w:ascii="GHEA Grapalat" w:eastAsia="GHEA Grapalat" w:hAnsi="GHEA Grapalat" w:cs="GHEA Grapalat"/>
          <w:sz w:val="24"/>
          <w:szCs w:val="24"/>
          <w:lang w:val="hy"/>
        </w:rPr>
      </w:pPr>
      <w:bookmarkStart w:id="40" w:name="_Hlk24017834"/>
      <w:r w:rsidRPr="00430848">
        <w:rPr>
          <w:rFonts w:ascii="GHEA Grapalat" w:eastAsia="GHEA Grapalat" w:hAnsi="GHEA Grapalat" w:cs="GHEA Grapalat"/>
          <w:sz w:val="24"/>
          <w:szCs w:val="24"/>
          <w:lang w:val="hy-AM"/>
        </w:rPr>
        <w:t>ա</w:t>
      </w:r>
      <w:r w:rsidRPr="00430848">
        <w:rPr>
          <w:rFonts w:ascii="GHEA Grapalat" w:eastAsia="GHEA Grapalat" w:hAnsi="GHEA Grapalat" w:cs="GHEA Grapalat"/>
          <w:sz w:val="24"/>
          <w:szCs w:val="24"/>
          <w:lang w:val="hy"/>
        </w:rPr>
        <w:t xml:space="preserve">. ԷՄԱ կանոնների համաձայն որոշակի ժամկետով կնքված պայմանագրի գործողության ժամկետի ավարտվելու դեպքում՝ այդ մասին ժամկետը ավարտվելուց մեկ ամիս առաջ Սպառողին ծանուցելու պայմանով, </w:t>
      </w:r>
    </w:p>
    <w:p w14:paraId="5CB1FF12" w14:textId="77777777" w:rsidR="00430848" w:rsidRPr="00430848" w:rsidRDefault="00430848" w:rsidP="00430848">
      <w:pPr>
        <w:numPr>
          <w:ilvl w:val="2"/>
          <w:numId w:val="0"/>
        </w:numPr>
        <w:ind w:left="1350"/>
        <w:jc w:val="both"/>
        <w:rPr>
          <w:rFonts w:ascii="GHEA Grapalat" w:eastAsia="GHEA Grapalat" w:hAnsi="GHEA Grapalat" w:cs="GHEA Grapalat"/>
          <w:sz w:val="24"/>
          <w:szCs w:val="24"/>
          <w:lang w:val="hy"/>
        </w:rPr>
      </w:pPr>
      <w:r w:rsidRPr="00430848">
        <w:rPr>
          <w:rFonts w:ascii="GHEA Grapalat" w:eastAsia="GHEA Grapalat" w:hAnsi="GHEA Grapalat" w:cs="GHEA Grapalat"/>
          <w:sz w:val="24"/>
          <w:szCs w:val="24"/>
          <w:lang w:val="hy-AM"/>
        </w:rPr>
        <w:t>բ</w:t>
      </w:r>
      <w:r w:rsidRPr="00430848">
        <w:rPr>
          <w:rFonts w:ascii="GHEA Grapalat" w:eastAsia="GHEA Grapalat" w:hAnsi="GHEA Grapalat" w:cs="GHEA Grapalat"/>
          <w:sz w:val="24"/>
          <w:szCs w:val="24"/>
          <w:lang w:val="hy"/>
        </w:rPr>
        <w:t>. սպառման համակարգի տեղակայման տարածքի (շենքի, շինության) նկատմամբ իրավունք ունեցող անձի գրավոր պահանջի  դեպքում, եթե Սպառողը չունի ԷՄԱ կանոններով պահանջվող տարածքի (շենքի, շինության) նկատմամբ իր իրավունքները հավաստող փաստաթուղթ՝ Սպառողին նախապես տեղեկացնելու պայմանով, բացառությամբ ԷՄԱ կանոնների նախատեսված դեպքերի,</w:t>
      </w:r>
    </w:p>
    <w:p w14:paraId="33933A65" w14:textId="77777777" w:rsidR="00430848" w:rsidRPr="00430848" w:rsidRDefault="00430848" w:rsidP="00430848">
      <w:pPr>
        <w:ind w:left="1350"/>
        <w:jc w:val="both"/>
        <w:rPr>
          <w:rFonts w:ascii="GHEA Grapalat" w:eastAsia="GHEA Grapalat" w:hAnsi="GHEA Grapalat" w:cs="GHEA Grapalat"/>
          <w:sz w:val="24"/>
          <w:szCs w:val="24"/>
          <w:lang w:val="hy"/>
        </w:rPr>
      </w:pPr>
      <w:r w:rsidRPr="00430848">
        <w:rPr>
          <w:rFonts w:ascii="GHEA Grapalat" w:eastAsia="GHEA Grapalat" w:hAnsi="GHEA Grapalat" w:cs="GHEA Grapalat"/>
          <w:sz w:val="24"/>
          <w:szCs w:val="24"/>
          <w:lang w:val="hy-AM"/>
        </w:rPr>
        <w:t>գ</w:t>
      </w:r>
      <w:r w:rsidRPr="00430848">
        <w:rPr>
          <w:rFonts w:ascii="GHEA Grapalat" w:eastAsia="GHEA Grapalat" w:hAnsi="GHEA Grapalat" w:cs="GHEA Grapalat"/>
          <w:sz w:val="24"/>
          <w:szCs w:val="24"/>
          <w:lang w:val="hy"/>
        </w:rPr>
        <w:t>. բնակիչ Սպառողի մահվան, իրավաբանական անձ Սպառողի լուծարման դեպքում,</w:t>
      </w:r>
    </w:p>
    <w:p w14:paraId="3233FAE6" w14:textId="77777777" w:rsidR="00430848" w:rsidRPr="00430848" w:rsidRDefault="00430848" w:rsidP="00430848">
      <w:pPr>
        <w:ind w:left="1350"/>
        <w:jc w:val="both"/>
        <w:rPr>
          <w:rFonts w:ascii="GHEA Grapalat" w:eastAsia="GHEA Grapalat" w:hAnsi="GHEA Grapalat" w:cs="GHEA Grapalat"/>
          <w:sz w:val="24"/>
          <w:szCs w:val="24"/>
          <w:lang w:val="hy-AM"/>
        </w:rPr>
      </w:pPr>
      <w:r w:rsidRPr="00430848">
        <w:rPr>
          <w:rFonts w:ascii="GHEA Grapalat" w:eastAsia="GHEA Grapalat" w:hAnsi="GHEA Grapalat" w:cs="GHEA Grapalat"/>
          <w:sz w:val="24"/>
          <w:szCs w:val="24"/>
          <w:lang w:val="hy-AM"/>
        </w:rPr>
        <w:lastRenderedPageBreak/>
        <w:t>դ</w:t>
      </w:r>
      <w:r w:rsidRPr="00430848">
        <w:rPr>
          <w:rFonts w:ascii="GHEA Grapalat" w:eastAsia="GHEA Grapalat" w:hAnsi="GHEA Grapalat" w:cs="GHEA Grapalat"/>
          <w:sz w:val="24"/>
          <w:szCs w:val="24"/>
          <w:lang w:val="hy"/>
        </w:rPr>
        <w:t>. ԷՄՇ կանոնների համաձայն որակավորված սպառողի կարգավիճակ ստանալու դեպքում</w:t>
      </w:r>
      <w:r w:rsidRPr="00430848">
        <w:rPr>
          <w:rFonts w:ascii="GHEA Grapalat" w:eastAsia="GHEA Grapalat" w:hAnsi="GHEA Grapalat" w:cs="GHEA Grapalat"/>
          <w:sz w:val="24"/>
          <w:szCs w:val="24"/>
          <w:lang w:val="hy-AM"/>
        </w:rPr>
        <w:t>,</w:t>
      </w:r>
    </w:p>
    <w:p w14:paraId="0F2D2AF7" w14:textId="77777777" w:rsidR="00430848" w:rsidRPr="00430848" w:rsidRDefault="00430848" w:rsidP="00430848">
      <w:pPr>
        <w:ind w:left="1350"/>
        <w:jc w:val="both"/>
        <w:rPr>
          <w:rFonts w:ascii="GHEA Grapalat" w:eastAsia="GHEA Grapalat" w:hAnsi="GHEA Grapalat" w:cs="GHEA Grapalat"/>
          <w:sz w:val="24"/>
          <w:szCs w:val="24"/>
          <w:lang w:val="hy"/>
        </w:rPr>
      </w:pPr>
      <w:r w:rsidRPr="00430848">
        <w:rPr>
          <w:rFonts w:ascii="GHEA Grapalat" w:eastAsia="GHEA Grapalat" w:hAnsi="GHEA Grapalat" w:cs="GHEA Grapalat"/>
          <w:sz w:val="24"/>
          <w:szCs w:val="24"/>
          <w:lang w:val="hy-AM"/>
        </w:rPr>
        <w:t xml:space="preserve">ե. </w:t>
      </w:r>
      <w:r w:rsidRPr="00430848">
        <w:rPr>
          <w:rFonts w:ascii="GHEA Grapalat" w:eastAsia="GHEA Grapalat" w:hAnsi="GHEA Grapalat" w:cs="GHEA Grapalat"/>
          <w:sz w:val="24"/>
          <w:szCs w:val="24"/>
          <w:lang w:val="hy"/>
        </w:rPr>
        <w:t xml:space="preserve">օրենքով, ԷՄԱ կանոններով, </w:t>
      </w:r>
      <w:r w:rsidRPr="00430848">
        <w:rPr>
          <w:rFonts w:ascii="GHEA Grapalat" w:eastAsia="GHEA Grapalat" w:hAnsi="GHEA Grapalat" w:cs="GHEA Grapalat"/>
          <w:sz w:val="24"/>
          <w:szCs w:val="24"/>
          <w:lang w:val="hy-AM"/>
        </w:rPr>
        <w:t>Պ</w:t>
      </w:r>
      <w:r w:rsidRPr="00430848">
        <w:rPr>
          <w:rFonts w:ascii="GHEA Grapalat" w:eastAsia="GHEA Grapalat" w:hAnsi="GHEA Grapalat" w:cs="GHEA Grapalat"/>
          <w:sz w:val="24"/>
          <w:szCs w:val="24"/>
          <w:lang w:val="hy"/>
        </w:rPr>
        <w:t>այմանագրով և Հանձնաժողովի այլ իրավական ակտերով նախատեսված դեպքերում՝ Սպառողին նախապես տեղեկացնելու պայմանով:</w:t>
      </w:r>
    </w:p>
    <w:bookmarkEnd w:id="40"/>
    <w:p w14:paraId="52D5FE4D"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Կողմերի համաձայնությամբ Պայմանագրում փոփոխություններ կարող են կատարվել գրավոր՝ պայմանով, որ չեն հակասի Հանձնաժողովի կողմից հաստատված և գործող օրինակելի ձևին և Հանձնաժողովի  այլ իրավական ակտերին:</w:t>
      </w:r>
    </w:p>
    <w:p w14:paraId="7689AF21"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Պայմանագրի փոփոխումը կամ դադարումը կողմերին չի ազատում մինչ այդ պայմանագրով ստանձնած և չկատարված պարտավորությունների կատարումից:</w:t>
      </w:r>
    </w:p>
    <w:p w14:paraId="1B10790E" w14:textId="77777777" w:rsidR="00430848" w:rsidRPr="00430848" w:rsidRDefault="00430848" w:rsidP="00430848">
      <w:pPr>
        <w:keepNext/>
        <w:shd w:val="clear" w:color="auto" w:fill="FFFFFF"/>
        <w:spacing w:before="360" w:after="60"/>
        <w:ind w:left="502" w:hanging="360"/>
        <w:jc w:val="both"/>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t>ԿՈՂՄԵՐԻ ՊԱՏԱՍԽԱՆԱՏՎՈՒԹՅՈՒՆԸ</w:t>
      </w:r>
    </w:p>
    <w:p w14:paraId="6200CF7F"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41" w:name="_Hlk24021935"/>
      <w:r w:rsidRPr="00430848">
        <w:rPr>
          <w:rFonts w:ascii="GHEA Grapalat" w:eastAsia="Times New Roman" w:hAnsi="GHEA Grapalat" w:cs="Calibri"/>
          <w:color w:val="000000"/>
          <w:sz w:val="24"/>
          <w:szCs w:val="24"/>
          <w:lang w:val="hy-AM"/>
        </w:rPr>
        <w:t>Կողմերը պայմանագրային պարտավորությունների չկատարման կամ ոչ պատշաճ կատարման համար պատասխանատվություն են կրում օրենքով, ԷՄԱ կանոններով, ԷԲՑ կանոններով, ինչպես նաև Պայմանագրով սահմանված կարգով և դեպքերում:</w:t>
      </w:r>
    </w:p>
    <w:bookmarkEnd w:id="41"/>
    <w:p w14:paraId="54252AEE"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Բաշխողը սպասարկման որակի պահանջների խախտման դեպքում պարտավոր է ԷՄԱ կանոններով և ԷԲՑ կանոններով սահմանված կարգով Սպառողին վճարել տույժ:</w:t>
      </w:r>
    </w:p>
    <w:p w14:paraId="30ECC69A"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Որակի ցուցանիշներից շեղումներով էլեկտրական էներգիա բաշխելու համար Բաշխողը փոխհատուցում է Սպառողի կրած վնասը օրենքով սահմանված կարգով։</w:t>
      </w:r>
    </w:p>
    <w:p w14:paraId="068BC922"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Սպառողի (բացառությամբ բնակչության) կողմից Պայմանագրի համաձայն վճարման ժամկետը խախտելու դեպքում Բաշխողն իրավունք ունի Սպառողից պահանջել վճարելու տույժ` ժամկետանց յուրաքանչյուր օրվա համար չվճարված գումարի 0.1 տոկոսի չափով, բայց ոչ ավելի, քան չվճարված գումարի 10 տոկոսը: Տույժը կարող է հաշվարկվել Հաշվարկային ամսվան հաջորդող ամսի 20-ից, եթե  դրանից առնվազն 7 օր առաջ ԷՄԱ կանոններով սահմանված կարգով տեղեկացրել է Սպառողին մատակարարված էլեկտրական էներգիայի քանակի և արժեքի, իսկ Մատակարարի Սպառողի դեպքում՝ մատուցված բաշխման ծառայության քանակի և արժեքի մասին: Հակառակ դեպքում տույժը հաշվարկվում է ԷՄԱ կանոններով սահմանված կարգով տեղեկացնելուց ոչ շուտ, քան 7 օր հետո:</w:t>
      </w:r>
    </w:p>
    <w:p w14:paraId="3BAFBFE5"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Առևտրային հաշվառքի սարքի շրջանցումով Սպառողի կողմից էլեկտրաէներգիա սպառելու դեպքում սպառված էլեկտրաէներգիայի քանակը որոշվում է Հայաստանի Հանրապետության կառավարության որոշմամբ սահմանված կարգով:</w:t>
      </w:r>
    </w:p>
    <w:p w14:paraId="606183EA"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bookmarkStart w:id="42" w:name="_Hlk24019103"/>
      <w:r w:rsidRPr="00430848">
        <w:rPr>
          <w:rFonts w:ascii="GHEA Grapalat" w:eastAsia="Times New Roman" w:hAnsi="GHEA Grapalat" w:cs="Calibri"/>
          <w:color w:val="000000"/>
          <w:sz w:val="24"/>
          <w:szCs w:val="24"/>
          <w:lang w:val="hy-AM"/>
        </w:rPr>
        <w:t>Կողմը պայմանագրային պարտավորությունների խախտման համար պատասխանատվություն չի կրում, եթե այն հետևանք է ֆորս մաժորի: Ֆորս մաժոր համարվող դեպքերը, ինչպես նաև դրանց կիրառման կարգը սահմանվում է ԷՄԱ կանոններով:</w:t>
      </w:r>
    </w:p>
    <w:bookmarkEnd w:id="42"/>
    <w:p w14:paraId="180E8C0A" w14:textId="77777777" w:rsidR="00430848" w:rsidRPr="00430848" w:rsidRDefault="00430848" w:rsidP="00430848">
      <w:pPr>
        <w:keepNext/>
        <w:shd w:val="clear" w:color="auto" w:fill="FFFFFF"/>
        <w:spacing w:before="360" w:after="60"/>
        <w:ind w:left="502" w:hanging="360"/>
        <w:jc w:val="both"/>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t>ԱՅԼ ՊԱՅՄԱՆՆԵՐ</w:t>
      </w:r>
    </w:p>
    <w:p w14:paraId="011F21EB"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Պայմանագրում հասկացություններն ունեն «Էներգետիկայի մասին» օրենքով, ԷՄԱ և ԷԲՑ կանոններով սահմանված նշանակությունը, եթե այլ բան ուղղակիորեն նախատեսված չէ Պայմանագրով:</w:t>
      </w:r>
    </w:p>
    <w:p w14:paraId="2264F663"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lastRenderedPageBreak/>
        <w:t>Պայմանագրով Սպառողը համաձայնություն  է տալիս ԷՄԱ և ԷԲՑ կանոնների համաձայն իր կողմից ներկայացված անձնական տվյալները հասանելի դարձնել  այլ  անձանց (այդ թվում՝ բանկերին, վճարահաշվարկային կազմակերպություններին՝ ԷՄԱ կանոնների համաձայն մատակարարված (բաշխված) էլեկտրական էներգիայի դիմաց տեղեկությունը հասանելի դարձնելու, ինչպես նաև օրենքով և սույն պայմանագրի շրջանակում Բաշխողի կողմից ստանձնած պարտավորությունները կատարելու համար:</w:t>
      </w:r>
    </w:p>
    <w:p w14:paraId="164CE86B"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Կողմերի միջև առաջացող բոլոր վեճերը (տարաձայնությունները) կարգավորվում են բանակցությունների միջոցով:</w:t>
      </w:r>
    </w:p>
    <w:p w14:paraId="1F7D158C" w14:textId="77777777" w:rsidR="00430848" w:rsidRPr="00430848" w:rsidRDefault="00430848" w:rsidP="00430848">
      <w:pPr>
        <w:numPr>
          <w:ilvl w:val="0"/>
          <w:numId w:val="32"/>
        </w:numPr>
        <w:shd w:val="clear" w:color="auto" w:fill="FFFFFF"/>
        <w:ind w:left="54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 xml:space="preserve">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 </w:t>
      </w:r>
    </w:p>
    <w:p w14:paraId="1CB04E53" w14:textId="77777777" w:rsidR="00430848" w:rsidRPr="00430848" w:rsidRDefault="00430848" w:rsidP="00430848">
      <w:pPr>
        <w:keepNext/>
        <w:shd w:val="clear" w:color="auto" w:fill="FFFFFF"/>
        <w:spacing w:before="360" w:after="60"/>
        <w:ind w:left="502" w:hanging="360"/>
        <w:jc w:val="both"/>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t>ԲԱՇԽՈՂԻ ՎԱՎԵՐԱՊԱՅՄԱՆՆԵՐԸ</w:t>
      </w:r>
    </w:p>
    <w:tbl>
      <w:tblPr>
        <w:tblStyle w:val="af6"/>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8"/>
      </w:tblGrid>
      <w:tr w:rsidR="00430848" w:rsidRPr="006A136F" w14:paraId="0C13E13A" w14:textId="77777777" w:rsidTr="004062E6">
        <w:tc>
          <w:tcPr>
            <w:tcW w:w="7238" w:type="dxa"/>
          </w:tcPr>
          <w:p w14:paraId="32B999A9" w14:textId="77777777" w:rsidR="00430848" w:rsidRPr="00430848" w:rsidRDefault="00430848" w:rsidP="00430848">
            <w:pPr>
              <w:keepNext/>
              <w:spacing w:after="60"/>
              <w:jc w:val="both"/>
              <w:outlineLvl w:val="0"/>
              <w:rPr>
                <w:rFonts w:ascii="GHEA Grapalat" w:eastAsia="Times New Roman" w:hAnsi="GHEA Grapalat" w:cs="Times New Roman"/>
                <w:b/>
                <w:bCs/>
                <w:smallCaps/>
                <w:color w:val="000000"/>
                <w:sz w:val="24"/>
                <w:szCs w:val="24"/>
                <w:lang w:val="hy-AM"/>
              </w:rPr>
            </w:pPr>
            <w:r w:rsidRPr="00430848">
              <w:rPr>
                <w:rFonts w:ascii="GHEA Grapalat" w:eastAsia="Times New Roman" w:hAnsi="GHEA Grapalat" w:cs="Times New Roman"/>
                <w:b/>
                <w:bCs/>
                <w:smallCaps/>
                <w:color w:val="000000"/>
                <w:sz w:val="24"/>
                <w:szCs w:val="24"/>
                <w:lang w:val="hy-AM"/>
              </w:rPr>
              <w:t>Անվանում՝</w:t>
            </w:r>
          </w:p>
          <w:p w14:paraId="1548BFE0" w14:textId="77777777" w:rsidR="00430848" w:rsidRPr="00430848" w:rsidRDefault="00430848" w:rsidP="00430848">
            <w:pPr>
              <w:keepNext/>
              <w:pBdr>
                <w:top w:val="single" w:sz="12" w:space="1" w:color="auto"/>
                <w:bottom w:val="single" w:sz="12" w:space="1" w:color="auto"/>
              </w:pBdr>
              <w:spacing w:after="60"/>
              <w:jc w:val="both"/>
              <w:outlineLvl w:val="0"/>
              <w:rPr>
                <w:rFonts w:ascii="GHEA Grapalat" w:eastAsia="Times New Roman" w:hAnsi="GHEA Grapalat" w:cs="Times New Roman"/>
                <w:b/>
                <w:bCs/>
                <w:smallCaps/>
                <w:color w:val="000000"/>
                <w:sz w:val="24"/>
                <w:szCs w:val="24"/>
                <w:lang w:val="hy-AM"/>
              </w:rPr>
            </w:pPr>
            <w:r w:rsidRPr="00430848">
              <w:rPr>
                <w:rFonts w:ascii="GHEA Grapalat" w:eastAsia="Times New Roman" w:hAnsi="GHEA Grapalat" w:cs="Times New Roman"/>
                <w:b/>
                <w:bCs/>
                <w:smallCaps/>
                <w:color w:val="000000"/>
                <w:sz w:val="24"/>
                <w:szCs w:val="24"/>
                <w:lang w:val="hy-AM"/>
              </w:rPr>
              <w:t>Գտնվելու վայրը՝</w:t>
            </w:r>
          </w:p>
          <w:p w14:paraId="22F5BD8B" w14:textId="77777777" w:rsidR="00430848" w:rsidRPr="00430848" w:rsidRDefault="00430848" w:rsidP="00430848">
            <w:pPr>
              <w:keepNext/>
              <w:pBdr>
                <w:bottom w:val="single" w:sz="12" w:space="1" w:color="auto"/>
                <w:between w:val="single" w:sz="12" w:space="1" w:color="auto"/>
              </w:pBdr>
              <w:spacing w:after="60"/>
              <w:jc w:val="both"/>
              <w:outlineLvl w:val="0"/>
              <w:rPr>
                <w:rFonts w:ascii="GHEA Grapalat" w:eastAsia="Times New Roman" w:hAnsi="GHEA Grapalat" w:cs="Times New Roman"/>
                <w:b/>
                <w:bCs/>
                <w:smallCaps/>
                <w:color w:val="000000"/>
                <w:sz w:val="24"/>
                <w:szCs w:val="24"/>
                <w:lang w:val="hy-AM"/>
              </w:rPr>
            </w:pPr>
            <w:r w:rsidRPr="00430848">
              <w:rPr>
                <w:rFonts w:ascii="GHEA Grapalat" w:eastAsia="Times New Roman" w:hAnsi="GHEA Grapalat" w:cs="Times New Roman"/>
                <w:b/>
                <w:bCs/>
                <w:smallCaps/>
                <w:color w:val="000000"/>
                <w:sz w:val="24"/>
                <w:szCs w:val="24"/>
                <w:lang w:val="hy-AM"/>
              </w:rPr>
              <w:t>Հեռախոս՝</w:t>
            </w:r>
          </w:p>
          <w:p w14:paraId="4875526D" w14:textId="77777777" w:rsidR="00430848" w:rsidRPr="00430848" w:rsidRDefault="00430848" w:rsidP="00430848">
            <w:pPr>
              <w:keepNext/>
              <w:pBdr>
                <w:bottom w:val="single" w:sz="12" w:space="1" w:color="auto"/>
                <w:between w:val="single" w:sz="12" w:space="1" w:color="auto"/>
              </w:pBdr>
              <w:spacing w:after="60"/>
              <w:jc w:val="both"/>
              <w:outlineLvl w:val="0"/>
              <w:rPr>
                <w:rFonts w:ascii="GHEA Grapalat" w:eastAsia="Times New Roman" w:hAnsi="GHEA Grapalat" w:cs="Times New Roman"/>
                <w:b/>
                <w:bCs/>
                <w:smallCaps/>
                <w:color w:val="000000"/>
                <w:sz w:val="24"/>
                <w:szCs w:val="24"/>
                <w:lang w:val="hy-AM"/>
              </w:rPr>
            </w:pPr>
            <w:r w:rsidRPr="00430848">
              <w:rPr>
                <w:rFonts w:ascii="GHEA Grapalat" w:eastAsia="Times New Roman" w:hAnsi="GHEA Grapalat" w:cs="Times New Roman"/>
                <w:b/>
                <w:bCs/>
                <w:smallCaps/>
                <w:color w:val="000000"/>
                <w:sz w:val="24"/>
                <w:szCs w:val="24"/>
                <w:lang w:val="hy-AM"/>
              </w:rPr>
              <w:t>Էլ. փոստ՝</w:t>
            </w:r>
          </w:p>
          <w:p w14:paraId="57E80862" w14:textId="77777777" w:rsidR="00430848" w:rsidRPr="00430848" w:rsidRDefault="00430848" w:rsidP="00430848">
            <w:pPr>
              <w:keepNext/>
              <w:pBdr>
                <w:bottom w:val="single" w:sz="12" w:space="1" w:color="auto"/>
                <w:between w:val="single" w:sz="12" w:space="1" w:color="auto"/>
              </w:pBdr>
              <w:spacing w:after="60"/>
              <w:jc w:val="both"/>
              <w:outlineLvl w:val="0"/>
              <w:rPr>
                <w:rFonts w:ascii="GHEA Grapalat" w:eastAsia="Times New Roman" w:hAnsi="GHEA Grapalat" w:cs="Times New Roman"/>
                <w:b/>
                <w:bCs/>
                <w:smallCaps/>
                <w:color w:val="000000"/>
                <w:sz w:val="24"/>
                <w:szCs w:val="24"/>
                <w:lang w:val="hy-AM"/>
              </w:rPr>
            </w:pPr>
            <w:r w:rsidRPr="00430848">
              <w:rPr>
                <w:rFonts w:ascii="GHEA Grapalat" w:eastAsia="Times New Roman" w:hAnsi="GHEA Grapalat" w:cs="Times New Roman"/>
                <w:b/>
                <w:bCs/>
                <w:smallCaps/>
                <w:color w:val="000000"/>
                <w:sz w:val="24"/>
                <w:szCs w:val="24"/>
                <w:lang w:val="hy-AM"/>
              </w:rPr>
              <w:t>ՀՎՀՀ՝</w:t>
            </w:r>
          </w:p>
          <w:p w14:paraId="7B968598" w14:textId="77777777" w:rsidR="00430848" w:rsidRPr="00430848" w:rsidRDefault="00430848" w:rsidP="00430848">
            <w:pPr>
              <w:keepNext/>
              <w:pBdr>
                <w:bottom w:val="single" w:sz="12" w:space="1" w:color="auto"/>
                <w:between w:val="single" w:sz="12" w:space="1" w:color="auto"/>
              </w:pBdr>
              <w:spacing w:after="60"/>
              <w:jc w:val="both"/>
              <w:outlineLvl w:val="0"/>
              <w:rPr>
                <w:rFonts w:ascii="GHEA Grapalat" w:eastAsia="Times New Roman" w:hAnsi="GHEA Grapalat" w:cs="Calibri"/>
                <w:b/>
                <w:bCs/>
                <w:color w:val="000000"/>
                <w:sz w:val="24"/>
                <w:szCs w:val="24"/>
                <w:lang w:val="hy-AM"/>
              </w:rPr>
            </w:pPr>
            <w:r w:rsidRPr="00430848">
              <w:rPr>
                <w:rFonts w:ascii="GHEA Grapalat" w:eastAsia="Times New Roman" w:hAnsi="GHEA Grapalat" w:cs="Calibri"/>
                <w:b/>
                <w:bCs/>
                <w:color w:val="000000"/>
                <w:sz w:val="24"/>
                <w:szCs w:val="24"/>
                <w:lang w:val="hy-AM"/>
              </w:rPr>
              <w:t>Հ/հ՝</w:t>
            </w:r>
          </w:p>
          <w:p w14:paraId="58900AEF" w14:textId="77777777" w:rsidR="00430848" w:rsidRPr="00430848" w:rsidRDefault="00430848" w:rsidP="00430848">
            <w:pPr>
              <w:keepNext/>
              <w:pBdr>
                <w:bottom w:val="single" w:sz="12" w:space="1" w:color="auto"/>
                <w:between w:val="single" w:sz="12" w:space="1" w:color="auto"/>
              </w:pBdr>
              <w:spacing w:after="60"/>
              <w:jc w:val="both"/>
              <w:outlineLvl w:val="0"/>
              <w:rPr>
                <w:rFonts w:ascii="GHEA Grapalat" w:eastAsia="Times New Roman" w:hAnsi="GHEA Grapalat" w:cs="Times New Roman"/>
                <w:b/>
                <w:bCs/>
                <w:smallCaps/>
                <w:color w:val="000000"/>
                <w:sz w:val="24"/>
                <w:szCs w:val="24"/>
                <w:lang w:val="hy-AM"/>
              </w:rPr>
            </w:pPr>
            <w:r w:rsidRPr="00430848">
              <w:rPr>
                <w:rFonts w:ascii="GHEA Grapalat" w:eastAsia="Times New Roman" w:hAnsi="GHEA Grapalat" w:cs="Times New Roman"/>
                <w:b/>
                <w:bCs/>
                <w:color w:val="000000"/>
                <w:sz w:val="24"/>
                <w:szCs w:val="24"/>
                <w:lang w:val="hy-AM"/>
              </w:rPr>
              <w:t xml:space="preserve">Բանկ՝ </w:t>
            </w:r>
          </w:p>
          <w:p w14:paraId="29005043" w14:textId="77777777" w:rsidR="00430848" w:rsidRPr="00430848" w:rsidRDefault="00430848" w:rsidP="00430848">
            <w:pPr>
              <w:keepNext/>
              <w:pBdr>
                <w:bottom w:val="single" w:sz="12" w:space="1" w:color="auto"/>
                <w:between w:val="single" w:sz="12" w:space="1" w:color="auto"/>
              </w:pBdr>
              <w:spacing w:after="60"/>
              <w:jc w:val="both"/>
              <w:outlineLvl w:val="0"/>
              <w:rPr>
                <w:rFonts w:ascii="GHEA Grapalat" w:eastAsia="Times New Roman" w:hAnsi="GHEA Grapalat" w:cs="Times New Roman"/>
                <w:b/>
                <w:bCs/>
                <w:smallCaps/>
                <w:color w:val="000000"/>
                <w:sz w:val="24"/>
                <w:szCs w:val="24"/>
                <w:lang w:val="hy-AM"/>
              </w:rPr>
            </w:pPr>
            <w:r w:rsidRPr="00430848">
              <w:rPr>
                <w:rFonts w:ascii="GHEA Grapalat" w:eastAsia="Times New Roman" w:hAnsi="GHEA Grapalat" w:cs="Times New Roman"/>
                <w:b/>
                <w:bCs/>
                <w:smallCaps/>
                <w:color w:val="000000"/>
                <w:sz w:val="24"/>
                <w:szCs w:val="24"/>
                <w:lang w:val="hy-AM"/>
              </w:rPr>
              <w:t>Գործունեության լիցենզիա N՝</w:t>
            </w:r>
          </w:p>
        </w:tc>
      </w:tr>
    </w:tbl>
    <w:p w14:paraId="71B41B19" w14:textId="77777777" w:rsidR="00430848" w:rsidRPr="00430848" w:rsidRDefault="00430848" w:rsidP="00430848">
      <w:pPr>
        <w:rPr>
          <w:rFonts w:ascii="GHEA Grapalat" w:hAnsi="GHEA Grapalat"/>
          <w:b/>
          <w:smallCaps/>
          <w:color w:val="000000"/>
          <w:sz w:val="24"/>
          <w:szCs w:val="24"/>
          <w:lang w:val="hy-AM"/>
        </w:rPr>
      </w:pPr>
    </w:p>
    <w:p w14:paraId="258094A8" w14:textId="77777777" w:rsidR="00430848" w:rsidRPr="00430848" w:rsidRDefault="00430848" w:rsidP="00430848">
      <w:pPr>
        <w:rPr>
          <w:rFonts w:ascii="GHEA Grapalat" w:hAnsi="GHEA Grapalat"/>
          <w:b/>
          <w:smallCaps/>
          <w:color w:val="000000"/>
          <w:sz w:val="24"/>
          <w:szCs w:val="24"/>
          <w:lang w:val="hy-AM"/>
        </w:rPr>
      </w:pPr>
    </w:p>
    <w:p w14:paraId="50D3AD33" w14:textId="77777777" w:rsidR="00430848" w:rsidRPr="00430848" w:rsidRDefault="00430848" w:rsidP="00430848">
      <w:pPr>
        <w:rPr>
          <w:rFonts w:ascii="GHEA Grapalat" w:hAnsi="GHEA Grapalat"/>
          <w:b/>
          <w:smallCaps/>
          <w:color w:val="000000"/>
          <w:sz w:val="24"/>
          <w:szCs w:val="24"/>
          <w:lang w:val="hy-AM"/>
        </w:rPr>
      </w:pPr>
    </w:p>
    <w:p w14:paraId="63A851E5" w14:textId="77777777" w:rsidR="00430848" w:rsidRPr="00430848" w:rsidRDefault="00430848" w:rsidP="00430848">
      <w:pPr>
        <w:rPr>
          <w:rFonts w:ascii="GHEA Grapalat" w:hAnsi="GHEA Grapalat"/>
          <w:b/>
          <w:smallCaps/>
          <w:color w:val="000000"/>
          <w:sz w:val="24"/>
          <w:szCs w:val="24"/>
          <w:lang w:val="hy-AM"/>
        </w:rPr>
      </w:pPr>
    </w:p>
    <w:p w14:paraId="4B5AAC43" w14:textId="570DA1D0" w:rsidR="00430848" w:rsidRDefault="00430848" w:rsidP="00430848">
      <w:pPr>
        <w:rPr>
          <w:rFonts w:ascii="GHEA Grapalat" w:hAnsi="GHEA Grapalat"/>
          <w:b/>
          <w:smallCaps/>
          <w:color w:val="000000"/>
          <w:sz w:val="24"/>
          <w:szCs w:val="24"/>
          <w:lang w:val="hy-AM"/>
        </w:rPr>
      </w:pPr>
    </w:p>
    <w:p w14:paraId="41058F11" w14:textId="49E4C359" w:rsidR="00430848" w:rsidRDefault="00430848" w:rsidP="00430848">
      <w:pPr>
        <w:rPr>
          <w:rFonts w:ascii="GHEA Grapalat" w:hAnsi="GHEA Grapalat"/>
          <w:b/>
          <w:smallCaps/>
          <w:color w:val="000000"/>
          <w:sz w:val="24"/>
          <w:szCs w:val="24"/>
          <w:lang w:val="hy-AM"/>
        </w:rPr>
      </w:pPr>
    </w:p>
    <w:p w14:paraId="68270FC9" w14:textId="77777777" w:rsidR="00430848" w:rsidRPr="00430848" w:rsidRDefault="00430848" w:rsidP="00430848">
      <w:pPr>
        <w:rPr>
          <w:rFonts w:ascii="GHEA Grapalat" w:hAnsi="GHEA Grapalat"/>
          <w:b/>
          <w:smallCaps/>
          <w:color w:val="000000"/>
          <w:sz w:val="24"/>
          <w:szCs w:val="24"/>
          <w:lang w:val="hy-AM"/>
        </w:rPr>
      </w:pPr>
    </w:p>
    <w:p w14:paraId="708F59A8" w14:textId="77777777" w:rsidR="00430848" w:rsidRPr="00430848" w:rsidRDefault="00430848" w:rsidP="00430848">
      <w:pPr>
        <w:rPr>
          <w:rFonts w:ascii="GHEA Grapalat" w:hAnsi="GHEA Grapalat"/>
          <w:b/>
          <w:smallCaps/>
          <w:color w:val="000000"/>
          <w:sz w:val="24"/>
          <w:szCs w:val="24"/>
          <w:lang w:val="hy-AM"/>
        </w:rPr>
      </w:pPr>
    </w:p>
    <w:p w14:paraId="466F81A2" w14:textId="77777777" w:rsidR="00430848" w:rsidRPr="00430848" w:rsidRDefault="00430848" w:rsidP="00430848">
      <w:pPr>
        <w:rPr>
          <w:rFonts w:ascii="GHEA Grapalat" w:hAnsi="GHEA Grapalat"/>
          <w:b/>
          <w:smallCaps/>
          <w:color w:val="000000"/>
          <w:sz w:val="24"/>
          <w:szCs w:val="24"/>
          <w:lang w:val="hy-AM"/>
        </w:rPr>
      </w:pPr>
    </w:p>
    <w:tbl>
      <w:tblPr>
        <w:tblW w:w="2244" w:type="pct"/>
        <w:tblCellSpacing w:w="6" w:type="dxa"/>
        <w:tblInd w:w="5954" w:type="dxa"/>
        <w:shd w:val="clear" w:color="auto" w:fill="FFFFFF"/>
        <w:tblCellMar>
          <w:top w:w="12" w:type="dxa"/>
          <w:left w:w="12" w:type="dxa"/>
          <w:bottom w:w="12" w:type="dxa"/>
          <w:right w:w="12" w:type="dxa"/>
        </w:tblCellMar>
        <w:tblLook w:val="04A0" w:firstRow="1" w:lastRow="0" w:firstColumn="1" w:lastColumn="0" w:noHBand="0" w:noVBand="1"/>
      </w:tblPr>
      <w:tblGrid>
        <w:gridCol w:w="4847"/>
      </w:tblGrid>
      <w:tr w:rsidR="00430848" w:rsidRPr="006A136F" w14:paraId="4F718F0A" w14:textId="77777777" w:rsidTr="004062E6">
        <w:trPr>
          <w:tblCellSpacing w:w="6" w:type="dxa"/>
        </w:trPr>
        <w:tc>
          <w:tcPr>
            <w:tcW w:w="4742" w:type="dxa"/>
            <w:shd w:val="clear" w:color="auto" w:fill="FFFFFF"/>
            <w:vAlign w:val="bottom"/>
            <w:hideMark/>
          </w:tcPr>
          <w:p w14:paraId="3ECD0A94" w14:textId="77777777" w:rsidR="00430848" w:rsidRPr="00430848" w:rsidRDefault="00430848" w:rsidP="00430848">
            <w:pPr>
              <w:spacing w:before="0"/>
              <w:ind w:firstLine="409"/>
              <w:jc w:val="center"/>
              <w:rPr>
                <w:rFonts w:ascii="GHEA Grapalat" w:hAnsi="GHEA Grapalat"/>
                <w:color w:val="000000"/>
                <w:sz w:val="16"/>
                <w:szCs w:val="16"/>
                <w:lang w:val="hy-AM"/>
              </w:rPr>
            </w:pPr>
            <w:r w:rsidRPr="00430848">
              <w:rPr>
                <w:rFonts w:ascii="GHEA Grapalat" w:hAnsi="GHEA Grapalat"/>
                <w:smallCaps/>
                <w:color w:val="000000"/>
                <w:sz w:val="24"/>
                <w:szCs w:val="24"/>
                <w:lang w:val="hy-AM"/>
              </w:rPr>
              <w:br w:type="page"/>
            </w:r>
            <w:bookmarkStart w:id="43" w:name="_Toc530411846"/>
            <w:bookmarkStart w:id="44" w:name="_Toc11080265"/>
            <w:r w:rsidRPr="00430848">
              <w:rPr>
                <w:rFonts w:ascii="GHEA Grapalat" w:hAnsi="GHEA Grapalat"/>
                <w:color w:val="000000"/>
                <w:sz w:val="16"/>
                <w:szCs w:val="16"/>
                <w:lang w:val="hy-AM"/>
              </w:rPr>
              <w:t>Հավելված N 1</w:t>
            </w:r>
          </w:p>
          <w:p w14:paraId="5B1BAABA" w14:textId="77777777" w:rsidR="00430848" w:rsidRPr="00430848" w:rsidRDefault="00430848" w:rsidP="00430848">
            <w:pPr>
              <w:spacing w:before="0"/>
              <w:ind w:firstLine="375"/>
              <w:jc w:val="center"/>
              <w:rPr>
                <w:rFonts w:ascii="GHEA Grapalat" w:hAnsi="GHEA Grapalat"/>
                <w:color w:val="000000"/>
                <w:sz w:val="24"/>
                <w:szCs w:val="24"/>
                <w:lang w:val="hy-AM"/>
              </w:rPr>
            </w:pPr>
            <w:r w:rsidRPr="00430848">
              <w:rPr>
                <w:rFonts w:ascii="GHEA Grapalat" w:hAnsi="GHEA Grapalat"/>
                <w:color w:val="000000"/>
                <w:sz w:val="16"/>
                <w:szCs w:val="16"/>
                <w:lang w:val="hy-AM"/>
              </w:rPr>
              <w:t>Էլեկտրական էներգիայի բաշխման ծառայության մատուցման և էլեկտրական էներգիայի երաշխավորված մատակարարման պայմանագրի (հրապարակային օֆերտա)</w:t>
            </w:r>
            <w:r w:rsidRPr="00430848">
              <w:rPr>
                <w:rFonts w:ascii="GHEA Grapalat" w:hAnsi="GHEA Grapalat"/>
                <w:color w:val="000000"/>
                <w:sz w:val="24"/>
                <w:szCs w:val="24"/>
                <w:lang w:val="hy-AM"/>
              </w:rPr>
              <w:t xml:space="preserve"> </w:t>
            </w:r>
          </w:p>
        </w:tc>
      </w:tr>
      <w:bookmarkEnd w:id="43"/>
      <w:bookmarkEnd w:id="44"/>
    </w:tbl>
    <w:p w14:paraId="52895AEF" w14:textId="77777777" w:rsidR="00430848" w:rsidRPr="00430848" w:rsidRDefault="00430848" w:rsidP="00430848">
      <w:pPr>
        <w:shd w:val="clear" w:color="auto" w:fill="FFFFFF"/>
        <w:jc w:val="center"/>
        <w:rPr>
          <w:rFonts w:ascii="GHEA Grapalat" w:hAnsi="GHEA Grapalat"/>
          <w:b/>
          <w:caps/>
          <w:sz w:val="24"/>
          <w:szCs w:val="24"/>
          <w:lang w:val="hy-AM"/>
        </w:rPr>
      </w:pPr>
    </w:p>
    <w:p w14:paraId="7A7256AA" w14:textId="77777777" w:rsidR="00430848" w:rsidRPr="00430848" w:rsidRDefault="00430848" w:rsidP="00430848">
      <w:pPr>
        <w:shd w:val="clear" w:color="auto" w:fill="FFFFFF"/>
        <w:jc w:val="center"/>
        <w:rPr>
          <w:rFonts w:ascii="GHEA Grapalat" w:hAnsi="GHEA Grapalat"/>
          <w:b/>
          <w:caps/>
          <w:sz w:val="24"/>
          <w:szCs w:val="24"/>
          <w:lang w:val="hy-AM"/>
        </w:rPr>
      </w:pPr>
      <w:r w:rsidRPr="00430848">
        <w:rPr>
          <w:rFonts w:ascii="GHEA Grapalat" w:hAnsi="GHEA Grapalat"/>
          <w:b/>
          <w:caps/>
          <w:sz w:val="24"/>
          <w:szCs w:val="24"/>
          <w:lang w:val="hy-AM"/>
        </w:rPr>
        <w:t>ԱԿՑԵՊՏ</w:t>
      </w:r>
    </w:p>
    <w:p w14:paraId="0F73C1C7" w14:textId="77777777" w:rsidR="00430848" w:rsidRPr="00430848" w:rsidRDefault="00430848" w:rsidP="00430848">
      <w:pPr>
        <w:shd w:val="clear" w:color="auto" w:fill="FFFFFF"/>
        <w:spacing w:before="0"/>
        <w:jc w:val="center"/>
        <w:rPr>
          <w:rFonts w:ascii="GHEA Grapalat" w:hAnsi="GHEA Grapalat"/>
          <w:sz w:val="24"/>
          <w:szCs w:val="24"/>
          <w:lang w:val="hy-AM"/>
        </w:rPr>
      </w:pPr>
      <w:bookmarkStart w:id="45" w:name="_Hlk19779379"/>
      <w:r w:rsidRPr="00430848">
        <w:rPr>
          <w:rFonts w:ascii="GHEA Grapalat" w:hAnsi="GHEA Grapalat"/>
          <w:sz w:val="24"/>
          <w:szCs w:val="24"/>
          <w:lang w:val="hy-AM"/>
        </w:rPr>
        <w:lastRenderedPageBreak/>
        <w:t xml:space="preserve">ԷԼԵԿՏՐԱԿԱՆ ԷՆԵՐԳԻԱՅԻ ԲԱՇԽՄԱՆ ԾԱՌԱՅՈՒԹՅԱՆ ՄԱՏՈՒՑՄԱՆ ԵՎ </w:t>
      </w:r>
    </w:p>
    <w:p w14:paraId="66DDB93F" w14:textId="77777777" w:rsidR="00430848" w:rsidRPr="00430848" w:rsidRDefault="00430848" w:rsidP="00430848">
      <w:pPr>
        <w:shd w:val="clear" w:color="auto" w:fill="FFFFFF"/>
        <w:spacing w:before="0"/>
        <w:jc w:val="center"/>
        <w:rPr>
          <w:rFonts w:ascii="GHEA Grapalat" w:hAnsi="GHEA Grapalat"/>
          <w:sz w:val="24"/>
          <w:szCs w:val="24"/>
          <w:lang w:val="hy-AM"/>
        </w:rPr>
      </w:pPr>
      <w:r w:rsidRPr="00430848">
        <w:rPr>
          <w:rFonts w:ascii="GHEA Grapalat" w:hAnsi="GHEA Grapalat"/>
          <w:sz w:val="24"/>
          <w:szCs w:val="24"/>
          <w:lang w:val="hy-AM"/>
        </w:rPr>
        <w:t xml:space="preserve">ԷԼԵԿՏՐԱԿԱՆ ԷՆԵՐԳԻԱՅԻ ԵՐԱՇԽԱՎՈՐՎԱԾ ՄԱՏԱԿԱՐԱՐՄԱՆ </w:t>
      </w:r>
      <w:bookmarkEnd w:id="45"/>
      <w:r w:rsidRPr="00430848">
        <w:rPr>
          <w:rFonts w:ascii="GHEA Grapalat" w:hAnsi="GHEA Grapalat"/>
          <w:sz w:val="24"/>
          <w:szCs w:val="24"/>
          <w:lang w:val="hy-AM"/>
        </w:rPr>
        <w:t xml:space="preserve"> </w:t>
      </w:r>
    </w:p>
    <w:p w14:paraId="63188A70" w14:textId="77777777" w:rsidR="00430848" w:rsidRPr="00430848" w:rsidRDefault="00430848" w:rsidP="00430848">
      <w:pPr>
        <w:shd w:val="clear" w:color="auto" w:fill="FFFFFF"/>
        <w:spacing w:before="0"/>
        <w:jc w:val="center"/>
        <w:rPr>
          <w:rFonts w:ascii="GHEA Grapalat" w:hAnsi="GHEA Grapalat"/>
          <w:sz w:val="24"/>
          <w:szCs w:val="24"/>
          <w:lang w:val="hy-AM"/>
        </w:rPr>
      </w:pPr>
      <w:r w:rsidRPr="00430848">
        <w:rPr>
          <w:rFonts w:ascii="GHEA Grapalat" w:hAnsi="GHEA Grapalat"/>
          <w:sz w:val="24"/>
          <w:szCs w:val="24"/>
          <w:lang w:val="hy-AM"/>
        </w:rPr>
        <w:t>ՊԱՅՄԱՆԱԳՐԻ (ՀՐԱՊԱՐԱԿԱՅԻՆ ՊԱՅՄԱՆԱԳՐԻ)</w:t>
      </w:r>
    </w:p>
    <w:p w14:paraId="3F83E1C0" w14:textId="77777777" w:rsidR="00430848" w:rsidRPr="00430848" w:rsidRDefault="00430848" w:rsidP="00430848">
      <w:pPr>
        <w:numPr>
          <w:ilvl w:val="0"/>
          <w:numId w:val="34"/>
        </w:numPr>
        <w:shd w:val="clear" w:color="auto" w:fill="FFFFFF"/>
        <w:tabs>
          <w:tab w:val="left" w:pos="720"/>
        </w:tabs>
        <w:spacing w:before="0"/>
        <w:ind w:left="720"/>
        <w:jc w:val="both"/>
        <w:outlineLvl w:val="0"/>
        <w:rPr>
          <w:rFonts w:ascii="GHEA Grapalat" w:eastAsia="Times New Roman" w:hAnsi="GHEA Grapalat" w:cs="Calibri"/>
          <w:color w:val="000000"/>
          <w:sz w:val="24"/>
          <w:szCs w:val="24"/>
          <w:lang w:val="hy-AM"/>
        </w:rPr>
      </w:pPr>
      <w:bookmarkStart w:id="46" w:name="_Hlk20303319"/>
      <w:r w:rsidRPr="00430848">
        <w:rPr>
          <w:rFonts w:ascii="GHEA Grapalat" w:eastAsia="Times New Roman" w:hAnsi="GHEA Grapalat" w:cs="Calibri"/>
          <w:color w:val="000000"/>
          <w:sz w:val="24"/>
          <w:szCs w:val="24"/>
          <w:lang w:val="hy-AM"/>
        </w:rPr>
        <w:t xml:space="preserve">Սույն ակցեպտով </w:t>
      </w:r>
      <w:r w:rsidRPr="00430848">
        <w:rPr>
          <w:rFonts w:ascii="GHEA Grapalat" w:eastAsia="Times New Roman" w:hAnsi="GHEA Grapalat" w:cs="Calibri"/>
          <w:color w:val="000000"/>
          <w:sz w:val="24"/>
          <w:szCs w:val="24"/>
          <w:lang w:val="en-US"/>
        </w:rPr>
        <w:t xml:space="preserve">_______________________________________________________________ </w:t>
      </w:r>
    </w:p>
    <w:p w14:paraId="41784E47" w14:textId="77777777" w:rsidR="00430848" w:rsidRPr="00430848" w:rsidRDefault="00430848" w:rsidP="00430848">
      <w:pPr>
        <w:shd w:val="clear" w:color="auto" w:fill="FFFFFF"/>
        <w:tabs>
          <w:tab w:val="left" w:pos="720"/>
        </w:tabs>
        <w:spacing w:before="0" w:after="240"/>
        <w:ind w:left="720"/>
        <w:jc w:val="both"/>
        <w:outlineLvl w:val="0"/>
        <w:rPr>
          <w:rFonts w:ascii="GHEA Grapalat" w:eastAsia="Times New Roman" w:hAnsi="GHEA Grapalat" w:cs="Calibri"/>
          <w:color w:val="000000"/>
          <w:sz w:val="18"/>
          <w:szCs w:val="18"/>
          <w:lang w:val="en-US"/>
        </w:rPr>
      </w:pPr>
      <w:r w:rsidRPr="00430848">
        <w:rPr>
          <w:rFonts w:ascii="GHEA Grapalat" w:eastAsia="Times New Roman" w:hAnsi="GHEA Grapalat" w:cs="Calibri"/>
          <w:color w:val="000000"/>
          <w:sz w:val="18"/>
          <w:szCs w:val="18"/>
          <w:lang w:val="hy-AM"/>
        </w:rPr>
        <w:tab/>
      </w:r>
      <w:r w:rsidRPr="00430848">
        <w:rPr>
          <w:rFonts w:ascii="GHEA Grapalat" w:eastAsia="Times New Roman" w:hAnsi="GHEA Grapalat" w:cs="Calibri"/>
          <w:color w:val="000000"/>
          <w:sz w:val="18"/>
          <w:szCs w:val="18"/>
          <w:lang w:val="hy-AM"/>
        </w:rPr>
        <w:tab/>
      </w:r>
      <w:r w:rsidRPr="00430848">
        <w:rPr>
          <w:rFonts w:ascii="GHEA Grapalat" w:eastAsia="Times New Roman" w:hAnsi="GHEA Grapalat" w:cs="Calibri"/>
          <w:color w:val="000000"/>
          <w:sz w:val="18"/>
          <w:szCs w:val="18"/>
          <w:lang w:val="hy-AM"/>
        </w:rPr>
        <w:tab/>
      </w:r>
      <w:r w:rsidRPr="00430848">
        <w:rPr>
          <w:rFonts w:ascii="GHEA Grapalat" w:eastAsia="Times New Roman" w:hAnsi="GHEA Grapalat" w:cs="Calibri"/>
          <w:color w:val="000000"/>
          <w:sz w:val="18"/>
          <w:szCs w:val="18"/>
          <w:lang w:val="hy-AM"/>
        </w:rPr>
        <w:tab/>
      </w:r>
      <w:r w:rsidRPr="00430848">
        <w:rPr>
          <w:rFonts w:ascii="GHEA Grapalat" w:eastAsia="Times New Roman" w:hAnsi="GHEA Grapalat" w:cs="Calibri"/>
          <w:color w:val="000000"/>
          <w:sz w:val="18"/>
          <w:szCs w:val="18"/>
          <w:lang w:val="hy-AM"/>
        </w:rPr>
        <w:tab/>
      </w:r>
      <w:r w:rsidRPr="00430848">
        <w:rPr>
          <w:rFonts w:ascii="GHEA Grapalat" w:eastAsia="Times New Roman" w:hAnsi="GHEA Grapalat" w:cs="Calibri"/>
          <w:color w:val="000000"/>
          <w:sz w:val="18"/>
          <w:szCs w:val="18"/>
          <w:lang w:val="hy-AM"/>
        </w:rPr>
        <w:tab/>
      </w:r>
      <w:r w:rsidRPr="00430848">
        <w:rPr>
          <w:rFonts w:ascii="GHEA Grapalat" w:eastAsia="Times New Roman" w:hAnsi="GHEA Grapalat" w:cs="Calibri"/>
          <w:color w:val="000000"/>
          <w:sz w:val="18"/>
          <w:szCs w:val="18"/>
          <w:lang w:val="en-US"/>
        </w:rPr>
        <w:t>(</w:t>
      </w:r>
      <w:r w:rsidRPr="00430848">
        <w:rPr>
          <w:rFonts w:ascii="GHEA Grapalat" w:eastAsia="Times New Roman" w:hAnsi="GHEA Grapalat" w:cs="Calibri"/>
          <w:color w:val="000000"/>
          <w:sz w:val="18"/>
          <w:szCs w:val="18"/>
          <w:lang w:val="hy-AM"/>
        </w:rPr>
        <w:t xml:space="preserve">Սպառողի անունը </w:t>
      </w:r>
      <w:r w:rsidRPr="00430848">
        <w:rPr>
          <w:rFonts w:ascii="GHEA Grapalat" w:eastAsia="Times New Roman" w:hAnsi="GHEA Grapalat" w:cs="Calibri"/>
          <w:color w:val="000000"/>
          <w:sz w:val="18"/>
          <w:szCs w:val="18"/>
          <w:lang w:val="en-US"/>
        </w:rPr>
        <w:t>(</w:t>
      </w:r>
      <w:r w:rsidRPr="00430848">
        <w:rPr>
          <w:rFonts w:ascii="GHEA Grapalat" w:eastAsia="Times New Roman" w:hAnsi="GHEA Grapalat" w:cs="Calibri"/>
          <w:color w:val="000000"/>
          <w:sz w:val="18"/>
          <w:szCs w:val="18"/>
          <w:lang w:val="hy-AM"/>
        </w:rPr>
        <w:t>անվանումը</w:t>
      </w:r>
      <w:r w:rsidRPr="00430848">
        <w:rPr>
          <w:rFonts w:ascii="GHEA Grapalat" w:eastAsia="Times New Roman" w:hAnsi="GHEA Grapalat" w:cs="Calibri"/>
          <w:color w:val="000000"/>
          <w:sz w:val="18"/>
          <w:szCs w:val="18"/>
          <w:lang w:val="en-US"/>
        </w:rPr>
        <w:t>))</w:t>
      </w:r>
    </w:p>
    <w:p w14:paraId="3F5FD73B" w14:textId="77777777" w:rsidR="00430848" w:rsidRPr="00430848" w:rsidRDefault="00430848" w:rsidP="00430848">
      <w:pPr>
        <w:shd w:val="clear" w:color="auto" w:fill="FFFFFF"/>
        <w:tabs>
          <w:tab w:val="left" w:pos="720"/>
        </w:tabs>
        <w:spacing w:before="0"/>
        <w:ind w:left="72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լրիվ և անվերապահորեն ընդունում է Հանձնաժողովի հաստատած Էլեկտրական էներգիայի բաշխման ծառայության մատուցման և էլեկտրական էներգիայի երաշխավորված մատակարարման մասին հրապարակային պայմանագրի օրինակելի ձևով սահմանված բոլոր պայմանները՝ հայտնելով իր համաձայնությունը՝ սպառման համակարգի տեղակայման տարածքում</w:t>
      </w:r>
    </w:p>
    <w:p w14:paraId="5AD0B950" w14:textId="77777777" w:rsidR="00430848" w:rsidRPr="00430848" w:rsidRDefault="00430848" w:rsidP="00430848">
      <w:pPr>
        <w:shd w:val="clear" w:color="auto" w:fill="FFFFFF"/>
        <w:tabs>
          <w:tab w:val="left" w:pos="720"/>
        </w:tabs>
        <w:spacing w:before="0"/>
        <w:ind w:left="72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 xml:space="preserve"> ________________________________________________________________________________ </w:t>
      </w:r>
    </w:p>
    <w:p w14:paraId="14622BD3" w14:textId="77777777" w:rsidR="00430848" w:rsidRPr="00430848" w:rsidRDefault="00430848" w:rsidP="00430848">
      <w:pPr>
        <w:shd w:val="clear" w:color="auto" w:fill="FFFFFF"/>
        <w:tabs>
          <w:tab w:val="left" w:pos="720"/>
        </w:tabs>
        <w:spacing w:before="0"/>
        <w:ind w:left="4260" w:firstLine="696"/>
        <w:jc w:val="both"/>
        <w:outlineLvl w:val="0"/>
        <w:rPr>
          <w:rFonts w:ascii="GHEA Grapalat" w:eastAsia="Times New Roman" w:hAnsi="GHEA Grapalat" w:cs="Calibri"/>
          <w:color w:val="000000"/>
          <w:sz w:val="18"/>
          <w:szCs w:val="18"/>
          <w:lang w:val="hy-AM"/>
        </w:rPr>
      </w:pPr>
      <w:r w:rsidRPr="00430848">
        <w:rPr>
          <w:rFonts w:ascii="GHEA Grapalat" w:eastAsia="Times New Roman" w:hAnsi="GHEA Grapalat" w:cs="Calibri"/>
          <w:color w:val="000000"/>
          <w:sz w:val="18"/>
          <w:szCs w:val="18"/>
          <w:lang w:val="hy-AM"/>
        </w:rPr>
        <w:t>(սպառման համակարգի հասցե)</w:t>
      </w:r>
    </w:p>
    <w:p w14:paraId="1537F780" w14:textId="77777777" w:rsidR="00430848" w:rsidRPr="00430848" w:rsidRDefault="00052955" w:rsidP="00430848">
      <w:pPr>
        <w:shd w:val="clear" w:color="auto" w:fill="FFFFFF"/>
        <w:tabs>
          <w:tab w:val="left" w:pos="720"/>
        </w:tabs>
        <w:ind w:left="720"/>
        <w:jc w:val="both"/>
        <w:outlineLvl w:val="0"/>
        <w:rPr>
          <w:rFonts w:ascii="GHEA Grapalat" w:eastAsia="Times New Roman" w:hAnsi="GHEA Grapalat" w:cs="Calibri"/>
          <w:color w:val="000000"/>
          <w:sz w:val="24"/>
          <w:szCs w:val="24"/>
          <w:lang w:val="hy-AM"/>
        </w:rPr>
      </w:pPr>
      <w:sdt>
        <w:sdtPr>
          <w:rPr>
            <w:rFonts w:ascii="GHEA Grapalat" w:eastAsia="Times New Roman" w:hAnsi="GHEA Grapalat" w:cs="Calibri"/>
            <w:color w:val="000000"/>
            <w:sz w:val="24"/>
            <w:szCs w:val="24"/>
            <w:lang w:val="hy-AM"/>
          </w:rPr>
          <w:id w:val="1875580836"/>
          <w14:checkbox>
            <w14:checked w14:val="0"/>
            <w14:checkedState w14:val="2612" w14:font="MS Gothic"/>
            <w14:uncheckedState w14:val="2610" w14:font="MS Gothic"/>
          </w14:checkbox>
        </w:sdtPr>
        <w:sdtEndPr/>
        <w:sdtContent>
          <w:r w:rsidR="00430848" w:rsidRPr="00430848">
            <w:rPr>
              <w:rFonts w:ascii="Segoe UI Symbol" w:eastAsia="Times New Roman" w:hAnsi="Segoe UI Symbol" w:cs="Segoe UI Symbol"/>
              <w:color w:val="000000"/>
              <w:sz w:val="24"/>
              <w:szCs w:val="24"/>
              <w:lang w:val="hy-AM"/>
            </w:rPr>
            <w:t>☐</w:t>
          </w:r>
        </w:sdtContent>
      </w:sdt>
      <w:r w:rsidR="00430848" w:rsidRPr="00430848">
        <w:rPr>
          <w:rFonts w:ascii="GHEA Grapalat" w:eastAsia="Times New Roman" w:hAnsi="GHEA Grapalat" w:cs="Calibri"/>
          <w:color w:val="000000"/>
          <w:sz w:val="24"/>
          <w:szCs w:val="24"/>
          <w:lang w:val="hy-AM"/>
        </w:rPr>
        <w:t xml:space="preserve"> կենցաղային</w:t>
      </w:r>
    </w:p>
    <w:p w14:paraId="1F1EA5AB" w14:textId="77777777" w:rsidR="00430848" w:rsidRPr="00430848" w:rsidRDefault="00052955" w:rsidP="00430848">
      <w:pPr>
        <w:shd w:val="clear" w:color="auto" w:fill="FFFFFF"/>
        <w:tabs>
          <w:tab w:val="left" w:pos="720"/>
        </w:tabs>
        <w:spacing w:after="240"/>
        <w:ind w:left="720"/>
        <w:jc w:val="both"/>
        <w:outlineLvl w:val="0"/>
        <w:rPr>
          <w:rFonts w:ascii="GHEA Grapalat" w:eastAsia="Times New Roman" w:hAnsi="GHEA Grapalat" w:cs="Calibri"/>
          <w:color w:val="000000"/>
          <w:sz w:val="24"/>
          <w:szCs w:val="24"/>
          <w:lang w:val="hy-AM"/>
        </w:rPr>
      </w:pPr>
      <w:sdt>
        <w:sdtPr>
          <w:rPr>
            <w:rFonts w:ascii="GHEA Grapalat" w:eastAsia="Times New Roman" w:hAnsi="GHEA Grapalat" w:cs="Calibri"/>
            <w:color w:val="000000"/>
            <w:sz w:val="24"/>
            <w:szCs w:val="24"/>
            <w:lang w:val="hy-AM"/>
          </w:rPr>
          <w:id w:val="-92168580"/>
          <w14:checkbox>
            <w14:checked w14:val="0"/>
            <w14:checkedState w14:val="2612" w14:font="MS Gothic"/>
            <w14:uncheckedState w14:val="2610" w14:font="MS Gothic"/>
          </w14:checkbox>
        </w:sdtPr>
        <w:sdtEndPr/>
        <w:sdtContent>
          <w:r w:rsidR="00430848" w:rsidRPr="00430848">
            <w:rPr>
              <w:rFonts w:ascii="Segoe UI Symbol" w:eastAsia="Times New Roman" w:hAnsi="Segoe UI Symbol" w:cs="Segoe UI Symbol"/>
              <w:color w:val="000000"/>
              <w:sz w:val="24"/>
              <w:szCs w:val="24"/>
              <w:lang w:val="hy-AM"/>
            </w:rPr>
            <w:t>☐</w:t>
          </w:r>
        </w:sdtContent>
      </w:sdt>
      <w:r w:rsidR="00430848" w:rsidRPr="00430848">
        <w:rPr>
          <w:rFonts w:ascii="GHEA Grapalat" w:eastAsia="Times New Roman" w:hAnsi="GHEA Grapalat" w:cs="Calibri"/>
          <w:color w:val="000000"/>
          <w:sz w:val="24"/>
          <w:szCs w:val="24"/>
          <w:lang w:val="hy-AM"/>
        </w:rPr>
        <w:t xml:space="preserve"> ոչ կենցաղային</w:t>
      </w:r>
    </w:p>
    <w:p w14:paraId="75C6657D" w14:textId="77777777" w:rsidR="00430848" w:rsidRPr="00430848" w:rsidRDefault="00430848" w:rsidP="00430848">
      <w:pPr>
        <w:shd w:val="clear" w:color="auto" w:fill="FFFFFF"/>
        <w:tabs>
          <w:tab w:val="left" w:pos="720"/>
        </w:tabs>
        <w:ind w:left="72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նշանակությամբ էլեկտրական էներգիա սպառելու նպատակով՝ Բաշխողի հետ վերը նշված պայմանագրի կնքմանը</w:t>
      </w:r>
      <w:r w:rsidRPr="00430848">
        <w:rPr>
          <w:rFonts w:ascii="Cambria Math" w:eastAsia="Times New Roman" w:hAnsi="Cambria Math" w:cs="Cambria Math"/>
          <w:color w:val="000000"/>
          <w:sz w:val="24"/>
          <w:szCs w:val="24"/>
          <w:lang w:val="hy-AM"/>
        </w:rPr>
        <w:t>․</w:t>
      </w:r>
    </w:p>
    <w:bookmarkEnd w:id="46"/>
    <w:p w14:paraId="57305A7B" w14:textId="77777777" w:rsidR="00430848" w:rsidRPr="00430848" w:rsidRDefault="00430848" w:rsidP="00430848">
      <w:pPr>
        <w:numPr>
          <w:ilvl w:val="0"/>
          <w:numId w:val="34"/>
        </w:numPr>
        <w:shd w:val="clear" w:color="auto" w:fill="FFFFFF"/>
        <w:tabs>
          <w:tab w:val="left" w:pos="630"/>
        </w:tabs>
        <w:ind w:left="720"/>
        <w:jc w:val="both"/>
        <w:outlineLvl w:val="0"/>
        <w:rPr>
          <w:rFonts w:ascii="GHEA Grapalat" w:eastAsia="Times New Roman" w:hAnsi="GHEA Grapalat" w:cs="Calibri"/>
          <w:color w:val="000000"/>
          <w:sz w:val="24"/>
          <w:szCs w:val="24"/>
          <w:lang w:val="hy-AM"/>
        </w:rPr>
      </w:pPr>
      <w:r w:rsidRPr="00430848">
        <w:rPr>
          <w:rFonts w:ascii="GHEA Grapalat" w:eastAsia="Times New Roman" w:hAnsi="GHEA Grapalat" w:cs="Calibri"/>
          <w:color w:val="000000"/>
          <w:sz w:val="24"/>
          <w:szCs w:val="24"/>
          <w:lang w:val="hy-AM"/>
        </w:rPr>
        <w:t xml:space="preserve"> Սպառողի այլ տվյալները</w:t>
      </w:r>
      <w:r w:rsidRPr="00430848">
        <w:rPr>
          <w:rFonts w:ascii="Cambria Math" w:eastAsia="Times New Roman" w:hAnsi="Cambria Math" w:cs="Cambria Math"/>
          <w:color w:val="000000"/>
          <w:sz w:val="24"/>
          <w:szCs w:val="24"/>
          <w:lang w:val="hy-AM"/>
        </w:rPr>
        <w:t>․</w:t>
      </w:r>
      <w:r w:rsidRPr="00430848">
        <w:rPr>
          <w:rFonts w:ascii="GHEA Grapalat" w:eastAsia="Times New Roman" w:hAnsi="GHEA Grapalat" w:cs="Calibri"/>
          <w:color w:val="000000"/>
          <w:sz w:val="24"/>
          <w:szCs w:val="24"/>
          <w:lang w:val="hy-AM"/>
        </w:rPr>
        <w:t xml:space="preserve"> </w:t>
      </w:r>
    </w:p>
    <w:p w14:paraId="750BF413" w14:textId="77777777" w:rsidR="00430848" w:rsidRPr="00430848" w:rsidRDefault="00430848" w:rsidP="00430848">
      <w:pPr>
        <w:shd w:val="clear" w:color="auto" w:fill="FFFFFF"/>
        <w:tabs>
          <w:tab w:val="right" w:pos="10773"/>
        </w:tabs>
        <w:spacing w:line="276" w:lineRule="auto"/>
        <w:ind w:left="375"/>
        <w:jc w:val="both"/>
        <w:rPr>
          <w:rFonts w:ascii="GHEA Grapalat" w:eastAsia="Times New Roman" w:hAnsi="GHEA Grapalat" w:cs="Times New Roman"/>
          <w:sz w:val="24"/>
          <w:szCs w:val="24"/>
          <w:lang w:val="hy-AM"/>
        </w:rPr>
      </w:pPr>
      <w:r w:rsidRPr="00430848">
        <w:rPr>
          <w:rFonts w:ascii="GHEA Grapalat" w:eastAsia="Times New Roman" w:hAnsi="GHEA Grapalat" w:cs="Times New Roman"/>
          <w:sz w:val="24"/>
          <w:szCs w:val="24"/>
          <w:lang w:val="hy-AM"/>
        </w:rPr>
        <w:t>ՍՊԱՌՈՂ՝</w:t>
      </w:r>
    </w:p>
    <w:p w14:paraId="669F8379" w14:textId="77777777" w:rsidR="00430848" w:rsidRPr="00430848" w:rsidRDefault="00430848" w:rsidP="00430848">
      <w:pPr>
        <w:shd w:val="clear" w:color="auto" w:fill="FFFFFF"/>
        <w:tabs>
          <w:tab w:val="right" w:pos="10773"/>
        </w:tabs>
        <w:spacing w:before="0" w:line="276" w:lineRule="auto"/>
        <w:ind w:left="708"/>
        <w:jc w:val="both"/>
        <w:rPr>
          <w:rFonts w:ascii="GHEA Grapalat" w:eastAsia="Times New Roman" w:hAnsi="GHEA Grapalat" w:cs="Times New Roman"/>
          <w:sz w:val="24"/>
          <w:szCs w:val="24"/>
          <w:u w:val="single"/>
          <w:lang w:val="hy-AM"/>
        </w:rPr>
      </w:pPr>
      <w:r w:rsidRPr="00430848">
        <w:rPr>
          <w:rFonts w:ascii="GHEA Grapalat" w:eastAsia="Times New Roman" w:hAnsi="GHEA Grapalat" w:cs="Times New Roman"/>
          <w:sz w:val="24"/>
          <w:szCs w:val="24"/>
          <w:lang w:val="hy-AM"/>
        </w:rPr>
        <w:t>անձը հաստատող փաստաթղթի տվյալներն ու օրինակը (պետական գրանցման վկայականի համար)` ____________________________________________________________</w:t>
      </w:r>
    </w:p>
    <w:p w14:paraId="10839B7E" w14:textId="77777777" w:rsidR="00430848" w:rsidRPr="00430848" w:rsidRDefault="00430848" w:rsidP="00430848">
      <w:pPr>
        <w:shd w:val="clear" w:color="auto" w:fill="FFFFFF"/>
        <w:tabs>
          <w:tab w:val="right" w:pos="10773"/>
        </w:tabs>
        <w:spacing w:before="0" w:line="276" w:lineRule="auto"/>
        <w:ind w:left="708"/>
        <w:jc w:val="both"/>
        <w:rPr>
          <w:rFonts w:ascii="GHEA Grapalat" w:eastAsia="Times New Roman" w:hAnsi="GHEA Grapalat" w:cs="Times New Roman"/>
          <w:sz w:val="24"/>
          <w:szCs w:val="24"/>
          <w:lang w:val="hy-AM"/>
        </w:rPr>
      </w:pPr>
      <w:r w:rsidRPr="00430848">
        <w:rPr>
          <w:rFonts w:ascii="GHEA Grapalat" w:eastAsia="Times New Roman" w:hAnsi="GHEA Grapalat" w:cs="Times New Roman"/>
          <w:sz w:val="24"/>
          <w:szCs w:val="24"/>
          <w:lang w:val="hy-AM"/>
        </w:rPr>
        <w:t>ՀԾՀ (ՀՎՀՀ) ____________________________________________________________________</w:t>
      </w:r>
    </w:p>
    <w:p w14:paraId="23F0DEC8" w14:textId="77777777" w:rsidR="00430848" w:rsidRPr="00430848" w:rsidRDefault="00430848" w:rsidP="00430848">
      <w:pPr>
        <w:shd w:val="clear" w:color="auto" w:fill="FFFFFF" w:themeFill="background1"/>
        <w:tabs>
          <w:tab w:val="right" w:pos="10773"/>
        </w:tabs>
        <w:spacing w:before="0" w:line="276" w:lineRule="auto"/>
        <w:ind w:left="708"/>
        <w:jc w:val="both"/>
        <w:rPr>
          <w:rFonts w:ascii="GHEA Grapalat" w:hAnsi="GHEA Grapalat"/>
          <w:sz w:val="24"/>
          <w:szCs w:val="24"/>
          <w:u w:val="single"/>
          <w:lang w:val="hy-AM"/>
        </w:rPr>
      </w:pPr>
      <w:r w:rsidRPr="00430848">
        <w:rPr>
          <w:rFonts w:ascii="GHEA Grapalat" w:eastAsia="Times New Roman" w:hAnsi="GHEA Grapalat" w:cs="Times New Roman"/>
          <w:sz w:val="24"/>
          <w:szCs w:val="24"/>
          <w:lang w:val="hy-AM"/>
        </w:rPr>
        <w:t>բնակության</w:t>
      </w:r>
      <w:r w:rsidRPr="00430848">
        <w:rPr>
          <w:rFonts w:ascii="GHEA Grapalat" w:hAnsi="GHEA Grapalat"/>
          <w:sz w:val="24"/>
          <w:szCs w:val="24"/>
          <w:lang w:val="hy-AM"/>
        </w:rPr>
        <w:t xml:space="preserve"> (գտնվելու) վայրի հասցե՝</w:t>
      </w:r>
      <w:r w:rsidRPr="00430848">
        <w:rPr>
          <w:rFonts w:ascii="Calibri" w:hAnsi="Calibri" w:cs="Calibri"/>
          <w:sz w:val="24"/>
          <w:szCs w:val="24"/>
          <w:lang w:val="hy-AM"/>
        </w:rPr>
        <w:t> </w:t>
      </w:r>
      <w:r w:rsidRPr="00430848">
        <w:rPr>
          <w:rFonts w:ascii="GHEA Grapalat" w:eastAsia="Times New Roman" w:hAnsi="GHEA Grapalat" w:cs="Times New Roman"/>
          <w:sz w:val="24"/>
          <w:szCs w:val="24"/>
          <w:u w:val="single"/>
          <w:lang w:val="hy-AM"/>
        </w:rPr>
        <w:t>______________________________________________</w:t>
      </w:r>
    </w:p>
    <w:p w14:paraId="6A9F665C" w14:textId="77777777" w:rsidR="00430848" w:rsidRPr="00430848" w:rsidRDefault="00430848" w:rsidP="00430848">
      <w:pPr>
        <w:shd w:val="clear" w:color="auto" w:fill="FFFFFF"/>
        <w:tabs>
          <w:tab w:val="right" w:pos="10773"/>
        </w:tabs>
        <w:spacing w:line="276" w:lineRule="auto"/>
        <w:ind w:left="375"/>
        <w:jc w:val="both"/>
        <w:rPr>
          <w:rFonts w:ascii="GHEA Grapalat" w:hAnsi="GHEA Grapalat"/>
          <w:sz w:val="24"/>
          <w:szCs w:val="24"/>
          <w:lang w:val="hy-AM"/>
        </w:rPr>
      </w:pPr>
      <w:r w:rsidRPr="00430848">
        <w:rPr>
          <w:rFonts w:ascii="GHEA Grapalat" w:hAnsi="GHEA Grapalat"/>
          <w:sz w:val="24"/>
          <w:szCs w:val="24"/>
          <w:lang w:val="hy-AM"/>
        </w:rPr>
        <w:t>Ծանուցման տվյալներ</w:t>
      </w:r>
      <w:r w:rsidRPr="00430848">
        <w:rPr>
          <w:rFonts w:ascii="Cambria Math" w:hAnsi="Cambria Math" w:cs="Cambria Math"/>
          <w:sz w:val="24"/>
          <w:szCs w:val="24"/>
          <w:lang w:val="hy-AM"/>
        </w:rPr>
        <w:t>․</w:t>
      </w:r>
    </w:p>
    <w:p w14:paraId="0026D11C" w14:textId="77777777" w:rsidR="00430848" w:rsidRPr="00430848" w:rsidRDefault="00430848" w:rsidP="00430848">
      <w:pPr>
        <w:shd w:val="clear" w:color="auto" w:fill="FFFFFF"/>
        <w:tabs>
          <w:tab w:val="right" w:pos="10773"/>
        </w:tabs>
        <w:spacing w:before="0" w:line="276" w:lineRule="auto"/>
        <w:ind w:left="708"/>
        <w:jc w:val="both"/>
        <w:rPr>
          <w:rFonts w:ascii="GHEA Grapalat" w:hAnsi="GHEA Grapalat"/>
          <w:sz w:val="24"/>
          <w:szCs w:val="24"/>
          <w:lang w:val="hy-AM"/>
        </w:rPr>
      </w:pPr>
      <w:r w:rsidRPr="00430848">
        <w:rPr>
          <w:rFonts w:ascii="GHEA Grapalat" w:hAnsi="GHEA Grapalat"/>
          <w:sz w:val="24"/>
          <w:szCs w:val="24"/>
          <w:lang w:val="hy-AM"/>
        </w:rPr>
        <w:t>փոստային հասցե՝</w:t>
      </w:r>
      <w:r w:rsidRPr="00430848">
        <w:rPr>
          <w:rFonts w:ascii="Calibri" w:hAnsi="Calibri" w:cs="Calibri"/>
          <w:sz w:val="24"/>
          <w:szCs w:val="24"/>
          <w:lang w:val="hy-AM"/>
        </w:rPr>
        <w:t> </w:t>
      </w:r>
      <w:r w:rsidRPr="00430848">
        <w:rPr>
          <w:rFonts w:ascii="GHEA Grapalat" w:hAnsi="GHEA Grapalat"/>
          <w:sz w:val="24"/>
          <w:szCs w:val="24"/>
          <w:u w:val="single"/>
          <w:lang w:val="hy-AM"/>
        </w:rPr>
        <w:t>_______________________________________________________________</w:t>
      </w:r>
    </w:p>
    <w:p w14:paraId="6C30D20C" w14:textId="77777777" w:rsidR="00430848" w:rsidRPr="00430848" w:rsidRDefault="00430848" w:rsidP="00430848">
      <w:pPr>
        <w:shd w:val="clear" w:color="auto" w:fill="FFFFFF"/>
        <w:tabs>
          <w:tab w:val="right" w:pos="10773"/>
        </w:tabs>
        <w:spacing w:before="0" w:line="276" w:lineRule="auto"/>
        <w:ind w:left="708"/>
        <w:jc w:val="both"/>
        <w:rPr>
          <w:rFonts w:ascii="GHEA Grapalat" w:hAnsi="GHEA Grapalat"/>
          <w:sz w:val="24"/>
          <w:szCs w:val="24"/>
          <w:lang w:val="hy-AM"/>
        </w:rPr>
      </w:pPr>
      <w:r w:rsidRPr="00430848">
        <w:rPr>
          <w:rFonts w:ascii="GHEA Grapalat" w:hAnsi="GHEA Grapalat"/>
          <w:sz w:val="24"/>
          <w:szCs w:val="24"/>
          <w:lang w:val="hy-AM"/>
        </w:rPr>
        <w:t>էլեկտրոնային փոստի հասցե՝</w:t>
      </w:r>
      <w:r w:rsidRPr="00430848">
        <w:rPr>
          <w:rFonts w:ascii="Calibri" w:hAnsi="Calibri" w:cs="Calibri"/>
          <w:sz w:val="24"/>
          <w:szCs w:val="24"/>
          <w:lang w:val="hy-AM"/>
        </w:rPr>
        <w:t> </w:t>
      </w:r>
      <w:r w:rsidRPr="00430848">
        <w:rPr>
          <w:rFonts w:ascii="Sylfaen" w:hAnsi="Sylfaen" w:cs="Calibri"/>
          <w:sz w:val="24"/>
          <w:szCs w:val="24"/>
          <w:lang w:val="hy-AM"/>
        </w:rPr>
        <w:t xml:space="preserve"> </w:t>
      </w:r>
      <w:r w:rsidRPr="00430848">
        <w:rPr>
          <w:rFonts w:ascii="GHEA Grapalat" w:hAnsi="GHEA Grapalat"/>
          <w:sz w:val="24"/>
          <w:szCs w:val="24"/>
          <w:u w:val="single"/>
          <w:lang w:val="hy-AM"/>
        </w:rPr>
        <w:t>____________________________________________________</w:t>
      </w:r>
    </w:p>
    <w:p w14:paraId="27F6FD04" w14:textId="77777777" w:rsidR="00430848" w:rsidRPr="00430848" w:rsidRDefault="00430848" w:rsidP="00430848">
      <w:pPr>
        <w:shd w:val="clear" w:color="auto" w:fill="FFFFFF"/>
        <w:tabs>
          <w:tab w:val="right" w:pos="10773"/>
        </w:tabs>
        <w:spacing w:before="0" w:line="276" w:lineRule="auto"/>
        <w:ind w:left="708"/>
        <w:jc w:val="both"/>
        <w:rPr>
          <w:rFonts w:ascii="GHEA Grapalat" w:hAnsi="GHEA Grapalat"/>
          <w:sz w:val="24"/>
          <w:szCs w:val="24"/>
          <w:lang w:val="hy-AM"/>
        </w:rPr>
      </w:pPr>
      <w:r w:rsidRPr="00430848">
        <w:rPr>
          <w:rFonts w:ascii="GHEA Grapalat" w:hAnsi="GHEA Grapalat"/>
          <w:sz w:val="24"/>
          <w:szCs w:val="24"/>
          <w:lang w:val="hy-AM"/>
        </w:rPr>
        <w:t>հեռախոսահամար՝</w:t>
      </w:r>
      <w:r w:rsidRPr="00430848">
        <w:rPr>
          <w:rFonts w:ascii="Calibri" w:hAnsi="Calibri" w:cs="Calibri"/>
          <w:sz w:val="24"/>
          <w:szCs w:val="24"/>
          <w:lang w:val="hy-AM"/>
        </w:rPr>
        <w:t> </w:t>
      </w:r>
      <w:r w:rsidRPr="00430848">
        <w:rPr>
          <w:rFonts w:ascii="GHEA Grapalat" w:hAnsi="GHEA Grapalat"/>
          <w:sz w:val="24"/>
          <w:szCs w:val="24"/>
          <w:u w:val="single"/>
          <w:lang w:val="hy-AM"/>
        </w:rPr>
        <w:t>______________________________________________________________</w:t>
      </w:r>
    </w:p>
    <w:p w14:paraId="49553E78" w14:textId="77777777" w:rsidR="00430848" w:rsidRPr="00430848" w:rsidRDefault="00430848" w:rsidP="00430848">
      <w:pPr>
        <w:shd w:val="clear" w:color="auto" w:fill="FFFFFF"/>
        <w:tabs>
          <w:tab w:val="right" w:pos="10773"/>
        </w:tabs>
        <w:spacing w:line="276" w:lineRule="auto"/>
        <w:ind w:left="375"/>
        <w:jc w:val="both"/>
        <w:rPr>
          <w:rFonts w:ascii="GHEA Grapalat" w:hAnsi="GHEA Grapalat"/>
          <w:sz w:val="24"/>
          <w:szCs w:val="24"/>
          <w:lang w:val="hy-AM"/>
        </w:rPr>
      </w:pPr>
      <w:r w:rsidRPr="00430848">
        <w:rPr>
          <w:rFonts w:ascii="GHEA Grapalat" w:hAnsi="GHEA Grapalat"/>
          <w:sz w:val="24"/>
          <w:szCs w:val="24"/>
          <w:lang w:val="hy-AM"/>
        </w:rPr>
        <w:t>Բանկային տվյալներ</w:t>
      </w:r>
      <w:r w:rsidRPr="00430848">
        <w:rPr>
          <w:rFonts w:ascii="Cambria Math" w:hAnsi="Cambria Math" w:cs="Cambria Math"/>
          <w:sz w:val="24"/>
          <w:szCs w:val="24"/>
          <w:lang w:val="hy-AM"/>
        </w:rPr>
        <w:t>․</w:t>
      </w:r>
    </w:p>
    <w:p w14:paraId="664A6E63" w14:textId="77777777" w:rsidR="00430848" w:rsidRPr="00430848" w:rsidRDefault="00430848" w:rsidP="00430848">
      <w:pPr>
        <w:shd w:val="clear" w:color="auto" w:fill="FFFFFF"/>
        <w:tabs>
          <w:tab w:val="right" w:pos="10773"/>
        </w:tabs>
        <w:spacing w:before="0" w:line="276" w:lineRule="auto"/>
        <w:ind w:left="708"/>
        <w:jc w:val="both"/>
        <w:rPr>
          <w:rFonts w:ascii="GHEA Grapalat" w:hAnsi="GHEA Grapalat"/>
          <w:sz w:val="24"/>
          <w:szCs w:val="24"/>
          <w:lang w:val="hy-AM"/>
        </w:rPr>
      </w:pPr>
      <w:r w:rsidRPr="00430848">
        <w:rPr>
          <w:rFonts w:ascii="GHEA Grapalat" w:hAnsi="GHEA Grapalat"/>
          <w:sz w:val="24"/>
          <w:szCs w:val="24"/>
          <w:lang w:val="hy-AM"/>
        </w:rPr>
        <w:t>բանկ՝</w:t>
      </w:r>
      <w:r w:rsidRPr="00430848">
        <w:rPr>
          <w:rFonts w:ascii="Calibri" w:hAnsi="Calibri" w:cs="Calibri"/>
          <w:sz w:val="24"/>
          <w:szCs w:val="24"/>
          <w:lang w:val="hy-AM"/>
        </w:rPr>
        <w:t> </w:t>
      </w:r>
      <w:r w:rsidRPr="00430848">
        <w:rPr>
          <w:rFonts w:ascii="Sylfaen" w:hAnsi="Sylfaen" w:cs="Calibri"/>
          <w:sz w:val="24"/>
          <w:szCs w:val="24"/>
          <w:lang w:val="hy-AM"/>
        </w:rPr>
        <w:t xml:space="preserve">               </w:t>
      </w:r>
      <w:r w:rsidRPr="00430848">
        <w:rPr>
          <w:rFonts w:ascii="GHEA Grapalat" w:hAnsi="GHEA Grapalat"/>
          <w:sz w:val="24"/>
          <w:szCs w:val="24"/>
          <w:u w:val="single"/>
          <w:lang w:val="hy-AM"/>
        </w:rPr>
        <w:t>___________________________________________________________________</w:t>
      </w:r>
    </w:p>
    <w:p w14:paraId="5079C247" w14:textId="77777777" w:rsidR="00430848" w:rsidRPr="00430848" w:rsidRDefault="00430848" w:rsidP="00430848">
      <w:pPr>
        <w:shd w:val="clear" w:color="auto" w:fill="FFFFFF"/>
        <w:tabs>
          <w:tab w:val="right" w:pos="10773"/>
        </w:tabs>
        <w:spacing w:before="0" w:line="276" w:lineRule="auto"/>
        <w:ind w:left="708"/>
        <w:jc w:val="both"/>
        <w:rPr>
          <w:rFonts w:ascii="GHEA Grapalat" w:hAnsi="GHEA Grapalat"/>
          <w:sz w:val="24"/>
          <w:szCs w:val="24"/>
          <w:u w:val="single"/>
          <w:lang w:val="hy-AM"/>
        </w:rPr>
      </w:pPr>
      <w:r w:rsidRPr="00430848">
        <w:rPr>
          <w:rFonts w:ascii="GHEA Grapalat" w:hAnsi="GHEA Grapalat"/>
          <w:sz w:val="24"/>
          <w:szCs w:val="24"/>
          <w:lang w:val="hy-AM"/>
        </w:rPr>
        <w:t>հաշվեհամար՝</w:t>
      </w:r>
      <w:r w:rsidRPr="00430848">
        <w:rPr>
          <w:rFonts w:ascii="Calibri" w:hAnsi="Calibri" w:cs="Calibri"/>
          <w:sz w:val="24"/>
          <w:szCs w:val="24"/>
          <w:lang w:val="hy-AM"/>
        </w:rPr>
        <w:t> </w:t>
      </w:r>
      <w:r w:rsidRPr="00430848">
        <w:rPr>
          <w:rFonts w:ascii="GHEA Grapalat" w:hAnsi="GHEA Grapalat"/>
          <w:sz w:val="24"/>
          <w:szCs w:val="24"/>
          <w:u w:val="single"/>
          <w:lang w:val="hy-AM"/>
        </w:rPr>
        <w:t>___________________________________________________________________</w:t>
      </w:r>
    </w:p>
    <w:p w14:paraId="6A1EF05D" w14:textId="77777777" w:rsidR="00430848" w:rsidRPr="00430848" w:rsidRDefault="00430848" w:rsidP="00430848">
      <w:pPr>
        <w:spacing w:line="480" w:lineRule="auto"/>
        <w:ind w:left="360"/>
        <w:rPr>
          <w:lang w:val="hy-AM"/>
        </w:rPr>
      </w:pPr>
      <w:r w:rsidRPr="00430848">
        <w:rPr>
          <w:rFonts w:ascii="GHEA Grapalat" w:hAnsi="GHEA Grapalat"/>
          <w:sz w:val="24"/>
          <w:szCs w:val="24"/>
          <w:lang w:val="hy-AM"/>
        </w:rPr>
        <w:t>Օգտագործվող հզորությունը</w:t>
      </w:r>
      <w:r w:rsidRPr="00430848">
        <w:rPr>
          <w:lang w:val="hy-AM"/>
        </w:rPr>
        <w:t>՝</w:t>
      </w:r>
      <w:r w:rsidRPr="00430848">
        <w:rPr>
          <w:rFonts w:ascii="GHEA Grapalat" w:hAnsi="GHEA Grapalat"/>
          <w:sz w:val="24"/>
          <w:szCs w:val="24"/>
          <w:u w:val="single"/>
          <w:lang w:val="hy-AM"/>
        </w:rPr>
        <w:t xml:space="preserve">______________________________________________  </w:t>
      </w:r>
      <w:r w:rsidRPr="00430848">
        <w:rPr>
          <w:rFonts w:ascii="GHEA Grapalat" w:hAnsi="GHEA Grapalat"/>
          <w:sz w:val="24"/>
          <w:szCs w:val="24"/>
          <w:lang w:val="hy-AM"/>
        </w:rPr>
        <w:t>կՎՏ/կՎԱ/</w:t>
      </w:r>
    </w:p>
    <w:p w14:paraId="3FF80011" w14:textId="77777777" w:rsidR="00430848" w:rsidRPr="00430848" w:rsidRDefault="00430848" w:rsidP="00430848">
      <w:pPr>
        <w:spacing w:before="0" w:line="480" w:lineRule="auto"/>
        <w:ind w:left="360"/>
        <w:rPr>
          <w:rFonts w:ascii="GHEA Grapalat" w:hAnsi="GHEA Grapalat"/>
          <w:sz w:val="24"/>
          <w:szCs w:val="24"/>
          <w:lang w:val="hy-AM"/>
        </w:rPr>
      </w:pPr>
      <w:r w:rsidRPr="00430848">
        <w:rPr>
          <w:rFonts w:ascii="GHEA Grapalat" w:hAnsi="GHEA Grapalat"/>
          <w:sz w:val="24"/>
          <w:szCs w:val="24"/>
          <w:lang w:val="hy-AM"/>
        </w:rPr>
        <w:t>Սնող ցանցի լարումը՝  _________________________Ֆազ   _________________________Վոլտ</w:t>
      </w:r>
    </w:p>
    <w:p w14:paraId="282775AD" w14:textId="77777777" w:rsidR="00430848" w:rsidRPr="00430848" w:rsidRDefault="00430848" w:rsidP="00430848">
      <w:pPr>
        <w:shd w:val="clear" w:color="auto" w:fill="FFFFFF"/>
        <w:tabs>
          <w:tab w:val="right" w:pos="10773"/>
        </w:tabs>
        <w:spacing w:before="0" w:line="276" w:lineRule="auto"/>
        <w:ind w:left="708"/>
        <w:jc w:val="both"/>
        <w:rPr>
          <w:rFonts w:ascii="GHEA Grapalat" w:hAnsi="GHEA Grapalat"/>
          <w:sz w:val="24"/>
          <w:szCs w:val="24"/>
          <w:lang w:val="hy-AM"/>
        </w:rPr>
      </w:pPr>
    </w:p>
    <w:p w14:paraId="0CDA3E19" w14:textId="77777777" w:rsidR="00430848" w:rsidRPr="00430848" w:rsidRDefault="00430848" w:rsidP="00430848">
      <w:pPr>
        <w:numPr>
          <w:ilvl w:val="0"/>
          <w:numId w:val="34"/>
        </w:numPr>
        <w:shd w:val="clear" w:color="auto" w:fill="FFFFFF" w:themeFill="background1"/>
        <w:tabs>
          <w:tab w:val="right" w:pos="10773"/>
        </w:tabs>
        <w:spacing w:after="240" w:line="276" w:lineRule="auto"/>
        <w:ind w:left="720"/>
        <w:contextualSpacing/>
        <w:jc w:val="both"/>
        <w:rPr>
          <w:rFonts w:ascii="GHEA Grapalat" w:hAnsi="GHEA Grapalat"/>
          <w:sz w:val="24"/>
          <w:szCs w:val="24"/>
          <w:lang w:val="hy-AM"/>
        </w:rPr>
      </w:pPr>
      <w:r w:rsidRPr="00430848">
        <w:rPr>
          <w:rFonts w:ascii="GHEA Grapalat" w:hAnsi="GHEA Grapalat" w:cs="Times New Roman"/>
          <w:sz w:val="24"/>
          <w:szCs w:val="24"/>
          <w:lang w:val="hy-AM"/>
        </w:rPr>
        <w:t xml:space="preserve">Սպառման համակարգի տեղակայման տարածքի (շենքի, շինության) նկատմամբ իրավունքները կամ իրավունքների ձեռքբերումը հավաստող (հաստատող) փաստաթուղթ (իրավաբանական անձի դեպքում՝ Սպառման համակարգի տեղակայման տարածքի (շենքի, </w:t>
      </w:r>
      <w:r w:rsidRPr="00430848">
        <w:rPr>
          <w:rFonts w:ascii="GHEA Grapalat" w:hAnsi="GHEA Grapalat" w:cs="Times New Roman"/>
          <w:sz w:val="24"/>
          <w:szCs w:val="24"/>
          <w:lang w:val="hy-AM"/>
        </w:rPr>
        <w:lastRenderedPageBreak/>
        <w:t>շինության) նկատմամբ իրավունքները հավաստող (հաստատող) փաստաթուղթ)</w:t>
      </w:r>
      <w:r w:rsidRPr="00430848">
        <w:rPr>
          <w:rFonts w:ascii="GHEA Grapalat" w:hAnsi="GHEA Grapalat"/>
          <w:sz w:val="24"/>
          <w:szCs w:val="24"/>
          <w:lang w:val="hy-AM"/>
        </w:rPr>
        <w:t>՝ ___________________________________________________________________</w:t>
      </w:r>
    </w:p>
    <w:p w14:paraId="2B8D0D2A" w14:textId="77777777" w:rsidR="00430848" w:rsidRPr="00430848" w:rsidRDefault="00430848" w:rsidP="00430848">
      <w:pPr>
        <w:numPr>
          <w:ilvl w:val="0"/>
          <w:numId w:val="34"/>
        </w:numPr>
        <w:tabs>
          <w:tab w:val="left" w:pos="810"/>
        </w:tabs>
        <w:ind w:left="720"/>
        <w:contextualSpacing/>
        <w:rPr>
          <w:rFonts w:ascii="GHEA Grapalat" w:hAnsi="GHEA Grapalat" w:cs="Times New Roman"/>
          <w:sz w:val="24"/>
          <w:szCs w:val="24"/>
          <w:u w:val="single"/>
          <w:lang w:val="hy-AM"/>
        </w:rPr>
      </w:pPr>
      <w:r w:rsidRPr="00430848">
        <w:rPr>
          <w:rFonts w:ascii="GHEA Grapalat" w:hAnsi="GHEA Grapalat" w:cs="Times New Roman"/>
          <w:sz w:val="24"/>
          <w:szCs w:val="24"/>
          <w:lang w:val="hy-AM"/>
        </w:rPr>
        <w:t>Այլ տվյալներ</w:t>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p>
    <w:p w14:paraId="5D3ED40E" w14:textId="77777777" w:rsidR="00430848" w:rsidRPr="00430848" w:rsidRDefault="00430848" w:rsidP="00430848">
      <w:pPr>
        <w:tabs>
          <w:tab w:val="left" w:pos="630"/>
        </w:tabs>
        <w:ind w:left="810"/>
        <w:rPr>
          <w:rFonts w:ascii="GHEA Grapalat" w:hAnsi="GHEA Grapalat" w:cs="Times New Roman"/>
          <w:sz w:val="24"/>
          <w:szCs w:val="24"/>
          <w:lang w:val="hy-AM"/>
        </w:rPr>
      </w:pP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r w:rsidRPr="00430848">
        <w:rPr>
          <w:rFonts w:ascii="GHEA Grapalat" w:hAnsi="GHEA Grapalat" w:cs="Times New Roman"/>
          <w:sz w:val="24"/>
          <w:szCs w:val="24"/>
          <w:u w:val="single"/>
          <w:lang w:val="hy-AM"/>
        </w:rPr>
        <w:tab/>
      </w:r>
    </w:p>
    <w:p w14:paraId="4E5A0815" w14:textId="77777777" w:rsidR="00430848" w:rsidRPr="00430848" w:rsidRDefault="00430848" w:rsidP="00430848">
      <w:pPr>
        <w:shd w:val="clear" w:color="auto" w:fill="FFFFFF"/>
        <w:spacing w:before="0" w:line="360" w:lineRule="auto"/>
        <w:ind w:left="1170" w:hanging="360"/>
        <w:jc w:val="both"/>
        <w:rPr>
          <w:rFonts w:ascii="GHEA Grapalat" w:eastAsia="Times New Roman" w:hAnsi="GHEA Grapalat" w:cs="Times New Roman"/>
          <w:sz w:val="24"/>
          <w:szCs w:val="24"/>
          <w:lang w:val="hy-AM"/>
        </w:rPr>
      </w:pPr>
    </w:p>
    <w:p w14:paraId="6EF4F627" w14:textId="77777777" w:rsidR="00430848" w:rsidRPr="00430848" w:rsidRDefault="00430848" w:rsidP="00430848">
      <w:pPr>
        <w:shd w:val="clear" w:color="auto" w:fill="FFFFFF"/>
        <w:spacing w:before="0"/>
        <w:ind w:left="1170" w:hanging="360"/>
        <w:jc w:val="both"/>
        <w:rPr>
          <w:rFonts w:ascii="GHEA Grapalat" w:eastAsia="Times New Roman" w:hAnsi="GHEA Grapalat" w:cs="Times New Roman"/>
          <w:sz w:val="24"/>
          <w:szCs w:val="24"/>
          <w:u w:val="single"/>
          <w:lang w:val="hy-AM"/>
        </w:rPr>
      </w:pPr>
      <w:r w:rsidRPr="00430848">
        <w:rPr>
          <w:rFonts w:ascii="GHEA Grapalat" w:eastAsia="Times New Roman" w:hAnsi="GHEA Grapalat" w:cs="Times New Roman"/>
          <w:sz w:val="24"/>
          <w:szCs w:val="24"/>
          <w:lang w:val="hy-AM"/>
        </w:rPr>
        <w:t xml:space="preserve">Սպառող՝ </w:t>
      </w:r>
      <w:r w:rsidRPr="00430848">
        <w:rPr>
          <w:rFonts w:ascii="GHEA Grapalat" w:eastAsia="Times New Roman" w:hAnsi="GHEA Grapalat" w:cs="Times New Roman"/>
          <w:sz w:val="24"/>
          <w:szCs w:val="24"/>
          <w:u w:val="single"/>
          <w:lang w:val="hy-AM"/>
        </w:rPr>
        <w:tab/>
      </w:r>
      <w:r w:rsidRPr="00430848">
        <w:rPr>
          <w:rFonts w:ascii="GHEA Grapalat" w:eastAsia="Times New Roman" w:hAnsi="GHEA Grapalat" w:cs="Times New Roman"/>
          <w:sz w:val="24"/>
          <w:szCs w:val="24"/>
          <w:u w:val="single"/>
          <w:lang w:val="hy-AM"/>
        </w:rPr>
        <w:tab/>
      </w:r>
      <w:r w:rsidRPr="00430848">
        <w:rPr>
          <w:rFonts w:ascii="GHEA Grapalat" w:eastAsia="Times New Roman" w:hAnsi="GHEA Grapalat" w:cs="Times New Roman"/>
          <w:sz w:val="24"/>
          <w:szCs w:val="24"/>
          <w:u w:val="single"/>
          <w:lang w:val="hy-AM"/>
        </w:rPr>
        <w:tab/>
      </w:r>
      <w:r w:rsidRPr="00430848">
        <w:rPr>
          <w:rFonts w:ascii="GHEA Grapalat" w:eastAsia="Times New Roman" w:hAnsi="GHEA Grapalat" w:cs="Times New Roman"/>
          <w:sz w:val="24"/>
          <w:szCs w:val="24"/>
          <w:u w:val="single"/>
          <w:lang w:val="hy-AM"/>
        </w:rPr>
        <w:tab/>
      </w:r>
      <w:r w:rsidRPr="00430848">
        <w:rPr>
          <w:rFonts w:ascii="GHEA Grapalat" w:eastAsia="Times New Roman" w:hAnsi="GHEA Grapalat" w:cs="Times New Roman"/>
          <w:sz w:val="24"/>
          <w:szCs w:val="24"/>
          <w:u w:val="single"/>
          <w:lang w:val="hy-AM"/>
        </w:rPr>
        <w:tab/>
      </w:r>
      <w:r w:rsidRPr="00430848">
        <w:rPr>
          <w:rFonts w:ascii="GHEA Grapalat" w:eastAsia="Times New Roman" w:hAnsi="GHEA Grapalat" w:cs="Times New Roman"/>
          <w:sz w:val="24"/>
          <w:szCs w:val="24"/>
          <w:u w:val="single"/>
          <w:lang w:val="hy-AM"/>
        </w:rPr>
        <w:tab/>
      </w:r>
      <w:r w:rsidRPr="00430848">
        <w:rPr>
          <w:rFonts w:ascii="GHEA Grapalat" w:eastAsia="Times New Roman" w:hAnsi="GHEA Grapalat" w:cs="Times New Roman"/>
          <w:sz w:val="24"/>
          <w:szCs w:val="24"/>
          <w:u w:val="single"/>
          <w:lang w:val="hy-AM"/>
        </w:rPr>
        <w:tab/>
      </w:r>
      <w:r w:rsidRPr="00430848">
        <w:rPr>
          <w:rFonts w:ascii="GHEA Grapalat" w:eastAsia="Times New Roman" w:hAnsi="GHEA Grapalat" w:cs="Times New Roman"/>
          <w:sz w:val="24"/>
          <w:szCs w:val="24"/>
          <w:lang w:val="hy-AM"/>
        </w:rPr>
        <w:t>»</w:t>
      </w:r>
    </w:p>
    <w:p w14:paraId="46941EEB" w14:textId="77777777" w:rsidR="00430848" w:rsidRPr="00430848" w:rsidRDefault="00430848" w:rsidP="00430848">
      <w:pPr>
        <w:shd w:val="clear" w:color="auto" w:fill="FFFFFF"/>
        <w:spacing w:before="0"/>
        <w:ind w:left="3780" w:hanging="360"/>
        <w:jc w:val="both"/>
        <w:rPr>
          <w:rFonts w:ascii="GHEA Grapalat" w:eastAsia="Times New Roman" w:hAnsi="GHEA Grapalat" w:cs="Times New Roman"/>
          <w:sz w:val="24"/>
          <w:szCs w:val="24"/>
          <w:lang w:val="en-US"/>
        </w:rPr>
      </w:pPr>
      <w:r w:rsidRPr="00430848">
        <w:rPr>
          <w:rFonts w:ascii="GHEA Grapalat" w:eastAsia="Times New Roman" w:hAnsi="GHEA Grapalat" w:cs="Times New Roman"/>
          <w:sz w:val="24"/>
          <w:szCs w:val="24"/>
          <w:lang w:val="en-US"/>
        </w:rPr>
        <w:t>(</w:t>
      </w:r>
      <w:r w:rsidRPr="00430848">
        <w:rPr>
          <w:rFonts w:ascii="GHEA Grapalat" w:eastAsia="Times New Roman" w:hAnsi="GHEA Grapalat" w:cs="Times New Roman"/>
          <w:sz w:val="24"/>
          <w:szCs w:val="24"/>
          <w:lang w:val="hy-AM"/>
        </w:rPr>
        <w:t>ստորագրություն</w:t>
      </w:r>
      <w:r w:rsidRPr="00430848">
        <w:rPr>
          <w:rFonts w:ascii="GHEA Grapalat" w:eastAsia="Times New Roman" w:hAnsi="GHEA Grapalat" w:cs="Times New Roman"/>
          <w:sz w:val="24"/>
          <w:szCs w:val="24"/>
          <w:lang w:val="en-US"/>
        </w:rPr>
        <w:t>)</w:t>
      </w:r>
    </w:p>
    <w:p w14:paraId="0069E8F4" w14:textId="31A67C0F" w:rsidR="00430848" w:rsidRDefault="00430848" w:rsidP="00BF4D95">
      <w:pPr>
        <w:shd w:val="clear" w:color="auto" w:fill="FFFFFF"/>
        <w:spacing w:before="0"/>
        <w:ind w:firstLine="375"/>
        <w:rPr>
          <w:rFonts w:ascii="GHEA Grapalat" w:hAnsi="GHEA Grapalat" w:cs="Times New Roman"/>
          <w:lang w:val="hy-AM"/>
        </w:rPr>
      </w:pPr>
    </w:p>
    <w:p w14:paraId="5AF21BD9" w14:textId="3A2FE953" w:rsidR="00430848" w:rsidRDefault="00430848" w:rsidP="00BF4D95">
      <w:pPr>
        <w:shd w:val="clear" w:color="auto" w:fill="FFFFFF"/>
        <w:spacing w:before="0"/>
        <w:ind w:firstLine="375"/>
        <w:rPr>
          <w:rFonts w:ascii="GHEA Grapalat" w:hAnsi="GHEA Grapalat" w:cs="Times New Roman"/>
          <w:lang w:val="hy-AM"/>
        </w:rPr>
      </w:pPr>
    </w:p>
    <w:p w14:paraId="5B16F86E" w14:textId="0441DE1E" w:rsidR="00430848" w:rsidRDefault="00430848" w:rsidP="00BF4D95">
      <w:pPr>
        <w:shd w:val="clear" w:color="auto" w:fill="FFFFFF"/>
        <w:spacing w:before="0"/>
        <w:ind w:firstLine="375"/>
        <w:rPr>
          <w:rFonts w:ascii="GHEA Grapalat" w:hAnsi="GHEA Grapalat" w:cs="Times New Roman"/>
          <w:lang w:val="hy-AM"/>
        </w:rPr>
      </w:pPr>
    </w:p>
    <w:p w14:paraId="6DF2CF4E" w14:textId="2C6066AC" w:rsidR="00430848" w:rsidRDefault="00430848" w:rsidP="00BF4D95">
      <w:pPr>
        <w:shd w:val="clear" w:color="auto" w:fill="FFFFFF"/>
        <w:spacing w:before="0"/>
        <w:ind w:firstLine="375"/>
        <w:rPr>
          <w:rFonts w:ascii="GHEA Grapalat" w:hAnsi="GHEA Grapalat" w:cs="Times New Roman"/>
          <w:lang w:val="hy-AM"/>
        </w:rPr>
      </w:pPr>
    </w:p>
    <w:p w14:paraId="094F9081" w14:textId="0DF3C80A" w:rsidR="00430848" w:rsidRDefault="00430848" w:rsidP="00BF4D95">
      <w:pPr>
        <w:shd w:val="clear" w:color="auto" w:fill="FFFFFF"/>
        <w:spacing w:before="0"/>
        <w:ind w:firstLine="375"/>
        <w:rPr>
          <w:rFonts w:ascii="GHEA Grapalat" w:hAnsi="GHEA Grapalat" w:cs="Times New Roman"/>
          <w:lang w:val="hy-AM"/>
        </w:rPr>
      </w:pPr>
    </w:p>
    <w:p w14:paraId="5C4DECA4" w14:textId="244BB21B" w:rsidR="00430848" w:rsidRDefault="00430848" w:rsidP="00BF4D95">
      <w:pPr>
        <w:shd w:val="clear" w:color="auto" w:fill="FFFFFF"/>
        <w:spacing w:before="0"/>
        <w:ind w:firstLine="375"/>
        <w:rPr>
          <w:rFonts w:ascii="GHEA Grapalat" w:hAnsi="GHEA Grapalat" w:cs="Times New Roman"/>
          <w:lang w:val="hy-AM"/>
        </w:rPr>
      </w:pPr>
    </w:p>
    <w:p w14:paraId="06FC714E" w14:textId="129282B9" w:rsidR="00430848" w:rsidRDefault="00430848" w:rsidP="00BF4D95">
      <w:pPr>
        <w:shd w:val="clear" w:color="auto" w:fill="FFFFFF"/>
        <w:spacing w:before="0"/>
        <w:ind w:firstLine="375"/>
        <w:rPr>
          <w:rFonts w:ascii="GHEA Grapalat" w:hAnsi="GHEA Grapalat" w:cs="Times New Roman"/>
          <w:lang w:val="hy-AM"/>
        </w:rPr>
      </w:pPr>
    </w:p>
    <w:p w14:paraId="19ADB17A" w14:textId="34BA24C0" w:rsidR="00430848" w:rsidRDefault="00430848" w:rsidP="00BF4D95">
      <w:pPr>
        <w:shd w:val="clear" w:color="auto" w:fill="FFFFFF"/>
        <w:spacing w:before="0"/>
        <w:ind w:firstLine="375"/>
        <w:rPr>
          <w:rFonts w:ascii="GHEA Grapalat" w:hAnsi="GHEA Grapalat" w:cs="Times New Roman"/>
          <w:lang w:val="hy-AM"/>
        </w:rPr>
      </w:pPr>
    </w:p>
    <w:p w14:paraId="6420A606" w14:textId="3AA8AE9F" w:rsidR="00430848" w:rsidRDefault="00430848" w:rsidP="00BF4D95">
      <w:pPr>
        <w:shd w:val="clear" w:color="auto" w:fill="FFFFFF"/>
        <w:spacing w:before="0"/>
        <w:ind w:firstLine="375"/>
        <w:rPr>
          <w:rFonts w:ascii="GHEA Grapalat" w:hAnsi="GHEA Grapalat" w:cs="Times New Roman"/>
          <w:lang w:val="hy-AM"/>
        </w:rPr>
      </w:pPr>
    </w:p>
    <w:p w14:paraId="743FD8CF" w14:textId="2841D0CB" w:rsidR="00430848" w:rsidRDefault="00430848" w:rsidP="00BF4D95">
      <w:pPr>
        <w:shd w:val="clear" w:color="auto" w:fill="FFFFFF"/>
        <w:spacing w:before="0"/>
        <w:ind w:firstLine="375"/>
        <w:rPr>
          <w:rFonts w:ascii="GHEA Grapalat" w:hAnsi="GHEA Grapalat" w:cs="Times New Roman"/>
          <w:lang w:val="hy-AM"/>
        </w:rPr>
      </w:pPr>
    </w:p>
    <w:p w14:paraId="7FF3C971" w14:textId="5B4F7EA2" w:rsidR="00430848" w:rsidRDefault="00430848" w:rsidP="00BF4D95">
      <w:pPr>
        <w:shd w:val="clear" w:color="auto" w:fill="FFFFFF"/>
        <w:spacing w:before="0"/>
        <w:ind w:firstLine="375"/>
        <w:rPr>
          <w:rFonts w:ascii="GHEA Grapalat" w:hAnsi="GHEA Grapalat" w:cs="Times New Roman"/>
          <w:lang w:val="hy-AM"/>
        </w:rPr>
      </w:pPr>
    </w:p>
    <w:p w14:paraId="13B9FE70" w14:textId="4E2DEE6B" w:rsidR="00430848" w:rsidRDefault="00430848" w:rsidP="00BF4D95">
      <w:pPr>
        <w:shd w:val="clear" w:color="auto" w:fill="FFFFFF"/>
        <w:spacing w:before="0"/>
        <w:ind w:firstLine="375"/>
        <w:rPr>
          <w:rFonts w:ascii="GHEA Grapalat" w:hAnsi="GHEA Grapalat" w:cs="Times New Roman"/>
          <w:lang w:val="hy-AM"/>
        </w:rPr>
      </w:pPr>
    </w:p>
    <w:p w14:paraId="5320629A" w14:textId="09C93B5A" w:rsidR="00430848" w:rsidRDefault="00430848" w:rsidP="00BF4D95">
      <w:pPr>
        <w:shd w:val="clear" w:color="auto" w:fill="FFFFFF"/>
        <w:spacing w:before="0"/>
        <w:ind w:firstLine="375"/>
        <w:rPr>
          <w:rFonts w:ascii="GHEA Grapalat" w:hAnsi="GHEA Grapalat" w:cs="Times New Roman"/>
          <w:lang w:val="hy-AM"/>
        </w:rPr>
      </w:pPr>
    </w:p>
    <w:p w14:paraId="07F69F53" w14:textId="73653B7F" w:rsidR="00430848" w:rsidRDefault="00430848" w:rsidP="00BF4D95">
      <w:pPr>
        <w:shd w:val="clear" w:color="auto" w:fill="FFFFFF"/>
        <w:spacing w:before="0"/>
        <w:ind w:firstLine="375"/>
        <w:rPr>
          <w:rFonts w:ascii="GHEA Grapalat" w:hAnsi="GHEA Grapalat" w:cs="Times New Roman"/>
          <w:lang w:val="hy-AM"/>
        </w:rPr>
      </w:pPr>
    </w:p>
    <w:p w14:paraId="0DA86DFA" w14:textId="115A8B05" w:rsidR="00430848" w:rsidRDefault="00430848" w:rsidP="00BF4D95">
      <w:pPr>
        <w:shd w:val="clear" w:color="auto" w:fill="FFFFFF"/>
        <w:spacing w:before="0"/>
        <w:ind w:firstLine="375"/>
        <w:rPr>
          <w:rFonts w:ascii="GHEA Grapalat" w:hAnsi="GHEA Grapalat" w:cs="Times New Roman"/>
          <w:lang w:val="hy-AM"/>
        </w:rPr>
      </w:pPr>
    </w:p>
    <w:p w14:paraId="5993ED45" w14:textId="209FDAFD" w:rsidR="00430848" w:rsidRDefault="00430848" w:rsidP="00BF4D95">
      <w:pPr>
        <w:shd w:val="clear" w:color="auto" w:fill="FFFFFF"/>
        <w:spacing w:before="0"/>
        <w:ind w:firstLine="375"/>
        <w:rPr>
          <w:rFonts w:ascii="GHEA Grapalat" w:hAnsi="GHEA Grapalat" w:cs="Times New Roman"/>
          <w:lang w:val="hy-AM"/>
        </w:rPr>
      </w:pPr>
    </w:p>
    <w:p w14:paraId="2FA0E50B" w14:textId="61442F9E" w:rsidR="00430848" w:rsidRDefault="00430848" w:rsidP="00BF4D95">
      <w:pPr>
        <w:shd w:val="clear" w:color="auto" w:fill="FFFFFF"/>
        <w:spacing w:before="0"/>
        <w:ind w:firstLine="375"/>
        <w:rPr>
          <w:rFonts w:ascii="GHEA Grapalat" w:hAnsi="GHEA Grapalat" w:cs="Times New Roman"/>
          <w:lang w:val="hy-AM"/>
        </w:rPr>
      </w:pPr>
    </w:p>
    <w:p w14:paraId="0FE3A58E" w14:textId="3F1E025A" w:rsidR="00430848" w:rsidRDefault="00430848" w:rsidP="00BF4D95">
      <w:pPr>
        <w:shd w:val="clear" w:color="auto" w:fill="FFFFFF"/>
        <w:spacing w:before="0"/>
        <w:ind w:firstLine="375"/>
        <w:rPr>
          <w:rFonts w:ascii="GHEA Grapalat" w:hAnsi="GHEA Grapalat" w:cs="Times New Roman"/>
          <w:lang w:val="hy-AM"/>
        </w:rPr>
      </w:pPr>
    </w:p>
    <w:p w14:paraId="7D4CFF86" w14:textId="4C95DC47" w:rsidR="00430848" w:rsidRDefault="00430848" w:rsidP="00BF4D95">
      <w:pPr>
        <w:shd w:val="clear" w:color="auto" w:fill="FFFFFF"/>
        <w:spacing w:before="0"/>
        <w:ind w:firstLine="375"/>
        <w:rPr>
          <w:rFonts w:ascii="GHEA Grapalat" w:hAnsi="GHEA Grapalat" w:cs="Times New Roman"/>
          <w:lang w:val="hy-AM"/>
        </w:rPr>
      </w:pPr>
    </w:p>
    <w:p w14:paraId="2C3069EF" w14:textId="6375C39B" w:rsidR="00430848" w:rsidRDefault="00430848" w:rsidP="00BF4D95">
      <w:pPr>
        <w:shd w:val="clear" w:color="auto" w:fill="FFFFFF"/>
        <w:spacing w:before="0"/>
        <w:ind w:firstLine="375"/>
        <w:rPr>
          <w:rFonts w:ascii="GHEA Grapalat" w:hAnsi="GHEA Grapalat" w:cs="Times New Roman"/>
          <w:lang w:val="hy-AM"/>
        </w:rPr>
      </w:pPr>
    </w:p>
    <w:p w14:paraId="37DDF9D6" w14:textId="769DC8EB" w:rsidR="00430848" w:rsidRDefault="00430848" w:rsidP="00BF4D95">
      <w:pPr>
        <w:shd w:val="clear" w:color="auto" w:fill="FFFFFF"/>
        <w:spacing w:before="0"/>
        <w:ind w:firstLine="375"/>
        <w:rPr>
          <w:rFonts w:ascii="GHEA Grapalat" w:hAnsi="GHEA Grapalat" w:cs="Times New Roman"/>
          <w:lang w:val="hy-AM"/>
        </w:rPr>
      </w:pPr>
    </w:p>
    <w:p w14:paraId="1E31DD1A" w14:textId="4F41C6DA" w:rsidR="00430848" w:rsidRDefault="00430848" w:rsidP="00BF4D95">
      <w:pPr>
        <w:shd w:val="clear" w:color="auto" w:fill="FFFFFF"/>
        <w:spacing w:before="0"/>
        <w:ind w:firstLine="375"/>
        <w:rPr>
          <w:rFonts w:ascii="GHEA Grapalat" w:hAnsi="GHEA Grapalat" w:cs="Times New Roman"/>
          <w:lang w:val="hy-AM"/>
        </w:rPr>
      </w:pPr>
    </w:p>
    <w:p w14:paraId="29766E77" w14:textId="753F1F0A" w:rsidR="00430848" w:rsidRDefault="00430848" w:rsidP="00BF4D95">
      <w:pPr>
        <w:shd w:val="clear" w:color="auto" w:fill="FFFFFF"/>
        <w:spacing w:before="0"/>
        <w:ind w:firstLine="375"/>
        <w:rPr>
          <w:rFonts w:ascii="GHEA Grapalat" w:hAnsi="GHEA Grapalat" w:cs="Times New Roman"/>
          <w:lang w:val="hy-AM"/>
        </w:rPr>
      </w:pPr>
    </w:p>
    <w:p w14:paraId="1196CAB5" w14:textId="23436517" w:rsidR="00430848" w:rsidRDefault="00430848" w:rsidP="00BF4D95">
      <w:pPr>
        <w:shd w:val="clear" w:color="auto" w:fill="FFFFFF"/>
        <w:spacing w:before="0"/>
        <w:ind w:firstLine="375"/>
        <w:rPr>
          <w:rFonts w:ascii="GHEA Grapalat" w:hAnsi="GHEA Grapalat" w:cs="Times New Roman"/>
          <w:lang w:val="hy-AM"/>
        </w:rPr>
      </w:pPr>
    </w:p>
    <w:p w14:paraId="6B89D841" w14:textId="4519352E" w:rsidR="00430848" w:rsidRDefault="00430848" w:rsidP="00BF4D95">
      <w:pPr>
        <w:shd w:val="clear" w:color="auto" w:fill="FFFFFF"/>
        <w:spacing w:before="0"/>
        <w:ind w:firstLine="375"/>
        <w:rPr>
          <w:rFonts w:ascii="GHEA Grapalat" w:hAnsi="GHEA Grapalat" w:cs="Times New Roman"/>
          <w:lang w:val="hy-AM"/>
        </w:rPr>
      </w:pPr>
    </w:p>
    <w:p w14:paraId="7319FD60" w14:textId="52A5D274" w:rsidR="00430848" w:rsidRDefault="00430848" w:rsidP="00BF4D95">
      <w:pPr>
        <w:shd w:val="clear" w:color="auto" w:fill="FFFFFF"/>
        <w:spacing w:before="0"/>
        <w:ind w:firstLine="375"/>
        <w:rPr>
          <w:rFonts w:ascii="GHEA Grapalat" w:hAnsi="GHEA Grapalat" w:cs="Times New Roman"/>
          <w:lang w:val="hy-AM"/>
        </w:rPr>
      </w:pPr>
    </w:p>
    <w:p w14:paraId="3E879FE8" w14:textId="5B4E29E5" w:rsidR="00430848" w:rsidRDefault="00430848" w:rsidP="00BF4D95">
      <w:pPr>
        <w:shd w:val="clear" w:color="auto" w:fill="FFFFFF"/>
        <w:spacing w:before="0"/>
        <w:ind w:firstLine="375"/>
        <w:rPr>
          <w:rFonts w:ascii="GHEA Grapalat" w:hAnsi="GHEA Grapalat" w:cs="Times New Roman"/>
          <w:lang w:val="hy-AM"/>
        </w:rPr>
      </w:pPr>
    </w:p>
    <w:p w14:paraId="60AA137A" w14:textId="1CA91C00" w:rsidR="00430848" w:rsidRDefault="00430848" w:rsidP="00BF4D95">
      <w:pPr>
        <w:shd w:val="clear" w:color="auto" w:fill="FFFFFF"/>
        <w:spacing w:before="0"/>
        <w:ind w:firstLine="375"/>
        <w:rPr>
          <w:rFonts w:ascii="GHEA Grapalat" w:hAnsi="GHEA Grapalat" w:cs="Times New Roman"/>
          <w:lang w:val="hy-AM"/>
        </w:rPr>
      </w:pPr>
    </w:p>
    <w:p w14:paraId="1EA3F069" w14:textId="5C6281CE" w:rsidR="00430848" w:rsidRDefault="00430848" w:rsidP="00BF4D95">
      <w:pPr>
        <w:shd w:val="clear" w:color="auto" w:fill="FFFFFF"/>
        <w:spacing w:before="0"/>
        <w:ind w:firstLine="375"/>
        <w:rPr>
          <w:rFonts w:ascii="GHEA Grapalat" w:hAnsi="GHEA Grapalat" w:cs="Times New Roman"/>
          <w:lang w:val="hy-AM"/>
        </w:rPr>
      </w:pPr>
    </w:p>
    <w:p w14:paraId="4A1A9E11" w14:textId="41802186" w:rsidR="00430848" w:rsidRDefault="00430848" w:rsidP="00BF4D95">
      <w:pPr>
        <w:shd w:val="clear" w:color="auto" w:fill="FFFFFF"/>
        <w:spacing w:before="0"/>
        <w:ind w:firstLine="375"/>
        <w:rPr>
          <w:rFonts w:ascii="GHEA Grapalat" w:hAnsi="GHEA Grapalat" w:cs="Times New Roman"/>
          <w:lang w:val="hy-AM"/>
        </w:rPr>
      </w:pPr>
    </w:p>
    <w:p w14:paraId="6B92E17A" w14:textId="3B7B0F90" w:rsidR="00430848" w:rsidRDefault="00430848" w:rsidP="00BF4D95">
      <w:pPr>
        <w:shd w:val="clear" w:color="auto" w:fill="FFFFFF"/>
        <w:spacing w:before="0"/>
        <w:ind w:firstLine="375"/>
        <w:rPr>
          <w:rFonts w:ascii="GHEA Grapalat" w:hAnsi="GHEA Grapalat" w:cs="Times New Roman"/>
          <w:lang w:val="hy-AM"/>
        </w:rPr>
      </w:pPr>
    </w:p>
    <w:p w14:paraId="7B10D3BC" w14:textId="04A29210" w:rsidR="00430848" w:rsidRDefault="00430848" w:rsidP="00BF4D95">
      <w:pPr>
        <w:shd w:val="clear" w:color="auto" w:fill="FFFFFF"/>
        <w:spacing w:before="0"/>
        <w:ind w:firstLine="375"/>
        <w:rPr>
          <w:rFonts w:ascii="GHEA Grapalat" w:hAnsi="GHEA Grapalat" w:cs="Times New Roman"/>
          <w:lang w:val="hy-AM"/>
        </w:rPr>
      </w:pPr>
    </w:p>
    <w:p w14:paraId="6BCA30C6" w14:textId="4E34BB14" w:rsidR="00430848" w:rsidRDefault="00430848" w:rsidP="00BF4D95">
      <w:pPr>
        <w:shd w:val="clear" w:color="auto" w:fill="FFFFFF"/>
        <w:spacing w:before="0"/>
        <w:ind w:firstLine="375"/>
        <w:rPr>
          <w:rFonts w:ascii="GHEA Grapalat" w:hAnsi="GHEA Grapalat" w:cs="Times New Roman"/>
          <w:lang w:val="hy-AM"/>
        </w:rPr>
      </w:pPr>
    </w:p>
    <w:p w14:paraId="36AD2EF2" w14:textId="051D5E75" w:rsidR="00430848" w:rsidRDefault="00430848" w:rsidP="00430848">
      <w:pPr>
        <w:spacing w:before="0"/>
        <w:ind w:left="6096"/>
        <w:jc w:val="center"/>
        <w:rPr>
          <w:rFonts w:ascii="GHEA Grapalat" w:eastAsia="MS Mincho" w:hAnsi="GHEA Grapalat" w:cs="Arial"/>
          <w:sz w:val="16"/>
          <w:szCs w:val="16"/>
          <w:lang w:val="hy-AM" w:eastAsia="en-US"/>
        </w:rPr>
      </w:pPr>
      <w:r w:rsidRPr="00CA3BCE">
        <w:rPr>
          <w:rFonts w:ascii="GHEA Grapalat" w:eastAsia="MS Mincho" w:hAnsi="GHEA Grapalat" w:cs="Arial"/>
          <w:sz w:val="16"/>
          <w:szCs w:val="16"/>
          <w:lang w:val="hy-AM" w:eastAsia="en-US"/>
        </w:rPr>
        <w:t>Հավելված</w:t>
      </w:r>
      <w:r w:rsidRPr="00CA3BCE">
        <w:rPr>
          <w:rFonts w:ascii="Calibri" w:eastAsia="MS Mincho" w:hAnsi="Calibri" w:cs="Calibri"/>
          <w:sz w:val="16"/>
          <w:szCs w:val="16"/>
          <w:lang w:val="hy-AM" w:eastAsia="en-US"/>
        </w:rPr>
        <w:t> </w:t>
      </w:r>
      <w:r w:rsidR="00944001" w:rsidRPr="00CA3BCE">
        <w:rPr>
          <w:rFonts w:ascii="GHEA Grapalat" w:eastAsia="Times New Roman" w:hAnsi="GHEA Grapalat" w:cs="Times New Roman"/>
          <w:iCs/>
          <w:color w:val="000000"/>
          <w:sz w:val="16"/>
          <w:szCs w:val="16"/>
          <w:lang w:val="hy-AM"/>
        </w:rPr>
        <w:t>N3</w:t>
      </w:r>
      <w:r w:rsidRPr="00CA3BCE">
        <w:rPr>
          <w:rFonts w:ascii="GHEA Grapalat" w:eastAsia="MS Mincho" w:hAnsi="GHEA Grapalat" w:cs="Arial"/>
          <w:sz w:val="16"/>
          <w:szCs w:val="16"/>
          <w:lang w:val="hy-AM" w:eastAsia="en-US"/>
        </w:rPr>
        <w:br/>
        <w:t>ՀՀ հանրային ծառայությունները</w:t>
      </w:r>
      <w:r w:rsidRPr="00CA3BCE">
        <w:rPr>
          <w:rFonts w:ascii="Calibri" w:eastAsia="MS Mincho" w:hAnsi="Calibri" w:cs="Calibri"/>
          <w:sz w:val="16"/>
          <w:szCs w:val="16"/>
          <w:lang w:val="hy-AM" w:eastAsia="en-US"/>
        </w:rPr>
        <w:t> </w:t>
      </w:r>
      <w:r w:rsidRPr="00CA3BCE">
        <w:rPr>
          <w:rFonts w:ascii="GHEA Grapalat" w:eastAsia="MS Mincho" w:hAnsi="GHEA Grapalat" w:cs="Arial"/>
          <w:sz w:val="16"/>
          <w:szCs w:val="16"/>
          <w:lang w:val="hy-AM" w:eastAsia="en-US"/>
        </w:rPr>
        <w:br/>
        <w:t>կարգավորող հանձնաժողովի</w:t>
      </w:r>
      <w:r w:rsidRPr="00CA3BCE">
        <w:rPr>
          <w:rFonts w:ascii="GHEA Grapalat" w:eastAsia="MS Mincho" w:hAnsi="GHEA Grapalat" w:cs="Arial"/>
          <w:sz w:val="16"/>
          <w:szCs w:val="16"/>
          <w:lang w:val="hy-AM" w:eastAsia="en-US"/>
        </w:rPr>
        <w:br/>
        <w:t>2021 թվականի դեկտեմբերի ---ի</w:t>
      </w:r>
      <w:r w:rsidRPr="00CA3BCE">
        <w:rPr>
          <w:rFonts w:ascii="Calibri" w:eastAsia="MS Mincho" w:hAnsi="Calibri" w:cs="Calibri"/>
          <w:sz w:val="16"/>
          <w:szCs w:val="16"/>
          <w:lang w:val="hy-AM" w:eastAsia="en-US"/>
        </w:rPr>
        <w:t> </w:t>
      </w:r>
      <w:r w:rsidRPr="00CA3BCE">
        <w:rPr>
          <w:rFonts w:ascii="GHEA Grapalat" w:eastAsia="MS Mincho" w:hAnsi="GHEA Grapalat" w:cs="Arial"/>
          <w:sz w:val="16"/>
          <w:szCs w:val="16"/>
          <w:lang w:val="hy-AM" w:eastAsia="en-US"/>
        </w:rPr>
        <w:br/>
        <w:t>N---Ն որոշման</w:t>
      </w:r>
    </w:p>
    <w:p w14:paraId="2CEEDC99" w14:textId="77777777" w:rsidR="00430848" w:rsidRPr="00CA3BCE" w:rsidRDefault="00430848" w:rsidP="00430848">
      <w:pPr>
        <w:spacing w:before="0"/>
        <w:ind w:left="6096"/>
        <w:jc w:val="center"/>
        <w:rPr>
          <w:rFonts w:ascii="GHEA Grapalat" w:eastAsia="MS Mincho" w:hAnsi="GHEA Grapalat" w:cs="Arial"/>
          <w:sz w:val="16"/>
          <w:szCs w:val="16"/>
          <w:lang w:val="hy-AM" w:eastAsia="en-US"/>
        </w:rPr>
      </w:pPr>
    </w:p>
    <w:tbl>
      <w:tblPr>
        <w:tblW w:w="2244" w:type="pct"/>
        <w:tblCellSpacing w:w="6" w:type="dxa"/>
        <w:tblInd w:w="5954" w:type="dxa"/>
        <w:shd w:val="clear" w:color="auto" w:fill="FFFFFF"/>
        <w:tblCellMar>
          <w:top w:w="12" w:type="dxa"/>
          <w:left w:w="12" w:type="dxa"/>
          <w:bottom w:w="12" w:type="dxa"/>
          <w:right w:w="12" w:type="dxa"/>
        </w:tblCellMar>
        <w:tblLook w:val="04A0" w:firstRow="1" w:lastRow="0" w:firstColumn="1" w:lastColumn="0" w:noHBand="0" w:noVBand="1"/>
      </w:tblPr>
      <w:tblGrid>
        <w:gridCol w:w="4847"/>
      </w:tblGrid>
      <w:tr w:rsidR="00430848" w:rsidRPr="006A136F" w14:paraId="26081852" w14:textId="77777777" w:rsidTr="004062E6">
        <w:trPr>
          <w:tblCellSpacing w:w="6" w:type="dxa"/>
        </w:trPr>
        <w:tc>
          <w:tcPr>
            <w:tcW w:w="4823" w:type="dxa"/>
            <w:shd w:val="clear" w:color="auto" w:fill="FFFFFF"/>
            <w:vAlign w:val="bottom"/>
            <w:hideMark/>
          </w:tcPr>
          <w:p w14:paraId="62919586" w14:textId="77777777" w:rsidR="00430848" w:rsidRPr="00CA3BCE" w:rsidRDefault="00430848" w:rsidP="004062E6">
            <w:pPr>
              <w:spacing w:before="0"/>
              <w:jc w:val="center"/>
              <w:rPr>
                <w:rFonts w:ascii="GHEA Grapalat" w:eastAsia="Times New Roman" w:hAnsi="GHEA Grapalat" w:cs="Times New Roman"/>
                <w:iCs/>
                <w:color w:val="000000"/>
                <w:sz w:val="16"/>
                <w:szCs w:val="16"/>
                <w:lang w:val="hy-AM"/>
              </w:rPr>
            </w:pPr>
            <w:r>
              <w:rPr>
                <w:rFonts w:ascii="GHEA Grapalat" w:eastAsia="Times New Roman" w:hAnsi="GHEA Grapalat" w:cs="Times New Roman"/>
                <w:b/>
                <w:bCs/>
                <w:color w:val="000000"/>
                <w:sz w:val="16"/>
                <w:szCs w:val="16"/>
                <w:lang w:val="hy-AM"/>
              </w:rPr>
              <w:t>«</w:t>
            </w:r>
            <w:r w:rsidRPr="00CA3BCE">
              <w:rPr>
                <w:rFonts w:ascii="GHEA Grapalat" w:eastAsia="Times New Roman" w:hAnsi="GHEA Grapalat" w:cs="Times New Roman"/>
                <w:iCs/>
                <w:color w:val="000000"/>
                <w:sz w:val="16"/>
                <w:szCs w:val="16"/>
                <w:lang w:val="hy-AM"/>
              </w:rPr>
              <w:t>Հավելված N3</w:t>
            </w:r>
          </w:p>
          <w:p w14:paraId="06221B83" w14:textId="77777777" w:rsidR="00430848" w:rsidRPr="00CE6BD9" w:rsidRDefault="00430848" w:rsidP="004062E6">
            <w:pPr>
              <w:spacing w:before="0"/>
              <w:ind w:firstLine="375"/>
              <w:jc w:val="center"/>
              <w:rPr>
                <w:rFonts w:ascii="GHEA Grapalat" w:eastAsia="Times New Roman" w:hAnsi="GHEA Grapalat" w:cs="Times New Roman"/>
                <w:iCs/>
                <w:color w:val="000000"/>
                <w:sz w:val="16"/>
                <w:szCs w:val="16"/>
                <w:lang w:val="hy-AM"/>
              </w:rPr>
            </w:pPr>
            <w:r w:rsidRPr="00CE6BD9">
              <w:rPr>
                <w:rFonts w:ascii="GHEA Grapalat" w:eastAsia="Times New Roman" w:hAnsi="GHEA Grapalat" w:cs="Times New Roman"/>
                <w:iCs/>
                <w:color w:val="000000"/>
                <w:sz w:val="16"/>
                <w:szCs w:val="16"/>
                <w:lang w:val="hy-AM"/>
              </w:rPr>
              <w:t xml:space="preserve">Հաստատված է ՀՀ հանրային ծառայությունները </w:t>
            </w:r>
          </w:p>
          <w:p w14:paraId="65861E4B" w14:textId="77777777" w:rsidR="00430848" w:rsidRPr="00CE6BD9" w:rsidRDefault="00430848" w:rsidP="004062E6">
            <w:pPr>
              <w:spacing w:before="0"/>
              <w:ind w:firstLine="375"/>
              <w:jc w:val="center"/>
              <w:rPr>
                <w:rFonts w:ascii="GHEA Grapalat" w:eastAsia="Times New Roman" w:hAnsi="GHEA Grapalat" w:cs="Times New Roman"/>
                <w:iCs/>
                <w:color w:val="000000"/>
                <w:sz w:val="16"/>
                <w:szCs w:val="16"/>
                <w:lang w:val="hy-AM"/>
              </w:rPr>
            </w:pPr>
            <w:r w:rsidRPr="00CE6BD9">
              <w:rPr>
                <w:rFonts w:ascii="GHEA Grapalat" w:eastAsia="Times New Roman" w:hAnsi="GHEA Grapalat" w:cs="Times New Roman"/>
                <w:iCs/>
                <w:color w:val="000000"/>
                <w:sz w:val="16"/>
                <w:szCs w:val="16"/>
                <w:lang w:val="hy-AM"/>
              </w:rPr>
              <w:lastRenderedPageBreak/>
              <w:t>կարգավորող հանձնաժողովի</w:t>
            </w:r>
          </w:p>
          <w:p w14:paraId="65451BCE" w14:textId="77777777" w:rsidR="00430848" w:rsidRPr="00CE6BD9" w:rsidRDefault="00430848" w:rsidP="004062E6">
            <w:pPr>
              <w:spacing w:before="0"/>
              <w:ind w:firstLine="375"/>
              <w:jc w:val="center"/>
              <w:rPr>
                <w:rFonts w:ascii="GHEA Grapalat" w:eastAsia="Times New Roman" w:hAnsi="GHEA Grapalat" w:cs="Times New Roman"/>
                <w:iCs/>
                <w:color w:val="000000"/>
                <w:sz w:val="16"/>
                <w:szCs w:val="16"/>
                <w:lang w:val="hy-AM"/>
              </w:rPr>
            </w:pPr>
            <w:r w:rsidRPr="00CE6BD9">
              <w:rPr>
                <w:rFonts w:ascii="GHEA Grapalat" w:eastAsia="Times New Roman" w:hAnsi="GHEA Grapalat" w:cs="Times New Roman"/>
                <w:iCs/>
                <w:color w:val="000000"/>
                <w:sz w:val="16"/>
                <w:szCs w:val="16"/>
                <w:lang w:val="hy-AM"/>
              </w:rPr>
              <w:t xml:space="preserve">2019 թվականի դեկտեմբերի 25-ի </w:t>
            </w:r>
          </w:p>
          <w:p w14:paraId="274891A4" w14:textId="77777777" w:rsidR="00430848" w:rsidRPr="00CE6BD9" w:rsidRDefault="00430848" w:rsidP="004062E6">
            <w:pPr>
              <w:spacing w:before="0"/>
              <w:ind w:firstLine="375"/>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iCs/>
                <w:color w:val="000000"/>
                <w:sz w:val="16"/>
                <w:szCs w:val="16"/>
                <w:lang w:val="hy-AM"/>
              </w:rPr>
              <w:t>N519</w:t>
            </w:r>
            <w:r w:rsidRPr="00CA3BCE">
              <w:rPr>
                <w:rFonts w:ascii="GHEA Grapalat" w:eastAsia="Times New Roman" w:hAnsi="GHEA Grapalat" w:cs="Times New Roman"/>
                <w:iCs/>
                <w:color w:val="000000"/>
                <w:sz w:val="16"/>
                <w:szCs w:val="16"/>
                <w:lang w:val="hy-AM"/>
              </w:rPr>
              <w:t>-</w:t>
            </w:r>
            <w:r w:rsidRPr="00CE6BD9">
              <w:rPr>
                <w:rFonts w:ascii="GHEA Grapalat" w:eastAsia="Times New Roman" w:hAnsi="GHEA Grapalat" w:cs="Times New Roman"/>
                <w:iCs/>
                <w:color w:val="000000"/>
                <w:sz w:val="16"/>
                <w:szCs w:val="16"/>
                <w:lang w:val="hy-AM"/>
              </w:rPr>
              <w:t>Ն որոշմամբ</w:t>
            </w:r>
          </w:p>
        </w:tc>
      </w:tr>
    </w:tbl>
    <w:p w14:paraId="1F99D02B" w14:textId="77777777" w:rsidR="00430848" w:rsidRPr="00CE6BD9" w:rsidRDefault="00430848" w:rsidP="00430848">
      <w:pPr>
        <w:shd w:val="clear" w:color="auto" w:fill="FFFFFF"/>
        <w:spacing w:before="0"/>
        <w:jc w:val="center"/>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lastRenderedPageBreak/>
        <w:t> </w:t>
      </w:r>
    </w:p>
    <w:p w14:paraId="6AD3B4F2" w14:textId="77777777" w:rsidR="00430848" w:rsidRPr="00CE6BD9" w:rsidRDefault="00430848" w:rsidP="00430848">
      <w:pPr>
        <w:shd w:val="clear" w:color="auto" w:fill="FFFFFF"/>
        <w:spacing w:before="0"/>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b/>
          <w:bCs/>
          <w:color w:val="000000"/>
          <w:sz w:val="24"/>
          <w:szCs w:val="24"/>
          <w:lang w:val="hy-AM"/>
        </w:rPr>
        <w:t xml:space="preserve">ՊԱՅՄԱՆԱԳԻՐ </w:t>
      </w:r>
    </w:p>
    <w:p w14:paraId="56D19203" w14:textId="77777777" w:rsidR="00430848" w:rsidRPr="00CE6BD9" w:rsidRDefault="00430848" w:rsidP="00430848">
      <w:pPr>
        <w:shd w:val="clear" w:color="auto" w:fill="FFFFFF"/>
        <w:spacing w:before="0"/>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b/>
          <w:bCs/>
          <w:color w:val="000000"/>
          <w:sz w:val="24"/>
          <w:szCs w:val="24"/>
          <w:lang w:val="hy-AM"/>
        </w:rPr>
        <w:t>ԿԱՌՈՒՑՎՈՂ ԲԱԶՄԱԲՆԱԿԱՐԱՆ ՇԵՆՔԻ ԿԱՄ ԿԱՌՈՒՑԱՊԱՏՎՈՂ ԹԱՂԱՄԱՍԻ ՍՊԱՌՄԱՆ ՀԱՄԱԿԱՐԳՆ ԷԼԵԿՏՐԱԿԱՆ ՑԱՆՑԻՆ ՄԻԱՑՄԱՆ</w:t>
      </w:r>
    </w:p>
    <w:p w14:paraId="40DB5EB9" w14:textId="77777777" w:rsidR="00430848" w:rsidRPr="00CE6BD9" w:rsidRDefault="00430848" w:rsidP="00430848">
      <w:pPr>
        <w:shd w:val="clear" w:color="auto" w:fill="FFFFFF"/>
        <w:spacing w:before="0"/>
        <w:ind w:firstLine="375"/>
        <w:jc w:val="center"/>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p w14:paraId="3ACDACAF" w14:textId="77777777" w:rsidR="00430848" w:rsidRPr="00CE6BD9" w:rsidRDefault="00430848" w:rsidP="00430848">
      <w:pPr>
        <w:shd w:val="clear" w:color="auto" w:fill="FFFFFF"/>
        <w:spacing w:before="0"/>
        <w:ind w:firstLine="375"/>
        <w:jc w:val="center"/>
        <w:rPr>
          <w:rFonts w:ascii="GHEA Grapalat" w:eastAsia="Times New Roman" w:hAnsi="GHEA Grapalat" w:cs="Times New Roman"/>
          <w:color w:val="000000"/>
          <w:sz w:val="24"/>
          <w:szCs w:val="24"/>
          <w:lang w:val="hy-AM"/>
        </w:rPr>
      </w:pPr>
    </w:p>
    <w:p w14:paraId="7F66885E" w14:textId="77777777" w:rsidR="00430848" w:rsidRPr="00CE6BD9" w:rsidRDefault="00430848" w:rsidP="00430848">
      <w:pPr>
        <w:spacing w:before="0"/>
        <w:ind w:firstLine="375"/>
        <w:rPr>
          <w:rFonts w:ascii="GHEA Grapalat" w:eastAsia="Times New Roman" w:hAnsi="GHEA Grapalat" w:cs="Times New Roman"/>
          <w:b/>
          <w:bCs/>
          <w:color w:val="000000"/>
          <w:sz w:val="24"/>
          <w:szCs w:val="24"/>
          <w:shd w:val="clear" w:color="auto" w:fill="FFFFFF"/>
          <w:lang w:val="hy-AM"/>
        </w:rPr>
      </w:pPr>
      <w:r w:rsidRPr="00CE6BD9">
        <w:rPr>
          <w:rFonts w:ascii="Calibri" w:eastAsia="Times New Roman" w:hAnsi="Calibri" w:cs="Calibri"/>
          <w:b/>
          <w:bCs/>
          <w:color w:val="000000"/>
          <w:sz w:val="24"/>
          <w:szCs w:val="24"/>
          <w:shd w:val="clear" w:color="auto" w:fill="FFFFFF"/>
          <w:lang w:val="hy-AM"/>
        </w:rPr>
        <w:t> </w:t>
      </w: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4174"/>
        <w:gridCol w:w="5576"/>
      </w:tblGrid>
      <w:tr w:rsidR="00430848" w:rsidRPr="00CE6BD9" w14:paraId="6991659C" w14:textId="77777777" w:rsidTr="004062E6">
        <w:trPr>
          <w:tblCellSpacing w:w="6" w:type="dxa"/>
          <w:jc w:val="center"/>
        </w:trPr>
        <w:tc>
          <w:tcPr>
            <w:tcW w:w="0" w:type="auto"/>
            <w:shd w:val="clear" w:color="auto" w:fill="FFFFFF"/>
            <w:vAlign w:val="center"/>
            <w:hideMark/>
          </w:tcPr>
          <w:p w14:paraId="1B8A7357" w14:textId="77777777" w:rsidR="00430848" w:rsidRPr="00CE6BD9" w:rsidRDefault="00430848" w:rsidP="004062E6">
            <w:pPr>
              <w:spacing w:before="0"/>
              <w:jc w:val="center"/>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r w:rsidRPr="00CE6BD9">
              <w:rPr>
                <w:rFonts w:ascii="GHEA Grapalat" w:eastAsia="Times New Roman" w:hAnsi="GHEA Grapalat" w:cs="Times New Roman"/>
                <w:color w:val="000000"/>
                <w:sz w:val="24"/>
                <w:szCs w:val="24"/>
                <w:lang w:val="hy-AM"/>
              </w:rPr>
              <w:t>___________________</w:t>
            </w:r>
            <w:r w:rsidRPr="00CE6BD9">
              <w:rPr>
                <w:rFonts w:ascii="GHEA Grapalat" w:eastAsia="Times New Roman" w:hAnsi="GHEA Grapalat" w:cs="Times New Roman"/>
                <w:color w:val="000000"/>
                <w:sz w:val="24"/>
                <w:szCs w:val="24"/>
                <w:lang w:val="hy-AM"/>
              </w:rPr>
              <w:br/>
            </w:r>
            <w:r w:rsidRPr="00CE6BD9">
              <w:rPr>
                <w:rFonts w:ascii="GHEA Grapalat" w:eastAsia="Times New Roman" w:hAnsi="GHEA Grapalat" w:cs="Times New Roman"/>
                <w:color w:val="000000"/>
                <w:sz w:val="20"/>
                <w:szCs w:val="24"/>
                <w:lang w:val="hy-AM"/>
              </w:rPr>
              <w:t>(կնքման վայրը)</w:t>
            </w:r>
          </w:p>
        </w:tc>
        <w:tc>
          <w:tcPr>
            <w:tcW w:w="0" w:type="auto"/>
            <w:shd w:val="clear" w:color="auto" w:fill="FFFFFF"/>
            <w:hideMark/>
          </w:tcPr>
          <w:p w14:paraId="29778761" w14:textId="77777777" w:rsidR="00430848" w:rsidRPr="00CE6BD9" w:rsidRDefault="00430848" w:rsidP="004062E6">
            <w:pPr>
              <w:spacing w:before="0"/>
              <w:jc w:val="center"/>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r w:rsidRPr="00CE6BD9">
              <w:rPr>
                <w:rFonts w:ascii="GHEA Grapalat" w:eastAsia="Times New Roman" w:hAnsi="GHEA Grapalat" w:cs="Times New Roman"/>
                <w:color w:val="000000"/>
                <w:sz w:val="24"/>
                <w:szCs w:val="24"/>
                <w:lang w:val="hy-AM"/>
              </w:rPr>
              <w:t>______________20</w:t>
            </w:r>
            <w:r w:rsidRPr="00CE6BD9">
              <w:rPr>
                <w:rFonts w:ascii="Calibri" w:eastAsia="Times New Roman" w:hAnsi="Calibri" w:cs="Calibri"/>
                <w:color w:val="000000"/>
                <w:sz w:val="24"/>
                <w:szCs w:val="24"/>
                <w:lang w:val="hy-AM"/>
              </w:rPr>
              <w:t>  </w:t>
            </w:r>
            <w:r w:rsidRPr="00CE6BD9">
              <w:rPr>
                <w:rFonts w:ascii="GHEA Grapalat" w:eastAsia="Times New Roman" w:hAnsi="GHEA Grapalat" w:cs="Times New Roman"/>
                <w:color w:val="000000"/>
                <w:sz w:val="24"/>
                <w:szCs w:val="24"/>
                <w:lang w:val="hy-AM"/>
              </w:rPr>
              <w:t xml:space="preserve"> </w:t>
            </w:r>
            <w:r w:rsidRPr="00CE6BD9">
              <w:rPr>
                <w:rFonts w:ascii="GHEA Grapalat" w:eastAsia="Times New Roman" w:hAnsi="GHEA Grapalat" w:cs="Arial Unicode"/>
                <w:color w:val="000000"/>
                <w:sz w:val="24"/>
                <w:szCs w:val="24"/>
                <w:lang w:val="hy-AM"/>
              </w:rPr>
              <w:t>թվակա</w:t>
            </w:r>
            <w:r w:rsidRPr="00CE6BD9">
              <w:rPr>
                <w:rFonts w:ascii="GHEA Grapalat" w:eastAsia="Times New Roman" w:hAnsi="GHEA Grapalat" w:cs="Times New Roman"/>
                <w:color w:val="000000"/>
                <w:sz w:val="24"/>
                <w:szCs w:val="24"/>
                <w:lang w:val="hy-AM"/>
              </w:rPr>
              <w:t>ն</w:t>
            </w:r>
          </w:p>
        </w:tc>
      </w:tr>
    </w:tbl>
    <w:p w14:paraId="09F3F58E"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bl>
      <w:tblPr>
        <w:tblW w:w="9750" w:type="dxa"/>
        <w:tblCellSpacing w:w="6" w:type="dxa"/>
        <w:shd w:val="clear" w:color="auto" w:fill="FFFFFF"/>
        <w:tblCellMar>
          <w:left w:w="0" w:type="dxa"/>
          <w:right w:w="0" w:type="dxa"/>
        </w:tblCellMar>
        <w:tblLook w:val="04A0" w:firstRow="1" w:lastRow="0" w:firstColumn="1" w:lastColumn="0" w:noHBand="0" w:noVBand="1"/>
      </w:tblPr>
      <w:tblGrid>
        <w:gridCol w:w="1551"/>
        <w:gridCol w:w="8199"/>
      </w:tblGrid>
      <w:tr w:rsidR="00430848" w:rsidRPr="00CE6BD9" w14:paraId="564CE4F6" w14:textId="77777777" w:rsidTr="004062E6">
        <w:trPr>
          <w:trHeight w:val="689"/>
          <w:tblCellSpacing w:w="6" w:type="dxa"/>
        </w:trPr>
        <w:tc>
          <w:tcPr>
            <w:tcW w:w="0" w:type="auto"/>
            <w:shd w:val="clear" w:color="auto" w:fill="FFFFFF"/>
            <w:hideMark/>
          </w:tcPr>
          <w:p w14:paraId="6F2000EE" w14:textId="77777777" w:rsidR="00430848" w:rsidRPr="00CE6BD9" w:rsidRDefault="00430848" w:rsidP="004062E6">
            <w:pPr>
              <w:spacing w:before="0"/>
              <w:ind w:firstLine="375"/>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Բաշխողը՝</w:t>
            </w:r>
          </w:p>
        </w:tc>
        <w:tc>
          <w:tcPr>
            <w:tcW w:w="0" w:type="auto"/>
            <w:shd w:val="clear" w:color="auto" w:fill="FFFFFF"/>
            <w:hideMark/>
          </w:tcPr>
          <w:p w14:paraId="39D09B14"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_________________________________________________________________</w:t>
            </w:r>
          </w:p>
          <w:p w14:paraId="12DA2868" w14:textId="77777777" w:rsidR="00430848" w:rsidRPr="00CE6BD9" w:rsidRDefault="00430848" w:rsidP="004062E6">
            <w:pPr>
              <w:spacing w:before="0"/>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0"/>
                <w:szCs w:val="24"/>
                <w:lang w:val="hy-AM"/>
              </w:rPr>
              <w:t>(կազմակերպության անվանումը, գտնվելու վայրը)</w:t>
            </w:r>
          </w:p>
        </w:tc>
      </w:tr>
    </w:tbl>
    <w:p w14:paraId="5EF8A0A2"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bl>
      <w:tblPr>
        <w:tblW w:w="10300" w:type="dxa"/>
        <w:tblCellSpacing w:w="6" w:type="dxa"/>
        <w:shd w:val="clear" w:color="auto" w:fill="FFFFFF"/>
        <w:tblCellMar>
          <w:left w:w="0" w:type="dxa"/>
          <w:right w:w="0" w:type="dxa"/>
        </w:tblCellMar>
        <w:tblLook w:val="04A0" w:firstRow="1" w:lastRow="0" w:firstColumn="1" w:lastColumn="0" w:noHBand="0" w:noVBand="1"/>
      </w:tblPr>
      <w:tblGrid>
        <w:gridCol w:w="1276"/>
        <w:gridCol w:w="9024"/>
      </w:tblGrid>
      <w:tr w:rsidR="00430848" w:rsidRPr="006A136F" w14:paraId="0A10FA95" w14:textId="77777777" w:rsidTr="004062E6">
        <w:trPr>
          <w:tblCellSpacing w:w="6" w:type="dxa"/>
        </w:trPr>
        <w:tc>
          <w:tcPr>
            <w:tcW w:w="1258" w:type="dxa"/>
            <w:shd w:val="clear" w:color="auto" w:fill="FFFFFF"/>
            <w:hideMark/>
          </w:tcPr>
          <w:p w14:paraId="03375CF1" w14:textId="77777777" w:rsidR="00430848" w:rsidRPr="00CE6BD9" w:rsidRDefault="00430848" w:rsidP="004062E6">
            <w:pPr>
              <w:spacing w:before="0"/>
              <w:ind w:firstLine="375"/>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ի դեմս</w:t>
            </w:r>
          </w:p>
        </w:tc>
        <w:tc>
          <w:tcPr>
            <w:tcW w:w="0" w:type="auto"/>
            <w:shd w:val="clear" w:color="auto" w:fill="FFFFFF"/>
            <w:hideMark/>
          </w:tcPr>
          <w:p w14:paraId="7DF54737"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_______________________________________________________________________,</w:t>
            </w:r>
          </w:p>
          <w:p w14:paraId="45B9F5A1" w14:textId="77777777" w:rsidR="00430848" w:rsidRPr="00CE6BD9" w:rsidRDefault="00430848" w:rsidP="004062E6">
            <w:pPr>
              <w:spacing w:before="0"/>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0"/>
                <w:szCs w:val="24"/>
                <w:lang w:val="hy-AM"/>
              </w:rPr>
              <w:t>(անունը, ազգանունը, պաշտոնը, լիազորված լինելու դեպքում լիազորագրի տվյալները)</w:t>
            </w:r>
          </w:p>
        </w:tc>
      </w:tr>
    </w:tbl>
    <w:p w14:paraId="4869D87B"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bl>
      <w:tblPr>
        <w:tblW w:w="10490" w:type="dxa"/>
        <w:tblCellSpacing w:w="6" w:type="dxa"/>
        <w:shd w:val="clear" w:color="auto" w:fill="FFFFFF"/>
        <w:tblCellMar>
          <w:left w:w="0" w:type="dxa"/>
          <w:right w:w="0" w:type="dxa"/>
        </w:tblCellMar>
        <w:tblLook w:val="04A0" w:firstRow="1" w:lastRow="0" w:firstColumn="1" w:lastColumn="0" w:noHBand="0" w:noVBand="1"/>
      </w:tblPr>
      <w:tblGrid>
        <w:gridCol w:w="1985"/>
        <w:gridCol w:w="5812"/>
        <w:gridCol w:w="2693"/>
      </w:tblGrid>
      <w:tr w:rsidR="00430848" w:rsidRPr="00CE6BD9" w14:paraId="278451E8" w14:textId="77777777" w:rsidTr="004062E6">
        <w:trPr>
          <w:tblCellSpacing w:w="6" w:type="dxa"/>
        </w:trPr>
        <w:tc>
          <w:tcPr>
            <w:tcW w:w="1967" w:type="dxa"/>
            <w:shd w:val="clear" w:color="auto" w:fill="FFFFFF"/>
            <w:hideMark/>
          </w:tcPr>
          <w:p w14:paraId="1FA2C2EC" w14:textId="77777777" w:rsidR="00430848" w:rsidRPr="00CE6BD9" w:rsidRDefault="00430848" w:rsidP="004062E6">
            <w:pPr>
              <w:spacing w:before="0"/>
              <w:ind w:firstLine="375"/>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որը գործում է</w:t>
            </w:r>
          </w:p>
        </w:tc>
        <w:tc>
          <w:tcPr>
            <w:tcW w:w="5800" w:type="dxa"/>
            <w:shd w:val="clear" w:color="auto" w:fill="FFFFFF"/>
            <w:hideMark/>
          </w:tcPr>
          <w:p w14:paraId="421CA237"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____________________________________________</w:t>
            </w:r>
          </w:p>
          <w:p w14:paraId="5F87E096" w14:textId="77777777" w:rsidR="00430848" w:rsidRPr="00CE6BD9" w:rsidRDefault="00430848" w:rsidP="004062E6">
            <w:pPr>
              <w:spacing w:before="0"/>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0"/>
                <w:szCs w:val="24"/>
                <w:lang w:val="hy-AM"/>
              </w:rPr>
              <w:t>(գործունեությունը կարգավորող փաստաթղթի անվանումը)</w:t>
            </w:r>
          </w:p>
        </w:tc>
        <w:tc>
          <w:tcPr>
            <w:tcW w:w="2675" w:type="dxa"/>
            <w:shd w:val="clear" w:color="auto" w:fill="FFFFFF"/>
            <w:hideMark/>
          </w:tcPr>
          <w:p w14:paraId="7ABFB4B4"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հիման վրա, մի կողմից,</w:t>
            </w:r>
          </w:p>
        </w:tc>
      </w:tr>
    </w:tbl>
    <w:p w14:paraId="1A46F625" w14:textId="77777777" w:rsidR="00430848" w:rsidRPr="00CE6BD9" w:rsidRDefault="00430848" w:rsidP="00430848">
      <w:pPr>
        <w:shd w:val="clear" w:color="auto" w:fill="FFFFFF"/>
        <w:spacing w:before="0"/>
        <w:ind w:firstLine="375"/>
        <w:rPr>
          <w:rFonts w:ascii="GHEA Grapalat" w:eastAsia="Times New Roman" w:hAnsi="GHEA Grapalat" w:cs="Calibri"/>
          <w:color w:val="000000"/>
          <w:sz w:val="24"/>
          <w:szCs w:val="24"/>
          <w:lang w:val="hy-AM"/>
        </w:rPr>
      </w:pPr>
      <w:r w:rsidRPr="00CE6BD9">
        <w:rPr>
          <w:rFonts w:ascii="Calibri" w:eastAsia="Times New Roman" w:hAnsi="Calibri" w:cs="Calibri"/>
          <w:color w:val="000000"/>
          <w:sz w:val="24"/>
          <w:szCs w:val="24"/>
          <w:lang w:val="hy-AM"/>
        </w:rPr>
        <w:t> </w:t>
      </w:r>
    </w:p>
    <w:p w14:paraId="2F5D9A25" w14:textId="77777777" w:rsidR="00430848" w:rsidRPr="00CE6BD9" w:rsidRDefault="00430848" w:rsidP="00430848">
      <w:pPr>
        <w:shd w:val="clear" w:color="auto" w:fill="FFFFFF"/>
        <w:spacing w:before="0"/>
        <w:ind w:left="397"/>
        <w:jc w:val="both"/>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կառուցվող բազմաբնակարան շենքի կամ կառուցապատվող թաղամասի սպառման համակարգի միացման համար դիմող անձը (այսուհետ՝ Կառուցապատող),</w:t>
      </w:r>
    </w:p>
    <w:tbl>
      <w:tblPr>
        <w:tblW w:w="9750" w:type="dxa"/>
        <w:tblCellSpacing w:w="6" w:type="dxa"/>
        <w:shd w:val="clear" w:color="auto" w:fill="FFFFFF"/>
        <w:tblCellMar>
          <w:left w:w="0" w:type="dxa"/>
          <w:right w:w="0" w:type="dxa"/>
        </w:tblCellMar>
        <w:tblLook w:val="04A0" w:firstRow="1" w:lastRow="0" w:firstColumn="1" w:lastColumn="0" w:noHBand="0" w:noVBand="1"/>
      </w:tblPr>
      <w:tblGrid>
        <w:gridCol w:w="502"/>
        <w:gridCol w:w="10270"/>
      </w:tblGrid>
      <w:tr w:rsidR="00430848" w:rsidRPr="006A136F" w14:paraId="52352306" w14:textId="77777777" w:rsidTr="004062E6">
        <w:trPr>
          <w:tblCellSpacing w:w="6" w:type="dxa"/>
        </w:trPr>
        <w:tc>
          <w:tcPr>
            <w:tcW w:w="0" w:type="auto"/>
            <w:shd w:val="clear" w:color="auto" w:fill="FFFFFF"/>
            <w:hideMark/>
          </w:tcPr>
          <w:p w14:paraId="34EF59D4" w14:textId="77777777" w:rsidR="00430848" w:rsidRPr="00CE6BD9" w:rsidRDefault="00430848" w:rsidP="004062E6">
            <w:pPr>
              <w:spacing w:before="0"/>
              <w:ind w:firstLine="375"/>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5D55F26E"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___________________________________________________________________________________,</w:t>
            </w:r>
          </w:p>
          <w:p w14:paraId="45424CB0" w14:textId="77777777" w:rsidR="00430848" w:rsidRPr="00CE6BD9" w:rsidRDefault="00430848" w:rsidP="004062E6">
            <w:pPr>
              <w:spacing w:before="0"/>
              <w:ind w:firstLine="375"/>
              <w:jc w:val="center"/>
              <w:rPr>
                <w:rFonts w:ascii="GHEA Grapalat" w:eastAsia="Times New Roman" w:hAnsi="GHEA Grapalat" w:cs="Times New Roman"/>
                <w:color w:val="000000"/>
                <w:sz w:val="20"/>
                <w:szCs w:val="24"/>
                <w:lang w:val="hy-AM"/>
              </w:rPr>
            </w:pPr>
            <w:r w:rsidRPr="00CE6BD9">
              <w:rPr>
                <w:rFonts w:ascii="GHEA Grapalat" w:eastAsia="Times New Roman" w:hAnsi="GHEA Grapalat" w:cs="Times New Roman"/>
                <w:color w:val="000000"/>
                <w:sz w:val="20"/>
                <w:szCs w:val="24"/>
                <w:lang w:val="hy-AM"/>
              </w:rPr>
              <w:t>(անունը, ազգանունը, անձը հաստատող փաստաթղթի տվյալները, իրավաբանական անձի դեպքում՝</w:t>
            </w:r>
          </w:p>
          <w:p w14:paraId="1B84D6E7" w14:textId="77777777" w:rsidR="00430848" w:rsidRPr="00CE6BD9" w:rsidRDefault="00430848" w:rsidP="004062E6">
            <w:pPr>
              <w:spacing w:before="0"/>
              <w:ind w:firstLine="375"/>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0"/>
                <w:szCs w:val="24"/>
                <w:lang w:val="hy-AM"/>
              </w:rPr>
              <w:t>անվանումը, ներկայացուցչի անունը, ազգանունը, պաշտոնը, լիազորված լինելու դեպքում՝ լիազորագրի տվյալները)</w:t>
            </w:r>
          </w:p>
        </w:tc>
      </w:tr>
    </w:tbl>
    <w:p w14:paraId="5B8D857A" w14:textId="77777777" w:rsidR="00430848" w:rsidRPr="00CE6BD9" w:rsidRDefault="00430848" w:rsidP="00430848">
      <w:pPr>
        <w:shd w:val="clear" w:color="auto" w:fill="FFFFFF" w:themeFill="background1"/>
        <w:spacing w:before="0"/>
        <w:ind w:firstLine="375"/>
        <w:jc w:val="both"/>
        <w:rPr>
          <w:rFonts w:ascii="GHEA Grapalat" w:eastAsia="Times New Roman" w:hAnsi="GHEA Grapalat" w:cs="Times New Roman"/>
          <w:color w:val="000000"/>
          <w:sz w:val="24"/>
          <w:szCs w:val="24"/>
          <w:lang w:val="hy-AM"/>
        </w:rPr>
      </w:pPr>
      <w:r w:rsidRPr="58F7A4EE">
        <w:rPr>
          <w:rFonts w:ascii="Calibri" w:eastAsia="Times New Roman" w:hAnsi="Calibri" w:cs="Calibri"/>
          <w:color w:val="000000" w:themeColor="text1"/>
          <w:sz w:val="24"/>
          <w:szCs w:val="24"/>
          <w:lang w:val="hy-AM"/>
        </w:rPr>
        <w:t> </w:t>
      </w:r>
      <w:r w:rsidRPr="58F7A4EE">
        <w:rPr>
          <w:rFonts w:ascii="GHEA Grapalat" w:eastAsia="Times New Roman" w:hAnsi="GHEA Grapalat" w:cs="Times New Roman"/>
          <w:color w:val="000000" w:themeColor="text1"/>
          <w:sz w:val="24"/>
          <w:szCs w:val="24"/>
          <w:lang w:val="hy-AM"/>
        </w:rPr>
        <w:t>մյուս կողմից, համատեղ կոչվելով Կողմեր, ղեկավարվելով «Էներգետիկայի մասին»  օրենքով, այլ օրենքներով, Հայաստանի Հանրապետության հանրային ծառայությունները կարգավորող հանձնաժողովի (այսուհետ՝ Հանձնաժողով) հաստատած` էլեկտրաէներգետիկական մանրածախ շուկայի առևտրային կանոններով (այսուհետ՝ առևտրային կանոններ), էլեկտրաէներգետիկական բաշխման ցանցային կանոններով (այսուհետ՝ ցանցային կանոններ), սույն պայմանագրով և այլ իրավական ակտերով,</w:t>
      </w:r>
      <w:r w:rsidRPr="58F7A4EE">
        <w:rPr>
          <w:rFonts w:ascii="Calibri" w:eastAsia="Times New Roman" w:hAnsi="Calibri" w:cs="Calibri"/>
          <w:color w:val="000000" w:themeColor="text1"/>
          <w:sz w:val="24"/>
          <w:szCs w:val="24"/>
          <w:lang w:val="hy-AM"/>
        </w:rPr>
        <w:t> </w:t>
      </w:r>
    </w:p>
    <w:p w14:paraId="5F469387" w14:textId="77777777" w:rsidR="00430848" w:rsidRPr="00CE6BD9" w:rsidRDefault="00430848" w:rsidP="00430848">
      <w:pPr>
        <w:pStyle w:val="Agr1"/>
        <w:numPr>
          <w:ilvl w:val="0"/>
          <w:numId w:val="40"/>
        </w:numPr>
        <w:rPr>
          <w:rFonts w:ascii="GHEA Grapalat" w:hAnsi="GHEA Grapalat"/>
          <w:sz w:val="24"/>
          <w:szCs w:val="24"/>
        </w:rPr>
      </w:pPr>
      <w:r w:rsidRPr="00CE6BD9">
        <w:rPr>
          <w:rFonts w:ascii="GHEA Grapalat" w:hAnsi="GHEA Grapalat"/>
          <w:sz w:val="24"/>
          <w:szCs w:val="24"/>
        </w:rPr>
        <w:t>ՊԱՅՄԱՆԱԳՐԻ ԱՌԱՐԿԱՆ</w:t>
      </w:r>
    </w:p>
    <w:p w14:paraId="319685B3" w14:textId="77777777" w:rsidR="00430848" w:rsidRPr="00CE6BD9" w:rsidRDefault="00430848" w:rsidP="00430848">
      <w:pPr>
        <w:pStyle w:val="Agr2"/>
        <w:numPr>
          <w:ilvl w:val="1"/>
          <w:numId w:val="40"/>
        </w:numPr>
        <w:rPr>
          <w:rFonts w:ascii="GHEA Grapalat" w:hAnsi="GHEA Grapalat" w:cs="Times New Roman"/>
          <w:sz w:val="24"/>
          <w:szCs w:val="24"/>
        </w:rPr>
      </w:pPr>
      <w:r w:rsidRPr="00CE6BD9">
        <w:rPr>
          <w:rFonts w:ascii="GHEA Grapalat" w:hAnsi="GHEA Grapalat"/>
          <w:sz w:val="24"/>
          <w:szCs w:val="24"/>
        </w:rPr>
        <w:t xml:space="preserve">Սույն պայմանագրի համաձայն Բաշխողը պարտավորվում է միացնել _________________________________________________________________________________ </w:t>
      </w:r>
    </w:p>
    <w:p w14:paraId="7693EDD4" w14:textId="77777777" w:rsidR="00430848" w:rsidRPr="00CE6BD9" w:rsidRDefault="00430848" w:rsidP="00430848">
      <w:pPr>
        <w:pStyle w:val="Agr2"/>
        <w:ind w:left="964"/>
        <w:jc w:val="center"/>
        <w:rPr>
          <w:rFonts w:ascii="GHEA Grapalat" w:hAnsi="GHEA Grapalat" w:cs="Times New Roman"/>
          <w:sz w:val="20"/>
          <w:szCs w:val="24"/>
        </w:rPr>
      </w:pPr>
      <w:r w:rsidRPr="00CE6BD9">
        <w:rPr>
          <w:rFonts w:ascii="GHEA Grapalat" w:hAnsi="GHEA Grapalat" w:cs="Times New Roman"/>
          <w:sz w:val="20"/>
          <w:szCs w:val="24"/>
        </w:rPr>
        <w:t>(</w:t>
      </w:r>
      <w:r w:rsidRPr="00CE6BD9">
        <w:rPr>
          <w:rFonts w:ascii="GHEA Grapalat" w:hAnsi="GHEA Grapalat" w:cs="Arial Unicode"/>
          <w:sz w:val="20"/>
          <w:szCs w:val="24"/>
        </w:rPr>
        <w:t>կենցաղային՝</w:t>
      </w:r>
      <w:r w:rsidRPr="00CE6BD9">
        <w:rPr>
          <w:rFonts w:ascii="GHEA Grapalat" w:hAnsi="GHEA Grapalat" w:cs="Times New Roman"/>
          <w:sz w:val="20"/>
          <w:szCs w:val="24"/>
        </w:rPr>
        <w:t xml:space="preserve"> </w:t>
      </w:r>
      <w:r w:rsidRPr="00CE6BD9">
        <w:rPr>
          <w:rFonts w:ascii="GHEA Grapalat" w:hAnsi="GHEA Grapalat" w:cs="Arial Unicode"/>
          <w:sz w:val="20"/>
          <w:szCs w:val="24"/>
        </w:rPr>
        <w:t>բնակչի</w:t>
      </w:r>
      <w:r w:rsidRPr="00CE6BD9">
        <w:rPr>
          <w:rFonts w:ascii="GHEA Grapalat" w:hAnsi="GHEA Grapalat" w:cs="Times New Roman"/>
          <w:sz w:val="20"/>
          <w:szCs w:val="24"/>
        </w:rPr>
        <w:t xml:space="preserve"> </w:t>
      </w:r>
      <w:r w:rsidRPr="00CE6BD9">
        <w:rPr>
          <w:rFonts w:ascii="GHEA Grapalat" w:hAnsi="GHEA Grapalat" w:cs="Arial Unicode"/>
          <w:sz w:val="20"/>
          <w:szCs w:val="24"/>
        </w:rPr>
        <w:t>դեպքում</w:t>
      </w:r>
      <w:r w:rsidRPr="00CE6BD9">
        <w:rPr>
          <w:rFonts w:ascii="GHEA Grapalat" w:hAnsi="GHEA Grapalat" w:cs="Times New Roman"/>
          <w:sz w:val="20"/>
          <w:szCs w:val="24"/>
        </w:rPr>
        <w:t>/</w:t>
      </w:r>
      <w:r w:rsidRPr="00CE6BD9">
        <w:rPr>
          <w:rFonts w:ascii="GHEA Grapalat" w:hAnsi="GHEA Grapalat" w:cs="Arial Unicode"/>
          <w:sz w:val="20"/>
          <w:szCs w:val="24"/>
        </w:rPr>
        <w:t>ոչ</w:t>
      </w:r>
      <w:r w:rsidRPr="00CE6BD9">
        <w:rPr>
          <w:rFonts w:ascii="GHEA Grapalat" w:hAnsi="GHEA Grapalat" w:cs="Times New Roman"/>
          <w:sz w:val="20"/>
          <w:szCs w:val="24"/>
        </w:rPr>
        <w:t xml:space="preserve"> </w:t>
      </w:r>
      <w:r w:rsidRPr="00CE6BD9">
        <w:rPr>
          <w:rFonts w:ascii="GHEA Grapalat" w:hAnsi="GHEA Grapalat" w:cs="Arial Unicode"/>
          <w:sz w:val="20"/>
          <w:szCs w:val="24"/>
        </w:rPr>
        <w:t>կենցաղային՝</w:t>
      </w:r>
      <w:r w:rsidRPr="00CE6BD9">
        <w:rPr>
          <w:rFonts w:ascii="GHEA Grapalat" w:hAnsi="GHEA Grapalat" w:cs="Times New Roman"/>
          <w:sz w:val="20"/>
          <w:szCs w:val="24"/>
        </w:rPr>
        <w:t xml:space="preserve"> </w:t>
      </w:r>
      <w:r w:rsidRPr="00CE6BD9">
        <w:rPr>
          <w:rFonts w:ascii="GHEA Grapalat" w:hAnsi="GHEA Grapalat" w:cs="Arial Unicode"/>
          <w:sz w:val="20"/>
          <w:szCs w:val="24"/>
        </w:rPr>
        <w:t>այլ</w:t>
      </w:r>
      <w:r w:rsidRPr="00CE6BD9">
        <w:rPr>
          <w:rFonts w:ascii="GHEA Grapalat" w:hAnsi="GHEA Grapalat" w:cs="Times New Roman"/>
          <w:sz w:val="20"/>
          <w:szCs w:val="24"/>
        </w:rPr>
        <w:t xml:space="preserve"> </w:t>
      </w:r>
      <w:r w:rsidRPr="00CE6BD9">
        <w:rPr>
          <w:rFonts w:ascii="GHEA Grapalat" w:hAnsi="GHEA Grapalat" w:cs="Arial Unicode"/>
          <w:sz w:val="20"/>
          <w:szCs w:val="24"/>
        </w:rPr>
        <w:t>սպառողի</w:t>
      </w:r>
      <w:r w:rsidRPr="00CE6BD9">
        <w:rPr>
          <w:rFonts w:ascii="GHEA Grapalat" w:hAnsi="GHEA Grapalat" w:cs="Times New Roman"/>
          <w:sz w:val="20"/>
          <w:szCs w:val="24"/>
        </w:rPr>
        <w:t xml:space="preserve"> </w:t>
      </w:r>
      <w:r w:rsidRPr="00CE6BD9">
        <w:rPr>
          <w:rFonts w:ascii="GHEA Grapalat" w:hAnsi="GHEA Grapalat" w:cs="Arial Unicode"/>
          <w:sz w:val="20"/>
          <w:szCs w:val="24"/>
        </w:rPr>
        <w:t>դեպքում</w:t>
      </w:r>
      <w:r w:rsidRPr="00CE6BD9">
        <w:rPr>
          <w:rFonts w:ascii="GHEA Grapalat" w:hAnsi="GHEA Grapalat" w:cs="Times New Roman"/>
          <w:sz w:val="20"/>
          <w:szCs w:val="24"/>
        </w:rPr>
        <w:t>)</w:t>
      </w:r>
    </w:p>
    <w:p w14:paraId="2417DAFF" w14:textId="77777777" w:rsidR="00430848" w:rsidRPr="00CE6BD9" w:rsidRDefault="00430848" w:rsidP="00430848">
      <w:pPr>
        <w:pStyle w:val="Agr2"/>
        <w:ind w:left="964"/>
        <w:rPr>
          <w:rFonts w:ascii="GHEA Grapalat" w:hAnsi="GHEA Grapalat" w:cs="Times New Roman"/>
          <w:sz w:val="24"/>
          <w:szCs w:val="24"/>
        </w:rPr>
      </w:pPr>
      <w:r w:rsidRPr="00CE6BD9">
        <w:rPr>
          <w:rFonts w:ascii="GHEA Grapalat" w:hAnsi="GHEA Grapalat"/>
          <w:sz w:val="24"/>
          <w:szCs w:val="24"/>
        </w:rPr>
        <w:t>հասցեում գտնվող սպառման համակարգը (այսուհետ՝ Սպառման համակարգ) էլեկտրական ցանցին (այսուհետ՝ էլեկտրական ցանցին միացում), իսկ Կառուցապատողը՝ վճարել էլեկտրական ցանցին միացման դիմաց:</w:t>
      </w:r>
    </w:p>
    <w:p w14:paraId="42394194" w14:textId="77777777" w:rsidR="00430848" w:rsidRPr="00CE6BD9" w:rsidRDefault="00430848" w:rsidP="00430848">
      <w:pPr>
        <w:pStyle w:val="Agr1"/>
        <w:numPr>
          <w:ilvl w:val="0"/>
          <w:numId w:val="40"/>
        </w:numPr>
        <w:rPr>
          <w:rFonts w:ascii="GHEA Grapalat" w:hAnsi="GHEA Grapalat"/>
          <w:sz w:val="24"/>
          <w:szCs w:val="24"/>
        </w:rPr>
      </w:pPr>
      <w:r w:rsidRPr="00CE6BD9">
        <w:rPr>
          <w:rFonts w:ascii="GHEA Grapalat" w:hAnsi="GHEA Grapalat"/>
          <w:sz w:val="24"/>
          <w:szCs w:val="24"/>
        </w:rPr>
        <w:lastRenderedPageBreak/>
        <w:t>ԷԼԵԿՏՐԱԿԱՆ ՑԱՆՑԻՆ ՄԻԱՑՄԱՆ ԿԱՐԳԸ</w:t>
      </w:r>
    </w:p>
    <w:p w14:paraId="2995958C" w14:textId="77777777" w:rsidR="00430848" w:rsidRPr="00CE6BD9" w:rsidRDefault="00430848" w:rsidP="00430848">
      <w:pPr>
        <w:pStyle w:val="Agr2"/>
        <w:numPr>
          <w:ilvl w:val="1"/>
          <w:numId w:val="36"/>
        </w:numPr>
        <w:rPr>
          <w:rFonts w:ascii="GHEA Grapalat" w:hAnsi="GHEA Grapalat"/>
          <w:sz w:val="24"/>
          <w:szCs w:val="24"/>
        </w:rPr>
      </w:pPr>
      <w:bookmarkStart w:id="47" w:name="_Hlk19292893"/>
      <w:r w:rsidRPr="00CE6BD9">
        <w:rPr>
          <w:rFonts w:ascii="GHEA Grapalat" w:hAnsi="GHEA Grapalat"/>
          <w:sz w:val="24"/>
          <w:szCs w:val="24"/>
        </w:rPr>
        <w:t>Սպառողի սպառման համակարգն էլեկտրական ցանցին միացման վճարը (այսուհետ՝ Միացման վճար), կազմում է ________________դրամ, ներառյալ ԱԱՀ՝ համաձայն սույն պայմանագրի N 1 հավելվածի:</w:t>
      </w:r>
    </w:p>
    <w:p w14:paraId="6A96D9F9" w14:textId="77777777" w:rsidR="00430848" w:rsidRPr="00CE6BD9" w:rsidRDefault="00430848" w:rsidP="00430848">
      <w:pPr>
        <w:pStyle w:val="Agr2"/>
        <w:numPr>
          <w:ilvl w:val="1"/>
          <w:numId w:val="36"/>
        </w:numPr>
        <w:rPr>
          <w:rFonts w:ascii="GHEA Grapalat" w:hAnsi="GHEA Grapalat"/>
          <w:sz w:val="24"/>
          <w:szCs w:val="24"/>
        </w:rPr>
      </w:pPr>
      <w:bookmarkStart w:id="48" w:name="_Ref18404463"/>
      <w:bookmarkStart w:id="49" w:name="_Hlk19282795"/>
      <w:r w:rsidRPr="00CE6BD9">
        <w:rPr>
          <w:rFonts w:ascii="GHEA Grapalat" w:hAnsi="GHEA Grapalat"/>
          <w:sz w:val="24"/>
          <w:szCs w:val="24"/>
        </w:rPr>
        <w:t>Կառուցապատողը Միացման վճարը սույն պայմանագրի կնքման պահից 24 ամսվա ընթացքում փոխանցում է Բաշխողի՝ սույն պայմանագրի վավերապայմաններում նշված բանկային հաշվին:</w:t>
      </w:r>
      <w:bookmarkEnd w:id="48"/>
    </w:p>
    <w:p w14:paraId="3835158D" w14:textId="77777777" w:rsidR="00430848" w:rsidRPr="00CE6BD9" w:rsidRDefault="00430848" w:rsidP="00430848">
      <w:pPr>
        <w:pStyle w:val="Agr2"/>
        <w:numPr>
          <w:ilvl w:val="1"/>
          <w:numId w:val="36"/>
        </w:numPr>
        <w:rPr>
          <w:rFonts w:ascii="GHEA Grapalat" w:hAnsi="GHEA Grapalat"/>
          <w:sz w:val="24"/>
          <w:szCs w:val="24"/>
        </w:rPr>
      </w:pPr>
      <w:r w:rsidRPr="58F7A4EE">
        <w:rPr>
          <w:rFonts w:ascii="GHEA Grapalat" w:hAnsi="GHEA Grapalat"/>
          <w:sz w:val="24"/>
          <w:szCs w:val="24"/>
        </w:rPr>
        <w:t>Բաշխողը էլեկտրական ցանցին միացումն ապահովում է Միացման վճարի վճարմանը հաջորդող ________ օրվա ընթացքում (որը չի կարող գերազանցել ցանցային կանոններով սահմանված ժամկետը)` համաձայն սույն պայմանագրի N2 հավելվածով սահմանված տեխնիկական պայմանների և (կամ) N3 հավելվածով սահմանված էլեկտրամատակարարման միագիծ սխեմայի:</w:t>
      </w:r>
    </w:p>
    <w:p w14:paraId="678891DF" w14:textId="77777777" w:rsidR="00430848" w:rsidRPr="00CE6BD9" w:rsidRDefault="00430848" w:rsidP="00430848">
      <w:pPr>
        <w:pStyle w:val="Agr2"/>
        <w:numPr>
          <w:ilvl w:val="1"/>
          <w:numId w:val="36"/>
        </w:numPr>
        <w:rPr>
          <w:rFonts w:ascii="GHEA Grapalat" w:hAnsi="GHEA Grapalat"/>
          <w:sz w:val="24"/>
          <w:szCs w:val="24"/>
        </w:rPr>
      </w:pPr>
      <w:r w:rsidRPr="00CE6BD9">
        <w:rPr>
          <w:rFonts w:ascii="GHEA Grapalat" w:hAnsi="GHEA Grapalat"/>
          <w:sz w:val="24"/>
          <w:szCs w:val="24"/>
        </w:rPr>
        <w:t xml:space="preserve">Կառուցապատողի կողմից Միացման վճարը սույն պայմանագրի 3-րդ կետի համաձայն չվճարելու դեպքում սույն պայմանագիրը լուծվում է՝ սույն պայմանագրի 16-րդ կետի 3-րդ ենթակետի համաձայն: </w:t>
      </w:r>
    </w:p>
    <w:p w14:paraId="7D50F512" w14:textId="77777777" w:rsidR="00430848" w:rsidRPr="00CE6BD9" w:rsidRDefault="00430848" w:rsidP="00430848">
      <w:pPr>
        <w:pStyle w:val="Agr1"/>
        <w:numPr>
          <w:ilvl w:val="0"/>
          <w:numId w:val="40"/>
        </w:numPr>
        <w:rPr>
          <w:rFonts w:ascii="GHEA Grapalat" w:hAnsi="GHEA Grapalat"/>
          <w:sz w:val="24"/>
          <w:szCs w:val="24"/>
        </w:rPr>
      </w:pPr>
      <w:bookmarkStart w:id="50" w:name="_Ref18405496"/>
      <w:bookmarkStart w:id="51" w:name="_Hlk19283939"/>
      <w:bookmarkEnd w:id="47"/>
      <w:bookmarkEnd w:id="49"/>
      <w:r w:rsidRPr="00CE6BD9">
        <w:rPr>
          <w:rFonts w:ascii="GHEA Grapalat" w:hAnsi="GHEA Grapalat"/>
          <w:sz w:val="24"/>
          <w:szCs w:val="24"/>
        </w:rPr>
        <w:t>ԿՈՂՄԵՐԻ ՀԻՄՆԱԿԱՆ ԻՐԱՎՈՒՆՔՆԵՐՆ ՈՒ ՊԱՐՏԱԿԱՆՈՒԹՅՈՒՆՆԵՐԸ</w:t>
      </w:r>
      <w:bookmarkEnd w:id="50"/>
    </w:p>
    <w:p w14:paraId="25D6A44F" w14:textId="77777777" w:rsidR="00430848" w:rsidRPr="00CE6BD9" w:rsidRDefault="00430848" w:rsidP="00430848">
      <w:pPr>
        <w:pStyle w:val="Agr2"/>
        <w:numPr>
          <w:ilvl w:val="1"/>
          <w:numId w:val="36"/>
        </w:numPr>
        <w:rPr>
          <w:rFonts w:ascii="GHEA Grapalat" w:hAnsi="GHEA Grapalat"/>
          <w:b/>
          <w:sz w:val="24"/>
          <w:szCs w:val="24"/>
        </w:rPr>
      </w:pPr>
      <w:bookmarkStart w:id="52" w:name="_Hlk19283907"/>
      <w:bookmarkEnd w:id="51"/>
      <w:r w:rsidRPr="00CE6BD9">
        <w:rPr>
          <w:rFonts w:ascii="GHEA Grapalat" w:hAnsi="GHEA Grapalat"/>
          <w:b/>
          <w:sz w:val="24"/>
          <w:szCs w:val="24"/>
        </w:rPr>
        <w:t>Բաշխողը պարտավոր է՝</w:t>
      </w:r>
    </w:p>
    <w:p w14:paraId="366A2C6A" w14:textId="77777777" w:rsidR="00430848" w:rsidRPr="00CE6BD9" w:rsidRDefault="00430848" w:rsidP="00430848">
      <w:pPr>
        <w:pStyle w:val="Agr3"/>
        <w:numPr>
          <w:ilvl w:val="2"/>
          <w:numId w:val="36"/>
        </w:numPr>
        <w:ind w:left="1418" w:hanging="425"/>
        <w:rPr>
          <w:rFonts w:ascii="GHEA Grapalat" w:hAnsi="GHEA Grapalat"/>
          <w:sz w:val="24"/>
          <w:szCs w:val="24"/>
        </w:rPr>
      </w:pPr>
      <w:r w:rsidRPr="00CE6BD9">
        <w:rPr>
          <w:rFonts w:ascii="GHEA Grapalat" w:hAnsi="GHEA Grapalat"/>
          <w:sz w:val="24"/>
          <w:szCs w:val="24"/>
        </w:rPr>
        <w:t xml:space="preserve">սույն պայմանագրի 4-րդ կետի համաձայն՝ ապահովել Սպառման համակարգի միացումն էլեկտրական ցանցին` </w:t>
      </w:r>
      <w:bookmarkStart w:id="53" w:name="_Hlk19283251"/>
      <w:r w:rsidRPr="00CE6BD9">
        <w:rPr>
          <w:rFonts w:ascii="GHEA Grapalat" w:hAnsi="GHEA Grapalat"/>
          <w:sz w:val="24"/>
          <w:szCs w:val="24"/>
        </w:rPr>
        <w:t>լարման տակ չդնելով Սպառման համակարգը</w:t>
      </w:r>
      <w:bookmarkEnd w:id="53"/>
      <w:r w:rsidRPr="00CE6BD9">
        <w:rPr>
          <w:rFonts w:ascii="GHEA Grapalat" w:hAnsi="GHEA Grapalat"/>
          <w:sz w:val="24"/>
          <w:szCs w:val="24"/>
        </w:rPr>
        <w:t>.</w:t>
      </w:r>
    </w:p>
    <w:p w14:paraId="22369D73" w14:textId="77777777" w:rsidR="00430848" w:rsidRPr="00CE6BD9" w:rsidRDefault="00430848" w:rsidP="00430848">
      <w:pPr>
        <w:pStyle w:val="Agr3"/>
        <w:numPr>
          <w:ilvl w:val="2"/>
          <w:numId w:val="36"/>
        </w:numPr>
        <w:ind w:left="1418" w:hanging="425"/>
        <w:rPr>
          <w:rFonts w:ascii="GHEA Grapalat" w:hAnsi="GHEA Grapalat"/>
          <w:sz w:val="24"/>
          <w:szCs w:val="24"/>
        </w:rPr>
      </w:pPr>
      <w:r w:rsidRPr="00CE6BD9">
        <w:rPr>
          <w:rFonts w:ascii="GHEA Grapalat" w:hAnsi="GHEA Grapalat"/>
          <w:sz w:val="24"/>
          <w:szCs w:val="24"/>
        </w:rPr>
        <w:t>սույն պայմանագրի 9-րդ կետի 2-րդ ենթակետի համաձայն՝ Կառուցապատողի կողմից</w:t>
      </w:r>
      <w:bookmarkStart w:id="54" w:name="_Hlk19283597"/>
      <w:r w:rsidRPr="00CE6BD9">
        <w:rPr>
          <w:rFonts w:ascii="GHEA Grapalat" w:hAnsi="GHEA Grapalat"/>
          <w:sz w:val="24"/>
          <w:szCs w:val="24"/>
        </w:rPr>
        <w:t xml:space="preserve"> անհրաժեշտ աշխատանքները չկատարելու</w:t>
      </w:r>
      <w:bookmarkEnd w:id="54"/>
      <w:r w:rsidRPr="00CE6BD9">
        <w:rPr>
          <w:rFonts w:ascii="GHEA Grapalat" w:hAnsi="GHEA Grapalat"/>
          <w:sz w:val="24"/>
          <w:szCs w:val="24"/>
        </w:rPr>
        <w:t xml:space="preserve"> դեպքում Սպառման համակարգը միացնել էլեկտրական ցանցին՝ Կառուցապատողի կողմից </w:t>
      </w:r>
      <w:bookmarkStart w:id="55" w:name="_Hlk19283641"/>
      <w:r w:rsidRPr="00CE6BD9">
        <w:rPr>
          <w:rFonts w:ascii="GHEA Grapalat" w:hAnsi="GHEA Grapalat"/>
          <w:sz w:val="24"/>
          <w:szCs w:val="24"/>
        </w:rPr>
        <w:t>Սպառման համակարգն էլեկտրական ցանցին միացնելու համար անհրաժեշտ աշխատանքները կատարելու</w:t>
      </w:r>
      <w:bookmarkEnd w:id="55"/>
      <w:r w:rsidRPr="00CE6BD9">
        <w:rPr>
          <w:rFonts w:ascii="GHEA Grapalat" w:hAnsi="GHEA Grapalat"/>
          <w:sz w:val="24"/>
          <w:szCs w:val="24"/>
        </w:rPr>
        <w:t xml:space="preserve"> վերաբերյալ տեղեկացվելուց հետո 3 աշխատանքային օրվա ընթացքում.</w:t>
      </w:r>
    </w:p>
    <w:p w14:paraId="24430E6F" w14:textId="77777777" w:rsidR="00430848" w:rsidRPr="00CE6BD9" w:rsidRDefault="00430848" w:rsidP="00430848">
      <w:pPr>
        <w:pStyle w:val="Agr3"/>
        <w:numPr>
          <w:ilvl w:val="2"/>
          <w:numId w:val="36"/>
        </w:numPr>
        <w:ind w:left="1418" w:hanging="425"/>
        <w:rPr>
          <w:rFonts w:ascii="GHEA Grapalat" w:hAnsi="GHEA Grapalat"/>
          <w:sz w:val="24"/>
          <w:szCs w:val="24"/>
        </w:rPr>
      </w:pPr>
      <w:r w:rsidRPr="00CE6BD9">
        <w:rPr>
          <w:rFonts w:ascii="GHEA Grapalat" w:hAnsi="GHEA Grapalat"/>
          <w:sz w:val="24"/>
          <w:szCs w:val="24"/>
        </w:rPr>
        <w:t>Կառուցապատողին ներկայացնել Միացման վճարի վերաբերյալ հաշվարկային փաստաթուղթ` մինչև էլեկտրական ցանցին միացմանը հաջորդող ամսվա 10-ը.</w:t>
      </w:r>
    </w:p>
    <w:p w14:paraId="3B8D8101" w14:textId="77777777" w:rsidR="00430848" w:rsidRPr="00CE6BD9" w:rsidRDefault="00430848" w:rsidP="00430848">
      <w:pPr>
        <w:pStyle w:val="Agr3"/>
        <w:numPr>
          <w:ilvl w:val="2"/>
          <w:numId w:val="36"/>
        </w:numPr>
        <w:ind w:left="1418" w:hanging="425"/>
        <w:rPr>
          <w:rFonts w:asciiTheme="minorHAnsi" w:eastAsiaTheme="minorEastAsia" w:hAnsiTheme="minorHAnsi" w:cstheme="minorBidi"/>
          <w:color w:val="000000" w:themeColor="text1"/>
          <w:sz w:val="24"/>
          <w:szCs w:val="24"/>
        </w:rPr>
      </w:pPr>
      <w:r w:rsidRPr="58F7A4EE">
        <w:rPr>
          <w:rFonts w:ascii="GHEA Grapalat" w:hAnsi="GHEA Grapalat"/>
          <w:sz w:val="24"/>
          <w:szCs w:val="24"/>
        </w:rPr>
        <w:t xml:space="preserve">սույն պայմանագրի 9-րդ կետի 1-ին ենթակետով </w:t>
      </w:r>
      <w:r w:rsidRPr="58F7A4EE">
        <w:rPr>
          <w:rFonts w:ascii="GHEA Grapalat" w:eastAsia="GHEA Grapalat" w:hAnsi="GHEA Grapalat" w:cs="GHEA Grapalat"/>
          <w:color w:val="000000" w:themeColor="text1"/>
          <w:sz w:val="24"/>
          <w:szCs w:val="24"/>
        </w:rPr>
        <w:t>և ԷԲՑ կանոններով նախատեսված դեպքերում և կարգով</w:t>
      </w:r>
      <w:r w:rsidRPr="58F7A4EE">
        <w:rPr>
          <w:rFonts w:ascii="GHEA Grapalat" w:hAnsi="GHEA Grapalat"/>
          <w:sz w:val="24"/>
          <w:szCs w:val="24"/>
        </w:rPr>
        <w:t xml:space="preserve"> Միացման վճարը վերադարձնել Կառուցապատողին՝ վերջինիս նախընտրած (կանխիկ կամ անկանխիկ) ձևով.</w:t>
      </w:r>
    </w:p>
    <w:p w14:paraId="3E9AE48C" w14:textId="77777777" w:rsidR="00430848" w:rsidRPr="00CE6BD9" w:rsidRDefault="00430848" w:rsidP="00430848">
      <w:pPr>
        <w:pStyle w:val="Agr3"/>
        <w:numPr>
          <w:ilvl w:val="2"/>
          <w:numId w:val="36"/>
        </w:numPr>
        <w:ind w:left="1418" w:hanging="425"/>
        <w:rPr>
          <w:rFonts w:ascii="GHEA Grapalat" w:hAnsi="GHEA Grapalat"/>
          <w:sz w:val="24"/>
          <w:szCs w:val="24"/>
        </w:rPr>
      </w:pPr>
      <w:r w:rsidRPr="58F7A4EE">
        <w:rPr>
          <w:rFonts w:ascii="GHEA Grapalat" w:hAnsi="GHEA Grapalat"/>
          <w:sz w:val="24"/>
          <w:szCs w:val="24"/>
        </w:rPr>
        <w:t>սույն պայմանագրի 12-րդ կետով նախատեսված դեպքերում անհապաղ, բայց ոչ ուշ, քան 3 աշխատանքային օրվա ընթացքում, Կառուցապատողին պատշաճ ձևով տեղեկացնել էլեկտրական ցանցին միացման ժամկետների փոփոխության մասին.</w:t>
      </w:r>
    </w:p>
    <w:p w14:paraId="573E98E3" w14:textId="77777777" w:rsidR="00430848" w:rsidRPr="00CE6BD9" w:rsidRDefault="00430848" w:rsidP="00430848">
      <w:pPr>
        <w:pStyle w:val="Agr3"/>
        <w:numPr>
          <w:ilvl w:val="2"/>
          <w:numId w:val="36"/>
        </w:numPr>
        <w:ind w:left="1418" w:hanging="425"/>
        <w:rPr>
          <w:rFonts w:ascii="GHEA Grapalat" w:hAnsi="GHEA Grapalat"/>
          <w:sz w:val="24"/>
          <w:szCs w:val="24"/>
        </w:rPr>
      </w:pPr>
      <w:r w:rsidRPr="58F7A4EE">
        <w:rPr>
          <w:rFonts w:ascii="GHEA Grapalat" w:hAnsi="GHEA Grapalat"/>
          <w:sz w:val="24"/>
          <w:szCs w:val="24"/>
        </w:rPr>
        <w:t>սույն պայմանագրով սահմանված ժամկետների խախտման դեպքում կառուցապատողին վճարել տույժ՝ համաձայն սույն պայմանագրի</w:t>
      </w:r>
      <w:r w:rsidRPr="58F7A4EE">
        <w:rPr>
          <w:rFonts w:ascii="Calibri" w:hAnsi="Calibri"/>
          <w:sz w:val="24"/>
          <w:szCs w:val="24"/>
        </w:rPr>
        <w:t> </w:t>
      </w:r>
      <w:r w:rsidRPr="58F7A4EE">
        <w:rPr>
          <w:rFonts w:ascii="GHEA Grapalat" w:hAnsi="GHEA Grapalat"/>
          <w:sz w:val="24"/>
          <w:szCs w:val="24"/>
        </w:rPr>
        <w:t>11-րդ կետի:</w:t>
      </w:r>
    </w:p>
    <w:p w14:paraId="177C27FD" w14:textId="77777777" w:rsidR="00430848" w:rsidRPr="00CE6BD9" w:rsidRDefault="00430848" w:rsidP="00430848">
      <w:pPr>
        <w:pStyle w:val="Agr2"/>
        <w:numPr>
          <w:ilvl w:val="1"/>
          <w:numId w:val="36"/>
        </w:numPr>
        <w:rPr>
          <w:rFonts w:ascii="GHEA Grapalat" w:hAnsi="GHEA Grapalat"/>
          <w:b/>
          <w:sz w:val="24"/>
          <w:szCs w:val="24"/>
        </w:rPr>
      </w:pPr>
      <w:r w:rsidRPr="00CE6BD9">
        <w:rPr>
          <w:rFonts w:ascii="GHEA Grapalat" w:hAnsi="GHEA Grapalat"/>
          <w:b/>
          <w:sz w:val="24"/>
          <w:szCs w:val="24"/>
        </w:rPr>
        <w:t>Բաշխողն իրավունք ունի՝</w:t>
      </w:r>
    </w:p>
    <w:p w14:paraId="1116E17D" w14:textId="77777777" w:rsidR="00430848" w:rsidRPr="00CE6BD9" w:rsidRDefault="00430848" w:rsidP="00430848">
      <w:pPr>
        <w:pStyle w:val="Agr3"/>
        <w:numPr>
          <w:ilvl w:val="2"/>
          <w:numId w:val="36"/>
        </w:numPr>
        <w:ind w:left="1418" w:hanging="454"/>
        <w:rPr>
          <w:rFonts w:ascii="GHEA Grapalat" w:hAnsi="GHEA Grapalat"/>
          <w:sz w:val="24"/>
          <w:szCs w:val="24"/>
        </w:rPr>
      </w:pPr>
      <w:r w:rsidRPr="00CE6BD9">
        <w:rPr>
          <w:rFonts w:ascii="GHEA Grapalat" w:hAnsi="GHEA Grapalat"/>
          <w:sz w:val="24"/>
          <w:szCs w:val="24"/>
        </w:rPr>
        <w:t>Կառուցապատողի կողմից սույն պայմանագրի 3-րդ կետով սահմանված ժամկետում վճարում չկատարելու դեպքում լուծել պայմանագիրը՝ սույն պայմանագրի 16-րդ կետի 3-րդ ենթակետի համաձայն:</w:t>
      </w:r>
    </w:p>
    <w:p w14:paraId="35D54450" w14:textId="77777777" w:rsidR="00430848" w:rsidRPr="00CE6BD9" w:rsidRDefault="00430848" w:rsidP="00430848">
      <w:pPr>
        <w:pStyle w:val="Agr2"/>
        <w:numPr>
          <w:ilvl w:val="1"/>
          <w:numId w:val="36"/>
        </w:numPr>
        <w:rPr>
          <w:rFonts w:ascii="GHEA Grapalat" w:hAnsi="GHEA Grapalat"/>
          <w:b/>
          <w:sz w:val="24"/>
          <w:szCs w:val="24"/>
        </w:rPr>
      </w:pPr>
      <w:r w:rsidRPr="00CE6BD9">
        <w:rPr>
          <w:rFonts w:ascii="GHEA Grapalat" w:hAnsi="GHEA Grapalat"/>
          <w:b/>
          <w:sz w:val="24"/>
          <w:szCs w:val="24"/>
        </w:rPr>
        <w:t>Կառուցապատողը</w:t>
      </w:r>
      <w:r w:rsidRPr="00CE6BD9">
        <w:rPr>
          <w:rFonts w:ascii="Calibri" w:hAnsi="Calibri"/>
          <w:b/>
          <w:sz w:val="24"/>
          <w:szCs w:val="24"/>
        </w:rPr>
        <w:t> </w:t>
      </w:r>
      <w:r w:rsidRPr="00CE6BD9">
        <w:rPr>
          <w:rFonts w:ascii="GHEA Grapalat" w:hAnsi="GHEA Grapalat"/>
          <w:b/>
          <w:sz w:val="24"/>
          <w:szCs w:val="24"/>
        </w:rPr>
        <w:t>պարտավոր է՝</w:t>
      </w:r>
    </w:p>
    <w:p w14:paraId="51AA8AFA" w14:textId="77777777" w:rsidR="00430848" w:rsidRPr="00CE6BD9" w:rsidRDefault="00430848" w:rsidP="00430848">
      <w:pPr>
        <w:pStyle w:val="Agr3"/>
        <w:numPr>
          <w:ilvl w:val="2"/>
          <w:numId w:val="36"/>
        </w:numPr>
        <w:ind w:left="1418" w:hanging="425"/>
        <w:rPr>
          <w:rFonts w:ascii="GHEA Grapalat" w:hAnsi="GHEA Grapalat"/>
          <w:sz w:val="24"/>
          <w:szCs w:val="24"/>
        </w:rPr>
      </w:pPr>
      <w:r w:rsidRPr="00CE6BD9">
        <w:rPr>
          <w:rFonts w:ascii="GHEA Grapalat" w:hAnsi="GHEA Grapalat"/>
          <w:sz w:val="24"/>
          <w:szCs w:val="24"/>
        </w:rPr>
        <w:lastRenderedPageBreak/>
        <w:t>վճարել Միացման վճարը՝ սույն պայմանագրի 3-րդ կետի համաձայն.</w:t>
      </w:r>
    </w:p>
    <w:p w14:paraId="16A27177" w14:textId="77777777" w:rsidR="00430848" w:rsidRPr="00CE6BD9" w:rsidRDefault="00430848" w:rsidP="00430848">
      <w:pPr>
        <w:pStyle w:val="Agr3"/>
        <w:numPr>
          <w:ilvl w:val="2"/>
          <w:numId w:val="36"/>
        </w:numPr>
        <w:ind w:left="1418" w:hanging="425"/>
        <w:rPr>
          <w:rFonts w:ascii="GHEA Grapalat" w:hAnsi="GHEA Grapalat"/>
          <w:sz w:val="24"/>
          <w:szCs w:val="24"/>
        </w:rPr>
      </w:pPr>
      <w:bookmarkStart w:id="56" w:name="_Ref18405445"/>
      <w:r w:rsidRPr="00CE6BD9">
        <w:rPr>
          <w:rFonts w:ascii="GHEA Grapalat" w:hAnsi="GHEA Grapalat"/>
          <w:sz w:val="24"/>
          <w:szCs w:val="24"/>
        </w:rPr>
        <w:t>իրականացնել Սպառման համակարգն էլեկտրական ցանցին միացնելու համար անհրաժեշտ աշխատանքները, իսկ նշված պարտավորության խախտման դեպքում՝ Բաշխողին տեղեկացնել աշխատանքների իրականացման ավարտի մասին։</w:t>
      </w:r>
      <w:bookmarkEnd w:id="56"/>
    </w:p>
    <w:p w14:paraId="70E79122" w14:textId="77777777" w:rsidR="00430848" w:rsidRPr="00CE6BD9" w:rsidRDefault="00430848" w:rsidP="00430848">
      <w:pPr>
        <w:pStyle w:val="Agr2"/>
        <w:numPr>
          <w:ilvl w:val="1"/>
          <w:numId w:val="36"/>
        </w:numPr>
        <w:rPr>
          <w:rFonts w:ascii="GHEA Grapalat" w:hAnsi="GHEA Grapalat"/>
          <w:b/>
          <w:sz w:val="24"/>
          <w:szCs w:val="24"/>
        </w:rPr>
      </w:pPr>
      <w:r w:rsidRPr="00CE6BD9">
        <w:rPr>
          <w:rFonts w:ascii="GHEA Grapalat" w:hAnsi="GHEA Grapalat"/>
          <w:b/>
          <w:sz w:val="24"/>
          <w:szCs w:val="24"/>
        </w:rPr>
        <w:t>Կառուցապատողն իրավունք ունի՝</w:t>
      </w:r>
    </w:p>
    <w:p w14:paraId="7EB7BA50" w14:textId="77777777" w:rsidR="00430848" w:rsidRPr="00CE6BD9" w:rsidRDefault="00430848" w:rsidP="00430848">
      <w:pPr>
        <w:pStyle w:val="Agr3"/>
        <w:numPr>
          <w:ilvl w:val="2"/>
          <w:numId w:val="36"/>
        </w:numPr>
        <w:ind w:left="1418" w:hanging="425"/>
        <w:rPr>
          <w:rFonts w:asciiTheme="minorHAnsi" w:eastAsiaTheme="minorEastAsia" w:hAnsiTheme="minorHAnsi" w:cstheme="minorBidi"/>
          <w:color w:val="000000" w:themeColor="text1"/>
          <w:sz w:val="24"/>
          <w:szCs w:val="24"/>
        </w:rPr>
      </w:pPr>
      <w:bookmarkStart w:id="57" w:name="_Ref18405621"/>
      <w:r w:rsidRPr="4632EA91">
        <w:rPr>
          <w:rFonts w:ascii="GHEA Grapalat" w:hAnsi="GHEA Grapalat"/>
          <w:sz w:val="24"/>
          <w:szCs w:val="24"/>
        </w:rPr>
        <w:t xml:space="preserve">գրավոր պահանջել Բաշխողից վերադարձնել Միացման վճարը՝ վճարման պահից 5 աշխատանքային օրվա ընթացքում: </w:t>
      </w:r>
      <w:r w:rsidRPr="00CA3BCE">
        <w:rPr>
          <w:rFonts w:ascii="GHEA Grapalat" w:hAnsi="GHEA Grapalat"/>
          <w:sz w:val="24"/>
          <w:szCs w:val="24"/>
        </w:rPr>
        <w:t>Նշված ժամկետի ավարտից հետո Միացման վճարը վերադարձման ենթակա է միայն սույն պայմանագրի համաձայն Սպառման համակարգն էլեկտրական ցանցին միացման աշխատանքների կատարմանն ուղղված Բաշխողի կրած փաստացի ծախսերի հատուցման պայմանով՝ պահանջի պահից 5 աշխատանքային օրվա ընթացքում.</w:t>
      </w:r>
      <w:bookmarkEnd w:id="57"/>
    </w:p>
    <w:p w14:paraId="69737DBB" w14:textId="77777777" w:rsidR="00430848" w:rsidRPr="00CE6BD9" w:rsidRDefault="00430848" w:rsidP="00430848">
      <w:pPr>
        <w:pStyle w:val="Agr3"/>
        <w:numPr>
          <w:ilvl w:val="2"/>
          <w:numId w:val="36"/>
        </w:numPr>
        <w:ind w:left="1418" w:hanging="425"/>
        <w:rPr>
          <w:rFonts w:ascii="GHEA Grapalat" w:hAnsi="GHEA Grapalat"/>
          <w:sz w:val="24"/>
          <w:szCs w:val="24"/>
        </w:rPr>
      </w:pPr>
      <w:r w:rsidRPr="00CE6BD9">
        <w:rPr>
          <w:rFonts w:ascii="GHEA Grapalat" w:hAnsi="GHEA Grapalat"/>
          <w:sz w:val="24"/>
          <w:szCs w:val="24"/>
        </w:rPr>
        <w:t>սույն պայմանագրով սահմանված ժամկետների խախտման դեպքում Բաշխողից պահանջել վճարելու տույժ՝ սույն պայմանագրի</w:t>
      </w:r>
      <w:r w:rsidRPr="00CE6BD9">
        <w:rPr>
          <w:rFonts w:ascii="GHEA Grapalat" w:hAnsi="GHEA Grapalat"/>
          <w:sz w:val="24"/>
          <w:szCs w:val="24"/>
        </w:rPr>
        <w:fldChar w:fldCharType="begin"/>
      </w:r>
      <w:r w:rsidRPr="00CE6BD9">
        <w:rPr>
          <w:rFonts w:ascii="GHEA Grapalat" w:hAnsi="GHEA Grapalat"/>
          <w:sz w:val="24"/>
          <w:szCs w:val="24"/>
        </w:rPr>
        <w:instrText xml:space="preserve"> REF _Ref18342977 \r \h  \* MERGEFORMAT </w:instrText>
      </w:r>
      <w:r w:rsidRPr="00CE6BD9">
        <w:rPr>
          <w:rFonts w:ascii="GHEA Grapalat" w:hAnsi="GHEA Grapalat"/>
          <w:sz w:val="24"/>
          <w:szCs w:val="24"/>
        </w:rPr>
      </w:r>
      <w:r w:rsidRPr="00CE6BD9">
        <w:rPr>
          <w:rFonts w:ascii="GHEA Grapalat" w:hAnsi="GHEA Grapalat"/>
          <w:sz w:val="24"/>
          <w:szCs w:val="24"/>
        </w:rPr>
        <w:fldChar w:fldCharType="end"/>
      </w:r>
      <w:r w:rsidRPr="00CE6BD9">
        <w:rPr>
          <w:rFonts w:ascii="GHEA Grapalat" w:hAnsi="GHEA Grapalat"/>
          <w:sz w:val="24"/>
          <w:szCs w:val="24"/>
        </w:rPr>
        <w:t xml:space="preserve"> 11-րդ կետի համաձայն:</w:t>
      </w:r>
    </w:p>
    <w:bookmarkEnd w:id="52"/>
    <w:p w14:paraId="0EAB53B7" w14:textId="77777777" w:rsidR="00430848" w:rsidRPr="00CE6BD9" w:rsidRDefault="00430848" w:rsidP="00430848">
      <w:pPr>
        <w:pStyle w:val="Agr1"/>
        <w:numPr>
          <w:ilvl w:val="0"/>
          <w:numId w:val="40"/>
        </w:numPr>
        <w:rPr>
          <w:rFonts w:ascii="GHEA Grapalat" w:hAnsi="GHEA Grapalat"/>
          <w:sz w:val="24"/>
          <w:szCs w:val="24"/>
        </w:rPr>
      </w:pPr>
      <w:r w:rsidRPr="00CE6BD9">
        <w:rPr>
          <w:rFonts w:ascii="GHEA Grapalat" w:hAnsi="GHEA Grapalat"/>
          <w:sz w:val="24"/>
          <w:szCs w:val="24"/>
        </w:rPr>
        <w:t>ԿՈՂՄԵՐԻ ՊԱՏԱՍԽԱՆԱՏՎՈՒԹՅՈՒՆԸ</w:t>
      </w:r>
    </w:p>
    <w:p w14:paraId="5DB752B8" w14:textId="77777777" w:rsidR="00430848" w:rsidRPr="00CE6BD9" w:rsidRDefault="00430848" w:rsidP="00430848">
      <w:pPr>
        <w:pStyle w:val="Agr2"/>
        <w:numPr>
          <w:ilvl w:val="1"/>
          <w:numId w:val="37"/>
        </w:numPr>
        <w:rPr>
          <w:rFonts w:ascii="GHEA Grapalat" w:hAnsi="GHEA Grapalat"/>
          <w:sz w:val="24"/>
          <w:szCs w:val="24"/>
        </w:rPr>
      </w:pPr>
      <w:r w:rsidRPr="4D8E1783">
        <w:rPr>
          <w:rFonts w:ascii="GHEA Grapalat" w:hAnsi="GHEA Grapalat"/>
          <w:sz w:val="24"/>
          <w:szCs w:val="24"/>
        </w:rPr>
        <w:t xml:space="preserve">Սույն պայմանագրով սահմանված պարտավորությունները չկատարելու կամ ոչ պատշաճ կատարելու դեպքում Կողմերը պատասխանատվություն են կրում օրենքներով, առևտրային և ցանցային կանոններով և սույն պայմանագրով սահմանված կարգով: </w:t>
      </w:r>
    </w:p>
    <w:p w14:paraId="5CED425F" w14:textId="77777777" w:rsidR="00430848" w:rsidRDefault="00430848" w:rsidP="00430848">
      <w:pPr>
        <w:pStyle w:val="Agr2"/>
        <w:numPr>
          <w:ilvl w:val="1"/>
          <w:numId w:val="37"/>
        </w:numPr>
        <w:rPr>
          <w:rFonts w:ascii="GHEA Grapalat" w:hAnsi="GHEA Grapalat"/>
          <w:sz w:val="24"/>
          <w:szCs w:val="24"/>
        </w:rPr>
      </w:pPr>
      <w:r w:rsidRPr="00CA3BCE">
        <w:rPr>
          <w:rFonts w:ascii="GHEA Grapalat" w:hAnsi="GHEA Grapalat"/>
          <w:sz w:val="24"/>
          <w:szCs w:val="24"/>
        </w:rPr>
        <w:t>Սույն պայմանագրով սահմանված ժամկետների խախտման դեպքում Կառուցապատողն իրավունք ունի Բաշխողից պահանջել վճարելու տույժ կետանցի յուրաքանչյուր օրվա համար էլեկտրական ցանցին միացման վճարի 0,1 , տոկոսի չափով, բայց ոչ ավելի, քան միացման վճարի ընդհանուր գումարը, իսկ ԷԲՑ կանոններով սահմանված դեպքերում՝ ԷԲՑ կանոններով սահմանված չափով և կարգով:</w:t>
      </w:r>
    </w:p>
    <w:p w14:paraId="15181513" w14:textId="77777777" w:rsidR="00430848" w:rsidRPr="00CA3BCE" w:rsidRDefault="00430848" w:rsidP="00430848">
      <w:pPr>
        <w:pStyle w:val="Agr2"/>
        <w:numPr>
          <w:ilvl w:val="1"/>
          <w:numId w:val="37"/>
        </w:numPr>
        <w:rPr>
          <w:rFonts w:ascii="GHEA Grapalat" w:hAnsi="GHEA Grapalat"/>
          <w:sz w:val="24"/>
          <w:szCs w:val="24"/>
        </w:rPr>
      </w:pPr>
      <w:r w:rsidRPr="00CA3BCE">
        <w:rPr>
          <w:rFonts w:ascii="GHEA Grapalat" w:hAnsi="GHEA Grapalat"/>
          <w:sz w:val="24"/>
          <w:szCs w:val="24"/>
        </w:rPr>
        <w:t>Կողմը պայմանագրային պարտավորությունների խախտման համար պատասխանատվություն չի կրում, եթե այն հետևանք է ֆորս մաժորի: Ֆորս մաժոր համարվող դեպքերը, ինչպես նաև դրանց կիրառման կարգը սահմանվում է ԷԲՑ կանոններով:</w:t>
      </w:r>
    </w:p>
    <w:p w14:paraId="57ED3638" w14:textId="77777777" w:rsidR="00430848" w:rsidRPr="00CE6BD9" w:rsidRDefault="00430848" w:rsidP="00430848">
      <w:pPr>
        <w:pStyle w:val="Agr1"/>
        <w:numPr>
          <w:ilvl w:val="0"/>
          <w:numId w:val="40"/>
        </w:numPr>
        <w:rPr>
          <w:rFonts w:ascii="GHEA Grapalat" w:hAnsi="GHEA Grapalat"/>
          <w:sz w:val="24"/>
          <w:szCs w:val="24"/>
        </w:rPr>
      </w:pPr>
      <w:r w:rsidRPr="00CE6BD9">
        <w:rPr>
          <w:rFonts w:ascii="GHEA Grapalat" w:hAnsi="GHEA Grapalat"/>
          <w:sz w:val="24"/>
          <w:szCs w:val="24"/>
        </w:rPr>
        <w:t>ՎԵՃԵՐԻ ԼՈՒԾՈՒՄԸ</w:t>
      </w:r>
    </w:p>
    <w:p w14:paraId="4245E4A6" w14:textId="77777777" w:rsidR="00430848" w:rsidRPr="00CE6BD9" w:rsidRDefault="00430848" w:rsidP="00430848">
      <w:pPr>
        <w:pStyle w:val="Agr2"/>
        <w:numPr>
          <w:ilvl w:val="1"/>
          <w:numId w:val="38"/>
        </w:numPr>
        <w:rPr>
          <w:rFonts w:ascii="GHEA Grapalat" w:hAnsi="GHEA Grapalat"/>
          <w:sz w:val="24"/>
          <w:szCs w:val="24"/>
        </w:rPr>
      </w:pPr>
      <w:bookmarkStart w:id="58" w:name="_Ref18343324"/>
      <w:r w:rsidRPr="00CE6BD9">
        <w:rPr>
          <w:rFonts w:ascii="GHEA Grapalat" w:hAnsi="GHEA Grapalat"/>
          <w:sz w:val="24"/>
          <w:szCs w:val="24"/>
        </w:rPr>
        <w:t>Սույն պայմանագրի առնչությամբ Կողմերի միջև ծագած վեճերը լուծվում են բանակցությունների միջոցով, իսկ Կողմերից մեկի գրավոր դիմումի դեպքում՝ Հանձնաժողովի միջնորդությամբ:</w:t>
      </w:r>
      <w:bookmarkEnd w:id="58"/>
    </w:p>
    <w:p w14:paraId="0E619A23" w14:textId="77777777" w:rsidR="00430848" w:rsidRPr="00CE6BD9" w:rsidRDefault="00430848" w:rsidP="00430848">
      <w:pPr>
        <w:pStyle w:val="Agr2"/>
        <w:numPr>
          <w:ilvl w:val="1"/>
          <w:numId w:val="38"/>
        </w:numPr>
        <w:rPr>
          <w:rFonts w:ascii="GHEA Grapalat" w:hAnsi="GHEA Grapalat"/>
          <w:sz w:val="24"/>
          <w:szCs w:val="24"/>
        </w:rPr>
      </w:pPr>
      <w:r w:rsidRPr="00CE6BD9">
        <w:rPr>
          <w:rFonts w:ascii="GHEA Grapalat" w:hAnsi="GHEA Grapalat"/>
          <w:sz w:val="24"/>
          <w:szCs w:val="24"/>
        </w:rPr>
        <w:t>Սույն պայմանագրի 13-րդ կետը չի սահմանափակում Կողմերի իրավունքը` վեճերը լուծելու դատական կարգով, եթե կողմերի համաձայնությամբ չի որոշվել գործը հանձնել արբիտրաժի լուծմանը:</w:t>
      </w:r>
    </w:p>
    <w:p w14:paraId="5162DE6C" w14:textId="77777777" w:rsidR="00430848" w:rsidRPr="00CE6BD9" w:rsidRDefault="00430848" w:rsidP="00430848">
      <w:pPr>
        <w:pStyle w:val="Agr1"/>
        <w:numPr>
          <w:ilvl w:val="0"/>
          <w:numId w:val="40"/>
        </w:numPr>
        <w:rPr>
          <w:rFonts w:ascii="GHEA Grapalat" w:hAnsi="GHEA Grapalat"/>
          <w:sz w:val="24"/>
          <w:szCs w:val="24"/>
        </w:rPr>
      </w:pPr>
      <w:r w:rsidRPr="00CE6BD9">
        <w:rPr>
          <w:rFonts w:ascii="GHEA Grapalat" w:hAnsi="GHEA Grapalat"/>
          <w:sz w:val="24"/>
          <w:szCs w:val="24"/>
        </w:rPr>
        <w:lastRenderedPageBreak/>
        <w:t>ՊԱՅՄԱՆԱԳՐԻ ՈՒԺԻ ՄԵՋ ՄՏՆԵԼՈՒ, ՓՈՓՈԽՄԱՆ ԵՎ ԼՈՒԾՄԱՆ ԿԱՐԳԸ, ԳՈՐԾՈՂՈՒԹՅԱՆ ԺԱՄԿԵՏԸ</w:t>
      </w:r>
    </w:p>
    <w:p w14:paraId="58FBA76E" w14:textId="77777777" w:rsidR="00430848" w:rsidRPr="00CE6BD9" w:rsidRDefault="00430848" w:rsidP="00430848">
      <w:pPr>
        <w:pStyle w:val="Agr2"/>
        <w:numPr>
          <w:ilvl w:val="1"/>
          <w:numId w:val="38"/>
        </w:numPr>
        <w:rPr>
          <w:rFonts w:ascii="GHEA Grapalat" w:hAnsi="GHEA Grapalat"/>
          <w:sz w:val="24"/>
          <w:szCs w:val="24"/>
        </w:rPr>
      </w:pPr>
      <w:r w:rsidRPr="00CE6BD9">
        <w:rPr>
          <w:rFonts w:ascii="GHEA Grapalat" w:hAnsi="GHEA Grapalat"/>
          <w:sz w:val="24"/>
          <w:szCs w:val="24"/>
        </w:rPr>
        <w:t xml:space="preserve">Սույն պայմանագիրն ուժի մեջ է մտնում ստորագրման պահից և գործում է մինչև սույն պայմանագրի </w:t>
      </w:r>
      <w:r w:rsidRPr="00CE6BD9">
        <w:rPr>
          <w:rFonts w:ascii="GHEA Grapalat" w:hAnsi="GHEA Grapalat"/>
          <w:sz w:val="24"/>
          <w:szCs w:val="24"/>
        </w:rPr>
        <w:fldChar w:fldCharType="begin"/>
      </w:r>
      <w:r w:rsidRPr="00CE6BD9">
        <w:rPr>
          <w:rFonts w:ascii="GHEA Grapalat" w:hAnsi="GHEA Grapalat"/>
          <w:sz w:val="24"/>
          <w:szCs w:val="24"/>
        </w:rPr>
        <w:instrText xml:space="preserve"> REF _Ref18405496 \r \h  \* MERGEFORMAT </w:instrText>
      </w:r>
      <w:r w:rsidRPr="00CE6BD9">
        <w:rPr>
          <w:rFonts w:ascii="GHEA Grapalat" w:hAnsi="GHEA Grapalat"/>
          <w:sz w:val="24"/>
          <w:szCs w:val="24"/>
        </w:rPr>
      </w:r>
      <w:r w:rsidRPr="00CE6BD9">
        <w:rPr>
          <w:rFonts w:ascii="GHEA Grapalat" w:hAnsi="GHEA Grapalat"/>
          <w:sz w:val="24"/>
          <w:szCs w:val="24"/>
        </w:rPr>
        <w:fldChar w:fldCharType="separate"/>
      </w:r>
      <w:r>
        <w:rPr>
          <w:rFonts w:ascii="GHEA Grapalat" w:hAnsi="GHEA Grapalat"/>
          <w:sz w:val="24"/>
          <w:szCs w:val="24"/>
        </w:rPr>
        <w:t>3</w:t>
      </w:r>
      <w:r w:rsidRPr="00CE6BD9">
        <w:rPr>
          <w:rFonts w:ascii="GHEA Grapalat" w:hAnsi="GHEA Grapalat"/>
          <w:sz w:val="24"/>
          <w:szCs w:val="24"/>
        </w:rPr>
        <w:fldChar w:fldCharType="end"/>
      </w:r>
      <w:r w:rsidRPr="00CE6BD9">
        <w:rPr>
          <w:rFonts w:ascii="GHEA Grapalat" w:hAnsi="GHEA Grapalat"/>
          <w:sz w:val="24"/>
          <w:szCs w:val="24"/>
        </w:rPr>
        <w:t>-րդ գլխով ամրագրված Սպառման համակարգն էլեկտրական ցանցին միացմանը վերաբերող Կողմերի պարտավորությունների ամբողջական կատարումը:</w:t>
      </w:r>
    </w:p>
    <w:p w14:paraId="49530AC4" w14:textId="77777777" w:rsidR="00430848" w:rsidRPr="00CE6BD9" w:rsidRDefault="00430848" w:rsidP="00430848">
      <w:pPr>
        <w:pStyle w:val="Agr2"/>
        <w:numPr>
          <w:ilvl w:val="1"/>
          <w:numId w:val="38"/>
        </w:numPr>
        <w:rPr>
          <w:rFonts w:ascii="GHEA Grapalat" w:hAnsi="GHEA Grapalat"/>
          <w:sz w:val="24"/>
          <w:szCs w:val="24"/>
        </w:rPr>
      </w:pPr>
      <w:bookmarkStart w:id="59" w:name="_Ref19783503"/>
      <w:r w:rsidRPr="00CE6BD9">
        <w:rPr>
          <w:rFonts w:ascii="GHEA Grapalat" w:hAnsi="GHEA Grapalat"/>
          <w:sz w:val="24"/>
          <w:szCs w:val="24"/>
        </w:rPr>
        <w:t>Սույն պայմանագիրը լուծվում է`</w:t>
      </w:r>
      <w:bookmarkEnd w:id="59"/>
    </w:p>
    <w:p w14:paraId="11D0D8F3" w14:textId="77777777" w:rsidR="00430848" w:rsidRPr="00CE6BD9" w:rsidRDefault="00430848" w:rsidP="00430848">
      <w:pPr>
        <w:pStyle w:val="Agr3"/>
        <w:numPr>
          <w:ilvl w:val="2"/>
          <w:numId w:val="40"/>
        </w:numPr>
        <w:rPr>
          <w:rFonts w:ascii="GHEA Grapalat" w:hAnsi="GHEA Grapalat"/>
          <w:sz w:val="24"/>
          <w:szCs w:val="24"/>
        </w:rPr>
      </w:pPr>
      <w:r w:rsidRPr="00CE6BD9">
        <w:rPr>
          <w:rFonts w:ascii="GHEA Grapalat" w:hAnsi="GHEA Grapalat"/>
          <w:sz w:val="24"/>
          <w:szCs w:val="24"/>
        </w:rPr>
        <w:t>Կողմերի փոխադարձ համաձայնությամբ.</w:t>
      </w:r>
    </w:p>
    <w:p w14:paraId="141F8A4B" w14:textId="77777777" w:rsidR="00430848" w:rsidRPr="00CE6BD9" w:rsidRDefault="00430848" w:rsidP="00430848">
      <w:pPr>
        <w:pStyle w:val="Agr3"/>
        <w:numPr>
          <w:ilvl w:val="2"/>
          <w:numId w:val="40"/>
        </w:numPr>
        <w:rPr>
          <w:rFonts w:ascii="GHEA Grapalat" w:hAnsi="GHEA Grapalat"/>
          <w:sz w:val="24"/>
          <w:szCs w:val="24"/>
        </w:rPr>
      </w:pPr>
      <w:r w:rsidRPr="00CE6BD9">
        <w:rPr>
          <w:rFonts w:ascii="GHEA Grapalat" w:hAnsi="GHEA Grapalat"/>
          <w:sz w:val="24"/>
          <w:szCs w:val="24"/>
        </w:rPr>
        <w:t>Կառուցապատողի կողմից միակողմանի` այդ մասին Բաշխողին տեղեկացնելու և մատուցված ծառայությունների համար ամբողջությամբ վճարելու պայմանով.</w:t>
      </w:r>
    </w:p>
    <w:p w14:paraId="19091293" w14:textId="77777777" w:rsidR="00430848" w:rsidRPr="00CE6BD9" w:rsidRDefault="00430848" w:rsidP="00430848">
      <w:pPr>
        <w:pStyle w:val="Agr3"/>
        <w:numPr>
          <w:ilvl w:val="2"/>
          <w:numId w:val="40"/>
        </w:numPr>
        <w:rPr>
          <w:rFonts w:ascii="GHEA Grapalat" w:hAnsi="GHEA Grapalat"/>
          <w:sz w:val="24"/>
          <w:szCs w:val="24"/>
        </w:rPr>
      </w:pPr>
      <w:bookmarkStart w:id="60" w:name="_Ref18405957"/>
      <w:r w:rsidRPr="58F7A4EE">
        <w:rPr>
          <w:rFonts w:ascii="GHEA Grapalat" w:hAnsi="GHEA Grapalat"/>
          <w:sz w:val="24"/>
          <w:szCs w:val="24"/>
        </w:rPr>
        <w:t>Բաշխողի կողմից միակողմանի` Կառուցապատողի կողմից Միացման վճարը սույն պայմանագրի  3-րդ կետի համաձայն չվճարելու կամ սույն պայմանագրի 9-րդ կետի 1-ին ենթակետի համաձայն այն հետ պահանջելու, ինչպես նաև օրենքներով, առևտրային և ցանցային կանոններով և սույն պայմանագրով նախատեսված դեպքերում՝ այդ մասին Կառուցապատողին նախապես տեղեկացնելու պայմանով:</w:t>
      </w:r>
      <w:bookmarkEnd w:id="60"/>
    </w:p>
    <w:p w14:paraId="0C1A5524" w14:textId="77777777" w:rsidR="00430848" w:rsidRPr="00CE6BD9" w:rsidRDefault="00430848" w:rsidP="00430848">
      <w:pPr>
        <w:pStyle w:val="Agr2"/>
        <w:numPr>
          <w:ilvl w:val="1"/>
          <w:numId w:val="38"/>
        </w:numPr>
        <w:rPr>
          <w:rFonts w:asciiTheme="minorHAnsi" w:eastAsiaTheme="minorEastAsia" w:hAnsiTheme="minorHAnsi" w:cstheme="minorBidi"/>
          <w:color w:val="000000" w:themeColor="text1"/>
          <w:sz w:val="24"/>
          <w:szCs w:val="24"/>
        </w:rPr>
      </w:pPr>
      <w:r w:rsidRPr="4632EA91">
        <w:rPr>
          <w:rFonts w:ascii="GHEA Grapalat" w:hAnsi="GHEA Grapalat"/>
          <w:sz w:val="24"/>
          <w:szCs w:val="24"/>
        </w:rPr>
        <w:t xml:space="preserve">Հանձնաժողովի կողմից կառուցվող բազմաբնակարան շենքի կամ կառուցապատվող թաղամասի սպառման համակարգն էլեկտրական ցանցին միացման պայմանագրի </w:t>
      </w:r>
      <w:r w:rsidRPr="4632EA91">
        <w:rPr>
          <w:rFonts w:ascii="GHEA Grapalat" w:eastAsia="GHEA Grapalat" w:hAnsi="GHEA Grapalat" w:cs="GHEA Grapalat"/>
          <w:color w:val="000000" w:themeColor="text1"/>
          <w:sz w:val="24"/>
          <w:szCs w:val="24"/>
        </w:rPr>
        <w:t>նոր օրինակելի ձև հաստատվելու կամ  փոփոխություններ, լրացումներ կատարվելու դեպքում կնքված պայմանագրերը Հանձնաժողովի համապատասխան իրավական ակտն ուժի մեջ մտնելու պահից համարվում են նոր կամ փոփոխված ձևին համապատասխան կնքված կամ փոփոխված</w:t>
      </w:r>
      <w:r w:rsidRPr="4632EA91">
        <w:rPr>
          <w:rFonts w:ascii="GHEA Grapalat" w:hAnsi="GHEA Grapalat"/>
          <w:sz w:val="24"/>
          <w:szCs w:val="24"/>
        </w:rPr>
        <w:t>:</w:t>
      </w:r>
    </w:p>
    <w:p w14:paraId="69410158" w14:textId="77777777" w:rsidR="00430848" w:rsidRPr="00CE6BD9" w:rsidRDefault="00430848" w:rsidP="00430848">
      <w:pPr>
        <w:pStyle w:val="Agr2"/>
        <w:numPr>
          <w:ilvl w:val="1"/>
          <w:numId w:val="38"/>
        </w:numPr>
        <w:rPr>
          <w:rFonts w:asciiTheme="minorHAnsi" w:eastAsiaTheme="minorEastAsia" w:hAnsiTheme="minorHAnsi" w:cstheme="minorBidi"/>
          <w:color w:val="000000" w:themeColor="text1"/>
          <w:sz w:val="24"/>
          <w:szCs w:val="24"/>
        </w:rPr>
      </w:pPr>
      <w:r w:rsidRPr="00CA3BCE">
        <w:rPr>
          <w:rFonts w:ascii="GHEA Grapalat" w:hAnsi="GHEA Grapalat"/>
          <w:color w:val="000000" w:themeColor="text1"/>
          <w:sz w:val="24"/>
          <w:szCs w:val="24"/>
        </w:rPr>
        <w:t>Սույն պայմանագրում Կողմերի փոխադարձ համաձայնությամբ փոփոխություններ կարող են կատարվել գրավոր, պայմանով, որ չեն հակասում Հանձնաժողովի կողմից հաստատված և գործող օրինակելի ձևին, առևտրային և ցանցային կանոններին, Հանձնաժողովի ընդունած և այլ իրավական ակտերին:</w:t>
      </w:r>
    </w:p>
    <w:p w14:paraId="7DDD80CE" w14:textId="77777777" w:rsidR="00430848" w:rsidRPr="00CE6BD9" w:rsidRDefault="00430848" w:rsidP="00430848">
      <w:pPr>
        <w:pStyle w:val="Agr2"/>
        <w:numPr>
          <w:ilvl w:val="1"/>
          <w:numId w:val="38"/>
        </w:numPr>
        <w:rPr>
          <w:rFonts w:asciiTheme="minorHAnsi" w:eastAsiaTheme="minorEastAsia" w:hAnsiTheme="minorHAnsi" w:cstheme="minorBidi"/>
          <w:color w:val="000000" w:themeColor="text1"/>
          <w:sz w:val="24"/>
          <w:szCs w:val="24"/>
        </w:rPr>
      </w:pPr>
      <w:r w:rsidRPr="00CA3BCE">
        <w:rPr>
          <w:rFonts w:ascii="GHEA Grapalat" w:hAnsi="GHEA Grapalat"/>
          <w:color w:val="000000" w:themeColor="text1"/>
          <w:sz w:val="24"/>
          <w:szCs w:val="24"/>
        </w:rPr>
        <w:t>Սույն պայմանագրի փոփոխումը կամ դադարումը Կողմերին չի ազատում մինչ այդ պայմանագրով ստանձնած և չկատարված պարտավորությունների կատարումից:</w:t>
      </w:r>
    </w:p>
    <w:p w14:paraId="35A357FF" w14:textId="77777777" w:rsidR="00430848" w:rsidRPr="00CE6BD9" w:rsidRDefault="00430848" w:rsidP="00430848">
      <w:pPr>
        <w:pStyle w:val="Agr2"/>
        <w:numPr>
          <w:ilvl w:val="1"/>
          <w:numId w:val="38"/>
        </w:numPr>
        <w:rPr>
          <w:rFonts w:ascii="GHEA Grapalat" w:hAnsi="GHEA Grapalat"/>
          <w:sz w:val="24"/>
          <w:szCs w:val="24"/>
        </w:rPr>
      </w:pPr>
      <w:r w:rsidRPr="00CA3BCE">
        <w:rPr>
          <w:rFonts w:ascii="GHEA Grapalat" w:hAnsi="GHEA Grapalat"/>
          <w:color w:val="000000" w:themeColor="text1"/>
          <w:sz w:val="24"/>
          <w:szCs w:val="24"/>
        </w:rPr>
        <w:t>Սույն պա</w:t>
      </w:r>
      <w:r w:rsidRPr="4632EA91">
        <w:rPr>
          <w:rFonts w:ascii="GHEA Grapalat" w:hAnsi="GHEA Grapalat"/>
          <w:sz w:val="24"/>
          <w:szCs w:val="24"/>
        </w:rPr>
        <w:t>յմանագիրը կնքված է հավասար իրավաբանական ուժ ունեցող երկու օրինակից, մեկական՝ յուրաքանչյուր Կողմի համար:</w:t>
      </w:r>
    </w:p>
    <w:p w14:paraId="5673A089" w14:textId="77777777" w:rsidR="00430848" w:rsidRPr="00CE6BD9" w:rsidRDefault="00430848" w:rsidP="00430848">
      <w:pPr>
        <w:pStyle w:val="Agr1"/>
        <w:numPr>
          <w:ilvl w:val="0"/>
          <w:numId w:val="40"/>
        </w:numPr>
        <w:rPr>
          <w:rFonts w:ascii="GHEA Grapalat" w:hAnsi="GHEA Grapalat"/>
          <w:sz w:val="24"/>
          <w:szCs w:val="24"/>
        </w:rPr>
      </w:pPr>
      <w:bookmarkStart w:id="61" w:name="_Toc11080258"/>
      <w:bookmarkStart w:id="62" w:name="_Hlk24021560"/>
      <w:r w:rsidRPr="00CE6BD9">
        <w:rPr>
          <w:rFonts w:ascii="GHEA Grapalat" w:hAnsi="GHEA Grapalat"/>
          <w:sz w:val="24"/>
          <w:szCs w:val="24"/>
        </w:rPr>
        <w:t xml:space="preserve">ՏԵՂԵԿԱՏՎՈՒԹՅԱՆ ՀԱՍԱՆԵԼԻՈՒԹՅՈՒՆ ԵՎ </w:t>
      </w:r>
      <w:bookmarkStart w:id="63" w:name="_Toc11080259"/>
      <w:r w:rsidRPr="00CE6BD9">
        <w:rPr>
          <w:rFonts w:ascii="GHEA Grapalat" w:hAnsi="GHEA Grapalat"/>
          <w:sz w:val="24"/>
          <w:szCs w:val="24"/>
        </w:rPr>
        <w:t>ԳԱՂՏՆԻՈՒԹՅՈՒՆ</w:t>
      </w:r>
      <w:bookmarkEnd w:id="63"/>
    </w:p>
    <w:p w14:paraId="2CE28BE0" w14:textId="77777777" w:rsidR="00430848" w:rsidRPr="00CE6BD9" w:rsidRDefault="00430848" w:rsidP="00430848">
      <w:pPr>
        <w:pStyle w:val="Agr2"/>
        <w:numPr>
          <w:ilvl w:val="1"/>
          <w:numId w:val="38"/>
        </w:numPr>
        <w:rPr>
          <w:rFonts w:ascii="GHEA Grapalat" w:hAnsi="GHEA Grapalat"/>
          <w:sz w:val="24"/>
          <w:szCs w:val="24"/>
        </w:rPr>
      </w:pPr>
      <w:r w:rsidRPr="4D8E1783">
        <w:rPr>
          <w:rFonts w:ascii="GHEA Grapalat" w:hAnsi="GHEA Grapalat"/>
          <w:sz w:val="24"/>
          <w:szCs w:val="24"/>
        </w:rPr>
        <w:t xml:space="preserve">Կողմերի միջև տրամադրման ենթակա ցանկացած և բոլոր տեղեկությունները փոխանցվում (հրապարակվում) են առևտրային և ցանցային կանոններով սահմանված կարգով։ </w:t>
      </w:r>
    </w:p>
    <w:p w14:paraId="0A1CDDA1" w14:textId="77777777" w:rsidR="00430848" w:rsidRPr="00CE6BD9" w:rsidRDefault="00430848" w:rsidP="00430848">
      <w:pPr>
        <w:pStyle w:val="Agr2"/>
        <w:numPr>
          <w:ilvl w:val="1"/>
          <w:numId w:val="38"/>
        </w:numPr>
        <w:rPr>
          <w:rFonts w:ascii="GHEA Grapalat" w:hAnsi="GHEA Grapalat"/>
          <w:sz w:val="24"/>
          <w:szCs w:val="24"/>
        </w:rPr>
      </w:pPr>
      <w:r w:rsidRPr="4D8E1783">
        <w:rPr>
          <w:rFonts w:ascii="GHEA Grapalat" w:hAnsi="GHEA Grapalat"/>
          <w:sz w:val="24"/>
          <w:szCs w:val="24"/>
        </w:rPr>
        <w:t>Կողմերի՝ տրամադրման ենթակա տեղեկատվությունը չներկայացնելու, ուշացնելու, կեղծ կամ թերի տեղեկատվություն ներկայացնելու դեպքում ցանկացած կողմ պատասխանատվություն է կրում պատճառված վնասների համար:</w:t>
      </w:r>
    </w:p>
    <w:p w14:paraId="106F2762" w14:textId="77777777" w:rsidR="00430848" w:rsidRPr="00CE6BD9" w:rsidRDefault="00430848" w:rsidP="00430848">
      <w:pPr>
        <w:pStyle w:val="Agr2"/>
        <w:numPr>
          <w:ilvl w:val="1"/>
          <w:numId w:val="38"/>
        </w:numPr>
        <w:rPr>
          <w:rFonts w:ascii="GHEA Grapalat" w:hAnsi="GHEA Grapalat"/>
          <w:sz w:val="24"/>
          <w:szCs w:val="24"/>
        </w:rPr>
      </w:pPr>
      <w:r w:rsidRPr="4D8E1783">
        <w:rPr>
          <w:rFonts w:ascii="GHEA Grapalat" w:hAnsi="GHEA Grapalat"/>
          <w:sz w:val="24"/>
          <w:szCs w:val="24"/>
        </w:rPr>
        <w:t>Կողմերին հայտնի դարձած ողջ տեղեկատվությունը նրանց կողմից կարող է օգտագործվել բացառապես սույն պայմանագրի կատարմանն ուղղված նպատակներով:</w:t>
      </w:r>
    </w:p>
    <w:p w14:paraId="13468F6E" w14:textId="77777777" w:rsidR="00430848" w:rsidRPr="00CE6BD9" w:rsidRDefault="00430848" w:rsidP="00430848">
      <w:pPr>
        <w:pStyle w:val="Agr2"/>
        <w:numPr>
          <w:ilvl w:val="1"/>
          <w:numId w:val="38"/>
        </w:numPr>
        <w:rPr>
          <w:rFonts w:ascii="GHEA Grapalat" w:hAnsi="GHEA Grapalat"/>
          <w:sz w:val="24"/>
          <w:szCs w:val="24"/>
        </w:rPr>
      </w:pPr>
      <w:r w:rsidRPr="4D8E1783">
        <w:rPr>
          <w:rFonts w:ascii="GHEA Grapalat" w:hAnsi="GHEA Grapalat"/>
          <w:sz w:val="24"/>
          <w:szCs w:val="24"/>
        </w:rPr>
        <w:t xml:space="preserve">Կողմերի՝ միմյանց ներկայացվող տեղեկատվությունը հրապարակային է, եթե այն օրենքով, ինչպես նաև ներկայացրած անձի կողմից չի համարվում (նշված չէ որպես «Գաղտնի </w:t>
      </w:r>
      <w:r w:rsidRPr="4D8E1783">
        <w:rPr>
          <w:rFonts w:ascii="GHEA Grapalat" w:hAnsi="GHEA Grapalat"/>
          <w:sz w:val="24"/>
          <w:szCs w:val="24"/>
        </w:rPr>
        <w:lastRenderedPageBreak/>
        <w:t xml:space="preserve">տեղեկատվություն») գաղտնի: Գաղտնիք պարունակող տեղեկատվություն ստանալիս և այն օգտագործելու դեպքում՝ համապատասխան անձն ապահովում է դրա գաղտնիությունը և պատասխանատվություն կրում դրա ոչ օրինական հրապարակման համար: </w:t>
      </w:r>
    </w:p>
    <w:p w14:paraId="14F9249D" w14:textId="77777777" w:rsidR="00430848" w:rsidRPr="00CE6BD9" w:rsidRDefault="00430848" w:rsidP="00430848">
      <w:pPr>
        <w:pStyle w:val="Agr2"/>
        <w:numPr>
          <w:ilvl w:val="1"/>
          <w:numId w:val="38"/>
        </w:numPr>
        <w:rPr>
          <w:rFonts w:ascii="GHEA Grapalat" w:hAnsi="GHEA Grapalat"/>
          <w:sz w:val="24"/>
          <w:szCs w:val="24"/>
        </w:rPr>
      </w:pPr>
      <w:r w:rsidRPr="4D8E1783">
        <w:rPr>
          <w:rFonts w:ascii="GHEA Grapalat" w:hAnsi="GHEA Grapalat"/>
          <w:sz w:val="24"/>
          <w:szCs w:val="24"/>
        </w:rPr>
        <w:t>Սույն պայմանագրի կողմն իրավասու է բացահայտել գաղտնիք պարունակող տեղեկատվությունը օրենքով սահմանված դեպքերում և կարգով։</w:t>
      </w:r>
      <w:bookmarkEnd w:id="61"/>
    </w:p>
    <w:bookmarkEnd w:id="62"/>
    <w:p w14:paraId="34FE509C" w14:textId="77777777" w:rsidR="00430848" w:rsidRPr="00CE6BD9" w:rsidRDefault="00430848" w:rsidP="00430848">
      <w:pPr>
        <w:pStyle w:val="Agr1"/>
        <w:numPr>
          <w:ilvl w:val="0"/>
          <w:numId w:val="40"/>
        </w:numPr>
        <w:rPr>
          <w:rFonts w:ascii="GHEA Grapalat" w:hAnsi="GHEA Grapalat"/>
          <w:sz w:val="24"/>
          <w:szCs w:val="24"/>
        </w:rPr>
      </w:pPr>
      <w:r w:rsidRPr="00CE6BD9">
        <w:rPr>
          <w:rFonts w:ascii="GHEA Grapalat" w:hAnsi="GHEA Grapalat"/>
          <w:sz w:val="24"/>
          <w:szCs w:val="24"/>
        </w:rPr>
        <w:t>ՊԱՅՄԱՆԱԳՐԻ ԱՆԲԱԺԱՆԵԼԻ ՄԱՍ ԿԱԶՄՈՂ ՀԱՎԵԼՎԱԾՆԵՐԻ ՑԱՆԿԸ</w:t>
      </w:r>
    </w:p>
    <w:p w14:paraId="1B6745A5" w14:textId="77777777" w:rsidR="00430848" w:rsidRPr="00CE6BD9" w:rsidRDefault="00430848" w:rsidP="00430848">
      <w:pPr>
        <w:pStyle w:val="Agr2"/>
        <w:numPr>
          <w:ilvl w:val="1"/>
          <w:numId w:val="39"/>
        </w:numPr>
        <w:rPr>
          <w:rFonts w:ascii="GHEA Grapalat" w:hAnsi="GHEA Grapalat"/>
          <w:sz w:val="24"/>
          <w:szCs w:val="24"/>
        </w:rPr>
      </w:pPr>
      <w:r w:rsidRPr="00CE6BD9">
        <w:rPr>
          <w:rFonts w:ascii="GHEA Grapalat" w:hAnsi="GHEA Grapalat"/>
          <w:sz w:val="24"/>
          <w:szCs w:val="24"/>
        </w:rPr>
        <w:t>Սույն պայմանագրի անբաժանելի մասը կազմող հավելվածներն են՝</w:t>
      </w:r>
    </w:p>
    <w:p w14:paraId="63E77DAA" w14:textId="77777777" w:rsidR="00430848" w:rsidRPr="00CE6BD9" w:rsidRDefault="00430848" w:rsidP="00430848">
      <w:pPr>
        <w:pStyle w:val="Agr3"/>
        <w:numPr>
          <w:ilvl w:val="2"/>
          <w:numId w:val="39"/>
        </w:numPr>
        <w:rPr>
          <w:rFonts w:ascii="GHEA Grapalat" w:hAnsi="GHEA Grapalat"/>
          <w:sz w:val="24"/>
          <w:szCs w:val="24"/>
        </w:rPr>
      </w:pPr>
      <w:r w:rsidRPr="4D8E1783">
        <w:rPr>
          <w:rFonts w:ascii="GHEA Grapalat" w:hAnsi="GHEA Grapalat"/>
          <w:sz w:val="24"/>
          <w:szCs w:val="24"/>
        </w:rPr>
        <w:t>Սպառման համակարգն էլեկտրական ցանցին միացման վճարի մասին N1 հավելվածը.</w:t>
      </w:r>
    </w:p>
    <w:p w14:paraId="42CCE1D6" w14:textId="77777777" w:rsidR="00430848" w:rsidRPr="00CE6BD9" w:rsidRDefault="00430848" w:rsidP="00430848">
      <w:pPr>
        <w:pStyle w:val="Agr3"/>
        <w:numPr>
          <w:ilvl w:val="2"/>
          <w:numId w:val="39"/>
        </w:numPr>
        <w:rPr>
          <w:rFonts w:ascii="GHEA Grapalat" w:hAnsi="GHEA Grapalat"/>
          <w:sz w:val="24"/>
          <w:szCs w:val="24"/>
        </w:rPr>
      </w:pPr>
      <w:r w:rsidRPr="4D8E1783">
        <w:rPr>
          <w:rFonts w:ascii="GHEA Grapalat" w:hAnsi="GHEA Grapalat"/>
          <w:sz w:val="24"/>
          <w:szCs w:val="24"/>
        </w:rPr>
        <w:t>Սպառման համակարգն էլեկտրական ցանցին միացման տեխնիկական պայմանների մասին N2 հավելվածը.</w:t>
      </w:r>
    </w:p>
    <w:p w14:paraId="4900AAFB" w14:textId="77777777" w:rsidR="00430848" w:rsidRPr="00CE6BD9" w:rsidRDefault="00430848" w:rsidP="00430848">
      <w:pPr>
        <w:pStyle w:val="Agr3"/>
        <w:numPr>
          <w:ilvl w:val="2"/>
          <w:numId w:val="39"/>
        </w:numPr>
        <w:rPr>
          <w:rFonts w:ascii="GHEA Grapalat" w:hAnsi="GHEA Grapalat"/>
          <w:sz w:val="24"/>
          <w:szCs w:val="24"/>
        </w:rPr>
      </w:pPr>
      <w:r w:rsidRPr="4D8E1783">
        <w:rPr>
          <w:rFonts w:ascii="GHEA Grapalat" w:hAnsi="GHEA Grapalat"/>
          <w:sz w:val="24"/>
          <w:szCs w:val="24"/>
        </w:rPr>
        <w:t>Կառուցապատողի էլեկտրամատակարարման միագիծ սխեմայի մասին N3 հավելվածը:</w:t>
      </w:r>
    </w:p>
    <w:p w14:paraId="39AC29AA" w14:textId="77777777" w:rsidR="00430848" w:rsidRPr="00CE6BD9" w:rsidRDefault="00430848" w:rsidP="00430848">
      <w:pPr>
        <w:pStyle w:val="Agr3"/>
        <w:ind w:left="1214" w:hanging="504"/>
        <w:rPr>
          <w:rFonts w:ascii="GHEA Grapalat" w:hAnsi="GHEA Grapalat"/>
          <w:sz w:val="24"/>
          <w:szCs w:val="24"/>
        </w:rPr>
      </w:pPr>
    </w:p>
    <w:p w14:paraId="1CC7275E" w14:textId="77777777" w:rsidR="00430848" w:rsidRPr="00CE6BD9" w:rsidRDefault="00430848" w:rsidP="00430848">
      <w:pPr>
        <w:pStyle w:val="Agr3"/>
        <w:ind w:left="1214" w:hanging="504"/>
        <w:rPr>
          <w:rFonts w:ascii="GHEA Grapalat" w:hAnsi="GHEA Grapalat"/>
          <w:sz w:val="24"/>
          <w:szCs w:val="24"/>
        </w:rPr>
      </w:pPr>
    </w:p>
    <w:p w14:paraId="1F3DF500" w14:textId="77777777" w:rsidR="00430848" w:rsidRPr="00CE6BD9" w:rsidRDefault="00430848" w:rsidP="00430848">
      <w:pPr>
        <w:pStyle w:val="Agr3"/>
        <w:ind w:left="1214" w:hanging="504"/>
        <w:rPr>
          <w:rFonts w:ascii="GHEA Grapalat" w:hAnsi="GHEA Grapalat"/>
          <w:sz w:val="24"/>
          <w:szCs w:val="24"/>
        </w:rPr>
      </w:pPr>
    </w:p>
    <w:p w14:paraId="26ECCF27" w14:textId="77777777" w:rsidR="00430848" w:rsidRPr="00CE6BD9" w:rsidRDefault="00430848" w:rsidP="00430848">
      <w:pPr>
        <w:pStyle w:val="Agr3"/>
        <w:ind w:left="1214" w:hanging="504"/>
        <w:rPr>
          <w:rFonts w:ascii="GHEA Grapalat" w:hAnsi="GHEA Grapalat"/>
          <w:sz w:val="24"/>
          <w:szCs w:val="24"/>
        </w:rPr>
      </w:pPr>
    </w:p>
    <w:p w14:paraId="65D3CFF3" w14:textId="77777777" w:rsidR="00430848" w:rsidRPr="00CE6BD9" w:rsidRDefault="00430848" w:rsidP="00430848">
      <w:pPr>
        <w:pStyle w:val="Agr3"/>
        <w:ind w:left="1214" w:hanging="504"/>
        <w:rPr>
          <w:rFonts w:ascii="GHEA Grapalat" w:hAnsi="GHEA Grapalat"/>
          <w:sz w:val="24"/>
          <w:szCs w:val="24"/>
        </w:rPr>
      </w:pPr>
    </w:p>
    <w:p w14:paraId="09DD93BE" w14:textId="77777777" w:rsidR="00430848" w:rsidRPr="00CE6BD9" w:rsidRDefault="00430848" w:rsidP="00430848">
      <w:pPr>
        <w:pStyle w:val="Agr3"/>
        <w:ind w:left="1214" w:hanging="504"/>
        <w:rPr>
          <w:rFonts w:ascii="GHEA Grapalat" w:hAnsi="GHEA Grapalat"/>
          <w:sz w:val="24"/>
          <w:szCs w:val="24"/>
        </w:rPr>
      </w:pPr>
    </w:p>
    <w:p w14:paraId="14799A2C" w14:textId="77777777" w:rsidR="00430848" w:rsidRPr="00CE6BD9" w:rsidRDefault="00430848" w:rsidP="00430848">
      <w:pPr>
        <w:pStyle w:val="Agr3"/>
        <w:ind w:left="1214" w:hanging="504"/>
        <w:rPr>
          <w:rFonts w:ascii="GHEA Grapalat" w:hAnsi="GHEA Grapalat"/>
          <w:sz w:val="24"/>
          <w:szCs w:val="24"/>
        </w:rPr>
      </w:pPr>
    </w:p>
    <w:p w14:paraId="181C3BAA" w14:textId="77777777" w:rsidR="00430848" w:rsidRPr="00CE6BD9" w:rsidRDefault="00430848" w:rsidP="00430848">
      <w:pPr>
        <w:pStyle w:val="Agr3"/>
        <w:ind w:left="1214" w:hanging="504"/>
        <w:rPr>
          <w:rFonts w:ascii="GHEA Grapalat" w:hAnsi="GHEA Grapalat"/>
          <w:sz w:val="24"/>
          <w:szCs w:val="24"/>
        </w:rPr>
      </w:pPr>
    </w:p>
    <w:p w14:paraId="0E29ACA5" w14:textId="77777777" w:rsidR="00430848" w:rsidRPr="00CE6BD9" w:rsidRDefault="00430848" w:rsidP="00430848">
      <w:pPr>
        <w:pStyle w:val="Agr3"/>
        <w:ind w:left="1214" w:hanging="504"/>
        <w:rPr>
          <w:rFonts w:ascii="GHEA Grapalat" w:hAnsi="GHEA Grapalat"/>
          <w:sz w:val="24"/>
          <w:szCs w:val="24"/>
        </w:rPr>
      </w:pPr>
    </w:p>
    <w:p w14:paraId="6FD0FF25" w14:textId="5AD21154" w:rsidR="00430848" w:rsidRDefault="00430848" w:rsidP="00430848">
      <w:pPr>
        <w:pStyle w:val="Agr3"/>
        <w:ind w:left="1214" w:hanging="504"/>
        <w:rPr>
          <w:rFonts w:ascii="GHEA Grapalat" w:hAnsi="GHEA Grapalat"/>
          <w:sz w:val="24"/>
          <w:szCs w:val="24"/>
        </w:rPr>
      </w:pPr>
    </w:p>
    <w:p w14:paraId="47EF9CC1" w14:textId="2D850437" w:rsidR="00430848" w:rsidRDefault="00430848" w:rsidP="00430848">
      <w:pPr>
        <w:pStyle w:val="Agr3"/>
        <w:ind w:left="1214" w:hanging="504"/>
        <w:rPr>
          <w:rFonts w:ascii="GHEA Grapalat" w:hAnsi="GHEA Grapalat"/>
          <w:sz w:val="24"/>
          <w:szCs w:val="24"/>
        </w:rPr>
      </w:pPr>
    </w:p>
    <w:p w14:paraId="62FF768A" w14:textId="2D727E57" w:rsidR="00430848" w:rsidRDefault="00430848" w:rsidP="00430848">
      <w:pPr>
        <w:pStyle w:val="Agr3"/>
        <w:ind w:left="1214" w:hanging="504"/>
        <w:rPr>
          <w:rFonts w:ascii="GHEA Grapalat" w:hAnsi="GHEA Grapalat"/>
          <w:sz w:val="24"/>
          <w:szCs w:val="24"/>
        </w:rPr>
      </w:pPr>
    </w:p>
    <w:p w14:paraId="1C658FF9" w14:textId="08716227" w:rsidR="00430848" w:rsidRDefault="00430848" w:rsidP="00430848">
      <w:pPr>
        <w:pStyle w:val="Agr3"/>
        <w:ind w:left="1214" w:hanging="504"/>
        <w:rPr>
          <w:rFonts w:ascii="GHEA Grapalat" w:hAnsi="GHEA Grapalat"/>
          <w:sz w:val="24"/>
          <w:szCs w:val="24"/>
        </w:rPr>
      </w:pPr>
    </w:p>
    <w:p w14:paraId="00CF250C" w14:textId="445EEFC2" w:rsidR="00430848" w:rsidRDefault="00430848" w:rsidP="00430848">
      <w:pPr>
        <w:pStyle w:val="Agr3"/>
        <w:ind w:left="1214" w:hanging="504"/>
        <w:rPr>
          <w:rFonts w:ascii="GHEA Grapalat" w:hAnsi="GHEA Grapalat"/>
          <w:sz w:val="24"/>
          <w:szCs w:val="24"/>
        </w:rPr>
      </w:pPr>
    </w:p>
    <w:p w14:paraId="0920CD55" w14:textId="1DF34C93" w:rsidR="00430848" w:rsidRDefault="00430848" w:rsidP="00430848">
      <w:pPr>
        <w:pStyle w:val="Agr3"/>
        <w:ind w:left="1214" w:hanging="504"/>
        <w:rPr>
          <w:rFonts w:ascii="GHEA Grapalat" w:hAnsi="GHEA Grapalat"/>
          <w:sz w:val="24"/>
          <w:szCs w:val="24"/>
        </w:rPr>
      </w:pPr>
    </w:p>
    <w:p w14:paraId="19CD7082" w14:textId="77777777" w:rsidR="00430848" w:rsidRPr="00CE6BD9" w:rsidRDefault="00430848" w:rsidP="00430848">
      <w:pPr>
        <w:pStyle w:val="Agr3"/>
        <w:ind w:left="1214" w:hanging="504"/>
        <w:rPr>
          <w:rFonts w:ascii="GHEA Grapalat" w:hAnsi="GHEA Grapalat"/>
          <w:sz w:val="24"/>
          <w:szCs w:val="24"/>
        </w:rPr>
      </w:pPr>
    </w:p>
    <w:p w14:paraId="3FD91A0A" w14:textId="77777777" w:rsidR="00430848" w:rsidRPr="00CE6BD9" w:rsidRDefault="00430848" w:rsidP="00430848">
      <w:pPr>
        <w:pStyle w:val="Agr3"/>
        <w:ind w:left="1214" w:hanging="504"/>
        <w:rPr>
          <w:rFonts w:ascii="GHEA Grapalat" w:hAnsi="GHEA Grapalat"/>
          <w:sz w:val="24"/>
          <w:szCs w:val="24"/>
        </w:rPr>
      </w:pPr>
    </w:p>
    <w:p w14:paraId="06C8C52F" w14:textId="77777777" w:rsidR="00430848" w:rsidRPr="00CE6BD9" w:rsidRDefault="00430848" w:rsidP="00430848">
      <w:pPr>
        <w:pStyle w:val="Agr3"/>
        <w:ind w:left="1214" w:hanging="504"/>
        <w:rPr>
          <w:rFonts w:ascii="GHEA Grapalat" w:hAnsi="GHEA Grapalat"/>
          <w:sz w:val="24"/>
          <w:szCs w:val="24"/>
        </w:rPr>
      </w:pPr>
    </w:p>
    <w:p w14:paraId="5F413D7E" w14:textId="77777777" w:rsidR="00430848" w:rsidRPr="00CE6BD9" w:rsidRDefault="00430848" w:rsidP="00430848">
      <w:pPr>
        <w:pStyle w:val="Agr3"/>
        <w:ind w:left="1214" w:hanging="504"/>
        <w:rPr>
          <w:rFonts w:ascii="GHEA Grapalat" w:hAnsi="GHEA Grapalat"/>
          <w:sz w:val="24"/>
          <w:szCs w:val="24"/>
        </w:rPr>
      </w:pPr>
    </w:p>
    <w:p w14:paraId="64E0E50F" w14:textId="77777777" w:rsidR="00430848" w:rsidRPr="00CE6BD9" w:rsidRDefault="00430848" w:rsidP="00430848">
      <w:pPr>
        <w:pStyle w:val="Agr1"/>
        <w:numPr>
          <w:ilvl w:val="0"/>
          <w:numId w:val="41"/>
        </w:numPr>
        <w:rPr>
          <w:rFonts w:ascii="GHEA Grapalat" w:hAnsi="GHEA Grapalat"/>
          <w:sz w:val="24"/>
          <w:szCs w:val="24"/>
        </w:rPr>
      </w:pPr>
      <w:r w:rsidRPr="00CE6BD9">
        <w:rPr>
          <w:rFonts w:ascii="GHEA Grapalat" w:hAnsi="GHEA Grapalat"/>
          <w:sz w:val="24"/>
          <w:szCs w:val="24"/>
        </w:rPr>
        <w:t>ԿՈՂՄԵՐԻ ՎԱՎԵՐԱՊԱՅՄԱՆՆԵՐԸ</w:t>
      </w:r>
    </w:p>
    <w:p w14:paraId="22C06BEF" w14:textId="77777777" w:rsidR="00430848" w:rsidRPr="00CE6BD9" w:rsidRDefault="00430848" w:rsidP="00430848">
      <w:pPr>
        <w:shd w:val="clear" w:color="auto" w:fill="FFFFFF"/>
        <w:spacing w:before="0"/>
        <w:ind w:firstLine="375"/>
        <w:jc w:val="center"/>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5285"/>
        <w:gridCol w:w="4465"/>
      </w:tblGrid>
      <w:tr w:rsidR="00430848" w:rsidRPr="00CE6BD9" w14:paraId="39CF2A17" w14:textId="77777777" w:rsidTr="004062E6">
        <w:trPr>
          <w:tblCellSpacing w:w="6" w:type="dxa"/>
          <w:jc w:val="center"/>
        </w:trPr>
        <w:tc>
          <w:tcPr>
            <w:tcW w:w="0" w:type="auto"/>
            <w:shd w:val="clear" w:color="auto" w:fill="FFFFFF"/>
            <w:hideMark/>
          </w:tcPr>
          <w:p w14:paraId="4AF9707D"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Բաշխող՝</w:t>
            </w:r>
          </w:p>
        </w:tc>
        <w:tc>
          <w:tcPr>
            <w:tcW w:w="0" w:type="auto"/>
            <w:shd w:val="clear" w:color="auto" w:fill="FFFFFF"/>
            <w:hideMark/>
          </w:tcPr>
          <w:p w14:paraId="5E5D3BE2"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Կառուցապատող՝</w:t>
            </w:r>
          </w:p>
        </w:tc>
      </w:tr>
      <w:tr w:rsidR="00430848" w:rsidRPr="00CE6BD9" w14:paraId="3CCD6ED3" w14:textId="77777777" w:rsidTr="004062E6">
        <w:trPr>
          <w:tblCellSpacing w:w="6" w:type="dxa"/>
          <w:jc w:val="center"/>
        </w:trPr>
        <w:tc>
          <w:tcPr>
            <w:tcW w:w="0" w:type="auto"/>
            <w:shd w:val="clear" w:color="auto" w:fill="FFFFFF"/>
            <w:hideMark/>
          </w:tcPr>
          <w:p w14:paraId="5B8E77CA"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p>
        </w:tc>
        <w:tc>
          <w:tcPr>
            <w:tcW w:w="0" w:type="auto"/>
            <w:shd w:val="clear" w:color="auto" w:fill="FFFFFF"/>
            <w:hideMark/>
          </w:tcPr>
          <w:p w14:paraId="03966C82"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p>
        </w:tc>
      </w:tr>
      <w:tr w:rsidR="00430848" w:rsidRPr="00CE6BD9" w14:paraId="194E2C45" w14:textId="77777777" w:rsidTr="004062E6">
        <w:trPr>
          <w:tblCellSpacing w:w="6" w:type="dxa"/>
          <w:jc w:val="center"/>
        </w:trPr>
        <w:tc>
          <w:tcPr>
            <w:tcW w:w="0" w:type="auto"/>
            <w:shd w:val="clear" w:color="auto" w:fill="FFFFFF"/>
            <w:hideMark/>
          </w:tcPr>
          <w:p w14:paraId="302165F3"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0C50F831"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538DFC51" w14:textId="77777777" w:rsidTr="004062E6">
        <w:trPr>
          <w:tblCellSpacing w:w="6" w:type="dxa"/>
          <w:jc w:val="center"/>
        </w:trPr>
        <w:tc>
          <w:tcPr>
            <w:tcW w:w="0" w:type="auto"/>
            <w:shd w:val="clear" w:color="auto" w:fill="FFFFFF"/>
            <w:hideMark/>
          </w:tcPr>
          <w:p w14:paraId="67051CF2"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Գտնվելու վայրը՝</w:t>
            </w:r>
          </w:p>
        </w:tc>
        <w:tc>
          <w:tcPr>
            <w:tcW w:w="0" w:type="auto"/>
            <w:shd w:val="clear" w:color="auto" w:fill="FFFFFF"/>
            <w:hideMark/>
          </w:tcPr>
          <w:p w14:paraId="4A344D80"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Գտնվելու վայրը (բնակության վայրը)՝</w:t>
            </w:r>
          </w:p>
        </w:tc>
      </w:tr>
      <w:tr w:rsidR="00430848" w:rsidRPr="00CE6BD9" w14:paraId="3ABB3CB7" w14:textId="77777777" w:rsidTr="004062E6">
        <w:trPr>
          <w:tblCellSpacing w:w="6" w:type="dxa"/>
          <w:jc w:val="center"/>
        </w:trPr>
        <w:tc>
          <w:tcPr>
            <w:tcW w:w="0" w:type="auto"/>
            <w:shd w:val="clear" w:color="auto" w:fill="FFFFFF"/>
            <w:hideMark/>
          </w:tcPr>
          <w:p w14:paraId="0915A0F2"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lastRenderedPageBreak/>
              <w:t> </w:t>
            </w:r>
          </w:p>
        </w:tc>
        <w:tc>
          <w:tcPr>
            <w:tcW w:w="0" w:type="auto"/>
            <w:shd w:val="clear" w:color="auto" w:fill="FFFFFF"/>
            <w:hideMark/>
          </w:tcPr>
          <w:p w14:paraId="1DCC1E83"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058C8F66" w14:textId="77777777" w:rsidTr="004062E6">
        <w:trPr>
          <w:tblCellSpacing w:w="6" w:type="dxa"/>
          <w:jc w:val="center"/>
        </w:trPr>
        <w:tc>
          <w:tcPr>
            <w:tcW w:w="0" w:type="auto"/>
            <w:shd w:val="clear" w:color="auto" w:fill="FFFFFF"/>
            <w:hideMark/>
          </w:tcPr>
          <w:p w14:paraId="3C150A01"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p>
        </w:tc>
        <w:tc>
          <w:tcPr>
            <w:tcW w:w="0" w:type="auto"/>
            <w:shd w:val="clear" w:color="auto" w:fill="FFFFFF"/>
            <w:hideMark/>
          </w:tcPr>
          <w:p w14:paraId="0E2D93D2"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p>
        </w:tc>
      </w:tr>
      <w:tr w:rsidR="00430848" w:rsidRPr="00CE6BD9" w14:paraId="57B7204D" w14:textId="77777777" w:rsidTr="004062E6">
        <w:trPr>
          <w:tblCellSpacing w:w="6" w:type="dxa"/>
          <w:jc w:val="center"/>
        </w:trPr>
        <w:tc>
          <w:tcPr>
            <w:tcW w:w="0" w:type="auto"/>
            <w:shd w:val="clear" w:color="auto" w:fill="FFFFFF"/>
            <w:hideMark/>
          </w:tcPr>
          <w:p w14:paraId="7C65E0B1"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6B69DFAF"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29414054" w14:textId="77777777" w:rsidTr="004062E6">
        <w:trPr>
          <w:tblCellSpacing w:w="6" w:type="dxa"/>
          <w:jc w:val="center"/>
        </w:trPr>
        <w:tc>
          <w:tcPr>
            <w:tcW w:w="0" w:type="auto"/>
            <w:shd w:val="clear" w:color="auto" w:fill="FFFFFF"/>
            <w:hideMark/>
          </w:tcPr>
          <w:p w14:paraId="275F212F"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Հեռախոս ___________________________</w:t>
            </w:r>
          </w:p>
        </w:tc>
        <w:tc>
          <w:tcPr>
            <w:tcW w:w="0" w:type="auto"/>
            <w:shd w:val="clear" w:color="auto" w:fill="FFFFFF"/>
            <w:hideMark/>
          </w:tcPr>
          <w:p w14:paraId="0788E18B"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Ծանուցման հասցեն՝</w:t>
            </w:r>
          </w:p>
        </w:tc>
      </w:tr>
      <w:tr w:rsidR="00430848" w:rsidRPr="00CE6BD9" w14:paraId="5B15AFE4" w14:textId="77777777" w:rsidTr="004062E6">
        <w:trPr>
          <w:tblCellSpacing w:w="6" w:type="dxa"/>
          <w:jc w:val="center"/>
        </w:trPr>
        <w:tc>
          <w:tcPr>
            <w:tcW w:w="0" w:type="auto"/>
            <w:shd w:val="clear" w:color="auto" w:fill="FFFFFF"/>
            <w:hideMark/>
          </w:tcPr>
          <w:p w14:paraId="474D9E26"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07B8E429"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2D938AFD" w14:textId="77777777" w:rsidTr="004062E6">
        <w:trPr>
          <w:tblCellSpacing w:w="6" w:type="dxa"/>
          <w:jc w:val="center"/>
        </w:trPr>
        <w:tc>
          <w:tcPr>
            <w:tcW w:w="0" w:type="auto"/>
            <w:shd w:val="clear" w:color="auto" w:fill="FFFFFF"/>
            <w:hideMark/>
          </w:tcPr>
          <w:p w14:paraId="6A09A41A"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Էլ. փոստ ___________________________</w:t>
            </w:r>
          </w:p>
        </w:tc>
        <w:tc>
          <w:tcPr>
            <w:tcW w:w="0" w:type="auto"/>
            <w:shd w:val="clear" w:color="auto" w:fill="FFFFFF"/>
            <w:hideMark/>
          </w:tcPr>
          <w:p w14:paraId="0EE97754"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p>
        </w:tc>
      </w:tr>
      <w:tr w:rsidR="00430848" w:rsidRPr="00CE6BD9" w14:paraId="072854C9" w14:textId="77777777" w:rsidTr="004062E6">
        <w:trPr>
          <w:tblCellSpacing w:w="6" w:type="dxa"/>
          <w:jc w:val="center"/>
        </w:trPr>
        <w:tc>
          <w:tcPr>
            <w:tcW w:w="0" w:type="auto"/>
            <w:shd w:val="clear" w:color="auto" w:fill="FFFFFF"/>
            <w:hideMark/>
          </w:tcPr>
          <w:p w14:paraId="1047CB9A"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2D5A958F"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71BB7167" w14:textId="77777777" w:rsidTr="004062E6">
        <w:trPr>
          <w:tblCellSpacing w:w="6" w:type="dxa"/>
          <w:jc w:val="center"/>
        </w:trPr>
        <w:tc>
          <w:tcPr>
            <w:tcW w:w="0" w:type="auto"/>
            <w:shd w:val="clear" w:color="auto" w:fill="FFFFFF"/>
            <w:hideMark/>
          </w:tcPr>
          <w:p w14:paraId="31496196"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ՀՎՀՀ _______________________________</w:t>
            </w:r>
          </w:p>
        </w:tc>
        <w:tc>
          <w:tcPr>
            <w:tcW w:w="0" w:type="auto"/>
            <w:shd w:val="clear" w:color="auto" w:fill="FFFFFF"/>
            <w:hideMark/>
          </w:tcPr>
          <w:p w14:paraId="673184AB"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Էլ. փոստ ___________________________</w:t>
            </w:r>
          </w:p>
        </w:tc>
      </w:tr>
      <w:tr w:rsidR="00430848" w:rsidRPr="00CE6BD9" w14:paraId="3E36FABC" w14:textId="77777777" w:rsidTr="004062E6">
        <w:trPr>
          <w:tblCellSpacing w:w="6" w:type="dxa"/>
          <w:jc w:val="center"/>
        </w:trPr>
        <w:tc>
          <w:tcPr>
            <w:tcW w:w="0" w:type="auto"/>
            <w:shd w:val="clear" w:color="auto" w:fill="FFFFFF"/>
            <w:hideMark/>
          </w:tcPr>
          <w:p w14:paraId="3EFA8217"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2B5D87FF"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57012C5F" w14:textId="77777777" w:rsidTr="004062E6">
        <w:trPr>
          <w:tblCellSpacing w:w="6" w:type="dxa"/>
          <w:jc w:val="center"/>
        </w:trPr>
        <w:tc>
          <w:tcPr>
            <w:tcW w:w="0" w:type="auto"/>
            <w:shd w:val="clear" w:color="auto" w:fill="FFFFFF"/>
            <w:hideMark/>
          </w:tcPr>
          <w:p w14:paraId="5E3DC182"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Միացման վճարի հ/հ</w:t>
            </w:r>
          </w:p>
        </w:tc>
        <w:tc>
          <w:tcPr>
            <w:tcW w:w="0" w:type="auto"/>
            <w:shd w:val="clear" w:color="auto" w:fill="FFFFFF"/>
            <w:hideMark/>
          </w:tcPr>
          <w:p w14:paraId="02356F72" w14:textId="4FA1C8AE"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Հեռախոս __</w:t>
            </w:r>
            <w:r w:rsidRPr="00CE6BD9">
              <w:rPr>
                <w:rFonts w:ascii="GHEA Grapalat" w:eastAsia="Times New Roman" w:hAnsi="GHEA Grapalat" w:cs="Times New Roman"/>
                <w:color w:val="000000"/>
                <w:sz w:val="24"/>
                <w:szCs w:val="24"/>
                <w:lang w:val="hy-AM"/>
              </w:rPr>
              <w:t>________________________</w:t>
            </w:r>
          </w:p>
        </w:tc>
      </w:tr>
      <w:tr w:rsidR="00430848" w:rsidRPr="00CE6BD9" w14:paraId="6CF04BF5" w14:textId="77777777" w:rsidTr="004062E6">
        <w:trPr>
          <w:tblCellSpacing w:w="6" w:type="dxa"/>
          <w:jc w:val="center"/>
        </w:trPr>
        <w:tc>
          <w:tcPr>
            <w:tcW w:w="0" w:type="auto"/>
            <w:shd w:val="clear" w:color="auto" w:fill="FFFFFF"/>
            <w:hideMark/>
          </w:tcPr>
          <w:p w14:paraId="63102F0C"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7EE9DDD6"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660CB388" w14:textId="77777777" w:rsidTr="004062E6">
        <w:trPr>
          <w:tblCellSpacing w:w="6" w:type="dxa"/>
          <w:jc w:val="center"/>
        </w:trPr>
        <w:tc>
          <w:tcPr>
            <w:tcW w:w="0" w:type="auto"/>
            <w:shd w:val="clear" w:color="auto" w:fill="FFFFFF"/>
            <w:hideMark/>
          </w:tcPr>
          <w:p w14:paraId="599EE186"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r w:rsidRPr="00CE6BD9">
              <w:rPr>
                <w:rFonts w:ascii="GHEA Grapalat" w:eastAsia="Times New Roman" w:hAnsi="GHEA Grapalat" w:cs="Times New Roman"/>
                <w:color w:val="000000"/>
                <w:sz w:val="24"/>
                <w:szCs w:val="24"/>
                <w:lang w:val="hy-AM"/>
              </w:rPr>
              <w:br/>
              <w:t>Սպառված էլեկտրաէներգիայի դիմաց վճարման հ/հ</w:t>
            </w:r>
            <w:r w:rsidRPr="00CE6BD9">
              <w:rPr>
                <w:rFonts w:ascii="GHEA Grapalat" w:eastAsia="Times New Roman" w:hAnsi="GHEA Grapalat" w:cs="Times New Roman"/>
                <w:color w:val="000000"/>
                <w:sz w:val="24"/>
                <w:szCs w:val="24"/>
                <w:lang w:val="hy-AM"/>
              </w:rPr>
              <w:br/>
              <w:t>___________________________________</w:t>
            </w:r>
          </w:p>
        </w:tc>
        <w:tc>
          <w:tcPr>
            <w:tcW w:w="0" w:type="auto"/>
            <w:shd w:val="clear" w:color="auto" w:fill="FFFFFF"/>
            <w:hideMark/>
          </w:tcPr>
          <w:p w14:paraId="3F3EC4B2"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ՀՎՀՀ (իրավաբանական անձի դեպքում)</w:t>
            </w:r>
            <w:r w:rsidRPr="00CE6BD9">
              <w:rPr>
                <w:rFonts w:ascii="GHEA Grapalat" w:eastAsia="Times New Roman" w:hAnsi="GHEA Grapalat" w:cs="Times New Roman"/>
                <w:color w:val="000000"/>
                <w:sz w:val="24"/>
                <w:szCs w:val="24"/>
                <w:lang w:val="hy-AM"/>
              </w:rPr>
              <w:br/>
              <w:t>___________________________________</w:t>
            </w:r>
          </w:p>
        </w:tc>
      </w:tr>
      <w:tr w:rsidR="00430848" w:rsidRPr="00CE6BD9" w14:paraId="57BB8543" w14:textId="77777777" w:rsidTr="004062E6">
        <w:trPr>
          <w:tblCellSpacing w:w="6" w:type="dxa"/>
          <w:jc w:val="center"/>
        </w:trPr>
        <w:tc>
          <w:tcPr>
            <w:tcW w:w="0" w:type="auto"/>
            <w:shd w:val="clear" w:color="auto" w:fill="FFFFFF"/>
            <w:hideMark/>
          </w:tcPr>
          <w:p w14:paraId="10506491"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772EC153"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635BAA5E" w14:textId="77777777" w:rsidTr="004062E6">
        <w:trPr>
          <w:tblCellSpacing w:w="6" w:type="dxa"/>
          <w:jc w:val="center"/>
        </w:trPr>
        <w:tc>
          <w:tcPr>
            <w:tcW w:w="0" w:type="auto"/>
            <w:shd w:val="clear" w:color="auto" w:fill="FFFFFF"/>
            <w:hideMark/>
          </w:tcPr>
          <w:p w14:paraId="4FF43BC6"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Բանկ ______________________________</w:t>
            </w:r>
          </w:p>
        </w:tc>
        <w:tc>
          <w:tcPr>
            <w:tcW w:w="0" w:type="auto"/>
            <w:shd w:val="clear" w:color="auto" w:fill="FFFFFF"/>
            <w:hideMark/>
          </w:tcPr>
          <w:p w14:paraId="67A5EC00"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Բանկ ______________________________</w:t>
            </w:r>
          </w:p>
        </w:tc>
      </w:tr>
      <w:tr w:rsidR="00430848" w:rsidRPr="00CE6BD9" w14:paraId="6FE9F85B" w14:textId="77777777" w:rsidTr="004062E6">
        <w:trPr>
          <w:tblCellSpacing w:w="6" w:type="dxa"/>
          <w:jc w:val="center"/>
        </w:trPr>
        <w:tc>
          <w:tcPr>
            <w:tcW w:w="0" w:type="auto"/>
            <w:shd w:val="clear" w:color="auto" w:fill="FFFFFF"/>
            <w:hideMark/>
          </w:tcPr>
          <w:p w14:paraId="4EA3C757"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Գործունեության լիցենզիա N</w:t>
            </w:r>
          </w:p>
        </w:tc>
        <w:tc>
          <w:tcPr>
            <w:tcW w:w="0" w:type="auto"/>
            <w:shd w:val="clear" w:color="auto" w:fill="FFFFFF"/>
            <w:hideMark/>
          </w:tcPr>
          <w:p w14:paraId="7C2343B9"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0EFBB84B" w14:textId="77777777" w:rsidTr="004062E6">
        <w:trPr>
          <w:tblCellSpacing w:w="6" w:type="dxa"/>
          <w:jc w:val="center"/>
        </w:trPr>
        <w:tc>
          <w:tcPr>
            <w:tcW w:w="0" w:type="auto"/>
            <w:shd w:val="clear" w:color="auto" w:fill="FFFFFF"/>
            <w:hideMark/>
          </w:tcPr>
          <w:p w14:paraId="7DE9A77A"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07CAED3B"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Հ/հ ________________________________</w:t>
            </w:r>
          </w:p>
        </w:tc>
      </w:tr>
      <w:tr w:rsidR="00430848" w:rsidRPr="00CE6BD9" w14:paraId="3F45AE4E" w14:textId="77777777" w:rsidTr="004062E6">
        <w:trPr>
          <w:tblCellSpacing w:w="6" w:type="dxa"/>
          <w:jc w:val="center"/>
        </w:trPr>
        <w:tc>
          <w:tcPr>
            <w:tcW w:w="0" w:type="auto"/>
            <w:shd w:val="clear" w:color="auto" w:fill="FFFFFF"/>
            <w:hideMark/>
          </w:tcPr>
          <w:p w14:paraId="69D9D023"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c>
          <w:tcPr>
            <w:tcW w:w="0" w:type="auto"/>
            <w:shd w:val="clear" w:color="auto" w:fill="FFFFFF"/>
            <w:hideMark/>
          </w:tcPr>
          <w:p w14:paraId="6412C613"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r w:rsidR="00430848" w:rsidRPr="00CE6BD9" w14:paraId="42570158" w14:textId="77777777" w:rsidTr="004062E6">
        <w:trPr>
          <w:tblCellSpacing w:w="6" w:type="dxa"/>
          <w:jc w:val="center"/>
        </w:trPr>
        <w:tc>
          <w:tcPr>
            <w:tcW w:w="0" w:type="auto"/>
            <w:shd w:val="clear" w:color="auto" w:fill="FFFFFF"/>
            <w:hideMark/>
          </w:tcPr>
          <w:p w14:paraId="6F3CB349"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p>
          <w:p w14:paraId="06B6E644" w14:textId="77777777" w:rsidR="00430848" w:rsidRPr="00CE6BD9" w:rsidRDefault="00430848" w:rsidP="004062E6">
            <w:pPr>
              <w:spacing w:before="0"/>
              <w:ind w:firstLine="375"/>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(ստորագրություն, անուն, ազգանուն)</w:t>
            </w:r>
          </w:p>
        </w:tc>
        <w:tc>
          <w:tcPr>
            <w:tcW w:w="0" w:type="auto"/>
            <w:shd w:val="clear" w:color="auto" w:fill="FFFFFF"/>
            <w:hideMark/>
          </w:tcPr>
          <w:p w14:paraId="31AC842A" w14:textId="77777777" w:rsidR="00430848" w:rsidRPr="00CE6BD9" w:rsidRDefault="00430848" w:rsidP="004062E6">
            <w:pPr>
              <w:spacing w:before="100" w:beforeAutospacing="1" w:after="100" w:afterAutospacing="1"/>
              <w:jc w:val="center"/>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t>___________________________________</w:t>
            </w:r>
            <w:r w:rsidRPr="00CE6BD9">
              <w:rPr>
                <w:rFonts w:ascii="GHEA Grapalat" w:eastAsia="Times New Roman" w:hAnsi="GHEA Grapalat" w:cs="Times New Roman"/>
                <w:color w:val="000000"/>
                <w:sz w:val="24"/>
                <w:szCs w:val="24"/>
                <w:lang w:val="hy-AM"/>
              </w:rPr>
              <w:br/>
            </w:r>
            <w:r w:rsidRPr="00CE6BD9">
              <w:rPr>
                <w:rFonts w:ascii="Calibri" w:eastAsia="Times New Roman" w:hAnsi="Calibri" w:cs="Calibri"/>
                <w:color w:val="000000"/>
                <w:sz w:val="24"/>
                <w:szCs w:val="24"/>
                <w:lang w:val="hy-AM"/>
              </w:rPr>
              <w:t> </w:t>
            </w:r>
            <w:r w:rsidRPr="00CE6BD9">
              <w:rPr>
                <w:rFonts w:ascii="GHEA Grapalat" w:eastAsia="Times New Roman" w:hAnsi="GHEA Grapalat" w:cs="Times New Roman"/>
                <w:color w:val="000000"/>
                <w:sz w:val="24"/>
                <w:szCs w:val="24"/>
                <w:lang w:val="hy-AM"/>
              </w:rPr>
              <w:t>(</w:t>
            </w:r>
            <w:r w:rsidRPr="00CE6BD9">
              <w:rPr>
                <w:rFonts w:ascii="GHEA Grapalat" w:eastAsia="Times New Roman" w:hAnsi="GHEA Grapalat" w:cs="Arial Unicode"/>
                <w:color w:val="000000"/>
                <w:sz w:val="24"/>
                <w:szCs w:val="24"/>
                <w:lang w:val="hy-AM"/>
              </w:rPr>
              <w:t>ստորագրություն</w:t>
            </w:r>
            <w:r w:rsidRPr="00CE6BD9">
              <w:rPr>
                <w:rFonts w:ascii="GHEA Grapalat" w:eastAsia="Times New Roman" w:hAnsi="GHEA Grapalat" w:cs="Times New Roman"/>
                <w:color w:val="000000"/>
                <w:sz w:val="24"/>
                <w:szCs w:val="24"/>
                <w:lang w:val="hy-AM"/>
              </w:rPr>
              <w:t xml:space="preserve">, </w:t>
            </w:r>
            <w:r w:rsidRPr="00CE6BD9">
              <w:rPr>
                <w:rFonts w:ascii="GHEA Grapalat" w:eastAsia="Times New Roman" w:hAnsi="GHEA Grapalat" w:cs="Arial Unicode"/>
                <w:color w:val="000000"/>
                <w:sz w:val="24"/>
                <w:szCs w:val="24"/>
                <w:lang w:val="hy-AM"/>
              </w:rPr>
              <w:t>անուն</w:t>
            </w:r>
            <w:r w:rsidRPr="00CE6BD9">
              <w:rPr>
                <w:rFonts w:ascii="GHEA Grapalat" w:eastAsia="Times New Roman" w:hAnsi="GHEA Grapalat" w:cs="Times New Roman"/>
                <w:color w:val="000000"/>
                <w:sz w:val="24"/>
                <w:szCs w:val="24"/>
                <w:lang w:val="hy-AM"/>
              </w:rPr>
              <w:t xml:space="preserve">, </w:t>
            </w:r>
            <w:r w:rsidRPr="00CE6BD9">
              <w:rPr>
                <w:rFonts w:ascii="GHEA Grapalat" w:eastAsia="Times New Roman" w:hAnsi="GHEA Grapalat" w:cs="Arial Unicode"/>
                <w:color w:val="000000"/>
                <w:sz w:val="24"/>
                <w:szCs w:val="24"/>
                <w:lang w:val="hy-AM"/>
              </w:rPr>
              <w:t>ազգանուն</w:t>
            </w:r>
            <w:r w:rsidRPr="00CE6BD9">
              <w:rPr>
                <w:rFonts w:ascii="GHEA Grapalat" w:eastAsia="Times New Roman" w:hAnsi="GHEA Grapalat" w:cs="Times New Roman"/>
                <w:color w:val="000000"/>
                <w:sz w:val="24"/>
                <w:szCs w:val="24"/>
                <w:lang w:val="hy-AM"/>
              </w:rPr>
              <w:t>)</w:t>
            </w:r>
          </w:p>
        </w:tc>
      </w:tr>
      <w:tr w:rsidR="00430848" w:rsidRPr="00CE6BD9" w14:paraId="7397F0CF" w14:textId="77777777" w:rsidTr="004062E6">
        <w:trPr>
          <w:tblCellSpacing w:w="6" w:type="dxa"/>
          <w:jc w:val="center"/>
        </w:trPr>
        <w:tc>
          <w:tcPr>
            <w:tcW w:w="0" w:type="auto"/>
            <w:shd w:val="clear" w:color="auto" w:fill="FFFFFF"/>
            <w:hideMark/>
          </w:tcPr>
          <w:p w14:paraId="1EDB6EC1" w14:textId="77777777" w:rsidR="00430848" w:rsidRPr="00CE6BD9" w:rsidRDefault="00430848" w:rsidP="004062E6">
            <w:pPr>
              <w:spacing w:before="100" w:beforeAutospacing="1" w:after="100" w:afterAutospacing="1"/>
              <w:rPr>
                <w:rFonts w:ascii="GHEA Grapalat" w:eastAsia="Times New Roman" w:hAnsi="GHEA Grapalat" w:cs="Times New Roman"/>
                <w:color w:val="000000"/>
                <w:sz w:val="24"/>
                <w:szCs w:val="24"/>
                <w:lang w:val="hy-AM"/>
              </w:rPr>
            </w:pPr>
            <w:r w:rsidRPr="00CE6BD9">
              <w:rPr>
                <w:rFonts w:ascii="GHEA Grapalat" w:eastAsia="Times New Roman" w:hAnsi="GHEA Grapalat" w:cs="Times New Roman"/>
                <w:color w:val="000000"/>
                <w:sz w:val="24"/>
                <w:szCs w:val="24"/>
                <w:lang w:val="hy-AM"/>
              </w:rPr>
              <w:br/>
              <w:t>Կ. Տ.</w:t>
            </w:r>
            <w:r w:rsidRPr="00CE6BD9">
              <w:rPr>
                <w:rFonts w:ascii="GHEA Grapalat" w:eastAsia="Times New Roman" w:hAnsi="GHEA Grapalat" w:cs="Times New Roman"/>
                <w:color w:val="000000"/>
                <w:sz w:val="24"/>
                <w:szCs w:val="24"/>
                <w:lang w:val="hy-AM"/>
              </w:rPr>
              <w:br/>
              <w:t>(առկայության դեպքում)</w:t>
            </w:r>
          </w:p>
        </w:tc>
        <w:tc>
          <w:tcPr>
            <w:tcW w:w="0" w:type="auto"/>
            <w:shd w:val="clear" w:color="auto" w:fill="FFFFFF"/>
            <w:hideMark/>
          </w:tcPr>
          <w:p w14:paraId="63349729" w14:textId="77777777" w:rsidR="00430848" w:rsidRPr="00CE6BD9" w:rsidRDefault="00430848" w:rsidP="004062E6">
            <w:pPr>
              <w:spacing w:before="0"/>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tc>
      </w:tr>
    </w:tbl>
    <w:p w14:paraId="26FE2B23"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rPr>
      </w:pPr>
      <w:r w:rsidRPr="00CE6BD9">
        <w:rPr>
          <w:rFonts w:ascii="Calibri" w:eastAsia="Times New Roman" w:hAnsi="Calibri" w:cs="Calibri"/>
          <w:color w:val="000000"/>
          <w:sz w:val="24"/>
          <w:szCs w:val="24"/>
          <w:lang w:val="hy-AM"/>
        </w:rPr>
        <w:t> </w:t>
      </w:r>
    </w:p>
    <w:p w14:paraId="7FC9B3F4" w14:textId="77777777" w:rsidR="00430848" w:rsidRPr="00CE6BD9" w:rsidRDefault="00430848" w:rsidP="00430848">
      <w:pPr>
        <w:rPr>
          <w:rFonts w:ascii="GHEA Grapalat" w:hAnsi="GHEA Grapalat"/>
          <w:sz w:val="24"/>
          <w:szCs w:val="24"/>
          <w:lang w:val="hy-AM"/>
        </w:rPr>
      </w:pPr>
    </w:p>
    <w:p w14:paraId="78099A76" w14:textId="77777777" w:rsidR="00430848" w:rsidRPr="00CE6BD9" w:rsidRDefault="00430848" w:rsidP="00430848">
      <w:pPr>
        <w:rPr>
          <w:rFonts w:ascii="GHEA Grapalat" w:hAnsi="GHEA Grapalat"/>
          <w:sz w:val="24"/>
          <w:szCs w:val="24"/>
          <w:lang w:val="hy-AM"/>
        </w:rPr>
      </w:pPr>
    </w:p>
    <w:p w14:paraId="2377A6C4" w14:textId="77777777" w:rsidR="00430848" w:rsidRPr="00CE6BD9" w:rsidRDefault="00430848" w:rsidP="00430848">
      <w:pPr>
        <w:rPr>
          <w:rFonts w:ascii="GHEA Grapalat" w:hAnsi="GHEA Grapalat"/>
          <w:sz w:val="24"/>
          <w:szCs w:val="24"/>
          <w:lang w:val="hy-AM"/>
        </w:rPr>
      </w:pPr>
    </w:p>
    <w:p w14:paraId="40457775" w14:textId="77777777" w:rsidR="00430848" w:rsidRPr="00CE6BD9" w:rsidRDefault="00430848" w:rsidP="00430848">
      <w:pPr>
        <w:rPr>
          <w:rFonts w:ascii="GHEA Grapalat" w:hAnsi="GHEA Grapalat"/>
          <w:sz w:val="24"/>
          <w:szCs w:val="24"/>
          <w:lang w:val="hy-AM"/>
        </w:rPr>
      </w:pPr>
    </w:p>
    <w:p w14:paraId="44049D91" w14:textId="77777777" w:rsidR="00430848" w:rsidRPr="00CE6BD9" w:rsidRDefault="00430848" w:rsidP="00430848">
      <w:pPr>
        <w:rPr>
          <w:rFonts w:ascii="GHEA Grapalat" w:hAnsi="GHEA Grapalat"/>
          <w:sz w:val="24"/>
          <w:szCs w:val="24"/>
          <w:lang w:val="hy-AM"/>
        </w:rPr>
      </w:pPr>
    </w:p>
    <w:p w14:paraId="001DAA42" w14:textId="77777777" w:rsidR="00430848" w:rsidRDefault="00430848" w:rsidP="00430848">
      <w:pPr>
        <w:rPr>
          <w:rFonts w:ascii="GHEA Grapalat" w:hAnsi="GHEA Grapalat"/>
          <w:sz w:val="24"/>
          <w:szCs w:val="24"/>
          <w:lang w:val="hy-AM"/>
        </w:rPr>
      </w:pPr>
    </w:p>
    <w:p w14:paraId="0D194CA5" w14:textId="12C3AA10" w:rsidR="00430848" w:rsidRDefault="00430848" w:rsidP="00430848">
      <w:pPr>
        <w:rPr>
          <w:rFonts w:ascii="GHEA Grapalat" w:hAnsi="GHEA Grapalat"/>
          <w:sz w:val="24"/>
          <w:szCs w:val="24"/>
          <w:lang w:val="en-US"/>
        </w:rPr>
      </w:pPr>
    </w:p>
    <w:p w14:paraId="775FEE51" w14:textId="7DE95574" w:rsidR="00430848" w:rsidRDefault="00430848" w:rsidP="00430848">
      <w:pPr>
        <w:rPr>
          <w:rFonts w:ascii="GHEA Grapalat" w:hAnsi="GHEA Grapalat"/>
          <w:sz w:val="24"/>
          <w:szCs w:val="24"/>
          <w:lang w:val="en-US"/>
        </w:rPr>
      </w:pPr>
    </w:p>
    <w:p w14:paraId="7B804058" w14:textId="77DF41D1" w:rsidR="00430848" w:rsidRDefault="00430848" w:rsidP="00430848">
      <w:pPr>
        <w:rPr>
          <w:rFonts w:ascii="GHEA Grapalat" w:hAnsi="GHEA Grapalat"/>
          <w:sz w:val="24"/>
          <w:szCs w:val="24"/>
          <w:lang w:val="en-US"/>
        </w:rPr>
      </w:pPr>
    </w:p>
    <w:p w14:paraId="4AECDDF8" w14:textId="57FCA8C3" w:rsidR="00430848" w:rsidRDefault="00430848" w:rsidP="00430848">
      <w:pPr>
        <w:rPr>
          <w:rFonts w:ascii="GHEA Grapalat" w:hAnsi="GHEA Grapalat"/>
          <w:sz w:val="24"/>
          <w:szCs w:val="24"/>
          <w:lang w:val="en-US"/>
        </w:rPr>
      </w:pPr>
    </w:p>
    <w:p w14:paraId="12E314EA" w14:textId="57168239" w:rsidR="00430848" w:rsidRDefault="00430848" w:rsidP="00430848">
      <w:pPr>
        <w:rPr>
          <w:rFonts w:ascii="GHEA Grapalat" w:hAnsi="GHEA Grapalat"/>
          <w:sz w:val="24"/>
          <w:szCs w:val="24"/>
          <w:lang w:val="en-US"/>
        </w:rPr>
      </w:pPr>
    </w:p>
    <w:p w14:paraId="158EA059" w14:textId="489B9E4B" w:rsidR="00430848" w:rsidRDefault="00430848" w:rsidP="00430848">
      <w:pPr>
        <w:rPr>
          <w:rFonts w:ascii="GHEA Grapalat" w:hAnsi="GHEA Grapalat"/>
          <w:sz w:val="24"/>
          <w:szCs w:val="24"/>
          <w:lang w:val="en-US"/>
        </w:rPr>
      </w:pPr>
    </w:p>
    <w:p w14:paraId="15148BC6" w14:textId="77777777" w:rsidR="00430848" w:rsidRPr="00430848" w:rsidRDefault="00430848" w:rsidP="00430848">
      <w:pPr>
        <w:rPr>
          <w:rFonts w:ascii="GHEA Grapalat" w:hAnsi="GHEA Grapalat"/>
          <w:sz w:val="24"/>
          <w:szCs w:val="24"/>
          <w:lang w:val="en-US"/>
        </w:rPr>
      </w:pPr>
    </w:p>
    <w:tbl>
      <w:tblPr>
        <w:tblW w:w="2167" w:type="pct"/>
        <w:tblCellSpacing w:w="5" w:type="dxa"/>
        <w:tblInd w:w="6135" w:type="dxa"/>
        <w:tblCellMar>
          <w:top w:w="10" w:type="dxa"/>
          <w:left w:w="10" w:type="dxa"/>
          <w:bottom w:w="10" w:type="dxa"/>
          <w:right w:w="10" w:type="dxa"/>
        </w:tblCellMar>
        <w:tblLook w:val="04A0" w:firstRow="1" w:lastRow="0" w:firstColumn="1" w:lastColumn="0" w:noHBand="0" w:noVBand="1"/>
      </w:tblPr>
      <w:tblGrid>
        <w:gridCol w:w="4681"/>
      </w:tblGrid>
      <w:tr w:rsidR="00430848" w:rsidRPr="006A136F" w14:paraId="2E49C007" w14:textId="77777777" w:rsidTr="004062E6">
        <w:trPr>
          <w:tblCellSpacing w:w="5" w:type="dxa"/>
        </w:trPr>
        <w:tc>
          <w:tcPr>
            <w:tcW w:w="4661" w:type="dxa"/>
            <w:vAlign w:val="bottom"/>
            <w:hideMark/>
          </w:tcPr>
          <w:p w14:paraId="1E9DFEEE" w14:textId="77777777" w:rsidR="00430848" w:rsidRPr="00CE6BD9" w:rsidRDefault="00430848" w:rsidP="004062E6">
            <w:pPr>
              <w:spacing w:before="100" w:beforeAutospacing="1" w:after="100" w:afterAutospacing="1"/>
              <w:jc w:val="center"/>
              <w:rPr>
                <w:rFonts w:ascii="GHEA Grapalat" w:eastAsia="Times New Roman" w:hAnsi="GHEA Grapalat" w:cs="Times New Roman"/>
                <w:b/>
                <w:sz w:val="16"/>
                <w:szCs w:val="16"/>
                <w:lang w:val="hy-AM" w:eastAsia="en-US"/>
              </w:rPr>
            </w:pPr>
            <w:r w:rsidRPr="00CE6BD9">
              <w:rPr>
                <w:rFonts w:ascii="GHEA Grapalat" w:eastAsia="Times New Roman" w:hAnsi="GHEA Grapalat" w:cs="Times New Roman"/>
                <w:b/>
                <w:bCs/>
                <w:sz w:val="16"/>
                <w:szCs w:val="16"/>
                <w:u w:val="single"/>
                <w:lang w:val="hy-AM" w:eastAsia="en-US"/>
              </w:rPr>
              <w:lastRenderedPageBreak/>
              <w:t>Հավելված N 1</w:t>
            </w:r>
            <w:r w:rsidRPr="00CE6BD9">
              <w:rPr>
                <w:rFonts w:ascii="GHEA Grapalat" w:eastAsia="Times New Roman" w:hAnsi="GHEA Grapalat" w:cs="Times New Roman"/>
                <w:b/>
                <w:bCs/>
                <w:sz w:val="16"/>
                <w:szCs w:val="16"/>
                <w:u w:val="single"/>
                <w:lang w:val="hy-AM" w:eastAsia="en-US"/>
              </w:rPr>
              <w:br/>
            </w:r>
            <w:r w:rsidRPr="00CE6BD9">
              <w:rPr>
                <w:rFonts w:ascii="GHEA Grapalat" w:eastAsia="Times New Roman" w:hAnsi="GHEA Grapalat" w:cs="Times New Roman"/>
                <w:b/>
                <w:sz w:val="16"/>
                <w:szCs w:val="16"/>
                <w:lang w:val="hy-AM" w:eastAsia="en-US"/>
              </w:rPr>
              <w:t>Կառուցվող բազմաբնակարան շենքի կամ</w:t>
            </w:r>
            <w:r w:rsidRPr="00CE6BD9">
              <w:rPr>
                <w:rFonts w:ascii="GHEA Grapalat" w:eastAsia="Times New Roman" w:hAnsi="GHEA Grapalat" w:cs="Times New Roman"/>
                <w:b/>
                <w:sz w:val="16"/>
                <w:szCs w:val="16"/>
                <w:lang w:val="hy-AM" w:eastAsia="en-US"/>
              </w:rPr>
              <w:br/>
              <w:t>կառուցապատվող թաղամասի</w:t>
            </w:r>
            <w:r w:rsidRPr="00CE6BD9">
              <w:rPr>
                <w:rFonts w:ascii="Calibri" w:eastAsia="Times New Roman" w:hAnsi="Calibri" w:cs="Calibri"/>
                <w:b/>
                <w:sz w:val="16"/>
                <w:szCs w:val="16"/>
                <w:lang w:val="hy-AM" w:eastAsia="en-US"/>
              </w:rPr>
              <w:t> </w:t>
            </w:r>
            <w:r w:rsidRPr="00CE6BD9">
              <w:rPr>
                <w:rFonts w:ascii="GHEA Grapalat" w:eastAsia="Times New Roman" w:hAnsi="GHEA Grapalat" w:cs="Arial Unicode"/>
                <w:b/>
                <w:sz w:val="16"/>
                <w:szCs w:val="16"/>
                <w:lang w:val="hy-AM" w:eastAsia="en-US"/>
              </w:rPr>
              <w:t>սպառման</w:t>
            </w:r>
            <w:r w:rsidRPr="00CE6BD9">
              <w:rPr>
                <w:rFonts w:ascii="GHEA Grapalat" w:eastAsia="Times New Roman" w:hAnsi="GHEA Grapalat" w:cs="Times New Roman"/>
                <w:b/>
                <w:sz w:val="16"/>
                <w:szCs w:val="16"/>
                <w:lang w:val="hy-AM" w:eastAsia="en-US"/>
              </w:rPr>
              <w:t xml:space="preserve"> </w:t>
            </w:r>
            <w:r w:rsidRPr="00CE6BD9">
              <w:rPr>
                <w:rFonts w:ascii="GHEA Grapalat" w:eastAsia="Times New Roman" w:hAnsi="GHEA Grapalat" w:cs="Arial Unicode"/>
                <w:b/>
                <w:sz w:val="16"/>
                <w:szCs w:val="16"/>
                <w:lang w:val="hy-AM" w:eastAsia="en-US"/>
              </w:rPr>
              <w:t>համակարգն</w:t>
            </w:r>
            <w:r w:rsidRPr="00CE6BD9">
              <w:rPr>
                <w:rFonts w:ascii="GHEA Grapalat" w:eastAsia="Times New Roman" w:hAnsi="GHEA Grapalat" w:cs="Times New Roman"/>
                <w:b/>
                <w:sz w:val="16"/>
                <w:szCs w:val="16"/>
                <w:lang w:val="hy-AM" w:eastAsia="en-US"/>
              </w:rPr>
              <w:t xml:space="preserve"> </w:t>
            </w:r>
            <w:r w:rsidRPr="00CE6BD9">
              <w:rPr>
                <w:rFonts w:ascii="GHEA Grapalat" w:eastAsia="Times New Roman" w:hAnsi="GHEA Grapalat" w:cs="Arial Unicode"/>
                <w:b/>
                <w:sz w:val="16"/>
                <w:szCs w:val="16"/>
                <w:lang w:val="hy-AM" w:eastAsia="en-US"/>
              </w:rPr>
              <w:t>էլեկտրական</w:t>
            </w:r>
            <w:r w:rsidRPr="00CE6BD9">
              <w:rPr>
                <w:rFonts w:ascii="GHEA Grapalat" w:eastAsia="Times New Roman" w:hAnsi="GHEA Grapalat" w:cs="Times New Roman"/>
                <w:b/>
                <w:sz w:val="16"/>
                <w:szCs w:val="16"/>
                <w:lang w:val="hy-AM" w:eastAsia="en-US"/>
              </w:rPr>
              <w:t xml:space="preserve"> </w:t>
            </w:r>
            <w:r w:rsidRPr="00CE6BD9">
              <w:rPr>
                <w:rFonts w:ascii="GHEA Grapalat" w:eastAsia="Times New Roman" w:hAnsi="GHEA Grapalat" w:cs="Arial Unicode"/>
                <w:b/>
                <w:sz w:val="16"/>
                <w:szCs w:val="16"/>
                <w:lang w:val="hy-AM" w:eastAsia="en-US"/>
              </w:rPr>
              <w:t>ցանցին</w:t>
            </w:r>
            <w:r w:rsidRPr="00CE6BD9">
              <w:rPr>
                <w:rFonts w:ascii="GHEA Grapalat" w:eastAsia="Times New Roman" w:hAnsi="GHEA Grapalat" w:cs="Times New Roman"/>
                <w:b/>
                <w:sz w:val="16"/>
                <w:szCs w:val="16"/>
                <w:lang w:val="hy-AM" w:eastAsia="en-US"/>
              </w:rPr>
              <w:t xml:space="preserve"> </w:t>
            </w:r>
            <w:r w:rsidRPr="00CE6BD9">
              <w:rPr>
                <w:rFonts w:ascii="GHEA Grapalat" w:eastAsia="Times New Roman" w:hAnsi="GHEA Grapalat" w:cs="Arial Unicode"/>
                <w:b/>
                <w:sz w:val="16"/>
                <w:szCs w:val="16"/>
                <w:lang w:val="hy-AM" w:eastAsia="en-US"/>
              </w:rPr>
              <w:t>միացման</w:t>
            </w:r>
            <w:r w:rsidRPr="00CE6BD9">
              <w:rPr>
                <w:rFonts w:ascii="GHEA Grapalat" w:eastAsia="Times New Roman" w:hAnsi="GHEA Grapalat" w:cs="Times New Roman"/>
                <w:b/>
                <w:sz w:val="16"/>
                <w:szCs w:val="16"/>
                <w:lang w:val="hy-AM" w:eastAsia="en-US"/>
              </w:rPr>
              <w:t xml:space="preserve"> </w:t>
            </w:r>
            <w:r w:rsidRPr="00CE6BD9">
              <w:rPr>
                <w:rFonts w:ascii="GHEA Grapalat" w:eastAsia="Times New Roman" w:hAnsi="GHEA Grapalat" w:cs="Arial Unicode"/>
                <w:b/>
                <w:sz w:val="16"/>
                <w:szCs w:val="16"/>
                <w:lang w:val="hy-AM" w:eastAsia="en-US"/>
              </w:rPr>
              <w:t>պայմանագրի</w:t>
            </w:r>
            <w:r w:rsidRPr="00CE6BD9">
              <w:rPr>
                <w:rFonts w:ascii="Calibri" w:eastAsia="Times New Roman" w:hAnsi="Calibri" w:cs="Calibri"/>
                <w:b/>
                <w:sz w:val="16"/>
                <w:szCs w:val="16"/>
                <w:lang w:val="hy-AM" w:eastAsia="en-US"/>
              </w:rPr>
              <w:t>  </w:t>
            </w:r>
          </w:p>
        </w:tc>
      </w:tr>
    </w:tbl>
    <w:p w14:paraId="5E589363"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hy-AM" w:eastAsia="en-US"/>
        </w:rPr>
      </w:pPr>
      <w:r w:rsidRPr="00CE6BD9">
        <w:rPr>
          <w:rFonts w:ascii="Calibri" w:eastAsia="Times New Roman" w:hAnsi="Calibri" w:cs="Calibri"/>
          <w:b/>
          <w:bCs/>
          <w:color w:val="000000"/>
          <w:sz w:val="24"/>
          <w:szCs w:val="24"/>
          <w:shd w:val="clear" w:color="auto" w:fill="FFFFFF"/>
          <w:lang w:val="hy-AM" w:eastAsia="en-US"/>
        </w:rPr>
        <w:t> </w:t>
      </w:r>
    </w:p>
    <w:p w14:paraId="071B2010"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hy-AM" w:eastAsia="en-US"/>
        </w:rPr>
      </w:pPr>
    </w:p>
    <w:p w14:paraId="36A9AE93"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hy-AM" w:eastAsia="en-US"/>
        </w:rPr>
      </w:pPr>
      <w:r w:rsidRPr="00CE6BD9">
        <w:rPr>
          <w:rFonts w:ascii="GHEA Grapalat" w:eastAsia="Times New Roman" w:hAnsi="GHEA Grapalat" w:cs="Times New Roman"/>
          <w:b/>
          <w:bCs/>
          <w:color w:val="000000"/>
          <w:sz w:val="24"/>
          <w:szCs w:val="24"/>
          <w:shd w:val="clear" w:color="auto" w:fill="FFFFFF"/>
          <w:lang w:val="hy-AM" w:eastAsia="en-US"/>
        </w:rPr>
        <w:t>ՍՊԱՌՄԱՆ ՀԱՄԱԿԱՐԳՆ ԷԼԵԿՏՐԱԿԱՆ ՑԱՆՑԻՆ ՄԻԱՑՄԱՆ ՎՃԱՐԻ ՄԱՍԻՆ</w:t>
      </w:r>
    </w:p>
    <w:p w14:paraId="269B100D" w14:textId="77777777" w:rsidR="00430848" w:rsidRPr="00CE6BD9" w:rsidRDefault="00430848" w:rsidP="00430848">
      <w:pPr>
        <w:spacing w:before="0"/>
        <w:ind w:firstLine="375"/>
        <w:rPr>
          <w:rFonts w:ascii="GHEA Grapalat" w:eastAsia="Times New Roman" w:hAnsi="GHEA Grapalat" w:cs="Times New Roman"/>
          <w:b/>
          <w:bCs/>
          <w:color w:val="000000"/>
          <w:sz w:val="24"/>
          <w:szCs w:val="24"/>
          <w:shd w:val="clear" w:color="auto" w:fill="FFFFFF"/>
          <w:lang w:val="hy-AM" w:eastAsia="en-US"/>
        </w:rPr>
      </w:pPr>
      <w:r w:rsidRPr="00CE6BD9">
        <w:rPr>
          <w:rFonts w:ascii="Calibri" w:eastAsia="Times New Roman" w:hAnsi="Calibri" w:cs="Calibri"/>
          <w:b/>
          <w:bCs/>
          <w:color w:val="000000"/>
          <w:sz w:val="24"/>
          <w:szCs w:val="24"/>
          <w:shd w:val="clear" w:color="auto" w:fill="FFFFFF"/>
          <w:lang w:val="hy-AM" w:eastAsia="en-US"/>
        </w:rPr>
        <w:t> </w:t>
      </w:r>
    </w:p>
    <w:p w14:paraId="25C3839D"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eastAsia="en-US"/>
        </w:rPr>
      </w:pPr>
      <w:r w:rsidRPr="00CE6BD9">
        <w:rPr>
          <w:rFonts w:ascii="GHEA Grapalat" w:eastAsia="Times New Roman" w:hAnsi="GHEA Grapalat" w:cs="Times New Roman"/>
          <w:color w:val="000000"/>
          <w:sz w:val="24"/>
          <w:szCs w:val="24"/>
          <w:lang w:val="hy-AM" w:eastAsia="en-US"/>
        </w:rPr>
        <w:t>1. Միացման վճարի չափն է՝ __________________________________________________________ :</w:t>
      </w:r>
    </w:p>
    <w:p w14:paraId="589CDD0C" w14:textId="77777777" w:rsidR="00430848" w:rsidRPr="00CE6BD9" w:rsidRDefault="00430848" w:rsidP="00430848">
      <w:pPr>
        <w:shd w:val="clear" w:color="auto" w:fill="FFFFFF" w:themeFill="background1"/>
        <w:spacing w:before="0"/>
        <w:ind w:firstLine="375"/>
        <w:rPr>
          <w:rFonts w:ascii="GHEA Grapalat" w:eastAsia="Times New Roman" w:hAnsi="GHEA Grapalat" w:cs="Times New Roman"/>
          <w:color w:val="000000"/>
          <w:sz w:val="24"/>
          <w:szCs w:val="24"/>
          <w:lang w:val="hy-AM" w:eastAsia="en-US"/>
        </w:rPr>
      </w:pPr>
      <w:r w:rsidRPr="41F8411C">
        <w:rPr>
          <w:rFonts w:ascii="GHEA Grapalat" w:eastAsia="Times New Roman" w:hAnsi="GHEA Grapalat" w:cs="Times New Roman"/>
          <w:color w:val="000000" w:themeColor="text1"/>
          <w:sz w:val="24"/>
          <w:szCs w:val="24"/>
          <w:lang w:val="hy-AM" w:eastAsia="en-US"/>
        </w:rPr>
        <w:t>2. Միացման վճարը հաշվարկվել է համաձայն c</w:t>
      </w:r>
      <w:r w:rsidRPr="41F8411C">
        <w:rPr>
          <w:rFonts w:ascii="GHEA Grapalat" w:eastAsia="Times New Roman" w:hAnsi="GHEA Grapalat" w:cs="Times New Roman"/>
          <w:color w:val="000000" w:themeColor="text1"/>
          <w:sz w:val="24"/>
          <w:szCs w:val="24"/>
          <w:lang w:val="hy-AM"/>
        </w:rPr>
        <w:t xml:space="preserve"> ցանցային կանոնների</w:t>
      </w:r>
      <w:r w:rsidRPr="41F8411C">
        <w:rPr>
          <w:rFonts w:ascii="GHEA Grapalat" w:eastAsia="Times New Roman" w:hAnsi="GHEA Grapalat" w:cs="Times New Roman"/>
          <w:color w:val="000000" w:themeColor="text1"/>
          <w:sz w:val="24"/>
          <w:szCs w:val="24"/>
          <w:lang w:val="hy-AM" w:eastAsia="en-US"/>
        </w:rPr>
        <w:t>՝ ______________________ (կոնկրետ հղումը):</w:t>
      </w:r>
    </w:p>
    <w:p w14:paraId="14D90C59" w14:textId="77777777" w:rsidR="00430848" w:rsidRPr="00CE6BD9" w:rsidRDefault="00430848" w:rsidP="00430848">
      <w:pPr>
        <w:spacing w:before="0"/>
        <w:ind w:firstLine="375"/>
        <w:rPr>
          <w:rFonts w:ascii="GHEA Grapalat" w:eastAsia="Times New Roman" w:hAnsi="GHEA Grapalat" w:cs="Times New Roman"/>
          <w:b/>
          <w:bCs/>
          <w:color w:val="000000"/>
          <w:sz w:val="24"/>
          <w:szCs w:val="24"/>
          <w:shd w:val="clear" w:color="auto" w:fill="FFFFFF"/>
          <w:lang w:val="hy-AM" w:eastAsia="en-US"/>
        </w:rPr>
      </w:pPr>
      <w:r w:rsidRPr="00CE6BD9">
        <w:rPr>
          <w:rFonts w:ascii="Calibri" w:eastAsia="Times New Roman" w:hAnsi="Calibri" w:cs="Calibri"/>
          <w:b/>
          <w:bCs/>
          <w:color w:val="000000"/>
          <w:sz w:val="24"/>
          <w:szCs w:val="24"/>
          <w:shd w:val="clear" w:color="auto" w:fill="FFFFFF"/>
          <w:lang w:val="hy-AM" w:eastAsia="en-US"/>
        </w:rPr>
        <w:t> </w:t>
      </w:r>
    </w:p>
    <w:p w14:paraId="65BB76E4" w14:textId="77777777" w:rsidR="00430848" w:rsidRPr="00CE6BD9" w:rsidRDefault="00430848" w:rsidP="00430848">
      <w:pPr>
        <w:spacing w:before="0"/>
        <w:ind w:firstLine="375"/>
        <w:rPr>
          <w:rFonts w:ascii="GHEA Grapalat" w:eastAsia="Times New Roman" w:hAnsi="GHEA Grapalat" w:cs="Times New Roman"/>
          <w:b/>
          <w:bCs/>
          <w:color w:val="000000"/>
          <w:sz w:val="24"/>
          <w:szCs w:val="24"/>
          <w:shd w:val="clear" w:color="auto" w:fill="FFFFFF"/>
          <w:lang w:val="hy-AM" w:eastAsia="en-US"/>
        </w:rPr>
      </w:pPr>
      <w:r w:rsidRPr="00CE6BD9">
        <w:rPr>
          <w:rFonts w:ascii="GHEA Grapalat" w:eastAsia="Times New Roman" w:hAnsi="GHEA Grapalat" w:cs="Times New Roman"/>
          <w:b/>
          <w:bCs/>
          <w:color w:val="000000"/>
          <w:sz w:val="24"/>
          <w:szCs w:val="24"/>
          <w:shd w:val="clear" w:color="auto" w:fill="FFFFFF"/>
          <w:lang w:val="hy-AM" w:eastAsia="en-US"/>
        </w:rPr>
        <w:t>ՄՎ = Վ</w:t>
      </w:r>
      <w:r w:rsidRPr="00CE6BD9">
        <w:rPr>
          <w:rFonts w:ascii="GHEA Grapalat" w:eastAsia="Times New Roman" w:hAnsi="GHEA Grapalat" w:cs="Times New Roman"/>
          <w:b/>
          <w:bCs/>
          <w:color w:val="000000"/>
          <w:sz w:val="24"/>
          <w:szCs w:val="24"/>
          <w:shd w:val="clear" w:color="auto" w:fill="FFFFFF"/>
          <w:vertAlign w:val="subscript"/>
          <w:lang w:val="hy-AM" w:eastAsia="en-US"/>
        </w:rPr>
        <w:t>ստ</w:t>
      </w:r>
      <w:r w:rsidRPr="00CE6BD9">
        <w:rPr>
          <w:rFonts w:ascii="Calibri" w:eastAsia="Times New Roman" w:hAnsi="Calibri" w:cs="Calibri"/>
          <w:b/>
          <w:bCs/>
          <w:color w:val="000000"/>
          <w:sz w:val="24"/>
          <w:szCs w:val="24"/>
          <w:shd w:val="clear" w:color="auto" w:fill="FFFFFF"/>
          <w:lang w:val="hy-AM" w:eastAsia="en-US"/>
        </w:rPr>
        <w:t> </w:t>
      </w:r>
      <w:r w:rsidRPr="00CE6BD9">
        <w:rPr>
          <w:rFonts w:ascii="GHEA Grapalat" w:eastAsia="Times New Roman" w:hAnsi="GHEA Grapalat" w:cs="Times New Roman"/>
          <w:b/>
          <w:bCs/>
          <w:color w:val="000000"/>
          <w:sz w:val="24"/>
          <w:szCs w:val="24"/>
          <w:shd w:val="clear" w:color="auto" w:fill="FFFFFF"/>
          <w:lang w:val="hy-AM" w:eastAsia="en-US"/>
        </w:rPr>
        <w:t xml:space="preserve">+ </w:t>
      </w:r>
      <w:r w:rsidRPr="00CE6BD9">
        <w:rPr>
          <w:rFonts w:ascii="GHEA Grapalat" w:eastAsia="Times New Roman" w:hAnsi="GHEA Grapalat" w:cs="Arial Unicode"/>
          <w:b/>
          <w:bCs/>
          <w:color w:val="000000"/>
          <w:sz w:val="24"/>
          <w:szCs w:val="24"/>
          <w:shd w:val="clear" w:color="auto" w:fill="FFFFFF"/>
          <w:lang w:val="hy-AM" w:eastAsia="en-US"/>
        </w:rPr>
        <w:t>Վ</w:t>
      </w:r>
      <w:r w:rsidRPr="00CE6BD9">
        <w:rPr>
          <w:rFonts w:ascii="GHEA Grapalat" w:eastAsia="Times New Roman" w:hAnsi="GHEA Grapalat" w:cs="Times New Roman"/>
          <w:b/>
          <w:bCs/>
          <w:color w:val="000000"/>
          <w:sz w:val="24"/>
          <w:szCs w:val="24"/>
          <w:shd w:val="clear" w:color="auto" w:fill="FFFFFF"/>
          <w:vertAlign w:val="subscript"/>
          <w:lang w:val="hy-AM" w:eastAsia="en-US"/>
        </w:rPr>
        <w:t>լրաց</w:t>
      </w:r>
      <w:r w:rsidRPr="00CE6BD9">
        <w:rPr>
          <w:rFonts w:ascii="Calibri" w:eastAsia="Times New Roman" w:hAnsi="Calibri" w:cs="Calibri"/>
          <w:b/>
          <w:bCs/>
          <w:color w:val="000000"/>
          <w:sz w:val="24"/>
          <w:szCs w:val="24"/>
          <w:shd w:val="clear" w:color="auto" w:fill="FFFFFF"/>
          <w:lang w:val="hy-AM" w:eastAsia="en-US"/>
        </w:rPr>
        <w:t> </w:t>
      </w:r>
      <w:r w:rsidRPr="00CE6BD9">
        <w:rPr>
          <w:rFonts w:ascii="GHEA Grapalat" w:eastAsia="Times New Roman" w:hAnsi="GHEA Grapalat" w:cs="Times New Roman"/>
          <w:b/>
          <w:bCs/>
          <w:color w:val="000000"/>
          <w:sz w:val="24"/>
          <w:szCs w:val="24"/>
          <w:shd w:val="clear" w:color="auto" w:fill="FFFFFF"/>
          <w:lang w:val="hy-AM" w:eastAsia="en-US"/>
        </w:rPr>
        <w:t xml:space="preserve">+ </w:t>
      </w:r>
      <w:r w:rsidRPr="00CE6BD9">
        <w:rPr>
          <w:rFonts w:ascii="GHEA Grapalat" w:eastAsia="Times New Roman" w:hAnsi="GHEA Grapalat" w:cs="Arial Unicode"/>
          <w:b/>
          <w:bCs/>
          <w:color w:val="000000"/>
          <w:sz w:val="24"/>
          <w:szCs w:val="24"/>
          <w:shd w:val="clear" w:color="auto" w:fill="FFFFFF"/>
          <w:lang w:val="hy-AM" w:eastAsia="en-US"/>
        </w:rPr>
        <w:t>Վ</w:t>
      </w:r>
      <w:r w:rsidRPr="00CE6BD9">
        <w:rPr>
          <w:rFonts w:ascii="GHEA Grapalat" w:eastAsia="Times New Roman" w:hAnsi="GHEA Grapalat" w:cs="Times New Roman"/>
          <w:b/>
          <w:bCs/>
          <w:color w:val="000000"/>
          <w:sz w:val="24"/>
          <w:szCs w:val="24"/>
          <w:shd w:val="clear" w:color="auto" w:fill="FFFFFF"/>
          <w:vertAlign w:val="subscript"/>
          <w:lang w:val="hy-AM" w:eastAsia="en-US"/>
        </w:rPr>
        <w:t>պահուստ</w:t>
      </w:r>
      <w:r w:rsidRPr="00CE6BD9">
        <w:rPr>
          <w:rFonts w:ascii="Calibri" w:eastAsia="Times New Roman" w:hAnsi="Calibri" w:cs="Calibri"/>
          <w:b/>
          <w:bCs/>
          <w:color w:val="000000"/>
          <w:sz w:val="24"/>
          <w:szCs w:val="24"/>
          <w:shd w:val="clear" w:color="auto" w:fill="FFFFFF"/>
          <w:vertAlign w:val="subscript"/>
          <w:lang w:val="hy-AM" w:eastAsia="en-US"/>
        </w:rPr>
        <w:t> </w:t>
      </w:r>
    </w:p>
    <w:p w14:paraId="63CCEA62" w14:textId="77777777" w:rsidR="00430848" w:rsidRPr="00CE6BD9" w:rsidRDefault="00430848" w:rsidP="00430848">
      <w:pPr>
        <w:spacing w:before="0"/>
        <w:ind w:firstLine="375"/>
        <w:rPr>
          <w:rFonts w:ascii="GHEA Grapalat" w:eastAsia="Times New Roman" w:hAnsi="GHEA Grapalat" w:cs="Times New Roman"/>
          <w:b/>
          <w:bCs/>
          <w:color w:val="000000"/>
          <w:sz w:val="24"/>
          <w:szCs w:val="24"/>
          <w:shd w:val="clear" w:color="auto" w:fill="FFFFFF"/>
          <w:lang w:val="hy-AM" w:eastAsia="en-US"/>
        </w:rPr>
      </w:pPr>
      <w:r w:rsidRPr="00CE6BD9">
        <w:rPr>
          <w:rFonts w:ascii="Calibri" w:eastAsia="Times New Roman" w:hAnsi="Calibri" w:cs="Calibri"/>
          <w:b/>
          <w:bCs/>
          <w:color w:val="000000"/>
          <w:sz w:val="24"/>
          <w:szCs w:val="24"/>
          <w:shd w:val="clear" w:color="auto" w:fill="FFFFFF"/>
          <w:lang w:val="hy-AM" w:eastAsia="en-US"/>
        </w:rPr>
        <w:t> </w:t>
      </w:r>
    </w:p>
    <w:p w14:paraId="47489E79"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eastAsia="en-US"/>
        </w:rPr>
      </w:pPr>
      <w:r w:rsidRPr="00CE6BD9">
        <w:rPr>
          <w:rFonts w:ascii="GHEA Grapalat" w:eastAsia="Times New Roman" w:hAnsi="GHEA Grapalat" w:cs="Times New Roman"/>
          <w:b/>
          <w:bCs/>
          <w:color w:val="000000"/>
          <w:sz w:val="24"/>
          <w:szCs w:val="24"/>
          <w:lang w:val="hy-AM" w:eastAsia="en-US"/>
        </w:rPr>
        <w:t>Վստ</w:t>
      </w:r>
      <w:r w:rsidRPr="00CE6BD9">
        <w:rPr>
          <w:rFonts w:ascii="Calibri" w:eastAsia="Times New Roman" w:hAnsi="Calibri" w:cs="Calibri"/>
          <w:b/>
          <w:bCs/>
          <w:color w:val="000000"/>
          <w:sz w:val="24"/>
          <w:szCs w:val="24"/>
          <w:lang w:val="hy-AM" w:eastAsia="en-US"/>
        </w:rPr>
        <w:t> </w:t>
      </w:r>
      <w:r w:rsidRPr="00CE6BD9">
        <w:rPr>
          <w:rFonts w:ascii="GHEA Grapalat" w:eastAsia="Times New Roman" w:hAnsi="GHEA Grapalat" w:cs="Arial Unicode"/>
          <w:b/>
          <w:bCs/>
          <w:color w:val="000000"/>
          <w:sz w:val="24"/>
          <w:szCs w:val="24"/>
          <w:lang w:val="hy-AM" w:eastAsia="en-US"/>
        </w:rPr>
        <w:t>–</w:t>
      </w:r>
      <w:r w:rsidRPr="00CE6BD9">
        <w:rPr>
          <w:rFonts w:ascii="GHEA Grapalat" w:eastAsia="Times New Roman" w:hAnsi="GHEA Grapalat" w:cs="Times New Roman"/>
          <w:color w:val="000000"/>
          <w:sz w:val="24"/>
          <w:szCs w:val="24"/>
          <w:lang w:val="hy-AM" w:eastAsia="en-US"/>
        </w:rPr>
        <w:t>մեծությունը, հաշվարկման կարգը (բանաձև), համապատասխան բաղադրիչները</w:t>
      </w:r>
    </w:p>
    <w:p w14:paraId="47F45EE0"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eastAsia="en-US"/>
        </w:rPr>
      </w:pPr>
      <w:r w:rsidRPr="00CE6BD9">
        <w:rPr>
          <w:rFonts w:ascii="GHEA Grapalat" w:eastAsia="Times New Roman" w:hAnsi="GHEA Grapalat" w:cs="Times New Roman"/>
          <w:b/>
          <w:bCs/>
          <w:color w:val="000000"/>
          <w:sz w:val="24"/>
          <w:szCs w:val="24"/>
          <w:lang w:val="hy-AM" w:eastAsia="en-US"/>
        </w:rPr>
        <w:t>Վլրաց</w:t>
      </w:r>
      <w:r w:rsidRPr="00CE6BD9">
        <w:rPr>
          <w:rFonts w:ascii="Calibri" w:eastAsia="Times New Roman" w:hAnsi="Calibri" w:cs="Calibri"/>
          <w:b/>
          <w:bCs/>
          <w:color w:val="000000"/>
          <w:sz w:val="24"/>
          <w:szCs w:val="24"/>
          <w:lang w:val="hy-AM" w:eastAsia="en-US"/>
        </w:rPr>
        <w:t> </w:t>
      </w:r>
      <w:r w:rsidRPr="00CE6BD9">
        <w:rPr>
          <w:rFonts w:ascii="GHEA Grapalat" w:eastAsia="Times New Roman" w:hAnsi="GHEA Grapalat" w:cs="Arial Unicode"/>
          <w:b/>
          <w:bCs/>
          <w:color w:val="000000"/>
          <w:sz w:val="24"/>
          <w:szCs w:val="24"/>
          <w:lang w:val="hy-AM" w:eastAsia="en-US"/>
        </w:rPr>
        <w:t>–</w:t>
      </w:r>
      <w:r w:rsidRPr="00CE6BD9">
        <w:rPr>
          <w:rFonts w:ascii="Calibri" w:eastAsia="Times New Roman" w:hAnsi="Calibri" w:cs="Calibri"/>
          <w:b/>
          <w:bCs/>
          <w:color w:val="000000"/>
          <w:sz w:val="24"/>
          <w:szCs w:val="24"/>
          <w:lang w:val="hy-AM" w:eastAsia="en-US"/>
        </w:rPr>
        <w:t> </w:t>
      </w:r>
      <w:r w:rsidRPr="00CE6BD9">
        <w:rPr>
          <w:rFonts w:ascii="GHEA Grapalat" w:eastAsia="Times New Roman" w:hAnsi="GHEA Grapalat" w:cs="Times New Roman"/>
          <w:color w:val="000000"/>
          <w:sz w:val="24"/>
          <w:szCs w:val="24"/>
          <w:lang w:val="hy-AM" w:eastAsia="en-US"/>
        </w:rPr>
        <w:t>մեծությունը, համապատասխան բաղադրիչները</w:t>
      </w:r>
    </w:p>
    <w:p w14:paraId="04E885D4" w14:textId="77777777" w:rsidR="00430848" w:rsidRPr="00CE6BD9" w:rsidRDefault="00430848" w:rsidP="00430848">
      <w:pPr>
        <w:shd w:val="clear" w:color="auto" w:fill="FFFFFF"/>
        <w:spacing w:before="0"/>
        <w:ind w:firstLine="375"/>
        <w:rPr>
          <w:rFonts w:ascii="GHEA Grapalat" w:eastAsia="Times New Roman" w:hAnsi="GHEA Grapalat" w:cs="Times New Roman"/>
          <w:color w:val="000000"/>
          <w:sz w:val="24"/>
          <w:szCs w:val="24"/>
          <w:lang w:val="hy-AM" w:eastAsia="en-US"/>
        </w:rPr>
      </w:pPr>
      <w:r w:rsidRPr="00CE6BD9">
        <w:rPr>
          <w:rFonts w:ascii="GHEA Grapalat" w:eastAsia="Times New Roman" w:hAnsi="GHEA Grapalat" w:cs="Times New Roman"/>
          <w:b/>
          <w:bCs/>
          <w:color w:val="000000"/>
          <w:sz w:val="24"/>
          <w:szCs w:val="24"/>
          <w:lang w:val="hy-AM" w:eastAsia="en-US"/>
        </w:rPr>
        <w:t>Վպահուստ</w:t>
      </w:r>
      <w:r w:rsidRPr="00CE6BD9">
        <w:rPr>
          <w:rFonts w:ascii="Calibri" w:eastAsia="Times New Roman" w:hAnsi="Calibri" w:cs="Calibri"/>
          <w:b/>
          <w:bCs/>
          <w:color w:val="000000"/>
          <w:sz w:val="24"/>
          <w:szCs w:val="24"/>
          <w:lang w:val="hy-AM" w:eastAsia="en-US"/>
        </w:rPr>
        <w:t> </w:t>
      </w:r>
      <w:r w:rsidRPr="00CE6BD9">
        <w:rPr>
          <w:rFonts w:ascii="GHEA Grapalat" w:eastAsia="Times New Roman" w:hAnsi="GHEA Grapalat" w:cs="Arial Unicode"/>
          <w:b/>
          <w:bCs/>
          <w:color w:val="000000"/>
          <w:sz w:val="24"/>
          <w:szCs w:val="24"/>
          <w:lang w:val="hy-AM" w:eastAsia="en-US"/>
        </w:rPr>
        <w:t>–</w:t>
      </w:r>
      <w:r w:rsidRPr="00CE6BD9">
        <w:rPr>
          <w:rFonts w:ascii="Calibri" w:eastAsia="Times New Roman" w:hAnsi="Calibri" w:cs="Calibri"/>
          <w:b/>
          <w:bCs/>
          <w:color w:val="000000"/>
          <w:sz w:val="24"/>
          <w:szCs w:val="24"/>
          <w:lang w:val="hy-AM" w:eastAsia="en-US"/>
        </w:rPr>
        <w:t> </w:t>
      </w:r>
      <w:r w:rsidRPr="00CE6BD9">
        <w:rPr>
          <w:rFonts w:ascii="GHEA Grapalat" w:eastAsia="Times New Roman" w:hAnsi="GHEA Grapalat" w:cs="Times New Roman"/>
          <w:color w:val="000000"/>
          <w:sz w:val="24"/>
          <w:szCs w:val="24"/>
          <w:lang w:val="hy-AM" w:eastAsia="en-US"/>
        </w:rPr>
        <w:t>մեծությունը, համապատասխան բաղադրիչները</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40"/>
        <w:gridCol w:w="4842"/>
      </w:tblGrid>
      <w:tr w:rsidR="00430848" w:rsidRPr="00CE6BD9" w14:paraId="60F90F38" w14:textId="77777777" w:rsidTr="004062E6">
        <w:trPr>
          <w:tblCellSpacing w:w="0" w:type="dxa"/>
        </w:trPr>
        <w:tc>
          <w:tcPr>
            <w:tcW w:w="5040" w:type="dxa"/>
            <w:shd w:val="clear" w:color="auto" w:fill="FFFFFF"/>
            <w:vAlign w:val="center"/>
            <w:hideMark/>
          </w:tcPr>
          <w:p w14:paraId="6762D04F"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color w:val="000000"/>
                <w:sz w:val="24"/>
                <w:szCs w:val="24"/>
                <w:lang w:val="hy-AM" w:eastAsia="en-US"/>
              </w:rPr>
            </w:pPr>
            <w:r w:rsidRPr="00CE6BD9">
              <w:rPr>
                <w:rFonts w:ascii="Calibri" w:eastAsia="Times New Roman" w:hAnsi="Calibri" w:cs="Calibri"/>
                <w:color w:val="000000"/>
                <w:sz w:val="24"/>
                <w:szCs w:val="24"/>
                <w:lang w:val="hy-AM" w:eastAsia="en-US"/>
              </w:rPr>
              <w:t> </w:t>
            </w:r>
          </w:p>
          <w:p w14:paraId="54DE4CAD"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color w:val="000000"/>
                <w:sz w:val="24"/>
                <w:szCs w:val="24"/>
                <w:lang w:val="en-US" w:eastAsia="en-US"/>
              </w:rPr>
            </w:pPr>
            <w:proofErr w:type="spellStart"/>
            <w:r w:rsidRPr="00CE6BD9">
              <w:rPr>
                <w:rFonts w:ascii="GHEA Grapalat" w:eastAsia="Times New Roman" w:hAnsi="GHEA Grapalat" w:cs="Times New Roman"/>
                <w:b/>
                <w:bCs/>
                <w:color w:val="000000"/>
                <w:sz w:val="24"/>
                <w:szCs w:val="24"/>
                <w:lang w:val="en-US" w:eastAsia="en-US"/>
              </w:rPr>
              <w:t>Բաշխող</w:t>
            </w:r>
            <w:proofErr w:type="spellEnd"/>
            <w:r w:rsidRPr="00CE6BD9">
              <w:rPr>
                <w:rFonts w:ascii="GHEA Grapalat" w:eastAsia="Times New Roman" w:hAnsi="GHEA Grapalat" w:cs="Times New Roman"/>
                <w:b/>
                <w:bCs/>
                <w:color w:val="000000"/>
                <w:sz w:val="24"/>
                <w:szCs w:val="24"/>
                <w:lang w:val="en-US" w:eastAsia="en-US"/>
              </w:rPr>
              <w:t>՝</w:t>
            </w:r>
          </w:p>
        </w:tc>
        <w:tc>
          <w:tcPr>
            <w:tcW w:w="4425" w:type="dxa"/>
            <w:shd w:val="clear" w:color="auto" w:fill="FFFFFF"/>
            <w:vAlign w:val="center"/>
            <w:hideMark/>
          </w:tcPr>
          <w:p w14:paraId="6F306ADA"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color w:val="000000"/>
                <w:sz w:val="24"/>
                <w:szCs w:val="24"/>
                <w:lang w:val="en-US" w:eastAsia="en-US"/>
              </w:rPr>
            </w:pPr>
            <w:r w:rsidRPr="00CE6BD9">
              <w:rPr>
                <w:rFonts w:ascii="Calibri" w:eastAsia="Times New Roman" w:hAnsi="Calibri" w:cs="Calibri"/>
                <w:color w:val="000000"/>
                <w:sz w:val="24"/>
                <w:szCs w:val="24"/>
                <w:lang w:val="en-US" w:eastAsia="en-US"/>
              </w:rPr>
              <w:t> </w:t>
            </w:r>
          </w:p>
          <w:p w14:paraId="2F801D84"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color w:val="000000"/>
                <w:sz w:val="24"/>
                <w:szCs w:val="24"/>
                <w:lang w:val="en-US" w:eastAsia="en-US"/>
              </w:rPr>
            </w:pPr>
            <w:proofErr w:type="spellStart"/>
            <w:r w:rsidRPr="00CE6BD9">
              <w:rPr>
                <w:rFonts w:ascii="GHEA Grapalat" w:eastAsia="Times New Roman" w:hAnsi="GHEA Grapalat" w:cs="Times New Roman"/>
                <w:b/>
                <w:bCs/>
                <w:color w:val="000000"/>
                <w:sz w:val="24"/>
                <w:szCs w:val="24"/>
                <w:lang w:val="en-US" w:eastAsia="en-US"/>
              </w:rPr>
              <w:t>Կառուցապատող</w:t>
            </w:r>
            <w:proofErr w:type="spellEnd"/>
            <w:r w:rsidRPr="00CE6BD9">
              <w:rPr>
                <w:rFonts w:ascii="GHEA Grapalat" w:eastAsia="Times New Roman" w:hAnsi="GHEA Grapalat" w:cs="Times New Roman"/>
                <w:b/>
                <w:bCs/>
                <w:color w:val="000000"/>
                <w:sz w:val="24"/>
                <w:szCs w:val="24"/>
                <w:lang w:val="en-US" w:eastAsia="en-US"/>
              </w:rPr>
              <w:t>՝</w:t>
            </w:r>
          </w:p>
        </w:tc>
      </w:tr>
      <w:tr w:rsidR="00430848" w:rsidRPr="00CE6BD9" w14:paraId="2D6F7972" w14:textId="77777777" w:rsidTr="004062E6">
        <w:trPr>
          <w:tblCellSpacing w:w="0" w:type="dxa"/>
        </w:trPr>
        <w:tc>
          <w:tcPr>
            <w:tcW w:w="5040" w:type="dxa"/>
            <w:shd w:val="clear" w:color="auto" w:fill="FFFFFF"/>
            <w:vAlign w:val="center"/>
            <w:hideMark/>
          </w:tcPr>
          <w:p w14:paraId="4DC9AF02"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4"/>
                <w:szCs w:val="24"/>
                <w:lang w:val="en-US" w:eastAsia="en-US"/>
              </w:rPr>
            </w:pPr>
            <w:r w:rsidRPr="00CE6BD9">
              <w:rPr>
                <w:rFonts w:ascii="GHEA Grapalat" w:eastAsia="Times New Roman" w:hAnsi="GHEA Grapalat" w:cs="Times New Roman"/>
                <w:color w:val="000000"/>
                <w:sz w:val="24"/>
                <w:szCs w:val="24"/>
                <w:lang w:val="en-US" w:eastAsia="en-US"/>
              </w:rPr>
              <w:t>______________________________</w:t>
            </w:r>
          </w:p>
          <w:p w14:paraId="4D4BCD7F"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0"/>
                <w:szCs w:val="20"/>
                <w:lang w:val="en-US" w:eastAsia="en-US"/>
              </w:rPr>
            </w:pPr>
            <w:r w:rsidRPr="00CE6BD9">
              <w:rPr>
                <w:rFonts w:ascii="Calibri" w:eastAsia="Times New Roman" w:hAnsi="Calibri" w:cs="Calibri"/>
                <w:color w:val="000000"/>
                <w:sz w:val="24"/>
                <w:szCs w:val="24"/>
                <w:lang w:val="en-US" w:eastAsia="en-US"/>
              </w:rPr>
              <w:t>           </w:t>
            </w:r>
            <w:r w:rsidRPr="00CE6BD9">
              <w:rPr>
                <w:rFonts w:ascii="GHEA Grapalat" w:eastAsia="Times New Roman" w:hAnsi="GHEA Grapalat" w:cs="Times New Roman"/>
                <w:color w:val="000000"/>
                <w:sz w:val="24"/>
                <w:szCs w:val="24"/>
                <w:lang w:val="en-US" w:eastAsia="en-US"/>
              </w:rPr>
              <w:t xml:space="preserve"> </w:t>
            </w:r>
            <w:r w:rsidRPr="00CE6BD9">
              <w:rPr>
                <w:rFonts w:ascii="GHEA Grapalat" w:eastAsia="Times New Roman" w:hAnsi="GHEA Grapalat" w:cs="Times New Roman"/>
                <w:color w:val="000000"/>
                <w:sz w:val="20"/>
                <w:szCs w:val="20"/>
                <w:lang w:val="en-US" w:eastAsia="en-US"/>
              </w:rPr>
              <w:t>(</w:t>
            </w:r>
            <w:proofErr w:type="spellStart"/>
            <w:r w:rsidRPr="00CE6BD9">
              <w:rPr>
                <w:rFonts w:ascii="GHEA Grapalat" w:eastAsia="Times New Roman" w:hAnsi="GHEA Grapalat" w:cs="Arial Unicode"/>
                <w:color w:val="000000"/>
                <w:sz w:val="20"/>
                <w:szCs w:val="20"/>
                <w:lang w:val="en-US" w:eastAsia="en-US"/>
              </w:rPr>
              <w:t>անուն</w:t>
            </w:r>
            <w:proofErr w:type="spellEnd"/>
            <w:r w:rsidRPr="00CE6BD9">
              <w:rPr>
                <w:rFonts w:ascii="GHEA Grapalat" w:eastAsia="Times New Roman" w:hAnsi="GHEA Grapalat" w:cs="Times New Roman"/>
                <w:color w:val="000000"/>
                <w:sz w:val="20"/>
                <w:szCs w:val="20"/>
                <w:lang w:val="en-US" w:eastAsia="en-US"/>
              </w:rPr>
              <w:t xml:space="preserve">, </w:t>
            </w:r>
            <w:proofErr w:type="spellStart"/>
            <w:r w:rsidRPr="00CE6BD9">
              <w:rPr>
                <w:rFonts w:ascii="GHEA Grapalat" w:eastAsia="Times New Roman" w:hAnsi="GHEA Grapalat" w:cs="Arial Unicode"/>
                <w:color w:val="000000"/>
                <w:sz w:val="20"/>
                <w:szCs w:val="20"/>
                <w:lang w:val="en-US" w:eastAsia="en-US"/>
              </w:rPr>
              <w:t>ազգանուն</w:t>
            </w:r>
            <w:proofErr w:type="spellEnd"/>
            <w:r w:rsidRPr="00CE6BD9">
              <w:rPr>
                <w:rFonts w:ascii="GHEA Grapalat" w:eastAsia="Times New Roman" w:hAnsi="GHEA Grapalat" w:cs="Times New Roman"/>
                <w:color w:val="000000"/>
                <w:sz w:val="20"/>
                <w:szCs w:val="20"/>
                <w:lang w:val="en-US" w:eastAsia="en-US"/>
              </w:rPr>
              <w:t xml:space="preserve">, </w:t>
            </w:r>
            <w:proofErr w:type="spellStart"/>
            <w:r w:rsidRPr="00CE6BD9">
              <w:rPr>
                <w:rFonts w:ascii="GHEA Grapalat" w:eastAsia="Times New Roman" w:hAnsi="GHEA Grapalat" w:cs="Arial Unicode"/>
                <w:color w:val="000000"/>
                <w:sz w:val="20"/>
                <w:szCs w:val="20"/>
                <w:lang w:val="en-US" w:eastAsia="en-US"/>
              </w:rPr>
              <w:t>պա</w:t>
            </w:r>
            <w:r w:rsidRPr="00CE6BD9">
              <w:rPr>
                <w:rFonts w:ascii="GHEA Grapalat" w:eastAsia="Times New Roman" w:hAnsi="GHEA Grapalat" w:cs="Times New Roman"/>
                <w:color w:val="000000"/>
                <w:sz w:val="20"/>
                <w:szCs w:val="20"/>
                <w:lang w:val="en-US" w:eastAsia="en-US"/>
              </w:rPr>
              <w:t>շտոն</w:t>
            </w:r>
            <w:proofErr w:type="spellEnd"/>
            <w:r w:rsidRPr="00CE6BD9">
              <w:rPr>
                <w:rFonts w:ascii="GHEA Grapalat" w:eastAsia="Times New Roman" w:hAnsi="GHEA Grapalat" w:cs="Times New Roman"/>
                <w:color w:val="000000"/>
                <w:sz w:val="20"/>
                <w:szCs w:val="20"/>
                <w:lang w:val="en-US" w:eastAsia="en-US"/>
              </w:rPr>
              <w:t>)</w:t>
            </w:r>
          </w:p>
        </w:tc>
        <w:tc>
          <w:tcPr>
            <w:tcW w:w="4425" w:type="dxa"/>
            <w:shd w:val="clear" w:color="auto" w:fill="FFFFFF"/>
            <w:vAlign w:val="center"/>
            <w:hideMark/>
          </w:tcPr>
          <w:p w14:paraId="70175EF2"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4"/>
                <w:szCs w:val="24"/>
                <w:lang w:val="en-US" w:eastAsia="en-US"/>
              </w:rPr>
            </w:pPr>
            <w:r w:rsidRPr="00CE6BD9">
              <w:rPr>
                <w:rFonts w:ascii="GHEA Grapalat" w:eastAsia="Times New Roman" w:hAnsi="GHEA Grapalat" w:cs="Times New Roman"/>
                <w:color w:val="000000"/>
                <w:sz w:val="24"/>
                <w:szCs w:val="24"/>
                <w:lang w:val="en-US" w:eastAsia="en-US"/>
              </w:rPr>
              <w:t>_________________________________</w:t>
            </w:r>
          </w:p>
          <w:p w14:paraId="4BA253A3"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0"/>
                <w:szCs w:val="20"/>
                <w:lang w:val="en-US" w:eastAsia="en-US"/>
              </w:rPr>
            </w:pPr>
            <w:r w:rsidRPr="00CE6BD9">
              <w:rPr>
                <w:rFonts w:ascii="Calibri" w:eastAsia="Times New Roman" w:hAnsi="Calibri" w:cs="Calibri"/>
                <w:color w:val="000000"/>
                <w:sz w:val="20"/>
                <w:szCs w:val="20"/>
                <w:lang w:val="en-US" w:eastAsia="en-US"/>
              </w:rPr>
              <w:t>                       </w:t>
            </w:r>
            <w:r w:rsidRPr="00CE6BD9">
              <w:rPr>
                <w:rFonts w:ascii="GHEA Grapalat" w:eastAsia="Times New Roman" w:hAnsi="GHEA Grapalat" w:cs="Times New Roman"/>
                <w:color w:val="000000"/>
                <w:sz w:val="20"/>
                <w:szCs w:val="20"/>
                <w:lang w:val="en-US" w:eastAsia="en-US"/>
              </w:rPr>
              <w:t xml:space="preserve"> (</w:t>
            </w:r>
            <w:proofErr w:type="spellStart"/>
            <w:r w:rsidRPr="00CE6BD9">
              <w:rPr>
                <w:rFonts w:ascii="GHEA Grapalat" w:eastAsia="Times New Roman" w:hAnsi="GHEA Grapalat" w:cs="Arial Unicode"/>
                <w:color w:val="000000"/>
                <w:sz w:val="20"/>
                <w:szCs w:val="20"/>
                <w:lang w:val="en-US" w:eastAsia="en-US"/>
              </w:rPr>
              <w:t>անուն</w:t>
            </w:r>
            <w:proofErr w:type="spellEnd"/>
            <w:r w:rsidRPr="00CE6BD9">
              <w:rPr>
                <w:rFonts w:ascii="GHEA Grapalat" w:eastAsia="Times New Roman" w:hAnsi="GHEA Grapalat" w:cs="Times New Roman"/>
                <w:color w:val="000000"/>
                <w:sz w:val="20"/>
                <w:szCs w:val="20"/>
                <w:lang w:val="en-US" w:eastAsia="en-US"/>
              </w:rPr>
              <w:t xml:space="preserve">, </w:t>
            </w:r>
            <w:proofErr w:type="spellStart"/>
            <w:r w:rsidRPr="00CE6BD9">
              <w:rPr>
                <w:rFonts w:ascii="GHEA Grapalat" w:eastAsia="Times New Roman" w:hAnsi="GHEA Grapalat" w:cs="Arial Unicode"/>
                <w:color w:val="000000"/>
                <w:sz w:val="20"/>
                <w:szCs w:val="20"/>
                <w:lang w:val="en-US" w:eastAsia="en-US"/>
              </w:rPr>
              <w:t>ազգանուն</w:t>
            </w:r>
            <w:proofErr w:type="spellEnd"/>
            <w:r w:rsidRPr="00CE6BD9">
              <w:rPr>
                <w:rFonts w:ascii="GHEA Grapalat" w:eastAsia="Times New Roman" w:hAnsi="GHEA Grapalat" w:cs="Times New Roman"/>
                <w:color w:val="000000"/>
                <w:sz w:val="20"/>
                <w:szCs w:val="20"/>
                <w:lang w:val="en-US" w:eastAsia="en-US"/>
              </w:rPr>
              <w:t>)</w:t>
            </w:r>
          </w:p>
        </w:tc>
      </w:tr>
      <w:tr w:rsidR="00430848" w:rsidRPr="00CE6BD9" w14:paraId="1A92D9BF" w14:textId="77777777" w:rsidTr="004062E6">
        <w:trPr>
          <w:tblCellSpacing w:w="0" w:type="dxa"/>
        </w:trPr>
        <w:tc>
          <w:tcPr>
            <w:tcW w:w="5040" w:type="dxa"/>
            <w:shd w:val="clear" w:color="auto" w:fill="FFFFFF"/>
            <w:vAlign w:val="center"/>
            <w:hideMark/>
          </w:tcPr>
          <w:p w14:paraId="2892CD1A"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4"/>
                <w:szCs w:val="24"/>
                <w:lang w:val="en-US" w:eastAsia="en-US"/>
              </w:rPr>
            </w:pPr>
            <w:r w:rsidRPr="00CE6BD9">
              <w:rPr>
                <w:rFonts w:ascii="GHEA Grapalat" w:eastAsia="Times New Roman" w:hAnsi="GHEA Grapalat" w:cs="Times New Roman"/>
                <w:color w:val="000000"/>
                <w:sz w:val="24"/>
                <w:szCs w:val="24"/>
                <w:lang w:val="en-US" w:eastAsia="en-US"/>
              </w:rPr>
              <w:t>______________________________</w:t>
            </w:r>
          </w:p>
          <w:p w14:paraId="22D32B40"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0"/>
                <w:szCs w:val="20"/>
                <w:lang w:val="en-US" w:eastAsia="en-US"/>
              </w:rPr>
            </w:pPr>
            <w:r w:rsidRPr="00CE6BD9">
              <w:rPr>
                <w:rFonts w:ascii="Calibri" w:eastAsia="Times New Roman" w:hAnsi="Calibri" w:cs="Calibri"/>
                <w:color w:val="000000"/>
                <w:sz w:val="24"/>
                <w:szCs w:val="24"/>
                <w:lang w:val="en-US" w:eastAsia="en-US"/>
              </w:rPr>
              <w:t>                  </w:t>
            </w:r>
            <w:r w:rsidRPr="00CE6BD9">
              <w:rPr>
                <w:rFonts w:ascii="GHEA Grapalat" w:eastAsia="Times New Roman" w:hAnsi="GHEA Grapalat" w:cs="Times New Roman"/>
                <w:color w:val="000000"/>
                <w:sz w:val="24"/>
                <w:szCs w:val="24"/>
                <w:lang w:val="en-US" w:eastAsia="en-US"/>
              </w:rPr>
              <w:t xml:space="preserve"> </w:t>
            </w:r>
            <w:r w:rsidRPr="00CE6BD9">
              <w:rPr>
                <w:rFonts w:ascii="Calibri" w:eastAsia="Times New Roman" w:hAnsi="Calibri" w:cs="Calibri"/>
                <w:color w:val="000000"/>
                <w:sz w:val="24"/>
                <w:szCs w:val="24"/>
                <w:lang w:val="en-US" w:eastAsia="en-US"/>
              </w:rPr>
              <w:t> </w:t>
            </w:r>
            <w:r w:rsidRPr="00CE6BD9">
              <w:rPr>
                <w:rFonts w:ascii="GHEA Grapalat" w:eastAsia="Times New Roman" w:hAnsi="GHEA Grapalat" w:cs="Times New Roman"/>
                <w:color w:val="000000"/>
                <w:sz w:val="20"/>
                <w:szCs w:val="20"/>
                <w:lang w:val="en-US" w:eastAsia="en-US"/>
              </w:rPr>
              <w:t>(</w:t>
            </w:r>
            <w:proofErr w:type="spellStart"/>
            <w:r w:rsidRPr="00CE6BD9">
              <w:rPr>
                <w:rFonts w:ascii="GHEA Grapalat" w:eastAsia="Times New Roman" w:hAnsi="GHEA Grapalat" w:cs="Arial Unicode"/>
                <w:color w:val="000000"/>
                <w:sz w:val="20"/>
                <w:szCs w:val="20"/>
                <w:lang w:val="en-US" w:eastAsia="en-US"/>
              </w:rPr>
              <w:t>ստորագրություն</w:t>
            </w:r>
            <w:proofErr w:type="spellEnd"/>
            <w:r w:rsidRPr="00CE6BD9">
              <w:rPr>
                <w:rFonts w:ascii="GHEA Grapalat" w:eastAsia="Times New Roman" w:hAnsi="GHEA Grapalat" w:cs="Times New Roman"/>
                <w:color w:val="000000"/>
                <w:sz w:val="20"/>
                <w:szCs w:val="20"/>
                <w:lang w:val="en-US" w:eastAsia="en-US"/>
              </w:rPr>
              <w:t>)</w:t>
            </w:r>
          </w:p>
        </w:tc>
        <w:tc>
          <w:tcPr>
            <w:tcW w:w="4425" w:type="dxa"/>
            <w:shd w:val="clear" w:color="auto" w:fill="FFFFFF"/>
            <w:vAlign w:val="center"/>
            <w:hideMark/>
          </w:tcPr>
          <w:p w14:paraId="1A2EF0B2"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4"/>
                <w:szCs w:val="24"/>
                <w:lang w:val="en-US" w:eastAsia="en-US"/>
              </w:rPr>
            </w:pPr>
            <w:r w:rsidRPr="00CE6BD9">
              <w:rPr>
                <w:rFonts w:ascii="GHEA Grapalat" w:eastAsia="Times New Roman" w:hAnsi="GHEA Grapalat" w:cs="Times New Roman"/>
                <w:color w:val="000000"/>
                <w:sz w:val="24"/>
                <w:szCs w:val="24"/>
                <w:lang w:val="en-US" w:eastAsia="en-US"/>
              </w:rPr>
              <w:t>_________________________________</w:t>
            </w:r>
          </w:p>
          <w:p w14:paraId="15D4AA38"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color w:val="000000"/>
                <w:sz w:val="20"/>
                <w:szCs w:val="20"/>
                <w:lang w:val="en-US" w:eastAsia="en-US"/>
              </w:rPr>
            </w:pPr>
            <w:r w:rsidRPr="00CE6BD9">
              <w:rPr>
                <w:rFonts w:ascii="Calibri" w:eastAsia="Times New Roman" w:hAnsi="Calibri" w:cs="Calibri"/>
                <w:color w:val="000000"/>
                <w:sz w:val="24"/>
                <w:szCs w:val="24"/>
                <w:lang w:val="en-US" w:eastAsia="en-US"/>
              </w:rPr>
              <w:t>                        </w:t>
            </w:r>
            <w:r w:rsidRPr="00CE6BD9">
              <w:rPr>
                <w:rFonts w:ascii="GHEA Grapalat" w:eastAsia="Times New Roman" w:hAnsi="GHEA Grapalat" w:cs="Times New Roman"/>
                <w:color w:val="000000"/>
                <w:sz w:val="24"/>
                <w:szCs w:val="24"/>
                <w:lang w:val="en-US" w:eastAsia="en-US"/>
              </w:rPr>
              <w:t xml:space="preserve"> </w:t>
            </w:r>
            <w:r w:rsidRPr="00CE6BD9">
              <w:rPr>
                <w:rFonts w:ascii="Calibri" w:eastAsia="Times New Roman" w:hAnsi="Calibri" w:cs="Calibri"/>
                <w:color w:val="000000"/>
                <w:sz w:val="24"/>
                <w:szCs w:val="24"/>
                <w:lang w:val="en-US" w:eastAsia="en-US"/>
              </w:rPr>
              <w:t> </w:t>
            </w:r>
            <w:r w:rsidRPr="00CE6BD9">
              <w:rPr>
                <w:rFonts w:ascii="GHEA Grapalat" w:eastAsia="Times New Roman" w:hAnsi="GHEA Grapalat" w:cs="Times New Roman"/>
                <w:color w:val="000000"/>
                <w:sz w:val="20"/>
                <w:szCs w:val="20"/>
                <w:lang w:val="en-US" w:eastAsia="en-US"/>
              </w:rPr>
              <w:t>(</w:t>
            </w:r>
            <w:proofErr w:type="spellStart"/>
            <w:r w:rsidRPr="00CE6BD9">
              <w:rPr>
                <w:rFonts w:ascii="GHEA Grapalat" w:eastAsia="Times New Roman" w:hAnsi="GHEA Grapalat" w:cs="Arial Unicode"/>
                <w:color w:val="000000"/>
                <w:sz w:val="20"/>
                <w:szCs w:val="20"/>
                <w:lang w:val="en-US" w:eastAsia="en-US"/>
              </w:rPr>
              <w:t>ստորագրություն</w:t>
            </w:r>
            <w:proofErr w:type="spellEnd"/>
            <w:r w:rsidRPr="00CE6BD9">
              <w:rPr>
                <w:rFonts w:ascii="GHEA Grapalat" w:eastAsia="Times New Roman" w:hAnsi="GHEA Grapalat" w:cs="Times New Roman"/>
                <w:color w:val="000000"/>
                <w:sz w:val="20"/>
                <w:szCs w:val="20"/>
                <w:lang w:val="en-US" w:eastAsia="en-US"/>
              </w:rPr>
              <w:t>)</w:t>
            </w:r>
          </w:p>
        </w:tc>
      </w:tr>
    </w:tbl>
    <w:p w14:paraId="0EB83F18"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4D5932DE" w14:textId="77777777" w:rsidR="00430848" w:rsidRPr="00CE6BD9" w:rsidRDefault="00430848" w:rsidP="00430848">
      <w:pPr>
        <w:rPr>
          <w:rFonts w:ascii="GHEA Grapalat" w:hAnsi="GHEA Grapalat"/>
          <w:sz w:val="24"/>
          <w:szCs w:val="24"/>
        </w:rPr>
      </w:pPr>
      <w:r w:rsidRPr="00CE6BD9">
        <w:rPr>
          <w:rFonts w:ascii="GHEA Grapalat" w:hAnsi="GHEA Grapalat"/>
          <w:sz w:val="24"/>
          <w:szCs w:val="24"/>
        </w:rPr>
        <w:br w:type="page"/>
      </w:r>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6285"/>
        <w:gridCol w:w="4515"/>
      </w:tblGrid>
      <w:tr w:rsidR="00430848" w:rsidRPr="006A136F" w14:paraId="659B91A9" w14:textId="77777777" w:rsidTr="004062E6">
        <w:trPr>
          <w:tblCellSpacing w:w="5" w:type="dxa"/>
        </w:trPr>
        <w:tc>
          <w:tcPr>
            <w:tcW w:w="0" w:type="auto"/>
            <w:vAlign w:val="center"/>
            <w:hideMark/>
          </w:tcPr>
          <w:p w14:paraId="72013C7F" w14:textId="77777777" w:rsidR="00430848" w:rsidRPr="00CE6BD9" w:rsidRDefault="00430848" w:rsidP="004062E6">
            <w:pPr>
              <w:spacing w:before="0"/>
              <w:rPr>
                <w:rFonts w:ascii="GHEA Grapalat" w:eastAsia="Times New Roman" w:hAnsi="GHEA Grapalat" w:cs="Times New Roman"/>
                <w:b/>
                <w:bCs/>
                <w:color w:val="000000"/>
                <w:sz w:val="24"/>
                <w:szCs w:val="24"/>
                <w:shd w:val="clear" w:color="auto" w:fill="FFFFFF"/>
                <w:lang w:val="en-US" w:eastAsia="en-US"/>
              </w:rPr>
            </w:pPr>
          </w:p>
        </w:tc>
        <w:tc>
          <w:tcPr>
            <w:tcW w:w="4500" w:type="dxa"/>
            <w:vAlign w:val="bottom"/>
            <w:hideMark/>
          </w:tcPr>
          <w:p w14:paraId="347AC9C6" w14:textId="77777777" w:rsidR="00430848" w:rsidRPr="00CE6BD9" w:rsidRDefault="00430848" w:rsidP="004062E6">
            <w:pPr>
              <w:spacing w:before="100" w:beforeAutospacing="1" w:after="100" w:afterAutospacing="1"/>
              <w:jc w:val="center"/>
              <w:rPr>
                <w:rFonts w:ascii="GHEA Grapalat" w:eastAsia="Times New Roman" w:hAnsi="GHEA Grapalat" w:cs="Times New Roman"/>
                <w:b/>
                <w:sz w:val="16"/>
                <w:szCs w:val="16"/>
                <w:lang w:val="en-US" w:eastAsia="en-US"/>
              </w:rPr>
            </w:pPr>
            <w:proofErr w:type="spellStart"/>
            <w:r w:rsidRPr="00CE6BD9">
              <w:rPr>
                <w:rFonts w:ascii="GHEA Grapalat" w:eastAsia="Times New Roman" w:hAnsi="GHEA Grapalat" w:cs="Times New Roman"/>
                <w:b/>
                <w:bCs/>
                <w:sz w:val="16"/>
                <w:szCs w:val="16"/>
                <w:u w:val="single"/>
                <w:lang w:val="en-US" w:eastAsia="en-US"/>
              </w:rPr>
              <w:t>Հավելված</w:t>
            </w:r>
            <w:proofErr w:type="spellEnd"/>
            <w:r w:rsidRPr="00CE6BD9">
              <w:rPr>
                <w:rFonts w:ascii="GHEA Grapalat" w:eastAsia="Times New Roman" w:hAnsi="GHEA Grapalat" w:cs="Times New Roman"/>
                <w:b/>
                <w:bCs/>
                <w:sz w:val="16"/>
                <w:szCs w:val="16"/>
                <w:u w:val="single"/>
                <w:lang w:val="en-US" w:eastAsia="en-US"/>
              </w:rPr>
              <w:t xml:space="preserve"> N 2</w:t>
            </w:r>
            <w:r w:rsidRPr="00CE6BD9">
              <w:rPr>
                <w:rFonts w:ascii="GHEA Grapalat" w:eastAsia="Times New Roman" w:hAnsi="GHEA Grapalat" w:cs="Times New Roman"/>
                <w:b/>
                <w:bCs/>
                <w:sz w:val="16"/>
                <w:szCs w:val="16"/>
                <w:u w:val="single"/>
                <w:lang w:val="en-US" w:eastAsia="en-US"/>
              </w:rPr>
              <w:br/>
            </w:r>
            <w:proofErr w:type="spellStart"/>
            <w:r w:rsidRPr="00CE6BD9">
              <w:rPr>
                <w:rFonts w:ascii="GHEA Grapalat" w:eastAsia="Times New Roman" w:hAnsi="GHEA Grapalat" w:cs="Times New Roman"/>
                <w:b/>
                <w:sz w:val="16"/>
                <w:szCs w:val="16"/>
                <w:lang w:val="en-US" w:eastAsia="en-US"/>
              </w:rPr>
              <w:t>Կառուցվող</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բազմաբնակարան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շենքի</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կամ</w:t>
            </w:r>
            <w:proofErr w:type="spellEnd"/>
            <w:r w:rsidRPr="00CE6BD9">
              <w:rPr>
                <w:rFonts w:ascii="GHEA Grapalat" w:eastAsia="Times New Roman" w:hAnsi="GHEA Grapalat" w:cs="Times New Roman"/>
                <w:b/>
                <w:sz w:val="16"/>
                <w:szCs w:val="16"/>
                <w:lang w:val="en-US" w:eastAsia="en-US"/>
              </w:rPr>
              <w:br/>
            </w:r>
            <w:proofErr w:type="spellStart"/>
            <w:r w:rsidRPr="00CE6BD9">
              <w:rPr>
                <w:rFonts w:ascii="GHEA Grapalat" w:eastAsia="Times New Roman" w:hAnsi="GHEA Grapalat" w:cs="Times New Roman"/>
                <w:b/>
                <w:sz w:val="16"/>
                <w:szCs w:val="16"/>
                <w:lang w:val="en-US" w:eastAsia="en-US"/>
              </w:rPr>
              <w:t>կառուցապատվող</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թաղամասի</w:t>
            </w:r>
            <w:proofErr w:type="spellEnd"/>
            <w:r w:rsidRPr="00CE6BD9">
              <w:rPr>
                <w:rFonts w:ascii="Calibri" w:eastAsia="Times New Roman" w:hAnsi="Calibri" w:cs="Calibri"/>
                <w:b/>
                <w:sz w:val="16"/>
                <w:szCs w:val="16"/>
                <w:lang w:val="en-US" w:eastAsia="en-US"/>
              </w:rPr>
              <w:t> </w:t>
            </w:r>
            <w:proofErr w:type="spellStart"/>
            <w:r w:rsidRPr="00CE6BD9">
              <w:rPr>
                <w:rFonts w:ascii="GHEA Grapalat" w:eastAsia="Times New Roman" w:hAnsi="GHEA Grapalat" w:cs="Arial Unicode"/>
                <w:b/>
                <w:sz w:val="16"/>
                <w:szCs w:val="16"/>
                <w:lang w:val="en-US" w:eastAsia="en-US"/>
              </w:rPr>
              <w:t>սպառման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համակարգն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էլեկտրական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ցանցին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միացման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պայմանագրի</w:t>
            </w:r>
            <w:proofErr w:type="spellEnd"/>
            <w:r w:rsidRPr="00CE6BD9">
              <w:rPr>
                <w:rFonts w:ascii="Calibri" w:eastAsia="Times New Roman" w:hAnsi="Calibri" w:cs="Calibri"/>
                <w:b/>
                <w:sz w:val="16"/>
                <w:szCs w:val="16"/>
                <w:lang w:val="en-US" w:eastAsia="en-US"/>
              </w:rPr>
              <w:t>  </w:t>
            </w:r>
          </w:p>
        </w:tc>
      </w:tr>
    </w:tbl>
    <w:p w14:paraId="1C2FED58"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75B1007D"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GHEA Grapalat" w:eastAsia="Times New Roman" w:hAnsi="GHEA Grapalat" w:cs="Times New Roman"/>
          <w:b/>
          <w:bCs/>
          <w:color w:val="000000"/>
          <w:sz w:val="24"/>
          <w:szCs w:val="24"/>
          <w:shd w:val="clear" w:color="auto" w:fill="FFFFFF"/>
          <w:lang w:val="en-US" w:eastAsia="en-US"/>
        </w:rPr>
        <w:t>ՍՊԱՌՄԱՆ ՀԱՄԱԿԱՐԳՆ ԷԼԵԿՏՐԱԿԱՆ ՑԱՆՑԻՆ ՄԻԱՑՄԱՆ ՏԵԽՆԻԿԱԿԱՆ ՊԱՅՄԱՆՆԵՐ</w:t>
      </w:r>
    </w:p>
    <w:p w14:paraId="226CAC1B"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3E13427A"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03EA24C8"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4891B3B2"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p>
    <w:p w14:paraId="18A77F7F"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6CD2D7B7"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6FAA8A9A"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7C943159"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5C3629D4"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tbl>
      <w:tblPr>
        <w:tblW w:w="0" w:type="auto"/>
        <w:tblCellSpacing w:w="0" w:type="dxa"/>
        <w:tblCellMar>
          <w:left w:w="0" w:type="dxa"/>
          <w:right w:w="0" w:type="dxa"/>
        </w:tblCellMar>
        <w:tblLook w:val="04A0" w:firstRow="1" w:lastRow="0" w:firstColumn="1" w:lastColumn="0" w:noHBand="0" w:noVBand="1"/>
      </w:tblPr>
      <w:tblGrid>
        <w:gridCol w:w="4962"/>
        <w:gridCol w:w="4920"/>
      </w:tblGrid>
      <w:tr w:rsidR="00430848" w:rsidRPr="00CE6BD9" w14:paraId="35E04259" w14:textId="77777777" w:rsidTr="004062E6">
        <w:trPr>
          <w:tblCellSpacing w:w="0" w:type="dxa"/>
        </w:trPr>
        <w:tc>
          <w:tcPr>
            <w:tcW w:w="4962" w:type="dxa"/>
            <w:vAlign w:val="center"/>
            <w:hideMark/>
          </w:tcPr>
          <w:p w14:paraId="24EF85A8"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b/>
                <w:bCs/>
                <w:sz w:val="24"/>
                <w:szCs w:val="24"/>
                <w:lang w:val="en-US" w:eastAsia="en-US"/>
              </w:rPr>
            </w:pPr>
            <w:proofErr w:type="spellStart"/>
            <w:r w:rsidRPr="00CE6BD9">
              <w:rPr>
                <w:rFonts w:ascii="GHEA Grapalat" w:eastAsia="Times New Roman" w:hAnsi="GHEA Grapalat" w:cs="Times New Roman"/>
                <w:b/>
                <w:bCs/>
                <w:color w:val="000000"/>
                <w:sz w:val="24"/>
                <w:szCs w:val="24"/>
                <w:lang w:val="en-US" w:eastAsia="en-US"/>
              </w:rPr>
              <w:t>Բաշխող</w:t>
            </w:r>
            <w:proofErr w:type="spellEnd"/>
            <w:r w:rsidRPr="00CE6BD9">
              <w:rPr>
                <w:rFonts w:ascii="GHEA Grapalat" w:eastAsia="Times New Roman" w:hAnsi="GHEA Grapalat" w:cs="Times New Roman"/>
                <w:b/>
                <w:bCs/>
                <w:sz w:val="24"/>
                <w:szCs w:val="24"/>
                <w:lang w:val="en-US" w:eastAsia="en-US"/>
              </w:rPr>
              <w:t>՝</w:t>
            </w:r>
          </w:p>
          <w:p w14:paraId="13E73721"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sz w:val="24"/>
                <w:szCs w:val="24"/>
                <w:lang w:val="en-US" w:eastAsia="en-US"/>
              </w:rPr>
            </w:pPr>
          </w:p>
        </w:tc>
        <w:tc>
          <w:tcPr>
            <w:tcW w:w="4920" w:type="dxa"/>
            <w:vAlign w:val="center"/>
            <w:hideMark/>
          </w:tcPr>
          <w:p w14:paraId="283AB033"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b/>
                <w:bCs/>
                <w:sz w:val="24"/>
                <w:szCs w:val="24"/>
                <w:lang w:val="en-US" w:eastAsia="en-US"/>
              </w:rPr>
            </w:pPr>
            <w:proofErr w:type="spellStart"/>
            <w:r w:rsidRPr="00CE6BD9">
              <w:rPr>
                <w:rFonts w:ascii="GHEA Grapalat" w:eastAsia="Times New Roman" w:hAnsi="GHEA Grapalat" w:cs="Times New Roman"/>
                <w:b/>
                <w:bCs/>
                <w:sz w:val="24"/>
                <w:szCs w:val="24"/>
                <w:lang w:val="en-US" w:eastAsia="en-US"/>
              </w:rPr>
              <w:t>Կառուցապատող</w:t>
            </w:r>
            <w:proofErr w:type="spellEnd"/>
            <w:r w:rsidRPr="00CE6BD9">
              <w:rPr>
                <w:rFonts w:ascii="GHEA Grapalat" w:eastAsia="Times New Roman" w:hAnsi="GHEA Grapalat" w:cs="Times New Roman"/>
                <w:b/>
                <w:bCs/>
                <w:sz w:val="24"/>
                <w:szCs w:val="24"/>
                <w:lang w:val="en-US" w:eastAsia="en-US"/>
              </w:rPr>
              <w:t>՝</w:t>
            </w:r>
          </w:p>
          <w:p w14:paraId="6E866BBE"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sz w:val="24"/>
                <w:szCs w:val="24"/>
                <w:lang w:val="en-US" w:eastAsia="en-US"/>
              </w:rPr>
            </w:pPr>
          </w:p>
        </w:tc>
      </w:tr>
      <w:tr w:rsidR="00430848" w:rsidRPr="00CE6BD9" w14:paraId="7ED07509" w14:textId="77777777" w:rsidTr="004062E6">
        <w:trPr>
          <w:tblCellSpacing w:w="0" w:type="dxa"/>
        </w:trPr>
        <w:tc>
          <w:tcPr>
            <w:tcW w:w="4962" w:type="dxa"/>
            <w:vAlign w:val="center"/>
            <w:hideMark/>
          </w:tcPr>
          <w:p w14:paraId="775E2094"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w:t>
            </w:r>
          </w:p>
          <w:p w14:paraId="7114BC35"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0"/>
                <w:szCs w:val="20"/>
                <w:lang w:val="en-US" w:eastAsia="en-US"/>
              </w:rPr>
            </w:pP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4"/>
                <w:szCs w:val="24"/>
                <w:lang w:val="en-US" w:eastAsia="en-US"/>
              </w:rPr>
              <w:t xml:space="preserve">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Arial Unicode"/>
                <w:sz w:val="20"/>
                <w:szCs w:val="20"/>
                <w:lang w:val="en-US" w:eastAsia="en-US"/>
              </w:rPr>
              <w:t>անուն</w:t>
            </w:r>
            <w:proofErr w:type="spellEnd"/>
            <w:r w:rsidRPr="00CE6BD9">
              <w:rPr>
                <w:rFonts w:ascii="GHEA Grapalat" w:eastAsia="Times New Roman" w:hAnsi="GHEA Grapalat" w:cs="Times New Roman"/>
                <w:sz w:val="20"/>
                <w:szCs w:val="20"/>
                <w:lang w:val="en-US" w:eastAsia="en-US"/>
              </w:rPr>
              <w:t xml:space="preserve">, </w:t>
            </w:r>
            <w:proofErr w:type="spellStart"/>
            <w:r w:rsidRPr="00CE6BD9">
              <w:rPr>
                <w:rFonts w:ascii="GHEA Grapalat" w:eastAsia="Times New Roman" w:hAnsi="GHEA Grapalat" w:cs="Arial Unicode"/>
                <w:sz w:val="20"/>
                <w:szCs w:val="20"/>
                <w:lang w:val="en-US" w:eastAsia="en-US"/>
              </w:rPr>
              <w:t>ազգանուն</w:t>
            </w:r>
            <w:proofErr w:type="spellEnd"/>
            <w:r w:rsidRPr="00CE6BD9">
              <w:rPr>
                <w:rFonts w:ascii="GHEA Grapalat" w:eastAsia="Times New Roman" w:hAnsi="GHEA Grapalat" w:cs="Times New Roman"/>
                <w:sz w:val="20"/>
                <w:szCs w:val="20"/>
                <w:lang w:val="en-US" w:eastAsia="en-US"/>
              </w:rPr>
              <w:t xml:space="preserve">, </w:t>
            </w:r>
            <w:proofErr w:type="spellStart"/>
            <w:r w:rsidRPr="00CE6BD9">
              <w:rPr>
                <w:rFonts w:ascii="GHEA Grapalat" w:eastAsia="Times New Roman" w:hAnsi="GHEA Grapalat" w:cs="Arial Unicode"/>
                <w:sz w:val="20"/>
                <w:szCs w:val="20"/>
                <w:lang w:val="en-US" w:eastAsia="en-US"/>
              </w:rPr>
              <w:t>պաշտոն</w:t>
            </w:r>
            <w:proofErr w:type="spellEnd"/>
            <w:r w:rsidRPr="00CE6BD9">
              <w:rPr>
                <w:rFonts w:ascii="GHEA Grapalat" w:eastAsia="Times New Roman" w:hAnsi="GHEA Grapalat" w:cs="Times New Roman"/>
                <w:sz w:val="20"/>
                <w:szCs w:val="20"/>
                <w:lang w:val="en-US" w:eastAsia="en-US"/>
              </w:rPr>
              <w:t>)</w:t>
            </w:r>
          </w:p>
        </w:tc>
        <w:tc>
          <w:tcPr>
            <w:tcW w:w="4920" w:type="dxa"/>
            <w:vAlign w:val="center"/>
            <w:hideMark/>
          </w:tcPr>
          <w:p w14:paraId="43853391"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_________________________________</w:t>
            </w:r>
          </w:p>
          <w:p w14:paraId="68181452"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0"/>
                <w:szCs w:val="20"/>
                <w:lang w:val="en-US" w:eastAsia="en-US"/>
              </w:rPr>
            </w:pP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4"/>
                <w:szCs w:val="24"/>
                <w:lang w:val="en-US" w:eastAsia="en-US"/>
              </w:rPr>
              <w:t xml:space="preserve">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Arial Unicode"/>
                <w:sz w:val="20"/>
                <w:szCs w:val="20"/>
                <w:lang w:val="en-US" w:eastAsia="en-US"/>
              </w:rPr>
              <w:t>անուն</w:t>
            </w:r>
            <w:proofErr w:type="spellEnd"/>
            <w:r w:rsidRPr="00CE6BD9">
              <w:rPr>
                <w:rFonts w:ascii="GHEA Grapalat" w:eastAsia="Times New Roman" w:hAnsi="GHEA Grapalat" w:cs="Times New Roman"/>
                <w:sz w:val="20"/>
                <w:szCs w:val="20"/>
                <w:lang w:val="en-US" w:eastAsia="en-US"/>
              </w:rPr>
              <w:t xml:space="preserve">, </w:t>
            </w:r>
            <w:proofErr w:type="spellStart"/>
            <w:r w:rsidRPr="00CE6BD9">
              <w:rPr>
                <w:rFonts w:ascii="GHEA Grapalat" w:eastAsia="Times New Roman" w:hAnsi="GHEA Grapalat" w:cs="Arial Unicode"/>
                <w:sz w:val="20"/>
                <w:szCs w:val="20"/>
                <w:lang w:val="en-US" w:eastAsia="en-US"/>
              </w:rPr>
              <w:t>ազգանուն</w:t>
            </w:r>
            <w:proofErr w:type="spellEnd"/>
            <w:r w:rsidRPr="00CE6BD9">
              <w:rPr>
                <w:rFonts w:ascii="GHEA Grapalat" w:eastAsia="Times New Roman" w:hAnsi="GHEA Grapalat" w:cs="Times New Roman"/>
                <w:sz w:val="20"/>
                <w:szCs w:val="20"/>
                <w:lang w:val="en-US" w:eastAsia="en-US"/>
              </w:rPr>
              <w:t>)</w:t>
            </w:r>
          </w:p>
        </w:tc>
      </w:tr>
      <w:tr w:rsidR="00430848" w:rsidRPr="00CE6BD9" w14:paraId="43A13983" w14:textId="77777777" w:rsidTr="004062E6">
        <w:trPr>
          <w:tblCellSpacing w:w="0" w:type="dxa"/>
        </w:trPr>
        <w:tc>
          <w:tcPr>
            <w:tcW w:w="4962" w:type="dxa"/>
            <w:vAlign w:val="center"/>
            <w:hideMark/>
          </w:tcPr>
          <w:p w14:paraId="1E26E603"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w:t>
            </w:r>
          </w:p>
          <w:p w14:paraId="5552D1C9"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0"/>
                <w:szCs w:val="20"/>
                <w:lang w:val="en-US" w:eastAsia="en-US"/>
              </w:rPr>
            </w:pP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Arial Unicode"/>
                <w:sz w:val="20"/>
                <w:szCs w:val="20"/>
                <w:lang w:val="en-US" w:eastAsia="en-US"/>
              </w:rPr>
              <w:t>ստորագրություն</w:t>
            </w:r>
            <w:proofErr w:type="spellEnd"/>
            <w:r w:rsidRPr="00CE6BD9">
              <w:rPr>
                <w:rFonts w:ascii="GHEA Grapalat" w:eastAsia="Times New Roman" w:hAnsi="GHEA Grapalat" w:cs="Times New Roman"/>
                <w:sz w:val="20"/>
                <w:szCs w:val="20"/>
                <w:lang w:val="en-US" w:eastAsia="en-US"/>
              </w:rPr>
              <w:t>)</w:t>
            </w:r>
          </w:p>
        </w:tc>
        <w:tc>
          <w:tcPr>
            <w:tcW w:w="4920" w:type="dxa"/>
            <w:vAlign w:val="center"/>
            <w:hideMark/>
          </w:tcPr>
          <w:p w14:paraId="6546FDE9"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_________________________________</w:t>
            </w:r>
          </w:p>
          <w:p w14:paraId="6F87B114"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0"/>
                <w:szCs w:val="20"/>
                <w:lang w:val="en-US" w:eastAsia="en-US"/>
              </w:rPr>
            </w:pP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4"/>
                <w:szCs w:val="24"/>
                <w:lang w:val="en-US" w:eastAsia="en-US"/>
              </w:rPr>
              <w:t xml:space="preserve"> </w:t>
            </w: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Arial Unicode"/>
                <w:sz w:val="20"/>
                <w:szCs w:val="20"/>
                <w:lang w:val="en-US" w:eastAsia="en-US"/>
              </w:rPr>
              <w:t>ստորագրություն</w:t>
            </w:r>
            <w:proofErr w:type="spellEnd"/>
            <w:r w:rsidRPr="00CE6BD9">
              <w:rPr>
                <w:rFonts w:ascii="GHEA Grapalat" w:eastAsia="Times New Roman" w:hAnsi="GHEA Grapalat" w:cs="Times New Roman"/>
                <w:sz w:val="20"/>
                <w:szCs w:val="20"/>
                <w:lang w:val="en-US" w:eastAsia="en-US"/>
              </w:rPr>
              <w:t>)</w:t>
            </w:r>
          </w:p>
        </w:tc>
      </w:tr>
    </w:tbl>
    <w:p w14:paraId="1B282A23"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6EE5487E" w14:textId="77777777" w:rsidR="00430848" w:rsidRPr="00CE6BD9" w:rsidRDefault="00430848" w:rsidP="00430848">
      <w:pPr>
        <w:spacing w:before="0"/>
        <w:ind w:firstLine="375"/>
        <w:jc w:val="center"/>
        <w:rPr>
          <w:rFonts w:ascii="GHEA Grapalat" w:eastAsia="Times New Roman" w:hAnsi="GHEA Grapalat" w:cs="Calibri"/>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6D1B0A6C" w14:textId="77777777" w:rsidR="00430848" w:rsidRPr="00CE6BD9" w:rsidRDefault="00430848" w:rsidP="00430848">
      <w:pPr>
        <w:rPr>
          <w:rFonts w:ascii="GHEA Grapalat" w:eastAsia="Times New Roman" w:hAnsi="GHEA Grapalat" w:cs="Calibri"/>
          <w:b/>
          <w:bCs/>
          <w:color w:val="000000"/>
          <w:sz w:val="24"/>
          <w:szCs w:val="24"/>
          <w:shd w:val="clear" w:color="auto" w:fill="FFFFFF"/>
          <w:lang w:val="en-US" w:eastAsia="en-US"/>
        </w:rPr>
      </w:pPr>
      <w:r w:rsidRPr="00CE6BD9">
        <w:rPr>
          <w:rFonts w:ascii="GHEA Grapalat" w:eastAsia="Times New Roman" w:hAnsi="GHEA Grapalat" w:cs="Calibri"/>
          <w:b/>
          <w:bCs/>
          <w:color w:val="000000"/>
          <w:sz w:val="24"/>
          <w:szCs w:val="24"/>
          <w:shd w:val="clear" w:color="auto" w:fill="FFFFFF"/>
          <w:lang w:val="en-US" w:eastAsia="en-US"/>
        </w:rPr>
        <w:br w:type="page"/>
      </w:r>
    </w:p>
    <w:p w14:paraId="416BCCCB"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6285"/>
        <w:gridCol w:w="4515"/>
      </w:tblGrid>
      <w:tr w:rsidR="00430848" w:rsidRPr="006A136F" w14:paraId="5A02D01B" w14:textId="77777777" w:rsidTr="004062E6">
        <w:trPr>
          <w:tblCellSpacing w:w="5" w:type="dxa"/>
        </w:trPr>
        <w:tc>
          <w:tcPr>
            <w:tcW w:w="0" w:type="auto"/>
            <w:vAlign w:val="center"/>
            <w:hideMark/>
          </w:tcPr>
          <w:p w14:paraId="5F9C4F73" w14:textId="77777777" w:rsidR="00430848" w:rsidRPr="00CE6BD9" w:rsidRDefault="00430848" w:rsidP="004062E6">
            <w:pPr>
              <w:spacing w:before="0"/>
              <w:rPr>
                <w:rFonts w:ascii="GHEA Grapalat" w:eastAsia="Times New Roman" w:hAnsi="GHEA Grapalat" w:cs="Times New Roman"/>
                <w:b/>
                <w:bCs/>
                <w:color w:val="000000"/>
                <w:sz w:val="24"/>
                <w:szCs w:val="24"/>
                <w:shd w:val="clear" w:color="auto" w:fill="FFFFFF"/>
                <w:lang w:val="en-US" w:eastAsia="en-US"/>
              </w:rPr>
            </w:pPr>
          </w:p>
        </w:tc>
        <w:tc>
          <w:tcPr>
            <w:tcW w:w="4500" w:type="dxa"/>
            <w:vAlign w:val="bottom"/>
            <w:hideMark/>
          </w:tcPr>
          <w:p w14:paraId="0AA0E877" w14:textId="77777777" w:rsidR="00430848" w:rsidRPr="00CE6BD9" w:rsidRDefault="00430848" w:rsidP="004062E6">
            <w:pPr>
              <w:spacing w:before="100" w:beforeAutospacing="1" w:after="100" w:afterAutospacing="1"/>
              <w:jc w:val="center"/>
              <w:rPr>
                <w:rFonts w:ascii="GHEA Grapalat" w:eastAsia="Times New Roman" w:hAnsi="GHEA Grapalat" w:cs="Times New Roman"/>
                <w:b/>
                <w:sz w:val="16"/>
                <w:szCs w:val="16"/>
                <w:lang w:val="en-US" w:eastAsia="en-US"/>
              </w:rPr>
            </w:pPr>
            <w:proofErr w:type="spellStart"/>
            <w:r w:rsidRPr="00CE6BD9">
              <w:rPr>
                <w:rFonts w:ascii="GHEA Grapalat" w:eastAsia="Times New Roman" w:hAnsi="GHEA Grapalat" w:cs="Times New Roman"/>
                <w:b/>
                <w:bCs/>
                <w:sz w:val="16"/>
                <w:szCs w:val="16"/>
                <w:u w:val="single"/>
                <w:lang w:val="en-US" w:eastAsia="en-US"/>
              </w:rPr>
              <w:t>Հավելված</w:t>
            </w:r>
            <w:proofErr w:type="spellEnd"/>
            <w:r w:rsidRPr="00CE6BD9">
              <w:rPr>
                <w:rFonts w:ascii="GHEA Grapalat" w:eastAsia="Times New Roman" w:hAnsi="GHEA Grapalat" w:cs="Times New Roman"/>
                <w:b/>
                <w:bCs/>
                <w:sz w:val="16"/>
                <w:szCs w:val="16"/>
                <w:u w:val="single"/>
                <w:lang w:val="en-US" w:eastAsia="en-US"/>
              </w:rPr>
              <w:t xml:space="preserve"> N 3</w:t>
            </w:r>
            <w:r w:rsidRPr="00CE6BD9">
              <w:rPr>
                <w:rFonts w:ascii="GHEA Grapalat" w:eastAsia="Times New Roman" w:hAnsi="GHEA Grapalat" w:cs="Times New Roman"/>
                <w:b/>
                <w:bCs/>
                <w:sz w:val="16"/>
                <w:szCs w:val="16"/>
                <w:u w:val="single"/>
                <w:lang w:val="en-US" w:eastAsia="en-US"/>
              </w:rPr>
              <w:br/>
            </w:r>
            <w:proofErr w:type="spellStart"/>
            <w:r w:rsidRPr="00CE6BD9">
              <w:rPr>
                <w:rFonts w:ascii="GHEA Grapalat" w:eastAsia="Times New Roman" w:hAnsi="GHEA Grapalat" w:cs="Times New Roman"/>
                <w:b/>
                <w:sz w:val="16"/>
                <w:szCs w:val="16"/>
                <w:lang w:val="en-US" w:eastAsia="en-US"/>
              </w:rPr>
              <w:t>Կառուցվող</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բազմաբնակարան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շենքի</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կամ</w:t>
            </w:r>
            <w:proofErr w:type="spellEnd"/>
            <w:r w:rsidRPr="00CE6BD9">
              <w:rPr>
                <w:rFonts w:ascii="GHEA Grapalat" w:eastAsia="Times New Roman" w:hAnsi="GHEA Grapalat" w:cs="Times New Roman"/>
                <w:b/>
                <w:sz w:val="16"/>
                <w:szCs w:val="16"/>
                <w:lang w:val="en-US" w:eastAsia="en-US"/>
              </w:rPr>
              <w:br/>
            </w:r>
            <w:proofErr w:type="spellStart"/>
            <w:r w:rsidRPr="00CE6BD9">
              <w:rPr>
                <w:rFonts w:ascii="GHEA Grapalat" w:eastAsia="Times New Roman" w:hAnsi="GHEA Grapalat" w:cs="Times New Roman"/>
                <w:b/>
                <w:sz w:val="16"/>
                <w:szCs w:val="16"/>
                <w:lang w:val="en-US" w:eastAsia="en-US"/>
              </w:rPr>
              <w:t>կառուցապատվող</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Times New Roman"/>
                <w:b/>
                <w:sz w:val="16"/>
                <w:szCs w:val="16"/>
                <w:lang w:val="en-US" w:eastAsia="en-US"/>
              </w:rPr>
              <w:t>թաղամասի</w:t>
            </w:r>
            <w:proofErr w:type="spellEnd"/>
            <w:r w:rsidRPr="00CE6BD9">
              <w:rPr>
                <w:rFonts w:ascii="Calibri" w:eastAsia="Times New Roman" w:hAnsi="Calibri" w:cs="Calibri"/>
                <w:b/>
                <w:sz w:val="16"/>
                <w:szCs w:val="16"/>
                <w:lang w:val="en-US" w:eastAsia="en-US"/>
              </w:rPr>
              <w:t> </w:t>
            </w:r>
            <w:proofErr w:type="spellStart"/>
            <w:r w:rsidRPr="00CE6BD9">
              <w:rPr>
                <w:rFonts w:ascii="GHEA Grapalat" w:eastAsia="Times New Roman" w:hAnsi="GHEA Grapalat" w:cs="Arial Unicode"/>
                <w:b/>
                <w:sz w:val="16"/>
                <w:szCs w:val="16"/>
                <w:lang w:val="en-US" w:eastAsia="en-US"/>
              </w:rPr>
              <w:t>սպառման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համակարգն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էլեկտրական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ցանցին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միացման</w:t>
            </w:r>
            <w:proofErr w:type="spellEnd"/>
            <w:r w:rsidRPr="00CE6BD9">
              <w:rPr>
                <w:rFonts w:ascii="GHEA Grapalat" w:eastAsia="Times New Roman" w:hAnsi="GHEA Grapalat" w:cs="Times New Roman"/>
                <w:b/>
                <w:sz w:val="16"/>
                <w:szCs w:val="16"/>
                <w:lang w:val="en-US" w:eastAsia="en-US"/>
              </w:rPr>
              <w:t xml:space="preserve"> </w:t>
            </w:r>
            <w:proofErr w:type="spellStart"/>
            <w:r w:rsidRPr="00CE6BD9">
              <w:rPr>
                <w:rFonts w:ascii="GHEA Grapalat" w:eastAsia="Times New Roman" w:hAnsi="GHEA Grapalat" w:cs="Arial Unicode"/>
                <w:b/>
                <w:sz w:val="16"/>
                <w:szCs w:val="16"/>
                <w:lang w:val="en-US" w:eastAsia="en-US"/>
              </w:rPr>
              <w:t>պայմանագրի</w:t>
            </w:r>
            <w:proofErr w:type="spellEnd"/>
            <w:r w:rsidRPr="00CE6BD9">
              <w:rPr>
                <w:rFonts w:ascii="Calibri" w:eastAsia="Times New Roman" w:hAnsi="Calibri" w:cs="Calibri"/>
                <w:b/>
                <w:sz w:val="16"/>
                <w:szCs w:val="16"/>
                <w:lang w:val="en-US" w:eastAsia="en-US"/>
              </w:rPr>
              <w:t>  </w:t>
            </w:r>
          </w:p>
        </w:tc>
      </w:tr>
    </w:tbl>
    <w:p w14:paraId="38F68276"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63F7BCDC"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p>
    <w:p w14:paraId="32153584"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GHEA Grapalat" w:eastAsia="Times New Roman" w:hAnsi="GHEA Grapalat" w:cs="Times New Roman"/>
          <w:b/>
          <w:bCs/>
          <w:color w:val="000000"/>
          <w:sz w:val="24"/>
          <w:szCs w:val="24"/>
          <w:shd w:val="clear" w:color="auto" w:fill="FFFFFF"/>
          <w:lang w:val="en-US" w:eastAsia="en-US"/>
        </w:rPr>
        <w:t>ԿԱՌՈՒՑԱՊԱՏՈՂԻ ԷԼԵԿՏՐԱՄԱՏԱԿԱՐԱՐՄԱՆ ՄԻԱԳԻԾ ՍԽԵՄԱՆ</w:t>
      </w:r>
    </w:p>
    <w:p w14:paraId="72B2CA83"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50100152"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110F78D7"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199B7F9D"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7D7B63A7"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01AAF1A9"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16059AC4"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700F17C9"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0E106EE9"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277BA1E9"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4CFF2323"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72F3D818"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p w14:paraId="0FB5FD85" w14:textId="77777777" w:rsidR="00430848" w:rsidRPr="00CE6BD9" w:rsidRDefault="00430848" w:rsidP="00430848">
      <w:pPr>
        <w:spacing w:before="0"/>
        <w:ind w:firstLine="375"/>
        <w:jc w:val="center"/>
        <w:rPr>
          <w:rFonts w:ascii="GHEA Grapalat" w:eastAsia="Times New Roman" w:hAnsi="GHEA Grapalat" w:cs="Times New Roman"/>
          <w:b/>
          <w:bCs/>
          <w:color w:val="000000"/>
          <w:sz w:val="24"/>
          <w:szCs w:val="24"/>
          <w:shd w:val="clear" w:color="auto" w:fill="FFFFFF"/>
          <w:lang w:val="en-US" w:eastAsia="en-US"/>
        </w:rPr>
      </w:pPr>
      <w:r w:rsidRPr="00CE6BD9">
        <w:rPr>
          <w:rFonts w:ascii="Calibri" w:eastAsia="Times New Roman" w:hAnsi="Calibri" w:cs="Calibri"/>
          <w:b/>
          <w:bCs/>
          <w:color w:val="000000"/>
          <w:sz w:val="24"/>
          <w:szCs w:val="24"/>
          <w:shd w:val="clear" w:color="auto" w:fill="FFFFFF"/>
          <w:lang w:val="en-US" w:eastAsia="en-US"/>
        </w:rPr>
        <w:t> </w:t>
      </w:r>
    </w:p>
    <w:tbl>
      <w:tblPr>
        <w:tblW w:w="0" w:type="auto"/>
        <w:tblCellSpacing w:w="0" w:type="dxa"/>
        <w:tblCellMar>
          <w:left w:w="0" w:type="dxa"/>
          <w:right w:w="0" w:type="dxa"/>
        </w:tblCellMar>
        <w:tblLook w:val="04A0" w:firstRow="1" w:lastRow="0" w:firstColumn="1" w:lastColumn="0" w:noHBand="0" w:noVBand="1"/>
      </w:tblPr>
      <w:tblGrid>
        <w:gridCol w:w="5040"/>
        <w:gridCol w:w="4896"/>
      </w:tblGrid>
      <w:tr w:rsidR="00430848" w:rsidRPr="00CE6BD9" w14:paraId="4A493EB8" w14:textId="77777777" w:rsidTr="004062E6">
        <w:trPr>
          <w:tblCellSpacing w:w="0" w:type="dxa"/>
        </w:trPr>
        <w:tc>
          <w:tcPr>
            <w:tcW w:w="5040" w:type="dxa"/>
            <w:vAlign w:val="center"/>
            <w:hideMark/>
          </w:tcPr>
          <w:p w14:paraId="53CB80E7"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b/>
                <w:bCs/>
                <w:sz w:val="24"/>
                <w:szCs w:val="24"/>
                <w:lang w:val="en-US" w:eastAsia="en-US"/>
              </w:rPr>
            </w:pPr>
            <w:proofErr w:type="spellStart"/>
            <w:r w:rsidRPr="00CE6BD9">
              <w:rPr>
                <w:rFonts w:ascii="GHEA Grapalat" w:eastAsia="Times New Roman" w:hAnsi="GHEA Grapalat" w:cs="Times New Roman"/>
                <w:b/>
                <w:bCs/>
                <w:color w:val="000000"/>
                <w:sz w:val="24"/>
                <w:szCs w:val="24"/>
                <w:lang w:val="en-US" w:eastAsia="en-US"/>
              </w:rPr>
              <w:t>Բաշխող</w:t>
            </w:r>
            <w:proofErr w:type="spellEnd"/>
            <w:r w:rsidRPr="00CE6BD9">
              <w:rPr>
                <w:rFonts w:ascii="GHEA Grapalat" w:eastAsia="Times New Roman" w:hAnsi="GHEA Grapalat" w:cs="Times New Roman"/>
                <w:b/>
                <w:bCs/>
                <w:sz w:val="24"/>
                <w:szCs w:val="24"/>
                <w:lang w:val="en-US" w:eastAsia="en-US"/>
              </w:rPr>
              <w:t>՝</w:t>
            </w:r>
          </w:p>
          <w:p w14:paraId="411CF07D"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sz w:val="24"/>
                <w:szCs w:val="24"/>
                <w:lang w:val="en-US" w:eastAsia="en-US"/>
              </w:rPr>
            </w:pPr>
          </w:p>
        </w:tc>
        <w:tc>
          <w:tcPr>
            <w:tcW w:w="4425" w:type="dxa"/>
            <w:vAlign w:val="center"/>
            <w:hideMark/>
          </w:tcPr>
          <w:p w14:paraId="0E42CBB2"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b/>
                <w:bCs/>
                <w:sz w:val="24"/>
                <w:szCs w:val="24"/>
                <w:lang w:val="en-US" w:eastAsia="en-US"/>
              </w:rPr>
            </w:pPr>
            <w:proofErr w:type="spellStart"/>
            <w:r w:rsidRPr="00CE6BD9">
              <w:rPr>
                <w:rFonts w:ascii="GHEA Grapalat" w:eastAsia="Times New Roman" w:hAnsi="GHEA Grapalat" w:cs="Times New Roman"/>
                <w:b/>
                <w:bCs/>
                <w:sz w:val="24"/>
                <w:szCs w:val="24"/>
                <w:lang w:val="en-US" w:eastAsia="en-US"/>
              </w:rPr>
              <w:t>Կառուցապատող</w:t>
            </w:r>
            <w:proofErr w:type="spellEnd"/>
            <w:r w:rsidRPr="00CE6BD9">
              <w:rPr>
                <w:rFonts w:ascii="GHEA Grapalat" w:eastAsia="Times New Roman" w:hAnsi="GHEA Grapalat" w:cs="Times New Roman"/>
                <w:b/>
                <w:bCs/>
                <w:sz w:val="24"/>
                <w:szCs w:val="24"/>
                <w:lang w:val="en-US" w:eastAsia="en-US"/>
              </w:rPr>
              <w:t>՝</w:t>
            </w:r>
          </w:p>
          <w:p w14:paraId="338D2ECD" w14:textId="77777777" w:rsidR="00430848" w:rsidRPr="00CE6BD9" w:rsidRDefault="00430848" w:rsidP="004062E6">
            <w:pPr>
              <w:spacing w:before="100" w:beforeAutospacing="1" w:line="270" w:lineRule="atLeast"/>
              <w:ind w:firstLine="397"/>
              <w:jc w:val="both"/>
              <w:textAlignment w:val="center"/>
              <w:rPr>
                <w:rFonts w:ascii="GHEA Grapalat" w:eastAsia="Times New Roman" w:hAnsi="GHEA Grapalat" w:cs="Times New Roman"/>
                <w:sz w:val="24"/>
                <w:szCs w:val="24"/>
                <w:lang w:val="en-US" w:eastAsia="en-US"/>
              </w:rPr>
            </w:pPr>
          </w:p>
        </w:tc>
      </w:tr>
      <w:tr w:rsidR="00430848" w:rsidRPr="00CE6BD9" w14:paraId="25D39CEF" w14:textId="77777777" w:rsidTr="004062E6">
        <w:trPr>
          <w:tblCellSpacing w:w="0" w:type="dxa"/>
        </w:trPr>
        <w:tc>
          <w:tcPr>
            <w:tcW w:w="5040" w:type="dxa"/>
            <w:vAlign w:val="center"/>
            <w:hideMark/>
          </w:tcPr>
          <w:p w14:paraId="76F80749"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w:t>
            </w:r>
          </w:p>
          <w:p w14:paraId="243C71AF"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0"/>
                <w:szCs w:val="20"/>
                <w:lang w:val="en-US" w:eastAsia="en-US"/>
              </w:rPr>
            </w:pP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4"/>
                <w:szCs w:val="24"/>
                <w:lang w:val="en-US" w:eastAsia="en-US"/>
              </w:rPr>
              <w:t xml:space="preserve">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Arial Unicode"/>
                <w:sz w:val="20"/>
                <w:szCs w:val="20"/>
                <w:lang w:val="en-US" w:eastAsia="en-US"/>
              </w:rPr>
              <w:t>անուն</w:t>
            </w:r>
            <w:proofErr w:type="spellEnd"/>
            <w:r w:rsidRPr="00CE6BD9">
              <w:rPr>
                <w:rFonts w:ascii="GHEA Grapalat" w:eastAsia="Times New Roman" w:hAnsi="GHEA Grapalat" w:cs="Times New Roman"/>
                <w:sz w:val="20"/>
                <w:szCs w:val="20"/>
                <w:lang w:val="en-US" w:eastAsia="en-US"/>
              </w:rPr>
              <w:t xml:space="preserve">, </w:t>
            </w:r>
            <w:proofErr w:type="spellStart"/>
            <w:r w:rsidRPr="00CE6BD9">
              <w:rPr>
                <w:rFonts w:ascii="GHEA Grapalat" w:eastAsia="Times New Roman" w:hAnsi="GHEA Grapalat" w:cs="Arial Unicode"/>
                <w:sz w:val="20"/>
                <w:szCs w:val="20"/>
                <w:lang w:val="en-US" w:eastAsia="en-US"/>
              </w:rPr>
              <w:t>ազգանուն</w:t>
            </w:r>
            <w:proofErr w:type="spellEnd"/>
            <w:r w:rsidRPr="00CE6BD9">
              <w:rPr>
                <w:rFonts w:ascii="GHEA Grapalat" w:eastAsia="Times New Roman" w:hAnsi="GHEA Grapalat" w:cs="Times New Roman"/>
                <w:sz w:val="20"/>
                <w:szCs w:val="20"/>
                <w:lang w:val="en-US" w:eastAsia="en-US"/>
              </w:rPr>
              <w:t xml:space="preserve">, </w:t>
            </w:r>
            <w:proofErr w:type="spellStart"/>
            <w:r w:rsidRPr="00CE6BD9">
              <w:rPr>
                <w:rFonts w:ascii="GHEA Grapalat" w:eastAsia="Times New Roman" w:hAnsi="GHEA Grapalat" w:cs="Arial Unicode"/>
                <w:sz w:val="20"/>
                <w:szCs w:val="20"/>
                <w:lang w:val="en-US" w:eastAsia="en-US"/>
              </w:rPr>
              <w:t>պաշտոն</w:t>
            </w:r>
            <w:proofErr w:type="spellEnd"/>
            <w:r w:rsidRPr="00CE6BD9">
              <w:rPr>
                <w:rFonts w:ascii="GHEA Grapalat" w:eastAsia="Times New Roman" w:hAnsi="GHEA Grapalat" w:cs="Times New Roman"/>
                <w:sz w:val="20"/>
                <w:szCs w:val="20"/>
                <w:lang w:val="en-US" w:eastAsia="en-US"/>
              </w:rPr>
              <w:t>)</w:t>
            </w:r>
          </w:p>
        </w:tc>
        <w:tc>
          <w:tcPr>
            <w:tcW w:w="4425" w:type="dxa"/>
            <w:vAlign w:val="center"/>
            <w:hideMark/>
          </w:tcPr>
          <w:p w14:paraId="3DE20B49"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_________________________________</w:t>
            </w:r>
          </w:p>
          <w:p w14:paraId="23D7B8A7"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0"/>
                <w:szCs w:val="20"/>
                <w:lang w:val="en-US" w:eastAsia="en-US"/>
              </w:rPr>
            </w:pP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4"/>
                <w:szCs w:val="24"/>
                <w:lang w:val="en-US" w:eastAsia="en-US"/>
              </w:rPr>
              <w:t xml:space="preserve">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Arial Unicode"/>
                <w:sz w:val="20"/>
                <w:szCs w:val="20"/>
                <w:lang w:val="en-US" w:eastAsia="en-US"/>
              </w:rPr>
              <w:t>անուն</w:t>
            </w:r>
            <w:proofErr w:type="spellEnd"/>
            <w:r w:rsidRPr="00CE6BD9">
              <w:rPr>
                <w:rFonts w:ascii="GHEA Grapalat" w:eastAsia="Times New Roman" w:hAnsi="GHEA Grapalat" w:cs="Times New Roman"/>
                <w:sz w:val="20"/>
                <w:szCs w:val="20"/>
                <w:lang w:val="en-US" w:eastAsia="en-US"/>
              </w:rPr>
              <w:t xml:space="preserve">, </w:t>
            </w:r>
            <w:proofErr w:type="spellStart"/>
            <w:r w:rsidRPr="00CE6BD9">
              <w:rPr>
                <w:rFonts w:ascii="GHEA Grapalat" w:eastAsia="Times New Roman" w:hAnsi="GHEA Grapalat" w:cs="Arial Unicode"/>
                <w:sz w:val="20"/>
                <w:szCs w:val="20"/>
                <w:lang w:val="en-US" w:eastAsia="en-US"/>
              </w:rPr>
              <w:t>ազգանուն</w:t>
            </w:r>
            <w:proofErr w:type="spellEnd"/>
            <w:r w:rsidRPr="00CE6BD9">
              <w:rPr>
                <w:rFonts w:ascii="GHEA Grapalat" w:eastAsia="Times New Roman" w:hAnsi="GHEA Grapalat" w:cs="Times New Roman"/>
                <w:sz w:val="20"/>
                <w:szCs w:val="20"/>
                <w:lang w:val="en-US" w:eastAsia="en-US"/>
              </w:rPr>
              <w:t>)</w:t>
            </w:r>
          </w:p>
        </w:tc>
      </w:tr>
      <w:tr w:rsidR="00430848" w:rsidRPr="00CE6BD9" w14:paraId="2B74A70B" w14:textId="77777777" w:rsidTr="004062E6">
        <w:trPr>
          <w:tblCellSpacing w:w="0" w:type="dxa"/>
        </w:trPr>
        <w:tc>
          <w:tcPr>
            <w:tcW w:w="5040" w:type="dxa"/>
            <w:vAlign w:val="center"/>
            <w:hideMark/>
          </w:tcPr>
          <w:p w14:paraId="4238547E"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w:t>
            </w:r>
          </w:p>
          <w:p w14:paraId="060E2D2F"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0"/>
                <w:szCs w:val="20"/>
                <w:lang w:val="en-US" w:eastAsia="en-US"/>
              </w:rPr>
            </w:pP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4"/>
                <w:szCs w:val="24"/>
                <w:lang w:val="en-US" w:eastAsia="en-US"/>
              </w:rPr>
              <w:t xml:space="preserve">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Arial Unicode"/>
                <w:sz w:val="20"/>
                <w:szCs w:val="20"/>
                <w:lang w:val="en-US" w:eastAsia="en-US"/>
              </w:rPr>
              <w:t>ստորագրություն</w:t>
            </w:r>
            <w:proofErr w:type="spellEnd"/>
            <w:r w:rsidRPr="00CE6BD9">
              <w:rPr>
                <w:rFonts w:ascii="GHEA Grapalat" w:eastAsia="Times New Roman" w:hAnsi="GHEA Grapalat" w:cs="Times New Roman"/>
                <w:sz w:val="20"/>
                <w:szCs w:val="20"/>
                <w:lang w:val="en-US" w:eastAsia="en-US"/>
              </w:rPr>
              <w:t>)</w:t>
            </w:r>
          </w:p>
        </w:tc>
        <w:tc>
          <w:tcPr>
            <w:tcW w:w="4425" w:type="dxa"/>
            <w:vAlign w:val="center"/>
            <w:hideMark/>
          </w:tcPr>
          <w:p w14:paraId="68E81B85"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sidRPr="00CE6BD9">
              <w:rPr>
                <w:rFonts w:ascii="GHEA Grapalat" w:eastAsia="Times New Roman" w:hAnsi="GHEA Grapalat" w:cs="Times New Roman"/>
                <w:sz w:val="24"/>
                <w:szCs w:val="24"/>
                <w:lang w:val="en-US" w:eastAsia="en-US"/>
              </w:rPr>
              <w:t>_________________________________</w:t>
            </w:r>
            <w:r w:rsidRPr="00CE6BD9">
              <w:rPr>
                <w:rFonts w:ascii="Calibri" w:eastAsia="Times New Roman" w:hAnsi="Calibri" w:cs="Calibri"/>
                <w:sz w:val="24"/>
                <w:szCs w:val="24"/>
                <w:lang w:val="en-US" w:eastAsia="en-US"/>
              </w:rPr>
              <w:t> </w:t>
            </w:r>
            <w:r w:rsidRPr="00CE6BD9">
              <w:rPr>
                <w:rFonts w:ascii="GHEA Grapalat" w:eastAsia="Times New Roman" w:hAnsi="GHEA Grapalat" w:cs="Times New Roman"/>
                <w:sz w:val="24"/>
                <w:szCs w:val="24"/>
                <w:lang w:val="en-US" w:eastAsia="en-US"/>
              </w:rPr>
              <w:br/>
            </w:r>
            <w:r w:rsidRPr="00CE6BD9">
              <w:rPr>
                <w:rFonts w:ascii="Calibri" w:eastAsia="Times New Roman" w:hAnsi="Calibri" w:cs="Calibri"/>
                <w:sz w:val="20"/>
                <w:szCs w:val="20"/>
                <w:lang w:val="en-US" w:eastAsia="en-US"/>
              </w:rPr>
              <w:t>                       </w:t>
            </w:r>
            <w:r w:rsidRPr="00CE6BD9">
              <w:rPr>
                <w:rFonts w:ascii="GHEA Grapalat" w:eastAsia="Times New Roman" w:hAnsi="GHEA Grapalat" w:cs="Times New Roman"/>
                <w:sz w:val="20"/>
                <w:szCs w:val="20"/>
                <w:lang w:val="en-US" w:eastAsia="en-US"/>
              </w:rPr>
              <w:t xml:space="preserve"> </w:t>
            </w:r>
            <w:r w:rsidRPr="00CE6BD9">
              <w:rPr>
                <w:rFonts w:ascii="GHEA Grapalat" w:eastAsia="Times New Roman" w:hAnsi="GHEA Grapalat" w:cs="Times New Roman"/>
                <w:sz w:val="20"/>
                <w:szCs w:val="20"/>
                <w:lang w:val="hy-AM" w:eastAsia="en-US"/>
              </w:rPr>
              <w:t xml:space="preserve">           </w:t>
            </w:r>
            <w:r w:rsidRPr="00CE6BD9">
              <w:rPr>
                <w:rFonts w:ascii="Calibri" w:eastAsia="Times New Roman" w:hAnsi="Calibri" w:cs="Calibri"/>
                <w:sz w:val="20"/>
                <w:szCs w:val="20"/>
                <w:lang w:val="en-US" w:eastAsia="en-US"/>
              </w:rPr>
              <w:t>  </w:t>
            </w:r>
            <w:r w:rsidRPr="00CE6BD9">
              <w:rPr>
                <w:rFonts w:ascii="GHEA Grapalat" w:eastAsia="Times New Roman" w:hAnsi="GHEA Grapalat" w:cs="Times New Roman"/>
                <w:sz w:val="20"/>
                <w:szCs w:val="20"/>
                <w:lang w:val="en-US" w:eastAsia="en-US"/>
              </w:rPr>
              <w:t>(</w:t>
            </w:r>
            <w:proofErr w:type="spellStart"/>
            <w:r w:rsidRPr="00CE6BD9">
              <w:rPr>
                <w:rFonts w:ascii="GHEA Grapalat" w:eastAsia="Times New Roman" w:hAnsi="GHEA Grapalat" w:cs="Times New Roman"/>
                <w:sz w:val="20"/>
                <w:szCs w:val="20"/>
                <w:lang w:val="en-US" w:eastAsia="en-US"/>
              </w:rPr>
              <w:t>ստորագրություն</w:t>
            </w:r>
            <w:proofErr w:type="spellEnd"/>
            <w:r w:rsidRPr="00CE6BD9">
              <w:rPr>
                <w:rFonts w:ascii="GHEA Grapalat" w:eastAsia="Times New Roman" w:hAnsi="GHEA Grapalat" w:cs="Times New Roman"/>
                <w:sz w:val="20"/>
                <w:szCs w:val="20"/>
                <w:lang w:val="en-US" w:eastAsia="en-US"/>
              </w:rPr>
              <w:t>)</w:t>
            </w:r>
          </w:p>
        </w:tc>
      </w:tr>
      <w:tr w:rsidR="00430848" w:rsidRPr="00CE6BD9" w14:paraId="76B5DA5D" w14:textId="77777777" w:rsidTr="004062E6">
        <w:trPr>
          <w:tblCellSpacing w:w="0" w:type="dxa"/>
        </w:trPr>
        <w:tc>
          <w:tcPr>
            <w:tcW w:w="5040" w:type="dxa"/>
            <w:vAlign w:val="center"/>
          </w:tcPr>
          <w:p w14:paraId="35390FC9" w14:textId="510199FC"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r>
              <w:rPr>
                <w:rFonts w:ascii="GHEA Grapalat" w:eastAsia="Times New Roman" w:hAnsi="GHEA Grapalat" w:cs="Times New Roman"/>
                <w:sz w:val="24"/>
                <w:szCs w:val="24"/>
                <w:lang w:val="en-US" w:eastAsia="en-US"/>
              </w:rPr>
              <w:t>»</w:t>
            </w:r>
            <w:r w:rsidR="006A136F">
              <w:rPr>
                <w:rFonts w:ascii="GHEA Grapalat" w:eastAsia="Times New Roman" w:hAnsi="GHEA Grapalat" w:cs="Times New Roman"/>
                <w:sz w:val="24"/>
                <w:szCs w:val="24"/>
                <w:lang w:val="en-US" w:eastAsia="en-US"/>
              </w:rPr>
              <w:t>:</w:t>
            </w:r>
          </w:p>
        </w:tc>
        <w:tc>
          <w:tcPr>
            <w:tcW w:w="4425" w:type="dxa"/>
            <w:vAlign w:val="center"/>
          </w:tcPr>
          <w:p w14:paraId="691F7419" w14:textId="77777777" w:rsidR="00430848" w:rsidRPr="00CE6BD9" w:rsidRDefault="00430848" w:rsidP="004062E6">
            <w:pPr>
              <w:spacing w:before="0" w:line="270" w:lineRule="atLeast"/>
              <w:ind w:left="397" w:firstLine="397"/>
              <w:jc w:val="both"/>
              <w:textAlignment w:val="center"/>
              <w:rPr>
                <w:rFonts w:ascii="GHEA Grapalat" w:eastAsia="Times New Roman" w:hAnsi="GHEA Grapalat" w:cs="Times New Roman"/>
                <w:sz w:val="24"/>
                <w:szCs w:val="24"/>
                <w:lang w:val="en-US" w:eastAsia="en-US"/>
              </w:rPr>
            </w:pPr>
          </w:p>
        </w:tc>
      </w:tr>
    </w:tbl>
    <w:p w14:paraId="39872895" w14:textId="77777777" w:rsidR="00430848" w:rsidRPr="00CE6BD9" w:rsidRDefault="00430848" w:rsidP="00430848">
      <w:pPr>
        <w:rPr>
          <w:rFonts w:ascii="GHEA Grapalat" w:hAnsi="GHEA Grapalat"/>
          <w:sz w:val="24"/>
          <w:szCs w:val="24"/>
          <w:lang w:val="hy-AM"/>
        </w:rPr>
      </w:pPr>
    </w:p>
    <w:p w14:paraId="57F9DD62" w14:textId="77777777" w:rsidR="00430848" w:rsidRPr="00D65132" w:rsidRDefault="00430848" w:rsidP="00430848">
      <w:pPr>
        <w:shd w:val="clear" w:color="auto" w:fill="FFFFFF"/>
        <w:spacing w:before="0"/>
        <w:ind w:firstLine="375"/>
        <w:rPr>
          <w:rFonts w:ascii="GHEA Grapalat" w:hAnsi="GHEA Grapalat" w:cs="Times New Roman"/>
          <w:lang w:val="hy-AM"/>
        </w:rPr>
      </w:pPr>
    </w:p>
    <w:sectPr w:rsidR="00430848" w:rsidRPr="00D65132" w:rsidSect="00F447E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FB5B" w14:textId="77777777" w:rsidR="00052955" w:rsidRDefault="00052955" w:rsidP="00002CCB">
      <w:pPr>
        <w:spacing w:before="0"/>
      </w:pPr>
      <w:r>
        <w:separator/>
      </w:r>
    </w:p>
  </w:endnote>
  <w:endnote w:type="continuationSeparator" w:id="0">
    <w:p w14:paraId="7C95D62D" w14:textId="77777777" w:rsidR="00052955" w:rsidRDefault="00052955" w:rsidP="00002CCB">
      <w:pPr>
        <w:spacing w:before="0"/>
      </w:pPr>
      <w:r>
        <w:continuationSeparator/>
      </w:r>
    </w:p>
  </w:endnote>
  <w:endnote w:type="continuationNotice" w:id="1">
    <w:p w14:paraId="76CC6581" w14:textId="77777777" w:rsidR="00052955" w:rsidRDefault="000529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imes Unicode">
    <w:altName w:val="Times New Roman"/>
    <w:panose1 w:val="020206030504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ArTarumianTimes">
    <w:altName w:val="Cambria"/>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w:altName w:val="Arial"/>
    <w:panose1 w:val="020B06040202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D515" w14:textId="2CEEA49A" w:rsidR="004A580E" w:rsidRPr="00002CCB" w:rsidRDefault="004A580E">
    <w:pPr>
      <w:pStyle w:val="aa"/>
      <w:jc w:val="center"/>
      <w:rPr>
        <w:rFonts w:ascii="Times Unicode" w:hAnsi="Times Unicode"/>
        <w:caps/>
        <w:noProof/>
        <w:sz w:val="20"/>
        <w:szCs w:val="20"/>
      </w:rPr>
    </w:pPr>
    <w:r w:rsidRPr="00002CCB">
      <w:rPr>
        <w:rFonts w:ascii="Times Unicode" w:hAnsi="Times Unicode"/>
        <w:caps/>
        <w:sz w:val="20"/>
        <w:szCs w:val="20"/>
      </w:rPr>
      <w:fldChar w:fldCharType="begin"/>
    </w:r>
    <w:r w:rsidRPr="00002CCB">
      <w:rPr>
        <w:rFonts w:ascii="Times Unicode" w:hAnsi="Times Unicode"/>
        <w:caps/>
        <w:sz w:val="20"/>
        <w:szCs w:val="20"/>
      </w:rPr>
      <w:instrText xml:space="preserve"> PAGE   \* MERGEFORMAT </w:instrText>
    </w:r>
    <w:r w:rsidRPr="00002CCB">
      <w:rPr>
        <w:rFonts w:ascii="Times Unicode" w:hAnsi="Times Unicode"/>
        <w:caps/>
        <w:sz w:val="20"/>
        <w:szCs w:val="20"/>
      </w:rPr>
      <w:fldChar w:fldCharType="separate"/>
    </w:r>
    <w:r w:rsidR="00944001">
      <w:rPr>
        <w:rFonts w:ascii="Times Unicode" w:hAnsi="Times Unicode"/>
        <w:caps/>
        <w:noProof/>
        <w:sz w:val="20"/>
        <w:szCs w:val="20"/>
      </w:rPr>
      <w:t>21</w:t>
    </w:r>
    <w:r w:rsidRPr="00002CCB">
      <w:rPr>
        <w:rFonts w:ascii="Times Unicode" w:hAnsi="Times Unicode"/>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4EFE" w14:textId="77777777" w:rsidR="00052955" w:rsidRDefault="00052955" w:rsidP="00002CCB">
      <w:pPr>
        <w:spacing w:before="0"/>
      </w:pPr>
      <w:r>
        <w:separator/>
      </w:r>
    </w:p>
  </w:footnote>
  <w:footnote w:type="continuationSeparator" w:id="0">
    <w:p w14:paraId="20B2E8DD" w14:textId="77777777" w:rsidR="00052955" w:rsidRDefault="00052955" w:rsidP="00002CCB">
      <w:pPr>
        <w:spacing w:before="0"/>
      </w:pPr>
      <w:r>
        <w:continuationSeparator/>
      </w:r>
    </w:p>
  </w:footnote>
  <w:footnote w:type="continuationNotice" w:id="1">
    <w:p w14:paraId="24A01C77" w14:textId="77777777" w:rsidR="00052955" w:rsidRDefault="0005295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F3E"/>
    <w:multiLevelType w:val="multilevel"/>
    <w:tmpl w:val="66C2B2EE"/>
    <w:lvl w:ilvl="0">
      <w:start w:val="40"/>
      <w:numFmt w:val="decimal"/>
      <w:lvlText w:val="%1."/>
      <w:lvlJc w:val="left"/>
      <w:pPr>
        <w:ind w:left="1512" w:hanging="360"/>
      </w:pPr>
      <w:rPr>
        <w:rFonts w:hint="default"/>
      </w:rPr>
    </w:lvl>
    <w:lvl w:ilvl="1">
      <w:start w:val="1"/>
      <w:numFmt w:val="decimal"/>
      <w:isLgl/>
      <w:lvlText w:val="%1.%2."/>
      <w:lvlJc w:val="left"/>
      <w:pPr>
        <w:ind w:left="187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2952" w:hanging="1800"/>
      </w:pPr>
      <w:rPr>
        <w:rFonts w:hint="default"/>
      </w:rPr>
    </w:lvl>
  </w:abstractNum>
  <w:abstractNum w:abstractNumId="1" w15:restartNumberingAfterBreak="0">
    <w:nsid w:val="03C300C7"/>
    <w:multiLevelType w:val="multilevel"/>
    <w:tmpl w:val="0818E88C"/>
    <w:lvl w:ilvl="0">
      <w:start w:val="49"/>
      <w:numFmt w:val="decimal"/>
      <w:lvlText w:val="%1."/>
      <w:lvlJc w:val="left"/>
      <w:pPr>
        <w:ind w:left="1512" w:hanging="360"/>
      </w:pPr>
      <w:rPr>
        <w:rFonts w:hint="default"/>
      </w:rPr>
    </w:lvl>
    <w:lvl w:ilvl="1">
      <w:start w:val="1"/>
      <w:numFmt w:val="decimal"/>
      <w:lvlText w:val="%1.%2."/>
      <w:lvlJc w:val="left"/>
      <w:pPr>
        <w:ind w:left="1872" w:hanging="720"/>
      </w:pPr>
    </w:lvl>
    <w:lvl w:ilvl="2">
      <w:start w:val="1"/>
      <w:numFmt w:val="decimal"/>
      <w:lvlText w:val="%1.%2.%3."/>
      <w:lvlJc w:val="left"/>
      <w:pPr>
        <w:ind w:left="1872" w:hanging="720"/>
      </w:pPr>
    </w:lvl>
    <w:lvl w:ilvl="3">
      <w:start w:val="1"/>
      <w:numFmt w:val="decimal"/>
      <w:lvlText w:val="%1.%2.%3.%4."/>
      <w:lvlJc w:val="left"/>
      <w:pPr>
        <w:ind w:left="2232" w:hanging="1080"/>
      </w:pPr>
    </w:lvl>
    <w:lvl w:ilvl="4">
      <w:start w:val="1"/>
      <w:numFmt w:val="decimal"/>
      <w:lvlText w:val="%1.%2.%3.%4.%5."/>
      <w:lvlJc w:val="left"/>
      <w:pPr>
        <w:ind w:left="2232" w:hanging="1080"/>
      </w:pPr>
    </w:lvl>
    <w:lvl w:ilvl="5">
      <w:start w:val="1"/>
      <w:numFmt w:val="decimal"/>
      <w:lvlText w:val="%1.%2.%3.%4.%5.%6."/>
      <w:lvlJc w:val="left"/>
      <w:pPr>
        <w:ind w:left="2592" w:hanging="1440"/>
      </w:pPr>
    </w:lvl>
    <w:lvl w:ilvl="6">
      <w:start w:val="1"/>
      <w:numFmt w:val="decimal"/>
      <w:lvlText w:val="%1.%2.%3.%4.%5.%6.%7."/>
      <w:lvlJc w:val="left"/>
      <w:pPr>
        <w:ind w:left="2592" w:hanging="1440"/>
      </w:pPr>
    </w:lvl>
    <w:lvl w:ilvl="7">
      <w:start w:val="1"/>
      <w:numFmt w:val="decimal"/>
      <w:lvlText w:val="%1.%2.%3.%4.%5.%6.%7.%8."/>
      <w:lvlJc w:val="left"/>
      <w:pPr>
        <w:ind w:left="2952" w:hanging="1800"/>
      </w:pPr>
    </w:lvl>
    <w:lvl w:ilvl="8">
      <w:start w:val="1"/>
      <w:numFmt w:val="decimal"/>
      <w:lvlText w:val="%1.%2.%3.%4.%5.%6.%7.%8.%9."/>
      <w:lvlJc w:val="left"/>
      <w:pPr>
        <w:ind w:left="2952" w:hanging="1800"/>
      </w:pPr>
    </w:lvl>
  </w:abstractNum>
  <w:abstractNum w:abstractNumId="2" w15:restartNumberingAfterBreak="0">
    <w:nsid w:val="0AFD2DF8"/>
    <w:multiLevelType w:val="multilevel"/>
    <w:tmpl w:val="87BCB296"/>
    <w:lvl w:ilvl="0">
      <w:start w:val="1"/>
      <w:numFmt w:val="decimal"/>
      <w:lvlText w:val="%1."/>
      <w:lvlJc w:val="left"/>
      <w:pPr>
        <w:ind w:left="360" w:hanging="360"/>
      </w:pPr>
      <w:rPr>
        <w:rFonts w:hint="default"/>
      </w:rPr>
    </w:lvl>
    <w:lvl w:ilvl="1">
      <w:start w:val="1"/>
      <w:numFmt w:val="decimal"/>
      <w:lvlText w:val="%2."/>
      <w:lvlJc w:val="left"/>
      <w:pPr>
        <w:ind w:left="972" w:hanging="432"/>
      </w:pPr>
      <w:rPr>
        <w:rFonts w:hint="default"/>
        <w:b w:val="0"/>
        <w:bCs w:val="0"/>
        <w:i w:val="0"/>
        <w:iCs w:val="0"/>
        <w:caps w:val="0"/>
        <w:strike w:val="0"/>
        <w:dstrike w:val="0"/>
        <w:outline w:val="0"/>
        <w:shadow w:val="0"/>
        <w:emboss w:val="0"/>
        <w:imprint w:val="0"/>
        <w:noProof w:val="0"/>
        <w:vanish w:val="0"/>
        <w:color w:val="6C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214" w:hanging="504"/>
      </w:pPr>
      <w:rPr>
        <w:rFonts w:hint="default"/>
        <w:b w:val="0"/>
        <w:bCs w:val="0"/>
        <w:color w:val="6C6463"/>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A14C89"/>
    <w:multiLevelType w:val="hybridMultilevel"/>
    <w:tmpl w:val="C06C82F2"/>
    <w:lvl w:ilvl="0" w:tplc="D9144C50">
      <w:start w:val="5"/>
      <w:numFmt w:val="decimal"/>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14C7"/>
    <w:multiLevelType w:val="hybridMultilevel"/>
    <w:tmpl w:val="AF0E1F56"/>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 w15:restartNumberingAfterBreak="0">
    <w:nsid w:val="210913F4"/>
    <w:multiLevelType w:val="hybridMultilevel"/>
    <w:tmpl w:val="EA2C2C3C"/>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37B6C"/>
    <w:multiLevelType w:val="multilevel"/>
    <w:tmpl w:val="78E2E86A"/>
    <w:lvl w:ilvl="0">
      <w:start w:val="1"/>
      <w:numFmt w:val="decimal"/>
      <w:pStyle w:val="Rus1"/>
      <w:lvlText w:val="%1."/>
      <w:lvlJc w:val="left"/>
      <w:pPr>
        <w:ind w:left="720" w:hanging="360"/>
      </w:pPr>
      <w:rPr>
        <w:rFonts w:ascii="Georgia" w:hAnsi="Georgia" w:hint="default"/>
      </w:rPr>
    </w:lvl>
    <w:lvl w:ilvl="1">
      <w:start w:val="1"/>
      <w:numFmt w:val="decimal"/>
      <w:pStyle w:val="Rus2"/>
      <w:isLgl/>
      <w:lvlText w:val="%1.%2."/>
      <w:lvlJc w:val="left"/>
      <w:pPr>
        <w:ind w:left="744" w:hanging="384"/>
      </w:pPr>
      <w:rPr>
        <w:rFonts w:ascii="Georgia" w:hAnsi="Georgia" w:hint="default"/>
      </w:rPr>
    </w:lvl>
    <w:lvl w:ilvl="2">
      <w:start w:val="1"/>
      <w:numFmt w:val="decimal"/>
      <w:pStyle w:val="Rus3"/>
      <w:isLgl/>
      <w:lvlText w:val="%1.%2.%3."/>
      <w:lvlJc w:val="left"/>
      <w:pPr>
        <w:ind w:left="1080" w:hanging="720"/>
      </w:pPr>
      <w:rPr>
        <w:rFonts w:ascii="Georgia" w:hAnsi="Georgia" w:hint="default"/>
      </w:rPr>
    </w:lvl>
    <w:lvl w:ilvl="3">
      <w:start w:val="1"/>
      <w:numFmt w:val="decimal"/>
      <w:isLgl/>
      <w:lvlText w:val="%1.%2.%3.%4."/>
      <w:lvlJc w:val="left"/>
      <w:pPr>
        <w:ind w:left="1080" w:hanging="720"/>
      </w:pPr>
      <w:rPr>
        <w:rFonts w:ascii="Georgia" w:hAnsi="Georgia"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66078F"/>
    <w:multiLevelType w:val="hybridMultilevel"/>
    <w:tmpl w:val="48BA9138"/>
    <w:lvl w:ilvl="0" w:tplc="70AE3F06">
      <w:start w:val="26"/>
      <w:numFmt w:val="decimal"/>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1296A"/>
    <w:multiLevelType w:val="multilevel"/>
    <w:tmpl w:val="331C197C"/>
    <w:lvl w:ilvl="0">
      <w:start w:val="1"/>
      <w:numFmt w:val="decimal"/>
      <w:lvlText w:val="%1."/>
      <w:lvlJc w:val="left"/>
      <w:pPr>
        <w:ind w:left="360" w:hanging="360"/>
      </w:pPr>
      <w:rPr>
        <w:rFonts w:hint="default"/>
      </w:rPr>
    </w:lvl>
    <w:lvl w:ilvl="1">
      <w:start w:val="10"/>
      <w:numFmt w:val="decimal"/>
      <w:lvlText w:val="%2."/>
      <w:lvlJc w:val="left"/>
      <w:pPr>
        <w:ind w:left="792" w:hanging="432"/>
      </w:pPr>
      <w:rPr>
        <w:rFonts w:hint="default"/>
        <w:b w:val="0"/>
        <w:bCs w:val="0"/>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0666ED"/>
    <w:multiLevelType w:val="hybridMultilevel"/>
    <w:tmpl w:val="AFA27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66CF1"/>
    <w:multiLevelType w:val="multilevel"/>
    <w:tmpl w:val="DCDA20B6"/>
    <w:lvl w:ilvl="0">
      <w:start w:val="47"/>
      <w:numFmt w:val="decimal"/>
      <w:lvlText w:val="%1."/>
      <w:lvlJc w:val="left"/>
      <w:pPr>
        <w:ind w:left="1512" w:hanging="360"/>
      </w:pPr>
      <w:rPr>
        <w:rFonts w:hint="default"/>
      </w:rPr>
    </w:lvl>
    <w:lvl w:ilvl="1">
      <w:start w:val="1"/>
      <w:numFmt w:val="decimal"/>
      <w:isLgl/>
      <w:lvlText w:val="%1.%2."/>
      <w:lvlJc w:val="left"/>
      <w:pPr>
        <w:ind w:left="187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35DD1D3D"/>
    <w:multiLevelType w:val="multilevel"/>
    <w:tmpl w:val="E264B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Rus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8E44945"/>
    <w:multiLevelType w:val="multilevel"/>
    <w:tmpl w:val="8EDC1C34"/>
    <w:lvl w:ilvl="0">
      <w:start w:val="36"/>
      <w:numFmt w:val="decimal"/>
      <w:lvlText w:val="%1."/>
      <w:lvlJc w:val="left"/>
      <w:pPr>
        <w:ind w:left="1512" w:hanging="360"/>
      </w:pPr>
      <w:rPr>
        <w:rFonts w:hint="default"/>
      </w:rPr>
    </w:lvl>
    <w:lvl w:ilvl="1">
      <w:start w:val="1"/>
      <w:numFmt w:val="decimal"/>
      <w:isLgl/>
      <w:lvlText w:val="%1.%2."/>
      <w:lvlJc w:val="left"/>
      <w:pPr>
        <w:ind w:left="187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3CC8116A"/>
    <w:multiLevelType w:val="hybridMultilevel"/>
    <w:tmpl w:val="0E44AB68"/>
    <w:lvl w:ilvl="0" w:tplc="0358BE1A">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F20A1"/>
    <w:multiLevelType w:val="multilevel"/>
    <w:tmpl w:val="F646600C"/>
    <w:lvl w:ilvl="0">
      <w:start w:val="1"/>
      <w:numFmt w:val="decimal"/>
      <w:lvlText w:val="%1."/>
      <w:lvlJc w:val="left"/>
      <w:pPr>
        <w:ind w:left="502" w:hanging="360"/>
      </w:pPr>
    </w:lvl>
    <w:lvl w:ilvl="1">
      <w:start w:val="1"/>
      <w:numFmt w:val="decimal"/>
      <w:lvlText w:val="%1.%2."/>
      <w:lvlJc w:val="left"/>
      <w:pPr>
        <w:ind w:left="1284" w:hanging="432"/>
      </w:pPr>
      <w:rPr>
        <w:rFonts w:ascii="Times Unicode" w:hAnsi="Times Unicode" w:hint="default"/>
        <w:b w:val="0"/>
        <w:bCs w:val="0"/>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56" w:hanging="504"/>
      </w:pPr>
      <w:rPr>
        <w:rFonts w:hint="default"/>
        <w:b w:val="0"/>
        <w:bCs w:val="0"/>
        <w:strike w:val="0"/>
        <w:color w:val="auto"/>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5" w15:restartNumberingAfterBreak="0">
    <w:nsid w:val="4EE573D7"/>
    <w:multiLevelType w:val="multilevel"/>
    <w:tmpl w:val="DC5669C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ind w:left="1214" w:hanging="504"/>
      </w:pPr>
      <w:rPr>
        <w:rFonts w:ascii="Times Unicode" w:eastAsia="Times New Roman" w:hAnsi="Times Unicode" w:cs="Calibri"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3E159A"/>
    <w:multiLevelType w:val="hybridMultilevel"/>
    <w:tmpl w:val="8482ECF8"/>
    <w:lvl w:ilvl="0" w:tplc="848EC8FE">
      <w:start w:val="1"/>
      <w:numFmt w:val="decimal"/>
      <w:lvlText w:val="%1."/>
      <w:lvlJc w:val="left"/>
      <w:pPr>
        <w:ind w:left="1572" w:hanging="360"/>
      </w:pPr>
      <w:rPr>
        <w:rFonts w:ascii="GHEA Grapalat" w:eastAsia="Times New Roman" w:hAnsi="GHEA Grapalat" w:cs="Calibri"/>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7" w15:restartNumberingAfterBreak="0">
    <w:nsid w:val="57E95FB8"/>
    <w:multiLevelType w:val="multilevel"/>
    <w:tmpl w:val="B6763C7A"/>
    <w:lvl w:ilvl="0">
      <w:start w:val="1"/>
      <w:numFmt w:val="decimal"/>
      <w:lvlText w:val="%1)"/>
      <w:lvlJc w:val="left"/>
      <w:pPr>
        <w:ind w:left="1512" w:hanging="360"/>
      </w:pPr>
      <w:rPr>
        <w:rFonts w:hint="default"/>
      </w:rPr>
    </w:lvl>
    <w:lvl w:ilvl="1">
      <w:start w:val="1"/>
      <w:numFmt w:val="decimal"/>
      <w:isLgl/>
      <w:lvlText w:val="%1.%2."/>
      <w:lvlJc w:val="left"/>
      <w:pPr>
        <w:ind w:left="187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2952" w:hanging="1800"/>
      </w:pPr>
      <w:rPr>
        <w:rFonts w:hint="default"/>
      </w:rPr>
    </w:lvl>
  </w:abstractNum>
  <w:abstractNum w:abstractNumId="18" w15:restartNumberingAfterBreak="0">
    <w:nsid w:val="58113CBF"/>
    <w:multiLevelType w:val="hybridMultilevel"/>
    <w:tmpl w:val="0E44AB68"/>
    <w:lvl w:ilvl="0" w:tplc="0358BE1A">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105FE"/>
    <w:multiLevelType w:val="multilevel"/>
    <w:tmpl w:val="78109708"/>
    <w:lvl w:ilvl="0">
      <w:start w:val="9"/>
      <w:numFmt w:val="decimal"/>
      <w:lvlText w:val="%1."/>
      <w:lvlJc w:val="left"/>
      <w:pPr>
        <w:ind w:left="360" w:hanging="360"/>
      </w:pPr>
      <w:rPr>
        <w:rFonts w:hint="default"/>
      </w:rPr>
    </w:lvl>
    <w:lvl w:ilvl="1">
      <w:start w:val="26"/>
      <w:numFmt w:val="decimal"/>
      <w:lvlText w:val="%2."/>
      <w:lvlJc w:val="left"/>
      <w:pPr>
        <w:ind w:left="792" w:hanging="432"/>
      </w:pPr>
      <w:rPr>
        <w:rFonts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ind w:left="1214" w:hanging="504"/>
      </w:pPr>
      <w:rPr>
        <w:rFonts w:ascii="Times Unicode" w:eastAsia="Times New Roman" w:hAnsi="Times Unicode" w:cs="Calibri"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387651"/>
    <w:multiLevelType w:val="multilevel"/>
    <w:tmpl w:val="D482358C"/>
    <w:lvl w:ilvl="0">
      <w:start w:val="31"/>
      <w:numFmt w:val="decimal"/>
      <w:lvlText w:val="%1."/>
      <w:lvlJc w:val="left"/>
      <w:pPr>
        <w:ind w:left="1512" w:hanging="360"/>
      </w:pPr>
      <w:rPr>
        <w:rFonts w:hint="default"/>
      </w:rPr>
    </w:lvl>
    <w:lvl w:ilvl="1">
      <w:start w:val="1"/>
      <w:numFmt w:val="decimal"/>
      <w:isLgl/>
      <w:lvlText w:val="%1.%2."/>
      <w:lvlJc w:val="left"/>
      <w:pPr>
        <w:ind w:left="187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2952" w:hanging="1800"/>
      </w:pPr>
      <w:rPr>
        <w:rFonts w:hint="default"/>
      </w:rPr>
    </w:lvl>
  </w:abstractNum>
  <w:abstractNum w:abstractNumId="21" w15:restartNumberingAfterBreak="0">
    <w:nsid w:val="5F156076"/>
    <w:multiLevelType w:val="multilevel"/>
    <w:tmpl w:val="810E932A"/>
    <w:lvl w:ilvl="0">
      <w:start w:val="1"/>
      <w:numFmt w:val="decimal"/>
      <w:lvlText w:val="%1."/>
      <w:lvlJc w:val="left"/>
      <w:pPr>
        <w:ind w:left="1512" w:hanging="360"/>
      </w:pPr>
    </w:lvl>
    <w:lvl w:ilvl="1">
      <w:start w:val="1"/>
      <w:numFmt w:val="decimal"/>
      <w:isLgl/>
      <w:lvlText w:val="%1.%2."/>
      <w:lvlJc w:val="left"/>
      <w:pPr>
        <w:ind w:left="1872"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952" w:hanging="1800"/>
      </w:pPr>
      <w:rPr>
        <w:rFonts w:hint="default"/>
      </w:rPr>
    </w:lvl>
    <w:lvl w:ilvl="8">
      <w:start w:val="1"/>
      <w:numFmt w:val="decimal"/>
      <w:isLgl/>
      <w:lvlText w:val="%1.%2.%3.%4.%5.%6.%7.%8.%9."/>
      <w:lvlJc w:val="left"/>
      <w:pPr>
        <w:ind w:left="2952" w:hanging="1800"/>
      </w:pPr>
      <w:rPr>
        <w:rFonts w:hint="default"/>
      </w:rPr>
    </w:lvl>
  </w:abstractNum>
  <w:abstractNum w:abstractNumId="22" w15:restartNumberingAfterBreak="0">
    <w:nsid w:val="5F1905F4"/>
    <w:multiLevelType w:val="hybridMultilevel"/>
    <w:tmpl w:val="0C3832E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659A1A97"/>
    <w:multiLevelType w:val="hybridMultilevel"/>
    <w:tmpl w:val="BD62E602"/>
    <w:lvl w:ilvl="0" w:tplc="04090011">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4" w15:restartNumberingAfterBreak="0">
    <w:nsid w:val="66E350EA"/>
    <w:multiLevelType w:val="hybridMultilevel"/>
    <w:tmpl w:val="051EA2B0"/>
    <w:lvl w:ilvl="0" w:tplc="A8381514">
      <w:start w:val="1"/>
      <w:numFmt w:val="decimal"/>
      <w:lvlText w:val="%1."/>
      <w:lvlJc w:val="left"/>
      <w:pPr>
        <w:ind w:left="2004" w:hanging="360"/>
      </w:pPr>
      <w:rPr>
        <w:rFonts w:ascii="GHEA Grapalat" w:hAnsi="GHEA Grapalat" w:hint="default"/>
        <w:b w:val="0"/>
        <w:sz w:val="22"/>
        <w:szCs w:val="22"/>
      </w:rPr>
    </w:lvl>
    <w:lvl w:ilvl="1" w:tplc="04090019">
      <w:start w:val="1"/>
      <w:numFmt w:val="lowerLetter"/>
      <w:lvlText w:val="%2."/>
      <w:lvlJc w:val="left"/>
      <w:pPr>
        <w:ind w:left="2724" w:hanging="360"/>
      </w:pPr>
    </w:lvl>
    <w:lvl w:ilvl="2" w:tplc="0409001B">
      <w:start w:val="1"/>
      <w:numFmt w:val="lowerRoman"/>
      <w:lvlText w:val="%3."/>
      <w:lvlJc w:val="right"/>
      <w:pPr>
        <w:ind w:left="3444" w:hanging="180"/>
      </w:pPr>
    </w:lvl>
    <w:lvl w:ilvl="3" w:tplc="0409000F" w:tentative="1">
      <w:start w:val="1"/>
      <w:numFmt w:val="decimal"/>
      <w:lvlText w:val="%4."/>
      <w:lvlJc w:val="left"/>
      <w:pPr>
        <w:ind w:left="4164" w:hanging="360"/>
      </w:pPr>
    </w:lvl>
    <w:lvl w:ilvl="4" w:tplc="04090019" w:tentative="1">
      <w:start w:val="1"/>
      <w:numFmt w:val="lowerLetter"/>
      <w:lvlText w:val="%5."/>
      <w:lvlJc w:val="left"/>
      <w:pPr>
        <w:ind w:left="4884" w:hanging="360"/>
      </w:pPr>
    </w:lvl>
    <w:lvl w:ilvl="5" w:tplc="0409001B" w:tentative="1">
      <w:start w:val="1"/>
      <w:numFmt w:val="lowerRoman"/>
      <w:lvlText w:val="%6."/>
      <w:lvlJc w:val="right"/>
      <w:pPr>
        <w:ind w:left="5604" w:hanging="180"/>
      </w:pPr>
    </w:lvl>
    <w:lvl w:ilvl="6" w:tplc="0409000F" w:tentative="1">
      <w:start w:val="1"/>
      <w:numFmt w:val="decimal"/>
      <w:lvlText w:val="%7."/>
      <w:lvlJc w:val="left"/>
      <w:pPr>
        <w:ind w:left="6324" w:hanging="360"/>
      </w:pPr>
    </w:lvl>
    <w:lvl w:ilvl="7" w:tplc="04090019" w:tentative="1">
      <w:start w:val="1"/>
      <w:numFmt w:val="lowerLetter"/>
      <w:lvlText w:val="%8."/>
      <w:lvlJc w:val="left"/>
      <w:pPr>
        <w:ind w:left="7044" w:hanging="360"/>
      </w:pPr>
    </w:lvl>
    <w:lvl w:ilvl="8" w:tplc="0409001B" w:tentative="1">
      <w:start w:val="1"/>
      <w:numFmt w:val="lowerRoman"/>
      <w:lvlText w:val="%9."/>
      <w:lvlJc w:val="right"/>
      <w:pPr>
        <w:ind w:left="7764" w:hanging="180"/>
      </w:pPr>
    </w:lvl>
  </w:abstractNum>
  <w:abstractNum w:abstractNumId="25" w15:restartNumberingAfterBreak="0">
    <w:nsid w:val="6D162FF6"/>
    <w:multiLevelType w:val="hybridMultilevel"/>
    <w:tmpl w:val="0E44AB68"/>
    <w:lvl w:ilvl="0" w:tplc="0358BE1A">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B0210"/>
    <w:multiLevelType w:val="hybridMultilevel"/>
    <w:tmpl w:val="0E44AB68"/>
    <w:lvl w:ilvl="0" w:tplc="0358BE1A">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A2B83"/>
    <w:multiLevelType w:val="multilevel"/>
    <w:tmpl w:val="1E029A6E"/>
    <w:lvl w:ilvl="0">
      <w:start w:val="1"/>
      <w:numFmt w:val="decimal"/>
      <w:lvlText w:val="%1."/>
      <w:lvlJc w:val="left"/>
      <w:pPr>
        <w:ind w:left="360" w:hanging="360"/>
      </w:pPr>
      <w:rPr>
        <w:rFonts w:hint="default"/>
      </w:rPr>
    </w:lvl>
    <w:lvl w:ilvl="1">
      <w:start w:val="26"/>
      <w:numFmt w:val="decimal"/>
      <w:lvlText w:val="%2."/>
      <w:lvlJc w:val="left"/>
      <w:pPr>
        <w:ind w:left="792" w:hanging="432"/>
      </w:pPr>
      <w:rPr>
        <w:rFonts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ind w:left="1214" w:hanging="504"/>
      </w:pPr>
      <w:rPr>
        <w:rFonts w:ascii="Times Unicode" w:eastAsia="Times New Roman" w:hAnsi="Times Unicode" w:cs="Calibri"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4C2D87"/>
    <w:multiLevelType w:val="hybridMultilevel"/>
    <w:tmpl w:val="A9662050"/>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9" w15:restartNumberingAfterBreak="0">
    <w:nsid w:val="784C48F6"/>
    <w:multiLevelType w:val="multilevel"/>
    <w:tmpl w:val="0CFA4D40"/>
    <w:lvl w:ilvl="0">
      <w:start w:val="1"/>
      <w:numFmt w:val="decimal"/>
      <w:lvlText w:val="%1."/>
      <w:lvlJc w:val="left"/>
      <w:pPr>
        <w:ind w:left="360" w:hanging="360"/>
      </w:pPr>
      <w:rPr>
        <w:rFonts w:hint="default"/>
      </w:rPr>
    </w:lvl>
    <w:lvl w:ilvl="1">
      <w:start w:val="13"/>
      <w:numFmt w:val="decimal"/>
      <w:lvlText w:val="%2."/>
      <w:lvlJc w:val="left"/>
      <w:pPr>
        <w:ind w:left="792" w:hanging="432"/>
      </w:pPr>
      <w:rPr>
        <w:rFonts w:hint="default"/>
        <w:b w:val="0"/>
        <w:bCs w:val="0"/>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FF63D4"/>
    <w:multiLevelType w:val="hybridMultilevel"/>
    <w:tmpl w:val="0E44AB68"/>
    <w:lvl w:ilvl="0" w:tplc="0358BE1A">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F6EFC"/>
    <w:multiLevelType w:val="hybridMultilevel"/>
    <w:tmpl w:val="CBCA8C6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2" w15:restartNumberingAfterBreak="0">
    <w:nsid w:val="7F732D0A"/>
    <w:multiLevelType w:val="multilevel"/>
    <w:tmpl w:val="62E67BE0"/>
    <w:lvl w:ilvl="0">
      <w:start w:val="1"/>
      <w:numFmt w:val="decimal"/>
      <w:lvlText w:val="%1."/>
      <w:lvlJc w:val="left"/>
      <w:pPr>
        <w:ind w:left="360" w:hanging="360"/>
      </w:pPr>
      <w:rPr>
        <w:rFonts w:hint="default"/>
      </w:rPr>
    </w:lvl>
    <w:lvl w:ilvl="1">
      <w:start w:val="2"/>
      <w:numFmt w:val="decimal"/>
      <w:lvlText w:val="%2."/>
      <w:lvlJc w:val="left"/>
      <w:pPr>
        <w:ind w:left="716" w:hanging="432"/>
      </w:pPr>
      <w:rPr>
        <w:rFonts w:hint="default"/>
        <w:b/>
        <w:bCs w:val="0"/>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639" w:hanging="504"/>
      </w:pPr>
      <w:rPr>
        <w:rFonts w:ascii="Times Unicode" w:eastAsia="Times New Roman" w:hAnsi="Times Unicode" w:cs="Calibri"/>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1"/>
  </w:num>
  <w:num w:numId="3">
    <w:abstractNumId w:val="31"/>
  </w:num>
  <w:num w:numId="4">
    <w:abstractNumId w:val="21"/>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30"/>
    <w:lvlOverride w:ilvl="0">
      <w:startOverride w:val="1"/>
    </w:lvlOverride>
  </w:num>
  <w:num w:numId="9">
    <w:abstractNumId w:val="30"/>
    <w:lvlOverride w:ilvl="0">
      <w:startOverride w:val="1"/>
    </w:lvlOverride>
  </w:num>
  <w:num w:numId="10">
    <w:abstractNumId w:val="30"/>
    <w:lvlOverride w:ilvl="0">
      <w:startOverride w:val="1"/>
    </w:lvlOverride>
  </w:num>
  <w:num w:numId="11">
    <w:abstractNumId w:val="30"/>
    <w:lvlOverride w:ilvl="0">
      <w:startOverride w:val="1"/>
    </w:lvlOverride>
  </w:num>
  <w:num w:numId="12">
    <w:abstractNumId w:val="30"/>
    <w:lvlOverride w:ilvl="0">
      <w:startOverride w:val="1"/>
    </w:lvlOverride>
  </w:num>
  <w:num w:numId="13">
    <w:abstractNumId w:val="30"/>
    <w:lvlOverride w:ilvl="0">
      <w:startOverride w:val="1"/>
    </w:lvlOverride>
  </w:num>
  <w:num w:numId="14">
    <w:abstractNumId w:val="30"/>
  </w:num>
  <w:num w:numId="15">
    <w:abstractNumId w:val="9"/>
  </w:num>
  <w:num w:numId="16">
    <w:abstractNumId w:val="3"/>
  </w:num>
  <w:num w:numId="17">
    <w:abstractNumId w:val="20"/>
  </w:num>
  <w:num w:numId="18">
    <w:abstractNumId w:val="4"/>
  </w:num>
  <w:num w:numId="19">
    <w:abstractNumId w:val="7"/>
  </w:num>
  <w:num w:numId="20">
    <w:abstractNumId w:val="12"/>
  </w:num>
  <w:num w:numId="21">
    <w:abstractNumId w:val="0"/>
  </w:num>
  <w:num w:numId="22">
    <w:abstractNumId w:val="10"/>
  </w:num>
  <w:num w:numId="23">
    <w:abstractNumId w:val="1"/>
  </w:num>
  <w:num w:numId="24">
    <w:abstractNumId w:val="17"/>
  </w:num>
  <w:num w:numId="25">
    <w:abstractNumId w:val="5"/>
  </w:num>
  <w:num w:numId="26">
    <w:abstractNumId w:val="2"/>
  </w:num>
  <w:num w:numId="27">
    <w:abstractNumId w:val="22"/>
  </w:num>
  <w:num w:numId="28">
    <w:abstractNumId w:val="26"/>
  </w:num>
  <w:num w:numId="29">
    <w:abstractNumId w:val="18"/>
  </w:num>
  <w:num w:numId="30">
    <w:abstractNumId w:val="25"/>
  </w:num>
  <w:num w:numId="31">
    <w:abstractNumId w:val="13"/>
  </w:num>
  <w:num w:numId="32">
    <w:abstractNumId w:val="24"/>
  </w:num>
  <w:num w:numId="33">
    <w:abstractNumId w:val="14"/>
  </w:num>
  <w:num w:numId="34">
    <w:abstractNumId w:val="1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8"/>
  </w:num>
  <w:num w:numId="38">
    <w:abstractNumId w:val="29"/>
  </w:num>
  <w:num w:numId="39">
    <w:abstractNumId w:val="27"/>
  </w:num>
  <w:num w:numId="40">
    <w:abstractNumId w:val="15"/>
  </w:num>
  <w:num w:numId="41">
    <w:abstractNumId w:val="19"/>
  </w:num>
  <w:num w:numId="42">
    <w:abstractNumId w:val="23"/>
  </w:num>
  <w:num w:numId="4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E3"/>
    <w:rsid w:val="00001259"/>
    <w:rsid w:val="00001C69"/>
    <w:rsid w:val="00002CCB"/>
    <w:rsid w:val="000035AC"/>
    <w:rsid w:val="000036CA"/>
    <w:rsid w:val="000042D8"/>
    <w:rsid w:val="00006338"/>
    <w:rsid w:val="00007763"/>
    <w:rsid w:val="00010BBA"/>
    <w:rsid w:val="00011FE0"/>
    <w:rsid w:val="0001377C"/>
    <w:rsid w:val="00016AC0"/>
    <w:rsid w:val="000203E8"/>
    <w:rsid w:val="00020FCA"/>
    <w:rsid w:val="00021948"/>
    <w:rsid w:val="0002402C"/>
    <w:rsid w:val="000244E1"/>
    <w:rsid w:val="0002688D"/>
    <w:rsid w:val="000277C0"/>
    <w:rsid w:val="00033871"/>
    <w:rsid w:val="00033B71"/>
    <w:rsid w:val="00035A8C"/>
    <w:rsid w:val="0003725A"/>
    <w:rsid w:val="00037476"/>
    <w:rsid w:val="00037C8A"/>
    <w:rsid w:val="00037FF2"/>
    <w:rsid w:val="00042837"/>
    <w:rsid w:val="0004296B"/>
    <w:rsid w:val="00042C4B"/>
    <w:rsid w:val="00043119"/>
    <w:rsid w:val="000431AE"/>
    <w:rsid w:val="000438C0"/>
    <w:rsid w:val="0004494C"/>
    <w:rsid w:val="00044A33"/>
    <w:rsid w:val="00047E24"/>
    <w:rsid w:val="00050C9B"/>
    <w:rsid w:val="00051026"/>
    <w:rsid w:val="000512E1"/>
    <w:rsid w:val="00052955"/>
    <w:rsid w:val="0005379D"/>
    <w:rsid w:val="00055C85"/>
    <w:rsid w:val="000560BA"/>
    <w:rsid w:val="000566BD"/>
    <w:rsid w:val="00056A29"/>
    <w:rsid w:val="00057BBC"/>
    <w:rsid w:val="000623A1"/>
    <w:rsid w:val="000628B9"/>
    <w:rsid w:val="000633F6"/>
    <w:rsid w:val="00063CD0"/>
    <w:rsid w:val="00063E3F"/>
    <w:rsid w:val="00063E96"/>
    <w:rsid w:val="00064552"/>
    <w:rsid w:val="0006758B"/>
    <w:rsid w:val="00067989"/>
    <w:rsid w:val="000705FB"/>
    <w:rsid w:val="00073F33"/>
    <w:rsid w:val="000753B6"/>
    <w:rsid w:val="00075BC1"/>
    <w:rsid w:val="00076EB6"/>
    <w:rsid w:val="000840B8"/>
    <w:rsid w:val="00084609"/>
    <w:rsid w:val="000860DE"/>
    <w:rsid w:val="0009032B"/>
    <w:rsid w:val="00091189"/>
    <w:rsid w:val="00093DC3"/>
    <w:rsid w:val="00094241"/>
    <w:rsid w:val="00094540"/>
    <w:rsid w:val="00094ACF"/>
    <w:rsid w:val="00094F03"/>
    <w:rsid w:val="000961C9"/>
    <w:rsid w:val="00096D5F"/>
    <w:rsid w:val="00096FFE"/>
    <w:rsid w:val="000A08F9"/>
    <w:rsid w:val="000A2041"/>
    <w:rsid w:val="000A20A6"/>
    <w:rsid w:val="000A24EF"/>
    <w:rsid w:val="000A2552"/>
    <w:rsid w:val="000A3A93"/>
    <w:rsid w:val="000A434D"/>
    <w:rsid w:val="000A5D78"/>
    <w:rsid w:val="000A6207"/>
    <w:rsid w:val="000A71B9"/>
    <w:rsid w:val="000A7DF4"/>
    <w:rsid w:val="000B15CF"/>
    <w:rsid w:val="000B1955"/>
    <w:rsid w:val="000B1C8E"/>
    <w:rsid w:val="000B4AC1"/>
    <w:rsid w:val="000B57B5"/>
    <w:rsid w:val="000B5A43"/>
    <w:rsid w:val="000B6144"/>
    <w:rsid w:val="000B659A"/>
    <w:rsid w:val="000B6896"/>
    <w:rsid w:val="000B714D"/>
    <w:rsid w:val="000C2163"/>
    <w:rsid w:val="000C3A48"/>
    <w:rsid w:val="000C4D4B"/>
    <w:rsid w:val="000C53D0"/>
    <w:rsid w:val="000C5DD3"/>
    <w:rsid w:val="000C6333"/>
    <w:rsid w:val="000C705E"/>
    <w:rsid w:val="000C75C1"/>
    <w:rsid w:val="000D1BF6"/>
    <w:rsid w:val="000D25EB"/>
    <w:rsid w:val="000D6581"/>
    <w:rsid w:val="000D764C"/>
    <w:rsid w:val="000E0C2A"/>
    <w:rsid w:val="000E1D04"/>
    <w:rsid w:val="000E6A9C"/>
    <w:rsid w:val="000F1CCA"/>
    <w:rsid w:val="000F1EED"/>
    <w:rsid w:val="000F2689"/>
    <w:rsid w:val="000F2890"/>
    <w:rsid w:val="000F29F5"/>
    <w:rsid w:val="000F5EB4"/>
    <w:rsid w:val="00100AB7"/>
    <w:rsid w:val="00100DFD"/>
    <w:rsid w:val="00104D4A"/>
    <w:rsid w:val="0010621D"/>
    <w:rsid w:val="00106BAB"/>
    <w:rsid w:val="001075F4"/>
    <w:rsid w:val="0011138E"/>
    <w:rsid w:val="00111800"/>
    <w:rsid w:val="001126EF"/>
    <w:rsid w:val="00112849"/>
    <w:rsid w:val="00112B86"/>
    <w:rsid w:val="00112E35"/>
    <w:rsid w:val="0011303D"/>
    <w:rsid w:val="001132C0"/>
    <w:rsid w:val="00114F7D"/>
    <w:rsid w:val="001156DB"/>
    <w:rsid w:val="001165A4"/>
    <w:rsid w:val="001203D7"/>
    <w:rsid w:val="0012554E"/>
    <w:rsid w:val="00125EB0"/>
    <w:rsid w:val="00131039"/>
    <w:rsid w:val="00132E51"/>
    <w:rsid w:val="00133D24"/>
    <w:rsid w:val="0013410F"/>
    <w:rsid w:val="0013439C"/>
    <w:rsid w:val="001347A3"/>
    <w:rsid w:val="00135878"/>
    <w:rsid w:val="00136A2E"/>
    <w:rsid w:val="001370EC"/>
    <w:rsid w:val="0013783E"/>
    <w:rsid w:val="00141429"/>
    <w:rsid w:val="00142736"/>
    <w:rsid w:val="00142E2D"/>
    <w:rsid w:val="00143D5C"/>
    <w:rsid w:val="0015003D"/>
    <w:rsid w:val="00153B63"/>
    <w:rsid w:val="00154E9D"/>
    <w:rsid w:val="00156D21"/>
    <w:rsid w:val="00161B0F"/>
    <w:rsid w:val="001627B1"/>
    <w:rsid w:val="00162AC7"/>
    <w:rsid w:val="00163049"/>
    <w:rsid w:val="001630CC"/>
    <w:rsid w:val="001639AD"/>
    <w:rsid w:val="00163B08"/>
    <w:rsid w:val="00164B36"/>
    <w:rsid w:val="00164F2C"/>
    <w:rsid w:val="00165029"/>
    <w:rsid w:val="001652F4"/>
    <w:rsid w:val="0016678C"/>
    <w:rsid w:val="001673DF"/>
    <w:rsid w:val="00173D47"/>
    <w:rsid w:val="00174C59"/>
    <w:rsid w:val="001750ED"/>
    <w:rsid w:val="00175301"/>
    <w:rsid w:val="00176426"/>
    <w:rsid w:val="00177177"/>
    <w:rsid w:val="0018001E"/>
    <w:rsid w:val="001843DE"/>
    <w:rsid w:val="0018462B"/>
    <w:rsid w:val="0018676C"/>
    <w:rsid w:val="00190B51"/>
    <w:rsid w:val="0019182A"/>
    <w:rsid w:val="001940EC"/>
    <w:rsid w:val="00194C0B"/>
    <w:rsid w:val="00194F05"/>
    <w:rsid w:val="0019551E"/>
    <w:rsid w:val="001958F0"/>
    <w:rsid w:val="00197695"/>
    <w:rsid w:val="001A7DCE"/>
    <w:rsid w:val="001B0DDB"/>
    <w:rsid w:val="001B2563"/>
    <w:rsid w:val="001B421B"/>
    <w:rsid w:val="001B5B57"/>
    <w:rsid w:val="001B70B1"/>
    <w:rsid w:val="001C07E4"/>
    <w:rsid w:val="001C1449"/>
    <w:rsid w:val="001C1602"/>
    <w:rsid w:val="001C1962"/>
    <w:rsid w:val="001C2730"/>
    <w:rsid w:val="001C3893"/>
    <w:rsid w:val="001C61E6"/>
    <w:rsid w:val="001D3AE9"/>
    <w:rsid w:val="001D4A35"/>
    <w:rsid w:val="001D727F"/>
    <w:rsid w:val="001D777A"/>
    <w:rsid w:val="001E0C1B"/>
    <w:rsid w:val="001E288B"/>
    <w:rsid w:val="001E3513"/>
    <w:rsid w:val="001E3704"/>
    <w:rsid w:val="001E4348"/>
    <w:rsid w:val="001E641C"/>
    <w:rsid w:val="001E6D88"/>
    <w:rsid w:val="001F0172"/>
    <w:rsid w:val="001F1152"/>
    <w:rsid w:val="001F1585"/>
    <w:rsid w:val="001F3E1A"/>
    <w:rsid w:val="001F3E67"/>
    <w:rsid w:val="001F46CC"/>
    <w:rsid w:val="001F5870"/>
    <w:rsid w:val="001F7328"/>
    <w:rsid w:val="0020095F"/>
    <w:rsid w:val="00201CB0"/>
    <w:rsid w:val="002020FD"/>
    <w:rsid w:val="002025BC"/>
    <w:rsid w:val="00202F4E"/>
    <w:rsid w:val="00204E4E"/>
    <w:rsid w:val="002079D4"/>
    <w:rsid w:val="002103D1"/>
    <w:rsid w:val="00210DA5"/>
    <w:rsid w:val="00212B30"/>
    <w:rsid w:val="00213732"/>
    <w:rsid w:val="00213C68"/>
    <w:rsid w:val="00216680"/>
    <w:rsid w:val="00217E3A"/>
    <w:rsid w:val="002203B3"/>
    <w:rsid w:val="0022288A"/>
    <w:rsid w:val="002237B5"/>
    <w:rsid w:val="0022461D"/>
    <w:rsid w:val="00224EDD"/>
    <w:rsid w:val="00225396"/>
    <w:rsid w:val="00225A39"/>
    <w:rsid w:val="00227EBC"/>
    <w:rsid w:val="0023452B"/>
    <w:rsid w:val="0023464C"/>
    <w:rsid w:val="002353A5"/>
    <w:rsid w:val="002368CB"/>
    <w:rsid w:val="00241819"/>
    <w:rsid w:val="00242DDF"/>
    <w:rsid w:val="00244CE7"/>
    <w:rsid w:val="002451CB"/>
    <w:rsid w:val="00246D6A"/>
    <w:rsid w:val="00247A33"/>
    <w:rsid w:val="00247EA4"/>
    <w:rsid w:val="00254908"/>
    <w:rsid w:val="0025567F"/>
    <w:rsid w:val="002577AE"/>
    <w:rsid w:val="002614B1"/>
    <w:rsid w:val="00261659"/>
    <w:rsid w:val="002624BB"/>
    <w:rsid w:val="002651CD"/>
    <w:rsid w:val="0026678D"/>
    <w:rsid w:val="00267C8F"/>
    <w:rsid w:val="0027131C"/>
    <w:rsid w:val="002713F2"/>
    <w:rsid w:val="00271CA0"/>
    <w:rsid w:val="0027369A"/>
    <w:rsid w:val="0027589F"/>
    <w:rsid w:val="00276796"/>
    <w:rsid w:val="002777FF"/>
    <w:rsid w:val="002779D4"/>
    <w:rsid w:val="00277C13"/>
    <w:rsid w:val="00282A23"/>
    <w:rsid w:val="0028633F"/>
    <w:rsid w:val="00286865"/>
    <w:rsid w:val="0028748A"/>
    <w:rsid w:val="00290B0C"/>
    <w:rsid w:val="0029209C"/>
    <w:rsid w:val="002951FF"/>
    <w:rsid w:val="00295646"/>
    <w:rsid w:val="002958A6"/>
    <w:rsid w:val="002A0A7E"/>
    <w:rsid w:val="002A2704"/>
    <w:rsid w:val="002A424A"/>
    <w:rsid w:val="002A5B90"/>
    <w:rsid w:val="002A5BC7"/>
    <w:rsid w:val="002A7934"/>
    <w:rsid w:val="002B0006"/>
    <w:rsid w:val="002B00C1"/>
    <w:rsid w:val="002B1BD4"/>
    <w:rsid w:val="002B3056"/>
    <w:rsid w:val="002B3323"/>
    <w:rsid w:val="002B34B9"/>
    <w:rsid w:val="002B4CA1"/>
    <w:rsid w:val="002B68FA"/>
    <w:rsid w:val="002C17EA"/>
    <w:rsid w:val="002C1BA5"/>
    <w:rsid w:val="002C408E"/>
    <w:rsid w:val="002C55DC"/>
    <w:rsid w:val="002C5BA4"/>
    <w:rsid w:val="002C6ADA"/>
    <w:rsid w:val="002C7533"/>
    <w:rsid w:val="002D039E"/>
    <w:rsid w:val="002D16B1"/>
    <w:rsid w:val="002D2892"/>
    <w:rsid w:val="002D3740"/>
    <w:rsid w:val="002D4594"/>
    <w:rsid w:val="002D502D"/>
    <w:rsid w:val="002D617F"/>
    <w:rsid w:val="002D6D6D"/>
    <w:rsid w:val="002D717C"/>
    <w:rsid w:val="002E0B4D"/>
    <w:rsid w:val="002E1CE5"/>
    <w:rsid w:val="002E2C9B"/>
    <w:rsid w:val="002E34F4"/>
    <w:rsid w:val="002E3BE0"/>
    <w:rsid w:val="002E538E"/>
    <w:rsid w:val="002E7942"/>
    <w:rsid w:val="002F06CE"/>
    <w:rsid w:val="002F2D1C"/>
    <w:rsid w:val="002F53C7"/>
    <w:rsid w:val="002F5B67"/>
    <w:rsid w:val="002F643B"/>
    <w:rsid w:val="00303242"/>
    <w:rsid w:val="003032B4"/>
    <w:rsid w:val="00304AF0"/>
    <w:rsid w:val="0030554E"/>
    <w:rsid w:val="00305FDC"/>
    <w:rsid w:val="00311531"/>
    <w:rsid w:val="003115B3"/>
    <w:rsid w:val="00313F32"/>
    <w:rsid w:val="003153E5"/>
    <w:rsid w:val="003233ED"/>
    <w:rsid w:val="00323B2E"/>
    <w:rsid w:val="00324DF9"/>
    <w:rsid w:val="00325E2A"/>
    <w:rsid w:val="00325F78"/>
    <w:rsid w:val="00326091"/>
    <w:rsid w:val="00327E2A"/>
    <w:rsid w:val="00331C4C"/>
    <w:rsid w:val="00333267"/>
    <w:rsid w:val="00333F1E"/>
    <w:rsid w:val="0033752C"/>
    <w:rsid w:val="003415E6"/>
    <w:rsid w:val="003426CC"/>
    <w:rsid w:val="00344B3F"/>
    <w:rsid w:val="003468A8"/>
    <w:rsid w:val="0035017B"/>
    <w:rsid w:val="003512CF"/>
    <w:rsid w:val="003533B4"/>
    <w:rsid w:val="00353411"/>
    <w:rsid w:val="00354072"/>
    <w:rsid w:val="00355161"/>
    <w:rsid w:val="00357B32"/>
    <w:rsid w:val="00361B67"/>
    <w:rsid w:val="00362E59"/>
    <w:rsid w:val="00363A62"/>
    <w:rsid w:val="00363E4E"/>
    <w:rsid w:val="00365726"/>
    <w:rsid w:val="0036643E"/>
    <w:rsid w:val="00366DAC"/>
    <w:rsid w:val="00367261"/>
    <w:rsid w:val="003703CB"/>
    <w:rsid w:val="00370AFD"/>
    <w:rsid w:val="00371E19"/>
    <w:rsid w:val="0037452D"/>
    <w:rsid w:val="003754F4"/>
    <w:rsid w:val="00376511"/>
    <w:rsid w:val="00376A2C"/>
    <w:rsid w:val="00380835"/>
    <w:rsid w:val="00383E4E"/>
    <w:rsid w:val="003852D9"/>
    <w:rsid w:val="00385D1C"/>
    <w:rsid w:val="00386B58"/>
    <w:rsid w:val="00387689"/>
    <w:rsid w:val="00392C3C"/>
    <w:rsid w:val="00392EFE"/>
    <w:rsid w:val="00393A2C"/>
    <w:rsid w:val="0039480F"/>
    <w:rsid w:val="00394B1A"/>
    <w:rsid w:val="003956AC"/>
    <w:rsid w:val="003A0249"/>
    <w:rsid w:val="003A1A9A"/>
    <w:rsid w:val="003A2B25"/>
    <w:rsid w:val="003A67D0"/>
    <w:rsid w:val="003A6970"/>
    <w:rsid w:val="003A6A24"/>
    <w:rsid w:val="003B06B3"/>
    <w:rsid w:val="003B0745"/>
    <w:rsid w:val="003B20B7"/>
    <w:rsid w:val="003B2412"/>
    <w:rsid w:val="003B26B6"/>
    <w:rsid w:val="003B2D0E"/>
    <w:rsid w:val="003C0F4B"/>
    <w:rsid w:val="003C17DC"/>
    <w:rsid w:val="003C377C"/>
    <w:rsid w:val="003C3C6A"/>
    <w:rsid w:val="003C4220"/>
    <w:rsid w:val="003D33E6"/>
    <w:rsid w:val="003D34EF"/>
    <w:rsid w:val="003D36C2"/>
    <w:rsid w:val="003D4757"/>
    <w:rsid w:val="003D65C4"/>
    <w:rsid w:val="003D6A08"/>
    <w:rsid w:val="003D6F99"/>
    <w:rsid w:val="003E191D"/>
    <w:rsid w:val="003E2C14"/>
    <w:rsid w:val="003F00F5"/>
    <w:rsid w:val="003F161F"/>
    <w:rsid w:val="003F2C3C"/>
    <w:rsid w:val="003F3253"/>
    <w:rsid w:val="003F3A94"/>
    <w:rsid w:val="003F3FED"/>
    <w:rsid w:val="003F4700"/>
    <w:rsid w:val="003F5E6E"/>
    <w:rsid w:val="0040248F"/>
    <w:rsid w:val="004024F1"/>
    <w:rsid w:val="00402CB7"/>
    <w:rsid w:val="00402F14"/>
    <w:rsid w:val="00404242"/>
    <w:rsid w:val="00407EFE"/>
    <w:rsid w:val="00412F93"/>
    <w:rsid w:val="00415012"/>
    <w:rsid w:val="00420435"/>
    <w:rsid w:val="00422053"/>
    <w:rsid w:val="00423A45"/>
    <w:rsid w:val="00424CBA"/>
    <w:rsid w:val="004252CE"/>
    <w:rsid w:val="0042614D"/>
    <w:rsid w:val="00426816"/>
    <w:rsid w:val="004269B9"/>
    <w:rsid w:val="004270B8"/>
    <w:rsid w:val="004305CF"/>
    <w:rsid w:val="00430848"/>
    <w:rsid w:val="00432698"/>
    <w:rsid w:val="004335F6"/>
    <w:rsid w:val="00433984"/>
    <w:rsid w:val="004346A2"/>
    <w:rsid w:val="00434E1E"/>
    <w:rsid w:val="00436FE3"/>
    <w:rsid w:val="0043733D"/>
    <w:rsid w:val="0044115F"/>
    <w:rsid w:val="00441616"/>
    <w:rsid w:val="00441EAD"/>
    <w:rsid w:val="004423CD"/>
    <w:rsid w:val="00442428"/>
    <w:rsid w:val="004436BB"/>
    <w:rsid w:val="0044391A"/>
    <w:rsid w:val="00445D13"/>
    <w:rsid w:val="004463C9"/>
    <w:rsid w:val="00446C44"/>
    <w:rsid w:val="004526C5"/>
    <w:rsid w:val="00453C98"/>
    <w:rsid w:val="00454443"/>
    <w:rsid w:val="00460E56"/>
    <w:rsid w:val="00464F04"/>
    <w:rsid w:val="00465544"/>
    <w:rsid w:val="00466C9D"/>
    <w:rsid w:val="00467F92"/>
    <w:rsid w:val="00470533"/>
    <w:rsid w:val="00470A5A"/>
    <w:rsid w:val="00470AE5"/>
    <w:rsid w:val="00470AF6"/>
    <w:rsid w:val="00472436"/>
    <w:rsid w:val="0047395D"/>
    <w:rsid w:val="0048109D"/>
    <w:rsid w:val="00483A59"/>
    <w:rsid w:val="00483AEE"/>
    <w:rsid w:val="00486022"/>
    <w:rsid w:val="004863F8"/>
    <w:rsid w:val="00490C45"/>
    <w:rsid w:val="00491A6F"/>
    <w:rsid w:val="00491FE5"/>
    <w:rsid w:val="00497600"/>
    <w:rsid w:val="004A359A"/>
    <w:rsid w:val="004A42D9"/>
    <w:rsid w:val="004A4505"/>
    <w:rsid w:val="004A4901"/>
    <w:rsid w:val="004A580E"/>
    <w:rsid w:val="004A5C46"/>
    <w:rsid w:val="004A6910"/>
    <w:rsid w:val="004A6DF5"/>
    <w:rsid w:val="004A7859"/>
    <w:rsid w:val="004B20DD"/>
    <w:rsid w:val="004B2248"/>
    <w:rsid w:val="004B2442"/>
    <w:rsid w:val="004B3C6B"/>
    <w:rsid w:val="004B676F"/>
    <w:rsid w:val="004B74A0"/>
    <w:rsid w:val="004B757A"/>
    <w:rsid w:val="004C26F6"/>
    <w:rsid w:val="004C5944"/>
    <w:rsid w:val="004C7B04"/>
    <w:rsid w:val="004D00C2"/>
    <w:rsid w:val="004D0A2E"/>
    <w:rsid w:val="004D190D"/>
    <w:rsid w:val="004D1FC6"/>
    <w:rsid w:val="004D40A2"/>
    <w:rsid w:val="004D647E"/>
    <w:rsid w:val="004E1077"/>
    <w:rsid w:val="004E2D45"/>
    <w:rsid w:val="004E3591"/>
    <w:rsid w:val="004E4985"/>
    <w:rsid w:val="004E5880"/>
    <w:rsid w:val="004E5D1D"/>
    <w:rsid w:val="004E5D7C"/>
    <w:rsid w:val="004E6279"/>
    <w:rsid w:val="004E71B4"/>
    <w:rsid w:val="004F3831"/>
    <w:rsid w:val="004F5ED5"/>
    <w:rsid w:val="004F60EA"/>
    <w:rsid w:val="0050368E"/>
    <w:rsid w:val="00504664"/>
    <w:rsid w:val="0050779C"/>
    <w:rsid w:val="005111C1"/>
    <w:rsid w:val="00511D64"/>
    <w:rsid w:val="00512DEC"/>
    <w:rsid w:val="005134EC"/>
    <w:rsid w:val="00514A7C"/>
    <w:rsid w:val="00515551"/>
    <w:rsid w:val="00516398"/>
    <w:rsid w:val="0051672D"/>
    <w:rsid w:val="0051727B"/>
    <w:rsid w:val="005207E8"/>
    <w:rsid w:val="00520868"/>
    <w:rsid w:val="0052092C"/>
    <w:rsid w:val="00521814"/>
    <w:rsid w:val="00524BBD"/>
    <w:rsid w:val="00526316"/>
    <w:rsid w:val="00530195"/>
    <w:rsid w:val="00530399"/>
    <w:rsid w:val="00531898"/>
    <w:rsid w:val="00535CAD"/>
    <w:rsid w:val="00536371"/>
    <w:rsid w:val="005363BB"/>
    <w:rsid w:val="005368DD"/>
    <w:rsid w:val="00537C02"/>
    <w:rsid w:val="00540200"/>
    <w:rsid w:val="0054192D"/>
    <w:rsid w:val="00541A8C"/>
    <w:rsid w:val="00541E5A"/>
    <w:rsid w:val="0054258F"/>
    <w:rsid w:val="00542CBC"/>
    <w:rsid w:val="00543068"/>
    <w:rsid w:val="00543940"/>
    <w:rsid w:val="00545B07"/>
    <w:rsid w:val="005504A3"/>
    <w:rsid w:val="0055318E"/>
    <w:rsid w:val="00553AFD"/>
    <w:rsid w:val="00553C7C"/>
    <w:rsid w:val="00554168"/>
    <w:rsid w:val="00554382"/>
    <w:rsid w:val="00555F95"/>
    <w:rsid w:val="005601F5"/>
    <w:rsid w:val="00560424"/>
    <w:rsid w:val="005611A7"/>
    <w:rsid w:val="0056134C"/>
    <w:rsid w:val="00562A51"/>
    <w:rsid w:val="00563259"/>
    <w:rsid w:val="00566C5B"/>
    <w:rsid w:val="005702CD"/>
    <w:rsid w:val="00572F52"/>
    <w:rsid w:val="0057342E"/>
    <w:rsid w:val="005755F3"/>
    <w:rsid w:val="00576D02"/>
    <w:rsid w:val="00577563"/>
    <w:rsid w:val="0057790C"/>
    <w:rsid w:val="005809AC"/>
    <w:rsid w:val="00581C19"/>
    <w:rsid w:val="00582831"/>
    <w:rsid w:val="00583541"/>
    <w:rsid w:val="00585E15"/>
    <w:rsid w:val="00590565"/>
    <w:rsid w:val="005911BE"/>
    <w:rsid w:val="00591CA7"/>
    <w:rsid w:val="0059357B"/>
    <w:rsid w:val="005A0D3F"/>
    <w:rsid w:val="005A152F"/>
    <w:rsid w:val="005A319C"/>
    <w:rsid w:val="005A37D9"/>
    <w:rsid w:val="005A5250"/>
    <w:rsid w:val="005A5744"/>
    <w:rsid w:val="005A6117"/>
    <w:rsid w:val="005A6A6A"/>
    <w:rsid w:val="005B17AC"/>
    <w:rsid w:val="005B57CF"/>
    <w:rsid w:val="005B59FD"/>
    <w:rsid w:val="005B6CAA"/>
    <w:rsid w:val="005C07E9"/>
    <w:rsid w:val="005C0AEA"/>
    <w:rsid w:val="005C137B"/>
    <w:rsid w:val="005C6A65"/>
    <w:rsid w:val="005C7843"/>
    <w:rsid w:val="005C7AF8"/>
    <w:rsid w:val="005D0C21"/>
    <w:rsid w:val="005D1931"/>
    <w:rsid w:val="005D335B"/>
    <w:rsid w:val="005D7C37"/>
    <w:rsid w:val="005E23F3"/>
    <w:rsid w:val="005E2949"/>
    <w:rsid w:val="005E566E"/>
    <w:rsid w:val="005F7E7D"/>
    <w:rsid w:val="00607426"/>
    <w:rsid w:val="00607E03"/>
    <w:rsid w:val="006124E4"/>
    <w:rsid w:val="00612B18"/>
    <w:rsid w:val="0061485B"/>
    <w:rsid w:val="006149AA"/>
    <w:rsid w:val="0062173E"/>
    <w:rsid w:val="006227FC"/>
    <w:rsid w:val="006251B5"/>
    <w:rsid w:val="00625532"/>
    <w:rsid w:val="00625BFE"/>
    <w:rsid w:val="00626285"/>
    <w:rsid w:val="0062778C"/>
    <w:rsid w:val="0063126F"/>
    <w:rsid w:val="006312D6"/>
    <w:rsid w:val="006316E8"/>
    <w:rsid w:val="00631F22"/>
    <w:rsid w:val="0063249F"/>
    <w:rsid w:val="0063255B"/>
    <w:rsid w:val="006347AA"/>
    <w:rsid w:val="006355D0"/>
    <w:rsid w:val="00640627"/>
    <w:rsid w:val="0064314E"/>
    <w:rsid w:val="00644475"/>
    <w:rsid w:val="00646378"/>
    <w:rsid w:val="006500A2"/>
    <w:rsid w:val="00651445"/>
    <w:rsid w:val="006535EF"/>
    <w:rsid w:val="006539EE"/>
    <w:rsid w:val="00653E17"/>
    <w:rsid w:val="00654BD9"/>
    <w:rsid w:val="0065637F"/>
    <w:rsid w:val="0066077D"/>
    <w:rsid w:val="00660794"/>
    <w:rsid w:val="00661A34"/>
    <w:rsid w:val="00662140"/>
    <w:rsid w:val="006621A7"/>
    <w:rsid w:val="00663805"/>
    <w:rsid w:val="0066501C"/>
    <w:rsid w:val="006679A6"/>
    <w:rsid w:val="0067075B"/>
    <w:rsid w:val="00672601"/>
    <w:rsid w:val="0067351D"/>
    <w:rsid w:val="00674584"/>
    <w:rsid w:val="00674FC6"/>
    <w:rsid w:val="00675195"/>
    <w:rsid w:val="00680375"/>
    <w:rsid w:val="00680431"/>
    <w:rsid w:val="00680CA0"/>
    <w:rsid w:val="006822B6"/>
    <w:rsid w:val="00682324"/>
    <w:rsid w:val="006840A7"/>
    <w:rsid w:val="006851B2"/>
    <w:rsid w:val="00687371"/>
    <w:rsid w:val="0069060A"/>
    <w:rsid w:val="00691290"/>
    <w:rsid w:val="0069234F"/>
    <w:rsid w:val="00692FEC"/>
    <w:rsid w:val="006933E7"/>
    <w:rsid w:val="00693F2A"/>
    <w:rsid w:val="0069480D"/>
    <w:rsid w:val="006953AB"/>
    <w:rsid w:val="006A136F"/>
    <w:rsid w:val="006A16F1"/>
    <w:rsid w:val="006A2889"/>
    <w:rsid w:val="006A44D0"/>
    <w:rsid w:val="006A4B85"/>
    <w:rsid w:val="006A4DC7"/>
    <w:rsid w:val="006A57B5"/>
    <w:rsid w:val="006B2478"/>
    <w:rsid w:val="006B46A8"/>
    <w:rsid w:val="006B482B"/>
    <w:rsid w:val="006C2699"/>
    <w:rsid w:val="006C58C4"/>
    <w:rsid w:val="006D0204"/>
    <w:rsid w:val="006D124A"/>
    <w:rsid w:val="006D4399"/>
    <w:rsid w:val="006D4708"/>
    <w:rsid w:val="006D6079"/>
    <w:rsid w:val="006D699A"/>
    <w:rsid w:val="006D75A1"/>
    <w:rsid w:val="006D7C0E"/>
    <w:rsid w:val="006E7E4D"/>
    <w:rsid w:val="006F01B6"/>
    <w:rsid w:val="006F02BA"/>
    <w:rsid w:val="006F4C60"/>
    <w:rsid w:val="006F7C02"/>
    <w:rsid w:val="007002B0"/>
    <w:rsid w:val="007019B7"/>
    <w:rsid w:val="007047C0"/>
    <w:rsid w:val="00706252"/>
    <w:rsid w:val="00706CC9"/>
    <w:rsid w:val="00710345"/>
    <w:rsid w:val="007106DD"/>
    <w:rsid w:val="00711564"/>
    <w:rsid w:val="00712B5B"/>
    <w:rsid w:val="007136CE"/>
    <w:rsid w:val="00715E7D"/>
    <w:rsid w:val="00720081"/>
    <w:rsid w:val="00722B72"/>
    <w:rsid w:val="00723239"/>
    <w:rsid w:val="00724216"/>
    <w:rsid w:val="00726CC4"/>
    <w:rsid w:val="00731110"/>
    <w:rsid w:val="00736171"/>
    <w:rsid w:val="007401D7"/>
    <w:rsid w:val="00742B54"/>
    <w:rsid w:val="007433D3"/>
    <w:rsid w:val="00743D18"/>
    <w:rsid w:val="00743D1F"/>
    <w:rsid w:val="00745D0D"/>
    <w:rsid w:val="0074615A"/>
    <w:rsid w:val="00753C5C"/>
    <w:rsid w:val="00754EF6"/>
    <w:rsid w:val="00755CF6"/>
    <w:rsid w:val="00756659"/>
    <w:rsid w:val="00757982"/>
    <w:rsid w:val="00760F03"/>
    <w:rsid w:val="00761053"/>
    <w:rsid w:val="00762221"/>
    <w:rsid w:val="007624B6"/>
    <w:rsid w:val="00764F32"/>
    <w:rsid w:val="00766ECB"/>
    <w:rsid w:val="0076774E"/>
    <w:rsid w:val="007678A2"/>
    <w:rsid w:val="00767A67"/>
    <w:rsid w:val="00770849"/>
    <w:rsid w:val="00771087"/>
    <w:rsid w:val="00771E97"/>
    <w:rsid w:val="00773175"/>
    <w:rsid w:val="0077416D"/>
    <w:rsid w:val="00776AF9"/>
    <w:rsid w:val="007773F9"/>
    <w:rsid w:val="0077745E"/>
    <w:rsid w:val="00777757"/>
    <w:rsid w:val="0077796B"/>
    <w:rsid w:val="0077DE35"/>
    <w:rsid w:val="00784238"/>
    <w:rsid w:val="00786052"/>
    <w:rsid w:val="00786316"/>
    <w:rsid w:val="00786E4D"/>
    <w:rsid w:val="00792E5E"/>
    <w:rsid w:val="00793B0B"/>
    <w:rsid w:val="007961CA"/>
    <w:rsid w:val="007A01A2"/>
    <w:rsid w:val="007A084A"/>
    <w:rsid w:val="007A089A"/>
    <w:rsid w:val="007A2469"/>
    <w:rsid w:val="007A251E"/>
    <w:rsid w:val="007A4D34"/>
    <w:rsid w:val="007A518D"/>
    <w:rsid w:val="007A5D2F"/>
    <w:rsid w:val="007A6710"/>
    <w:rsid w:val="007A7DA4"/>
    <w:rsid w:val="007A7DD0"/>
    <w:rsid w:val="007B05FB"/>
    <w:rsid w:val="007B6B15"/>
    <w:rsid w:val="007C00E3"/>
    <w:rsid w:val="007C0DE8"/>
    <w:rsid w:val="007C26BC"/>
    <w:rsid w:val="007C3953"/>
    <w:rsid w:val="007C4126"/>
    <w:rsid w:val="007C5AD5"/>
    <w:rsid w:val="007D29CC"/>
    <w:rsid w:val="007D5CAB"/>
    <w:rsid w:val="007E072C"/>
    <w:rsid w:val="007E4912"/>
    <w:rsid w:val="007E7AD2"/>
    <w:rsid w:val="007F07FA"/>
    <w:rsid w:val="007F0C47"/>
    <w:rsid w:val="007F20B0"/>
    <w:rsid w:val="007F65E3"/>
    <w:rsid w:val="00800FB8"/>
    <w:rsid w:val="00807248"/>
    <w:rsid w:val="00807F54"/>
    <w:rsid w:val="00810133"/>
    <w:rsid w:val="00810B11"/>
    <w:rsid w:val="00814BDD"/>
    <w:rsid w:val="0081578E"/>
    <w:rsid w:val="00816B9D"/>
    <w:rsid w:val="00820CD6"/>
    <w:rsid w:val="00821B5D"/>
    <w:rsid w:val="008238B2"/>
    <w:rsid w:val="00823A50"/>
    <w:rsid w:val="008253BA"/>
    <w:rsid w:val="00825BC4"/>
    <w:rsid w:val="00825E65"/>
    <w:rsid w:val="008277B3"/>
    <w:rsid w:val="00830FB2"/>
    <w:rsid w:val="00832495"/>
    <w:rsid w:val="00832880"/>
    <w:rsid w:val="00832DA5"/>
    <w:rsid w:val="00832F30"/>
    <w:rsid w:val="00834126"/>
    <w:rsid w:val="008342E8"/>
    <w:rsid w:val="0083693E"/>
    <w:rsid w:val="0083734A"/>
    <w:rsid w:val="00837B03"/>
    <w:rsid w:val="00837CF8"/>
    <w:rsid w:val="008409B4"/>
    <w:rsid w:val="00842A9D"/>
    <w:rsid w:val="0084365E"/>
    <w:rsid w:val="008436A0"/>
    <w:rsid w:val="00850561"/>
    <w:rsid w:val="00853663"/>
    <w:rsid w:val="00853DD3"/>
    <w:rsid w:val="00861346"/>
    <w:rsid w:val="0086142A"/>
    <w:rsid w:val="00863E42"/>
    <w:rsid w:val="00865886"/>
    <w:rsid w:val="008674B0"/>
    <w:rsid w:val="00871355"/>
    <w:rsid w:val="00874076"/>
    <w:rsid w:val="00874DE3"/>
    <w:rsid w:val="00876255"/>
    <w:rsid w:val="00877AEB"/>
    <w:rsid w:val="0088574C"/>
    <w:rsid w:val="00887FA0"/>
    <w:rsid w:val="00891E4B"/>
    <w:rsid w:val="008931C9"/>
    <w:rsid w:val="008939C2"/>
    <w:rsid w:val="00893A05"/>
    <w:rsid w:val="008964A3"/>
    <w:rsid w:val="0089745B"/>
    <w:rsid w:val="008A0F29"/>
    <w:rsid w:val="008A394D"/>
    <w:rsid w:val="008A3C95"/>
    <w:rsid w:val="008A4C81"/>
    <w:rsid w:val="008A7248"/>
    <w:rsid w:val="008B1949"/>
    <w:rsid w:val="008B1C9B"/>
    <w:rsid w:val="008B26B6"/>
    <w:rsid w:val="008B2BD3"/>
    <w:rsid w:val="008B4C72"/>
    <w:rsid w:val="008B6135"/>
    <w:rsid w:val="008B6581"/>
    <w:rsid w:val="008B6B77"/>
    <w:rsid w:val="008C0F23"/>
    <w:rsid w:val="008C1E52"/>
    <w:rsid w:val="008C7199"/>
    <w:rsid w:val="008C7F60"/>
    <w:rsid w:val="008D224C"/>
    <w:rsid w:val="008D71BA"/>
    <w:rsid w:val="008D7E2C"/>
    <w:rsid w:val="008E0010"/>
    <w:rsid w:val="008E0424"/>
    <w:rsid w:val="008E21B7"/>
    <w:rsid w:val="008E2AAD"/>
    <w:rsid w:val="008E2B39"/>
    <w:rsid w:val="008E2FE1"/>
    <w:rsid w:val="008E59E9"/>
    <w:rsid w:val="008E5EB3"/>
    <w:rsid w:val="008F1284"/>
    <w:rsid w:val="008F2877"/>
    <w:rsid w:val="008F5CB1"/>
    <w:rsid w:val="008F6044"/>
    <w:rsid w:val="00902FC6"/>
    <w:rsid w:val="00903480"/>
    <w:rsid w:val="009042B6"/>
    <w:rsid w:val="00904553"/>
    <w:rsid w:val="00904C84"/>
    <w:rsid w:val="009064C5"/>
    <w:rsid w:val="00906F0E"/>
    <w:rsid w:val="00910F7A"/>
    <w:rsid w:val="009111C0"/>
    <w:rsid w:val="00911678"/>
    <w:rsid w:val="009123F0"/>
    <w:rsid w:val="0091409B"/>
    <w:rsid w:val="00915376"/>
    <w:rsid w:val="00915444"/>
    <w:rsid w:val="009164BD"/>
    <w:rsid w:val="009240FE"/>
    <w:rsid w:val="009258AE"/>
    <w:rsid w:val="00927CC9"/>
    <w:rsid w:val="00931169"/>
    <w:rsid w:val="009317C4"/>
    <w:rsid w:val="0093216F"/>
    <w:rsid w:val="0093405B"/>
    <w:rsid w:val="00936861"/>
    <w:rsid w:val="009411CA"/>
    <w:rsid w:val="009416D1"/>
    <w:rsid w:val="00942A2A"/>
    <w:rsid w:val="0094368F"/>
    <w:rsid w:val="00944001"/>
    <w:rsid w:val="00945190"/>
    <w:rsid w:val="00945F65"/>
    <w:rsid w:val="00950135"/>
    <w:rsid w:val="00951174"/>
    <w:rsid w:val="009533D3"/>
    <w:rsid w:val="0095590D"/>
    <w:rsid w:val="00955A13"/>
    <w:rsid w:val="0095605D"/>
    <w:rsid w:val="00961270"/>
    <w:rsid w:val="00961292"/>
    <w:rsid w:val="00961F02"/>
    <w:rsid w:val="00962788"/>
    <w:rsid w:val="009628AC"/>
    <w:rsid w:val="00962D63"/>
    <w:rsid w:val="00962E48"/>
    <w:rsid w:val="0096392E"/>
    <w:rsid w:val="009639C5"/>
    <w:rsid w:val="00964156"/>
    <w:rsid w:val="009654C3"/>
    <w:rsid w:val="00966F91"/>
    <w:rsid w:val="00977F33"/>
    <w:rsid w:val="00981318"/>
    <w:rsid w:val="00983F19"/>
    <w:rsid w:val="00985D0A"/>
    <w:rsid w:val="0098623E"/>
    <w:rsid w:val="00992666"/>
    <w:rsid w:val="009954D3"/>
    <w:rsid w:val="009A2867"/>
    <w:rsid w:val="009A5196"/>
    <w:rsid w:val="009A7903"/>
    <w:rsid w:val="009B23CA"/>
    <w:rsid w:val="009B2551"/>
    <w:rsid w:val="009B29A8"/>
    <w:rsid w:val="009B42A8"/>
    <w:rsid w:val="009B489E"/>
    <w:rsid w:val="009B5A3B"/>
    <w:rsid w:val="009B6D26"/>
    <w:rsid w:val="009C0642"/>
    <w:rsid w:val="009C06FC"/>
    <w:rsid w:val="009C3048"/>
    <w:rsid w:val="009C34B6"/>
    <w:rsid w:val="009C4B95"/>
    <w:rsid w:val="009C5A01"/>
    <w:rsid w:val="009C5F82"/>
    <w:rsid w:val="009C6F38"/>
    <w:rsid w:val="009D1F44"/>
    <w:rsid w:val="009D23CF"/>
    <w:rsid w:val="009D583D"/>
    <w:rsid w:val="009D5F4A"/>
    <w:rsid w:val="009E0AA4"/>
    <w:rsid w:val="009E17AC"/>
    <w:rsid w:val="009E2D81"/>
    <w:rsid w:val="009E44B7"/>
    <w:rsid w:val="009E6999"/>
    <w:rsid w:val="009F014D"/>
    <w:rsid w:val="009F015F"/>
    <w:rsid w:val="009F299F"/>
    <w:rsid w:val="009F2C4C"/>
    <w:rsid w:val="009F2EB9"/>
    <w:rsid w:val="009F33B5"/>
    <w:rsid w:val="009F4939"/>
    <w:rsid w:val="009F69A9"/>
    <w:rsid w:val="00A0124C"/>
    <w:rsid w:val="00A05CF8"/>
    <w:rsid w:val="00A06A5A"/>
    <w:rsid w:val="00A06AEC"/>
    <w:rsid w:val="00A06EC0"/>
    <w:rsid w:val="00A10456"/>
    <w:rsid w:val="00A12CB5"/>
    <w:rsid w:val="00A13C1A"/>
    <w:rsid w:val="00A1485F"/>
    <w:rsid w:val="00A15544"/>
    <w:rsid w:val="00A15F2A"/>
    <w:rsid w:val="00A267E6"/>
    <w:rsid w:val="00A273CA"/>
    <w:rsid w:val="00A3092D"/>
    <w:rsid w:val="00A31AF4"/>
    <w:rsid w:val="00A31EA5"/>
    <w:rsid w:val="00A32348"/>
    <w:rsid w:val="00A32D5D"/>
    <w:rsid w:val="00A352F4"/>
    <w:rsid w:val="00A35679"/>
    <w:rsid w:val="00A4247F"/>
    <w:rsid w:val="00A42799"/>
    <w:rsid w:val="00A43A0C"/>
    <w:rsid w:val="00A440E8"/>
    <w:rsid w:val="00A45F53"/>
    <w:rsid w:val="00A46460"/>
    <w:rsid w:val="00A46763"/>
    <w:rsid w:val="00A47974"/>
    <w:rsid w:val="00A506A3"/>
    <w:rsid w:val="00A5086E"/>
    <w:rsid w:val="00A5087F"/>
    <w:rsid w:val="00A50D76"/>
    <w:rsid w:val="00A52A08"/>
    <w:rsid w:val="00A52C30"/>
    <w:rsid w:val="00A53A64"/>
    <w:rsid w:val="00A53B74"/>
    <w:rsid w:val="00A55DFA"/>
    <w:rsid w:val="00A56315"/>
    <w:rsid w:val="00A5649E"/>
    <w:rsid w:val="00A60BC3"/>
    <w:rsid w:val="00A6182A"/>
    <w:rsid w:val="00A642C4"/>
    <w:rsid w:val="00A64820"/>
    <w:rsid w:val="00A64CE9"/>
    <w:rsid w:val="00A70493"/>
    <w:rsid w:val="00A727F8"/>
    <w:rsid w:val="00A7360D"/>
    <w:rsid w:val="00A74251"/>
    <w:rsid w:val="00A8127B"/>
    <w:rsid w:val="00A854EF"/>
    <w:rsid w:val="00A86790"/>
    <w:rsid w:val="00A86C7A"/>
    <w:rsid w:val="00A86DC7"/>
    <w:rsid w:val="00A870BA"/>
    <w:rsid w:val="00A87323"/>
    <w:rsid w:val="00A911FC"/>
    <w:rsid w:val="00A92B93"/>
    <w:rsid w:val="00A9443C"/>
    <w:rsid w:val="00A9490D"/>
    <w:rsid w:val="00A95E37"/>
    <w:rsid w:val="00A96C9D"/>
    <w:rsid w:val="00A976C3"/>
    <w:rsid w:val="00AA08D4"/>
    <w:rsid w:val="00AA348D"/>
    <w:rsid w:val="00AA6549"/>
    <w:rsid w:val="00AB01B1"/>
    <w:rsid w:val="00AB0407"/>
    <w:rsid w:val="00AB2106"/>
    <w:rsid w:val="00AB43B3"/>
    <w:rsid w:val="00AB750B"/>
    <w:rsid w:val="00AB78E1"/>
    <w:rsid w:val="00AC0DBB"/>
    <w:rsid w:val="00AC38D8"/>
    <w:rsid w:val="00AC4EC4"/>
    <w:rsid w:val="00AC5FD2"/>
    <w:rsid w:val="00AC7097"/>
    <w:rsid w:val="00AD21C8"/>
    <w:rsid w:val="00AD2B03"/>
    <w:rsid w:val="00AD3CF1"/>
    <w:rsid w:val="00AD3F96"/>
    <w:rsid w:val="00AD4515"/>
    <w:rsid w:val="00AE0E83"/>
    <w:rsid w:val="00AE1C59"/>
    <w:rsid w:val="00AE2053"/>
    <w:rsid w:val="00AE290C"/>
    <w:rsid w:val="00AE353A"/>
    <w:rsid w:val="00AE40E2"/>
    <w:rsid w:val="00AE51D0"/>
    <w:rsid w:val="00AE53BF"/>
    <w:rsid w:val="00AE5A80"/>
    <w:rsid w:val="00AF0140"/>
    <w:rsid w:val="00AF047E"/>
    <w:rsid w:val="00AF124C"/>
    <w:rsid w:val="00AF650A"/>
    <w:rsid w:val="00B0130C"/>
    <w:rsid w:val="00B06A10"/>
    <w:rsid w:val="00B07E89"/>
    <w:rsid w:val="00B123DA"/>
    <w:rsid w:val="00B142E6"/>
    <w:rsid w:val="00B14ADC"/>
    <w:rsid w:val="00B159E0"/>
    <w:rsid w:val="00B16CEF"/>
    <w:rsid w:val="00B17F51"/>
    <w:rsid w:val="00B22BE0"/>
    <w:rsid w:val="00B23C42"/>
    <w:rsid w:val="00B264AA"/>
    <w:rsid w:val="00B27E80"/>
    <w:rsid w:val="00B30B48"/>
    <w:rsid w:val="00B30DB7"/>
    <w:rsid w:val="00B33221"/>
    <w:rsid w:val="00B332F3"/>
    <w:rsid w:val="00B34D36"/>
    <w:rsid w:val="00B36933"/>
    <w:rsid w:val="00B36E6F"/>
    <w:rsid w:val="00B400BA"/>
    <w:rsid w:val="00B40787"/>
    <w:rsid w:val="00B42B26"/>
    <w:rsid w:val="00B46D9B"/>
    <w:rsid w:val="00B47E58"/>
    <w:rsid w:val="00B47F89"/>
    <w:rsid w:val="00B50D26"/>
    <w:rsid w:val="00B5125E"/>
    <w:rsid w:val="00B52DC1"/>
    <w:rsid w:val="00B61FE3"/>
    <w:rsid w:val="00B620B0"/>
    <w:rsid w:val="00B6262A"/>
    <w:rsid w:val="00B62BC1"/>
    <w:rsid w:val="00B62C5F"/>
    <w:rsid w:val="00B62FC1"/>
    <w:rsid w:val="00B6373E"/>
    <w:rsid w:val="00B63DD9"/>
    <w:rsid w:val="00B63E42"/>
    <w:rsid w:val="00B648DA"/>
    <w:rsid w:val="00B70660"/>
    <w:rsid w:val="00B707EC"/>
    <w:rsid w:val="00B71456"/>
    <w:rsid w:val="00B7227D"/>
    <w:rsid w:val="00B73C86"/>
    <w:rsid w:val="00B75260"/>
    <w:rsid w:val="00B766BB"/>
    <w:rsid w:val="00B77F17"/>
    <w:rsid w:val="00B81CE6"/>
    <w:rsid w:val="00B83611"/>
    <w:rsid w:val="00B8417A"/>
    <w:rsid w:val="00B86F78"/>
    <w:rsid w:val="00B9584C"/>
    <w:rsid w:val="00B9742F"/>
    <w:rsid w:val="00B97B7E"/>
    <w:rsid w:val="00BA0975"/>
    <w:rsid w:val="00BA1CCF"/>
    <w:rsid w:val="00BA36FD"/>
    <w:rsid w:val="00BA4C1C"/>
    <w:rsid w:val="00BA5F0D"/>
    <w:rsid w:val="00BA76CC"/>
    <w:rsid w:val="00BB6441"/>
    <w:rsid w:val="00BB713A"/>
    <w:rsid w:val="00BC3557"/>
    <w:rsid w:val="00BC4F5A"/>
    <w:rsid w:val="00BC66BB"/>
    <w:rsid w:val="00BD009C"/>
    <w:rsid w:val="00BD0AE5"/>
    <w:rsid w:val="00BD15E1"/>
    <w:rsid w:val="00BD26B4"/>
    <w:rsid w:val="00BD2A45"/>
    <w:rsid w:val="00BD3960"/>
    <w:rsid w:val="00BD4BAF"/>
    <w:rsid w:val="00BD52E9"/>
    <w:rsid w:val="00BD6100"/>
    <w:rsid w:val="00BD7A6C"/>
    <w:rsid w:val="00BE02A5"/>
    <w:rsid w:val="00BE035A"/>
    <w:rsid w:val="00BE1027"/>
    <w:rsid w:val="00BE113E"/>
    <w:rsid w:val="00BE2976"/>
    <w:rsid w:val="00BE3676"/>
    <w:rsid w:val="00BE68A8"/>
    <w:rsid w:val="00BF245A"/>
    <w:rsid w:val="00BF4D95"/>
    <w:rsid w:val="00BF5169"/>
    <w:rsid w:val="00BF525B"/>
    <w:rsid w:val="00C0127B"/>
    <w:rsid w:val="00C05439"/>
    <w:rsid w:val="00C06278"/>
    <w:rsid w:val="00C064F5"/>
    <w:rsid w:val="00C0737F"/>
    <w:rsid w:val="00C14478"/>
    <w:rsid w:val="00C1591F"/>
    <w:rsid w:val="00C15CDA"/>
    <w:rsid w:val="00C166B2"/>
    <w:rsid w:val="00C16816"/>
    <w:rsid w:val="00C201B1"/>
    <w:rsid w:val="00C207B1"/>
    <w:rsid w:val="00C21463"/>
    <w:rsid w:val="00C24634"/>
    <w:rsid w:val="00C24B26"/>
    <w:rsid w:val="00C26C28"/>
    <w:rsid w:val="00C30696"/>
    <w:rsid w:val="00C30F8B"/>
    <w:rsid w:val="00C3634C"/>
    <w:rsid w:val="00C36986"/>
    <w:rsid w:val="00C40D75"/>
    <w:rsid w:val="00C41A91"/>
    <w:rsid w:val="00C43161"/>
    <w:rsid w:val="00C45F84"/>
    <w:rsid w:val="00C468E7"/>
    <w:rsid w:val="00C46F78"/>
    <w:rsid w:val="00C506B4"/>
    <w:rsid w:val="00C50DF5"/>
    <w:rsid w:val="00C5107D"/>
    <w:rsid w:val="00C542A3"/>
    <w:rsid w:val="00C54A63"/>
    <w:rsid w:val="00C55CB4"/>
    <w:rsid w:val="00C57CA8"/>
    <w:rsid w:val="00C60DD8"/>
    <w:rsid w:val="00C61B96"/>
    <w:rsid w:val="00C61CF6"/>
    <w:rsid w:val="00C6232F"/>
    <w:rsid w:val="00C64D90"/>
    <w:rsid w:val="00C70761"/>
    <w:rsid w:val="00C716D9"/>
    <w:rsid w:val="00C71BE1"/>
    <w:rsid w:val="00C71F49"/>
    <w:rsid w:val="00C72CE1"/>
    <w:rsid w:val="00C759A4"/>
    <w:rsid w:val="00C80798"/>
    <w:rsid w:val="00C808C1"/>
    <w:rsid w:val="00C813E1"/>
    <w:rsid w:val="00C83293"/>
    <w:rsid w:val="00C83F73"/>
    <w:rsid w:val="00C8476C"/>
    <w:rsid w:val="00C8667F"/>
    <w:rsid w:val="00C87615"/>
    <w:rsid w:val="00C9496F"/>
    <w:rsid w:val="00C97B61"/>
    <w:rsid w:val="00CA13CD"/>
    <w:rsid w:val="00CA16BE"/>
    <w:rsid w:val="00CA2144"/>
    <w:rsid w:val="00CA414A"/>
    <w:rsid w:val="00CA6AAB"/>
    <w:rsid w:val="00CB22DB"/>
    <w:rsid w:val="00CB2B52"/>
    <w:rsid w:val="00CB3816"/>
    <w:rsid w:val="00CB7399"/>
    <w:rsid w:val="00CC04CF"/>
    <w:rsid w:val="00CC0AE5"/>
    <w:rsid w:val="00CC0F57"/>
    <w:rsid w:val="00CC2AA7"/>
    <w:rsid w:val="00CC59B7"/>
    <w:rsid w:val="00CD1AA6"/>
    <w:rsid w:val="00CD5BE5"/>
    <w:rsid w:val="00CD6403"/>
    <w:rsid w:val="00CD70E2"/>
    <w:rsid w:val="00CD741E"/>
    <w:rsid w:val="00CD7479"/>
    <w:rsid w:val="00CD74E7"/>
    <w:rsid w:val="00CE1D54"/>
    <w:rsid w:val="00CE2503"/>
    <w:rsid w:val="00CE6819"/>
    <w:rsid w:val="00CE74F6"/>
    <w:rsid w:val="00CF17A8"/>
    <w:rsid w:val="00CF2236"/>
    <w:rsid w:val="00CF2CE5"/>
    <w:rsid w:val="00CF58A3"/>
    <w:rsid w:val="00CF6220"/>
    <w:rsid w:val="00CF6448"/>
    <w:rsid w:val="00CF6EC8"/>
    <w:rsid w:val="00D00201"/>
    <w:rsid w:val="00D00394"/>
    <w:rsid w:val="00D0357C"/>
    <w:rsid w:val="00D054A0"/>
    <w:rsid w:val="00D063AC"/>
    <w:rsid w:val="00D11AB4"/>
    <w:rsid w:val="00D1225D"/>
    <w:rsid w:val="00D12C42"/>
    <w:rsid w:val="00D13C85"/>
    <w:rsid w:val="00D14B27"/>
    <w:rsid w:val="00D162DE"/>
    <w:rsid w:val="00D16F83"/>
    <w:rsid w:val="00D1751C"/>
    <w:rsid w:val="00D17B1A"/>
    <w:rsid w:val="00D20D77"/>
    <w:rsid w:val="00D23641"/>
    <w:rsid w:val="00D2392A"/>
    <w:rsid w:val="00D23F66"/>
    <w:rsid w:val="00D24ECF"/>
    <w:rsid w:val="00D3152B"/>
    <w:rsid w:val="00D36954"/>
    <w:rsid w:val="00D37176"/>
    <w:rsid w:val="00D4122F"/>
    <w:rsid w:val="00D4169B"/>
    <w:rsid w:val="00D41CD2"/>
    <w:rsid w:val="00D420DA"/>
    <w:rsid w:val="00D42B48"/>
    <w:rsid w:val="00D46CB1"/>
    <w:rsid w:val="00D50670"/>
    <w:rsid w:val="00D50EB1"/>
    <w:rsid w:val="00D51B85"/>
    <w:rsid w:val="00D536CE"/>
    <w:rsid w:val="00D55A44"/>
    <w:rsid w:val="00D56BBE"/>
    <w:rsid w:val="00D60D77"/>
    <w:rsid w:val="00D617F5"/>
    <w:rsid w:val="00D6345C"/>
    <w:rsid w:val="00D63D23"/>
    <w:rsid w:val="00D65132"/>
    <w:rsid w:val="00D660C0"/>
    <w:rsid w:val="00D673AC"/>
    <w:rsid w:val="00D70829"/>
    <w:rsid w:val="00D74081"/>
    <w:rsid w:val="00D751D6"/>
    <w:rsid w:val="00D75326"/>
    <w:rsid w:val="00D8050E"/>
    <w:rsid w:val="00D819EB"/>
    <w:rsid w:val="00D82B93"/>
    <w:rsid w:val="00D82CF7"/>
    <w:rsid w:val="00D8455A"/>
    <w:rsid w:val="00D84A01"/>
    <w:rsid w:val="00D85B68"/>
    <w:rsid w:val="00D86E34"/>
    <w:rsid w:val="00D928A3"/>
    <w:rsid w:val="00D93361"/>
    <w:rsid w:val="00D940A5"/>
    <w:rsid w:val="00D94E24"/>
    <w:rsid w:val="00D97D24"/>
    <w:rsid w:val="00DA27F7"/>
    <w:rsid w:val="00DB1A83"/>
    <w:rsid w:val="00DB5116"/>
    <w:rsid w:val="00DB5730"/>
    <w:rsid w:val="00DC3103"/>
    <w:rsid w:val="00DC3B1B"/>
    <w:rsid w:val="00DC3B59"/>
    <w:rsid w:val="00DC5892"/>
    <w:rsid w:val="00DC6056"/>
    <w:rsid w:val="00DC63A1"/>
    <w:rsid w:val="00DC69D9"/>
    <w:rsid w:val="00DD1E3F"/>
    <w:rsid w:val="00DD3513"/>
    <w:rsid w:val="00DD3E80"/>
    <w:rsid w:val="00DD4772"/>
    <w:rsid w:val="00DD5696"/>
    <w:rsid w:val="00DD648C"/>
    <w:rsid w:val="00DE3566"/>
    <w:rsid w:val="00DE4482"/>
    <w:rsid w:val="00DE7264"/>
    <w:rsid w:val="00DF128B"/>
    <w:rsid w:val="00DF310D"/>
    <w:rsid w:val="00DF358F"/>
    <w:rsid w:val="00DF539C"/>
    <w:rsid w:val="00DF5F94"/>
    <w:rsid w:val="00DF6476"/>
    <w:rsid w:val="00DF694E"/>
    <w:rsid w:val="00DF69ED"/>
    <w:rsid w:val="00DF6C2D"/>
    <w:rsid w:val="00E017E2"/>
    <w:rsid w:val="00E027E2"/>
    <w:rsid w:val="00E03494"/>
    <w:rsid w:val="00E03BA5"/>
    <w:rsid w:val="00E04C9D"/>
    <w:rsid w:val="00E061C2"/>
    <w:rsid w:val="00E1430C"/>
    <w:rsid w:val="00E15C5A"/>
    <w:rsid w:val="00E16AB1"/>
    <w:rsid w:val="00E20179"/>
    <w:rsid w:val="00E2207D"/>
    <w:rsid w:val="00E228F3"/>
    <w:rsid w:val="00E24E42"/>
    <w:rsid w:val="00E24ED0"/>
    <w:rsid w:val="00E261D6"/>
    <w:rsid w:val="00E26295"/>
    <w:rsid w:val="00E27D7F"/>
    <w:rsid w:val="00E32E5D"/>
    <w:rsid w:val="00E35884"/>
    <w:rsid w:val="00E36A81"/>
    <w:rsid w:val="00E4063D"/>
    <w:rsid w:val="00E413FF"/>
    <w:rsid w:val="00E4194D"/>
    <w:rsid w:val="00E43C01"/>
    <w:rsid w:val="00E4442D"/>
    <w:rsid w:val="00E444EF"/>
    <w:rsid w:val="00E452FF"/>
    <w:rsid w:val="00E54679"/>
    <w:rsid w:val="00E55654"/>
    <w:rsid w:val="00E55798"/>
    <w:rsid w:val="00E631A6"/>
    <w:rsid w:val="00E63EEC"/>
    <w:rsid w:val="00E6565C"/>
    <w:rsid w:val="00E65C67"/>
    <w:rsid w:val="00E71585"/>
    <w:rsid w:val="00E77355"/>
    <w:rsid w:val="00E7778F"/>
    <w:rsid w:val="00E8023F"/>
    <w:rsid w:val="00E83C10"/>
    <w:rsid w:val="00E84944"/>
    <w:rsid w:val="00E858C5"/>
    <w:rsid w:val="00E85DC6"/>
    <w:rsid w:val="00E8606F"/>
    <w:rsid w:val="00E86D89"/>
    <w:rsid w:val="00E915B8"/>
    <w:rsid w:val="00E91997"/>
    <w:rsid w:val="00E952FD"/>
    <w:rsid w:val="00E95ECB"/>
    <w:rsid w:val="00E967B1"/>
    <w:rsid w:val="00E9753A"/>
    <w:rsid w:val="00E97AB3"/>
    <w:rsid w:val="00EA022E"/>
    <w:rsid w:val="00EA3066"/>
    <w:rsid w:val="00EA446F"/>
    <w:rsid w:val="00EA57D3"/>
    <w:rsid w:val="00EA5E50"/>
    <w:rsid w:val="00EA7C28"/>
    <w:rsid w:val="00EB2FB0"/>
    <w:rsid w:val="00EB389D"/>
    <w:rsid w:val="00EB682E"/>
    <w:rsid w:val="00EB7D4F"/>
    <w:rsid w:val="00EC1CBC"/>
    <w:rsid w:val="00EC2D92"/>
    <w:rsid w:val="00EC351C"/>
    <w:rsid w:val="00EC53C7"/>
    <w:rsid w:val="00EC594D"/>
    <w:rsid w:val="00EC6436"/>
    <w:rsid w:val="00EC7833"/>
    <w:rsid w:val="00ED1230"/>
    <w:rsid w:val="00ED1A63"/>
    <w:rsid w:val="00ED23CD"/>
    <w:rsid w:val="00ED274A"/>
    <w:rsid w:val="00ED3EC7"/>
    <w:rsid w:val="00ED44DB"/>
    <w:rsid w:val="00ED5A4A"/>
    <w:rsid w:val="00ED5B94"/>
    <w:rsid w:val="00EE20A8"/>
    <w:rsid w:val="00EE4EE5"/>
    <w:rsid w:val="00EE5480"/>
    <w:rsid w:val="00EE5E87"/>
    <w:rsid w:val="00EE6B15"/>
    <w:rsid w:val="00EE72DC"/>
    <w:rsid w:val="00EE7620"/>
    <w:rsid w:val="00EF0218"/>
    <w:rsid w:val="00EF13B6"/>
    <w:rsid w:val="00EF20D4"/>
    <w:rsid w:val="00EF3C2F"/>
    <w:rsid w:val="00EF3DD1"/>
    <w:rsid w:val="00EF3FF2"/>
    <w:rsid w:val="00EF462D"/>
    <w:rsid w:val="00EF55DE"/>
    <w:rsid w:val="00EF7CC9"/>
    <w:rsid w:val="00F0029E"/>
    <w:rsid w:val="00F04800"/>
    <w:rsid w:val="00F04E23"/>
    <w:rsid w:val="00F05D5D"/>
    <w:rsid w:val="00F06F28"/>
    <w:rsid w:val="00F078BA"/>
    <w:rsid w:val="00F1058A"/>
    <w:rsid w:val="00F10B20"/>
    <w:rsid w:val="00F125B2"/>
    <w:rsid w:val="00F17B7D"/>
    <w:rsid w:val="00F20826"/>
    <w:rsid w:val="00F23E79"/>
    <w:rsid w:val="00F23EC1"/>
    <w:rsid w:val="00F267C7"/>
    <w:rsid w:val="00F26E35"/>
    <w:rsid w:val="00F32DE2"/>
    <w:rsid w:val="00F33AA2"/>
    <w:rsid w:val="00F33F65"/>
    <w:rsid w:val="00F356B2"/>
    <w:rsid w:val="00F36FB2"/>
    <w:rsid w:val="00F37EDE"/>
    <w:rsid w:val="00F42DB5"/>
    <w:rsid w:val="00F447E3"/>
    <w:rsid w:val="00F4789A"/>
    <w:rsid w:val="00F5082F"/>
    <w:rsid w:val="00F51ADE"/>
    <w:rsid w:val="00F539DA"/>
    <w:rsid w:val="00F53EB7"/>
    <w:rsid w:val="00F543F1"/>
    <w:rsid w:val="00F5666F"/>
    <w:rsid w:val="00F57A67"/>
    <w:rsid w:val="00F60A93"/>
    <w:rsid w:val="00F611C8"/>
    <w:rsid w:val="00F6368D"/>
    <w:rsid w:val="00F63FD4"/>
    <w:rsid w:val="00F648C3"/>
    <w:rsid w:val="00F655FA"/>
    <w:rsid w:val="00F6562F"/>
    <w:rsid w:val="00F65862"/>
    <w:rsid w:val="00F65DCD"/>
    <w:rsid w:val="00F708EF"/>
    <w:rsid w:val="00F72245"/>
    <w:rsid w:val="00F7488A"/>
    <w:rsid w:val="00F74A83"/>
    <w:rsid w:val="00F76EEB"/>
    <w:rsid w:val="00F807AD"/>
    <w:rsid w:val="00F80EBB"/>
    <w:rsid w:val="00F812E8"/>
    <w:rsid w:val="00F8279D"/>
    <w:rsid w:val="00F92B85"/>
    <w:rsid w:val="00F942C5"/>
    <w:rsid w:val="00F9575E"/>
    <w:rsid w:val="00F962A2"/>
    <w:rsid w:val="00FA1630"/>
    <w:rsid w:val="00FB1301"/>
    <w:rsid w:val="00FB1946"/>
    <w:rsid w:val="00FB1D14"/>
    <w:rsid w:val="00FB60A9"/>
    <w:rsid w:val="00FC037E"/>
    <w:rsid w:val="00FC06BA"/>
    <w:rsid w:val="00FC2434"/>
    <w:rsid w:val="00FC246F"/>
    <w:rsid w:val="00FC454F"/>
    <w:rsid w:val="00FC46AF"/>
    <w:rsid w:val="00FC49A8"/>
    <w:rsid w:val="00FC50AF"/>
    <w:rsid w:val="00FC59D1"/>
    <w:rsid w:val="00FD0AE7"/>
    <w:rsid w:val="00FD0F3F"/>
    <w:rsid w:val="00FD6583"/>
    <w:rsid w:val="00FE03F9"/>
    <w:rsid w:val="00FE093F"/>
    <w:rsid w:val="00FE13DB"/>
    <w:rsid w:val="00FE6046"/>
    <w:rsid w:val="00FF0558"/>
    <w:rsid w:val="00FF16ED"/>
    <w:rsid w:val="00FF1DBF"/>
    <w:rsid w:val="00FF285E"/>
    <w:rsid w:val="00FF2A75"/>
    <w:rsid w:val="00FF2DD3"/>
    <w:rsid w:val="00FF3C7F"/>
    <w:rsid w:val="00FF5883"/>
    <w:rsid w:val="00FF595E"/>
    <w:rsid w:val="00FF5995"/>
    <w:rsid w:val="00FF5B04"/>
    <w:rsid w:val="00FF7914"/>
    <w:rsid w:val="017CBB04"/>
    <w:rsid w:val="03A2FEE5"/>
    <w:rsid w:val="042B8BFD"/>
    <w:rsid w:val="048B8F72"/>
    <w:rsid w:val="056CF508"/>
    <w:rsid w:val="062263FA"/>
    <w:rsid w:val="06A6AD78"/>
    <w:rsid w:val="06CEF175"/>
    <w:rsid w:val="06FC605E"/>
    <w:rsid w:val="07792CF3"/>
    <w:rsid w:val="08339C74"/>
    <w:rsid w:val="08C32EEA"/>
    <w:rsid w:val="095303D7"/>
    <w:rsid w:val="0A90E818"/>
    <w:rsid w:val="0ACFBCEF"/>
    <w:rsid w:val="0BAC0FDD"/>
    <w:rsid w:val="0C4006C7"/>
    <w:rsid w:val="0C451632"/>
    <w:rsid w:val="0FE5E7EA"/>
    <w:rsid w:val="10331235"/>
    <w:rsid w:val="10D127E4"/>
    <w:rsid w:val="11624988"/>
    <w:rsid w:val="118B7479"/>
    <w:rsid w:val="12742624"/>
    <w:rsid w:val="12DC84CE"/>
    <w:rsid w:val="13A62170"/>
    <w:rsid w:val="145A3526"/>
    <w:rsid w:val="147BAB82"/>
    <w:rsid w:val="14AB2D76"/>
    <w:rsid w:val="14F476DF"/>
    <w:rsid w:val="1611CAE6"/>
    <w:rsid w:val="167F7838"/>
    <w:rsid w:val="17CB90D8"/>
    <w:rsid w:val="18030B96"/>
    <w:rsid w:val="185D396B"/>
    <w:rsid w:val="18800C92"/>
    <w:rsid w:val="19307DF3"/>
    <w:rsid w:val="1951BAFD"/>
    <w:rsid w:val="19A0FE57"/>
    <w:rsid w:val="1ADD4EA6"/>
    <w:rsid w:val="1C1B7584"/>
    <w:rsid w:val="1C6CAC53"/>
    <w:rsid w:val="1D63672D"/>
    <w:rsid w:val="1DDF2A89"/>
    <w:rsid w:val="1E86ABD2"/>
    <w:rsid w:val="1EA22947"/>
    <w:rsid w:val="1F8FB390"/>
    <w:rsid w:val="225C0B30"/>
    <w:rsid w:val="22C7E31B"/>
    <w:rsid w:val="23C0ADA3"/>
    <w:rsid w:val="2434FD2E"/>
    <w:rsid w:val="2437E2C0"/>
    <w:rsid w:val="2447FF17"/>
    <w:rsid w:val="25275973"/>
    <w:rsid w:val="2585DD66"/>
    <w:rsid w:val="260F9C9D"/>
    <w:rsid w:val="263CA253"/>
    <w:rsid w:val="264E5B51"/>
    <w:rsid w:val="277DA204"/>
    <w:rsid w:val="27F112E9"/>
    <w:rsid w:val="281E278E"/>
    <w:rsid w:val="285CDD17"/>
    <w:rsid w:val="28DC9AD2"/>
    <w:rsid w:val="29584043"/>
    <w:rsid w:val="2A5E74EF"/>
    <w:rsid w:val="2AE97F28"/>
    <w:rsid w:val="2B088B99"/>
    <w:rsid w:val="2BB3880B"/>
    <w:rsid w:val="2CF7D29E"/>
    <w:rsid w:val="2CF9C118"/>
    <w:rsid w:val="2E80F255"/>
    <w:rsid w:val="2EABAF53"/>
    <w:rsid w:val="2F4A92DF"/>
    <w:rsid w:val="2FB20EBC"/>
    <w:rsid w:val="310FD8BF"/>
    <w:rsid w:val="3115593F"/>
    <w:rsid w:val="3156FC8B"/>
    <w:rsid w:val="316AA17A"/>
    <w:rsid w:val="317CEE0A"/>
    <w:rsid w:val="3195EC4D"/>
    <w:rsid w:val="31C21FB6"/>
    <w:rsid w:val="32482795"/>
    <w:rsid w:val="328BE6D3"/>
    <w:rsid w:val="32DC2029"/>
    <w:rsid w:val="333397E5"/>
    <w:rsid w:val="336B9C9D"/>
    <w:rsid w:val="344B1C0B"/>
    <w:rsid w:val="362D073E"/>
    <w:rsid w:val="363278BE"/>
    <w:rsid w:val="367EBB22"/>
    <w:rsid w:val="3696A7B2"/>
    <w:rsid w:val="36E1D29C"/>
    <w:rsid w:val="36F39C3C"/>
    <w:rsid w:val="376F44C4"/>
    <w:rsid w:val="37C0BAA1"/>
    <w:rsid w:val="38468CE6"/>
    <w:rsid w:val="38AD7C19"/>
    <w:rsid w:val="38D119E6"/>
    <w:rsid w:val="39006D9E"/>
    <w:rsid w:val="396D5470"/>
    <w:rsid w:val="39FD0A7B"/>
    <w:rsid w:val="3A545FA9"/>
    <w:rsid w:val="3A6B7227"/>
    <w:rsid w:val="3B9B97CB"/>
    <w:rsid w:val="3CDDB30D"/>
    <w:rsid w:val="3DD777F9"/>
    <w:rsid w:val="3DE69950"/>
    <w:rsid w:val="3E3E187D"/>
    <w:rsid w:val="40036AAA"/>
    <w:rsid w:val="4074C47A"/>
    <w:rsid w:val="4157CDDD"/>
    <w:rsid w:val="433791A6"/>
    <w:rsid w:val="438A1A9A"/>
    <w:rsid w:val="43AE2839"/>
    <w:rsid w:val="43B83648"/>
    <w:rsid w:val="4573ECA1"/>
    <w:rsid w:val="45B4E833"/>
    <w:rsid w:val="45D3DBF2"/>
    <w:rsid w:val="472ED0FD"/>
    <w:rsid w:val="477AC107"/>
    <w:rsid w:val="479C10B8"/>
    <w:rsid w:val="482DF292"/>
    <w:rsid w:val="48AC11AB"/>
    <w:rsid w:val="493BE401"/>
    <w:rsid w:val="4989C360"/>
    <w:rsid w:val="4A2CAAE7"/>
    <w:rsid w:val="4A419399"/>
    <w:rsid w:val="4A980A7C"/>
    <w:rsid w:val="4B412111"/>
    <w:rsid w:val="4D567390"/>
    <w:rsid w:val="4E2DF4AC"/>
    <w:rsid w:val="4F397C08"/>
    <w:rsid w:val="501AFBB6"/>
    <w:rsid w:val="5059C572"/>
    <w:rsid w:val="50F96279"/>
    <w:rsid w:val="51702B71"/>
    <w:rsid w:val="518B3CE2"/>
    <w:rsid w:val="51BE3367"/>
    <w:rsid w:val="52158323"/>
    <w:rsid w:val="526951B4"/>
    <w:rsid w:val="52AE48A3"/>
    <w:rsid w:val="531363A2"/>
    <w:rsid w:val="54197724"/>
    <w:rsid w:val="545D4BAF"/>
    <w:rsid w:val="54E267A4"/>
    <w:rsid w:val="55F34E08"/>
    <w:rsid w:val="5634188C"/>
    <w:rsid w:val="56DEBECE"/>
    <w:rsid w:val="57015EE6"/>
    <w:rsid w:val="57F3AE37"/>
    <w:rsid w:val="58B895B2"/>
    <w:rsid w:val="58F5C7E4"/>
    <w:rsid w:val="59D0D129"/>
    <w:rsid w:val="5A197AF4"/>
    <w:rsid w:val="5B55C560"/>
    <w:rsid w:val="5B985373"/>
    <w:rsid w:val="5B98A2ED"/>
    <w:rsid w:val="5C475BAA"/>
    <w:rsid w:val="5D048E65"/>
    <w:rsid w:val="5D2BD8A6"/>
    <w:rsid w:val="5F3FE831"/>
    <w:rsid w:val="60D975F5"/>
    <w:rsid w:val="632D136F"/>
    <w:rsid w:val="63F29185"/>
    <w:rsid w:val="64B8E283"/>
    <w:rsid w:val="64BC8FDA"/>
    <w:rsid w:val="64EA0AE7"/>
    <w:rsid w:val="65E5A854"/>
    <w:rsid w:val="66166CDC"/>
    <w:rsid w:val="66475A41"/>
    <w:rsid w:val="681535B7"/>
    <w:rsid w:val="683CC46F"/>
    <w:rsid w:val="68730F9E"/>
    <w:rsid w:val="68F3002A"/>
    <w:rsid w:val="68F3BEEC"/>
    <w:rsid w:val="692285AE"/>
    <w:rsid w:val="6938FFB0"/>
    <w:rsid w:val="6943DFB3"/>
    <w:rsid w:val="697BDC39"/>
    <w:rsid w:val="69BF8AF8"/>
    <w:rsid w:val="69D894D0"/>
    <w:rsid w:val="6B813734"/>
    <w:rsid w:val="6C061718"/>
    <w:rsid w:val="6C29627F"/>
    <w:rsid w:val="6C370B14"/>
    <w:rsid w:val="6DD47F15"/>
    <w:rsid w:val="6ED724E0"/>
    <w:rsid w:val="6F587A91"/>
    <w:rsid w:val="6FE2CD46"/>
    <w:rsid w:val="7026215C"/>
    <w:rsid w:val="70D3F7C4"/>
    <w:rsid w:val="72AC5B28"/>
    <w:rsid w:val="72EA8F28"/>
    <w:rsid w:val="731AB4D3"/>
    <w:rsid w:val="73D45A27"/>
    <w:rsid w:val="73D9E6AF"/>
    <w:rsid w:val="73EDF95B"/>
    <w:rsid w:val="75150BCA"/>
    <w:rsid w:val="763B922C"/>
    <w:rsid w:val="765351B4"/>
    <w:rsid w:val="7726963C"/>
    <w:rsid w:val="77FD35BE"/>
    <w:rsid w:val="78347DAB"/>
    <w:rsid w:val="789A0A37"/>
    <w:rsid w:val="78AE2015"/>
    <w:rsid w:val="79441BBC"/>
    <w:rsid w:val="7953B360"/>
    <w:rsid w:val="7B7935F7"/>
    <w:rsid w:val="7D22E730"/>
    <w:rsid w:val="7DBEDA2E"/>
    <w:rsid w:val="7DE74EC1"/>
    <w:rsid w:val="7E089C8E"/>
    <w:rsid w:val="7E15A4EA"/>
    <w:rsid w:val="7EC81C4F"/>
    <w:rsid w:val="7F1323EA"/>
    <w:rsid w:val="7F73E9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DCB2"/>
  <w15:chartTrackingRefBased/>
  <w15:docId w15:val="{C5BA2390-C197-4831-9D33-A0153B5C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ru-RU"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012"/>
  </w:style>
  <w:style w:type="paragraph" w:styleId="1">
    <w:name w:val="heading 1"/>
    <w:basedOn w:val="Agr1"/>
    <w:next w:val="a"/>
    <w:link w:val="10"/>
    <w:uiPriority w:val="9"/>
    <w:qFormat/>
    <w:rsid w:val="002956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m2">
    <w:name w:val="Arm_2"/>
    <w:basedOn w:val="Agr3"/>
    <w:qFormat/>
    <w:rsid w:val="00295646"/>
    <w:pPr>
      <w:spacing w:before="120"/>
    </w:pPr>
  </w:style>
  <w:style w:type="paragraph" w:styleId="a3">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4"/>
    <w:uiPriority w:val="34"/>
    <w:qFormat/>
    <w:rsid w:val="003D6F99"/>
    <w:pPr>
      <w:ind w:left="720"/>
      <w:contextualSpacing/>
    </w:pPr>
  </w:style>
  <w:style w:type="paragraph" w:customStyle="1" w:styleId="Rus2">
    <w:name w:val="Rus_2"/>
    <w:basedOn w:val="a"/>
    <w:qFormat/>
    <w:rsid w:val="00680375"/>
    <w:pPr>
      <w:keepLines/>
      <w:numPr>
        <w:ilvl w:val="1"/>
        <w:numId w:val="1"/>
      </w:numPr>
    </w:pPr>
    <w:rPr>
      <w:rFonts w:ascii="Georgia" w:eastAsia="Times New Roman" w:hAnsi="Georgia" w:cs="Times New Roman"/>
      <w:lang w:val="hy-AM" w:eastAsia="ru-RU"/>
    </w:rPr>
  </w:style>
  <w:style w:type="paragraph" w:customStyle="1" w:styleId="Arm3">
    <w:name w:val="Arm_3"/>
    <w:basedOn w:val="Agr3"/>
    <w:qFormat/>
    <w:rsid w:val="00295646"/>
  </w:style>
  <w:style w:type="paragraph" w:customStyle="1" w:styleId="Rus3">
    <w:name w:val="Rus_3"/>
    <w:basedOn w:val="a"/>
    <w:qFormat/>
    <w:rsid w:val="00680375"/>
    <w:pPr>
      <w:keepLines/>
      <w:numPr>
        <w:ilvl w:val="2"/>
        <w:numId w:val="1"/>
      </w:numPr>
      <w:tabs>
        <w:tab w:val="left" w:pos="1644"/>
      </w:tabs>
      <w:spacing w:before="60" w:line="300" w:lineRule="exact"/>
    </w:pPr>
    <w:rPr>
      <w:rFonts w:ascii="Times Unicode" w:eastAsia="Times New Roman" w:hAnsi="Times Unicode" w:cs="Times New Roman"/>
      <w:lang w:val="hy-AM" w:eastAsia="ru-RU"/>
    </w:rPr>
  </w:style>
  <w:style w:type="paragraph" w:customStyle="1" w:styleId="Rus1">
    <w:name w:val="Rus_1"/>
    <w:basedOn w:val="a"/>
    <w:qFormat/>
    <w:rsid w:val="00680375"/>
    <w:pPr>
      <w:keepNext/>
      <w:numPr>
        <w:numId w:val="1"/>
      </w:numPr>
      <w:spacing w:before="360" w:line="300" w:lineRule="exact"/>
    </w:pPr>
    <w:rPr>
      <w:rFonts w:ascii="Times Unicode" w:eastAsia="Times New Roman" w:hAnsi="Times Unicode" w:cs="Times New Roman"/>
      <w:b/>
      <w:smallCaps/>
      <w:u w:val="single"/>
      <w:lang w:val="hy-AM" w:eastAsia="ru-RU"/>
    </w:rPr>
  </w:style>
  <w:style w:type="paragraph" w:customStyle="1" w:styleId="Rus4">
    <w:name w:val="Rus_4"/>
    <w:basedOn w:val="a"/>
    <w:qFormat/>
    <w:rsid w:val="00680375"/>
    <w:pPr>
      <w:keepLines/>
      <w:numPr>
        <w:ilvl w:val="3"/>
        <w:numId w:val="2"/>
      </w:numPr>
      <w:tabs>
        <w:tab w:val="left" w:pos="1644"/>
      </w:tabs>
      <w:spacing w:before="60"/>
      <w:ind w:left="2608" w:hanging="964"/>
    </w:pPr>
    <w:rPr>
      <w:rFonts w:ascii="Times Unicode" w:eastAsia="Times New Roman" w:hAnsi="Times Unicode" w:cs="Times New Roman"/>
      <w:lang w:eastAsia="ru-RU"/>
    </w:rPr>
  </w:style>
  <w:style w:type="paragraph" w:styleId="a5">
    <w:name w:val="Normal (Web)"/>
    <w:basedOn w:val="a"/>
    <w:uiPriority w:val="99"/>
    <w:unhideWhenUsed/>
    <w:rsid w:val="00F447E3"/>
    <w:pPr>
      <w:spacing w:before="100" w:beforeAutospacing="1" w:after="100" w:afterAutospacing="1"/>
    </w:pPr>
    <w:rPr>
      <w:rFonts w:eastAsia="Times New Roman" w:cs="Times New Roman"/>
      <w:sz w:val="24"/>
      <w:szCs w:val="24"/>
    </w:rPr>
  </w:style>
  <w:style w:type="character" w:styleId="a6">
    <w:name w:val="Strong"/>
    <w:basedOn w:val="a0"/>
    <w:uiPriority w:val="22"/>
    <w:qFormat/>
    <w:rsid w:val="00F447E3"/>
    <w:rPr>
      <w:b/>
      <w:bCs/>
    </w:rPr>
  </w:style>
  <w:style w:type="character" w:styleId="a7">
    <w:name w:val="Emphasis"/>
    <w:basedOn w:val="a0"/>
    <w:uiPriority w:val="20"/>
    <w:qFormat/>
    <w:rsid w:val="00F447E3"/>
    <w:rPr>
      <w:i/>
      <w:iCs/>
    </w:rPr>
  </w:style>
  <w:style w:type="paragraph" w:customStyle="1" w:styleId="Agr2">
    <w:name w:val="Agr_2"/>
    <w:basedOn w:val="Agr1"/>
    <w:qFormat/>
    <w:rsid w:val="002A424A"/>
    <w:pPr>
      <w:keepNext w:val="0"/>
      <w:spacing w:before="120" w:after="0"/>
    </w:pPr>
    <w:rPr>
      <w:b w:val="0"/>
      <w:bCs w:val="0"/>
      <w:smallCaps w:val="0"/>
    </w:rPr>
  </w:style>
  <w:style w:type="paragraph" w:customStyle="1" w:styleId="Agr1">
    <w:name w:val="Agr_1"/>
    <w:basedOn w:val="a"/>
    <w:qFormat/>
    <w:rsid w:val="002A424A"/>
    <w:pPr>
      <w:keepNext/>
      <w:shd w:val="clear" w:color="auto" w:fill="FFFFFF"/>
      <w:spacing w:before="360" w:after="60"/>
      <w:jc w:val="both"/>
      <w:outlineLvl w:val="0"/>
    </w:pPr>
    <w:rPr>
      <w:rFonts w:ascii="Times Unicode" w:eastAsia="Times New Roman" w:hAnsi="Times Unicode" w:cs="Calibri"/>
      <w:b/>
      <w:bCs/>
      <w:smallCaps/>
      <w:color w:val="000000"/>
      <w:lang w:val="hy-AM"/>
    </w:rPr>
  </w:style>
  <w:style w:type="paragraph" w:customStyle="1" w:styleId="Agr3">
    <w:name w:val="Agr_3"/>
    <w:basedOn w:val="Agr1"/>
    <w:qFormat/>
    <w:rsid w:val="002A424A"/>
    <w:pPr>
      <w:keepNext w:val="0"/>
      <w:spacing w:before="60" w:after="0"/>
    </w:pPr>
    <w:rPr>
      <w:b w:val="0"/>
      <w:bCs w:val="0"/>
      <w:smallCaps w:val="0"/>
    </w:rPr>
  </w:style>
  <w:style w:type="character" w:customStyle="1" w:styleId="10">
    <w:name w:val="Заголовок 1 Знак"/>
    <w:basedOn w:val="a0"/>
    <w:link w:val="1"/>
    <w:uiPriority w:val="9"/>
    <w:rsid w:val="00295646"/>
    <w:rPr>
      <w:rFonts w:ascii="Times Unicode" w:eastAsia="Times New Roman" w:hAnsi="Times Unicode" w:cs="Calibri"/>
      <w:b/>
      <w:bCs/>
      <w:smallCaps/>
      <w:color w:val="000000"/>
      <w:shd w:val="clear" w:color="auto" w:fill="FFFFFF"/>
      <w:lang w:val="hy-AM"/>
    </w:rPr>
  </w:style>
  <w:style w:type="paragraph" w:styleId="a8">
    <w:name w:val="header"/>
    <w:basedOn w:val="a"/>
    <w:link w:val="a9"/>
    <w:uiPriority w:val="99"/>
    <w:unhideWhenUsed/>
    <w:rsid w:val="00002CCB"/>
    <w:pPr>
      <w:tabs>
        <w:tab w:val="center" w:pos="4513"/>
        <w:tab w:val="right" w:pos="9026"/>
      </w:tabs>
      <w:spacing w:before="0"/>
    </w:pPr>
  </w:style>
  <w:style w:type="character" w:customStyle="1" w:styleId="a9">
    <w:name w:val="Верхний колонтитул Знак"/>
    <w:basedOn w:val="a0"/>
    <w:link w:val="a8"/>
    <w:uiPriority w:val="99"/>
    <w:rsid w:val="00002CCB"/>
  </w:style>
  <w:style w:type="paragraph" w:styleId="aa">
    <w:name w:val="footer"/>
    <w:basedOn w:val="a"/>
    <w:link w:val="ab"/>
    <w:uiPriority w:val="99"/>
    <w:unhideWhenUsed/>
    <w:rsid w:val="00002CCB"/>
    <w:pPr>
      <w:tabs>
        <w:tab w:val="center" w:pos="4513"/>
        <w:tab w:val="right" w:pos="9026"/>
      </w:tabs>
      <w:spacing w:before="0"/>
    </w:pPr>
  </w:style>
  <w:style w:type="character" w:customStyle="1" w:styleId="ab">
    <w:name w:val="Нижний колонтитул Знак"/>
    <w:basedOn w:val="a0"/>
    <w:link w:val="aa"/>
    <w:uiPriority w:val="99"/>
    <w:rsid w:val="00002CCB"/>
  </w:style>
  <w:style w:type="character" w:styleId="ac">
    <w:name w:val="annotation reference"/>
    <w:basedOn w:val="a0"/>
    <w:uiPriority w:val="99"/>
    <w:unhideWhenUsed/>
    <w:rsid w:val="00757982"/>
    <w:rPr>
      <w:sz w:val="16"/>
      <w:szCs w:val="16"/>
    </w:rPr>
  </w:style>
  <w:style w:type="paragraph" w:styleId="ad">
    <w:name w:val="annotation text"/>
    <w:basedOn w:val="a"/>
    <w:link w:val="ae"/>
    <w:uiPriority w:val="99"/>
    <w:unhideWhenUsed/>
    <w:rsid w:val="00757982"/>
    <w:rPr>
      <w:sz w:val="20"/>
      <w:szCs w:val="20"/>
    </w:rPr>
  </w:style>
  <w:style w:type="character" w:customStyle="1" w:styleId="ae">
    <w:name w:val="Текст примечания Знак"/>
    <w:basedOn w:val="a0"/>
    <w:link w:val="ad"/>
    <w:uiPriority w:val="99"/>
    <w:rsid w:val="00757982"/>
    <w:rPr>
      <w:sz w:val="20"/>
      <w:szCs w:val="20"/>
    </w:rPr>
  </w:style>
  <w:style w:type="paragraph" w:styleId="af">
    <w:name w:val="annotation subject"/>
    <w:basedOn w:val="ad"/>
    <w:next w:val="ad"/>
    <w:link w:val="af0"/>
    <w:uiPriority w:val="99"/>
    <w:semiHidden/>
    <w:unhideWhenUsed/>
    <w:rsid w:val="00757982"/>
    <w:rPr>
      <w:b/>
      <w:bCs/>
    </w:rPr>
  </w:style>
  <w:style w:type="character" w:customStyle="1" w:styleId="af0">
    <w:name w:val="Тема примечания Знак"/>
    <w:basedOn w:val="ae"/>
    <w:link w:val="af"/>
    <w:uiPriority w:val="99"/>
    <w:semiHidden/>
    <w:rsid w:val="00757982"/>
    <w:rPr>
      <w:b/>
      <w:bCs/>
      <w:sz w:val="20"/>
      <w:szCs w:val="20"/>
    </w:rPr>
  </w:style>
  <w:style w:type="paragraph" w:styleId="af1">
    <w:name w:val="Revision"/>
    <w:hidden/>
    <w:uiPriority w:val="99"/>
    <w:semiHidden/>
    <w:rsid w:val="00757982"/>
    <w:pPr>
      <w:spacing w:before="0"/>
    </w:pPr>
  </w:style>
  <w:style w:type="paragraph" w:styleId="af2">
    <w:name w:val="Balloon Text"/>
    <w:basedOn w:val="a"/>
    <w:link w:val="af3"/>
    <w:uiPriority w:val="99"/>
    <w:semiHidden/>
    <w:unhideWhenUsed/>
    <w:rsid w:val="00757982"/>
    <w:pPr>
      <w:spacing w:before="0"/>
    </w:pPr>
    <w:rPr>
      <w:rFonts w:ascii="Segoe UI" w:hAnsi="Segoe UI" w:cs="Segoe UI"/>
      <w:sz w:val="18"/>
      <w:szCs w:val="18"/>
    </w:rPr>
  </w:style>
  <w:style w:type="character" w:customStyle="1" w:styleId="af3">
    <w:name w:val="Текст выноски Знак"/>
    <w:basedOn w:val="a0"/>
    <w:link w:val="af2"/>
    <w:uiPriority w:val="99"/>
    <w:semiHidden/>
    <w:rsid w:val="00757982"/>
    <w:rPr>
      <w:rFonts w:ascii="Segoe UI" w:hAnsi="Segoe UI" w:cs="Segoe UI"/>
      <w:sz w:val="18"/>
      <w:szCs w:val="18"/>
    </w:rPr>
  </w:style>
  <w:style w:type="character" w:customStyle="1" w:styleId="a4">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3"/>
    <w:uiPriority w:val="34"/>
    <w:qFormat/>
    <w:rsid w:val="00176426"/>
  </w:style>
  <w:style w:type="character" w:styleId="af4">
    <w:name w:val="Hyperlink"/>
    <w:basedOn w:val="a0"/>
    <w:uiPriority w:val="99"/>
    <w:semiHidden/>
    <w:unhideWhenUsed/>
    <w:rsid w:val="007A089A"/>
    <w:rPr>
      <w:color w:val="0000FF"/>
      <w:u w:val="single"/>
    </w:rPr>
  </w:style>
  <w:style w:type="paragraph" w:customStyle="1" w:styleId="Text2">
    <w:name w:val="Text_2"/>
    <w:basedOn w:val="a"/>
    <w:rsid w:val="007F20B0"/>
  </w:style>
  <w:style w:type="paragraph" w:customStyle="1" w:styleId="Instructions">
    <w:name w:val="Instructions"/>
    <w:next w:val="a"/>
    <w:uiPriority w:val="2"/>
    <w:qFormat/>
    <w:rsid w:val="0027131C"/>
    <w:pPr>
      <w:numPr>
        <w:numId w:val="25"/>
      </w:numPr>
      <w:spacing w:after="120"/>
      <w:ind w:left="180" w:hanging="180"/>
    </w:pPr>
    <w:rPr>
      <w:rFonts w:ascii="Gill Sans MT" w:hAnsi="Gill Sans MT" w:cs="GillSansMTStd-Book"/>
      <w:color w:val="404040" w:themeColor="text1" w:themeTint="BF"/>
      <w:sz w:val="20"/>
      <w:lang w:val="en-US" w:eastAsia="en-US"/>
    </w:rPr>
  </w:style>
  <w:style w:type="character" w:styleId="af5">
    <w:name w:val="Placeholder Text"/>
    <w:basedOn w:val="a0"/>
    <w:uiPriority w:val="99"/>
    <w:semiHidden/>
    <w:rsid w:val="00BF4D95"/>
    <w:rPr>
      <w:color w:val="808080"/>
    </w:rPr>
  </w:style>
  <w:style w:type="table" w:styleId="af6">
    <w:name w:val="Table Grid"/>
    <w:basedOn w:val="a1"/>
    <w:uiPriority w:val="59"/>
    <w:rsid w:val="0043084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0">
    <w:name w:val="600"/>
    <w:basedOn w:val="a"/>
    <w:rsid w:val="00430848"/>
    <w:pPr>
      <w:spacing w:before="0"/>
    </w:pPr>
    <w:rPr>
      <w:rFonts w:ascii="ArTarumianTimes" w:eastAsia="Times New Roman" w:hAnsi="ArTarumianTimes" w:cs="Times New Roman"/>
      <w:b/>
      <w:sz w:val="32"/>
      <w:szCs w:val="32"/>
      <w:lang w:val="en-US" w:eastAsia="ru-RU"/>
    </w:rPr>
  </w:style>
  <w:style w:type="paragraph" w:customStyle="1" w:styleId="voroshum">
    <w:name w:val="voroshum"/>
    <w:basedOn w:val="a"/>
    <w:rsid w:val="00430848"/>
    <w:pPr>
      <w:spacing w:before="1200"/>
      <w:jc w:val="center"/>
    </w:pPr>
    <w:rPr>
      <w:rFonts w:ascii="ArTarumianTimes" w:eastAsia="Times New Roman" w:hAnsi="ArTarumianTimes" w:cs="Times New Roman"/>
      <w:b/>
      <w:sz w:val="28"/>
      <w:szCs w:val="28"/>
      <w:lang w:val="en-US" w:eastAsia="ru-RU"/>
    </w:rPr>
  </w:style>
  <w:style w:type="paragraph" w:customStyle="1" w:styleId="data">
    <w:name w:val="data"/>
    <w:basedOn w:val="a"/>
    <w:rsid w:val="00430848"/>
    <w:pPr>
      <w:spacing w:before="0" w:after="120" w:line="320" w:lineRule="exact"/>
      <w:jc w:val="center"/>
    </w:pPr>
    <w:rPr>
      <w:rFonts w:ascii="ArTarumianTimes" w:eastAsia="Times New Roman" w:hAnsi="ArTarumianTimes" w:cs="Times New Roman"/>
      <w:lang w:val="en-US" w:eastAsia="ru-RU"/>
    </w:rPr>
  </w:style>
  <w:style w:type="paragraph" w:customStyle="1" w:styleId="voroshum2">
    <w:name w:val="voroshum2"/>
    <w:basedOn w:val="a"/>
    <w:rsid w:val="00430848"/>
    <w:pPr>
      <w:jc w:val="center"/>
    </w:pPr>
    <w:rPr>
      <w:rFonts w:ascii="ArTarumianTimes" w:eastAsia="Times New Roman" w:hAnsi="ArTarumianTimes" w:cs="Times New Roman"/>
      <w:b/>
      <w:sz w:val="28"/>
      <w:szCs w:val="28"/>
      <w:lang w:val="en-US" w:eastAsia="ru-RU"/>
    </w:rPr>
  </w:style>
  <w:style w:type="paragraph" w:customStyle="1" w:styleId="gam">
    <w:name w:val="gam"/>
    <w:basedOn w:val="a"/>
    <w:rsid w:val="00430848"/>
    <w:pPr>
      <w:tabs>
        <w:tab w:val="center" w:pos="737"/>
      </w:tabs>
      <w:spacing w:before="0"/>
    </w:pPr>
    <w:rPr>
      <w:rFonts w:ascii="ArTarumianTimes" w:eastAsia="Times New Roman" w:hAnsi="ArTarumianTimes" w:cs="Times New Roman"/>
      <w:sz w:val="18"/>
      <w:szCs w:val="24"/>
      <w:lang w:val="af-ZA" w:eastAsia="ru-RU"/>
    </w:rPr>
  </w:style>
  <w:style w:type="paragraph" w:customStyle="1" w:styleId="Storagrutun">
    <w:name w:val="Storagrutun"/>
    <w:basedOn w:val="a"/>
    <w:autoRedefine/>
    <w:rsid w:val="00430848"/>
    <w:pPr>
      <w:spacing w:before="0"/>
    </w:pPr>
    <w:rPr>
      <w:rFonts w:ascii="ArTarumianTimes" w:eastAsia="Times New Roman" w:hAnsi="ArTarumianTimes" w:cs="Times New Roman"/>
      <w:bCs/>
      <w:sz w:val="24"/>
      <w:szCs w:val="24"/>
      <w:lang w:val="en-US" w:eastAsia="ru-RU"/>
    </w:rPr>
  </w:style>
  <w:style w:type="paragraph" w:customStyle="1" w:styleId="Storagrutun1">
    <w:name w:val="Storagrutun 1"/>
    <w:basedOn w:val="Storagrutun"/>
    <w:rsid w:val="00430848"/>
    <w:pPr>
      <w:tabs>
        <w:tab w:val="left" w:pos="992"/>
        <w:tab w:val="left" w:pos="76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9189">
      <w:bodyDiv w:val="1"/>
      <w:marLeft w:val="0"/>
      <w:marRight w:val="0"/>
      <w:marTop w:val="0"/>
      <w:marBottom w:val="0"/>
      <w:divBdr>
        <w:top w:val="none" w:sz="0" w:space="0" w:color="auto"/>
        <w:left w:val="none" w:sz="0" w:space="0" w:color="auto"/>
        <w:bottom w:val="none" w:sz="0" w:space="0" w:color="auto"/>
        <w:right w:val="none" w:sz="0" w:space="0" w:color="auto"/>
      </w:divBdr>
    </w:div>
    <w:div w:id="128282881">
      <w:bodyDiv w:val="1"/>
      <w:marLeft w:val="0"/>
      <w:marRight w:val="0"/>
      <w:marTop w:val="0"/>
      <w:marBottom w:val="0"/>
      <w:divBdr>
        <w:top w:val="none" w:sz="0" w:space="0" w:color="auto"/>
        <w:left w:val="none" w:sz="0" w:space="0" w:color="auto"/>
        <w:bottom w:val="none" w:sz="0" w:space="0" w:color="auto"/>
        <w:right w:val="none" w:sz="0" w:space="0" w:color="auto"/>
      </w:divBdr>
    </w:div>
    <w:div w:id="128404435">
      <w:bodyDiv w:val="1"/>
      <w:marLeft w:val="0"/>
      <w:marRight w:val="0"/>
      <w:marTop w:val="0"/>
      <w:marBottom w:val="0"/>
      <w:divBdr>
        <w:top w:val="none" w:sz="0" w:space="0" w:color="auto"/>
        <w:left w:val="none" w:sz="0" w:space="0" w:color="auto"/>
        <w:bottom w:val="none" w:sz="0" w:space="0" w:color="auto"/>
        <w:right w:val="none" w:sz="0" w:space="0" w:color="auto"/>
      </w:divBdr>
    </w:div>
    <w:div w:id="166557297">
      <w:bodyDiv w:val="1"/>
      <w:marLeft w:val="0"/>
      <w:marRight w:val="0"/>
      <w:marTop w:val="0"/>
      <w:marBottom w:val="0"/>
      <w:divBdr>
        <w:top w:val="none" w:sz="0" w:space="0" w:color="auto"/>
        <w:left w:val="none" w:sz="0" w:space="0" w:color="auto"/>
        <w:bottom w:val="none" w:sz="0" w:space="0" w:color="auto"/>
        <w:right w:val="none" w:sz="0" w:space="0" w:color="auto"/>
      </w:divBdr>
    </w:div>
    <w:div w:id="414979478">
      <w:bodyDiv w:val="1"/>
      <w:marLeft w:val="0"/>
      <w:marRight w:val="0"/>
      <w:marTop w:val="0"/>
      <w:marBottom w:val="0"/>
      <w:divBdr>
        <w:top w:val="none" w:sz="0" w:space="0" w:color="auto"/>
        <w:left w:val="none" w:sz="0" w:space="0" w:color="auto"/>
        <w:bottom w:val="none" w:sz="0" w:space="0" w:color="auto"/>
        <w:right w:val="none" w:sz="0" w:space="0" w:color="auto"/>
      </w:divBdr>
    </w:div>
    <w:div w:id="443429874">
      <w:bodyDiv w:val="1"/>
      <w:marLeft w:val="0"/>
      <w:marRight w:val="0"/>
      <w:marTop w:val="0"/>
      <w:marBottom w:val="0"/>
      <w:divBdr>
        <w:top w:val="none" w:sz="0" w:space="0" w:color="auto"/>
        <w:left w:val="none" w:sz="0" w:space="0" w:color="auto"/>
        <w:bottom w:val="none" w:sz="0" w:space="0" w:color="auto"/>
        <w:right w:val="none" w:sz="0" w:space="0" w:color="auto"/>
      </w:divBdr>
    </w:div>
    <w:div w:id="548883383">
      <w:bodyDiv w:val="1"/>
      <w:marLeft w:val="0"/>
      <w:marRight w:val="0"/>
      <w:marTop w:val="0"/>
      <w:marBottom w:val="0"/>
      <w:divBdr>
        <w:top w:val="none" w:sz="0" w:space="0" w:color="auto"/>
        <w:left w:val="none" w:sz="0" w:space="0" w:color="auto"/>
        <w:bottom w:val="none" w:sz="0" w:space="0" w:color="auto"/>
        <w:right w:val="none" w:sz="0" w:space="0" w:color="auto"/>
      </w:divBdr>
    </w:div>
    <w:div w:id="607808362">
      <w:bodyDiv w:val="1"/>
      <w:marLeft w:val="0"/>
      <w:marRight w:val="0"/>
      <w:marTop w:val="0"/>
      <w:marBottom w:val="0"/>
      <w:divBdr>
        <w:top w:val="none" w:sz="0" w:space="0" w:color="auto"/>
        <w:left w:val="none" w:sz="0" w:space="0" w:color="auto"/>
        <w:bottom w:val="none" w:sz="0" w:space="0" w:color="auto"/>
        <w:right w:val="none" w:sz="0" w:space="0" w:color="auto"/>
      </w:divBdr>
    </w:div>
    <w:div w:id="694161807">
      <w:bodyDiv w:val="1"/>
      <w:marLeft w:val="0"/>
      <w:marRight w:val="0"/>
      <w:marTop w:val="0"/>
      <w:marBottom w:val="0"/>
      <w:divBdr>
        <w:top w:val="none" w:sz="0" w:space="0" w:color="auto"/>
        <w:left w:val="none" w:sz="0" w:space="0" w:color="auto"/>
        <w:bottom w:val="none" w:sz="0" w:space="0" w:color="auto"/>
        <w:right w:val="none" w:sz="0" w:space="0" w:color="auto"/>
      </w:divBdr>
    </w:div>
    <w:div w:id="746074782">
      <w:bodyDiv w:val="1"/>
      <w:marLeft w:val="0"/>
      <w:marRight w:val="0"/>
      <w:marTop w:val="0"/>
      <w:marBottom w:val="0"/>
      <w:divBdr>
        <w:top w:val="none" w:sz="0" w:space="0" w:color="auto"/>
        <w:left w:val="none" w:sz="0" w:space="0" w:color="auto"/>
        <w:bottom w:val="none" w:sz="0" w:space="0" w:color="auto"/>
        <w:right w:val="none" w:sz="0" w:space="0" w:color="auto"/>
      </w:divBdr>
    </w:div>
    <w:div w:id="750279047">
      <w:bodyDiv w:val="1"/>
      <w:marLeft w:val="0"/>
      <w:marRight w:val="0"/>
      <w:marTop w:val="0"/>
      <w:marBottom w:val="0"/>
      <w:divBdr>
        <w:top w:val="none" w:sz="0" w:space="0" w:color="auto"/>
        <w:left w:val="none" w:sz="0" w:space="0" w:color="auto"/>
        <w:bottom w:val="none" w:sz="0" w:space="0" w:color="auto"/>
        <w:right w:val="none" w:sz="0" w:space="0" w:color="auto"/>
      </w:divBdr>
    </w:div>
    <w:div w:id="908537031">
      <w:bodyDiv w:val="1"/>
      <w:marLeft w:val="0"/>
      <w:marRight w:val="0"/>
      <w:marTop w:val="0"/>
      <w:marBottom w:val="0"/>
      <w:divBdr>
        <w:top w:val="none" w:sz="0" w:space="0" w:color="auto"/>
        <w:left w:val="none" w:sz="0" w:space="0" w:color="auto"/>
        <w:bottom w:val="none" w:sz="0" w:space="0" w:color="auto"/>
        <w:right w:val="none" w:sz="0" w:space="0" w:color="auto"/>
      </w:divBdr>
    </w:div>
    <w:div w:id="1198157235">
      <w:bodyDiv w:val="1"/>
      <w:marLeft w:val="0"/>
      <w:marRight w:val="0"/>
      <w:marTop w:val="0"/>
      <w:marBottom w:val="0"/>
      <w:divBdr>
        <w:top w:val="none" w:sz="0" w:space="0" w:color="auto"/>
        <w:left w:val="none" w:sz="0" w:space="0" w:color="auto"/>
        <w:bottom w:val="none" w:sz="0" w:space="0" w:color="auto"/>
        <w:right w:val="none" w:sz="0" w:space="0" w:color="auto"/>
      </w:divBdr>
    </w:div>
    <w:div w:id="1231774688">
      <w:bodyDiv w:val="1"/>
      <w:marLeft w:val="0"/>
      <w:marRight w:val="0"/>
      <w:marTop w:val="0"/>
      <w:marBottom w:val="0"/>
      <w:divBdr>
        <w:top w:val="none" w:sz="0" w:space="0" w:color="auto"/>
        <w:left w:val="none" w:sz="0" w:space="0" w:color="auto"/>
        <w:bottom w:val="none" w:sz="0" w:space="0" w:color="auto"/>
        <w:right w:val="none" w:sz="0" w:space="0" w:color="auto"/>
      </w:divBdr>
    </w:div>
    <w:div w:id="1427384785">
      <w:bodyDiv w:val="1"/>
      <w:marLeft w:val="0"/>
      <w:marRight w:val="0"/>
      <w:marTop w:val="0"/>
      <w:marBottom w:val="0"/>
      <w:divBdr>
        <w:top w:val="none" w:sz="0" w:space="0" w:color="auto"/>
        <w:left w:val="none" w:sz="0" w:space="0" w:color="auto"/>
        <w:bottom w:val="none" w:sz="0" w:space="0" w:color="auto"/>
        <w:right w:val="none" w:sz="0" w:space="0" w:color="auto"/>
      </w:divBdr>
    </w:div>
    <w:div w:id="1484274831">
      <w:bodyDiv w:val="1"/>
      <w:marLeft w:val="0"/>
      <w:marRight w:val="0"/>
      <w:marTop w:val="0"/>
      <w:marBottom w:val="0"/>
      <w:divBdr>
        <w:top w:val="none" w:sz="0" w:space="0" w:color="auto"/>
        <w:left w:val="none" w:sz="0" w:space="0" w:color="auto"/>
        <w:bottom w:val="none" w:sz="0" w:space="0" w:color="auto"/>
        <w:right w:val="none" w:sz="0" w:space="0" w:color="auto"/>
      </w:divBdr>
    </w:div>
    <w:div w:id="1491406054">
      <w:bodyDiv w:val="1"/>
      <w:marLeft w:val="0"/>
      <w:marRight w:val="0"/>
      <w:marTop w:val="0"/>
      <w:marBottom w:val="0"/>
      <w:divBdr>
        <w:top w:val="none" w:sz="0" w:space="0" w:color="auto"/>
        <w:left w:val="none" w:sz="0" w:space="0" w:color="auto"/>
        <w:bottom w:val="none" w:sz="0" w:space="0" w:color="auto"/>
        <w:right w:val="none" w:sz="0" w:space="0" w:color="auto"/>
      </w:divBdr>
    </w:div>
    <w:div w:id="1506629520">
      <w:bodyDiv w:val="1"/>
      <w:marLeft w:val="0"/>
      <w:marRight w:val="0"/>
      <w:marTop w:val="0"/>
      <w:marBottom w:val="0"/>
      <w:divBdr>
        <w:top w:val="none" w:sz="0" w:space="0" w:color="auto"/>
        <w:left w:val="none" w:sz="0" w:space="0" w:color="auto"/>
        <w:bottom w:val="none" w:sz="0" w:space="0" w:color="auto"/>
        <w:right w:val="none" w:sz="0" w:space="0" w:color="auto"/>
      </w:divBdr>
    </w:div>
    <w:div w:id="1508325998">
      <w:bodyDiv w:val="1"/>
      <w:marLeft w:val="0"/>
      <w:marRight w:val="0"/>
      <w:marTop w:val="0"/>
      <w:marBottom w:val="0"/>
      <w:divBdr>
        <w:top w:val="none" w:sz="0" w:space="0" w:color="auto"/>
        <w:left w:val="none" w:sz="0" w:space="0" w:color="auto"/>
        <w:bottom w:val="none" w:sz="0" w:space="0" w:color="auto"/>
        <w:right w:val="none" w:sz="0" w:space="0" w:color="auto"/>
      </w:divBdr>
    </w:div>
    <w:div w:id="1548178028">
      <w:bodyDiv w:val="1"/>
      <w:marLeft w:val="0"/>
      <w:marRight w:val="0"/>
      <w:marTop w:val="0"/>
      <w:marBottom w:val="0"/>
      <w:divBdr>
        <w:top w:val="none" w:sz="0" w:space="0" w:color="auto"/>
        <w:left w:val="none" w:sz="0" w:space="0" w:color="auto"/>
        <w:bottom w:val="none" w:sz="0" w:space="0" w:color="auto"/>
        <w:right w:val="none" w:sz="0" w:space="0" w:color="auto"/>
      </w:divBdr>
    </w:div>
    <w:div w:id="1594506030">
      <w:bodyDiv w:val="1"/>
      <w:marLeft w:val="0"/>
      <w:marRight w:val="0"/>
      <w:marTop w:val="0"/>
      <w:marBottom w:val="0"/>
      <w:divBdr>
        <w:top w:val="none" w:sz="0" w:space="0" w:color="auto"/>
        <w:left w:val="none" w:sz="0" w:space="0" w:color="auto"/>
        <w:bottom w:val="none" w:sz="0" w:space="0" w:color="auto"/>
        <w:right w:val="none" w:sz="0" w:space="0" w:color="auto"/>
      </w:divBdr>
    </w:div>
    <w:div w:id="1700736603">
      <w:bodyDiv w:val="1"/>
      <w:marLeft w:val="0"/>
      <w:marRight w:val="0"/>
      <w:marTop w:val="0"/>
      <w:marBottom w:val="0"/>
      <w:divBdr>
        <w:top w:val="none" w:sz="0" w:space="0" w:color="auto"/>
        <w:left w:val="none" w:sz="0" w:space="0" w:color="auto"/>
        <w:bottom w:val="none" w:sz="0" w:space="0" w:color="auto"/>
        <w:right w:val="none" w:sz="0" w:space="0" w:color="auto"/>
      </w:divBdr>
    </w:div>
    <w:div w:id="1765420678">
      <w:bodyDiv w:val="1"/>
      <w:marLeft w:val="0"/>
      <w:marRight w:val="0"/>
      <w:marTop w:val="0"/>
      <w:marBottom w:val="0"/>
      <w:divBdr>
        <w:top w:val="none" w:sz="0" w:space="0" w:color="auto"/>
        <w:left w:val="none" w:sz="0" w:space="0" w:color="auto"/>
        <w:bottom w:val="none" w:sz="0" w:space="0" w:color="auto"/>
        <w:right w:val="none" w:sz="0" w:space="0" w:color="auto"/>
      </w:divBdr>
    </w:div>
    <w:div w:id="1767655059">
      <w:bodyDiv w:val="1"/>
      <w:marLeft w:val="0"/>
      <w:marRight w:val="0"/>
      <w:marTop w:val="0"/>
      <w:marBottom w:val="0"/>
      <w:divBdr>
        <w:top w:val="none" w:sz="0" w:space="0" w:color="auto"/>
        <w:left w:val="none" w:sz="0" w:space="0" w:color="auto"/>
        <w:bottom w:val="none" w:sz="0" w:space="0" w:color="auto"/>
        <w:right w:val="none" w:sz="0" w:space="0" w:color="auto"/>
      </w:divBdr>
    </w:div>
    <w:div w:id="1864778778">
      <w:bodyDiv w:val="1"/>
      <w:marLeft w:val="0"/>
      <w:marRight w:val="0"/>
      <w:marTop w:val="0"/>
      <w:marBottom w:val="0"/>
      <w:divBdr>
        <w:top w:val="none" w:sz="0" w:space="0" w:color="auto"/>
        <w:left w:val="none" w:sz="0" w:space="0" w:color="auto"/>
        <w:bottom w:val="none" w:sz="0" w:space="0" w:color="auto"/>
        <w:right w:val="none" w:sz="0" w:space="0" w:color="auto"/>
      </w:divBdr>
    </w:div>
    <w:div w:id="20938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45C2-25FA-499D-9C4D-2A6EBF98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8169</Words>
  <Characters>46568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Grigoryan</dc:creator>
  <cp:keywords/>
  <dc:description/>
  <cp:lastModifiedBy>Լիլիթ Բաբայան</cp:lastModifiedBy>
  <cp:revision>5</cp:revision>
  <cp:lastPrinted>2019-12-26T13:39:00Z</cp:lastPrinted>
  <dcterms:created xsi:type="dcterms:W3CDTF">2021-11-22T12:57:00Z</dcterms:created>
  <dcterms:modified xsi:type="dcterms:W3CDTF">2021-11-22T19:45:00Z</dcterms:modified>
</cp:coreProperties>
</file>