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8ED1" w14:textId="77777777" w:rsidR="00CC2E36" w:rsidRPr="00107B4B" w:rsidRDefault="00CC2E36" w:rsidP="00EE7AAA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107B4B">
        <w:rPr>
          <w:rFonts w:ascii="GHEA Grapalat" w:hAnsi="GHEA Grapalat"/>
          <w:sz w:val="24"/>
          <w:szCs w:val="24"/>
          <w:lang w:val="ru-RU"/>
        </w:rPr>
        <w:t>ՆԱԽԱԳԻԾ</w:t>
      </w:r>
    </w:p>
    <w:p w14:paraId="14EA217E" w14:textId="77777777" w:rsidR="00D74796" w:rsidRDefault="00D74796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</w:p>
    <w:p w14:paraId="5D327A02" w14:textId="3D021B9D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747F84B3" w14:textId="77777777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5B12CF65" w14:textId="77777777" w:rsidR="00CC2E36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Courier New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7BAB4601" w14:textId="77777777" w:rsidR="00067D67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4A99F47" w14:textId="4972D058" w:rsidR="00CC2E36" w:rsidRPr="00067D67" w:rsidRDefault="00067D67" w:rsidP="00EE7AAA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«</w:t>
      </w:r>
      <w:r w:rsidRPr="00067D67">
        <w:rPr>
          <w:rFonts w:ascii="GHEA Grapalat" w:hAnsi="GHEA Grapalat"/>
          <w:b/>
          <w:bCs/>
          <w:sz w:val="24"/>
          <w:szCs w:val="24"/>
          <w:lang w:val="ru-RU"/>
        </w:rPr>
        <w:t xml:space="preserve">ՏԵՂԱԿԱՆ ԻՆՔՆԱԿԱՌԱՎԱՐՄԱՆ ՄԱՍԻՆ» ՕՐԵՆՔՈՒՄ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ԼՐԱՑՈՒՄ</w:t>
      </w:r>
      <w:r w:rsidR="007328EF">
        <w:rPr>
          <w:rStyle w:val="Strong"/>
          <w:rFonts w:ascii="GHEA Grapalat" w:hAnsi="GHEA Grapalat"/>
          <w:color w:val="000000"/>
          <w:sz w:val="24"/>
          <w:szCs w:val="24"/>
        </w:rPr>
        <w:t>ՆԵՐ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ԿԱՏԱՐԵԼՈՒ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14:paraId="2A505E01" w14:textId="77777777" w:rsidR="00067D67" w:rsidRPr="00A52E11" w:rsidRDefault="00067D67" w:rsidP="00EE7AAA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</w:p>
    <w:p w14:paraId="683325E7" w14:textId="286ABA2F" w:rsidR="00D54C80" w:rsidRPr="003E6D3A" w:rsidRDefault="00067D67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D3A">
        <w:rPr>
          <w:rFonts w:ascii="GHEA Grapalat" w:hAnsi="GHEA Grapalat"/>
          <w:b/>
          <w:sz w:val="24"/>
          <w:szCs w:val="24"/>
          <w:lang w:val="ru-RU"/>
        </w:rPr>
        <w:t>Հոդված 1.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«</w:t>
      </w:r>
      <w:r w:rsidR="004D0D88">
        <w:rPr>
          <w:rFonts w:ascii="GHEA Grapalat" w:hAnsi="GHEA Grapalat"/>
          <w:sz w:val="24"/>
          <w:szCs w:val="24"/>
        </w:rPr>
        <w:t>Տ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եղական ինքնակառավարման մասին</w:t>
      </w:r>
      <w:r w:rsidRPr="003E6D3A">
        <w:rPr>
          <w:rFonts w:ascii="GHEA Grapalat" w:hAnsi="GHEA Grapalat"/>
          <w:sz w:val="24"/>
          <w:szCs w:val="24"/>
          <w:lang w:val="ru-RU"/>
        </w:rPr>
        <w:t>»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200</w:t>
      </w:r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2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D0D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7-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թիվ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ՀՕ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-</w:t>
      </w:r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337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օրենքի</w:t>
      </w:r>
      <w:r w:rsidR="00A3694F" w:rsidRPr="003E6D3A">
        <w:rPr>
          <w:rFonts w:ascii="GHEA Grapalat" w:hAnsi="GHEA Grapalat"/>
          <w:sz w:val="24"/>
          <w:szCs w:val="24"/>
          <w:lang w:val="hy-AM"/>
        </w:rPr>
        <w:t xml:space="preserve"> (այսուհետ՝ Օրենք)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35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1-</w:t>
      </w:r>
      <w:r w:rsidR="00FB69CF">
        <w:rPr>
          <w:rFonts w:ascii="GHEA Grapalat" w:hAnsi="GHEA Grapalat"/>
          <w:sz w:val="24"/>
          <w:szCs w:val="24"/>
        </w:rPr>
        <w:t>ին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 մասը լրացնել նոր</w:t>
      </w:r>
      <w:r w:rsidR="006116D6">
        <w:rPr>
          <w:rFonts w:ascii="GHEA Grapalat" w:hAnsi="GHEA Grapalat"/>
          <w:sz w:val="24"/>
          <w:szCs w:val="24"/>
          <w:lang w:val="ru-RU"/>
        </w:rPr>
        <w:t>՝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27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1-րդ </w:t>
      </w:r>
      <w:r w:rsidR="006116D6">
        <w:rPr>
          <w:rFonts w:ascii="GHEA Grapalat" w:hAnsi="GHEA Grapalat"/>
          <w:sz w:val="24"/>
          <w:szCs w:val="24"/>
          <w:lang w:val="ru-RU"/>
        </w:rPr>
        <w:t xml:space="preserve">և 27.2 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>կետ</w:t>
      </w:r>
      <w:r w:rsidR="006116D6">
        <w:rPr>
          <w:rFonts w:ascii="GHEA Grapalat" w:hAnsi="GHEA Grapalat"/>
          <w:sz w:val="24"/>
          <w:szCs w:val="24"/>
          <w:lang w:val="ru-RU"/>
        </w:rPr>
        <w:t>եր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>ով</w:t>
      </w:r>
      <w:r w:rsidR="006116D6">
        <w:rPr>
          <w:rFonts w:ascii="GHEA Grapalat" w:hAnsi="GHEA Grapalat"/>
          <w:sz w:val="24"/>
          <w:szCs w:val="24"/>
          <w:lang w:val="ru-RU"/>
        </w:rPr>
        <w:t>՝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10F388E" w14:textId="77777777" w:rsidR="00B36AE3" w:rsidRPr="00B36AE3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D3A">
        <w:rPr>
          <w:rFonts w:ascii="GHEA Grapalat" w:hAnsi="GHEA Grapalat"/>
          <w:sz w:val="24"/>
          <w:szCs w:val="24"/>
          <w:lang w:val="hy-AM"/>
        </w:rPr>
        <w:t>«</w:t>
      </w:r>
      <w:r w:rsidR="007328EF" w:rsidRPr="007328EF">
        <w:rPr>
          <w:rFonts w:ascii="GHEA Grapalat" w:hAnsi="GHEA Grapalat"/>
          <w:sz w:val="24"/>
          <w:szCs w:val="24"/>
          <w:lang w:val="hy-AM"/>
        </w:rPr>
        <w:t>27.</w:t>
      </w:r>
      <w:r w:rsidR="004B701D" w:rsidRPr="003E6D3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ճանաչում </w:t>
      </w:r>
      <w:r w:rsidR="00FB69C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100A65"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ակտերը, ինչպես նաև ապահովում է դրանց կատարումը</w:t>
      </w:r>
      <w:r w:rsidR="00B36AE3" w:rsidRPr="00B36A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D41EB15" w14:textId="07BFAD43" w:rsidR="00D54C80" w:rsidRPr="006116D6" w:rsidRDefault="006116D6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27.2)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թուններ է կատարում 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հիման վրա կնքված պայմանագրերում.</w:t>
      </w:r>
      <w:r w:rsidR="004B701D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50EE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4E44824" w14:textId="77777777" w:rsidR="00D54C80" w:rsidRPr="003E6D3A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DD3B2" w14:textId="7F8EE817" w:rsidR="007328EF" w:rsidRDefault="00A3694F" w:rsidP="007328EF">
      <w:pPr>
        <w:spacing w:after="0" w:line="360" w:lineRule="auto"/>
        <w:ind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3E6D3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 w:rsidRPr="003E6D3A">
        <w:rPr>
          <w:rFonts w:ascii="MS Mincho" w:eastAsia="MS Mincho" w:hAnsi="MS Mincho" w:cs="MS Mincho" w:hint="eastAsia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7328E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7328E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7328EF" w:rsidRPr="000C73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7328E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7328E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2-րդ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 xml:space="preserve"> մասը լրացնել նոր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>՝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>6</w:t>
      </w:r>
      <w:r w:rsidR="007328EF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>1-րդ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 xml:space="preserve"> և 6.2-րդ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>եր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>ով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>՝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</w:t>
      </w:r>
      <w:r w:rsidR="007328EF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9620761" w14:textId="77777777" w:rsidR="006116D6" w:rsidRPr="006116D6" w:rsidRDefault="007328EF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D3A">
        <w:rPr>
          <w:rFonts w:ascii="GHEA Grapalat" w:hAnsi="GHEA Grapalat"/>
          <w:sz w:val="24"/>
          <w:szCs w:val="24"/>
          <w:lang w:val="hy-AM"/>
        </w:rPr>
        <w:t>«</w:t>
      </w:r>
      <w:r w:rsidR="006116D6" w:rsidRPr="006116D6">
        <w:rPr>
          <w:rFonts w:ascii="GHEA Grapalat" w:hAnsi="GHEA Grapalat"/>
          <w:sz w:val="24"/>
          <w:szCs w:val="24"/>
          <w:lang w:val="hy-AM"/>
        </w:rPr>
        <w:t>6</w:t>
      </w:r>
      <w:r w:rsidRPr="007328EF">
        <w:rPr>
          <w:rFonts w:ascii="GHEA Grapalat" w:hAnsi="GHEA Grapalat"/>
          <w:sz w:val="24"/>
          <w:szCs w:val="24"/>
          <w:lang w:val="hy-AM"/>
        </w:rPr>
        <w:t xml:space="preserve">.1)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փոփոխում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ճանաչում 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ակտերը, ինչպես նաև ապահովում է դրանց կատարումը</w:t>
      </w:r>
      <w:r w:rsidR="006116D6"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85497AE" w14:textId="6423765C" w:rsidR="000C73EA" w:rsidRPr="007328EF" w:rsidRDefault="006116D6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6.2</w:t>
      </w:r>
      <w:r>
        <w:rPr>
          <w:rFonts w:ascii="VS&amp;TM_6" w:hAnsi="VS&amp;TM_6"/>
          <w:color w:val="000000"/>
          <w:sz w:val="24"/>
          <w:szCs w:val="24"/>
          <w:shd w:val="clear" w:color="auto" w:fill="FFFFFF"/>
          <w:lang w:val="hy-AM"/>
        </w:rPr>
        <w:t>)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թուններ է կատարում 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</w:t>
      </w:r>
      <w:r w:rsidRPr="006116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հիման վրա կնքված պայմանագրերում.</w:t>
      </w:r>
      <w:r w:rsidR="007328E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2471E17A" w14:textId="77777777" w:rsidR="000C73EA" w:rsidRPr="007328EF" w:rsidRDefault="000C73EA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4B059CE" w14:textId="19391AA8" w:rsidR="00A3694F" w:rsidRPr="003E6D3A" w:rsidRDefault="000C73EA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73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935B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1B37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F742C6" w:rsidRPr="00F742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հոդվածը լրացնել նոր</w:t>
      </w:r>
      <w:r w:rsidR="00FF48FB" w:rsidRPr="00FF4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42C6" w:rsidRPr="00F742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մասով՝ հետևյալ բովանդակությամբ</w:t>
      </w:r>
      <w:r w:rsidR="00A3694F" w:rsidRPr="003E6D3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C720DAC" w14:textId="4EFCADEE" w:rsidR="00E151DD" w:rsidRPr="003E6D3A" w:rsidRDefault="00A3694F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3E6D3A">
        <w:rPr>
          <w:rFonts w:ascii="GHEA Grapalat" w:hAnsi="GHEA Grapalat"/>
          <w:color w:val="000000"/>
          <w:shd w:val="clear" w:color="auto" w:fill="FFFFFF"/>
          <w:lang w:val="hy-AM"/>
        </w:rPr>
        <w:tab/>
        <w:t>«</w:t>
      </w:r>
      <w:r w:rsidR="00F742C6" w:rsidRPr="00F742C6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795B29" w:rsidRPr="00265578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5B29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օրենքի </w:t>
      </w:r>
      <w:r w:rsidR="000C73EA" w:rsidRPr="000C73EA">
        <w:rPr>
          <w:rFonts w:ascii="GHEA Grapalat" w:hAnsi="GHEA Grapalat"/>
          <w:color w:val="000000"/>
          <w:shd w:val="clear" w:color="auto" w:fill="FFFFFF"/>
          <w:lang w:val="hy-AM"/>
        </w:rPr>
        <w:t>35-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րդ հոդվածի </w:t>
      </w:r>
      <w:r w:rsidR="000C73EA" w:rsidRPr="000C73EA">
        <w:rPr>
          <w:rFonts w:ascii="GHEA Grapalat" w:hAnsi="GHEA Grapalat"/>
          <w:lang w:val="hy-AM"/>
        </w:rPr>
        <w:t>1-ին</w:t>
      </w:r>
      <w:r w:rsidR="000C73EA" w:rsidRPr="003E6D3A">
        <w:rPr>
          <w:rFonts w:ascii="GHEA Grapalat" w:hAnsi="GHEA Grapalat"/>
          <w:lang w:val="hy-AM"/>
        </w:rPr>
        <w:t xml:space="preserve"> 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մասի </w:t>
      </w:r>
      <w:r w:rsidR="000C73EA" w:rsidRPr="000C73EA">
        <w:rPr>
          <w:rFonts w:ascii="GHEA Grapalat" w:hAnsi="GHEA Grapalat"/>
          <w:color w:val="000000"/>
          <w:shd w:val="clear" w:color="auto" w:fill="FFFFFF"/>
          <w:lang w:val="hy-AM"/>
        </w:rPr>
        <w:t>27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>1-րդ կետով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 xml:space="preserve"> և 59-րդ հոդվածի 2-րդ մասի 5.1-րդ կետով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լիազորությունն իրականացնելիս 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>համայնքի ղեկավար</w:t>
      </w:r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 իրավական ակտը համաձայնեցնում է </w:t>
      </w:r>
      <w:r w:rsidR="00DA0225" w:rsidRPr="003E6D3A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 բնագավառի պետական լիազոր մարմ</w:t>
      </w:r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>նի հետ</w:t>
      </w:r>
      <w:r w:rsidR="00526682" w:rsidRPr="003E6D3A">
        <w:rPr>
          <w:rFonts w:ascii="GHEA Grapalat" w:hAnsi="GHEA Grapalat"/>
          <w:color w:val="000000"/>
          <w:shd w:val="clear" w:color="auto" w:fill="FFFFFF"/>
          <w:lang w:val="pt-BR"/>
        </w:rPr>
        <w:t>:</w:t>
      </w:r>
      <w:r w:rsidR="00CC2E36" w:rsidRPr="003E6D3A">
        <w:rPr>
          <w:rFonts w:ascii="GHEA Grapalat" w:hAnsi="GHEA Grapalat"/>
          <w:lang w:val="hy-AM"/>
        </w:rPr>
        <w:t>»:</w:t>
      </w:r>
    </w:p>
    <w:p w14:paraId="6E837784" w14:textId="77777777" w:rsidR="00295DFC" w:rsidRPr="003E6D3A" w:rsidRDefault="00295DFC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14:paraId="448D02DB" w14:textId="3BAE3AB7" w:rsidR="00067D67" w:rsidRPr="003E6D3A" w:rsidRDefault="00020D2B" w:rsidP="003E6D3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Հոդված </w:t>
      </w:r>
      <w:r w:rsidR="007328EF" w:rsidRPr="00935B86">
        <w:rPr>
          <w:rFonts w:ascii="GHEA Grapalat" w:hAnsi="GHEA Grapalat" w:cs="Times New Roman"/>
          <w:b/>
          <w:sz w:val="24"/>
          <w:szCs w:val="24"/>
          <w:lang w:val="hy-AM"/>
        </w:rPr>
        <w:t>4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="00067D67" w:rsidRPr="003E6D3A">
        <w:rPr>
          <w:rFonts w:ascii="GHEA Grapalat" w:hAnsi="GHEA Grapalat" w:cs="Times New Roman"/>
          <w:sz w:val="24"/>
          <w:szCs w:val="24"/>
          <w:lang w:val="hy-AM"/>
        </w:rPr>
        <w:t xml:space="preserve"> Սույն օրենքն ուժի մեջ է մտնում </w:t>
      </w:r>
      <w:r w:rsidR="000D5959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օրվանից:</w:t>
      </w:r>
    </w:p>
    <w:sectPr w:rsidR="00067D67" w:rsidRPr="003E6D3A" w:rsidSect="00B93CAC">
      <w:pgSz w:w="12240" w:h="15840"/>
      <w:pgMar w:top="1440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S&amp;TM_6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98"/>
    <w:rsid w:val="00020D2B"/>
    <w:rsid w:val="000277E0"/>
    <w:rsid w:val="00067D67"/>
    <w:rsid w:val="00074A3D"/>
    <w:rsid w:val="00094E55"/>
    <w:rsid w:val="00097F44"/>
    <w:rsid w:val="000B20A2"/>
    <w:rsid w:val="000C73EA"/>
    <w:rsid w:val="000D5959"/>
    <w:rsid w:val="00100A65"/>
    <w:rsid w:val="00107B4B"/>
    <w:rsid w:val="001B375F"/>
    <w:rsid w:val="002440DF"/>
    <w:rsid w:val="00265578"/>
    <w:rsid w:val="00295DFC"/>
    <w:rsid w:val="003A799D"/>
    <w:rsid w:val="003E6D3A"/>
    <w:rsid w:val="003E714D"/>
    <w:rsid w:val="004B701D"/>
    <w:rsid w:val="004D0D88"/>
    <w:rsid w:val="004D35E0"/>
    <w:rsid w:val="00526682"/>
    <w:rsid w:val="005F73F3"/>
    <w:rsid w:val="006065CE"/>
    <w:rsid w:val="006116D6"/>
    <w:rsid w:val="006C63F4"/>
    <w:rsid w:val="007328EF"/>
    <w:rsid w:val="00795B29"/>
    <w:rsid w:val="008C23BF"/>
    <w:rsid w:val="00935B86"/>
    <w:rsid w:val="00973098"/>
    <w:rsid w:val="00A3694F"/>
    <w:rsid w:val="00A52E11"/>
    <w:rsid w:val="00B36AE3"/>
    <w:rsid w:val="00B52E6C"/>
    <w:rsid w:val="00B93CAC"/>
    <w:rsid w:val="00CC2E36"/>
    <w:rsid w:val="00D178A4"/>
    <w:rsid w:val="00D35EBD"/>
    <w:rsid w:val="00D54C80"/>
    <w:rsid w:val="00D56E62"/>
    <w:rsid w:val="00D74796"/>
    <w:rsid w:val="00DA0225"/>
    <w:rsid w:val="00E151DD"/>
    <w:rsid w:val="00E50EE4"/>
    <w:rsid w:val="00EE7AAA"/>
    <w:rsid w:val="00F742C6"/>
    <w:rsid w:val="00FA65DD"/>
    <w:rsid w:val="00FB69CF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49D"/>
  <w15:docId w15:val="{048C1874-C244-4ACC-A22A-9C9EA6E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C2E36"/>
    <w:rPr>
      <w:b/>
      <w:bCs/>
    </w:rPr>
  </w:style>
  <w:style w:type="paragraph" w:styleId="ListParagraph">
    <w:name w:val="List Paragraph"/>
    <w:basedOn w:val="Normal"/>
    <w:uiPriority w:val="34"/>
    <w:qFormat/>
    <w:rsid w:val="00526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29</cp:revision>
  <dcterms:created xsi:type="dcterms:W3CDTF">2020-02-17T12:31:00Z</dcterms:created>
  <dcterms:modified xsi:type="dcterms:W3CDTF">2021-11-10T12:59:00Z</dcterms:modified>
</cp:coreProperties>
</file>