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D2" w:rsidRPr="002772C3" w:rsidRDefault="00491AD2" w:rsidP="00491AD2">
      <w:pPr>
        <w:spacing w:after="0" w:line="240" w:lineRule="auto"/>
        <w:ind w:firstLine="851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772C3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491AD2" w:rsidRPr="002772C3" w:rsidRDefault="00491AD2" w:rsidP="00491AD2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91AD2" w:rsidRPr="002772C3" w:rsidRDefault="00491AD2" w:rsidP="00491AD2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491AD2" w:rsidRPr="002772C3" w:rsidRDefault="00491AD2" w:rsidP="00491AD2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491AD2" w:rsidRPr="002772C3" w:rsidRDefault="00491AD2" w:rsidP="00491AD2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491AD2" w:rsidRPr="002772C3" w:rsidRDefault="00491AD2" w:rsidP="00491AD2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491AD2" w:rsidRPr="002772C3" w:rsidRDefault="00491AD2" w:rsidP="00491AD2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2021</w:t>
      </w:r>
      <w:r w:rsidRPr="002772C3">
        <w:rPr>
          <w:rFonts w:ascii="GHEA Grapalat" w:hAnsi="GHEA Grapalat"/>
          <w:b/>
          <w:sz w:val="24"/>
          <w:szCs w:val="24"/>
          <w:lang w:val="hy-AM"/>
        </w:rPr>
        <w:t xml:space="preserve"> թվականի _______________ N_______-Ն</w:t>
      </w:r>
    </w:p>
    <w:p w:rsidR="00491AD2" w:rsidRPr="002772C3" w:rsidRDefault="00491AD2" w:rsidP="00491AD2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491AD2" w:rsidRDefault="00491AD2" w:rsidP="00491AD2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491AD2" w:rsidRPr="002772C3" w:rsidRDefault="00491AD2" w:rsidP="00491AD2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 Հ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>ԱՆՐԱՊԵՏՈՒԹՅԱՆ ԿԱՌԱՎԱՐՈՒԹՅԱՆ 2013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>ՕԳՈՍՏՈՍԻ</w:t>
      </w:r>
      <w:r w:rsidR="00B26E9D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>22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-Ի N 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>907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-Ն ՈՐՈՇՄԱՆ ՄԵՋ 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ԼՐԱՑՈՒՄՆԵՐ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ԿԱՏԱՐԵԼՈՒ ՄԱՍԻՆ </w:t>
      </w:r>
    </w:p>
    <w:p w:rsidR="00491AD2" w:rsidRDefault="00491AD2" w:rsidP="00491AD2">
      <w:pPr>
        <w:pStyle w:val="norm"/>
        <w:spacing w:line="360" w:lineRule="auto"/>
        <w:ind w:left="-284" w:firstLine="708"/>
        <w:jc w:val="left"/>
        <w:rPr>
          <w:rFonts w:ascii="GHEA Grapalat" w:hAnsi="GHEA Grapalat" w:cs="Tahoma"/>
          <w:sz w:val="24"/>
          <w:szCs w:val="24"/>
          <w:lang w:val="hy-AM"/>
        </w:rPr>
      </w:pPr>
    </w:p>
    <w:p w:rsidR="00491AD2" w:rsidRPr="002772C3" w:rsidRDefault="00491AD2" w:rsidP="00491AD2">
      <w:pPr>
        <w:pStyle w:val="norm"/>
        <w:spacing w:line="360" w:lineRule="auto"/>
        <w:ind w:left="-284" w:firstLine="708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 w:cs="Tahoma"/>
          <w:sz w:val="24"/>
          <w:szCs w:val="24"/>
          <w:lang w:val="hy-AM"/>
        </w:rPr>
        <w:t>Հիմք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 xml:space="preserve">«Նորմատիվ իրավական ակտերի մասին» օրենքի 33-րդ և </w:t>
      </w:r>
      <w:r>
        <w:rPr>
          <w:rFonts w:ascii="GHEA Grapalat" w:hAnsi="GHEA Grapalat"/>
          <w:sz w:val="24"/>
          <w:szCs w:val="24"/>
          <w:lang w:val="hy-AM"/>
        </w:rPr>
        <w:t xml:space="preserve">34-րդ հոդվածները, Հայաստանի Հանրապետության վարչապետի </w:t>
      </w:r>
      <w:r w:rsidRPr="001F3524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>878-Ա որոշմամբ հաստատված հավելվածի 1-ին կետը,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ո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ր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ո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շ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ու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մ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է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491AD2" w:rsidRPr="00B25D18" w:rsidRDefault="00491AD2" w:rsidP="00B25D1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5D1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25D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5D1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25D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5D18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B25D18">
        <w:rPr>
          <w:rFonts w:ascii="GHEA Grapalat" w:hAnsi="GHEA Grapalat"/>
          <w:sz w:val="24"/>
          <w:szCs w:val="24"/>
          <w:lang w:val="hy-AM"/>
        </w:rPr>
        <w:t xml:space="preserve"> 2013 </w:t>
      </w:r>
      <w:r w:rsidRPr="00B25D1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25D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5D18">
        <w:rPr>
          <w:rFonts w:ascii="GHEA Grapalat" w:hAnsi="GHEA Grapalat" w:cs="Sylfaen"/>
          <w:sz w:val="24"/>
          <w:szCs w:val="24"/>
          <w:lang w:val="hy-AM"/>
        </w:rPr>
        <w:t>օգոստոսի</w:t>
      </w:r>
      <w:r w:rsidR="00B26E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5D18">
        <w:rPr>
          <w:rFonts w:ascii="GHEA Grapalat" w:hAnsi="GHEA Grapalat"/>
          <w:sz w:val="24"/>
          <w:szCs w:val="24"/>
          <w:lang w:val="hy-AM"/>
        </w:rPr>
        <w:t>22-</w:t>
      </w:r>
      <w:r w:rsidRPr="00B25D18">
        <w:rPr>
          <w:rFonts w:ascii="GHEA Grapalat" w:hAnsi="GHEA Grapalat" w:cs="Sylfaen"/>
          <w:sz w:val="24"/>
          <w:szCs w:val="24"/>
          <w:lang w:val="hy-AM"/>
        </w:rPr>
        <w:t>ի</w:t>
      </w:r>
      <w:r w:rsidRPr="00B25D18">
        <w:rPr>
          <w:rFonts w:ascii="GHEA Grapalat" w:hAnsi="GHEA Grapalat"/>
          <w:sz w:val="24"/>
          <w:szCs w:val="24"/>
          <w:lang w:val="hy-AM"/>
        </w:rPr>
        <w:t xml:space="preserve"> </w:t>
      </w:r>
      <w:r w:rsidRPr="00B25D1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Վերարտադրողականության դոնորների, ինչպես նաև վերարտադրողականության դոնոր չհանդիսացող քաղաքացիների կողմից սեռաբջիջների տրամադրման, տրամադրված սեռաբջիջների և սաղմի պահպանման կարգն ու պայմանները հաստատելու և Հայաստանի Հանրապետության կառավարության 2003 թվականի հոկտեմբերի 2-ի N 1273-Ն որոշումն ուժը կորցրած ճանաչելու մասին</w:t>
      </w:r>
      <w:r w:rsidRPr="00B25D18">
        <w:rPr>
          <w:rFonts w:ascii="GHEA Grapalat" w:hAnsi="GHEA Grapalat"/>
          <w:sz w:val="24"/>
          <w:szCs w:val="24"/>
          <w:lang w:val="hy-AM"/>
        </w:rPr>
        <w:t xml:space="preserve"> N 907-Ն որոշման (այսուհետ, Որոշում) հավելվածի </w:t>
      </w:r>
    </w:p>
    <w:p w:rsidR="00491AD2" w:rsidRPr="00B25D18" w:rsidRDefault="0022717C" w:rsidP="00EE065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25D18">
        <w:rPr>
          <w:rFonts w:ascii="GHEA Grapalat" w:hAnsi="GHEA Grapalat"/>
          <w:sz w:val="24"/>
          <w:szCs w:val="24"/>
          <w:lang w:val="hy-AM"/>
        </w:rPr>
        <w:t>12</w:t>
      </w:r>
      <w:r w:rsidR="00491AD2" w:rsidRPr="00B25D18">
        <w:rPr>
          <w:rFonts w:ascii="GHEA Grapalat" w:hAnsi="GHEA Grapalat"/>
          <w:sz w:val="24"/>
          <w:szCs w:val="24"/>
          <w:lang w:val="hy-AM"/>
        </w:rPr>
        <w:t>-րդ կե</w:t>
      </w:r>
      <w:r w:rsidRPr="00B25D18">
        <w:rPr>
          <w:rFonts w:ascii="GHEA Grapalat" w:hAnsi="GHEA Grapalat"/>
          <w:sz w:val="24"/>
          <w:szCs w:val="24"/>
          <w:lang w:val="hy-AM"/>
        </w:rPr>
        <w:t>տի «հակացուցումները» բառից հետո</w:t>
      </w:r>
      <w:r w:rsidR="00B26E9D">
        <w:rPr>
          <w:rFonts w:ascii="GHEA Grapalat" w:hAnsi="GHEA Grapalat"/>
          <w:sz w:val="24"/>
          <w:szCs w:val="24"/>
          <w:lang w:val="hy-AM"/>
        </w:rPr>
        <w:t xml:space="preserve"> </w:t>
      </w:r>
      <w:r w:rsidR="00491AD2" w:rsidRPr="00B25D18">
        <w:rPr>
          <w:rFonts w:ascii="GHEA Grapalat" w:hAnsi="GHEA Grapalat"/>
          <w:sz w:val="24"/>
          <w:szCs w:val="24"/>
          <w:lang w:val="hy-AM"/>
        </w:rPr>
        <w:t xml:space="preserve">լրացնել </w:t>
      </w:r>
      <w:r w:rsidRPr="00B25D18">
        <w:rPr>
          <w:rFonts w:ascii="GHEA Grapalat" w:hAnsi="GHEA Grapalat"/>
          <w:sz w:val="24"/>
          <w:szCs w:val="24"/>
          <w:lang w:val="hy-AM"/>
        </w:rPr>
        <w:t>«</w:t>
      </w:r>
      <w:r w:rsidRPr="00B25D1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ձվաբջջի դոնորի </w:t>
      </w:r>
      <w:r w:rsidRPr="00B25D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ձվարանների ֆոլիկուլներից ձվաբջիջների արտածծման քանակը </w:t>
      </w:r>
      <w:r w:rsidR="001512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</w:t>
      </w:r>
      <w:r w:rsidRPr="00B25D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պետք է </w:t>
      </w:r>
      <w:r w:rsidR="001512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գերազանցի</w:t>
      </w:r>
      <w:r w:rsidRPr="00B25D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5 անգամ</w:t>
      </w:r>
      <w:r w:rsidR="001512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B25D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25D18">
        <w:rPr>
          <w:rFonts w:ascii="GHEA Grapalat" w:hAnsi="GHEA Grapalat" w:cstheme="minorHAnsi"/>
          <w:sz w:val="24"/>
          <w:szCs w:val="24"/>
          <w:lang w:val="hy-AM"/>
        </w:rPr>
        <w:t>(բացառությամբ նույն ընտանիքի համար անհրաժեշտության դեպքերի</w:t>
      </w:r>
      <w:r w:rsidR="005F4FF4">
        <w:rPr>
          <w:rFonts w:ascii="GHEA Grapalat" w:hAnsi="GHEA Grapalat" w:cstheme="minorHAnsi"/>
          <w:sz w:val="24"/>
          <w:szCs w:val="24"/>
          <w:lang w:val="hy-AM"/>
        </w:rPr>
        <w:t>, սակայն ոչ ավել, քան 7 անգամ</w:t>
      </w:r>
      <w:r w:rsidRPr="00B25D18">
        <w:rPr>
          <w:rFonts w:ascii="GHEA Grapalat" w:hAnsi="GHEA Grapalat" w:cstheme="minorHAnsi"/>
          <w:sz w:val="24"/>
          <w:szCs w:val="24"/>
          <w:lang w:val="hy-AM"/>
        </w:rPr>
        <w:t>)</w:t>
      </w:r>
      <w:r w:rsidRPr="00B25D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:» բառերը: </w:t>
      </w:r>
    </w:p>
    <w:p w:rsidR="00491AD2" w:rsidRPr="00B25D18" w:rsidRDefault="00491AD2" w:rsidP="00EE065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25D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17-րդ կետից հետո լրացնել 1)-ին ենթակետ հետևյալ բովանդակությամբ.</w:t>
      </w:r>
    </w:p>
    <w:p w:rsidR="00B25D18" w:rsidRPr="00AF10ED" w:rsidRDefault="00491AD2" w:rsidP="00EE065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25D1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«1) </w:t>
      </w:r>
      <w:r w:rsidR="00B25D18" w:rsidRPr="00B25D1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Սեռաբջջի յուրաքանչյուր դոնորից ծնված երեխաների </w:t>
      </w:r>
      <w:r w:rsidR="0015128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թիվը</w:t>
      </w:r>
      <w:r w:rsidR="00B25D18" w:rsidRPr="00B25D1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չպետք է գերազանցի</w:t>
      </w:r>
      <w:r w:rsidR="00B26E9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B25D18" w:rsidRPr="00B25D18">
        <w:rPr>
          <w:rFonts w:ascii="GHEA Grapalat" w:eastAsia="Times New Roman" w:hAnsi="GHEA Grapalat"/>
          <w:color w:val="000000"/>
          <w:sz w:val="24"/>
          <w:szCs w:val="24"/>
          <w:lang w:val="hy-AM"/>
        </w:rPr>
        <w:t>5 ընտանիքում ծնված 7 երեխայի</w:t>
      </w:r>
      <w:r w:rsidR="002934E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քանակը</w:t>
      </w:r>
      <w:bookmarkStart w:id="0" w:name="_GoBack"/>
      <w:bookmarkEnd w:id="0"/>
      <w:r w:rsidR="00B25D18" w:rsidRPr="00B25D18">
        <w:rPr>
          <w:rFonts w:ascii="GHEA Grapalat" w:eastAsia="Times New Roman" w:hAnsi="GHEA Grapalat"/>
          <w:color w:val="000000"/>
          <w:sz w:val="24"/>
          <w:szCs w:val="24"/>
          <w:lang w:val="hy-AM"/>
        </w:rPr>
        <w:t>:»</w:t>
      </w:r>
    </w:p>
    <w:p w:rsidR="00974AD6" w:rsidRPr="00B25D18" w:rsidRDefault="00491AD2" w:rsidP="00EE065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5D18">
        <w:rPr>
          <w:rFonts w:ascii="GHEA Grapalat" w:eastAsia="Times New Roman" w:hAnsi="GHEA Grapalat"/>
          <w:sz w:val="24"/>
          <w:szCs w:val="24"/>
          <w:lang w:val="hy-AM"/>
        </w:rPr>
        <w:t xml:space="preserve">2. </w:t>
      </w:r>
      <w:r w:rsidRPr="00B25D1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Pr="00B25D1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հրապարակմանը հաջորդող օրվանից:</w:t>
      </w:r>
    </w:p>
    <w:sectPr w:rsidR="00974AD6" w:rsidRPr="00B25D18" w:rsidSect="00F66068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3388"/>
    <w:multiLevelType w:val="hybridMultilevel"/>
    <w:tmpl w:val="CB869058"/>
    <w:lvl w:ilvl="0" w:tplc="A3F8F440">
      <w:start w:val="1"/>
      <w:numFmt w:val="decimal"/>
      <w:lvlText w:val="%1)"/>
      <w:lvlJc w:val="left"/>
      <w:pPr>
        <w:ind w:left="72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240768C3"/>
    <w:multiLevelType w:val="hybridMultilevel"/>
    <w:tmpl w:val="2292B2A4"/>
    <w:lvl w:ilvl="0" w:tplc="F9B66DA0">
      <w:start w:val="1"/>
      <w:numFmt w:val="decimal"/>
      <w:lvlText w:val="%1."/>
      <w:lvlJc w:val="left"/>
      <w:pPr>
        <w:ind w:left="36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59880D4A"/>
    <w:multiLevelType w:val="hybridMultilevel"/>
    <w:tmpl w:val="BF3AA322"/>
    <w:lvl w:ilvl="0" w:tplc="41B6388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6B36361A"/>
    <w:multiLevelType w:val="hybridMultilevel"/>
    <w:tmpl w:val="7D92DFEC"/>
    <w:lvl w:ilvl="0" w:tplc="C588A17C">
      <w:start w:val="1"/>
      <w:numFmt w:val="decimal"/>
      <w:lvlText w:val="%1)"/>
      <w:lvlJc w:val="left"/>
      <w:pPr>
        <w:ind w:left="724" w:hanging="360"/>
      </w:pPr>
      <w:rPr>
        <w:rFonts w:ascii="GHEA Grapalat" w:eastAsia="Calibri" w:hAnsi="GHEA Grapalat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D2"/>
    <w:rsid w:val="00151280"/>
    <w:rsid w:val="0022717C"/>
    <w:rsid w:val="002934EE"/>
    <w:rsid w:val="00491AD2"/>
    <w:rsid w:val="00583731"/>
    <w:rsid w:val="005F4FF4"/>
    <w:rsid w:val="00974AD6"/>
    <w:rsid w:val="00B25D18"/>
    <w:rsid w:val="00B26E9D"/>
    <w:rsid w:val="00B93DC6"/>
    <w:rsid w:val="00EE0659"/>
    <w:rsid w:val="00F6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5F7C"/>
  <w15:chartTrackingRefBased/>
  <w15:docId w15:val="{C86E11CD-25F5-4B92-8AE1-ADA2F750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AD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491AD2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91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5</cp:revision>
  <dcterms:created xsi:type="dcterms:W3CDTF">2021-11-18T07:04:00Z</dcterms:created>
  <dcterms:modified xsi:type="dcterms:W3CDTF">2021-11-18T07:10:00Z</dcterms:modified>
</cp:coreProperties>
</file>