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51" w:rsidRPr="00246855" w:rsidRDefault="00D64051" w:rsidP="00D64051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bookmarkStart w:id="0" w:name="_GoBack"/>
      <w:bookmarkEnd w:id="0"/>
      <w:r w:rsidRPr="0024685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24685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D64051" w:rsidRPr="00246855" w:rsidRDefault="00D64051" w:rsidP="00D64051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24685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«ԲԺՇԿԱԿԱՆ ՕԳՆՈՒԹՅԱՆ և ՍՊԱՍԱՐԿՄԱՆ ՄԱՍԻՆ» </w:t>
      </w:r>
      <w:r w:rsidRPr="00246855">
        <w:rPr>
          <w:rFonts w:ascii="GHEA Grapalat" w:hAnsi="GHEA Grapalat" w:cs="Courier New"/>
          <w:b/>
          <w:color w:val="000000"/>
          <w:sz w:val="24"/>
          <w:szCs w:val="24"/>
          <w:lang w:val="hy-AM"/>
        </w:rPr>
        <w:t>ՀԱՅԱՍՏԱՆԻ ՀԱՆՐԱՊԵՏՈՒԹՅԱՆ</w:t>
      </w:r>
      <w:r w:rsidRPr="0024685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ՕՐԵՆՔՈՒՄ  ՓՈՓՈԽՈՒԹՅՈՒՆՆԵՐ ԿԱՏԱՐԵԼՈՒ ՄԱՍԻՆ</w:t>
      </w:r>
    </w:p>
    <w:p w:rsidR="00447BC0" w:rsidRPr="00246855" w:rsidRDefault="00024C03" w:rsidP="004E530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1. </w:t>
      </w:r>
      <w:r w:rsidR="00447BC0" w:rsidRPr="00246855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447BC0" w:rsidRPr="00246855">
        <w:rPr>
          <w:rFonts w:ascii="GHEA Grapalat" w:hAnsi="GHEA Grapalat"/>
          <w:bCs/>
          <w:color w:val="000000"/>
          <w:sz w:val="24"/>
          <w:szCs w:val="24"/>
          <w:lang w:val="hy-AM"/>
        </w:rPr>
        <w:t>Բժշկական օգնության և սպասարկման մասին</w:t>
      </w:r>
      <w:r w:rsidR="00447BC0" w:rsidRPr="0024685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447BC0" w:rsidRPr="00246855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="00447BC0" w:rsidRPr="00246855">
        <w:rPr>
          <w:rFonts w:ascii="GHEA Grapalat" w:hAnsi="GHEA Grapalat" w:cs="Courier New"/>
          <w:color w:val="000000"/>
          <w:sz w:val="24"/>
          <w:szCs w:val="24"/>
          <w:lang w:val="hy-AM"/>
        </w:rPr>
        <w:t xml:space="preserve"> Հայաստանի Հանրապետության </w:t>
      </w:r>
      <w:r w:rsidR="00447BC0" w:rsidRPr="00246855">
        <w:rPr>
          <w:rFonts w:ascii="GHEA Grapalat" w:hAnsi="GHEA Grapalat"/>
          <w:color w:val="000000"/>
          <w:sz w:val="24"/>
          <w:szCs w:val="24"/>
          <w:lang w:val="hy-AM"/>
        </w:rPr>
        <w:t xml:space="preserve">1996 </w:t>
      </w:r>
      <w:r w:rsidR="00447BC0" w:rsidRPr="00246855">
        <w:rPr>
          <w:rFonts w:ascii="GHEA Grapalat" w:hAnsi="GHEA Grapalat" w:cs="GHEA Grapalat"/>
          <w:color w:val="000000"/>
          <w:sz w:val="24"/>
          <w:szCs w:val="24"/>
          <w:lang w:val="hy-AM"/>
        </w:rPr>
        <w:t>թվականի</w:t>
      </w:r>
      <w:r w:rsidR="00447BC0" w:rsidRPr="002468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7BC0" w:rsidRPr="00246855">
        <w:rPr>
          <w:rFonts w:ascii="GHEA Grapalat" w:hAnsi="GHEA Grapalat" w:cs="AK Courier"/>
          <w:sz w:val="24"/>
          <w:szCs w:val="24"/>
          <w:lang w:val="hy-AM"/>
        </w:rPr>
        <w:t>մարտի</w:t>
      </w:r>
      <w:r w:rsidR="00447BC0" w:rsidRPr="002468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7BC0" w:rsidRPr="00246855">
        <w:rPr>
          <w:rFonts w:ascii="GHEA Grapalat" w:hAnsi="GHEA Grapalat" w:cs="AK Courier"/>
          <w:sz w:val="24"/>
          <w:szCs w:val="24"/>
          <w:lang w:val="hy-AM"/>
        </w:rPr>
        <w:t xml:space="preserve">4-ին </w:t>
      </w:r>
      <w:r w:rsidR="00447BC0" w:rsidRPr="00246855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ընդունված </w:t>
      </w:r>
      <w:r w:rsidR="00447BC0" w:rsidRPr="0024685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(այսուհետ՝ օրենք) </w:t>
      </w:r>
      <w:r w:rsidR="00E244CD" w:rsidRPr="00246855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2-րդ հոդվածի </w:t>
      </w:r>
      <w:r w:rsidR="00447BC0" w:rsidRPr="00246855">
        <w:rPr>
          <w:rFonts w:ascii="GHEA Grapalat" w:hAnsi="GHEA Grapalat" w:cs="GHEA Grapalat"/>
          <w:color w:val="000000"/>
          <w:sz w:val="24"/>
          <w:szCs w:val="24"/>
          <w:lang w:val="hy-AM"/>
        </w:rPr>
        <w:t>1-ին մասի  50-ից 60-րդ կետերը ուժը կորցրած ճանաչել:</w:t>
      </w:r>
    </w:p>
    <w:p w:rsidR="004E5304" w:rsidRPr="00246855" w:rsidRDefault="00447BC0" w:rsidP="004E5304">
      <w:pPr>
        <w:autoSpaceDE w:val="0"/>
        <w:autoSpaceDN w:val="0"/>
        <w:adjustRightInd w:val="0"/>
        <w:spacing w:after="240" w:line="360" w:lineRule="auto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Հոդված </w:t>
      </w:r>
      <w:r w:rsidR="002D238C" w:rsidRPr="00246855">
        <w:rPr>
          <w:rFonts w:ascii="GHEA Grapalat" w:hAnsi="GHEA Grapalat" w:cs="AK Courier"/>
          <w:b/>
          <w:sz w:val="24"/>
          <w:szCs w:val="24"/>
          <w:lang w:val="hy-AM"/>
        </w:rPr>
        <w:t>2</w:t>
      </w: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>. Օ</w:t>
      </w:r>
      <w:r w:rsidR="004E5304" w:rsidRPr="00246855">
        <w:rPr>
          <w:rFonts w:ascii="GHEA Grapalat" w:hAnsi="GHEA Grapalat" w:cs="GHEA Grapalat"/>
          <w:color w:val="000000"/>
          <w:sz w:val="24"/>
          <w:szCs w:val="24"/>
          <w:lang w:val="hy-AM"/>
        </w:rPr>
        <w:t>րենքի</w:t>
      </w:r>
      <w:r w:rsidR="004E5304" w:rsidRPr="002468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E5304" w:rsidRPr="00246855">
        <w:rPr>
          <w:rFonts w:ascii="GHEA Grapalat" w:hAnsi="GHEA Grapalat" w:cs="AK Courier"/>
          <w:sz w:val="24"/>
          <w:szCs w:val="24"/>
          <w:lang w:val="hy-AM"/>
        </w:rPr>
        <w:t xml:space="preserve">10-րդ գլուխը շարադրել 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հետևյալ</w:t>
      </w:r>
      <w:r w:rsidR="004E5304" w:rsidRPr="0024685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277E6" w:rsidRPr="00246855">
        <w:rPr>
          <w:rFonts w:ascii="GHEA Grapalat" w:hAnsi="GHEA Grapalat" w:cs="AK Courier"/>
          <w:sz w:val="24"/>
          <w:szCs w:val="24"/>
          <w:lang w:val="hy-AM"/>
        </w:rPr>
        <w:t>խմբագրությամբ</w:t>
      </w:r>
      <w:r w:rsidR="004E5304" w:rsidRPr="00246855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3D5520" w:rsidRPr="00246855" w:rsidRDefault="00F608BC" w:rsidP="00447BC0">
      <w:pPr>
        <w:autoSpaceDE w:val="0"/>
        <w:autoSpaceDN w:val="0"/>
        <w:adjustRightInd w:val="0"/>
        <w:spacing w:after="240" w:line="36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246855">
        <w:rPr>
          <w:rFonts w:ascii="GHEA Grapalat" w:hAnsi="GHEA Grapalat" w:cs="AK Courier"/>
          <w:b/>
          <w:sz w:val="24"/>
          <w:szCs w:val="24"/>
          <w:lang w:val="hy-AM"/>
        </w:rPr>
        <w:t>«</w:t>
      </w:r>
      <w:r w:rsidR="006B0675" w:rsidRPr="00246855">
        <w:rPr>
          <w:rFonts w:ascii="GHEA Grapalat" w:hAnsi="GHEA Grapalat" w:cs="AK Courier"/>
          <w:b/>
          <w:sz w:val="24"/>
          <w:szCs w:val="24"/>
          <w:lang w:val="hy-AM"/>
        </w:rPr>
        <w:t>ԳԼՈՒԽ 10</w:t>
      </w:r>
      <w:r w:rsidR="00024C03"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. </w:t>
      </w:r>
      <w:r w:rsidR="005B7D1C"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ԲԺՇԿԱԿԱՆ ԱՐՏԱԴՐԱՏԵՍԱԿՆԵՐԻ </w:t>
      </w:r>
      <w:r w:rsidR="00024C03" w:rsidRPr="00246855">
        <w:rPr>
          <w:rFonts w:ascii="GHEA Grapalat" w:hAnsi="GHEA Grapalat" w:cs="AK Courier"/>
          <w:b/>
          <w:sz w:val="24"/>
          <w:szCs w:val="24"/>
          <w:lang w:val="hy-AM"/>
        </w:rPr>
        <w:t>Շ</w:t>
      </w:r>
      <w:r w:rsidR="005B7D1C" w:rsidRPr="00246855">
        <w:rPr>
          <w:rFonts w:ascii="GHEA Grapalat" w:hAnsi="GHEA Grapalat" w:cs="AK Courier"/>
          <w:b/>
          <w:sz w:val="24"/>
          <w:szCs w:val="24"/>
          <w:lang w:val="hy-AM"/>
        </w:rPr>
        <w:t>ՐՋԱՆԱՌՈՒԹՅԱՆ</w:t>
      </w:r>
      <w:r w:rsidR="00E97D2B"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 ՊԵՏԱԿԱՆ</w:t>
      </w:r>
      <w:r w:rsidR="005B7D1C" w:rsidRPr="00246855">
        <w:rPr>
          <w:rFonts w:ascii="GHEA Grapalat" w:hAnsi="GHEA Grapalat" w:cs="AK Courier"/>
          <w:b/>
          <w:sz w:val="24"/>
          <w:szCs w:val="24"/>
          <w:lang w:val="hy-AM"/>
        </w:rPr>
        <w:t xml:space="preserve"> ԿԱՐԳԱՎՈՐՈՒՄԸ</w:t>
      </w:r>
    </w:p>
    <w:p w:rsidR="006C68BA" w:rsidRPr="00246855" w:rsidRDefault="006B0675" w:rsidP="00623755">
      <w:pPr>
        <w:autoSpaceDE w:val="0"/>
        <w:autoSpaceDN w:val="0"/>
        <w:adjustRightInd w:val="0"/>
        <w:spacing w:after="240"/>
        <w:ind w:firstLine="40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6855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46855">
        <w:rPr>
          <w:rFonts w:ascii="GHEA Grapalat" w:hAnsi="GHEA Grapalat"/>
          <w:b/>
          <w:sz w:val="24"/>
          <w:szCs w:val="24"/>
          <w:lang w:val="hy-AM"/>
        </w:rPr>
        <w:t xml:space="preserve"> 45. Բժշկական արտադրատեսակների շրջանառության պետական կարգավորումը</w:t>
      </w:r>
    </w:p>
    <w:p w:rsidR="003414B2" w:rsidRPr="00246855" w:rsidRDefault="003D5520" w:rsidP="00024C03">
      <w:pPr>
        <w:tabs>
          <w:tab w:val="left" w:pos="709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շրջանառությունը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«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Եվրասիական տնտեսական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» 2014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մայիսի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29-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ի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պայմանագրին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2014 թվականի դեկտեմբերի 23-ին ընդունված «Եվրասիական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բժշկական նշանակության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և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տեխնիկայի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սկզբունքների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և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մասին համաձայնագրի</w:t>
      </w:r>
      <w:r w:rsidR="00A45B6C" w:rsidRPr="00246855">
        <w:rPr>
          <w:rFonts w:ascii="GHEA Grapalat" w:hAnsi="GHEA Grapalat" w:cs="Sylfaen"/>
          <w:sz w:val="24"/>
          <w:szCs w:val="24"/>
          <w:lang w:val="hy-AM"/>
        </w:rPr>
        <w:t>ն</w:t>
      </w:r>
      <w:r w:rsidR="008C1AA5" w:rsidRPr="00246855">
        <w:rPr>
          <w:rFonts w:ascii="GHEA Grapalat" w:hAnsi="GHEA Grapalat" w:cs="Sylfaen"/>
          <w:sz w:val="24"/>
          <w:szCs w:val="24"/>
          <w:lang w:val="hy-AM"/>
        </w:rPr>
        <w:t xml:space="preserve"> (այսուհետ՝ Համաձայնագիր)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3012C7" w:rsidRPr="00246855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3414B2" w:rsidRPr="002468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իրավունքի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մաս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կազմող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այլ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պայմանագրերին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12568C" w:rsidRPr="00246855">
        <w:rPr>
          <w:rFonts w:ascii="GHEA Grapalat" w:hAnsi="GHEA Grapalat" w:cs="SylfaenRegular"/>
          <w:sz w:val="24"/>
          <w:szCs w:val="24"/>
          <w:lang w:val="hy-AM"/>
        </w:rPr>
        <w:t xml:space="preserve">Եվրասիական տնտեսական </w:t>
      </w:r>
      <w:r w:rsidR="0012568C" w:rsidRPr="00246855">
        <w:rPr>
          <w:rFonts w:ascii="GHEA Grapalat" w:hAnsi="GHEA Grapalat" w:cs="Sylfaen"/>
          <w:sz w:val="24"/>
          <w:szCs w:val="24"/>
          <w:lang w:val="hy-AM"/>
        </w:rPr>
        <w:t>հ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անձնաժողովի</w:t>
      </w:r>
      <w:r w:rsidR="0012568C" w:rsidRPr="00246855">
        <w:rPr>
          <w:rFonts w:ascii="GHEA Grapalat" w:hAnsi="GHEA Grapalat" w:cs="Sylfaen"/>
          <w:sz w:val="24"/>
          <w:szCs w:val="24"/>
          <w:lang w:val="hy-AM"/>
        </w:rPr>
        <w:t xml:space="preserve"> (այսուհետ՝ Հանձնաժողով)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որոշումներին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նաև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Հայաստանի Հանրապետության օրենսդրությանը</w:t>
      </w:r>
      <w:r w:rsidR="003414B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414B2" w:rsidRPr="0024685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414B2" w:rsidRPr="00246855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030D1D" w:rsidRPr="00246855" w:rsidRDefault="00710664" w:rsidP="00030D1D">
      <w:pPr>
        <w:pStyle w:val="a0"/>
        <w:shd w:val="clear" w:color="auto" w:fill="auto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2. </w:t>
      </w:r>
      <w:r w:rsidR="00E244CD" w:rsidRPr="00246855">
        <w:rPr>
          <w:rFonts w:ascii="GHEA Grapalat" w:hAnsi="GHEA Grapalat"/>
          <w:sz w:val="24"/>
          <w:szCs w:val="24"/>
          <w:lang w:val="hy-AM"/>
        </w:rPr>
        <w:t xml:space="preserve">Սույն գլխում կիրառվող հասկացությունները գործածվում են բժշկական արտադրատեսակների շրջանառության ոլորտում </w:t>
      </w:r>
      <w:r w:rsidR="00E244CD" w:rsidRPr="00246855">
        <w:rPr>
          <w:rFonts w:ascii="GHEA Grapalat" w:hAnsi="GHEA Grapalat" w:cs="Sylfaen"/>
          <w:sz w:val="24"/>
          <w:szCs w:val="24"/>
          <w:lang w:val="hy-AM"/>
        </w:rPr>
        <w:t xml:space="preserve">Եվրասիական տնտեսական միության </w:t>
      </w:r>
      <w:r w:rsidR="00E244CD" w:rsidRPr="00246855">
        <w:rPr>
          <w:rFonts w:ascii="GHEA Grapalat" w:hAnsi="GHEA Grapalat"/>
          <w:sz w:val="24"/>
          <w:szCs w:val="24"/>
          <w:lang w:val="hy-AM"/>
        </w:rPr>
        <w:t>(այսուհետ՝</w:t>
      </w:r>
      <w:r w:rsidR="00E244CD" w:rsidRPr="00246855">
        <w:rPr>
          <w:rFonts w:ascii="GHEA Grapalat" w:hAnsi="GHEA Grapalat" w:cs="Sylfaen"/>
          <w:sz w:val="24"/>
          <w:szCs w:val="24"/>
          <w:lang w:val="hy-AM"/>
        </w:rPr>
        <w:t>Միություն</w:t>
      </w:r>
      <w:r w:rsidR="00E244CD" w:rsidRPr="00246855">
        <w:rPr>
          <w:rFonts w:ascii="GHEA Grapalat" w:hAnsi="GHEA Grapalat"/>
          <w:sz w:val="24"/>
          <w:szCs w:val="24"/>
          <w:lang w:val="hy-AM"/>
        </w:rPr>
        <w:t>) մարմինների իրավական ակտերով սահմանված իմաստներով:</w:t>
      </w:r>
    </w:p>
    <w:p w:rsidR="001E62EB" w:rsidRPr="00246855" w:rsidRDefault="008C5EFD" w:rsidP="001E62EB">
      <w:pPr>
        <w:pStyle w:val="a0"/>
        <w:shd w:val="clear" w:color="auto" w:fill="auto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3</w:t>
      </w:r>
      <w:r w:rsidR="003D5520" w:rsidRPr="00246855">
        <w:rPr>
          <w:rFonts w:ascii="GHEA Grapalat" w:hAnsi="GHEA Grapalat"/>
          <w:sz w:val="24"/>
          <w:szCs w:val="24"/>
          <w:lang w:val="hy-AM"/>
        </w:rPr>
        <w:t xml:space="preserve">. </w:t>
      </w:r>
      <w:r w:rsidR="001E62EB" w:rsidRPr="00246855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Հանրապետությունում բժշկական արտադրատեսակների շրջանառության ոլորտում </w:t>
      </w:r>
      <w:r w:rsidR="003A3D1D" w:rsidRPr="00246855">
        <w:rPr>
          <w:rFonts w:ascii="GHEA Grapalat" w:hAnsi="GHEA Grapalat"/>
          <w:sz w:val="24"/>
          <w:szCs w:val="24"/>
          <w:lang w:val="hy-AM"/>
        </w:rPr>
        <w:t xml:space="preserve">իր իրավասության շրջանակներում </w:t>
      </w:r>
      <w:r w:rsidR="00946D09" w:rsidRPr="00246855">
        <w:rPr>
          <w:rFonts w:ascii="GHEA Grapalat" w:hAnsi="GHEA Grapalat" w:cs="Sylfaen"/>
          <w:bCs/>
          <w:sz w:val="24"/>
          <w:szCs w:val="24"/>
          <w:lang w:val="hy-AM"/>
        </w:rPr>
        <w:t>լիազոր</w:t>
      </w:r>
      <w:r w:rsidR="001E62EB" w:rsidRPr="00246855">
        <w:rPr>
          <w:rFonts w:ascii="GHEA Grapalat" w:hAnsi="GHEA Grapalat" w:cs="Sylfaen"/>
          <w:bCs/>
          <w:sz w:val="24"/>
          <w:szCs w:val="24"/>
          <w:lang w:val="hy-AM"/>
        </w:rPr>
        <w:t xml:space="preserve"> մարմին</w:t>
      </w:r>
      <w:r w:rsidR="00946D09" w:rsidRPr="00246855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="001E62EB" w:rsidRPr="0024685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 xml:space="preserve">իրականացնում է բժշկական արտադրատեսակների շրջանառության կարգավորում, օրենքով նախատեսված գործունեության տեսակների լիցենզավորում, </w:t>
      </w:r>
      <w:r w:rsidR="001E62EB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 xml:space="preserve"> արտադրատեսակների պետական գրանցում,</w:t>
      </w:r>
      <w:r w:rsidR="007323C4" w:rsidRPr="00246855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ներմուծվող</w:t>
      </w:r>
      <w:r w:rsidR="007323C4" w:rsidRPr="00246855">
        <w:rPr>
          <w:rFonts w:ascii="GHEA Grapalat" w:hAnsi="GHEA Grapalat" w:cs="Sylfaen"/>
          <w:sz w:val="24"/>
          <w:szCs w:val="24"/>
          <w:lang w:val="hy-AM"/>
        </w:rPr>
        <w:t xml:space="preserve"> բժշկական</w:t>
      </w:r>
      <w:r w:rsidR="007323C4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3C4" w:rsidRPr="00246855">
        <w:rPr>
          <w:rFonts w:ascii="GHEA Grapalat" w:hAnsi="GHEA Grapalat"/>
          <w:sz w:val="24"/>
          <w:szCs w:val="24"/>
          <w:lang w:val="hy-AM"/>
        </w:rPr>
        <w:lastRenderedPageBreak/>
        <w:t>արտադրատեսակների</w:t>
      </w:r>
      <w:r w:rsidR="007323C4" w:rsidRPr="00246855">
        <w:rPr>
          <w:rFonts w:ascii="GHEA Grapalat" w:eastAsiaTheme="minorHAnsi" w:hAnsi="GHEA Grapalat" w:cs="AK Courier"/>
          <w:sz w:val="24"/>
          <w:szCs w:val="24"/>
          <w:lang w:val="hy-AM"/>
        </w:rPr>
        <w:t xml:space="preserve"> հավաստագրում,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E62EB" w:rsidRPr="00246855">
        <w:rPr>
          <w:rFonts w:ascii="GHEA Grapalat" w:hAnsi="GHEA Grapalat" w:cs="Sylfaen"/>
          <w:sz w:val="24"/>
          <w:szCs w:val="24"/>
          <w:lang w:val="hy-AM"/>
        </w:rPr>
        <w:t>փորձաքննությունների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 xml:space="preserve"> և մասնագիտական դիտարկումների կազմակերպում, </w:t>
      </w:r>
      <w:r w:rsidR="001E62EB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 xml:space="preserve"> արտադրատեսակների կիրառման (շահագործման) ընթացքում անբարենպաստ իրադարձությունների (միջադեպերի) մասին տեղեկատվության հավաքագրման, վերլուծության և համապատասխան որոշումների ընդունման ապահովում և սույն օրենքով ու Հայաստանի Հանրապետության այլ օրենքներով իրեն վերապահված գործառույթներ:</w:t>
      </w:r>
    </w:p>
    <w:p w:rsidR="001E62EB" w:rsidRPr="00246855" w:rsidRDefault="008C5EFD" w:rsidP="001E62EB">
      <w:pPr>
        <w:pStyle w:val="ListParagraph"/>
        <w:shd w:val="clear" w:color="auto" w:fill="FFFFFF"/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4</w:t>
      </w:r>
      <w:r w:rsidR="003D5520" w:rsidRPr="00246855">
        <w:rPr>
          <w:rFonts w:ascii="GHEA Grapalat" w:hAnsi="GHEA Grapalat"/>
          <w:sz w:val="24"/>
          <w:szCs w:val="24"/>
          <w:lang w:val="hy-AM"/>
        </w:rPr>
        <w:t xml:space="preserve">. 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շրջանառության պետական կարգավորման ոլորտում փորձաքննություններն ու մասնագիտական դիտարկումներն իրականացնում է </w:t>
      </w:r>
      <w:r w:rsidR="001E62EB" w:rsidRPr="002468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Հայաստանի Հանրապետության կառավարության որոշմամբ սահմանված </w:t>
      </w:r>
      <w:r w:rsidR="002D238C" w:rsidRPr="00246855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ազգային մարմինը</w:t>
      </w:r>
      <w:r w:rsidR="001E62EB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8C5EFD" w:rsidRPr="00246855" w:rsidRDefault="001E62EB" w:rsidP="008C5EFD">
      <w:pPr>
        <w:pStyle w:val="ListParagraph"/>
        <w:shd w:val="clear" w:color="auto" w:fill="FFFFFF"/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5</w:t>
      </w:r>
      <w:r w:rsidR="003D5520" w:rsidRPr="00246855">
        <w:rPr>
          <w:rFonts w:ascii="GHEA Grapalat" w:hAnsi="GHEA Grapalat"/>
          <w:sz w:val="24"/>
          <w:szCs w:val="24"/>
          <w:lang w:val="hy-AM"/>
        </w:rPr>
        <w:t>. Բժշկական արտադրա</w:t>
      </w:r>
      <w:r w:rsidR="008C5EFD" w:rsidRPr="00246855">
        <w:rPr>
          <w:rFonts w:ascii="GHEA Grapalat" w:hAnsi="GHEA Grapalat"/>
          <w:sz w:val="24"/>
          <w:szCs w:val="24"/>
          <w:lang w:val="hy-AM"/>
        </w:rPr>
        <w:t>տեսակների</w:t>
      </w:r>
      <w:r w:rsidR="003D5520" w:rsidRPr="00246855">
        <w:rPr>
          <w:rFonts w:ascii="GHEA Grapalat" w:hAnsi="GHEA Grapalat"/>
          <w:sz w:val="24"/>
          <w:szCs w:val="24"/>
          <w:lang w:val="hy-AM"/>
        </w:rPr>
        <w:t xml:space="preserve"> շրջանառության պետական կարգավորման ոլորտում փորձաքննությունները վճարովի են: </w:t>
      </w:r>
      <w:r w:rsidR="00776D27" w:rsidRPr="00246855">
        <w:rPr>
          <w:rFonts w:ascii="GHEA Grapalat" w:hAnsi="GHEA Grapalat"/>
          <w:sz w:val="24"/>
          <w:szCs w:val="24"/>
          <w:lang w:val="hy-AM"/>
        </w:rPr>
        <w:t>Փորձաքննությունների վճարները սահմանվում են Հայաստանի Հանրապետության կառավարության որոշմամբ: Փ</w:t>
      </w:r>
      <w:r w:rsidR="003D5520" w:rsidRPr="00246855">
        <w:rPr>
          <w:rFonts w:ascii="GHEA Grapalat" w:hAnsi="GHEA Grapalat"/>
          <w:sz w:val="24"/>
          <w:szCs w:val="24"/>
          <w:lang w:val="hy-AM"/>
        </w:rPr>
        <w:t>որձաքննությունների վճարները չեն վերադարձվում` անկախ փորձաքննությունների արդյունքներից:</w:t>
      </w:r>
    </w:p>
    <w:p w:rsidR="00D014D3" w:rsidRPr="00246855" w:rsidRDefault="00D014D3" w:rsidP="00D014D3">
      <w:pPr>
        <w:autoSpaceDE w:val="0"/>
        <w:autoSpaceDN w:val="0"/>
        <w:adjustRightInd w:val="0"/>
        <w:spacing w:after="240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6. Բժշկական արտադրատեսակների շրջանառության հետ կապված սույն օրենքով </w:t>
      </w:r>
      <w:r w:rsidRPr="00246855">
        <w:rPr>
          <w:rFonts w:ascii="GHEA Grapalat" w:hAnsi="GHEA Grapalat"/>
          <w:bCs/>
          <w:sz w:val="24"/>
          <w:szCs w:val="24"/>
          <w:lang w:val="hy-AM"/>
        </w:rPr>
        <w:t>չկարգավորված հարցերը կարգավորվում են Բժշկական արտադրատեսակների կարգավորող մարմինների միջազգային համաժողովի (IMDRF) փաստաթղթերով:</w:t>
      </w:r>
    </w:p>
    <w:p w:rsidR="003D5520" w:rsidRPr="00246855" w:rsidRDefault="00946D09" w:rsidP="008C5EFD">
      <w:pPr>
        <w:pStyle w:val="ListParagraph"/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Հոդվա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ծ 4</w:t>
      </w:r>
      <w:r w:rsidR="00785CD6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6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. Բժշկական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արտադրատեսակների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գրանցումը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անվտանգության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որակի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արդյունավետության</w:t>
      </w:r>
      <w:r w:rsidR="0059714B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9714B" w:rsidRPr="0024685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փորձաքննությունը</w:t>
      </w:r>
    </w:p>
    <w:p w:rsidR="008C5EFD" w:rsidRPr="00246855" w:rsidRDefault="008C5EFD" w:rsidP="008C5EFD">
      <w:pPr>
        <w:pStyle w:val="ListParagraph"/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</w:pPr>
    </w:p>
    <w:p w:rsidR="008C1AA5" w:rsidRPr="00246855" w:rsidRDefault="006B2878" w:rsidP="00D83E5C">
      <w:pPr>
        <w:pStyle w:val="ListParagraph"/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Հայաստանի Հանրապետությունում </w:t>
      </w:r>
      <w:r w:rsidR="00237F54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թույլատրվում է այն բժշկական արտադրատեսակներ</w:t>
      </w:r>
      <w:r w:rsidR="00946D0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 շրջանառությունը</w:t>
      </w:r>
      <w:r w:rsidR="00237F54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, որոնք գրանցված են </w:t>
      </w:r>
      <w:r w:rsidR="008C1AA5" w:rsidRPr="00246855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8C1A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8C1AA5" w:rsidRPr="00246855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բացառությամբ</w:t>
      </w:r>
      <w:r w:rsidR="00DB783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հետևյալ բժշկական արտադրատեսակների, որոնք ենթակա չեն </w:t>
      </w:r>
      <w:r w:rsidR="001F3B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պարտադիր </w:t>
      </w:r>
      <w:r w:rsidR="00DB783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գրանցման.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:rsidR="008C1AA5" w:rsidRPr="00246855" w:rsidRDefault="008C1AA5" w:rsidP="00D83E5C">
      <w:pPr>
        <w:pStyle w:val="ListParagraph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Համաձայնագրի 4-րդ հոդվածի 11-րդ </w:t>
      </w:r>
      <w:r w:rsidR="00146B9D" w:rsidRPr="00246855">
        <w:rPr>
          <w:rFonts w:ascii="GHEA Grapalat" w:hAnsi="GHEA Grapalat" w:cs="Sylfaen"/>
          <w:sz w:val="24"/>
          <w:szCs w:val="24"/>
          <w:lang w:val="hy-AM"/>
        </w:rPr>
        <w:t>մասով</w:t>
      </w: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 սահմանված բժշկական արտադրատեսակներ</w:t>
      </w:r>
      <w:r w:rsidR="00DB783C" w:rsidRPr="00246855">
        <w:rPr>
          <w:rFonts w:ascii="GHEA Grapalat" w:hAnsi="GHEA Grapalat" w:cs="Sylfaen"/>
          <w:sz w:val="24"/>
          <w:szCs w:val="24"/>
          <w:lang w:val="hy-AM"/>
        </w:rPr>
        <w:t>ը</w:t>
      </w:r>
      <w:r w:rsidRPr="00246855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332C0A" w:rsidRPr="00246855" w:rsidRDefault="00332C0A" w:rsidP="00D83E5C">
      <w:pPr>
        <w:pStyle w:val="ListParagraph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որպես մարդասիրական օգնություն ներմուծվ</w:t>
      </w:r>
      <w:r w:rsidR="0034387E" w:rsidRPr="00246855">
        <w:rPr>
          <w:rFonts w:ascii="GHEA Grapalat" w:hAnsi="GHEA Grapalat" w:cs="Sylfaen"/>
          <w:sz w:val="24"/>
          <w:szCs w:val="24"/>
          <w:lang w:val="hy-AM"/>
        </w:rPr>
        <w:t>ող</w:t>
      </w: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 բժշկական արտադրատեսակներ</w:t>
      </w:r>
      <w:r w:rsidR="00DB783C" w:rsidRPr="00246855">
        <w:rPr>
          <w:rFonts w:ascii="GHEA Grapalat" w:hAnsi="GHEA Grapalat" w:cs="Sylfaen"/>
          <w:sz w:val="24"/>
          <w:szCs w:val="24"/>
          <w:lang w:val="hy-AM"/>
        </w:rPr>
        <w:t>ը</w:t>
      </w:r>
      <w:r w:rsidRPr="00246855">
        <w:rPr>
          <w:rFonts w:ascii="GHEA Grapalat" w:hAnsi="GHEA Grapalat" w:cs="Sylfaen"/>
          <w:sz w:val="24"/>
          <w:szCs w:val="24"/>
          <w:lang w:val="hy-AM"/>
        </w:rPr>
        <w:t>,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</w:p>
    <w:p w:rsidR="008C1AA5" w:rsidRPr="00246855" w:rsidRDefault="006B2878" w:rsidP="00D83E5C">
      <w:pPr>
        <w:pStyle w:val="ListParagraph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նոր, բնաօջախային կամ հատկապես վտանգավոր վարակային հիվանդությունների ախտորոշման համար կիրառվող</w:t>
      </w:r>
      <w:r w:rsidR="008C1AA5" w:rsidRPr="00246855">
        <w:rPr>
          <w:rFonts w:ascii="GHEA Grapalat" w:hAnsi="GHEA Grapalat" w:cs="Sylfaen"/>
          <w:sz w:val="24"/>
          <w:szCs w:val="24"/>
          <w:lang w:val="hy-AM"/>
        </w:rPr>
        <w:t xml:space="preserve"> բժշկական արտադրատեսակներ</w:t>
      </w:r>
      <w:r w:rsidR="00DB783C" w:rsidRPr="00246855">
        <w:rPr>
          <w:rFonts w:ascii="GHEA Grapalat" w:hAnsi="GHEA Grapalat" w:cs="Sylfaen"/>
          <w:sz w:val="24"/>
          <w:szCs w:val="24"/>
          <w:lang w:val="hy-AM"/>
        </w:rPr>
        <w:t>ը</w:t>
      </w:r>
      <w:r w:rsidR="00332C0A" w:rsidRPr="00246855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AC7C6F" w:rsidRPr="00246855" w:rsidRDefault="006B2878" w:rsidP="00D83E5C">
      <w:pPr>
        <w:pStyle w:val="ListParagraph"/>
        <w:numPr>
          <w:ilvl w:val="0"/>
          <w:numId w:val="7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այն բժշկական արտադրա</w:t>
      </w:r>
      <w:r w:rsidR="00DB783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տեսակները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որ</w:t>
      </w:r>
      <w:r w:rsidR="00332C0A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ոնց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նկատմամբ պահանջարկն առաջանում է արտակարգ իրավիճակներում</w:t>
      </w:r>
      <w:r w:rsidR="00B86C5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DB783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կամ</w:t>
      </w:r>
      <w:r w:rsidR="00B86C5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ռազմական դրության ժամանակ</w:t>
      </w:r>
      <w:r w:rsidR="00DB783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:</w:t>
      </w:r>
    </w:p>
    <w:p w:rsidR="006B2878" w:rsidRPr="00246855" w:rsidRDefault="006C69B5" w:rsidP="006C69B5">
      <w:pPr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2. 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Բժշկական արտադրատեսակների գրանցումը</w:t>
      </w:r>
      <w:r w:rsidR="00B22E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գրանցման մերժումը,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B22E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կասեցումը և գրանցման հավաստագրի անվավեր ճանաչումը, գրանցման հավաստագրերի կրկնօրինակների տրամադրում</w:t>
      </w:r>
      <w:r w:rsidR="00906775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ը և</w:t>
      </w:r>
      <w:r w:rsidR="00B22E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4465D3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գրանցման </w:t>
      </w:r>
      <w:r w:rsidR="00906775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հավաստագրում </w:t>
      </w:r>
      <w:r w:rsidR="004465D3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փոփոխություններ</w:t>
      </w:r>
      <w:r w:rsidR="00906775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ը</w:t>
      </w:r>
      <w:r w:rsidR="004465D3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իրականաց</w:t>
      </w:r>
      <w:r w:rsidR="00B22E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ում է </w:t>
      </w:r>
      <w:r w:rsidR="00946D0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լիազոր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մարմ</w:t>
      </w:r>
      <w:r w:rsidR="00B22E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ինը</w:t>
      </w:r>
      <w:r w:rsidR="0014414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՝ </w:t>
      </w:r>
      <w:r w:rsidR="0014414C"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="0014414C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2016 թվականի փետրվարի 12-ի N 46 որոշմամբ հաստատված 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>կանոնների</w:t>
      </w:r>
      <w:r w:rsidR="0014414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համաձայն</w:t>
      </w:r>
      <w:r w:rsidR="0014414C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Ընդ որում, միանման պահանջներ են ներկայացվում ինչպես Հայաստանի Հանրապետության տարածքում արտադրվ</w:t>
      </w:r>
      <w:r w:rsidR="00776D27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ող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 այնպես էլ Հայաստանի Հանրապետության տարածք այլ պետություններից ներմուծվ</w:t>
      </w:r>
      <w:r w:rsidR="00776D27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ող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բժշկական արտադրա</w:t>
      </w:r>
      <w:r w:rsidR="004465D3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տեսակ</w:t>
      </w:r>
      <w:r w:rsidR="00776D27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ներ</w:t>
      </w:r>
      <w:r w:rsidR="004465D3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նկատմամբ:</w:t>
      </w:r>
    </w:p>
    <w:p w:rsidR="006B2878" w:rsidRPr="00246855" w:rsidRDefault="006C69B5" w:rsidP="00C55E4F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3. 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Բժշկական արտադրա</w:t>
      </w:r>
      <w:r w:rsidR="00B22EAF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տեսակի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գրանցման նպատակով անվտանգության, որակի ու արդյունավետության փորձաքննությունը, գրանցման փաստաթղթերի </w:t>
      </w:r>
      <w:r w:rsidR="00260D4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և նյութերի 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փաթեթում</w:t>
      </w:r>
      <w:r w:rsidR="00260D4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(այսուհետ՝ գրանցման դոսյե) 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փոփոխությունների մուտքագրման, գրանցման հավաստագրերի կրկնօրինակների տրամադրման, ինչպես նաև բժշկական արտադրա</w:t>
      </w:r>
      <w:r w:rsidR="00776D27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տեսակի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գրանցման կասեցման և գրանցման հավաստագրի անվավեր ճանաչման </w:t>
      </w:r>
      <w:r w:rsidR="00776D27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նպատակներով 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փորձաքննությունները կատարվում </w:t>
      </w:r>
      <w:r w:rsidR="0014414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են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2D238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Ազգային մարմնի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կողմից</w:t>
      </w:r>
      <w:r w:rsidR="0014414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՝ </w:t>
      </w:r>
      <w:r w:rsidR="00776D27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սույն հոդվածի 2-րդ մասում նշված</w:t>
      </w:r>
      <w:r w:rsidR="0014414C" w:rsidRPr="00246855">
        <w:rPr>
          <w:rFonts w:ascii="Courier New" w:hAnsi="Courier New" w:cs="Courier New"/>
          <w:sz w:val="24"/>
          <w:szCs w:val="24"/>
          <w:lang w:val="hy-AM"/>
        </w:rPr>
        <w:t> 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 xml:space="preserve"> կանոններ</w:t>
      </w:r>
      <w:r w:rsidR="005271D2" w:rsidRPr="00246855">
        <w:rPr>
          <w:rFonts w:ascii="GHEA Grapalat" w:hAnsi="GHEA Grapalat"/>
          <w:sz w:val="24"/>
          <w:szCs w:val="24"/>
          <w:lang w:val="hy-AM"/>
        </w:rPr>
        <w:t>ի</w:t>
      </w:r>
      <w:r w:rsidR="0014414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համաձայն</w:t>
      </w:r>
      <w:r w:rsidR="006B287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: </w:t>
      </w:r>
    </w:p>
    <w:p w:rsidR="00BC6AD7" w:rsidRPr="00246855" w:rsidRDefault="000B65EA" w:rsidP="000B65EA">
      <w:pPr>
        <w:pStyle w:val="ConsPlusNormal"/>
        <w:widowControl/>
        <w:shd w:val="clear" w:color="auto" w:fill="FFFFFF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բժշկական</w:t>
      </w:r>
      <w:r w:rsidR="00BC6AD7"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Pr="00246855">
        <w:rPr>
          <w:rFonts w:ascii="GHEA Grapalat" w:hAnsi="GHEA Grapalat" w:cs="Sylfaen"/>
          <w:bCs/>
          <w:sz w:val="24"/>
          <w:szCs w:val="24"/>
          <w:lang w:val="hy-AM"/>
        </w:rPr>
        <w:t>արտադրատեսակների</w:t>
      </w:r>
      <w:r w:rsidR="00BC6AD7"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պետական գրանցման ժամանակ հիմք </w:t>
      </w:r>
      <w:r w:rsidR="005271D2" w:rsidRPr="00246855">
        <w:rPr>
          <w:rFonts w:ascii="GHEA Grapalat" w:hAnsi="GHEA Grapalat"/>
          <w:sz w:val="24"/>
          <w:szCs w:val="24"/>
          <w:lang w:val="hy-AM"/>
        </w:rPr>
        <w:t>են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ընդուն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>վում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AD7"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2016 թվականի փետրվարի 12-ի N 27 որոշմամբ հաստատված </w:t>
      </w:r>
      <w:r w:rsidR="00F941EF" w:rsidRPr="00246855">
        <w:rPr>
          <w:rFonts w:ascii="GHEA Grapalat" w:hAnsi="GHEA Grapalat"/>
          <w:sz w:val="24"/>
          <w:szCs w:val="24"/>
          <w:lang w:val="hy-AM"/>
        </w:rPr>
        <w:t>բժշկական</w:t>
      </w:r>
      <w:r w:rsidR="00F941EF"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="00F941EF" w:rsidRPr="00246855">
        <w:rPr>
          <w:rFonts w:ascii="GHEA Grapalat" w:hAnsi="GHEA Grapalat" w:cs="Sylfaen"/>
          <w:bCs/>
          <w:sz w:val="24"/>
          <w:szCs w:val="24"/>
          <w:lang w:val="hy-AM"/>
        </w:rPr>
        <w:t>արտադրատեսակների</w:t>
      </w:r>
      <w:r w:rsidR="00F941EF"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անվտանգության և արդյունավետության</w:t>
      </w:r>
      <w:r w:rsidR="00F941EF" w:rsidRPr="00246855">
        <w:rPr>
          <w:rFonts w:ascii="GHEA Grapalat" w:hAnsi="GHEA Grapalat"/>
          <w:sz w:val="24"/>
          <w:szCs w:val="24"/>
          <w:lang w:val="hy-AM"/>
        </w:rPr>
        <w:t>,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մակնշման</w:t>
      </w:r>
      <w:r w:rsidR="00AA0CC2" w:rsidRPr="00246855">
        <w:rPr>
          <w:rFonts w:ascii="GHEA Grapalat" w:hAnsi="GHEA Grapalat"/>
          <w:sz w:val="24"/>
          <w:szCs w:val="24"/>
          <w:lang w:val="hy-AM"/>
        </w:rPr>
        <w:t xml:space="preserve"> ու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շահագործման փաստաթղթերին ներկայացվող պահանջները:</w:t>
      </w:r>
    </w:p>
    <w:p w:rsidR="00146B9D" w:rsidRPr="00246855" w:rsidRDefault="000B65EA" w:rsidP="000B65EA">
      <w:pPr>
        <w:pStyle w:val="ConsPlusNormal"/>
        <w:widowControl/>
        <w:shd w:val="clear" w:color="auto" w:fill="FFFFFF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5. 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="002F4EA2" w:rsidRPr="00246855">
        <w:rPr>
          <w:rFonts w:ascii="GHEA Grapalat" w:hAnsi="GHEA Grapalat"/>
          <w:sz w:val="24"/>
          <w:szCs w:val="24"/>
          <w:lang w:val="hy-AM"/>
        </w:rPr>
        <w:t>արտադրատեսակ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ների պետական </w:t>
      </w:r>
      <w:r w:rsidR="00146B9D" w:rsidRPr="00246855">
        <w:rPr>
          <w:rFonts w:ascii="Cambria Math" w:hAnsi="Cambria Math" w:cs="Cambria Math"/>
          <w:sz w:val="24"/>
          <w:szCs w:val="24"/>
          <w:lang w:val="hy-AM"/>
        </w:rPr>
        <w:t>​​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գրանցումն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իրականացվում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է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բժշկական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7FC" w:rsidRPr="00246855">
        <w:rPr>
          <w:rFonts w:ascii="GHEA Grapalat" w:hAnsi="GHEA Grapalat" w:cs="GHEA Grapalat"/>
          <w:sz w:val="24"/>
          <w:szCs w:val="24"/>
          <w:lang w:val="hy-AM"/>
        </w:rPr>
        <w:t>արտադրատեսակ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ների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8907FC" w:rsidRPr="00246855">
        <w:rPr>
          <w:rFonts w:ascii="GHEA Grapalat" w:hAnsi="GHEA Grapalat"/>
          <w:sz w:val="24"/>
          <w:szCs w:val="24"/>
          <w:lang w:val="hy-AM"/>
        </w:rPr>
        <w:t xml:space="preserve">արդյունավետության, անվտանգության և որակի պահանջներին 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համապատասխանության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146B9D" w:rsidRPr="00246855">
        <w:rPr>
          <w:rFonts w:ascii="GHEA Grapalat" w:hAnsi="GHEA Grapalat" w:cs="GHEA Grapalat"/>
          <w:sz w:val="24"/>
          <w:szCs w:val="24"/>
          <w:lang w:val="hy-AM"/>
        </w:rPr>
        <w:t>գնահատման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նպատակով արտադրողի կողմից </w:t>
      </w:r>
      <w:r w:rsidR="0012363D" w:rsidRPr="00246855">
        <w:rPr>
          <w:rFonts w:ascii="GHEA Grapalat" w:hAnsi="GHEA Grapalat"/>
          <w:sz w:val="24"/>
          <w:szCs w:val="24"/>
          <w:lang w:val="hy-AM"/>
        </w:rPr>
        <w:t>ներկայացված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 xml:space="preserve"> տեխնիկական, կենսաբանական ազդեցության գնահատման, կլինիկական և կլինիկա-լաբորատորային փորձարկումների </w:t>
      </w:r>
      <w:r w:rsidR="00000B4F" w:rsidRPr="00246855">
        <w:rPr>
          <w:rFonts w:ascii="GHEA Grapalat" w:hAnsi="GHEA Grapalat"/>
          <w:sz w:val="24"/>
          <w:szCs w:val="24"/>
          <w:lang w:val="hy-AM"/>
        </w:rPr>
        <w:t xml:space="preserve">արդյունքների </w:t>
      </w:r>
      <w:r w:rsidR="002F4EA2" w:rsidRPr="00246855">
        <w:rPr>
          <w:rFonts w:ascii="GHEA Grapalat" w:hAnsi="GHEA Grapalat"/>
          <w:sz w:val="24"/>
          <w:szCs w:val="24"/>
          <w:lang w:val="hy-AM"/>
        </w:rPr>
        <w:t>հիման վրա</w:t>
      </w:r>
      <w:r w:rsidR="00146B9D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BC6AD7" w:rsidRPr="00246855" w:rsidRDefault="000B65EA" w:rsidP="000B65EA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6. 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բժշկական</w:t>
      </w:r>
      <w:r w:rsidR="00BC6AD7"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արտադրա</w:t>
      </w:r>
      <w:r w:rsidR="009E0800" w:rsidRPr="00246855">
        <w:rPr>
          <w:rFonts w:ascii="GHEA Grapalat" w:hAnsi="GHEA Grapalat"/>
          <w:sz w:val="24"/>
          <w:szCs w:val="24"/>
          <w:lang w:val="hy-AM"/>
        </w:rPr>
        <w:t>տեսակի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պետական գրանցման նպատակով </w:t>
      </w:r>
      <w:r w:rsidR="002F4EA2" w:rsidRPr="00246855">
        <w:rPr>
          <w:rFonts w:ascii="GHEA Grapalat" w:hAnsi="GHEA Grapalat"/>
          <w:sz w:val="24"/>
          <w:szCs w:val="24"/>
          <w:lang w:val="hy-AM"/>
        </w:rPr>
        <w:t xml:space="preserve">տեխնիկական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փորձարկումն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>երն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իրականաց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>վում են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AD7"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2016 թվականի փետրվարի 12-ի N 28 որոշմամբ հաստատված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կանոնների</w:t>
      </w:r>
      <w:r w:rsidR="008F636B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համաձայն</w:t>
      </w:r>
      <w:r w:rsidR="004465D3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BC6AD7" w:rsidRPr="00246855" w:rsidRDefault="000B65EA" w:rsidP="000B65EA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7. 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բժշկական</w:t>
      </w:r>
      <w:r w:rsidR="00BC6AD7"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արտադրա</w:t>
      </w:r>
      <w:r w:rsidR="009E0800" w:rsidRPr="00246855">
        <w:rPr>
          <w:rFonts w:ascii="GHEA Grapalat" w:hAnsi="GHEA Grapalat"/>
          <w:sz w:val="24"/>
          <w:szCs w:val="24"/>
          <w:lang w:val="hy-AM"/>
        </w:rPr>
        <w:t xml:space="preserve">տեսակի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պետական գրանցման նպատակով կենսաբանական ազդեցության գնահատման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lastRenderedPageBreak/>
        <w:t>փորձարկումները (հետազոտությունները) իրականաց</w:t>
      </w:r>
      <w:r w:rsidR="0014414C" w:rsidRPr="00246855">
        <w:rPr>
          <w:rFonts w:ascii="GHEA Grapalat" w:hAnsi="GHEA Grapalat"/>
          <w:sz w:val="24"/>
          <w:szCs w:val="24"/>
          <w:lang w:val="hy-AM"/>
        </w:rPr>
        <w:t>վում են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C6AD7"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2016 թվականի մայիսի 16-ի N 38 որոշմամբ հաստատված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6AD7" w:rsidRPr="00246855">
        <w:rPr>
          <w:rFonts w:ascii="GHEA Grapalat" w:hAnsi="GHEA Grapalat"/>
          <w:sz w:val="24"/>
          <w:szCs w:val="24"/>
          <w:lang w:val="fr-FR"/>
        </w:rPr>
        <w:t>կանոնների</w:t>
      </w:r>
      <w:proofErr w:type="spellEnd"/>
      <w:r w:rsidR="008F636B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համաձայն</w:t>
      </w:r>
      <w:r w:rsidR="004465D3" w:rsidRPr="00246855">
        <w:rPr>
          <w:rFonts w:ascii="GHEA Grapalat" w:hAnsi="GHEA Grapalat"/>
          <w:sz w:val="24"/>
          <w:szCs w:val="24"/>
          <w:lang w:val="fr-FR"/>
        </w:rPr>
        <w:t>:</w:t>
      </w:r>
    </w:p>
    <w:p w:rsidR="00B13B39" w:rsidRPr="00246855" w:rsidRDefault="008575EA" w:rsidP="0092643D">
      <w:pPr>
        <w:tabs>
          <w:tab w:val="left" w:pos="0"/>
          <w:tab w:val="left" w:pos="426"/>
        </w:tabs>
        <w:spacing w:after="0"/>
        <w:ind w:left="142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ab/>
        <w:t xml:space="preserve">8. 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իրառման հնարավոր ռիսկից կախված բժշկական արտադրա</w:t>
      </w:r>
      <w:r w:rsidR="000466D9" w:rsidRPr="00246855">
        <w:rPr>
          <w:rFonts w:ascii="GHEA Grapalat" w:hAnsi="GHEA Grapalat"/>
          <w:sz w:val="24"/>
          <w:szCs w:val="24"/>
          <w:lang w:val="hy-AM"/>
        </w:rPr>
        <w:t>տեսակներ</w:t>
      </w:r>
      <w:r w:rsidR="002F4EA2" w:rsidRPr="00246855">
        <w:rPr>
          <w:rFonts w:ascii="GHEA Grapalat" w:hAnsi="GHEA Grapalat"/>
          <w:sz w:val="24"/>
          <w:szCs w:val="24"/>
          <w:lang w:val="hy-AM"/>
        </w:rPr>
        <w:t xml:space="preserve">ը, ներառյալ </w:t>
      </w:r>
      <w:r w:rsidR="00473653" w:rsidRPr="00246855">
        <w:rPr>
          <w:rFonts w:ascii="GHEA Grapalat" w:hAnsi="GHEA Grapalat"/>
          <w:sz w:val="24"/>
          <w:szCs w:val="24"/>
          <w:lang w:val="hy-AM"/>
        </w:rPr>
        <w:t>«ին վիտրո» (</w:t>
      </w:r>
      <w:r w:rsidR="002F4EA2" w:rsidRPr="00246855">
        <w:rPr>
          <w:rFonts w:ascii="GHEA Grapalat" w:hAnsi="GHEA Grapalat"/>
          <w:sz w:val="24"/>
          <w:szCs w:val="24"/>
          <w:lang w:val="hy-AM"/>
        </w:rPr>
        <w:t>in vitro</w:t>
      </w:r>
      <w:r w:rsidR="00473653" w:rsidRPr="00246855">
        <w:rPr>
          <w:rFonts w:ascii="GHEA Grapalat" w:hAnsi="GHEA Grapalat"/>
          <w:sz w:val="24"/>
          <w:szCs w:val="24"/>
          <w:lang w:val="hy-AM"/>
        </w:rPr>
        <w:t>)</w:t>
      </w:r>
      <w:r w:rsidR="002F4EA2" w:rsidRPr="00246855">
        <w:rPr>
          <w:rFonts w:ascii="GHEA Grapalat" w:hAnsi="GHEA Grapalat"/>
          <w:sz w:val="24"/>
          <w:szCs w:val="24"/>
          <w:lang w:val="hy-AM"/>
        </w:rPr>
        <w:t xml:space="preserve"> ախտորոշման համար նախատեսվածները, բաժանվում են դասերի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 xml:space="preserve">՝ </w:t>
      </w:r>
      <w:r w:rsidR="00BC6AD7"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="00BC6AD7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2015 թվականի դեկտեմբերի 22-ի N 173 որոշմամբ հաստատված </w:t>
      </w:r>
      <w:r w:rsidR="00BC6AD7" w:rsidRPr="00246855">
        <w:rPr>
          <w:rFonts w:ascii="GHEA Grapalat" w:hAnsi="GHEA Grapalat"/>
          <w:sz w:val="24"/>
          <w:szCs w:val="24"/>
          <w:lang w:val="hy-AM"/>
        </w:rPr>
        <w:t>դասակարգման</w:t>
      </w:r>
      <w:r w:rsidR="00BC6AD7" w:rsidRPr="00246855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proofErr w:type="spellStart"/>
      <w:r w:rsidR="00BC6AD7" w:rsidRPr="00246855">
        <w:rPr>
          <w:rFonts w:ascii="GHEA Grapalat" w:hAnsi="GHEA Grapalat"/>
          <w:sz w:val="24"/>
          <w:szCs w:val="24"/>
          <w:lang w:val="fr-FR"/>
        </w:rPr>
        <w:t>կանոններ</w:t>
      </w:r>
      <w:r w:rsidR="002F4EA2" w:rsidRPr="00246855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r w:rsidR="002F4EA2" w:rsidRPr="0024685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F4EA2" w:rsidRPr="00246855">
        <w:rPr>
          <w:rFonts w:ascii="GHEA Grapalat" w:hAnsi="GHEA Grapalat"/>
          <w:sz w:val="24"/>
          <w:szCs w:val="24"/>
          <w:lang w:val="fr-FR"/>
        </w:rPr>
        <w:t>համաձայն</w:t>
      </w:r>
      <w:proofErr w:type="spellEnd"/>
      <w:r w:rsidR="004465D3" w:rsidRPr="00246855">
        <w:rPr>
          <w:rFonts w:ascii="GHEA Grapalat" w:hAnsi="GHEA Grapalat"/>
          <w:sz w:val="24"/>
          <w:szCs w:val="24"/>
          <w:lang w:val="fr-FR"/>
        </w:rPr>
        <w:t>:</w:t>
      </w:r>
    </w:p>
    <w:p w:rsidR="00F37ED5" w:rsidRPr="00246855" w:rsidRDefault="005151C2" w:rsidP="00B13B39">
      <w:pPr>
        <w:pStyle w:val="ListParagraph"/>
        <w:numPr>
          <w:ilvl w:val="0"/>
          <w:numId w:val="14"/>
        </w:numPr>
        <w:tabs>
          <w:tab w:val="left" w:pos="0"/>
          <w:tab w:val="left" w:pos="851"/>
        </w:tabs>
        <w:ind w:left="0"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Բժշկական արտադրատեսակների անվտանգության, որակի </w:t>
      </w:r>
      <w:r w:rsidR="00E354F2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արդյունավետության փորձաքննություն անցկացնելիս Միության շրջանակներում միատեսակ մոտեցումներ ցուցաբերելու նպատակով անհրաժեշտ է առաջնորդվել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Եվրասիական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տնտեսական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կոլեգիայի</w:t>
      </w:r>
      <w:r w:rsidR="00F941EF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13B39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7ED5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2019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21-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N</w:t>
      </w:r>
      <w:r w:rsidR="00137181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 </w:t>
      </w:r>
      <w:r w:rsidR="00F941EF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F941EF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2019  թվականի հոկտեմբերի 8-ի N 29 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հանձնարարական</w:t>
      </w:r>
      <w:r w:rsidR="00F941EF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</w:t>
      </w:r>
      <w:r w:rsidR="0013718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ով</w:t>
      </w:r>
      <w:r w:rsidR="00FA7ED9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ինչպես նաև 2018 թվականի նոյեմբերի 12-ի N 25 հանձնարարականով սահմանված արտադրանքը բժշկական արտադրատեսակների շարքին դասելու չափորոշիչներով</w:t>
      </w:r>
      <w:r w:rsidR="00EC0975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:rsidR="00F72451" w:rsidRPr="00246855" w:rsidRDefault="00F72451" w:rsidP="000B65EA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գրանցման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4D6887" w:rsidRPr="00246855">
        <w:rPr>
          <w:rFonts w:ascii="GHEA Grapalat" w:hAnsi="GHEA Grapalat"/>
          <w:sz w:val="24"/>
          <w:szCs w:val="24"/>
          <w:lang w:val="hy-AM"/>
        </w:rPr>
        <w:t xml:space="preserve">դրանց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բաղադրիչներ հանդիսացող տարրերը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սահմանազատվում են Եվրասիական տնտեսական հանձնաժողովի կոլեգիայի 2018 թվականի հուլիսի 24-ի </w:t>
      </w:r>
      <w:r w:rsidR="006939F5" w:rsidRPr="00246855">
        <w:rPr>
          <w:rFonts w:ascii="GHEA Grapalat" w:hAnsi="GHEA Grapalat" w:cs="Sylfaen"/>
          <w:sz w:val="24"/>
          <w:szCs w:val="24"/>
          <w:lang w:val="hy-AM"/>
        </w:rPr>
        <w:t>N</w:t>
      </w: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 116 որոշմամբ սահմանված չափանիշներով:</w:t>
      </w:r>
    </w:p>
    <w:p w:rsidR="00BC6AD7" w:rsidRPr="00246855" w:rsidRDefault="00BC6AD7" w:rsidP="00ED0534">
      <w:pPr>
        <w:pStyle w:val="ListParagraph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Pr="00246855">
        <w:rPr>
          <w:rFonts w:ascii="GHEA Grapalat" w:hAnsi="GHEA Grapalat"/>
          <w:sz w:val="24"/>
          <w:szCs w:val="24"/>
          <w:lang w:val="hy-AM"/>
        </w:rPr>
        <w:t>չափման միջոցների խմբին դասվող  բժշկական</w:t>
      </w:r>
      <w:r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արտադրատեսակների 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գրանցման ընթացքում </w:t>
      </w:r>
      <w:r w:rsidR="008D378F" w:rsidRPr="00246855">
        <w:rPr>
          <w:rFonts w:ascii="GHEA Grapalat" w:hAnsi="GHEA Grapalat"/>
          <w:sz w:val="24"/>
          <w:szCs w:val="24"/>
          <w:lang w:val="hy-AM"/>
        </w:rPr>
        <w:t xml:space="preserve">անհրաժեշտ է 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>առաջնորդվել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2016 թվականի փետրվարի 12-ի N 42 որոշմամբ հաստատված </w:t>
      </w:r>
      <w:r w:rsidRPr="00246855">
        <w:rPr>
          <w:rFonts w:ascii="GHEA Grapalat" w:hAnsi="GHEA Grapalat"/>
          <w:sz w:val="24"/>
          <w:szCs w:val="24"/>
          <w:lang w:val="hy-AM"/>
        </w:rPr>
        <w:t>ցանկ</w:t>
      </w:r>
      <w:proofErr w:type="spellStart"/>
      <w:r w:rsidRPr="00246855">
        <w:rPr>
          <w:rFonts w:ascii="GHEA Grapalat" w:hAnsi="GHEA Grapalat"/>
          <w:sz w:val="24"/>
          <w:szCs w:val="24"/>
          <w:lang w:val="fr-FR"/>
        </w:rPr>
        <w:t>ով</w:t>
      </w:r>
      <w:proofErr w:type="spellEnd"/>
      <w:r w:rsidR="004465D3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525A5" w:rsidRPr="00246855" w:rsidRDefault="00280601" w:rsidP="000B65EA">
      <w:pPr>
        <w:pStyle w:val="ListParagraph"/>
        <w:widowControl w:val="0"/>
        <w:numPr>
          <w:ilvl w:val="0"/>
          <w:numId w:val="14"/>
        </w:numPr>
        <w:tabs>
          <w:tab w:val="left" w:pos="851"/>
        </w:tabs>
        <w:spacing w:after="0"/>
        <w:ind w:left="0" w:firstLine="426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Բ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ժշկական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միևնույն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տեսակին պատկանող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արտադրատեսակ</w:t>
      </w:r>
      <w:r w:rsidRPr="00246855">
        <w:rPr>
          <w:rFonts w:ascii="GHEA Grapalat" w:hAnsi="GHEA Grapalat" w:cs="Sylfaen"/>
          <w:sz w:val="24"/>
          <w:szCs w:val="24"/>
          <w:lang w:val="hy-AM"/>
        </w:rPr>
        <w:t>ի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գրանցման ժամանակ դրա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մի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քանի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ձևափոխությունները ներառվում են մեկ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գրանցման հավաստագրի մեջ</w:t>
      </w:r>
      <w:r w:rsidR="00B525A5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>Եվրասիական տնտեսական հանձնաժողովի կոլեգիայի 2018 թվականի հուլիսի 24-ի թիվ 123 որոշմամբ սահմանված չափանիշներ</w:t>
      </w:r>
      <w:r w:rsidRPr="00246855">
        <w:rPr>
          <w:rFonts w:ascii="GHEA Grapalat" w:hAnsi="GHEA Grapalat" w:cs="Sylfaen"/>
          <w:sz w:val="24"/>
          <w:szCs w:val="24"/>
          <w:lang w:val="hy-AM"/>
        </w:rPr>
        <w:t>ի</w:t>
      </w:r>
      <w:r w:rsidR="00B525A5" w:rsidRPr="00246855">
        <w:rPr>
          <w:rFonts w:ascii="GHEA Grapalat" w:hAnsi="GHEA Grapalat" w:cs="Sylfaen"/>
          <w:sz w:val="24"/>
          <w:szCs w:val="24"/>
          <w:lang w:val="hy-AM"/>
        </w:rPr>
        <w:t xml:space="preserve"> համաձայն:</w:t>
      </w:r>
    </w:p>
    <w:p w:rsidR="0056126B" w:rsidRPr="00246855" w:rsidRDefault="0056126B" w:rsidP="000B65EA">
      <w:pPr>
        <w:pStyle w:val="ListParagraph"/>
        <w:numPr>
          <w:ilvl w:val="0"/>
          <w:numId w:val="14"/>
        </w:numPr>
        <w:tabs>
          <w:tab w:val="left" w:pos="709"/>
          <w:tab w:val="left" w:pos="851"/>
        </w:tabs>
        <w:spacing w:after="0"/>
        <w:ind w:left="0"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գրանցված բժշկական արտադրա</w:t>
      </w:r>
      <w:r w:rsidR="00C55E4F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տեսակների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անվանացանկը անհրաժեշտ է վարել Եվրասիական տնտեսական հանձնաժողովի խորհրդի 2015 թվականի դեկտեմբերի 29-ի N 177 որոշմամբ հաստատված կանոնների համաձայն: </w:t>
      </w:r>
    </w:p>
    <w:p w:rsidR="00AF1DD3" w:rsidRPr="00246855" w:rsidRDefault="0056126B" w:rsidP="000B65EA">
      <w:pPr>
        <w:pStyle w:val="Heading2110"/>
        <w:numPr>
          <w:ilvl w:val="0"/>
          <w:numId w:val="14"/>
        </w:numPr>
        <w:tabs>
          <w:tab w:val="left" w:pos="851"/>
        </w:tabs>
        <w:spacing w:before="0" w:line="276" w:lineRule="auto"/>
        <w:ind w:left="0" w:firstLine="426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246855">
        <w:rPr>
          <w:rFonts w:ascii="GHEA Grapalat" w:hAnsi="GHEA Grapalat"/>
          <w:b w:val="0"/>
          <w:sz w:val="24"/>
          <w:szCs w:val="24"/>
          <w:lang w:val="hy-AM"/>
        </w:rPr>
        <w:t>Բժշկական արտադրատեսակի պետական գրանցման</w:t>
      </w:r>
      <w:r w:rsidR="00AF1DD3" w:rsidRPr="00246855">
        <w:rPr>
          <w:rFonts w:ascii="GHEA Grapalat" w:hAnsi="GHEA Grapalat"/>
          <w:b w:val="0"/>
          <w:sz w:val="24"/>
          <w:szCs w:val="24"/>
          <w:lang w:val="hy-AM"/>
        </w:rPr>
        <w:t xml:space="preserve"> համար գանձվում է պետական տուրք` «Պետական տուրքի մասին» Հայաստանի Հանրապետության օրենքով սահմանված կարգով և չափով:</w:t>
      </w:r>
    </w:p>
    <w:p w:rsidR="00EB4CDC" w:rsidRPr="00246855" w:rsidRDefault="008575EA" w:rsidP="007F38EA">
      <w:pPr>
        <w:pStyle w:val="Heading2110"/>
        <w:tabs>
          <w:tab w:val="left" w:pos="851"/>
        </w:tabs>
        <w:spacing w:before="0" w:after="240" w:line="276" w:lineRule="auto"/>
        <w:ind w:firstLine="426"/>
        <w:jc w:val="both"/>
        <w:rPr>
          <w:rFonts w:ascii="GHEA Grapalat" w:hAnsi="GHEA Grapalat"/>
          <w:b w:val="0"/>
          <w:sz w:val="24"/>
          <w:szCs w:val="24"/>
          <w:lang w:val="hy-AM"/>
        </w:rPr>
      </w:pPr>
      <w:r w:rsidRPr="00246855">
        <w:rPr>
          <w:rFonts w:ascii="GHEA Grapalat" w:hAnsi="GHEA Grapalat" w:cs="Sylfaen"/>
          <w:b w:val="0"/>
          <w:sz w:val="24"/>
          <w:szCs w:val="24"/>
          <w:lang w:val="hy-AM"/>
        </w:rPr>
        <w:t>15</w:t>
      </w:r>
      <w:r w:rsidR="007F38E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. </w:t>
      </w:r>
      <w:r w:rsidR="00982118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Սույն հոդվածի 1-ին մասի պահանջները 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մինչև </w:t>
      </w:r>
      <w:r w:rsidR="00982118" w:rsidRPr="00246855">
        <w:rPr>
          <w:rFonts w:ascii="GHEA Grapalat" w:hAnsi="GHEA Grapalat" w:cs="Sylfaen"/>
          <w:b w:val="0"/>
          <w:sz w:val="24"/>
          <w:szCs w:val="24"/>
          <w:lang w:val="hy-AM"/>
        </w:rPr>
        <w:t>2025 թվականի հունվարի 1-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>ը</w:t>
      </w:r>
      <w:r w:rsidR="00982118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lastRenderedPageBreak/>
        <w:t>չեն տարածվում Հայաստանի Հանրապետությունում  մինչև 202</w:t>
      </w:r>
      <w:r w:rsidR="001C368C" w:rsidRPr="00246855">
        <w:rPr>
          <w:rFonts w:ascii="GHEA Grapalat" w:hAnsi="GHEA Grapalat" w:cs="Sylfaen"/>
          <w:b w:val="0"/>
          <w:sz w:val="24"/>
          <w:szCs w:val="24"/>
          <w:lang w:val="hy-AM"/>
        </w:rPr>
        <w:t>1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թվականի </w:t>
      </w:r>
      <w:r w:rsidR="001C368C" w:rsidRPr="00246855">
        <w:rPr>
          <w:rFonts w:ascii="GHEA Grapalat" w:hAnsi="GHEA Grapalat" w:cs="Sylfaen"/>
          <w:b w:val="0"/>
          <w:sz w:val="24"/>
          <w:szCs w:val="24"/>
          <w:lang w:val="hy-AM"/>
        </w:rPr>
        <w:t>դեկտեմբերի 31-ը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շրջանառվող բժշկական արտադրատեսակների վրա:</w:t>
      </w:r>
      <w:r w:rsidR="007F38EA" w:rsidRPr="00246855">
        <w:rPr>
          <w:rFonts w:ascii="GHEA Grapalat" w:hAnsi="GHEA Grapalat" w:cs="Sylfaen"/>
          <w:b w:val="0"/>
          <w:color w:val="FF0000"/>
          <w:sz w:val="24"/>
          <w:szCs w:val="24"/>
          <w:lang w:val="hy-AM"/>
        </w:rPr>
        <w:t xml:space="preserve"> </w:t>
      </w:r>
      <w:r w:rsidR="007F38E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Մինչև 2025 թվականի հունվարի 1-ը </w:t>
      </w:r>
      <w:r w:rsidR="007F38EA" w:rsidRPr="00246855">
        <w:rPr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="007F38E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տարածքում արտադրված և </w:t>
      </w:r>
      <w:r w:rsidR="007F38EA" w:rsidRPr="00246855">
        <w:rPr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="007F38E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տարածք ներմուծված բժշկական արտադրատեսակները կարող են շրջանառվել </w:t>
      </w:r>
      <w:r w:rsidR="007F38EA" w:rsidRPr="00246855">
        <w:rPr>
          <w:rFonts w:ascii="GHEA Grapalat" w:hAnsi="GHEA Grapalat"/>
          <w:b w:val="0"/>
          <w:sz w:val="24"/>
          <w:szCs w:val="24"/>
          <w:lang w:val="hy-AM"/>
        </w:rPr>
        <w:t>Հայաստանի Հանրապետության</w:t>
      </w:r>
      <w:r w:rsidR="007F38E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տարածքում մինչև դրանց պիտանիության (շահագործման) ժամկետի ավարտը: </w:t>
      </w:r>
    </w:p>
    <w:p w:rsidR="008575EA" w:rsidRPr="00246855" w:rsidRDefault="008575EA" w:rsidP="003A3D1D">
      <w:pPr>
        <w:pStyle w:val="PlainText"/>
        <w:spacing w:after="2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6855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246855">
        <w:rPr>
          <w:rFonts w:ascii="GHEA Grapalat" w:hAnsi="GHEA Grapalat"/>
          <w:b/>
          <w:sz w:val="24"/>
          <w:szCs w:val="24"/>
          <w:lang w:val="hy-AM"/>
        </w:rPr>
        <w:t xml:space="preserve"> 47. </w:t>
      </w:r>
      <w:r w:rsidRPr="00246855">
        <w:rPr>
          <w:rFonts w:ascii="GHEA Grapalat" w:hAnsi="GHEA Grapalat" w:cs="Sylfaen"/>
          <w:b/>
          <w:sz w:val="24"/>
          <w:szCs w:val="24"/>
          <w:lang w:val="hy-AM"/>
        </w:rPr>
        <w:t>Բժշկական</w:t>
      </w:r>
      <w:r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4277E6" w:rsidRPr="00246855">
        <w:rPr>
          <w:rFonts w:ascii="GHEA Grapalat" w:hAnsi="GHEA Grapalat" w:cs="Sylfaen"/>
          <w:b/>
          <w:sz w:val="24"/>
          <w:szCs w:val="24"/>
          <w:lang w:val="hy-AM"/>
        </w:rPr>
        <w:t>արտադրատեսակի</w:t>
      </w:r>
      <w:r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b/>
          <w:sz w:val="24"/>
          <w:szCs w:val="24"/>
          <w:lang w:val="hy-AM"/>
        </w:rPr>
        <w:t>կլինիկական</w:t>
      </w:r>
      <w:r w:rsidRPr="00246855">
        <w:rPr>
          <w:rFonts w:ascii="GHEA Grapalat" w:hAnsi="GHEA Grapalat"/>
          <w:b/>
          <w:sz w:val="24"/>
          <w:szCs w:val="24"/>
          <w:lang w:val="hy-AM"/>
        </w:rPr>
        <w:t xml:space="preserve"> և կլինիկալաբորատորային </w:t>
      </w:r>
      <w:r w:rsidRPr="00246855">
        <w:rPr>
          <w:rFonts w:ascii="GHEA Grapalat" w:hAnsi="GHEA Grapalat" w:cs="Sylfaen"/>
          <w:b/>
          <w:sz w:val="24"/>
          <w:szCs w:val="24"/>
          <w:lang w:val="hy-AM"/>
        </w:rPr>
        <w:t>փորձարկումները</w:t>
      </w:r>
    </w:p>
    <w:p w:rsidR="008575EA" w:rsidRPr="00246855" w:rsidRDefault="008575EA" w:rsidP="008575EA">
      <w:pPr>
        <w:pStyle w:val="PlainText"/>
        <w:spacing w:line="276" w:lineRule="auto"/>
        <w:ind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1.</w:t>
      </w:r>
      <w:r w:rsidRPr="00246855">
        <w:rPr>
          <w:rFonts w:ascii="GHEA Grapalat" w:hAnsi="GHEA Grapalat"/>
          <w:sz w:val="24"/>
          <w:szCs w:val="24"/>
          <w:lang w:val="hy-AM"/>
        </w:rPr>
        <w:tab/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Հանրապետությունում </w:t>
      </w:r>
      <w:r w:rsidRPr="00246855">
        <w:rPr>
          <w:rFonts w:ascii="GHEA Grapalat" w:hAnsi="GHEA Grapalat"/>
          <w:sz w:val="24"/>
          <w:szCs w:val="24"/>
          <w:lang w:val="hy-AM"/>
        </w:rPr>
        <w:t>բժշկական</w:t>
      </w:r>
      <w:r w:rsidRPr="00246855">
        <w:rPr>
          <w:rFonts w:ascii="GHEA Grapalat" w:hAnsi="GHEA Grapalat"/>
          <w:sz w:val="24"/>
          <w:szCs w:val="24"/>
          <w:lang w:val="ka-GE"/>
        </w:rPr>
        <w:t xml:space="preserve"> 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արտադրատեսակի կլինիկական և կլինիկա-լաբորատորային փորձարկումները (հետազոտությունները) անց են կացվում 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Եվրասիական տնտեսական հանձնաժողովի Խորհրդի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2016 թվականի փետրվարի 12-ի N 29 որոշմամբ հաստատված </w:t>
      </w:r>
      <w:proofErr w:type="spellStart"/>
      <w:r w:rsidRPr="00246855">
        <w:rPr>
          <w:rFonts w:ascii="GHEA Grapalat" w:hAnsi="GHEA Grapalat"/>
          <w:sz w:val="24"/>
          <w:szCs w:val="24"/>
          <w:lang w:val="fr-FR"/>
        </w:rPr>
        <w:t>կանոնների</w:t>
      </w:r>
      <w:proofErr w:type="spellEnd"/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համաձայն: </w:t>
      </w:r>
    </w:p>
    <w:p w:rsidR="008575EA" w:rsidRPr="00246855" w:rsidRDefault="008575EA" w:rsidP="008575EA">
      <w:pPr>
        <w:pStyle w:val="PlainText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2.</w:t>
      </w:r>
      <w:r w:rsidRPr="00246855">
        <w:rPr>
          <w:rFonts w:ascii="GHEA Grapalat" w:hAnsi="GHEA Grapalat"/>
          <w:sz w:val="24"/>
          <w:szCs w:val="24"/>
          <w:lang w:val="hy-AM"/>
        </w:rPr>
        <w:tab/>
      </w:r>
      <w:r w:rsidRPr="00246855">
        <w:rPr>
          <w:rFonts w:ascii="GHEA Grapalat" w:hAnsi="GHEA Grapalat" w:cs="Sylfaen"/>
          <w:sz w:val="24"/>
          <w:szCs w:val="24"/>
          <w:lang w:val="hy-AM"/>
        </w:rPr>
        <w:t>Կլինիկական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փորձարկումների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թույլտվությունը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D1D" w:rsidRPr="00246855">
        <w:rPr>
          <w:rFonts w:ascii="GHEA Grapalat" w:hAnsi="GHEA Grapalat" w:cs="Sylfaen"/>
          <w:sz w:val="24"/>
          <w:szCs w:val="24"/>
          <w:lang w:val="hy-AM"/>
        </w:rPr>
        <w:t>լ</w:t>
      </w:r>
      <w:r w:rsidRPr="00246855">
        <w:rPr>
          <w:rFonts w:ascii="GHEA Grapalat" w:hAnsi="GHEA Grapalat" w:cs="Sylfaen"/>
          <w:sz w:val="24"/>
          <w:szCs w:val="24"/>
          <w:lang w:val="hy-AM"/>
        </w:rPr>
        <w:t>իազոր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` </w:t>
      </w:r>
      <w:r w:rsidR="002D238C" w:rsidRPr="00246855">
        <w:rPr>
          <w:rFonts w:ascii="GHEA Grapalat" w:hAnsi="GHEA Grapalat"/>
          <w:sz w:val="24"/>
          <w:szCs w:val="24"/>
          <w:lang w:val="hy-AM"/>
        </w:rPr>
        <w:t>Ազգային մարմնի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կողմից տրված </w:t>
      </w:r>
      <w:r w:rsidRPr="00246855">
        <w:rPr>
          <w:rFonts w:ascii="GHEA Grapalat" w:hAnsi="GHEA Grapalat" w:cs="Sylfaen"/>
          <w:sz w:val="24"/>
          <w:szCs w:val="24"/>
          <w:lang w:val="hy-AM"/>
        </w:rPr>
        <w:t>փորձագիտական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վրա</w:t>
      </w:r>
      <w:r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8575EA" w:rsidRPr="00246855" w:rsidRDefault="008575EA" w:rsidP="008575EA">
      <w:pPr>
        <w:pStyle w:val="PlainText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CD3303" w:rsidRPr="00246855" w:rsidRDefault="008575EA" w:rsidP="008575EA">
      <w:pPr>
        <w:widowControl w:val="0"/>
        <w:spacing w:after="240"/>
        <w:ind w:right="50" w:firstLine="42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186E5D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Հոդված </w:t>
      </w:r>
      <w:r w:rsidR="00EC4BD2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47.1</w:t>
      </w:r>
      <w:r w:rsidR="00EC0975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="000B10AE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Բժշկական արտադրատեսակների ա</w:t>
      </w:r>
      <w:r w:rsidR="00280601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րտադրությունը</w:t>
      </w:r>
      <w:r w:rsidR="00002555" w:rsidRPr="0024685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և սպասարկումը</w:t>
      </w:r>
    </w:p>
    <w:p w:rsidR="002602C2" w:rsidRPr="00246855" w:rsidRDefault="002602C2" w:rsidP="00D83E5C">
      <w:pPr>
        <w:pStyle w:val="ListParagraph"/>
        <w:numPr>
          <w:ilvl w:val="0"/>
          <w:numId w:val="2"/>
        </w:numPr>
        <w:spacing w:after="0"/>
        <w:ind w:left="0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Բժշկական արտադրատեսակների </w:t>
      </w:r>
      <w:r w:rsidR="00ED0534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(բացառությամբ՝ 1-ին դասին պատկանող) 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արտադրությունը</w:t>
      </w:r>
      <w:r w:rsidR="00002555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սպասարկումը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իրականացնում են </w:t>
      </w:r>
      <w:r w:rsidR="00002555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բժշկական արտադրատեսակների 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արտադրության</w:t>
      </w:r>
      <w:r w:rsidR="00002555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և սպասարկման 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լիցենզիա ունեցող իրավաբանական անձինք կամ անհատ ձեռնարկատերերը: </w:t>
      </w:r>
    </w:p>
    <w:p w:rsidR="002602C2" w:rsidRPr="00246855" w:rsidRDefault="002602C2" w:rsidP="00D83E5C">
      <w:pPr>
        <w:pStyle w:val="ListParagraph"/>
        <w:numPr>
          <w:ilvl w:val="0"/>
          <w:numId w:val="2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Բժշկական արտադրատեսակների արտադրության</w:t>
      </w:r>
      <w:r w:rsidR="00002555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և սպասարկման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լիցենզիան փորձագիտական եզրակացության հիման վրա տրամադրում է </w:t>
      </w:r>
      <w:r w:rsidR="003A3D1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</w:t>
      </w:r>
      <w:r w:rsidR="00946D0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իազոր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մարմինը: Հայաստանի Հանրապետության կառավարությունը հաստատում է բժշկական արտադրատեսակ</w:t>
      </w:r>
      <w:r w:rsidR="007F38EA" w:rsidRPr="0024685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ներ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ի արտադրության </w:t>
      </w:r>
      <w:r w:rsidR="00ED0534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 սպասարկման</w:t>
      </w:r>
      <w:r w:rsidR="00ED0534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լիցենզավորման կարգը և անհրաժեշտ փաստաթղթերի ցանկը:</w:t>
      </w:r>
    </w:p>
    <w:p w:rsidR="002602C2" w:rsidRPr="00246855" w:rsidRDefault="00002555" w:rsidP="00D83E5C">
      <w:pPr>
        <w:pStyle w:val="ListParagraph"/>
        <w:numPr>
          <w:ilvl w:val="0"/>
          <w:numId w:val="2"/>
        </w:numPr>
        <w:shd w:val="clear" w:color="auto" w:fill="FFFFFF"/>
        <w:spacing w:after="0"/>
        <w:ind w:left="0"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Բժշկական արտադրատեսակների ա</w:t>
      </w:r>
      <w:r w:rsidR="002602C2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րտադր</w:t>
      </w:r>
      <w:r w:rsidR="000131A0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ության</w:t>
      </w:r>
      <w:r w:rsidR="002602C2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և սպասարկման </w:t>
      </w:r>
      <w:r w:rsidR="002602C2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լիցենզիա տալու համար գանձվում է պետական տուրք` «Պետական տուրքի մասին» Հայաստանի Հանրապետության օրենքով սահմանված կարգով և չափով:</w:t>
      </w:r>
    </w:p>
    <w:p w:rsidR="00E342FF" w:rsidRPr="00246855" w:rsidRDefault="00E342FF" w:rsidP="00E342FF">
      <w:pPr>
        <w:shd w:val="clear" w:color="auto" w:fill="FFFFFF"/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4. </w:t>
      </w:r>
      <w:r w:rsidR="002A02DA" w:rsidRPr="00246855">
        <w:rPr>
          <w:rFonts w:ascii="GHEA Grapalat" w:hAnsi="GHEA Grapalat"/>
          <w:sz w:val="24"/>
          <w:szCs w:val="24"/>
          <w:lang w:val="hy-AM"/>
        </w:rPr>
        <w:t>Հայաստանի Հանրապետությունում բ</w:t>
      </w:r>
      <w:r w:rsidR="00CA0A1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ժշկական արտադրատեսակների </w:t>
      </w:r>
      <w:r w:rsidR="000466D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արտադրությունը իրականացվ</w:t>
      </w:r>
      <w:r w:rsidR="00CA0A1D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ում է</w:t>
      </w:r>
      <w:r w:rsidR="000466D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="0093346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Ստանդարտացման միջազգային կազմակերպության</w:t>
      </w:r>
      <w:r w:rsidR="000466D9" w:rsidRPr="00246855">
        <w:rPr>
          <w:rFonts w:ascii="GHEA Grapalat" w:hAnsi="GHEA Grapalat"/>
          <w:sz w:val="24"/>
          <w:szCs w:val="24"/>
          <w:lang w:val="hy-AM"/>
        </w:rPr>
        <w:t xml:space="preserve"> 13485</w:t>
      </w:r>
      <w:r w:rsidR="00933461" w:rsidRPr="00246855">
        <w:rPr>
          <w:rFonts w:ascii="GHEA Grapalat" w:hAnsi="GHEA Grapalat"/>
          <w:sz w:val="24"/>
          <w:szCs w:val="24"/>
          <w:lang w:val="hy-AM"/>
        </w:rPr>
        <w:t xml:space="preserve"> (</w:t>
      </w:r>
      <w:r w:rsidR="00D224E1" w:rsidRPr="00246855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933461" w:rsidRPr="00246855">
        <w:rPr>
          <w:rFonts w:ascii="GHEA Grapalat" w:hAnsi="GHEA Grapalat"/>
          <w:sz w:val="24"/>
          <w:szCs w:val="24"/>
          <w:lang w:val="hy-AM"/>
        </w:rPr>
        <w:t>ISO 13485)</w:t>
      </w:r>
      <w:r w:rsidR="000466D9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33461" w:rsidRPr="00246855">
        <w:rPr>
          <w:rFonts w:ascii="GHEA Grapalat" w:hAnsi="GHEA Grapalat"/>
          <w:sz w:val="24"/>
          <w:szCs w:val="24"/>
          <w:lang w:val="hy-AM"/>
        </w:rPr>
        <w:t>ստանդարտներ</w:t>
      </w:r>
      <w:r w:rsidR="00CE1990" w:rsidRPr="00246855">
        <w:rPr>
          <w:rFonts w:ascii="GHEA Grapalat" w:hAnsi="GHEA Grapalat"/>
          <w:sz w:val="24"/>
          <w:szCs w:val="24"/>
          <w:lang w:val="hy-AM"/>
        </w:rPr>
        <w:t>ի</w:t>
      </w:r>
      <w:r w:rsidR="009F3BCB" w:rsidRPr="00246855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 w:rsidR="000466D9" w:rsidRPr="00246855">
        <w:rPr>
          <w:rFonts w:ascii="GHEA Grapalat" w:hAnsi="GHEA Grapalat"/>
          <w:sz w:val="24"/>
          <w:szCs w:val="24"/>
          <w:lang w:val="hy-AM"/>
        </w:rPr>
        <w:t>:</w:t>
      </w:r>
      <w:r w:rsidR="00CA0A1D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37CB1" w:rsidRPr="00246855" w:rsidRDefault="008E2F22" w:rsidP="00337CB1">
      <w:pPr>
        <w:shd w:val="clear" w:color="auto" w:fill="FFFFFF"/>
        <w:spacing w:after="0"/>
        <w:ind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5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D224E1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</w:t>
      </w:r>
      <w:r w:rsidR="008968F4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րտադրողը </w:t>
      </w:r>
      <w:r w:rsidR="008907FC" w:rsidRPr="00246855">
        <w:rPr>
          <w:rFonts w:ascii="GHEA Grapalat" w:hAnsi="GHEA Grapalat"/>
          <w:sz w:val="24"/>
          <w:szCs w:val="24"/>
          <w:lang w:val="hy-AM"/>
        </w:rPr>
        <w:t>ներդ</w:t>
      </w:r>
      <w:r w:rsidR="003B014C" w:rsidRPr="00246855">
        <w:rPr>
          <w:rFonts w:ascii="GHEA Grapalat" w:hAnsi="GHEA Grapalat"/>
          <w:sz w:val="24"/>
          <w:szCs w:val="24"/>
          <w:lang w:val="hy-AM"/>
        </w:rPr>
        <w:t>ն</w:t>
      </w:r>
      <w:r w:rsidR="008907FC" w:rsidRPr="00246855">
        <w:rPr>
          <w:rFonts w:ascii="GHEA Grapalat" w:hAnsi="GHEA Grapalat"/>
          <w:sz w:val="24"/>
          <w:szCs w:val="24"/>
          <w:lang w:val="hy-AM"/>
        </w:rPr>
        <w:t>ում և պահպանում</w:t>
      </w:r>
      <w:r w:rsidR="008907FC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68F4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8968F4" w:rsidRPr="00246855">
        <w:rPr>
          <w:rFonts w:ascii="GHEA Grapalat" w:hAnsi="GHEA Grapalat"/>
          <w:sz w:val="24"/>
          <w:szCs w:val="24"/>
          <w:lang w:val="hy-AM"/>
        </w:rPr>
        <w:t xml:space="preserve">բժշկական արտադրատեսակների որակի կառավարման </w:t>
      </w:r>
      <w:r w:rsidR="007747F7" w:rsidRPr="00246855">
        <w:rPr>
          <w:rFonts w:ascii="GHEA Grapalat" w:hAnsi="GHEA Grapalat"/>
          <w:sz w:val="24"/>
          <w:szCs w:val="24"/>
          <w:lang w:val="hy-AM"/>
        </w:rPr>
        <w:t>համակարգ</w:t>
      </w:r>
      <w:r w:rsidR="00245DE1" w:rsidRPr="00246855">
        <w:rPr>
          <w:rFonts w:ascii="GHEA Grapalat" w:hAnsi="GHEA Grapalat"/>
          <w:sz w:val="24"/>
          <w:szCs w:val="24"/>
          <w:lang w:val="hy-AM"/>
        </w:rPr>
        <w:t>, ինչպես նաև ապահովում է դրա գնահատումը</w:t>
      </w:r>
      <w:r w:rsidR="00344728" w:rsidRPr="00246855">
        <w:rPr>
          <w:rFonts w:ascii="GHEA Grapalat" w:hAnsi="GHEA Grapalat"/>
          <w:sz w:val="24"/>
          <w:szCs w:val="24"/>
          <w:lang w:val="hy-AM"/>
        </w:rPr>
        <w:t>՝</w:t>
      </w:r>
      <w:r w:rsidR="008968F4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8F4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Եվրասիական տնտեսական հանձնաժողովի խորհրդի 2017 թվականի նոյեմբերի 10-ի N 106 որոշմամբ հաստատված պահանջներ</w:t>
      </w: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</w:t>
      </w:r>
      <w:r w:rsidR="008968F4" w:rsidRPr="002468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968F4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համաձայն:</w:t>
      </w:r>
    </w:p>
    <w:p w:rsidR="00911EEB" w:rsidRPr="00246855" w:rsidRDefault="008E2F22" w:rsidP="00911EEB">
      <w:pPr>
        <w:pStyle w:val="PlainText"/>
        <w:spacing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6</w:t>
      </w:r>
      <w:r w:rsidR="00A070E9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EB44A0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Ռիսկի 2ա (մանրէազերծ), 2բ և 3-րդ </w:t>
      </w:r>
      <w:r w:rsidR="005368E5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դաս</w:t>
      </w:r>
      <w:r w:rsidR="00EB44A0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 արտադրատեսակներ ա</w:t>
      </w:r>
      <w:r w:rsidR="00A070E9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րտադրող</w:t>
      </w:r>
      <w:r w:rsidR="00EB44A0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ների արտադրությունում</w:t>
      </w:r>
      <w:r w:rsidR="00A070E9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D238C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Ազգային մարմնի</w:t>
      </w:r>
      <w:r w:rsidR="00EB44A0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կողմից </w:t>
      </w:r>
      <w:r w:rsidR="00F86F73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երեք տարին մեկ անգամ </w:t>
      </w:r>
      <w:r w:rsidR="00EB44A0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իրականացվում է մասնագիտական դիտարկում</w:t>
      </w:r>
      <w:r w:rsidR="00F86F73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="00A070E9" w:rsidRPr="0024685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F86F73" w:rsidRPr="00246855">
        <w:rPr>
          <w:rFonts w:ascii="GHEA Grapalat" w:hAnsi="GHEA Grapalat" w:cs="AK Courier"/>
          <w:sz w:val="24"/>
          <w:szCs w:val="24"/>
          <w:lang w:val="hy-AM"/>
        </w:rPr>
        <w:t>սույն հոդվածի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 7</w:t>
      </w:r>
      <w:r w:rsidR="00F86F73" w:rsidRPr="00246855">
        <w:rPr>
          <w:rFonts w:ascii="GHEA Grapalat" w:hAnsi="GHEA Grapalat" w:cs="AK Courier"/>
          <w:sz w:val="24"/>
          <w:szCs w:val="24"/>
          <w:lang w:val="hy-AM"/>
        </w:rPr>
        <w:t>-րդ մասում նշված որոշմամբ հաստատված պահանջների համաձայն</w:t>
      </w:r>
      <w:r w:rsidR="00F86F73" w:rsidRPr="0024685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 xml:space="preserve"> Մասնագիտական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դիտարկումների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հետ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փոխհատուցում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արտադրողը՝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կողմերի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միջև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կնքված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հիման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11EEB" w:rsidRPr="00246855">
        <w:rPr>
          <w:rFonts w:ascii="GHEA Grapalat" w:hAnsi="GHEA Grapalat" w:cs="Sylfaen"/>
          <w:sz w:val="24"/>
          <w:szCs w:val="24"/>
          <w:lang w:val="hy-AM"/>
        </w:rPr>
        <w:t>վրա</w:t>
      </w:r>
      <w:r w:rsidR="00911EEB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337CB1" w:rsidRPr="00246855" w:rsidRDefault="008E2F22" w:rsidP="00337CB1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7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424C4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Արտադրողը պետք է ստեղծի, փաստաթղթավորի, ներդնի և պահպանի </w:t>
      </w:r>
      <w:r w:rsidR="00D224E1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ռիսկերի</w:t>
      </w:r>
      <w:r w:rsidR="00424C4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կառավարման համակարգ՝ Եվրասիական տնտեսական հանձնաժողովի խորհրդի 2016 թվականի փետրվարի 12-ի N 27 որոշմամբ հաստատված</w:t>
      </w:r>
      <w:r w:rsidR="004E41AC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4E41AC" w:rsidRPr="00246855">
        <w:rPr>
          <w:rFonts w:ascii="GHEA Grapalat" w:hAnsi="GHEA Grapalat"/>
          <w:sz w:val="24"/>
          <w:szCs w:val="24"/>
          <w:lang w:val="hy-AM"/>
        </w:rPr>
        <w:t xml:space="preserve">ընդհանուր </w:t>
      </w:r>
      <w:r w:rsidR="00424C4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պահանջների համաձայն:</w:t>
      </w:r>
    </w:p>
    <w:p w:rsidR="004F6186" w:rsidRPr="00246855" w:rsidRDefault="00911EEB" w:rsidP="004F6186">
      <w:pPr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8</w:t>
      </w:r>
      <w:r w:rsidR="00CE1CDC" w:rsidRPr="00246855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4F6186" w:rsidRPr="00246855">
        <w:rPr>
          <w:rFonts w:ascii="GHEA Grapalat" w:hAnsi="GHEA Grapalat" w:cs="Sylfaen"/>
          <w:sz w:val="24"/>
          <w:szCs w:val="24"/>
          <w:lang w:val="hy-AM"/>
        </w:rPr>
        <w:t>Արտադրող</w:t>
      </w:r>
      <w:r w:rsidR="004F6186" w:rsidRPr="00246855">
        <w:rPr>
          <w:rFonts w:ascii="GHEA Grapalat" w:hAnsi="GHEA Grapalat"/>
          <w:sz w:val="24"/>
          <w:szCs w:val="24"/>
          <w:lang w:val="hy-AM"/>
        </w:rPr>
        <w:t xml:space="preserve">ը իր կողմից ստեղծված բժշկական արտադրատեսակների կիրառման, շահագործման ընթացքում՝ դրանց հետագծելիության և կողմնակի ազդեցությունների հայտնաբերման ուղղությամբ տվյալների հավաքագրման և վերլուծության համակարգի միջոցով իրականացնում է </w:t>
      </w:r>
      <w:r w:rsidR="00CE1CDC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="0086172A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ժշկական արտադրատեսակների անվտանգության և արդյունավետու</w:t>
      </w:r>
      <w:r w:rsidR="009C1CA2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թյան հետգրանցումային մշտադիտարկում</w:t>
      </w:r>
      <w:r w:rsidR="0086172A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դրա մասին հաշվետվություններ ներկայացնում </w:t>
      </w:r>
      <w:r w:rsidR="003A3D1D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լ</w:t>
      </w:r>
      <w:r w:rsidR="00946D09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իազոր</w:t>
      </w:r>
      <w:r w:rsidR="00CE1CDC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մարմին</w:t>
      </w:r>
      <w:r w:rsidR="00473653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օրենքի 47.3-րդ հոդվածի 4-րդ մասում նշված կանոնների համաձայն</w:t>
      </w:r>
      <w:r w:rsidR="00CE1CDC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37CB1" w:rsidRPr="00246855" w:rsidRDefault="00911EEB" w:rsidP="00337CB1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Times New Roman"/>
          <w:bCs/>
          <w:sz w:val="24"/>
          <w:szCs w:val="24"/>
          <w:lang w:val="en-US"/>
        </w:rPr>
        <w:t>9</w:t>
      </w:r>
      <w:r w:rsidR="00337CB1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. 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Արգելվում է</w:t>
      </w:r>
      <w:r w:rsidR="0034472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 xml:space="preserve"> </w:t>
      </w:r>
      <w:r w:rsidR="0034472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արտադրել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՝</w:t>
      </w:r>
    </w:p>
    <w:p w:rsidR="00337CB1" w:rsidRPr="00246855" w:rsidRDefault="00344728" w:rsidP="00D83E5C">
      <w:pPr>
        <w:pStyle w:val="ListParagraph"/>
        <w:numPr>
          <w:ilvl w:val="1"/>
          <w:numId w:val="5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կեղծ բժշկական արտադրա</w:t>
      </w:r>
      <w:proofErr w:type="spellStart"/>
      <w:r w:rsidR="0087424C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տեսակ</w:t>
      </w:r>
      <w:proofErr w:type="spellEnd"/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en-US" w:eastAsia="ru-RU"/>
        </w:rPr>
        <w:t>,</w:t>
      </w:r>
    </w:p>
    <w:p w:rsidR="00337CB1" w:rsidRPr="00246855" w:rsidRDefault="00337CB1" w:rsidP="00D83E5C">
      <w:pPr>
        <w:pStyle w:val="ListParagraph"/>
        <w:numPr>
          <w:ilvl w:val="1"/>
          <w:numId w:val="5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չգրանցված բժշկական արտադրատեսակ, բացառությամբ 46-րդ հոդվա</w:t>
      </w:r>
      <w:r w:rsidR="0034472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ծի 1-ին մասով սահմանված դեպքերի,</w:t>
      </w:r>
    </w:p>
    <w:p w:rsidR="00337CB1" w:rsidRPr="00246855" w:rsidRDefault="00337CB1" w:rsidP="00D83E5C">
      <w:pPr>
        <w:pStyle w:val="ListParagraph"/>
        <w:numPr>
          <w:ilvl w:val="1"/>
          <w:numId w:val="5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բժշկական արտադրատեսակ, այդ թվում հետազոտվող արտադրատեսակ՝ սույն հոդվածով սահմանված պահանջների խախտմամբ: </w:t>
      </w:r>
    </w:p>
    <w:p w:rsidR="00337CB1" w:rsidRPr="00246855" w:rsidRDefault="00911EEB" w:rsidP="00337CB1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10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44453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56126B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րտադրողները, </w:t>
      </w:r>
      <w:r w:rsidR="00D12CE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դրանց</w:t>
      </w:r>
      <w:r w:rsidR="0044453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կողմից</w:t>
      </w:r>
      <w:r w:rsidR="0056126B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46D09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լիազոր</w:t>
      </w:r>
      <w:r w:rsidR="0044453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</w:t>
      </w:r>
      <w:r w:rsidR="0056126B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ած ներկայացուցիչները բժշկական արտադրատեսակի գրանցման </w:t>
      </w:r>
      <w:r w:rsidR="00D12CE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դոսյե</w:t>
      </w:r>
      <w:r w:rsidR="0056126B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պատրաստելիս </w:t>
      </w:r>
      <w:r w:rsidR="008968F4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պետք է առաջնորդվեն </w:t>
      </w:r>
      <w:r w:rsidR="00D12CE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օրենքի 46-րդ հոդվածի </w:t>
      </w:r>
      <w:r w:rsidR="00352F00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="00D12CE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-րդ մաս</w:t>
      </w:r>
      <w:r w:rsidR="008968F4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ում նշված </w:t>
      </w:r>
      <w:r w:rsidR="00373E4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մեթոդական</w:t>
      </w:r>
      <w:r w:rsidR="008968F4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հանձնարարականներով </w:t>
      </w:r>
      <w:r w:rsidR="00D12CE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և չափորոշիչներով</w:t>
      </w:r>
      <w:r w:rsidR="00352F00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10-րդ մասում նշված չափանիշներով </w:t>
      </w:r>
      <w:r w:rsidR="00424C4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: </w:t>
      </w:r>
    </w:p>
    <w:p w:rsidR="00337CB1" w:rsidRPr="00246855" w:rsidRDefault="00F86F73" w:rsidP="00337CB1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="00911EEB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Արտադրողը պետք է կազմի ու պահպանի բժշկական արտադրատեսակների տեխնիկական փաստաթղթերը, բացառությամբ պատվերով արտադրված </w:t>
      </w:r>
      <w:r w:rsidR="005A416E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(որոշակի պացիենտի կիրառման համար հատուկ պատրաստված) 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արտադրատեսակի: Տեխնիկական փաստաթղթերը պետք է հնարավորություն տան գնահատելու 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 xml:space="preserve">արտադրատեսակի համապատասխանությունը Հայաստանի Հանրապետության օրենսդրության պահանջներին: </w:t>
      </w:r>
    </w:p>
    <w:p w:rsidR="00337CB1" w:rsidRPr="00246855" w:rsidRDefault="00F86F73" w:rsidP="00337CB1">
      <w:pPr>
        <w:shd w:val="clear" w:color="auto" w:fill="FFFFFF"/>
        <w:tabs>
          <w:tab w:val="left" w:pos="851"/>
        </w:tabs>
        <w:spacing w:after="0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="00911EEB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2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Արտադրողը</w:t>
      </w:r>
      <w:r w:rsidR="00594BC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իր կողմից արտադրված արտադրատեսակների համար,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594BC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բացառությամբ՝ պատվերով </w:t>
      </w:r>
      <w:r w:rsidR="00385A23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պատրաստ</w:t>
      </w:r>
      <w:r w:rsidR="00594BC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ված</w:t>
      </w:r>
      <w:r w:rsidR="00E55B95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594BC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կամ հետազոտական արտադրատեսակների, 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պետք է կազմի համապատասխանության հայտարարագիր և իրականացնի համապատասխան մակնշում</w:t>
      </w:r>
      <w:r w:rsidR="00352F00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՝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Եվրասիական տնտեսական հանձնաժողովի խորհրդի 2016 թվականի փետրվարի 12-ի N 26 որոշմամբ սահմանված շրջանառության հատուկ նշան</w:t>
      </w:r>
      <w:r w:rsidR="00352F00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ով</w:t>
      </w:r>
      <w:r w:rsidR="00C37736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և N 27 որոշմամբ հաստատված պահանջների համաձայն,</w:t>
      </w:r>
      <w:r w:rsidR="00594BC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եթե համապատասխանության գնահատման ընթացակարգի համաձայն ցույց է տրվել դրանց համապատասխանությունը </w:t>
      </w:r>
      <w:r w:rsidR="00DE79F4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սույն հոդվածով սահմանված</w:t>
      </w:r>
      <w:r w:rsidR="00594BC2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պահանջներին</w:t>
      </w:r>
      <w:r w:rsidR="00337CB1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:rsidR="00337CB1" w:rsidRPr="00246855" w:rsidRDefault="00CE1CDC" w:rsidP="00337CB1">
      <w:pPr>
        <w:shd w:val="clear" w:color="auto" w:fill="FFFFFF"/>
        <w:tabs>
          <w:tab w:val="left" w:pos="851"/>
        </w:tabs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="00911EEB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3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0466D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Արտադրողը երաշխավորում է արտադրանքի որակը պիտանիության սահմանված ժամկետի ընթացքում պահպանման </w:t>
      </w:r>
      <w:r w:rsidR="00C37736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և շահագործման </w:t>
      </w:r>
      <w:r w:rsidR="000466D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անհրաժեշտ պայմաններն ապահովելու դեպքում:</w:t>
      </w:r>
    </w:p>
    <w:p w:rsidR="00337CB1" w:rsidRPr="00246855" w:rsidRDefault="00CE1CDC" w:rsidP="00AA0892">
      <w:pPr>
        <w:shd w:val="clear" w:color="auto" w:fill="FFFFFF"/>
        <w:tabs>
          <w:tab w:val="left" w:pos="851"/>
        </w:tabs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1</w:t>
      </w:r>
      <w:r w:rsidR="00911EEB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4</w:t>
      </w:r>
      <w:r w:rsidR="00337CB1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. </w:t>
      </w:r>
      <w:r w:rsidR="000466D9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Արտադրողը ապահովում է իր արտադրանքի մասին տեղեկատվության հավաստիությունը, արդիականությունը և համապատասխանությունը </w:t>
      </w:r>
      <w:r w:rsidR="0044453E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Հայաստանի Հանրապետության օրենսդրությամբ</w:t>
      </w:r>
      <w:r w:rsidR="002A02DA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սահմանված պահանջներին:</w:t>
      </w:r>
    </w:p>
    <w:p w:rsidR="00441D04" w:rsidRPr="00246855" w:rsidRDefault="00CE1CDC" w:rsidP="0087424C">
      <w:pPr>
        <w:pStyle w:val="Heading2110"/>
        <w:spacing w:before="0" w:after="240" w:line="276" w:lineRule="auto"/>
        <w:ind w:firstLine="426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246855">
        <w:rPr>
          <w:rFonts w:ascii="GHEA Grapalat" w:hAnsi="GHEA Grapalat"/>
          <w:b w:val="0"/>
          <w:color w:val="000000"/>
          <w:sz w:val="24"/>
          <w:szCs w:val="24"/>
          <w:lang w:val="hy-AM" w:eastAsia="ru-RU"/>
        </w:rPr>
        <w:t>1</w:t>
      </w:r>
      <w:r w:rsidR="00911EEB" w:rsidRPr="00246855">
        <w:rPr>
          <w:rFonts w:ascii="GHEA Grapalat" w:hAnsi="GHEA Grapalat"/>
          <w:b w:val="0"/>
          <w:color w:val="000000"/>
          <w:sz w:val="24"/>
          <w:szCs w:val="24"/>
          <w:lang w:val="hy-AM" w:eastAsia="ru-RU"/>
        </w:rPr>
        <w:t>5</w:t>
      </w:r>
      <w:r w:rsidR="0087424C" w:rsidRPr="00246855">
        <w:rPr>
          <w:rFonts w:ascii="GHEA Grapalat" w:hAnsi="GHEA Grapalat"/>
          <w:b w:val="0"/>
          <w:color w:val="000000"/>
          <w:sz w:val="24"/>
          <w:szCs w:val="24"/>
          <w:lang w:val="hy-AM" w:eastAsia="ru-RU"/>
        </w:rPr>
        <w:t xml:space="preserve">. </w:t>
      </w:r>
      <w:r w:rsidR="00441D04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Սույն </w:t>
      </w:r>
      <w:r w:rsidR="0012363D" w:rsidRPr="00246855">
        <w:rPr>
          <w:rFonts w:ascii="GHEA Grapalat" w:hAnsi="GHEA Grapalat" w:cs="Sylfaen"/>
          <w:b w:val="0"/>
          <w:sz w:val="24"/>
          <w:szCs w:val="24"/>
          <w:lang w:val="hy-AM"/>
        </w:rPr>
        <w:t>հոդվածի 1-</w:t>
      </w:r>
      <w:r w:rsidR="00441D04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ին մասի պահանջները մինչև 2024 թվականի հունվարի 1-ը  և </w:t>
      </w:r>
      <w:r w:rsidR="0092643D" w:rsidRPr="00246855">
        <w:rPr>
          <w:rFonts w:ascii="GHEA Grapalat" w:hAnsi="GHEA Grapalat" w:cs="Sylfaen"/>
          <w:b w:val="0"/>
          <w:sz w:val="24"/>
          <w:szCs w:val="24"/>
          <w:lang w:val="hy-AM"/>
        </w:rPr>
        <w:t>9</w:t>
      </w:r>
      <w:r w:rsidR="00441D04" w:rsidRPr="00246855">
        <w:rPr>
          <w:rFonts w:ascii="GHEA Grapalat" w:hAnsi="GHEA Grapalat" w:cs="Sylfaen"/>
          <w:b w:val="0"/>
          <w:sz w:val="24"/>
          <w:szCs w:val="24"/>
          <w:lang w:val="hy-AM"/>
        </w:rPr>
        <w:t>-րդ մասի 2-րդ կետի պահանջները մինչև 2025 թվականի հունվարի 1-ը չեն տարածվում Հայաստանի Հանրապետությունում մինչև 2021 թվականի դեկտեմբերի 31-ը բժշկական արտադրատեսակների արտադրությամբ զբաղվող տնտեսվարող սուբյեկտների վրա:</w:t>
      </w:r>
    </w:p>
    <w:p w:rsidR="00BA6B5B" w:rsidRPr="00246855" w:rsidRDefault="00EC4BD2" w:rsidP="0074055E">
      <w:pPr>
        <w:shd w:val="clear" w:color="auto" w:fill="FFFFFF"/>
        <w:spacing w:after="240"/>
        <w:ind w:firstLine="426"/>
        <w:jc w:val="both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Հոդված 47.2</w:t>
      </w:r>
      <w:r w:rsidR="00BA6B5B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. Բժշկական արտադրատեսակների</w:t>
      </w:r>
      <w:r w:rsidR="00045729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,</w:t>
      </w:r>
      <w:r w:rsidR="00BA6B5B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6D2C18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պարագաների</w:t>
      </w:r>
      <w:r w:rsidR="00045729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և</w:t>
      </w:r>
      <w:r w:rsidR="00BA6B5B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045729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հետազոտվող  արտադրատեսակների</w:t>
      </w:r>
      <w:r w:rsidR="00045729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 </w:t>
      </w:r>
      <w:r w:rsidR="00BA6B5B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նե</w:t>
      </w:r>
      <w:r w:rsidR="00561CE9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ր</w:t>
      </w:r>
      <w:r w:rsidR="00BA6B5B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մուծումը </w:t>
      </w:r>
    </w:p>
    <w:p w:rsidR="00BA6B5B" w:rsidRPr="00246855" w:rsidRDefault="00385A23" w:rsidP="00385A23">
      <w:pPr>
        <w:pStyle w:val="ListParagraph"/>
        <w:shd w:val="clear" w:color="auto" w:fill="FFFFFF"/>
        <w:tabs>
          <w:tab w:val="left" w:pos="0"/>
          <w:tab w:val="left" w:pos="851"/>
        </w:tabs>
        <w:spacing w:after="0"/>
        <w:ind w:left="0" w:firstLine="426"/>
        <w:jc w:val="both"/>
        <w:rPr>
          <w:rFonts w:ascii="GHEA Grapalat" w:eastAsia="Times New Roman" w:hAnsi="GHEA Grapalat"/>
          <w:bCs/>
          <w:color w:val="000000"/>
          <w:sz w:val="24"/>
          <w:szCs w:val="24"/>
          <w:highlight w:val="yellow"/>
          <w:lang w:val="hy-AM" w:eastAsia="ru-RU"/>
        </w:rPr>
      </w:pPr>
      <w:r w:rsidRPr="0024685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1. </w:t>
      </w:r>
      <w:r w:rsidR="00BA6B5B" w:rsidRPr="00246855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Հայաստանի</w:t>
      </w:r>
      <w:r w:rsidR="00BA6B5B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Հանրապետության տարածք բժշկական արտադրատեսակները</w:t>
      </w:r>
      <w:r w:rsidR="00334B7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,</w:t>
      </w:r>
      <w:r w:rsidR="00BA6B5B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6D2C1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պարագաները</w:t>
      </w:r>
      <w:r w:rsidR="00334B76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334B7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և հետազոտվող  արտադրա</w:t>
      </w:r>
      <w:r w:rsidR="00045729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տեսակներ</w:t>
      </w:r>
      <w:r w:rsidR="00334B7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ը </w:t>
      </w:r>
      <w:r w:rsidR="00BA6B5B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ներմուծվում</w:t>
      </w: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են</w:t>
      </w:r>
      <w:r w:rsidR="00BA6B5B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(Հայաստանի Հանրապետության պետական սահմանը հատե</w:t>
      </w:r>
      <w:r w:rsidR="00334B7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լու միջոցով </w:t>
      </w:r>
      <w:r w:rsidR="005A60E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բժշկական արտադրատեսակների, </w:t>
      </w:r>
      <w:r w:rsidR="006D2C1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պարագաների</w:t>
      </w:r>
      <w:r w:rsidR="005A60E8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5A60E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և հետազոտվող  արտադրանքի  </w:t>
      </w:r>
      <w:r w:rsidR="00BA6B5B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ներս բերում (այսուհետ` ներմուծում)) Հայաստանի Հանրապետության կառավարության սահմանած կարգի համաձայն:</w:t>
      </w:r>
      <w:r w:rsidR="00BA6B5B" w:rsidRPr="00246855">
        <w:rPr>
          <w:rFonts w:ascii="GHEA Grapalat" w:eastAsia="Times New Roman" w:hAnsi="GHEA Grapalat"/>
          <w:bCs/>
          <w:color w:val="000000"/>
          <w:sz w:val="24"/>
          <w:szCs w:val="24"/>
          <w:highlight w:val="yellow"/>
          <w:lang w:val="hy-AM" w:eastAsia="ru-RU"/>
        </w:rPr>
        <w:t xml:space="preserve"> </w:t>
      </w:r>
    </w:p>
    <w:p w:rsidR="00D43FC1" w:rsidRPr="00246855" w:rsidRDefault="00BA6B5B" w:rsidP="002170C8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2. </w:t>
      </w:r>
      <w:r w:rsidR="00C456D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Հայաստանի Հանրապետության տարածք կարող են ներմուծվել Հայաստանի Հանրապետությունում գրանցված բժշկական արտադրատեսակները</w:t>
      </w:r>
      <w:r w:rsidR="00D43FC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:</w:t>
      </w:r>
      <w:r w:rsidR="002170C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</w:p>
    <w:p w:rsidR="002170C8" w:rsidRPr="00246855" w:rsidRDefault="00D43FC1" w:rsidP="002170C8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3. Հայաստանի Հանրապետության տարածք կարող են ներմուծվել նաև </w:t>
      </w:r>
      <w:r w:rsidR="00C416A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Հայաստանի Հանրապետությունում </w:t>
      </w:r>
      <w:r w:rsidR="007960F9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պետական գրանցում չունեցող </w:t>
      </w:r>
      <w:r w:rsidR="002170C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հետևյալ </w:t>
      </w:r>
      <w:r w:rsidR="00C416A8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բժշկական արտադրատեսակները</w:t>
      </w:r>
      <w:r w:rsidR="002170C8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2170C8" w:rsidRPr="00246855" w:rsidRDefault="005A733B" w:rsidP="00024C03">
      <w:pPr>
        <w:pStyle w:val="ListParagraph"/>
        <w:numPr>
          <w:ilvl w:val="0"/>
          <w:numId w:val="4"/>
        </w:numPr>
        <w:shd w:val="clear" w:color="auto" w:fill="FFFFFF"/>
        <w:spacing w:after="0"/>
        <w:ind w:left="851" w:hanging="425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lastRenderedPageBreak/>
        <w:t>46-րդ հոդվածի 1-ին մասում նշված արտադրատեսակները,</w:t>
      </w:r>
    </w:p>
    <w:p w:rsidR="002170C8" w:rsidRPr="00246855" w:rsidRDefault="00E702E4" w:rsidP="00024C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 պացիենտի</w:t>
      </w:r>
      <w:r w:rsidR="002170C8" w:rsidRPr="00246855">
        <w:rPr>
          <w:rFonts w:ascii="GHEA Grapalat" w:hAnsi="GHEA Grapalat" w:cs="AK Courier"/>
          <w:sz w:val="24"/>
          <w:szCs w:val="24"/>
          <w:lang w:val="hy-AM"/>
        </w:rPr>
        <w:t xml:space="preserve"> անունով նրա բուժման կուրսի </w:t>
      </w:r>
      <w:r w:rsidR="00516881" w:rsidRPr="00246855">
        <w:rPr>
          <w:rFonts w:ascii="GHEA Grapalat" w:hAnsi="GHEA Grapalat" w:cs="AK Courier"/>
          <w:sz w:val="24"/>
          <w:szCs w:val="24"/>
          <w:lang w:val="hy-AM"/>
        </w:rPr>
        <w:t>(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այդ թվում՝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կենսական ցուցումներով</w:t>
      </w:r>
      <w:r w:rsidR="00516881" w:rsidRPr="00246855">
        <w:rPr>
          <w:rFonts w:ascii="GHEA Grapalat" w:hAnsi="GHEA Grapalat" w:cs="Sylfaen"/>
          <w:sz w:val="24"/>
          <w:szCs w:val="24"/>
          <w:lang w:val="hy-AM"/>
        </w:rPr>
        <w:t>)</w:t>
      </w: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 առողջության պահպանման համար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170C8" w:rsidRPr="00246855">
        <w:rPr>
          <w:rFonts w:ascii="GHEA Grapalat" w:hAnsi="GHEA Grapalat" w:cs="AK Courier"/>
          <w:sz w:val="24"/>
          <w:szCs w:val="24"/>
          <w:lang w:val="hy-AM"/>
        </w:rPr>
        <w:t xml:space="preserve">կամ անձնական օգտագործման նպատակով փոխադրողի կողմից կամ միջազգային փոստային փոխադրումներով </w:t>
      </w: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լիազոր մարմնի կողմից տրված թույլտվության հիման </w:t>
      </w:r>
      <w:r w:rsidR="002170C8" w:rsidRPr="00246855">
        <w:rPr>
          <w:rFonts w:ascii="GHEA Grapalat" w:hAnsi="GHEA Grapalat" w:cs="AK Courier"/>
          <w:sz w:val="24"/>
          <w:szCs w:val="24"/>
          <w:lang w:val="hy-AM"/>
        </w:rPr>
        <w:t xml:space="preserve">ներմուծվող </w:t>
      </w:r>
      <w:r w:rsidR="002170C8" w:rsidRPr="00246855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բժշկական արտադրատեսակները</w:t>
      </w:r>
      <w:r w:rsidR="002170C8" w:rsidRPr="0024685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,</w:t>
      </w:r>
    </w:p>
    <w:p w:rsidR="002170C8" w:rsidRPr="00246855" w:rsidRDefault="002170C8" w:rsidP="00024C0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sz w:val="24"/>
          <w:szCs w:val="24"/>
          <w:lang w:val="hy-AM"/>
        </w:rPr>
        <w:t>ցուցահանդեսների</w:t>
      </w:r>
      <w:r w:rsidR="00B17CFB" w:rsidRPr="00246855">
        <w:rPr>
          <w:rFonts w:ascii="GHEA Grapalat" w:hAnsi="GHEA Grapalat" w:cs="AK Courier"/>
          <w:sz w:val="24"/>
          <w:szCs w:val="24"/>
          <w:lang w:val="hy-AM"/>
        </w:rPr>
        <w:t>, գիտաժողովների կամ այլ նմանատիպ միջոցառումների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 անցկացման համար նախատեսված բժշկական արտադրատեսակները` առանց դրանց հետագա իրացման իրավունքի (ենթակա են ոչնչացման կամ </w:t>
      </w:r>
      <w:r w:rsidR="0012363D" w:rsidRPr="00246855">
        <w:rPr>
          <w:rFonts w:ascii="GHEA Grapalat" w:hAnsi="GHEA Grapalat" w:cs="AK Courier"/>
          <w:sz w:val="24"/>
          <w:szCs w:val="24"/>
          <w:lang w:val="hy-AM"/>
        </w:rPr>
        <w:t>հետվերադարձի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),</w:t>
      </w:r>
    </w:p>
    <w:p w:rsidR="002170C8" w:rsidRPr="00246855" w:rsidRDefault="002170C8" w:rsidP="00024C03">
      <w:pPr>
        <w:pStyle w:val="ListParagraph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պետական </w:t>
      </w:r>
      <w:r w:rsidRPr="00246855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գրանցման</w:t>
      </w:r>
      <w:r w:rsidR="007960F9" w:rsidRPr="0024685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և գրանցման փաստաթղթերում փոփոխություններ կատարելու նպատակով փորձաքննության  համար նախատեսված բժշկական արտադրատեսակները,</w:t>
      </w:r>
    </w:p>
    <w:p w:rsidR="009B2331" w:rsidRPr="00246855" w:rsidRDefault="000D4AE8" w:rsidP="00002555">
      <w:pPr>
        <w:tabs>
          <w:tab w:val="left" w:pos="851"/>
        </w:tabs>
        <w:spacing w:after="0"/>
        <w:ind w:right="-1" w:firstLine="426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4</w:t>
      </w:r>
      <w:r w:rsidR="00C456D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. 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Բժշկական արտադրա</w:t>
      </w:r>
      <w:r w:rsidR="00473653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տեսակ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ներմուծել թույլատրվում է ներմուծման հավաստագրի հիման վրա, բացառությամբ սույն հոդված</w:t>
      </w: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ի 5</w:t>
      </w:r>
      <w:r w:rsidR="0040715C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-րդ մասում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նախատեսված դեպքերի: Հայաստանի Հանրապետության կառավարությունը սահմանում է բժշկական արտադրա</w:t>
      </w:r>
      <w:r w:rsidR="006727DA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տեսակների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ներմուծման </w:t>
      </w:r>
      <w:r w:rsidR="006727DA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նպատակով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իրականացվող փորձաքննության </w:t>
      </w:r>
      <w:r w:rsidR="006727DA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համար 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անհրաժեշտ փաստաթղթերի ցանկը:</w:t>
      </w:r>
    </w:p>
    <w:p w:rsidR="00C456D6" w:rsidRPr="00246855" w:rsidRDefault="000D4AE8" w:rsidP="00C456D6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5</w:t>
      </w:r>
      <w:r w:rsidR="009B2331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. </w:t>
      </w:r>
      <w:r w:rsidR="00C456D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Ներմուծման </w:t>
      </w:r>
      <w:r w:rsidR="004A3723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</w:t>
      </w:r>
      <w:r w:rsidR="00C456D6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հավաստագիր չի պահանջվում`</w:t>
      </w:r>
    </w:p>
    <w:p w:rsidR="00C456D6" w:rsidRPr="00246855" w:rsidRDefault="00C456D6" w:rsidP="00D83E5C">
      <w:pPr>
        <w:pStyle w:val="ListParagraph"/>
        <w:numPr>
          <w:ilvl w:val="0"/>
          <w:numId w:val="11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ֆիզիկական</w:t>
      </w:r>
      <w:r w:rsidRPr="00246855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 անձանց կողմից ներմուծվող և անձնական օգտագործման համար նախատեսված բժշկական արտադրատեսակ</w:t>
      </w:r>
      <w:r w:rsidR="00561CE9" w:rsidRPr="00246855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ներ</w:t>
      </w:r>
      <w:r w:rsidRPr="00246855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 xml:space="preserve">ի համար. </w:t>
      </w:r>
    </w:p>
    <w:p w:rsidR="00C456D6" w:rsidRPr="00246855" w:rsidRDefault="00C456D6" w:rsidP="00D83E5C">
      <w:pPr>
        <w:pStyle w:val="ListParagraph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709" w:hanging="283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միջազգային կազմակերպությունների, օտարերկրյա դիվանագիտական և հյուպատոսական ներկայացուցիչների, դրանց աշխատակազմի և նրանց հետ համատեղ ապրող ընտանիքների անդամների կողմից իրենց սեփական կարիքների բավարարման նպատակով ներմուծվող բժշկական </w:t>
      </w:r>
      <w:r w:rsidR="00561CE9" w:rsidRPr="00246855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արտադրատեսակների</w:t>
      </w: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համար.</w:t>
      </w:r>
    </w:p>
    <w:p w:rsidR="00C456D6" w:rsidRPr="00246855" w:rsidRDefault="00C456D6" w:rsidP="00D83E5C">
      <w:pPr>
        <w:pStyle w:val="ListParagraph"/>
        <w:numPr>
          <w:ilvl w:val="0"/>
          <w:numId w:val="11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Հայաստանի Հանրապետություն ժամանող տրանսպորտային միջոցների վարորդների, անձնակազմի անդամների և ուղևորների բժշկական օգնության և սպասարկման համար անհրաժեշտ բժշկական </w:t>
      </w:r>
      <w:r w:rsidR="00561CE9" w:rsidRPr="00246855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արտադրատեսակների</w:t>
      </w: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համար.</w:t>
      </w:r>
    </w:p>
    <w:p w:rsidR="00C456D6" w:rsidRPr="00246855" w:rsidRDefault="00C456D6" w:rsidP="00D83E5C">
      <w:pPr>
        <w:pStyle w:val="ListParagraph"/>
        <w:numPr>
          <w:ilvl w:val="0"/>
          <w:numId w:val="11"/>
        </w:numPr>
        <w:shd w:val="clear" w:color="auto" w:fill="FFFFFF"/>
        <w:spacing w:after="0"/>
        <w:ind w:left="709" w:hanging="283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միջազգային մշակութային և սպորտային միջոցառումների, միջազգային հետազոտական խմբերի մասնակիցների բժշկական օգնության և սպասարկման համար անհրաժեշտ բժշկական </w:t>
      </w:r>
      <w:r w:rsidR="00561CE9" w:rsidRPr="00246855">
        <w:rPr>
          <w:rFonts w:ascii="GHEA Grapalat" w:eastAsia="Times New Roman" w:hAnsi="GHEA Grapalat"/>
          <w:spacing w:val="-8"/>
          <w:sz w:val="24"/>
          <w:szCs w:val="24"/>
          <w:lang w:val="hy-AM" w:eastAsia="ru-RU"/>
        </w:rPr>
        <w:t>արտադրատեսակների</w:t>
      </w: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 համար:</w:t>
      </w:r>
    </w:p>
    <w:p w:rsidR="00BA6B5B" w:rsidRPr="00246855" w:rsidRDefault="000D4AE8" w:rsidP="00F10017">
      <w:pPr>
        <w:spacing w:after="0"/>
        <w:ind w:right="-1" w:firstLine="426"/>
        <w:jc w:val="both"/>
        <w:rPr>
          <w:rFonts w:ascii="GHEA Grapalat" w:hAnsi="GHEA Grapalat" w:cs="AK Courier"/>
          <w:sz w:val="24"/>
          <w:szCs w:val="24"/>
          <w:highlight w:val="yellow"/>
          <w:lang w:val="hy-AM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6</w:t>
      </w:r>
      <w:r w:rsidR="00002555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. </w:t>
      </w:r>
      <w:r w:rsidR="00BD5251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BD5251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251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BD5251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251" w:rsidRPr="00246855">
        <w:rPr>
          <w:rFonts w:ascii="GHEA Grapalat" w:hAnsi="GHEA Grapalat" w:cs="Sylfaen"/>
          <w:sz w:val="24"/>
          <w:szCs w:val="24"/>
          <w:lang w:val="hy-AM"/>
        </w:rPr>
        <w:t>ներմուծման</w:t>
      </w:r>
      <w:r w:rsidR="00BD5251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251" w:rsidRPr="00246855">
        <w:rPr>
          <w:rFonts w:ascii="GHEA Grapalat" w:hAnsi="GHEA Grapalat" w:cs="Sylfaen"/>
          <w:sz w:val="24"/>
          <w:szCs w:val="24"/>
          <w:lang w:val="hy-AM"/>
        </w:rPr>
        <w:t>հավաստագրի</w:t>
      </w:r>
      <w:r w:rsidR="00BD5251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D5251" w:rsidRPr="00246855">
        <w:rPr>
          <w:rFonts w:ascii="GHEA Grapalat" w:hAnsi="GHEA Grapalat" w:cs="Sylfaen"/>
          <w:sz w:val="24"/>
          <w:szCs w:val="24"/>
          <w:lang w:val="hy-AM"/>
        </w:rPr>
        <w:t>տրամադրումը</w:t>
      </w:r>
      <w:r w:rsidR="00BD5251" w:rsidRPr="00246855">
        <w:rPr>
          <w:rFonts w:ascii="GHEA Grapalat" w:hAnsi="GHEA Grapalat"/>
          <w:sz w:val="24"/>
          <w:szCs w:val="24"/>
          <w:lang w:val="hy-AM"/>
        </w:rPr>
        <w:t xml:space="preserve">  </w:t>
      </w:r>
      <w:r w:rsidR="00BD5251" w:rsidRPr="00246855">
        <w:rPr>
          <w:rFonts w:ascii="GHEA Grapalat" w:hAnsi="GHEA Grapalat" w:cs="Sylfaen"/>
          <w:sz w:val="24"/>
          <w:szCs w:val="24"/>
          <w:lang w:val="hy-AM"/>
        </w:rPr>
        <w:t>մերժելու</w:t>
      </w:r>
      <w:r w:rsidR="00BA6B5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B5B" w:rsidRPr="00246855">
        <w:rPr>
          <w:rFonts w:ascii="GHEA Grapalat" w:hAnsi="GHEA Grapalat" w:cs="Sylfaen"/>
          <w:sz w:val="24"/>
          <w:szCs w:val="24"/>
          <w:lang w:val="hy-AM"/>
        </w:rPr>
        <w:t>հիմքերն</w:t>
      </w:r>
      <w:r w:rsidR="00BA6B5B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B5B" w:rsidRPr="00246855">
        <w:rPr>
          <w:rFonts w:ascii="GHEA Grapalat" w:hAnsi="GHEA Grapalat" w:cs="Sylfaen"/>
          <w:sz w:val="24"/>
          <w:szCs w:val="24"/>
          <w:lang w:val="hy-AM"/>
        </w:rPr>
        <w:t>են</w:t>
      </w:r>
      <w:r w:rsidR="00BA6B5B" w:rsidRPr="00246855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BA6B5B" w:rsidRPr="00246855" w:rsidRDefault="00BA6B5B" w:rsidP="00561CE9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709" w:right="-1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օրենքով սահմանված պահանջները չպահպանելը,</w:t>
      </w:r>
    </w:p>
    <w:p w:rsidR="00BA6B5B" w:rsidRPr="00246855" w:rsidRDefault="00BA6B5B" w:rsidP="00561CE9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709" w:right="-1" w:hanging="283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lastRenderedPageBreak/>
        <w:t xml:space="preserve">ներկայացված տվյալները կամ փաստաթղթերը թերի կամ ակնհայտ կեղծ կամ խեղաթյուրված լինելը, կամ Հայաստանի Հանրապետության օրենսդրությամբ պահանջվող փաստաթղթերից որևէ մեկի բացակայությունը և սահմանված ժամկետում </w:t>
      </w:r>
      <w:r w:rsidR="0040715C"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 xml:space="preserve">չներկայացնելը կամ </w:t>
      </w:r>
      <w:r w:rsidRPr="00246855">
        <w:rPr>
          <w:rFonts w:ascii="GHEA Grapalat" w:eastAsia="Times New Roman" w:hAnsi="GHEA Grapalat"/>
          <w:bCs/>
          <w:color w:val="000000"/>
          <w:sz w:val="24"/>
          <w:szCs w:val="24"/>
          <w:lang w:val="hy-AM" w:eastAsia="ru-RU"/>
        </w:rPr>
        <w:t>թերությունները չվերացնելը.</w:t>
      </w:r>
    </w:p>
    <w:p w:rsidR="00456E14" w:rsidRPr="00246855" w:rsidRDefault="00456E14" w:rsidP="00435E00">
      <w:pPr>
        <w:pStyle w:val="ListParagraph"/>
        <w:numPr>
          <w:ilvl w:val="1"/>
          <w:numId w:val="15"/>
        </w:numPr>
        <w:spacing w:after="0"/>
        <w:ind w:left="709" w:right="-1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AK Courier"/>
          <w:sz w:val="24"/>
          <w:szCs w:val="24"/>
          <w:lang w:val="hy-AM"/>
        </w:rPr>
        <w:t>արտադրանքը եւ դրան ուղեկցող փաստաթղթերի տվյալներ</w:t>
      </w:r>
      <w:r w:rsidR="00435E00" w:rsidRPr="00246855">
        <w:rPr>
          <w:rFonts w:ascii="GHEA Grapalat" w:hAnsi="GHEA Grapalat" w:cs="AK Courier"/>
          <w:sz w:val="24"/>
          <w:szCs w:val="24"/>
          <w:lang w:val="hy-AM"/>
        </w:rPr>
        <w:t>ի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435E00" w:rsidRPr="00246855">
        <w:rPr>
          <w:rFonts w:ascii="GHEA Grapalat" w:hAnsi="GHEA Grapalat" w:cs="AK Courier"/>
          <w:sz w:val="24"/>
          <w:szCs w:val="24"/>
          <w:lang w:val="hy-AM"/>
        </w:rPr>
        <w:t>միմյանց չ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համապատասխան</w:t>
      </w:r>
      <w:r w:rsidR="00435E00" w:rsidRPr="00246855">
        <w:rPr>
          <w:rFonts w:ascii="GHEA Grapalat" w:hAnsi="GHEA Grapalat" w:cs="AK Courier"/>
          <w:sz w:val="24"/>
          <w:szCs w:val="24"/>
          <w:lang w:val="hy-AM"/>
        </w:rPr>
        <w:t>ելը</w:t>
      </w:r>
      <w:r w:rsidRPr="00246855">
        <w:rPr>
          <w:rFonts w:ascii="GHEA Grapalat" w:hAnsi="GHEA Grapalat" w:cs="AK Courier"/>
          <w:sz w:val="24"/>
          <w:szCs w:val="24"/>
          <w:lang w:val="hy-AM"/>
        </w:rPr>
        <w:t>.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A6B5B" w:rsidRPr="00246855" w:rsidRDefault="00BA6B5B" w:rsidP="00561CE9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709" w:right="-1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սույն օրենքով սահմանված պահանջների խախտմամբ ձևակերպված հայտի ներկայացումը,</w:t>
      </w:r>
    </w:p>
    <w:p w:rsidR="00BA6B5B" w:rsidRPr="00246855" w:rsidRDefault="00BA6B5B" w:rsidP="00561CE9">
      <w:pPr>
        <w:pStyle w:val="ListParagraph"/>
        <w:numPr>
          <w:ilvl w:val="1"/>
          <w:numId w:val="15"/>
        </w:numPr>
        <w:tabs>
          <w:tab w:val="left" w:pos="851"/>
        </w:tabs>
        <w:spacing w:after="0"/>
        <w:ind w:left="709" w:right="-1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հայտատուի կողմից ներկայացված տեղեկատվության և </w:t>
      </w:r>
      <w:r w:rsidR="003A3D1D" w:rsidRPr="00246855">
        <w:rPr>
          <w:rFonts w:ascii="GHEA Grapalat" w:hAnsi="GHEA Grapalat"/>
          <w:sz w:val="24"/>
          <w:szCs w:val="24"/>
          <w:lang w:val="hy-AM"/>
        </w:rPr>
        <w:t>լ</w:t>
      </w:r>
      <w:r w:rsidR="00946D09" w:rsidRPr="00246855">
        <w:rPr>
          <w:rFonts w:ascii="GHEA Grapalat" w:hAnsi="GHEA Grapalat"/>
          <w:sz w:val="24"/>
          <w:szCs w:val="24"/>
          <w:lang w:val="hy-AM"/>
        </w:rPr>
        <w:t>իազոր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մարմնի կողմից միջպետական ու միջգերատեսչական համագործակցության շրջանակներում ստացված տեղեկատվության միջև անհամապատասխանության բացահայտումը,</w:t>
      </w:r>
    </w:p>
    <w:p w:rsidR="00BA6B5B" w:rsidRPr="00246855" w:rsidRDefault="00F10017" w:rsidP="0060501A">
      <w:pPr>
        <w:tabs>
          <w:tab w:val="left" w:pos="851"/>
        </w:tabs>
        <w:spacing w:after="0"/>
        <w:ind w:right="-1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7</w:t>
      </w:r>
      <w:r w:rsidR="00BA6B5B" w:rsidRPr="00246855">
        <w:rPr>
          <w:rFonts w:ascii="GHEA Grapalat" w:hAnsi="GHEA Grapalat"/>
          <w:sz w:val="24"/>
          <w:szCs w:val="24"/>
          <w:lang w:val="hy-AM"/>
        </w:rPr>
        <w:t>.</w:t>
      </w:r>
      <w:r w:rsidR="0060501A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BA6B5B" w:rsidRPr="00246855">
        <w:rPr>
          <w:rFonts w:ascii="GHEA Grapalat" w:hAnsi="GHEA Grapalat"/>
          <w:sz w:val="24"/>
          <w:szCs w:val="24"/>
          <w:lang w:val="hy-AM"/>
        </w:rPr>
        <w:t>Բժշկական արտադրատեսակի փաթեթավորման կամ մակնշման փոփոխությունների դեպքում թույլատրվում է դրա ներմուծումը նախկինում հաստատված փաթեթավորմամբ կամ մակնշմամբ՝ գրանցման փաստաթղթերում փոփոխություններն իրականացնելուց հետո՝ 6 ամսվա ընթացքում:</w:t>
      </w:r>
    </w:p>
    <w:p w:rsidR="000B32B9" w:rsidRPr="00246855" w:rsidRDefault="00F10017" w:rsidP="007B4790">
      <w:pPr>
        <w:spacing w:after="0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="007B4790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456E14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Օգտագործման համար ոչ պիտանի</w:t>
      </w:r>
      <w:r w:rsidR="000B32B9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բժշկական արտադրատեսակները ենթակա են ոչնչացման կամ </w:t>
      </w:r>
      <w:r w:rsidR="0012363D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հետվերադարձի</w:t>
      </w:r>
      <w:r w:rsidR="006B2E89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(արտահանման)</w:t>
      </w:r>
      <w:r w:rsidR="000B32B9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EB4CDC" w:rsidRPr="00246855" w:rsidRDefault="00F10017" w:rsidP="00D87B9F">
      <w:pPr>
        <w:pStyle w:val="Heading2110"/>
        <w:spacing w:before="0" w:after="240" w:line="276" w:lineRule="auto"/>
        <w:ind w:firstLine="426"/>
        <w:jc w:val="both"/>
        <w:rPr>
          <w:rFonts w:ascii="GHEA Grapalat" w:hAnsi="GHEA Grapalat" w:cs="Sylfaen"/>
          <w:b w:val="0"/>
          <w:sz w:val="24"/>
          <w:szCs w:val="24"/>
          <w:lang w:val="hy-AM"/>
        </w:rPr>
      </w:pPr>
      <w:r w:rsidRPr="00246855">
        <w:rPr>
          <w:rFonts w:ascii="GHEA Grapalat" w:hAnsi="GHEA Grapalat"/>
          <w:b w:val="0"/>
          <w:sz w:val="24"/>
          <w:szCs w:val="24"/>
          <w:lang w:val="hy-AM"/>
        </w:rPr>
        <w:t>9</w:t>
      </w:r>
      <w:r w:rsidR="00972DE9" w:rsidRPr="00246855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972DE9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2555" w:rsidRPr="00246855">
        <w:rPr>
          <w:rFonts w:ascii="GHEA Grapalat" w:hAnsi="GHEA Grapalat" w:cs="Sylfaen"/>
          <w:b w:val="0"/>
          <w:sz w:val="24"/>
          <w:szCs w:val="24"/>
          <w:lang w:val="hy-AM"/>
        </w:rPr>
        <w:t>Սույն հոդվածի 2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>-</w:t>
      </w:r>
      <w:r w:rsidR="00002555" w:rsidRPr="00246855">
        <w:rPr>
          <w:rFonts w:ascii="GHEA Grapalat" w:hAnsi="GHEA Grapalat" w:cs="Sylfaen"/>
          <w:b w:val="0"/>
          <w:sz w:val="24"/>
          <w:szCs w:val="24"/>
          <w:lang w:val="hy-AM"/>
        </w:rPr>
        <w:t>րդ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մասի պահանջները </w:t>
      </w:r>
      <w:r w:rsidR="0060501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մինչև 2025 թվականի հունվարի 1-ը 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չեն տարածվում Հայաստանի Հանրապետությունում </w:t>
      </w:r>
      <w:r w:rsidR="0060501A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մինչև 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>202</w:t>
      </w:r>
      <w:r w:rsidR="0060501A" w:rsidRPr="00246855">
        <w:rPr>
          <w:rFonts w:ascii="GHEA Grapalat" w:hAnsi="GHEA Grapalat" w:cs="Sylfaen"/>
          <w:b w:val="0"/>
          <w:sz w:val="24"/>
          <w:szCs w:val="24"/>
          <w:lang w:val="hy-AM"/>
        </w:rPr>
        <w:t>1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թվականի </w:t>
      </w:r>
      <w:r w:rsidR="0060501A" w:rsidRPr="00246855">
        <w:rPr>
          <w:rFonts w:ascii="GHEA Grapalat" w:hAnsi="GHEA Grapalat" w:cs="Sylfaen"/>
          <w:b w:val="0"/>
          <w:sz w:val="24"/>
          <w:szCs w:val="24"/>
          <w:lang w:val="hy-AM"/>
        </w:rPr>
        <w:t>դեկտեմբեր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ի </w:t>
      </w:r>
      <w:r w:rsidR="0060501A" w:rsidRPr="00246855">
        <w:rPr>
          <w:rFonts w:ascii="GHEA Grapalat" w:hAnsi="GHEA Grapalat" w:cs="Sylfaen"/>
          <w:b w:val="0"/>
          <w:sz w:val="24"/>
          <w:szCs w:val="24"/>
          <w:lang w:val="hy-AM"/>
        </w:rPr>
        <w:t>3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>1-</w:t>
      </w:r>
      <w:r w:rsidR="0060501A" w:rsidRPr="00246855">
        <w:rPr>
          <w:rFonts w:ascii="GHEA Grapalat" w:hAnsi="GHEA Grapalat" w:cs="Sylfaen"/>
          <w:b w:val="0"/>
          <w:sz w:val="24"/>
          <w:szCs w:val="24"/>
          <w:lang w:val="hy-AM"/>
        </w:rPr>
        <w:t>ը</w:t>
      </w:r>
      <w:r w:rsidR="00002555" w:rsidRPr="00246855">
        <w:rPr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EB4CDC" w:rsidRPr="00246855">
        <w:rPr>
          <w:rFonts w:ascii="GHEA Grapalat" w:hAnsi="GHEA Grapalat" w:cs="Sylfaen"/>
          <w:b w:val="0"/>
          <w:sz w:val="24"/>
          <w:szCs w:val="24"/>
          <w:lang w:val="hy-AM"/>
        </w:rPr>
        <w:t>շրջանառվող բժշկական արտադրատեսակների վրա:</w:t>
      </w:r>
    </w:p>
    <w:p w:rsidR="00EB4CDC" w:rsidRPr="00246855" w:rsidRDefault="00EC4BD2" w:rsidP="00D87B9F">
      <w:pPr>
        <w:autoSpaceDE w:val="0"/>
        <w:autoSpaceDN w:val="0"/>
        <w:adjustRightInd w:val="0"/>
        <w:spacing w:after="240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>Հոդված 47.3</w:t>
      </w:r>
      <w:r w:rsidR="007327AD"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.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Բժշկական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արտադրատեսակների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շրջանառության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նկատմամբ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C11D02" w:rsidRPr="00246855">
        <w:rPr>
          <w:rFonts w:ascii="GHEA Grapalat" w:hAnsi="GHEA Grapalat" w:cs="Sylfaen"/>
          <w:b/>
          <w:sz w:val="24"/>
          <w:szCs w:val="24"/>
          <w:lang w:val="hy-AM"/>
        </w:rPr>
        <w:t>պետական վերահսկողությունը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բժշկական արտադրատեսակների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անվտանգության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,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որակի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7327AD" w:rsidRPr="00246855">
        <w:rPr>
          <w:rFonts w:ascii="GHEA Grapalat" w:hAnsi="GHEA Grapalat" w:cs="Sylfaen"/>
          <w:b/>
          <w:sz w:val="24"/>
          <w:szCs w:val="24"/>
          <w:lang w:val="hy-AM"/>
        </w:rPr>
        <w:t>արդյունավետության</w:t>
      </w:r>
      <w:r w:rsidR="007327AD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C5438D" w:rsidRPr="00246855">
        <w:rPr>
          <w:rFonts w:ascii="GHEA Grapalat" w:hAnsi="GHEA Grapalat" w:cs="Sylfaen"/>
          <w:b/>
          <w:sz w:val="24"/>
          <w:szCs w:val="24"/>
          <w:lang w:val="hy-AM"/>
        </w:rPr>
        <w:t>մշտադիտարկումը</w:t>
      </w:r>
    </w:p>
    <w:p w:rsidR="00C11D02" w:rsidRPr="00246855" w:rsidRDefault="007327AD" w:rsidP="009C1CA2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1. </w:t>
      </w:r>
      <w:r w:rsidR="00C11D02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11D0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11D02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C11D02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11D02" w:rsidRPr="00246855">
        <w:rPr>
          <w:rFonts w:ascii="GHEA Grapalat" w:hAnsi="GHEA Grapalat" w:cs="Sylfaen"/>
          <w:sz w:val="24"/>
          <w:szCs w:val="24"/>
          <w:lang w:val="hy-AM"/>
        </w:rPr>
        <w:t>շրջանառության</w:t>
      </w:r>
      <w:r w:rsidR="00C11D02" w:rsidRPr="00246855">
        <w:rPr>
          <w:rFonts w:ascii="GHEA Grapalat" w:hAnsi="GHEA Grapalat" w:cs="SylfaenRegular"/>
          <w:b/>
          <w:sz w:val="24"/>
          <w:szCs w:val="24"/>
          <w:lang w:val="hy-AM"/>
        </w:rPr>
        <w:t xml:space="preserve"> </w:t>
      </w:r>
      <w:r w:rsidR="00C11D02" w:rsidRPr="00246855">
        <w:rPr>
          <w:rFonts w:ascii="GHEA Grapalat" w:hAnsi="GHEA Grapalat" w:cs="AK Courier"/>
          <w:sz w:val="24"/>
          <w:szCs w:val="24"/>
          <w:lang w:val="hy-AM"/>
        </w:rPr>
        <w:t xml:space="preserve">ոլորտում պետական վերահսկողությունն իրականացնում է Հայաստանի Հանրապետության կառավարության </w:t>
      </w:r>
      <w:r w:rsidR="00946D09" w:rsidRPr="00246855">
        <w:rPr>
          <w:rFonts w:ascii="GHEA Grapalat" w:hAnsi="GHEA Grapalat" w:cs="AK Courier"/>
          <w:sz w:val="24"/>
          <w:szCs w:val="24"/>
          <w:lang w:val="hy-AM"/>
        </w:rPr>
        <w:t>լիազոր</w:t>
      </w:r>
      <w:r w:rsidR="00C11D02" w:rsidRPr="00246855">
        <w:rPr>
          <w:rFonts w:ascii="GHEA Grapalat" w:hAnsi="GHEA Grapalat" w:cs="AK Courier"/>
          <w:sz w:val="24"/>
          <w:szCs w:val="24"/>
          <w:lang w:val="hy-AM"/>
        </w:rPr>
        <w:t>ած` վերահսկողություն իրականացնող տեսչական մարմինը` Հայաստանի Հանրապետության օրենքով սահմանված կարգով</w:t>
      </w:r>
      <w:r w:rsidR="000454C7" w:rsidRPr="00246855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E064E1" w:rsidRPr="00246855" w:rsidRDefault="0074055E" w:rsidP="009C1CA2">
      <w:pPr>
        <w:shd w:val="clear" w:color="auto" w:fill="FCFBF8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>2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. Բժշկական</w:t>
      </w:r>
      <w:r w:rsidR="000454C7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0454C7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0454C7" w:rsidRPr="00246855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0454C7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և</w:t>
      </w:r>
      <w:r w:rsidR="000454C7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="000454C7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BB00ED" w:rsidRPr="00246855">
        <w:rPr>
          <w:rFonts w:ascii="GHEA Grapalat" w:hAnsi="GHEA Grapalat" w:cs="Sylfaen"/>
          <w:sz w:val="24"/>
          <w:szCs w:val="24"/>
          <w:lang w:val="hy-AM"/>
        </w:rPr>
        <w:t>մշտադիտարկումը</w:t>
      </w:r>
      <w:r w:rsidR="00C5438D" w:rsidRPr="00246855">
        <w:rPr>
          <w:rFonts w:ascii="GHEA Grapalat" w:hAnsi="GHEA Grapalat" w:cs="Sylfaen"/>
          <w:sz w:val="24"/>
          <w:szCs w:val="24"/>
          <w:lang w:val="hy-AM"/>
        </w:rPr>
        <w:t xml:space="preserve"> (մոնիթորինգ</w:t>
      </w:r>
      <w:r w:rsidR="00E064E1" w:rsidRPr="00246855">
        <w:rPr>
          <w:rFonts w:ascii="GHEA Grapalat" w:hAnsi="GHEA Grapalat" w:cs="Sylfaen"/>
          <w:sz w:val="24"/>
          <w:szCs w:val="24"/>
          <w:lang w:val="hy-AM"/>
        </w:rPr>
        <w:t>ը</w:t>
      </w:r>
      <w:r w:rsidR="00C5438D" w:rsidRPr="00246855">
        <w:rPr>
          <w:rFonts w:ascii="GHEA Grapalat" w:hAnsi="GHEA Grapalat" w:cs="Sylfaen"/>
          <w:sz w:val="24"/>
          <w:szCs w:val="24"/>
          <w:lang w:val="hy-AM"/>
        </w:rPr>
        <w:t>)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22C9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եւ</w:t>
      </w:r>
      <w:r w:rsidR="001B22C9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A7770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ստացված </w:t>
      </w:r>
      <w:r w:rsidR="001B22C9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տվյալների</w:t>
      </w:r>
      <w:r w:rsidR="001B22C9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B22C9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վերլուծությունը</w:t>
      </w:r>
      <w:r w:rsidR="001B22C9" w:rsidRPr="0024685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454C7" w:rsidRPr="00246855">
        <w:rPr>
          <w:rFonts w:ascii="GHEA Grapalat" w:hAnsi="GHEA Grapalat" w:cs="AK Courier"/>
          <w:sz w:val="24"/>
          <w:szCs w:val="24"/>
          <w:lang w:val="hy-AM"/>
        </w:rPr>
        <w:t>իրականացնում է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553D" w:rsidRPr="00246855">
        <w:rPr>
          <w:rFonts w:ascii="GHEA Grapalat" w:hAnsi="GHEA Grapalat" w:cs="Sylfaen"/>
          <w:sz w:val="24"/>
          <w:szCs w:val="24"/>
          <w:lang w:val="hy-AM"/>
        </w:rPr>
        <w:t>լ</w:t>
      </w:r>
      <w:r w:rsidR="00946D09" w:rsidRPr="00246855">
        <w:rPr>
          <w:rFonts w:ascii="GHEA Grapalat" w:hAnsi="GHEA Grapalat" w:cs="Sylfaen"/>
          <w:sz w:val="24"/>
          <w:szCs w:val="24"/>
          <w:lang w:val="hy-AM"/>
        </w:rPr>
        <w:t>իազոր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 xml:space="preserve"> մարմինը</w:t>
      </w:r>
      <w:r w:rsidR="005A7770" w:rsidRPr="00246855">
        <w:rPr>
          <w:rFonts w:ascii="GHEA Grapalat" w:hAnsi="GHEA Grapalat" w:cs="Sylfaen"/>
          <w:sz w:val="24"/>
          <w:szCs w:val="24"/>
          <w:lang w:val="hy-AM"/>
        </w:rPr>
        <w:t>՝</w:t>
      </w:r>
      <w:r w:rsidR="00CE1CDC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="002D238C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Ազգային մարմնի</w:t>
      </w:r>
      <w:r w:rsidR="00CE1CDC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միջոցով</w:t>
      </w:r>
      <w:r w:rsidR="000454C7" w:rsidRPr="0024685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B22C9" w:rsidRPr="00246855" w:rsidRDefault="00E064E1" w:rsidP="009C1CA2">
      <w:pPr>
        <w:shd w:val="clear" w:color="auto" w:fill="FCFBF8"/>
        <w:spacing w:after="0"/>
        <w:ind w:firstLine="40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246855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2D238C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Ազգային մարմինը</w:t>
      </w:r>
      <w:r w:rsidR="000454C7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1CA2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արտադրատեսակների անբարենպաստ ազդեցությունների</w:t>
      </w:r>
      <w:r w:rsidR="005A7770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, իրադարձությունների</w:t>
      </w:r>
      <w:r w:rsidR="009C1CA2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(միջադեպերի) մասին </w:t>
      </w:r>
      <w:r w:rsidR="009C1CA2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հավաքագրված տվյալները վերլուծում և </w:t>
      </w:r>
      <w:r w:rsidR="005A7770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դրանց վերաբերյալ </w:t>
      </w:r>
      <w:r w:rsidR="009C1CA2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փորձագիտական</w:t>
      </w:r>
      <w:r w:rsidR="009C1CA2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9C1CA2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եզրակացություն է</w:t>
      </w:r>
      <w:r w:rsidR="009C1CA2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ներկայացնում </w:t>
      </w:r>
      <w:r w:rsidR="003A3D1D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լ</w:t>
      </w:r>
      <w:r w:rsidR="00946D09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իազոր</w:t>
      </w:r>
      <w:r w:rsidR="00755154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55154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մարմին</w:t>
      </w:r>
      <w:r w:rsidR="008E387D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՝</w:t>
      </w:r>
      <w:r w:rsidR="008E387D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որոշումներ ընդունելու համար</w:t>
      </w:r>
      <w:r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: </w:t>
      </w:r>
      <w:r w:rsidR="002D238C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lastRenderedPageBreak/>
        <w:t>Ազգային մարմինը</w:t>
      </w:r>
      <w:r w:rsidR="00755154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454C7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վարում</w:t>
      </w:r>
      <w:r w:rsidR="000454C7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454C7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է</w:t>
      </w:r>
      <w:r w:rsidR="000454C7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5438D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5438D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5438D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0454C7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C5438D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կիրառման (շահագործման) ընթացքում հայտնաբերված անբարենպաստ իրադարձությունների </w:t>
      </w:r>
      <w:r w:rsidR="000454C7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վերաբերյալ</w:t>
      </w:r>
      <w:r w:rsidR="000454C7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454C7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գրանցամատյան</w:t>
      </w:r>
      <w:r w:rsidR="001B22C9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:</w:t>
      </w:r>
      <w:r w:rsidR="009C1CA2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 </w:t>
      </w:r>
    </w:p>
    <w:p w:rsidR="003A3D1D" w:rsidRPr="00246855" w:rsidRDefault="005A7770" w:rsidP="003A3D1D">
      <w:pPr>
        <w:shd w:val="clear" w:color="auto" w:fill="FFFFFF"/>
        <w:spacing w:after="0"/>
        <w:ind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C11D02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292EF7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բժշկական արտադրատեսակների կիրառման (շահագործման) ընթացքում </w:t>
      </w:r>
      <w:r w:rsidR="00484F4F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դրսևորված</w:t>
      </w:r>
      <w:r w:rsidR="00C5438D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92EF7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անբարենպաստ իրադարձությունների (միջադեպերի) մասին տեղեկատվության հավաքագրումը, գրանցումը, վերլուծությունը </w:t>
      </w:r>
      <w:r w:rsidR="00CB7B5F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="00292EF7" w:rsidRPr="0024685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որոշումների ընդունումը իրականացվում է Եվրասիական տնտեսական հանձնաժողովի կոլեգիայի 2015 թվականի դեկտեմբերի 22-ի N 174 որոշմամբ հաստատված կանոնների համաձայն:</w:t>
      </w:r>
    </w:p>
    <w:p w:rsidR="00CB7B5F" w:rsidRPr="00246855" w:rsidRDefault="005A7770" w:rsidP="003F47D8">
      <w:pPr>
        <w:spacing w:after="0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>5</w:t>
      </w:r>
      <w:r w:rsidR="00292EF7" w:rsidRPr="00246855">
        <w:rPr>
          <w:rFonts w:ascii="GHEA Grapalat" w:hAnsi="GHEA Grapalat"/>
          <w:sz w:val="24"/>
          <w:szCs w:val="24"/>
          <w:lang w:val="hy-AM"/>
        </w:rPr>
        <w:t xml:space="preserve">.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արտադրատեսակների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,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որակի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և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արդյունավետության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հարցերին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վերաբերող փաստեր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հայտնաբերելու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A3D1D" w:rsidRPr="00246855">
        <w:rPr>
          <w:rFonts w:ascii="GHEA Grapalat" w:hAnsi="GHEA Grapalat" w:cs="Sylfaen"/>
          <w:sz w:val="24"/>
          <w:szCs w:val="24"/>
          <w:lang w:val="hy-AM"/>
        </w:rPr>
        <w:t>լ</w:t>
      </w:r>
      <w:r w:rsidR="00946D09" w:rsidRPr="00246855">
        <w:rPr>
          <w:rFonts w:ascii="GHEA Grapalat" w:hAnsi="GHEA Grapalat" w:cs="Sylfaen"/>
          <w:sz w:val="24"/>
          <w:szCs w:val="24"/>
          <w:lang w:val="hy-AM"/>
        </w:rPr>
        <w:t>իազոր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դրա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արտադրատեսակի արտադրողին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կամ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նրա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46D09" w:rsidRPr="00246855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ներկայացուցչին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և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անհրաժեշտության դեպքում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նրանից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արտադրատեսակի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լրացուցիչ տեղեկություններ</w:t>
      </w:r>
      <w:r w:rsidR="00CB7B5F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>պահանջում։</w:t>
      </w:r>
    </w:p>
    <w:p w:rsidR="009C4722" w:rsidRPr="00246855" w:rsidRDefault="0077553D" w:rsidP="00346532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6</w:t>
      </w:r>
      <w:r w:rsidR="00346532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. Առողջապահության</w:t>
      </w:r>
      <w:r w:rsidR="00346532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46532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ոլորտի</w:t>
      </w:r>
      <w:r w:rsidR="00346532" w:rsidRPr="0024685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346532" w:rsidRPr="00246855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մասնագետները</w:t>
      </w:r>
      <w:r w:rsidR="00346532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9C4722" w:rsidRPr="00246855">
        <w:rPr>
          <w:rFonts w:ascii="GHEA Grapalat" w:hAnsi="GHEA Grapalat"/>
          <w:sz w:val="24"/>
          <w:szCs w:val="24"/>
          <w:lang w:val="hy-AM"/>
        </w:rPr>
        <w:t xml:space="preserve">պարտավոր են </w:t>
      </w:r>
      <w:r w:rsidR="003A3D1D" w:rsidRPr="00246855">
        <w:rPr>
          <w:rFonts w:ascii="GHEA Grapalat" w:hAnsi="GHEA Grapalat"/>
          <w:sz w:val="24"/>
          <w:szCs w:val="24"/>
          <w:lang w:val="hy-AM"/>
        </w:rPr>
        <w:t>լ</w:t>
      </w:r>
      <w:r w:rsidR="00946D09" w:rsidRPr="00246855">
        <w:rPr>
          <w:rFonts w:ascii="GHEA Grapalat" w:hAnsi="GHEA Grapalat"/>
          <w:sz w:val="24"/>
          <w:szCs w:val="24"/>
          <w:lang w:val="hy-AM"/>
        </w:rPr>
        <w:t>իազոր</w:t>
      </w:r>
      <w:r w:rsidR="009C4722" w:rsidRPr="00246855">
        <w:rPr>
          <w:rFonts w:ascii="GHEA Grapalat" w:hAnsi="GHEA Grapalat"/>
          <w:sz w:val="24"/>
          <w:szCs w:val="24"/>
          <w:lang w:val="hy-AM"/>
        </w:rPr>
        <w:t xml:space="preserve"> մարմնին </w:t>
      </w:r>
      <w:r w:rsidR="00346532" w:rsidRPr="00246855">
        <w:rPr>
          <w:rFonts w:ascii="GHEA Grapalat" w:hAnsi="GHEA Grapalat"/>
          <w:sz w:val="24"/>
          <w:szCs w:val="24"/>
          <w:lang w:val="hy-AM"/>
        </w:rPr>
        <w:t xml:space="preserve">ժամանակին </w:t>
      </w:r>
      <w:r w:rsidR="009C4722" w:rsidRPr="00246855">
        <w:rPr>
          <w:rFonts w:ascii="GHEA Grapalat" w:hAnsi="GHEA Grapalat"/>
          <w:sz w:val="24"/>
          <w:szCs w:val="24"/>
          <w:lang w:val="hy-AM"/>
        </w:rPr>
        <w:t>գրավոր տեղեկացնել բժշկական արտադրատեսակների անբարենպաստ իրադարձությունների մասին</w:t>
      </w:r>
      <w:r w:rsidR="00D64571" w:rsidRPr="0024685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սույն հոդվածի 4-րդ մասում նշված որոշման համաձայն</w:t>
      </w:r>
      <w:r w:rsidR="009C4722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3F47D8" w:rsidRPr="00246855" w:rsidRDefault="00E61D3C" w:rsidP="00AD2196">
      <w:pPr>
        <w:pStyle w:val="CommentText"/>
        <w:tabs>
          <w:tab w:val="left" w:pos="426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AD2196" w:rsidRPr="00246855">
        <w:rPr>
          <w:rFonts w:ascii="GHEA Grapalat" w:hAnsi="GHEA Grapalat"/>
          <w:sz w:val="24"/>
          <w:szCs w:val="24"/>
          <w:lang w:val="hy-AM"/>
        </w:rPr>
        <w:tab/>
      </w:r>
      <w:r w:rsidR="0077553D" w:rsidRPr="00246855">
        <w:rPr>
          <w:rFonts w:ascii="GHEA Grapalat" w:hAnsi="GHEA Grapalat"/>
          <w:sz w:val="24"/>
          <w:szCs w:val="24"/>
          <w:lang w:val="hy-AM"/>
        </w:rPr>
        <w:t>7</w:t>
      </w:r>
      <w:r w:rsidR="00CB7B5F" w:rsidRPr="00246855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3F47D8" w:rsidRPr="00246855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տարածքում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կյանքի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կամ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առողջության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վտանգ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ներկայացնող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բժշկական արտադրատեսակների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շրջանառության փաստ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հայտնաբերելու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A3D1D" w:rsidRPr="00246855">
        <w:rPr>
          <w:rFonts w:ascii="GHEA Grapalat" w:hAnsi="GHEA Grapalat" w:cs="Sylfaen"/>
          <w:sz w:val="24"/>
          <w:szCs w:val="24"/>
          <w:lang w:val="hy-AM"/>
        </w:rPr>
        <w:t>լ</w:t>
      </w:r>
      <w:r w:rsidR="00946D09" w:rsidRPr="00246855">
        <w:rPr>
          <w:rFonts w:ascii="GHEA Grapalat" w:hAnsi="GHEA Grapalat" w:cs="Sylfaen"/>
          <w:sz w:val="24"/>
          <w:szCs w:val="24"/>
          <w:lang w:val="hy-AM"/>
        </w:rPr>
        <w:t>իազոր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մարմինն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այդ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փաստը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հաստատելուց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հետո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հինգօրյա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այդ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մասին ծանուցում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Միության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անդամ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մյուս պետությունների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946D09" w:rsidRPr="00246855">
        <w:rPr>
          <w:rFonts w:ascii="GHEA Grapalat" w:hAnsi="GHEA Grapalat" w:cs="Sylfaen"/>
          <w:sz w:val="24"/>
          <w:szCs w:val="24"/>
          <w:lang w:val="hy-AM"/>
        </w:rPr>
        <w:t>լիազոր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մարմիններին,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3F47D8" w:rsidRPr="00246855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3F47D8" w:rsidRPr="00246855">
        <w:rPr>
          <w:rFonts w:ascii="GHEA Grapalat" w:hAnsi="GHEA Grapalat" w:cs="Sylfaen"/>
          <w:sz w:val="24"/>
          <w:szCs w:val="24"/>
          <w:lang w:val="hy-AM"/>
        </w:rPr>
        <w:t>Հանձնաժողով և</w:t>
      </w:r>
      <w:r w:rsidR="003F47D8" w:rsidRPr="00246855">
        <w:rPr>
          <w:rFonts w:ascii="GHEA Grapalat" w:hAnsi="GHEA Grapalat"/>
          <w:sz w:val="24"/>
          <w:szCs w:val="24"/>
          <w:lang w:val="hy-AM"/>
        </w:rPr>
        <w:t xml:space="preserve"> միջոցներ է ձեռնարկում Հայաստանի Հանրապետության տարածքում այդպիսի բժշկական արտադրատեսակների շրջանառությունն արգելելու ուղղությամբ՝ Եվրասիական տնտեսական հանձնաժողովի խորհրդի 2016 թվականի դեկտեմբերի 21-ի</w:t>
      </w:r>
      <w:r w:rsidR="003F47D8" w:rsidRPr="00246855">
        <w:rPr>
          <w:rFonts w:ascii="GHEA Grapalat" w:hAnsi="GHEA Grapalat"/>
          <w:sz w:val="24"/>
          <w:szCs w:val="24"/>
          <w:lang w:val="hy-AM"/>
        </w:rPr>
        <w:tab/>
        <w:t xml:space="preserve">N 141 որոշմամբ հաստատված կարգի համաձայն: </w:t>
      </w:r>
    </w:p>
    <w:p w:rsidR="00D64571" w:rsidRPr="00246855" w:rsidRDefault="000B0BF1" w:rsidP="00D64571">
      <w:pPr>
        <w:autoSpaceDE w:val="0"/>
        <w:autoSpaceDN w:val="0"/>
        <w:adjustRightInd w:val="0"/>
        <w:spacing w:after="240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24685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Հոդված 47.4.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Բժշկական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սարքավորումների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տեղադրումը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վերանորոգումը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տեխնիկական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>չափագիտական</w:t>
      </w:r>
      <w:r w:rsidR="00D64571" w:rsidRPr="0024685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64571" w:rsidRPr="00246855">
        <w:rPr>
          <w:rFonts w:ascii="Cambria Math" w:hAnsi="Cambria Math" w:cs="Cambria Math"/>
          <w:b/>
          <w:sz w:val="24"/>
          <w:szCs w:val="24"/>
          <w:lang w:val="hy-AM"/>
        </w:rPr>
        <w:t>​​</w:t>
      </w:r>
      <w:r w:rsidR="00D64571" w:rsidRPr="00246855">
        <w:rPr>
          <w:rFonts w:ascii="GHEA Grapalat" w:hAnsi="GHEA Grapalat" w:cs="Sylfaen"/>
          <w:b/>
          <w:sz w:val="24"/>
          <w:szCs w:val="24"/>
          <w:lang w:val="hy-AM"/>
        </w:rPr>
        <w:t xml:space="preserve">սպասարկումը </w:t>
      </w:r>
    </w:p>
    <w:p w:rsidR="007F7A76" w:rsidRPr="00246855" w:rsidRDefault="007F5CA0" w:rsidP="007F7A7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      1.</w:t>
      </w:r>
      <w:r w:rsidR="00063E04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տեղադրումը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վերանորոգումը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,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և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չափագիտական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Cambria Math" w:hAnsi="Cambria Math" w:cs="Cambria Math"/>
          <w:sz w:val="24"/>
          <w:szCs w:val="24"/>
          <w:lang w:val="hy-AM"/>
        </w:rPr>
        <w:t>​​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սպասարկումն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են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բժշկական արտադրատեսակների արտադրության և սպասարկման լիցենզիա ունեցող իրավաբանական անձինք և անհատ ձեռնարկատերերը՝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Հայաստանի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A76" w:rsidRPr="00246855">
        <w:rPr>
          <w:rFonts w:ascii="GHEA Grapalat" w:hAnsi="GHEA Grapalat" w:cs="Sylfaen"/>
          <w:sz w:val="24"/>
          <w:szCs w:val="24"/>
          <w:lang w:val="hy-AM"/>
        </w:rPr>
        <w:t>օրենսդրությամբ սահմանված կարգով</w:t>
      </w:r>
      <w:r w:rsidR="007F7A76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3676C3" w:rsidRPr="00246855" w:rsidRDefault="007F7A76" w:rsidP="0077553D">
      <w:pPr>
        <w:spacing w:after="0"/>
        <w:ind w:firstLine="375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2.Բժշկական արտադրատեսակների տեղափոխումը, տեղադրումը, կարգաբերումը, ստուգաճշտումը, չափաբերումը և շահագործման հանձնելու նպատակով </w:t>
      </w: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lastRenderedPageBreak/>
        <w:t>իրականացվող այլ գործողություններ, ինչպես նաև կիրառումը, տեխնիկական սպասարկումը, վերանորոգումը</w:t>
      </w:r>
      <w:r w:rsidR="00891984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>,</w:t>
      </w: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 </w:t>
      </w:r>
      <w:r w:rsidR="00891984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եթե արտադրատեսակի պիտանիության </w:t>
      </w:r>
      <w:r w:rsidR="006727DA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(շահագործման) </w:t>
      </w:r>
      <w:r w:rsidR="00891984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ժամկետը լրացած չէ, </w:t>
      </w: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>իրականաց</w:t>
      </w:r>
      <w:r w:rsidR="003676C3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>վում է</w:t>
      </w: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 արտադրողի կողմից ներկայացված նորմատիվ</w:t>
      </w:r>
      <w:r w:rsidR="003676C3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>-</w:t>
      </w: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>տեխնիկական</w:t>
      </w:r>
      <w:r w:rsidR="00891984"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 և</w:t>
      </w:r>
      <w:r w:rsidRPr="00246855">
        <w:rPr>
          <w:rFonts w:ascii="GHEA Grapalat" w:eastAsiaTheme="minorEastAsia" w:hAnsi="GHEA Grapalat" w:cs="Courier New"/>
          <w:sz w:val="24"/>
          <w:szCs w:val="24"/>
          <w:lang w:val="hy-AM"/>
        </w:rPr>
        <w:t xml:space="preserve"> գործառնական փաստաթղթերին համապատասխան:</w:t>
      </w:r>
    </w:p>
    <w:p w:rsidR="007F5CA0" w:rsidRPr="00246855" w:rsidRDefault="003676C3" w:rsidP="00D43FC1">
      <w:pPr>
        <w:spacing w:after="0"/>
        <w:ind w:firstLine="375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246855">
        <w:rPr>
          <w:rFonts w:ascii="GHEA Grapalat" w:hAnsi="GHEA Grapalat" w:cs="Courier New"/>
          <w:sz w:val="24"/>
          <w:szCs w:val="24"/>
          <w:lang w:val="hy-AM"/>
        </w:rPr>
        <w:t xml:space="preserve">3.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Վերանորոգումից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հետո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սարքավորումների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չպետք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ցածր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լինի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սարքերի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մակարդակից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>:</w:t>
      </w:r>
    </w:p>
    <w:p w:rsidR="007F5CA0" w:rsidRPr="00246855" w:rsidRDefault="003676C3" w:rsidP="00024C03">
      <w:pPr>
        <w:tabs>
          <w:tab w:val="left" w:pos="851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/>
          <w:sz w:val="24"/>
          <w:szCs w:val="24"/>
          <w:lang w:val="hy-AM"/>
        </w:rPr>
        <w:t xml:space="preserve">      4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.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կազմակերպություններում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891984" w:rsidRPr="00246855">
        <w:rPr>
          <w:rFonts w:ascii="GHEA Grapalat" w:hAnsi="GHEA Grapalat"/>
          <w:sz w:val="24"/>
          <w:szCs w:val="24"/>
          <w:lang w:val="hy-AM"/>
        </w:rPr>
        <w:t xml:space="preserve">կիրառվող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բժշկական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նշանակության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չափիչ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գործիքների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չափագիտական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246855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կազմակերպումը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է</w:t>
      </w:r>
      <w:r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չափումների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միաս</w:t>
      </w:r>
      <w:r w:rsidR="00D014D3" w:rsidRPr="00246855">
        <w:rPr>
          <w:rFonts w:ascii="GHEA Grapalat" w:hAnsi="GHEA Grapalat" w:cs="Sylfaen"/>
          <w:sz w:val="24"/>
          <w:szCs w:val="24"/>
          <w:lang w:val="hy-AM"/>
        </w:rPr>
        <w:t>ն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ակ</w:t>
      </w:r>
      <w:r w:rsidR="00D014D3" w:rsidRPr="00246855">
        <w:rPr>
          <w:rFonts w:ascii="GHEA Grapalat" w:hAnsi="GHEA Grapalat" w:cs="Sylfaen"/>
          <w:sz w:val="24"/>
          <w:szCs w:val="24"/>
          <w:lang w:val="hy-AM"/>
        </w:rPr>
        <w:t>ան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ությունն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/>
          <w:sz w:val="24"/>
          <w:szCs w:val="24"/>
          <w:lang w:val="hy-AM"/>
        </w:rPr>
        <w:t>Հայաստանի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CA0" w:rsidRPr="00246855">
        <w:rPr>
          <w:rFonts w:ascii="GHEA Grapalat" w:hAnsi="GHEA Grapalat" w:cs="Sylfaen"/>
          <w:sz w:val="24"/>
          <w:szCs w:val="24"/>
          <w:lang w:val="hy-AM"/>
        </w:rPr>
        <w:t>օրենսդրությա</w:t>
      </w:r>
      <w:r w:rsidRPr="00246855">
        <w:rPr>
          <w:rFonts w:ascii="GHEA Grapalat" w:hAnsi="GHEA Grapalat" w:cs="Sylfaen"/>
          <w:sz w:val="24"/>
          <w:szCs w:val="24"/>
          <w:lang w:val="hy-AM"/>
        </w:rPr>
        <w:t>մբ սահմանված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6855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7F5CA0" w:rsidRPr="00246855">
        <w:rPr>
          <w:rFonts w:ascii="GHEA Grapalat" w:hAnsi="GHEA Grapalat"/>
          <w:sz w:val="24"/>
          <w:szCs w:val="24"/>
          <w:lang w:val="hy-AM"/>
        </w:rPr>
        <w:t>:</w:t>
      </w:r>
      <w:r w:rsidR="00D64051" w:rsidRPr="00246855">
        <w:rPr>
          <w:rFonts w:ascii="GHEA Grapalat" w:hAnsi="GHEA Grapalat"/>
          <w:sz w:val="24"/>
          <w:szCs w:val="24"/>
          <w:lang w:val="hy-AM"/>
        </w:rPr>
        <w:t>»:</w:t>
      </w:r>
    </w:p>
    <w:p w:rsidR="007F5CA0" w:rsidRPr="00246855" w:rsidRDefault="00024C03" w:rsidP="000B0BF1">
      <w:pPr>
        <w:spacing w:before="100" w:beforeAutospacing="1" w:after="100" w:afterAutospacing="1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246855">
        <w:rPr>
          <w:rFonts w:ascii="GHEA Grapalat" w:hAnsi="GHEA Grapalat" w:cs="Courier New"/>
          <w:b/>
          <w:bCs/>
          <w:i/>
          <w:iCs/>
          <w:color w:val="000000"/>
          <w:sz w:val="24"/>
          <w:szCs w:val="24"/>
          <w:lang w:val="hy-AM"/>
        </w:rPr>
        <w:t xml:space="preserve">Հոդված 2. </w:t>
      </w:r>
      <w:r w:rsidRPr="00246855">
        <w:rPr>
          <w:rFonts w:ascii="GHEA Grapalat" w:hAnsi="GHEA Grapalat"/>
          <w:color w:val="000000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0B0BF1" w:rsidRPr="00246855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7F5CA0" w:rsidRPr="00246855" w:rsidSect="00C55E4F">
      <w:pgSz w:w="12240" w:h="15840"/>
      <w:pgMar w:top="1134" w:right="90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A20"/>
    <w:multiLevelType w:val="hybridMultilevel"/>
    <w:tmpl w:val="DDAC8816"/>
    <w:lvl w:ilvl="0" w:tplc="AA1EB1E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F5B00"/>
    <w:multiLevelType w:val="hybridMultilevel"/>
    <w:tmpl w:val="9036FE9A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1">
      <w:start w:val="1"/>
      <w:numFmt w:val="decimal"/>
      <w:lvlText w:val="%2)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2ED015E6"/>
    <w:multiLevelType w:val="hybridMultilevel"/>
    <w:tmpl w:val="9DC8793E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E5601B00">
      <w:start w:val="1"/>
      <w:numFmt w:val="decimal"/>
      <w:lvlText w:val="%2."/>
      <w:lvlJc w:val="left"/>
      <w:pPr>
        <w:ind w:left="2211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1B36361"/>
    <w:multiLevelType w:val="hybridMultilevel"/>
    <w:tmpl w:val="7ECA8FB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CC50CAF"/>
    <w:multiLevelType w:val="hybridMultilevel"/>
    <w:tmpl w:val="AF04D8EA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6B34"/>
    <w:multiLevelType w:val="hybridMultilevel"/>
    <w:tmpl w:val="F61E8E28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CA94115"/>
    <w:multiLevelType w:val="hybridMultilevel"/>
    <w:tmpl w:val="3EF6DE90"/>
    <w:lvl w:ilvl="0" w:tplc="CFCED0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6D5FFF"/>
    <w:multiLevelType w:val="hybridMultilevel"/>
    <w:tmpl w:val="ED5EB004"/>
    <w:lvl w:ilvl="0" w:tplc="CFCED0EA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90371F"/>
    <w:multiLevelType w:val="hybridMultilevel"/>
    <w:tmpl w:val="D2B4CF5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D276C0C"/>
    <w:multiLevelType w:val="hybridMultilevel"/>
    <w:tmpl w:val="CF0EFBE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F51F9"/>
    <w:multiLevelType w:val="hybridMultilevel"/>
    <w:tmpl w:val="B1D6CDDE"/>
    <w:lvl w:ilvl="0" w:tplc="E632946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F52BBE"/>
    <w:multiLevelType w:val="hybridMultilevel"/>
    <w:tmpl w:val="A8F8C8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94C6E"/>
    <w:multiLevelType w:val="hybridMultilevel"/>
    <w:tmpl w:val="6B9EE980"/>
    <w:lvl w:ilvl="0" w:tplc="AA1EB1E8">
      <w:start w:val="1"/>
      <w:numFmt w:val="decimal"/>
      <w:lvlText w:val="%1."/>
      <w:lvlJc w:val="left"/>
      <w:pPr>
        <w:ind w:left="502" w:hanging="360"/>
      </w:pPr>
      <w:rPr>
        <w:rFonts w:ascii="GHEA Grapalat" w:eastAsia="Times New Roman" w:hAnsi="GHEA Grapalat" w:cs="Times New Roman"/>
        <w:sz w:val="24"/>
        <w:szCs w:val="24"/>
      </w:rPr>
    </w:lvl>
    <w:lvl w:ilvl="1" w:tplc="8182DACC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262B56"/>
    <w:multiLevelType w:val="hybridMultilevel"/>
    <w:tmpl w:val="60F29F3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CDC6429"/>
    <w:multiLevelType w:val="hybridMultilevel"/>
    <w:tmpl w:val="392494AA"/>
    <w:lvl w:ilvl="0" w:tplc="A53C759C">
      <w:start w:val="1"/>
      <w:numFmt w:val="decimal"/>
      <w:lvlText w:val="%1)"/>
      <w:lvlJc w:val="left"/>
      <w:pPr>
        <w:ind w:left="25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3"/>
  </w:num>
  <w:num w:numId="9">
    <w:abstractNumId w:val="11"/>
  </w:num>
  <w:num w:numId="10">
    <w:abstractNumId w:val="4"/>
  </w:num>
  <w:num w:numId="11">
    <w:abstractNumId w:val="5"/>
  </w:num>
  <w:num w:numId="12">
    <w:abstractNumId w:val="14"/>
  </w:num>
  <w:num w:numId="13">
    <w:abstractNumId w:val="2"/>
  </w:num>
  <w:num w:numId="14">
    <w:abstractNumId w:val="6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1C"/>
    <w:rsid w:val="00000B4F"/>
    <w:rsid w:val="00002555"/>
    <w:rsid w:val="00004557"/>
    <w:rsid w:val="00005B9F"/>
    <w:rsid w:val="000131A0"/>
    <w:rsid w:val="00023C34"/>
    <w:rsid w:val="00024597"/>
    <w:rsid w:val="00024C03"/>
    <w:rsid w:val="00030D1D"/>
    <w:rsid w:val="00033F00"/>
    <w:rsid w:val="00042467"/>
    <w:rsid w:val="00042F6B"/>
    <w:rsid w:val="000454C7"/>
    <w:rsid w:val="00045729"/>
    <w:rsid w:val="000466D9"/>
    <w:rsid w:val="00063E04"/>
    <w:rsid w:val="00080616"/>
    <w:rsid w:val="000902C0"/>
    <w:rsid w:val="000B0BF1"/>
    <w:rsid w:val="000B10AE"/>
    <w:rsid w:val="000B32B9"/>
    <w:rsid w:val="000B65EA"/>
    <w:rsid w:val="000C1F87"/>
    <w:rsid w:val="000D4AE8"/>
    <w:rsid w:val="000E1AC3"/>
    <w:rsid w:val="000F7174"/>
    <w:rsid w:val="00103536"/>
    <w:rsid w:val="00117593"/>
    <w:rsid w:val="00121F1E"/>
    <w:rsid w:val="0012363D"/>
    <w:rsid w:val="0012568C"/>
    <w:rsid w:val="00135CDE"/>
    <w:rsid w:val="00137181"/>
    <w:rsid w:val="0014414C"/>
    <w:rsid w:val="00145DDD"/>
    <w:rsid w:val="00146B9D"/>
    <w:rsid w:val="00165DD5"/>
    <w:rsid w:val="00170EB6"/>
    <w:rsid w:val="001735A0"/>
    <w:rsid w:val="00185C81"/>
    <w:rsid w:val="00186E5D"/>
    <w:rsid w:val="001A0D29"/>
    <w:rsid w:val="001B22C9"/>
    <w:rsid w:val="001B667B"/>
    <w:rsid w:val="001C2372"/>
    <w:rsid w:val="001C368C"/>
    <w:rsid w:val="001C5DB3"/>
    <w:rsid w:val="001E0E6E"/>
    <w:rsid w:val="001E2775"/>
    <w:rsid w:val="001E62EB"/>
    <w:rsid w:val="001F3BAF"/>
    <w:rsid w:val="001F4A86"/>
    <w:rsid w:val="001F7291"/>
    <w:rsid w:val="002016B4"/>
    <w:rsid w:val="00202315"/>
    <w:rsid w:val="002163AE"/>
    <w:rsid w:val="00216D03"/>
    <w:rsid w:val="002170C8"/>
    <w:rsid w:val="0022034D"/>
    <w:rsid w:val="00225FE3"/>
    <w:rsid w:val="00237F54"/>
    <w:rsid w:val="0024381A"/>
    <w:rsid w:val="00245DE1"/>
    <w:rsid w:val="00246855"/>
    <w:rsid w:val="00254B68"/>
    <w:rsid w:val="00257AA8"/>
    <w:rsid w:val="002602C2"/>
    <w:rsid w:val="00260D4D"/>
    <w:rsid w:val="00262F45"/>
    <w:rsid w:val="00280601"/>
    <w:rsid w:val="002850D7"/>
    <w:rsid w:val="002906BE"/>
    <w:rsid w:val="00290DC4"/>
    <w:rsid w:val="00292EF7"/>
    <w:rsid w:val="002946B0"/>
    <w:rsid w:val="002A02DA"/>
    <w:rsid w:val="002A3D86"/>
    <w:rsid w:val="002D238C"/>
    <w:rsid w:val="002F4EA2"/>
    <w:rsid w:val="003012C7"/>
    <w:rsid w:val="00324D20"/>
    <w:rsid w:val="00332C0A"/>
    <w:rsid w:val="00334111"/>
    <w:rsid w:val="00334B76"/>
    <w:rsid w:val="00337CB1"/>
    <w:rsid w:val="003414B2"/>
    <w:rsid w:val="0034387E"/>
    <w:rsid w:val="00344728"/>
    <w:rsid w:val="00346532"/>
    <w:rsid w:val="00351316"/>
    <w:rsid w:val="00352F00"/>
    <w:rsid w:val="003622D1"/>
    <w:rsid w:val="003676C3"/>
    <w:rsid w:val="00373E46"/>
    <w:rsid w:val="003745C6"/>
    <w:rsid w:val="00377400"/>
    <w:rsid w:val="00383505"/>
    <w:rsid w:val="00385A23"/>
    <w:rsid w:val="003A3D1D"/>
    <w:rsid w:val="003B014C"/>
    <w:rsid w:val="003C442A"/>
    <w:rsid w:val="003C54B3"/>
    <w:rsid w:val="003D5520"/>
    <w:rsid w:val="003D5EE3"/>
    <w:rsid w:val="003D7B29"/>
    <w:rsid w:val="003F47D8"/>
    <w:rsid w:val="0040238A"/>
    <w:rsid w:val="0040715C"/>
    <w:rsid w:val="00412E2D"/>
    <w:rsid w:val="00421425"/>
    <w:rsid w:val="00424C42"/>
    <w:rsid w:val="004277E6"/>
    <w:rsid w:val="00435E00"/>
    <w:rsid w:val="00441D04"/>
    <w:rsid w:val="0044453E"/>
    <w:rsid w:val="004465D3"/>
    <w:rsid w:val="00447BC0"/>
    <w:rsid w:val="00450550"/>
    <w:rsid w:val="0045523F"/>
    <w:rsid w:val="00456E14"/>
    <w:rsid w:val="004572EB"/>
    <w:rsid w:val="00457A7F"/>
    <w:rsid w:val="00467A57"/>
    <w:rsid w:val="00473653"/>
    <w:rsid w:val="00476858"/>
    <w:rsid w:val="00476EFE"/>
    <w:rsid w:val="00477ED5"/>
    <w:rsid w:val="00484F4F"/>
    <w:rsid w:val="0048611B"/>
    <w:rsid w:val="00497485"/>
    <w:rsid w:val="004A3723"/>
    <w:rsid w:val="004C0D5F"/>
    <w:rsid w:val="004C41C9"/>
    <w:rsid w:val="004D5FBB"/>
    <w:rsid w:val="004D6887"/>
    <w:rsid w:val="004E41AC"/>
    <w:rsid w:val="004E5304"/>
    <w:rsid w:val="004E6E49"/>
    <w:rsid w:val="004F08B4"/>
    <w:rsid w:val="004F6186"/>
    <w:rsid w:val="005016F8"/>
    <w:rsid w:val="00501EB0"/>
    <w:rsid w:val="00511106"/>
    <w:rsid w:val="005151C2"/>
    <w:rsid w:val="00516881"/>
    <w:rsid w:val="005271D2"/>
    <w:rsid w:val="005368E5"/>
    <w:rsid w:val="0055257D"/>
    <w:rsid w:val="00555683"/>
    <w:rsid w:val="00560FCE"/>
    <w:rsid w:val="0056126B"/>
    <w:rsid w:val="00561CE9"/>
    <w:rsid w:val="00565062"/>
    <w:rsid w:val="00594BC2"/>
    <w:rsid w:val="0059714B"/>
    <w:rsid w:val="005A416E"/>
    <w:rsid w:val="005A60E8"/>
    <w:rsid w:val="005A733B"/>
    <w:rsid w:val="005A7770"/>
    <w:rsid w:val="005B7D1C"/>
    <w:rsid w:val="005C2025"/>
    <w:rsid w:val="005C3DBA"/>
    <w:rsid w:val="005C6E88"/>
    <w:rsid w:val="005E17D9"/>
    <w:rsid w:val="005E7B20"/>
    <w:rsid w:val="006001FE"/>
    <w:rsid w:val="006012B1"/>
    <w:rsid w:val="0060501A"/>
    <w:rsid w:val="00616E6C"/>
    <w:rsid w:val="00623755"/>
    <w:rsid w:val="006727DA"/>
    <w:rsid w:val="00682F98"/>
    <w:rsid w:val="006939F5"/>
    <w:rsid w:val="006A0783"/>
    <w:rsid w:val="006A7CDE"/>
    <w:rsid w:val="006B0675"/>
    <w:rsid w:val="006B2878"/>
    <w:rsid w:val="006B2E89"/>
    <w:rsid w:val="006C68BA"/>
    <w:rsid w:val="006C69B5"/>
    <w:rsid w:val="006D19CD"/>
    <w:rsid w:val="006D1B8E"/>
    <w:rsid w:val="006D2C18"/>
    <w:rsid w:val="006E0769"/>
    <w:rsid w:val="006E7843"/>
    <w:rsid w:val="006F2AD6"/>
    <w:rsid w:val="00706B33"/>
    <w:rsid w:val="00710664"/>
    <w:rsid w:val="0071346F"/>
    <w:rsid w:val="007249D6"/>
    <w:rsid w:val="007323C4"/>
    <w:rsid w:val="007327AD"/>
    <w:rsid w:val="00737D95"/>
    <w:rsid w:val="0074055E"/>
    <w:rsid w:val="00746E4F"/>
    <w:rsid w:val="00752CCF"/>
    <w:rsid w:val="00755154"/>
    <w:rsid w:val="00773780"/>
    <w:rsid w:val="007747F7"/>
    <w:rsid w:val="0077553D"/>
    <w:rsid w:val="00776D27"/>
    <w:rsid w:val="00785CD6"/>
    <w:rsid w:val="0079402D"/>
    <w:rsid w:val="007947EF"/>
    <w:rsid w:val="007960F9"/>
    <w:rsid w:val="007A6F82"/>
    <w:rsid w:val="007B0F4D"/>
    <w:rsid w:val="007B4261"/>
    <w:rsid w:val="007B4790"/>
    <w:rsid w:val="007B7AD2"/>
    <w:rsid w:val="007F38EA"/>
    <w:rsid w:val="007F5CA0"/>
    <w:rsid w:val="007F7A76"/>
    <w:rsid w:val="007F7C6C"/>
    <w:rsid w:val="0081495A"/>
    <w:rsid w:val="00814F25"/>
    <w:rsid w:val="00836EA9"/>
    <w:rsid w:val="0084159A"/>
    <w:rsid w:val="00841A93"/>
    <w:rsid w:val="00842D02"/>
    <w:rsid w:val="008575EA"/>
    <w:rsid w:val="0086172A"/>
    <w:rsid w:val="0087424C"/>
    <w:rsid w:val="0087512B"/>
    <w:rsid w:val="008907FC"/>
    <w:rsid w:val="00891984"/>
    <w:rsid w:val="008933CB"/>
    <w:rsid w:val="008968F4"/>
    <w:rsid w:val="008974E7"/>
    <w:rsid w:val="008C1AA5"/>
    <w:rsid w:val="008C2DE1"/>
    <w:rsid w:val="008C5EFD"/>
    <w:rsid w:val="008D378F"/>
    <w:rsid w:val="008E0D0A"/>
    <w:rsid w:val="008E2F22"/>
    <w:rsid w:val="008E387D"/>
    <w:rsid w:val="008F636B"/>
    <w:rsid w:val="008F70B2"/>
    <w:rsid w:val="00900B8D"/>
    <w:rsid w:val="00906775"/>
    <w:rsid w:val="00911EEB"/>
    <w:rsid w:val="0092643D"/>
    <w:rsid w:val="00932430"/>
    <w:rsid w:val="00933461"/>
    <w:rsid w:val="00933496"/>
    <w:rsid w:val="009373EC"/>
    <w:rsid w:val="00940DD3"/>
    <w:rsid w:val="009421B4"/>
    <w:rsid w:val="00946D09"/>
    <w:rsid w:val="00957409"/>
    <w:rsid w:val="0096250A"/>
    <w:rsid w:val="00972DE9"/>
    <w:rsid w:val="00982118"/>
    <w:rsid w:val="00983FE8"/>
    <w:rsid w:val="009940A6"/>
    <w:rsid w:val="009A3AF1"/>
    <w:rsid w:val="009B2331"/>
    <w:rsid w:val="009B7668"/>
    <w:rsid w:val="009C1CA2"/>
    <w:rsid w:val="009C4722"/>
    <w:rsid w:val="009D154D"/>
    <w:rsid w:val="009E0800"/>
    <w:rsid w:val="009E09E7"/>
    <w:rsid w:val="009E40C1"/>
    <w:rsid w:val="009F348A"/>
    <w:rsid w:val="009F3BCB"/>
    <w:rsid w:val="009F733A"/>
    <w:rsid w:val="00A070E9"/>
    <w:rsid w:val="00A15FD7"/>
    <w:rsid w:val="00A239DB"/>
    <w:rsid w:val="00A4166F"/>
    <w:rsid w:val="00A45B6C"/>
    <w:rsid w:val="00A53062"/>
    <w:rsid w:val="00A55292"/>
    <w:rsid w:val="00A65AC5"/>
    <w:rsid w:val="00A833EF"/>
    <w:rsid w:val="00A83626"/>
    <w:rsid w:val="00A837F0"/>
    <w:rsid w:val="00AA0892"/>
    <w:rsid w:val="00AA0CC2"/>
    <w:rsid w:val="00AA5CEA"/>
    <w:rsid w:val="00AB2320"/>
    <w:rsid w:val="00AC7C6F"/>
    <w:rsid w:val="00AD2196"/>
    <w:rsid w:val="00AD42A5"/>
    <w:rsid w:val="00AF04BE"/>
    <w:rsid w:val="00AF1DD3"/>
    <w:rsid w:val="00B0102C"/>
    <w:rsid w:val="00B07353"/>
    <w:rsid w:val="00B13B39"/>
    <w:rsid w:val="00B13C40"/>
    <w:rsid w:val="00B17CFB"/>
    <w:rsid w:val="00B22EAF"/>
    <w:rsid w:val="00B236DB"/>
    <w:rsid w:val="00B33CA1"/>
    <w:rsid w:val="00B35AD4"/>
    <w:rsid w:val="00B35BD3"/>
    <w:rsid w:val="00B368E8"/>
    <w:rsid w:val="00B42A2C"/>
    <w:rsid w:val="00B525A5"/>
    <w:rsid w:val="00B65A41"/>
    <w:rsid w:val="00B81B95"/>
    <w:rsid w:val="00B86C5D"/>
    <w:rsid w:val="00BA6B5B"/>
    <w:rsid w:val="00BB00ED"/>
    <w:rsid w:val="00BB4A1C"/>
    <w:rsid w:val="00BB55A9"/>
    <w:rsid w:val="00BB6C46"/>
    <w:rsid w:val="00BC5D0D"/>
    <w:rsid w:val="00BC6AD7"/>
    <w:rsid w:val="00BD5251"/>
    <w:rsid w:val="00BE55E3"/>
    <w:rsid w:val="00BF0DD0"/>
    <w:rsid w:val="00C0596D"/>
    <w:rsid w:val="00C11D02"/>
    <w:rsid w:val="00C13CC6"/>
    <w:rsid w:val="00C26326"/>
    <w:rsid w:val="00C37736"/>
    <w:rsid w:val="00C416A8"/>
    <w:rsid w:val="00C456D6"/>
    <w:rsid w:val="00C5438D"/>
    <w:rsid w:val="00C55E4F"/>
    <w:rsid w:val="00C56C03"/>
    <w:rsid w:val="00CA0A1D"/>
    <w:rsid w:val="00CA5AD3"/>
    <w:rsid w:val="00CB33FC"/>
    <w:rsid w:val="00CB7B5F"/>
    <w:rsid w:val="00CC1825"/>
    <w:rsid w:val="00CD27C4"/>
    <w:rsid w:val="00CD3303"/>
    <w:rsid w:val="00CD359C"/>
    <w:rsid w:val="00CD512F"/>
    <w:rsid w:val="00CE1990"/>
    <w:rsid w:val="00CE1CDC"/>
    <w:rsid w:val="00CF4092"/>
    <w:rsid w:val="00D014D3"/>
    <w:rsid w:val="00D10ACE"/>
    <w:rsid w:val="00D12CEE"/>
    <w:rsid w:val="00D162EE"/>
    <w:rsid w:val="00D224E1"/>
    <w:rsid w:val="00D23838"/>
    <w:rsid w:val="00D43046"/>
    <w:rsid w:val="00D43FC1"/>
    <w:rsid w:val="00D64051"/>
    <w:rsid w:val="00D64571"/>
    <w:rsid w:val="00D76B66"/>
    <w:rsid w:val="00D83E5C"/>
    <w:rsid w:val="00D872FD"/>
    <w:rsid w:val="00D87B9F"/>
    <w:rsid w:val="00DA2DF3"/>
    <w:rsid w:val="00DA3C6B"/>
    <w:rsid w:val="00DA4449"/>
    <w:rsid w:val="00DB783C"/>
    <w:rsid w:val="00DD67F3"/>
    <w:rsid w:val="00DE0C23"/>
    <w:rsid w:val="00DE79F4"/>
    <w:rsid w:val="00E064E1"/>
    <w:rsid w:val="00E14E66"/>
    <w:rsid w:val="00E157CE"/>
    <w:rsid w:val="00E23120"/>
    <w:rsid w:val="00E23AEC"/>
    <w:rsid w:val="00E244CD"/>
    <w:rsid w:val="00E342FF"/>
    <w:rsid w:val="00E354F2"/>
    <w:rsid w:val="00E52CCB"/>
    <w:rsid w:val="00E55B95"/>
    <w:rsid w:val="00E61D3C"/>
    <w:rsid w:val="00E6665E"/>
    <w:rsid w:val="00E7017C"/>
    <w:rsid w:val="00E702E4"/>
    <w:rsid w:val="00E96838"/>
    <w:rsid w:val="00E97D2B"/>
    <w:rsid w:val="00EB44A0"/>
    <w:rsid w:val="00EB4CDC"/>
    <w:rsid w:val="00EB6CC0"/>
    <w:rsid w:val="00EC0975"/>
    <w:rsid w:val="00EC4BD2"/>
    <w:rsid w:val="00EC64F7"/>
    <w:rsid w:val="00ED0534"/>
    <w:rsid w:val="00ED1F2F"/>
    <w:rsid w:val="00ED6E31"/>
    <w:rsid w:val="00EE2464"/>
    <w:rsid w:val="00EF426F"/>
    <w:rsid w:val="00F024DC"/>
    <w:rsid w:val="00F0692B"/>
    <w:rsid w:val="00F10017"/>
    <w:rsid w:val="00F37ED5"/>
    <w:rsid w:val="00F608BC"/>
    <w:rsid w:val="00F72451"/>
    <w:rsid w:val="00F86F73"/>
    <w:rsid w:val="00F941EF"/>
    <w:rsid w:val="00FA7ED9"/>
    <w:rsid w:val="00FD2C85"/>
    <w:rsid w:val="00FF207E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A541F3-433A-440C-A0E5-B013F4B3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D95"/>
    <w:pPr>
      <w:ind w:left="720"/>
      <w:contextualSpacing/>
    </w:pPr>
  </w:style>
  <w:style w:type="character" w:customStyle="1" w:styleId="Bodytext3">
    <w:name w:val="Body text (3)_"/>
    <w:basedOn w:val="DefaultParagraphFont"/>
    <w:link w:val="Bodytext30"/>
    <w:rsid w:val="00737D9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37D95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ConsPlusNormal">
    <w:name w:val="ConsPlusNormal"/>
    <w:rsid w:val="009D15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211">
    <w:name w:val="Heading #2 (11)_"/>
    <w:basedOn w:val="DefaultParagraphFont"/>
    <w:link w:val="Heading2110"/>
    <w:locked/>
    <w:rsid w:val="00042F6B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Heading2110">
    <w:name w:val="Heading #2 (11)"/>
    <w:basedOn w:val="Normal"/>
    <w:link w:val="Heading211"/>
    <w:rsid w:val="00042F6B"/>
    <w:pPr>
      <w:widowControl w:val="0"/>
      <w:shd w:val="clear" w:color="auto" w:fill="FFFFFF"/>
      <w:spacing w:before="960"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214pt">
    <w:name w:val="Body text (2) + 14 pt"/>
    <w:aliases w:val="Bold,Spacing 2 pt"/>
    <w:basedOn w:val="DefaultParagraphFont"/>
    <w:rsid w:val="00042F6B"/>
    <w:rPr>
      <w:rFonts w:ascii="Times New Roman" w:eastAsia="Times New Roman" w:hAnsi="Times New Roman" w:cs="Times New Roman"/>
      <w:b/>
      <w:bCs/>
      <w:color w:val="000000"/>
      <w:spacing w:val="4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a">
    <w:name w:val="Основной текст_"/>
    <w:basedOn w:val="DefaultParagraphFont"/>
    <w:link w:val="a0"/>
    <w:rsid w:val="00BC6AD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BC6AD7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00455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4557"/>
    <w:pPr>
      <w:widowControl w:val="0"/>
      <w:shd w:val="clear" w:color="auto" w:fill="FFFFFF"/>
      <w:spacing w:before="420" w:after="0" w:line="515" w:lineRule="exact"/>
      <w:ind w:hanging="15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2E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4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4722"/>
    <w:rPr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3E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3E04"/>
    <w:rPr>
      <w:rFonts w:ascii="Courier New" w:eastAsiaTheme="minorEastAsia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75EA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75EA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19873-A008-4EA0-9892-96001D59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3014</Words>
  <Characters>17186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2</cp:revision>
  <cp:lastPrinted>2021-10-15T08:15:00Z</cp:lastPrinted>
  <dcterms:created xsi:type="dcterms:W3CDTF">2021-11-16T13:47:00Z</dcterms:created>
  <dcterms:modified xsi:type="dcterms:W3CDTF">2021-11-16T13:47:00Z</dcterms:modified>
</cp:coreProperties>
</file>