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0D" w:rsidRPr="0052050D" w:rsidRDefault="0052050D" w:rsidP="00796D58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</w:rPr>
      </w:pPr>
      <w:r w:rsidRPr="0052050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</w:rPr>
        <w:t>ՆԱԽԱԳԻԾ</w:t>
      </w:r>
    </w:p>
    <w:p w:rsidR="0052050D" w:rsidRDefault="0052050D" w:rsidP="00796D5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52050D" w:rsidRPr="0052050D" w:rsidRDefault="0052050D" w:rsidP="00796D5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52050D" w:rsidRPr="0052050D" w:rsidRDefault="0052050D" w:rsidP="00796D5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5205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 ՈՐՈՇՈՒՄ</w:t>
      </w:r>
    </w:p>
    <w:p w:rsidR="0052050D" w:rsidRPr="0052050D" w:rsidRDefault="0052050D" w:rsidP="00796D5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B13A21" w:rsidRPr="0052050D" w:rsidRDefault="0052050D" w:rsidP="00796D5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5205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2021 թվականի __________ </w:t>
      </w:r>
      <w:r w:rsidR="008C60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5205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____» N        -Ն</w:t>
      </w:r>
    </w:p>
    <w:p w:rsidR="0052050D" w:rsidRPr="0052050D" w:rsidRDefault="0052050D" w:rsidP="00796D5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B460C" w:rsidRPr="0052050D" w:rsidRDefault="00FB460C" w:rsidP="00796D58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6F783D" w:rsidRPr="0052050D" w:rsidRDefault="006F783D" w:rsidP="00796D5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5205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ԿԱՌԱՎԱՐՈՒԹՅԱՆ 2009 ԹՎԱԿԱՆԻ ՆՈՅԵՄԲԵՐԻ 12-Ի N 1308-Ն ՈՐՈՇՄԱՆ ՄԵՋ ԼՐԱՑՈՒՄ</w:t>
      </w:r>
      <w:r w:rsidR="00FB460C" w:rsidRPr="005205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</w:t>
      </w:r>
      <w:r w:rsidRPr="005205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ԿԱՏԱՐԵԼՈՒ ՄԱՍԻՆ</w:t>
      </w:r>
    </w:p>
    <w:p w:rsidR="00FB460C" w:rsidRPr="008C6040" w:rsidRDefault="00FB460C" w:rsidP="00796D5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6F783D" w:rsidRPr="008C6040" w:rsidRDefault="006F783D" w:rsidP="00796D5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C6040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 «Նորմատիվ իրավական ակտերի մասին» Հայաստանի Հանրապետության օրենքի 33-րդ և 34-րդ հոդվածներով</w:t>
      </w:r>
      <w:r w:rsidR="008C6040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  <w:r w:rsidRPr="008C60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C6040" w:rsidRPr="008C60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8C6040">
        <w:rPr>
          <w:rFonts w:ascii="GHEA Grapalat" w:eastAsia="Times New Roman" w:hAnsi="GHEA Grapalat" w:cs="Times New Roman"/>
          <w:color w:val="000000"/>
          <w:sz w:val="24"/>
          <w:szCs w:val="24"/>
        </w:rPr>
        <w:t>առավարությունը</w:t>
      </w:r>
      <w:r w:rsidR="008C604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8C6040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 է.</w:t>
      </w:r>
    </w:p>
    <w:p w:rsidR="003979EC" w:rsidRDefault="006F783D" w:rsidP="00796D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6F783D">
        <w:rPr>
          <w:rFonts w:ascii="GHEA Grapalat" w:hAnsi="GHEA Grapalat"/>
          <w:color w:val="000000"/>
        </w:rPr>
        <w:t>Հայաստանի Հանրապետության կառավարության 2009 թվականի նոյեմբերի 12-ի «Ռազմական նշանակության արտադրանքի ցանկը, ռազմական նշանակության արտադրանքի ներմուծման, արտահանման, ռազմական նշանակության արտադրանքի տարանցիկ փոխադրման, այդ արտադրանքի առևտրի միջնորդական գործունեության լիցենզավորման կարգերը և անհրաժեշտ փաստաթղթերի ձևերը հաստատելու մասին» N 1308-Ն որոշման N 1 հավելված</w:t>
      </w:r>
      <w:r w:rsidR="008C6040">
        <w:rPr>
          <w:rFonts w:ascii="GHEA Grapalat" w:hAnsi="GHEA Grapalat"/>
          <w:color w:val="000000"/>
          <w:lang w:val="hy-AM"/>
        </w:rPr>
        <w:t>ում կատարել հետևյալ լրացումները</w:t>
      </w:r>
      <w:bookmarkStart w:id="0" w:name="_GoBack"/>
      <w:bookmarkEnd w:id="0"/>
      <w:r w:rsidR="0052050D">
        <w:rPr>
          <w:rFonts w:ascii="GHEA Grapalat" w:hAnsi="GHEA Grapalat"/>
          <w:color w:val="000000"/>
          <w:lang w:val="hy-AM"/>
        </w:rPr>
        <w:t>.</w:t>
      </w:r>
    </w:p>
    <w:p w:rsidR="003979EC" w:rsidRPr="00C378B9" w:rsidRDefault="00C440C8" w:rsidP="00796D5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3979EC">
        <w:rPr>
          <w:rFonts w:ascii="GHEA Grapalat" w:hAnsi="GHEA Grapalat"/>
          <w:color w:val="000000"/>
          <w:lang w:val="hy-AM"/>
        </w:rPr>
        <w:t>ՌՆ 7.</w:t>
      </w:r>
      <w:r w:rsidR="003979EC">
        <w:rPr>
          <w:rFonts w:ascii="GHEA Grapalat" w:hAnsi="GHEA Grapalat"/>
          <w:color w:val="000000"/>
          <w:lang w:val="hy-AM"/>
        </w:rPr>
        <w:t xml:space="preserve"> կետի </w:t>
      </w:r>
      <w:r w:rsidRPr="003979EC">
        <w:rPr>
          <w:rFonts w:ascii="GHEA Grapalat" w:hAnsi="GHEA Grapalat"/>
          <w:color w:val="000000"/>
          <w:lang w:val="hy-AM"/>
        </w:rPr>
        <w:t xml:space="preserve"> </w:t>
      </w:r>
      <w:r w:rsidR="003979EC" w:rsidRPr="003979EC">
        <w:rPr>
          <w:rFonts w:ascii="GHEA Grapalat" w:hAnsi="GHEA Grapalat"/>
          <w:color w:val="000000"/>
          <w:lang w:val="hy-AM"/>
        </w:rPr>
        <w:t xml:space="preserve">չորրորդ սյունակը </w:t>
      </w:r>
      <w:r w:rsidR="003979EC" w:rsidRPr="00C378B9">
        <w:rPr>
          <w:rFonts w:ascii="GHEA Grapalat" w:hAnsi="GHEA Grapalat"/>
          <w:color w:val="000000"/>
          <w:lang w:val="hy-AM"/>
        </w:rPr>
        <w:t>«արտադրության բնագավառներում:»</w:t>
      </w:r>
      <w:r w:rsidR="003979EC">
        <w:rPr>
          <w:rFonts w:ascii="GHEA Grapalat" w:hAnsi="GHEA Grapalat"/>
          <w:color w:val="000000"/>
          <w:lang w:val="hy-AM"/>
        </w:rPr>
        <w:t xml:space="preserve"> բառերից հետո </w:t>
      </w:r>
      <w:r w:rsidR="003979EC" w:rsidRPr="00C378B9">
        <w:rPr>
          <w:rFonts w:ascii="GHEA Grapalat" w:hAnsi="GHEA Grapalat"/>
          <w:color w:val="000000"/>
          <w:lang w:val="hy-AM"/>
        </w:rPr>
        <w:t>լրացնել հետևյալ բ</w:t>
      </w:r>
      <w:r w:rsidR="003979EC">
        <w:rPr>
          <w:rFonts w:ascii="GHEA Grapalat" w:hAnsi="GHEA Grapalat"/>
          <w:color w:val="000000"/>
          <w:lang w:val="hy-AM"/>
        </w:rPr>
        <w:t>ովանդակությամբ նոր պարբերությունով</w:t>
      </w:r>
      <w:r w:rsidR="003979EC" w:rsidRPr="00C378B9">
        <w:rPr>
          <w:rFonts w:ascii="GHEA Grapalat" w:hAnsi="GHEA Grapalat"/>
          <w:color w:val="000000"/>
          <w:lang w:val="hy-AM"/>
        </w:rPr>
        <w:t>. «</w:t>
      </w:r>
      <w:r w:rsidR="003979EC">
        <w:rPr>
          <w:rFonts w:ascii="GHEA Grapalat" w:hAnsi="GHEA Grapalat"/>
          <w:color w:val="000000"/>
          <w:lang w:val="hy-AM"/>
        </w:rPr>
        <w:t>ՌՆ 7.</w:t>
      </w:r>
      <w:r w:rsidR="003979EC" w:rsidRPr="00C378B9">
        <w:rPr>
          <w:rFonts w:ascii="GHEA Grapalat" w:hAnsi="GHEA Grapalat"/>
          <w:color w:val="000000"/>
          <w:lang w:val="hy-AM"/>
        </w:rPr>
        <w:t xml:space="preserve"> կետը չի վերաբերում Հայաստանի Հանրապետության կառավարության 2020 թվականի </w:t>
      </w:r>
      <w:r w:rsidR="003979EC" w:rsidRPr="00C378B9">
        <w:rPr>
          <w:rFonts w:ascii="GHEA Grapalat" w:hAnsi="GHEA Grapalat"/>
          <w:color w:val="000000"/>
          <w:shd w:val="clear" w:color="auto" w:fill="FFFFFF"/>
          <w:lang w:val="hy-AM"/>
        </w:rPr>
        <w:t xml:space="preserve"> օգոստոսի 20-ի N 1368-Ն որոշմամբ հաստատված հիդրոֆտորածխածինների ցանկում ներառված նյութերին</w:t>
      </w:r>
      <w:r w:rsidR="0052050D">
        <w:rPr>
          <w:rFonts w:ascii="GHEA Grapalat" w:hAnsi="GHEA Grapalat"/>
          <w:color w:val="000000"/>
          <w:lang w:val="hy-AM"/>
        </w:rPr>
        <w:t>:»,</w:t>
      </w:r>
    </w:p>
    <w:p w:rsidR="006F783D" w:rsidRPr="00C378B9" w:rsidRDefault="003979EC" w:rsidP="00796D5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ՌՆ 8. </w:t>
      </w:r>
      <w:r w:rsidR="00C440C8" w:rsidRPr="003979EC">
        <w:rPr>
          <w:rFonts w:ascii="GHEA Grapalat" w:hAnsi="GHEA Grapalat"/>
          <w:color w:val="000000"/>
          <w:lang w:val="hy-AM"/>
        </w:rPr>
        <w:t xml:space="preserve">կետի </w:t>
      </w:r>
      <w:r w:rsidRPr="003979EC">
        <w:rPr>
          <w:rFonts w:ascii="GHEA Grapalat" w:hAnsi="GHEA Grapalat"/>
          <w:color w:val="000000"/>
          <w:lang w:val="hy-AM"/>
        </w:rPr>
        <w:t>չորրորդ սյունակը</w:t>
      </w:r>
      <w:r>
        <w:rPr>
          <w:rFonts w:ascii="GHEA Grapalat" w:hAnsi="GHEA Grapalat"/>
          <w:color w:val="000000"/>
          <w:lang w:val="hy-AM"/>
        </w:rPr>
        <w:t xml:space="preserve"> «</w:t>
      </w:r>
      <w:r w:rsidRPr="003979EC">
        <w:rPr>
          <w:rFonts w:ascii="GHEA Grapalat" w:hAnsi="GHEA Grapalat"/>
          <w:color w:val="000000"/>
          <w:lang w:val="hy-AM"/>
        </w:rPr>
        <w:t>c. 1,1-տռիմեթիլադիպոյլ-նիս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3979EC">
        <w:rPr>
          <w:rFonts w:ascii="GHEA Grapalat" w:hAnsi="GHEA Grapalat"/>
          <w:color w:val="000000"/>
          <w:lang w:val="hy-AM"/>
        </w:rPr>
        <w:t>(2-եթիլ ազառիդին)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3979EC">
        <w:rPr>
          <w:rFonts w:ascii="GHEA Grapalat" w:hAnsi="GHEA Grapalat"/>
          <w:color w:val="000000"/>
          <w:lang w:val="hy-AM"/>
        </w:rPr>
        <w:t>(HX-877)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3979EC">
        <w:rPr>
          <w:rFonts w:ascii="GHEA Grapalat" w:hAnsi="GHEA Grapalat"/>
          <w:color w:val="000000"/>
          <w:lang w:val="hy-AM"/>
        </w:rPr>
        <w:t>(CAS 71463-62-2):»</w:t>
      </w:r>
      <w:r w:rsidR="00CA5576" w:rsidRPr="00C378B9">
        <w:rPr>
          <w:rFonts w:ascii="GHEA Grapalat" w:hAnsi="GHEA Grapalat"/>
          <w:color w:val="000000"/>
          <w:lang w:val="hy-AM"/>
        </w:rPr>
        <w:t xml:space="preserve"> բառերից հետո լրացնել հետևյալ բ</w:t>
      </w:r>
      <w:r>
        <w:rPr>
          <w:rFonts w:ascii="GHEA Grapalat" w:hAnsi="GHEA Grapalat"/>
          <w:color w:val="000000"/>
          <w:lang w:val="hy-AM"/>
        </w:rPr>
        <w:t>ովանդակությամբ նոր պարբերությունով</w:t>
      </w:r>
      <w:r w:rsidR="00CA5576" w:rsidRPr="00C378B9">
        <w:rPr>
          <w:rFonts w:ascii="GHEA Grapalat" w:hAnsi="GHEA Grapalat"/>
          <w:color w:val="000000"/>
          <w:lang w:val="hy-AM"/>
        </w:rPr>
        <w:t>.</w:t>
      </w:r>
      <w:r w:rsidR="00C378B9" w:rsidRPr="00C378B9">
        <w:rPr>
          <w:rFonts w:ascii="GHEA Grapalat" w:hAnsi="GHEA Grapalat"/>
          <w:color w:val="000000"/>
          <w:lang w:val="hy-AM"/>
        </w:rPr>
        <w:t xml:space="preserve"> </w:t>
      </w:r>
      <w:r w:rsidR="006F783D" w:rsidRPr="00C378B9">
        <w:rPr>
          <w:rFonts w:ascii="GHEA Grapalat" w:hAnsi="GHEA Grapalat"/>
          <w:color w:val="000000"/>
          <w:lang w:val="hy-AM"/>
        </w:rPr>
        <w:t>«</w:t>
      </w:r>
      <w:r w:rsidR="008609F9">
        <w:rPr>
          <w:rFonts w:ascii="GHEA Grapalat" w:hAnsi="GHEA Grapalat"/>
          <w:color w:val="000000"/>
          <w:lang w:val="hy-AM"/>
        </w:rPr>
        <w:t xml:space="preserve">ՌՆ </w:t>
      </w:r>
      <w:r w:rsidR="008609F9" w:rsidRPr="00FB460C">
        <w:rPr>
          <w:rFonts w:ascii="GHEA Grapalat" w:hAnsi="GHEA Grapalat"/>
          <w:color w:val="000000"/>
          <w:lang w:val="hy-AM"/>
        </w:rPr>
        <w:t>8</w:t>
      </w:r>
      <w:r w:rsidR="0087776B">
        <w:rPr>
          <w:rFonts w:ascii="GHEA Grapalat" w:hAnsi="GHEA Grapalat"/>
          <w:color w:val="000000"/>
          <w:lang w:val="hy-AM"/>
        </w:rPr>
        <w:t>.</w:t>
      </w:r>
      <w:r w:rsidR="00CA5576" w:rsidRPr="00C378B9">
        <w:rPr>
          <w:rFonts w:ascii="GHEA Grapalat" w:hAnsi="GHEA Grapalat"/>
          <w:color w:val="000000"/>
          <w:lang w:val="hy-AM"/>
        </w:rPr>
        <w:t xml:space="preserve"> կետը չի վերաբերում Հայաստանի Հանրապետության </w:t>
      </w:r>
      <w:r w:rsidR="00CA5576" w:rsidRPr="00C378B9">
        <w:rPr>
          <w:rFonts w:ascii="GHEA Grapalat" w:hAnsi="GHEA Grapalat"/>
          <w:color w:val="000000"/>
          <w:lang w:val="hy-AM"/>
        </w:rPr>
        <w:lastRenderedPageBreak/>
        <w:t xml:space="preserve">կառավարության 2020 թվականի </w:t>
      </w:r>
      <w:r w:rsidR="00CA5576" w:rsidRPr="00C378B9">
        <w:rPr>
          <w:rFonts w:ascii="GHEA Grapalat" w:hAnsi="GHEA Grapalat"/>
          <w:color w:val="000000"/>
          <w:shd w:val="clear" w:color="auto" w:fill="FFFFFF"/>
          <w:lang w:val="hy-AM"/>
        </w:rPr>
        <w:t xml:space="preserve"> օգոստոսի 20-ի N 1368-Ն որոշմամբ հաստատված հիդրոֆտորածխածինների ցանկում ներառված</w:t>
      </w:r>
      <w:r w:rsidR="00C378B9" w:rsidRPr="00C378B9">
        <w:rPr>
          <w:rFonts w:ascii="GHEA Grapalat" w:hAnsi="GHEA Grapalat"/>
          <w:color w:val="000000"/>
          <w:shd w:val="clear" w:color="auto" w:fill="FFFFFF"/>
          <w:lang w:val="hy-AM"/>
        </w:rPr>
        <w:t xml:space="preserve"> նյութերին</w:t>
      </w:r>
      <w:r w:rsidR="006F783D" w:rsidRPr="00C378B9">
        <w:rPr>
          <w:rFonts w:ascii="GHEA Grapalat" w:hAnsi="GHEA Grapalat"/>
          <w:color w:val="000000"/>
          <w:lang w:val="hy-AM"/>
        </w:rPr>
        <w:t>:»</w:t>
      </w:r>
      <w:r w:rsidR="00C378B9" w:rsidRPr="00C378B9">
        <w:rPr>
          <w:rFonts w:ascii="GHEA Grapalat" w:hAnsi="GHEA Grapalat"/>
          <w:color w:val="000000"/>
          <w:lang w:val="hy-AM"/>
        </w:rPr>
        <w:t>:</w:t>
      </w:r>
    </w:p>
    <w:p w:rsidR="006F783D" w:rsidRPr="006F783D" w:rsidRDefault="006F783D" w:rsidP="00796D5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F78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որոշումն ուժի մեջ է մտնում պաշտոնական հրապարակման օրվան հաջորդող տասներորդ օրը:</w:t>
      </w:r>
    </w:p>
    <w:sectPr w:rsidR="006F783D" w:rsidRPr="006F783D" w:rsidSect="008C6040">
      <w:pgSz w:w="12240" w:h="15840"/>
      <w:pgMar w:top="810" w:right="1325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2D" w:rsidRDefault="0051332D" w:rsidP="00D50997">
      <w:pPr>
        <w:spacing w:after="0" w:line="240" w:lineRule="auto"/>
      </w:pPr>
      <w:r>
        <w:separator/>
      </w:r>
    </w:p>
  </w:endnote>
  <w:endnote w:type="continuationSeparator" w:id="0">
    <w:p w:rsidR="0051332D" w:rsidRDefault="0051332D" w:rsidP="00D5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2D" w:rsidRDefault="0051332D" w:rsidP="00D50997">
      <w:pPr>
        <w:spacing w:after="0" w:line="240" w:lineRule="auto"/>
      </w:pPr>
      <w:r>
        <w:separator/>
      </w:r>
    </w:p>
  </w:footnote>
  <w:footnote w:type="continuationSeparator" w:id="0">
    <w:p w:rsidR="0051332D" w:rsidRDefault="0051332D" w:rsidP="00D5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42D33"/>
    <w:multiLevelType w:val="hybridMultilevel"/>
    <w:tmpl w:val="A21EE7DA"/>
    <w:lvl w:ilvl="0" w:tplc="33D289A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03D2B1F"/>
    <w:multiLevelType w:val="hybridMultilevel"/>
    <w:tmpl w:val="82DA6C44"/>
    <w:lvl w:ilvl="0" w:tplc="25245C6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42"/>
    <w:rsid w:val="0027408E"/>
    <w:rsid w:val="002D33B6"/>
    <w:rsid w:val="002D34A0"/>
    <w:rsid w:val="002D3520"/>
    <w:rsid w:val="00350530"/>
    <w:rsid w:val="003979EC"/>
    <w:rsid w:val="003D67A0"/>
    <w:rsid w:val="00495D14"/>
    <w:rsid w:val="0051332D"/>
    <w:rsid w:val="0052050D"/>
    <w:rsid w:val="00554994"/>
    <w:rsid w:val="005D76FF"/>
    <w:rsid w:val="006210D8"/>
    <w:rsid w:val="006F783D"/>
    <w:rsid w:val="00706B7A"/>
    <w:rsid w:val="00796D58"/>
    <w:rsid w:val="007E2914"/>
    <w:rsid w:val="008609F9"/>
    <w:rsid w:val="0087776B"/>
    <w:rsid w:val="008B1B5E"/>
    <w:rsid w:val="008C6040"/>
    <w:rsid w:val="008D43CD"/>
    <w:rsid w:val="00A36931"/>
    <w:rsid w:val="00A51B18"/>
    <w:rsid w:val="00A918A6"/>
    <w:rsid w:val="00B13A21"/>
    <w:rsid w:val="00B53755"/>
    <w:rsid w:val="00C378B9"/>
    <w:rsid w:val="00C440C8"/>
    <w:rsid w:val="00C5189E"/>
    <w:rsid w:val="00CA5576"/>
    <w:rsid w:val="00D50997"/>
    <w:rsid w:val="00F303EE"/>
    <w:rsid w:val="00F51142"/>
    <w:rsid w:val="00FB460C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B1B6"/>
  <w15:chartTrackingRefBased/>
  <w15:docId w15:val="{F71F754C-E56A-4865-AC75-9D6D6E4B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3D"/>
    <w:rPr>
      <w:b/>
      <w:bCs/>
    </w:rPr>
  </w:style>
  <w:style w:type="paragraph" w:styleId="ListParagraph">
    <w:name w:val="List Paragraph"/>
    <w:basedOn w:val="Normal"/>
    <w:uiPriority w:val="34"/>
    <w:qFormat/>
    <w:rsid w:val="00B53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97"/>
  </w:style>
  <w:style w:type="paragraph" w:styleId="Footer">
    <w:name w:val="footer"/>
    <w:basedOn w:val="Normal"/>
    <w:link w:val="FooterChar"/>
    <w:uiPriority w:val="99"/>
    <w:unhideWhenUsed/>
    <w:rsid w:val="00D5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08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Artur</cp:lastModifiedBy>
  <cp:revision>23</cp:revision>
  <dcterms:created xsi:type="dcterms:W3CDTF">2021-08-24T05:03:00Z</dcterms:created>
  <dcterms:modified xsi:type="dcterms:W3CDTF">2021-10-13T11:40:00Z</dcterms:modified>
</cp:coreProperties>
</file>