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2CB" w:rsidRPr="001D3AE5" w:rsidRDefault="006B62CB" w:rsidP="003474D2">
      <w:pPr>
        <w:tabs>
          <w:tab w:val="left" w:pos="-810"/>
        </w:tabs>
        <w:ind w:firstLine="284"/>
        <w:jc w:val="right"/>
        <w:rPr>
          <w:rFonts w:ascii="GHEA Grapalat" w:eastAsia="Calibri" w:hAnsi="GHEA Grapalat" w:cs="Sylfaen"/>
          <w:b/>
          <w:bCs/>
          <w:sz w:val="24"/>
          <w:szCs w:val="24"/>
          <w:lang w:val="hy-AM"/>
        </w:rPr>
      </w:pPr>
      <w:r w:rsidRPr="001D3AE5">
        <w:rPr>
          <w:rFonts w:ascii="GHEA Grapalat" w:eastAsia="Calibri" w:hAnsi="GHEA Grapalat" w:cs="Sylfaen"/>
          <w:b/>
          <w:bCs/>
          <w:sz w:val="24"/>
          <w:szCs w:val="24"/>
          <w:lang w:val="hy-AM"/>
        </w:rPr>
        <w:t>ՆԱԽԱԳԻԾ</w:t>
      </w:r>
    </w:p>
    <w:p w:rsidR="0071158E" w:rsidRDefault="0071158E" w:rsidP="003474D2">
      <w:pPr>
        <w:tabs>
          <w:tab w:val="left" w:pos="-810"/>
        </w:tabs>
        <w:ind w:firstLine="284"/>
        <w:jc w:val="center"/>
        <w:rPr>
          <w:rFonts w:ascii="GHEA Grapalat" w:eastAsia="Calibri" w:hAnsi="GHEA Grapalat" w:cs="Sylfaen"/>
          <w:b/>
          <w:bCs/>
          <w:sz w:val="24"/>
          <w:szCs w:val="24"/>
          <w:lang w:val="hy-AM"/>
        </w:rPr>
      </w:pPr>
    </w:p>
    <w:p w:rsidR="006B62CB" w:rsidRPr="001D3AE5" w:rsidRDefault="006B62CB" w:rsidP="003474D2">
      <w:pPr>
        <w:tabs>
          <w:tab w:val="left" w:pos="-810"/>
        </w:tabs>
        <w:ind w:firstLine="284"/>
        <w:jc w:val="center"/>
        <w:rPr>
          <w:rFonts w:ascii="GHEA Grapalat" w:eastAsia="Calibri" w:hAnsi="GHEA Grapalat"/>
          <w:b/>
          <w:bCs/>
          <w:sz w:val="24"/>
          <w:szCs w:val="24"/>
          <w:lang w:val="hy-AM"/>
        </w:rPr>
      </w:pPr>
      <w:r w:rsidRPr="001D3AE5">
        <w:rPr>
          <w:rFonts w:ascii="GHEA Grapalat" w:eastAsia="Calibri" w:hAnsi="GHEA Grapalat" w:cs="Sylfaen"/>
          <w:b/>
          <w:bCs/>
          <w:sz w:val="24"/>
          <w:szCs w:val="24"/>
          <w:lang w:val="hy-AM"/>
        </w:rPr>
        <w:t>ՀԱՅԱՍՏԱՆԻ ՀԱՆՐԱՊԵՏՈՒԹՅԱՆ ԿԱՌԱՎԱՐՈՒԹՅՈՒՆ</w:t>
      </w:r>
    </w:p>
    <w:p w:rsidR="006B62CB" w:rsidRPr="00326E37" w:rsidRDefault="006B62CB" w:rsidP="003474D2">
      <w:pPr>
        <w:tabs>
          <w:tab w:val="left" w:pos="-810"/>
        </w:tabs>
        <w:ind w:firstLine="284"/>
        <w:jc w:val="center"/>
        <w:rPr>
          <w:rFonts w:ascii="GHEA Grapalat" w:eastAsia="Calibri" w:hAnsi="GHEA Grapalat"/>
          <w:b/>
          <w:bCs/>
          <w:sz w:val="24"/>
          <w:szCs w:val="24"/>
          <w:lang w:val="hy-AM"/>
        </w:rPr>
      </w:pPr>
      <w:r w:rsidRPr="001D3AE5">
        <w:rPr>
          <w:rFonts w:ascii="GHEA Grapalat" w:eastAsia="Calibri" w:hAnsi="GHEA Grapalat" w:cs="Sylfaen"/>
          <w:b/>
          <w:bCs/>
          <w:sz w:val="24"/>
          <w:szCs w:val="24"/>
          <w:lang w:val="hy-AM"/>
        </w:rPr>
        <w:t>ՈՐՈՇՈՒՄ</w:t>
      </w:r>
    </w:p>
    <w:p w:rsidR="006B62CB" w:rsidRPr="001D3AE5" w:rsidRDefault="006B62CB" w:rsidP="003474D2">
      <w:pPr>
        <w:tabs>
          <w:tab w:val="left" w:pos="-810"/>
        </w:tabs>
        <w:ind w:firstLine="284"/>
        <w:jc w:val="center"/>
        <w:rPr>
          <w:rFonts w:ascii="GHEA Grapalat" w:eastAsia="Calibri" w:hAnsi="GHEA Grapalat"/>
          <w:b/>
          <w:sz w:val="24"/>
          <w:szCs w:val="24"/>
          <w:lang w:val="hy-AM"/>
        </w:rPr>
      </w:pPr>
      <w:r w:rsidRPr="001D3AE5">
        <w:rPr>
          <w:rFonts w:ascii="GHEA Grapalat" w:eastAsia="Calibri" w:hAnsi="GHEA Grapalat"/>
          <w:b/>
          <w:sz w:val="24"/>
          <w:szCs w:val="24"/>
          <w:lang w:val="hy-AM"/>
        </w:rPr>
        <w:t>«       »                      20</w:t>
      </w:r>
      <w:r w:rsidR="00E056C5" w:rsidRPr="00326E37">
        <w:rPr>
          <w:rFonts w:ascii="GHEA Grapalat" w:eastAsia="Calibri" w:hAnsi="GHEA Grapalat"/>
          <w:b/>
          <w:sz w:val="24"/>
          <w:szCs w:val="24"/>
          <w:lang w:val="hy-AM"/>
        </w:rPr>
        <w:t>2</w:t>
      </w:r>
      <w:r w:rsidR="004E54E0">
        <w:rPr>
          <w:rFonts w:ascii="GHEA Grapalat" w:eastAsia="Calibri" w:hAnsi="GHEA Grapalat"/>
          <w:b/>
          <w:sz w:val="24"/>
          <w:szCs w:val="24"/>
          <w:lang w:val="hy-AM"/>
        </w:rPr>
        <w:t>1</w:t>
      </w:r>
      <w:r w:rsidRPr="001D3AE5">
        <w:rPr>
          <w:rFonts w:ascii="GHEA Grapalat" w:eastAsia="Calibri" w:hAnsi="GHEA Grapalat"/>
          <w:b/>
          <w:sz w:val="24"/>
          <w:szCs w:val="24"/>
          <w:lang w:val="hy-AM"/>
        </w:rPr>
        <w:t xml:space="preserve">  թվականի    N      -Ն</w:t>
      </w:r>
    </w:p>
    <w:p w:rsidR="000D58E4" w:rsidRPr="001D3AE5" w:rsidRDefault="000D58E4" w:rsidP="003474D2">
      <w:pPr>
        <w:tabs>
          <w:tab w:val="left" w:pos="-810"/>
        </w:tabs>
        <w:ind w:firstLine="284"/>
        <w:jc w:val="center"/>
        <w:rPr>
          <w:rFonts w:ascii="GHEA Grapalat" w:eastAsia="Calibri" w:hAnsi="GHEA Grapalat"/>
          <w:b/>
          <w:sz w:val="24"/>
          <w:szCs w:val="24"/>
          <w:lang w:val="hy-AM"/>
        </w:rPr>
      </w:pPr>
    </w:p>
    <w:p w:rsidR="008679A6" w:rsidRPr="001D3AE5" w:rsidRDefault="008679A6" w:rsidP="008679A6">
      <w:pPr>
        <w:ind w:firstLine="284"/>
        <w:jc w:val="center"/>
        <w:rPr>
          <w:rFonts w:ascii="GHEA Grapalat" w:eastAsia="Calibri" w:hAnsi="GHEA Grapalat"/>
          <w:sz w:val="24"/>
          <w:szCs w:val="24"/>
          <w:lang w:val="hy-AM"/>
        </w:rPr>
      </w:pPr>
      <w:r w:rsidRPr="001D3AE5">
        <w:rPr>
          <w:rStyle w:val="Strong"/>
          <w:rFonts w:ascii="GHEA Grapalat" w:hAnsi="GHEA Grapalat"/>
          <w:sz w:val="24"/>
          <w:szCs w:val="24"/>
          <w:lang w:val="hy-AM"/>
        </w:rPr>
        <w:t xml:space="preserve">ՀԱՅԱՍՏԱՆԻ ՀԱՆՐԱՊԵՏՈՒԹՅԱՆ ԿԱՌԱՎԱՐՈՒԹՅԱՆ 2006 ԹՎԱԿԱՆԻ ՄԱՅԻՍԻ 26-Ի N 825-Ն ՈՐՈՇՄԱՆ </w:t>
      </w:r>
      <w:r w:rsidR="00CD02E9">
        <w:rPr>
          <w:rStyle w:val="Strong"/>
          <w:rFonts w:ascii="GHEA Grapalat" w:hAnsi="GHEA Grapalat"/>
          <w:sz w:val="24"/>
          <w:szCs w:val="24"/>
          <w:lang w:val="hy-AM"/>
        </w:rPr>
        <w:t xml:space="preserve">ՄԵՋ </w:t>
      </w:r>
      <w:r w:rsidRPr="003C13C3">
        <w:rPr>
          <w:rStyle w:val="Strong"/>
          <w:rFonts w:ascii="GHEA Grapalat" w:hAnsi="GHEA Grapalat"/>
          <w:sz w:val="24"/>
          <w:szCs w:val="24"/>
          <w:lang w:val="hy-AM"/>
        </w:rPr>
        <w:t>ՓՈՓՈԽՈՒԹՅՈՒՆՆԵՐ</w:t>
      </w:r>
      <w:r>
        <w:rPr>
          <w:rStyle w:val="Strong"/>
          <w:rFonts w:ascii="GHEA Grapalat" w:hAnsi="GHEA Grapalat"/>
          <w:sz w:val="24"/>
          <w:szCs w:val="24"/>
          <w:lang w:val="hy-AM"/>
        </w:rPr>
        <w:t xml:space="preserve"> </w:t>
      </w:r>
      <w:r w:rsidRPr="001D3AE5">
        <w:rPr>
          <w:rStyle w:val="Strong"/>
          <w:rFonts w:ascii="GHEA Grapalat" w:hAnsi="GHEA Grapalat"/>
          <w:sz w:val="24"/>
          <w:szCs w:val="24"/>
          <w:lang w:val="hy-AM"/>
        </w:rPr>
        <w:t>ԿԱՏԱՐԵԼՈՒ ՄԱՍԻՆ</w:t>
      </w:r>
    </w:p>
    <w:p w:rsidR="001B37F3" w:rsidRPr="001D3AE5" w:rsidRDefault="001B37F3" w:rsidP="001B37F3">
      <w:pPr>
        <w:spacing w:after="0" w:line="240" w:lineRule="auto"/>
        <w:jc w:val="both"/>
        <w:rPr>
          <w:rFonts w:ascii="GHEA Grapalat" w:hAnsi="GHEA Grapalat" w:cs="Sylfaen"/>
          <w:sz w:val="24"/>
          <w:szCs w:val="24"/>
          <w:lang w:val="hy-AM"/>
        </w:rPr>
      </w:pPr>
    </w:p>
    <w:p w:rsidR="006B62CB" w:rsidRPr="000E3E44" w:rsidRDefault="00E306DC" w:rsidP="00C5614A">
      <w:pPr>
        <w:spacing w:after="0" w:line="360" w:lineRule="auto"/>
        <w:ind w:firstLine="708"/>
        <w:jc w:val="both"/>
        <w:rPr>
          <w:rFonts w:ascii="GHEA Grapalat" w:hAnsi="GHEA Grapalat"/>
          <w:sz w:val="24"/>
          <w:szCs w:val="24"/>
          <w:lang w:val="hy-AM"/>
        </w:rPr>
      </w:pPr>
      <w:r>
        <w:rPr>
          <w:rFonts w:ascii="GHEA Grapalat" w:hAnsi="GHEA Grapalat"/>
          <w:sz w:val="24"/>
          <w:szCs w:val="24"/>
          <w:lang w:val="hy-AM"/>
        </w:rPr>
        <w:t>Ղ</w:t>
      </w:r>
      <w:r w:rsidR="006B62CB" w:rsidRPr="001D3AE5">
        <w:rPr>
          <w:rFonts w:ascii="GHEA Grapalat" w:hAnsi="GHEA Grapalat" w:cs="Sylfaen"/>
          <w:sz w:val="24"/>
          <w:szCs w:val="24"/>
          <w:lang w:val="hy-AM"/>
        </w:rPr>
        <w:t>եկավարվելով «Նորմատիվ իրավական ակտերի մասին» օրենքի 34-րդ հոդվածով</w:t>
      </w:r>
      <w:r w:rsidR="006B62CB" w:rsidRPr="001D3AE5">
        <w:rPr>
          <w:rFonts w:ascii="GHEA Grapalat" w:hAnsi="GHEA Grapalat"/>
          <w:sz w:val="24"/>
          <w:szCs w:val="24"/>
          <w:lang w:val="hy-AM"/>
        </w:rPr>
        <w:t xml:space="preserve">՝ </w:t>
      </w:r>
      <w:r w:rsidR="006B62CB" w:rsidRPr="001D3AE5">
        <w:rPr>
          <w:rFonts w:ascii="GHEA Grapalat" w:hAnsi="GHEA Grapalat" w:cs="Sylfaen"/>
          <w:sz w:val="24"/>
          <w:szCs w:val="24"/>
          <w:lang w:val="hy-AM"/>
        </w:rPr>
        <w:t xml:space="preserve">Հայաստանի Հանրապետության կառավարությունը </w:t>
      </w:r>
      <w:r w:rsidR="006B62CB" w:rsidRPr="001D3AE5">
        <w:rPr>
          <w:rFonts w:ascii="GHEA Grapalat" w:hAnsi="GHEA Grapalat" w:cs="Sylfaen"/>
          <w:b/>
          <w:i/>
          <w:sz w:val="24"/>
          <w:szCs w:val="24"/>
          <w:lang w:val="hy-AM"/>
        </w:rPr>
        <w:t xml:space="preserve">որոշում է. </w:t>
      </w:r>
    </w:p>
    <w:p w:rsidR="00E27B02" w:rsidRPr="00E27B02" w:rsidRDefault="008679A6" w:rsidP="00FA2CB0">
      <w:pPr>
        <w:pStyle w:val="ListParagraph"/>
        <w:numPr>
          <w:ilvl w:val="0"/>
          <w:numId w:val="1"/>
        </w:numPr>
        <w:tabs>
          <w:tab w:val="left" w:pos="990"/>
        </w:tabs>
        <w:ind w:left="0" w:firstLine="709"/>
        <w:rPr>
          <w:rFonts w:ascii="GHEA Grapalat" w:hAnsi="GHEA Grapalat"/>
          <w:sz w:val="24"/>
          <w:szCs w:val="24"/>
          <w:lang w:val="af-ZA"/>
        </w:rPr>
      </w:pPr>
      <w:r w:rsidRPr="001D3AE5">
        <w:rPr>
          <w:rFonts w:ascii="GHEA Grapalat" w:hAnsi="GHEA Grapalat"/>
          <w:sz w:val="24"/>
          <w:szCs w:val="24"/>
          <w:lang w:val="af-ZA"/>
        </w:rPr>
        <w:t>Հայաստանի Հանրապետության կառավարության 2006 թվականի մայիսի 26-ի «Կալանավորված անձանց և դատապարտյալների բուժսանիտարական և բուժկանխարգելիչ օգնությունը կազմակերպելու, առողջապահական մարմինների բուժական հիմնարկներից օգտվելու և այդ նպատակով դրանց բժշկական անձնակազմին ներգրավելու կարգը հաստատելու մասին» N 825-Ն որոշ</w:t>
      </w:r>
      <w:r w:rsidRPr="001D3AE5">
        <w:rPr>
          <w:rFonts w:ascii="GHEA Grapalat" w:hAnsi="GHEA Grapalat"/>
          <w:sz w:val="24"/>
          <w:szCs w:val="24"/>
          <w:lang w:val="hy-AM"/>
        </w:rPr>
        <w:t>մամբ</w:t>
      </w:r>
      <w:r>
        <w:rPr>
          <w:rFonts w:ascii="GHEA Grapalat" w:hAnsi="GHEA Grapalat"/>
          <w:sz w:val="24"/>
          <w:szCs w:val="24"/>
          <w:lang w:val="hy-AM"/>
        </w:rPr>
        <w:t xml:space="preserve"> հաստատված հավելվածի </w:t>
      </w:r>
      <w:r w:rsidR="00FA2CB0" w:rsidRPr="00FA2CB0">
        <w:rPr>
          <w:rFonts w:ascii="GHEA Grapalat" w:hAnsi="GHEA Grapalat"/>
          <w:sz w:val="24"/>
          <w:szCs w:val="24"/>
          <w:lang w:val="hy-AM"/>
        </w:rPr>
        <w:t>որպես խափանման միջոց ընտրված կալանքը կամ պատիժը կրելուն խոչընդոտող ծանր հիվանդությունների (խանգարումներ, վիճակներ)</w:t>
      </w:r>
      <w:r w:rsidR="00FA2CB0">
        <w:rPr>
          <w:rFonts w:ascii="GHEA Grapalat" w:hAnsi="GHEA Grapalat"/>
          <w:sz w:val="24"/>
          <w:szCs w:val="24"/>
          <w:lang w:val="hy-AM"/>
        </w:rPr>
        <w:t xml:space="preserve"> կողմնորոշիչ ցանկը</w:t>
      </w:r>
      <w:r w:rsidR="00FA2CB0" w:rsidRPr="00FA2CB0">
        <w:rPr>
          <w:rFonts w:ascii="GHEA Grapalat" w:hAnsi="GHEA Grapalat"/>
          <w:sz w:val="24"/>
          <w:szCs w:val="24"/>
          <w:lang w:val="hy-AM"/>
        </w:rPr>
        <w:t xml:space="preserve"> շարադրել </w:t>
      </w:r>
      <w:r w:rsidR="004A4F01">
        <w:rPr>
          <w:rFonts w:ascii="GHEA Grapalat" w:hAnsi="GHEA Grapalat"/>
          <w:sz w:val="24"/>
          <w:szCs w:val="24"/>
          <w:lang w:val="hy-AM"/>
        </w:rPr>
        <w:t xml:space="preserve">հետևյալ </w:t>
      </w:r>
      <w:r w:rsidR="00FA2CB0" w:rsidRPr="00FA2CB0">
        <w:rPr>
          <w:rFonts w:ascii="GHEA Grapalat" w:hAnsi="GHEA Grapalat"/>
          <w:sz w:val="24"/>
          <w:szCs w:val="24"/>
          <w:lang w:val="hy-AM"/>
        </w:rPr>
        <w:t>խմբագրությամբ</w:t>
      </w:r>
      <w:r w:rsidR="004A4F01">
        <w:rPr>
          <w:rFonts w:ascii="GHEA Grapalat" w:hAnsi="GHEA Grapalat"/>
          <w:sz w:val="24"/>
          <w:szCs w:val="24"/>
          <w:lang w:val="hy-AM"/>
        </w:rPr>
        <w:t>.</w:t>
      </w:r>
    </w:p>
    <w:p w:rsidR="00E27B02" w:rsidRDefault="00E27B02" w:rsidP="00E27B02">
      <w:pPr>
        <w:pStyle w:val="ListParagraph"/>
        <w:ind w:left="809" w:firstLine="0"/>
        <w:jc w:val="center"/>
        <w:rPr>
          <w:rStyle w:val="Strong"/>
          <w:rFonts w:ascii="GHEA Grapalat" w:hAnsi="GHEA Grapalat"/>
          <w:sz w:val="24"/>
          <w:szCs w:val="24"/>
          <w:lang w:val="hy-AM"/>
        </w:rPr>
      </w:pPr>
    </w:p>
    <w:p w:rsidR="00E27B02" w:rsidRPr="00E27B02" w:rsidRDefault="00E27B02" w:rsidP="0091792A">
      <w:pPr>
        <w:pStyle w:val="ListParagraph"/>
        <w:ind w:left="809" w:firstLine="0"/>
        <w:jc w:val="center"/>
        <w:rPr>
          <w:rStyle w:val="Strong"/>
          <w:rFonts w:ascii="GHEA Grapalat" w:hAnsi="GHEA Grapalat"/>
          <w:sz w:val="24"/>
          <w:szCs w:val="24"/>
          <w:lang w:val="hy-AM"/>
        </w:rPr>
      </w:pPr>
      <w:r>
        <w:rPr>
          <w:rStyle w:val="Strong"/>
          <w:rFonts w:ascii="GHEA Grapalat" w:hAnsi="GHEA Grapalat"/>
          <w:sz w:val="24"/>
          <w:szCs w:val="24"/>
          <w:lang w:val="hy-AM"/>
        </w:rPr>
        <w:t>«</w:t>
      </w:r>
      <w:r w:rsidRPr="00E27B02">
        <w:rPr>
          <w:rStyle w:val="Strong"/>
          <w:rFonts w:ascii="GHEA Grapalat" w:hAnsi="GHEA Grapalat"/>
          <w:sz w:val="24"/>
          <w:szCs w:val="24"/>
          <w:lang w:val="hy-AM"/>
        </w:rPr>
        <w:t>Կ Ո Ղ Մ Ն Ո Ր Ո Շ Ի Չ  Ց Ա Ն Կ</w:t>
      </w:r>
    </w:p>
    <w:p w:rsidR="00E27B02" w:rsidRPr="00E27B02" w:rsidRDefault="00E27B02" w:rsidP="0082060E">
      <w:pPr>
        <w:spacing w:after="0" w:line="360" w:lineRule="auto"/>
        <w:jc w:val="center"/>
        <w:rPr>
          <w:rStyle w:val="Strong"/>
          <w:rFonts w:ascii="GHEA Grapalat" w:hAnsi="GHEA Grapalat"/>
          <w:b w:val="0"/>
          <w:sz w:val="24"/>
          <w:szCs w:val="24"/>
          <w:lang w:val="hy-AM"/>
        </w:rPr>
      </w:pPr>
      <w:r w:rsidRPr="00E27B02">
        <w:rPr>
          <w:rStyle w:val="Strong"/>
          <w:rFonts w:ascii="GHEA Grapalat" w:hAnsi="GHEA Grapalat"/>
          <w:sz w:val="24"/>
          <w:szCs w:val="24"/>
          <w:lang w:val="hy-AM"/>
        </w:rPr>
        <w:t>ՈՐՊԵՍ ԽԱՓԱՆՄԱՆ ՄԻՋՈՑ ԸՆՏՐՎԱԾ ԿԱԼԱՆՔԸ ԿԱՄ ՊԱՏԻԺԸ ԿՐԵԼՈՒՆ ԽՈՉԸՆԴՈՏՈՂ ԾԱՆՐ ՀԻՎԱՆԴՈՒԹՅՈՒՆՆԵՐԻ (ԽԱՆԳԱՐՈՒՄՆԵՐ, ՎԻՃԱԿՆԵՐ)</w:t>
      </w:r>
    </w:p>
    <w:p w:rsidR="00E27B02" w:rsidRDefault="00E91C49" w:rsidP="0096659A">
      <w:pPr>
        <w:tabs>
          <w:tab w:val="left" w:pos="990"/>
        </w:tabs>
        <w:spacing w:after="0"/>
        <w:jc w:val="center"/>
        <w:rPr>
          <w:rFonts w:ascii="GHEA Grapalat" w:hAnsi="GHEA Grapalat"/>
          <w:b/>
          <w:sz w:val="24"/>
          <w:szCs w:val="24"/>
          <w:lang w:val="hy-AM"/>
        </w:rPr>
      </w:pPr>
      <w:r w:rsidRPr="00E91C49">
        <w:rPr>
          <w:rFonts w:ascii="GHEA Grapalat" w:hAnsi="GHEA Grapalat"/>
          <w:b/>
          <w:sz w:val="24"/>
          <w:szCs w:val="24"/>
          <w:lang w:val="hy-AM"/>
        </w:rPr>
        <w:t>I. ՎԱՐԱԿԻՉ ԵՎ ՄԱԿԱԲՈՒԾԱՅԻՆ ՀԻՎԱՆԴՈՒԹՅՈՒՆՆԵՐ (A00-B99), ՏՈՒԲԵՐԿՈՒԼՈԶ (A15-A19)</w:t>
      </w:r>
    </w:p>
    <w:p w:rsidR="0096659A" w:rsidRPr="00E91C49" w:rsidRDefault="0096659A" w:rsidP="0096659A">
      <w:pPr>
        <w:tabs>
          <w:tab w:val="left" w:pos="990"/>
        </w:tabs>
        <w:spacing w:after="0"/>
        <w:jc w:val="center"/>
        <w:rPr>
          <w:rFonts w:ascii="GHEA Grapalat" w:hAnsi="GHEA Grapalat"/>
          <w:b/>
          <w:sz w:val="24"/>
          <w:szCs w:val="24"/>
          <w:lang w:val="hy-AM"/>
        </w:rPr>
      </w:pPr>
    </w:p>
    <w:p w:rsidR="00E26D0C" w:rsidRPr="00A454AD" w:rsidRDefault="00E26D0C" w:rsidP="00A454AD">
      <w:pPr>
        <w:tabs>
          <w:tab w:val="left" w:pos="0"/>
        </w:tabs>
        <w:spacing w:after="0"/>
        <w:jc w:val="both"/>
        <w:rPr>
          <w:rFonts w:ascii="GHEA Grapalat" w:hAnsi="GHEA Grapalat"/>
          <w:sz w:val="24"/>
          <w:szCs w:val="24"/>
          <w:lang w:val="hy-AM"/>
        </w:rPr>
      </w:pPr>
      <w:r>
        <w:rPr>
          <w:rFonts w:ascii="GHEA Grapalat" w:hAnsi="GHEA Grapalat"/>
          <w:sz w:val="24"/>
          <w:szCs w:val="24"/>
          <w:lang w:val="hy-AM"/>
        </w:rPr>
        <w:tab/>
      </w:r>
      <w:r w:rsidRPr="00A454AD">
        <w:rPr>
          <w:rFonts w:ascii="GHEA Grapalat" w:hAnsi="GHEA Grapalat"/>
          <w:sz w:val="24"/>
          <w:szCs w:val="24"/>
          <w:lang w:val="hy-AM"/>
        </w:rPr>
        <w:t>1. Թոքերի երկկողմանի տուբերկուլոզ՝ պրոգրեսիվ ընթացքով, 3-րդ աստիճանի թոք-սրտային անբավարարությամբ (A15.0-A15.3)՝</w:t>
      </w:r>
    </w:p>
    <w:p w:rsidR="00E26D0C" w:rsidRPr="00B12387" w:rsidRDefault="00E26D0C" w:rsidP="00A454AD">
      <w:pPr>
        <w:tabs>
          <w:tab w:val="left" w:pos="0"/>
        </w:tabs>
        <w:spacing w:after="0"/>
        <w:jc w:val="both"/>
        <w:rPr>
          <w:rFonts w:ascii="GHEA Grapalat" w:hAnsi="GHEA Grapalat"/>
          <w:sz w:val="24"/>
          <w:szCs w:val="24"/>
          <w:lang w:val="en-US"/>
        </w:rPr>
      </w:pPr>
      <w:r w:rsidRPr="00A454AD">
        <w:rPr>
          <w:rFonts w:ascii="GHEA Grapalat" w:hAnsi="GHEA Grapalat"/>
          <w:sz w:val="24"/>
          <w:szCs w:val="24"/>
          <w:lang w:val="hy-AM"/>
        </w:rPr>
        <w:tab/>
        <w:t>1) թոքերի ֆիբրոզ-կավերնոզ տուբերկուլոզ (A15)</w:t>
      </w:r>
      <w:r w:rsidR="00B12387">
        <w:rPr>
          <w:rFonts w:ascii="GHEA Grapalat" w:hAnsi="GHEA Grapalat"/>
          <w:sz w:val="24"/>
          <w:szCs w:val="24"/>
          <w:lang w:val="en-US"/>
        </w:rPr>
        <w:t>.</w:t>
      </w:r>
    </w:p>
    <w:p w:rsidR="00E26D0C" w:rsidRPr="00B12387" w:rsidRDefault="00E26D0C" w:rsidP="00A454AD">
      <w:pPr>
        <w:tabs>
          <w:tab w:val="left" w:pos="0"/>
        </w:tabs>
        <w:spacing w:after="0"/>
        <w:jc w:val="both"/>
        <w:rPr>
          <w:rFonts w:ascii="GHEA Grapalat" w:hAnsi="GHEA Grapalat"/>
          <w:sz w:val="24"/>
          <w:szCs w:val="24"/>
          <w:lang w:val="en-US"/>
        </w:rPr>
      </w:pPr>
      <w:r w:rsidRPr="00A454AD">
        <w:rPr>
          <w:rFonts w:ascii="GHEA Grapalat" w:hAnsi="GHEA Grapalat"/>
          <w:sz w:val="24"/>
          <w:szCs w:val="24"/>
          <w:lang w:val="hy-AM"/>
        </w:rPr>
        <w:lastRenderedPageBreak/>
        <w:tab/>
        <w:t xml:space="preserve">2) </w:t>
      </w:r>
      <w:r w:rsidR="00845A24" w:rsidRPr="00A454AD">
        <w:rPr>
          <w:rFonts w:ascii="GHEA Grapalat" w:hAnsi="GHEA Grapalat"/>
          <w:sz w:val="24"/>
          <w:szCs w:val="24"/>
          <w:lang w:val="hy-AM"/>
        </w:rPr>
        <w:t>տուբերկուլոզային թոքաբորբ (A15)</w:t>
      </w:r>
      <w:r w:rsidR="00B12387">
        <w:rPr>
          <w:rFonts w:ascii="GHEA Grapalat" w:hAnsi="GHEA Grapalat"/>
          <w:sz w:val="24"/>
          <w:szCs w:val="24"/>
          <w:lang w:val="en-US"/>
        </w:rPr>
        <w:t>.</w:t>
      </w:r>
    </w:p>
    <w:p w:rsidR="00E26D0C" w:rsidRPr="00B12387" w:rsidRDefault="00E26D0C" w:rsidP="00A454AD">
      <w:pPr>
        <w:tabs>
          <w:tab w:val="left" w:pos="0"/>
        </w:tabs>
        <w:spacing w:after="0"/>
        <w:jc w:val="both"/>
        <w:rPr>
          <w:rFonts w:ascii="GHEA Grapalat" w:hAnsi="GHEA Grapalat"/>
          <w:sz w:val="24"/>
          <w:szCs w:val="24"/>
          <w:lang w:val="en-US"/>
        </w:rPr>
      </w:pPr>
      <w:r w:rsidRPr="00A454AD">
        <w:rPr>
          <w:rFonts w:ascii="GHEA Grapalat" w:hAnsi="GHEA Grapalat"/>
          <w:sz w:val="24"/>
          <w:szCs w:val="24"/>
          <w:lang w:val="hy-AM"/>
        </w:rPr>
        <w:tab/>
        <w:t>3) միլիար (կորեկանման) թոքերի տուբերկուլոզ` ներառյալ դիսեմինացված</w:t>
      </w:r>
      <w:r w:rsidR="00845A24" w:rsidRPr="00A454AD">
        <w:rPr>
          <w:rFonts w:ascii="GHEA Grapalat" w:hAnsi="GHEA Grapalat"/>
          <w:sz w:val="24"/>
          <w:szCs w:val="24"/>
          <w:lang w:val="hy-AM"/>
        </w:rPr>
        <w:t xml:space="preserve"> (տարածուն) տուբերկուլոզը (A19)</w:t>
      </w:r>
      <w:r w:rsidR="00B12387">
        <w:rPr>
          <w:rFonts w:ascii="GHEA Grapalat" w:hAnsi="GHEA Grapalat"/>
          <w:sz w:val="24"/>
          <w:szCs w:val="24"/>
          <w:lang w:val="en-US"/>
        </w:rPr>
        <w:t>.</w:t>
      </w:r>
    </w:p>
    <w:p w:rsidR="00E26D0C" w:rsidRPr="00A454AD" w:rsidRDefault="00E26D0C"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t>4) թոքերի ինֆիլտրատիվ դեստրուկտիվ տուբերկուլոզ (A15.0-15.3):</w:t>
      </w:r>
    </w:p>
    <w:p w:rsidR="00E26D0C" w:rsidRPr="00A454AD" w:rsidRDefault="00E26D0C"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t>2. Քրոնիկ տոտալ և սուբտոտալ պլևրայի էմպիեմա` 3-րդ աստիճանի թոք-սրտային անբավարարությամբ (A15.6):</w:t>
      </w:r>
    </w:p>
    <w:p w:rsidR="00E26D0C" w:rsidRPr="00A454AD" w:rsidRDefault="00E26D0C"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t>3. Ոսկրերի և հոդերի տուբերկուլոզ (A18.0†)՝ ներառյալ ողնաշարի, խոշոր ոսկորների և հոդերի պրոգրեսիվ դեստրուկտիվ տուբերկուլոզը` ֆունկցիայի կայուն խանգարմամբ՝ բարդացած ներքին օրգանների ամիլոիդոզով:</w:t>
      </w:r>
    </w:p>
    <w:p w:rsidR="00E26D0C" w:rsidRPr="00A454AD" w:rsidRDefault="00E26D0C"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t>4. Միզասեռական օրգանների տուբերկուլոզ (A18.1†)` երիկամների երկկողմանի կավերնոզ տուբերկուլոզ՝ բարդացած միզուղիների սպեցիֆիկ պրոցեսով և տերմինալ փուլում քրոնիկ երիկամային անբավարարության զարգացմամբ:</w:t>
      </w:r>
    </w:p>
    <w:p w:rsidR="00E27B02" w:rsidRPr="00A454AD" w:rsidRDefault="00E26D0C"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t>5. Աղիների, որովայնի և միջընդերային ավշային (լիմֆատիկ) (A18.3) հանգույցների տուբերկուլոզ` որովայնի խոռոչի օրգանների տուբերկուլոզ` վիսցերալ և պարիետալ որովայնամիզի տոտալ ախտահարումներով, կպումային պրոցեսով և աղիների անանցանելիության խանգարմամբ` կախեքսիայի երևույթներով:</w:t>
      </w:r>
    </w:p>
    <w:p w:rsidR="001A75F2" w:rsidRPr="00A454AD" w:rsidRDefault="001A75F2" w:rsidP="0096659A">
      <w:pPr>
        <w:tabs>
          <w:tab w:val="left" w:pos="990"/>
        </w:tabs>
        <w:spacing w:after="0"/>
        <w:jc w:val="center"/>
        <w:rPr>
          <w:rFonts w:ascii="GHEA Grapalat" w:hAnsi="GHEA Grapalat"/>
          <w:b/>
          <w:sz w:val="24"/>
          <w:szCs w:val="24"/>
          <w:lang w:val="hy-AM"/>
        </w:rPr>
      </w:pPr>
    </w:p>
    <w:p w:rsidR="00E27B02" w:rsidRDefault="00E26D0C" w:rsidP="0096659A">
      <w:pPr>
        <w:tabs>
          <w:tab w:val="left" w:pos="990"/>
        </w:tabs>
        <w:spacing w:after="0"/>
        <w:jc w:val="center"/>
        <w:rPr>
          <w:rFonts w:ascii="GHEA Grapalat" w:hAnsi="GHEA Grapalat"/>
          <w:b/>
          <w:sz w:val="24"/>
          <w:szCs w:val="24"/>
          <w:lang w:val="hy-AM"/>
        </w:rPr>
      </w:pPr>
      <w:r w:rsidRPr="00A454AD">
        <w:rPr>
          <w:rFonts w:ascii="GHEA Grapalat" w:hAnsi="GHEA Grapalat"/>
          <w:b/>
          <w:sz w:val="24"/>
          <w:szCs w:val="24"/>
          <w:lang w:val="hy-AM"/>
        </w:rPr>
        <w:t>II. ՆՈՐԱԳՈՅԱՑՈՒԹՅՈՒՆՆԵՐ (C00-D48)</w:t>
      </w:r>
    </w:p>
    <w:p w:rsidR="0096659A" w:rsidRPr="00A454AD" w:rsidRDefault="0096659A" w:rsidP="0096659A">
      <w:pPr>
        <w:tabs>
          <w:tab w:val="left" w:pos="990"/>
        </w:tabs>
        <w:spacing w:after="0"/>
        <w:jc w:val="center"/>
        <w:rPr>
          <w:rFonts w:ascii="GHEA Grapalat" w:hAnsi="GHEA Grapalat"/>
          <w:b/>
          <w:sz w:val="24"/>
          <w:szCs w:val="24"/>
          <w:lang w:val="hy-AM"/>
        </w:rPr>
      </w:pPr>
    </w:p>
    <w:p w:rsidR="00BE2693" w:rsidRPr="00A454AD" w:rsidRDefault="00BE2693"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t>6. 3-րդ կամ 4-րդ աստիճանի չարորակ նորագոյացություններ (անկախ տեղակայումից)` ըստ միջազգային TNM դասակարգման (C00): Կլինիկական ախտորոշումը պետք է հաստատված լինի հիստոլոգիական հետազոտմամբ:</w:t>
      </w:r>
    </w:p>
    <w:p w:rsidR="00BE2693" w:rsidRPr="00A454AD" w:rsidRDefault="00BE2693"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t>7. Ավշային, արյունաստեղծ և նրանց նման հյուսվածքների չարորակ նորագոյացություններ (C81-C96): Կլինիկական ախտորոշումը պետք է հաստատված լինի արյան և (կամ) ոսկրածուծի բջջաբանական (հյուսվածքաբանական) հետազոտմամբ, ուռուցքային գոյացության կամ ավշային հանգույցի հյուսվածքաբանական հետազոտմամբ`</w:t>
      </w:r>
    </w:p>
    <w:p w:rsidR="00BE2693" w:rsidRPr="00B12387" w:rsidRDefault="00BE2693" w:rsidP="00A454AD">
      <w:pPr>
        <w:tabs>
          <w:tab w:val="left" w:pos="0"/>
        </w:tabs>
        <w:spacing w:after="0"/>
        <w:jc w:val="both"/>
        <w:rPr>
          <w:rFonts w:ascii="GHEA Grapalat" w:hAnsi="GHEA Grapalat"/>
          <w:sz w:val="24"/>
          <w:szCs w:val="24"/>
          <w:lang w:val="en-US"/>
        </w:rPr>
      </w:pPr>
      <w:r w:rsidRPr="00A454AD">
        <w:rPr>
          <w:rFonts w:ascii="GHEA Grapalat" w:hAnsi="GHEA Grapalat"/>
          <w:sz w:val="24"/>
          <w:szCs w:val="24"/>
          <w:lang w:val="hy-AM"/>
        </w:rPr>
        <w:tab/>
        <w:t>1) սուր լեյկոզ (C90-C95)՝ բոլոր տարբերակների ծավալուն ձևերի, հիվանդության ռեց</w:t>
      </w:r>
      <w:r w:rsidR="00845A24" w:rsidRPr="00A454AD">
        <w:rPr>
          <w:rFonts w:ascii="GHEA Grapalat" w:hAnsi="GHEA Grapalat"/>
          <w:sz w:val="24"/>
          <w:szCs w:val="24"/>
          <w:lang w:val="hy-AM"/>
        </w:rPr>
        <w:t>իդիվի, դեկոմպենսացիայի շրջանում</w:t>
      </w:r>
      <w:r w:rsidR="00B12387">
        <w:rPr>
          <w:rFonts w:ascii="GHEA Grapalat" w:hAnsi="GHEA Grapalat"/>
          <w:sz w:val="24"/>
          <w:szCs w:val="24"/>
          <w:lang w:val="en-US"/>
        </w:rPr>
        <w:t>.</w:t>
      </w:r>
    </w:p>
    <w:p w:rsidR="00BE2693" w:rsidRPr="00B12387" w:rsidRDefault="00BE2693" w:rsidP="00A454AD">
      <w:pPr>
        <w:tabs>
          <w:tab w:val="left" w:pos="0"/>
        </w:tabs>
        <w:spacing w:after="0"/>
        <w:jc w:val="both"/>
        <w:rPr>
          <w:rFonts w:ascii="GHEA Grapalat" w:hAnsi="GHEA Grapalat"/>
          <w:sz w:val="24"/>
          <w:szCs w:val="24"/>
          <w:lang w:val="en-US"/>
        </w:rPr>
      </w:pPr>
      <w:r w:rsidRPr="00A454AD">
        <w:rPr>
          <w:rFonts w:ascii="GHEA Grapalat" w:hAnsi="GHEA Grapalat"/>
          <w:sz w:val="24"/>
          <w:szCs w:val="24"/>
          <w:lang w:val="hy-AM"/>
        </w:rPr>
        <w:tab/>
        <w:t>2) միելոդիսպլաստիկ համախտանիշ (D46)՝ բոլոր տարբերակները դեկոմպենսացիայի շրջանում և բլա</w:t>
      </w:r>
      <w:r w:rsidR="00845A24" w:rsidRPr="00A454AD">
        <w:rPr>
          <w:rFonts w:ascii="GHEA Grapalat" w:hAnsi="GHEA Grapalat"/>
          <w:sz w:val="24"/>
          <w:szCs w:val="24"/>
          <w:lang w:val="hy-AM"/>
        </w:rPr>
        <w:t>ստային տրանսֆորմացիայի շրջանում</w:t>
      </w:r>
      <w:r w:rsidR="00B12387">
        <w:rPr>
          <w:rFonts w:ascii="GHEA Grapalat" w:hAnsi="GHEA Grapalat"/>
          <w:sz w:val="24"/>
          <w:szCs w:val="24"/>
          <w:lang w:val="en-US"/>
        </w:rPr>
        <w:t>.</w:t>
      </w:r>
    </w:p>
    <w:p w:rsidR="00BE2693" w:rsidRPr="00A454AD" w:rsidRDefault="00BE2693"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t>3) միելոպրոլիֆերատիվ ուռուցքներ (D47)՝</w:t>
      </w:r>
    </w:p>
    <w:p w:rsidR="00BE2693" w:rsidRPr="00B12387" w:rsidRDefault="00BE2693" w:rsidP="00A454AD">
      <w:pPr>
        <w:tabs>
          <w:tab w:val="left" w:pos="0"/>
        </w:tabs>
        <w:spacing w:after="0"/>
        <w:jc w:val="both"/>
        <w:rPr>
          <w:rFonts w:ascii="GHEA Grapalat" w:hAnsi="GHEA Grapalat"/>
          <w:sz w:val="24"/>
          <w:szCs w:val="24"/>
          <w:lang w:val="en-US"/>
        </w:rPr>
      </w:pPr>
      <w:r w:rsidRPr="00A454AD">
        <w:rPr>
          <w:rFonts w:ascii="GHEA Grapalat" w:hAnsi="GHEA Grapalat"/>
          <w:sz w:val="24"/>
          <w:szCs w:val="24"/>
          <w:lang w:val="hy-AM"/>
        </w:rPr>
        <w:tab/>
        <w:t>ա. քրոնիկ միելոլեյկոզ (C92.1)՝ բլաստային կրիզի շրջանում, բարդացած հիպերլեյկոցիտոզով, պանցիտոպեն</w:t>
      </w:r>
      <w:r w:rsidR="00845A24" w:rsidRPr="00A454AD">
        <w:rPr>
          <w:rFonts w:ascii="GHEA Grapalat" w:hAnsi="GHEA Grapalat"/>
          <w:sz w:val="24"/>
          <w:szCs w:val="24"/>
          <w:lang w:val="hy-AM"/>
        </w:rPr>
        <w:t>իայուվ և հեմոռագիկ համախտանիշով</w:t>
      </w:r>
      <w:r w:rsidR="00B12387">
        <w:rPr>
          <w:rFonts w:ascii="GHEA Grapalat" w:hAnsi="GHEA Grapalat"/>
          <w:sz w:val="24"/>
          <w:szCs w:val="24"/>
          <w:lang w:val="en-US"/>
        </w:rPr>
        <w:t>.</w:t>
      </w:r>
    </w:p>
    <w:p w:rsidR="00BE2693" w:rsidRPr="00A454AD" w:rsidRDefault="00BE2693"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t>բ. էրիթրեմիա՝ բլաստային տրանսֆորմացիայի շրջանում (C94.1), բարդացած մեծ անոթների կրկնվող թրոմբոզներով, արյունահոսությունն</w:t>
      </w:r>
      <w:r w:rsidR="00845A24" w:rsidRPr="00A454AD">
        <w:rPr>
          <w:rFonts w:ascii="GHEA Grapalat" w:hAnsi="GHEA Grapalat"/>
          <w:sz w:val="24"/>
          <w:szCs w:val="24"/>
          <w:lang w:val="hy-AM"/>
        </w:rPr>
        <w:t>երով և արյունազեղումներով (D45)</w:t>
      </w:r>
    </w:p>
    <w:p w:rsidR="00BE2693" w:rsidRPr="00B12387" w:rsidRDefault="00BE2693" w:rsidP="00A454AD">
      <w:pPr>
        <w:tabs>
          <w:tab w:val="left" w:pos="0"/>
        </w:tabs>
        <w:spacing w:after="0"/>
        <w:jc w:val="both"/>
        <w:rPr>
          <w:rFonts w:ascii="GHEA Grapalat" w:hAnsi="GHEA Grapalat"/>
          <w:sz w:val="24"/>
          <w:szCs w:val="24"/>
          <w:lang w:val="en-US"/>
        </w:rPr>
      </w:pPr>
      <w:r w:rsidRPr="00A454AD">
        <w:rPr>
          <w:rFonts w:ascii="GHEA Grapalat" w:hAnsi="GHEA Grapalat"/>
          <w:sz w:val="24"/>
          <w:szCs w:val="24"/>
          <w:lang w:val="hy-AM"/>
        </w:rPr>
        <w:lastRenderedPageBreak/>
        <w:tab/>
        <w:t>գ. սուբլեյկեմիկ միելոզ՝ բլաստային տրանսֆորմացիայի շրջանում (C92.2), բարդացած խոր սակավարյունությամբ, խոր թրոմբոցիտոպենիայով և ծավալուն սպլենոմեգալիայով (D47.1)</w:t>
      </w:r>
      <w:r w:rsidR="00B12387">
        <w:rPr>
          <w:rFonts w:ascii="GHEA Grapalat" w:hAnsi="GHEA Grapalat"/>
          <w:sz w:val="24"/>
          <w:szCs w:val="24"/>
          <w:lang w:val="en-US"/>
        </w:rPr>
        <w:t>.</w:t>
      </w:r>
    </w:p>
    <w:p w:rsidR="00BE2693" w:rsidRPr="00B12387" w:rsidRDefault="00BE2693" w:rsidP="00A454AD">
      <w:pPr>
        <w:tabs>
          <w:tab w:val="left" w:pos="0"/>
        </w:tabs>
        <w:spacing w:after="0"/>
        <w:jc w:val="both"/>
        <w:rPr>
          <w:rFonts w:ascii="GHEA Grapalat" w:hAnsi="GHEA Grapalat"/>
          <w:sz w:val="24"/>
          <w:szCs w:val="24"/>
          <w:lang w:val="en-US"/>
        </w:rPr>
      </w:pPr>
      <w:r w:rsidRPr="00A454AD">
        <w:rPr>
          <w:rFonts w:ascii="GHEA Grapalat" w:hAnsi="GHEA Grapalat"/>
          <w:sz w:val="24"/>
          <w:szCs w:val="24"/>
          <w:lang w:val="hy-AM"/>
        </w:rPr>
        <w:tab/>
        <w:t>դ. քրոնիկ մոնոցիտար լեյկոզ՝ բլաստային տրանսֆորմացիայի շրջանում (C93.0), բարդացած խոր սակավարյունությամբ և</w:t>
      </w:r>
      <w:r w:rsidR="00845A24" w:rsidRPr="00A454AD">
        <w:rPr>
          <w:rFonts w:ascii="GHEA Grapalat" w:hAnsi="GHEA Grapalat"/>
          <w:sz w:val="24"/>
          <w:szCs w:val="24"/>
          <w:lang w:val="hy-AM"/>
        </w:rPr>
        <w:t xml:space="preserve"> հեմոռագիկ համախտանիշով (C93.1)</w:t>
      </w:r>
      <w:r w:rsidR="00B12387">
        <w:rPr>
          <w:rFonts w:ascii="GHEA Grapalat" w:hAnsi="GHEA Grapalat"/>
          <w:sz w:val="24"/>
          <w:szCs w:val="24"/>
          <w:lang w:val="en-US"/>
        </w:rPr>
        <w:t>.</w:t>
      </w:r>
    </w:p>
    <w:p w:rsidR="00BE2693" w:rsidRPr="00B12387" w:rsidRDefault="00BE2693" w:rsidP="00A454AD">
      <w:pPr>
        <w:tabs>
          <w:tab w:val="left" w:pos="0"/>
        </w:tabs>
        <w:spacing w:after="0"/>
        <w:jc w:val="both"/>
        <w:rPr>
          <w:rFonts w:ascii="GHEA Grapalat" w:hAnsi="GHEA Grapalat"/>
          <w:sz w:val="24"/>
          <w:szCs w:val="24"/>
          <w:lang w:val="en-US"/>
        </w:rPr>
      </w:pPr>
      <w:r w:rsidRPr="00A454AD">
        <w:rPr>
          <w:rFonts w:ascii="GHEA Grapalat" w:hAnsi="GHEA Grapalat"/>
          <w:sz w:val="24"/>
          <w:szCs w:val="24"/>
          <w:lang w:val="hy-AM"/>
        </w:rPr>
        <w:tab/>
        <w:t>4) հոջկինի լիմֆոմա (C81)` տարածված փ</w:t>
      </w:r>
      <w:r w:rsidR="00845A24" w:rsidRPr="00A454AD">
        <w:rPr>
          <w:rFonts w:ascii="GHEA Grapalat" w:hAnsi="GHEA Grapalat"/>
          <w:sz w:val="24"/>
          <w:szCs w:val="24"/>
          <w:lang w:val="hy-AM"/>
        </w:rPr>
        <w:t>ուլերում էստրանոդալ ախտահարմամբ</w:t>
      </w:r>
      <w:r w:rsidR="00B12387">
        <w:rPr>
          <w:rFonts w:ascii="GHEA Grapalat" w:hAnsi="GHEA Grapalat"/>
          <w:sz w:val="24"/>
          <w:szCs w:val="24"/>
          <w:lang w:val="en-US"/>
        </w:rPr>
        <w:t>.</w:t>
      </w:r>
    </w:p>
    <w:p w:rsidR="00BE2693" w:rsidRPr="00B12387" w:rsidRDefault="00BE2693" w:rsidP="00A454AD">
      <w:pPr>
        <w:tabs>
          <w:tab w:val="left" w:pos="0"/>
        </w:tabs>
        <w:spacing w:after="0"/>
        <w:jc w:val="both"/>
        <w:rPr>
          <w:rFonts w:ascii="GHEA Grapalat" w:hAnsi="GHEA Grapalat"/>
          <w:sz w:val="24"/>
          <w:szCs w:val="24"/>
          <w:lang w:val="en-US"/>
        </w:rPr>
      </w:pPr>
      <w:r w:rsidRPr="00A454AD">
        <w:rPr>
          <w:rFonts w:ascii="GHEA Grapalat" w:hAnsi="GHEA Grapalat"/>
          <w:sz w:val="24"/>
          <w:szCs w:val="24"/>
          <w:lang w:val="hy-AM"/>
        </w:rPr>
        <w:tab/>
        <w:t>5) ագրեսիվ լիմֆոմաներ (C83-C85)` բարձր աստիճանի չարորակությամբ՝ խիստ տարածվածությամբ բնորոշվող փուլերում, հիվ</w:t>
      </w:r>
      <w:r w:rsidR="00845A24" w:rsidRPr="00A454AD">
        <w:rPr>
          <w:rFonts w:ascii="GHEA Grapalat" w:hAnsi="GHEA Grapalat"/>
          <w:sz w:val="24"/>
          <w:szCs w:val="24"/>
          <w:lang w:val="hy-AM"/>
        </w:rPr>
        <w:t>անդության պրոգրեսիայի պայմանում</w:t>
      </w:r>
      <w:r w:rsidR="00B12387">
        <w:rPr>
          <w:rFonts w:ascii="GHEA Grapalat" w:hAnsi="GHEA Grapalat"/>
          <w:sz w:val="24"/>
          <w:szCs w:val="24"/>
          <w:lang w:val="en-US"/>
        </w:rPr>
        <w:t>.</w:t>
      </w:r>
    </w:p>
    <w:p w:rsidR="00BE2693" w:rsidRPr="00B12387" w:rsidRDefault="00BE2693" w:rsidP="00A454AD">
      <w:pPr>
        <w:tabs>
          <w:tab w:val="left" w:pos="0"/>
        </w:tabs>
        <w:spacing w:after="0"/>
        <w:jc w:val="both"/>
        <w:rPr>
          <w:rFonts w:ascii="GHEA Grapalat" w:hAnsi="GHEA Grapalat"/>
          <w:sz w:val="24"/>
          <w:szCs w:val="24"/>
          <w:lang w:val="en-US"/>
        </w:rPr>
      </w:pPr>
      <w:r w:rsidRPr="00A454AD">
        <w:rPr>
          <w:rFonts w:ascii="GHEA Grapalat" w:hAnsi="GHEA Grapalat"/>
          <w:sz w:val="24"/>
          <w:szCs w:val="24"/>
          <w:lang w:val="hy-AM"/>
        </w:rPr>
        <w:tab/>
        <w:t>6) քրոնիկ լիմֆոլեյկոզ (C91)՝ արագ պրոգրեսիայի և չարորակ տրանսֆորմացիայի առկայության պայմանում, բարդացած սակավարյունությամբ, թրոմբոցիտոպենիայով և կրկնվ</w:t>
      </w:r>
      <w:r w:rsidR="00845A24" w:rsidRPr="00A454AD">
        <w:rPr>
          <w:rFonts w:ascii="GHEA Grapalat" w:hAnsi="GHEA Grapalat"/>
          <w:sz w:val="24"/>
          <w:szCs w:val="24"/>
          <w:lang w:val="hy-AM"/>
        </w:rPr>
        <w:t>ող վարակներով</w:t>
      </w:r>
      <w:r w:rsidR="00B12387">
        <w:rPr>
          <w:rFonts w:ascii="GHEA Grapalat" w:hAnsi="GHEA Grapalat"/>
          <w:sz w:val="24"/>
          <w:szCs w:val="24"/>
          <w:lang w:val="en-US"/>
        </w:rPr>
        <w:t>.</w:t>
      </w:r>
    </w:p>
    <w:p w:rsidR="00E26D0C" w:rsidRPr="00A454AD" w:rsidRDefault="00BE2693" w:rsidP="0033491A">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t>7) բազմակի միելոմա (C90.0)՝ բարդացած երիկամային անբավարարությամբ կամ օստեոդեստրուկտիվ պրոցեսով (ողնաշարի և երկար խողովակավոր ոսկորների ախտաբանական կոտրվածքներով):</w:t>
      </w:r>
    </w:p>
    <w:p w:rsidR="001A75F2" w:rsidRPr="00A454AD" w:rsidRDefault="001A75F2" w:rsidP="00A454AD">
      <w:pPr>
        <w:tabs>
          <w:tab w:val="left" w:pos="990"/>
        </w:tabs>
        <w:spacing w:after="0"/>
        <w:jc w:val="center"/>
        <w:rPr>
          <w:rFonts w:ascii="GHEA Grapalat" w:hAnsi="GHEA Grapalat"/>
          <w:b/>
          <w:sz w:val="24"/>
          <w:szCs w:val="24"/>
          <w:lang w:val="hy-AM"/>
        </w:rPr>
      </w:pPr>
    </w:p>
    <w:p w:rsidR="00E27B02" w:rsidRPr="00A454AD" w:rsidRDefault="00BE2693" w:rsidP="0033491A">
      <w:pPr>
        <w:tabs>
          <w:tab w:val="left" w:pos="990"/>
        </w:tabs>
        <w:spacing w:after="0"/>
        <w:jc w:val="center"/>
        <w:rPr>
          <w:rFonts w:ascii="GHEA Grapalat" w:hAnsi="GHEA Grapalat"/>
          <w:b/>
          <w:sz w:val="24"/>
          <w:szCs w:val="24"/>
          <w:lang w:val="hy-AM"/>
        </w:rPr>
      </w:pPr>
      <w:r w:rsidRPr="00A454AD">
        <w:rPr>
          <w:rFonts w:ascii="GHEA Grapalat" w:hAnsi="GHEA Grapalat"/>
          <w:b/>
          <w:sz w:val="24"/>
          <w:szCs w:val="24"/>
          <w:lang w:val="hy-AM"/>
        </w:rPr>
        <w:t>III. ՆԵՐԶԱՏԱԿԱՆ ՀԱՄԱԿԱՐԳԻ ՀԻՎԱՆԴՈՒԹՅՈՒՆՆԵՐ, ՍՆՈՒՑՄԱՆ ԵՎ ՆՅՈՒԹԱՓՈԽԱՆԱԿՈՒԹՅԱՆ ԽԱՆԳԱՐՈՒՄՆԵՐ (E00-E90)</w:t>
      </w:r>
    </w:p>
    <w:p w:rsidR="001A75F2" w:rsidRPr="00A454AD" w:rsidRDefault="00BE2693"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r>
    </w:p>
    <w:p w:rsidR="00BE2693" w:rsidRPr="00A454AD" w:rsidRDefault="001A75F2"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r>
      <w:r w:rsidR="00BE2693" w:rsidRPr="00A454AD">
        <w:rPr>
          <w:rFonts w:ascii="GHEA Grapalat" w:hAnsi="GHEA Grapalat"/>
          <w:sz w:val="24"/>
          <w:szCs w:val="24"/>
          <w:lang w:val="hy-AM"/>
        </w:rPr>
        <w:t>8. Ինսուլինակախյալ շաքարային դիաբետ (ծանր ձև) (E10)`</w:t>
      </w:r>
    </w:p>
    <w:p w:rsidR="00BE2693" w:rsidRPr="00B12387" w:rsidRDefault="00BE2693" w:rsidP="00A454AD">
      <w:pPr>
        <w:tabs>
          <w:tab w:val="left" w:pos="0"/>
        </w:tabs>
        <w:spacing w:after="0"/>
        <w:jc w:val="both"/>
        <w:rPr>
          <w:rFonts w:ascii="GHEA Grapalat" w:hAnsi="GHEA Grapalat"/>
          <w:sz w:val="24"/>
          <w:szCs w:val="24"/>
          <w:lang w:val="en-US"/>
        </w:rPr>
      </w:pPr>
      <w:r w:rsidRPr="00A454AD">
        <w:rPr>
          <w:rFonts w:ascii="GHEA Grapalat" w:hAnsi="GHEA Grapalat"/>
          <w:sz w:val="24"/>
          <w:szCs w:val="24"/>
          <w:lang w:val="hy-AM"/>
        </w:rPr>
        <w:tab/>
        <w:t>1) շաքարայ</w:t>
      </w:r>
      <w:r w:rsidR="00845A24" w:rsidRPr="00A454AD">
        <w:rPr>
          <w:rFonts w:ascii="GHEA Grapalat" w:hAnsi="GHEA Grapalat"/>
          <w:sz w:val="24"/>
          <w:szCs w:val="24"/>
          <w:lang w:val="hy-AM"/>
        </w:rPr>
        <w:t>ին դիաբետ` կետոացիդոզով (E10.1)</w:t>
      </w:r>
      <w:r w:rsidR="00B12387">
        <w:rPr>
          <w:rFonts w:ascii="GHEA Grapalat" w:hAnsi="GHEA Grapalat"/>
          <w:sz w:val="24"/>
          <w:szCs w:val="24"/>
          <w:lang w:val="en-US"/>
        </w:rPr>
        <w:t>.</w:t>
      </w:r>
    </w:p>
    <w:p w:rsidR="00BE2693" w:rsidRPr="00B12387" w:rsidRDefault="00BE2693" w:rsidP="00A454AD">
      <w:pPr>
        <w:tabs>
          <w:tab w:val="left" w:pos="0"/>
        </w:tabs>
        <w:spacing w:after="0"/>
        <w:jc w:val="both"/>
        <w:rPr>
          <w:rFonts w:ascii="GHEA Grapalat" w:hAnsi="GHEA Grapalat"/>
          <w:sz w:val="24"/>
          <w:szCs w:val="24"/>
          <w:lang w:val="en-US"/>
        </w:rPr>
      </w:pPr>
      <w:r w:rsidRPr="00A454AD">
        <w:rPr>
          <w:rFonts w:ascii="GHEA Grapalat" w:hAnsi="GHEA Grapalat"/>
          <w:sz w:val="24"/>
          <w:szCs w:val="24"/>
          <w:lang w:val="hy-AM"/>
        </w:rPr>
        <w:tab/>
        <w:t>2) դիաբետիկ նեֆրոպաթիա (հիպերտոնիկ կամ նեֆրոտիկ ձև)՝ տ</w:t>
      </w:r>
      <w:r w:rsidR="00845A24" w:rsidRPr="00A454AD">
        <w:rPr>
          <w:rFonts w:ascii="GHEA Grapalat" w:hAnsi="GHEA Grapalat"/>
          <w:sz w:val="24"/>
          <w:szCs w:val="24"/>
          <w:lang w:val="hy-AM"/>
        </w:rPr>
        <w:t>երմինալ փուլում (E10.2 (N08.3*)</w:t>
      </w:r>
      <w:r w:rsidR="00B12387">
        <w:rPr>
          <w:rFonts w:ascii="GHEA Grapalat" w:hAnsi="GHEA Grapalat"/>
          <w:sz w:val="24"/>
          <w:szCs w:val="24"/>
          <w:lang w:val="en-US"/>
        </w:rPr>
        <w:t>.</w:t>
      </w:r>
    </w:p>
    <w:p w:rsidR="00BE2693" w:rsidRPr="00B12387" w:rsidRDefault="00BE2693" w:rsidP="00A454AD">
      <w:pPr>
        <w:tabs>
          <w:tab w:val="left" w:pos="0"/>
        </w:tabs>
        <w:spacing w:after="0"/>
        <w:jc w:val="both"/>
        <w:rPr>
          <w:rFonts w:ascii="GHEA Grapalat" w:hAnsi="GHEA Grapalat"/>
          <w:sz w:val="24"/>
          <w:szCs w:val="24"/>
          <w:lang w:val="en-US"/>
        </w:rPr>
      </w:pPr>
      <w:r w:rsidRPr="00A454AD">
        <w:rPr>
          <w:rFonts w:ascii="GHEA Grapalat" w:hAnsi="GHEA Grapalat"/>
          <w:sz w:val="24"/>
          <w:szCs w:val="24"/>
          <w:lang w:val="hy-AM"/>
        </w:rPr>
        <w:tab/>
        <w:t>3) թոքերի տուբերկուլոզով կամ քրոնիոսեպսիսով (</w:t>
      </w:r>
      <w:r w:rsidR="00845A24" w:rsidRPr="00A454AD">
        <w:rPr>
          <w:rFonts w:ascii="GHEA Grapalat" w:hAnsi="GHEA Grapalat"/>
          <w:sz w:val="24"/>
          <w:szCs w:val="24"/>
          <w:lang w:val="hy-AM"/>
        </w:rPr>
        <w:t>E10.7 (A15,0-15.3*)</w:t>
      </w:r>
      <w:r w:rsidR="00B12387">
        <w:rPr>
          <w:rFonts w:ascii="GHEA Grapalat" w:hAnsi="GHEA Grapalat"/>
          <w:sz w:val="24"/>
          <w:szCs w:val="24"/>
          <w:lang w:val="en-US"/>
        </w:rPr>
        <w:t>.</w:t>
      </w:r>
    </w:p>
    <w:p w:rsidR="00BE2693" w:rsidRPr="00B12387" w:rsidRDefault="00BE2693" w:rsidP="00A454AD">
      <w:pPr>
        <w:tabs>
          <w:tab w:val="left" w:pos="0"/>
        </w:tabs>
        <w:spacing w:after="0"/>
        <w:jc w:val="both"/>
        <w:rPr>
          <w:rFonts w:ascii="GHEA Grapalat" w:hAnsi="GHEA Grapalat"/>
          <w:sz w:val="24"/>
          <w:szCs w:val="24"/>
          <w:lang w:val="en-US"/>
        </w:rPr>
      </w:pPr>
      <w:r w:rsidRPr="00A454AD">
        <w:rPr>
          <w:rFonts w:ascii="GHEA Grapalat" w:hAnsi="GHEA Grapalat"/>
          <w:sz w:val="24"/>
          <w:szCs w:val="24"/>
          <w:lang w:val="hy-AM"/>
        </w:rPr>
        <w:tab/>
        <w:t xml:space="preserve">4) դիաբետիկ պրեպրոլիֆերատիվ և պրոլիֆերատիվ </w:t>
      </w:r>
      <w:r w:rsidR="00845A24" w:rsidRPr="00A454AD">
        <w:rPr>
          <w:rFonts w:ascii="GHEA Grapalat" w:hAnsi="GHEA Grapalat"/>
          <w:sz w:val="24"/>
          <w:szCs w:val="24"/>
          <w:lang w:val="hy-AM"/>
        </w:rPr>
        <w:t>ռետինոպաթիայով (E10.3† (H36.0*)</w:t>
      </w:r>
      <w:r w:rsidR="00B12387">
        <w:rPr>
          <w:rFonts w:ascii="GHEA Grapalat" w:hAnsi="GHEA Grapalat"/>
          <w:sz w:val="24"/>
          <w:szCs w:val="24"/>
          <w:lang w:val="en-US"/>
        </w:rPr>
        <w:t>.</w:t>
      </w:r>
    </w:p>
    <w:p w:rsidR="00BE2693" w:rsidRPr="00B12387" w:rsidRDefault="00BE2693" w:rsidP="00A454AD">
      <w:pPr>
        <w:tabs>
          <w:tab w:val="left" w:pos="0"/>
        </w:tabs>
        <w:spacing w:after="0"/>
        <w:jc w:val="both"/>
        <w:rPr>
          <w:rFonts w:ascii="GHEA Grapalat" w:hAnsi="GHEA Grapalat"/>
          <w:sz w:val="24"/>
          <w:szCs w:val="24"/>
          <w:lang w:val="en-US"/>
        </w:rPr>
      </w:pPr>
      <w:r w:rsidRPr="00A454AD">
        <w:rPr>
          <w:rFonts w:ascii="GHEA Grapalat" w:hAnsi="GHEA Grapalat"/>
          <w:sz w:val="24"/>
          <w:szCs w:val="24"/>
          <w:lang w:val="hy-AM"/>
        </w:rPr>
        <w:tab/>
        <w:t>5) տարածուն ծանր պո</w:t>
      </w:r>
      <w:r w:rsidR="00845A24" w:rsidRPr="00A454AD">
        <w:rPr>
          <w:rFonts w:ascii="GHEA Grapalat" w:hAnsi="GHEA Grapalat"/>
          <w:sz w:val="24"/>
          <w:szCs w:val="24"/>
          <w:lang w:val="hy-AM"/>
        </w:rPr>
        <w:t>լինևրոպաթիայով (E10.4† (G63.2*)</w:t>
      </w:r>
      <w:r w:rsidR="00B12387">
        <w:rPr>
          <w:rFonts w:ascii="GHEA Grapalat" w:hAnsi="GHEA Grapalat"/>
          <w:sz w:val="24"/>
          <w:szCs w:val="24"/>
          <w:lang w:val="en-US"/>
        </w:rPr>
        <w:t>.</w:t>
      </w:r>
    </w:p>
    <w:p w:rsidR="00BE2693" w:rsidRPr="00B12387" w:rsidRDefault="00BE2693" w:rsidP="00A454AD">
      <w:pPr>
        <w:tabs>
          <w:tab w:val="left" w:pos="0"/>
        </w:tabs>
        <w:spacing w:after="0"/>
        <w:jc w:val="both"/>
        <w:rPr>
          <w:rFonts w:ascii="GHEA Grapalat" w:hAnsi="GHEA Grapalat"/>
          <w:sz w:val="24"/>
          <w:szCs w:val="24"/>
          <w:lang w:val="en-US"/>
        </w:rPr>
      </w:pPr>
      <w:r w:rsidRPr="00A454AD">
        <w:rPr>
          <w:rFonts w:ascii="GHEA Grapalat" w:hAnsi="GHEA Grapalat"/>
          <w:sz w:val="24"/>
          <w:szCs w:val="24"/>
          <w:lang w:val="hy-AM"/>
        </w:rPr>
        <w:tab/>
        <w:t>6) ծանր</w:t>
      </w:r>
      <w:r w:rsidR="00845A24" w:rsidRPr="00A454AD">
        <w:rPr>
          <w:rFonts w:ascii="GHEA Grapalat" w:hAnsi="GHEA Grapalat"/>
          <w:sz w:val="24"/>
          <w:szCs w:val="24"/>
          <w:lang w:val="hy-AM"/>
        </w:rPr>
        <w:t xml:space="preserve"> անգիոպաթիայով (E10.5† (I79.2*)</w:t>
      </w:r>
      <w:r w:rsidR="00B12387">
        <w:rPr>
          <w:rFonts w:ascii="GHEA Grapalat" w:hAnsi="GHEA Grapalat"/>
          <w:sz w:val="24"/>
          <w:szCs w:val="24"/>
          <w:lang w:val="en-US"/>
        </w:rPr>
        <w:t>.</w:t>
      </w:r>
    </w:p>
    <w:p w:rsidR="00BE2693" w:rsidRPr="00B12387" w:rsidRDefault="00BE2693" w:rsidP="00A454AD">
      <w:pPr>
        <w:tabs>
          <w:tab w:val="left" w:pos="0"/>
        </w:tabs>
        <w:spacing w:after="0"/>
        <w:jc w:val="both"/>
        <w:rPr>
          <w:rFonts w:ascii="GHEA Grapalat" w:hAnsi="GHEA Grapalat"/>
          <w:sz w:val="24"/>
          <w:szCs w:val="24"/>
          <w:lang w:val="en-US"/>
        </w:rPr>
      </w:pPr>
      <w:r w:rsidRPr="00A454AD">
        <w:rPr>
          <w:rFonts w:ascii="GHEA Grapalat" w:hAnsi="GHEA Grapalat"/>
          <w:sz w:val="24"/>
          <w:szCs w:val="24"/>
          <w:lang w:val="hy-AM"/>
        </w:rPr>
        <w:tab/>
        <w:t>7) սրտային անբավարար</w:t>
      </w:r>
      <w:r w:rsidR="00845A24" w:rsidRPr="00A454AD">
        <w:rPr>
          <w:rFonts w:ascii="GHEA Grapalat" w:hAnsi="GHEA Grapalat"/>
          <w:sz w:val="24"/>
          <w:szCs w:val="24"/>
          <w:lang w:val="hy-AM"/>
        </w:rPr>
        <w:t>ություն՝ երրորդ փուլ (E10)(150)</w:t>
      </w:r>
      <w:r w:rsidR="00B12387">
        <w:rPr>
          <w:rFonts w:ascii="GHEA Grapalat" w:hAnsi="GHEA Grapalat"/>
          <w:sz w:val="24"/>
          <w:szCs w:val="24"/>
          <w:lang w:val="en-US"/>
        </w:rPr>
        <w:t>.</w:t>
      </w:r>
    </w:p>
    <w:p w:rsidR="00BE2693" w:rsidRPr="00B12387" w:rsidRDefault="00BE2693" w:rsidP="00A454AD">
      <w:pPr>
        <w:tabs>
          <w:tab w:val="left" w:pos="0"/>
        </w:tabs>
        <w:spacing w:after="0"/>
        <w:jc w:val="both"/>
        <w:rPr>
          <w:rFonts w:ascii="GHEA Grapalat" w:hAnsi="GHEA Grapalat"/>
          <w:sz w:val="24"/>
          <w:szCs w:val="24"/>
          <w:lang w:val="en-US"/>
        </w:rPr>
      </w:pPr>
      <w:r w:rsidRPr="00A454AD">
        <w:rPr>
          <w:rFonts w:ascii="GHEA Grapalat" w:hAnsi="GHEA Grapalat"/>
          <w:sz w:val="24"/>
          <w:szCs w:val="24"/>
          <w:lang w:val="hy-AM"/>
        </w:rPr>
        <w:tab/>
        <w:t>8) ստորին ծայրանդամների դիաբետիկ խիստ արտահայտված անգիոպաթիա` չորրորդ փ</w:t>
      </w:r>
      <w:r w:rsidR="00845A24" w:rsidRPr="00A454AD">
        <w:rPr>
          <w:rFonts w:ascii="GHEA Grapalat" w:hAnsi="GHEA Grapalat"/>
          <w:sz w:val="24"/>
          <w:szCs w:val="24"/>
          <w:lang w:val="hy-AM"/>
        </w:rPr>
        <w:t>ուլ (նեկրոտիկ ստադիա) †(179.2*)</w:t>
      </w:r>
      <w:r w:rsidR="004167B9">
        <w:rPr>
          <w:rFonts w:ascii="GHEA Grapalat" w:hAnsi="GHEA Grapalat"/>
          <w:sz w:val="24"/>
          <w:szCs w:val="24"/>
          <w:lang w:val="hy-AM"/>
        </w:rPr>
        <w:t>:</w:t>
      </w:r>
    </w:p>
    <w:p w:rsidR="00BE2693" w:rsidRPr="004167B9" w:rsidRDefault="00BE2693"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t>9. Քրոնիկ մակերիկամային անբ</w:t>
      </w:r>
      <w:r w:rsidR="00B12387">
        <w:rPr>
          <w:rFonts w:ascii="GHEA Grapalat" w:hAnsi="GHEA Grapalat"/>
          <w:sz w:val="24"/>
          <w:szCs w:val="24"/>
          <w:lang w:val="hy-AM"/>
        </w:rPr>
        <w:t>ավարարություն (ծանր ձև) (E27.4)</w:t>
      </w:r>
      <w:r w:rsidR="004167B9">
        <w:rPr>
          <w:rFonts w:ascii="GHEA Grapalat" w:hAnsi="GHEA Grapalat"/>
          <w:sz w:val="24"/>
          <w:szCs w:val="24"/>
          <w:lang w:val="hy-AM"/>
        </w:rPr>
        <w:t>:</w:t>
      </w:r>
    </w:p>
    <w:p w:rsidR="00BE2693" w:rsidRPr="004167B9" w:rsidRDefault="00BE2693"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t>10. Ոչ շաք</w:t>
      </w:r>
      <w:r w:rsidR="00B12387">
        <w:rPr>
          <w:rFonts w:ascii="GHEA Grapalat" w:hAnsi="GHEA Grapalat"/>
          <w:sz w:val="24"/>
          <w:szCs w:val="24"/>
          <w:lang w:val="hy-AM"/>
        </w:rPr>
        <w:t>արային դիաբետ (ծանր ձև) (E23.2)</w:t>
      </w:r>
      <w:r w:rsidR="004167B9">
        <w:rPr>
          <w:rFonts w:ascii="GHEA Grapalat" w:hAnsi="GHEA Grapalat"/>
          <w:sz w:val="24"/>
          <w:szCs w:val="24"/>
          <w:lang w:val="hy-AM"/>
        </w:rPr>
        <w:t>:</w:t>
      </w:r>
    </w:p>
    <w:p w:rsidR="00BE2693" w:rsidRPr="00A454AD" w:rsidRDefault="00BE2693"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t>11. Հիպերպարաթիրեոզ (ծանր ձև)՝ երիկամային անբավարարությամբ (E21 (N18)`</w:t>
      </w:r>
    </w:p>
    <w:p w:rsidR="00BE2693" w:rsidRPr="00B12387" w:rsidRDefault="00BE2693" w:rsidP="00A454AD">
      <w:pPr>
        <w:tabs>
          <w:tab w:val="left" w:pos="0"/>
        </w:tabs>
        <w:spacing w:after="0"/>
        <w:jc w:val="both"/>
        <w:rPr>
          <w:rFonts w:ascii="GHEA Grapalat" w:hAnsi="GHEA Grapalat"/>
          <w:sz w:val="24"/>
          <w:szCs w:val="24"/>
          <w:lang w:val="en-US"/>
        </w:rPr>
      </w:pPr>
      <w:r w:rsidRPr="00A454AD">
        <w:rPr>
          <w:rFonts w:ascii="GHEA Grapalat" w:hAnsi="GHEA Grapalat"/>
          <w:sz w:val="24"/>
          <w:szCs w:val="24"/>
          <w:lang w:val="hy-AM"/>
        </w:rPr>
        <w:tab/>
        <w:t>1) երիկամային խողովակների դիսֆունկցիայով (ֆունկցիայի խանգարմամբ) պայմանա</w:t>
      </w:r>
      <w:r w:rsidR="00845A24" w:rsidRPr="00A454AD">
        <w:rPr>
          <w:rFonts w:ascii="GHEA Grapalat" w:hAnsi="GHEA Grapalat"/>
          <w:sz w:val="24"/>
          <w:szCs w:val="24"/>
          <w:lang w:val="hy-AM"/>
        </w:rPr>
        <w:t>վորված այլ խանգարումներ (E21.2)</w:t>
      </w:r>
      <w:r w:rsidR="00B12387">
        <w:rPr>
          <w:rFonts w:ascii="GHEA Grapalat" w:hAnsi="GHEA Grapalat"/>
          <w:sz w:val="24"/>
          <w:szCs w:val="24"/>
          <w:lang w:val="en-US"/>
        </w:rPr>
        <w:t>.</w:t>
      </w:r>
    </w:p>
    <w:p w:rsidR="00BE2693" w:rsidRPr="00A454AD" w:rsidRDefault="00BE2693" w:rsidP="00A454AD">
      <w:pPr>
        <w:tabs>
          <w:tab w:val="left" w:pos="0"/>
        </w:tabs>
        <w:jc w:val="both"/>
        <w:rPr>
          <w:rFonts w:ascii="GHEA Grapalat" w:hAnsi="GHEA Grapalat"/>
          <w:sz w:val="24"/>
          <w:szCs w:val="24"/>
          <w:lang w:val="hy-AM"/>
        </w:rPr>
      </w:pPr>
      <w:r w:rsidRPr="00A454AD">
        <w:rPr>
          <w:rFonts w:ascii="GHEA Grapalat" w:hAnsi="GHEA Grapalat"/>
          <w:sz w:val="24"/>
          <w:szCs w:val="24"/>
          <w:lang w:val="hy-AM"/>
        </w:rPr>
        <w:tab/>
        <w:t>2) երիկամային ծագմամբ երկրորդային հիպերպարաթիրեոզ (E21.1):</w:t>
      </w:r>
    </w:p>
    <w:p w:rsidR="00BE2693" w:rsidRPr="00A454AD" w:rsidRDefault="00BE2693"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lastRenderedPageBreak/>
        <w:tab/>
        <w:t>12. Իցենկո-Կուշինգի համախտանիշ (ծանր ձև) (E24):</w:t>
      </w:r>
    </w:p>
    <w:p w:rsidR="00BE2693" w:rsidRPr="00A454AD" w:rsidRDefault="00BE2693"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t>13. Հիպոֆիզար անբավարարություն (Սիմոնդսի հիվանդություն)՝ կախեքսիայի փուլում (E23.0):</w:t>
      </w:r>
    </w:p>
    <w:p w:rsidR="00BE2693" w:rsidRPr="00A454AD" w:rsidRDefault="00BE2693"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t>14. Հիպոֆիզի և հիպոթալամուսի նորագոյացություններ` տեսողության անդառնալի խանգարումներով, արտահայտված նևրոլոգիական և հոգեկան խանգարումներով (D35.2, D35.4):</w:t>
      </w:r>
    </w:p>
    <w:p w:rsidR="00BE2693" w:rsidRPr="00A454AD" w:rsidRDefault="00BE2693"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t>15. Պոդագրա (հոդատապ)` պոդագրային նեֆրոպաթիայով և քրոնիկ երիկամային անբավարարությամբ տերմինալ փուլում (M10.3):</w:t>
      </w:r>
    </w:p>
    <w:p w:rsidR="00BE2693" w:rsidRPr="00A454AD" w:rsidRDefault="00BE2693"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t>16. Ֆեոքրոմոցիտոմա` կրիզային ընթացքով (վիրահատական կորեկցիայի չենթարկվող) (D35.0 (C74):</w:t>
      </w:r>
    </w:p>
    <w:p w:rsidR="00BE2693" w:rsidRDefault="00BE2693" w:rsidP="0096659A">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t>17. Դիֆուզ-տոքսիկ խպիպ` ծանր ձև (վիրահատական կորեկցիայի չենթարկվող) (E05.0):</w:t>
      </w:r>
    </w:p>
    <w:p w:rsidR="0096659A" w:rsidRPr="00A454AD" w:rsidRDefault="0096659A" w:rsidP="0096659A">
      <w:pPr>
        <w:tabs>
          <w:tab w:val="left" w:pos="0"/>
        </w:tabs>
        <w:spacing w:after="0"/>
        <w:jc w:val="both"/>
        <w:rPr>
          <w:rFonts w:ascii="GHEA Grapalat" w:hAnsi="GHEA Grapalat"/>
          <w:sz w:val="24"/>
          <w:szCs w:val="24"/>
          <w:lang w:val="hy-AM"/>
        </w:rPr>
      </w:pPr>
    </w:p>
    <w:p w:rsidR="00E27B02" w:rsidRDefault="00224E17" w:rsidP="00D977D3">
      <w:pPr>
        <w:tabs>
          <w:tab w:val="left" w:pos="990"/>
        </w:tabs>
        <w:spacing w:after="0"/>
        <w:jc w:val="center"/>
        <w:rPr>
          <w:rFonts w:ascii="GHEA Grapalat" w:hAnsi="GHEA Grapalat"/>
          <w:b/>
          <w:sz w:val="24"/>
          <w:szCs w:val="24"/>
          <w:lang w:val="en-US"/>
        </w:rPr>
      </w:pPr>
      <w:r w:rsidRPr="00A454AD">
        <w:rPr>
          <w:rFonts w:ascii="GHEA Grapalat" w:hAnsi="GHEA Grapalat"/>
          <w:b/>
          <w:sz w:val="24"/>
          <w:szCs w:val="24"/>
          <w:lang w:val="hy-AM"/>
        </w:rPr>
        <w:t>IV. ՀՈԳԵԿԱՆ ԵՎ ՎԱՐՔԻ ԽԱՆԳԱՐՈՒՄՆԵՐ (F00-F09)</w:t>
      </w:r>
    </w:p>
    <w:p w:rsidR="00D977D3" w:rsidRPr="00D977D3" w:rsidRDefault="00D977D3" w:rsidP="00D977D3">
      <w:pPr>
        <w:tabs>
          <w:tab w:val="left" w:pos="990"/>
        </w:tabs>
        <w:spacing w:after="0"/>
        <w:jc w:val="center"/>
        <w:rPr>
          <w:rFonts w:ascii="GHEA Grapalat" w:hAnsi="GHEA Grapalat"/>
          <w:b/>
          <w:sz w:val="24"/>
          <w:szCs w:val="24"/>
          <w:lang w:val="en-US"/>
        </w:rPr>
      </w:pPr>
    </w:p>
    <w:p w:rsidR="00E27B02" w:rsidRPr="00A454AD" w:rsidRDefault="00224E17" w:rsidP="00A454AD">
      <w:pPr>
        <w:tabs>
          <w:tab w:val="left" w:pos="0"/>
        </w:tabs>
        <w:jc w:val="both"/>
        <w:rPr>
          <w:rFonts w:ascii="GHEA Grapalat" w:hAnsi="GHEA Grapalat"/>
          <w:sz w:val="24"/>
          <w:szCs w:val="24"/>
          <w:lang w:val="hy-AM"/>
        </w:rPr>
      </w:pPr>
      <w:r w:rsidRPr="00A454AD">
        <w:rPr>
          <w:rFonts w:ascii="GHEA Grapalat" w:hAnsi="GHEA Grapalat"/>
          <w:sz w:val="24"/>
          <w:szCs w:val="24"/>
          <w:lang w:val="hy-AM"/>
        </w:rPr>
        <w:tab/>
        <w:t>18. Կայուն բնույթի քրոնիկ հոգեկան խանգարումներ (փսիխոզներ և թուլամտություն (F70-F79) (դեմենցիա F00*, F01, F02*)՝ անձին իր գործողությունների (անգործության) բնույթը և հասարակական վտանգավորության աստիճանը գիտակցելու հնարավորությունից զրկող:</w:t>
      </w:r>
    </w:p>
    <w:p w:rsidR="00D977D3" w:rsidRDefault="00D977D3" w:rsidP="00D977D3">
      <w:pPr>
        <w:tabs>
          <w:tab w:val="left" w:pos="990"/>
        </w:tabs>
        <w:spacing w:after="0"/>
        <w:jc w:val="center"/>
        <w:rPr>
          <w:rFonts w:ascii="GHEA Grapalat" w:hAnsi="GHEA Grapalat"/>
          <w:b/>
          <w:sz w:val="24"/>
          <w:szCs w:val="24"/>
          <w:lang w:val="en-US"/>
        </w:rPr>
      </w:pPr>
    </w:p>
    <w:p w:rsidR="00E27B02" w:rsidRPr="00A454AD" w:rsidRDefault="00996AEC" w:rsidP="00D977D3">
      <w:pPr>
        <w:tabs>
          <w:tab w:val="left" w:pos="990"/>
        </w:tabs>
        <w:spacing w:after="0"/>
        <w:jc w:val="center"/>
        <w:rPr>
          <w:rFonts w:ascii="GHEA Grapalat" w:hAnsi="GHEA Grapalat"/>
          <w:b/>
          <w:sz w:val="24"/>
          <w:szCs w:val="24"/>
          <w:lang w:val="hy-AM"/>
        </w:rPr>
      </w:pPr>
      <w:r w:rsidRPr="00A454AD">
        <w:rPr>
          <w:rFonts w:ascii="GHEA Grapalat" w:hAnsi="GHEA Grapalat"/>
          <w:b/>
          <w:sz w:val="24"/>
          <w:szCs w:val="24"/>
          <w:lang w:val="hy-AM"/>
        </w:rPr>
        <w:t>V. ՆՅԱՐԴԱՅԻՆ ՀԱՄԱԿԱՐԳԻ ՀԻՎԱՆԴՈՒԹՅՈՒՆՆԵՐ</w:t>
      </w:r>
    </w:p>
    <w:p w:rsidR="006A14D5" w:rsidRPr="00A454AD" w:rsidRDefault="006A14D5" w:rsidP="00A454AD">
      <w:pPr>
        <w:spacing w:after="0"/>
        <w:ind w:firstLine="720"/>
        <w:jc w:val="center"/>
        <w:rPr>
          <w:rStyle w:val="Strong"/>
          <w:rFonts w:ascii="GHEA Grapalat" w:hAnsi="GHEA Grapalat"/>
          <w:sz w:val="24"/>
          <w:szCs w:val="24"/>
          <w:lang w:val="hy-AM"/>
        </w:rPr>
      </w:pPr>
      <w:r w:rsidRPr="00A454AD">
        <w:rPr>
          <w:rStyle w:val="Strong"/>
          <w:rFonts w:ascii="GHEA Grapalat" w:hAnsi="GHEA Grapalat"/>
          <w:sz w:val="24"/>
          <w:szCs w:val="24"/>
          <w:lang w:val="hy-AM"/>
        </w:rPr>
        <w:t xml:space="preserve">/Շարժողական ֆունկցիայի խանգարման դեպքում </w:t>
      </w:r>
      <w:r w:rsidRPr="00A454AD">
        <w:rPr>
          <w:rStyle w:val="Strong"/>
          <w:rFonts w:ascii="GHEA Grapalat" w:hAnsi="GHEA Grapalat" w:cs="GHEA Grapalat"/>
          <w:sz w:val="24"/>
          <w:szCs w:val="24"/>
          <w:lang w:val="hy-AM"/>
        </w:rPr>
        <w:t>մկանային ուժը գնահատվում է MRC  սանդղակով</w:t>
      </w:r>
    </w:p>
    <w:p w:rsidR="006A14D5" w:rsidRPr="00A454AD" w:rsidRDefault="006A14D5" w:rsidP="00A454AD">
      <w:pPr>
        <w:spacing w:after="0"/>
        <w:ind w:firstLine="720"/>
        <w:jc w:val="center"/>
        <w:rPr>
          <w:rFonts w:ascii="GHEA Grapalat" w:hAnsi="GHEA Grapalat"/>
          <w:bCs/>
          <w:sz w:val="24"/>
          <w:szCs w:val="24"/>
          <w:lang w:val="hy-AM"/>
        </w:rPr>
      </w:pPr>
      <w:r w:rsidRPr="00A454AD">
        <w:rPr>
          <w:rStyle w:val="Strong"/>
          <w:rFonts w:ascii="GHEA Grapalat" w:hAnsi="GHEA Grapalat"/>
          <w:sz w:val="24"/>
          <w:szCs w:val="24"/>
          <w:lang w:val="hy-AM"/>
        </w:rPr>
        <w:t>Տեսողական ֆունկցիայի խանգարման դեպքում գնահատումը կատարվում է ակնաբույժի կողմից/</w:t>
      </w:r>
    </w:p>
    <w:p w:rsidR="001A75F2" w:rsidRPr="00A454AD" w:rsidRDefault="001A75F2" w:rsidP="00A454AD">
      <w:pPr>
        <w:spacing w:after="0"/>
        <w:ind w:firstLine="720"/>
        <w:jc w:val="both"/>
        <w:rPr>
          <w:rStyle w:val="Strong"/>
          <w:rFonts w:ascii="GHEA Grapalat" w:hAnsi="GHEA Grapalat"/>
          <w:b w:val="0"/>
          <w:sz w:val="24"/>
          <w:szCs w:val="24"/>
          <w:lang w:val="hy-AM"/>
        </w:rPr>
      </w:pP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 xml:space="preserve">19. Գլխուղեղի և ողնուղեղի անոթային հիվանդություններ՝ արտահայտված ուղեղի կայուն օջախային խանգարմամբ (հեմիպլեգիա և պարապլեգիա, խոր հեմիպարեզներ և պարապարեզներ, տարածության և ժամանակի նկատմամբ կողմնորոշման խանգարում, ակինետիկ-ռիգիդ սինդրոմ, ատաքսիա (G11.2-G11.9, R27.0)` </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1)</w:t>
      </w:r>
      <w:r w:rsidRPr="00A454AD">
        <w:rPr>
          <w:rStyle w:val="Strong"/>
          <w:rFonts w:ascii="GHEA Grapalat" w:hAnsi="GHEA Grapalat"/>
          <w:b w:val="0"/>
          <w:sz w:val="24"/>
          <w:szCs w:val="24"/>
          <w:lang w:val="hy-AM"/>
        </w:rPr>
        <w:tab/>
        <w:t xml:space="preserve"> ուղեղի արյան շրջանառության հեմոռագիկ, իշեմիկ կամ խառը սուր խանգարումներ (I60-I67)</w:t>
      </w:r>
      <w:r w:rsidR="004167B9">
        <w:rPr>
          <w:rStyle w:val="Strong"/>
          <w:rFonts w:ascii="GHEA Grapalat" w:hAnsi="GHEA Grapalat"/>
          <w:b w:val="0"/>
          <w:sz w:val="24"/>
          <w:szCs w:val="24"/>
          <w:lang w:val="hy-AM"/>
        </w:rPr>
        <w:t>.</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2)</w:t>
      </w:r>
      <w:r w:rsidRPr="00A454AD">
        <w:rPr>
          <w:rStyle w:val="Strong"/>
          <w:rFonts w:ascii="GHEA Grapalat" w:hAnsi="GHEA Grapalat"/>
          <w:b w:val="0"/>
          <w:sz w:val="24"/>
          <w:szCs w:val="24"/>
          <w:lang w:val="hy-AM"/>
        </w:rPr>
        <w:tab/>
        <w:t xml:space="preserve"> 3-րդ աստիճանի դիսցիրկուլյատոր էնցեֆալոպաթիա՝ թուլամտությամբ՝ Ակինետիկ-ռիգիդ համախտանիշի ծանրության աստիճանը գնահատել Hoehn&amp;Yahr սանդղակով (G93.4)</w:t>
      </w:r>
      <w:r w:rsidR="004167B9">
        <w:rPr>
          <w:rStyle w:val="Strong"/>
          <w:rFonts w:ascii="GHEA Grapalat" w:hAnsi="GHEA Grapalat"/>
          <w:b w:val="0"/>
          <w:sz w:val="24"/>
          <w:szCs w:val="24"/>
          <w:lang w:val="hy-AM"/>
        </w:rPr>
        <w:t>:</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lastRenderedPageBreak/>
        <w:t>20. Կենտրոնական նյարդային համակարգի տարափոխիկ, դեմիելինիզացնող և դեգեներատիվ հիվանդություններ, որոնք ուղեկցվում են գլխուղեղի և ողնուղեղի օրգանական ախտահարմամբ` օրգանիզմի ֆունկցիայի խոր, կայուն խանգարումներով (ծանր կաթվածներ; խոր պարեզներ` զգացողության տարածուն խանգարումներով, կոնքի օրգանների ֆունկցիայի խանգարումներով, տրոֆիկ խանգարումներով; արտահայտված ակինետիկ-ռիգիդ սինդրոմ; ատաքսիա G11.2-G11.9, R27.0) և պրոցեսի հարաճուն ընթացքով (G30-G37, ներառյալ E53.8*, G46.0*-G46.4*):</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21. Թարախային մենինգիտներ (G00.9):</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22. Մանրէային մենինգիտ` չճշտված (G00.9):</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23. Մենինգիտ (G00.9)`</w:t>
      </w:r>
    </w:p>
    <w:p w:rsidR="00996AEC" w:rsidRPr="00A454AD" w:rsidRDefault="00845A24"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1) թարախային (G00.9)</w:t>
      </w:r>
      <w:r w:rsidR="004167B9">
        <w:rPr>
          <w:rStyle w:val="Strong"/>
          <w:rFonts w:ascii="GHEA Grapalat" w:hAnsi="GHEA Grapalat"/>
          <w:b w:val="0"/>
          <w:sz w:val="24"/>
          <w:szCs w:val="24"/>
          <w:lang w:val="hy-AM"/>
        </w:rPr>
        <w:t>.</w:t>
      </w:r>
    </w:p>
    <w:p w:rsidR="00996AEC" w:rsidRPr="00A454AD" w:rsidRDefault="00845A24"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2) թարախածին (G00.9)</w:t>
      </w:r>
      <w:r w:rsidR="004167B9">
        <w:rPr>
          <w:rStyle w:val="Strong"/>
          <w:rFonts w:ascii="GHEA Grapalat" w:hAnsi="GHEA Grapalat"/>
          <w:b w:val="0"/>
          <w:sz w:val="24"/>
          <w:szCs w:val="24"/>
          <w:lang w:val="hy-AM"/>
        </w:rPr>
        <w:t>.</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3) թարախակալված (G00.9):</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24. Էնցեֆալիտ, միելիտ և էնցեֆալոմիելիտ (G04)`</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1) էնցեֆալիտ, միելիտ և էնցեֆալոմիելիտ` այլ դասերում դասակարգված հիվանդությունների</w:t>
      </w:r>
      <w:r w:rsidR="00845A24" w:rsidRPr="00A454AD">
        <w:rPr>
          <w:rStyle w:val="Strong"/>
          <w:rFonts w:ascii="GHEA Grapalat" w:hAnsi="GHEA Grapalat"/>
          <w:b w:val="0"/>
          <w:sz w:val="24"/>
          <w:szCs w:val="24"/>
          <w:lang w:val="hy-AM"/>
        </w:rPr>
        <w:t xml:space="preserve"> ժամանակ (G05*)</w:t>
      </w:r>
      <w:r w:rsidR="004167B9">
        <w:rPr>
          <w:rStyle w:val="Strong"/>
          <w:rFonts w:ascii="GHEA Grapalat" w:hAnsi="GHEA Grapalat"/>
          <w:b w:val="0"/>
          <w:sz w:val="24"/>
          <w:szCs w:val="24"/>
          <w:lang w:val="hy-AM"/>
        </w:rPr>
        <w:t>.</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2) ներգանգային և ներողնաշարային աբսցես (թարախակույտ) և գրանուլոմա` այլ դասերում դասակարգված հ</w:t>
      </w:r>
      <w:r w:rsidR="00845A24" w:rsidRPr="00A454AD">
        <w:rPr>
          <w:rStyle w:val="Strong"/>
          <w:rFonts w:ascii="GHEA Grapalat" w:hAnsi="GHEA Grapalat"/>
          <w:b w:val="0"/>
          <w:sz w:val="24"/>
          <w:szCs w:val="24"/>
          <w:lang w:val="hy-AM"/>
        </w:rPr>
        <w:t>իվանդությունների ժամանակ (G07*)</w:t>
      </w:r>
      <w:r w:rsidR="004167B9">
        <w:rPr>
          <w:rStyle w:val="Strong"/>
          <w:rFonts w:ascii="GHEA Grapalat" w:hAnsi="GHEA Grapalat"/>
          <w:b w:val="0"/>
          <w:sz w:val="24"/>
          <w:szCs w:val="24"/>
          <w:lang w:val="hy-AM"/>
        </w:rPr>
        <w:t>.</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3)</w:t>
      </w:r>
      <w:r w:rsidR="00845A24" w:rsidRPr="00A454AD">
        <w:rPr>
          <w:rStyle w:val="Strong"/>
          <w:rFonts w:ascii="GHEA Grapalat" w:hAnsi="GHEA Grapalat"/>
          <w:b w:val="0"/>
          <w:sz w:val="24"/>
          <w:szCs w:val="24"/>
          <w:lang w:val="hy-AM"/>
        </w:rPr>
        <w:t xml:space="preserve"> գլխուղեղի թարախակույտեր (G07*)</w:t>
      </w:r>
      <w:r w:rsidR="004167B9">
        <w:rPr>
          <w:rStyle w:val="Strong"/>
          <w:rFonts w:ascii="GHEA Grapalat" w:hAnsi="GHEA Grapalat"/>
          <w:b w:val="0"/>
          <w:sz w:val="24"/>
          <w:szCs w:val="24"/>
          <w:lang w:val="hy-AM"/>
        </w:rPr>
        <w:t>.</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4) մենինգիտ` այլ դասերում դասակարգված մանրէային հիվանդությունների դեպքում (G01</w:t>
      </w:r>
      <w:r w:rsidR="00845A24" w:rsidRPr="00A454AD">
        <w:rPr>
          <w:rStyle w:val="Strong"/>
          <w:rFonts w:ascii="GHEA Grapalat" w:hAnsi="GHEA Grapalat"/>
          <w:b w:val="0"/>
          <w:sz w:val="24"/>
          <w:szCs w:val="24"/>
          <w:lang w:val="hy-AM"/>
        </w:rPr>
        <w:t>*)</w:t>
      </w:r>
      <w:r w:rsidR="004167B9">
        <w:rPr>
          <w:rStyle w:val="Strong"/>
          <w:rFonts w:ascii="GHEA Grapalat" w:hAnsi="GHEA Grapalat"/>
          <w:b w:val="0"/>
          <w:sz w:val="24"/>
          <w:szCs w:val="24"/>
          <w:lang w:val="hy-AM"/>
        </w:rPr>
        <w:t>.</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5) մենինգիտ` այլ դասերում դասակարգված մանրէային հիվանդությունների դեպքում, ներառյալ`</w:t>
      </w:r>
    </w:p>
    <w:p w:rsidR="00996AEC" w:rsidRPr="00A454AD" w:rsidRDefault="00845A24"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ա. նեյրոսիֆիլիսը (G01, (A52.1†)</w:t>
      </w:r>
      <w:r w:rsidR="004167B9">
        <w:rPr>
          <w:rStyle w:val="Strong"/>
          <w:rFonts w:ascii="GHEA Grapalat" w:hAnsi="GHEA Grapalat"/>
          <w:b w:val="0"/>
          <w:sz w:val="24"/>
          <w:szCs w:val="24"/>
          <w:lang w:val="hy-AM"/>
        </w:rPr>
        <w:t>.</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բ. մենինգոկոկայինը (G01, A39.0</w:t>
      </w:r>
      <w:r w:rsidRPr="00A454AD">
        <w:rPr>
          <w:rFonts w:ascii="GHEA Grapalat" w:hAnsi="GHEA Grapalat"/>
          <w:sz w:val="24"/>
          <w:szCs w:val="24"/>
          <w:lang w:val="hy-AM"/>
        </w:rPr>
        <w:t xml:space="preserve"> </w:t>
      </w:r>
      <w:r w:rsidR="00845A24" w:rsidRPr="00A454AD">
        <w:rPr>
          <w:rStyle w:val="Strong"/>
          <w:rFonts w:ascii="GHEA Grapalat" w:hAnsi="GHEA Grapalat"/>
          <w:b w:val="0"/>
          <w:sz w:val="24"/>
          <w:szCs w:val="24"/>
          <w:lang w:val="hy-AM"/>
        </w:rPr>
        <w:t>†)</w:t>
      </w:r>
      <w:r w:rsidR="004167B9">
        <w:rPr>
          <w:rStyle w:val="Strong"/>
          <w:rFonts w:ascii="GHEA Grapalat" w:hAnsi="GHEA Grapalat"/>
          <w:b w:val="0"/>
          <w:sz w:val="24"/>
          <w:szCs w:val="24"/>
          <w:lang w:val="hy-AM"/>
        </w:rPr>
        <w:t>.</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6) սպինալ-էպիդուրալ թարախակույտեր և ոչ տուբերկուլոզային էթիոլոգիայի գրանուլոմաներ (G06*):</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25.</w:t>
      </w:r>
      <w:r w:rsidRPr="00A454AD">
        <w:rPr>
          <w:rStyle w:val="Strong"/>
          <w:rFonts w:ascii="GHEA Grapalat" w:hAnsi="GHEA Grapalat"/>
          <w:b w:val="0"/>
          <w:sz w:val="24"/>
          <w:szCs w:val="24"/>
          <w:lang w:val="hy-AM"/>
        </w:rPr>
        <w:tab/>
        <w:t xml:space="preserve"> Նյարդային համակարգի ախտահարում` տուբերկուլոզի դեպքում (A17.0† A17.8† (G01*, G05.0* G07*):</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26.</w:t>
      </w:r>
      <w:r w:rsidRPr="00A454AD">
        <w:rPr>
          <w:rStyle w:val="Strong"/>
          <w:rFonts w:ascii="GHEA Grapalat" w:hAnsi="GHEA Grapalat"/>
          <w:b w:val="0"/>
          <w:sz w:val="24"/>
          <w:szCs w:val="24"/>
          <w:lang w:val="hy-AM"/>
        </w:rPr>
        <w:tab/>
        <w:t xml:space="preserve"> Նյարդային համակարգի ախտահարում`</w:t>
      </w:r>
      <w:r w:rsidR="00095D05" w:rsidRPr="00A454AD">
        <w:rPr>
          <w:rStyle w:val="Strong"/>
          <w:rFonts w:ascii="GHEA Grapalat" w:hAnsi="GHEA Grapalat"/>
          <w:b w:val="0"/>
          <w:sz w:val="24"/>
          <w:szCs w:val="24"/>
          <w:lang w:val="hy-AM"/>
        </w:rPr>
        <w:t xml:space="preserve"> ՄԻԱՎ-ի դեպքում (B22.0 (G94.8*):</w:t>
      </w:r>
    </w:p>
    <w:p w:rsidR="009917D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27. Կենտրոնական նյարդային համակարգի դ</w:t>
      </w:r>
      <w:r w:rsidR="006A14D5" w:rsidRPr="00A454AD">
        <w:rPr>
          <w:rStyle w:val="Strong"/>
          <w:rFonts w:ascii="GHEA Grapalat" w:hAnsi="GHEA Grapalat"/>
          <w:b w:val="0"/>
          <w:sz w:val="24"/>
          <w:szCs w:val="24"/>
          <w:lang w:val="hy-AM"/>
        </w:rPr>
        <w:t>եմիելինիզացնող հիվանդություններ</w:t>
      </w:r>
      <w:r w:rsidR="009917DC" w:rsidRPr="00A454AD">
        <w:rPr>
          <w:rStyle w:val="Strong"/>
          <w:rFonts w:ascii="GHEA Grapalat" w:hAnsi="GHEA Grapalat"/>
          <w:b w:val="0"/>
          <w:sz w:val="24"/>
          <w:szCs w:val="24"/>
          <w:lang w:val="hy-AM"/>
        </w:rPr>
        <w:t>(G35-G37)</w:t>
      </w:r>
      <w:r w:rsidR="003870D9">
        <w:rPr>
          <w:rStyle w:val="Strong"/>
          <w:rFonts w:ascii="GHEA Grapalat" w:hAnsi="GHEA Grapalat"/>
          <w:b w:val="0"/>
          <w:sz w:val="24"/>
          <w:szCs w:val="24"/>
          <w:lang w:val="hy-AM"/>
        </w:rPr>
        <w:t>՝</w:t>
      </w:r>
      <w:r w:rsidRPr="00A454AD">
        <w:rPr>
          <w:rStyle w:val="Strong"/>
          <w:rFonts w:ascii="GHEA Grapalat" w:hAnsi="GHEA Grapalat"/>
          <w:b w:val="0"/>
          <w:sz w:val="24"/>
          <w:szCs w:val="24"/>
          <w:lang w:val="hy-AM"/>
        </w:rPr>
        <w:t xml:space="preserve"> </w:t>
      </w:r>
    </w:p>
    <w:p w:rsidR="009917DC" w:rsidRPr="00A454AD" w:rsidRDefault="009917D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ա) ցրված սկլերոզ</w:t>
      </w:r>
      <w:r w:rsidR="004167B9">
        <w:rPr>
          <w:rStyle w:val="Strong"/>
          <w:rFonts w:ascii="GHEA Grapalat" w:hAnsi="GHEA Grapalat"/>
          <w:b w:val="0"/>
          <w:sz w:val="24"/>
          <w:szCs w:val="24"/>
          <w:lang w:val="hy-AM"/>
        </w:rPr>
        <w:t>.</w:t>
      </w:r>
    </w:p>
    <w:p w:rsidR="00996AEC" w:rsidRPr="00A454AD" w:rsidRDefault="009917D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բ)</w:t>
      </w:r>
      <w:r w:rsidR="00996AEC" w:rsidRPr="00A454AD">
        <w:rPr>
          <w:rStyle w:val="Strong"/>
          <w:rFonts w:ascii="GHEA Grapalat" w:hAnsi="GHEA Grapalat"/>
          <w:b w:val="0"/>
          <w:sz w:val="24"/>
          <w:szCs w:val="24"/>
          <w:lang w:val="hy-AM"/>
        </w:rPr>
        <w:t xml:space="preserve"> ցրված էնցեֆ</w:t>
      </w:r>
      <w:r w:rsidR="00845A24" w:rsidRPr="00A454AD">
        <w:rPr>
          <w:rStyle w:val="Strong"/>
          <w:rFonts w:ascii="GHEA Grapalat" w:hAnsi="GHEA Grapalat"/>
          <w:b w:val="0"/>
          <w:sz w:val="24"/>
          <w:szCs w:val="24"/>
          <w:lang w:val="hy-AM"/>
        </w:rPr>
        <w:t>ալոմիելիտ</w:t>
      </w:r>
      <w:r w:rsidRPr="00A454AD">
        <w:rPr>
          <w:rStyle w:val="Strong"/>
          <w:rFonts w:ascii="GHEA Grapalat" w:hAnsi="GHEA Grapalat"/>
          <w:b w:val="0"/>
          <w:sz w:val="24"/>
          <w:szCs w:val="24"/>
          <w:lang w:val="hy-AM"/>
        </w:rPr>
        <w:t>:</w:t>
      </w:r>
      <w:r w:rsidR="00845A24" w:rsidRPr="00A454AD">
        <w:rPr>
          <w:rStyle w:val="Strong"/>
          <w:rFonts w:ascii="GHEA Grapalat" w:hAnsi="GHEA Grapalat"/>
          <w:b w:val="0"/>
          <w:sz w:val="24"/>
          <w:szCs w:val="24"/>
          <w:lang w:val="hy-AM"/>
        </w:rPr>
        <w:t xml:space="preserve"> </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28.</w:t>
      </w:r>
      <w:r w:rsidR="00845A24" w:rsidRPr="00A454AD">
        <w:rPr>
          <w:rStyle w:val="Strong"/>
          <w:rFonts w:ascii="GHEA Grapalat" w:hAnsi="GHEA Grapalat"/>
          <w:b w:val="0"/>
          <w:sz w:val="24"/>
          <w:szCs w:val="24"/>
          <w:lang w:val="hy-AM"/>
        </w:rPr>
        <w:t xml:space="preserve"> Բորբոքային պոլինևրոպաթիա (G61)</w:t>
      </w:r>
      <w:bookmarkStart w:id="0" w:name="_GoBack"/>
      <w:bookmarkEnd w:id="0"/>
      <w:r w:rsidR="003870D9">
        <w:rPr>
          <w:rStyle w:val="Strong"/>
          <w:rFonts w:ascii="GHEA Grapalat" w:hAnsi="GHEA Grapalat"/>
          <w:b w:val="0"/>
          <w:sz w:val="24"/>
          <w:szCs w:val="24"/>
          <w:lang w:val="hy-AM"/>
        </w:rPr>
        <w:t>՝</w:t>
      </w:r>
    </w:p>
    <w:p w:rsidR="00996AEC" w:rsidRPr="00A454AD" w:rsidRDefault="00996AEC" w:rsidP="00A454AD">
      <w:pPr>
        <w:spacing w:after="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 xml:space="preserve">       </w:t>
      </w:r>
      <w:r w:rsidRPr="00A454AD">
        <w:rPr>
          <w:rStyle w:val="Strong"/>
          <w:rFonts w:ascii="GHEA Grapalat" w:hAnsi="GHEA Grapalat"/>
          <w:b w:val="0"/>
          <w:sz w:val="24"/>
          <w:szCs w:val="24"/>
          <w:lang w:val="hy-AM"/>
        </w:rPr>
        <w:tab/>
        <w:t>1) Գիյեն-Բարեի համ</w:t>
      </w:r>
      <w:r w:rsidR="00845A24" w:rsidRPr="00A454AD">
        <w:rPr>
          <w:rStyle w:val="Strong"/>
          <w:rFonts w:ascii="GHEA Grapalat" w:hAnsi="GHEA Grapalat"/>
          <w:b w:val="0"/>
          <w:sz w:val="24"/>
          <w:szCs w:val="24"/>
          <w:lang w:val="hy-AM"/>
        </w:rPr>
        <w:t>ախտանիշ (G61.0)</w:t>
      </w:r>
      <w:r w:rsidR="004167B9">
        <w:rPr>
          <w:rStyle w:val="Strong"/>
          <w:rFonts w:ascii="GHEA Grapalat" w:hAnsi="GHEA Grapalat"/>
          <w:b w:val="0"/>
          <w:sz w:val="24"/>
          <w:szCs w:val="24"/>
          <w:lang w:val="hy-AM"/>
        </w:rPr>
        <w:t>.</w:t>
      </w:r>
    </w:p>
    <w:p w:rsidR="00996AEC" w:rsidRPr="00A454AD" w:rsidRDefault="00996AEC" w:rsidP="00A454AD">
      <w:pPr>
        <w:spacing w:after="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 xml:space="preserve">       </w:t>
      </w:r>
      <w:r w:rsidRPr="00A454AD">
        <w:rPr>
          <w:rStyle w:val="Strong"/>
          <w:rFonts w:ascii="GHEA Grapalat" w:hAnsi="GHEA Grapalat"/>
          <w:b w:val="0"/>
          <w:sz w:val="24"/>
          <w:szCs w:val="24"/>
          <w:lang w:val="hy-AM"/>
        </w:rPr>
        <w:tab/>
        <w:t>2) Քրոնիկ բորբոքային դեմիելինիզացնող պոլինեյրոպաթիա (G61.8)</w:t>
      </w:r>
      <w:r w:rsidR="004167B9">
        <w:rPr>
          <w:rStyle w:val="Strong"/>
          <w:rFonts w:ascii="GHEA Grapalat" w:hAnsi="GHEA Grapalat"/>
          <w:b w:val="0"/>
          <w:sz w:val="24"/>
          <w:szCs w:val="24"/>
          <w:lang w:val="hy-AM"/>
        </w:rPr>
        <w:t>.</w:t>
      </w:r>
    </w:p>
    <w:p w:rsidR="00996AEC" w:rsidRPr="00A454AD" w:rsidRDefault="00996AEC" w:rsidP="00A454AD">
      <w:pPr>
        <w:spacing w:after="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lastRenderedPageBreak/>
        <w:t xml:space="preserve">      </w:t>
      </w:r>
      <w:r w:rsidRPr="00A454AD">
        <w:rPr>
          <w:rStyle w:val="Strong"/>
          <w:rFonts w:ascii="GHEA Grapalat" w:hAnsi="GHEA Grapalat"/>
          <w:b w:val="0"/>
          <w:sz w:val="24"/>
          <w:szCs w:val="24"/>
          <w:lang w:val="hy-AM"/>
        </w:rPr>
        <w:tab/>
        <w:t>3) այլ բորբոքային պոլինեյրոպաթիաներ (G61.8, G61.9):</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29. Ժառանգական ատաքսիաներ (G11.2-11.9):</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30. Սպինալ մկանային ատրոֆիաներ և կապված համախտանիշներ, կողմնային ամիոտրոֆիկ սկլերոզ (G12):</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31. Էքստրապիրամիդալ շարժողական խանգարումներ (</w:t>
      </w:r>
      <w:r w:rsidR="00845A24" w:rsidRPr="00A454AD">
        <w:rPr>
          <w:rStyle w:val="Strong"/>
          <w:rFonts w:ascii="GHEA Grapalat" w:hAnsi="GHEA Grapalat"/>
          <w:b w:val="0"/>
          <w:sz w:val="24"/>
          <w:szCs w:val="24"/>
          <w:lang w:val="hy-AM"/>
        </w:rPr>
        <w:t xml:space="preserve">G10, </w:t>
      </w:r>
      <w:r w:rsidRPr="00A454AD">
        <w:rPr>
          <w:rStyle w:val="Strong"/>
          <w:rFonts w:ascii="GHEA Grapalat" w:hAnsi="GHEA Grapalat"/>
          <w:b w:val="0"/>
          <w:sz w:val="24"/>
          <w:szCs w:val="24"/>
          <w:lang w:val="hy-AM"/>
        </w:rPr>
        <w:t>G20-G26</w:t>
      </w:r>
      <w:r w:rsidR="00845A24" w:rsidRPr="00A454AD">
        <w:rPr>
          <w:rStyle w:val="Strong"/>
          <w:rFonts w:ascii="GHEA Grapalat" w:hAnsi="GHEA Grapalat"/>
          <w:b w:val="0"/>
          <w:sz w:val="24"/>
          <w:szCs w:val="24"/>
          <w:lang w:val="hy-AM"/>
        </w:rPr>
        <w:t>, E83.0</w:t>
      </w:r>
      <w:r w:rsidRPr="00A454AD">
        <w:rPr>
          <w:rStyle w:val="Strong"/>
          <w:rFonts w:ascii="GHEA Grapalat" w:hAnsi="GHEA Grapalat"/>
          <w:b w:val="0"/>
          <w:sz w:val="24"/>
          <w:szCs w:val="24"/>
          <w:lang w:val="hy-AM"/>
        </w:rPr>
        <w:t>)</w:t>
      </w:r>
      <w:r w:rsidR="004167B9">
        <w:rPr>
          <w:rStyle w:val="Strong"/>
          <w:rFonts w:ascii="GHEA Grapalat" w:hAnsi="GHEA Grapalat"/>
          <w:b w:val="0"/>
          <w:sz w:val="24"/>
          <w:szCs w:val="24"/>
          <w:lang w:val="hy-AM"/>
        </w:rPr>
        <w:t>՝</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1) Պարկինսոնի hիվանդություն (G20) և երկ</w:t>
      </w:r>
      <w:r w:rsidR="00845A24" w:rsidRPr="00A454AD">
        <w:rPr>
          <w:rStyle w:val="Strong"/>
          <w:rFonts w:ascii="GHEA Grapalat" w:hAnsi="GHEA Grapalat"/>
          <w:b w:val="0"/>
          <w:sz w:val="24"/>
          <w:szCs w:val="24"/>
          <w:lang w:val="hy-AM"/>
        </w:rPr>
        <w:t>րորդային պարկինսոնիզմ (G21 -22)</w:t>
      </w:r>
      <w:r w:rsidR="004167B9">
        <w:rPr>
          <w:rStyle w:val="Strong"/>
          <w:rFonts w:ascii="GHEA Grapalat" w:hAnsi="GHEA Grapalat"/>
          <w:b w:val="0"/>
          <w:sz w:val="24"/>
          <w:szCs w:val="24"/>
          <w:lang w:val="hy-AM"/>
        </w:rPr>
        <w:t>.</w:t>
      </w:r>
      <w:r w:rsidRPr="00A454AD">
        <w:rPr>
          <w:rStyle w:val="Strong"/>
          <w:rFonts w:ascii="GHEA Grapalat" w:hAnsi="GHEA Grapalat"/>
          <w:b w:val="0"/>
          <w:sz w:val="24"/>
          <w:szCs w:val="24"/>
          <w:lang w:val="hy-AM"/>
        </w:rPr>
        <w:t xml:space="preserve"> </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2) հեպատոցերեբրալ դիստրոֆիա (հեպատոլենտիկուլյար դեգեներացիա, Վիլսոն-Կո</w:t>
      </w:r>
      <w:r w:rsidR="00845A24" w:rsidRPr="00A454AD">
        <w:rPr>
          <w:rStyle w:val="Strong"/>
          <w:rFonts w:ascii="GHEA Grapalat" w:hAnsi="GHEA Grapalat"/>
          <w:b w:val="0"/>
          <w:sz w:val="24"/>
          <w:szCs w:val="24"/>
          <w:lang w:val="hy-AM"/>
        </w:rPr>
        <w:t>նովալովի հիվանդություն) (E83.0)</w:t>
      </w:r>
      <w:r w:rsidR="004167B9">
        <w:rPr>
          <w:rStyle w:val="Strong"/>
          <w:rFonts w:ascii="GHEA Grapalat" w:hAnsi="GHEA Grapalat"/>
          <w:b w:val="0"/>
          <w:sz w:val="24"/>
          <w:szCs w:val="24"/>
          <w:lang w:val="hy-AM"/>
        </w:rPr>
        <w:t>.</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3) Հանտինգտոնի հիվանդություն՝ ներառյալ Հանտին</w:t>
      </w:r>
      <w:r w:rsidR="00845A24" w:rsidRPr="00A454AD">
        <w:rPr>
          <w:rStyle w:val="Strong"/>
          <w:rFonts w:ascii="GHEA Grapalat" w:hAnsi="GHEA Grapalat"/>
          <w:b w:val="0"/>
          <w:sz w:val="24"/>
          <w:szCs w:val="24"/>
          <w:lang w:val="hy-AM"/>
        </w:rPr>
        <w:t>գտոնի խորեան (Hսոtiոgtօո) (G10)</w:t>
      </w:r>
      <w:r w:rsidR="004167B9">
        <w:rPr>
          <w:rStyle w:val="Strong"/>
          <w:rFonts w:ascii="GHEA Grapalat" w:hAnsi="GHEA Grapalat"/>
          <w:b w:val="0"/>
          <w:sz w:val="24"/>
          <w:szCs w:val="24"/>
          <w:lang w:val="hy-AM"/>
        </w:rPr>
        <w:t>.</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4) դիս</w:t>
      </w:r>
      <w:r w:rsidR="00845A24" w:rsidRPr="00A454AD">
        <w:rPr>
          <w:rStyle w:val="Strong"/>
          <w:rFonts w:ascii="GHEA Grapalat" w:hAnsi="GHEA Grapalat"/>
          <w:b w:val="0"/>
          <w:sz w:val="24"/>
          <w:szCs w:val="24"/>
          <w:lang w:val="hy-AM"/>
        </w:rPr>
        <w:t>տոնիա (գեներալիզացված ձև) (G24)</w:t>
      </w:r>
      <w:r w:rsidR="004167B9">
        <w:rPr>
          <w:rStyle w:val="Strong"/>
          <w:rFonts w:ascii="GHEA Grapalat" w:hAnsi="GHEA Grapalat"/>
          <w:b w:val="0"/>
          <w:sz w:val="24"/>
          <w:szCs w:val="24"/>
          <w:lang w:val="hy-AM"/>
        </w:rPr>
        <w:t>.</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 xml:space="preserve">5) այլ էքստրապիրամիդալ հիվանդություններ` արտահայտված </w:t>
      </w:r>
      <w:r w:rsidR="00845A24" w:rsidRPr="00A454AD">
        <w:rPr>
          <w:rStyle w:val="Strong"/>
          <w:rFonts w:ascii="GHEA Grapalat" w:hAnsi="GHEA Grapalat"/>
          <w:b w:val="0"/>
          <w:sz w:val="24"/>
          <w:szCs w:val="24"/>
          <w:lang w:val="hy-AM"/>
        </w:rPr>
        <w:t>շարժողական խանգարումներով (G25)</w:t>
      </w:r>
      <w:r w:rsidR="004167B9">
        <w:rPr>
          <w:rStyle w:val="Strong"/>
          <w:rFonts w:ascii="GHEA Grapalat" w:hAnsi="GHEA Grapalat"/>
          <w:b w:val="0"/>
          <w:sz w:val="24"/>
          <w:szCs w:val="24"/>
          <w:lang w:val="hy-AM"/>
        </w:rPr>
        <w:t>.</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 xml:space="preserve">6) Բազալ հանգույցների այլ դեգեներատիվ հիվանդություններ (G23): </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32. Կենտրոնական նյարդային համակարգի տրավմատիկ հիվանդություններ` արտահայտված ուղեղի օջախային ախտահարման կայուն երևույթներով (հեմիպլեգիաներ և պարապլեգիաներ, խոր հեմիպարեզներ և պարապարեզներ) (S06-S09, G81-G83):</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33. Գլխուղեղի և ողնուղեղի ծավալային գոյաց</w:t>
      </w:r>
      <w:r w:rsidR="00845A24" w:rsidRPr="00A454AD">
        <w:rPr>
          <w:rStyle w:val="Strong"/>
          <w:rFonts w:ascii="GHEA Grapalat" w:hAnsi="GHEA Grapalat"/>
          <w:b w:val="0"/>
          <w:sz w:val="24"/>
          <w:szCs w:val="24"/>
          <w:lang w:val="hy-AM"/>
        </w:rPr>
        <w:t>ություններ (D33, C70-C72):</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34. Ողնուղեղի հիվանդություններ (G95)` նշված դեպքերում</w:t>
      </w:r>
      <w:r w:rsidR="004167B9">
        <w:rPr>
          <w:rStyle w:val="Strong"/>
          <w:rFonts w:ascii="GHEA Grapalat" w:hAnsi="GHEA Grapalat"/>
          <w:b w:val="0"/>
          <w:sz w:val="24"/>
          <w:szCs w:val="24"/>
          <w:lang w:val="hy-AM"/>
        </w:rPr>
        <w:t>՝</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1) միելոպաթիա` այլ դասերում դասակարգված հիվ</w:t>
      </w:r>
      <w:r w:rsidR="00845A24" w:rsidRPr="00A454AD">
        <w:rPr>
          <w:rStyle w:val="Strong"/>
          <w:rFonts w:ascii="GHEA Grapalat" w:hAnsi="GHEA Grapalat"/>
          <w:b w:val="0"/>
          <w:sz w:val="24"/>
          <w:szCs w:val="24"/>
          <w:lang w:val="hy-AM"/>
        </w:rPr>
        <w:t>անդությունների ժամանակ (G99.2*)</w:t>
      </w:r>
      <w:r w:rsidR="004167B9">
        <w:rPr>
          <w:rStyle w:val="Strong"/>
          <w:rFonts w:ascii="GHEA Grapalat" w:hAnsi="GHEA Grapalat"/>
          <w:b w:val="0"/>
          <w:sz w:val="24"/>
          <w:szCs w:val="24"/>
          <w:lang w:val="hy-AM"/>
        </w:rPr>
        <w:t>.</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2) առաջնային ողնուղեղային և ողնաշարային զարկերակի ճնշման (սեղմմ</w:t>
      </w:r>
      <w:r w:rsidR="00845A24" w:rsidRPr="00A454AD">
        <w:rPr>
          <w:rStyle w:val="Strong"/>
          <w:rFonts w:ascii="GHEA Grapalat" w:hAnsi="GHEA Grapalat"/>
          <w:b w:val="0"/>
          <w:sz w:val="24"/>
          <w:szCs w:val="24"/>
          <w:lang w:val="hy-AM"/>
        </w:rPr>
        <w:t>ան) համախտանիշ (G99.2* (M47.0†)</w:t>
      </w:r>
      <w:r w:rsidR="004167B9">
        <w:rPr>
          <w:rStyle w:val="Strong"/>
          <w:rFonts w:ascii="GHEA Grapalat" w:hAnsi="GHEA Grapalat"/>
          <w:b w:val="0"/>
          <w:sz w:val="24"/>
          <w:szCs w:val="24"/>
          <w:lang w:val="hy-AM"/>
        </w:rPr>
        <w:t>.</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3) տոքսիկ և դիս</w:t>
      </w:r>
      <w:r w:rsidR="00845A24" w:rsidRPr="00A454AD">
        <w:rPr>
          <w:rStyle w:val="Strong"/>
          <w:rFonts w:ascii="GHEA Grapalat" w:hAnsi="GHEA Grapalat"/>
          <w:b w:val="0"/>
          <w:sz w:val="24"/>
          <w:szCs w:val="24"/>
          <w:lang w:val="hy-AM"/>
        </w:rPr>
        <w:t>մետաբոլիկ ախտահարումներ (G95.9)</w:t>
      </w:r>
      <w:r w:rsidR="004167B9">
        <w:rPr>
          <w:rStyle w:val="Strong"/>
          <w:rFonts w:ascii="GHEA Grapalat" w:hAnsi="GHEA Grapalat"/>
          <w:b w:val="0"/>
          <w:sz w:val="24"/>
          <w:szCs w:val="24"/>
          <w:lang w:val="hy-AM"/>
        </w:rPr>
        <w:t>.</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4) սիրինգո</w:t>
      </w:r>
      <w:r w:rsidR="00845A24" w:rsidRPr="00A454AD">
        <w:rPr>
          <w:rStyle w:val="Strong"/>
          <w:rFonts w:ascii="GHEA Grapalat" w:hAnsi="GHEA Grapalat"/>
          <w:b w:val="0"/>
          <w:sz w:val="24"/>
          <w:szCs w:val="24"/>
          <w:lang w:val="hy-AM"/>
        </w:rPr>
        <w:t>միելիա և սիրինգոբուլբիա (G95.0)</w:t>
      </w:r>
      <w:r w:rsidR="004167B9">
        <w:rPr>
          <w:rStyle w:val="Strong"/>
          <w:rFonts w:ascii="GHEA Grapalat" w:hAnsi="GHEA Grapalat"/>
          <w:b w:val="0"/>
          <w:sz w:val="24"/>
          <w:szCs w:val="24"/>
          <w:lang w:val="hy-AM"/>
        </w:rPr>
        <w:t>.</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5) վերտեբրոգեն միելոպաթիա՝ շարժողական ֆունկցիայի արտահայտված խանգարումներով (G95.1-G95.2):</w:t>
      </w:r>
    </w:p>
    <w:p w:rsidR="00996AEC" w:rsidRPr="00A454AD" w:rsidRDefault="00996AEC" w:rsidP="00A454AD">
      <w:pPr>
        <w:spacing w:after="0"/>
        <w:ind w:firstLine="720"/>
        <w:jc w:val="both"/>
        <w:rPr>
          <w:rStyle w:val="Strong"/>
          <w:rFonts w:ascii="GHEA Grapalat" w:hAnsi="GHEA Grapalat"/>
          <w:b w:val="0"/>
          <w:sz w:val="24"/>
          <w:szCs w:val="24"/>
          <w:lang w:val="hy-AM"/>
        </w:rPr>
      </w:pPr>
      <w:r w:rsidRPr="00A454AD">
        <w:rPr>
          <w:rStyle w:val="Strong"/>
          <w:rFonts w:ascii="GHEA Grapalat" w:hAnsi="GHEA Grapalat"/>
          <w:b w:val="0"/>
          <w:sz w:val="24"/>
          <w:szCs w:val="24"/>
          <w:lang w:val="hy-AM"/>
        </w:rPr>
        <w:t xml:space="preserve">35. Նյարդամկանային հիվանդություններ </w:t>
      </w:r>
      <w:r w:rsidR="00845A24" w:rsidRPr="00A454AD">
        <w:rPr>
          <w:rStyle w:val="Strong"/>
          <w:rFonts w:ascii="GHEA Grapalat" w:hAnsi="GHEA Grapalat"/>
          <w:b w:val="0"/>
          <w:sz w:val="24"/>
          <w:szCs w:val="24"/>
          <w:lang w:val="hy-AM"/>
        </w:rPr>
        <w:t>(միասթենիա, միոպաթիա) (G70-G73):</w:t>
      </w:r>
    </w:p>
    <w:p w:rsidR="0096659A" w:rsidRDefault="00996AEC" w:rsidP="0096659A">
      <w:pPr>
        <w:spacing w:after="0"/>
        <w:ind w:firstLine="720"/>
        <w:jc w:val="both"/>
        <w:rPr>
          <w:rStyle w:val="Strong"/>
          <w:rFonts w:ascii="GHEA Grapalat" w:hAnsi="GHEA Grapalat" w:cs="GHEA Grapalat"/>
          <w:b w:val="0"/>
          <w:sz w:val="24"/>
          <w:szCs w:val="24"/>
          <w:lang w:val="hy-AM"/>
        </w:rPr>
      </w:pPr>
      <w:r w:rsidRPr="00A454AD">
        <w:rPr>
          <w:rStyle w:val="Strong"/>
          <w:rFonts w:ascii="GHEA Grapalat" w:hAnsi="GHEA Grapalat"/>
          <w:b w:val="0"/>
          <w:sz w:val="24"/>
          <w:szCs w:val="24"/>
          <w:lang w:val="hy-AM"/>
        </w:rPr>
        <w:t xml:space="preserve">36. Էպիլեպսիա (G40), ռեֆրակտեր (դեղորայքակայուն) ձև, հաճախակի գեներալիզացված տոնիկ-կլոնիկ նոպաներով, ԷԷԳ հաստատված: Նոպաների հաճախության և ծանրության աստիճանը որոշել ըստ ՀՀ Աշխատանքի և սոցիալական հարցերի նախարարի 2018թ. </w:t>
      </w:r>
      <w:r w:rsidRPr="00A454AD">
        <w:rPr>
          <w:rStyle w:val="Strong"/>
          <w:rFonts w:ascii="GHEA Grapalat" w:hAnsi="GHEA Grapalat" w:cs="GHEA Grapalat"/>
          <w:b w:val="0"/>
          <w:sz w:val="24"/>
          <w:szCs w:val="24"/>
          <w:lang w:val="hy-AM"/>
        </w:rPr>
        <w:t xml:space="preserve">հունվարի 29-ի N18-Ա/1 հավելվածի: </w:t>
      </w:r>
    </w:p>
    <w:p w:rsidR="00996AEC" w:rsidRPr="00A454AD" w:rsidRDefault="00996AEC" w:rsidP="0096659A">
      <w:pPr>
        <w:spacing w:after="0"/>
        <w:ind w:firstLine="720"/>
        <w:jc w:val="both"/>
        <w:rPr>
          <w:rStyle w:val="Strong"/>
          <w:rFonts w:ascii="GHEA Grapalat" w:hAnsi="GHEA Grapalat"/>
          <w:b w:val="0"/>
          <w:sz w:val="24"/>
          <w:szCs w:val="24"/>
          <w:lang w:val="hy-AM"/>
        </w:rPr>
      </w:pPr>
      <w:r w:rsidRPr="00A454AD">
        <w:rPr>
          <w:rStyle w:val="Strong"/>
          <w:rFonts w:ascii="GHEA Grapalat" w:hAnsi="GHEA Grapalat" w:cs="GHEA Grapalat"/>
          <w:b w:val="0"/>
          <w:sz w:val="24"/>
          <w:szCs w:val="24"/>
          <w:lang w:val="hy-AM"/>
        </w:rPr>
        <w:t xml:space="preserve"> </w:t>
      </w:r>
    </w:p>
    <w:p w:rsidR="00996AEC" w:rsidRDefault="00EA025E" w:rsidP="0096659A">
      <w:pPr>
        <w:tabs>
          <w:tab w:val="left" w:pos="990"/>
        </w:tabs>
        <w:spacing w:after="0"/>
        <w:jc w:val="center"/>
        <w:rPr>
          <w:rFonts w:ascii="GHEA Grapalat" w:hAnsi="GHEA Grapalat"/>
          <w:b/>
          <w:sz w:val="24"/>
          <w:szCs w:val="24"/>
          <w:lang w:val="hy-AM"/>
        </w:rPr>
      </w:pPr>
      <w:r w:rsidRPr="00A454AD">
        <w:rPr>
          <w:rFonts w:ascii="GHEA Grapalat" w:hAnsi="GHEA Grapalat"/>
          <w:b/>
          <w:sz w:val="24"/>
          <w:szCs w:val="24"/>
          <w:lang w:val="hy-AM"/>
        </w:rPr>
        <w:t>VII. ԱՉՔԻ ԵՎ ՆՐԱ ՀԱՎԵԼՅԱԼ ԱՊԱՐԱՏԻ ՀԻՎԱՆԴՈՒԹՅՈՒՆՆԵՐ (H00-H59)</w:t>
      </w:r>
    </w:p>
    <w:p w:rsidR="0096659A" w:rsidRPr="00A454AD" w:rsidRDefault="0096659A" w:rsidP="0096659A">
      <w:pPr>
        <w:tabs>
          <w:tab w:val="left" w:pos="990"/>
        </w:tabs>
        <w:spacing w:after="0"/>
        <w:jc w:val="center"/>
        <w:rPr>
          <w:rFonts w:ascii="GHEA Grapalat" w:hAnsi="GHEA Grapalat"/>
          <w:b/>
          <w:sz w:val="24"/>
          <w:szCs w:val="24"/>
          <w:lang w:val="hy-AM"/>
        </w:rPr>
      </w:pPr>
    </w:p>
    <w:p w:rsidR="00EA025E" w:rsidRPr="00A454AD" w:rsidRDefault="00EA025E" w:rsidP="00A454AD">
      <w:pPr>
        <w:tabs>
          <w:tab w:val="left" w:pos="720"/>
        </w:tabs>
        <w:spacing w:after="0"/>
        <w:jc w:val="both"/>
        <w:rPr>
          <w:rFonts w:ascii="GHEA Grapalat" w:hAnsi="GHEA Grapalat"/>
          <w:sz w:val="24"/>
          <w:szCs w:val="24"/>
          <w:lang w:val="hy-AM"/>
        </w:rPr>
      </w:pPr>
      <w:r w:rsidRPr="00A454AD">
        <w:rPr>
          <w:rFonts w:ascii="GHEA Grapalat" w:hAnsi="GHEA Grapalat"/>
          <w:sz w:val="24"/>
          <w:szCs w:val="24"/>
          <w:lang w:val="hy-AM"/>
        </w:rPr>
        <w:tab/>
        <w:t>35. Երկու աչքի (բինօկուլյար) կուրություն (H54.0):</w:t>
      </w:r>
    </w:p>
    <w:p w:rsidR="00EA025E" w:rsidRPr="00A454AD" w:rsidRDefault="00EA025E" w:rsidP="0096659A">
      <w:pPr>
        <w:tabs>
          <w:tab w:val="left" w:pos="720"/>
        </w:tabs>
        <w:spacing w:after="0"/>
        <w:jc w:val="both"/>
        <w:rPr>
          <w:rFonts w:ascii="GHEA Grapalat" w:hAnsi="GHEA Grapalat"/>
          <w:sz w:val="24"/>
          <w:szCs w:val="24"/>
          <w:lang w:val="hy-AM"/>
        </w:rPr>
      </w:pPr>
      <w:r w:rsidRPr="00A454AD">
        <w:rPr>
          <w:rFonts w:ascii="GHEA Grapalat" w:hAnsi="GHEA Grapalat"/>
          <w:sz w:val="24"/>
          <w:szCs w:val="24"/>
          <w:lang w:val="hy-AM"/>
        </w:rPr>
        <w:lastRenderedPageBreak/>
        <w:tab/>
        <w:t>36. Տեսողության սրության արտահայտված իջեցում` կայուն ախտաբանական փոփոխությունների հիման վրա (երբ լավ տեսնող աչքի տեսողության սրությունը չի գերազանցում 0.05-ը և չի կարող կորեկցիայի ենթարկվել) (H54.2):</w:t>
      </w:r>
    </w:p>
    <w:p w:rsidR="00E27B02" w:rsidRDefault="00EA025E" w:rsidP="0096659A">
      <w:pPr>
        <w:tabs>
          <w:tab w:val="left" w:pos="720"/>
        </w:tabs>
        <w:spacing w:after="0"/>
        <w:jc w:val="both"/>
        <w:rPr>
          <w:rFonts w:ascii="GHEA Grapalat" w:hAnsi="GHEA Grapalat"/>
          <w:sz w:val="24"/>
          <w:szCs w:val="24"/>
          <w:lang w:val="hy-AM"/>
        </w:rPr>
      </w:pPr>
      <w:r w:rsidRPr="00A454AD">
        <w:rPr>
          <w:rFonts w:ascii="GHEA Grapalat" w:hAnsi="GHEA Grapalat"/>
          <w:sz w:val="24"/>
          <w:szCs w:val="24"/>
          <w:lang w:val="hy-AM"/>
        </w:rPr>
        <w:tab/>
        <w:t>37. Զույգ աչքերի տեսադաշտի արտահայտված կոնցենտրիկ նեղացում (10 և ցածր աստիճանով) (H54.2):</w:t>
      </w:r>
    </w:p>
    <w:p w:rsidR="0096659A" w:rsidRPr="00A454AD" w:rsidRDefault="0096659A" w:rsidP="0096659A">
      <w:pPr>
        <w:tabs>
          <w:tab w:val="left" w:pos="720"/>
        </w:tabs>
        <w:spacing w:after="0"/>
        <w:jc w:val="both"/>
        <w:rPr>
          <w:rFonts w:ascii="GHEA Grapalat" w:hAnsi="GHEA Grapalat"/>
          <w:sz w:val="24"/>
          <w:szCs w:val="24"/>
          <w:lang w:val="hy-AM"/>
        </w:rPr>
      </w:pPr>
    </w:p>
    <w:p w:rsidR="00C5614A" w:rsidRDefault="00EA025E" w:rsidP="0096659A">
      <w:pPr>
        <w:tabs>
          <w:tab w:val="left" w:pos="990"/>
        </w:tabs>
        <w:spacing w:after="0"/>
        <w:jc w:val="center"/>
        <w:rPr>
          <w:rFonts w:ascii="GHEA Grapalat" w:hAnsi="GHEA Grapalat"/>
          <w:b/>
          <w:sz w:val="24"/>
          <w:szCs w:val="24"/>
          <w:lang w:val="hy-AM"/>
        </w:rPr>
      </w:pPr>
      <w:r w:rsidRPr="00A454AD">
        <w:rPr>
          <w:rFonts w:ascii="GHEA Grapalat" w:hAnsi="GHEA Grapalat"/>
          <w:b/>
          <w:sz w:val="24"/>
          <w:szCs w:val="24"/>
          <w:lang w:val="hy-AM"/>
        </w:rPr>
        <w:t>VIII. ԱՐՅԱՆ ՇՐՋԱՆԱՌՈՒԹՅԱՆ ՀԱՄԱԿԱՐԳԻ ՀԻՎԱՆԴՈՒԹՅՈՒՆՆԵՐ (I00–I99)</w:t>
      </w:r>
    </w:p>
    <w:p w:rsidR="0096659A" w:rsidRPr="00A454AD" w:rsidRDefault="0096659A" w:rsidP="0096659A">
      <w:pPr>
        <w:tabs>
          <w:tab w:val="left" w:pos="990"/>
        </w:tabs>
        <w:spacing w:after="0"/>
        <w:jc w:val="center"/>
        <w:rPr>
          <w:rFonts w:ascii="GHEA Grapalat" w:hAnsi="GHEA Grapalat"/>
          <w:b/>
          <w:sz w:val="24"/>
          <w:szCs w:val="24"/>
          <w:lang w:val="hy-AM"/>
        </w:rPr>
      </w:pPr>
    </w:p>
    <w:p w:rsidR="00EA025E" w:rsidRPr="00A454AD" w:rsidRDefault="00EA025E" w:rsidP="00A454AD">
      <w:pPr>
        <w:spacing w:after="0"/>
        <w:jc w:val="both"/>
        <w:rPr>
          <w:rStyle w:val="Strong"/>
          <w:rFonts w:ascii="GHEA Grapalat" w:hAnsi="GHEA Grapalat"/>
          <w:b w:val="0"/>
          <w:sz w:val="24"/>
          <w:szCs w:val="24"/>
          <w:lang w:val="hy-AM"/>
        </w:rPr>
      </w:pPr>
      <w:r w:rsidRPr="00A454AD">
        <w:rPr>
          <w:rFonts w:ascii="GHEA Grapalat" w:hAnsi="GHEA Grapalat"/>
          <w:sz w:val="24"/>
          <w:szCs w:val="24"/>
          <w:lang w:val="hy-AM"/>
        </w:rPr>
        <w:tab/>
        <w:t xml:space="preserve">38. </w:t>
      </w:r>
      <w:r w:rsidRPr="00A454AD">
        <w:rPr>
          <w:rStyle w:val="Strong"/>
          <w:rFonts w:ascii="GHEA Grapalat" w:hAnsi="GHEA Grapalat"/>
          <w:b w:val="0"/>
          <w:sz w:val="24"/>
          <w:szCs w:val="24"/>
          <w:lang w:val="hy-AM"/>
        </w:rPr>
        <w:t xml:space="preserve">Սրտի հիվանդություններ՝ արյան շրջանառության 3-րդ աստիճանի անբավարարությամբ՝ ըստ Ստրաժեսկոյի դասակարգման կամ խրոնիկ սրտային անբավարարությամբ IV ֆունկցիոնալ դասի ըստ NYHA դասակարգման: </w:t>
      </w:r>
    </w:p>
    <w:p w:rsidR="00EA025E" w:rsidRPr="00A454AD" w:rsidRDefault="00EA025E" w:rsidP="00A454AD">
      <w:pPr>
        <w:spacing w:after="0"/>
        <w:ind w:firstLine="708"/>
        <w:jc w:val="both"/>
        <w:rPr>
          <w:rFonts w:ascii="GHEA Grapalat" w:hAnsi="GHEA Grapalat"/>
          <w:bCs/>
          <w:sz w:val="24"/>
          <w:szCs w:val="24"/>
          <w:lang w:val="hy-AM"/>
        </w:rPr>
      </w:pPr>
      <w:r w:rsidRPr="00A454AD">
        <w:rPr>
          <w:rFonts w:ascii="GHEA Grapalat" w:hAnsi="GHEA Grapalat"/>
          <w:sz w:val="24"/>
          <w:szCs w:val="24"/>
          <w:lang w:val="hy-AM"/>
        </w:rPr>
        <w:t>39. Միոկարդիտներ` այլ դասերում դասակարգված հիվանդությունների ժամանակ (I41*)`</w:t>
      </w:r>
    </w:p>
    <w:p w:rsidR="00EA025E" w:rsidRPr="00A454AD" w:rsidRDefault="00EA025E" w:rsidP="00A454AD">
      <w:pPr>
        <w:spacing w:after="0"/>
        <w:ind w:firstLine="708"/>
        <w:jc w:val="both"/>
        <w:rPr>
          <w:rFonts w:ascii="GHEA Grapalat" w:hAnsi="GHEA Grapalat"/>
          <w:bCs/>
          <w:sz w:val="24"/>
          <w:szCs w:val="24"/>
          <w:lang w:val="hy-AM"/>
        </w:rPr>
      </w:pPr>
      <w:r w:rsidRPr="00A454AD">
        <w:rPr>
          <w:rFonts w:ascii="GHEA Grapalat" w:hAnsi="GHEA Grapalat"/>
          <w:sz w:val="24"/>
          <w:szCs w:val="24"/>
          <w:lang w:val="hy-AM"/>
        </w:rPr>
        <w:t>1) սրտի իշեմիկ հիվանդություն (I20-I25).</w:t>
      </w:r>
    </w:p>
    <w:p w:rsidR="00EA025E" w:rsidRPr="00A454AD" w:rsidRDefault="00EA025E" w:rsidP="00A454AD">
      <w:pPr>
        <w:spacing w:after="0"/>
        <w:ind w:firstLine="708"/>
        <w:jc w:val="both"/>
        <w:rPr>
          <w:rFonts w:ascii="GHEA Grapalat" w:hAnsi="GHEA Grapalat"/>
          <w:bCs/>
          <w:sz w:val="24"/>
          <w:szCs w:val="24"/>
          <w:lang w:val="hy-AM"/>
        </w:rPr>
      </w:pPr>
      <w:r w:rsidRPr="00A454AD">
        <w:rPr>
          <w:rFonts w:ascii="GHEA Grapalat" w:hAnsi="GHEA Grapalat"/>
          <w:sz w:val="24"/>
          <w:szCs w:val="24"/>
          <w:lang w:val="hy-AM"/>
        </w:rPr>
        <w:t>2) սրտի ռիթմի և հաղորդականության կայուն խանգարումներ (հաճախակի, պոլիտոպ, զույգ փորոքային էքստրասիստոլա, պարոքսիզմալ հաճախասրտություններ և Մորգանի-Էդեմսի-Ստոքսի համախտանիշով ատրիովենտրիկուլյար բլոկադա) (I44. I45, I47-I49).</w:t>
      </w:r>
    </w:p>
    <w:p w:rsidR="00EA025E" w:rsidRPr="00A454AD" w:rsidRDefault="00EA025E" w:rsidP="00A454AD">
      <w:pPr>
        <w:spacing w:after="0"/>
        <w:ind w:firstLine="708"/>
        <w:jc w:val="both"/>
        <w:rPr>
          <w:rFonts w:ascii="GHEA Grapalat" w:hAnsi="GHEA Grapalat"/>
          <w:bCs/>
          <w:sz w:val="24"/>
          <w:szCs w:val="24"/>
          <w:lang w:val="hy-AM"/>
        </w:rPr>
      </w:pPr>
      <w:r w:rsidRPr="00A454AD">
        <w:rPr>
          <w:rFonts w:ascii="GHEA Grapalat" w:hAnsi="GHEA Grapalat"/>
          <w:sz w:val="24"/>
          <w:szCs w:val="24"/>
          <w:lang w:val="hy-AM"/>
        </w:rPr>
        <w:t>3) էնդոմիոկարդիալ (էոզինոֆիլային) հիվանդություն (I42.3).</w:t>
      </w:r>
    </w:p>
    <w:p w:rsidR="00E26D0C" w:rsidRPr="00A454AD" w:rsidRDefault="00EA025E" w:rsidP="00A454AD">
      <w:pPr>
        <w:spacing w:after="0"/>
        <w:ind w:firstLine="708"/>
        <w:jc w:val="both"/>
        <w:rPr>
          <w:rFonts w:ascii="GHEA Grapalat" w:hAnsi="GHEA Grapalat"/>
          <w:bCs/>
          <w:sz w:val="24"/>
          <w:szCs w:val="24"/>
          <w:lang w:val="hy-AM"/>
        </w:rPr>
      </w:pPr>
      <w:r w:rsidRPr="00A454AD">
        <w:rPr>
          <w:rFonts w:ascii="GHEA Grapalat" w:hAnsi="GHEA Grapalat"/>
          <w:sz w:val="24"/>
          <w:szCs w:val="24"/>
          <w:lang w:val="hy-AM"/>
        </w:rPr>
        <w:t>4) էնդոմիոկարդիալ (տրոպիկալ) ֆիբրոզ (I42.3):</w:t>
      </w:r>
    </w:p>
    <w:p w:rsidR="007B02F5" w:rsidRPr="00A454AD" w:rsidRDefault="007B02F5" w:rsidP="00A454AD">
      <w:pPr>
        <w:spacing w:after="0"/>
        <w:jc w:val="both"/>
        <w:rPr>
          <w:rStyle w:val="Strong"/>
          <w:rFonts w:ascii="GHEA Grapalat" w:hAnsi="GHEA Grapalat"/>
          <w:b w:val="0"/>
          <w:sz w:val="24"/>
          <w:szCs w:val="24"/>
          <w:lang w:val="hy-AM"/>
        </w:rPr>
      </w:pPr>
      <w:r w:rsidRPr="00A454AD">
        <w:rPr>
          <w:rFonts w:ascii="GHEA Grapalat" w:hAnsi="GHEA Grapalat"/>
          <w:sz w:val="24"/>
          <w:szCs w:val="24"/>
          <w:lang w:val="hy-AM"/>
        </w:rPr>
        <w:tab/>
        <w:t xml:space="preserve">40. </w:t>
      </w:r>
      <w:r w:rsidRPr="00A454AD">
        <w:rPr>
          <w:rStyle w:val="Strong"/>
          <w:rFonts w:ascii="GHEA Grapalat" w:hAnsi="GHEA Grapalat"/>
          <w:b w:val="0"/>
          <w:sz w:val="24"/>
          <w:szCs w:val="24"/>
          <w:lang w:val="hy-AM"/>
        </w:rPr>
        <w:t>Հիպերտոնիկ հիվանդություն` 3-րդ աստիճանի (115):</w:t>
      </w:r>
    </w:p>
    <w:p w:rsidR="007B02F5" w:rsidRPr="00A454AD" w:rsidRDefault="007B02F5" w:rsidP="00A454AD">
      <w:pPr>
        <w:spacing w:after="0"/>
        <w:ind w:firstLine="708"/>
        <w:jc w:val="both"/>
        <w:rPr>
          <w:rFonts w:ascii="GHEA Grapalat" w:hAnsi="GHEA Grapalat"/>
          <w:bCs/>
          <w:sz w:val="24"/>
          <w:szCs w:val="24"/>
          <w:lang w:val="hy-AM"/>
        </w:rPr>
      </w:pPr>
      <w:r w:rsidRPr="00A454AD">
        <w:rPr>
          <w:rFonts w:ascii="GHEA Grapalat" w:hAnsi="GHEA Grapalat"/>
          <w:sz w:val="24"/>
          <w:szCs w:val="24"/>
          <w:lang w:val="hy-AM"/>
        </w:rPr>
        <w:t>41. Սրտամկանի կրկնակի ինֆարկտ (I22)`</w:t>
      </w:r>
    </w:p>
    <w:p w:rsidR="007B02F5" w:rsidRPr="00A454AD" w:rsidRDefault="007B02F5" w:rsidP="00A454AD">
      <w:pPr>
        <w:spacing w:after="0"/>
        <w:ind w:firstLine="708"/>
        <w:jc w:val="both"/>
        <w:rPr>
          <w:rStyle w:val="Strong"/>
          <w:rFonts w:ascii="GHEA Grapalat" w:hAnsi="GHEA Grapalat"/>
          <w:b w:val="0"/>
          <w:sz w:val="24"/>
          <w:szCs w:val="24"/>
          <w:lang w:val="hy-AM"/>
        </w:rPr>
      </w:pPr>
      <w:r w:rsidRPr="00A454AD">
        <w:rPr>
          <w:rFonts w:ascii="GHEA Grapalat" w:hAnsi="GHEA Grapalat"/>
          <w:sz w:val="24"/>
          <w:szCs w:val="24"/>
          <w:lang w:val="hy-AM"/>
        </w:rPr>
        <w:t xml:space="preserve">1) </w:t>
      </w:r>
      <w:r w:rsidRPr="00A454AD">
        <w:rPr>
          <w:rStyle w:val="Strong"/>
          <w:rFonts w:ascii="GHEA Grapalat" w:hAnsi="GHEA Grapalat"/>
          <w:b w:val="0"/>
          <w:sz w:val="24"/>
          <w:szCs w:val="24"/>
          <w:lang w:val="hy-AM"/>
        </w:rPr>
        <w:t>Արյան շրջանառության 3-րդ աստիճանի անբավարարությամբ՝ ըստ Ստրաժեսկոյի դասակարգման կամ խրոնիկ սրտային անբավարարությամբ IV ֆունկցիոնալ դասի՝ ըստ արյան շրջանառության NYHA դասակարգման (199).</w:t>
      </w:r>
    </w:p>
    <w:p w:rsidR="006945CF" w:rsidRPr="00A454AD" w:rsidRDefault="007B02F5" w:rsidP="00A454AD">
      <w:pPr>
        <w:spacing w:after="0"/>
        <w:ind w:firstLine="708"/>
        <w:jc w:val="both"/>
        <w:rPr>
          <w:rFonts w:ascii="GHEA Grapalat" w:hAnsi="GHEA Grapalat"/>
          <w:sz w:val="24"/>
          <w:szCs w:val="24"/>
          <w:lang w:val="hy-AM"/>
        </w:rPr>
      </w:pPr>
      <w:r w:rsidRPr="00A454AD">
        <w:rPr>
          <w:rFonts w:ascii="GHEA Grapalat" w:hAnsi="GHEA Grapalat"/>
          <w:sz w:val="24"/>
          <w:szCs w:val="24"/>
          <w:lang w:val="hy-AM"/>
        </w:rPr>
        <w:t>2) քրոնիկ երիկամային անբավարարությամբ տերմինալ փուլում (N 18.5):</w:t>
      </w:r>
    </w:p>
    <w:p w:rsidR="00DC0018" w:rsidRPr="00A454AD" w:rsidRDefault="006945CF" w:rsidP="00A454AD">
      <w:pPr>
        <w:spacing w:after="0"/>
        <w:ind w:firstLine="708"/>
        <w:jc w:val="both"/>
        <w:rPr>
          <w:rStyle w:val="Strong"/>
          <w:rFonts w:ascii="GHEA Grapalat" w:hAnsi="GHEA Grapalat"/>
          <w:b w:val="0"/>
          <w:bCs w:val="0"/>
          <w:sz w:val="24"/>
          <w:szCs w:val="24"/>
          <w:lang w:val="hy-AM"/>
        </w:rPr>
      </w:pPr>
      <w:r w:rsidRPr="00A454AD">
        <w:rPr>
          <w:rFonts w:ascii="GHEA Grapalat" w:hAnsi="GHEA Grapalat"/>
          <w:sz w:val="24"/>
          <w:szCs w:val="24"/>
          <w:lang w:val="hy-AM"/>
        </w:rPr>
        <w:t xml:space="preserve">42. </w:t>
      </w:r>
      <w:r w:rsidRPr="00A454AD">
        <w:rPr>
          <w:rStyle w:val="Strong"/>
          <w:rFonts w:ascii="GHEA Grapalat" w:hAnsi="GHEA Grapalat"/>
          <w:b w:val="0"/>
          <w:sz w:val="24"/>
          <w:szCs w:val="24"/>
          <w:lang w:val="hy-AM"/>
        </w:rPr>
        <w:t>Արյան շրջանառության համակարգի բնածին զարգացման արատներ՝ արյան շրջանառության 3-րդ աստիճանի անբավարարությամբ՝ ըստ Ստրաժեսկոյի դասակարգման կամ խրոնիկ սրտային անբավարարությամբ IV ֆունկցիոնալ դասի՝ ըստ NYHA դասակարգման (Q20-Q28):</w:t>
      </w:r>
    </w:p>
    <w:p w:rsidR="00DC0018" w:rsidRPr="00A454AD" w:rsidRDefault="00DC0018" w:rsidP="00A454AD">
      <w:pPr>
        <w:spacing w:after="0"/>
        <w:ind w:firstLine="708"/>
        <w:jc w:val="both"/>
        <w:rPr>
          <w:rStyle w:val="Strong"/>
          <w:rFonts w:ascii="GHEA Grapalat" w:hAnsi="GHEA Grapalat"/>
          <w:b w:val="0"/>
          <w:bCs w:val="0"/>
          <w:sz w:val="24"/>
          <w:szCs w:val="24"/>
          <w:lang w:val="hy-AM"/>
        </w:rPr>
      </w:pPr>
      <w:r w:rsidRPr="00A454AD">
        <w:rPr>
          <w:rFonts w:ascii="GHEA Grapalat" w:hAnsi="GHEA Grapalat"/>
          <w:bCs/>
          <w:sz w:val="24"/>
          <w:szCs w:val="24"/>
          <w:lang w:val="hy-AM"/>
        </w:rPr>
        <w:t xml:space="preserve">43. </w:t>
      </w:r>
      <w:r w:rsidRPr="00A454AD">
        <w:rPr>
          <w:rStyle w:val="Strong"/>
          <w:rFonts w:ascii="GHEA Grapalat" w:hAnsi="GHEA Grapalat"/>
          <w:b w:val="0"/>
          <w:sz w:val="24"/>
          <w:szCs w:val="24"/>
          <w:lang w:val="hy-AM"/>
        </w:rPr>
        <w:t>Կարդիոմիոպաթիա (կանգային, հիպերտրոֆիկ և ռեստրիկտիվ)` ռիթմի կայուն խանգարումներով, թրոմբոէմբոլիայով կամ արյան շրջանառության 3-րդ աստիճանի անբավարարությամբ` ըստ Ստրաժեսկոյի դասակարգման կամ խրոնիկ սրտային անբավարարությամբ IV ֆունկցիոնալ դասի՝ ըստ NYHA դասակարգման (142):</w:t>
      </w:r>
    </w:p>
    <w:p w:rsidR="000A6E8D" w:rsidRPr="00A454AD" w:rsidRDefault="000A6E8D" w:rsidP="00A454AD">
      <w:pPr>
        <w:spacing w:after="0"/>
        <w:ind w:firstLine="708"/>
        <w:jc w:val="both"/>
        <w:rPr>
          <w:rFonts w:ascii="GHEA Grapalat" w:hAnsi="GHEA Grapalat"/>
          <w:bCs/>
          <w:sz w:val="24"/>
          <w:szCs w:val="24"/>
          <w:lang w:val="hy-AM"/>
        </w:rPr>
      </w:pPr>
      <w:r w:rsidRPr="00A454AD">
        <w:rPr>
          <w:rFonts w:ascii="GHEA Grapalat" w:hAnsi="GHEA Grapalat"/>
          <w:bCs/>
          <w:sz w:val="24"/>
          <w:szCs w:val="24"/>
          <w:lang w:val="hy-AM"/>
        </w:rPr>
        <w:t xml:space="preserve">44. Զարկերակների հիվանդություններ` վերջույթների մագիստրալ և պերիֆերիկ անոթների ախտահարմամբ, սուր և քրոնիկ զարկերակային 4-րդ աստիճանի անբավարարությամբ, կլինիկական և պաթոմորֆոլոգիական պատկերով </w:t>
      </w:r>
      <w:r w:rsidRPr="00A454AD">
        <w:rPr>
          <w:rFonts w:ascii="GHEA Grapalat" w:hAnsi="GHEA Grapalat"/>
          <w:bCs/>
          <w:sz w:val="24"/>
          <w:szCs w:val="24"/>
          <w:lang w:val="hy-AM"/>
        </w:rPr>
        <w:lastRenderedPageBreak/>
        <w:t>(գանգրենոզնեկրոտիկ փոփոխություններով), դաստակների և ներբանների մակարդակով (առնվազն երկու վերջույթի) (I70-74):</w:t>
      </w:r>
    </w:p>
    <w:p w:rsidR="000A6E8D" w:rsidRPr="00A454AD" w:rsidRDefault="000A6E8D" w:rsidP="00A454AD">
      <w:pPr>
        <w:spacing w:after="0"/>
        <w:ind w:firstLine="708"/>
        <w:jc w:val="both"/>
        <w:rPr>
          <w:rFonts w:ascii="GHEA Grapalat" w:hAnsi="GHEA Grapalat"/>
          <w:bCs/>
          <w:sz w:val="24"/>
          <w:szCs w:val="24"/>
          <w:lang w:val="hy-AM"/>
        </w:rPr>
      </w:pPr>
      <w:r w:rsidRPr="00A454AD">
        <w:rPr>
          <w:rFonts w:ascii="GHEA Grapalat" w:hAnsi="GHEA Grapalat"/>
          <w:bCs/>
          <w:sz w:val="24"/>
          <w:szCs w:val="24"/>
          <w:lang w:val="hy-AM"/>
        </w:rPr>
        <w:t>45. Զարկերակների, զարկերակիկների (արտերիոլների), մազանոթների հիվանդություններ (I70-I79)՝</w:t>
      </w:r>
    </w:p>
    <w:p w:rsidR="000A6E8D" w:rsidRPr="00A454AD" w:rsidRDefault="000A6E8D" w:rsidP="00A454AD">
      <w:pPr>
        <w:spacing w:after="0"/>
        <w:ind w:firstLine="708"/>
        <w:jc w:val="both"/>
        <w:rPr>
          <w:rFonts w:ascii="GHEA Grapalat" w:hAnsi="GHEA Grapalat"/>
          <w:bCs/>
          <w:sz w:val="24"/>
          <w:szCs w:val="24"/>
          <w:lang w:val="hy-AM"/>
        </w:rPr>
      </w:pPr>
      <w:r w:rsidRPr="00A454AD">
        <w:rPr>
          <w:rFonts w:ascii="GHEA Grapalat" w:hAnsi="GHEA Grapalat"/>
          <w:bCs/>
          <w:sz w:val="24"/>
          <w:szCs w:val="24"/>
          <w:lang w:val="hy-AM"/>
        </w:rPr>
        <w:t>1) էնդարտերիիտ (I70).</w:t>
      </w:r>
    </w:p>
    <w:p w:rsidR="000A6E8D" w:rsidRPr="00A454AD" w:rsidRDefault="000A6E8D" w:rsidP="00A454AD">
      <w:pPr>
        <w:spacing w:after="0"/>
        <w:ind w:firstLine="708"/>
        <w:jc w:val="both"/>
        <w:rPr>
          <w:rFonts w:ascii="GHEA Grapalat" w:hAnsi="GHEA Grapalat"/>
          <w:bCs/>
          <w:sz w:val="24"/>
          <w:szCs w:val="24"/>
          <w:lang w:val="hy-AM"/>
        </w:rPr>
      </w:pPr>
      <w:r w:rsidRPr="00A454AD">
        <w:rPr>
          <w:rFonts w:ascii="GHEA Grapalat" w:hAnsi="GHEA Grapalat"/>
          <w:bCs/>
          <w:sz w:val="24"/>
          <w:szCs w:val="24"/>
          <w:lang w:val="hy-AM"/>
        </w:rPr>
        <w:t>2) աորտո-արտերիիտ (I70) աթերոսկլերոզ՝ դեֆորմացնող կամ խցանող էնդարտերիիտ.</w:t>
      </w:r>
    </w:p>
    <w:p w:rsidR="000A6E8D" w:rsidRPr="00A454AD" w:rsidRDefault="000A6E8D" w:rsidP="00A454AD">
      <w:pPr>
        <w:spacing w:after="0"/>
        <w:ind w:firstLine="708"/>
        <w:jc w:val="both"/>
        <w:rPr>
          <w:rFonts w:ascii="GHEA Grapalat" w:hAnsi="GHEA Grapalat"/>
          <w:bCs/>
          <w:sz w:val="24"/>
          <w:szCs w:val="24"/>
          <w:lang w:val="hy-AM"/>
        </w:rPr>
      </w:pPr>
      <w:r w:rsidRPr="00A454AD">
        <w:rPr>
          <w:rFonts w:ascii="GHEA Grapalat" w:hAnsi="GHEA Grapalat"/>
          <w:bCs/>
          <w:sz w:val="24"/>
          <w:szCs w:val="24"/>
          <w:lang w:val="hy-AM"/>
        </w:rPr>
        <w:t>3) օբլիտերացնող աթերոսկլերոզ (I70.2).</w:t>
      </w:r>
    </w:p>
    <w:p w:rsidR="000A6E8D" w:rsidRPr="00A454AD" w:rsidRDefault="000A6E8D" w:rsidP="00A454AD">
      <w:pPr>
        <w:spacing w:after="0"/>
        <w:ind w:firstLine="708"/>
        <w:jc w:val="both"/>
        <w:rPr>
          <w:rFonts w:ascii="GHEA Grapalat" w:hAnsi="GHEA Grapalat"/>
          <w:bCs/>
          <w:sz w:val="24"/>
          <w:szCs w:val="24"/>
          <w:lang w:val="hy-AM"/>
        </w:rPr>
      </w:pPr>
      <w:r w:rsidRPr="00A454AD">
        <w:rPr>
          <w:rFonts w:ascii="GHEA Grapalat" w:hAnsi="GHEA Grapalat"/>
          <w:bCs/>
          <w:sz w:val="24"/>
          <w:szCs w:val="24"/>
          <w:lang w:val="hy-AM"/>
        </w:rPr>
        <w:t>4) Ռեյնոյի հիվանդություն (համախտանիշ), M34.1 CR(E)ST համախտանիշ (I73.0).</w:t>
      </w:r>
    </w:p>
    <w:p w:rsidR="000A6E8D" w:rsidRPr="00A454AD" w:rsidRDefault="000A6E8D" w:rsidP="00A454AD">
      <w:pPr>
        <w:spacing w:after="0"/>
        <w:ind w:firstLine="708"/>
        <w:jc w:val="both"/>
        <w:rPr>
          <w:rFonts w:ascii="GHEA Grapalat" w:hAnsi="GHEA Grapalat"/>
          <w:bCs/>
          <w:sz w:val="24"/>
          <w:szCs w:val="24"/>
          <w:lang w:val="hy-AM"/>
        </w:rPr>
      </w:pPr>
      <w:r w:rsidRPr="00A454AD">
        <w:rPr>
          <w:rFonts w:ascii="GHEA Grapalat" w:hAnsi="GHEA Grapalat"/>
          <w:bCs/>
          <w:sz w:val="24"/>
          <w:szCs w:val="24"/>
          <w:lang w:val="hy-AM"/>
        </w:rPr>
        <w:t>5) դիաբետիկ անգիոպաթիա (E10.5† (I79.2*).</w:t>
      </w:r>
    </w:p>
    <w:p w:rsidR="000A6E8D" w:rsidRPr="00A454AD" w:rsidRDefault="000A6E8D" w:rsidP="00A454AD">
      <w:pPr>
        <w:spacing w:after="0"/>
        <w:ind w:firstLine="708"/>
        <w:jc w:val="both"/>
        <w:rPr>
          <w:rFonts w:ascii="GHEA Grapalat" w:hAnsi="GHEA Grapalat"/>
          <w:bCs/>
          <w:sz w:val="24"/>
          <w:szCs w:val="24"/>
          <w:lang w:val="hy-AM"/>
        </w:rPr>
      </w:pPr>
      <w:r w:rsidRPr="00A454AD">
        <w:rPr>
          <w:rFonts w:ascii="GHEA Grapalat" w:hAnsi="GHEA Grapalat"/>
          <w:bCs/>
          <w:sz w:val="24"/>
          <w:szCs w:val="24"/>
          <w:lang w:val="hy-AM"/>
        </w:rPr>
        <w:t>6) թրոմբոզներ և էմբոլիաներ (I74).</w:t>
      </w:r>
    </w:p>
    <w:p w:rsidR="000A6E8D" w:rsidRPr="00A454AD" w:rsidRDefault="000A6E8D" w:rsidP="00A454AD">
      <w:pPr>
        <w:spacing w:after="0"/>
        <w:ind w:firstLine="708"/>
        <w:jc w:val="both"/>
        <w:rPr>
          <w:rFonts w:ascii="GHEA Grapalat" w:hAnsi="GHEA Grapalat"/>
          <w:bCs/>
          <w:sz w:val="24"/>
          <w:szCs w:val="24"/>
          <w:lang w:val="hy-AM"/>
        </w:rPr>
      </w:pPr>
      <w:r w:rsidRPr="00A454AD">
        <w:rPr>
          <w:rFonts w:ascii="GHEA Grapalat" w:hAnsi="GHEA Grapalat"/>
          <w:bCs/>
          <w:sz w:val="24"/>
          <w:szCs w:val="24"/>
          <w:lang w:val="hy-AM"/>
        </w:rPr>
        <w:t>7) թրոմբանգիտ խցանող (I73.1):</w:t>
      </w:r>
    </w:p>
    <w:p w:rsidR="000A6E8D" w:rsidRPr="00A454AD" w:rsidRDefault="000A6E8D" w:rsidP="00A454AD">
      <w:pPr>
        <w:spacing w:after="0"/>
        <w:ind w:firstLine="708"/>
        <w:jc w:val="both"/>
        <w:rPr>
          <w:rFonts w:ascii="GHEA Grapalat" w:hAnsi="GHEA Grapalat"/>
          <w:bCs/>
          <w:sz w:val="24"/>
          <w:szCs w:val="24"/>
          <w:lang w:val="hy-AM"/>
        </w:rPr>
      </w:pPr>
      <w:r w:rsidRPr="00A454AD">
        <w:rPr>
          <w:rFonts w:ascii="GHEA Grapalat" w:hAnsi="GHEA Grapalat"/>
          <w:bCs/>
          <w:sz w:val="24"/>
          <w:szCs w:val="24"/>
          <w:lang w:val="hy-AM"/>
        </w:rPr>
        <w:t>46. Երիկամի իշեմիա և ինֆարկտ (N28.0), երիկամային զարկերակի`</w:t>
      </w:r>
    </w:p>
    <w:p w:rsidR="000A6E8D" w:rsidRPr="00A454AD" w:rsidRDefault="000A6E8D" w:rsidP="00A454AD">
      <w:pPr>
        <w:spacing w:after="0"/>
        <w:ind w:firstLine="708"/>
        <w:jc w:val="both"/>
        <w:rPr>
          <w:rFonts w:ascii="GHEA Grapalat" w:hAnsi="GHEA Grapalat"/>
          <w:bCs/>
          <w:sz w:val="24"/>
          <w:szCs w:val="24"/>
          <w:lang w:val="hy-AM"/>
        </w:rPr>
      </w:pPr>
      <w:r w:rsidRPr="00A454AD">
        <w:rPr>
          <w:rFonts w:ascii="GHEA Grapalat" w:hAnsi="GHEA Grapalat"/>
          <w:bCs/>
          <w:sz w:val="24"/>
          <w:szCs w:val="24"/>
          <w:lang w:val="hy-AM"/>
        </w:rPr>
        <w:t>1) էմբոլիա.</w:t>
      </w:r>
    </w:p>
    <w:p w:rsidR="000A6E8D" w:rsidRPr="00A454AD" w:rsidRDefault="000A6E8D" w:rsidP="00A454AD">
      <w:pPr>
        <w:spacing w:after="0"/>
        <w:ind w:firstLine="708"/>
        <w:jc w:val="both"/>
        <w:rPr>
          <w:rFonts w:ascii="GHEA Grapalat" w:hAnsi="GHEA Grapalat"/>
          <w:bCs/>
          <w:sz w:val="24"/>
          <w:szCs w:val="24"/>
          <w:lang w:val="hy-AM"/>
        </w:rPr>
      </w:pPr>
      <w:r w:rsidRPr="00A454AD">
        <w:rPr>
          <w:rFonts w:ascii="GHEA Grapalat" w:hAnsi="GHEA Grapalat"/>
          <w:bCs/>
          <w:sz w:val="24"/>
          <w:szCs w:val="24"/>
          <w:lang w:val="hy-AM"/>
        </w:rPr>
        <w:t>2) խցանում.</w:t>
      </w:r>
    </w:p>
    <w:p w:rsidR="000A6E8D" w:rsidRPr="00A454AD" w:rsidRDefault="000A6E8D" w:rsidP="00A454AD">
      <w:pPr>
        <w:spacing w:after="0"/>
        <w:ind w:firstLine="708"/>
        <w:jc w:val="both"/>
        <w:rPr>
          <w:rFonts w:ascii="GHEA Grapalat" w:hAnsi="GHEA Grapalat"/>
          <w:bCs/>
          <w:sz w:val="24"/>
          <w:szCs w:val="24"/>
          <w:lang w:val="hy-AM"/>
        </w:rPr>
      </w:pPr>
      <w:r w:rsidRPr="00A454AD">
        <w:rPr>
          <w:rFonts w:ascii="GHEA Grapalat" w:hAnsi="GHEA Grapalat"/>
          <w:bCs/>
          <w:sz w:val="24"/>
          <w:szCs w:val="24"/>
          <w:lang w:val="hy-AM"/>
        </w:rPr>
        <w:t>3) օկլյուզիա.</w:t>
      </w:r>
    </w:p>
    <w:p w:rsidR="006945CF" w:rsidRDefault="000A6E8D" w:rsidP="00837416">
      <w:pPr>
        <w:spacing w:after="0"/>
        <w:ind w:firstLine="708"/>
        <w:jc w:val="both"/>
        <w:rPr>
          <w:rFonts w:ascii="GHEA Grapalat" w:hAnsi="GHEA Grapalat"/>
          <w:bCs/>
          <w:sz w:val="24"/>
          <w:szCs w:val="24"/>
          <w:lang w:val="en-US"/>
        </w:rPr>
      </w:pPr>
      <w:r w:rsidRPr="00A454AD">
        <w:rPr>
          <w:rFonts w:ascii="GHEA Grapalat" w:hAnsi="GHEA Grapalat"/>
          <w:bCs/>
          <w:sz w:val="24"/>
          <w:szCs w:val="24"/>
          <w:lang w:val="hy-AM"/>
        </w:rPr>
        <w:t>4) թրոմբոզ:</w:t>
      </w:r>
    </w:p>
    <w:p w:rsidR="00837416" w:rsidRPr="00837416" w:rsidRDefault="00837416" w:rsidP="00837416">
      <w:pPr>
        <w:spacing w:after="0"/>
        <w:ind w:firstLine="708"/>
        <w:jc w:val="both"/>
        <w:rPr>
          <w:rFonts w:ascii="GHEA Grapalat" w:hAnsi="GHEA Grapalat"/>
          <w:bCs/>
          <w:sz w:val="24"/>
          <w:szCs w:val="24"/>
          <w:lang w:val="en-US"/>
        </w:rPr>
      </w:pPr>
    </w:p>
    <w:p w:rsidR="00D7590A" w:rsidRPr="00A454AD" w:rsidRDefault="00D7590A" w:rsidP="00837416">
      <w:pPr>
        <w:tabs>
          <w:tab w:val="left" w:pos="990"/>
        </w:tabs>
        <w:spacing w:after="0"/>
        <w:jc w:val="center"/>
        <w:rPr>
          <w:rFonts w:ascii="GHEA Grapalat" w:hAnsi="GHEA Grapalat"/>
          <w:b/>
          <w:sz w:val="24"/>
          <w:szCs w:val="24"/>
          <w:lang w:val="hy-AM"/>
        </w:rPr>
      </w:pPr>
      <w:r w:rsidRPr="00A454AD">
        <w:rPr>
          <w:rFonts w:ascii="GHEA Grapalat" w:hAnsi="GHEA Grapalat"/>
          <w:b/>
          <w:sz w:val="24"/>
          <w:szCs w:val="24"/>
          <w:lang w:val="hy-AM"/>
        </w:rPr>
        <w:t>IX. ՇՆՉԱՌԱԿԱՆ ՕՐԳԱՆՆԵՐԻ ՀԻՎԱՆԴՈՒԹՅՈՒՆՆԵՐ (J00-J99)</w:t>
      </w:r>
    </w:p>
    <w:p w:rsidR="00D7590A" w:rsidRPr="00A454AD" w:rsidRDefault="00D7590A" w:rsidP="00A454AD">
      <w:pPr>
        <w:tabs>
          <w:tab w:val="left" w:pos="990"/>
        </w:tabs>
        <w:spacing w:after="0"/>
        <w:jc w:val="center"/>
        <w:rPr>
          <w:rFonts w:ascii="GHEA Grapalat" w:hAnsi="GHEA Grapalat"/>
          <w:sz w:val="24"/>
          <w:szCs w:val="24"/>
          <w:lang w:val="hy-AM"/>
        </w:rPr>
      </w:pPr>
    </w:p>
    <w:p w:rsidR="00D7590A" w:rsidRPr="00A454AD" w:rsidRDefault="00D7590A" w:rsidP="00A454AD">
      <w:pPr>
        <w:tabs>
          <w:tab w:val="left" w:pos="720"/>
          <w:tab w:val="left" w:pos="990"/>
        </w:tabs>
        <w:spacing w:after="0"/>
        <w:jc w:val="both"/>
        <w:rPr>
          <w:rFonts w:ascii="GHEA Grapalat" w:hAnsi="GHEA Grapalat"/>
          <w:sz w:val="24"/>
          <w:szCs w:val="24"/>
          <w:lang w:val="hy-AM"/>
        </w:rPr>
      </w:pPr>
      <w:r w:rsidRPr="00A454AD">
        <w:rPr>
          <w:rFonts w:ascii="GHEA Grapalat" w:hAnsi="GHEA Grapalat"/>
          <w:sz w:val="24"/>
          <w:szCs w:val="24"/>
          <w:lang w:val="hy-AM"/>
        </w:rPr>
        <w:tab/>
        <w:t>47. Թոքերի քրոնիկ ոչ սպեցիֆիկ հիվանդություններ` դիֆուզ պնևմոսկլերոզով, թոքերի էմֆիզեմայով, քրոնիկ դեկոմպենսացիայի փուլում գտնվող թոքային սրտով, 3-րդ աստիճանի շնչառական անբավարարությամբ կամ ներքին օրգանների ամիլոիդոզով և քրոնիկ երիկամային անբավարարությամբ՝ տերմինալ փուլում`</w:t>
      </w:r>
    </w:p>
    <w:p w:rsidR="00D7590A" w:rsidRPr="00A454AD" w:rsidRDefault="00D7590A"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t xml:space="preserve">1) թոքերի քրոնիկ </w:t>
      </w:r>
      <w:r w:rsidR="00845A24" w:rsidRPr="00A454AD">
        <w:rPr>
          <w:rFonts w:ascii="GHEA Grapalat" w:hAnsi="GHEA Grapalat"/>
          <w:sz w:val="24"/>
          <w:szCs w:val="24"/>
          <w:lang w:val="hy-AM"/>
        </w:rPr>
        <w:t>օբստրուկտիվ հիվանդություն (J44)</w:t>
      </w:r>
      <w:r w:rsidR="004167B9">
        <w:rPr>
          <w:rFonts w:ascii="GHEA Grapalat" w:hAnsi="GHEA Grapalat"/>
          <w:sz w:val="24"/>
          <w:szCs w:val="24"/>
          <w:lang w:val="hy-AM"/>
        </w:rPr>
        <w:t>.</w:t>
      </w:r>
    </w:p>
    <w:p w:rsidR="00D7590A" w:rsidRPr="00A454AD" w:rsidRDefault="00D7590A"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r>
      <w:r w:rsidR="00845A24" w:rsidRPr="00A454AD">
        <w:rPr>
          <w:rFonts w:ascii="GHEA Grapalat" w:hAnsi="GHEA Grapalat"/>
          <w:sz w:val="24"/>
          <w:szCs w:val="24"/>
          <w:lang w:val="hy-AM"/>
        </w:rPr>
        <w:t>2) բրոնխիալ ասթմա (J45)</w:t>
      </w:r>
      <w:r w:rsidR="004167B9">
        <w:rPr>
          <w:rFonts w:ascii="GHEA Grapalat" w:hAnsi="GHEA Grapalat"/>
          <w:sz w:val="24"/>
          <w:szCs w:val="24"/>
          <w:lang w:val="hy-AM"/>
        </w:rPr>
        <w:t>.</w:t>
      </w:r>
    </w:p>
    <w:p w:rsidR="00D7590A" w:rsidRPr="00A454AD" w:rsidRDefault="00D7590A"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t>3) բրոնխոէկտատիկ հիվա</w:t>
      </w:r>
      <w:r w:rsidR="00845A24" w:rsidRPr="00A454AD">
        <w:rPr>
          <w:rFonts w:ascii="GHEA Grapalat" w:hAnsi="GHEA Grapalat"/>
          <w:sz w:val="24"/>
          <w:szCs w:val="24"/>
          <w:lang w:val="hy-AM"/>
        </w:rPr>
        <w:t>նդություն (J47) (բրոնխալայնանք)</w:t>
      </w:r>
      <w:r w:rsidR="004167B9">
        <w:rPr>
          <w:rFonts w:ascii="GHEA Grapalat" w:hAnsi="GHEA Grapalat"/>
          <w:sz w:val="24"/>
          <w:szCs w:val="24"/>
          <w:lang w:val="hy-AM"/>
        </w:rPr>
        <w:t>.</w:t>
      </w:r>
    </w:p>
    <w:p w:rsidR="00D7590A" w:rsidRPr="00A454AD" w:rsidRDefault="00D7590A"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t>4) թոքի և միջն</w:t>
      </w:r>
      <w:r w:rsidR="00845A24" w:rsidRPr="00A454AD">
        <w:rPr>
          <w:rFonts w:ascii="GHEA Grapalat" w:hAnsi="GHEA Grapalat"/>
          <w:sz w:val="24"/>
          <w:szCs w:val="24"/>
          <w:lang w:val="hy-AM"/>
        </w:rPr>
        <w:t>որմի աբսցես (թարախակույտ) (J85)</w:t>
      </w:r>
      <w:r w:rsidR="004167B9">
        <w:rPr>
          <w:rFonts w:ascii="GHEA Grapalat" w:hAnsi="GHEA Grapalat"/>
          <w:sz w:val="24"/>
          <w:szCs w:val="24"/>
          <w:lang w:val="hy-AM"/>
        </w:rPr>
        <w:t>.</w:t>
      </w:r>
    </w:p>
    <w:p w:rsidR="00D7590A" w:rsidRPr="00A454AD" w:rsidRDefault="00D7590A"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r>
      <w:r w:rsidR="00845A24" w:rsidRPr="00A454AD">
        <w:rPr>
          <w:rFonts w:ascii="GHEA Grapalat" w:hAnsi="GHEA Grapalat"/>
          <w:sz w:val="24"/>
          <w:szCs w:val="24"/>
          <w:lang w:val="hy-AM"/>
        </w:rPr>
        <w:t>5) էմֆիզեմա (փքանք) (J43)</w:t>
      </w:r>
      <w:r w:rsidR="004167B9">
        <w:rPr>
          <w:rFonts w:ascii="GHEA Grapalat" w:hAnsi="GHEA Grapalat"/>
          <w:sz w:val="24"/>
          <w:szCs w:val="24"/>
          <w:lang w:val="hy-AM"/>
        </w:rPr>
        <w:t>.</w:t>
      </w:r>
    </w:p>
    <w:p w:rsidR="00D7590A" w:rsidRPr="00A454AD" w:rsidRDefault="00D7590A"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t>6) պնևմոկոնիոզ`</w:t>
      </w:r>
      <w:r w:rsidR="00845A24" w:rsidRPr="00A454AD">
        <w:rPr>
          <w:rFonts w:ascii="GHEA Grapalat" w:hAnsi="GHEA Grapalat"/>
          <w:sz w:val="24"/>
          <w:szCs w:val="24"/>
          <w:lang w:val="hy-AM"/>
        </w:rPr>
        <w:t xml:space="preserve"> կապված տուբերկուլոզի հետ (J65)</w:t>
      </w:r>
      <w:r w:rsidR="004167B9">
        <w:rPr>
          <w:rFonts w:ascii="GHEA Grapalat" w:hAnsi="GHEA Grapalat"/>
          <w:sz w:val="24"/>
          <w:szCs w:val="24"/>
          <w:lang w:val="hy-AM"/>
        </w:rPr>
        <w:t>.</w:t>
      </w:r>
    </w:p>
    <w:p w:rsidR="00D7590A" w:rsidRPr="00A454AD" w:rsidRDefault="00D7590A"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t>7) իդիոպ</w:t>
      </w:r>
      <w:r w:rsidR="00845A24" w:rsidRPr="00A454AD">
        <w:rPr>
          <w:rFonts w:ascii="GHEA Grapalat" w:hAnsi="GHEA Grapalat"/>
          <w:sz w:val="24"/>
          <w:szCs w:val="24"/>
          <w:lang w:val="hy-AM"/>
        </w:rPr>
        <w:t>աթիկ ֆիբրոզացնող ալվեոլիտ (J67)</w:t>
      </w:r>
      <w:r w:rsidR="004167B9">
        <w:rPr>
          <w:rFonts w:ascii="GHEA Grapalat" w:hAnsi="GHEA Grapalat"/>
          <w:sz w:val="24"/>
          <w:szCs w:val="24"/>
          <w:lang w:val="hy-AM"/>
        </w:rPr>
        <w:t>.</w:t>
      </w:r>
    </w:p>
    <w:p w:rsidR="00D7590A" w:rsidRPr="00A454AD" w:rsidRDefault="00D7590A"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r>
      <w:r w:rsidR="00845A24" w:rsidRPr="00A454AD">
        <w:rPr>
          <w:rFonts w:ascii="GHEA Grapalat" w:hAnsi="GHEA Grapalat"/>
          <w:sz w:val="24"/>
          <w:szCs w:val="24"/>
          <w:lang w:val="hy-AM"/>
        </w:rPr>
        <w:t>8) սարկոիդոզ (D86)</w:t>
      </w:r>
      <w:r w:rsidR="004167B9">
        <w:rPr>
          <w:rFonts w:ascii="GHEA Grapalat" w:hAnsi="GHEA Grapalat"/>
          <w:sz w:val="24"/>
          <w:szCs w:val="24"/>
          <w:lang w:val="hy-AM"/>
        </w:rPr>
        <w:t>.</w:t>
      </w:r>
    </w:p>
    <w:p w:rsidR="00E26D0C" w:rsidRPr="00A454AD" w:rsidRDefault="00D7590A"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t>9) մուկովիսցիդոզ (E84):</w:t>
      </w:r>
    </w:p>
    <w:p w:rsidR="0096659A" w:rsidRDefault="0096659A" w:rsidP="0096659A">
      <w:pPr>
        <w:tabs>
          <w:tab w:val="left" w:pos="990"/>
        </w:tabs>
        <w:spacing w:after="0"/>
        <w:jc w:val="center"/>
        <w:rPr>
          <w:rFonts w:ascii="GHEA Grapalat" w:hAnsi="GHEA Grapalat"/>
          <w:b/>
          <w:sz w:val="24"/>
          <w:szCs w:val="24"/>
          <w:lang w:val="hy-AM"/>
        </w:rPr>
      </w:pPr>
    </w:p>
    <w:p w:rsidR="0096659A" w:rsidRDefault="0096659A" w:rsidP="0096659A">
      <w:pPr>
        <w:tabs>
          <w:tab w:val="left" w:pos="990"/>
        </w:tabs>
        <w:spacing w:after="0"/>
        <w:jc w:val="center"/>
        <w:rPr>
          <w:rFonts w:ascii="GHEA Grapalat" w:hAnsi="GHEA Grapalat"/>
          <w:b/>
          <w:sz w:val="24"/>
          <w:szCs w:val="24"/>
          <w:lang w:val="hy-AM"/>
        </w:rPr>
      </w:pPr>
    </w:p>
    <w:p w:rsidR="0096659A" w:rsidRDefault="0096659A" w:rsidP="0096659A">
      <w:pPr>
        <w:tabs>
          <w:tab w:val="left" w:pos="990"/>
        </w:tabs>
        <w:spacing w:after="0"/>
        <w:jc w:val="center"/>
        <w:rPr>
          <w:rFonts w:ascii="GHEA Grapalat" w:hAnsi="GHEA Grapalat"/>
          <w:b/>
          <w:sz w:val="24"/>
          <w:szCs w:val="24"/>
          <w:lang w:val="hy-AM"/>
        </w:rPr>
      </w:pPr>
    </w:p>
    <w:p w:rsidR="0096659A" w:rsidRDefault="0096659A" w:rsidP="0096659A">
      <w:pPr>
        <w:tabs>
          <w:tab w:val="left" w:pos="990"/>
        </w:tabs>
        <w:spacing w:after="0"/>
        <w:jc w:val="center"/>
        <w:rPr>
          <w:rFonts w:ascii="GHEA Grapalat" w:hAnsi="GHEA Grapalat"/>
          <w:b/>
          <w:sz w:val="24"/>
          <w:szCs w:val="24"/>
          <w:lang w:val="hy-AM"/>
        </w:rPr>
      </w:pPr>
    </w:p>
    <w:p w:rsidR="000142E2" w:rsidRPr="00A454AD" w:rsidRDefault="000142E2" w:rsidP="0096659A">
      <w:pPr>
        <w:tabs>
          <w:tab w:val="left" w:pos="990"/>
        </w:tabs>
        <w:spacing w:after="0"/>
        <w:jc w:val="center"/>
        <w:rPr>
          <w:rFonts w:ascii="GHEA Grapalat" w:hAnsi="GHEA Grapalat"/>
          <w:b/>
          <w:sz w:val="24"/>
          <w:szCs w:val="24"/>
          <w:lang w:val="hy-AM"/>
        </w:rPr>
      </w:pPr>
      <w:r w:rsidRPr="00A454AD">
        <w:rPr>
          <w:rFonts w:ascii="GHEA Grapalat" w:hAnsi="GHEA Grapalat"/>
          <w:b/>
          <w:sz w:val="24"/>
          <w:szCs w:val="24"/>
          <w:lang w:val="hy-AM"/>
        </w:rPr>
        <w:lastRenderedPageBreak/>
        <w:t>X. ՄԱՐՍՈՂԱԿԱՆ ՕՐԳԱՆՆԵՐԻ ՀԻՎԱՆԴՈՒԹՅՈՒՆՆԵՐ (K00-K93)</w:t>
      </w:r>
    </w:p>
    <w:p w:rsidR="000142E2" w:rsidRPr="00A454AD" w:rsidRDefault="000142E2" w:rsidP="00A454AD">
      <w:pPr>
        <w:tabs>
          <w:tab w:val="left" w:pos="0"/>
        </w:tabs>
        <w:spacing w:after="0"/>
        <w:jc w:val="both"/>
        <w:rPr>
          <w:rFonts w:ascii="GHEA Grapalat" w:hAnsi="GHEA Grapalat"/>
          <w:sz w:val="24"/>
          <w:szCs w:val="24"/>
          <w:lang w:val="hy-AM"/>
        </w:rPr>
      </w:pPr>
      <w:r w:rsidRPr="00A454AD">
        <w:rPr>
          <w:rFonts w:ascii="GHEA Grapalat" w:hAnsi="GHEA Grapalat"/>
          <w:sz w:val="24"/>
          <w:szCs w:val="24"/>
          <w:lang w:val="hy-AM"/>
        </w:rPr>
        <w:tab/>
      </w:r>
    </w:p>
    <w:p w:rsidR="00387B8D" w:rsidRPr="00A454AD" w:rsidRDefault="000142E2" w:rsidP="00A454AD">
      <w:pPr>
        <w:spacing w:after="0"/>
        <w:jc w:val="both"/>
        <w:rPr>
          <w:rStyle w:val="Strong"/>
          <w:rFonts w:ascii="GHEA Grapalat" w:hAnsi="GHEA Grapalat"/>
          <w:b w:val="0"/>
          <w:sz w:val="24"/>
          <w:szCs w:val="24"/>
          <w:u w:val="single"/>
          <w:lang w:val="hy-AM"/>
        </w:rPr>
      </w:pPr>
      <w:r w:rsidRPr="00A454AD">
        <w:rPr>
          <w:rFonts w:ascii="GHEA Grapalat" w:hAnsi="GHEA Grapalat"/>
          <w:sz w:val="24"/>
          <w:szCs w:val="24"/>
          <w:lang w:val="hy-AM"/>
        </w:rPr>
        <w:tab/>
        <w:t xml:space="preserve">48. </w:t>
      </w:r>
      <w:r w:rsidR="00387B8D" w:rsidRPr="00A454AD">
        <w:rPr>
          <w:rStyle w:val="Strong"/>
          <w:rFonts w:ascii="GHEA Grapalat" w:hAnsi="GHEA Grapalat"/>
          <w:b w:val="0"/>
          <w:sz w:val="24"/>
          <w:szCs w:val="24"/>
          <w:lang w:val="hy-AM"/>
        </w:rPr>
        <w:t>Աղիների և այլ մարսողական օրգանների հիվանդություններ (K50-K52, K55, K86.0, K86.1, K86.9, K91.2) (E41)` ներծծողական ֆունկցիայի խանգարման արտահայտված սինդրոմով, կախեքսիայի փուլում:</w:t>
      </w:r>
    </w:p>
    <w:p w:rsidR="00387B8D" w:rsidRPr="00A454AD" w:rsidRDefault="000142E2" w:rsidP="00A454AD">
      <w:pPr>
        <w:spacing w:after="0"/>
        <w:jc w:val="both"/>
        <w:rPr>
          <w:rStyle w:val="Strong"/>
          <w:rFonts w:ascii="GHEA Grapalat" w:hAnsi="GHEA Grapalat"/>
          <w:b w:val="0"/>
          <w:sz w:val="24"/>
          <w:szCs w:val="24"/>
          <w:lang w:val="hy-AM"/>
        </w:rPr>
      </w:pPr>
      <w:r w:rsidRPr="00A454AD">
        <w:rPr>
          <w:rFonts w:ascii="GHEA Grapalat" w:hAnsi="GHEA Grapalat"/>
          <w:b/>
          <w:sz w:val="24"/>
          <w:szCs w:val="24"/>
          <w:lang w:val="hy-AM"/>
        </w:rPr>
        <w:tab/>
      </w:r>
      <w:r w:rsidRPr="00A454AD">
        <w:rPr>
          <w:rFonts w:ascii="GHEA Grapalat" w:hAnsi="GHEA Grapalat"/>
          <w:sz w:val="24"/>
          <w:szCs w:val="24"/>
          <w:lang w:val="hy-AM"/>
        </w:rPr>
        <w:t xml:space="preserve">49. </w:t>
      </w:r>
      <w:r w:rsidR="00387B8D" w:rsidRPr="00A454AD">
        <w:rPr>
          <w:rStyle w:val="Strong"/>
          <w:rFonts w:ascii="GHEA Grapalat" w:hAnsi="GHEA Grapalat"/>
          <w:b w:val="0"/>
          <w:sz w:val="24"/>
          <w:szCs w:val="24"/>
          <w:lang w:val="hy-AM"/>
        </w:rPr>
        <w:t>Լյարդի ցիռոզ՝ տարբեր էթիոլոգիայի (K72.1, K74.3-K74.6)` ըստ Չայլդ-Պյուի C դասի կամ եթե MELD&gt;20, եթե չի կատարվում կամ պլանավորվում լյարդի փոխպատվաստում:</w:t>
      </w:r>
    </w:p>
    <w:p w:rsidR="001A75F2" w:rsidRPr="00A454AD" w:rsidRDefault="001A75F2" w:rsidP="00A454AD">
      <w:pPr>
        <w:tabs>
          <w:tab w:val="left" w:pos="0"/>
        </w:tabs>
        <w:spacing w:after="0"/>
        <w:jc w:val="center"/>
        <w:rPr>
          <w:rFonts w:ascii="GHEA Grapalat" w:hAnsi="GHEA Grapalat"/>
          <w:b/>
          <w:sz w:val="24"/>
          <w:szCs w:val="24"/>
          <w:lang w:val="hy-AM"/>
        </w:rPr>
      </w:pPr>
    </w:p>
    <w:p w:rsidR="00387B8D" w:rsidRPr="00A454AD" w:rsidRDefault="00387B8D" w:rsidP="00A454AD">
      <w:pPr>
        <w:tabs>
          <w:tab w:val="left" w:pos="0"/>
        </w:tabs>
        <w:spacing w:after="0"/>
        <w:jc w:val="center"/>
        <w:rPr>
          <w:rFonts w:ascii="GHEA Grapalat" w:hAnsi="GHEA Grapalat"/>
          <w:b/>
          <w:sz w:val="24"/>
          <w:szCs w:val="24"/>
          <w:lang w:val="hy-AM"/>
        </w:rPr>
      </w:pPr>
      <w:r w:rsidRPr="00A454AD">
        <w:rPr>
          <w:rFonts w:ascii="GHEA Grapalat" w:hAnsi="GHEA Grapalat"/>
          <w:b/>
          <w:sz w:val="24"/>
          <w:szCs w:val="24"/>
          <w:lang w:val="hy-AM"/>
        </w:rPr>
        <w:t>XI. ՄԻԶԱՍԵՌԱԿԱՆ ՀԱՄԱԿԱՐԳԻ ՀԻՎԱՆԴՈՒԹՅՈՒՆՆԵՐ (N 00-N 99)</w:t>
      </w:r>
    </w:p>
    <w:p w:rsidR="00837416" w:rsidRDefault="00387B8D" w:rsidP="00A454AD">
      <w:pPr>
        <w:tabs>
          <w:tab w:val="left" w:pos="0"/>
        </w:tabs>
        <w:spacing w:after="0"/>
        <w:jc w:val="both"/>
        <w:rPr>
          <w:rFonts w:ascii="GHEA Grapalat" w:hAnsi="GHEA Grapalat"/>
          <w:b/>
          <w:sz w:val="24"/>
          <w:szCs w:val="24"/>
          <w:lang w:val="en-US"/>
        </w:rPr>
      </w:pPr>
      <w:r w:rsidRPr="00A454AD">
        <w:rPr>
          <w:rFonts w:ascii="GHEA Grapalat" w:hAnsi="GHEA Grapalat"/>
          <w:b/>
          <w:sz w:val="24"/>
          <w:szCs w:val="24"/>
          <w:lang w:val="hy-AM"/>
        </w:rPr>
        <w:tab/>
      </w:r>
    </w:p>
    <w:p w:rsidR="000142E2" w:rsidRPr="00A454AD" w:rsidRDefault="00837416" w:rsidP="00A454AD">
      <w:pPr>
        <w:tabs>
          <w:tab w:val="left" w:pos="0"/>
        </w:tabs>
        <w:spacing w:after="0"/>
        <w:jc w:val="both"/>
        <w:rPr>
          <w:rFonts w:ascii="GHEA Grapalat" w:hAnsi="GHEA Grapalat"/>
          <w:sz w:val="24"/>
          <w:szCs w:val="24"/>
          <w:lang w:val="hy-AM"/>
        </w:rPr>
      </w:pPr>
      <w:r>
        <w:rPr>
          <w:rFonts w:ascii="GHEA Grapalat" w:hAnsi="GHEA Grapalat"/>
          <w:b/>
          <w:sz w:val="24"/>
          <w:szCs w:val="24"/>
          <w:lang w:val="en-US"/>
        </w:rPr>
        <w:tab/>
      </w:r>
      <w:r w:rsidR="00387B8D" w:rsidRPr="00A454AD">
        <w:rPr>
          <w:rFonts w:ascii="GHEA Grapalat" w:hAnsi="GHEA Grapalat"/>
          <w:sz w:val="24"/>
          <w:szCs w:val="24"/>
          <w:lang w:val="hy-AM"/>
        </w:rPr>
        <w:t>50. Երիկամների և միզածորանի հիվանդություններ` քրոնիկ երիկամային անբավարարությամբ տերմինալ փուլում (N 25-N 29 (N 18.5):</w:t>
      </w:r>
    </w:p>
    <w:p w:rsidR="00387B8D" w:rsidRPr="00A454AD" w:rsidRDefault="00387B8D" w:rsidP="00A454AD">
      <w:pPr>
        <w:tabs>
          <w:tab w:val="left" w:pos="990"/>
        </w:tabs>
        <w:spacing w:after="0"/>
        <w:jc w:val="center"/>
        <w:rPr>
          <w:rFonts w:ascii="GHEA Grapalat" w:hAnsi="GHEA Grapalat"/>
          <w:b/>
          <w:sz w:val="24"/>
          <w:szCs w:val="24"/>
          <w:lang w:val="hy-AM"/>
        </w:rPr>
      </w:pPr>
    </w:p>
    <w:p w:rsidR="00387B8D" w:rsidRDefault="00387B8D" w:rsidP="00837416">
      <w:pPr>
        <w:tabs>
          <w:tab w:val="left" w:pos="990"/>
        </w:tabs>
        <w:spacing w:after="0"/>
        <w:jc w:val="center"/>
        <w:rPr>
          <w:rFonts w:ascii="GHEA Grapalat" w:hAnsi="GHEA Grapalat"/>
          <w:b/>
          <w:sz w:val="24"/>
          <w:szCs w:val="24"/>
          <w:lang w:val="en-US"/>
        </w:rPr>
      </w:pPr>
      <w:r w:rsidRPr="00A454AD">
        <w:rPr>
          <w:rFonts w:ascii="GHEA Grapalat" w:hAnsi="GHEA Grapalat"/>
          <w:b/>
          <w:sz w:val="24"/>
          <w:szCs w:val="24"/>
          <w:lang w:val="hy-AM"/>
        </w:rPr>
        <w:t>XII. ՄԿԱՆԱԿՄԱԽՔԱՅԻՆ (ՈՍԿՐԱՄԿԱՆԱՅԻՆ) ՀԱՄԱԿԱՐԳԻ ԵՎ ՇԱՐԱԿՑԱԿԱՆ ՀՅՈՒՍՎԱԾՔՆԵՐԻ ՀԻՎԱՆԴՈՒԹՅՈՒՆՆԵՐ (М00-М99)</w:t>
      </w:r>
    </w:p>
    <w:p w:rsidR="00837416" w:rsidRPr="00837416" w:rsidRDefault="00837416" w:rsidP="00837416">
      <w:pPr>
        <w:tabs>
          <w:tab w:val="left" w:pos="990"/>
        </w:tabs>
        <w:spacing w:after="0"/>
        <w:jc w:val="center"/>
        <w:rPr>
          <w:rFonts w:ascii="GHEA Grapalat" w:hAnsi="GHEA Grapalat"/>
          <w:b/>
          <w:sz w:val="24"/>
          <w:szCs w:val="24"/>
          <w:lang w:val="en-US"/>
        </w:rPr>
      </w:pPr>
    </w:p>
    <w:p w:rsidR="00387B8D" w:rsidRPr="00A454AD" w:rsidRDefault="00387B8D" w:rsidP="00A454AD">
      <w:pPr>
        <w:spacing w:after="0"/>
        <w:jc w:val="both"/>
        <w:rPr>
          <w:rStyle w:val="Strong"/>
          <w:rFonts w:ascii="GHEA Grapalat" w:hAnsi="GHEA Grapalat"/>
          <w:b w:val="0"/>
          <w:sz w:val="24"/>
          <w:szCs w:val="24"/>
          <w:lang w:val="hy-AM"/>
        </w:rPr>
      </w:pPr>
      <w:r w:rsidRPr="00A454AD">
        <w:rPr>
          <w:rFonts w:ascii="GHEA Grapalat" w:hAnsi="GHEA Grapalat"/>
          <w:sz w:val="24"/>
          <w:szCs w:val="24"/>
          <w:lang w:val="hy-AM"/>
        </w:rPr>
        <w:tab/>
        <w:t xml:space="preserve">51. </w:t>
      </w:r>
      <w:r w:rsidRPr="00A454AD">
        <w:rPr>
          <w:rStyle w:val="Strong"/>
          <w:rFonts w:ascii="GHEA Grapalat" w:hAnsi="GHEA Grapalat"/>
          <w:b w:val="0"/>
          <w:sz w:val="24"/>
          <w:szCs w:val="24"/>
          <w:lang w:val="hy-AM"/>
        </w:rPr>
        <w:t>Ոսկրամկանային համակարգի հիվանդություններ` հոդերի և/կամ ողնաշարի ֆունկցիայի խանգարումներով՝ ՀՖԱ III կամ IV աստիճան, փուլ III կամ IV, հետևյալ հիվանդությունների դեպքում՝</w:t>
      </w:r>
    </w:p>
    <w:p w:rsidR="00387B8D" w:rsidRPr="00A454AD" w:rsidRDefault="00387B8D" w:rsidP="00A454AD">
      <w:pPr>
        <w:pStyle w:val="ListParagraph"/>
        <w:spacing w:after="200" w:line="276" w:lineRule="auto"/>
        <w:ind w:firstLine="0"/>
        <w:rPr>
          <w:rStyle w:val="Strong"/>
          <w:rFonts w:ascii="GHEA Grapalat" w:hAnsi="GHEA Grapalat"/>
          <w:b w:val="0"/>
          <w:sz w:val="24"/>
          <w:szCs w:val="24"/>
          <w:lang w:val="hy-AM"/>
        </w:rPr>
      </w:pPr>
      <w:r w:rsidRPr="00A454AD">
        <w:rPr>
          <w:rFonts w:ascii="GHEA Grapalat" w:hAnsi="GHEA Grapalat"/>
          <w:sz w:val="24"/>
          <w:szCs w:val="24"/>
          <w:lang w:val="hy-AM"/>
        </w:rPr>
        <w:t>1)</w:t>
      </w:r>
      <w:r w:rsidRPr="00A454AD">
        <w:rPr>
          <w:rFonts w:ascii="GHEA Grapalat" w:hAnsi="GHEA Grapalat"/>
          <w:b/>
          <w:sz w:val="24"/>
          <w:szCs w:val="24"/>
          <w:lang w:val="hy-AM"/>
        </w:rPr>
        <w:t xml:space="preserve"> </w:t>
      </w:r>
      <w:r w:rsidRPr="00A454AD">
        <w:rPr>
          <w:rStyle w:val="Strong"/>
          <w:rFonts w:ascii="GHEA Grapalat" w:hAnsi="GHEA Grapalat"/>
          <w:b w:val="0"/>
          <w:sz w:val="24"/>
          <w:szCs w:val="24"/>
          <w:lang w:val="hy-AM"/>
        </w:rPr>
        <w:t>ռևմատոիդ արթրիտ (M05-M06).</w:t>
      </w:r>
    </w:p>
    <w:p w:rsidR="00F712A0" w:rsidRPr="00A454AD" w:rsidRDefault="00387B8D" w:rsidP="00A454AD">
      <w:pPr>
        <w:pStyle w:val="ListParagraph"/>
        <w:spacing w:after="200" w:line="276" w:lineRule="auto"/>
        <w:ind w:firstLine="0"/>
        <w:rPr>
          <w:rStyle w:val="Strong"/>
          <w:rFonts w:ascii="GHEA Grapalat" w:hAnsi="GHEA Grapalat"/>
          <w:b w:val="0"/>
          <w:sz w:val="24"/>
          <w:szCs w:val="24"/>
          <w:lang w:val="hy-AM"/>
        </w:rPr>
      </w:pPr>
      <w:r w:rsidRPr="00A454AD">
        <w:rPr>
          <w:rFonts w:ascii="GHEA Grapalat" w:hAnsi="GHEA Grapalat"/>
          <w:sz w:val="24"/>
          <w:szCs w:val="24"/>
          <w:lang w:val="hy-AM"/>
        </w:rPr>
        <w:t>2)</w:t>
      </w:r>
      <w:r w:rsidR="00ED7197" w:rsidRPr="00A454AD">
        <w:rPr>
          <w:rStyle w:val="Strong"/>
          <w:rFonts w:ascii="GHEA Grapalat" w:hAnsi="GHEA Grapalat"/>
          <w:b w:val="0"/>
          <w:sz w:val="24"/>
          <w:szCs w:val="24"/>
          <w:lang w:val="hy-AM"/>
        </w:rPr>
        <w:t xml:space="preserve"> անկիլոզացնող սպոնդիլոարթրիտ (Բեխտերևի հիվանդություն) (M45):</w:t>
      </w:r>
    </w:p>
    <w:p w:rsidR="00845A24" w:rsidRPr="00A454AD" w:rsidRDefault="00845A24" w:rsidP="00A454AD">
      <w:pPr>
        <w:pStyle w:val="ListParagraph"/>
        <w:spacing w:after="200" w:line="276" w:lineRule="auto"/>
        <w:ind w:left="0" w:firstLine="720"/>
        <w:rPr>
          <w:rStyle w:val="Strong"/>
          <w:rFonts w:ascii="GHEA Grapalat" w:hAnsi="GHEA Grapalat"/>
          <w:b w:val="0"/>
          <w:sz w:val="24"/>
          <w:szCs w:val="24"/>
          <w:lang w:val="hy-AM"/>
        </w:rPr>
      </w:pPr>
      <w:r w:rsidRPr="00A454AD">
        <w:rPr>
          <w:rStyle w:val="Strong"/>
          <w:rFonts w:ascii="GHEA Grapalat" w:hAnsi="GHEA Grapalat"/>
          <w:b w:val="0"/>
          <w:sz w:val="24"/>
          <w:szCs w:val="24"/>
          <w:lang w:val="hy-AM"/>
        </w:rPr>
        <w:t>52. Շարակցական հյուսվածքի համակարգային հիվանդություններ՝ ներքին օրգանների և համակարգերի կայուն ախտահարումով (M30-M35)</w:t>
      </w:r>
      <w:r w:rsidR="004167B9">
        <w:rPr>
          <w:rStyle w:val="Strong"/>
          <w:rFonts w:ascii="GHEA Grapalat" w:hAnsi="GHEA Grapalat"/>
          <w:b w:val="0"/>
          <w:sz w:val="24"/>
          <w:szCs w:val="24"/>
          <w:lang w:val="hy-AM"/>
        </w:rPr>
        <w:t>՝</w:t>
      </w:r>
    </w:p>
    <w:p w:rsidR="00845A24" w:rsidRPr="00A454AD" w:rsidRDefault="00845A24" w:rsidP="00A454AD">
      <w:pPr>
        <w:pStyle w:val="ListParagraph"/>
        <w:numPr>
          <w:ilvl w:val="0"/>
          <w:numId w:val="36"/>
        </w:numPr>
        <w:spacing w:after="200" w:line="276" w:lineRule="auto"/>
        <w:ind w:firstLine="0"/>
        <w:rPr>
          <w:rStyle w:val="Strong"/>
          <w:rFonts w:ascii="GHEA Grapalat" w:hAnsi="GHEA Grapalat"/>
          <w:b w:val="0"/>
          <w:sz w:val="24"/>
          <w:szCs w:val="24"/>
          <w:lang w:val="en-US"/>
        </w:rPr>
      </w:pPr>
      <w:r w:rsidRPr="00A454AD">
        <w:rPr>
          <w:rStyle w:val="Strong"/>
          <w:rFonts w:ascii="GHEA Grapalat" w:hAnsi="GHEA Grapalat"/>
          <w:b w:val="0"/>
          <w:sz w:val="24"/>
          <w:szCs w:val="24"/>
          <w:lang w:val="hy-AM"/>
        </w:rPr>
        <w:t>Համակարգային կարմիր գայլախտ.</w:t>
      </w:r>
    </w:p>
    <w:p w:rsidR="00845A24" w:rsidRPr="00A454AD" w:rsidRDefault="00845A24" w:rsidP="00A454AD">
      <w:pPr>
        <w:pStyle w:val="ListParagraph"/>
        <w:numPr>
          <w:ilvl w:val="0"/>
          <w:numId w:val="36"/>
        </w:numPr>
        <w:spacing w:after="200" w:line="276" w:lineRule="auto"/>
        <w:ind w:firstLine="0"/>
        <w:rPr>
          <w:rStyle w:val="Strong"/>
          <w:rFonts w:ascii="GHEA Grapalat" w:hAnsi="GHEA Grapalat"/>
          <w:b w:val="0"/>
          <w:sz w:val="24"/>
          <w:szCs w:val="24"/>
          <w:lang w:val="en-US"/>
        </w:rPr>
      </w:pPr>
      <w:r w:rsidRPr="00A454AD">
        <w:rPr>
          <w:rStyle w:val="Strong"/>
          <w:rFonts w:ascii="GHEA Grapalat" w:hAnsi="GHEA Grapalat"/>
          <w:b w:val="0"/>
          <w:sz w:val="24"/>
          <w:szCs w:val="24"/>
          <w:lang w:val="hy-AM"/>
        </w:rPr>
        <w:t>Դերմատոպոլիմիոզիտ/պոլիմիոզիտ.</w:t>
      </w:r>
    </w:p>
    <w:p w:rsidR="00845A24" w:rsidRPr="00A454AD" w:rsidRDefault="00845A24" w:rsidP="00A454AD">
      <w:pPr>
        <w:pStyle w:val="ListParagraph"/>
        <w:numPr>
          <w:ilvl w:val="0"/>
          <w:numId w:val="36"/>
        </w:numPr>
        <w:spacing w:after="200" w:line="276" w:lineRule="auto"/>
        <w:ind w:firstLine="0"/>
        <w:rPr>
          <w:rStyle w:val="Strong"/>
          <w:rFonts w:ascii="GHEA Grapalat" w:hAnsi="GHEA Grapalat"/>
          <w:b w:val="0"/>
          <w:sz w:val="24"/>
          <w:szCs w:val="24"/>
          <w:lang w:val="en-US"/>
        </w:rPr>
      </w:pPr>
      <w:r w:rsidRPr="00A454AD">
        <w:rPr>
          <w:rStyle w:val="Strong"/>
          <w:rFonts w:ascii="GHEA Grapalat" w:hAnsi="GHEA Grapalat"/>
          <w:b w:val="0"/>
          <w:sz w:val="24"/>
          <w:szCs w:val="24"/>
          <w:lang w:val="hy-AM"/>
        </w:rPr>
        <w:t>Համակարգային սկլերոդերմիա.</w:t>
      </w:r>
    </w:p>
    <w:p w:rsidR="00845A24" w:rsidRPr="00A454AD" w:rsidRDefault="00845A24" w:rsidP="00A454AD">
      <w:pPr>
        <w:pStyle w:val="ListParagraph"/>
        <w:numPr>
          <w:ilvl w:val="0"/>
          <w:numId w:val="36"/>
        </w:numPr>
        <w:spacing w:after="200" w:line="276" w:lineRule="auto"/>
        <w:ind w:firstLine="0"/>
        <w:rPr>
          <w:rStyle w:val="Strong"/>
          <w:rFonts w:ascii="GHEA Grapalat" w:hAnsi="GHEA Grapalat"/>
          <w:b w:val="0"/>
          <w:sz w:val="24"/>
          <w:szCs w:val="24"/>
          <w:lang w:val="en-US"/>
        </w:rPr>
      </w:pPr>
      <w:r w:rsidRPr="00A454AD">
        <w:rPr>
          <w:rStyle w:val="Strong"/>
          <w:rFonts w:ascii="GHEA Grapalat" w:hAnsi="GHEA Grapalat"/>
          <w:b w:val="0"/>
          <w:sz w:val="24"/>
          <w:szCs w:val="24"/>
          <w:lang w:val="hy-AM"/>
        </w:rPr>
        <w:t>Շեգրենի համախտանիշ.</w:t>
      </w:r>
    </w:p>
    <w:p w:rsidR="00845A24" w:rsidRPr="00A454AD" w:rsidRDefault="00845A24" w:rsidP="00A454AD">
      <w:pPr>
        <w:pStyle w:val="ListParagraph"/>
        <w:numPr>
          <w:ilvl w:val="0"/>
          <w:numId w:val="36"/>
        </w:numPr>
        <w:spacing w:after="200" w:line="276" w:lineRule="auto"/>
        <w:ind w:firstLine="0"/>
        <w:rPr>
          <w:rStyle w:val="Strong"/>
          <w:rFonts w:ascii="GHEA Grapalat" w:hAnsi="GHEA Grapalat"/>
          <w:b w:val="0"/>
          <w:sz w:val="24"/>
          <w:szCs w:val="24"/>
          <w:lang w:val="en-US"/>
        </w:rPr>
      </w:pPr>
      <w:r w:rsidRPr="00A454AD">
        <w:rPr>
          <w:rStyle w:val="Strong"/>
          <w:rFonts w:ascii="GHEA Grapalat" w:hAnsi="GHEA Grapalat"/>
          <w:b w:val="0"/>
          <w:sz w:val="24"/>
          <w:szCs w:val="24"/>
          <w:lang w:val="hy-AM"/>
        </w:rPr>
        <w:t>Համակարգային վասկուլիտներ, այդ թվում՝ Բեխչետի հիվանդություն:</w:t>
      </w:r>
    </w:p>
    <w:p w:rsidR="00F757DD" w:rsidRPr="00A454AD" w:rsidRDefault="00F757DD" w:rsidP="00A454AD">
      <w:pPr>
        <w:pStyle w:val="ListParagraph"/>
        <w:spacing w:line="276" w:lineRule="auto"/>
        <w:ind w:left="0" w:firstLine="720"/>
        <w:rPr>
          <w:rStyle w:val="Strong"/>
          <w:rFonts w:ascii="GHEA Grapalat" w:hAnsi="GHEA Grapalat"/>
          <w:b w:val="0"/>
          <w:sz w:val="24"/>
          <w:szCs w:val="24"/>
          <w:lang w:val="hy-AM"/>
        </w:rPr>
      </w:pPr>
      <w:r w:rsidRPr="00A454AD">
        <w:rPr>
          <w:rStyle w:val="Strong"/>
          <w:rFonts w:ascii="GHEA Grapalat" w:hAnsi="GHEA Grapalat"/>
          <w:b w:val="0"/>
          <w:sz w:val="24"/>
          <w:szCs w:val="24"/>
          <w:lang w:val="hy-AM"/>
        </w:rPr>
        <w:t>5</w:t>
      </w:r>
      <w:r w:rsidR="00845A24" w:rsidRPr="00A454AD">
        <w:rPr>
          <w:rStyle w:val="Strong"/>
          <w:rFonts w:ascii="GHEA Grapalat" w:hAnsi="GHEA Grapalat"/>
          <w:b w:val="0"/>
          <w:sz w:val="24"/>
          <w:szCs w:val="24"/>
          <w:lang w:val="hy-AM"/>
        </w:rPr>
        <w:t>3</w:t>
      </w:r>
      <w:r w:rsidRPr="00A454AD">
        <w:rPr>
          <w:rStyle w:val="Strong"/>
          <w:rFonts w:ascii="GHEA Grapalat" w:hAnsi="GHEA Grapalat"/>
          <w:b w:val="0"/>
          <w:sz w:val="24"/>
          <w:szCs w:val="24"/>
          <w:lang w:val="hy-AM"/>
        </w:rPr>
        <w:t>. Անատոմիական դեֆեկտներ` հիվանդության կամ վնասվածքի հետևանքով առաջացած (պատիժը կրելու վերջին ժամկետի ընթացքում), վերին կամ ստորին վերջույթների բարձր անդամահատում, ինչպես նաև մեկ վերին և մեկ ստորին վերջույթի բարձր անդամահատումների համակցություն (S48, S78, T05.2, T05.5, T05.6):</w:t>
      </w:r>
    </w:p>
    <w:p w:rsidR="00E26D0C" w:rsidRPr="00A454AD" w:rsidRDefault="003B59BD" w:rsidP="00A454AD">
      <w:pPr>
        <w:rPr>
          <w:rFonts w:ascii="GHEA Grapalat" w:hAnsi="GHEA Grapalat"/>
          <w:sz w:val="24"/>
          <w:szCs w:val="24"/>
          <w:lang w:val="hy-AM"/>
        </w:rPr>
      </w:pPr>
      <w:r w:rsidRPr="00A454AD">
        <w:rPr>
          <w:rFonts w:ascii="GHEA Grapalat" w:hAnsi="GHEA Grapalat"/>
          <w:sz w:val="24"/>
          <w:szCs w:val="24"/>
          <w:lang w:val="hy-AM"/>
        </w:rPr>
        <w:tab/>
        <w:t>5</w:t>
      </w:r>
      <w:r w:rsidR="00845A24" w:rsidRPr="00A454AD">
        <w:rPr>
          <w:rFonts w:ascii="GHEA Grapalat" w:hAnsi="GHEA Grapalat"/>
          <w:sz w:val="24"/>
          <w:szCs w:val="24"/>
          <w:lang w:val="hy-AM"/>
        </w:rPr>
        <w:t>4</w:t>
      </w:r>
      <w:r w:rsidRPr="00A454AD">
        <w:rPr>
          <w:rFonts w:ascii="GHEA Grapalat" w:hAnsi="GHEA Grapalat"/>
          <w:sz w:val="24"/>
          <w:szCs w:val="24"/>
          <w:lang w:val="hy-AM"/>
        </w:rPr>
        <w:t>. Վնասվածքների, թունավորումների և այլ արտաքին պատճառների ազդեցության արտահայտված հետևանքներ (T90–T98):</w:t>
      </w:r>
    </w:p>
    <w:p w:rsidR="0096659A" w:rsidRDefault="0096659A" w:rsidP="00A454AD">
      <w:pPr>
        <w:tabs>
          <w:tab w:val="left" w:pos="990"/>
        </w:tabs>
        <w:jc w:val="center"/>
        <w:rPr>
          <w:rFonts w:ascii="GHEA Grapalat" w:hAnsi="GHEA Grapalat"/>
          <w:b/>
          <w:sz w:val="24"/>
          <w:szCs w:val="24"/>
          <w:lang w:val="hy-AM"/>
        </w:rPr>
      </w:pPr>
    </w:p>
    <w:p w:rsidR="00E26D0C" w:rsidRPr="00A454AD" w:rsidRDefault="00522946" w:rsidP="00A454AD">
      <w:pPr>
        <w:tabs>
          <w:tab w:val="left" w:pos="990"/>
        </w:tabs>
        <w:jc w:val="center"/>
        <w:rPr>
          <w:rFonts w:ascii="GHEA Grapalat" w:hAnsi="GHEA Grapalat"/>
          <w:b/>
          <w:sz w:val="24"/>
          <w:szCs w:val="24"/>
          <w:lang w:val="af-ZA"/>
        </w:rPr>
      </w:pPr>
      <w:r w:rsidRPr="00A454AD">
        <w:rPr>
          <w:rFonts w:ascii="GHEA Grapalat" w:hAnsi="GHEA Grapalat"/>
          <w:b/>
          <w:sz w:val="24"/>
          <w:szCs w:val="24"/>
          <w:lang w:val="af-ZA"/>
        </w:rPr>
        <w:lastRenderedPageBreak/>
        <w:t>XIV. ԱՅԼ ՀԻՎԱՆԴՈՒԹՅՈՒՆՆԵՐ</w:t>
      </w:r>
    </w:p>
    <w:p w:rsidR="00522946" w:rsidRPr="00A454AD" w:rsidRDefault="00522946" w:rsidP="00A454AD">
      <w:pPr>
        <w:spacing w:after="0"/>
        <w:ind w:firstLine="708"/>
        <w:jc w:val="both"/>
        <w:rPr>
          <w:rFonts w:ascii="GHEA Grapalat" w:hAnsi="GHEA Grapalat"/>
          <w:sz w:val="24"/>
          <w:szCs w:val="24"/>
          <w:lang w:val="af-ZA"/>
        </w:rPr>
      </w:pPr>
      <w:r w:rsidRPr="00A454AD">
        <w:rPr>
          <w:rFonts w:ascii="GHEA Grapalat" w:hAnsi="GHEA Grapalat"/>
          <w:sz w:val="24"/>
          <w:szCs w:val="24"/>
          <w:lang w:val="hy-AM"/>
        </w:rPr>
        <w:t>5</w:t>
      </w:r>
      <w:r w:rsidR="00845A24" w:rsidRPr="00A454AD">
        <w:rPr>
          <w:rFonts w:ascii="GHEA Grapalat" w:hAnsi="GHEA Grapalat"/>
          <w:sz w:val="24"/>
          <w:szCs w:val="24"/>
          <w:lang w:val="af-ZA"/>
        </w:rPr>
        <w:t>5</w:t>
      </w:r>
      <w:r w:rsidRPr="00A454AD">
        <w:rPr>
          <w:rFonts w:ascii="GHEA Grapalat" w:hAnsi="GHEA Grapalat"/>
          <w:sz w:val="24"/>
          <w:szCs w:val="24"/>
          <w:lang w:val="hy-AM"/>
        </w:rPr>
        <w:t xml:space="preserve">. ՄԻԱՎ վարակ, 4-րդ կլինիկական փուլ, խիստ արտահայտաված իմունային անբավարարություն (CD4+ լիմֆոցիտների քանակը &lt;200բջ/մմ3 կամ &lt;15%)՝ պացիենտի մոտ առկա երկրորդային օպորտունիստական հիվանդությունների անդարձելի ընթացքով, հակառետրովիրուսային և երկրորդային օպորտունիստական հիվանդությունների բուժման անարդյունավետությամբ: </w:t>
      </w:r>
    </w:p>
    <w:p w:rsidR="00522946" w:rsidRPr="00A454AD" w:rsidRDefault="00522946" w:rsidP="00A454AD">
      <w:pPr>
        <w:spacing w:after="0"/>
        <w:ind w:firstLine="708"/>
        <w:jc w:val="both"/>
        <w:rPr>
          <w:rFonts w:ascii="GHEA Grapalat" w:hAnsi="GHEA Grapalat"/>
          <w:sz w:val="24"/>
          <w:szCs w:val="24"/>
          <w:lang w:val="hy-AM"/>
        </w:rPr>
      </w:pPr>
      <w:r w:rsidRPr="00A454AD">
        <w:rPr>
          <w:rFonts w:ascii="GHEA Grapalat" w:hAnsi="GHEA Grapalat"/>
          <w:sz w:val="24"/>
          <w:szCs w:val="24"/>
          <w:lang w:val="hy-AM"/>
        </w:rPr>
        <w:t>ՄԻԱՎ վարակ 4-րդ կլինիկական փուլին համապատասխանում են</w:t>
      </w:r>
      <w:r w:rsidR="004167B9">
        <w:rPr>
          <w:rFonts w:ascii="GHEA Grapalat" w:hAnsi="GHEA Grapalat"/>
          <w:sz w:val="24"/>
          <w:szCs w:val="24"/>
          <w:lang w:val="hy-AM"/>
        </w:rPr>
        <w:t>՝</w:t>
      </w:r>
    </w:p>
    <w:p w:rsidR="00A454AD" w:rsidRDefault="00522946" w:rsidP="00A454AD">
      <w:pPr>
        <w:pStyle w:val="ListParagraph"/>
        <w:numPr>
          <w:ilvl w:val="0"/>
          <w:numId w:val="37"/>
        </w:numPr>
        <w:spacing w:line="276" w:lineRule="auto"/>
        <w:ind w:firstLine="644"/>
        <w:rPr>
          <w:rFonts w:ascii="GHEA Grapalat" w:hAnsi="GHEA Grapalat"/>
          <w:sz w:val="24"/>
          <w:szCs w:val="24"/>
          <w:lang w:val="hy-AM"/>
        </w:rPr>
      </w:pPr>
      <w:r w:rsidRPr="00A454AD">
        <w:rPr>
          <w:rFonts w:ascii="GHEA Grapalat" w:hAnsi="GHEA Grapalat"/>
          <w:sz w:val="24"/>
          <w:szCs w:val="24"/>
          <w:lang w:val="hy-AM"/>
        </w:rPr>
        <w:t>ՄԻԱՎ կախեքսիա</w:t>
      </w:r>
      <w:r w:rsidR="00A454AD">
        <w:rPr>
          <w:rFonts w:ascii="GHEA Grapalat" w:hAnsi="GHEA Grapalat"/>
          <w:sz w:val="24"/>
          <w:szCs w:val="24"/>
          <w:lang w:val="hy-AM"/>
        </w:rPr>
        <w:t>.</w:t>
      </w:r>
    </w:p>
    <w:p w:rsidR="00522946" w:rsidRPr="00A454AD" w:rsidRDefault="00522946" w:rsidP="00A454AD">
      <w:pPr>
        <w:pStyle w:val="ListParagraph"/>
        <w:numPr>
          <w:ilvl w:val="0"/>
          <w:numId w:val="37"/>
        </w:numPr>
        <w:spacing w:line="276" w:lineRule="auto"/>
        <w:ind w:firstLine="644"/>
        <w:rPr>
          <w:rFonts w:ascii="GHEA Grapalat" w:hAnsi="GHEA Grapalat"/>
          <w:sz w:val="24"/>
          <w:szCs w:val="24"/>
          <w:lang w:val="hy-AM"/>
        </w:rPr>
      </w:pPr>
      <w:r w:rsidRPr="00A454AD">
        <w:rPr>
          <w:rFonts w:ascii="GHEA Grapalat" w:hAnsi="GHEA Grapalat" w:cs="Sylfaen"/>
          <w:sz w:val="24"/>
          <w:szCs w:val="24"/>
          <w:lang w:val="hy-AM"/>
        </w:rPr>
        <w:t>Պնևմոցիստային</w:t>
      </w:r>
      <w:r w:rsidRPr="00A454AD">
        <w:rPr>
          <w:rFonts w:ascii="GHEA Grapalat" w:hAnsi="GHEA Grapalat" w:cs="Calibri"/>
          <w:sz w:val="24"/>
          <w:szCs w:val="24"/>
          <w:lang w:val="hy-AM"/>
        </w:rPr>
        <w:t xml:space="preserve"> </w:t>
      </w:r>
      <w:r w:rsidRPr="00A454AD">
        <w:rPr>
          <w:rFonts w:ascii="GHEA Grapalat" w:hAnsi="GHEA Grapalat" w:cs="Sylfaen"/>
          <w:sz w:val="24"/>
          <w:szCs w:val="24"/>
          <w:lang w:val="hy-AM"/>
        </w:rPr>
        <w:t>թոքաբորբ</w:t>
      </w:r>
      <w:r w:rsidRPr="00A454AD">
        <w:rPr>
          <w:rFonts w:ascii="GHEA Grapalat" w:hAnsi="GHEA Grapalat" w:cs="Calibri"/>
          <w:sz w:val="24"/>
          <w:szCs w:val="24"/>
          <w:lang w:val="hy-AM"/>
        </w:rPr>
        <w:t xml:space="preserve">, </w:t>
      </w:r>
      <w:r w:rsidRPr="00A454AD">
        <w:rPr>
          <w:rFonts w:ascii="GHEA Grapalat" w:hAnsi="GHEA Grapalat" w:cs="Sylfaen"/>
          <w:sz w:val="24"/>
          <w:szCs w:val="24"/>
          <w:lang w:val="hy-AM"/>
        </w:rPr>
        <w:t>հարուցված</w:t>
      </w:r>
      <w:r w:rsidRPr="00A454AD">
        <w:rPr>
          <w:rFonts w:ascii="GHEA Grapalat" w:hAnsi="GHEA Grapalat" w:cs="Calibri"/>
          <w:sz w:val="24"/>
          <w:szCs w:val="24"/>
          <w:lang w:val="hy-AM"/>
        </w:rPr>
        <w:t xml:space="preserve"> </w:t>
      </w:r>
      <w:r w:rsidRPr="00A454AD">
        <w:rPr>
          <w:rFonts w:ascii="GHEA Grapalat" w:hAnsi="GHEA Grapalat"/>
          <w:sz w:val="24"/>
          <w:szCs w:val="24"/>
          <w:lang w:val="hy-AM"/>
        </w:rPr>
        <w:t>Pneumocystics jiroveci</w:t>
      </w:r>
      <w:r w:rsidR="00A454AD">
        <w:rPr>
          <w:rFonts w:ascii="GHEA Grapalat" w:hAnsi="GHEA Grapalat"/>
          <w:sz w:val="24"/>
          <w:szCs w:val="24"/>
          <w:lang w:val="en-US"/>
        </w:rPr>
        <w:t>.</w:t>
      </w:r>
      <w:r w:rsidRPr="00A454AD">
        <w:rPr>
          <w:rFonts w:ascii="GHEA Grapalat" w:hAnsi="GHEA Grapalat"/>
          <w:sz w:val="24"/>
          <w:szCs w:val="24"/>
          <w:lang w:val="hy-AM"/>
        </w:rPr>
        <w:t xml:space="preserve"> </w:t>
      </w:r>
    </w:p>
    <w:p w:rsidR="00522946" w:rsidRPr="00A454AD" w:rsidRDefault="00522946" w:rsidP="00A454AD">
      <w:pPr>
        <w:pStyle w:val="ListParagraph"/>
        <w:numPr>
          <w:ilvl w:val="0"/>
          <w:numId w:val="37"/>
        </w:numPr>
        <w:spacing w:line="276" w:lineRule="auto"/>
        <w:ind w:firstLine="644"/>
        <w:rPr>
          <w:rFonts w:ascii="GHEA Grapalat" w:hAnsi="GHEA Grapalat"/>
          <w:sz w:val="24"/>
          <w:szCs w:val="24"/>
          <w:lang w:val="hy-AM"/>
        </w:rPr>
      </w:pPr>
      <w:r w:rsidRPr="00A454AD">
        <w:rPr>
          <w:rFonts w:ascii="GHEA Grapalat" w:hAnsi="GHEA Grapalat"/>
          <w:sz w:val="24"/>
          <w:szCs w:val="24"/>
          <w:lang w:val="hy-AM"/>
        </w:rPr>
        <w:t>Կրկնվող ծանր բակտերիալ ծագման թոքաբորբ</w:t>
      </w:r>
      <w:r w:rsidR="00A454AD">
        <w:rPr>
          <w:rFonts w:ascii="GHEA Grapalat" w:hAnsi="GHEA Grapalat"/>
          <w:sz w:val="24"/>
          <w:szCs w:val="24"/>
          <w:lang w:val="en-US"/>
        </w:rPr>
        <w:t>.</w:t>
      </w:r>
      <w:r w:rsidRPr="00A454AD">
        <w:rPr>
          <w:rFonts w:ascii="GHEA Grapalat" w:hAnsi="GHEA Grapalat"/>
          <w:sz w:val="24"/>
          <w:szCs w:val="24"/>
          <w:lang w:val="hy-AM"/>
        </w:rPr>
        <w:t xml:space="preserve"> </w:t>
      </w:r>
    </w:p>
    <w:p w:rsidR="00522946" w:rsidRPr="00A454AD" w:rsidRDefault="00522946" w:rsidP="00A454AD">
      <w:pPr>
        <w:pStyle w:val="ListParagraph"/>
        <w:numPr>
          <w:ilvl w:val="0"/>
          <w:numId w:val="37"/>
        </w:numPr>
        <w:spacing w:line="276" w:lineRule="auto"/>
        <w:ind w:firstLine="644"/>
        <w:rPr>
          <w:rFonts w:ascii="GHEA Grapalat" w:hAnsi="GHEA Grapalat"/>
          <w:sz w:val="24"/>
          <w:szCs w:val="24"/>
          <w:lang w:val="hy-AM"/>
        </w:rPr>
      </w:pPr>
      <w:r w:rsidRPr="00A454AD">
        <w:rPr>
          <w:rFonts w:ascii="GHEA Grapalat" w:hAnsi="GHEA Grapalat"/>
          <w:sz w:val="24"/>
          <w:szCs w:val="24"/>
          <w:lang w:val="hy-AM"/>
        </w:rPr>
        <w:t>Հասարակ հերպեսի վիրուսով հարուցված քրոնիկ վարակ (բերանի, սեռական օրգանների, անոռեկտալ, 1 ամսից ավել շարունակվող կամ ընդերային ցանկացած տեղակայման)</w:t>
      </w:r>
      <w:r w:rsidR="00A454AD">
        <w:rPr>
          <w:rFonts w:ascii="GHEA Grapalat" w:hAnsi="GHEA Grapalat"/>
          <w:sz w:val="24"/>
          <w:szCs w:val="24"/>
          <w:lang w:val="en-US"/>
        </w:rPr>
        <w:t>.</w:t>
      </w:r>
    </w:p>
    <w:p w:rsidR="00522946" w:rsidRPr="00A454AD" w:rsidRDefault="00522946" w:rsidP="00A454AD">
      <w:pPr>
        <w:pStyle w:val="ListParagraph"/>
        <w:numPr>
          <w:ilvl w:val="0"/>
          <w:numId w:val="37"/>
        </w:numPr>
        <w:spacing w:line="276" w:lineRule="auto"/>
        <w:ind w:firstLine="644"/>
        <w:rPr>
          <w:rFonts w:ascii="GHEA Grapalat" w:hAnsi="GHEA Grapalat"/>
          <w:sz w:val="24"/>
          <w:szCs w:val="24"/>
          <w:lang w:val="hy-AM"/>
        </w:rPr>
      </w:pPr>
      <w:r w:rsidRPr="00A454AD">
        <w:rPr>
          <w:rFonts w:ascii="GHEA Grapalat" w:hAnsi="GHEA Grapalat"/>
          <w:sz w:val="24"/>
          <w:szCs w:val="24"/>
          <w:lang w:val="hy-AM"/>
        </w:rPr>
        <w:t>Կանդիդոզային էզոֆագիտ (կամ շնչափողի, բրոնխների կամ թոքերի կանդիդոզ)</w:t>
      </w:r>
      <w:r w:rsidR="00A454AD">
        <w:rPr>
          <w:rFonts w:ascii="GHEA Grapalat" w:hAnsi="GHEA Grapalat"/>
          <w:sz w:val="24"/>
          <w:szCs w:val="24"/>
          <w:lang w:val="en-US"/>
        </w:rPr>
        <w:t>.</w:t>
      </w:r>
      <w:r w:rsidRPr="00A454AD">
        <w:rPr>
          <w:rFonts w:ascii="GHEA Grapalat" w:hAnsi="GHEA Grapalat"/>
          <w:sz w:val="24"/>
          <w:szCs w:val="24"/>
          <w:lang w:val="hy-AM"/>
        </w:rPr>
        <w:t xml:space="preserve"> </w:t>
      </w:r>
    </w:p>
    <w:p w:rsidR="00522946" w:rsidRPr="00A454AD" w:rsidRDefault="00522946" w:rsidP="00A454AD">
      <w:pPr>
        <w:pStyle w:val="ListParagraph"/>
        <w:numPr>
          <w:ilvl w:val="0"/>
          <w:numId w:val="37"/>
        </w:numPr>
        <w:spacing w:line="276" w:lineRule="auto"/>
        <w:ind w:firstLine="644"/>
        <w:rPr>
          <w:rFonts w:ascii="GHEA Grapalat" w:hAnsi="GHEA Grapalat"/>
          <w:sz w:val="24"/>
          <w:szCs w:val="24"/>
          <w:lang w:val="hy-AM"/>
        </w:rPr>
      </w:pPr>
      <w:r w:rsidRPr="00A454AD">
        <w:rPr>
          <w:rFonts w:ascii="GHEA Grapalat" w:hAnsi="GHEA Grapalat"/>
          <w:sz w:val="24"/>
          <w:szCs w:val="24"/>
          <w:lang w:val="hy-AM"/>
        </w:rPr>
        <w:t xml:space="preserve"> Արտաթոքային տուբերկուլոզ</w:t>
      </w:r>
      <w:r w:rsidR="00A454AD">
        <w:rPr>
          <w:rFonts w:ascii="GHEA Grapalat" w:hAnsi="GHEA Grapalat"/>
          <w:sz w:val="24"/>
          <w:szCs w:val="24"/>
          <w:lang w:val="en-US"/>
        </w:rPr>
        <w:t>.</w:t>
      </w:r>
    </w:p>
    <w:p w:rsidR="00522946" w:rsidRPr="00A454AD" w:rsidRDefault="00522946" w:rsidP="00A454AD">
      <w:pPr>
        <w:pStyle w:val="ListParagraph"/>
        <w:numPr>
          <w:ilvl w:val="0"/>
          <w:numId w:val="37"/>
        </w:numPr>
        <w:spacing w:line="276" w:lineRule="auto"/>
        <w:ind w:firstLine="644"/>
        <w:rPr>
          <w:rFonts w:ascii="GHEA Grapalat" w:hAnsi="GHEA Grapalat"/>
          <w:sz w:val="24"/>
          <w:szCs w:val="24"/>
          <w:lang w:val="hy-AM"/>
        </w:rPr>
      </w:pPr>
      <w:r w:rsidRPr="00A454AD">
        <w:rPr>
          <w:rFonts w:ascii="GHEA Grapalat" w:hAnsi="GHEA Grapalat"/>
          <w:sz w:val="24"/>
          <w:szCs w:val="24"/>
          <w:lang w:val="hy-AM"/>
        </w:rPr>
        <w:t>Կապոշիի սարկոմա</w:t>
      </w:r>
      <w:r w:rsidR="00A454AD">
        <w:rPr>
          <w:rFonts w:ascii="GHEA Grapalat" w:hAnsi="GHEA Grapalat"/>
          <w:sz w:val="24"/>
          <w:szCs w:val="24"/>
          <w:lang w:val="en-US"/>
        </w:rPr>
        <w:t>.</w:t>
      </w:r>
    </w:p>
    <w:p w:rsidR="00522946" w:rsidRPr="00A454AD" w:rsidRDefault="00522946" w:rsidP="00A454AD">
      <w:pPr>
        <w:pStyle w:val="ListParagraph"/>
        <w:numPr>
          <w:ilvl w:val="0"/>
          <w:numId w:val="37"/>
        </w:numPr>
        <w:spacing w:line="276" w:lineRule="auto"/>
        <w:ind w:firstLine="644"/>
        <w:rPr>
          <w:rFonts w:ascii="GHEA Grapalat" w:hAnsi="GHEA Grapalat"/>
          <w:sz w:val="24"/>
          <w:szCs w:val="24"/>
          <w:lang w:val="hy-AM"/>
        </w:rPr>
      </w:pPr>
      <w:r w:rsidRPr="00A454AD">
        <w:rPr>
          <w:rFonts w:ascii="GHEA Grapalat" w:hAnsi="GHEA Grapalat"/>
          <w:sz w:val="24"/>
          <w:szCs w:val="24"/>
          <w:lang w:val="hy-AM"/>
        </w:rPr>
        <w:t>Ցիտոմեգալովիրուսային վարակ (ռետինիտ կամ այլ օրգանների վարակ)</w:t>
      </w:r>
      <w:r w:rsidR="00A454AD">
        <w:rPr>
          <w:rFonts w:ascii="GHEA Grapalat" w:hAnsi="GHEA Grapalat"/>
          <w:sz w:val="24"/>
          <w:szCs w:val="24"/>
          <w:lang w:val="en-US"/>
        </w:rPr>
        <w:t>.</w:t>
      </w:r>
    </w:p>
    <w:p w:rsidR="00522946" w:rsidRPr="00A454AD" w:rsidRDefault="00522946" w:rsidP="00A454AD">
      <w:pPr>
        <w:pStyle w:val="ListParagraph"/>
        <w:numPr>
          <w:ilvl w:val="0"/>
          <w:numId w:val="37"/>
        </w:numPr>
        <w:spacing w:line="276" w:lineRule="auto"/>
        <w:ind w:firstLine="644"/>
        <w:rPr>
          <w:rFonts w:ascii="GHEA Grapalat" w:hAnsi="GHEA Grapalat"/>
          <w:sz w:val="24"/>
          <w:szCs w:val="24"/>
          <w:lang w:val="hy-AM"/>
        </w:rPr>
      </w:pPr>
      <w:r w:rsidRPr="00A454AD">
        <w:rPr>
          <w:rFonts w:ascii="GHEA Grapalat" w:hAnsi="GHEA Grapalat"/>
          <w:sz w:val="24"/>
          <w:szCs w:val="24"/>
          <w:lang w:val="hy-AM"/>
        </w:rPr>
        <w:t>Տոքսոպլազմոզ՝ ԿՆՀ-ի ախտահարմամբ</w:t>
      </w:r>
      <w:r w:rsidR="00A454AD">
        <w:rPr>
          <w:rFonts w:ascii="GHEA Grapalat" w:hAnsi="GHEA Grapalat"/>
          <w:sz w:val="24"/>
          <w:szCs w:val="24"/>
          <w:lang w:val="en-US"/>
        </w:rPr>
        <w:t>.</w:t>
      </w:r>
    </w:p>
    <w:p w:rsidR="00522946" w:rsidRPr="00A454AD" w:rsidRDefault="00522946" w:rsidP="00A454AD">
      <w:pPr>
        <w:pStyle w:val="ListParagraph"/>
        <w:numPr>
          <w:ilvl w:val="0"/>
          <w:numId w:val="37"/>
        </w:numPr>
        <w:spacing w:line="276" w:lineRule="auto"/>
        <w:ind w:firstLine="644"/>
        <w:rPr>
          <w:rFonts w:ascii="GHEA Grapalat" w:hAnsi="GHEA Grapalat"/>
          <w:sz w:val="24"/>
          <w:szCs w:val="24"/>
          <w:lang w:val="hy-AM"/>
        </w:rPr>
      </w:pPr>
      <w:r w:rsidRPr="00A454AD">
        <w:rPr>
          <w:rFonts w:ascii="GHEA Grapalat" w:hAnsi="GHEA Grapalat"/>
          <w:sz w:val="24"/>
          <w:szCs w:val="24"/>
          <w:lang w:val="hy-AM"/>
        </w:rPr>
        <w:t>ՄԻԱՎ էնցեֆալոպաթիա</w:t>
      </w:r>
      <w:r w:rsidR="00A454AD">
        <w:rPr>
          <w:rFonts w:ascii="GHEA Grapalat" w:hAnsi="GHEA Grapalat"/>
          <w:sz w:val="24"/>
          <w:szCs w:val="24"/>
          <w:lang w:val="en-US"/>
        </w:rPr>
        <w:t>.</w:t>
      </w:r>
    </w:p>
    <w:p w:rsidR="00522946" w:rsidRPr="00A454AD" w:rsidRDefault="00522946" w:rsidP="00A454AD">
      <w:pPr>
        <w:pStyle w:val="ListParagraph"/>
        <w:numPr>
          <w:ilvl w:val="0"/>
          <w:numId w:val="37"/>
        </w:numPr>
        <w:spacing w:line="276" w:lineRule="auto"/>
        <w:ind w:firstLine="644"/>
        <w:rPr>
          <w:rFonts w:ascii="GHEA Grapalat" w:hAnsi="GHEA Grapalat"/>
          <w:sz w:val="24"/>
          <w:szCs w:val="24"/>
          <w:lang w:val="hy-AM"/>
        </w:rPr>
      </w:pPr>
      <w:r w:rsidRPr="00A454AD">
        <w:rPr>
          <w:rFonts w:ascii="GHEA Grapalat" w:hAnsi="GHEA Grapalat"/>
          <w:sz w:val="24"/>
          <w:szCs w:val="24"/>
          <w:lang w:val="hy-AM"/>
        </w:rPr>
        <w:t>Արտաթոքային կրիպտոկոկոզ (ներառյալ մենինգիտը)</w:t>
      </w:r>
      <w:r w:rsidR="00A454AD">
        <w:rPr>
          <w:rFonts w:ascii="GHEA Grapalat" w:hAnsi="GHEA Grapalat"/>
          <w:sz w:val="24"/>
          <w:szCs w:val="24"/>
          <w:lang w:val="en-US"/>
        </w:rPr>
        <w:t>.</w:t>
      </w:r>
    </w:p>
    <w:p w:rsidR="00522946" w:rsidRPr="00A454AD" w:rsidRDefault="00522946" w:rsidP="00A454AD">
      <w:pPr>
        <w:pStyle w:val="ListParagraph"/>
        <w:numPr>
          <w:ilvl w:val="0"/>
          <w:numId w:val="37"/>
        </w:numPr>
        <w:spacing w:line="276" w:lineRule="auto"/>
        <w:ind w:firstLine="644"/>
        <w:rPr>
          <w:rFonts w:ascii="GHEA Grapalat" w:hAnsi="GHEA Grapalat"/>
          <w:sz w:val="24"/>
          <w:szCs w:val="24"/>
          <w:lang w:val="hy-AM"/>
        </w:rPr>
      </w:pPr>
      <w:r w:rsidRPr="00A454AD">
        <w:rPr>
          <w:rFonts w:ascii="GHEA Grapalat" w:hAnsi="GHEA Grapalat"/>
          <w:sz w:val="24"/>
          <w:szCs w:val="24"/>
          <w:lang w:val="hy-AM"/>
        </w:rPr>
        <w:t>Ոչ տուբերկուլոզային միկոբակտերիաներով հարուցված դիսեմինացված վարակներ</w:t>
      </w:r>
      <w:r w:rsidR="00A454AD">
        <w:rPr>
          <w:rFonts w:ascii="GHEA Grapalat" w:hAnsi="GHEA Grapalat"/>
          <w:sz w:val="24"/>
          <w:szCs w:val="24"/>
          <w:lang w:val="en-US"/>
        </w:rPr>
        <w:t>.</w:t>
      </w:r>
    </w:p>
    <w:p w:rsidR="00522946" w:rsidRPr="00A454AD" w:rsidRDefault="00522946" w:rsidP="00A454AD">
      <w:pPr>
        <w:pStyle w:val="ListParagraph"/>
        <w:numPr>
          <w:ilvl w:val="0"/>
          <w:numId w:val="37"/>
        </w:numPr>
        <w:spacing w:line="276" w:lineRule="auto"/>
        <w:ind w:firstLine="644"/>
        <w:rPr>
          <w:rFonts w:ascii="GHEA Grapalat" w:hAnsi="GHEA Grapalat"/>
          <w:sz w:val="24"/>
          <w:szCs w:val="24"/>
          <w:lang w:val="hy-AM"/>
        </w:rPr>
      </w:pPr>
      <w:r w:rsidRPr="00A454AD">
        <w:rPr>
          <w:rFonts w:ascii="GHEA Grapalat" w:hAnsi="GHEA Grapalat"/>
          <w:sz w:val="24"/>
          <w:szCs w:val="24"/>
          <w:lang w:val="hy-AM"/>
        </w:rPr>
        <w:t>Հարաճող բազմօջախային լեյկոէնցեֆալոպաթիա</w:t>
      </w:r>
      <w:r w:rsidR="00A454AD">
        <w:rPr>
          <w:rFonts w:ascii="GHEA Grapalat" w:hAnsi="GHEA Grapalat"/>
          <w:sz w:val="24"/>
          <w:szCs w:val="24"/>
          <w:lang w:val="en-US"/>
        </w:rPr>
        <w:t>.</w:t>
      </w:r>
      <w:r w:rsidRPr="00A454AD">
        <w:rPr>
          <w:rFonts w:ascii="GHEA Grapalat" w:hAnsi="GHEA Grapalat"/>
          <w:sz w:val="24"/>
          <w:szCs w:val="24"/>
          <w:lang w:val="hy-AM"/>
        </w:rPr>
        <w:t xml:space="preserve"> </w:t>
      </w:r>
    </w:p>
    <w:p w:rsidR="00522946" w:rsidRPr="00A454AD" w:rsidRDefault="00522946" w:rsidP="00A454AD">
      <w:pPr>
        <w:pStyle w:val="ListParagraph"/>
        <w:numPr>
          <w:ilvl w:val="0"/>
          <w:numId w:val="37"/>
        </w:numPr>
        <w:spacing w:line="276" w:lineRule="auto"/>
        <w:ind w:firstLine="644"/>
        <w:rPr>
          <w:rFonts w:ascii="GHEA Grapalat" w:hAnsi="GHEA Grapalat"/>
          <w:sz w:val="24"/>
          <w:szCs w:val="24"/>
          <w:lang w:val="hy-AM"/>
        </w:rPr>
      </w:pPr>
      <w:r w:rsidRPr="00A454AD">
        <w:rPr>
          <w:rFonts w:ascii="GHEA Grapalat" w:hAnsi="GHEA Grapalat"/>
          <w:sz w:val="24"/>
          <w:szCs w:val="24"/>
          <w:lang w:val="hy-AM"/>
        </w:rPr>
        <w:t>Քրոնիկ կրիպտոսպորիդիոզ</w:t>
      </w:r>
      <w:r w:rsidR="00A454AD">
        <w:rPr>
          <w:rFonts w:ascii="GHEA Grapalat" w:hAnsi="GHEA Grapalat"/>
          <w:sz w:val="24"/>
          <w:szCs w:val="24"/>
          <w:lang w:val="en-US"/>
        </w:rPr>
        <w:t>.</w:t>
      </w:r>
    </w:p>
    <w:p w:rsidR="00A454AD" w:rsidRPr="00A454AD" w:rsidRDefault="00522946" w:rsidP="00A454AD">
      <w:pPr>
        <w:pStyle w:val="ListParagraph"/>
        <w:numPr>
          <w:ilvl w:val="0"/>
          <w:numId w:val="37"/>
        </w:numPr>
        <w:spacing w:line="276" w:lineRule="auto"/>
        <w:ind w:firstLine="644"/>
        <w:rPr>
          <w:rFonts w:ascii="GHEA Grapalat" w:hAnsi="GHEA Grapalat"/>
          <w:sz w:val="24"/>
          <w:szCs w:val="24"/>
          <w:lang w:val="hy-AM"/>
        </w:rPr>
      </w:pPr>
      <w:r w:rsidRPr="00A454AD">
        <w:rPr>
          <w:rFonts w:ascii="GHEA Grapalat" w:hAnsi="GHEA Grapalat"/>
          <w:sz w:val="24"/>
          <w:szCs w:val="24"/>
          <w:lang w:val="hy-AM"/>
        </w:rPr>
        <w:t>Քրոնիկ իզոսպորիազ</w:t>
      </w:r>
      <w:r w:rsidR="00A454AD">
        <w:rPr>
          <w:rFonts w:ascii="GHEA Grapalat" w:hAnsi="GHEA Grapalat"/>
          <w:sz w:val="24"/>
          <w:szCs w:val="24"/>
          <w:lang w:val="en-US"/>
        </w:rPr>
        <w:t>.</w:t>
      </w:r>
    </w:p>
    <w:p w:rsidR="00A454AD" w:rsidRPr="00A454AD" w:rsidRDefault="00522946" w:rsidP="00A454AD">
      <w:pPr>
        <w:pStyle w:val="ListParagraph"/>
        <w:numPr>
          <w:ilvl w:val="0"/>
          <w:numId w:val="37"/>
        </w:numPr>
        <w:spacing w:line="276" w:lineRule="auto"/>
        <w:ind w:firstLine="644"/>
        <w:rPr>
          <w:rFonts w:ascii="GHEA Grapalat" w:hAnsi="GHEA Grapalat"/>
          <w:sz w:val="24"/>
          <w:szCs w:val="24"/>
          <w:lang w:val="hy-AM"/>
        </w:rPr>
      </w:pPr>
      <w:r w:rsidRPr="00A454AD">
        <w:rPr>
          <w:rFonts w:ascii="GHEA Grapalat" w:hAnsi="GHEA Grapalat"/>
          <w:sz w:val="24"/>
          <w:szCs w:val="24"/>
          <w:lang w:val="hy-AM"/>
        </w:rPr>
        <w:t>Դիսեմինացված միկոզներ (արտաթոքային հիստոպլազմոզ, կոկցիդիոիդոզ)</w:t>
      </w:r>
      <w:r w:rsidR="00AC2B44" w:rsidRPr="00A454AD">
        <w:rPr>
          <w:rFonts w:ascii="GHEA Grapalat" w:hAnsi="GHEA Grapalat"/>
          <w:sz w:val="24"/>
          <w:szCs w:val="24"/>
          <w:lang w:val="hy-AM"/>
        </w:rPr>
        <w:t>.</w:t>
      </w:r>
      <w:r w:rsidRPr="00A454AD">
        <w:rPr>
          <w:rFonts w:ascii="GHEA Grapalat" w:hAnsi="GHEA Grapalat"/>
          <w:sz w:val="24"/>
          <w:szCs w:val="24"/>
          <w:lang w:val="hy-AM"/>
        </w:rPr>
        <w:t xml:space="preserve"> </w:t>
      </w:r>
    </w:p>
    <w:p w:rsidR="00A454AD" w:rsidRPr="00A454AD" w:rsidRDefault="00522946" w:rsidP="00A454AD">
      <w:pPr>
        <w:pStyle w:val="ListParagraph"/>
        <w:numPr>
          <w:ilvl w:val="0"/>
          <w:numId w:val="37"/>
        </w:numPr>
        <w:spacing w:line="276" w:lineRule="auto"/>
        <w:ind w:firstLine="644"/>
        <w:rPr>
          <w:rFonts w:ascii="GHEA Grapalat" w:hAnsi="GHEA Grapalat"/>
          <w:sz w:val="24"/>
          <w:szCs w:val="24"/>
          <w:lang w:val="hy-AM"/>
        </w:rPr>
      </w:pPr>
      <w:r w:rsidRPr="00A454AD">
        <w:rPr>
          <w:rFonts w:ascii="GHEA Grapalat" w:hAnsi="GHEA Grapalat"/>
          <w:sz w:val="24"/>
          <w:szCs w:val="24"/>
          <w:lang w:val="hy-AM"/>
        </w:rPr>
        <w:t>Գլխուղեղի լիմֆոմա կամ Բ բջջային ոչ Հոջկինի լիմֆոմա</w:t>
      </w:r>
      <w:r w:rsidR="00A454AD">
        <w:rPr>
          <w:rFonts w:ascii="GHEA Grapalat" w:hAnsi="GHEA Grapalat"/>
          <w:sz w:val="24"/>
          <w:szCs w:val="24"/>
          <w:lang w:val="en-US"/>
        </w:rPr>
        <w:t>.</w:t>
      </w:r>
      <w:r w:rsidRPr="00A454AD">
        <w:rPr>
          <w:rFonts w:ascii="GHEA Grapalat" w:hAnsi="GHEA Grapalat"/>
          <w:sz w:val="24"/>
          <w:szCs w:val="24"/>
          <w:lang w:val="hy-AM"/>
        </w:rPr>
        <w:t xml:space="preserve">  </w:t>
      </w:r>
    </w:p>
    <w:p w:rsidR="00A454AD" w:rsidRPr="00A454AD" w:rsidRDefault="00522946" w:rsidP="00A454AD">
      <w:pPr>
        <w:pStyle w:val="ListParagraph"/>
        <w:numPr>
          <w:ilvl w:val="0"/>
          <w:numId w:val="37"/>
        </w:numPr>
        <w:spacing w:line="276" w:lineRule="auto"/>
        <w:ind w:firstLine="644"/>
        <w:rPr>
          <w:rFonts w:ascii="GHEA Grapalat" w:hAnsi="GHEA Grapalat"/>
          <w:sz w:val="24"/>
          <w:szCs w:val="24"/>
          <w:lang w:val="hy-AM"/>
        </w:rPr>
      </w:pPr>
      <w:r w:rsidRPr="00A454AD">
        <w:rPr>
          <w:rFonts w:ascii="GHEA Grapalat" w:hAnsi="GHEA Grapalat"/>
          <w:sz w:val="24"/>
          <w:szCs w:val="24"/>
          <w:lang w:val="hy-AM"/>
        </w:rPr>
        <w:t>ՄԻԱՎ-նեֆրոպաթիա կամ ՄԻԱՎ-կարդիոմիոպաթիա կլինիկական  դրսևորումներով</w:t>
      </w:r>
      <w:r w:rsidR="00A454AD">
        <w:rPr>
          <w:rFonts w:ascii="GHEA Grapalat" w:hAnsi="GHEA Grapalat"/>
          <w:sz w:val="24"/>
          <w:szCs w:val="24"/>
          <w:lang w:val="en-US"/>
        </w:rPr>
        <w:t>.</w:t>
      </w:r>
    </w:p>
    <w:p w:rsidR="00A454AD" w:rsidRPr="00A454AD" w:rsidRDefault="00522946" w:rsidP="00A454AD">
      <w:pPr>
        <w:pStyle w:val="ListParagraph"/>
        <w:numPr>
          <w:ilvl w:val="0"/>
          <w:numId w:val="37"/>
        </w:numPr>
        <w:spacing w:line="276" w:lineRule="auto"/>
        <w:ind w:firstLine="644"/>
        <w:rPr>
          <w:rFonts w:ascii="GHEA Grapalat" w:hAnsi="GHEA Grapalat"/>
          <w:sz w:val="24"/>
          <w:szCs w:val="24"/>
          <w:lang w:val="hy-AM"/>
        </w:rPr>
      </w:pPr>
      <w:r w:rsidRPr="00A454AD">
        <w:rPr>
          <w:rFonts w:ascii="GHEA Grapalat" w:hAnsi="GHEA Grapalat"/>
          <w:sz w:val="24"/>
          <w:szCs w:val="24"/>
          <w:lang w:val="hy-AM"/>
        </w:rPr>
        <w:t>Կրկնվող սեպսիս (ներառյալ սալմոնելոզայինը)</w:t>
      </w:r>
      <w:r w:rsidR="00A454AD">
        <w:rPr>
          <w:rFonts w:ascii="GHEA Grapalat" w:hAnsi="GHEA Grapalat"/>
          <w:sz w:val="24"/>
          <w:szCs w:val="24"/>
          <w:lang w:val="hy-AM"/>
        </w:rPr>
        <w:t>.</w:t>
      </w:r>
    </w:p>
    <w:p w:rsidR="00A454AD" w:rsidRPr="00A454AD" w:rsidRDefault="00522946" w:rsidP="00A454AD">
      <w:pPr>
        <w:pStyle w:val="ListParagraph"/>
        <w:numPr>
          <w:ilvl w:val="0"/>
          <w:numId w:val="37"/>
        </w:numPr>
        <w:spacing w:line="276" w:lineRule="auto"/>
        <w:ind w:firstLine="644"/>
        <w:rPr>
          <w:rFonts w:ascii="GHEA Grapalat" w:hAnsi="GHEA Grapalat"/>
          <w:sz w:val="24"/>
          <w:szCs w:val="24"/>
          <w:lang w:val="hy-AM"/>
        </w:rPr>
      </w:pPr>
      <w:r w:rsidRPr="00A454AD">
        <w:rPr>
          <w:rFonts w:ascii="GHEA Grapalat" w:hAnsi="GHEA Grapalat"/>
          <w:sz w:val="24"/>
          <w:szCs w:val="24"/>
          <w:lang w:val="hy-AM"/>
        </w:rPr>
        <w:t>Արգանդի վզիկի ինվազիվ քաղցկեղ</w:t>
      </w:r>
      <w:r w:rsidR="00A454AD">
        <w:rPr>
          <w:rFonts w:ascii="GHEA Grapalat" w:hAnsi="GHEA Grapalat"/>
          <w:sz w:val="24"/>
          <w:szCs w:val="24"/>
          <w:lang w:val="en-US"/>
        </w:rPr>
        <w:t>.</w:t>
      </w:r>
      <w:r w:rsidRPr="00A454AD">
        <w:rPr>
          <w:rFonts w:ascii="GHEA Grapalat" w:hAnsi="GHEA Grapalat"/>
          <w:sz w:val="24"/>
          <w:szCs w:val="24"/>
          <w:lang w:val="hy-AM"/>
        </w:rPr>
        <w:t xml:space="preserve"> </w:t>
      </w:r>
    </w:p>
    <w:p w:rsidR="00522946" w:rsidRPr="00A454AD" w:rsidRDefault="00522946" w:rsidP="00A454AD">
      <w:pPr>
        <w:pStyle w:val="ListParagraph"/>
        <w:numPr>
          <w:ilvl w:val="0"/>
          <w:numId w:val="37"/>
        </w:numPr>
        <w:spacing w:line="276" w:lineRule="auto"/>
        <w:ind w:firstLine="644"/>
        <w:rPr>
          <w:rFonts w:ascii="GHEA Grapalat" w:hAnsi="GHEA Grapalat"/>
          <w:sz w:val="24"/>
          <w:szCs w:val="24"/>
          <w:lang w:val="hy-AM"/>
        </w:rPr>
      </w:pPr>
      <w:r w:rsidRPr="00A454AD">
        <w:rPr>
          <w:rFonts w:ascii="GHEA Grapalat" w:hAnsi="GHEA Grapalat"/>
          <w:sz w:val="24"/>
          <w:szCs w:val="24"/>
          <w:lang w:val="hy-AM"/>
        </w:rPr>
        <w:t>Ատիպիկ դիսեմինացված լեյշմանիոզ</w:t>
      </w:r>
      <w:r w:rsidR="00AC2B44" w:rsidRPr="00A454AD">
        <w:rPr>
          <w:rFonts w:ascii="GHEA Grapalat" w:hAnsi="GHEA Grapalat"/>
          <w:sz w:val="24"/>
          <w:szCs w:val="24"/>
          <w:lang w:val="hy-AM"/>
        </w:rPr>
        <w:t>:</w:t>
      </w:r>
      <w:r w:rsidR="00CE580F">
        <w:rPr>
          <w:rFonts w:ascii="GHEA Grapalat" w:hAnsi="GHEA Grapalat"/>
          <w:sz w:val="24"/>
          <w:szCs w:val="24"/>
          <w:lang w:val="hy-AM"/>
        </w:rPr>
        <w:t>»:</w:t>
      </w:r>
      <w:r w:rsidRPr="00A454AD">
        <w:rPr>
          <w:rFonts w:ascii="GHEA Grapalat" w:hAnsi="GHEA Grapalat"/>
          <w:sz w:val="24"/>
          <w:szCs w:val="24"/>
          <w:lang w:val="hy-AM"/>
        </w:rPr>
        <w:t xml:space="preserve"> </w:t>
      </w:r>
    </w:p>
    <w:p w:rsidR="00CD4617" w:rsidRPr="00A454AD" w:rsidRDefault="001B37F3" w:rsidP="00A454AD">
      <w:pPr>
        <w:pStyle w:val="ListParagraph"/>
        <w:spacing w:line="276" w:lineRule="auto"/>
        <w:ind w:left="0"/>
        <w:rPr>
          <w:rFonts w:ascii="GHEA Grapalat" w:hAnsi="GHEA Grapalat" w:cs="Sylfaen"/>
          <w:b/>
          <w:noProof/>
          <w:sz w:val="24"/>
          <w:szCs w:val="24"/>
          <w:lang w:val="hy-AM"/>
        </w:rPr>
      </w:pPr>
      <w:r w:rsidRPr="00A454AD">
        <w:rPr>
          <w:rFonts w:ascii="GHEA Grapalat" w:hAnsi="GHEA Grapalat"/>
          <w:sz w:val="24"/>
          <w:szCs w:val="24"/>
          <w:lang w:val="hy-AM"/>
        </w:rPr>
        <w:t xml:space="preserve">2. </w:t>
      </w:r>
      <w:r w:rsidR="006B62CB" w:rsidRPr="00A454AD">
        <w:rPr>
          <w:rFonts w:ascii="GHEA Grapalat" w:hAnsi="GHEA Grapalat" w:cs="Sylfaen"/>
          <w:bCs/>
          <w:sz w:val="24"/>
          <w:szCs w:val="24"/>
          <w:lang w:val="hy-AM"/>
        </w:rPr>
        <w:t>Սույն</w:t>
      </w:r>
      <w:r w:rsidR="006B62CB" w:rsidRPr="00A454AD">
        <w:rPr>
          <w:rFonts w:ascii="GHEA Grapalat" w:hAnsi="GHEA Grapalat"/>
          <w:bCs/>
          <w:sz w:val="24"/>
          <w:szCs w:val="24"/>
          <w:lang w:val="hy-AM"/>
        </w:rPr>
        <w:t xml:space="preserve"> </w:t>
      </w:r>
      <w:r w:rsidR="009F268F" w:rsidRPr="00A454AD">
        <w:rPr>
          <w:rFonts w:ascii="GHEA Grapalat" w:hAnsi="GHEA Grapalat" w:cs="Sylfaen"/>
          <w:sz w:val="24"/>
          <w:szCs w:val="24"/>
          <w:lang w:val="hy-AM"/>
        </w:rPr>
        <w:t>որոշումն ուժի</w:t>
      </w:r>
      <w:r w:rsidR="009F268F" w:rsidRPr="00A454AD">
        <w:rPr>
          <w:rFonts w:ascii="GHEA Grapalat" w:hAnsi="GHEA Grapalat"/>
          <w:sz w:val="24"/>
          <w:szCs w:val="24"/>
          <w:lang w:val="hy-AM"/>
        </w:rPr>
        <w:t xml:space="preserve"> </w:t>
      </w:r>
      <w:r w:rsidR="009F268F" w:rsidRPr="00A454AD">
        <w:rPr>
          <w:rFonts w:ascii="GHEA Grapalat" w:hAnsi="GHEA Grapalat" w:cs="Sylfaen"/>
          <w:sz w:val="24"/>
          <w:szCs w:val="24"/>
          <w:lang w:val="hy-AM"/>
        </w:rPr>
        <w:t>մեջ</w:t>
      </w:r>
      <w:r w:rsidR="009F268F" w:rsidRPr="00A454AD">
        <w:rPr>
          <w:rFonts w:ascii="GHEA Grapalat" w:hAnsi="GHEA Grapalat"/>
          <w:sz w:val="24"/>
          <w:szCs w:val="24"/>
          <w:lang w:val="hy-AM"/>
        </w:rPr>
        <w:t xml:space="preserve"> </w:t>
      </w:r>
      <w:r w:rsidR="009F268F" w:rsidRPr="00A454AD">
        <w:rPr>
          <w:rFonts w:ascii="GHEA Grapalat" w:hAnsi="GHEA Grapalat" w:cs="Sylfaen"/>
          <w:sz w:val="24"/>
          <w:szCs w:val="24"/>
          <w:lang w:val="hy-AM"/>
        </w:rPr>
        <w:t>է</w:t>
      </w:r>
      <w:r w:rsidR="009F268F" w:rsidRPr="00A454AD">
        <w:rPr>
          <w:rFonts w:ascii="GHEA Grapalat" w:hAnsi="GHEA Grapalat"/>
          <w:sz w:val="24"/>
          <w:szCs w:val="24"/>
          <w:lang w:val="hy-AM"/>
        </w:rPr>
        <w:t xml:space="preserve"> </w:t>
      </w:r>
      <w:r w:rsidR="009F268F" w:rsidRPr="00A454AD">
        <w:rPr>
          <w:rFonts w:ascii="GHEA Grapalat" w:hAnsi="GHEA Grapalat" w:cs="Sylfaen"/>
          <w:sz w:val="24"/>
          <w:szCs w:val="24"/>
          <w:lang w:val="hy-AM"/>
        </w:rPr>
        <w:t>մտնում</w:t>
      </w:r>
      <w:r w:rsidR="009F268F" w:rsidRPr="00A454AD">
        <w:rPr>
          <w:rFonts w:ascii="GHEA Grapalat" w:hAnsi="GHEA Grapalat"/>
          <w:sz w:val="24"/>
          <w:szCs w:val="24"/>
          <w:lang w:val="hy-AM"/>
        </w:rPr>
        <w:t xml:space="preserve"> պաշտոնական </w:t>
      </w:r>
      <w:r w:rsidR="009F268F" w:rsidRPr="00A454AD">
        <w:rPr>
          <w:rFonts w:ascii="GHEA Grapalat" w:hAnsi="GHEA Grapalat" w:cs="Sylfaen"/>
          <w:sz w:val="24"/>
          <w:szCs w:val="24"/>
          <w:lang w:val="hy-AM"/>
        </w:rPr>
        <w:t>հրապարակման օրվան հաջորդող տասներորդ օրը</w:t>
      </w:r>
      <w:r w:rsidR="009F268F" w:rsidRPr="00A454AD">
        <w:rPr>
          <w:rFonts w:ascii="GHEA Grapalat" w:hAnsi="GHEA Grapalat"/>
          <w:sz w:val="24"/>
          <w:szCs w:val="24"/>
          <w:lang w:val="hy-AM"/>
        </w:rPr>
        <w:t>:</w:t>
      </w:r>
    </w:p>
    <w:p w:rsidR="00CD4617" w:rsidRPr="00A454AD" w:rsidRDefault="00CD4617" w:rsidP="00A454AD">
      <w:pPr>
        <w:pStyle w:val="ListParagraph"/>
        <w:spacing w:line="276" w:lineRule="auto"/>
        <w:ind w:left="0"/>
        <w:rPr>
          <w:rFonts w:ascii="GHEA Grapalat" w:hAnsi="GHEA Grapalat" w:cs="Sylfaen"/>
          <w:b/>
          <w:noProof/>
          <w:sz w:val="24"/>
          <w:szCs w:val="24"/>
          <w:lang w:val="hy-AM"/>
        </w:rPr>
      </w:pPr>
    </w:p>
    <w:p w:rsidR="00CD4617" w:rsidRPr="00A454AD" w:rsidRDefault="00CD4617" w:rsidP="00A454AD">
      <w:pPr>
        <w:pStyle w:val="ListParagraph"/>
        <w:spacing w:line="276" w:lineRule="auto"/>
        <w:ind w:left="0"/>
        <w:rPr>
          <w:rFonts w:ascii="GHEA Grapalat" w:hAnsi="GHEA Grapalat" w:cs="Sylfaen"/>
          <w:b/>
          <w:noProof/>
          <w:sz w:val="24"/>
          <w:szCs w:val="24"/>
          <w:lang w:val="hy-AM"/>
        </w:rPr>
      </w:pPr>
    </w:p>
    <w:p w:rsidR="00CD4617" w:rsidRPr="00C932DF" w:rsidRDefault="00CD4617" w:rsidP="00CD4617">
      <w:pPr>
        <w:jc w:val="center"/>
        <w:rPr>
          <w:rFonts w:ascii="GHEA Grapalat" w:hAnsi="GHEA Grapalat" w:cs="Sylfaen"/>
          <w:b/>
          <w:noProof/>
          <w:sz w:val="24"/>
          <w:lang w:val="hy-AM"/>
        </w:rPr>
      </w:pPr>
      <w:r w:rsidRPr="00C932DF">
        <w:rPr>
          <w:rFonts w:ascii="GHEA Grapalat" w:hAnsi="GHEA Grapalat" w:cs="Sylfaen"/>
          <w:b/>
          <w:noProof/>
          <w:sz w:val="24"/>
          <w:lang w:val="hy-AM"/>
        </w:rPr>
        <w:t>ՀԻՄՆԱՎՈՐՈՒՄ</w:t>
      </w:r>
    </w:p>
    <w:p w:rsidR="00CD4617" w:rsidRPr="00B82BA9" w:rsidRDefault="00CD4617" w:rsidP="00CD2BCB">
      <w:pPr>
        <w:ind w:firstLine="284"/>
        <w:jc w:val="center"/>
        <w:rPr>
          <w:rFonts w:ascii="GHEA Grapalat" w:eastAsia="Calibri" w:hAnsi="GHEA Grapalat"/>
          <w:sz w:val="24"/>
          <w:szCs w:val="24"/>
          <w:lang w:val="hy-AM"/>
        </w:rPr>
      </w:pPr>
      <w:bookmarkStart w:id="1" w:name="_Hlk513804237"/>
      <w:r w:rsidRPr="00C932DF">
        <w:rPr>
          <w:rFonts w:ascii="GHEA Grapalat" w:eastAsiaTheme="minorEastAsia" w:hAnsi="GHEA Grapalat" w:cstheme="minorBidi"/>
          <w:b/>
          <w:bCs/>
          <w:noProof/>
          <w:sz w:val="24"/>
          <w:szCs w:val="24"/>
          <w:lang w:val="hy-AM"/>
        </w:rPr>
        <w:t>«</w:t>
      </w:r>
      <w:r w:rsidR="00CD2BCB" w:rsidRPr="001D3AE5">
        <w:rPr>
          <w:rStyle w:val="Strong"/>
          <w:rFonts w:ascii="GHEA Grapalat" w:hAnsi="GHEA Grapalat"/>
          <w:sz w:val="24"/>
          <w:szCs w:val="24"/>
          <w:lang w:val="hy-AM"/>
        </w:rPr>
        <w:t xml:space="preserve">ՀԱՅԱՍՏԱՆԻ ՀԱՆՐԱՊԵՏՈՒԹՅԱՆ ԿԱՌԱՎԱՐՈՒԹՅԱՆ 2006 ԹՎԱԿԱՆԻ ՄԱՅԻՍԻ 26-Ի N 825-Ն ՈՐՈՇՄԱՆ </w:t>
      </w:r>
      <w:r w:rsidR="00CD02E9">
        <w:rPr>
          <w:rStyle w:val="Strong"/>
          <w:rFonts w:ascii="GHEA Grapalat" w:hAnsi="GHEA Grapalat"/>
          <w:sz w:val="24"/>
          <w:szCs w:val="24"/>
          <w:lang w:val="hy-AM"/>
        </w:rPr>
        <w:t xml:space="preserve">ՄԵՋ </w:t>
      </w:r>
      <w:r w:rsidR="00CD2BCB" w:rsidRPr="003C13C3">
        <w:rPr>
          <w:rStyle w:val="Strong"/>
          <w:rFonts w:ascii="GHEA Grapalat" w:hAnsi="GHEA Grapalat"/>
          <w:sz w:val="24"/>
          <w:szCs w:val="24"/>
          <w:lang w:val="hy-AM"/>
        </w:rPr>
        <w:t>ՓՈՓՈԽՈՒԹՅՈՒՆՆԵՐ</w:t>
      </w:r>
      <w:r w:rsidR="00CD2BCB">
        <w:rPr>
          <w:rStyle w:val="Strong"/>
          <w:rFonts w:ascii="GHEA Grapalat" w:hAnsi="GHEA Grapalat"/>
          <w:sz w:val="24"/>
          <w:szCs w:val="24"/>
          <w:lang w:val="hy-AM"/>
        </w:rPr>
        <w:t xml:space="preserve"> </w:t>
      </w:r>
      <w:r w:rsidR="00CD2BCB" w:rsidRPr="001D3AE5">
        <w:rPr>
          <w:rStyle w:val="Strong"/>
          <w:rFonts w:ascii="GHEA Grapalat" w:hAnsi="GHEA Grapalat"/>
          <w:sz w:val="24"/>
          <w:szCs w:val="24"/>
          <w:lang w:val="hy-AM"/>
        </w:rPr>
        <w:t>ԿԱՏԱՐԵԼՈՒ ՄԱՍԻՆ</w:t>
      </w:r>
      <w:r w:rsidRPr="00C932DF">
        <w:rPr>
          <w:rFonts w:ascii="GHEA Grapalat" w:eastAsiaTheme="minorEastAsia" w:hAnsi="GHEA Grapalat" w:cstheme="minorBidi"/>
          <w:b/>
          <w:bCs/>
          <w:noProof/>
          <w:sz w:val="24"/>
          <w:szCs w:val="24"/>
          <w:lang w:val="hy-AM"/>
        </w:rPr>
        <w:t xml:space="preserve">» </w:t>
      </w:r>
      <w:r w:rsidR="00640752" w:rsidRPr="00C932DF">
        <w:rPr>
          <w:rFonts w:ascii="GHEA Grapalat" w:hAnsi="GHEA Grapalat"/>
          <w:b/>
          <w:bCs/>
          <w:noProof/>
          <w:color w:val="000000"/>
          <w:sz w:val="24"/>
          <w:szCs w:val="24"/>
          <w:lang w:val="hy-AM"/>
        </w:rPr>
        <w:t>ՀԱՅԱՍՏԱՆԻ ՀԱՆՐԱՊԵՏՈՒԹՅԱՆ</w:t>
      </w:r>
      <w:r w:rsidRPr="00C932DF">
        <w:rPr>
          <w:rFonts w:ascii="GHEA Grapalat" w:hAnsi="GHEA Grapalat"/>
          <w:b/>
          <w:bCs/>
          <w:noProof/>
          <w:color w:val="000000"/>
          <w:sz w:val="24"/>
          <w:szCs w:val="24"/>
          <w:lang w:val="hy-AM"/>
        </w:rPr>
        <w:t xml:space="preserve"> ԿԱՌԱՎԱՐՈՒԹՅԱՆ </w:t>
      </w:r>
      <w:bookmarkEnd w:id="1"/>
      <w:r w:rsidRPr="00C932DF">
        <w:rPr>
          <w:rFonts w:ascii="GHEA Grapalat" w:hAnsi="GHEA Grapalat"/>
          <w:b/>
          <w:bCs/>
          <w:noProof/>
          <w:color w:val="000000"/>
          <w:sz w:val="24"/>
          <w:szCs w:val="24"/>
          <w:lang w:val="hy-AM"/>
        </w:rPr>
        <w:t>ՈՐՈՇՄԱՆ ՆԱԽԱԳԾԻ</w:t>
      </w:r>
      <w:r w:rsidRPr="00E5397A">
        <w:rPr>
          <w:rFonts w:ascii="GHEA Grapalat" w:hAnsi="GHEA Grapalat"/>
          <w:b/>
          <w:noProof/>
          <w:color w:val="000000"/>
          <w:sz w:val="24"/>
          <w:szCs w:val="24"/>
          <w:lang w:val="hy-AM"/>
        </w:rPr>
        <w:t xml:space="preserve"> </w:t>
      </w:r>
    </w:p>
    <w:p w:rsidR="00CD4617" w:rsidRPr="00183A83" w:rsidRDefault="00CD4617" w:rsidP="00CD4617">
      <w:pPr>
        <w:shd w:val="clear" w:color="auto" w:fill="FFFFFF"/>
        <w:jc w:val="center"/>
        <w:rPr>
          <w:rFonts w:ascii="GHEA Grapalat" w:hAnsi="GHEA Grapalat"/>
          <w:noProof/>
          <w:color w:val="000000"/>
          <w:lang w:val="hy-AM"/>
        </w:rPr>
      </w:pPr>
    </w:p>
    <w:p w:rsidR="008115DC" w:rsidRPr="00E60788" w:rsidRDefault="008115DC" w:rsidP="00BA4D4B">
      <w:pPr>
        <w:autoSpaceDE w:val="0"/>
        <w:autoSpaceDN w:val="0"/>
        <w:adjustRightInd w:val="0"/>
        <w:spacing w:after="0"/>
        <w:ind w:firstLine="708"/>
        <w:jc w:val="both"/>
        <w:rPr>
          <w:rFonts w:ascii="GHEA Grapalat" w:hAnsi="GHEA Grapalat" w:cs="GHEA Grapalat"/>
          <w:b/>
          <w:bCs/>
          <w:noProof/>
          <w:sz w:val="24"/>
          <w:szCs w:val="24"/>
          <w:u w:val="single"/>
          <w:lang w:val="hy-AM" w:eastAsia="fr-FR"/>
        </w:rPr>
      </w:pPr>
      <w:r w:rsidRPr="00E60788">
        <w:rPr>
          <w:rFonts w:ascii="GHEA Grapalat" w:hAnsi="GHEA Grapalat" w:cs="GHEA Grapalat"/>
          <w:b/>
          <w:bCs/>
          <w:noProof/>
          <w:sz w:val="24"/>
          <w:szCs w:val="24"/>
          <w:u w:val="single"/>
          <w:lang w:val="hy-AM" w:eastAsia="fr-FR"/>
        </w:rPr>
        <w:t>Ընթացիկ իրավիճակը և իրավական ակտի ընդունման անհրաժեշտությունը</w:t>
      </w:r>
    </w:p>
    <w:p w:rsidR="00006DC7" w:rsidRDefault="00A021E3" w:rsidP="00BA4D4B">
      <w:pPr>
        <w:spacing w:after="0"/>
        <w:ind w:right="86" w:firstLine="720"/>
        <w:jc w:val="both"/>
        <w:rPr>
          <w:rFonts w:ascii="GHEA Grapalat" w:hAnsi="GHEA Grapalat"/>
          <w:noProof/>
          <w:sz w:val="24"/>
          <w:szCs w:val="24"/>
          <w:lang w:val="hy-AM"/>
        </w:rPr>
      </w:pPr>
      <w:r w:rsidRPr="00164125">
        <w:rPr>
          <w:rFonts w:ascii="GHEA Grapalat" w:hAnsi="GHEA Grapalat" w:cs="IRTEK Courier"/>
          <w:sz w:val="24"/>
          <w:szCs w:val="24"/>
          <w:lang w:val="hy-AM"/>
        </w:rPr>
        <w:t xml:space="preserve">ՀՀ արդարադատության նախարարության քրեակատարողական հիմնարկներում պահվող </w:t>
      </w:r>
      <w:r>
        <w:rPr>
          <w:rFonts w:ascii="GHEA Grapalat" w:hAnsi="GHEA Grapalat" w:cs="IRTEK Courier"/>
          <w:sz w:val="24"/>
          <w:szCs w:val="24"/>
        </w:rPr>
        <w:t xml:space="preserve">ազատությունից զրկված </w:t>
      </w:r>
      <w:r w:rsidRPr="00164125">
        <w:rPr>
          <w:rFonts w:ascii="GHEA Grapalat" w:hAnsi="GHEA Grapalat" w:cs="IRTEK Courier"/>
          <w:sz w:val="24"/>
          <w:szCs w:val="24"/>
          <w:lang w:val="hy-AM"/>
        </w:rPr>
        <w:t>անձանց հիվանդությունների, դրանց պարբերականության</w:t>
      </w:r>
      <w:r>
        <w:rPr>
          <w:rFonts w:ascii="GHEA Grapalat" w:hAnsi="GHEA Grapalat" w:cs="IRTEK Courier"/>
          <w:sz w:val="24"/>
          <w:szCs w:val="24"/>
        </w:rPr>
        <w:t>,</w:t>
      </w:r>
      <w:r w:rsidRPr="00164125">
        <w:rPr>
          <w:rFonts w:ascii="GHEA Grapalat" w:hAnsi="GHEA Grapalat" w:cs="IRTEK Courier"/>
          <w:sz w:val="24"/>
          <w:szCs w:val="24"/>
          <w:lang w:val="hy-AM"/>
        </w:rPr>
        <w:t xml:space="preserve"> ինչպես նաև զարգացման միտումների վերլուծությունը ցույց է տվել, որ </w:t>
      </w:r>
      <w:r>
        <w:rPr>
          <w:rFonts w:ascii="GHEA Grapalat" w:hAnsi="GHEA Grapalat" w:cs="IRTEK Courier"/>
          <w:sz w:val="24"/>
          <w:szCs w:val="24"/>
        </w:rPr>
        <w:t>առաջացել</w:t>
      </w:r>
      <w:r w:rsidRPr="00164125">
        <w:rPr>
          <w:rFonts w:ascii="GHEA Grapalat" w:hAnsi="GHEA Grapalat" w:cs="IRTEK Courier"/>
          <w:sz w:val="24"/>
          <w:szCs w:val="24"/>
          <w:lang w:val="hy-AM"/>
        </w:rPr>
        <w:t xml:space="preserve"> է անհրաժեշտություն վերանայելու </w:t>
      </w:r>
      <w:r w:rsidRPr="004D56F0">
        <w:rPr>
          <w:rFonts w:ascii="GHEA Grapalat" w:hAnsi="GHEA Grapalat"/>
          <w:noProof/>
          <w:sz w:val="24"/>
          <w:szCs w:val="24"/>
        </w:rPr>
        <w:t xml:space="preserve">ՀՀ կառավարության 2006 թվականի մայիսի 26-ի N 825-Ն որոշմամբ սահմանված </w:t>
      </w:r>
      <w:r w:rsidRPr="00164125">
        <w:rPr>
          <w:rFonts w:ascii="GHEA Grapalat" w:hAnsi="GHEA Grapalat"/>
          <w:noProof/>
          <w:sz w:val="24"/>
          <w:szCs w:val="24"/>
        </w:rPr>
        <w:t>որպես խափանման միջոց ընտրված կալանքը կամ պատիժը կրելուն խոչընդոտող ծանր հիվանդությունների (խանգարումներ, վիճակներ)</w:t>
      </w:r>
      <w:r>
        <w:rPr>
          <w:rFonts w:ascii="GHEA Grapalat" w:hAnsi="GHEA Grapalat"/>
          <w:noProof/>
          <w:sz w:val="24"/>
          <w:szCs w:val="24"/>
        </w:rPr>
        <w:t xml:space="preserve"> </w:t>
      </w:r>
      <w:r>
        <w:rPr>
          <w:rFonts w:ascii="GHEA Grapalat" w:hAnsi="GHEA Grapalat" w:cs="IRTEK Courier"/>
          <w:sz w:val="24"/>
          <w:szCs w:val="24"/>
          <w:lang w:val="hy-AM"/>
        </w:rPr>
        <w:t>կողմնորոշիչ</w:t>
      </w:r>
      <w:r w:rsidRPr="00164125">
        <w:rPr>
          <w:rFonts w:ascii="GHEA Grapalat" w:hAnsi="GHEA Grapalat" w:cs="IRTEK Courier"/>
          <w:sz w:val="24"/>
          <w:szCs w:val="24"/>
          <w:lang w:val="hy-AM"/>
        </w:rPr>
        <w:t xml:space="preserve"> </w:t>
      </w:r>
      <w:r w:rsidRPr="00931DCD">
        <w:rPr>
          <w:rFonts w:ascii="GHEA Grapalat" w:hAnsi="GHEA Grapalat" w:cs="IRTEK Courier"/>
          <w:sz w:val="24"/>
          <w:szCs w:val="24"/>
          <w:lang w:val="hy-AM"/>
        </w:rPr>
        <w:t>ցանկը</w:t>
      </w:r>
      <w:r w:rsidRPr="00931DCD">
        <w:rPr>
          <w:rFonts w:ascii="GHEA Grapalat" w:hAnsi="GHEA Grapalat" w:cs="IRTEK Courier"/>
          <w:sz w:val="24"/>
          <w:szCs w:val="24"/>
        </w:rPr>
        <w:t xml:space="preserve"> (այսուհետ՝ Կողմնորոշիչ ցանկ)</w:t>
      </w:r>
      <w:r w:rsidRPr="00931DCD">
        <w:rPr>
          <w:rFonts w:ascii="GHEA Grapalat" w:hAnsi="GHEA Grapalat" w:cs="IRTEK Courier"/>
          <w:sz w:val="24"/>
          <w:szCs w:val="24"/>
          <w:lang w:val="hy-AM"/>
        </w:rPr>
        <w:t xml:space="preserve">՝ </w:t>
      </w:r>
      <w:r w:rsidRPr="00931DCD">
        <w:rPr>
          <w:rFonts w:ascii="GHEA Grapalat" w:hAnsi="GHEA Grapalat"/>
          <w:color w:val="000000"/>
          <w:sz w:val="24"/>
          <w:szCs w:val="24"/>
          <w:lang w:val="hy-AM"/>
        </w:rPr>
        <w:t>դասակարգման</w:t>
      </w:r>
      <w:r w:rsidRPr="00164125">
        <w:rPr>
          <w:rFonts w:ascii="GHEA Grapalat" w:hAnsi="GHEA Grapalat"/>
          <w:color w:val="000000"/>
          <w:sz w:val="24"/>
          <w:szCs w:val="24"/>
          <w:lang w:val="hy-AM"/>
        </w:rPr>
        <w:t xml:space="preserve"> մեջ որոշ հիվանդությունների </w:t>
      </w:r>
      <w:r w:rsidRPr="00164125">
        <w:rPr>
          <w:rFonts w:ascii="GHEA Grapalat" w:hAnsi="GHEA Grapalat" w:cs="IRTEK Courier"/>
          <w:sz w:val="24"/>
          <w:szCs w:val="24"/>
          <w:lang w:val="hy-AM"/>
        </w:rPr>
        <w:t xml:space="preserve">ախտորոշումների փուլերի, ինչպես նաև ծանրության աստիճանների վերանայման  առումով: </w:t>
      </w:r>
    </w:p>
    <w:p w:rsidR="00006DC7" w:rsidRDefault="000C7096" w:rsidP="00BA4D4B">
      <w:pPr>
        <w:spacing w:after="0"/>
        <w:ind w:right="86" w:firstLine="720"/>
        <w:jc w:val="both"/>
        <w:rPr>
          <w:rStyle w:val="Strong"/>
          <w:rFonts w:ascii="GHEA Grapalat" w:hAnsi="GHEA Grapalat"/>
          <w:b w:val="0"/>
          <w:bCs w:val="0"/>
          <w:noProof/>
          <w:sz w:val="24"/>
          <w:szCs w:val="24"/>
          <w:lang w:val="hy-AM"/>
        </w:rPr>
      </w:pPr>
      <w:r>
        <w:rPr>
          <w:rFonts w:ascii="GHEA Grapalat" w:hAnsi="GHEA Grapalat"/>
          <w:noProof/>
          <w:sz w:val="24"/>
          <w:szCs w:val="24"/>
          <w:lang w:val="hy-AM"/>
        </w:rPr>
        <w:t xml:space="preserve">Հատկանշական է, որ </w:t>
      </w:r>
      <w:r w:rsidRPr="000C7096">
        <w:rPr>
          <w:rFonts w:ascii="GHEA Grapalat" w:hAnsi="GHEA Grapalat" w:cs="Sylfaen"/>
          <w:color w:val="000000"/>
          <w:sz w:val="24"/>
          <w:szCs w:val="24"/>
          <w:lang w:val="hy-AM"/>
        </w:rPr>
        <w:t>Կողմնորոշիչ</w:t>
      </w:r>
      <w:r w:rsidRPr="000C7096">
        <w:rPr>
          <w:rFonts w:ascii="GHEA Grapalat" w:hAnsi="GHEA Grapalat" w:cs="Calibri"/>
          <w:color w:val="000000"/>
          <w:sz w:val="24"/>
          <w:szCs w:val="24"/>
          <w:lang w:val="hy-AM"/>
        </w:rPr>
        <w:t xml:space="preserve"> </w:t>
      </w:r>
      <w:r w:rsidRPr="000C7096">
        <w:rPr>
          <w:rFonts w:ascii="GHEA Grapalat" w:hAnsi="GHEA Grapalat" w:cs="Sylfaen"/>
          <w:color w:val="000000"/>
          <w:sz w:val="24"/>
          <w:szCs w:val="24"/>
          <w:lang w:val="hy-AM"/>
        </w:rPr>
        <w:t>ցանկում</w:t>
      </w:r>
      <w:r w:rsidRPr="000C7096">
        <w:rPr>
          <w:rFonts w:ascii="GHEA Grapalat" w:hAnsi="GHEA Grapalat" w:cs="Calibri"/>
          <w:color w:val="000000"/>
          <w:sz w:val="24"/>
          <w:szCs w:val="24"/>
          <w:lang w:val="hy-AM"/>
        </w:rPr>
        <w:t xml:space="preserve"> </w:t>
      </w:r>
      <w:r w:rsidRPr="000C7096">
        <w:rPr>
          <w:rFonts w:ascii="GHEA Grapalat" w:hAnsi="GHEA Grapalat" w:cs="Sylfaen"/>
          <w:color w:val="000000"/>
          <w:sz w:val="24"/>
          <w:szCs w:val="24"/>
          <w:lang w:val="hy-AM"/>
        </w:rPr>
        <w:t>խնդրո</w:t>
      </w:r>
      <w:r w:rsidRPr="000C7096">
        <w:rPr>
          <w:rFonts w:ascii="GHEA Grapalat" w:hAnsi="GHEA Grapalat" w:cs="Calibri"/>
          <w:color w:val="000000"/>
          <w:sz w:val="24"/>
          <w:szCs w:val="24"/>
          <w:lang w:val="hy-AM"/>
        </w:rPr>
        <w:t xml:space="preserve"> </w:t>
      </w:r>
      <w:r w:rsidRPr="000C7096">
        <w:rPr>
          <w:rFonts w:ascii="GHEA Grapalat" w:hAnsi="GHEA Grapalat" w:cs="Sylfaen"/>
          <w:color w:val="000000"/>
          <w:sz w:val="24"/>
          <w:szCs w:val="24"/>
          <w:lang w:val="hy-AM"/>
        </w:rPr>
        <w:t>առարկա</w:t>
      </w:r>
      <w:r w:rsidRPr="000C7096">
        <w:rPr>
          <w:rFonts w:ascii="GHEA Grapalat" w:hAnsi="GHEA Grapalat" w:cs="Calibri"/>
          <w:color w:val="000000"/>
          <w:sz w:val="24"/>
          <w:szCs w:val="24"/>
          <w:lang w:val="hy-AM"/>
        </w:rPr>
        <w:t xml:space="preserve"> </w:t>
      </w:r>
      <w:r w:rsidRPr="000C7096">
        <w:rPr>
          <w:rFonts w:ascii="GHEA Grapalat" w:hAnsi="GHEA Grapalat" w:cs="Sylfaen"/>
          <w:color w:val="000000"/>
          <w:sz w:val="24"/>
          <w:szCs w:val="24"/>
          <w:lang w:val="hy-AM"/>
        </w:rPr>
        <w:t>հարցերը</w:t>
      </w:r>
      <w:r w:rsidRPr="000C7096">
        <w:rPr>
          <w:rFonts w:ascii="GHEA Grapalat" w:hAnsi="GHEA Grapalat"/>
          <w:sz w:val="24"/>
          <w:szCs w:val="24"/>
        </w:rPr>
        <w:t xml:space="preserve"> քննարկելու, դրանց լուծմանն ուղղված քայլերը ներկայացնելու, ինչպես նաև դրանցից բխող հետագա քայլերը նախանշելու նպատակով՝</w:t>
      </w:r>
      <w:r>
        <w:rPr>
          <w:rFonts w:ascii="GHEA Grapalat" w:hAnsi="GHEA Grapalat"/>
          <w:sz w:val="24"/>
          <w:szCs w:val="24"/>
          <w:lang w:val="hy-AM"/>
        </w:rPr>
        <w:t xml:space="preserve"> ՀՀ արդարադատության նախարարության և ՀՀ առողջապահության նախարարության ներկայացուցիչների միջև բազմիցս իրականացվել են աշխատանքային քննարկումներ: Ըստ այդմ, </w:t>
      </w:r>
      <w:r w:rsidR="00006DC7" w:rsidRPr="00006DC7">
        <w:rPr>
          <w:rFonts w:ascii="GHEA Grapalat" w:eastAsiaTheme="minorEastAsia" w:hAnsi="GHEA Grapalat" w:cstheme="minorBidi"/>
          <w:bCs/>
          <w:noProof/>
          <w:sz w:val="24"/>
          <w:szCs w:val="24"/>
          <w:lang w:val="hy-AM"/>
        </w:rPr>
        <w:t>«</w:t>
      </w:r>
      <w:r w:rsidR="00006DC7">
        <w:rPr>
          <w:rStyle w:val="Strong"/>
          <w:rFonts w:ascii="GHEA Grapalat" w:hAnsi="GHEA Grapalat"/>
          <w:b w:val="0"/>
          <w:sz w:val="24"/>
          <w:szCs w:val="24"/>
          <w:lang w:val="hy-AM"/>
        </w:rPr>
        <w:t>Հ</w:t>
      </w:r>
      <w:r w:rsidR="00006DC7" w:rsidRPr="00006DC7">
        <w:rPr>
          <w:rStyle w:val="Strong"/>
          <w:rFonts w:ascii="GHEA Grapalat" w:hAnsi="GHEA Grapalat"/>
          <w:b w:val="0"/>
          <w:sz w:val="24"/>
          <w:szCs w:val="24"/>
          <w:lang w:val="hy-AM"/>
        </w:rPr>
        <w:t xml:space="preserve">այաստանի </w:t>
      </w:r>
      <w:r w:rsidR="00006DC7">
        <w:rPr>
          <w:rStyle w:val="Strong"/>
          <w:rFonts w:ascii="GHEA Grapalat" w:hAnsi="GHEA Grapalat"/>
          <w:b w:val="0"/>
          <w:sz w:val="24"/>
          <w:szCs w:val="24"/>
          <w:lang w:val="hy-AM"/>
        </w:rPr>
        <w:t>Հ</w:t>
      </w:r>
      <w:r w:rsidR="00006DC7" w:rsidRPr="00006DC7">
        <w:rPr>
          <w:rStyle w:val="Strong"/>
          <w:rFonts w:ascii="GHEA Grapalat" w:hAnsi="GHEA Grapalat"/>
          <w:b w:val="0"/>
          <w:sz w:val="24"/>
          <w:szCs w:val="24"/>
          <w:lang w:val="hy-AM"/>
        </w:rPr>
        <w:t xml:space="preserve">անրապետության կառավարության 2006 թվականի մայիսի 26-ի </w:t>
      </w:r>
      <w:r w:rsidR="00006DC7">
        <w:rPr>
          <w:rStyle w:val="Strong"/>
          <w:rFonts w:ascii="GHEA Grapalat" w:hAnsi="GHEA Grapalat"/>
          <w:b w:val="0"/>
          <w:sz w:val="24"/>
          <w:szCs w:val="24"/>
          <w:lang w:val="en-US"/>
        </w:rPr>
        <w:t>N</w:t>
      </w:r>
      <w:r w:rsidR="00006DC7" w:rsidRPr="00006DC7">
        <w:rPr>
          <w:rStyle w:val="Strong"/>
          <w:rFonts w:ascii="GHEA Grapalat" w:hAnsi="GHEA Grapalat"/>
          <w:b w:val="0"/>
          <w:sz w:val="24"/>
          <w:szCs w:val="24"/>
          <w:lang w:val="hy-AM"/>
        </w:rPr>
        <w:t xml:space="preserve"> 825-</w:t>
      </w:r>
      <w:r w:rsidR="00006DC7">
        <w:rPr>
          <w:rStyle w:val="Strong"/>
          <w:rFonts w:ascii="GHEA Grapalat" w:hAnsi="GHEA Grapalat"/>
          <w:b w:val="0"/>
          <w:sz w:val="24"/>
          <w:szCs w:val="24"/>
          <w:lang w:val="hy-AM"/>
        </w:rPr>
        <w:t>Ն</w:t>
      </w:r>
      <w:r w:rsidR="00006DC7" w:rsidRPr="00006DC7">
        <w:rPr>
          <w:rStyle w:val="Strong"/>
          <w:rFonts w:ascii="GHEA Grapalat" w:hAnsi="GHEA Grapalat"/>
          <w:b w:val="0"/>
          <w:sz w:val="24"/>
          <w:szCs w:val="24"/>
          <w:lang w:val="hy-AM"/>
        </w:rPr>
        <w:t xml:space="preserve"> որոշման</w:t>
      </w:r>
      <w:r w:rsidR="00CD02E9">
        <w:rPr>
          <w:rStyle w:val="Strong"/>
          <w:rFonts w:ascii="GHEA Grapalat" w:hAnsi="GHEA Grapalat"/>
          <w:b w:val="0"/>
          <w:sz w:val="24"/>
          <w:szCs w:val="24"/>
          <w:lang w:val="hy-AM"/>
        </w:rPr>
        <w:t xml:space="preserve"> մեջ</w:t>
      </w:r>
      <w:r w:rsidR="00006DC7" w:rsidRPr="00006DC7">
        <w:rPr>
          <w:rStyle w:val="Strong"/>
          <w:rFonts w:ascii="GHEA Grapalat" w:hAnsi="GHEA Grapalat"/>
          <w:b w:val="0"/>
          <w:sz w:val="24"/>
          <w:szCs w:val="24"/>
          <w:lang w:val="hy-AM"/>
        </w:rPr>
        <w:t xml:space="preserve"> փոփոխություններ կատարելու մասին</w:t>
      </w:r>
      <w:r w:rsidR="00006DC7" w:rsidRPr="00006DC7">
        <w:rPr>
          <w:rFonts w:ascii="GHEA Grapalat" w:eastAsiaTheme="minorEastAsia" w:hAnsi="GHEA Grapalat" w:cstheme="minorBidi"/>
          <w:bCs/>
          <w:noProof/>
          <w:sz w:val="24"/>
          <w:szCs w:val="24"/>
          <w:lang w:val="hy-AM"/>
        </w:rPr>
        <w:t xml:space="preserve">» </w:t>
      </w:r>
      <w:r w:rsidR="00006DC7">
        <w:rPr>
          <w:rFonts w:ascii="GHEA Grapalat" w:hAnsi="GHEA Grapalat"/>
          <w:bCs/>
          <w:noProof/>
          <w:color w:val="000000"/>
          <w:sz w:val="24"/>
          <w:szCs w:val="24"/>
          <w:lang w:val="hy-AM"/>
        </w:rPr>
        <w:t>ՀՀ</w:t>
      </w:r>
      <w:r w:rsidR="00006DC7" w:rsidRPr="00006DC7">
        <w:rPr>
          <w:rFonts w:ascii="GHEA Grapalat" w:hAnsi="GHEA Grapalat"/>
          <w:bCs/>
          <w:noProof/>
          <w:color w:val="000000"/>
          <w:sz w:val="24"/>
          <w:szCs w:val="24"/>
          <w:lang w:val="hy-AM"/>
        </w:rPr>
        <w:t xml:space="preserve"> կառավարության որոշման նախագ</w:t>
      </w:r>
      <w:r w:rsidR="00006DC7">
        <w:rPr>
          <w:rFonts w:ascii="GHEA Grapalat" w:hAnsi="GHEA Grapalat"/>
          <w:bCs/>
          <w:noProof/>
          <w:color w:val="000000"/>
          <w:sz w:val="24"/>
          <w:szCs w:val="24"/>
          <w:lang w:val="hy-AM"/>
        </w:rPr>
        <w:t xml:space="preserve">իծը </w:t>
      </w:r>
      <w:r w:rsidR="00006DC7">
        <w:rPr>
          <w:rFonts w:ascii="GHEA Grapalat" w:hAnsi="GHEA Grapalat"/>
          <w:bCs/>
          <w:noProof/>
          <w:color w:val="000000"/>
          <w:sz w:val="24"/>
          <w:szCs w:val="24"/>
          <w:lang w:val="en-US"/>
        </w:rPr>
        <w:t>(</w:t>
      </w:r>
      <w:r w:rsidR="00006DC7">
        <w:rPr>
          <w:rFonts w:ascii="GHEA Grapalat" w:hAnsi="GHEA Grapalat"/>
          <w:bCs/>
          <w:noProof/>
          <w:color w:val="000000"/>
          <w:sz w:val="24"/>
          <w:szCs w:val="24"/>
          <w:lang w:val="hy-AM"/>
        </w:rPr>
        <w:t>այսուհետ՝ Նախագիծ</w:t>
      </w:r>
      <w:r w:rsidR="00006DC7">
        <w:rPr>
          <w:rFonts w:ascii="GHEA Grapalat" w:hAnsi="GHEA Grapalat"/>
          <w:bCs/>
          <w:noProof/>
          <w:color w:val="000000"/>
          <w:sz w:val="24"/>
          <w:szCs w:val="24"/>
          <w:lang w:val="en-US"/>
        </w:rPr>
        <w:t>)</w:t>
      </w:r>
      <w:r w:rsidR="00006DC7" w:rsidRPr="00E5397A">
        <w:rPr>
          <w:rFonts w:ascii="GHEA Grapalat" w:hAnsi="GHEA Grapalat"/>
          <w:b/>
          <w:noProof/>
          <w:color w:val="000000"/>
          <w:sz w:val="24"/>
          <w:szCs w:val="24"/>
          <w:lang w:val="hy-AM"/>
        </w:rPr>
        <w:t xml:space="preserve"> </w:t>
      </w:r>
      <w:r>
        <w:rPr>
          <w:rFonts w:ascii="GHEA Grapalat" w:hAnsi="GHEA Grapalat"/>
          <w:sz w:val="24"/>
          <w:szCs w:val="24"/>
          <w:lang w:val="hy-AM"/>
        </w:rPr>
        <w:t>մշակելիս հաշվի են առնվել ՀՀ առողջապահության նախարարության ռևմատոլոգիայի գծով, սրտաբանության գծով, աղեստամոքսաբանության գծով, նյարդաբանության գծով, ինֆեկցիոն հիվանդությունների գծով բժիշկ-խորհրդատուների կարծիքներն իրենց ոլորտային հիվանդությունների վերաբերյալ:</w:t>
      </w:r>
    </w:p>
    <w:p w:rsidR="00006DC7" w:rsidRDefault="00006DC7" w:rsidP="00BA4D4B">
      <w:pPr>
        <w:spacing w:after="0"/>
        <w:ind w:right="86" w:firstLine="720"/>
        <w:jc w:val="both"/>
        <w:rPr>
          <w:rFonts w:ascii="GHEA Grapalat" w:hAnsi="GHEA Grapalat"/>
          <w:b/>
          <w:sz w:val="24"/>
          <w:szCs w:val="24"/>
          <w:u w:val="single"/>
          <w:lang w:val="hy-AM"/>
        </w:rPr>
      </w:pPr>
    </w:p>
    <w:p w:rsidR="00006DC7" w:rsidRDefault="002F11A2" w:rsidP="00BA4D4B">
      <w:pPr>
        <w:spacing w:after="0"/>
        <w:ind w:right="86" w:firstLine="720"/>
        <w:jc w:val="both"/>
        <w:rPr>
          <w:rFonts w:ascii="GHEA Grapalat" w:hAnsi="GHEA Grapalat"/>
          <w:noProof/>
          <w:sz w:val="24"/>
          <w:szCs w:val="24"/>
          <w:lang w:val="hy-AM"/>
        </w:rPr>
      </w:pPr>
      <w:r w:rsidRPr="00E60788">
        <w:rPr>
          <w:rFonts w:ascii="GHEA Grapalat" w:hAnsi="GHEA Grapalat"/>
          <w:b/>
          <w:sz w:val="24"/>
          <w:szCs w:val="24"/>
          <w:u w:val="single"/>
          <w:lang w:val="hy-AM"/>
        </w:rPr>
        <w:t>Առաջարկվող կարգավորման բնույթը</w:t>
      </w:r>
    </w:p>
    <w:p w:rsidR="00AF2566" w:rsidRDefault="00594527" w:rsidP="00BA4D4B">
      <w:pPr>
        <w:spacing w:after="0"/>
        <w:ind w:right="86" w:firstLine="720"/>
        <w:jc w:val="both"/>
        <w:rPr>
          <w:rFonts w:ascii="GHEA Grapalat" w:hAnsi="GHEA Grapalat"/>
          <w:noProof/>
          <w:sz w:val="24"/>
          <w:szCs w:val="24"/>
          <w:lang w:val="hy-AM"/>
        </w:rPr>
      </w:pPr>
      <w:r>
        <w:rPr>
          <w:rFonts w:ascii="GHEA Grapalat" w:eastAsia="GHEA Grapalat" w:hAnsi="GHEA Grapalat" w:cs="GHEA Grapalat"/>
          <w:color w:val="0D0D0D" w:themeColor="text1" w:themeTint="F2"/>
          <w:sz w:val="24"/>
          <w:szCs w:val="24"/>
          <w:lang w:val="hy-AM"/>
        </w:rPr>
        <w:t>Նախագծով առաջարկվում է՝</w:t>
      </w:r>
      <w:r w:rsidR="0025625F">
        <w:rPr>
          <w:rFonts w:ascii="GHEA Grapalat" w:eastAsia="GHEA Grapalat" w:hAnsi="GHEA Grapalat" w:cs="GHEA Grapalat"/>
          <w:color w:val="0D0D0D" w:themeColor="text1" w:themeTint="F2"/>
          <w:sz w:val="24"/>
          <w:szCs w:val="24"/>
          <w:lang w:val="hy-AM"/>
        </w:rPr>
        <w:t xml:space="preserve"> վերանայել Կողմնորոշիչ ցանկի </w:t>
      </w:r>
      <w:r w:rsidR="0025625F" w:rsidRPr="00164125">
        <w:rPr>
          <w:rFonts w:ascii="GHEA Grapalat" w:hAnsi="GHEA Grapalat"/>
          <w:color w:val="000000"/>
          <w:sz w:val="24"/>
          <w:szCs w:val="24"/>
          <w:lang w:val="hy-AM"/>
        </w:rPr>
        <w:t xml:space="preserve">որոշ հիվանդությունների </w:t>
      </w:r>
      <w:r w:rsidR="0025625F" w:rsidRPr="00164125">
        <w:rPr>
          <w:rFonts w:ascii="GHEA Grapalat" w:hAnsi="GHEA Grapalat" w:cs="IRTEK Courier"/>
          <w:sz w:val="24"/>
          <w:szCs w:val="24"/>
          <w:lang w:val="hy-AM"/>
        </w:rPr>
        <w:t>ախտորոշումների փուլեր</w:t>
      </w:r>
      <w:r w:rsidR="0025625F">
        <w:rPr>
          <w:rFonts w:ascii="GHEA Grapalat" w:hAnsi="GHEA Grapalat" w:cs="IRTEK Courier"/>
          <w:sz w:val="24"/>
          <w:szCs w:val="24"/>
          <w:lang w:val="hy-AM"/>
        </w:rPr>
        <w:t>ը</w:t>
      </w:r>
      <w:r w:rsidR="0025625F" w:rsidRPr="00164125">
        <w:rPr>
          <w:rFonts w:ascii="GHEA Grapalat" w:hAnsi="GHEA Grapalat" w:cs="IRTEK Courier"/>
          <w:sz w:val="24"/>
          <w:szCs w:val="24"/>
          <w:lang w:val="hy-AM"/>
        </w:rPr>
        <w:t>, ի</w:t>
      </w:r>
      <w:r w:rsidR="0025625F">
        <w:rPr>
          <w:rFonts w:ascii="GHEA Grapalat" w:hAnsi="GHEA Grapalat" w:cs="IRTEK Courier"/>
          <w:sz w:val="24"/>
          <w:szCs w:val="24"/>
          <w:lang w:val="hy-AM"/>
        </w:rPr>
        <w:t>նչպես նաև ծանրության աստիճանները</w:t>
      </w:r>
      <w:r w:rsidR="00110E90">
        <w:rPr>
          <w:rFonts w:ascii="GHEA Grapalat" w:hAnsi="GHEA Grapalat" w:cs="IRTEK Courier"/>
          <w:sz w:val="24"/>
          <w:szCs w:val="24"/>
          <w:lang w:val="hy-AM"/>
        </w:rPr>
        <w:t>:</w:t>
      </w:r>
    </w:p>
    <w:p w:rsidR="008B6AC7" w:rsidRDefault="00EC7959" w:rsidP="00BA4D4B">
      <w:pPr>
        <w:spacing w:after="0"/>
        <w:ind w:right="86" w:firstLine="720"/>
        <w:jc w:val="both"/>
        <w:rPr>
          <w:rFonts w:ascii="GHEA Grapalat" w:eastAsia="GHEA Grapalat" w:hAnsi="GHEA Grapalat" w:cs="GHEA Grapalat"/>
          <w:color w:val="0D0D0D" w:themeColor="text1" w:themeTint="F2"/>
          <w:sz w:val="24"/>
          <w:szCs w:val="24"/>
          <w:lang w:val="hy-AM"/>
        </w:rPr>
      </w:pPr>
      <w:r>
        <w:rPr>
          <w:rFonts w:ascii="GHEA Grapalat" w:eastAsia="GHEA Grapalat" w:hAnsi="GHEA Grapalat" w:cs="GHEA Grapalat"/>
          <w:color w:val="0D0D0D" w:themeColor="text1" w:themeTint="F2"/>
          <w:sz w:val="24"/>
          <w:szCs w:val="24"/>
          <w:lang w:val="hy-AM"/>
        </w:rPr>
        <w:t>Մասնավորապես՝ առաջարկվող հիմնական փոփոխությունները վերաբերելի են.</w:t>
      </w:r>
    </w:p>
    <w:p w:rsidR="00EC7959" w:rsidRDefault="00EC7959" w:rsidP="00BA4D4B">
      <w:pPr>
        <w:pStyle w:val="ListParagraph"/>
        <w:numPr>
          <w:ilvl w:val="0"/>
          <w:numId w:val="41"/>
        </w:numPr>
        <w:spacing w:line="276" w:lineRule="auto"/>
        <w:ind w:left="0" w:right="86" w:firstLine="720"/>
        <w:rPr>
          <w:rFonts w:ascii="GHEA Grapalat" w:eastAsia="GHEA Grapalat" w:hAnsi="GHEA Grapalat" w:cs="GHEA Grapalat"/>
          <w:color w:val="0D0D0D" w:themeColor="text1" w:themeTint="F2"/>
          <w:sz w:val="24"/>
          <w:szCs w:val="24"/>
          <w:lang w:val="hy-AM"/>
        </w:rPr>
      </w:pPr>
      <w:r>
        <w:rPr>
          <w:rFonts w:ascii="GHEA Grapalat" w:eastAsia="GHEA Grapalat" w:hAnsi="GHEA Grapalat" w:cs="GHEA Grapalat"/>
          <w:color w:val="0D0D0D" w:themeColor="text1" w:themeTint="F2"/>
          <w:sz w:val="24"/>
          <w:szCs w:val="24"/>
          <w:lang w:val="hy-AM"/>
        </w:rPr>
        <w:t>Մ</w:t>
      </w:r>
      <w:r w:rsidRPr="00EC7959">
        <w:rPr>
          <w:rFonts w:ascii="GHEA Grapalat" w:eastAsia="GHEA Grapalat" w:hAnsi="GHEA Grapalat" w:cs="GHEA Grapalat"/>
          <w:color w:val="0D0D0D" w:themeColor="text1" w:themeTint="F2"/>
          <w:sz w:val="24"/>
          <w:szCs w:val="24"/>
          <w:lang w:val="hy-AM"/>
        </w:rPr>
        <w:t xml:space="preserve">կանակմախքային (ոսկրամկանային) համակարգի </w:t>
      </w:r>
      <w:r>
        <w:rPr>
          <w:rFonts w:ascii="GHEA Grapalat" w:eastAsia="GHEA Grapalat" w:hAnsi="GHEA Grapalat" w:cs="GHEA Grapalat"/>
          <w:color w:val="0D0D0D" w:themeColor="text1" w:themeTint="F2"/>
          <w:sz w:val="24"/>
          <w:szCs w:val="24"/>
          <w:lang w:val="hy-AM"/>
        </w:rPr>
        <w:t>և</w:t>
      </w:r>
      <w:r w:rsidRPr="00EC7959">
        <w:rPr>
          <w:rFonts w:ascii="GHEA Grapalat" w:eastAsia="GHEA Grapalat" w:hAnsi="GHEA Grapalat" w:cs="GHEA Grapalat"/>
          <w:color w:val="0D0D0D" w:themeColor="text1" w:themeTint="F2"/>
          <w:sz w:val="24"/>
          <w:szCs w:val="24"/>
          <w:lang w:val="hy-AM"/>
        </w:rPr>
        <w:t xml:space="preserve"> շարակցական հյուսվածքների հիվանդություններ</w:t>
      </w:r>
      <w:r>
        <w:rPr>
          <w:rFonts w:ascii="GHEA Grapalat" w:eastAsia="GHEA Grapalat" w:hAnsi="GHEA Grapalat" w:cs="GHEA Grapalat"/>
          <w:color w:val="0D0D0D" w:themeColor="text1" w:themeTint="F2"/>
          <w:sz w:val="24"/>
          <w:szCs w:val="24"/>
          <w:lang w:val="hy-AM"/>
        </w:rPr>
        <w:t>ին</w:t>
      </w:r>
      <w:r w:rsidRPr="00EC7959">
        <w:rPr>
          <w:rFonts w:ascii="GHEA Grapalat" w:hAnsi="GHEA Grapalat"/>
          <w:sz w:val="24"/>
          <w:szCs w:val="24"/>
          <w:lang w:val="hy-AM"/>
        </w:rPr>
        <w:t xml:space="preserve"> </w:t>
      </w:r>
      <w:r>
        <w:rPr>
          <w:rFonts w:ascii="GHEA Grapalat" w:hAnsi="GHEA Grapalat"/>
          <w:sz w:val="24"/>
          <w:szCs w:val="24"/>
          <w:lang w:val="hy-AM"/>
        </w:rPr>
        <w:t>և դրա փուլերին</w:t>
      </w:r>
      <w:r>
        <w:rPr>
          <w:rFonts w:ascii="GHEA Grapalat" w:eastAsia="GHEA Grapalat" w:hAnsi="GHEA Grapalat" w:cs="GHEA Grapalat"/>
          <w:color w:val="0D0D0D" w:themeColor="text1" w:themeTint="F2"/>
          <w:sz w:val="24"/>
          <w:szCs w:val="24"/>
          <w:lang w:val="hy-AM"/>
        </w:rPr>
        <w:t>.</w:t>
      </w:r>
    </w:p>
    <w:p w:rsidR="00EC7959" w:rsidRDefault="00EC7959" w:rsidP="00BA4D4B">
      <w:pPr>
        <w:pStyle w:val="ListParagraph"/>
        <w:numPr>
          <w:ilvl w:val="0"/>
          <w:numId w:val="41"/>
        </w:numPr>
        <w:spacing w:line="276" w:lineRule="auto"/>
        <w:ind w:left="0" w:right="86" w:firstLine="720"/>
        <w:rPr>
          <w:rFonts w:ascii="GHEA Grapalat" w:eastAsia="GHEA Grapalat" w:hAnsi="GHEA Grapalat" w:cs="GHEA Grapalat"/>
          <w:color w:val="0D0D0D" w:themeColor="text1" w:themeTint="F2"/>
          <w:sz w:val="24"/>
          <w:szCs w:val="24"/>
          <w:lang w:val="hy-AM"/>
        </w:rPr>
      </w:pPr>
      <w:r>
        <w:rPr>
          <w:rFonts w:ascii="GHEA Grapalat" w:eastAsia="GHEA Grapalat" w:hAnsi="GHEA Grapalat" w:cs="GHEA Grapalat"/>
          <w:color w:val="0D0D0D" w:themeColor="text1" w:themeTint="F2"/>
          <w:sz w:val="24"/>
          <w:szCs w:val="24"/>
          <w:lang w:val="hy-AM"/>
        </w:rPr>
        <w:t>Ա</w:t>
      </w:r>
      <w:r w:rsidRPr="00EC7959">
        <w:rPr>
          <w:rFonts w:ascii="GHEA Grapalat" w:eastAsia="GHEA Grapalat" w:hAnsi="GHEA Grapalat" w:cs="GHEA Grapalat"/>
          <w:color w:val="0D0D0D" w:themeColor="text1" w:themeTint="F2"/>
          <w:sz w:val="24"/>
          <w:szCs w:val="24"/>
          <w:lang w:val="hy-AM"/>
        </w:rPr>
        <w:t>րյան շրջանառության համակարգի հիվանդություններ</w:t>
      </w:r>
      <w:r>
        <w:rPr>
          <w:rFonts w:ascii="GHEA Grapalat" w:eastAsia="GHEA Grapalat" w:hAnsi="GHEA Grapalat" w:cs="GHEA Grapalat"/>
          <w:color w:val="0D0D0D" w:themeColor="text1" w:themeTint="F2"/>
          <w:sz w:val="24"/>
          <w:szCs w:val="24"/>
          <w:lang w:val="hy-AM"/>
        </w:rPr>
        <w:t>ին</w:t>
      </w:r>
      <w:r w:rsidRPr="00EC7959">
        <w:rPr>
          <w:rFonts w:ascii="GHEA Grapalat" w:hAnsi="GHEA Grapalat"/>
          <w:sz w:val="24"/>
          <w:szCs w:val="24"/>
          <w:lang w:val="hy-AM"/>
        </w:rPr>
        <w:t xml:space="preserve"> </w:t>
      </w:r>
      <w:r>
        <w:rPr>
          <w:rFonts w:ascii="GHEA Grapalat" w:hAnsi="GHEA Grapalat"/>
          <w:sz w:val="24"/>
          <w:szCs w:val="24"/>
          <w:lang w:val="hy-AM"/>
        </w:rPr>
        <w:t>և դրա փուլերին</w:t>
      </w:r>
      <w:r>
        <w:rPr>
          <w:rFonts w:ascii="GHEA Grapalat" w:eastAsia="GHEA Grapalat" w:hAnsi="GHEA Grapalat" w:cs="GHEA Grapalat"/>
          <w:color w:val="0D0D0D" w:themeColor="text1" w:themeTint="F2"/>
          <w:sz w:val="24"/>
          <w:szCs w:val="24"/>
          <w:lang w:val="hy-AM"/>
        </w:rPr>
        <w:t>.</w:t>
      </w:r>
    </w:p>
    <w:p w:rsidR="00EC7959" w:rsidRDefault="00EC7959" w:rsidP="00BA4D4B">
      <w:pPr>
        <w:pStyle w:val="ListParagraph"/>
        <w:numPr>
          <w:ilvl w:val="0"/>
          <w:numId w:val="41"/>
        </w:numPr>
        <w:spacing w:line="276" w:lineRule="auto"/>
        <w:ind w:left="0" w:right="86" w:firstLine="720"/>
        <w:rPr>
          <w:rFonts w:ascii="GHEA Grapalat" w:eastAsia="GHEA Grapalat" w:hAnsi="GHEA Grapalat" w:cs="GHEA Grapalat"/>
          <w:color w:val="0D0D0D" w:themeColor="text1" w:themeTint="F2"/>
          <w:sz w:val="24"/>
          <w:szCs w:val="24"/>
          <w:lang w:val="hy-AM"/>
        </w:rPr>
      </w:pPr>
      <w:r>
        <w:rPr>
          <w:rFonts w:ascii="GHEA Grapalat" w:eastAsia="GHEA Grapalat" w:hAnsi="GHEA Grapalat" w:cs="GHEA Grapalat"/>
          <w:color w:val="0D0D0D" w:themeColor="text1" w:themeTint="F2"/>
          <w:sz w:val="24"/>
          <w:szCs w:val="24"/>
          <w:lang w:val="hy-AM"/>
        </w:rPr>
        <w:lastRenderedPageBreak/>
        <w:t>Մ</w:t>
      </w:r>
      <w:r w:rsidRPr="00EC7959">
        <w:rPr>
          <w:rFonts w:ascii="GHEA Grapalat" w:eastAsia="GHEA Grapalat" w:hAnsi="GHEA Grapalat" w:cs="GHEA Grapalat"/>
          <w:color w:val="0D0D0D" w:themeColor="text1" w:themeTint="F2"/>
          <w:sz w:val="24"/>
          <w:szCs w:val="24"/>
          <w:lang w:val="hy-AM"/>
        </w:rPr>
        <w:t>արսողական օրգանների հիվանդություններ</w:t>
      </w:r>
      <w:r>
        <w:rPr>
          <w:rFonts w:ascii="GHEA Grapalat" w:eastAsia="GHEA Grapalat" w:hAnsi="GHEA Grapalat" w:cs="GHEA Grapalat"/>
          <w:color w:val="0D0D0D" w:themeColor="text1" w:themeTint="F2"/>
          <w:sz w:val="24"/>
          <w:szCs w:val="24"/>
          <w:lang w:val="hy-AM"/>
        </w:rPr>
        <w:t>ին</w:t>
      </w:r>
      <w:r w:rsidRPr="00EC7959">
        <w:rPr>
          <w:rFonts w:ascii="GHEA Grapalat" w:hAnsi="GHEA Grapalat"/>
          <w:sz w:val="24"/>
          <w:szCs w:val="24"/>
          <w:lang w:val="hy-AM"/>
        </w:rPr>
        <w:t xml:space="preserve"> </w:t>
      </w:r>
      <w:r>
        <w:rPr>
          <w:rFonts w:ascii="GHEA Grapalat" w:hAnsi="GHEA Grapalat"/>
          <w:sz w:val="24"/>
          <w:szCs w:val="24"/>
          <w:lang w:val="hy-AM"/>
        </w:rPr>
        <w:t>և դրա փուլերին.</w:t>
      </w:r>
    </w:p>
    <w:p w:rsidR="00EC7959" w:rsidRPr="00EC7959" w:rsidRDefault="00EC7959" w:rsidP="00BA4D4B">
      <w:pPr>
        <w:pStyle w:val="ListParagraph"/>
        <w:numPr>
          <w:ilvl w:val="0"/>
          <w:numId w:val="41"/>
        </w:numPr>
        <w:spacing w:line="276" w:lineRule="auto"/>
        <w:ind w:left="0" w:right="86" w:firstLine="720"/>
        <w:rPr>
          <w:rFonts w:ascii="GHEA Grapalat" w:eastAsia="GHEA Grapalat" w:hAnsi="GHEA Grapalat" w:cs="GHEA Grapalat"/>
          <w:color w:val="0D0D0D" w:themeColor="text1" w:themeTint="F2"/>
          <w:sz w:val="24"/>
          <w:szCs w:val="24"/>
          <w:lang w:val="hy-AM"/>
        </w:rPr>
      </w:pPr>
      <w:r>
        <w:rPr>
          <w:rFonts w:ascii="GHEA Grapalat" w:hAnsi="GHEA Grapalat"/>
          <w:sz w:val="24"/>
          <w:szCs w:val="24"/>
          <w:lang w:val="hy-AM"/>
        </w:rPr>
        <w:t>Ն</w:t>
      </w:r>
      <w:r w:rsidRPr="00EC7959">
        <w:rPr>
          <w:rFonts w:ascii="GHEA Grapalat" w:hAnsi="GHEA Grapalat"/>
          <w:sz w:val="24"/>
          <w:szCs w:val="24"/>
          <w:lang w:val="hy-AM"/>
        </w:rPr>
        <w:t>յարդային համակարգի հիվանդություններ</w:t>
      </w:r>
      <w:r>
        <w:rPr>
          <w:rFonts w:ascii="GHEA Grapalat" w:hAnsi="GHEA Grapalat"/>
          <w:sz w:val="24"/>
          <w:szCs w:val="24"/>
          <w:lang w:val="hy-AM"/>
        </w:rPr>
        <w:t>ին</w:t>
      </w:r>
      <w:r w:rsidRPr="00EC7959">
        <w:rPr>
          <w:rFonts w:ascii="GHEA Grapalat" w:hAnsi="GHEA Grapalat"/>
          <w:sz w:val="24"/>
          <w:szCs w:val="24"/>
          <w:lang w:val="hy-AM"/>
        </w:rPr>
        <w:t xml:space="preserve"> </w:t>
      </w:r>
      <w:r>
        <w:rPr>
          <w:rFonts w:ascii="GHEA Grapalat" w:hAnsi="GHEA Grapalat"/>
          <w:sz w:val="24"/>
          <w:szCs w:val="24"/>
          <w:lang w:val="hy-AM"/>
        </w:rPr>
        <w:t>և դրա փուլերին.</w:t>
      </w:r>
    </w:p>
    <w:p w:rsidR="00EC7959" w:rsidRPr="00EC7959" w:rsidRDefault="00EC7959" w:rsidP="00BA4D4B">
      <w:pPr>
        <w:pStyle w:val="ListParagraph"/>
        <w:numPr>
          <w:ilvl w:val="0"/>
          <w:numId w:val="41"/>
        </w:numPr>
        <w:spacing w:line="276" w:lineRule="auto"/>
        <w:ind w:left="0" w:right="86" w:firstLine="720"/>
        <w:rPr>
          <w:rFonts w:ascii="GHEA Grapalat" w:eastAsia="GHEA Grapalat" w:hAnsi="GHEA Grapalat" w:cs="GHEA Grapalat"/>
          <w:color w:val="0D0D0D" w:themeColor="text1" w:themeTint="F2"/>
          <w:sz w:val="24"/>
          <w:szCs w:val="24"/>
          <w:lang w:val="hy-AM"/>
        </w:rPr>
      </w:pPr>
      <w:r>
        <w:rPr>
          <w:rFonts w:ascii="GHEA Grapalat" w:hAnsi="GHEA Grapalat"/>
          <w:sz w:val="24"/>
          <w:szCs w:val="24"/>
          <w:lang w:val="hy-AM"/>
        </w:rPr>
        <w:t>ՄԻԱՎ վարակին և դրա փուլերին:</w:t>
      </w:r>
    </w:p>
    <w:p w:rsidR="00EF3E44" w:rsidRDefault="00594527" w:rsidP="00BA4D4B">
      <w:pPr>
        <w:spacing w:after="0"/>
        <w:ind w:right="86" w:firstLine="720"/>
        <w:jc w:val="both"/>
        <w:rPr>
          <w:rFonts w:ascii="GHEA Grapalat" w:eastAsia="GHEA Grapalat" w:hAnsi="GHEA Grapalat" w:cs="GHEA Grapalat"/>
          <w:color w:val="0D0D0D" w:themeColor="text1" w:themeTint="F2"/>
          <w:sz w:val="24"/>
          <w:szCs w:val="24"/>
          <w:lang w:val="hy-AM"/>
        </w:rPr>
      </w:pPr>
      <w:r w:rsidRPr="00495219">
        <w:rPr>
          <w:rFonts w:ascii="GHEA Grapalat" w:eastAsia="GHEA Grapalat" w:hAnsi="GHEA Grapalat" w:cs="GHEA Grapalat"/>
          <w:color w:val="0D0D0D" w:themeColor="text1" w:themeTint="F2"/>
          <w:sz w:val="24"/>
          <w:szCs w:val="24"/>
          <w:lang w:val="hy-AM"/>
        </w:rPr>
        <w:t xml:space="preserve">Միևնույն ժամանակ, </w:t>
      </w:r>
      <w:r>
        <w:rPr>
          <w:rFonts w:ascii="GHEA Grapalat" w:eastAsia="GHEA Grapalat" w:hAnsi="GHEA Grapalat" w:cs="GHEA Grapalat"/>
          <w:color w:val="0D0D0D" w:themeColor="text1" w:themeTint="F2"/>
          <w:sz w:val="24"/>
          <w:szCs w:val="24"/>
          <w:lang w:val="hy-AM"/>
        </w:rPr>
        <w:t xml:space="preserve">հարկ է նշել, որ </w:t>
      </w:r>
      <w:r w:rsidR="00AF2566">
        <w:rPr>
          <w:rFonts w:ascii="GHEA Grapalat" w:eastAsia="GHEA Grapalat" w:hAnsi="GHEA Grapalat" w:cs="GHEA Grapalat"/>
          <w:color w:val="0D0D0D" w:themeColor="text1" w:themeTint="F2"/>
          <w:sz w:val="24"/>
          <w:szCs w:val="24"/>
          <w:lang w:val="hy-AM"/>
        </w:rPr>
        <w:t>Ն</w:t>
      </w:r>
      <w:r w:rsidRPr="00495219">
        <w:rPr>
          <w:rFonts w:ascii="GHEA Grapalat" w:eastAsia="GHEA Grapalat" w:hAnsi="GHEA Grapalat" w:cs="GHEA Grapalat"/>
          <w:color w:val="0D0D0D" w:themeColor="text1" w:themeTint="F2"/>
          <w:sz w:val="24"/>
          <w:szCs w:val="24"/>
          <w:lang w:val="hy-AM"/>
        </w:rPr>
        <w:t xml:space="preserve">ախագծի ընդունման համար լրացուցիչ ֆինանսական միջոցների </w:t>
      </w:r>
      <w:r>
        <w:rPr>
          <w:rFonts w:ascii="GHEA Grapalat" w:eastAsia="GHEA Grapalat" w:hAnsi="GHEA Grapalat" w:cs="GHEA Grapalat"/>
          <w:color w:val="0D0D0D" w:themeColor="text1" w:themeTint="F2"/>
          <w:sz w:val="24"/>
          <w:szCs w:val="24"/>
          <w:lang w:val="hy-AM"/>
        </w:rPr>
        <w:t xml:space="preserve">հատկացման </w:t>
      </w:r>
      <w:r w:rsidRPr="00495219">
        <w:rPr>
          <w:rFonts w:ascii="GHEA Grapalat" w:eastAsia="GHEA Grapalat" w:hAnsi="GHEA Grapalat" w:cs="GHEA Grapalat"/>
          <w:color w:val="0D0D0D" w:themeColor="text1" w:themeTint="F2"/>
          <w:sz w:val="24"/>
          <w:szCs w:val="24"/>
          <w:lang w:val="hy-AM"/>
        </w:rPr>
        <w:t>անհրաժեշտությունը բացակայում է, Նախագծի ընդունումը պետական բյուջեի եկամուտներում և ծախսերում փոփոխություններ չի առաջացնում:</w:t>
      </w:r>
    </w:p>
    <w:p w:rsidR="00EE373C" w:rsidRPr="00E60788" w:rsidRDefault="00EE373C" w:rsidP="00BA4D4B">
      <w:pPr>
        <w:autoSpaceDE w:val="0"/>
        <w:autoSpaceDN w:val="0"/>
        <w:adjustRightInd w:val="0"/>
        <w:spacing w:after="0"/>
        <w:ind w:firstLine="708"/>
        <w:jc w:val="both"/>
        <w:rPr>
          <w:rFonts w:ascii="GHEA Grapalat" w:hAnsi="GHEA Grapalat"/>
          <w:b/>
          <w:sz w:val="24"/>
          <w:szCs w:val="24"/>
          <w:u w:val="single"/>
          <w:lang w:val="hy-AM"/>
        </w:rPr>
      </w:pPr>
    </w:p>
    <w:p w:rsidR="005434C2" w:rsidRDefault="008115DC" w:rsidP="00BA4D4B">
      <w:pPr>
        <w:spacing w:after="0"/>
        <w:ind w:firstLine="720"/>
        <w:jc w:val="both"/>
        <w:rPr>
          <w:rFonts w:ascii="GHEA Grapalat" w:hAnsi="GHEA Grapalat"/>
          <w:b/>
          <w:sz w:val="24"/>
          <w:szCs w:val="24"/>
          <w:u w:val="single"/>
          <w:lang w:val="hy-AM"/>
        </w:rPr>
      </w:pPr>
      <w:r w:rsidRPr="00E60788">
        <w:rPr>
          <w:rFonts w:ascii="GHEA Grapalat" w:hAnsi="GHEA Grapalat"/>
          <w:b/>
          <w:sz w:val="24"/>
          <w:szCs w:val="24"/>
          <w:u w:val="single"/>
          <w:lang w:val="hy-AM"/>
        </w:rPr>
        <w:t>Ակնկալվող արդյունքը</w:t>
      </w:r>
    </w:p>
    <w:p w:rsidR="00D81360" w:rsidRPr="003042C8" w:rsidRDefault="00D81360" w:rsidP="00BA4D4B">
      <w:pPr>
        <w:spacing w:after="0"/>
        <w:ind w:firstLine="720"/>
        <w:jc w:val="both"/>
        <w:rPr>
          <w:rFonts w:ascii="GHEA Grapalat" w:hAnsi="GHEA Grapalat"/>
          <w:b/>
          <w:sz w:val="24"/>
          <w:szCs w:val="24"/>
          <w:u w:val="single"/>
          <w:lang w:val="hy-AM"/>
        </w:rPr>
      </w:pPr>
      <w:r w:rsidRPr="00D613D7">
        <w:rPr>
          <w:rFonts w:ascii="GHEA Grapalat" w:eastAsia="GHEA Grapalat" w:hAnsi="GHEA Grapalat" w:cs="GHEA Grapalat"/>
          <w:color w:val="0D0D0D" w:themeColor="text1" w:themeTint="F2"/>
          <w:sz w:val="24"/>
          <w:szCs w:val="24"/>
        </w:rPr>
        <w:t xml:space="preserve">Նախագծի ընդունմամբ </w:t>
      </w:r>
      <w:r w:rsidR="003042C8">
        <w:rPr>
          <w:rFonts w:ascii="GHEA Grapalat" w:eastAsia="GHEA Grapalat" w:hAnsi="GHEA Grapalat" w:cs="GHEA Grapalat"/>
          <w:color w:val="0D0D0D" w:themeColor="text1" w:themeTint="F2"/>
          <w:sz w:val="24"/>
          <w:szCs w:val="24"/>
          <w:lang w:val="hy-AM"/>
        </w:rPr>
        <w:t xml:space="preserve">Կողմնորոշիչ ցանկում առկա հիվանդությունները կհամապատասխանեցվեն </w:t>
      </w:r>
      <w:r w:rsidR="003042C8" w:rsidRPr="003042C8">
        <w:rPr>
          <w:rFonts w:ascii="GHEA Grapalat" w:eastAsia="GHEA Grapalat" w:hAnsi="GHEA Grapalat" w:cs="GHEA Grapalat"/>
          <w:color w:val="0D0D0D" w:themeColor="text1" w:themeTint="F2"/>
          <w:sz w:val="24"/>
          <w:szCs w:val="24"/>
          <w:lang w:val="hy-AM"/>
        </w:rPr>
        <w:t>հիվանդությունների տասներորդ վերանայված միջազգային դասակարգ</w:t>
      </w:r>
      <w:r w:rsidR="00924859">
        <w:rPr>
          <w:rFonts w:ascii="GHEA Grapalat" w:eastAsia="GHEA Grapalat" w:hAnsi="GHEA Grapalat" w:cs="GHEA Grapalat"/>
          <w:color w:val="0D0D0D" w:themeColor="text1" w:themeTint="F2"/>
          <w:sz w:val="24"/>
          <w:szCs w:val="24"/>
          <w:lang w:val="hy-AM"/>
        </w:rPr>
        <w:t>չի</w:t>
      </w:r>
      <w:r w:rsidR="003042C8">
        <w:rPr>
          <w:rFonts w:ascii="GHEA Grapalat" w:eastAsia="GHEA Grapalat" w:hAnsi="GHEA Grapalat" w:cs="GHEA Grapalat"/>
          <w:color w:val="0D0D0D" w:themeColor="text1" w:themeTint="F2"/>
          <w:sz w:val="24"/>
          <w:szCs w:val="24"/>
          <w:lang w:val="hy-AM"/>
        </w:rPr>
        <w:t xml:space="preserve"> </w:t>
      </w:r>
      <w:r w:rsidR="003042C8">
        <w:rPr>
          <w:rFonts w:ascii="GHEA Grapalat" w:eastAsia="GHEA Grapalat" w:hAnsi="GHEA Grapalat" w:cs="GHEA Grapalat"/>
          <w:color w:val="0D0D0D" w:themeColor="text1" w:themeTint="F2"/>
          <w:sz w:val="24"/>
          <w:szCs w:val="24"/>
          <w:lang w:val="en-US"/>
        </w:rPr>
        <w:t>(</w:t>
      </w:r>
      <w:r w:rsidR="003042C8">
        <w:rPr>
          <w:rFonts w:ascii="GHEA Grapalat" w:eastAsia="GHEA Grapalat" w:hAnsi="GHEA Grapalat" w:cs="GHEA Grapalat"/>
          <w:color w:val="0D0D0D" w:themeColor="text1" w:themeTint="F2"/>
          <w:sz w:val="24"/>
          <w:szCs w:val="24"/>
          <w:lang w:val="hy-AM"/>
        </w:rPr>
        <w:t>ՀՄԴ-10</w:t>
      </w:r>
      <w:r w:rsidR="003042C8">
        <w:rPr>
          <w:rFonts w:ascii="GHEA Grapalat" w:eastAsia="GHEA Grapalat" w:hAnsi="GHEA Grapalat" w:cs="GHEA Grapalat"/>
          <w:color w:val="0D0D0D" w:themeColor="text1" w:themeTint="F2"/>
          <w:sz w:val="24"/>
          <w:szCs w:val="24"/>
          <w:lang w:val="en-US"/>
        </w:rPr>
        <w:t>)</w:t>
      </w:r>
      <w:r w:rsidR="00924859">
        <w:rPr>
          <w:rFonts w:ascii="GHEA Grapalat" w:eastAsia="GHEA Grapalat" w:hAnsi="GHEA Grapalat" w:cs="GHEA Grapalat"/>
          <w:color w:val="0D0D0D" w:themeColor="text1" w:themeTint="F2"/>
          <w:sz w:val="24"/>
          <w:szCs w:val="24"/>
          <w:lang w:val="hy-AM"/>
        </w:rPr>
        <w:t xml:space="preserve"> արդի զրագացման միտումներին</w:t>
      </w:r>
      <w:r w:rsidR="003042C8">
        <w:rPr>
          <w:rFonts w:ascii="GHEA Grapalat" w:eastAsia="GHEA Grapalat" w:hAnsi="GHEA Grapalat" w:cs="GHEA Grapalat"/>
          <w:color w:val="0D0D0D" w:themeColor="text1" w:themeTint="F2"/>
          <w:sz w:val="24"/>
          <w:szCs w:val="24"/>
          <w:lang w:val="hy-AM"/>
        </w:rPr>
        <w:t>:</w:t>
      </w:r>
    </w:p>
    <w:p w:rsidR="007F2631" w:rsidRPr="00BA4D4B" w:rsidRDefault="007F2631" w:rsidP="00BA4D4B">
      <w:pPr>
        <w:pStyle w:val="ListParagraph"/>
        <w:spacing w:line="276" w:lineRule="auto"/>
        <w:ind w:left="0"/>
        <w:rPr>
          <w:rFonts w:ascii="GHEA Grapalat" w:hAnsi="GHEA Grapalat"/>
          <w:b/>
          <w:bCs/>
          <w:noProof/>
          <w:sz w:val="24"/>
          <w:szCs w:val="24"/>
          <w:u w:val="single"/>
          <w:lang w:val="hy-AM"/>
        </w:rPr>
      </w:pPr>
    </w:p>
    <w:p w:rsidR="00BA4D4B" w:rsidRDefault="00BA4D4B" w:rsidP="00BA4D4B">
      <w:pPr>
        <w:pBdr>
          <w:top w:val="nil"/>
          <w:left w:val="nil"/>
          <w:bottom w:val="nil"/>
          <w:right w:val="nil"/>
          <w:between w:val="nil"/>
        </w:pBdr>
        <w:tabs>
          <w:tab w:val="left" w:pos="0"/>
        </w:tabs>
        <w:spacing w:after="0"/>
        <w:jc w:val="both"/>
        <w:rPr>
          <w:rFonts w:ascii="GHEA Grapalat" w:eastAsia="GHEA Grapalat" w:hAnsi="GHEA Grapalat" w:cs="GHEA Grapalat"/>
          <w:b/>
          <w:color w:val="0D0D0D" w:themeColor="text1" w:themeTint="F2"/>
          <w:sz w:val="24"/>
          <w:szCs w:val="24"/>
          <w:u w:val="single"/>
          <w:lang w:val="hy-AM"/>
        </w:rPr>
      </w:pPr>
      <w:r w:rsidRPr="00BA4D4B">
        <w:rPr>
          <w:rFonts w:ascii="GHEA Grapalat" w:eastAsia="Calibri" w:hAnsi="GHEA Grapalat"/>
          <w:b/>
          <w:bCs/>
          <w:noProof/>
          <w:sz w:val="24"/>
          <w:szCs w:val="24"/>
          <w:lang w:val="hy-AM"/>
        </w:rPr>
        <w:tab/>
      </w:r>
      <w:r w:rsidRPr="00BA4D4B">
        <w:rPr>
          <w:rFonts w:ascii="GHEA Grapalat" w:eastAsia="GHEA Grapalat" w:hAnsi="GHEA Grapalat" w:cs="GHEA Grapalat"/>
          <w:b/>
          <w:color w:val="0D0D0D" w:themeColor="text1" w:themeTint="F2"/>
          <w:sz w:val="24"/>
          <w:szCs w:val="24"/>
          <w:u w:val="single"/>
          <w:lang w:val="en-US"/>
        </w:rPr>
        <w:t>Կապը ռազմավարական փաստաթղթերի հետ</w:t>
      </w:r>
    </w:p>
    <w:p w:rsidR="007F2631" w:rsidRPr="00CD4617" w:rsidRDefault="00BA4D4B" w:rsidP="00BA4D4B">
      <w:pPr>
        <w:pBdr>
          <w:top w:val="nil"/>
          <w:left w:val="nil"/>
          <w:bottom w:val="nil"/>
          <w:right w:val="nil"/>
          <w:between w:val="nil"/>
        </w:pBdr>
        <w:tabs>
          <w:tab w:val="left" w:pos="0"/>
        </w:tabs>
        <w:spacing w:after="0"/>
        <w:jc w:val="both"/>
        <w:rPr>
          <w:rFonts w:ascii="GHEA Grapalat" w:hAnsi="GHEA Grapalat" w:cs="Sylfaen"/>
          <w:noProof/>
          <w:sz w:val="24"/>
          <w:szCs w:val="24"/>
          <w:lang w:val="hy-AM"/>
        </w:rPr>
      </w:pPr>
      <w:r w:rsidRPr="00BA4D4B">
        <w:rPr>
          <w:rFonts w:ascii="GHEA Grapalat" w:eastAsia="GHEA Grapalat" w:hAnsi="GHEA Grapalat" w:cs="GHEA Grapalat"/>
          <w:b/>
          <w:color w:val="0D0D0D" w:themeColor="text1" w:themeTint="F2"/>
          <w:sz w:val="24"/>
          <w:szCs w:val="24"/>
          <w:lang w:val="hy-AM"/>
        </w:rPr>
        <w:tab/>
      </w:r>
      <w:r w:rsidRPr="00046B40">
        <w:rPr>
          <w:rFonts w:ascii="GHEA Grapalat" w:hAnsi="GHEA Grapalat" w:cs="Arial"/>
          <w:sz w:val="24"/>
          <w:szCs w:val="24"/>
          <w:lang w:val="hy-AM"/>
        </w:rPr>
        <w:t>Հատկա</w:t>
      </w:r>
      <w:r w:rsidR="00746518">
        <w:rPr>
          <w:rFonts w:ascii="GHEA Grapalat" w:hAnsi="GHEA Grapalat" w:cs="Arial"/>
          <w:sz w:val="24"/>
          <w:szCs w:val="24"/>
          <w:lang w:val="hy-AM"/>
        </w:rPr>
        <w:t>ն</w:t>
      </w:r>
      <w:r w:rsidRPr="00046B40">
        <w:rPr>
          <w:rFonts w:ascii="GHEA Grapalat" w:hAnsi="GHEA Grapalat" w:cs="Arial"/>
          <w:sz w:val="24"/>
          <w:szCs w:val="24"/>
          <w:lang w:val="hy-AM"/>
        </w:rPr>
        <w:t xml:space="preserve">շական է, որ </w:t>
      </w:r>
      <w:r w:rsidRPr="00046B40">
        <w:rPr>
          <w:rFonts w:ascii="GHEA Grapalat" w:hAnsi="GHEA Grapalat"/>
          <w:sz w:val="24"/>
          <w:szCs w:val="24"/>
          <w:lang w:val="hy-AM"/>
        </w:rPr>
        <w:t>2019 թվականի փետրվարի 14-ի ԱԺՕ-002-Ն որոշմամբ հավանության արժանացած ՀՀ կառավարության ծրագրի</w:t>
      </w:r>
      <w:r>
        <w:rPr>
          <w:rFonts w:ascii="GHEA Grapalat" w:hAnsi="GHEA Grapalat"/>
          <w:sz w:val="24"/>
          <w:szCs w:val="24"/>
          <w:lang w:val="hy-AM"/>
        </w:rPr>
        <w:t>՝</w:t>
      </w:r>
      <w:r w:rsidRPr="00046B40">
        <w:rPr>
          <w:rFonts w:ascii="GHEA Grapalat" w:hAnsi="GHEA Grapalat"/>
          <w:sz w:val="24"/>
          <w:szCs w:val="24"/>
          <w:lang w:val="hy-AM"/>
        </w:rPr>
        <w:t xml:space="preserve"> Ազատ, արժանապատիվ և երջանիկ քաղաքացի վերտառությամբ 4-րդ բաժնի Օրենքի առջև բոլորի հավասարությունը, արդարադատությունը և մարդու իրավունքների պաշտպանությունը վերտառությամբ 4.1-րդ գլխում կարևորելով ազատությունից զրկված անձանց իրավունքների անխոչընդոտ իրացումը՝ ընդգծվել է, որ պետք է շարունակական քայլեր ձեռնարկվեն ազատությունից զրկված անձանց հիմնական իրավունքների երաշխավորման, այդ թվում՝ արտաքին աշխարհի հետ կապի ամրապնդման, պահման պայմանների բարելավման, </w:t>
      </w:r>
      <w:r w:rsidRPr="00046B40">
        <w:rPr>
          <w:rFonts w:ascii="GHEA Grapalat" w:hAnsi="GHEA Grapalat"/>
          <w:b/>
          <w:sz w:val="24"/>
          <w:szCs w:val="24"/>
          <w:lang w:val="hy-AM"/>
        </w:rPr>
        <w:t>նրանց տրամադրվող բժշկական օգնության և սպասարկման որակի բարձրացման</w:t>
      </w:r>
      <w:r w:rsidRPr="00046B40">
        <w:rPr>
          <w:rFonts w:ascii="GHEA Grapalat" w:hAnsi="GHEA Grapalat"/>
          <w:sz w:val="24"/>
          <w:szCs w:val="24"/>
          <w:lang w:val="hy-AM"/>
        </w:rPr>
        <w:t>, վերասոցիալականացման գործընթացի արդյունավետության բարձրացման նպատակով:</w:t>
      </w:r>
      <w:r>
        <w:rPr>
          <w:rFonts w:ascii="GHEA Grapalat" w:eastAsia="GHEA Grapalat" w:hAnsi="GHEA Grapalat" w:cs="GHEA Grapalat"/>
          <w:b/>
          <w:color w:val="0D0D0D" w:themeColor="text1" w:themeTint="F2"/>
          <w:sz w:val="24"/>
          <w:szCs w:val="24"/>
          <w:lang w:val="hy-AM"/>
        </w:rPr>
        <w:t xml:space="preserve"> </w:t>
      </w:r>
      <w:r w:rsidRPr="001004F6">
        <w:rPr>
          <w:rFonts w:ascii="GHEA Grapalat" w:hAnsi="GHEA Grapalat"/>
          <w:sz w:val="24"/>
          <w:szCs w:val="24"/>
          <w:lang w:val="en-US"/>
        </w:rPr>
        <w:t>Ըստ</w:t>
      </w:r>
      <w:r w:rsidRPr="001004F6">
        <w:rPr>
          <w:rFonts w:ascii="GHEA Grapalat" w:hAnsi="GHEA Grapalat"/>
          <w:sz w:val="24"/>
          <w:szCs w:val="24"/>
        </w:rPr>
        <w:t xml:space="preserve"> </w:t>
      </w:r>
      <w:r w:rsidRPr="001004F6">
        <w:rPr>
          <w:rFonts w:ascii="GHEA Grapalat" w:hAnsi="GHEA Grapalat"/>
          <w:sz w:val="24"/>
          <w:szCs w:val="24"/>
          <w:lang w:val="en-US"/>
        </w:rPr>
        <w:t>այդմ</w:t>
      </w:r>
      <w:r w:rsidRPr="001004F6">
        <w:rPr>
          <w:rFonts w:ascii="GHEA Grapalat" w:hAnsi="GHEA Grapalat"/>
          <w:sz w:val="24"/>
          <w:szCs w:val="24"/>
        </w:rPr>
        <w:t>,</w:t>
      </w:r>
      <w:r>
        <w:rPr>
          <w:rFonts w:ascii="GHEA Grapalat" w:hAnsi="GHEA Grapalat"/>
          <w:sz w:val="24"/>
          <w:szCs w:val="24"/>
          <w:lang w:val="hy-AM"/>
        </w:rPr>
        <w:t xml:space="preserve"> Նախագիծը կնպաստի ազատությունից զրկված անձանց առողջության պահպանման իրավունքի իրացմանը:</w:t>
      </w:r>
    </w:p>
    <w:sectPr w:rsidR="007F2631" w:rsidRPr="00CD4617" w:rsidSect="0071158E">
      <w:footerReference w:type="default" r:id="rId8"/>
      <w:pgSz w:w="12240" w:h="15840"/>
      <w:pgMar w:top="709"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1BE" w:rsidRDefault="005A51BE">
      <w:pPr>
        <w:spacing w:after="0" w:line="240" w:lineRule="auto"/>
      </w:pPr>
      <w:r>
        <w:separator/>
      </w:r>
    </w:p>
  </w:endnote>
  <w:endnote w:type="continuationSeparator" w:id="0">
    <w:p w:rsidR="005A51BE" w:rsidRDefault="005A51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IRTEK Courier">
    <w:altName w:val="Courier New"/>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0DA" w:rsidRDefault="00BA6C53">
    <w:pPr>
      <w:pStyle w:val="Footer"/>
      <w:jc w:val="right"/>
    </w:pPr>
    <w:r>
      <w:rPr>
        <w:noProof/>
      </w:rPr>
      <w:fldChar w:fldCharType="begin"/>
    </w:r>
    <w:r w:rsidR="00731F62">
      <w:rPr>
        <w:noProof/>
      </w:rPr>
      <w:instrText xml:space="preserve"> PAGE   \* MERGEFORMAT </w:instrText>
    </w:r>
    <w:r>
      <w:rPr>
        <w:noProof/>
      </w:rPr>
      <w:fldChar w:fldCharType="separate"/>
    </w:r>
    <w:r w:rsidR="00746518">
      <w:rPr>
        <w:noProof/>
      </w:rPr>
      <w:t>12</w:t>
    </w:r>
    <w:r>
      <w:rPr>
        <w:noProof/>
      </w:rPr>
      <w:fldChar w:fldCharType="end"/>
    </w:r>
  </w:p>
  <w:p w:rsidR="005600DA" w:rsidRDefault="005600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1BE" w:rsidRDefault="005A51BE">
      <w:pPr>
        <w:spacing w:after="0" w:line="240" w:lineRule="auto"/>
      </w:pPr>
      <w:r>
        <w:separator/>
      </w:r>
    </w:p>
  </w:footnote>
  <w:footnote w:type="continuationSeparator" w:id="0">
    <w:p w:rsidR="005A51BE" w:rsidRDefault="005A51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5780"/>
    <w:multiLevelType w:val="hybridMultilevel"/>
    <w:tmpl w:val="5BDC64F0"/>
    <w:lvl w:ilvl="0" w:tplc="CC848DB6">
      <w:start w:val="1"/>
      <w:numFmt w:val="lowerRoman"/>
      <w:lvlText w:val="%1."/>
      <w:lvlJc w:val="right"/>
      <w:pPr>
        <w:ind w:left="1364" w:hanging="360"/>
      </w:pPr>
      <w:rPr>
        <w:b w:val="0"/>
        <w:bCs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
    <w:nsid w:val="019319E5"/>
    <w:multiLevelType w:val="hybridMultilevel"/>
    <w:tmpl w:val="C63096F8"/>
    <w:lvl w:ilvl="0" w:tplc="11AE9C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75AB6"/>
    <w:multiLevelType w:val="hybridMultilevel"/>
    <w:tmpl w:val="C61E1B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545E4"/>
    <w:multiLevelType w:val="hybridMultilevel"/>
    <w:tmpl w:val="04186B6A"/>
    <w:lvl w:ilvl="0" w:tplc="EED4CAC2">
      <w:start w:val="41"/>
      <w:numFmt w:val="decimal"/>
      <w:lvlText w:val="%1."/>
      <w:lvlJc w:val="left"/>
      <w:pPr>
        <w:ind w:left="1169" w:hanging="360"/>
      </w:pPr>
      <w:rPr>
        <w:rFonts w:cs="Times New Roman" w:hint="default"/>
      </w:rPr>
    </w:lvl>
    <w:lvl w:ilvl="1" w:tplc="04190019" w:tentative="1">
      <w:start w:val="1"/>
      <w:numFmt w:val="lowerLetter"/>
      <w:lvlText w:val="%2."/>
      <w:lvlJc w:val="left"/>
      <w:pPr>
        <w:ind w:left="1889" w:hanging="360"/>
      </w:pPr>
    </w:lvl>
    <w:lvl w:ilvl="2" w:tplc="0419001B" w:tentative="1">
      <w:start w:val="1"/>
      <w:numFmt w:val="lowerRoman"/>
      <w:lvlText w:val="%3."/>
      <w:lvlJc w:val="right"/>
      <w:pPr>
        <w:ind w:left="2609" w:hanging="180"/>
      </w:pPr>
    </w:lvl>
    <w:lvl w:ilvl="3" w:tplc="0419000F" w:tentative="1">
      <w:start w:val="1"/>
      <w:numFmt w:val="decimal"/>
      <w:lvlText w:val="%4."/>
      <w:lvlJc w:val="left"/>
      <w:pPr>
        <w:ind w:left="3329" w:hanging="360"/>
      </w:pPr>
    </w:lvl>
    <w:lvl w:ilvl="4" w:tplc="04190019" w:tentative="1">
      <w:start w:val="1"/>
      <w:numFmt w:val="lowerLetter"/>
      <w:lvlText w:val="%5."/>
      <w:lvlJc w:val="left"/>
      <w:pPr>
        <w:ind w:left="4049" w:hanging="360"/>
      </w:pPr>
    </w:lvl>
    <w:lvl w:ilvl="5" w:tplc="0419001B" w:tentative="1">
      <w:start w:val="1"/>
      <w:numFmt w:val="lowerRoman"/>
      <w:lvlText w:val="%6."/>
      <w:lvlJc w:val="right"/>
      <w:pPr>
        <w:ind w:left="4769" w:hanging="180"/>
      </w:pPr>
    </w:lvl>
    <w:lvl w:ilvl="6" w:tplc="0419000F" w:tentative="1">
      <w:start w:val="1"/>
      <w:numFmt w:val="decimal"/>
      <w:lvlText w:val="%7."/>
      <w:lvlJc w:val="left"/>
      <w:pPr>
        <w:ind w:left="5489" w:hanging="360"/>
      </w:pPr>
    </w:lvl>
    <w:lvl w:ilvl="7" w:tplc="04190019" w:tentative="1">
      <w:start w:val="1"/>
      <w:numFmt w:val="lowerLetter"/>
      <w:lvlText w:val="%8."/>
      <w:lvlJc w:val="left"/>
      <w:pPr>
        <w:ind w:left="6209" w:hanging="360"/>
      </w:pPr>
    </w:lvl>
    <w:lvl w:ilvl="8" w:tplc="0419001B" w:tentative="1">
      <w:start w:val="1"/>
      <w:numFmt w:val="lowerRoman"/>
      <w:lvlText w:val="%9."/>
      <w:lvlJc w:val="right"/>
      <w:pPr>
        <w:ind w:left="6929" w:hanging="180"/>
      </w:pPr>
    </w:lvl>
  </w:abstractNum>
  <w:abstractNum w:abstractNumId="4">
    <w:nsid w:val="068D77AE"/>
    <w:multiLevelType w:val="hybridMultilevel"/>
    <w:tmpl w:val="4D24B9A8"/>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0D33195B"/>
    <w:multiLevelType w:val="hybridMultilevel"/>
    <w:tmpl w:val="E2DC93F2"/>
    <w:lvl w:ilvl="0" w:tplc="79F4ED3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6">
    <w:nsid w:val="0F253934"/>
    <w:multiLevelType w:val="hybridMultilevel"/>
    <w:tmpl w:val="853EFD8C"/>
    <w:lvl w:ilvl="0" w:tplc="211EBC6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C67F34"/>
    <w:multiLevelType w:val="hybridMultilevel"/>
    <w:tmpl w:val="BE00883E"/>
    <w:lvl w:ilvl="0" w:tplc="0409000F">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3D5F5F"/>
    <w:multiLevelType w:val="hybridMultilevel"/>
    <w:tmpl w:val="F3A257B8"/>
    <w:lvl w:ilvl="0" w:tplc="A0069EF2">
      <w:start w:val="1"/>
      <w:numFmt w:val="decimal"/>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9">
    <w:nsid w:val="1BFC495A"/>
    <w:multiLevelType w:val="hybridMultilevel"/>
    <w:tmpl w:val="5750233C"/>
    <w:lvl w:ilvl="0" w:tplc="00FAD8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F052F7"/>
    <w:multiLevelType w:val="hybridMultilevel"/>
    <w:tmpl w:val="0DE0B9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BA2C42"/>
    <w:multiLevelType w:val="hybridMultilevel"/>
    <w:tmpl w:val="5B6CA5F8"/>
    <w:lvl w:ilvl="0" w:tplc="9C12025C">
      <w:start w:val="1"/>
      <w:numFmt w:val="decimal"/>
      <w:lvlText w:val="%1)"/>
      <w:lvlJc w:val="left"/>
      <w:pPr>
        <w:ind w:left="108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664E0D"/>
    <w:multiLevelType w:val="hybridMultilevel"/>
    <w:tmpl w:val="C61E1B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45443D"/>
    <w:multiLevelType w:val="hybridMultilevel"/>
    <w:tmpl w:val="D4A8EE50"/>
    <w:lvl w:ilvl="0" w:tplc="EA5C610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664D4C"/>
    <w:multiLevelType w:val="hybridMultilevel"/>
    <w:tmpl w:val="76D2B26C"/>
    <w:lvl w:ilvl="0" w:tplc="0419000F">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C54F39"/>
    <w:multiLevelType w:val="hybridMultilevel"/>
    <w:tmpl w:val="BD18D2BE"/>
    <w:lvl w:ilvl="0" w:tplc="52969E68">
      <w:start w:val="1"/>
      <w:numFmt w:val="decimal"/>
      <w:lvlText w:val="%1)"/>
      <w:lvlJc w:val="left"/>
      <w:pPr>
        <w:ind w:left="108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4B62F6"/>
    <w:multiLevelType w:val="hybridMultilevel"/>
    <w:tmpl w:val="5F7C7280"/>
    <w:lvl w:ilvl="0" w:tplc="0942A1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4823E5"/>
    <w:multiLevelType w:val="hybridMultilevel"/>
    <w:tmpl w:val="2F9E2964"/>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BC5CF8"/>
    <w:multiLevelType w:val="hybridMultilevel"/>
    <w:tmpl w:val="B9DA5A10"/>
    <w:lvl w:ilvl="0" w:tplc="04090011">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358B42A1"/>
    <w:multiLevelType w:val="hybridMultilevel"/>
    <w:tmpl w:val="B9D223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BE00EE"/>
    <w:multiLevelType w:val="hybridMultilevel"/>
    <w:tmpl w:val="D3E0CE4A"/>
    <w:lvl w:ilvl="0" w:tplc="B8320680">
      <w:start w:val="1"/>
      <w:numFmt w:val="decimal"/>
      <w:lvlText w:val="%1."/>
      <w:lvlJc w:val="left"/>
      <w:pPr>
        <w:ind w:left="810" w:hanging="360"/>
      </w:pPr>
      <w:rPr>
        <w:rFonts w:hint="default"/>
        <w:b w:val="0"/>
        <w:i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1">
    <w:nsid w:val="3E044DB8"/>
    <w:multiLevelType w:val="hybridMultilevel"/>
    <w:tmpl w:val="4756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0F0426"/>
    <w:multiLevelType w:val="multilevel"/>
    <w:tmpl w:val="73202D56"/>
    <w:lvl w:ilvl="0">
      <w:start w:val="1"/>
      <w:numFmt w:val="decimal"/>
      <w:lvlText w:val="%1."/>
      <w:lvlJc w:val="left"/>
      <w:pPr>
        <w:ind w:left="810" w:hanging="360"/>
      </w:pPr>
      <w:rPr>
        <w:b/>
        <w:i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40EC502C"/>
    <w:multiLevelType w:val="hybridMultilevel"/>
    <w:tmpl w:val="8E78FE30"/>
    <w:lvl w:ilvl="0" w:tplc="38EE6B2E">
      <w:start w:val="1"/>
      <w:numFmt w:val="decimal"/>
      <w:lvlText w:val="%1."/>
      <w:lvlJc w:val="left"/>
      <w:pPr>
        <w:ind w:left="928" w:hanging="360"/>
      </w:pPr>
      <w:rPr>
        <w:rFonts w:cs="Sylfaen" w:hint="default"/>
        <w:b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73B762E"/>
    <w:multiLevelType w:val="hybridMultilevel"/>
    <w:tmpl w:val="4B44084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48B20B5F"/>
    <w:multiLevelType w:val="hybridMultilevel"/>
    <w:tmpl w:val="C0C0FEEE"/>
    <w:lvl w:ilvl="0" w:tplc="6EA4229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B80636"/>
    <w:multiLevelType w:val="hybridMultilevel"/>
    <w:tmpl w:val="C2CCB86C"/>
    <w:lvl w:ilvl="0" w:tplc="7288365C">
      <w:start w:val="1"/>
      <w:numFmt w:val="decimal"/>
      <w:lvlText w:val="%1."/>
      <w:lvlJc w:val="left"/>
      <w:pPr>
        <w:ind w:left="720" w:hanging="360"/>
      </w:pPr>
      <w:rPr>
        <w:rFonts w:ascii="GHEA Grapalat" w:hAnsi="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0473F8"/>
    <w:multiLevelType w:val="hybridMultilevel"/>
    <w:tmpl w:val="6B089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1366EB"/>
    <w:multiLevelType w:val="hybridMultilevel"/>
    <w:tmpl w:val="34F2A8A6"/>
    <w:lvl w:ilvl="0" w:tplc="21ECE69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3612A3"/>
    <w:multiLevelType w:val="hybridMultilevel"/>
    <w:tmpl w:val="33664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D500A1"/>
    <w:multiLevelType w:val="hybridMultilevel"/>
    <w:tmpl w:val="B030A1D2"/>
    <w:lvl w:ilvl="0" w:tplc="333E2712">
      <w:start w:val="1"/>
      <w:numFmt w:val="decimal"/>
      <w:lvlText w:val="%1)"/>
      <w:lvlJc w:val="left"/>
      <w:pPr>
        <w:ind w:left="3763"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F53803"/>
    <w:multiLevelType w:val="multilevel"/>
    <w:tmpl w:val="619C083A"/>
    <w:lvl w:ilvl="0">
      <w:start w:val="1"/>
      <w:numFmt w:val="decimal"/>
      <w:lvlText w:val="%1."/>
      <w:lvlJc w:val="left"/>
      <w:pPr>
        <w:ind w:left="809" w:hanging="525"/>
      </w:pPr>
      <w:rPr>
        <w:rFonts w:cs="Sylfaen"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2">
    <w:nsid w:val="62785F21"/>
    <w:multiLevelType w:val="hybridMultilevel"/>
    <w:tmpl w:val="67FA7AA8"/>
    <w:lvl w:ilvl="0" w:tplc="04190011">
      <w:start w:val="1"/>
      <w:numFmt w:val="decimal"/>
      <w:lvlText w:val="%1)"/>
      <w:lvlJc w:val="left"/>
      <w:pPr>
        <w:ind w:left="1451" w:hanging="360"/>
      </w:pPr>
    </w:lvl>
    <w:lvl w:ilvl="1" w:tplc="04190019" w:tentative="1">
      <w:start w:val="1"/>
      <w:numFmt w:val="lowerLetter"/>
      <w:lvlText w:val="%2."/>
      <w:lvlJc w:val="left"/>
      <w:pPr>
        <w:ind w:left="2171" w:hanging="360"/>
      </w:pPr>
    </w:lvl>
    <w:lvl w:ilvl="2" w:tplc="0419001B" w:tentative="1">
      <w:start w:val="1"/>
      <w:numFmt w:val="lowerRoman"/>
      <w:lvlText w:val="%3."/>
      <w:lvlJc w:val="right"/>
      <w:pPr>
        <w:ind w:left="2891" w:hanging="180"/>
      </w:pPr>
    </w:lvl>
    <w:lvl w:ilvl="3" w:tplc="0419000F" w:tentative="1">
      <w:start w:val="1"/>
      <w:numFmt w:val="decimal"/>
      <w:lvlText w:val="%4."/>
      <w:lvlJc w:val="left"/>
      <w:pPr>
        <w:ind w:left="3611" w:hanging="360"/>
      </w:pPr>
    </w:lvl>
    <w:lvl w:ilvl="4" w:tplc="04190019" w:tentative="1">
      <w:start w:val="1"/>
      <w:numFmt w:val="lowerLetter"/>
      <w:lvlText w:val="%5."/>
      <w:lvlJc w:val="left"/>
      <w:pPr>
        <w:ind w:left="4331" w:hanging="360"/>
      </w:pPr>
    </w:lvl>
    <w:lvl w:ilvl="5" w:tplc="0419001B" w:tentative="1">
      <w:start w:val="1"/>
      <w:numFmt w:val="lowerRoman"/>
      <w:lvlText w:val="%6."/>
      <w:lvlJc w:val="right"/>
      <w:pPr>
        <w:ind w:left="5051" w:hanging="180"/>
      </w:pPr>
    </w:lvl>
    <w:lvl w:ilvl="6" w:tplc="0419000F" w:tentative="1">
      <w:start w:val="1"/>
      <w:numFmt w:val="decimal"/>
      <w:lvlText w:val="%7."/>
      <w:lvlJc w:val="left"/>
      <w:pPr>
        <w:ind w:left="5771" w:hanging="360"/>
      </w:pPr>
    </w:lvl>
    <w:lvl w:ilvl="7" w:tplc="04190019" w:tentative="1">
      <w:start w:val="1"/>
      <w:numFmt w:val="lowerLetter"/>
      <w:lvlText w:val="%8."/>
      <w:lvlJc w:val="left"/>
      <w:pPr>
        <w:ind w:left="6491" w:hanging="360"/>
      </w:pPr>
    </w:lvl>
    <w:lvl w:ilvl="8" w:tplc="0419001B" w:tentative="1">
      <w:start w:val="1"/>
      <w:numFmt w:val="lowerRoman"/>
      <w:lvlText w:val="%9."/>
      <w:lvlJc w:val="right"/>
      <w:pPr>
        <w:ind w:left="7211" w:hanging="180"/>
      </w:pPr>
    </w:lvl>
  </w:abstractNum>
  <w:abstractNum w:abstractNumId="33">
    <w:nsid w:val="660351D7"/>
    <w:multiLevelType w:val="hybridMultilevel"/>
    <w:tmpl w:val="8E78FE30"/>
    <w:lvl w:ilvl="0" w:tplc="38EE6B2E">
      <w:start w:val="1"/>
      <w:numFmt w:val="decimal"/>
      <w:lvlText w:val="%1."/>
      <w:lvlJc w:val="left"/>
      <w:pPr>
        <w:ind w:left="928" w:hanging="360"/>
      </w:pPr>
      <w:rPr>
        <w:rFonts w:cs="Sylfaen" w:hint="default"/>
        <w:b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nsid w:val="6A5E707A"/>
    <w:multiLevelType w:val="hybridMultilevel"/>
    <w:tmpl w:val="773257F0"/>
    <w:lvl w:ilvl="0" w:tplc="6942670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AB0092"/>
    <w:multiLevelType w:val="hybridMultilevel"/>
    <w:tmpl w:val="A386B7AC"/>
    <w:lvl w:ilvl="0" w:tplc="6E4A8ADC">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6">
    <w:nsid w:val="71B9237E"/>
    <w:multiLevelType w:val="hybridMultilevel"/>
    <w:tmpl w:val="DE504CF8"/>
    <w:lvl w:ilvl="0" w:tplc="04090011">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7">
    <w:nsid w:val="71E36A76"/>
    <w:multiLevelType w:val="hybridMultilevel"/>
    <w:tmpl w:val="2812C4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050080"/>
    <w:multiLevelType w:val="hybridMultilevel"/>
    <w:tmpl w:val="A8544EAE"/>
    <w:lvl w:ilvl="0" w:tplc="CF00DBF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3243DB"/>
    <w:multiLevelType w:val="hybridMultilevel"/>
    <w:tmpl w:val="01186202"/>
    <w:lvl w:ilvl="0" w:tplc="AB686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67D79DE"/>
    <w:multiLevelType w:val="hybridMultilevel"/>
    <w:tmpl w:val="3A9E408C"/>
    <w:lvl w:ilvl="0" w:tplc="2AD6DEA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7972F8B"/>
    <w:multiLevelType w:val="multilevel"/>
    <w:tmpl w:val="BDE6A37A"/>
    <w:lvl w:ilvl="0">
      <w:start w:val="1"/>
      <w:numFmt w:val="none"/>
      <w:pStyle w:val="Heading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31"/>
  </w:num>
  <w:num w:numId="2">
    <w:abstractNumId w:val="39"/>
  </w:num>
  <w:num w:numId="3">
    <w:abstractNumId w:val="4"/>
  </w:num>
  <w:num w:numId="4">
    <w:abstractNumId w:val="24"/>
  </w:num>
  <w:num w:numId="5">
    <w:abstractNumId w:val="32"/>
  </w:num>
  <w:num w:numId="6">
    <w:abstractNumId w:val="5"/>
  </w:num>
  <w:num w:numId="7">
    <w:abstractNumId w:val="30"/>
  </w:num>
  <w:num w:numId="8">
    <w:abstractNumId w:val="14"/>
  </w:num>
  <w:num w:numId="9">
    <w:abstractNumId w:val="17"/>
  </w:num>
  <w:num w:numId="10">
    <w:abstractNumId w:val="3"/>
  </w:num>
  <w:num w:numId="11">
    <w:abstractNumId w:val="7"/>
  </w:num>
  <w:num w:numId="12">
    <w:abstractNumId w:val="33"/>
  </w:num>
  <w:num w:numId="13">
    <w:abstractNumId w:val="23"/>
  </w:num>
  <w:num w:numId="14">
    <w:abstractNumId w:val="41"/>
  </w:num>
  <w:num w:numId="15">
    <w:abstractNumId w:val="18"/>
  </w:num>
  <w:num w:numId="16">
    <w:abstractNumId w:val="9"/>
  </w:num>
  <w:num w:numId="17">
    <w:abstractNumId w:val="8"/>
  </w:num>
  <w:num w:numId="18">
    <w:abstractNumId w:val="11"/>
  </w:num>
  <w:num w:numId="19">
    <w:abstractNumId w:val="10"/>
  </w:num>
  <w:num w:numId="20">
    <w:abstractNumId w:val="12"/>
  </w:num>
  <w:num w:numId="21">
    <w:abstractNumId w:val="2"/>
  </w:num>
  <w:num w:numId="22">
    <w:abstractNumId w:val="0"/>
  </w:num>
  <w:num w:numId="23">
    <w:abstractNumId w:val="34"/>
  </w:num>
  <w:num w:numId="24">
    <w:abstractNumId w:val="16"/>
  </w:num>
  <w:num w:numId="25">
    <w:abstractNumId w:val="26"/>
  </w:num>
  <w:num w:numId="26">
    <w:abstractNumId w:val="1"/>
  </w:num>
  <w:num w:numId="27">
    <w:abstractNumId w:val="20"/>
  </w:num>
  <w:num w:numId="28">
    <w:abstractNumId w:val="15"/>
  </w:num>
  <w:num w:numId="29">
    <w:abstractNumId w:val="40"/>
  </w:num>
  <w:num w:numId="30">
    <w:abstractNumId w:val="13"/>
  </w:num>
  <w:num w:numId="31">
    <w:abstractNumId w:val="38"/>
  </w:num>
  <w:num w:numId="32">
    <w:abstractNumId w:val="28"/>
  </w:num>
  <w:num w:numId="33">
    <w:abstractNumId w:val="6"/>
  </w:num>
  <w:num w:numId="34">
    <w:abstractNumId w:val="25"/>
  </w:num>
  <w:num w:numId="35">
    <w:abstractNumId w:val="27"/>
  </w:num>
  <w:num w:numId="36">
    <w:abstractNumId w:val="29"/>
  </w:num>
  <w:num w:numId="37">
    <w:abstractNumId w:val="36"/>
  </w:num>
  <w:num w:numId="38">
    <w:abstractNumId w:val="35"/>
  </w:num>
  <w:num w:numId="39">
    <w:abstractNumId w:val="37"/>
  </w:num>
  <w:num w:numId="40">
    <w:abstractNumId w:val="21"/>
  </w:num>
  <w:num w:numId="41">
    <w:abstractNumId w:val="19"/>
  </w:num>
  <w:num w:numId="42">
    <w:abstractNumId w:val="2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hdrShapeDefaults>
    <o:shapedefaults v:ext="edit" spidmax="29698"/>
  </w:hdrShapeDefaults>
  <w:footnotePr>
    <w:footnote w:id="-1"/>
    <w:footnote w:id="0"/>
  </w:footnotePr>
  <w:endnotePr>
    <w:endnote w:id="-1"/>
    <w:endnote w:id="0"/>
  </w:endnotePr>
  <w:compat/>
  <w:rsids>
    <w:rsidRoot w:val="00AD06F5"/>
    <w:rsid w:val="00004274"/>
    <w:rsid w:val="00004BD6"/>
    <w:rsid w:val="000056AD"/>
    <w:rsid w:val="000056E6"/>
    <w:rsid w:val="00005AA2"/>
    <w:rsid w:val="00006DC7"/>
    <w:rsid w:val="00006F15"/>
    <w:rsid w:val="0001006D"/>
    <w:rsid w:val="000107CD"/>
    <w:rsid w:val="00012615"/>
    <w:rsid w:val="000141C2"/>
    <w:rsid w:val="000142E2"/>
    <w:rsid w:val="000216F2"/>
    <w:rsid w:val="000217DF"/>
    <w:rsid w:val="00031DF6"/>
    <w:rsid w:val="00037882"/>
    <w:rsid w:val="00042FBE"/>
    <w:rsid w:val="0004617A"/>
    <w:rsid w:val="000466CD"/>
    <w:rsid w:val="00046B40"/>
    <w:rsid w:val="00047982"/>
    <w:rsid w:val="00050727"/>
    <w:rsid w:val="00051CC6"/>
    <w:rsid w:val="00052615"/>
    <w:rsid w:val="00052CF8"/>
    <w:rsid w:val="000531B6"/>
    <w:rsid w:val="0005459F"/>
    <w:rsid w:val="000553A1"/>
    <w:rsid w:val="00055EA4"/>
    <w:rsid w:val="00057B5F"/>
    <w:rsid w:val="0006020D"/>
    <w:rsid w:val="0006048D"/>
    <w:rsid w:val="00061F12"/>
    <w:rsid w:val="0006369C"/>
    <w:rsid w:val="00063CDF"/>
    <w:rsid w:val="00066F41"/>
    <w:rsid w:val="000676C8"/>
    <w:rsid w:val="000677AF"/>
    <w:rsid w:val="00072AA6"/>
    <w:rsid w:val="00072F33"/>
    <w:rsid w:val="0007721B"/>
    <w:rsid w:val="00077653"/>
    <w:rsid w:val="00077DFF"/>
    <w:rsid w:val="00083362"/>
    <w:rsid w:val="000848AB"/>
    <w:rsid w:val="00086F47"/>
    <w:rsid w:val="00092079"/>
    <w:rsid w:val="0009554B"/>
    <w:rsid w:val="00095D05"/>
    <w:rsid w:val="000965F5"/>
    <w:rsid w:val="000A1BC3"/>
    <w:rsid w:val="000A3844"/>
    <w:rsid w:val="000A5A1B"/>
    <w:rsid w:val="000A6821"/>
    <w:rsid w:val="000A6DB2"/>
    <w:rsid w:val="000A6E8D"/>
    <w:rsid w:val="000A7DD9"/>
    <w:rsid w:val="000B0D02"/>
    <w:rsid w:val="000B282F"/>
    <w:rsid w:val="000B4291"/>
    <w:rsid w:val="000B5FAD"/>
    <w:rsid w:val="000B68B3"/>
    <w:rsid w:val="000C53FF"/>
    <w:rsid w:val="000C57C9"/>
    <w:rsid w:val="000C6A72"/>
    <w:rsid w:val="000C6D81"/>
    <w:rsid w:val="000C7096"/>
    <w:rsid w:val="000D0998"/>
    <w:rsid w:val="000D58E4"/>
    <w:rsid w:val="000D73D1"/>
    <w:rsid w:val="000E3E44"/>
    <w:rsid w:val="000E597F"/>
    <w:rsid w:val="000E7119"/>
    <w:rsid w:val="000F00CE"/>
    <w:rsid w:val="000F4B27"/>
    <w:rsid w:val="000F6F14"/>
    <w:rsid w:val="00100942"/>
    <w:rsid w:val="00100B5C"/>
    <w:rsid w:val="00100BCC"/>
    <w:rsid w:val="00103993"/>
    <w:rsid w:val="001043F0"/>
    <w:rsid w:val="00104A4E"/>
    <w:rsid w:val="00107178"/>
    <w:rsid w:val="00110E90"/>
    <w:rsid w:val="00111082"/>
    <w:rsid w:val="0011198D"/>
    <w:rsid w:val="00112384"/>
    <w:rsid w:val="00114025"/>
    <w:rsid w:val="001147FC"/>
    <w:rsid w:val="00115B9E"/>
    <w:rsid w:val="00115D08"/>
    <w:rsid w:val="00117ECD"/>
    <w:rsid w:val="001206A5"/>
    <w:rsid w:val="00120B4F"/>
    <w:rsid w:val="00120F9A"/>
    <w:rsid w:val="001211DD"/>
    <w:rsid w:val="0012638C"/>
    <w:rsid w:val="00127519"/>
    <w:rsid w:val="00127E6F"/>
    <w:rsid w:val="001304EE"/>
    <w:rsid w:val="00131B9E"/>
    <w:rsid w:val="001348C5"/>
    <w:rsid w:val="0013621E"/>
    <w:rsid w:val="00144837"/>
    <w:rsid w:val="00146638"/>
    <w:rsid w:val="00151A7F"/>
    <w:rsid w:val="00153EF6"/>
    <w:rsid w:val="0015717F"/>
    <w:rsid w:val="00157B9D"/>
    <w:rsid w:val="001621EF"/>
    <w:rsid w:val="00163FA8"/>
    <w:rsid w:val="00165CC3"/>
    <w:rsid w:val="00165E9D"/>
    <w:rsid w:val="00166D63"/>
    <w:rsid w:val="00172126"/>
    <w:rsid w:val="00174530"/>
    <w:rsid w:val="00175340"/>
    <w:rsid w:val="00176AAD"/>
    <w:rsid w:val="00180406"/>
    <w:rsid w:val="00182353"/>
    <w:rsid w:val="00193742"/>
    <w:rsid w:val="00194CEE"/>
    <w:rsid w:val="001974DB"/>
    <w:rsid w:val="001A4845"/>
    <w:rsid w:val="001A4F7E"/>
    <w:rsid w:val="001A5728"/>
    <w:rsid w:val="001A6CA8"/>
    <w:rsid w:val="001A71B8"/>
    <w:rsid w:val="001A75F2"/>
    <w:rsid w:val="001B1910"/>
    <w:rsid w:val="001B37F3"/>
    <w:rsid w:val="001B654D"/>
    <w:rsid w:val="001B69D2"/>
    <w:rsid w:val="001C0753"/>
    <w:rsid w:val="001C1074"/>
    <w:rsid w:val="001C26F8"/>
    <w:rsid w:val="001C58BB"/>
    <w:rsid w:val="001C59BF"/>
    <w:rsid w:val="001C7B9C"/>
    <w:rsid w:val="001D1735"/>
    <w:rsid w:val="001D3AE5"/>
    <w:rsid w:val="001E0B70"/>
    <w:rsid w:val="001E55B1"/>
    <w:rsid w:val="001E7DFA"/>
    <w:rsid w:val="001F05F1"/>
    <w:rsid w:val="001F09B3"/>
    <w:rsid w:val="001F42F6"/>
    <w:rsid w:val="001F5F0B"/>
    <w:rsid w:val="001F6E1E"/>
    <w:rsid w:val="002036CF"/>
    <w:rsid w:val="002057E3"/>
    <w:rsid w:val="002077C0"/>
    <w:rsid w:val="00207C04"/>
    <w:rsid w:val="00207D19"/>
    <w:rsid w:val="0021097F"/>
    <w:rsid w:val="0021269B"/>
    <w:rsid w:val="0021352D"/>
    <w:rsid w:val="0021697D"/>
    <w:rsid w:val="0022001C"/>
    <w:rsid w:val="00224383"/>
    <w:rsid w:val="00224E17"/>
    <w:rsid w:val="00225073"/>
    <w:rsid w:val="0022588C"/>
    <w:rsid w:val="00225A29"/>
    <w:rsid w:val="0022648D"/>
    <w:rsid w:val="00231417"/>
    <w:rsid w:val="002352B6"/>
    <w:rsid w:val="0024078A"/>
    <w:rsid w:val="00240DC1"/>
    <w:rsid w:val="00244360"/>
    <w:rsid w:val="002443C6"/>
    <w:rsid w:val="0024785D"/>
    <w:rsid w:val="00251CB9"/>
    <w:rsid w:val="002527E9"/>
    <w:rsid w:val="00254CC5"/>
    <w:rsid w:val="002551D1"/>
    <w:rsid w:val="0025625F"/>
    <w:rsid w:val="00257503"/>
    <w:rsid w:val="002614D9"/>
    <w:rsid w:val="00261738"/>
    <w:rsid w:val="00263835"/>
    <w:rsid w:val="0026395E"/>
    <w:rsid w:val="0026493B"/>
    <w:rsid w:val="002677BF"/>
    <w:rsid w:val="002708A1"/>
    <w:rsid w:val="0027160F"/>
    <w:rsid w:val="002716C1"/>
    <w:rsid w:val="002721A6"/>
    <w:rsid w:val="0027363E"/>
    <w:rsid w:val="00277030"/>
    <w:rsid w:val="00277370"/>
    <w:rsid w:val="00283A2B"/>
    <w:rsid w:val="00285D41"/>
    <w:rsid w:val="00285DF1"/>
    <w:rsid w:val="002877B1"/>
    <w:rsid w:val="00287D21"/>
    <w:rsid w:val="00294AA7"/>
    <w:rsid w:val="0029551D"/>
    <w:rsid w:val="002967A7"/>
    <w:rsid w:val="0029796F"/>
    <w:rsid w:val="002A70D6"/>
    <w:rsid w:val="002A7395"/>
    <w:rsid w:val="002B0EF7"/>
    <w:rsid w:val="002B29A0"/>
    <w:rsid w:val="002B2A27"/>
    <w:rsid w:val="002B2AF6"/>
    <w:rsid w:val="002B4542"/>
    <w:rsid w:val="002B5E7F"/>
    <w:rsid w:val="002B6ED7"/>
    <w:rsid w:val="002B7C5B"/>
    <w:rsid w:val="002C3DE4"/>
    <w:rsid w:val="002C44CE"/>
    <w:rsid w:val="002D0D34"/>
    <w:rsid w:val="002D3745"/>
    <w:rsid w:val="002D3D68"/>
    <w:rsid w:val="002D7A4B"/>
    <w:rsid w:val="002E01DF"/>
    <w:rsid w:val="002E17D1"/>
    <w:rsid w:val="002E4D3A"/>
    <w:rsid w:val="002E6622"/>
    <w:rsid w:val="002E7570"/>
    <w:rsid w:val="002F06CF"/>
    <w:rsid w:val="002F11A2"/>
    <w:rsid w:val="002F2963"/>
    <w:rsid w:val="00300D2C"/>
    <w:rsid w:val="003010AB"/>
    <w:rsid w:val="00302600"/>
    <w:rsid w:val="00303F82"/>
    <w:rsid w:val="0030411E"/>
    <w:rsid w:val="003042C8"/>
    <w:rsid w:val="003062C9"/>
    <w:rsid w:val="003067D7"/>
    <w:rsid w:val="003078B6"/>
    <w:rsid w:val="003131D6"/>
    <w:rsid w:val="003132E1"/>
    <w:rsid w:val="00314177"/>
    <w:rsid w:val="0031767A"/>
    <w:rsid w:val="00321C83"/>
    <w:rsid w:val="00326925"/>
    <w:rsid w:val="00326E37"/>
    <w:rsid w:val="00330E2D"/>
    <w:rsid w:val="00333AB3"/>
    <w:rsid w:val="00333D0C"/>
    <w:rsid w:val="0033491A"/>
    <w:rsid w:val="00337042"/>
    <w:rsid w:val="00343968"/>
    <w:rsid w:val="003446C5"/>
    <w:rsid w:val="00344F29"/>
    <w:rsid w:val="00346BE6"/>
    <w:rsid w:val="00346E72"/>
    <w:rsid w:val="00346F17"/>
    <w:rsid w:val="003473DF"/>
    <w:rsid w:val="003474D2"/>
    <w:rsid w:val="00350A33"/>
    <w:rsid w:val="0035584B"/>
    <w:rsid w:val="003625BC"/>
    <w:rsid w:val="00363637"/>
    <w:rsid w:val="00363AC6"/>
    <w:rsid w:val="00364756"/>
    <w:rsid w:val="00365201"/>
    <w:rsid w:val="00371068"/>
    <w:rsid w:val="003714B3"/>
    <w:rsid w:val="003745AF"/>
    <w:rsid w:val="0037768D"/>
    <w:rsid w:val="00380D09"/>
    <w:rsid w:val="003814F5"/>
    <w:rsid w:val="003821CF"/>
    <w:rsid w:val="003856A8"/>
    <w:rsid w:val="003869C7"/>
    <w:rsid w:val="003870D9"/>
    <w:rsid w:val="00387B8D"/>
    <w:rsid w:val="00395018"/>
    <w:rsid w:val="00395BF4"/>
    <w:rsid w:val="003964A9"/>
    <w:rsid w:val="003A063F"/>
    <w:rsid w:val="003A15AA"/>
    <w:rsid w:val="003A4478"/>
    <w:rsid w:val="003A4EF2"/>
    <w:rsid w:val="003A7B60"/>
    <w:rsid w:val="003A7EB9"/>
    <w:rsid w:val="003B0A81"/>
    <w:rsid w:val="003B0B4F"/>
    <w:rsid w:val="003B2308"/>
    <w:rsid w:val="003B5570"/>
    <w:rsid w:val="003B59BD"/>
    <w:rsid w:val="003C1CA8"/>
    <w:rsid w:val="003C268D"/>
    <w:rsid w:val="003C2A80"/>
    <w:rsid w:val="003C3BC2"/>
    <w:rsid w:val="003C4851"/>
    <w:rsid w:val="003C6E4B"/>
    <w:rsid w:val="003D6799"/>
    <w:rsid w:val="003D794C"/>
    <w:rsid w:val="003E0C97"/>
    <w:rsid w:val="003E0CA0"/>
    <w:rsid w:val="003E0D95"/>
    <w:rsid w:val="003E17C8"/>
    <w:rsid w:val="003E6BF1"/>
    <w:rsid w:val="003E7F22"/>
    <w:rsid w:val="003F1230"/>
    <w:rsid w:val="003F2184"/>
    <w:rsid w:val="003F6EAB"/>
    <w:rsid w:val="00402814"/>
    <w:rsid w:val="004029A3"/>
    <w:rsid w:val="00405601"/>
    <w:rsid w:val="00405ACD"/>
    <w:rsid w:val="00406403"/>
    <w:rsid w:val="00411315"/>
    <w:rsid w:val="00413005"/>
    <w:rsid w:val="0041391F"/>
    <w:rsid w:val="00414A52"/>
    <w:rsid w:val="004167B9"/>
    <w:rsid w:val="00417D49"/>
    <w:rsid w:val="00417EEF"/>
    <w:rsid w:val="0042622D"/>
    <w:rsid w:val="004270B8"/>
    <w:rsid w:val="00427879"/>
    <w:rsid w:val="004310FC"/>
    <w:rsid w:val="00431CD9"/>
    <w:rsid w:val="00432915"/>
    <w:rsid w:val="0043357D"/>
    <w:rsid w:val="004336D0"/>
    <w:rsid w:val="00433DF5"/>
    <w:rsid w:val="00434E8F"/>
    <w:rsid w:val="0043644D"/>
    <w:rsid w:val="004370E6"/>
    <w:rsid w:val="00437698"/>
    <w:rsid w:val="004414BF"/>
    <w:rsid w:val="00445688"/>
    <w:rsid w:val="00446EC3"/>
    <w:rsid w:val="00447F01"/>
    <w:rsid w:val="00450027"/>
    <w:rsid w:val="004504E8"/>
    <w:rsid w:val="00453036"/>
    <w:rsid w:val="00454A82"/>
    <w:rsid w:val="00455A23"/>
    <w:rsid w:val="00457BC1"/>
    <w:rsid w:val="004601C5"/>
    <w:rsid w:val="00460AA2"/>
    <w:rsid w:val="004668A8"/>
    <w:rsid w:val="0046699C"/>
    <w:rsid w:val="0047242F"/>
    <w:rsid w:val="00472D1A"/>
    <w:rsid w:val="004760F2"/>
    <w:rsid w:val="00476E2D"/>
    <w:rsid w:val="004825F9"/>
    <w:rsid w:val="00482E8B"/>
    <w:rsid w:val="004856F6"/>
    <w:rsid w:val="0048578C"/>
    <w:rsid w:val="00485893"/>
    <w:rsid w:val="004860C7"/>
    <w:rsid w:val="00486C71"/>
    <w:rsid w:val="00487E76"/>
    <w:rsid w:val="00495437"/>
    <w:rsid w:val="00497436"/>
    <w:rsid w:val="004A021C"/>
    <w:rsid w:val="004A034A"/>
    <w:rsid w:val="004A4D55"/>
    <w:rsid w:val="004A4F01"/>
    <w:rsid w:val="004A534F"/>
    <w:rsid w:val="004A5457"/>
    <w:rsid w:val="004B61C3"/>
    <w:rsid w:val="004B73ED"/>
    <w:rsid w:val="004C019F"/>
    <w:rsid w:val="004C03F5"/>
    <w:rsid w:val="004C05D2"/>
    <w:rsid w:val="004C17E7"/>
    <w:rsid w:val="004C2A3E"/>
    <w:rsid w:val="004C3791"/>
    <w:rsid w:val="004C4E6F"/>
    <w:rsid w:val="004C5019"/>
    <w:rsid w:val="004C5117"/>
    <w:rsid w:val="004C571B"/>
    <w:rsid w:val="004C6277"/>
    <w:rsid w:val="004D1E71"/>
    <w:rsid w:val="004D2BF7"/>
    <w:rsid w:val="004D4CDE"/>
    <w:rsid w:val="004D58CF"/>
    <w:rsid w:val="004D74EC"/>
    <w:rsid w:val="004D7821"/>
    <w:rsid w:val="004E04BC"/>
    <w:rsid w:val="004E05BD"/>
    <w:rsid w:val="004E2C57"/>
    <w:rsid w:val="004E54E0"/>
    <w:rsid w:val="004F113C"/>
    <w:rsid w:val="004F2574"/>
    <w:rsid w:val="004F2AE9"/>
    <w:rsid w:val="004F2DD5"/>
    <w:rsid w:val="004F3859"/>
    <w:rsid w:val="005003EE"/>
    <w:rsid w:val="00502A11"/>
    <w:rsid w:val="00502D84"/>
    <w:rsid w:val="00511243"/>
    <w:rsid w:val="005115B7"/>
    <w:rsid w:val="00511C99"/>
    <w:rsid w:val="00512058"/>
    <w:rsid w:val="00513DAA"/>
    <w:rsid w:val="005178FC"/>
    <w:rsid w:val="005209C1"/>
    <w:rsid w:val="00522946"/>
    <w:rsid w:val="00522CC2"/>
    <w:rsid w:val="00523B76"/>
    <w:rsid w:val="005241C3"/>
    <w:rsid w:val="0053016E"/>
    <w:rsid w:val="005305E6"/>
    <w:rsid w:val="00531067"/>
    <w:rsid w:val="005326CA"/>
    <w:rsid w:val="00534207"/>
    <w:rsid w:val="005344E1"/>
    <w:rsid w:val="00540059"/>
    <w:rsid w:val="0054100C"/>
    <w:rsid w:val="00542DA4"/>
    <w:rsid w:val="005434C2"/>
    <w:rsid w:val="00543B1B"/>
    <w:rsid w:val="005451CD"/>
    <w:rsid w:val="00546409"/>
    <w:rsid w:val="005468E5"/>
    <w:rsid w:val="00550D1A"/>
    <w:rsid w:val="00554C31"/>
    <w:rsid w:val="005555F7"/>
    <w:rsid w:val="005559AA"/>
    <w:rsid w:val="00555FC3"/>
    <w:rsid w:val="00556482"/>
    <w:rsid w:val="005600DA"/>
    <w:rsid w:val="00562410"/>
    <w:rsid w:val="005627CA"/>
    <w:rsid w:val="0056510B"/>
    <w:rsid w:val="005658C1"/>
    <w:rsid w:val="00577AD8"/>
    <w:rsid w:val="00580002"/>
    <w:rsid w:val="0058476A"/>
    <w:rsid w:val="005938C3"/>
    <w:rsid w:val="00593DE8"/>
    <w:rsid w:val="00594527"/>
    <w:rsid w:val="005957DE"/>
    <w:rsid w:val="005A06FC"/>
    <w:rsid w:val="005A3B49"/>
    <w:rsid w:val="005A51BE"/>
    <w:rsid w:val="005B158B"/>
    <w:rsid w:val="005B1FF6"/>
    <w:rsid w:val="005B60BE"/>
    <w:rsid w:val="005B6B23"/>
    <w:rsid w:val="005B6C1A"/>
    <w:rsid w:val="005C17B9"/>
    <w:rsid w:val="005C4597"/>
    <w:rsid w:val="005C4B38"/>
    <w:rsid w:val="005C57A6"/>
    <w:rsid w:val="005C6019"/>
    <w:rsid w:val="005C6B36"/>
    <w:rsid w:val="005D1AF6"/>
    <w:rsid w:val="005D2FA9"/>
    <w:rsid w:val="005D7515"/>
    <w:rsid w:val="005E43D3"/>
    <w:rsid w:val="005E7F0B"/>
    <w:rsid w:val="005F0BF9"/>
    <w:rsid w:val="005F1BBA"/>
    <w:rsid w:val="005F605C"/>
    <w:rsid w:val="005F6AD9"/>
    <w:rsid w:val="005F7448"/>
    <w:rsid w:val="00600B0F"/>
    <w:rsid w:val="00601224"/>
    <w:rsid w:val="006013D5"/>
    <w:rsid w:val="00603A45"/>
    <w:rsid w:val="00604553"/>
    <w:rsid w:val="00604C34"/>
    <w:rsid w:val="006063FE"/>
    <w:rsid w:val="0060643E"/>
    <w:rsid w:val="00610DD1"/>
    <w:rsid w:val="00610E1D"/>
    <w:rsid w:val="00614778"/>
    <w:rsid w:val="00615459"/>
    <w:rsid w:val="00615BCE"/>
    <w:rsid w:val="00617D48"/>
    <w:rsid w:val="0062295B"/>
    <w:rsid w:val="0062504D"/>
    <w:rsid w:val="00630032"/>
    <w:rsid w:val="00630C88"/>
    <w:rsid w:val="00632DC7"/>
    <w:rsid w:val="00634E1D"/>
    <w:rsid w:val="0063577C"/>
    <w:rsid w:val="006357E0"/>
    <w:rsid w:val="00636339"/>
    <w:rsid w:val="006376AD"/>
    <w:rsid w:val="00640752"/>
    <w:rsid w:val="006419ED"/>
    <w:rsid w:val="006434E0"/>
    <w:rsid w:val="006446C7"/>
    <w:rsid w:val="00650CBD"/>
    <w:rsid w:val="00650F28"/>
    <w:rsid w:val="006512EB"/>
    <w:rsid w:val="006520B1"/>
    <w:rsid w:val="0065561E"/>
    <w:rsid w:val="00655EE8"/>
    <w:rsid w:val="00657666"/>
    <w:rsid w:val="00657DFA"/>
    <w:rsid w:val="0066238A"/>
    <w:rsid w:val="00663803"/>
    <w:rsid w:val="00665CF4"/>
    <w:rsid w:val="00671058"/>
    <w:rsid w:val="00671F06"/>
    <w:rsid w:val="00674A2F"/>
    <w:rsid w:val="00681F55"/>
    <w:rsid w:val="00683FF0"/>
    <w:rsid w:val="00685274"/>
    <w:rsid w:val="00686AF5"/>
    <w:rsid w:val="00687117"/>
    <w:rsid w:val="006877F0"/>
    <w:rsid w:val="00692B3B"/>
    <w:rsid w:val="0069342C"/>
    <w:rsid w:val="006945CF"/>
    <w:rsid w:val="0069578F"/>
    <w:rsid w:val="006965EC"/>
    <w:rsid w:val="00696FF4"/>
    <w:rsid w:val="00697620"/>
    <w:rsid w:val="00697B80"/>
    <w:rsid w:val="00697DF4"/>
    <w:rsid w:val="006A14D5"/>
    <w:rsid w:val="006A2135"/>
    <w:rsid w:val="006A6E59"/>
    <w:rsid w:val="006A7023"/>
    <w:rsid w:val="006A7840"/>
    <w:rsid w:val="006B093A"/>
    <w:rsid w:val="006B2D27"/>
    <w:rsid w:val="006B62CB"/>
    <w:rsid w:val="006C14F1"/>
    <w:rsid w:val="006C466A"/>
    <w:rsid w:val="006C4DBC"/>
    <w:rsid w:val="006C54E7"/>
    <w:rsid w:val="006C5DCD"/>
    <w:rsid w:val="006C602C"/>
    <w:rsid w:val="006C68D9"/>
    <w:rsid w:val="006C7467"/>
    <w:rsid w:val="006D29DF"/>
    <w:rsid w:val="006D3A08"/>
    <w:rsid w:val="006D4269"/>
    <w:rsid w:val="006D4AE5"/>
    <w:rsid w:val="006D6D20"/>
    <w:rsid w:val="006E309E"/>
    <w:rsid w:val="006E47E4"/>
    <w:rsid w:val="006E7FDD"/>
    <w:rsid w:val="006F0869"/>
    <w:rsid w:val="006F43A0"/>
    <w:rsid w:val="006F4AAC"/>
    <w:rsid w:val="006F6AC0"/>
    <w:rsid w:val="006F7300"/>
    <w:rsid w:val="006F7BF5"/>
    <w:rsid w:val="00700E00"/>
    <w:rsid w:val="007033EB"/>
    <w:rsid w:val="0070572B"/>
    <w:rsid w:val="007066B2"/>
    <w:rsid w:val="00707B61"/>
    <w:rsid w:val="00710041"/>
    <w:rsid w:val="0071158E"/>
    <w:rsid w:val="00712A00"/>
    <w:rsid w:val="00713CEA"/>
    <w:rsid w:val="00714535"/>
    <w:rsid w:val="00715A9D"/>
    <w:rsid w:val="00720CA1"/>
    <w:rsid w:val="0072277E"/>
    <w:rsid w:val="00725AFD"/>
    <w:rsid w:val="007272ED"/>
    <w:rsid w:val="00731F62"/>
    <w:rsid w:val="00733830"/>
    <w:rsid w:val="007338CA"/>
    <w:rsid w:val="007361BF"/>
    <w:rsid w:val="0074091D"/>
    <w:rsid w:val="00742D70"/>
    <w:rsid w:val="0074508B"/>
    <w:rsid w:val="00746518"/>
    <w:rsid w:val="00750A36"/>
    <w:rsid w:val="00753332"/>
    <w:rsid w:val="00762F29"/>
    <w:rsid w:val="00766D91"/>
    <w:rsid w:val="007702C5"/>
    <w:rsid w:val="00773F6E"/>
    <w:rsid w:val="00774855"/>
    <w:rsid w:val="00775A4C"/>
    <w:rsid w:val="00775B84"/>
    <w:rsid w:val="0077720A"/>
    <w:rsid w:val="007772C5"/>
    <w:rsid w:val="007806AF"/>
    <w:rsid w:val="007836BD"/>
    <w:rsid w:val="00784F58"/>
    <w:rsid w:val="00791506"/>
    <w:rsid w:val="00793F11"/>
    <w:rsid w:val="007968D2"/>
    <w:rsid w:val="00796A94"/>
    <w:rsid w:val="00797B9D"/>
    <w:rsid w:val="00797C95"/>
    <w:rsid w:val="007A23FC"/>
    <w:rsid w:val="007A2F07"/>
    <w:rsid w:val="007A3472"/>
    <w:rsid w:val="007A447C"/>
    <w:rsid w:val="007A4CB0"/>
    <w:rsid w:val="007A57CD"/>
    <w:rsid w:val="007B02F5"/>
    <w:rsid w:val="007B30EF"/>
    <w:rsid w:val="007B3465"/>
    <w:rsid w:val="007B7886"/>
    <w:rsid w:val="007B7BEB"/>
    <w:rsid w:val="007C14C8"/>
    <w:rsid w:val="007C31A6"/>
    <w:rsid w:val="007C53E9"/>
    <w:rsid w:val="007D3834"/>
    <w:rsid w:val="007D3FE2"/>
    <w:rsid w:val="007D46A9"/>
    <w:rsid w:val="007D48B7"/>
    <w:rsid w:val="007D58DF"/>
    <w:rsid w:val="007D71E4"/>
    <w:rsid w:val="007D7485"/>
    <w:rsid w:val="007E0117"/>
    <w:rsid w:val="007E23D3"/>
    <w:rsid w:val="007E56CA"/>
    <w:rsid w:val="007E5B4B"/>
    <w:rsid w:val="007E6CB3"/>
    <w:rsid w:val="007F2631"/>
    <w:rsid w:val="007F5087"/>
    <w:rsid w:val="00801095"/>
    <w:rsid w:val="00801F07"/>
    <w:rsid w:val="00802F87"/>
    <w:rsid w:val="00803F20"/>
    <w:rsid w:val="00804B3B"/>
    <w:rsid w:val="0080704F"/>
    <w:rsid w:val="0081077C"/>
    <w:rsid w:val="00811186"/>
    <w:rsid w:val="008115DC"/>
    <w:rsid w:val="00814E71"/>
    <w:rsid w:val="00820113"/>
    <w:rsid w:val="0082060E"/>
    <w:rsid w:val="008212FF"/>
    <w:rsid w:val="008224A1"/>
    <w:rsid w:val="008230E2"/>
    <w:rsid w:val="0082469B"/>
    <w:rsid w:val="008254EF"/>
    <w:rsid w:val="008263FE"/>
    <w:rsid w:val="00833844"/>
    <w:rsid w:val="0083498C"/>
    <w:rsid w:val="00834EE5"/>
    <w:rsid w:val="00835EF6"/>
    <w:rsid w:val="00835FA3"/>
    <w:rsid w:val="00837416"/>
    <w:rsid w:val="00840AF2"/>
    <w:rsid w:val="0084263B"/>
    <w:rsid w:val="008432D7"/>
    <w:rsid w:val="00845A24"/>
    <w:rsid w:val="008532E4"/>
    <w:rsid w:val="00853831"/>
    <w:rsid w:val="00854CEB"/>
    <w:rsid w:val="008564C6"/>
    <w:rsid w:val="00856FEC"/>
    <w:rsid w:val="00865A2A"/>
    <w:rsid w:val="00867182"/>
    <w:rsid w:val="008679A6"/>
    <w:rsid w:val="00871331"/>
    <w:rsid w:val="0087687C"/>
    <w:rsid w:val="0087691D"/>
    <w:rsid w:val="008824B8"/>
    <w:rsid w:val="0088267C"/>
    <w:rsid w:val="008833E9"/>
    <w:rsid w:val="00883940"/>
    <w:rsid w:val="008865E2"/>
    <w:rsid w:val="00896FC2"/>
    <w:rsid w:val="008975BB"/>
    <w:rsid w:val="0089790D"/>
    <w:rsid w:val="008A2607"/>
    <w:rsid w:val="008A4175"/>
    <w:rsid w:val="008A48D2"/>
    <w:rsid w:val="008A601E"/>
    <w:rsid w:val="008A69E2"/>
    <w:rsid w:val="008B3C88"/>
    <w:rsid w:val="008B6AC7"/>
    <w:rsid w:val="008C22DD"/>
    <w:rsid w:val="008C349A"/>
    <w:rsid w:val="008C5087"/>
    <w:rsid w:val="008C7947"/>
    <w:rsid w:val="008D0608"/>
    <w:rsid w:val="008D1C94"/>
    <w:rsid w:val="008D1CC6"/>
    <w:rsid w:val="008D52CC"/>
    <w:rsid w:val="008D564E"/>
    <w:rsid w:val="008D594A"/>
    <w:rsid w:val="008E4406"/>
    <w:rsid w:val="008E5852"/>
    <w:rsid w:val="008E645F"/>
    <w:rsid w:val="008F1EF3"/>
    <w:rsid w:val="008F1FC2"/>
    <w:rsid w:val="009003E9"/>
    <w:rsid w:val="00902C9F"/>
    <w:rsid w:val="009032CF"/>
    <w:rsid w:val="00903846"/>
    <w:rsid w:val="00903F0D"/>
    <w:rsid w:val="009041DA"/>
    <w:rsid w:val="00905AA5"/>
    <w:rsid w:val="009073E3"/>
    <w:rsid w:val="0091123C"/>
    <w:rsid w:val="009120C5"/>
    <w:rsid w:val="00912F44"/>
    <w:rsid w:val="00914AD4"/>
    <w:rsid w:val="00915AA7"/>
    <w:rsid w:val="009161E3"/>
    <w:rsid w:val="0091792A"/>
    <w:rsid w:val="009203E8"/>
    <w:rsid w:val="00920814"/>
    <w:rsid w:val="00920D96"/>
    <w:rsid w:val="0092277B"/>
    <w:rsid w:val="009229F9"/>
    <w:rsid w:val="00924402"/>
    <w:rsid w:val="00924859"/>
    <w:rsid w:val="009251C6"/>
    <w:rsid w:val="00925729"/>
    <w:rsid w:val="00926E5D"/>
    <w:rsid w:val="0093187E"/>
    <w:rsid w:val="00931DCD"/>
    <w:rsid w:val="00933623"/>
    <w:rsid w:val="00933B0D"/>
    <w:rsid w:val="00933D36"/>
    <w:rsid w:val="00933D70"/>
    <w:rsid w:val="0093699F"/>
    <w:rsid w:val="00941DCA"/>
    <w:rsid w:val="00942C23"/>
    <w:rsid w:val="00945E4B"/>
    <w:rsid w:val="0095050F"/>
    <w:rsid w:val="00951A55"/>
    <w:rsid w:val="00952497"/>
    <w:rsid w:val="00952C89"/>
    <w:rsid w:val="009533E6"/>
    <w:rsid w:val="009544D8"/>
    <w:rsid w:val="00956A1E"/>
    <w:rsid w:val="0096129C"/>
    <w:rsid w:val="009651BE"/>
    <w:rsid w:val="0096526A"/>
    <w:rsid w:val="0096659A"/>
    <w:rsid w:val="00967406"/>
    <w:rsid w:val="00967B9C"/>
    <w:rsid w:val="009741DB"/>
    <w:rsid w:val="00974515"/>
    <w:rsid w:val="009759E5"/>
    <w:rsid w:val="0097772F"/>
    <w:rsid w:val="009811AF"/>
    <w:rsid w:val="00985A52"/>
    <w:rsid w:val="00985A5F"/>
    <w:rsid w:val="00985ECB"/>
    <w:rsid w:val="00990D70"/>
    <w:rsid w:val="009917DC"/>
    <w:rsid w:val="0099233B"/>
    <w:rsid w:val="009932C6"/>
    <w:rsid w:val="009942FB"/>
    <w:rsid w:val="009945BF"/>
    <w:rsid w:val="0099599D"/>
    <w:rsid w:val="009959ED"/>
    <w:rsid w:val="00995BCD"/>
    <w:rsid w:val="00996AEC"/>
    <w:rsid w:val="009A06B1"/>
    <w:rsid w:val="009A1F94"/>
    <w:rsid w:val="009A3ACD"/>
    <w:rsid w:val="009A5C86"/>
    <w:rsid w:val="009A7318"/>
    <w:rsid w:val="009B0D49"/>
    <w:rsid w:val="009B0E85"/>
    <w:rsid w:val="009B2D3B"/>
    <w:rsid w:val="009B3710"/>
    <w:rsid w:val="009B74D8"/>
    <w:rsid w:val="009B7C0C"/>
    <w:rsid w:val="009C0680"/>
    <w:rsid w:val="009C0921"/>
    <w:rsid w:val="009C1DF5"/>
    <w:rsid w:val="009C2521"/>
    <w:rsid w:val="009C2C6D"/>
    <w:rsid w:val="009C44DD"/>
    <w:rsid w:val="009C4D95"/>
    <w:rsid w:val="009C708F"/>
    <w:rsid w:val="009D14C4"/>
    <w:rsid w:val="009D27D1"/>
    <w:rsid w:val="009D43AC"/>
    <w:rsid w:val="009D5C20"/>
    <w:rsid w:val="009D6365"/>
    <w:rsid w:val="009D7127"/>
    <w:rsid w:val="009D73E0"/>
    <w:rsid w:val="009E7363"/>
    <w:rsid w:val="009E7C8E"/>
    <w:rsid w:val="009F268F"/>
    <w:rsid w:val="009F2E04"/>
    <w:rsid w:val="009F381A"/>
    <w:rsid w:val="009F3BAF"/>
    <w:rsid w:val="009F6EA8"/>
    <w:rsid w:val="009F75E4"/>
    <w:rsid w:val="00A01856"/>
    <w:rsid w:val="00A021E3"/>
    <w:rsid w:val="00A07160"/>
    <w:rsid w:val="00A07D2C"/>
    <w:rsid w:val="00A10934"/>
    <w:rsid w:val="00A1269D"/>
    <w:rsid w:val="00A1393A"/>
    <w:rsid w:val="00A13DE3"/>
    <w:rsid w:val="00A14FB4"/>
    <w:rsid w:val="00A14FBF"/>
    <w:rsid w:val="00A155A0"/>
    <w:rsid w:val="00A16C2B"/>
    <w:rsid w:val="00A16D5B"/>
    <w:rsid w:val="00A21042"/>
    <w:rsid w:val="00A24D51"/>
    <w:rsid w:val="00A3122E"/>
    <w:rsid w:val="00A336A4"/>
    <w:rsid w:val="00A34306"/>
    <w:rsid w:val="00A35FDD"/>
    <w:rsid w:val="00A37928"/>
    <w:rsid w:val="00A4279D"/>
    <w:rsid w:val="00A43584"/>
    <w:rsid w:val="00A454AD"/>
    <w:rsid w:val="00A45A70"/>
    <w:rsid w:val="00A47AEC"/>
    <w:rsid w:val="00A47B61"/>
    <w:rsid w:val="00A47CC8"/>
    <w:rsid w:val="00A51AFA"/>
    <w:rsid w:val="00A52A01"/>
    <w:rsid w:val="00A5361E"/>
    <w:rsid w:val="00A543E3"/>
    <w:rsid w:val="00A554AD"/>
    <w:rsid w:val="00A55AD8"/>
    <w:rsid w:val="00A56491"/>
    <w:rsid w:val="00A564F4"/>
    <w:rsid w:val="00A6023B"/>
    <w:rsid w:val="00A60CCC"/>
    <w:rsid w:val="00A63091"/>
    <w:rsid w:val="00A64349"/>
    <w:rsid w:val="00A6462B"/>
    <w:rsid w:val="00A64793"/>
    <w:rsid w:val="00A666F2"/>
    <w:rsid w:val="00A70D26"/>
    <w:rsid w:val="00A718D8"/>
    <w:rsid w:val="00A7223A"/>
    <w:rsid w:val="00A75C0F"/>
    <w:rsid w:val="00A817BC"/>
    <w:rsid w:val="00A81D8F"/>
    <w:rsid w:val="00A83DDF"/>
    <w:rsid w:val="00A847C4"/>
    <w:rsid w:val="00A84F2A"/>
    <w:rsid w:val="00A85046"/>
    <w:rsid w:val="00A92CC8"/>
    <w:rsid w:val="00A97195"/>
    <w:rsid w:val="00AA1956"/>
    <w:rsid w:val="00AA23BB"/>
    <w:rsid w:val="00AA61D3"/>
    <w:rsid w:val="00AA76BE"/>
    <w:rsid w:val="00AA79E0"/>
    <w:rsid w:val="00AB0546"/>
    <w:rsid w:val="00AB09D0"/>
    <w:rsid w:val="00AB1EAF"/>
    <w:rsid w:val="00AC1189"/>
    <w:rsid w:val="00AC21C3"/>
    <w:rsid w:val="00AC2493"/>
    <w:rsid w:val="00AC2B44"/>
    <w:rsid w:val="00AC44CD"/>
    <w:rsid w:val="00AC5E93"/>
    <w:rsid w:val="00AC5EC7"/>
    <w:rsid w:val="00AC6E88"/>
    <w:rsid w:val="00AC6F00"/>
    <w:rsid w:val="00AC7EF7"/>
    <w:rsid w:val="00AD033C"/>
    <w:rsid w:val="00AD05A9"/>
    <w:rsid w:val="00AD06F5"/>
    <w:rsid w:val="00AD0ABF"/>
    <w:rsid w:val="00AD1647"/>
    <w:rsid w:val="00AD681E"/>
    <w:rsid w:val="00AE0984"/>
    <w:rsid w:val="00AE25AD"/>
    <w:rsid w:val="00AE3320"/>
    <w:rsid w:val="00AE60A7"/>
    <w:rsid w:val="00AF2566"/>
    <w:rsid w:val="00AF4003"/>
    <w:rsid w:val="00B0092F"/>
    <w:rsid w:val="00B00B54"/>
    <w:rsid w:val="00B019C1"/>
    <w:rsid w:val="00B0277E"/>
    <w:rsid w:val="00B02AC7"/>
    <w:rsid w:val="00B0550C"/>
    <w:rsid w:val="00B05F05"/>
    <w:rsid w:val="00B064DD"/>
    <w:rsid w:val="00B11F17"/>
    <w:rsid w:val="00B12387"/>
    <w:rsid w:val="00B123EC"/>
    <w:rsid w:val="00B12DF6"/>
    <w:rsid w:val="00B14C34"/>
    <w:rsid w:val="00B17946"/>
    <w:rsid w:val="00B20507"/>
    <w:rsid w:val="00B230A3"/>
    <w:rsid w:val="00B24CA5"/>
    <w:rsid w:val="00B279AF"/>
    <w:rsid w:val="00B30701"/>
    <w:rsid w:val="00B30759"/>
    <w:rsid w:val="00B33B77"/>
    <w:rsid w:val="00B36C6E"/>
    <w:rsid w:val="00B37F28"/>
    <w:rsid w:val="00B4245A"/>
    <w:rsid w:val="00B45201"/>
    <w:rsid w:val="00B46309"/>
    <w:rsid w:val="00B4702C"/>
    <w:rsid w:val="00B52E55"/>
    <w:rsid w:val="00B53459"/>
    <w:rsid w:val="00B53CC2"/>
    <w:rsid w:val="00B5603D"/>
    <w:rsid w:val="00B56EBC"/>
    <w:rsid w:val="00B57096"/>
    <w:rsid w:val="00B604F4"/>
    <w:rsid w:val="00B6108A"/>
    <w:rsid w:val="00B64FA7"/>
    <w:rsid w:val="00B655AC"/>
    <w:rsid w:val="00B7298F"/>
    <w:rsid w:val="00B73DC0"/>
    <w:rsid w:val="00B74929"/>
    <w:rsid w:val="00B77D87"/>
    <w:rsid w:val="00B82BA9"/>
    <w:rsid w:val="00B83942"/>
    <w:rsid w:val="00B911A6"/>
    <w:rsid w:val="00B92596"/>
    <w:rsid w:val="00B92707"/>
    <w:rsid w:val="00B92E08"/>
    <w:rsid w:val="00B9432D"/>
    <w:rsid w:val="00B946FB"/>
    <w:rsid w:val="00B96402"/>
    <w:rsid w:val="00B96BB3"/>
    <w:rsid w:val="00BA3553"/>
    <w:rsid w:val="00BA455F"/>
    <w:rsid w:val="00BA4D4B"/>
    <w:rsid w:val="00BA6C53"/>
    <w:rsid w:val="00BB03BB"/>
    <w:rsid w:val="00BB2564"/>
    <w:rsid w:val="00BB304B"/>
    <w:rsid w:val="00BB45A1"/>
    <w:rsid w:val="00BB748D"/>
    <w:rsid w:val="00BC1640"/>
    <w:rsid w:val="00BC2E8C"/>
    <w:rsid w:val="00BC47CB"/>
    <w:rsid w:val="00BC50CA"/>
    <w:rsid w:val="00BD005F"/>
    <w:rsid w:val="00BD03A1"/>
    <w:rsid w:val="00BD0BEA"/>
    <w:rsid w:val="00BD0E4A"/>
    <w:rsid w:val="00BD0F43"/>
    <w:rsid w:val="00BD2EA9"/>
    <w:rsid w:val="00BD4428"/>
    <w:rsid w:val="00BD4819"/>
    <w:rsid w:val="00BD50F9"/>
    <w:rsid w:val="00BD7374"/>
    <w:rsid w:val="00BE1741"/>
    <w:rsid w:val="00BE2693"/>
    <w:rsid w:val="00BE5EDC"/>
    <w:rsid w:val="00BE728B"/>
    <w:rsid w:val="00BF1C9F"/>
    <w:rsid w:val="00BF2850"/>
    <w:rsid w:val="00BF32AF"/>
    <w:rsid w:val="00BF37E1"/>
    <w:rsid w:val="00BF3A11"/>
    <w:rsid w:val="00C00078"/>
    <w:rsid w:val="00C0036C"/>
    <w:rsid w:val="00C0074E"/>
    <w:rsid w:val="00C01467"/>
    <w:rsid w:val="00C04EA4"/>
    <w:rsid w:val="00C11A49"/>
    <w:rsid w:val="00C11FF5"/>
    <w:rsid w:val="00C123A2"/>
    <w:rsid w:val="00C13F8D"/>
    <w:rsid w:val="00C14479"/>
    <w:rsid w:val="00C14765"/>
    <w:rsid w:val="00C16003"/>
    <w:rsid w:val="00C21494"/>
    <w:rsid w:val="00C22501"/>
    <w:rsid w:val="00C24D9A"/>
    <w:rsid w:val="00C27AE5"/>
    <w:rsid w:val="00C31739"/>
    <w:rsid w:val="00C31FE0"/>
    <w:rsid w:val="00C3395B"/>
    <w:rsid w:val="00C43190"/>
    <w:rsid w:val="00C43CBB"/>
    <w:rsid w:val="00C46C00"/>
    <w:rsid w:val="00C55870"/>
    <w:rsid w:val="00C5614A"/>
    <w:rsid w:val="00C56226"/>
    <w:rsid w:val="00C60E67"/>
    <w:rsid w:val="00C60F91"/>
    <w:rsid w:val="00C62B73"/>
    <w:rsid w:val="00C63356"/>
    <w:rsid w:val="00C652A3"/>
    <w:rsid w:val="00C65E01"/>
    <w:rsid w:val="00C67267"/>
    <w:rsid w:val="00C726CC"/>
    <w:rsid w:val="00C771DB"/>
    <w:rsid w:val="00C7762F"/>
    <w:rsid w:val="00C80D0A"/>
    <w:rsid w:val="00C81F92"/>
    <w:rsid w:val="00C84882"/>
    <w:rsid w:val="00C90BD5"/>
    <w:rsid w:val="00C90CA6"/>
    <w:rsid w:val="00C92B1A"/>
    <w:rsid w:val="00C932DF"/>
    <w:rsid w:val="00C94BD3"/>
    <w:rsid w:val="00CA008E"/>
    <w:rsid w:val="00CA2C8A"/>
    <w:rsid w:val="00CA4AD5"/>
    <w:rsid w:val="00CA60EA"/>
    <w:rsid w:val="00CA75B4"/>
    <w:rsid w:val="00CB13A7"/>
    <w:rsid w:val="00CB4AFF"/>
    <w:rsid w:val="00CB6121"/>
    <w:rsid w:val="00CB63F3"/>
    <w:rsid w:val="00CC2488"/>
    <w:rsid w:val="00CC3452"/>
    <w:rsid w:val="00CC6D01"/>
    <w:rsid w:val="00CD02E9"/>
    <w:rsid w:val="00CD191F"/>
    <w:rsid w:val="00CD23CD"/>
    <w:rsid w:val="00CD2BCB"/>
    <w:rsid w:val="00CD2D8D"/>
    <w:rsid w:val="00CD2E9B"/>
    <w:rsid w:val="00CD3163"/>
    <w:rsid w:val="00CD3BFE"/>
    <w:rsid w:val="00CD4617"/>
    <w:rsid w:val="00CD62B7"/>
    <w:rsid w:val="00CD7503"/>
    <w:rsid w:val="00CE23BA"/>
    <w:rsid w:val="00CE4563"/>
    <w:rsid w:val="00CE580F"/>
    <w:rsid w:val="00CE596D"/>
    <w:rsid w:val="00CE5AA8"/>
    <w:rsid w:val="00CE611A"/>
    <w:rsid w:val="00CF0820"/>
    <w:rsid w:val="00CF23BE"/>
    <w:rsid w:val="00CF5C3C"/>
    <w:rsid w:val="00CF73BE"/>
    <w:rsid w:val="00D00456"/>
    <w:rsid w:val="00D0057E"/>
    <w:rsid w:val="00D100D5"/>
    <w:rsid w:val="00D1251E"/>
    <w:rsid w:val="00D12D19"/>
    <w:rsid w:val="00D13C12"/>
    <w:rsid w:val="00D14B06"/>
    <w:rsid w:val="00D1726B"/>
    <w:rsid w:val="00D21E7A"/>
    <w:rsid w:val="00D23076"/>
    <w:rsid w:val="00D24095"/>
    <w:rsid w:val="00D274BC"/>
    <w:rsid w:val="00D3002E"/>
    <w:rsid w:val="00D30CC0"/>
    <w:rsid w:val="00D31775"/>
    <w:rsid w:val="00D35F63"/>
    <w:rsid w:val="00D36101"/>
    <w:rsid w:val="00D364B8"/>
    <w:rsid w:val="00D41744"/>
    <w:rsid w:val="00D41E9F"/>
    <w:rsid w:val="00D477A1"/>
    <w:rsid w:val="00D5212D"/>
    <w:rsid w:val="00D524C9"/>
    <w:rsid w:val="00D556A8"/>
    <w:rsid w:val="00D565F8"/>
    <w:rsid w:val="00D62E93"/>
    <w:rsid w:val="00D64E99"/>
    <w:rsid w:val="00D73270"/>
    <w:rsid w:val="00D744E9"/>
    <w:rsid w:val="00D7590A"/>
    <w:rsid w:val="00D81360"/>
    <w:rsid w:val="00D814FA"/>
    <w:rsid w:val="00D8283F"/>
    <w:rsid w:val="00D8377A"/>
    <w:rsid w:val="00D83DAD"/>
    <w:rsid w:val="00D849F7"/>
    <w:rsid w:val="00D87AC9"/>
    <w:rsid w:val="00D87B40"/>
    <w:rsid w:val="00D91F01"/>
    <w:rsid w:val="00D962E2"/>
    <w:rsid w:val="00D9714B"/>
    <w:rsid w:val="00D977D3"/>
    <w:rsid w:val="00DA01AF"/>
    <w:rsid w:val="00DA3249"/>
    <w:rsid w:val="00DA3E07"/>
    <w:rsid w:val="00DA48DA"/>
    <w:rsid w:val="00DA7922"/>
    <w:rsid w:val="00DB0B54"/>
    <w:rsid w:val="00DB1409"/>
    <w:rsid w:val="00DB540E"/>
    <w:rsid w:val="00DB5860"/>
    <w:rsid w:val="00DC0018"/>
    <w:rsid w:val="00DC1E8E"/>
    <w:rsid w:val="00DC2008"/>
    <w:rsid w:val="00DD3900"/>
    <w:rsid w:val="00DD53A9"/>
    <w:rsid w:val="00DD67D4"/>
    <w:rsid w:val="00DD6C01"/>
    <w:rsid w:val="00DD6DEB"/>
    <w:rsid w:val="00DD7223"/>
    <w:rsid w:val="00DE00A9"/>
    <w:rsid w:val="00DE111B"/>
    <w:rsid w:val="00DE2A73"/>
    <w:rsid w:val="00DE3486"/>
    <w:rsid w:val="00DE5964"/>
    <w:rsid w:val="00DE7B10"/>
    <w:rsid w:val="00DF16AC"/>
    <w:rsid w:val="00DF5540"/>
    <w:rsid w:val="00E00CBF"/>
    <w:rsid w:val="00E00DE6"/>
    <w:rsid w:val="00E01050"/>
    <w:rsid w:val="00E0323A"/>
    <w:rsid w:val="00E038E1"/>
    <w:rsid w:val="00E042DB"/>
    <w:rsid w:val="00E04E01"/>
    <w:rsid w:val="00E0504E"/>
    <w:rsid w:val="00E0535A"/>
    <w:rsid w:val="00E056C5"/>
    <w:rsid w:val="00E12043"/>
    <w:rsid w:val="00E1464E"/>
    <w:rsid w:val="00E20717"/>
    <w:rsid w:val="00E2576E"/>
    <w:rsid w:val="00E26963"/>
    <w:rsid w:val="00E26D0C"/>
    <w:rsid w:val="00E27B02"/>
    <w:rsid w:val="00E306DC"/>
    <w:rsid w:val="00E3089B"/>
    <w:rsid w:val="00E30926"/>
    <w:rsid w:val="00E336D4"/>
    <w:rsid w:val="00E34D9D"/>
    <w:rsid w:val="00E373EF"/>
    <w:rsid w:val="00E40D0A"/>
    <w:rsid w:val="00E413B8"/>
    <w:rsid w:val="00E42E27"/>
    <w:rsid w:val="00E43A39"/>
    <w:rsid w:val="00E459ED"/>
    <w:rsid w:val="00E47B7D"/>
    <w:rsid w:val="00E53439"/>
    <w:rsid w:val="00E5359C"/>
    <w:rsid w:val="00E5397A"/>
    <w:rsid w:val="00E5403A"/>
    <w:rsid w:val="00E54340"/>
    <w:rsid w:val="00E55D26"/>
    <w:rsid w:val="00E55E20"/>
    <w:rsid w:val="00E564A2"/>
    <w:rsid w:val="00E60788"/>
    <w:rsid w:val="00E607DF"/>
    <w:rsid w:val="00E620A2"/>
    <w:rsid w:val="00E64A29"/>
    <w:rsid w:val="00E67578"/>
    <w:rsid w:val="00E71D84"/>
    <w:rsid w:val="00E72B56"/>
    <w:rsid w:val="00E73808"/>
    <w:rsid w:val="00E74CD0"/>
    <w:rsid w:val="00E751D7"/>
    <w:rsid w:val="00E7779C"/>
    <w:rsid w:val="00E85A0F"/>
    <w:rsid w:val="00E87C3C"/>
    <w:rsid w:val="00E9051B"/>
    <w:rsid w:val="00E91C49"/>
    <w:rsid w:val="00E9242C"/>
    <w:rsid w:val="00E92AD9"/>
    <w:rsid w:val="00E9348B"/>
    <w:rsid w:val="00E96003"/>
    <w:rsid w:val="00E97D1C"/>
    <w:rsid w:val="00EA025E"/>
    <w:rsid w:val="00EA615A"/>
    <w:rsid w:val="00EA794B"/>
    <w:rsid w:val="00EB109C"/>
    <w:rsid w:val="00EB183A"/>
    <w:rsid w:val="00EB4277"/>
    <w:rsid w:val="00EB490C"/>
    <w:rsid w:val="00EB4A72"/>
    <w:rsid w:val="00EB750D"/>
    <w:rsid w:val="00EC045D"/>
    <w:rsid w:val="00EC05A2"/>
    <w:rsid w:val="00EC377B"/>
    <w:rsid w:val="00EC59C7"/>
    <w:rsid w:val="00EC7959"/>
    <w:rsid w:val="00ED7197"/>
    <w:rsid w:val="00ED7DC6"/>
    <w:rsid w:val="00EE0C4F"/>
    <w:rsid w:val="00EE373C"/>
    <w:rsid w:val="00EE3E73"/>
    <w:rsid w:val="00EE4915"/>
    <w:rsid w:val="00EE596C"/>
    <w:rsid w:val="00EE6302"/>
    <w:rsid w:val="00EF09A9"/>
    <w:rsid w:val="00EF0F4B"/>
    <w:rsid w:val="00EF1387"/>
    <w:rsid w:val="00EF141F"/>
    <w:rsid w:val="00EF1FBD"/>
    <w:rsid w:val="00EF27A1"/>
    <w:rsid w:val="00EF35C7"/>
    <w:rsid w:val="00EF3968"/>
    <w:rsid w:val="00EF3E44"/>
    <w:rsid w:val="00EF6B08"/>
    <w:rsid w:val="00F02CA4"/>
    <w:rsid w:val="00F065E5"/>
    <w:rsid w:val="00F1326B"/>
    <w:rsid w:val="00F132AA"/>
    <w:rsid w:val="00F159AA"/>
    <w:rsid w:val="00F15CB9"/>
    <w:rsid w:val="00F20547"/>
    <w:rsid w:val="00F205A5"/>
    <w:rsid w:val="00F22A2B"/>
    <w:rsid w:val="00F260A2"/>
    <w:rsid w:val="00F2668B"/>
    <w:rsid w:val="00F26FEB"/>
    <w:rsid w:val="00F30A2B"/>
    <w:rsid w:val="00F41B50"/>
    <w:rsid w:val="00F42CFF"/>
    <w:rsid w:val="00F47693"/>
    <w:rsid w:val="00F500A8"/>
    <w:rsid w:val="00F506BA"/>
    <w:rsid w:val="00F532A7"/>
    <w:rsid w:val="00F5482B"/>
    <w:rsid w:val="00F56657"/>
    <w:rsid w:val="00F60957"/>
    <w:rsid w:val="00F61F05"/>
    <w:rsid w:val="00F64A6A"/>
    <w:rsid w:val="00F66C3A"/>
    <w:rsid w:val="00F7079B"/>
    <w:rsid w:val="00F712A0"/>
    <w:rsid w:val="00F72DC4"/>
    <w:rsid w:val="00F734C6"/>
    <w:rsid w:val="00F757DD"/>
    <w:rsid w:val="00F75DD8"/>
    <w:rsid w:val="00F80823"/>
    <w:rsid w:val="00F818EB"/>
    <w:rsid w:val="00F8269D"/>
    <w:rsid w:val="00F86B9B"/>
    <w:rsid w:val="00F8729E"/>
    <w:rsid w:val="00F90A01"/>
    <w:rsid w:val="00F90F74"/>
    <w:rsid w:val="00F91A57"/>
    <w:rsid w:val="00F91E04"/>
    <w:rsid w:val="00F93316"/>
    <w:rsid w:val="00F94FF4"/>
    <w:rsid w:val="00F9614D"/>
    <w:rsid w:val="00F977A3"/>
    <w:rsid w:val="00FA2CB0"/>
    <w:rsid w:val="00FA53C9"/>
    <w:rsid w:val="00FB2572"/>
    <w:rsid w:val="00FB4480"/>
    <w:rsid w:val="00FB682A"/>
    <w:rsid w:val="00FB7249"/>
    <w:rsid w:val="00FB73DA"/>
    <w:rsid w:val="00FB7471"/>
    <w:rsid w:val="00FB7F28"/>
    <w:rsid w:val="00FC1BF4"/>
    <w:rsid w:val="00FC2860"/>
    <w:rsid w:val="00FC3D42"/>
    <w:rsid w:val="00FC4375"/>
    <w:rsid w:val="00FC7E99"/>
    <w:rsid w:val="00FD3019"/>
    <w:rsid w:val="00FD307A"/>
    <w:rsid w:val="00FD3499"/>
    <w:rsid w:val="00FD65E0"/>
    <w:rsid w:val="00FD6ED1"/>
    <w:rsid w:val="00FE0AB8"/>
    <w:rsid w:val="00FE16DE"/>
    <w:rsid w:val="00FE24F9"/>
    <w:rsid w:val="00FE58B8"/>
    <w:rsid w:val="00FF358C"/>
    <w:rsid w:val="00FF5A62"/>
    <w:rsid w:val="00FF64C9"/>
    <w:rsid w:val="00FF6A7C"/>
    <w:rsid w:val="00FF73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2CB"/>
    <w:pPr>
      <w:spacing w:after="200" w:line="276" w:lineRule="auto"/>
    </w:pPr>
    <w:rPr>
      <w:rFonts w:eastAsia="Times New Roman"/>
      <w:sz w:val="22"/>
      <w:szCs w:val="22"/>
      <w:lang w:val="ru-RU" w:eastAsia="ru-RU"/>
    </w:rPr>
  </w:style>
  <w:style w:type="paragraph" w:styleId="Heading1">
    <w:name w:val="heading 1"/>
    <w:aliases w:val="Heading 1 Char1,Heading 1 Char1 Char"/>
    <w:basedOn w:val="Normal"/>
    <w:next w:val="Normal"/>
    <w:link w:val="Heading1Char"/>
    <w:uiPriority w:val="99"/>
    <w:qFormat/>
    <w:rsid w:val="00D274BC"/>
    <w:pPr>
      <w:keepNext/>
      <w:numPr>
        <w:numId w:val="14"/>
      </w:numPr>
      <w:spacing w:after="240" w:line="264" w:lineRule="auto"/>
      <w:outlineLvl w:val="0"/>
    </w:pPr>
    <w:rPr>
      <w:rFonts w:ascii="GHEA Mariam" w:eastAsia="SimSun" w:hAnsi="GHEA Mariam"/>
      <w:b/>
      <w:bCs/>
      <w:smallCaps/>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62CB"/>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6B62CB"/>
    <w:rPr>
      <w:b/>
      <w:b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6B62CB"/>
    <w:pPr>
      <w:spacing w:after="0" w:line="360" w:lineRule="auto"/>
      <w:ind w:left="720" w:firstLine="709"/>
      <w:contextualSpacing/>
      <w:jc w:val="both"/>
    </w:pPr>
    <w:rPr>
      <w:rFonts w:eastAsia="Calibri"/>
    </w:rPr>
  </w:style>
  <w:style w:type="character" w:styleId="CommentReference">
    <w:name w:val="annotation reference"/>
    <w:uiPriority w:val="99"/>
    <w:unhideWhenUsed/>
    <w:rsid w:val="006B62CB"/>
    <w:rPr>
      <w:sz w:val="16"/>
      <w:szCs w:val="16"/>
    </w:rPr>
  </w:style>
  <w:style w:type="paragraph" w:styleId="CommentText">
    <w:name w:val="annotation text"/>
    <w:basedOn w:val="Normal"/>
    <w:link w:val="CommentTextChar"/>
    <w:uiPriority w:val="99"/>
    <w:semiHidden/>
    <w:unhideWhenUsed/>
    <w:rsid w:val="006B62CB"/>
    <w:pPr>
      <w:spacing w:line="240" w:lineRule="auto"/>
    </w:pPr>
    <w:rPr>
      <w:sz w:val="20"/>
      <w:szCs w:val="20"/>
    </w:rPr>
  </w:style>
  <w:style w:type="character" w:customStyle="1" w:styleId="CommentTextChar">
    <w:name w:val="Comment Text Char"/>
    <w:link w:val="CommentText"/>
    <w:uiPriority w:val="99"/>
    <w:semiHidden/>
    <w:rsid w:val="006B62CB"/>
    <w:rPr>
      <w:rFonts w:eastAsia="Times New Roman"/>
      <w:sz w:val="20"/>
      <w:szCs w:val="20"/>
      <w:lang w:eastAsia="ru-RU"/>
    </w:rPr>
  </w:style>
  <w:style w:type="paragraph" w:styleId="BalloonText">
    <w:name w:val="Balloon Text"/>
    <w:basedOn w:val="Normal"/>
    <w:link w:val="BalloonTextChar"/>
    <w:uiPriority w:val="99"/>
    <w:semiHidden/>
    <w:unhideWhenUsed/>
    <w:rsid w:val="006B62CB"/>
    <w:pPr>
      <w:spacing w:after="0" w:line="240" w:lineRule="auto"/>
    </w:pPr>
    <w:rPr>
      <w:rFonts w:ascii="Segoe UI" w:hAnsi="Segoe UI"/>
      <w:sz w:val="18"/>
      <w:szCs w:val="18"/>
    </w:rPr>
  </w:style>
  <w:style w:type="character" w:customStyle="1" w:styleId="BalloonTextChar">
    <w:name w:val="Balloon Text Char"/>
    <w:link w:val="BalloonText"/>
    <w:uiPriority w:val="99"/>
    <w:rsid w:val="006B62CB"/>
    <w:rPr>
      <w:rFonts w:ascii="Segoe UI" w:eastAsia="Times New Roman" w:hAnsi="Segoe UI" w:cs="Segoe UI"/>
      <w:sz w:val="18"/>
      <w:szCs w:val="18"/>
      <w:lang w:eastAsia="ru-RU"/>
    </w:rPr>
  </w:style>
  <w:style w:type="paragraph" w:styleId="CommentSubject">
    <w:name w:val="annotation subject"/>
    <w:basedOn w:val="CommentText"/>
    <w:next w:val="CommentText"/>
    <w:link w:val="CommentSubjectChar"/>
    <w:uiPriority w:val="99"/>
    <w:semiHidden/>
    <w:unhideWhenUsed/>
    <w:rsid w:val="009C0921"/>
    <w:rPr>
      <w:b/>
      <w:bCs/>
    </w:rPr>
  </w:style>
  <w:style w:type="character" w:customStyle="1" w:styleId="CommentSubjectChar">
    <w:name w:val="Comment Subject Char"/>
    <w:link w:val="CommentSubject"/>
    <w:uiPriority w:val="99"/>
    <w:semiHidden/>
    <w:rsid w:val="009C0921"/>
    <w:rPr>
      <w:rFonts w:eastAsia="Times New Roman"/>
      <w:b/>
      <w:bCs/>
      <w:sz w:val="20"/>
      <w:szCs w:val="20"/>
      <w:lang w:eastAsia="ru-RU"/>
    </w:rPr>
  </w:style>
  <w:style w:type="character" w:styleId="Emphasis">
    <w:name w:val="Emphasis"/>
    <w:uiPriority w:val="20"/>
    <w:qFormat/>
    <w:rsid w:val="007806AF"/>
    <w:rPr>
      <w:i/>
      <w:iCs/>
    </w:rPr>
  </w:style>
  <w:style w:type="character" w:customStyle="1" w:styleId="apple-converted-space">
    <w:name w:val="apple-converted-space"/>
    <w:basedOn w:val="DefaultParagraphFont"/>
    <w:rsid w:val="007806AF"/>
  </w:style>
  <w:style w:type="paragraph" w:styleId="Revision">
    <w:name w:val="Revision"/>
    <w:hidden/>
    <w:uiPriority w:val="99"/>
    <w:semiHidden/>
    <w:rsid w:val="007806AF"/>
    <w:rPr>
      <w:rFonts w:eastAsia="Times New Roman"/>
      <w:sz w:val="22"/>
      <w:szCs w:val="22"/>
      <w:lang w:val="ru-RU" w:eastAsia="ru-RU"/>
    </w:rPr>
  </w:style>
  <w:style w:type="numbering" w:customStyle="1" w:styleId="NoList1">
    <w:name w:val="No List1"/>
    <w:next w:val="NoList"/>
    <w:uiPriority w:val="99"/>
    <w:semiHidden/>
    <w:unhideWhenUsed/>
    <w:rsid w:val="007806AF"/>
  </w:style>
  <w:style w:type="character" w:customStyle="1" w:styleId="Heading1Char">
    <w:name w:val="Heading 1 Char"/>
    <w:aliases w:val="Heading 1 Char1 Char1,Heading 1 Char1 Char Char"/>
    <w:link w:val="Heading1"/>
    <w:uiPriority w:val="99"/>
    <w:rsid w:val="00D274BC"/>
    <w:rPr>
      <w:rFonts w:ascii="GHEA Mariam" w:eastAsia="SimSun" w:hAnsi="GHEA Mariam"/>
      <w:b/>
      <w:bCs/>
      <w:smallCaps/>
      <w:kern w:val="28"/>
      <w:sz w:val="24"/>
      <w:szCs w:val="24"/>
      <w:lang w:eastAsia="ru-RU"/>
    </w:rPr>
  </w:style>
  <w:style w:type="character" w:customStyle="1" w:styleId="Heading42">
    <w:name w:val="Heading #4 (2)_"/>
    <w:link w:val="Heading420"/>
    <w:rsid w:val="00DF5540"/>
    <w:rPr>
      <w:rFonts w:ascii="Times New Roman" w:eastAsia="Times New Roman" w:hAnsi="Times New Roman"/>
      <w:b/>
      <w:bCs/>
      <w:shd w:val="clear" w:color="auto" w:fill="FFFFFF"/>
    </w:rPr>
  </w:style>
  <w:style w:type="paragraph" w:customStyle="1" w:styleId="Heading420">
    <w:name w:val="Heading #4 (2)"/>
    <w:basedOn w:val="Normal"/>
    <w:link w:val="Heading42"/>
    <w:rsid w:val="00DF5540"/>
    <w:pPr>
      <w:widowControl w:val="0"/>
      <w:shd w:val="clear" w:color="auto" w:fill="FFFFFF"/>
      <w:spacing w:before="360" w:after="840" w:line="0" w:lineRule="atLeast"/>
      <w:jc w:val="center"/>
      <w:outlineLvl w:val="3"/>
    </w:pPr>
    <w:rPr>
      <w:rFonts w:ascii="Times New Roman" w:hAnsi="Times New Roman"/>
      <w:b/>
      <w:bCs/>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locked/>
    <w:rsid w:val="00114025"/>
    <w:rPr>
      <w:sz w:val="22"/>
      <w:szCs w:val="22"/>
      <w:lang w:val="ru-RU" w:eastAsia="ru-RU"/>
    </w:rPr>
  </w:style>
  <w:style w:type="paragraph" w:styleId="Header">
    <w:name w:val="header"/>
    <w:basedOn w:val="Normal"/>
    <w:link w:val="HeaderChar"/>
    <w:uiPriority w:val="99"/>
    <w:semiHidden/>
    <w:unhideWhenUsed/>
    <w:rsid w:val="001B37F3"/>
    <w:pPr>
      <w:tabs>
        <w:tab w:val="center" w:pos="4680"/>
        <w:tab w:val="right" w:pos="9360"/>
      </w:tabs>
      <w:spacing w:after="0" w:line="240" w:lineRule="auto"/>
    </w:pPr>
  </w:style>
  <w:style w:type="character" w:customStyle="1" w:styleId="HeaderChar">
    <w:name w:val="Header Char"/>
    <w:link w:val="Header"/>
    <w:uiPriority w:val="99"/>
    <w:semiHidden/>
    <w:rsid w:val="001B37F3"/>
    <w:rPr>
      <w:rFonts w:eastAsia="Times New Roman"/>
      <w:sz w:val="22"/>
      <w:szCs w:val="22"/>
      <w:lang w:val="ru-RU" w:eastAsia="ru-RU"/>
    </w:rPr>
  </w:style>
  <w:style w:type="paragraph" w:styleId="Footer">
    <w:name w:val="footer"/>
    <w:basedOn w:val="Normal"/>
    <w:link w:val="FooterChar"/>
    <w:uiPriority w:val="99"/>
    <w:unhideWhenUsed/>
    <w:rsid w:val="001B37F3"/>
    <w:pPr>
      <w:tabs>
        <w:tab w:val="center" w:pos="4680"/>
        <w:tab w:val="right" w:pos="9360"/>
      </w:tabs>
      <w:spacing w:after="0" w:line="240" w:lineRule="auto"/>
    </w:pPr>
  </w:style>
  <w:style w:type="character" w:customStyle="1" w:styleId="FooterChar">
    <w:name w:val="Footer Char"/>
    <w:link w:val="Footer"/>
    <w:uiPriority w:val="99"/>
    <w:rsid w:val="001B37F3"/>
    <w:rPr>
      <w:rFonts w:eastAsia="Times New Roman"/>
      <w:sz w:val="22"/>
      <w:szCs w:val="22"/>
      <w:lang w:val="ru-RU" w:eastAsia="ru-RU"/>
    </w:rPr>
  </w:style>
  <w:style w:type="paragraph" w:styleId="FootnoteText">
    <w:name w:val="footnote text"/>
    <w:aliases w:val="single space,fn,FOOTNOTES,Footnote,n,Footnote Text Char Char,Footnote Text Char2 Char Char,Footnote Text Char2 Char,Footnote Text Char Char1 Char,Footnote Text Char2 Char Char1 Char,Footnote Text Char1 Char Char"/>
    <w:basedOn w:val="Normal"/>
    <w:link w:val="FootnoteTextChar"/>
    <w:uiPriority w:val="99"/>
    <w:unhideWhenUsed/>
    <w:rsid w:val="00697620"/>
    <w:pPr>
      <w:spacing w:after="0" w:line="240" w:lineRule="auto"/>
    </w:pPr>
    <w:rPr>
      <w:sz w:val="20"/>
      <w:szCs w:val="20"/>
    </w:rPr>
  </w:style>
  <w:style w:type="character" w:customStyle="1" w:styleId="FootnoteTextChar">
    <w:name w:val="Footnote Text Char"/>
    <w:aliases w:val="single space Char,fn Char,FOOTNOTES Char,Footnote Char,n Char,Footnote Text Char Char Char,Footnote Text Char2 Char Char Char,Footnote Text Char2 Char Char1,Footnote Text Char Char1 Char Char,Footnote Text Char2 Char Char1 Char Char"/>
    <w:link w:val="FootnoteText"/>
    <w:uiPriority w:val="99"/>
    <w:rsid w:val="00697620"/>
    <w:rPr>
      <w:rFonts w:ascii="Calibri" w:eastAsia="Times New Roman" w:hAnsi="Calibri" w:cs="Times New Roman"/>
    </w:rPr>
  </w:style>
  <w:style w:type="character" w:styleId="FootnoteReference">
    <w:name w:val="footnote reference"/>
    <w:aliases w:val="Footnotes refss Caracter,Appel note de bas de p Caracter,Footnotes refss Car Char Char Char Caracter,callout Car Char Char Char Caracter,4_G"/>
    <w:link w:val="Footnotesrefss"/>
    <w:uiPriority w:val="99"/>
    <w:unhideWhenUsed/>
    <w:rsid w:val="00697620"/>
    <w:rPr>
      <w:vertAlign w:val="superscript"/>
    </w:rPr>
  </w:style>
  <w:style w:type="character" w:styleId="Hyperlink">
    <w:name w:val="Hyperlink"/>
    <w:uiPriority w:val="99"/>
    <w:unhideWhenUsed/>
    <w:rsid w:val="00CD4617"/>
    <w:rPr>
      <w:color w:val="0000FF"/>
      <w:u w:val="single"/>
    </w:rPr>
  </w:style>
  <w:style w:type="paragraph" w:customStyle="1" w:styleId="Footnotesrefss">
    <w:name w:val="Footnotes refss"/>
    <w:aliases w:val="Appel note de bas de p,Footnotes refss Car Char Char Char,callout Car Char Char Char,Zchn Zchn Char Char Char Char Car Char Char Char Char Char Char Char Char Char Car Char Car Char Char Char"/>
    <w:basedOn w:val="Normal"/>
    <w:link w:val="FootnoteReference"/>
    <w:uiPriority w:val="99"/>
    <w:rsid w:val="00CD4617"/>
    <w:pPr>
      <w:spacing w:after="160" w:line="240" w:lineRule="exact"/>
    </w:pPr>
    <w:rPr>
      <w:rFonts w:eastAsia="Calibri"/>
      <w:sz w:val="20"/>
      <w:szCs w:val="20"/>
      <w:vertAlign w:val="superscript"/>
      <w:lang w:val="en-US" w:eastAsia="en-US"/>
    </w:rPr>
  </w:style>
  <w:style w:type="table" w:styleId="TableGrid">
    <w:name w:val="Table Grid"/>
    <w:basedOn w:val="TableNormal"/>
    <w:uiPriority w:val="39"/>
    <w:unhideWhenUsed/>
    <w:rsid w:val="004D1E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94338">
      <w:bodyDiv w:val="1"/>
      <w:marLeft w:val="0"/>
      <w:marRight w:val="0"/>
      <w:marTop w:val="0"/>
      <w:marBottom w:val="0"/>
      <w:divBdr>
        <w:top w:val="none" w:sz="0" w:space="0" w:color="auto"/>
        <w:left w:val="none" w:sz="0" w:space="0" w:color="auto"/>
        <w:bottom w:val="none" w:sz="0" w:space="0" w:color="auto"/>
        <w:right w:val="none" w:sz="0" w:space="0" w:color="auto"/>
      </w:divBdr>
    </w:div>
    <w:div w:id="350180734">
      <w:bodyDiv w:val="1"/>
      <w:marLeft w:val="0"/>
      <w:marRight w:val="0"/>
      <w:marTop w:val="0"/>
      <w:marBottom w:val="0"/>
      <w:divBdr>
        <w:top w:val="none" w:sz="0" w:space="0" w:color="auto"/>
        <w:left w:val="none" w:sz="0" w:space="0" w:color="auto"/>
        <w:bottom w:val="none" w:sz="0" w:space="0" w:color="auto"/>
        <w:right w:val="none" w:sz="0" w:space="0" w:color="auto"/>
      </w:divBdr>
    </w:div>
    <w:div w:id="359622260">
      <w:bodyDiv w:val="1"/>
      <w:marLeft w:val="0"/>
      <w:marRight w:val="0"/>
      <w:marTop w:val="0"/>
      <w:marBottom w:val="0"/>
      <w:divBdr>
        <w:top w:val="none" w:sz="0" w:space="0" w:color="auto"/>
        <w:left w:val="none" w:sz="0" w:space="0" w:color="auto"/>
        <w:bottom w:val="none" w:sz="0" w:space="0" w:color="auto"/>
        <w:right w:val="none" w:sz="0" w:space="0" w:color="auto"/>
      </w:divBdr>
    </w:div>
    <w:div w:id="544564270">
      <w:bodyDiv w:val="1"/>
      <w:marLeft w:val="0"/>
      <w:marRight w:val="0"/>
      <w:marTop w:val="0"/>
      <w:marBottom w:val="0"/>
      <w:divBdr>
        <w:top w:val="none" w:sz="0" w:space="0" w:color="auto"/>
        <w:left w:val="none" w:sz="0" w:space="0" w:color="auto"/>
        <w:bottom w:val="none" w:sz="0" w:space="0" w:color="auto"/>
        <w:right w:val="none" w:sz="0" w:space="0" w:color="auto"/>
      </w:divBdr>
    </w:div>
    <w:div w:id="1232081983">
      <w:bodyDiv w:val="1"/>
      <w:marLeft w:val="0"/>
      <w:marRight w:val="0"/>
      <w:marTop w:val="0"/>
      <w:marBottom w:val="0"/>
      <w:divBdr>
        <w:top w:val="none" w:sz="0" w:space="0" w:color="auto"/>
        <w:left w:val="none" w:sz="0" w:space="0" w:color="auto"/>
        <w:bottom w:val="none" w:sz="0" w:space="0" w:color="auto"/>
        <w:right w:val="none" w:sz="0" w:space="0" w:color="auto"/>
      </w:divBdr>
    </w:div>
    <w:div w:id="1364280838">
      <w:bodyDiv w:val="1"/>
      <w:marLeft w:val="0"/>
      <w:marRight w:val="0"/>
      <w:marTop w:val="0"/>
      <w:marBottom w:val="0"/>
      <w:divBdr>
        <w:top w:val="none" w:sz="0" w:space="0" w:color="auto"/>
        <w:left w:val="none" w:sz="0" w:space="0" w:color="auto"/>
        <w:bottom w:val="none" w:sz="0" w:space="0" w:color="auto"/>
        <w:right w:val="none" w:sz="0" w:space="0" w:color="auto"/>
      </w:divBdr>
    </w:div>
    <w:div w:id="1432437967">
      <w:bodyDiv w:val="1"/>
      <w:marLeft w:val="0"/>
      <w:marRight w:val="0"/>
      <w:marTop w:val="0"/>
      <w:marBottom w:val="0"/>
      <w:divBdr>
        <w:top w:val="none" w:sz="0" w:space="0" w:color="auto"/>
        <w:left w:val="none" w:sz="0" w:space="0" w:color="auto"/>
        <w:bottom w:val="none" w:sz="0" w:space="0" w:color="auto"/>
        <w:right w:val="none" w:sz="0" w:space="0" w:color="auto"/>
      </w:divBdr>
    </w:div>
    <w:div w:id="1538352694">
      <w:bodyDiv w:val="1"/>
      <w:marLeft w:val="0"/>
      <w:marRight w:val="0"/>
      <w:marTop w:val="0"/>
      <w:marBottom w:val="0"/>
      <w:divBdr>
        <w:top w:val="none" w:sz="0" w:space="0" w:color="auto"/>
        <w:left w:val="none" w:sz="0" w:space="0" w:color="auto"/>
        <w:bottom w:val="none" w:sz="0" w:space="0" w:color="auto"/>
        <w:right w:val="none" w:sz="0" w:space="0" w:color="auto"/>
      </w:divBdr>
    </w:div>
    <w:div w:id="1596591514">
      <w:bodyDiv w:val="1"/>
      <w:marLeft w:val="0"/>
      <w:marRight w:val="0"/>
      <w:marTop w:val="0"/>
      <w:marBottom w:val="0"/>
      <w:divBdr>
        <w:top w:val="none" w:sz="0" w:space="0" w:color="auto"/>
        <w:left w:val="none" w:sz="0" w:space="0" w:color="auto"/>
        <w:bottom w:val="none" w:sz="0" w:space="0" w:color="auto"/>
        <w:right w:val="none" w:sz="0" w:space="0" w:color="auto"/>
      </w:divBdr>
    </w:div>
    <w:div w:id="1754473794">
      <w:bodyDiv w:val="1"/>
      <w:marLeft w:val="0"/>
      <w:marRight w:val="0"/>
      <w:marTop w:val="0"/>
      <w:marBottom w:val="0"/>
      <w:divBdr>
        <w:top w:val="none" w:sz="0" w:space="0" w:color="auto"/>
        <w:left w:val="none" w:sz="0" w:space="0" w:color="auto"/>
        <w:bottom w:val="none" w:sz="0" w:space="0" w:color="auto"/>
        <w:right w:val="none" w:sz="0" w:space="0" w:color="auto"/>
      </w:divBdr>
    </w:div>
    <w:div w:id="2025475390">
      <w:bodyDiv w:val="1"/>
      <w:marLeft w:val="0"/>
      <w:marRight w:val="0"/>
      <w:marTop w:val="0"/>
      <w:marBottom w:val="0"/>
      <w:divBdr>
        <w:top w:val="none" w:sz="0" w:space="0" w:color="auto"/>
        <w:left w:val="none" w:sz="0" w:space="0" w:color="auto"/>
        <w:bottom w:val="none" w:sz="0" w:space="0" w:color="auto"/>
        <w:right w:val="none" w:sz="0" w:space="0" w:color="auto"/>
      </w:divBdr>
    </w:div>
    <w:div w:id="205422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2FC86-7317-4827-8D91-4295FE09A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2990</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20000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 Sargsyan</dc:creator>
  <cp:keywords>Mulberry 2.0</cp:keywords>
  <cp:lastModifiedBy>M-Khudaverdyan-porca</cp:lastModifiedBy>
  <cp:revision>68</cp:revision>
  <cp:lastPrinted>2021-08-19T07:57:00Z</cp:lastPrinted>
  <dcterms:created xsi:type="dcterms:W3CDTF">2021-08-18T11:52:00Z</dcterms:created>
  <dcterms:modified xsi:type="dcterms:W3CDTF">2021-08-23T13:22:00Z</dcterms:modified>
</cp:coreProperties>
</file>