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53" w:rsidRPr="00204E0B" w:rsidRDefault="00763C53" w:rsidP="00204E0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0B30A7" w:rsidRPr="00204E0B" w:rsidRDefault="00763C53" w:rsidP="00204E0B">
      <w:pPr>
        <w:spacing w:after="15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0B30A7" w:rsidRPr="00204E0B" w:rsidRDefault="002F030F" w:rsidP="000B30A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763C53" w:rsidRPr="00204E0B">
        <w:rPr>
          <w:rFonts w:ascii="GHEA Grapalat" w:eastAsia="Times New Roman" w:hAnsi="GHEA Grapalat" w:cs="Times New Roman"/>
          <w:sz w:val="24"/>
          <w:szCs w:val="24"/>
          <w:lang w:val="hy-AM"/>
        </w:rPr>
        <w:t>——» «——————» 2021 թվականի №----Ն</w:t>
      </w:r>
    </w:p>
    <w:p w:rsidR="000B30A7" w:rsidRPr="00204E0B" w:rsidRDefault="000B30A7" w:rsidP="000B30A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A5CCF" w:rsidRPr="00204E0B" w:rsidRDefault="007A5CCF" w:rsidP="000B30A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A5CCF" w:rsidRPr="00204E0B" w:rsidRDefault="000B30A7" w:rsidP="00763C53">
      <w:pPr>
        <w:spacing w:after="15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2004 ԹՎԱԿԱՆԻ ՀՈՒԼԻՍԻ 15</w:t>
      </w: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noBreakHyphen/>
        <w:t>Ի</w:t>
      </w:r>
      <w:r w:rsidR="00763C53"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763C53" w:rsidRPr="00204E0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ԹԻՎ </w:t>
      </w: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1160-Ն ՈՐՈՇՄԱՆ ՄԵՋ ՓՈՓՈԽՈՒԹՅՈՒՆՆԵՐ</w:t>
      </w:r>
      <w:r w:rsidR="00763C53"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 ԼՐԱՑՈՒՄ</w:t>
      </w: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0B30A7" w:rsidRPr="00204E0B" w:rsidRDefault="000B30A7" w:rsidP="00763C53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A5CCF" w:rsidRPr="00204E0B" w:rsidRDefault="007A5CCF" w:rsidP="00763C53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Pr="00204E0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04E0B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</w:t>
      </w:r>
      <w:r w:rsidRPr="00204E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Նորմատիվ իրավական ակտերի մասին» Հայաստանի Հանրապետության օրենքի 33-րդ և 34-րդ հոդվածներով՝ Հայաստանի Հանրապետության կառավարությունը</w:t>
      </w:r>
      <w:r w:rsidRPr="00204E0B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04E0B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7A5CCF" w:rsidRPr="00204E0B" w:rsidRDefault="007A5CCF" w:rsidP="00763C53">
      <w:pPr>
        <w:pStyle w:val="ListParagraph"/>
        <w:numPr>
          <w:ilvl w:val="0"/>
          <w:numId w:val="3"/>
        </w:numPr>
        <w:shd w:val="clear" w:color="auto" w:fill="FFFFFF"/>
        <w:tabs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2004 թվականի հուլիսի 15-ի «Դատական ակտերի հարկադիր կատարումն ապահովող ծառայության կողմից օգտագործվող զենքի և հատուկ միջոցների ցանկը սահմանելու մասին» N</w:t>
      </w:r>
      <w:r w:rsidRPr="00204E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1160-Ն որոշման (այսուհետ՝ Որոշում) մեջ կատարել հետևյալ փոփոխությունները.</w:t>
      </w:r>
    </w:p>
    <w:p w:rsidR="007A5CCF" w:rsidRPr="00204E0B" w:rsidRDefault="007A5CCF" w:rsidP="00763C53">
      <w:pPr>
        <w:pStyle w:val="ListParagraph"/>
        <w:numPr>
          <w:ilvl w:val="0"/>
          <w:numId w:val="4"/>
        </w:numPr>
        <w:shd w:val="clear" w:color="auto" w:fill="FFFFFF"/>
        <w:tabs>
          <w:tab w:val="left" w:pos="567"/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վերնագիրը շարադրել հետևյալ խմբագրությամբ.</w:t>
      </w:r>
    </w:p>
    <w:p w:rsidR="007A5CCF" w:rsidRPr="00204E0B" w:rsidRDefault="007A5CCF" w:rsidP="00763C53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«Հարկադիր կատարողին հրազենով ապահովելու կարգը, հրազենի </w:t>
      </w:r>
      <w:r w:rsidR="0012300B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տեսակները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 հատուկ միջոցների ցանկը սահմանելու մասին»:</w:t>
      </w:r>
    </w:p>
    <w:p w:rsidR="007A5CCF" w:rsidRPr="00204E0B" w:rsidRDefault="007A5CCF" w:rsidP="00763C53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2  Որոշումը </w:t>
      </w:r>
      <w:r w:rsidR="0012300B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="00763C53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4E0B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763C53" w:rsidRPr="00204E0B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204E0B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բով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անդակությամբ</w:t>
      </w:r>
      <w:r w:rsidR="0012300B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="00763C53" w:rsidRPr="00204E0B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.</w:t>
      </w:r>
      <w:r w:rsidR="0012300B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 </w:t>
      </w:r>
      <w:r w:rsidR="0012300B" w:rsidRPr="00204E0B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կետով</w:t>
      </w:r>
      <w:r w:rsidR="00763C53" w:rsidRPr="00204E0B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.</w:t>
      </w:r>
    </w:p>
    <w:p w:rsidR="007A5CCF" w:rsidRPr="00204E0B" w:rsidRDefault="007A5CCF" w:rsidP="00763C53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</w:t>
      </w:r>
      <w:r w:rsidR="004E2CC2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Հարկադիր կատարումն ապահովող ծառայության զենք կրելու և պահելու իրավունք ունեցող ծառայողներին 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սույն որոշմամբ սահմանված հաշվեցուցակային </w:t>
      </w:r>
      <w:r w:rsidR="003F3171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զենք 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="003F3171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/կամ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հատուկ միջոցներ տրամադրվում են</w:t>
      </w:r>
      <w:r w:rsidR="009E5976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գլխավոր հար</w:t>
      </w:r>
      <w:r w:rsidR="00BA09A2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</w:t>
      </w:r>
      <w:r w:rsidR="009E5976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ադիր կատարողի անհատական </w:t>
      </w:r>
      <w:r w:rsidR="003F3171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իրավական </w:t>
      </w:r>
      <w:r w:rsidR="009E5976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ակտով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:։</w:t>
      </w:r>
    </w:p>
    <w:p w:rsidR="007A5CCF" w:rsidRPr="00204E0B" w:rsidRDefault="007A5CCF" w:rsidP="00763C53">
      <w:pPr>
        <w:shd w:val="clear" w:color="auto" w:fill="FFFFFF"/>
        <w:tabs>
          <w:tab w:val="left" w:pos="992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3 Որոշման ամբողջ տեքստում</w:t>
      </w:r>
      <w:r w:rsidR="00182DC4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Որոշման հավելվածներում</w:t>
      </w:r>
      <w:r w:rsidR="00BA09A2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բացառությամբ Որոշման </w:t>
      </w:r>
      <w:r w:rsidR="00A65117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3</w:t>
      </w:r>
      <w:r w:rsidR="00BA09A2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-րդ կետի,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«դատական ակտերի հարկադիր կատարումն ապահովող» բառերը փոխարինել «հարկադիր կատարումն ապահովող» բառերով՝ համապատասխան հոլովաձև</w:t>
      </w:r>
      <w:r w:rsidR="0012300B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ով:</w:t>
      </w:r>
    </w:p>
    <w:p w:rsidR="007A5CCF" w:rsidRPr="00204E0B" w:rsidRDefault="007A5CCF" w:rsidP="00763C53">
      <w:pPr>
        <w:pStyle w:val="ListParagraph"/>
        <w:numPr>
          <w:ilvl w:val="0"/>
          <w:numId w:val="4"/>
        </w:numPr>
        <w:shd w:val="clear" w:color="auto" w:fill="FFFFFF"/>
        <w:tabs>
          <w:tab w:val="left" w:pos="567"/>
          <w:tab w:val="left" w:pos="85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Որոշմամբ հաստատված Հավելված 1-ը շարադրել </w:t>
      </w:r>
      <w:r w:rsidR="0012300B"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սույն որոշման Հավելված 1-ով հաստատվող </w:t>
      </w: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նոր խմբագրությամբ</w:t>
      </w:r>
      <w:r w:rsidR="00763C53" w:rsidRPr="00204E0B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</w:rPr>
        <w:t>:</w:t>
      </w:r>
    </w:p>
    <w:p w:rsidR="007A5CCF" w:rsidRPr="00204E0B" w:rsidRDefault="007A5CCF" w:rsidP="00763C53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0B30A7" w:rsidRPr="00204E0B" w:rsidRDefault="000B30A7" w:rsidP="000B30A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B30A7" w:rsidRPr="00204E0B" w:rsidRDefault="000B30A7" w:rsidP="000B30A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B30A7" w:rsidRPr="00204E0B" w:rsidRDefault="000B30A7" w:rsidP="009F0FDE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0B30A7" w:rsidRPr="00204E0B" w:rsidRDefault="000B30A7">
      <w:pPr>
        <w:rPr>
          <w:rFonts w:ascii="GHEA Grapalat" w:hAnsi="GHEA Grapalat"/>
          <w:sz w:val="24"/>
          <w:szCs w:val="24"/>
          <w:lang w:val="hy-AM"/>
        </w:rPr>
      </w:pPr>
      <w:r w:rsidRPr="00204E0B">
        <w:rPr>
          <w:rFonts w:ascii="GHEA Grapalat" w:hAnsi="GHEA Grapalat"/>
          <w:sz w:val="24"/>
          <w:szCs w:val="24"/>
          <w:lang w:val="hy-AM"/>
        </w:rPr>
        <w:br w:type="page"/>
      </w:r>
    </w:p>
    <w:p w:rsidR="009F0FDE" w:rsidRPr="00204E0B" w:rsidRDefault="009F0FDE" w:rsidP="009F0FD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lastRenderedPageBreak/>
        <w:t>Հավելված 1</w:t>
      </w:r>
    </w:p>
    <w:p w:rsidR="009F0FDE" w:rsidRPr="00204E0B" w:rsidRDefault="009F0FDE" w:rsidP="009F0FD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ՀՀ կառավարության </w:t>
      </w:r>
      <w:r w:rsidR="00BA09A2"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2021</w:t>
      </w: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թ.</w:t>
      </w:r>
    </w:p>
    <w:p w:rsidR="004F358E" w:rsidRPr="00204E0B" w:rsidRDefault="009F0FDE" w:rsidP="009F0FDE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 --</w:t>
      </w:r>
      <w:r w:rsidRPr="00204E0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որ</w:t>
      </w: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ոշման</w:t>
      </w:r>
    </w:p>
    <w:p w:rsidR="009F0FDE" w:rsidRPr="00204E0B" w:rsidRDefault="009F0FDE" w:rsidP="00204E0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204E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br/>
      </w:r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>Ց Ա Ն Կ</w:t>
      </w:r>
    </w:p>
    <w:p w:rsidR="009F0FDE" w:rsidRPr="00204E0B" w:rsidRDefault="009F0FDE" w:rsidP="00204E0B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</w:pPr>
      <w:bookmarkStart w:id="0" w:name="_Hlk75257711"/>
      <w:r w:rsidRPr="00204E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>ՀԱՐԿԱԴԻՐ ԿԱՏԱՐՈՒՄՆ ԱՊԱՀՈՎՈՂ ԾԱՌԱՅՈՒԹՅԱՆ ԶԵՆՔ ՊԱՀԵԼՈՒ ԵՎ ԿՐԵԼՈՒ ԻՐԱՎՈՒՆՔ ՈՒՆԵՑՈՂ ԱՇԽԱՏՈՂՆԵՐԻ ՊԱՇՏՈՆՆԵՐԻ ԵՎ ՆՐԱՆՑ ԿՈՂՄԻՑ ՕԳՏԱԳՈՐԾՎՈՂ ԶԵՆՔԻ ՏԵՍԱԿԻ, ՁԵՎԻ, ՄՈԴԵԼԻ ԵՎ ԹՎԻ</w:t>
      </w:r>
    </w:p>
    <w:bookmarkEnd w:id="0"/>
    <w:p w:rsidR="00440D98" w:rsidRPr="00204E0B" w:rsidRDefault="00440D98" w:rsidP="009F0FD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tbl>
      <w:tblPr>
        <w:tblStyle w:val="TableGrid"/>
        <w:tblW w:w="9640" w:type="dxa"/>
        <w:tblInd w:w="-147" w:type="dxa"/>
        <w:tblLayout w:type="fixed"/>
        <w:tblLook w:val="04A0"/>
      </w:tblPr>
      <w:tblGrid>
        <w:gridCol w:w="2694"/>
        <w:gridCol w:w="850"/>
        <w:gridCol w:w="1985"/>
        <w:gridCol w:w="1417"/>
        <w:gridCol w:w="851"/>
        <w:gridCol w:w="1843"/>
      </w:tblGrid>
      <w:tr w:rsidR="00440D98" w:rsidRPr="00204E0B" w:rsidTr="0086262F">
        <w:tc>
          <w:tcPr>
            <w:tcW w:w="2694" w:type="dxa"/>
            <w:vAlign w:val="center"/>
          </w:tcPr>
          <w:p w:rsidR="00440D98" w:rsidRPr="00204E0B" w:rsidRDefault="00440D98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t>Պաշտոնը</w:t>
            </w:r>
          </w:p>
        </w:tc>
        <w:tc>
          <w:tcPr>
            <w:tcW w:w="850" w:type="dxa"/>
            <w:vAlign w:val="center"/>
          </w:tcPr>
          <w:p w:rsidR="00440D98" w:rsidRPr="00204E0B" w:rsidRDefault="00440D98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t>Հաս-</w:t>
            </w: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br/>
              <w:t>տիք-</w:t>
            </w: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br/>
              <w:t>ների</w:t>
            </w: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br/>
              <w:t>թիվը</w:t>
            </w:r>
          </w:p>
        </w:tc>
        <w:tc>
          <w:tcPr>
            <w:tcW w:w="1985" w:type="dxa"/>
            <w:vAlign w:val="center"/>
          </w:tcPr>
          <w:p w:rsidR="00440D98" w:rsidRPr="00204E0B" w:rsidRDefault="00440D98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t>Զենքի տեսակը</w:t>
            </w:r>
          </w:p>
        </w:tc>
        <w:tc>
          <w:tcPr>
            <w:tcW w:w="1417" w:type="dxa"/>
            <w:vAlign w:val="center"/>
          </w:tcPr>
          <w:p w:rsidR="00440D98" w:rsidRPr="00204E0B" w:rsidRDefault="00440D98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t>Զենքի ձևը</w:t>
            </w:r>
          </w:p>
        </w:tc>
        <w:tc>
          <w:tcPr>
            <w:tcW w:w="851" w:type="dxa"/>
            <w:vAlign w:val="center"/>
          </w:tcPr>
          <w:p w:rsidR="00440D98" w:rsidRPr="00204E0B" w:rsidRDefault="00440D98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t>Զեն-</w:t>
            </w: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br/>
              <w:t>քի</w:t>
            </w: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br/>
              <w:t>թիվը</w:t>
            </w:r>
          </w:p>
        </w:tc>
        <w:tc>
          <w:tcPr>
            <w:tcW w:w="1843" w:type="dxa"/>
            <w:vAlign w:val="center"/>
          </w:tcPr>
          <w:p w:rsidR="00440D98" w:rsidRPr="00204E0B" w:rsidRDefault="00440D98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t>Զենքի մոդելը</w:t>
            </w:r>
          </w:p>
        </w:tc>
      </w:tr>
      <w:tr w:rsidR="0086262F" w:rsidRPr="00204E0B" w:rsidTr="0086262F">
        <w:trPr>
          <w:trHeight w:val="623"/>
        </w:trPr>
        <w:tc>
          <w:tcPr>
            <w:tcW w:w="2694" w:type="dxa"/>
            <w:vAlign w:val="center"/>
          </w:tcPr>
          <w:p w:rsidR="0086262F" w:rsidRPr="00204E0B" w:rsidRDefault="0086262F" w:rsidP="007A5CCF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ՀՀ գլխավոր հարկադիր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կատարող</w:t>
            </w:r>
          </w:p>
        </w:tc>
        <w:tc>
          <w:tcPr>
            <w:tcW w:w="850" w:type="dxa"/>
            <w:vAlign w:val="center"/>
          </w:tcPr>
          <w:p w:rsidR="0086262F" w:rsidRPr="00204E0B" w:rsidRDefault="0086262F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ծառայողական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կարճ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ակոսափող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86262F" w:rsidRPr="00204E0B" w:rsidRDefault="0086262F" w:rsidP="007A5CC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Ոստիկանության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քրեագիտական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պահանջներին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համապատասխան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տեխնիկական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բնութագիր ունեցող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ցանկա</w:t>
            </w:r>
            <w:bookmarkStart w:id="1" w:name="_GoBack"/>
            <w:bookmarkEnd w:id="1"/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ցած մոդել</w:t>
            </w:r>
          </w:p>
        </w:tc>
      </w:tr>
      <w:tr w:rsidR="0086262F" w:rsidRPr="00204E0B" w:rsidTr="0086262F">
        <w:trPr>
          <w:trHeight w:val="358"/>
        </w:trPr>
        <w:tc>
          <w:tcPr>
            <w:tcW w:w="2694" w:type="dxa"/>
            <w:vMerge w:val="restart"/>
            <w:vAlign w:val="center"/>
          </w:tcPr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Գլխավոր հարկադիր կատարողի տեղակալ</w:t>
            </w:r>
          </w:p>
        </w:tc>
        <w:tc>
          <w:tcPr>
            <w:tcW w:w="850" w:type="dxa"/>
            <w:vMerge w:val="restart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ծառայողական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կարճ</w:t>
            </w: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br/>
              <w:t>ակոսափող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569"/>
        </w:trPr>
        <w:tc>
          <w:tcPr>
            <w:tcW w:w="2694" w:type="dxa"/>
            <w:vMerge/>
            <w:vAlign w:val="center"/>
          </w:tcPr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քաղաքացիական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գազային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100"/>
        </w:trPr>
        <w:tc>
          <w:tcPr>
            <w:tcW w:w="2694" w:type="dxa"/>
            <w:vMerge w:val="restart"/>
            <w:vAlign w:val="center"/>
          </w:tcPr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Բաժնի պետ</w:t>
            </w:r>
          </w:p>
        </w:tc>
        <w:tc>
          <w:tcPr>
            <w:tcW w:w="850" w:type="dxa"/>
            <w:vMerge w:val="restart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ծառայողական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կարճ</w:t>
            </w: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br/>
              <w:t>ակոսափող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16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521"/>
        </w:trPr>
        <w:tc>
          <w:tcPr>
            <w:tcW w:w="2694" w:type="dxa"/>
            <w:vMerge/>
            <w:vAlign w:val="center"/>
          </w:tcPr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քաղաքացիական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գազային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16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480"/>
        </w:trPr>
        <w:tc>
          <w:tcPr>
            <w:tcW w:w="2694" w:type="dxa"/>
            <w:vMerge w:val="restart"/>
            <w:vAlign w:val="center"/>
          </w:tcPr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 xml:space="preserve">Բաժնի պետի տեղակալ </w:t>
            </w:r>
          </w:p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Բաժանմունքի պետ</w:t>
            </w:r>
          </w:p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Գլխավոր խորհրդատու</w:t>
            </w:r>
          </w:p>
        </w:tc>
        <w:tc>
          <w:tcPr>
            <w:tcW w:w="850" w:type="dxa"/>
            <w:vMerge w:val="restart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ծառայողական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կարճ</w:t>
            </w: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br/>
              <w:t>ակոսափող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30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591"/>
        </w:trPr>
        <w:tc>
          <w:tcPr>
            <w:tcW w:w="2694" w:type="dxa"/>
            <w:vMerge/>
            <w:vAlign w:val="center"/>
          </w:tcPr>
          <w:p w:rsidR="0086262F" w:rsidRPr="00204E0B" w:rsidRDefault="0086262F" w:rsidP="0086262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քաղաքացիական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գազային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27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480"/>
        </w:trPr>
        <w:tc>
          <w:tcPr>
            <w:tcW w:w="2694" w:type="dxa"/>
            <w:vMerge w:val="restart"/>
            <w:vAlign w:val="center"/>
          </w:tcPr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Առաջատար խորհրդատու Ավագ հարկադիր</w:t>
            </w: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br/>
              <w:t>կատարող</w:t>
            </w:r>
          </w:p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Հարկադիր կատարող</w:t>
            </w:r>
          </w:p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ծառայողական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կարճ</w:t>
            </w: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br/>
              <w:t>ակոսափող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1077EE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83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579"/>
        </w:trPr>
        <w:tc>
          <w:tcPr>
            <w:tcW w:w="2694" w:type="dxa"/>
            <w:vMerge/>
            <w:vAlign w:val="center"/>
          </w:tcPr>
          <w:p w:rsidR="0086262F" w:rsidRPr="00204E0B" w:rsidRDefault="0086262F" w:rsidP="0086262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քաղաքացիական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գազային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84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390"/>
        </w:trPr>
        <w:tc>
          <w:tcPr>
            <w:tcW w:w="2694" w:type="dxa"/>
            <w:vMerge/>
            <w:vAlign w:val="center"/>
          </w:tcPr>
          <w:p w:rsidR="0086262F" w:rsidRPr="00204E0B" w:rsidRDefault="0086262F" w:rsidP="0086262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>քաղաքացիական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t xml:space="preserve">էլեկտրա-հարող </w:t>
            </w: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  <w:lastRenderedPageBreak/>
              <w:t>սարք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32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480"/>
        </w:trPr>
        <w:tc>
          <w:tcPr>
            <w:tcW w:w="2694" w:type="dxa"/>
            <w:vMerge w:val="restart"/>
            <w:vAlign w:val="center"/>
          </w:tcPr>
          <w:p w:rsidR="0086262F" w:rsidRPr="00204E0B" w:rsidRDefault="0086262F" w:rsidP="0086262F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hy-AM"/>
              </w:rPr>
              <w:lastRenderedPageBreak/>
              <w:t>ԸՆԴԱՄԵՆԸ</w:t>
            </w:r>
          </w:p>
        </w:tc>
        <w:tc>
          <w:tcPr>
            <w:tcW w:w="850" w:type="dxa"/>
            <w:vMerge w:val="restart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263</w:t>
            </w:r>
          </w:p>
        </w:tc>
        <w:tc>
          <w:tcPr>
            <w:tcW w:w="1985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  <w:t>ծառայողական</w:t>
            </w:r>
          </w:p>
        </w:tc>
        <w:tc>
          <w:tcPr>
            <w:tcW w:w="1417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  <w:t>կարճ</w:t>
            </w: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  <w:br/>
              <w:t>ակոսափող</w:t>
            </w:r>
          </w:p>
        </w:tc>
        <w:tc>
          <w:tcPr>
            <w:tcW w:w="851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1</w:t>
            </w:r>
            <w:r w:rsidR="001077EE"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33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471"/>
        </w:trPr>
        <w:tc>
          <w:tcPr>
            <w:tcW w:w="2694" w:type="dxa"/>
            <w:vMerge/>
            <w:vAlign w:val="center"/>
          </w:tcPr>
          <w:p w:rsidR="0086262F" w:rsidRPr="00204E0B" w:rsidRDefault="0086262F" w:rsidP="0086262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</w:p>
        </w:tc>
        <w:tc>
          <w:tcPr>
            <w:tcW w:w="1985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  <w:t>քաղաքացիական</w:t>
            </w:r>
          </w:p>
        </w:tc>
        <w:tc>
          <w:tcPr>
            <w:tcW w:w="1417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  <w:t>գազային</w:t>
            </w:r>
          </w:p>
        </w:tc>
        <w:tc>
          <w:tcPr>
            <w:tcW w:w="851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130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  <w:tr w:rsidR="0086262F" w:rsidRPr="00204E0B" w:rsidTr="0086262F">
        <w:trPr>
          <w:trHeight w:val="390"/>
        </w:trPr>
        <w:tc>
          <w:tcPr>
            <w:tcW w:w="2694" w:type="dxa"/>
            <w:vMerge/>
            <w:vAlign w:val="center"/>
          </w:tcPr>
          <w:p w:rsidR="0086262F" w:rsidRPr="00204E0B" w:rsidRDefault="0086262F" w:rsidP="0086262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  <w:tc>
          <w:tcPr>
            <w:tcW w:w="850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</w:p>
        </w:tc>
        <w:tc>
          <w:tcPr>
            <w:tcW w:w="1985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  <w:t>քաղաքացիական</w:t>
            </w:r>
          </w:p>
        </w:tc>
        <w:tc>
          <w:tcPr>
            <w:tcW w:w="1417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hy-AM"/>
              </w:rPr>
              <w:t>էլեկտրա-հարող սարք</w:t>
            </w:r>
          </w:p>
        </w:tc>
        <w:tc>
          <w:tcPr>
            <w:tcW w:w="851" w:type="dxa"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</w:pPr>
            <w:r w:rsidRPr="00204E0B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hy-AM"/>
              </w:rPr>
              <w:t>32</w:t>
            </w:r>
          </w:p>
        </w:tc>
        <w:tc>
          <w:tcPr>
            <w:tcW w:w="1843" w:type="dxa"/>
            <w:vMerge/>
            <w:vAlign w:val="center"/>
          </w:tcPr>
          <w:p w:rsidR="0086262F" w:rsidRPr="00204E0B" w:rsidRDefault="0086262F" w:rsidP="0086262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hy-AM"/>
              </w:rPr>
            </w:pPr>
          </w:p>
        </w:tc>
      </w:tr>
    </w:tbl>
    <w:p w:rsidR="00440D98" w:rsidRPr="00204E0B" w:rsidRDefault="00440D98" w:rsidP="009F0FD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:rsidR="009F0FDE" w:rsidRPr="00204E0B" w:rsidRDefault="009F0FDE" w:rsidP="009F0F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04E0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p w:rsidR="004F358E" w:rsidRPr="00204E0B" w:rsidRDefault="004F358E" w:rsidP="004E2CC2">
      <w:pPr>
        <w:ind w:right="-84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F358E" w:rsidRPr="00204E0B" w:rsidSect="008F10B8">
      <w:headerReference w:type="default" r:id="rId8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88" w:rsidRDefault="00E57488" w:rsidP="00763C53">
      <w:pPr>
        <w:spacing w:after="0" w:line="240" w:lineRule="auto"/>
      </w:pPr>
      <w:r>
        <w:separator/>
      </w:r>
    </w:p>
  </w:endnote>
  <w:endnote w:type="continuationSeparator" w:id="1">
    <w:p w:rsidR="00E57488" w:rsidRDefault="00E57488" w:rsidP="0076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88" w:rsidRDefault="00E57488" w:rsidP="00763C53">
      <w:pPr>
        <w:spacing w:after="0" w:line="240" w:lineRule="auto"/>
      </w:pPr>
      <w:r>
        <w:separator/>
      </w:r>
    </w:p>
  </w:footnote>
  <w:footnote w:type="continuationSeparator" w:id="1">
    <w:p w:rsidR="00E57488" w:rsidRDefault="00E57488" w:rsidP="0076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53" w:rsidRPr="007F52F7" w:rsidRDefault="00763C53" w:rsidP="00763C53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16"/>
        <w:szCs w:val="16"/>
      </w:rPr>
    </w:pPr>
    <w:r>
      <w:rPr>
        <w:rFonts w:ascii="Arial LatArm" w:eastAsia="SimSun" w:hAnsi="Arial LatArm" w:cs="Arial"/>
        <w:noProof/>
        <w:color w:val="FF0000"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52F7">
      <w:rPr>
        <w:rFonts w:ascii="Art" w:eastAsia="SimSun" w:hAnsi="Art" w:cs="Arial"/>
        <w:sz w:val="16"/>
        <w:szCs w:val="16"/>
      </w:rPr>
      <w:t>²</w:t>
    </w:r>
    <w:r w:rsidRPr="007F52F7">
      <w:rPr>
        <w:rFonts w:ascii="Arial LatArm" w:eastAsia="SimSun" w:hAnsi="Arial LatArm" w:cs="Arial"/>
        <w:sz w:val="16"/>
        <w:szCs w:val="16"/>
      </w:rPr>
      <w:t>ñ¹³ñ³¹³ïáõÃÛ³</w:t>
    </w:r>
    <w:r w:rsidRPr="007F52F7">
      <w:rPr>
        <w:rFonts w:ascii="Sylfaen" w:eastAsia="SimSun" w:hAnsi="Sylfaen" w:cs="Arial"/>
        <w:sz w:val="16"/>
        <w:szCs w:val="16"/>
        <w:lang w:val="ru-RU"/>
      </w:rPr>
      <w:t>ն</w:t>
    </w:r>
    <w:r w:rsidRPr="007F52F7">
      <w:rPr>
        <w:rFonts w:ascii="Art" w:eastAsia="SimSun" w:hAnsi="Art" w:cs="Arial"/>
        <w:sz w:val="16"/>
        <w:szCs w:val="16"/>
      </w:rPr>
      <w:t xml:space="preserve"> </w:t>
    </w:r>
    <w:r w:rsidRPr="007F52F7">
      <w:rPr>
        <w:rFonts w:ascii="Calibri" w:eastAsia="SimSun" w:hAnsi="Calibri" w:cs="Arial"/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7F52F7">
      <w:rPr>
        <w:rFonts w:ascii="Art" w:eastAsia="SimSun" w:hAnsi="Art" w:cs="Arial"/>
        <w:sz w:val="16"/>
        <w:szCs w:val="16"/>
      </w:rPr>
      <w:t>Ü²Ê²¶ÆÌ</w:t>
    </w:r>
    <w:r w:rsidRPr="007F52F7">
      <w:rPr>
        <w:rFonts w:ascii="Arial LatArm" w:eastAsia="SimSun" w:hAnsi="Arial LatArm" w:cs="Arial"/>
        <w:sz w:val="16"/>
        <w:szCs w:val="16"/>
      </w:rPr>
      <w:t xml:space="preserve"> </w:t>
    </w:r>
    <w:r w:rsidRPr="007F52F7">
      <w:rPr>
        <w:rFonts w:ascii="Art" w:eastAsia="SimSun" w:hAnsi="Art" w:cs="Arial"/>
        <w:sz w:val="16"/>
        <w:szCs w:val="16"/>
      </w:rPr>
      <w:t xml:space="preserve">                                       </w:t>
    </w:r>
  </w:p>
  <w:p w:rsidR="00763C53" w:rsidRPr="00B9097C" w:rsidRDefault="00763C53" w:rsidP="00763C53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7F52F7">
      <w:rPr>
        <w:rFonts w:ascii="Art" w:eastAsia="SimSun" w:hAnsi="Art" w:cs="Arial"/>
        <w:sz w:val="16"/>
        <w:szCs w:val="16"/>
      </w:rPr>
      <w:t>Ü</w:t>
    </w:r>
    <w:r w:rsidRPr="007F52F7">
      <w:rPr>
        <w:rFonts w:ascii="Arial LatArm" w:eastAsia="SimSun" w:hAnsi="Arial LatArm" w:cs="Arial"/>
        <w:sz w:val="16"/>
        <w:szCs w:val="16"/>
      </w:rPr>
      <w:t>³Ë³ñ³ñáõÃÛáõÝ</w:t>
    </w:r>
    <w:r w:rsidRPr="007F52F7">
      <w:rPr>
        <w:rFonts w:ascii="Art" w:eastAsia="SimSun" w:hAnsi="Art" w:cs="Arial"/>
        <w:sz w:val="16"/>
        <w:szCs w:val="16"/>
      </w:rPr>
      <w:t xml:space="preserve"> </w:t>
    </w:r>
    <w:r>
      <w:rPr>
        <w:rFonts w:ascii="Art" w:eastAsia="SimSun" w:hAnsi="Art" w:cs="Arial"/>
        <w:sz w:val="18"/>
        <w:szCs w:val="18"/>
      </w:rPr>
      <w:t xml:space="preserve">                      </w:t>
    </w:r>
  </w:p>
  <w:p w:rsidR="00763C53" w:rsidRPr="00B9097C" w:rsidRDefault="00763C53" w:rsidP="00763C53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63C53" w:rsidRPr="002B3928" w:rsidRDefault="00763C53" w:rsidP="00763C53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63C53" w:rsidRDefault="00763C53">
    <w:pPr>
      <w:pStyle w:val="Header"/>
    </w:pPr>
  </w:p>
  <w:p w:rsidR="00763C53" w:rsidRDefault="00763C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CDB"/>
    <w:multiLevelType w:val="hybridMultilevel"/>
    <w:tmpl w:val="BBBE0434"/>
    <w:lvl w:ilvl="0" w:tplc="95404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4C1977"/>
    <w:multiLevelType w:val="hybridMultilevel"/>
    <w:tmpl w:val="E8C8CB02"/>
    <w:lvl w:ilvl="0" w:tplc="07349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C835FE"/>
    <w:multiLevelType w:val="hybridMultilevel"/>
    <w:tmpl w:val="6456A290"/>
    <w:lvl w:ilvl="0" w:tplc="CA7EEE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34B6412"/>
    <w:multiLevelType w:val="hybridMultilevel"/>
    <w:tmpl w:val="0D8AAF60"/>
    <w:lvl w:ilvl="0" w:tplc="B9CC4FF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595"/>
    <w:rsid w:val="00047C3F"/>
    <w:rsid w:val="000507DB"/>
    <w:rsid w:val="0005787D"/>
    <w:rsid w:val="00060ACA"/>
    <w:rsid w:val="00071568"/>
    <w:rsid w:val="00076E84"/>
    <w:rsid w:val="00091035"/>
    <w:rsid w:val="000B30A7"/>
    <w:rsid w:val="000E47DA"/>
    <w:rsid w:val="000E6922"/>
    <w:rsid w:val="000F2432"/>
    <w:rsid w:val="00104D65"/>
    <w:rsid w:val="001077EE"/>
    <w:rsid w:val="0012300B"/>
    <w:rsid w:val="00125907"/>
    <w:rsid w:val="00130CA8"/>
    <w:rsid w:val="00137876"/>
    <w:rsid w:val="00163FB2"/>
    <w:rsid w:val="00176BCB"/>
    <w:rsid w:val="00182DC4"/>
    <w:rsid w:val="00196CA4"/>
    <w:rsid w:val="001D6E21"/>
    <w:rsid w:val="001F2592"/>
    <w:rsid w:val="00204E0B"/>
    <w:rsid w:val="002547EA"/>
    <w:rsid w:val="00260841"/>
    <w:rsid w:val="00266573"/>
    <w:rsid w:val="002678B1"/>
    <w:rsid w:val="002812C1"/>
    <w:rsid w:val="0029558C"/>
    <w:rsid w:val="002A1B40"/>
    <w:rsid w:val="002C1E9E"/>
    <w:rsid w:val="002D260B"/>
    <w:rsid w:val="002D4A2D"/>
    <w:rsid w:val="002E5C3D"/>
    <w:rsid w:val="002F030F"/>
    <w:rsid w:val="00340C7D"/>
    <w:rsid w:val="00356641"/>
    <w:rsid w:val="003B1441"/>
    <w:rsid w:val="003B7EEB"/>
    <w:rsid w:val="003C01F5"/>
    <w:rsid w:val="003D26C2"/>
    <w:rsid w:val="003F2595"/>
    <w:rsid w:val="003F3171"/>
    <w:rsid w:val="0042099E"/>
    <w:rsid w:val="00440D98"/>
    <w:rsid w:val="004658D9"/>
    <w:rsid w:val="004A493D"/>
    <w:rsid w:val="004B1A60"/>
    <w:rsid w:val="004E2CC2"/>
    <w:rsid w:val="004E7027"/>
    <w:rsid w:val="004F358E"/>
    <w:rsid w:val="00533EDC"/>
    <w:rsid w:val="00553FE0"/>
    <w:rsid w:val="00572601"/>
    <w:rsid w:val="005747BA"/>
    <w:rsid w:val="00585912"/>
    <w:rsid w:val="005A0B59"/>
    <w:rsid w:val="005C7A08"/>
    <w:rsid w:val="005E55CF"/>
    <w:rsid w:val="005F54EF"/>
    <w:rsid w:val="005F7EEA"/>
    <w:rsid w:val="00657685"/>
    <w:rsid w:val="006914E8"/>
    <w:rsid w:val="006C0B12"/>
    <w:rsid w:val="006D4FD5"/>
    <w:rsid w:val="006E365D"/>
    <w:rsid w:val="006E43C0"/>
    <w:rsid w:val="007000BB"/>
    <w:rsid w:val="0070099D"/>
    <w:rsid w:val="0071185F"/>
    <w:rsid w:val="00716C13"/>
    <w:rsid w:val="00720FF3"/>
    <w:rsid w:val="00763C53"/>
    <w:rsid w:val="007A5CCF"/>
    <w:rsid w:val="007E266B"/>
    <w:rsid w:val="0086262F"/>
    <w:rsid w:val="00883068"/>
    <w:rsid w:val="008F10B8"/>
    <w:rsid w:val="00910291"/>
    <w:rsid w:val="009122F7"/>
    <w:rsid w:val="009267AA"/>
    <w:rsid w:val="0093129B"/>
    <w:rsid w:val="00931C26"/>
    <w:rsid w:val="00950E39"/>
    <w:rsid w:val="00977210"/>
    <w:rsid w:val="00983A4F"/>
    <w:rsid w:val="00984AB4"/>
    <w:rsid w:val="009A0882"/>
    <w:rsid w:val="009A4DEF"/>
    <w:rsid w:val="009C489E"/>
    <w:rsid w:val="009D4AEC"/>
    <w:rsid w:val="009E281D"/>
    <w:rsid w:val="009E5976"/>
    <w:rsid w:val="009F0FDE"/>
    <w:rsid w:val="009F69C5"/>
    <w:rsid w:val="00A24E35"/>
    <w:rsid w:val="00A306EA"/>
    <w:rsid w:val="00A65117"/>
    <w:rsid w:val="00A90B52"/>
    <w:rsid w:val="00A93111"/>
    <w:rsid w:val="00AA68CA"/>
    <w:rsid w:val="00AB0810"/>
    <w:rsid w:val="00AC4209"/>
    <w:rsid w:val="00AE5170"/>
    <w:rsid w:val="00B02F6F"/>
    <w:rsid w:val="00B666B8"/>
    <w:rsid w:val="00B90963"/>
    <w:rsid w:val="00BA09A2"/>
    <w:rsid w:val="00BA2B9C"/>
    <w:rsid w:val="00C00ADD"/>
    <w:rsid w:val="00C03539"/>
    <w:rsid w:val="00C46AEB"/>
    <w:rsid w:val="00C60CCA"/>
    <w:rsid w:val="00CA65A0"/>
    <w:rsid w:val="00CC7240"/>
    <w:rsid w:val="00CC7A8C"/>
    <w:rsid w:val="00CD21C3"/>
    <w:rsid w:val="00CE55CB"/>
    <w:rsid w:val="00CF13C8"/>
    <w:rsid w:val="00D149C8"/>
    <w:rsid w:val="00D40659"/>
    <w:rsid w:val="00D72629"/>
    <w:rsid w:val="00D83503"/>
    <w:rsid w:val="00D8775A"/>
    <w:rsid w:val="00DA1460"/>
    <w:rsid w:val="00DB6FC9"/>
    <w:rsid w:val="00DC214E"/>
    <w:rsid w:val="00DC7B84"/>
    <w:rsid w:val="00DD46A9"/>
    <w:rsid w:val="00DE019A"/>
    <w:rsid w:val="00DE0749"/>
    <w:rsid w:val="00DE6843"/>
    <w:rsid w:val="00E01485"/>
    <w:rsid w:val="00E5110C"/>
    <w:rsid w:val="00E57488"/>
    <w:rsid w:val="00E71306"/>
    <w:rsid w:val="00E7467C"/>
    <w:rsid w:val="00E746F8"/>
    <w:rsid w:val="00EC26D6"/>
    <w:rsid w:val="00EC4330"/>
    <w:rsid w:val="00EC52F2"/>
    <w:rsid w:val="00ED3849"/>
    <w:rsid w:val="00F02901"/>
    <w:rsid w:val="00F21C9F"/>
    <w:rsid w:val="00F250A6"/>
    <w:rsid w:val="00F563A2"/>
    <w:rsid w:val="00F57C8A"/>
    <w:rsid w:val="00F81D7A"/>
    <w:rsid w:val="00FB2B7D"/>
    <w:rsid w:val="00FD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2D260B"/>
  </w:style>
  <w:style w:type="paragraph" w:styleId="NormalWeb">
    <w:name w:val="Normal (Web)"/>
    <w:basedOn w:val="Normal"/>
    <w:uiPriority w:val="99"/>
    <w:unhideWhenUsed/>
    <w:rsid w:val="002D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260B"/>
    <w:rPr>
      <w:i/>
      <w:iCs/>
    </w:rPr>
  </w:style>
  <w:style w:type="character" w:styleId="Strong">
    <w:name w:val="Strong"/>
    <w:basedOn w:val="DefaultParagraphFont"/>
    <w:uiPriority w:val="22"/>
    <w:qFormat/>
    <w:rsid w:val="002D26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14E"/>
    <w:pPr>
      <w:ind w:left="720"/>
      <w:contextualSpacing/>
    </w:pPr>
  </w:style>
  <w:style w:type="table" w:styleId="TableGrid">
    <w:name w:val="Table Grid"/>
    <w:basedOn w:val="TableNormal"/>
    <w:uiPriority w:val="59"/>
    <w:rsid w:val="00A24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F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FDE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76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3C53"/>
  </w:style>
  <w:style w:type="paragraph" w:styleId="Footer">
    <w:name w:val="footer"/>
    <w:basedOn w:val="Normal"/>
    <w:link w:val="FooterChar"/>
    <w:uiPriority w:val="99"/>
    <w:semiHidden/>
    <w:unhideWhenUsed/>
    <w:rsid w:val="0076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B362-CE9E-4EB0-B14A-A8C3459B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</cp:lastModifiedBy>
  <cp:revision>7</cp:revision>
  <cp:lastPrinted>2020-09-16T07:14:00Z</cp:lastPrinted>
  <dcterms:created xsi:type="dcterms:W3CDTF">2021-06-29T08:42:00Z</dcterms:created>
  <dcterms:modified xsi:type="dcterms:W3CDTF">2021-06-29T08:50:00Z</dcterms:modified>
</cp:coreProperties>
</file>