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D1" w:rsidRDefault="007307D1" w:rsidP="007307D1">
      <w:pPr>
        <w:pStyle w:val="NoSpacing"/>
        <w:spacing w:line="360" w:lineRule="auto"/>
        <w:ind w:left="0" w:firstLine="426"/>
        <w:jc w:val="right"/>
        <w:rPr>
          <w:rFonts w:ascii="GHEA Grapalat" w:hAnsi="GHEA Grapalat" w:cs="Sylfaen"/>
          <w:bCs/>
          <w:sz w:val="24"/>
          <w:szCs w:val="24"/>
          <w:lang w:val="af-ZA"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>ՆԱԽԱԳԻԾ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sz w:val="27"/>
          <w:szCs w:val="27"/>
          <w:lang w:val="hy-AM" w:eastAsia="ru-RU"/>
        </w:rPr>
      </w:pPr>
    </w:p>
    <w:p w:rsidR="007307D1" w:rsidRDefault="007307D1" w:rsidP="007307D1">
      <w:pPr>
        <w:spacing w:line="360" w:lineRule="auto"/>
        <w:ind w:firstLine="426"/>
        <w:jc w:val="center"/>
        <w:rPr>
          <w:rFonts w:ascii="Calibri" w:eastAsia="Calibri" w:hAnsi="Calibri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ՀԱՅԱՍՏԱՆԻ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ԿԱՌԱՎԱՐՈՒԹՅՈՒՆ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Ո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Ր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Շ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ՈՒ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:rsidR="007307D1" w:rsidRDefault="007307D1" w:rsidP="007307D1">
      <w:pPr>
        <w:spacing w:line="276" w:lineRule="auto"/>
        <w:ind w:firstLine="426"/>
        <w:jc w:val="center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_____   ________________ 2020 </w:t>
      </w:r>
      <w:r>
        <w:rPr>
          <w:rFonts w:ascii="GHEA Grapalat" w:eastAsia="Calibri" w:hAnsi="GHEA Grapalat" w:cs="Sylfaen"/>
          <w:lang w:val="hy-AM"/>
        </w:rPr>
        <w:t>թվականի</w:t>
      </w:r>
      <w:r>
        <w:rPr>
          <w:rFonts w:ascii="GHEA Grapalat" w:eastAsia="Calibri" w:hAnsi="GHEA Grapalat"/>
          <w:lang w:val="hy-AM"/>
        </w:rPr>
        <w:t xml:space="preserve"> N ______ -</w:t>
      </w:r>
      <w:r>
        <w:rPr>
          <w:rFonts w:ascii="GHEA Grapalat" w:eastAsia="Calibri" w:hAnsi="GHEA Grapalat" w:cs="Sylfaen"/>
          <w:lang w:val="hy-AM"/>
        </w:rPr>
        <w:t>Ն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Calibri" w:hAnsi="Calibri" w:cs="Sylfaen"/>
          <w:b/>
          <w:bCs/>
          <w:lang w:val="hy-AM" w:eastAsia="ru-RU"/>
        </w:rPr>
      </w:pPr>
    </w:p>
    <w:p w:rsidR="007307D1" w:rsidRDefault="007307D1" w:rsidP="007307D1">
      <w:pPr>
        <w:spacing w:line="360" w:lineRule="auto"/>
        <w:ind w:firstLine="426"/>
        <w:jc w:val="center"/>
        <w:rPr>
          <w:rFonts w:eastAsia="Calibri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ՀԱՅԱՍՏԱՆԻ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ԿԱՌԱՎԱՐՈՒԹՅԱՆ</w:t>
      </w:r>
      <w:r>
        <w:rPr>
          <w:rFonts w:ascii="GHEA Grapalat" w:hAnsi="GHEA Grapalat"/>
          <w:b/>
          <w:bCs/>
          <w:lang w:val="hy-AM" w:eastAsia="ru-RU"/>
        </w:rPr>
        <w:t xml:space="preserve"> 201</w:t>
      </w:r>
      <w:r w:rsidR="001A50E6" w:rsidRPr="001A50E6">
        <w:rPr>
          <w:rFonts w:ascii="GHEA Grapalat" w:hAnsi="GHEA Grapalat"/>
          <w:b/>
          <w:bCs/>
          <w:lang w:val="hy-AM" w:eastAsia="ru-RU"/>
        </w:rPr>
        <w:t>7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ԹՎԱԿԱՆԻ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74614C">
        <w:rPr>
          <w:rFonts w:ascii="GHEA Grapalat" w:hAnsi="GHEA Grapalat"/>
          <w:b/>
          <w:bCs/>
          <w:lang w:val="hy-AM" w:eastAsia="ru-RU"/>
        </w:rPr>
        <w:t>ՍԵՊՏԵՄԲԵ</w:t>
      </w:r>
      <w:r>
        <w:rPr>
          <w:rFonts w:ascii="GHEA Grapalat" w:hAnsi="GHEA Grapalat" w:cs="Sylfaen"/>
          <w:b/>
          <w:bCs/>
          <w:lang w:val="hy-AM" w:eastAsia="ru-RU"/>
        </w:rPr>
        <w:t>ՐԻ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1A50E6">
        <w:rPr>
          <w:rFonts w:ascii="GHEA Grapalat" w:hAnsi="GHEA Grapalat"/>
          <w:b/>
          <w:bCs/>
          <w:lang w:val="hy-AM" w:eastAsia="ru-RU"/>
        </w:rPr>
        <w:t>2</w:t>
      </w:r>
      <w:r w:rsidR="0074614C">
        <w:rPr>
          <w:rFonts w:ascii="GHEA Grapalat" w:hAnsi="GHEA Grapalat"/>
          <w:b/>
          <w:bCs/>
          <w:lang w:val="hy-AM" w:eastAsia="ru-RU"/>
        </w:rPr>
        <w:t>8</w:t>
      </w:r>
      <w:r>
        <w:rPr>
          <w:rFonts w:ascii="GHEA Grapalat" w:hAnsi="GHEA Grapalat"/>
          <w:b/>
          <w:bCs/>
          <w:lang w:val="hy-AM" w:eastAsia="ru-RU"/>
        </w:rPr>
        <w:t>-</w:t>
      </w:r>
      <w:r>
        <w:rPr>
          <w:rFonts w:ascii="GHEA Grapalat" w:hAnsi="GHEA Grapalat" w:cs="Sylfaen"/>
          <w:b/>
          <w:bCs/>
          <w:lang w:val="hy-AM" w:eastAsia="ru-RU"/>
        </w:rPr>
        <w:t>Ի</w:t>
      </w:r>
      <w:r>
        <w:rPr>
          <w:rFonts w:ascii="GHEA Grapalat" w:hAnsi="GHEA Grapalat"/>
          <w:b/>
          <w:bCs/>
          <w:lang w:val="hy-AM" w:eastAsia="ru-RU"/>
        </w:rPr>
        <w:t xml:space="preserve"> N</w:t>
      </w:r>
      <w:r w:rsidR="0074614C">
        <w:rPr>
          <w:rFonts w:ascii="GHEA Grapalat" w:hAnsi="GHEA Grapalat"/>
          <w:b/>
          <w:bCs/>
          <w:lang w:val="hy-AM" w:eastAsia="ru-RU"/>
        </w:rPr>
        <w:t>1371</w:t>
      </w:r>
      <w:r>
        <w:rPr>
          <w:rFonts w:ascii="GHEA Grapalat" w:hAnsi="GHEA Grapalat"/>
          <w:b/>
          <w:bCs/>
          <w:lang w:val="hy-AM" w:eastAsia="ru-RU"/>
        </w:rPr>
        <w:t>-</w:t>
      </w:r>
      <w:r>
        <w:rPr>
          <w:rFonts w:ascii="GHEA Grapalat" w:hAnsi="GHEA Grapalat" w:cs="Sylfaen"/>
          <w:b/>
          <w:bCs/>
          <w:lang w:val="hy-AM" w:eastAsia="ru-RU"/>
        </w:rPr>
        <w:t>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ՈՐՈՇՄԱՆ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ՄԵՋ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74614C">
        <w:rPr>
          <w:rFonts w:ascii="GHEA Grapalat" w:hAnsi="GHEA Grapalat"/>
          <w:b/>
          <w:bCs/>
          <w:lang w:val="hy-AM" w:eastAsia="ru-RU"/>
        </w:rPr>
        <w:t>ՓՈՓՈԽՈՒԹՅՈՒՆ</w:t>
      </w:r>
      <w:r>
        <w:rPr>
          <w:rFonts w:ascii="GHEA Grapalat" w:hAnsi="GHEA Grapalat" w:cs="Sylfaen"/>
          <w:b/>
          <w:bCs/>
          <w:lang w:val="hy-AM" w:eastAsia="ru-RU"/>
        </w:rPr>
        <w:t xml:space="preserve">ՆԵՐ </w:t>
      </w:r>
      <w:r w:rsidR="000D16FF">
        <w:rPr>
          <w:rFonts w:ascii="GHEA Grapalat" w:hAnsi="GHEA Grapalat" w:cs="Sylfaen"/>
          <w:b/>
          <w:bCs/>
          <w:lang w:val="hy-AM" w:eastAsia="ru-RU"/>
        </w:rPr>
        <w:t xml:space="preserve">ԵՎ ԼՐԱՑՈՒՄ </w:t>
      </w:r>
      <w:r>
        <w:rPr>
          <w:rFonts w:ascii="GHEA Grapalat" w:hAnsi="GHEA Grapalat" w:cs="Sylfaen"/>
          <w:b/>
          <w:bCs/>
          <w:lang w:val="hy-AM" w:eastAsia="ru-RU"/>
        </w:rPr>
        <w:t>ԿԱՏԱՐԵԼՈՒ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ՄԱՍԻՆ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:rsidR="00E235D2" w:rsidRPr="00E235D2" w:rsidRDefault="00E235D2" w:rsidP="00E235D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235D2">
        <w:rPr>
          <w:rFonts w:ascii="GHEA Grapalat" w:hAnsi="GHEA Grapalat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 որոշում է՝</w:t>
      </w:r>
    </w:p>
    <w:p w:rsidR="007307D1" w:rsidRPr="00B320B3" w:rsidRDefault="007307D1" w:rsidP="007307D1">
      <w:pPr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 w:rsidRPr="00E52664">
        <w:rPr>
          <w:rFonts w:ascii="GHEA Grapalat" w:hAnsi="GHEA Grapalat"/>
          <w:lang w:val="hy-AM" w:eastAsia="ru-RU"/>
        </w:rPr>
        <w:t>1.</w:t>
      </w:r>
      <w:r>
        <w:rPr>
          <w:rFonts w:ascii="GHEA Grapalat" w:hAnsi="GHEA Grapalat"/>
          <w:lang w:val="hy-AM" w:eastAsia="ru-RU"/>
        </w:rPr>
        <w:t xml:space="preserve"> </w:t>
      </w:r>
      <w:r w:rsidRPr="00E52664">
        <w:rPr>
          <w:rFonts w:ascii="GHEA Grapalat" w:hAnsi="GHEA Grapalat"/>
          <w:lang w:val="hy-AM" w:eastAsia="ru-RU"/>
        </w:rPr>
        <w:t>Հայաստանի</w:t>
      </w:r>
      <w:r>
        <w:rPr>
          <w:rFonts w:ascii="GHEA Grapalat" w:hAnsi="GHEA Grapalat"/>
          <w:lang w:val="hy-AM" w:eastAsia="ru-RU"/>
        </w:rPr>
        <w:t xml:space="preserve"> </w:t>
      </w:r>
      <w:r w:rsidRPr="00E52664">
        <w:rPr>
          <w:rFonts w:ascii="GHEA Grapalat" w:hAnsi="GHEA Grapalat"/>
          <w:lang w:val="hy-AM" w:eastAsia="ru-RU"/>
        </w:rPr>
        <w:t>Հանրապետության</w:t>
      </w:r>
      <w:r>
        <w:rPr>
          <w:rFonts w:ascii="GHEA Grapalat" w:hAnsi="GHEA Grapalat"/>
          <w:lang w:val="hy-AM" w:eastAsia="ru-RU"/>
        </w:rPr>
        <w:t xml:space="preserve"> </w:t>
      </w:r>
      <w:r w:rsidRPr="00E52664">
        <w:rPr>
          <w:rFonts w:ascii="GHEA Grapalat" w:hAnsi="GHEA Grapalat"/>
          <w:lang w:val="hy-AM" w:eastAsia="ru-RU"/>
        </w:rPr>
        <w:t>կառավարության</w:t>
      </w:r>
      <w:r w:rsidR="00C74CE7">
        <w:rPr>
          <w:rFonts w:ascii="GHEA Grapalat" w:hAnsi="GHEA Grapalat"/>
          <w:lang w:val="hy-AM" w:eastAsia="ru-RU"/>
        </w:rPr>
        <w:t xml:space="preserve"> 2017</w:t>
      </w:r>
      <w:r>
        <w:rPr>
          <w:rFonts w:ascii="GHEA Grapalat" w:hAnsi="GHEA Grapalat"/>
          <w:lang w:val="hy-AM" w:eastAsia="ru-RU"/>
        </w:rPr>
        <w:t xml:space="preserve"> </w:t>
      </w:r>
      <w:r w:rsidRPr="00E52664">
        <w:rPr>
          <w:rFonts w:ascii="GHEA Grapalat" w:hAnsi="GHEA Grapalat"/>
          <w:lang w:val="hy-AM" w:eastAsia="ru-RU"/>
        </w:rPr>
        <w:t>թվականի</w:t>
      </w:r>
      <w:r>
        <w:rPr>
          <w:rFonts w:ascii="GHEA Grapalat" w:hAnsi="GHEA Grapalat"/>
          <w:lang w:val="hy-AM" w:eastAsia="ru-RU"/>
        </w:rPr>
        <w:t xml:space="preserve"> </w:t>
      </w:r>
      <w:r w:rsidR="00E52664">
        <w:rPr>
          <w:rFonts w:ascii="GHEA Grapalat" w:hAnsi="GHEA Grapalat"/>
          <w:lang w:val="hy-AM" w:eastAsia="ru-RU"/>
        </w:rPr>
        <w:t>սեպտեմբե</w:t>
      </w:r>
      <w:r w:rsidRPr="00E52664">
        <w:rPr>
          <w:rFonts w:ascii="GHEA Grapalat" w:hAnsi="GHEA Grapalat"/>
          <w:lang w:val="hy-AM" w:eastAsia="ru-RU"/>
        </w:rPr>
        <w:t>րի</w:t>
      </w:r>
      <w:r>
        <w:rPr>
          <w:rFonts w:ascii="GHEA Grapalat" w:hAnsi="GHEA Grapalat"/>
          <w:lang w:val="hy-AM" w:eastAsia="ru-RU"/>
        </w:rPr>
        <w:t xml:space="preserve"> 2</w:t>
      </w:r>
      <w:r w:rsidR="00E52664">
        <w:rPr>
          <w:rFonts w:ascii="GHEA Grapalat" w:hAnsi="GHEA Grapalat"/>
          <w:lang w:val="hy-AM" w:eastAsia="ru-RU"/>
        </w:rPr>
        <w:t>8</w:t>
      </w:r>
      <w:r>
        <w:rPr>
          <w:rFonts w:ascii="GHEA Grapalat" w:hAnsi="GHEA Grapalat"/>
          <w:lang w:val="hy-AM" w:eastAsia="ru-RU"/>
        </w:rPr>
        <w:t>-</w:t>
      </w:r>
      <w:r w:rsidRPr="00E52664">
        <w:rPr>
          <w:rFonts w:ascii="GHEA Grapalat" w:hAnsi="GHEA Grapalat"/>
          <w:lang w:val="hy-AM" w:eastAsia="ru-RU"/>
        </w:rPr>
        <w:t>ի</w:t>
      </w:r>
      <w:r>
        <w:rPr>
          <w:rFonts w:ascii="GHEA Grapalat" w:hAnsi="GHEA Grapalat"/>
          <w:lang w:val="hy-AM" w:eastAsia="ru-RU"/>
        </w:rPr>
        <w:t xml:space="preserve"> «</w:t>
      </w:r>
      <w:r w:rsidR="00E52664">
        <w:rPr>
          <w:rFonts w:ascii="GHEA Grapalat" w:hAnsi="GHEA Grapalat"/>
          <w:lang w:val="hy-AM" w:eastAsia="ru-RU"/>
        </w:rPr>
        <w:t>Շ</w:t>
      </w:r>
      <w:r w:rsidR="00E52664" w:rsidRPr="00E52664">
        <w:rPr>
          <w:rFonts w:ascii="GHEA Grapalat" w:hAnsi="GHEA Grapalat"/>
          <w:lang w:val="hy-AM" w:eastAsia="ru-RU"/>
        </w:rPr>
        <w:t xml:space="preserve">ահաբաժինների տեսքով ստացվող եկամուտները դրանց ստացման հարկային տարվա ընթացքում շահաբաժին վճարող` Հայաստանի Հանրապետության ռեզիդենտ նույն կազմակերպության կանոնադրական կամ բաժնեհավաք կապիտալում օրենսդրությամբ սահմանված կարգով ներդնելու դեպքում այդ շահաբաժիններից վճարված եկամտային </w:t>
      </w:r>
      <w:r w:rsidR="00E52664" w:rsidRPr="00B320B3">
        <w:rPr>
          <w:rFonts w:ascii="GHEA Grapalat" w:hAnsi="GHEA Grapalat"/>
          <w:lang w:val="hy-AM" w:eastAsia="ru-RU"/>
        </w:rPr>
        <w:t xml:space="preserve">հարկի գումարները պետական բյուջեից փոխհատուցելու կարգը սահմանելու </w:t>
      </w:r>
      <w:r w:rsidRPr="00B320B3">
        <w:rPr>
          <w:rFonts w:ascii="GHEA Grapalat" w:hAnsi="GHEA Grapalat"/>
          <w:lang w:val="hy-AM" w:eastAsia="ru-RU"/>
        </w:rPr>
        <w:t>մասին» N</w:t>
      </w:r>
      <w:r w:rsidR="00E52664" w:rsidRPr="00B320B3">
        <w:rPr>
          <w:rFonts w:ascii="GHEA Grapalat" w:hAnsi="GHEA Grapalat"/>
          <w:lang w:val="hy-AM" w:eastAsia="ru-RU"/>
        </w:rPr>
        <w:t>1371</w:t>
      </w:r>
      <w:r w:rsidRPr="00B320B3">
        <w:rPr>
          <w:rFonts w:ascii="GHEA Grapalat" w:hAnsi="GHEA Grapalat"/>
          <w:lang w:val="hy-AM" w:eastAsia="ru-RU"/>
        </w:rPr>
        <w:t xml:space="preserve">-Ն որոշման մեջ կատարել հետևյալ </w:t>
      </w:r>
      <w:r w:rsidR="0074614C" w:rsidRPr="00B320B3">
        <w:rPr>
          <w:rFonts w:ascii="GHEA Grapalat" w:hAnsi="GHEA Grapalat"/>
          <w:lang w:val="hy-AM" w:eastAsia="ru-RU"/>
        </w:rPr>
        <w:t>փոփոխություն</w:t>
      </w:r>
      <w:r w:rsidRPr="00B320B3">
        <w:rPr>
          <w:rFonts w:ascii="GHEA Grapalat" w:hAnsi="GHEA Grapalat"/>
          <w:lang w:val="hy-AM" w:eastAsia="ru-RU"/>
        </w:rPr>
        <w:t>ները</w:t>
      </w:r>
      <w:r w:rsidR="000D16FF" w:rsidRPr="00B320B3">
        <w:rPr>
          <w:rFonts w:ascii="GHEA Grapalat" w:hAnsi="GHEA Grapalat"/>
          <w:lang w:val="hy-AM" w:eastAsia="ru-RU"/>
        </w:rPr>
        <w:t xml:space="preserve"> և լրացումը</w:t>
      </w:r>
      <w:r w:rsidRPr="00B320B3">
        <w:rPr>
          <w:rFonts w:ascii="GHEA Grapalat" w:hAnsi="GHEA Grapalat"/>
          <w:lang w:val="hy-AM" w:eastAsia="ru-RU"/>
        </w:rPr>
        <w:t xml:space="preserve">` </w:t>
      </w:r>
    </w:p>
    <w:p w:rsidR="00D412F7" w:rsidRPr="00B320B3" w:rsidRDefault="007307D1" w:rsidP="00D412F7">
      <w:pPr>
        <w:pStyle w:val="ListParagraph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B320B3">
        <w:rPr>
          <w:rFonts w:ascii="GHEA Grapalat" w:hAnsi="GHEA Grapalat"/>
          <w:sz w:val="24"/>
          <w:szCs w:val="24"/>
          <w:lang w:val="hy-AM" w:eastAsia="ru-RU"/>
        </w:rPr>
        <w:t>որոշման հավելված</w:t>
      </w:r>
      <w:r w:rsidR="00725245" w:rsidRPr="00B320B3">
        <w:rPr>
          <w:rFonts w:ascii="GHEA Grapalat" w:hAnsi="GHEA Grapalat"/>
          <w:sz w:val="24"/>
          <w:szCs w:val="24"/>
          <w:lang w:val="hy-AM" w:eastAsia="ru-RU"/>
        </w:rPr>
        <w:t>ի</w:t>
      </w:r>
      <w:r w:rsidRPr="00B320B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412F7" w:rsidRPr="00B320B3">
        <w:rPr>
          <w:rFonts w:ascii="GHEA Grapalat" w:eastAsia="MS Mincho" w:hAnsi="GHEA Grapalat" w:cs="MS Mincho"/>
          <w:bCs/>
          <w:sz w:val="24"/>
          <w:szCs w:val="24"/>
          <w:lang w:val="hy-AM"/>
        </w:rPr>
        <w:t>3-րդ կետի 4-րդ ենթակետը շարադրել հետևյալ խմբագրությամբ</w:t>
      </w:r>
      <w:r w:rsidR="006E2E9C" w:rsidRPr="00B320B3">
        <w:rPr>
          <w:rFonts w:ascii="GHEA Grapalat" w:eastAsia="MS Mincho" w:hAnsi="GHEA Grapalat" w:cs="Cambria Math"/>
          <w:bCs/>
          <w:sz w:val="24"/>
          <w:szCs w:val="24"/>
          <w:lang w:val="hy-AM"/>
        </w:rPr>
        <w:t>՝</w:t>
      </w:r>
    </w:p>
    <w:p w:rsidR="007527DE" w:rsidRPr="008D4451" w:rsidRDefault="00D412F7" w:rsidP="007527DE">
      <w:pPr>
        <w:spacing w:line="360" w:lineRule="auto"/>
        <w:ind w:firstLine="426"/>
        <w:jc w:val="both"/>
        <w:rPr>
          <w:rFonts w:ascii="GHEA Grapalat" w:eastAsiaTheme="minorHAnsi" w:hAnsi="GHEA Grapalat" w:cstheme="minorBidi"/>
          <w:lang w:val="hy-AM" w:eastAsia="ru-RU"/>
        </w:rPr>
      </w:pPr>
      <w:r w:rsidRPr="008D4451">
        <w:rPr>
          <w:rFonts w:ascii="GHEA Grapalat" w:eastAsiaTheme="minorHAnsi" w:hAnsi="GHEA Grapalat" w:cstheme="minorBidi"/>
          <w:lang w:val="hy-AM" w:eastAsia="ru-RU"/>
        </w:rPr>
        <w:t xml:space="preserve">«4) </w:t>
      </w:r>
      <w:r w:rsidR="007527DE" w:rsidRPr="008D4451">
        <w:rPr>
          <w:rFonts w:ascii="GHEA Grapalat" w:eastAsiaTheme="minorHAnsi" w:hAnsi="GHEA Grapalat" w:cstheme="minorBidi"/>
          <w:lang w:val="hy-AM" w:eastAsia="ru-RU"/>
        </w:rPr>
        <w:t>հաշվետու տարվա ընթացքում անձանց կողմից ռեզիդենտ հանդիսացող նույն սահմանափակ պատասխանատվությամբ ընկերության կամ կոոպերատիվի կանոնադրական կամ փայահավաք կապիտալում ներդրված գումարի անվանական արժեքի չափի վերաբերյալ լիազոր մարմնի կողմից տրամադրված տեղեկանք` համաձայն սույն կարգի N 3 ձևի:</w:t>
      </w:r>
    </w:p>
    <w:p w:rsidR="006148A7" w:rsidRPr="008D4451" w:rsidRDefault="007527DE" w:rsidP="008B6E3A">
      <w:pPr>
        <w:spacing w:line="360" w:lineRule="auto"/>
        <w:ind w:firstLine="426"/>
        <w:jc w:val="both"/>
        <w:rPr>
          <w:rFonts w:ascii="GHEA Grapalat" w:eastAsiaTheme="minorHAnsi" w:hAnsi="GHEA Grapalat" w:cstheme="minorBidi"/>
          <w:lang w:val="hy-AM" w:eastAsia="ru-RU"/>
        </w:rPr>
      </w:pPr>
      <w:r w:rsidRPr="008D4451">
        <w:rPr>
          <w:rFonts w:ascii="GHEA Grapalat" w:eastAsiaTheme="minorHAnsi" w:hAnsi="GHEA Grapalat" w:cstheme="minorBidi"/>
          <w:lang w:val="hy-AM" w:eastAsia="ru-RU"/>
        </w:rPr>
        <w:t xml:space="preserve">Հաշվետու տարվա ընթացքում անձանց կողմից ռեզիդենտ հանդիսացող նույն բաժնետիրական ընկերության կանոնադրական կապիտալի ավելացման արդյունքում Հայաստանի կենտրոնական դեպոզիտարիայում բացված սեփական արժեթղթերի հաշվում  բաժնետոմսերի ընդհանուր անվանական արժեքի (բաժնետոմսերի քանակի և մեկ բաժնետոմսի անվանական արժեքի արտադրյալ) ավելացման վերաբերյալ </w:t>
      </w:r>
      <w:r w:rsidR="00FD0141" w:rsidRPr="008D4451">
        <w:rPr>
          <w:rFonts w:ascii="GHEA Grapalat" w:eastAsiaTheme="minorHAnsi" w:hAnsi="GHEA Grapalat" w:cstheme="minorBidi"/>
          <w:lang w:val="hy-AM" w:eastAsia="ru-RU"/>
        </w:rPr>
        <w:t>Հայաս</w:t>
      </w:r>
      <w:r w:rsidR="00FD0141" w:rsidRPr="008D4451">
        <w:rPr>
          <w:rFonts w:ascii="GHEA Grapalat" w:eastAsiaTheme="minorHAnsi" w:hAnsi="GHEA Grapalat" w:cstheme="minorBidi"/>
          <w:lang w:val="hy-AM" w:eastAsia="ru-RU"/>
        </w:rPr>
        <w:t>տանի կե</w:t>
      </w:r>
      <w:r w:rsidR="00576B72" w:rsidRPr="008D4451">
        <w:rPr>
          <w:rFonts w:ascii="GHEA Grapalat" w:eastAsiaTheme="minorHAnsi" w:hAnsi="GHEA Grapalat" w:cstheme="minorBidi"/>
          <w:lang w:val="hy-AM" w:eastAsia="ru-RU"/>
        </w:rPr>
        <w:t>նտրոնական դեպոզիտարիայի կողմից տ</w:t>
      </w:r>
      <w:r w:rsidR="00FD0141" w:rsidRPr="008D4451">
        <w:rPr>
          <w:rFonts w:ascii="GHEA Grapalat" w:eastAsiaTheme="minorHAnsi" w:hAnsi="GHEA Grapalat" w:cstheme="minorBidi"/>
          <w:lang w:val="hy-AM" w:eastAsia="ru-RU"/>
        </w:rPr>
        <w:t xml:space="preserve">րամադրված </w:t>
      </w:r>
      <w:r w:rsidRPr="008D4451">
        <w:rPr>
          <w:rFonts w:ascii="GHEA Grapalat" w:eastAsiaTheme="minorHAnsi" w:hAnsi="GHEA Grapalat" w:cstheme="minorBidi"/>
          <w:lang w:val="hy-AM" w:eastAsia="ru-RU"/>
        </w:rPr>
        <w:t>տեղեկանք` համաձայն սույն կարգի N</w:t>
      </w:r>
      <w:r w:rsidR="008D4451">
        <w:rPr>
          <w:rFonts w:ascii="GHEA Grapalat" w:eastAsiaTheme="minorHAnsi" w:hAnsi="GHEA Grapalat" w:cstheme="minorBidi"/>
          <w:lang w:val="hy-AM" w:eastAsia="ru-RU"/>
        </w:rPr>
        <w:t xml:space="preserve"> </w:t>
      </w:r>
      <w:r w:rsidRPr="008D4451">
        <w:rPr>
          <w:rFonts w:ascii="GHEA Grapalat" w:eastAsiaTheme="minorHAnsi" w:hAnsi="GHEA Grapalat" w:cstheme="minorBidi"/>
          <w:lang w:val="hy-AM" w:eastAsia="ru-RU"/>
        </w:rPr>
        <w:t>3</w:t>
      </w:r>
      <w:r w:rsidRPr="008D4451">
        <w:rPr>
          <w:rFonts w:ascii="Cambria Math" w:eastAsiaTheme="minorHAnsi" w:hAnsi="Cambria Math" w:cs="Cambria Math"/>
          <w:lang w:val="hy-AM" w:eastAsia="ru-RU"/>
        </w:rPr>
        <w:t>․</w:t>
      </w:r>
      <w:r w:rsidRPr="008D4451">
        <w:rPr>
          <w:rFonts w:ascii="GHEA Grapalat" w:eastAsiaTheme="minorHAnsi" w:hAnsi="GHEA Grapalat" w:cstheme="minorBidi"/>
          <w:lang w:val="hy-AM" w:eastAsia="ru-RU"/>
        </w:rPr>
        <w:t>1 ձևի</w:t>
      </w:r>
      <w:r w:rsidR="00D412F7" w:rsidRPr="008D4451">
        <w:rPr>
          <w:rFonts w:ascii="GHEA Grapalat" w:eastAsiaTheme="minorHAnsi" w:hAnsi="GHEA Grapalat" w:cstheme="minorBidi"/>
          <w:lang w:val="hy-AM" w:eastAsia="ru-RU"/>
        </w:rPr>
        <w:t>։»</w:t>
      </w:r>
      <w:r w:rsidR="00446578" w:rsidRPr="008D4451">
        <w:rPr>
          <w:rFonts w:ascii="Cambria Math" w:eastAsiaTheme="minorHAnsi" w:hAnsi="Cambria Math" w:cs="Cambria Math"/>
          <w:lang w:val="hy-AM" w:eastAsia="ru-RU"/>
        </w:rPr>
        <w:t>․</w:t>
      </w:r>
    </w:p>
    <w:p w:rsidR="00213610" w:rsidRPr="00213610" w:rsidRDefault="007307D1" w:rsidP="008B6E3A">
      <w:pPr>
        <w:spacing w:line="360" w:lineRule="auto"/>
        <w:ind w:firstLine="426"/>
        <w:jc w:val="both"/>
        <w:rPr>
          <w:rFonts w:ascii="GHEA Grapalat" w:eastAsia="MS Mincho" w:hAnsi="GHEA Grapalat" w:cs="MS Mincho"/>
          <w:bCs/>
          <w:lang w:val="hy-AM"/>
        </w:rPr>
      </w:pPr>
      <w:r w:rsidRPr="00213610">
        <w:rPr>
          <w:rFonts w:ascii="GHEA Grapalat" w:hAnsi="GHEA Grapalat"/>
          <w:lang w:val="hy-AM"/>
        </w:rPr>
        <w:t xml:space="preserve">2) որոշման հավելվածի </w:t>
      </w:r>
      <w:r w:rsidR="00213610" w:rsidRPr="00213610">
        <w:rPr>
          <w:rFonts w:ascii="GHEA Grapalat" w:eastAsia="MS Mincho" w:hAnsi="GHEA Grapalat" w:cs="MS Mincho"/>
          <w:bCs/>
          <w:lang w:val="hy-AM"/>
        </w:rPr>
        <w:t>4-րդ կետը շարադրել հետևյալ խմբագրությամբ</w:t>
      </w:r>
      <w:r w:rsidR="006E2E9C">
        <w:rPr>
          <w:rFonts w:ascii="GHEA Grapalat" w:eastAsia="MS Mincho" w:hAnsi="GHEA Grapalat" w:cs="MS Mincho"/>
          <w:bCs/>
          <w:lang w:val="hy-AM"/>
        </w:rPr>
        <w:t>՝</w:t>
      </w:r>
    </w:p>
    <w:p w:rsidR="007307D1" w:rsidRDefault="00213610" w:rsidP="008B6E3A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053113">
        <w:rPr>
          <w:rFonts w:ascii="GHEA Grapalat" w:hAnsi="GHEA Grapalat"/>
          <w:lang w:val="hy-AM"/>
        </w:rPr>
        <w:t>«4</w:t>
      </w:r>
      <w:r w:rsidRPr="00053113">
        <w:rPr>
          <w:rFonts w:ascii="Cambria Math" w:hAnsi="Cambria Math" w:cs="Cambria Math"/>
          <w:lang w:val="hy-AM"/>
        </w:rPr>
        <w:t>․</w:t>
      </w:r>
      <w:r w:rsidRPr="00053113">
        <w:rPr>
          <w:rFonts w:ascii="GHEA Grapalat" w:hAnsi="GHEA Grapalat"/>
          <w:lang w:val="hy-AM"/>
        </w:rPr>
        <w:t xml:space="preserve"> Սույն կարգի կիրառության իմաստով լիազոր մարմիններ են համարվում Հայաստանի Հանրապետության կենտրոնական բանկը և Հայաստանի Հանրապետության արդարադատության նախարարության պետական ռեգիստրի գործակալությունը։»</w:t>
      </w:r>
      <w:r w:rsidR="003554E6">
        <w:rPr>
          <w:rFonts w:ascii="Cambria Math" w:hAnsi="Cambria Math" w:cs="Cambria Math"/>
          <w:lang w:val="hy-AM"/>
        </w:rPr>
        <w:t>․</w:t>
      </w:r>
    </w:p>
    <w:p w:rsidR="006E2E9C" w:rsidRDefault="00A05F06" w:rsidP="008B6E3A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E2E9C">
        <w:rPr>
          <w:rFonts w:ascii="GHEA Grapalat" w:hAnsi="GHEA Grapalat"/>
          <w:lang w:val="hy-AM"/>
        </w:rPr>
        <w:t xml:space="preserve">3) </w:t>
      </w:r>
      <w:r w:rsidR="006E2E9C">
        <w:rPr>
          <w:rFonts w:ascii="GHEA Grapalat" w:hAnsi="GHEA Grapalat"/>
          <w:lang w:val="hy-AM"/>
        </w:rPr>
        <w:t>ո</w:t>
      </w:r>
      <w:r w:rsidR="006E2E9C" w:rsidRPr="006E2E9C">
        <w:rPr>
          <w:rFonts w:ascii="GHEA Grapalat" w:hAnsi="GHEA Grapalat"/>
          <w:lang w:val="hy-AM"/>
        </w:rPr>
        <w:t>րոշման հավելվածի Ձև N</w:t>
      </w:r>
      <w:r w:rsidR="008D4451">
        <w:rPr>
          <w:rFonts w:ascii="GHEA Grapalat" w:hAnsi="GHEA Grapalat"/>
          <w:lang w:val="hy-AM"/>
        </w:rPr>
        <w:t xml:space="preserve"> </w:t>
      </w:r>
      <w:r w:rsidR="006E2E9C" w:rsidRPr="006E2E9C">
        <w:rPr>
          <w:rFonts w:ascii="GHEA Grapalat" w:hAnsi="GHEA Grapalat"/>
          <w:lang w:val="hy-AM"/>
        </w:rPr>
        <w:t xml:space="preserve">3-ը շարադրել նոր խմբագրությամբ՝ համաձայն </w:t>
      </w:r>
      <w:r w:rsidR="00ED6755" w:rsidRPr="00ED6755">
        <w:rPr>
          <w:rFonts w:ascii="GHEA Grapalat" w:hAnsi="GHEA Grapalat"/>
          <w:lang w:val="hy-AM"/>
        </w:rPr>
        <w:t>N</w:t>
      </w:r>
      <w:r w:rsidR="008D4451">
        <w:rPr>
          <w:rFonts w:ascii="GHEA Grapalat" w:hAnsi="GHEA Grapalat"/>
          <w:lang w:val="hy-AM"/>
        </w:rPr>
        <w:t xml:space="preserve"> </w:t>
      </w:r>
      <w:r w:rsidR="00ED6755" w:rsidRPr="00ED6755">
        <w:rPr>
          <w:rFonts w:ascii="GHEA Grapalat" w:hAnsi="GHEA Grapalat"/>
          <w:lang w:val="hy-AM"/>
        </w:rPr>
        <w:t xml:space="preserve">1 </w:t>
      </w:r>
      <w:r w:rsidR="006E2E9C" w:rsidRPr="006E2E9C">
        <w:rPr>
          <w:rFonts w:ascii="GHEA Grapalat" w:hAnsi="GHEA Grapalat"/>
          <w:lang w:val="hy-AM"/>
        </w:rPr>
        <w:t>հավելվածի.</w:t>
      </w:r>
    </w:p>
    <w:p w:rsidR="00ED6755" w:rsidRPr="00ED6755" w:rsidRDefault="00ED6755" w:rsidP="008B6E3A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D6755">
        <w:rPr>
          <w:rFonts w:ascii="GHEA Grapalat" w:hAnsi="GHEA Grapalat"/>
          <w:lang w:val="hy-AM"/>
        </w:rPr>
        <w:t>4)</w:t>
      </w:r>
      <w:r>
        <w:rPr>
          <w:rFonts w:ascii="GHEA Grapalat" w:hAnsi="GHEA Grapalat"/>
          <w:lang w:val="hy-AM"/>
        </w:rPr>
        <w:t xml:space="preserve"> որոշման հավելվածը լրացնել Ձև </w:t>
      </w:r>
      <w:r w:rsidRPr="00ED6755">
        <w:rPr>
          <w:rFonts w:ascii="GHEA Grapalat" w:hAnsi="GHEA Grapalat"/>
          <w:lang w:val="hy-AM"/>
        </w:rPr>
        <w:t>N</w:t>
      </w:r>
      <w:r w:rsidR="008D445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3․1-ով՝ համաձայն </w:t>
      </w:r>
      <w:r w:rsidRPr="00ED6755">
        <w:rPr>
          <w:rFonts w:ascii="GHEA Grapalat" w:hAnsi="GHEA Grapalat"/>
          <w:lang w:val="hy-AM"/>
        </w:rPr>
        <w:t>N</w:t>
      </w:r>
      <w:r w:rsidR="008D445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 հավելվածի։</w:t>
      </w:r>
    </w:p>
    <w:p w:rsidR="007307D1" w:rsidRDefault="007307D1" w:rsidP="007307D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2.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պաշտոնական հրապարակման օրվան հաջորդող տասներորդ օրը:  </w:t>
      </w:r>
    </w:p>
    <w:p w:rsidR="007307D1" w:rsidRDefault="007307D1" w:rsidP="007307D1">
      <w:pPr>
        <w:spacing w:line="360" w:lineRule="auto"/>
        <w:ind w:right="29" w:firstLine="426"/>
        <w:contextualSpacing/>
        <w:jc w:val="both"/>
        <w:rPr>
          <w:rFonts w:ascii="GHEA Grapalat" w:eastAsia="Calibri" w:hAnsi="GHEA Grapalat" w:cs="Arial"/>
          <w:kern w:val="28"/>
          <w:lang w:val="hy-AM"/>
        </w:rPr>
      </w:pPr>
    </w:p>
    <w:p w:rsidR="001A51DD" w:rsidRPr="00DD4299" w:rsidRDefault="001A51DD">
      <w:pPr>
        <w:spacing w:after="160" w:line="259" w:lineRule="auto"/>
      </w:pPr>
      <w:r>
        <w:rPr>
          <w:lang w:val="hy-AM"/>
        </w:rPr>
        <w:br w:type="page"/>
      </w:r>
    </w:p>
    <w:p w:rsidR="00C273D3" w:rsidRPr="00B02EA7" w:rsidRDefault="00C273D3" w:rsidP="00C273D3">
      <w:pPr>
        <w:ind w:left="5760" w:firstLine="72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B02EA7">
        <w:rPr>
          <w:rFonts w:ascii="GHEA Grapalat" w:hAnsi="GHEA Grapalat" w:cs="Sylfaen"/>
          <w:bCs/>
          <w:sz w:val="20"/>
          <w:szCs w:val="20"/>
          <w:lang w:val="hy-AM"/>
        </w:rPr>
        <w:t>Հավելված</w:t>
      </w:r>
      <w:r w:rsidR="002071DB" w:rsidRPr="00A63736">
        <w:rPr>
          <w:rFonts w:ascii="GHEA Grapalat" w:hAnsi="GHEA Grapalat" w:cs="Sylfaen"/>
          <w:bCs/>
          <w:sz w:val="20"/>
          <w:szCs w:val="20"/>
          <w:lang w:val="hy-AM"/>
        </w:rPr>
        <w:t xml:space="preserve"> N1</w:t>
      </w:r>
    </w:p>
    <w:p w:rsidR="00C273D3" w:rsidRPr="00B02EA7" w:rsidRDefault="00C273D3" w:rsidP="00C273D3">
      <w:pPr>
        <w:ind w:firstLine="42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02EA7">
        <w:rPr>
          <w:rFonts w:ascii="GHEA Grapalat" w:hAnsi="GHEA Grapalat" w:cs="Sylfaen"/>
          <w:bCs/>
          <w:sz w:val="20"/>
          <w:szCs w:val="20"/>
          <w:lang w:val="hy-AM"/>
        </w:rPr>
        <w:t>ՀՀ կառավարության 2021 թվականի</w:t>
      </w:r>
    </w:p>
    <w:p w:rsidR="00C273D3" w:rsidRPr="00B02EA7" w:rsidRDefault="00C273D3" w:rsidP="00C273D3">
      <w:pPr>
        <w:ind w:firstLine="426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B02EA7">
        <w:rPr>
          <w:rFonts w:ascii="GHEA Grapalat" w:hAnsi="GHEA Grapalat" w:cs="Sylfaen"/>
          <w:bCs/>
          <w:sz w:val="20"/>
          <w:szCs w:val="20"/>
          <w:lang w:val="hy-AM"/>
        </w:rPr>
        <w:t>______________ -ի _____-ի N _______-Ն որոշման</w:t>
      </w:r>
    </w:p>
    <w:p w:rsidR="002071DB" w:rsidRDefault="002071DB" w:rsidP="00C273D3">
      <w:pPr>
        <w:ind w:firstLine="426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2071DB" w:rsidRDefault="002071DB" w:rsidP="00C273D3">
      <w:pPr>
        <w:ind w:firstLine="426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2071DB" w:rsidRPr="00B02EA7" w:rsidRDefault="002071DB" w:rsidP="002071DB">
      <w:pPr>
        <w:ind w:firstLine="375"/>
        <w:jc w:val="right"/>
        <w:rPr>
          <w:rFonts w:ascii="GHEA Grapalat" w:hAnsi="GHEA Grapalat"/>
          <w:lang w:val="hy-AM"/>
        </w:rPr>
      </w:pPr>
      <w:r w:rsidRPr="00B02EA7">
        <w:rPr>
          <w:rFonts w:ascii="GHEA Grapalat" w:hAnsi="GHEA Grapalat"/>
          <w:bCs/>
          <w:u w:val="single"/>
          <w:lang w:val="hy-AM"/>
        </w:rPr>
        <w:t>Ձև N 3</w:t>
      </w:r>
    </w:p>
    <w:p w:rsidR="002071DB" w:rsidRPr="00966A5E" w:rsidRDefault="002071DB" w:rsidP="002071DB">
      <w:pPr>
        <w:ind w:firstLine="375"/>
        <w:jc w:val="right"/>
        <w:rPr>
          <w:rFonts w:ascii="GHEA Grapalat" w:hAnsi="GHEA Grapalat"/>
          <w:lang w:val="hy-AM"/>
        </w:rPr>
      </w:pPr>
      <w:r w:rsidRPr="00966A5E">
        <w:rPr>
          <w:rFonts w:ascii="Calibri" w:hAnsi="Calibri" w:cs="Calibri"/>
          <w:lang w:val="hy-AM"/>
        </w:rPr>
        <w:t> </w:t>
      </w:r>
    </w:p>
    <w:p w:rsidR="002071DB" w:rsidRPr="00966A5E" w:rsidRDefault="002071DB" w:rsidP="009136F1">
      <w:pPr>
        <w:spacing w:line="360" w:lineRule="auto"/>
        <w:jc w:val="center"/>
        <w:rPr>
          <w:rFonts w:ascii="GHEA Grapalat" w:hAnsi="GHEA Grapalat"/>
          <w:bCs/>
          <w:lang w:val="hy-AM"/>
        </w:rPr>
      </w:pPr>
      <w:r w:rsidRPr="00966A5E">
        <w:rPr>
          <w:rFonts w:ascii="GHEA Grapalat" w:hAnsi="GHEA Grapalat"/>
          <w:bCs/>
          <w:lang w:val="hy-AM"/>
        </w:rPr>
        <w:t>Տեղեկանք</w:t>
      </w:r>
    </w:p>
    <w:p w:rsidR="002071DB" w:rsidRPr="00966A5E" w:rsidRDefault="002071DB" w:rsidP="009136F1">
      <w:pPr>
        <w:spacing w:line="360" w:lineRule="auto"/>
        <w:jc w:val="center"/>
        <w:rPr>
          <w:rFonts w:ascii="GHEA Grapalat" w:hAnsi="GHEA Grapalat"/>
          <w:bCs/>
          <w:lang w:val="hy-AM"/>
        </w:rPr>
      </w:pPr>
    </w:p>
    <w:p w:rsidR="002071DB" w:rsidRPr="00966A5E" w:rsidRDefault="002071DB" w:rsidP="009136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eastAsia="Calibri" w:hAnsi="GHEA Grapalat"/>
          <w:b w:val="0"/>
          <w:lang w:val="hy-AM"/>
        </w:rPr>
      </w:pPr>
      <w:r w:rsidRPr="00966A5E">
        <w:rPr>
          <w:rStyle w:val="Strong"/>
          <w:rFonts w:ascii="GHEA Grapalat" w:eastAsia="Calibri" w:hAnsi="GHEA Grapalat"/>
          <w:b w:val="0"/>
          <w:color w:val="000000"/>
          <w:lang w:val="hy-AM"/>
        </w:rPr>
        <w:t xml:space="preserve">Ֆիզիկական անձանց կողմից կազմակերպության կանոնադրական կամ </w:t>
      </w:r>
      <w:r w:rsidR="00966A5E">
        <w:rPr>
          <w:rStyle w:val="Strong"/>
          <w:rFonts w:ascii="GHEA Grapalat" w:eastAsia="Calibri" w:hAnsi="GHEA Grapalat"/>
          <w:b w:val="0"/>
          <w:color w:val="000000"/>
          <w:lang w:val="hy-AM"/>
        </w:rPr>
        <w:t xml:space="preserve">բաժնեհավաք </w:t>
      </w:r>
      <w:r w:rsidR="00966A5E" w:rsidRPr="00966A5E">
        <w:rPr>
          <w:rStyle w:val="Strong"/>
          <w:rFonts w:ascii="GHEA Grapalat" w:eastAsia="Calibri" w:hAnsi="GHEA Grapalat"/>
          <w:b w:val="0"/>
          <w:color w:val="000000"/>
          <w:lang w:val="hy-AM"/>
        </w:rPr>
        <w:t>(</w:t>
      </w:r>
      <w:r w:rsidRPr="00966A5E">
        <w:rPr>
          <w:rStyle w:val="Strong"/>
          <w:rFonts w:ascii="GHEA Grapalat" w:eastAsia="Calibri" w:hAnsi="GHEA Grapalat"/>
          <w:b w:val="0"/>
          <w:color w:val="000000"/>
          <w:lang w:val="hy-AM"/>
        </w:rPr>
        <w:t>փայահավաք</w:t>
      </w:r>
      <w:r w:rsidR="00966A5E" w:rsidRPr="00966A5E">
        <w:rPr>
          <w:rStyle w:val="Strong"/>
          <w:rFonts w:ascii="GHEA Grapalat" w:eastAsia="Calibri" w:hAnsi="GHEA Grapalat"/>
          <w:b w:val="0"/>
          <w:color w:val="000000"/>
          <w:lang w:val="hy-AM"/>
        </w:rPr>
        <w:t>)</w:t>
      </w:r>
      <w:r w:rsidRPr="00966A5E">
        <w:rPr>
          <w:rStyle w:val="Strong"/>
          <w:rFonts w:ascii="GHEA Grapalat" w:eastAsia="Calibri" w:hAnsi="GHEA Grapalat"/>
          <w:b w:val="0"/>
          <w:color w:val="000000"/>
          <w:lang w:val="hy-AM"/>
        </w:rPr>
        <w:t xml:space="preserve"> կապիտալում ներդրված գումարի անվանական արժեքի չափի վերաբերյալ</w:t>
      </w:r>
    </w:p>
    <w:p w:rsidR="002071DB" w:rsidRPr="002071DB" w:rsidRDefault="002071DB" w:rsidP="009136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eastAsia="Calibri" w:hAnsi="GHEA Grapalat"/>
          <w:lang w:val="hy-AM"/>
        </w:rPr>
      </w:pPr>
      <w:r w:rsidRPr="002071DB">
        <w:rPr>
          <w:rStyle w:val="Strong"/>
          <w:rFonts w:ascii="Calibri" w:eastAsia="Calibri" w:hAnsi="Calibri" w:cs="Calibri"/>
          <w:lang w:val="hy-AM"/>
        </w:rPr>
        <w:t> </w:t>
      </w:r>
    </w:p>
    <w:p w:rsidR="002071DB" w:rsidRPr="00053113" w:rsidRDefault="002071DB" w:rsidP="009136F1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2071DB" w:rsidRPr="00053113" w:rsidRDefault="002071DB" w:rsidP="009136F1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2071DB" w:rsidRPr="002071DB" w:rsidRDefault="002071DB" w:rsidP="009136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0"/>
          <w:szCs w:val="20"/>
          <w:lang w:val="hy-AM"/>
        </w:rPr>
      </w:pPr>
      <w:r w:rsidRPr="002071DB">
        <w:rPr>
          <w:rFonts w:ascii="GHEA Grapalat" w:hAnsi="GHEA Grapalat"/>
          <w:color w:val="000000"/>
          <w:sz w:val="20"/>
          <w:szCs w:val="20"/>
          <w:lang w:val="hy-AM"/>
        </w:rPr>
        <w:t xml:space="preserve">Տրվում է _______________________________________________-ի </w:t>
      </w:r>
      <w:r w:rsidRPr="00053113">
        <w:rPr>
          <w:rFonts w:ascii="GHEA Grapalat" w:hAnsi="GHEA Grapalat"/>
          <w:color w:val="000000"/>
          <w:sz w:val="20"/>
          <w:szCs w:val="20"/>
          <w:lang w:val="hy-AM"/>
        </w:rPr>
        <w:t>մասնակից</w:t>
      </w:r>
      <w:r w:rsidRPr="002071DB">
        <w:rPr>
          <w:rFonts w:ascii="GHEA Grapalat" w:hAnsi="GHEA Grapalat"/>
          <w:color w:val="000000"/>
          <w:sz w:val="20"/>
          <w:szCs w:val="20"/>
          <w:lang w:val="hy-AM"/>
        </w:rPr>
        <w:t xml:space="preserve"> (փայատեր)</w:t>
      </w:r>
    </w:p>
    <w:p w:rsidR="002071DB" w:rsidRPr="00A63736" w:rsidRDefault="00B3143F" w:rsidP="009136F1">
      <w:pPr>
        <w:shd w:val="clear" w:color="auto" w:fill="FFFFFF"/>
        <w:spacing w:line="360" w:lineRule="auto"/>
        <w:ind w:firstLine="72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</w:t>
      </w:r>
      <w:r w:rsidR="0019279C" w:rsidRPr="00A63736">
        <w:rPr>
          <w:rFonts w:ascii="GHEA Grapalat" w:hAnsi="GHEA Grapalat"/>
          <w:sz w:val="16"/>
          <w:szCs w:val="16"/>
          <w:lang w:val="hy-AM"/>
        </w:rPr>
        <w:t>(</w:t>
      </w:r>
      <w:r w:rsidR="002071DB" w:rsidRPr="002071DB">
        <w:rPr>
          <w:rFonts w:ascii="GHEA Grapalat" w:hAnsi="GHEA Grapalat"/>
          <w:sz w:val="16"/>
          <w:szCs w:val="16"/>
          <w:lang w:val="hy-AM"/>
        </w:rPr>
        <w:t>կազմակերպության անվանումը, ՀՎՀՀ-ն</w:t>
      </w:r>
      <w:r w:rsidR="0019279C" w:rsidRPr="00A63736">
        <w:rPr>
          <w:rFonts w:ascii="GHEA Grapalat" w:hAnsi="GHEA Grapalat"/>
          <w:sz w:val="16"/>
          <w:szCs w:val="16"/>
          <w:lang w:val="hy-AM"/>
        </w:rPr>
        <w:t>)</w:t>
      </w:r>
    </w:p>
    <w:p w:rsidR="00775FBD" w:rsidRDefault="00775FBD" w:rsidP="009136F1">
      <w:pPr>
        <w:shd w:val="clear" w:color="auto" w:fill="FFFFFF"/>
        <w:spacing w:line="360" w:lineRule="auto"/>
        <w:ind w:firstLine="375"/>
        <w:rPr>
          <w:rFonts w:ascii="GHEA Grapalat" w:hAnsi="GHEA Grapalat"/>
          <w:sz w:val="20"/>
          <w:szCs w:val="20"/>
          <w:lang w:val="hy-AM"/>
        </w:rPr>
      </w:pPr>
    </w:p>
    <w:p w:rsidR="002071DB" w:rsidRPr="00775FBD" w:rsidRDefault="002071DB" w:rsidP="009136F1">
      <w:pPr>
        <w:shd w:val="clear" w:color="auto" w:fill="FFFFFF"/>
        <w:spacing w:line="36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2071DB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</w:t>
      </w:r>
      <w:r w:rsidR="00775FBD" w:rsidRPr="00A63736">
        <w:rPr>
          <w:rFonts w:ascii="GHEA Grapalat" w:hAnsi="GHEA Grapalat"/>
          <w:sz w:val="20"/>
          <w:szCs w:val="20"/>
          <w:lang w:val="hy-AM"/>
        </w:rPr>
        <w:t xml:space="preserve"> - </w:t>
      </w:r>
      <w:r w:rsidR="00775FBD">
        <w:rPr>
          <w:rFonts w:ascii="GHEA Grapalat" w:hAnsi="GHEA Grapalat"/>
          <w:sz w:val="20"/>
          <w:szCs w:val="20"/>
          <w:lang w:val="hy-AM"/>
        </w:rPr>
        <w:t>ին</w:t>
      </w:r>
    </w:p>
    <w:p w:rsidR="002071DB" w:rsidRPr="0019279C" w:rsidRDefault="00B3143F" w:rsidP="009136F1">
      <w:pPr>
        <w:shd w:val="clear" w:color="auto" w:fill="FFFFFF"/>
        <w:spacing w:line="360" w:lineRule="auto"/>
        <w:ind w:firstLine="375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</w:t>
      </w:r>
      <w:r w:rsidR="0019279C" w:rsidRPr="0019279C">
        <w:rPr>
          <w:rFonts w:ascii="GHEA Grapalat" w:hAnsi="GHEA Grapalat"/>
          <w:sz w:val="16"/>
          <w:szCs w:val="16"/>
          <w:lang w:val="hy-AM"/>
        </w:rPr>
        <w:t>(</w:t>
      </w:r>
      <w:r w:rsidR="002071DB" w:rsidRPr="002071DB">
        <w:rPr>
          <w:rFonts w:ascii="GHEA Grapalat" w:hAnsi="GHEA Grapalat"/>
          <w:sz w:val="16"/>
          <w:szCs w:val="16"/>
          <w:lang w:val="hy-AM"/>
        </w:rPr>
        <w:t>անունը, ազգանունը, անձը հաստատող փաստաթղթի համարը</w:t>
      </w:r>
      <w:r w:rsidR="0019279C" w:rsidRPr="0019279C">
        <w:rPr>
          <w:rFonts w:ascii="GHEA Grapalat" w:hAnsi="GHEA Grapalat"/>
          <w:sz w:val="16"/>
          <w:szCs w:val="16"/>
          <w:lang w:val="hy-AM"/>
        </w:rPr>
        <w:t>)</w:t>
      </w:r>
    </w:p>
    <w:p w:rsidR="002071DB" w:rsidRPr="002071DB" w:rsidRDefault="002071DB" w:rsidP="009136F1">
      <w:pPr>
        <w:shd w:val="clear" w:color="auto" w:fill="FFFFFF"/>
        <w:spacing w:line="360" w:lineRule="auto"/>
        <w:ind w:firstLine="375"/>
        <w:rPr>
          <w:rFonts w:ascii="GHEA Grapalat" w:hAnsi="GHEA Grapalat"/>
          <w:sz w:val="21"/>
          <w:szCs w:val="21"/>
          <w:lang w:val="hy-AM"/>
        </w:rPr>
      </w:pPr>
      <w:r w:rsidRPr="002071DB">
        <w:rPr>
          <w:rFonts w:ascii="Calibri" w:hAnsi="Calibri" w:cs="Calibri"/>
          <w:sz w:val="21"/>
          <w:szCs w:val="21"/>
          <w:lang w:val="hy-AM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806"/>
      </w:tblGrid>
      <w:tr w:rsidR="002071DB" w:rsidRPr="00FD0141" w:rsidTr="0041181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75FBD" w:rsidRDefault="00775FBD" w:rsidP="009136F1">
            <w:pPr>
              <w:spacing w:line="360" w:lineRule="auto"/>
              <w:ind w:firstLine="375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071DB" w:rsidRPr="002071DB" w:rsidRDefault="002071DB" w:rsidP="009136F1">
            <w:pPr>
              <w:spacing w:line="360" w:lineRule="auto"/>
              <w:ind w:firstLine="37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1DB">
              <w:rPr>
                <w:rFonts w:ascii="GHEA Grapalat" w:hAnsi="GHEA Grapalat"/>
                <w:sz w:val="20"/>
                <w:szCs w:val="20"/>
                <w:lang w:val="hy-AM"/>
              </w:rPr>
              <w:t>առ այն, որ նա _______ թվականի ընթացքում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FBD" w:rsidRDefault="00775FBD" w:rsidP="009136F1">
            <w:pPr>
              <w:spacing w:line="360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2071DB" w:rsidRPr="002071DB" w:rsidRDefault="002071DB" w:rsidP="009136F1">
            <w:pPr>
              <w:spacing w:line="360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2071DB">
              <w:rPr>
                <w:rFonts w:ascii="GHEA Grapalat" w:hAnsi="GHEA Grapalat"/>
                <w:sz w:val="21"/>
                <w:szCs w:val="21"/>
                <w:lang w:val="hy-AM"/>
              </w:rPr>
              <w:t xml:space="preserve">_______________________________________ </w:t>
            </w:r>
            <w:r w:rsidRPr="002071DB">
              <w:rPr>
                <w:rFonts w:ascii="GHEA Grapalat" w:hAnsi="GHEA Grapalat"/>
                <w:sz w:val="20"/>
                <w:szCs w:val="20"/>
                <w:lang w:val="hy-AM"/>
              </w:rPr>
              <w:t>-ի</w:t>
            </w:r>
          </w:p>
          <w:p w:rsidR="002071DB" w:rsidRPr="00266E8D" w:rsidRDefault="00B3143F" w:rsidP="009136F1">
            <w:pPr>
              <w:spacing w:line="360" w:lineRule="auto"/>
              <w:ind w:firstLine="375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="0019279C" w:rsidRPr="00266E8D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="002071DB" w:rsidRPr="002071DB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անվանումը, ՀՎՀՀ-ն</w:t>
            </w:r>
            <w:r w:rsidR="0019279C" w:rsidRPr="00266E8D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</w:tbl>
    <w:p w:rsidR="002071DB" w:rsidRPr="002071DB" w:rsidRDefault="002071DB" w:rsidP="009136F1">
      <w:pPr>
        <w:shd w:val="clear" w:color="auto" w:fill="FFFFFF"/>
        <w:spacing w:line="360" w:lineRule="auto"/>
        <w:ind w:firstLine="375"/>
        <w:rPr>
          <w:rFonts w:ascii="GHEA Grapalat" w:hAnsi="GHEA Grapalat"/>
          <w:sz w:val="21"/>
          <w:szCs w:val="21"/>
          <w:lang w:val="hy-AM"/>
        </w:rPr>
      </w:pPr>
      <w:r w:rsidRPr="002071DB">
        <w:rPr>
          <w:rFonts w:ascii="Calibri" w:hAnsi="Calibri" w:cs="Calibri"/>
          <w:sz w:val="21"/>
          <w:szCs w:val="21"/>
          <w:lang w:val="hy-AM"/>
        </w:rPr>
        <w:t> </w:t>
      </w:r>
    </w:p>
    <w:p w:rsidR="00D448F3" w:rsidRDefault="00D448F3" w:rsidP="009136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D448F3" w:rsidRPr="00D448F3" w:rsidRDefault="00D448F3" w:rsidP="009136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</w:t>
      </w:r>
      <w:r w:rsidRPr="00D448F3">
        <w:rPr>
          <w:rFonts w:ascii="GHEA Grapalat" w:hAnsi="GHEA Grapalat"/>
          <w:color w:val="000000"/>
          <w:sz w:val="20"/>
          <w:szCs w:val="20"/>
          <w:lang w:val="hy-AM"/>
        </w:rPr>
        <w:t>անոնադրական կամ բաժնեհավաք (փայահավաք) կապիտալում կատարել է ներդրում`</w:t>
      </w:r>
    </w:p>
    <w:p w:rsidR="00D448F3" w:rsidRPr="00D448F3" w:rsidRDefault="00D448F3" w:rsidP="009136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0"/>
          <w:szCs w:val="20"/>
          <w:lang w:val="hy-AM"/>
        </w:rPr>
      </w:pPr>
      <w:r w:rsidRPr="00D448F3">
        <w:rPr>
          <w:rFonts w:ascii="GHEA Grapalat" w:hAnsi="GHEA Grapalat"/>
          <w:color w:val="000000"/>
          <w:sz w:val="20"/>
          <w:szCs w:val="20"/>
          <w:lang w:val="hy-AM"/>
        </w:rPr>
        <w:t>_____________________________________________________________________________:</w:t>
      </w:r>
    </w:p>
    <w:p w:rsidR="00D448F3" w:rsidRPr="00D448F3" w:rsidRDefault="00D448F3" w:rsidP="009136F1">
      <w:pPr>
        <w:shd w:val="clear" w:color="auto" w:fill="FFFFFF"/>
        <w:spacing w:line="360" w:lineRule="auto"/>
        <w:ind w:left="1440" w:firstLine="720"/>
        <w:rPr>
          <w:rFonts w:ascii="GHEA Grapalat" w:hAnsi="GHEA Grapalat"/>
          <w:sz w:val="16"/>
          <w:szCs w:val="16"/>
          <w:lang w:val="hy-AM"/>
        </w:rPr>
      </w:pPr>
      <w:r w:rsidRPr="00D448F3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>
        <w:rPr>
          <w:rFonts w:ascii="GHEA Grapalat" w:hAnsi="GHEA Grapalat"/>
          <w:sz w:val="16"/>
          <w:szCs w:val="16"/>
          <w:lang w:val="hy-AM"/>
        </w:rPr>
        <w:t>ներդրված գումարի անվանական արժեքի չափը</w:t>
      </w:r>
      <w:r w:rsidRPr="00D448F3">
        <w:rPr>
          <w:rFonts w:ascii="GHEA Grapalat" w:hAnsi="GHEA Grapalat"/>
          <w:sz w:val="16"/>
          <w:szCs w:val="16"/>
          <w:lang w:val="hy-AM"/>
        </w:rPr>
        <w:t>)</w:t>
      </w:r>
    </w:p>
    <w:p w:rsidR="002071DB" w:rsidRPr="00D448F3" w:rsidRDefault="002071DB" w:rsidP="009136F1">
      <w:pPr>
        <w:shd w:val="clear" w:color="auto" w:fill="FFFFFF"/>
        <w:spacing w:line="360" w:lineRule="auto"/>
        <w:ind w:firstLine="375"/>
        <w:rPr>
          <w:rFonts w:ascii="GHEA Grapalat" w:hAnsi="GHEA Grapalat"/>
          <w:sz w:val="16"/>
          <w:szCs w:val="16"/>
          <w:lang w:val="hy-AM"/>
        </w:rPr>
      </w:pPr>
    </w:p>
    <w:p w:rsidR="002071DB" w:rsidRPr="00053113" w:rsidRDefault="002071DB" w:rsidP="009136F1">
      <w:pPr>
        <w:spacing w:line="360" w:lineRule="auto"/>
        <w:rPr>
          <w:rFonts w:ascii="GHEA Grapalat" w:hAnsi="GHEA Grapalat"/>
          <w:sz w:val="21"/>
          <w:szCs w:val="21"/>
          <w:lang w:val="hy-AM"/>
        </w:rPr>
      </w:pPr>
    </w:p>
    <w:tbl>
      <w:tblPr>
        <w:tblW w:w="9463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5855"/>
      </w:tblGrid>
      <w:tr w:rsidR="002071DB" w:rsidRPr="00053113" w:rsidTr="0041181B">
        <w:trPr>
          <w:trHeight w:val="66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2071DB" w:rsidRPr="00053113" w:rsidRDefault="00D448F3" w:rsidP="009136F1">
            <w:pPr>
              <w:spacing w:line="360" w:lineRule="auto"/>
              <w:ind w:firstLine="375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0"/>
                <w:szCs w:val="20"/>
              </w:rPr>
              <w:t>_</w:t>
            </w:r>
            <w:r w:rsidR="002071DB" w:rsidRPr="00053113">
              <w:rPr>
                <w:rFonts w:ascii="GHEA Grapalat" w:hAnsi="GHEA Grapalat"/>
                <w:sz w:val="20"/>
                <w:szCs w:val="20"/>
              </w:rPr>
              <w:t>___ ______________</w:t>
            </w:r>
            <w:r w:rsidR="002071DB" w:rsidRPr="00053113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2071DB" w:rsidRPr="00053113">
              <w:rPr>
                <w:rFonts w:ascii="GHEA Grapalat" w:hAnsi="GHEA Grapalat"/>
                <w:sz w:val="20"/>
                <w:szCs w:val="20"/>
              </w:rPr>
              <w:t>20__</w:t>
            </w:r>
            <w:r>
              <w:rPr>
                <w:rFonts w:ascii="GHEA Grapalat" w:hAnsi="GHEA Grapalat"/>
                <w:sz w:val="20"/>
                <w:szCs w:val="20"/>
              </w:rPr>
              <w:t>__</w:t>
            </w:r>
            <w:r w:rsidR="002071DB" w:rsidRPr="00053113">
              <w:rPr>
                <w:rFonts w:ascii="GHEA Grapalat" w:hAnsi="GHEA Grapalat"/>
                <w:sz w:val="20"/>
                <w:szCs w:val="20"/>
              </w:rPr>
              <w:t xml:space="preserve"> 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1DB" w:rsidRPr="00053113" w:rsidRDefault="002071DB" w:rsidP="009136F1">
            <w:pPr>
              <w:spacing w:line="360" w:lineRule="auto"/>
              <w:rPr>
                <w:rFonts w:ascii="GHEA Grapalat" w:hAnsi="GHEA Grapalat"/>
                <w:sz w:val="21"/>
                <w:szCs w:val="21"/>
              </w:rPr>
            </w:pPr>
            <w:r w:rsidRPr="00053113">
              <w:rPr>
                <w:rFonts w:ascii="GHEA Grapalat" w:hAnsi="GHEA Grapalat"/>
                <w:sz w:val="21"/>
                <w:szCs w:val="21"/>
              </w:rPr>
              <w:t>_________________________________________________</w:t>
            </w:r>
          </w:p>
          <w:p w:rsidR="002071DB" w:rsidRPr="00053113" w:rsidRDefault="00EB6570" w:rsidP="009136F1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9279C">
              <w:rPr>
                <w:rFonts w:ascii="GHEA Grapalat" w:hAnsi="GHEA Grapalat"/>
                <w:sz w:val="16"/>
                <w:szCs w:val="16"/>
              </w:rPr>
              <w:t>(</w:t>
            </w:r>
            <w:r w:rsidR="002071DB" w:rsidRPr="00053113">
              <w:rPr>
                <w:rFonts w:ascii="GHEA Grapalat" w:hAnsi="GHEA Grapalat"/>
                <w:sz w:val="16"/>
                <w:szCs w:val="16"/>
              </w:rPr>
              <w:t>լիազոր մարմնի անվանումը, պաշտոնատար անձի ստորագրությունը</w:t>
            </w:r>
            <w:r w:rsidR="0019279C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2071DB" w:rsidRPr="00053113" w:rsidRDefault="002071DB" w:rsidP="002071DB">
      <w:pPr>
        <w:contextualSpacing/>
        <w:rPr>
          <w:rFonts w:ascii="GHEA Grapalat" w:hAnsi="GHEA Grapalat"/>
          <w:lang w:val="hy-AM"/>
        </w:rPr>
      </w:pPr>
      <w:r w:rsidRPr="00053113">
        <w:rPr>
          <w:rFonts w:ascii="GHEA Grapalat" w:hAnsi="GHEA Grapalat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  <w:r w:rsidR="0019279C">
        <w:rPr>
          <w:rFonts w:ascii="GHEA Grapalat" w:hAnsi="GHEA Grapalat"/>
          <w:lang w:val="hy-AM"/>
        </w:rPr>
        <w:tab/>
      </w:r>
    </w:p>
    <w:p w:rsidR="002071DB" w:rsidRPr="002071DB" w:rsidRDefault="002071DB" w:rsidP="0019279C">
      <w:pPr>
        <w:pStyle w:val="ListParagraph"/>
        <w:spacing w:after="0" w:line="276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2071DB">
        <w:rPr>
          <w:rFonts w:ascii="GHEA Grapalat" w:hAnsi="GHEA Grapalat"/>
          <w:sz w:val="24"/>
          <w:szCs w:val="24"/>
          <w:lang w:val="hy-AM"/>
        </w:rPr>
        <w:tab/>
      </w:r>
      <w:r w:rsidRPr="002071DB">
        <w:rPr>
          <w:rFonts w:ascii="GHEA Grapalat" w:hAnsi="GHEA Grapalat"/>
          <w:sz w:val="24"/>
          <w:szCs w:val="24"/>
          <w:lang w:val="hy-AM"/>
        </w:rPr>
        <w:tab/>
      </w:r>
      <w:r w:rsidRPr="002071DB">
        <w:rPr>
          <w:rFonts w:ascii="GHEA Grapalat" w:hAnsi="GHEA Grapalat"/>
          <w:sz w:val="24"/>
          <w:szCs w:val="24"/>
          <w:lang w:val="hy-AM"/>
        </w:rPr>
        <w:tab/>
      </w:r>
      <w:r w:rsidRPr="002071DB">
        <w:rPr>
          <w:rFonts w:ascii="GHEA Grapalat" w:hAnsi="GHEA Grapalat"/>
          <w:sz w:val="24"/>
          <w:szCs w:val="24"/>
          <w:lang w:val="hy-AM"/>
        </w:rPr>
        <w:tab/>
      </w:r>
      <w:r w:rsidRPr="002071DB">
        <w:rPr>
          <w:rFonts w:ascii="GHEA Grapalat" w:hAnsi="GHEA Grapalat"/>
          <w:sz w:val="24"/>
          <w:szCs w:val="24"/>
          <w:lang w:val="hy-AM"/>
        </w:rPr>
        <w:tab/>
      </w:r>
    </w:p>
    <w:p w:rsidR="009D1B19" w:rsidRPr="00E404A9" w:rsidRDefault="009D1B19" w:rsidP="009D1B19">
      <w:pPr>
        <w:ind w:left="5760" w:firstLine="72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E404A9">
        <w:rPr>
          <w:rFonts w:ascii="GHEA Grapalat" w:hAnsi="GHEA Grapalat" w:cs="Sylfaen"/>
          <w:bCs/>
          <w:sz w:val="20"/>
          <w:szCs w:val="20"/>
          <w:lang w:val="hy-AM"/>
        </w:rPr>
        <w:t>Հավելված N2</w:t>
      </w:r>
    </w:p>
    <w:p w:rsidR="009D1B19" w:rsidRPr="00E404A9" w:rsidRDefault="009D1B19" w:rsidP="009D1B19">
      <w:pPr>
        <w:ind w:firstLine="42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E404A9">
        <w:rPr>
          <w:rFonts w:ascii="GHEA Grapalat" w:hAnsi="GHEA Grapalat" w:cs="Sylfaen"/>
          <w:bCs/>
          <w:sz w:val="20"/>
          <w:szCs w:val="20"/>
          <w:lang w:val="hy-AM"/>
        </w:rPr>
        <w:t>ՀՀ կառավարության 2021 թվականի</w:t>
      </w:r>
    </w:p>
    <w:p w:rsidR="009D1B19" w:rsidRPr="00E404A9" w:rsidRDefault="009D1B19" w:rsidP="009D1B19">
      <w:pPr>
        <w:ind w:firstLine="426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E404A9">
        <w:rPr>
          <w:rFonts w:ascii="GHEA Grapalat" w:hAnsi="GHEA Grapalat" w:cs="Sylfaen"/>
          <w:bCs/>
          <w:sz w:val="20"/>
          <w:szCs w:val="20"/>
          <w:lang w:val="hy-AM"/>
        </w:rPr>
        <w:t>______________ -ի _____-ի N _______-Ն որոշման</w:t>
      </w:r>
    </w:p>
    <w:p w:rsidR="009D1B19" w:rsidRPr="00E404A9" w:rsidRDefault="009D1B19">
      <w:pPr>
        <w:spacing w:after="160" w:line="259" w:lineRule="auto"/>
        <w:rPr>
          <w:rFonts w:ascii="GHEA Grapalat" w:hAnsi="GHEA Grapalat"/>
          <w:lang w:val="hy-AM"/>
        </w:rPr>
      </w:pPr>
    </w:p>
    <w:p w:rsidR="00B02EA7" w:rsidRPr="00E404A9" w:rsidRDefault="00630912" w:rsidP="00B02EA7">
      <w:pPr>
        <w:ind w:firstLine="375"/>
        <w:contextualSpacing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u w:val="single"/>
          <w:lang w:val="hy-AM"/>
        </w:rPr>
        <w:t>Ձև N 3․1</w:t>
      </w:r>
    </w:p>
    <w:p w:rsidR="00B02EA7" w:rsidRPr="00E404A9" w:rsidRDefault="00B02EA7" w:rsidP="00B02EA7">
      <w:pPr>
        <w:ind w:firstLine="375"/>
        <w:contextualSpacing/>
        <w:jc w:val="right"/>
        <w:rPr>
          <w:rFonts w:ascii="GHEA Grapalat" w:hAnsi="GHEA Grapalat"/>
          <w:lang w:val="hy-AM"/>
        </w:rPr>
      </w:pPr>
      <w:r w:rsidRPr="00E404A9">
        <w:rPr>
          <w:rFonts w:ascii="Calibri" w:hAnsi="Calibri" w:cs="Calibri"/>
          <w:lang w:val="hy-AM"/>
        </w:rPr>
        <w:t> </w:t>
      </w:r>
    </w:p>
    <w:p w:rsidR="00B02EA7" w:rsidRPr="00E404A9" w:rsidRDefault="00B02EA7" w:rsidP="00B02EA7">
      <w:pPr>
        <w:contextualSpacing/>
        <w:jc w:val="center"/>
        <w:rPr>
          <w:rFonts w:ascii="GHEA Grapalat" w:hAnsi="GHEA Grapalat"/>
          <w:lang w:val="hy-AM"/>
        </w:rPr>
      </w:pPr>
      <w:r w:rsidRPr="00E404A9">
        <w:rPr>
          <w:rFonts w:ascii="GHEA Grapalat" w:hAnsi="GHEA Grapalat"/>
          <w:bCs/>
          <w:lang w:val="hy-AM"/>
        </w:rPr>
        <w:t>Տեղեկանք</w:t>
      </w:r>
    </w:p>
    <w:p w:rsidR="00B02EA7" w:rsidRPr="00E404A9" w:rsidRDefault="00B02EA7" w:rsidP="00B02EA7">
      <w:pPr>
        <w:contextualSpacing/>
        <w:jc w:val="center"/>
        <w:rPr>
          <w:rFonts w:ascii="GHEA Grapalat" w:hAnsi="GHEA Grapalat"/>
          <w:bCs/>
          <w:lang w:val="hy-AM"/>
        </w:rPr>
      </w:pPr>
    </w:p>
    <w:p w:rsidR="00B02EA7" w:rsidRPr="00E404A9" w:rsidRDefault="00B02EA7" w:rsidP="00B02EA7">
      <w:pPr>
        <w:contextualSpacing/>
        <w:jc w:val="center"/>
        <w:rPr>
          <w:rFonts w:ascii="GHEA Grapalat" w:hAnsi="GHEA Grapalat"/>
          <w:bCs/>
          <w:lang w:val="hy-AM"/>
        </w:rPr>
      </w:pPr>
      <w:r w:rsidRPr="00E404A9">
        <w:rPr>
          <w:rFonts w:ascii="GHEA Grapalat" w:hAnsi="GHEA Grapalat"/>
          <w:bCs/>
          <w:lang w:val="hy-AM"/>
        </w:rPr>
        <w:t xml:space="preserve">Կազմակերպության կանոնադրական կապիտալի ավելացման արդյունքում </w:t>
      </w:r>
      <w:r w:rsidRPr="00E404A9">
        <w:rPr>
          <w:rStyle w:val="Strong"/>
          <w:rFonts w:ascii="GHEA Grapalat" w:hAnsi="GHEA Grapalat"/>
          <w:b w:val="0"/>
          <w:lang w:val="hy-AM"/>
        </w:rPr>
        <w:t>ֆիզիկական անձանց սեփական արժեթղթերի հաշվում</w:t>
      </w:r>
      <w:r w:rsidRPr="00E404A9">
        <w:rPr>
          <w:rStyle w:val="Strong"/>
          <w:rFonts w:ascii="GHEA Grapalat" w:hAnsi="GHEA Grapalat"/>
          <w:lang w:val="hy-AM"/>
        </w:rPr>
        <w:t xml:space="preserve"> </w:t>
      </w:r>
      <w:r w:rsidRPr="00E404A9">
        <w:rPr>
          <w:rFonts w:ascii="GHEA Grapalat" w:hAnsi="GHEA Grapalat"/>
          <w:bCs/>
          <w:lang w:val="hy-AM"/>
        </w:rPr>
        <w:t>բաժնետոմսերի ընդհանուր անվանական արժեքի</w:t>
      </w:r>
      <w:r w:rsidRPr="00E404A9">
        <w:rPr>
          <w:rFonts w:ascii="GHEA Grapalat" w:hAnsi="GHEA Grapalat"/>
          <w:lang w:val="hy-AM"/>
        </w:rPr>
        <w:t xml:space="preserve"> ավելացման</w:t>
      </w:r>
      <w:r w:rsidRPr="00E404A9">
        <w:rPr>
          <w:rFonts w:ascii="GHEA Grapalat" w:hAnsi="GHEA Grapalat"/>
          <w:bCs/>
          <w:lang w:val="hy-AM"/>
        </w:rPr>
        <w:t xml:space="preserve"> վերաբերյալ </w:t>
      </w:r>
    </w:p>
    <w:p w:rsidR="00B02EA7" w:rsidRPr="00053113" w:rsidRDefault="00B02EA7" w:rsidP="00B02EA7">
      <w:pPr>
        <w:contextualSpacing/>
        <w:jc w:val="center"/>
        <w:rPr>
          <w:rFonts w:ascii="GHEA Grapalat" w:hAnsi="GHEA Grapalat"/>
          <w:b/>
          <w:bCs/>
          <w:lang w:val="hy-AM"/>
        </w:rPr>
      </w:pPr>
    </w:p>
    <w:p w:rsidR="00B02EA7" w:rsidRDefault="00B02EA7" w:rsidP="00B02EA7">
      <w:pPr>
        <w:contextualSpacing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B02EA7" w:rsidRPr="00053113" w:rsidRDefault="00B02EA7" w:rsidP="001B4124">
      <w:pPr>
        <w:spacing w:line="360" w:lineRule="auto"/>
        <w:contextualSpacing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B02EA7" w:rsidRPr="00B02EA7" w:rsidRDefault="00B02EA7" w:rsidP="001B4124">
      <w:pPr>
        <w:spacing w:line="360" w:lineRule="auto"/>
        <w:contextualSpacing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053113">
        <w:rPr>
          <w:rFonts w:ascii="GHEA Grapalat" w:hAnsi="GHEA Grapalat"/>
          <w:bCs/>
          <w:sz w:val="20"/>
          <w:szCs w:val="20"/>
          <w:lang w:val="hy-AM"/>
        </w:rPr>
        <w:t xml:space="preserve">Տրվում է </w:t>
      </w:r>
      <w:r w:rsidRPr="00B02EA7">
        <w:rPr>
          <w:rFonts w:ascii="GHEA Grapalat" w:hAnsi="GHEA Grapalat"/>
          <w:bCs/>
          <w:sz w:val="20"/>
          <w:szCs w:val="20"/>
          <w:lang w:val="hy-AM"/>
        </w:rPr>
        <w:t>__________________________________________________</w:t>
      </w:r>
      <w:r w:rsidRPr="00053113">
        <w:rPr>
          <w:rFonts w:ascii="GHEA Grapalat" w:hAnsi="GHEA Grapalat"/>
          <w:bCs/>
          <w:sz w:val="20"/>
          <w:szCs w:val="20"/>
          <w:lang w:val="hy-AM"/>
        </w:rPr>
        <w:t xml:space="preserve">-ի բաժնետեր </w:t>
      </w:r>
    </w:p>
    <w:p w:rsidR="00B02EA7" w:rsidRPr="00A63736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  <w:vertAlign w:val="subscript"/>
          <w:lang w:val="hy-AM"/>
        </w:rPr>
      </w:pPr>
      <w:r w:rsidRPr="00B02EA7">
        <w:rPr>
          <w:rFonts w:ascii="GHEA Grapalat" w:hAnsi="GHEA Grapalat"/>
          <w:bCs/>
          <w:sz w:val="20"/>
          <w:szCs w:val="20"/>
          <w:lang w:val="hy-AM"/>
        </w:rPr>
        <w:tab/>
      </w:r>
      <w:r w:rsidRPr="00B02EA7">
        <w:rPr>
          <w:rFonts w:ascii="GHEA Grapalat" w:hAnsi="GHEA Grapalat"/>
          <w:bCs/>
          <w:sz w:val="20"/>
          <w:szCs w:val="20"/>
          <w:lang w:val="hy-AM"/>
        </w:rPr>
        <w:tab/>
      </w:r>
      <w:r w:rsidR="00412668" w:rsidRPr="00A63736">
        <w:rPr>
          <w:rFonts w:ascii="GHEA Grapalat" w:hAnsi="GHEA Grapalat"/>
          <w:bCs/>
          <w:sz w:val="20"/>
          <w:szCs w:val="20"/>
          <w:lang w:val="hy-AM"/>
        </w:rPr>
        <w:t xml:space="preserve">      </w:t>
      </w:r>
      <w:r w:rsidR="00775FBD" w:rsidRPr="00A63736">
        <w:rPr>
          <w:rFonts w:ascii="GHEA Grapalat" w:hAnsi="GHEA Grapalat"/>
          <w:bCs/>
          <w:sz w:val="20"/>
          <w:szCs w:val="20"/>
          <w:lang w:val="hy-AM"/>
        </w:rPr>
        <w:t>(</w:t>
      </w:r>
      <w:r w:rsidRPr="00053113">
        <w:rPr>
          <w:rFonts w:ascii="GHEA Grapalat" w:hAnsi="GHEA Grapalat"/>
          <w:bCs/>
          <w:sz w:val="16"/>
          <w:szCs w:val="16"/>
          <w:lang w:val="hy-AM"/>
        </w:rPr>
        <w:t>կազմակերպության անվանումը, ՀՎՀՀ-ն</w:t>
      </w:r>
      <w:r w:rsidR="00775FBD" w:rsidRPr="00A63736">
        <w:rPr>
          <w:rFonts w:ascii="GHEA Grapalat" w:hAnsi="GHEA Grapalat"/>
          <w:bCs/>
          <w:sz w:val="16"/>
          <w:szCs w:val="16"/>
          <w:lang w:val="hy-AM"/>
        </w:rPr>
        <w:t>)</w:t>
      </w:r>
    </w:p>
    <w:p w:rsidR="00266E8D" w:rsidRDefault="00266E8D" w:rsidP="001B4124">
      <w:pPr>
        <w:spacing w:line="360" w:lineRule="auto"/>
        <w:ind w:firstLine="375"/>
        <w:contextualSpacing/>
        <w:jc w:val="both"/>
        <w:rPr>
          <w:rFonts w:ascii="Calibri" w:hAnsi="Calibri" w:cs="Calibri"/>
          <w:sz w:val="20"/>
          <w:szCs w:val="20"/>
          <w:lang w:val="hy-AM"/>
        </w:rPr>
      </w:pPr>
    </w:p>
    <w:p w:rsidR="00B02EA7" w:rsidRPr="00053113" w:rsidRDefault="00B02EA7" w:rsidP="001B4124">
      <w:pPr>
        <w:spacing w:line="360" w:lineRule="auto"/>
        <w:ind w:firstLine="375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053113">
        <w:rPr>
          <w:rFonts w:ascii="Calibri" w:hAnsi="Calibri" w:cs="Calibri"/>
          <w:sz w:val="20"/>
          <w:szCs w:val="20"/>
          <w:lang w:val="hy-AM"/>
        </w:rPr>
        <w:t> </w:t>
      </w:r>
      <w:r w:rsidRPr="00B02EA7">
        <w:rPr>
          <w:rFonts w:ascii="GHEA Grapalat" w:hAnsi="GHEA Grapalat" w:cs="Calibri"/>
          <w:sz w:val="20"/>
          <w:szCs w:val="20"/>
          <w:lang w:val="hy-AM"/>
        </w:rPr>
        <w:t>__________________________________________________________________________-</w:t>
      </w:r>
      <w:r w:rsidRPr="00053113">
        <w:rPr>
          <w:rFonts w:ascii="GHEA Grapalat" w:hAnsi="GHEA Grapalat" w:cs="Calibri"/>
          <w:sz w:val="20"/>
          <w:szCs w:val="20"/>
          <w:lang w:val="hy-AM"/>
        </w:rPr>
        <w:t>ին</w:t>
      </w:r>
    </w:p>
    <w:p w:rsidR="00B02EA7" w:rsidRPr="00053113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  <w:lang w:val="hy-AM"/>
        </w:rPr>
      </w:pPr>
      <w:r w:rsidRPr="00053113">
        <w:rPr>
          <w:rFonts w:ascii="GHEA Grapalat" w:hAnsi="GHEA Grapalat"/>
          <w:sz w:val="16"/>
          <w:szCs w:val="16"/>
          <w:lang w:val="hy-AM"/>
        </w:rPr>
        <w:t xml:space="preserve">                                      </w:t>
      </w:r>
      <w:r w:rsidR="00775FBD" w:rsidRPr="00775FBD">
        <w:rPr>
          <w:rFonts w:ascii="GHEA Grapalat" w:hAnsi="GHEA Grapalat"/>
          <w:sz w:val="16"/>
          <w:szCs w:val="16"/>
          <w:lang w:val="hy-AM"/>
        </w:rPr>
        <w:t>(</w:t>
      </w:r>
      <w:r w:rsidRPr="00053113">
        <w:rPr>
          <w:rFonts w:ascii="GHEA Grapalat" w:hAnsi="GHEA Grapalat"/>
          <w:sz w:val="16"/>
          <w:szCs w:val="16"/>
          <w:lang w:val="hy-AM"/>
        </w:rPr>
        <w:t>անունը, ազգանունը, անձը հաստատող փաստաթղթի համարը</w:t>
      </w:r>
      <w:r w:rsidR="00775FBD" w:rsidRPr="00775FBD">
        <w:rPr>
          <w:rFonts w:ascii="GHEA Grapalat" w:hAnsi="GHEA Grapalat"/>
          <w:sz w:val="16"/>
          <w:szCs w:val="16"/>
          <w:lang w:val="hy-AM"/>
        </w:rPr>
        <w:t>)</w:t>
      </w:r>
      <w:r w:rsidRPr="00053113">
        <w:rPr>
          <w:rFonts w:ascii="GHEA Grapalat" w:hAnsi="GHEA Grapalat"/>
          <w:sz w:val="16"/>
          <w:szCs w:val="16"/>
          <w:lang w:val="hy-AM"/>
        </w:rPr>
        <w:t xml:space="preserve">      </w:t>
      </w:r>
    </w:p>
    <w:p w:rsidR="00B02EA7" w:rsidRPr="00053113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</w:p>
    <w:p w:rsidR="00A37623" w:rsidRDefault="00A37623" w:rsidP="001B4124">
      <w:p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</w:p>
    <w:p w:rsidR="00B02EA7" w:rsidRPr="00266E8D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  <w:lang w:val="hy-AM"/>
        </w:rPr>
      </w:pPr>
      <w:r w:rsidRPr="00053113">
        <w:rPr>
          <w:rFonts w:ascii="GHEA Grapalat" w:hAnsi="GHEA Grapalat"/>
          <w:sz w:val="20"/>
          <w:szCs w:val="20"/>
          <w:lang w:val="hy-AM"/>
        </w:rPr>
        <w:t xml:space="preserve">առ այն, որ Հայաստանի կենտրոնական դեպոզիտարիայում նրա անունով բացված սեփական արժեթղթերի հաշվին </w:t>
      </w:r>
      <w:r w:rsidRPr="00B02EA7">
        <w:rPr>
          <w:rFonts w:ascii="GHEA Grapalat" w:hAnsi="GHEA Grapalat"/>
          <w:sz w:val="20"/>
          <w:szCs w:val="20"/>
          <w:lang w:val="hy-AM"/>
        </w:rPr>
        <w:t>_______</w:t>
      </w:r>
      <w:r w:rsidRPr="00053113">
        <w:rPr>
          <w:rFonts w:ascii="GHEA Grapalat" w:hAnsi="GHEA Grapalat"/>
          <w:sz w:val="20"/>
          <w:szCs w:val="20"/>
          <w:lang w:val="hy-AM"/>
        </w:rPr>
        <w:t xml:space="preserve"> թվականի ընթացքում տեղի է ունեցել   </w:t>
      </w:r>
      <w:r w:rsidRPr="00B02EA7">
        <w:rPr>
          <w:rFonts w:ascii="GHEA Grapalat" w:hAnsi="GHEA Grapalat"/>
          <w:sz w:val="20"/>
          <w:szCs w:val="20"/>
          <w:lang w:val="hy-AM"/>
        </w:rPr>
        <w:t>______________________________________-</w:t>
      </w:r>
      <w:r w:rsidRPr="00053113">
        <w:rPr>
          <w:rFonts w:ascii="GHEA Grapalat" w:hAnsi="GHEA Grapalat"/>
          <w:sz w:val="20"/>
          <w:szCs w:val="20"/>
          <w:lang w:val="hy-AM"/>
        </w:rPr>
        <w:t>ի կողմից թողարկված բաժնետոմսերի</w:t>
      </w:r>
      <w:r w:rsidRPr="00B02EA7">
        <w:rPr>
          <w:rFonts w:ascii="GHEA Grapalat" w:hAnsi="GHEA Grapalat"/>
          <w:sz w:val="20"/>
          <w:szCs w:val="20"/>
          <w:lang w:val="hy-AM"/>
        </w:rPr>
        <w:t xml:space="preserve"> ______</w:t>
      </w:r>
      <w:r w:rsidR="00266E8D" w:rsidRPr="00266E8D">
        <w:rPr>
          <w:rFonts w:ascii="GHEA Grapalat" w:hAnsi="GHEA Grapalat"/>
          <w:sz w:val="20"/>
          <w:szCs w:val="20"/>
          <w:lang w:val="hy-AM"/>
        </w:rPr>
        <w:t>_____</w:t>
      </w:r>
      <w:r w:rsidRPr="00053113">
        <w:rPr>
          <w:rFonts w:ascii="GHEA Grapalat" w:hAnsi="GHEA Grapalat"/>
          <w:sz w:val="20"/>
          <w:szCs w:val="20"/>
          <w:lang w:val="hy-AM"/>
        </w:rPr>
        <w:t xml:space="preserve"> ՀՀ դրամ </w:t>
      </w:r>
      <w:r w:rsidRPr="00B02EA7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266E8D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266E8D" w:rsidRPr="00266E8D">
        <w:rPr>
          <w:rFonts w:ascii="GHEA Grapalat" w:hAnsi="GHEA Grapalat"/>
          <w:sz w:val="20"/>
          <w:szCs w:val="20"/>
          <w:lang w:val="hy-AM"/>
        </w:rPr>
        <w:t>(</w:t>
      </w:r>
      <w:r w:rsidRPr="00053113">
        <w:rPr>
          <w:rFonts w:ascii="GHEA Grapalat" w:hAnsi="GHEA Grapalat"/>
          <w:sz w:val="16"/>
          <w:szCs w:val="16"/>
          <w:lang w:val="hy-AM"/>
        </w:rPr>
        <w:t>կազմակերպության անվանումը, ՀՎՀՀ-ն</w:t>
      </w:r>
      <w:r w:rsidR="00266E8D" w:rsidRPr="00266E8D">
        <w:rPr>
          <w:rFonts w:ascii="GHEA Grapalat" w:hAnsi="GHEA Grapalat"/>
          <w:sz w:val="16"/>
          <w:szCs w:val="16"/>
          <w:lang w:val="hy-AM"/>
        </w:rPr>
        <w:t>)</w:t>
      </w:r>
    </w:p>
    <w:p w:rsidR="00B02EA7" w:rsidRPr="00053113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</w:p>
    <w:p w:rsidR="00B02EA7" w:rsidRPr="00053113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053113">
        <w:rPr>
          <w:rFonts w:ascii="GHEA Grapalat" w:hAnsi="GHEA Grapalat"/>
          <w:sz w:val="20"/>
          <w:szCs w:val="20"/>
          <w:lang w:val="hy-AM"/>
        </w:rPr>
        <w:t>ընդհանուր անվանական արժեքով ավելացում։</w:t>
      </w:r>
    </w:p>
    <w:p w:rsidR="00B02EA7" w:rsidRPr="00053113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</w:p>
    <w:p w:rsidR="00B02EA7" w:rsidRPr="00053113" w:rsidRDefault="00B02EA7" w:rsidP="001B4124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6833"/>
      </w:tblGrid>
      <w:tr w:rsidR="00B02EA7" w:rsidRPr="00053113" w:rsidTr="0041181B">
        <w:trPr>
          <w:tblCellSpacing w:w="7" w:type="dxa"/>
        </w:trPr>
        <w:tc>
          <w:tcPr>
            <w:tcW w:w="0" w:type="auto"/>
            <w:hideMark/>
          </w:tcPr>
          <w:p w:rsidR="00A37623" w:rsidRDefault="00B02EA7" w:rsidP="001B412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53113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:rsidR="00B02EA7" w:rsidRPr="00053113" w:rsidRDefault="00B02EA7" w:rsidP="001B412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53113">
              <w:rPr>
                <w:rFonts w:ascii="GHEA Grapalat" w:hAnsi="GHEA Grapalat"/>
                <w:sz w:val="20"/>
                <w:szCs w:val="20"/>
              </w:rPr>
              <w:t>___</w:t>
            </w:r>
            <w:r w:rsidR="00266E8D">
              <w:rPr>
                <w:rFonts w:ascii="GHEA Grapalat" w:hAnsi="GHEA Grapalat"/>
                <w:sz w:val="20"/>
                <w:szCs w:val="20"/>
              </w:rPr>
              <w:t>__</w:t>
            </w:r>
            <w:r w:rsidRPr="00053113">
              <w:rPr>
                <w:rFonts w:ascii="GHEA Grapalat" w:hAnsi="GHEA Grapalat"/>
                <w:sz w:val="20"/>
                <w:szCs w:val="20"/>
              </w:rPr>
              <w:t xml:space="preserve"> _____________20__</w:t>
            </w:r>
            <w:r w:rsidR="00266E8D">
              <w:rPr>
                <w:rFonts w:ascii="GHEA Grapalat" w:hAnsi="GHEA Grapalat"/>
                <w:sz w:val="20"/>
                <w:szCs w:val="20"/>
              </w:rPr>
              <w:t>__</w:t>
            </w:r>
            <w:r w:rsidRPr="00053113">
              <w:rPr>
                <w:rFonts w:ascii="GHEA Grapalat" w:hAnsi="GHEA Grapalat"/>
                <w:sz w:val="20"/>
                <w:szCs w:val="20"/>
              </w:rPr>
              <w:t xml:space="preserve">թ. </w:t>
            </w:r>
          </w:p>
        </w:tc>
        <w:tc>
          <w:tcPr>
            <w:tcW w:w="0" w:type="auto"/>
            <w:vAlign w:val="center"/>
            <w:hideMark/>
          </w:tcPr>
          <w:p w:rsidR="00A37623" w:rsidRDefault="00B02EA7" w:rsidP="001B412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3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</w:t>
            </w:r>
          </w:p>
          <w:p w:rsidR="00B02EA7" w:rsidRPr="00053113" w:rsidRDefault="00A37623" w:rsidP="001B412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</w:t>
            </w:r>
            <w:r w:rsidR="00B02EA7" w:rsidRPr="00053113">
              <w:rPr>
                <w:rFonts w:ascii="GHEA Grapalat" w:hAnsi="GHEA Grapalat"/>
                <w:sz w:val="20"/>
                <w:szCs w:val="20"/>
              </w:rPr>
              <w:t>___________________________________________________</w:t>
            </w:r>
          </w:p>
          <w:p w:rsidR="00B02EA7" w:rsidRPr="00B02EA7" w:rsidRDefault="00B02EA7" w:rsidP="001B4124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5311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</w:t>
            </w:r>
            <w:r w:rsidRPr="00053113">
              <w:rPr>
                <w:rFonts w:ascii="GHEA Grapalat" w:hAnsi="GHEA Grapalat"/>
                <w:sz w:val="16"/>
                <w:szCs w:val="16"/>
              </w:rPr>
              <w:t xml:space="preserve">             </w:t>
            </w:r>
            <w:r w:rsidR="00266E8D">
              <w:rPr>
                <w:rFonts w:ascii="GHEA Grapalat" w:hAnsi="GHEA Grapalat"/>
                <w:sz w:val="16"/>
                <w:szCs w:val="16"/>
              </w:rPr>
              <w:t>(</w:t>
            </w:r>
            <w:r w:rsidRPr="00053113">
              <w:rPr>
                <w:rFonts w:ascii="GHEA Grapalat" w:hAnsi="GHEA Grapalat"/>
                <w:sz w:val="16"/>
                <w:szCs w:val="16"/>
              </w:rPr>
              <w:t>լիազոր մարմնի անվանումը, պաշտոնատար անձի ստորագրությունը</w:t>
            </w:r>
            <w:r w:rsidR="00266E8D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9D1B19" w:rsidRPr="00B02EA7" w:rsidRDefault="009D1B19" w:rsidP="001B4124">
      <w:pPr>
        <w:spacing w:after="160" w:line="360" w:lineRule="auto"/>
        <w:rPr>
          <w:rFonts w:ascii="GHEA Grapalat" w:hAnsi="GHEA Grapalat"/>
          <w:b/>
        </w:rPr>
      </w:pPr>
    </w:p>
    <w:p w:rsidR="001A51DD" w:rsidRPr="00A82AF7" w:rsidRDefault="00E404A9" w:rsidP="001B4124">
      <w:pPr>
        <w:spacing w:after="160" w:line="259" w:lineRule="auto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br w:type="page"/>
      </w:r>
      <w:r w:rsidR="001A51DD" w:rsidRPr="00A82AF7">
        <w:rPr>
          <w:rFonts w:ascii="GHEA Grapalat" w:hAnsi="GHEA Grapalat"/>
          <w:b/>
          <w:lang w:val="fr-FR"/>
        </w:rPr>
        <w:t>Հիմնավորում</w:t>
      </w:r>
    </w:p>
    <w:p w:rsidR="001A51DD" w:rsidRPr="00553B98" w:rsidRDefault="001A51DD" w:rsidP="005F4B6A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553B98">
        <w:rPr>
          <w:rFonts w:ascii="GHEA Grapalat" w:hAnsi="GHEA Grapalat"/>
          <w:b/>
          <w:bCs/>
          <w:lang w:val="hy-AM"/>
        </w:rPr>
        <w:t>«</w:t>
      </w:r>
      <w:r w:rsidR="0075309A" w:rsidRPr="00553B98">
        <w:rPr>
          <w:rFonts w:ascii="GHEA Grapalat" w:hAnsi="GHEA Grapalat" w:cs="Sylfaen"/>
          <w:b/>
          <w:lang w:val="hy-AM" w:eastAsia="ru-RU"/>
        </w:rPr>
        <w:t>Հայաստանի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</w:t>
      </w:r>
      <w:r w:rsidR="0075309A" w:rsidRPr="00553B98">
        <w:rPr>
          <w:rFonts w:ascii="GHEA Grapalat" w:hAnsi="GHEA Grapalat" w:cs="Sylfaen"/>
          <w:b/>
          <w:lang w:val="hy-AM" w:eastAsia="ru-RU"/>
        </w:rPr>
        <w:t>Հանրապետության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</w:t>
      </w:r>
      <w:r w:rsidR="0075309A" w:rsidRPr="00553B98">
        <w:rPr>
          <w:rFonts w:ascii="GHEA Grapalat" w:hAnsi="GHEA Grapalat" w:cs="Sylfaen"/>
          <w:b/>
          <w:lang w:val="hy-AM" w:eastAsia="ru-RU"/>
        </w:rPr>
        <w:t>կառավարության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2017 </w:t>
      </w:r>
      <w:r w:rsidR="0075309A" w:rsidRPr="00553B98">
        <w:rPr>
          <w:rFonts w:ascii="GHEA Grapalat" w:hAnsi="GHEA Grapalat" w:cs="Sylfaen"/>
          <w:b/>
          <w:lang w:val="hy-AM" w:eastAsia="ru-RU"/>
        </w:rPr>
        <w:t>թվականի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</w:t>
      </w:r>
      <w:r w:rsidR="00E508F7">
        <w:rPr>
          <w:rFonts w:ascii="GHEA Grapalat" w:hAnsi="GHEA Grapalat"/>
          <w:b/>
          <w:lang w:val="hy-AM" w:eastAsia="ru-RU"/>
        </w:rPr>
        <w:t>սեպտեմբեր</w:t>
      </w:r>
      <w:r w:rsidR="0075309A" w:rsidRPr="00553B98">
        <w:rPr>
          <w:rFonts w:ascii="GHEA Grapalat" w:hAnsi="GHEA Grapalat" w:cs="Sylfaen"/>
          <w:b/>
          <w:lang w:val="hy-AM" w:eastAsia="ru-RU"/>
        </w:rPr>
        <w:t>ի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2</w:t>
      </w:r>
      <w:r w:rsidR="00E508F7">
        <w:rPr>
          <w:rFonts w:ascii="GHEA Grapalat" w:hAnsi="GHEA Grapalat"/>
          <w:b/>
          <w:lang w:val="hy-AM" w:eastAsia="ru-RU"/>
        </w:rPr>
        <w:t>8</w:t>
      </w:r>
      <w:r w:rsidR="0075309A" w:rsidRPr="00553B98">
        <w:rPr>
          <w:rFonts w:ascii="GHEA Grapalat" w:hAnsi="GHEA Grapalat"/>
          <w:b/>
          <w:lang w:val="hy-AM" w:eastAsia="ru-RU"/>
        </w:rPr>
        <w:t>-</w:t>
      </w:r>
      <w:r w:rsidR="0075309A" w:rsidRPr="00553B98">
        <w:rPr>
          <w:rFonts w:ascii="GHEA Grapalat" w:hAnsi="GHEA Grapalat" w:cs="Sylfaen"/>
          <w:b/>
          <w:lang w:val="hy-AM" w:eastAsia="ru-RU"/>
        </w:rPr>
        <w:t>ի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N</w:t>
      </w:r>
      <w:r w:rsidR="00E508F7">
        <w:rPr>
          <w:rFonts w:ascii="GHEA Grapalat" w:hAnsi="GHEA Grapalat"/>
          <w:b/>
          <w:lang w:val="hy-AM" w:eastAsia="ru-RU"/>
        </w:rPr>
        <w:t>1371</w:t>
      </w:r>
      <w:r w:rsidR="0075309A" w:rsidRPr="00553B98">
        <w:rPr>
          <w:rFonts w:ascii="GHEA Grapalat" w:hAnsi="GHEA Grapalat"/>
          <w:b/>
          <w:lang w:val="hy-AM" w:eastAsia="ru-RU"/>
        </w:rPr>
        <w:t>-</w:t>
      </w:r>
      <w:r w:rsidR="0075309A" w:rsidRPr="00553B98">
        <w:rPr>
          <w:rFonts w:ascii="GHEA Grapalat" w:hAnsi="GHEA Grapalat" w:cs="Sylfaen"/>
          <w:b/>
          <w:lang w:val="hy-AM" w:eastAsia="ru-RU"/>
        </w:rPr>
        <w:t>Ն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</w:t>
      </w:r>
      <w:r w:rsidR="0075309A" w:rsidRPr="00553B98">
        <w:rPr>
          <w:rFonts w:ascii="GHEA Grapalat" w:hAnsi="GHEA Grapalat" w:cs="Sylfaen"/>
          <w:b/>
          <w:lang w:val="hy-AM" w:eastAsia="ru-RU"/>
        </w:rPr>
        <w:t>որոշման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մեջ </w:t>
      </w:r>
      <w:r w:rsidR="00336075">
        <w:rPr>
          <w:rFonts w:ascii="GHEA Grapalat" w:hAnsi="GHEA Grapalat"/>
          <w:b/>
          <w:lang w:val="hy-AM" w:eastAsia="ru-RU"/>
        </w:rPr>
        <w:t xml:space="preserve">փոփոխություններ և </w:t>
      </w:r>
      <w:r w:rsidR="00553B98" w:rsidRPr="00553B98">
        <w:rPr>
          <w:rFonts w:ascii="GHEA Grapalat" w:hAnsi="GHEA Grapalat"/>
          <w:b/>
          <w:lang w:val="hy-AM" w:eastAsia="ru-RU"/>
        </w:rPr>
        <w:t>լրացում</w:t>
      </w:r>
      <w:r w:rsidR="0075309A" w:rsidRPr="00553B98">
        <w:rPr>
          <w:rFonts w:ascii="GHEA Grapalat" w:hAnsi="GHEA Grapalat"/>
          <w:b/>
          <w:lang w:val="hy-AM" w:eastAsia="ru-RU"/>
        </w:rPr>
        <w:t xml:space="preserve"> </w:t>
      </w:r>
      <w:r w:rsidRPr="00553B98">
        <w:rPr>
          <w:rFonts w:ascii="GHEA Grapalat" w:hAnsi="GHEA Grapalat"/>
          <w:b/>
          <w:bCs/>
          <w:lang w:val="fr-FR"/>
        </w:rPr>
        <w:t xml:space="preserve"> </w:t>
      </w:r>
      <w:r w:rsidRPr="00553B98">
        <w:rPr>
          <w:rFonts w:ascii="GHEA Grapalat" w:hAnsi="GHEA Grapalat"/>
          <w:b/>
          <w:bCs/>
          <w:lang w:val="hy-AM"/>
        </w:rPr>
        <w:t>կատարելու</w:t>
      </w:r>
      <w:r w:rsidRPr="00553B98">
        <w:rPr>
          <w:rFonts w:ascii="GHEA Grapalat" w:hAnsi="GHEA Grapalat"/>
          <w:b/>
          <w:bCs/>
          <w:lang w:val="fr-FR"/>
        </w:rPr>
        <w:t xml:space="preserve"> </w:t>
      </w:r>
      <w:r w:rsidRPr="00553B98">
        <w:rPr>
          <w:rFonts w:ascii="GHEA Grapalat" w:hAnsi="GHEA Grapalat"/>
          <w:b/>
          <w:bCs/>
          <w:lang w:val="hy-AM"/>
        </w:rPr>
        <w:t>մասին»</w:t>
      </w:r>
      <w:r w:rsidRPr="00553B98">
        <w:rPr>
          <w:rFonts w:ascii="GHEA Grapalat" w:hAnsi="GHEA Grapalat"/>
          <w:b/>
          <w:lang w:val="hy-AM"/>
        </w:rPr>
        <w:t xml:space="preserve"> </w:t>
      </w:r>
      <w:r w:rsidRPr="00553B98">
        <w:rPr>
          <w:rFonts w:ascii="GHEA Grapalat" w:hAnsi="GHEA Grapalat"/>
          <w:b/>
          <w:lang w:val="fr-FR"/>
        </w:rPr>
        <w:t xml:space="preserve">ՀՀ </w:t>
      </w:r>
      <w:r w:rsidRPr="00553B98">
        <w:rPr>
          <w:rFonts w:ascii="GHEA Grapalat" w:hAnsi="GHEA Grapalat"/>
          <w:b/>
          <w:lang w:val="hy-AM"/>
        </w:rPr>
        <w:t>կառավարության</w:t>
      </w:r>
      <w:r w:rsidRPr="00553B98">
        <w:rPr>
          <w:rFonts w:ascii="GHEA Grapalat" w:hAnsi="GHEA Grapalat"/>
          <w:b/>
          <w:lang w:val="fr-FR"/>
        </w:rPr>
        <w:t xml:space="preserve"> որոշման նախագծի վերաբերյալ</w:t>
      </w:r>
    </w:p>
    <w:p w:rsidR="001A51DD" w:rsidRPr="009171B4" w:rsidRDefault="001A51DD" w:rsidP="00E855A3">
      <w:pPr>
        <w:ind w:firstLine="567"/>
        <w:jc w:val="center"/>
        <w:rPr>
          <w:rFonts w:ascii="GHEA Grapalat" w:hAnsi="GHEA Grapalat"/>
          <w:lang w:val="hy-AM"/>
        </w:rPr>
      </w:pPr>
    </w:p>
    <w:p w:rsidR="00501805" w:rsidRPr="00501805" w:rsidRDefault="00E855A3" w:rsidP="00E855A3">
      <w:pPr>
        <w:pStyle w:val="BodyText"/>
        <w:tabs>
          <w:tab w:val="left" w:pos="162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1․ </w:t>
      </w:r>
      <w:r w:rsidR="001A51DD" w:rsidRPr="00501805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="001A51DD" w:rsidRPr="00501805">
        <w:rPr>
          <w:rFonts w:ascii="GHEA Grapalat" w:hAnsi="GHEA Grapalat"/>
          <w:lang w:val="fr-FR"/>
        </w:rPr>
        <w:t xml:space="preserve"> </w:t>
      </w:r>
      <w:r w:rsidR="009524D2">
        <w:rPr>
          <w:rFonts w:ascii="GHEA Grapalat" w:hAnsi="GHEA Grapalat"/>
          <w:bCs/>
          <w:lang w:val="hy-AM"/>
        </w:rPr>
        <w:t>Նախագծի ընդունման</w:t>
      </w:r>
      <w:r w:rsidR="001A51DD" w:rsidRPr="00501805">
        <w:rPr>
          <w:rFonts w:ascii="GHEA Grapalat" w:hAnsi="GHEA Grapalat"/>
          <w:bCs/>
          <w:lang w:val="hy-AM"/>
        </w:rPr>
        <w:t xml:space="preserve"> </w:t>
      </w:r>
      <w:r w:rsidR="009524D2">
        <w:rPr>
          <w:rFonts w:ascii="GHEA Grapalat" w:hAnsi="GHEA Grapalat"/>
          <w:bCs/>
          <w:lang w:val="hy-AM"/>
        </w:rPr>
        <w:t>նպատակը</w:t>
      </w:r>
      <w:r w:rsidR="006C6866">
        <w:rPr>
          <w:rFonts w:ascii="GHEA Grapalat" w:hAnsi="GHEA Grapalat"/>
          <w:bCs/>
          <w:lang w:val="hy-AM"/>
        </w:rPr>
        <w:t>՝</w:t>
      </w:r>
      <w:r w:rsidR="001A51DD" w:rsidRPr="00501805">
        <w:rPr>
          <w:rFonts w:ascii="GHEA Grapalat" w:hAnsi="GHEA Grapalat"/>
          <w:bCs/>
          <w:lang w:val="hy-AM"/>
        </w:rPr>
        <w:t xml:space="preserve"> </w:t>
      </w:r>
      <w:r w:rsidR="00390616" w:rsidRPr="00390616">
        <w:rPr>
          <w:rFonts w:ascii="GHEA Grapalat" w:hAnsi="GHEA Grapalat" w:cs="Sylfaen"/>
          <w:lang w:val="hy-AM" w:eastAsia="ru-RU"/>
        </w:rPr>
        <w:t>ՀՀ</w:t>
      </w:r>
      <w:r w:rsidR="00390616" w:rsidRPr="00390616">
        <w:rPr>
          <w:rFonts w:ascii="GHEA Grapalat" w:hAnsi="GHEA Grapalat"/>
          <w:lang w:val="hy-AM" w:eastAsia="ru-RU"/>
        </w:rPr>
        <w:t xml:space="preserve"> </w:t>
      </w:r>
      <w:r w:rsidR="00390616" w:rsidRPr="00390616">
        <w:rPr>
          <w:rFonts w:ascii="GHEA Grapalat" w:hAnsi="GHEA Grapalat" w:cs="Sylfaen"/>
          <w:lang w:val="hy-AM" w:eastAsia="ru-RU"/>
        </w:rPr>
        <w:t>կառավարության</w:t>
      </w:r>
      <w:r w:rsidR="00390616" w:rsidRPr="00390616">
        <w:rPr>
          <w:rFonts w:ascii="GHEA Grapalat" w:hAnsi="GHEA Grapalat"/>
          <w:lang w:val="hy-AM" w:eastAsia="ru-RU"/>
        </w:rPr>
        <w:t xml:space="preserve"> 2017 </w:t>
      </w:r>
      <w:r w:rsidR="00390616" w:rsidRPr="00390616">
        <w:rPr>
          <w:rFonts w:ascii="GHEA Grapalat" w:hAnsi="GHEA Grapalat" w:cs="Sylfaen"/>
          <w:lang w:val="hy-AM" w:eastAsia="ru-RU"/>
        </w:rPr>
        <w:t>թվականի</w:t>
      </w:r>
      <w:r w:rsidR="00390616" w:rsidRPr="00390616">
        <w:rPr>
          <w:rFonts w:ascii="GHEA Grapalat" w:hAnsi="GHEA Grapalat"/>
          <w:lang w:val="hy-AM" w:eastAsia="ru-RU"/>
        </w:rPr>
        <w:t xml:space="preserve"> սեպտեմբեր</w:t>
      </w:r>
      <w:r w:rsidR="00390616" w:rsidRPr="00390616">
        <w:rPr>
          <w:rFonts w:ascii="GHEA Grapalat" w:hAnsi="GHEA Grapalat" w:cs="Sylfaen"/>
          <w:lang w:val="hy-AM" w:eastAsia="ru-RU"/>
        </w:rPr>
        <w:t>ի</w:t>
      </w:r>
      <w:r w:rsidR="00390616" w:rsidRPr="00390616">
        <w:rPr>
          <w:rFonts w:ascii="GHEA Grapalat" w:hAnsi="GHEA Grapalat"/>
          <w:lang w:val="hy-AM" w:eastAsia="ru-RU"/>
        </w:rPr>
        <w:t xml:space="preserve"> 28-</w:t>
      </w:r>
      <w:r w:rsidR="00390616" w:rsidRPr="00390616">
        <w:rPr>
          <w:rFonts w:ascii="GHEA Grapalat" w:hAnsi="GHEA Grapalat" w:cs="Sylfaen"/>
          <w:lang w:val="hy-AM" w:eastAsia="ru-RU"/>
        </w:rPr>
        <w:t>ի</w:t>
      </w:r>
      <w:r w:rsidR="00390616" w:rsidRPr="00390616">
        <w:rPr>
          <w:rFonts w:ascii="GHEA Grapalat" w:hAnsi="GHEA Grapalat"/>
          <w:lang w:val="hy-AM" w:eastAsia="ru-RU"/>
        </w:rPr>
        <w:t xml:space="preserve"> N1371-</w:t>
      </w:r>
      <w:r w:rsidR="00390616" w:rsidRPr="00390616">
        <w:rPr>
          <w:rFonts w:ascii="GHEA Grapalat" w:hAnsi="GHEA Grapalat" w:cs="Sylfaen"/>
          <w:lang w:val="hy-AM" w:eastAsia="ru-RU"/>
        </w:rPr>
        <w:t>Ն</w:t>
      </w:r>
      <w:r w:rsidR="00390616" w:rsidRPr="00390616">
        <w:rPr>
          <w:rFonts w:ascii="GHEA Grapalat" w:hAnsi="GHEA Grapalat"/>
          <w:lang w:val="hy-AM" w:eastAsia="ru-RU"/>
        </w:rPr>
        <w:t xml:space="preserve"> </w:t>
      </w:r>
      <w:r w:rsidR="00390616">
        <w:rPr>
          <w:rFonts w:ascii="GHEA Grapalat" w:hAnsi="GHEA Grapalat" w:cs="Sylfaen"/>
          <w:lang w:val="hy-AM" w:eastAsia="ru-RU"/>
        </w:rPr>
        <w:t>որոշմամբ սահմանված կար</w:t>
      </w:r>
      <w:r w:rsidR="00DB1FF9">
        <w:rPr>
          <w:rFonts w:ascii="GHEA Grapalat" w:hAnsi="GHEA Grapalat" w:cs="Sylfaen"/>
          <w:lang w:val="hy-AM" w:eastAsia="ru-RU"/>
        </w:rPr>
        <w:t>գ</w:t>
      </w:r>
      <w:r w:rsidR="00390616">
        <w:rPr>
          <w:rFonts w:ascii="GHEA Grapalat" w:hAnsi="GHEA Grapalat" w:cs="Sylfaen"/>
          <w:lang w:val="hy-AM" w:eastAsia="ru-RU"/>
        </w:rPr>
        <w:t>ին համապատասխան՝</w:t>
      </w:r>
      <w:r w:rsidR="00390616" w:rsidRPr="00553B98">
        <w:rPr>
          <w:rFonts w:ascii="GHEA Grapalat" w:hAnsi="GHEA Grapalat"/>
          <w:b/>
          <w:lang w:val="hy-AM" w:eastAsia="ru-RU"/>
        </w:rPr>
        <w:t xml:space="preserve"> </w:t>
      </w:r>
      <w:r w:rsidR="00103E72" w:rsidRPr="002B4B1D">
        <w:rPr>
          <w:rFonts w:ascii="GHEA Grapalat" w:hAnsi="GHEA Grapalat"/>
          <w:lang w:val="hy-AM"/>
        </w:rPr>
        <w:t>շահաբաժինների տեսքով ստացվող եկամուտ</w:t>
      </w:r>
      <w:r w:rsidR="00103E72">
        <w:rPr>
          <w:rFonts w:ascii="GHEA Grapalat" w:hAnsi="GHEA Grapalat"/>
          <w:lang w:val="hy-AM"/>
        </w:rPr>
        <w:softHyphen/>
      </w:r>
      <w:r w:rsidR="00103E72" w:rsidRPr="002B4B1D">
        <w:rPr>
          <w:rFonts w:ascii="GHEA Grapalat" w:hAnsi="GHEA Grapalat"/>
          <w:lang w:val="hy-AM"/>
        </w:rPr>
        <w:t xml:space="preserve">ները դրանց ստացման հարկային տարվա ընթացքում շահաբաժին վճարող ՀՀ ռեզիդենտ նույն կազմակերպության կանոնադրական կամ բաժնեհավաք կապիտալում ներդնելու դեպքում այդ շահաբաժիններից վճարված եկամտային հարկի գումարների փոխհատուցման </w:t>
      </w:r>
      <w:r w:rsidR="009524D2">
        <w:rPr>
          <w:rFonts w:ascii="GHEA Grapalat" w:hAnsi="GHEA Grapalat"/>
          <w:lang w:val="hy-AM"/>
        </w:rPr>
        <w:t>համար</w:t>
      </w:r>
      <w:r w:rsidR="00103E72" w:rsidRPr="002B4B1D">
        <w:rPr>
          <w:rFonts w:ascii="GHEA Grapalat" w:hAnsi="GHEA Grapalat"/>
          <w:lang w:val="hy-AM"/>
        </w:rPr>
        <w:t xml:space="preserve"> </w:t>
      </w:r>
      <w:r w:rsidR="006C6866">
        <w:rPr>
          <w:rFonts w:ascii="GHEA Grapalat" w:hAnsi="GHEA Grapalat"/>
          <w:lang w:val="hy-AM"/>
        </w:rPr>
        <w:t xml:space="preserve">հարկային մարմին ներկայացվող՝ </w:t>
      </w:r>
      <w:r w:rsidR="006C6866" w:rsidRPr="002B4B1D">
        <w:rPr>
          <w:rFonts w:ascii="GHEA Grapalat" w:hAnsi="GHEA Grapalat"/>
          <w:lang w:val="hy-AM"/>
        </w:rPr>
        <w:t xml:space="preserve">հաշվետու տարվա ընթացքում անձանց կողմից ՀՀ ռեզիդենտ նույն կազմակերպության կանոնադրական կամ բաժնեհավաք կապիտալում կատարված գումարային ներդրումների չափի վերաբերյալ </w:t>
      </w:r>
      <w:r w:rsidR="006C6866">
        <w:rPr>
          <w:rFonts w:ascii="GHEA Grapalat" w:hAnsi="GHEA Grapalat"/>
          <w:lang w:val="hy-AM"/>
        </w:rPr>
        <w:t>տեղեկանքը լիազոր մարմնի կողմից հ</w:t>
      </w:r>
      <w:r w:rsidR="009524D2">
        <w:rPr>
          <w:rFonts w:ascii="GHEA Grapalat" w:hAnsi="GHEA Grapalat"/>
          <w:lang w:val="hy-AM"/>
        </w:rPr>
        <w:t>ամապատասխան ձևաչափով տրամադրելն է</w:t>
      </w:r>
      <w:r w:rsidR="00501805">
        <w:rPr>
          <w:rFonts w:ascii="GHEA Grapalat" w:hAnsi="GHEA Grapalat"/>
          <w:lang w:val="hy-AM"/>
        </w:rPr>
        <w:t>։</w:t>
      </w:r>
    </w:p>
    <w:p w:rsidR="007015BC" w:rsidRDefault="009F7DCA" w:rsidP="007015BC">
      <w:pPr>
        <w:tabs>
          <w:tab w:val="left" w:pos="4320"/>
          <w:tab w:val="left" w:pos="510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2․ </w:t>
      </w:r>
      <w:r w:rsidR="001A51DD" w:rsidRPr="00501805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="001A51DD" w:rsidRPr="00501805">
        <w:rPr>
          <w:rFonts w:ascii="GHEA Grapalat" w:hAnsi="GHEA Grapalat" w:cs="Sylfaen"/>
          <w:b/>
          <w:lang w:val="hy-AM"/>
        </w:rPr>
        <w:t>և</w:t>
      </w:r>
      <w:r w:rsidR="001A51DD" w:rsidRPr="00501805">
        <w:rPr>
          <w:rFonts w:ascii="GHEA Grapalat" w:hAnsi="GHEA Grapalat" w:cs="Sylfaen"/>
          <w:b/>
          <w:lang w:val="fr-FR"/>
        </w:rPr>
        <w:t xml:space="preserve"> առկա խնդիրները.</w:t>
      </w:r>
      <w:r w:rsidR="001A51DD" w:rsidRPr="00501805">
        <w:rPr>
          <w:rFonts w:ascii="GHEA Grapalat" w:hAnsi="GHEA Grapalat"/>
          <w:lang w:val="fr-FR"/>
        </w:rPr>
        <w:t xml:space="preserve"> </w:t>
      </w:r>
      <w:r w:rsidR="007015BC">
        <w:rPr>
          <w:rFonts w:ascii="GHEA Grapalat" w:hAnsi="GHEA Grapalat"/>
          <w:lang w:val="hy-AM"/>
        </w:rPr>
        <w:t>Շ</w:t>
      </w:r>
      <w:r w:rsidR="007015BC" w:rsidRPr="002B4B1D">
        <w:rPr>
          <w:rFonts w:ascii="GHEA Grapalat" w:hAnsi="GHEA Grapalat"/>
          <w:lang w:val="hy-AM"/>
        </w:rPr>
        <w:t>ահաբաժինների տեսքով ստացվող եկամուտ</w:t>
      </w:r>
      <w:r w:rsidR="007015BC">
        <w:rPr>
          <w:rFonts w:ascii="GHEA Grapalat" w:hAnsi="GHEA Grapalat"/>
          <w:lang w:val="hy-AM"/>
        </w:rPr>
        <w:softHyphen/>
      </w:r>
      <w:r w:rsidR="007015BC" w:rsidRPr="002B4B1D">
        <w:rPr>
          <w:rFonts w:ascii="GHEA Grapalat" w:hAnsi="GHEA Grapalat"/>
          <w:lang w:val="hy-AM"/>
        </w:rPr>
        <w:t xml:space="preserve">ները դրանց ստացման հարկային տարվա ընթացքում շահաբաժին վճարող ՀՀ ռեզիդենտ նույն կազմակերպության կանոնադրական կամ բաժնեհավաք կապիտալում ներդնելու դեպքում այդ շահաբաժիններից վճարված եկամտային հարկի գումարների փոխհատուցման նպատակով անձինք, ի թիվս </w:t>
      </w:r>
      <w:r w:rsidR="007015BC">
        <w:rPr>
          <w:rFonts w:ascii="GHEA Grapalat" w:hAnsi="GHEA Grapalat"/>
          <w:lang w:val="hy-AM"/>
        </w:rPr>
        <w:t>այլ</w:t>
      </w:r>
      <w:r w:rsidR="007015BC" w:rsidRPr="002B4B1D">
        <w:rPr>
          <w:rFonts w:ascii="GHEA Grapalat" w:hAnsi="GHEA Grapalat"/>
          <w:lang w:val="hy-AM"/>
        </w:rPr>
        <w:t xml:space="preserve"> փաստաթղթերի, հարկային մարմին են ներկայացնում նաև հաշվետու տարվա ընթացքում անձանց կողմից ՀՀ ռեզիդենտ նույն կազմակերպության կանոնադրական կամ բաժնեհավաք կապիտալում կատարված գումարային ներդրումների չափի վերաբերյալ </w:t>
      </w:r>
      <w:r w:rsidR="007015BC" w:rsidRPr="00384DFD">
        <w:rPr>
          <w:rFonts w:ascii="GHEA Grapalat" w:hAnsi="GHEA Grapalat"/>
          <w:lang w:val="hy-AM"/>
        </w:rPr>
        <w:t xml:space="preserve">լիազոր մարմնի կողմից տրամադրված </w:t>
      </w:r>
      <w:r w:rsidR="007015BC" w:rsidRPr="002B4B1D">
        <w:rPr>
          <w:rFonts w:ascii="GHEA Grapalat" w:hAnsi="GHEA Grapalat"/>
          <w:lang w:val="hy-AM"/>
        </w:rPr>
        <w:t>տեղեկանք</w:t>
      </w:r>
      <w:r w:rsidR="007015BC" w:rsidRPr="00721403">
        <w:rPr>
          <w:rFonts w:ascii="GHEA Grapalat" w:hAnsi="GHEA Grapalat"/>
          <w:lang w:val="hy-AM"/>
        </w:rPr>
        <w:t xml:space="preserve">` </w:t>
      </w:r>
      <w:r w:rsidR="007015BC">
        <w:rPr>
          <w:rFonts w:ascii="GHEA Grapalat" w:hAnsi="GHEA Grapalat"/>
          <w:lang w:val="hy-AM"/>
        </w:rPr>
        <w:t>համաձայն կարգի</w:t>
      </w:r>
      <w:r w:rsidR="007015BC" w:rsidRPr="002B4B1D">
        <w:rPr>
          <w:rFonts w:ascii="GHEA Grapalat" w:hAnsi="GHEA Grapalat"/>
          <w:lang w:val="hy-AM"/>
        </w:rPr>
        <w:t xml:space="preserve"> N3 ձև</w:t>
      </w:r>
      <w:r w:rsidR="007015BC">
        <w:rPr>
          <w:rFonts w:ascii="GHEA Grapalat" w:hAnsi="GHEA Grapalat"/>
          <w:lang w:val="hy-AM"/>
        </w:rPr>
        <w:t>ի։</w:t>
      </w:r>
    </w:p>
    <w:p w:rsidR="00A940B0" w:rsidRDefault="00DD4299" w:rsidP="009F7DCA">
      <w:pPr>
        <w:tabs>
          <w:tab w:val="left" w:pos="4320"/>
          <w:tab w:val="left" w:pos="510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Ընդ որում, Հայաստանի կենտրոնական դեպ</w:t>
      </w:r>
      <w:r w:rsidR="00A940B0">
        <w:rPr>
          <w:rFonts w:ascii="GHEA Grapalat" w:hAnsi="GHEA Grapalat"/>
          <w:lang w:val="hy-AM"/>
        </w:rPr>
        <w:t>ոզիտարիան</w:t>
      </w:r>
      <w:r w:rsidRPr="00DD429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վերոնշյալ տեղեկանքը</w:t>
      </w:r>
      <w:r w:rsidR="00A940B0" w:rsidRPr="00A940B0">
        <w:rPr>
          <w:rFonts w:ascii="GHEA Grapalat" w:hAnsi="GHEA Grapalat"/>
          <w:lang w:val="hy-AM"/>
        </w:rPr>
        <w:t xml:space="preserve"> տրամադրում է</w:t>
      </w:r>
      <w:r>
        <w:rPr>
          <w:rFonts w:ascii="GHEA Grapalat" w:hAnsi="GHEA Grapalat"/>
          <w:lang w:val="hy-AM"/>
        </w:rPr>
        <w:t>՝</w:t>
      </w:r>
      <w:r w:rsidR="00A940B0" w:rsidRPr="00A940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հիմք ընդունելով</w:t>
      </w:r>
      <w:r w:rsidR="00A940B0" w:rsidRPr="00A940B0">
        <w:rPr>
          <w:rFonts w:ascii="GHEA Grapalat" w:hAnsi="GHEA Grapalat"/>
          <w:lang w:val="hy-AM"/>
        </w:rPr>
        <w:t xml:space="preserve"> իր լիազորությունների շրջան</w:t>
      </w:r>
      <w:r>
        <w:rPr>
          <w:rFonts w:ascii="GHEA Grapalat" w:hAnsi="GHEA Grapalat"/>
          <w:lang w:val="hy-AM"/>
        </w:rPr>
        <w:t>ակում հասանելի տեղեկատվությունը</w:t>
      </w:r>
      <w:r w:rsidR="00A940B0" w:rsidRPr="00A940B0">
        <w:rPr>
          <w:rFonts w:ascii="GHEA Grapalat" w:hAnsi="GHEA Grapalat"/>
          <w:lang w:val="hy-AM"/>
        </w:rPr>
        <w:t xml:space="preserve">: </w:t>
      </w:r>
    </w:p>
    <w:p w:rsidR="00DD4299" w:rsidRDefault="00DD4299" w:rsidP="009F7DCA">
      <w:pPr>
        <w:tabs>
          <w:tab w:val="left" w:pos="4320"/>
          <w:tab w:val="left" w:pos="510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Միաժամանակ, </w:t>
      </w:r>
      <w:r w:rsidRPr="00DD4299">
        <w:rPr>
          <w:rFonts w:ascii="GHEA Grapalat" w:hAnsi="GHEA Grapalat"/>
          <w:lang w:val="hy-AM"/>
        </w:rPr>
        <w:t>սահմանափակ պատասխանատվությամբ ընկերության իրավական վիճակ</w:t>
      </w:r>
      <w:r>
        <w:rPr>
          <w:rFonts w:ascii="GHEA Grapalat" w:hAnsi="GHEA Grapalat"/>
          <w:lang w:val="hy-AM"/>
        </w:rPr>
        <w:t xml:space="preserve"> ունեցող մի շարք ֆինանսական կազմակերպությունների ռեեստրը վարում է ՀՀ կենտրոնական բանկը, ուստի վերջինս պետք է տրամադրի նշված կազմակերպությունների կանոնադրական կապիտալում կատարված ներդրումների վերաբերյալ համապատասխան տեղեկանքը։ </w:t>
      </w:r>
    </w:p>
    <w:p w:rsidR="00DD4299" w:rsidRDefault="00443982" w:rsidP="00DD4299">
      <w:pPr>
        <w:tabs>
          <w:tab w:val="left" w:pos="4320"/>
          <w:tab w:val="left" w:pos="510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</w:t>
      </w:r>
      <w:r w:rsidR="001A51DD" w:rsidRPr="00443982">
        <w:rPr>
          <w:rFonts w:ascii="GHEA Grapalat" w:hAnsi="GHEA Grapalat"/>
          <w:b/>
          <w:lang w:val="hy-AM"/>
        </w:rPr>
        <w:t>Առկա խնդիրների առաջարկվող լուծումները.</w:t>
      </w:r>
      <w:r w:rsidR="001A51DD" w:rsidRPr="00443982">
        <w:rPr>
          <w:rFonts w:ascii="GHEA Grapalat" w:hAnsi="GHEA Grapalat"/>
          <w:lang w:val="hy-AM"/>
        </w:rPr>
        <w:t xml:space="preserve"> </w:t>
      </w:r>
      <w:r w:rsidR="00DD4299">
        <w:rPr>
          <w:rFonts w:ascii="GHEA Grapalat" w:hAnsi="GHEA Grapalat"/>
          <w:lang w:val="hy-AM"/>
        </w:rPr>
        <w:t xml:space="preserve">Նախագծով առաջարկվում է </w:t>
      </w:r>
      <w:r w:rsidR="00DD4299">
        <w:rPr>
          <w:rFonts w:ascii="GHEA Grapalat" w:hAnsi="GHEA Grapalat"/>
          <w:lang w:val="hy-AM"/>
        </w:rPr>
        <w:t>Հայաստանի կենտրոնական դեպ</w:t>
      </w:r>
      <w:r w:rsidR="00DD4299">
        <w:rPr>
          <w:rFonts w:ascii="GHEA Grapalat" w:hAnsi="GHEA Grapalat"/>
          <w:lang w:val="hy-AM"/>
        </w:rPr>
        <w:t>ոզիտարիայի կողմից տրամադրվող համապատասխան տեղեկանքի ձևը սահմանել՝ հաշվի առնելով վերջինիս</w:t>
      </w:r>
      <w:r w:rsidR="00DD4299" w:rsidRPr="00A940B0">
        <w:rPr>
          <w:rFonts w:ascii="GHEA Grapalat" w:hAnsi="GHEA Grapalat"/>
          <w:lang w:val="hy-AM"/>
        </w:rPr>
        <w:t xml:space="preserve"> լիազորությունների շրջան</w:t>
      </w:r>
      <w:r w:rsidR="00DD4299">
        <w:rPr>
          <w:rFonts w:ascii="GHEA Grapalat" w:hAnsi="GHEA Grapalat"/>
          <w:lang w:val="hy-AM"/>
        </w:rPr>
        <w:t>ակ</w:t>
      </w:r>
      <w:r w:rsidR="00DD4299">
        <w:rPr>
          <w:rFonts w:ascii="GHEA Grapalat" w:hAnsi="GHEA Grapalat"/>
          <w:lang w:val="hy-AM"/>
        </w:rPr>
        <w:t>ներ</w:t>
      </w:r>
      <w:r w:rsidR="00DD4299">
        <w:rPr>
          <w:rFonts w:ascii="GHEA Grapalat" w:hAnsi="GHEA Grapalat"/>
          <w:lang w:val="hy-AM"/>
        </w:rPr>
        <w:t>ում հասանելի տեղեկատվությունը</w:t>
      </w:r>
      <w:r w:rsidR="00DD4299">
        <w:rPr>
          <w:rFonts w:ascii="GHEA Grapalat" w:hAnsi="GHEA Grapalat"/>
          <w:lang w:val="hy-AM"/>
        </w:rPr>
        <w:t xml:space="preserve">։ </w:t>
      </w:r>
    </w:p>
    <w:p w:rsidR="00443982" w:rsidRDefault="00DD4299" w:rsidP="00E855A3">
      <w:pPr>
        <w:tabs>
          <w:tab w:val="left" w:pos="4320"/>
          <w:tab w:val="left" w:pos="510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Նախագծով առաջարկվում է լիազոր մարմին</w:t>
      </w:r>
      <w:r w:rsidRPr="0005311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սահմանել նաև</w:t>
      </w:r>
      <w:r w:rsidRPr="00053113">
        <w:rPr>
          <w:rFonts w:ascii="GHEA Grapalat" w:hAnsi="GHEA Grapalat"/>
          <w:lang w:val="hy-AM"/>
        </w:rPr>
        <w:t xml:space="preserve"> Հ</w:t>
      </w:r>
      <w:r>
        <w:rPr>
          <w:rFonts w:ascii="GHEA Grapalat" w:hAnsi="GHEA Grapalat"/>
          <w:lang w:val="hy-AM"/>
        </w:rPr>
        <w:t>Հ կենտրոնական բանկին, որի արդյուն</w:t>
      </w:r>
      <w:r w:rsidR="00E70C37">
        <w:rPr>
          <w:rFonts w:ascii="GHEA Grapalat" w:hAnsi="GHEA Grapalat"/>
          <w:lang w:val="hy-AM"/>
        </w:rPr>
        <w:t>ք</w:t>
      </w:r>
      <w:r>
        <w:rPr>
          <w:rFonts w:ascii="GHEA Grapalat" w:hAnsi="GHEA Grapalat"/>
          <w:lang w:val="hy-AM"/>
        </w:rPr>
        <w:t>ում</w:t>
      </w:r>
      <w:r w:rsidR="00E70C37">
        <w:rPr>
          <w:rFonts w:ascii="GHEA Grapalat" w:hAnsi="GHEA Grapalat"/>
          <w:lang w:val="hy-AM"/>
        </w:rPr>
        <w:t xml:space="preserve"> իր կողմից վարվող ռեեստրում ներառված ֆինանսական կազմակերպություններում կատարված </w:t>
      </w:r>
      <w:r w:rsidR="00E70C37">
        <w:rPr>
          <w:rFonts w:ascii="GHEA Grapalat" w:hAnsi="GHEA Grapalat"/>
          <w:lang w:val="hy-AM"/>
        </w:rPr>
        <w:t>ներդրումների վերաբերյալ համապատասխան տեղեկանքը</w:t>
      </w:r>
      <w:r w:rsidR="00E70C37">
        <w:rPr>
          <w:rFonts w:ascii="GHEA Grapalat" w:hAnsi="GHEA Grapalat"/>
          <w:lang w:val="hy-AM"/>
        </w:rPr>
        <w:t xml:space="preserve"> կտրամադրվի ՀՀ կենտրոնական բանկի կողմից։</w:t>
      </w:r>
    </w:p>
    <w:p w:rsidR="001A51DD" w:rsidRDefault="008D4451" w:rsidP="00E855A3">
      <w:pPr>
        <w:pStyle w:val="BodyText"/>
        <w:tabs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lang w:val="hy-AM"/>
        </w:rPr>
        <w:t>4</w:t>
      </w:r>
      <w:r w:rsidR="00E855A3">
        <w:rPr>
          <w:rFonts w:ascii="GHEA Grapalat" w:hAnsi="GHEA Grapalat"/>
          <w:b/>
          <w:bCs/>
          <w:lang w:val="hy-AM"/>
        </w:rPr>
        <w:t xml:space="preserve">․ </w:t>
      </w:r>
      <w:r w:rsidR="001A51DD" w:rsidRPr="00113018">
        <w:rPr>
          <w:rFonts w:ascii="GHEA Grapalat" w:hAnsi="GHEA Grapalat" w:cs="GHEA Grapalat"/>
          <w:b/>
          <w:lang w:val="hy-AM"/>
        </w:rPr>
        <w:t>Նախագծի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 </w:t>
      </w:r>
      <w:r w:rsidR="001A51DD" w:rsidRPr="00113018">
        <w:rPr>
          <w:rFonts w:ascii="GHEA Grapalat" w:hAnsi="GHEA Grapalat" w:cs="GHEA Grapalat"/>
          <w:b/>
          <w:lang w:val="hy-AM"/>
        </w:rPr>
        <w:t>մշակման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 </w:t>
      </w:r>
      <w:r w:rsidR="001A51DD" w:rsidRPr="00113018">
        <w:rPr>
          <w:rFonts w:ascii="GHEA Grapalat" w:hAnsi="GHEA Grapalat" w:cs="GHEA Grapalat"/>
          <w:b/>
          <w:lang w:val="hy-AM"/>
        </w:rPr>
        <w:t>գործընթացում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 </w:t>
      </w:r>
      <w:r w:rsidR="001A51DD" w:rsidRPr="00113018">
        <w:rPr>
          <w:rFonts w:ascii="GHEA Grapalat" w:hAnsi="GHEA Grapalat" w:cs="GHEA Grapalat"/>
          <w:b/>
          <w:lang w:val="hy-AM"/>
        </w:rPr>
        <w:t>ներգրավված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 </w:t>
      </w:r>
      <w:r w:rsidR="001A51DD" w:rsidRPr="00113018">
        <w:rPr>
          <w:rFonts w:ascii="GHEA Grapalat" w:hAnsi="GHEA Grapalat" w:cs="GHEA Grapalat"/>
          <w:b/>
          <w:lang w:val="hy-AM"/>
        </w:rPr>
        <w:t>ինստիտուտները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 </w:t>
      </w:r>
      <w:r w:rsidR="001A51DD" w:rsidRPr="00113018">
        <w:rPr>
          <w:rFonts w:ascii="GHEA Grapalat" w:hAnsi="GHEA Grapalat" w:cs="GHEA Grapalat"/>
          <w:b/>
          <w:lang w:val="hy-AM"/>
        </w:rPr>
        <w:t>և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 </w:t>
      </w:r>
      <w:r w:rsidR="001A51DD" w:rsidRPr="00113018">
        <w:rPr>
          <w:rFonts w:ascii="GHEA Grapalat" w:hAnsi="GHEA Grapalat" w:cs="GHEA Grapalat"/>
          <w:b/>
          <w:lang w:val="hy-AM"/>
        </w:rPr>
        <w:t>անձինք</w:t>
      </w:r>
      <w:r w:rsidR="001A51DD" w:rsidRPr="004A486A">
        <w:rPr>
          <w:rFonts w:ascii="GHEA Grapalat" w:hAnsi="GHEA Grapalat" w:cs="GHEA Grapalat"/>
          <w:b/>
          <w:lang w:val="fr-FR"/>
        </w:rPr>
        <w:t xml:space="preserve">. </w:t>
      </w:r>
      <w:r w:rsidR="001A51DD" w:rsidRPr="004A486A">
        <w:rPr>
          <w:rFonts w:ascii="GHEA Grapalat" w:hAnsi="GHEA Grapalat" w:cs="GHEA Grapalat"/>
        </w:rPr>
        <w:t>Նախա</w:t>
      </w:r>
      <w:r w:rsidR="001A51DD" w:rsidRPr="004A486A">
        <w:rPr>
          <w:rFonts w:ascii="GHEA Grapalat" w:hAnsi="GHEA Grapalat" w:cs="GHEA Grapalat"/>
          <w:lang w:val="fr-FR"/>
        </w:rPr>
        <w:softHyphen/>
      </w:r>
      <w:r w:rsidR="001A51DD" w:rsidRPr="004A486A">
        <w:rPr>
          <w:rFonts w:ascii="GHEA Grapalat" w:hAnsi="GHEA Grapalat" w:cs="GHEA Grapalat"/>
        </w:rPr>
        <w:t>գի</w:t>
      </w:r>
      <w:r w:rsidR="001A51DD" w:rsidRPr="004A486A">
        <w:rPr>
          <w:rFonts w:ascii="GHEA Grapalat" w:hAnsi="GHEA Grapalat" w:cs="GHEA Grapalat"/>
          <w:lang w:val="fr-FR"/>
        </w:rPr>
        <w:softHyphen/>
      </w:r>
      <w:r w:rsidR="001A51DD" w:rsidRPr="004A486A">
        <w:rPr>
          <w:rFonts w:ascii="GHEA Grapalat" w:hAnsi="GHEA Grapalat" w:cs="GHEA Grapalat"/>
        </w:rPr>
        <w:t>ծը</w:t>
      </w:r>
      <w:r w:rsidR="001A51DD" w:rsidRPr="004A486A">
        <w:rPr>
          <w:rFonts w:ascii="GHEA Grapalat" w:hAnsi="GHEA Grapalat" w:cs="GHEA Grapalat"/>
          <w:lang w:val="fr-FR"/>
        </w:rPr>
        <w:t xml:space="preserve"> </w:t>
      </w:r>
      <w:r w:rsidR="001A51DD" w:rsidRPr="004A486A">
        <w:rPr>
          <w:rFonts w:ascii="GHEA Grapalat" w:hAnsi="GHEA Grapalat" w:cs="GHEA Grapalat"/>
        </w:rPr>
        <w:t>մշակվել</w:t>
      </w:r>
      <w:r w:rsidR="001A51DD" w:rsidRPr="004A486A">
        <w:rPr>
          <w:rFonts w:ascii="GHEA Grapalat" w:hAnsi="GHEA Grapalat" w:cs="GHEA Grapalat"/>
          <w:lang w:val="fr-FR"/>
        </w:rPr>
        <w:t xml:space="preserve"> </w:t>
      </w:r>
      <w:r w:rsidR="001A51DD" w:rsidRPr="004A486A">
        <w:rPr>
          <w:rFonts w:ascii="GHEA Grapalat" w:hAnsi="GHEA Grapalat" w:cs="GHEA Grapalat"/>
        </w:rPr>
        <w:t>է</w:t>
      </w:r>
      <w:r w:rsidR="001A51DD" w:rsidRPr="004A486A">
        <w:rPr>
          <w:rFonts w:ascii="GHEA Grapalat" w:hAnsi="GHEA Grapalat" w:cs="GHEA Grapalat"/>
          <w:lang w:val="fr-FR"/>
        </w:rPr>
        <w:t xml:space="preserve"> </w:t>
      </w:r>
      <w:r w:rsidR="001A51DD" w:rsidRPr="004A486A">
        <w:rPr>
          <w:rFonts w:ascii="GHEA Grapalat" w:hAnsi="GHEA Grapalat" w:cs="GHEA Grapalat"/>
        </w:rPr>
        <w:t>ՀՀ</w:t>
      </w:r>
      <w:r w:rsidR="001A51DD" w:rsidRPr="004A486A">
        <w:rPr>
          <w:rFonts w:ascii="GHEA Grapalat" w:hAnsi="GHEA Grapalat" w:cs="GHEA Grapalat"/>
          <w:lang w:val="fr-FR"/>
        </w:rPr>
        <w:t xml:space="preserve"> </w:t>
      </w:r>
      <w:r w:rsidR="001A51DD">
        <w:rPr>
          <w:rFonts w:ascii="GHEA Grapalat" w:hAnsi="GHEA Grapalat" w:cs="GHEA Grapalat"/>
        </w:rPr>
        <w:t>պետական</w:t>
      </w:r>
      <w:r w:rsidR="001A51DD" w:rsidRPr="00F85FFC">
        <w:rPr>
          <w:rFonts w:ascii="GHEA Grapalat" w:hAnsi="GHEA Grapalat" w:cs="GHEA Grapalat"/>
          <w:lang w:val="fr-FR"/>
        </w:rPr>
        <w:t xml:space="preserve"> </w:t>
      </w:r>
      <w:r w:rsidR="001A51DD">
        <w:rPr>
          <w:rFonts w:ascii="GHEA Grapalat" w:hAnsi="GHEA Grapalat" w:cs="GHEA Grapalat"/>
        </w:rPr>
        <w:t>եկամուտների</w:t>
      </w:r>
      <w:r w:rsidR="001A51DD" w:rsidRPr="00F85FFC">
        <w:rPr>
          <w:rFonts w:ascii="GHEA Grapalat" w:hAnsi="GHEA Grapalat" w:cs="GHEA Grapalat"/>
          <w:lang w:val="fr-FR"/>
        </w:rPr>
        <w:t xml:space="preserve"> </w:t>
      </w:r>
      <w:r w:rsidR="001A51DD">
        <w:rPr>
          <w:rFonts w:ascii="GHEA Grapalat" w:hAnsi="GHEA Grapalat" w:cs="GHEA Grapalat"/>
        </w:rPr>
        <w:t>կոմիտեի</w:t>
      </w:r>
      <w:r w:rsidR="001A51DD" w:rsidRPr="004A486A">
        <w:rPr>
          <w:rFonts w:ascii="GHEA Grapalat" w:hAnsi="GHEA Grapalat" w:cs="GHEA Grapalat"/>
          <w:lang w:val="fr-FR"/>
        </w:rPr>
        <w:t xml:space="preserve"> </w:t>
      </w:r>
      <w:r w:rsidR="001A51DD" w:rsidRPr="004A486A">
        <w:rPr>
          <w:rFonts w:ascii="GHEA Grapalat" w:hAnsi="GHEA Grapalat" w:cs="GHEA Grapalat"/>
        </w:rPr>
        <w:t>կող</w:t>
      </w:r>
      <w:r w:rsidR="001A51DD" w:rsidRPr="004A486A">
        <w:rPr>
          <w:rFonts w:ascii="GHEA Grapalat" w:hAnsi="GHEA Grapalat" w:cs="GHEA Grapalat"/>
          <w:lang w:val="fr-FR"/>
        </w:rPr>
        <w:softHyphen/>
      </w:r>
      <w:r w:rsidR="001A51DD" w:rsidRPr="004A486A">
        <w:rPr>
          <w:rFonts w:ascii="GHEA Grapalat" w:hAnsi="GHEA Grapalat" w:cs="GHEA Grapalat"/>
          <w:lang w:val="fr-FR"/>
        </w:rPr>
        <w:softHyphen/>
      </w:r>
      <w:r w:rsidR="001A51DD" w:rsidRPr="004A486A">
        <w:rPr>
          <w:rFonts w:ascii="GHEA Grapalat" w:hAnsi="GHEA Grapalat" w:cs="GHEA Grapalat"/>
        </w:rPr>
        <w:t>մից</w:t>
      </w:r>
      <w:r w:rsidR="00561621">
        <w:rPr>
          <w:rFonts w:ascii="GHEA Grapalat" w:hAnsi="GHEA Grapalat" w:cs="GHEA Grapalat"/>
          <w:lang w:val="hy-AM"/>
        </w:rPr>
        <w:t>՝ հաշվի առնելով ՀՀ կենտրոնական բանկի առաջարկությունները</w:t>
      </w:r>
      <w:r w:rsidR="001A51DD" w:rsidRPr="004A486A">
        <w:rPr>
          <w:rFonts w:ascii="GHEA Grapalat" w:hAnsi="GHEA Grapalat" w:cs="GHEA Grapalat"/>
          <w:lang w:val="fr-FR"/>
        </w:rPr>
        <w:t>:</w:t>
      </w:r>
    </w:p>
    <w:p w:rsidR="001A51DD" w:rsidRPr="00107EDA" w:rsidRDefault="008D4451" w:rsidP="001A51DD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 w:cs="GHEA Grapalat"/>
          <w:szCs w:val="22"/>
          <w:lang w:val="hy-AM" w:eastAsia="ru-RU"/>
        </w:rPr>
      </w:pPr>
      <w:r>
        <w:rPr>
          <w:rFonts w:ascii="GHEA Grapalat" w:hAnsi="GHEA Grapalat" w:cs="Sylfaen"/>
          <w:b/>
          <w:lang w:val="hy-AM"/>
        </w:rPr>
        <w:t>5</w:t>
      </w:r>
      <w:r w:rsidR="001A51DD" w:rsidRPr="00113018">
        <w:rPr>
          <w:rFonts w:ascii="Cambria Math" w:hAnsi="Cambria Math" w:cs="Cambria Math"/>
          <w:b/>
          <w:lang w:val="hy-AM"/>
        </w:rPr>
        <w:t>․</w:t>
      </w:r>
      <w:r w:rsidR="001A51DD">
        <w:rPr>
          <w:rFonts w:ascii="GHEA Grapalat" w:hAnsi="GHEA Grapalat" w:cs="Sylfaen"/>
          <w:lang w:val="hy-AM"/>
        </w:rPr>
        <w:t xml:space="preserve"> </w:t>
      </w:r>
      <w:r w:rsidR="001A51DD" w:rsidRPr="00541DEF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1A51DD" w:rsidRPr="00541DEF">
        <w:rPr>
          <w:rFonts w:ascii="GHEA Grapalat" w:hAnsi="GHEA Grapalat"/>
          <w:b/>
          <w:lang w:val="fr-FR"/>
        </w:rPr>
        <w:t>.</w:t>
      </w:r>
      <w:r w:rsidR="001A51DD" w:rsidRPr="00541DEF">
        <w:rPr>
          <w:rFonts w:ascii="GHEA Grapalat" w:hAnsi="GHEA Grapalat"/>
          <w:lang w:val="fr-FR"/>
        </w:rPr>
        <w:t xml:space="preserve"> </w:t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Նախա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գծի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ընդուն</w:t>
      </w:r>
      <w:r w:rsidR="001A51DD" w:rsidRPr="00F85FFC">
        <w:rPr>
          <w:rFonts w:ascii="GHEA Grapalat" w:hAnsi="GHEA Grapalat" w:cs="Sylfaen"/>
          <w:szCs w:val="22"/>
          <w:lang w:val="fr-FR" w:eastAsia="ru-RU"/>
        </w:rPr>
        <w:softHyphen/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ման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արդ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յուն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քում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ակնկալվում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="001A51DD" w:rsidRPr="00F85FFC">
        <w:rPr>
          <w:rFonts w:ascii="GHEA Grapalat" w:hAnsi="GHEA Grapalat" w:cs="Sylfaen"/>
          <w:szCs w:val="22"/>
          <w:lang w:val="hy-AM" w:eastAsia="ru-RU"/>
        </w:rPr>
        <w:t>է</w:t>
      </w:r>
      <w:r w:rsidR="001A51DD"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>
        <w:rPr>
          <w:rFonts w:ascii="GHEA Grapalat" w:hAnsi="GHEA Grapalat" w:cs="GHEA Grapalat"/>
          <w:szCs w:val="22"/>
          <w:lang w:val="hy-AM" w:eastAsia="ru-RU"/>
        </w:rPr>
        <w:t xml:space="preserve">կարգավորել </w:t>
      </w:r>
      <w:r w:rsidRPr="002B4B1D">
        <w:rPr>
          <w:rFonts w:ascii="GHEA Grapalat" w:hAnsi="GHEA Grapalat"/>
          <w:lang w:val="hy-AM"/>
        </w:rPr>
        <w:t xml:space="preserve">ՀՀ ռեզիդենտ նույն կազմակերպության կանոնադրական կամ բաժնեհավաք կապիտալում կատարված գումարային ներդրումների չափի վերաբերյալ </w:t>
      </w:r>
      <w:r>
        <w:rPr>
          <w:rFonts w:ascii="GHEA Grapalat" w:hAnsi="GHEA Grapalat"/>
          <w:lang w:val="hy-AM"/>
        </w:rPr>
        <w:t xml:space="preserve">համապատասխան լիազոր մարմնի կողմից </w:t>
      </w:r>
      <w:r w:rsidRPr="002B4B1D">
        <w:rPr>
          <w:rFonts w:ascii="GHEA Grapalat" w:hAnsi="GHEA Grapalat"/>
          <w:lang w:val="hy-AM"/>
        </w:rPr>
        <w:t>տեղեկանք</w:t>
      </w:r>
      <w:r>
        <w:rPr>
          <w:rFonts w:ascii="GHEA Grapalat" w:hAnsi="GHEA Grapalat"/>
          <w:lang w:val="hy-AM"/>
        </w:rPr>
        <w:t>ի տրամադրումը</w:t>
      </w:r>
      <w:r w:rsidR="001A51DD">
        <w:rPr>
          <w:rFonts w:ascii="GHEA Grapalat" w:hAnsi="GHEA Grapalat" w:cs="GHEA Grapalat"/>
          <w:szCs w:val="22"/>
          <w:lang w:val="hy-AM" w:eastAsia="ru-RU"/>
        </w:rPr>
        <w:t>։</w:t>
      </w:r>
    </w:p>
    <w:p w:rsidR="001A51DD" w:rsidRDefault="001A51DD" w:rsidP="001A51DD">
      <w:pPr>
        <w:rPr>
          <w:rFonts w:ascii="GHEA Grapalat" w:hAnsi="GHEA Grapalat" w:cs="Sylfaen"/>
          <w:b/>
          <w:lang w:val="fr-FR"/>
        </w:rPr>
      </w:pPr>
    </w:p>
    <w:p w:rsidR="00922FFF" w:rsidRPr="001A51DD" w:rsidRDefault="00922FFF" w:rsidP="007307D1">
      <w:pPr>
        <w:rPr>
          <w:lang w:val="fr-FR"/>
        </w:rPr>
      </w:pPr>
    </w:p>
    <w:sectPr w:rsidR="00922FFF" w:rsidRPr="001A51DD" w:rsidSect="00DF6542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6364ACC"/>
    <w:multiLevelType w:val="hybridMultilevel"/>
    <w:tmpl w:val="DBD4E1E4"/>
    <w:lvl w:ilvl="0" w:tplc="9A367376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BE2660C"/>
    <w:multiLevelType w:val="hybridMultilevel"/>
    <w:tmpl w:val="DBD4E1E4"/>
    <w:lvl w:ilvl="0" w:tplc="9A367376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22B33EA"/>
    <w:multiLevelType w:val="hybridMultilevel"/>
    <w:tmpl w:val="DBD4E1E4"/>
    <w:lvl w:ilvl="0" w:tplc="9A367376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93"/>
    <w:rsid w:val="00035B9B"/>
    <w:rsid w:val="00040110"/>
    <w:rsid w:val="00077244"/>
    <w:rsid w:val="000B04DC"/>
    <w:rsid w:val="000D16FF"/>
    <w:rsid w:val="00103E72"/>
    <w:rsid w:val="00161C7C"/>
    <w:rsid w:val="0019279C"/>
    <w:rsid w:val="001A50E6"/>
    <w:rsid w:val="001A51DD"/>
    <w:rsid w:val="001B4124"/>
    <w:rsid w:val="001E485B"/>
    <w:rsid w:val="001F21F5"/>
    <w:rsid w:val="002071DB"/>
    <w:rsid w:val="00213610"/>
    <w:rsid w:val="00266E8D"/>
    <w:rsid w:val="002E7238"/>
    <w:rsid w:val="00336075"/>
    <w:rsid w:val="00343F77"/>
    <w:rsid w:val="003554E6"/>
    <w:rsid w:val="00360A54"/>
    <w:rsid w:val="00385C79"/>
    <w:rsid w:val="00390616"/>
    <w:rsid w:val="003A489F"/>
    <w:rsid w:val="003E59FE"/>
    <w:rsid w:val="0040635C"/>
    <w:rsid w:val="00412668"/>
    <w:rsid w:val="00443982"/>
    <w:rsid w:val="00446578"/>
    <w:rsid w:val="00454645"/>
    <w:rsid w:val="00501805"/>
    <w:rsid w:val="00553B98"/>
    <w:rsid w:val="00561621"/>
    <w:rsid w:val="00576B72"/>
    <w:rsid w:val="005F4B6A"/>
    <w:rsid w:val="00611E26"/>
    <w:rsid w:val="006148A7"/>
    <w:rsid w:val="00630912"/>
    <w:rsid w:val="00637DF0"/>
    <w:rsid w:val="006727CA"/>
    <w:rsid w:val="006B3DFD"/>
    <w:rsid w:val="006C6866"/>
    <w:rsid w:val="006E1117"/>
    <w:rsid w:val="006E2E9C"/>
    <w:rsid w:val="006F5EBC"/>
    <w:rsid w:val="007015BC"/>
    <w:rsid w:val="00725245"/>
    <w:rsid w:val="007307D1"/>
    <w:rsid w:val="0074614C"/>
    <w:rsid w:val="007527DE"/>
    <w:rsid w:val="0075309A"/>
    <w:rsid w:val="00767E8F"/>
    <w:rsid w:val="007703E6"/>
    <w:rsid w:val="00775FBD"/>
    <w:rsid w:val="007A541E"/>
    <w:rsid w:val="00817335"/>
    <w:rsid w:val="00817907"/>
    <w:rsid w:val="008B6E3A"/>
    <w:rsid w:val="008D4451"/>
    <w:rsid w:val="008F6593"/>
    <w:rsid w:val="009136F1"/>
    <w:rsid w:val="00922FFF"/>
    <w:rsid w:val="009410DE"/>
    <w:rsid w:val="009524D2"/>
    <w:rsid w:val="00966A5E"/>
    <w:rsid w:val="009A41DC"/>
    <w:rsid w:val="009C0345"/>
    <w:rsid w:val="009D1B19"/>
    <w:rsid w:val="009E47F6"/>
    <w:rsid w:val="009F7DCA"/>
    <w:rsid w:val="00A05F06"/>
    <w:rsid w:val="00A37623"/>
    <w:rsid w:val="00A63736"/>
    <w:rsid w:val="00A940B0"/>
    <w:rsid w:val="00B02EA7"/>
    <w:rsid w:val="00B3143F"/>
    <w:rsid w:val="00B320B3"/>
    <w:rsid w:val="00B62C20"/>
    <w:rsid w:val="00C273D3"/>
    <w:rsid w:val="00C552EF"/>
    <w:rsid w:val="00C62737"/>
    <w:rsid w:val="00C74CE7"/>
    <w:rsid w:val="00D412F7"/>
    <w:rsid w:val="00D448F3"/>
    <w:rsid w:val="00DB1FF9"/>
    <w:rsid w:val="00DD4299"/>
    <w:rsid w:val="00DF4315"/>
    <w:rsid w:val="00DF6542"/>
    <w:rsid w:val="00E235D2"/>
    <w:rsid w:val="00E25F6C"/>
    <w:rsid w:val="00E404A9"/>
    <w:rsid w:val="00E508F7"/>
    <w:rsid w:val="00E52664"/>
    <w:rsid w:val="00E70C37"/>
    <w:rsid w:val="00E8144F"/>
    <w:rsid w:val="00E855A3"/>
    <w:rsid w:val="00E9308A"/>
    <w:rsid w:val="00EA597B"/>
    <w:rsid w:val="00EB6570"/>
    <w:rsid w:val="00ED6755"/>
    <w:rsid w:val="00FD0141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A7B4-4447-45F8-A3AE-CB8DBF1E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7307D1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7307D1"/>
    <w:pPr>
      <w:spacing w:after="0" w:line="240" w:lineRule="auto"/>
      <w:ind w:left="576" w:hanging="576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1A51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51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ferences,Дэд гарчиг,IBL List Paragraph,List Paragraph1,Paragraph,BULLET Liste,Numbered List Paragraph,Bullet paras,Liste 1,Table no. List Paragraph,Colorful List - Accent 11,List Paragraph (numbered (a)),Normal 1,List Paragraph 1,lp1,Ha"/>
    <w:basedOn w:val="Normal"/>
    <w:link w:val="ListParagraphChar"/>
    <w:uiPriority w:val="34"/>
    <w:qFormat/>
    <w:rsid w:val="00D412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References Char,Дэд гарчиг Char,IBL List Paragraph Char,List Paragraph1 Char,Paragraph Char,BULLET Liste Char,Numbered List Paragraph Char,Bullet paras Char,Liste 1 Char,Table no. List Paragraph Char,Colorful List - Accent 11 Char"/>
    <w:link w:val="ListParagraph"/>
    <w:uiPriority w:val="34"/>
    <w:qFormat/>
    <w:locked/>
    <w:rsid w:val="00D412F7"/>
  </w:style>
  <w:style w:type="paragraph" w:styleId="NormalWeb">
    <w:name w:val="Normal (Web)"/>
    <w:basedOn w:val="Normal"/>
    <w:uiPriority w:val="99"/>
    <w:unhideWhenUsed/>
    <w:rsid w:val="00C273D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7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106</cp:revision>
  <dcterms:created xsi:type="dcterms:W3CDTF">2021-06-17T10:30:00Z</dcterms:created>
  <dcterms:modified xsi:type="dcterms:W3CDTF">2021-06-21T07:17:00Z</dcterms:modified>
</cp:coreProperties>
</file>