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11EEC6" w14:textId="06587C24" w:rsidR="009078C7" w:rsidRPr="00B112BE" w:rsidRDefault="009078C7" w:rsidP="006B76DE">
      <w:pPr>
        <w:spacing w:after="0" w:line="276" w:lineRule="auto"/>
        <w:ind w:firstLine="375"/>
        <w:jc w:val="center"/>
        <w:rPr>
          <w:rFonts w:ascii="GHEA Grapalat" w:eastAsia="Times New Roman" w:hAnsi="GHEA Grapalat" w:cs="Times New Roman"/>
          <w:b/>
          <w:bCs/>
          <w:color w:val="000000" w:themeColor="text1"/>
          <w:sz w:val="24"/>
          <w:szCs w:val="24"/>
        </w:rPr>
      </w:pPr>
      <w:r w:rsidRPr="00663366">
        <w:rPr>
          <w:rFonts w:ascii="GHEA Grapalat" w:eastAsia="Times New Roman" w:hAnsi="GHEA Grapalat" w:cs="Times New Roman"/>
          <w:b/>
          <w:bCs/>
          <w:sz w:val="24"/>
          <w:szCs w:val="24"/>
        </w:rPr>
        <w:t xml:space="preserve">ՀԱՅԱՍՏԱՆԻ ՀԱՆՐԱՊԵՏՈՒԹՅԱՆ </w:t>
      </w:r>
      <w:r w:rsidRPr="00B112BE">
        <w:rPr>
          <w:rFonts w:ascii="GHEA Grapalat" w:eastAsia="Times New Roman" w:hAnsi="GHEA Grapalat" w:cs="Times New Roman"/>
          <w:b/>
          <w:bCs/>
          <w:color w:val="000000" w:themeColor="text1"/>
          <w:sz w:val="24"/>
          <w:szCs w:val="24"/>
        </w:rPr>
        <w:t>ԿԱՌԱՎԱՐՈՒԹՅՈՒՆ</w:t>
      </w:r>
    </w:p>
    <w:p w14:paraId="5D01FA92" w14:textId="77777777" w:rsidR="009078C7" w:rsidRPr="00B112BE" w:rsidRDefault="009078C7" w:rsidP="006B76DE">
      <w:pPr>
        <w:spacing w:after="0" w:line="276" w:lineRule="auto"/>
        <w:ind w:firstLine="375"/>
        <w:jc w:val="center"/>
        <w:rPr>
          <w:rFonts w:ascii="GHEA Grapalat" w:eastAsia="Times New Roman" w:hAnsi="GHEA Grapalat" w:cs="Times New Roman"/>
          <w:b/>
          <w:bCs/>
          <w:color w:val="000000" w:themeColor="text1"/>
          <w:sz w:val="24"/>
          <w:szCs w:val="24"/>
        </w:rPr>
      </w:pPr>
      <w:r w:rsidRPr="00B112BE">
        <w:rPr>
          <w:rFonts w:ascii="Calibri" w:eastAsia="Times New Roman" w:hAnsi="Calibri" w:cs="Calibri"/>
          <w:b/>
          <w:bCs/>
          <w:color w:val="000000" w:themeColor="text1"/>
          <w:sz w:val="24"/>
          <w:szCs w:val="24"/>
        </w:rPr>
        <w:t> </w:t>
      </w:r>
    </w:p>
    <w:p w14:paraId="2FF6884F" w14:textId="77777777" w:rsidR="009078C7" w:rsidRPr="00B112BE" w:rsidRDefault="009078C7" w:rsidP="006B76DE">
      <w:pPr>
        <w:spacing w:after="0" w:line="276" w:lineRule="auto"/>
        <w:ind w:firstLine="375"/>
        <w:jc w:val="center"/>
        <w:rPr>
          <w:rFonts w:ascii="GHEA Grapalat" w:eastAsia="Times New Roman" w:hAnsi="GHEA Grapalat" w:cs="Times New Roman"/>
          <w:b/>
          <w:bCs/>
          <w:color w:val="000000" w:themeColor="text1"/>
          <w:sz w:val="24"/>
          <w:szCs w:val="24"/>
        </w:rPr>
      </w:pPr>
      <w:r w:rsidRPr="00B112BE">
        <w:rPr>
          <w:rFonts w:ascii="GHEA Grapalat" w:eastAsia="Times New Roman" w:hAnsi="GHEA Grapalat" w:cs="Times New Roman"/>
          <w:b/>
          <w:bCs/>
          <w:color w:val="000000" w:themeColor="text1"/>
          <w:sz w:val="24"/>
          <w:szCs w:val="24"/>
        </w:rPr>
        <w:t>Ո Ր Ո Շ ՈՒ Մ</w:t>
      </w:r>
    </w:p>
    <w:p w14:paraId="1FD80D4D" w14:textId="77777777" w:rsidR="009078C7" w:rsidRPr="00B112BE" w:rsidRDefault="009078C7" w:rsidP="006B76DE">
      <w:pPr>
        <w:spacing w:after="0" w:line="276" w:lineRule="auto"/>
        <w:ind w:firstLine="375"/>
        <w:jc w:val="center"/>
        <w:rPr>
          <w:rFonts w:ascii="GHEA Grapalat" w:eastAsia="Times New Roman" w:hAnsi="GHEA Grapalat" w:cs="Times New Roman"/>
          <w:b/>
          <w:bCs/>
          <w:color w:val="000000" w:themeColor="text1"/>
          <w:sz w:val="24"/>
          <w:szCs w:val="24"/>
        </w:rPr>
      </w:pPr>
      <w:r w:rsidRPr="00B112BE">
        <w:rPr>
          <w:rFonts w:ascii="Calibri" w:eastAsia="Times New Roman" w:hAnsi="Calibri" w:cs="Calibri"/>
          <w:b/>
          <w:bCs/>
          <w:color w:val="000000" w:themeColor="text1"/>
          <w:sz w:val="24"/>
          <w:szCs w:val="24"/>
        </w:rPr>
        <w:t> </w:t>
      </w:r>
    </w:p>
    <w:p w14:paraId="3E830B34" w14:textId="3F012B04" w:rsidR="009078C7" w:rsidRPr="00B112BE" w:rsidRDefault="009078C7" w:rsidP="006B76DE">
      <w:pPr>
        <w:spacing w:after="0" w:line="276" w:lineRule="auto"/>
        <w:ind w:firstLine="375"/>
        <w:jc w:val="center"/>
        <w:rPr>
          <w:rFonts w:ascii="GHEA Grapalat" w:eastAsia="Times New Roman" w:hAnsi="GHEA Grapalat" w:cs="Times New Roman"/>
          <w:color w:val="000000" w:themeColor="text1"/>
          <w:sz w:val="24"/>
          <w:szCs w:val="24"/>
        </w:rPr>
      </w:pPr>
      <w:r w:rsidRPr="00B112BE">
        <w:rPr>
          <w:rFonts w:ascii="GHEA Grapalat" w:eastAsia="Times New Roman" w:hAnsi="GHEA Grapalat" w:cs="Times New Roman"/>
          <w:color w:val="000000" w:themeColor="text1"/>
          <w:sz w:val="24"/>
          <w:szCs w:val="24"/>
          <w:lang w:val="hy-AM"/>
        </w:rPr>
        <w:t>____</w:t>
      </w:r>
      <w:r w:rsidR="00257AB2" w:rsidRPr="00B112BE">
        <w:rPr>
          <w:rFonts w:ascii="GHEA Grapalat" w:eastAsia="Times New Roman" w:hAnsi="GHEA Grapalat" w:cs="Times New Roman"/>
          <w:color w:val="000000" w:themeColor="text1"/>
          <w:sz w:val="24"/>
          <w:szCs w:val="24"/>
        </w:rPr>
        <w:t xml:space="preserve"> </w:t>
      </w:r>
      <w:r w:rsidR="005265A8" w:rsidRPr="00B112BE">
        <w:rPr>
          <w:rFonts w:ascii="GHEA Grapalat" w:eastAsia="Times New Roman" w:hAnsi="GHEA Grapalat" w:cs="Times New Roman"/>
          <w:color w:val="000000" w:themeColor="text1"/>
          <w:sz w:val="24"/>
          <w:szCs w:val="24"/>
        </w:rPr>
        <w:t>______________________</w:t>
      </w:r>
      <w:r w:rsidRPr="00B112BE">
        <w:rPr>
          <w:rFonts w:ascii="GHEA Grapalat" w:eastAsia="Times New Roman" w:hAnsi="GHEA Grapalat" w:cs="Times New Roman"/>
          <w:color w:val="000000" w:themeColor="text1"/>
          <w:sz w:val="24"/>
          <w:szCs w:val="24"/>
        </w:rPr>
        <w:t xml:space="preserve"> 202</w:t>
      </w:r>
      <w:r w:rsidR="005265A8" w:rsidRPr="00B112BE">
        <w:rPr>
          <w:rFonts w:ascii="GHEA Grapalat" w:eastAsia="Times New Roman" w:hAnsi="GHEA Grapalat" w:cs="Times New Roman"/>
          <w:color w:val="000000" w:themeColor="text1"/>
          <w:sz w:val="24"/>
          <w:szCs w:val="24"/>
        </w:rPr>
        <w:t>1</w:t>
      </w:r>
      <w:r w:rsidRPr="00B112BE">
        <w:rPr>
          <w:rFonts w:ascii="GHEA Grapalat" w:eastAsia="Times New Roman" w:hAnsi="GHEA Grapalat" w:cs="Times New Roman"/>
          <w:color w:val="000000" w:themeColor="text1"/>
          <w:sz w:val="24"/>
          <w:szCs w:val="24"/>
        </w:rPr>
        <w:t xml:space="preserve"> </w:t>
      </w:r>
      <w:proofErr w:type="spellStart"/>
      <w:r w:rsidRPr="00B112BE">
        <w:rPr>
          <w:rFonts w:ascii="GHEA Grapalat" w:eastAsia="Times New Roman" w:hAnsi="GHEA Grapalat" w:cs="Times New Roman"/>
          <w:color w:val="000000" w:themeColor="text1"/>
          <w:sz w:val="24"/>
          <w:szCs w:val="24"/>
        </w:rPr>
        <w:t>թվականի</w:t>
      </w:r>
      <w:proofErr w:type="spellEnd"/>
      <w:r w:rsidRPr="00B112BE">
        <w:rPr>
          <w:rFonts w:ascii="GHEA Grapalat" w:eastAsia="Times New Roman" w:hAnsi="GHEA Grapalat" w:cs="Times New Roman"/>
          <w:color w:val="000000" w:themeColor="text1"/>
          <w:sz w:val="24"/>
          <w:szCs w:val="24"/>
        </w:rPr>
        <w:t xml:space="preserve"> N </w:t>
      </w:r>
      <w:r w:rsidRPr="00B112BE">
        <w:rPr>
          <w:rFonts w:ascii="GHEA Grapalat" w:eastAsia="Times New Roman" w:hAnsi="GHEA Grapalat" w:cs="Times New Roman"/>
          <w:color w:val="000000" w:themeColor="text1"/>
          <w:sz w:val="24"/>
          <w:szCs w:val="24"/>
          <w:lang w:val="hy-AM"/>
        </w:rPr>
        <w:t>_________</w:t>
      </w:r>
      <w:r w:rsidRPr="00B112BE">
        <w:rPr>
          <w:rFonts w:ascii="GHEA Grapalat" w:eastAsia="Times New Roman" w:hAnsi="GHEA Grapalat" w:cs="Times New Roman"/>
          <w:color w:val="000000" w:themeColor="text1"/>
          <w:sz w:val="24"/>
          <w:szCs w:val="24"/>
        </w:rPr>
        <w:t>-Ն</w:t>
      </w:r>
    </w:p>
    <w:p w14:paraId="4451A7A0" w14:textId="77777777" w:rsidR="009078C7" w:rsidRPr="00B112BE" w:rsidRDefault="009078C7" w:rsidP="006B76DE">
      <w:pPr>
        <w:spacing w:after="0" w:line="276" w:lineRule="auto"/>
        <w:ind w:firstLine="375"/>
        <w:rPr>
          <w:rFonts w:ascii="GHEA Grapalat" w:eastAsia="Times New Roman" w:hAnsi="GHEA Grapalat" w:cs="Times New Roman"/>
          <w:color w:val="000000" w:themeColor="text1"/>
          <w:sz w:val="24"/>
          <w:szCs w:val="24"/>
        </w:rPr>
      </w:pPr>
      <w:r w:rsidRPr="00B112BE">
        <w:rPr>
          <w:rFonts w:ascii="Calibri" w:eastAsia="Times New Roman" w:hAnsi="Calibri" w:cs="Calibri"/>
          <w:color w:val="000000" w:themeColor="text1"/>
          <w:sz w:val="24"/>
          <w:szCs w:val="24"/>
        </w:rPr>
        <w:t> </w:t>
      </w:r>
    </w:p>
    <w:p w14:paraId="0B9887E2" w14:textId="16EFE655" w:rsidR="009078C7" w:rsidRPr="00B112BE" w:rsidRDefault="009078C7" w:rsidP="006B76DE">
      <w:pPr>
        <w:spacing w:after="0" w:line="276" w:lineRule="auto"/>
        <w:ind w:firstLine="375"/>
        <w:jc w:val="center"/>
        <w:rPr>
          <w:rFonts w:ascii="GHEA Grapalat" w:hAnsi="GHEA Grapalat"/>
          <w:b/>
          <w:bCs/>
          <w:color w:val="000000" w:themeColor="text1"/>
          <w:sz w:val="24"/>
          <w:szCs w:val="24"/>
          <w:shd w:val="clear" w:color="auto" w:fill="FFFFFF"/>
        </w:rPr>
      </w:pPr>
      <w:r w:rsidRPr="00B112BE">
        <w:rPr>
          <w:rFonts w:ascii="GHEA Grapalat" w:hAnsi="GHEA Grapalat"/>
          <w:b/>
          <w:bCs/>
          <w:color w:val="000000" w:themeColor="text1"/>
          <w:sz w:val="24"/>
          <w:szCs w:val="24"/>
          <w:shd w:val="clear" w:color="auto" w:fill="FFFFFF"/>
        </w:rPr>
        <w:t>ՀԱՅԱՍՏԱՆԻ ՀԱՆՐԱՊԵՏՈՒԹՅԱՆ ԿԱՌԱՎԱՐՈՒԹՅԱՆ 20</w:t>
      </w:r>
      <w:r w:rsidR="00D50F54" w:rsidRPr="00B112BE">
        <w:rPr>
          <w:rFonts w:ascii="GHEA Grapalat" w:hAnsi="GHEA Grapalat"/>
          <w:b/>
          <w:bCs/>
          <w:color w:val="000000" w:themeColor="text1"/>
          <w:sz w:val="24"/>
          <w:szCs w:val="24"/>
          <w:shd w:val="clear" w:color="auto" w:fill="FFFFFF"/>
        </w:rPr>
        <w:t>20</w:t>
      </w:r>
      <w:r w:rsidRPr="00B112BE">
        <w:rPr>
          <w:rFonts w:ascii="GHEA Grapalat" w:hAnsi="GHEA Grapalat"/>
          <w:b/>
          <w:bCs/>
          <w:color w:val="000000" w:themeColor="text1"/>
          <w:sz w:val="24"/>
          <w:szCs w:val="24"/>
          <w:shd w:val="clear" w:color="auto" w:fill="FFFFFF"/>
        </w:rPr>
        <w:t xml:space="preserve"> ԹՎԱԿԱՆԻ </w:t>
      </w:r>
      <w:r w:rsidR="00D50F54" w:rsidRPr="00B112BE">
        <w:rPr>
          <w:rFonts w:ascii="GHEA Grapalat" w:hAnsi="GHEA Grapalat"/>
          <w:b/>
          <w:bCs/>
          <w:color w:val="000000" w:themeColor="text1"/>
          <w:sz w:val="24"/>
          <w:szCs w:val="24"/>
          <w:shd w:val="clear" w:color="auto" w:fill="FFFFFF"/>
        </w:rPr>
        <w:t>ՀՈՒՆԻՍԻ 11</w:t>
      </w:r>
      <w:r w:rsidRPr="00B112BE">
        <w:rPr>
          <w:rFonts w:ascii="GHEA Grapalat" w:hAnsi="GHEA Grapalat"/>
          <w:b/>
          <w:bCs/>
          <w:color w:val="000000" w:themeColor="text1"/>
          <w:sz w:val="24"/>
          <w:szCs w:val="24"/>
          <w:shd w:val="clear" w:color="auto" w:fill="FFFFFF"/>
        </w:rPr>
        <w:t xml:space="preserve">-Ի ԹԻՎ </w:t>
      </w:r>
      <w:r w:rsidR="00D50F54" w:rsidRPr="00B112BE">
        <w:rPr>
          <w:rFonts w:ascii="GHEA Grapalat" w:hAnsi="GHEA Grapalat"/>
          <w:b/>
          <w:bCs/>
          <w:color w:val="000000" w:themeColor="text1"/>
          <w:sz w:val="24"/>
          <w:szCs w:val="24"/>
          <w:shd w:val="clear" w:color="auto" w:fill="FFFFFF"/>
        </w:rPr>
        <w:t>964</w:t>
      </w:r>
      <w:r w:rsidRPr="00B112BE">
        <w:rPr>
          <w:rFonts w:ascii="GHEA Grapalat" w:hAnsi="GHEA Grapalat"/>
          <w:b/>
          <w:bCs/>
          <w:color w:val="000000" w:themeColor="text1"/>
          <w:sz w:val="24"/>
          <w:szCs w:val="24"/>
          <w:shd w:val="clear" w:color="auto" w:fill="FFFFFF"/>
        </w:rPr>
        <w:t>-Ն ՈՐՈՇՄ</w:t>
      </w:r>
      <w:r w:rsidR="00D50F54" w:rsidRPr="00B112BE">
        <w:rPr>
          <w:rFonts w:ascii="GHEA Grapalat" w:hAnsi="GHEA Grapalat"/>
          <w:b/>
          <w:bCs/>
          <w:color w:val="000000" w:themeColor="text1"/>
          <w:sz w:val="24"/>
          <w:szCs w:val="24"/>
          <w:shd w:val="clear" w:color="auto" w:fill="FFFFFF"/>
        </w:rPr>
        <w:t>Ա</w:t>
      </w:r>
      <w:r w:rsidRPr="00B112BE">
        <w:rPr>
          <w:rFonts w:ascii="GHEA Grapalat" w:hAnsi="GHEA Grapalat"/>
          <w:b/>
          <w:bCs/>
          <w:color w:val="000000" w:themeColor="text1"/>
          <w:sz w:val="24"/>
          <w:szCs w:val="24"/>
          <w:shd w:val="clear" w:color="auto" w:fill="FFFFFF"/>
        </w:rPr>
        <w:t xml:space="preserve">Ն </w:t>
      </w:r>
      <w:r w:rsidR="00D50F54" w:rsidRPr="00B112BE">
        <w:rPr>
          <w:rFonts w:ascii="GHEA Grapalat" w:hAnsi="GHEA Grapalat"/>
          <w:b/>
          <w:bCs/>
          <w:color w:val="000000" w:themeColor="text1"/>
          <w:sz w:val="24"/>
          <w:szCs w:val="24"/>
          <w:shd w:val="clear" w:color="auto" w:fill="FFFFFF"/>
        </w:rPr>
        <w:t>ՄԵՋ ԼՐԱՑՈՒՄ</w:t>
      </w:r>
      <w:r w:rsidR="00057CAF" w:rsidRPr="00B112BE">
        <w:rPr>
          <w:rFonts w:ascii="GHEA Grapalat" w:hAnsi="GHEA Grapalat"/>
          <w:b/>
          <w:bCs/>
          <w:color w:val="000000" w:themeColor="text1"/>
          <w:sz w:val="24"/>
          <w:szCs w:val="24"/>
          <w:shd w:val="clear" w:color="auto" w:fill="FFFFFF"/>
        </w:rPr>
        <w:t>ՆԵՐ</w:t>
      </w:r>
      <w:r w:rsidR="00D50F54" w:rsidRPr="00B112BE">
        <w:rPr>
          <w:rFonts w:ascii="GHEA Grapalat" w:hAnsi="GHEA Grapalat"/>
          <w:b/>
          <w:bCs/>
          <w:color w:val="000000" w:themeColor="text1"/>
          <w:sz w:val="24"/>
          <w:szCs w:val="24"/>
          <w:shd w:val="clear" w:color="auto" w:fill="FFFFFF"/>
        </w:rPr>
        <w:t xml:space="preserve"> ԵՎ ՓՈՓՈԽՈՒԹՅՈՒՆՆԵՐ ԿԱՏԱՐ</w:t>
      </w:r>
      <w:r w:rsidRPr="00B112BE">
        <w:rPr>
          <w:rFonts w:ascii="GHEA Grapalat" w:hAnsi="GHEA Grapalat"/>
          <w:b/>
          <w:bCs/>
          <w:color w:val="000000" w:themeColor="text1"/>
          <w:sz w:val="24"/>
          <w:szCs w:val="24"/>
          <w:shd w:val="clear" w:color="auto" w:fill="FFFFFF"/>
        </w:rPr>
        <w:t>ԵԼՈՒ ՄԱՍԻՆ</w:t>
      </w:r>
    </w:p>
    <w:p w14:paraId="75A1AC02" w14:textId="77777777" w:rsidR="009078C7" w:rsidRPr="00B112BE" w:rsidRDefault="009078C7" w:rsidP="006B76DE">
      <w:pPr>
        <w:spacing w:after="0" w:line="276" w:lineRule="auto"/>
        <w:ind w:firstLine="375"/>
        <w:jc w:val="center"/>
        <w:rPr>
          <w:rFonts w:ascii="GHEA Grapalat" w:eastAsia="Times New Roman" w:hAnsi="GHEA Grapalat" w:cs="Times New Roman"/>
          <w:color w:val="000000" w:themeColor="text1"/>
          <w:sz w:val="16"/>
          <w:szCs w:val="24"/>
        </w:rPr>
      </w:pPr>
    </w:p>
    <w:p w14:paraId="68889793" w14:textId="74507B67" w:rsidR="00B8575D" w:rsidRPr="00B112BE" w:rsidRDefault="00B8575D" w:rsidP="00D84CBC">
      <w:pPr>
        <w:spacing w:after="0" w:line="276" w:lineRule="auto"/>
        <w:ind w:firstLine="450"/>
        <w:jc w:val="both"/>
        <w:rPr>
          <w:rFonts w:ascii="GHEA Grapalat" w:hAnsi="GHEA Grapalat"/>
          <w:color w:val="000000" w:themeColor="text1"/>
          <w:sz w:val="24"/>
          <w:szCs w:val="24"/>
          <w:shd w:val="clear" w:color="auto" w:fill="FFFFFF"/>
          <w:lang w:val="hy-AM"/>
        </w:rPr>
      </w:pPr>
      <w:r w:rsidRPr="00B112BE">
        <w:rPr>
          <w:rFonts w:ascii="GHEA Grapalat" w:hAnsi="GHEA Grapalat"/>
          <w:color w:val="000000" w:themeColor="text1"/>
          <w:sz w:val="24"/>
          <w:szCs w:val="24"/>
          <w:shd w:val="clear" w:color="auto" w:fill="FFFFFF"/>
          <w:lang w:val="hy-AM"/>
        </w:rPr>
        <w:t>Ղեկավարվելով «Նորմատիվ իրավական ակտերի</w:t>
      </w:r>
      <w:r w:rsidR="00D84CBC" w:rsidRPr="00B112BE">
        <w:rPr>
          <w:rFonts w:ascii="GHEA Grapalat" w:hAnsi="GHEA Grapalat"/>
          <w:color w:val="000000" w:themeColor="text1"/>
          <w:sz w:val="24"/>
          <w:szCs w:val="24"/>
          <w:shd w:val="clear" w:color="auto" w:fill="FFFFFF"/>
          <w:lang w:val="hy-AM"/>
        </w:rPr>
        <w:t xml:space="preserve"> </w:t>
      </w:r>
      <w:r w:rsidRPr="00B112BE">
        <w:rPr>
          <w:rFonts w:ascii="GHEA Grapalat" w:hAnsi="GHEA Grapalat"/>
          <w:color w:val="000000" w:themeColor="text1"/>
          <w:sz w:val="24"/>
          <w:szCs w:val="24"/>
          <w:shd w:val="clear" w:color="auto" w:fill="FFFFFF"/>
          <w:lang w:val="hy-AM"/>
        </w:rPr>
        <w:t xml:space="preserve">մասին» օրենքի </w:t>
      </w:r>
      <w:r w:rsidR="00A73F53" w:rsidRPr="00B112BE">
        <w:rPr>
          <w:rFonts w:ascii="GHEA Grapalat" w:hAnsi="GHEA Grapalat"/>
          <w:color w:val="000000" w:themeColor="text1"/>
          <w:sz w:val="24"/>
          <w:szCs w:val="24"/>
          <w:shd w:val="clear" w:color="auto" w:fill="FFFFFF"/>
        </w:rPr>
        <w:t>33-</w:t>
      </w:r>
      <w:r w:rsidR="00A73F53" w:rsidRPr="00B112BE">
        <w:rPr>
          <w:rFonts w:ascii="GHEA Grapalat" w:hAnsi="GHEA Grapalat"/>
          <w:color w:val="000000" w:themeColor="text1"/>
          <w:sz w:val="24"/>
          <w:szCs w:val="24"/>
          <w:shd w:val="clear" w:color="auto" w:fill="FFFFFF"/>
          <w:lang w:val="hy-AM"/>
        </w:rPr>
        <w:t xml:space="preserve">րդ հոդվածի 1-ին մասով և </w:t>
      </w:r>
      <w:r w:rsidRPr="00B112BE">
        <w:rPr>
          <w:rFonts w:ascii="GHEA Grapalat" w:hAnsi="GHEA Grapalat"/>
          <w:color w:val="000000" w:themeColor="text1"/>
          <w:sz w:val="24"/>
          <w:szCs w:val="24"/>
          <w:shd w:val="clear" w:color="auto" w:fill="FFFFFF"/>
          <w:lang w:val="hy-AM"/>
        </w:rPr>
        <w:t>34-րդ հոդվածի 1-ին մասով՝ Հայաստանի Հանրապետության կառավարությունը</w:t>
      </w:r>
      <w:r w:rsidR="00D84CBC" w:rsidRPr="00B112BE">
        <w:rPr>
          <w:rFonts w:ascii="Calibri" w:hAnsi="Calibri" w:cs="Calibri"/>
          <w:color w:val="000000" w:themeColor="text1"/>
          <w:sz w:val="24"/>
          <w:szCs w:val="24"/>
          <w:shd w:val="clear" w:color="auto" w:fill="FFFFFF"/>
          <w:lang w:val="hy-AM"/>
        </w:rPr>
        <w:t xml:space="preserve"> </w:t>
      </w:r>
      <w:r w:rsidRPr="00B112BE">
        <w:rPr>
          <w:rFonts w:ascii="GHEA Grapalat" w:hAnsi="GHEA Grapalat"/>
          <w:color w:val="000000" w:themeColor="text1"/>
          <w:sz w:val="24"/>
          <w:szCs w:val="24"/>
          <w:shd w:val="clear" w:color="auto" w:fill="FFFFFF"/>
          <w:lang w:val="hy-AM"/>
        </w:rPr>
        <w:t>որոշում է.</w:t>
      </w:r>
    </w:p>
    <w:p w14:paraId="073E5985" w14:textId="77777777" w:rsidR="00D84CBC" w:rsidRPr="00B112BE" w:rsidRDefault="00D84CBC" w:rsidP="00D84CBC">
      <w:pPr>
        <w:spacing w:after="0" w:line="276" w:lineRule="auto"/>
        <w:ind w:firstLine="450"/>
        <w:jc w:val="both"/>
        <w:rPr>
          <w:rFonts w:ascii="GHEA Grapalat" w:hAnsi="GHEA Grapalat"/>
          <w:color w:val="000000" w:themeColor="text1"/>
          <w:sz w:val="16"/>
          <w:szCs w:val="24"/>
          <w:shd w:val="clear" w:color="auto" w:fill="FFFFFF"/>
          <w:lang w:val="hy-AM"/>
        </w:rPr>
      </w:pPr>
    </w:p>
    <w:p w14:paraId="1DAC333A" w14:textId="068FE62A" w:rsidR="00D50F54" w:rsidRPr="00796856" w:rsidRDefault="009078C7" w:rsidP="002F58B4">
      <w:pPr>
        <w:spacing w:after="0" w:line="276" w:lineRule="auto"/>
        <w:ind w:firstLine="450"/>
        <w:jc w:val="both"/>
        <w:rPr>
          <w:rFonts w:ascii="GHEA Grapalat" w:hAnsi="GHEA Grapalat"/>
          <w:color w:val="000000" w:themeColor="text1"/>
          <w:sz w:val="24"/>
          <w:szCs w:val="24"/>
          <w:shd w:val="clear" w:color="auto" w:fill="FFFFFF"/>
          <w:lang w:val="hy-AM"/>
        </w:rPr>
      </w:pPr>
      <w:r w:rsidRPr="00796856">
        <w:rPr>
          <w:rFonts w:ascii="GHEA Grapalat" w:hAnsi="GHEA Grapalat"/>
          <w:color w:val="000000" w:themeColor="text1"/>
          <w:sz w:val="24"/>
          <w:szCs w:val="24"/>
          <w:shd w:val="clear" w:color="auto" w:fill="FFFFFF"/>
          <w:lang w:val="hy-AM"/>
        </w:rPr>
        <w:t xml:space="preserve">1. </w:t>
      </w:r>
      <w:r w:rsidR="00D50F54" w:rsidRPr="00796856">
        <w:rPr>
          <w:rFonts w:ascii="GHEA Grapalat" w:hAnsi="GHEA Grapalat"/>
          <w:color w:val="000000" w:themeColor="text1"/>
          <w:sz w:val="24"/>
          <w:szCs w:val="24"/>
          <w:shd w:val="clear" w:color="auto" w:fill="FFFFFF"/>
          <w:lang w:val="hy-AM"/>
        </w:rPr>
        <w:t>Հայաստանի Հանրապետության կառավարության 2020 թվականի հունիսի 11-ի</w:t>
      </w:r>
      <w:r w:rsidR="00D72760" w:rsidRPr="00796856">
        <w:rPr>
          <w:rFonts w:ascii="GHEA Grapalat" w:hAnsi="GHEA Grapalat"/>
          <w:color w:val="000000" w:themeColor="text1"/>
          <w:sz w:val="24"/>
          <w:szCs w:val="24"/>
          <w:shd w:val="clear" w:color="auto" w:fill="FFFFFF"/>
          <w:lang w:val="hy-AM"/>
        </w:rPr>
        <w:t xml:space="preserve"> </w:t>
      </w:r>
      <w:r w:rsidR="00D50F54" w:rsidRPr="00796856">
        <w:rPr>
          <w:rFonts w:ascii="GHEA Grapalat" w:hAnsi="GHEA Grapalat"/>
          <w:color w:val="000000" w:themeColor="text1"/>
          <w:sz w:val="24"/>
          <w:szCs w:val="24"/>
          <w:shd w:val="clear" w:color="auto" w:fill="FFFFFF"/>
          <w:lang w:val="hy-AM"/>
        </w:rPr>
        <w:t xml:space="preserve">«Հարկային </w:t>
      </w:r>
      <w:r w:rsidR="000A1D21" w:rsidRPr="00796856">
        <w:rPr>
          <w:rFonts w:ascii="GHEA Grapalat" w:hAnsi="GHEA Grapalat"/>
          <w:color w:val="000000" w:themeColor="text1"/>
          <w:sz w:val="24"/>
          <w:szCs w:val="24"/>
          <w:shd w:val="clear" w:color="auto" w:fill="FFFFFF"/>
          <w:lang w:val="hy-AM"/>
        </w:rPr>
        <w:t>կամ</w:t>
      </w:r>
      <w:r w:rsidR="00D50F54" w:rsidRPr="00796856">
        <w:rPr>
          <w:rFonts w:ascii="GHEA Grapalat" w:hAnsi="GHEA Grapalat"/>
          <w:color w:val="000000" w:themeColor="text1"/>
          <w:sz w:val="24"/>
          <w:szCs w:val="24"/>
          <w:shd w:val="clear" w:color="auto" w:fill="FFFFFF"/>
          <w:lang w:val="hy-AM"/>
        </w:rPr>
        <w:t xml:space="preserve"> մաքսային ծառայությ</w:t>
      </w:r>
      <w:r w:rsidR="000A1D21" w:rsidRPr="00796856">
        <w:rPr>
          <w:rFonts w:ascii="GHEA Grapalat" w:hAnsi="GHEA Grapalat"/>
          <w:color w:val="000000" w:themeColor="text1"/>
          <w:sz w:val="24"/>
          <w:szCs w:val="24"/>
          <w:shd w:val="clear" w:color="auto" w:fill="FFFFFF"/>
          <w:lang w:val="hy-AM"/>
        </w:rPr>
        <w:t>ա</w:t>
      </w:r>
      <w:r w:rsidR="00D50F54" w:rsidRPr="00796856">
        <w:rPr>
          <w:rFonts w:ascii="GHEA Grapalat" w:hAnsi="GHEA Grapalat"/>
          <w:color w:val="000000" w:themeColor="text1"/>
          <w:sz w:val="24"/>
          <w:szCs w:val="24"/>
          <w:shd w:val="clear" w:color="auto" w:fill="FFFFFF"/>
          <w:lang w:val="hy-AM"/>
        </w:rPr>
        <w:t>ն</w:t>
      </w:r>
      <w:r w:rsidR="000A1D21" w:rsidRPr="00796856">
        <w:rPr>
          <w:rFonts w:ascii="GHEA Grapalat" w:hAnsi="GHEA Grapalat"/>
          <w:color w:val="000000" w:themeColor="text1"/>
          <w:sz w:val="24"/>
          <w:szCs w:val="24"/>
          <w:shd w:val="clear" w:color="auto" w:fill="FFFFFF"/>
          <w:lang w:val="hy-AM"/>
        </w:rPr>
        <w:t xml:space="preserve"> թափուր պաշտոն զբաղեցնելու համար մրցույթ անցկացնելու կարգը սահմանելու և Հայաստանի Հանրապետության կառավարության 2013 թվականի օգոստոսի 22-ի թիվ 873-Ն որոշումն ուժը կորցրած ճանաճելու մասին</w:t>
      </w:r>
      <w:r w:rsidR="00D50F54" w:rsidRPr="00796856">
        <w:rPr>
          <w:rFonts w:ascii="GHEA Grapalat" w:hAnsi="GHEA Grapalat"/>
          <w:color w:val="000000" w:themeColor="text1"/>
          <w:sz w:val="24"/>
          <w:szCs w:val="24"/>
          <w:shd w:val="clear" w:color="auto" w:fill="FFFFFF"/>
          <w:lang w:val="hy-AM"/>
        </w:rPr>
        <w:t>» թիվ 964-Ն որոշման 1-ին կետով հաստատված</w:t>
      </w:r>
      <w:r w:rsidR="000A1D21" w:rsidRPr="00796856">
        <w:rPr>
          <w:rFonts w:ascii="GHEA Grapalat" w:hAnsi="GHEA Grapalat"/>
          <w:color w:val="000000" w:themeColor="text1"/>
          <w:sz w:val="24"/>
          <w:szCs w:val="24"/>
          <w:shd w:val="clear" w:color="auto" w:fill="FFFFFF"/>
          <w:lang w:val="hy-AM"/>
        </w:rPr>
        <w:t xml:space="preserve"> կարգում</w:t>
      </w:r>
      <w:r w:rsidR="00D50F54" w:rsidRPr="00796856">
        <w:rPr>
          <w:rFonts w:ascii="GHEA Grapalat" w:hAnsi="GHEA Grapalat"/>
          <w:color w:val="000000" w:themeColor="text1"/>
          <w:sz w:val="24"/>
          <w:szCs w:val="24"/>
          <w:shd w:val="clear" w:color="auto" w:fill="FFFFFF"/>
          <w:lang w:val="hy-AM"/>
        </w:rPr>
        <w:t xml:space="preserve"> </w:t>
      </w:r>
      <w:r w:rsidR="000A1D21" w:rsidRPr="00796856">
        <w:rPr>
          <w:rFonts w:ascii="GHEA Grapalat" w:hAnsi="GHEA Grapalat"/>
          <w:color w:val="000000" w:themeColor="text1"/>
          <w:sz w:val="24"/>
          <w:szCs w:val="24"/>
          <w:shd w:val="clear" w:color="auto" w:fill="FFFFFF"/>
          <w:lang w:val="hy-AM"/>
        </w:rPr>
        <w:t xml:space="preserve">(այսուհետ՝ </w:t>
      </w:r>
      <w:r w:rsidR="00AC50C9" w:rsidRPr="00796856">
        <w:rPr>
          <w:rFonts w:ascii="GHEA Grapalat" w:hAnsi="GHEA Grapalat"/>
          <w:color w:val="000000" w:themeColor="text1"/>
          <w:sz w:val="24"/>
          <w:szCs w:val="24"/>
          <w:shd w:val="clear" w:color="auto" w:fill="FFFFFF"/>
          <w:lang w:val="hy-AM"/>
        </w:rPr>
        <w:t>Կ</w:t>
      </w:r>
      <w:r w:rsidR="000A1D21" w:rsidRPr="00796856">
        <w:rPr>
          <w:rFonts w:ascii="GHEA Grapalat" w:hAnsi="GHEA Grapalat"/>
          <w:color w:val="000000" w:themeColor="text1"/>
          <w:sz w:val="24"/>
          <w:szCs w:val="24"/>
          <w:shd w:val="clear" w:color="auto" w:fill="FFFFFF"/>
          <w:lang w:val="hy-AM"/>
        </w:rPr>
        <w:t xml:space="preserve">արգ) </w:t>
      </w:r>
      <w:r w:rsidR="00D50F54" w:rsidRPr="00796856">
        <w:rPr>
          <w:rFonts w:ascii="GHEA Grapalat" w:hAnsi="GHEA Grapalat"/>
          <w:color w:val="000000" w:themeColor="text1"/>
          <w:sz w:val="24"/>
          <w:szCs w:val="24"/>
          <w:shd w:val="clear" w:color="auto" w:fill="FFFFFF"/>
          <w:lang w:val="hy-AM"/>
        </w:rPr>
        <w:t>կատարել հետևյալ լրացումն</w:t>
      </w:r>
      <w:r w:rsidR="00F01332" w:rsidRPr="00796856">
        <w:rPr>
          <w:rFonts w:ascii="GHEA Grapalat" w:hAnsi="GHEA Grapalat"/>
          <w:color w:val="000000" w:themeColor="text1"/>
          <w:sz w:val="24"/>
          <w:szCs w:val="24"/>
          <w:shd w:val="clear" w:color="auto" w:fill="FFFFFF"/>
          <w:lang w:val="hy-AM"/>
        </w:rPr>
        <w:t>երն</w:t>
      </w:r>
      <w:r w:rsidR="00D50F54" w:rsidRPr="00796856">
        <w:rPr>
          <w:rFonts w:ascii="GHEA Grapalat" w:hAnsi="GHEA Grapalat"/>
          <w:color w:val="000000" w:themeColor="text1"/>
          <w:sz w:val="24"/>
          <w:szCs w:val="24"/>
          <w:shd w:val="clear" w:color="auto" w:fill="FFFFFF"/>
          <w:lang w:val="hy-AM"/>
        </w:rPr>
        <w:t xml:space="preserve"> ու փոփոխությունները.</w:t>
      </w:r>
    </w:p>
    <w:p w14:paraId="22B34098" w14:textId="77777777" w:rsidR="00BC549B" w:rsidRPr="00796856" w:rsidRDefault="00561A54" w:rsidP="00D9783E">
      <w:pPr>
        <w:pStyle w:val="ListParagraph"/>
        <w:numPr>
          <w:ilvl w:val="0"/>
          <w:numId w:val="26"/>
        </w:numPr>
        <w:spacing w:line="276" w:lineRule="auto"/>
        <w:ind w:left="0" w:firstLine="270"/>
        <w:jc w:val="both"/>
        <w:rPr>
          <w:rFonts w:ascii="GHEA Grapalat" w:hAnsi="GHEA Grapalat"/>
          <w:color w:val="000000" w:themeColor="text1"/>
          <w:sz w:val="24"/>
          <w:szCs w:val="24"/>
          <w:shd w:val="clear" w:color="auto" w:fill="FFFFFF"/>
        </w:rPr>
      </w:pPr>
      <w:r w:rsidRPr="00796856">
        <w:rPr>
          <w:rFonts w:ascii="GHEA Grapalat" w:hAnsi="GHEA Grapalat"/>
          <w:color w:val="000000" w:themeColor="text1"/>
          <w:sz w:val="24"/>
          <w:szCs w:val="24"/>
          <w:shd w:val="clear" w:color="auto" w:fill="FFFFFF"/>
        </w:rPr>
        <w:t>Կարգի 9-րդ</w:t>
      </w:r>
      <w:r w:rsidR="00FE1B51" w:rsidRPr="00796856">
        <w:rPr>
          <w:rFonts w:ascii="GHEA Grapalat" w:hAnsi="GHEA Grapalat"/>
          <w:color w:val="000000" w:themeColor="text1"/>
          <w:sz w:val="24"/>
          <w:szCs w:val="24"/>
          <w:shd w:val="clear" w:color="auto" w:fill="FFFFFF"/>
        </w:rPr>
        <w:t xml:space="preserve"> կետը շարադրել հետևյալ խմբագրությամբ.</w:t>
      </w:r>
      <w:r w:rsidRPr="00796856">
        <w:rPr>
          <w:rFonts w:ascii="GHEA Grapalat" w:hAnsi="GHEA Grapalat"/>
          <w:color w:val="000000" w:themeColor="text1"/>
          <w:sz w:val="24"/>
          <w:szCs w:val="24"/>
          <w:shd w:val="clear" w:color="auto" w:fill="FFFFFF"/>
        </w:rPr>
        <w:t xml:space="preserve"> </w:t>
      </w:r>
    </w:p>
    <w:p w14:paraId="5C8B57C7" w14:textId="2E218F30" w:rsidR="00561A54" w:rsidRPr="00796856" w:rsidRDefault="00561A54" w:rsidP="0052280C">
      <w:pPr>
        <w:spacing w:line="276" w:lineRule="auto"/>
        <w:ind w:firstLine="720"/>
        <w:jc w:val="both"/>
        <w:rPr>
          <w:rFonts w:ascii="GHEA Grapalat" w:hAnsi="GHEA Grapalat"/>
          <w:color w:val="000000" w:themeColor="text1"/>
          <w:sz w:val="24"/>
          <w:szCs w:val="24"/>
          <w:shd w:val="clear" w:color="auto" w:fill="FFFFFF"/>
          <w:lang w:val="hy-AM"/>
        </w:rPr>
      </w:pPr>
      <w:r w:rsidRPr="00796856">
        <w:rPr>
          <w:rFonts w:ascii="GHEA Grapalat" w:hAnsi="GHEA Grapalat"/>
          <w:color w:val="000000" w:themeColor="text1"/>
          <w:sz w:val="24"/>
          <w:szCs w:val="24"/>
          <w:shd w:val="clear" w:color="auto" w:fill="FFFFFF"/>
          <w:lang w:val="hy-AM"/>
        </w:rPr>
        <w:t>«</w:t>
      </w:r>
      <w:r w:rsidR="00FE1B51" w:rsidRPr="00796856">
        <w:rPr>
          <w:rFonts w:ascii="GHEA Grapalat" w:hAnsi="GHEA Grapalat"/>
          <w:color w:val="000000" w:themeColor="text1"/>
          <w:sz w:val="24"/>
          <w:szCs w:val="24"/>
          <w:shd w:val="clear" w:color="auto" w:fill="FFFFFF"/>
          <w:lang w:val="hy-AM"/>
        </w:rPr>
        <w:t>9.</w:t>
      </w:r>
      <w:r w:rsidR="00BC549B" w:rsidRPr="00796856">
        <w:rPr>
          <w:rFonts w:ascii="GHEA Grapalat" w:hAnsi="GHEA Grapalat"/>
          <w:color w:val="000000" w:themeColor="text1"/>
          <w:sz w:val="24"/>
          <w:szCs w:val="24"/>
          <w:shd w:val="clear" w:color="auto" w:fill="FFFFFF"/>
          <w:lang w:val="hy-AM"/>
        </w:rPr>
        <w:t xml:space="preserve"> </w:t>
      </w:r>
      <w:r w:rsidR="0052280C" w:rsidRPr="00796856">
        <w:rPr>
          <w:rFonts w:ascii="GHEA Grapalat" w:hAnsi="GHEA Grapalat"/>
          <w:color w:val="000000" w:themeColor="text1"/>
          <w:sz w:val="24"/>
          <w:szCs w:val="24"/>
          <w:shd w:val="clear" w:color="auto" w:fill="FFFFFF"/>
          <w:lang w:val="hy-AM"/>
        </w:rPr>
        <w:t xml:space="preserve">Մրցույթն անցկացվում է երկու փուլով` թեստավորման և հարցազրույցի: </w:t>
      </w:r>
      <w:r w:rsidR="00C72B3F" w:rsidRPr="00796856">
        <w:rPr>
          <w:rFonts w:ascii="GHEA Grapalat" w:hAnsi="GHEA Grapalat"/>
          <w:color w:val="000000" w:themeColor="text1"/>
          <w:sz w:val="24"/>
          <w:szCs w:val="24"/>
          <w:shd w:val="clear" w:color="auto" w:fill="FFFFFF"/>
          <w:lang w:val="hy-AM"/>
        </w:rPr>
        <w:t>Մրցույթի թեստավորման փուլ</w:t>
      </w:r>
      <w:r w:rsidR="00E63415" w:rsidRPr="00796856">
        <w:rPr>
          <w:rFonts w:ascii="GHEA Grapalat" w:hAnsi="GHEA Grapalat"/>
          <w:color w:val="000000" w:themeColor="text1"/>
          <w:sz w:val="24"/>
          <w:szCs w:val="24"/>
          <w:shd w:val="clear" w:color="auto" w:fill="FFFFFF"/>
          <w:lang w:val="hy-AM"/>
        </w:rPr>
        <w:t>ը</w:t>
      </w:r>
      <w:r w:rsidR="00C72B3F" w:rsidRPr="00796856">
        <w:rPr>
          <w:rFonts w:ascii="GHEA Grapalat" w:hAnsi="GHEA Grapalat"/>
          <w:color w:val="000000" w:themeColor="text1"/>
          <w:sz w:val="24"/>
          <w:szCs w:val="24"/>
          <w:shd w:val="clear" w:color="auto" w:fill="FFFFFF"/>
          <w:lang w:val="hy-AM"/>
        </w:rPr>
        <w:t xml:space="preserve"> </w:t>
      </w:r>
      <w:r w:rsidR="00E63415" w:rsidRPr="00796856">
        <w:rPr>
          <w:rFonts w:ascii="GHEA Grapalat" w:hAnsi="GHEA Grapalat"/>
          <w:color w:val="000000" w:themeColor="text1"/>
          <w:sz w:val="24"/>
          <w:szCs w:val="24"/>
          <w:shd w:val="clear" w:color="auto" w:fill="FFFFFF"/>
          <w:lang w:val="hy-AM"/>
        </w:rPr>
        <w:t>անցկացնում է</w:t>
      </w:r>
      <w:r w:rsidR="00C72B3F" w:rsidRPr="00796856">
        <w:rPr>
          <w:rFonts w:ascii="GHEA Grapalat" w:hAnsi="GHEA Grapalat"/>
          <w:color w:val="000000" w:themeColor="text1"/>
          <w:sz w:val="24"/>
          <w:szCs w:val="24"/>
          <w:shd w:val="clear" w:color="auto" w:fill="FFFFFF"/>
          <w:lang w:val="hy-AM"/>
        </w:rPr>
        <w:t xml:space="preserve"> </w:t>
      </w:r>
      <w:r w:rsidR="00D85E20" w:rsidRPr="00796856">
        <w:rPr>
          <w:rFonts w:ascii="GHEA Grapalat" w:hAnsi="GHEA Grapalat"/>
          <w:color w:val="000000" w:themeColor="text1"/>
          <w:sz w:val="24"/>
          <w:szCs w:val="24"/>
          <w:shd w:val="clear" w:color="auto" w:fill="FFFFFF"/>
          <w:lang w:val="hy-AM"/>
        </w:rPr>
        <w:t xml:space="preserve">կոմիտեի </w:t>
      </w:r>
      <w:r w:rsidR="00C72B3F" w:rsidRPr="00796856">
        <w:rPr>
          <w:rFonts w:ascii="GHEA Grapalat" w:hAnsi="GHEA Grapalat"/>
          <w:color w:val="000000" w:themeColor="text1"/>
          <w:sz w:val="24"/>
          <w:szCs w:val="24"/>
          <w:shd w:val="clear" w:color="auto" w:fill="FFFFFF"/>
          <w:lang w:val="hy-AM"/>
        </w:rPr>
        <w:t xml:space="preserve">գլխավոր քարտուղարի </w:t>
      </w:r>
      <w:r w:rsidR="00D85E20" w:rsidRPr="00796856">
        <w:rPr>
          <w:rFonts w:ascii="GHEA Grapalat" w:hAnsi="GHEA Grapalat"/>
          <w:color w:val="000000" w:themeColor="text1"/>
          <w:sz w:val="24"/>
          <w:szCs w:val="24"/>
          <w:shd w:val="clear" w:color="auto" w:fill="FFFFFF"/>
          <w:lang w:val="hy-AM"/>
        </w:rPr>
        <w:t xml:space="preserve">(այսուհետ՝ Գլխավոր քարտուղար) </w:t>
      </w:r>
      <w:r w:rsidR="00FC4E6B" w:rsidRPr="00796856">
        <w:rPr>
          <w:rFonts w:ascii="GHEA Grapalat" w:hAnsi="GHEA Grapalat"/>
          <w:color w:val="000000" w:themeColor="text1"/>
          <w:sz w:val="24"/>
          <w:szCs w:val="24"/>
          <w:shd w:val="clear" w:color="auto" w:fill="FFFFFF"/>
          <w:lang w:val="hy-AM"/>
        </w:rPr>
        <w:t>հրամանով</w:t>
      </w:r>
      <w:r w:rsidR="00C72B3F" w:rsidRPr="00796856">
        <w:rPr>
          <w:rFonts w:ascii="GHEA Grapalat" w:hAnsi="GHEA Grapalat"/>
          <w:color w:val="000000" w:themeColor="text1"/>
          <w:sz w:val="24"/>
          <w:szCs w:val="24"/>
          <w:shd w:val="clear" w:color="auto" w:fill="FFFFFF"/>
          <w:lang w:val="hy-AM"/>
        </w:rPr>
        <w:t xml:space="preserve"> իրավասու ստորաբաժանման աշխատակիցներից նշանակվ</w:t>
      </w:r>
      <w:r w:rsidR="00E63415" w:rsidRPr="00796856">
        <w:rPr>
          <w:rFonts w:ascii="GHEA Grapalat" w:hAnsi="GHEA Grapalat"/>
          <w:color w:val="000000" w:themeColor="text1"/>
          <w:sz w:val="24"/>
          <w:szCs w:val="24"/>
          <w:shd w:val="clear" w:color="auto" w:fill="FFFFFF"/>
          <w:lang w:val="hy-AM"/>
        </w:rPr>
        <w:t>ած</w:t>
      </w:r>
      <w:r w:rsidR="00C72B3F" w:rsidRPr="00796856">
        <w:rPr>
          <w:rFonts w:ascii="GHEA Grapalat" w:hAnsi="GHEA Grapalat"/>
          <w:color w:val="000000" w:themeColor="text1"/>
          <w:sz w:val="24"/>
          <w:szCs w:val="24"/>
          <w:shd w:val="clear" w:color="auto" w:fill="FFFFFF"/>
          <w:lang w:val="hy-AM"/>
        </w:rPr>
        <w:t xml:space="preserve"> մրցույթի թեստավորման անցկացման պատասխանատու</w:t>
      </w:r>
      <w:r w:rsidR="00732156" w:rsidRPr="00796856">
        <w:rPr>
          <w:rFonts w:ascii="GHEA Grapalat" w:hAnsi="GHEA Grapalat"/>
          <w:color w:val="000000" w:themeColor="text1"/>
          <w:sz w:val="24"/>
          <w:szCs w:val="24"/>
          <w:shd w:val="clear" w:color="auto" w:fill="FFFFFF"/>
          <w:lang w:val="hy-AM"/>
        </w:rPr>
        <w:t>ն</w:t>
      </w:r>
      <w:r w:rsidR="00C72B3F" w:rsidRPr="00796856">
        <w:rPr>
          <w:rFonts w:ascii="GHEA Grapalat" w:hAnsi="GHEA Grapalat"/>
          <w:color w:val="000000" w:themeColor="text1"/>
          <w:sz w:val="24"/>
          <w:szCs w:val="24"/>
          <w:shd w:val="clear" w:color="auto" w:fill="FFFFFF"/>
          <w:lang w:val="hy-AM"/>
        </w:rPr>
        <w:t xml:space="preserve"> (պատասխանատուներ</w:t>
      </w:r>
      <w:r w:rsidR="00732156" w:rsidRPr="00796856">
        <w:rPr>
          <w:rFonts w:ascii="GHEA Grapalat" w:hAnsi="GHEA Grapalat"/>
          <w:color w:val="000000" w:themeColor="text1"/>
          <w:sz w:val="24"/>
          <w:szCs w:val="24"/>
          <w:shd w:val="clear" w:color="auto" w:fill="FFFFFF"/>
          <w:lang w:val="hy-AM"/>
        </w:rPr>
        <w:t>ը</w:t>
      </w:r>
      <w:r w:rsidR="00C72B3F" w:rsidRPr="00796856">
        <w:rPr>
          <w:rFonts w:ascii="GHEA Grapalat" w:hAnsi="GHEA Grapalat"/>
          <w:color w:val="000000" w:themeColor="text1"/>
          <w:sz w:val="24"/>
          <w:szCs w:val="24"/>
          <w:shd w:val="clear" w:color="auto" w:fill="FFFFFF"/>
          <w:lang w:val="hy-AM"/>
        </w:rPr>
        <w:t>)</w:t>
      </w:r>
      <w:r w:rsidR="00D64540" w:rsidRPr="00796856">
        <w:rPr>
          <w:rFonts w:ascii="GHEA Grapalat" w:hAnsi="GHEA Grapalat"/>
          <w:color w:val="000000" w:themeColor="text1"/>
          <w:sz w:val="24"/>
          <w:szCs w:val="24"/>
          <w:shd w:val="clear" w:color="auto" w:fill="FFFFFF"/>
          <w:lang w:val="hy-AM"/>
        </w:rPr>
        <w:t xml:space="preserve"> (այսուհետ` պատասխանատու)</w:t>
      </w:r>
      <w:r w:rsidR="00C72B3F" w:rsidRPr="00796856">
        <w:rPr>
          <w:rFonts w:ascii="GHEA Grapalat" w:hAnsi="GHEA Grapalat"/>
          <w:color w:val="000000" w:themeColor="text1"/>
          <w:sz w:val="24"/>
          <w:szCs w:val="24"/>
          <w:shd w:val="clear" w:color="auto" w:fill="FFFFFF"/>
          <w:lang w:val="hy-AM"/>
        </w:rPr>
        <w:t xml:space="preserve">, իսկ </w:t>
      </w:r>
      <w:r w:rsidR="00BC549B" w:rsidRPr="00796856">
        <w:rPr>
          <w:rFonts w:ascii="GHEA Grapalat" w:hAnsi="GHEA Grapalat"/>
          <w:color w:val="000000" w:themeColor="text1"/>
          <w:sz w:val="24"/>
          <w:szCs w:val="24"/>
          <w:shd w:val="clear" w:color="auto" w:fill="FFFFFF"/>
          <w:lang w:val="hy-AM"/>
        </w:rPr>
        <w:t xml:space="preserve">մրցույթի </w:t>
      </w:r>
      <w:r w:rsidR="00C72B3F" w:rsidRPr="00796856">
        <w:rPr>
          <w:rFonts w:ascii="GHEA Grapalat" w:hAnsi="GHEA Grapalat"/>
          <w:color w:val="000000" w:themeColor="text1"/>
          <w:sz w:val="24"/>
          <w:szCs w:val="24"/>
          <w:shd w:val="clear" w:color="auto" w:fill="FFFFFF"/>
          <w:lang w:val="hy-AM"/>
        </w:rPr>
        <w:t>հարցազրույցի փուլը</w:t>
      </w:r>
      <w:r w:rsidR="00A06633" w:rsidRPr="00796856">
        <w:rPr>
          <w:rFonts w:ascii="GHEA Grapalat" w:hAnsi="GHEA Grapalat"/>
          <w:color w:val="000000" w:themeColor="text1"/>
          <w:sz w:val="24"/>
          <w:szCs w:val="24"/>
          <w:shd w:val="clear" w:color="auto" w:fill="FFFFFF"/>
          <w:lang w:val="hy-AM"/>
        </w:rPr>
        <w:t>`</w:t>
      </w:r>
      <w:r w:rsidR="00596107" w:rsidRPr="00796856">
        <w:rPr>
          <w:rFonts w:ascii="GHEA Grapalat" w:hAnsi="GHEA Grapalat"/>
          <w:color w:val="000000" w:themeColor="text1"/>
          <w:sz w:val="24"/>
          <w:szCs w:val="24"/>
          <w:shd w:val="clear" w:color="auto" w:fill="FFFFFF"/>
          <w:lang w:val="hy-AM"/>
        </w:rPr>
        <w:t xml:space="preserve"> հարկային կամ մաքսային ծառայության թափուր պաշտոն զբաղեցնելու համար անցկացվող մրցույթի նպատակով ձևավորվող մրցութային հանձնաժողովը (այսուհետ` հանձնաժողով)</w:t>
      </w:r>
      <w:r w:rsidRPr="00796856">
        <w:rPr>
          <w:rFonts w:ascii="GHEA Grapalat" w:hAnsi="GHEA Grapalat"/>
          <w:color w:val="000000" w:themeColor="text1"/>
          <w:sz w:val="24"/>
          <w:szCs w:val="24"/>
          <w:shd w:val="clear" w:color="auto" w:fill="FFFFFF"/>
          <w:lang w:val="hy-AM"/>
        </w:rPr>
        <w:t>»,</w:t>
      </w:r>
    </w:p>
    <w:p w14:paraId="54C099E0" w14:textId="24F53879" w:rsidR="0045179B" w:rsidRPr="00796856" w:rsidRDefault="0045179B" w:rsidP="00D9783E">
      <w:pPr>
        <w:pStyle w:val="ListParagraph"/>
        <w:numPr>
          <w:ilvl w:val="0"/>
          <w:numId w:val="26"/>
        </w:numPr>
        <w:spacing w:line="276" w:lineRule="auto"/>
        <w:ind w:left="0" w:firstLine="270"/>
        <w:jc w:val="both"/>
        <w:rPr>
          <w:rFonts w:ascii="GHEA Grapalat" w:hAnsi="GHEA Grapalat"/>
          <w:color w:val="000000" w:themeColor="text1"/>
          <w:sz w:val="24"/>
          <w:szCs w:val="24"/>
          <w:shd w:val="clear" w:color="auto" w:fill="FFFFFF"/>
        </w:rPr>
      </w:pPr>
      <w:r w:rsidRPr="00796856">
        <w:rPr>
          <w:rFonts w:ascii="GHEA Grapalat" w:hAnsi="GHEA Grapalat"/>
          <w:color w:val="000000" w:themeColor="text1"/>
          <w:sz w:val="24"/>
          <w:szCs w:val="24"/>
          <w:shd w:val="clear" w:color="auto" w:fill="FFFFFF"/>
        </w:rPr>
        <w:t>ուժը կորցրած ճանաչել Կարգի 14-րդ կետը,</w:t>
      </w:r>
    </w:p>
    <w:p w14:paraId="651B0B11" w14:textId="6ADF8481" w:rsidR="00BE6294" w:rsidRPr="00796856" w:rsidRDefault="00BE6294" w:rsidP="00D9783E">
      <w:pPr>
        <w:pStyle w:val="ListParagraph"/>
        <w:numPr>
          <w:ilvl w:val="0"/>
          <w:numId w:val="26"/>
        </w:numPr>
        <w:spacing w:line="276" w:lineRule="auto"/>
        <w:ind w:left="0" w:firstLine="270"/>
        <w:jc w:val="both"/>
        <w:rPr>
          <w:rFonts w:ascii="GHEA Grapalat" w:hAnsi="GHEA Grapalat"/>
          <w:color w:val="000000" w:themeColor="text1"/>
          <w:sz w:val="24"/>
          <w:szCs w:val="24"/>
          <w:shd w:val="clear" w:color="auto" w:fill="FFFFFF"/>
        </w:rPr>
      </w:pPr>
      <w:r w:rsidRPr="00796856">
        <w:rPr>
          <w:rFonts w:ascii="GHEA Grapalat" w:hAnsi="GHEA Grapalat"/>
          <w:color w:val="000000" w:themeColor="text1"/>
          <w:sz w:val="24"/>
          <w:szCs w:val="24"/>
          <w:shd w:val="clear" w:color="auto" w:fill="FFFFFF"/>
        </w:rPr>
        <w:t>Կարգի 24-րդ կետի 1-ին ենթակետի «մրցույթին մասնակցելու թույլտվություն ստացած</w:t>
      </w:r>
      <w:r w:rsidR="00C72B3F" w:rsidRPr="00796856">
        <w:rPr>
          <w:rFonts w:ascii="GHEA Grapalat" w:hAnsi="GHEA Grapalat"/>
          <w:color w:val="000000" w:themeColor="text1"/>
          <w:sz w:val="24"/>
          <w:szCs w:val="24"/>
          <w:shd w:val="clear" w:color="auto" w:fill="FFFFFF"/>
        </w:rPr>
        <w:t xml:space="preserve"> քաղաքացիների</w:t>
      </w:r>
      <w:r w:rsidR="00050704" w:rsidRPr="00796856">
        <w:rPr>
          <w:rFonts w:ascii="GHEA Grapalat" w:hAnsi="GHEA Grapalat"/>
          <w:color w:val="000000" w:themeColor="text1"/>
          <w:sz w:val="24"/>
          <w:szCs w:val="24"/>
          <w:shd w:val="clear" w:color="auto" w:fill="FFFFFF"/>
        </w:rPr>
        <w:t xml:space="preserve"> փաստաթղթերը</w:t>
      </w:r>
      <w:r w:rsidRPr="00796856">
        <w:rPr>
          <w:rFonts w:ascii="GHEA Grapalat" w:hAnsi="GHEA Grapalat"/>
          <w:color w:val="000000" w:themeColor="text1"/>
          <w:sz w:val="24"/>
          <w:szCs w:val="24"/>
          <w:shd w:val="clear" w:color="auto" w:fill="FFFFFF"/>
        </w:rPr>
        <w:t>» բառերը  փոխարինել «</w:t>
      </w:r>
      <w:r w:rsidR="00C72B3F" w:rsidRPr="00796856">
        <w:rPr>
          <w:rFonts w:ascii="GHEA Grapalat" w:hAnsi="GHEA Grapalat"/>
          <w:color w:val="000000" w:themeColor="text1"/>
          <w:sz w:val="24"/>
          <w:szCs w:val="24"/>
          <w:shd w:val="clear" w:color="auto" w:fill="FFFFFF"/>
        </w:rPr>
        <w:t>մրցույթի հարցազրույցի փուլին մասնակցելու իրավունք ձեռք բերած բոլոր մասնակիցների</w:t>
      </w:r>
      <w:r w:rsidR="00050704" w:rsidRPr="00796856">
        <w:rPr>
          <w:rFonts w:ascii="GHEA Grapalat" w:hAnsi="GHEA Grapalat"/>
          <w:color w:val="000000" w:themeColor="text1"/>
          <w:sz w:val="24"/>
          <w:szCs w:val="24"/>
          <w:shd w:val="clear" w:color="auto" w:fill="FFFFFF"/>
        </w:rPr>
        <w:t xml:space="preserve"> փաստաթղթերը և </w:t>
      </w:r>
      <w:r w:rsidR="00214797" w:rsidRPr="00796856">
        <w:rPr>
          <w:rFonts w:ascii="GHEA Grapalat" w:hAnsi="GHEA Grapalat"/>
          <w:sz w:val="24"/>
          <w:szCs w:val="24"/>
        </w:rPr>
        <w:t>թեստավորումը հաղթահարած մասնակիցների ցուցակը, հանձնաժողով ձևավորելու մասին իրավական ակտի օրինակը, տվյալ պաշտոնն զբաղեցնելու համար անցկացվող մրցույթի պաշտոնի էլեկտրոնային անձնագիրը կամ անձնագրի էլեկտրոնային հղումը, հայտարարության էլեկտրոնային օրինակը կամ էլեկտրոնային հղումը, թեստավորումը հաղթահարած մասնակիցների վերաբերյալ իրավասու ստորաբաժանման կողմից տրված եզրակացությունները և կայացված որոշումները` թեստավորման մասնակցության վերաբերյալ</w:t>
      </w:r>
      <w:r w:rsidRPr="00796856">
        <w:rPr>
          <w:rFonts w:ascii="GHEA Grapalat" w:hAnsi="GHEA Grapalat"/>
          <w:color w:val="000000" w:themeColor="text1"/>
          <w:sz w:val="24"/>
          <w:szCs w:val="24"/>
          <w:shd w:val="clear" w:color="auto" w:fill="FFFFFF"/>
        </w:rPr>
        <w:t xml:space="preserve">» բառերով, </w:t>
      </w:r>
    </w:p>
    <w:p w14:paraId="4706A5FF" w14:textId="305F113D" w:rsidR="00BE6294" w:rsidRPr="00796856" w:rsidRDefault="00BE6294" w:rsidP="00D9783E">
      <w:pPr>
        <w:pStyle w:val="ListParagraph"/>
        <w:numPr>
          <w:ilvl w:val="0"/>
          <w:numId w:val="26"/>
        </w:numPr>
        <w:spacing w:line="276" w:lineRule="auto"/>
        <w:ind w:left="0" w:firstLine="270"/>
        <w:jc w:val="both"/>
        <w:rPr>
          <w:rFonts w:ascii="GHEA Grapalat" w:hAnsi="GHEA Grapalat"/>
          <w:color w:val="000000" w:themeColor="text1"/>
          <w:sz w:val="24"/>
          <w:szCs w:val="24"/>
          <w:shd w:val="clear" w:color="auto" w:fill="FFFFFF"/>
        </w:rPr>
      </w:pPr>
      <w:r w:rsidRPr="00796856">
        <w:rPr>
          <w:rFonts w:ascii="GHEA Grapalat" w:hAnsi="GHEA Grapalat"/>
          <w:color w:val="000000" w:themeColor="text1"/>
          <w:sz w:val="24"/>
          <w:szCs w:val="24"/>
          <w:shd w:val="clear" w:color="auto" w:fill="FFFFFF"/>
        </w:rPr>
        <w:lastRenderedPageBreak/>
        <w:t>ուժը կորցրած ճանաչել Կարգի 24-րդ կետի 2-ից 6-րդ ենթակետերը,</w:t>
      </w:r>
    </w:p>
    <w:p w14:paraId="71EB7677" w14:textId="324544B6" w:rsidR="00A0282D" w:rsidRPr="00796856" w:rsidRDefault="00A0282D" w:rsidP="00D9783E">
      <w:pPr>
        <w:pStyle w:val="ListParagraph"/>
        <w:numPr>
          <w:ilvl w:val="0"/>
          <w:numId w:val="26"/>
        </w:numPr>
        <w:spacing w:line="276" w:lineRule="auto"/>
        <w:ind w:left="0" w:firstLine="270"/>
        <w:jc w:val="both"/>
        <w:rPr>
          <w:rFonts w:ascii="GHEA Grapalat" w:hAnsi="GHEA Grapalat"/>
          <w:color w:val="000000" w:themeColor="text1"/>
          <w:sz w:val="24"/>
          <w:szCs w:val="24"/>
          <w:shd w:val="clear" w:color="auto" w:fill="FFFFFF"/>
        </w:rPr>
      </w:pPr>
      <w:r w:rsidRPr="00796856">
        <w:rPr>
          <w:rFonts w:ascii="GHEA Grapalat" w:hAnsi="GHEA Grapalat"/>
          <w:color w:val="000000" w:themeColor="text1"/>
          <w:sz w:val="24"/>
          <w:szCs w:val="24"/>
          <w:shd w:val="clear" w:color="auto" w:fill="FFFFFF"/>
        </w:rPr>
        <w:t xml:space="preserve">Կարգի </w:t>
      </w:r>
      <w:r w:rsidR="006F47DD" w:rsidRPr="00796856">
        <w:rPr>
          <w:rFonts w:ascii="GHEA Grapalat" w:hAnsi="GHEA Grapalat"/>
          <w:color w:val="000000" w:themeColor="text1"/>
          <w:sz w:val="24"/>
          <w:szCs w:val="24"/>
          <w:shd w:val="clear" w:color="auto" w:fill="FFFFFF"/>
        </w:rPr>
        <w:t xml:space="preserve">29-րդ կետի 1-ին ենթակետի և </w:t>
      </w:r>
      <w:r w:rsidRPr="00796856">
        <w:rPr>
          <w:rFonts w:ascii="GHEA Grapalat" w:hAnsi="GHEA Grapalat"/>
          <w:color w:val="000000" w:themeColor="text1"/>
          <w:sz w:val="24"/>
          <w:szCs w:val="24"/>
          <w:shd w:val="clear" w:color="auto" w:fill="FFFFFF"/>
        </w:rPr>
        <w:t>30-րդ կետի «մրցույթի» բառը փոխարինել «մրցույթի հարցազրույցի փուլի» բառերով,</w:t>
      </w:r>
    </w:p>
    <w:p w14:paraId="1316DA49" w14:textId="6363CF7B" w:rsidR="00976168" w:rsidRPr="00796856" w:rsidRDefault="00976168" w:rsidP="00D9783E">
      <w:pPr>
        <w:pStyle w:val="ListParagraph"/>
        <w:numPr>
          <w:ilvl w:val="0"/>
          <w:numId w:val="26"/>
        </w:numPr>
        <w:spacing w:line="276" w:lineRule="auto"/>
        <w:ind w:left="0" w:firstLine="270"/>
        <w:jc w:val="both"/>
        <w:rPr>
          <w:rFonts w:ascii="GHEA Grapalat" w:hAnsi="GHEA Grapalat"/>
          <w:color w:val="000000" w:themeColor="text1"/>
          <w:sz w:val="24"/>
          <w:szCs w:val="24"/>
          <w:shd w:val="clear" w:color="auto" w:fill="FFFFFF"/>
        </w:rPr>
      </w:pPr>
      <w:r w:rsidRPr="00796856">
        <w:rPr>
          <w:rFonts w:ascii="GHEA Grapalat" w:hAnsi="GHEA Grapalat"/>
          <w:color w:val="000000" w:themeColor="text1"/>
          <w:sz w:val="24"/>
          <w:szCs w:val="24"/>
          <w:shd w:val="clear" w:color="auto" w:fill="FFFFFF"/>
        </w:rPr>
        <w:t xml:space="preserve">Կարգի 34-րդ կետի </w:t>
      </w:r>
      <w:r w:rsidR="00F1145B" w:rsidRPr="00796856">
        <w:rPr>
          <w:rFonts w:ascii="GHEA Grapalat" w:hAnsi="GHEA Grapalat"/>
          <w:color w:val="000000" w:themeColor="text1"/>
          <w:sz w:val="24"/>
          <w:szCs w:val="24"/>
          <w:shd w:val="clear" w:color="auto" w:fill="FFFFFF"/>
        </w:rPr>
        <w:t>«մրցույթն» բառը փոխարինել «մրցույթի թեստավորման և հարցազրույցի փուլերի» բառերով,</w:t>
      </w:r>
    </w:p>
    <w:p w14:paraId="1D041152" w14:textId="77777777" w:rsidR="00656E9E" w:rsidRPr="00796856" w:rsidRDefault="00656E9E" w:rsidP="00D9783E">
      <w:pPr>
        <w:pStyle w:val="ListParagraph"/>
        <w:numPr>
          <w:ilvl w:val="0"/>
          <w:numId w:val="26"/>
        </w:numPr>
        <w:spacing w:line="276" w:lineRule="auto"/>
        <w:ind w:left="0" w:firstLine="270"/>
        <w:jc w:val="both"/>
        <w:rPr>
          <w:rFonts w:ascii="GHEA Grapalat" w:hAnsi="GHEA Grapalat"/>
          <w:color w:val="000000" w:themeColor="text1"/>
          <w:sz w:val="24"/>
          <w:szCs w:val="24"/>
          <w:shd w:val="clear" w:color="auto" w:fill="FFFFFF"/>
        </w:rPr>
      </w:pPr>
      <w:r w:rsidRPr="00796856">
        <w:rPr>
          <w:rFonts w:ascii="GHEA Grapalat" w:hAnsi="GHEA Grapalat"/>
          <w:color w:val="000000" w:themeColor="text1"/>
          <w:sz w:val="24"/>
          <w:szCs w:val="24"/>
          <w:shd w:val="clear" w:color="auto" w:fill="FFFFFF"/>
        </w:rPr>
        <w:t>Կարգի 34-րդ կետի 7-րդ ենթակետից հետո լրացնել նոր 7.1 ենթակետ` հետևյալ բովանդակությամբ.</w:t>
      </w:r>
    </w:p>
    <w:p w14:paraId="4A5F5393" w14:textId="55FA45E3" w:rsidR="00656E9E" w:rsidRPr="00796856" w:rsidRDefault="00656E9E" w:rsidP="00F1145B">
      <w:pPr>
        <w:pStyle w:val="ListParagraph"/>
        <w:shd w:val="clear" w:color="auto" w:fill="FFFFFF"/>
        <w:spacing w:after="0" w:line="276" w:lineRule="auto"/>
        <w:ind w:left="0" w:firstLine="270"/>
        <w:jc w:val="both"/>
        <w:rPr>
          <w:rFonts w:ascii="GHEA Grapalat" w:hAnsi="GHEA Grapalat"/>
          <w:color w:val="000000" w:themeColor="text1"/>
          <w:sz w:val="24"/>
          <w:szCs w:val="24"/>
          <w:shd w:val="clear" w:color="auto" w:fill="FFFFFF"/>
        </w:rPr>
      </w:pPr>
      <w:r w:rsidRPr="00796856">
        <w:rPr>
          <w:rFonts w:ascii="GHEA Grapalat" w:hAnsi="GHEA Grapalat"/>
          <w:color w:val="000000" w:themeColor="text1"/>
          <w:sz w:val="24"/>
          <w:szCs w:val="24"/>
          <w:shd w:val="clear" w:color="auto" w:fill="FFFFFF"/>
        </w:rPr>
        <w:t>«</w:t>
      </w:r>
      <w:r w:rsidR="0022213F" w:rsidRPr="00796856">
        <w:rPr>
          <w:rFonts w:ascii="GHEA Grapalat" w:hAnsi="GHEA Grapalat"/>
          <w:color w:val="000000" w:themeColor="text1"/>
          <w:sz w:val="24"/>
          <w:szCs w:val="24"/>
          <w:shd w:val="clear" w:color="auto" w:fill="FFFFFF"/>
        </w:rPr>
        <w:t xml:space="preserve">7.1) </w:t>
      </w:r>
      <w:r w:rsidR="005A613E" w:rsidRPr="00796856">
        <w:rPr>
          <w:rFonts w:ascii="GHEA Grapalat" w:hAnsi="GHEA Grapalat"/>
          <w:color w:val="000000" w:themeColor="text1"/>
          <w:sz w:val="24"/>
          <w:szCs w:val="24"/>
          <w:shd w:val="clear" w:color="auto" w:fill="FFFFFF"/>
        </w:rPr>
        <w:t xml:space="preserve">մրցույթի </w:t>
      </w:r>
      <w:r w:rsidRPr="00796856">
        <w:rPr>
          <w:rFonts w:ascii="GHEA Grapalat" w:hAnsi="GHEA Grapalat"/>
          <w:color w:val="000000" w:themeColor="text1"/>
          <w:sz w:val="24"/>
          <w:szCs w:val="24"/>
          <w:shd w:val="clear" w:color="auto" w:fill="FFFFFF"/>
        </w:rPr>
        <w:t xml:space="preserve">թեստավորման </w:t>
      </w:r>
      <w:r w:rsidR="00F1145B" w:rsidRPr="00796856">
        <w:rPr>
          <w:rFonts w:ascii="GHEA Grapalat" w:hAnsi="GHEA Grapalat"/>
          <w:color w:val="000000" w:themeColor="text1"/>
          <w:sz w:val="24"/>
          <w:szCs w:val="24"/>
          <w:shd w:val="clear" w:color="auto" w:fill="FFFFFF"/>
        </w:rPr>
        <w:t xml:space="preserve">փուլի կամ հարցազրույցի փուլի անցկացման </w:t>
      </w:r>
      <w:r w:rsidRPr="00796856">
        <w:rPr>
          <w:rFonts w:ascii="GHEA Grapalat" w:hAnsi="GHEA Grapalat"/>
          <w:color w:val="000000" w:themeColor="text1"/>
          <w:sz w:val="24"/>
          <w:szCs w:val="24"/>
          <w:shd w:val="clear" w:color="auto" w:fill="FFFFFF"/>
        </w:rPr>
        <w:t>համար նախատեսված ժամկետի հավանական փոփոխության դեպքում՝ իրազեկման ձևն ու ժամկետները</w:t>
      </w:r>
      <w:r w:rsidR="00F1145B" w:rsidRPr="00796856">
        <w:rPr>
          <w:rFonts w:ascii="GHEA Grapalat" w:hAnsi="GHEA Grapalat"/>
          <w:color w:val="000000" w:themeColor="text1"/>
          <w:sz w:val="24"/>
          <w:szCs w:val="24"/>
          <w:shd w:val="clear" w:color="auto" w:fill="FFFFFF"/>
        </w:rPr>
        <w:t>»,</w:t>
      </w:r>
    </w:p>
    <w:p w14:paraId="223638CF" w14:textId="30E9C790" w:rsidR="00D85E20" w:rsidRPr="00796856" w:rsidRDefault="005265A8" w:rsidP="00D9783E">
      <w:pPr>
        <w:pStyle w:val="ListParagraph"/>
        <w:numPr>
          <w:ilvl w:val="0"/>
          <w:numId w:val="26"/>
        </w:numPr>
        <w:spacing w:line="276" w:lineRule="auto"/>
        <w:ind w:left="0" w:firstLine="270"/>
        <w:jc w:val="both"/>
        <w:rPr>
          <w:rFonts w:ascii="GHEA Grapalat" w:hAnsi="GHEA Grapalat"/>
          <w:color w:val="000000" w:themeColor="text1"/>
          <w:sz w:val="24"/>
          <w:szCs w:val="24"/>
          <w:shd w:val="clear" w:color="auto" w:fill="FFFFFF"/>
        </w:rPr>
      </w:pPr>
      <w:r w:rsidRPr="00796856">
        <w:rPr>
          <w:rFonts w:ascii="GHEA Grapalat" w:hAnsi="GHEA Grapalat"/>
          <w:color w:val="000000" w:themeColor="text1"/>
          <w:sz w:val="24"/>
          <w:szCs w:val="24"/>
          <w:shd w:val="clear" w:color="auto" w:fill="FFFFFF"/>
        </w:rPr>
        <w:t>Կարգի 42-րդ կետը «</w:t>
      </w:r>
      <w:r w:rsidR="00D85E20" w:rsidRPr="00796856">
        <w:rPr>
          <w:rFonts w:ascii="GHEA Grapalat" w:hAnsi="GHEA Grapalat"/>
          <w:color w:val="000000" w:themeColor="text1"/>
          <w:sz w:val="24"/>
          <w:szCs w:val="24"/>
          <w:shd w:val="clear" w:color="auto" w:fill="FFFFFF"/>
        </w:rPr>
        <w:t xml:space="preserve">կոմիտեի </w:t>
      </w:r>
      <w:r w:rsidRPr="00796856">
        <w:rPr>
          <w:rFonts w:ascii="GHEA Grapalat" w:hAnsi="GHEA Grapalat"/>
          <w:color w:val="000000" w:themeColor="text1"/>
          <w:sz w:val="24"/>
          <w:szCs w:val="24"/>
          <w:shd w:val="clear" w:color="auto" w:fill="FFFFFF"/>
        </w:rPr>
        <w:t xml:space="preserve">գլխավոր քարտուղարը» </w:t>
      </w:r>
      <w:r w:rsidR="00D85E20" w:rsidRPr="00796856">
        <w:rPr>
          <w:rFonts w:ascii="GHEA Grapalat" w:hAnsi="GHEA Grapalat"/>
          <w:color w:val="000000" w:themeColor="text1"/>
          <w:sz w:val="24"/>
          <w:szCs w:val="24"/>
        </w:rPr>
        <w:t>բառերը</w:t>
      </w:r>
      <w:r w:rsidR="00D85E20" w:rsidRPr="00796856">
        <w:rPr>
          <w:rFonts w:ascii="Calibri" w:hAnsi="Calibri" w:cs="Calibri"/>
          <w:color w:val="000000" w:themeColor="text1"/>
          <w:sz w:val="24"/>
          <w:szCs w:val="24"/>
          <w:shd w:val="clear" w:color="auto" w:fill="FFFFFF"/>
        </w:rPr>
        <w:t> </w:t>
      </w:r>
      <w:r w:rsidR="00D85E20" w:rsidRPr="00796856">
        <w:rPr>
          <w:rFonts w:ascii="GHEA Grapalat" w:hAnsi="GHEA Grapalat"/>
          <w:color w:val="000000" w:themeColor="text1"/>
          <w:sz w:val="24"/>
          <w:szCs w:val="24"/>
          <w:shd w:val="clear" w:color="auto" w:fill="FFFFFF"/>
        </w:rPr>
        <w:t xml:space="preserve">փոխարինել «Գլխավոր քարտուղարը» բառերով, </w:t>
      </w:r>
    </w:p>
    <w:p w14:paraId="7E52369A" w14:textId="08652FD1" w:rsidR="00A0282D" w:rsidRPr="00796856" w:rsidRDefault="00070D10" w:rsidP="00D9783E">
      <w:pPr>
        <w:pStyle w:val="ListParagraph"/>
        <w:numPr>
          <w:ilvl w:val="0"/>
          <w:numId w:val="26"/>
        </w:numPr>
        <w:spacing w:line="276" w:lineRule="auto"/>
        <w:ind w:left="0" w:firstLine="270"/>
        <w:jc w:val="both"/>
        <w:rPr>
          <w:rFonts w:ascii="GHEA Grapalat" w:hAnsi="GHEA Grapalat"/>
          <w:color w:val="000000" w:themeColor="text1"/>
          <w:sz w:val="24"/>
          <w:szCs w:val="24"/>
          <w:shd w:val="clear" w:color="auto" w:fill="FFFFFF"/>
        </w:rPr>
      </w:pPr>
      <w:r w:rsidRPr="00796856">
        <w:rPr>
          <w:rFonts w:ascii="GHEA Grapalat" w:hAnsi="GHEA Grapalat"/>
          <w:color w:val="000000" w:themeColor="text1"/>
          <w:sz w:val="24"/>
          <w:szCs w:val="24"/>
          <w:shd w:val="clear" w:color="auto" w:fill="FFFFFF"/>
        </w:rPr>
        <w:t>Կարգի 50-րդ կետի «հանձնաժողովն» բառ</w:t>
      </w:r>
      <w:r w:rsidR="00C436BE" w:rsidRPr="00796856">
        <w:rPr>
          <w:rFonts w:ascii="GHEA Grapalat" w:hAnsi="GHEA Grapalat"/>
          <w:color w:val="000000" w:themeColor="text1"/>
          <w:sz w:val="24"/>
          <w:szCs w:val="24"/>
          <w:shd w:val="clear" w:color="auto" w:fill="FFFFFF"/>
        </w:rPr>
        <w:t>ը</w:t>
      </w:r>
      <w:r w:rsidRPr="00796856">
        <w:rPr>
          <w:rFonts w:ascii="GHEA Grapalat" w:hAnsi="GHEA Grapalat"/>
          <w:color w:val="000000" w:themeColor="text1"/>
          <w:sz w:val="24"/>
          <w:szCs w:val="24"/>
          <w:shd w:val="clear" w:color="auto" w:fill="FFFFFF"/>
        </w:rPr>
        <w:t xml:space="preserve"> փոխարինել «</w:t>
      </w:r>
      <w:r w:rsidR="008A4A1B" w:rsidRPr="00796856">
        <w:rPr>
          <w:rFonts w:ascii="GHEA Grapalat" w:hAnsi="GHEA Grapalat"/>
          <w:color w:val="000000" w:themeColor="text1"/>
          <w:sz w:val="24"/>
          <w:szCs w:val="24"/>
          <w:shd w:val="clear" w:color="auto" w:fill="FFFFFF"/>
        </w:rPr>
        <w:t>կոմիտեն</w:t>
      </w:r>
      <w:r w:rsidRPr="00796856">
        <w:rPr>
          <w:rFonts w:ascii="GHEA Grapalat" w:hAnsi="GHEA Grapalat"/>
          <w:color w:val="000000" w:themeColor="text1"/>
          <w:sz w:val="24"/>
          <w:szCs w:val="24"/>
          <w:shd w:val="clear" w:color="auto" w:fill="FFFFFF"/>
        </w:rPr>
        <w:t>» բառով</w:t>
      </w:r>
      <w:r w:rsidR="0022213F" w:rsidRPr="00796856">
        <w:rPr>
          <w:rFonts w:ascii="GHEA Grapalat" w:hAnsi="GHEA Grapalat"/>
          <w:color w:val="000000" w:themeColor="text1"/>
          <w:sz w:val="24"/>
          <w:szCs w:val="24"/>
          <w:shd w:val="clear" w:color="auto" w:fill="FFFFFF"/>
        </w:rPr>
        <w:t>:</w:t>
      </w:r>
    </w:p>
    <w:p w14:paraId="4CA33AE6" w14:textId="18199FB6" w:rsidR="00070D10" w:rsidRPr="00796856" w:rsidRDefault="00070D10" w:rsidP="00D9783E">
      <w:pPr>
        <w:pStyle w:val="ListParagraph"/>
        <w:numPr>
          <w:ilvl w:val="0"/>
          <w:numId w:val="26"/>
        </w:numPr>
        <w:spacing w:line="276" w:lineRule="auto"/>
        <w:ind w:left="0" w:firstLine="270"/>
        <w:jc w:val="both"/>
        <w:rPr>
          <w:rFonts w:ascii="GHEA Grapalat" w:hAnsi="GHEA Grapalat"/>
          <w:color w:val="000000" w:themeColor="text1"/>
          <w:sz w:val="24"/>
          <w:szCs w:val="24"/>
          <w:shd w:val="clear" w:color="auto" w:fill="FFFFFF"/>
        </w:rPr>
      </w:pPr>
      <w:r w:rsidRPr="00796856">
        <w:rPr>
          <w:rFonts w:ascii="GHEA Grapalat" w:hAnsi="GHEA Grapalat"/>
          <w:color w:val="000000" w:themeColor="text1"/>
          <w:sz w:val="24"/>
          <w:szCs w:val="24"/>
          <w:shd w:val="clear" w:color="auto" w:fill="FFFFFF"/>
        </w:rPr>
        <w:t>Կարգի 51-րդ կետում «</w:t>
      </w:r>
      <w:r w:rsidR="006409C0" w:rsidRPr="00796856">
        <w:rPr>
          <w:rFonts w:ascii="GHEA Grapalat" w:hAnsi="GHEA Grapalat"/>
          <w:color w:val="000000" w:themeColor="text1"/>
          <w:sz w:val="24"/>
          <w:szCs w:val="24"/>
          <w:shd w:val="clear" w:color="auto" w:fill="FFFFFF"/>
        </w:rPr>
        <w:t>հ</w:t>
      </w:r>
      <w:r w:rsidRPr="00796856">
        <w:rPr>
          <w:rFonts w:ascii="GHEA Grapalat" w:hAnsi="GHEA Grapalat"/>
          <w:color w:val="000000" w:themeColor="text1"/>
          <w:sz w:val="24"/>
          <w:szCs w:val="24"/>
          <w:shd w:val="clear" w:color="auto" w:fill="FFFFFF"/>
        </w:rPr>
        <w:t>անձնաժողովի քարտուղար</w:t>
      </w:r>
      <w:r w:rsidR="004E6893" w:rsidRPr="00796856">
        <w:rPr>
          <w:rFonts w:ascii="GHEA Grapalat" w:hAnsi="GHEA Grapalat"/>
          <w:color w:val="000000" w:themeColor="text1"/>
          <w:sz w:val="24"/>
          <w:szCs w:val="24"/>
          <w:shd w:val="clear" w:color="auto" w:fill="FFFFFF"/>
        </w:rPr>
        <w:t>ն</w:t>
      </w:r>
      <w:r w:rsidRPr="00796856">
        <w:rPr>
          <w:rFonts w:ascii="GHEA Grapalat" w:hAnsi="GHEA Grapalat"/>
          <w:color w:val="000000" w:themeColor="text1"/>
          <w:sz w:val="24"/>
          <w:szCs w:val="24"/>
          <w:shd w:val="clear" w:color="auto" w:fill="FFFFFF"/>
        </w:rPr>
        <w:t>» բառ</w:t>
      </w:r>
      <w:r w:rsidR="004E6893" w:rsidRPr="00796856">
        <w:rPr>
          <w:rFonts w:ascii="GHEA Grapalat" w:hAnsi="GHEA Grapalat"/>
          <w:color w:val="000000" w:themeColor="text1"/>
          <w:sz w:val="24"/>
          <w:szCs w:val="24"/>
          <w:shd w:val="clear" w:color="auto" w:fill="FFFFFF"/>
        </w:rPr>
        <w:t>եր</w:t>
      </w:r>
      <w:r w:rsidRPr="00796856">
        <w:rPr>
          <w:rFonts w:ascii="GHEA Grapalat" w:hAnsi="GHEA Grapalat"/>
          <w:color w:val="000000" w:themeColor="text1"/>
          <w:sz w:val="24"/>
          <w:szCs w:val="24"/>
          <w:shd w:val="clear" w:color="auto" w:fill="FFFFFF"/>
        </w:rPr>
        <w:t>ը փոխարինել «պատասխանատուն» բառով,</w:t>
      </w:r>
    </w:p>
    <w:p w14:paraId="2089E5DC" w14:textId="42CCBBD3" w:rsidR="00070D10" w:rsidRPr="00796856" w:rsidRDefault="004E6893" w:rsidP="00D9783E">
      <w:pPr>
        <w:pStyle w:val="ListParagraph"/>
        <w:numPr>
          <w:ilvl w:val="0"/>
          <w:numId w:val="26"/>
        </w:numPr>
        <w:spacing w:line="276" w:lineRule="auto"/>
        <w:ind w:left="0" w:firstLine="270"/>
        <w:jc w:val="both"/>
        <w:rPr>
          <w:rFonts w:ascii="GHEA Grapalat" w:hAnsi="GHEA Grapalat"/>
          <w:color w:val="000000" w:themeColor="text1"/>
          <w:sz w:val="24"/>
          <w:szCs w:val="24"/>
          <w:shd w:val="clear" w:color="auto" w:fill="FFFFFF"/>
        </w:rPr>
      </w:pPr>
      <w:r w:rsidRPr="00796856">
        <w:rPr>
          <w:rFonts w:ascii="GHEA Grapalat" w:hAnsi="GHEA Grapalat"/>
          <w:color w:val="000000" w:themeColor="text1"/>
          <w:sz w:val="24"/>
          <w:szCs w:val="24"/>
          <w:shd w:val="clear" w:color="auto" w:fill="FFFFFF"/>
        </w:rPr>
        <w:t>Կարգի 53-րդ կետում «Հանձնաժողովի քարտուղարը» բառերը փոխարինել «Պատասխանատուն» բառով,</w:t>
      </w:r>
    </w:p>
    <w:p w14:paraId="16106C08" w14:textId="5EAFC9EF" w:rsidR="004E6893" w:rsidRPr="00796856" w:rsidRDefault="004E6893" w:rsidP="00D9783E">
      <w:pPr>
        <w:pStyle w:val="ListParagraph"/>
        <w:numPr>
          <w:ilvl w:val="0"/>
          <w:numId w:val="26"/>
        </w:numPr>
        <w:spacing w:line="276" w:lineRule="auto"/>
        <w:ind w:left="0" w:firstLine="270"/>
        <w:jc w:val="both"/>
        <w:rPr>
          <w:rFonts w:ascii="GHEA Grapalat" w:hAnsi="GHEA Grapalat"/>
          <w:color w:val="000000" w:themeColor="text1"/>
          <w:sz w:val="24"/>
          <w:szCs w:val="24"/>
          <w:shd w:val="clear" w:color="auto" w:fill="FFFFFF"/>
        </w:rPr>
      </w:pPr>
      <w:r w:rsidRPr="00796856">
        <w:rPr>
          <w:rFonts w:ascii="GHEA Grapalat" w:hAnsi="GHEA Grapalat"/>
          <w:color w:val="000000" w:themeColor="text1"/>
          <w:sz w:val="24"/>
          <w:szCs w:val="24"/>
          <w:shd w:val="clear" w:color="auto" w:fill="FFFFFF"/>
        </w:rPr>
        <w:t>Կարգի 54-րդ կետում «</w:t>
      </w:r>
      <w:r w:rsidR="006409C0" w:rsidRPr="00796856">
        <w:rPr>
          <w:rFonts w:ascii="GHEA Grapalat" w:hAnsi="GHEA Grapalat"/>
          <w:color w:val="000000" w:themeColor="text1"/>
          <w:sz w:val="24"/>
          <w:szCs w:val="24"/>
          <w:shd w:val="clear" w:color="auto" w:fill="FFFFFF"/>
        </w:rPr>
        <w:t>հ</w:t>
      </w:r>
      <w:r w:rsidRPr="00796856">
        <w:rPr>
          <w:rFonts w:ascii="GHEA Grapalat" w:hAnsi="GHEA Grapalat"/>
          <w:color w:val="000000" w:themeColor="text1"/>
          <w:sz w:val="24"/>
          <w:szCs w:val="24"/>
          <w:shd w:val="clear" w:color="auto" w:fill="FFFFFF"/>
        </w:rPr>
        <w:t>անձնաժողովի քարտուղարի» բառերը փոխարինել «պատասխանատուի» բառով,</w:t>
      </w:r>
    </w:p>
    <w:p w14:paraId="5B42405B" w14:textId="605873BC" w:rsidR="00791003" w:rsidRPr="00796856" w:rsidRDefault="00791003" w:rsidP="00D9783E">
      <w:pPr>
        <w:pStyle w:val="ListParagraph"/>
        <w:numPr>
          <w:ilvl w:val="0"/>
          <w:numId w:val="26"/>
        </w:numPr>
        <w:spacing w:line="276" w:lineRule="auto"/>
        <w:ind w:left="0" w:firstLine="270"/>
        <w:jc w:val="both"/>
        <w:rPr>
          <w:rFonts w:ascii="GHEA Grapalat" w:hAnsi="GHEA Grapalat"/>
          <w:color w:val="000000" w:themeColor="text1"/>
          <w:sz w:val="24"/>
          <w:szCs w:val="24"/>
          <w:shd w:val="clear" w:color="auto" w:fill="FFFFFF"/>
        </w:rPr>
      </w:pPr>
      <w:r w:rsidRPr="00796856">
        <w:rPr>
          <w:rFonts w:ascii="GHEA Grapalat" w:hAnsi="GHEA Grapalat"/>
          <w:color w:val="000000" w:themeColor="text1"/>
          <w:sz w:val="24"/>
          <w:szCs w:val="24"/>
          <w:shd w:val="clear" w:color="auto" w:fill="FFFFFF"/>
        </w:rPr>
        <w:t>Կարգի 55-րդ կետի «հանձնաժողովի անդամներին» բառերը փոխարինել «պատասխանատուին» բառով,</w:t>
      </w:r>
    </w:p>
    <w:p w14:paraId="3078561D" w14:textId="77777777" w:rsidR="0045179B" w:rsidRPr="00796856" w:rsidRDefault="00437DF8" w:rsidP="00D9783E">
      <w:pPr>
        <w:pStyle w:val="ListParagraph"/>
        <w:numPr>
          <w:ilvl w:val="0"/>
          <w:numId w:val="26"/>
        </w:numPr>
        <w:spacing w:line="276" w:lineRule="auto"/>
        <w:ind w:left="0" w:firstLine="270"/>
        <w:jc w:val="both"/>
        <w:rPr>
          <w:rFonts w:ascii="GHEA Grapalat" w:hAnsi="GHEA Grapalat"/>
          <w:color w:val="000000" w:themeColor="text1"/>
          <w:sz w:val="24"/>
          <w:szCs w:val="24"/>
          <w:shd w:val="clear" w:color="auto" w:fill="FFFFFF"/>
        </w:rPr>
      </w:pPr>
      <w:r w:rsidRPr="00796856">
        <w:rPr>
          <w:rFonts w:ascii="GHEA Grapalat" w:hAnsi="GHEA Grapalat"/>
          <w:color w:val="000000" w:themeColor="text1"/>
          <w:sz w:val="24"/>
          <w:szCs w:val="24"/>
          <w:shd w:val="clear" w:color="auto" w:fill="FFFFFF"/>
        </w:rPr>
        <w:t xml:space="preserve">Կարգի </w:t>
      </w:r>
      <w:r w:rsidR="008A4A1B" w:rsidRPr="00796856">
        <w:rPr>
          <w:rFonts w:ascii="GHEA Grapalat" w:hAnsi="GHEA Grapalat"/>
          <w:color w:val="000000" w:themeColor="text1"/>
          <w:sz w:val="24"/>
          <w:szCs w:val="24"/>
          <w:shd w:val="clear" w:color="auto" w:fill="FFFFFF"/>
        </w:rPr>
        <w:t>63-</w:t>
      </w:r>
      <w:r w:rsidR="0045179B" w:rsidRPr="00796856">
        <w:rPr>
          <w:rFonts w:ascii="GHEA Grapalat" w:hAnsi="GHEA Grapalat"/>
          <w:color w:val="000000" w:themeColor="text1"/>
          <w:sz w:val="24"/>
          <w:szCs w:val="24"/>
          <w:shd w:val="clear" w:color="auto" w:fill="FFFFFF"/>
        </w:rPr>
        <w:t>-րդ կետը շարադրել հետևյալ խմբագրությամբ.</w:t>
      </w:r>
    </w:p>
    <w:p w14:paraId="6F6F8AFF" w14:textId="1A8F7A42" w:rsidR="0045179B" w:rsidRPr="00796856" w:rsidRDefault="0045179B" w:rsidP="0045179B">
      <w:pPr>
        <w:pStyle w:val="ListParagraph"/>
        <w:shd w:val="clear" w:color="auto" w:fill="FFFFFF"/>
        <w:spacing w:after="0" w:line="276" w:lineRule="auto"/>
        <w:ind w:left="0" w:firstLine="270"/>
        <w:jc w:val="both"/>
        <w:rPr>
          <w:rFonts w:ascii="GHEA Grapalat" w:hAnsi="GHEA Grapalat"/>
          <w:color w:val="000000" w:themeColor="text1"/>
          <w:sz w:val="24"/>
          <w:szCs w:val="24"/>
          <w:shd w:val="clear" w:color="auto" w:fill="FFFFFF"/>
        </w:rPr>
      </w:pPr>
      <w:r w:rsidRPr="00796856">
        <w:rPr>
          <w:rFonts w:ascii="GHEA Grapalat" w:hAnsi="GHEA Grapalat"/>
          <w:color w:val="000000" w:themeColor="text1"/>
          <w:sz w:val="24"/>
          <w:szCs w:val="24"/>
          <w:shd w:val="clear" w:color="auto" w:fill="FFFFFF"/>
        </w:rPr>
        <w:t>«63. Թեստավորման արդյունքները բողոքարկվում են կոմիտեի նախագահին` գրավոր: Թեստավորման արդյունքների հետ համաձայն չլինելու դեպքում մրցույթի մասնակիցը</w:t>
      </w:r>
      <w:r w:rsidR="00E02B4E" w:rsidRPr="00796856">
        <w:rPr>
          <w:rFonts w:ascii="GHEA Grapalat" w:hAnsi="GHEA Grapalat"/>
          <w:color w:val="000000" w:themeColor="text1"/>
          <w:sz w:val="24"/>
          <w:szCs w:val="24"/>
          <w:shd w:val="clear" w:color="auto" w:fill="FFFFFF"/>
        </w:rPr>
        <w:t xml:space="preserve"> (մասնակիցները)</w:t>
      </w:r>
      <w:r w:rsidRPr="00796856">
        <w:rPr>
          <w:rFonts w:ascii="GHEA Grapalat" w:hAnsi="GHEA Grapalat"/>
          <w:color w:val="000000" w:themeColor="text1"/>
          <w:sz w:val="24"/>
          <w:szCs w:val="24"/>
          <w:shd w:val="clear" w:color="auto" w:fill="FFFFFF"/>
        </w:rPr>
        <w:t xml:space="preserve"> կարող է բողոք ներկայացնել թեստավորման սահմանված ժամկետի ավարտից հետո՝ 1 ժամվա ընթացքում` ներկայացվող բողոքում հստակ նշելով թեստավորման վիճարկվող </w:t>
      </w:r>
      <w:r w:rsidR="009B3EE5" w:rsidRPr="00796856">
        <w:rPr>
          <w:rFonts w:ascii="GHEA Grapalat" w:hAnsi="GHEA Grapalat"/>
          <w:color w:val="000000" w:themeColor="text1"/>
          <w:sz w:val="24"/>
          <w:szCs w:val="24"/>
          <w:shd w:val="clear" w:color="auto" w:fill="FFFFFF"/>
        </w:rPr>
        <w:t>հարցը (խնդիրը)</w:t>
      </w:r>
      <w:r w:rsidRPr="00796856">
        <w:rPr>
          <w:rFonts w:ascii="GHEA Grapalat" w:hAnsi="GHEA Grapalat"/>
          <w:color w:val="000000" w:themeColor="text1"/>
          <w:sz w:val="24"/>
          <w:szCs w:val="24"/>
          <w:shd w:val="clear" w:color="auto" w:fill="FFFFFF"/>
        </w:rPr>
        <w:t xml:space="preserve"> կամ </w:t>
      </w:r>
      <w:r w:rsidR="009B3EE5" w:rsidRPr="00796856">
        <w:rPr>
          <w:rFonts w:ascii="GHEA Grapalat" w:hAnsi="GHEA Grapalat"/>
          <w:color w:val="000000" w:themeColor="text1"/>
          <w:sz w:val="24"/>
          <w:szCs w:val="24"/>
          <w:shd w:val="clear" w:color="auto" w:fill="FFFFFF"/>
        </w:rPr>
        <w:t>հարցերը (խնդիրները)</w:t>
      </w:r>
      <w:r w:rsidRPr="00796856">
        <w:rPr>
          <w:rFonts w:ascii="GHEA Grapalat" w:hAnsi="GHEA Grapalat"/>
          <w:color w:val="000000" w:themeColor="text1"/>
          <w:sz w:val="24"/>
          <w:szCs w:val="24"/>
          <w:shd w:val="clear" w:color="auto" w:fill="FFFFFF"/>
        </w:rPr>
        <w:t xml:space="preserve"> ու իր կողմից տրված պատասխանները:»,</w:t>
      </w:r>
    </w:p>
    <w:p w14:paraId="0F38F305" w14:textId="138C7399" w:rsidR="00437DF8" w:rsidRPr="00796856" w:rsidRDefault="008A4A1B" w:rsidP="00D9783E">
      <w:pPr>
        <w:pStyle w:val="ListParagraph"/>
        <w:numPr>
          <w:ilvl w:val="0"/>
          <w:numId w:val="26"/>
        </w:numPr>
        <w:spacing w:line="276" w:lineRule="auto"/>
        <w:ind w:left="0" w:firstLine="270"/>
        <w:jc w:val="both"/>
        <w:rPr>
          <w:rFonts w:ascii="GHEA Grapalat" w:hAnsi="GHEA Grapalat"/>
          <w:color w:val="000000" w:themeColor="text1"/>
          <w:sz w:val="24"/>
          <w:szCs w:val="24"/>
          <w:shd w:val="clear" w:color="auto" w:fill="FFFFFF"/>
        </w:rPr>
      </w:pPr>
      <w:r w:rsidRPr="00796856">
        <w:rPr>
          <w:rFonts w:ascii="GHEA Grapalat" w:hAnsi="GHEA Grapalat"/>
          <w:color w:val="000000" w:themeColor="text1"/>
          <w:sz w:val="24"/>
          <w:szCs w:val="24"/>
          <w:shd w:val="clear" w:color="auto" w:fill="FFFFFF"/>
        </w:rPr>
        <w:t xml:space="preserve"> 65-րդ կետը շարադրել հետևյալ </w:t>
      </w:r>
      <w:r w:rsidR="00690D95" w:rsidRPr="00796856">
        <w:rPr>
          <w:rFonts w:ascii="GHEA Grapalat" w:hAnsi="GHEA Grapalat"/>
          <w:color w:val="000000" w:themeColor="text1"/>
          <w:sz w:val="24"/>
          <w:szCs w:val="24"/>
          <w:shd w:val="clear" w:color="auto" w:fill="FFFFFF"/>
        </w:rPr>
        <w:t>խմբագրությամբ</w:t>
      </w:r>
      <w:r w:rsidRPr="00796856">
        <w:rPr>
          <w:rFonts w:ascii="GHEA Grapalat" w:hAnsi="GHEA Grapalat"/>
          <w:color w:val="000000" w:themeColor="text1"/>
          <w:sz w:val="24"/>
          <w:szCs w:val="24"/>
          <w:shd w:val="clear" w:color="auto" w:fill="FFFFFF"/>
        </w:rPr>
        <w:t>.</w:t>
      </w:r>
    </w:p>
    <w:p w14:paraId="6142FF50" w14:textId="2649514E" w:rsidR="00FC4E6B" w:rsidRPr="00796856" w:rsidRDefault="00437DF8" w:rsidP="0045179B">
      <w:pPr>
        <w:pStyle w:val="ListParagraph"/>
        <w:shd w:val="clear" w:color="auto" w:fill="FFFFFF"/>
        <w:spacing w:after="0" w:line="276" w:lineRule="auto"/>
        <w:ind w:left="0" w:firstLine="270"/>
        <w:jc w:val="both"/>
        <w:rPr>
          <w:rFonts w:ascii="GHEA Grapalat" w:hAnsi="GHEA Grapalat"/>
          <w:color w:val="000000" w:themeColor="text1"/>
          <w:sz w:val="24"/>
          <w:szCs w:val="24"/>
          <w:shd w:val="clear" w:color="auto" w:fill="FFFFFF"/>
        </w:rPr>
      </w:pPr>
      <w:r w:rsidRPr="00796856">
        <w:rPr>
          <w:rFonts w:ascii="GHEA Grapalat" w:hAnsi="GHEA Grapalat"/>
          <w:color w:val="000000" w:themeColor="text1"/>
          <w:sz w:val="24"/>
          <w:szCs w:val="24"/>
          <w:shd w:val="clear" w:color="auto" w:fill="FFFFFF"/>
        </w:rPr>
        <w:t xml:space="preserve"> «</w:t>
      </w:r>
      <w:r w:rsidR="00A17108" w:rsidRPr="00796856">
        <w:rPr>
          <w:rFonts w:ascii="GHEA Grapalat" w:hAnsi="GHEA Grapalat"/>
          <w:color w:val="000000" w:themeColor="text1"/>
          <w:sz w:val="24"/>
          <w:szCs w:val="24"/>
          <w:shd w:val="clear" w:color="auto" w:fill="FFFFFF"/>
        </w:rPr>
        <w:t>65</w:t>
      </w:r>
      <w:r w:rsidR="00FC4E6B" w:rsidRPr="00796856">
        <w:rPr>
          <w:rFonts w:ascii="GHEA Grapalat" w:hAnsi="GHEA Grapalat"/>
          <w:color w:val="000000" w:themeColor="text1"/>
          <w:sz w:val="24"/>
          <w:szCs w:val="24"/>
          <w:shd w:val="clear" w:color="auto" w:fill="FFFFFF"/>
        </w:rPr>
        <w:t xml:space="preserve">. Մասնակցի կողմից մրցույթի թեստավորման արդյունքների բողոքարկման դեպքում պատասխանատուն </w:t>
      </w:r>
      <w:r w:rsidR="00C53C64" w:rsidRPr="00796856">
        <w:rPr>
          <w:rFonts w:ascii="GHEA Grapalat" w:hAnsi="GHEA Grapalat"/>
          <w:color w:val="000000" w:themeColor="text1"/>
          <w:sz w:val="24"/>
          <w:szCs w:val="24"/>
          <w:shd w:val="clear" w:color="auto" w:fill="FFFFFF"/>
        </w:rPr>
        <w:t>ոչ ուշ, քան մրցույթի մասնակցի</w:t>
      </w:r>
      <w:r w:rsidR="00E02B4E" w:rsidRPr="00796856">
        <w:rPr>
          <w:rFonts w:ascii="GHEA Grapalat" w:hAnsi="GHEA Grapalat"/>
          <w:color w:val="000000" w:themeColor="text1"/>
          <w:sz w:val="24"/>
          <w:szCs w:val="24"/>
          <w:shd w:val="clear" w:color="auto" w:fill="FFFFFF"/>
        </w:rPr>
        <w:t xml:space="preserve"> (մասնակիցների) </w:t>
      </w:r>
      <w:r w:rsidR="00C53C64" w:rsidRPr="00796856">
        <w:rPr>
          <w:rFonts w:ascii="GHEA Grapalat" w:hAnsi="GHEA Grapalat"/>
          <w:color w:val="000000" w:themeColor="text1"/>
          <w:sz w:val="24"/>
          <w:szCs w:val="24"/>
          <w:shd w:val="clear" w:color="auto" w:fill="FFFFFF"/>
        </w:rPr>
        <w:t xml:space="preserve"> թեստավորման արդյունքների բողոքարկման դիմումի ներկայացումից հետո 1 ժամվա ընթացքում </w:t>
      </w:r>
      <w:r w:rsidR="00FC4E6B" w:rsidRPr="00796856">
        <w:rPr>
          <w:rFonts w:ascii="GHEA Grapalat" w:hAnsi="GHEA Grapalat"/>
          <w:color w:val="000000" w:themeColor="text1"/>
          <w:sz w:val="24"/>
          <w:szCs w:val="24"/>
          <w:shd w:val="clear" w:color="auto" w:fill="FFFFFF"/>
        </w:rPr>
        <w:t xml:space="preserve">կազմում </w:t>
      </w:r>
      <w:r w:rsidR="000F66F8" w:rsidRPr="00796856">
        <w:rPr>
          <w:rFonts w:ascii="GHEA Grapalat" w:hAnsi="GHEA Grapalat"/>
          <w:color w:val="000000" w:themeColor="text1"/>
          <w:sz w:val="24"/>
          <w:szCs w:val="24"/>
          <w:shd w:val="clear" w:color="auto" w:fill="FFFFFF"/>
        </w:rPr>
        <w:t xml:space="preserve">և իրավասու </w:t>
      </w:r>
      <w:r w:rsidR="00E02B4E" w:rsidRPr="00796856">
        <w:rPr>
          <w:rFonts w:ascii="GHEA Grapalat" w:hAnsi="GHEA Grapalat"/>
          <w:color w:val="000000" w:themeColor="text1"/>
          <w:sz w:val="24"/>
          <w:szCs w:val="24"/>
          <w:shd w:val="clear" w:color="auto" w:fill="FFFFFF"/>
        </w:rPr>
        <w:t xml:space="preserve">ստորաբաժանման է </w:t>
      </w:r>
      <w:r w:rsidR="000F66F8" w:rsidRPr="00796856">
        <w:rPr>
          <w:rFonts w:ascii="GHEA Grapalat" w:hAnsi="GHEA Grapalat"/>
          <w:color w:val="000000" w:themeColor="text1"/>
          <w:sz w:val="24"/>
          <w:szCs w:val="24"/>
          <w:shd w:val="clear" w:color="auto" w:fill="FFFFFF"/>
        </w:rPr>
        <w:t xml:space="preserve">փոխանցում </w:t>
      </w:r>
      <w:r w:rsidR="00FC4E6B" w:rsidRPr="00796856">
        <w:rPr>
          <w:rFonts w:ascii="GHEA Grapalat" w:hAnsi="GHEA Grapalat"/>
          <w:color w:val="000000" w:themeColor="text1"/>
          <w:sz w:val="24"/>
          <w:szCs w:val="24"/>
          <w:shd w:val="clear" w:color="auto" w:fill="FFFFFF"/>
        </w:rPr>
        <w:t xml:space="preserve">թեստավորման արդյունքների բողոքարկման վերաբերյալ </w:t>
      </w:r>
      <w:r w:rsidR="000F66F8" w:rsidRPr="00796856">
        <w:rPr>
          <w:rFonts w:ascii="GHEA Grapalat" w:hAnsi="GHEA Grapalat"/>
          <w:color w:val="000000" w:themeColor="text1"/>
          <w:sz w:val="24"/>
          <w:szCs w:val="24"/>
          <w:shd w:val="clear" w:color="auto" w:fill="FFFFFF"/>
        </w:rPr>
        <w:t>տեղեկանքը</w:t>
      </w:r>
      <w:r w:rsidR="00204C9F" w:rsidRPr="00796856">
        <w:rPr>
          <w:rFonts w:ascii="GHEA Grapalat" w:hAnsi="GHEA Grapalat"/>
          <w:color w:val="000000" w:themeColor="text1"/>
          <w:sz w:val="24"/>
          <w:szCs w:val="24"/>
          <w:shd w:val="clear" w:color="auto" w:fill="FFFFFF"/>
        </w:rPr>
        <w:t xml:space="preserve"> և բողոքը: Իրավասու ստորաբաժանումը </w:t>
      </w:r>
      <w:r w:rsidR="00DD35EE" w:rsidRPr="00796856">
        <w:rPr>
          <w:rFonts w:ascii="GHEA Grapalat" w:hAnsi="GHEA Grapalat"/>
          <w:color w:val="000000" w:themeColor="text1"/>
          <w:sz w:val="24"/>
          <w:szCs w:val="24"/>
          <w:shd w:val="clear" w:color="auto" w:fill="FFFFFF"/>
        </w:rPr>
        <w:t xml:space="preserve">և </w:t>
      </w:r>
      <w:r w:rsidR="00FC4E6B" w:rsidRPr="00796856">
        <w:rPr>
          <w:rFonts w:ascii="GHEA Grapalat" w:hAnsi="GHEA Grapalat"/>
          <w:color w:val="000000" w:themeColor="text1"/>
          <w:sz w:val="24"/>
          <w:szCs w:val="24"/>
          <w:shd w:val="clear" w:color="auto" w:fill="FFFFFF"/>
        </w:rPr>
        <w:t>սույն կարգի 49-րդ և 75-րդ կետերով սահմանված համապատասխան ստորաբաժան</w:t>
      </w:r>
      <w:r w:rsidR="00204C9F" w:rsidRPr="00796856">
        <w:rPr>
          <w:rFonts w:ascii="GHEA Grapalat" w:hAnsi="GHEA Grapalat"/>
          <w:color w:val="000000" w:themeColor="text1"/>
          <w:sz w:val="24"/>
          <w:szCs w:val="24"/>
          <w:shd w:val="clear" w:color="auto" w:fill="FFFFFF"/>
        </w:rPr>
        <w:t>ու</w:t>
      </w:r>
      <w:r w:rsidR="00FC4E6B" w:rsidRPr="00796856">
        <w:rPr>
          <w:rFonts w:ascii="GHEA Grapalat" w:hAnsi="GHEA Grapalat"/>
          <w:color w:val="000000" w:themeColor="text1"/>
          <w:sz w:val="24"/>
          <w:szCs w:val="24"/>
          <w:shd w:val="clear" w:color="auto" w:fill="FFFFFF"/>
        </w:rPr>
        <w:t>մ</w:t>
      </w:r>
      <w:r w:rsidR="00204C9F" w:rsidRPr="00796856">
        <w:rPr>
          <w:rFonts w:ascii="GHEA Grapalat" w:hAnsi="GHEA Grapalat"/>
          <w:color w:val="000000" w:themeColor="text1"/>
          <w:sz w:val="24"/>
          <w:szCs w:val="24"/>
          <w:shd w:val="clear" w:color="auto" w:fill="FFFFFF"/>
        </w:rPr>
        <w:t>ը</w:t>
      </w:r>
      <w:r w:rsidR="00FC4E6B" w:rsidRPr="00796856">
        <w:rPr>
          <w:rFonts w:ascii="GHEA Grapalat" w:hAnsi="GHEA Grapalat"/>
          <w:color w:val="000000" w:themeColor="text1"/>
          <w:sz w:val="24"/>
          <w:szCs w:val="24"/>
          <w:shd w:val="clear" w:color="auto" w:fill="FFFFFF"/>
        </w:rPr>
        <w:t xml:space="preserve"> կամ աշխատանքային խ</w:t>
      </w:r>
      <w:r w:rsidR="00204C9F" w:rsidRPr="00796856">
        <w:rPr>
          <w:rFonts w:ascii="GHEA Grapalat" w:hAnsi="GHEA Grapalat"/>
          <w:color w:val="000000" w:themeColor="text1"/>
          <w:sz w:val="24"/>
          <w:szCs w:val="24"/>
          <w:shd w:val="clear" w:color="auto" w:fill="FFFFFF"/>
        </w:rPr>
        <w:t>ու</w:t>
      </w:r>
      <w:r w:rsidR="00FC4E6B" w:rsidRPr="00796856">
        <w:rPr>
          <w:rFonts w:ascii="GHEA Grapalat" w:hAnsi="GHEA Grapalat"/>
          <w:color w:val="000000" w:themeColor="text1"/>
          <w:sz w:val="24"/>
          <w:szCs w:val="24"/>
          <w:shd w:val="clear" w:color="auto" w:fill="FFFFFF"/>
        </w:rPr>
        <w:t>մբ</w:t>
      </w:r>
      <w:r w:rsidR="00204C9F" w:rsidRPr="00796856">
        <w:rPr>
          <w:rFonts w:ascii="GHEA Grapalat" w:hAnsi="GHEA Grapalat"/>
          <w:color w:val="000000" w:themeColor="text1"/>
          <w:sz w:val="24"/>
          <w:szCs w:val="24"/>
          <w:shd w:val="clear" w:color="auto" w:fill="FFFFFF"/>
        </w:rPr>
        <w:t>ը</w:t>
      </w:r>
      <w:r w:rsidR="00FC4E6B" w:rsidRPr="00796856">
        <w:rPr>
          <w:rFonts w:ascii="GHEA Grapalat" w:hAnsi="GHEA Grapalat"/>
          <w:color w:val="000000" w:themeColor="text1"/>
          <w:sz w:val="24"/>
          <w:szCs w:val="24"/>
          <w:shd w:val="clear" w:color="auto" w:fill="FFFFFF"/>
        </w:rPr>
        <w:t xml:space="preserve"> քննում </w:t>
      </w:r>
      <w:r w:rsidR="00204C9F" w:rsidRPr="00796856">
        <w:rPr>
          <w:rFonts w:ascii="GHEA Grapalat" w:hAnsi="GHEA Grapalat"/>
          <w:color w:val="000000" w:themeColor="text1"/>
          <w:sz w:val="24"/>
          <w:szCs w:val="24"/>
          <w:shd w:val="clear" w:color="auto" w:fill="FFFFFF"/>
        </w:rPr>
        <w:t>են</w:t>
      </w:r>
      <w:r w:rsidR="00FC4E6B" w:rsidRPr="00796856">
        <w:rPr>
          <w:rFonts w:ascii="GHEA Grapalat" w:hAnsi="GHEA Grapalat"/>
          <w:color w:val="000000" w:themeColor="text1"/>
          <w:sz w:val="24"/>
          <w:szCs w:val="24"/>
          <w:shd w:val="clear" w:color="auto" w:fill="FFFFFF"/>
        </w:rPr>
        <w:t xml:space="preserve"> այն և </w:t>
      </w:r>
      <w:r w:rsidR="00204C9F" w:rsidRPr="00796856">
        <w:rPr>
          <w:rFonts w:ascii="GHEA Grapalat" w:hAnsi="GHEA Grapalat"/>
          <w:color w:val="000000" w:themeColor="text1"/>
          <w:sz w:val="24"/>
          <w:szCs w:val="24"/>
          <w:shd w:val="clear" w:color="auto" w:fill="FFFFFF"/>
        </w:rPr>
        <w:t xml:space="preserve">կազմում համապատասխան </w:t>
      </w:r>
      <w:r w:rsidR="00FC4E6B" w:rsidRPr="00796856">
        <w:rPr>
          <w:rFonts w:ascii="GHEA Grapalat" w:hAnsi="GHEA Grapalat"/>
          <w:color w:val="000000" w:themeColor="text1"/>
          <w:sz w:val="24"/>
          <w:szCs w:val="24"/>
          <w:shd w:val="clear" w:color="auto" w:fill="FFFFFF"/>
        </w:rPr>
        <w:t>առաջարկություն</w:t>
      </w:r>
      <w:r w:rsidR="00AD4E50" w:rsidRPr="00796856">
        <w:rPr>
          <w:rFonts w:ascii="GHEA Grapalat" w:hAnsi="GHEA Grapalat"/>
          <w:color w:val="000000" w:themeColor="text1"/>
          <w:sz w:val="24"/>
          <w:szCs w:val="24"/>
          <w:shd w:val="clear" w:color="auto" w:fill="FFFFFF"/>
        </w:rPr>
        <w:t>:</w:t>
      </w:r>
      <w:r w:rsidR="00A17108" w:rsidRPr="00796856">
        <w:rPr>
          <w:rFonts w:ascii="GHEA Grapalat" w:hAnsi="GHEA Grapalat"/>
          <w:color w:val="000000" w:themeColor="text1"/>
          <w:sz w:val="24"/>
          <w:szCs w:val="24"/>
          <w:shd w:val="clear" w:color="auto" w:fill="FFFFFF"/>
        </w:rPr>
        <w:t>»,</w:t>
      </w:r>
    </w:p>
    <w:p w14:paraId="5A31BF2B" w14:textId="76E23E79" w:rsidR="00A17108" w:rsidRPr="00796856" w:rsidRDefault="00A17108" w:rsidP="00A17108">
      <w:pPr>
        <w:pStyle w:val="ListParagraph"/>
        <w:numPr>
          <w:ilvl w:val="0"/>
          <w:numId w:val="26"/>
        </w:numPr>
        <w:spacing w:line="276" w:lineRule="auto"/>
        <w:ind w:left="0" w:firstLine="270"/>
        <w:jc w:val="both"/>
        <w:rPr>
          <w:rFonts w:ascii="GHEA Grapalat" w:hAnsi="GHEA Grapalat"/>
          <w:color w:val="000000" w:themeColor="text1"/>
          <w:sz w:val="24"/>
          <w:szCs w:val="24"/>
          <w:shd w:val="clear" w:color="auto" w:fill="FFFFFF"/>
        </w:rPr>
      </w:pPr>
      <w:r w:rsidRPr="00796856">
        <w:rPr>
          <w:rFonts w:ascii="GHEA Grapalat" w:hAnsi="GHEA Grapalat"/>
          <w:color w:val="000000" w:themeColor="text1"/>
          <w:sz w:val="24"/>
          <w:szCs w:val="24"/>
          <w:shd w:val="clear" w:color="auto" w:fill="FFFFFF"/>
        </w:rPr>
        <w:t>Կարգի 65-րդ կետից հետո լրացնել նոր 65.1-ից 65.3 կետեր` հետևյալ բովանդակությամբ.</w:t>
      </w:r>
    </w:p>
    <w:p w14:paraId="435915EF" w14:textId="3B0DD627" w:rsidR="00AC23F8" w:rsidRPr="00796856" w:rsidRDefault="00A17108" w:rsidP="00D9783E">
      <w:pPr>
        <w:pStyle w:val="ListParagraph"/>
        <w:shd w:val="clear" w:color="auto" w:fill="FFFFFF"/>
        <w:tabs>
          <w:tab w:val="left" w:pos="900"/>
          <w:tab w:val="left" w:pos="990"/>
        </w:tabs>
        <w:spacing w:after="0" w:line="276" w:lineRule="auto"/>
        <w:ind w:left="0" w:firstLine="270"/>
        <w:jc w:val="both"/>
        <w:rPr>
          <w:rFonts w:ascii="GHEA Grapalat" w:hAnsi="GHEA Grapalat"/>
          <w:color w:val="000000" w:themeColor="text1"/>
          <w:sz w:val="24"/>
          <w:szCs w:val="24"/>
          <w:shd w:val="clear" w:color="auto" w:fill="FFFFFF"/>
        </w:rPr>
      </w:pPr>
      <w:r w:rsidRPr="00796856">
        <w:rPr>
          <w:rFonts w:ascii="GHEA Grapalat" w:hAnsi="GHEA Grapalat"/>
          <w:color w:val="000000" w:themeColor="text1"/>
          <w:sz w:val="24"/>
          <w:szCs w:val="24"/>
          <w:shd w:val="clear" w:color="auto" w:fill="FFFFFF"/>
        </w:rPr>
        <w:lastRenderedPageBreak/>
        <w:t>«65</w:t>
      </w:r>
      <w:r w:rsidR="00FC4E6B" w:rsidRPr="00796856">
        <w:rPr>
          <w:rFonts w:ascii="GHEA Grapalat" w:hAnsi="GHEA Grapalat"/>
          <w:color w:val="000000" w:themeColor="text1"/>
          <w:sz w:val="24"/>
          <w:szCs w:val="24"/>
          <w:shd w:val="clear" w:color="auto" w:fill="FFFFFF"/>
        </w:rPr>
        <w:t>.</w:t>
      </w:r>
      <w:r w:rsidRPr="00796856">
        <w:rPr>
          <w:rFonts w:ascii="GHEA Grapalat" w:hAnsi="GHEA Grapalat"/>
          <w:color w:val="000000" w:themeColor="text1"/>
          <w:sz w:val="24"/>
          <w:szCs w:val="24"/>
          <w:shd w:val="clear" w:color="auto" w:fill="FFFFFF"/>
        </w:rPr>
        <w:t>1</w:t>
      </w:r>
      <w:r w:rsidR="00FC4E6B" w:rsidRPr="00796856">
        <w:rPr>
          <w:rFonts w:ascii="GHEA Grapalat" w:hAnsi="GHEA Grapalat"/>
          <w:color w:val="000000" w:themeColor="text1"/>
          <w:sz w:val="24"/>
          <w:szCs w:val="24"/>
          <w:shd w:val="clear" w:color="auto" w:fill="FFFFFF"/>
        </w:rPr>
        <w:t>. Իրավասու ստորաբաժանումը մրցույթի մասնակցի</w:t>
      </w:r>
      <w:r w:rsidR="00E02B4E" w:rsidRPr="00796856">
        <w:rPr>
          <w:rFonts w:ascii="GHEA Grapalat" w:hAnsi="GHEA Grapalat"/>
          <w:color w:val="000000" w:themeColor="text1"/>
          <w:sz w:val="24"/>
          <w:szCs w:val="24"/>
          <w:shd w:val="clear" w:color="auto" w:fill="FFFFFF"/>
        </w:rPr>
        <w:t xml:space="preserve"> (մասնակիցների) </w:t>
      </w:r>
      <w:r w:rsidR="00FC4E6B" w:rsidRPr="00796856">
        <w:rPr>
          <w:rFonts w:ascii="GHEA Grapalat" w:hAnsi="GHEA Grapalat"/>
          <w:color w:val="000000" w:themeColor="text1"/>
          <w:sz w:val="24"/>
          <w:szCs w:val="24"/>
          <w:shd w:val="clear" w:color="auto" w:fill="FFFFFF"/>
        </w:rPr>
        <w:t xml:space="preserve"> թեստավորման արդյունքների բողոքարկման դիմումը՝ համապատասխան առաջարկությամբ, մասնակցի՝ թեստին տված պատասխանների տարբերակը, ինչպես նաև թեստի օրինակն ու ճիշտ պատասխանների ձևանմուշն </w:t>
      </w:r>
      <w:r w:rsidR="00690D95" w:rsidRPr="00796856">
        <w:rPr>
          <w:rFonts w:ascii="GHEA Grapalat" w:hAnsi="GHEA Grapalat"/>
          <w:color w:val="000000" w:themeColor="text1"/>
          <w:sz w:val="24"/>
          <w:szCs w:val="24"/>
          <w:shd w:val="clear" w:color="auto" w:fill="FFFFFF"/>
        </w:rPr>
        <w:t xml:space="preserve">ոչ ուշ, քան մրցույթի մասնակցի թեստավորման արդյունքների բողոքարկման դիմումի ներկայացմանը հաջորդող մեկ աշխատանքային օրվա ընթացքում </w:t>
      </w:r>
      <w:r w:rsidR="00FC4E6B" w:rsidRPr="00796856">
        <w:rPr>
          <w:rFonts w:ascii="GHEA Grapalat" w:hAnsi="GHEA Grapalat"/>
          <w:color w:val="000000" w:themeColor="text1"/>
          <w:sz w:val="24"/>
          <w:szCs w:val="24"/>
          <w:shd w:val="clear" w:color="auto" w:fill="FFFFFF"/>
        </w:rPr>
        <w:t xml:space="preserve">ներկայացնում է </w:t>
      </w:r>
      <w:r w:rsidR="006009F8" w:rsidRPr="00796856">
        <w:rPr>
          <w:rFonts w:ascii="GHEA Grapalat" w:hAnsi="GHEA Grapalat"/>
          <w:color w:val="000000" w:themeColor="text1"/>
          <w:sz w:val="24"/>
          <w:szCs w:val="24"/>
          <w:shd w:val="clear" w:color="auto" w:fill="FFFFFF"/>
        </w:rPr>
        <w:t>կոմիտեի նախագահին</w:t>
      </w:r>
      <w:r w:rsidR="00AD4E50" w:rsidRPr="00796856">
        <w:rPr>
          <w:rFonts w:ascii="GHEA Grapalat" w:hAnsi="GHEA Grapalat"/>
          <w:color w:val="000000" w:themeColor="text1"/>
          <w:sz w:val="24"/>
          <w:szCs w:val="24"/>
          <w:shd w:val="clear" w:color="auto" w:fill="FFFFFF"/>
        </w:rPr>
        <w:t>:</w:t>
      </w:r>
      <w:r w:rsidR="00690D95" w:rsidRPr="00796856">
        <w:rPr>
          <w:rFonts w:ascii="GHEA Grapalat" w:hAnsi="GHEA Grapalat"/>
          <w:color w:val="000000" w:themeColor="text1"/>
          <w:sz w:val="24"/>
          <w:szCs w:val="24"/>
          <w:shd w:val="clear" w:color="auto" w:fill="FFFFFF"/>
        </w:rPr>
        <w:t xml:space="preserve"> Կոմիտեի նախագահը ոչ ուշ, քան </w:t>
      </w:r>
      <w:r w:rsidR="005D6279" w:rsidRPr="00796856">
        <w:rPr>
          <w:rFonts w:ascii="GHEA Grapalat" w:hAnsi="GHEA Grapalat"/>
          <w:color w:val="000000" w:themeColor="text1"/>
          <w:sz w:val="24"/>
          <w:szCs w:val="24"/>
          <w:shd w:val="clear" w:color="auto" w:fill="FFFFFF"/>
        </w:rPr>
        <w:t xml:space="preserve">համապատասխան առաջարկի և դրան կցված </w:t>
      </w:r>
      <w:r w:rsidR="00690D95" w:rsidRPr="00796856">
        <w:rPr>
          <w:rFonts w:ascii="GHEA Grapalat" w:hAnsi="GHEA Grapalat"/>
          <w:color w:val="000000" w:themeColor="text1"/>
          <w:sz w:val="24"/>
          <w:szCs w:val="24"/>
          <w:shd w:val="clear" w:color="auto" w:fill="FFFFFF"/>
        </w:rPr>
        <w:t>բողոքարկման դիմումի</w:t>
      </w:r>
      <w:r w:rsidR="005D6279" w:rsidRPr="00796856">
        <w:rPr>
          <w:rFonts w:ascii="GHEA Grapalat" w:hAnsi="GHEA Grapalat"/>
          <w:color w:val="000000" w:themeColor="text1"/>
          <w:sz w:val="24"/>
          <w:szCs w:val="24"/>
          <w:shd w:val="clear" w:color="auto" w:fill="FFFFFF"/>
        </w:rPr>
        <w:t xml:space="preserve"> </w:t>
      </w:r>
      <w:r w:rsidR="00690D95" w:rsidRPr="00796856">
        <w:rPr>
          <w:rFonts w:ascii="GHEA Grapalat" w:hAnsi="GHEA Grapalat"/>
          <w:color w:val="000000" w:themeColor="text1"/>
          <w:sz w:val="24"/>
          <w:szCs w:val="24"/>
          <w:shd w:val="clear" w:color="auto" w:fill="FFFFFF"/>
        </w:rPr>
        <w:t xml:space="preserve">ստացմանը հաջորդող մեկ աշխատանքային օրվա ընթացքում քննում է դիմումը և </w:t>
      </w:r>
      <w:r w:rsidRPr="00796856">
        <w:rPr>
          <w:rFonts w:ascii="GHEA Grapalat" w:hAnsi="GHEA Grapalat"/>
          <w:color w:val="000000" w:themeColor="text1"/>
          <w:sz w:val="24"/>
          <w:szCs w:val="24"/>
          <w:shd w:val="clear" w:color="auto" w:fill="FFFFFF"/>
        </w:rPr>
        <w:t>արձակում</w:t>
      </w:r>
      <w:r w:rsidR="00690D95" w:rsidRPr="00796856">
        <w:rPr>
          <w:rFonts w:ascii="GHEA Grapalat" w:hAnsi="GHEA Grapalat"/>
          <w:color w:val="000000" w:themeColor="text1"/>
          <w:sz w:val="24"/>
          <w:szCs w:val="24"/>
          <w:shd w:val="clear" w:color="auto" w:fill="FFFFFF"/>
        </w:rPr>
        <w:t xml:space="preserve"> </w:t>
      </w:r>
      <w:r w:rsidRPr="00796856">
        <w:rPr>
          <w:rFonts w:ascii="GHEA Grapalat" w:hAnsi="GHEA Grapalat"/>
          <w:color w:val="000000" w:themeColor="text1"/>
          <w:sz w:val="24"/>
          <w:szCs w:val="24"/>
          <w:shd w:val="clear" w:color="auto" w:fill="FFFFFF"/>
        </w:rPr>
        <w:t xml:space="preserve">է </w:t>
      </w:r>
      <w:r w:rsidR="00690D95" w:rsidRPr="00796856">
        <w:rPr>
          <w:rFonts w:ascii="GHEA Grapalat" w:hAnsi="GHEA Grapalat"/>
          <w:color w:val="000000" w:themeColor="text1"/>
          <w:sz w:val="24"/>
          <w:szCs w:val="24"/>
          <w:shd w:val="clear" w:color="auto" w:fill="FFFFFF"/>
        </w:rPr>
        <w:t>թեստավորման արդյունքները փոփոխելու կամ նույնը թողնելու մասին հրաման:</w:t>
      </w:r>
    </w:p>
    <w:p w14:paraId="4E491718" w14:textId="4D271C15" w:rsidR="00AC23F8" w:rsidRPr="00796856" w:rsidRDefault="00A17108" w:rsidP="00D9783E">
      <w:pPr>
        <w:shd w:val="clear" w:color="auto" w:fill="FFFFFF"/>
        <w:tabs>
          <w:tab w:val="left" w:pos="900"/>
          <w:tab w:val="left" w:pos="990"/>
        </w:tabs>
        <w:spacing w:after="0" w:line="276" w:lineRule="auto"/>
        <w:ind w:firstLine="270"/>
        <w:jc w:val="both"/>
        <w:rPr>
          <w:rFonts w:ascii="GHEA Grapalat" w:hAnsi="GHEA Grapalat"/>
          <w:color w:val="000000" w:themeColor="text1"/>
          <w:sz w:val="24"/>
          <w:szCs w:val="24"/>
          <w:shd w:val="clear" w:color="auto" w:fill="FFFFFF"/>
          <w:lang w:val="hy-AM"/>
        </w:rPr>
      </w:pPr>
      <w:r w:rsidRPr="00796856">
        <w:rPr>
          <w:rFonts w:ascii="GHEA Grapalat" w:hAnsi="GHEA Grapalat"/>
          <w:color w:val="000000" w:themeColor="text1"/>
          <w:sz w:val="24"/>
          <w:szCs w:val="24"/>
          <w:shd w:val="clear" w:color="auto" w:fill="FFFFFF"/>
          <w:lang w:val="hy-AM"/>
        </w:rPr>
        <w:t>65.2</w:t>
      </w:r>
      <w:r w:rsidR="00AC23F8" w:rsidRPr="00796856">
        <w:rPr>
          <w:rFonts w:ascii="GHEA Grapalat" w:hAnsi="GHEA Grapalat"/>
          <w:color w:val="000000" w:themeColor="text1"/>
          <w:sz w:val="24"/>
          <w:szCs w:val="24"/>
          <w:shd w:val="clear" w:color="auto" w:fill="FFFFFF"/>
          <w:lang w:val="hy-AM"/>
        </w:rPr>
        <w:t xml:space="preserve">. Եթե </w:t>
      </w:r>
      <w:r w:rsidR="006009F8" w:rsidRPr="00796856">
        <w:rPr>
          <w:rFonts w:ascii="GHEA Grapalat" w:hAnsi="GHEA Grapalat"/>
          <w:color w:val="000000" w:themeColor="text1"/>
          <w:sz w:val="24"/>
          <w:szCs w:val="24"/>
          <w:shd w:val="clear" w:color="auto" w:fill="FFFFFF"/>
          <w:lang w:val="hy-AM"/>
        </w:rPr>
        <w:t>կոմիտեի նախագահը</w:t>
      </w:r>
      <w:r w:rsidR="00AC23F8" w:rsidRPr="00796856">
        <w:rPr>
          <w:rFonts w:ascii="GHEA Grapalat" w:hAnsi="GHEA Grapalat"/>
          <w:color w:val="000000" w:themeColor="text1"/>
          <w:sz w:val="24"/>
          <w:szCs w:val="24"/>
          <w:shd w:val="clear" w:color="auto" w:fill="FFFFFF"/>
          <w:lang w:val="hy-AM"/>
        </w:rPr>
        <w:t xml:space="preserve"> մասնակցի</w:t>
      </w:r>
      <w:r w:rsidR="00E02B4E" w:rsidRPr="00796856">
        <w:rPr>
          <w:rFonts w:ascii="GHEA Grapalat" w:hAnsi="GHEA Grapalat"/>
          <w:color w:val="000000" w:themeColor="text1"/>
          <w:sz w:val="24"/>
          <w:szCs w:val="24"/>
          <w:shd w:val="clear" w:color="auto" w:fill="FFFFFF"/>
          <w:lang w:val="hy-AM"/>
        </w:rPr>
        <w:t xml:space="preserve"> (մասնակիցների) </w:t>
      </w:r>
      <w:r w:rsidR="00AC23F8" w:rsidRPr="00796856">
        <w:rPr>
          <w:rFonts w:ascii="GHEA Grapalat" w:hAnsi="GHEA Grapalat"/>
          <w:color w:val="000000" w:themeColor="text1"/>
          <w:sz w:val="24"/>
          <w:szCs w:val="24"/>
          <w:shd w:val="clear" w:color="auto" w:fill="FFFFFF"/>
          <w:lang w:val="hy-AM"/>
        </w:rPr>
        <w:t xml:space="preserve"> բողոքը համարում է հիմնավոր և որոշում է բավարարել այն և սխալ է համարում թեստային որևէ </w:t>
      </w:r>
      <w:r w:rsidR="009B3EE5" w:rsidRPr="00796856">
        <w:rPr>
          <w:rFonts w:ascii="GHEA Grapalat" w:hAnsi="GHEA Grapalat"/>
          <w:color w:val="000000" w:themeColor="text1"/>
          <w:sz w:val="24"/>
          <w:szCs w:val="24"/>
          <w:shd w:val="clear" w:color="auto" w:fill="FFFFFF"/>
          <w:lang w:val="hy-AM"/>
        </w:rPr>
        <w:t>հարց (խնդիր)</w:t>
      </w:r>
      <w:r w:rsidR="00AC23F8" w:rsidRPr="00796856">
        <w:rPr>
          <w:rFonts w:ascii="GHEA Grapalat" w:hAnsi="GHEA Grapalat"/>
          <w:color w:val="000000" w:themeColor="text1"/>
          <w:sz w:val="24"/>
          <w:szCs w:val="24"/>
          <w:shd w:val="clear" w:color="auto" w:fill="FFFFFF"/>
          <w:lang w:val="hy-AM"/>
        </w:rPr>
        <w:t xml:space="preserve">, ապա այդ հրամանի հիման վրա տվյալ </w:t>
      </w:r>
      <w:r w:rsidR="00600820" w:rsidRPr="00796856">
        <w:rPr>
          <w:rFonts w:ascii="GHEA Grapalat" w:hAnsi="GHEA Grapalat"/>
          <w:color w:val="000000" w:themeColor="text1"/>
          <w:sz w:val="24"/>
          <w:szCs w:val="24"/>
          <w:shd w:val="clear" w:color="auto" w:fill="FFFFFF"/>
          <w:lang w:val="hy-AM"/>
        </w:rPr>
        <w:t xml:space="preserve">հարցը պարունակող թեստային </w:t>
      </w:r>
      <w:r w:rsidR="009B3EE5" w:rsidRPr="00796856">
        <w:rPr>
          <w:rFonts w:ascii="GHEA Grapalat" w:hAnsi="GHEA Grapalat"/>
          <w:color w:val="000000" w:themeColor="text1"/>
          <w:sz w:val="24"/>
          <w:szCs w:val="24"/>
          <w:shd w:val="clear" w:color="auto" w:fill="FFFFFF"/>
          <w:lang w:val="hy-AM"/>
        </w:rPr>
        <w:t>առաջադրանք</w:t>
      </w:r>
      <w:r w:rsidR="00600820" w:rsidRPr="00796856">
        <w:rPr>
          <w:rFonts w:ascii="GHEA Grapalat" w:hAnsi="GHEA Grapalat"/>
          <w:color w:val="000000" w:themeColor="text1"/>
          <w:sz w:val="24"/>
          <w:szCs w:val="24"/>
          <w:shd w:val="clear" w:color="auto" w:fill="FFFFFF"/>
          <w:lang w:val="hy-AM"/>
        </w:rPr>
        <w:t xml:space="preserve"> լրացրած </w:t>
      </w:r>
      <w:r w:rsidR="00AC23F8" w:rsidRPr="00796856">
        <w:rPr>
          <w:rFonts w:ascii="GHEA Grapalat" w:hAnsi="GHEA Grapalat"/>
          <w:color w:val="000000" w:themeColor="text1"/>
          <w:sz w:val="24"/>
          <w:szCs w:val="24"/>
          <w:shd w:val="clear" w:color="auto" w:fill="FFFFFF"/>
          <w:lang w:val="hy-AM"/>
        </w:rPr>
        <w:t xml:space="preserve">բոլոր մասնակիցների </w:t>
      </w:r>
      <w:r w:rsidR="00600820" w:rsidRPr="00796856">
        <w:rPr>
          <w:rFonts w:ascii="GHEA Grapalat" w:hAnsi="GHEA Grapalat"/>
          <w:color w:val="000000" w:themeColor="text1"/>
          <w:sz w:val="24"/>
          <w:szCs w:val="24"/>
          <w:shd w:val="clear" w:color="auto" w:fill="FFFFFF"/>
          <w:lang w:val="hy-AM"/>
        </w:rPr>
        <w:t xml:space="preserve">համար </w:t>
      </w:r>
      <w:r w:rsidR="00AC23F8" w:rsidRPr="00796856">
        <w:rPr>
          <w:rFonts w:ascii="GHEA Grapalat" w:hAnsi="GHEA Grapalat"/>
          <w:color w:val="000000" w:themeColor="text1"/>
          <w:sz w:val="24"/>
          <w:szCs w:val="24"/>
          <w:shd w:val="clear" w:color="auto" w:fill="FFFFFF"/>
          <w:lang w:val="hy-AM"/>
        </w:rPr>
        <w:t>կատարվում է թեստա</w:t>
      </w:r>
      <w:r w:rsidR="00BB121A" w:rsidRPr="00796856">
        <w:rPr>
          <w:rFonts w:ascii="GHEA Grapalat" w:hAnsi="GHEA Grapalat"/>
          <w:color w:val="000000" w:themeColor="text1"/>
          <w:sz w:val="24"/>
          <w:szCs w:val="24"/>
          <w:shd w:val="clear" w:color="auto" w:fill="FFFFFF"/>
          <w:lang w:val="hy-AM"/>
        </w:rPr>
        <w:t>վորման արդյունքների վերահաշվարկ</w:t>
      </w:r>
      <w:r w:rsidR="00AD4E50" w:rsidRPr="00796856">
        <w:rPr>
          <w:rFonts w:ascii="GHEA Grapalat" w:hAnsi="GHEA Grapalat"/>
          <w:color w:val="000000" w:themeColor="text1"/>
          <w:sz w:val="24"/>
          <w:szCs w:val="24"/>
          <w:shd w:val="clear" w:color="auto" w:fill="FFFFFF"/>
          <w:lang w:val="hy-AM"/>
        </w:rPr>
        <w:t>:</w:t>
      </w:r>
    </w:p>
    <w:p w14:paraId="5A6366E2" w14:textId="7ED2831E" w:rsidR="00437DF8" w:rsidRPr="00796856" w:rsidRDefault="00A17108" w:rsidP="00D9783E">
      <w:pPr>
        <w:shd w:val="clear" w:color="auto" w:fill="FFFFFF"/>
        <w:tabs>
          <w:tab w:val="left" w:pos="900"/>
          <w:tab w:val="left" w:pos="990"/>
        </w:tabs>
        <w:spacing w:after="0" w:line="276" w:lineRule="auto"/>
        <w:ind w:firstLine="270"/>
        <w:jc w:val="both"/>
        <w:rPr>
          <w:rFonts w:ascii="GHEA Grapalat" w:hAnsi="GHEA Grapalat"/>
          <w:color w:val="000000" w:themeColor="text1"/>
          <w:sz w:val="24"/>
          <w:szCs w:val="24"/>
          <w:shd w:val="clear" w:color="auto" w:fill="FFFFFF"/>
          <w:lang w:val="hy-AM"/>
        </w:rPr>
      </w:pPr>
      <w:r w:rsidRPr="00796856">
        <w:rPr>
          <w:rFonts w:ascii="GHEA Grapalat" w:hAnsi="GHEA Grapalat"/>
          <w:color w:val="000000" w:themeColor="text1"/>
          <w:sz w:val="24"/>
          <w:szCs w:val="24"/>
          <w:shd w:val="clear" w:color="auto" w:fill="FFFFFF"/>
          <w:lang w:val="hy-AM"/>
        </w:rPr>
        <w:t>65.3</w:t>
      </w:r>
      <w:r w:rsidR="00AC23F8" w:rsidRPr="00796856">
        <w:rPr>
          <w:rFonts w:ascii="GHEA Grapalat" w:hAnsi="GHEA Grapalat"/>
          <w:color w:val="000000" w:themeColor="text1"/>
          <w:sz w:val="24"/>
          <w:szCs w:val="24"/>
          <w:shd w:val="clear" w:color="auto" w:fill="FFFFFF"/>
          <w:lang w:val="hy-AM"/>
        </w:rPr>
        <w:t>.</w:t>
      </w:r>
      <w:r w:rsidR="00AC23F8" w:rsidRPr="00796856">
        <w:rPr>
          <w:rFonts w:ascii="Sylfaen" w:eastAsia="Times New Roman" w:hAnsi="Sylfaen" w:cs="Times New Roman"/>
          <w:color w:val="000000" w:themeColor="text1"/>
          <w:sz w:val="21"/>
          <w:szCs w:val="21"/>
          <w:lang w:val="hy-AM"/>
        </w:rPr>
        <w:t xml:space="preserve"> </w:t>
      </w:r>
      <w:r w:rsidR="00AC23F8" w:rsidRPr="00796856">
        <w:rPr>
          <w:rFonts w:ascii="GHEA Grapalat" w:hAnsi="GHEA Grapalat"/>
          <w:color w:val="000000" w:themeColor="text1"/>
          <w:sz w:val="24"/>
          <w:szCs w:val="24"/>
          <w:shd w:val="clear" w:color="auto" w:fill="FFFFFF"/>
          <w:lang w:val="hy-AM"/>
        </w:rPr>
        <w:t xml:space="preserve">Թեստավորման արդյունքների բողոքարկման </w:t>
      </w:r>
      <w:r w:rsidR="0002177D" w:rsidRPr="00796856">
        <w:rPr>
          <w:rFonts w:ascii="GHEA Grapalat" w:hAnsi="GHEA Grapalat"/>
          <w:color w:val="000000" w:themeColor="text1"/>
          <w:sz w:val="24"/>
          <w:szCs w:val="24"/>
          <w:shd w:val="clear" w:color="auto" w:fill="FFFFFF"/>
          <w:lang w:val="hy-AM"/>
        </w:rPr>
        <w:t>արդյունքներով արձակված</w:t>
      </w:r>
      <w:r w:rsidR="00AC23F8" w:rsidRPr="00796856">
        <w:rPr>
          <w:rFonts w:ascii="GHEA Grapalat" w:hAnsi="GHEA Grapalat"/>
          <w:color w:val="000000" w:themeColor="text1"/>
          <w:sz w:val="24"/>
          <w:szCs w:val="24"/>
          <w:shd w:val="clear" w:color="auto" w:fill="FFFFFF"/>
          <w:lang w:val="hy-AM"/>
        </w:rPr>
        <w:t xml:space="preserve"> հրամանի օրինակը էլեկտրոնային տարբերակով ներկայացվում է մրցույթի մասնակցին</w:t>
      </w:r>
      <w:r w:rsidR="0002177D" w:rsidRPr="00796856">
        <w:rPr>
          <w:rFonts w:ascii="GHEA Grapalat" w:hAnsi="GHEA Grapalat"/>
          <w:color w:val="000000" w:themeColor="text1"/>
          <w:sz w:val="24"/>
          <w:szCs w:val="24"/>
          <w:shd w:val="clear" w:color="auto" w:fill="FFFFFF"/>
          <w:lang w:val="hy-AM"/>
        </w:rPr>
        <w:t xml:space="preserve"> </w:t>
      </w:r>
      <w:r w:rsidR="006009F8" w:rsidRPr="00796856">
        <w:rPr>
          <w:rFonts w:ascii="GHEA Grapalat" w:hAnsi="GHEA Grapalat"/>
          <w:color w:val="000000" w:themeColor="text1"/>
          <w:sz w:val="24"/>
          <w:szCs w:val="24"/>
          <w:shd w:val="clear" w:color="auto" w:fill="FFFFFF"/>
          <w:lang w:val="hy-AM"/>
        </w:rPr>
        <w:t>(մասնակիցներին)</w:t>
      </w:r>
      <w:r w:rsidR="00AD4E50" w:rsidRPr="00796856">
        <w:rPr>
          <w:rFonts w:ascii="GHEA Grapalat" w:hAnsi="GHEA Grapalat"/>
          <w:color w:val="000000" w:themeColor="text1"/>
          <w:sz w:val="24"/>
          <w:szCs w:val="24"/>
          <w:shd w:val="clear" w:color="auto" w:fill="FFFFFF"/>
          <w:lang w:val="hy-AM"/>
        </w:rPr>
        <w:t>:»,</w:t>
      </w:r>
    </w:p>
    <w:p w14:paraId="2CE3BBC9" w14:textId="77777777" w:rsidR="00A17108" w:rsidRPr="00796856" w:rsidRDefault="00F20E4B" w:rsidP="00D9783E">
      <w:pPr>
        <w:pStyle w:val="ListParagraph"/>
        <w:numPr>
          <w:ilvl w:val="0"/>
          <w:numId w:val="26"/>
        </w:numPr>
        <w:spacing w:line="276" w:lineRule="auto"/>
        <w:ind w:left="0" w:firstLine="270"/>
        <w:jc w:val="both"/>
        <w:rPr>
          <w:rFonts w:ascii="GHEA Grapalat" w:hAnsi="GHEA Grapalat"/>
          <w:color w:val="000000" w:themeColor="text1"/>
          <w:sz w:val="24"/>
          <w:szCs w:val="24"/>
          <w:shd w:val="clear" w:color="auto" w:fill="FFFFFF"/>
        </w:rPr>
      </w:pPr>
      <w:r w:rsidRPr="00796856">
        <w:rPr>
          <w:rFonts w:ascii="GHEA Grapalat" w:hAnsi="GHEA Grapalat" w:cs="Arial"/>
          <w:color w:val="000000" w:themeColor="text1"/>
          <w:sz w:val="24"/>
          <w:szCs w:val="24"/>
          <w:shd w:val="clear" w:color="auto" w:fill="FFFFFF"/>
        </w:rPr>
        <w:t>Կարգի</w:t>
      </w:r>
      <w:r w:rsidRPr="00796856">
        <w:rPr>
          <w:rFonts w:ascii="GHEA Grapalat" w:hAnsi="GHEA Grapalat"/>
          <w:color w:val="000000" w:themeColor="text1"/>
          <w:sz w:val="24"/>
          <w:szCs w:val="24"/>
          <w:shd w:val="clear" w:color="auto" w:fill="FFFFFF"/>
        </w:rPr>
        <w:t xml:space="preserve"> 66-րդ կետ</w:t>
      </w:r>
      <w:r w:rsidR="00A17108" w:rsidRPr="00796856">
        <w:rPr>
          <w:rFonts w:ascii="GHEA Grapalat" w:hAnsi="GHEA Grapalat"/>
          <w:color w:val="000000" w:themeColor="text1"/>
          <w:sz w:val="24"/>
          <w:szCs w:val="24"/>
          <w:shd w:val="clear" w:color="auto" w:fill="FFFFFF"/>
        </w:rPr>
        <w:t>ը շարադրել հետևյալ խմբագրությամբ.</w:t>
      </w:r>
    </w:p>
    <w:p w14:paraId="7A452E9A" w14:textId="4D5C8E5C" w:rsidR="00F20E4B" w:rsidRPr="00796856" w:rsidRDefault="00F20E4B" w:rsidP="009C3A45">
      <w:pPr>
        <w:pStyle w:val="ListParagraph"/>
        <w:spacing w:line="276" w:lineRule="auto"/>
        <w:ind w:left="0" w:firstLine="270"/>
        <w:jc w:val="both"/>
        <w:rPr>
          <w:rFonts w:ascii="GHEA Grapalat" w:hAnsi="GHEA Grapalat"/>
          <w:color w:val="000000" w:themeColor="text1"/>
          <w:sz w:val="24"/>
          <w:szCs w:val="24"/>
          <w:shd w:val="clear" w:color="auto" w:fill="FFFFFF"/>
        </w:rPr>
      </w:pPr>
      <w:r w:rsidRPr="00796856">
        <w:rPr>
          <w:rFonts w:ascii="GHEA Grapalat" w:hAnsi="GHEA Grapalat"/>
          <w:color w:val="000000" w:themeColor="text1"/>
          <w:sz w:val="24"/>
          <w:szCs w:val="24"/>
          <w:shd w:val="clear" w:color="auto" w:fill="FFFFFF"/>
        </w:rPr>
        <w:t>«</w:t>
      </w:r>
      <w:r w:rsidR="00D6568B" w:rsidRPr="00796856">
        <w:rPr>
          <w:rFonts w:ascii="GHEA Grapalat" w:hAnsi="GHEA Grapalat"/>
          <w:color w:val="000000" w:themeColor="text1"/>
          <w:sz w:val="24"/>
          <w:szCs w:val="24"/>
          <w:shd w:val="clear" w:color="auto" w:fill="FFFFFF"/>
        </w:rPr>
        <w:t>Թեստավորման արդյունքներն ամփոփելուց հետո պատասխանատուն համապատասխան ցուցանակի վրա հրապարակում է արդյունքները` բողոք լինելու դեպքում կատարելով համապատասխան նշագրում:</w:t>
      </w:r>
      <w:r w:rsidRPr="00796856">
        <w:rPr>
          <w:rFonts w:ascii="GHEA Grapalat" w:hAnsi="GHEA Grapalat"/>
          <w:color w:val="000000" w:themeColor="text1"/>
          <w:sz w:val="24"/>
          <w:szCs w:val="24"/>
          <w:shd w:val="clear" w:color="auto" w:fill="FFFFFF"/>
        </w:rPr>
        <w:t>»,</w:t>
      </w:r>
    </w:p>
    <w:p w14:paraId="57CB2BA8" w14:textId="09774269" w:rsidR="004B08C0" w:rsidRPr="00796856" w:rsidRDefault="00F20E4B" w:rsidP="00D9783E">
      <w:pPr>
        <w:pStyle w:val="ListParagraph"/>
        <w:numPr>
          <w:ilvl w:val="0"/>
          <w:numId w:val="26"/>
        </w:numPr>
        <w:spacing w:line="276" w:lineRule="auto"/>
        <w:ind w:left="0" w:firstLine="270"/>
        <w:jc w:val="both"/>
        <w:rPr>
          <w:rFonts w:ascii="GHEA Grapalat" w:hAnsi="GHEA Grapalat"/>
          <w:color w:val="000000" w:themeColor="text1"/>
          <w:sz w:val="24"/>
          <w:szCs w:val="24"/>
          <w:shd w:val="clear" w:color="auto" w:fill="FFFFFF"/>
        </w:rPr>
      </w:pPr>
      <w:r w:rsidRPr="00796856">
        <w:rPr>
          <w:rFonts w:ascii="GHEA Grapalat" w:hAnsi="GHEA Grapalat"/>
          <w:color w:val="000000" w:themeColor="text1"/>
          <w:sz w:val="24"/>
          <w:szCs w:val="24"/>
          <w:shd w:val="clear" w:color="auto" w:fill="FFFFFF"/>
        </w:rPr>
        <w:t xml:space="preserve">Կարգի 68-րդ </w:t>
      </w:r>
      <w:r w:rsidR="00D35689" w:rsidRPr="00796856">
        <w:rPr>
          <w:rFonts w:ascii="GHEA Grapalat" w:hAnsi="GHEA Grapalat"/>
          <w:color w:val="000000" w:themeColor="text1"/>
          <w:sz w:val="24"/>
          <w:szCs w:val="24"/>
          <w:shd w:val="clear" w:color="auto" w:fill="FFFFFF"/>
        </w:rPr>
        <w:t>կետը շարադրել հետևյալ նոր խմբագրությամբ</w:t>
      </w:r>
      <w:r w:rsidR="004B08C0" w:rsidRPr="00796856">
        <w:rPr>
          <w:rFonts w:ascii="GHEA Grapalat" w:hAnsi="GHEA Grapalat"/>
          <w:color w:val="000000" w:themeColor="text1"/>
          <w:sz w:val="24"/>
          <w:szCs w:val="24"/>
          <w:shd w:val="clear" w:color="auto" w:fill="FFFFFF"/>
        </w:rPr>
        <w:t>.</w:t>
      </w:r>
    </w:p>
    <w:p w14:paraId="27B08580" w14:textId="34C30FA2" w:rsidR="00F20E4B" w:rsidRPr="00796856" w:rsidRDefault="00F20E4B" w:rsidP="004B08C0">
      <w:pPr>
        <w:pStyle w:val="ListParagraph"/>
        <w:spacing w:line="276" w:lineRule="auto"/>
        <w:ind w:left="0" w:firstLine="270"/>
        <w:jc w:val="both"/>
        <w:rPr>
          <w:rFonts w:ascii="GHEA Grapalat" w:hAnsi="GHEA Grapalat"/>
          <w:color w:val="000000" w:themeColor="text1"/>
          <w:sz w:val="24"/>
          <w:szCs w:val="24"/>
          <w:shd w:val="clear" w:color="auto" w:fill="FFFFFF"/>
        </w:rPr>
      </w:pPr>
      <w:r w:rsidRPr="00796856">
        <w:rPr>
          <w:rFonts w:ascii="GHEA Grapalat" w:hAnsi="GHEA Grapalat"/>
          <w:color w:val="000000" w:themeColor="text1"/>
          <w:sz w:val="24"/>
          <w:szCs w:val="24"/>
          <w:shd w:val="clear" w:color="auto" w:fill="FFFFFF"/>
        </w:rPr>
        <w:t>«</w:t>
      </w:r>
      <w:r w:rsidR="007674DF" w:rsidRPr="00796856">
        <w:rPr>
          <w:rFonts w:ascii="GHEA Grapalat" w:hAnsi="GHEA Grapalat"/>
          <w:color w:val="000000" w:themeColor="text1"/>
          <w:sz w:val="24"/>
          <w:szCs w:val="24"/>
          <w:shd w:val="clear" w:color="auto" w:fill="FFFFFF"/>
        </w:rPr>
        <w:t xml:space="preserve">68.Եթե մրցույթին մասնակցելու համար դիմում ներկայացրած քաղաքացիներից ոչ մեկը չի ներկայացել թեստավորմանը կամ թեստավորման մասնակիցներից ոչ մեկը թեստավորման առաջադրանքների առնվազն 90 տոկոսին ճիշտ պատասխան չի տվել կամ թեստավորման առաջադրանքների առնվազն 90 տոկոսին ճիշտ պատասխան տված միակ մասնակիցը կամ բոլոր մասնակիցները </w:t>
      </w:r>
      <w:r w:rsidR="005A613E" w:rsidRPr="00796856">
        <w:rPr>
          <w:rFonts w:ascii="GHEA Grapalat" w:hAnsi="GHEA Grapalat"/>
          <w:color w:val="000000" w:themeColor="text1"/>
          <w:sz w:val="24"/>
          <w:szCs w:val="24"/>
          <w:shd w:val="clear" w:color="auto" w:fill="FFFFFF"/>
        </w:rPr>
        <w:t xml:space="preserve">մրցույթի </w:t>
      </w:r>
      <w:r w:rsidR="007674DF" w:rsidRPr="00796856">
        <w:rPr>
          <w:rFonts w:ascii="GHEA Grapalat" w:hAnsi="GHEA Grapalat"/>
          <w:color w:val="000000" w:themeColor="text1"/>
          <w:sz w:val="24"/>
          <w:szCs w:val="24"/>
          <w:shd w:val="clear" w:color="auto" w:fill="FFFFFF"/>
        </w:rPr>
        <w:t xml:space="preserve">հարցազրույցի փուլից առնվազն 2 աշխատանքային օր առաջ գրավոր հրաժարվել են մասնակցել </w:t>
      </w:r>
      <w:r w:rsidR="005A613E" w:rsidRPr="00796856">
        <w:rPr>
          <w:rFonts w:ascii="GHEA Grapalat" w:hAnsi="GHEA Grapalat"/>
          <w:color w:val="000000" w:themeColor="text1"/>
          <w:sz w:val="24"/>
          <w:szCs w:val="24"/>
          <w:shd w:val="clear" w:color="auto" w:fill="FFFFFF"/>
        </w:rPr>
        <w:t xml:space="preserve">մրցույի </w:t>
      </w:r>
      <w:r w:rsidR="007674DF" w:rsidRPr="00796856">
        <w:rPr>
          <w:rFonts w:ascii="GHEA Grapalat" w:hAnsi="GHEA Grapalat"/>
          <w:color w:val="000000" w:themeColor="text1"/>
          <w:sz w:val="24"/>
          <w:szCs w:val="24"/>
          <w:shd w:val="clear" w:color="auto" w:fill="FFFFFF"/>
        </w:rPr>
        <w:t>հարցազրույցի փուլին</w:t>
      </w:r>
      <w:r w:rsidR="007C1345" w:rsidRPr="00796856">
        <w:rPr>
          <w:rFonts w:ascii="GHEA Grapalat" w:hAnsi="GHEA Grapalat"/>
          <w:color w:val="000000" w:themeColor="text1"/>
          <w:sz w:val="24"/>
          <w:szCs w:val="24"/>
          <w:shd w:val="clear" w:color="auto" w:fill="FFFFFF"/>
        </w:rPr>
        <w:t>,</w:t>
      </w:r>
      <w:r w:rsidR="004B08C0" w:rsidRPr="00796856">
        <w:rPr>
          <w:rFonts w:ascii="GHEA Grapalat" w:hAnsi="GHEA Grapalat"/>
          <w:color w:val="000000" w:themeColor="text1"/>
          <w:sz w:val="24"/>
          <w:szCs w:val="24"/>
          <w:shd w:val="clear" w:color="auto" w:fill="FFFFFF"/>
        </w:rPr>
        <w:t xml:space="preserve"> ապա իրավասու ստորաբաժանման կողմից մրցույթի թեստավորման փուլը չհաղթահարելու </w:t>
      </w:r>
      <w:r w:rsidR="00A53D6C" w:rsidRPr="00796856">
        <w:rPr>
          <w:rFonts w:ascii="GHEA Grapalat" w:hAnsi="GHEA Grapalat"/>
          <w:color w:val="000000" w:themeColor="text1"/>
          <w:sz w:val="24"/>
          <w:szCs w:val="24"/>
          <w:shd w:val="clear" w:color="auto" w:fill="FFFFFF"/>
        </w:rPr>
        <w:t>կամ</w:t>
      </w:r>
      <w:r w:rsidR="004B08C0" w:rsidRPr="00796856">
        <w:rPr>
          <w:rFonts w:ascii="GHEA Grapalat" w:hAnsi="GHEA Grapalat"/>
          <w:color w:val="000000" w:themeColor="text1"/>
          <w:sz w:val="24"/>
          <w:szCs w:val="24"/>
          <w:shd w:val="clear" w:color="auto" w:fill="FFFFFF"/>
        </w:rPr>
        <w:t xml:space="preserve"> մրցույթի չկայանալու մասին տեղեկատվություն է հրապարակվում </w:t>
      </w:r>
      <w:r w:rsidR="00A53D6C" w:rsidRPr="00796856">
        <w:rPr>
          <w:rFonts w:ascii="GHEA Grapalat" w:hAnsi="GHEA Grapalat"/>
          <w:color w:val="000000" w:themeColor="text1"/>
          <w:sz w:val="24"/>
          <w:szCs w:val="24"/>
          <w:shd w:val="clear" w:color="auto" w:fill="FFFFFF"/>
        </w:rPr>
        <w:t>կոմիտեի պաշտոնական կայքէջում</w:t>
      </w:r>
      <w:r w:rsidR="00646FE1" w:rsidRPr="00796856">
        <w:rPr>
          <w:rFonts w:ascii="GHEA Grapalat" w:hAnsi="GHEA Grapalat"/>
          <w:color w:val="000000" w:themeColor="text1"/>
          <w:sz w:val="24"/>
          <w:szCs w:val="24"/>
          <w:shd w:val="clear" w:color="auto" w:fill="FFFFFF"/>
        </w:rPr>
        <w:t>:</w:t>
      </w:r>
      <w:r w:rsidR="00A53D6C" w:rsidRPr="00796856">
        <w:rPr>
          <w:rFonts w:ascii="GHEA Grapalat" w:hAnsi="GHEA Grapalat"/>
          <w:color w:val="000000" w:themeColor="text1"/>
          <w:sz w:val="24"/>
          <w:szCs w:val="24"/>
          <w:shd w:val="clear" w:color="auto" w:fill="FFFFFF"/>
        </w:rPr>
        <w:t>»</w:t>
      </w:r>
    </w:p>
    <w:p w14:paraId="60886FF4" w14:textId="77777777" w:rsidR="006F47DD" w:rsidRPr="00796856" w:rsidRDefault="008B5912" w:rsidP="008B5912">
      <w:pPr>
        <w:pStyle w:val="ListParagraph"/>
        <w:numPr>
          <w:ilvl w:val="0"/>
          <w:numId w:val="26"/>
        </w:numPr>
        <w:spacing w:line="276" w:lineRule="auto"/>
        <w:ind w:left="0" w:firstLine="270"/>
        <w:jc w:val="both"/>
        <w:rPr>
          <w:rFonts w:ascii="GHEA Grapalat" w:hAnsi="GHEA Grapalat"/>
          <w:color w:val="000000" w:themeColor="text1"/>
          <w:sz w:val="24"/>
          <w:szCs w:val="24"/>
          <w:shd w:val="clear" w:color="auto" w:fill="FFFFFF"/>
        </w:rPr>
      </w:pPr>
      <w:r w:rsidRPr="00796856">
        <w:rPr>
          <w:rFonts w:ascii="GHEA Grapalat" w:hAnsi="GHEA Grapalat"/>
          <w:color w:val="000000" w:themeColor="text1"/>
          <w:sz w:val="24"/>
          <w:szCs w:val="24"/>
          <w:shd w:val="clear" w:color="auto" w:fill="FFFFFF"/>
        </w:rPr>
        <w:t>Կարգի</w:t>
      </w:r>
      <w:r w:rsidR="006F47DD" w:rsidRPr="00796856">
        <w:rPr>
          <w:rFonts w:ascii="GHEA Grapalat" w:hAnsi="GHEA Grapalat"/>
          <w:color w:val="000000" w:themeColor="text1"/>
          <w:sz w:val="24"/>
          <w:szCs w:val="24"/>
          <w:shd w:val="clear" w:color="auto" w:fill="FFFFFF"/>
        </w:rPr>
        <w:t xml:space="preserve"> </w:t>
      </w:r>
      <w:r w:rsidRPr="00796856">
        <w:rPr>
          <w:rFonts w:ascii="GHEA Grapalat" w:hAnsi="GHEA Grapalat"/>
          <w:color w:val="000000" w:themeColor="text1"/>
          <w:sz w:val="24"/>
          <w:szCs w:val="24"/>
          <w:shd w:val="clear" w:color="auto" w:fill="FFFFFF"/>
        </w:rPr>
        <w:t xml:space="preserve">69-րդ </w:t>
      </w:r>
      <w:r w:rsidR="006F47DD" w:rsidRPr="00796856">
        <w:rPr>
          <w:rFonts w:ascii="GHEA Grapalat" w:hAnsi="GHEA Grapalat"/>
          <w:color w:val="000000" w:themeColor="text1"/>
          <w:sz w:val="24"/>
          <w:szCs w:val="24"/>
          <w:shd w:val="clear" w:color="auto" w:fill="FFFFFF"/>
        </w:rPr>
        <w:t>կետը շարադրել հետևյալ նոր խմբագրությամբ.</w:t>
      </w:r>
      <w:r w:rsidRPr="00796856">
        <w:rPr>
          <w:rFonts w:ascii="GHEA Grapalat" w:hAnsi="GHEA Grapalat"/>
          <w:color w:val="000000" w:themeColor="text1"/>
          <w:sz w:val="24"/>
          <w:szCs w:val="24"/>
          <w:shd w:val="clear" w:color="auto" w:fill="FFFFFF"/>
        </w:rPr>
        <w:t xml:space="preserve"> </w:t>
      </w:r>
    </w:p>
    <w:p w14:paraId="669E7F79" w14:textId="05C451AD" w:rsidR="008B5912" w:rsidRPr="00796856" w:rsidRDefault="008B5912" w:rsidP="006F47DD">
      <w:pPr>
        <w:pStyle w:val="ListParagraph"/>
        <w:spacing w:line="276" w:lineRule="auto"/>
        <w:ind w:left="0" w:firstLine="270"/>
        <w:jc w:val="both"/>
        <w:rPr>
          <w:rFonts w:ascii="GHEA Grapalat" w:hAnsi="GHEA Grapalat"/>
          <w:color w:val="000000" w:themeColor="text1"/>
          <w:sz w:val="24"/>
          <w:szCs w:val="24"/>
          <w:shd w:val="clear" w:color="auto" w:fill="FFFFFF"/>
        </w:rPr>
      </w:pPr>
      <w:r w:rsidRPr="00796856">
        <w:rPr>
          <w:rFonts w:ascii="GHEA Grapalat" w:hAnsi="GHEA Grapalat"/>
          <w:color w:val="000000" w:themeColor="text1"/>
          <w:sz w:val="24"/>
          <w:szCs w:val="24"/>
          <w:shd w:val="clear" w:color="auto" w:fill="FFFFFF"/>
        </w:rPr>
        <w:t>«</w:t>
      </w:r>
      <w:r w:rsidR="006F47DD" w:rsidRPr="00796856">
        <w:rPr>
          <w:rFonts w:ascii="GHEA Grapalat" w:hAnsi="GHEA Grapalat"/>
          <w:color w:val="000000" w:themeColor="text1"/>
          <w:sz w:val="24"/>
          <w:szCs w:val="24"/>
          <w:shd w:val="clear" w:color="auto" w:fill="FFFFFF"/>
        </w:rPr>
        <w:t>Մրցույթի հարցազրույցի փուլին մասնակցելու իրավունք ձեռք բերած մասնակիցների հետ հարցազրույց</w:t>
      </w:r>
      <w:r w:rsidR="00EF4C2F">
        <w:rPr>
          <w:rFonts w:ascii="GHEA Grapalat" w:hAnsi="GHEA Grapalat"/>
          <w:color w:val="000000" w:themeColor="text1"/>
          <w:sz w:val="24"/>
          <w:szCs w:val="24"/>
          <w:shd w:val="clear" w:color="auto" w:fill="FFFFFF"/>
        </w:rPr>
        <w:t>ն</w:t>
      </w:r>
      <w:r w:rsidR="00EF4C2F" w:rsidRPr="00EF4C2F">
        <w:rPr>
          <w:rFonts w:ascii="GHEA Grapalat" w:hAnsi="GHEA Grapalat"/>
          <w:color w:val="000000" w:themeColor="text1"/>
          <w:sz w:val="24"/>
          <w:szCs w:val="24"/>
          <w:shd w:val="clear" w:color="auto" w:fill="FFFFFF"/>
        </w:rPr>
        <w:t xml:space="preserve"> </w:t>
      </w:r>
      <w:r w:rsidR="00EF4C2F" w:rsidRPr="00796856">
        <w:rPr>
          <w:rFonts w:ascii="GHEA Grapalat" w:hAnsi="GHEA Grapalat"/>
          <w:color w:val="000000" w:themeColor="text1"/>
          <w:sz w:val="24"/>
          <w:szCs w:val="24"/>
          <w:shd w:val="clear" w:color="auto" w:fill="FFFFFF"/>
        </w:rPr>
        <w:t>անցկացվում է</w:t>
      </w:r>
      <w:r w:rsidR="00EF4C2F">
        <w:rPr>
          <w:rFonts w:ascii="GHEA Grapalat" w:hAnsi="GHEA Grapalat"/>
          <w:color w:val="000000" w:themeColor="text1"/>
          <w:sz w:val="24"/>
          <w:szCs w:val="24"/>
          <w:shd w:val="clear" w:color="auto" w:fill="FFFFFF"/>
        </w:rPr>
        <w:t xml:space="preserve"> </w:t>
      </w:r>
      <w:r w:rsidR="00E5490F" w:rsidRPr="00796856">
        <w:rPr>
          <w:rFonts w:ascii="GHEA Grapalat" w:hAnsi="GHEA Grapalat"/>
          <w:color w:val="000000" w:themeColor="text1"/>
          <w:sz w:val="24"/>
          <w:szCs w:val="24"/>
          <w:shd w:val="clear" w:color="auto" w:fill="FFFFFF"/>
        </w:rPr>
        <w:t xml:space="preserve">բողոքարկման արդյունքների ամփոփման, ինչպես նաև բողոք չլինելու դեպքում </w:t>
      </w:r>
      <w:r w:rsidR="00D6568B" w:rsidRPr="00796856">
        <w:rPr>
          <w:rFonts w:ascii="GHEA Grapalat" w:hAnsi="GHEA Grapalat"/>
          <w:color w:val="000000" w:themeColor="text1"/>
          <w:sz w:val="24"/>
          <w:szCs w:val="24"/>
          <w:shd w:val="clear" w:color="auto" w:fill="FFFFFF"/>
        </w:rPr>
        <w:t>թեստավորման արդյունքների ամփոփման օրվա</w:t>
      </w:r>
      <w:r w:rsidR="00E5490F" w:rsidRPr="00796856">
        <w:rPr>
          <w:rFonts w:ascii="GHEA Grapalat" w:hAnsi="GHEA Grapalat"/>
          <w:color w:val="000000" w:themeColor="text1"/>
          <w:sz w:val="24"/>
          <w:szCs w:val="24"/>
          <w:shd w:val="clear" w:color="auto" w:fill="FFFFFF"/>
        </w:rPr>
        <w:t>նից</w:t>
      </w:r>
      <w:r w:rsidR="00D6568B" w:rsidRPr="00796856">
        <w:rPr>
          <w:rFonts w:ascii="GHEA Grapalat" w:hAnsi="GHEA Grapalat"/>
          <w:color w:val="000000" w:themeColor="text1"/>
          <w:sz w:val="24"/>
          <w:szCs w:val="24"/>
          <w:shd w:val="clear" w:color="auto" w:fill="FFFFFF"/>
        </w:rPr>
        <w:t xml:space="preserve"> </w:t>
      </w:r>
      <w:r w:rsidR="008A4A1B" w:rsidRPr="00796856">
        <w:rPr>
          <w:rFonts w:ascii="GHEA Grapalat" w:hAnsi="GHEA Grapalat"/>
          <w:color w:val="000000" w:themeColor="text1"/>
          <w:sz w:val="24"/>
          <w:szCs w:val="24"/>
          <w:shd w:val="clear" w:color="auto" w:fill="FFFFFF"/>
        </w:rPr>
        <w:t xml:space="preserve"> </w:t>
      </w:r>
      <w:r w:rsidR="00EF4C2F">
        <w:rPr>
          <w:rFonts w:ascii="GHEA Grapalat" w:hAnsi="GHEA Grapalat"/>
          <w:color w:val="000000" w:themeColor="text1"/>
          <w:sz w:val="24"/>
          <w:szCs w:val="24"/>
          <w:shd w:val="clear" w:color="auto" w:fill="FFFFFF"/>
        </w:rPr>
        <w:t>ոչ ուշ, քան</w:t>
      </w:r>
      <w:r w:rsidR="008A4A1B" w:rsidRPr="00796856">
        <w:rPr>
          <w:rFonts w:ascii="GHEA Grapalat" w:hAnsi="GHEA Grapalat"/>
          <w:color w:val="000000" w:themeColor="text1"/>
          <w:sz w:val="24"/>
          <w:szCs w:val="24"/>
          <w:shd w:val="clear" w:color="auto" w:fill="FFFFFF"/>
        </w:rPr>
        <w:t xml:space="preserve"> 5</w:t>
      </w:r>
      <w:r w:rsidR="00EF4C2F">
        <w:rPr>
          <w:rFonts w:ascii="GHEA Grapalat" w:hAnsi="GHEA Grapalat"/>
          <w:color w:val="000000" w:themeColor="text1"/>
          <w:sz w:val="24"/>
          <w:szCs w:val="24"/>
          <w:shd w:val="clear" w:color="auto" w:fill="FFFFFF"/>
        </w:rPr>
        <w:t>-րդ</w:t>
      </w:r>
      <w:bookmarkStart w:id="0" w:name="_GoBack"/>
      <w:bookmarkEnd w:id="0"/>
      <w:r w:rsidR="008A4A1B" w:rsidRPr="00796856">
        <w:rPr>
          <w:rFonts w:ascii="GHEA Grapalat" w:hAnsi="GHEA Grapalat"/>
          <w:color w:val="000000" w:themeColor="text1"/>
          <w:sz w:val="24"/>
          <w:szCs w:val="24"/>
          <w:shd w:val="clear" w:color="auto" w:fill="FFFFFF"/>
        </w:rPr>
        <w:t xml:space="preserve"> աշխատանքային օրը:</w:t>
      </w:r>
      <w:r w:rsidRPr="00796856">
        <w:rPr>
          <w:rFonts w:ascii="GHEA Grapalat" w:hAnsi="GHEA Grapalat"/>
          <w:color w:val="000000" w:themeColor="text1"/>
          <w:sz w:val="24"/>
          <w:szCs w:val="24"/>
          <w:shd w:val="clear" w:color="auto" w:fill="FFFFFF"/>
        </w:rPr>
        <w:t>»,</w:t>
      </w:r>
    </w:p>
    <w:p w14:paraId="624CFB7F" w14:textId="50DC1DED" w:rsidR="00A52A7F" w:rsidRDefault="00A52A7F" w:rsidP="00A9025C">
      <w:pPr>
        <w:pStyle w:val="ListParagraph"/>
        <w:numPr>
          <w:ilvl w:val="0"/>
          <w:numId w:val="26"/>
        </w:numPr>
        <w:spacing w:line="276" w:lineRule="auto"/>
        <w:ind w:left="0" w:firstLine="270"/>
        <w:jc w:val="both"/>
        <w:rPr>
          <w:rFonts w:ascii="GHEA Grapalat" w:hAnsi="GHEA Grapalat"/>
          <w:color w:val="000000" w:themeColor="text1"/>
          <w:sz w:val="24"/>
          <w:szCs w:val="24"/>
          <w:shd w:val="clear" w:color="auto" w:fill="FFFFFF"/>
        </w:rPr>
      </w:pPr>
      <w:r>
        <w:rPr>
          <w:rFonts w:ascii="GHEA Grapalat" w:hAnsi="GHEA Grapalat"/>
          <w:color w:val="000000" w:themeColor="text1"/>
          <w:sz w:val="24"/>
          <w:szCs w:val="24"/>
          <w:shd w:val="clear" w:color="auto" w:fill="FFFFFF"/>
        </w:rPr>
        <w:t>Կարգի 86-րդ կետը «</w:t>
      </w:r>
      <w:r w:rsidR="000E6CC8" w:rsidRPr="000E6CC8">
        <w:rPr>
          <w:rFonts w:ascii="GHEA Grapalat" w:hAnsi="GHEA Grapalat"/>
          <w:color w:val="000000" w:themeColor="text1"/>
          <w:sz w:val="24"/>
          <w:szCs w:val="24"/>
          <w:shd w:val="clear" w:color="auto" w:fill="FFFFFF"/>
        </w:rPr>
        <w:t>կեսից ավելի կողմ ձայներ</w:t>
      </w:r>
      <w:r>
        <w:rPr>
          <w:rFonts w:ascii="GHEA Grapalat" w:hAnsi="GHEA Grapalat"/>
          <w:color w:val="000000" w:themeColor="text1"/>
          <w:sz w:val="24"/>
          <w:szCs w:val="24"/>
          <w:shd w:val="clear" w:color="auto" w:fill="FFFFFF"/>
        </w:rPr>
        <w:t>» բառ</w:t>
      </w:r>
      <w:r w:rsidR="000E6CC8">
        <w:rPr>
          <w:rFonts w:ascii="GHEA Grapalat" w:hAnsi="GHEA Grapalat"/>
          <w:color w:val="000000" w:themeColor="text1"/>
          <w:sz w:val="24"/>
          <w:szCs w:val="24"/>
          <w:shd w:val="clear" w:color="auto" w:fill="FFFFFF"/>
        </w:rPr>
        <w:t>երի</w:t>
      </w:r>
      <w:r>
        <w:rPr>
          <w:rFonts w:ascii="GHEA Grapalat" w:hAnsi="GHEA Grapalat"/>
          <w:color w:val="000000" w:themeColor="text1"/>
          <w:sz w:val="24"/>
          <w:szCs w:val="24"/>
          <w:shd w:val="clear" w:color="auto" w:fill="FFFFFF"/>
        </w:rPr>
        <w:t xml:space="preserve">ց հետո լրացնել «կամ </w:t>
      </w:r>
      <w:r w:rsidRPr="00796856">
        <w:rPr>
          <w:rFonts w:ascii="GHEA Grapalat" w:hAnsi="GHEA Grapalat"/>
          <w:color w:val="000000"/>
          <w:sz w:val="24"/>
          <w:szCs w:val="24"/>
          <w:shd w:val="clear" w:color="auto" w:fill="FFFFFF"/>
        </w:rPr>
        <w:t xml:space="preserve">մրցույթի թեստավորումը հաղթահարած </w:t>
      </w:r>
      <w:r w:rsidR="00664A90">
        <w:rPr>
          <w:rFonts w:ascii="GHEA Grapalat" w:hAnsi="GHEA Grapalat"/>
          <w:color w:val="000000"/>
          <w:sz w:val="24"/>
          <w:szCs w:val="24"/>
          <w:shd w:val="clear" w:color="auto" w:fill="FFFFFF"/>
        </w:rPr>
        <w:t xml:space="preserve">մասնակիցները </w:t>
      </w:r>
      <w:r w:rsidR="00664A90" w:rsidRPr="00796856">
        <w:rPr>
          <w:rFonts w:ascii="GHEA Grapalat" w:hAnsi="GHEA Grapalat"/>
          <w:color w:val="000000" w:themeColor="text1"/>
          <w:sz w:val="24"/>
          <w:szCs w:val="24"/>
          <w:shd w:val="clear" w:color="auto" w:fill="FFFFFF"/>
        </w:rPr>
        <w:t xml:space="preserve">մրցույթի հարցազրույցի փուլից առնվազն 2 աշխատանքային օր առաջ գրավոր </w:t>
      </w:r>
      <w:r w:rsidR="00664A90">
        <w:rPr>
          <w:rFonts w:ascii="GHEA Grapalat" w:hAnsi="GHEA Grapalat"/>
          <w:color w:val="000000" w:themeColor="text1"/>
          <w:sz w:val="24"/>
          <w:szCs w:val="24"/>
          <w:shd w:val="clear" w:color="auto" w:fill="FFFFFF"/>
        </w:rPr>
        <w:t xml:space="preserve">չեն </w:t>
      </w:r>
      <w:r w:rsidR="00664A90" w:rsidRPr="00796856">
        <w:rPr>
          <w:rFonts w:ascii="GHEA Grapalat" w:hAnsi="GHEA Grapalat"/>
          <w:color w:val="000000" w:themeColor="text1"/>
          <w:sz w:val="24"/>
          <w:szCs w:val="24"/>
          <w:shd w:val="clear" w:color="auto" w:fill="FFFFFF"/>
        </w:rPr>
        <w:t>հրաժարվել</w:t>
      </w:r>
      <w:r w:rsidR="00664A90" w:rsidRPr="00796856">
        <w:rPr>
          <w:rFonts w:ascii="GHEA Grapalat" w:hAnsi="GHEA Grapalat"/>
          <w:color w:val="000000"/>
          <w:sz w:val="24"/>
          <w:szCs w:val="24"/>
          <w:shd w:val="clear" w:color="auto" w:fill="FFFFFF"/>
        </w:rPr>
        <w:t xml:space="preserve"> </w:t>
      </w:r>
      <w:r w:rsidR="00664A90" w:rsidRPr="00796856">
        <w:rPr>
          <w:rFonts w:ascii="GHEA Grapalat" w:hAnsi="GHEA Grapalat"/>
          <w:color w:val="000000" w:themeColor="text1"/>
          <w:sz w:val="24"/>
          <w:szCs w:val="24"/>
          <w:shd w:val="clear" w:color="auto" w:fill="FFFFFF"/>
        </w:rPr>
        <w:t>մասնակցել մրցույ</w:t>
      </w:r>
      <w:r w:rsidR="000E6CC8">
        <w:rPr>
          <w:rFonts w:ascii="GHEA Grapalat" w:hAnsi="GHEA Grapalat"/>
          <w:color w:val="000000" w:themeColor="text1"/>
          <w:sz w:val="24"/>
          <w:szCs w:val="24"/>
          <w:shd w:val="clear" w:color="auto" w:fill="FFFFFF"/>
        </w:rPr>
        <w:t>թ</w:t>
      </w:r>
      <w:r w:rsidR="00664A90" w:rsidRPr="00796856">
        <w:rPr>
          <w:rFonts w:ascii="GHEA Grapalat" w:hAnsi="GHEA Grapalat"/>
          <w:color w:val="000000" w:themeColor="text1"/>
          <w:sz w:val="24"/>
          <w:szCs w:val="24"/>
          <w:shd w:val="clear" w:color="auto" w:fill="FFFFFF"/>
        </w:rPr>
        <w:t>ի հարցազրույցի փուլին</w:t>
      </w:r>
      <w:r w:rsidR="00664A90" w:rsidRPr="00796856">
        <w:rPr>
          <w:rFonts w:ascii="GHEA Grapalat" w:hAnsi="GHEA Grapalat"/>
          <w:color w:val="000000"/>
          <w:sz w:val="24"/>
          <w:szCs w:val="24"/>
          <w:shd w:val="clear" w:color="auto" w:fill="FFFFFF"/>
        </w:rPr>
        <w:t xml:space="preserve"> </w:t>
      </w:r>
      <w:r w:rsidR="00664A90">
        <w:rPr>
          <w:rFonts w:ascii="GHEA Grapalat" w:hAnsi="GHEA Grapalat"/>
          <w:color w:val="000000"/>
          <w:sz w:val="24"/>
          <w:szCs w:val="24"/>
          <w:shd w:val="clear" w:color="auto" w:fill="FFFFFF"/>
        </w:rPr>
        <w:lastRenderedPageBreak/>
        <w:t xml:space="preserve">և </w:t>
      </w:r>
      <w:r w:rsidR="00664A90" w:rsidRPr="00796856">
        <w:rPr>
          <w:rFonts w:ascii="GHEA Grapalat" w:hAnsi="GHEA Grapalat"/>
          <w:color w:val="000000"/>
          <w:sz w:val="24"/>
          <w:szCs w:val="24"/>
          <w:shd w:val="clear" w:color="auto" w:fill="FFFFFF"/>
        </w:rPr>
        <w:t xml:space="preserve">մասնակիցներից ոչ մեկը </w:t>
      </w:r>
      <w:r w:rsidRPr="00796856">
        <w:rPr>
          <w:rFonts w:ascii="GHEA Grapalat" w:hAnsi="GHEA Grapalat"/>
          <w:color w:val="000000"/>
          <w:sz w:val="24"/>
          <w:szCs w:val="24"/>
          <w:shd w:val="clear" w:color="auto" w:fill="FFFFFF"/>
        </w:rPr>
        <w:t>չի ներկայացել մրցույթի հարցազրույցի փուլին</w:t>
      </w:r>
      <w:r>
        <w:rPr>
          <w:rFonts w:ascii="GHEA Grapalat" w:hAnsi="GHEA Grapalat"/>
          <w:color w:val="000000" w:themeColor="text1"/>
          <w:sz w:val="24"/>
          <w:szCs w:val="24"/>
          <w:shd w:val="clear" w:color="auto" w:fill="FFFFFF"/>
        </w:rPr>
        <w:t>» բառերով, իսկ «</w:t>
      </w:r>
      <w:r w:rsidR="000E6CC8" w:rsidRPr="000E6CC8">
        <w:rPr>
          <w:rFonts w:ascii="GHEA Grapalat" w:hAnsi="GHEA Grapalat"/>
          <w:color w:val="000000"/>
          <w:sz w:val="24"/>
          <w:szCs w:val="24"/>
          <w:shd w:val="clear" w:color="auto" w:fill="FFFFFF"/>
        </w:rPr>
        <w:t>հաղթող չճանաչելու</w:t>
      </w:r>
      <w:r w:rsidRPr="000E6CC8">
        <w:rPr>
          <w:rFonts w:ascii="GHEA Grapalat" w:hAnsi="GHEA Grapalat"/>
          <w:color w:val="000000"/>
          <w:sz w:val="24"/>
          <w:szCs w:val="24"/>
          <w:shd w:val="clear" w:color="auto" w:fill="FFFFFF"/>
        </w:rPr>
        <w:t>»</w:t>
      </w:r>
      <w:r>
        <w:rPr>
          <w:rFonts w:ascii="GHEA Grapalat" w:hAnsi="GHEA Grapalat"/>
          <w:color w:val="000000" w:themeColor="text1"/>
          <w:sz w:val="24"/>
          <w:szCs w:val="24"/>
          <w:shd w:val="clear" w:color="auto" w:fill="FFFFFF"/>
        </w:rPr>
        <w:t xml:space="preserve"> բառ</w:t>
      </w:r>
      <w:r w:rsidR="000E6CC8">
        <w:rPr>
          <w:rFonts w:ascii="GHEA Grapalat" w:hAnsi="GHEA Grapalat"/>
          <w:color w:val="000000" w:themeColor="text1"/>
          <w:sz w:val="24"/>
          <w:szCs w:val="24"/>
          <w:shd w:val="clear" w:color="auto" w:fill="FFFFFF"/>
        </w:rPr>
        <w:t>երից</w:t>
      </w:r>
      <w:r>
        <w:rPr>
          <w:rFonts w:ascii="GHEA Grapalat" w:hAnsi="GHEA Grapalat"/>
          <w:color w:val="000000" w:themeColor="text1"/>
          <w:sz w:val="24"/>
          <w:szCs w:val="24"/>
          <w:shd w:val="clear" w:color="auto" w:fill="FFFFFF"/>
        </w:rPr>
        <w:t xml:space="preserve"> հետո լրացնել «կամ մրցույթը չկայացած համարելու» բառերով,</w:t>
      </w:r>
    </w:p>
    <w:p w14:paraId="7BFAEF97" w14:textId="61849752" w:rsidR="00A9025C" w:rsidRPr="00796856" w:rsidRDefault="00A9025C" w:rsidP="00A9025C">
      <w:pPr>
        <w:pStyle w:val="ListParagraph"/>
        <w:numPr>
          <w:ilvl w:val="0"/>
          <w:numId w:val="26"/>
        </w:numPr>
        <w:spacing w:line="276" w:lineRule="auto"/>
        <w:ind w:left="0" w:firstLine="270"/>
        <w:jc w:val="both"/>
        <w:rPr>
          <w:rFonts w:ascii="GHEA Grapalat" w:hAnsi="GHEA Grapalat"/>
          <w:color w:val="000000" w:themeColor="text1"/>
          <w:sz w:val="24"/>
          <w:szCs w:val="24"/>
          <w:shd w:val="clear" w:color="auto" w:fill="FFFFFF"/>
        </w:rPr>
      </w:pPr>
      <w:r w:rsidRPr="00796856">
        <w:rPr>
          <w:rFonts w:ascii="GHEA Grapalat" w:hAnsi="GHEA Grapalat"/>
          <w:color w:val="000000" w:themeColor="text1"/>
          <w:sz w:val="24"/>
          <w:szCs w:val="24"/>
          <w:shd w:val="clear" w:color="auto" w:fill="FFFFFF"/>
        </w:rPr>
        <w:t>ուժը կորցրած ճանաչել Կարգի 87-րդ կետ,</w:t>
      </w:r>
    </w:p>
    <w:p w14:paraId="203B5A7A" w14:textId="1C2C34B2" w:rsidR="008B6980" w:rsidRPr="00796856" w:rsidRDefault="008B6980" w:rsidP="00D9783E">
      <w:pPr>
        <w:pStyle w:val="ListParagraph"/>
        <w:numPr>
          <w:ilvl w:val="0"/>
          <w:numId w:val="26"/>
        </w:numPr>
        <w:spacing w:line="276" w:lineRule="auto"/>
        <w:ind w:left="0" w:firstLine="270"/>
        <w:jc w:val="both"/>
        <w:rPr>
          <w:rFonts w:ascii="GHEA Grapalat" w:hAnsi="GHEA Grapalat"/>
          <w:color w:val="000000" w:themeColor="text1"/>
          <w:sz w:val="24"/>
          <w:szCs w:val="24"/>
          <w:shd w:val="clear" w:color="auto" w:fill="FFFFFF"/>
        </w:rPr>
      </w:pPr>
      <w:r w:rsidRPr="00796856">
        <w:rPr>
          <w:rFonts w:ascii="GHEA Grapalat" w:hAnsi="GHEA Grapalat"/>
          <w:color w:val="000000" w:themeColor="text1"/>
          <w:sz w:val="24"/>
          <w:szCs w:val="24"/>
          <w:shd w:val="clear" w:color="auto" w:fill="FFFFFF"/>
        </w:rPr>
        <w:t>Կարգի 88-րդ կետի «մրցույթն ավարտված համարելու մասին որոշումն ընդունելուց»</w:t>
      </w:r>
      <w:r w:rsidRPr="00796856">
        <w:rPr>
          <w:rFonts w:ascii="Calibri" w:hAnsi="Calibri" w:cs="Calibri"/>
          <w:color w:val="000000" w:themeColor="text1"/>
          <w:sz w:val="24"/>
          <w:szCs w:val="24"/>
          <w:shd w:val="clear" w:color="auto" w:fill="FFFFFF"/>
        </w:rPr>
        <w:t> </w:t>
      </w:r>
      <w:r w:rsidRPr="00796856">
        <w:rPr>
          <w:rFonts w:ascii="GHEA Grapalat" w:hAnsi="GHEA Grapalat"/>
          <w:color w:val="000000" w:themeColor="text1"/>
          <w:sz w:val="24"/>
          <w:szCs w:val="24"/>
          <w:shd w:val="clear" w:color="auto" w:fill="FFFFFF"/>
        </w:rPr>
        <w:t>բառերը փոխարինել «</w:t>
      </w:r>
      <w:r w:rsidR="00E5490F" w:rsidRPr="00796856">
        <w:rPr>
          <w:rFonts w:ascii="GHEA Grapalat" w:hAnsi="GHEA Grapalat"/>
          <w:color w:val="000000" w:themeColor="text1"/>
          <w:sz w:val="24"/>
          <w:szCs w:val="24"/>
          <w:shd w:val="clear" w:color="auto" w:fill="FFFFFF"/>
        </w:rPr>
        <w:t xml:space="preserve">մրցույթի </w:t>
      </w:r>
      <w:r w:rsidRPr="00796856">
        <w:rPr>
          <w:rFonts w:ascii="GHEA Grapalat" w:hAnsi="GHEA Grapalat"/>
          <w:color w:val="000000" w:themeColor="text1"/>
          <w:sz w:val="24"/>
          <w:szCs w:val="24"/>
          <w:shd w:val="clear" w:color="auto" w:fill="FFFFFF"/>
        </w:rPr>
        <w:t>ավարտից» բառերով:</w:t>
      </w:r>
    </w:p>
    <w:p w14:paraId="7F43A4E4" w14:textId="4095D22F" w:rsidR="00507C6C" w:rsidRPr="00796856" w:rsidRDefault="00507C6C" w:rsidP="00D9783E">
      <w:pPr>
        <w:pStyle w:val="ListParagraph"/>
        <w:numPr>
          <w:ilvl w:val="0"/>
          <w:numId w:val="26"/>
        </w:numPr>
        <w:spacing w:line="276" w:lineRule="auto"/>
        <w:ind w:left="0" w:firstLine="270"/>
        <w:jc w:val="both"/>
        <w:rPr>
          <w:rFonts w:ascii="GHEA Grapalat" w:hAnsi="GHEA Grapalat"/>
          <w:color w:val="000000" w:themeColor="text1"/>
          <w:sz w:val="24"/>
          <w:szCs w:val="24"/>
          <w:shd w:val="clear" w:color="auto" w:fill="FFFFFF"/>
        </w:rPr>
      </w:pPr>
      <w:r w:rsidRPr="00796856">
        <w:rPr>
          <w:rFonts w:ascii="GHEA Grapalat" w:hAnsi="GHEA Grapalat"/>
          <w:color w:val="000000" w:themeColor="text1"/>
          <w:sz w:val="24"/>
          <w:szCs w:val="24"/>
          <w:shd w:val="clear" w:color="auto" w:fill="FFFFFF"/>
        </w:rPr>
        <w:t>Կարգի 90-րդ կետի «ստորագրում են մրցույթին ներկա գտնված հանձնաժողովի բոլոր անդամները»</w:t>
      </w:r>
      <w:r w:rsidRPr="00796856">
        <w:rPr>
          <w:rFonts w:ascii="Calibri" w:hAnsi="Calibri" w:cs="Calibri"/>
          <w:color w:val="000000" w:themeColor="text1"/>
          <w:sz w:val="24"/>
          <w:szCs w:val="24"/>
          <w:shd w:val="clear" w:color="auto" w:fill="FFFFFF"/>
        </w:rPr>
        <w:t> </w:t>
      </w:r>
      <w:r w:rsidRPr="00796856">
        <w:rPr>
          <w:rFonts w:ascii="GHEA Grapalat" w:hAnsi="GHEA Grapalat"/>
          <w:color w:val="000000" w:themeColor="text1"/>
          <w:sz w:val="24"/>
          <w:szCs w:val="24"/>
          <w:shd w:val="clear" w:color="auto" w:fill="FFFFFF"/>
        </w:rPr>
        <w:t>բառ</w:t>
      </w:r>
      <w:r w:rsidR="00067AA6" w:rsidRPr="00796856">
        <w:rPr>
          <w:rFonts w:ascii="GHEA Grapalat" w:hAnsi="GHEA Grapalat"/>
          <w:color w:val="000000" w:themeColor="text1"/>
          <w:sz w:val="24"/>
          <w:szCs w:val="24"/>
          <w:shd w:val="clear" w:color="auto" w:fill="FFFFFF"/>
        </w:rPr>
        <w:t>երը</w:t>
      </w:r>
      <w:r w:rsidRPr="00796856">
        <w:rPr>
          <w:rFonts w:ascii="GHEA Grapalat" w:hAnsi="GHEA Grapalat"/>
          <w:color w:val="000000" w:themeColor="text1"/>
          <w:sz w:val="24"/>
          <w:szCs w:val="24"/>
          <w:shd w:val="clear" w:color="auto" w:fill="FFFFFF"/>
        </w:rPr>
        <w:t xml:space="preserve"> փոխարինել «ստորագ</w:t>
      </w:r>
      <w:r w:rsidR="00067AA6" w:rsidRPr="00796856">
        <w:rPr>
          <w:rFonts w:ascii="GHEA Grapalat" w:hAnsi="GHEA Grapalat"/>
          <w:color w:val="000000" w:themeColor="text1"/>
          <w:sz w:val="24"/>
          <w:szCs w:val="24"/>
          <w:shd w:val="clear" w:color="auto" w:fill="FFFFFF"/>
        </w:rPr>
        <w:t xml:space="preserve">րվում է </w:t>
      </w:r>
      <w:r w:rsidR="00E5490F" w:rsidRPr="00796856">
        <w:rPr>
          <w:rFonts w:ascii="GHEA Grapalat" w:hAnsi="GHEA Grapalat"/>
          <w:color w:val="000000" w:themeColor="text1"/>
          <w:sz w:val="24"/>
          <w:szCs w:val="24"/>
          <w:shd w:val="clear" w:color="auto" w:fill="FFFFFF"/>
        </w:rPr>
        <w:t xml:space="preserve">հարցազրույցին ներկա </w:t>
      </w:r>
      <w:r w:rsidRPr="00796856">
        <w:rPr>
          <w:rFonts w:ascii="GHEA Grapalat" w:hAnsi="GHEA Grapalat"/>
          <w:color w:val="000000" w:themeColor="text1"/>
          <w:sz w:val="24"/>
          <w:szCs w:val="24"/>
          <w:shd w:val="clear" w:color="auto" w:fill="FFFFFF"/>
        </w:rPr>
        <w:t xml:space="preserve">հանձնաժողովի </w:t>
      </w:r>
      <w:r w:rsidR="00067AA6" w:rsidRPr="00796856">
        <w:rPr>
          <w:rFonts w:ascii="GHEA Grapalat" w:hAnsi="GHEA Grapalat"/>
          <w:color w:val="000000" w:themeColor="text1"/>
          <w:sz w:val="24"/>
          <w:szCs w:val="24"/>
          <w:shd w:val="clear" w:color="auto" w:fill="FFFFFF"/>
        </w:rPr>
        <w:t>բոլոր անդամների կողմից</w:t>
      </w:r>
      <w:r w:rsidRPr="00796856">
        <w:rPr>
          <w:rFonts w:ascii="GHEA Grapalat" w:hAnsi="GHEA Grapalat"/>
          <w:color w:val="000000" w:themeColor="text1"/>
          <w:sz w:val="24"/>
          <w:szCs w:val="24"/>
          <w:shd w:val="clear" w:color="auto" w:fill="FFFFFF"/>
        </w:rPr>
        <w:t>» բառերով</w:t>
      </w:r>
      <w:r w:rsidR="00067AA6" w:rsidRPr="00796856">
        <w:rPr>
          <w:rFonts w:ascii="GHEA Grapalat" w:hAnsi="GHEA Grapalat"/>
          <w:color w:val="000000" w:themeColor="text1"/>
          <w:sz w:val="24"/>
          <w:szCs w:val="24"/>
          <w:shd w:val="clear" w:color="auto" w:fill="FFFFFF"/>
        </w:rPr>
        <w:t>:</w:t>
      </w:r>
    </w:p>
    <w:p w14:paraId="4DCEA3FC" w14:textId="3FFD2E8B" w:rsidR="00A9025C" w:rsidRPr="00796856" w:rsidRDefault="00A9025C" w:rsidP="00D9783E">
      <w:pPr>
        <w:pStyle w:val="ListParagraph"/>
        <w:numPr>
          <w:ilvl w:val="0"/>
          <w:numId w:val="26"/>
        </w:numPr>
        <w:spacing w:line="276" w:lineRule="auto"/>
        <w:ind w:left="0" w:firstLine="270"/>
        <w:jc w:val="both"/>
        <w:rPr>
          <w:rFonts w:ascii="GHEA Grapalat" w:hAnsi="GHEA Grapalat"/>
          <w:color w:val="000000" w:themeColor="text1"/>
          <w:sz w:val="24"/>
          <w:szCs w:val="24"/>
          <w:shd w:val="clear" w:color="auto" w:fill="FFFFFF"/>
        </w:rPr>
      </w:pPr>
      <w:r w:rsidRPr="00796856">
        <w:rPr>
          <w:rFonts w:ascii="GHEA Grapalat" w:hAnsi="GHEA Grapalat"/>
          <w:color w:val="000000" w:themeColor="text1"/>
          <w:sz w:val="24"/>
          <w:szCs w:val="24"/>
          <w:shd w:val="clear" w:color="auto" w:fill="FFFFFF"/>
        </w:rPr>
        <w:t xml:space="preserve">Կարգի </w:t>
      </w:r>
      <w:r w:rsidR="00A34511" w:rsidRPr="00796856">
        <w:rPr>
          <w:rFonts w:ascii="GHEA Grapalat" w:hAnsi="GHEA Grapalat"/>
          <w:color w:val="000000" w:themeColor="text1"/>
          <w:sz w:val="24"/>
          <w:szCs w:val="24"/>
          <w:shd w:val="clear" w:color="auto" w:fill="FFFFFF"/>
        </w:rPr>
        <w:t xml:space="preserve">11-րդ </w:t>
      </w:r>
      <w:r w:rsidR="007B4B2B" w:rsidRPr="00796856">
        <w:rPr>
          <w:rFonts w:ascii="GHEA Grapalat" w:hAnsi="GHEA Grapalat"/>
          <w:color w:val="000000" w:themeColor="text1"/>
          <w:sz w:val="24"/>
          <w:szCs w:val="24"/>
          <w:shd w:val="clear" w:color="auto" w:fill="FFFFFF"/>
        </w:rPr>
        <w:t>գլխի</w:t>
      </w:r>
      <w:r w:rsidR="00A34511" w:rsidRPr="00796856">
        <w:rPr>
          <w:rFonts w:ascii="GHEA Grapalat" w:hAnsi="GHEA Grapalat"/>
          <w:color w:val="000000" w:themeColor="text1"/>
          <w:sz w:val="24"/>
          <w:szCs w:val="24"/>
          <w:shd w:val="clear" w:color="auto" w:fill="FFFFFF"/>
        </w:rPr>
        <w:t xml:space="preserve"> վերնագրից հանել «կրկնակի կամ» բառերը,</w:t>
      </w:r>
    </w:p>
    <w:p w14:paraId="683AAF1C" w14:textId="2F43A062" w:rsidR="00CF3FB3" w:rsidRPr="00796856" w:rsidRDefault="00CF3FB3" w:rsidP="00D9783E">
      <w:pPr>
        <w:pStyle w:val="ListParagraph"/>
        <w:numPr>
          <w:ilvl w:val="0"/>
          <w:numId w:val="26"/>
        </w:numPr>
        <w:spacing w:line="276" w:lineRule="auto"/>
        <w:ind w:left="0" w:firstLine="270"/>
        <w:jc w:val="both"/>
        <w:rPr>
          <w:rFonts w:ascii="GHEA Grapalat" w:hAnsi="GHEA Grapalat"/>
          <w:color w:val="000000" w:themeColor="text1"/>
          <w:sz w:val="24"/>
          <w:szCs w:val="24"/>
          <w:shd w:val="clear" w:color="auto" w:fill="FFFFFF"/>
        </w:rPr>
      </w:pPr>
      <w:r w:rsidRPr="00796856">
        <w:rPr>
          <w:rFonts w:ascii="GHEA Grapalat" w:hAnsi="GHEA Grapalat"/>
          <w:color w:val="000000" w:themeColor="text1"/>
          <w:sz w:val="24"/>
          <w:szCs w:val="24"/>
          <w:shd w:val="clear" w:color="auto" w:fill="FFFFFF"/>
        </w:rPr>
        <w:t>Կարգի 95-րդ կետի «մրցույթը» բառը փոխարինել «մրցույթի հարցազրույցի փուլը» բառերով, իսկ «անցկացվում է կրկնակի մրցույթ» բառերը փոխարինել «</w:t>
      </w:r>
      <w:r w:rsidR="005A613E" w:rsidRPr="00796856">
        <w:rPr>
          <w:rFonts w:ascii="GHEA Grapalat" w:hAnsi="GHEA Grapalat"/>
          <w:color w:val="000000" w:themeColor="text1"/>
          <w:sz w:val="24"/>
          <w:szCs w:val="24"/>
          <w:shd w:val="clear" w:color="auto" w:fill="FFFFFF"/>
        </w:rPr>
        <w:t xml:space="preserve">մրցույթի </w:t>
      </w:r>
      <w:r w:rsidR="00C52ED4" w:rsidRPr="00796856">
        <w:rPr>
          <w:rFonts w:ascii="GHEA Grapalat" w:hAnsi="GHEA Grapalat"/>
          <w:color w:val="000000" w:themeColor="text1"/>
          <w:sz w:val="24"/>
          <w:szCs w:val="24"/>
          <w:shd w:val="clear" w:color="auto" w:fill="FFFFFF"/>
        </w:rPr>
        <w:t>հարցազրույցի փուլ</w:t>
      </w:r>
      <w:r w:rsidR="005A613E" w:rsidRPr="00796856">
        <w:rPr>
          <w:rFonts w:ascii="GHEA Grapalat" w:hAnsi="GHEA Grapalat"/>
          <w:color w:val="000000" w:themeColor="text1"/>
          <w:sz w:val="24"/>
          <w:szCs w:val="24"/>
          <w:shd w:val="clear" w:color="auto" w:fill="FFFFFF"/>
        </w:rPr>
        <w:t>ն</w:t>
      </w:r>
      <w:r w:rsidR="00C52ED4" w:rsidRPr="00796856">
        <w:rPr>
          <w:rFonts w:ascii="GHEA Grapalat" w:hAnsi="GHEA Grapalat"/>
          <w:color w:val="000000" w:themeColor="text1"/>
          <w:sz w:val="24"/>
          <w:szCs w:val="24"/>
          <w:shd w:val="clear" w:color="auto" w:fill="FFFFFF"/>
        </w:rPr>
        <w:t xml:space="preserve"> անցկացվում է </w:t>
      </w:r>
      <w:r w:rsidR="005A613E" w:rsidRPr="00796856">
        <w:rPr>
          <w:rFonts w:ascii="GHEA Grapalat" w:hAnsi="GHEA Grapalat"/>
          <w:color w:val="000000" w:themeColor="text1"/>
          <w:sz w:val="24"/>
          <w:szCs w:val="24"/>
          <w:shd w:val="clear" w:color="auto" w:fill="FFFFFF"/>
        </w:rPr>
        <w:t xml:space="preserve">մրցույի </w:t>
      </w:r>
      <w:r w:rsidR="005E56F1" w:rsidRPr="00796856">
        <w:rPr>
          <w:rFonts w:ascii="GHEA Grapalat" w:hAnsi="GHEA Grapalat"/>
          <w:color w:val="000000" w:themeColor="text1"/>
          <w:sz w:val="24"/>
          <w:szCs w:val="24"/>
          <w:shd w:val="clear" w:color="auto" w:fill="FFFFFF"/>
        </w:rPr>
        <w:t xml:space="preserve">հարցազրույցի </w:t>
      </w:r>
      <w:r w:rsidR="00D64540" w:rsidRPr="00796856">
        <w:rPr>
          <w:rFonts w:ascii="GHEA Grapalat" w:hAnsi="GHEA Grapalat"/>
          <w:color w:val="000000" w:themeColor="text1"/>
          <w:sz w:val="24"/>
          <w:szCs w:val="24"/>
          <w:shd w:val="clear" w:color="auto" w:fill="FFFFFF"/>
        </w:rPr>
        <w:t xml:space="preserve">փուլի </w:t>
      </w:r>
      <w:r w:rsidR="005E56F1" w:rsidRPr="00796856">
        <w:rPr>
          <w:rFonts w:ascii="GHEA Grapalat" w:hAnsi="GHEA Grapalat"/>
          <w:color w:val="000000" w:themeColor="text1"/>
          <w:sz w:val="24"/>
          <w:szCs w:val="24"/>
          <w:shd w:val="clear" w:color="auto" w:fill="FFFFFF"/>
        </w:rPr>
        <w:t>նախատեսված օրվան</w:t>
      </w:r>
      <w:r w:rsidR="00E60E8E" w:rsidRPr="00796856">
        <w:rPr>
          <w:rFonts w:ascii="GHEA Grapalat" w:hAnsi="GHEA Grapalat"/>
          <w:color w:val="000000" w:themeColor="text1"/>
          <w:sz w:val="24"/>
          <w:szCs w:val="24"/>
          <w:shd w:val="clear" w:color="auto" w:fill="FFFFFF"/>
        </w:rPr>
        <w:t xml:space="preserve"> հաջորդող</w:t>
      </w:r>
      <w:r w:rsidR="005E56F1" w:rsidRPr="00796856">
        <w:rPr>
          <w:rFonts w:ascii="GHEA Grapalat" w:hAnsi="GHEA Grapalat"/>
          <w:color w:val="000000" w:themeColor="text1"/>
          <w:sz w:val="24"/>
          <w:szCs w:val="24"/>
          <w:shd w:val="clear" w:color="auto" w:fill="FFFFFF"/>
        </w:rPr>
        <w:t xml:space="preserve"> </w:t>
      </w:r>
      <w:r w:rsidRPr="00796856">
        <w:rPr>
          <w:rFonts w:ascii="GHEA Grapalat" w:hAnsi="GHEA Grapalat"/>
          <w:color w:val="000000" w:themeColor="text1"/>
          <w:sz w:val="24"/>
          <w:szCs w:val="24"/>
          <w:shd w:val="clear" w:color="auto" w:fill="FFFFFF"/>
        </w:rPr>
        <w:t>5 աշխատանքային օրվա ընթացքում» բառերով:</w:t>
      </w:r>
    </w:p>
    <w:p w14:paraId="16A15F73" w14:textId="36AE0A51" w:rsidR="005265A8" w:rsidRPr="00796856" w:rsidRDefault="005265A8" w:rsidP="00D9783E">
      <w:pPr>
        <w:pStyle w:val="ListParagraph"/>
        <w:numPr>
          <w:ilvl w:val="0"/>
          <w:numId w:val="26"/>
        </w:numPr>
        <w:spacing w:line="276" w:lineRule="auto"/>
        <w:ind w:left="0" w:firstLine="270"/>
        <w:jc w:val="both"/>
        <w:rPr>
          <w:rFonts w:ascii="GHEA Grapalat" w:hAnsi="GHEA Grapalat"/>
          <w:color w:val="000000" w:themeColor="text1"/>
          <w:sz w:val="24"/>
          <w:szCs w:val="24"/>
          <w:shd w:val="clear" w:color="auto" w:fill="FFFFFF"/>
        </w:rPr>
      </w:pPr>
      <w:r w:rsidRPr="00796856">
        <w:rPr>
          <w:rFonts w:ascii="GHEA Grapalat" w:hAnsi="GHEA Grapalat"/>
          <w:color w:val="000000" w:themeColor="text1"/>
          <w:sz w:val="24"/>
          <w:szCs w:val="24"/>
          <w:shd w:val="clear" w:color="auto" w:fill="FFFFFF"/>
        </w:rPr>
        <w:t xml:space="preserve">ուժը կորցրած ճանաչել </w:t>
      </w:r>
      <w:r w:rsidR="0007619F" w:rsidRPr="00796856">
        <w:rPr>
          <w:rFonts w:ascii="GHEA Grapalat" w:hAnsi="GHEA Grapalat"/>
          <w:color w:val="000000" w:themeColor="text1"/>
          <w:sz w:val="24"/>
          <w:szCs w:val="24"/>
          <w:shd w:val="clear" w:color="auto" w:fill="FFFFFF"/>
        </w:rPr>
        <w:t>Կ</w:t>
      </w:r>
      <w:r w:rsidRPr="00796856">
        <w:rPr>
          <w:rFonts w:ascii="GHEA Grapalat" w:hAnsi="GHEA Grapalat"/>
          <w:color w:val="000000" w:themeColor="text1"/>
          <w:sz w:val="24"/>
          <w:szCs w:val="24"/>
          <w:shd w:val="clear" w:color="auto" w:fill="FFFFFF"/>
        </w:rPr>
        <w:t>արգի 96-րդ</w:t>
      </w:r>
      <w:r w:rsidR="006B76DE" w:rsidRPr="00796856">
        <w:rPr>
          <w:rFonts w:ascii="GHEA Grapalat" w:hAnsi="GHEA Grapalat"/>
          <w:color w:val="000000" w:themeColor="text1"/>
          <w:sz w:val="24"/>
          <w:szCs w:val="24"/>
          <w:shd w:val="clear" w:color="auto" w:fill="FFFFFF"/>
        </w:rPr>
        <w:t xml:space="preserve"> </w:t>
      </w:r>
      <w:r w:rsidR="00BB121A" w:rsidRPr="00796856">
        <w:rPr>
          <w:rFonts w:ascii="GHEA Grapalat" w:hAnsi="GHEA Grapalat"/>
          <w:color w:val="000000" w:themeColor="text1"/>
          <w:sz w:val="24"/>
          <w:szCs w:val="24"/>
          <w:shd w:val="clear" w:color="auto" w:fill="FFFFFF"/>
        </w:rPr>
        <w:t>կետերը</w:t>
      </w:r>
      <w:r w:rsidR="00CF3FB3" w:rsidRPr="00796856">
        <w:rPr>
          <w:rFonts w:ascii="GHEA Grapalat" w:hAnsi="GHEA Grapalat"/>
          <w:color w:val="000000" w:themeColor="text1"/>
          <w:sz w:val="24"/>
          <w:szCs w:val="24"/>
          <w:shd w:val="clear" w:color="auto" w:fill="FFFFFF"/>
        </w:rPr>
        <w:t>,</w:t>
      </w:r>
    </w:p>
    <w:p w14:paraId="53EF9688" w14:textId="22C77A79" w:rsidR="00CF3FB3" w:rsidRPr="00796856" w:rsidRDefault="00CF3FB3" w:rsidP="00D9783E">
      <w:pPr>
        <w:pStyle w:val="ListParagraph"/>
        <w:numPr>
          <w:ilvl w:val="0"/>
          <w:numId w:val="26"/>
        </w:numPr>
        <w:spacing w:line="276" w:lineRule="auto"/>
        <w:ind w:left="0" w:firstLine="270"/>
        <w:jc w:val="both"/>
        <w:rPr>
          <w:rFonts w:ascii="GHEA Grapalat" w:hAnsi="GHEA Grapalat"/>
          <w:color w:val="000000" w:themeColor="text1"/>
          <w:sz w:val="24"/>
          <w:szCs w:val="24"/>
          <w:shd w:val="clear" w:color="auto" w:fill="FFFFFF"/>
        </w:rPr>
      </w:pPr>
      <w:r w:rsidRPr="00796856">
        <w:rPr>
          <w:rFonts w:ascii="GHEA Grapalat" w:hAnsi="GHEA Grapalat"/>
          <w:color w:val="000000" w:themeColor="text1"/>
          <w:sz w:val="24"/>
          <w:szCs w:val="24"/>
          <w:shd w:val="clear" w:color="auto" w:fill="FFFFFF"/>
        </w:rPr>
        <w:t>Կարգի 98-րդ կետի 1-ին ենթակետից հանել «(այդ դեպքում հանձնաժողով չի կազմավորվում)» բառերը</w:t>
      </w:r>
      <w:r w:rsidR="0052010C" w:rsidRPr="00796856">
        <w:rPr>
          <w:rFonts w:ascii="GHEA Grapalat" w:hAnsi="GHEA Grapalat"/>
          <w:color w:val="000000" w:themeColor="text1"/>
          <w:sz w:val="24"/>
          <w:szCs w:val="24"/>
          <w:shd w:val="clear" w:color="auto" w:fill="FFFFFF"/>
        </w:rPr>
        <w:t>,</w:t>
      </w:r>
      <w:r w:rsidR="00A34511" w:rsidRPr="00796856">
        <w:rPr>
          <w:rFonts w:ascii="GHEA Grapalat" w:hAnsi="GHEA Grapalat"/>
          <w:color w:val="000000" w:themeColor="text1"/>
          <w:sz w:val="24"/>
          <w:szCs w:val="24"/>
          <w:shd w:val="clear" w:color="auto" w:fill="FFFFFF"/>
        </w:rPr>
        <w:t xml:space="preserve"> իսկ 3-րդ ենթակետը </w:t>
      </w:r>
      <w:r w:rsidR="007B4B2B" w:rsidRPr="00796856">
        <w:rPr>
          <w:rFonts w:ascii="GHEA Grapalat" w:hAnsi="GHEA Grapalat"/>
          <w:color w:val="000000" w:themeColor="text1"/>
          <w:sz w:val="24"/>
          <w:szCs w:val="24"/>
          <w:shd w:val="clear" w:color="auto" w:fill="FFFFFF"/>
        </w:rPr>
        <w:t>«ներկայացել» բառից հետո լրացնել «</w:t>
      </w:r>
      <w:r w:rsidR="00A34511" w:rsidRPr="00796856">
        <w:rPr>
          <w:rFonts w:ascii="GHEA Grapalat" w:hAnsi="GHEA Grapalat"/>
          <w:color w:val="000000" w:themeColor="text1"/>
          <w:sz w:val="24"/>
          <w:szCs w:val="24"/>
          <w:shd w:val="clear" w:color="auto" w:fill="FFFFFF"/>
        </w:rPr>
        <w:t xml:space="preserve">թեստավորմանը </w:t>
      </w:r>
      <w:r w:rsidR="00A34511" w:rsidRPr="00796856">
        <w:rPr>
          <w:rFonts w:ascii="GHEA Grapalat" w:hAnsi="GHEA Grapalat"/>
          <w:color w:val="000000"/>
          <w:sz w:val="24"/>
          <w:szCs w:val="24"/>
          <w:shd w:val="clear" w:color="auto" w:fill="FFFFFF"/>
        </w:rPr>
        <w:t>կամ մրցույթի թեստավորումը հաղթահարած մասնակիցներից ոչ մեկը չի ներկայացել մրցույթի հարցազրույցի փուլին</w:t>
      </w:r>
      <w:r w:rsidR="007B4B2B" w:rsidRPr="00796856">
        <w:rPr>
          <w:rFonts w:ascii="GHEA Grapalat" w:hAnsi="GHEA Grapalat"/>
          <w:color w:val="000000"/>
          <w:sz w:val="24"/>
          <w:szCs w:val="24"/>
          <w:shd w:val="clear" w:color="auto" w:fill="FFFFFF"/>
        </w:rPr>
        <w:t>» բառերով:</w:t>
      </w:r>
    </w:p>
    <w:p w14:paraId="00A737CF" w14:textId="443A7BD0" w:rsidR="0052010C" w:rsidRPr="00796856" w:rsidRDefault="0052010C" w:rsidP="00D9783E">
      <w:pPr>
        <w:pStyle w:val="ListParagraph"/>
        <w:numPr>
          <w:ilvl w:val="0"/>
          <w:numId w:val="26"/>
        </w:numPr>
        <w:spacing w:line="276" w:lineRule="auto"/>
        <w:ind w:left="0" w:firstLine="270"/>
        <w:jc w:val="both"/>
        <w:rPr>
          <w:rFonts w:ascii="GHEA Grapalat" w:hAnsi="GHEA Grapalat"/>
          <w:color w:val="000000" w:themeColor="text1"/>
          <w:sz w:val="24"/>
          <w:szCs w:val="24"/>
          <w:shd w:val="clear" w:color="auto" w:fill="FFFFFF"/>
        </w:rPr>
      </w:pPr>
      <w:r w:rsidRPr="00796856">
        <w:rPr>
          <w:rFonts w:ascii="GHEA Grapalat" w:hAnsi="GHEA Grapalat"/>
          <w:color w:val="000000" w:themeColor="text1"/>
          <w:sz w:val="24"/>
          <w:szCs w:val="24"/>
          <w:shd w:val="clear" w:color="auto" w:fill="FFFFFF"/>
        </w:rPr>
        <w:t>Կարգի 99-րդ կետից հանել «կամ կրկնակի» բառեր</w:t>
      </w:r>
      <w:r w:rsidR="007B4B2B" w:rsidRPr="00796856">
        <w:rPr>
          <w:rFonts w:ascii="GHEA Grapalat" w:hAnsi="GHEA Grapalat"/>
          <w:color w:val="000000" w:themeColor="text1"/>
          <w:sz w:val="24"/>
          <w:szCs w:val="24"/>
          <w:shd w:val="clear" w:color="auto" w:fill="FFFFFF"/>
        </w:rPr>
        <w:t>ը</w:t>
      </w:r>
      <w:r w:rsidRPr="00796856">
        <w:rPr>
          <w:rFonts w:ascii="GHEA Grapalat" w:hAnsi="GHEA Grapalat"/>
          <w:color w:val="000000" w:themeColor="text1"/>
          <w:sz w:val="24"/>
          <w:szCs w:val="24"/>
          <w:shd w:val="clear" w:color="auto" w:fill="FFFFFF"/>
        </w:rPr>
        <w:t>:</w:t>
      </w:r>
    </w:p>
    <w:p w14:paraId="35DE307D" w14:textId="002C4787" w:rsidR="009078C7" w:rsidRPr="00B112BE" w:rsidRDefault="003F4246" w:rsidP="00D9783E">
      <w:pPr>
        <w:spacing w:after="0" w:line="276" w:lineRule="auto"/>
        <w:ind w:firstLine="270"/>
        <w:jc w:val="both"/>
        <w:rPr>
          <w:rFonts w:ascii="GHEA Grapalat" w:eastAsia="Times New Roman" w:hAnsi="GHEA Grapalat" w:cs="Times New Roman"/>
          <w:color w:val="000000" w:themeColor="text1"/>
          <w:sz w:val="24"/>
          <w:szCs w:val="24"/>
          <w:lang w:val="hy-AM"/>
        </w:rPr>
      </w:pPr>
      <w:r w:rsidRPr="00B112BE">
        <w:rPr>
          <w:rFonts w:ascii="GHEA Grapalat" w:hAnsi="GHEA Grapalat"/>
          <w:color w:val="000000" w:themeColor="text1"/>
          <w:sz w:val="24"/>
          <w:szCs w:val="24"/>
          <w:shd w:val="clear" w:color="auto" w:fill="FFFFFF"/>
          <w:lang w:val="hy-AM"/>
        </w:rPr>
        <w:t>2.</w:t>
      </w:r>
      <w:r w:rsidR="009078C7" w:rsidRPr="00B112BE">
        <w:rPr>
          <w:rFonts w:ascii="GHEA Grapalat" w:hAnsi="GHEA Grapalat"/>
          <w:color w:val="000000" w:themeColor="text1"/>
          <w:sz w:val="24"/>
          <w:szCs w:val="24"/>
          <w:shd w:val="clear" w:color="auto" w:fill="FFFFFF"/>
          <w:lang w:val="hy-AM"/>
        </w:rPr>
        <w:t xml:space="preserve"> Սույն որոշումն ուժի մեջ է մտնում պաշտոնական հրապարակմանը հաջորդող օրվանից:</w:t>
      </w:r>
      <w:r w:rsidR="009078C7" w:rsidRPr="00B112BE">
        <w:rPr>
          <w:rFonts w:ascii="Calibri" w:eastAsia="Times New Roman" w:hAnsi="Calibri" w:cs="Calibri"/>
          <w:color w:val="000000" w:themeColor="text1"/>
          <w:sz w:val="24"/>
          <w:szCs w:val="24"/>
          <w:lang w:val="hy-AM"/>
        </w:rPr>
        <w:t> </w:t>
      </w:r>
    </w:p>
    <w:p w14:paraId="4AB9781C" w14:textId="77777777" w:rsidR="009078C7" w:rsidRPr="00B112BE" w:rsidRDefault="009078C7" w:rsidP="006B76DE">
      <w:pPr>
        <w:spacing w:after="0" w:line="276" w:lineRule="auto"/>
        <w:ind w:firstLine="375"/>
        <w:rPr>
          <w:rFonts w:ascii="GHEA Grapalat" w:eastAsia="Times New Roman" w:hAnsi="GHEA Grapalat" w:cs="Times New Roman"/>
          <w:color w:val="000000" w:themeColor="text1"/>
          <w:sz w:val="18"/>
          <w:szCs w:val="24"/>
          <w:lang w:val="hy-AM"/>
        </w:rPr>
      </w:pPr>
    </w:p>
    <w:p w14:paraId="4841B698" w14:textId="77777777" w:rsidR="009078C7" w:rsidRPr="00B112BE" w:rsidRDefault="009078C7" w:rsidP="006B76DE">
      <w:pPr>
        <w:spacing w:after="0" w:line="276" w:lineRule="auto"/>
        <w:ind w:firstLine="375"/>
        <w:rPr>
          <w:rFonts w:ascii="GHEA Grapalat" w:eastAsia="Times New Roman" w:hAnsi="GHEA Grapalat" w:cs="Times New Roman"/>
          <w:color w:val="000000" w:themeColor="text1"/>
          <w:sz w:val="24"/>
          <w:szCs w:val="24"/>
          <w:lang w:val="hy-AM"/>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4521"/>
        <w:gridCol w:w="5919"/>
      </w:tblGrid>
      <w:tr w:rsidR="00B112BE" w:rsidRPr="00B112BE" w14:paraId="0BFE79F3" w14:textId="77777777" w:rsidTr="00B1784F">
        <w:trPr>
          <w:tblCellSpacing w:w="7" w:type="dxa"/>
        </w:trPr>
        <w:tc>
          <w:tcPr>
            <w:tcW w:w="4500" w:type="dxa"/>
            <w:vAlign w:val="center"/>
            <w:hideMark/>
          </w:tcPr>
          <w:p w14:paraId="1C06B8B1" w14:textId="77777777" w:rsidR="009078C7" w:rsidRPr="00B112BE" w:rsidRDefault="009078C7" w:rsidP="006B76DE">
            <w:pPr>
              <w:spacing w:before="100" w:beforeAutospacing="1" w:after="100" w:afterAutospacing="1" w:line="276" w:lineRule="auto"/>
              <w:jc w:val="center"/>
              <w:rPr>
                <w:rFonts w:ascii="GHEA Grapalat" w:eastAsia="Times New Roman" w:hAnsi="GHEA Grapalat" w:cs="Times New Roman"/>
                <w:color w:val="000000" w:themeColor="text1"/>
                <w:sz w:val="24"/>
                <w:szCs w:val="24"/>
              </w:rPr>
            </w:pPr>
            <w:proofErr w:type="spellStart"/>
            <w:r w:rsidRPr="00B112BE">
              <w:rPr>
                <w:rFonts w:ascii="GHEA Grapalat" w:eastAsia="Times New Roman" w:hAnsi="GHEA Grapalat" w:cs="Times New Roman"/>
                <w:b/>
                <w:bCs/>
                <w:color w:val="000000" w:themeColor="text1"/>
                <w:sz w:val="24"/>
                <w:szCs w:val="24"/>
              </w:rPr>
              <w:t>Հայաստանի</w:t>
            </w:r>
            <w:proofErr w:type="spellEnd"/>
            <w:r w:rsidRPr="00B112BE">
              <w:rPr>
                <w:rFonts w:ascii="GHEA Grapalat" w:eastAsia="Times New Roman" w:hAnsi="GHEA Grapalat" w:cs="Times New Roman"/>
                <w:b/>
                <w:bCs/>
                <w:color w:val="000000" w:themeColor="text1"/>
                <w:sz w:val="24"/>
                <w:szCs w:val="24"/>
              </w:rPr>
              <w:t xml:space="preserve"> </w:t>
            </w:r>
            <w:proofErr w:type="spellStart"/>
            <w:r w:rsidRPr="00B112BE">
              <w:rPr>
                <w:rFonts w:ascii="GHEA Grapalat" w:eastAsia="Times New Roman" w:hAnsi="GHEA Grapalat" w:cs="Times New Roman"/>
                <w:b/>
                <w:bCs/>
                <w:color w:val="000000" w:themeColor="text1"/>
                <w:sz w:val="24"/>
                <w:szCs w:val="24"/>
              </w:rPr>
              <w:t>Հանրապետության</w:t>
            </w:r>
            <w:proofErr w:type="spellEnd"/>
            <w:r w:rsidRPr="00B112BE">
              <w:rPr>
                <w:rFonts w:ascii="GHEA Grapalat" w:eastAsia="Times New Roman" w:hAnsi="GHEA Grapalat" w:cs="Times New Roman"/>
                <w:b/>
                <w:bCs/>
                <w:color w:val="000000" w:themeColor="text1"/>
                <w:sz w:val="24"/>
                <w:szCs w:val="24"/>
              </w:rPr>
              <w:br/>
            </w:r>
            <w:proofErr w:type="spellStart"/>
            <w:r w:rsidRPr="00B112BE">
              <w:rPr>
                <w:rFonts w:ascii="GHEA Grapalat" w:eastAsia="Times New Roman" w:hAnsi="GHEA Grapalat" w:cs="Times New Roman"/>
                <w:b/>
                <w:bCs/>
                <w:color w:val="000000" w:themeColor="text1"/>
                <w:sz w:val="24"/>
                <w:szCs w:val="24"/>
              </w:rPr>
              <w:t>վարչապետ</w:t>
            </w:r>
            <w:proofErr w:type="spellEnd"/>
          </w:p>
        </w:tc>
        <w:tc>
          <w:tcPr>
            <w:tcW w:w="0" w:type="auto"/>
            <w:vAlign w:val="bottom"/>
            <w:hideMark/>
          </w:tcPr>
          <w:p w14:paraId="48E81F1D" w14:textId="25ACACE4" w:rsidR="009078C7" w:rsidRPr="00B112BE" w:rsidRDefault="009078C7" w:rsidP="00DB45D7">
            <w:pPr>
              <w:spacing w:after="0" w:line="276" w:lineRule="auto"/>
              <w:jc w:val="right"/>
              <w:rPr>
                <w:rFonts w:ascii="GHEA Grapalat" w:eastAsia="Times New Roman" w:hAnsi="GHEA Grapalat" w:cs="Times New Roman"/>
                <w:color w:val="000000" w:themeColor="text1"/>
                <w:sz w:val="24"/>
                <w:szCs w:val="24"/>
              </w:rPr>
            </w:pPr>
            <w:proofErr w:type="spellStart"/>
            <w:r w:rsidRPr="00B112BE">
              <w:rPr>
                <w:rFonts w:ascii="GHEA Grapalat" w:eastAsia="Times New Roman" w:hAnsi="GHEA Grapalat" w:cs="Times New Roman"/>
                <w:b/>
                <w:bCs/>
                <w:color w:val="000000" w:themeColor="text1"/>
                <w:sz w:val="24"/>
                <w:szCs w:val="24"/>
              </w:rPr>
              <w:t>Ն.Փաշինյան</w:t>
            </w:r>
            <w:proofErr w:type="spellEnd"/>
          </w:p>
        </w:tc>
      </w:tr>
      <w:tr w:rsidR="00B112BE" w:rsidRPr="00B112BE" w14:paraId="4CEC1F47" w14:textId="77777777" w:rsidTr="00B1784F">
        <w:trPr>
          <w:tblCellSpacing w:w="7" w:type="dxa"/>
        </w:trPr>
        <w:tc>
          <w:tcPr>
            <w:tcW w:w="4500" w:type="dxa"/>
            <w:vAlign w:val="center"/>
          </w:tcPr>
          <w:p w14:paraId="09E5580A" w14:textId="77777777" w:rsidR="00DB45D7" w:rsidRPr="00B112BE" w:rsidRDefault="00DB45D7" w:rsidP="006B76DE">
            <w:pPr>
              <w:spacing w:before="100" w:beforeAutospacing="1" w:after="100" w:afterAutospacing="1" w:line="276" w:lineRule="auto"/>
              <w:jc w:val="center"/>
              <w:rPr>
                <w:rFonts w:ascii="GHEA Grapalat" w:eastAsia="Times New Roman" w:hAnsi="GHEA Grapalat" w:cs="Times New Roman"/>
                <w:b/>
                <w:bCs/>
                <w:color w:val="000000" w:themeColor="text1"/>
                <w:sz w:val="24"/>
                <w:szCs w:val="24"/>
              </w:rPr>
            </w:pPr>
          </w:p>
        </w:tc>
        <w:tc>
          <w:tcPr>
            <w:tcW w:w="0" w:type="auto"/>
            <w:vAlign w:val="bottom"/>
          </w:tcPr>
          <w:p w14:paraId="3E6F3FB7" w14:textId="77777777" w:rsidR="00DB45D7" w:rsidRPr="00B112BE" w:rsidRDefault="00DB45D7" w:rsidP="006B76DE">
            <w:pPr>
              <w:spacing w:after="0" w:line="276" w:lineRule="auto"/>
              <w:jc w:val="center"/>
              <w:rPr>
                <w:rFonts w:ascii="GHEA Grapalat" w:eastAsia="Times New Roman" w:hAnsi="GHEA Grapalat" w:cs="Times New Roman"/>
                <w:b/>
                <w:bCs/>
                <w:color w:val="000000" w:themeColor="text1"/>
                <w:sz w:val="24"/>
                <w:szCs w:val="24"/>
              </w:rPr>
            </w:pPr>
          </w:p>
        </w:tc>
      </w:tr>
    </w:tbl>
    <w:p w14:paraId="56ADD094" w14:textId="77777777" w:rsidR="009078C7" w:rsidRPr="00C00CA2" w:rsidRDefault="009078C7" w:rsidP="00C00CA2">
      <w:pPr>
        <w:spacing w:after="0" w:line="276" w:lineRule="auto"/>
        <w:ind w:firstLine="375"/>
        <w:jc w:val="right"/>
        <w:rPr>
          <w:rFonts w:ascii="GHEA Grapalat" w:eastAsia="Times New Roman" w:hAnsi="GHEA Grapalat" w:cs="Times New Roman"/>
          <w:b/>
          <w:bCs/>
          <w:sz w:val="24"/>
          <w:szCs w:val="24"/>
          <w:lang w:val="hy-AM"/>
        </w:rPr>
      </w:pPr>
    </w:p>
    <w:sectPr w:rsidR="009078C7" w:rsidRPr="00C00CA2" w:rsidSect="0004068A">
      <w:headerReference w:type="default" r:id="rId8"/>
      <w:pgSz w:w="12240" w:h="15840"/>
      <w:pgMar w:top="270" w:right="720" w:bottom="45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D73397" w14:textId="77777777" w:rsidR="00F1457A" w:rsidRDefault="00F1457A" w:rsidP="00A805EB">
      <w:pPr>
        <w:spacing w:after="0" w:line="240" w:lineRule="auto"/>
      </w:pPr>
      <w:r>
        <w:separator/>
      </w:r>
    </w:p>
  </w:endnote>
  <w:endnote w:type="continuationSeparator" w:id="0">
    <w:p w14:paraId="0C3A8A9A" w14:textId="77777777" w:rsidR="00F1457A" w:rsidRDefault="00F1457A" w:rsidP="00A80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457E18" w14:textId="77777777" w:rsidR="00F1457A" w:rsidRDefault="00F1457A" w:rsidP="00A805EB">
      <w:pPr>
        <w:spacing w:after="0" w:line="240" w:lineRule="auto"/>
      </w:pPr>
      <w:r>
        <w:separator/>
      </w:r>
    </w:p>
  </w:footnote>
  <w:footnote w:type="continuationSeparator" w:id="0">
    <w:p w14:paraId="055BFD21" w14:textId="77777777" w:rsidR="00F1457A" w:rsidRDefault="00F1457A" w:rsidP="00A805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BF428" w14:textId="77777777" w:rsidR="00A805EB" w:rsidRPr="00A805EB" w:rsidRDefault="00A805EB" w:rsidP="00A805EB">
    <w:pPr>
      <w:spacing w:after="0" w:line="276" w:lineRule="auto"/>
      <w:ind w:firstLine="375"/>
      <w:jc w:val="right"/>
      <w:rPr>
        <w:rFonts w:ascii="GHEA Grapalat" w:eastAsia="Times New Roman" w:hAnsi="GHEA Grapalat" w:cs="Times New Roman"/>
        <w:b/>
        <w:bCs/>
        <w:color w:val="000000"/>
        <w:sz w:val="24"/>
        <w:szCs w:val="24"/>
        <w:lang w:val="hy-AM" w:eastAsia="ru-RU"/>
      </w:rPr>
    </w:pPr>
    <w:r w:rsidRPr="00A805EB">
      <w:rPr>
        <w:rFonts w:ascii="GHEA Grapalat" w:eastAsia="Times New Roman" w:hAnsi="GHEA Grapalat" w:cs="Times New Roman"/>
        <w:b/>
        <w:bCs/>
        <w:color w:val="000000"/>
        <w:sz w:val="24"/>
        <w:szCs w:val="24"/>
        <w:lang w:val="hy-AM" w:eastAsia="ru-RU"/>
      </w:rPr>
      <w:t>ՆԱԽԱԳԻԾ</w:t>
    </w:r>
  </w:p>
  <w:p w14:paraId="29927148" w14:textId="77777777" w:rsidR="00A805EB" w:rsidRDefault="00A805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25E3E"/>
    <w:multiLevelType w:val="hybridMultilevel"/>
    <w:tmpl w:val="6D16648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687321"/>
    <w:multiLevelType w:val="hybridMultilevel"/>
    <w:tmpl w:val="07CA0ABE"/>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2">
    <w:nsid w:val="0AB7454F"/>
    <w:multiLevelType w:val="hybridMultilevel"/>
    <w:tmpl w:val="35BE4480"/>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3">
    <w:nsid w:val="15325DA1"/>
    <w:multiLevelType w:val="hybridMultilevel"/>
    <w:tmpl w:val="CFA0DB9E"/>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4">
    <w:nsid w:val="15451E2A"/>
    <w:multiLevelType w:val="hybridMultilevel"/>
    <w:tmpl w:val="ED6CF854"/>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5">
    <w:nsid w:val="1E333E29"/>
    <w:multiLevelType w:val="hybridMultilevel"/>
    <w:tmpl w:val="E956408A"/>
    <w:lvl w:ilvl="0" w:tplc="042B0011">
      <w:start w:val="1"/>
      <w:numFmt w:val="decimal"/>
      <w:lvlText w:val="%1)"/>
      <w:lvlJc w:val="left"/>
      <w:pPr>
        <w:ind w:left="1095" w:hanging="360"/>
      </w:pPr>
    </w:lvl>
    <w:lvl w:ilvl="1" w:tplc="042B0019" w:tentative="1">
      <w:start w:val="1"/>
      <w:numFmt w:val="lowerLetter"/>
      <w:lvlText w:val="%2."/>
      <w:lvlJc w:val="left"/>
      <w:pPr>
        <w:ind w:left="1815" w:hanging="360"/>
      </w:pPr>
    </w:lvl>
    <w:lvl w:ilvl="2" w:tplc="042B001B" w:tentative="1">
      <w:start w:val="1"/>
      <w:numFmt w:val="lowerRoman"/>
      <w:lvlText w:val="%3."/>
      <w:lvlJc w:val="right"/>
      <w:pPr>
        <w:ind w:left="2535" w:hanging="180"/>
      </w:pPr>
    </w:lvl>
    <w:lvl w:ilvl="3" w:tplc="042B000F" w:tentative="1">
      <w:start w:val="1"/>
      <w:numFmt w:val="decimal"/>
      <w:lvlText w:val="%4."/>
      <w:lvlJc w:val="left"/>
      <w:pPr>
        <w:ind w:left="3255" w:hanging="360"/>
      </w:pPr>
    </w:lvl>
    <w:lvl w:ilvl="4" w:tplc="042B0019" w:tentative="1">
      <w:start w:val="1"/>
      <w:numFmt w:val="lowerLetter"/>
      <w:lvlText w:val="%5."/>
      <w:lvlJc w:val="left"/>
      <w:pPr>
        <w:ind w:left="3975" w:hanging="360"/>
      </w:pPr>
    </w:lvl>
    <w:lvl w:ilvl="5" w:tplc="042B001B" w:tentative="1">
      <w:start w:val="1"/>
      <w:numFmt w:val="lowerRoman"/>
      <w:lvlText w:val="%6."/>
      <w:lvlJc w:val="right"/>
      <w:pPr>
        <w:ind w:left="4695" w:hanging="180"/>
      </w:pPr>
    </w:lvl>
    <w:lvl w:ilvl="6" w:tplc="042B000F" w:tentative="1">
      <w:start w:val="1"/>
      <w:numFmt w:val="decimal"/>
      <w:lvlText w:val="%7."/>
      <w:lvlJc w:val="left"/>
      <w:pPr>
        <w:ind w:left="5415" w:hanging="360"/>
      </w:pPr>
    </w:lvl>
    <w:lvl w:ilvl="7" w:tplc="042B0019" w:tentative="1">
      <w:start w:val="1"/>
      <w:numFmt w:val="lowerLetter"/>
      <w:lvlText w:val="%8."/>
      <w:lvlJc w:val="left"/>
      <w:pPr>
        <w:ind w:left="6135" w:hanging="360"/>
      </w:pPr>
    </w:lvl>
    <w:lvl w:ilvl="8" w:tplc="042B001B" w:tentative="1">
      <w:start w:val="1"/>
      <w:numFmt w:val="lowerRoman"/>
      <w:lvlText w:val="%9."/>
      <w:lvlJc w:val="right"/>
      <w:pPr>
        <w:ind w:left="6855" w:hanging="180"/>
      </w:pPr>
    </w:lvl>
  </w:abstractNum>
  <w:abstractNum w:abstractNumId="6">
    <w:nsid w:val="1F0F27D2"/>
    <w:multiLevelType w:val="hybridMultilevel"/>
    <w:tmpl w:val="37F8890A"/>
    <w:lvl w:ilvl="0" w:tplc="0FB85506">
      <w:start w:val="1"/>
      <w:numFmt w:val="decimal"/>
      <w:lvlText w:val="%1."/>
      <w:lvlJc w:val="left"/>
      <w:pPr>
        <w:ind w:left="720" w:hanging="360"/>
      </w:pPr>
      <w:rPr>
        <w:rFonts w:ascii="Sylfaen" w:hAnsi="Sylfaen" w:cs="Sylfaen"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7">
    <w:nsid w:val="21BD7642"/>
    <w:multiLevelType w:val="hybridMultilevel"/>
    <w:tmpl w:val="6696DE08"/>
    <w:lvl w:ilvl="0" w:tplc="9864A35C">
      <w:start w:val="1"/>
      <w:numFmt w:val="decimal"/>
      <w:lvlText w:val="%1."/>
      <w:lvlJc w:val="left"/>
      <w:pPr>
        <w:ind w:left="720" w:hanging="360"/>
      </w:pPr>
      <w:rPr>
        <w:rFonts w:ascii="GHEA Grapalat" w:hAnsi="GHEA Grapalat" w:hint="default"/>
        <w:sz w:val="22"/>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8">
    <w:nsid w:val="22857CBE"/>
    <w:multiLevelType w:val="hybridMultilevel"/>
    <w:tmpl w:val="C4F8E576"/>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9">
    <w:nsid w:val="22D03249"/>
    <w:multiLevelType w:val="hybridMultilevel"/>
    <w:tmpl w:val="C25E3926"/>
    <w:lvl w:ilvl="0" w:tplc="042B0011">
      <w:start w:val="1"/>
      <w:numFmt w:val="decimal"/>
      <w:lvlText w:val="%1)"/>
      <w:lvlJc w:val="left"/>
      <w:pPr>
        <w:ind w:left="1095" w:hanging="360"/>
      </w:pPr>
    </w:lvl>
    <w:lvl w:ilvl="1" w:tplc="042B0019" w:tentative="1">
      <w:start w:val="1"/>
      <w:numFmt w:val="lowerLetter"/>
      <w:lvlText w:val="%2."/>
      <w:lvlJc w:val="left"/>
      <w:pPr>
        <w:ind w:left="1815" w:hanging="360"/>
      </w:pPr>
    </w:lvl>
    <w:lvl w:ilvl="2" w:tplc="042B001B" w:tentative="1">
      <w:start w:val="1"/>
      <w:numFmt w:val="lowerRoman"/>
      <w:lvlText w:val="%3."/>
      <w:lvlJc w:val="right"/>
      <w:pPr>
        <w:ind w:left="2535" w:hanging="180"/>
      </w:pPr>
    </w:lvl>
    <w:lvl w:ilvl="3" w:tplc="042B000F" w:tentative="1">
      <w:start w:val="1"/>
      <w:numFmt w:val="decimal"/>
      <w:lvlText w:val="%4."/>
      <w:lvlJc w:val="left"/>
      <w:pPr>
        <w:ind w:left="3255" w:hanging="360"/>
      </w:pPr>
    </w:lvl>
    <w:lvl w:ilvl="4" w:tplc="042B0019" w:tentative="1">
      <w:start w:val="1"/>
      <w:numFmt w:val="lowerLetter"/>
      <w:lvlText w:val="%5."/>
      <w:lvlJc w:val="left"/>
      <w:pPr>
        <w:ind w:left="3975" w:hanging="360"/>
      </w:pPr>
    </w:lvl>
    <w:lvl w:ilvl="5" w:tplc="042B001B" w:tentative="1">
      <w:start w:val="1"/>
      <w:numFmt w:val="lowerRoman"/>
      <w:lvlText w:val="%6."/>
      <w:lvlJc w:val="right"/>
      <w:pPr>
        <w:ind w:left="4695" w:hanging="180"/>
      </w:pPr>
    </w:lvl>
    <w:lvl w:ilvl="6" w:tplc="042B000F" w:tentative="1">
      <w:start w:val="1"/>
      <w:numFmt w:val="decimal"/>
      <w:lvlText w:val="%7."/>
      <w:lvlJc w:val="left"/>
      <w:pPr>
        <w:ind w:left="5415" w:hanging="360"/>
      </w:pPr>
    </w:lvl>
    <w:lvl w:ilvl="7" w:tplc="042B0019" w:tentative="1">
      <w:start w:val="1"/>
      <w:numFmt w:val="lowerLetter"/>
      <w:lvlText w:val="%8."/>
      <w:lvlJc w:val="left"/>
      <w:pPr>
        <w:ind w:left="6135" w:hanging="360"/>
      </w:pPr>
    </w:lvl>
    <w:lvl w:ilvl="8" w:tplc="042B001B" w:tentative="1">
      <w:start w:val="1"/>
      <w:numFmt w:val="lowerRoman"/>
      <w:lvlText w:val="%9."/>
      <w:lvlJc w:val="right"/>
      <w:pPr>
        <w:ind w:left="6855" w:hanging="180"/>
      </w:pPr>
    </w:lvl>
  </w:abstractNum>
  <w:abstractNum w:abstractNumId="10">
    <w:nsid w:val="2C783F26"/>
    <w:multiLevelType w:val="hybridMultilevel"/>
    <w:tmpl w:val="C9B82B0A"/>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1">
    <w:nsid w:val="2CFA25CB"/>
    <w:multiLevelType w:val="hybridMultilevel"/>
    <w:tmpl w:val="2DE8A70E"/>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2">
    <w:nsid w:val="2EAB20E2"/>
    <w:multiLevelType w:val="hybridMultilevel"/>
    <w:tmpl w:val="5B60CEE0"/>
    <w:lvl w:ilvl="0" w:tplc="042B0011">
      <w:start w:val="1"/>
      <w:numFmt w:val="decimal"/>
      <w:lvlText w:val="%1)"/>
      <w:lvlJc w:val="left"/>
      <w:pPr>
        <w:ind w:left="1095" w:hanging="360"/>
      </w:pPr>
    </w:lvl>
    <w:lvl w:ilvl="1" w:tplc="042B0019" w:tentative="1">
      <w:start w:val="1"/>
      <w:numFmt w:val="lowerLetter"/>
      <w:lvlText w:val="%2."/>
      <w:lvlJc w:val="left"/>
      <w:pPr>
        <w:ind w:left="1815" w:hanging="360"/>
      </w:pPr>
    </w:lvl>
    <w:lvl w:ilvl="2" w:tplc="042B001B" w:tentative="1">
      <w:start w:val="1"/>
      <w:numFmt w:val="lowerRoman"/>
      <w:lvlText w:val="%3."/>
      <w:lvlJc w:val="right"/>
      <w:pPr>
        <w:ind w:left="2535" w:hanging="180"/>
      </w:pPr>
    </w:lvl>
    <w:lvl w:ilvl="3" w:tplc="042B000F" w:tentative="1">
      <w:start w:val="1"/>
      <w:numFmt w:val="decimal"/>
      <w:lvlText w:val="%4."/>
      <w:lvlJc w:val="left"/>
      <w:pPr>
        <w:ind w:left="3255" w:hanging="360"/>
      </w:pPr>
    </w:lvl>
    <w:lvl w:ilvl="4" w:tplc="042B0019" w:tentative="1">
      <w:start w:val="1"/>
      <w:numFmt w:val="lowerLetter"/>
      <w:lvlText w:val="%5."/>
      <w:lvlJc w:val="left"/>
      <w:pPr>
        <w:ind w:left="3975" w:hanging="360"/>
      </w:pPr>
    </w:lvl>
    <w:lvl w:ilvl="5" w:tplc="042B001B" w:tentative="1">
      <w:start w:val="1"/>
      <w:numFmt w:val="lowerRoman"/>
      <w:lvlText w:val="%6."/>
      <w:lvlJc w:val="right"/>
      <w:pPr>
        <w:ind w:left="4695" w:hanging="180"/>
      </w:pPr>
    </w:lvl>
    <w:lvl w:ilvl="6" w:tplc="042B000F" w:tentative="1">
      <w:start w:val="1"/>
      <w:numFmt w:val="decimal"/>
      <w:lvlText w:val="%7."/>
      <w:lvlJc w:val="left"/>
      <w:pPr>
        <w:ind w:left="5415" w:hanging="360"/>
      </w:pPr>
    </w:lvl>
    <w:lvl w:ilvl="7" w:tplc="042B0019" w:tentative="1">
      <w:start w:val="1"/>
      <w:numFmt w:val="lowerLetter"/>
      <w:lvlText w:val="%8."/>
      <w:lvlJc w:val="left"/>
      <w:pPr>
        <w:ind w:left="6135" w:hanging="360"/>
      </w:pPr>
    </w:lvl>
    <w:lvl w:ilvl="8" w:tplc="042B001B" w:tentative="1">
      <w:start w:val="1"/>
      <w:numFmt w:val="lowerRoman"/>
      <w:lvlText w:val="%9."/>
      <w:lvlJc w:val="right"/>
      <w:pPr>
        <w:ind w:left="6855" w:hanging="180"/>
      </w:pPr>
    </w:lvl>
  </w:abstractNum>
  <w:abstractNum w:abstractNumId="13">
    <w:nsid w:val="2EFB1E15"/>
    <w:multiLevelType w:val="hybridMultilevel"/>
    <w:tmpl w:val="9E74643E"/>
    <w:lvl w:ilvl="0" w:tplc="9F946A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FF3D44"/>
    <w:multiLevelType w:val="hybridMultilevel"/>
    <w:tmpl w:val="51A0D19C"/>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5">
    <w:nsid w:val="3D5366F6"/>
    <w:multiLevelType w:val="multilevel"/>
    <w:tmpl w:val="671AC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D7F7DC6"/>
    <w:multiLevelType w:val="hybridMultilevel"/>
    <w:tmpl w:val="4DC03AF4"/>
    <w:lvl w:ilvl="0" w:tplc="F25C796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7">
    <w:nsid w:val="44CF0DB5"/>
    <w:multiLevelType w:val="hybridMultilevel"/>
    <w:tmpl w:val="018CB37E"/>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8">
    <w:nsid w:val="52F71BE9"/>
    <w:multiLevelType w:val="hybridMultilevel"/>
    <w:tmpl w:val="451225E8"/>
    <w:lvl w:ilvl="0" w:tplc="E4D44B04">
      <w:start w:val="1"/>
      <w:numFmt w:val="decimal"/>
      <w:lvlText w:val="%1)"/>
      <w:lvlJc w:val="left"/>
      <w:pPr>
        <w:ind w:left="735" w:hanging="360"/>
      </w:pPr>
      <w:rPr>
        <w:rFonts w:hint="default"/>
      </w:rPr>
    </w:lvl>
    <w:lvl w:ilvl="1" w:tplc="042B0019" w:tentative="1">
      <w:start w:val="1"/>
      <w:numFmt w:val="lowerLetter"/>
      <w:lvlText w:val="%2."/>
      <w:lvlJc w:val="left"/>
      <w:pPr>
        <w:ind w:left="1455" w:hanging="360"/>
      </w:pPr>
    </w:lvl>
    <w:lvl w:ilvl="2" w:tplc="042B001B" w:tentative="1">
      <w:start w:val="1"/>
      <w:numFmt w:val="lowerRoman"/>
      <w:lvlText w:val="%3."/>
      <w:lvlJc w:val="right"/>
      <w:pPr>
        <w:ind w:left="2175" w:hanging="180"/>
      </w:pPr>
    </w:lvl>
    <w:lvl w:ilvl="3" w:tplc="042B000F" w:tentative="1">
      <w:start w:val="1"/>
      <w:numFmt w:val="decimal"/>
      <w:lvlText w:val="%4."/>
      <w:lvlJc w:val="left"/>
      <w:pPr>
        <w:ind w:left="2895" w:hanging="360"/>
      </w:pPr>
    </w:lvl>
    <w:lvl w:ilvl="4" w:tplc="042B0019" w:tentative="1">
      <w:start w:val="1"/>
      <w:numFmt w:val="lowerLetter"/>
      <w:lvlText w:val="%5."/>
      <w:lvlJc w:val="left"/>
      <w:pPr>
        <w:ind w:left="3615" w:hanging="360"/>
      </w:pPr>
    </w:lvl>
    <w:lvl w:ilvl="5" w:tplc="042B001B" w:tentative="1">
      <w:start w:val="1"/>
      <w:numFmt w:val="lowerRoman"/>
      <w:lvlText w:val="%6."/>
      <w:lvlJc w:val="right"/>
      <w:pPr>
        <w:ind w:left="4335" w:hanging="180"/>
      </w:pPr>
    </w:lvl>
    <w:lvl w:ilvl="6" w:tplc="042B000F" w:tentative="1">
      <w:start w:val="1"/>
      <w:numFmt w:val="decimal"/>
      <w:lvlText w:val="%7."/>
      <w:lvlJc w:val="left"/>
      <w:pPr>
        <w:ind w:left="5055" w:hanging="360"/>
      </w:pPr>
    </w:lvl>
    <w:lvl w:ilvl="7" w:tplc="042B0019" w:tentative="1">
      <w:start w:val="1"/>
      <w:numFmt w:val="lowerLetter"/>
      <w:lvlText w:val="%8."/>
      <w:lvlJc w:val="left"/>
      <w:pPr>
        <w:ind w:left="5775" w:hanging="360"/>
      </w:pPr>
    </w:lvl>
    <w:lvl w:ilvl="8" w:tplc="042B001B" w:tentative="1">
      <w:start w:val="1"/>
      <w:numFmt w:val="lowerRoman"/>
      <w:lvlText w:val="%9."/>
      <w:lvlJc w:val="right"/>
      <w:pPr>
        <w:ind w:left="6495" w:hanging="180"/>
      </w:pPr>
    </w:lvl>
  </w:abstractNum>
  <w:abstractNum w:abstractNumId="19">
    <w:nsid w:val="561E0507"/>
    <w:multiLevelType w:val="hybridMultilevel"/>
    <w:tmpl w:val="FC0AA238"/>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20">
    <w:nsid w:val="5B7440E9"/>
    <w:multiLevelType w:val="hybridMultilevel"/>
    <w:tmpl w:val="F12494D0"/>
    <w:lvl w:ilvl="0" w:tplc="04090001">
      <w:start w:val="1"/>
      <w:numFmt w:val="bullet"/>
      <w:lvlText w:val=""/>
      <w:lvlJc w:val="left"/>
      <w:pPr>
        <w:ind w:left="525" w:hanging="360"/>
      </w:pPr>
      <w:rPr>
        <w:rFonts w:ascii="Symbol" w:hAnsi="Symbol"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21">
    <w:nsid w:val="5C4F1577"/>
    <w:multiLevelType w:val="hybridMultilevel"/>
    <w:tmpl w:val="EFCC2DE6"/>
    <w:lvl w:ilvl="0" w:tplc="3776215E">
      <w:start w:val="1"/>
      <w:numFmt w:val="decimal"/>
      <w:lvlText w:val="%1)"/>
      <w:lvlJc w:val="left"/>
      <w:pPr>
        <w:ind w:left="720" w:hanging="360"/>
      </w:pPr>
      <w:rPr>
        <w:lang w:val="en-US"/>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22">
    <w:nsid w:val="5C7947F0"/>
    <w:multiLevelType w:val="hybridMultilevel"/>
    <w:tmpl w:val="F54E593E"/>
    <w:lvl w:ilvl="0" w:tplc="042B0011">
      <w:start w:val="1"/>
      <w:numFmt w:val="decimal"/>
      <w:lvlText w:val="%1)"/>
      <w:lvlJc w:val="left"/>
      <w:pPr>
        <w:ind w:left="1095" w:hanging="360"/>
      </w:pPr>
    </w:lvl>
    <w:lvl w:ilvl="1" w:tplc="042B0019" w:tentative="1">
      <w:start w:val="1"/>
      <w:numFmt w:val="lowerLetter"/>
      <w:lvlText w:val="%2."/>
      <w:lvlJc w:val="left"/>
      <w:pPr>
        <w:ind w:left="1815" w:hanging="360"/>
      </w:pPr>
    </w:lvl>
    <w:lvl w:ilvl="2" w:tplc="042B001B" w:tentative="1">
      <w:start w:val="1"/>
      <w:numFmt w:val="lowerRoman"/>
      <w:lvlText w:val="%3."/>
      <w:lvlJc w:val="right"/>
      <w:pPr>
        <w:ind w:left="2535" w:hanging="180"/>
      </w:pPr>
    </w:lvl>
    <w:lvl w:ilvl="3" w:tplc="042B000F" w:tentative="1">
      <w:start w:val="1"/>
      <w:numFmt w:val="decimal"/>
      <w:lvlText w:val="%4."/>
      <w:lvlJc w:val="left"/>
      <w:pPr>
        <w:ind w:left="3255" w:hanging="360"/>
      </w:pPr>
    </w:lvl>
    <w:lvl w:ilvl="4" w:tplc="042B0019" w:tentative="1">
      <w:start w:val="1"/>
      <w:numFmt w:val="lowerLetter"/>
      <w:lvlText w:val="%5."/>
      <w:lvlJc w:val="left"/>
      <w:pPr>
        <w:ind w:left="3975" w:hanging="360"/>
      </w:pPr>
    </w:lvl>
    <w:lvl w:ilvl="5" w:tplc="042B001B" w:tentative="1">
      <w:start w:val="1"/>
      <w:numFmt w:val="lowerRoman"/>
      <w:lvlText w:val="%6."/>
      <w:lvlJc w:val="right"/>
      <w:pPr>
        <w:ind w:left="4695" w:hanging="180"/>
      </w:pPr>
    </w:lvl>
    <w:lvl w:ilvl="6" w:tplc="042B000F" w:tentative="1">
      <w:start w:val="1"/>
      <w:numFmt w:val="decimal"/>
      <w:lvlText w:val="%7."/>
      <w:lvlJc w:val="left"/>
      <w:pPr>
        <w:ind w:left="5415" w:hanging="360"/>
      </w:pPr>
    </w:lvl>
    <w:lvl w:ilvl="7" w:tplc="042B0019" w:tentative="1">
      <w:start w:val="1"/>
      <w:numFmt w:val="lowerLetter"/>
      <w:lvlText w:val="%8."/>
      <w:lvlJc w:val="left"/>
      <w:pPr>
        <w:ind w:left="6135" w:hanging="360"/>
      </w:pPr>
    </w:lvl>
    <w:lvl w:ilvl="8" w:tplc="042B001B" w:tentative="1">
      <w:start w:val="1"/>
      <w:numFmt w:val="lowerRoman"/>
      <w:lvlText w:val="%9."/>
      <w:lvlJc w:val="right"/>
      <w:pPr>
        <w:ind w:left="6855" w:hanging="180"/>
      </w:pPr>
    </w:lvl>
  </w:abstractNum>
  <w:abstractNum w:abstractNumId="23">
    <w:nsid w:val="65A65010"/>
    <w:multiLevelType w:val="hybridMultilevel"/>
    <w:tmpl w:val="CA00EA10"/>
    <w:lvl w:ilvl="0" w:tplc="E02ECBCC">
      <w:start w:val="29"/>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nsid w:val="6A243147"/>
    <w:multiLevelType w:val="hybridMultilevel"/>
    <w:tmpl w:val="1706BA38"/>
    <w:lvl w:ilvl="0" w:tplc="447A51A2">
      <w:start w:val="1"/>
      <w:numFmt w:val="decimal"/>
      <w:lvlText w:val="%1)"/>
      <w:lvlJc w:val="left"/>
      <w:pPr>
        <w:ind w:left="717" w:hanging="360"/>
      </w:pPr>
      <w:rPr>
        <w:rFonts w:hint="default"/>
      </w:rPr>
    </w:lvl>
    <w:lvl w:ilvl="1" w:tplc="042B0019" w:tentative="1">
      <w:start w:val="1"/>
      <w:numFmt w:val="lowerLetter"/>
      <w:lvlText w:val="%2."/>
      <w:lvlJc w:val="left"/>
      <w:pPr>
        <w:ind w:left="1437" w:hanging="360"/>
      </w:pPr>
    </w:lvl>
    <w:lvl w:ilvl="2" w:tplc="042B001B" w:tentative="1">
      <w:start w:val="1"/>
      <w:numFmt w:val="lowerRoman"/>
      <w:lvlText w:val="%3."/>
      <w:lvlJc w:val="right"/>
      <w:pPr>
        <w:ind w:left="2157" w:hanging="180"/>
      </w:pPr>
    </w:lvl>
    <w:lvl w:ilvl="3" w:tplc="042B000F" w:tentative="1">
      <w:start w:val="1"/>
      <w:numFmt w:val="decimal"/>
      <w:lvlText w:val="%4."/>
      <w:lvlJc w:val="left"/>
      <w:pPr>
        <w:ind w:left="2877" w:hanging="360"/>
      </w:pPr>
    </w:lvl>
    <w:lvl w:ilvl="4" w:tplc="042B0019" w:tentative="1">
      <w:start w:val="1"/>
      <w:numFmt w:val="lowerLetter"/>
      <w:lvlText w:val="%5."/>
      <w:lvlJc w:val="left"/>
      <w:pPr>
        <w:ind w:left="3597" w:hanging="360"/>
      </w:pPr>
    </w:lvl>
    <w:lvl w:ilvl="5" w:tplc="042B001B" w:tentative="1">
      <w:start w:val="1"/>
      <w:numFmt w:val="lowerRoman"/>
      <w:lvlText w:val="%6."/>
      <w:lvlJc w:val="right"/>
      <w:pPr>
        <w:ind w:left="4317" w:hanging="180"/>
      </w:pPr>
    </w:lvl>
    <w:lvl w:ilvl="6" w:tplc="042B000F" w:tentative="1">
      <w:start w:val="1"/>
      <w:numFmt w:val="decimal"/>
      <w:lvlText w:val="%7."/>
      <w:lvlJc w:val="left"/>
      <w:pPr>
        <w:ind w:left="5037" w:hanging="360"/>
      </w:pPr>
    </w:lvl>
    <w:lvl w:ilvl="7" w:tplc="042B0019" w:tentative="1">
      <w:start w:val="1"/>
      <w:numFmt w:val="lowerLetter"/>
      <w:lvlText w:val="%8."/>
      <w:lvlJc w:val="left"/>
      <w:pPr>
        <w:ind w:left="5757" w:hanging="360"/>
      </w:pPr>
    </w:lvl>
    <w:lvl w:ilvl="8" w:tplc="042B001B" w:tentative="1">
      <w:start w:val="1"/>
      <w:numFmt w:val="lowerRoman"/>
      <w:lvlText w:val="%9."/>
      <w:lvlJc w:val="right"/>
      <w:pPr>
        <w:ind w:left="6477" w:hanging="180"/>
      </w:pPr>
    </w:lvl>
  </w:abstractNum>
  <w:abstractNum w:abstractNumId="25">
    <w:nsid w:val="71A93057"/>
    <w:multiLevelType w:val="hybridMultilevel"/>
    <w:tmpl w:val="514AEAD0"/>
    <w:lvl w:ilvl="0" w:tplc="042B0013">
      <w:start w:val="1"/>
      <w:numFmt w:val="upperRoman"/>
      <w:lvlText w:val="%1."/>
      <w:lvlJc w:val="right"/>
      <w:pPr>
        <w:ind w:left="1095" w:hanging="360"/>
      </w:pPr>
    </w:lvl>
    <w:lvl w:ilvl="1" w:tplc="042B0019" w:tentative="1">
      <w:start w:val="1"/>
      <w:numFmt w:val="lowerLetter"/>
      <w:lvlText w:val="%2."/>
      <w:lvlJc w:val="left"/>
      <w:pPr>
        <w:ind w:left="1815" w:hanging="360"/>
      </w:pPr>
    </w:lvl>
    <w:lvl w:ilvl="2" w:tplc="042B001B" w:tentative="1">
      <w:start w:val="1"/>
      <w:numFmt w:val="lowerRoman"/>
      <w:lvlText w:val="%3."/>
      <w:lvlJc w:val="right"/>
      <w:pPr>
        <w:ind w:left="2535" w:hanging="180"/>
      </w:pPr>
    </w:lvl>
    <w:lvl w:ilvl="3" w:tplc="042B000F" w:tentative="1">
      <w:start w:val="1"/>
      <w:numFmt w:val="decimal"/>
      <w:lvlText w:val="%4."/>
      <w:lvlJc w:val="left"/>
      <w:pPr>
        <w:ind w:left="3255" w:hanging="360"/>
      </w:pPr>
    </w:lvl>
    <w:lvl w:ilvl="4" w:tplc="042B0019" w:tentative="1">
      <w:start w:val="1"/>
      <w:numFmt w:val="lowerLetter"/>
      <w:lvlText w:val="%5."/>
      <w:lvlJc w:val="left"/>
      <w:pPr>
        <w:ind w:left="3975" w:hanging="360"/>
      </w:pPr>
    </w:lvl>
    <w:lvl w:ilvl="5" w:tplc="042B001B" w:tentative="1">
      <w:start w:val="1"/>
      <w:numFmt w:val="lowerRoman"/>
      <w:lvlText w:val="%6."/>
      <w:lvlJc w:val="right"/>
      <w:pPr>
        <w:ind w:left="4695" w:hanging="180"/>
      </w:pPr>
    </w:lvl>
    <w:lvl w:ilvl="6" w:tplc="042B000F" w:tentative="1">
      <w:start w:val="1"/>
      <w:numFmt w:val="decimal"/>
      <w:lvlText w:val="%7."/>
      <w:lvlJc w:val="left"/>
      <w:pPr>
        <w:ind w:left="5415" w:hanging="360"/>
      </w:pPr>
    </w:lvl>
    <w:lvl w:ilvl="7" w:tplc="042B0019" w:tentative="1">
      <w:start w:val="1"/>
      <w:numFmt w:val="lowerLetter"/>
      <w:lvlText w:val="%8."/>
      <w:lvlJc w:val="left"/>
      <w:pPr>
        <w:ind w:left="6135" w:hanging="360"/>
      </w:pPr>
    </w:lvl>
    <w:lvl w:ilvl="8" w:tplc="042B001B" w:tentative="1">
      <w:start w:val="1"/>
      <w:numFmt w:val="lowerRoman"/>
      <w:lvlText w:val="%9."/>
      <w:lvlJc w:val="right"/>
      <w:pPr>
        <w:ind w:left="6855" w:hanging="180"/>
      </w:pPr>
    </w:lvl>
  </w:abstractNum>
  <w:abstractNum w:abstractNumId="26">
    <w:nsid w:val="71E05D8C"/>
    <w:multiLevelType w:val="hybridMultilevel"/>
    <w:tmpl w:val="262E0E28"/>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27">
    <w:nsid w:val="7B456926"/>
    <w:multiLevelType w:val="hybridMultilevel"/>
    <w:tmpl w:val="6A3E63B4"/>
    <w:lvl w:ilvl="0" w:tplc="7734A6CC">
      <w:start w:val="1"/>
      <w:numFmt w:val="decimal"/>
      <w:lvlText w:val="%1."/>
      <w:lvlJc w:val="left"/>
      <w:pPr>
        <w:ind w:left="795" w:hanging="360"/>
      </w:pPr>
      <w:rPr>
        <w:rFonts w:ascii="GHEA Grapalat" w:eastAsia="Times New Roman" w:hAnsi="GHEA Grapalat" w:cs="Times New Roman" w:hint="default"/>
        <w:sz w:val="24"/>
      </w:rPr>
    </w:lvl>
    <w:lvl w:ilvl="1" w:tplc="042B0019" w:tentative="1">
      <w:start w:val="1"/>
      <w:numFmt w:val="lowerLetter"/>
      <w:lvlText w:val="%2."/>
      <w:lvlJc w:val="left"/>
      <w:pPr>
        <w:ind w:left="1515" w:hanging="360"/>
      </w:pPr>
    </w:lvl>
    <w:lvl w:ilvl="2" w:tplc="042B001B" w:tentative="1">
      <w:start w:val="1"/>
      <w:numFmt w:val="lowerRoman"/>
      <w:lvlText w:val="%3."/>
      <w:lvlJc w:val="right"/>
      <w:pPr>
        <w:ind w:left="2235" w:hanging="180"/>
      </w:pPr>
    </w:lvl>
    <w:lvl w:ilvl="3" w:tplc="042B000F" w:tentative="1">
      <w:start w:val="1"/>
      <w:numFmt w:val="decimal"/>
      <w:lvlText w:val="%4."/>
      <w:lvlJc w:val="left"/>
      <w:pPr>
        <w:ind w:left="2955" w:hanging="360"/>
      </w:pPr>
    </w:lvl>
    <w:lvl w:ilvl="4" w:tplc="042B0019" w:tentative="1">
      <w:start w:val="1"/>
      <w:numFmt w:val="lowerLetter"/>
      <w:lvlText w:val="%5."/>
      <w:lvlJc w:val="left"/>
      <w:pPr>
        <w:ind w:left="3675" w:hanging="360"/>
      </w:pPr>
    </w:lvl>
    <w:lvl w:ilvl="5" w:tplc="042B001B" w:tentative="1">
      <w:start w:val="1"/>
      <w:numFmt w:val="lowerRoman"/>
      <w:lvlText w:val="%6."/>
      <w:lvlJc w:val="right"/>
      <w:pPr>
        <w:ind w:left="4395" w:hanging="180"/>
      </w:pPr>
    </w:lvl>
    <w:lvl w:ilvl="6" w:tplc="042B000F" w:tentative="1">
      <w:start w:val="1"/>
      <w:numFmt w:val="decimal"/>
      <w:lvlText w:val="%7."/>
      <w:lvlJc w:val="left"/>
      <w:pPr>
        <w:ind w:left="5115" w:hanging="360"/>
      </w:pPr>
    </w:lvl>
    <w:lvl w:ilvl="7" w:tplc="042B0019" w:tentative="1">
      <w:start w:val="1"/>
      <w:numFmt w:val="lowerLetter"/>
      <w:lvlText w:val="%8."/>
      <w:lvlJc w:val="left"/>
      <w:pPr>
        <w:ind w:left="5835" w:hanging="360"/>
      </w:pPr>
    </w:lvl>
    <w:lvl w:ilvl="8" w:tplc="042B001B" w:tentative="1">
      <w:start w:val="1"/>
      <w:numFmt w:val="lowerRoman"/>
      <w:lvlText w:val="%9."/>
      <w:lvlJc w:val="right"/>
      <w:pPr>
        <w:ind w:left="6555" w:hanging="180"/>
      </w:pPr>
    </w:lvl>
  </w:abstractNum>
  <w:num w:numId="1">
    <w:abstractNumId w:val="17"/>
  </w:num>
  <w:num w:numId="2">
    <w:abstractNumId w:val="6"/>
  </w:num>
  <w:num w:numId="3">
    <w:abstractNumId w:val="27"/>
  </w:num>
  <w:num w:numId="4">
    <w:abstractNumId w:val="4"/>
  </w:num>
  <w:num w:numId="5">
    <w:abstractNumId w:val="1"/>
  </w:num>
  <w:num w:numId="6">
    <w:abstractNumId w:val="19"/>
  </w:num>
  <w:num w:numId="7">
    <w:abstractNumId w:val="26"/>
  </w:num>
  <w:num w:numId="8">
    <w:abstractNumId w:val="8"/>
  </w:num>
  <w:num w:numId="9">
    <w:abstractNumId w:val="10"/>
  </w:num>
  <w:num w:numId="10">
    <w:abstractNumId w:val="12"/>
  </w:num>
  <w:num w:numId="11">
    <w:abstractNumId w:val="9"/>
  </w:num>
  <w:num w:numId="12">
    <w:abstractNumId w:val="22"/>
  </w:num>
  <w:num w:numId="13">
    <w:abstractNumId w:val="5"/>
  </w:num>
  <w:num w:numId="14">
    <w:abstractNumId w:val="15"/>
  </w:num>
  <w:num w:numId="15">
    <w:abstractNumId w:val="24"/>
  </w:num>
  <w:num w:numId="16">
    <w:abstractNumId w:val="25"/>
  </w:num>
  <w:num w:numId="17">
    <w:abstractNumId w:val="11"/>
  </w:num>
  <w:num w:numId="18">
    <w:abstractNumId w:val="18"/>
  </w:num>
  <w:num w:numId="19">
    <w:abstractNumId w:val="0"/>
  </w:num>
  <w:num w:numId="20">
    <w:abstractNumId w:val="23"/>
  </w:num>
  <w:num w:numId="21">
    <w:abstractNumId w:val="3"/>
  </w:num>
  <w:num w:numId="22">
    <w:abstractNumId w:val="20"/>
  </w:num>
  <w:num w:numId="23">
    <w:abstractNumId w:val="7"/>
  </w:num>
  <w:num w:numId="24">
    <w:abstractNumId w:val="2"/>
  </w:num>
  <w:num w:numId="25">
    <w:abstractNumId w:val="13"/>
  </w:num>
  <w:num w:numId="26">
    <w:abstractNumId w:val="21"/>
  </w:num>
  <w:num w:numId="27">
    <w:abstractNumId w:val="16"/>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hideSpellingErrors/>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133"/>
    <w:rsid w:val="00002AD5"/>
    <w:rsid w:val="0000551A"/>
    <w:rsid w:val="000073A2"/>
    <w:rsid w:val="00012777"/>
    <w:rsid w:val="00012865"/>
    <w:rsid w:val="00015C22"/>
    <w:rsid w:val="0002177D"/>
    <w:rsid w:val="00035707"/>
    <w:rsid w:val="0004031F"/>
    <w:rsid w:val="0004068A"/>
    <w:rsid w:val="000431C3"/>
    <w:rsid w:val="00050704"/>
    <w:rsid w:val="00056386"/>
    <w:rsid w:val="00057CAF"/>
    <w:rsid w:val="00067AA6"/>
    <w:rsid w:val="00070D10"/>
    <w:rsid w:val="00075D63"/>
    <w:rsid w:val="0007619F"/>
    <w:rsid w:val="00085882"/>
    <w:rsid w:val="0009324B"/>
    <w:rsid w:val="00096E8A"/>
    <w:rsid w:val="000A156F"/>
    <w:rsid w:val="000A1D21"/>
    <w:rsid w:val="000B7AE0"/>
    <w:rsid w:val="000C0D06"/>
    <w:rsid w:val="000C5825"/>
    <w:rsid w:val="000D441C"/>
    <w:rsid w:val="000D7267"/>
    <w:rsid w:val="000E3508"/>
    <w:rsid w:val="000E395A"/>
    <w:rsid w:val="000E6CC8"/>
    <w:rsid w:val="000F06C9"/>
    <w:rsid w:val="000F66F8"/>
    <w:rsid w:val="000F68F2"/>
    <w:rsid w:val="00103DB1"/>
    <w:rsid w:val="001042AB"/>
    <w:rsid w:val="001076CB"/>
    <w:rsid w:val="00117C57"/>
    <w:rsid w:val="00122DBE"/>
    <w:rsid w:val="00132A3D"/>
    <w:rsid w:val="00134505"/>
    <w:rsid w:val="0013697E"/>
    <w:rsid w:val="00143F10"/>
    <w:rsid w:val="00145A50"/>
    <w:rsid w:val="0014676B"/>
    <w:rsid w:val="00151570"/>
    <w:rsid w:val="001540D4"/>
    <w:rsid w:val="001559AB"/>
    <w:rsid w:val="00162815"/>
    <w:rsid w:val="001642A5"/>
    <w:rsid w:val="00165659"/>
    <w:rsid w:val="00166798"/>
    <w:rsid w:val="001667A2"/>
    <w:rsid w:val="0018064B"/>
    <w:rsid w:val="0018613D"/>
    <w:rsid w:val="001B1419"/>
    <w:rsid w:val="001C569D"/>
    <w:rsid w:val="001E19B3"/>
    <w:rsid w:val="001E1D8F"/>
    <w:rsid w:val="001E2D6A"/>
    <w:rsid w:val="001E6A57"/>
    <w:rsid w:val="001F4400"/>
    <w:rsid w:val="00204C9F"/>
    <w:rsid w:val="0021442B"/>
    <w:rsid w:val="00214797"/>
    <w:rsid w:val="0022213F"/>
    <w:rsid w:val="002235D1"/>
    <w:rsid w:val="00240ADA"/>
    <w:rsid w:val="00257AB2"/>
    <w:rsid w:val="00265C5B"/>
    <w:rsid w:val="00272560"/>
    <w:rsid w:val="00276635"/>
    <w:rsid w:val="0027689F"/>
    <w:rsid w:val="00295E2C"/>
    <w:rsid w:val="002A0B5F"/>
    <w:rsid w:val="002A109F"/>
    <w:rsid w:val="002A2043"/>
    <w:rsid w:val="002B3111"/>
    <w:rsid w:val="002B77BA"/>
    <w:rsid w:val="002C1405"/>
    <w:rsid w:val="002C15CA"/>
    <w:rsid w:val="002C2744"/>
    <w:rsid w:val="002C34FB"/>
    <w:rsid w:val="002C4315"/>
    <w:rsid w:val="002C606D"/>
    <w:rsid w:val="002C682B"/>
    <w:rsid w:val="002D0694"/>
    <w:rsid w:val="002D0770"/>
    <w:rsid w:val="002E27B8"/>
    <w:rsid w:val="002E4DF5"/>
    <w:rsid w:val="002E5816"/>
    <w:rsid w:val="002F1418"/>
    <w:rsid w:val="002F1BA8"/>
    <w:rsid w:val="002F536A"/>
    <w:rsid w:val="002F58B4"/>
    <w:rsid w:val="002F6A95"/>
    <w:rsid w:val="002F7556"/>
    <w:rsid w:val="0030788A"/>
    <w:rsid w:val="00311AF7"/>
    <w:rsid w:val="00324A17"/>
    <w:rsid w:val="003274BB"/>
    <w:rsid w:val="00331610"/>
    <w:rsid w:val="00333E36"/>
    <w:rsid w:val="0033722A"/>
    <w:rsid w:val="003412E4"/>
    <w:rsid w:val="00344D2C"/>
    <w:rsid w:val="00346C1A"/>
    <w:rsid w:val="0035656E"/>
    <w:rsid w:val="003605DC"/>
    <w:rsid w:val="00362B69"/>
    <w:rsid w:val="00381731"/>
    <w:rsid w:val="003832BC"/>
    <w:rsid w:val="00385E4D"/>
    <w:rsid w:val="0039050F"/>
    <w:rsid w:val="003911B3"/>
    <w:rsid w:val="003962A8"/>
    <w:rsid w:val="003A3EAC"/>
    <w:rsid w:val="003A72B7"/>
    <w:rsid w:val="003B013E"/>
    <w:rsid w:val="003B0968"/>
    <w:rsid w:val="003B4A40"/>
    <w:rsid w:val="003C085F"/>
    <w:rsid w:val="003C0BBD"/>
    <w:rsid w:val="003C173A"/>
    <w:rsid w:val="003C1F18"/>
    <w:rsid w:val="003C6497"/>
    <w:rsid w:val="003D3442"/>
    <w:rsid w:val="003E69E2"/>
    <w:rsid w:val="003F0D01"/>
    <w:rsid w:val="003F4246"/>
    <w:rsid w:val="003F6992"/>
    <w:rsid w:val="004005E4"/>
    <w:rsid w:val="00400EC4"/>
    <w:rsid w:val="004018DC"/>
    <w:rsid w:val="004114EF"/>
    <w:rsid w:val="004129C9"/>
    <w:rsid w:val="00412B7C"/>
    <w:rsid w:val="00421516"/>
    <w:rsid w:val="00425D5E"/>
    <w:rsid w:val="0042761F"/>
    <w:rsid w:val="0043649D"/>
    <w:rsid w:val="004365FA"/>
    <w:rsid w:val="00437DF8"/>
    <w:rsid w:val="00446356"/>
    <w:rsid w:val="0045179B"/>
    <w:rsid w:val="004616ED"/>
    <w:rsid w:val="0046233A"/>
    <w:rsid w:val="00464161"/>
    <w:rsid w:val="00467912"/>
    <w:rsid w:val="004703C6"/>
    <w:rsid w:val="004730B6"/>
    <w:rsid w:val="00473254"/>
    <w:rsid w:val="00491931"/>
    <w:rsid w:val="00493FA7"/>
    <w:rsid w:val="00495BB5"/>
    <w:rsid w:val="004A13BF"/>
    <w:rsid w:val="004A6C5A"/>
    <w:rsid w:val="004B08C0"/>
    <w:rsid w:val="004B3320"/>
    <w:rsid w:val="004C5D9F"/>
    <w:rsid w:val="004E0F1C"/>
    <w:rsid w:val="004E6893"/>
    <w:rsid w:val="004F332C"/>
    <w:rsid w:val="004F760F"/>
    <w:rsid w:val="00506FC3"/>
    <w:rsid w:val="00507C6C"/>
    <w:rsid w:val="0052010C"/>
    <w:rsid w:val="0052280C"/>
    <w:rsid w:val="005265A8"/>
    <w:rsid w:val="00535162"/>
    <w:rsid w:val="00543D13"/>
    <w:rsid w:val="00556C94"/>
    <w:rsid w:val="00561A54"/>
    <w:rsid w:val="005645CE"/>
    <w:rsid w:val="00580FD4"/>
    <w:rsid w:val="00585187"/>
    <w:rsid w:val="00585E12"/>
    <w:rsid w:val="005910A5"/>
    <w:rsid w:val="00596107"/>
    <w:rsid w:val="005A0763"/>
    <w:rsid w:val="005A3519"/>
    <w:rsid w:val="005A39EB"/>
    <w:rsid w:val="005A613E"/>
    <w:rsid w:val="005C303C"/>
    <w:rsid w:val="005C6351"/>
    <w:rsid w:val="005C6B82"/>
    <w:rsid w:val="005D4AC6"/>
    <w:rsid w:val="005D6279"/>
    <w:rsid w:val="005E2B34"/>
    <w:rsid w:val="005E56F1"/>
    <w:rsid w:val="005F0259"/>
    <w:rsid w:val="005F7175"/>
    <w:rsid w:val="00600820"/>
    <w:rsid w:val="006009F8"/>
    <w:rsid w:val="0061009B"/>
    <w:rsid w:val="00617360"/>
    <w:rsid w:val="00620E43"/>
    <w:rsid w:val="006232E5"/>
    <w:rsid w:val="00624914"/>
    <w:rsid w:val="00627336"/>
    <w:rsid w:val="006409C0"/>
    <w:rsid w:val="00641ABF"/>
    <w:rsid w:val="00641D74"/>
    <w:rsid w:val="00646FE1"/>
    <w:rsid w:val="00656E9E"/>
    <w:rsid w:val="00663366"/>
    <w:rsid w:val="00663CB1"/>
    <w:rsid w:val="00664A90"/>
    <w:rsid w:val="006831B9"/>
    <w:rsid w:val="00685B89"/>
    <w:rsid w:val="00687331"/>
    <w:rsid w:val="00690D95"/>
    <w:rsid w:val="00696245"/>
    <w:rsid w:val="00696E08"/>
    <w:rsid w:val="006A369D"/>
    <w:rsid w:val="006A60DC"/>
    <w:rsid w:val="006B4F00"/>
    <w:rsid w:val="006B76DE"/>
    <w:rsid w:val="006B7DAF"/>
    <w:rsid w:val="006C35A4"/>
    <w:rsid w:val="006D1395"/>
    <w:rsid w:val="006F47DD"/>
    <w:rsid w:val="006F7E2B"/>
    <w:rsid w:val="00710CB8"/>
    <w:rsid w:val="00732156"/>
    <w:rsid w:val="007324D7"/>
    <w:rsid w:val="00752977"/>
    <w:rsid w:val="0076207A"/>
    <w:rsid w:val="007621A0"/>
    <w:rsid w:val="0076511B"/>
    <w:rsid w:val="007674DF"/>
    <w:rsid w:val="00773082"/>
    <w:rsid w:val="007732EF"/>
    <w:rsid w:val="00773573"/>
    <w:rsid w:val="00773B00"/>
    <w:rsid w:val="00782AB8"/>
    <w:rsid w:val="00786C94"/>
    <w:rsid w:val="00787B5F"/>
    <w:rsid w:val="00791003"/>
    <w:rsid w:val="00796856"/>
    <w:rsid w:val="007B4B2B"/>
    <w:rsid w:val="007C1345"/>
    <w:rsid w:val="007D5979"/>
    <w:rsid w:val="007E6816"/>
    <w:rsid w:val="007F4C68"/>
    <w:rsid w:val="007F727F"/>
    <w:rsid w:val="00813583"/>
    <w:rsid w:val="00814782"/>
    <w:rsid w:val="00814F16"/>
    <w:rsid w:val="00820344"/>
    <w:rsid w:val="00844930"/>
    <w:rsid w:val="00845605"/>
    <w:rsid w:val="0088074E"/>
    <w:rsid w:val="008A1FB4"/>
    <w:rsid w:val="008A37B8"/>
    <w:rsid w:val="008A4A1B"/>
    <w:rsid w:val="008A6851"/>
    <w:rsid w:val="008A7B14"/>
    <w:rsid w:val="008B0FA7"/>
    <w:rsid w:val="008B5912"/>
    <w:rsid w:val="008B675E"/>
    <w:rsid w:val="008B6980"/>
    <w:rsid w:val="008E7986"/>
    <w:rsid w:val="008F00AF"/>
    <w:rsid w:val="00900CB7"/>
    <w:rsid w:val="00907291"/>
    <w:rsid w:val="0090766A"/>
    <w:rsid w:val="009078C7"/>
    <w:rsid w:val="00911657"/>
    <w:rsid w:val="009174DB"/>
    <w:rsid w:val="00920F02"/>
    <w:rsid w:val="00921316"/>
    <w:rsid w:val="00921682"/>
    <w:rsid w:val="009225BC"/>
    <w:rsid w:val="009232FC"/>
    <w:rsid w:val="00944674"/>
    <w:rsid w:val="0097030C"/>
    <w:rsid w:val="00971E22"/>
    <w:rsid w:val="00974869"/>
    <w:rsid w:val="00976168"/>
    <w:rsid w:val="00977EDA"/>
    <w:rsid w:val="0098210E"/>
    <w:rsid w:val="00994D0B"/>
    <w:rsid w:val="009A50F6"/>
    <w:rsid w:val="009B3049"/>
    <w:rsid w:val="009B3EE5"/>
    <w:rsid w:val="009B77D7"/>
    <w:rsid w:val="009C192A"/>
    <w:rsid w:val="009C1E4D"/>
    <w:rsid w:val="009C3863"/>
    <w:rsid w:val="009C3A45"/>
    <w:rsid w:val="009C3FA4"/>
    <w:rsid w:val="009C501E"/>
    <w:rsid w:val="009E2B6E"/>
    <w:rsid w:val="00A0282D"/>
    <w:rsid w:val="00A06633"/>
    <w:rsid w:val="00A06DC5"/>
    <w:rsid w:val="00A17108"/>
    <w:rsid w:val="00A22CAA"/>
    <w:rsid w:val="00A34511"/>
    <w:rsid w:val="00A4154D"/>
    <w:rsid w:val="00A47BCA"/>
    <w:rsid w:val="00A52A7F"/>
    <w:rsid w:val="00A53D6C"/>
    <w:rsid w:val="00A55A85"/>
    <w:rsid w:val="00A55C6C"/>
    <w:rsid w:val="00A5781B"/>
    <w:rsid w:val="00A66034"/>
    <w:rsid w:val="00A73F53"/>
    <w:rsid w:val="00A74A0F"/>
    <w:rsid w:val="00A76A7E"/>
    <w:rsid w:val="00A8047E"/>
    <w:rsid w:val="00A805EB"/>
    <w:rsid w:val="00A83F4F"/>
    <w:rsid w:val="00A9025C"/>
    <w:rsid w:val="00AA0BC5"/>
    <w:rsid w:val="00AA2D38"/>
    <w:rsid w:val="00AA63D2"/>
    <w:rsid w:val="00AB4CEB"/>
    <w:rsid w:val="00AC23F8"/>
    <w:rsid w:val="00AC2CBC"/>
    <w:rsid w:val="00AC50C9"/>
    <w:rsid w:val="00AC64CD"/>
    <w:rsid w:val="00AC6ECE"/>
    <w:rsid w:val="00AC7133"/>
    <w:rsid w:val="00AD4DF0"/>
    <w:rsid w:val="00AD4E50"/>
    <w:rsid w:val="00AE25D8"/>
    <w:rsid w:val="00AF474D"/>
    <w:rsid w:val="00B0315D"/>
    <w:rsid w:val="00B112BE"/>
    <w:rsid w:val="00B16A49"/>
    <w:rsid w:val="00B17B10"/>
    <w:rsid w:val="00B26C65"/>
    <w:rsid w:val="00B30C15"/>
    <w:rsid w:val="00B31782"/>
    <w:rsid w:val="00B35424"/>
    <w:rsid w:val="00B35E7A"/>
    <w:rsid w:val="00B36DB6"/>
    <w:rsid w:val="00B379D3"/>
    <w:rsid w:val="00B45FC7"/>
    <w:rsid w:val="00B506CF"/>
    <w:rsid w:val="00B63643"/>
    <w:rsid w:val="00B76447"/>
    <w:rsid w:val="00B76CAE"/>
    <w:rsid w:val="00B812CF"/>
    <w:rsid w:val="00B8575D"/>
    <w:rsid w:val="00B946CD"/>
    <w:rsid w:val="00B959CD"/>
    <w:rsid w:val="00BA2517"/>
    <w:rsid w:val="00BA3A1A"/>
    <w:rsid w:val="00BB0B07"/>
    <w:rsid w:val="00BB0DB2"/>
    <w:rsid w:val="00BB121A"/>
    <w:rsid w:val="00BB5080"/>
    <w:rsid w:val="00BC0F46"/>
    <w:rsid w:val="00BC400C"/>
    <w:rsid w:val="00BC549B"/>
    <w:rsid w:val="00BD177D"/>
    <w:rsid w:val="00BE09E1"/>
    <w:rsid w:val="00BE5DDA"/>
    <w:rsid w:val="00BE6294"/>
    <w:rsid w:val="00C007A9"/>
    <w:rsid w:val="00C00CA2"/>
    <w:rsid w:val="00C01E95"/>
    <w:rsid w:val="00C10728"/>
    <w:rsid w:val="00C174BC"/>
    <w:rsid w:val="00C25225"/>
    <w:rsid w:val="00C3242F"/>
    <w:rsid w:val="00C35F8C"/>
    <w:rsid w:val="00C4239C"/>
    <w:rsid w:val="00C436BE"/>
    <w:rsid w:val="00C52ED4"/>
    <w:rsid w:val="00C53C64"/>
    <w:rsid w:val="00C6294B"/>
    <w:rsid w:val="00C6736C"/>
    <w:rsid w:val="00C679D2"/>
    <w:rsid w:val="00C72B3F"/>
    <w:rsid w:val="00C73F3B"/>
    <w:rsid w:val="00C94BE2"/>
    <w:rsid w:val="00CA19E6"/>
    <w:rsid w:val="00CB3F42"/>
    <w:rsid w:val="00CD43B1"/>
    <w:rsid w:val="00CD5E37"/>
    <w:rsid w:val="00CE1012"/>
    <w:rsid w:val="00CE3091"/>
    <w:rsid w:val="00CE5911"/>
    <w:rsid w:val="00CE62F2"/>
    <w:rsid w:val="00CF3FB3"/>
    <w:rsid w:val="00D04797"/>
    <w:rsid w:val="00D05BB6"/>
    <w:rsid w:val="00D24B0B"/>
    <w:rsid w:val="00D25D7F"/>
    <w:rsid w:val="00D277CB"/>
    <w:rsid w:val="00D30057"/>
    <w:rsid w:val="00D35689"/>
    <w:rsid w:val="00D4031D"/>
    <w:rsid w:val="00D42047"/>
    <w:rsid w:val="00D50F54"/>
    <w:rsid w:val="00D513E6"/>
    <w:rsid w:val="00D52608"/>
    <w:rsid w:val="00D547A6"/>
    <w:rsid w:val="00D57C85"/>
    <w:rsid w:val="00D64540"/>
    <w:rsid w:val="00D6568B"/>
    <w:rsid w:val="00D72760"/>
    <w:rsid w:val="00D72B5C"/>
    <w:rsid w:val="00D80078"/>
    <w:rsid w:val="00D8226D"/>
    <w:rsid w:val="00D84CBC"/>
    <w:rsid w:val="00D8512A"/>
    <w:rsid w:val="00D85E20"/>
    <w:rsid w:val="00D94880"/>
    <w:rsid w:val="00D9783E"/>
    <w:rsid w:val="00DA4B6C"/>
    <w:rsid w:val="00DA7206"/>
    <w:rsid w:val="00DB12D8"/>
    <w:rsid w:val="00DB45D7"/>
    <w:rsid w:val="00DB6F1D"/>
    <w:rsid w:val="00DC377A"/>
    <w:rsid w:val="00DC651B"/>
    <w:rsid w:val="00DD35EE"/>
    <w:rsid w:val="00DE6DB3"/>
    <w:rsid w:val="00E02B4E"/>
    <w:rsid w:val="00E02F13"/>
    <w:rsid w:val="00E11864"/>
    <w:rsid w:val="00E12E8D"/>
    <w:rsid w:val="00E21DC8"/>
    <w:rsid w:val="00E224B6"/>
    <w:rsid w:val="00E274C3"/>
    <w:rsid w:val="00E27963"/>
    <w:rsid w:val="00E3725B"/>
    <w:rsid w:val="00E379A5"/>
    <w:rsid w:val="00E4593A"/>
    <w:rsid w:val="00E500C3"/>
    <w:rsid w:val="00E523D8"/>
    <w:rsid w:val="00E530AF"/>
    <w:rsid w:val="00E54772"/>
    <w:rsid w:val="00E5490F"/>
    <w:rsid w:val="00E60E8E"/>
    <w:rsid w:val="00E63415"/>
    <w:rsid w:val="00E738CA"/>
    <w:rsid w:val="00E86C46"/>
    <w:rsid w:val="00E911C3"/>
    <w:rsid w:val="00E943C3"/>
    <w:rsid w:val="00E96C7A"/>
    <w:rsid w:val="00EB2511"/>
    <w:rsid w:val="00EC0B57"/>
    <w:rsid w:val="00EC10A2"/>
    <w:rsid w:val="00EC3113"/>
    <w:rsid w:val="00EC72F4"/>
    <w:rsid w:val="00EC7353"/>
    <w:rsid w:val="00EE0D91"/>
    <w:rsid w:val="00EE4B2A"/>
    <w:rsid w:val="00EF0ECA"/>
    <w:rsid w:val="00EF1E02"/>
    <w:rsid w:val="00EF3BEC"/>
    <w:rsid w:val="00EF4C2F"/>
    <w:rsid w:val="00F00171"/>
    <w:rsid w:val="00F001D0"/>
    <w:rsid w:val="00F0040C"/>
    <w:rsid w:val="00F00FFF"/>
    <w:rsid w:val="00F01332"/>
    <w:rsid w:val="00F0632B"/>
    <w:rsid w:val="00F1145B"/>
    <w:rsid w:val="00F1457A"/>
    <w:rsid w:val="00F1576A"/>
    <w:rsid w:val="00F172D8"/>
    <w:rsid w:val="00F20E4B"/>
    <w:rsid w:val="00F21E29"/>
    <w:rsid w:val="00F2243E"/>
    <w:rsid w:val="00F23C54"/>
    <w:rsid w:val="00F3167B"/>
    <w:rsid w:val="00F40199"/>
    <w:rsid w:val="00F50EEA"/>
    <w:rsid w:val="00F520B3"/>
    <w:rsid w:val="00F55FD7"/>
    <w:rsid w:val="00F65D89"/>
    <w:rsid w:val="00F67504"/>
    <w:rsid w:val="00F731BF"/>
    <w:rsid w:val="00F749FF"/>
    <w:rsid w:val="00F7743C"/>
    <w:rsid w:val="00F85450"/>
    <w:rsid w:val="00F92AB5"/>
    <w:rsid w:val="00F92BA3"/>
    <w:rsid w:val="00FA4A23"/>
    <w:rsid w:val="00FA55C6"/>
    <w:rsid w:val="00FA72DD"/>
    <w:rsid w:val="00FB56B6"/>
    <w:rsid w:val="00FC28DA"/>
    <w:rsid w:val="00FC47EE"/>
    <w:rsid w:val="00FC4E6B"/>
    <w:rsid w:val="00FD01E8"/>
    <w:rsid w:val="00FD5676"/>
    <w:rsid w:val="00FE02B7"/>
    <w:rsid w:val="00FE1B51"/>
    <w:rsid w:val="00FF0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58739"/>
  <w15:chartTrackingRefBased/>
  <w15:docId w15:val="{B786022A-AD13-4927-BEC7-2C84174B5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8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00AF"/>
    <w:pPr>
      <w:spacing w:before="100" w:beforeAutospacing="1" w:after="100" w:afterAutospacing="1" w:line="240" w:lineRule="auto"/>
    </w:pPr>
    <w:rPr>
      <w:rFonts w:ascii="Times New Roman" w:eastAsia="Times New Roman" w:hAnsi="Times New Roman" w:cs="Times New Roman"/>
      <w:sz w:val="24"/>
      <w:szCs w:val="24"/>
      <w:lang w:val="hy-AM" w:eastAsia="hy-AM"/>
    </w:rPr>
  </w:style>
  <w:style w:type="character" w:styleId="Strong">
    <w:name w:val="Strong"/>
    <w:basedOn w:val="DefaultParagraphFont"/>
    <w:uiPriority w:val="22"/>
    <w:qFormat/>
    <w:rsid w:val="008F00AF"/>
    <w:rPr>
      <w:b/>
      <w:bCs/>
    </w:rPr>
  </w:style>
  <w:style w:type="paragraph" w:styleId="Header">
    <w:name w:val="header"/>
    <w:basedOn w:val="Normal"/>
    <w:link w:val="HeaderChar"/>
    <w:uiPriority w:val="99"/>
    <w:unhideWhenUsed/>
    <w:rsid w:val="00A805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5EB"/>
  </w:style>
  <w:style w:type="paragraph" w:styleId="Footer">
    <w:name w:val="footer"/>
    <w:basedOn w:val="Normal"/>
    <w:link w:val="FooterChar"/>
    <w:uiPriority w:val="99"/>
    <w:unhideWhenUsed/>
    <w:rsid w:val="00A805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5EB"/>
  </w:style>
  <w:style w:type="paragraph" w:styleId="ListParagraph">
    <w:name w:val="List Paragraph"/>
    <w:basedOn w:val="Normal"/>
    <w:uiPriority w:val="34"/>
    <w:qFormat/>
    <w:rsid w:val="00E21DC8"/>
    <w:pPr>
      <w:ind w:left="720"/>
      <w:contextualSpacing/>
    </w:pPr>
    <w:rPr>
      <w:lang w:val="hy-AM"/>
    </w:rPr>
  </w:style>
  <w:style w:type="character" w:styleId="Hyperlink">
    <w:name w:val="Hyperlink"/>
    <w:basedOn w:val="DefaultParagraphFont"/>
    <w:uiPriority w:val="99"/>
    <w:unhideWhenUsed/>
    <w:rsid w:val="00E21DC8"/>
    <w:rPr>
      <w:color w:val="0563C1" w:themeColor="hyperlink"/>
      <w:u w:val="single"/>
    </w:rPr>
  </w:style>
  <w:style w:type="numbering" w:customStyle="1" w:styleId="1">
    <w:name w:val="Нет списка1"/>
    <w:next w:val="NoList"/>
    <w:uiPriority w:val="99"/>
    <w:semiHidden/>
    <w:unhideWhenUsed/>
    <w:rsid w:val="00E21DC8"/>
  </w:style>
  <w:style w:type="character" w:styleId="CommentReference">
    <w:name w:val="annotation reference"/>
    <w:basedOn w:val="DefaultParagraphFont"/>
    <w:uiPriority w:val="99"/>
    <w:semiHidden/>
    <w:unhideWhenUsed/>
    <w:rsid w:val="00E21DC8"/>
    <w:rPr>
      <w:sz w:val="16"/>
      <w:szCs w:val="16"/>
    </w:rPr>
  </w:style>
  <w:style w:type="paragraph" w:styleId="CommentText">
    <w:name w:val="annotation text"/>
    <w:basedOn w:val="Normal"/>
    <w:link w:val="CommentTextChar"/>
    <w:uiPriority w:val="99"/>
    <w:unhideWhenUsed/>
    <w:rsid w:val="00E21DC8"/>
    <w:pPr>
      <w:spacing w:line="240" w:lineRule="auto"/>
    </w:pPr>
    <w:rPr>
      <w:sz w:val="20"/>
      <w:szCs w:val="20"/>
    </w:rPr>
  </w:style>
  <w:style w:type="character" w:customStyle="1" w:styleId="CommentTextChar">
    <w:name w:val="Comment Text Char"/>
    <w:basedOn w:val="DefaultParagraphFont"/>
    <w:link w:val="CommentText"/>
    <w:uiPriority w:val="99"/>
    <w:rsid w:val="00E21DC8"/>
    <w:rPr>
      <w:sz w:val="20"/>
      <w:szCs w:val="20"/>
    </w:rPr>
  </w:style>
  <w:style w:type="paragraph" w:styleId="CommentSubject">
    <w:name w:val="annotation subject"/>
    <w:basedOn w:val="CommentText"/>
    <w:next w:val="CommentText"/>
    <w:link w:val="CommentSubjectChar"/>
    <w:uiPriority w:val="99"/>
    <w:semiHidden/>
    <w:unhideWhenUsed/>
    <w:rsid w:val="00E21DC8"/>
    <w:rPr>
      <w:b/>
      <w:bCs/>
    </w:rPr>
  </w:style>
  <w:style w:type="character" w:customStyle="1" w:styleId="CommentSubjectChar">
    <w:name w:val="Comment Subject Char"/>
    <w:basedOn w:val="CommentTextChar"/>
    <w:link w:val="CommentSubject"/>
    <w:uiPriority w:val="99"/>
    <w:semiHidden/>
    <w:rsid w:val="00E21DC8"/>
    <w:rPr>
      <w:b/>
      <w:bCs/>
      <w:sz w:val="20"/>
      <w:szCs w:val="20"/>
    </w:rPr>
  </w:style>
  <w:style w:type="paragraph" w:styleId="BalloonText">
    <w:name w:val="Balloon Text"/>
    <w:basedOn w:val="Normal"/>
    <w:link w:val="BalloonTextChar"/>
    <w:uiPriority w:val="99"/>
    <w:semiHidden/>
    <w:unhideWhenUsed/>
    <w:rsid w:val="00E21D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DC8"/>
    <w:rPr>
      <w:rFonts w:ascii="Segoe UI" w:hAnsi="Segoe UI" w:cs="Segoe UI"/>
      <w:sz w:val="18"/>
      <w:szCs w:val="18"/>
    </w:rPr>
  </w:style>
  <w:style w:type="paragraph" w:styleId="NoSpacing">
    <w:name w:val="No Spacing"/>
    <w:uiPriority w:val="1"/>
    <w:qFormat/>
    <w:rsid w:val="00E21DC8"/>
    <w:pPr>
      <w:spacing w:after="0" w:line="240" w:lineRule="auto"/>
    </w:pPr>
  </w:style>
  <w:style w:type="character" w:styleId="Emphasis">
    <w:name w:val="Emphasis"/>
    <w:basedOn w:val="DefaultParagraphFont"/>
    <w:uiPriority w:val="20"/>
    <w:qFormat/>
    <w:rsid w:val="00E21DC8"/>
    <w:rPr>
      <w:i/>
      <w:iCs/>
    </w:rPr>
  </w:style>
  <w:style w:type="paragraph" w:styleId="Revision">
    <w:name w:val="Revision"/>
    <w:hidden/>
    <w:uiPriority w:val="99"/>
    <w:semiHidden/>
    <w:rsid w:val="00E21DC8"/>
    <w:pPr>
      <w:spacing w:after="0" w:line="240" w:lineRule="auto"/>
    </w:pPr>
    <w:rPr>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013811">
      <w:bodyDiv w:val="1"/>
      <w:marLeft w:val="0"/>
      <w:marRight w:val="0"/>
      <w:marTop w:val="0"/>
      <w:marBottom w:val="0"/>
      <w:divBdr>
        <w:top w:val="none" w:sz="0" w:space="0" w:color="auto"/>
        <w:left w:val="none" w:sz="0" w:space="0" w:color="auto"/>
        <w:bottom w:val="none" w:sz="0" w:space="0" w:color="auto"/>
        <w:right w:val="none" w:sz="0" w:space="0" w:color="auto"/>
      </w:divBdr>
    </w:div>
    <w:div w:id="815531622">
      <w:bodyDiv w:val="1"/>
      <w:marLeft w:val="0"/>
      <w:marRight w:val="0"/>
      <w:marTop w:val="0"/>
      <w:marBottom w:val="0"/>
      <w:divBdr>
        <w:top w:val="none" w:sz="0" w:space="0" w:color="auto"/>
        <w:left w:val="none" w:sz="0" w:space="0" w:color="auto"/>
        <w:bottom w:val="none" w:sz="0" w:space="0" w:color="auto"/>
        <w:right w:val="none" w:sz="0" w:space="0" w:color="auto"/>
      </w:divBdr>
    </w:div>
    <w:div w:id="1159226874">
      <w:bodyDiv w:val="1"/>
      <w:marLeft w:val="0"/>
      <w:marRight w:val="0"/>
      <w:marTop w:val="0"/>
      <w:marBottom w:val="0"/>
      <w:divBdr>
        <w:top w:val="none" w:sz="0" w:space="0" w:color="auto"/>
        <w:left w:val="none" w:sz="0" w:space="0" w:color="auto"/>
        <w:bottom w:val="none" w:sz="0" w:space="0" w:color="auto"/>
        <w:right w:val="none" w:sz="0" w:space="0" w:color="auto"/>
      </w:divBdr>
    </w:div>
    <w:div w:id="1297877135">
      <w:bodyDiv w:val="1"/>
      <w:marLeft w:val="0"/>
      <w:marRight w:val="0"/>
      <w:marTop w:val="0"/>
      <w:marBottom w:val="0"/>
      <w:divBdr>
        <w:top w:val="none" w:sz="0" w:space="0" w:color="auto"/>
        <w:left w:val="none" w:sz="0" w:space="0" w:color="auto"/>
        <w:bottom w:val="none" w:sz="0" w:space="0" w:color="auto"/>
        <w:right w:val="none" w:sz="0" w:space="0" w:color="auto"/>
      </w:divBdr>
    </w:div>
    <w:div w:id="1666929475">
      <w:bodyDiv w:val="1"/>
      <w:marLeft w:val="0"/>
      <w:marRight w:val="0"/>
      <w:marTop w:val="0"/>
      <w:marBottom w:val="0"/>
      <w:divBdr>
        <w:top w:val="none" w:sz="0" w:space="0" w:color="auto"/>
        <w:left w:val="none" w:sz="0" w:space="0" w:color="auto"/>
        <w:bottom w:val="none" w:sz="0" w:space="0" w:color="auto"/>
        <w:right w:val="none" w:sz="0" w:space="0" w:color="auto"/>
      </w:divBdr>
      <w:divsChild>
        <w:div w:id="491599700">
          <w:marLeft w:val="0"/>
          <w:marRight w:val="0"/>
          <w:marTop w:val="0"/>
          <w:marBottom w:val="0"/>
          <w:divBdr>
            <w:top w:val="none" w:sz="0" w:space="0" w:color="auto"/>
            <w:left w:val="none" w:sz="0" w:space="0" w:color="auto"/>
            <w:bottom w:val="none" w:sz="0" w:space="0" w:color="auto"/>
            <w:right w:val="none" w:sz="0" w:space="0" w:color="auto"/>
          </w:divBdr>
        </w:div>
        <w:div w:id="958992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262D0-3279-4A15-8D22-824590409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1187</Words>
  <Characters>6769</Characters>
  <Application>Microsoft Office Word</Application>
  <DocSecurity>0</DocSecurity>
  <Lines>56</Lines>
  <Paragraphs>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 Hovhannisyan</dc:creator>
  <cp:keywords>https:/mul2-taxservice.gov.am/tasks/1114776/oneclick/1_Naxagic_964_popoxutyun-25.05.21.docx?token=6bf2532efca46a768e3896d8c5741b17</cp:keywords>
  <dc:description/>
  <cp:lastModifiedBy>Tsovinar Khechoyan</cp:lastModifiedBy>
  <cp:revision>2</cp:revision>
  <cp:lastPrinted>2021-04-19T08:27:00Z</cp:lastPrinted>
  <dcterms:created xsi:type="dcterms:W3CDTF">2021-06-17T10:35:00Z</dcterms:created>
  <dcterms:modified xsi:type="dcterms:W3CDTF">2021-06-17T10:35:00Z</dcterms:modified>
</cp:coreProperties>
</file>