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652" w:rsidRDefault="000B4652" w:rsidP="000B4652">
      <w:pPr>
        <w:shd w:val="clear" w:color="auto" w:fill="FFFFFF"/>
        <w:spacing w:before="100" w:beforeAutospacing="1" w:after="100" w:afterAutospacing="1" w:line="360" w:lineRule="auto"/>
        <w:jc w:val="right"/>
        <w:rPr>
          <w:rFonts w:ascii="GHEA Grapalat" w:hAnsi="GHEA Grapalat"/>
          <w:bCs/>
          <w:color w:val="000000"/>
          <w:sz w:val="16"/>
          <w:szCs w:val="15"/>
          <w:shd w:val="clear" w:color="auto" w:fill="FFFFFF"/>
          <w:lang w:val="hy-AM"/>
        </w:rPr>
      </w:pPr>
      <w:r w:rsidRPr="00C02C93">
        <w:rPr>
          <w:rFonts w:ascii="GHEA Grapalat" w:hAnsi="GHEA Grapalat"/>
          <w:bCs/>
          <w:color w:val="000000"/>
          <w:sz w:val="16"/>
          <w:szCs w:val="15"/>
          <w:shd w:val="clear" w:color="auto" w:fill="FFFFFF"/>
          <w:lang w:val="hy-AM"/>
        </w:rPr>
        <w:t>Հավելված N 4</w:t>
      </w:r>
      <w:r w:rsidRPr="00C02C93">
        <w:rPr>
          <w:rFonts w:ascii="GHEA Grapalat" w:hAnsi="GHEA Grapalat"/>
          <w:bCs/>
          <w:color w:val="000000"/>
          <w:sz w:val="16"/>
          <w:szCs w:val="15"/>
          <w:shd w:val="clear" w:color="auto" w:fill="FFFFFF"/>
          <w:lang w:val="hy-AM"/>
        </w:rPr>
        <w:br/>
        <w:t xml:space="preserve">                                                                                                                            </w:t>
      </w:r>
      <w:r>
        <w:rPr>
          <w:rFonts w:ascii="GHEA Grapalat" w:hAnsi="GHEA Grapalat"/>
          <w:bCs/>
          <w:color w:val="000000"/>
          <w:sz w:val="16"/>
          <w:szCs w:val="15"/>
          <w:shd w:val="clear" w:color="auto" w:fill="FFFFFF"/>
          <w:lang w:val="hy-AM"/>
        </w:rPr>
        <w:t xml:space="preserve">            </w:t>
      </w:r>
      <w:r w:rsidRPr="00C02C93">
        <w:rPr>
          <w:rFonts w:ascii="GHEA Grapalat" w:hAnsi="GHEA Grapalat"/>
          <w:bCs/>
          <w:color w:val="000000"/>
          <w:sz w:val="16"/>
          <w:szCs w:val="15"/>
          <w:shd w:val="clear" w:color="auto" w:fill="FFFFFF"/>
          <w:lang w:val="hy-AM"/>
        </w:rPr>
        <w:t>ՀՀ կառավարության</w:t>
      </w:r>
      <w:r>
        <w:rPr>
          <w:rFonts w:ascii="GHEA Grapalat" w:hAnsi="GHEA Grapalat"/>
          <w:bCs/>
          <w:color w:val="000000"/>
          <w:sz w:val="16"/>
          <w:szCs w:val="15"/>
          <w:shd w:val="clear" w:color="auto" w:fill="FFFFFF"/>
          <w:lang w:val="hy-AM"/>
        </w:rPr>
        <w:t xml:space="preserve"> </w:t>
      </w:r>
      <w:r w:rsidRPr="00C02C93">
        <w:rPr>
          <w:rFonts w:ascii="GHEA Grapalat" w:hAnsi="GHEA Grapalat"/>
          <w:bCs/>
          <w:color w:val="000000"/>
          <w:sz w:val="16"/>
          <w:szCs w:val="15"/>
          <w:shd w:val="clear" w:color="auto" w:fill="FFFFFF"/>
          <w:lang w:val="hy-AM"/>
        </w:rPr>
        <w:t>2021 թվականի</w:t>
      </w:r>
      <w:r w:rsidRPr="00C02C93">
        <w:rPr>
          <w:rFonts w:ascii="GHEA Grapalat" w:hAnsi="GHEA Grapalat"/>
          <w:bCs/>
          <w:color w:val="000000"/>
          <w:sz w:val="16"/>
          <w:szCs w:val="15"/>
          <w:shd w:val="clear" w:color="auto" w:fill="FFFFFF"/>
          <w:lang w:val="hy-AM"/>
        </w:rPr>
        <w:br/>
        <w:t xml:space="preserve">                                                                                                                           </w:t>
      </w:r>
      <w:r>
        <w:rPr>
          <w:rFonts w:ascii="GHEA Grapalat" w:hAnsi="GHEA Grapalat"/>
          <w:bCs/>
          <w:color w:val="000000"/>
          <w:sz w:val="16"/>
          <w:szCs w:val="15"/>
          <w:shd w:val="clear" w:color="auto" w:fill="FFFFFF"/>
          <w:lang w:val="hy-AM"/>
        </w:rPr>
        <w:t xml:space="preserve">   </w:t>
      </w:r>
      <w:r>
        <w:rPr>
          <w:rFonts w:ascii="GHEA Grapalat" w:hAnsi="GHEA Grapalat"/>
          <w:bCs/>
          <w:color w:val="000000"/>
          <w:sz w:val="16"/>
          <w:szCs w:val="15"/>
          <w:shd w:val="clear" w:color="auto" w:fill="FFFFFF"/>
        </w:rPr>
        <w:t xml:space="preserve">        </w:t>
      </w:r>
      <w:r>
        <w:rPr>
          <w:rFonts w:ascii="GHEA Grapalat" w:hAnsi="GHEA Grapalat"/>
          <w:bCs/>
          <w:color w:val="000000"/>
          <w:sz w:val="16"/>
          <w:szCs w:val="15"/>
          <w:shd w:val="clear" w:color="auto" w:fill="FFFFFF"/>
          <w:lang w:val="hy-AM"/>
        </w:rPr>
        <w:t xml:space="preserve"> </w:t>
      </w:r>
      <w:r w:rsidRPr="00C02C93">
        <w:rPr>
          <w:rFonts w:ascii="GHEA Grapalat" w:hAnsi="GHEA Grapalat"/>
          <w:bCs/>
          <w:color w:val="000000"/>
          <w:sz w:val="16"/>
          <w:szCs w:val="15"/>
          <w:shd w:val="clear" w:color="auto" w:fill="FFFFFF"/>
          <w:lang w:val="hy-AM"/>
        </w:rPr>
        <w:t xml:space="preserve"> _____________ N ______-Ն որոշման»</w:t>
      </w:r>
    </w:p>
    <w:p w:rsidR="000B4652" w:rsidRPr="00C02C93" w:rsidRDefault="000B4652" w:rsidP="000B4652">
      <w:pPr>
        <w:shd w:val="clear" w:color="auto" w:fill="FFFFFF"/>
        <w:spacing w:before="100" w:beforeAutospacing="1" w:after="100" w:afterAutospacing="1" w:line="360" w:lineRule="auto"/>
        <w:jc w:val="right"/>
        <w:rPr>
          <w:rFonts w:ascii="GHEA Grapalat" w:hAnsi="GHEA Grapalat"/>
          <w:bCs/>
          <w:color w:val="000000"/>
          <w:sz w:val="16"/>
          <w:szCs w:val="15"/>
          <w:shd w:val="clear" w:color="auto" w:fill="FFFFFF"/>
          <w:lang w:val="hy-AM"/>
        </w:rPr>
      </w:pPr>
      <w:r w:rsidRPr="00C02C93">
        <w:rPr>
          <w:rFonts w:ascii="GHEA Grapalat" w:eastAsia="Times New Roman" w:hAnsi="GHEA Grapalat" w:cs="Sylfaen"/>
          <w:bCs/>
          <w:color w:val="000000"/>
          <w:sz w:val="16"/>
          <w:szCs w:val="24"/>
          <w:lang w:val="hy-AM"/>
        </w:rPr>
        <w:t xml:space="preserve">                                                                                                                                                                               «</w:t>
      </w:r>
      <w:r w:rsidRPr="00C02C93">
        <w:rPr>
          <w:rFonts w:ascii="GHEA Grapalat" w:hAnsi="GHEA Grapalat"/>
          <w:bCs/>
          <w:color w:val="000000"/>
          <w:sz w:val="16"/>
          <w:szCs w:val="15"/>
          <w:shd w:val="clear" w:color="auto" w:fill="FFFFFF"/>
          <w:lang w:val="hy-AM"/>
        </w:rPr>
        <w:t>Հավելված N 4</w:t>
      </w:r>
      <w:r w:rsidRPr="00C02C93">
        <w:rPr>
          <w:rFonts w:ascii="GHEA Grapalat" w:hAnsi="GHEA Grapalat"/>
          <w:bCs/>
          <w:color w:val="000000"/>
          <w:sz w:val="16"/>
          <w:szCs w:val="15"/>
          <w:shd w:val="clear" w:color="auto" w:fill="FFFFFF"/>
          <w:lang w:val="hy-AM"/>
        </w:rPr>
        <w:br/>
        <w:t xml:space="preserve">                                                                                                                          </w:t>
      </w:r>
      <w:r>
        <w:rPr>
          <w:rFonts w:ascii="GHEA Grapalat" w:hAnsi="GHEA Grapalat"/>
          <w:bCs/>
          <w:color w:val="000000"/>
          <w:sz w:val="16"/>
          <w:szCs w:val="15"/>
          <w:shd w:val="clear" w:color="auto" w:fill="FFFFFF"/>
          <w:lang w:val="hy-AM"/>
        </w:rPr>
        <w:t xml:space="preserve">           </w:t>
      </w:r>
      <w:r w:rsidRPr="00C02C93">
        <w:rPr>
          <w:rFonts w:ascii="GHEA Grapalat" w:hAnsi="GHEA Grapalat"/>
          <w:bCs/>
          <w:color w:val="000000"/>
          <w:sz w:val="16"/>
          <w:szCs w:val="15"/>
          <w:shd w:val="clear" w:color="auto" w:fill="FFFFFF"/>
          <w:lang w:val="hy-AM"/>
        </w:rPr>
        <w:t xml:space="preserve">  ՀՀ կառավարության 2021 թվականի</w:t>
      </w:r>
      <w:r w:rsidRPr="00C02C93">
        <w:rPr>
          <w:rFonts w:ascii="GHEA Grapalat" w:hAnsi="GHEA Grapalat"/>
          <w:bCs/>
          <w:color w:val="000000"/>
          <w:sz w:val="16"/>
          <w:szCs w:val="15"/>
          <w:shd w:val="clear" w:color="auto" w:fill="FFFFFF"/>
          <w:lang w:val="hy-AM"/>
        </w:rPr>
        <w:br/>
        <w:t xml:space="preserve">                                                                                                                             </w:t>
      </w:r>
      <w:r>
        <w:rPr>
          <w:rFonts w:ascii="GHEA Grapalat" w:hAnsi="GHEA Grapalat"/>
          <w:bCs/>
          <w:color w:val="000000"/>
          <w:sz w:val="16"/>
          <w:szCs w:val="15"/>
          <w:shd w:val="clear" w:color="auto" w:fill="FFFFFF"/>
          <w:lang w:val="hy-AM"/>
        </w:rPr>
        <w:t xml:space="preserve">           </w:t>
      </w:r>
      <w:r w:rsidRPr="00C02C93">
        <w:rPr>
          <w:rFonts w:ascii="GHEA Grapalat" w:hAnsi="GHEA Grapalat"/>
          <w:bCs/>
          <w:color w:val="000000"/>
          <w:sz w:val="16"/>
          <w:szCs w:val="15"/>
          <w:shd w:val="clear" w:color="auto" w:fill="FFFFFF"/>
          <w:lang w:val="hy-AM"/>
        </w:rPr>
        <w:t xml:space="preserve"> նոյեմբերի 23-ի N 1910-Ն որոշման</w:t>
      </w:r>
    </w:p>
    <w:p w:rsidR="000B4652" w:rsidRPr="00C02C93" w:rsidRDefault="000B4652" w:rsidP="000B4652">
      <w:pPr>
        <w:shd w:val="clear" w:color="auto" w:fill="FFFFFF"/>
        <w:spacing w:before="100" w:beforeAutospacing="1" w:after="100" w:afterAutospacing="1" w:line="360" w:lineRule="auto"/>
        <w:rPr>
          <w:rFonts w:ascii="GHEA Grapalat" w:hAnsi="GHEA Grapalat"/>
          <w:bCs/>
          <w:color w:val="000000"/>
          <w:sz w:val="16"/>
          <w:szCs w:val="15"/>
          <w:shd w:val="clear" w:color="auto" w:fill="FFFFFF"/>
          <w:lang w:val="hy-AM"/>
        </w:rPr>
      </w:pPr>
    </w:p>
    <w:p w:rsidR="000B4652" w:rsidRPr="00C02C93" w:rsidRDefault="000B4652" w:rsidP="000B4652">
      <w:pPr>
        <w:shd w:val="clear" w:color="auto" w:fill="FFFFFF"/>
        <w:spacing w:before="100" w:beforeAutospacing="1" w:after="100" w:afterAutospacing="1" w:line="360" w:lineRule="auto"/>
        <w:ind w:firstLine="360"/>
        <w:jc w:val="center"/>
        <w:rPr>
          <w:rFonts w:ascii="GHEA Grapalat" w:eastAsia="Times New Roman" w:hAnsi="GHEA Grapalat"/>
          <w:color w:val="000000"/>
          <w:sz w:val="24"/>
          <w:szCs w:val="24"/>
          <w:lang w:val="hy-AM"/>
        </w:rPr>
      </w:pPr>
      <w:r w:rsidRPr="00C02C93">
        <w:rPr>
          <w:rFonts w:ascii="GHEA Grapalat" w:eastAsia="Times New Roman" w:hAnsi="GHEA Grapalat" w:cs="Sylfaen"/>
          <w:b/>
          <w:bCs/>
          <w:color w:val="000000"/>
          <w:sz w:val="24"/>
          <w:szCs w:val="24"/>
          <w:lang w:val="hy-AM"/>
        </w:rPr>
        <w:t>Ը</w:t>
      </w:r>
      <w:r w:rsidRPr="00C02C93">
        <w:rPr>
          <w:rFonts w:ascii="GHEA Grapalat" w:eastAsia="Times New Roman" w:hAnsi="GHEA Grapalat" w:cs="Arial"/>
          <w:b/>
          <w:bCs/>
          <w:color w:val="000000"/>
          <w:sz w:val="24"/>
          <w:szCs w:val="24"/>
          <w:lang w:val="hy-AM"/>
        </w:rPr>
        <w:t xml:space="preserve"> </w:t>
      </w:r>
      <w:r w:rsidRPr="00C02C93">
        <w:rPr>
          <w:rFonts w:ascii="GHEA Grapalat" w:eastAsia="Times New Roman" w:hAnsi="GHEA Grapalat" w:cs="Sylfaen"/>
          <w:b/>
          <w:bCs/>
          <w:color w:val="000000"/>
          <w:sz w:val="24"/>
          <w:szCs w:val="24"/>
          <w:lang w:val="hy-AM"/>
        </w:rPr>
        <w:t>Ն</w:t>
      </w:r>
      <w:r w:rsidRPr="00C02C93">
        <w:rPr>
          <w:rFonts w:ascii="GHEA Grapalat" w:eastAsia="Times New Roman" w:hAnsi="GHEA Grapalat" w:cs="Arial"/>
          <w:b/>
          <w:bCs/>
          <w:color w:val="000000"/>
          <w:sz w:val="24"/>
          <w:szCs w:val="24"/>
          <w:lang w:val="hy-AM"/>
        </w:rPr>
        <w:t xml:space="preserve"> </w:t>
      </w:r>
      <w:r w:rsidRPr="00C02C93">
        <w:rPr>
          <w:rFonts w:ascii="GHEA Grapalat" w:eastAsia="Times New Roman" w:hAnsi="GHEA Grapalat" w:cs="Sylfaen"/>
          <w:b/>
          <w:bCs/>
          <w:color w:val="000000"/>
          <w:sz w:val="24"/>
          <w:szCs w:val="24"/>
          <w:lang w:val="hy-AM"/>
        </w:rPr>
        <w:t>Դ</w:t>
      </w:r>
      <w:r w:rsidRPr="00C02C93">
        <w:rPr>
          <w:rFonts w:ascii="GHEA Grapalat" w:eastAsia="Times New Roman" w:hAnsi="GHEA Grapalat" w:cs="Arial"/>
          <w:b/>
          <w:bCs/>
          <w:color w:val="000000"/>
          <w:sz w:val="24"/>
          <w:szCs w:val="24"/>
          <w:lang w:val="hy-AM"/>
        </w:rPr>
        <w:t xml:space="preserve"> </w:t>
      </w:r>
      <w:r w:rsidRPr="00C02C93">
        <w:rPr>
          <w:rFonts w:ascii="GHEA Grapalat" w:eastAsia="Times New Roman" w:hAnsi="GHEA Grapalat" w:cs="Sylfaen"/>
          <w:b/>
          <w:bCs/>
          <w:color w:val="000000"/>
          <w:sz w:val="24"/>
          <w:szCs w:val="24"/>
          <w:lang w:val="hy-AM"/>
        </w:rPr>
        <w:t>Հ</w:t>
      </w:r>
      <w:r w:rsidRPr="00C02C93">
        <w:rPr>
          <w:rFonts w:ascii="GHEA Grapalat" w:eastAsia="Times New Roman" w:hAnsi="GHEA Grapalat" w:cs="Arial"/>
          <w:b/>
          <w:bCs/>
          <w:color w:val="000000"/>
          <w:sz w:val="24"/>
          <w:szCs w:val="24"/>
          <w:lang w:val="hy-AM"/>
        </w:rPr>
        <w:t xml:space="preserve"> </w:t>
      </w:r>
      <w:r w:rsidRPr="00C02C93">
        <w:rPr>
          <w:rFonts w:ascii="GHEA Grapalat" w:eastAsia="Times New Roman" w:hAnsi="GHEA Grapalat" w:cs="Sylfaen"/>
          <w:b/>
          <w:bCs/>
          <w:color w:val="000000"/>
          <w:sz w:val="24"/>
          <w:szCs w:val="24"/>
          <w:lang w:val="hy-AM"/>
        </w:rPr>
        <w:t>Ա</w:t>
      </w:r>
      <w:r w:rsidRPr="00C02C93">
        <w:rPr>
          <w:rFonts w:ascii="GHEA Grapalat" w:eastAsia="Times New Roman" w:hAnsi="GHEA Grapalat" w:cs="Arial"/>
          <w:b/>
          <w:bCs/>
          <w:color w:val="000000"/>
          <w:sz w:val="24"/>
          <w:szCs w:val="24"/>
          <w:lang w:val="hy-AM"/>
        </w:rPr>
        <w:t xml:space="preserve"> </w:t>
      </w:r>
      <w:r w:rsidRPr="00C02C93">
        <w:rPr>
          <w:rFonts w:ascii="GHEA Grapalat" w:eastAsia="Times New Roman" w:hAnsi="GHEA Grapalat" w:cs="Sylfaen"/>
          <w:b/>
          <w:bCs/>
          <w:color w:val="000000"/>
          <w:sz w:val="24"/>
          <w:szCs w:val="24"/>
          <w:lang w:val="hy-AM"/>
        </w:rPr>
        <w:t>Ն</w:t>
      </w:r>
      <w:r w:rsidRPr="00C02C93">
        <w:rPr>
          <w:rFonts w:ascii="GHEA Grapalat" w:eastAsia="Times New Roman" w:hAnsi="GHEA Grapalat" w:cs="Arial"/>
          <w:b/>
          <w:bCs/>
          <w:color w:val="000000"/>
          <w:sz w:val="24"/>
          <w:szCs w:val="24"/>
          <w:lang w:val="hy-AM"/>
        </w:rPr>
        <w:t xml:space="preserve"> </w:t>
      </w:r>
      <w:r w:rsidRPr="00C02C93">
        <w:rPr>
          <w:rFonts w:ascii="GHEA Grapalat" w:eastAsia="Times New Roman" w:hAnsi="GHEA Grapalat" w:cs="Sylfaen"/>
          <w:b/>
          <w:bCs/>
          <w:color w:val="000000"/>
          <w:sz w:val="24"/>
          <w:szCs w:val="24"/>
          <w:lang w:val="hy-AM"/>
        </w:rPr>
        <w:t>ՈՒ</w:t>
      </w:r>
      <w:r w:rsidRPr="00C02C93">
        <w:rPr>
          <w:rFonts w:ascii="GHEA Grapalat" w:eastAsia="Times New Roman" w:hAnsi="GHEA Grapalat" w:cs="Arial"/>
          <w:b/>
          <w:bCs/>
          <w:color w:val="000000"/>
          <w:sz w:val="24"/>
          <w:szCs w:val="24"/>
          <w:lang w:val="hy-AM"/>
        </w:rPr>
        <w:t xml:space="preserve"> </w:t>
      </w:r>
      <w:r w:rsidRPr="00C02C93">
        <w:rPr>
          <w:rFonts w:ascii="GHEA Grapalat" w:eastAsia="Times New Roman" w:hAnsi="GHEA Grapalat" w:cs="Sylfaen"/>
          <w:b/>
          <w:bCs/>
          <w:color w:val="000000"/>
          <w:sz w:val="24"/>
          <w:szCs w:val="24"/>
          <w:lang w:val="hy-AM"/>
        </w:rPr>
        <w:t xml:space="preserve">Ր </w:t>
      </w:r>
      <w:r w:rsidRPr="00C02C93">
        <w:rPr>
          <w:rFonts w:ascii="Arial" w:eastAsia="Times New Roman" w:hAnsi="Arial" w:cs="Arial"/>
          <w:b/>
          <w:bCs/>
          <w:color w:val="000000"/>
          <w:sz w:val="24"/>
          <w:szCs w:val="24"/>
          <w:lang w:val="hy-AM"/>
        </w:rPr>
        <w:t> </w:t>
      </w:r>
      <w:r w:rsidRPr="00C02C93">
        <w:rPr>
          <w:rFonts w:ascii="GHEA Grapalat" w:eastAsia="Times New Roman" w:hAnsi="GHEA Grapalat" w:cs="Arial"/>
          <w:b/>
          <w:bCs/>
          <w:color w:val="000000"/>
          <w:sz w:val="24"/>
          <w:szCs w:val="24"/>
          <w:lang w:val="hy-AM"/>
        </w:rPr>
        <w:t xml:space="preserve"> </w:t>
      </w:r>
      <w:r w:rsidRPr="00C02C93">
        <w:rPr>
          <w:rFonts w:ascii="GHEA Grapalat" w:eastAsia="Times New Roman" w:hAnsi="GHEA Grapalat" w:cs="Sylfaen"/>
          <w:b/>
          <w:bCs/>
          <w:color w:val="000000"/>
          <w:sz w:val="24"/>
          <w:szCs w:val="24"/>
          <w:lang w:val="hy-AM"/>
        </w:rPr>
        <w:t>Կ</w:t>
      </w:r>
      <w:r w:rsidRPr="00C02C93">
        <w:rPr>
          <w:rFonts w:ascii="GHEA Grapalat" w:eastAsia="Times New Roman" w:hAnsi="GHEA Grapalat" w:cs="Arial"/>
          <w:b/>
          <w:bCs/>
          <w:color w:val="000000"/>
          <w:sz w:val="24"/>
          <w:szCs w:val="24"/>
          <w:lang w:val="hy-AM"/>
        </w:rPr>
        <w:t xml:space="preserve"> </w:t>
      </w:r>
      <w:r w:rsidRPr="00C02C93">
        <w:rPr>
          <w:rFonts w:ascii="GHEA Grapalat" w:eastAsia="Times New Roman" w:hAnsi="GHEA Grapalat" w:cs="Sylfaen"/>
          <w:b/>
          <w:bCs/>
          <w:color w:val="000000"/>
          <w:sz w:val="24"/>
          <w:szCs w:val="24"/>
          <w:lang w:val="hy-AM"/>
        </w:rPr>
        <w:t>Ա</w:t>
      </w:r>
      <w:r w:rsidRPr="00C02C93">
        <w:rPr>
          <w:rFonts w:ascii="GHEA Grapalat" w:eastAsia="Times New Roman" w:hAnsi="GHEA Grapalat" w:cs="Arial"/>
          <w:b/>
          <w:bCs/>
          <w:color w:val="000000"/>
          <w:sz w:val="24"/>
          <w:szCs w:val="24"/>
          <w:lang w:val="hy-AM"/>
        </w:rPr>
        <w:t xml:space="preserve"> </w:t>
      </w:r>
      <w:r w:rsidRPr="00C02C93">
        <w:rPr>
          <w:rFonts w:ascii="GHEA Grapalat" w:eastAsia="Times New Roman" w:hAnsi="GHEA Grapalat" w:cs="Sylfaen"/>
          <w:b/>
          <w:bCs/>
          <w:color w:val="000000"/>
          <w:sz w:val="24"/>
          <w:szCs w:val="24"/>
          <w:lang w:val="hy-AM"/>
        </w:rPr>
        <w:t>Ն</w:t>
      </w:r>
      <w:r w:rsidRPr="00C02C93">
        <w:rPr>
          <w:rFonts w:ascii="GHEA Grapalat" w:eastAsia="Times New Roman" w:hAnsi="GHEA Grapalat" w:cs="Arial"/>
          <w:b/>
          <w:bCs/>
          <w:color w:val="000000"/>
          <w:sz w:val="24"/>
          <w:szCs w:val="24"/>
          <w:lang w:val="hy-AM"/>
        </w:rPr>
        <w:t xml:space="preserve"> </w:t>
      </w:r>
      <w:r w:rsidRPr="00C02C93">
        <w:rPr>
          <w:rFonts w:ascii="GHEA Grapalat" w:eastAsia="Times New Roman" w:hAnsi="GHEA Grapalat" w:cs="Sylfaen"/>
          <w:b/>
          <w:bCs/>
          <w:color w:val="000000"/>
          <w:sz w:val="24"/>
          <w:szCs w:val="24"/>
          <w:lang w:val="hy-AM"/>
        </w:rPr>
        <w:t>Ո</w:t>
      </w:r>
      <w:r w:rsidRPr="00C02C93">
        <w:rPr>
          <w:rFonts w:ascii="GHEA Grapalat" w:eastAsia="Times New Roman" w:hAnsi="GHEA Grapalat" w:cs="Arial"/>
          <w:b/>
          <w:bCs/>
          <w:color w:val="000000"/>
          <w:sz w:val="24"/>
          <w:szCs w:val="24"/>
          <w:lang w:val="hy-AM"/>
        </w:rPr>
        <w:t xml:space="preserve"> </w:t>
      </w:r>
      <w:r w:rsidRPr="00C02C93">
        <w:rPr>
          <w:rFonts w:ascii="GHEA Grapalat" w:eastAsia="Times New Roman" w:hAnsi="GHEA Grapalat" w:cs="Sylfaen"/>
          <w:b/>
          <w:bCs/>
          <w:color w:val="000000"/>
          <w:sz w:val="24"/>
          <w:szCs w:val="24"/>
          <w:lang w:val="hy-AM"/>
        </w:rPr>
        <w:t>Ն</w:t>
      </w:r>
      <w:r w:rsidRPr="00C02C93">
        <w:rPr>
          <w:rFonts w:ascii="GHEA Grapalat" w:eastAsia="Times New Roman" w:hAnsi="GHEA Grapalat" w:cs="Arial"/>
          <w:b/>
          <w:bCs/>
          <w:color w:val="000000"/>
          <w:sz w:val="24"/>
          <w:szCs w:val="24"/>
          <w:lang w:val="hy-AM"/>
        </w:rPr>
        <w:t xml:space="preserve"> </w:t>
      </w:r>
      <w:r w:rsidRPr="00C02C93">
        <w:rPr>
          <w:rFonts w:ascii="GHEA Grapalat" w:eastAsia="Times New Roman" w:hAnsi="GHEA Grapalat" w:cs="Sylfaen"/>
          <w:b/>
          <w:bCs/>
          <w:color w:val="000000"/>
          <w:sz w:val="24"/>
          <w:szCs w:val="24"/>
          <w:lang w:val="hy-AM"/>
        </w:rPr>
        <w:t>Ն</w:t>
      </w:r>
      <w:r w:rsidRPr="00C02C93">
        <w:rPr>
          <w:rFonts w:ascii="GHEA Grapalat" w:eastAsia="Times New Roman" w:hAnsi="GHEA Grapalat" w:cs="Arial"/>
          <w:b/>
          <w:bCs/>
          <w:color w:val="000000"/>
          <w:sz w:val="24"/>
          <w:szCs w:val="24"/>
          <w:lang w:val="hy-AM"/>
        </w:rPr>
        <w:t xml:space="preserve"> </w:t>
      </w:r>
      <w:r w:rsidRPr="00C02C93">
        <w:rPr>
          <w:rFonts w:ascii="GHEA Grapalat" w:eastAsia="Times New Roman" w:hAnsi="GHEA Grapalat" w:cs="Sylfaen"/>
          <w:b/>
          <w:bCs/>
          <w:color w:val="000000"/>
          <w:sz w:val="24"/>
          <w:szCs w:val="24"/>
          <w:lang w:val="hy-AM"/>
        </w:rPr>
        <w:t>Ե</w:t>
      </w:r>
      <w:r w:rsidRPr="00C02C93">
        <w:rPr>
          <w:rFonts w:ascii="GHEA Grapalat" w:eastAsia="Times New Roman" w:hAnsi="GHEA Grapalat" w:cs="Arial"/>
          <w:b/>
          <w:bCs/>
          <w:color w:val="000000"/>
          <w:sz w:val="24"/>
          <w:szCs w:val="24"/>
          <w:lang w:val="hy-AM"/>
        </w:rPr>
        <w:t xml:space="preserve"> </w:t>
      </w:r>
      <w:r w:rsidRPr="00C02C93">
        <w:rPr>
          <w:rFonts w:ascii="GHEA Grapalat" w:eastAsia="Times New Roman" w:hAnsi="GHEA Grapalat" w:cs="Sylfaen"/>
          <w:b/>
          <w:bCs/>
          <w:color w:val="000000"/>
          <w:sz w:val="24"/>
          <w:szCs w:val="24"/>
          <w:lang w:val="hy-AM"/>
        </w:rPr>
        <w:t>Ր</w:t>
      </w:r>
    </w:p>
    <w:p w:rsidR="000B4652" w:rsidRPr="00C02C93" w:rsidRDefault="000B4652" w:rsidP="000B4652">
      <w:pPr>
        <w:shd w:val="clear" w:color="auto" w:fill="FFFFFF"/>
        <w:spacing w:before="100" w:beforeAutospacing="1" w:after="100" w:afterAutospacing="1" w:line="360" w:lineRule="auto"/>
        <w:ind w:firstLine="360"/>
        <w:jc w:val="center"/>
        <w:rPr>
          <w:rFonts w:ascii="GHEA Grapalat" w:eastAsia="Times New Roman" w:hAnsi="GHEA Grapalat"/>
          <w:color w:val="000000"/>
          <w:sz w:val="24"/>
          <w:szCs w:val="24"/>
          <w:lang w:val="hy-AM"/>
        </w:rPr>
      </w:pPr>
      <w:r w:rsidRPr="00C02C93">
        <w:rPr>
          <w:rFonts w:ascii="GHEA Grapalat" w:eastAsia="Times New Roman" w:hAnsi="GHEA Grapalat" w:cs="Sylfaen"/>
          <w:b/>
          <w:bCs/>
          <w:color w:val="000000"/>
          <w:sz w:val="24"/>
          <w:szCs w:val="24"/>
          <w:lang w:val="hy-AM"/>
        </w:rPr>
        <w:t xml:space="preserve">ԳԵՐԵԶՄԱՆԱՏՆԵՐԻ </w:t>
      </w:r>
      <w:r w:rsidRPr="00C02C93">
        <w:rPr>
          <w:rFonts w:ascii="GHEA Grapalat" w:eastAsia="Times New Roman" w:hAnsi="GHEA Grapalat" w:cs="Sylfaen"/>
          <w:b/>
          <w:bCs/>
          <w:sz w:val="24"/>
          <w:szCs w:val="24"/>
          <w:lang w:val="hy-AM"/>
        </w:rPr>
        <w:t>ԿԱՌՈՒՑԱՊԱՏՄԱՆ ԵՎ</w:t>
      </w:r>
      <w:r w:rsidRPr="00C02C93">
        <w:rPr>
          <w:rFonts w:ascii="GHEA Grapalat" w:eastAsia="Times New Roman" w:hAnsi="GHEA Grapalat" w:cs="Arial"/>
          <w:b/>
          <w:bCs/>
          <w:color w:val="000000"/>
          <w:sz w:val="24"/>
          <w:szCs w:val="24"/>
          <w:lang w:val="hy-AM"/>
        </w:rPr>
        <w:t xml:space="preserve"> </w:t>
      </w:r>
      <w:r w:rsidRPr="00C02C93">
        <w:rPr>
          <w:rFonts w:ascii="GHEA Grapalat" w:eastAsia="Times New Roman" w:hAnsi="GHEA Grapalat" w:cs="Sylfaen"/>
          <w:b/>
          <w:bCs/>
          <w:color w:val="000000"/>
          <w:sz w:val="24"/>
          <w:szCs w:val="24"/>
          <w:lang w:val="hy-AM"/>
        </w:rPr>
        <w:t>ՇԱՀԱԳՈՐԾՄԱՆ</w:t>
      </w:r>
    </w:p>
    <w:p w:rsidR="000B4652" w:rsidRPr="00C02C93" w:rsidRDefault="000B4652" w:rsidP="000B4652">
      <w:pPr>
        <w:shd w:val="clear" w:color="auto" w:fill="FFFFFF"/>
        <w:spacing w:after="0" w:line="360" w:lineRule="auto"/>
        <w:ind w:firstLine="360"/>
        <w:jc w:val="both"/>
        <w:rPr>
          <w:rFonts w:ascii="GHEA Grapalat" w:eastAsia="Times New Roman" w:hAnsi="GHEA Grapalat"/>
          <w:color w:val="000000"/>
          <w:sz w:val="24"/>
          <w:szCs w:val="24"/>
          <w:lang w:val="hy-AM"/>
        </w:rPr>
      </w:pPr>
      <w:r w:rsidRPr="00C02C93">
        <w:rPr>
          <w:rFonts w:ascii="GHEA Grapalat" w:eastAsia="Times New Roman" w:hAnsi="GHEA Grapalat"/>
          <w:color w:val="000000"/>
          <w:sz w:val="24"/>
          <w:szCs w:val="24"/>
          <w:lang w:val="hy-AM"/>
        </w:rPr>
        <w:t xml:space="preserve">1. </w:t>
      </w:r>
      <w:r w:rsidRPr="00C02C93">
        <w:rPr>
          <w:rFonts w:ascii="GHEA Grapalat" w:eastAsia="Times New Roman" w:hAnsi="GHEA Grapalat" w:cs="Sylfaen"/>
          <w:color w:val="000000"/>
          <w:sz w:val="24"/>
          <w:szCs w:val="24"/>
          <w:lang w:val="hy-AM"/>
        </w:rPr>
        <w:t>Սույն</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ընդհանուր</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կանոններով</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սահմանվում</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են</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 xml:space="preserve">գերեզմանատների </w:t>
      </w:r>
      <w:r w:rsidRPr="00C02C93">
        <w:rPr>
          <w:rFonts w:ascii="GHEA Grapalat" w:eastAsia="Times New Roman" w:hAnsi="GHEA Grapalat" w:cs="Sylfaen"/>
          <w:sz w:val="24"/>
          <w:szCs w:val="24"/>
          <w:lang w:val="hy-AM"/>
        </w:rPr>
        <w:t>կառուցապատման</w:t>
      </w:r>
      <w:r w:rsidRPr="00C02C93">
        <w:rPr>
          <w:rFonts w:ascii="GHEA Grapalat" w:eastAsia="Times New Roman" w:hAnsi="GHEA Grapalat" w:cs="Arial"/>
          <w:sz w:val="24"/>
          <w:szCs w:val="24"/>
          <w:lang w:val="hy-AM"/>
        </w:rPr>
        <w:t>,</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բարեկարգման</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պահպանման</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ու</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շահագործման</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այսուհետ</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շահագործում</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ընդհանուր</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կանոնները</w:t>
      </w:r>
      <w:r w:rsidRPr="00C02C93">
        <w:rPr>
          <w:rFonts w:ascii="GHEA Grapalat" w:eastAsia="Times New Roman" w:hAnsi="GHEA Grapalat" w:cs="Arial"/>
          <w:color w:val="000000"/>
          <w:sz w:val="24"/>
          <w:szCs w:val="24"/>
          <w:lang w:val="hy-AM"/>
        </w:rPr>
        <w:t>:</w:t>
      </w:r>
    </w:p>
    <w:p w:rsidR="000B4652" w:rsidRPr="00C02C93" w:rsidRDefault="000B4652" w:rsidP="000B4652">
      <w:pPr>
        <w:shd w:val="clear" w:color="auto" w:fill="FFFFFF"/>
        <w:tabs>
          <w:tab w:val="left" w:pos="709"/>
          <w:tab w:val="left" w:pos="851"/>
          <w:tab w:val="left" w:pos="993"/>
        </w:tabs>
        <w:spacing w:after="0" w:line="360" w:lineRule="auto"/>
        <w:ind w:firstLine="360"/>
        <w:jc w:val="both"/>
        <w:rPr>
          <w:rFonts w:ascii="GHEA Grapalat" w:eastAsia="Times New Roman" w:hAnsi="GHEA Grapalat"/>
          <w:color w:val="000000"/>
          <w:sz w:val="24"/>
          <w:szCs w:val="24"/>
          <w:lang w:val="hy-AM"/>
        </w:rPr>
      </w:pPr>
      <w:r w:rsidRPr="00C02C93">
        <w:rPr>
          <w:rFonts w:ascii="GHEA Grapalat" w:eastAsia="Times New Roman" w:hAnsi="GHEA Grapalat"/>
          <w:color w:val="000000"/>
          <w:sz w:val="24"/>
          <w:szCs w:val="24"/>
          <w:lang w:val="hy-AM"/>
        </w:rPr>
        <w:t>2.</w:t>
      </w:r>
      <w:r w:rsidRPr="00C02C93">
        <w:rPr>
          <w:rFonts w:ascii="GHEA Grapalat" w:eastAsia="Times New Roman" w:hAnsi="GHEA Grapalat" w:cs="Sylfaen"/>
          <w:color w:val="000000"/>
          <w:sz w:val="24"/>
          <w:szCs w:val="24"/>
          <w:lang w:val="hy-AM"/>
        </w:rPr>
        <w:t>Գերեզմանատները</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շահագործումն</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ապահովվում</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է դրանց կառավարիչների</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միջոցների</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հաշվին:</w:t>
      </w:r>
    </w:p>
    <w:p w:rsidR="000B4652" w:rsidRPr="00C02C93" w:rsidRDefault="000B4652" w:rsidP="000B4652">
      <w:pPr>
        <w:shd w:val="clear" w:color="auto" w:fill="FFFFFF"/>
        <w:spacing w:after="0" w:line="360" w:lineRule="auto"/>
        <w:ind w:left="360" w:firstLine="360"/>
        <w:jc w:val="both"/>
        <w:rPr>
          <w:rFonts w:ascii="GHEA Grapalat" w:eastAsia="Times New Roman" w:hAnsi="GHEA Grapalat" w:cs="Arial"/>
          <w:color w:val="000000"/>
          <w:sz w:val="24"/>
          <w:szCs w:val="24"/>
          <w:lang w:val="hy-AM"/>
        </w:rPr>
      </w:pPr>
      <w:r w:rsidRPr="00C02C93">
        <w:rPr>
          <w:rFonts w:ascii="GHEA Grapalat" w:eastAsia="Times New Roman" w:hAnsi="GHEA Grapalat" w:cs="Sylfaen"/>
          <w:color w:val="000000"/>
          <w:sz w:val="24"/>
          <w:szCs w:val="24"/>
          <w:lang w:val="hy-AM"/>
        </w:rPr>
        <w:t>1</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համայնքային</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գերեզմանատների</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դեպքում</w:t>
      </w:r>
      <w:r w:rsidRPr="00C02C93">
        <w:rPr>
          <w:rFonts w:ascii="GHEA Grapalat" w:eastAsia="Times New Roman" w:hAnsi="GHEA Grapalat" w:cs="Arial"/>
          <w:color w:val="000000"/>
          <w:sz w:val="24"/>
          <w:szCs w:val="24"/>
          <w:lang w:val="hy-AM"/>
        </w:rPr>
        <w:t>`</w:t>
      </w:r>
      <w:r w:rsidRPr="00C02C93">
        <w:rPr>
          <w:rFonts w:ascii="Arial" w:eastAsia="Times New Roman" w:hAnsi="Arial" w:cs="Arial"/>
          <w:color w:val="000000"/>
          <w:sz w:val="24"/>
          <w:szCs w:val="24"/>
          <w:lang w:val="hy-AM"/>
        </w:rPr>
        <w:t> </w:t>
      </w:r>
      <w:r w:rsidRPr="00C02C93">
        <w:rPr>
          <w:rFonts w:ascii="GHEA Grapalat" w:eastAsia="Times New Roman" w:hAnsi="GHEA Grapalat" w:cs="Sylfaen"/>
          <w:color w:val="000000"/>
          <w:sz w:val="24"/>
          <w:szCs w:val="24"/>
          <w:lang w:val="hy-AM"/>
        </w:rPr>
        <w:t>համայնքի</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ղեկավարի</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կամ</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նրա</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կողմից</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ստեղծված</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ոչ</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առևտրային</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կազմակերպության կողմից:</w:t>
      </w:r>
    </w:p>
    <w:p w:rsidR="000B4652" w:rsidRPr="00C02C93" w:rsidRDefault="000B4652" w:rsidP="000B4652">
      <w:pPr>
        <w:shd w:val="clear" w:color="auto" w:fill="FFFFFF"/>
        <w:spacing w:after="0" w:line="360" w:lineRule="auto"/>
        <w:ind w:left="360" w:firstLine="360"/>
        <w:jc w:val="both"/>
        <w:rPr>
          <w:rFonts w:ascii="GHEA Grapalat" w:eastAsia="Times New Roman" w:hAnsi="GHEA Grapalat" w:cs="Sylfaen"/>
          <w:color w:val="000000"/>
          <w:sz w:val="24"/>
          <w:szCs w:val="24"/>
          <w:lang w:val="hy-AM"/>
        </w:rPr>
      </w:pPr>
      <w:r w:rsidRPr="00C02C93">
        <w:rPr>
          <w:rFonts w:ascii="GHEA Grapalat" w:eastAsia="Times New Roman" w:hAnsi="GHEA Grapalat" w:cs="Arial"/>
          <w:color w:val="000000"/>
          <w:sz w:val="24"/>
          <w:szCs w:val="24"/>
          <w:lang w:val="hy-AM"/>
        </w:rPr>
        <w:t xml:space="preserve">2 </w:t>
      </w:r>
      <w:r w:rsidRPr="00C02C93">
        <w:rPr>
          <w:rFonts w:ascii="GHEA Grapalat" w:eastAsia="Times New Roman" w:hAnsi="GHEA Grapalat" w:cs="Sylfaen"/>
          <w:color w:val="000000"/>
          <w:sz w:val="24"/>
          <w:szCs w:val="24"/>
          <w:lang w:val="hy-AM"/>
        </w:rPr>
        <w:t>մասնավոր</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գերեզմանատների</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դեպքում</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համապատասխան</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գերեզմանատան</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կառավարչի կողմից:</w:t>
      </w:r>
    </w:p>
    <w:p w:rsidR="000B4652" w:rsidRPr="00C02C93" w:rsidRDefault="000B4652" w:rsidP="000B4652">
      <w:pPr>
        <w:shd w:val="clear" w:color="auto" w:fill="FFFFFF"/>
        <w:spacing w:after="0" w:line="360" w:lineRule="auto"/>
        <w:ind w:left="360" w:firstLine="360"/>
        <w:jc w:val="both"/>
        <w:rPr>
          <w:rFonts w:ascii="GHEA Grapalat" w:eastAsia="Times New Roman" w:hAnsi="GHEA Grapalat" w:cs="Arial"/>
          <w:color w:val="000000"/>
          <w:sz w:val="24"/>
          <w:szCs w:val="24"/>
          <w:lang w:val="hy-AM"/>
        </w:rPr>
      </w:pPr>
      <w:r w:rsidRPr="00C02C93">
        <w:rPr>
          <w:rFonts w:ascii="GHEA Grapalat" w:eastAsia="Times New Roman" w:hAnsi="GHEA Grapalat" w:cs="Sylfaen"/>
          <w:color w:val="000000"/>
          <w:sz w:val="24"/>
          <w:szCs w:val="24"/>
          <w:lang w:val="hy-AM"/>
        </w:rPr>
        <w:t xml:space="preserve">3 </w:t>
      </w:r>
      <w:r w:rsidRPr="00C02C93">
        <w:rPr>
          <w:rFonts w:ascii="GHEA Grapalat" w:hAnsi="GHEA Grapalat" w:cs="Arial"/>
          <w:sz w:val="24"/>
          <w:lang w:val="hy-AM"/>
        </w:rPr>
        <w:t>պետական գերեզմանատների</w:t>
      </w:r>
      <w:r w:rsidRPr="00C02C93">
        <w:rPr>
          <w:rFonts w:ascii="GHEA Grapalat" w:eastAsia="Times New Roman" w:hAnsi="GHEA Grapalat" w:cs="Sylfaen"/>
          <w:color w:val="000000"/>
          <w:sz w:val="28"/>
          <w:szCs w:val="24"/>
          <w:lang w:val="hy-AM"/>
        </w:rPr>
        <w:t xml:space="preserve"> </w:t>
      </w:r>
      <w:r w:rsidRPr="00C02C93">
        <w:rPr>
          <w:rFonts w:ascii="GHEA Grapalat" w:eastAsia="Times New Roman" w:hAnsi="GHEA Grapalat" w:cs="Sylfaen"/>
          <w:color w:val="000000"/>
          <w:sz w:val="24"/>
          <w:szCs w:val="24"/>
          <w:lang w:val="hy-AM"/>
        </w:rPr>
        <w:t>դեպքում</w:t>
      </w:r>
      <w:r w:rsidRPr="00C02C93">
        <w:rPr>
          <w:rFonts w:ascii="GHEA Grapalat" w:eastAsia="Times New Roman" w:hAnsi="GHEA Grapalat" w:cs="Arial"/>
          <w:color w:val="000000"/>
          <w:sz w:val="24"/>
          <w:szCs w:val="24"/>
          <w:lang w:val="hy-AM"/>
        </w:rPr>
        <w:t>`</w:t>
      </w:r>
      <w:r w:rsidRPr="00C02C93">
        <w:rPr>
          <w:rFonts w:ascii="Arial" w:eastAsia="Times New Roman" w:hAnsi="Arial" w:cs="Arial"/>
          <w:color w:val="000000"/>
          <w:sz w:val="24"/>
          <w:szCs w:val="24"/>
          <w:lang w:val="hy-AM"/>
        </w:rPr>
        <w:t> </w:t>
      </w:r>
      <w:r w:rsidRPr="00C02C93">
        <w:rPr>
          <w:rFonts w:ascii="GHEA Grapalat" w:eastAsia="Times New Roman" w:hAnsi="GHEA Grapalat" w:cs="Sylfaen"/>
          <w:color w:val="000000"/>
          <w:sz w:val="24"/>
          <w:szCs w:val="24"/>
          <w:lang w:val="hy-AM"/>
        </w:rPr>
        <w:t>ՀՀ կառավարության որոշմամբ լիազորված կամ</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ստեղծված</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ոչ</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առևտրային</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կազմակերպության կողմից</w:t>
      </w:r>
      <w:r w:rsidRPr="00C02C93">
        <w:rPr>
          <w:rFonts w:ascii="GHEA Grapalat" w:eastAsia="Times New Roman" w:hAnsi="GHEA Grapalat" w:cs="Arial"/>
          <w:color w:val="000000"/>
          <w:sz w:val="24"/>
          <w:szCs w:val="24"/>
          <w:lang w:val="hy-AM"/>
        </w:rPr>
        <w:t>:</w:t>
      </w:r>
    </w:p>
    <w:p w:rsidR="000B4652" w:rsidRPr="00C02C93" w:rsidRDefault="000B4652" w:rsidP="000B4652">
      <w:pPr>
        <w:shd w:val="clear" w:color="auto" w:fill="FFFFFF"/>
        <w:tabs>
          <w:tab w:val="left" w:pos="709"/>
        </w:tabs>
        <w:spacing w:after="0" w:line="360" w:lineRule="auto"/>
        <w:ind w:left="360" w:firstLine="360"/>
        <w:jc w:val="both"/>
        <w:rPr>
          <w:rFonts w:ascii="GHEA Grapalat" w:eastAsia="Times New Roman" w:hAnsi="GHEA Grapalat"/>
          <w:color w:val="000000"/>
          <w:sz w:val="24"/>
          <w:szCs w:val="24"/>
          <w:lang w:val="hy-AM"/>
        </w:rPr>
      </w:pPr>
      <w:r w:rsidRPr="00C02C93">
        <w:rPr>
          <w:rFonts w:ascii="GHEA Grapalat" w:eastAsia="Times New Roman" w:hAnsi="GHEA Grapalat" w:cs="Sylfaen"/>
          <w:color w:val="000000"/>
          <w:sz w:val="24"/>
          <w:szCs w:val="24"/>
          <w:lang w:val="hy-AM"/>
        </w:rPr>
        <w:t>4)</w:t>
      </w:r>
      <w:r w:rsidRPr="00C02C93">
        <w:rPr>
          <w:rFonts w:ascii="GHEA Grapalat" w:eastAsia="Times New Roman" w:hAnsi="GHEA Grapalat"/>
          <w:color w:val="000000"/>
          <w:sz w:val="24"/>
          <w:szCs w:val="24"/>
          <w:lang w:val="hy-AM"/>
        </w:rPr>
        <w:t xml:space="preserve"> </w:t>
      </w:r>
      <w:r w:rsidRPr="00C02C93">
        <w:rPr>
          <w:rFonts w:ascii="GHEA Grapalat" w:eastAsia="Times New Roman" w:hAnsi="GHEA Grapalat" w:cs="Sylfaen"/>
          <w:color w:val="000000"/>
          <w:sz w:val="24"/>
          <w:szCs w:val="24"/>
          <w:lang w:val="hy-AM"/>
        </w:rPr>
        <w:t>Հայաստանի</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Հանրապետության</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կառավարության</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կողմից</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սահմանված</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հասարակական</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նշանակություն</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ունեցող</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գերեզմանատների</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Եռաբլուր</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Կոմիտասի</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անվան</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պանթեոն</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և</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դիակիզարանների դեպքում՝</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բյուջետային</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հատկացումների</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հաշվին</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հաստատված</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տարեկան</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նախահաշվին</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համապատասխան</w:t>
      </w:r>
      <w:r w:rsidRPr="00C02C93">
        <w:rPr>
          <w:rFonts w:ascii="GHEA Grapalat" w:eastAsia="Times New Roman" w:hAnsi="GHEA Grapalat" w:cs="Arial"/>
          <w:color w:val="000000"/>
          <w:sz w:val="24"/>
          <w:szCs w:val="24"/>
          <w:lang w:val="hy-AM"/>
        </w:rPr>
        <w:t>:</w:t>
      </w:r>
    </w:p>
    <w:p w:rsidR="000B4652" w:rsidRPr="00C02C93" w:rsidRDefault="000B4652" w:rsidP="000B4652">
      <w:pPr>
        <w:shd w:val="clear" w:color="auto" w:fill="FFFFFF"/>
        <w:spacing w:after="0" w:line="360" w:lineRule="auto"/>
        <w:ind w:firstLine="360"/>
        <w:jc w:val="both"/>
        <w:rPr>
          <w:rFonts w:ascii="GHEA Grapalat" w:eastAsia="Times New Roman" w:hAnsi="GHEA Grapalat"/>
          <w:color w:val="000000"/>
          <w:sz w:val="24"/>
          <w:szCs w:val="24"/>
          <w:lang w:val="hy-AM"/>
        </w:rPr>
      </w:pPr>
      <w:r w:rsidRPr="00C02C93">
        <w:rPr>
          <w:rFonts w:ascii="GHEA Grapalat" w:eastAsia="Times New Roman" w:hAnsi="GHEA Grapalat"/>
          <w:color w:val="000000"/>
          <w:sz w:val="24"/>
          <w:szCs w:val="24"/>
          <w:lang w:val="hy-AM"/>
        </w:rPr>
        <w:lastRenderedPageBreak/>
        <w:t xml:space="preserve">3. </w:t>
      </w:r>
      <w:r w:rsidRPr="00C02C93">
        <w:rPr>
          <w:rFonts w:ascii="GHEA Grapalat" w:eastAsia="Times New Roman" w:hAnsi="GHEA Grapalat" w:cs="Sylfaen"/>
          <w:color w:val="000000"/>
          <w:sz w:val="24"/>
          <w:szCs w:val="24"/>
          <w:lang w:val="hy-AM"/>
        </w:rPr>
        <w:t>Գերեզմանատները</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դիակիզարանները</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կազմավորվում</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են</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տեղական</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ինքնակառավարման</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մարմինների</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որոշմամբ</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գտնվելու</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բնակավայրի</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հաստատված</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տարածական պլանավորման փաստաթղթերի</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հիման</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վրա</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քաղաքաշինական</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բնապահպանական</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և</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սանիտարական</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նորմերին</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համապատասխան</w:t>
      </w:r>
      <w:r w:rsidRPr="00C02C93">
        <w:rPr>
          <w:rFonts w:ascii="GHEA Grapalat" w:eastAsia="Times New Roman" w:hAnsi="GHEA Grapalat" w:cs="Arial"/>
          <w:color w:val="000000"/>
          <w:sz w:val="24"/>
          <w:szCs w:val="24"/>
          <w:lang w:val="hy-AM"/>
        </w:rPr>
        <w:t>:</w:t>
      </w:r>
    </w:p>
    <w:p w:rsidR="000B4652" w:rsidRPr="00C02C93" w:rsidRDefault="000B4652" w:rsidP="000B4652">
      <w:pPr>
        <w:spacing w:after="0" w:line="360" w:lineRule="auto"/>
        <w:ind w:left="360" w:firstLine="360"/>
        <w:jc w:val="both"/>
        <w:rPr>
          <w:rFonts w:ascii="GHEA Grapalat" w:eastAsia="Times New Roman" w:hAnsi="GHEA Grapalat"/>
          <w:color w:val="000000"/>
          <w:sz w:val="24"/>
          <w:szCs w:val="24"/>
          <w:lang w:val="hy-AM"/>
        </w:rPr>
      </w:pPr>
      <w:r w:rsidRPr="00C02C93">
        <w:rPr>
          <w:rFonts w:ascii="GHEA Grapalat" w:eastAsia="Times New Roman" w:hAnsi="GHEA Grapalat"/>
          <w:color w:val="000000"/>
          <w:sz w:val="24"/>
          <w:szCs w:val="24"/>
          <w:lang w:val="hy-AM"/>
        </w:rPr>
        <w:t>1</w:t>
      </w:r>
      <w:r w:rsidRPr="00C02C93">
        <w:rPr>
          <w:rFonts w:ascii="GHEA Grapalat" w:eastAsia="Times New Roman" w:hAnsi="GHEA Grapalat" w:cs="Sylfaen"/>
          <w:color w:val="000000"/>
          <w:sz w:val="24"/>
          <w:szCs w:val="24"/>
          <w:lang w:val="hy-AM"/>
        </w:rPr>
        <w:t>)</w:t>
      </w:r>
      <w:r w:rsidRPr="00C02C93">
        <w:rPr>
          <w:rFonts w:ascii="GHEA Grapalat" w:eastAsia="Times New Roman" w:hAnsi="GHEA Grapalat"/>
          <w:color w:val="000000"/>
          <w:sz w:val="24"/>
          <w:szCs w:val="24"/>
          <w:lang w:val="hy-AM"/>
        </w:rPr>
        <w:t xml:space="preserve"> </w:t>
      </w:r>
      <w:r w:rsidRPr="00C02C93">
        <w:rPr>
          <w:rFonts w:ascii="GHEA Grapalat" w:eastAsia="Times New Roman" w:hAnsi="GHEA Grapalat" w:cs="Sylfaen"/>
          <w:color w:val="000000"/>
          <w:sz w:val="24"/>
          <w:szCs w:val="24"/>
          <w:lang w:val="hy-AM"/>
        </w:rPr>
        <w:t>մասնավոր գերեզմանատները կազմավորվում են համայնքի հաստատված տարածական պլանավորման փաստաթղթերի հիման վրա` Էներգետիկայի, կապի, տրանսպորտի, կոմունալ ենթակառուցվածքների օբյեկտների նպատակային նշանակության կոմունալ ենթակառուցվածքների գործառնական նշանակության հողերի վրա՝ միաժամանակ ապահովելով քաղաքաշինական, բնապահպանական և սանիտարական նորմերի պահանջները:</w:t>
      </w:r>
    </w:p>
    <w:p w:rsidR="000B4652" w:rsidRPr="00C02C93" w:rsidRDefault="000B4652" w:rsidP="000B4652">
      <w:pPr>
        <w:shd w:val="clear" w:color="auto" w:fill="FFFFFF"/>
        <w:spacing w:after="0" w:line="360" w:lineRule="auto"/>
        <w:ind w:left="360" w:firstLine="360"/>
        <w:jc w:val="both"/>
        <w:rPr>
          <w:rFonts w:ascii="GHEA Grapalat" w:eastAsia="Times New Roman" w:hAnsi="GHEA Grapalat"/>
          <w:color w:val="000000"/>
          <w:sz w:val="24"/>
          <w:szCs w:val="24"/>
          <w:lang w:val="hy-AM"/>
        </w:rPr>
      </w:pPr>
      <w:r w:rsidRPr="00C02C93">
        <w:rPr>
          <w:rFonts w:ascii="GHEA Grapalat" w:eastAsia="Times New Roman" w:hAnsi="GHEA Grapalat"/>
          <w:color w:val="000000"/>
          <w:sz w:val="24"/>
          <w:szCs w:val="24"/>
          <w:lang w:val="hy-AM"/>
        </w:rPr>
        <w:t>2</w:t>
      </w:r>
      <w:r w:rsidRPr="00C02C93">
        <w:rPr>
          <w:rFonts w:ascii="GHEA Grapalat" w:eastAsia="Times New Roman" w:hAnsi="GHEA Grapalat" w:cs="Sylfaen"/>
          <w:color w:val="000000"/>
          <w:sz w:val="24"/>
          <w:szCs w:val="24"/>
          <w:lang w:val="hy-AM"/>
        </w:rPr>
        <w:t>)</w:t>
      </w:r>
      <w:r w:rsidRPr="00C02C93">
        <w:rPr>
          <w:rFonts w:ascii="GHEA Grapalat" w:eastAsia="Times New Roman" w:hAnsi="GHEA Grapalat"/>
          <w:color w:val="000000"/>
          <w:sz w:val="24"/>
          <w:szCs w:val="24"/>
          <w:lang w:val="hy-AM"/>
        </w:rPr>
        <w:t xml:space="preserve"> </w:t>
      </w:r>
      <w:r w:rsidRPr="00C02C93">
        <w:rPr>
          <w:rFonts w:ascii="GHEA Grapalat" w:eastAsia="Times New Roman" w:hAnsi="GHEA Grapalat" w:cs="Sylfaen"/>
          <w:color w:val="000000"/>
          <w:sz w:val="24"/>
          <w:szCs w:val="24"/>
          <w:lang w:val="hy-AM"/>
        </w:rPr>
        <w:t>մասնավոր</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գերեզմանատները</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կազմակերպվում</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են</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իրավաբանական</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անձանց</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կամ</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անհատ</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ձեռնարկատերերի</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կողմից</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սեփականության</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կամ</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կառուցապատման</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իրավունքով</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իրենց</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տրամադրված</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նվազագույնը</w:t>
      </w:r>
      <w:r w:rsidRPr="00C02C93">
        <w:rPr>
          <w:rFonts w:ascii="GHEA Grapalat" w:eastAsia="Times New Roman" w:hAnsi="GHEA Grapalat" w:cs="Arial"/>
          <w:color w:val="000000"/>
          <w:sz w:val="24"/>
          <w:szCs w:val="24"/>
          <w:lang w:val="hy-AM"/>
        </w:rPr>
        <w:t xml:space="preserve"> 3 </w:t>
      </w:r>
      <w:r w:rsidRPr="00C02C93">
        <w:rPr>
          <w:rFonts w:ascii="GHEA Grapalat" w:eastAsia="Times New Roman" w:hAnsi="GHEA Grapalat" w:cs="Sylfaen"/>
          <w:color w:val="000000"/>
          <w:sz w:val="24"/>
          <w:szCs w:val="24"/>
          <w:lang w:val="hy-AM"/>
        </w:rPr>
        <w:t>հեկտար</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տարածքով</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հողամասերում</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մասնավոր</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գերեզմանատների</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շահագործման</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գործունեություն</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իրականացնելու</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համար</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համայնքի</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ղեկավարի</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կողմից</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տրված</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թույլտվության</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հիման</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 xml:space="preserve">վրա՝ </w:t>
      </w:r>
      <w:r w:rsidRPr="00C02C93">
        <w:rPr>
          <w:rFonts w:ascii="GHEA Grapalat" w:hAnsi="GHEA Grapalat"/>
          <w:bCs/>
          <w:sz w:val="24"/>
          <w:lang w:val="hy-AM"/>
        </w:rPr>
        <w:t>իրավունքի պետական գրանցում ստանալուց հետո</w:t>
      </w:r>
      <w:r w:rsidRPr="00C02C93">
        <w:rPr>
          <w:rFonts w:ascii="GHEA Grapalat" w:eastAsia="Times New Roman" w:hAnsi="GHEA Grapalat" w:cs="Arial"/>
          <w:color w:val="000000"/>
          <w:sz w:val="24"/>
          <w:szCs w:val="24"/>
          <w:lang w:val="hy-AM"/>
        </w:rPr>
        <w:t>:</w:t>
      </w:r>
    </w:p>
    <w:p w:rsidR="000B4652" w:rsidRPr="00C02C93" w:rsidRDefault="000B4652" w:rsidP="000B4652">
      <w:pPr>
        <w:spacing w:after="0" w:line="360" w:lineRule="auto"/>
        <w:ind w:firstLine="360"/>
        <w:jc w:val="both"/>
        <w:rPr>
          <w:rFonts w:ascii="GHEA Grapalat" w:eastAsia="Times New Roman" w:hAnsi="GHEA Grapalat" w:cs="Sylfaen"/>
          <w:color w:val="000000"/>
          <w:sz w:val="24"/>
          <w:szCs w:val="24"/>
          <w:lang w:val="hy-AM"/>
        </w:rPr>
      </w:pPr>
      <w:r w:rsidRPr="00C02C93">
        <w:rPr>
          <w:rFonts w:ascii="GHEA Grapalat" w:hAnsi="GHEA Grapalat"/>
          <w:color w:val="000000"/>
          <w:sz w:val="24"/>
          <w:szCs w:val="24"/>
          <w:shd w:val="clear" w:color="auto" w:fill="FFFFFF"/>
          <w:lang w:val="hy-AM"/>
        </w:rPr>
        <w:t>4</w:t>
      </w:r>
      <w:r w:rsidRPr="00C02C93">
        <w:rPr>
          <w:rFonts w:ascii="GHEA Grapalat" w:eastAsia="Times New Roman" w:hAnsi="GHEA Grapalat" w:cs="Sylfaen"/>
          <w:color w:val="000000"/>
          <w:sz w:val="24"/>
          <w:szCs w:val="24"/>
          <w:lang w:val="hy-AM"/>
        </w:rPr>
        <w:t>. Գերեզմանատների ու դիակիզարանների հեռավորությունները բնակելի տներից, դպրոցներից, նախադպրոցական, առողջապահական շենքերից ու հանգստի գոտիներից սահմանվում են պայմանավորված վտանգավորության աստիճանով և զբաղեցված մակերեսով.</w:t>
      </w:r>
    </w:p>
    <w:p w:rsidR="000B4652" w:rsidRPr="00C02C93" w:rsidRDefault="000B4652" w:rsidP="000B4652">
      <w:pPr>
        <w:tabs>
          <w:tab w:val="left" w:pos="810"/>
        </w:tabs>
        <w:spacing w:after="0" w:line="360" w:lineRule="auto"/>
        <w:ind w:left="360" w:firstLine="360"/>
        <w:jc w:val="both"/>
        <w:rPr>
          <w:rFonts w:ascii="GHEA Grapalat" w:hAnsi="GHEA Grapalat"/>
          <w:color w:val="000000"/>
          <w:sz w:val="24"/>
          <w:szCs w:val="24"/>
          <w:lang w:val="hy-AM"/>
        </w:rPr>
      </w:pPr>
      <w:r w:rsidRPr="00C02C93">
        <w:rPr>
          <w:rFonts w:ascii="GHEA Grapalat" w:hAnsi="GHEA Grapalat"/>
          <w:color w:val="000000"/>
          <w:sz w:val="24"/>
          <w:szCs w:val="24"/>
          <w:lang w:val="hy-AM"/>
        </w:rPr>
        <w:t xml:space="preserve">1) առանց նախապատրաստական </w:t>
      </w:r>
      <w:r w:rsidRPr="00C02C93">
        <w:rPr>
          <w:rFonts w:ascii="Cambria Math" w:hAnsi="Cambria Math" w:cs="Cambria Math"/>
          <w:color w:val="000000"/>
          <w:sz w:val="24"/>
          <w:szCs w:val="24"/>
          <w:lang w:val="hy-AM"/>
        </w:rPr>
        <w:t>​​</w:t>
      </w:r>
      <w:r w:rsidRPr="00C02C93">
        <w:rPr>
          <w:rFonts w:ascii="GHEA Grapalat" w:hAnsi="GHEA Grapalat"/>
          <w:color w:val="000000"/>
          <w:sz w:val="24"/>
          <w:szCs w:val="24"/>
          <w:lang w:val="hy-AM"/>
        </w:rPr>
        <w:t>և ծիսական գործընթացների մեկ միախցիկ վառարանով դիակիզարանների համար՝ առնվազն 500 մետր</w:t>
      </w:r>
      <w:r w:rsidRPr="00C02C93">
        <w:rPr>
          <w:rFonts w:ascii="GHEA Grapalat" w:hAnsi="GHEA Grapalat"/>
          <w:color w:val="000000"/>
          <w:sz w:val="24"/>
          <w:szCs w:val="24"/>
          <w:shd w:val="clear" w:color="auto" w:fill="FFFFFF"/>
          <w:lang w:val="hy-AM"/>
        </w:rPr>
        <w:t>,</w:t>
      </w:r>
    </w:p>
    <w:p w:rsidR="000B4652" w:rsidRPr="00C02C93" w:rsidRDefault="000B4652" w:rsidP="000B4652">
      <w:pPr>
        <w:tabs>
          <w:tab w:val="left" w:pos="810"/>
        </w:tabs>
        <w:spacing w:after="0" w:line="360" w:lineRule="auto"/>
        <w:ind w:left="360" w:firstLine="360"/>
        <w:jc w:val="both"/>
        <w:rPr>
          <w:rFonts w:ascii="GHEA Grapalat" w:hAnsi="GHEA Grapalat"/>
          <w:strike/>
          <w:color w:val="000000"/>
          <w:sz w:val="24"/>
          <w:szCs w:val="24"/>
          <w:shd w:val="clear" w:color="auto" w:fill="FFFFFF"/>
          <w:lang w:val="hy-AM"/>
        </w:rPr>
      </w:pPr>
      <w:r w:rsidRPr="00C02C93">
        <w:rPr>
          <w:rFonts w:ascii="GHEA Grapalat" w:hAnsi="GHEA Grapalat"/>
          <w:color w:val="000000"/>
          <w:sz w:val="24"/>
          <w:szCs w:val="24"/>
          <w:lang w:val="hy-AM"/>
        </w:rPr>
        <w:t>2) մեկից ավելի վառարանով դիակիզարանների համար</w:t>
      </w:r>
      <w:r w:rsidRPr="00C02C93">
        <w:rPr>
          <w:rFonts w:ascii="GHEA Grapalat" w:hAnsi="GHEA Grapalat"/>
          <w:color w:val="000000"/>
          <w:sz w:val="24"/>
          <w:szCs w:val="24"/>
          <w:shd w:val="clear" w:color="auto" w:fill="FFFFFF"/>
          <w:lang w:val="hy-AM"/>
        </w:rPr>
        <w:t>՝ առնվազն 1000 մետր,</w:t>
      </w:r>
    </w:p>
    <w:p w:rsidR="000B4652" w:rsidRPr="00C02C93" w:rsidRDefault="000B4652" w:rsidP="000B4652">
      <w:pPr>
        <w:tabs>
          <w:tab w:val="left" w:pos="810"/>
        </w:tabs>
        <w:spacing w:after="0" w:line="360" w:lineRule="auto"/>
        <w:ind w:left="360" w:firstLine="360"/>
        <w:jc w:val="both"/>
        <w:rPr>
          <w:rFonts w:ascii="GHEA Grapalat" w:hAnsi="GHEA Grapalat"/>
          <w:color w:val="000000"/>
          <w:sz w:val="24"/>
          <w:szCs w:val="24"/>
          <w:shd w:val="clear" w:color="auto" w:fill="FFFFFF"/>
          <w:lang w:val="hy-AM"/>
        </w:rPr>
      </w:pPr>
      <w:r w:rsidRPr="00C02C93">
        <w:rPr>
          <w:rFonts w:ascii="GHEA Grapalat" w:hAnsi="GHEA Grapalat"/>
          <w:color w:val="000000"/>
          <w:sz w:val="24"/>
          <w:szCs w:val="24"/>
          <w:lang w:val="hy-AM"/>
        </w:rPr>
        <w:t>3) 20-ից 40 հա մակերեսով (40 հա-ից ավելի մեծ մակերեսով գերեզմանատների  նախատեսում չի թույլատրվում) խառը կամ ավանդական տեսակի գերեզմանատների համար՝ 500 մետր</w:t>
      </w:r>
      <w:r w:rsidRPr="00C02C93">
        <w:rPr>
          <w:rFonts w:ascii="GHEA Grapalat" w:hAnsi="GHEA Grapalat"/>
          <w:color w:val="000000"/>
          <w:sz w:val="24"/>
          <w:szCs w:val="24"/>
          <w:shd w:val="clear" w:color="auto" w:fill="FFFFFF"/>
          <w:lang w:val="hy-AM"/>
        </w:rPr>
        <w:t>,</w:t>
      </w:r>
    </w:p>
    <w:p w:rsidR="000B4652" w:rsidRPr="00C02C93" w:rsidRDefault="000B4652" w:rsidP="000B4652">
      <w:pPr>
        <w:tabs>
          <w:tab w:val="left" w:pos="810"/>
        </w:tabs>
        <w:spacing w:after="0" w:line="360" w:lineRule="auto"/>
        <w:ind w:left="360" w:firstLine="360"/>
        <w:jc w:val="both"/>
        <w:rPr>
          <w:rFonts w:ascii="GHEA Grapalat" w:hAnsi="GHEA Grapalat"/>
          <w:color w:val="000000"/>
          <w:sz w:val="24"/>
          <w:szCs w:val="24"/>
          <w:shd w:val="clear" w:color="auto" w:fill="FFFFFF"/>
          <w:lang w:val="hy-AM"/>
        </w:rPr>
      </w:pPr>
      <w:r w:rsidRPr="00C02C93">
        <w:rPr>
          <w:rFonts w:ascii="GHEA Grapalat" w:hAnsi="GHEA Grapalat"/>
          <w:color w:val="000000"/>
          <w:sz w:val="24"/>
          <w:szCs w:val="24"/>
          <w:lang w:val="hy-AM"/>
        </w:rPr>
        <w:lastRenderedPageBreak/>
        <w:t>4) 10-ից 20 հա մակերեսով խառը կամ ավանդական տիպի գերեզմանատների համար՝ 300 մետր</w:t>
      </w:r>
      <w:r w:rsidRPr="00C02C93">
        <w:rPr>
          <w:rFonts w:ascii="GHEA Grapalat" w:hAnsi="GHEA Grapalat"/>
          <w:color w:val="000000"/>
          <w:sz w:val="24"/>
          <w:szCs w:val="24"/>
          <w:shd w:val="clear" w:color="auto" w:fill="FFFFFF"/>
          <w:lang w:val="hy-AM"/>
        </w:rPr>
        <w:t>,</w:t>
      </w:r>
    </w:p>
    <w:p w:rsidR="000B4652" w:rsidRPr="00C02C93" w:rsidRDefault="000B4652" w:rsidP="000B4652">
      <w:pPr>
        <w:tabs>
          <w:tab w:val="left" w:pos="810"/>
        </w:tabs>
        <w:spacing w:after="0" w:line="360" w:lineRule="auto"/>
        <w:ind w:left="360" w:firstLine="360"/>
        <w:jc w:val="both"/>
        <w:rPr>
          <w:rFonts w:ascii="GHEA Grapalat" w:hAnsi="GHEA Grapalat"/>
          <w:color w:val="000000"/>
          <w:sz w:val="24"/>
          <w:szCs w:val="24"/>
          <w:shd w:val="clear" w:color="auto" w:fill="FFFFFF"/>
          <w:lang w:val="hy-AM"/>
        </w:rPr>
      </w:pPr>
      <w:r w:rsidRPr="00C02C93">
        <w:rPr>
          <w:rFonts w:ascii="GHEA Grapalat" w:hAnsi="GHEA Grapalat"/>
          <w:color w:val="000000"/>
          <w:sz w:val="24"/>
          <w:szCs w:val="24"/>
          <w:lang w:val="hy-AM"/>
        </w:rPr>
        <w:t>5) 10 հա-ից փոքր մակերեսով խառը կամ ավանդական տիպի գերեզմանատների համար՝ 100 մետր</w:t>
      </w:r>
      <w:r w:rsidRPr="00C02C93">
        <w:rPr>
          <w:rFonts w:ascii="GHEA Grapalat" w:hAnsi="GHEA Grapalat"/>
          <w:color w:val="000000"/>
          <w:sz w:val="24"/>
          <w:szCs w:val="24"/>
          <w:shd w:val="clear" w:color="auto" w:fill="FFFFFF"/>
          <w:lang w:val="hy-AM"/>
        </w:rPr>
        <w:t>,</w:t>
      </w:r>
    </w:p>
    <w:p w:rsidR="000B4652" w:rsidRPr="00C02C93" w:rsidRDefault="000B4652" w:rsidP="000B4652">
      <w:pPr>
        <w:tabs>
          <w:tab w:val="left" w:pos="810"/>
        </w:tabs>
        <w:spacing w:after="0" w:line="360" w:lineRule="auto"/>
        <w:ind w:left="360" w:firstLine="360"/>
        <w:jc w:val="both"/>
        <w:rPr>
          <w:rFonts w:ascii="GHEA Grapalat" w:hAnsi="GHEA Grapalat"/>
          <w:color w:val="000000"/>
          <w:sz w:val="24"/>
          <w:szCs w:val="24"/>
          <w:shd w:val="clear" w:color="auto" w:fill="FFFFFF"/>
          <w:lang w:val="hy-AM"/>
        </w:rPr>
      </w:pPr>
      <w:r w:rsidRPr="00C02C93">
        <w:rPr>
          <w:rFonts w:ascii="GHEA Grapalat" w:hAnsi="GHEA Grapalat"/>
          <w:color w:val="000000"/>
          <w:sz w:val="24"/>
          <w:szCs w:val="24"/>
          <w:lang w:val="hy-AM"/>
        </w:rPr>
        <w:t xml:space="preserve">6) հուշահամալիրների, դիակիզումից հետո թաղման </w:t>
      </w:r>
      <w:r w:rsidRPr="00C02C93">
        <w:rPr>
          <w:rFonts w:ascii="GHEA Grapalat" w:hAnsi="GHEA Grapalat"/>
          <w:sz w:val="24"/>
          <w:szCs w:val="24"/>
          <w:lang w:val="hy-AM"/>
        </w:rPr>
        <w:t>համար նախատեսված</w:t>
      </w:r>
      <w:r w:rsidRPr="00C02C93">
        <w:rPr>
          <w:rFonts w:ascii="GHEA Grapalat" w:hAnsi="GHEA Grapalat"/>
          <w:color w:val="000000"/>
          <w:sz w:val="24"/>
          <w:szCs w:val="24"/>
          <w:lang w:val="hy-AM"/>
        </w:rPr>
        <w:t xml:space="preserve"> գերեզմանատների, գյուղական բնակավայրերի գերեզմանատների  համար՝ 50 մետր</w:t>
      </w:r>
      <w:r w:rsidRPr="00C02C93">
        <w:rPr>
          <w:rFonts w:ascii="GHEA Grapalat" w:hAnsi="GHEA Grapalat"/>
          <w:color w:val="000000"/>
          <w:sz w:val="24"/>
          <w:szCs w:val="24"/>
          <w:shd w:val="clear" w:color="auto" w:fill="FFFFFF"/>
          <w:lang w:val="hy-AM"/>
        </w:rPr>
        <w:t>,</w:t>
      </w:r>
    </w:p>
    <w:p w:rsidR="000B4652" w:rsidRPr="00C02C93" w:rsidRDefault="000B4652" w:rsidP="000B4652">
      <w:pPr>
        <w:tabs>
          <w:tab w:val="left" w:pos="810"/>
        </w:tabs>
        <w:spacing w:after="0" w:line="360" w:lineRule="auto"/>
        <w:ind w:left="360" w:firstLine="360"/>
        <w:jc w:val="both"/>
        <w:rPr>
          <w:rFonts w:ascii="GHEA Grapalat" w:hAnsi="GHEA Grapalat"/>
          <w:sz w:val="24"/>
          <w:szCs w:val="24"/>
          <w:lang w:val="hy-AM"/>
        </w:rPr>
      </w:pPr>
      <w:r w:rsidRPr="00C02C93">
        <w:rPr>
          <w:rFonts w:ascii="GHEA Grapalat" w:hAnsi="GHEA Grapalat"/>
          <w:sz w:val="24"/>
          <w:szCs w:val="24"/>
          <w:lang w:val="hy-AM"/>
        </w:rPr>
        <w:t>7) գերեզմանատները՝ անկախ դրանց զբաղեցրած տարածքից, պետք է տեղակայվեն ջրաղբյուրներից առնվազն 250 մետր հեռավորության վրա:</w:t>
      </w:r>
    </w:p>
    <w:p w:rsidR="000B4652" w:rsidRPr="00C02C93" w:rsidRDefault="000B4652" w:rsidP="000B4652">
      <w:pPr>
        <w:tabs>
          <w:tab w:val="left" w:pos="810"/>
        </w:tabs>
        <w:spacing w:after="0" w:line="360" w:lineRule="auto"/>
        <w:ind w:left="360" w:firstLine="360"/>
        <w:jc w:val="both"/>
        <w:rPr>
          <w:rFonts w:ascii="GHEA Grapalat" w:hAnsi="GHEA Grapalat"/>
          <w:color w:val="000000"/>
          <w:sz w:val="24"/>
          <w:szCs w:val="24"/>
          <w:shd w:val="clear" w:color="auto" w:fill="FFFFFF"/>
          <w:lang w:val="hy-AM"/>
        </w:rPr>
      </w:pPr>
      <w:r w:rsidRPr="00C02C93">
        <w:rPr>
          <w:rFonts w:ascii="GHEA Grapalat" w:hAnsi="GHEA Grapalat"/>
          <w:sz w:val="24"/>
          <w:szCs w:val="24"/>
          <w:lang w:val="hy-AM"/>
        </w:rPr>
        <w:t>8</w:t>
      </w:r>
      <w:r w:rsidRPr="00C02C93">
        <w:rPr>
          <w:rFonts w:ascii="GHEA Grapalat" w:eastAsia="Times New Roman" w:hAnsi="GHEA Grapalat" w:cs="Sylfaen"/>
          <w:color w:val="000000"/>
          <w:sz w:val="24"/>
          <w:szCs w:val="24"/>
          <w:lang w:val="hy-AM"/>
        </w:rPr>
        <w:t>)</w:t>
      </w:r>
      <w:r w:rsidRPr="00C02C93">
        <w:rPr>
          <w:rFonts w:ascii="GHEA Grapalat" w:hAnsi="GHEA Grapalat"/>
          <w:sz w:val="24"/>
          <w:szCs w:val="24"/>
          <w:lang w:val="hy-AM"/>
        </w:rPr>
        <w:t xml:space="preserve"> </w:t>
      </w:r>
      <w:r w:rsidRPr="00C02C93">
        <w:rPr>
          <w:rFonts w:ascii="GHEA Grapalat" w:eastAsia="Times New Roman" w:hAnsi="GHEA Grapalat" w:cs="Sylfaen"/>
          <w:color w:val="000000"/>
          <w:sz w:val="24"/>
          <w:szCs w:val="24"/>
          <w:lang w:val="hy-AM"/>
        </w:rPr>
        <w:t xml:space="preserve">նոր նախատեսվող բնակելի տների, դպրոցների, նախադպրոցական, առողջապահական շենքերի ու հանգստի գոտիների համար </w:t>
      </w:r>
      <w:r w:rsidRPr="00C02C93">
        <w:rPr>
          <w:rFonts w:ascii="GHEA Grapalat" w:hAnsi="GHEA Grapalat"/>
          <w:color w:val="000000"/>
          <w:sz w:val="24"/>
          <w:szCs w:val="24"/>
          <w:lang w:val="hy-AM"/>
        </w:rPr>
        <w:t>փակ գերեզմանատներից 50 մետր</w:t>
      </w:r>
      <w:r w:rsidRPr="00C02C93">
        <w:rPr>
          <w:rFonts w:ascii="GHEA Grapalat" w:eastAsia="Times New Roman" w:hAnsi="GHEA Grapalat" w:cs="Sylfaen"/>
          <w:color w:val="000000"/>
          <w:sz w:val="24"/>
          <w:szCs w:val="24"/>
          <w:lang w:val="hy-AM"/>
        </w:rPr>
        <w:t xml:space="preserve"> հեռավորությունները</w:t>
      </w:r>
      <w:r w:rsidRPr="00C02C93">
        <w:rPr>
          <w:rFonts w:ascii="GHEA Grapalat" w:hAnsi="GHEA Grapalat"/>
          <w:color w:val="000000"/>
          <w:sz w:val="24"/>
          <w:szCs w:val="24"/>
          <w:lang w:val="hy-AM"/>
        </w:rPr>
        <w:t>:</w:t>
      </w:r>
    </w:p>
    <w:p w:rsidR="000B4652" w:rsidRPr="00C02C93" w:rsidRDefault="000B4652" w:rsidP="000B4652">
      <w:pPr>
        <w:spacing w:after="0" w:line="360" w:lineRule="auto"/>
        <w:ind w:firstLine="360"/>
        <w:jc w:val="both"/>
        <w:rPr>
          <w:rFonts w:ascii="GHEA Grapalat" w:hAnsi="GHEA Grapalat"/>
          <w:color w:val="000000"/>
          <w:sz w:val="24"/>
          <w:szCs w:val="24"/>
          <w:lang w:val="hy-AM"/>
        </w:rPr>
      </w:pPr>
      <w:r w:rsidRPr="00C02C93">
        <w:rPr>
          <w:rFonts w:ascii="GHEA Grapalat" w:hAnsi="GHEA Grapalat"/>
          <w:color w:val="000000"/>
          <w:sz w:val="24"/>
          <w:szCs w:val="24"/>
          <w:lang w:val="hy-AM"/>
        </w:rPr>
        <w:t xml:space="preserve">5. Գերեզմանատները և դիակիզարանները նախագծվում են դրանց համար հատկացված տարածքների՝ </w:t>
      </w:r>
      <w:r w:rsidRPr="00C02C93">
        <w:rPr>
          <w:rFonts w:ascii="GHEA Grapalat" w:hAnsi="GHEA Grapalat"/>
          <w:sz w:val="24"/>
          <w:szCs w:val="24"/>
          <w:lang w:val="hy-AM"/>
        </w:rPr>
        <w:t>պահանջվող ինժեներաերկրաբանական պայմանների ապահովման դեպքում՝</w:t>
      </w:r>
      <w:r w:rsidRPr="00C02C93">
        <w:rPr>
          <w:rFonts w:ascii="GHEA Grapalat" w:hAnsi="GHEA Grapalat"/>
          <w:b/>
          <w:color w:val="FF0000"/>
          <w:sz w:val="24"/>
          <w:szCs w:val="24"/>
          <w:lang w:val="hy-AM"/>
        </w:rPr>
        <w:t xml:space="preserve"> </w:t>
      </w:r>
      <w:r w:rsidRPr="00C02C93">
        <w:rPr>
          <w:rFonts w:ascii="GHEA Grapalat" w:hAnsi="GHEA Grapalat"/>
          <w:color w:val="000000"/>
          <w:sz w:val="24"/>
          <w:szCs w:val="24"/>
          <w:lang w:val="hy-AM"/>
        </w:rPr>
        <w:t>հետազոտությունների նյութերի փորձաքննության դրական եզրակացության հիման վրա:</w:t>
      </w:r>
    </w:p>
    <w:p w:rsidR="000B4652" w:rsidRPr="00C02C93" w:rsidRDefault="000B4652" w:rsidP="000B4652">
      <w:pPr>
        <w:pStyle w:val="NormalWeb"/>
        <w:shd w:val="clear" w:color="auto" w:fill="FFFFFF"/>
        <w:spacing w:before="0" w:beforeAutospacing="0" w:after="0" w:afterAutospacing="0" w:line="360" w:lineRule="auto"/>
        <w:ind w:firstLine="360"/>
        <w:jc w:val="both"/>
        <w:rPr>
          <w:rFonts w:ascii="GHEA Grapalat" w:hAnsi="GHEA Grapalat"/>
          <w:color w:val="000000"/>
          <w:lang w:val="hy-AM"/>
        </w:rPr>
      </w:pPr>
      <w:r w:rsidRPr="00C02C93">
        <w:rPr>
          <w:rFonts w:ascii="GHEA Grapalat" w:hAnsi="GHEA Grapalat"/>
          <w:color w:val="000000"/>
          <w:lang w:val="hy-AM"/>
        </w:rPr>
        <w:t>6. Յուրաքանչյուր գործող գերեզմանատան համար համայնքի ղեկավարը  հաստատում է գերեզմանատների հողերի օգտագործման հատակագիծը (սխեման), որում նախատեսվում են`</w:t>
      </w:r>
    </w:p>
    <w:p w:rsidR="000B4652" w:rsidRPr="00C02C93" w:rsidRDefault="000B4652" w:rsidP="000B4652">
      <w:pPr>
        <w:pStyle w:val="NormalWeb"/>
        <w:shd w:val="clear" w:color="auto" w:fill="FFFFFF"/>
        <w:spacing w:before="0" w:beforeAutospacing="0" w:after="0" w:afterAutospacing="0" w:line="360" w:lineRule="auto"/>
        <w:ind w:left="360" w:firstLine="360"/>
        <w:jc w:val="both"/>
        <w:rPr>
          <w:rFonts w:ascii="GHEA Grapalat" w:hAnsi="GHEA Grapalat"/>
          <w:color w:val="000000"/>
          <w:lang w:val="hy-AM"/>
        </w:rPr>
      </w:pPr>
      <w:r w:rsidRPr="00C02C93">
        <w:rPr>
          <w:rFonts w:ascii="GHEA Grapalat" w:hAnsi="GHEA Grapalat"/>
          <w:color w:val="000000"/>
          <w:lang w:val="hy-AM"/>
        </w:rPr>
        <w:t>1) գերեզմանատան զբաղեցրած հողատարածքի սահմանները,</w:t>
      </w:r>
    </w:p>
    <w:p w:rsidR="000B4652" w:rsidRPr="00C02C93" w:rsidRDefault="000B4652" w:rsidP="000B4652">
      <w:pPr>
        <w:pStyle w:val="NormalWeb"/>
        <w:shd w:val="clear" w:color="auto" w:fill="FFFFFF"/>
        <w:spacing w:before="0" w:beforeAutospacing="0" w:after="0" w:afterAutospacing="0" w:line="360" w:lineRule="auto"/>
        <w:ind w:left="360" w:firstLine="360"/>
        <w:jc w:val="both"/>
        <w:rPr>
          <w:rFonts w:ascii="GHEA Grapalat" w:hAnsi="GHEA Grapalat"/>
          <w:color w:val="000000"/>
          <w:lang w:val="hy-AM"/>
        </w:rPr>
      </w:pPr>
      <w:r w:rsidRPr="00C02C93">
        <w:rPr>
          <w:rFonts w:ascii="GHEA Grapalat" w:hAnsi="GHEA Grapalat"/>
          <w:color w:val="000000"/>
          <w:lang w:val="hy-AM"/>
        </w:rPr>
        <w:t xml:space="preserve">2) նոր գերեզմանատան նախագծման դեպքում պարսպից (ցանկապատից) դեպի ներս պաշտպանիչ ծառատնկումների համար </w:t>
      </w:r>
      <w:r w:rsidRPr="00C02C93">
        <w:rPr>
          <w:rFonts w:ascii="GHEA Grapalat" w:hAnsi="GHEA Grapalat"/>
          <w:lang w:val="hy-AM"/>
        </w:rPr>
        <w:t>հողա</w:t>
      </w:r>
      <w:r w:rsidRPr="00C02C93">
        <w:rPr>
          <w:rFonts w:ascii="GHEA Grapalat" w:hAnsi="GHEA Grapalat"/>
          <w:color w:val="000000"/>
          <w:lang w:val="hy-AM"/>
        </w:rPr>
        <w:t>շերտ՝ առնվազն 5 մ լայնությամբ՝ պարտադիր ծառատնկմամբ (տեսողական արգելապատնեշ),</w:t>
      </w:r>
    </w:p>
    <w:p w:rsidR="000B4652" w:rsidRPr="00C02C93" w:rsidRDefault="000B4652" w:rsidP="000B4652">
      <w:pPr>
        <w:pStyle w:val="NormalWeb"/>
        <w:shd w:val="clear" w:color="auto" w:fill="FFFFFF"/>
        <w:spacing w:before="0" w:beforeAutospacing="0" w:after="0" w:afterAutospacing="0" w:line="360" w:lineRule="auto"/>
        <w:ind w:left="360" w:firstLine="360"/>
        <w:jc w:val="both"/>
        <w:rPr>
          <w:rFonts w:ascii="GHEA Grapalat" w:hAnsi="GHEA Grapalat"/>
          <w:color w:val="000000"/>
          <w:lang w:val="hy-AM"/>
        </w:rPr>
      </w:pPr>
      <w:r w:rsidRPr="00C02C93">
        <w:rPr>
          <w:rFonts w:ascii="GHEA Grapalat" w:hAnsi="GHEA Grapalat"/>
          <w:color w:val="000000"/>
          <w:lang w:val="hy-AM"/>
        </w:rPr>
        <w:t xml:space="preserve">3) օրենքով սահմանված չափերով գերեզմանների հատկացման համար տեղամասերը (ծառուղիները, հատվածները, շարքերը) և դրանց օգտագործման </w:t>
      </w:r>
      <w:r w:rsidRPr="00C02C93">
        <w:rPr>
          <w:rFonts w:ascii="GHEA Grapalat" w:hAnsi="GHEA Grapalat"/>
          <w:color w:val="000000"/>
          <w:lang w:val="hy-AM"/>
        </w:rPr>
        <w:lastRenderedPageBreak/>
        <w:t>հերթականությունը` առանձնացնելով ընտանեկան գերեզմանները, անհատական գերեզմանատեղերը (մեկ անձի) և պատմամշակութային տեղամասերը,</w:t>
      </w:r>
    </w:p>
    <w:p w:rsidR="000B4652" w:rsidRPr="00C02C93" w:rsidRDefault="000B4652" w:rsidP="000B4652">
      <w:pPr>
        <w:pStyle w:val="NormalWeb"/>
        <w:shd w:val="clear" w:color="auto" w:fill="FFFFFF"/>
        <w:spacing w:before="0" w:beforeAutospacing="0" w:after="0" w:afterAutospacing="0" w:line="360" w:lineRule="auto"/>
        <w:ind w:left="360" w:firstLine="360"/>
        <w:jc w:val="both"/>
        <w:rPr>
          <w:rFonts w:ascii="GHEA Grapalat" w:hAnsi="GHEA Grapalat"/>
          <w:color w:val="000000"/>
          <w:lang w:val="hy-AM"/>
        </w:rPr>
      </w:pPr>
      <w:r w:rsidRPr="00C02C93">
        <w:rPr>
          <w:rFonts w:ascii="GHEA Grapalat" w:hAnsi="GHEA Grapalat"/>
          <w:color w:val="000000"/>
          <w:lang w:val="hy-AM"/>
        </w:rPr>
        <w:t>4) աճյունասափորների տեղադրման համար հուշապատեր,</w:t>
      </w:r>
    </w:p>
    <w:p w:rsidR="000B4652" w:rsidRPr="00C02C93" w:rsidRDefault="000B4652" w:rsidP="000B4652">
      <w:pPr>
        <w:pStyle w:val="NormalWeb"/>
        <w:shd w:val="clear" w:color="auto" w:fill="FFFFFF"/>
        <w:spacing w:before="0" w:beforeAutospacing="0" w:after="0" w:afterAutospacing="0" w:line="360" w:lineRule="auto"/>
        <w:ind w:left="360" w:firstLine="360"/>
        <w:jc w:val="both"/>
        <w:rPr>
          <w:rFonts w:ascii="GHEA Grapalat" w:hAnsi="GHEA Grapalat"/>
          <w:color w:val="000000"/>
          <w:lang w:val="hy-AM"/>
        </w:rPr>
      </w:pPr>
      <w:r w:rsidRPr="00C02C93">
        <w:rPr>
          <w:rFonts w:ascii="GHEA Grapalat" w:hAnsi="GHEA Grapalat"/>
          <w:color w:val="000000"/>
          <w:lang w:val="hy-AM"/>
        </w:rPr>
        <w:t>5</w:t>
      </w:r>
      <w:r>
        <w:rPr>
          <w:rFonts w:ascii="GHEA Grapalat" w:hAnsi="GHEA Grapalat"/>
          <w:color w:val="000000"/>
          <w:lang w:val="hy-AM"/>
        </w:rPr>
        <w:t xml:space="preserve">) </w:t>
      </w:r>
      <w:r w:rsidRPr="00C02C93">
        <w:rPr>
          <w:rFonts w:ascii="GHEA Grapalat" w:hAnsi="GHEA Grapalat"/>
          <w:color w:val="000000"/>
          <w:lang w:val="hy-AM"/>
        </w:rPr>
        <w:t>ճանապարհների ու շավիղների տեղադրությունը, որոնց ընդհանուր մակերեսը չպետք է գերազանցի գերեզմանատան ընդհանուր տարածքի 15 տոկոսը,</w:t>
      </w:r>
    </w:p>
    <w:p w:rsidR="000B4652" w:rsidRPr="00C02C93" w:rsidRDefault="000B4652" w:rsidP="000B4652">
      <w:pPr>
        <w:pStyle w:val="NormalWeb"/>
        <w:shd w:val="clear" w:color="auto" w:fill="FFFFFF"/>
        <w:spacing w:before="0" w:beforeAutospacing="0" w:after="0" w:afterAutospacing="0" w:line="360" w:lineRule="auto"/>
        <w:ind w:left="360" w:firstLine="360"/>
        <w:jc w:val="both"/>
        <w:rPr>
          <w:rFonts w:ascii="GHEA Grapalat" w:hAnsi="GHEA Grapalat"/>
          <w:color w:val="000000"/>
          <w:lang w:val="hy-AM"/>
        </w:rPr>
      </w:pPr>
      <w:r w:rsidRPr="00C02C93">
        <w:rPr>
          <w:rFonts w:ascii="GHEA Grapalat" w:hAnsi="GHEA Grapalat"/>
          <w:color w:val="000000"/>
          <w:lang w:val="hy-AM"/>
        </w:rPr>
        <w:t>6) կանաչապատման տեղամասերը, որոնց ընդհանուր մակերեսը չպետք է գերազանցի գերեզմանատան ընդհանուր տարածքի 20 տոկոսը,</w:t>
      </w:r>
    </w:p>
    <w:p w:rsidR="000B4652" w:rsidRPr="00C02C93" w:rsidRDefault="000B4652" w:rsidP="000B4652">
      <w:pPr>
        <w:pStyle w:val="NormalWeb"/>
        <w:shd w:val="clear" w:color="auto" w:fill="FFFFFF"/>
        <w:spacing w:before="0" w:beforeAutospacing="0" w:after="0" w:afterAutospacing="0" w:line="360" w:lineRule="auto"/>
        <w:ind w:left="360" w:firstLine="360"/>
        <w:jc w:val="both"/>
        <w:rPr>
          <w:rFonts w:ascii="GHEA Grapalat" w:hAnsi="GHEA Grapalat"/>
          <w:color w:val="000000"/>
          <w:lang w:val="hy-AM"/>
        </w:rPr>
      </w:pPr>
      <w:r w:rsidRPr="00C02C93">
        <w:rPr>
          <w:rFonts w:ascii="GHEA Grapalat" w:hAnsi="GHEA Grapalat"/>
          <w:color w:val="000000"/>
          <w:lang w:val="hy-AM"/>
        </w:rPr>
        <w:t>7) գերեզմանատան շահագործման և գերեզմանատնից օգտվելու համար անհրաժեշտ շինությունները, ենթակառուցվածքները` ելնելով տեղական պայմաններից (ավտոկայանատեղի, սգո արարողությունների սրահ, գրասենյակ, սգո պարագաների ու ծաղիկների վաճառքի կետ, գործիքների վարձույթի կետ կամ պահասենյակ, ոռոգման համակարգ, խմելու ջրի ծորակ, հասարակական սանհանգույց, պարիսպ (ցանկապատ):</w:t>
      </w:r>
    </w:p>
    <w:p w:rsidR="000B4652" w:rsidRPr="00C02C93" w:rsidRDefault="000B4652" w:rsidP="000B4652">
      <w:pPr>
        <w:spacing w:after="0" w:line="360" w:lineRule="auto"/>
        <w:ind w:left="360" w:firstLine="360"/>
        <w:jc w:val="both"/>
        <w:rPr>
          <w:rFonts w:ascii="GHEA Grapalat" w:eastAsia="Times New Roman" w:hAnsi="GHEA Grapalat"/>
          <w:color w:val="000000"/>
          <w:sz w:val="24"/>
          <w:szCs w:val="24"/>
          <w:lang w:val="hy-AM"/>
        </w:rPr>
      </w:pPr>
      <w:r w:rsidRPr="00C02C93">
        <w:rPr>
          <w:rFonts w:ascii="GHEA Grapalat" w:eastAsia="Times New Roman" w:hAnsi="GHEA Grapalat"/>
          <w:color w:val="000000"/>
          <w:sz w:val="24"/>
          <w:szCs w:val="24"/>
          <w:lang w:val="hy-AM"/>
        </w:rPr>
        <w:t>8)  էլեկտրահաղորդման գծերի, ստորգետնյա կոմունալ ենթակառուցվածքների, ստորգետնյա և վերգետնյա ավտոկայանատեղերի կառուցման համար պետք է օգտագործվի սանիտարապաշտպանիչ գոտու տարածքը:</w:t>
      </w:r>
    </w:p>
    <w:p w:rsidR="000B4652" w:rsidRPr="00C02C93" w:rsidRDefault="000B4652" w:rsidP="000B4652">
      <w:pPr>
        <w:spacing w:after="0" w:line="360" w:lineRule="auto"/>
        <w:ind w:firstLine="360"/>
        <w:jc w:val="both"/>
        <w:rPr>
          <w:rFonts w:ascii="GHEA Grapalat" w:hAnsi="GHEA Grapalat"/>
          <w:sz w:val="24"/>
          <w:szCs w:val="24"/>
          <w:lang w:val="hy-AM"/>
        </w:rPr>
      </w:pPr>
      <w:r w:rsidRPr="00C02C93">
        <w:rPr>
          <w:rFonts w:ascii="GHEA Grapalat" w:hAnsi="GHEA Grapalat"/>
          <w:sz w:val="24"/>
          <w:szCs w:val="24"/>
          <w:lang w:val="hy-AM"/>
        </w:rPr>
        <w:t>Հիմնական թաղման ծառայությունների տեղադրման, հաշվարկման նորմերը, հողամասերի չափերը սահմանված են ՀՀՇՆ 30-01-2014 շինարարական նորմերում:</w:t>
      </w:r>
    </w:p>
    <w:p w:rsidR="000B4652" w:rsidRPr="00C02C93" w:rsidRDefault="000B4652" w:rsidP="000B4652">
      <w:pPr>
        <w:shd w:val="clear" w:color="auto" w:fill="FFFFFF"/>
        <w:spacing w:after="0" w:line="360" w:lineRule="auto"/>
        <w:ind w:firstLine="360"/>
        <w:jc w:val="both"/>
        <w:rPr>
          <w:rFonts w:ascii="GHEA Grapalat" w:eastAsia="Times New Roman" w:hAnsi="GHEA Grapalat"/>
          <w:color w:val="000000"/>
          <w:sz w:val="24"/>
          <w:szCs w:val="24"/>
          <w:lang w:val="hy-AM"/>
        </w:rPr>
      </w:pPr>
      <w:r w:rsidRPr="00C02C93">
        <w:rPr>
          <w:rFonts w:ascii="GHEA Grapalat" w:eastAsia="Times New Roman" w:hAnsi="GHEA Grapalat"/>
          <w:color w:val="000000"/>
          <w:sz w:val="24"/>
          <w:szCs w:val="24"/>
          <w:lang w:val="hy-AM"/>
        </w:rPr>
        <w:t xml:space="preserve">7. </w:t>
      </w:r>
      <w:r w:rsidRPr="00C02C93">
        <w:rPr>
          <w:rFonts w:ascii="GHEA Grapalat" w:eastAsia="Times New Roman" w:hAnsi="GHEA Grapalat" w:cs="Sylfaen"/>
          <w:color w:val="000000"/>
          <w:sz w:val="24"/>
          <w:szCs w:val="24"/>
          <w:lang w:val="hy-AM"/>
        </w:rPr>
        <w:t>Համայնքներում</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նոր</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գերեզմանատների</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կազմակերպման</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գործող</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գերեզմանատների</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ընդլայնման</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համար</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հողատարածքները</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տրամադրվում</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և</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նախագծանախահաշվային</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փաստաթղթերը</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մշակվում</w:t>
      </w:r>
      <w:r w:rsidRPr="00C02C93">
        <w:rPr>
          <w:rFonts w:ascii="GHEA Grapalat" w:eastAsia="Times New Roman" w:hAnsi="GHEA Grapalat" w:cs="Arial"/>
          <w:color w:val="000000"/>
          <w:sz w:val="24"/>
          <w:szCs w:val="24"/>
          <w:lang w:val="hy-AM"/>
        </w:rPr>
        <w:t xml:space="preserve"> </w:t>
      </w:r>
      <w:r w:rsidRPr="00C02C93">
        <w:rPr>
          <w:rFonts w:ascii="GHEA Grapalat" w:eastAsia="Times New Roman" w:hAnsi="GHEA Grapalat" w:cs="Sylfaen"/>
          <w:color w:val="000000"/>
          <w:sz w:val="24"/>
          <w:szCs w:val="24"/>
          <w:lang w:val="hy-AM"/>
        </w:rPr>
        <w:t>են նախապես</w:t>
      </w:r>
      <w:r w:rsidRPr="00C02C93">
        <w:rPr>
          <w:rFonts w:ascii="GHEA Grapalat" w:eastAsia="Times New Roman" w:hAnsi="GHEA Grapalat" w:cs="Arial"/>
          <w:color w:val="000000"/>
          <w:sz w:val="24"/>
          <w:szCs w:val="24"/>
          <w:lang w:val="hy-AM"/>
        </w:rPr>
        <w:t xml:space="preserve"> պետական կառավարման մարմինների հետ համաձայնեցմամբ, </w:t>
      </w:r>
      <w:r w:rsidRPr="00C02C93">
        <w:rPr>
          <w:rFonts w:ascii="GHEA Grapalat" w:hAnsi="GHEA Grapalat"/>
          <w:bCs/>
          <w:sz w:val="24"/>
          <w:lang w:val="hy-AM"/>
        </w:rPr>
        <w:t>անհրաժեշտության դեպքում սահմանված կարգով հողի նպատակային և գործառնական նշանակությունների փոփոխություն կատարելով</w:t>
      </w:r>
      <w:r w:rsidRPr="00C02C93">
        <w:rPr>
          <w:rFonts w:ascii="GHEA Grapalat" w:eastAsia="Times New Roman" w:hAnsi="GHEA Grapalat" w:cs="Arial"/>
          <w:color w:val="000000"/>
          <w:sz w:val="24"/>
          <w:szCs w:val="24"/>
          <w:lang w:val="hy-AM"/>
        </w:rPr>
        <w:t xml:space="preserve">։ </w:t>
      </w:r>
      <w:r w:rsidRPr="00C02C93">
        <w:rPr>
          <w:rFonts w:ascii="GHEA Grapalat" w:hAnsi="GHEA Grapalat"/>
          <w:color w:val="000000"/>
          <w:sz w:val="24"/>
          <w:szCs w:val="24"/>
          <w:lang w:val="hy-AM"/>
        </w:rPr>
        <w:t xml:space="preserve">Քաղաքացիական հոգեհանգստի (հրաժեշտի) </w:t>
      </w:r>
      <w:r w:rsidRPr="00C02C93">
        <w:rPr>
          <w:rFonts w:ascii="GHEA Grapalat" w:hAnsi="GHEA Grapalat"/>
          <w:color w:val="000000"/>
          <w:sz w:val="24"/>
          <w:szCs w:val="24"/>
          <w:lang w:val="hy-AM"/>
        </w:rPr>
        <w:lastRenderedPageBreak/>
        <w:t>ծիսակատարության ծառայություններ մատուցելու համար նախատեսված շենքերին և շինություններին ներկայացվող սահմանափակումները, պահանջները և պայմանները սահմանում է համայնքի ավագանին՝ հաշվի առնելով սույն որոշմամբ նախատեսված սահմանափակումները։</w:t>
      </w:r>
    </w:p>
    <w:p w:rsidR="000B4652" w:rsidRPr="00C02C93" w:rsidRDefault="000B4652" w:rsidP="000B4652">
      <w:pPr>
        <w:pStyle w:val="ListParagraph"/>
        <w:spacing w:line="360" w:lineRule="auto"/>
        <w:ind w:left="360" w:firstLine="360"/>
        <w:jc w:val="both"/>
        <w:rPr>
          <w:rFonts w:ascii="GHEA Grapalat" w:hAnsi="GHEA Grapalat"/>
          <w:sz w:val="24"/>
          <w:szCs w:val="24"/>
          <w:lang w:val="hy-AM"/>
        </w:rPr>
      </w:pPr>
      <w:r w:rsidRPr="00C02C93">
        <w:rPr>
          <w:rFonts w:ascii="GHEA Grapalat" w:hAnsi="GHEA Grapalat"/>
          <w:sz w:val="24"/>
          <w:szCs w:val="24"/>
          <w:lang w:val="hy-AM"/>
        </w:rPr>
        <w:t>1</w:t>
      </w:r>
      <w:r w:rsidRPr="00C02C93">
        <w:rPr>
          <w:rFonts w:ascii="GHEA Grapalat" w:eastAsia="Times New Roman" w:hAnsi="GHEA Grapalat" w:cs="Sylfaen"/>
          <w:color w:val="000000"/>
          <w:sz w:val="24"/>
          <w:szCs w:val="24"/>
          <w:lang w:val="hy-AM"/>
        </w:rPr>
        <w:t>)</w:t>
      </w:r>
      <w:r w:rsidRPr="00C02C93">
        <w:rPr>
          <w:rFonts w:ascii="GHEA Grapalat" w:hAnsi="GHEA Grapalat"/>
          <w:sz w:val="24"/>
          <w:szCs w:val="24"/>
          <w:lang w:val="hy-AM"/>
        </w:rPr>
        <w:t xml:space="preserve"> չի թույլատրվում կառուցել գերեզմանատներ, ծիսակարգերի տներ, դիակիզարաններ, աճյունապատեր շահագործման բարձր աղմուկի մակարդակ ունեցող (օդանավակայաններ), ինչպես նաև տհաճ հոտեր տարածող օբյեկտների մերձակա տարածքներում առանց համապատասխան պաշտպանիչ միջոցառումների.</w:t>
      </w:r>
    </w:p>
    <w:p w:rsidR="000B4652" w:rsidRPr="00C02C93" w:rsidRDefault="000B4652" w:rsidP="000B4652">
      <w:pPr>
        <w:pStyle w:val="ListParagraph"/>
        <w:spacing w:line="360" w:lineRule="auto"/>
        <w:ind w:left="360" w:firstLine="360"/>
        <w:jc w:val="both"/>
        <w:rPr>
          <w:rFonts w:ascii="GHEA Grapalat" w:hAnsi="GHEA Grapalat"/>
          <w:sz w:val="24"/>
          <w:szCs w:val="24"/>
          <w:lang w:val="hy-AM"/>
        </w:rPr>
      </w:pPr>
      <w:r w:rsidRPr="00C02C93">
        <w:rPr>
          <w:rFonts w:ascii="GHEA Grapalat" w:eastAsia="Times New Roman" w:hAnsi="GHEA Grapalat" w:cs="Sylfaen"/>
          <w:color w:val="000000"/>
          <w:sz w:val="24"/>
          <w:szCs w:val="24"/>
          <w:lang w:val="hy-AM"/>
        </w:rPr>
        <w:t>2)</w:t>
      </w:r>
      <w:r w:rsidRPr="00C02C93">
        <w:rPr>
          <w:rFonts w:ascii="GHEA Grapalat" w:hAnsi="GHEA Grapalat"/>
          <w:sz w:val="24"/>
          <w:szCs w:val="24"/>
          <w:lang w:val="hy-AM"/>
        </w:rPr>
        <w:t xml:space="preserve"> </w:t>
      </w:r>
      <w:r w:rsidRPr="00C02C93">
        <w:rPr>
          <w:rFonts w:ascii="GHEA Grapalat" w:hAnsi="GHEA Grapalat"/>
          <w:color w:val="000000"/>
          <w:sz w:val="24"/>
          <w:szCs w:val="24"/>
          <w:lang w:val="hy-AM"/>
        </w:rPr>
        <w:t>քաղաքացիական հոգեհանգստի (հրաժեշտի) ծիսակատարության ծառայություններ մատուցելու համար նախատեսված շենքերը</w:t>
      </w:r>
      <w:r w:rsidRPr="00C02C93">
        <w:rPr>
          <w:rFonts w:ascii="GHEA Grapalat" w:hAnsi="GHEA Grapalat"/>
          <w:sz w:val="24"/>
          <w:szCs w:val="24"/>
          <w:lang w:val="hy-AM"/>
        </w:rPr>
        <w:t xml:space="preserve"> և շինությունները պետք է տեղակայվեն  բնակեցման տարածքում։ Նշված կառույցները թույլատրվում է տեղակայվել բնակելի, բուժական, մանկական, սպորտային և մշակութալուսավորչական հաստատություններից 100 մետրից ոչ պակաս հեռավորության վրա.</w:t>
      </w:r>
    </w:p>
    <w:p w:rsidR="000B4652" w:rsidRPr="00C02C93" w:rsidRDefault="000B4652" w:rsidP="000B4652">
      <w:pPr>
        <w:pStyle w:val="ListParagraph"/>
        <w:tabs>
          <w:tab w:val="left" w:pos="851"/>
        </w:tabs>
        <w:spacing w:line="360" w:lineRule="auto"/>
        <w:ind w:left="360" w:firstLine="360"/>
        <w:jc w:val="both"/>
        <w:rPr>
          <w:rFonts w:ascii="GHEA Grapalat" w:hAnsi="GHEA Grapalat"/>
          <w:sz w:val="24"/>
          <w:szCs w:val="24"/>
          <w:lang w:val="hy-AM"/>
        </w:rPr>
      </w:pPr>
      <w:r w:rsidRPr="00C02C93">
        <w:rPr>
          <w:rFonts w:ascii="GHEA Grapalat" w:eastAsia="Times New Roman" w:hAnsi="GHEA Grapalat" w:cs="Sylfaen"/>
          <w:color w:val="000000"/>
          <w:sz w:val="24"/>
          <w:szCs w:val="24"/>
          <w:lang w:val="hy-AM"/>
        </w:rPr>
        <w:t xml:space="preserve">3) </w:t>
      </w:r>
      <w:r w:rsidRPr="00C02C93">
        <w:rPr>
          <w:rFonts w:ascii="GHEA Grapalat" w:hAnsi="GHEA Grapalat"/>
          <w:sz w:val="24"/>
          <w:szCs w:val="24"/>
          <w:lang w:val="hy-AM"/>
        </w:rPr>
        <w:t>դիակիզարանը (տիպ 1), որի նախապատրաստական, ծիսակարգային և դիակիզման գործընթացներն իրականացվում են մեկ շենքում, պետք է տեղադրվի ոչ թե գերեզմանատան  տարածքում, այլ առանձին` գերեզմանատանը հարակից տարածքում.</w:t>
      </w:r>
    </w:p>
    <w:p w:rsidR="000B4652" w:rsidRPr="00C02C93" w:rsidRDefault="000B4652" w:rsidP="000B4652">
      <w:pPr>
        <w:pStyle w:val="ListParagraph"/>
        <w:tabs>
          <w:tab w:val="left" w:pos="851"/>
        </w:tabs>
        <w:spacing w:line="360" w:lineRule="auto"/>
        <w:ind w:left="360" w:firstLine="360"/>
        <w:jc w:val="both"/>
        <w:rPr>
          <w:rFonts w:ascii="GHEA Grapalat" w:hAnsi="GHEA Grapalat"/>
          <w:sz w:val="24"/>
          <w:szCs w:val="24"/>
          <w:lang w:val="hy-AM"/>
        </w:rPr>
      </w:pPr>
      <w:r w:rsidRPr="00C02C93">
        <w:rPr>
          <w:rFonts w:ascii="GHEA Grapalat" w:eastAsia="Times New Roman" w:hAnsi="GHEA Grapalat" w:cs="Sylfaen"/>
          <w:color w:val="000000"/>
          <w:sz w:val="24"/>
          <w:szCs w:val="24"/>
          <w:lang w:val="hy-AM"/>
        </w:rPr>
        <w:t xml:space="preserve">4) </w:t>
      </w:r>
      <w:r w:rsidRPr="00C02C93">
        <w:rPr>
          <w:rFonts w:ascii="GHEA Grapalat" w:hAnsi="GHEA Grapalat"/>
          <w:sz w:val="24"/>
          <w:szCs w:val="24"/>
          <w:lang w:val="hy-AM"/>
        </w:rPr>
        <w:t>դիակիզարանը (տիպ 2), որը նախատեսված է միայն դիակիզման համար, պետք է տեղակայվի քաղաքամերձ վայրում գտնվող առանձնացված տարածքում, այդ թվում արտադրական դիակիզման համալիրի տարածքում.</w:t>
      </w:r>
    </w:p>
    <w:p w:rsidR="000B4652" w:rsidRPr="00C02C93" w:rsidRDefault="000B4652" w:rsidP="000B4652">
      <w:pPr>
        <w:pStyle w:val="ListParagraph"/>
        <w:tabs>
          <w:tab w:val="left" w:pos="851"/>
        </w:tabs>
        <w:spacing w:line="360" w:lineRule="auto"/>
        <w:ind w:left="360" w:firstLine="360"/>
        <w:jc w:val="both"/>
        <w:rPr>
          <w:rFonts w:ascii="GHEA Grapalat" w:hAnsi="GHEA Grapalat"/>
          <w:sz w:val="24"/>
          <w:szCs w:val="24"/>
          <w:lang w:val="hy-AM"/>
        </w:rPr>
      </w:pPr>
      <w:r w:rsidRPr="00C02C93">
        <w:rPr>
          <w:rFonts w:ascii="GHEA Grapalat" w:eastAsia="Times New Roman" w:hAnsi="GHEA Grapalat" w:cs="Sylfaen"/>
          <w:color w:val="000000"/>
          <w:sz w:val="24"/>
          <w:szCs w:val="24"/>
          <w:lang w:val="hy-AM"/>
        </w:rPr>
        <w:t xml:space="preserve">5) </w:t>
      </w:r>
      <w:r w:rsidRPr="00C02C93">
        <w:rPr>
          <w:rFonts w:ascii="GHEA Grapalat" w:hAnsi="GHEA Grapalat"/>
          <w:sz w:val="24"/>
          <w:szCs w:val="24"/>
          <w:lang w:val="hy-AM"/>
        </w:rPr>
        <w:t>աճյունասափորների (կոլումբարիումի) շենքը կարող է տեղակայվել ինչպես գերեզմանատան, այնպես էլ առանձին տարածքում.</w:t>
      </w:r>
    </w:p>
    <w:p w:rsidR="000B4652" w:rsidRPr="00C02C93" w:rsidRDefault="000B4652" w:rsidP="000B4652">
      <w:pPr>
        <w:pStyle w:val="ListParagraph"/>
        <w:tabs>
          <w:tab w:val="left" w:pos="851"/>
        </w:tabs>
        <w:spacing w:line="360" w:lineRule="auto"/>
        <w:ind w:left="360" w:firstLine="360"/>
        <w:jc w:val="both"/>
        <w:rPr>
          <w:rFonts w:ascii="GHEA Grapalat" w:hAnsi="GHEA Grapalat"/>
          <w:sz w:val="24"/>
          <w:szCs w:val="24"/>
          <w:lang w:val="hy-AM"/>
        </w:rPr>
      </w:pPr>
      <w:r w:rsidRPr="00C02C93">
        <w:rPr>
          <w:rFonts w:ascii="GHEA Grapalat" w:eastAsia="Times New Roman" w:hAnsi="GHEA Grapalat" w:cs="Sylfaen"/>
          <w:color w:val="000000"/>
          <w:sz w:val="24"/>
          <w:szCs w:val="24"/>
          <w:lang w:val="hy-AM"/>
        </w:rPr>
        <w:t xml:space="preserve">6) </w:t>
      </w:r>
      <w:r w:rsidRPr="00C02C93">
        <w:rPr>
          <w:rFonts w:ascii="GHEA Grapalat" w:hAnsi="GHEA Grapalat"/>
          <w:sz w:val="24"/>
          <w:szCs w:val="24"/>
          <w:lang w:val="hy-AM"/>
        </w:rPr>
        <w:t xml:space="preserve">աճյունասափորների պատերը տեղադրվում են գերեզմանատան  տարածքում: Աճյունապատերը, որոնք տեղակայված են գերեզմանատան  </w:t>
      </w:r>
      <w:r w:rsidRPr="00C02C93">
        <w:rPr>
          <w:rFonts w:ascii="GHEA Grapalat" w:hAnsi="GHEA Grapalat"/>
          <w:sz w:val="24"/>
          <w:szCs w:val="24"/>
          <w:lang w:val="hy-AM"/>
        </w:rPr>
        <w:lastRenderedPageBreak/>
        <w:t>պարագծի երկայնքով, կարող են երկակի գործառույթ կրել՝ ծառայել որպես աճյունասափորների պահպանման վայր և գերեզմանատան տարածքի ցանկապատում.</w:t>
      </w:r>
    </w:p>
    <w:p w:rsidR="000B4652" w:rsidRPr="00C02C93" w:rsidRDefault="000B4652" w:rsidP="000B4652">
      <w:pPr>
        <w:pStyle w:val="ListParagraph"/>
        <w:tabs>
          <w:tab w:val="left" w:pos="851"/>
        </w:tabs>
        <w:spacing w:line="360" w:lineRule="auto"/>
        <w:ind w:left="360" w:firstLine="360"/>
        <w:jc w:val="both"/>
        <w:rPr>
          <w:rFonts w:ascii="GHEA Grapalat" w:hAnsi="GHEA Grapalat"/>
          <w:sz w:val="24"/>
          <w:szCs w:val="24"/>
          <w:lang w:val="hy-AM"/>
        </w:rPr>
      </w:pPr>
      <w:r w:rsidRPr="00C02C93">
        <w:rPr>
          <w:rFonts w:ascii="GHEA Grapalat" w:eastAsia="Times New Roman" w:hAnsi="GHEA Grapalat" w:cs="Sylfaen"/>
          <w:color w:val="000000"/>
          <w:sz w:val="24"/>
          <w:szCs w:val="24"/>
          <w:lang w:val="hy-AM"/>
        </w:rPr>
        <w:t xml:space="preserve">7) </w:t>
      </w:r>
      <w:r w:rsidRPr="00C02C93">
        <w:rPr>
          <w:rFonts w:ascii="GHEA Grapalat" w:hAnsi="GHEA Grapalat"/>
          <w:color w:val="000000"/>
          <w:sz w:val="24"/>
          <w:szCs w:val="24"/>
          <w:lang w:val="hy-AM"/>
        </w:rPr>
        <w:t>քաղաքացիական հոգեհանգստի (հրաժեշտի) ծիսակատարության ծառայություններ մատուցելու համար նախատեսված շենքերի</w:t>
      </w:r>
      <w:r w:rsidRPr="00C02C93">
        <w:rPr>
          <w:rFonts w:ascii="GHEA Grapalat" w:hAnsi="GHEA Grapalat"/>
          <w:sz w:val="24"/>
          <w:szCs w:val="24"/>
          <w:lang w:val="hy-AM"/>
        </w:rPr>
        <w:t xml:space="preserve"> և շինությունների կառուցման տարածքը չպետք է ուղղակիորեն հարի ինտենսիվ երթևեկությամբ ճանապարհներին: Այս օբյեկտներից յուրաքանչյուրը պետք է ապահովված լինի ինքնուրույն մոտեցումներով` երթևեկային առանձին գոտիներով.</w:t>
      </w:r>
    </w:p>
    <w:p w:rsidR="000B4652" w:rsidRPr="00C02C93" w:rsidRDefault="000B4652" w:rsidP="000B4652">
      <w:pPr>
        <w:pStyle w:val="ListParagraph"/>
        <w:tabs>
          <w:tab w:val="left" w:pos="851"/>
        </w:tabs>
        <w:spacing w:after="0" w:line="360" w:lineRule="auto"/>
        <w:ind w:left="360" w:firstLine="360"/>
        <w:jc w:val="both"/>
        <w:rPr>
          <w:rFonts w:ascii="GHEA Grapalat" w:hAnsi="GHEA Grapalat"/>
          <w:sz w:val="24"/>
          <w:szCs w:val="24"/>
          <w:lang w:val="hy-AM"/>
        </w:rPr>
      </w:pPr>
      <w:r w:rsidRPr="00C02C93">
        <w:rPr>
          <w:rFonts w:ascii="GHEA Grapalat" w:eastAsia="Times New Roman" w:hAnsi="GHEA Grapalat" w:cs="Sylfaen"/>
          <w:color w:val="000000"/>
          <w:sz w:val="24"/>
          <w:szCs w:val="24"/>
          <w:lang w:val="hy-AM"/>
        </w:rPr>
        <w:t xml:space="preserve">8) </w:t>
      </w:r>
      <w:r w:rsidRPr="00C02C93">
        <w:rPr>
          <w:rFonts w:ascii="GHEA Grapalat" w:hAnsi="GHEA Grapalat"/>
          <w:sz w:val="24"/>
          <w:szCs w:val="24"/>
          <w:lang w:val="hy-AM"/>
        </w:rPr>
        <w:t xml:space="preserve">բժշկական հաստատությունների տարածքում </w:t>
      </w:r>
      <w:r w:rsidRPr="00C02C93">
        <w:rPr>
          <w:rFonts w:ascii="GHEA Grapalat" w:hAnsi="GHEA Grapalat"/>
          <w:color w:val="000000"/>
          <w:sz w:val="24"/>
          <w:szCs w:val="24"/>
          <w:lang w:val="hy-AM"/>
        </w:rPr>
        <w:t xml:space="preserve">քաղաքացիական հոգեհանգստի (հրաժեշտի) ծիսակատարության ծառայություններ մատուցելու համար նախատեսված </w:t>
      </w:r>
      <w:r w:rsidRPr="00C02C93">
        <w:rPr>
          <w:rFonts w:ascii="GHEA Grapalat" w:hAnsi="GHEA Grapalat"/>
          <w:sz w:val="24"/>
          <w:szCs w:val="24"/>
          <w:lang w:val="hy-AM"/>
        </w:rPr>
        <w:t xml:space="preserve">սրահների և </w:t>
      </w:r>
      <w:r w:rsidRPr="00C02C93">
        <w:rPr>
          <w:rFonts w:ascii="GHEA Grapalat" w:hAnsi="GHEA Grapalat"/>
          <w:color w:val="000000"/>
          <w:sz w:val="24"/>
          <w:szCs w:val="24"/>
          <w:lang w:val="hy-AM"/>
        </w:rPr>
        <w:t xml:space="preserve">շենքերի </w:t>
      </w:r>
      <w:r w:rsidRPr="00C02C93">
        <w:rPr>
          <w:rFonts w:ascii="GHEA Grapalat" w:hAnsi="GHEA Grapalat"/>
          <w:sz w:val="24"/>
          <w:szCs w:val="24"/>
          <w:lang w:val="hy-AM"/>
        </w:rPr>
        <w:t>տեղադրումն արգելվում է.</w:t>
      </w:r>
    </w:p>
    <w:p w:rsidR="000B4652" w:rsidRPr="00C02C93" w:rsidRDefault="000B4652" w:rsidP="000B4652">
      <w:pPr>
        <w:spacing w:after="0" w:line="360" w:lineRule="auto"/>
        <w:ind w:left="360" w:firstLine="360"/>
        <w:jc w:val="both"/>
        <w:rPr>
          <w:rFonts w:ascii="GHEA Grapalat" w:eastAsia="Times New Roman" w:hAnsi="GHEA Grapalat"/>
          <w:color w:val="000000"/>
          <w:sz w:val="24"/>
          <w:szCs w:val="24"/>
          <w:lang w:val="hy-AM"/>
        </w:rPr>
      </w:pPr>
      <w:r w:rsidRPr="00C02C93">
        <w:rPr>
          <w:rFonts w:ascii="GHEA Grapalat" w:eastAsia="Times New Roman" w:hAnsi="GHEA Grapalat" w:cs="Sylfaen"/>
          <w:color w:val="000000"/>
          <w:sz w:val="24"/>
          <w:szCs w:val="24"/>
          <w:lang w:val="hy-AM"/>
        </w:rPr>
        <w:t>9)</w:t>
      </w:r>
      <w:r w:rsidRPr="00C02C93">
        <w:rPr>
          <w:rFonts w:ascii="GHEA Grapalat" w:eastAsia="Times New Roman" w:hAnsi="GHEA Grapalat"/>
          <w:color w:val="000000"/>
          <w:sz w:val="24"/>
          <w:szCs w:val="24"/>
          <w:lang w:val="hy-AM"/>
        </w:rPr>
        <w:t xml:space="preserve"> </w:t>
      </w:r>
      <w:r w:rsidRPr="00C02C93">
        <w:rPr>
          <w:rFonts w:ascii="GHEA Grapalat" w:hAnsi="GHEA Grapalat"/>
          <w:color w:val="000000"/>
          <w:sz w:val="24"/>
          <w:szCs w:val="24"/>
          <w:lang w:val="hy-AM"/>
        </w:rPr>
        <w:t xml:space="preserve">Քաղաքացիական հոգեհանգստի (հրաժեշտի) ծիսակատարության ծառայություններ մատուցելու համար նախատեսված </w:t>
      </w:r>
      <w:r w:rsidRPr="00C02C93">
        <w:rPr>
          <w:rFonts w:ascii="GHEA Grapalat" w:eastAsia="Times New Roman" w:hAnsi="GHEA Grapalat"/>
          <w:color w:val="000000"/>
          <w:sz w:val="24"/>
          <w:szCs w:val="24"/>
          <w:lang w:val="hy-AM"/>
        </w:rPr>
        <w:t>շենքեր (Սգո ծիսակատարությունների տուն, դիակիզարան (տիպ 1), գերեզմանատան վարչական և հանդիսավոր շենքեր) նախագծելիս պետք է տրամադրվեն հատուկ սարքավորումներ և միջոցառումներ հաշմանդամների համար հարմարավետ մուտքի համար.</w:t>
      </w:r>
    </w:p>
    <w:p w:rsidR="000B4652" w:rsidRPr="00C02C93" w:rsidRDefault="000B4652" w:rsidP="000B4652">
      <w:pPr>
        <w:pStyle w:val="ListParagraph"/>
        <w:numPr>
          <w:ilvl w:val="0"/>
          <w:numId w:val="21"/>
        </w:numPr>
        <w:spacing w:after="0" w:line="360" w:lineRule="auto"/>
        <w:ind w:left="720" w:firstLine="360"/>
        <w:jc w:val="both"/>
        <w:rPr>
          <w:rFonts w:ascii="GHEA Grapalat" w:eastAsia="Times New Roman" w:hAnsi="GHEA Grapalat"/>
          <w:color w:val="000000"/>
          <w:sz w:val="24"/>
          <w:szCs w:val="24"/>
          <w:lang w:val="hy-AM"/>
        </w:rPr>
      </w:pPr>
      <w:r w:rsidRPr="00C02C93">
        <w:rPr>
          <w:rFonts w:ascii="GHEA Grapalat" w:eastAsia="Times New Roman" w:hAnsi="GHEA Grapalat"/>
          <w:color w:val="000000"/>
          <w:sz w:val="24"/>
          <w:szCs w:val="24"/>
          <w:lang w:val="hy-AM"/>
        </w:rPr>
        <w:t>թեքահարթակներ շենքերի մուտքերի և ելքերի մոտ,</w:t>
      </w:r>
    </w:p>
    <w:p w:rsidR="000B4652" w:rsidRPr="00C02C93" w:rsidRDefault="000B4652" w:rsidP="000B4652">
      <w:pPr>
        <w:pStyle w:val="ListParagraph"/>
        <w:numPr>
          <w:ilvl w:val="0"/>
          <w:numId w:val="21"/>
        </w:numPr>
        <w:spacing w:after="0" w:line="360" w:lineRule="auto"/>
        <w:ind w:left="720" w:firstLine="360"/>
        <w:jc w:val="both"/>
        <w:rPr>
          <w:rFonts w:ascii="GHEA Grapalat" w:eastAsia="Times New Roman" w:hAnsi="GHEA Grapalat"/>
          <w:color w:val="000000"/>
          <w:sz w:val="24"/>
          <w:szCs w:val="24"/>
          <w:lang w:val="hy-AM"/>
        </w:rPr>
      </w:pPr>
      <w:r w:rsidRPr="00C02C93">
        <w:rPr>
          <w:rFonts w:ascii="GHEA Grapalat" w:eastAsia="Times New Roman" w:hAnsi="GHEA Grapalat"/>
          <w:color w:val="000000"/>
          <w:sz w:val="24"/>
          <w:szCs w:val="24"/>
          <w:lang w:val="hy-AM"/>
        </w:rPr>
        <w:t>զուգարաններ՝ սայլակ օգտագործողների համար:</w:t>
      </w:r>
    </w:p>
    <w:p w:rsidR="000B4652" w:rsidRPr="00C02C93" w:rsidRDefault="000B4652" w:rsidP="000B4652">
      <w:pPr>
        <w:spacing w:after="0" w:line="360" w:lineRule="auto"/>
        <w:ind w:left="360" w:firstLine="360"/>
        <w:jc w:val="both"/>
        <w:rPr>
          <w:rFonts w:ascii="GHEA Grapalat" w:eastAsia="Times New Roman" w:hAnsi="GHEA Grapalat"/>
          <w:color w:val="000000"/>
          <w:sz w:val="24"/>
          <w:szCs w:val="24"/>
          <w:lang w:val="hy-AM"/>
        </w:rPr>
      </w:pPr>
      <w:r w:rsidRPr="00C02C93">
        <w:rPr>
          <w:rFonts w:ascii="GHEA Grapalat" w:eastAsia="Times New Roman" w:hAnsi="GHEA Grapalat"/>
          <w:color w:val="000000"/>
          <w:sz w:val="24"/>
          <w:szCs w:val="24"/>
          <w:lang w:val="hy-AM"/>
        </w:rPr>
        <w:t>10) Չպետք է իրականացվեն աստիճաններ սգո ծառայությունների շինության մուտքի մոտ, սգո ծեսերի տանը, դիակիզարանում, գերեզմանատան վարչական և հանդիսավոր շենքում, աճյունապատի շենքում, սգո հանդիսությունների սրահում:</w:t>
      </w:r>
    </w:p>
    <w:p w:rsidR="000B4652" w:rsidRPr="00C02C93" w:rsidRDefault="000B4652" w:rsidP="000B4652">
      <w:pPr>
        <w:spacing w:after="0" w:line="360" w:lineRule="auto"/>
        <w:ind w:left="360" w:firstLine="360"/>
        <w:jc w:val="both"/>
        <w:rPr>
          <w:rFonts w:ascii="GHEA Grapalat" w:eastAsia="Times New Roman" w:hAnsi="GHEA Grapalat"/>
          <w:color w:val="000000"/>
          <w:sz w:val="24"/>
          <w:szCs w:val="24"/>
          <w:lang w:val="hy-AM"/>
        </w:rPr>
      </w:pPr>
      <w:r w:rsidRPr="00C02C93">
        <w:rPr>
          <w:rFonts w:ascii="GHEA Grapalat" w:eastAsia="Times New Roman" w:hAnsi="GHEA Grapalat"/>
          <w:color w:val="000000"/>
          <w:sz w:val="24"/>
          <w:szCs w:val="24"/>
          <w:lang w:val="hy-AM"/>
        </w:rPr>
        <w:t xml:space="preserve">11) Հաշմանդամություն ունեցող անձանց և բնակչության սակավ շարժունակության խմբերի թաղման ծառայություններից օգտվելու հարմարության համար խորհուրդ է տրվում այդ խմբերի տեղաշարժման ճանապարհներին ապահովել պատերի անկյունների, կահույքի և սարքավորումների եզրամասերի </w:t>
      </w:r>
      <w:r w:rsidRPr="00C02C93">
        <w:rPr>
          <w:rFonts w:ascii="GHEA Grapalat" w:eastAsia="Times New Roman" w:hAnsi="GHEA Grapalat"/>
          <w:color w:val="000000"/>
          <w:sz w:val="24"/>
          <w:szCs w:val="24"/>
          <w:lang w:val="hy-AM"/>
        </w:rPr>
        <w:lastRenderedPageBreak/>
        <w:t xml:space="preserve">կլորացում, լրացուցիչ բազրիքների նախատեսում, բացառելով մարդու հասակի բարձրության վրա խոչընդոտների առկայությունը՝ աստիճանների և եզրաքարերի, սայթաքուն հատակների և արահետների, ցանկապատերի և սարքավորումների հյուսված մասեր (կույրերի համար), կառույցների և սարքավորումների դուրս ցցված մասերի տեսքով: </w:t>
      </w:r>
    </w:p>
    <w:p w:rsidR="000B4652" w:rsidRPr="00C02C93" w:rsidRDefault="000B4652" w:rsidP="000B4652">
      <w:pPr>
        <w:spacing w:after="0" w:line="360" w:lineRule="auto"/>
        <w:ind w:left="360" w:firstLine="360"/>
        <w:jc w:val="both"/>
        <w:rPr>
          <w:rFonts w:ascii="GHEA Grapalat" w:eastAsia="Times New Roman" w:hAnsi="GHEA Grapalat"/>
          <w:color w:val="000000"/>
          <w:sz w:val="24"/>
          <w:szCs w:val="24"/>
          <w:lang w:val="hy-AM"/>
        </w:rPr>
      </w:pPr>
      <w:r w:rsidRPr="00C02C93">
        <w:rPr>
          <w:rFonts w:ascii="GHEA Grapalat" w:eastAsia="Times New Roman" w:hAnsi="GHEA Grapalat"/>
          <w:color w:val="000000"/>
          <w:sz w:val="24"/>
          <w:szCs w:val="24"/>
          <w:lang w:val="hy-AM"/>
        </w:rPr>
        <w:t>12) Թեքահարթակների թեքությունը պետք է լինի ոչ ավելի, քան 1:6 հարաբերության: Անվասայլակ օգտագործողների քայլուղիների և շրջադարձի հարթակների լայնությունը պետք է լինի առնվազն 1,5 մ:</w:t>
      </w:r>
    </w:p>
    <w:p w:rsidR="000B4652" w:rsidRPr="00C02C93" w:rsidRDefault="000B4652" w:rsidP="000B4652">
      <w:pPr>
        <w:spacing w:after="0" w:line="360" w:lineRule="auto"/>
        <w:ind w:left="360" w:firstLine="360"/>
        <w:jc w:val="both"/>
        <w:rPr>
          <w:rFonts w:ascii="GHEA Grapalat" w:hAnsi="GHEA Grapalat"/>
          <w:sz w:val="24"/>
          <w:szCs w:val="24"/>
          <w:lang w:val="hy-AM"/>
        </w:rPr>
      </w:pPr>
      <w:r w:rsidRPr="00C02C93">
        <w:rPr>
          <w:rFonts w:ascii="GHEA Grapalat" w:hAnsi="GHEA Grapalat"/>
          <w:sz w:val="24"/>
          <w:szCs w:val="24"/>
          <w:lang w:val="hy-AM"/>
        </w:rPr>
        <w:t>13) Միջին և մեծ քաղաքներում, անհրաժեշտության դեպքում `նաև այլ բնակավայրերում, թաղման հաստատություններում հաշմանդամների տեղաշարժման ուղիներ նախագծելիս խորհուրդ է տրվում առանձնացնել ուղիներ մկանային-կմախքային խանգարումներ ունեցող և կույր հաշմանդամների համար:</w:t>
      </w:r>
    </w:p>
    <w:p w:rsidR="000B4652" w:rsidRPr="00C02C93" w:rsidRDefault="000B4652" w:rsidP="000B4652">
      <w:pPr>
        <w:pStyle w:val="ListParagraph"/>
        <w:tabs>
          <w:tab w:val="left" w:pos="851"/>
        </w:tabs>
        <w:spacing w:line="360" w:lineRule="auto"/>
        <w:ind w:left="360" w:firstLine="360"/>
        <w:jc w:val="both"/>
        <w:rPr>
          <w:rFonts w:ascii="GHEA Grapalat" w:hAnsi="GHEA Grapalat"/>
          <w:sz w:val="24"/>
          <w:szCs w:val="24"/>
          <w:lang w:val="hy-AM"/>
        </w:rPr>
      </w:pPr>
      <w:r w:rsidRPr="00C02C93">
        <w:rPr>
          <w:rFonts w:ascii="GHEA Grapalat" w:eastAsia="Times New Roman" w:hAnsi="GHEA Grapalat" w:cs="Sylfaen"/>
          <w:color w:val="000000"/>
          <w:sz w:val="24"/>
          <w:szCs w:val="24"/>
          <w:lang w:val="hy-AM"/>
        </w:rPr>
        <w:t xml:space="preserve">14) </w:t>
      </w:r>
      <w:r w:rsidRPr="00C02C93">
        <w:rPr>
          <w:rFonts w:ascii="GHEA Grapalat" w:hAnsi="GHEA Grapalat"/>
          <w:sz w:val="24"/>
          <w:szCs w:val="24"/>
          <w:lang w:val="hy-AM"/>
        </w:rPr>
        <w:t>գերեզմանատան  տարածքն, անկախ թաղման եղանակից, պետք է բաժանվի գործառնական (ֆունկցիոնալ) գոտիների.</w:t>
      </w:r>
    </w:p>
    <w:p w:rsidR="000B4652" w:rsidRPr="00C02C93" w:rsidRDefault="000B4652" w:rsidP="000B4652">
      <w:pPr>
        <w:pStyle w:val="ListParagraph"/>
        <w:tabs>
          <w:tab w:val="left" w:pos="851"/>
        </w:tabs>
        <w:spacing w:line="360" w:lineRule="auto"/>
        <w:ind w:left="360" w:firstLine="360"/>
        <w:jc w:val="both"/>
        <w:rPr>
          <w:rFonts w:ascii="GHEA Grapalat" w:hAnsi="GHEA Grapalat"/>
          <w:sz w:val="24"/>
          <w:szCs w:val="24"/>
          <w:lang w:val="hy-AM"/>
        </w:rPr>
      </w:pPr>
      <w:r w:rsidRPr="00C02C93">
        <w:rPr>
          <w:rFonts w:ascii="GHEA Grapalat" w:hAnsi="GHEA Grapalat"/>
          <w:sz w:val="24"/>
          <w:szCs w:val="24"/>
          <w:lang w:val="hy-AM"/>
        </w:rPr>
        <w:t>ա.  մուտքային,</w:t>
      </w:r>
    </w:p>
    <w:p w:rsidR="000B4652" w:rsidRPr="00C02C93" w:rsidRDefault="000B4652" w:rsidP="000B4652">
      <w:pPr>
        <w:pStyle w:val="ListParagraph"/>
        <w:tabs>
          <w:tab w:val="left" w:pos="851"/>
        </w:tabs>
        <w:spacing w:line="360" w:lineRule="auto"/>
        <w:ind w:left="360" w:firstLine="360"/>
        <w:jc w:val="both"/>
        <w:rPr>
          <w:rFonts w:ascii="GHEA Grapalat" w:hAnsi="GHEA Grapalat"/>
          <w:sz w:val="24"/>
          <w:szCs w:val="24"/>
          <w:lang w:val="hy-AM"/>
        </w:rPr>
      </w:pPr>
      <w:r w:rsidRPr="00C02C93">
        <w:rPr>
          <w:rFonts w:ascii="GHEA Grapalat" w:hAnsi="GHEA Grapalat"/>
          <w:sz w:val="24"/>
          <w:szCs w:val="24"/>
          <w:lang w:val="hy-AM"/>
        </w:rPr>
        <w:t>բ.   արարողության,</w:t>
      </w:r>
    </w:p>
    <w:p w:rsidR="000B4652" w:rsidRPr="00C02C93" w:rsidRDefault="000B4652" w:rsidP="000B4652">
      <w:pPr>
        <w:pStyle w:val="ListParagraph"/>
        <w:tabs>
          <w:tab w:val="left" w:pos="851"/>
        </w:tabs>
        <w:spacing w:line="360" w:lineRule="auto"/>
        <w:ind w:left="360" w:firstLine="360"/>
        <w:jc w:val="both"/>
        <w:rPr>
          <w:rFonts w:ascii="GHEA Grapalat" w:hAnsi="GHEA Grapalat"/>
          <w:sz w:val="24"/>
          <w:szCs w:val="24"/>
          <w:lang w:val="hy-AM"/>
        </w:rPr>
      </w:pPr>
      <w:r w:rsidRPr="00C02C93">
        <w:rPr>
          <w:rFonts w:ascii="GHEA Grapalat" w:hAnsi="GHEA Grapalat"/>
          <w:sz w:val="24"/>
          <w:szCs w:val="24"/>
          <w:lang w:val="hy-AM"/>
        </w:rPr>
        <w:t>գ.   վարչական և տնտեսական,</w:t>
      </w:r>
    </w:p>
    <w:p w:rsidR="000B4652" w:rsidRPr="00C02C93" w:rsidRDefault="000B4652" w:rsidP="000B4652">
      <w:pPr>
        <w:pStyle w:val="ListParagraph"/>
        <w:tabs>
          <w:tab w:val="left" w:pos="851"/>
        </w:tabs>
        <w:spacing w:line="360" w:lineRule="auto"/>
        <w:ind w:left="360" w:firstLine="360"/>
        <w:jc w:val="both"/>
        <w:rPr>
          <w:rFonts w:ascii="GHEA Grapalat" w:hAnsi="GHEA Grapalat"/>
          <w:sz w:val="24"/>
          <w:szCs w:val="24"/>
          <w:lang w:val="hy-AM"/>
        </w:rPr>
      </w:pPr>
      <w:r w:rsidRPr="00C02C93">
        <w:rPr>
          <w:rFonts w:ascii="GHEA Grapalat" w:hAnsi="GHEA Grapalat"/>
          <w:sz w:val="24"/>
          <w:szCs w:val="24"/>
          <w:lang w:val="hy-AM"/>
        </w:rPr>
        <w:t>դ.   թաղումների,</w:t>
      </w:r>
    </w:p>
    <w:p w:rsidR="000B4652" w:rsidRPr="00C02C93" w:rsidRDefault="000B4652" w:rsidP="000B4652">
      <w:pPr>
        <w:pStyle w:val="ListParagraph"/>
        <w:tabs>
          <w:tab w:val="left" w:pos="851"/>
        </w:tabs>
        <w:spacing w:line="360" w:lineRule="auto"/>
        <w:ind w:left="360" w:firstLine="360"/>
        <w:jc w:val="both"/>
        <w:rPr>
          <w:rFonts w:ascii="GHEA Grapalat" w:hAnsi="GHEA Grapalat"/>
          <w:sz w:val="24"/>
          <w:szCs w:val="24"/>
          <w:lang w:val="hy-AM"/>
        </w:rPr>
      </w:pPr>
      <w:r w:rsidRPr="00C02C93">
        <w:rPr>
          <w:rFonts w:ascii="GHEA Grapalat" w:hAnsi="GHEA Grapalat"/>
          <w:sz w:val="24"/>
          <w:szCs w:val="24"/>
          <w:lang w:val="hy-AM"/>
        </w:rPr>
        <w:t>ե.</w:t>
      </w:r>
      <w:r>
        <w:rPr>
          <w:rFonts w:ascii="GHEA Grapalat" w:hAnsi="GHEA Grapalat"/>
          <w:sz w:val="24"/>
          <w:szCs w:val="24"/>
          <w:lang w:val="hy-AM"/>
        </w:rPr>
        <w:t xml:space="preserve"> </w:t>
      </w:r>
      <w:r w:rsidRPr="00C02C93">
        <w:rPr>
          <w:rFonts w:ascii="GHEA Grapalat" w:hAnsi="GHEA Grapalat"/>
          <w:sz w:val="24"/>
          <w:szCs w:val="24"/>
          <w:lang w:val="hy-AM"/>
        </w:rPr>
        <w:t>Գ</w:t>
      </w:r>
      <w:r w:rsidRPr="00C02C93">
        <w:rPr>
          <w:rFonts w:ascii="GHEA Grapalat" w:hAnsi="GHEA Grapalat"/>
          <w:sz w:val="24"/>
          <w:szCs w:val="24"/>
          <w:lang w:val="hy-AM"/>
        </w:rPr>
        <w:t>երեզմանատան</w:t>
      </w:r>
      <w:r>
        <w:rPr>
          <w:rFonts w:ascii="GHEA Grapalat" w:hAnsi="GHEA Grapalat"/>
          <w:sz w:val="24"/>
          <w:szCs w:val="24"/>
        </w:rPr>
        <w:t xml:space="preserve"> </w:t>
      </w:r>
      <w:r w:rsidRPr="00C02C93">
        <w:rPr>
          <w:rFonts w:ascii="GHEA Grapalat" w:hAnsi="GHEA Grapalat"/>
          <w:sz w:val="24"/>
          <w:szCs w:val="24"/>
          <w:lang w:val="hy-AM"/>
        </w:rPr>
        <w:t>պարագծի շուրջ հոգեբանական (կանաչ) պաշտպանության:</w:t>
      </w:r>
    </w:p>
    <w:p w:rsidR="000B4652" w:rsidRPr="00C02C93" w:rsidRDefault="000B4652" w:rsidP="000B4652">
      <w:pPr>
        <w:pStyle w:val="ListParagraph"/>
        <w:tabs>
          <w:tab w:val="left" w:pos="851"/>
        </w:tabs>
        <w:spacing w:after="0" w:line="360" w:lineRule="auto"/>
        <w:ind w:left="0" w:firstLine="360"/>
        <w:jc w:val="both"/>
        <w:rPr>
          <w:rFonts w:ascii="GHEA Grapalat" w:hAnsi="GHEA Grapalat"/>
          <w:sz w:val="24"/>
          <w:szCs w:val="24"/>
          <w:lang w:val="hy-AM"/>
        </w:rPr>
      </w:pPr>
      <w:r w:rsidRPr="00C02C93">
        <w:rPr>
          <w:rFonts w:ascii="GHEA Grapalat" w:hAnsi="GHEA Grapalat"/>
          <w:sz w:val="24"/>
          <w:szCs w:val="24"/>
          <w:lang w:val="hy-AM"/>
        </w:rPr>
        <w:t>8. Տրանսպորտային միջոցների և այցելուների մուտքի ու ելքի համար տարածքը պետք է նախատեսվի առանձին, պետք է լինեն առանձին տնտեսական մուտք, ավտոկայանատեղի և հասարակական տրանսպորտի կանգառներ: Այս գոտում պետք է նախատեսվեն  տեղեկատվական տախտակ, ծաղիկների կրպակներ և վաճառքի կետեր, հասարակական զուգարաններ, նստարաններ, ցայտաղբյուրներ:</w:t>
      </w:r>
    </w:p>
    <w:p w:rsidR="000B4652" w:rsidRPr="00C02C93" w:rsidRDefault="000B4652" w:rsidP="000B4652">
      <w:pPr>
        <w:spacing w:after="0" w:line="360" w:lineRule="auto"/>
        <w:ind w:firstLine="360"/>
        <w:jc w:val="both"/>
        <w:rPr>
          <w:rFonts w:ascii="GHEA Grapalat" w:hAnsi="GHEA Grapalat"/>
          <w:sz w:val="24"/>
          <w:szCs w:val="24"/>
          <w:lang w:val="hy-AM"/>
        </w:rPr>
      </w:pPr>
      <w:r w:rsidRPr="00C02C93">
        <w:rPr>
          <w:rFonts w:ascii="GHEA Grapalat" w:hAnsi="GHEA Grapalat"/>
          <w:sz w:val="24"/>
          <w:szCs w:val="24"/>
          <w:lang w:val="hy-AM"/>
        </w:rPr>
        <w:lastRenderedPageBreak/>
        <w:t>Տրանսպորտային ճանապարհից շրջադարձային շառավղի վերջին կետից մինչև մուտքի ու ելքի դարպաս հեռավորությունը պետք է լինի առնվազն 30 մ:</w:t>
      </w:r>
    </w:p>
    <w:p w:rsidR="000B4652" w:rsidRPr="00C02C93" w:rsidRDefault="000B4652" w:rsidP="000B4652">
      <w:pPr>
        <w:spacing w:after="0" w:line="360" w:lineRule="auto"/>
        <w:ind w:left="360" w:firstLine="360"/>
        <w:jc w:val="both"/>
        <w:rPr>
          <w:rFonts w:ascii="GHEA Grapalat" w:hAnsi="GHEA Grapalat"/>
          <w:sz w:val="24"/>
          <w:szCs w:val="24"/>
          <w:lang w:val="hy-AM"/>
        </w:rPr>
      </w:pPr>
      <w:r w:rsidRPr="00C02C93">
        <w:rPr>
          <w:rFonts w:ascii="GHEA Grapalat" w:hAnsi="GHEA Grapalat"/>
          <w:sz w:val="24"/>
          <w:szCs w:val="24"/>
          <w:lang w:val="hy-AM"/>
        </w:rPr>
        <w:t>1</w:t>
      </w:r>
      <w:r w:rsidRPr="00C02C93">
        <w:rPr>
          <w:rFonts w:ascii="GHEA Grapalat" w:eastAsia="Times New Roman" w:hAnsi="GHEA Grapalat" w:cs="Sylfaen"/>
          <w:color w:val="000000"/>
          <w:sz w:val="24"/>
          <w:szCs w:val="24"/>
          <w:lang w:val="hy-AM"/>
        </w:rPr>
        <w:t>)</w:t>
      </w:r>
      <w:r w:rsidRPr="00C02C93">
        <w:rPr>
          <w:rFonts w:ascii="GHEA Grapalat" w:hAnsi="GHEA Grapalat"/>
          <w:sz w:val="24"/>
          <w:szCs w:val="24"/>
          <w:lang w:val="hy-AM"/>
        </w:rPr>
        <w:t xml:space="preserve"> հասարակական տրանսպորտի կանգառները և ավտոկայանատեղիները պետք է նախատեսվեն գերեզմանատան մուտքից ոչ ավելի, քան 150 մ հեռավորության վրա</w:t>
      </w:r>
    </w:p>
    <w:p w:rsidR="000B4652" w:rsidRPr="00C02C93" w:rsidRDefault="000B4652" w:rsidP="000B4652">
      <w:pPr>
        <w:spacing w:after="0" w:line="360" w:lineRule="auto"/>
        <w:ind w:left="360" w:firstLine="360"/>
        <w:jc w:val="both"/>
        <w:rPr>
          <w:rFonts w:ascii="GHEA Grapalat" w:hAnsi="GHEA Grapalat"/>
          <w:sz w:val="24"/>
          <w:szCs w:val="24"/>
          <w:lang w:val="hy-AM"/>
        </w:rPr>
      </w:pPr>
      <w:r w:rsidRPr="00C02C93">
        <w:rPr>
          <w:rFonts w:ascii="GHEA Grapalat" w:eastAsia="Times New Roman" w:hAnsi="GHEA Grapalat" w:cs="Sylfaen"/>
          <w:color w:val="000000"/>
          <w:sz w:val="24"/>
          <w:szCs w:val="24"/>
          <w:lang w:val="hy-AM"/>
        </w:rPr>
        <w:t>2)</w:t>
      </w:r>
      <w:r w:rsidRPr="00C02C93">
        <w:rPr>
          <w:rFonts w:ascii="GHEA Grapalat" w:hAnsi="GHEA Grapalat"/>
          <w:sz w:val="24"/>
          <w:szCs w:val="24"/>
          <w:lang w:val="hy-AM"/>
        </w:rPr>
        <w:t xml:space="preserve"> արարողության գոտին պետք է տեղակայված լինի հիմնական մուտքի և վարչական շենքի մոտ</w:t>
      </w:r>
    </w:p>
    <w:p w:rsidR="000B4652" w:rsidRPr="00C02C93" w:rsidRDefault="000B4652" w:rsidP="000B4652">
      <w:pPr>
        <w:spacing w:after="0" w:line="360" w:lineRule="auto"/>
        <w:ind w:left="360" w:firstLine="360"/>
        <w:jc w:val="both"/>
        <w:rPr>
          <w:rFonts w:ascii="GHEA Grapalat" w:hAnsi="GHEA Grapalat"/>
          <w:sz w:val="24"/>
          <w:szCs w:val="24"/>
          <w:lang w:val="hy-AM"/>
        </w:rPr>
      </w:pPr>
      <w:r w:rsidRPr="00C02C93">
        <w:rPr>
          <w:rFonts w:ascii="GHEA Grapalat" w:hAnsi="GHEA Grapalat"/>
          <w:sz w:val="24"/>
          <w:szCs w:val="24"/>
          <w:lang w:val="hy-AM"/>
        </w:rPr>
        <w:t>ա. արարողության գոտում  պետք է տեղակայել սգո և հրաժեշտի շենքեր, պաշտամունքային շինություններ, հասարակական նշանակության հուշարձաններ, հովանոցներով հանգստի հարթակներ, աճյունասափորների հանձնման սրահ, հոգեհանգստի շենքեր-շինություններ</w:t>
      </w:r>
    </w:p>
    <w:p w:rsidR="000B4652" w:rsidRPr="00C02C93" w:rsidRDefault="000B4652" w:rsidP="000B4652">
      <w:pPr>
        <w:spacing w:after="0" w:line="360" w:lineRule="auto"/>
        <w:ind w:left="360" w:firstLine="360"/>
        <w:jc w:val="both"/>
        <w:rPr>
          <w:rFonts w:ascii="GHEA Grapalat" w:hAnsi="GHEA Grapalat"/>
          <w:sz w:val="24"/>
          <w:szCs w:val="24"/>
          <w:lang w:val="hy-AM"/>
        </w:rPr>
      </w:pPr>
      <w:r w:rsidRPr="00C02C93">
        <w:rPr>
          <w:rFonts w:ascii="GHEA Grapalat" w:eastAsia="Times New Roman" w:hAnsi="GHEA Grapalat" w:cs="Sylfaen"/>
          <w:color w:val="000000"/>
          <w:sz w:val="24"/>
          <w:szCs w:val="24"/>
          <w:lang w:val="hy-AM"/>
        </w:rPr>
        <w:t>3)</w:t>
      </w:r>
      <w:r w:rsidRPr="00C02C93">
        <w:rPr>
          <w:rFonts w:ascii="GHEA Grapalat" w:hAnsi="GHEA Grapalat"/>
          <w:sz w:val="24"/>
          <w:szCs w:val="24"/>
          <w:lang w:val="hy-AM"/>
        </w:rPr>
        <w:t xml:space="preserve"> վարչական և տնտեսական գոտին պետք է տեղակայել մուտքային գոտուն կից: Այս գոտում մինչև 15 հա տարածք ունեցող գերեզմանատներում  պետք է տեղակայել` վարչական-կենցաղային շենք, վառելիքի և նյութերի համար նախատեսված ծածկ, հասարակական զուգարան</w:t>
      </w:r>
    </w:p>
    <w:p w:rsidR="000B4652" w:rsidRPr="00C02C93" w:rsidRDefault="000B4652" w:rsidP="000B4652">
      <w:pPr>
        <w:spacing w:after="0" w:line="360" w:lineRule="auto"/>
        <w:ind w:left="360" w:firstLine="360"/>
        <w:jc w:val="both"/>
        <w:rPr>
          <w:rFonts w:ascii="GHEA Grapalat" w:hAnsi="GHEA Grapalat"/>
          <w:sz w:val="24"/>
          <w:szCs w:val="24"/>
          <w:lang w:val="hy-AM"/>
        </w:rPr>
      </w:pPr>
      <w:r w:rsidRPr="00C02C93">
        <w:rPr>
          <w:rFonts w:ascii="GHEA Grapalat" w:eastAsia="Times New Roman" w:hAnsi="GHEA Grapalat" w:cs="Sylfaen"/>
          <w:color w:val="000000"/>
          <w:sz w:val="24"/>
          <w:szCs w:val="24"/>
          <w:lang w:val="hy-AM"/>
        </w:rPr>
        <w:t>4)</w:t>
      </w:r>
      <w:r w:rsidRPr="00C02C93">
        <w:rPr>
          <w:rFonts w:ascii="GHEA Grapalat" w:hAnsi="GHEA Grapalat"/>
          <w:sz w:val="24"/>
          <w:szCs w:val="24"/>
          <w:lang w:val="hy-AM"/>
        </w:rPr>
        <w:t xml:space="preserve"> ավելի քան 15 հա տարածք ունեցող գերեզմանատներում պետք է տեղակայել` վարչական շենք, հասարակական զուգարան, նյութերի և գույքի պահեստներ, գերեզմանատան սպասարկման մեքենաների և մեխանիզմների տաք կայանատեղի, տրանսֆորմատորային ենթակայան, կաթսայատուն (լոկալ)</w:t>
      </w:r>
    </w:p>
    <w:p w:rsidR="000B4652" w:rsidRPr="00C02C93" w:rsidRDefault="000B4652" w:rsidP="000B4652">
      <w:pPr>
        <w:spacing w:after="0" w:line="360" w:lineRule="auto"/>
        <w:ind w:left="360" w:firstLine="360"/>
        <w:jc w:val="both"/>
        <w:rPr>
          <w:rFonts w:ascii="GHEA Grapalat" w:hAnsi="GHEA Grapalat"/>
          <w:sz w:val="24"/>
          <w:szCs w:val="24"/>
          <w:lang w:val="hy-AM"/>
        </w:rPr>
      </w:pPr>
      <w:r w:rsidRPr="00C02C93">
        <w:rPr>
          <w:rFonts w:ascii="GHEA Grapalat" w:eastAsia="Times New Roman" w:hAnsi="GHEA Grapalat" w:cs="Sylfaen"/>
          <w:color w:val="000000"/>
          <w:sz w:val="24"/>
          <w:szCs w:val="24"/>
          <w:lang w:val="hy-AM"/>
        </w:rPr>
        <w:t>5)</w:t>
      </w:r>
      <w:r w:rsidRPr="00C02C93">
        <w:rPr>
          <w:rFonts w:ascii="GHEA Grapalat" w:hAnsi="GHEA Grapalat"/>
          <w:sz w:val="24"/>
          <w:szCs w:val="24"/>
          <w:lang w:val="hy-AM"/>
        </w:rPr>
        <w:t xml:space="preserve"> վարչական շենքի կազմում կարող է նախատեսվել աճյունասափորների պահպանման և առաքման սենյակ</w:t>
      </w:r>
    </w:p>
    <w:p w:rsidR="000B4652" w:rsidRPr="00C02C93" w:rsidRDefault="000B4652" w:rsidP="000B4652">
      <w:pPr>
        <w:spacing w:after="0" w:line="360" w:lineRule="auto"/>
        <w:ind w:left="360" w:firstLine="360"/>
        <w:jc w:val="both"/>
        <w:rPr>
          <w:rFonts w:ascii="GHEA Grapalat" w:hAnsi="GHEA Grapalat"/>
          <w:sz w:val="24"/>
          <w:szCs w:val="24"/>
          <w:lang w:val="hy-AM"/>
        </w:rPr>
      </w:pPr>
      <w:r w:rsidRPr="00C02C93">
        <w:rPr>
          <w:rFonts w:ascii="GHEA Grapalat" w:eastAsia="Times New Roman" w:hAnsi="GHEA Grapalat" w:cs="Sylfaen"/>
          <w:color w:val="000000"/>
          <w:sz w:val="24"/>
          <w:szCs w:val="24"/>
          <w:lang w:val="hy-AM"/>
        </w:rPr>
        <w:t>6)</w:t>
      </w:r>
      <w:r w:rsidRPr="00C02C93">
        <w:rPr>
          <w:rFonts w:ascii="GHEA Grapalat" w:hAnsi="GHEA Grapalat"/>
          <w:sz w:val="24"/>
          <w:szCs w:val="24"/>
          <w:lang w:val="hy-AM"/>
        </w:rPr>
        <w:t xml:space="preserve"> թաղման գոտին գերեզմանատան հիմնական գործառական մասն է և բաժանված է թաղամասերի և հատվածների</w:t>
      </w:r>
    </w:p>
    <w:p w:rsidR="000B4652" w:rsidRPr="00C02C93" w:rsidRDefault="000B4652" w:rsidP="000B4652">
      <w:pPr>
        <w:spacing w:after="0" w:line="360" w:lineRule="auto"/>
        <w:ind w:left="360" w:firstLine="360"/>
        <w:jc w:val="both"/>
        <w:rPr>
          <w:rFonts w:ascii="GHEA Grapalat" w:hAnsi="GHEA Grapalat"/>
          <w:sz w:val="24"/>
          <w:szCs w:val="24"/>
          <w:lang w:val="hy-AM"/>
        </w:rPr>
      </w:pPr>
      <w:r w:rsidRPr="00C02C93">
        <w:rPr>
          <w:rFonts w:ascii="GHEA Grapalat" w:eastAsia="Times New Roman" w:hAnsi="GHEA Grapalat" w:cs="Sylfaen"/>
          <w:color w:val="000000"/>
          <w:sz w:val="24"/>
          <w:szCs w:val="24"/>
          <w:lang w:val="hy-AM"/>
        </w:rPr>
        <w:t>7)</w:t>
      </w:r>
      <w:r w:rsidRPr="00C02C93">
        <w:rPr>
          <w:rFonts w:ascii="GHEA Grapalat" w:hAnsi="GHEA Grapalat"/>
          <w:sz w:val="24"/>
          <w:szCs w:val="24"/>
          <w:lang w:val="hy-AM"/>
        </w:rPr>
        <w:t xml:space="preserve"> ավանդական տիպի գերեզմանատներում պետք է տեղեր հատկացվեն միայնակ հուղարկավորությունների, ընտանեկան գերեզմանների, զանգվածային </w:t>
      </w:r>
      <w:r w:rsidRPr="00C02C93">
        <w:rPr>
          <w:rFonts w:ascii="GHEA Grapalat" w:hAnsi="GHEA Grapalat"/>
          <w:sz w:val="24"/>
          <w:szCs w:val="24"/>
          <w:lang w:val="hy-AM"/>
        </w:rPr>
        <w:lastRenderedPageBreak/>
        <w:t>գերեզմանների դամբարաններում և հիշատակի կառույցներում հուղարկավորությունների համար</w:t>
      </w:r>
    </w:p>
    <w:p w:rsidR="000B4652" w:rsidRPr="00C02C93" w:rsidRDefault="000B4652" w:rsidP="000B4652">
      <w:pPr>
        <w:spacing w:after="0" w:line="360" w:lineRule="auto"/>
        <w:ind w:left="360" w:firstLine="360"/>
        <w:jc w:val="both"/>
        <w:rPr>
          <w:rFonts w:ascii="GHEA Grapalat" w:hAnsi="GHEA Grapalat"/>
          <w:sz w:val="24"/>
          <w:szCs w:val="24"/>
          <w:lang w:val="hy-AM"/>
        </w:rPr>
      </w:pPr>
      <w:r w:rsidRPr="00C02C93">
        <w:rPr>
          <w:rFonts w:ascii="GHEA Grapalat" w:eastAsia="Times New Roman" w:hAnsi="GHEA Grapalat" w:cs="Sylfaen"/>
          <w:color w:val="000000"/>
          <w:sz w:val="24"/>
          <w:szCs w:val="24"/>
          <w:lang w:val="hy-AM"/>
        </w:rPr>
        <w:t>8)</w:t>
      </w:r>
      <w:r w:rsidRPr="00C02C93">
        <w:rPr>
          <w:rFonts w:ascii="GHEA Grapalat" w:hAnsi="GHEA Grapalat"/>
          <w:sz w:val="24"/>
          <w:szCs w:val="24"/>
          <w:lang w:val="hy-AM"/>
        </w:rPr>
        <w:t xml:space="preserve"> դիակիզումից հետո թաղումներով գերեզմանատներում  տեղերը պետք է տրամադրվեն.</w:t>
      </w:r>
    </w:p>
    <w:p w:rsidR="000B4652" w:rsidRPr="00C02C93" w:rsidRDefault="000B4652" w:rsidP="000B4652">
      <w:pPr>
        <w:spacing w:after="0" w:line="360" w:lineRule="auto"/>
        <w:ind w:left="360" w:firstLine="360"/>
        <w:jc w:val="both"/>
        <w:rPr>
          <w:rFonts w:ascii="GHEA Grapalat" w:hAnsi="GHEA Grapalat"/>
          <w:sz w:val="24"/>
          <w:szCs w:val="24"/>
          <w:lang w:val="hy-AM"/>
        </w:rPr>
      </w:pPr>
      <w:r w:rsidRPr="00C02C93">
        <w:rPr>
          <w:rFonts w:ascii="GHEA Grapalat" w:hAnsi="GHEA Grapalat"/>
          <w:sz w:val="24"/>
          <w:szCs w:val="24"/>
          <w:lang w:val="hy-AM"/>
        </w:rPr>
        <w:t xml:space="preserve">ա. հողագրունտի մեջ և գերեզմանի վերգետնյա պահոցներում՝ աճյունասափորների թաղում, </w:t>
      </w:r>
    </w:p>
    <w:p w:rsidR="000B4652" w:rsidRPr="00C02C93" w:rsidRDefault="000B4652" w:rsidP="000B4652">
      <w:pPr>
        <w:spacing w:after="0" w:line="360" w:lineRule="auto"/>
        <w:ind w:left="360" w:firstLine="360"/>
        <w:jc w:val="both"/>
        <w:rPr>
          <w:rFonts w:ascii="GHEA Grapalat" w:hAnsi="GHEA Grapalat"/>
          <w:sz w:val="24"/>
          <w:szCs w:val="24"/>
          <w:lang w:val="hy-AM"/>
        </w:rPr>
      </w:pPr>
      <w:r w:rsidRPr="00C02C93">
        <w:rPr>
          <w:rFonts w:ascii="GHEA Grapalat" w:hAnsi="GHEA Grapalat"/>
          <w:sz w:val="24"/>
          <w:szCs w:val="24"/>
          <w:lang w:val="hy-AM"/>
        </w:rPr>
        <w:t>բ. աճյունասափորների թաղում շենքերի աճյունապահոցներում և աճյունապատերում,</w:t>
      </w:r>
    </w:p>
    <w:p w:rsidR="000B4652" w:rsidRPr="00C02C93" w:rsidRDefault="000B4652" w:rsidP="000B4652">
      <w:pPr>
        <w:spacing w:after="0" w:line="360" w:lineRule="auto"/>
        <w:ind w:left="360" w:firstLine="360"/>
        <w:jc w:val="both"/>
        <w:rPr>
          <w:rFonts w:ascii="GHEA Grapalat" w:hAnsi="GHEA Grapalat"/>
          <w:sz w:val="24"/>
          <w:szCs w:val="24"/>
          <w:lang w:val="hy-AM"/>
        </w:rPr>
      </w:pPr>
      <w:r w:rsidRPr="00C02C93">
        <w:rPr>
          <w:rFonts w:ascii="GHEA Grapalat" w:hAnsi="GHEA Grapalat"/>
          <w:sz w:val="24"/>
          <w:szCs w:val="24"/>
          <w:lang w:val="hy-AM"/>
        </w:rPr>
        <w:t>գ. «չպահանջված դիակի» թաղում, որը պետք է նշվի ընդհանուր հուշարձանով:</w:t>
      </w:r>
    </w:p>
    <w:p w:rsidR="000B4652" w:rsidRPr="00C02C93" w:rsidRDefault="000B4652" w:rsidP="000B4652">
      <w:pPr>
        <w:spacing w:after="0" w:line="360" w:lineRule="auto"/>
        <w:ind w:firstLine="360"/>
        <w:jc w:val="both"/>
        <w:rPr>
          <w:rFonts w:ascii="GHEA Grapalat" w:hAnsi="GHEA Grapalat"/>
          <w:sz w:val="24"/>
          <w:szCs w:val="24"/>
          <w:lang w:val="hy-AM"/>
        </w:rPr>
      </w:pPr>
      <w:r w:rsidRPr="00C02C93">
        <w:rPr>
          <w:rFonts w:ascii="GHEA Grapalat" w:hAnsi="GHEA Grapalat"/>
          <w:sz w:val="24"/>
          <w:szCs w:val="24"/>
          <w:lang w:val="hy-AM"/>
        </w:rPr>
        <w:t xml:space="preserve">9. Հաշմանդամություն և սահմանափակ շարժունակություն ունեցող անձանց համար, գերեզմանատների հետիոտնային ուղիներում, թաղամասերում և անմիջապես հուղարկավորությունների հարևանությամբ,  պետք է նախատեսվեն հանգստի հարթակներ, այդ թվում նստարաններ և այլ տեսակի սարքավորումներ, որոնք կթեթևացնեն շարժումը և կպաշտպանեն </w:t>
      </w:r>
      <w:r w:rsidRPr="00C02C93">
        <w:rPr>
          <w:rFonts w:ascii="GHEA Grapalat" w:hAnsi="GHEA Grapalat"/>
          <w:sz w:val="24"/>
          <w:szCs w:val="24"/>
          <w:shd w:val="clear" w:color="auto" w:fill="FFFFFF"/>
          <w:lang w:val="hy-AM"/>
        </w:rPr>
        <w:t xml:space="preserve">մթնոլորտային տեղումներից` սակավաշարժուն խմեբերի ՀՀՇՆ IV-11.07.01-2006 </w:t>
      </w:r>
      <w:r w:rsidRPr="00C02C93">
        <w:rPr>
          <w:rFonts w:ascii="GHEA Grapalat" w:hAnsi="GHEA Grapalat"/>
          <w:sz w:val="24"/>
          <w:szCs w:val="24"/>
          <w:lang w:val="hy-AM"/>
        </w:rPr>
        <w:t>«</w:t>
      </w:r>
      <w:r w:rsidRPr="00C02C93">
        <w:rPr>
          <w:rFonts w:ascii="GHEA Grapalat" w:hAnsi="GHEA Grapalat"/>
          <w:sz w:val="24"/>
          <w:szCs w:val="24"/>
          <w:shd w:val="clear" w:color="auto" w:fill="FFFFFF"/>
          <w:lang w:val="hy-AM"/>
        </w:rPr>
        <w:t>Շենքերի և շինությունների մատչելիությունը բնակչության սակավաշարժուն խմբերի համար</w:t>
      </w:r>
      <w:r w:rsidRPr="00C02C93">
        <w:rPr>
          <w:rFonts w:ascii="GHEA Grapalat" w:hAnsi="GHEA Grapalat"/>
          <w:sz w:val="24"/>
          <w:szCs w:val="24"/>
          <w:lang w:val="hy-AM"/>
        </w:rPr>
        <w:t>»</w:t>
      </w:r>
      <w:r w:rsidRPr="00C02C93">
        <w:rPr>
          <w:rFonts w:ascii="GHEA Grapalat" w:hAnsi="GHEA Grapalat"/>
          <w:sz w:val="24"/>
          <w:szCs w:val="24"/>
          <w:shd w:val="clear" w:color="auto" w:fill="FFFFFF"/>
          <w:lang w:val="hy-AM"/>
        </w:rPr>
        <w:t xml:space="preserve"> շինարարական նորմերի </w:t>
      </w:r>
      <w:r w:rsidRPr="00C02C93">
        <w:rPr>
          <w:rFonts w:ascii="GHEA Grapalat" w:hAnsi="GHEA Grapalat"/>
          <w:sz w:val="24"/>
          <w:szCs w:val="24"/>
          <w:lang w:val="hy-AM"/>
        </w:rPr>
        <w:t>պահանջներին համապատասխան:</w:t>
      </w:r>
    </w:p>
    <w:p w:rsidR="000B4652" w:rsidRPr="00C02C93" w:rsidRDefault="000B4652" w:rsidP="000B4652">
      <w:pPr>
        <w:spacing w:after="0" w:line="360" w:lineRule="auto"/>
        <w:ind w:firstLine="360"/>
        <w:jc w:val="both"/>
        <w:rPr>
          <w:rFonts w:ascii="GHEA Grapalat" w:hAnsi="GHEA Grapalat"/>
          <w:sz w:val="24"/>
          <w:szCs w:val="24"/>
          <w:lang w:val="hy-AM"/>
        </w:rPr>
      </w:pPr>
      <w:r w:rsidRPr="00C02C93">
        <w:rPr>
          <w:rFonts w:ascii="GHEA Grapalat" w:hAnsi="GHEA Grapalat"/>
          <w:sz w:val="24"/>
          <w:szCs w:val="24"/>
          <w:lang w:val="hy-AM"/>
        </w:rPr>
        <w:t>10. Զինվորական գերեզմանատներում կամ հասարակական գերեզմանատների տարածքներում ռազմական հուղարկավորության համար պետք է տրամադրվեն ռազմական պատվոհարթակներ: Նման գերեզմանատների կամ հողամասերի արարողության գոտին պետք է ապահովի պատվո պահակախմբի (ուղեկցորդի)՝ առնվազն զինվորական ստորաբաժանման և նվագախմբի տեղակայումն, ինչպես նաև զինվորական ստորաբաժանման հանդիսավոր երթի համար պատվո քայլերթի ճանապարհ (հարթակ):</w:t>
      </w:r>
    </w:p>
    <w:p w:rsidR="000B4652" w:rsidRPr="00C02C93" w:rsidRDefault="000B4652" w:rsidP="000B4652">
      <w:pPr>
        <w:spacing w:after="0" w:line="360" w:lineRule="auto"/>
        <w:ind w:firstLine="360"/>
        <w:jc w:val="both"/>
        <w:rPr>
          <w:rFonts w:ascii="GHEA Grapalat" w:hAnsi="GHEA Grapalat"/>
          <w:sz w:val="24"/>
          <w:szCs w:val="24"/>
          <w:lang w:val="hy-AM"/>
        </w:rPr>
      </w:pPr>
      <w:r w:rsidRPr="00C02C93">
        <w:rPr>
          <w:rFonts w:ascii="GHEA Grapalat" w:hAnsi="GHEA Grapalat"/>
          <w:sz w:val="24"/>
          <w:szCs w:val="24"/>
          <w:lang w:val="hy-AM"/>
        </w:rPr>
        <w:t>Քայլերթի ճանապարհի (հարթակ) լայնությունը պետք է ընդունվի առնվազն 4,5 մ, իսկ երկարությունը`առնվազն 30 մ:</w:t>
      </w:r>
    </w:p>
    <w:p w:rsidR="000B4652" w:rsidRPr="00C02C93" w:rsidRDefault="000B4652" w:rsidP="000B4652">
      <w:pPr>
        <w:spacing w:after="0" w:line="360" w:lineRule="auto"/>
        <w:ind w:firstLine="360"/>
        <w:jc w:val="both"/>
        <w:rPr>
          <w:rFonts w:ascii="GHEA Grapalat" w:hAnsi="GHEA Grapalat"/>
          <w:sz w:val="24"/>
          <w:szCs w:val="24"/>
          <w:lang w:val="hy-AM"/>
        </w:rPr>
      </w:pPr>
      <w:r w:rsidRPr="00C02C93">
        <w:rPr>
          <w:rFonts w:ascii="GHEA Grapalat" w:hAnsi="GHEA Grapalat"/>
          <w:sz w:val="24"/>
          <w:szCs w:val="24"/>
          <w:lang w:val="hy-AM"/>
        </w:rPr>
        <w:lastRenderedPageBreak/>
        <w:t>11. Զինվորական գերեզմանատների արարողության գոտում թույլատրվում է տեղակայել  կրոնական կառույցներ և շենքեր, ինչպես նաև «Հավերժական կրակ»-ով հուշահամալիրներ.</w:t>
      </w:r>
    </w:p>
    <w:p w:rsidR="000B4652" w:rsidRPr="00C02C93" w:rsidRDefault="000B4652" w:rsidP="000B4652">
      <w:pPr>
        <w:spacing w:after="0" w:line="360" w:lineRule="auto"/>
        <w:ind w:firstLine="360"/>
        <w:jc w:val="both"/>
        <w:rPr>
          <w:rFonts w:ascii="GHEA Grapalat" w:hAnsi="GHEA Grapalat"/>
          <w:sz w:val="24"/>
          <w:szCs w:val="24"/>
          <w:lang w:val="hy-AM"/>
        </w:rPr>
      </w:pPr>
      <w:r w:rsidRPr="00C02C93">
        <w:rPr>
          <w:rFonts w:ascii="GHEA Grapalat" w:hAnsi="GHEA Grapalat"/>
          <w:sz w:val="24"/>
          <w:szCs w:val="24"/>
          <w:lang w:val="hy-AM"/>
        </w:rPr>
        <w:t>1</w:t>
      </w:r>
      <w:r w:rsidRPr="00C02C93">
        <w:rPr>
          <w:rFonts w:ascii="GHEA Grapalat" w:eastAsia="Times New Roman" w:hAnsi="GHEA Grapalat" w:cs="Sylfaen"/>
          <w:color w:val="000000"/>
          <w:sz w:val="24"/>
          <w:szCs w:val="24"/>
          <w:lang w:val="hy-AM"/>
        </w:rPr>
        <w:t>)</w:t>
      </w:r>
      <w:r w:rsidRPr="00C02C93">
        <w:rPr>
          <w:rFonts w:ascii="GHEA Grapalat" w:hAnsi="GHEA Grapalat"/>
          <w:sz w:val="24"/>
          <w:szCs w:val="24"/>
          <w:lang w:val="hy-AM"/>
        </w:rPr>
        <w:t xml:space="preserve"> «Հավերժական կրակ» ունեցող հիշատակի շինությունները պետք է լինեն հրդեհակայունության 1-ին աստիճանի: Հեռավորությունն այրվող նյութեր պարունակող մոտակա շենքերից կամ ծառերից պետք է ընդունել առնվազն 50 մ` հուշահամալիրի կոնստրուկցիայով չպաշտպանված կողմից.</w:t>
      </w:r>
    </w:p>
    <w:p w:rsidR="000B4652" w:rsidRPr="00C02C93" w:rsidRDefault="000B4652" w:rsidP="000B4652">
      <w:pPr>
        <w:spacing w:after="0" w:line="360" w:lineRule="auto"/>
        <w:ind w:firstLine="360"/>
        <w:jc w:val="both"/>
        <w:rPr>
          <w:rFonts w:ascii="GHEA Grapalat" w:hAnsi="GHEA Grapalat"/>
          <w:sz w:val="24"/>
          <w:szCs w:val="24"/>
          <w:lang w:val="hy-AM"/>
        </w:rPr>
      </w:pPr>
      <w:r w:rsidRPr="00C02C93">
        <w:rPr>
          <w:rFonts w:ascii="GHEA Grapalat" w:eastAsia="Times New Roman" w:hAnsi="GHEA Grapalat" w:cs="Sylfaen"/>
          <w:color w:val="000000"/>
          <w:sz w:val="24"/>
          <w:szCs w:val="24"/>
          <w:lang w:val="hy-AM"/>
        </w:rPr>
        <w:t>2)</w:t>
      </w:r>
      <w:r w:rsidRPr="00C02C93">
        <w:rPr>
          <w:rFonts w:ascii="GHEA Grapalat" w:hAnsi="GHEA Grapalat"/>
          <w:sz w:val="24"/>
          <w:szCs w:val="24"/>
          <w:lang w:val="hy-AM"/>
        </w:rPr>
        <w:t xml:space="preserve"> թաղման վայրերը պետք է նախատեսվեն հետևյալ տեսակների համար. </w:t>
      </w:r>
    </w:p>
    <w:p w:rsidR="000B4652" w:rsidRPr="00C02C93" w:rsidRDefault="000B4652" w:rsidP="000B4652">
      <w:pPr>
        <w:pStyle w:val="ListParagraph"/>
        <w:spacing w:after="0" w:line="360" w:lineRule="auto"/>
        <w:ind w:left="0" w:firstLine="360"/>
        <w:jc w:val="both"/>
        <w:rPr>
          <w:rFonts w:ascii="GHEA Grapalat" w:hAnsi="GHEA Grapalat"/>
          <w:sz w:val="24"/>
          <w:szCs w:val="24"/>
          <w:lang w:val="hy-AM"/>
        </w:rPr>
      </w:pPr>
      <w:r w:rsidRPr="00C02C93">
        <w:rPr>
          <w:rFonts w:ascii="GHEA Grapalat" w:hAnsi="GHEA Grapalat"/>
          <w:sz w:val="24"/>
          <w:szCs w:val="24"/>
          <w:lang w:val="hy-AM"/>
        </w:rPr>
        <w:t xml:space="preserve">ա. մեկ գերեզման` միայնակ և կարիքավոր քաղաքացիների համար, </w:t>
      </w:r>
    </w:p>
    <w:p w:rsidR="000B4652" w:rsidRPr="00C02C93" w:rsidRDefault="000B4652" w:rsidP="000B4652">
      <w:pPr>
        <w:pStyle w:val="ListParagraph"/>
        <w:spacing w:after="0" w:line="360" w:lineRule="auto"/>
        <w:ind w:left="0" w:firstLine="360"/>
        <w:jc w:val="both"/>
        <w:rPr>
          <w:rFonts w:ascii="GHEA Grapalat" w:hAnsi="GHEA Grapalat"/>
          <w:sz w:val="24"/>
          <w:szCs w:val="24"/>
          <w:lang w:val="hy-AM"/>
        </w:rPr>
      </w:pPr>
      <w:r w:rsidRPr="00C02C93">
        <w:rPr>
          <w:rFonts w:ascii="GHEA Grapalat" w:hAnsi="GHEA Grapalat"/>
          <w:sz w:val="24"/>
          <w:szCs w:val="24"/>
          <w:lang w:val="hy-AM"/>
        </w:rPr>
        <w:t xml:space="preserve">բ. 2 - 6 գերեզմաններ՝ ընտանեկան գերեզմանների համար, </w:t>
      </w:r>
    </w:p>
    <w:p w:rsidR="000B4652" w:rsidRPr="00C02C93" w:rsidRDefault="000B4652" w:rsidP="000B4652">
      <w:pPr>
        <w:pStyle w:val="ListParagraph"/>
        <w:spacing w:after="0" w:line="360" w:lineRule="auto"/>
        <w:ind w:left="0" w:firstLine="360"/>
        <w:jc w:val="both"/>
        <w:rPr>
          <w:rFonts w:ascii="GHEA Grapalat" w:hAnsi="GHEA Grapalat"/>
          <w:sz w:val="24"/>
          <w:szCs w:val="24"/>
          <w:lang w:val="hy-AM"/>
        </w:rPr>
      </w:pPr>
      <w:r w:rsidRPr="00C02C93">
        <w:rPr>
          <w:rFonts w:ascii="GHEA Grapalat" w:hAnsi="GHEA Grapalat"/>
          <w:sz w:val="24"/>
          <w:szCs w:val="24"/>
          <w:lang w:val="hy-AM"/>
        </w:rPr>
        <w:t xml:space="preserve">գ. ընտանեկան դամբարաններ և տաղավարներ, խմբային 6 կամ ավելի գերեզմանների համար` պատահարներից, աղետներից տուժածների համար, </w:t>
      </w:r>
    </w:p>
    <w:p w:rsidR="000B4652" w:rsidRPr="00C02C93" w:rsidRDefault="000B4652" w:rsidP="000B4652">
      <w:pPr>
        <w:pStyle w:val="ListParagraph"/>
        <w:spacing w:after="0" w:line="360" w:lineRule="auto"/>
        <w:ind w:left="0" w:firstLine="360"/>
        <w:jc w:val="both"/>
        <w:rPr>
          <w:rFonts w:ascii="GHEA Grapalat" w:hAnsi="GHEA Grapalat"/>
          <w:sz w:val="24"/>
          <w:szCs w:val="24"/>
          <w:lang w:val="hy-AM"/>
        </w:rPr>
      </w:pPr>
      <w:r w:rsidRPr="00C02C93">
        <w:rPr>
          <w:rFonts w:ascii="GHEA Grapalat" w:hAnsi="GHEA Grapalat"/>
          <w:sz w:val="24"/>
          <w:szCs w:val="24"/>
          <w:lang w:val="hy-AM"/>
        </w:rPr>
        <w:t>դ. եղբայրական (ընդհանուր) կամ պանթեոններ այն անձանց համար, որոնց աճյուններն ամբողջությամբ չեն պահպանվել, չի հաջողվում պարզել նրանց ինքնությունը, պետության կամ համայնքային բյուջեի միջոցների հաշվին թաղվող միայնակ քաղաքացիների համար, ինչպես նաև զանգվածային աղետներից և այլ արտակարգ իրավիճակներից տուժածների համար:</w:t>
      </w:r>
    </w:p>
    <w:p w:rsidR="000B4652" w:rsidRPr="00C02C93" w:rsidRDefault="000B4652" w:rsidP="000B4652">
      <w:pPr>
        <w:spacing w:after="0" w:line="360" w:lineRule="auto"/>
        <w:ind w:firstLine="360"/>
        <w:rPr>
          <w:rFonts w:ascii="GHEA Grapalat" w:eastAsia="Times New Roman" w:hAnsi="GHEA Grapalat"/>
          <w:color w:val="000000"/>
          <w:sz w:val="24"/>
          <w:szCs w:val="24"/>
          <w:lang w:val="hy-AM"/>
        </w:rPr>
      </w:pPr>
      <w:r w:rsidRPr="00C02C93">
        <w:rPr>
          <w:rFonts w:ascii="GHEA Grapalat" w:eastAsia="Times New Roman" w:hAnsi="GHEA Grapalat"/>
          <w:color w:val="000000"/>
          <w:sz w:val="24"/>
          <w:szCs w:val="24"/>
          <w:lang w:val="hy-AM"/>
        </w:rPr>
        <w:t>Գերադասելի է, որ տարբեր տեսակի թաղման վայրերը տեղակայվեն այդ տեսակի թաղումներից յուրաքանչյուրի համար մասնագիտացված տարածքներում:</w:t>
      </w:r>
    </w:p>
    <w:p w:rsidR="000B4652" w:rsidRPr="00C02C93" w:rsidRDefault="000B4652" w:rsidP="000B4652">
      <w:pPr>
        <w:spacing w:after="0" w:line="360" w:lineRule="auto"/>
        <w:ind w:firstLine="360"/>
        <w:rPr>
          <w:rFonts w:ascii="GHEA Grapalat" w:hAnsi="GHEA Grapalat"/>
          <w:sz w:val="24"/>
          <w:szCs w:val="24"/>
          <w:lang w:val="hy-AM"/>
        </w:rPr>
      </w:pPr>
    </w:p>
    <w:p w:rsidR="000B4652" w:rsidRPr="00C02C93" w:rsidRDefault="000B4652" w:rsidP="000B4652">
      <w:pPr>
        <w:spacing w:line="360" w:lineRule="auto"/>
        <w:ind w:firstLine="360"/>
        <w:jc w:val="center"/>
        <w:rPr>
          <w:rFonts w:ascii="GHEA Grapalat" w:hAnsi="GHEA Grapalat"/>
          <w:sz w:val="24"/>
          <w:szCs w:val="24"/>
          <w:lang w:val="hy-AM"/>
        </w:rPr>
      </w:pPr>
      <w:r w:rsidRPr="00C02C93">
        <w:rPr>
          <w:rFonts w:ascii="GHEA Grapalat" w:hAnsi="GHEA Grapalat"/>
          <w:sz w:val="24"/>
          <w:szCs w:val="24"/>
          <w:lang w:val="hy-AM"/>
        </w:rPr>
        <w:t>ԳԵՐԵԶՄԱՆԱՏՆԵՐԻ, ԹԱՂՄԱՆ ԳՈՏԻՆԵՐԻ ԵՎ ԳԵՐԵԶՄԱՆՆԵՐԻ ԿԱԶՄԱԿԵՐՊՄԱՆ ՀԱՏԱԿԱԳԾԱՅԻՆ ԼՈՒԾՈՒՄՆԵՐ</w:t>
      </w:r>
    </w:p>
    <w:p w:rsidR="000B4652" w:rsidRPr="00C02C93" w:rsidRDefault="000B4652" w:rsidP="000B4652">
      <w:pPr>
        <w:spacing w:after="0" w:line="360" w:lineRule="auto"/>
        <w:ind w:firstLine="360"/>
        <w:jc w:val="both"/>
        <w:rPr>
          <w:rFonts w:ascii="GHEA Grapalat" w:hAnsi="GHEA Grapalat"/>
          <w:sz w:val="24"/>
          <w:szCs w:val="24"/>
          <w:lang w:val="hy-AM"/>
        </w:rPr>
      </w:pPr>
      <w:r w:rsidRPr="00C02C93">
        <w:rPr>
          <w:rFonts w:ascii="GHEA Grapalat" w:hAnsi="GHEA Grapalat"/>
          <w:sz w:val="24"/>
          <w:szCs w:val="24"/>
          <w:lang w:val="hy-AM"/>
        </w:rPr>
        <w:t>12. Սգո երթերի անարգել անցման համար գերեզմանատներում դարպասների լայնությունը պետք է լինի առնվազն 6.0 մ.։ Լույսի ներքո գտնվող ծածկի լայնությունը պետք է լինի առնվազն 1,2 մ:</w:t>
      </w:r>
    </w:p>
    <w:p w:rsidR="000B4652" w:rsidRPr="00C02C93" w:rsidRDefault="000B4652" w:rsidP="000B4652">
      <w:pPr>
        <w:spacing w:after="0" w:line="360" w:lineRule="auto"/>
        <w:ind w:firstLine="360"/>
        <w:jc w:val="both"/>
        <w:rPr>
          <w:rFonts w:ascii="GHEA Grapalat" w:hAnsi="GHEA Grapalat"/>
          <w:sz w:val="24"/>
          <w:szCs w:val="24"/>
          <w:lang w:val="hy-AM"/>
        </w:rPr>
      </w:pPr>
      <w:r w:rsidRPr="00C02C93">
        <w:rPr>
          <w:rFonts w:ascii="GHEA Grapalat" w:hAnsi="GHEA Grapalat"/>
          <w:sz w:val="24"/>
          <w:szCs w:val="24"/>
          <w:lang w:val="hy-AM"/>
        </w:rPr>
        <w:lastRenderedPageBreak/>
        <w:t xml:space="preserve">13. Գերեզմանատան մուտքի առջև պետք է թաղման թափորն ուղեկցող հարազատների սպասման և հավաքման համար տեղադրվի հարթակ։ Հասարակական տրանսպորտի մուտքերի առկայության պարագայում պետք է տրանսպորտին սպասող ուղևորների համար ապահովել տանիքով տաղավար: </w:t>
      </w:r>
    </w:p>
    <w:p w:rsidR="000B4652" w:rsidRPr="00C02C93" w:rsidRDefault="000B4652" w:rsidP="000B4652">
      <w:pPr>
        <w:tabs>
          <w:tab w:val="left" w:pos="1276"/>
        </w:tabs>
        <w:spacing w:after="0" w:line="360" w:lineRule="auto"/>
        <w:ind w:firstLine="360"/>
        <w:jc w:val="both"/>
        <w:rPr>
          <w:rFonts w:ascii="GHEA Grapalat" w:hAnsi="GHEA Grapalat"/>
          <w:sz w:val="24"/>
          <w:szCs w:val="24"/>
          <w:lang w:val="hy-AM"/>
        </w:rPr>
      </w:pPr>
      <w:r w:rsidRPr="00C02C93">
        <w:rPr>
          <w:rFonts w:ascii="GHEA Grapalat" w:hAnsi="GHEA Grapalat"/>
          <w:sz w:val="24"/>
          <w:szCs w:val="24"/>
          <w:lang w:val="hy-AM"/>
        </w:rPr>
        <w:t xml:space="preserve">14. </w:t>
      </w:r>
      <w:r w:rsidRPr="00C02C93">
        <w:rPr>
          <w:rFonts w:ascii="GHEA Grapalat" w:hAnsi="GHEA Grapalat"/>
          <w:color w:val="000000"/>
          <w:sz w:val="24"/>
          <w:szCs w:val="24"/>
          <w:lang w:val="hy-AM"/>
        </w:rPr>
        <w:t xml:space="preserve">Գերեզմանոցի տարածքը </w:t>
      </w:r>
      <w:r w:rsidRPr="00C02C93">
        <w:rPr>
          <w:rFonts w:ascii="GHEA Grapalat" w:hAnsi="GHEA Grapalat"/>
          <w:sz w:val="24"/>
          <w:szCs w:val="24"/>
          <w:lang w:val="hy-AM"/>
        </w:rPr>
        <w:t>պետք է</w:t>
      </w:r>
      <w:r w:rsidRPr="00C02C93">
        <w:rPr>
          <w:rFonts w:ascii="GHEA Grapalat" w:hAnsi="GHEA Grapalat"/>
          <w:color w:val="000000"/>
          <w:sz w:val="24"/>
          <w:szCs w:val="24"/>
          <w:lang w:val="hy-AM"/>
        </w:rPr>
        <w:t xml:space="preserve"> պարագծով սահմանազատել` հավաքովի երկաթբետոնե, աղյուսե</w:t>
      </w:r>
      <w:r w:rsidRPr="00C02C93">
        <w:rPr>
          <w:rFonts w:ascii="GHEA Grapalat" w:hAnsi="GHEA Grapalat" w:cs="Calibri"/>
          <w:color w:val="000000"/>
          <w:sz w:val="24"/>
          <w:szCs w:val="24"/>
          <w:lang w:val="hy-AM"/>
        </w:rPr>
        <w:t>,</w:t>
      </w:r>
      <w:r w:rsidRPr="00C02C93">
        <w:rPr>
          <w:rFonts w:ascii="GHEA Grapalat" w:hAnsi="GHEA Grapalat"/>
          <w:color w:val="000000"/>
          <w:sz w:val="24"/>
          <w:szCs w:val="24"/>
          <w:lang w:val="hy-AM"/>
        </w:rPr>
        <w:t xml:space="preserve"> քարե պարսպապատով, մետաղական ցանցով կամ կանաչ բուսական (կենդանի) ցանկապատով։ Ցանկապատի բարձրությունը, որպես կանոն, պետք է լինի </w:t>
      </w:r>
      <w:r w:rsidRPr="00C02C93">
        <w:rPr>
          <w:rFonts w:ascii="GHEA Grapalat" w:hAnsi="GHEA Grapalat"/>
          <w:sz w:val="24"/>
          <w:szCs w:val="24"/>
          <w:lang w:val="hy-AM"/>
        </w:rPr>
        <w:t>առնվազն 2,0 մ բարձրությամբ: Անտառապուրակի պահպանության գոտում գտնվող գերեզմանատներում կարող է լինել ցանկապատ` ծառերից և թփերից պատրաստված, փայտե կամ կանաչ ցանկապատի և խրամուղու` 60 - 80 սմ խորության վրա:</w:t>
      </w:r>
    </w:p>
    <w:p w:rsidR="000B4652" w:rsidRPr="00C02C93" w:rsidRDefault="000B4652" w:rsidP="000B4652">
      <w:pPr>
        <w:spacing w:after="0" w:line="360" w:lineRule="auto"/>
        <w:ind w:firstLine="360"/>
        <w:jc w:val="both"/>
        <w:rPr>
          <w:rFonts w:ascii="GHEA Grapalat" w:hAnsi="GHEA Grapalat"/>
          <w:sz w:val="24"/>
          <w:szCs w:val="24"/>
          <w:lang w:val="hy-AM"/>
        </w:rPr>
      </w:pPr>
      <w:r w:rsidRPr="00C02C93">
        <w:rPr>
          <w:rFonts w:ascii="GHEA Grapalat" w:hAnsi="GHEA Grapalat"/>
          <w:sz w:val="24"/>
          <w:szCs w:val="24"/>
          <w:lang w:val="hy-AM"/>
        </w:rPr>
        <w:t>15.  Բոլոր տեսակի գերեզմանատների համար թաղման վայրերի տարածքը պետք է լինի գերեզմանատան ընդհանուր տարածքի առնվազն 65-75%-ը, կանաչ տարածքների մակերեսն առավելագույնը՝ 20%, իսկ սպասարկման տարածքների մակերեսն առավելագույնը՝ 15%: Սպասարկման օբյեկտների տարածքների կառուցապատման և բարեկարգման բոլոր աշխատանքները պետք է իրականացվեն առկա ծառերի, թփերի և բուսական հողի առավելագույն պահպանմամբ:</w:t>
      </w:r>
    </w:p>
    <w:p w:rsidR="000B4652" w:rsidRPr="00C02C93" w:rsidRDefault="000B4652" w:rsidP="000B4652">
      <w:pPr>
        <w:spacing w:after="0" w:line="360" w:lineRule="auto"/>
        <w:ind w:firstLine="360"/>
        <w:jc w:val="both"/>
        <w:rPr>
          <w:rFonts w:ascii="GHEA Grapalat" w:eastAsia="Times New Roman" w:hAnsi="GHEA Grapalat"/>
          <w:color w:val="000000"/>
          <w:sz w:val="24"/>
          <w:szCs w:val="24"/>
          <w:lang w:val="hy-AM"/>
        </w:rPr>
      </w:pPr>
      <w:r w:rsidRPr="00C02C93">
        <w:rPr>
          <w:rFonts w:ascii="GHEA Grapalat" w:hAnsi="GHEA Grapalat"/>
          <w:sz w:val="24"/>
          <w:szCs w:val="24"/>
          <w:lang w:val="hy-AM"/>
        </w:rPr>
        <w:t xml:space="preserve">16. </w:t>
      </w:r>
      <w:r w:rsidRPr="00C02C93">
        <w:rPr>
          <w:rFonts w:ascii="GHEA Grapalat" w:eastAsia="Times New Roman" w:hAnsi="GHEA Grapalat"/>
          <w:color w:val="000000"/>
          <w:sz w:val="24"/>
          <w:szCs w:val="24"/>
          <w:lang w:val="hy-AM"/>
        </w:rPr>
        <w:t>Տարածքում պետք է նախատեսվեն շվաքարաններ, պերգոլաներ և նստարաններ այցելուների հանգստի համար:</w:t>
      </w:r>
    </w:p>
    <w:p w:rsidR="000B4652" w:rsidRPr="00C02C93" w:rsidRDefault="000B4652" w:rsidP="000B4652">
      <w:pPr>
        <w:spacing w:after="0" w:line="360" w:lineRule="auto"/>
        <w:ind w:firstLine="360"/>
        <w:jc w:val="both"/>
        <w:rPr>
          <w:rFonts w:ascii="GHEA Grapalat" w:hAnsi="GHEA Grapalat"/>
          <w:sz w:val="24"/>
          <w:szCs w:val="24"/>
          <w:lang w:val="hy-AM"/>
        </w:rPr>
      </w:pPr>
      <w:r w:rsidRPr="00C02C93">
        <w:rPr>
          <w:rFonts w:ascii="GHEA Grapalat" w:hAnsi="GHEA Grapalat"/>
          <w:sz w:val="24"/>
          <w:szCs w:val="24"/>
          <w:lang w:val="hy-AM"/>
        </w:rPr>
        <w:t xml:space="preserve">17. Գերեզմանատների պարագծի երկայնքով, պարսպից ներս կազմակերպվում է օղակաձև (շրջանցիկ) ճանապարհ, որը տնտեսական նշանակություն ունի։ Դրա երկայնքով նախատեսվում են զուգարաններ, աղբամաններ և ջրատար գիծ: Ճանապարհի լայնությունը պետք է սահմանել 2.5 մ՝ փոքրաչափ տրանսպորտային միջոցների մոտեցումն ապահովելու նպատակով։ Հնարավորության դեպքում կարող է իրականցվել օղակաձև ճանապարհի և պարագծի երկայնքով նախատեսված </w:t>
      </w:r>
      <w:r w:rsidRPr="00C02C93">
        <w:rPr>
          <w:rFonts w:ascii="GHEA Grapalat" w:hAnsi="GHEA Grapalat"/>
          <w:sz w:val="24"/>
          <w:szCs w:val="24"/>
          <w:lang w:val="hy-AM"/>
        </w:rPr>
        <w:lastRenderedPageBreak/>
        <w:t>պաշտպանիչ կանաչ շերտի որոշակի համադրում՝ տարածքի խնայողության նկատառումներից ելնելով.</w:t>
      </w:r>
    </w:p>
    <w:p w:rsidR="000B4652" w:rsidRPr="00C02C93" w:rsidRDefault="000B4652" w:rsidP="000B4652">
      <w:pPr>
        <w:spacing w:after="0" w:line="360" w:lineRule="auto"/>
        <w:ind w:firstLine="360"/>
        <w:jc w:val="both"/>
        <w:rPr>
          <w:rFonts w:ascii="GHEA Grapalat" w:hAnsi="GHEA Grapalat"/>
          <w:sz w:val="24"/>
          <w:szCs w:val="24"/>
          <w:lang w:val="hy-AM"/>
        </w:rPr>
      </w:pPr>
      <w:r w:rsidRPr="00C02C93">
        <w:rPr>
          <w:rFonts w:ascii="GHEA Grapalat" w:hAnsi="GHEA Grapalat"/>
          <w:sz w:val="24"/>
          <w:szCs w:val="24"/>
          <w:lang w:val="hy-AM"/>
        </w:rPr>
        <w:t>Անհրաժեշտության դեպքում, գերեզմանատան ներքին պարագծի երկայնքով կարող է տրամադրվել առնվազն 5 մ լայնությամբ պաշտպանիչ կանաչ գոտի, որը կարող է լինել սանիտարապաշտպանիչ գոտու կանաչապատման և տեսողական պաշտպանիչ արգելապատնեշի մաս:</w:t>
      </w:r>
    </w:p>
    <w:p w:rsidR="000B4652" w:rsidRPr="00C02C93" w:rsidRDefault="000B4652" w:rsidP="000B4652">
      <w:pPr>
        <w:tabs>
          <w:tab w:val="left" w:pos="426"/>
        </w:tabs>
        <w:spacing w:after="0" w:line="360" w:lineRule="auto"/>
        <w:ind w:firstLine="360"/>
        <w:jc w:val="both"/>
        <w:rPr>
          <w:rFonts w:ascii="GHEA Grapalat" w:hAnsi="GHEA Grapalat"/>
          <w:sz w:val="24"/>
          <w:szCs w:val="24"/>
          <w:lang w:val="hy-AM"/>
        </w:rPr>
      </w:pPr>
      <w:r w:rsidRPr="00C02C93">
        <w:rPr>
          <w:rFonts w:ascii="GHEA Grapalat" w:hAnsi="GHEA Grapalat"/>
          <w:sz w:val="24"/>
          <w:szCs w:val="24"/>
          <w:lang w:val="hy-AM"/>
        </w:rPr>
        <w:tab/>
        <w:t>1</w:t>
      </w:r>
      <w:r>
        <w:rPr>
          <w:rFonts w:ascii="GHEA Grapalat" w:hAnsi="GHEA Grapalat"/>
          <w:sz w:val="24"/>
          <w:szCs w:val="24"/>
          <w:lang w:val="ru-RU"/>
        </w:rPr>
        <w:t>8</w:t>
      </w:r>
      <w:r w:rsidRPr="00C02C93">
        <w:rPr>
          <w:rFonts w:ascii="GHEA Grapalat" w:hAnsi="GHEA Grapalat"/>
          <w:sz w:val="24"/>
          <w:szCs w:val="24"/>
          <w:lang w:val="hy-AM"/>
        </w:rPr>
        <w:t>. Դեպի գերեզմանատուն անցուղիներ և ներհամայնքային ճանապարհներ նախատեսելիս, գերեզմանատան ամենահեռավոր գերեզմանից մինչև անցում, կամ ճանապարհ հեռավորությունը պետք է լինի ոչ ավելի, քան 25 մ: Ընդ որում յուրաքանչյուր թաղման վայր պետք է կողմերից մեկով պետք է կից լինի դեպի կենցաղային տրանսպորտային միջոցների անցուղի մոտեցնող հետիոտնային ուղուն:</w:t>
      </w:r>
    </w:p>
    <w:p w:rsidR="000B4652" w:rsidRPr="00C02C93" w:rsidRDefault="000B4652" w:rsidP="000B4652">
      <w:pPr>
        <w:spacing w:after="0" w:line="360" w:lineRule="auto"/>
        <w:ind w:firstLine="360"/>
        <w:jc w:val="both"/>
        <w:rPr>
          <w:rFonts w:ascii="GHEA Grapalat" w:hAnsi="GHEA Grapalat"/>
          <w:sz w:val="24"/>
          <w:szCs w:val="24"/>
          <w:lang w:val="hy-AM"/>
        </w:rPr>
      </w:pPr>
      <w:r w:rsidRPr="00C02C93">
        <w:rPr>
          <w:rFonts w:ascii="GHEA Grapalat" w:hAnsi="GHEA Grapalat"/>
          <w:sz w:val="24"/>
          <w:szCs w:val="24"/>
          <w:lang w:val="hy-AM"/>
        </w:rPr>
        <w:tab/>
        <w:t>1</w:t>
      </w:r>
      <w:r>
        <w:rPr>
          <w:rFonts w:ascii="GHEA Grapalat" w:hAnsi="GHEA Grapalat"/>
          <w:sz w:val="24"/>
          <w:szCs w:val="24"/>
          <w:lang w:val="ru-RU"/>
        </w:rPr>
        <w:t>9</w:t>
      </w:r>
      <w:r w:rsidRPr="00C02C93">
        <w:rPr>
          <w:rFonts w:ascii="GHEA Grapalat" w:hAnsi="GHEA Grapalat"/>
          <w:sz w:val="24"/>
          <w:szCs w:val="24"/>
          <w:lang w:val="hy-AM"/>
        </w:rPr>
        <w:t>. Հաշմանդամություն ունեցող անձանց և սահմանափակ շարժունակություն ունեցող անձանց տեղաշարժի համար նախատեսված ճանապարհների հատվածներում, թեքությունները, հորիզոնական հատվածները, գծանշումները, ռելիեֆային տարրերը պետք է ընդունվեն ըստ ՀՀՇՆ IV-11.07.01-2006-ի:</w:t>
      </w:r>
    </w:p>
    <w:p w:rsidR="000B4652" w:rsidRPr="00C02C93" w:rsidRDefault="000B4652" w:rsidP="000B4652">
      <w:pPr>
        <w:spacing w:line="360" w:lineRule="auto"/>
        <w:ind w:firstLine="360"/>
        <w:jc w:val="both"/>
        <w:rPr>
          <w:rFonts w:ascii="GHEA Grapalat" w:hAnsi="GHEA Grapalat"/>
          <w:sz w:val="24"/>
          <w:szCs w:val="24"/>
          <w:lang w:val="hy-AM"/>
        </w:rPr>
      </w:pPr>
      <w:r w:rsidRPr="00C02C93">
        <w:rPr>
          <w:rFonts w:ascii="GHEA Grapalat" w:hAnsi="GHEA Grapalat"/>
          <w:sz w:val="24"/>
          <w:szCs w:val="24"/>
          <w:lang w:val="hy-AM"/>
        </w:rPr>
        <w:tab/>
      </w:r>
      <w:r>
        <w:rPr>
          <w:rFonts w:ascii="GHEA Grapalat" w:hAnsi="GHEA Grapalat"/>
          <w:sz w:val="24"/>
          <w:szCs w:val="24"/>
          <w:lang w:val="ru-RU"/>
        </w:rPr>
        <w:t>20</w:t>
      </w:r>
      <w:r w:rsidRPr="00C02C93">
        <w:rPr>
          <w:rFonts w:ascii="GHEA Grapalat" w:hAnsi="GHEA Grapalat"/>
          <w:sz w:val="24"/>
          <w:szCs w:val="24"/>
          <w:lang w:val="hy-AM"/>
        </w:rPr>
        <w:t>. Ավանդական թաղման գերեզմանատների թաղման տեղերի չափերը պետք է լինեն ոչ պակաս, քան 1-ին աղյուսակում նշվածները:</w:t>
      </w:r>
    </w:p>
    <w:p w:rsidR="000B4652" w:rsidRPr="00C02C93" w:rsidRDefault="000B4652" w:rsidP="000B4652">
      <w:pPr>
        <w:spacing w:before="120" w:after="120" w:line="240" w:lineRule="auto"/>
        <w:ind w:firstLine="360"/>
        <w:jc w:val="right"/>
        <w:rPr>
          <w:rFonts w:ascii="GHEA Grapalat" w:eastAsia="Times New Roman" w:hAnsi="GHEA Grapalat"/>
          <w:sz w:val="24"/>
          <w:szCs w:val="24"/>
          <w:lang w:val="hy-AM"/>
        </w:rPr>
      </w:pPr>
      <w:r w:rsidRPr="00C02C93">
        <w:rPr>
          <w:rFonts w:ascii="GHEA Grapalat" w:eastAsia="Times New Roman" w:hAnsi="GHEA Grapalat"/>
          <w:sz w:val="24"/>
          <w:szCs w:val="24"/>
          <w:lang w:val="hy-AM"/>
        </w:rPr>
        <w:t>Աղյուսակ 1</w:t>
      </w:r>
    </w:p>
    <w:tbl>
      <w:tblPr>
        <w:tblW w:w="5000" w:type="pct"/>
        <w:jc w:val="center"/>
        <w:tblCellMar>
          <w:left w:w="0" w:type="dxa"/>
          <w:right w:w="0" w:type="dxa"/>
        </w:tblCellMar>
        <w:tblLook w:val="04A0" w:firstRow="1" w:lastRow="0" w:firstColumn="1" w:lastColumn="0" w:noHBand="0" w:noVBand="1"/>
      </w:tblPr>
      <w:tblGrid>
        <w:gridCol w:w="3777"/>
        <w:gridCol w:w="2740"/>
        <w:gridCol w:w="2833"/>
      </w:tblGrid>
      <w:tr w:rsidR="000B4652" w:rsidRPr="00C02C93" w:rsidTr="00C21946">
        <w:trPr>
          <w:trHeight w:val="800"/>
          <w:tblHeader/>
          <w:jc w:val="center"/>
        </w:trPr>
        <w:tc>
          <w:tcPr>
            <w:tcW w:w="2000" w:type="pct"/>
            <w:vMerge w:val="restart"/>
            <w:tcBorders>
              <w:top w:val="single" w:sz="4" w:space="0" w:color="auto"/>
              <w:left w:val="single" w:sz="4" w:space="0" w:color="auto"/>
              <w:bottom w:val="single" w:sz="6" w:space="0" w:color="auto"/>
              <w:right w:val="single" w:sz="4" w:space="0" w:color="auto"/>
            </w:tcBorders>
            <w:tcMar>
              <w:top w:w="0" w:type="dxa"/>
              <w:left w:w="28" w:type="dxa"/>
              <w:bottom w:w="0" w:type="dxa"/>
              <w:right w:w="28" w:type="dxa"/>
            </w:tcMar>
            <w:vAlign w:val="center"/>
            <w:hideMark/>
          </w:tcPr>
          <w:p w:rsidR="000B4652" w:rsidRPr="00C02C93" w:rsidRDefault="000B4652" w:rsidP="00C21946">
            <w:pPr>
              <w:spacing w:after="0" w:line="360" w:lineRule="auto"/>
              <w:ind w:firstLine="360"/>
              <w:jc w:val="center"/>
              <w:rPr>
                <w:rFonts w:ascii="GHEA Grapalat" w:eastAsia="Times New Roman" w:hAnsi="GHEA Grapalat"/>
                <w:sz w:val="24"/>
                <w:szCs w:val="24"/>
                <w:lang w:val="hy-AM"/>
              </w:rPr>
            </w:pPr>
            <w:bookmarkStart w:id="0" w:name="i141180"/>
            <w:r w:rsidRPr="00C02C93">
              <w:rPr>
                <w:rFonts w:ascii="GHEA Grapalat" w:eastAsia="Times New Roman" w:hAnsi="GHEA Grapalat"/>
                <w:sz w:val="24"/>
                <w:szCs w:val="24"/>
                <w:lang w:val="hy-AM"/>
              </w:rPr>
              <w:t>Մեկ տեղում մեկ մակարդակում թաղումների քանակը</w:t>
            </w:r>
            <w:bookmarkEnd w:id="0"/>
          </w:p>
        </w:tc>
        <w:tc>
          <w:tcPr>
            <w:tcW w:w="2950" w:type="pct"/>
            <w:gridSpan w:val="2"/>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rsidR="000B4652" w:rsidRPr="00C02C93" w:rsidRDefault="000B4652" w:rsidP="00C21946">
            <w:pPr>
              <w:spacing w:after="0" w:line="360" w:lineRule="auto"/>
              <w:ind w:firstLine="360"/>
              <w:jc w:val="center"/>
              <w:rPr>
                <w:rFonts w:ascii="GHEA Grapalat" w:eastAsia="Times New Roman" w:hAnsi="GHEA Grapalat"/>
                <w:sz w:val="24"/>
                <w:szCs w:val="24"/>
                <w:lang w:val="hy-AM"/>
              </w:rPr>
            </w:pPr>
            <w:r w:rsidRPr="00C02C93">
              <w:rPr>
                <w:rFonts w:ascii="GHEA Grapalat" w:eastAsia="Times New Roman" w:hAnsi="GHEA Grapalat"/>
                <w:sz w:val="24"/>
                <w:szCs w:val="24"/>
                <w:lang w:val="hy-AM"/>
              </w:rPr>
              <w:t>Չափերը մ</w:t>
            </w:r>
          </w:p>
        </w:tc>
      </w:tr>
      <w:tr w:rsidR="000B4652" w:rsidRPr="00E430F4" w:rsidTr="00C21946">
        <w:trPr>
          <w:trHeight w:val="885"/>
          <w:tblHeader/>
          <w:jc w:val="center"/>
        </w:trPr>
        <w:tc>
          <w:tcPr>
            <w:tcW w:w="0" w:type="auto"/>
            <w:vMerge/>
            <w:tcBorders>
              <w:top w:val="single" w:sz="4" w:space="0" w:color="auto"/>
              <w:left w:val="single" w:sz="4" w:space="0" w:color="auto"/>
              <w:bottom w:val="single" w:sz="6" w:space="0" w:color="auto"/>
              <w:right w:val="single" w:sz="4" w:space="0" w:color="auto"/>
            </w:tcBorders>
            <w:vAlign w:val="center"/>
            <w:hideMark/>
          </w:tcPr>
          <w:p w:rsidR="000B4652" w:rsidRPr="00C02C93" w:rsidRDefault="000B4652" w:rsidP="00C21946">
            <w:pPr>
              <w:spacing w:after="0" w:line="360" w:lineRule="auto"/>
              <w:ind w:firstLine="360"/>
              <w:rPr>
                <w:rFonts w:ascii="GHEA Grapalat" w:eastAsia="Times New Roman" w:hAnsi="GHEA Grapalat"/>
                <w:sz w:val="24"/>
                <w:szCs w:val="24"/>
                <w:lang w:val="hy-AM"/>
              </w:rPr>
            </w:pPr>
          </w:p>
        </w:tc>
        <w:tc>
          <w:tcPr>
            <w:tcW w:w="1450" w:type="pct"/>
            <w:tcBorders>
              <w:top w:val="nil"/>
              <w:left w:val="nil"/>
              <w:bottom w:val="single" w:sz="6" w:space="0" w:color="auto"/>
              <w:right w:val="single" w:sz="4" w:space="0" w:color="auto"/>
            </w:tcBorders>
            <w:tcMar>
              <w:top w:w="0" w:type="dxa"/>
              <w:left w:w="28" w:type="dxa"/>
              <w:bottom w:w="0" w:type="dxa"/>
              <w:right w:w="28" w:type="dxa"/>
            </w:tcMar>
            <w:vAlign w:val="center"/>
            <w:hideMark/>
          </w:tcPr>
          <w:p w:rsidR="000B4652" w:rsidRPr="00C02C93" w:rsidRDefault="000B4652" w:rsidP="00C21946">
            <w:pPr>
              <w:spacing w:after="0" w:line="360" w:lineRule="auto"/>
              <w:ind w:firstLine="1"/>
              <w:jc w:val="center"/>
              <w:rPr>
                <w:rFonts w:ascii="GHEA Grapalat" w:eastAsia="Times New Roman" w:hAnsi="GHEA Grapalat"/>
                <w:sz w:val="24"/>
                <w:szCs w:val="24"/>
                <w:lang w:val="hy-AM"/>
              </w:rPr>
            </w:pPr>
            <w:r w:rsidRPr="00C02C93">
              <w:rPr>
                <w:rFonts w:ascii="GHEA Grapalat" w:eastAsia="Times New Roman" w:hAnsi="GHEA Grapalat"/>
                <w:sz w:val="24"/>
                <w:szCs w:val="24"/>
                <w:lang w:val="hy-AM"/>
              </w:rPr>
              <w:t>Լայնություն</w:t>
            </w:r>
          </w:p>
        </w:tc>
        <w:tc>
          <w:tcPr>
            <w:tcW w:w="1450" w:type="pct"/>
            <w:tcBorders>
              <w:top w:val="nil"/>
              <w:left w:val="nil"/>
              <w:bottom w:val="single" w:sz="6" w:space="0" w:color="auto"/>
              <w:right w:val="single" w:sz="4" w:space="0" w:color="auto"/>
            </w:tcBorders>
            <w:tcMar>
              <w:top w:w="0" w:type="dxa"/>
              <w:left w:w="28" w:type="dxa"/>
              <w:bottom w:w="0" w:type="dxa"/>
              <w:right w:w="28" w:type="dxa"/>
            </w:tcMar>
            <w:vAlign w:val="center"/>
            <w:hideMark/>
          </w:tcPr>
          <w:p w:rsidR="000B4652" w:rsidRPr="00C02C93" w:rsidRDefault="000B4652" w:rsidP="00C21946">
            <w:pPr>
              <w:spacing w:after="0" w:line="360" w:lineRule="auto"/>
              <w:jc w:val="center"/>
              <w:rPr>
                <w:rFonts w:ascii="GHEA Grapalat" w:eastAsia="Times New Roman" w:hAnsi="GHEA Grapalat"/>
                <w:sz w:val="24"/>
                <w:szCs w:val="24"/>
                <w:lang w:val="hy-AM"/>
              </w:rPr>
            </w:pPr>
            <w:r w:rsidRPr="00C02C93">
              <w:rPr>
                <w:rFonts w:ascii="GHEA Grapalat" w:eastAsia="Times New Roman" w:hAnsi="GHEA Grapalat"/>
                <w:sz w:val="24"/>
                <w:szCs w:val="24"/>
                <w:lang w:val="hy-AM"/>
              </w:rPr>
              <w:t xml:space="preserve">Երկարություն  </w:t>
            </w:r>
          </w:p>
          <w:p w:rsidR="000B4652" w:rsidRPr="00954137" w:rsidRDefault="000B4652" w:rsidP="00C21946">
            <w:pPr>
              <w:spacing w:after="0" w:line="360" w:lineRule="auto"/>
              <w:jc w:val="center"/>
              <w:rPr>
                <w:rFonts w:ascii="GHEA Grapalat" w:eastAsia="Times New Roman" w:hAnsi="GHEA Grapalat"/>
                <w:sz w:val="24"/>
                <w:szCs w:val="24"/>
                <w:lang w:val="hy-AM"/>
              </w:rPr>
            </w:pPr>
            <w:r w:rsidRPr="00954137">
              <w:rPr>
                <w:rFonts w:ascii="GHEA Grapalat" w:eastAsia="Times New Roman" w:hAnsi="GHEA Grapalat"/>
                <w:sz w:val="24"/>
                <w:szCs w:val="24"/>
                <w:lang w:val="hy-AM"/>
              </w:rPr>
              <w:t>(խորությամբ)</w:t>
            </w:r>
          </w:p>
        </w:tc>
      </w:tr>
      <w:tr w:rsidR="000B4652" w:rsidRPr="00E430F4" w:rsidTr="00C21946">
        <w:trPr>
          <w:jc w:val="center"/>
        </w:trPr>
        <w:tc>
          <w:tcPr>
            <w:tcW w:w="2000" w:type="pct"/>
            <w:tcBorders>
              <w:top w:val="nil"/>
              <w:left w:val="single" w:sz="4" w:space="0" w:color="auto"/>
              <w:bottom w:val="nil"/>
              <w:right w:val="single" w:sz="4" w:space="0" w:color="auto"/>
            </w:tcBorders>
            <w:tcMar>
              <w:top w:w="0" w:type="dxa"/>
              <w:left w:w="28" w:type="dxa"/>
              <w:bottom w:w="0" w:type="dxa"/>
              <w:right w:w="28" w:type="dxa"/>
            </w:tcMar>
            <w:hideMark/>
          </w:tcPr>
          <w:p w:rsidR="000B4652" w:rsidRPr="00E430F4" w:rsidRDefault="000B4652" w:rsidP="00C21946">
            <w:pPr>
              <w:spacing w:after="0" w:line="360" w:lineRule="auto"/>
              <w:ind w:firstLine="360"/>
              <w:jc w:val="center"/>
              <w:rPr>
                <w:rFonts w:ascii="GHEA Grapalat" w:eastAsia="Times New Roman" w:hAnsi="GHEA Grapalat"/>
                <w:sz w:val="24"/>
                <w:szCs w:val="24"/>
                <w:lang w:val="hy-AM"/>
              </w:rPr>
            </w:pPr>
            <w:r w:rsidRPr="00E430F4">
              <w:rPr>
                <w:rFonts w:ascii="GHEA Grapalat" w:eastAsia="Times New Roman" w:hAnsi="GHEA Grapalat"/>
                <w:sz w:val="24"/>
                <w:szCs w:val="24"/>
                <w:lang w:val="hy-AM"/>
              </w:rPr>
              <w:t>1</w:t>
            </w:r>
          </w:p>
        </w:tc>
        <w:tc>
          <w:tcPr>
            <w:tcW w:w="1450" w:type="pct"/>
            <w:tcBorders>
              <w:top w:val="nil"/>
              <w:left w:val="nil"/>
              <w:bottom w:val="nil"/>
              <w:right w:val="single" w:sz="4" w:space="0" w:color="auto"/>
            </w:tcBorders>
            <w:tcMar>
              <w:top w:w="0" w:type="dxa"/>
              <w:left w:w="28" w:type="dxa"/>
              <w:bottom w:w="0" w:type="dxa"/>
              <w:right w:w="28" w:type="dxa"/>
            </w:tcMar>
            <w:hideMark/>
          </w:tcPr>
          <w:p w:rsidR="000B4652" w:rsidRPr="00E430F4" w:rsidRDefault="000B4652" w:rsidP="00C21946">
            <w:pPr>
              <w:spacing w:after="0" w:line="360" w:lineRule="auto"/>
              <w:ind w:firstLine="360"/>
              <w:jc w:val="center"/>
              <w:rPr>
                <w:rFonts w:ascii="GHEA Grapalat" w:eastAsia="Times New Roman" w:hAnsi="GHEA Grapalat"/>
                <w:sz w:val="24"/>
                <w:szCs w:val="24"/>
                <w:lang w:val="hy-AM"/>
              </w:rPr>
            </w:pPr>
            <w:r w:rsidRPr="00E430F4">
              <w:rPr>
                <w:rFonts w:ascii="GHEA Grapalat" w:eastAsia="Times New Roman" w:hAnsi="GHEA Grapalat"/>
                <w:sz w:val="24"/>
                <w:szCs w:val="24"/>
                <w:lang w:val="hy-AM"/>
              </w:rPr>
              <w:t>1,0</w:t>
            </w:r>
          </w:p>
        </w:tc>
        <w:tc>
          <w:tcPr>
            <w:tcW w:w="1450" w:type="pct"/>
            <w:tcBorders>
              <w:top w:val="nil"/>
              <w:left w:val="nil"/>
              <w:bottom w:val="nil"/>
              <w:right w:val="single" w:sz="4" w:space="0" w:color="auto"/>
            </w:tcBorders>
            <w:tcMar>
              <w:top w:w="0" w:type="dxa"/>
              <w:left w:w="28" w:type="dxa"/>
              <w:bottom w:w="0" w:type="dxa"/>
              <w:right w:w="28" w:type="dxa"/>
            </w:tcMar>
            <w:hideMark/>
          </w:tcPr>
          <w:p w:rsidR="000B4652" w:rsidRPr="00E430F4" w:rsidRDefault="000B4652" w:rsidP="00C21946">
            <w:pPr>
              <w:spacing w:after="0" w:line="360" w:lineRule="auto"/>
              <w:ind w:firstLine="360"/>
              <w:jc w:val="center"/>
              <w:rPr>
                <w:rFonts w:ascii="GHEA Grapalat" w:eastAsia="Times New Roman" w:hAnsi="GHEA Grapalat"/>
                <w:sz w:val="24"/>
                <w:szCs w:val="24"/>
                <w:lang w:val="hy-AM"/>
              </w:rPr>
            </w:pPr>
            <w:r w:rsidRPr="00E430F4">
              <w:rPr>
                <w:rFonts w:ascii="GHEA Grapalat" w:eastAsia="Times New Roman" w:hAnsi="GHEA Grapalat"/>
                <w:sz w:val="24"/>
                <w:szCs w:val="24"/>
                <w:lang w:val="hy-AM"/>
              </w:rPr>
              <w:t>2,00</w:t>
            </w:r>
          </w:p>
        </w:tc>
      </w:tr>
      <w:tr w:rsidR="000B4652" w:rsidRPr="00E430F4" w:rsidTr="00C21946">
        <w:trPr>
          <w:jc w:val="center"/>
        </w:trPr>
        <w:tc>
          <w:tcPr>
            <w:tcW w:w="2000" w:type="pct"/>
            <w:tcBorders>
              <w:top w:val="nil"/>
              <w:left w:val="single" w:sz="4" w:space="0" w:color="auto"/>
              <w:bottom w:val="nil"/>
              <w:right w:val="single" w:sz="4" w:space="0" w:color="auto"/>
            </w:tcBorders>
            <w:tcMar>
              <w:top w:w="0" w:type="dxa"/>
              <w:left w:w="28" w:type="dxa"/>
              <w:bottom w:w="0" w:type="dxa"/>
              <w:right w:w="28" w:type="dxa"/>
            </w:tcMar>
            <w:hideMark/>
          </w:tcPr>
          <w:p w:rsidR="000B4652" w:rsidRPr="00E430F4" w:rsidRDefault="000B4652" w:rsidP="00C21946">
            <w:pPr>
              <w:spacing w:after="0" w:line="360" w:lineRule="auto"/>
              <w:ind w:firstLine="360"/>
              <w:jc w:val="center"/>
              <w:rPr>
                <w:rFonts w:ascii="GHEA Grapalat" w:eastAsia="Times New Roman" w:hAnsi="GHEA Grapalat"/>
                <w:sz w:val="24"/>
                <w:szCs w:val="24"/>
                <w:lang w:val="hy-AM"/>
              </w:rPr>
            </w:pPr>
            <w:r w:rsidRPr="00E430F4">
              <w:rPr>
                <w:rFonts w:ascii="GHEA Grapalat" w:eastAsia="Times New Roman" w:hAnsi="GHEA Grapalat"/>
                <w:sz w:val="24"/>
                <w:szCs w:val="24"/>
                <w:lang w:val="hy-AM"/>
              </w:rPr>
              <w:t>2</w:t>
            </w:r>
          </w:p>
        </w:tc>
        <w:tc>
          <w:tcPr>
            <w:tcW w:w="1450" w:type="pct"/>
            <w:tcBorders>
              <w:top w:val="nil"/>
              <w:left w:val="nil"/>
              <w:bottom w:val="nil"/>
              <w:right w:val="single" w:sz="4" w:space="0" w:color="auto"/>
            </w:tcBorders>
            <w:tcMar>
              <w:top w:w="0" w:type="dxa"/>
              <w:left w:w="28" w:type="dxa"/>
              <w:bottom w:w="0" w:type="dxa"/>
              <w:right w:w="28" w:type="dxa"/>
            </w:tcMar>
            <w:hideMark/>
          </w:tcPr>
          <w:p w:rsidR="000B4652" w:rsidRPr="00522556" w:rsidRDefault="000B4652" w:rsidP="00C21946">
            <w:pPr>
              <w:spacing w:after="0" w:line="360" w:lineRule="auto"/>
              <w:ind w:firstLine="360"/>
              <w:jc w:val="center"/>
              <w:rPr>
                <w:rFonts w:ascii="GHEA Grapalat" w:eastAsia="Times New Roman" w:hAnsi="GHEA Grapalat"/>
                <w:sz w:val="24"/>
                <w:szCs w:val="24"/>
                <w:lang w:val="hy-AM"/>
              </w:rPr>
            </w:pPr>
            <w:r w:rsidRPr="00E430F4">
              <w:rPr>
                <w:rFonts w:ascii="GHEA Grapalat" w:eastAsia="Times New Roman" w:hAnsi="GHEA Grapalat"/>
                <w:sz w:val="24"/>
                <w:szCs w:val="24"/>
                <w:lang w:val="hy-AM"/>
              </w:rPr>
              <w:t>1,8</w:t>
            </w:r>
          </w:p>
        </w:tc>
        <w:tc>
          <w:tcPr>
            <w:tcW w:w="1450" w:type="pct"/>
            <w:tcBorders>
              <w:top w:val="nil"/>
              <w:left w:val="nil"/>
              <w:bottom w:val="nil"/>
              <w:right w:val="single" w:sz="4" w:space="0" w:color="auto"/>
            </w:tcBorders>
            <w:tcMar>
              <w:top w:w="0" w:type="dxa"/>
              <w:left w:w="28" w:type="dxa"/>
              <w:bottom w:w="0" w:type="dxa"/>
              <w:right w:w="28" w:type="dxa"/>
            </w:tcMar>
            <w:hideMark/>
          </w:tcPr>
          <w:p w:rsidR="000B4652" w:rsidRPr="00522556" w:rsidRDefault="000B4652" w:rsidP="00C21946">
            <w:pPr>
              <w:spacing w:after="0" w:line="360" w:lineRule="auto"/>
              <w:ind w:firstLine="360"/>
              <w:jc w:val="center"/>
              <w:rPr>
                <w:rFonts w:ascii="GHEA Grapalat" w:eastAsia="Times New Roman" w:hAnsi="GHEA Grapalat"/>
                <w:sz w:val="24"/>
                <w:szCs w:val="24"/>
                <w:lang w:val="hy-AM"/>
              </w:rPr>
            </w:pPr>
            <w:r w:rsidRPr="00522556">
              <w:rPr>
                <w:rFonts w:ascii="GHEA Grapalat" w:eastAsia="Times New Roman" w:hAnsi="GHEA Grapalat"/>
                <w:sz w:val="24"/>
                <w:szCs w:val="24"/>
                <w:lang w:val="hy-AM"/>
              </w:rPr>
              <w:t>2,00</w:t>
            </w:r>
          </w:p>
        </w:tc>
      </w:tr>
      <w:tr w:rsidR="000B4652" w:rsidRPr="00E430F4" w:rsidTr="00C21946">
        <w:trPr>
          <w:jc w:val="center"/>
        </w:trPr>
        <w:tc>
          <w:tcPr>
            <w:tcW w:w="2000" w:type="pct"/>
            <w:tcBorders>
              <w:top w:val="nil"/>
              <w:left w:val="single" w:sz="4" w:space="0" w:color="auto"/>
              <w:bottom w:val="nil"/>
              <w:right w:val="single" w:sz="4" w:space="0" w:color="auto"/>
            </w:tcBorders>
            <w:tcMar>
              <w:top w:w="0" w:type="dxa"/>
              <w:left w:w="28" w:type="dxa"/>
              <w:bottom w:w="0" w:type="dxa"/>
              <w:right w:w="28" w:type="dxa"/>
            </w:tcMar>
            <w:hideMark/>
          </w:tcPr>
          <w:p w:rsidR="000B4652" w:rsidRPr="00E430F4" w:rsidRDefault="000B4652" w:rsidP="00C21946">
            <w:pPr>
              <w:spacing w:after="0" w:line="360" w:lineRule="auto"/>
              <w:ind w:firstLine="360"/>
              <w:jc w:val="center"/>
              <w:rPr>
                <w:rFonts w:ascii="GHEA Grapalat" w:eastAsia="Times New Roman" w:hAnsi="GHEA Grapalat"/>
                <w:sz w:val="24"/>
                <w:szCs w:val="24"/>
                <w:lang w:val="hy-AM"/>
              </w:rPr>
            </w:pPr>
            <w:r w:rsidRPr="00E430F4">
              <w:rPr>
                <w:rFonts w:ascii="GHEA Grapalat" w:eastAsia="Times New Roman" w:hAnsi="GHEA Grapalat"/>
                <w:sz w:val="24"/>
                <w:szCs w:val="24"/>
                <w:lang w:val="hy-AM"/>
              </w:rPr>
              <w:t>3</w:t>
            </w:r>
          </w:p>
        </w:tc>
        <w:tc>
          <w:tcPr>
            <w:tcW w:w="1450" w:type="pct"/>
            <w:tcBorders>
              <w:top w:val="nil"/>
              <w:left w:val="nil"/>
              <w:bottom w:val="nil"/>
              <w:right w:val="single" w:sz="4" w:space="0" w:color="auto"/>
            </w:tcBorders>
            <w:tcMar>
              <w:top w:w="0" w:type="dxa"/>
              <w:left w:w="28" w:type="dxa"/>
              <w:bottom w:w="0" w:type="dxa"/>
              <w:right w:w="28" w:type="dxa"/>
            </w:tcMar>
            <w:hideMark/>
          </w:tcPr>
          <w:p w:rsidR="000B4652" w:rsidRPr="00E430F4" w:rsidRDefault="000B4652" w:rsidP="00C21946">
            <w:pPr>
              <w:spacing w:after="0" w:line="360" w:lineRule="auto"/>
              <w:ind w:firstLine="360"/>
              <w:jc w:val="center"/>
              <w:rPr>
                <w:rFonts w:ascii="GHEA Grapalat" w:eastAsia="Times New Roman" w:hAnsi="GHEA Grapalat"/>
                <w:sz w:val="24"/>
                <w:szCs w:val="24"/>
                <w:lang w:val="hy-AM"/>
              </w:rPr>
            </w:pPr>
            <w:r w:rsidRPr="00E430F4">
              <w:rPr>
                <w:rFonts w:ascii="GHEA Grapalat" w:eastAsia="Times New Roman" w:hAnsi="GHEA Grapalat"/>
                <w:sz w:val="24"/>
                <w:szCs w:val="24"/>
                <w:lang w:val="hy-AM"/>
              </w:rPr>
              <w:t>2,6</w:t>
            </w:r>
          </w:p>
        </w:tc>
        <w:tc>
          <w:tcPr>
            <w:tcW w:w="1450" w:type="pct"/>
            <w:tcBorders>
              <w:top w:val="nil"/>
              <w:left w:val="nil"/>
              <w:bottom w:val="nil"/>
              <w:right w:val="single" w:sz="4" w:space="0" w:color="auto"/>
            </w:tcBorders>
            <w:tcMar>
              <w:top w:w="0" w:type="dxa"/>
              <w:left w:w="28" w:type="dxa"/>
              <w:bottom w:w="0" w:type="dxa"/>
              <w:right w:w="28" w:type="dxa"/>
            </w:tcMar>
            <w:hideMark/>
          </w:tcPr>
          <w:p w:rsidR="000B4652" w:rsidRPr="00E430F4" w:rsidRDefault="000B4652" w:rsidP="00C21946">
            <w:pPr>
              <w:spacing w:after="0" w:line="360" w:lineRule="auto"/>
              <w:ind w:firstLine="360"/>
              <w:jc w:val="center"/>
              <w:rPr>
                <w:rFonts w:ascii="GHEA Grapalat" w:eastAsia="Times New Roman" w:hAnsi="GHEA Grapalat"/>
                <w:sz w:val="24"/>
                <w:szCs w:val="24"/>
                <w:lang w:val="hy-AM"/>
              </w:rPr>
            </w:pPr>
            <w:r w:rsidRPr="00E430F4">
              <w:rPr>
                <w:rFonts w:ascii="GHEA Grapalat" w:eastAsia="Times New Roman" w:hAnsi="GHEA Grapalat"/>
                <w:sz w:val="24"/>
                <w:szCs w:val="24"/>
                <w:lang w:val="hy-AM"/>
              </w:rPr>
              <w:t>2,00</w:t>
            </w:r>
          </w:p>
        </w:tc>
      </w:tr>
      <w:tr w:rsidR="000B4652" w:rsidRPr="00E430F4" w:rsidTr="00C21946">
        <w:trPr>
          <w:jc w:val="center"/>
        </w:trPr>
        <w:tc>
          <w:tcPr>
            <w:tcW w:w="2000" w:type="pct"/>
            <w:tcBorders>
              <w:top w:val="nil"/>
              <w:left w:val="single" w:sz="4" w:space="0" w:color="auto"/>
              <w:bottom w:val="nil"/>
              <w:right w:val="single" w:sz="4" w:space="0" w:color="auto"/>
            </w:tcBorders>
            <w:tcMar>
              <w:top w:w="0" w:type="dxa"/>
              <w:left w:w="28" w:type="dxa"/>
              <w:bottom w:w="0" w:type="dxa"/>
              <w:right w:w="28" w:type="dxa"/>
            </w:tcMar>
            <w:hideMark/>
          </w:tcPr>
          <w:p w:rsidR="000B4652" w:rsidRPr="00E430F4" w:rsidRDefault="000B4652" w:rsidP="00C21946">
            <w:pPr>
              <w:spacing w:after="0" w:line="360" w:lineRule="auto"/>
              <w:ind w:firstLine="360"/>
              <w:jc w:val="center"/>
              <w:rPr>
                <w:rFonts w:ascii="GHEA Grapalat" w:eastAsia="Times New Roman" w:hAnsi="GHEA Grapalat"/>
                <w:sz w:val="24"/>
                <w:szCs w:val="24"/>
                <w:lang w:val="hy-AM"/>
              </w:rPr>
            </w:pPr>
            <w:r w:rsidRPr="00E430F4">
              <w:rPr>
                <w:rFonts w:ascii="GHEA Grapalat" w:eastAsia="Times New Roman" w:hAnsi="GHEA Grapalat"/>
                <w:sz w:val="24"/>
                <w:szCs w:val="24"/>
                <w:lang w:val="hy-AM"/>
              </w:rPr>
              <w:t>4</w:t>
            </w:r>
          </w:p>
        </w:tc>
        <w:tc>
          <w:tcPr>
            <w:tcW w:w="1450" w:type="pct"/>
            <w:tcBorders>
              <w:top w:val="nil"/>
              <w:left w:val="nil"/>
              <w:bottom w:val="nil"/>
              <w:right w:val="single" w:sz="4" w:space="0" w:color="auto"/>
            </w:tcBorders>
            <w:tcMar>
              <w:top w:w="0" w:type="dxa"/>
              <w:left w:w="28" w:type="dxa"/>
              <w:bottom w:w="0" w:type="dxa"/>
              <w:right w:w="28" w:type="dxa"/>
            </w:tcMar>
            <w:hideMark/>
          </w:tcPr>
          <w:p w:rsidR="000B4652" w:rsidRPr="00E430F4" w:rsidRDefault="000B4652" w:rsidP="00C21946">
            <w:pPr>
              <w:spacing w:after="0" w:line="360" w:lineRule="auto"/>
              <w:ind w:firstLine="360"/>
              <w:jc w:val="center"/>
              <w:rPr>
                <w:rFonts w:ascii="GHEA Grapalat" w:eastAsia="Times New Roman" w:hAnsi="GHEA Grapalat"/>
                <w:sz w:val="24"/>
                <w:szCs w:val="24"/>
                <w:lang w:val="hy-AM"/>
              </w:rPr>
            </w:pPr>
            <w:r w:rsidRPr="00E430F4">
              <w:rPr>
                <w:rFonts w:ascii="GHEA Grapalat" w:eastAsia="Times New Roman" w:hAnsi="GHEA Grapalat"/>
                <w:sz w:val="24"/>
                <w:szCs w:val="24"/>
                <w:lang w:val="hy-AM"/>
              </w:rPr>
              <w:t>3,6/1,8</w:t>
            </w:r>
          </w:p>
        </w:tc>
        <w:tc>
          <w:tcPr>
            <w:tcW w:w="1450" w:type="pct"/>
            <w:tcBorders>
              <w:top w:val="nil"/>
              <w:left w:val="nil"/>
              <w:bottom w:val="nil"/>
              <w:right w:val="single" w:sz="4" w:space="0" w:color="auto"/>
            </w:tcBorders>
            <w:tcMar>
              <w:top w:w="0" w:type="dxa"/>
              <w:left w:w="28" w:type="dxa"/>
              <w:bottom w:w="0" w:type="dxa"/>
              <w:right w:w="28" w:type="dxa"/>
            </w:tcMar>
            <w:hideMark/>
          </w:tcPr>
          <w:p w:rsidR="000B4652" w:rsidRPr="00E430F4" w:rsidRDefault="000B4652" w:rsidP="00C21946">
            <w:pPr>
              <w:spacing w:after="0" w:line="360" w:lineRule="auto"/>
              <w:ind w:firstLine="360"/>
              <w:jc w:val="center"/>
              <w:rPr>
                <w:rFonts w:ascii="GHEA Grapalat" w:eastAsia="Times New Roman" w:hAnsi="GHEA Grapalat"/>
                <w:sz w:val="24"/>
                <w:szCs w:val="24"/>
                <w:lang w:val="hy-AM"/>
              </w:rPr>
            </w:pPr>
            <w:r w:rsidRPr="00E430F4">
              <w:rPr>
                <w:rFonts w:ascii="GHEA Grapalat" w:eastAsia="Times New Roman" w:hAnsi="GHEA Grapalat"/>
                <w:sz w:val="24"/>
                <w:szCs w:val="24"/>
                <w:lang w:val="hy-AM"/>
              </w:rPr>
              <w:t>2,00/4,00</w:t>
            </w:r>
          </w:p>
        </w:tc>
      </w:tr>
      <w:tr w:rsidR="000B4652" w:rsidRPr="00E430F4" w:rsidTr="00C21946">
        <w:trPr>
          <w:jc w:val="center"/>
        </w:trPr>
        <w:tc>
          <w:tcPr>
            <w:tcW w:w="2000" w:type="pct"/>
            <w:tcBorders>
              <w:top w:val="nil"/>
              <w:left w:val="single" w:sz="4" w:space="0" w:color="auto"/>
              <w:bottom w:val="nil"/>
              <w:right w:val="single" w:sz="4" w:space="0" w:color="auto"/>
            </w:tcBorders>
            <w:tcMar>
              <w:top w:w="0" w:type="dxa"/>
              <w:left w:w="28" w:type="dxa"/>
              <w:bottom w:w="0" w:type="dxa"/>
              <w:right w:w="28" w:type="dxa"/>
            </w:tcMar>
            <w:hideMark/>
          </w:tcPr>
          <w:p w:rsidR="000B4652" w:rsidRPr="00E430F4" w:rsidRDefault="000B4652" w:rsidP="00C21946">
            <w:pPr>
              <w:spacing w:after="0" w:line="360" w:lineRule="auto"/>
              <w:ind w:firstLine="360"/>
              <w:jc w:val="center"/>
              <w:rPr>
                <w:rFonts w:ascii="GHEA Grapalat" w:eastAsia="Times New Roman" w:hAnsi="GHEA Grapalat"/>
                <w:sz w:val="24"/>
                <w:szCs w:val="24"/>
                <w:lang w:val="hy-AM"/>
              </w:rPr>
            </w:pPr>
            <w:r w:rsidRPr="00E430F4">
              <w:rPr>
                <w:rFonts w:ascii="GHEA Grapalat" w:eastAsia="Times New Roman" w:hAnsi="GHEA Grapalat"/>
                <w:sz w:val="24"/>
                <w:szCs w:val="24"/>
                <w:lang w:val="hy-AM"/>
              </w:rPr>
              <w:lastRenderedPageBreak/>
              <w:t>5</w:t>
            </w:r>
          </w:p>
        </w:tc>
        <w:tc>
          <w:tcPr>
            <w:tcW w:w="1450" w:type="pct"/>
            <w:tcBorders>
              <w:top w:val="nil"/>
              <w:left w:val="nil"/>
              <w:bottom w:val="nil"/>
              <w:right w:val="single" w:sz="4" w:space="0" w:color="auto"/>
            </w:tcBorders>
            <w:tcMar>
              <w:top w:w="0" w:type="dxa"/>
              <w:left w:w="28" w:type="dxa"/>
              <w:bottom w:w="0" w:type="dxa"/>
              <w:right w:w="28" w:type="dxa"/>
            </w:tcMar>
            <w:hideMark/>
          </w:tcPr>
          <w:p w:rsidR="000B4652" w:rsidRPr="00E430F4" w:rsidRDefault="000B4652" w:rsidP="00C21946">
            <w:pPr>
              <w:spacing w:after="0" w:line="360" w:lineRule="auto"/>
              <w:ind w:firstLine="360"/>
              <w:jc w:val="center"/>
              <w:rPr>
                <w:rFonts w:ascii="GHEA Grapalat" w:eastAsia="Times New Roman" w:hAnsi="GHEA Grapalat"/>
                <w:sz w:val="24"/>
                <w:szCs w:val="24"/>
                <w:lang w:val="hy-AM"/>
              </w:rPr>
            </w:pPr>
            <w:r w:rsidRPr="00E430F4">
              <w:rPr>
                <w:rFonts w:ascii="GHEA Grapalat" w:eastAsia="Times New Roman" w:hAnsi="GHEA Grapalat"/>
                <w:sz w:val="24"/>
                <w:szCs w:val="24"/>
                <w:lang w:val="hy-AM"/>
              </w:rPr>
              <w:t>2,6</w:t>
            </w:r>
          </w:p>
        </w:tc>
        <w:tc>
          <w:tcPr>
            <w:tcW w:w="1450" w:type="pct"/>
            <w:tcBorders>
              <w:top w:val="nil"/>
              <w:left w:val="nil"/>
              <w:bottom w:val="nil"/>
              <w:right w:val="single" w:sz="4" w:space="0" w:color="auto"/>
            </w:tcBorders>
            <w:tcMar>
              <w:top w:w="0" w:type="dxa"/>
              <w:left w:w="28" w:type="dxa"/>
              <w:bottom w:w="0" w:type="dxa"/>
              <w:right w:w="28" w:type="dxa"/>
            </w:tcMar>
            <w:hideMark/>
          </w:tcPr>
          <w:p w:rsidR="000B4652" w:rsidRPr="00E430F4" w:rsidRDefault="000B4652" w:rsidP="00C21946">
            <w:pPr>
              <w:spacing w:after="0" w:line="360" w:lineRule="auto"/>
              <w:ind w:firstLine="360"/>
              <w:jc w:val="center"/>
              <w:rPr>
                <w:rFonts w:ascii="GHEA Grapalat" w:eastAsia="Times New Roman" w:hAnsi="GHEA Grapalat"/>
                <w:sz w:val="24"/>
                <w:szCs w:val="24"/>
                <w:lang w:val="hy-AM"/>
              </w:rPr>
            </w:pPr>
            <w:r w:rsidRPr="00E430F4">
              <w:rPr>
                <w:rFonts w:ascii="GHEA Grapalat" w:eastAsia="Times New Roman" w:hAnsi="GHEA Grapalat"/>
                <w:sz w:val="24"/>
                <w:szCs w:val="24"/>
                <w:lang w:val="hy-AM"/>
              </w:rPr>
              <w:t>4,00</w:t>
            </w:r>
          </w:p>
        </w:tc>
      </w:tr>
      <w:tr w:rsidR="000B4652" w:rsidRPr="00E430F4" w:rsidTr="00C21946">
        <w:trPr>
          <w:jc w:val="center"/>
        </w:trPr>
        <w:tc>
          <w:tcPr>
            <w:tcW w:w="2000"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0B4652" w:rsidRPr="00E430F4" w:rsidRDefault="000B4652" w:rsidP="00C21946">
            <w:pPr>
              <w:spacing w:after="0" w:line="360" w:lineRule="auto"/>
              <w:ind w:firstLine="360"/>
              <w:jc w:val="center"/>
              <w:rPr>
                <w:rFonts w:ascii="GHEA Grapalat" w:eastAsia="Times New Roman" w:hAnsi="GHEA Grapalat"/>
                <w:sz w:val="24"/>
                <w:szCs w:val="24"/>
                <w:lang w:val="hy-AM"/>
              </w:rPr>
            </w:pPr>
            <w:r w:rsidRPr="00E430F4">
              <w:rPr>
                <w:rFonts w:ascii="GHEA Grapalat" w:eastAsia="Times New Roman" w:hAnsi="GHEA Grapalat"/>
                <w:sz w:val="24"/>
                <w:szCs w:val="24"/>
                <w:lang w:val="hy-AM"/>
              </w:rPr>
              <w:t>6</w:t>
            </w:r>
          </w:p>
        </w:tc>
        <w:tc>
          <w:tcPr>
            <w:tcW w:w="1450" w:type="pct"/>
            <w:tcBorders>
              <w:top w:val="nil"/>
              <w:left w:val="nil"/>
              <w:bottom w:val="single" w:sz="4" w:space="0" w:color="auto"/>
              <w:right w:val="single" w:sz="4" w:space="0" w:color="auto"/>
            </w:tcBorders>
            <w:tcMar>
              <w:top w:w="0" w:type="dxa"/>
              <w:left w:w="28" w:type="dxa"/>
              <w:bottom w:w="0" w:type="dxa"/>
              <w:right w:w="28" w:type="dxa"/>
            </w:tcMar>
            <w:hideMark/>
          </w:tcPr>
          <w:p w:rsidR="000B4652" w:rsidRPr="00E430F4" w:rsidRDefault="000B4652" w:rsidP="00C21946">
            <w:pPr>
              <w:spacing w:after="0" w:line="360" w:lineRule="auto"/>
              <w:ind w:firstLine="360"/>
              <w:jc w:val="center"/>
              <w:rPr>
                <w:rFonts w:ascii="GHEA Grapalat" w:eastAsia="Times New Roman" w:hAnsi="GHEA Grapalat"/>
                <w:sz w:val="24"/>
                <w:szCs w:val="24"/>
                <w:lang w:val="hy-AM"/>
              </w:rPr>
            </w:pPr>
            <w:r w:rsidRPr="00E430F4">
              <w:rPr>
                <w:rFonts w:ascii="GHEA Grapalat" w:eastAsia="Times New Roman" w:hAnsi="GHEA Grapalat"/>
                <w:sz w:val="24"/>
                <w:szCs w:val="24"/>
                <w:lang w:val="hy-AM"/>
              </w:rPr>
              <w:t>2,6</w:t>
            </w:r>
          </w:p>
        </w:tc>
        <w:tc>
          <w:tcPr>
            <w:tcW w:w="1450" w:type="pct"/>
            <w:tcBorders>
              <w:top w:val="nil"/>
              <w:left w:val="nil"/>
              <w:bottom w:val="single" w:sz="4" w:space="0" w:color="auto"/>
              <w:right w:val="single" w:sz="4" w:space="0" w:color="auto"/>
            </w:tcBorders>
            <w:tcMar>
              <w:top w:w="0" w:type="dxa"/>
              <w:left w:w="28" w:type="dxa"/>
              <w:bottom w:w="0" w:type="dxa"/>
              <w:right w:w="28" w:type="dxa"/>
            </w:tcMar>
            <w:hideMark/>
          </w:tcPr>
          <w:p w:rsidR="000B4652" w:rsidRPr="00E430F4" w:rsidRDefault="000B4652" w:rsidP="00C21946">
            <w:pPr>
              <w:spacing w:after="0" w:line="360" w:lineRule="auto"/>
              <w:ind w:firstLine="360"/>
              <w:jc w:val="center"/>
              <w:rPr>
                <w:rFonts w:ascii="GHEA Grapalat" w:eastAsia="Times New Roman" w:hAnsi="GHEA Grapalat"/>
                <w:sz w:val="24"/>
                <w:szCs w:val="24"/>
                <w:lang w:val="hy-AM"/>
              </w:rPr>
            </w:pPr>
            <w:r w:rsidRPr="00E430F4">
              <w:rPr>
                <w:rFonts w:ascii="GHEA Grapalat" w:eastAsia="Times New Roman" w:hAnsi="GHEA Grapalat"/>
                <w:sz w:val="24"/>
                <w:szCs w:val="24"/>
                <w:lang w:val="hy-AM"/>
              </w:rPr>
              <w:t>4,00</w:t>
            </w:r>
          </w:p>
        </w:tc>
      </w:tr>
    </w:tbl>
    <w:p w:rsidR="000B4652" w:rsidRPr="00522556" w:rsidRDefault="000B4652" w:rsidP="000B4652">
      <w:pPr>
        <w:ind w:firstLine="360"/>
        <w:rPr>
          <w:rFonts w:ascii="GHEA Grapalat" w:hAnsi="GHEA Grapalat"/>
          <w:sz w:val="24"/>
          <w:szCs w:val="24"/>
          <w:lang w:val="hy-AM"/>
        </w:rPr>
      </w:pPr>
    </w:p>
    <w:p w:rsidR="000B4652" w:rsidRPr="00C02C93" w:rsidRDefault="000B4652" w:rsidP="000B4652">
      <w:pPr>
        <w:spacing w:after="0" w:line="360" w:lineRule="auto"/>
        <w:ind w:firstLine="360"/>
        <w:jc w:val="both"/>
        <w:rPr>
          <w:rFonts w:ascii="GHEA Grapalat" w:hAnsi="GHEA Grapalat"/>
          <w:sz w:val="24"/>
          <w:szCs w:val="24"/>
          <w:lang w:val="hy-AM"/>
        </w:rPr>
      </w:pPr>
      <w:r>
        <w:rPr>
          <w:rFonts w:ascii="GHEA Grapalat" w:hAnsi="GHEA Grapalat"/>
          <w:sz w:val="24"/>
          <w:szCs w:val="24"/>
          <w:lang w:val="ru-RU"/>
        </w:rPr>
        <w:t>21</w:t>
      </w:r>
      <w:r w:rsidRPr="00522556">
        <w:rPr>
          <w:rFonts w:ascii="GHEA Grapalat" w:hAnsi="GHEA Grapalat"/>
          <w:sz w:val="24"/>
          <w:szCs w:val="24"/>
          <w:lang w:val="hy-AM"/>
        </w:rPr>
        <w:t xml:space="preserve">. </w:t>
      </w:r>
      <w:r w:rsidRPr="00B2122C">
        <w:rPr>
          <w:rFonts w:ascii="GHEA Grapalat" w:eastAsia="Times New Roman" w:hAnsi="GHEA Grapalat"/>
          <w:color w:val="000000"/>
          <w:sz w:val="24"/>
          <w:szCs w:val="24"/>
          <w:lang w:val="hy-AM"/>
        </w:rPr>
        <w:t>Ավանդական հուղարկավորության յուրաքանչյուր առանձին գերեզմանի համար պետք է տրամադրվի առնվազն 5 մ</w:t>
      </w:r>
      <w:r w:rsidRPr="00B2122C">
        <w:rPr>
          <w:rFonts w:ascii="GHEA Grapalat" w:eastAsia="Times New Roman" w:hAnsi="GHEA Grapalat"/>
          <w:color w:val="000000"/>
          <w:sz w:val="24"/>
          <w:szCs w:val="24"/>
          <w:vertAlign w:val="superscript"/>
          <w:lang w:val="hy-AM"/>
        </w:rPr>
        <w:t xml:space="preserve"> 2</w:t>
      </w:r>
      <w:r w:rsidRPr="00B2122C">
        <w:rPr>
          <w:rFonts w:ascii="GHEA Grapalat" w:eastAsia="Times New Roman" w:hAnsi="GHEA Grapalat"/>
          <w:color w:val="000000"/>
          <w:sz w:val="24"/>
          <w:szCs w:val="24"/>
          <w:lang w:val="hy-AM"/>
        </w:rPr>
        <w:t xml:space="preserve"> տարածք:</w:t>
      </w:r>
    </w:p>
    <w:p w:rsidR="000B4652" w:rsidRPr="00E430F4" w:rsidRDefault="000B4652" w:rsidP="000B4652">
      <w:pPr>
        <w:spacing w:after="0" w:line="360" w:lineRule="auto"/>
        <w:ind w:firstLine="360"/>
        <w:jc w:val="both"/>
        <w:rPr>
          <w:rFonts w:ascii="GHEA Grapalat" w:hAnsi="GHEA Grapalat"/>
          <w:sz w:val="24"/>
          <w:szCs w:val="24"/>
          <w:lang w:val="hy-AM"/>
        </w:rPr>
      </w:pPr>
      <w:r w:rsidRPr="00B2122C">
        <w:rPr>
          <w:rFonts w:ascii="GHEA Grapalat" w:hAnsi="GHEA Grapalat"/>
          <w:sz w:val="24"/>
          <w:szCs w:val="24"/>
          <w:lang w:val="hy-AM"/>
        </w:rPr>
        <w:t>2</w:t>
      </w:r>
      <w:r>
        <w:rPr>
          <w:rFonts w:ascii="GHEA Grapalat" w:hAnsi="GHEA Grapalat"/>
          <w:sz w:val="24"/>
          <w:szCs w:val="24"/>
          <w:lang w:val="ru-RU"/>
        </w:rPr>
        <w:t>2</w:t>
      </w:r>
      <w:r w:rsidRPr="00B2122C">
        <w:rPr>
          <w:rFonts w:ascii="GHEA Grapalat" w:hAnsi="GHEA Grapalat"/>
          <w:sz w:val="24"/>
          <w:szCs w:val="24"/>
          <w:lang w:val="hy-AM"/>
        </w:rPr>
        <w:t xml:space="preserve">. </w:t>
      </w:r>
      <w:r w:rsidRPr="00C02C93">
        <w:rPr>
          <w:rFonts w:ascii="GHEA Grapalat" w:hAnsi="GHEA Grapalat"/>
          <w:sz w:val="24"/>
          <w:szCs w:val="24"/>
          <w:lang w:val="hy-AM"/>
        </w:rPr>
        <w:t xml:space="preserve">Դագաղով թաղման դեպքում գերեզմանի խորությունը պետք </w:t>
      </w:r>
      <w:r w:rsidRPr="00954137">
        <w:rPr>
          <w:rFonts w:ascii="GHEA Grapalat" w:hAnsi="GHEA Grapalat"/>
          <w:sz w:val="24"/>
          <w:szCs w:val="24"/>
          <w:lang w:val="hy-AM"/>
        </w:rPr>
        <w:t>է սահմանվի կախված</w:t>
      </w:r>
      <w:r w:rsidRPr="00B2122C">
        <w:rPr>
          <w:rFonts w:ascii="GHEA Grapalat" w:hAnsi="GHEA Grapalat"/>
          <w:sz w:val="24"/>
          <w:szCs w:val="24"/>
          <w:lang w:val="hy-AM"/>
        </w:rPr>
        <w:t xml:space="preserve"> տեղական </w:t>
      </w:r>
      <w:r w:rsidRPr="00522556">
        <w:rPr>
          <w:rFonts w:ascii="GHEA Grapalat" w:hAnsi="GHEA Grapalat"/>
          <w:sz w:val="24"/>
          <w:szCs w:val="24"/>
          <w:lang w:val="hy-AM"/>
        </w:rPr>
        <w:t>պայմաններից (հողի բնույթից և ստորերկրյա ջրերի մակարդակից), ընդ որում խորությունը</w:t>
      </w:r>
      <w:r w:rsidRPr="00047BCC">
        <w:rPr>
          <w:rFonts w:ascii="GHEA Grapalat" w:hAnsi="GHEA Grapalat"/>
          <w:sz w:val="24"/>
          <w:szCs w:val="24"/>
          <w:lang w:val="hy-AM"/>
        </w:rPr>
        <w:t xml:space="preserve"> պետք է </w:t>
      </w:r>
      <w:r w:rsidRPr="004D3B58">
        <w:rPr>
          <w:rFonts w:ascii="GHEA Grapalat" w:hAnsi="GHEA Grapalat"/>
          <w:sz w:val="24"/>
          <w:szCs w:val="24"/>
          <w:lang w:val="hy-AM"/>
        </w:rPr>
        <w:t xml:space="preserve">լինի </w:t>
      </w:r>
      <w:r w:rsidRPr="00E430F4">
        <w:rPr>
          <w:rFonts w:ascii="GHEA Grapalat" w:hAnsi="GHEA Grapalat"/>
          <w:sz w:val="24"/>
          <w:szCs w:val="24"/>
          <w:lang w:val="hy-AM"/>
        </w:rPr>
        <w:t>առնվազն 1,5 մ (հողի մակերեսից մինչև դագաղի կափարիչը): Բոլոր դեպքերում գերեզմանի հատակի նիշը պետք է լինի ստորգետնյա ջրերի մակարդակից առնվազն 0,5 մ բարձրության վրա:</w:t>
      </w:r>
    </w:p>
    <w:p w:rsidR="000B4652" w:rsidRPr="00B2122C" w:rsidRDefault="000B4652" w:rsidP="000B4652">
      <w:pPr>
        <w:spacing w:after="0" w:line="360" w:lineRule="auto"/>
        <w:ind w:left="360" w:firstLine="360"/>
        <w:jc w:val="both"/>
        <w:rPr>
          <w:rFonts w:ascii="GHEA Grapalat" w:hAnsi="GHEA Grapalat"/>
          <w:sz w:val="24"/>
          <w:szCs w:val="24"/>
          <w:lang w:val="hy-AM"/>
        </w:rPr>
      </w:pPr>
      <w:r w:rsidRPr="00E430F4">
        <w:rPr>
          <w:rFonts w:ascii="GHEA Grapalat" w:hAnsi="GHEA Grapalat"/>
          <w:sz w:val="24"/>
          <w:szCs w:val="24"/>
          <w:lang w:val="hy-AM"/>
        </w:rPr>
        <w:t>ա</w:t>
      </w:r>
      <w:r w:rsidRPr="00522556">
        <w:rPr>
          <w:rFonts w:ascii="GHEA Grapalat" w:hAnsi="GHEA Grapalat"/>
          <w:sz w:val="24"/>
          <w:szCs w:val="24"/>
          <w:lang w:val="hy-AM"/>
        </w:rPr>
        <w:t>.</w:t>
      </w:r>
      <w:r w:rsidRPr="00C02C93">
        <w:rPr>
          <w:rFonts w:ascii="GHEA Grapalat" w:hAnsi="GHEA Grapalat"/>
          <w:sz w:val="24"/>
          <w:szCs w:val="24"/>
          <w:lang w:val="hy-AM"/>
        </w:rPr>
        <w:t xml:space="preserve"> գերեզմանների խորությունը պետք է լինի</w:t>
      </w:r>
      <w:r w:rsidRPr="00954137">
        <w:rPr>
          <w:rFonts w:ascii="GHEA Grapalat" w:hAnsi="GHEA Grapalat"/>
          <w:sz w:val="24"/>
          <w:szCs w:val="24"/>
          <w:lang w:val="hy-AM"/>
        </w:rPr>
        <w:t xml:space="preserve"> ոչ </w:t>
      </w:r>
      <w:r w:rsidRPr="00B2122C">
        <w:rPr>
          <w:rFonts w:ascii="GHEA Grapalat" w:hAnsi="GHEA Grapalat"/>
          <w:sz w:val="24"/>
          <w:szCs w:val="24"/>
          <w:lang w:val="hy-AM"/>
        </w:rPr>
        <w:t>ավելի, քան 2 - 2.2 մ:</w:t>
      </w:r>
    </w:p>
    <w:p w:rsidR="000B4652" w:rsidRPr="00B2122C" w:rsidRDefault="000B4652" w:rsidP="000B4652">
      <w:pPr>
        <w:spacing w:after="0" w:line="360" w:lineRule="auto"/>
        <w:ind w:left="360" w:firstLine="360"/>
        <w:jc w:val="both"/>
        <w:rPr>
          <w:rFonts w:ascii="GHEA Grapalat" w:hAnsi="GHEA Grapalat"/>
          <w:sz w:val="24"/>
          <w:szCs w:val="24"/>
          <w:lang w:val="hy-AM"/>
        </w:rPr>
      </w:pPr>
      <w:r w:rsidRPr="00B2122C">
        <w:rPr>
          <w:rFonts w:ascii="GHEA Grapalat" w:hAnsi="GHEA Grapalat"/>
          <w:sz w:val="24"/>
          <w:szCs w:val="24"/>
          <w:lang w:val="hy-AM"/>
        </w:rPr>
        <w:t>բ</w:t>
      </w:r>
      <w:r w:rsidRPr="00522556">
        <w:rPr>
          <w:rFonts w:ascii="GHEA Grapalat" w:hAnsi="GHEA Grapalat"/>
          <w:sz w:val="24"/>
          <w:szCs w:val="24"/>
          <w:lang w:val="hy-AM"/>
        </w:rPr>
        <w:t>.</w:t>
      </w:r>
      <w:r w:rsidRPr="00C02C93">
        <w:rPr>
          <w:rFonts w:ascii="GHEA Grapalat" w:hAnsi="GHEA Grapalat"/>
          <w:sz w:val="24"/>
          <w:szCs w:val="24"/>
          <w:lang w:val="hy-AM"/>
        </w:rPr>
        <w:t xml:space="preserve"> գերեզմանի բլուրը հողի մակրդակից պետք</w:t>
      </w:r>
      <w:r w:rsidRPr="00954137">
        <w:rPr>
          <w:rFonts w:ascii="GHEA Grapalat" w:hAnsi="GHEA Grapalat"/>
          <w:sz w:val="24"/>
          <w:szCs w:val="24"/>
          <w:lang w:val="hy-AM"/>
        </w:rPr>
        <w:t xml:space="preserve"> է </w:t>
      </w:r>
      <w:r w:rsidRPr="00B2122C">
        <w:rPr>
          <w:rFonts w:ascii="GHEA Grapalat" w:hAnsi="GHEA Grapalat"/>
          <w:sz w:val="24"/>
          <w:szCs w:val="24"/>
          <w:lang w:val="hy-AM"/>
        </w:rPr>
        <w:t>կազմավորել 0,3 - 0,5 մ բարձրության վրա:</w:t>
      </w:r>
    </w:p>
    <w:p w:rsidR="000B4652" w:rsidRPr="00522556" w:rsidRDefault="000B4652" w:rsidP="000B4652">
      <w:pPr>
        <w:spacing w:after="0" w:line="360" w:lineRule="auto"/>
        <w:ind w:firstLine="360"/>
        <w:jc w:val="both"/>
        <w:rPr>
          <w:rFonts w:ascii="GHEA Grapalat" w:hAnsi="GHEA Grapalat"/>
          <w:sz w:val="24"/>
          <w:szCs w:val="24"/>
          <w:lang w:val="hy-AM"/>
        </w:rPr>
      </w:pPr>
      <w:r w:rsidRPr="00522556">
        <w:rPr>
          <w:rFonts w:ascii="GHEA Grapalat" w:hAnsi="GHEA Grapalat"/>
          <w:sz w:val="24"/>
          <w:szCs w:val="24"/>
          <w:lang w:val="hy-AM"/>
        </w:rPr>
        <w:t>2</w:t>
      </w:r>
      <w:r>
        <w:rPr>
          <w:rFonts w:ascii="GHEA Grapalat" w:hAnsi="GHEA Grapalat"/>
          <w:sz w:val="24"/>
          <w:szCs w:val="24"/>
          <w:lang w:val="ru-RU"/>
        </w:rPr>
        <w:t>3</w:t>
      </w:r>
      <w:r w:rsidRPr="00522556">
        <w:rPr>
          <w:rFonts w:ascii="GHEA Grapalat" w:hAnsi="GHEA Grapalat"/>
          <w:sz w:val="24"/>
          <w:szCs w:val="24"/>
          <w:lang w:val="hy-AM"/>
        </w:rPr>
        <w:t xml:space="preserve">. Հողում աճյունասափորների թաղման համար հարկավոր է յուրաքանչյուր տեղի համար տրամադրել 1 մ </w:t>
      </w:r>
      <w:r w:rsidRPr="00522556">
        <w:rPr>
          <w:rFonts w:ascii="GHEA Grapalat" w:hAnsi="GHEA Grapalat"/>
          <w:sz w:val="24"/>
          <w:szCs w:val="24"/>
          <w:vertAlign w:val="superscript"/>
          <w:lang w:val="hy-AM"/>
        </w:rPr>
        <w:t>3</w:t>
      </w:r>
      <w:r w:rsidRPr="00522556">
        <w:rPr>
          <w:rFonts w:ascii="GHEA Grapalat" w:hAnsi="GHEA Grapalat"/>
          <w:sz w:val="24"/>
          <w:szCs w:val="24"/>
          <w:lang w:val="hy-AM"/>
        </w:rPr>
        <w:t xml:space="preserve"> թաղման տարածք` 0.4 </w:t>
      </w:r>
      <w:r w:rsidRPr="00522556">
        <w:rPr>
          <w:rFonts w:ascii="GHEA Grapalat" w:eastAsia="Times New Roman" w:hAnsi="GHEA Grapalat"/>
          <w:color w:val="000000"/>
          <w:sz w:val="24"/>
          <w:szCs w:val="24"/>
          <w:lang w:val="hy-AM"/>
        </w:rPr>
        <w:t>X</w:t>
      </w:r>
      <w:r w:rsidRPr="00522556">
        <w:rPr>
          <w:rFonts w:ascii="GHEA Grapalat" w:hAnsi="GHEA Grapalat"/>
          <w:sz w:val="24"/>
          <w:szCs w:val="24"/>
          <w:lang w:val="hy-AM"/>
        </w:rPr>
        <w:t xml:space="preserve"> 0.4 մ գերեզմանի չափով:</w:t>
      </w:r>
    </w:p>
    <w:p w:rsidR="000B4652" w:rsidRPr="00C02C93" w:rsidRDefault="000B4652" w:rsidP="000B4652">
      <w:pPr>
        <w:spacing w:after="0" w:line="360" w:lineRule="auto"/>
        <w:ind w:firstLine="360"/>
        <w:jc w:val="both"/>
        <w:rPr>
          <w:rFonts w:ascii="GHEA Grapalat" w:hAnsi="GHEA Grapalat"/>
          <w:sz w:val="24"/>
          <w:szCs w:val="24"/>
          <w:lang w:val="hy-AM"/>
        </w:rPr>
      </w:pPr>
      <w:r w:rsidRPr="00522556">
        <w:rPr>
          <w:rFonts w:ascii="GHEA Grapalat" w:hAnsi="GHEA Grapalat"/>
          <w:sz w:val="24"/>
          <w:szCs w:val="24"/>
          <w:lang w:val="hy-AM"/>
        </w:rPr>
        <w:t>2</w:t>
      </w:r>
      <w:r>
        <w:rPr>
          <w:rFonts w:ascii="GHEA Grapalat" w:hAnsi="GHEA Grapalat"/>
          <w:sz w:val="24"/>
          <w:szCs w:val="24"/>
          <w:lang w:val="ru-RU"/>
        </w:rPr>
        <w:t>4</w:t>
      </w:r>
      <w:r w:rsidRPr="00522556">
        <w:rPr>
          <w:rFonts w:ascii="GHEA Grapalat" w:hAnsi="GHEA Grapalat"/>
          <w:sz w:val="24"/>
          <w:szCs w:val="24"/>
          <w:lang w:val="hy-AM"/>
        </w:rPr>
        <w:t>. Աճյունասափորների հուղարկավորության առանձին տարածքները պետք է դասավորվեն երկուական շարքով՝ նախատեսելով յուրաքանչյուր երկու շարքից հետո անցումներ 0,8 մ լայնությամբ:</w:t>
      </w:r>
    </w:p>
    <w:p w:rsidR="000B4652" w:rsidRPr="00522556" w:rsidRDefault="000B4652" w:rsidP="000B4652">
      <w:pPr>
        <w:spacing w:after="0" w:line="360" w:lineRule="auto"/>
        <w:ind w:firstLine="360"/>
        <w:jc w:val="both"/>
        <w:rPr>
          <w:rFonts w:ascii="GHEA Grapalat" w:hAnsi="GHEA Grapalat"/>
          <w:sz w:val="24"/>
          <w:szCs w:val="24"/>
          <w:lang w:val="hy-AM"/>
        </w:rPr>
      </w:pPr>
      <w:r w:rsidRPr="00522556">
        <w:rPr>
          <w:rFonts w:ascii="GHEA Grapalat" w:hAnsi="GHEA Grapalat"/>
          <w:sz w:val="24"/>
          <w:szCs w:val="24"/>
          <w:lang w:val="hy-AM"/>
        </w:rPr>
        <w:t>2</w:t>
      </w:r>
      <w:r>
        <w:rPr>
          <w:rFonts w:ascii="GHEA Grapalat" w:hAnsi="GHEA Grapalat"/>
          <w:sz w:val="24"/>
          <w:szCs w:val="24"/>
          <w:lang w:val="ru-RU"/>
        </w:rPr>
        <w:t>5</w:t>
      </w:r>
      <w:r w:rsidRPr="00522556">
        <w:rPr>
          <w:rFonts w:ascii="GHEA Grapalat" w:hAnsi="GHEA Grapalat"/>
          <w:sz w:val="24"/>
          <w:szCs w:val="24"/>
          <w:lang w:val="hy-AM"/>
        </w:rPr>
        <w:t xml:space="preserve">.  </w:t>
      </w:r>
      <w:r w:rsidRPr="00C02C93">
        <w:rPr>
          <w:rFonts w:ascii="GHEA Grapalat" w:hAnsi="GHEA Grapalat"/>
          <w:sz w:val="24"/>
          <w:szCs w:val="24"/>
          <w:lang w:val="hy-AM"/>
        </w:rPr>
        <w:t xml:space="preserve">Չի թույլատրվում թաղումներ կազմակերպել գերեզմանների միջև </w:t>
      </w:r>
      <w:r w:rsidRPr="00954137">
        <w:rPr>
          <w:rFonts w:ascii="GHEA Grapalat" w:hAnsi="GHEA Grapalat"/>
          <w:sz w:val="24"/>
          <w:szCs w:val="24"/>
          <w:lang w:val="hy-AM"/>
        </w:rPr>
        <w:t>եղած բացակներում</w:t>
      </w:r>
      <w:r w:rsidRPr="00B2122C">
        <w:rPr>
          <w:rFonts w:ascii="GHEA Grapalat" w:hAnsi="GHEA Grapalat"/>
          <w:sz w:val="24"/>
          <w:szCs w:val="24"/>
          <w:lang w:val="hy-AM"/>
        </w:rPr>
        <w:t xml:space="preserve">, ճանապարհների </w:t>
      </w:r>
      <w:r w:rsidRPr="00522556">
        <w:rPr>
          <w:rFonts w:ascii="GHEA Grapalat" w:hAnsi="GHEA Grapalat"/>
          <w:sz w:val="24"/>
          <w:szCs w:val="24"/>
          <w:lang w:val="hy-AM"/>
        </w:rPr>
        <w:t>եզրերին և պահպանական գոտիների սահմաններում, ներառյալ հոգեբանական գոտին:</w:t>
      </w:r>
    </w:p>
    <w:p w:rsidR="000B4652" w:rsidRPr="00522556" w:rsidRDefault="000B4652" w:rsidP="000B4652">
      <w:pPr>
        <w:spacing w:after="0" w:line="360" w:lineRule="auto"/>
        <w:ind w:firstLine="360"/>
        <w:jc w:val="both"/>
        <w:rPr>
          <w:rFonts w:ascii="GHEA Grapalat" w:hAnsi="GHEA Grapalat"/>
          <w:sz w:val="24"/>
          <w:szCs w:val="24"/>
          <w:lang w:val="hy-AM"/>
        </w:rPr>
      </w:pPr>
      <w:r w:rsidRPr="00522556">
        <w:rPr>
          <w:rFonts w:ascii="GHEA Grapalat" w:hAnsi="GHEA Grapalat"/>
          <w:sz w:val="24"/>
          <w:szCs w:val="24"/>
          <w:lang w:val="hy-AM"/>
        </w:rPr>
        <w:lastRenderedPageBreak/>
        <w:t>2</w:t>
      </w:r>
      <w:r>
        <w:rPr>
          <w:rFonts w:ascii="GHEA Grapalat" w:hAnsi="GHEA Grapalat"/>
          <w:sz w:val="24"/>
          <w:szCs w:val="24"/>
          <w:lang w:val="ru-RU"/>
        </w:rPr>
        <w:t>6</w:t>
      </w:r>
      <w:r w:rsidRPr="00522556">
        <w:rPr>
          <w:rFonts w:ascii="GHEA Grapalat" w:hAnsi="GHEA Grapalat"/>
          <w:sz w:val="24"/>
          <w:szCs w:val="24"/>
          <w:lang w:val="hy-AM"/>
        </w:rPr>
        <w:t xml:space="preserve">. Զանգվածային գերեզմանների կառուցումը թույլատրվում է բացառիկ դեպքերում և միայն </w:t>
      </w:r>
      <w:r w:rsidRPr="00047BCC">
        <w:rPr>
          <w:rFonts w:ascii="GHEA Grapalat" w:hAnsi="GHEA Grapalat"/>
          <w:sz w:val="24"/>
          <w:szCs w:val="24"/>
          <w:lang w:val="hy-AM"/>
        </w:rPr>
        <w:t xml:space="preserve">պետական </w:t>
      </w:r>
      <w:r w:rsidRPr="00047BCC">
        <w:rPr>
          <w:rFonts w:ascii="GHEA Grapalat" w:hAnsi="Cambria Math" w:cs="Cambria Math"/>
          <w:sz w:val="24"/>
          <w:szCs w:val="24"/>
          <w:lang w:val="hy-AM"/>
        </w:rPr>
        <w:t>​​</w:t>
      </w:r>
      <w:r w:rsidRPr="00047BCC">
        <w:rPr>
          <w:rFonts w:ascii="GHEA Grapalat" w:hAnsi="GHEA Grapalat"/>
          <w:sz w:val="24"/>
          <w:szCs w:val="24"/>
          <w:lang w:val="hy-AM"/>
        </w:rPr>
        <w:t xml:space="preserve">սանիտարահամաճարակային վերահսկողության մարմինների հետ </w:t>
      </w:r>
      <w:r w:rsidRPr="004D3B58">
        <w:rPr>
          <w:rFonts w:ascii="GHEA Grapalat" w:hAnsi="GHEA Grapalat"/>
          <w:sz w:val="24"/>
          <w:szCs w:val="24"/>
          <w:lang w:val="hy-AM"/>
        </w:rPr>
        <w:t>համաձայնությամբ</w:t>
      </w:r>
      <w:r w:rsidRPr="00E430F4">
        <w:rPr>
          <w:rFonts w:ascii="GHEA Grapalat" w:hAnsi="GHEA Grapalat"/>
          <w:sz w:val="24"/>
          <w:szCs w:val="24"/>
          <w:lang w:val="hy-AM"/>
        </w:rPr>
        <w:t>, հե</w:t>
      </w:r>
      <w:r w:rsidRPr="00047BCC">
        <w:rPr>
          <w:rFonts w:ascii="GHEA Grapalat" w:hAnsi="GHEA Grapalat"/>
          <w:sz w:val="24"/>
          <w:szCs w:val="24"/>
          <w:lang w:val="hy-AM"/>
        </w:rPr>
        <w:t>տևյալ</w:t>
      </w:r>
      <w:r w:rsidRPr="004D3B58">
        <w:rPr>
          <w:rFonts w:ascii="GHEA Grapalat" w:hAnsi="GHEA Grapalat"/>
          <w:sz w:val="24"/>
          <w:szCs w:val="24"/>
          <w:lang w:val="hy-AM"/>
        </w:rPr>
        <w:t xml:space="preserve"> </w:t>
      </w:r>
      <w:r w:rsidRPr="00E430F4">
        <w:rPr>
          <w:rFonts w:ascii="GHEA Grapalat" w:hAnsi="GHEA Grapalat"/>
          <w:sz w:val="24"/>
          <w:szCs w:val="24"/>
          <w:lang w:val="hy-AM"/>
        </w:rPr>
        <w:t>պայմաններո</w:t>
      </w:r>
      <w:r w:rsidRPr="00047BCC">
        <w:rPr>
          <w:rFonts w:ascii="GHEA Grapalat" w:hAnsi="GHEA Grapalat"/>
          <w:sz w:val="24"/>
          <w:szCs w:val="24"/>
          <w:lang w:val="hy-AM"/>
        </w:rPr>
        <w:t>վ</w:t>
      </w:r>
      <w:r w:rsidRPr="004D3B58">
        <w:rPr>
          <w:rFonts w:ascii="GHEA Grapalat" w:hAnsi="GHEA Grapalat"/>
          <w:sz w:val="24"/>
          <w:szCs w:val="24"/>
          <w:lang w:val="hy-AM"/>
        </w:rPr>
        <w:t>.</w:t>
      </w:r>
    </w:p>
    <w:p w:rsidR="000B4652" w:rsidRPr="00B2122C" w:rsidRDefault="000B4652" w:rsidP="000B4652">
      <w:pPr>
        <w:spacing w:after="0" w:line="360" w:lineRule="auto"/>
        <w:ind w:left="360" w:firstLine="360"/>
        <w:jc w:val="both"/>
        <w:rPr>
          <w:rFonts w:ascii="GHEA Grapalat" w:hAnsi="GHEA Grapalat"/>
          <w:sz w:val="24"/>
          <w:szCs w:val="24"/>
          <w:lang w:val="hy-AM"/>
        </w:rPr>
      </w:pPr>
      <w:r w:rsidRPr="00522556">
        <w:rPr>
          <w:rFonts w:ascii="GHEA Grapalat" w:hAnsi="GHEA Grapalat"/>
          <w:sz w:val="24"/>
          <w:szCs w:val="24"/>
          <w:lang w:val="hy-AM"/>
        </w:rPr>
        <w:t>ա.</w:t>
      </w:r>
      <w:r w:rsidRPr="00C02C93">
        <w:rPr>
          <w:rFonts w:ascii="GHEA Grapalat" w:hAnsi="GHEA Grapalat"/>
          <w:sz w:val="24"/>
          <w:szCs w:val="24"/>
          <w:lang w:val="hy-AM"/>
        </w:rPr>
        <w:t xml:space="preserve"> չի թույլատրվում մեկ գերեզմանում թաղել</w:t>
      </w:r>
      <w:r w:rsidRPr="00954137">
        <w:rPr>
          <w:rFonts w:ascii="GHEA Grapalat" w:hAnsi="GHEA Grapalat"/>
          <w:sz w:val="24"/>
          <w:szCs w:val="24"/>
          <w:lang w:val="hy-AM"/>
        </w:rPr>
        <w:t xml:space="preserve"> ավելի </w:t>
      </w:r>
      <w:r w:rsidRPr="00B2122C">
        <w:rPr>
          <w:rFonts w:ascii="GHEA Grapalat" w:hAnsi="GHEA Grapalat"/>
          <w:sz w:val="24"/>
          <w:szCs w:val="24"/>
          <w:lang w:val="hy-AM"/>
        </w:rPr>
        <w:t>քան 100 դագաղ.</w:t>
      </w:r>
    </w:p>
    <w:p w:rsidR="000B4652" w:rsidRPr="00522556" w:rsidRDefault="000B4652" w:rsidP="000B4652">
      <w:pPr>
        <w:spacing w:after="0" w:line="360" w:lineRule="auto"/>
        <w:ind w:left="360" w:firstLine="360"/>
        <w:jc w:val="both"/>
        <w:rPr>
          <w:rFonts w:ascii="GHEA Grapalat" w:hAnsi="GHEA Grapalat"/>
          <w:sz w:val="24"/>
          <w:szCs w:val="24"/>
          <w:lang w:val="hy-AM"/>
        </w:rPr>
      </w:pPr>
      <w:r w:rsidRPr="00B2122C">
        <w:rPr>
          <w:rFonts w:ascii="GHEA Grapalat" w:hAnsi="GHEA Grapalat"/>
          <w:sz w:val="24"/>
          <w:szCs w:val="24"/>
          <w:lang w:val="hy-AM"/>
        </w:rPr>
        <w:t>բ</w:t>
      </w:r>
      <w:r w:rsidRPr="00522556">
        <w:rPr>
          <w:rFonts w:ascii="GHEA Grapalat" w:hAnsi="GHEA Grapalat"/>
          <w:sz w:val="24"/>
          <w:szCs w:val="24"/>
          <w:lang w:val="hy-AM"/>
        </w:rPr>
        <w:t>.</w:t>
      </w:r>
      <w:r w:rsidRPr="00C02C93">
        <w:rPr>
          <w:rFonts w:ascii="GHEA Grapalat" w:hAnsi="GHEA Grapalat"/>
          <w:sz w:val="24"/>
          <w:szCs w:val="24"/>
          <w:lang w:val="hy-AM"/>
        </w:rPr>
        <w:t xml:space="preserve"> դագաղների միջև հորիզոնական հեռավորությունը պետք </w:t>
      </w:r>
      <w:r w:rsidRPr="00954137">
        <w:rPr>
          <w:rFonts w:ascii="GHEA Grapalat" w:hAnsi="GHEA Grapalat"/>
          <w:sz w:val="24"/>
          <w:szCs w:val="24"/>
          <w:lang w:val="hy-AM"/>
        </w:rPr>
        <w:t>է լինի</w:t>
      </w:r>
      <w:r w:rsidRPr="00B2122C">
        <w:rPr>
          <w:rFonts w:ascii="GHEA Grapalat" w:hAnsi="GHEA Grapalat"/>
          <w:sz w:val="24"/>
          <w:szCs w:val="24"/>
          <w:lang w:val="hy-AM"/>
        </w:rPr>
        <w:t xml:space="preserve"> առնվազն 0,5 մ., որը</w:t>
      </w:r>
      <w:r w:rsidRPr="00522556">
        <w:rPr>
          <w:rFonts w:ascii="GHEA Grapalat" w:hAnsi="GHEA Grapalat"/>
          <w:sz w:val="24"/>
          <w:szCs w:val="24"/>
          <w:lang w:val="hy-AM"/>
        </w:rPr>
        <w:t xml:space="preserve"> պետք է լցվի հողի շերտով, որի գագաթին դրված են ցախ կամ փշատերև ճյուղեր.</w:t>
      </w:r>
    </w:p>
    <w:p w:rsidR="000B4652" w:rsidRPr="00522556" w:rsidRDefault="000B4652" w:rsidP="000B4652">
      <w:pPr>
        <w:spacing w:after="0" w:line="360" w:lineRule="auto"/>
        <w:ind w:left="360" w:firstLine="360"/>
        <w:jc w:val="both"/>
        <w:rPr>
          <w:rFonts w:ascii="GHEA Grapalat" w:hAnsi="GHEA Grapalat"/>
          <w:sz w:val="24"/>
          <w:szCs w:val="24"/>
          <w:lang w:val="hy-AM"/>
        </w:rPr>
      </w:pPr>
      <w:r w:rsidRPr="00522556">
        <w:rPr>
          <w:rFonts w:ascii="GHEA Grapalat" w:hAnsi="GHEA Grapalat"/>
          <w:sz w:val="24"/>
          <w:szCs w:val="24"/>
          <w:lang w:val="hy-AM"/>
        </w:rPr>
        <w:t>գ.</w:t>
      </w:r>
      <w:r w:rsidRPr="00C02C93">
        <w:rPr>
          <w:rFonts w:ascii="GHEA Grapalat" w:hAnsi="GHEA Grapalat"/>
          <w:sz w:val="24"/>
          <w:szCs w:val="24"/>
          <w:lang w:val="hy-AM"/>
        </w:rPr>
        <w:t xml:space="preserve"> դագաղները մի քանի մակարդակներում դնելիս (</w:t>
      </w:r>
      <w:r w:rsidRPr="00954137">
        <w:rPr>
          <w:rFonts w:ascii="GHEA Grapalat" w:hAnsi="GHEA Grapalat"/>
          <w:sz w:val="24"/>
          <w:szCs w:val="24"/>
          <w:lang w:val="hy-AM"/>
        </w:rPr>
        <w:t>ոչ ավելի</w:t>
      </w:r>
      <w:r w:rsidRPr="00B2122C">
        <w:rPr>
          <w:rFonts w:ascii="GHEA Grapalat" w:hAnsi="GHEA Grapalat"/>
          <w:sz w:val="24"/>
          <w:szCs w:val="24"/>
          <w:lang w:val="hy-AM"/>
        </w:rPr>
        <w:t>, քան երեքից չորս), դրանց</w:t>
      </w:r>
      <w:r w:rsidRPr="00522556">
        <w:rPr>
          <w:rFonts w:ascii="GHEA Grapalat" w:hAnsi="GHEA Grapalat"/>
          <w:sz w:val="24"/>
          <w:szCs w:val="24"/>
          <w:lang w:val="hy-AM"/>
        </w:rPr>
        <w:t xml:space="preserve"> միջև ուղղաձիգ ուղղությամբ հեռավորությունը պետք է լինի առնվազն 0,5 մ. վերին մակարդակի դագաղները պետք է տեղադրվեն ցածր մակարդակի դագաղների բացակների վերևում.</w:t>
      </w:r>
    </w:p>
    <w:p w:rsidR="000B4652" w:rsidRPr="00522556" w:rsidRDefault="000B4652" w:rsidP="000B4652">
      <w:pPr>
        <w:spacing w:after="0" w:line="360" w:lineRule="auto"/>
        <w:ind w:left="360" w:firstLine="360"/>
        <w:jc w:val="both"/>
        <w:rPr>
          <w:rFonts w:ascii="GHEA Grapalat" w:hAnsi="GHEA Grapalat"/>
          <w:sz w:val="24"/>
          <w:szCs w:val="24"/>
          <w:lang w:val="hy-AM"/>
        </w:rPr>
      </w:pPr>
      <w:r w:rsidRPr="00522556">
        <w:rPr>
          <w:rFonts w:ascii="GHEA Grapalat" w:hAnsi="GHEA Grapalat"/>
          <w:sz w:val="24"/>
          <w:szCs w:val="24"/>
          <w:lang w:val="hy-AM"/>
        </w:rPr>
        <w:t>դ.</w:t>
      </w:r>
      <w:r w:rsidRPr="00C02C93">
        <w:rPr>
          <w:rFonts w:ascii="GHEA Grapalat" w:hAnsi="GHEA Grapalat"/>
          <w:sz w:val="24"/>
          <w:szCs w:val="24"/>
          <w:lang w:val="hy-AM"/>
        </w:rPr>
        <w:t xml:space="preserve"> երկմակարդակ թաղման խորությունը պետք է </w:t>
      </w:r>
      <w:r w:rsidRPr="00954137">
        <w:rPr>
          <w:rFonts w:ascii="GHEA Grapalat" w:hAnsi="GHEA Grapalat"/>
          <w:sz w:val="24"/>
          <w:szCs w:val="24"/>
          <w:lang w:val="hy-AM"/>
        </w:rPr>
        <w:t>լինի առնվազն</w:t>
      </w:r>
      <w:r w:rsidRPr="00B2122C">
        <w:rPr>
          <w:rFonts w:ascii="GHEA Grapalat" w:hAnsi="GHEA Grapalat"/>
          <w:sz w:val="24"/>
          <w:szCs w:val="24"/>
          <w:lang w:val="hy-AM"/>
        </w:rPr>
        <w:t xml:space="preserve"> 2,5 մ, այնուհանդերձ պահպանելով </w:t>
      </w:r>
      <w:r w:rsidRPr="00522556">
        <w:rPr>
          <w:rFonts w:ascii="GHEA Grapalat" w:hAnsi="GHEA Grapalat"/>
          <w:sz w:val="24"/>
          <w:szCs w:val="24"/>
          <w:lang w:val="hy-AM"/>
        </w:rPr>
        <w:t>նաև գերեզմանի հատակը ստորգետնյա ջրերի մակարդակից առնվազն 0,5 մ բարձր լինելու պահանջը.</w:t>
      </w:r>
    </w:p>
    <w:p w:rsidR="000B4652" w:rsidRPr="00522556" w:rsidRDefault="000B4652" w:rsidP="000B4652">
      <w:pPr>
        <w:spacing w:after="0" w:line="360" w:lineRule="auto"/>
        <w:ind w:left="360" w:firstLine="360"/>
        <w:jc w:val="both"/>
        <w:rPr>
          <w:rFonts w:ascii="GHEA Grapalat" w:hAnsi="GHEA Grapalat"/>
          <w:sz w:val="24"/>
          <w:szCs w:val="24"/>
          <w:lang w:val="hy-AM"/>
        </w:rPr>
      </w:pPr>
      <w:r w:rsidRPr="00522556">
        <w:rPr>
          <w:rFonts w:ascii="GHEA Grapalat" w:hAnsi="GHEA Grapalat"/>
          <w:sz w:val="24"/>
          <w:szCs w:val="24"/>
          <w:lang w:val="hy-AM"/>
        </w:rPr>
        <w:t>ե.</w:t>
      </w:r>
      <w:r w:rsidRPr="00C02C93">
        <w:rPr>
          <w:rFonts w:ascii="GHEA Grapalat" w:hAnsi="GHEA Grapalat"/>
          <w:sz w:val="24"/>
          <w:szCs w:val="24"/>
          <w:lang w:val="hy-AM"/>
        </w:rPr>
        <w:t xml:space="preserve"> հողաշերտի հաստությունը դագաղների վերին շարքից</w:t>
      </w:r>
      <w:r w:rsidRPr="00954137">
        <w:rPr>
          <w:rFonts w:ascii="GHEA Grapalat" w:hAnsi="GHEA Grapalat"/>
          <w:sz w:val="24"/>
          <w:szCs w:val="24"/>
          <w:lang w:val="hy-AM"/>
        </w:rPr>
        <w:t xml:space="preserve"> մինչև</w:t>
      </w:r>
      <w:r w:rsidRPr="00B2122C">
        <w:rPr>
          <w:rFonts w:ascii="GHEA Grapalat" w:hAnsi="GHEA Grapalat"/>
          <w:sz w:val="24"/>
          <w:szCs w:val="24"/>
          <w:lang w:val="hy-AM"/>
        </w:rPr>
        <w:t xml:space="preserve"> հողի </w:t>
      </w:r>
      <w:r w:rsidRPr="00522556">
        <w:rPr>
          <w:rFonts w:ascii="GHEA Grapalat" w:hAnsi="GHEA Grapalat"/>
          <w:sz w:val="24"/>
          <w:szCs w:val="24"/>
          <w:lang w:val="hy-AM"/>
        </w:rPr>
        <w:t>մակերես պետք է լինի առնվազն 1 մ.</w:t>
      </w:r>
    </w:p>
    <w:p w:rsidR="000B4652" w:rsidRPr="00522556" w:rsidRDefault="000B4652" w:rsidP="000B4652">
      <w:pPr>
        <w:spacing w:after="0" w:line="360" w:lineRule="auto"/>
        <w:ind w:left="360" w:firstLine="360"/>
        <w:jc w:val="both"/>
        <w:rPr>
          <w:rFonts w:ascii="GHEA Grapalat" w:hAnsi="GHEA Grapalat"/>
          <w:sz w:val="24"/>
          <w:szCs w:val="24"/>
          <w:lang w:val="hy-AM"/>
        </w:rPr>
      </w:pPr>
      <w:r w:rsidRPr="00522556">
        <w:rPr>
          <w:rFonts w:ascii="GHEA Grapalat" w:hAnsi="GHEA Grapalat"/>
          <w:sz w:val="24"/>
          <w:szCs w:val="24"/>
          <w:lang w:val="hy-AM"/>
        </w:rPr>
        <w:t>զ.</w:t>
      </w:r>
      <w:r w:rsidRPr="00C02C93">
        <w:rPr>
          <w:rFonts w:ascii="GHEA Grapalat" w:hAnsi="GHEA Grapalat"/>
          <w:sz w:val="24"/>
          <w:szCs w:val="24"/>
          <w:lang w:val="hy-AM"/>
        </w:rPr>
        <w:t xml:space="preserve"> գերեզմանի լիցքի շերտը պետք է</w:t>
      </w:r>
      <w:r w:rsidRPr="00954137">
        <w:rPr>
          <w:rFonts w:ascii="GHEA Grapalat" w:hAnsi="GHEA Grapalat"/>
          <w:sz w:val="24"/>
          <w:szCs w:val="24"/>
          <w:lang w:val="hy-AM"/>
        </w:rPr>
        <w:t xml:space="preserve"> ունենա</w:t>
      </w:r>
      <w:r w:rsidRPr="00B2122C">
        <w:rPr>
          <w:rFonts w:ascii="GHEA Grapalat" w:hAnsi="GHEA Grapalat"/>
          <w:sz w:val="24"/>
          <w:szCs w:val="24"/>
          <w:lang w:val="hy-AM"/>
        </w:rPr>
        <w:t xml:space="preserve"> առնվազն 15 </w:t>
      </w:r>
      <w:r w:rsidRPr="00522556">
        <w:rPr>
          <w:rFonts w:ascii="GHEA Grapalat" w:hAnsi="GHEA Grapalat"/>
          <w:sz w:val="24"/>
          <w:szCs w:val="24"/>
          <w:lang w:val="hy-AM"/>
        </w:rPr>
        <w:t>սմ բարձրություն:</w:t>
      </w:r>
    </w:p>
    <w:p w:rsidR="000B4652" w:rsidRPr="00E430F4" w:rsidRDefault="000B4652" w:rsidP="000B4652">
      <w:pPr>
        <w:spacing w:after="0" w:line="360" w:lineRule="auto"/>
        <w:ind w:firstLine="360"/>
        <w:jc w:val="both"/>
        <w:rPr>
          <w:rFonts w:ascii="GHEA Grapalat" w:hAnsi="GHEA Grapalat"/>
          <w:sz w:val="24"/>
          <w:szCs w:val="24"/>
          <w:lang w:val="hy-AM"/>
        </w:rPr>
      </w:pPr>
      <w:r w:rsidRPr="00522556">
        <w:rPr>
          <w:rFonts w:ascii="GHEA Grapalat" w:hAnsi="GHEA Grapalat"/>
          <w:sz w:val="24"/>
          <w:szCs w:val="24"/>
          <w:lang w:val="hy-AM"/>
        </w:rPr>
        <w:t>2</w:t>
      </w:r>
      <w:r>
        <w:rPr>
          <w:rFonts w:ascii="GHEA Grapalat" w:hAnsi="GHEA Grapalat"/>
          <w:sz w:val="24"/>
          <w:szCs w:val="24"/>
          <w:lang w:val="ru-RU"/>
        </w:rPr>
        <w:t>7</w:t>
      </w:r>
      <w:r w:rsidRPr="00522556">
        <w:rPr>
          <w:rFonts w:ascii="GHEA Grapalat" w:hAnsi="GHEA Grapalat"/>
          <w:sz w:val="24"/>
          <w:szCs w:val="24"/>
          <w:lang w:val="hy-AM"/>
        </w:rPr>
        <w:t>. Զանգվածային թաղման գերեզմանում</w:t>
      </w:r>
      <w:r w:rsidRPr="00047BCC">
        <w:rPr>
          <w:rFonts w:ascii="GHEA Grapalat" w:hAnsi="GHEA Grapalat"/>
          <w:sz w:val="24"/>
          <w:szCs w:val="24"/>
          <w:lang w:val="hy-AM"/>
        </w:rPr>
        <w:t xml:space="preserve"> դիակների հանքայնացումը արագացնելու </w:t>
      </w:r>
      <w:r w:rsidRPr="004D3B58">
        <w:rPr>
          <w:rFonts w:ascii="GHEA Grapalat" w:hAnsi="GHEA Grapalat"/>
          <w:sz w:val="24"/>
          <w:szCs w:val="24"/>
          <w:lang w:val="hy-AM"/>
        </w:rPr>
        <w:t>համար</w:t>
      </w:r>
      <w:r w:rsidRPr="00E430F4">
        <w:rPr>
          <w:rFonts w:ascii="GHEA Grapalat" w:hAnsi="GHEA Grapalat"/>
          <w:sz w:val="24"/>
          <w:szCs w:val="24"/>
          <w:lang w:val="hy-AM"/>
        </w:rPr>
        <w:t xml:space="preserve">  պետք է գերեզմանի ստորին հատվածում կառուցվեն ակոսներ և կլանող ջրհորներ, ստորին մասից դեպի գերեզմանի վերին մակարդակ փխրուն նյութով (տորֆ և այլն) լցված օդափոխման հորանի նախատեսում.</w:t>
      </w:r>
    </w:p>
    <w:p w:rsidR="000B4652" w:rsidRPr="00E430F4" w:rsidRDefault="000B4652" w:rsidP="000B4652">
      <w:pPr>
        <w:spacing w:after="0" w:line="360" w:lineRule="auto"/>
        <w:ind w:firstLine="360"/>
        <w:jc w:val="both"/>
        <w:rPr>
          <w:rFonts w:ascii="GHEA Grapalat" w:hAnsi="GHEA Grapalat"/>
          <w:sz w:val="24"/>
          <w:szCs w:val="24"/>
          <w:lang w:val="hy-AM"/>
        </w:rPr>
      </w:pPr>
      <w:r w:rsidRPr="00E430F4">
        <w:rPr>
          <w:rFonts w:ascii="GHEA Grapalat" w:hAnsi="GHEA Grapalat"/>
          <w:sz w:val="24"/>
          <w:szCs w:val="24"/>
          <w:lang w:val="hy-AM"/>
        </w:rPr>
        <w:t>2</w:t>
      </w:r>
      <w:r>
        <w:rPr>
          <w:rFonts w:ascii="GHEA Grapalat" w:hAnsi="GHEA Grapalat"/>
          <w:sz w:val="24"/>
          <w:szCs w:val="24"/>
          <w:lang w:val="ru-RU"/>
        </w:rPr>
        <w:t>8</w:t>
      </w:r>
      <w:r w:rsidRPr="00047BCC">
        <w:rPr>
          <w:rFonts w:ascii="GHEA Grapalat" w:hAnsi="GHEA Grapalat"/>
          <w:sz w:val="24"/>
          <w:szCs w:val="24"/>
          <w:lang w:val="hy-AM"/>
        </w:rPr>
        <w:t xml:space="preserve">. Էքսհումացիայից հետո, գերեզմանը պետք է անհապաղ լցվի, և հողի մակերեսը </w:t>
      </w:r>
      <w:r w:rsidRPr="004D3B58">
        <w:rPr>
          <w:rFonts w:ascii="GHEA Grapalat" w:hAnsi="GHEA Grapalat"/>
          <w:sz w:val="24"/>
          <w:szCs w:val="24"/>
          <w:lang w:val="hy-AM"/>
        </w:rPr>
        <w:t>պատշաճ</w:t>
      </w:r>
      <w:r w:rsidRPr="00E430F4">
        <w:rPr>
          <w:rFonts w:ascii="GHEA Grapalat" w:hAnsi="GHEA Grapalat"/>
          <w:sz w:val="24"/>
          <w:szCs w:val="24"/>
          <w:lang w:val="hy-AM"/>
        </w:rPr>
        <w:t xml:space="preserve"> կարգի բերվի (հողով հավասարեցվի , ճմապատվի կամ խոտ ցանվի).</w:t>
      </w:r>
    </w:p>
    <w:p w:rsidR="000B4652" w:rsidRPr="00E430F4" w:rsidRDefault="000B4652" w:rsidP="000B4652">
      <w:pPr>
        <w:spacing w:after="0" w:line="360" w:lineRule="auto"/>
        <w:ind w:firstLine="360"/>
        <w:jc w:val="both"/>
        <w:rPr>
          <w:rFonts w:ascii="GHEA Grapalat" w:hAnsi="GHEA Grapalat"/>
          <w:sz w:val="24"/>
          <w:szCs w:val="24"/>
          <w:lang w:val="hy-AM"/>
        </w:rPr>
      </w:pPr>
      <w:r>
        <w:rPr>
          <w:rFonts w:ascii="GHEA Grapalat" w:hAnsi="GHEA Grapalat"/>
          <w:sz w:val="24"/>
          <w:szCs w:val="24"/>
          <w:lang w:val="ru-RU"/>
        </w:rPr>
        <w:t>29</w:t>
      </w:r>
      <w:r w:rsidRPr="00047BCC">
        <w:rPr>
          <w:rFonts w:ascii="GHEA Grapalat" w:hAnsi="GHEA Grapalat"/>
          <w:sz w:val="24"/>
          <w:szCs w:val="24"/>
          <w:lang w:val="hy-AM"/>
        </w:rPr>
        <w:t xml:space="preserve">. Զանգվածային թաղման կամ եղբայրական գերեզմանների վրա հուշարձաններ, </w:t>
      </w:r>
      <w:r w:rsidRPr="004D3B58">
        <w:rPr>
          <w:rFonts w:ascii="GHEA Grapalat" w:hAnsi="GHEA Grapalat"/>
          <w:sz w:val="24"/>
          <w:szCs w:val="24"/>
          <w:lang w:val="hy-AM"/>
        </w:rPr>
        <w:t>հուշաքարեր</w:t>
      </w:r>
      <w:r w:rsidRPr="00E430F4">
        <w:rPr>
          <w:rFonts w:ascii="GHEA Grapalat" w:hAnsi="GHEA Grapalat"/>
          <w:sz w:val="24"/>
          <w:szCs w:val="24"/>
          <w:lang w:val="hy-AM"/>
        </w:rPr>
        <w:t xml:space="preserve"> և դեկորատիվ քանդակները պետք է տեղադրվեն բուն </w:t>
      </w:r>
      <w:r w:rsidRPr="00E430F4">
        <w:rPr>
          <w:rFonts w:ascii="GHEA Grapalat" w:hAnsi="GHEA Grapalat"/>
          <w:sz w:val="24"/>
          <w:szCs w:val="24"/>
          <w:lang w:val="hy-AM"/>
        </w:rPr>
        <w:lastRenderedPageBreak/>
        <w:t xml:space="preserve">թաղման վայրերից դուրս գտնվող տարածքներում, որոնք պետք է նախապես պահուստավորել՝ նման ճարտարապետական </w:t>
      </w:r>
      <w:r w:rsidRPr="00E430F4">
        <w:rPr>
          <w:rFonts w:ascii="GHEA Grapalat" w:hAnsi="Cambria Math" w:cs="Cambria Math"/>
          <w:sz w:val="24"/>
          <w:szCs w:val="24"/>
          <w:lang w:val="hy-AM"/>
        </w:rPr>
        <w:t>​​</w:t>
      </w:r>
      <w:r w:rsidRPr="00E430F4">
        <w:rPr>
          <w:rFonts w:ascii="GHEA Grapalat" w:hAnsi="GHEA Grapalat"/>
          <w:sz w:val="24"/>
          <w:szCs w:val="24"/>
          <w:lang w:val="hy-AM"/>
        </w:rPr>
        <w:t>օբյեկտների տեղադրման նպատակով տրամադրելու համար:</w:t>
      </w:r>
    </w:p>
    <w:p w:rsidR="000B4652" w:rsidRPr="00047BCC" w:rsidRDefault="000B4652" w:rsidP="000B4652">
      <w:pPr>
        <w:spacing w:after="0" w:line="360" w:lineRule="auto"/>
        <w:ind w:firstLine="360"/>
        <w:jc w:val="both"/>
        <w:rPr>
          <w:rFonts w:ascii="GHEA Grapalat" w:hAnsi="GHEA Grapalat"/>
          <w:sz w:val="24"/>
          <w:szCs w:val="24"/>
          <w:lang w:val="hy-AM"/>
        </w:rPr>
      </w:pPr>
    </w:p>
    <w:p w:rsidR="000B4652" w:rsidRPr="00047BCC" w:rsidRDefault="000B4652" w:rsidP="000B4652">
      <w:pPr>
        <w:spacing w:line="360" w:lineRule="auto"/>
        <w:ind w:firstLine="360"/>
        <w:jc w:val="center"/>
        <w:rPr>
          <w:rFonts w:ascii="GHEA Grapalat" w:hAnsi="GHEA Grapalat"/>
          <w:sz w:val="24"/>
          <w:szCs w:val="24"/>
          <w:lang w:val="hy-AM"/>
        </w:rPr>
      </w:pPr>
      <w:r w:rsidRPr="00047BCC">
        <w:rPr>
          <w:rFonts w:ascii="GHEA Grapalat" w:hAnsi="GHEA Grapalat"/>
          <w:sz w:val="24"/>
          <w:szCs w:val="24"/>
          <w:lang w:val="hy-AM"/>
        </w:rPr>
        <w:t>ՏԱՐԱԾՔԻ ԲԱՐԵԿԱՐԳՈՒՄ</w:t>
      </w:r>
    </w:p>
    <w:p w:rsidR="000B4652" w:rsidRPr="00047BCC" w:rsidRDefault="000B4652" w:rsidP="000B4652">
      <w:pPr>
        <w:tabs>
          <w:tab w:val="left" w:pos="0"/>
        </w:tabs>
        <w:spacing w:after="0" w:line="360" w:lineRule="auto"/>
        <w:ind w:firstLine="360"/>
        <w:jc w:val="both"/>
        <w:rPr>
          <w:rFonts w:ascii="GHEA Grapalat" w:hAnsi="GHEA Grapalat"/>
          <w:sz w:val="24"/>
          <w:szCs w:val="24"/>
          <w:lang w:val="hy-AM"/>
        </w:rPr>
      </w:pPr>
      <w:r>
        <w:rPr>
          <w:rFonts w:ascii="GHEA Grapalat" w:hAnsi="GHEA Grapalat"/>
          <w:sz w:val="24"/>
          <w:szCs w:val="24"/>
          <w:lang w:val="ru-RU"/>
        </w:rPr>
        <w:t>30</w:t>
      </w:r>
      <w:r w:rsidRPr="00047BCC">
        <w:rPr>
          <w:rFonts w:ascii="GHEA Grapalat" w:hAnsi="GHEA Grapalat"/>
          <w:sz w:val="24"/>
          <w:szCs w:val="24"/>
          <w:lang w:val="hy-AM"/>
        </w:rPr>
        <w:t>. Կախված տեղանքի ռելիեֆից, առկա կանաչապատումից և այլ բնական գործոններից՝ գերեզմանատունը կարող է լինել.</w:t>
      </w:r>
    </w:p>
    <w:p w:rsidR="000B4652" w:rsidRPr="00B2122C" w:rsidRDefault="000B4652" w:rsidP="000B4652">
      <w:pPr>
        <w:spacing w:after="0" w:line="360" w:lineRule="auto"/>
        <w:ind w:left="360" w:firstLine="360"/>
        <w:jc w:val="both"/>
        <w:rPr>
          <w:rFonts w:ascii="GHEA Grapalat" w:hAnsi="GHEA Grapalat"/>
          <w:sz w:val="24"/>
          <w:szCs w:val="24"/>
          <w:lang w:val="hy-AM"/>
        </w:rPr>
      </w:pPr>
      <w:r w:rsidRPr="00047BCC">
        <w:rPr>
          <w:rFonts w:ascii="GHEA Grapalat" w:hAnsi="GHEA Grapalat"/>
          <w:sz w:val="24"/>
          <w:szCs w:val="24"/>
          <w:lang w:val="hy-AM"/>
        </w:rPr>
        <w:t>1</w:t>
      </w:r>
      <w:r w:rsidRPr="00C02C93">
        <w:rPr>
          <w:rFonts w:ascii="GHEA Grapalat" w:hAnsi="GHEA Grapalat"/>
          <w:sz w:val="24"/>
          <w:szCs w:val="24"/>
          <w:lang w:val="hy-AM"/>
        </w:rPr>
        <w:t>) կանոնավոր տիպի - մեղմ ռելիեֆ ունեցող</w:t>
      </w:r>
      <w:r w:rsidRPr="00954137">
        <w:rPr>
          <w:rFonts w:ascii="GHEA Grapalat" w:hAnsi="GHEA Grapalat"/>
          <w:sz w:val="24"/>
          <w:szCs w:val="24"/>
          <w:lang w:val="hy-AM"/>
        </w:rPr>
        <w:t xml:space="preserve"> տարածքներում</w:t>
      </w:r>
      <w:r w:rsidRPr="00B2122C">
        <w:rPr>
          <w:rFonts w:ascii="GHEA Grapalat" w:hAnsi="GHEA Grapalat"/>
          <w:sz w:val="24"/>
          <w:szCs w:val="24"/>
          <w:lang w:val="hy-AM"/>
        </w:rPr>
        <w:t>,</w:t>
      </w:r>
    </w:p>
    <w:p w:rsidR="000B4652" w:rsidRPr="00047BCC" w:rsidRDefault="000B4652" w:rsidP="000B4652">
      <w:pPr>
        <w:spacing w:after="0" w:line="360" w:lineRule="auto"/>
        <w:ind w:left="360" w:firstLine="360"/>
        <w:jc w:val="both"/>
        <w:rPr>
          <w:rFonts w:ascii="GHEA Grapalat" w:hAnsi="GHEA Grapalat"/>
          <w:sz w:val="24"/>
          <w:szCs w:val="24"/>
          <w:lang w:val="hy-AM"/>
        </w:rPr>
      </w:pPr>
      <w:r w:rsidRPr="00047BCC">
        <w:rPr>
          <w:rFonts w:ascii="GHEA Grapalat" w:hAnsi="GHEA Grapalat"/>
          <w:sz w:val="24"/>
          <w:szCs w:val="24"/>
          <w:lang w:val="hy-AM"/>
        </w:rPr>
        <w:t>2</w:t>
      </w:r>
      <w:r w:rsidRPr="00C02C93">
        <w:rPr>
          <w:rFonts w:ascii="GHEA Grapalat" w:hAnsi="GHEA Grapalat"/>
          <w:sz w:val="24"/>
          <w:szCs w:val="24"/>
          <w:lang w:val="hy-AM"/>
        </w:rPr>
        <w:t>) լանդշաֆտային (հուշաայգիներ)–ռելիեֆի բարդ հատվածներում</w:t>
      </w:r>
      <w:r w:rsidRPr="00954137">
        <w:rPr>
          <w:rFonts w:ascii="GHEA Grapalat" w:hAnsi="GHEA Grapalat"/>
          <w:sz w:val="24"/>
          <w:szCs w:val="24"/>
          <w:lang w:val="hy-AM"/>
        </w:rPr>
        <w:t>, ինչը</w:t>
      </w:r>
      <w:r w:rsidRPr="00B2122C">
        <w:rPr>
          <w:rFonts w:ascii="GHEA Grapalat" w:hAnsi="GHEA Grapalat"/>
          <w:sz w:val="24"/>
          <w:szCs w:val="24"/>
          <w:lang w:val="hy-AM"/>
        </w:rPr>
        <w:t xml:space="preserve"> հնարավորություն</w:t>
      </w:r>
      <w:r w:rsidRPr="00522556">
        <w:rPr>
          <w:rFonts w:ascii="GHEA Grapalat" w:hAnsi="GHEA Grapalat"/>
          <w:sz w:val="24"/>
          <w:szCs w:val="24"/>
          <w:lang w:val="hy-AM"/>
        </w:rPr>
        <w:t xml:space="preserve"> է տալիս օգտագործել լանդշաֆտային ճարտարապետության տարբեր միջոցներ,</w:t>
      </w:r>
    </w:p>
    <w:p w:rsidR="000B4652" w:rsidRPr="00047BCC" w:rsidRDefault="000B4652" w:rsidP="000B4652">
      <w:pPr>
        <w:spacing w:after="0" w:line="360" w:lineRule="auto"/>
        <w:ind w:left="360" w:firstLine="360"/>
        <w:jc w:val="both"/>
        <w:rPr>
          <w:rFonts w:ascii="GHEA Grapalat" w:hAnsi="GHEA Grapalat"/>
          <w:sz w:val="24"/>
          <w:szCs w:val="24"/>
          <w:lang w:val="hy-AM"/>
        </w:rPr>
      </w:pPr>
      <w:r w:rsidRPr="00047BCC">
        <w:rPr>
          <w:rFonts w:ascii="GHEA Grapalat" w:hAnsi="GHEA Grapalat"/>
          <w:sz w:val="24"/>
          <w:szCs w:val="24"/>
          <w:lang w:val="hy-AM"/>
        </w:rPr>
        <w:t>3</w:t>
      </w:r>
      <w:r w:rsidRPr="00C02C93">
        <w:rPr>
          <w:rFonts w:ascii="GHEA Grapalat" w:hAnsi="GHEA Grapalat"/>
          <w:sz w:val="24"/>
          <w:szCs w:val="24"/>
          <w:lang w:val="hy-AM"/>
        </w:rPr>
        <w:t>) խառը տիպի - տարածքի մի մասը</w:t>
      </w:r>
      <w:r w:rsidRPr="00954137">
        <w:rPr>
          <w:rFonts w:ascii="GHEA Grapalat" w:hAnsi="GHEA Grapalat"/>
          <w:sz w:val="24"/>
          <w:szCs w:val="24"/>
          <w:lang w:val="hy-AM"/>
        </w:rPr>
        <w:t xml:space="preserve"> լանդշաֆտային</w:t>
      </w:r>
      <w:r w:rsidRPr="00B2122C">
        <w:rPr>
          <w:rFonts w:ascii="GHEA Grapalat" w:hAnsi="GHEA Grapalat"/>
          <w:sz w:val="24"/>
          <w:szCs w:val="24"/>
          <w:lang w:val="hy-AM"/>
        </w:rPr>
        <w:t xml:space="preserve"> լուծումներով</w:t>
      </w:r>
      <w:r w:rsidRPr="00522556">
        <w:rPr>
          <w:rFonts w:ascii="GHEA Grapalat" w:hAnsi="GHEA Grapalat"/>
          <w:sz w:val="24"/>
          <w:szCs w:val="24"/>
          <w:lang w:val="hy-AM"/>
        </w:rPr>
        <w:t xml:space="preserve"> և մնացածը՝ կանոնավոր </w:t>
      </w:r>
      <w:r w:rsidRPr="00047BCC">
        <w:rPr>
          <w:rFonts w:ascii="GHEA Grapalat" w:hAnsi="GHEA Grapalat"/>
          <w:sz w:val="24"/>
          <w:szCs w:val="24"/>
          <w:lang w:val="hy-AM"/>
        </w:rPr>
        <w:t>ուրվագծով:</w:t>
      </w:r>
    </w:p>
    <w:p w:rsidR="000B4652" w:rsidRPr="00047BCC" w:rsidRDefault="000B4652" w:rsidP="000B4652">
      <w:pPr>
        <w:tabs>
          <w:tab w:val="left" w:pos="0"/>
          <w:tab w:val="left" w:pos="851"/>
          <w:tab w:val="left" w:pos="1134"/>
        </w:tabs>
        <w:spacing w:after="0" w:line="360" w:lineRule="auto"/>
        <w:ind w:firstLine="360"/>
        <w:jc w:val="both"/>
        <w:rPr>
          <w:rFonts w:ascii="GHEA Grapalat" w:hAnsi="GHEA Grapalat"/>
          <w:sz w:val="24"/>
          <w:szCs w:val="24"/>
          <w:lang w:val="hy-AM"/>
        </w:rPr>
      </w:pPr>
      <w:r>
        <w:rPr>
          <w:rFonts w:ascii="GHEA Grapalat" w:hAnsi="GHEA Grapalat"/>
          <w:sz w:val="24"/>
          <w:szCs w:val="24"/>
          <w:lang w:val="ru-RU"/>
        </w:rPr>
        <w:t>31</w:t>
      </w:r>
      <w:r w:rsidRPr="00047BCC">
        <w:rPr>
          <w:rFonts w:ascii="GHEA Grapalat" w:hAnsi="GHEA Grapalat"/>
          <w:sz w:val="24"/>
          <w:szCs w:val="24"/>
          <w:lang w:val="hy-AM"/>
        </w:rPr>
        <w:t>. Թաղման ծառայությունների օբյեկտների տարածքների կազմակերպման և բարեկարգման բոլոր աշխատանքները պետք է իրականացվեն գոյություն ունեցող ծառերի, թփերի և բուսականության առավելագույն պահպանմամբ.</w:t>
      </w:r>
    </w:p>
    <w:p w:rsidR="000B4652" w:rsidRPr="00047BCC" w:rsidRDefault="000B4652" w:rsidP="000B4652">
      <w:pPr>
        <w:tabs>
          <w:tab w:val="left" w:pos="0"/>
        </w:tabs>
        <w:spacing w:after="0" w:line="360" w:lineRule="auto"/>
        <w:ind w:firstLine="360"/>
        <w:jc w:val="both"/>
        <w:rPr>
          <w:rFonts w:ascii="GHEA Grapalat" w:hAnsi="GHEA Grapalat"/>
          <w:sz w:val="24"/>
          <w:szCs w:val="24"/>
          <w:lang w:val="hy-AM"/>
        </w:rPr>
      </w:pPr>
      <w:r>
        <w:rPr>
          <w:rFonts w:ascii="GHEA Grapalat" w:hAnsi="GHEA Grapalat"/>
          <w:sz w:val="24"/>
          <w:szCs w:val="24"/>
          <w:lang w:val="ru-RU"/>
        </w:rPr>
        <w:t>32</w:t>
      </w:r>
      <w:r w:rsidRPr="00047BCC">
        <w:rPr>
          <w:rFonts w:ascii="GHEA Grapalat" w:hAnsi="GHEA Grapalat"/>
          <w:sz w:val="24"/>
          <w:szCs w:val="24"/>
          <w:lang w:val="hy-AM"/>
        </w:rPr>
        <w:t>. Թաղման նպատակների համար նախատեսված շենքերի և շինությունների տարածքներում պետք է նախատեսել «բարոյական պաշտպանության» կանաչ գոտի՝ առնվազն 20 մ լայնությամբ, մեքենաների, ավտոբուսների և տրանսպորտային միջոցների կայանատեղի, թաղման մասնակիցների համար հարմարավետ հանդիպումների վայրեր, աղբամաններ, աղբահավաքման հարթակներ՝ մոտեցումներով:</w:t>
      </w:r>
    </w:p>
    <w:p w:rsidR="000B4652" w:rsidRPr="00047BCC" w:rsidRDefault="000B4652" w:rsidP="000B4652">
      <w:pPr>
        <w:tabs>
          <w:tab w:val="left" w:pos="426"/>
          <w:tab w:val="left" w:pos="851"/>
        </w:tabs>
        <w:spacing w:after="0" w:line="360" w:lineRule="auto"/>
        <w:ind w:firstLine="360"/>
        <w:jc w:val="both"/>
        <w:rPr>
          <w:rFonts w:ascii="GHEA Grapalat" w:hAnsi="GHEA Grapalat"/>
          <w:sz w:val="24"/>
          <w:szCs w:val="24"/>
          <w:lang w:val="hy-AM"/>
        </w:rPr>
      </w:pPr>
      <w:r w:rsidRPr="00047BCC">
        <w:rPr>
          <w:rFonts w:ascii="GHEA Grapalat" w:hAnsi="GHEA Grapalat"/>
          <w:sz w:val="24"/>
          <w:szCs w:val="24"/>
          <w:lang w:val="hy-AM"/>
        </w:rPr>
        <w:tab/>
      </w:r>
      <w:r>
        <w:rPr>
          <w:rFonts w:ascii="GHEA Grapalat" w:hAnsi="GHEA Grapalat"/>
          <w:sz w:val="24"/>
          <w:szCs w:val="24"/>
          <w:lang w:val="ru-RU"/>
        </w:rPr>
        <w:t>32</w:t>
      </w:r>
      <w:r w:rsidRPr="00047BCC">
        <w:rPr>
          <w:rFonts w:ascii="GHEA Grapalat" w:hAnsi="GHEA Grapalat"/>
          <w:sz w:val="24"/>
          <w:szCs w:val="24"/>
          <w:lang w:val="hy-AM"/>
        </w:rPr>
        <w:t>. Ճանապարհային ցանցը գերեզմանատների ողջ տարածքում, առանձին տարածքներում, ներառյալ շենքերի և շինությունների տարածքները, կախված դրանց նշանակությունից և չափից, երթևեկության հաշվարկված ինտենսիվությունից, բաժանված է հետևյալ կարգերի.</w:t>
      </w:r>
    </w:p>
    <w:p w:rsidR="000B4652" w:rsidRPr="00047BCC" w:rsidRDefault="000B4652" w:rsidP="000B4652">
      <w:pPr>
        <w:spacing w:after="0" w:line="360" w:lineRule="auto"/>
        <w:ind w:left="360" w:firstLine="360"/>
        <w:jc w:val="both"/>
        <w:rPr>
          <w:rFonts w:ascii="GHEA Grapalat" w:hAnsi="GHEA Grapalat"/>
          <w:sz w:val="24"/>
          <w:szCs w:val="24"/>
          <w:lang w:val="hy-AM"/>
        </w:rPr>
      </w:pPr>
      <w:r w:rsidRPr="00047BCC">
        <w:rPr>
          <w:rFonts w:ascii="GHEA Grapalat" w:hAnsi="GHEA Grapalat"/>
          <w:sz w:val="24"/>
          <w:szCs w:val="24"/>
          <w:lang w:val="hy-AM"/>
        </w:rPr>
        <w:lastRenderedPageBreak/>
        <w:tab/>
        <w:t>1</w:t>
      </w:r>
      <w:r w:rsidRPr="00C02C93">
        <w:rPr>
          <w:rFonts w:ascii="GHEA Grapalat" w:hAnsi="GHEA Grapalat"/>
          <w:sz w:val="24"/>
          <w:szCs w:val="24"/>
          <w:lang w:val="hy-AM"/>
        </w:rPr>
        <w:t>) հիմնական</w:t>
      </w:r>
      <w:r w:rsidRPr="00047BCC">
        <w:rPr>
          <w:rFonts w:ascii="GHEA Grapalat" w:hAnsi="GHEA Grapalat"/>
          <w:sz w:val="24"/>
          <w:szCs w:val="24"/>
          <w:lang w:val="hy-AM"/>
        </w:rPr>
        <w:t xml:space="preserve"> (մայրուղային)</w:t>
      </w:r>
      <w:r w:rsidRPr="00C02C93">
        <w:rPr>
          <w:rFonts w:ascii="GHEA Grapalat" w:hAnsi="GHEA Grapalat"/>
          <w:sz w:val="24"/>
          <w:szCs w:val="24"/>
          <w:lang w:val="hy-AM"/>
        </w:rPr>
        <w:t xml:space="preserve"> ճանապարհներ, կենտրոնական հրապարակներ և գլխավոր </w:t>
      </w:r>
      <w:r w:rsidRPr="00954137">
        <w:rPr>
          <w:rFonts w:ascii="GHEA Grapalat" w:hAnsi="GHEA Grapalat"/>
          <w:sz w:val="24"/>
          <w:szCs w:val="24"/>
          <w:lang w:val="hy-AM"/>
        </w:rPr>
        <w:t>նրբանցքներ</w:t>
      </w:r>
      <w:r w:rsidRPr="00B2122C">
        <w:rPr>
          <w:rFonts w:ascii="GHEA Grapalat" w:hAnsi="GHEA Grapalat"/>
          <w:sz w:val="24"/>
          <w:szCs w:val="24"/>
          <w:lang w:val="hy-AM"/>
        </w:rPr>
        <w:t xml:space="preserve">, </w:t>
      </w:r>
      <w:r w:rsidRPr="00047BCC">
        <w:rPr>
          <w:rFonts w:ascii="GHEA Grapalat" w:hAnsi="GHEA Grapalat"/>
          <w:sz w:val="24"/>
          <w:szCs w:val="24"/>
          <w:lang w:val="hy-AM"/>
        </w:rPr>
        <w:t xml:space="preserve">որոնք </w:t>
      </w:r>
      <w:r w:rsidRPr="00C02C93">
        <w:rPr>
          <w:rFonts w:ascii="GHEA Grapalat" w:hAnsi="GHEA Grapalat"/>
          <w:sz w:val="24"/>
          <w:szCs w:val="24"/>
          <w:lang w:val="hy-AM"/>
        </w:rPr>
        <w:t xml:space="preserve">նախատեսված են կենտրոնական հրապարակների, գլխավոր </w:t>
      </w:r>
      <w:r w:rsidRPr="00B2122C">
        <w:rPr>
          <w:rFonts w:ascii="GHEA Grapalat" w:hAnsi="GHEA Grapalat"/>
          <w:sz w:val="24"/>
          <w:szCs w:val="24"/>
          <w:lang w:val="hy-AM"/>
        </w:rPr>
        <w:t xml:space="preserve">նրբանցքների, </w:t>
      </w:r>
      <w:r w:rsidRPr="00522556">
        <w:rPr>
          <w:rFonts w:ascii="GHEA Grapalat" w:hAnsi="GHEA Grapalat"/>
          <w:sz w:val="24"/>
          <w:szCs w:val="24"/>
          <w:lang w:val="hy-AM"/>
        </w:rPr>
        <w:t xml:space="preserve">ամենամեծ բեռնվածությամբ </w:t>
      </w:r>
      <w:r w:rsidRPr="00047BCC">
        <w:rPr>
          <w:rFonts w:ascii="GHEA Grapalat" w:hAnsi="GHEA Grapalat"/>
          <w:sz w:val="24"/>
          <w:szCs w:val="24"/>
          <w:lang w:val="hy-AM"/>
        </w:rPr>
        <w:t>և երթևեկության ինտենսիվությամբ տնտեսական գոտիների տրանսպորտային սպասարկման համար, ինչպես նաև հրշեջ մեքենաների կամ տեխնիկայի մուտքի համար,</w:t>
      </w:r>
    </w:p>
    <w:p w:rsidR="000B4652" w:rsidRDefault="000B4652" w:rsidP="000B4652">
      <w:pPr>
        <w:spacing w:after="0" w:line="360" w:lineRule="auto"/>
        <w:ind w:left="360" w:firstLine="360"/>
        <w:jc w:val="both"/>
        <w:rPr>
          <w:rFonts w:ascii="GHEA Grapalat" w:hAnsi="GHEA Grapalat"/>
          <w:sz w:val="24"/>
          <w:szCs w:val="24"/>
          <w:lang w:val="hy-AM"/>
        </w:rPr>
      </w:pPr>
      <w:r w:rsidRPr="00047BCC">
        <w:rPr>
          <w:rFonts w:ascii="GHEA Grapalat" w:hAnsi="GHEA Grapalat"/>
          <w:sz w:val="24"/>
          <w:szCs w:val="24"/>
          <w:lang w:val="hy-AM"/>
        </w:rPr>
        <w:tab/>
        <w:t>2</w:t>
      </w:r>
      <w:r w:rsidRPr="00C02C93">
        <w:rPr>
          <w:rFonts w:ascii="GHEA Grapalat" w:hAnsi="GHEA Grapalat"/>
          <w:sz w:val="24"/>
          <w:szCs w:val="24"/>
          <w:lang w:val="hy-AM"/>
        </w:rPr>
        <w:t>) միջհատվածամասային ճանապարհներ,</w:t>
      </w:r>
      <w:r w:rsidRPr="00047BCC">
        <w:rPr>
          <w:rFonts w:ascii="GHEA Grapalat" w:hAnsi="GHEA Grapalat"/>
          <w:sz w:val="24"/>
          <w:szCs w:val="24"/>
          <w:lang w:val="hy-AM"/>
        </w:rPr>
        <w:t xml:space="preserve"> որոնք նախատեսված են </w:t>
      </w:r>
      <w:r w:rsidRPr="00C02C93">
        <w:rPr>
          <w:rFonts w:ascii="GHEA Grapalat" w:hAnsi="GHEA Grapalat"/>
          <w:sz w:val="24"/>
          <w:szCs w:val="24"/>
          <w:lang w:val="hy-AM"/>
        </w:rPr>
        <w:t>տրանսպորտային միջոցների անցման համար՝ հուշարձաններ/հուշաքարեր</w:t>
      </w:r>
      <w:r w:rsidRPr="00954137">
        <w:rPr>
          <w:rFonts w:ascii="GHEA Grapalat" w:hAnsi="GHEA Grapalat"/>
          <w:sz w:val="24"/>
          <w:szCs w:val="24"/>
          <w:lang w:val="hy-AM"/>
        </w:rPr>
        <w:t xml:space="preserve"> </w:t>
      </w:r>
      <w:r w:rsidRPr="00B2122C">
        <w:rPr>
          <w:rFonts w:ascii="GHEA Grapalat" w:hAnsi="GHEA Grapalat"/>
          <w:sz w:val="24"/>
          <w:szCs w:val="24"/>
          <w:lang w:val="hy-AM"/>
        </w:rPr>
        <w:t xml:space="preserve">տեղափոխելու </w:t>
      </w:r>
      <w:r w:rsidRPr="00522556">
        <w:rPr>
          <w:rFonts w:ascii="GHEA Grapalat" w:hAnsi="GHEA Grapalat"/>
          <w:sz w:val="24"/>
          <w:szCs w:val="24"/>
          <w:lang w:val="hy-AM"/>
        </w:rPr>
        <w:t xml:space="preserve">և տարածքը </w:t>
      </w:r>
      <w:r w:rsidRPr="00047BCC">
        <w:rPr>
          <w:rFonts w:ascii="GHEA Grapalat" w:hAnsi="GHEA Grapalat"/>
          <w:sz w:val="24"/>
          <w:szCs w:val="24"/>
          <w:lang w:val="hy-AM"/>
        </w:rPr>
        <w:t>մաքրելու նպատակով,</w:t>
      </w:r>
      <w:r w:rsidRPr="00C02C93">
        <w:rPr>
          <w:rFonts w:ascii="GHEA Grapalat" w:hAnsi="GHEA Grapalat"/>
          <w:sz w:val="24"/>
          <w:szCs w:val="24"/>
          <w:lang w:val="hy-AM"/>
        </w:rPr>
        <w:tab/>
      </w:r>
    </w:p>
    <w:p w:rsidR="000B4652" w:rsidRPr="00047BCC" w:rsidRDefault="000B4652" w:rsidP="000B4652">
      <w:pPr>
        <w:spacing w:after="0" w:line="360" w:lineRule="auto"/>
        <w:ind w:left="360" w:firstLine="360"/>
        <w:jc w:val="both"/>
        <w:rPr>
          <w:rFonts w:ascii="GHEA Grapalat" w:hAnsi="GHEA Grapalat"/>
          <w:sz w:val="24"/>
          <w:szCs w:val="24"/>
          <w:lang w:val="hy-AM"/>
        </w:rPr>
      </w:pPr>
      <w:r w:rsidRPr="00047BCC">
        <w:rPr>
          <w:rFonts w:ascii="GHEA Grapalat" w:hAnsi="GHEA Grapalat"/>
          <w:sz w:val="24"/>
          <w:szCs w:val="24"/>
          <w:lang w:val="hy-AM"/>
        </w:rPr>
        <w:t>3</w:t>
      </w:r>
      <w:r w:rsidRPr="00C02C93">
        <w:rPr>
          <w:rFonts w:ascii="GHEA Grapalat" w:hAnsi="GHEA Grapalat"/>
          <w:sz w:val="24"/>
          <w:szCs w:val="24"/>
          <w:lang w:val="hy-AM"/>
        </w:rPr>
        <w:t>) ներքին հատվածամասային ճանապարհներ, արահետներ</w:t>
      </w:r>
      <w:r w:rsidRPr="00954137">
        <w:rPr>
          <w:rFonts w:ascii="GHEA Grapalat" w:hAnsi="GHEA Grapalat"/>
          <w:sz w:val="24"/>
          <w:szCs w:val="24"/>
          <w:lang w:val="hy-AM"/>
        </w:rPr>
        <w:t xml:space="preserve"> </w:t>
      </w:r>
      <w:r w:rsidRPr="00B2122C">
        <w:rPr>
          <w:rFonts w:ascii="GHEA Grapalat" w:hAnsi="GHEA Grapalat"/>
          <w:sz w:val="24"/>
          <w:szCs w:val="24"/>
          <w:lang w:val="hy-AM"/>
        </w:rPr>
        <w:t xml:space="preserve">և </w:t>
      </w:r>
      <w:r w:rsidRPr="00522556">
        <w:rPr>
          <w:rFonts w:ascii="GHEA Grapalat" w:hAnsi="GHEA Grapalat"/>
          <w:sz w:val="24"/>
          <w:szCs w:val="24"/>
          <w:lang w:val="hy-AM"/>
        </w:rPr>
        <w:t>մայթեր</w:t>
      </w:r>
      <w:r w:rsidRPr="00047BCC">
        <w:rPr>
          <w:rFonts w:ascii="GHEA Grapalat" w:hAnsi="GHEA Grapalat"/>
          <w:sz w:val="24"/>
          <w:szCs w:val="24"/>
          <w:lang w:val="hy-AM"/>
        </w:rPr>
        <w:t xml:space="preserve">, որոնք </w:t>
      </w:r>
      <w:r w:rsidRPr="00C02C93">
        <w:rPr>
          <w:rFonts w:ascii="GHEA Grapalat" w:hAnsi="GHEA Grapalat"/>
          <w:sz w:val="24"/>
          <w:szCs w:val="24"/>
          <w:lang w:val="hy-AM"/>
        </w:rPr>
        <w:t xml:space="preserve">նախատեսված են հատվածամասերում հետիոտնային հաղորդակցման </w:t>
      </w:r>
      <w:r w:rsidRPr="00954137">
        <w:rPr>
          <w:rFonts w:ascii="GHEA Grapalat" w:hAnsi="GHEA Grapalat"/>
          <w:sz w:val="24"/>
          <w:szCs w:val="24"/>
          <w:lang w:val="hy-AM"/>
        </w:rPr>
        <w:t>համար</w:t>
      </w:r>
      <w:r w:rsidRPr="00B2122C">
        <w:rPr>
          <w:rFonts w:ascii="GHEA Grapalat" w:hAnsi="GHEA Grapalat"/>
          <w:sz w:val="24"/>
          <w:szCs w:val="24"/>
          <w:lang w:val="hy-AM"/>
        </w:rPr>
        <w:t>, իսկ</w:t>
      </w:r>
      <w:r w:rsidRPr="00522556">
        <w:rPr>
          <w:rFonts w:ascii="GHEA Grapalat" w:hAnsi="GHEA Grapalat"/>
          <w:sz w:val="24"/>
          <w:szCs w:val="24"/>
          <w:lang w:val="hy-AM"/>
        </w:rPr>
        <w:t xml:space="preserve"> ներհատվածամասային</w:t>
      </w:r>
      <w:r w:rsidRPr="00047BCC">
        <w:rPr>
          <w:rFonts w:ascii="GHEA Grapalat" w:hAnsi="GHEA Grapalat"/>
          <w:sz w:val="24"/>
          <w:szCs w:val="24"/>
          <w:lang w:val="hy-AM"/>
        </w:rPr>
        <w:t xml:space="preserve"> ճանապարհները՝ նաև ներքին մոտորիզացված տնտեսական տրանսպորտային միջոցների անցման համար,</w:t>
      </w:r>
      <w:r w:rsidRPr="00047BCC">
        <w:rPr>
          <w:rFonts w:ascii="GHEA Grapalat" w:hAnsi="GHEA Grapalat"/>
          <w:sz w:val="24"/>
          <w:szCs w:val="24"/>
          <w:lang w:val="hy-AM"/>
        </w:rPr>
        <w:tab/>
      </w:r>
      <w:r w:rsidRPr="00047BCC">
        <w:rPr>
          <w:rFonts w:ascii="GHEA Grapalat" w:hAnsi="GHEA Grapalat"/>
          <w:sz w:val="24"/>
          <w:szCs w:val="24"/>
          <w:lang w:val="hy-AM"/>
        </w:rPr>
        <w:tab/>
      </w:r>
    </w:p>
    <w:p w:rsidR="000B4652" w:rsidRPr="00047BCC" w:rsidRDefault="000B4652" w:rsidP="000B4652">
      <w:pPr>
        <w:spacing w:after="0" w:line="360" w:lineRule="auto"/>
        <w:ind w:left="360" w:firstLine="360"/>
        <w:jc w:val="both"/>
        <w:rPr>
          <w:rFonts w:ascii="GHEA Grapalat" w:hAnsi="GHEA Grapalat"/>
          <w:sz w:val="24"/>
          <w:szCs w:val="24"/>
          <w:lang w:val="hy-AM"/>
        </w:rPr>
      </w:pPr>
      <w:r w:rsidRPr="00047BCC">
        <w:rPr>
          <w:rFonts w:ascii="GHEA Grapalat" w:hAnsi="GHEA Grapalat"/>
          <w:sz w:val="24"/>
          <w:szCs w:val="24"/>
          <w:lang w:val="hy-AM"/>
        </w:rPr>
        <w:tab/>
      </w:r>
      <w:r w:rsidRPr="00047BCC">
        <w:rPr>
          <w:rFonts w:ascii="GHEA Grapalat" w:eastAsia="Times New Roman" w:hAnsi="GHEA Grapalat" w:cs="Sylfaen"/>
          <w:color w:val="000000"/>
          <w:sz w:val="24"/>
          <w:szCs w:val="24"/>
          <w:lang w:val="hy-AM"/>
        </w:rPr>
        <w:t>4)</w:t>
      </w:r>
      <w:r w:rsidRPr="00047BCC">
        <w:rPr>
          <w:rFonts w:ascii="GHEA Grapalat" w:hAnsi="GHEA Grapalat"/>
          <w:sz w:val="24"/>
          <w:szCs w:val="24"/>
          <w:lang w:val="hy-AM"/>
        </w:rPr>
        <w:t xml:space="preserve"> Ճանապարհների լայնական կտրվածքի հիմնական տարրերը պետք է ընդունվեն ըստ աղյուսակ 2-ի:</w:t>
      </w:r>
    </w:p>
    <w:p w:rsidR="000B4652" w:rsidRDefault="000B4652" w:rsidP="000B4652">
      <w:pPr>
        <w:tabs>
          <w:tab w:val="left" w:pos="426"/>
          <w:tab w:val="left" w:pos="851"/>
        </w:tabs>
        <w:spacing w:after="0" w:line="360" w:lineRule="auto"/>
        <w:ind w:firstLine="360"/>
        <w:jc w:val="both"/>
        <w:rPr>
          <w:rFonts w:ascii="GHEA Grapalat" w:hAnsi="GHEA Grapalat"/>
          <w:sz w:val="24"/>
          <w:szCs w:val="24"/>
          <w:lang w:val="hy-AM"/>
        </w:rPr>
      </w:pPr>
    </w:p>
    <w:p w:rsidR="000B4652" w:rsidRDefault="000B4652" w:rsidP="000B4652">
      <w:pPr>
        <w:tabs>
          <w:tab w:val="left" w:pos="426"/>
          <w:tab w:val="left" w:pos="851"/>
        </w:tabs>
        <w:spacing w:after="0" w:line="360" w:lineRule="auto"/>
        <w:ind w:firstLine="360"/>
        <w:jc w:val="both"/>
        <w:rPr>
          <w:rFonts w:ascii="GHEA Grapalat" w:hAnsi="GHEA Grapalat"/>
          <w:sz w:val="24"/>
          <w:szCs w:val="24"/>
          <w:lang w:val="hy-AM"/>
        </w:rPr>
      </w:pPr>
    </w:p>
    <w:p w:rsidR="000B4652" w:rsidRDefault="000B4652" w:rsidP="000B4652">
      <w:pPr>
        <w:tabs>
          <w:tab w:val="left" w:pos="426"/>
          <w:tab w:val="left" w:pos="851"/>
        </w:tabs>
        <w:spacing w:after="0" w:line="360" w:lineRule="auto"/>
        <w:ind w:firstLine="360"/>
        <w:jc w:val="both"/>
        <w:rPr>
          <w:rFonts w:ascii="GHEA Grapalat" w:hAnsi="GHEA Grapalat"/>
          <w:sz w:val="24"/>
          <w:szCs w:val="24"/>
          <w:lang w:val="hy-AM"/>
        </w:rPr>
      </w:pPr>
    </w:p>
    <w:p w:rsidR="000B4652" w:rsidRDefault="000B4652" w:rsidP="000B4652">
      <w:pPr>
        <w:tabs>
          <w:tab w:val="left" w:pos="426"/>
          <w:tab w:val="left" w:pos="851"/>
        </w:tabs>
        <w:spacing w:after="0" w:line="360" w:lineRule="auto"/>
        <w:ind w:firstLine="360"/>
        <w:jc w:val="both"/>
        <w:rPr>
          <w:rFonts w:ascii="GHEA Grapalat" w:hAnsi="GHEA Grapalat"/>
          <w:sz w:val="24"/>
          <w:szCs w:val="24"/>
          <w:lang w:val="hy-AM"/>
        </w:rPr>
      </w:pPr>
    </w:p>
    <w:p w:rsidR="000B4652" w:rsidRDefault="000B4652" w:rsidP="000B4652">
      <w:pPr>
        <w:tabs>
          <w:tab w:val="left" w:pos="426"/>
          <w:tab w:val="left" w:pos="851"/>
        </w:tabs>
        <w:spacing w:after="0" w:line="360" w:lineRule="auto"/>
        <w:ind w:firstLine="360"/>
        <w:jc w:val="both"/>
        <w:rPr>
          <w:rFonts w:ascii="GHEA Grapalat" w:hAnsi="GHEA Grapalat"/>
          <w:sz w:val="24"/>
          <w:szCs w:val="24"/>
          <w:lang w:val="hy-AM"/>
        </w:rPr>
      </w:pPr>
    </w:p>
    <w:p w:rsidR="000B4652" w:rsidRDefault="000B4652" w:rsidP="000B4652">
      <w:pPr>
        <w:tabs>
          <w:tab w:val="left" w:pos="426"/>
          <w:tab w:val="left" w:pos="851"/>
        </w:tabs>
        <w:spacing w:after="0" w:line="360" w:lineRule="auto"/>
        <w:ind w:firstLine="360"/>
        <w:jc w:val="both"/>
        <w:rPr>
          <w:rFonts w:ascii="GHEA Grapalat" w:hAnsi="GHEA Grapalat"/>
          <w:sz w:val="24"/>
          <w:szCs w:val="24"/>
          <w:lang w:val="hy-AM"/>
        </w:rPr>
      </w:pPr>
    </w:p>
    <w:p w:rsidR="000B4652" w:rsidRDefault="000B4652" w:rsidP="000B4652">
      <w:pPr>
        <w:tabs>
          <w:tab w:val="left" w:pos="426"/>
          <w:tab w:val="left" w:pos="851"/>
        </w:tabs>
        <w:spacing w:after="0" w:line="360" w:lineRule="auto"/>
        <w:ind w:firstLine="360"/>
        <w:jc w:val="both"/>
        <w:rPr>
          <w:rFonts w:ascii="GHEA Grapalat" w:hAnsi="GHEA Grapalat"/>
          <w:sz w:val="24"/>
          <w:szCs w:val="24"/>
          <w:lang w:val="hy-AM"/>
        </w:rPr>
      </w:pPr>
    </w:p>
    <w:p w:rsidR="000B4652" w:rsidRDefault="000B4652" w:rsidP="000B4652">
      <w:pPr>
        <w:tabs>
          <w:tab w:val="left" w:pos="426"/>
          <w:tab w:val="left" w:pos="851"/>
        </w:tabs>
        <w:spacing w:after="0" w:line="360" w:lineRule="auto"/>
        <w:ind w:firstLine="360"/>
        <w:jc w:val="both"/>
        <w:rPr>
          <w:rFonts w:ascii="GHEA Grapalat" w:hAnsi="GHEA Grapalat"/>
          <w:sz w:val="24"/>
          <w:szCs w:val="24"/>
          <w:lang w:val="hy-AM"/>
        </w:rPr>
      </w:pPr>
    </w:p>
    <w:p w:rsidR="000B4652" w:rsidRDefault="000B4652" w:rsidP="000B4652">
      <w:pPr>
        <w:tabs>
          <w:tab w:val="left" w:pos="426"/>
          <w:tab w:val="left" w:pos="851"/>
        </w:tabs>
        <w:spacing w:after="0" w:line="360" w:lineRule="auto"/>
        <w:ind w:firstLine="360"/>
        <w:jc w:val="both"/>
        <w:rPr>
          <w:rFonts w:ascii="GHEA Grapalat" w:hAnsi="GHEA Grapalat"/>
          <w:sz w:val="24"/>
          <w:szCs w:val="24"/>
          <w:lang w:val="hy-AM"/>
        </w:rPr>
      </w:pPr>
    </w:p>
    <w:p w:rsidR="000B4652" w:rsidRDefault="000B4652" w:rsidP="000B4652">
      <w:pPr>
        <w:tabs>
          <w:tab w:val="left" w:pos="426"/>
          <w:tab w:val="left" w:pos="851"/>
        </w:tabs>
        <w:spacing w:after="0" w:line="360" w:lineRule="auto"/>
        <w:ind w:firstLine="360"/>
        <w:jc w:val="both"/>
        <w:rPr>
          <w:rFonts w:ascii="GHEA Grapalat" w:hAnsi="GHEA Grapalat"/>
          <w:sz w:val="24"/>
          <w:szCs w:val="24"/>
          <w:lang w:val="hy-AM"/>
        </w:rPr>
      </w:pPr>
    </w:p>
    <w:p w:rsidR="000B4652" w:rsidRDefault="000B4652" w:rsidP="000B4652">
      <w:pPr>
        <w:tabs>
          <w:tab w:val="left" w:pos="426"/>
          <w:tab w:val="left" w:pos="851"/>
        </w:tabs>
        <w:spacing w:after="0" w:line="360" w:lineRule="auto"/>
        <w:ind w:firstLine="360"/>
        <w:jc w:val="both"/>
        <w:rPr>
          <w:rFonts w:ascii="GHEA Grapalat" w:hAnsi="GHEA Grapalat"/>
          <w:sz w:val="24"/>
          <w:szCs w:val="24"/>
          <w:lang w:val="hy-AM"/>
        </w:rPr>
      </w:pPr>
    </w:p>
    <w:p w:rsidR="000B4652" w:rsidRPr="00047BCC" w:rsidRDefault="000B4652" w:rsidP="000B4652">
      <w:pPr>
        <w:tabs>
          <w:tab w:val="left" w:pos="426"/>
          <w:tab w:val="left" w:pos="851"/>
        </w:tabs>
        <w:spacing w:after="0" w:line="360" w:lineRule="auto"/>
        <w:ind w:firstLine="360"/>
        <w:jc w:val="both"/>
        <w:rPr>
          <w:rFonts w:ascii="GHEA Grapalat" w:hAnsi="GHEA Grapalat"/>
          <w:sz w:val="24"/>
          <w:szCs w:val="24"/>
          <w:lang w:val="hy-AM"/>
        </w:rPr>
      </w:pPr>
    </w:p>
    <w:p w:rsidR="000B4652" w:rsidRPr="00047BCC" w:rsidRDefault="000B4652" w:rsidP="000B4652">
      <w:pPr>
        <w:spacing w:before="120" w:after="120" w:line="360" w:lineRule="auto"/>
        <w:ind w:firstLine="360"/>
        <w:jc w:val="right"/>
        <w:rPr>
          <w:rFonts w:ascii="GHEA Grapalat" w:eastAsia="Times New Roman" w:hAnsi="GHEA Grapalat"/>
          <w:sz w:val="24"/>
          <w:szCs w:val="24"/>
          <w:lang w:val="hy-AM"/>
        </w:rPr>
      </w:pPr>
      <w:r w:rsidRPr="00047BCC">
        <w:rPr>
          <w:rFonts w:ascii="GHEA Grapalat" w:eastAsia="Times New Roman" w:hAnsi="GHEA Grapalat"/>
          <w:sz w:val="24"/>
          <w:szCs w:val="24"/>
          <w:lang w:val="hy-AM"/>
        </w:rPr>
        <w:t>Աղյուսակ 2</w:t>
      </w:r>
    </w:p>
    <w:tbl>
      <w:tblPr>
        <w:tblW w:w="5000" w:type="pct"/>
        <w:jc w:val="center"/>
        <w:tblCellMar>
          <w:left w:w="0" w:type="dxa"/>
          <w:right w:w="0" w:type="dxa"/>
        </w:tblCellMar>
        <w:tblLook w:val="04A0" w:firstRow="1" w:lastRow="0" w:firstColumn="1" w:lastColumn="0" w:noHBand="0" w:noVBand="1"/>
      </w:tblPr>
      <w:tblGrid>
        <w:gridCol w:w="662"/>
        <w:gridCol w:w="2424"/>
        <w:gridCol w:w="1621"/>
        <w:gridCol w:w="1693"/>
        <w:gridCol w:w="1723"/>
        <w:gridCol w:w="1227"/>
      </w:tblGrid>
      <w:tr w:rsidR="000B4652" w:rsidRPr="00047BCC" w:rsidTr="00C21946">
        <w:trPr>
          <w:tblHeader/>
          <w:jc w:val="center"/>
        </w:trPr>
        <w:tc>
          <w:tcPr>
            <w:tcW w:w="144" w:type="pct"/>
            <w:vMerge w:val="restart"/>
            <w:tcBorders>
              <w:top w:val="single" w:sz="4" w:space="0" w:color="auto"/>
              <w:left w:val="single" w:sz="4" w:space="0" w:color="auto"/>
              <w:bottom w:val="single" w:sz="6" w:space="0" w:color="auto"/>
              <w:right w:val="single" w:sz="4" w:space="0" w:color="auto"/>
            </w:tcBorders>
            <w:tcMar>
              <w:top w:w="0" w:type="dxa"/>
              <w:left w:w="28" w:type="dxa"/>
              <w:bottom w:w="0" w:type="dxa"/>
              <w:right w:w="28" w:type="dxa"/>
            </w:tcMar>
            <w:vAlign w:val="center"/>
            <w:hideMark/>
          </w:tcPr>
          <w:p w:rsidR="000B4652" w:rsidRPr="00047BCC" w:rsidRDefault="000B4652" w:rsidP="00C21946">
            <w:pPr>
              <w:spacing w:after="0" w:line="360" w:lineRule="auto"/>
              <w:ind w:firstLine="360"/>
              <w:jc w:val="center"/>
              <w:rPr>
                <w:rFonts w:ascii="GHEA Grapalat" w:eastAsia="Times New Roman" w:hAnsi="GHEA Grapalat"/>
                <w:sz w:val="24"/>
                <w:szCs w:val="24"/>
                <w:lang w:val="hy-AM"/>
              </w:rPr>
            </w:pPr>
            <w:bookmarkStart w:id="1" w:name="i175837"/>
            <w:r w:rsidRPr="00047BCC">
              <w:rPr>
                <w:rFonts w:ascii="GHEA Grapalat" w:eastAsia="Times New Roman" w:hAnsi="GHEA Grapalat"/>
                <w:sz w:val="24"/>
                <w:szCs w:val="24"/>
                <w:lang w:val="hy-AM"/>
              </w:rPr>
              <w:t>№</w:t>
            </w:r>
            <w:bookmarkEnd w:id="1"/>
          </w:p>
        </w:tc>
        <w:tc>
          <w:tcPr>
            <w:tcW w:w="1419" w:type="pct"/>
            <w:vMerge w:val="restart"/>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rsidR="000B4652" w:rsidRPr="00047BCC" w:rsidRDefault="000B4652" w:rsidP="00C21946">
            <w:pPr>
              <w:spacing w:after="0" w:line="360" w:lineRule="auto"/>
              <w:jc w:val="center"/>
              <w:rPr>
                <w:rFonts w:ascii="GHEA Grapalat" w:eastAsia="Times New Roman" w:hAnsi="GHEA Grapalat"/>
                <w:sz w:val="24"/>
                <w:szCs w:val="24"/>
                <w:lang w:val="hy-AM"/>
              </w:rPr>
            </w:pPr>
            <w:r w:rsidRPr="00047BCC">
              <w:rPr>
                <w:rFonts w:ascii="GHEA Grapalat" w:eastAsia="Times New Roman" w:hAnsi="GHEA Grapalat"/>
                <w:sz w:val="24"/>
                <w:szCs w:val="24"/>
                <w:lang w:val="hy-AM"/>
              </w:rPr>
              <w:t>Ճանապարհի տարրերի անվանումը</w:t>
            </w:r>
          </w:p>
        </w:tc>
        <w:tc>
          <w:tcPr>
            <w:tcW w:w="3437" w:type="pct"/>
            <w:gridSpan w:val="4"/>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rsidR="000B4652" w:rsidRPr="00047BCC" w:rsidRDefault="000B4652" w:rsidP="00C21946">
            <w:pPr>
              <w:spacing w:after="0" w:line="360" w:lineRule="auto"/>
              <w:ind w:firstLine="360"/>
              <w:jc w:val="center"/>
              <w:rPr>
                <w:rFonts w:ascii="GHEA Grapalat" w:eastAsia="Times New Roman" w:hAnsi="GHEA Grapalat"/>
                <w:sz w:val="24"/>
                <w:szCs w:val="24"/>
                <w:lang w:val="hy-AM"/>
              </w:rPr>
            </w:pPr>
            <w:r w:rsidRPr="00047BCC">
              <w:rPr>
                <w:rFonts w:ascii="GHEA Grapalat" w:eastAsia="Times New Roman" w:hAnsi="GHEA Grapalat"/>
                <w:sz w:val="24"/>
                <w:szCs w:val="24"/>
                <w:lang w:val="hy-AM"/>
              </w:rPr>
              <w:t>Տարբեր կատեգորիաների ճանապարհների ցուցանիշների մեծությունը</w:t>
            </w:r>
          </w:p>
        </w:tc>
      </w:tr>
      <w:tr w:rsidR="000B4652" w:rsidRPr="00047BCC" w:rsidTr="00C21946">
        <w:trPr>
          <w:tblHeader/>
          <w:jc w:val="center"/>
        </w:trPr>
        <w:tc>
          <w:tcPr>
            <w:tcW w:w="0" w:type="auto"/>
            <w:vMerge/>
            <w:tcBorders>
              <w:top w:val="single" w:sz="4" w:space="0" w:color="auto"/>
              <w:left w:val="single" w:sz="4" w:space="0" w:color="auto"/>
              <w:bottom w:val="single" w:sz="6" w:space="0" w:color="auto"/>
              <w:right w:val="single" w:sz="4" w:space="0" w:color="auto"/>
            </w:tcBorders>
            <w:vAlign w:val="center"/>
            <w:hideMark/>
          </w:tcPr>
          <w:p w:rsidR="000B4652" w:rsidRPr="00047BCC" w:rsidRDefault="000B4652" w:rsidP="00C21946">
            <w:pPr>
              <w:spacing w:after="0" w:line="360" w:lineRule="auto"/>
              <w:ind w:firstLine="360"/>
              <w:rPr>
                <w:rFonts w:ascii="GHEA Grapalat" w:eastAsia="Times New Roman" w:hAnsi="GHEA Grapalat"/>
                <w:sz w:val="24"/>
                <w:szCs w:val="24"/>
                <w:lang w:val="hy-AM"/>
              </w:rPr>
            </w:pPr>
          </w:p>
        </w:tc>
        <w:tc>
          <w:tcPr>
            <w:tcW w:w="1419" w:type="pct"/>
            <w:vMerge/>
            <w:tcBorders>
              <w:top w:val="single" w:sz="4" w:space="0" w:color="auto"/>
              <w:left w:val="nil"/>
              <w:bottom w:val="single" w:sz="6" w:space="0" w:color="auto"/>
              <w:right w:val="single" w:sz="4" w:space="0" w:color="auto"/>
            </w:tcBorders>
            <w:vAlign w:val="center"/>
            <w:hideMark/>
          </w:tcPr>
          <w:p w:rsidR="000B4652" w:rsidRPr="00047BCC" w:rsidRDefault="000B4652" w:rsidP="00C21946">
            <w:pPr>
              <w:spacing w:after="0" w:line="360" w:lineRule="auto"/>
              <w:rPr>
                <w:rFonts w:ascii="GHEA Grapalat" w:eastAsia="Times New Roman" w:hAnsi="GHEA Grapalat"/>
                <w:sz w:val="24"/>
                <w:szCs w:val="24"/>
                <w:lang w:val="hy-AM"/>
              </w:rPr>
            </w:pPr>
          </w:p>
        </w:tc>
        <w:tc>
          <w:tcPr>
            <w:tcW w:w="990" w:type="pct"/>
            <w:tcBorders>
              <w:top w:val="nil"/>
              <w:left w:val="nil"/>
              <w:bottom w:val="single" w:sz="6" w:space="0" w:color="auto"/>
              <w:right w:val="single" w:sz="4" w:space="0" w:color="auto"/>
            </w:tcBorders>
            <w:tcMar>
              <w:top w:w="0" w:type="dxa"/>
              <w:left w:w="28" w:type="dxa"/>
              <w:bottom w:w="0" w:type="dxa"/>
              <w:right w:w="28" w:type="dxa"/>
            </w:tcMar>
            <w:vAlign w:val="center"/>
            <w:hideMark/>
          </w:tcPr>
          <w:p w:rsidR="000B4652" w:rsidRPr="00047BCC" w:rsidRDefault="000B4652" w:rsidP="00C21946">
            <w:pPr>
              <w:spacing w:after="0" w:line="360" w:lineRule="auto"/>
              <w:ind w:hanging="30"/>
              <w:jc w:val="center"/>
              <w:rPr>
                <w:rFonts w:ascii="GHEA Grapalat" w:eastAsia="Times New Roman" w:hAnsi="GHEA Grapalat"/>
                <w:sz w:val="24"/>
                <w:szCs w:val="24"/>
                <w:lang w:val="hy-AM"/>
              </w:rPr>
            </w:pPr>
            <w:r w:rsidRPr="00047BCC">
              <w:rPr>
                <w:rFonts w:ascii="GHEA Grapalat" w:eastAsia="Times New Roman" w:hAnsi="GHEA Grapalat"/>
                <w:sz w:val="24"/>
                <w:szCs w:val="24"/>
                <w:lang w:val="hy-AM"/>
              </w:rPr>
              <w:t>մայրուղային</w:t>
            </w:r>
          </w:p>
        </w:tc>
        <w:tc>
          <w:tcPr>
            <w:tcW w:w="948" w:type="pct"/>
            <w:tcBorders>
              <w:top w:val="nil"/>
              <w:left w:val="nil"/>
              <w:bottom w:val="single" w:sz="6" w:space="0" w:color="auto"/>
              <w:right w:val="single" w:sz="4" w:space="0" w:color="auto"/>
            </w:tcBorders>
            <w:tcMar>
              <w:top w:w="0" w:type="dxa"/>
              <w:left w:w="28" w:type="dxa"/>
              <w:bottom w:w="0" w:type="dxa"/>
              <w:right w:w="28" w:type="dxa"/>
            </w:tcMar>
            <w:vAlign w:val="center"/>
            <w:hideMark/>
          </w:tcPr>
          <w:p w:rsidR="000B4652" w:rsidRPr="00C02C93" w:rsidRDefault="000B4652" w:rsidP="00C21946">
            <w:pPr>
              <w:spacing w:after="0" w:line="360" w:lineRule="auto"/>
              <w:ind w:hanging="14"/>
              <w:jc w:val="center"/>
              <w:rPr>
                <w:rFonts w:ascii="GHEA Grapalat" w:eastAsia="Times New Roman" w:hAnsi="GHEA Grapalat"/>
                <w:sz w:val="24"/>
                <w:szCs w:val="24"/>
                <w:lang w:val="hy-AM"/>
              </w:rPr>
            </w:pPr>
            <w:r w:rsidRPr="00047BCC">
              <w:rPr>
                <w:rFonts w:ascii="GHEA Grapalat" w:eastAsia="Times New Roman" w:hAnsi="GHEA Grapalat"/>
                <w:sz w:val="24"/>
                <w:szCs w:val="24"/>
                <w:lang w:val="hy-AM"/>
              </w:rPr>
              <w:t>միջհատվածա-</w:t>
            </w:r>
            <w:r w:rsidRPr="00C02C93">
              <w:rPr>
                <w:rFonts w:ascii="GHEA Grapalat" w:eastAsia="Times New Roman" w:hAnsi="GHEA Grapalat"/>
                <w:sz w:val="24"/>
                <w:szCs w:val="24"/>
                <w:lang w:val="hy-AM"/>
              </w:rPr>
              <w:t>մասային</w:t>
            </w:r>
          </w:p>
        </w:tc>
        <w:tc>
          <w:tcPr>
            <w:tcW w:w="911" w:type="pct"/>
            <w:tcBorders>
              <w:top w:val="nil"/>
              <w:left w:val="nil"/>
              <w:bottom w:val="single" w:sz="6" w:space="0" w:color="auto"/>
              <w:right w:val="single" w:sz="4" w:space="0" w:color="auto"/>
            </w:tcBorders>
            <w:tcMar>
              <w:top w:w="0" w:type="dxa"/>
              <w:left w:w="28" w:type="dxa"/>
              <w:bottom w:w="0" w:type="dxa"/>
              <w:right w:w="28" w:type="dxa"/>
            </w:tcMar>
            <w:vAlign w:val="center"/>
            <w:hideMark/>
          </w:tcPr>
          <w:p w:rsidR="000B4652" w:rsidRPr="00C02C93" w:rsidRDefault="000B4652" w:rsidP="00C21946">
            <w:pPr>
              <w:spacing w:after="0" w:line="360" w:lineRule="auto"/>
              <w:jc w:val="center"/>
              <w:rPr>
                <w:rFonts w:ascii="GHEA Grapalat" w:eastAsia="Times New Roman" w:hAnsi="GHEA Grapalat"/>
                <w:sz w:val="24"/>
                <w:szCs w:val="24"/>
                <w:lang w:val="hy-AM"/>
              </w:rPr>
            </w:pPr>
            <w:r w:rsidRPr="00C02C93">
              <w:rPr>
                <w:rFonts w:ascii="GHEA Grapalat" w:eastAsia="Times New Roman" w:hAnsi="GHEA Grapalat"/>
                <w:sz w:val="24"/>
                <w:szCs w:val="24"/>
                <w:lang w:val="hy-AM"/>
              </w:rPr>
              <w:t>ներհատվածա</w:t>
            </w:r>
            <w:r w:rsidRPr="00047BCC">
              <w:rPr>
                <w:rFonts w:ascii="GHEA Grapalat" w:eastAsia="Times New Roman" w:hAnsi="GHEA Grapalat"/>
                <w:sz w:val="24"/>
                <w:szCs w:val="24"/>
                <w:lang w:val="hy-AM"/>
              </w:rPr>
              <w:t>-</w:t>
            </w:r>
            <w:r w:rsidRPr="00C02C93">
              <w:rPr>
                <w:rFonts w:ascii="GHEA Grapalat" w:eastAsia="Times New Roman" w:hAnsi="GHEA Grapalat"/>
                <w:sz w:val="24"/>
                <w:szCs w:val="24"/>
                <w:lang w:val="hy-AM"/>
              </w:rPr>
              <w:t>մասային</w:t>
            </w:r>
          </w:p>
        </w:tc>
        <w:tc>
          <w:tcPr>
            <w:tcW w:w="588" w:type="pct"/>
            <w:tcBorders>
              <w:top w:val="nil"/>
              <w:left w:val="nil"/>
              <w:bottom w:val="single" w:sz="6" w:space="0" w:color="auto"/>
              <w:right w:val="single" w:sz="4" w:space="0" w:color="auto"/>
            </w:tcBorders>
            <w:tcMar>
              <w:top w:w="0" w:type="dxa"/>
              <w:left w:w="28" w:type="dxa"/>
              <w:bottom w:w="0" w:type="dxa"/>
              <w:right w:w="28" w:type="dxa"/>
            </w:tcMar>
            <w:vAlign w:val="center"/>
            <w:hideMark/>
          </w:tcPr>
          <w:p w:rsidR="000B4652" w:rsidRPr="00C02C93" w:rsidRDefault="000B4652" w:rsidP="00C21946">
            <w:pPr>
              <w:spacing w:after="0" w:line="360" w:lineRule="auto"/>
              <w:jc w:val="center"/>
              <w:rPr>
                <w:rFonts w:ascii="GHEA Grapalat" w:eastAsia="Times New Roman" w:hAnsi="GHEA Grapalat"/>
                <w:sz w:val="24"/>
                <w:szCs w:val="24"/>
                <w:lang w:val="hy-AM"/>
              </w:rPr>
            </w:pPr>
            <w:r w:rsidRPr="00C02C93">
              <w:rPr>
                <w:rFonts w:ascii="GHEA Grapalat" w:eastAsia="Times New Roman" w:hAnsi="GHEA Grapalat"/>
                <w:sz w:val="24"/>
                <w:szCs w:val="24"/>
                <w:lang w:val="hy-AM"/>
              </w:rPr>
              <w:t>հետիոտն ուղիներ</w:t>
            </w:r>
          </w:p>
        </w:tc>
      </w:tr>
      <w:tr w:rsidR="000B4652" w:rsidRPr="00047BCC" w:rsidTr="00C21946">
        <w:trPr>
          <w:jc w:val="center"/>
        </w:trPr>
        <w:tc>
          <w:tcPr>
            <w:tcW w:w="144" w:type="pct"/>
            <w:tcBorders>
              <w:top w:val="nil"/>
              <w:left w:val="single" w:sz="4" w:space="0" w:color="auto"/>
              <w:bottom w:val="nil"/>
              <w:right w:val="single" w:sz="4" w:space="0" w:color="auto"/>
            </w:tcBorders>
            <w:tcMar>
              <w:top w:w="0" w:type="dxa"/>
              <w:left w:w="28" w:type="dxa"/>
              <w:bottom w:w="0" w:type="dxa"/>
              <w:right w:w="28" w:type="dxa"/>
            </w:tcMar>
            <w:hideMark/>
          </w:tcPr>
          <w:p w:rsidR="000B4652" w:rsidRPr="00047BCC" w:rsidRDefault="000B4652" w:rsidP="00C21946">
            <w:pPr>
              <w:spacing w:after="0" w:line="360" w:lineRule="auto"/>
              <w:ind w:firstLine="360"/>
              <w:jc w:val="center"/>
              <w:rPr>
                <w:rFonts w:ascii="GHEA Grapalat" w:eastAsia="Times New Roman" w:hAnsi="GHEA Grapalat"/>
                <w:sz w:val="24"/>
                <w:szCs w:val="24"/>
                <w:lang w:val="hy-AM"/>
              </w:rPr>
            </w:pPr>
            <w:r w:rsidRPr="00047BCC">
              <w:rPr>
                <w:rFonts w:ascii="GHEA Grapalat" w:eastAsia="Times New Roman" w:hAnsi="GHEA Grapalat"/>
                <w:sz w:val="24"/>
                <w:szCs w:val="24"/>
                <w:lang w:val="hy-AM"/>
              </w:rPr>
              <w:t>1</w:t>
            </w:r>
          </w:p>
        </w:tc>
        <w:tc>
          <w:tcPr>
            <w:tcW w:w="1419" w:type="pct"/>
            <w:tcBorders>
              <w:top w:val="nil"/>
              <w:left w:val="nil"/>
              <w:bottom w:val="nil"/>
              <w:right w:val="single" w:sz="4" w:space="0" w:color="auto"/>
            </w:tcBorders>
            <w:tcMar>
              <w:top w:w="0" w:type="dxa"/>
              <w:left w:w="28" w:type="dxa"/>
              <w:bottom w:w="0" w:type="dxa"/>
              <w:right w:w="28" w:type="dxa"/>
            </w:tcMar>
            <w:hideMark/>
          </w:tcPr>
          <w:p w:rsidR="000B4652" w:rsidRPr="00047BCC" w:rsidRDefault="000B4652" w:rsidP="00C21946">
            <w:pPr>
              <w:spacing w:after="0" w:line="360" w:lineRule="auto"/>
              <w:jc w:val="both"/>
              <w:rPr>
                <w:rFonts w:ascii="GHEA Grapalat" w:eastAsia="Times New Roman" w:hAnsi="GHEA Grapalat"/>
                <w:sz w:val="24"/>
                <w:szCs w:val="24"/>
                <w:lang w:val="hy-AM"/>
              </w:rPr>
            </w:pPr>
            <w:r w:rsidRPr="00047BCC">
              <w:rPr>
                <w:rFonts w:ascii="GHEA Grapalat" w:eastAsia="Times New Roman" w:hAnsi="GHEA Grapalat"/>
                <w:sz w:val="24"/>
                <w:szCs w:val="24"/>
                <w:lang w:val="hy-AM"/>
              </w:rPr>
              <w:t>շարժման շերտերի քանակը /հատ/</w:t>
            </w:r>
          </w:p>
        </w:tc>
        <w:tc>
          <w:tcPr>
            <w:tcW w:w="990" w:type="pct"/>
            <w:tcBorders>
              <w:top w:val="nil"/>
              <w:left w:val="nil"/>
              <w:bottom w:val="nil"/>
              <w:right w:val="single" w:sz="4" w:space="0" w:color="auto"/>
            </w:tcBorders>
            <w:tcMar>
              <w:top w:w="0" w:type="dxa"/>
              <w:left w:w="28" w:type="dxa"/>
              <w:bottom w:w="0" w:type="dxa"/>
              <w:right w:w="28" w:type="dxa"/>
            </w:tcMar>
            <w:hideMark/>
          </w:tcPr>
          <w:p w:rsidR="000B4652" w:rsidRPr="00047BCC" w:rsidRDefault="000B4652" w:rsidP="00C21946">
            <w:pPr>
              <w:spacing w:after="0" w:line="360" w:lineRule="auto"/>
              <w:jc w:val="center"/>
              <w:rPr>
                <w:rFonts w:ascii="GHEA Grapalat" w:eastAsia="Times New Roman" w:hAnsi="GHEA Grapalat"/>
                <w:sz w:val="24"/>
                <w:szCs w:val="24"/>
                <w:lang w:val="hy-AM"/>
              </w:rPr>
            </w:pPr>
            <w:r w:rsidRPr="00047BCC">
              <w:rPr>
                <w:rFonts w:ascii="GHEA Grapalat" w:eastAsia="Times New Roman" w:hAnsi="GHEA Grapalat"/>
                <w:sz w:val="24"/>
                <w:szCs w:val="24"/>
                <w:lang w:val="hy-AM"/>
              </w:rPr>
              <w:t>2 - 4</w:t>
            </w:r>
          </w:p>
        </w:tc>
        <w:tc>
          <w:tcPr>
            <w:tcW w:w="948" w:type="pct"/>
            <w:tcBorders>
              <w:top w:val="nil"/>
              <w:left w:val="nil"/>
              <w:bottom w:val="nil"/>
              <w:right w:val="single" w:sz="4" w:space="0" w:color="auto"/>
            </w:tcBorders>
            <w:tcMar>
              <w:top w:w="0" w:type="dxa"/>
              <w:left w:w="28" w:type="dxa"/>
              <w:bottom w:w="0" w:type="dxa"/>
              <w:right w:w="28" w:type="dxa"/>
            </w:tcMar>
            <w:hideMark/>
          </w:tcPr>
          <w:p w:rsidR="000B4652" w:rsidRPr="00047BCC" w:rsidRDefault="000B4652" w:rsidP="00C21946">
            <w:pPr>
              <w:spacing w:after="0" w:line="360" w:lineRule="auto"/>
              <w:jc w:val="center"/>
              <w:rPr>
                <w:rFonts w:ascii="GHEA Grapalat" w:eastAsia="Times New Roman" w:hAnsi="GHEA Grapalat"/>
                <w:sz w:val="24"/>
                <w:szCs w:val="24"/>
                <w:lang w:val="hy-AM"/>
              </w:rPr>
            </w:pPr>
            <w:r w:rsidRPr="00047BCC">
              <w:rPr>
                <w:rFonts w:ascii="GHEA Grapalat" w:eastAsia="Times New Roman" w:hAnsi="GHEA Grapalat"/>
                <w:sz w:val="24"/>
                <w:szCs w:val="24"/>
                <w:lang w:val="hy-AM"/>
              </w:rPr>
              <w:t>2</w:t>
            </w:r>
          </w:p>
        </w:tc>
        <w:tc>
          <w:tcPr>
            <w:tcW w:w="911" w:type="pct"/>
            <w:tcBorders>
              <w:top w:val="nil"/>
              <w:left w:val="nil"/>
              <w:bottom w:val="nil"/>
              <w:right w:val="single" w:sz="4" w:space="0" w:color="auto"/>
            </w:tcBorders>
            <w:tcMar>
              <w:top w:w="0" w:type="dxa"/>
              <w:left w:w="28" w:type="dxa"/>
              <w:bottom w:w="0" w:type="dxa"/>
              <w:right w:w="28" w:type="dxa"/>
            </w:tcMar>
            <w:hideMark/>
          </w:tcPr>
          <w:p w:rsidR="000B4652" w:rsidRPr="00047BCC" w:rsidRDefault="000B4652" w:rsidP="00C21946">
            <w:pPr>
              <w:spacing w:after="0" w:line="360" w:lineRule="auto"/>
              <w:jc w:val="center"/>
              <w:rPr>
                <w:rFonts w:ascii="GHEA Grapalat" w:eastAsia="Times New Roman" w:hAnsi="GHEA Grapalat"/>
                <w:sz w:val="24"/>
                <w:szCs w:val="24"/>
                <w:lang w:val="hy-AM"/>
              </w:rPr>
            </w:pPr>
            <w:r w:rsidRPr="00047BCC">
              <w:rPr>
                <w:rFonts w:ascii="GHEA Grapalat" w:eastAsia="Times New Roman" w:hAnsi="GHEA Grapalat"/>
                <w:sz w:val="24"/>
                <w:szCs w:val="24"/>
                <w:lang w:val="hy-AM"/>
              </w:rPr>
              <w:t>2</w:t>
            </w:r>
          </w:p>
        </w:tc>
        <w:tc>
          <w:tcPr>
            <w:tcW w:w="588" w:type="pct"/>
            <w:tcBorders>
              <w:top w:val="nil"/>
              <w:left w:val="nil"/>
              <w:bottom w:val="nil"/>
              <w:right w:val="single" w:sz="4" w:space="0" w:color="auto"/>
            </w:tcBorders>
            <w:tcMar>
              <w:top w:w="0" w:type="dxa"/>
              <w:left w:w="28" w:type="dxa"/>
              <w:bottom w:w="0" w:type="dxa"/>
              <w:right w:w="28" w:type="dxa"/>
            </w:tcMar>
            <w:hideMark/>
          </w:tcPr>
          <w:p w:rsidR="000B4652" w:rsidRPr="00047BCC" w:rsidRDefault="000B4652" w:rsidP="00C21946">
            <w:pPr>
              <w:spacing w:after="0" w:line="360" w:lineRule="auto"/>
              <w:jc w:val="center"/>
              <w:rPr>
                <w:rFonts w:ascii="GHEA Grapalat" w:eastAsia="Times New Roman" w:hAnsi="GHEA Grapalat"/>
                <w:sz w:val="24"/>
                <w:szCs w:val="24"/>
                <w:lang w:val="hy-AM"/>
              </w:rPr>
            </w:pPr>
            <w:r w:rsidRPr="00047BCC">
              <w:rPr>
                <w:rFonts w:ascii="GHEA Grapalat" w:eastAsia="Times New Roman" w:hAnsi="GHEA Grapalat"/>
                <w:sz w:val="24"/>
                <w:szCs w:val="24"/>
                <w:lang w:val="hy-AM"/>
              </w:rPr>
              <w:t>ըստ հաշվարկի</w:t>
            </w:r>
          </w:p>
        </w:tc>
      </w:tr>
      <w:tr w:rsidR="000B4652" w:rsidRPr="00047BCC" w:rsidTr="00C21946">
        <w:trPr>
          <w:jc w:val="center"/>
        </w:trPr>
        <w:tc>
          <w:tcPr>
            <w:tcW w:w="144" w:type="pct"/>
            <w:tcBorders>
              <w:top w:val="nil"/>
              <w:left w:val="single" w:sz="4" w:space="0" w:color="auto"/>
              <w:bottom w:val="nil"/>
              <w:right w:val="single" w:sz="4" w:space="0" w:color="auto"/>
            </w:tcBorders>
            <w:tcMar>
              <w:top w:w="0" w:type="dxa"/>
              <w:left w:w="28" w:type="dxa"/>
              <w:bottom w:w="0" w:type="dxa"/>
              <w:right w:w="28" w:type="dxa"/>
            </w:tcMar>
            <w:hideMark/>
          </w:tcPr>
          <w:p w:rsidR="000B4652" w:rsidRPr="00047BCC" w:rsidRDefault="000B4652" w:rsidP="00C21946">
            <w:pPr>
              <w:spacing w:after="0" w:line="360" w:lineRule="auto"/>
              <w:ind w:firstLine="360"/>
              <w:jc w:val="center"/>
              <w:rPr>
                <w:rFonts w:ascii="GHEA Grapalat" w:eastAsia="Times New Roman" w:hAnsi="GHEA Grapalat"/>
                <w:sz w:val="24"/>
                <w:szCs w:val="24"/>
                <w:lang w:val="hy-AM"/>
              </w:rPr>
            </w:pPr>
            <w:r w:rsidRPr="00047BCC">
              <w:rPr>
                <w:rFonts w:ascii="GHEA Grapalat" w:eastAsia="Times New Roman" w:hAnsi="GHEA Grapalat"/>
                <w:sz w:val="24"/>
                <w:szCs w:val="24"/>
                <w:lang w:val="hy-AM"/>
              </w:rPr>
              <w:t>2</w:t>
            </w:r>
          </w:p>
        </w:tc>
        <w:tc>
          <w:tcPr>
            <w:tcW w:w="1419" w:type="pct"/>
            <w:tcBorders>
              <w:top w:val="nil"/>
              <w:left w:val="nil"/>
              <w:bottom w:val="nil"/>
              <w:right w:val="single" w:sz="4" w:space="0" w:color="auto"/>
            </w:tcBorders>
            <w:tcMar>
              <w:top w:w="0" w:type="dxa"/>
              <w:left w:w="28" w:type="dxa"/>
              <w:bottom w:w="0" w:type="dxa"/>
              <w:right w:w="28" w:type="dxa"/>
            </w:tcMar>
            <w:hideMark/>
          </w:tcPr>
          <w:p w:rsidR="000B4652" w:rsidRPr="00047BCC" w:rsidRDefault="000B4652" w:rsidP="00C21946">
            <w:pPr>
              <w:spacing w:after="0" w:line="360" w:lineRule="auto"/>
              <w:jc w:val="both"/>
              <w:rPr>
                <w:rFonts w:ascii="GHEA Grapalat" w:eastAsia="Times New Roman" w:hAnsi="GHEA Grapalat"/>
                <w:sz w:val="24"/>
                <w:szCs w:val="24"/>
                <w:lang w:val="hy-AM"/>
              </w:rPr>
            </w:pPr>
            <w:r w:rsidRPr="00047BCC">
              <w:rPr>
                <w:rFonts w:ascii="GHEA Grapalat" w:eastAsia="Times New Roman" w:hAnsi="GHEA Grapalat"/>
                <w:sz w:val="24"/>
                <w:szCs w:val="24"/>
                <w:lang w:val="hy-AM"/>
              </w:rPr>
              <w:t>երթևեկելի մասի լայնույթունը /մ/</w:t>
            </w:r>
          </w:p>
        </w:tc>
        <w:tc>
          <w:tcPr>
            <w:tcW w:w="990" w:type="pct"/>
            <w:tcBorders>
              <w:top w:val="nil"/>
              <w:left w:val="nil"/>
              <w:bottom w:val="nil"/>
              <w:right w:val="single" w:sz="4" w:space="0" w:color="auto"/>
            </w:tcBorders>
            <w:tcMar>
              <w:top w:w="0" w:type="dxa"/>
              <w:left w:w="28" w:type="dxa"/>
              <w:bottom w:w="0" w:type="dxa"/>
              <w:right w:w="28" w:type="dxa"/>
            </w:tcMar>
            <w:hideMark/>
          </w:tcPr>
          <w:p w:rsidR="000B4652" w:rsidRPr="00047BCC" w:rsidRDefault="000B4652" w:rsidP="00C21946">
            <w:pPr>
              <w:spacing w:after="0" w:line="360" w:lineRule="auto"/>
              <w:jc w:val="center"/>
              <w:rPr>
                <w:rFonts w:ascii="GHEA Grapalat" w:eastAsia="Times New Roman" w:hAnsi="GHEA Grapalat"/>
                <w:sz w:val="24"/>
                <w:szCs w:val="24"/>
                <w:lang w:val="hy-AM"/>
              </w:rPr>
            </w:pPr>
            <w:r w:rsidRPr="00047BCC">
              <w:rPr>
                <w:rFonts w:ascii="GHEA Grapalat" w:eastAsia="Times New Roman" w:hAnsi="GHEA Grapalat"/>
                <w:sz w:val="24"/>
                <w:szCs w:val="24"/>
                <w:lang w:val="hy-AM"/>
              </w:rPr>
              <w:t>3,5 - 7,0</w:t>
            </w:r>
          </w:p>
        </w:tc>
        <w:tc>
          <w:tcPr>
            <w:tcW w:w="948" w:type="pct"/>
            <w:tcBorders>
              <w:top w:val="nil"/>
              <w:left w:val="nil"/>
              <w:bottom w:val="nil"/>
              <w:right w:val="single" w:sz="4" w:space="0" w:color="auto"/>
            </w:tcBorders>
            <w:tcMar>
              <w:top w:w="0" w:type="dxa"/>
              <w:left w:w="28" w:type="dxa"/>
              <w:bottom w:w="0" w:type="dxa"/>
              <w:right w:w="28" w:type="dxa"/>
            </w:tcMar>
            <w:hideMark/>
          </w:tcPr>
          <w:p w:rsidR="000B4652" w:rsidRPr="00047BCC" w:rsidRDefault="000B4652" w:rsidP="00C21946">
            <w:pPr>
              <w:spacing w:after="0" w:line="360" w:lineRule="auto"/>
              <w:jc w:val="center"/>
              <w:rPr>
                <w:rFonts w:ascii="GHEA Grapalat" w:eastAsia="Times New Roman" w:hAnsi="GHEA Grapalat"/>
                <w:sz w:val="24"/>
                <w:szCs w:val="24"/>
                <w:lang w:val="hy-AM"/>
              </w:rPr>
            </w:pPr>
            <w:r w:rsidRPr="00047BCC">
              <w:rPr>
                <w:rFonts w:ascii="GHEA Grapalat" w:eastAsia="Times New Roman" w:hAnsi="GHEA Grapalat"/>
                <w:sz w:val="24"/>
                <w:szCs w:val="24"/>
                <w:lang w:val="hy-AM"/>
              </w:rPr>
              <w:t>3,0</w:t>
            </w:r>
          </w:p>
        </w:tc>
        <w:tc>
          <w:tcPr>
            <w:tcW w:w="911" w:type="pct"/>
            <w:tcBorders>
              <w:top w:val="nil"/>
              <w:left w:val="nil"/>
              <w:bottom w:val="nil"/>
              <w:right w:val="single" w:sz="4" w:space="0" w:color="auto"/>
            </w:tcBorders>
            <w:tcMar>
              <w:top w:w="0" w:type="dxa"/>
              <w:left w:w="28" w:type="dxa"/>
              <w:bottom w:w="0" w:type="dxa"/>
              <w:right w:w="28" w:type="dxa"/>
            </w:tcMar>
            <w:hideMark/>
          </w:tcPr>
          <w:p w:rsidR="000B4652" w:rsidRPr="00047BCC" w:rsidRDefault="000B4652" w:rsidP="00C21946">
            <w:pPr>
              <w:spacing w:after="0" w:line="360" w:lineRule="auto"/>
              <w:jc w:val="center"/>
              <w:rPr>
                <w:rFonts w:ascii="GHEA Grapalat" w:eastAsia="Times New Roman" w:hAnsi="GHEA Grapalat"/>
                <w:sz w:val="24"/>
                <w:szCs w:val="24"/>
                <w:lang w:val="hy-AM"/>
              </w:rPr>
            </w:pPr>
            <w:r w:rsidRPr="00047BCC">
              <w:rPr>
                <w:rFonts w:ascii="GHEA Grapalat" w:eastAsia="Times New Roman" w:hAnsi="GHEA Grapalat"/>
                <w:sz w:val="24"/>
                <w:szCs w:val="24"/>
                <w:lang w:val="hy-AM"/>
              </w:rPr>
              <w:t>2,75</w:t>
            </w:r>
          </w:p>
        </w:tc>
        <w:tc>
          <w:tcPr>
            <w:tcW w:w="588" w:type="pct"/>
            <w:tcBorders>
              <w:top w:val="nil"/>
              <w:left w:val="nil"/>
              <w:bottom w:val="nil"/>
              <w:right w:val="single" w:sz="4" w:space="0" w:color="auto"/>
            </w:tcBorders>
            <w:tcMar>
              <w:top w:w="0" w:type="dxa"/>
              <w:left w:w="28" w:type="dxa"/>
              <w:bottom w:w="0" w:type="dxa"/>
              <w:right w:w="28" w:type="dxa"/>
            </w:tcMar>
            <w:hideMark/>
          </w:tcPr>
          <w:p w:rsidR="000B4652" w:rsidRPr="00047BCC" w:rsidRDefault="000B4652" w:rsidP="00C21946">
            <w:pPr>
              <w:spacing w:after="0" w:line="360" w:lineRule="auto"/>
              <w:jc w:val="center"/>
              <w:rPr>
                <w:rFonts w:ascii="GHEA Grapalat" w:eastAsia="Times New Roman" w:hAnsi="GHEA Grapalat"/>
                <w:sz w:val="24"/>
                <w:szCs w:val="24"/>
                <w:lang w:val="hy-AM"/>
              </w:rPr>
            </w:pPr>
            <w:r w:rsidRPr="00047BCC">
              <w:rPr>
                <w:rFonts w:ascii="GHEA Grapalat" w:eastAsia="Times New Roman" w:hAnsi="GHEA Grapalat"/>
                <w:sz w:val="24"/>
                <w:szCs w:val="24"/>
                <w:lang w:val="hy-AM"/>
              </w:rPr>
              <w:t>1,0</w:t>
            </w:r>
          </w:p>
        </w:tc>
      </w:tr>
      <w:tr w:rsidR="000B4652" w:rsidRPr="00047BCC" w:rsidTr="00C21946">
        <w:trPr>
          <w:jc w:val="center"/>
        </w:trPr>
        <w:tc>
          <w:tcPr>
            <w:tcW w:w="144" w:type="pct"/>
            <w:tcBorders>
              <w:top w:val="nil"/>
              <w:left w:val="single" w:sz="4" w:space="0" w:color="auto"/>
              <w:bottom w:val="nil"/>
              <w:right w:val="single" w:sz="4" w:space="0" w:color="auto"/>
            </w:tcBorders>
            <w:tcMar>
              <w:top w:w="0" w:type="dxa"/>
              <w:left w:w="28" w:type="dxa"/>
              <w:bottom w:w="0" w:type="dxa"/>
              <w:right w:w="28" w:type="dxa"/>
            </w:tcMar>
            <w:hideMark/>
          </w:tcPr>
          <w:p w:rsidR="000B4652" w:rsidRPr="00047BCC" w:rsidRDefault="000B4652" w:rsidP="00C21946">
            <w:pPr>
              <w:spacing w:after="0" w:line="360" w:lineRule="auto"/>
              <w:ind w:firstLine="360"/>
              <w:jc w:val="center"/>
              <w:rPr>
                <w:rFonts w:ascii="GHEA Grapalat" w:eastAsia="Times New Roman" w:hAnsi="GHEA Grapalat"/>
                <w:sz w:val="24"/>
                <w:szCs w:val="24"/>
                <w:lang w:val="hy-AM"/>
              </w:rPr>
            </w:pPr>
            <w:r w:rsidRPr="00047BCC">
              <w:rPr>
                <w:rFonts w:ascii="GHEA Grapalat" w:eastAsia="Times New Roman" w:hAnsi="GHEA Grapalat"/>
                <w:sz w:val="24"/>
                <w:szCs w:val="24"/>
                <w:lang w:val="hy-AM"/>
              </w:rPr>
              <w:t>3</w:t>
            </w:r>
          </w:p>
        </w:tc>
        <w:tc>
          <w:tcPr>
            <w:tcW w:w="1419" w:type="pct"/>
            <w:tcBorders>
              <w:top w:val="nil"/>
              <w:left w:val="nil"/>
              <w:bottom w:val="nil"/>
              <w:right w:val="single" w:sz="4" w:space="0" w:color="auto"/>
            </w:tcBorders>
            <w:tcMar>
              <w:top w:w="0" w:type="dxa"/>
              <w:left w:w="28" w:type="dxa"/>
              <w:bottom w:w="0" w:type="dxa"/>
              <w:right w:w="28" w:type="dxa"/>
            </w:tcMar>
            <w:hideMark/>
          </w:tcPr>
          <w:p w:rsidR="000B4652" w:rsidRPr="00047BCC" w:rsidRDefault="000B4652" w:rsidP="00C21946">
            <w:pPr>
              <w:spacing w:after="0" w:line="360" w:lineRule="auto"/>
              <w:jc w:val="both"/>
              <w:rPr>
                <w:rFonts w:ascii="GHEA Grapalat" w:eastAsia="Times New Roman" w:hAnsi="GHEA Grapalat"/>
                <w:sz w:val="24"/>
                <w:szCs w:val="24"/>
                <w:lang w:val="hy-AM"/>
              </w:rPr>
            </w:pPr>
            <w:r w:rsidRPr="00047BCC">
              <w:rPr>
                <w:rFonts w:ascii="GHEA Grapalat" w:eastAsia="Times New Roman" w:hAnsi="GHEA Grapalat"/>
                <w:sz w:val="24"/>
                <w:szCs w:val="24"/>
                <w:lang w:val="hy-AM"/>
              </w:rPr>
              <w:t>կողնակի լայնությունը /մ/</w:t>
            </w:r>
          </w:p>
        </w:tc>
        <w:tc>
          <w:tcPr>
            <w:tcW w:w="990" w:type="pct"/>
            <w:tcBorders>
              <w:top w:val="nil"/>
              <w:left w:val="nil"/>
              <w:bottom w:val="nil"/>
              <w:right w:val="single" w:sz="4" w:space="0" w:color="auto"/>
            </w:tcBorders>
            <w:tcMar>
              <w:top w:w="0" w:type="dxa"/>
              <w:left w:w="28" w:type="dxa"/>
              <w:bottom w:w="0" w:type="dxa"/>
              <w:right w:w="28" w:type="dxa"/>
            </w:tcMar>
            <w:hideMark/>
          </w:tcPr>
          <w:p w:rsidR="000B4652" w:rsidRPr="00047BCC" w:rsidRDefault="000B4652" w:rsidP="00C21946">
            <w:pPr>
              <w:spacing w:after="0" w:line="360" w:lineRule="auto"/>
              <w:jc w:val="center"/>
              <w:rPr>
                <w:rFonts w:ascii="GHEA Grapalat" w:eastAsia="Times New Roman" w:hAnsi="GHEA Grapalat"/>
                <w:sz w:val="24"/>
                <w:szCs w:val="24"/>
                <w:lang w:val="hy-AM"/>
              </w:rPr>
            </w:pPr>
            <w:r w:rsidRPr="00047BCC">
              <w:rPr>
                <w:rFonts w:ascii="GHEA Grapalat" w:eastAsia="Times New Roman" w:hAnsi="GHEA Grapalat"/>
                <w:sz w:val="24"/>
                <w:szCs w:val="24"/>
                <w:lang w:val="hy-AM"/>
              </w:rPr>
              <w:t>2,0</w:t>
            </w:r>
          </w:p>
        </w:tc>
        <w:tc>
          <w:tcPr>
            <w:tcW w:w="948" w:type="pct"/>
            <w:tcBorders>
              <w:top w:val="nil"/>
              <w:left w:val="nil"/>
              <w:bottom w:val="nil"/>
              <w:right w:val="single" w:sz="4" w:space="0" w:color="auto"/>
            </w:tcBorders>
            <w:tcMar>
              <w:top w:w="0" w:type="dxa"/>
              <w:left w:w="28" w:type="dxa"/>
              <w:bottom w:w="0" w:type="dxa"/>
              <w:right w:w="28" w:type="dxa"/>
            </w:tcMar>
            <w:hideMark/>
          </w:tcPr>
          <w:p w:rsidR="000B4652" w:rsidRPr="00047BCC" w:rsidRDefault="000B4652" w:rsidP="00C21946">
            <w:pPr>
              <w:spacing w:after="0" w:line="360" w:lineRule="auto"/>
              <w:jc w:val="center"/>
              <w:rPr>
                <w:rFonts w:ascii="GHEA Grapalat" w:eastAsia="Times New Roman" w:hAnsi="GHEA Grapalat"/>
                <w:sz w:val="24"/>
                <w:szCs w:val="24"/>
                <w:lang w:val="hy-AM"/>
              </w:rPr>
            </w:pPr>
            <w:r w:rsidRPr="00047BCC">
              <w:rPr>
                <w:rFonts w:ascii="GHEA Grapalat" w:eastAsia="Times New Roman" w:hAnsi="GHEA Grapalat"/>
                <w:sz w:val="24"/>
                <w:szCs w:val="24"/>
                <w:lang w:val="hy-AM"/>
              </w:rPr>
              <w:t>1,5</w:t>
            </w:r>
          </w:p>
        </w:tc>
        <w:tc>
          <w:tcPr>
            <w:tcW w:w="911" w:type="pct"/>
            <w:tcBorders>
              <w:top w:val="nil"/>
              <w:left w:val="nil"/>
              <w:bottom w:val="nil"/>
              <w:right w:val="single" w:sz="4" w:space="0" w:color="auto"/>
            </w:tcBorders>
            <w:tcMar>
              <w:top w:w="0" w:type="dxa"/>
              <w:left w:w="28" w:type="dxa"/>
              <w:bottom w:w="0" w:type="dxa"/>
              <w:right w:w="28" w:type="dxa"/>
            </w:tcMar>
            <w:hideMark/>
          </w:tcPr>
          <w:p w:rsidR="000B4652" w:rsidRPr="00047BCC" w:rsidRDefault="000B4652" w:rsidP="00C21946">
            <w:pPr>
              <w:spacing w:after="0" w:line="360" w:lineRule="auto"/>
              <w:jc w:val="center"/>
              <w:rPr>
                <w:rFonts w:ascii="GHEA Grapalat" w:eastAsia="Times New Roman" w:hAnsi="GHEA Grapalat"/>
                <w:sz w:val="24"/>
                <w:szCs w:val="24"/>
                <w:lang w:val="hy-AM"/>
              </w:rPr>
            </w:pPr>
            <w:r w:rsidRPr="00047BCC">
              <w:rPr>
                <w:rFonts w:ascii="GHEA Grapalat" w:eastAsia="Times New Roman" w:hAnsi="GHEA Grapalat"/>
                <w:sz w:val="24"/>
                <w:szCs w:val="24"/>
                <w:lang w:val="hy-AM"/>
              </w:rPr>
              <w:t>1,0</w:t>
            </w:r>
          </w:p>
        </w:tc>
        <w:tc>
          <w:tcPr>
            <w:tcW w:w="588" w:type="pct"/>
            <w:tcBorders>
              <w:top w:val="nil"/>
              <w:left w:val="nil"/>
              <w:bottom w:val="nil"/>
              <w:right w:val="single" w:sz="4" w:space="0" w:color="auto"/>
            </w:tcBorders>
            <w:tcMar>
              <w:top w:w="0" w:type="dxa"/>
              <w:left w:w="28" w:type="dxa"/>
              <w:bottom w:w="0" w:type="dxa"/>
              <w:right w:w="28" w:type="dxa"/>
            </w:tcMar>
            <w:hideMark/>
          </w:tcPr>
          <w:p w:rsidR="000B4652" w:rsidRPr="00047BCC" w:rsidRDefault="000B4652" w:rsidP="00C21946">
            <w:pPr>
              <w:spacing w:after="0" w:line="360" w:lineRule="auto"/>
              <w:jc w:val="center"/>
              <w:rPr>
                <w:rFonts w:ascii="GHEA Grapalat" w:eastAsia="Times New Roman" w:hAnsi="GHEA Grapalat"/>
                <w:sz w:val="24"/>
                <w:szCs w:val="24"/>
                <w:lang w:val="hy-AM"/>
              </w:rPr>
            </w:pPr>
            <w:r w:rsidRPr="00047BCC">
              <w:rPr>
                <w:rFonts w:ascii="GHEA Grapalat" w:eastAsia="Times New Roman" w:hAnsi="GHEA Grapalat"/>
                <w:sz w:val="24"/>
                <w:szCs w:val="24"/>
                <w:lang w:val="hy-AM"/>
              </w:rPr>
              <w:t>0,5</w:t>
            </w:r>
          </w:p>
        </w:tc>
      </w:tr>
      <w:tr w:rsidR="000B4652" w:rsidRPr="00047BCC" w:rsidTr="00C21946">
        <w:trPr>
          <w:jc w:val="center"/>
        </w:trPr>
        <w:tc>
          <w:tcPr>
            <w:tcW w:w="144"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0B4652" w:rsidRPr="00047BCC" w:rsidRDefault="000B4652" w:rsidP="00C21946">
            <w:pPr>
              <w:spacing w:after="0" w:line="360" w:lineRule="auto"/>
              <w:ind w:firstLine="360"/>
              <w:jc w:val="center"/>
              <w:rPr>
                <w:rFonts w:ascii="GHEA Grapalat" w:eastAsia="Times New Roman" w:hAnsi="GHEA Grapalat"/>
                <w:sz w:val="24"/>
                <w:szCs w:val="24"/>
                <w:lang w:val="hy-AM"/>
              </w:rPr>
            </w:pPr>
            <w:r w:rsidRPr="00047BCC">
              <w:rPr>
                <w:rFonts w:ascii="GHEA Grapalat" w:eastAsia="Times New Roman" w:hAnsi="GHEA Grapalat"/>
                <w:sz w:val="24"/>
                <w:szCs w:val="24"/>
                <w:lang w:val="hy-AM"/>
              </w:rPr>
              <w:t>4</w:t>
            </w:r>
          </w:p>
        </w:tc>
        <w:tc>
          <w:tcPr>
            <w:tcW w:w="1419" w:type="pct"/>
            <w:tcBorders>
              <w:top w:val="nil"/>
              <w:left w:val="nil"/>
              <w:bottom w:val="single" w:sz="4" w:space="0" w:color="auto"/>
              <w:right w:val="single" w:sz="4" w:space="0" w:color="auto"/>
            </w:tcBorders>
            <w:tcMar>
              <w:top w:w="0" w:type="dxa"/>
              <w:left w:w="28" w:type="dxa"/>
              <w:bottom w:w="0" w:type="dxa"/>
              <w:right w:w="28" w:type="dxa"/>
            </w:tcMar>
            <w:hideMark/>
          </w:tcPr>
          <w:p w:rsidR="000B4652" w:rsidRPr="00047BCC" w:rsidRDefault="000B4652" w:rsidP="00C21946">
            <w:pPr>
              <w:spacing w:after="0" w:line="360" w:lineRule="auto"/>
              <w:jc w:val="both"/>
              <w:rPr>
                <w:rFonts w:ascii="GHEA Grapalat" w:eastAsia="Times New Roman" w:hAnsi="GHEA Grapalat"/>
                <w:sz w:val="24"/>
                <w:szCs w:val="24"/>
                <w:lang w:val="hy-AM"/>
              </w:rPr>
            </w:pPr>
            <w:r w:rsidRPr="00047BCC">
              <w:rPr>
                <w:rFonts w:ascii="GHEA Grapalat" w:eastAsia="Times New Roman" w:hAnsi="GHEA Grapalat"/>
                <w:sz w:val="24"/>
                <w:szCs w:val="24"/>
                <w:lang w:val="hy-AM"/>
              </w:rPr>
              <w:t>մայթի հետիոտն մասի լայնությունը /մ/</w:t>
            </w:r>
          </w:p>
        </w:tc>
        <w:tc>
          <w:tcPr>
            <w:tcW w:w="990" w:type="pct"/>
            <w:tcBorders>
              <w:top w:val="nil"/>
              <w:left w:val="nil"/>
              <w:bottom w:val="single" w:sz="4" w:space="0" w:color="auto"/>
              <w:right w:val="single" w:sz="4" w:space="0" w:color="auto"/>
            </w:tcBorders>
            <w:tcMar>
              <w:top w:w="0" w:type="dxa"/>
              <w:left w:w="28" w:type="dxa"/>
              <w:bottom w:w="0" w:type="dxa"/>
              <w:right w:w="28" w:type="dxa"/>
            </w:tcMar>
            <w:hideMark/>
          </w:tcPr>
          <w:p w:rsidR="000B4652" w:rsidRPr="00047BCC" w:rsidRDefault="000B4652" w:rsidP="00C21946">
            <w:pPr>
              <w:spacing w:after="0" w:line="360" w:lineRule="auto"/>
              <w:jc w:val="center"/>
              <w:rPr>
                <w:rFonts w:ascii="GHEA Grapalat" w:eastAsia="Times New Roman" w:hAnsi="GHEA Grapalat"/>
                <w:sz w:val="24"/>
                <w:szCs w:val="24"/>
                <w:lang w:val="hy-AM"/>
              </w:rPr>
            </w:pPr>
            <w:r w:rsidRPr="00047BCC">
              <w:rPr>
                <w:rFonts w:ascii="GHEA Grapalat" w:eastAsia="Times New Roman" w:hAnsi="GHEA Grapalat"/>
                <w:sz w:val="24"/>
                <w:szCs w:val="24"/>
                <w:lang w:val="hy-AM"/>
              </w:rPr>
              <w:t>2,25</w:t>
            </w:r>
          </w:p>
        </w:tc>
        <w:tc>
          <w:tcPr>
            <w:tcW w:w="948" w:type="pct"/>
            <w:tcBorders>
              <w:top w:val="nil"/>
              <w:left w:val="nil"/>
              <w:bottom w:val="single" w:sz="4" w:space="0" w:color="auto"/>
              <w:right w:val="single" w:sz="4" w:space="0" w:color="auto"/>
            </w:tcBorders>
            <w:tcMar>
              <w:top w:w="0" w:type="dxa"/>
              <w:left w:w="28" w:type="dxa"/>
              <w:bottom w:w="0" w:type="dxa"/>
              <w:right w:w="28" w:type="dxa"/>
            </w:tcMar>
            <w:hideMark/>
          </w:tcPr>
          <w:p w:rsidR="000B4652" w:rsidRPr="00047BCC" w:rsidRDefault="000B4652" w:rsidP="00C21946">
            <w:pPr>
              <w:spacing w:after="0" w:line="360" w:lineRule="auto"/>
              <w:jc w:val="center"/>
              <w:rPr>
                <w:rFonts w:ascii="GHEA Grapalat" w:eastAsia="Times New Roman" w:hAnsi="GHEA Grapalat"/>
                <w:sz w:val="24"/>
                <w:szCs w:val="24"/>
                <w:lang w:val="hy-AM"/>
              </w:rPr>
            </w:pPr>
            <w:r w:rsidRPr="00047BCC">
              <w:rPr>
                <w:rFonts w:ascii="GHEA Grapalat" w:eastAsia="Times New Roman" w:hAnsi="GHEA Grapalat"/>
                <w:sz w:val="24"/>
                <w:szCs w:val="24"/>
                <w:lang w:val="hy-AM"/>
              </w:rPr>
              <w:t>1,5</w:t>
            </w:r>
          </w:p>
        </w:tc>
        <w:tc>
          <w:tcPr>
            <w:tcW w:w="911" w:type="pct"/>
            <w:tcBorders>
              <w:top w:val="nil"/>
              <w:left w:val="nil"/>
              <w:bottom w:val="single" w:sz="4" w:space="0" w:color="auto"/>
              <w:right w:val="single" w:sz="4" w:space="0" w:color="auto"/>
            </w:tcBorders>
            <w:tcMar>
              <w:top w:w="0" w:type="dxa"/>
              <w:left w:w="28" w:type="dxa"/>
              <w:bottom w:w="0" w:type="dxa"/>
              <w:right w:w="28" w:type="dxa"/>
            </w:tcMar>
            <w:hideMark/>
          </w:tcPr>
          <w:p w:rsidR="000B4652" w:rsidRPr="00047BCC" w:rsidRDefault="000B4652" w:rsidP="00C21946">
            <w:pPr>
              <w:spacing w:after="0" w:line="360" w:lineRule="auto"/>
              <w:jc w:val="center"/>
              <w:rPr>
                <w:rFonts w:ascii="GHEA Grapalat" w:eastAsia="Times New Roman" w:hAnsi="GHEA Grapalat"/>
                <w:sz w:val="24"/>
                <w:szCs w:val="24"/>
                <w:lang w:val="hy-AM"/>
              </w:rPr>
            </w:pPr>
            <w:r w:rsidRPr="00047BCC">
              <w:rPr>
                <w:rFonts w:ascii="GHEA Grapalat" w:eastAsia="Times New Roman" w:hAnsi="GHEA Grapalat"/>
                <w:sz w:val="24"/>
                <w:szCs w:val="24"/>
                <w:lang w:val="hy-AM"/>
              </w:rPr>
              <w:t>1,0 - 1,5</w:t>
            </w:r>
          </w:p>
        </w:tc>
        <w:tc>
          <w:tcPr>
            <w:tcW w:w="588" w:type="pct"/>
            <w:tcBorders>
              <w:top w:val="nil"/>
              <w:left w:val="nil"/>
              <w:bottom w:val="single" w:sz="4" w:space="0" w:color="auto"/>
              <w:right w:val="single" w:sz="4" w:space="0" w:color="auto"/>
            </w:tcBorders>
            <w:tcMar>
              <w:top w:w="0" w:type="dxa"/>
              <w:left w:w="28" w:type="dxa"/>
              <w:bottom w:w="0" w:type="dxa"/>
              <w:right w:w="28" w:type="dxa"/>
            </w:tcMar>
            <w:hideMark/>
          </w:tcPr>
          <w:p w:rsidR="000B4652" w:rsidRPr="00047BCC" w:rsidRDefault="000B4652" w:rsidP="00C21946">
            <w:pPr>
              <w:spacing w:after="0" w:line="360" w:lineRule="auto"/>
              <w:jc w:val="center"/>
              <w:rPr>
                <w:rFonts w:ascii="GHEA Grapalat" w:eastAsia="Times New Roman" w:hAnsi="GHEA Grapalat"/>
                <w:sz w:val="24"/>
                <w:szCs w:val="24"/>
                <w:lang w:val="hy-AM"/>
              </w:rPr>
            </w:pPr>
            <w:r w:rsidRPr="00047BCC">
              <w:rPr>
                <w:rFonts w:ascii="GHEA Grapalat" w:eastAsia="Times New Roman" w:hAnsi="GHEA Grapalat"/>
                <w:sz w:val="24"/>
                <w:szCs w:val="24"/>
                <w:lang w:val="hy-AM"/>
              </w:rPr>
              <w:t>1,0</w:t>
            </w:r>
          </w:p>
        </w:tc>
      </w:tr>
    </w:tbl>
    <w:p w:rsidR="000B4652" w:rsidRPr="00047BCC" w:rsidRDefault="000B4652" w:rsidP="000B4652">
      <w:pPr>
        <w:spacing w:after="0" w:line="360" w:lineRule="auto"/>
        <w:ind w:firstLine="360"/>
        <w:rPr>
          <w:rFonts w:ascii="GHEA Grapalat" w:hAnsi="GHEA Grapalat"/>
          <w:sz w:val="24"/>
          <w:szCs w:val="24"/>
          <w:lang w:val="hy-AM"/>
        </w:rPr>
      </w:pPr>
    </w:p>
    <w:p w:rsidR="000B4652" w:rsidRPr="00047BCC" w:rsidRDefault="000B4652" w:rsidP="000B4652">
      <w:pPr>
        <w:tabs>
          <w:tab w:val="left" w:pos="426"/>
          <w:tab w:val="left" w:pos="851"/>
        </w:tabs>
        <w:spacing w:after="0" w:line="360" w:lineRule="auto"/>
        <w:ind w:firstLine="360"/>
        <w:jc w:val="both"/>
        <w:rPr>
          <w:rFonts w:ascii="GHEA Grapalat" w:hAnsi="GHEA Grapalat"/>
          <w:sz w:val="24"/>
          <w:szCs w:val="24"/>
          <w:lang w:val="hy-AM"/>
        </w:rPr>
      </w:pPr>
      <w:r>
        <w:rPr>
          <w:rFonts w:ascii="GHEA Grapalat" w:hAnsi="GHEA Grapalat"/>
          <w:sz w:val="24"/>
          <w:szCs w:val="24"/>
          <w:lang w:val="ru-RU"/>
        </w:rPr>
        <w:t>33</w:t>
      </w:r>
      <w:r w:rsidRPr="00047BCC">
        <w:rPr>
          <w:rFonts w:ascii="GHEA Grapalat" w:hAnsi="GHEA Grapalat"/>
          <w:sz w:val="24"/>
          <w:szCs w:val="24"/>
          <w:lang w:val="hy-AM"/>
        </w:rPr>
        <w:t>. Կողնակների ամրացմամբ և բաց ջրահեռացման համակարգով ճանապարհային ցանց նախագծելիս լայնական կտրվածքը պետք է ընդունվի երկթեք` 2 - 3% թեքությամբ, կախված ծածկույթի տեսակից:</w:t>
      </w:r>
    </w:p>
    <w:p w:rsidR="000B4652" w:rsidRPr="00047BCC" w:rsidRDefault="000B4652" w:rsidP="000B4652">
      <w:pPr>
        <w:spacing w:line="360" w:lineRule="auto"/>
        <w:ind w:firstLine="360"/>
        <w:jc w:val="both"/>
        <w:rPr>
          <w:rFonts w:ascii="GHEA Grapalat" w:hAnsi="GHEA Grapalat"/>
          <w:sz w:val="24"/>
          <w:szCs w:val="24"/>
          <w:lang w:val="hy-AM"/>
        </w:rPr>
      </w:pPr>
      <w:r>
        <w:rPr>
          <w:rFonts w:ascii="GHEA Grapalat" w:hAnsi="GHEA Grapalat"/>
          <w:sz w:val="24"/>
          <w:szCs w:val="24"/>
          <w:lang w:val="ru-RU"/>
        </w:rPr>
        <w:t>34</w:t>
      </w:r>
      <w:r w:rsidRPr="00047BCC">
        <w:rPr>
          <w:rFonts w:ascii="GHEA Grapalat" w:hAnsi="GHEA Grapalat"/>
          <w:sz w:val="24"/>
          <w:szCs w:val="24"/>
          <w:lang w:val="hy-AM"/>
        </w:rPr>
        <w:t>. Ճանապարհների ծածկույթի տեսակը և կոնստրուկցիան սահմանվում է համաձայն աղյուսակ 3-ի` տրանսպորտային և գործառնական պահանջների և ճանապարհների կատեգորիաների հիման վրա` հաշվի առնելով տրանսպորտային միջոցների երթևեկության ինտենսիվությունը, կլիմայական և հողային-ջրաբանական պայմաններն, ինչպես նաև տեղական շինանյութերի օգտագործումը:</w:t>
      </w:r>
    </w:p>
    <w:p w:rsidR="000B4652" w:rsidRDefault="000B4652" w:rsidP="000B4652">
      <w:pPr>
        <w:spacing w:before="120" w:after="120" w:line="360" w:lineRule="auto"/>
        <w:ind w:firstLine="360"/>
        <w:jc w:val="right"/>
        <w:rPr>
          <w:rFonts w:ascii="GHEA Grapalat" w:eastAsia="Times New Roman" w:hAnsi="GHEA Grapalat"/>
          <w:sz w:val="24"/>
          <w:szCs w:val="24"/>
          <w:lang w:val="hy-AM"/>
        </w:rPr>
      </w:pPr>
    </w:p>
    <w:p w:rsidR="000B4652" w:rsidRDefault="000B4652" w:rsidP="000B4652">
      <w:pPr>
        <w:spacing w:before="120" w:after="120" w:line="360" w:lineRule="auto"/>
        <w:ind w:firstLine="360"/>
        <w:jc w:val="right"/>
        <w:rPr>
          <w:rFonts w:ascii="GHEA Grapalat" w:eastAsia="Times New Roman" w:hAnsi="GHEA Grapalat"/>
          <w:sz w:val="24"/>
          <w:szCs w:val="24"/>
          <w:lang w:val="hy-AM"/>
        </w:rPr>
      </w:pPr>
    </w:p>
    <w:p w:rsidR="000B4652" w:rsidRDefault="000B4652" w:rsidP="000B4652">
      <w:pPr>
        <w:spacing w:before="120" w:after="120" w:line="360" w:lineRule="auto"/>
        <w:ind w:firstLine="360"/>
        <w:jc w:val="right"/>
        <w:rPr>
          <w:rFonts w:ascii="GHEA Grapalat" w:eastAsia="Times New Roman" w:hAnsi="GHEA Grapalat"/>
          <w:sz w:val="24"/>
          <w:szCs w:val="24"/>
          <w:lang w:val="hy-AM"/>
        </w:rPr>
      </w:pPr>
    </w:p>
    <w:p w:rsidR="000B4652" w:rsidRPr="00047BCC" w:rsidRDefault="000B4652" w:rsidP="000B4652">
      <w:pPr>
        <w:spacing w:before="120" w:after="120" w:line="360" w:lineRule="auto"/>
        <w:ind w:firstLine="360"/>
        <w:jc w:val="right"/>
        <w:rPr>
          <w:rFonts w:ascii="GHEA Grapalat" w:eastAsia="Times New Roman" w:hAnsi="GHEA Grapalat"/>
          <w:sz w:val="24"/>
          <w:szCs w:val="24"/>
          <w:lang w:val="hy-AM"/>
        </w:rPr>
      </w:pPr>
      <w:r w:rsidRPr="00047BCC">
        <w:rPr>
          <w:rFonts w:ascii="GHEA Grapalat" w:eastAsia="Times New Roman" w:hAnsi="GHEA Grapalat"/>
          <w:sz w:val="24"/>
          <w:szCs w:val="24"/>
          <w:lang w:val="hy-AM"/>
        </w:rPr>
        <w:t>Աղյուսակ 3</w:t>
      </w:r>
    </w:p>
    <w:tbl>
      <w:tblPr>
        <w:tblW w:w="5000" w:type="pct"/>
        <w:jc w:val="center"/>
        <w:tblCellMar>
          <w:left w:w="0" w:type="dxa"/>
          <w:right w:w="0" w:type="dxa"/>
        </w:tblCellMar>
        <w:tblLook w:val="04A0" w:firstRow="1" w:lastRow="0" w:firstColumn="1" w:lastColumn="0" w:noHBand="0" w:noVBand="1"/>
      </w:tblPr>
      <w:tblGrid>
        <w:gridCol w:w="4628"/>
        <w:gridCol w:w="4722"/>
      </w:tblGrid>
      <w:tr w:rsidR="000B4652" w:rsidRPr="00047BCC" w:rsidTr="00C21946">
        <w:trPr>
          <w:tblHeader/>
          <w:jc w:val="center"/>
        </w:trPr>
        <w:tc>
          <w:tcPr>
            <w:tcW w:w="2475" w:type="pct"/>
            <w:tcBorders>
              <w:top w:val="single" w:sz="4" w:space="0" w:color="auto"/>
              <w:left w:val="single" w:sz="4" w:space="0" w:color="auto"/>
              <w:bottom w:val="single" w:sz="6" w:space="0" w:color="auto"/>
              <w:right w:val="single" w:sz="4" w:space="0" w:color="auto"/>
            </w:tcBorders>
            <w:tcMar>
              <w:top w:w="0" w:type="dxa"/>
              <w:left w:w="28" w:type="dxa"/>
              <w:bottom w:w="0" w:type="dxa"/>
              <w:right w:w="28" w:type="dxa"/>
            </w:tcMar>
            <w:vAlign w:val="center"/>
            <w:hideMark/>
          </w:tcPr>
          <w:p w:rsidR="000B4652" w:rsidRPr="00047BCC" w:rsidRDefault="000B4652" w:rsidP="00C21946">
            <w:pPr>
              <w:spacing w:after="0" w:line="360" w:lineRule="auto"/>
              <w:ind w:firstLine="360"/>
              <w:jc w:val="center"/>
              <w:rPr>
                <w:rFonts w:ascii="GHEA Grapalat" w:eastAsia="Times New Roman" w:hAnsi="GHEA Grapalat"/>
                <w:sz w:val="24"/>
                <w:szCs w:val="24"/>
                <w:lang w:val="hy-AM"/>
              </w:rPr>
            </w:pPr>
            <w:bookmarkStart w:id="2" w:name="i182724"/>
            <w:r w:rsidRPr="00047BCC">
              <w:rPr>
                <w:rFonts w:ascii="GHEA Grapalat" w:eastAsia="Times New Roman" w:hAnsi="GHEA Grapalat"/>
                <w:sz w:val="24"/>
                <w:szCs w:val="24"/>
                <w:lang w:val="hy-AM"/>
              </w:rPr>
              <w:t>Ճանապարհի կարգը</w:t>
            </w:r>
            <w:bookmarkEnd w:id="2"/>
          </w:p>
        </w:tc>
        <w:tc>
          <w:tcPr>
            <w:tcW w:w="2525" w:type="pct"/>
            <w:tcBorders>
              <w:top w:val="single" w:sz="4" w:space="0" w:color="auto"/>
              <w:left w:val="nil"/>
              <w:bottom w:val="single" w:sz="6" w:space="0" w:color="auto"/>
              <w:right w:val="single" w:sz="4" w:space="0" w:color="auto"/>
            </w:tcBorders>
            <w:tcMar>
              <w:top w:w="0" w:type="dxa"/>
              <w:left w:w="28" w:type="dxa"/>
              <w:bottom w:w="0" w:type="dxa"/>
              <w:right w:w="28" w:type="dxa"/>
            </w:tcMar>
            <w:vAlign w:val="center"/>
            <w:hideMark/>
          </w:tcPr>
          <w:p w:rsidR="000B4652" w:rsidRPr="00047BCC" w:rsidRDefault="000B4652" w:rsidP="00C21946">
            <w:pPr>
              <w:spacing w:after="0" w:line="360" w:lineRule="auto"/>
              <w:ind w:firstLine="360"/>
              <w:jc w:val="center"/>
              <w:rPr>
                <w:rFonts w:ascii="GHEA Grapalat" w:eastAsia="Times New Roman" w:hAnsi="GHEA Grapalat"/>
                <w:sz w:val="24"/>
                <w:szCs w:val="24"/>
                <w:lang w:val="hy-AM"/>
              </w:rPr>
            </w:pPr>
            <w:r w:rsidRPr="00047BCC">
              <w:rPr>
                <w:rFonts w:ascii="GHEA Grapalat" w:eastAsia="Times New Roman" w:hAnsi="GHEA Grapalat"/>
                <w:sz w:val="24"/>
                <w:szCs w:val="24"/>
                <w:lang w:val="hy-AM"/>
              </w:rPr>
              <w:t>Ծածկույթի տեսակը</w:t>
            </w:r>
          </w:p>
        </w:tc>
      </w:tr>
      <w:tr w:rsidR="000B4652" w:rsidRPr="00047BCC" w:rsidTr="00C21946">
        <w:trPr>
          <w:jc w:val="center"/>
        </w:trPr>
        <w:tc>
          <w:tcPr>
            <w:tcW w:w="2475" w:type="pct"/>
            <w:tcBorders>
              <w:top w:val="nil"/>
              <w:left w:val="single" w:sz="4" w:space="0" w:color="auto"/>
              <w:bottom w:val="nil"/>
              <w:right w:val="single" w:sz="4" w:space="0" w:color="auto"/>
            </w:tcBorders>
            <w:tcMar>
              <w:top w:w="0" w:type="dxa"/>
              <w:left w:w="28" w:type="dxa"/>
              <w:bottom w:w="0" w:type="dxa"/>
              <w:right w:w="28" w:type="dxa"/>
            </w:tcMar>
            <w:hideMark/>
          </w:tcPr>
          <w:p w:rsidR="000B4652" w:rsidRPr="00047BCC" w:rsidRDefault="000B4652" w:rsidP="00C21946">
            <w:pPr>
              <w:spacing w:line="360" w:lineRule="auto"/>
              <w:ind w:left="180"/>
              <w:rPr>
                <w:rFonts w:ascii="GHEA Grapalat" w:hAnsi="GHEA Grapalat"/>
                <w:sz w:val="24"/>
                <w:szCs w:val="24"/>
                <w:lang w:val="hy-AM"/>
              </w:rPr>
            </w:pPr>
            <w:r w:rsidRPr="00047BCC">
              <w:rPr>
                <w:rFonts w:ascii="GHEA Grapalat" w:hAnsi="GHEA Grapalat"/>
                <w:sz w:val="24"/>
                <w:szCs w:val="24"/>
                <w:lang w:val="hy-AM"/>
              </w:rPr>
              <w:t>մայրուղային ճանապարհներ, հիմնական նրբանցքներ և հարթակներ, տնտեսական բակեր և միջհատվածամասային ճանապարհներ</w:t>
            </w:r>
          </w:p>
        </w:tc>
        <w:tc>
          <w:tcPr>
            <w:tcW w:w="2525" w:type="pct"/>
            <w:tcBorders>
              <w:top w:val="nil"/>
              <w:left w:val="nil"/>
              <w:bottom w:val="nil"/>
              <w:right w:val="single" w:sz="4" w:space="0" w:color="auto"/>
            </w:tcBorders>
            <w:tcMar>
              <w:top w:w="0" w:type="dxa"/>
              <w:left w:w="28" w:type="dxa"/>
              <w:bottom w:w="0" w:type="dxa"/>
              <w:right w:w="28" w:type="dxa"/>
            </w:tcMar>
            <w:hideMark/>
          </w:tcPr>
          <w:p w:rsidR="000B4652" w:rsidRPr="00047BCC" w:rsidRDefault="000B4652" w:rsidP="00C21946">
            <w:pPr>
              <w:spacing w:line="360" w:lineRule="auto"/>
              <w:ind w:left="226"/>
              <w:rPr>
                <w:rFonts w:ascii="GHEA Grapalat" w:hAnsi="GHEA Grapalat"/>
                <w:sz w:val="24"/>
                <w:szCs w:val="24"/>
                <w:lang w:val="hy-AM"/>
              </w:rPr>
            </w:pPr>
            <w:r w:rsidRPr="00047BCC">
              <w:rPr>
                <w:rFonts w:ascii="GHEA Grapalat" w:hAnsi="GHEA Grapalat"/>
                <w:sz w:val="24"/>
                <w:szCs w:val="24"/>
                <w:lang w:val="hy-AM"/>
              </w:rPr>
              <w:t xml:space="preserve">նուրբ հատիկավոր ասֆալտբետոնե կամ հավաքովի </w:t>
            </w:r>
            <w:r w:rsidRPr="00047BCC">
              <w:rPr>
                <w:rFonts w:ascii="GHEA Grapalat"/>
                <w:sz w:val="24"/>
                <w:szCs w:val="24"/>
                <w:lang w:val="hy-AM"/>
              </w:rPr>
              <w:t>​​</w:t>
            </w:r>
            <w:r w:rsidRPr="00047BCC">
              <w:rPr>
                <w:rFonts w:ascii="GHEA Grapalat" w:hAnsi="GHEA Grapalat" w:cs="Sylfaen"/>
                <w:sz w:val="24"/>
                <w:szCs w:val="24"/>
                <w:lang w:val="hy-AM"/>
              </w:rPr>
              <w:t>բետոնե</w:t>
            </w:r>
            <w:r w:rsidRPr="00047BCC">
              <w:rPr>
                <w:rFonts w:ascii="GHEA Grapalat" w:hAnsi="GHEA Grapalat"/>
                <w:sz w:val="24"/>
                <w:szCs w:val="24"/>
                <w:lang w:val="hy-AM"/>
              </w:rPr>
              <w:t xml:space="preserve"> սալիկներ</w:t>
            </w:r>
          </w:p>
        </w:tc>
      </w:tr>
      <w:tr w:rsidR="000B4652" w:rsidRPr="00047BCC" w:rsidTr="00C21946">
        <w:trPr>
          <w:jc w:val="center"/>
        </w:trPr>
        <w:tc>
          <w:tcPr>
            <w:tcW w:w="2475" w:type="pct"/>
            <w:tcBorders>
              <w:top w:val="nil"/>
              <w:left w:val="single" w:sz="4" w:space="0" w:color="auto"/>
              <w:bottom w:val="nil"/>
              <w:right w:val="single" w:sz="4" w:space="0" w:color="auto"/>
            </w:tcBorders>
            <w:tcMar>
              <w:top w:w="0" w:type="dxa"/>
              <w:left w:w="28" w:type="dxa"/>
              <w:bottom w:w="0" w:type="dxa"/>
              <w:right w:w="28" w:type="dxa"/>
            </w:tcMar>
            <w:hideMark/>
          </w:tcPr>
          <w:p w:rsidR="000B4652" w:rsidRPr="00047BCC" w:rsidRDefault="000B4652" w:rsidP="00C21946">
            <w:pPr>
              <w:spacing w:line="360" w:lineRule="auto"/>
              <w:ind w:left="180"/>
              <w:rPr>
                <w:rFonts w:ascii="GHEA Grapalat" w:hAnsi="GHEA Grapalat"/>
                <w:sz w:val="24"/>
                <w:szCs w:val="24"/>
                <w:lang w:val="hy-AM"/>
              </w:rPr>
            </w:pPr>
            <w:r w:rsidRPr="00047BCC">
              <w:rPr>
                <w:rFonts w:ascii="GHEA Grapalat" w:hAnsi="GHEA Grapalat"/>
                <w:sz w:val="24"/>
                <w:szCs w:val="24"/>
                <w:lang w:val="hy-AM"/>
              </w:rPr>
              <w:t>ներհատվածամասային ճանապարհներ</w:t>
            </w:r>
          </w:p>
        </w:tc>
        <w:tc>
          <w:tcPr>
            <w:tcW w:w="2525" w:type="pct"/>
            <w:tcBorders>
              <w:top w:val="nil"/>
              <w:left w:val="nil"/>
              <w:bottom w:val="nil"/>
              <w:right w:val="single" w:sz="4" w:space="0" w:color="auto"/>
            </w:tcBorders>
            <w:tcMar>
              <w:top w:w="0" w:type="dxa"/>
              <w:left w:w="28" w:type="dxa"/>
              <w:bottom w:w="0" w:type="dxa"/>
              <w:right w:w="28" w:type="dxa"/>
            </w:tcMar>
            <w:hideMark/>
          </w:tcPr>
          <w:p w:rsidR="000B4652" w:rsidRPr="00047BCC" w:rsidRDefault="000B4652" w:rsidP="00C21946">
            <w:pPr>
              <w:spacing w:line="360" w:lineRule="auto"/>
              <w:ind w:left="226"/>
              <w:rPr>
                <w:rFonts w:ascii="GHEA Grapalat" w:hAnsi="GHEA Grapalat"/>
                <w:sz w:val="24"/>
                <w:szCs w:val="24"/>
                <w:lang w:val="hy-AM"/>
              </w:rPr>
            </w:pPr>
            <w:r w:rsidRPr="00047BCC">
              <w:rPr>
                <w:rFonts w:ascii="GHEA Grapalat" w:hAnsi="GHEA Grapalat"/>
                <w:sz w:val="24"/>
                <w:szCs w:val="24"/>
                <w:lang w:val="hy-AM"/>
              </w:rPr>
              <w:t>խճաքարով բարելավված ցեմենտ-գրունտային խառնուրդները</w:t>
            </w:r>
          </w:p>
        </w:tc>
      </w:tr>
      <w:tr w:rsidR="000B4652" w:rsidRPr="00047BCC" w:rsidTr="00C21946">
        <w:trPr>
          <w:jc w:val="center"/>
        </w:trPr>
        <w:tc>
          <w:tcPr>
            <w:tcW w:w="2475" w:type="pct"/>
            <w:tcBorders>
              <w:top w:val="nil"/>
              <w:left w:val="single" w:sz="4" w:space="0" w:color="auto"/>
              <w:bottom w:val="nil"/>
              <w:right w:val="single" w:sz="4" w:space="0" w:color="auto"/>
            </w:tcBorders>
            <w:tcMar>
              <w:top w:w="0" w:type="dxa"/>
              <w:left w:w="28" w:type="dxa"/>
              <w:bottom w:w="0" w:type="dxa"/>
              <w:right w:w="28" w:type="dxa"/>
            </w:tcMar>
            <w:hideMark/>
          </w:tcPr>
          <w:p w:rsidR="000B4652" w:rsidRPr="00047BCC" w:rsidRDefault="000B4652" w:rsidP="00C21946">
            <w:pPr>
              <w:spacing w:line="360" w:lineRule="auto"/>
              <w:ind w:left="180"/>
              <w:rPr>
                <w:rFonts w:ascii="GHEA Grapalat" w:hAnsi="GHEA Grapalat"/>
                <w:sz w:val="24"/>
                <w:szCs w:val="24"/>
                <w:lang w:val="hy-AM"/>
              </w:rPr>
            </w:pPr>
            <w:r w:rsidRPr="00047BCC">
              <w:rPr>
                <w:rFonts w:ascii="GHEA Grapalat" w:hAnsi="GHEA Grapalat"/>
                <w:sz w:val="24"/>
                <w:szCs w:val="24"/>
                <w:lang w:val="hy-AM"/>
              </w:rPr>
              <w:t>հատվածների անցումներ</w:t>
            </w:r>
          </w:p>
        </w:tc>
        <w:tc>
          <w:tcPr>
            <w:tcW w:w="2525" w:type="pct"/>
            <w:tcBorders>
              <w:top w:val="nil"/>
              <w:left w:val="nil"/>
              <w:bottom w:val="nil"/>
              <w:right w:val="single" w:sz="4" w:space="0" w:color="auto"/>
            </w:tcBorders>
            <w:tcMar>
              <w:top w:w="0" w:type="dxa"/>
              <w:left w:w="28" w:type="dxa"/>
              <w:bottom w:w="0" w:type="dxa"/>
              <w:right w:w="28" w:type="dxa"/>
            </w:tcMar>
            <w:hideMark/>
          </w:tcPr>
          <w:p w:rsidR="000B4652" w:rsidRPr="00047BCC" w:rsidRDefault="000B4652" w:rsidP="00C21946">
            <w:pPr>
              <w:spacing w:line="360" w:lineRule="auto"/>
              <w:ind w:left="226"/>
              <w:rPr>
                <w:rFonts w:ascii="GHEA Grapalat" w:hAnsi="GHEA Grapalat"/>
                <w:sz w:val="24"/>
                <w:szCs w:val="24"/>
                <w:lang w:val="hy-AM"/>
              </w:rPr>
            </w:pPr>
            <w:r w:rsidRPr="00047BCC">
              <w:rPr>
                <w:rFonts w:ascii="GHEA Grapalat" w:hAnsi="GHEA Grapalat"/>
                <w:sz w:val="24"/>
                <w:szCs w:val="24"/>
                <w:lang w:val="hy-AM"/>
              </w:rPr>
              <w:t>գրունտ`բարելավված ցեմենտի կամ ավազամանրախճային խառնուրդով</w:t>
            </w:r>
          </w:p>
        </w:tc>
      </w:tr>
      <w:tr w:rsidR="000B4652" w:rsidRPr="00047BCC" w:rsidTr="00C21946">
        <w:trPr>
          <w:jc w:val="center"/>
        </w:trPr>
        <w:tc>
          <w:tcPr>
            <w:tcW w:w="2475" w:type="pc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0B4652" w:rsidRPr="00047BCC" w:rsidRDefault="000B4652" w:rsidP="00C21946">
            <w:pPr>
              <w:spacing w:line="360" w:lineRule="auto"/>
              <w:ind w:left="180"/>
              <w:rPr>
                <w:rFonts w:ascii="GHEA Grapalat" w:hAnsi="GHEA Grapalat"/>
                <w:sz w:val="24"/>
                <w:szCs w:val="24"/>
                <w:lang w:val="hy-AM"/>
              </w:rPr>
            </w:pPr>
            <w:r w:rsidRPr="00047BCC">
              <w:rPr>
                <w:rFonts w:ascii="GHEA Grapalat" w:hAnsi="GHEA Grapalat"/>
                <w:sz w:val="24"/>
                <w:szCs w:val="24"/>
                <w:lang w:val="hy-AM"/>
              </w:rPr>
              <w:t>մայթեր</w:t>
            </w:r>
          </w:p>
        </w:tc>
        <w:tc>
          <w:tcPr>
            <w:tcW w:w="2525" w:type="pct"/>
            <w:tcBorders>
              <w:top w:val="nil"/>
              <w:left w:val="nil"/>
              <w:bottom w:val="single" w:sz="4" w:space="0" w:color="auto"/>
              <w:right w:val="single" w:sz="4" w:space="0" w:color="auto"/>
            </w:tcBorders>
            <w:tcMar>
              <w:top w:w="0" w:type="dxa"/>
              <w:left w:w="28" w:type="dxa"/>
              <w:bottom w:w="0" w:type="dxa"/>
              <w:right w:w="28" w:type="dxa"/>
            </w:tcMar>
            <w:hideMark/>
          </w:tcPr>
          <w:p w:rsidR="000B4652" w:rsidRPr="00047BCC" w:rsidRDefault="000B4652" w:rsidP="00C21946">
            <w:pPr>
              <w:spacing w:line="360" w:lineRule="auto"/>
              <w:ind w:left="226"/>
              <w:rPr>
                <w:rFonts w:ascii="GHEA Grapalat" w:hAnsi="GHEA Grapalat"/>
                <w:sz w:val="24"/>
                <w:szCs w:val="24"/>
                <w:lang w:val="hy-AM"/>
              </w:rPr>
            </w:pPr>
            <w:r w:rsidRPr="00047BCC">
              <w:rPr>
                <w:rFonts w:ascii="GHEA Grapalat" w:hAnsi="GHEA Grapalat"/>
                <w:sz w:val="24"/>
                <w:szCs w:val="24"/>
                <w:lang w:val="hy-AM"/>
              </w:rPr>
              <w:t>ավազային ասֆալտ</w:t>
            </w:r>
          </w:p>
          <w:p w:rsidR="000B4652" w:rsidRPr="00047BCC" w:rsidRDefault="000B4652" w:rsidP="00C21946">
            <w:pPr>
              <w:spacing w:line="360" w:lineRule="auto"/>
              <w:ind w:left="226"/>
              <w:rPr>
                <w:rFonts w:ascii="GHEA Grapalat" w:hAnsi="GHEA Grapalat"/>
                <w:sz w:val="24"/>
                <w:szCs w:val="24"/>
                <w:lang w:val="hy-AM"/>
              </w:rPr>
            </w:pPr>
            <w:r w:rsidRPr="00047BCC">
              <w:rPr>
                <w:rFonts w:ascii="GHEA Grapalat" w:hAnsi="GHEA Grapalat"/>
                <w:sz w:val="24"/>
                <w:szCs w:val="24"/>
                <w:lang w:val="hy-AM"/>
              </w:rPr>
              <w:t>հավաքովի ե</w:t>
            </w:r>
            <w:r w:rsidRPr="00047BCC">
              <w:rPr>
                <w:rFonts w:ascii="GHEA Grapalat" w:hAnsi="GHEA Grapalat" w:cs="Calibri"/>
                <w:sz w:val="24"/>
                <w:szCs w:val="24"/>
                <w:lang w:val="hy-AM"/>
              </w:rPr>
              <w:t>/</w:t>
            </w:r>
            <w:r w:rsidRPr="00047BCC">
              <w:rPr>
                <w:rFonts w:ascii="GHEA Grapalat" w:hAnsi="GHEA Grapalat"/>
                <w:sz w:val="24"/>
                <w:szCs w:val="24"/>
                <w:lang w:val="hy-AM"/>
              </w:rPr>
              <w:t>բ սալեր</w:t>
            </w:r>
          </w:p>
        </w:tc>
      </w:tr>
    </w:tbl>
    <w:p w:rsidR="000B4652" w:rsidRPr="00047BCC" w:rsidRDefault="000B4652" w:rsidP="000B4652">
      <w:pPr>
        <w:tabs>
          <w:tab w:val="left" w:pos="1027"/>
        </w:tabs>
        <w:spacing w:after="0" w:line="360" w:lineRule="auto"/>
        <w:ind w:firstLine="360"/>
        <w:rPr>
          <w:rFonts w:ascii="GHEA Grapalat" w:hAnsi="GHEA Grapalat"/>
          <w:sz w:val="24"/>
          <w:szCs w:val="24"/>
          <w:lang w:val="hy-AM"/>
        </w:rPr>
      </w:pPr>
      <w:r w:rsidRPr="00047BCC">
        <w:rPr>
          <w:rFonts w:ascii="GHEA Grapalat" w:hAnsi="GHEA Grapalat"/>
          <w:sz w:val="24"/>
          <w:szCs w:val="24"/>
          <w:lang w:val="hy-AM"/>
        </w:rPr>
        <w:tab/>
      </w:r>
    </w:p>
    <w:p w:rsidR="000B4652" w:rsidRPr="00047BCC" w:rsidRDefault="000B4652" w:rsidP="000B4652">
      <w:pPr>
        <w:tabs>
          <w:tab w:val="left" w:pos="426"/>
        </w:tabs>
        <w:spacing w:after="0" w:line="360" w:lineRule="auto"/>
        <w:ind w:firstLine="360"/>
        <w:jc w:val="both"/>
        <w:rPr>
          <w:rFonts w:ascii="GHEA Grapalat" w:hAnsi="GHEA Grapalat"/>
          <w:sz w:val="24"/>
          <w:szCs w:val="24"/>
          <w:lang w:val="hy-AM"/>
        </w:rPr>
      </w:pPr>
      <w:r w:rsidRPr="00047BCC">
        <w:rPr>
          <w:rFonts w:ascii="GHEA Grapalat" w:hAnsi="GHEA Grapalat"/>
          <w:sz w:val="24"/>
          <w:szCs w:val="24"/>
          <w:lang w:val="hy-AM"/>
        </w:rPr>
        <w:tab/>
        <w:t>3</w:t>
      </w:r>
      <w:r>
        <w:rPr>
          <w:rFonts w:ascii="GHEA Grapalat" w:hAnsi="GHEA Grapalat"/>
          <w:sz w:val="24"/>
          <w:szCs w:val="24"/>
          <w:lang w:val="ru-RU"/>
        </w:rPr>
        <w:t>5</w:t>
      </w:r>
      <w:r w:rsidRPr="00047BCC">
        <w:rPr>
          <w:rFonts w:ascii="GHEA Grapalat" w:hAnsi="GHEA Grapalat"/>
          <w:sz w:val="24"/>
          <w:szCs w:val="24"/>
          <w:lang w:val="hy-AM"/>
        </w:rPr>
        <w:t>. Հրշեջ մեքենաների անցման համար նախատեսված անցուղու երթևեկելի մասը պետք է առանցքի վրա ապահովի առնվազն 20 տոննա բեռնվածք</w:t>
      </w:r>
    </w:p>
    <w:p w:rsidR="000B4652" w:rsidRPr="00047BCC" w:rsidRDefault="000B4652" w:rsidP="000B4652">
      <w:pPr>
        <w:spacing w:after="0" w:line="360" w:lineRule="auto"/>
        <w:ind w:left="360" w:firstLine="360"/>
        <w:jc w:val="both"/>
        <w:rPr>
          <w:rFonts w:ascii="GHEA Grapalat" w:hAnsi="GHEA Grapalat"/>
          <w:sz w:val="24"/>
          <w:szCs w:val="24"/>
          <w:lang w:val="hy-AM"/>
        </w:rPr>
      </w:pPr>
      <w:r w:rsidRPr="00047BCC">
        <w:rPr>
          <w:rFonts w:ascii="GHEA Grapalat" w:hAnsi="GHEA Grapalat"/>
          <w:sz w:val="24"/>
          <w:szCs w:val="24"/>
          <w:lang w:val="hy-AM"/>
        </w:rPr>
        <w:tab/>
      </w:r>
      <w:r w:rsidRPr="00047BCC">
        <w:rPr>
          <w:rFonts w:ascii="GHEA Grapalat" w:eastAsia="Times New Roman" w:hAnsi="GHEA Grapalat" w:cs="Sylfaen"/>
          <w:color w:val="000000"/>
          <w:sz w:val="24"/>
          <w:szCs w:val="24"/>
          <w:lang w:val="hy-AM"/>
        </w:rPr>
        <w:t>1)</w:t>
      </w:r>
      <w:r w:rsidRPr="00047BCC">
        <w:rPr>
          <w:rFonts w:ascii="GHEA Grapalat" w:hAnsi="GHEA Grapalat"/>
          <w:sz w:val="24"/>
          <w:szCs w:val="24"/>
          <w:lang w:val="hy-AM"/>
        </w:rPr>
        <w:t xml:space="preserve"> ա</w:t>
      </w:r>
      <w:r w:rsidRPr="00C02C93">
        <w:rPr>
          <w:rFonts w:ascii="GHEA Grapalat" w:hAnsi="GHEA Grapalat"/>
          <w:sz w:val="24"/>
          <w:szCs w:val="24"/>
          <w:lang w:val="hy-AM"/>
        </w:rPr>
        <w:t xml:space="preserve">սֆալտբետոնե ծածկույթով ճանապարհների երթևեկելի մասը </w:t>
      </w:r>
      <w:r w:rsidRPr="00954137">
        <w:rPr>
          <w:rFonts w:ascii="GHEA Grapalat" w:hAnsi="GHEA Grapalat"/>
          <w:sz w:val="24"/>
          <w:szCs w:val="24"/>
          <w:lang w:val="hy-AM"/>
        </w:rPr>
        <w:t>պետք</w:t>
      </w:r>
      <w:r w:rsidRPr="00B2122C">
        <w:rPr>
          <w:rFonts w:ascii="GHEA Grapalat" w:hAnsi="GHEA Grapalat"/>
          <w:sz w:val="24"/>
          <w:szCs w:val="24"/>
          <w:lang w:val="hy-AM"/>
        </w:rPr>
        <w:t xml:space="preserve"> է</w:t>
      </w:r>
      <w:r w:rsidRPr="00522556">
        <w:rPr>
          <w:rFonts w:ascii="GHEA Grapalat" w:hAnsi="GHEA Grapalat"/>
          <w:sz w:val="24"/>
          <w:szCs w:val="24"/>
          <w:lang w:val="hy-AM"/>
        </w:rPr>
        <w:t xml:space="preserve"> </w:t>
      </w:r>
      <w:r w:rsidRPr="00047BCC">
        <w:rPr>
          <w:rFonts w:ascii="GHEA Grapalat" w:hAnsi="GHEA Grapalat"/>
          <w:sz w:val="24"/>
          <w:szCs w:val="24"/>
          <w:lang w:val="hy-AM"/>
        </w:rPr>
        <w:t>սահմանազատվի առնվազն 15 X 30 սմ կտրվածքով բետոնե եզրաքարով, կամ կողնակը պետք է ամրացվի մանրացված քարով` 1,0 - 1,5 մ լայնությամբ հատվածում:</w:t>
      </w:r>
    </w:p>
    <w:p w:rsidR="000B4652" w:rsidRPr="004D3B58" w:rsidRDefault="000B4652" w:rsidP="000B4652">
      <w:pPr>
        <w:tabs>
          <w:tab w:val="left" w:pos="426"/>
        </w:tabs>
        <w:spacing w:after="0" w:line="360" w:lineRule="auto"/>
        <w:ind w:firstLine="360"/>
        <w:jc w:val="both"/>
        <w:rPr>
          <w:rFonts w:ascii="GHEA Grapalat" w:hAnsi="GHEA Grapalat"/>
          <w:sz w:val="24"/>
          <w:szCs w:val="24"/>
          <w:lang w:val="hy-AM"/>
        </w:rPr>
      </w:pPr>
      <w:r w:rsidRPr="004D3B58">
        <w:rPr>
          <w:rFonts w:ascii="GHEA Grapalat" w:hAnsi="GHEA Grapalat"/>
          <w:sz w:val="24"/>
          <w:szCs w:val="24"/>
          <w:lang w:val="hy-AM"/>
        </w:rPr>
        <w:tab/>
      </w:r>
      <w:r>
        <w:rPr>
          <w:rFonts w:ascii="GHEA Grapalat" w:hAnsi="GHEA Grapalat"/>
          <w:sz w:val="24"/>
          <w:szCs w:val="24"/>
          <w:lang w:val="ru-RU"/>
        </w:rPr>
        <w:t>36</w:t>
      </w:r>
      <w:r w:rsidRPr="004D3B58">
        <w:rPr>
          <w:rFonts w:ascii="GHEA Grapalat" w:hAnsi="GHEA Grapalat"/>
          <w:sz w:val="24"/>
          <w:szCs w:val="24"/>
          <w:lang w:val="hy-AM"/>
        </w:rPr>
        <w:t>. Բնական հոսքի հնարավորություն չունեցող կամ առավելագույն թույլատրելի թեքությունը</w:t>
      </w:r>
      <w:r w:rsidRPr="00E430F4">
        <w:rPr>
          <w:rFonts w:ascii="GHEA Grapalat" w:hAnsi="GHEA Grapalat"/>
          <w:sz w:val="24"/>
          <w:szCs w:val="24"/>
          <w:lang w:val="hy-AM"/>
        </w:rPr>
        <w:t xml:space="preserve"> գերազանցող հատվածներում անհրաժեշտ է իրականացնել տարածքի ինժեներական նախապատրաստման միջոցառումներ</w:t>
      </w:r>
      <w:r w:rsidRPr="004D3B58">
        <w:rPr>
          <w:rFonts w:ascii="GHEA Grapalat" w:hAnsi="GHEA Grapalat"/>
          <w:sz w:val="24"/>
          <w:szCs w:val="24"/>
          <w:lang w:val="hy-AM"/>
        </w:rPr>
        <w:t>:</w:t>
      </w:r>
    </w:p>
    <w:p w:rsidR="000B4652" w:rsidRPr="00E430F4" w:rsidRDefault="000B4652" w:rsidP="000B4652">
      <w:pPr>
        <w:tabs>
          <w:tab w:val="left" w:pos="426"/>
        </w:tabs>
        <w:spacing w:after="0" w:line="360" w:lineRule="auto"/>
        <w:ind w:firstLine="360"/>
        <w:jc w:val="both"/>
        <w:rPr>
          <w:rFonts w:ascii="GHEA Grapalat" w:hAnsi="GHEA Grapalat"/>
          <w:sz w:val="24"/>
          <w:szCs w:val="24"/>
          <w:lang w:val="hy-AM"/>
        </w:rPr>
      </w:pPr>
      <w:r w:rsidRPr="00E430F4">
        <w:rPr>
          <w:rFonts w:ascii="GHEA Grapalat" w:hAnsi="GHEA Grapalat"/>
          <w:sz w:val="24"/>
          <w:szCs w:val="24"/>
          <w:lang w:val="hy-AM"/>
        </w:rPr>
        <w:lastRenderedPageBreak/>
        <w:tab/>
      </w:r>
      <w:r>
        <w:rPr>
          <w:rFonts w:ascii="GHEA Grapalat" w:hAnsi="GHEA Grapalat"/>
          <w:sz w:val="24"/>
          <w:szCs w:val="24"/>
          <w:lang w:val="ru-RU"/>
        </w:rPr>
        <w:t>37</w:t>
      </w:r>
      <w:r w:rsidRPr="004D3B58">
        <w:rPr>
          <w:rFonts w:ascii="GHEA Grapalat" w:hAnsi="GHEA Grapalat"/>
          <w:sz w:val="24"/>
          <w:szCs w:val="24"/>
          <w:lang w:val="hy-AM"/>
        </w:rPr>
        <w:t xml:space="preserve">. </w:t>
      </w:r>
      <w:r w:rsidRPr="004D3B58">
        <w:rPr>
          <w:rFonts w:ascii="GHEA Grapalat" w:hAnsi="GHEA Grapalat"/>
          <w:color w:val="000000"/>
          <w:sz w:val="24"/>
          <w:szCs w:val="24"/>
          <w:lang w:val="hy-AM"/>
        </w:rPr>
        <w:t xml:space="preserve">Դիակիզարանների և գերեզմանատների </w:t>
      </w:r>
      <w:r w:rsidRPr="00C02C93">
        <w:rPr>
          <w:rFonts w:ascii="GHEA Grapalat" w:hAnsi="GHEA Grapalat"/>
          <w:sz w:val="24"/>
          <w:szCs w:val="24"/>
          <w:lang w:val="hy-AM"/>
        </w:rPr>
        <w:t xml:space="preserve">տարածքից մթնոլորտային </w:t>
      </w:r>
      <w:r w:rsidRPr="00954137">
        <w:rPr>
          <w:rFonts w:ascii="GHEA Grapalat" w:hAnsi="GHEA Grapalat"/>
          <w:sz w:val="24"/>
          <w:szCs w:val="24"/>
          <w:lang w:val="hy-AM"/>
        </w:rPr>
        <w:t>և</w:t>
      </w:r>
      <w:r w:rsidRPr="00B2122C">
        <w:rPr>
          <w:rFonts w:ascii="GHEA Grapalat" w:hAnsi="GHEA Grapalat"/>
          <w:sz w:val="24"/>
          <w:szCs w:val="24"/>
          <w:lang w:val="hy-AM"/>
        </w:rPr>
        <w:t xml:space="preserve"> հալոցքաջրերի</w:t>
      </w:r>
      <w:r w:rsidRPr="00522556">
        <w:rPr>
          <w:rFonts w:ascii="GHEA Grapalat" w:hAnsi="GHEA Grapalat"/>
          <w:sz w:val="24"/>
          <w:szCs w:val="24"/>
          <w:lang w:val="hy-AM"/>
        </w:rPr>
        <w:t xml:space="preserve"> արտահոսք</w:t>
      </w:r>
      <w:r w:rsidRPr="00047BCC">
        <w:rPr>
          <w:rFonts w:ascii="GHEA Grapalat" w:hAnsi="GHEA Grapalat"/>
          <w:sz w:val="24"/>
          <w:szCs w:val="24"/>
          <w:lang w:val="hy-AM"/>
        </w:rPr>
        <w:t xml:space="preserve">ը պետք է իրականացվի ճանապարհային ցանցի </w:t>
      </w:r>
      <w:r w:rsidRPr="004D3B58">
        <w:rPr>
          <w:rFonts w:ascii="GHEA Grapalat" w:hAnsi="GHEA Grapalat"/>
          <w:sz w:val="24"/>
          <w:szCs w:val="24"/>
          <w:lang w:val="hy-AM"/>
        </w:rPr>
        <w:t>երթևեկելի մասի կողային առուների</w:t>
      </w:r>
      <w:r w:rsidRPr="00E430F4">
        <w:rPr>
          <w:rFonts w:ascii="GHEA Grapalat" w:hAnsi="GHEA Grapalat"/>
          <w:sz w:val="24"/>
          <w:szCs w:val="24"/>
          <w:lang w:val="hy-AM"/>
        </w:rPr>
        <w:t xml:space="preserve"> երկայնքով: Բաց ջրահեռացման ցանցի դեպքում սեղանաձև կողային առուների կամ ջրանցքների չափերը պետք է ընդունվեն հետևյալ կերպ՝ հատակի լայնությունը ոչ պակաս 0.4 մ, խորությունը՝ 0.4 մ:</w:t>
      </w:r>
    </w:p>
    <w:p w:rsidR="000B4652" w:rsidRPr="00E430F4" w:rsidRDefault="000B4652" w:rsidP="000B4652">
      <w:pPr>
        <w:tabs>
          <w:tab w:val="left" w:pos="426"/>
        </w:tabs>
        <w:spacing w:after="0" w:line="360" w:lineRule="auto"/>
        <w:ind w:firstLine="360"/>
        <w:jc w:val="both"/>
        <w:rPr>
          <w:rFonts w:ascii="GHEA Grapalat" w:hAnsi="GHEA Grapalat"/>
          <w:sz w:val="24"/>
          <w:szCs w:val="24"/>
          <w:lang w:val="hy-AM"/>
        </w:rPr>
      </w:pPr>
      <w:r w:rsidRPr="00E430F4">
        <w:rPr>
          <w:rFonts w:ascii="GHEA Grapalat" w:hAnsi="GHEA Grapalat"/>
          <w:sz w:val="24"/>
          <w:szCs w:val="24"/>
          <w:lang w:val="hy-AM"/>
        </w:rPr>
        <w:tab/>
      </w:r>
      <w:r w:rsidRPr="004D3B58">
        <w:rPr>
          <w:rFonts w:ascii="GHEA Grapalat" w:hAnsi="GHEA Grapalat"/>
          <w:sz w:val="24"/>
          <w:szCs w:val="24"/>
          <w:lang w:val="hy-AM"/>
        </w:rPr>
        <w:t>3</w:t>
      </w:r>
      <w:r>
        <w:rPr>
          <w:rFonts w:ascii="GHEA Grapalat" w:hAnsi="GHEA Grapalat"/>
          <w:sz w:val="24"/>
          <w:szCs w:val="24"/>
          <w:lang w:val="ru-RU"/>
        </w:rPr>
        <w:t>8</w:t>
      </w:r>
      <w:r w:rsidRPr="004D3B58">
        <w:rPr>
          <w:rFonts w:ascii="GHEA Grapalat" w:hAnsi="GHEA Grapalat"/>
          <w:sz w:val="24"/>
          <w:szCs w:val="24"/>
          <w:lang w:val="hy-AM"/>
        </w:rPr>
        <w:t>. Լանջերին գերեզմանատներ կազմակերպելիս տարածքը ողողումից պաշտպանելու համար</w:t>
      </w:r>
      <w:r w:rsidRPr="00E430F4">
        <w:rPr>
          <w:rFonts w:ascii="GHEA Grapalat" w:hAnsi="GHEA Grapalat"/>
          <w:sz w:val="24"/>
          <w:szCs w:val="24"/>
          <w:lang w:val="hy-AM"/>
        </w:rPr>
        <w:t>, վերին հատվածներում անհրաժեշտ է կազմակերպել լեռնային առուներ: Թույլատրվում է լանջերի դարավանդավորում:</w:t>
      </w:r>
    </w:p>
    <w:p w:rsidR="000B4652" w:rsidRPr="00E430F4" w:rsidRDefault="000B4652" w:rsidP="000B4652">
      <w:pPr>
        <w:tabs>
          <w:tab w:val="left" w:pos="426"/>
        </w:tabs>
        <w:spacing w:after="0" w:line="360" w:lineRule="auto"/>
        <w:ind w:firstLine="360"/>
        <w:jc w:val="both"/>
        <w:rPr>
          <w:rFonts w:ascii="GHEA Grapalat" w:hAnsi="GHEA Grapalat"/>
          <w:sz w:val="24"/>
          <w:szCs w:val="24"/>
          <w:lang w:val="hy-AM"/>
        </w:rPr>
      </w:pPr>
      <w:r w:rsidRPr="00E430F4">
        <w:rPr>
          <w:rFonts w:ascii="GHEA Grapalat" w:hAnsi="GHEA Grapalat"/>
          <w:sz w:val="24"/>
          <w:szCs w:val="24"/>
          <w:lang w:val="hy-AM"/>
        </w:rPr>
        <w:tab/>
        <w:t>3</w:t>
      </w:r>
      <w:r>
        <w:rPr>
          <w:rFonts w:ascii="GHEA Grapalat" w:hAnsi="GHEA Grapalat"/>
          <w:sz w:val="24"/>
          <w:szCs w:val="24"/>
          <w:lang w:val="ru-RU"/>
        </w:rPr>
        <w:t>9</w:t>
      </w:r>
      <w:r w:rsidRPr="004D3B58">
        <w:rPr>
          <w:rFonts w:ascii="GHEA Grapalat" w:hAnsi="GHEA Grapalat"/>
          <w:sz w:val="24"/>
          <w:szCs w:val="24"/>
          <w:lang w:val="hy-AM"/>
        </w:rPr>
        <w:t>. Գերեզմանների միջև բացակների լայնությունը պետք է ընդունել առնվազն 0,5մ, գ</w:t>
      </w:r>
      <w:r w:rsidRPr="00E430F4">
        <w:rPr>
          <w:rFonts w:ascii="GHEA Grapalat" w:hAnsi="GHEA Grapalat"/>
          <w:sz w:val="24"/>
          <w:szCs w:val="24"/>
          <w:lang w:val="hy-AM"/>
        </w:rPr>
        <w:t>երեզմանների կամ դրանց կրկնակի շարքերի միջև արահետների լայնությունն՝ առնվազն 1 մ: Փոքրաչափ աղբի համար հետիոտնային երթուղիների երկայնքով անհրաժեշտ է նախատեսել աղբամանների տեղադրում:</w:t>
      </w:r>
    </w:p>
    <w:p w:rsidR="000B4652" w:rsidRPr="00E430F4" w:rsidRDefault="000B4652" w:rsidP="000B4652">
      <w:pPr>
        <w:tabs>
          <w:tab w:val="left" w:pos="426"/>
        </w:tabs>
        <w:spacing w:after="0" w:line="360" w:lineRule="auto"/>
        <w:ind w:firstLine="360"/>
        <w:jc w:val="both"/>
        <w:rPr>
          <w:rFonts w:ascii="GHEA Grapalat" w:hAnsi="GHEA Grapalat"/>
          <w:sz w:val="24"/>
          <w:szCs w:val="24"/>
          <w:lang w:val="hy-AM"/>
        </w:rPr>
      </w:pPr>
      <w:r w:rsidRPr="00E430F4">
        <w:rPr>
          <w:rFonts w:ascii="GHEA Grapalat" w:hAnsi="GHEA Grapalat"/>
          <w:sz w:val="24"/>
          <w:szCs w:val="24"/>
          <w:lang w:val="hy-AM"/>
        </w:rPr>
        <w:tab/>
      </w:r>
      <w:r>
        <w:rPr>
          <w:rFonts w:ascii="GHEA Grapalat" w:hAnsi="GHEA Grapalat"/>
          <w:sz w:val="24"/>
          <w:szCs w:val="24"/>
          <w:lang w:val="ru-RU"/>
        </w:rPr>
        <w:t>40</w:t>
      </w:r>
      <w:r w:rsidRPr="004D3B58">
        <w:rPr>
          <w:rFonts w:ascii="GHEA Grapalat" w:hAnsi="GHEA Grapalat"/>
          <w:sz w:val="24"/>
          <w:szCs w:val="24"/>
          <w:lang w:val="hy-AM"/>
        </w:rPr>
        <w:t>. Հուղարկավորության ծառայությունների համար շենքերի և շինությունների ճարտարապետական</w:t>
      </w:r>
      <w:r w:rsidRPr="00E430F4">
        <w:rPr>
          <w:rFonts w:ascii="GHEA Grapalat" w:hAnsi="GHEA Grapalat"/>
          <w:sz w:val="24"/>
          <w:szCs w:val="24"/>
          <w:lang w:val="hy-AM"/>
        </w:rPr>
        <w:t xml:space="preserve"> </w:t>
      </w:r>
      <w:r w:rsidRPr="00E430F4">
        <w:rPr>
          <w:rFonts w:ascii="GHEA Grapalat" w:hAnsi="Cambria Math" w:cs="Cambria Math"/>
          <w:sz w:val="24"/>
          <w:szCs w:val="24"/>
          <w:lang w:val="hy-AM"/>
        </w:rPr>
        <w:t>​​</w:t>
      </w:r>
      <w:r w:rsidRPr="00E430F4">
        <w:rPr>
          <w:rFonts w:ascii="GHEA Grapalat" w:hAnsi="GHEA Grapalat"/>
          <w:sz w:val="24"/>
          <w:szCs w:val="24"/>
          <w:lang w:val="hy-AM"/>
        </w:rPr>
        <w:t>և հատակագծային լուծումները պետք է ընդունել հետևյալ հիմնական պահանջներին համապատասխան.</w:t>
      </w:r>
    </w:p>
    <w:p w:rsidR="000B4652" w:rsidRPr="004D3B58" w:rsidRDefault="000B4652" w:rsidP="000B4652">
      <w:pPr>
        <w:spacing w:after="0" w:line="360" w:lineRule="auto"/>
        <w:ind w:left="360" w:firstLine="360"/>
        <w:jc w:val="both"/>
        <w:rPr>
          <w:rFonts w:ascii="GHEA Grapalat" w:hAnsi="GHEA Grapalat"/>
          <w:sz w:val="24"/>
          <w:szCs w:val="24"/>
          <w:lang w:val="hy-AM"/>
        </w:rPr>
      </w:pPr>
      <w:r w:rsidRPr="004D3B58">
        <w:rPr>
          <w:rFonts w:ascii="GHEA Grapalat" w:hAnsi="GHEA Grapalat"/>
          <w:sz w:val="24"/>
          <w:szCs w:val="24"/>
          <w:lang w:val="hy-AM"/>
        </w:rPr>
        <w:tab/>
        <w:t>1</w:t>
      </w:r>
      <w:r w:rsidRPr="00C02C93">
        <w:rPr>
          <w:rFonts w:ascii="GHEA Grapalat" w:hAnsi="GHEA Grapalat"/>
          <w:sz w:val="24"/>
          <w:szCs w:val="24"/>
          <w:lang w:val="hy-AM"/>
        </w:rPr>
        <w:t xml:space="preserve">) թաղմանը մասնակցող մարդկանց համար </w:t>
      </w:r>
      <w:r w:rsidRPr="00954137">
        <w:rPr>
          <w:rFonts w:ascii="GHEA Grapalat" w:hAnsi="GHEA Grapalat"/>
          <w:sz w:val="24"/>
          <w:szCs w:val="24"/>
          <w:lang w:val="hy-AM"/>
        </w:rPr>
        <w:t>նախատեսված</w:t>
      </w:r>
      <w:r w:rsidRPr="00B2122C">
        <w:rPr>
          <w:rFonts w:ascii="GHEA Grapalat" w:hAnsi="GHEA Grapalat"/>
          <w:sz w:val="24"/>
          <w:szCs w:val="24"/>
          <w:lang w:val="hy-AM"/>
        </w:rPr>
        <w:t xml:space="preserve"> տարածքները</w:t>
      </w:r>
      <w:r w:rsidRPr="00522556">
        <w:rPr>
          <w:rFonts w:ascii="GHEA Grapalat" w:hAnsi="GHEA Grapalat"/>
          <w:sz w:val="24"/>
          <w:szCs w:val="24"/>
          <w:lang w:val="hy-AM"/>
        </w:rPr>
        <w:t xml:space="preserve"> պետք</w:t>
      </w:r>
      <w:r w:rsidRPr="00047BCC">
        <w:rPr>
          <w:rFonts w:ascii="GHEA Grapalat" w:hAnsi="GHEA Grapalat"/>
          <w:sz w:val="24"/>
          <w:szCs w:val="24"/>
          <w:lang w:val="hy-AM"/>
        </w:rPr>
        <w:t xml:space="preserve"> է </w:t>
      </w:r>
      <w:r w:rsidRPr="004D3B58">
        <w:rPr>
          <w:rFonts w:ascii="GHEA Grapalat" w:hAnsi="GHEA Grapalat"/>
          <w:sz w:val="24"/>
          <w:szCs w:val="24"/>
          <w:lang w:val="hy-AM"/>
        </w:rPr>
        <w:t xml:space="preserve">մեկուսացված լինեն սպասարկող անձնակազմի աշխատանքի համար նախատեսված տարածքից և ապահովեն ձայնամեկուսացում.սանհանգույցներից և օդափոխման կայանքներից. </w:t>
      </w:r>
    </w:p>
    <w:p w:rsidR="000B4652" w:rsidRPr="004D3B58" w:rsidRDefault="000B4652" w:rsidP="000B4652">
      <w:pPr>
        <w:spacing w:after="0" w:line="360" w:lineRule="auto"/>
        <w:ind w:left="360" w:firstLine="360"/>
        <w:jc w:val="both"/>
        <w:rPr>
          <w:rFonts w:ascii="GHEA Grapalat" w:hAnsi="GHEA Grapalat"/>
          <w:sz w:val="24"/>
          <w:szCs w:val="24"/>
          <w:lang w:val="hy-AM"/>
        </w:rPr>
      </w:pPr>
      <w:r w:rsidRPr="004D3B58">
        <w:rPr>
          <w:rFonts w:ascii="GHEA Grapalat" w:hAnsi="GHEA Grapalat"/>
          <w:sz w:val="24"/>
          <w:szCs w:val="24"/>
          <w:lang w:val="hy-AM"/>
        </w:rPr>
        <w:t>2</w:t>
      </w:r>
      <w:r w:rsidRPr="00C02C93">
        <w:rPr>
          <w:rFonts w:ascii="GHEA Grapalat" w:hAnsi="GHEA Grapalat"/>
          <w:sz w:val="24"/>
          <w:szCs w:val="24"/>
          <w:lang w:val="hy-AM"/>
        </w:rPr>
        <w:t>) այցելուների համար բոլոր սենյակները պետք</w:t>
      </w:r>
      <w:r w:rsidRPr="00954137">
        <w:rPr>
          <w:rFonts w:ascii="GHEA Grapalat" w:hAnsi="GHEA Grapalat"/>
          <w:sz w:val="24"/>
          <w:szCs w:val="24"/>
          <w:lang w:val="hy-AM"/>
        </w:rPr>
        <w:t xml:space="preserve"> </w:t>
      </w:r>
      <w:r w:rsidRPr="00B2122C">
        <w:rPr>
          <w:rFonts w:ascii="GHEA Grapalat" w:hAnsi="GHEA Grapalat"/>
          <w:sz w:val="24"/>
          <w:szCs w:val="24"/>
          <w:lang w:val="hy-AM"/>
        </w:rPr>
        <w:t xml:space="preserve">է </w:t>
      </w:r>
      <w:r w:rsidRPr="00522556">
        <w:rPr>
          <w:rFonts w:ascii="GHEA Grapalat" w:hAnsi="GHEA Grapalat"/>
          <w:sz w:val="24"/>
          <w:szCs w:val="24"/>
          <w:lang w:val="hy-AM"/>
        </w:rPr>
        <w:t xml:space="preserve">ունենան </w:t>
      </w:r>
      <w:r w:rsidRPr="00047BCC">
        <w:rPr>
          <w:rFonts w:ascii="GHEA Grapalat" w:hAnsi="GHEA Grapalat"/>
          <w:sz w:val="24"/>
          <w:szCs w:val="24"/>
          <w:lang w:val="hy-AM"/>
        </w:rPr>
        <w:t xml:space="preserve">հատակի նույն մակարդակ: </w:t>
      </w:r>
      <w:r w:rsidRPr="004D3B58">
        <w:rPr>
          <w:rFonts w:ascii="GHEA Grapalat" w:hAnsi="GHEA Grapalat"/>
          <w:sz w:val="24"/>
          <w:szCs w:val="24"/>
          <w:lang w:val="hy-AM"/>
        </w:rPr>
        <w:t>Մահացածների սանիտարահիգիենիկ և վարսահարդարման նախապատրաստման տարածքները, հագցնելու, դագաղի մեջ դնելու և մահացածի կոսմետիկ պատրաստման, մահացածների նախահուղարկավորության համար սառնարանային և տեխնիկական տարածքները թույլատրվում է տեղակայել ցոկոլային հարկում.</w:t>
      </w:r>
    </w:p>
    <w:p w:rsidR="000B4652" w:rsidRPr="004D3B58" w:rsidRDefault="000B4652" w:rsidP="000B4652">
      <w:pPr>
        <w:spacing w:after="0" w:line="360" w:lineRule="auto"/>
        <w:ind w:left="360" w:firstLine="360"/>
        <w:jc w:val="both"/>
        <w:rPr>
          <w:rFonts w:ascii="GHEA Grapalat" w:hAnsi="GHEA Grapalat"/>
          <w:sz w:val="24"/>
          <w:szCs w:val="24"/>
          <w:lang w:val="hy-AM"/>
        </w:rPr>
      </w:pPr>
      <w:r w:rsidRPr="004D3B58">
        <w:rPr>
          <w:rFonts w:ascii="GHEA Grapalat" w:hAnsi="GHEA Grapalat"/>
          <w:sz w:val="24"/>
          <w:szCs w:val="24"/>
          <w:lang w:val="hy-AM"/>
        </w:rPr>
        <w:lastRenderedPageBreak/>
        <w:t>3</w:t>
      </w:r>
      <w:r w:rsidRPr="00C02C93">
        <w:rPr>
          <w:rFonts w:ascii="GHEA Grapalat" w:hAnsi="GHEA Grapalat"/>
          <w:sz w:val="24"/>
          <w:szCs w:val="24"/>
          <w:lang w:val="hy-AM"/>
        </w:rPr>
        <w:t>) սենքերի մուտքային և ծիսակարգային խմբերը</w:t>
      </w:r>
      <w:r w:rsidRPr="00954137">
        <w:rPr>
          <w:rFonts w:ascii="GHEA Grapalat" w:hAnsi="GHEA Grapalat"/>
          <w:sz w:val="24"/>
          <w:szCs w:val="24"/>
          <w:lang w:val="hy-AM"/>
        </w:rPr>
        <w:t xml:space="preserve"> </w:t>
      </w:r>
      <w:r w:rsidRPr="00B2122C">
        <w:rPr>
          <w:rFonts w:ascii="GHEA Grapalat" w:hAnsi="GHEA Grapalat"/>
          <w:sz w:val="24"/>
          <w:szCs w:val="24"/>
          <w:lang w:val="hy-AM"/>
        </w:rPr>
        <w:t xml:space="preserve">պետք </w:t>
      </w:r>
      <w:r w:rsidRPr="00522556">
        <w:rPr>
          <w:rFonts w:ascii="GHEA Grapalat" w:hAnsi="GHEA Grapalat"/>
          <w:sz w:val="24"/>
          <w:szCs w:val="24"/>
          <w:lang w:val="hy-AM"/>
        </w:rPr>
        <w:t xml:space="preserve">է </w:t>
      </w:r>
      <w:r w:rsidRPr="00047BCC">
        <w:rPr>
          <w:rFonts w:ascii="GHEA Grapalat" w:hAnsi="GHEA Grapalat"/>
          <w:sz w:val="24"/>
          <w:szCs w:val="24"/>
          <w:lang w:val="hy-AM"/>
        </w:rPr>
        <w:t xml:space="preserve">հատակագծային </w:t>
      </w:r>
      <w:r w:rsidRPr="004D3B58">
        <w:rPr>
          <w:rFonts w:ascii="GHEA Grapalat" w:hAnsi="GHEA Grapalat"/>
          <w:sz w:val="24"/>
          <w:szCs w:val="24"/>
          <w:lang w:val="hy-AM"/>
        </w:rPr>
        <w:t xml:space="preserve">կազմակերպմամբ ապահովեն դրանցում միաժամանակյա երկու թափորների կացությունը՝ մեկ սրահով շենքում, իսկ երկսրահային շենքում՝ չորս թափորի, ապահովելով ամբողջական տեսողական մեկուսացում և կանխելով հոսքերի փոխհատումները և հանդիպումները գործընթացի բոլոր նախապատրաստական </w:t>
      </w:r>
      <w:r w:rsidRPr="004D3B58">
        <w:rPr>
          <w:rFonts w:ascii="GHEA Grapalat" w:hAnsi="Cambria Math" w:cs="Cambria Math"/>
          <w:sz w:val="24"/>
          <w:szCs w:val="24"/>
          <w:lang w:val="hy-AM"/>
        </w:rPr>
        <w:t>​​</w:t>
      </w:r>
      <w:r w:rsidRPr="004D3B58">
        <w:rPr>
          <w:rFonts w:ascii="GHEA Grapalat" w:hAnsi="GHEA Grapalat"/>
          <w:sz w:val="24"/>
          <w:szCs w:val="24"/>
          <w:lang w:val="hy-AM"/>
        </w:rPr>
        <w:t>և ծիսական փուլերում:</w:t>
      </w:r>
    </w:p>
    <w:p w:rsidR="000B4652" w:rsidRPr="004D3B58" w:rsidRDefault="000B4652" w:rsidP="000B4652">
      <w:pPr>
        <w:tabs>
          <w:tab w:val="left" w:pos="1027"/>
        </w:tabs>
        <w:spacing w:after="0" w:line="360" w:lineRule="auto"/>
        <w:ind w:firstLine="360"/>
        <w:rPr>
          <w:rFonts w:ascii="GHEA Grapalat" w:hAnsi="GHEA Grapalat"/>
          <w:sz w:val="24"/>
          <w:szCs w:val="24"/>
          <w:lang w:val="hy-AM"/>
        </w:rPr>
      </w:pPr>
    </w:p>
    <w:p w:rsidR="000B4652" w:rsidRPr="00E430F4" w:rsidRDefault="000B4652" w:rsidP="000B4652">
      <w:pPr>
        <w:tabs>
          <w:tab w:val="left" w:pos="1027"/>
        </w:tabs>
        <w:spacing w:line="360" w:lineRule="auto"/>
        <w:ind w:firstLine="360"/>
        <w:jc w:val="center"/>
        <w:rPr>
          <w:rFonts w:ascii="GHEA Grapalat" w:hAnsi="GHEA Grapalat"/>
          <w:sz w:val="24"/>
          <w:szCs w:val="24"/>
          <w:lang w:val="hy-AM"/>
        </w:rPr>
      </w:pPr>
      <w:r w:rsidRPr="00E430F4">
        <w:rPr>
          <w:rFonts w:ascii="GHEA Grapalat" w:hAnsi="GHEA Grapalat"/>
          <w:sz w:val="24"/>
          <w:szCs w:val="24"/>
          <w:lang w:val="hy-AM"/>
        </w:rPr>
        <w:t>ՀՈՒՇԱՐՁԱՆՆԵՐ, ՀՈՒՇԱՏԱԽՏԱԿՆԵՐ, ԳԵՐԵԶՄԱՆՆԵՐ ԵՎ ՀԻՇԱՏԱԿԻ ԿԱՌՈՒՅՑՆԵՐ</w:t>
      </w:r>
    </w:p>
    <w:p w:rsidR="000B4652" w:rsidRPr="00E430F4" w:rsidRDefault="000B4652" w:rsidP="000B4652">
      <w:pPr>
        <w:spacing w:after="0" w:line="360" w:lineRule="auto"/>
        <w:ind w:firstLine="360"/>
        <w:jc w:val="both"/>
        <w:rPr>
          <w:rFonts w:ascii="GHEA Grapalat" w:hAnsi="GHEA Grapalat"/>
          <w:sz w:val="24"/>
          <w:szCs w:val="24"/>
          <w:lang w:val="hy-AM"/>
        </w:rPr>
      </w:pPr>
      <w:r>
        <w:rPr>
          <w:rFonts w:ascii="GHEA Grapalat" w:hAnsi="GHEA Grapalat"/>
          <w:sz w:val="24"/>
          <w:szCs w:val="24"/>
          <w:lang w:val="ru-RU"/>
        </w:rPr>
        <w:t>41</w:t>
      </w:r>
      <w:r w:rsidRPr="004D3B58">
        <w:rPr>
          <w:rFonts w:ascii="GHEA Grapalat" w:hAnsi="GHEA Grapalat"/>
          <w:sz w:val="24"/>
          <w:szCs w:val="24"/>
          <w:lang w:val="hy-AM"/>
        </w:rPr>
        <w:t>. Հուշարձաններ են համարվում եռաչափ և հարթ ճարտարապետական</w:t>
      </w:r>
      <w:r w:rsidRPr="00E430F4">
        <w:rPr>
          <w:rFonts w:ascii="GHEA Grapalat" w:hAnsi="GHEA Grapalat"/>
          <w:sz w:val="24"/>
          <w:szCs w:val="24"/>
          <w:lang w:val="hy-AM"/>
        </w:rPr>
        <w:t xml:space="preserve"> </w:t>
      </w:r>
      <w:r w:rsidRPr="00E430F4">
        <w:rPr>
          <w:rFonts w:ascii="GHEA Grapalat" w:hAnsi="Cambria Math" w:cs="Cambria Math"/>
          <w:sz w:val="24"/>
          <w:szCs w:val="24"/>
          <w:lang w:val="hy-AM"/>
        </w:rPr>
        <w:t>​​</w:t>
      </w:r>
      <w:r w:rsidRPr="00E430F4">
        <w:rPr>
          <w:rFonts w:ascii="GHEA Grapalat" w:hAnsi="GHEA Grapalat"/>
          <w:sz w:val="24"/>
          <w:szCs w:val="24"/>
          <w:lang w:val="hy-AM"/>
        </w:rPr>
        <w:t xml:space="preserve">ձևերը, ներառյալ քանդակը, հուշասյունը, պառկած և կանգնած սալերը, որոնք պարունակում են տեղեկություններ այն անձանց մասին, որոնց պատվին դրանք տեղադրված են (հուշատեղեկատվություն): Այն օբյեկտները, որոնք չեն պարունակում նման տեղեկատվություն, պետք է համարվեն այգեպուրակային ճարտարապետական </w:t>
      </w:r>
      <w:r w:rsidRPr="00E430F4">
        <w:rPr>
          <w:rFonts w:ascii="GHEA Grapalat" w:hAnsi="Cambria Math" w:cs="Cambria Math"/>
          <w:sz w:val="24"/>
          <w:szCs w:val="24"/>
          <w:lang w:val="hy-AM"/>
        </w:rPr>
        <w:t>​​</w:t>
      </w:r>
      <w:r w:rsidRPr="00E430F4">
        <w:rPr>
          <w:rFonts w:ascii="GHEA Grapalat" w:hAnsi="GHEA Grapalat"/>
          <w:sz w:val="24"/>
          <w:szCs w:val="24"/>
          <w:lang w:val="hy-AM"/>
        </w:rPr>
        <w:t>ձևեր: Հիշատակի նշաններ են համարվում հարթ կամ ծավալային փոքր ձևերը, ներառյալ հիշատակի տեղեկատվություն պարունակող պաստառներ, որոնց տեղադրման համար նախատեսվում է 0,5 քառ. մ տարածք:</w:t>
      </w:r>
    </w:p>
    <w:p w:rsidR="000B4652" w:rsidRPr="00E430F4" w:rsidRDefault="000B4652" w:rsidP="000B4652">
      <w:pPr>
        <w:spacing w:line="360" w:lineRule="auto"/>
        <w:ind w:firstLine="360"/>
        <w:contextualSpacing/>
        <w:jc w:val="both"/>
        <w:rPr>
          <w:rFonts w:ascii="GHEA Grapalat" w:hAnsi="GHEA Grapalat"/>
          <w:sz w:val="24"/>
          <w:szCs w:val="24"/>
          <w:lang w:val="hy-AM"/>
        </w:rPr>
      </w:pPr>
      <w:r>
        <w:rPr>
          <w:rFonts w:ascii="GHEA Grapalat" w:hAnsi="GHEA Grapalat"/>
          <w:sz w:val="24"/>
          <w:szCs w:val="24"/>
          <w:lang w:val="ru-RU"/>
        </w:rPr>
        <w:t>42</w:t>
      </w:r>
      <w:r w:rsidRPr="004D3B58">
        <w:rPr>
          <w:rFonts w:ascii="GHEA Grapalat" w:hAnsi="GHEA Grapalat"/>
          <w:sz w:val="24"/>
          <w:szCs w:val="24"/>
          <w:lang w:val="hy-AM"/>
        </w:rPr>
        <w:t>. Վերգերեզմանային և հիշատակի կառույցներին դասվում են հիշատակի տեղեկատվություններ</w:t>
      </w:r>
      <w:r w:rsidRPr="00E430F4">
        <w:rPr>
          <w:rFonts w:ascii="GHEA Grapalat" w:hAnsi="GHEA Grapalat"/>
          <w:sz w:val="24"/>
          <w:szCs w:val="24"/>
          <w:lang w:val="hy-AM"/>
        </w:rPr>
        <w:t xml:space="preserve"> պարունակող կառույցները, որոնք ունեն ներքին տարածություններ կամ սենքեր: Նման կառույցներին են դասվում դամբարանները, պանթեոնները, դամբարանաշենքերը: Վերգերեզմանային կառույցներին են դասվում այն շինությունները, որոնք իրենց կազմում ունեն թաղումներ՝ անկախ նրանից դրանք տեղակայված են վերգետնյա տարածքում, թե կառույցի տակ: </w:t>
      </w:r>
    </w:p>
    <w:p w:rsidR="000B4652" w:rsidRPr="00E430F4" w:rsidRDefault="000B4652" w:rsidP="000B4652">
      <w:pPr>
        <w:spacing w:line="360" w:lineRule="auto"/>
        <w:ind w:firstLine="360"/>
        <w:contextualSpacing/>
        <w:jc w:val="both"/>
        <w:rPr>
          <w:rFonts w:ascii="GHEA Grapalat" w:hAnsi="GHEA Grapalat"/>
          <w:sz w:val="24"/>
          <w:szCs w:val="24"/>
          <w:lang w:val="hy-AM"/>
        </w:rPr>
      </w:pPr>
      <w:r>
        <w:rPr>
          <w:rFonts w:ascii="GHEA Grapalat" w:hAnsi="GHEA Grapalat"/>
          <w:sz w:val="24"/>
          <w:szCs w:val="24"/>
          <w:lang w:val="ru-RU"/>
        </w:rPr>
        <w:t>43</w:t>
      </w:r>
      <w:r w:rsidRPr="004D3B58">
        <w:rPr>
          <w:rFonts w:ascii="GHEA Grapalat" w:hAnsi="GHEA Grapalat"/>
          <w:sz w:val="24"/>
          <w:szCs w:val="24"/>
          <w:lang w:val="hy-AM"/>
        </w:rPr>
        <w:t>. Հիշատակի կառույցներ համարվում են այն կառույցները, որոնք չունեն թաղումներ, բայց</w:t>
      </w:r>
      <w:r w:rsidRPr="00E430F4">
        <w:rPr>
          <w:rFonts w:ascii="GHEA Grapalat" w:hAnsi="GHEA Grapalat"/>
          <w:sz w:val="24"/>
          <w:szCs w:val="24"/>
          <w:lang w:val="hy-AM"/>
        </w:rPr>
        <w:t xml:space="preserve"> տեղադրված են ի հիշատակ որևէ անձի և պարունակում են հիշատակի տեղեկատվություն.</w:t>
      </w:r>
    </w:p>
    <w:p w:rsidR="000B4652" w:rsidRPr="00047BCC" w:rsidRDefault="000B4652" w:rsidP="000B4652">
      <w:pPr>
        <w:spacing w:after="0" w:line="360" w:lineRule="auto"/>
        <w:ind w:left="360" w:firstLine="360"/>
        <w:jc w:val="both"/>
        <w:rPr>
          <w:rFonts w:ascii="GHEA Grapalat" w:hAnsi="GHEA Grapalat"/>
          <w:sz w:val="24"/>
          <w:szCs w:val="24"/>
          <w:lang w:val="hy-AM"/>
        </w:rPr>
      </w:pPr>
      <w:r w:rsidRPr="004D3B58">
        <w:rPr>
          <w:rFonts w:ascii="GHEA Grapalat" w:eastAsia="Times New Roman" w:hAnsi="GHEA Grapalat" w:cs="Sylfaen"/>
          <w:color w:val="000000"/>
          <w:sz w:val="24"/>
          <w:szCs w:val="24"/>
          <w:lang w:val="hy-AM"/>
        </w:rPr>
        <w:lastRenderedPageBreak/>
        <w:t>1)</w:t>
      </w:r>
      <w:r w:rsidRPr="004D3B58">
        <w:rPr>
          <w:rFonts w:ascii="GHEA Grapalat" w:hAnsi="GHEA Grapalat"/>
          <w:sz w:val="24"/>
          <w:szCs w:val="24"/>
          <w:lang w:val="hy-AM"/>
        </w:rPr>
        <w:t xml:space="preserve"> հ</w:t>
      </w:r>
      <w:r w:rsidRPr="00C02C93">
        <w:rPr>
          <w:rFonts w:ascii="GHEA Grapalat" w:hAnsi="GHEA Grapalat"/>
          <w:sz w:val="24"/>
          <w:szCs w:val="24"/>
          <w:lang w:val="hy-AM"/>
        </w:rPr>
        <w:t xml:space="preserve">ուշարձանների, գերեզմանների և հուշահամալիրների տեղադրումը </w:t>
      </w:r>
      <w:r w:rsidRPr="00B2122C">
        <w:rPr>
          <w:rFonts w:ascii="GHEA Grapalat" w:hAnsi="GHEA Grapalat"/>
          <w:sz w:val="24"/>
          <w:szCs w:val="24"/>
          <w:lang w:val="hy-AM"/>
        </w:rPr>
        <w:t xml:space="preserve">գերեզմանատներում </w:t>
      </w:r>
      <w:r w:rsidRPr="00522556">
        <w:rPr>
          <w:rFonts w:ascii="GHEA Grapalat" w:hAnsi="GHEA Grapalat"/>
          <w:sz w:val="24"/>
          <w:szCs w:val="24"/>
          <w:lang w:val="hy-AM"/>
        </w:rPr>
        <w:t xml:space="preserve">թույլատրվում </w:t>
      </w:r>
      <w:r w:rsidRPr="00047BCC">
        <w:rPr>
          <w:rFonts w:ascii="GHEA Grapalat" w:hAnsi="GHEA Grapalat"/>
          <w:sz w:val="24"/>
          <w:szCs w:val="24"/>
          <w:lang w:val="hy-AM"/>
        </w:rPr>
        <w:t>է միայն թաղումների տարածքների սահմաններում:</w:t>
      </w:r>
    </w:p>
    <w:p w:rsidR="000B4652" w:rsidRPr="004D3B58" w:rsidRDefault="000B4652" w:rsidP="000B4652">
      <w:pPr>
        <w:spacing w:after="0" w:line="360" w:lineRule="auto"/>
        <w:ind w:left="360" w:firstLine="360"/>
        <w:jc w:val="both"/>
        <w:rPr>
          <w:rFonts w:ascii="GHEA Grapalat" w:hAnsi="GHEA Grapalat"/>
          <w:sz w:val="24"/>
          <w:szCs w:val="24"/>
          <w:lang w:val="hy-AM"/>
        </w:rPr>
      </w:pPr>
      <w:r w:rsidRPr="00047BCC">
        <w:rPr>
          <w:rFonts w:ascii="GHEA Grapalat" w:eastAsia="Times New Roman" w:hAnsi="GHEA Grapalat" w:cs="Sylfaen"/>
          <w:color w:val="000000"/>
          <w:sz w:val="24"/>
          <w:szCs w:val="24"/>
          <w:lang w:val="hy-AM"/>
        </w:rPr>
        <w:t>2</w:t>
      </w:r>
      <w:r w:rsidRPr="004D3B58">
        <w:rPr>
          <w:rFonts w:ascii="GHEA Grapalat" w:eastAsia="Times New Roman" w:hAnsi="GHEA Grapalat" w:cs="Sylfaen"/>
          <w:color w:val="000000"/>
          <w:sz w:val="24"/>
          <w:szCs w:val="24"/>
          <w:lang w:val="hy-AM"/>
        </w:rPr>
        <w:t>)</w:t>
      </w:r>
      <w:r w:rsidRPr="004D3B58">
        <w:rPr>
          <w:rFonts w:ascii="GHEA Grapalat" w:hAnsi="GHEA Grapalat"/>
          <w:sz w:val="24"/>
          <w:szCs w:val="24"/>
          <w:lang w:val="hy-AM"/>
        </w:rPr>
        <w:t xml:space="preserve"> տ</w:t>
      </w:r>
      <w:r w:rsidRPr="00C02C93">
        <w:rPr>
          <w:rFonts w:ascii="GHEA Grapalat" w:hAnsi="GHEA Grapalat"/>
          <w:sz w:val="24"/>
          <w:szCs w:val="24"/>
          <w:lang w:val="hy-AM"/>
        </w:rPr>
        <w:t xml:space="preserve">եղադրվելիք հուշարձաններն ու կառույցները չպետք </w:t>
      </w:r>
      <w:r w:rsidRPr="00954137">
        <w:rPr>
          <w:rFonts w:ascii="GHEA Grapalat" w:hAnsi="GHEA Grapalat"/>
          <w:sz w:val="24"/>
          <w:szCs w:val="24"/>
          <w:lang w:val="hy-AM"/>
        </w:rPr>
        <w:t>է</w:t>
      </w:r>
      <w:r w:rsidRPr="00B2122C">
        <w:rPr>
          <w:rFonts w:ascii="GHEA Grapalat" w:hAnsi="GHEA Grapalat"/>
          <w:sz w:val="24"/>
          <w:szCs w:val="24"/>
          <w:lang w:val="hy-AM"/>
        </w:rPr>
        <w:t xml:space="preserve"> ունենան</w:t>
      </w:r>
      <w:r w:rsidRPr="00522556">
        <w:rPr>
          <w:rFonts w:ascii="GHEA Grapalat" w:hAnsi="GHEA Grapalat"/>
          <w:sz w:val="24"/>
          <w:szCs w:val="24"/>
          <w:lang w:val="hy-AM"/>
        </w:rPr>
        <w:t xml:space="preserve"> այդ</w:t>
      </w:r>
      <w:r w:rsidRPr="00047BCC">
        <w:rPr>
          <w:rFonts w:ascii="GHEA Grapalat" w:hAnsi="GHEA Grapalat"/>
          <w:sz w:val="24"/>
          <w:szCs w:val="24"/>
          <w:lang w:val="hy-AM"/>
        </w:rPr>
        <w:t xml:space="preserve"> տարածքի </w:t>
      </w:r>
      <w:r w:rsidRPr="004D3B58">
        <w:rPr>
          <w:rFonts w:ascii="GHEA Grapalat" w:hAnsi="GHEA Grapalat"/>
          <w:sz w:val="24"/>
          <w:szCs w:val="24"/>
          <w:lang w:val="hy-AM"/>
        </w:rPr>
        <w:t>սահմաններից դուրս ցցված կամ կախված մասեր:</w:t>
      </w:r>
    </w:p>
    <w:p w:rsidR="000B4652" w:rsidRPr="004D3B58" w:rsidRDefault="000B4652" w:rsidP="000B4652">
      <w:pPr>
        <w:spacing w:after="0" w:line="360" w:lineRule="auto"/>
        <w:ind w:firstLine="360"/>
        <w:jc w:val="both"/>
        <w:rPr>
          <w:rFonts w:ascii="GHEA Grapalat" w:hAnsi="GHEA Grapalat"/>
          <w:sz w:val="24"/>
          <w:szCs w:val="24"/>
          <w:lang w:val="hy-AM"/>
        </w:rPr>
      </w:pPr>
      <w:r w:rsidRPr="004D3B58">
        <w:rPr>
          <w:rFonts w:ascii="GHEA Grapalat" w:hAnsi="GHEA Grapalat"/>
          <w:sz w:val="24"/>
          <w:szCs w:val="24"/>
          <w:lang w:val="hy-AM"/>
        </w:rPr>
        <w:t>4</w:t>
      </w:r>
      <w:r>
        <w:rPr>
          <w:rFonts w:ascii="GHEA Grapalat" w:hAnsi="GHEA Grapalat"/>
          <w:sz w:val="24"/>
          <w:szCs w:val="24"/>
          <w:lang w:val="ru-RU"/>
        </w:rPr>
        <w:t>4</w:t>
      </w:r>
      <w:r w:rsidRPr="004D3B58">
        <w:rPr>
          <w:rFonts w:ascii="GHEA Grapalat" w:hAnsi="GHEA Grapalat"/>
          <w:sz w:val="24"/>
          <w:szCs w:val="24"/>
          <w:lang w:val="hy-AM"/>
        </w:rPr>
        <w:t>. Դամբարաններն ու դամբարանաշենքերը պետք է դասակարգվեն որպես գերեզմանային շենքեր, որոնց նկատմամբ կիրառվում են համապատասխան պահանջներ.</w:t>
      </w:r>
    </w:p>
    <w:p w:rsidR="000B4652" w:rsidRPr="004D3B58" w:rsidRDefault="000B4652" w:rsidP="000B4652">
      <w:pPr>
        <w:spacing w:after="0" w:line="360" w:lineRule="auto"/>
        <w:ind w:left="360" w:firstLine="360"/>
        <w:jc w:val="both"/>
        <w:rPr>
          <w:rFonts w:ascii="GHEA Grapalat" w:hAnsi="GHEA Grapalat"/>
          <w:sz w:val="24"/>
          <w:szCs w:val="24"/>
          <w:lang w:val="hy-AM"/>
        </w:rPr>
      </w:pPr>
      <w:r w:rsidRPr="004D3B58">
        <w:rPr>
          <w:rFonts w:ascii="GHEA Grapalat" w:eastAsia="Times New Roman" w:hAnsi="GHEA Grapalat" w:cs="Sylfaen"/>
          <w:color w:val="000000"/>
          <w:sz w:val="24"/>
          <w:szCs w:val="24"/>
          <w:lang w:val="hy-AM"/>
        </w:rPr>
        <w:t>1)</w:t>
      </w:r>
      <w:r w:rsidRPr="004D3B58">
        <w:rPr>
          <w:rFonts w:ascii="GHEA Grapalat" w:hAnsi="GHEA Grapalat"/>
          <w:sz w:val="24"/>
          <w:szCs w:val="24"/>
          <w:lang w:val="hy-AM"/>
        </w:rPr>
        <w:t xml:space="preserve"> դամբարաններում և դամբարանաշենքերում հուղարկավորությունները կարելի է կազմակերպել. դագաղներով՝ հողի մեջ, հերմետիկ սարկոֆագներում, աճյունասափորներով` աճյունախորշերում, հողի մեջ կամ բաց, ինչպես նաև այդպիսի թաղումների համադրություններ.</w:t>
      </w:r>
    </w:p>
    <w:p w:rsidR="000B4652" w:rsidRPr="004D3B58" w:rsidRDefault="000B4652" w:rsidP="000B4652">
      <w:pPr>
        <w:spacing w:after="0" w:line="360" w:lineRule="auto"/>
        <w:ind w:left="360" w:firstLine="360"/>
        <w:jc w:val="both"/>
        <w:rPr>
          <w:rFonts w:ascii="GHEA Grapalat" w:hAnsi="GHEA Grapalat"/>
          <w:sz w:val="24"/>
          <w:szCs w:val="24"/>
          <w:lang w:val="hy-AM"/>
        </w:rPr>
      </w:pPr>
      <w:r w:rsidRPr="004D3B58">
        <w:rPr>
          <w:rFonts w:ascii="GHEA Grapalat" w:eastAsia="Times New Roman" w:hAnsi="GHEA Grapalat" w:cs="Sylfaen"/>
          <w:color w:val="000000"/>
          <w:sz w:val="24"/>
          <w:szCs w:val="24"/>
          <w:lang w:val="hy-AM"/>
        </w:rPr>
        <w:t>2)</w:t>
      </w:r>
      <w:r w:rsidRPr="004D3B58">
        <w:rPr>
          <w:rFonts w:ascii="GHEA Grapalat" w:hAnsi="GHEA Grapalat"/>
          <w:sz w:val="24"/>
          <w:szCs w:val="24"/>
          <w:lang w:val="hy-AM"/>
        </w:rPr>
        <w:t xml:space="preserve"> դամբարաններում և դամբարանաշենքերում չդիակիզված դիակները դագաղներում հուղարկավորելու համար պետք է տեղադրվեն կնքված սարկոֆագներ, եթե հուղարկավորությունը չի կատարվում հողի մեջ, շենքի կամ շինության հատակի տակ.</w:t>
      </w:r>
    </w:p>
    <w:p w:rsidR="000B4652" w:rsidRPr="004D3B58" w:rsidRDefault="000B4652" w:rsidP="000B4652">
      <w:pPr>
        <w:spacing w:after="0" w:line="360" w:lineRule="auto"/>
        <w:ind w:left="360" w:firstLine="360"/>
        <w:jc w:val="both"/>
        <w:rPr>
          <w:rFonts w:ascii="GHEA Grapalat" w:hAnsi="GHEA Grapalat"/>
          <w:sz w:val="24"/>
          <w:szCs w:val="24"/>
          <w:lang w:val="hy-AM"/>
        </w:rPr>
      </w:pPr>
      <w:r w:rsidRPr="004D3B58">
        <w:rPr>
          <w:rFonts w:ascii="GHEA Grapalat" w:eastAsia="Times New Roman" w:hAnsi="GHEA Grapalat" w:cs="Sylfaen"/>
          <w:color w:val="000000"/>
          <w:sz w:val="24"/>
          <w:szCs w:val="24"/>
          <w:lang w:val="hy-AM"/>
        </w:rPr>
        <w:t>3)</w:t>
      </w:r>
      <w:r w:rsidRPr="004D3B58">
        <w:rPr>
          <w:rFonts w:ascii="GHEA Grapalat" w:hAnsi="GHEA Grapalat"/>
          <w:sz w:val="24"/>
          <w:szCs w:val="24"/>
          <w:lang w:val="hy-AM"/>
        </w:rPr>
        <w:t xml:space="preserve"> խորշերում թաղելիս թաղումը ծածկող սալը պետք է տեղադրվի այնպես, որ ապահովվի թաղման հերմետիկությունը.</w:t>
      </w:r>
    </w:p>
    <w:p w:rsidR="000B4652" w:rsidRPr="004D3B58" w:rsidRDefault="000B4652" w:rsidP="000B4652">
      <w:pPr>
        <w:spacing w:after="0" w:line="360" w:lineRule="auto"/>
        <w:ind w:left="360" w:firstLine="360"/>
        <w:jc w:val="both"/>
        <w:rPr>
          <w:rFonts w:ascii="GHEA Grapalat" w:hAnsi="GHEA Grapalat"/>
          <w:sz w:val="24"/>
          <w:szCs w:val="24"/>
          <w:lang w:val="hy-AM"/>
        </w:rPr>
      </w:pPr>
      <w:r w:rsidRPr="004D3B58">
        <w:rPr>
          <w:rFonts w:ascii="GHEA Grapalat" w:eastAsia="Times New Roman" w:hAnsi="GHEA Grapalat" w:cs="Sylfaen"/>
          <w:color w:val="000000"/>
          <w:sz w:val="24"/>
          <w:szCs w:val="24"/>
          <w:lang w:val="hy-AM"/>
        </w:rPr>
        <w:t>4)</w:t>
      </w:r>
      <w:r w:rsidRPr="004D3B58">
        <w:rPr>
          <w:rFonts w:ascii="GHEA Grapalat" w:hAnsi="GHEA Grapalat"/>
          <w:sz w:val="24"/>
          <w:szCs w:val="24"/>
          <w:lang w:val="hy-AM"/>
        </w:rPr>
        <w:t xml:space="preserve"> դամբարանում կամ դամբարանաշենքում մարմինը դագաղով հողում թաղելիս գերեզմանի խորությունը պետք է լինի կառույցի հատակի մակարդակից առնվազն 2 մ խորության վրա` անկախ նրանից հատակը գետնի մակարդակում է, թե իջեցված է այս մակարդակից ցածր.</w:t>
      </w:r>
    </w:p>
    <w:p w:rsidR="000B4652" w:rsidRPr="004D3B58" w:rsidRDefault="000B4652" w:rsidP="000B4652">
      <w:pPr>
        <w:spacing w:after="0" w:line="360" w:lineRule="auto"/>
        <w:ind w:left="360" w:firstLine="360"/>
        <w:jc w:val="both"/>
        <w:rPr>
          <w:rFonts w:ascii="GHEA Grapalat" w:hAnsi="GHEA Grapalat"/>
          <w:sz w:val="24"/>
          <w:szCs w:val="24"/>
          <w:lang w:val="hy-AM"/>
        </w:rPr>
      </w:pPr>
      <w:r w:rsidRPr="004D3B58">
        <w:rPr>
          <w:rFonts w:ascii="GHEA Grapalat" w:eastAsia="Times New Roman" w:hAnsi="GHEA Grapalat" w:cs="Sylfaen"/>
          <w:color w:val="000000"/>
          <w:sz w:val="24"/>
          <w:szCs w:val="24"/>
          <w:lang w:val="hy-AM"/>
        </w:rPr>
        <w:t>5)</w:t>
      </w:r>
      <w:r w:rsidRPr="004D3B58">
        <w:rPr>
          <w:rFonts w:ascii="GHEA Grapalat" w:hAnsi="GHEA Grapalat"/>
          <w:sz w:val="24"/>
          <w:szCs w:val="24"/>
          <w:lang w:val="hy-AM"/>
        </w:rPr>
        <w:t xml:space="preserve"> չի թույլատրվում 1-ին աստիճանից ցածր հարատևությամբ և 2-րդ աստիճանից ցածր հրակայունությամբ թաղման շենքերի կառուցում.</w:t>
      </w:r>
    </w:p>
    <w:p w:rsidR="000B4652" w:rsidRPr="004D3B58" w:rsidRDefault="000B4652" w:rsidP="000B4652">
      <w:pPr>
        <w:spacing w:after="0" w:line="360" w:lineRule="auto"/>
        <w:ind w:left="360" w:firstLine="360"/>
        <w:jc w:val="both"/>
        <w:rPr>
          <w:rFonts w:ascii="GHEA Grapalat" w:hAnsi="GHEA Grapalat"/>
          <w:sz w:val="24"/>
          <w:szCs w:val="24"/>
          <w:lang w:val="hy-AM"/>
        </w:rPr>
      </w:pPr>
      <w:r w:rsidRPr="004D3B58">
        <w:rPr>
          <w:rFonts w:ascii="GHEA Grapalat" w:eastAsia="Times New Roman" w:hAnsi="GHEA Grapalat" w:cs="Sylfaen"/>
          <w:color w:val="000000"/>
          <w:sz w:val="24"/>
          <w:szCs w:val="24"/>
          <w:lang w:val="hy-AM"/>
        </w:rPr>
        <w:t>6)</w:t>
      </w:r>
      <w:r w:rsidRPr="004D3B58">
        <w:rPr>
          <w:rFonts w:ascii="GHEA Grapalat" w:hAnsi="GHEA Grapalat"/>
          <w:sz w:val="24"/>
          <w:szCs w:val="24"/>
          <w:lang w:val="hy-AM"/>
        </w:rPr>
        <w:t xml:space="preserve"> գերեզմանային շենքերը պետք է ունենան բնական օդափոխություն, բնական և արհեստական </w:t>
      </w:r>
      <w:r w:rsidRPr="004D3B58">
        <w:rPr>
          <w:rFonts w:ascii="Cambria Math" w:hAnsi="Cambria Math" w:cs="Cambria Math"/>
          <w:sz w:val="24"/>
          <w:szCs w:val="24"/>
          <w:lang w:val="hy-AM"/>
        </w:rPr>
        <w:t>​​</w:t>
      </w:r>
      <w:r w:rsidRPr="004D3B58">
        <w:rPr>
          <w:rFonts w:ascii="GHEA Grapalat" w:hAnsi="GHEA Grapalat"/>
          <w:sz w:val="24"/>
          <w:szCs w:val="24"/>
          <w:lang w:val="hy-AM"/>
        </w:rPr>
        <w:t>լուսավորություն.</w:t>
      </w:r>
    </w:p>
    <w:p w:rsidR="000B4652" w:rsidRPr="004D3B58" w:rsidRDefault="000B4652" w:rsidP="000B4652">
      <w:pPr>
        <w:spacing w:after="0" w:line="360" w:lineRule="auto"/>
        <w:ind w:left="360" w:firstLine="360"/>
        <w:jc w:val="both"/>
        <w:rPr>
          <w:rFonts w:ascii="GHEA Grapalat" w:hAnsi="GHEA Grapalat"/>
          <w:sz w:val="24"/>
          <w:szCs w:val="24"/>
          <w:lang w:val="hy-AM"/>
        </w:rPr>
      </w:pPr>
      <w:r w:rsidRPr="004D3B58">
        <w:rPr>
          <w:rFonts w:ascii="GHEA Grapalat" w:eastAsia="Times New Roman" w:hAnsi="GHEA Grapalat" w:cs="Sylfaen"/>
          <w:color w:val="000000"/>
          <w:sz w:val="24"/>
          <w:szCs w:val="24"/>
          <w:lang w:val="hy-AM"/>
        </w:rPr>
        <w:lastRenderedPageBreak/>
        <w:t>7)</w:t>
      </w:r>
      <w:r w:rsidRPr="004D3B58">
        <w:rPr>
          <w:rFonts w:ascii="GHEA Grapalat" w:hAnsi="GHEA Grapalat"/>
          <w:sz w:val="24"/>
          <w:szCs w:val="24"/>
          <w:lang w:val="hy-AM"/>
        </w:rPr>
        <w:t xml:space="preserve"> հուշարձանների, գերեզմանաքարերի և հիշատակի շինությունների տեղակայման ժամանակ պետք է հաշվի առնել հետագա հուղարկավորությունների հնարավորությունը.</w:t>
      </w:r>
    </w:p>
    <w:p w:rsidR="000B4652" w:rsidRPr="004D3B58" w:rsidRDefault="000B4652" w:rsidP="000B4652">
      <w:pPr>
        <w:spacing w:after="0" w:line="360" w:lineRule="auto"/>
        <w:ind w:left="360" w:firstLine="360"/>
        <w:jc w:val="both"/>
        <w:rPr>
          <w:rFonts w:ascii="GHEA Grapalat" w:hAnsi="GHEA Grapalat"/>
          <w:sz w:val="24"/>
          <w:szCs w:val="24"/>
          <w:lang w:val="hy-AM"/>
        </w:rPr>
      </w:pPr>
      <w:r w:rsidRPr="004D3B58">
        <w:rPr>
          <w:rFonts w:ascii="GHEA Grapalat" w:eastAsia="Times New Roman" w:hAnsi="GHEA Grapalat" w:cs="Sylfaen"/>
          <w:color w:val="000000"/>
          <w:sz w:val="24"/>
          <w:szCs w:val="24"/>
          <w:lang w:val="hy-AM"/>
        </w:rPr>
        <w:t>8)</w:t>
      </w:r>
      <w:r w:rsidRPr="004D3B58">
        <w:rPr>
          <w:rFonts w:ascii="GHEA Grapalat" w:hAnsi="GHEA Grapalat"/>
          <w:sz w:val="24"/>
          <w:szCs w:val="24"/>
          <w:lang w:val="hy-AM"/>
        </w:rPr>
        <w:t xml:space="preserve"> ճարտարապետական </w:t>
      </w:r>
      <w:r w:rsidRPr="004D3B58">
        <w:rPr>
          <w:rFonts w:ascii="Cambria Math" w:hAnsi="Cambria Math" w:cs="Cambria Math"/>
          <w:sz w:val="24"/>
          <w:szCs w:val="24"/>
          <w:lang w:val="hy-AM"/>
        </w:rPr>
        <w:t>​​</w:t>
      </w:r>
      <w:r w:rsidRPr="004D3B58">
        <w:rPr>
          <w:rFonts w:ascii="GHEA Grapalat" w:hAnsi="GHEA Grapalat"/>
          <w:sz w:val="24"/>
          <w:szCs w:val="24"/>
          <w:lang w:val="hy-AM"/>
        </w:rPr>
        <w:t>լուծումը, ինչպես նաև ներքին տարածքների և սենքերի չափերը պետք է ապահովեն հետագա հուղարկավորությունների, գերեզմանաքարերի և տարածքների այցելության և խնամքի հնարավորությունը.</w:t>
      </w:r>
    </w:p>
    <w:p w:rsidR="000B4652" w:rsidRPr="004D3B58" w:rsidRDefault="000B4652" w:rsidP="000B4652">
      <w:pPr>
        <w:spacing w:after="0" w:line="360" w:lineRule="auto"/>
        <w:ind w:left="360" w:firstLine="360"/>
        <w:jc w:val="both"/>
        <w:rPr>
          <w:rFonts w:ascii="GHEA Grapalat" w:hAnsi="GHEA Grapalat"/>
          <w:sz w:val="24"/>
          <w:szCs w:val="24"/>
          <w:lang w:val="hy-AM"/>
        </w:rPr>
      </w:pPr>
      <w:r w:rsidRPr="004D3B58">
        <w:rPr>
          <w:rFonts w:ascii="GHEA Grapalat" w:eastAsia="Times New Roman" w:hAnsi="GHEA Grapalat" w:cs="Sylfaen"/>
          <w:color w:val="000000"/>
          <w:sz w:val="24"/>
          <w:szCs w:val="24"/>
          <w:lang w:val="hy-AM"/>
        </w:rPr>
        <w:t>9)</w:t>
      </w:r>
      <w:r w:rsidRPr="004D3B58">
        <w:rPr>
          <w:rFonts w:ascii="GHEA Grapalat" w:hAnsi="GHEA Grapalat"/>
          <w:sz w:val="24"/>
          <w:szCs w:val="24"/>
          <w:lang w:val="hy-AM"/>
        </w:rPr>
        <w:t xml:space="preserve"> թաղման համար նախատեսված շինություններում շենքեր գետնի մակարդակից ցածր կամ գետնի մակարդակին հավասար հատակ կառուցելիս հարկավոր է միջոցներ ձեռնարկել ներքին տարածքները հեղեղաջրերով և գրունտային ջրերով ջրածածկումը կանխելու համար.</w:t>
      </w:r>
    </w:p>
    <w:p w:rsidR="000B4652" w:rsidRPr="004D3B58" w:rsidRDefault="000B4652" w:rsidP="000B4652">
      <w:pPr>
        <w:spacing w:after="0" w:line="360" w:lineRule="auto"/>
        <w:ind w:left="360" w:firstLine="360"/>
        <w:jc w:val="both"/>
        <w:rPr>
          <w:rFonts w:ascii="GHEA Grapalat" w:hAnsi="GHEA Grapalat"/>
          <w:sz w:val="24"/>
          <w:szCs w:val="24"/>
          <w:lang w:val="hy-AM"/>
        </w:rPr>
      </w:pPr>
      <w:r w:rsidRPr="004D3B58">
        <w:rPr>
          <w:rFonts w:ascii="GHEA Grapalat" w:eastAsia="Times New Roman" w:hAnsi="GHEA Grapalat" w:cs="Sylfaen"/>
          <w:color w:val="000000"/>
          <w:sz w:val="24"/>
          <w:szCs w:val="24"/>
          <w:lang w:val="hy-AM"/>
        </w:rPr>
        <w:t>10)</w:t>
      </w:r>
      <w:r w:rsidRPr="004D3B58">
        <w:rPr>
          <w:rFonts w:ascii="GHEA Grapalat" w:hAnsi="GHEA Grapalat"/>
          <w:sz w:val="24"/>
          <w:szCs w:val="24"/>
          <w:lang w:val="hy-AM"/>
        </w:rPr>
        <w:t xml:space="preserve"> դամբարաններում, գերեզմաններում և հիշատակի շինություններում մուտքային բացվածքները և շահագործվող տարածքների ներքին կազմակերպումը պետք է համապատասխանեն գործող հրդեհային նորմերի և կանոնների պահանջներին:</w:t>
      </w:r>
    </w:p>
    <w:p w:rsidR="000B4652" w:rsidRPr="004D3B58" w:rsidRDefault="000B4652" w:rsidP="000B4652">
      <w:pPr>
        <w:spacing w:line="360" w:lineRule="auto"/>
        <w:ind w:firstLine="360"/>
        <w:jc w:val="both"/>
        <w:rPr>
          <w:rFonts w:ascii="GHEA Grapalat" w:hAnsi="GHEA Grapalat"/>
          <w:sz w:val="24"/>
          <w:szCs w:val="24"/>
          <w:lang w:val="hy-AM"/>
        </w:rPr>
      </w:pPr>
    </w:p>
    <w:p w:rsidR="000B4652" w:rsidRPr="00E430F4" w:rsidRDefault="000B4652" w:rsidP="000B4652">
      <w:pPr>
        <w:tabs>
          <w:tab w:val="left" w:pos="1136"/>
        </w:tabs>
        <w:spacing w:line="360" w:lineRule="auto"/>
        <w:ind w:firstLine="360"/>
        <w:jc w:val="center"/>
        <w:rPr>
          <w:rFonts w:ascii="GHEA Grapalat" w:hAnsi="GHEA Grapalat"/>
          <w:sz w:val="24"/>
          <w:szCs w:val="24"/>
          <w:lang w:val="hy-AM"/>
        </w:rPr>
      </w:pPr>
      <w:r w:rsidRPr="00E430F4">
        <w:rPr>
          <w:rFonts w:ascii="GHEA Grapalat" w:hAnsi="GHEA Grapalat"/>
          <w:sz w:val="24"/>
          <w:szCs w:val="24"/>
          <w:lang w:val="hy-AM"/>
        </w:rPr>
        <w:t>ԲՆԱՊԱՀՊԱՆԱԿԱՆ ԵՎ ՍԱՆԻՏԱՐԱՀԻԳԻԵՆԻԿ ՊԱՀԱՆՋՆԵՐ</w:t>
      </w:r>
    </w:p>
    <w:p w:rsidR="000B4652" w:rsidRPr="004D3B58" w:rsidRDefault="000B4652" w:rsidP="000B4652">
      <w:pPr>
        <w:spacing w:after="0" w:line="360" w:lineRule="auto"/>
        <w:ind w:firstLine="360"/>
        <w:jc w:val="both"/>
        <w:rPr>
          <w:rFonts w:ascii="GHEA Grapalat" w:hAnsi="GHEA Grapalat"/>
          <w:sz w:val="24"/>
          <w:szCs w:val="24"/>
          <w:lang w:val="hy-AM"/>
        </w:rPr>
      </w:pPr>
      <w:r w:rsidRPr="00E430F4">
        <w:rPr>
          <w:rFonts w:ascii="GHEA Grapalat" w:hAnsi="GHEA Grapalat"/>
          <w:sz w:val="24"/>
          <w:szCs w:val="24"/>
          <w:lang w:val="hy-AM"/>
        </w:rPr>
        <w:tab/>
      </w:r>
      <w:r w:rsidRPr="004D3B58">
        <w:rPr>
          <w:rFonts w:ascii="GHEA Grapalat" w:hAnsi="GHEA Grapalat"/>
          <w:sz w:val="24"/>
          <w:szCs w:val="24"/>
          <w:lang w:val="hy-AM"/>
        </w:rPr>
        <w:t>4</w:t>
      </w:r>
      <w:r>
        <w:rPr>
          <w:rFonts w:ascii="GHEA Grapalat" w:hAnsi="GHEA Grapalat"/>
          <w:sz w:val="24"/>
          <w:szCs w:val="24"/>
          <w:lang w:val="ru-RU"/>
        </w:rPr>
        <w:t>5</w:t>
      </w:r>
      <w:r w:rsidRPr="004D3B58">
        <w:rPr>
          <w:rFonts w:ascii="GHEA Grapalat" w:hAnsi="GHEA Grapalat"/>
          <w:sz w:val="24"/>
          <w:szCs w:val="24"/>
          <w:lang w:val="hy-AM"/>
        </w:rPr>
        <w:t>. Հուղարկավորությունների տեղակայման վայրերի ընտրությունը պետք է հիմնված  լինի բնապահպանական և սանիտարահիգիենիկ փորձաքննությունների դրական եզրակացությունների վրա: Գերեզմանատների տեղակայման վայրեր ընտրելիս պետք է հաշվի առնել գրունտի հատկությունները: Առնվազն 2 մ խորության վրա գտնվող հողերը պետք է լինեն չոր, թեթև և օդաթափանց: Ստորերկրյա ջրերի մակարդակը չպետք է գերազանցի հողի մակարդակից 2,5 մ-ը.</w:t>
      </w:r>
    </w:p>
    <w:p w:rsidR="000B4652" w:rsidRPr="004D3B58" w:rsidRDefault="000B4652" w:rsidP="000B4652">
      <w:pPr>
        <w:spacing w:after="0" w:line="360" w:lineRule="auto"/>
        <w:ind w:left="360" w:firstLine="360"/>
        <w:jc w:val="both"/>
        <w:rPr>
          <w:rFonts w:ascii="GHEA Grapalat" w:hAnsi="GHEA Grapalat"/>
          <w:sz w:val="24"/>
          <w:szCs w:val="24"/>
          <w:lang w:val="hy-AM"/>
        </w:rPr>
      </w:pPr>
      <w:r w:rsidRPr="004D3B58">
        <w:rPr>
          <w:rFonts w:ascii="GHEA Grapalat" w:hAnsi="GHEA Grapalat"/>
          <w:sz w:val="24"/>
          <w:szCs w:val="24"/>
          <w:lang w:val="hy-AM"/>
        </w:rPr>
        <w:t>1</w:t>
      </w:r>
      <w:r w:rsidRPr="004D3B58">
        <w:rPr>
          <w:rFonts w:ascii="GHEA Grapalat" w:eastAsia="Times New Roman" w:hAnsi="GHEA Grapalat" w:cs="Sylfaen"/>
          <w:color w:val="000000"/>
          <w:sz w:val="24"/>
          <w:szCs w:val="24"/>
          <w:lang w:val="hy-AM"/>
        </w:rPr>
        <w:t>)</w:t>
      </w:r>
      <w:r w:rsidRPr="004D3B58">
        <w:rPr>
          <w:rFonts w:ascii="GHEA Grapalat" w:hAnsi="GHEA Grapalat"/>
          <w:sz w:val="24"/>
          <w:szCs w:val="24"/>
          <w:lang w:val="hy-AM"/>
        </w:rPr>
        <w:t xml:space="preserve"> ա</w:t>
      </w:r>
      <w:r w:rsidRPr="00C02C93">
        <w:rPr>
          <w:rFonts w:ascii="GHEA Grapalat" w:hAnsi="GHEA Grapalat"/>
          <w:sz w:val="24"/>
          <w:szCs w:val="24"/>
          <w:lang w:val="hy-AM"/>
        </w:rPr>
        <w:t>նհրաժեշտ հիդրոերկրաբանական պայմանների</w:t>
      </w:r>
      <w:r w:rsidRPr="00954137">
        <w:rPr>
          <w:rFonts w:ascii="GHEA Grapalat" w:hAnsi="GHEA Grapalat"/>
          <w:sz w:val="24"/>
          <w:szCs w:val="24"/>
          <w:lang w:val="hy-AM"/>
        </w:rPr>
        <w:t xml:space="preserve"> </w:t>
      </w:r>
      <w:r w:rsidRPr="00B2122C">
        <w:rPr>
          <w:rFonts w:ascii="GHEA Grapalat" w:hAnsi="GHEA Grapalat"/>
          <w:sz w:val="24"/>
          <w:szCs w:val="24"/>
          <w:lang w:val="hy-AM"/>
        </w:rPr>
        <w:t>բացակայության դեպքում</w:t>
      </w:r>
      <w:r w:rsidRPr="00522556">
        <w:rPr>
          <w:rFonts w:ascii="GHEA Grapalat" w:hAnsi="GHEA Grapalat"/>
          <w:sz w:val="24"/>
          <w:szCs w:val="24"/>
          <w:lang w:val="hy-AM"/>
        </w:rPr>
        <w:t xml:space="preserve"> </w:t>
      </w:r>
      <w:r w:rsidRPr="00047BCC">
        <w:rPr>
          <w:rFonts w:ascii="GHEA Grapalat" w:hAnsi="GHEA Grapalat"/>
          <w:sz w:val="24"/>
          <w:szCs w:val="24"/>
          <w:lang w:val="hy-AM"/>
        </w:rPr>
        <w:t>անհրաժեշտ է իրականացնել  նախատեսվող գերեզմանատան</w:t>
      </w:r>
      <w:r w:rsidRPr="004D3B58">
        <w:rPr>
          <w:rFonts w:ascii="GHEA Grapalat" w:hAnsi="GHEA Grapalat"/>
          <w:sz w:val="24"/>
          <w:szCs w:val="24"/>
          <w:lang w:val="hy-AM"/>
        </w:rPr>
        <w:t xml:space="preserve"> տարածքի ինժեներական նախապատրաստում, ներառյալ տարածքների չորացում, </w:t>
      </w:r>
      <w:r w:rsidRPr="004D3B58">
        <w:rPr>
          <w:rFonts w:ascii="GHEA Grapalat" w:hAnsi="GHEA Grapalat"/>
          <w:sz w:val="24"/>
          <w:szCs w:val="24"/>
          <w:lang w:val="hy-AM"/>
        </w:rPr>
        <w:lastRenderedPageBreak/>
        <w:t>ջրահեռացման կազմակերպում, մակերևույթի պատում մանրահատիկ չոր գրունտով.</w:t>
      </w:r>
    </w:p>
    <w:p w:rsidR="000B4652" w:rsidRPr="004D3B58" w:rsidRDefault="000B4652" w:rsidP="000B4652">
      <w:pPr>
        <w:tabs>
          <w:tab w:val="left" w:pos="426"/>
        </w:tabs>
        <w:spacing w:after="0" w:line="360" w:lineRule="auto"/>
        <w:ind w:left="360" w:firstLine="360"/>
        <w:jc w:val="both"/>
        <w:rPr>
          <w:rFonts w:ascii="GHEA Grapalat" w:hAnsi="GHEA Grapalat"/>
          <w:sz w:val="24"/>
          <w:szCs w:val="24"/>
          <w:lang w:val="hy-AM"/>
        </w:rPr>
      </w:pPr>
      <w:r w:rsidRPr="004D3B58">
        <w:rPr>
          <w:rFonts w:ascii="GHEA Grapalat" w:eastAsia="Times New Roman" w:hAnsi="GHEA Grapalat" w:cs="Sylfaen"/>
          <w:color w:val="000000"/>
          <w:sz w:val="24"/>
          <w:szCs w:val="24"/>
          <w:lang w:val="hy-AM"/>
        </w:rPr>
        <w:t>2)</w:t>
      </w:r>
      <w:r w:rsidRPr="004D3B58">
        <w:rPr>
          <w:rFonts w:ascii="GHEA Grapalat" w:hAnsi="GHEA Grapalat"/>
          <w:sz w:val="24"/>
          <w:szCs w:val="24"/>
          <w:lang w:val="hy-AM"/>
        </w:rPr>
        <w:t xml:space="preserve"> գ</w:t>
      </w:r>
      <w:r w:rsidRPr="00C02C93">
        <w:rPr>
          <w:rFonts w:ascii="GHEA Grapalat" w:hAnsi="GHEA Grapalat"/>
          <w:sz w:val="24"/>
          <w:szCs w:val="24"/>
          <w:lang w:val="hy-AM"/>
        </w:rPr>
        <w:t xml:space="preserve">երեզմանատների սանիտարապաշտպանիչ </w:t>
      </w:r>
      <w:r w:rsidRPr="00954137">
        <w:rPr>
          <w:rFonts w:ascii="GHEA Grapalat" w:hAnsi="GHEA Grapalat"/>
          <w:sz w:val="24"/>
          <w:szCs w:val="24"/>
          <w:lang w:val="hy-AM"/>
        </w:rPr>
        <w:t>գոտիները</w:t>
      </w:r>
      <w:r w:rsidRPr="00B2122C">
        <w:rPr>
          <w:rFonts w:ascii="GHEA Grapalat" w:hAnsi="GHEA Grapalat"/>
          <w:sz w:val="24"/>
          <w:szCs w:val="24"/>
          <w:lang w:val="hy-AM"/>
        </w:rPr>
        <w:t xml:space="preserve"> պետք </w:t>
      </w:r>
      <w:r w:rsidRPr="00522556">
        <w:rPr>
          <w:rFonts w:ascii="GHEA Grapalat" w:hAnsi="GHEA Grapalat"/>
          <w:sz w:val="24"/>
          <w:szCs w:val="24"/>
          <w:lang w:val="hy-AM"/>
        </w:rPr>
        <w:t xml:space="preserve">է </w:t>
      </w:r>
      <w:r w:rsidRPr="00047BCC">
        <w:rPr>
          <w:rFonts w:ascii="GHEA Grapalat" w:hAnsi="GHEA Grapalat"/>
          <w:sz w:val="24"/>
          <w:szCs w:val="24"/>
          <w:lang w:val="hy-AM"/>
        </w:rPr>
        <w:t xml:space="preserve">սահմանվեն` ելնելով </w:t>
      </w:r>
      <w:r w:rsidRPr="004D3B58">
        <w:rPr>
          <w:rFonts w:ascii="GHEA Grapalat" w:hAnsi="GHEA Grapalat"/>
          <w:sz w:val="24"/>
          <w:szCs w:val="24"/>
          <w:lang w:val="hy-AM"/>
        </w:rPr>
        <w:t xml:space="preserve">վտանգների տարածման գերակա ուղղություններից և հաշվի առնելով քամիների վարդը, գրունտային ջրերի հոսքի և կուտակման ուղղությունները, երկրաբանական խզվածքների առկայությունը և հողի ոչ միատարրությունը, ռելիեֆի և անձրևաջրերի հավաքման ուղղությունները, էլեկտրամագնիսական, էներգատեղեկատվական և կյանքի համար վտանգավոր այլ տեսակների ճառագայթման գոտիները. </w:t>
      </w:r>
    </w:p>
    <w:p w:rsidR="000B4652" w:rsidRPr="004D3B58" w:rsidRDefault="000B4652" w:rsidP="000B4652">
      <w:pPr>
        <w:tabs>
          <w:tab w:val="left" w:pos="426"/>
        </w:tabs>
        <w:spacing w:after="0" w:line="360" w:lineRule="auto"/>
        <w:ind w:left="360" w:firstLine="360"/>
        <w:jc w:val="both"/>
        <w:rPr>
          <w:rFonts w:ascii="GHEA Grapalat" w:hAnsi="GHEA Grapalat"/>
          <w:sz w:val="24"/>
          <w:szCs w:val="24"/>
          <w:lang w:val="hy-AM"/>
        </w:rPr>
      </w:pPr>
      <w:r w:rsidRPr="004D3B58">
        <w:rPr>
          <w:rFonts w:ascii="GHEA Grapalat" w:hAnsi="GHEA Grapalat"/>
          <w:sz w:val="24"/>
          <w:szCs w:val="24"/>
          <w:lang w:val="hy-AM"/>
        </w:rPr>
        <w:t>3</w:t>
      </w:r>
      <w:r w:rsidRPr="004D3B58">
        <w:rPr>
          <w:rFonts w:ascii="GHEA Grapalat" w:eastAsia="Times New Roman" w:hAnsi="GHEA Grapalat" w:cs="Sylfaen"/>
          <w:color w:val="000000"/>
          <w:sz w:val="24"/>
          <w:szCs w:val="24"/>
          <w:lang w:val="hy-AM"/>
        </w:rPr>
        <w:t>)</w:t>
      </w:r>
      <w:r w:rsidRPr="004D3B58">
        <w:rPr>
          <w:rFonts w:ascii="GHEA Grapalat" w:hAnsi="GHEA Grapalat"/>
          <w:sz w:val="24"/>
          <w:szCs w:val="24"/>
          <w:lang w:val="hy-AM"/>
        </w:rPr>
        <w:t xml:space="preserve"> գ</w:t>
      </w:r>
      <w:r w:rsidRPr="00C02C93">
        <w:rPr>
          <w:rFonts w:ascii="GHEA Grapalat" w:hAnsi="GHEA Grapalat"/>
          <w:sz w:val="24"/>
          <w:szCs w:val="24"/>
          <w:lang w:val="hy-AM"/>
        </w:rPr>
        <w:t>երեզմանատների սանիտարական պահպանության</w:t>
      </w:r>
      <w:r w:rsidRPr="00B2122C">
        <w:rPr>
          <w:rFonts w:ascii="GHEA Grapalat" w:hAnsi="GHEA Grapalat"/>
          <w:sz w:val="24"/>
          <w:szCs w:val="24"/>
          <w:lang w:val="hy-AM"/>
        </w:rPr>
        <w:t xml:space="preserve"> գոտիներում չի </w:t>
      </w:r>
      <w:r w:rsidRPr="00522556">
        <w:rPr>
          <w:rFonts w:ascii="GHEA Grapalat" w:hAnsi="GHEA Grapalat"/>
          <w:sz w:val="24"/>
          <w:szCs w:val="24"/>
          <w:lang w:val="hy-AM"/>
        </w:rPr>
        <w:t xml:space="preserve">թույլատրվում </w:t>
      </w:r>
      <w:r w:rsidRPr="00047BCC">
        <w:rPr>
          <w:rFonts w:ascii="GHEA Grapalat" w:hAnsi="GHEA Grapalat"/>
          <w:sz w:val="24"/>
          <w:szCs w:val="24"/>
          <w:lang w:val="hy-AM"/>
        </w:rPr>
        <w:t xml:space="preserve">կառուցել շենքեր և շինություններ մարդկանց երկարժամյա </w:t>
      </w:r>
      <w:r w:rsidRPr="004D3B58">
        <w:rPr>
          <w:rFonts w:ascii="GHEA Grapalat" w:hAnsi="GHEA Grapalat"/>
          <w:sz w:val="24"/>
          <w:szCs w:val="24"/>
          <w:lang w:val="hy-AM"/>
        </w:rPr>
        <w:t>կեցությամբ (ամսական ավելի քան 50 ժամ), ավտոտնակներ և կոմունալ շենքեր, ջրընդունիչներ և ջրհորներ կենցաղային և խմելու կարիքների համար, մանկական խաղահրապարակներ և մարզահրապարակներ ու շինություններ.</w:t>
      </w:r>
    </w:p>
    <w:p w:rsidR="000B4652" w:rsidRPr="004D3B58" w:rsidRDefault="000B4652" w:rsidP="000B4652">
      <w:pPr>
        <w:spacing w:after="0" w:line="360" w:lineRule="auto"/>
        <w:ind w:left="360" w:firstLine="360"/>
        <w:jc w:val="both"/>
        <w:rPr>
          <w:rFonts w:ascii="GHEA Grapalat" w:hAnsi="GHEA Grapalat"/>
          <w:sz w:val="24"/>
          <w:szCs w:val="24"/>
          <w:lang w:val="hy-AM"/>
        </w:rPr>
      </w:pPr>
      <w:r w:rsidRPr="004D3B58">
        <w:rPr>
          <w:rFonts w:ascii="GHEA Grapalat" w:eastAsia="Times New Roman" w:hAnsi="GHEA Grapalat" w:cs="Sylfaen"/>
          <w:color w:val="000000"/>
          <w:sz w:val="24"/>
          <w:szCs w:val="24"/>
          <w:lang w:val="hy-AM"/>
        </w:rPr>
        <w:t>4)</w:t>
      </w:r>
      <w:r w:rsidRPr="004D3B58">
        <w:rPr>
          <w:rFonts w:ascii="GHEA Grapalat" w:hAnsi="GHEA Grapalat"/>
          <w:sz w:val="24"/>
          <w:szCs w:val="24"/>
          <w:lang w:val="hy-AM"/>
        </w:rPr>
        <w:t xml:space="preserve"> գ</w:t>
      </w:r>
      <w:r w:rsidRPr="00C02C93">
        <w:rPr>
          <w:rFonts w:ascii="GHEA Grapalat" w:hAnsi="GHEA Grapalat"/>
          <w:sz w:val="24"/>
          <w:szCs w:val="24"/>
          <w:lang w:val="hy-AM"/>
        </w:rPr>
        <w:t xml:space="preserve">երեզմանատան գործառնության </w:t>
      </w:r>
      <w:r w:rsidRPr="00B2122C">
        <w:rPr>
          <w:rFonts w:ascii="GHEA Grapalat" w:hAnsi="GHEA Grapalat"/>
          <w:sz w:val="24"/>
          <w:szCs w:val="24"/>
          <w:lang w:val="hy-AM"/>
        </w:rPr>
        <w:t>ժամկետի ավարտից հետո</w:t>
      </w:r>
      <w:r w:rsidRPr="00522556">
        <w:rPr>
          <w:rFonts w:ascii="GHEA Grapalat" w:hAnsi="GHEA Grapalat"/>
          <w:sz w:val="24"/>
          <w:szCs w:val="24"/>
          <w:lang w:val="hy-AM"/>
        </w:rPr>
        <w:t xml:space="preserve"> սանիտարական </w:t>
      </w:r>
      <w:r w:rsidRPr="00047BCC">
        <w:rPr>
          <w:rFonts w:ascii="GHEA Grapalat" w:hAnsi="GHEA Grapalat"/>
          <w:sz w:val="24"/>
          <w:szCs w:val="24"/>
          <w:lang w:val="hy-AM"/>
        </w:rPr>
        <w:t xml:space="preserve">պահպանության գոտիների չափի կրճատումն ու </w:t>
      </w:r>
      <w:r w:rsidRPr="004D3B58">
        <w:rPr>
          <w:rFonts w:ascii="GHEA Grapalat" w:hAnsi="GHEA Grapalat"/>
          <w:sz w:val="24"/>
          <w:szCs w:val="24"/>
          <w:lang w:val="hy-AM"/>
        </w:rPr>
        <w:t>և դրանց օգտագործումը բնակելի, նախադպրոցական, կրթական և առողջապահական շենքեր և շինություններ կառուցելու համար արգելվում է.</w:t>
      </w:r>
    </w:p>
    <w:p w:rsidR="000B4652" w:rsidRPr="004D3B58" w:rsidRDefault="000B4652" w:rsidP="000B4652">
      <w:pPr>
        <w:tabs>
          <w:tab w:val="left" w:pos="426"/>
        </w:tabs>
        <w:spacing w:after="0" w:line="360" w:lineRule="auto"/>
        <w:ind w:left="360" w:firstLine="360"/>
        <w:jc w:val="both"/>
        <w:rPr>
          <w:rFonts w:ascii="GHEA Grapalat" w:hAnsi="GHEA Grapalat"/>
          <w:sz w:val="24"/>
          <w:szCs w:val="24"/>
          <w:lang w:val="hy-AM"/>
        </w:rPr>
      </w:pPr>
      <w:r w:rsidRPr="004D3B58">
        <w:rPr>
          <w:rFonts w:ascii="GHEA Grapalat" w:hAnsi="GHEA Grapalat"/>
          <w:sz w:val="24"/>
          <w:szCs w:val="24"/>
          <w:lang w:val="hy-AM"/>
        </w:rPr>
        <w:t>5</w:t>
      </w:r>
      <w:r w:rsidRPr="004D3B58">
        <w:rPr>
          <w:rFonts w:ascii="GHEA Grapalat" w:eastAsia="Times New Roman" w:hAnsi="GHEA Grapalat" w:cs="Sylfaen"/>
          <w:color w:val="000000"/>
          <w:sz w:val="24"/>
          <w:szCs w:val="24"/>
          <w:lang w:val="hy-AM"/>
        </w:rPr>
        <w:t>)</w:t>
      </w:r>
      <w:r w:rsidRPr="004D3B58">
        <w:rPr>
          <w:rFonts w:ascii="GHEA Grapalat" w:hAnsi="GHEA Grapalat"/>
          <w:sz w:val="24"/>
          <w:szCs w:val="24"/>
          <w:lang w:val="hy-AM"/>
        </w:rPr>
        <w:t xml:space="preserve"> օ</w:t>
      </w:r>
      <w:r w:rsidRPr="00C02C93">
        <w:rPr>
          <w:rFonts w:ascii="GHEA Grapalat" w:hAnsi="GHEA Grapalat"/>
          <w:sz w:val="24"/>
          <w:szCs w:val="24"/>
          <w:lang w:val="hy-AM"/>
        </w:rPr>
        <w:t>րենքով նախատեսված դեպքերում՝</w:t>
      </w:r>
      <w:r w:rsidRPr="00B2122C">
        <w:rPr>
          <w:rFonts w:ascii="GHEA Grapalat" w:hAnsi="GHEA Grapalat"/>
          <w:sz w:val="24"/>
          <w:szCs w:val="24"/>
          <w:lang w:val="hy-AM"/>
        </w:rPr>
        <w:t xml:space="preserve"> գերեզմանատները լուծարելու, </w:t>
      </w:r>
      <w:r w:rsidRPr="00522556">
        <w:rPr>
          <w:rFonts w:ascii="GHEA Grapalat" w:hAnsi="GHEA Grapalat"/>
          <w:sz w:val="24"/>
          <w:szCs w:val="24"/>
          <w:lang w:val="hy-AM"/>
        </w:rPr>
        <w:t>ինչպես նաև</w:t>
      </w:r>
      <w:r w:rsidRPr="00047BCC">
        <w:rPr>
          <w:rFonts w:ascii="GHEA Grapalat" w:hAnsi="GHEA Grapalat"/>
          <w:sz w:val="24"/>
          <w:szCs w:val="24"/>
          <w:lang w:val="hy-AM"/>
        </w:rPr>
        <w:t xml:space="preserve"> </w:t>
      </w:r>
      <w:r w:rsidRPr="004D3B58">
        <w:rPr>
          <w:rFonts w:ascii="GHEA Grapalat" w:hAnsi="GHEA Grapalat"/>
          <w:sz w:val="24"/>
          <w:szCs w:val="24"/>
          <w:lang w:val="hy-AM"/>
        </w:rPr>
        <w:t xml:space="preserve">շինարարական աշխատանքների ընթացքում դրանց հատվածները հայտնաբերելու պարագայում, անհրաժեշտ է իրականացնել տարածքների ռեկուլտիվացիա: Լուծարված թաղման վայրերից հողերի օգտագործումը շինարարության համար չի թույլատրվում. </w:t>
      </w:r>
    </w:p>
    <w:p w:rsidR="000B4652" w:rsidRPr="004D3B58" w:rsidRDefault="000B4652" w:rsidP="000B4652">
      <w:pPr>
        <w:tabs>
          <w:tab w:val="left" w:pos="426"/>
        </w:tabs>
        <w:spacing w:after="0" w:line="360" w:lineRule="auto"/>
        <w:ind w:left="360" w:firstLine="360"/>
        <w:jc w:val="both"/>
        <w:rPr>
          <w:rFonts w:ascii="GHEA Grapalat" w:hAnsi="GHEA Grapalat"/>
          <w:sz w:val="24"/>
          <w:szCs w:val="24"/>
          <w:lang w:val="hy-AM"/>
        </w:rPr>
      </w:pPr>
      <w:r w:rsidRPr="004D3B58">
        <w:rPr>
          <w:rFonts w:ascii="GHEA Grapalat" w:eastAsia="Times New Roman" w:hAnsi="GHEA Grapalat" w:cs="Sylfaen"/>
          <w:color w:val="000000"/>
          <w:sz w:val="24"/>
          <w:szCs w:val="24"/>
          <w:lang w:val="hy-AM"/>
        </w:rPr>
        <w:t>6)</w:t>
      </w:r>
      <w:r w:rsidRPr="004D3B58">
        <w:rPr>
          <w:rFonts w:ascii="GHEA Grapalat" w:hAnsi="GHEA Grapalat"/>
          <w:sz w:val="24"/>
          <w:szCs w:val="24"/>
          <w:lang w:val="hy-AM"/>
        </w:rPr>
        <w:t xml:space="preserve"> լ</w:t>
      </w:r>
      <w:r w:rsidRPr="00C02C93">
        <w:rPr>
          <w:rFonts w:ascii="GHEA Grapalat" w:hAnsi="GHEA Grapalat"/>
          <w:sz w:val="24"/>
          <w:szCs w:val="24"/>
          <w:lang w:val="hy-AM"/>
        </w:rPr>
        <w:t>ուծարված գերեզմանատների տարածքը</w:t>
      </w:r>
      <w:r w:rsidRPr="00B2122C">
        <w:rPr>
          <w:rFonts w:ascii="GHEA Grapalat" w:hAnsi="GHEA Grapalat"/>
          <w:sz w:val="24"/>
          <w:szCs w:val="24"/>
          <w:lang w:val="hy-AM"/>
        </w:rPr>
        <w:t xml:space="preserve"> չի թույլատրվում </w:t>
      </w:r>
      <w:r w:rsidRPr="00522556">
        <w:rPr>
          <w:rFonts w:ascii="GHEA Grapalat" w:hAnsi="GHEA Grapalat"/>
          <w:sz w:val="24"/>
          <w:szCs w:val="24"/>
          <w:lang w:val="hy-AM"/>
        </w:rPr>
        <w:t>օգտագործել բնակելի</w:t>
      </w:r>
      <w:r w:rsidRPr="00047BCC">
        <w:rPr>
          <w:rFonts w:ascii="GHEA Grapalat" w:hAnsi="GHEA Grapalat"/>
          <w:sz w:val="24"/>
          <w:szCs w:val="24"/>
          <w:lang w:val="hy-AM"/>
        </w:rPr>
        <w:t xml:space="preserve"> և </w:t>
      </w:r>
      <w:r w:rsidRPr="004D3B58">
        <w:rPr>
          <w:rFonts w:ascii="GHEA Grapalat" w:hAnsi="GHEA Grapalat"/>
          <w:sz w:val="24"/>
          <w:szCs w:val="24"/>
          <w:lang w:val="hy-AM"/>
        </w:rPr>
        <w:t>արդյունաբերական շենքեր և շինություններ կառուցելու, մայրուղիներ և ճանապարհներ անկցանելու համար.</w:t>
      </w:r>
    </w:p>
    <w:p w:rsidR="000B4652" w:rsidRPr="004D3B58" w:rsidRDefault="000B4652" w:rsidP="000B4652">
      <w:pPr>
        <w:tabs>
          <w:tab w:val="left" w:pos="426"/>
          <w:tab w:val="left" w:pos="709"/>
        </w:tabs>
        <w:spacing w:after="0" w:line="360" w:lineRule="auto"/>
        <w:ind w:left="360" w:firstLine="360"/>
        <w:jc w:val="both"/>
        <w:rPr>
          <w:rFonts w:ascii="GHEA Grapalat" w:hAnsi="GHEA Grapalat"/>
          <w:sz w:val="24"/>
          <w:szCs w:val="24"/>
          <w:lang w:val="hy-AM"/>
        </w:rPr>
      </w:pPr>
      <w:r w:rsidRPr="004D3B58">
        <w:rPr>
          <w:rFonts w:ascii="GHEA Grapalat" w:eastAsia="Times New Roman" w:hAnsi="GHEA Grapalat" w:cs="Sylfaen"/>
          <w:color w:val="000000"/>
          <w:sz w:val="24"/>
          <w:szCs w:val="24"/>
          <w:lang w:val="hy-AM"/>
        </w:rPr>
        <w:lastRenderedPageBreak/>
        <w:t>7)</w:t>
      </w:r>
      <w:r w:rsidRPr="004D3B58">
        <w:rPr>
          <w:rFonts w:ascii="GHEA Grapalat" w:hAnsi="GHEA Grapalat"/>
          <w:sz w:val="24"/>
          <w:szCs w:val="24"/>
          <w:lang w:val="hy-AM"/>
        </w:rPr>
        <w:t xml:space="preserve"> մ</w:t>
      </w:r>
      <w:r w:rsidRPr="00C02C93">
        <w:rPr>
          <w:rFonts w:ascii="GHEA Grapalat" w:hAnsi="GHEA Grapalat"/>
          <w:sz w:val="24"/>
          <w:szCs w:val="24"/>
          <w:lang w:val="hy-AM"/>
        </w:rPr>
        <w:t>ահացած</w:t>
      </w:r>
      <w:r w:rsidRPr="004D3B58">
        <w:rPr>
          <w:rFonts w:ascii="GHEA Grapalat" w:hAnsi="GHEA Grapalat"/>
          <w:sz w:val="24"/>
          <w:szCs w:val="24"/>
          <w:lang w:val="hy-AM"/>
        </w:rPr>
        <w:t>ներ</w:t>
      </w:r>
      <w:r w:rsidRPr="00C02C93">
        <w:rPr>
          <w:rFonts w:ascii="GHEA Grapalat" w:hAnsi="GHEA Grapalat"/>
          <w:sz w:val="24"/>
          <w:szCs w:val="24"/>
          <w:lang w:val="hy-AM"/>
        </w:rPr>
        <w:t>ի մարմինները պահելու</w:t>
      </w:r>
      <w:r w:rsidRPr="00B2122C">
        <w:rPr>
          <w:rFonts w:ascii="GHEA Grapalat" w:hAnsi="GHEA Grapalat"/>
          <w:sz w:val="24"/>
          <w:szCs w:val="24"/>
          <w:lang w:val="hy-AM"/>
        </w:rPr>
        <w:t xml:space="preserve"> և մշակելու </w:t>
      </w:r>
      <w:r w:rsidRPr="00522556">
        <w:rPr>
          <w:rFonts w:ascii="GHEA Grapalat" w:hAnsi="GHEA Grapalat"/>
          <w:sz w:val="24"/>
          <w:szCs w:val="24"/>
          <w:lang w:val="hy-AM"/>
        </w:rPr>
        <w:t>համար շենքերում</w:t>
      </w:r>
      <w:r w:rsidRPr="00047BCC">
        <w:rPr>
          <w:rFonts w:ascii="GHEA Grapalat" w:hAnsi="GHEA Grapalat"/>
          <w:sz w:val="24"/>
          <w:szCs w:val="24"/>
          <w:lang w:val="hy-AM"/>
        </w:rPr>
        <w:t xml:space="preserve"> և սենքերում </w:t>
      </w:r>
      <w:r w:rsidRPr="004D3B58">
        <w:rPr>
          <w:rFonts w:ascii="GHEA Grapalat" w:hAnsi="GHEA Grapalat"/>
          <w:sz w:val="24"/>
          <w:szCs w:val="24"/>
          <w:lang w:val="hy-AM"/>
        </w:rPr>
        <w:t>պետք է միջոցներ ձեռնարկվեն գիշատիչների և կրծողների ներթափանցումից պաշտպանելու համար.</w:t>
      </w:r>
    </w:p>
    <w:p w:rsidR="000B4652" w:rsidRPr="004D3B58" w:rsidRDefault="000B4652" w:rsidP="000B4652">
      <w:pPr>
        <w:tabs>
          <w:tab w:val="left" w:pos="426"/>
          <w:tab w:val="left" w:pos="709"/>
        </w:tabs>
        <w:spacing w:after="0" w:line="360" w:lineRule="auto"/>
        <w:ind w:left="360" w:firstLine="360"/>
        <w:jc w:val="both"/>
        <w:rPr>
          <w:rFonts w:ascii="GHEA Grapalat" w:hAnsi="GHEA Grapalat"/>
          <w:sz w:val="24"/>
          <w:szCs w:val="24"/>
          <w:lang w:val="hy-AM"/>
        </w:rPr>
      </w:pPr>
      <w:r w:rsidRPr="004D3B58">
        <w:rPr>
          <w:rFonts w:ascii="GHEA Grapalat" w:eastAsia="Times New Roman" w:hAnsi="GHEA Grapalat" w:cs="Sylfaen"/>
          <w:color w:val="000000"/>
          <w:sz w:val="24"/>
          <w:szCs w:val="24"/>
          <w:lang w:val="hy-AM"/>
        </w:rPr>
        <w:t>8)</w:t>
      </w:r>
      <w:r w:rsidRPr="004D3B58">
        <w:rPr>
          <w:rFonts w:ascii="GHEA Grapalat" w:hAnsi="GHEA Grapalat"/>
          <w:sz w:val="24"/>
          <w:szCs w:val="24"/>
          <w:lang w:val="hy-AM"/>
        </w:rPr>
        <w:t xml:space="preserve"> ջ</w:t>
      </w:r>
      <w:r w:rsidRPr="00C02C93">
        <w:rPr>
          <w:rFonts w:ascii="GHEA Grapalat" w:hAnsi="GHEA Grapalat"/>
          <w:sz w:val="24"/>
          <w:szCs w:val="24"/>
          <w:lang w:val="hy-AM"/>
        </w:rPr>
        <w:t xml:space="preserve">րընդունիչները և </w:t>
      </w:r>
      <w:r w:rsidRPr="00B2122C">
        <w:rPr>
          <w:rFonts w:ascii="GHEA Grapalat" w:hAnsi="GHEA Grapalat"/>
          <w:sz w:val="24"/>
          <w:szCs w:val="24"/>
          <w:lang w:val="hy-AM"/>
        </w:rPr>
        <w:t xml:space="preserve">ջրհորները պետք </w:t>
      </w:r>
      <w:r w:rsidRPr="00522556">
        <w:rPr>
          <w:rFonts w:ascii="GHEA Grapalat" w:hAnsi="GHEA Grapalat"/>
          <w:sz w:val="24"/>
          <w:szCs w:val="24"/>
          <w:lang w:val="hy-AM"/>
        </w:rPr>
        <w:t>է կազմա</w:t>
      </w:r>
      <w:r w:rsidRPr="00047BCC">
        <w:rPr>
          <w:rFonts w:ascii="GHEA Grapalat" w:hAnsi="GHEA Grapalat"/>
          <w:sz w:val="24"/>
          <w:szCs w:val="24"/>
          <w:lang w:val="hy-AM"/>
        </w:rPr>
        <w:t xml:space="preserve">կերպվեն գերեզմանատան </w:t>
      </w:r>
      <w:r w:rsidRPr="004D3B58">
        <w:rPr>
          <w:rFonts w:ascii="GHEA Grapalat" w:hAnsi="GHEA Grapalat"/>
          <w:sz w:val="24"/>
          <w:szCs w:val="24"/>
          <w:lang w:val="hy-AM"/>
        </w:rPr>
        <w:t>սանիտարական պահպանության գոտիներից դուրս՝ գերեզմանի նկատմամբ առավել բարձր ջրատար հորիզոնի կողմից, կամ ստորերկրյա ջրերի հոսքի ուղղությունից վեր.</w:t>
      </w:r>
    </w:p>
    <w:p w:rsidR="000B4652" w:rsidRPr="004D3B58" w:rsidRDefault="000B4652" w:rsidP="000B4652">
      <w:pPr>
        <w:tabs>
          <w:tab w:val="left" w:pos="426"/>
        </w:tabs>
        <w:spacing w:after="0" w:line="360" w:lineRule="auto"/>
        <w:ind w:left="360" w:firstLine="360"/>
        <w:jc w:val="both"/>
        <w:rPr>
          <w:rFonts w:ascii="GHEA Grapalat" w:hAnsi="GHEA Grapalat"/>
          <w:sz w:val="24"/>
          <w:szCs w:val="24"/>
          <w:lang w:val="hy-AM"/>
        </w:rPr>
      </w:pPr>
      <w:r w:rsidRPr="004D3B58">
        <w:rPr>
          <w:rFonts w:ascii="GHEA Grapalat" w:hAnsi="GHEA Grapalat"/>
          <w:sz w:val="24"/>
          <w:szCs w:val="24"/>
          <w:lang w:val="hy-AM"/>
        </w:rPr>
        <w:t>9</w:t>
      </w:r>
      <w:r w:rsidRPr="004D3B58">
        <w:rPr>
          <w:rFonts w:ascii="GHEA Grapalat" w:eastAsia="Times New Roman" w:hAnsi="GHEA Grapalat" w:cs="Sylfaen"/>
          <w:color w:val="000000"/>
          <w:sz w:val="24"/>
          <w:szCs w:val="24"/>
          <w:lang w:val="hy-AM"/>
        </w:rPr>
        <w:t>)</w:t>
      </w:r>
      <w:r w:rsidRPr="004D3B58">
        <w:rPr>
          <w:rFonts w:ascii="GHEA Grapalat" w:hAnsi="GHEA Grapalat"/>
          <w:sz w:val="24"/>
          <w:szCs w:val="24"/>
          <w:lang w:val="hy-AM"/>
        </w:rPr>
        <w:t xml:space="preserve"> պ</w:t>
      </w:r>
      <w:r w:rsidRPr="00C02C93">
        <w:rPr>
          <w:rFonts w:ascii="GHEA Grapalat" w:hAnsi="GHEA Grapalat"/>
          <w:sz w:val="24"/>
          <w:szCs w:val="24"/>
          <w:lang w:val="hy-AM"/>
        </w:rPr>
        <w:t>աթոլոգ</w:t>
      </w:r>
      <w:r w:rsidRPr="004D3B58">
        <w:rPr>
          <w:rFonts w:ascii="GHEA Grapalat" w:hAnsi="GHEA Grapalat"/>
          <w:sz w:val="24"/>
          <w:szCs w:val="24"/>
          <w:lang w:val="hy-AM"/>
        </w:rPr>
        <w:t>ո</w:t>
      </w:r>
      <w:r w:rsidRPr="00C02C93">
        <w:rPr>
          <w:rFonts w:ascii="GHEA Grapalat" w:hAnsi="GHEA Grapalat"/>
          <w:sz w:val="24"/>
          <w:szCs w:val="24"/>
          <w:lang w:val="hy-AM"/>
        </w:rPr>
        <w:t xml:space="preserve">անատոմիական ծառայություններից </w:t>
      </w:r>
      <w:r w:rsidRPr="00B2122C">
        <w:rPr>
          <w:rFonts w:ascii="GHEA Grapalat" w:hAnsi="GHEA Grapalat"/>
          <w:sz w:val="24"/>
          <w:szCs w:val="24"/>
          <w:lang w:val="hy-AM"/>
        </w:rPr>
        <w:t xml:space="preserve">արտադրական կեղտաջրերը, </w:t>
      </w:r>
      <w:r w:rsidRPr="00522556">
        <w:rPr>
          <w:rFonts w:ascii="GHEA Grapalat" w:hAnsi="GHEA Grapalat"/>
          <w:sz w:val="24"/>
          <w:szCs w:val="24"/>
          <w:lang w:val="hy-AM"/>
        </w:rPr>
        <w:t>ինչպես նաև</w:t>
      </w:r>
      <w:r w:rsidRPr="00047BCC">
        <w:rPr>
          <w:rFonts w:ascii="GHEA Grapalat" w:hAnsi="GHEA Grapalat"/>
          <w:sz w:val="24"/>
          <w:szCs w:val="24"/>
          <w:lang w:val="hy-AM"/>
        </w:rPr>
        <w:t xml:space="preserve"> մարմինների պահեստավորման, դրանց լվացման և </w:t>
      </w:r>
      <w:r w:rsidRPr="004D3B58">
        <w:rPr>
          <w:rFonts w:ascii="GHEA Grapalat" w:hAnsi="GHEA Grapalat"/>
          <w:sz w:val="24"/>
          <w:szCs w:val="24"/>
          <w:lang w:val="hy-AM"/>
        </w:rPr>
        <w:t>հրաժեշտի արարողության նախապատրաստման հետ կապված ծառայությունները համարվում են թունավոր և ենթակա  են մաքրման: Այդ նպատակով այն շենքերում, որտեղ տեղակայված են այդպիսի ծառայությունները կամ դրանց հատկացված հողամասերում պետք է նախատեսվեն կեղտաջրերի մաքրման կետեր կամ համապատասխան մաքրման սարքավորումներ: Կոյուղու համակարգ, բաց տարածքներ, խրամատներ, խրամուղիներ չմաքրված կեղտաջրերի բացթողում չի թույլատրվում.</w:t>
      </w:r>
    </w:p>
    <w:p w:rsidR="000B4652" w:rsidRPr="004D3B58" w:rsidRDefault="000B4652" w:rsidP="000B4652">
      <w:pPr>
        <w:tabs>
          <w:tab w:val="left" w:pos="426"/>
          <w:tab w:val="left" w:pos="851"/>
        </w:tabs>
        <w:spacing w:after="0" w:line="360" w:lineRule="auto"/>
        <w:ind w:left="360" w:firstLine="360"/>
        <w:jc w:val="both"/>
        <w:rPr>
          <w:rFonts w:ascii="GHEA Grapalat" w:hAnsi="GHEA Grapalat"/>
          <w:sz w:val="24"/>
          <w:szCs w:val="24"/>
          <w:lang w:val="hy-AM"/>
        </w:rPr>
      </w:pPr>
      <w:r w:rsidRPr="004D3B58">
        <w:rPr>
          <w:rFonts w:ascii="GHEA Grapalat" w:eastAsia="Times New Roman" w:hAnsi="GHEA Grapalat" w:cs="Sylfaen"/>
          <w:color w:val="000000"/>
          <w:sz w:val="24"/>
          <w:szCs w:val="24"/>
          <w:lang w:val="hy-AM"/>
        </w:rPr>
        <w:t>10)</w:t>
      </w:r>
      <w:r w:rsidRPr="004D3B58">
        <w:rPr>
          <w:rFonts w:ascii="GHEA Grapalat" w:hAnsi="GHEA Grapalat"/>
          <w:sz w:val="24"/>
          <w:szCs w:val="24"/>
          <w:lang w:val="hy-AM"/>
        </w:rPr>
        <w:t xml:space="preserve"> դ</w:t>
      </w:r>
      <w:r w:rsidRPr="00C02C93">
        <w:rPr>
          <w:rFonts w:ascii="GHEA Grapalat" w:hAnsi="GHEA Grapalat"/>
          <w:sz w:val="24"/>
          <w:szCs w:val="24"/>
          <w:lang w:val="hy-AM"/>
        </w:rPr>
        <w:t>իակիզարաններն ու ավանդական</w:t>
      </w:r>
      <w:r w:rsidRPr="00B2122C">
        <w:rPr>
          <w:rFonts w:ascii="GHEA Grapalat" w:hAnsi="GHEA Grapalat"/>
          <w:sz w:val="24"/>
          <w:szCs w:val="24"/>
          <w:lang w:val="hy-AM"/>
        </w:rPr>
        <w:t xml:space="preserve"> </w:t>
      </w:r>
      <w:r w:rsidRPr="00522556">
        <w:rPr>
          <w:rFonts w:ascii="GHEA Grapalat" w:hAnsi="GHEA Grapalat"/>
          <w:sz w:val="24"/>
          <w:szCs w:val="24"/>
          <w:lang w:val="hy-AM"/>
        </w:rPr>
        <w:t>հուղարկավորության գերեզմանատները</w:t>
      </w:r>
      <w:r w:rsidRPr="00047BCC">
        <w:rPr>
          <w:rFonts w:ascii="GHEA Grapalat" w:hAnsi="GHEA Grapalat"/>
          <w:sz w:val="24"/>
          <w:szCs w:val="24"/>
          <w:lang w:val="hy-AM"/>
        </w:rPr>
        <w:t xml:space="preserve"> պետք է </w:t>
      </w:r>
      <w:r w:rsidRPr="004D3B58">
        <w:rPr>
          <w:rFonts w:ascii="GHEA Grapalat" w:hAnsi="GHEA Grapalat"/>
          <w:sz w:val="24"/>
          <w:szCs w:val="24"/>
          <w:lang w:val="hy-AM"/>
        </w:rPr>
        <w:t>տեղակայված լինեն բնակելի կառուցապատման նկատմամբ հողմահարման ուղղությամբ (գերակշռող քամիների ուղղության).</w:t>
      </w:r>
    </w:p>
    <w:p w:rsidR="000B4652" w:rsidRPr="004D3B58" w:rsidRDefault="000B4652" w:rsidP="000B4652">
      <w:pPr>
        <w:tabs>
          <w:tab w:val="left" w:pos="426"/>
          <w:tab w:val="left" w:pos="851"/>
        </w:tabs>
        <w:spacing w:after="0" w:line="360" w:lineRule="auto"/>
        <w:ind w:left="360" w:firstLine="360"/>
        <w:jc w:val="both"/>
        <w:rPr>
          <w:rFonts w:ascii="GHEA Grapalat" w:hAnsi="GHEA Grapalat"/>
          <w:sz w:val="24"/>
          <w:szCs w:val="24"/>
          <w:lang w:val="hy-AM"/>
        </w:rPr>
      </w:pPr>
      <w:r w:rsidRPr="004D3B58">
        <w:rPr>
          <w:rFonts w:ascii="GHEA Grapalat" w:eastAsia="Times New Roman" w:hAnsi="GHEA Grapalat" w:cs="Sylfaen"/>
          <w:color w:val="000000"/>
          <w:sz w:val="24"/>
          <w:szCs w:val="24"/>
          <w:lang w:val="hy-AM"/>
        </w:rPr>
        <w:t>11)</w:t>
      </w:r>
      <w:r w:rsidRPr="004D3B58">
        <w:rPr>
          <w:rFonts w:ascii="GHEA Grapalat" w:hAnsi="GHEA Grapalat"/>
          <w:sz w:val="24"/>
          <w:szCs w:val="24"/>
          <w:lang w:val="hy-AM"/>
        </w:rPr>
        <w:t xml:space="preserve"> գ</w:t>
      </w:r>
      <w:r w:rsidRPr="00C02C93">
        <w:rPr>
          <w:rFonts w:ascii="GHEA Grapalat" w:hAnsi="GHEA Grapalat"/>
          <w:sz w:val="24"/>
          <w:szCs w:val="24"/>
          <w:lang w:val="hy-AM"/>
        </w:rPr>
        <w:t>րունտային ջրերի բարձր</w:t>
      </w:r>
      <w:r w:rsidRPr="00B2122C">
        <w:rPr>
          <w:rFonts w:ascii="GHEA Grapalat" w:hAnsi="GHEA Grapalat"/>
          <w:sz w:val="24"/>
          <w:szCs w:val="24"/>
          <w:lang w:val="hy-AM"/>
        </w:rPr>
        <w:t xml:space="preserve"> </w:t>
      </w:r>
      <w:r w:rsidRPr="00522556">
        <w:rPr>
          <w:rFonts w:ascii="GHEA Grapalat" w:hAnsi="GHEA Grapalat"/>
          <w:sz w:val="24"/>
          <w:szCs w:val="24"/>
          <w:lang w:val="hy-AM"/>
        </w:rPr>
        <w:t>մակարդակ ունեցող</w:t>
      </w:r>
      <w:r w:rsidRPr="00047BCC">
        <w:rPr>
          <w:rFonts w:ascii="GHEA Grapalat" w:hAnsi="GHEA Grapalat"/>
          <w:sz w:val="24"/>
          <w:szCs w:val="24"/>
          <w:lang w:val="hy-AM"/>
        </w:rPr>
        <w:t xml:space="preserve"> գերեզմանատան հողամասերը (հողի </w:t>
      </w:r>
      <w:r w:rsidRPr="004D3B58">
        <w:rPr>
          <w:rFonts w:ascii="GHEA Grapalat" w:hAnsi="GHEA Grapalat"/>
          <w:sz w:val="24"/>
          <w:szCs w:val="24"/>
          <w:lang w:val="hy-AM"/>
        </w:rPr>
        <w:t>մակարդակից 1,9 մ-ի վրա) պետք է օգտագործվեն միայն դիակիզումից հետո թաղումների համար.</w:t>
      </w:r>
    </w:p>
    <w:p w:rsidR="000B4652" w:rsidRPr="004D3B58" w:rsidRDefault="000B4652" w:rsidP="000B4652">
      <w:pPr>
        <w:tabs>
          <w:tab w:val="left" w:pos="426"/>
          <w:tab w:val="left" w:pos="851"/>
        </w:tabs>
        <w:spacing w:after="0" w:line="360" w:lineRule="auto"/>
        <w:ind w:left="360" w:firstLine="360"/>
        <w:jc w:val="both"/>
        <w:rPr>
          <w:rFonts w:ascii="GHEA Grapalat" w:hAnsi="GHEA Grapalat"/>
          <w:sz w:val="24"/>
          <w:szCs w:val="24"/>
          <w:lang w:val="hy-AM"/>
        </w:rPr>
      </w:pPr>
      <w:r w:rsidRPr="004D3B58">
        <w:rPr>
          <w:rFonts w:ascii="GHEA Grapalat" w:hAnsi="GHEA Grapalat"/>
          <w:sz w:val="24"/>
          <w:szCs w:val="24"/>
          <w:lang w:val="hy-AM"/>
        </w:rPr>
        <w:t>1</w:t>
      </w:r>
      <w:r w:rsidRPr="004D3B58">
        <w:rPr>
          <w:rFonts w:ascii="GHEA Grapalat" w:eastAsia="Times New Roman" w:hAnsi="GHEA Grapalat" w:cs="Sylfaen"/>
          <w:color w:val="000000"/>
          <w:sz w:val="24"/>
          <w:szCs w:val="24"/>
          <w:lang w:val="hy-AM"/>
        </w:rPr>
        <w:t>2)</w:t>
      </w:r>
      <w:r w:rsidRPr="004D3B58">
        <w:rPr>
          <w:rFonts w:ascii="GHEA Grapalat" w:hAnsi="GHEA Grapalat"/>
          <w:sz w:val="24"/>
          <w:szCs w:val="24"/>
          <w:lang w:val="hy-AM"/>
        </w:rPr>
        <w:t xml:space="preserve"> թ</w:t>
      </w:r>
      <w:r w:rsidRPr="00C02C93">
        <w:rPr>
          <w:rFonts w:ascii="GHEA Grapalat" w:hAnsi="GHEA Grapalat"/>
          <w:sz w:val="24"/>
          <w:szCs w:val="24"/>
          <w:lang w:val="hy-AM"/>
        </w:rPr>
        <w:t>ունավոր բաղադրիչներ պարունակող</w:t>
      </w:r>
      <w:r w:rsidRPr="00B2122C">
        <w:rPr>
          <w:rFonts w:ascii="GHEA Grapalat" w:hAnsi="GHEA Grapalat"/>
          <w:sz w:val="24"/>
          <w:szCs w:val="24"/>
          <w:lang w:val="hy-AM"/>
        </w:rPr>
        <w:t xml:space="preserve"> </w:t>
      </w:r>
      <w:r w:rsidRPr="00522556">
        <w:rPr>
          <w:rFonts w:ascii="GHEA Grapalat" w:hAnsi="GHEA Grapalat"/>
          <w:sz w:val="24"/>
          <w:szCs w:val="24"/>
          <w:lang w:val="hy-AM"/>
        </w:rPr>
        <w:t>կեղտաջրերը պետք</w:t>
      </w:r>
      <w:r w:rsidRPr="00047BCC">
        <w:rPr>
          <w:rFonts w:ascii="GHEA Grapalat" w:hAnsi="GHEA Grapalat"/>
          <w:sz w:val="24"/>
          <w:szCs w:val="24"/>
          <w:lang w:val="hy-AM"/>
        </w:rPr>
        <w:t xml:space="preserve"> է ախտահանվեն </w:t>
      </w:r>
      <w:r w:rsidRPr="004D3B58">
        <w:rPr>
          <w:rFonts w:ascii="GHEA Grapalat" w:hAnsi="GHEA Grapalat"/>
          <w:sz w:val="24"/>
          <w:szCs w:val="24"/>
          <w:lang w:val="hy-AM"/>
        </w:rPr>
        <w:t>նախքան ջրահեռացման համակարգ բաց թողնելը՝ կեղտաջրերով հետագա նոսրացմամբ մինչև թույլատրելի խտության.</w:t>
      </w:r>
    </w:p>
    <w:p w:rsidR="000B4652" w:rsidRPr="004D3B58" w:rsidRDefault="000B4652" w:rsidP="000B4652">
      <w:pPr>
        <w:tabs>
          <w:tab w:val="left" w:pos="426"/>
          <w:tab w:val="left" w:pos="851"/>
        </w:tabs>
        <w:spacing w:after="0" w:line="360" w:lineRule="auto"/>
        <w:ind w:left="360" w:firstLine="360"/>
        <w:jc w:val="both"/>
        <w:rPr>
          <w:rFonts w:ascii="GHEA Grapalat" w:hAnsi="GHEA Grapalat"/>
          <w:sz w:val="24"/>
          <w:szCs w:val="24"/>
          <w:lang w:val="hy-AM"/>
        </w:rPr>
      </w:pPr>
      <w:r w:rsidRPr="004D3B58">
        <w:rPr>
          <w:rFonts w:ascii="GHEA Grapalat" w:eastAsia="Times New Roman" w:hAnsi="GHEA Grapalat" w:cs="Sylfaen"/>
          <w:color w:val="000000"/>
          <w:sz w:val="24"/>
          <w:szCs w:val="24"/>
          <w:lang w:val="hy-AM"/>
        </w:rPr>
        <w:lastRenderedPageBreak/>
        <w:t>13)</w:t>
      </w:r>
      <w:r w:rsidRPr="004D3B58">
        <w:rPr>
          <w:rFonts w:ascii="GHEA Grapalat" w:hAnsi="GHEA Grapalat"/>
          <w:sz w:val="24"/>
          <w:szCs w:val="24"/>
          <w:lang w:val="hy-AM"/>
        </w:rPr>
        <w:t xml:space="preserve"> ա</w:t>
      </w:r>
      <w:r w:rsidRPr="00C02C93">
        <w:rPr>
          <w:rFonts w:ascii="GHEA Grapalat" w:hAnsi="GHEA Grapalat"/>
          <w:sz w:val="24"/>
          <w:szCs w:val="24"/>
          <w:lang w:val="hy-AM"/>
        </w:rPr>
        <w:t>վանդական թաղման գերեզմանատան</w:t>
      </w:r>
      <w:r w:rsidRPr="00B2122C">
        <w:rPr>
          <w:rFonts w:ascii="GHEA Grapalat" w:hAnsi="GHEA Grapalat"/>
          <w:sz w:val="24"/>
          <w:szCs w:val="24"/>
          <w:lang w:val="hy-AM"/>
        </w:rPr>
        <w:t xml:space="preserve"> </w:t>
      </w:r>
      <w:r w:rsidRPr="00522556">
        <w:rPr>
          <w:rFonts w:ascii="GHEA Grapalat" w:hAnsi="GHEA Grapalat"/>
          <w:sz w:val="24"/>
          <w:szCs w:val="24"/>
          <w:lang w:val="hy-AM"/>
        </w:rPr>
        <w:t>սահմաններից մինչև</w:t>
      </w:r>
      <w:r w:rsidRPr="00047BCC">
        <w:rPr>
          <w:rFonts w:ascii="GHEA Grapalat" w:hAnsi="GHEA Grapalat"/>
          <w:sz w:val="24"/>
          <w:szCs w:val="24"/>
          <w:lang w:val="hy-AM"/>
        </w:rPr>
        <w:t xml:space="preserve"> ջրընդունիչ </w:t>
      </w:r>
      <w:r w:rsidRPr="004D3B58">
        <w:rPr>
          <w:rFonts w:ascii="GHEA Grapalat" w:hAnsi="GHEA Grapalat"/>
          <w:sz w:val="24"/>
          <w:szCs w:val="24"/>
          <w:lang w:val="hy-AM"/>
        </w:rPr>
        <w:t>հեռավորությունը պետք է լինի առնվազն 1000 մ.</w:t>
      </w:r>
    </w:p>
    <w:p w:rsidR="000B4652" w:rsidRPr="004D3B58" w:rsidRDefault="000B4652" w:rsidP="000B4652">
      <w:pPr>
        <w:tabs>
          <w:tab w:val="left" w:pos="426"/>
          <w:tab w:val="left" w:pos="851"/>
        </w:tabs>
        <w:spacing w:after="0" w:line="360" w:lineRule="auto"/>
        <w:ind w:left="360" w:firstLine="360"/>
        <w:jc w:val="both"/>
        <w:rPr>
          <w:rFonts w:ascii="GHEA Grapalat" w:hAnsi="GHEA Grapalat"/>
          <w:sz w:val="24"/>
          <w:szCs w:val="24"/>
          <w:lang w:val="hy-AM"/>
        </w:rPr>
      </w:pPr>
      <w:r w:rsidRPr="004D3B58">
        <w:rPr>
          <w:rFonts w:ascii="GHEA Grapalat" w:eastAsia="Times New Roman" w:hAnsi="GHEA Grapalat" w:cs="Sylfaen"/>
          <w:color w:val="000000"/>
          <w:sz w:val="24"/>
          <w:szCs w:val="24"/>
          <w:lang w:val="hy-AM"/>
        </w:rPr>
        <w:t>14)</w:t>
      </w:r>
      <w:r w:rsidRPr="004D3B58">
        <w:rPr>
          <w:rFonts w:ascii="GHEA Grapalat" w:hAnsi="GHEA Grapalat"/>
          <w:sz w:val="24"/>
          <w:szCs w:val="24"/>
          <w:lang w:val="hy-AM"/>
        </w:rPr>
        <w:t xml:space="preserve"> ա</w:t>
      </w:r>
      <w:r w:rsidRPr="00C02C93">
        <w:rPr>
          <w:rFonts w:ascii="GHEA Grapalat" w:hAnsi="GHEA Grapalat"/>
          <w:sz w:val="24"/>
          <w:szCs w:val="24"/>
          <w:lang w:val="hy-AM"/>
        </w:rPr>
        <w:t>վանդական գերեզմանատների տեղադրման</w:t>
      </w:r>
      <w:r w:rsidRPr="00B2122C">
        <w:rPr>
          <w:rFonts w:ascii="GHEA Grapalat" w:hAnsi="GHEA Grapalat"/>
          <w:sz w:val="24"/>
          <w:szCs w:val="24"/>
          <w:lang w:val="hy-AM"/>
        </w:rPr>
        <w:t xml:space="preserve"> </w:t>
      </w:r>
      <w:r w:rsidRPr="00522556">
        <w:rPr>
          <w:rFonts w:ascii="GHEA Grapalat" w:hAnsi="GHEA Grapalat"/>
          <w:sz w:val="24"/>
          <w:szCs w:val="24"/>
          <w:lang w:val="hy-AM"/>
        </w:rPr>
        <w:t>համար հողամասերի</w:t>
      </w:r>
      <w:r w:rsidRPr="00047BCC">
        <w:rPr>
          <w:rFonts w:ascii="GHEA Grapalat" w:hAnsi="GHEA Grapalat"/>
          <w:sz w:val="24"/>
          <w:szCs w:val="24"/>
          <w:lang w:val="hy-AM"/>
        </w:rPr>
        <w:t xml:space="preserve"> հողերը պետք է </w:t>
      </w:r>
      <w:r w:rsidRPr="004D3B58">
        <w:rPr>
          <w:rFonts w:ascii="GHEA Grapalat" w:hAnsi="GHEA Grapalat"/>
          <w:sz w:val="24"/>
          <w:szCs w:val="24"/>
          <w:lang w:val="hy-AM"/>
        </w:rPr>
        <w:t>ունենան ջրակայուն շերտ մինչ ջրանցիկ հորիզոն, որից ջուրը վերցվում է պարբերություններում սահմանված սահմաններից դուրս /10.3, 10.13/.</w:t>
      </w:r>
    </w:p>
    <w:p w:rsidR="000B4652" w:rsidRPr="004D3B58" w:rsidRDefault="000B4652" w:rsidP="000B4652">
      <w:pPr>
        <w:spacing w:after="0" w:line="360" w:lineRule="auto"/>
        <w:ind w:left="360" w:firstLine="360"/>
        <w:jc w:val="both"/>
        <w:rPr>
          <w:rFonts w:ascii="GHEA Grapalat" w:hAnsi="GHEA Grapalat"/>
          <w:sz w:val="24"/>
          <w:szCs w:val="24"/>
          <w:lang w:val="hy-AM"/>
        </w:rPr>
      </w:pPr>
      <w:r w:rsidRPr="004D3B58">
        <w:rPr>
          <w:rFonts w:ascii="GHEA Grapalat" w:eastAsia="Times New Roman" w:hAnsi="GHEA Grapalat" w:cs="Sylfaen"/>
          <w:color w:val="000000"/>
          <w:sz w:val="24"/>
          <w:szCs w:val="24"/>
          <w:lang w:val="hy-AM"/>
        </w:rPr>
        <w:t>15)</w:t>
      </w:r>
      <w:r w:rsidRPr="004D3B58">
        <w:rPr>
          <w:rFonts w:ascii="GHEA Grapalat" w:hAnsi="GHEA Grapalat"/>
          <w:sz w:val="24"/>
          <w:szCs w:val="24"/>
          <w:lang w:val="hy-AM"/>
        </w:rPr>
        <w:t xml:space="preserve"> գ</w:t>
      </w:r>
      <w:r w:rsidRPr="00C02C93">
        <w:rPr>
          <w:rFonts w:ascii="GHEA Grapalat" w:hAnsi="GHEA Grapalat"/>
          <w:sz w:val="24"/>
          <w:szCs w:val="24"/>
          <w:lang w:val="hy-AM"/>
        </w:rPr>
        <w:t>երեզմանատներ նախագծելիս պետք</w:t>
      </w:r>
      <w:r w:rsidRPr="00B2122C">
        <w:rPr>
          <w:rFonts w:ascii="GHEA Grapalat" w:hAnsi="GHEA Grapalat"/>
          <w:sz w:val="24"/>
          <w:szCs w:val="24"/>
          <w:lang w:val="hy-AM"/>
        </w:rPr>
        <w:t xml:space="preserve"> </w:t>
      </w:r>
      <w:r w:rsidRPr="00522556">
        <w:rPr>
          <w:rFonts w:ascii="GHEA Grapalat" w:hAnsi="GHEA Grapalat"/>
          <w:sz w:val="24"/>
          <w:szCs w:val="24"/>
          <w:lang w:val="hy-AM"/>
        </w:rPr>
        <w:t>է հնարավորինս</w:t>
      </w:r>
      <w:r w:rsidRPr="00047BCC">
        <w:rPr>
          <w:rFonts w:ascii="GHEA Grapalat" w:hAnsi="GHEA Grapalat"/>
          <w:sz w:val="24"/>
          <w:szCs w:val="24"/>
          <w:lang w:val="hy-AM"/>
        </w:rPr>
        <w:t xml:space="preserve"> պահպանել կանաչ </w:t>
      </w:r>
      <w:r w:rsidRPr="004D3B58">
        <w:rPr>
          <w:rFonts w:ascii="GHEA Grapalat" w:hAnsi="GHEA Grapalat"/>
          <w:sz w:val="24"/>
          <w:szCs w:val="24"/>
          <w:lang w:val="hy-AM"/>
        </w:rPr>
        <w:t>տարածքները: Ընդ որում ծառի նվազագույն հեռավորությունը գերեզմանից պետք է լինի առնվազն 5 մ.</w:t>
      </w:r>
    </w:p>
    <w:p w:rsidR="000B4652" w:rsidRPr="004D3B58" w:rsidRDefault="000B4652" w:rsidP="000B4652">
      <w:pPr>
        <w:spacing w:after="0" w:line="360" w:lineRule="auto"/>
        <w:ind w:left="360" w:firstLine="360"/>
        <w:jc w:val="both"/>
        <w:rPr>
          <w:rFonts w:ascii="GHEA Grapalat" w:hAnsi="GHEA Grapalat"/>
          <w:sz w:val="24"/>
          <w:szCs w:val="24"/>
          <w:lang w:val="hy-AM"/>
        </w:rPr>
      </w:pPr>
      <w:r w:rsidRPr="004D3B58">
        <w:rPr>
          <w:rFonts w:ascii="GHEA Grapalat" w:eastAsia="Times New Roman" w:hAnsi="GHEA Grapalat" w:cs="Sylfaen"/>
          <w:color w:val="000000"/>
          <w:sz w:val="24"/>
          <w:szCs w:val="24"/>
          <w:lang w:val="hy-AM"/>
        </w:rPr>
        <w:t xml:space="preserve">16) </w:t>
      </w:r>
      <w:r w:rsidRPr="004D3B58">
        <w:rPr>
          <w:rFonts w:ascii="GHEA Grapalat" w:hAnsi="GHEA Grapalat"/>
          <w:sz w:val="24"/>
          <w:szCs w:val="24"/>
          <w:lang w:val="hy-AM"/>
        </w:rPr>
        <w:t>դ</w:t>
      </w:r>
      <w:r w:rsidRPr="00C02C93">
        <w:rPr>
          <w:rFonts w:ascii="GHEA Grapalat" w:hAnsi="GHEA Grapalat"/>
          <w:sz w:val="24"/>
          <w:szCs w:val="24"/>
          <w:lang w:val="hy-AM"/>
        </w:rPr>
        <w:t>իակիզման վառարանները պետք</w:t>
      </w:r>
      <w:r w:rsidRPr="00B2122C">
        <w:rPr>
          <w:rFonts w:ascii="GHEA Grapalat" w:hAnsi="GHEA Grapalat"/>
          <w:sz w:val="24"/>
          <w:szCs w:val="24"/>
          <w:lang w:val="hy-AM"/>
        </w:rPr>
        <w:t xml:space="preserve"> </w:t>
      </w:r>
      <w:r w:rsidRPr="00522556">
        <w:rPr>
          <w:rFonts w:ascii="GHEA Grapalat" w:hAnsi="GHEA Grapalat"/>
          <w:sz w:val="24"/>
          <w:szCs w:val="24"/>
          <w:lang w:val="hy-AM"/>
        </w:rPr>
        <w:t>է ապահովեն</w:t>
      </w:r>
      <w:r w:rsidRPr="00047BCC">
        <w:rPr>
          <w:rFonts w:ascii="GHEA Grapalat" w:hAnsi="GHEA Grapalat"/>
          <w:sz w:val="24"/>
          <w:szCs w:val="24"/>
          <w:lang w:val="hy-AM"/>
        </w:rPr>
        <w:t xml:space="preserve"> արտանետվող գազերի պահանջվող </w:t>
      </w:r>
      <w:r w:rsidRPr="004D3B58">
        <w:rPr>
          <w:rFonts w:ascii="GHEA Grapalat" w:hAnsi="GHEA Grapalat"/>
          <w:sz w:val="24"/>
          <w:szCs w:val="24"/>
          <w:lang w:val="hy-AM"/>
        </w:rPr>
        <w:t xml:space="preserve">նորմատիվ մաքրությունը կամ հագեցած լինեն ծխատար գազերի մաքրման համակարգով: </w:t>
      </w:r>
    </w:p>
    <w:p w:rsidR="000B4652" w:rsidRPr="00E430F4" w:rsidRDefault="000B4652" w:rsidP="000B4652">
      <w:pPr>
        <w:tabs>
          <w:tab w:val="left" w:pos="426"/>
          <w:tab w:val="left" w:pos="851"/>
        </w:tabs>
        <w:spacing w:after="0" w:line="360" w:lineRule="auto"/>
        <w:ind w:firstLine="360"/>
        <w:rPr>
          <w:rFonts w:ascii="GHEA Grapalat" w:hAnsi="GHEA Grapalat"/>
          <w:sz w:val="24"/>
          <w:szCs w:val="24"/>
          <w:lang w:val="hy-AM"/>
        </w:rPr>
      </w:pPr>
      <w:r w:rsidRPr="00E430F4">
        <w:rPr>
          <w:rFonts w:ascii="GHEA Grapalat" w:hAnsi="GHEA Grapalat"/>
          <w:sz w:val="24"/>
          <w:szCs w:val="24"/>
          <w:lang w:val="hy-AM"/>
        </w:rPr>
        <w:tab/>
      </w:r>
    </w:p>
    <w:p w:rsidR="000B4652" w:rsidRPr="00E430F4" w:rsidRDefault="000B4652" w:rsidP="000B4652">
      <w:pPr>
        <w:tabs>
          <w:tab w:val="left" w:pos="709"/>
        </w:tabs>
        <w:spacing w:after="0" w:line="360" w:lineRule="auto"/>
        <w:ind w:firstLine="360"/>
        <w:jc w:val="center"/>
        <w:rPr>
          <w:rFonts w:ascii="GHEA Grapalat" w:hAnsi="GHEA Grapalat"/>
          <w:sz w:val="24"/>
          <w:szCs w:val="24"/>
          <w:lang w:val="hy-AM"/>
        </w:rPr>
      </w:pPr>
      <w:r w:rsidRPr="00E430F4">
        <w:rPr>
          <w:rFonts w:ascii="GHEA Grapalat" w:hAnsi="GHEA Grapalat"/>
          <w:sz w:val="24"/>
          <w:szCs w:val="24"/>
          <w:lang w:val="hy-AM"/>
        </w:rPr>
        <w:t>ՀԱԿԱՀՐԴԵՀԱՅԻՆ ՊԱՀԱՆՋՆԵՐ</w:t>
      </w:r>
    </w:p>
    <w:p w:rsidR="000B4652" w:rsidRPr="00E430F4" w:rsidRDefault="000B4652" w:rsidP="000B4652">
      <w:pPr>
        <w:tabs>
          <w:tab w:val="left" w:pos="709"/>
        </w:tabs>
        <w:spacing w:after="0" w:line="360" w:lineRule="auto"/>
        <w:ind w:firstLine="360"/>
        <w:jc w:val="center"/>
        <w:rPr>
          <w:rFonts w:ascii="GHEA Grapalat" w:hAnsi="GHEA Grapalat"/>
          <w:sz w:val="24"/>
          <w:szCs w:val="24"/>
          <w:lang w:val="hy-AM"/>
        </w:rPr>
      </w:pPr>
    </w:p>
    <w:p w:rsidR="000B4652" w:rsidRPr="00E430F4" w:rsidRDefault="000B4652" w:rsidP="000B4652">
      <w:pPr>
        <w:tabs>
          <w:tab w:val="left" w:pos="426"/>
        </w:tabs>
        <w:spacing w:after="0" w:line="360" w:lineRule="auto"/>
        <w:ind w:firstLine="360"/>
        <w:jc w:val="both"/>
        <w:rPr>
          <w:rFonts w:ascii="GHEA Grapalat" w:hAnsi="GHEA Grapalat"/>
          <w:sz w:val="24"/>
          <w:szCs w:val="24"/>
          <w:lang w:val="hy-AM"/>
        </w:rPr>
      </w:pPr>
      <w:r w:rsidRPr="00E430F4">
        <w:rPr>
          <w:rFonts w:ascii="GHEA Grapalat" w:hAnsi="GHEA Grapalat"/>
          <w:sz w:val="24"/>
          <w:szCs w:val="24"/>
          <w:lang w:val="hy-AM"/>
        </w:rPr>
        <w:t xml:space="preserve">42. Սգո նպատակների համար նախատեսված շենքերն ու կառույցները, ներառյալ պաշտամունքային շենքերը և շինությունները, պետք է նախագծված լինեն ՀՀՇՆ 31-03-2018 և </w:t>
      </w:r>
      <w:r w:rsidRPr="00E430F4">
        <w:rPr>
          <w:rFonts w:ascii="GHEA Grapalat" w:hAnsi="GHEA Grapalat"/>
          <w:bCs/>
          <w:sz w:val="24"/>
          <w:szCs w:val="24"/>
          <w:shd w:val="clear" w:color="auto" w:fill="FFFFFF"/>
          <w:lang w:val="hy-AM"/>
        </w:rPr>
        <w:t>ՀՀՇՆ21-01-2014</w:t>
      </w:r>
      <w:r w:rsidRPr="00E430F4">
        <w:rPr>
          <w:rFonts w:ascii="GHEA Grapalat" w:hAnsi="GHEA Grapalat"/>
          <w:b/>
          <w:bCs/>
          <w:sz w:val="24"/>
          <w:szCs w:val="24"/>
          <w:shd w:val="clear" w:color="auto" w:fill="FFFFFF"/>
          <w:lang w:val="hy-AM"/>
        </w:rPr>
        <w:t xml:space="preserve"> </w:t>
      </w:r>
      <w:r w:rsidRPr="00E430F4">
        <w:rPr>
          <w:rFonts w:ascii="GHEA Grapalat" w:hAnsi="GHEA Grapalat"/>
          <w:bCs/>
          <w:sz w:val="24"/>
          <w:szCs w:val="24"/>
          <w:shd w:val="clear" w:color="auto" w:fill="FFFFFF"/>
          <w:lang w:val="hy-AM"/>
        </w:rPr>
        <w:t>շինարարական նորմերի</w:t>
      </w:r>
      <w:r w:rsidRPr="00E430F4">
        <w:rPr>
          <w:rFonts w:ascii="GHEA Grapalat" w:hAnsi="GHEA Grapalat"/>
          <w:sz w:val="24"/>
          <w:szCs w:val="24"/>
          <w:lang w:val="hy-AM"/>
        </w:rPr>
        <w:t xml:space="preserve"> պահանջներին համապատասխան.</w:t>
      </w:r>
    </w:p>
    <w:p w:rsidR="000B4652" w:rsidRPr="004D3B58" w:rsidRDefault="000B4652" w:rsidP="000B4652">
      <w:pPr>
        <w:spacing w:after="0" w:line="360" w:lineRule="auto"/>
        <w:ind w:left="360" w:firstLine="360"/>
        <w:jc w:val="both"/>
        <w:rPr>
          <w:rFonts w:ascii="GHEA Grapalat" w:hAnsi="GHEA Grapalat"/>
          <w:sz w:val="24"/>
          <w:szCs w:val="24"/>
          <w:lang w:val="hy-AM"/>
        </w:rPr>
      </w:pPr>
      <w:r w:rsidRPr="004D3B58">
        <w:rPr>
          <w:rFonts w:ascii="GHEA Grapalat" w:eastAsia="Times New Roman" w:hAnsi="GHEA Grapalat" w:cs="Sylfaen"/>
          <w:color w:val="000000"/>
          <w:sz w:val="24"/>
          <w:szCs w:val="24"/>
          <w:lang w:val="hy-AM"/>
        </w:rPr>
        <w:t>1)</w:t>
      </w:r>
      <w:r w:rsidRPr="004D3B58">
        <w:rPr>
          <w:rFonts w:ascii="GHEA Grapalat" w:hAnsi="GHEA Grapalat"/>
          <w:sz w:val="24"/>
          <w:szCs w:val="24"/>
          <w:lang w:val="hy-AM"/>
        </w:rPr>
        <w:t xml:space="preserve"> գ</w:t>
      </w:r>
      <w:r w:rsidRPr="00C02C93">
        <w:rPr>
          <w:rFonts w:ascii="GHEA Grapalat" w:hAnsi="GHEA Grapalat"/>
          <w:sz w:val="24"/>
          <w:szCs w:val="24"/>
          <w:lang w:val="hy-AM"/>
        </w:rPr>
        <w:t xml:space="preserve">երեզմանատների և </w:t>
      </w:r>
      <w:r w:rsidRPr="00B2122C">
        <w:rPr>
          <w:rFonts w:ascii="GHEA Grapalat" w:hAnsi="GHEA Grapalat"/>
          <w:sz w:val="24"/>
          <w:szCs w:val="24"/>
          <w:lang w:val="hy-AM"/>
        </w:rPr>
        <w:t>դիակիզարանների</w:t>
      </w:r>
      <w:r w:rsidRPr="00522556">
        <w:rPr>
          <w:rFonts w:ascii="GHEA Grapalat" w:hAnsi="GHEA Grapalat"/>
          <w:sz w:val="24"/>
          <w:szCs w:val="24"/>
          <w:lang w:val="hy-AM"/>
        </w:rPr>
        <w:t xml:space="preserve"> տարածքներում</w:t>
      </w:r>
      <w:r w:rsidRPr="00047BCC">
        <w:rPr>
          <w:rFonts w:ascii="GHEA Grapalat" w:hAnsi="GHEA Grapalat"/>
          <w:sz w:val="24"/>
          <w:szCs w:val="24"/>
          <w:lang w:val="hy-AM"/>
        </w:rPr>
        <w:t xml:space="preserve"> հեղուկացված գազը պահելու </w:t>
      </w:r>
      <w:r w:rsidRPr="004D3B58">
        <w:rPr>
          <w:rFonts w:ascii="GHEA Grapalat" w:hAnsi="GHEA Grapalat"/>
          <w:sz w:val="24"/>
          <w:szCs w:val="24"/>
          <w:lang w:val="hy-AM"/>
        </w:rPr>
        <w:t>համար, գազի բաշխման կետեր կամ բաքեր տեղադրելիս, պետք է նախատեսվեն հրդեհային բացակներ և հրդեհի տարածումը կանխելու ինժեներական միջոցներ, ինչպես գազի պահեստարանները, համաձայն գործող հրդեհային անվտանգության կանոնների պահանջների.</w:t>
      </w:r>
    </w:p>
    <w:p w:rsidR="000B4652" w:rsidRPr="004D3B58" w:rsidRDefault="000B4652" w:rsidP="000B4652">
      <w:pPr>
        <w:spacing w:after="0" w:line="360" w:lineRule="auto"/>
        <w:ind w:left="360" w:firstLine="360"/>
        <w:jc w:val="both"/>
        <w:rPr>
          <w:rFonts w:ascii="GHEA Grapalat" w:hAnsi="GHEA Grapalat"/>
          <w:sz w:val="24"/>
          <w:szCs w:val="24"/>
          <w:lang w:val="hy-AM"/>
        </w:rPr>
      </w:pPr>
      <w:r w:rsidRPr="004D3B58">
        <w:rPr>
          <w:rFonts w:ascii="GHEA Grapalat" w:eastAsia="Times New Roman" w:hAnsi="GHEA Grapalat" w:cs="Sylfaen"/>
          <w:color w:val="000000"/>
          <w:sz w:val="24"/>
          <w:szCs w:val="24"/>
          <w:lang w:val="hy-AM"/>
        </w:rPr>
        <w:t>2)</w:t>
      </w:r>
      <w:r w:rsidRPr="004D3B58">
        <w:rPr>
          <w:rFonts w:ascii="GHEA Grapalat" w:hAnsi="GHEA Grapalat"/>
          <w:sz w:val="24"/>
          <w:szCs w:val="24"/>
          <w:lang w:val="hy-AM"/>
        </w:rPr>
        <w:t xml:space="preserve"> ծ</w:t>
      </w:r>
      <w:r w:rsidRPr="00C02C93">
        <w:rPr>
          <w:rFonts w:ascii="GHEA Grapalat" w:hAnsi="GHEA Grapalat"/>
          <w:sz w:val="24"/>
          <w:szCs w:val="24"/>
          <w:lang w:val="hy-AM"/>
        </w:rPr>
        <w:t>իսական և դիակիզարանների</w:t>
      </w:r>
      <w:r w:rsidRPr="00B2122C">
        <w:rPr>
          <w:rFonts w:ascii="GHEA Grapalat" w:hAnsi="GHEA Grapalat"/>
          <w:sz w:val="24"/>
          <w:szCs w:val="24"/>
          <w:lang w:val="hy-AM"/>
        </w:rPr>
        <w:t xml:space="preserve"> </w:t>
      </w:r>
      <w:r w:rsidRPr="00522556">
        <w:rPr>
          <w:rFonts w:ascii="GHEA Grapalat" w:hAnsi="GHEA Grapalat"/>
          <w:sz w:val="24"/>
          <w:szCs w:val="24"/>
          <w:lang w:val="hy-AM"/>
        </w:rPr>
        <w:t xml:space="preserve">սրահների </w:t>
      </w:r>
      <w:r w:rsidRPr="00047BCC">
        <w:rPr>
          <w:rFonts w:ascii="GHEA Grapalat" w:hAnsi="GHEA Grapalat"/>
          <w:sz w:val="24"/>
          <w:szCs w:val="24"/>
          <w:lang w:val="hy-AM"/>
        </w:rPr>
        <w:t xml:space="preserve">պատերի և առաստաղների հարդարանքը </w:t>
      </w:r>
      <w:r w:rsidRPr="004D3B58">
        <w:rPr>
          <w:rFonts w:ascii="GHEA Grapalat" w:hAnsi="GHEA Grapalat"/>
          <w:sz w:val="24"/>
          <w:szCs w:val="24"/>
          <w:lang w:val="hy-AM"/>
        </w:rPr>
        <w:t>պետք է պատրաստված լինի չայրվող նյութերից.</w:t>
      </w:r>
    </w:p>
    <w:p w:rsidR="000B4652" w:rsidRPr="004D3B58" w:rsidRDefault="000B4652" w:rsidP="000B4652">
      <w:pPr>
        <w:spacing w:after="0" w:line="360" w:lineRule="auto"/>
        <w:ind w:left="360" w:firstLine="360"/>
        <w:jc w:val="both"/>
        <w:rPr>
          <w:rFonts w:ascii="GHEA Grapalat" w:hAnsi="GHEA Grapalat"/>
          <w:sz w:val="24"/>
          <w:szCs w:val="24"/>
          <w:lang w:val="hy-AM"/>
        </w:rPr>
      </w:pPr>
      <w:r w:rsidRPr="004D3B58">
        <w:rPr>
          <w:rFonts w:ascii="GHEA Grapalat" w:eastAsia="Times New Roman" w:hAnsi="GHEA Grapalat" w:cs="Sylfaen"/>
          <w:color w:val="000000"/>
          <w:sz w:val="24"/>
          <w:szCs w:val="24"/>
          <w:lang w:val="hy-AM"/>
        </w:rPr>
        <w:lastRenderedPageBreak/>
        <w:t>3)</w:t>
      </w:r>
      <w:r w:rsidRPr="004D3B58">
        <w:rPr>
          <w:rFonts w:ascii="GHEA Grapalat" w:hAnsi="GHEA Grapalat"/>
          <w:sz w:val="24"/>
          <w:szCs w:val="24"/>
          <w:lang w:val="hy-AM"/>
        </w:rPr>
        <w:t xml:space="preserve"> ն</w:t>
      </w:r>
      <w:r w:rsidRPr="00C02C93">
        <w:rPr>
          <w:rFonts w:ascii="GHEA Grapalat" w:hAnsi="GHEA Grapalat"/>
          <w:sz w:val="24"/>
          <w:szCs w:val="24"/>
          <w:lang w:val="hy-AM"/>
        </w:rPr>
        <w:t>ույն ծավալում ծիսական</w:t>
      </w:r>
      <w:r w:rsidRPr="00B2122C">
        <w:rPr>
          <w:rFonts w:ascii="GHEA Grapalat" w:hAnsi="GHEA Grapalat"/>
          <w:sz w:val="24"/>
          <w:szCs w:val="24"/>
          <w:lang w:val="hy-AM"/>
        </w:rPr>
        <w:t xml:space="preserve"> </w:t>
      </w:r>
      <w:r w:rsidRPr="00522556">
        <w:rPr>
          <w:rFonts w:ascii="GHEA Grapalat" w:hAnsi="GHEA Grapalat"/>
          <w:sz w:val="24"/>
          <w:szCs w:val="24"/>
          <w:lang w:val="hy-AM"/>
        </w:rPr>
        <w:t xml:space="preserve">և </w:t>
      </w:r>
      <w:r w:rsidRPr="00047BCC">
        <w:rPr>
          <w:rFonts w:ascii="GHEA Grapalat" w:hAnsi="GHEA Grapalat"/>
          <w:sz w:val="24"/>
          <w:szCs w:val="24"/>
          <w:lang w:val="hy-AM"/>
        </w:rPr>
        <w:t xml:space="preserve">դիակիզման սենքերի բլոկացման դեպքում դրանք </w:t>
      </w:r>
      <w:r w:rsidRPr="004D3B58">
        <w:rPr>
          <w:rFonts w:ascii="GHEA Grapalat" w:hAnsi="GHEA Grapalat"/>
          <w:sz w:val="24"/>
          <w:szCs w:val="24"/>
          <w:lang w:val="hy-AM"/>
        </w:rPr>
        <w:t>պարտադիր պետք է բաժանվեն I տիպի հրակայուն պատով.</w:t>
      </w:r>
    </w:p>
    <w:p w:rsidR="000B4652" w:rsidRDefault="000B4652" w:rsidP="000B4652">
      <w:pPr>
        <w:spacing w:after="0" w:line="360" w:lineRule="auto"/>
        <w:ind w:left="360" w:firstLine="360"/>
        <w:jc w:val="both"/>
        <w:rPr>
          <w:rFonts w:ascii="GHEA Grapalat" w:hAnsi="GHEA Grapalat"/>
          <w:sz w:val="24"/>
          <w:szCs w:val="24"/>
          <w:lang w:val="hy-AM"/>
        </w:rPr>
      </w:pPr>
      <w:r w:rsidRPr="004D3B58">
        <w:rPr>
          <w:rFonts w:ascii="GHEA Grapalat" w:eastAsia="Times New Roman" w:hAnsi="GHEA Grapalat" w:cs="Sylfaen"/>
          <w:color w:val="000000"/>
          <w:sz w:val="24"/>
          <w:szCs w:val="24"/>
          <w:lang w:val="hy-AM"/>
        </w:rPr>
        <w:t>4)</w:t>
      </w:r>
      <w:r w:rsidRPr="004D3B58">
        <w:rPr>
          <w:rFonts w:ascii="GHEA Grapalat" w:hAnsi="GHEA Grapalat"/>
          <w:sz w:val="24"/>
          <w:szCs w:val="24"/>
          <w:lang w:val="hy-AM"/>
        </w:rPr>
        <w:t xml:space="preserve"> ա</w:t>
      </w:r>
      <w:r w:rsidRPr="00C02C93">
        <w:rPr>
          <w:rFonts w:ascii="GHEA Grapalat" w:hAnsi="GHEA Grapalat"/>
          <w:sz w:val="24"/>
          <w:szCs w:val="24"/>
          <w:lang w:val="hy-AM"/>
        </w:rPr>
        <w:t>վտոմատ հրդեհային ազդարարմամբ</w:t>
      </w:r>
      <w:r w:rsidRPr="00B2122C">
        <w:rPr>
          <w:rFonts w:ascii="GHEA Grapalat" w:hAnsi="GHEA Grapalat"/>
          <w:sz w:val="24"/>
          <w:szCs w:val="24"/>
          <w:lang w:val="hy-AM"/>
        </w:rPr>
        <w:t xml:space="preserve"> </w:t>
      </w:r>
      <w:r w:rsidRPr="00522556">
        <w:rPr>
          <w:rFonts w:ascii="GHEA Grapalat" w:hAnsi="GHEA Grapalat"/>
          <w:sz w:val="24"/>
          <w:szCs w:val="24"/>
          <w:lang w:val="hy-AM"/>
        </w:rPr>
        <w:t xml:space="preserve">սարքավորում </w:t>
      </w:r>
      <w:r w:rsidRPr="00047BCC">
        <w:rPr>
          <w:rFonts w:ascii="GHEA Grapalat" w:hAnsi="GHEA Grapalat"/>
          <w:sz w:val="24"/>
          <w:szCs w:val="24"/>
          <w:lang w:val="hy-AM"/>
        </w:rPr>
        <w:t xml:space="preserve">են թաղման ծեսերի և </w:t>
      </w:r>
      <w:r w:rsidRPr="004D3B58">
        <w:rPr>
          <w:rFonts w:ascii="GHEA Grapalat" w:hAnsi="GHEA Grapalat"/>
          <w:sz w:val="24"/>
          <w:szCs w:val="24"/>
          <w:lang w:val="hy-AM"/>
        </w:rPr>
        <w:t xml:space="preserve">դիակիզարանների շենքերում` բոլոր սենյակները, բացառությամբ սառնարանների, սանտեխնիկայի, ցնցուղների, սգո ծառայության բյուրոյում` բոլոր սենյակները, բացառությամբ սանիտարական հանգույցների: Ավտոմատ հրդեհային ազդանաշանի ընդունման կայանները պետք է տեղակայվեն մարդկանց մշտական </w:t>
      </w:r>
      <w:r w:rsidRPr="004D3B58">
        <w:rPr>
          <w:rFonts w:ascii="GHEA Grapalat" w:hAnsi="Cambria Math" w:cs="Cambria Math"/>
          <w:sz w:val="24"/>
          <w:szCs w:val="24"/>
          <w:lang w:val="hy-AM"/>
        </w:rPr>
        <w:t>​​</w:t>
      </w:r>
      <w:r w:rsidRPr="004D3B58">
        <w:rPr>
          <w:rFonts w:ascii="GHEA Grapalat" w:hAnsi="GHEA Grapalat"/>
          <w:sz w:val="24"/>
          <w:szCs w:val="24"/>
          <w:lang w:val="hy-AM"/>
        </w:rPr>
        <w:t>ներկայությամբ սենյակում.</w:t>
      </w:r>
    </w:p>
    <w:p w:rsidR="000B4652" w:rsidRPr="004D3B58" w:rsidRDefault="000B4652" w:rsidP="000B4652">
      <w:pPr>
        <w:spacing w:after="0" w:line="360" w:lineRule="auto"/>
        <w:ind w:left="360" w:firstLine="360"/>
        <w:jc w:val="both"/>
        <w:rPr>
          <w:rFonts w:ascii="GHEA Grapalat" w:hAnsi="GHEA Grapalat"/>
          <w:sz w:val="24"/>
          <w:szCs w:val="24"/>
          <w:lang w:val="hy-AM"/>
        </w:rPr>
      </w:pPr>
      <w:r w:rsidRPr="004D3B58">
        <w:rPr>
          <w:rFonts w:ascii="GHEA Grapalat" w:eastAsia="Times New Roman" w:hAnsi="GHEA Grapalat" w:cs="Sylfaen"/>
          <w:color w:val="000000"/>
          <w:sz w:val="24"/>
          <w:szCs w:val="24"/>
          <w:lang w:val="hy-AM"/>
        </w:rPr>
        <w:t>5)</w:t>
      </w:r>
      <w:r w:rsidRPr="004D3B58">
        <w:rPr>
          <w:rFonts w:ascii="GHEA Grapalat" w:hAnsi="GHEA Grapalat"/>
          <w:sz w:val="24"/>
          <w:szCs w:val="24"/>
          <w:lang w:val="hy-AM"/>
        </w:rPr>
        <w:t xml:space="preserve"> հ</w:t>
      </w:r>
      <w:r w:rsidRPr="00C02C93">
        <w:rPr>
          <w:rFonts w:ascii="GHEA Grapalat" w:hAnsi="GHEA Grapalat"/>
          <w:sz w:val="24"/>
          <w:szCs w:val="24"/>
          <w:lang w:val="hy-AM"/>
        </w:rPr>
        <w:t>ուղարկավորությունների շենքերը սարքավորվում</w:t>
      </w:r>
      <w:r w:rsidRPr="00B2122C">
        <w:rPr>
          <w:rFonts w:ascii="GHEA Grapalat" w:hAnsi="GHEA Grapalat"/>
          <w:sz w:val="24"/>
          <w:szCs w:val="24"/>
          <w:lang w:val="hy-AM"/>
        </w:rPr>
        <w:t xml:space="preserve"> </w:t>
      </w:r>
      <w:r w:rsidRPr="00522556">
        <w:rPr>
          <w:rFonts w:ascii="GHEA Grapalat" w:hAnsi="GHEA Grapalat"/>
          <w:sz w:val="24"/>
          <w:szCs w:val="24"/>
          <w:lang w:val="hy-AM"/>
        </w:rPr>
        <w:t xml:space="preserve">են </w:t>
      </w:r>
      <w:r w:rsidRPr="00047BCC">
        <w:rPr>
          <w:rFonts w:ascii="GHEA Grapalat" w:hAnsi="GHEA Grapalat"/>
          <w:sz w:val="24"/>
          <w:szCs w:val="24"/>
          <w:lang w:val="hy-AM"/>
        </w:rPr>
        <w:t xml:space="preserve">վթարային լուսավորությամբ՝ </w:t>
      </w:r>
      <w:r w:rsidRPr="004D3B58">
        <w:rPr>
          <w:rFonts w:ascii="GHEA Grapalat" w:hAnsi="GHEA Grapalat"/>
          <w:sz w:val="24"/>
          <w:szCs w:val="24"/>
          <w:lang w:val="hy-AM"/>
        </w:rPr>
        <w:t>մարդկանց տարհանումն ապահովելու համար.</w:t>
      </w:r>
    </w:p>
    <w:p w:rsidR="000B4652" w:rsidRPr="004D3B58" w:rsidRDefault="000B4652" w:rsidP="000B4652">
      <w:pPr>
        <w:tabs>
          <w:tab w:val="left" w:pos="1136"/>
        </w:tabs>
        <w:spacing w:after="0" w:line="360" w:lineRule="auto"/>
        <w:ind w:left="360" w:firstLine="360"/>
        <w:jc w:val="both"/>
        <w:rPr>
          <w:rFonts w:ascii="GHEA Grapalat" w:hAnsi="GHEA Grapalat"/>
          <w:sz w:val="24"/>
          <w:szCs w:val="24"/>
          <w:lang w:val="hy-AM"/>
        </w:rPr>
      </w:pPr>
      <w:r w:rsidRPr="004D3B58">
        <w:rPr>
          <w:rFonts w:ascii="GHEA Grapalat" w:hAnsi="GHEA Grapalat"/>
          <w:sz w:val="24"/>
          <w:szCs w:val="24"/>
          <w:lang w:val="hy-AM"/>
        </w:rPr>
        <w:t>6</w:t>
      </w:r>
      <w:r w:rsidRPr="004D3B58">
        <w:rPr>
          <w:rFonts w:ascii="GHEA Grapalat" w:eastAsia="Times New Roman" w:hAnsi="GHEA Grapalat" w:cs="Sylfaen"/>
          <w:color w:val="000000"/>
          <w:sz w:val="24"/>
          <w:szCs w:val="24"/>
          <w:lang w:val="hy-AM"/>
        </w:rPr>
        <w:t>)</w:t>
      </w:r>
      <w:r w:rsidRPr="004D3B58">
        <w:rPr>
          <w:rFonts w:ascii="GHEA Grapalat" w:hAnsi="GHEA Grapalat"/>
          <w:sz w:val="24"/>
          <w:szCs w:val="24"/>
          <w:lang w:val="hy-AM"/>
        </w:rPr>
        <w:t xml:space="preserve"> օ</w:t>
      </w:r>
      <w:r w:rsidRPr="00C02C93">
        <w:rPr>
          <w:rFonts w:ascii="GHEA Grapalat" w:hAnsi="GHEA Grapalat"/>
          <w:sz w:val="24"/>
          <w:szCs w:val="24"/>
          <w:lang w:val="hy-AM"/>
        </w:rPr>
        <w:t>դափոխման խցիկները, օդատար</w:t>
      </w:r>
      <w:r w:rsidRPr="00B2122C">
        <w:rPr>
          <w:rFonts w:ascii="GHEA Grapalat" w:hAnsi="GHEA Grapalat"/>
          <w:sz w:val="24"/>
          <w:szCs w:val="24"/>
          <w:lang w:val="hy-AM"/>
        </w:rPr>
        <w:t>ները</w:t>
      </w:r>
      <w:r w:rsidRPr="00522556">
        <w:rPr>
          <w:rFonts w:ascii="GHEA Grapalat" w:hAnsi="GHEA Grapalat"/>
          <w:sz w:val="24"/>
          <w:szCs w:val="24"/>
          <w:lang w:val="hy-AM"/>
        </w:rPr>
        <w:t xml:space="preserve"> և</w:t>
      </w:r>
      <w:r w:rsidRPr="00047BCC">
        <w:rPr>
          <w:rFonts w:ascii="GHEA Grapalat" w:hAnsi="GHEA Grapalat"/>
          <w:sz w:val="24"/>
          <w:szCs w:val="24"/>
          <w:lang w:val="hy-AM"/>
        </w:rPr>
        <w:t xml:space="preserve"> խլացուցիչների պատերը պատրաստված են </w:t>
      </w:r>
      <w:r w:rsidRPr="004D3B58">
        <w:rPr>
          <w:rFonts w:ascii="GHEA Grapalat" w:hAnsi="GHEA Grapalat"/>
          <w:sz w:val="24"/>
          <w:szCs w:val="24"/>
          <w:lang w:val="hy-AM"/>
        </w:rPr>
        <w:t>չայրվող նյութերից.</w:t>
      </w:r>
    </w:p>
    <w:p w:rsidR="000B4652" w:rsidRPr="00047BCC" w:rsidRDefault="000B4652" w:rsidP="000B4652">
      <w:pPr>
        <w:tabs>
          <w:tab w:val="left" w:pos="1136"/>
        </w:tabs>
        <w:spacing w:after="0" w:line="360" w:lineRule="auto"/>
        <w:ind w:left="360" w:firstLine="360"/>
        <w:contextualSpacing/>
        <w:jc w:val="both"/>
        <w:rPr>
          <w:rFonts w:ascii="GHEA Grapalat" w:hAnsi="GHEA Grapalat"/>
          <w:sz w:val="24"/>
          <w:szCs w:val="24"/>
          <w:lang w:val="hy-AM"/>
        </w:rPr>
      </w:pPr>
      <w:r w:rsidRPr="004D3B58">
        <w:rPr>
          <w:rFonts w:ascii="GHEA Grapalat" w:hAnsi="GHEA Grapalat"/>
          <w:sz w:val="24"/>
          <w:szCs w:val="24"/>
          <w:lang w:val="hy-AM"/>
        </w:rPr>
        <w:t>7</w:t>
      </w:r>
      <w:r w:rsidRPr="004D3B58">
        <w:rPr>
          <w:rFonts w:ascii="GHEA Grapalat" w:eastAsia="Times New Roman" w:hAnsi="GHEA Grapalat" w:cs="Sylfaen"/>
          <w:color w:val="000000"/>
          <w:sz w:val="24"/>
          <w:szCs w:val="24"/>
          <w:lang w:val="hy-AM"/>
        </w:rPr>
        <w:t>)</w:t>
      </w:r>
      <w:r w:rsidRPr="004D3B58">
        <w:rPr>
          <w:rFonts w:ascii="GHEA Grapalat" w:hAnsi="GHEA Grapalat"/>
          <w:sz w:val="24"/>
          <w:szCs w:val="24"/>
          <w:lang w:val="hy-AM"/>
        </w:rPr>
        <w:t xml:space="preserve"> դ</w:t>
      </w:r>
      <w:r w:rsidRPr="00C02C93">
        <w:rPr>
          <w:rFonts w:ascii="GHEA Grapalat" w:hAnsi="GHEA Grapalat"/>
          <w:sz w:val="24"/>
          <w:szCs w:val="24"/>
          <w:lang w:val="hy-AM"/>
        </w:rPr>
        <w:t>իակիզման սրահում պետք</w:t>
      </w:r>
      <w:r w:rsidRPr="00B2122C">
        <w:rPr>
          <w:rFonts w:ascii="GHEA Grapalat" w:hAnsi="GHEA Grapalat"/>
          <w:sz w:val="24"/>
          <w:szCs w:val="24"/>
          <w:lang w:val="hy-AM"/>
        </w:rPr>
        <w:t xml:space="preserve"> </w:t>
      </w:r>
      <w:r w:rsidRPr="00522556">
        <w:rPr>
          <w:rFonts w:ascii="GHEA Grapalat" w:hAnsi="GHEA Grapalat"/>
          <w:sz w:val="24"/>
          <w:szCs w:val="24"/>
          <w:lang w:val="hy-AM"/>
        </w:rPr>
        <w:t xml:space="preserve">է </w:t>
      </w:r>
      <w:r w:rsidRPr="00047BCC">
        <w:rPr>
          <w:rFonts w:ascii="GHEA Grapalat" w:hAnsi="GHEA Grapalat"/>
          <w:sz w:val="24"/>
          <w:szCs w:val="24"/>
          <w:lang w:val="hy-AM"/>
        </w:rPr>
        <w:t>ապահովվի ծխահեռացում:»:</w:t>
      </w:r>
    </w:p>
    <w:p w:rsidR="000B4652" w:rsidRDefault="000B4652" w:rsidP="000B4652">
      <w:pPr>
        <w:tabs>
          <w:tab w:val="left" w:pos="426"/>
          <w:tab w:val="left" w:pos="1136"/>
        </w:tabs>
        <w:spacing w:after="0" w:line="360" w:lineRule="auto"/>
        <w:ind w:firstLine="360"/>
        <w:contextualSpacing/>
        <w:jc w:val="both"/>
        <w:rPr>
          <w:rFonts w:ascii="GHEA Grapalat" w:hAnsi="GHEA Grapalat" w:cs="Sylfaen"/>
          <w:b/>
          <w:sz w:val="24"/>
          <w:szCs w:val="24"/>
          <w:lang w:val="hy-AM"/>
        </w:rPr>
      </w:pPr>
      <w:bookmarkStart w:id="3" w:name="_GoBack"/>
      <w:bookmarkEnd w:id="3"/>
      <w:r w:rsidRPr="00E430F4">
        <w:rPr>
          <w:rFonts w:ascii="GHEA Grapalat" w:hAnsi="GHEA Grapalat" w:cs="Sylfaen"/>
          <w:b/>
          <w:sz w:val="24"/>
          <w:szCs w:val="24"/>
          <w:lang w:val="hy-AM"/>
        </w:rPr>
        <w:tab/>
      </w:r>
    </w:p>
    <w:p w:rsidR="005F3D8B" w:rsidRDefault="005F3D8B"/>
    <w:sectPr w:rsidR="005F3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tsans">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Nork New">
    <w:panose1 w:val="02027200000000000000"/>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7B6B"/>
    <w:multiLevelType w:val="multilevel"/>
    <w:tmpl w:val="09821D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9A333F"/>
    <w:multiLevelType w:val="hybridMultilevel"/>
    <w:tmpl w:val="6A966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AA47B9"/>
    <w:multiLevelType w:val="hybridMultilevel"/>
    <w:tmpl w:val="66EE561A"/>
    <w:lvl w:ilvl="0" w:tplc="CFE06CF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13E159D1"/>
    <w:multiLevelType w:val="hybridMultilevel"/>
    <w:tmpl w:val="F4B0A052"/>
    <w:lvl w:ilvl="0" w:tplc="054A634C">
      <w:start w:val="1"/>
      <w:numFmt w:val="decimal"/>
      <w:lvlText w:val="%1."/>
      <w:lvlJc w:val="left"/>
      <w:pPr>
        <w:ind w:left="1173" w:hanging="705"/>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4" w15:restartNumberingAfterBreak="0">
    <w:nsid w:val="146F29F0"/>
    <w:multiLevelType w:val="hybridMultilevel"/>
    <w:tmpl w:val="33EC5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F0E6C"/>
    <w:multiLevelType w:val="hybridMultilevel"/>
    <w:tmpl w:val="E1FE6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9361C5"/>
    <w:multiLevelType w:val="hybridMultilevel"/>
    <w:tmpl w:val="B50635A2"/>
    <w:lvl w:ilvl="0" w:tplc="5206FEE8">
      <w:start w:val="1"/>
      <w:numFmt w:val="upperRoman"/>
      <w:lvlText w:val="%1."/>
      <w:lvlJc w:val="left"/>
      <w:pPr>
        <w:ind w:left="780" w:hanging="720"/>
      </w:pPr>
      <w:rPr>
        <w:rFonts w:cs="Arial Unicode"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29CC2645"/>
    <w:multiLevelType w:val="multilevel"/>
    <w:tmpl w:val="BDEA5D88"/>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F935217"/>
    <w:multiLevelType w:val="hybridMultilevel"/>
    <w:tmpl w:val="EDF6A30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31BC2FE7"/>
    <w:multiLevelType w:val="hybridMultilevel"/>
    <w:tmpl w:val="5B38CC2C"/>
    <w:lvl w:ilvl="0" w:tplc="1842227C">
      <w:start w:val="2"/>
      <w:numFmt w:val="decimal"/>
      <w:lvlText w:val="%1)"/>
      <w:lvlJc w:val="left"/>
      <w:pPr>
        <w:ind w:left="810" w:hanging="360"/>
      </w:pPr>
      <w:rPr>
        <w:rFonts w:eastAsia="Times New Roman" w:cs="Sylfaen" w:hint="default"/>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3438172A"/>
    <w:multiLevelType w:val="multilevel"/>
    <w:tmpl w:val="AE8A7AC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59024E2"/>
    <w:multiLevelType w:val="hybridMultilevel"/>
    <w:tmpl w:val="666EE7D2"/>
    <w:lvl w:ilvl="0" w:tplc="04090003">
      <w:start w:val="1"/>
      <w:numFmt w:val="bullet"/>
      <w:lvlText w:val="o"/>
      <w:lvlJc w:val="left"/>
      <w:pPr>
        <w:ind w:left="690" w:hanging="360"/>
      </w:pPr>
      <w:rPr>
        <w:rFonts w:ascii="Courier New" w:hAnsi="Courier New" w:cs="Courier New"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2" w15:restartNumberingAfterBreak="0">
    <w:nsid w:val="429E76D2"/>
    <w:multiLevelType w:val="hybridMultilevel"/>
    <w:tmpl w:val="6AA01C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0FE6B84"/>
    <w:multiLevelType w:val="multilevel"/>
    <w:tmpl w:val="D07EF780"/>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53E3698C"/>
    <w:multiLevelType w:val="hybridMultilevel"/>
    <w:tmpl w:val="F83E1C00"/>
    <w:lvl w:ilvl="0" w:tplc="0419000F">
      <w:start w:val="1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5D100A5C"/>
    <w:multiLevelType w:val="multilevel"/>
    <w:tmpl w:val="25685246"/>
    <w:lvl w:ilvl="0">
      <w:start w:val="7"/>
      <w:numFmt w:val="decimal"/>
      <w:lvlText w:val="%1."/>
      <w:lvlJc w:val="left"/>
      <w:pPr>
        <w:ind w:left="405" w:hanging="405"/>
      </w:pPr>
      <w:rPr>
        <w:rFonts w:hint="default"/>
      </w:rPr>
    </w:lvl>
    <w:lvl w:ilvl="1">
      <w:start w:val="3"/>
      <w:numFmt w:val="decimal"/>
      <w:lvlText w:val="%1.%2."/>
      <w:lvlJc w:val="left"/>
      <w:pPr>
        <w:ind w:left="117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5DDE55DB"/>
    <w:multiLevelType w:val="hybridMultilevel"/>
    <w:tmpl w:val="205A9E34"/>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17" w15:restartNumberingAfterBreak="0">
    <w:nsid w:val="60C06F79"/>
    <w:multiLevelType w:val="hybridMultilevel"/>
    <w:tmpl w:val="6E727D76"/>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8" w15:restartNumberingAfterBreak="0">
    <w:nsid w:val="6B002F65"/>
    <w:multiLevelType w:val="hybridMultilevel"/>
    <w:tmpl w:val="EC3E9216"/>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9" w15:restartNumberingAfterBreak="0">
    <w:nsid w:val="6FD92BB6"/>
    <w:multiLevelType w:val="hybridMultilevel"/>
    <w:tmpl w:val="28B4F4DA"/>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num w:numId="1">
    <w:abstractNumId w:val="6"/>
  </w:num>
  <w:num w:numId="2">
    <w:abstractNumId w:val="16"/>
  </w:num>
  <w:num w:numId="3">
    <w:abstractNumId w:val="12"/>
  </w:num>
  <w:num w:numId="4">
    <w:abstractNumId w:val="11"/>
  </w:num>
  <w:num w:numId="5">
    <w:abstractNumId w:val="17"/>
  </w:num>
  <w:num w:numId="6">
    <w:abstractNumId w:val="19"/>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num>
  <w:num w:numId="10">
    <w:abstractNumId w:val="4"/>
  </w:num>
  <w:num w:numId="11">
    <w:abstractNumId w:val="0"/>
  </w:num>
  <w:num w:numId="12">
    <w:abstractNumId w:val="10"/>
  </w:num>
  <w:num w:numId="13">
    <w:abstractNumId w:val="13"/>
  </w:num>
  <w:num w:numId="14">
    <w:abstractNumId w:val="14"/>
  </w:num>
  <w:num w:numId="15">
    <w:abstractNumId w:val="7"/>
  </w:num>
  <w:num w:numId="16">
    <w:abstractNumId w:val="15"/>
  </w:num>
  <w:num w:numId="17">
    <w:abstractNumId w:val="3"/>
  </w:num>
  <w:num w:numId="18">
    <w:abstractNumId w:val="8"/>
  </w:num>
  <w:num w:numId="19">
    <w:abstractNumId w:val="1"/>
  </w:num>
  <w:num w:numId="20">
    <w:abstractNumId w:val="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9D1"/>
    <w:rsid w:val="000119D1"/>
    <w:rsid w:val="000B2FF7"/>
    <w:rsid w:val="000B4652"/>
    <w:rsid w:val="001B491A"/>
    <w:rsid w:val="0034397B"/>
    <w:rsid w:val="005B0EA3"/>
    <w:rsid w:val="005F3D8B"/>
    <w:rsid w:val="008E60F8"/>
    <w:rsid w:val="00A019A7"/>
    <w:rsid w:val="00C24F55"/>
    <w:rsid w:val="00CB441E"/>
    <w:rsid w:val="00CF3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BF1C6"/>
  <w15:chartTrackingRefBased/>
  <w15:docId w15:val="{E782ED7D-C211-4CCA-8B83-276BD5CF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uiPriority="61"/>
    <w:lsdException w:name="Light Grid Accent 3"/>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lsdException w:name="Medium Grid 3 Accent 3"/>
    <w:lsdException w:name="Dark List Accent 3" w:uiPriority="70"/>
    <w:lsdException w:name="Colorful Shading Accent 3"/>
    <w:lsdException w:name="Colorful List Accent 3"/>
    <w:lsdException w:name="Colorful Grid Accent 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652"/>
    <w:rPr>
      <w:rFonts w:ascii="Calibri" w:eastAsia="Calibri" w:hAnsi="Calibri" w:cs="Times New Roman"/>
    </w:rPr>
  </w:style>
  <w:style w:type="paragraph" w:styleId="Heading1">
    <w:name w:val="heading 1"/>
    <w:basedOn w:val="Normal"/>
    <w:next w:val="Normal"/>
    <w:link w:val="Heading1Char1"/>
    <w:uiPriority w:val="9"/>
    <w:qFormat/>
    <w:rsid w:val="000B4652"/>
    <w:pPr>
      <w:keepNext/>
      <w:spacing w:before="240" w:after="60" w:line="240" w:lineRule="auto"/>
      <w:outlineLvl w:val="0"/>
    </w:pPr>
    <w:rPr>
      <w:rFonts w:ascii="Cambria" w:eastAsia="Times New Roman" w:hAnsi="Cambria"/>
      <w:b/>
      <w:bCs/>
      <w:kern w:val="32"/>
      <w:sz w:val="32"/>
      <w:szCs w:val="32"/>
      <w:lang w:val="x-none" w:eastAsia="ru-RU"/>
    </w:rPr>
  </w:style>
  <w:style w:type="paragraph" w:styleId="Heading2">
    <w:name w:val="heading 2"/>
    <w:basedOn w:val="Normal"/>
    <w:next w:val="Normal"/>
    <w:link w:val="Heading2Char1"/>
    <w:uiPriority w:val="9"/>
    <w:qFormat/>
    <w:rsid w:val="000B4652"/>
    <w:pPr>
      <w:keepNext/>
      <w:spacing w:before="240" w:after="60" w:line="240" w:lineRule="auto"/>
      <w:outlineLvl w:val="1"/>
    </w:pPr>
    <w:rPr>
      <w:rFonts w:ascii="Cambria" w:eastAsia="Times New Roman" w:hAnsi="Cambria"/>
      <w:b/>
      <w:bCs/>
      <w:i/>
      <w:iCs/>
      <w:sz w:val="28"/>
      <w:szCs w:val="28"/>
      <w:lang w:val="x-none" w:eastAsia="ru-RU"/>
    </w:rPr>
  </w:style>
  <w:style w:type="paragraph" w:styleId="Heading3">
    <w:name w:val="heading 3"/>
    <w:basedOn w:val="Normal"/>
    <w:next w:val="Normal"/>
    <w:link w:val="Heading3Char1"/>
    <w:uiPriority w:val="9"/>
    <w:qFormat/>
    <w:rsid w:val="000B4652"/>
    <w:pPr>
      <w:keepNext/>
      <w:spacing w:before="240" w:after="60" w:line="240" w:lineRule="auto"/>
      <w:outlineLvl w:val="2"/>
    </w:pPr>
    <w:rPr>
      <w:rFonts w:ascii="Cambria" w:eastAsia="Times New Roman" w:hAnsi="Cambria"/>
      <w:b/>
      <w:bCs/>
      <w:sz w:val="26"/>
      <w:szCs w:val="26"/>
      <w:lang w:val="x-none" w:eastAsia="ru-RU"/>
    </w:rPr>
  </w:style>
  <w:style w:type="paragraph" w:styleId="Heading4">
    <w:name w:val="heading 4"/>
    <w:basedOn w:val="Normal"/>
    <w:link w:val="Heading4Char"/>
    <w:uiPriority w:val="9"/>
    <w:qFormat/>
    <w:rsid w:val="000B4652"/>
    <w:pPr>
      <w:spacing w:before="100" w:beforeAutospacing="1" w:after="100" w:afterAutospacing="1" w:line="240" w:lineRule="auto"/>
      <w:outlineLvl w:val="3"/>
    </w:pPr>
    <w:rPr>
      <w:rFonts w:ascii="Times New Roman" w:eastAsia="Times New Roman" w:hAnsi="Times New Roman"/>
      <w:b/>
      <w:bCs/>
      <w:caps/>
      <w:sz w:val="24"/>
      <w:szCs w:val="24"/>
      <w:lang w:val="x-none" w:eastAsia="x-none"/>
    </w:rPr>
  </w:style>
  <w:style w:type="paragraph" w:styleId="Heading5">
    <w:name w:val="heading 5"/>
    <w:basedOn w:val="Normal"/>
    <w:next w:val="Normal"/>
    <w:link w:val="Heading5Char"/>
    <w:uiPriority w:val="99"/>
    <w:qFormat/>
    <w:rsid w:val="000B4652"/>
    <w:pPr>
      <w:keepNext/>
      <w:keepLines/>
      <w:spacing w:before="200" w:after="0" w:line="240" w:lineRule="auto"/>
      <w:outlineLvl w:val="4"/>
    </w:pPr>
    <w:rPr>
      <w:rFonts w:ascii="Cambria" w:eastAsia="Times New Roman" w:hAnsi="Cambria"/>
      <w:color w:val="243F60"/>
      <w:sz w:val="20"/>
      <w:szCs w:val="20"/>
      <w:lang w:val="x-none" w:eastAsia="ru-RU"/>
    </w:rPr>
  </w:style>
  <w:style w:type="paragraph" w:styleId="Heading6">
    <w:name w:val="heading 6"/>
    <w:basedOn w:val="Normal"/>
    <w:next w:val="Normal"/>
    <w:link w:val="Heading6Char"/>
    <w:uiPriority w:val="99"/>
    <w:qFormat/>
    <w:rsid w:val="000B4652"/>
    <w:pPr>
      <w:spacing w:before="240" w:after="60" w:line="240" w:lineRule="auto"/>
      <w:outlineLvl w:val="5"/>
    </w:pPr>
    <w:rPr>
      <w:rFonts w:ascii="Times New Roman" w:eastAsia="SimSun" w:hAnsi="Times New Roman"/>
      <w:b/>
      <w:bCs/>
      <w:sz w:val="20"/>
      <w:szCs w:val="20"/>
      <w:lang w:val="x-none" w:eastAsia="zh-CN"/>
    </w:rPr>
  </w:style>
  <w:style w:type="paragraph" w:styleId="Heading7">
    <w:name w:val="heading 7"/>
    <w:basedOn w:val="Normal"/>
    <w:next w:val="Normal"/>
    <w:link w:val="Heading7Char"/>
    <w:uiPriority w:val="99"/>
    <w:qFormat/>
    <w:rsid w:val="000B4652"/>
    <w:pPr>
      <w:spacing w:before="240" w:after="60" w:line="240" w:lineRule="auto"/>
      <w:outlineLvl w:val="6"/>
    </w:pPr>
    <w:rPr>
      <w:rFonts w:ascii="Times New Roman" w:eastAsia="SimSun" w:hAnsi="Times New Roman"/>
      <w:sz w:val="24"/>
      <w:szCs w:val="24"/>
      <w:lang w:val="x-none" w:eastAsia="zh-CN"/>
    </w:rPr>
  </w:style>
  <w:style w:type="paragraph" w:styleId="Heading8">
    <w:name w:val="heading 8"/>
    <w:basedOn w:val="Normal"/>
    <w:next w:val="Normal"/>
    <w:link w:val="Heading8Char"/>
    <w:uiPriority w:val="99"/>
    <w:qFormat/>
    <w:rsid w:val="000B4652"/>
    <w:pPr>
      <w:keepNext/>
      <w:spacing w:after="0" w:line="240" w:lineRule="auto"/>
      <w:outlineLvl w:val="7"/>
    </w:pPr>
    <w:rPr>
      <w:rFonts w:ascii="Arial Armenian" w:eastAsia="SimSun" w:hAnsi="Arial Armenian"/>
      <w:b/>
      <w:bCs/>
      <w:sz w:val="24"/>
      <w:szCs w:val="24"/>
      <w:lang w:val="x-none" w:eastAsia="ko-KR"/>
    </w:rPr>
  </w:style>
  <w:style w:type="paragraph" w:styleId="Heading9">
    <w:name w:val="heading 9"/>
    <w:basedOn w:val="Normal"/>
    <w:next w:val="Normal"/>
    <w:link w:val="Heading9Char"/>
    <w:uiPriority w:val="99"/>
    <w:qFormat/>
    <w:rsid w:val="000B4652"/>
    <w:pPr>
      <w:spacing w:before="240" w:after="60" w:line="240" w:lineRule="auto"/>
      <w:outlineLvl w:val="8"/>
    </w:pPr>
    <w:rPr>
      <w:rFonts w:ascii="Cambria" w:eastAsia="Times New Roman" w:hAnsi="Cambria"/>
      <w:sz w:val="20"/>
      <w:szCs w:val="20"/>
      <w:lang w:val="x-none"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0B465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uiPriority w:val="9"/>
    <w:rsid w:val="000B465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uiPriority w:val="9"/>
    <w:rsid w:val="000B465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0B4652"/>
    <w:rPr>
      <w:rFonts w:ascii="Times New Roman" w:eastAsia="Times New Roman" w:hAnsi="Times New Roman" w:cs="Times New Roman"/>
      <w:b/>
      <w:bCs/>
      <w:caps/>
      <w:sz w:val="24"/>
      <w:szCs w:val="24"/>
      <w:lang w:val="x-none" w:eastAsia="x-none"/>
    </w:rPr>
  </w:style>
  <w:style w:type="character" w:customStyle="1" w:styleId="Heading5Char">
    <w:name w:val="Heading 5 Char"/>
    <w:basedOn w:val="DefaultParagraphFont"/>
    <w:link w:val="Heading5"/>
    <w:uiPriority w:val="99"/>
    <w:rsid w:val="000B4652"/>
    <w:rPr>
      <w:rFonts w:ascii="Cambria" w:eastAsia="Times New Roman" w:hAnsi="Cambria" w:cs="Times New Roman"/>
      <w:color w:val="243F60"/>
      <w:sz w:val="20"/>
      <w:szCs w:val="20"/>
      <w:lang w:val="x-none" w:eastAsia="ru-RU"/>
    </w:rPr>
  </w:style>
  <w:style w:type="character" w:customStyle="1" w:styleId="Heading6Char">
    <w:name w:val="Heading 6 Char"/>
    <w:basedOn w:val="DefaultParagraphFont"/>
    <w:link w:val="Heading6"/>
    <w:uiPriority w:val="99"/>
    <w:rsid w:val="000B4652"/>
    <w:rPr>
      <w:rFonts w:ascii="Times New Roman" w:eastAsia="SimSun" w:hAnsi="Times New Roman" w:cs="Times New Roman"/>
      <w:b/>
      <w:bCs/>
      <w:sz w:val="20"/>
      <w:szCs w:val="20"/>
      <w:lang w:val="x-none" w:eastAsia="zh-CN"/>
    </w:rPr>
  </w:style>
  <w:style w:type="character" w:customStyle="1" w:styleId="Heading7Char">
    <w:name w:val="Heading 7 Char"/>
    <w:basedOn w:val="DefaultParagraphFont"/>
    <w:link w:val="Heading7"/>
    <w:uiPriority w:val="99"/>
    <w:rsid w:val="000B4652"/>
    <w:rPr>
      <w:rFonts w:ascii="Times New Roman" w:eastAsia="SimSun" w:hAnsi="Times New Roman" w:cs="Times New Roman"/>
      <w:sz w:val="24"/>
      <w:szCs w:val="24"/>
      <w:lang w:val="x-none" w:eastAsia="zh-CN"/>
    </w:rPr>
  </w:style>
  <w:style w:type="character" w:customStyle="1" w:styleId="Heading8Char">
    <w:name w:val="Heading 8 Char"/>
    <w:basedOn w:val="DefaultParagraphFont"/>
    <w:link w:val="Heading8"/>
    <w:uiPriority w:val="99"/>
    <w:rsid w:val="000B4652"/>
    <w:rPr>
      <w:rFonts w:ascii="Arial Armenian" w:eastAsia="SimSun" w:hAnsi="Arial Armenian" w:cs="Times New Roman"/>
      <w:b/>
      <w:bCs/>
      <w:sz w:val="24"/>
      <w:szCs w:val="24"/>
      <w:lang w:val="x-none" w:eastAsia="ko-KR"/>
    </w:rPr>
  </w:style>
  <w:style w:type="character" w:customStyle="1" w:styleId="Heading9Char">
    <w:name w:val="Heading 9 Char"/>
    <w:basedOn w:val="DefaultParagraphFont"/>
    <w:link w:val="Heading9"/>
    <w:uiPriority w:val="99"/>
    <w:rsid w:val="000B4652"/>
    <w:rPr>
      <w:rFonts w:ascii="Cambria" w:eastAsia="Times New Roman" w:hAnsi="Cambria" w:cs="Times New Roman"/>
      <w:sz w:val="20"/>
      <w:szCs w:val="20"/>
      <w:lang w:val="x-none" w:eastAsia="ru-RU"/>
    </w:rPr>
  </w:style>
  <w:style w:type="character" w:styleId="CommentReference">
    <w:name w:val="annotation reference"/>
    <w:uiPriority w:val="99"/>
    <w:unhideWhenUsed/>
    <w:rsid w:val="000B4652"/>
    <w:rPr>
      <w:sz w:val="16"/>
      <w:szCs w:val="16"/>
    </w:rPr>
  </w:style>
  <w:style w:type="paragraph" w:styleId="CommentText">
    <w:name w:val="annotation text"/>
    <w:basedOn w:val="Normal"/>
    <w:link w:val="CommentTextChar"/>
    <w:uiPriority w:val="99"/>
    <w:unhideWhenUsed/>
    <w:rsid w:val="000B4652"/>
    <w:pPr>
      <w:spacing w:after="200" w:line="240" w:lineRule="auto"/>
    </w:pPr>
    <w:rPr>
      <w:rFonts w:eastAsia="Times New Roman"/>
      <w:sz w:val="20"/>
      <w:szCs w:val="20"/>
      <w:lang w:val="x-none" w:eastAsia="x-none"/>
    </w:rPr>
  </w:style>
  <w:style w:type="character" w:customStyle="1" w:styleId="CommentTextChar">
    <w:name w:val="Comment Text Char"/>
    <w:basedOn w:val="DefaultParagraphFont"/>
    <w:link w:val="CommentText"/>
    <w:uiPriority w:val="99"/>
    <w:rsid w:val="000B4652"/>
    <w:rPr>
      <w:rFonts w:ascii="Calibri" w:eastAsia="Times New Roman" w:hAnsi="Calibri" w:cs="Times New Roman"/>
      <w:sz w:val="20"/>
      <w:szCs w:val="20"/>
      <w:lang w:val="x-none" w:eastAsia="x-none"/>
    </w:rPr>
  </w:style>
  <w:style w:type="paragraph" w:styleId="BalloonText">
    <w:name w:val="Balloon Text"/>
    <w:basedOn w:val="Normal"/>
    <w:link w:val="BalloonTextChar"/>
    <w:uiPriority w:val="99"/>
    <w:unhideWhenUsed/>
    <w:rsid w:val="000B4652"/>
    <w:pPr>
      <w:spacing w:after="0" w:line="240" w:lineRule="auto"/>
    </w:pPr>
    <w:rPr>
      <w:rFonts w:ascii="Segoe UI" w:hAnsi="Segoe UI"/>
      <w:sz w:val="18"/>
      <w:szCs w:val="18"/>
      <w:lang w:val="x-none" w:eastAsia="x-none"/>
    </w:rPr>
  </w:style>
  <w:style w:type="character" w:customStyle="1" w:styleId="BalloonTextChar">
    <w:name w:val="Balloon Text Char"/>
    <w:basedOn w:val="DefaultParagraphFont"/>
    <w:link w:val="BalloonText"/>
    <w:uiPriority w:val="99"/>
    <w:rsid w:val="000B4652"/>
    <w:rPr>
      <w:rFonts w:ascii="Segoe UI" w:eastAsia="Calibri" w:hAnsi="Segoe UI" w:cs="Times New Roman"/>
      <w:sz w:val="18"/>
      <w:szCs w:val="18"/>
      <w:lang w:val="x-none" w:eastAsia="x-none"/>
    </w:rPr>
  </w:style>
  <w:style w:type="paragraph" w:styleId="ListParagraph">
    <w:name w:val="List Paragraph"/>
    <w:basedOn w:val="Normal"/>
    <w:uiPriority w:val="34"/>
    <w:qFormat/>
    <w:rsid w:val="000B4652"/>
    <w:pPr>
      <w:ind w:left="720"/>
      <w:contextualSpacing/>
    </w:pPr>
  </w:style>
  <w:style w:type="paragraph" w:styleId="Revision">
    <w:name w:val="Revision"/>
    <w:hidden/>
    <w:uiPriority w:val="99"/>
    <w:semiHidden/>
    <w:rsid w:val="000B4652"/>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unhideWhenUsed/>
    <w:rsid w:val="000B4652"/>
    <w:pPr>
      <w:spacing w:after="160"/>
    </w:pPr>
    <w:rPr>
      <w:b/>
      <w:bCs/>
    </w:rPr>
  </w:style>
  <w:style w:type="character" w:customStyle="1" w:styleId="CommentSubjectChar">
    <w:name w:val="Comment Subject Char"/>
    <w:basedOn w:val="CommentTextChar"/>
    <w:link w:val="CommentSubject"/>
    <w:uiPriority w:val="99"/>
    <w:rsid w:val="000B4652"/>
    <w:rPr>
      <w:rFonts w:ascii="Calibri" w:eastAsia="Times New Roman" w:hAnsi="Calibri" w:cs="Times New Roman"/>
      <w:b/>
      <w:bCs/>
      <w:sz w:val="20"/>
      <w:szCs w:val="20"/>
      <w:lang w:val="x-none" w:eastAsia="x-none"/>
    </w:rPr>
  </w:style>
  <w:style w:type="character" w:styleId="Emphasis">
    <w:name w:val="Emphasis"/>
    <w:uiPriority w:val="20"/>
    <w:qFormat/>
    <w:rsid w:val="000B4652"/>
    <w:rPr>
      <w:i/>
      <w:iCs/>
    </w:rPr>
  </w:style>
  <w:style w:type="paragraph" w:customStyle="1" w:styleId="norm">
    <w:name w:val="norm"/>
    <w:basedOn w:val="Normal"/>
    <w:uiPriority w:val="99"/>
    <w:rsid w:val="000B4652"/>
    <w:pPr>
      <w:spacing w:after="0" w:line="480" w:lineRule="auto"/>
      <w:ind w:firstLine="709"/>
      <w:jc w:val="both"/>
    </w:pPr>
    <w:rPr>
      <w:rFonts w:ascii="Arial Armenian" w:eastAsia="Times New Roman" w:hAnsi="Arial Armenian"/>
      <w:szCs w:val="20"/>
      <w:lang w:eastAsia="ru-RU"/>
    </w:rPr>
  </w:style>
  <w:style w:type="paragraph" w:styleId="NormalWeb">
    <w:name w:val="Normal (Web)"/>
    <w:basedOn w:val="Normal"/>
    <w:uiPriority w:val="99"/>
    <w:rsid w:val="000B4652"/>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Default">
    <w:name w:val="Default"/>
    <w:uiPriority w:val="99"/>
    <w:rsid w:val="000B4652"/>
    <w:pPr>
      <w:autoSpaceDE w:val="0"/>
      <w:autoSpaceDN w:val="0"/>
      <w:adjustRightInd w:val="0"/>
      <w:spacing w:after="0" w:line="240" w:lineRule="auto"/>
    </w:pPr>
    <w:rPr>
      <w:rFonts w:ascii="Times Armenian" w:eastAsia="Times New Roman" w:hAnsi="Times Armenian" w:cs="Times Armenian"/>
      <w:color w:val="000000"/>
      <w:sz w:val="24"/>
      <w:szCs w:val="24"/>
      <w:lang w:val="ru-RU" w:eastAsia="ru-RU"/>
    </w:rPr>
  </w:style>
  <w:style w:type="character" w:customStyle="1" w:styleId="Heading1Char1">
    <w:name w:val="Heading 1 Char1"/>
    <w:link w:val="Heading1"/>
    <w:uiPriority w:val="9"/>
    <w:locked/>
    <w:rsid w:val="000B4652"/>
    <w:rPr>
      <w:rFonts w:ascii="Cambria" w:eastAsia="Times New Roman" w:hAnsi="Cambria" w:cs="Times New Roman"/>
      <w:b/>
      <w:bCs/>
      <w:kern w:val="32"/>
      <w:sz w:val="32"/>
      <w:szCs w:val="32"/>
      <w:lang w:val="x-none" w:eastAsia="ru-RU"/>
    </w:rPr>
  </w:style>
  <w:style w:type="character" w:customStyle="1" w:styleId="Heading2Char1">
    <w:name w:val="Heading 2 Char1"/>
    <w:link w:val="Heading2"/>
    <w:uiPriority w:val="9"/>
    <w:locked/>
    <w:rsid w:val="000B4652"/>
    <w:rPr>
      <w:rFonts w:ascii="Cambria" w:eastAsia="Times New Roman" w:hAnsi="Cambria" w:cs="Times New Roman"/>
      <w:b/>
      <w:bCs/>
      <w:i/>
      <w:iCs/>
      <w:sz w:val="28"/>
      <w:szCs w:val="28"/>
      <w:lang w:val="x-none" w:eastAsia="ru-RU"/>
    </w:rPr>
  </w:style>
  <w:style w:type="character" w:customStyle="1" w:styleId="Heading3Char1">
    <w:name w:val="Heading 3 Char1"/>
    <w:link w:val="Heading3"/>
    <w:uiPriority w:val="9"/>
    <w:locked/>
    <w:rsid w:val="000B4652"/>
    <w:rPr>
      <w:rFonts w:ascii="Cambria" w:eastAsia="Times New Roman" w:hAnsi="Cambria" w:cs="Times New Roman"/>
      <w:b/>
      <w:bCs/>
      <w:sz w:val="26"/>
      <w:szCs w:val="26"/>
      <w:lang w:val="x-none" w:eastAsia="ru-RU"/>
    </w:rPr>
  </w:style>
  <w:style w:type="paragraph" w:styleId="Header">
    <w:name w:val="header"/>
    <w:basedOn w:val="Normal"/>
    <w:link w:val="HeaderChar"/>
    <w:uiPriority w:val="99"/>
    <w:rsid w:val="000B4652"/>
    <w:pPr>
      <w:tabs>
        <w:tab w:val="center" w:pos="4320"/>
        <w:tab w:val="right" w:pos="8640"/>
      </w:tabs>
      <w:spacing w:after="0" w:line="240" w:lineRule="auto"/>
    </w:pPr>
    <w:rPr>
      <w:rFonts w:ascii="Arial Armenian" w:eastAsia="Times New Roman" w:hAnsi="Arial Armenian"/>
      <w:sz w:val="20"/>
      <w:szCs w:val="20"/>
      <w:lang w:val="x-none" w:eastAsia="ru-RU"/>
    </w:rPr>
  </w:style>
  <w:style w:type="character" w:customStyle="1" w:styleId="HeaderChar">
    <w:name w:val="Header Char"/>
    <w:basedOn w:val="DefaultParagraphFont"/>
    <w:link w:val="Header"/>
    <w:uiPriority w:val="99"/>
    <w:rsid w:val="000B4652"/>
    <w:rPr>
      <w:rFonts w:ascii="Arial Armenian" w:eastAsia="Times New Roman" w:hAnsi="Arial Armenian" w:cs="Times New Roman"/>
      <w:sz w:val="20"/>
      <w:szCs w:val="20"/>
      <w:lang w:val="x-none" w:eastAsia="ru-RU"/>
    </w:rPr>
  </w:style>
  <w:style w:type="paragraph" w:styleId="Footer">
    <w:name w:val="footer"/>
    <w:basedOn w:val="Normal"/>
    <w:link w:val="FooterChar"/>
    <w:uiPriority w:val="99"/>
    <w:rsid w:val="000B4652"/>
    <w:pPr>
      <w:tabs>
        <w:tab w:val="center" w:pos="4320"/>
        <w:tab w:val="right" w:pos="8640"/>
      </w:tabs>
      <w:spacing w:after="0" w:line="240" w:lineRule="auto"/>
    </w:pPr>
    <w:rPr>
      <w:rFonts w:ascii="Arial Armenian" w:eastAsia="Times New Roman" w:hAnsi="Arial Armenian"/>
      <w:sz w:val="20"/>
      <w:szCs w:val="20"/>
      <w:lang w:val="x-none" w:eastAsia="ru-RU"/>
    </w:rPr>
  </w:style>
  <w:style w:type="character" w:customStyle="1" w:styleId="FooterChar">
    <w:name w:val="Footer Char"/>
    <w:basedOn w:val="DefaultParagraphFont"/>
    <w:link w:val="Footer"/>
    <w:uiPriority w:val="99"/>
    <w:rsid w:val="000B4652"/>
    <w:rPr>
      <w:rFonts w:ascii="Arial Armenian" w:eastAsia="Times New Roman" w:hAnsi="Arial Armenian" w:cs="Times New Roman"/>
      <w:sz w:val="20"/>
      <w:szCs w:val="20"/>
      <w:lang w:val="x-none" w:eastAsia="ru-RU"/>
    </w:rPr>
  </w:style>
  <w:style w:type="character" w:styleId="PageNumber">
    <w:name w:val="page number"/>
    <w:uiPriority w:val="99"/>
    <w:rsid w:val="000B4652"/>
    <w:rPr>
      <w:rFonts w:cs="Times New Roman"/>
    </w:rPr>
  </w:style>
  <w:style w:type="paragraph" w:customStyle="1" w:styleId="mechtex">
    <w:name w:val="mechtex"/>
    <w:basedOn w:val="Normal"/>
    <w:link w:val="mechtexChar"/>
    <w:qFormat/>
    <w:rsid w:val="000B4652"/>
    <w:pPr>
      <w:spacing w:after="0" w:line="240" w:lineRule="auto"/>
      <w:jc w:val="center"/>
    </w:pPr>
    <w:rPr>
      <w:rFonts w:ascii="Arial Armenian" w:eastAsia="Times New Roman" w:hAnsi="Arial Armenian"/>
      <w:sz w:val="20"/>
      <w:szCs w:val="20"/>
      <w:lang w:val="x-none" w:eastAsia="ru-RU"/>
    </w:rPr>
  </w:style>
  <w:style w:type="character" w:customStyle="1" w:styleId="mechtexChar">
    <w:name w:val="mechtex Char"/>
    <w:link w:val="mechtex"/>
    <w:locked/>
    <w:rsid w:val="000B4652"/>
    <w:rPr>
      <w:rFonts w:ascii="Arial Armenian" w:eastAsia="Times New Roman" w:hAnsi="Arial Armenian" w:cs="Times New Roman"/>
      <w:sz w:val="20"/>
      <w:szCs w:val="20"/>
      <w:lang w:val="x-none" w:eastAsia="ru-RU"/>
    </w:rPr>
  </w:style>
  <w:style w:type="paragraph" w:styleId="FootnoteText">
    <w:name w:val="footnote text"/>
    <w:basedOn w:val="Normal"/>
    <w:link w:val="FootnoteTextChar"/>
    <w:uiPriority w:val="99"/>
    <w:semiHidden/>
    <w:rsid w:val="000B4652"/>
    <w:pPr>
      <w:spacing w:after="0" w:line="240" w:lineRule="auto"/>
    </w:pPr>
    <w:rPr>
      <w:rFonts w:ascii="Times Armenian" w:eastAsia="Times New Roman" w:hAnsi="Times Armenian"/>
      <w:sz w:val="24"/>
      <w:szCs w:val="24"/>
      <w:lang w:val="hy-AM" w:eastAsia="ru-RU"/>
    </w:rPr>
  </w:style>
  <w:style w:type="character" w:customStyle="1" w:styleId="FootnoteTextChar">
    <w:name w:val="Footnote Text Char"/>
    <w:basedOn w:val="DefaultParagraphFont"/>
    <w:link w:val="FootnoteText"/>
    <w:uiPriority w:val="99"/>
    <w:semiHidden/>
    <w:rsid w:val="000B4652"/>
    <w:rPr>
      <w:rFonts w:ascii="Times Armenian" w:eastAsia="Times New Roman" w:hAnsi="Times Armenian" w:cs="Times New Roman"/>
      <w:sz w:val="24"/>
      <w:szCs w:val="24"/>
      <w:lang w:val="hy-AM" w:eastAsia="ru-RU"/>
    </w:rPr>
  </w:style>
  <w:style w:type="character" w:styleId="FootnoteReference">
    <w:name w:val="footnote reference"/>
    <w:uiPriority w:val="99"/>
    <w:rsid w:val="000B4652"/>
    <w:rPr>
      <w:rFonts w:cs="Times New Roman"/>
      <w:vertAlign w:val="superscript"/>
    </w:rPr>
  </w:style>
  <w:style w:type="character" w:customStyle="1" w:styleId="CommentTextChar1">
    <w:name w:val="Comment Text Char1"/>
    <w:uiPriority w:val="99"/>
    <w:locked/>
    <w:rsid w:val="000B4652"/>
    <w:rPr>
      <w:rFonts w:ascii="Arial Armenian" w:eastAsia="Times New Roman" w:hAnsi="Arial Armenian"/>
      <w:lang w:val="x-none" w:eastAsia="ru-RU"/>
    </w:rPr>
  </w:style>
  <w:style w:type="character" w:customStyle="1" w:styleId="CommentSubjectChar1">
    <w:name w:val="Comment Subject Char1"/>
    <w:uiPriority w:val="99"/>
    <w:locked/>
    <w:rsid w:val="000B4652"/>
    <w:rPr>
      <w:rFonts w:ascii="Arial Armenian" w:eastAsia="Times New Roman" w:hAnsi="Arial Armenian"/>
      <w:b/>
      <w:bCs/>
      <w:lang w:val="x-none" w:eastAsia="ru-RU"/>
    </w:rPr>
  </w:style>
  <w:style w:type="character" w:customStyle="1" w:styleId="BalloonTextChar1">
    <w:name w:val="Balloon Text Char1"/>
    <w:uiPriority w:val="99"/>
    <w:locked/>
    <w:rsid w:val="000B4652"/>
    <w:rPr>
      <w:rFonts w:ascii="Tahoma" w:eastAsia="Times New Roman" w:hAnsi="Tahoma"/>
      <w:sz w:val="16"/>
      <w:szCs w:val="16"/>
      <w:lang w:val="x-none" w:eastAsia="ru-RU"/>
    </w:rPr>
  </w:style>
  <w:style w:type="character" w:styleId="Strong">
    <w:name w:val="Strong"/>
    <w:qFormat/>
    <w:rsid w:val="000B4652"/>
    <w:rPr>
      <w:rFonts w:cs="Times New Roman"/>
      <w:b/>
      <w:bCs/>
    </w:rPr>
  </w:style>
  <w:style w:type="character" w:styleId="Hyperlink">
    <w:name w:val="Hyperlink"/>
    <w:uiPriority w:val="99"/>
    <w:rsid w:val="000B4652"/>
    <w:rPr>
      <w:rFonts w:cs="Times New Roman"/>
      <w:color w:val="002BB8"/>
      <w:u w:val="none"/>
      <w:effect w:val="none"/>
    </w:rPr>
  </w:style>
  <w:style w:type="paragraph" w:styleId="BodyTextIndent3">
    <w:name w:val="Body Text Indent 3"/>
    <w:basedOn w:val="Normal"/>
    <w:link w:val="BodyTextIndent3Char1"/>
    <w:uiPriority w:val="99"/>
    <w:rsid w:val="000B4652"/>
    <w:pPr>
      <w:spacing w:after="120" w:line="240" w:lineRule="auto"/>
      <w:ind w:left="360"/>
    </w:pPr>
    <w:rPr>
      <w:rFonts w:ascii="Times Armenian" w:eastAsia="Times New Roman" w:hAnsi="Times Armenian"/>
      <w:sz w:val="16"/>
      <w:szCs w:val="16"/>
      <w:lang w:val="hy-AM" w:eastAsia="ru-RU"/>
    </w:rPr>
  </w:style>
  <w:style w:type="character" w:customStyle="1" w:styleId="BodyTextIndent3Char">
    <w:name w:val="Body Text Indent 3 Char"/>
    <w:basedOn w:val="DefaultParagraphFont"/>
    <w:uiPriority w:val="99"/>
    <w:rsid w:val="000B4652"/>
    <w:rPr>
      <w:rFonts w:ascii="Calibri" w:eastAsia="Calibri" w:hAnsi="Calibri" w:cs="Times New Roman"/>
      <w:sz w:val="16"/>
      <w:szCs w:val="16"/>
    </w:rPr>
  </w:style>
  <w:style w:type="character" w:customStyle="1" w:styleId="BodyTextIndent3Char1">
    <w:name w:val="Body Text Indent 3 Char1"/>
    <w:link w:val="BodyTextIndent3"/>
    <w:uiPriority w:val="99"/>
    <w:locked/>
    <w:rsid w:val="000B4652"/>
    <w:rPr>
      <w:rFonts w:ascii="Times Armenian" w:eastAsia="Times New Roman" w:hAnsi="Times Armenian" w:cs="Times New Roman"/>
      <w:sz w:val="16"/>
      <w:szCs w:val="16"/>
      <w:lang w:val="hy-AM" w:eastAsia="ru-RU"/>
    </w:rPr>
  </w:style>
  <w:style w:type="character" w:styleId="FollowedHyperlink">
    <w:name w:val="FollowedHyperlink"/>
    <w:uiPriority w:val="99"/>
    <w:rsid w:val="000B4652"/>
    <w:rPr>
      <w:rFonts w:cs="Times New Roman"/>
      <w:color w:val="800080"/>
      <w:u w:val="single"/>
    </w:rPr>
  </w:style>
  <w:style w:type="paragraph" w:customStyle="1" w:styleId="xl65">
    <w:name w:val="xl65"/>
    <w:basedOn w:val="Normal"/>
    <w:uiPriority w:val="99"/>
    <w:rsid w:val="000B4652"/>
    <w:pPr>
      <w:spacing w:before="100" w:beforeAutospacing="1" w:after="100" w:afterAutospacing="1" w:line="240" w:lineRule="auto"/>
      <w:jc w:val="center"/>
    </w:pPr>
    <w:rPr>
      <w:rFonts w:ascii="Times Armenian" w:eastAsia="Times New Roman" w:hAnsi="Times Armenian"/>
      <w:sz w:val="16"/>
      <w:szCs w:val="16"/>
    </w:rPr>
  </w:style>
  <w:style w:type="paragraph" w:customStyle="1" w:styleId="xl66">
    <w:name w:val="xl66"/>
    <w:basedOn w:val="Normal"/>
    <w:uiPriority w:val="99"/>
    <w:rsid w:val="000B4652"/>
    <w:pPr>
      <w:spacing w:before="100" w:beforeAutospacing="1" w:after="100" w:afterAutospacing="1" w:line="240" w:lineRule="auto"/>
    </w:pPr>
    <w:rPr>
      <w:rFonts w:ascii="Times Armenian" w:eastAsia="Times New Roman" w:hAnsi="Times Armenian"/>
      <w:sz w:val="16"/>
      <w:szCs w:val="16"/>
    </w:rPr>
  </w:style>
  <w:style w:type="paragraph" w:customStyle="1" w:styleId="xl67">
    <w:name w:val="xl67"/>
    <w:basedOn w:val="Normal"/>
    <w:uiPriority w:val="99"/>
    <w:rsid w:val="000B4652"/>
    <w:pPr>
      <w:spacing w:before="100" w:beforeAutospacing="1" w:after="100" w:afterAutospacing="1" w:line="240" w:lineRule="auto"/>
    </w:pPr>
    <w:rPr>
      <w:rFonts w:ascii="Times Armenian" w:eastAsia="Times New Roman" w:hAnsi="Times Armenian"/>
      <w:sz w:val="16"/>
      <w:szCs w:val="16"/>
    </w:rPr>
  </w:style>
  <w:style w:type="paragraph" w:customStyle="1" w:styleId="xl68">
    <w:name w:val="xl68"/>
    <w:basedOn w:val="Normal"/>
    <w:uiPriority w:val="99"/>
    <w:rsid w:val="000B4652"/>
    <w:pPr>
      <w:spacing w:before="100" w:beforeAutospacing="1" w:after="100" w:afterAutospacing="1" w:line="240" w:lineRule="auto"/>
      <w:jc w:val="right"/>
    </w:pPr>
    <w:rPr>
      <w:rFonts w:ascii="Times Armenian" w:eastAsia="Times New Roman" w:hAnsi="Times Armenian"/>
      <w:sz w:val="16"/>
      <w:szCs w:val="16"/>
    </w:rPr>
  </w:style>
  <w:style w:type="paragraph" w:customStyle="1" w:styleId="xl69">
    <w:name w:val="xl69"/>
    <w:basedOn w:val="Normal"/>
    <w:uiPriority w:val="99"/>
    <w:rsid w:val="000B4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70">
    <w:name w:val="xl70"/>
    <w:basedOn w:val="Normal"/>
    <w:uiPriority w:val="99"/>
    <w:rsid w:val="000B4652"/>
    <w:pPr>
      <w:spacing w:before="100" w:beforeAutospacing="1" w:after="100" w:afterAutospacing="1" w:line="240" w:lineRule="auto"/>
    </w:pPr>
    <w:rPr>
      <w:rFonts w:ascii="Times New Roman" w:eastAsia="Times New Roman" w:hAnsi="Times New Roman"/>
      <w:sz w:val="16"/>
      <w:szCs w:val="16"/>
    </w:rPr>
  </w:style>
  <w:style w:type="paragraph" w:customStyle="1" w:styleId="xl71">
    <w:name w:val="xl71"/>
    <w:basedOn w:val="Normal"/>
    <w:uiPriority w:val="99"/>
    <w:rsid w:val="000B4652"/>
    <w:pPr>
      <w:spacing w:before="100" w:beforeAutospacing="1" w:after="100" w:afterAutospacing="1" w:line="240" w:lineRule="auto"/>
      <w:jc w:val="center"/>
    </w:pPr>
    <w:rPr>
      <w:rFonts w:ascii="Times Armenian" w:eastAsia="Times New Roman" w:hAnsi="Times Armenian"/>
      <w:sz w:val="16"/>
      <w:szCs w:val="16"/>
    </w:rPr>
  </w:style>
  <w:style w:type="paragraph" w:customStyle="1" w:styleId="xl72">
    <w:name w:val="xl72"/>
    <w:basedOn w:val="Normal"/>
    <w:uiPriority w:val="99"/>
    <w:rsid w:val="000B4652"/>
    <w:pPr>
      <w:spacing w:before="100" w:beforeAutospacing="1" w:after="100" w:afterAutospacing="1" w:line="240" w:lineRule="auto"/>
      <w:jc w:val="center"/>
    </w:pPr>
    <w:rPr>
      <w:rFonts w:ascii="Times Armenian" w:eastAsia="Times New Roman" w:hAnsi="Times Armenian"/>
      <w:sz w:val="16"/>
      <w:szCs w:val="16"/>
    </w:rPr>
  </w:style>
  <w:style w:type="paragraph" w:customStyle="1" w:styleId="xl73">
    <w:name w:val="xl73"/>
    <w:basedOn w:val="Normal"/>
    <w:uiPriority w:val="99"/>
    <w:rsid w:val="000B4652"/>
    <w:pP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74">
    <w:name w:val="xl74"/>
    <w:basedOn w:val="Normal"/>
    <w:uiPriority w:val="99"/>
    <w:rsid w:val="000B4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Times New Roman" w:hAnsi="Times Armenian"/>
      <w:sz w:val="16"/>
      <w:szCs w:val="16"/>
    </w:rPr>
  </w:style>
  <w:style w:type="paragraph" w:customStyle="1" w:styleId="xl75">
    <w:name w:val="xl75"/>
    <w:basedOn w:val="Normal"/>
    <w:uiPriority w:val="99"/>
    <w:rsid w:val="000B4652"/>
    <w:pP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76">
    <w:name w:val="xl76"/>
    <w:basedOn w:val="Normal"/>
    <w:uiPriority w:val="99"/>
    <w:rsid w:val="000B4652"/>
    <w:pPr>
      <w:spacing w:before="100" w:beforeAutospacing="1" w:after="100" w:afterAutospacing="1" w:line="240" w:lineRule="auto"/>
      <w:textAlignment w:val="center"/>
    </w:pPr>
    <w:rPr>
      <w:rFonts w:ascii="Times Armenian" w:eastAsia="Times New Roman" w:hAnsi="Times Armenian"/>
      <w:sz w:val="16"/>
      <w:szCs w:val="16"/>
    </w:rPr>
  </w:style>
  <w:style w:type="paragraph" w:customStyle="1" w:styleId="xl77">
    <w:name w:val="xl77"/>
    <w:basedOn w:val="Normal"/>
    <w:uiPriority w:val="99"/>
    <w:rsid w:val="000B4652"/>
    <w:pPr>
      <w:spacing w:before="100" w:beforeAutospacing="1" w:after="100" w:afterAutospacing="1" w:line="240" w:lineRule="auto"/>
    </w:pPr>
    <w:rPr>
      <w:rFonts w:ascii="Times Armenian" w:eastAsia="Times New Roman" w:hAnsi="Times Armenian"/>
      <w:sz w:val="16"/>
      <w:szCs w:val="16"/>
    </w:rPr>
  </w:style>
  <w:style w:type="paragraph" w:customStyle="1" w:styleId="xl78">
    <w:name w:val="xl78"/>
    <w:basedOn w:val="Normal"/>
    <w:uiPriority w:val="99"/>
    <w:rsid w:val="000B4652"/>
    <w:pPr>
      <w:spacing w:before="100" w:beforeAutospacing="1" w:after="100" w:afterAutospacing="1" w:line="240" w:lineRule="auto"/>
      <w:jc w:val="center"/>
    </w:pPr>
    <w:rPr>
      <w:rFonts w:ascii="Times Armenian" w:eastAsia="Times New Roman" w:hAnsi="Times Armenian"/>
      <w:i/>
      <w:iCs/>
      <w:sz w:val="16"/>
      <w:szCs w:val="16"/>
    </w:rPr>
  </w:style>
  <w:style w:type="paragraph" w:customStyle="1" w:styleId="xl79">
    <w:name w:val="xl79"/>
    <w:basedOn w:val="Normal"/>
    <w:uiPriority w:val="99"/>
    <w:rsid w:val="000B465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80">
    <w:name w:val="xl80"/>
    <w:basedOn w:val="Normal"/>
    <w:uiPriority w:val="99"/>
    <w:rsid w:val="000B4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81">
    <w:name w:val="xl81"/>
    <w:basedOn w:val="Normal"/>
    <w:uiPriority w:val="99"/>
    <w:rsid w:val="000B4652"/>
    <w:pPr>
      <w:pBdr>
        <w:left w:val="single" w:sz="8" w:space="0" w:color="auto"/>
      </w:pBdr>
      <w:spacing w:before="100" w:beforeAutospacing="1" w:after="100" w:afterAutospacing="1" w:line="240" w:lineRule="auto"/>
    </w:pPr>
    <w:rPr>
      <w:rFonts w:ascii="Times Armenian" w:eastAsia="Times New Roman" w:hAnsi="Times Armenian"/>
      <w:sz w:val="16"/>
      <w:szCs w:val="16"/>
    </w:rPr>
  </w:style>
  <w:style w:type="paragraph" w:customStyle="1" w:styleId="xl82">
    <w:name w:val="xl82"/>
    <w:basedOn w:val="Normal"/>
    <w:uiPriority w:val="99"/>
    <w:rsid w:val="000B4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Times New Roman" w:hAnsi="Times Armenian"/>
      <w:sz w:val="16"/>
      <w:szCs w:val="16"/>
    </w:rPr>
  </w:style>
  <w:style w:type="paragraph" w:customStyle="1" w:styleId="xl83">
    <w:name w:val="xl83"/>
    <w:basedOn w:val="Normal"/>
    <w:uiPriority w:val="99"/>
    <w:rsid w:val="000B4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Times New Roman" w:hAnsi="Times Armenian"/>
      <w:sz w:val="16"/>
      <w:szCs w:val="16"/>
    </w:rPr>
  </w:style>
  <w:style w:type="paragraph" w:customStyle="1" w:styleId="xl84">
    <w:name w:val="xl84"/>
    <w:basedOn w:val="Normal"/>
    <w:uiPriority w:val="99"/>
    <w:rsid w:val="000B46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Armenian" w:eastAsia="Times New Roman" w:hAnsi="Times Armenian"/>
      <w:sz w:val="16"/>
      <w:szCs w:val="16"/>
    </w:rPr>
  </w:style>
  <w:style w:type="paragraph" w:customStyle="1" w:styleId="xl85">
    <w:name w:val="xl85"/>
    <w:basedOn w:val="Normal"/>
    <w:uiPriority w:val="99"/>
    <w:rsid w:val="000B465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86">
    <w:name w:val="xl86"/>
    <w:basedOn w:val="Normal"/>
    <w:uiPriority w:val="99"/>
    <w:rsid w:val="000B4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87">
    <w:name w:val="xl87"/>
    <w:basedOn w:val="Normal"/>
    <w:uiPriority w:val="99"/>
    <w:rsid w:val="000B46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88">
    <w:name w:val="xl88"/>
    <w:basedOn w:val="Normal"/>
    <w:uiPriority w:val="99"/>
    <w:rsid w:val="000B465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Armenian" w:eastAsia="Times New Roman" w:hAnsi="Times Armenian"/>
      <w:sz w:val="16"/>
      <w:szCs w:val="16"/>
    </w:rPr>
  </w:style>
  <w:style w:type="paragraph" w:customStyle="1" w:styleId="xl89">
    <w:name w:val="xl89"/>
    <w:basedOn w:val="Normal"/>
    <w:uiPriority w:val="99"/>
    <w:rsid w:val="000B465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90">
    <w:name w:val="xl90"/>
    <w:basedOn w:val="Normal"/>
    <w:uiPriority w:val="99"/>
    <w:rsid w:val="000B4652"/>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Times New Roman" w:hAnsi="Times Armenian"/>
      <w:sz w:val="16"/>
      <w:szCs w:val="16"/>
    </w:rPr>
  </w:style>
  <w:style w:type="paragraph" w:customStyle="1" w:styleId="xl91">
    <w:name w:val="xl91"/>
    <w:basedOn w:val="Normal"/>
    <w:uiPriority w:val="99"/>
    <w:rsid w:val="000B46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92">
    <w:name w:val="xl92"/>
    <w:basedOn w:val="Normal"/>
    <w:uiPriority w:val="99"/>
    <w:rsid w:val="000B465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93">
    <w:name w:val="xl93"/>
    <w:basedOn w:val="Normal"/>
    <w:uiPriority w:val="99"/>
    <w:rsid w:val="000B465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Armenian" w:eastAsia="Times New Roman" w:hAnsi="Times Armenian"/>
      <w:sz w:val="16"/>
      <w:szCs w:val="16"/>
    </w:rPr>
  </w:style>
  <w:style w:type="paragraph" w:customStyle="1" w:styleId="xl94">
    <w:name w:val="xl94"/>
    <w:basedOn w:val="Normal"/>
    <w:uiPriority w:val="99"/>
    <w:rsid w:val="000B465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Times New Roman" w:hAnsi="Times Armenian"/>
      <w:sz w:val="16"/>
      <w:szCs w:val="16"/>
    </w:rPr>
  </w:style>
  <w:style w:type="paragraph" w:customStyle="1" w:styleId="xl95">
    <w:name w:val="xl95"/>
    <w:basedOn w:val="Normal"/>
    <w:uiPriority w:val="99"/>
    <w:rsid w:val="000B465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96">
    <w:name w:val="xl96"/>
    <w:basedOn w:val="Normal"/>
    <w:uiPriority w:val="99"/>
    <w:rsid w:val="000B465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97">
    <w:name w:val="xl97"/>
    <w:basedOn w:val="Normal"/>
    <w:uiPriority w:val="99"/>
    <w:rsid w:val="000B4652"/>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Armenian" w:eastAsia="Times New Roman" w:hAnsi="Times Armenian"/>
      <w:sz w:val="16"/>
      <w:szCs w:val="16"/>
    </w:rPr>
  </w:style>
  <w:style w:type="paragraph" w:customStyle="1" w:styleId="xl98">
    <w:name w:val="xl98"/>
    <w:basedOn w:val="Normal"/>
    <w:uiPriority w:val="99"/>
    <w:rsid w:val="000B465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Times New Roman" w:hAnsi="Times Armenian"/>
      <w:sz w:val="16"/>
      <w:szCs w:val="16"/>
    </w:rPr>
  </w:style>
  <w:style w:type="paragraph" w:customStyle="1" w:styleId="xl99">
    <w:name w:val="xl99"/>
    <w:basedOn w:val="Normal"/>
    <w:uiPriority w:val="99"/>
    <w:rsid w:val="000B46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100">
    <w:name w:val="xl100"/>
    <w:basedOn w:val="Normal"/>
    <w:uiPriority w:val="99"/>
    <w:rsid w:val="000B465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101">
    <w:name w:val="xl101"/>
    <w:basedOn w:val="Normal"/>
    <w:uiPriority w:val="99"/>
    <w:rsid w:val="000B465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102">
    <w:name w:val="xl102"/>
    <w:basedOn w:val="Normal"/>
    <w:uiPriority w:val="99"/>
    <w:rsid w:val="000B465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Armenian" w:eastAsia="Times New Roman" w:hAnsi="Times Armenian"/>
      <w:sz w:val="16"/>
      <w:szCs w:val="16"/>
    </w:rPr>
  </w:style>
  <w:style w:type="paragraph" w:customStyle="1" w:styleId="xl103">
    <w:name w:val="xl103"/>
    <w:basedOn w:val="Normal"/>
    <w:uiPriority w:val="99"/>
    <w:rsid w:val="000B465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104">
    <w:name w:val="xl104"/>
    <w:basedOn w:val="Normal"/>
    <w:uiPriority w:val="99"/>
    <w:rsid w:val="000B465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105">
    <w:name w:val="xl105"/>
    <w:basedOn w:val="Normal"/>
    <w:uiPriority w:val="99"/>
    <w:rsid w:val="000B465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106">
    <w:name w:val="xl106"/>
    <w:basedOn w:val="Normal"/>
    <w:uiPriority w:val="99"/>
    <w:rsid w:val="000B465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107">
    <w:name w:val="xl107"/>
    <w:basedOn w:val="Normal"/>
    <w:uiPriority w:val="99"/>
    <w:rsid w:val="000B465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Armenian" w:eastAsia="Times New Roman" w:hAnsi="Times Armenian"/>
      <w:sz w:val="16"/>
      <w:szCs w:val="16"/>
    </w:rPr>
  </w:style>
  <w:style w:type="paragraph" w:customStyle="1" w:styleId="xl108">
    <w:name w:val="xl108"/>
    <w:basedOn w:val="Normal"/>
    <w:uiPriority w:val="99"/>
    <w:rsid w:val="000B465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109">
    <w:name w:val="xl109"/>
    <w:basedOn w:val="Normal"/>
    <w:uiPriority w:val="99"/>
    <w:rsid w:val="000B4652"/>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110">
    <w:name w:val="xl110"/>
    <w:basedOn w:val="Normal"/>
    <w:uiPriority w:val="99"/>
    <w:rsid w:val="000B465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111">
    <w:name w:val="xl111"/>
    <w:basedOn w:val="Normal"/>
    <w:uiPriority w:val="99"/>
    <w:rsid w:val="000B465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112">
    <w:name w:val="xl112"/>
    <w:basedOn w:val="Normal"/>
    <w:uiPriority w:val="99"/>
    <w:rsid w:val="000B46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sz w:val="16"/>
      <w:szCs w:val="16"/>
    </w:rPr>
  </w:style>
  <w:style w:type="paragraph" w:customStyle="1" w:styleId="xl113">
    <w:name w:val="xl113"/>
    <w:basedOn w:val="Normal"/>
    <w:uiPriority w:val="99"/>
    <w:rsid w:val="000B4652"/>
    <w:pPr>
      <w:pBdr>
        <w:top w:val="single" w:sz="4" w:space="0" w:color="auto"/>
        <w:left w:val="single" w:sz="4" w:space="0" w:color="auto"/>
      </w:pBdr>
      <w:spacing w:before="100" w:beforeAutospacing="1" w:after="100" w:afterAutospacing="1" w:line="240" w:lineRule="auto"/>
      <w:textAlignment w:val="center"/>
    </w:pPr>
    <w:rPr>
      <w:rFonts w:ascii="Times Armenian" w:eastAsia="Times New Roman" w:hAnsi="Times Armenian"/>
      <w:sz w:val="16"/>
      <w:szCs w:val="16"/>
    </w:rPr>
  </w:style>
  <w:style w:type="paragraph" w:customStyle="1" w:styleId="xl114">
    <w:name w:val="xl114"/>
    <w:basedOn w:val="Normal"/>
    <w:uiPriority w:val="99"/>
    <w:rsid w:val="000B4652"/>
    <w:pPr>
      <w:pBdr>
        <w:top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sz w:val="16"/>
      <w:szCs w:val="16"/>
    </w:rPr>
  </w:style>
  <w:style w:type="paragraph" w:customStyle="1" w:styleId="xl115">
    <w:name w:val="xl115"/>
    <w:basedOn w:val="Normal"/>
    <w:uiPriority w:val="99"/>
    <w:rsid w:val="000B465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sz w:val="16"/>
      <w:szCs w:val="16"/>
    </w:rPr>
  </w:style>
  <w:style w:type="paragraph" w:customStyle="1" w:styleId="xl116">
    <w:name w:val="xl116"/>
    <w:basedOn w:val="Normal"/>
    <w:uiPriority w:val="99"/>
    <w:rsid w:val="000B465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117">
    <w:name w:val="xl117"/>
    <w:basedOn w:val="Normal"/>
    <w:uiPriority w:val="99"/>
    <w:rsid w:val="000B4652"/>
    <w:pPr>
      <w:pBdr>
        <w:left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118">
    <w:name w:val="xl118"/>
    <w:basedOn w:val="Normal"/>
    <w:uiPriority w:val="99"/>
    <w:rsid w:val="000B46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119">
    <w:name w:val="xl119"/>
    <w:basedOn w:val="Normal"/>
    <w:uiPriority w:val="99"/>
    <w:rsid w:val="000B465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Armenian" w:eastAsia="Times New Roman" w:hAnsi="Times Armenian"/>
      <w:sz w:val="16"/>
      <w:szCs w:val="16"/>
    </w:rPr>
  </w:style>
  <w:style w:type="paragraph" w:customStyle="1" w:styleId="xl120">
    <w:name w:val="xl120"/>
    <w:basedOn w:val="Normal"/>
    <w:uiPriority w:val="99"/>
    <w:rsid w:val="000B465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sz w:val="16"/>
      <w:szCs w:val="16"/>
    </w:rPr>
  </w:style>
  <w:style w:type="paragraph" w:customStyle="1" w:styleId="xl121">
    <w:name w:val="xl121"/>
    <w:basedOn w:val="Normal"/>
    <w:uiPriority w:val="99"/>
    <w:rsid w:val="000B46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122">
    <w:name w:val="xl122"/>
    <w:basedOn w:val="Normal"/>
    <w:uiPriority w:val="99"/>
    <w:rsid w:val="000B4652"/>
    <w:pPr>
      <w:pBdr>
        <w:left w:val="single" w:sz="4" w:space="0" w:color="auto"/>
        <w:bottom w:val="single" w:sz="4"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123">
    <w:name w:val="xl123"/>
    <w:basedOn w:val="Normal"/>
    <w:uiPriority w:val="99"/>
    <w:rsid w:val="000B4652"/>
    <w:pPr>
      <w:pBdr>
        <w:bottom w:val="single" w:sz="4"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124">
    <w:name w:val="xl124"/>
    <w:basedOn w:val="Normal"/>
    <w:uiPriority w:val="99"/>
    <w:rsid w:val="000B4652"/>
    <w:pPr>
      <w:pBdr>
        <w:bottom w:val="single" w:sz="4" w:space="0" w:color="auto"/>
        <w:right w:val="single" w:sz="8"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125">
    <w:name w:val="xl125"/>
    <w:basedOn w:val="Normal"/>
    <w:uiPriority w:val="99"/>
    <w:rsid w:val="000B465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126">
    <w:name w:val="xl126"/>
    <w:basedOn w:val="Normal"/>
    <w:uiPriority w:val="99"/>
    <w:rsid w:val="000B465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127">
    <w:name w:val="xl127"/>
    <w:basedOn w:val="Normal"/>
    <w:uiPriority w:val="99"/>
    <w:rsid w:val="000B465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128">
    <w:name w:val="xl128"/>
    <w:basedOn w:val="Normal"/>
    <w:uiPriority w:val="99"/>
    <w:rsid w:val="000B465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129">
    <w:name w:val="xl129"/>
    <w:basedOn w:val="Normal"/>
    <w:uiPriority w:val="99"/>
    <w:rsid w:val="000B465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130">
    <w:name w:val="xl130"/>
    <w:basedOn w:val="Normal"/>
    <w:uiPriority w:val="99"/>
    <w:rsid w:val="000B465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131">
    <w:name w:val="xl131"/>
    <w:basedOn w:val="Normal"/>
    <w:uiPriority w:val="99"/>
    <w:rsid w:val="000B465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132">
    <w:name w:val="xl132"/>
    <w:basedOn w:val="Normal"/>
    <w:uiPriority w:val="99"/>
    <w:rsid w:val="000B465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133">
    <w:name w:val="xl133"/>
    <w:basedOn w:val="Normal"/>
    <w:uiPriority w:val="99"/>
    <w:rsid w:val="000B4652"/>
    <w:pPr>
      <w:pBdr>
        <w:left w:val="single" w:sz="4"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134">
    <w:name w:val="xl134"/>
    <w:basedOn w:val="Normal"/>
    <w:uiPriority w:val="99"/>
    <w:rsid w:val="000B4652"/>
    <w:pPr>
      <w:pBdr>
        <w:right w:val="single" w:sz="4"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135">
    <w:name w:val="xl135"/>
    <w:basedOn w:val="Normal"/>
    <w:uiPriority w:val="99"/>
    <w:rsid w:val="000B4652"/>
    <w:pPr>
      <w:pBdr>
        <w:left w:val="single" w:sz="4" w:space="0" w:color="auto"/>
        <w:bottom w:val="single" w:sz="4"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136">
    <w:name w:val="xl136"/>
    <w:basedOn w:val="Normal"/>
    <w:uiPriority w:val="99"/>
    <w:rsid w:val="000B4652"/>
    <w:pPr>
      <w:pBdr>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137">
    <w:name w:val="xl137"/>
    <w:basedOn w:val="Normal"/>
    <w:uiPriority w:val="99"/>
    <w:rsid w:val="000B465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138">
    <w:name w:val="xl138"/>
    <w:basedOn w:val="Normal"/>
    <w:uiPriority w:val="99"/>
    <w:rsid w:val="000B465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139">
    <w:name w:val="xl139"/>
    <w:basedOn w:val="Normal"/>
    <w:uiPriority w:val="99"/>
    <w:rsid w:val="000B4652"/>
    <w:pPr>
      <w:pBdr>
        <w:right w:val="single" w:sz="4" w:space="0" w:color="auto"/>
      </w:pBdr>
      <w:spacing w:before="100" w:beforeAutospacing="1" w:after="100" w:afterAutospacing="1" w:line="240" w:lineRule="auto"/>
      <w:jc w:val="center"/>
    </w:pPr>
    <w:rPr>
      <w:rFonts w:ascii="Times Armenian" w:eastAsia="Times New Roman" w:hAnsi="Times Armenian"/>
      <w:sz w:val="16"/>
      <w:szCs w:val="16"/>
    </w:rPr>
  </w:style>
  <w:style w:type="paragraph" w:customStyle="1" w:styleId="xl140">
    <w:name w:val="xl140"/>
    <w:basedOn w:val="Normal"/>
    <w:uiPriority w:val="99"/>
    <w:rsid w:val="000B465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Times New Roman" w:hAnsi="Times Armenian"/>
      <w:sz w:val="16"/>
      <w:szCs w:val="16"/>
    </w:rPr>
  </w:style>
  <w:style w:type="paragraph" w:customStyle="1" w:styleId="xl141">
    <w:name w:val="xl141"/>
    <w:basedOn w:val="Normal"/>
    <w:uiPriority w:val="99"/>
    <w:rsid w:val="000B465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Times New Roman" w:hAnsi="Times Armenian"/>
      <w:sz w:val="16"/>
      <w:szCs w:val="16"/>
    </w:rPr>
  </w:style>
  <w:style w:type="paragraph" w:customStyle="1" w:styleId="xl142">
    <w:name w:val="xl142"/>
    <w:basedOn w:val="Normal"/>
    <w:uiPriority w:val="99"/>
    <w:rsid w:val="000B465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Armenian" w:eastAsia="Times New Roman" w:hAnsi="Times Armenian"/>
      <w:sz w:val="16"/>
      <w:szCs w:val="16"/>
    </w:rPr>
  </w:style>
  <w:style w:type="paragraph" w:customStyle="1" w:styleId="xl143">
    <w:name w:val="xl143"/>
    <w:basedOn w:val="Normal"/>
    <w:uiPriority w:val="99"/>
    <w:rsid w:val="000B465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sz w:val="16"/>
      <w:szCs w:val="16"/>
    </w:rPr>
  </w:style>
  <w:style w:type="paragraph" w:customStyle="1" w:styleId="xl144">
    <w:name w:val="xl144"/>
    <w:basedOn w:val="Normal"/>
    <w:uiPriority w:val="99"/>
    <w:rsid w:val="000B4652"/>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Armenian" w:eastAsia="Times New Roman" w:hAnsi="Times Armenian"/>
      <w:sz w:val="16"/>
      <w:szCs w:val="16"/>
    </w:rPr>
  </w:style>
  <w:style w:type="paragraph" w:customStyle="1" w:styleId="xl145">
    <w:name w:val="xl145"/>
    <w:basedOn w:val="Normal"/>
    <w:uiPriority w:val="99"/>
    <w:rsid w:val="000B4652"/>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Armenian" w:eastAsia="Times New Roman" w:hAnsi="Times Armenian"/>
      <w:sz w:val="16"/>
      <w:szCs w:val="16"/>
    </w:rPr>
  </w:style>
  <w:style w:type="paragraph" w:customStyle="1" w:styleId="xl146">
    <w:name w:val="xl146"/>
    <w:basedOn w:val="Normal"/>
    <w:uiPriority w:val="99"/>
    <w:rsid w:val="000B4652"/>
    <w:pPr>
      <w:pBdr>
        <w:left w:val="single" w:sz="4" w:space="0" w:color="auto"/>
        <w:bottom w:val="single" w:sz="4" w:space="0" w:color="auto"/>
      </w:pBdr>
      <w:spacing w:before="100" w:beforeAutospacing="1" w:after="100" w:afterAutospacing="1" w:line="240" w:lineRule="auto"/>
      <w:textAlignment w:val="center"/>
    </w:pPr>
    <w:rPr>
      <w:rFonts w:ascii="Times Armenian" w:eastAsia="Times New Roman" w:hAnsi="Times Armenian"/>
      <w:sz w:val="16"/>
      <w:szCs w:val="16"/>
    </w:rPr>
  </w:style>
  <w:style w:type="paragraph" w:customStyle="1" w:styleId="xl147">
    <w:name w:val="xl147"/>
    <w:basedOn w:val="Normal"/>
    <w:uiPriority w:val="99"/>
    <w:rsid w:val="000B4652"/>
    <w:pPr>
      <w:pBdr>
        <w:bottom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sz w:val="16"/>
      <w:szCs w:val="16"/>
    </w:rPr>
  </w:style>
  <w:style w:type="paragraph" w:customStyle="1" w:styleId="xl148">
    <w:name w:val="xl148"/>
    <w:basedOn w:val="Normal"/>
    <w:uiPriority w:val="99"/>
    <w:rsid w:val="000B4652"/>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Armenian" w:eastAsia="Times New Roman" w:hAnsi="Times Armenian"/>
      <w:sz w:val="16"/>
      <w:szCs w:val="16"/>
    </w:rPr>
  </w:style>
  <w:style w:type="paragraph" w:customStyle="1" w:styleId="xl149">
    <w:name w:val="xl149"/>
    <w:basedOn w:val="Normal"/>
    <w:uiPriority w:val="99"/>
    <w:rsid w:val="000B4652"/>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sz w:val="16"/>
      <w:szCs w:val="16"/>
    </w:rPr>
  </w:style>
  <w:style w:type="paragraph" w:customStyle="1" w:styleId="xl150">
    <w:name w:val="xl150"/>
    <w:basedOn w:val="Normal"/>
    <w:uiPriority w:val="99"/>
    <w:rsid w:val="000B465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sz w:val="16"/>
      <w:szCs w:val="16"/>
    </w:rPr>
  </w:style>
  <w:style w:type="paragraph" w:customStyle="1" w:styleId="xl151">
    <w:name w:val="xl151"/>
    <w:basedOn w:val="Normal"/>
    <w:uiPriority w:val="99"/>
    <w:rsid w:val="000B465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sz w:val="16"/>
      <w:szCs w:val="16"/>
    </w:rPr>
  </w:style>
  <w:style w:type="paragraph" w:customStyle="1" w:styleId="xl152">
    <w:name w:val="xl152"/>
    <w:basedOn w:val="Normal"/>
    <w:uiPriority w:val="99"/>
    <w:rsid w:val="000B4652"/>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Armenian" w:eastAsia="Times New Roman" w:hAnsi="Times Armenian"/>
      <w:sz w:val="16"/>
      <w:szCs w:val="16"/>
    </w:rPr>
  </w:style>
  <w:style w:type="paragraph" w:customStyle="1" w:styleId="xl153">
    <w:name w:val="xl153"/>
    <w:basedOn w:val="Normal"/>
    <w:uiPriority w:val="99"/>
    <w:rsid w:val="000B4652"/>
    <w:pPr>
      <w:spacing w:before="100" w:beforeAutospacing="1" w:after="100" w:afterAutospacing="1" w:line="240" w:lineRule="auto"/>
      <w:jc w:val="center"/>
    </w:pPr>
    <w:rPr>
      <w:rFonts w:ascii="Times Armenian" w:eastAsia="Times New Roman" w:hAnsi="Times Armenian"/>
      <w:b/>
      <w:bCs/>
      <w:sz w:val="16"/>
      <w:szCs w:val="16"/>
    </w:rPr>
  </w:style>
  <w:style w:type="paragraph" w:customStyle="1" w:styleId="xl154">
    <w:name w:val="xl154"/>
    <w:basedOn w:val="Normal"/>
    <w:uiPriority w:val="99"/>
    <w:rsid w:val="000B465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55">
    <w:name w:val="xl155"/>
    <w:basedOn w:val="Normal"/>
    <w:uiPriority w:val="99"/>
    <w:rsid w:val="000B465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rPr>
  </w:style>
  <w:style w:type="paragraph" w:customStyle="1" w:styleId="xl156">
    <w:name w:val="xl156"/>
    <w:basedOn w:val="Normal"/>
    <w:uiPriority w:val="99"/>
    <w:rsid w:val="000B465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Times New Roman" w:hAnsi="Times Armenian"/>
      <w:sz w:val="16"/>
      <w:szCs w:val="16"/>
    </w:rPr>
  </w:style>
  <w:style w:type="paragraph" w:customStyle="1" w:styleId="xl157">
    <w:name w:val="xl157"/>
    <w:basedOn w:val="Normal"/>
    <w:uiPriority w:val="99"/>
    <w:rsid w:val="000B4652"/>
    <w:pPr>
      <w:pBdr>
        <w:top w:val="single" w:sz="4" w:space="0" w:color="auto"/>
        <w:bottom w:val="single" w:sz="4" w:space="0" w:color="auto"/>
      </w:pBdr>
      <w:spacing w:before="100" w:beforeAutospacing="1" w:after="100" w:afterAutospacing="1" w:line="240" w:lineRule="auto"/>
      <w:jc w:val="center"/>
    </w:pPr>
    <w:rPr>
      <w:rFonts w:ascii="Times Armenian" w:eastAsia="Times New Roman" w:hAnsi="Times Armenian"/>
      <w:sz w:val="16"/>
      <w:szCs w:val="16"/>
    </w:rPr>
  </w:style>
  <w:style w:type="paragraph" w:customStyle="1" w:styleId="xl158">
    <w:name w:val="xl158"/>
    <w:basedOn w:val="Normal"/>
    <w:uiPriority w:val="99"/>
    <w:rsid w:val="000B4652"/>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rPr>
  </w:style>
  <w:style w:type="paragraph" w:customStyle="1" w:styleId="xl159">
    <w:name w:val="xl159"/>
    <w:basedOn w:val="Normal"/>
    <w:uiPriority w:val="99"/>
    <w:rsid w:val="000B465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rPr>
  </w:style>
  <w:style w:type="paragraph" w:customStyle="1" w:styleId="xl160">
    <w:name w:val="xl160"/>
    <w:basedOn w:val="Normal"/>
    <w:uiPriority w:val="99"/>
    <w:rsid w:val="000B4652"/>
    <w:pPr>
      <w:pBdr>
        <w:top w:val="single" w:sz="8" w:space="0" w:color="auto"/>
        <w:left w:val="single" w:sz="8" w:space="0" w:color="auto"/>
        <w:bottom w:val="single" w:sz="8" w:space="0" w:color="auto"/>
      </w:pBdr>
      <w:spacing w:before="100" w:beforeAutospacing="1" w:after="100" w:afterAutospacing="1" w:line="240" w:lineRule="auto"/>
      <w:jc w:val="center"/>
    </w:pPr>
    <w:rPr>
      <w:rFonts w:ascii="Times Armenian" w:eastAsia="Times New Roman" w:hAnsi="Times Armenian"/>
      <w:sz w:val="16"/>
      <w:szCs w:val="16"/>
    </w:rPr>
  </w:style>
  <w:style w:type="paragraph" w:customStyle="1" w:styleId="xl161">
    <w:name w:val="xl161"/>
    <w:basedOn w:val="Normal"/>
    <w:uiPriority w:val="99"/>
    <w:rsid w:val="000B4652"/>
    <w:pPr>
      <w:pBdr>
        <w:top w:val="single" w:sz="8" w:space="0" w:color="auto"/>
        <w:bottom w:val="single" w:sz="8" w:space="0" w:color="auto"/>
      </w:pBdr>
      <w:spacing w:before="100" w:beforeAutospacing="1" w:after="100" w:afterAutospacing="1" w:line="240" w:lineRule="auto"/>
    </w:pPr>
    <w:rPr>
      <w:rFonts w:ascii="Times Armenian" w:eastAsia="Times New Roman" w:hAnsi="Times Armenian"/>
      <w:sz w:val="16"/>
      <w:szCs w:val="16"/>
    </w:rPr>
  </w:style>
  <w:style w:type="paragraph" w:customStyle="1" w:styleId="xl162">
    <w:name w:val="xl162"/>
    <w:basedOn w:val="Normal"/>
    <w:uiPriority w:val="99"/>
    <w:rsid w:val="000B4652"/>
    <w:pPr>
      <w:pBdr>
        <w:top w:val="single" w:sz="8" w:space="0" w:color="auto"/>
        <w:bottom w:val="single" w:sz="8" w:space="0" w:color="auto"/>
        <w:right w:val="single" w:sz="8" w:space="0" w:color="auto"/>
      </w:pBdr>
      <w:spacing w:before="100" w:beforeAutospacing="1" w:after="100" w:afterAutospacing="1" w:line="240" w:lineRule="auto"/>
    </w:pPr>
    <w:rPr>
      <w:rFonts w:ascii="Times Armenian" w:eastAsia="Times New Roman" w:hAnsi="Times Armenian"/>
      <w:sz w:val="16"/>
      <w:szCs w:val="16"/>
    </w:rPr>
  </w:style>
  <w:style w:type="paragraph" w:customStyle="1" w:styleId="xl163">
    <w:name w:val="xl163"/>
    <w:basedOn w:val="Normal"/>
    <w:uiPriority w:val="99"/>
    <w:rsid w:val="000B465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164">
    <w:name w:val="xl164"/>
    <w:basedOn w:val="Normal"/>
    <w:uiPriority w:val="99"/>
    <w:rsid w:val="000B4652"/>
    <w:pPr>
      <w:pBdr>
        <w:top w:val="single" w:sz="8" w:space="0" w:color="auto"/>
        <w:bottom w:val="single" w:sz="8"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customStyle="1" w:styleId="xl165">
    <w:name w:val="xl165"/>
    <w:basedOn w:val="Normal"/>
    <w:uiPriority w:val="99"/>
    <w:rsid w:val="000B4652"/>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sz w:val="16"/>
      <w:szCs w:val="16"/>
    </w:rPr>
  </w:style>
  <w:style w:type="paragraph" w:styleId="BodyText">
    <w:name w:val="Body Text"/>
    <w:basedOn w:val="Normal"/>
    <w:link w:val="BodyTextChar1"/>
    <w:uiPriority w:val="99"/>
    <w:rsid w:val="000B4652"/>
    <w:pPr>
      <w:spacing w:after="120" w:line="240" w:lineRule="auto"/>
    </w:pPr>
    <w:rPr>
      <w:rFonts w:ascii="Arial Armenian" w:eastAsia="Times New Roman" w:hAnsi="Arial Armenian"/>
      <w:sz w:val="20"/>
      <w:szCs w:val="20"/>
      <w:lang w:val="x-none" w:eastAsia="ru-RU"/>
    </w:rPr>
  </w:style>
  <w:style w:type="character" w:customStyle="1" w:styleId="BodyTextChar">
    <w:name w:val="Body Text Char"/>
    <w:basedOn w:val="DefaultParagraphFont"/>
    <w:uiPriority w:val="99"/>
    <w:rsid w:val="000B4652"/>
    <w:rPr>
      <w:rFonts w:ascii="Calibri" w:eastAsia="Calibri" w:hAnsi="Calibri" w:cs="Times New Roman"/>
    </w:rPr>
  </w:style>
  <w:style w:type="character" w:customStyle="1" w:styleId="BodyTextChar1">
    <w:name w:val="Body Text Char1"/>
    <w:link w:val="BodyText"/>
    <w:uiPriority w:val="99"/>
    <w:locked/>
    <w:rsid w:val="000B4652"/>
    <w:rPr>
      <w:rFonts w:ascii="Arial Armenian" w:eastAsia="Times New Roman" w:hAnsi="Arial Armenian" w:cs="Times New Roman"/>
      <w:sz w:val="20"/>
      <w:szCs w:val="20"/>
      <w:lang w:val="x-none" w:eastAsia="ru-RU"/>
    </w:rPr>
  </w:style>
  <w:style w:type="character" w:customStyle="1" w:styleId="z-TopofFormChar1">
    <w:name w:val="z-Top of Form Char1"/>
    <w:link w:val="z-TopofForm"/>
    <w:uiPriority w:val="99"/>
    <w:locked/>
    <w:rsid w:val="000B4652"/>
    <w:rPr>
      <w:rFonts w:ascii="Arial" w:hAnsi="Arial" w:cs="Arial"/>
      <w:vanish/>
      <w:sz w:val="16"/>
      <w:szCs w:val="16"/>
      <w:lang w:val="ru-RU" w:eastAsia="ru-RU"/>
    </w:rPr>
  </w:style>
  <w:style w:type="paragraph" w:styleId="z-TopofForm">
    <w:name w:val="HTML Top of Form"/>
    <w:basedOn w:val="Normal"/>
    <w:next w:val="Normal"/>
    <w:link w:val="z-TopofFormChar1"/>
    <w:hidden/>
    <w:uiPriority w:val="99"/>
    <w:rsid w:val="000B4652"/>
    <w:pPr>
      <w:pBdr>
        <w:bottom w:val="single" w:sz="6" w:space="1" w:color="auto"/>
      </w:pBdr>
      <w:spacing w:after="0" w:line="240" w:lineRule="auto"/>
      <w:jc w:val="center"/>
    </w:pPr>
    <w:rPr>
      <w:rFonts w:ascii="Arial" w:eastAsiaTheme="minorHAnsi" w:hAnsi="Arial" w:cs="Arial"/>
      <w:vanish/>
      <w:sz w:val="16"/>
      <w:szCs w:val="16"/>
      <w:lang w:val="ru-RU" w:eastAsia="ru-RU"/>
    </w:rPr>
  </w:style>
  <w:style w:type="character" w:customStyle="1" w:styleId="z-TopofFormChar">
    <w:name w:val="z-Top of Form Char"/>
    <w:basedOn w:val="DefaultParagraphFont"/>
    <w:uiPriority w:val="99"/>
    <w:rsid w:val="000B4652"/>
    <w:rPr>
      <w:rFonts w:ascii="Arial" w:eastAsia="Calibri" w:hAnsi="Arial" w:cs="Arial"/>
      <w:vanish/>
      <w:sz w:val="16"/>
      <w:szCs w:val="16"/>
    </w:rPr>
  </w:style>
  <w:style w:type="character" w:customStyle="1" w:styleId="z-BottomofFormChar1">
    <w:name w:val="z-Bottom of Form Char1"/>
    <w:link w:val="z-BottomofForm"/>
    <w:uiPriority w:val="99"/>
    <w:locked/>
    <w:rsid w:val="000B4652"/>
    <w:rPr>
      <w:rFonts w:ascii="Arial" w:hAnsi="Arial" w:cs="Arial"/>
      <w:vanish/>
      <w:sz w:val="16"/>
      <w:szCs w:val="16"/>
      <w:lang w:val="ru-RU" w:eastAsia="ru-RU"/>
    </w:rPr>
  </w:style>
  <w:style w:type="paragraph" w:styleId="z-BottomofForm">
    <w:name w:val="HTML Bottom of Form"/>
    <w:basedOn w:val="Normal"/>
    <w:next w:val="Normal"/>
    <w:link w:val="z-BottomofFormChar1"/>
    <w:hidden/>
    <w:uiPriority w:val="99"/>
    <w:rsid w:val="000B4652"/>
    <w:pPr>
      <w:pBdr>
        <w:top w:val="single" w:sz="6" w:space="1" w:color="auto"/>
      </w:pBdr>
      <w:spacing w:after="0" w:line="240" w:lineRule="auto"/>
      <w:jc w:val="center"/>
    </w:pPr>
    <w:rPr>
      <w:rFonts w:ascii="Arial" w:eastAsiaTheme="minorHAnsi" w:hAnsi="Arial" w:cs="Arial"/>
      <w:vanish/>
      <w:sz w:val="16"/>
      <w:szCs w:val="16"/>
      <w:lang w:val="ru-RU" w:eastAsia="ru-RU"/>
    </w:rPr>
  </w:style>
  <w:style w:type="character" w:customStyle="1" w:styleId="z-BottomofFormChar">
    <w:name w:val="z-Bottom of Form Char"/>
    <w:basedOn w:val="DefaultParagraphFont"/>
    <w:uiPriority w:val="99"/>
    <w:rsid w:val="000B4652"/>
    <w:rPr>
      <w:rFonts w:ascii="Arial" w:eastAsia="Calibri" w:hAnsi="Arial" w:cs="Arial"/>
      <w:vanish/>
      <w:sz w:val="16"/>
      <w:szCs w:val="16"/>
    </w:rPr>
  </w:style>
  <w:style w:type="paragraph" w:customStyle="1" w:styleId="bodytext0">
    <w:name w:val="bodytext"/>
    <w:basedOn w:val="Normal"/>
    <w:uiPriority w:val="99"/>
    <w:rsid w:val="000B4652"/>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style-span">
    <w:name w:val="apple-style-span"/>
    <w:uiPriority w:val="99"/>
    <w:rsid w:val="000B4652"/>
    <w:rPr>
      <w:rFonts w:cs="Times New Roman"/>
    </w:rPr>
  </w:style>
  <w:style w:type="paragraph" w:styleId="BodyText2">
    <w:name w:val="Body Text 2"/>
    <w:basedOn w:val="Normal"/>
    <w:link w:val="BodyText2Char1"/>
    <w:uiPriority w:val="99"/>
    <w:rsid w:val="000B4652"/>
    <w:pPr>
      <w:spacing w:after="120" w:line="480" w:lineRule="auto"/>
    </w:pPr>
    <w:rPr>
      <w:rFonts w:ascii="Arial Armenian" w:eastAsia="Times New Roman" w:hAnsi="Arial Armenian"/>
      <w:sz w:val="20"/>
      <w:szCs w:val="20"/>
      <w:lang w:val="x-none" w:eastAsia="ru-RU"/>
    </w:rPr>
  </w:style>
  <w:style w:type="character" w:customStyle="1" w:styleId="BodyText2Char">
    <w:name w:val="Body Text 2 Char"/>
    <w:basedOn w:val="DefaultParagraphFont"/>
    <w:uiPriority w:val="99"/>
    <w:rsid w:val="000B4652"/>
    <w:rPr>
      <w:rFonts w:ascii="Calibri" w:eastAsia="Calibri" w:hAnsi="Calibri" w:cs="Times New Roman"/>
    </w:rPr>
  </w:style>
  <w:style w:type="character" w:customStyle="1" w:styleId="BodyText2Char1">
    <w:name w:val="Body Text 2 Char1"/>
    <w:link w:val="BodyText2"/>
    <w:uiPriority w:val="99"/>
    <w:locked/>
    <w:rsid w:val="000B4652"/>
    <w:rPr>
      <w:rFonts w:ascii="Arial Armenian" w:eastAsia="Times New Roman" w:hAnsi="Arial Armenian" w:cs="Times New Roman"/>
      <w:sz w:val="20"/>
      <w:szCs w:val="20"/>
      <w:lang w:val="x-none" w:eastAsia="ru-RU"/>
    </w:rPr>
  </w:style>
  <w:style w:type="paragraph" w:customStyle="1" w:styleId="a">
    <w:name w:val="Знак Знак"/>
    <w:basedOn w:val="Normal"/>
    <w:uiPriority w:val="99"/>
    <w:rsid w:val="000B4652"/>
    <w:pPr>
      <w:spacing w:line="240" w:lineRule="exact"/>
    </w:pPr>
    <w:rPr>
      <w:rFonts w:ascii="Arial" w:eastAsia="Times New Roman" w:hAnsi="Arial" w:cs="Arial"/>
      <w:sz w:val="20"/>
      <w:szCs w:val="20"/>
      <w:lang w:val="en-GB"/>
    </w:rPr>
  </w:style>
  <w:style w:type="paragraph" w:customStyle="1" w:styleId="CharCharCharCharCharChar1CharCharCharCharCharCharCharCharChar">
    <w:name w:val="Char Char Char Char Char Char1 Char Char Char Char Char Char Char Char Char Знак Знак"/>
    <w:basedOn w:val="Normal"/>
    <w:uiPriority w:val="99"/>
    <w:rsid w:val="000B4652"/>
    <w:pPr>
      <w:spacing w:line="240" w:lineRule="exact"/>
    </w:pPr>
    <w:rPr>
      <w:rFonts w:ascii="Arial" w:eastAsia="Times New Roman" w:hAnsi="Arial" w:cs="Arial"/>
      <w:sz w:val="20"/>
      <w:szCs w:val="20"/>
    </w:rPr>
  </w:style>
  <w:style w:type="paragraph" w:customStyle="1" w:styleId="tekstob">
    <w:name w:val="tekstob"/>
    <w:basedOn w:val="Normal"/>
    <w:uiPriority w:val="99"/>
    <w:rsid w:val="000B4652"/>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converted-space">
    <w:name w:val="apple-converted-space"/>
    <w:rsid w:val="000B4652"/>
    <w:rPr>
      <w:rFonts w:cs="Times New Roman"/>
    </w:rPr>
  </w:style>
  <w:style w:type="paragraph" w:customStyle="1" w:styleId="1t3030000">
    <w:name w:val="1t3030000"/>
    <w:basedOn w:val="Normal"/>
    <w:uiPriority w:val="99"/>
    <w:rsid w:val="000B4652"/>
    <w:pPr>
      <w:overflowPunct w:val="0"/>
      <w:autoSpaceDE w:val="0"/>
      <w:autoSpaceDN w:val="0"/>
      <w:adjustRightInd w:val="0"/>
      <w:spacing w:after="0" w:line="240" w:lineRule="atLeast"/>
      <w:ind w:firstLine="600"/>
      <w:jc w:val="both"/>
      <w:textAlignment w:val="baseline"/>
    </w:pPr>
    <w:rPr>
      <w:rFonts w:ascii="Artsans" w:eastAsia="Times New Roman" w:hAnsi="Artsans"/>
      <w:sz w:val="24"/>
      <w:szCs w:val="20"/>
      <w:lang w:val="ru-RU" w:eastAsia="ru-RU"/>
    </w:rPr>
  </w:style>
  <w:style w:type="paragraph" w:styleId="TOCHeading">
    <w:name w:val="TOC Heading"/>
    <w:basedOn w:val="Heading1"/>
    <w:next w:val="Normal"/>
    <w:uiPriority w:val="99"/>
    <w:qFormat/>
    <w:rsid w:val="000B4652"/>
    <w:pPr>
      <w:keepLines/>
      <w:spacing w:before="480" w:after="0" w:line="276" w:lineRule="auto"/>
      <w:outlineLvl w:val="9"/>
    </w:pPr>
    <w:rPr>
      <w:color w:val="365F91"/>
      <w:kern w:val="0"/>
      <w:sz w:val="28"/>
      <w:szCs w:val="28"/>
      <w:lang w:eastAsia="en-US"/>
    </w:rPr>
  </w:style>
  <w:style w:type="paragraph" w:styleId="TOC2">
    <w:name w:val="toc 2"/>
    <w:basedOn w:val="Normal"/>
    <w:next w:val="Normal"/>
    <w:autoRedefine/>
    <w:uiPriority w:val="99"/>
    <w:rsid w:val="000B4652"/>
    <w:pPr>
      <w:spacing w:after="0" w:line="240" w:lineRule="auto"/>
      <w:ind w:left="200"/>
    </w:pPr>
    <w:rPr>
      <w:rFonts w:ascii="Arial Armenian" w:eastAsia="Times New Roman" w:hAnsi="Arial Armenian"/>
      <w:sz w:val="20"/>
      <w:szCs w:val="20"/>
      <w:lang w:eastAsia="ru-RU"/>
    </w:rPr>
  </w:style>
  <w:style w:type="paragraph" w:styleId="TOC3">
    <w:name w:val="toc 3"/>
    <w:basedOn w:val="Normal"/>
    <w:next w:val="Normal"/>
    <w:autoRedefine/>
    <w:uiPriority w:val="99"/>
    <w:rsid w:val="000B4652"/>
    <w:pPr>
      <w:spacing w:after="0" w:line="240" w:lineRule="auto"/>
      <w:ind w:left="400"/>
    </w:pPr>
    <w:rPr>
      <w:rFonts w:ascii="Arial Armenian" w:eastAsia="Times New Roman" w:hAnsi="Arial Armenian"/>
      <w:sz w:val="20"/>
      <w:szCs w:val="20"/>
      <w:lang w:eastAsia="ru-RU"/>
    </w:rPr>
  </w:style>
  <w:style w:type="paragraph" w:styleId="TOC1">
    <w:name w:val="toc 1"/>
    <w:basedOn w:val="Normal"/>
    <w:next w:val="Normal"/>
    <w:autoRedefine/>
    <w:uiPriority w:val="99"/>
    <w:rsid w:val="000B4652"/>
    <w:pPr>
      <w:spacing w:after="0" w:line="240" w:lineRule="auto"/>
    </w:pPr>
    <w:rPr>
      <w:rFonts w:ascii="Arial Armenian" w:eastAsia="Times New Roman" w:hAnsi="Arial Armenian"/>
      <w:sz w:val="20"/>
      <w:szCs w:val="20"/>
      <w:lang w:eastAsia="ru-RU"/>
    </w:rPr>
  </w:style>
  <w:style w:type="paragraph" w:styleId="TOC4">
    <w:name w:val="toc 4"/>
    <w:basedOn w:val="Normal"/>
    <w:next w:val="Normal"/>
    <w:autoRedefine/>
    <w:uiPriority w:val="99"/>
    <w:rsid w:val="000B4652"/>
    <w:pPr>
      <w:spacing w:after="100" w:line="276" w:lineRule="auto"/>
      <w:ind w:left="660"/>
    </w:pPr>
    <w:rPr>
      <w:rFonts w:eastAsia="Times New Roman"/>
      <w:lang w:val="ru-RU" w:eastAsia="ru-RU"/>
    </w:rPr>
  </w:style>
  <w:style w:type="paragraph" w:styleId="TOC5">
    <w:name w:val="toc 5"/>
    <w:basedOn w:val="Normal"/>
    <w:next w:val="Normal"/>
    <w:autoRedefine/>
    <w:uiPriority w:val="99"/>
    <w:rsid w:val="000B4652"/>
    <w:pPr>
      <w:spacing w:after="100" w:line="276" w:lineRule="auto"/>
      <w:ind w:left="880"/>
    </w:pPr>
    <w:rPr>
      <w:rFonts w:eastAsia="Times New Roman"/>
      <w:lang w:val="ru-RU" w:eastAsia="ru-RU"/>
    </w:rPr>
  </w:style>
  <w:style w:type="paragraph" w:styleId="TOC6">
    <w:name w:val="toc 6"/>
    <w:basedOn w:val="Normal"/>
    <w:next w:val="Normal"/>
    <w:autoRedefine/>
    <w:uiPriority w:val="99"/>
    <w:rsid w:val="000B4652"/>
    <w:pPr>
      <w:spacing w:after="100" w:line="276" w:lineRule="auto"/>
      <w:ind w:left="1100"/>
    </w:pPr>
    <w:rPr>
      <w:rFonts w:eastAsia="Times New Roman"/>
      <w:lang w:val="ru-RU" w:eastAsia="ru-RU"/>
    </w:rPr>
  </w:style>
  <w:style w:type="paragraph" w:styleId="TOC7">
    <w:name w:val="toc 7"/>
    <w:basedOn w:val="Normal"/>
    <w:next w:val="Normal"/>
    <w:autoRedefine/>
    <w:uiPriority w:val="99"/>
    <w:rsid w:val="000B4652"/>
    <w:pPr>
      <w:spacing w:after="100" w:line="276" w:lineRule="auto"/>
      <w:ind w:left="1320"/>
    </w:pPr>
    <w:rPr>
      <w:rFonts w:eastAsia="Times New Roman"/>
      <w:lang w:val="ru-RU" w:eastAsia="ru-RU"/>
    </w:rPr>
  </w:style>
  <w:style w:type="paragraph" w:styleId="TOC8">
    <w:name w:val="toc 8"/>
    <w:basedOn w:val="Normal"/>
    <w:next w:val="Normal"/>
    <w:autoRedefine/>
    <w:uiPriority w:val="99"/>
    <w:rsid w:val="000B4652"/>
    <w:pPr>
      <w:spacing w:after="100" w:line="276" w:lineRule="auto"/>
      <w:ind w:left="1540"/>
    </w:pPr>
    <w:rPr>
      <w:rFonts w:eastAsia="Times New Roman"/>
      <w:lang w:val="ru-RU" w:eastAsia="ru-RU"/>
    </w:rPr>
  </w:style>
  <w:style w:type="paragraph" w:styleId="TOC9">
    <w:name w:val="toc 9"/>
    <w:basedOn w:val="Normal"/>
    <w:next w:val="Normal"/>
    <w:autoRedefine/>
    <w:uiPriority w:val="99"/>
    <w:rsid w:val="000B4652"/>
    <w:pPr>
      <w:spacing w:after="100" w:line="276" w:lineRule="auto"/>
      <w:ind w:left="1760"/>
    </w:pPr>
    <w:rPr>
      <w:rFonts w:eastAsia="Times New Roman"/>
      <w:lang w:val="ru-RU" w:eastAsia="ru-RU"/>
    </w:rPr>
  </w:style>
  <w:style w:type="numbering" w:customStyle="1" w:styleId="NoList1">
    <w:name w:val="No List1"/>
    <w:next w:val="NoList"/>
    <w:uiPriority w:val="99"/>
    <w:semiHidden/>
    <w:unhideWhenUsed/>
    <w:rsid w:val="000B4652"/>
  </w:style>
  <w:style w:type="paragraph" w:styleId="HTMLPreformatted">
    <w:name w:val="HTML Preformatted"/>
    <w:basedOn w:val="Normal"/>
    <w:link w:val="HTMLPreformattedChar"/>
    <w:uiPriority w:val="99"/>
    <w:semiHidden/>
    <w:unhideWhenUsed/>
    <w:rsid w:val="000B4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eastAsia="Times New Roman" w:hAnsi="Arial Unicode"/>
      <w:sz w:val="20"/>
      <w:szCs w:val="20"/>
      <w:lang w:val="x-none" w:eastAsia="x-none"/>
    </w:rPr>
  </w:style>
  <w:style w:type="character" w:customStyle="1" w:styleId="HTMLPreformattedChar">
    <w:name w:val="HTML Preformatted Char"/>
    <w:basedOn w:val="DefaultParagraphFont"/>
    <w:link w:val="HTMLPreformatted"/>
    <w:uiPriority w:val="99"/>
    <w:semiHidden/>
    <w:rsid w:val="000B4652"/>
    <w:rPr>
      <w:rFonts w:ascii="Arial Unicode" w:eastAsia="Times New Roman" w:hAnsi="Arial Unicode" w:cs="Times New Roman"/>
      <w:sz w:val="20"/>
      <w:szCs w:val="20"/>
      <w:lang w:val="x-none" w:eastAsia="x-none"/>
    </w:rPr>
  </w:style>
  <w:style w:type="paragraph" w:customStyle="1" w:styleId="design">
    <w:name w:val="design"/>
    <w:basedOn w:val="Normal"/>
    <w:uiPriority w:val="99"/>
    <w:rsid w:val="000B4652"/>
    <w:pPr>
      <w:shd w:val="clear" w:color="auto" w:fill="F6F6F6"/>
      <w:spacing w:before="100" w:beforeAutospacing="1" w:after="100" w:afterAutospacing="1" w:line="240" w:lineRule="auto"/>
    </w:pPr>
    <w:rPr>
      <w:rFonts w:ascii="Times New Roman" w:eastAsia="Times New Roman" w:hAnsi="Times New Roman"/>
      <w:b/>
      <w:bCs/>
      <w:i/>
      <w:iCs/>
      <w:color w:val="545454"/>
      <w:sz w:val="21"/>
      <w:szCs w:val="21"/>
    </w:rPr>
  </w:style>
  <w:style w:type="paragraph" w:customStyle="1" w:styleId="diz">
    <w:name w:val="diz"/>
    <w:basedOn w:val="Normal"/>
    <w:uiPriority w:val="99"/>
    <w:rsid w:val="000B4652"/>
    <w:pPr>
      <w:shd w:val="clear" w:color="auto" w:fill="F6F6F6"/>
      <w:spacing w:before="100" w:beforeAutospacing="1" w:after="100" w:afterAutospacing="1" w:line="240" w:lineRule="auto"/>
    </w:pPr>
    <w:rPr>
      <w:rFonts w:ascii="Times New Roman" w:eastAsia="Times New Roman" w:hAnsi="Times New Roman"/>
      <w:b/>
      <w:bCs/>
      <w:color w:val="545454"/>
      <w:sz w:val="21"/>
      <w:szCs w:val="21"/>
    </w:rPr>
  </w:style>
  <w:style w:type="paragraph" w:customStyle="1" w:styleId="diz1">
    <w:name w:val="diz1"/>
    <w:basedOn w:val="Normal"/>
    <w:uiPriority w:val="99"/>
    <w:rsid w:val="000B4652"/>
    <w:pPr>
      <w:shd w:val="clear" w:color="auto" w:fill="F6F6F6"/>
      <w:spacing w:before="100" w:beforeAutospacing="1" w:after="100" w:afterAutospacing="1" w:line="240" w:lineRule="auto"/>
    </w:pPr>
    <w:rPr>
      <w:rFonts w:ascii="Times New Roman" w:eastAsia="Times New Roman" w:hAnsi="Times New Roman"/>
      <w:b/>
      <w:bCs/>
      <w:color w:val="545454"/>
      <w:sz w:val="24"/>
      <w:szCs w:val="24"/>
    </w:rPr>
  </w:style>
  <w:style w:type="paragraph" w:customStyle="1" w:styleId="diz2">
    <w:name w:val="diz2"/>
    <w:basedOn w:val="Normal"/>
    <w:uiPriority w:val="99"/>
    <w:rsid w:val="000B4652"/>
    <w:pPr>
      <w:shd w:val="clear" w:color="auto" w:fill="F6F6F6"/>
      <w:spacing w:before="100" w:beforeAutospacing="1" w:after="100" w:afterAutospacing="1" w:line="240" w:lineRule="auto"/>
    </w:pPr>
    <w:rPr>
      <w:rFonts w:ascii="Times New Roman" w:eastAsia="Times New Roman" w:hAnsi="Times New Roman"/>
      <w:sz w:val="24"/>
      <w:szCs w:val="24"/>
    </w:rPr>
  </w:style>
  <w:style w:type="paragraph" w:customStyle="1" w:styleId="showhide">
    <w:name w:val="showhide"/>
    <w:basedOn w:val="Normal"/>
    <w:uiPriority w:val="99"/>
    <w:rsid w:val="000B4652"/>
    <w:pPr>
      <w:spacing w:before="100" w:beforeAutospacing="1" w:after="100" w:afterAutospacing="1" w:line="240" w:lineRule="auto"/>
    </w:pPr>
    <w:rPr>
      <w:rFonts w:ascii="Times New Roman" w:eastAsia="Times New Roman" w:hAnsi="Times New Roman"/>
      <w:b/>
      <w:bCs/>
      <w:color w:val="000000"/>
      <w:sz w:val="21"/>
      <w:szCs w:val="21"/>
      <w:u w:val="single"/>
    </w:rPr>
  </w:style>
  <w:style w:type="paragraph" w:customStyle="1" w:styleId="hilite">
    <w:name w:val="hilite"/>
    <w:basedOn w:val="Normal"/>
    <w:uiPriority w:val="99"/>
    <w:rsid w:val="000B4652"/>
    <w:pPr>
      <w:shd w:val="clear" w:color="auto" w:fill="0A246A"/>
      <w:spacing w:before="100" w:beforeAutospacing="1" w:after="100" w:afterAutospacing="1" w:line="240" w:lineRule="auto"/>
    </w:pPr>
    <w:rPr>
      <w:rFonts w:ascii="Times New Roman" w:eastAsia="Times New Roman" w:hAnsi="Times New Roman"/>
      <w:color w:val="FFFFFF"/>
      <w:sz w:val="24"/>
      <w:szCs w:val="24"/>
    </w:rPr>
  </w:style>
  <w:style w:type="paragraph" w:customStyle="1" w:styleId="margin">
    <w:name w:val="margin"/>
    <w:basedOn w:val="Normal"/>
    <w:uiPriority w:val="99"/>
    <w:rsid w:val="000B4652"/>
    <w:pPr>
      <w:spacing w:before="100" w:beforeAutospacing="1" w:after="100" w:afterAutospacing="1" w:line="240" w:lineRule="auto"/>
    </w:pPr>
    <w:rPr>
      <w:rFonts w:ascii="Times New Roman" w:eastAsia="Times New Roman" w:hAnsi="Times New Roman"/>
      <w:sz w:val="24"/>
      <w:szCs w:val="24"/>
    </w:rPr>
  </w:style>
  <w:style w:type="paragraph" w:customStyle="1" w:styleId="nopadding">
    <w:name w:val="nopadding"/>
    <w:basedOn w:val="Normal"/>
    <w:uiPriority w:val="99"/>
    <w:rsid w:val="000B4652"/>
    <w:pPr>
      <w:spacing w:before="100" w:beforeAutospacing="1" w:after="100" w:afterAutospacing="1" w:line="240" w:lineRule="auto"/>
    </w:pPr>
    <w:rPr>
      <w:rFonts w:ascii="Times New Roman" w:eastAsia="Times New Roman" w:hAnsi="Times New Roman"/>
      <w:sz w:val="24"/>
      <w:szCs w:val="24"/>
    </w:rPr>
  </w:style>
  <w:style w:type="paragraph" w:customStyle="1" w:styleId="center">
    <w:name w:val="center"/>
    <w:basedOn w:val="Normal"/>
    <w:uiPriority w:val="99"/>
    <w:rsid w:val="000B4652"/>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doubleborder">
    <w:name w:val="doubleborder"/>
    <w:basedOn w:val="Normal"/>
    <w:uiPriority w:val="99"/>
    <w:rsid w:val="000B4652"/>
    <w:pPr>
      <w:spacing w:before="750" w:after="100" w:afterAutospacing="1" w:line="240" w:lineRule="auto"/>
    </w:pPr>
    <w:rPr>
      <w:rFonts w:ascii="Times New Roman" w:eastAsia="Times New Roman" w:hAnsi="Times New Roman"/>
      <w:sz w:val="24"/>
      <w:szCs w:val="24"/>
    </w:rPr>
  </w:style>
  <w:style w:type="paragraph" w:customStyle="1" w:styleId="quantity">
    <w:name w:val="quantity"/>
    <w:basedOn w:val="Normal"/>
    <w:uiPriority w:val="99"/>
    <w:rsid w:val="000B4652"/>
    <w:pPr>
      <w:spacing w:before="100" w:beforeAutospacing="1" w:after="100" w:afterAutospacing="1" w:line="240" w:lineRule="auto"/>
    </w:pPr>
    <w:rPr>
      <w:rFonts w:ascii="Times New Roman" w:eastAsia="Times New Roman" w:hAnsi="Times New Roman"/>
      <w:b/>
      <w:bCs/>
      <w:sz w:val="24"/>
      <w:szCs w:val="24"/>
    </w:rPr>
  </w:style>
  <w:style w:type="paragraph" w:customStyle="1" w:styleId="frame">
    <w:name w:val="frame"/>
    <w:basedOn w:val="Normal"/>
    <w:uiPriority w:val="99"/>
    <w:rsid w:val="000B4652"/>
    <w:pPr>
      <w:spacing w:before="100" w:beforeAutospacing="1" w:after="100" w:afterAutospacing="1" w:line="240" w:lineRule="auto"/>
    </w:pPr>
    <w:rPr>
      <w:rFonts w:ascii="Times New Roman" w:eastAsia="Times New Roman" w:hAnsi="Times New Roman"/>
      <w:sz w:val="24"/>
      <w:szCs w:val="24"/>
    </w:rPr>
  </w:style>
  <w:style w:type="paragraph" w:customStyle="1" w:styleId="framebody">
    <w:name w:val="framebody"/>
    <w:basedOn w:val="Normal"/>
    <w:uiPriority w:val="99"/>
    <w:rsid w:val="000B4652"/>
    <w:pPr>
      <w:spacing w:before="100" w:beforeAutospacing="1" w:after="100" w:afterAutospacing="1" w:line="240" w:lineRule="auto"/>
      <w:ind w:right="-15"/>
    </w:pPr>
    <w:rPr>
      <w:rFonts w:ascii="Times New Roman" w:eastAsia="Times New Roman" w:hAnsi="Times New Roman"/>
      <w:sz w:val="24"/>
      <w:szCs w:val="24"/>
    </w:rPr>
  </w:style>
  <w:style w:type="paragraph" w:customStyle="1" w:styleId="frametitle">
    <w:name w:val="frametitle"/>
    <w:basedOn w:val="Normal"/>
    <w:uiPriority w:val="99"/>
    <w:rsid w:val="000B4652"/>
    <w:pPr>
      <w:spacing w:after="0" w:line="240" w:lineRule="auto"/>
      <w:ind w:left="15" w:right="15"/>
      <w:jc w:val="center"/>
    </w:pPr>
    <w:rPr>
      <w:rFonts w:ascii="Times New Roman" w:eastAsia="Times New Roman" w:hAnsi="Times New Roman"/>
      <w:b/>
      <w:bCs/>
      <w:spacing w:val="45"/>
      <w:sz w:val="23"/>
      <w:szCs w:val="23"/>
    </w:rPr>
  </w:style>
  <w:style w:type="paragraph" w:customStyle="1" w:styleId="main">
    <w:name w:val="main"/>
    <w:basedOn w:val="Normal"/>
    <w:uiPriority w:val="99"/>
    <w:rsid w:val="000B4652"/>
    <w:pPr>
      <w:spacing w:before="100" w:beforeAutospacing="1" w:after="100" w:afterAutospacing="1" w:line="240" w:lineRule="auto"/>
    </w:pPr>
    <w:rPr>
      <w:rFonts w:ascii="Times New Roman" w:eastAsia="Times New Roman" w:hAnsi="Times New Roman"/>
      <w:sz w:val="24"/>
      <w:szCs w:val="24"/>
    </w:rPr>
  </w:style>
  <w:style w:type="paragraph" w:customStyle="1" w:styleId="min-width">
    <w:name w:val="min-width"/>
    <w:basedOn w:val="Normal"/>
    <w:uiPriority w:val="99"/>
    <w:rsid w:val="000B4652"/>
    <w:pPr>
      <w:spacing w:before="100" w:beforeAutospacing="1" w:after="100" w:afterAutospacing="1" w:line="240" w:lineRule="auto"/>
    </w:pPr>
    <w:rPr>
      <w:rFonts w:ascii="Times New Roman" w:eastAsia="Times New Roman" w:hAnsi="Times New Roman"/>
      <w:sz w:val="24"/>
      <w:szCs w:val="24"/>
    </w:rPr>
  </w:style>
  <w:style w:type="paragraph" w:customStyle="1" w:styleId="wrapper">
    <w:name w:val="wrapper"/>
    <w:basedOn w:val="Normal"/>
    <w:uiPriority w:val="99"/>
    <w:rsid w:val="000B4652"/>
    <w:pPr>
      <w:spacing w:before="300" w:after="300" w:line="240" w:lineRule="auto"/>
      <w:ind w:left="1224" w:right="1224"/>
    </w:pPr>
    <w:rPr>
      <w:rFonts w:ascii="Times New Roman" w:eastAsia="Times New Roman" w:hAnsi="Times New Roman"/>
      <w:sz w:val="24"/>
      <w:szCs w:val="24"/>
    </w:rPr>
  </w:style>
  <w:style w:type="paragraph" w:customStyle="1" w:styleId="logobar">
    <w:name w:val="logobar"/>
    <w:basedOn w:val="Normal"/>
    <w:uiPriority w:val="99"/>
    <w:rsid w:val="000B4652"/>
    <w:pPr>
      <w:spacing w:before="100" w:beforeAutospacing="1" w:after="100" w:afterAutospacing="1" w:line="240" w:lineRule="auto"/>
    </w:pPr>
    <w:rPr>
      <w:rFonts w:ascii="Times New Roman" w:eastAsia="Times New Roman" w:hAnsi="Times New Roman"/>
      <w:sz w:val="24"/>
      <w:szCs w:val="24"/>
    </w:rPr>
  </w:style>
  <w:style w:type="paragraph" w:customStyle="1" w:styleId="Header1">
    <w:name w:val="Header1"/>
    <w:basedOn w:val="Normal"/>
    <w:uiPriority w:val="99"/>
    <w:rsid w:val="000B4652"/>
    <w:pPr>
      <w:shd w:val="clear" w:color="auto" w:fill="507DA5"/>
      <w:spacing w:before="100" w:beforeAutospacing="1" w:after="100" w:afterAutospacing="1" w:line="240" w:lineRule="auto"/>
    </w:pPr>
    <w:rPr>
      <w:rFonts w:ascii="Times New Roman" w:eastAsia="Times New Roman" w:hAnsi="Times New Roman"/>
      <w:sz w:val="24"/>
      <w:szCs w:val="24"/>
    </w:rPr>
  </w:style>
  <w:style w:type="paragraph" w:customStyle="1" w:styleId="mainhead">
    <w:name w:val="mainhead"/>
    <w:basedOn w:val="Normal"/>
    <w:uiPriority w:val="99"/>
    <w:rsid w:val="000B4652"/>
    <w:pPr>
      <w:spacing w:before="100" w:beforeAutospacing="1" w:after="100" w:afterAutospacing="1" w:line="240" w:lineRule="auto"/>
    </w:pPr>
    <w:rPr>
      <w:rFonts w:ascii="Sylfaen" w:eastAsia="Times New Roman" w:hAnsi="Sylfaen"/>
      <w:b/>
      <w:bCs/>
      <w:caps/>
      <w:color w:val="FFFFFF"/>
      <w:sz w:val="33"/>
      <w:szCs w:val="33"/>
    </w:rPr>
  </w:style>
  <w:style w:type="paragraph" w:customStyle="1" w:styleId="navbar">
    <w:name w:val="navbar"/>
    <w:basedOn w:val="Normal"/>
    <w:uiPriority w:val="99"/>
    <w:rsid w:val="000B4652"/>
    <w:pPr>
      <w:pBdr>
        <w:bottom w:val="single" w:sz="6" w:space="0" w:color="507DA5"/>
      </w:pBdr>
      <w:spacing w:before="100" w:beforeAutospacing="1" w:after="100" w:afterAutospacing="1" w:line="240" w:lineRule="auto"/>
    </w:pPr>
    <w:rPr>
      <w:rFonts w:ascii="Times New Roman" w:eastAsia="Times New Roman" w:hAnsi="Times New Roman"/>
      <w:sz w:val="24"/>
      <w:szCs w:val="24"/>
    </w:rPr>
  </w:style>
  <w:style w:type="paragraph" w:customStyle="1" w:styleId="content">
    <w:name w:val="content"/>
    <w:basedOn w:val="Normal"/>
    <w:uiPriority w:val="99"/>
    <w:rsid w:val="000B4652"/>
    <w:pPr>
      <w:spacing w:before="100" w:beforeAutospacing="1" w:after="100" w:afterAutospacing="1" w:line="240" w:lineRule="auto"/>
    </w:pPr>
    <w:rPr>
      <w:rFonts w:ascii="Times New Roman" w:eastAsia="Times New Roman" w:hAnsi="Times New Roman"/>
      <w:sz w:val="24"/>
      <w:szCs w:val="24"/>
    </w:rPr>
  </w:style>
  <w:style w:type="paragraph" w:customStyle="1" w:styleId="contentwrapper">
    <w:name w:val="contentwrapper"/>
    <w:basedOn w:val="Normal"/>
    <w:uiPriority w:val="99"/>
    <w:rsid w:val="000B4652"/>
    <w:pPr>
      <w:spacing w:before="100" w:beforeAutospacing="1" w:after="100" w:afterAutospacing="1" w:line="240" w:lineRule="auto"/>
    </w:pPr>
    <w:rPr>
      <w:rFonts w:ascii="Times New Roman" w:eastAsia="Times New Roman" w:hAnsi="Times New Roman"/>
      <w:sz w:val="24"/>
      <w:szCs w:val="24"/>
    </w:rPr>
  </w:style>
  <w:style w:type="paragraph" w:customStyle="1" w:styleId="contentcolumn">
    <w:name w:val="contentcolumn"/>
    <w:basedOn w:val="Normal"/>
    <w:uiPriority w:val="99"/>
    <w:rsid w:val="000B4652"/>
    <w:pPr>
      <w:spacing w:before="100" w:beforeAutospacing="1" w:after="100" w:afterAutospacing="1" w:line="240" w:lineRule="auto"/>
      <w:ind w:left="2448"/>
    </w:pPr>
    <w:rPr>
      <w:rFonts w:ascii="Times New Roman" w:eastAsia="Times New Roman" w:hAnsi="Times New Roman"/>
      <w:sz w:val="24"/>
      <w:szCs w:val="24"/>
    </w:rPr>
  </w:style>
  <w:style w:type="paragraph" w:customStyle="1" w:styleId="leftcolumn">
    <w:name w:val="leftcolumn"/>
    <w:basedOn w:val="Normal"/>
    <w:uiPriority w:val="99"/>
    <w:rsid w:val="000B4652"/>
    <w:pPr>
      <w:spacing w:before="100" w:beforeAutospacing="1" w:after="100" w:afterAutospacing="1" w:line="240" w:lineRule="auto"/>
      <w:ind w:left="-12240"/>
    </w:pPr>
    <w:rPr>
      <w:rFonts w:ascii="Times New Roman" w:eastAsia="Times New Roman" w:hAnsi="Times New Roman"/>
      <w:sz w:val="24"/>
      <w:szCs w:val="24"/>
    </w:rPr>
  </w:style>
  <w:style w:type="paragraph" w:customStyle="1" w:styleId="rightcolumn">
    <w:name w:val="rightcolumn"/>
    <w:basedOn w:val="Normal"/>
    <w:uiPriority w:val="99"/>
    <w:rsid w:val="000B4652"/>
    <w:pPr>
      <w:spacing w:before="100" w:beforeAutospacing="1" w:after="100" w:afterAutospacing="1" w:line="240" w:lineRule="auto"/>
      <w:ind w:left="-2448"/>
    </w:pPr>
    <w:rPr>
      <w:rFonts w:ascii="Times New Roman" w:eastAsia="Times New Roman" w:hAnsi="Times New Roman"/>
      <w:sz w:val="24"/>
      <w:szCs w:val="24"/>
    </w:rPr>
  </w:style>
  <w:style w:type="paragraph" w:customStyle="1" w:styleId="inner">
    <w:name w:val="inner"/>
    <w:basedOn w:val="Normal"/>
    <w:uiPriority w:val="99"/>
    <w:rsid w:val="000B4652"/>
    <w:pPr>
      <w:spacing w:before="300" w:after="300" w:line="240" w:lineRule="auto"/>
    </w:pPr>
    <w:rPr>
      <w:rFonts w:ascii="Times New Roman" w:eastAsia="Times New Roman" w:hAnsi="Times New Roman"/>
      <w:sz w:val="24"/>
      <w:szCs w:val="24"/>
    </w:rPr>
  </w:style>
  <w:style w:type="paragraph" w:customStyle="1" w:styleId="booksthumbs">
    <w:name w:val="booksthumbs"/>
    <w:basedOn w:val="Normal"/>
    <w:uiPriority w:val="99"/>
    <w:rsid w:val="000B4652"/>
    <w:pPr>
      <w:spacing w:before="100" w:beforeAutospacing="1" w:after="100" w:afterAutospacing="1" w:line="240" w:lineRule="auto"/>
    </w:pPr>
    <w:rPr>
      <w:rFonts w:ascii="Times New Roman" w:eastAsia="Times New Roman" w:hAnsi="Times New Roman"/>
      <w:sz w:val="15"/>
      <w:szCs w:val="15"/>
    </w:rPr>
  </w:style>
  <w:style w:type="paragraph" w:customStyle="1" w:styleId="bannersblock">
    <w:name w:val="bannersblock"/>
    <w:basedOn w:val="Normal"/>
    <w:uiPriority w:val="99"/>
    <w:rsid w:val="000B4652"/>
    <w:pPr>
      <w:spacing w:before="150" w:after="150" w:line="240" w:lineRule="auto"/>
      <w:ind w:left="150" w:right="150"/>
    </w:pPr>
    <w:rPr>
      <w:rFonts w:ascii="Times New Roman" w:eastAsia="Times New Roman" w:hAnsi="Times New Roman"/>
      <w:sz w:val="24"/>
      <w:szCs w:val="24"/>
    </w:rPr>
  </w:style>
  <w:style w:type="paragraph" w:customStyle="1" w:styleId="row">
    <w:name w:val="row"/>
    <w:basedOn w:val="Normal"/>
    <w:uiPriority w:val="99"/>
    <w:rsid w:val="000B4652"/>
    <w:pPr>
      <w:spacing w:before="100" w:beforeAutospacing="1" w:after="100" w:afterAutospacing="1" w:line="240" w:lineRule="auto"/>
    </w:pPr>
    <w:rPr>
      <w:rFonts w:ascii="Times New Roman" w:eastAsia="Times New Roman" w:hAnsi="Times New Roman"/>
      <w:sz w:val="24"/>
      <w:szCs w:val="24"/>
    </w:rPr>
  </w:style>
  <w:style w:type="paragraph" w:customStyle="1" w:styleId="buttons">
    <w:name w:val="buttons"/>
    <w:basedOn w:val="Normal"/>
    <w:uiPriority w:val="99"/>
    <w:rsid w:val="000B4652"/>
    <w:pPr>
      <w:spacing w:before="300" w:after="100" w:afterAutospacing="1" w:line="240" w:lineRule="auto"/>
    </w:pPr>
    <w:rPr>
      <w:rFonts w:ascii="Times New Roman" w:eastAsia="Times New Roman" w:hAnsi="Times New Roman"/>
      <w:sz w:val="24"/>
      <w:szCs w:val="24"/>
    </w:rPr>
  </w:style>
  <w:style w:type="paragraph" w:customStyle="1" w:styleId="halfrow">
    <w:name w:val="halfrow"/>
    <w:basedOn w:val="Normal"/>
    <w:uiPriority w:val="99"/>
    <w:rsid w:val="000B4652"/>
    <w:pPr>
      <w:spacing w:before="100" w:beforeAutospacing="1" w:after="100" w:afterAutospacing="1" w:line="240" w:lineRule="auto"/>
    </w:pPr>
    <w:rPr>
      <w:rFonts w:ascii="Times New Roman" w:eastAsia="Times New Roman" w:hAnsi="Times New Roman"/>
      <w:sz w:val="24"/>
      <w:szCs w:val="24"/>
    </w:rPr>
  </w:style>
  <w:style w:type="paragraph" w:customStyle="1" w:styleId="cell">
    <w:name w:val="cell"/>
    <w:basedOn w:val="Normal"/>
    <w:uiPriority w:val="99"/>
    <w:rsid w:val="000B4652"/>
    <w:pPr>
      <w:spacing w:after="75" w:line="240" w:lineRule="auto"/>
      <w:ind w:left="75" w:right="75"/>
      <w:jc w:val="center"/>
    </w:pPr>
    <w:rPr>
      <w:rFonts w:ascii="Times New Roman" w:eastAsia="Times New Roman" w:hAnsi="Times New Roman"/>
      <w:sz w:val="24"/>
      <w:szCs w:val="24"/>
    </w:rPr>
  </w:style>
  <w:style w:type="paragraph" w:customStyle="1" w:styleId="resultstable">
    <w:name w:val="resultstable"/>
    <w:basedOn w:val="Normal"/>
    <w:uiPriority w:val="99"/>
    <w:rsid w:val="000B4652"/>
    <w:pPr>
      <w:spacing w:before="100" w:beforeAutospacing="1" w:after="100" w:afterAutospacing="1" w:line="240" w:lineRule="auto"/>
    </w:pPr>
    <w:rPr>
      <w:rFonts w:ascii="Times New Roman" w:eastAsia="Times New Roman" w:hAnsi="Times New Roman"/>
      <w:sz w:val="18"/>
      <w:szCs w:val="18"/>
    </w:rPr>
  </w:style>
  <w:style w:type="paragraph" w:customStyle="1" w:styleId="documentwrapper">
    <w:name w:val="documentwrapper"/>
    <w:basedOn w:val="Normal"/>
    <w:uiPriority w:val="99"/>
    <w:rsid w:val="000B4652"/>
    <w:pPr>
      <w:spacing w:after="0" w:line="240" w:lineRule="auto"/>
    </w:pPr>
    <w:rPr>
      <w:rFonts w:ascii="Times New Roman" w:eastAsia="Times New Roman" w:hAnsi="Times New Roman"/>
      <w:sz w:val="24"/>
      <w:szCs w:val="24"/>
    </w:rPr>
  </w:style>
  <w:style w:type="paragraph" w:customStyle="1" w:styleId="documentheader">
    <w:name w:val="documentheader"/>
    <w:basedOn w:val="Normal"/>
    <w:uiPriority w:val="99"/>
    <w:rsid w:val="000B4652"/>
    <w:pPr>
      <w:spacing w:before="100" w:beforeAutospacing="1" w:after="150" w:line="240" w:lineRule="auto"/>
    </w:pPr>
    <w:rPr>
      <w:rFonts w:ascii="Times New Roman" w:eastAsia="Times New Roman" w:hAnsi="Times New Roman"/>
      <w:sz w:val="24"/>
      <w:szCs w:val="24"/>
    </w:rPr>
  </w:style>
  <w:style w:type="paragraph" w:customStyle="1" w:styleId="documentbody">
    <w:name w:val="documentbody"/>
    <w:basedOn w:val="Normal"/>
    <w:uiPriority w:val="99"/>
    <w:rsid w:val="000B4652"/>
    <w:pP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innertube">
    <w:name w:val="innertube"/>
    <w:basedOn w:val="Normal"/>
    <w:uiPriority w:val="99"/>
    <w:rsid w:val="000B4652"/>
    <w:pPr>
      <w:spacing w:before="300" w:after="300" w:line="240" w:lineRule="auto"/>
    </w:pPr>
    <w:rPr>
      <w:rFonts w:ascii="Arial" w:eastAsia="Times New Roman" w:hAnsi="Arial" w:cs="Arial"/>
      <w:sz w:val="24"/>
      <w:szCs w:val="24"/>
    </w:rPr>
  </w:style>
  <w:style w:type="paragraph" w:customStyle="1" w:styleId="watermarkon">
    <w:name w:val="watermarkon"/>
    <w:basedOn w:val="Normal"/>
    <w:uiPriority w:val="99"/>
    <w:rsid w:val="000B4652"/>
    <w:pPr>
      <w:pBdr>
        <w:top w:val="single" w:sz="6" w:space="0" w:color="BEBEBE"/>
        <w:left w:val="single" w:sz="6" w:space="0" w:color="BEBEBE"/>
        <w:bottom w:val="single" w:sz="6" w:space="0" w:color="BEBEBE"/>
        <w:right w:val="single" w:sz="6" w:space="0" w:color="BEBEBE"/>
      </w:pBdr>
      <w:spacing w:before="100" w:beforeAutospacing="1" w:after="100" w:afterAutospacing="1" w:line="240" w:lineRule="auto"/>
    </w:pPr>
    <w:rPr>
      <w:rFonts w:ascii="Times New Roman" w:eastAsia="Times New Roman" w:hAnsi="Times New Roman"/>
      <w:i/>
      <w:iCs/>
      <w:color w:val="BBBBBB"/>
      <w:sz w:val="18"/>
      <w:szCs w:val="18"/>
    </w:rPr>
  </w:style>
  <w:style w:type="paragraph" w:customStyle="1" w:styleId="framelawlist">
    <w:name w:val="framelawlist"/>
    <w:basedOn w:val="Normal"/>
    <w:uiPriority w:val="99"/>
    <w:rsid w:val="000B4652"/>
    <w:pPr>
      <w:spacing w:before="100" w:beforeAutospacing="1" w:after="100" w:afterAutospacing="1" w:line="240" w:lineRule="auto"/>
    </w:pPr>
    <w:rPr>
      <w:rFonts w:ascii="Times New Roman" w:eastAsia="Times New Roman" w:hAnsi="Times New Roman"/>
      <w:sz w:val="24"/>
      <w:szCs w:val="24"/>
    </w:rPr>
  </w:style>
  <w:style w:type="paragraph" w:customStyle="1" w:styleId="Footer1">
    <w:name w:val="Footer1"/>
    <w:basedOn w:val="Normal"/>
    <w:uiPriority w:val="99"/>
    <w:rsid w:val="000B4652"/>
    <w:pPr>
      <w:spacing w:before="45" w:after="100" w:afterAutospacing="1" w:line="240" w:lineRule="auto"/>
    </w:pPr>
    <w:rPr>
      <w:rFonts w:ascii="Times New Roman" w:eastAsia="Times New Roman" w:hAnsi="Times New Roman"/>
      <w:color w:val="1C5180"/>
      <w:sz w:val="15"/>
      <w:szCs w:val="15"/>
    </w:rPr>
  </w:style>
  <w:style w:type="paragraph" w:customStyle="1" w:styleId="framewrapper">
    <w:name w:val="framewrapper"/>
    <w:basedOn w:val="Normal"/>
    <w:uiPriority w:val="99"/>
    <w:rsid w:val="000B4652"/>
    <w:pPr>
      <w:spacing w:before="100" w:beforeAutospacing="1" w:after="100" w:afterAutospacing="1" w:line="240" w:lineRule="auto"/>
    </w:pPr>
    <w:rPr>
      <w:rFonts w:ascii="Times New Roman" w:eastAsia="Times New Roman" w:hAnsi="Times New Roman"/>
      <w:sz w:val="24"/>
      <w:szCs w:val="24"/>
    </w:rPr>
  </w:style>
  <w:style w:type="paragraph" w:customStyle="1" w:styleId="tabwndselected">
    <w:name w:val="tabwndselected"/>
    <w:basedOn w:val="Normal"/>
    <w:uiPriority w:val="99"/>
    <w:rsid w:val="000B4652"/>
    <w:pPr>
      <w:spacing w:before="100" w:beforeAutospacing="1" w:after="100" w:afterAutospacing="1" w:line="240" w:lineRule="auto"/>
    </w:pPr>
    <w:rPr>
      <w:rFonts w:ascii="Times New Roman" w:eastAsia="Times New Roman" w:hAnsi="Times New Roman"/>
      <w:sz w:val="24"/>
      <w:szCs w:val="24"/>
    </w:rPr>
  </w:style>
  <w:style w:type="paragraph" w:customStyle="1" w:styleId="tabwnd">
    <w:name w:val="tabwnd"/>
    <w:basedOn w:val="Normal"/>
    <w:uiPriority w:val="99"/>
    <w:rsid w:val="000B4652"/>
    <w:pPr>
      <w:spacing w:before="100" w:beforeAutospacing="1" w:after="100" w:afterAutospacing="1" w:line="240" w:lineRule="auto"/>
    </w:pPr>
    <w:rPr>
      <w:rFonts w:ascii="Times New Roman" w:eastAsia="Times New Roman" w:hAnsi="Times New Roman"/>
      <w:vanish/>
      <w:sz w:val="24"/>
      <w:szCs w:val="24"/>
    </w:rPr>
  </w:style>
  <w:style w:type="paragraph" w:customStyle="1" w:styleId="frameborder">
    <w:name w:val="frameborder"/>
    <w:basedOn w:val="Normal"/>
    <w:uiPriority w:val="99"/>
    <w:rsid w:val="000B4652"/>
    <w:pPr>
      <w:pBdr>
        <w:top w:val="single" w:sz="6" w:space="0" w:color="7F9DB9"/>
        <w:left w:val="single" w:sz="6" w:space="0" w:color="7F9DB9"/>
        <w:bottom w:val="single" w:sz="6" w:space="0" w:color="7F9DB9"/>
        <w:right w:val="single" w:sz="6" w:space="0" w:color="7F9DB9"/>
      </w:pBdr>
      <w:spacing w:before="100" w:beforeAutospacing="1" w:after="100" w:afterAutospacing="1" w:line="240" w:lineRule="auto"/>
    </w:pPr>
    <w:rPr>
      <w:rFonts w:ascii="Times New Roman" w:eastAsia="Times New Roman" w:hAnsi="Times New Roman"/>
      <w:sz w:val="24"/>
      <w:szCs w:val="24"/>
    </w:rPr>
  </w:style>
  <w:style w:type="paragraph" w:customStyle="1" w:styleId="languagebutton">
    <w:name w:val="language_button"/>
    <w:basedOn w:val="Normal"/>
    <w:uiPriority w:val="99"/>
    <w:rsid w:val="000B4652"/>
    <w:pPr>
      <w:pBdr>
        <w:top w:val="single" w:sz="6" w:space="0" w:color="FFFFFF"/>
        <w:left w:val="single" w:sz="6" w:space="0" w:color="FFFFFF"/>
        <w:bottom w:val="single" w:sz="6" w:space="0" w:color="507DA5"/>
        <w:right w:val="single" w:sz="6" w:space="0" w:color="507DA5"/>
      </w:pBdr>
      <w:spacing w:before="100" w:beforeAutospacing="1" w:after="100" w:afterAutospacing="1" w:line="240" w:lineRule="auto"/>
      <w:ind w:right="75"/>
    </w:pPr>
    <w:rPr>
      <w:rFonts w:ascii="Times New Roman" w:eastAsia="Times New Roman" w:hAnsi="Times New Roman"/>
      <w:sz w:val="24"/>
      <w:szCs w:val="24"/>
    </w:rPr>
  </w:style>
  <w:style w:type="paragraph" w:customStyle="1" w:styleId="languagebuttonselected">
    <w:name w:val="language_button_selected"/>
    <w:basedOn w:val="Normal"/>
    <w:uiPriority w:val="99"/>
    <w:rsid w:val="000B4652"/>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langswitches">
    <w:name w:val="langswitches"/>
    <w:basedOn w:val="Normal"/>
    <w:uiPriority w:val="99"/>
    <w:rsid w:val="000B4652"/>
    <w:pPr>
      <w:spacing w:before="60" w:after="100" w:afterAutospacing="1" w:line="240" w:lineRule="auto"/>
    </w:pPr>
    <w:rPr>
      <w:rFonts w:ascii="Times New Roman" w:eastAsia="Times New Roman" w:hAnsi="Times New Roman"/>
      <w:sz w:val="24"/>
      <w:szCs w:val="24"/>
    </w:rPr>
  </w:style>
  <w:style w:type="paragraph" w:customStyle="1" w:styleId="labelmarkwords">
    <w:name w:val="labelmarkwords"/>
    <w:basedOn w:val="Normal"/>
    <w:uiPriority w:val="99"/>
    <w:rsid w:val="000B4652"/>
    <w:pPr>
      <w:spacing w:before="100" w:beforeAutospacing="1" w:after="100" w:afterAutospacing="1" w:line="240" w:lineRule="auto"/>
      <w:ind w:right="150"/>
    </w:pPr>
    <w:rPr>
      <w:rFonts w:ascii="Times New Roman" w:eastAsia="Times New Roman" w:hAnsi="Times New Roman"/>
      <w:spacing w:val="15"/>
      <w:sz w:val="15"/>
      <w:szCs w:val="15"/>
      <w:vertAlign w:val="superscript"/>
    </w:rPr>
  </w:style>
  <w:style w:type="paragraph" w:customStyle="1" w:styleId="modalbg">
    <w:name w:val="modal_bg"/>
    <w:basedOn w:val="Normal"/>
    <w:uiPriority w:val="99"/>
    <w:rsid w:val="000B4652"/>
    <w:pPr>
      <w:spacing w:before="100" w:beforeAutospacing="1" w:after="100" w:afterAutospacing="1" w:line="240" w:lineRule="auto"/>
    </w:pPr>
    <w:rPr>
      <w:rFonts w:ascii="Times New Roman" w:eastAsia="Times New Roman" w:hAnsi="Times New Roman"/>
      <w:sz w:val="24"/>
      <w:szCs w:val="24"/>
    </w:rPr>
  </w:style>
  <w:style w:type="paragraph" w:customStyle="1" w:styleId="plpopup">
    <w:name w:val="pl_popup"/>
    <w:basedOn w:val="Normal"/>
    <w:uiPriority w:val="99"/>
    <w:rsid w:val="000B4652"/>
    <w:pPr>
      <w:spacing w:before="100" w:beforeAutospacing="1" w:after="100" w:afterAutospacing="1" w:line="240" w:lineRule="auto"/>
    </w:pPr>
    <w:rPr>
      <w:rFonts w:ascii="Times New Roman" w:eastAsia="Times New Roman" w:hAnsi="Times New Roman"/>
      <w:sz w:val="24"/>
      <w:szCs w:val="24"/>
    </w:rPr>
  </w:style>
  <w:style w:type="paragraph" w:customStyle="1" w:styleId="plpopuptop">
    <w:name w:val="pl_popup_top"/>
    <w:basedOn w:val="Normal"/>
    <w:uiPriority w:val="99"/>
    <w:rsid w:val="000B4652"/>
    <w:pPr>
      <w:shd w:val="clear" w:color="auto" w:fill="FFFFFF"/>
      <w:spacing w:before="100" w:beforeAutospacing="1" w:after="100" w:afterAutospacing="1" w:line="240" w:lineRule="auto"/>
    </w:pPr>
    <w:rPr>
      <w:rFonts w:ascii="Times New Roman" w:eastAsia="Times New Roman" w:hAnsi="Times New Roman"/>
      <w:color w:val="666666"/>
      <w:sz w:val="24"/>
      <w:szCs w:val="24"/>
    </w:rPr>
  </w:style>
  <w:style w:type="paragraph" w:customStyle="1" w:styleId="plpopupbottom">
    <w:name w:val="pl_popup_bottom"/>
    <w:basedOn w:val="Normal"/>
    <w:uiPriority w:val="99"/>
    <w:rsid w:val="000B4652"/>
    <w:pPr>
      <w:pBdr>
        <w:top w:val="single" w:sz="6" w:space="8" w:color="BAD492"/>
      </w:pBdr>
      <w:shd w:val="clear" w:color="auto" w:fill="E2E8ED"/>
      <w:spacing w:before="100" w:beforeAutospacing="1" w:after="100" w:afterAutospacing="1" w:line="240" w:lineRule="auto"/>
      <w:jc w:val="center"/>
    </w:pPr>
    <w:rPr>
      <w:rFonts w:ascii="Times New Roman" w:eastAsia="Times New Roman" w:hAnsi="Times New Roman"/>
      <w:sz w:val="24"/>
      <w:szCs w:val="24"/>
    </w:rPr>
  </w:style>
  <w:style w:type="paragraph" w:customStyle="1" w:styleId="clear">
    <w:name w:val="clear"/>
    <w:basedOn w:val="Normal"/>
    <w:uiPriority w:val="99"/>
    <w:rsid w:val="000B4652"/>
    <w:pPr>
      <w:spacing w:before="100" w:beforeAutospacing="1" w:after="100" w:afterAutospacing="1" w:line="240" w:lineRule="auto"/>
    </w:pPr>
    <w:rPr>
      <w:rFonts w:ascii="Times New Roman" w:eastAsia="Times New Roman" w:hAnsi="Times New Roman"/>
      <w:sz w:val="24"/>
      <w:szCs w:val="24"/>
    </w:rPr>
  </w:style>
  <w:style w:type="paragraph" w:customStyle="1" w:styleId="publicationsyearselector">
    <w:name w:val="publicationsyearselector"/>
    <w:basedOn w:val="Normal"/>
    <w:uiPriority w:val="99"/>
    <w:rsid w:val="000B4652"/>
    <w:pPr>
      <w:spacing w:before="100" w:beforeAutospacing="1" w:after="100" w:afterAutospacing="1" w:line="240" w:lineRule="auto"/>
    </w:pPr>
    <w:rPr>
      <w:rFonts w:ascii="Times New Roman" w:eastAsia="Times New Roman" w:hAnsi="Times New Roman"/>
      <w:sz w:val="24"/>
      <w:szCs w:val="24"/>
    </w:rPr>
  </w:style>
  <w:style w:type="paragraph" w:customStyle="1" w:styleId="logo">
    <w:name w:val="logo"/>
    <w:basedOn w:val="Normal"/>
    <w:uiPriority w:val="99"/>
    <w:rsid w:val="000B4652"/>
    <w:pPr>
      <w:spacing w:before="100" w:beforeAutospacing="1" w:after="100" w:afterAutospacing="1" w:line="240" w:lineRule="auto"/>
    </w:pPr>
    <w:rPr>
      <w:rFonts w:ascii="Times New Roman" w:eastAsia="Times New Roman" w:hAnsi="Times New Roman"/>
      <w:sz w:val="24"/>
      <w:szCs w:val="24"/>
    </w:rPr>
  </w:style>
  <w:style w:type="paragraph" w:customStyle="1" w:styleId="fbook">
    <w:name w:val="f_book"/>
    <w:basedOn w:val="Normal"/>
    <w:uiPriority w:val="99"/>
    <w:rsid w:val="000B4652"/>
    <w:pPr>
      <w:spacing w:before="100" w:beforeAutospacing="1" w:after="100" w:afterAutospacing="1" w:line="240" w:lineRule="auto"/>
    </w:pPr>
    <w:rPr>
      <w:rFonts w:ascii="Times New Roman" w:eastAsia="Times New Roman" w:hAnsi="Times New Roman"/>
      <w:sz w:val="24"/>
      <w:szCs w:val="24"/>
    </w:rPr>
  </w:style>
  <w:style w:type="paragraph" w:customStyle="1" w:styleId="plpopuptext">
    <w:name w:val="pl_popup_text"/>
    <w:basedOn w:val="Normal"/>
    <w:uiPriority w:val="99"/>
    <w:rsid w:val="000B4652"/>
    <w:pPr>
      <w:spacing w:before="100" w:beforeAutospacing="1" w:after="100" w:afterAutospacing="1" w:line="240" w:lineRule="auto"/>
    </w:pPr>
    <w:rPr>
      <w:rFonts w:ascii="Times New Roman" w:eastAsia="Times New Roman" w:hAnsi="Times New Roman"/>
      <w:sz w:val="24"/>
      <w:szCs w:val="24"/>
    </w:rPr>
  </w:style>
  <w:style w:type="paragraph" w:customStyle="1" w:styleId="bcolor">
    <w:name w:val="bcolor"/>
    <w:basedOn w:val="Normal"/>
    <w:uiPriority w:val="99"/>
    <w:rsid w:val="000B4652"/>
    <w:pP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frame1">
    <w:name w:val="frame1"/>
    <w:basedOn w:val="Normal"/>
    <w:uiPriority w:val="99"/>
    <w:rsid w:val="000B4652"/>
    <w:pPr>
      <w:spacing w:before="150" w:after="150" w:line="240" w:lineRule="auto"/>
      <w:ind w:left="1468" w:right="1468"/>
      <w:jc w:val="center"/>
    </w:pPr>
    <w:rPr>
      <w:rFonts w:ascii="Times New Roman" w:eastAsia="Times New Roman" w:hAnsi="Times New Roman"/>
      <w:sz w:val="24"/>
      <w:szCs w:val="24"/>
    </w:rPr>
  </w:style>
  <w:style w:type="paragraph" w:customStyle="1" w:styleId="logo1">
    <w:name w:val="logo1"/>
    <w:basedOn w:val="Normal"/>
    <w:uiPriority w:val="99"/>
    <w:rsid w:val="000B4652"/>
    <w:pPr>
      <w:spacing w:before="100" w:beforeAutospacing="1" w:after="100" w:afterAutospacing="1" w:line="240" w:lineRule="auto"/>
    </w:pPr>
    <w:rPr>
      <w:rFonts w:ascii="Times New Roman" w:eastAsia="Times New Roman" w:hAnsi="Times New Roman"/>
      <w:sz w:val="24"/>
      <w:szCs w:val="24"/>
    </w:rPr>
  </w:style>
  <w:style w:type="paragraph" w:customStyle="1" w:styleId="logobar1">
    <w:name w:val="logobar1"/>
    <w:basedOn w:val="Normal"/>
    <w:uiPriority w:val="99"/>
    <w:rsid w:val="000B4652"/>
    <w:pPr>
      <w:spacing w:before="100" w:beforeAutospacing="1" w:after="100" w:afterAutospacing="1" w:line="240" w:lineRule="auto"/>
    </w:pPr>
    <w:rPr>
      <w:rFonts w:ascii="Times New Roman" w:eastAsia="Times New Roman" w:hAnsi="Times New Roman"/>
      <w:sz w:val="24"/>
      <w:szCs w:val="24"/>
    </w:rPr>
  </w:style>
  <w:style w:type="paragraph" w:customStyle="1" w:styleId="logo2">
    <w:name w:val="logo2"/>
    <w:basedOn w:val="Normal"/>
    <w:uiPriority w:val="99"/>
    <w:rsid w:val="000B4652"/>
    <w:pPr>
      <w:spacing w:after="0" w:line="240" w:lineRule="auto"/>
      <w:ind w:left="450" w:right="450"/>
    </w:pPr>
    <w:rPr>
      <w:rFonts w:ascii="Times New Roman" w:eastAsia="Times New Roman" w:hAnsi="Times New Roman"/>
      <w:sz w:val="24"/>
      <w:szCs w:val="24"/>
    </w:rPr>
  </w:style>
  <w:style w:type="paragraph" w:customStyle="1" w:styleId="langswitches1">
    <w:name w:val="langswitches1"/>
    <w:basedOn w:val="Normal"/>
    <w:uiPriority w:val="99"/>
    <w:rsid w:val="000B4652"/>
    <w:pPr>
      <w:spacing w:after="0" w:line="240" w:lineRule="auto"/>
      <w:ind w:left="225" w:right="225"/>
    </w:pPr>
    <w:rPr>
      <w:rFonts w:ascii="Times New Roman" w:eastAsia="Times New Roman" w:hAnsi="Times New Roman"/>
      <w:sz w:val="24"/>
      <w:szCs w:val="24"/>
    </w:rPr>
  </w:style>
  <w:style w:type="paragraph" w:customStyle="1" w:styleId="fbook1">
    <w:name w:val="f_book1"/>
    <w:basedOn w:val="Normal"/>
    <w:uiPriority w:val="99"/>
    <w:rsid w:val="000B4652"/>
    <w:pPr>
      <w:spacing w:after="0" w:line="240" w:lineRule="auto"/>
      <w:ind w:left="225" w:right="225"/>
    </w:pPr>
    <w:rPr>
      <w:rFonts w:ascii="Times New Roman" w:eastAsia="Times New Roman" w:hAnsi="Times New Roman"/>
      <w:sz w:val="24"/>
      <w:szCs w:val="24"/>
    </w:rPr>
  </w:style>
  <w:style w:type="paragraph" w:customStyle="1" w:styleId="plpopuptext1">
    <w:name w:val="pl_popup_text1"/>
    <w:basedOn w:val="Normal"/>
    <w:uiPriority w:val="99"/>
    <w:rsid w:val="000B4652"/>
    <w:pPr>
      <w:spacing w:before="75" w:after="100" w:afterAutospacing="1" w:line="240" w:lineRule="auto"/>
      <w:ind w:left="150"/>
    </w:pPr>
    <w:rPr>
      <w:rFonts w:ascii="Times New Roman" w:eastAsia="Times New Roman" w:hAnsi="Times New Roman"/>
      <w:sz w:val="20"/>
      <w:szCs w:val="20"/>
    </w:rPr>
  </w:style>
  <w:style w:type="character" w:customStyle="1" w:styleId="showhide1">
    <w:name w:val="showhide1"/>
    <w:rsid w:val="000B4652"/>
    <w:rPr>
      <w:b/>
      <w:bCs/>
      <w:color w:val="000000"/>
      <w:sz w:val="21"/>
      <w:szCs w:val="21"/>
      <w:u w:val="single"/>
    </w:rPr>
  </w:style>
  <w:style w:type="table" w:styleId="LightGrid-Accent3">
    <w:name w:val="Light Grid Accent 3"/>
    <w:basedOn w:val="TableNormal"/>
    <w:uiPriority w:val="99"/>
    <w:rsid w:val="000B465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libri" w:eastAsia="Times New Roman"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libri" w:eastAsia="Times New Roman"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NoSpacing">
    <w:name w:val="No Spacing"/>
    <w:link w:val="NoSpacingChar"/>
    <w:uiPriority w:val="99"/>
    <w:qFormat/>
    <w:rsid w:val="000B4652"/>
    <w:pPr>
      <w:spacing w:after="0" w:line="240" w:lineRule="auto"/>
    </w:pPr>
    <w:rPr>
      <w:rFonts w:ascii="Calibri" w:eastAsia="Times New Roman" w:hAnsi="Calibri" w:cs="Times New Roman"/>
      <w:sz w:val="20"/>
      <w:szCs w:val="20"/>
    </w:rPr>
  </w:style>
  <w:style w:type="character" w:customStyle="1" w:styleId="NoSpacingChar">
    <w:name w:val="No Spacing Char"/>
    <w:link w:val="NoSpacing"/>
    <w:uiPriority w:val="99"/>
    <w:locked/>
    <w:rsid w:val="000B4652"/>
    <w:rPr>
      <w:rFonts w:ascii="Calibri" w:eastAsia="Times New Roman" w:hAnsi="Calibri" w:cs="Times New Roman"/>
      <w:sz w:val="20"/>
      <w:szCs w:val="20"/>
    </w:rPr>
  </w:style>
  <w:style w:type="table" w:styleId="TableGrid">
    <w:name w:val="Table Grid"/>
    <w:basedOn w:val="TableNormal"/>
    <w:uiPriority w:val="99"/>
    <w:rsid w:val="000B465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oogqs-tidbit1">
    <w:name w:val="goog_qs-tidbit1"/>
    <w:uiPriority w:val="99"/>
    <w:rsid w:val="000B4652"/>
  </w:style>
  <w:style w:type="character" w:customStyle="1" w:styleId="tesarjantitle">
    <w:name w:val="tesarjan_title"/>
    <w:uiPriority w:val="99"/>
    <w:rsid w:val="000B4652"/>
  </w:style>
  <w:style w:type="character" w:customStyle="1" w:styleId="tesarjanmarz">
    <w:name w:val="tesarjan_marz"/>
    <w:uiPriority w:val="99"/>
    <w:rsid w:val="000B4652"/>
  </w:style>
  <w:style w:type="character" w:customStyle="1" w:styleId="tesarjanhexinak">
    <w:name w:val="tesarjan_hexinak"/>
    <w:uiPriority w:val="99"/>
    <w:rsid w:val="000B4652"/>
  </w:style>
  <w:style w:type="character" w:customStyle="1" w:styleId="tesarjanhexanun">
    <w:name w:val="tesarjan_hexanun"/>
    <w:uiPriority w:val="99"/>
    <w:rsid w:val="000B4652"/>
  </w:style>
  <w:style w:type="paragraph" w:customStyle="1" w:styleId="newsshortdesk">
    <w:name w:val="news_short_desk"/>
    <w:basedOn w:val="Normal"/>
    <w:uiPriority w:val="99"/>
    <w:rsid w:val="000B4652"/>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rsid w:val="000B4652"/>
    <w:pPr>
      <w:spacing w:after="200" w:line="276" w:lineRule="auto"/>
    </w:pPr>
    <w:rPr>
      <w:rFonts w:eastAsia="Times New Roman"/>
      <w:sz w:val="20"/>
      <w:szCs w:val="20"/>
      <w:lang w:val="x-none" w:eastAsia="ko-KR"/>
    </w:rPr>
  </w:style>
  <w:style w:type="character" w:customStyle="1" w:styleId="EndnoteTextChar">
    <w:name w:val="Endnote Text Char"/>
    <w:basedOn w:val="DefaultParagraphFont"/>
    <w:link w:val="EndnoteText"/>
    <w:uiPriority w:val="99"/>
    <w:rsid w:val="000B4652"/>
    <w:rPr>
      <w:rFonts w:ascii="Calibri" w:eastAsia="Times New Roman" w:hAnsi="Calibri" w:cs="Times New Roman"/>
      <w:sz w:val="20"/>
      <w:szCs w:val="20"/>
      <w:lang w:val="x-none" w:eastAsia="ko-KR"/>
    </w:rPr>
  </w:style>
  <w:style w:type="character" w:styleId="EndnoteReference">
    <w:name w:val="endnote reference"/>
    <w:uiPriority w:val="99"/>
    <w:rsid w:val="000B4652"/>
    <w:rPr>
      <w:rFonts w:cs="Times New Roman"/>
      <w:vertAlign w:val="superscript"/>
    </w:rPr>
  </w:style>
  <w:style w:type="table" w:styleId="ColorfulShading-Accent3">
    <w:name w:val="Colorful Shading Accent 3"/>
    <w:basedOn w:val="TableNormal"/>
    <w:uiPriority w:val="99"/>
    <w:rsid w:val="000B4652"/>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1">
    <w:name w:val="Colorful Shading Accent 1"/>
    <w:basedOn w:val="TableNormal"/>
    <w:uiPriority w:val="99"/>
    <w:rsid w:val="000B4652"/>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DarkList-Accent6">
    <w:name w:val="Dark List Accent 6"/>
    <w:basedOn w:val="TableNormal"/>
    <w:uiPriority w:val="99"/>
    <w:rsid w:val="000B4652"/>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table" w:styleId="DarkList-Accent5">
    <w:name w:val="Dark List Accent 5"/>
    <w:basedOn w:val="TableNormal"/>
    <w:uiPriority w:val="99"/>
    <w:rsid w:val="000B4652"/>
    <w:pPr>
      <w:spacing w:after="0" w:line="240" w:lineRule="auto"/>
    </w:pPr>
    <w:rPr>
      <w:rFonts w:ascii="Times New Roman" w:eastAsia="Times New Roman" w:hAnsi="Times New Roman" w:cs="Times New Roman"/>
      <w:color w:val="FFFFFF"/>
      <w:sz w:val="20"/>
      <w:szCs w:val="20"/>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ColorfulList-Accent3">
    <w:name w:val="Colorful List Accent 3"/>
    <w:basedOn w:val="TableNormal"/>
    <w:uiPriority w:val="99"/>
    <w:rsid w:val="000B4652"/>
    <w:pPr>
      <w:spacing w:after="0" w:line="240" w:lineRule="auto"/>
    </w:pPr>
    <w:rPr>
      <w:rFonts w:ascii="Times New Roman" w:eastAsia="Times New Roman" w:hAnsi="Times New Roman" w:cs="Times New Roman"/>
      <w:color w:val="000000"/>
      <w:sz w:val="20"/>
      <w:szCs w:val="2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Grid-Accent3">
    <w:name w:val="Colorful Grid Accent 3"/>
    <w:basedOn w:val="TableNormal"/>
    <w:uiPriority w:val="99"/>
    <w:rsid w:val="000B4652"/>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3-Accent3">
    <w:name w:val="Medium Grid 3 Accent 3"/>
    <w:basedOn w:val="TableNormal"/>
    <w:uiPriority w:val="99"/>
    <w:rsid w:val="000B4652"/>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2-Accent3">
    <w:name w:val="Medium Grid 2 Accent 3"/>
    <w:basedOn w:val="TableNormal"/>
    <w:uiPriority w:val="99"/>
    <w:rsid w:val="000B4652"/>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TableList2">
    <w:name w:val="Table List 2"/>
    <w:basedOn w:val="TableNormal"/>
    <w:uiPriority w:val="99"/>
    <w:rsid w:val="000B4652"/>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ghtShading-Accent3">
    <w:name w:val="Light Shading Accent 3"/>
    <w:basedOn w:val="TableNormal"/>
    <w:uiPriority w:val="99"/>
    <w:rsid w:val="000B4652"/>
    <w:pPr>
      <w:spacing w:after="0" w:line="240" w:lineRule="auto"/>
    </w:pPr>
    <w:rPr>
      <w:rFonts w:ascii="Times New Roman" w:eastAsia="Times New Roman" w:hAnsi="Times New Roman" w:cs="Times New Roman"/>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LightGrid-Accent31">
    <w:name w:val="Light Grid - Accent 31"/>
    <w:uiPriority w:val="99"/>
    <w:rsid w:val="000B4652"/>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character" w:customStyle="1" w:styleId="FooterChar1">
    <w:name w:val="Footer Char1"/>
    <w:uiPriority w:val="99"/>
    <w:locked/>
    <w:rsid w:val="000B4652"/>
    <w:rPr>
      <w:rFonts w:ascii="Arial Armenian" w:hAnsi="Arial Armenian"/>
      <w:lang w:eastAsia="ru-RU"/>
    </w:rPr>
  </w:style>
  <w:style w:type="character" w:customStyle="1" w:styleId="z-TopofFormChar2">
    <w:name w:val="z-Top of Form Char2"/>
    <w:uiPriority w:val="99"/>
    <w:locked/>
    <w:rsid w:val="000B4652"/>
    <w:rPr>
      <w:rFonts w:ascii="Arial" w:hAnsi="Arial"/>
      <w:vanish/>
      <w:sz w:val="16"/>
      <w:lang w:val="ru-RU" w:eastAsia="ru-RU"/>
    </w:rPr>
  </w:style>
  <w:style w:type="character" w:customStyle="1" w:styleId="z-BottomofFormChar2">
    <w:name w:val="z-Bottom of Form Char2"/>
    <w:uiPriority w:val="99"/>
    <w:locked/>
    <w:rsid w:val="000B4652"/>
    <w:rPr>
      <w:rFonts w:ascii="Arial" w:hAnsi="Arial"/>
      <w:vanish/>
      <w:sz w:val="16"/>
      <w:lang w:val="ru-RU" w:eastAsia="ru-RU"/>
    </w:rPr>
  </w:style>
  <w:style w:type="paragraph" w:customStyle="1" w:styleId="Style3">
    <w:name w:val="Style3"/>
    <w:basedOn w:val="Normal"/>
    <w:uiPriority w:val="99"/>
    <w:rsid w:val="000B4652"/>
    <w:pPr>
      <w:widowControl w:val="0"/>
      <w:autoSpaceDE w:val="0"/>
      <w:autoSpaceDN w:val="0"/>
      <w:adjustRightInd w:val="0"/>
      <w:spacing w:after="0" w:line="240" w:lineRule="auto"/>
    </w:pPr>
    <w:rPr>
      <w:rFonts w:ascii="Sylfaen" w:eastAsia="Times New Roman" w:hAnsi="Sylfaen"/>
      <w:sz w:val="24"/>
      <w:szCs w:val="24"/>
    </w:rPr>
  </w:style>
  <w:style w:type="character" w:customStyle="1" w:styleId="ft">
    <w:name w:val="ft"/>
    <w:uiPriority w:val="99"/>
    <w:rsid w:val="000B4652"/>
  </w:style>
  <w:style w:type="paragraph" w:customStyle="1" w:styleId="comm-data">
    <w:name w:val="comm-data"/>
    <w:basedOn w:val="Normal"/>
    <w:uiPriority w:val="99"/>
    <w:rsid w:val="000B4652"/>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BodyText3">
    <w:name w:val="Body Text 3"/>
    <w:basedOn w:val="Normal"/>
    <w:link w:val="BodyText3Char"/>
    <w:uiPriority w:val="99"/>
    <w:rsid w:val="000B4652"/>
    <w:pPr>
      <w:spacing w:after="120" w:line="240" w:lineRule="auto"/>
    </w:pPr>
    <w:rPr>
      <w:rFonts w:ascii="Times New Roman" w:eastAsia="SimSun" w:hAnsi="Times New Roman"/>
      <w:sz w:val="16"/>
      <w:szCs w:val="16"/>
      <w:lang w:val="x-none" w:eastAsia="zh-CN"/>
    </w:rPr>
  </w:style>
  <w:style w:type="character" w:customStyle="1" w:styleId="BodyText3Char">
    <w:name w:val="Body Text 3 Char"/>
    <w:basedOn w:val="DefaultParagraphFont"/>
    <w:link w:val="BodyText3"/>
    <w:uiPriority w:val="99"/>
    <w:rsid w:val="000B4652"/>
    <w:rPr>
      <w:rFonts w:ascii="Times New Roman" w:eastAsia="SimSun" w:hAnsi="Times New Roman" w:cs="Times New Roman"/>
      <w:sz w:val="16"/>
      <w:szCs w:val="16"/>
      <w:lang w:val="x-none" w:eastAsia="zh-CN"/>
    </w:rPr>
  </w:style>
  <w:style w:type="paragraph" w:styleId="BodyTextIndent2">
    <w:name w:val="Body Text Indent 2"/>
    <w:basedOn w:val="Normal"/>
    <w:link w:val="BodyTextIndent2Char"/>
    <w:uiPriority w:val="99"/>
    <w:rsid w:val="000B4652"/>
    <w:pPr>
      <w:spacing w:after="120" w:line="480" w:lineRule="auto"/>
      <w:ind w:left="283"/>
    </w:pPr>
    <w:rPr>
      <w:rFonts w:ascii="Times New Roman" w:eastAsia="SimSun" w:hAnsi="Times New Roman"/>
      <w:sz w:val="24"/>
      <w:szCs w:val="24"/>
      <w:lang w:val="x-none" w:eastAsia="zh-CN"/>
    </w:rPr>
  </w:style>
  <w:style w:type="character" w:customStyle="1" w:styleId="BodyTextIndent2Char">
    <w:name w:val="Body Text Indent 2 Char"/>
    <w:basedOn w:val="DefaultParagraphFont"/>
    <w:link w:val="BodyTextIndent2"/>
    <w:uiPriority w:val="99"/>
    <w:rsid w:val="000B4652"/>
    <w:rPr>
      <w:rFonts w:ascii="Times New Roman" w:eastAsia="SimSun" w:hAnsi="Times New Roman" w:cs="Times New Roman"/>
      <w:sz w:val="24"/>
      <w:szCs w:val="24"/>
      <w:lang w:val="x-none" w:eastAsia="zh-CN"/>
    </w:rPr>
  </w:style>
  <w:style w:type="paragraph" w:styleId="BodyTextIndent">
    <w:name w:val="Body Text Indent"/>
    <w:basedOn w:val="Normal"/>
    <w:link w:val="BodyTextIndentChar"/>
    <w:uiPriority w:val="99"/>
    <w:rsid w:val="000B4652"/>
    <w:pPr>
      <w:spacing w:after="120" w:line="240" w:lineRule="auto"/>
      <w:ind w:left="283"/>
    </w:pPr>
    <w:rPr>
      <w:rFonts w:ascii="Times New Roman" w:eastAsia="SimSun" w:hAnsi="Times New Roman"/>
      <w:sz w:val="24"/>
      <w:szCs w:val="24"/>
      <w:lang w:val="x-none" w:eastAsia="zh-CN"/>
    </w:rPr>
  </w:style>
  <w:style w:type="character" w:customStyle="1" w:styleId="BodyTextIndentChar">
    <w:name w:val="Body Text Indent Char"/>
    <w:basedOn w:val="DefaultParagraphFont"/>
    <w:link w:val="BodyTextIndent"/>
    <w:uiPriority w:val="99"/>
    <w:rsid w:val="000B4652"/>
    <w:rPr>
      <w:rFonts w:ascii="Times New Roman" w:eastAsia="SimSun" w:hAnsi="Times New Roman" w:cs="Times New Roman"/>
      <w:sz w:val="24"/>
      <w:szCs w:val="24"/>
      <w:lang w:val="x-none" w:eastAsia="zh-CN"/>
    </w:rPr>
  </w:style>
  <w:style w:type="paragraph" w:styleId="Title">
    <w:name w:val="Title"/>
    <w:basedOn w:val="Normal"/>
    <w:link w:val="TitleChar"/>
    <w:uiPriority w:val="99"/>
    <w:qFormat/>
    <w:rsid w:val="000B4652"/>
    <w:pPr>
      <w:spacing w:after="0" w:line="360" w:lineRule="auto"/>
      <w:jc w:val="center"/>
    </w:pPr>
    <w:rPr>
      <w:rFonts w:ascii="Arial Armenian" w:eastAsia="SimSun" w:hAnsi="Arial Armenian"/>
      <w:b/>
      <w:bCs/>
      <w:sz w:val="24"/>
      <w:szCs w:val="24"/>
      <w:lang w:val="x-none" w:eastAsia="ko-KR"/>
    </w:rPr>
  </w:style>
  <w:style w:type="character" w:customStyle="1" w:styleId="TitleChar">
    <w:name w:val="Title Char"/>
    <w:basedOn w:val="DefaultParagraphFont"/>
    <w:link w:val="Title"/>
    <w:uiPriority w:val="99"/>
    <w:rsid w:val="000B4652"/>
    <w:rPr>
      <w:rFonts w:ascii="Arial Armenian" w:eastAsia="SimSun" w:hAnsi="Arial Armenian" w:cs="Times New Roman"/>
      <w:b/>
      <w:bCs/>
      <w:sz w:val="24"/>
      <w:szCs w:val="24"/>
      <w:lang w:val="x-none" w:eastAsia="ko-KR"/>
    </w:rPr>
  </w:style>
  <w:style w:type="paragraph" w:styleId="BlockText">
    <w:name w:val="Block Text"/>
    <w:basedOn w:val="Normal"/>
    <w:rsid w:val="000B4652"/>
    <w:pPr>
      <w:spacing w:after="0" w:line="360" w:lineRule="auto"/>
      <w:ind w:left="1080" w:right="1768"/>
      <w:jc w:val="both"/>
    </w:pPr>
    <w:rPr>
      <w:rFonts w:ascii="Arial Armenian" w:eastAsia="SimSun" w:hAnsi="Arial Armenian"/>
      <w:sz w:val="24"/>
      <w:szCs w:val="24"/>
    </w:rPr>
  </w:style>
  <w:style w:type="paragraph" w:customStyle="1" w:styleId="BSAPtext">
    <w:name w:val="BSAP text"/>
    <w:basedOn w:val="Normal"/>
    <w:uiPriority w:val="99"/>
    <w:rsid w:val="000B4652"/>
    <w:pPr>
      <w:spacing w:after="0" w:line="312" w:lineRule="auto"/>
      <w:jc w:val="both"/>
    </w:pPr>
    <w:rPr>
      <w:rFonts w:ascii="Bookman Old Style" w:eastAsia="SimSun" w:hAnsi="Bookman Old Style"/>
      <w:szCs w:val="20"/>
    </w:rPr>
  </w:style>
  <w:style w:type="character" w:customStyle="1" w:styleId="CharChar">
    <w:name w:val="Char Char"/>
    <w:uiPriority w:val="99"/>
    <w:rsid w:val="000B4652"/>
    <w:rPr>
      <w:rFonts w:ascii="Arial Armenian" w:hAnsi="Arial Armenian"/>
      <w:sz w:val="24"/>
      <w:lang w:val="ru-RU" w:eastAsia="ru-RU"/>
    </w:rPr>
  </w:style>
  <w:style w:type="paragraph" w:customStyle="1" w:styleId="Style2">
    <w:name w:val="Style2"/>
    <w:basedOn w:val="Normal"/>
    <w:uiPriority w:val="99"/>
    <w:rsid w:val="000B4652"/>
    <w:pPr>
      <w:spacing w:after="0" w:line="240" w:lineRule="auto"/>
    </w:pPr>
    <w:rPr>
      <w:rFonts w:ascii="Nork New" w:eastAsia="Times New Roman" w:hAnsi="Nork New"/>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26</Pages>
  <Words>5100</Words>
  <Characters>29074</Characters>
  <Application>Microsoft Office Word</Application>
  <DocSecurity>0</DocSecurity>
  <Lines>242</Lines>
  <Paragraphs>68</Paragraphs>
  <ScaleCrop>false</ScaleCrop>
  <Company/>
  <LinksUpToDate>false</LinksUpToDate>
  <CharactersWithSpaces>34106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Heghine Musayelyan</dc:creator>
  <cp:keywords/>
  <dc:description/>
  <cp:lastModifiedBy>Heghine Musayelyan</cp:lastModifiedBy>
  <cp:revision>2</cp:revision>
  <dcterms:created xsi:type="dcterms:W3CDTF">2021-06-22T11:29:00Z</dcterms:created>
  <dcterms:modified xsi:type="dcterms:W3CDTF">2021-06-22T11:37:00Z</dcterms:modified>
</cp:coreProperties>
</file>