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531D4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27EA5" w:rsidRDefault="00EA1FD8" w:rsidP="00727EA5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ՍԵՐՈԺ ԳԵԳԱՄՈՎԻՉ </w:t>
      </w:r>
      <w:r w:rsidR="00C46B30" w:rsidRPr="00C46B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ԳԵՂԱՄԻ ԹԻԹԻԶՅԱՆԻՆ ԵՎ ՍԵՐԳԵՅ ԼԵՎՈՆԻ ԿՈՉԿԱՆՅԱՆԻՆ </w:t>
      </w:r>
      <w:r w:rsidR="00C46B30" w:rsidRPr="00C46B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ՇԱՐՔԱՅԻՆ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ԿԱԶՄԻ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ՊԱՐՏԱԴԻՐ</w:t>
      </w:r>
      <w:r w:rsidR="005B32AF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ԾԱՌԱՅՈՒԹՅ</w:t>
      </w:r>
      <w:r w:rsidR="00A270F1">
        <w:rPr>
          <w:rFonts w:ascii="GHEA Grapalat" w:hAnsi="GHEA Grapalat"/>
          <w:sz w:val="24"/>
          <w:szCs w:val="24"/>
          <w:lang w:val="af-ZA"/>
        </w:rPr>
        <w:t>ՈՒՆԻՑ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EA5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="00727EA5">
        <w:rPr>
          <w:rFonts w:ascii="GHEA Grapalat" w:hAnsi="GHEA Grapalat"/>
          <w:sz w:val="24"/>
          <w:szCs w:val="24"/>
          <w:lang w:val="hy-AM"/>
        </w:rPr>
        <w:t>ՄԱՍԻՆ</w:t>
      </w: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46B30" w:rsidRDefault="00C46B30" w:rsidP="00C46B30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="009555E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7E7E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կետով՝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որոշում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է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E7E29" w:rsidRPr="007E7E29" w:rsidRDefault="007E7E29" w:rsidP="007E7E29">
      <w:pPr>
        <w:pStyle w:val="ListParagraph"/>
        <w:spacing w:line="360" w:lineRule="auto"/>
        <w:ind w:left="88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Courier New"/>
          <w:sz w:val="24"/>
          <w:szCs w:val="24"/>
          <w:lang w:val="fr-FR"/>
        </w:rPr>
        <w:t>1.</w:t>
      </w:r>
      <w:r w:rsidR="005B32AF" w:rsidRPr="007E7E29">
        <w:rPr>
          <w:rFonts w:ascii="GHEA Grapalat" w:hAnsi="GHEA Grapalat" w:cs="Courier New"/>
          <w:sz w:val="24"/>
          <w:szCs w:val="24"/>
          <w:lang w:val="fr-FR"/>
        </w:rPr>
        <w:t>Շ</w:t>
      </w:r>
      <w:r w:rsidR="005B32AF" w:rsidRPr="007E7E29">
        <w:rPr>
          <w:rFonts w:ascii="GHEA Grapalat" w:hAnsi="GHEA Grapalat" w:cs="Sylfaen"/>
          <w:sz w:val="24"/>
          <w:szCs w:val="24"/>
        </w:rPr>
        <w:t>արքային</w:t>
      </w:r>
      <w:r w:rsidR="005B32AF" w:rsidRPr="007E7E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 w:rsidRPr="007E7E29">
        <w:rPr>
          <w:rFonts w:ascii="GHEA Grapalat" w:hAnsi="GHEA Grapalat" w:cs="Sylfaen"/>
          <w:sz w:val="24"/>
          <w:szCs w:val="24"/>
        </w:rPr>
        <w:t>կազմի</w:t>
      </w:r>
      <w:r w:rsidR="005B32AF" w:rsidRPr="007E7E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7E7E29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7E7E2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7E7E29">
        <w:rPr>
          <w:rFonts w:ascii="GHEA Grapalat" w:hAnsi="GHEA Grapalat"/>
          <w:sz w:val="24"/>
          <w:szCs w:val="24"/>
          <w:lang w:val="fr-FR"/>
        </w:rPr>
        <w:t xml:space="preserve"> </w:t>
      </w:r>
      <w:r w:rsidR="00527B7F" w:rsidRPr="007E7E29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ծառայությունից</w:t>
      </w:r>
      <w:r w:rsidR="005B32AF" w:rsidRPr="007E7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C46B30" w:rsidRPr="007E7E29">
        <w:rPr>
          <w:rFonts w:ascii="GHEA Grapalat" w:hAnsi="GHEA Grapalat" w:cs="Sylfaen"/>
          <w:sz w:val="24"/>
          <w:szCs w:val="24"/>
          <w:lang w:val="fr-FR"/>
        </w:rPr>
        <w:t>ա</w:t>
      </w:r>
      <w:r w:rsidR="00C46B30" w:rsidRPr="007E7E29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5B32AF" w:rsidRPr="007E7E29" w:rsidRDefault="007E7E29" w:rsidP="007E7E2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1)</w:t>
      </w:r>
      <w:r w:rsidR="00325036" w:rsidRPr="007E7E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F13C2">
        <w:rPr>
          <w:rFonts w:ascii="GHEA Grapalat" w:hAnsi="GHEA Grapalat" w:cs="Sylfaen"/>
          <w:sz w:val="24"/>
          <w:szCs w:val="24"/>
          <w:lang w:val="fr-FR"/>
        </w:rPr>
        <w:t>Սերոժ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Գեգամովիչ  Գեղամի  Թիթիզյանին </w:t>
      </w:r>
      <w:r w:rsidR="00365535" w:rsidRPr="007E7E29">
        <w:rPr>
          <w:rFonts w:ascii="GHEA Grapalat" w:hAnsi="GHEA Grapalat"/>
          <w:sz w:val="24"/>
          <w:szCs w:val="24"/>
          <w:lang w:val="af-ZA"/>
        </w:rPr>
        <w:t xml:space="preserve">(ծնված` 2000 </w:t>
      </w:r>
      <w:r w:rsidR="005B32AF" w:rsidRPr="007E7E29">
        <w:rPr>
          <w:rFonts w:ascii="GHEA Grapalat" w:hAnsi="GHEA Grapalat"/>
          <w:sz w:val="24"/>
          <w:szCs w:val="24"/>
          <w:lang w:val="af-ZA"/>
        </w:rPr>
        <w:t xml:space="preserve">թվականի </w:t>
      </w:r>
      <w:r>
        <w:rPr>
          <w:rFonts w:ascii="GHEA Grapalat" w:hAnsi="GHEA Grapalat"/>
          <w:sz w:val="24"/>
          <w:szCs w:val="24"/>
          <w:lang w:val="af-ZA"/>
        </w:rPr>
        <w:t>փետրվարի 1</w:t>
      </w:r>
      <w:r w:rsidR="005B32AF" w:rsidRPr="007E7E29">
        <w:rPr>
          <w:rFonts w:ascii="GHEA Grapalat" w:hAnsi="GHEA Grapalat"/>
          <w:sz w:val="24"/>
          <w:szCs w:val="24"/>
          <w:lang w:val="af-ZA"/>
        </w:rPr>
        <w:t xml:space="preserve">-ին  հաշվառման հասցեն՝ քաղ. Երևան, Խանջյան 27), </w:t>
      </w:r>
    </w:p>
    <w:p w:rsidR="00EF2AA3" w:rsidRPr="007E7E29" w:rsidRDefault="007E7E29" w:rsidP="00EF2AA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2)</w:t>
      </w:r>
      <w:r w:rsidR="00C223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AA3">
        <w:rPr>
          <w:rFonts w:ascii="GHEA Grapalat" w:hAnsi="GHEA Grapalat" w:cs="Sylfaen"/>
          <w:sz w:val="24"/>
          <w:szCs w:val="24"/>
          <w:lang w:val="af-ZA"/>
        </w:rPr>
        <w:t xml:space="preserve">Սերգեյ  Լևոնի Կոչկանյանին </w:t>
      </w:r>
      <w:r w:rsidR="00EF2AA3" w:rsidRPr="007E7E29">
        <w:rPr>
          <w:rFonts w:ascii="GHEA Grapalat" w:hAnsi="GHEA Grapalat"/>
          <w:sz w:val="24"/>
          <w:szCs w:val="24"/>
          <w:lang w:val="af-ZA"/>
        </w:rPr>
        <w:t>(ծնված` 200</w:t>
      </w:r>
      <w:r w:rsidR="00EF2AA3">
        <w:rPr>
          <w:rFonts w:ascii="GHEA Grapalat" w:hAnsi="GHEA Grapalat"/>
          <w:sz w:val="24"/>
          <w:szCs w:val="24"/>
          <w:lang w:val="af-ZA"/>
        </w:rPr>
        <w:t>3</w:t>
      </w:r>
      <w:r w:rsidR="00EF2AA3" w:rsidRPr="007E7E29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F2AA3">
        <w:rPr>
          <w:rFonts w:ascii="GHEA Grapalat" w:hAnsi="GHEA Grapalat"/>
          <w:sz w:val="24"/>
          <w:szCs w:val="24"/>
          <w:lang w:val="af-ZA"/>
        </w:rPr>
        <w:t>մայիսի 5</w:t>
      </w:r>
      <w:r w:rsidR="00EF2AA3" w:rsidRPr="007E7E29">
        <w:rPr>
          <w:rFonts w:ascii="GHEA Grapalat" w:hAnsi="GHEA Grapalat"/>
          <w:sz w:val="24"/>
          <w:szCs w:val="24"/>
          <w:lang w:val="af-ZA"/>
        </w:rPr>
        <w:t xml:space="preserve">-ին  հաշվառման հասցեն՝ քաղ. Երևան, Խանջյան 27), </w:t>
      </w:r>
    </w:p>
    <w:p w:rsidR="005B32AF" w:rsidRPr="008C5EDD" w:rsidRDefault="005B32AF" w:rsidP="007E7E29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C46B30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B3F7D" w:rsidRDefault="007B3F7D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B3F7D" w:rsidRDefault="007B3F7D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F54067" w:rsidRPr="00A270F1" w:rsidRDefault="00F54067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D357EB" w:rsidRPr="001D1711" w:rsidRDefault="005B32AF" w:rsidP="00D357E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C069A2">
        <w:rPr>
          <w:rFonts w:ascii="GHEA Grapalat" w:hAnsi="GHEA Grapalat" w:cs="Sylfaen"/>
          <w:bCs/>
          <w:sz w:val="24"/>
          <w:szCs w:val="24"/>
          <w:lang w:val="fr-FR"/>
        </w:rPr>
        <w:t xml:space="preserve">ՍԵՐՈԺ ԳԵԳԱՄՈՎԻՉ </w:t>
      </w:r>
      <w:r w:rsidR="00C069A2" w:rsidRPr="00C46B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069A2">
        <w:rPr>
          <w:rFonts w:ascii="GHEA Grapalat" w:hAnsi="GHEA Grapalat" w:cs="Sylfaen"/>
          <w:sz w:val="24"/>
          <w:szCs w:val="24"/>
          <w:lang w:val="fr-FR"/>
        </w:rPr>
        <w:t xml:space="preserve">ԳԵՂԱՄԻ ԹԻԹԻԶՅԱՆԻՆ ԵՎ ՍԵՐԳԵՅ ԼԵՎՈՆԻ ԿՈՉԿԱՆՅԱՆԻՆ </w:t>
      </w:r>
      <w:r w:rsidR="00C069A2" w:rsidRPr="00C46B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ԾԱՌԱՅՈՒԹՅ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="00D357EB" w:rsidRPr="008865DD">
        <w:rPr>
          <w:rFonts w:ascii="GHEA Grapalat" w:hAnsi="GHEA Grapalat" w:cs="Sylfaen"/>
          <w:sz w:val="24"/>
          <w:szCs w:val="24"/>
        </w:rPr>
        <w:t>ՄԱ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ԻՆ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D357E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D357EB" w:rsidRPr="008865DD">
        <w:rPr>
          <w:rFonts w:ascii="GHEA Grapalat" w:hAnsi="GHEA Grapalat" w:cs="Sylfaen"/>
          <w:sz w:val="24"/>
          <w:szCs w:val="24"/>
        </w:rPr>
        <w:t>ՀԱՅԱ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ՏԱՆԻ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ԿԱՌԱՎԱՐՈՒԹՅ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Sylfaen"/>
          <w:sz w:val="24"/>
          <w:szCs w:val="24"/>
        </w:rPr>
        <w:t>Ն</w:t>
      </w:r>
      <w:r w:rsidR="00D357EB" w:rsidRPr="00D357EB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5B32AF" w:rsidRDefault="00C372A3" w:rsidP="00632892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Նախագահի </w:t>
      </w:r>
      <w:r w:rsidRPr="00C372A3">
        <w:rPr>
          <w:rFonts w:ascii="GHEA Grapalat" w:hAnsi="GHEA Grapalat" w:cs="Sylfaen"/>
          <w:sz w:val="24"/>
          <w:szCs w:val="24"/>
          <w:lang w:val="fr-FR"/>
        </w:rPr>
        <w:t xml:space="preserve">2021 թվականի մայիսի 21- ի </w:t>
      </w:r>
      <w:r w:rsidRPr="00C372A3">
        <w:rPr>
          <w:rFonts w:ascii="GHEA Grapalat" w:hAnsi="GHEA Grapalat" w:cs="Sylfaen"/>
          <w:sz w:val="24"/>
          <w:szCs w:val="24"/>
          <w:lang w:val="af-ZA"/>
        </w:rPr>
        <w:t>№</w:t>
      </w:r>
      <w:r w:rsidRPr="00C372A3">
        <w:rPr>
          <w:rFonts w:ascii="Courier New" w:hAnsi="Courier New" w:cs="Courier New"/>
          <w:sz w:val="24"/>
          <w:szCs w:val="24"/>
          <w:lang w:val="fr-FR"/>
        </w:rPr>
        <w:t> </w:t>
      </w:r>
      <w:r w:rsidRPr="00C372A3">
        <w:rPr>
          <w:rFonts w:ascii="GHEA Grapalat" w:hAnsi="GHEA Grapalat" w:cs="Courier New"/>
          <w:sz w:val="24"/>
          <w:szCs w:val="24"/>
          <w:lang w:val="fr-FR"/>
        </w:rPr>
        <w:t>107</w:t>
      </w:r>
      <w:r w:rsidRPr="00C372A3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 Հայաստանի Հանրապետության քաղաքացիություն է շնորհվել Սերոժ Գեգամովիչ  Գեղամի  Թիթիզյանին և Հայաստանի Հանրապետության Նախագահի </w:t>
      </w:r>
      <w:r w:rsidRPr="00C372A3">
        <w:rPr>
          <w:rFonts w:ascii="GHEA Grapalat" w:hAnsi="GHEA Grapalat" w:cs="Sylfaen"/>
          <w:sz w:val="24"/>
          <w:szCs w:val="24"/>
          <w:lang w:val="fr-FR"/>
        </w:rPr>
        <w:t xml:space="preserve">2021 թվականի </w:t>
      </w:r>
      <w:r>
        <w:rPr>
          <w:rFonts w:ascii="GHEA Grapalat" w:hAnsi="GHEA Grapalat" w:cs="Sylfaen"/>
          <w:sz w:val="24"/>
          <w:szCs w:val="24"/>
          <w:lang w:val="fr-FR"/>
        </w:rPr>
        <w:t>մայիսի 31-</w:t>
      </w:r>
      <w:r w:rsidRPr="00C372A3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Pr="00C372A3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2A3">
        <w:rPr>
          <w:rFonts w:ascii="GHEA Grapalat" w:hAnsi="GHEA Grapalat" w:cs="Courier New"/>
          <w:sz w:val="24"/>
          <w:szCs w:val="24"/>
          <w:lang w:val="fr-FR"/>
        </w:rPr>
        <w:t>114</w:t>
      </w:r>
      <w:r w:rsidRPr="00C372A3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 Հայաստանի Հանրապետության քաղաքացիություն է շնորհվել  </w:t>
      </w:r>
      <w:r>
        <w:rPr>
          <w:rFonts w:ascii="GHEA Grapalat" w:hAnsi="GHEA Grapalat" w:cs="Sylfaen"/>
          <w:sz w:val="24"/>
          <w:szCs w:val="24"/>
          <w:lang w:val="af-ZA"/>
        </w:rPr>
        <w:t>Սերգեյ  Լևոնի Կոչկանյանին</w:t>
      </w:r>
      <w:r w:rsidR="006328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32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5B32AF">
        <w:rPr>
          <w:rFonts w:ascii="GHEA Grapalat" w:hAnsi="GHEA Grapalat" w:cs="Sylfaen"/>
          <w:sz w:val="24"/>
          <w:szCs w:val="24"/>
          <w:lang w:val="af-ZA"/>
        </w:rPr>
        <w:t>«</w:t>
      </w:r>
      <w:r w:rsidR="003A64C5">
        <w:rPr>
          <w:rFonts w:ascii="GHEA Grapalat" w:hAnsi="GHEA Grapalat" w:cs="Sylfaen"/>
          <w:sz w:val="24"/>
          <w:szCs w:val="24"/>
          <w:lang w:val="fr-FR"/>
        </w:rPr>
        <w:t xml:space="preserve">Սերոժ Գեգամովիչ  Գեղամի  Թիթիզյանին </w:t>
      </w:r>
      <w:r w:rsidR="00467532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467532">
        <w:rPr>
          <w:rFonts w:ascii="GHEA Grapalat" w:hAnsi="GHEA Grapalat" w:cs="Sylfaen"/>
          <w:sz w:val="24"/>
          <w:szCs w:val="24"/>
          <w:lang w:val="af-ZA"/>
        </w:rPr>
        <w:t xml:space="preserve">Սերգեյ  Լևոնի Կոչկանյանին </w:t>
      </w:r>
      <w:r w:rsidR="004675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5B32AF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1C37">
        <w:rPr>
          <w:rFonts w:ascii="GHEA Grapalat" w:hAnsi="GHEA Grapalat" w:cs="Sylfaen"/>
          <w:sz w:val="24"/>
          <w:szCs w:val="24"/>
          <w:lang w:val="hy-AM"/>
        </w:rPr>
        <w:t>ծառայությ</w:t>
      </w:r>
      <w:r w:rsidR="00411C37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411C37" w:rsidRPr="009B51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="00AE75D0" w:rsidRPr="00527B7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 w:cs="Sylfaen"/>
          <w:sz w:val="24"/>
          <w:szCs w:val="24"/>
          <w:lang w:val="hy-AM"/>
        </w:rPr>
        <w:t>մա</w:t>
      </w:r>
      <w:r w:rsidR="005B32AF">
        <w:rPr>
          <w:rFonts w:ascii="GHEA Grapalat" w:hAnsi="GHEA Grapalat" w:cs="IRTEK Courier"/>
          <w:sz w:val="24"/>
          <w:szCs w:val="24"/>
          <w:lang w:val="fr-FR"/>
        </w:rPr>
        <w:t>u</w:t>
      </w:r>
      <w:r w:rsidR="005B32AF">
        <w:rPr>
          <w:rFonts w:ascii="GHEA Grapalat" w:hAnsi="GHEA Grapalat" w:cs="Sylfaen"/>
          <w:sz w:val="24"/>
          <w:szCs w:val="24"/>
          <w:lang w:val="hy-AM"/>
        </w:rPr>
        <w:t>ին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467532">
        <w:rPr>
          <w:rFonts w:ascii="GHEA Grapalat" w:hAnsi="GHEA Grapalat" w:cs="Sylfaen"/>
          <w:sz w:val="24"/>
          <w:szCs w:val="24"/>
          <w:lang w:val="fr-FR"/>
        </w:rPr>
        <w:t>Սերոժ Գեգամովիչ  Գեղամի  Թիթիզյան</w:t>
      </w:r>
      <w:r w:rsidR="009B512B">
        <w:rPr>
          <w:rFonts w:ascii="GHEA Grapalat" w:hAnsi="GHEA Grapalat" w:cs="Sylfaen"/>
          <w:sz w:val="24"/>
          <w:szCs w:val="24"/>
          <w:lang w:val="fr-FR"/>
        </w:rPr>
        <w:t>ը</w:t>
      </w:r>
      <w:r w:rsidR="00467532">
        <w:rPr>
          <w:rFonts w:ascii="GHEA Grapalat" w:hAnsi="GHEA Grapalat" w:cs="Sylfaen"/>
          <w:sz w:val="24"/>
          <w:szCs w:val="24"/>
          <w:lang w:val="fr-FR"/>
        </w:rPr>
        <w:t xml:space="preserve">  և </w:t>
      </w:r>
      <w:r w:rsidR="00467532">
        <w:rPr>
          <w:rFonts w:ascii="GHEA Grapalat" w:hAnsi="GHEA Grapalat" w:cs="Sylfaen"/>
          <w:sz w:val="24"/>
          <w:szCs w:val="24"/>
          <w:lang w:val="af-ZA"/>
        </w:rPr>
        <w:t>Սերգեյ  Լևոնի Կոչկանյան</w:t>
      </w:r>
      <w:r w:rsidR="009B512B">
        <w:rPr>
          <w:rFonts w:ascii="GHEA Grapalat" w:hAnsi="GHEA Grapalat" w:cs="Sylfaen"/>
          <w:sz w:val="24"/>
          <w:szCs w:val="24"/>
          <w:lang w:val="af-ZA"/>
        </w:rPr>
        <w:t>ը</w:t>
      </w:r>
      <w:r w:rsidR="004675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հանդես </w:t>
      </w:r>
      <w:r w:rsidR="009B512B">
        <w:rPr>
          <w:rFonts w:ascii="GHEA Grapalat" w:hAnsi="GHEA Grapalat"/>
          <w:sz w:val="24"/>
          <w:szCs w:val="24"/>
          <w:lang w:val="af-ZA"/>
        </w:rPr>
        <w:t xml:space="preserve"> են </w:t>
      </w:r>
      <w:r w:rsidR="006B6A4D">
        <w:rPr>
          <w:rFonts w:ascii="GHEA Grapalat" w:hAnsi="GHEA Grapalat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գալիս Հայաստանի ֆուտբոլի </w:t>
      </w:r>
      <w:r w:rsidR="00FC4E68">
        <w:rPr>
          <w:rFonts w:ascii="GHEA Grapalat" w:hAnsi="GHEA Grapalat"/>
          <w:sz w:val="24"/>
          <w:szCs w:val="24"/>
          <w:lang w:val="af-ZA"/>
        </w:rPr>
        <w:t xml:space="preserve"> մինչև 21 տարեկանների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 հավաքա</w:t>
      </w:r>
      <w:r w:rsidR="00AC59A8">
        <w:rPr>
          <w:rFonts w:ascii="GHEA Grapalat" w:hAnsi="GHEA Grapalat"/>
          <w:sz w:val="24"/>
          <w:szCs w:val="24"/>
          <w:lang w:val="af-ZA"/>
        </w:rPr>
        <w:t>կան թիմում</w:t>
      </w:r>
      <w:r w:rsidR="0027324F">
        <w:rPr>
          <w:rFonts w:ascii="GHEA Grapalat" w:hAnsi="GHEA Grapalat"/>
          <w:sz w:val="24"/>
          <w:szCs w:val="24"/>
          <w:lang w:val="af-ZA"/>
        </w:rPr>
        <w:t xml:space="preserve"> </w:t>
      </w:r>
      <w:r w:rsidR="001C761B">
        <w:rPr>
          <w:rFonts w:ascii="GHEA Grapalat" w:hAnsi="GHEA Grapalat"/>
          <w:sz w:val="24"/>
          <w:szCs w:val="24"/>
          <w:lang w:val="af-ZA"/>
        </w:rPr>
        <w:t xml:space="preserve">  </w:t>
      </w:r>
      <w:r w:rsidR="00FC4E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B512B">
        <w:rPr>
          <w:rFonts w:ascii="GHEA Grapalat" w:hAnsi="GHEA Grapalat"/>
          <w:sz w:val="24"/>
          <w:szCs w:val="24"/>
          <w:lang w:val="af-ZA"/>
        </w:rPr>
        <w:t xml:space="preserve">մասնակցելու են </w:t>
      </w:r>
      <w:r w:rsidR="001C761B">
        <w:rPr>
          <w:rFonts w:ascii="GHEA Grapalat" w:hAnsi="GHEA Grapalat"/>
          <w:sz w:val="24"/>
          <w:szCs w:val="24"/>
          <w:lang w:val="af-ZA"/>
        </w:rPr>
        <w:t>ուսումնամարզական հավաքների</w:t>
      </w:r>
      <w:r w:rsidR="001D1711">
        <w:rPr>
          <w:rFonts w:ascii="GHEA Grapalat" w:hAnsi="GHEA Grapalat"/>
          <w:sz w:val="24"/>
          <w:szCs w:val="24"/>
          <w:lang w:val="af-ZA"/>
        </w:rPr>
        <w:t xml:space="preserve">, </w:t>
      </w:r>
      <w:r w:rsidR="00FC4E68">
        <w:rPr>
          <w:rFonts w:ascii="GHEA Grapalat" w:hAnsi="GHEA Grapalat"/>
          <w:sz w:val="24"/>
          <w:szCs w:val="24"/>
          <w:lang w:val="af-ZA"/>
        </w:rPr>
        <w:t>միջազգային մրցաշարարի</w:t>
      </w:r>
      <w:r w:rsidR="00D418D3">
        <w:rPr>
          <w:rFonts w:ascii="GHEA Grapalat" w:hAnsi="GHEA Grapalat"/>
          <w:sz w:val="24"/>
          <w:szCs w:val="24"/>
          <w:lang w:val="af-ZA"/>
        </w:rPr>
        <w:t>ն</w:t>
      </w:r>
      <w:r w:rsidR="001D1711">
        <w:rPr>
          <w:rFonts w:ascii="GHEA Grapalat" w:hAnsi="GHEA Grapalat"/>
          <w:sz w:val="24"/>
          <w:szCs w:val="24"/>
          <w:lang w:val="af-ZA"/>
        </w:rPr>
        <w:t xml:space="preserve">  և 2023 թվականի Եվրոպայի առաջնության  ընտրական փուլերին</w:t>
      </w:r>
      <w:r w:rsidR="001C761B" w:rsidRPr="001C761B">
        <w:rPr>
          <w:rFonts w:ascii="GHEA Grapalat" w:hAnsi="GHEA Grapalat"/>
          <w:sz w:val="24"/>
          <w:szCs w:val="24"/>
          <w:lang w:val="af-ZA"/>
        </w:rPr>
        <w:t>:</w:t>
      </w:r>
      <w:r w:rsidR="00AC59A8">
        <w:rPr>
          <w:rFonts w:ascii="GHEA Grapalat" w:hAnsi="GHEA Grapalat"/>
          <w:sz w:val="24"/>
          <w:szCs w:val="24"/>
          <w:lang w:val="fr-FR"/>
        </w:rPr>
        <w:t xml:space="preserve">  </w:t>
      </w:r>
      <w:r w:rsidR="009B512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AE75D0" w:rsidRPr="008865DD" w:rsidRDefault="005B32AF" w:rsidP="00AE75D0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="00AE75D0" w:rsidRPr="008865DD">
        <w:rPr>
          <w:rFonts w:ascii="GHEA Grapalat" w:hAnsi="GHEA Grapalat" w:cs="Sylfaen"/>
          <w:sz w:val="24"/>
          <w:szCs w:val="24"/>
        </w:rPr>
        <w:t>պարտադիր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FC4E68">
        <w:rPr>
          <w:rFonts w:ascii="GHEA Grapalat" w:hAnsi="GHEA Grapalat" w:cs="Sylfaen"/>
          <w:sz w:val="24"/>
          <w:szCs w:val="24"/>
          <w:lang w:val="fr-FR"/>
        </w:rPr>
        <w:t xml:space="preserve">Սերոժ Գեգամովիչ Գեղամի  Թիթիզյանին  և </w:t>
      </w:r>
      <w:r w:rsidR="00FC4E68">
        <w:rPr>
          <w:rFonts w:ascii="GHEA Grapalat" w:hAnsi="GHEA Grapalat" w:cs="Sylfaen"/>
          <w:sz w:val="24"/>
          <w:szCs w:val="24"/>
          <w:lang w:val="af-ZA"/>
        </w:rPr>
        <w:t>Սերգեյ  Լևոնի Կոչկանյանին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զինծառայողի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կարգավիճակի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մասին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օրենք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AE75D0" w:rsidRPr="008865DD">
        <w:rPr>
          <w:rFonts w:ascii="GHEA Grapalat" w:hAnsi="GHEA Grapalat" w:cs="Sylfaen"/>
          <w:sz w:val="24"/>
          <w:szCs w:val="24"/>
        </w:rPr>
        <w:t>րդ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հոդվածի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կառավարության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="00AE75D0" w:rsidRPr="008865DD">
        <w:rPr>
          <w:rFonts w:ascii="GHEA Grapalat" w:hAnsi="GHEA Grapalat" w:cs="Sylfaen"/>
          <w:sz w:val="24"/>
          <w:szCs w:val="24"/>
        </w:rPr>
        <w:t>թվականի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AE75D0" w:rsidRPr="008865DD">
        <w:rPr>
          <w:rFonts w:ascii="GHEA Grapalat" w:hAnsi="GHEA Grapalat"/>
          <w:sz w:val="24"/>
          <w:szCs w:val="24"/>
        </w:rPr>
        <w:t>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="00AE75D0" w:rsidRPr="008865DD">
        <w:rPr>
          <w:rFonts w:ascii="GHEA Grapalat" w:hAnsi="GHEA Grapalat"/>
          <w:sz w:val="24"/>
          <w:szCs w:val="24"/>
        </w:rPr>
        <w:t>Ք</w:t>
      </w:r>
      <w:r w:rsidR="00AE75D0" w:rsidRPr="008865DD">
        <w:rPr>
          <w:rFonts w:ascii="GHEA Grapalat" w:hAnsi="GHEA Grapalat" w:cs="Arial"/>
          <w:sz w:val="24"/>
          <w:szCs w:val="24"/>
        </w:rPr>
        <w:t>աղաքացուն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բացառիկ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դեպքերում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պարտադիր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զինվորական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ծառայությունից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ազատելու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կարգը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սահմանելու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մասին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AE75D0"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>89-</w:t>
      </w:r>
      <w:r w:rsidR="00AE75D0" w:rsidRPr="008865DD">
        <w:rPr>
          <w:rFonts w:ascii="GHEA Grapalat" w:hAnsi="GHEA Grapalat"/>
          <w:sz w:val="24"/>
          <w:szCs w:val="24"/>
        </w:rPr>
        <w:t>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որոշման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հավելվածի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կետի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ենթակետի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E75D0" w:rsidRDefault="00FC4E68" w:rsidP="00AE75D0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Սերոժ Գեգամովիչ  Գեղամի  Թիթիզյանը  և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Սերգեյ  Լևոնի Կոչկանյանը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AE75D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Երևանի  թիվ 2 </w:t>
      </w:r>
      <w:r w:rsidR="00AE75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AE75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AE75D0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AC59A8" w:rsidRPr="000F5AC6" w:rsidRDefault="00AE75D0" w:rsidP="00AC59A8">
      <w:pPr>
        <w:spacing w:line="360" w:lineRule="auto"/>
        <w:jc w:val="both"/>
        <w:rPr>
          <w:rFonts w:ascii="Arial Unicode" w:hAnsi="Arial Unicode"/>
          <w:b/>
          <w:bCs/>
          <w:color w:val="000000"/>
          <w:sz w:val="21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23163F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AC59A8">
        <w:rPr>
          <w:rFonts w:ascii="GHEA Grapalat" w:hAnsi="GHEA Grapalat" w:cs="Sylfaen"/>
          <w:sz w:val="24"/>
          <w:szCs w:val="24"/>
          <w:lang w:val="af-ZA"/>
        </w:rPr>
        <w:t>«</w:t>
      </w:r>
      <w:r w:rsidR="004D677C">
        <w:rPr>
          <w:rFonts w:ascii="GHEA Grapalat" w:hAnsi="GHEA Grapalat" w:cs="Sylfaen"/>
          <w:sz w:val="24"/>
          <w:szCs w:val="24"/>
          <w:lang w:val="fr-FR"/>
        </w:rPr>
        <w:t xml:space="preserve">Սերոժ Գեգամովիչ  Գեղամի  Թիթիզյանինը  և </w:t>
      </w:r>
      <w:r w:rsidR="004D677C">
        <w:rPr>
          <w:rFonts w:ascii="GHEA Grapalat" w:hAnsi="GHEA Grapalat" w:cs="Sylfaen"/>
          <w:sz w:val="24"/>
          <w:szCs w:val="24"/>
          <w:lang w:val="af-ZA"/>
        </w:rPr>
        <w:t xml:space="preserve">Սերգեյ  Լևոնի Կոչկանյանին </w:t>
      </w:r>
      <w:r w:rsidR="004D67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AC59A8">
        <w:rPr>
          <w:rFonts w:ascii="GHEA Grapalat" w:hAnsi="GHEA Grapalat" w:cs="Sylfaen"/>
          <w:sz w:val="24"/>
          <w:szCs w:val="24"/>
        </w:rPr>
        <w:t>զինվորական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ծառայությ</w:t>
      </w:r>
      <w:r w:rsidR="00423B82">
        <w:rPr>
          <w:rFonts w:ascii="GHEA Grapalat" w:hAnsi="GHEA Grapalat" w:cs="Sylfaen"/>
          <w:sz w:val="24"/>
          <w:szCs w:val="24"/>
        </w:rPr>
        <w:t>ունից</w:t>
      </w:r>
      <w:r w:rsidR="00423B82" w:rsidRPr="00423B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մա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>u</w:t>
      </w:r>
      <w:r w:rsidR="00AC59A8">
        <w:rPr>
          <w:rFonts w:ascii="GHEA Grapalat" w:hAnsi="GHEA Grapalat" w:cs="Sylfaen"/>
          <w:sz w:val="24"/>
          <w:szCs w:val="24"/>
        </w:rPr>
        <w:t>ին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կառավարության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որոշման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ընդունման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կապակցությամբ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պետական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բյուջեում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ծախսերի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ու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եկամուտների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AC59A8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կամ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չի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AC59A8" w:rsidRPr="000F5AC6" w:rsidSect="00F54067">
      <w:pgSz w:w="11906" w:h="16838"/>
      <w:pgMar w:top="709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904AA"/>
    <w:multiLevelType w:val="hybridMultilevel"/>
    <w:tmpl w:val="3CF29960"/>
    <w:lvl w:ilvl="0" w:tplc="20F6D47C">
      <w:start w:val="1"/>
      <w:numFmt w:val="decimal"/>
      <w:lvlText w:val="%1."/>
      <w:lvlJc w:val="left"/>
      <w:pPr>
        <w:ind w:left="126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6C284A"/>
    <w:multiLevelType w:val="hybridMultilevel"/>
    <w:tmpl w:val="BF7C6C06"/>
    <w:lvl w:ilvl="0" w:tplc="6A3AADB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6E2603C8"/>
    <w:multiLevelType w:val="hybridMultilevel"/>
    <w:tmpl w:val="465A5A3E"/>
    <w:lvl w:ilvl="0" w:tplc="6B8898D8">
      <w:start w:val="1"/>
      <w:numFmt w:val="decimal"/>
      <w:lvlText w:val="%1."/>
      <w:lvlJc w:val="left"/>
      <w:pPr>
        <w:ind w:left="885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B32AF"/>
    <w:rsid w:val="00042D00"/>
    <w:rsid w:val="00072D49"/>
    <w:rsid w:val="00107DC3"/>
    <w:rsid w:val="00110038"/>
    <w:rsid w:val="00124E1D"/>
    <w:rsid w:val="00142543"/>
    <w:rsid w:val="001508D7"/>
    <w:rsid w:val="0015724C"/>
    <w:rsid w:val="00185888"/>
    <w:rsid w:val="001C761B"/>
    <w:rsid w:val="001D1711"/>
    <w:rsid w:val="00230A96"/>
    <w:rsid w:val="0023163F"/>
    <w:rsid w:val="002358E7"/>
    <w:rsid w:val="002571FE"/>
    <w:rsid w:val="0027324F"/>
    <w:rsid w:val="002A27C2"/>
    <w:rsid w:val="002C5D03"/>
    <w:rsid w:val="002C75DC"/>
    <w:rsid w:val="00325036"/>
    <w:rsid w:val="00331999"/>
    <w:rsid w:val="0033437B"/>
    <w:rsid w:val="00365535"/>
    <w:rsid w:val="003A531D"/>
    <w:rsid w:val="003A64C5"/>
    <w:rsid w:val="003B0686"/>
    <w:rsid w:val="003F1040"/>
    <w:rsid w:val="003F37B2"/>
    <w:rsid w:val="0040351C"/>
    <w:rsid w:val="00411C37"/>
    <w:rsid w:val="00423B82"/>
    <w:rsid w:val="00441EC4"/>
    <w:rsid w:val="00444BBE"/>
    <w:rsid w:val="0045665B"/>
    <w:rsid w:val="00467532"/>
    <w:rsid w:val="004D6212"/>
    <w:rsid w:val="004D677C"/>
    <w:rsid w:val="004F705D"/>
    <w:rsid w:val="004F7250"/>
    <w:rsid w:val="00527B7F"/>
    <w:rsid w:val="00543BBC"/>
    <w:rsid w:val="005515B3"/>
    <w:rsid w:val="00552734"/>
    <w:rsid w:val="0057615B"/>
    <w:rsid w:val="00580CB6"/>
    <w:rsid w:val="00585D71"/>
    <w:rsid w:val="005B32AF"/>
    <w:rsid w:val="005D6BBA"/>
    <w:rsid w:val="00600FED"/>
    <w:rsid w:val="006314B3"/>
    <w:rsid w:val="00632892"/>
    <w:rsid w:val="006530F4"/>
    <w:rsid w:val="00654E23"/>
    <w:rsid w:val="006B6A4D"/>
    <w:rsid w:val="006C60B9"/>
    <w:rsid w:val="0070204D"/>
    <w:rsid w:val="00707332"/>
    <w:rsid w:val="007128F7"/>
    <w:rsid w:val="00727EA5"/>
    <w:rsid w:val="0074601C"/>
    <w:rsid w:val="0075405F"/>
    <w:rsid w:val="00771B2D"/>
    <w:rsid w:val="007A1E8C"/>
    <w:rsid w:val="007B3429"/>
    <w:rsid w:val="007B3F7D"/>
    <w:rsid w:val="007B56C1"/>
    <w:rsid w:val="007D4DAE"/>
    <w:rsid w:val="007E7E29"/>
    <w:rsid w:val="007F00FA"/>
    <w:rsid w:val="007F321C"/>
    <w:rsid w:val="00824A7C"/>
    <w:rsid w:val="00830EC1"/>
    <w:rsid w:val="00861211"/>
    <w:rsid w:val="00867076"/>
    <w:rsid w:val="008A5D2B"/>
    <w:rsid w:val="008B23E3"/>
    <w:rsid w:val="008C5EDD"/>
    <w:rsid w:val="008C6864"/>
    <w:rsid w:val="008E15DD"/>
    <w:rsid w:val="00950B08"/>
    <w:rsid w:val="00952E2A"/>
    <w:rsid w:val="009555EC"/>
    <w:rsid w:val="0095666F"/>
    <w:rsid w:val="009B2463"/>
    <w:rsid w:val="009B512B"/>
    <w:rsid w:val="009D34A2"/>
    <w:rsid w:val="009E06EA"/>
    <w:rsid w:val="009E2FF4"/>
    <w:rsid w:val="009F13C2"/>
    <w:rsid w:val="00A26E52"/>
    <w:rsid w:val="00A270F1"/>
    <w:rsid w:val="00A36403"/>
    <w:rsid w:val="00A36E71"/>
    <w:rsid w:val="00A43717"/>
    <w:rsid w:val="00AA0912"/>
    <w:rsid w:val="00AC59A8"/>
    <w:rsid w:val="00AE75D0"/>
    <w:rsid w:val="00B712A4"/>
    <w:rsid w:val="00BB0FB7"/>
    <w:rsid w:val="00BB4B0E"/>
    <w:rsid w:val="00BD6993"/>
    <w:rsid w:val="00C069A2"/>
    <w:rsid w:val="00C2233E"/>
    <w:rsid w:val="00C24FB1"/>
    <w:rsid w:val="00C254C3"/>
    <w:rsid w:val="00C372A3"/>
    <w:rsid w:val="00C41D73"/>
    <w:rsid w:val="00C46B30"/>
    <w:rsid w:val="00C54F38"/>
    <w:rsid w:val="00C7736F"/>
    <w:rsid w:val="00C86343"/>
    <w:rsid w:val="00C86AD5"/>
    <w:rsid w:val="00CC2E3B"/>
    <w:rsid w:val="00CC6D43"/>
    <w:rsid w:val="00CD4C14"/>
    <w:rsid w:val="00CE6FAD"/>
    <w:rsid w:val="00D0763D"/>
    <w:rsid w:val="00D16695"/>
    <w:rsid w:val="00D24035"/>
    <w:rsid w:val="00D357EB"/>
    <w:rsid w:val="00D418D3"/>
    <w:rsid w:val="00DA06D7"/>
    <w:rsid w:val="00DC5D8A"/>
    <w:rsid w:val="00DE6BBE"/>
    <w:rsid w:val="00DF6FBC"/>
    <w:rsid w:val="00E04272"/>
    <w:rsid w:val="00E5735D"/>
    <w:rsid w:val="00E73DE3"/>
    <w:rsid w:val="00E76236"/>
    <w:rsid w:val="00EA1FD8"/>
    <w:rsid w:val="00EB1015"/>
    <w:rsid w:val="00EF2AA3"/>
    <w:rsid w:val="00F531D4"/>
    <w:rsid w:val="00F54067"/>
    <w:rsid w:val="00F64E33"/>
    <w:rsid w:val="00F8688F"/>
    <w:rsid w:val="00FC27F4"/>
    <w:rsid w:val="00FC4E68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D6A48-575B-4E19-B928-A2E70909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215</cp:revision>
  <cp:lastPrinted>2021-06-08T11:43:00Z</cp:lastPrinted>
  <dcterms:created xsi:type="dcterms:W3CDTF">2020-11-17T12:09:00Z</dcterms:created>
  <dcterms:modified xsi:type="dcterms:W3CDTF">2021-06-10T12:43:00Z</dcterms:modified>
</cp:coreProperties>
</file>