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65" w:rsidRPr="00717803" w:rsidRDefault="00872665" w:rsidP="00872665">
      <w:pPr>
        <w:jc w:val="right"/>
        <w:rPr>
          <w:rFonts w:ascii="GHEA Grapalat" w:hAnsi="GHEA Grapalat"/>
          <w:b/>
          <w:u w:val="single"/>
          <w:lang w:val="pt-BR"/>
        </w:rPr>
      </w:pPr>
      <w:r w:rsidRPr="00717803">
        <w:rPr>
          <w:rFonts w:ascii="GHEA Grapalat" w:hAnsi="GHEA Grapalat"/>
          <w:b/>
          <w:u w:val="single"/>
        </w:rPr>
        <w:t>ՆԱԽԱԳԻԾ</w:t>
      </w:r>
    </w:p>
    <w:p w:rsidR="00872665" w:rsidRPr="00717803" w:rsidRDefault="00872665" w:rsidP="00872665">
      <w:pPr>
        <w:jc w:val="right"/>
        <w:rPr>
          <w:rFonts w:ascii="GHEA Grapalat" w:hAnsi="GHEA Grapalat"/>
          <w:b/>
          <w:lang w:val="pt-BR"/>
        </w:rPr>
      </w:pPr>
    </w:p>
    <w:p w:rsidR="00872665" w:rsidRPr="00717803" w:rsidRDefault="00872665" w:rsidP="00872665">
      <w:pPr>
        <w:jc w:val="center"/>
        <w:rPr>
          <w:rFonts w:ascii="GHEA Grapalat" w:hAnsi="GHEA Grapalat"/>
          <w:b/>
          <w:lang w:val="pt-BR"/>
        </w:rPr>
      </w:pPr>
      <w:r w:rsidRPr="00717803">
        <w:rPr>
          <w:rFonts w:ascii="GHEA Grapalat" w:hAnsi="GHEA Grapalat"/>
          <w:b/>
        </w:rPr>
        <w:t>ՀԱՅԱՍՏԱՆԻ</w:t>
      </w:r>
      <w:r w:rsidRPr="00717803">
        <w:rPr>
          <w:rFonts w:ascii="GHEA Grapalat" w:hAnsi="GHEA Grapalat"/>
          <w:b/>
          <w:lang w:val="pt-BR"/>
        </w:rPr>
        <w:t xml:space="preserve"> </w:t>
      </w:r>
      <w:r w:rsidRPr="00717803">
        <w:rPr>
          <w:rFonts w:ascii="GHEA Grapalat" w:hAnsi="GHEA Grapalat"/>
          <w:b/>
        </w:rPr>
        <w:t>ՀԱՆՐԱՊԵՏՈՒԹՅԱՆ</w:t>
      </w:r>
      <w:r w:rsidRPr="00717803">
        <w:rPr>
          <w:rFonts w:ascii="GHEA Grapalat" w:hAnsi="GHEA Grapalat"/>
          <w:b/>
          <w:lang w:val="pt-BR"/>
        </w:rPr>
        <w:t xml:space="preserve"> </w:t>
      </w:r>
      <w:r w:rsidRPr="00717803">
        <w:rPr>
          <w:rFonts w:ascii="GHEA Grapalat" w:hAnsi="GHEA Grapalat"/>
          <w:b/>
        </w:rPr>
        <w:t>ԿԱՌԱՎԱՐՈՒԹՅՈՒՆ</w:t>
      </w:r>
    </w:p>
    <w:p w:rsidR="00872665" w:rsidRPr="00717803" w:rsidRDefault="00872665" w:rsidP="00872665">
      <w:pPr>
        <w:jc w:val="center"/>
        <w:rPr>
          <w:rFonts w:ascii="GHEA Grapalat" w:hAnsi="GHEA Grapalat"/>
          <w:b/>
          <w:lang w:val="pt-BR"/>
        </w:rPr>
      </w:pPr>
    </w:p>
    <w:p w:rsidR="00872665" w:rsidRPr="00717803" w:rsidRDefault="00872665" w:rsidP="00872665">
      <w:pPr>
        <w:jc w:val="center"/>
        <w:rPr>
          <w:rFonts w:ascii="GHEA Grapalat" w:hAnsi="GHEA Grapalat"/>
          <w:b/>
          <w:lang w:val="pt-BR"/>
        </w:rPr>
      </w:pPr>
      <w:r w:rsidRPr="00717803">
        <w:rPr>
          <w:rFonts w:ascii="GHEA Grapalat" w:hAnsi="GHEA Grapalat"/>
          <w:b/>
        </w:rPr>
        <w:t>ՈՐՈՇՈՒՄ</w:t>
      </w:r>
    </w:p>
    <w:p w:rsidR="00872665" w:rsidRPr="00717803" w:rsidRDefault="00872665" w:rsidP="00872665">
      <w:pPr>
        <w:jc w:val="center"/>
        <w:rPr>
          <w:rFonts w:ascii="GHEA Grapalat" w:hAnsi="GHEA Grapalat"/>
          <w:b/>
          <w:lang w:val="pt-BR"/>
        </w:rPr>
      </w:pPr>
    </w:p>
    <w:p w:rsidR="00872665" w:rsidRPr="00717803" w:rsidRDefault="00872665" w:rsidP="00872665">
      <w:pPr>
        <w:jc w:val="center"/>
        <w:rPr>
          <w:rFonts w:ascii="GHEA Grapalat" w:hAnsi="GHEA Grapalat"/>
          <w:b/>
          <w:lang w:val="pt-BR"/>
        </w:rPr>
      </w:pPr>
      <w:r w:rsidRPr="00717803">
        <w:rPr>
          <w:rFonts w:ascii="GHEA Grapalat" w:hAnsi="GHEA Grapalat"/>
          <w:b/>
        </w:rPr>
        <w:t>՛՛</w:t>
      </w:r>
      <w:r w:rsidRPr="00717803">
        <w:rPr>
          <w:rFonts w:ascii="GHEA Grapalat" w:hAnsi="GHEA Grapalat"/>
          <w:b/>
          <w:lang w:val="pt-BR"/>
        </w:rPr>
        <w:t>......</w:t>
      </w:r>
      <w:r w:rsidRPr="00717803">
        <w:rPr>
          <w:rFonts w:ascii="GHEA Grapalat" w:hAnsi="GHEA Grapalat"/>
          <w:b/>
        </w:rPr>
        <w:t>՛՛</w:t>
      </w:r>
      <w:r w:rsidRPr="00717803">
        <w:rPr>
          <w:rFonts w:ascii="GHEA Grapalat" w:hAnsi="GHEA Grapalat"/>
          <w:b/>
          <w:lang w:val="pt-BR"/>
        </w:rPr>
        <w:t xml:space="preserve"> .....................20</w:t>
      </w:r>
      <w:r>
        <w:rPr>
          <w:rFonts w:ascii="GHEA Grapalat" w:hAnsi="GHEA Grapalat"/>
          <w:b/>
          <w:lang w:val="pt-BR"/>
        </w:rPr>
        <w:t>21</w:t>
      </w:r>
      <w:r w:rsidRPr="00717803">
        <w:rPr>
          <w:rFonts w:ascii="GHEA Grapalat" w:hAnsi="GHEA Grapalat"/>
          <w:b/>
          <w:lang w:val="pt-BR"/>
        </w:rPr>
        <w:t xml:space="preserve"> </w:t>
      </w:r>
      <w:r w:rsidRPr="00717803">
        <w:rPr>
          <w:rFonts w:ascii="GHEA Grapalat" w:hAnsi="GHEA Grapalat"/>
          <w:b/>
        </w:rPr>
        <w:t>թ</w:t>
      </w:r>
      <w:r w:rsidRPr="00717803">
        <w:rPr>
          <w:rFonts w:ascii="GHEA Grapalat" w:hAnsi="GHEA Grapalat"/>
          <w:b/>
          <w:lang w:val="pt-BR"/>
        </w:rPr>
        <w:t>.    N............</w:t>
      </w:r>
    </w:p>
    <w:p w:rsidR="00872665" w:rsidRPr="00717803" w:rsidRDefault="00872665" w:rsidP="00872665">
      <w:pPr>
        <w:jc w:val="center"/>
        <w:rPr>
          <w:rFonts w:ascii="GHEA Grapalat" w:hAnsi="GHEA Grapalat"/>
          <w:b/>
          <w:lang w:val="pt-BR"/>
        </w:rPr>
      </w:pPr>
    </w:p>
    <w:p w:rsidR="00872665" w:rsidRPr="00717803" w:rsidRDefault="00872665" w:rsidP="00872665">
      <w:pPr>
        <w:spacing w:line="360" w:lineRule="auto"/>
        <w:jc w:val="center"/>
        <w:rPr>
          <w:rFonts w:ascii="GHEA Grapalat" w:hAnsi="GHEA Grapalat"/>
          <w:b/>
          <w:lang w:val="pt-BR"/>
        </w:rPr>
      </w:pPr>
      <w:r w:rsidRPr="00717803">
        <w:rPr>
          <w:rFonts w:ascii="GHEA Grapalat" w:hAnsi="GHEA Grapalat" w:cs="Sylfaen"/>
          <w:b/>
          <w:lang w:val="pt-BR"/>
        </w:rPr>
        <w:t>«</w:t>
      </w:r>
      <w:r w:rsidRPr="00717803">
        <w:rPr>
          <w:rFonts w:ascii="GHEA Grapalat" w:hAnsi="GHEA Grapalat" w:cs="GHEAMariam"/>
          <w:b/>
        </w:rPr>
        <w:t xml:space="preserve"> </w:t>
      </w:r>
      <w:r w:rsidRPr="00717803">
        <w:rPr>
          <w:rFonts w:ascii="GHEA Grapalat" w:hAnsi="GHEA Grapalat" w:cs="GHEAMariam"/>
          <w:b/>
          <w:lang w:val="en-US"/>
        </w:rPr>
        <w:t>ԳՈՐԻՍԻ</w:t>
      </w:r>
      <w:r w:rsidRPr="00717803">
        <w:rPr>
          <w:rFonts w:ascii="GHEA Grapalat" w:hAnsi="GHEA Grapalat" w:cs="GHEAMariam"/>
          <w:b/>
          <w:lang w:val="pt-BR"/>
        </w:rPr>
        <w:t xml:space="preserve"> </w:t>
      </w:r>
      <w:r w:rsidRPr="00717803">
        <w:rPr>
          <w:rFonts w:ascii="GHEA Grapalat" w:hAnsi="GHEA Grapalat" w:cs="GHEAMariam"/>
          <w:b/>
        </w:rPr>
        <w:t>ՊԵՏԱԿԱՆ ՀԱՄԱԼՍԱՐԱՆ</w:t>
      </w:r>
      <w:r w:rsidRPr="00717803">
        <w:rPr>
          <w:rFonts w:ascii="GHEA Grapalat" w:hAnsi="GHEA Grapalat"/>
          <w:b/>
          <w:lang w:val="pt-BR"/>
        </w:rPr>
        <w:t xml:space="preserve">» </w:t>
      </w:r>
      <w:r w:rsidRPr="00717803">
        <w:rPr>
          <w:rFonts w:ascii="GHEA Grapalat" w:hAnsi="GHEA Grapalat"/>
          <w:b/>
        </w:rPr>
        <w:t>ՊԵՏԱԿԱՆ</w:t>
      </w:r>
      <w:r w:rsidRPr="00717803">
        <w:rPr>
          <w:rFonts w:ascii="GHEA Grapalat" w:hAnsi="GHEA Grapalat"/>
          <w:b/>
          <w:lang w:val="fr-FR"/>
        </w:rPr>
        <w:t xml:space="preserve"> </w:t>
      </w:r>
      <w:r w:rsidRPr="00717803">
        <w:rPr>
          <w:rFonts w:ascii="GHEA Grapalat" w:hAnsi="GHEA Grapalat"/>
          <w:b/>
        </w:rPr>
        <w:t>ՈՉ</w:t>
      </w:r>
      <w:r w:rsidRPr="00717803">
        <w:rPr>
          <w:rFonts w:ascii="GHEA Grapalat" w:hAnsi="GHEA Grapalat"/>
          <w:b/>
          <w:lang w:val="fr-FR"/>
        </w:rPr>
        <w:t xml:space="preserve"> </w:t>
      </w:r>
      <w:r w:rsidRPr="00717803">
        <w:rPr>
          <w:rFonts w:ascii="GHEA Grapalat" w:hAnsi="GHEA Grapalat"/>
          <w:b/>
        </w:rPr>
        <w:t>ԱՌ</w:t>
      </w:r>
      <w:r w:rsidRPr="00717803">
        <w:rPr>
          <w:rFonts w:ascii="GHEA Grapalat" w:hAnsi="GHEA Grapalat"/>
          <w:b/>
          <w:lang w:val="en-US"/>
        </w:rPr>
        <w:t>ԵՎ</w:t>
      </w:r>
      <w:r w:rsidRPr="00717803">
        <w:rPr>
          <w:rFonts w:ascii="GHEA Grapalat" w:hAnsi="GHEA Grapalat"/>
          <w:b/>
        </w:rPr>
        <w:t>ՏՐԱՅԻՆ</w:t>
      </w:r>
      <w:r w:rsidRPr="00717803">
        <w:rPr>
          <w:rFonts w:ascii="GHEA Grapalat" w:hAnsi="GHEA Grapalat"/>
          <w:b/>
          <w:lang w:val="fr-FR"/>
        </w:rPr>
        <w:t xml:space="preserve"> </w:t>
      </w:r>
      <w:r w:rsidRPr="00717803">
        <w:rPr>
          <w:rFonts w:ascii="GHEA Grapalat" w:hAnsi="GHEA Grapalat"/>
          <w:b/>
        </w:rPr>
        <w:t>ԿԱԶՄԱԿԵՐՊՈՒԹՅՈՒՆԸ</w:t>
      </w:r>
      <w:r w:rsidRPr="00717803">
        <w:rPr>
          <w:rFonts w:ascii="GHEA Grapalat" w:hAnsi="GHEA Grapalat"/>
          <w:b/>
          <w:lang w:val="fr-FR"/>
        </w:rPr>
        <w:t xml:space="preserve">  </w:t>
      </w:r>
      <w:r w:rsidRPr="00717803">
        <w:rPr>
          <w:rFonts w:ascii="GHEA Grapalat" w:hAnsi="GHEA Grapalat"/>
          <w:b/>
          <w:lang w:val="pt-BR"/>
        </w:rPr>
        <w:t>«</w:t>
      </w:r>
      <w:r w:rsidRPr="00717803">
        <w:rPr>
          <w:rFonts w:ascii="GHEA Grapalat" w:hAnsi="GHEA Grapalat" w:cs="GHEAMariam"/>
          <w:b/>
          <w:lang w:val="en-US"/>
        </w:rPr>
        <w:t>ԳՈՐԻՍԻ</w:t>
      </w:r>
      <w:r w:rsidRPr="00717803">
        <w:rPr>
          <w:rFonts w:ascii="GHEA Grapalat" w:hAnsi="GHEA Grapalat" w:cs="GHEAMariam"/>
          <w:b/>
          <w:lang w:val="pt-BR"/>
        </w:rPr>
        <w:t xml:space="preserve"> </w:t>
      </w:r>
      <w:r w:rsidRPr="00717803">
        <w:rPr>
          <w:rFonts w:ascii="GHEA Grapalat" w:hAnsi="GHEA Grapalat" w:cs="GHEAMariam"/>
          <w:b/>
        </w:rPr>
        <w:t xml:space="preserve"> ՊԵՏԱԿԱՆ ՀԱՄԱԼՍԱՐԱՆ</w:t>
      </w:r>
      <w:r w:rsidRPr="00717803">
        <w:rPr>
          <w:rFonts w:ascii="GHEA Grapalat" w:hAnsi="GHEA Grapalat"/>
          <w:b/>
          <w:lang w:val="pt-BR"/>
        </w:rPr>
        <w:t xml:space="preserve">» </w:t>
      </w:r>
      <w:r w:rsidRPr="00717803">
        <w:rPr>
          <w:rFonts w:ascii="GHEA Grapalat" w:hAnsi="GHEA Grapalat"/>
          <w:b/>
        </w:rPr>
        <w:t>ՀԻՄՆԱԴՐԱՄԻ</w:t>
      </w:r>
      <w:r w:rsidRPr="00717803">
        <w:rPr>
          <w:rFonts w:ascii="GHEA Grapalat" w:hAnsi="GHEA Grapalat"/>
          <w:b/>
          <w:lang w:val="fr-FR"/>
        </w:rPr>
        <w:t xml:space="preserve"> </w:t>
      </w:r>
      <w:r w:rsidRPr="00717803">
        <w:rPr>
          <w:rFonts w:ascii="GHEA Grapalat" w:hAnsi="GHEA Grapalat"/>
          <w:b/>
        </w:rPr>
        <w:t>ՎԵՐԱԿԱԶՄԱ</w:t>
      </w:r>
      <w:r w:rsidRPr="00717803">
        <w:rPr>
          <w:rFonts w:ascii="GHEA Grapalat" w:hAnsi="GHEA Grapalat"/>
          <w:b/>
          <w:lang w:val="en-US"/>
        </w:rPr>
        <w:t>ՎՈՐԵԼՈՒ</w:t>
      </w:r>
      <w:r w:rsidRPr="00717803">
        <w:rPr>
          <w:rFonts w:ascii="GHEA Grapalat" w:hAnsi="GHEA Grapalat"/>
          <w:b/>
          <w:lang w:val="pt-BR"/>
        </w:rPr>
        <w:t xml:space="preserve">  </w:t>
      </w:r>
      <w:r w:rsidRPr="00717803">
        <w:rPr>
          <w:rFonts w:ascii="GHEA Grapalat" w:hAnsi="GHEA Grapalat"/>
          <w:b/>
          <w:lang w:val="fr-FR"/>
        </w:rPr>
        <w:t xml:space="preserve">ԵՎ ԳՈՒՅՔ  ՏՐԱՄԱԴՐԵԼՈՒ </w:t>
      </w:r>
      <w:r w:rsidRPr="00717803">
        <w:rPr>
          <w:rFonts w:ascii="GHEA Grapalat" w:hAnsi="GHEA Grapalat"/>
          <w:b/>
        </w:rPr>
        <w:t>ՄԱՍԻՆ</w:t>
      </w:r>
    </w:p>
    <w:p w:rsidR="00872665" w:rsidRPr="00717803" w:rsidRDefault="00872665" w:rsidP="00872665">
      <w:pPr>
        <w:ind w:firstLine="720"/>
        <w:jc w:val="both"/>
        <w:rPr>
          <w:rFonts w:ascii="GHEA Grapalat" w:hAnsi="GHEA Grapalat"/>
          <w:b/>
          <w:lang w:val="pt-BR"/>
        </w:rPr>
      </w:pPr>
      <w:r w:rsidRPr="00717803">
        <w:rPr>
          <w:rFonts w:ascii="GHEA Grapalat" w:hAnsi="GHEA Grapalat"/>
          <w:b/>
          <w:lang w:val="pt-BR"/>
        </w:rPr>
        <w:t>------------------------------------------------------------------------------------------------------------</w:t>
      </w:r>
    </w:p>
    <w:p w:rsidR="00872665" w:rsidRPr="00717803" w:rsidRDefault="00872665" w:rsidP="00872665">
      <w:pPr>
        <w:pStyle w:val="norm"/>
        <w:spacing w:after="0" w:line="276" w:lineRule="auto"/>
        <w:ind w:firstLine="720"/>
        <w:rPr>
          <w:rFonts w:ascii="GHEA Grapalat" w:hAnsi="GHEA Grapalat"/>
          <w:lang w:val="pt-BR"/>
        </w:rPr>
      </w:pPr>
      <w:r w:rsidRPr="00717803">
        <w:rPr>
          <w:rFonts w:ascii="GHEA Grapalat" w:hAnsi="GHEA Grapalat"/>
          <w:lang w:val="pt-BR"/>
        </w:rPr>
        <w:t>Հիմք ընդունելով «</w:t>
      </w:r>
      <w:r w:rsidRPr="00717803">
        <w:rPr>
          <w:rFonts w:ascii="GHEA Grapalat" w:hAnsi="GHEA Grapalat" w:cs="Sylfaen"/>
        </w:rPr>
        <w:t>Պետական</w:t>
      </w:r>
      <w:r w:rsidRPr="00717803">
        <w:rPr>
          <w:rFonts w:ascii="GHEA Grapalat" w:hAnsi="GHEA Grapalat"/>
          <w:lang w:val="pt-BR"/>
        </w:rPr>
        <w:t xml:space="preserve"> </w:t>
      </w:r>
      <w:r w:rsidRPr="00717803">
        <w:rPr>
          <w:rFonts w:ascii="GHEA Grapalat" w:hAnsi="GHEA Grapalat" w:cs="Sylfaen"/>
        </w:rPr>
        <w:t>ոչ</w:t>
      </w:r>
      <w:r w:rsidRPr="00717803">
        <w:rPr>
          <w:rFonts w:ascii="GHEA Grapalat" w:hAnsi="GHEA Grapalat"/>
          <w:lang w:val="pt-BR"/>
        </w:rPr>
        <w:t xml:space="preserve"> </w:t>
      </w:r>
      <w:proofErr w:type="spellStart"/>
      <w:r w:rsidRPr="00717803">
        <w:rPr>
          <w:rFonts w:ascii="GHEA Grapalat" w:hAnsi="GHEA Grapalat" w:cs="Sylfaen"/>
        </w:rPr>
        <w:t>առևտրային</w:t>
      </w:r>
      <w:proofErr w:type="spellEnd"/>
      <w:r w:rsidRPr="00717803">
        <w:rPr>
          <w:rFonts w:ascii="GHEA Grapalat" w:hAnsi="GHEA Grapalat"/>
          <w:lang w:val="pt-BR"/>
        </w:rPr>
        <w:t xml:space="preserve"> </w:t>
      </w:r>
      <w:r w:rsidRPr="00717803">
        <w:rPr>
          <w:rFonts w:ascii="GHEA Grapalat" w:hAnsi="GHEA Grapalat" w:cs="Sylfaen"/>
        </w:rPr>
        <w:t>կազմակերպությունների</w:t>
      </w:r>
      <w:r w:rsidRPr="00717803">
        <w:rPr>
          <w:rFonts w:ascii="GHEA Grapalat" w:hAnsi="GHEA Grapalat"/>
          <w:lang w:val="pt-BR"/>
        </w:rPr>
        <w:t xml:space="preserve"> </w:t>
      </w:r>
      <w:r w:rsidRPr="00717803">
        <w:rPr>
          <w:rFonts w:ascii="GHEA Grapalat" w:hAnsi="GHEA Grapalat" w:cs="Sylfaen"/>
        </w:rPr>
        <w:t>մասին</w:t>
      </w:r>
      <w:r w:rsidRPr="00717803">
        <w:rPr>
          <w:rFonts w:ascii="GHEA Grapalat" w:hAnsi="GHEA Grapalat"/>
          <w:lang w:val="pt-BR"/>
        </w:rPr>
        <w:t xml:space="preserve">» </w:t>
      </w:r>
      <w:r w:rsidRPr="00717803">
        <w:rPr>
          <w:rFonts w:ascii="GHEA Grapalat" w:hAnsi="GHEA Grapalat" w:cs="Sylfaen"/>
        </w:rPr>
        <w:t>օրենքի</w:t>
      </w:r>
      <w:r>
        <w:rPr>
          <w:rFonts w:ascii="GHEA Grapalat" w:hAnsi="GHEA Grapalat"/>
          <w:lang w:val="pt-BR"/>
        </w:rPr>
        <w:t xml:space="preserve"> 5-րդ հոդվածի 2-րդ մաս</w:t>
      </w:r>
      <w:r w:rsidRPr="00717803">
        <w:rPr>
          <w:rFonts w:ascii="GHEA Grapalat" w:hAnsi="GHEA Grapalat"/>
          <w:lang w:val="pt-BR"/>
        </w:rPr>
        <w:t xml:space="preserve">ը, </w:t>
      </w:r>
      <w:r w:rsidR="006E7923">
        <w:rPr>
          <w:rFonts w:ascii="GHEA Grapalat" w:hAnsi="GHEA Grapalat"/>
        </w:rPr>
        <w:t xml:space="preserve">13-րդ հոդվածի 2-րդ մասի «զ» կետը, </w:t>
      </w:r>
      <w:r w:rsidRPr="00717803">
        <w:rPr>
          <w:rFonts w:ascii="GHEA Grapalat" w:hAnsi="GHEA Grapalat"/>
          <w:lang w:val="pt-BR"/>
        </w:rPr>
        <w:t>24-</w:t>
      </w:r>
      <w:proofErr w:type="spellStart"/>
      <w:r w:rsidRPr="00717803">
        <w:rPr>
          <w:rFonts w:ascii="GHEA Grapalat" w:hAnsi="GHEA Grapalat" w:cs="Sylfaen"/>
        </w:rPr>
        <w:t>րդ</w:t>
      </w:r>
      <w:proofErr w:type="spellEnd"/>
      <w:r w:rsidRPr="00717803">
        <w:rPr>
          <w:rFonts w:ascii="GHEA Grapalat" w:hAnsi="GHEA Grapalat"/>
          <w:lang w:val="pt-BR"/>
        </w:rPr>
        <w:t xml:space="preserve"> </w:t>
      </w:r>
      <w:r w:rsidRPr="00717803">
        <w:rPr>
          <w:rFonts w:ascii="GHEA Grapalat" w:hAnsi="GHEA Grapalat" w:cs="Sylfaen"/>
        </w:rPr>
        <w:t>հոդվածի</w:t>
      </w:r>
      <w:r w:rsidRPr="00717803">
        <w:rPr>
          <w:rFonts w:ascii="GHEA Grapalat" w:hAnsi="GHEA Grapalat"/>
          <w:lang w:val="pt-BR"/>
        </w:rPr>
        <w:t xml:space="preserve"> 1-</w:t>
      </w:r>
      <w:r w:rsidRPr="00717803">
        <w:rPr>
          <w:rFonts w:ascii="GHEA Grapalat" w:hAnsi="GHEA Grapalat" w:cs="Sylfaen"/>
        </w:rPr>
        <w:t>ին</w:t>
      </w:r>
      <w:r w:rsidRPr="00717803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մասը</w:t>
      </w:r>
      <w:r w:rsidRPr="00717803">
        <w:rPr>
          <w:rFonts w:ascii="GHEA Grapalat" w:hAnsi="GHEA Grapalat"/>
          <w:lang w:val="pt-BR"/>
        </w:rPr>
        <w:t>, «</w:t>
      </w:r>
      <w:r w:rsidRPr="00717803">
        <w:rPr>
          <w:rFonts w:ascii="GHEA Grapalat" w:hAnsi="GHEA Grapalat" w:cs="Sylfaen"/>
        </w:rPr>
        <w:t>Հիմնադրամների</w:t>
      </w:r>
      <w:r w:rsidRPr="00717803">
        <w:rPr>
          <w:rFonts w:ascii="GHEA Grapalat" w:hAnsi="GHEA Grapalat"/>
          <w:lang w:val="pt-BR"/>
        </w:rPr>
        <w:t xml:space="preserve"> </w:t>
      </w:r>
      <w:r w:rsidRPr="00717803">
        <w:rPr>
          <w:rFonts w:ascii="GHEA Grapalat" w:hAnsi="GHEA Grapalat" w:cs="Sylfaen"/>
        </w:rPr>
        <w:t>մասին</w:t>
      </w:r>
      <w:r w:rsidRPr="00717803">
        <w:rPr>
          <w:rFonts w:ascii="GHEA Grapalat" w:hAnsi="GHEA Grapalat"/>
          <w:lang w:val="pt-BR"/>
        </w:rPr>
        <w:t xml:space="preserve">» </w:t>
      </w:r>
      <w:r w:rsidRPr="00717803">
        <w:rPr>
          <w:rFonts w:ascii="GHEA Grapalat" w:hAnsi="GHEA Grapalat" w:cs="Sylfaen"/>
        </w:rPr>
        <w:t>օրենքի</w:t>
      </w:r>
      <w:r w:rsidRPr="00717803">
        <w:rPr>
          <w:rFonts w:ascii="GHEA Grapalat" w:hAnsi="GHEA Grapalat"/>
          <w:lang w:val="pt-BR"/>
        </w:rPr>
        <w:t xml:space="preserve"> 9-</w:t>
      </w:r>
      <w:proofErr w:type="spellStart"/>
      <w:r w:rsidRPr="00717803">
        <w:rPr>
          <w:rFonts w:ascii="GHEA Grapalat" w:hAnsi="GHEA Grapalat" w:cs="Sylfaen"/>
        </w:rPr>
        <w:t>րդ</w:t>
      </w:r>
      <w:proofErr w:type="spellEnd"/>
      <w:r w:rsidRPr="00717803">
        <w:rPr>
          <w:rFonts w:ascii="GHEA Grapalat" w:hAnsi="GHEA Grapalat"/>
          <w:lang w:val="pt-BR"/>
        </w:rPr>
        <w:t xml:space="preserve"> </w:t>
      </w:r>
      <w:r w:rsidRPr="00717803">
        <w:rPr>
          <w:rFonts w:ascii="GHEA Grapalat" w:hAnsi="GHEA Grapalat" w:cs="Sylfaen"/>
        </w:rPr>
        <w:t>հոդվածը</w:t>
      </w:r>
      <w:r w:rsidRPr="00717803">
        <w:rPr>
          <w:rFonts w:ascii="GHEA Grapalat" w:hAnsi="GHEA Grapalat" w:cs="Sylfaen"/>
          <w:lang w:val="pt-BR"/>
        </w:rPr>
        <w:t>, 10-</w:t>
      </w:r>
      <w:proofErr w:type="spellStart"/>
      <w:r w:rsidRPr="00717803">
        <w:rPr>
          <w:rFonts w:ascii="GHEA Grapalat" w:hAnsi="GHEA Grapalat" w:cs="Sylfaen"/>
        </w:rPr>
        <w:t>րդ</w:t>
      </w:r>
      <w:proofErr w:type="spellEnd"/>
      <w:r w:rsidRPr="00717803">
        <w:rPr>
          <w:rFonts w:ascii="GHEA Grapalat" w:hAnsi="GHEA Grapalat" w:cs="Sylfaen"/>
        </w:rPr>
        <w:t xml:space="preserve"> </w:t>
      </w:r>
      <w:r w:rsidRPr="00717803">
        <w:rPr>
          <w:rFonts w:ascii="GHEA Grapalat" w:hAnsi="GHEA Grapalat" w:cs="Sylfaen"/>
          <w:lang w:val="pt-BR"/>
        </w:rPr>
        <w:t xml:space="preserve"> </w:t>
      </w:r>
      <w:r w:rsidRPr="00717803">
        <w:rPr>
          <w:rFonts w:ascii="GHEA Grapalat" w:hAnsi="GHEA Grapalat" w:cs="Sylfaen"/>
        </w:rPr>
        <w:t xml:space="preserve">հոդվածի 4-րդ </w:t>
      </w:r>
      <w:r>
        <w:rPr>
          <w:rFonts w:ascii="GHEA Grapalat" w:hAnsi="GHEA Grapalat" w:cs="Sylfaen"/>
        </w:rPr>
        <w:t>մասը</w:t>
      </w:r>
      <w:r w:rsidRPr="00717803">
        <w:rPr>
          <w:rFonts w:ascii="GHEA Grapalat" w:hAnsi="GHEA Grapalat" w:cs="Sylfaen"/>
          <w:lang w:val="pt-BR"/>
        </w:rPr>
        <w:t xml:space="preserve"> </w:t>
      </w:r>
      <w:r w:rsidRPr="00717803">
        <w:rPr>
          <w:rFonts w:ascii="GHEA Grapalat" w:hAnsi="GHEA Grapalat" w:cs="Sylfaen"/>
        </w:rPr>
        <w:t>և</w:t>
      </w:r>
      <w:r w:rsidRPr="00717803">
        <w:rPr>
          <w:rFonts w:ascii="GHEA Grapalat" w:hAnsi="GHEA Grapalat" w:cs="Sylfaen"/>
          <w:lang w:val="pt-BR"/>
        </w:rPr>
        <w:t xml:space="preserve"> </w:t>
      </w:r>
      <w:r w:rsidRPr="00717803">
        <w:rPr>
          <w:rFonts w:ascii="GHEA Grapalat" w:hAnsi="GHEA Grapalat" w:cs="Sylfaen"/>
        </w:rPr>
        <w:t>ՀՀ</w:t>
      </w:r>
      <w:r w:rsidRPr="00717803">
        <w:rPr>
          <w:rFonts w:ascii="GHEA Grapalat" w:hAnsi="GHEA Grapalat" w:cs="Sylfaen"/>
          <w:lang w:val="pt-BR"/>
        </w:rPr>
        <w:t xml:space="preserve"> </w:t>
      </w:r>
      <w:r w:rsidRPr="00717803">
        <w:rPr>
          <w:rFonts w:ascii="GHEA Grapalat" w:hAnsi="GHEA Grapalat" w:cs="Sylfaen"/>
        </w:rPr>
        <w:t>քաղաքացիական</w:t>
      </w:r>
      <w:r w:rsidRPr="00717803">
        <w:rPr>
          <w:rFonts w:ascii="GHEA Grapalat" w:hAnsi="GHEA Grapalat" w:cs="Sylfaen"/>
          <w:lang w:val="pt-BR"/>
        </w:rPr>
        <w:t xml:space="preserve"> </w:t>
      </w:r>
      <w:r w:rsidRPr="00717803">
        <w:rPr>
          <w:rFonts w:ascii="GHEA Grapalat" w:hAnsi="GHEA Grapalat" w:cs="Sylfaen"/>
        </w:rPr>
        <w:t>օրենսգրքի</w:t>
      </w:r>
      <w:r w:rsidRPr="00717803">
        <w:rPr>
          <w:rFonts w:ascii="GHEA Grapalat" w:hAnsi="GHEA Grapalat" w:cs="Sylfaen"/>
          <w:lang w:val="pt-BR"/>
        </w:rPr>
        <w:t xml:space="preserve"> 63-</w:t>
      </w:r>
      <w:proofErr w:type="spellStart"/>
      <w:r w:rsidRPr="00717803">
        <w:rPr>
          <w:rFonts w:ascii="GHEA Grapalat" w:hAnsi="GHEA Grapalat" w:cs="Sylfaen"/>
        </w:rPr>
        <w:t>րդ</w:t>
      </w:r>
      <w:proofErr w:type="spellEnd"/>
      <w:r w:rsidRPr="00717803">
        <w:rPr>
          <w:rFonts w:ascii="GHEA Grapalat" w:hAnsi="GHEA Grapalat" w:cs="Sylfaen"/>
          <w:lang w:val="pt-BR"/>
        </w:rPr>
        <w:t>, 685-</w:t>
      </w:r>
      <w:proofErr w:type="spellStart"/>
      <w:r w:rsidRPr="00717803">
        <w:rPr>
          <w:rFonts w:ascii="GHEA Grapalat" w:hAnsi="GHEA Grapalat" w:cs="Sylfaen"/>
        </w:rPr>
        <w:t>րդ</w:t>
      </w:r>
      <w:proofErr w:type="spellEnd"/>
      <w:r w:rsidRPr="00717803">
        <w:rPr>
          <w:rFonts w:ascii="GHEA Grapalat" w:hAnsi="GHEA Grapalat" w:cs="Sylfaen"/>
          <w:lang w:val="pt-BR"/>
        </w:rPr>
        <w:t xml:space="preserve"> </w:t>
      </w:r>
      <w:r w:rsidRPr="00717803">
        <w:rPr>
          <w:rFonts w:ascii="GHEA Grapalat" w:hAnsi="GHEA Grapalat" w:cs="Sylfaen"/>
        </w:rPr>
        <w:t>և</w:t>
      </w:r>
      <w:r w:rsidRPr="00717803">
        <w:rPr>
          <w:rFonts w:ascii="GHEA Grapalat" w:hAnsi="GHEA Grapalat" w:cs="Sylfaen"/>
          <w:lang w:val="pt-BR"/>
        </w:rPr>
        <w:t xml:space="preserve"> 688-</w:t>
      </w:r>
      <w:proofErr w:type="spellStart"/>
      <w:r w:rsidRPr="00717803">
        <w:rPr>
          <w:rFonts w:ascii="GHEA Grapalat" w:hAnsi="GHEA Grapalat" w:cs="Sylfaen"/>
        </w:rPr>
        <w:t>րդ</w:t>
      </w:r>
      <w:proofErr w:type="spellEnd"/>
      <w:r w:rsidRPr="00717803">
        <w:rPr>
          <w:rFonts w:ascii="GHEA Grapalat" w:hAnsi="GHEA Grapalat" w:cs="Sylfaen"/>
          <w:lang w:val="pt-BR"/>
        </w:rPr>
        <w:t xml:space="preserve"> </w:t>
      </w:r>
      <w:r w:rsidRPr="00717803">
        <w:rPr>
          <w:rFonts w:ascii="GHEA Grapalat" w:hAnsi="GHEA Grapalat" w:cs="Sylfaen"/>
        </w:rPr>
        <w:t>հոդվածները</w:t>
      </w:r>
      <w:r w:rsidRPr="00717803">
        <w:rPr>
          <w:rFonts w:ascii="GHEA Grapalat" w:hAnsi="GHEA Grapalat"/>
          <w:lang w:val="pt-BR"/>
        </w:rPr>
        <w:t xml:space="preserve">` </w:t>
      </w:r>
      <w:r w:rsidRPr="00717803">
        <w:rPr>
          <w:rFonts w:ascii="GHEA Grapalat" w:hAnsi="GHEA Grapalat" w:cs="Sylfaen"/>
        </w:rPr>
        <w:t>Հայաստանի</w:t>
      </w:r>
      <w:r w:rsidRPr="00717803">
        <w:rPr>
          <w:rFonts w:ascii="GHEA Grapalat" w:hAnsi="GHEA Grapalat"/>
          <w:lang w:val="pt-BR"/>
        </w:rPr>
        <w:t xml:space="preserve"> </w:t>
      </w:r>
      <w:proofErr w:type="spellStart"/>
      <w:r w:rsidRPr="00717803">
        <w:rPr>
          <w:rFonts w:ascii="GHEA Grapalat" w:hAnsi="GHEA Grapalat" w:cs="Sylfaen"/>
        </w:rPr>
        <w:t>Հանրա</w:t>
      </w:r>
      <w:proofErr w:type="spellEnd"/>
      <w:r w:rsidRPr="00717803">
        <w:rPr>
          <w:rFonts w:ascii="GHEA Grapalat" w:hAnsi="GHEA Grapalat"/>
          <w:lang w:val="pt-BR"/>
        </w:rPr>
        <w:softHyphen/>
      </w:r>
      <w:proofErr w:type="spellStart"/>
      <w:r w:rsidRPr="00717803">
        <w:rPr>
          <w:rFonts w:ascii="GHEA Grapalat" w:hAnsi="GHEA Grapalat" w:cs="Sylfaen"/>
        </w:rPr>
        <w:t>պե</w:t>
      </w:r>
      <w:proofErr w:type="spellEnd"/>
      <w:r w:rsidRPr="00717803">
        <w:rPr>
          <w:rFonts w:ascii="GHEA Grapalat" w:hAnsi="GHEA Grapalat"/>
          <w:lang w:val="pt-BR"/>
        </w:rPr>
        <w:softHyphen/>
      </w:r>
      <w:proofErr w:type="spellStart"/>
      <w:r w:rsidRPr="00717803">
        <w:rPr>
          <w:rFonts w:ascii="GHEA Grapalat" w:hAnsi="GHEA Grapalat" w:cs="Sylfaen"/>
        </w:rPr>
        <w:t>տության</w:t>
      </w:r>
      <w:proofErr w:type="spellEnd"/>
      <w:r w:rsidRPr="00717803">
        <w:rPr>
          <w:rFonts w:ascii="GHEA Grapalat" w:hAnsi="GHEA Grapalat"/>
          <w:lang w:val="pt-BR"/>
        </w:rPr>
        <w:t xml:space="preserve"> </w:t>
      </w:r>
      <w:r w:rsidRPr="00717803">
        <w:rPr>
          <w:rFonts w:ascii="GHEA Grapalat" w:hAnsi="GHEA Grapalat" w:cs="Sylfaen"/>
        </w:rPr>
        <w:t>կառավարությունը</w:t>
      </w:r>
      <w:r w:rsidRPr="00717803">
        <w:rPr>
          <w:rFonts w:ascii="GHEA Grapalat" w:hAnsi="GHEA Grapalat"/>
          <w:lang w:val="pt-BR"/>
        </w:rPr>
        <w:t xml:space="preserve">   որոշում է.</w:t>
      </w:r>
    </w:p>
    <w:p w:rsidR="00872665" w:rsidRPr="00717803" w:rsidRDefault="00872665" w:rsidP="00872665">
      <w:pPr>
        <w:spacing w:line="360" w:lineRule="auto"/>
        <w:ind w:firstLine="703"/>
        <w:jc w:val="both"/>
        <w:rPr>
          <w:rFonts w:ascii="GHEA Grapalat" w:hAnsi="GHEA Grapalat"/>
          <w:color w:val="000000"/>
          <w:lang w:val="pt-BR"/>
        </w:rPr>
      </w:pPr>
      <w:r w:rsidRPr="00717803">
        <w:rPr>
          <w:rFonts w:ascii="GHEA Grapalat" w:hAnsi="GHEA Grapalat"/>
          <w:color w:val="000000"/>
          <w:lang w:val="pt-BR"/>
        </w:rPr>
        <w:t>1. «</w:t>
      </w:r>
      <w:proofErr w:type="spellStart"/>
      <w:r w:rsidRPr="00717803">
        <w:rPr>
          <w:rFonts w:ascii="GHEA Grapalat" w:hAnsi="GHEA Grapalat" w:cs="GHEAMariam"/>
          <w:lang w:val="en-US"/>
        </w:rPr>
        <w:t>Գորիսի</w:t>
      </w:r>
      <w:proofErr w:type="spellEnd"/>
      <w:r w:rsidRPr="00717803">
        <w:rPr>
          <w:rFonts w:ascii="GHEA Grapalat" w:hAnsi="GHEA Grapalat" w:cs="GHEAMariam"/>
          <w:lang w:val="pt-BR"/>
        </w:rPr>
        <w:t xml:space="preserve"> </w:t>
      </w:r>
      <w:r w:rsidRPr="00717803">
        <w:rPr>
          <w:rFonts w:ascii="GHEA Grapalat" w:hAnsi="GHEA Grapalat" w:cs="GHEAMariam"/>
        </w:rPr>
        <w:t xml:space="preserve"> պետական համալսարան</w:t>
      </w:r>
      <w:r w:rsidRPr="00717803">
        <w:rPr>
          <w:rFonts w:ascii="GHEA Grapalat" w:hAnsi="GHEA Grapalat" w:cs="GHEA Grapalat"/>
          <w:lang w:val="pt-BR"/>
        </w:rPr>
        <w:t xml:space="preserve">» </w:t>
      </w:r>
      <w:r w:rsidRPr="00717803">
        <w:rPr>
          <w:rFonts w:ascii="GHEA Grapalat" w:hAnsi="GHEA Grapalat"/>
          <w:color w:val="000000"/>
        </w:rPr>
        <w:t>պետական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ոչ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</w:rPr>
        <w:t>առևտրային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կազմակերպությունը</w:t>
      </w:r>
      <w:r w:rsidRPr="00717803">
        <w:rPr>
          <w:rFonts w:ascii="GHEA Grapalat" w:hAnsi="GHEA Grapalat"/>
          <w:color w:val="000000"/>
          <w:lang w:val="pt-BR"/>
        </w:rPr>
        <w:t xml:space="preserve"> (</w:t>
      </w:r>
      <w:r w:rsidRPr="00717803">
        <w:rPr>
          <w:rFonts w:ascii="GHEA Grapalat" w:hAnsi="GHEA Grapalat"/>
          <w:color w:val="000000"/>
        </w:rPr>
        <w:t>պետական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գրանցման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</w:rPr>
        <w:t>համարը՝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18.210.00669) </w:t>
      </w:r>
      <w:r w:rsidRPr="00717803">
        <w:rPr>
          <w:rFonts w:ascii="GHEA Grapalat" w:hAnsi="GHEA Grapalat"/>
          <w:color w:val="000000"/>
        </w:rPr>
        <w:t>վերակազմակերպել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վերակազմավորման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</w:rPr>
        <w:t>ձևով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«</w:t>
      </w:r>
      <w:r w:rsidRPr="00717803">
        <w:rPr>
          <w:rFonts w:ascii="GHEA Grapalat" w:hAnsi="GHEA Grapalat"/>
          <w:color w:val="000000"/>
        </w:rPr>
        <w:t>Գորիսի</w:t>
      </w:r>
      <w:r w:rsidRPr="00717803">
        <w:rPr>
          <w:rFonts w:ascii="GHEA Grapalat" w:hAnsi="GHEA Grapalat" w:cs="GHEAMariam"/>
        </w:rPr>
        <w:t xml:space="preserve"> պետական համալսարան</w:t>
      </w:r>
      <w:r w:rsidRPr="00717803">
        <w:rPr>
          <w:rFonts w:ascii="GHEA Grapalat" w:hAnsi="GHEA Grapalat"/>
          <w:color w:val="000000"/>
          <w:lang w:val="pt-BR"/>
        </w:rPr>
        <w:t xml:space="preserve">» </w:t>
      </w:r>
      <w:r w:rsidRPr="00717803">
        <w:rPr>
          <w:rFonts w:ascii="GHEA Grapalat" w:hAnsi="GHEA Grapalat"/>
          <w:color w:val="000000"/>
        </w:rPr>
        <w:t>հիմնադրամի</w:t>
      </w:r>
      <w:r w:rsidRPr="00717803">
        <w:rPr>
          <w:rFonts w:ascii="GHEA Grapalat" w:hAnsi="GHEA Grapalat"/>
          <w:color w:val="000000"/>
          <w:lang w:val="pt-BR"/>
        </w:rPr>
        <w:t xml:space="preserve"> (այսուհետ՝ԳՊՀ-ն):</w:t>
      </w:r>
    </w:p>
    <w:p w:rsidR="00872665" w:rsidRPr="00717803" w:rsidRDefault="00872665" w:rsidP="0087266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hAnsi="GHEA Grapalat"/>
          <w:color w:val="000000"/>
          <w:lang w:val="pt-BR"/>
        </w:rPr>
      </w:pPr>
      <w:r w:rsidRPr="00717803">
        <w:rPr>
          <w:rFonts w:ascii="GHEA Grapalat" w:hAnsi="GHEA Grapalat"/>
          <w:color w:val="000000"/>
        </w:rPr>
        <w:t>Հաստատել</w:t>
      </w:r>
      <w:r w:rsidRPr="00717803">
        <w:rPr>
          <w:rFonts w:ascii="GHEA Grapalat" w:hAnsi="GHEA Grapalat"/>
          <w:color w:val="000000"/>
          <w:lang w:val="pt-BR"/>
        </w:rPr>
        <w:t xml:space="preserve">՝ ԳՊՀ -ի </w:t>
      </w:r>
      <w:r w:rsidRPr="00717803">
        <w:rPr>
          <w:rFonts w:ascii="GHEA Grapalat" w:hAnsi="GHEA Grapalat"/>
          <w:color w:val="000000"/>
        </w:rPr>
        <w:t>կանոնադրությունը</w:t>
      </w:r>
      <w:r w:rsidRPr="00717803">
        <w:rPr>
          <w:rFonts w:ascii="GHEA Grapalat" w:hAnsi="GHEA Grapalat"/>
          <w:color w:val="000000"/>
          <w:lang w:val="pt-BR"/>
        </w:rPr>
        <w:t xml:space="preserve">` </w:t>
      </w:r>
      <w:r w:rsidRPr="00717803">
        <w:rPr>
          <w:rFonts w:ascii="GHEA Grapalat" w:hAnsi="GHEA Grapalat"/>
          <w:color w:val="000000"/>
        </w:rPr>
        <w:t>համաձայն</w:t>
      </w:r>
      <w:r w:rsidRPr="00717803">
        <w:rPr>
          <w:rFonts w:ascii="GHEA Grapalat" w:hAnsi="GHEA Grapalat"/>
          <w:color w:val="000000"/>
          <w:lang w:val="pt-BR"/>
        </w:rPr>
        <w:t xml:space="preserve"> N 1 </w:t>
      </w:r>
      <w:r w:rsidRPr="00717803">
        <w:rPr>
          <w:rFonts w:ascii="GHEA Grapalat" w:hAnsi="GHEA Grapalat"/>
          <w:color w:val="000000"/>
        </w:rPr>
        <w:t>հավելվածի</w:t>
      </w:r>
      <w:r w:rsidRPr="00717803">
        <w:rPr>
          <w:rFonts w:ascii="GHEA Grapalat" w:hAnsi="GHEA Grapalat"/>
          <w:color w:val="000000"/>
          <w:lang w:val="pt-BR"/>
        </w:rPr>
        <w:t xml:space="preserve">: </w:t>
      </w:r>
    </w:p>
    <w:p w:rsidR="00872665" w:rsidRPr="00717803" w:rsidRDefault="00872665" w:rsidP="00872665">
      <w:pPr>
        <w:spacing w:line="360" w:lineRule="auto"/>
        <w:ind w:firstLine="703"/>
        <w:jc w:val="both"/>
        <w:rPr>
          <w:rFonts w:ascii="GHEA Grapalat" w:hAnsi="GHEA Grapalat"/>
          <w:color w:val="000000"/>
          <w:lang w:val="pt-BR"/>
        </w:rPr>
      </w:pPr>
      <w:r w:rsidRPr="00717803">
        <w:rPr>
          <w:rFonts w:ascii="GHEA Grapalat" w:hAnsi="GHEA Grapalat"/>
          <w:color w:val="000000"/>
          <w:lang w:val="pt-BR"/>
        </w:rPr>
        <w:t xml:space="preserve">3. </w:t>
      </w:r>
      <w:r w:rsidRPr="00717803">
        <w:rPr>
          <w:rFonts w:ascii="GHEA Grapalat" w:hAnsi="GHEA Grapalat"/>
          <w:color w:val="000000"/>
        </w:rPr>
        <w:t>Հայաստանի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Հանրապետության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անունից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հանդես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եկող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պետական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կառավարման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լիազոր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մարմին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սահմանել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Հայաստանի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Հանրապետության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կրթության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և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գիտության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նախարարությունը</w:t>
      </w:r>
      <w:r w:rsidRPr="00717803">
        <w:rPr>
          <w:rFonts w:ascii="GHEA Grapalat" w:hAnsi="GHEA Grapalat"/>
          <w:color w:val="000000"/>
          <w:lang w:val="pt-BR"/>
        </w:rPr>
        <w:t xml:space="preserve">: </w:t>
      </w:r>
    </w:p>
    <w:p w:rsidR="00872665" w:rsidRPr="00717803" w:rsidRDefault="00872665" w:rsidP="00872665">
      <w:pPr>
        <w:tabs>
          <w:tab w:val="left" w:pos="567"/>
          <w:tab w:val="left" w:pos="709"/>
          <w:tab w:val="left" w:pos="993"/>
        </w:tabs>
        <w:spacing w:line="360" w:lineRule="auto"/>
        <w:ind w:firstLine="703"/>
        <w:jc w:val="both"/>
        <w:rPr>
          <w:rFonts w:ascii="GHEA Grapalat" w:hAnsi="GHEA Grapalat"/>
          <w:color w:val="000000"/>
          <w:lang w:val="pt-BR"/>
        </w:rPr>
      </w:pPr>
      <w:r w:rsidRPr="00717803">
        <w:rPr>
          <w:rFonts w:ascii="GHEA Grapalat" w:hAnsi="GHEA Grapalat"/>
          <w:color w:val="000000"/>
          <w:lang w:val="pt-BR"/>
        </w:rPr>
        <w:t xml:space="preserve">4. ԳՊՀ-ի </w:t>
      </w:r>
      <w:r>
        <w:rPr>
          <w:rFonts w:ascii="GHEA Grapalat" w:hAnsi="GHEA Grapalat"/>
          <w:color w:val="000000"/>
        </w:rPr>
        <w:t>կառավարիչ</w:t>
      </w:r>
      <w:r w:rsidRPr="006B7C25">
        <w:rPr>
          <w:rFonts w:ascii="GHEA Grapalat" w:hAnsi="GHEA Grapalat"/>
          <w:color w:val="000000"/>
          <w:lang w:val="pt-BR"/>
        </w:rPr>
        <w:t>-</w:t>
      </w:r>
      <w:r>
        <w:rPr>
          <w:rFonts w:ascii="GHEA Grapalat" w:hAnsi="GHEA Grapalat"/>
          <w:color w:val="000000"/>
          <w:lang w:val="pt-BR"/>
        </w:rPr>
        <w:t>ռեկտորի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ժամանակավոր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պաշտոնակատար</w:t>
      </w:r>
      <w:r w:rsidRPr="00717803">
        <w:rPr>
          <w:rFonts w:ascii="GHEA Grapalat" w:hAnsi="GHEA Grapalat"/>
          <w:color w:val="000000"/>
          <w:lang w:val="pt-BR"/>
        </w:rPr>
        <w:t xml:space="preserve"> (</w:t>
      </w:r>
      <w:r w:rsidRPr="00717803">
        <w:rPr>
          <w:rFonts w:ascii="GHEA Grapalat" w:hAnsi="GHEA Grapalat"/>
          <w:color w:val="000000"/>
        </w:rPr>
        <w:t>այսու</w:t>
      </w:r>
      <w:r w:rsidRPr="00717803">
        <w:rPr>
          <w:rFonts w:ascii="GHEA Grapalat" w:hAnsi="GHEA Grapalat"/>
          <w:color w:val="000000"/>
          <w:lang w:val="pt-BR"/>
        </w:rPr>
        <w:softHyphen/>
      </w:r>
      <w:r w:rsidRPr="00717803">
        <w:rPr>
          <w:rFonts w:ascii="GHEA Grapalat" w:hAnsi="GHEA Grapalat"/>
          <w:color w:val="000000"/>
        </w:rPr>
        <w:t>հետ</w:t>
      </w:r>
      <w:r w:rsidRPr="00717803">
        <w:rPr>
          <w:rFonts w:ascii="GHEA Grapalat" w:hAnsi="GHEA Grapalat"/>
          <w:color w:val="000000"/>
          <w:lang w:val="pt-BR"/>
        </w:rPr>
        <w:t xml:space="preserve">` </w:t>
      </w:r>
      <w:r w:rsidRPr="00717803">
        <w:rPr>
          <w:rFonts w:ascii="GHEA Grapalat" w:hAnsi="GHEA Grapalat"/>
          <w:color w:val="000000"/>
        </w:rPr>
        <w:t>ռեկտորի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ժամանակավոր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պաշտոնակատար</w:t>
      </w:r>
      <w:r w:rsidRPr="00717803">
        <w:rPr>
          <w:rFonts w:ascii="GHEA Grapalat" w:hAnsi="GHEA Grapalat"/>
          <w:color w:val="000000"/>
          <w:lang w:val="pt-BR"/>
        </w:rPr>
        <w:t xml:space="preserve">) </w:t>
      </w:r>
      <w:r w:rsidRPr="00717803">
        <w:rPr>
          <w:rFonts w:ascii="GHEA Grapalat" w:hAnsi="GHEA Grapalat"/>
          <w:color w:val="000000"/>
        </w:rPr>
        <w:t>նշանակել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  <w:lang w:val="pt-BR"/>
        </w:rPr>
        <w:t>------------------------------ին</w:t>
      </w:r>
      <w:r w:rsidRPr="00717803">
        <w:rPr>
          <w:rFonts w:ascii="GHEA Grapalat" w:hAnsi="GHEA Grapalat"/>
          <w:lang w:val="pt-BR"/>
        </w:rPr>
        <w:t xml:space="preserve"> (</w:t>
      </w:r>
      <w:r w:rsidRPr="00717803">
        <w:rPr>
          <w:rFonts w:ascii="GHEA Grapalat" w:hAnsi="GHEA Grapalat"/>
        </w:rPr>
        <w:t>անձնագիր</w:t>
      </w:r>
      <w:r w:rsidRPr="00717803">
        <w:rPr>
          <w:rFonts w:ascii="GHEA Grapalat" w:hAnsi="GHEA Grapalat"/>
          <w:lang w:val="pt-BR"/>
        </w:rPr>
        <w:t>`</w:t>
      </w:r>
      <w:r>
        <w:rPr>
          <w:rFonts w:ascii="GHEA Grapalat" w:hAnsi="GHEA Grapalat"/>
          <w:lang w:val="pt-BR"/>
        </w:rPr>
        <w:t>-----------</w:t>
      </w:r>
      <w:r w:rsidRPr="00717803">
        <w:rPr>
          <w:rFonts w:ascii="GHEA Grapalat" w:hAnsi="GHEA Grapalat"/>
          <w:lang w:val="pt-BR"/>
        </w:rPr>
        <w:t xml:space="preserve">, </w:t>
      </w:r>
      <w:r w:rsidRPr="00717803">
        <w:rPr>
          <w:rFonts w:ascii="GHEA Grapalat" w:hAnsi="GHEA Grapalat"/>
        </w:rPr>
        <w:t>տրված՝</w:t>
      </w:r>
      <w:r>
        <w:rPr>
          <w:rFonts w:ascii="GHEA Grapalat" w:hAnsi="GHEA Grapalat"/>
          <w:lang w:val="pt-BR"/>
        </w:rPr>
        <w:t xml:space="preserve"> ----------------</w:t>
      </w:r>
      <w:r w:rsidRPr="00717803">
        <w:rPr>
          <w:rFonts w:ascii="GHEA Grapalat" w:hAnsi="GHEA Grapalat"/>
        </w:rPr>
        <w:t>թ</w:t>
      </w:r>
      <w:r>
        <w:rPr>
          <w:rFonts w:ascii="GHEA Grapalat" w:hAnsi="GHEA Grapalat"/>
          <w:lang w:val="pt-BR"/>
        </w:rPr>
        <w:t>.,----------------</w:t>
      </w:r>
      <w:r w:rsidRPr="00717803">
        <w:rPr>
          <w:rFonts w:ascii="GHEA Grapalat" w:hAnsi="GHEA Grapalat"/>
          <w:lang w:val="pt-BR"/>
        </w:rPr>
        <w:t xml:space="preserve"> </w:t>
      </w:r>
      <w:r w:rsidRPr="00717803">
        <w:rPr>
          <w:rFonts w:ascii="GHEA Grapalat" w:hAnsi="GHEA Grapalat"/>
        </w:rPr>
        <w:t>կողմից</w:t>
      </w:r>
      <w:r w:rsidRPr="00717803">
        <w:rPr>
          <w:rFonts w:ascii="GHEA Grapalat" w:hAnsi="GHEA Grapalat"/>
          <w:lang w:val="pt-BR"/>
        </w:rPr>
        <w:t>):</w:t>
      </w:r>
    </w:p>
    <w:p w:rsidR="00872665" w:rsidRPr="00717803" w:rsidRDefault="00872665" w:rsidP="00872665">
      <w:pPr>
        <w:spacing w:line="360" w:lineRule="auto"/>
        <w:ind w:firstLine="703"/>
        <w:jc w:val="both"/>
        <w:rPr>
          <w:rFonts w:ascii="GHEA Grapalat" w:hAnsi="GHEA Grapalat"/>
          <w:color w:val="000000"/>
          <w:lang w:val="pt-BR"/>
        </w:rPr>
      </w:pPr>
      <w:r w:rsidRPr="00717803">
        <w:rPr>
          <w:rFonts w:ascii="GHEA Grapalat" w:hAnsi="GHEA Grapalat"/>
          <w:color w:val="000000"/>
          <w:lang w:val="pt-BR"/>
        </w:rPr>
        <w:t xml:space="preserve">5. </w:t>
      </w:r>
      <w:r w:rsidRPr="00717803">
        <w:rPr>
          <w:rFonts w:ascii="GHEA Grapalat" w:hAnsi="GHEA Grapalat"/>
          <w:color w:val="000000"/>
        </w:rPr>
        <w:t>Առաջարկել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ռեկտորի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ժամանակավոր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պաշտոնակատարին</w:t>
      </w:r>
      <w:r w:rsidRPr="00717803">
        <w:rPr>
          <w:rFonts w:ascii="GHEA Grapalat" w:hAnsi="GHEA Grapalat"/>
          <w:color w:val="000000"/>
          <w:lang w:val="pt-BR"/>
        </w:rPr>
        <w:t xml:space="preserve">` </w:t>
      </w:r>
      <w:r w:rsidRPr="00717803">
        <w:rPr>
          <w:rFonts w:ascii="GHEA Grapalat" w:hAnsi="GHEA Grapalat"/>
          <w:color w:val="000000"/>
        </w:rPr>
        <w:t>սույն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որոշումն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ուժի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մեջ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մտնելուց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հետո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երկամսյա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ժամկետում՝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Հայաստանի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Հանրապետության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օրենսդրությամբ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սահմանված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կարգով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ապահովել</w:t>
      </w:r>
      <w:r w:rsidRPr="00717803">
        <w:rPr>
          <w:rFonts w:ascii="GHEA Grapalat" w:hAnsi="GHEA Grapalat"/>
          <w:color w:val="000000"/>
          <w:lang w:val="pt-BR"/>
        </w:rPr>
        <w:t xml:space="preserve">   ԳՊՀ -</w:t>
      </w:r>
      <w:r w:rsidRPr="00717803">
        <w:rPr>
          <w:rFonts w:ascii="GHEA Grapalat" w:hAnsi="GHEA Grapalat"/>
          <w:color w:val="000000"/>
        </w:rPr>
        <w:t>ի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պետական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</w:rPr>
        <w:t>գրանցումը</w:t>
      </w:r>
      <w:r w:rsidRPr="00717803">
        <w:rPr>
          <w:rFonts w:ascii="GHEA Grapalat" w:hAnsi="GHEA Grapalat"/>
          <w:color w:val="000000"/>
          <w:lang w:val="pt-BR"/>
        </w:rPr>
        <w:t>:</w:t>
      </w:r>
    </w:p>
    <w:p w:rsidR="00872665" w:rsidRPr="00717803" w:rsidRDefault="00872665" w:rsidP="00872665">
      <w:pPr>
        <w:pStyle w:val="norm"/>
        <w:tabs>
          <w:tab w:val="left" w:pos="993"/>
        </w:tabs>
        <w:spacing w:after="0" w:line="360" w:lineRule="auto"/>
        <w:rPr>
          <w:rFonts w:ascii="GHEA Grapalat" w:hAnsi="GHEA Grapalat"/>
          <w:color w:val="000000"/>
          <w:lang w:val="pt-BR"/>
        </w:rPr>
      </w:pPr>
      <w:r w:rsidRPr="00717803">
        <w:rPr>
          <w:rFonts w:ascii="GHEA Grapalat" w:hAnsi="GHEA Grapalat"/>
          <w:color w:val="000000"/>
          <w:lang w:val="pt-BR"/>
        </w:rPr>
        <w:t xml:space="preserve">6.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Սահմանել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,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որ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«</w:t>
      </w:r>
      <w:r w:rsidRPr="00717803">
        <w:rPr>
          <w:rFonts w:ascii="GHEA Grapalat" w:hAnsi="GHEA Grapalat" w:cs="GHEAMariam"/>
        </w:rPr>
        <w:t>Գորիսի պետական համալսարան</w:t>
      </w:r>
      <w:r w:rsidRPr="00717803">
        <w:rPr>
          <w:rFonts w:ascii="GHEA Grapalat" w:hAnsi="GHEA Grapalat"/>
          <w:color w:val="000000"/>
          <w:lang w:val="pt-BR"/>
        </w:rPr>
        <w:t xml:space="preserve">»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պետական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ոչ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առևտրային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կազմակերպության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գիտական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խորհուրդն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իր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proofErr w:type="gramStart"/>
      <w:r w:rsidRPr="00717803">
        <w:rPr>
          <w:rFonts w:ascii="GHEA Grapalat" w:hAnsi="GHEA Grapalat"/>
          <w:color w:val="000000"/>
          <w:lang w:val="en-GB"/>
        </w:rPr>
        <w:t>գործունեությունը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կարող</w:t>
      </w:r>
      <w:proofErr w:type="spellEnd"/>
      <w:proofErr w:type="gramEnd"/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  <w:lang w:val="en-GB"/>
        </w:rPr>
        <w:t>է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շարունակել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մինչև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հիմնադրամի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գիտական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խորհրդի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ձևավորումը</w:t>
      </w:r>
      <w:proofErr w:type="spellEnd"/>
      <w:r w:rsidRPr="00717803">
        <w:rPr>
          <w:rFonts w:ascii="GHEA Grapalat" w:hAnsi="GHEA Grapalat"/>
          <w:color w:val="000000"/>
          <w:lang w:val="pt-BR"/>
        </w:rPr>
        <w:t>:</w:t>
      </w:r>
    </w:p>
    <w:p w:rsidR="00872665" w:rsidRPr="00717803" w:rsidRDefault="00872665" w:rsidP="00872665">
      <w:pPr>
        <w:pStyle w:val="norm"/>
        <w:tabs>
          <w:tab w:val="left" w:pos="426"/>
          <w:tab w:val="left" w:pos="936"/>
        </w:tabs>
        <w:spacing w:after="0" w:line="360" w:lineRule="auto"/>
        <w:ind w:firstLine="0"/>
        <w:rPr>
          <w:rFonts w:ascii="GHEA Grapalat" w:hAnsi="GHEA Grapalat"/>
          <w:color w:val="000000"/>
          <w:lang w:val="pt-BR"/>
        </w:rPr>
      </w:pPr>
      <w:r w:rsidRPr="00717803">
        <w:rPr>
          <w:rFonts w:ascii="GHEA Grapalat" w:hAnsi="GHEA Grapalat"/>
          <w:color w:val="000000"/>
          <w:lang w:val="pt-BR"/>
        </w:rPr>
        <w:lastRenderedPageBreak/>
        <w:t xml:space="preserve">        7. «</w:t>
      </w:r>
      <w:r w:rsidRPr="00717803">
        <w:rPr>
          <w:rFonts w:ascii="GHEA Grapalat" w:hAnsi="GHEA Grapalat" w:cs="Sylfaen"/>
          <w:noProof/>
        </w:rPr>
        <w:t>Գորիսի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</w:rPr>
        <w:t>պետական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</w:rPr>
        <w:t>համալսարան</w:t>
      </w:r>
      <w:r w:rsidRPr="00717803">
        <w:rPr>
          <w:rFonts w:ascii="GHEA Grapalat" w:hAnsi="GHEA Grapalat"/>
          <w:color w:val="000000"/>
          <w:lang w:val="pt-BR"/>
        </w:rPr>
        <w:t xml:space="preserve">»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պետա</w:t>
      </w:r>
      <w:proofErr w:type="spellEnd"/>
      <w:r w:rsidRPr="00717803">
        <w:rPr>
          <w:rFonts w:ascii="GHEA Grapalat" w:hAnsi="GHEA Grapalat"/>
          <w:color w:val="000000"/>
          <w:lang w:val="pt-BR"/>
        </w:rPr>
        <w:softHyphen/>
      </w:r>
      <w:proofErr w:type="spellStart"/>
      <w:r w:rsidRPr="00717803">
        <w:rPr>
          <w:rFonts w:ascii="GHEA Grapalat" w:hAnsi="GHEA Grapalat"/>
          <w:color w:val="000000"/>
          <w:lang w:val="en-GB"/>
        </w:rPr>
        <w:t>կան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ոչ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առևտրային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կազմակերպությանն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ամրացված</w:t>
      </w:r>
      <w:proofErr w:type="spellEnd"/>
      <w:r w:rsidRPr="00717803">
        <w:rPr>
          <w:rFonts w:ascii="GHEA Grapalat" w:hAnsi="GHEA Grapalat"/>
          <w:color w:val="000000"/>
          <w:lang w:val="en-GB"/>
        </w:rPr>
        <w:t>՝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Հայաստանի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Հանրապետության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սեփա</w:t>
      </w:r>
      <w:proofErr w:type="spellEnd"/>
      <w:r w:rsidRPr="00717803">
        <w:rPr>
          <w:rFonts w:ascii="GHEA Grapalat" w:hAnsi="GHEA Grapalat"/>
          <w:color w:val="000000"/>
          <w:lang w:val="pt-BR"/>
        </w:rPr>
        <w:softHyphen/>
      </w:r>
      <w:proofErr w:type="spellStart"/>
      <w:r w:rsidRPr="00717803">
        <w:rPr>
          <w:rFonts w:ascii="GHEA Grapalat" w:hAnsi="GHEA Grapalat"/>
          <w:color w:val="000000"/>
          <w:lang w:val="en-GB"/>
        </w:rPr>
        <w:t>կա</w:t>
      </w:r>
      <w:proofErr w:type="spellEnd"/>
      <w:r w:rsidRPr="00717803">
        <w:rPr>
          <w:rFonts w:ascii="GHEA Grapalat" w:hAnsi="GHEA Grapalat"/>
          <w:color w:val="000000"/>
          <w:lang w:val="pt-BR"/>
        </w:rPr>
        <w:softHyphen/>
      </w:r>
      <w:r w:rsidRPr="00717803">
        <w:rPr>
          <w:rFonts w:ascii="GHEA Grapalat" w:hAnsi="GHEA Grapalat"/>
          <w:color w:val="000000"/>
          <w:lang w:val="pt-BR"/>
        </w:rPr>
        <w:softHyphen/>
      </w:r>
      <w:proofErr w:type="spellStart"/>
      <w:r w:rsidRPr="00717803">
        <w:rPr>
          <w:rFonts w:ascii="GHEA Grapalat" w:hAnsi="GHEA Grapalat"/>
          <w:color w:val="000000"/>
          <w:lang w:val="en-GB"/>
        </w:rPr>
        <w:t>նությունը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հանդիսացող</w:t>
      </w:r>
      <w:proofErr w:type="spellEnd"/>
      <w:r w:rsidRPr="00717803">
        <w:rPr>
          <w:rFonts w:ascii="GHEA Grapalat" w:hAnsi="GHEA Grapalat"/>
          <w:color w:val="000000"/>
          <w:lang w:val="en-GB"/>
        </w:rPr>
        <w:t>՝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սույն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որոշման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N 2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հավելվածում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նշված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անշարժ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գույքը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հետ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վերցնել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  <w:lang w:val="en-GB"/>
        </w:rPr>
        <w:t>և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թողնել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6B7C25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  <w:lang w:val="pt-BR"/>
        </w:rPr>
        <w:t>Տարածքային կառավարման և ենթակառուցվածքների նախարարության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պետական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գույքի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կառավարման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lang w:val="en-GB"/>
        </w:rPr>
        <w:t>կոմիտեի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տնօրինությանը</w:t>
      </w:r>
      <w:proofErr w:type="spellEnd"/>
      <w:r w:rsidRPr="00717803">
        <w:rPr>
          <w:rFonts w:ascii="GHEA Grapalat" w:hAnsi="GHEA Grapalat"/>
          <w:color w:val="000000"/>
          <w:lang w:val="pt-BR"/>
        </w:rPr>
        <w:t>:</w:t>
      </w:r>
    </w:p>
    <w:p w:rsidR="00872665" w:rsidRPr="00717803" w:rsidRDefault="00872665" w:rsidP="00872665">
      <w:pPr>
        <w:pStyle w:val="norm"/>
        <w:spacing w:after="0" w:line="360" w:lineRule="auto"/>
        <w:ind w:firstLine="703"/>
        <w:rPr>
          <w:rFonts w:ascii="GHEA Grapalat" w:hAnsi="GHEA Grapalat"/>
          <w:color w:val="000000"/>
          <w:lang w:val="pt-BR"/>
        </w:rPr>
      </w:pPr>
      <w:r w:rsidRPr="00717803">
        <w:rPr>
          <w:rFonts w:ascii="GHEA Grapalat" w:hAnsi="GHEA Grapalat"/>
          <w:color w:val="000000"/>
          <w:lang w:val="pt-BR"/>
        </w:rPr>
        <w:t xml:space="preserve">8. </w:t>
      </w:r>
      <w:proofErr w:type="spellStart"/>
      <w:r>
        <w:rPr>
          <w:rFonts w:ascii="GHEA Grapalat" w:hAnsi="GHEA Grapalat"/>
          <w:color w:val="000000"/>
          <w:lang w:val="en-GB"/>
        </w:rPr>
        <w:t>Պ</w:t>
      </w:r>
      <w:r w:rsidRPr="00717803">
        <w:rPr>
          <w:rFonts w:ascii="GHEA Grapalat" w:hAnsi="GHEA Grapalat"/>
          <w:color w:val="000000"/>
          <w:lang w:val="en-GB"/>
        </w:rPr>
        <w:t>ետական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գույքի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կառավարման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lang w:val="en-GB"/>
        </w:rPr>
        <w:t>կոմիտեի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տնօրինությանը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հանձնված</w:t>
      </w:r>
      <w:proofErr w:type="spellEnd"/>
      <w:r w:rsidRPr="00717803">
        <w:rPr>
          <w:rFonts w:ascii="GHEA Grapalat" w:hAnsi="GHEA Grapalat"/>
          <w:color w:val="000000"/>
          <w:lang w:val="en-GB"/>
        </w:rPr>
        <w:t>՝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պետական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սեփականություն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հան</w:t>
      </w:r>
      <w:proofErr w:type="spellEnd"/>
      <w:r w:rsidRPr="00717803">
        <w:rPr>
          <w:rFonts w:ascii="GHEA Grapalat" w:hAnsi="GHEA Grapalat"/>
          <w:color w:val="000000"/>
          <w:lang w:val="pt-BR"/>
        </w:rPr>
        <w:softHyphen/>
      </w:r>
      <w:proofErr w:type="spellStart"/>
      <w:r w:rsidRPr="00717803">
        <w:rPr>
          <w:rFonts w:ascii="GHEA Grapalat" w:hAnsi="GHEA Grapalat"/>
          <w:color w:val="000000"/>
          <w:lang w:val="en-GB"/>
        </w:rPr>
        <w:t>դիսացող</w:t>
      </w:r>
      <w:proofErr w:type="spellEnd"/>
      <w:r w:rsidRPr="00717803">
        <w:rPr>
          <w:rFonts w:ascii="GHEA Grapalat" w:hAnsi="GHEA Grapalat"/>
          <w:color w:val="000000"/>
          <w:lang w:val="en-GB"/>
        </w:rPr>
        <w:t>՝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սույն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որոշման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N 3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հավելվածում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նշված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գույքն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անորոշ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ժամկետով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,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անհա</w:t>
      </w:r>
      <w:proofErr w:type="spellEnd"/>
      <w:r w:rsidRPr="00717803">
        <w:rPr>
          <w:rFonts w:ascii="GHEA Grapalat" w:hAnsi="GHEA Grapalat"/>
          <w:color w:val="000000"/>
          <w:lang w:val="pt-BR"/>
        </w:rPr>
        <w:softHyphen/>
      </w:r>
      <w:proofErr w:type="spellStart"/>
      <w:r w:rsidRPr="00717803">
        <w:rPr>
          <w:rFonts w:ascii="GHEA Grapalat" w:hAnsi="GHEA Grapalat"/>
          <w:color w:val="000000"/>
          <w:lang w:val="en-GB"/>
        </w:rPr>
        <w:t>տույց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օգտագործման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իրավունքով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տրամադրել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ԳՊՀ -</w:t>
      </w:r>
      <w:r w:rsidRPr="00717803">
        <w:rPr>
          <w:rFonts w:ascii="GHEA Grapalat" w:hAnsi="GHEA Grapalat"/>
          <w:color w:val="000000"/>
        </w:rPr>
        <w:t>ին</w:t>
      </w:r>
      <w:r w:rsidRPr="00717803">
        <w:rPr>
          <w:rFonts w:ascii="GHEA Grapalat" w:hAnsi="GHEA Grapalat"/>
          <w:color w:val="000000"/>
          <w:lang w:val="pt-BR"/>
        </w:rPr>
        <w:t>:</w:t>
      </w:r>
    </w:p>
    <w:p w:rsidR="00872665" w:rsidRPr="00717803" w:rsidRDefault="00872665" w:rsidP="00872665">
      <w:pPr>
        <w:pStyle w:val="norm"/>
        <w:tabs>
          <w:tab w:val="left" w:pos="426"/>
          <w:tab w:val="left" w:pos="936"/>
        </w:tabs>
        <w:spacing w:after="0"/>
        <w:ind w:firstLine="703"/>
        <w:rPr>
          <w:rFonts w:ascii="GHEA Grapalat" w:hAnsi="GHEA Grapalat"/>
          <w:color w:val="000000"/>
          <w:lang w:val="pt-BR"/>
        </w:rPr>
      </w:pPr>
      <w:r w:rsidRPr="00717803">
        <w:rPr>
          <w:rFonts w:ascii="GHEA Grapalat" w:hAnsi="GHEA Grapalat"/>
          <w:color w:val="000000"/>
          <w:lang w:val="pt-BR"/>
        </w:rPr>
        <w:t xml:space="preserve">9. </w:t>
      </w:r>
      <w:proofErr w:type="spellStart"/>
      <w:r>
        <w:rPr>
          <w:rFonts w:ascii="GHEA Grapalat" w:hAnsi="GHEA Grapalat"/>
          <w:color w:val="000000"/>
          <w:lang w:val="en-GB"/>
        </w:rPr>
        <w:t>Պ</w:t>
      </w:r>
      <w:r w:rsidRPr="00717803">
        <w:rPr>
          <w:rFonts w:ascii="GHEA Grapalat" w:hAnsi="GHEA Grapalat"/>
          <w:color w:val="000000"/>
          <w:lang w:val="en-GB"/>
        </w:rPr>
        <w:t>ետական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գույքի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կառավարման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lang w:val="en-GB"/>
        </w:rPr>
        <w:t>կոմիտեի</w:t>
      </w:r>
      <w:proofErr w:type="spellEnd"/>
      <w:r w:rsidRPr="006B7C25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lang w:val="en-GB"/>
        </w:rPr>
        <w:t>նախագահին</w:t>
      </w:r>
      <w:proofErr w:type="spellEnd"/>
      <w:r w:rsidRPr="00717803">
        <w:rPr>
          <w:rFonts w:ascii="GHEA Grapalat" w:hAnsi="GHEA Grapalat"/>
          <w:color w:val="000000"/>
          <w:lang w:val="en-GB"/>
        </w:rPr>
        <w:t>՝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սույն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որոշման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5-րդ և  8-</w:t>
      </w:r>
      <w:proofErr w:type="spellStart"/>
      <w:r w:rsidRPr="00717803">
        <w:rPr>
          <w:rFonts w:ascii="GHEA Grapalat" w:hAnsi="GHEA Grapalat"/>
          <w:color w:val="000000"/>
          <w:lang w:val="en-GB"/>
        </w:rPr>
        <w:t>րդ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կետերում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նշված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աշխատանքների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ավարտից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հետո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վեցամսյա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ժամ</w:t>
      </w:r>
      <w:proofErr w:type="spellEnd"/>
      <w:r w:rsidRPr="00717803">
        <w:rPr>
          <w:rFonts w:ascii="GHEA Grapalat" w:hAnsi="GHEA Grapalat"/>
          <w:color w:val="000000"/>
          <w:lang w:val="pt-BR"/>
        </w:rPr>
        <w:softHyphen/>
      </w:r>
      <w:proofErr w:type="spellStart"/>
      <w:r w:rsidRPr="00717803">
        <w:rPr>
          <w:rFonts w:ascii="GHEA Grapalat" w:hAnsi="GHEA Grapalat"/>
          <w:color w:val="000000"/>
          <w:lang w:val="en-GB"/>
        </w:rPr>
        <w:t>կետում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  <w:lang w:val="en-GB"/>
        </w:rPr>
        <w:t>ԳՊՀ</w:t>
      </w:r>
      <w:r w:rsidRPr="00717803">
        <w:rPr>
          <w:rFonts w:ascii="GHEA Grapalat" w:hAnsi="GHEA Grapalat"/>
          <w:color w:val="000000"/>
          <w:lang w:val="pt-BR"/>
        </w:rPr>
        <w:t>-</w:t>
      </w:r>
      <w:r w:rsidRPr="00717803">
        <w:rPr>
          <w:rFonts w:ascii="GHEA Grapalat" w:hAnsi="GHEA Grapalat"/>
          <w:color w:val="000000"/>
          <w:lang w:val="en-GB"/>
        </w:rPr>
        <w:t>ի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հետ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կնքել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սույն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որոշման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N 3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հավելվածում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նշված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գույքի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վերաբերյալ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«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Գորիսի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պետական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համալսարան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»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պետական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ոչ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առևտրային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կազմակերպության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հետ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կնքված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անհատույց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օգտագործման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պայմանագրերում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սույն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որոշումից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բխող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պայմանագրերի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փոփոխման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մասին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համաձայնագրեր</w:t>
      </w:r>
      <w:proofErr w:type="spellEnd"/>
      <w:r w:rsidRPr="00717803">
        <w:rPr>
          <w:rFonts w:ascii="GHEA Grapalat" w:hAnsi="GHEA Grapalat"/>
          <w:color w:val="000000"/>
          <w:lang w:val="en-GB"/>
        </w:rPr>
        <w:t>՝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դրանցում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նախատեսելով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դրույթ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այն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մասին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,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որ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պայ</w:t>
      </w:r>
      <w:proofErr w:type="spellEnd"/>
      <w:r w:rsidRPr="00717803">
        <w:rPr>
          <w:rFonts w:ascii="GHEA Grapalat" w:hAnsi="GHEA Grapalat"/>
          <w:color w:val="000000"/>
          <w:lang w:val="pt-BR"/>
        </w:rPr>
        <w:softHyphen/>
      </w:r>
      <w:proofErr w:type="spellStart"/>
      <w:r w:rsidRPr="00717803">
        <w:rPr>
          <w:rFonts w:ascii="GHEA Grapalat" w:hAnsi="GHEA Grapalat"/>
          <w:color w:val="000000"/>
          <w:lang w:val="en-GB"/>
        </w:rPr>
        <w:t>մանագիրը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կարող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  <w:lang w:val="en-GB"/>
        </w:rPr>
        <w:t>է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լուծվել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հիմնադրի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կողմից</w:t>
      </w:r>
      <w:proofErr w:type="spellEnd"/>
      <w:r w:rsidRPr="00717803">
        <w:rPr>
          <w:rFonts w:ascii="GHEA Grapalat" w:hAnsi="GHEA Grapalat"/>
          <w:color w:val="000000"/>
          <w:lang w:val="en-GB"/>
        </w:rPr>
        <w:t>՝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դրա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մասին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գրավոր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ծանուցելով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հիմնադրամին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,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պայմանագրերի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նոտարական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վավերացման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,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պայմանագրերից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ծագող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գույքա</w:t>
      </w:r>
      <w:proofErr w:type="spellEnd"/>
      <w:r w:rsidRPr="00717803">
        <w:rPr>
          <w:rFonts w:ascii="GHEA Grapalat" w:hAnsi="GHEA Grapalat"/>
          <w:color w:val="000000"/>
          <w:lang w:val="pt-BR"/>
        </w:rPr>
        <w:softHyphen/>
      </w:r>
      <w:proofErr w:type="spellStart"/>
      <w:r w:rsidRPr="00717803">
        <w:rPr>
          <w:rFonts w:ascii="GHEA Grapalat" w:hAnsi="GHEA Grapalat"/>
          <w:color w:val="000000"/>
          <w:lang w:val="en-GB"/>
        </w:rPr>
        <w:t>յին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իրավունքների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պետական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գրանցման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ծախսերն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իրականացնելով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  <w:lang w:val="en-GB"/>
        </w:rPr>
        <w:t>ԳՊՀ</w:t>
      </w:r>
      <w:r w:rsidRPr="00717803">
        <w:rPr>
          <w:rFonts w:ascii="GHEA Grapalat" w:hAnsi="GHEA Grapalat"/>
          <w:color w:val="000000"/>
          <w:lang w:val="pt-BR"/>
        </w:rPr>
        <w:t>-</w:t>
      </w:r>
      <w:r w:rsidRPr="00717803">
        <w:rPr>
          <w:rFonts w:ascii="GHEA Grapalat" w:hAnsi="GHEA Grapalat"/>
          <w:color w:val="000000"/>
          <w:lang w:val="en-GB"/>
        </w:rPr>
        <w:t>ի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միջոց</w:t>
      </w:r>
      <w:proofErr w:type="spellEnd"/>
      <w:r w:rsidRPr="00717803">
        <w:rPr>
          <w:rFonts w:ascii="GHEA Grapalat" w:hAnsi="GHEA Grapalat"/>
          <w:color w:val="000000"/>
          <w:lang w:val="pt-BR"/>
        </w:rPr>
        <w:softHyphen/>
      </w:r>
      <w:proofErr w:type="spellStart"/>
      <w:r w:rsidRPr="00717803">
        <w:rPr>
          <w:rFonts w:ascii="GHEA Grapalat" w:hAnsi="GHEA Grapalat"/>
          <w:color w:val="000000"/>
          <w:lang w:val="en-GB"/>
        </w:rPr>
        <w:t>ների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հաշվին</w:t>
      </w:r>
      <w:proofErr w:type="spellEnd"/>
      <w:r w:rsidRPr="00717803">
        <w:rPr>
          <w:rFonts w:ascii="GHEA Grapalat" w:hAnsi="GHEA Grapalat"/>
          <w:color w:val="000000"/>
          <w:lang w:val="pt-BR"/>
        </w:rPr>
        <w:t>:</w:t>
      </w:r>
    </w:p>
    <w:p w:rsidR="00872665" w:rsidRPr="00717803" w:rsidRDefault="00872665" w:rsidP="00872665">
      <w:pPr>
        <w:pStyle w:val="norm"/>
        <w:spacing w:after="0" w:line="360" w:lineRule="auto"/>
        <w:ind w:firstLine="0"/>
        <w:rPr>
          <w:rFonts w:ascii="GHEA Grapalat" w:hAnsi="GHEA Grapalat"/>
          <w:color w:val="000000"/>
          <w:lang w:val="pt-BR"/>
        </w:rPr>
      </w:pPr>
      <w:r w:rsidRPr="00717803">
        <w:rPr>
          <w:rFonts w:ascii="GHEA Grapalat" w:hAnsi="GHEA Grapalat"/>
          <w:color w:val="000000"/>
          <w:lang w:val="pt-BR"/>
        </w:rPr>
        <w:t xml:space="preserve">        10.</w:t>
      </w:r>
      <w:proofErr w:type="spellStart"/>
      <w:r>
        <w:rPr>
          <w:rFonts w:ascii="GHEA Grapalat" w:hAnsi="GHEA Grapalat"/>
          <w:color w:val="000000"/>
          <w:lang w:val="en-GB"/>
        </w:rPr>
        <w:t>Կ</w:t>
      </w:r>
      <w:r w:rsidRPr="00717803">
        <w:rPr>
          <w:rFonts w:ascii="GHEA Grapalat" w:hAnsi="GHEA Grapalat"/>
          <w:color w:val="000000"/>
          <w:lang w:val="en-GB"/>
        </w:rPr>
        <w:t>րթության</w:t>
      </w:r>
      <w:proofErr w:type="spellEnd"/>
      <w:r w:rsidRPr="00380DC7">
        <w:rPr>
          <w:rFonts w:ascii="GHEA Grapalat" w:hAnsi="GHEA Grapalat"/>
          <w:color w:val="000000"/>
          <w:lang w:val="pt-BR"/>
        </w:rPr>
        <w:t>,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գիտության</w:t>
      </w:r>
      <w:proofErr w:type="spellEnd"/>
      <w:r w:rsidRPr="00380DC7">
        <w:rPr>
          <w:rFonts w:ascii="GHEA Grapalat" w:hAnsi="GHEA Grapalat"/>
          <w:color w:val="000000"/>
          <w:lang w:val="pt-BR"/>
        </w:rPr>
        <w:t>,</w:t>
      </w:r>
      <w:proofErr w:type="spellStart"/>
      <w:r>
        <w:rPr>
          <w:rFonts w:ascii="GHEA Grapalat" w:hAnsi="GHEA Grapalat"/>
          <w:color w:val="000000"/>
          <w:lang w:val="en-GB"/>
        </w:rPr>
        <w:t>մշակույթի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  <w:lang w:val="en-GB"/>
        </w:rPr>
        <w:t>և</w:t>
      </w:r>
      <w:r w:rsidRPr="00380DC7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lang w:val="en-GB"/>
        </w:rPr>
        <w:t>սպորտի</w:t>
      </w:r>
      <w:proofErr w:type="spellEnd"/>
      <w:r w:rsidRPr="00380DC7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նախարարին</w:t>
      </w:r>
      <w:proofErr w:type="spellEnd"/>
      <w:r w:rsidRPr="00717803">
        <w:rPr>
          <w:rFonts w:ascii="GHEA Grapalat" w:hAnsi="GHEA Grapalat"/>
          <w:color w:val="000000"/>
          <w:lang w:val="en-GB"/>
        </w:rPr>
        <w:t>՝</w:t>
      </w:r>
    </w:p>
    <w:p w:rsidR="00872665" w:rsidRPr="00717803" w:rsidRDefault="00872665" w:rsidP="00872665">
      <w:pPr>
        <w:pStyle w:val="norm"/>
        <w:spacing w:after="0" w:line="360" w:lineRule="auto"/>
        <w:ind w:firstLine="703"/>
        <w:rPr>
          <w:rFonts w:ascii="GHEA Grapalat" w:hAnsi="GHEA Grapalat"/>
          <w:color w:val="000000"/>
          <w:lang w:val="pt-BR"/>
        </w:rPr>
      </w:pPr>
      <w:r w:rsidRPr="00717803">
        <w:rPr>
          <w:rFonts w:ascii="GHEA Grapalat" w:hAnsi="GHEA Grapalat"/>
          <w:color w:val="000000"/>
          <w:lang w:val="pt-BR"/>
        </w:rPr>
        <w:t xml:space="preserve">1) 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սույն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որոշումն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ուժի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մտնելուց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հետո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մեկամսյա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ժամկետում</w:t>
      </w:r>
      <w:proofErr w:type="spellEnd"/>
      <w:r w:rsidRPr="00717803">
        <w:rPr>
          <w:rFonts w:ascii="GHEA Grapalat" w:hAnsi="GHEA Grapalat"/>
          <w:color w:val="000000"/>
          <w:lang w:val="en-GB"/>
        </w:rPr>
        <w:t>՝</w:t>
      </w:r>
    </w:p>
    <w:p w:rsidR="00872665" w:rsidRPr="00717803" w:rsidRDefault="00872665" w:rsidP="00872665">
      <w:pPr>
        <w:pStyle w:val="norm"/>
        <w:tabs>
          <w:tab w:val="decimal" w:pos="1134"/>
        </w:tabs>
        <w:spacing w:after="0" w:line="360" w:lineRule="auto"/>
        <w:ind w:firstLine="703"/>
        <w:rPr>
          <w:rFonts w:ascii="GHEA Grapalat" w:hAnsi="GHEA Grapalat"/>
          <w:color w:val="000000"/>
          <w:lang w:val="pt-BR"/>
        </w:rPr>
      </w:pPr>
      <w:r w:rsidRPr="00717803">
        <w:rPr>
          <w:rFonts w:ascii="GHEA Grapalat" w:hAnsi="GHEA Grapalat"/>
          <w:color w:val="000000"/>
          <w:lang w:val="en-GB"/>
        </w:rPr>
        <w:t>ա</w:t>
      </w:r>
      <w:r w:rsidRPr="00717803">
        <w:rPr>
          <w:rFonts w:ascii="GHEA Grapalat" w:hAnsi="GHEA Grapalat"/>
          <w:color w:val="000000"/>
          <w:lang w:val="pt-BR"/>
        </w:rPr>
        <w:t>.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ապահովել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«</w:t>
      </w:r>
      <w:r w:rsidRPr="00717803">
        <w:rPr>
          <w:rFonts w:ascii="GHEA Grapalat" w:hAnsi="GHEA Grapalat" w:cs="Sylfaen"/>
          <w:noProof/>
        </w:rPr>
        <w:t>Գորիսի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</w:rPr>
        <w:t>պետական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</w:rPr>
        <w:t>համալսարան</w:t>
      </w:r>
      <w:r w:rsidRPr="00717803">
        <w:rPr>
          <w:rFonts w:ascii="GHEA Grapalat" w:hAnsi="GHEA Grapalat"/>
          <w:color w:val="000000"/>
          <w:lang w:val="pt-BR"/>
        </w:rPr>
        <w:t xml:space="preserve">»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պետական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ոչ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առևտրային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կազմակերպությանը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սեփականության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իրավունքով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  <w:lang w:val="en-GB"/>
        </w:rPr>
        <w:t>և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անհատույց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օգտա</w:t>
      </w:r>
      <w:proofErr w:type="spellEnd"/>
      <w:r w:rsidRPr="00717803">
        <w:rPr>
          <w:rFonts w:ascii="GHEA Grapalat" w:hAnsi="GHEA Grapalat"/>
          <w:color w:val="000000"/>
          <w:lang w:val="pt-BR"/>
        </w:rPr>
        <w:softHyphen/>
      </w:r>
      <w:proofErr w:type="spellStart"/>
      <w:r w:rsidRPr="00717803">
        <w:rPr>
          <w:rFonts w:ascii="GHEA Grapalat" w:hAnsi="GHEA Grapalat"/>
          <w:color w:val="000000"/>
          <w:lang w:val="en-GB"/>
        </w:rPr>
        <w:t>գործման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իրավունքով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պատկանող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գույքի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,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ինչպես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նաև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պարտավորու</w:t>
      </w:r>
      <w:proofErr w:type="spellEnd"/>
      <w:r w:rsidRPr="00717803">
        <w:rPr>
          <w:rFonts w:ascii="GHEA Grapalat" w:hAnsi="GHEA Grapalat"/>
          <w:color w:val="000000"/>
          <w:lang w:val="pt-BR"/>
        </w:rPr>
        <w:softHyphen/>
      </w:r>
      <w:proofErr w:type="spellStart"/>
      <w:r w:rsidRPr="00717803">
        <w:rPr>
          <w:rFonts w:ascii="GHEA Grapalat" w:hAnsi="GHEA Grapalat"/>
          <w:color w:val="000000"/>
          <w:lang w:val="en-GB"/>
        </w:rPr>
        <w:t>թյուն</w:t>
      </w:r>
      <w:proofErr w:type="spellEnd"/>
      <w:r w:rsidRPr="00717803">
        <w:rPr>
          <w:rFonts w:ascii="GHEA Grapalat" w:hAnsi="GHEA Grapalat"/>
          <w:color w:val="000000"/>
          <w:lang w:val="pt-BR"/>
        </w:rPr>
        <w:softHyphen/>
      </w:r>
      <w:proofErr w:type="spellStart"/>
      <w:r w:rsidRPr="00717803">
        <w:rPr>
          <w:rFonts w:ascii="GHEA Grapalat" w:hAnsi="GHEA Grapalat"/>
          <w:color w:val="000000"/>
          <w:lang w:val="en-GB"/>
        </w:rPr>
        <w:t>ների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կազմի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ճշտման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գործընթացը</w:t>
      </w:r>
      <w:proofErr w:type="spellEnd"/>
      <w:r w:rsidRPr="00717803">
        <w:rPr>
          <w:rFonts w:ascii="GHEA Grapalat" w:hAnsi="GHEA Grapalat"/>
          <w:color w:val="000000"/>
          <w:lang w:val="pt-BR"/>
        </w:rPr>
        <w:t>,</w:t>
      </w:r>
    </w:p>
    <w:p w:rsidR="00872665" w:rsidRPr="00717803" w:rsidRDefault="00872665" w:rsidP="00872665">
      <w:pPr>
        <w:pStyle w:val="norm"/>
        <w:spacing w:after="0" w:line="360" w:lineRule="auto"/>
        <w:ind w:firstLine="703"/>
        <w:rPr>
          <w:rFonts w:ascii="GHEA Grapalat" w:hAnsi="GHEA Grapalat"/>
          <w:color w:val="000000"/>
          <w:lang w:val="pt-BR"/>
        </w:rPr>
      </w:pPr>
      <w:r w:rsidRPr="00717803">
        <w:rPr>
          <w:rFonts w:ascii="GHEA Grapalat" w:hAnsi="GHEA Grapalat"/>
          <w:color w:val="000000"/>
          <w:lang w:val="pt-BR"/>
        </w:rPr>
        <w:t xml:space="preserve">  </w:t>
      </w:r>
      <w:r w:rsidRPr="00717803">
        <w:rPr>
          <w:rFonts w:ascii="GHEA Grapalat" w:hAnsi="GHEA Grapalat"/>
          <w:color w:val="000000"/>
          <w:lang w:val="en-GB"/>
        </w:rPr>
        <w:t>բ</w:t>
      </w:r>
      <w:r w:rsidRPr="00717803">
        <w:rPr>
          <w:rFonts w:ascii="GHEA Grapalat" w:hAnsi="GHEA Grapalat"/>
          <w:color w:val="000000"/>
          <w:lang w:val="pt-BR"/>
        </w:rPr>
        <w:t xml:space="preserve">. </w:t>
      </w:r>
      <w:proofErr w:type="spellStart"/>
      <w:proofErr w:type="gramStart"/>
      <w:r w:rsidRPr="00717803">
        <w:rPr>
          <w:rFonts w:ascii="GHEA Grapalat" w:hAnsi="GHEA Grapalat"/>
          <w:color w:val="000000"/>
          <w:lang w:val="en-GB"/>
        </w:rPr>
        <w:t>հաստատել</w:t>
      </w:r>
      <w:proofErr w:type="spellEnd"/>
      <w:proofErr w:type="gramEnd"/>
      <w:r w:rsidRPr="00717803">
        <w:rPr>
          <w:rFonts w:ascii="GHEA Grapalat" w:hAnsi="GHEA Grapalat"/>
          <w:color w:val="000000"/>
          <w:lang w:val="pt-BR"/>
        </w:rPr>
        <w:t xml:space="preserve"> «</w:t>
      </w:r>
      <w:r w:rsidRPr="00717803">
        <w:rPr>
          <w:rFonts w:ascii="GHEA Grapalat" w:hAnsi="GHEA Grapalat" w:cs="Sylfaen"/>
          <w:noProof/>
        </w:rPr>
        <w:t>Գորիսի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</w:rPr>
        <w:t>պետական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</w:rPr>
        <w:t>համալսարան</w:t>
      </w:r>
      <w:r w:rsidRPr="00717803">
        <w:rPr>
          <w:rFonts w:ascii="GHEA Grapalat" w:hAnsi="GHEA Grapalat"/>
          <w:color w:val="000000"/>
          <w:lang w:val="pt-BR"/>
        </w:rPr>
        <w:t xml:space="preserve">»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պետական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ոչ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առևտրային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կազմակերպության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գույքի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,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այլ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գույքային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իրավունք</w:t>
      </w:r>
      <w:proofErr w:type="spellEnd"/>
      <w:r w:rsidRPr="00717803">
        <w:rPr>
          <w:rFonts w:ascii="GHEA Grapalat" w:hAnsi="GHEA Grapalat"/>
          <w:color w:val="000000"/>
          <w:lang w:val="pt-BR"/>
        </w:rPr>
        <w:softHyphen/>
      </w:r>
      <w:proofErr w:type="spellStart"/>
      <w:r w:rsidRPr="00717803">
        <w:rPr>
          <w:rFonts w:ascii="GHEA Grapalat" w:hAnsi="GHEA Grapalat"/>
          <w:color w:val="000000"/>
          <w:lang w:val="en-GB"/>
        </w:rPr>
        <w:t>ների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,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ինչպես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նաև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պարտատերերին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  <w:lang w:val="en-GB"/>
        </w:rPr>
        <w:t>և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պարտապաններին</w:t>
      </w:r>
      <w:proofErr w:type="spellEnd"/>
      <w:r w:rsidRPr="00380DC7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վերաբերող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բոլոր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(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ներառյալ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վիճարկվող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)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պար</w:t>
      </w:r>
      <w:proofErr w:type="spellEnd"/>
      <w:r w:rsidRPr="00717803">
        <w:rPr>
          <w:rFonts w:ascii="GHEA Grapalat" w:hAnsi="GHEA Grapalat"/>
          <w:color w:val="000000"/>
          <w:lang w:val="pt-BR"/>
        </w:rPr>
        <w:softHyphen/>
      </w:r>
      <w:proofErr w:type="spellStart"/>
      <w:r w:rsidRPr="00717803">
        <w:rPr>
          <w:rFonts w:ascii="GHEA Grapalat" w:hAnsi="GHEA Grapalat"/>
          <w:color w:val="000000"/>
          <w:lang w:val="en-GB"/>
        </w:rPr>
        <w:t>տա</w:t>
      </w:r>
      <w:proofErr w:type="spellEnd"/>
      <w:r w:rsidRPr="00717803">
        <w:rPr>
          <w:rFonts w:ascii="GHEA Grapalat" w:hAnsi="GHEA Grapalat"/>
          <w:color w:val="000000"/>
          <w:lang w:val="pt-BR"/>
        </w:rPr>
        <w:softHyphen/>
      </w:r>
      <w:proofErr w:type="spellStart"/>
      <w:r w:rsidRPr="00717803">
        <w:rPr>
          <w:rFonts w:ascii="GHEA Grapalat" w:hAnsi="GHEA Grapalat"/>
          <w:color w:val="000000"/>
          <w:lang w:val="en-GB"/>
        </w:rPr>
        <w:t>վորությունների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 ԳՊՀ-ին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փոխանցման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ակտը</w:t>
      </w:r>
      <w:proofErr w:type="spellEnd"/>
      <w:r w:rsidRPr="00717803">
        <w:rPr>
          <w:rFonts w:ascii="GHEA Grapalat" w:hAnsi="GHEA Grapalat"/>
          <w:color w:val="000000"/>
          <w:lang w:val="pt-BR"/>
        </w:rPr>
        <w:t>.</w:t>
      </w:r>
    </w:p>
    <w:p w:rsidR="00872665" w:rsidRPr="00717803" w:rsidRDefault="00872665" w:rsidP="00872665">
      <w:pPr>
        <w:pStyle w:val="norm"/>
        <w:spacing w:after="0" w:line="360" w:lineRule="auto"/>
        <w:ind w:firstLine="470"/>
        <w:rPr>
          <w:rFonts w:ascii="GHEA Grapalat" w:hAnsi="GHEA Grapalat"/>
          <w:color w:val="000000"/>
          <w:lang w:val="pt-BR"/>
        </w:rPr>
      </w:pPr>
      <w:r w:rsidRPr="00717803">
        <w:rPr>
          <w:rFonts w:ascii="GHEA Grapalat" w:hAnsi="GHEA Grapalat"/>
          <w:color w:val="000000"/>
          <w:lang w:val="pt-BR"/>
        </w:rPr>
        <w:t xml:space="preserve">2)  ԳՊՀ-ի 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պետական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գրանցումից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հետո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եռամսյա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ժամկետում</w:t>
      </w:r>
      <w:proofErr w:type="spellEnd"/>
      <w:r w:rsidRPr="00717803">
        <w:rPr>
          <w:rFonts w:ascii="GHEA Grapalat" w:hAnsi="GHEA Grapalat"/>
          <w:color w:val="000000"/>
          <w:lang w:val="en-GB"/>
        </w:rPr>
        <w:t>՝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</w:p>
    <w:p w:rsidR="00872665" w:rsidRPr="00717803" w:rsidRDefault="00872665" w:rsidP="00872665">
      <w:pPr>
        <w:pStyle w:val="norm"/>
        <w:spacing w:after="0" w:line="360" w:lineRule="auto"/>
        <w:ind w:firstLine="470"/>
        <w:rPr>
          <w:rFonts w:ascii="GHEA Grapalat" w:hAnsi="GHEA Grapalat"/>
          <w:color w:val="000000"/>
          <w:lang w:val="pt-BR"/>
        </w:rPr>
      </w:pPr>
      <w:r w:rsidRPr="00717803">
        <w:rPr>
          <w:rFonts w:ascii="GHEA Grapalat" w:hAnsi="GHEA Grapalat"/>
          <w:color w:val="000000"/>
          <w:lang w:val="en-GB"/>
        </w:rPr>
        <w:t>ա</w:t>
      </w:r>
      <w:r w:rsidRPr="00717803">
        <w:rPr>
          <w:rFonts w:ascii="GHEA Grapalat" w:hAnsi="GHEA Grapalat"/>
          <w:color w:val="000000"/>
          <w:lang w:val="pt-BR"/>
        </w:rPr>
        <w:t xml:space="preserve">.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Հայաստանի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Հանրապետության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վարչապետի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հաստատմանը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proofErr w:type="gramStart"/>
      <w:r w:rsidRPr="00717803">
        <w:rPr>
          <w:rFonts w:ascii="GHEA Grapalat" w:hAnsi="GHEA Grapalat"/>
          <w:color w:val="000000"/>
          <w:lang w:val="en-GB"/>
        </w:rPr>
        <w:t>ներկայաց</w:t>
      </w:r>
      <w:proofErr w:type="spellEnd"/>
      <w:r w:rsidRPr="00717803">
        <w:rPr>
          <w:rFonts w:ascii="GHEA Grapalat" w:hAnsi="GHEA Grapalat"/>
          <w:color w:val="000000"/>
          <w:lang w:val="pt-BR"/>
        </w:rPr>
        <w:softHyphen/>
      </w:r>
      <w:proofErr w:type="spellStart"/>
      <w:r w:rsidRPr="00717803">
        <w:rPr>
          <w:rFonts w:ascii="GHEA Grapalat" w:hAnsi="GHEA Grapalat"/>
          <w:color w:val="000000"/>
          <w:lang w:val="en-GB"/>
        </w:rPr>
        <w:t>նել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 ԳՊՀ</w:t>
      </w:r>
      <w:proofErr w:type="gramEnd"/>
      <w:r w:rsidRPr="00717803">
        <w:rPr>
          <w:rFonts w:ascii="GHEA Grapalat" w:hAnsi="GHEA Grapalat"/>
          <w:color w:val="000000"/>
          <w:lang w:val="pt-BR"/>
        </w:rPr>
        <w:t xml:space="preserve">-ի 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հոգաբարձուների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խորհրդի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կազմը</w:t>
      </w:r>
      <w:proofErr w:type="spellEnd"/>
      <w:r w:rsidRPr="00717803">
        <w:rPr>
          <w:rFonts w:ascii="GHEA Grapalat" w:hAnsi="GHEA Grapalat"/>
          <w:color w:val="000000"/>
          <w:lang w:val="pt-BR"/>
        </w:rPr>
        <w:t>,</w:t>
      </w:r>
    </w:p>
    <w:p w:rsidR="00872665" w:rsidRPr="00717803" w:rsidRDefault="00872665" w:rsidP="00872665">
      <w:pPr>
        <w:pStyle w:val="norm"/>
        <w:spacing w:after="0" w:line="360" w:lineRule="auto"/>
        <w:ind w:firstLine="470"/>
        <w:rPr>
          <w:rFonts w:ascii="GHEA Grapalat" w:hAnsi="GHEA Grapalat"/>
          <w:color w:val="000000"/>
          <w:lang w:val="pt-BR"/>
        </w:rPr>
      </w:pPr>
      <w:r w:rsidRPr="00717803">
        <w:rPr>
          <w:rFonts w:ascii="GHEA Grapalat" w:hAnsi="GHEA Grapalat"/>
          <w:color w:val="000000"/>
          <w:lang w:val="en-GB"/>
        </w:rPr>
        <w:lastRenderedPageBreak/>
        <w:t>բ</w:t>
      </w:r>
      <w:r w:rsidRPr="00717803">
        <w:rPr>
          <w:rFonts w:ascii="GHEA Grapalat" w:hAnsi="GHEA Grapalat"/>
          <w:color w:val="000000"/>
          <w:lang w:val="pt-BR"/>
        </w:rPr>
        <w:t xml:space="preserve">. </w:t>
      </w:r>
      <w:proofErr w:type="spellStart"/>
      <w:proofErr w:type="gramStart"/>
      <w:r w:rsidRPr="00717803">
        <w:rPr>
          <w:rFonts w:ascii="GHEA Grapalat" w:hAnsi="GHEA Grapalat"/>
          <w:color w:val="000000"/>
          <w:lang w:val="en-GB"/>
        </w:rPr>
        <w:t>ապահովել</w:t>
      </w:r>
      <w:proofErr w:type="spellEnd"/>
      <w:proofErr w:type="gramEnd"/>
      <w:r w:rsidRPr="00717803">
        <w:rPr>
          <w:rFonts w:ascii="GHEA Grapalat" w:hAnsi="GHEA Grapalat"/>
          <w:color w:val="000000"/>
          <w:lang w:val="pt-BR"/>
        </w:rPr>
        <w:t xml:space="preserve"> «</w:t>
      </w:r>
      <w:r w:rsidRPr="00717803">
        <w:rPr>
          <w:rFonts w:ascii="GHEA Grapalat" w:hAnsi="GHEA Grapalat" w:cs="Sylfaen"/>
          <w:noProof/>
        </w:rPr>
        <w:t>Գորիսի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</w:rPr>
        <w:t>պետական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</w:rPr>
        <w:t>համալսարան</w:t>
      </w:r>
      <w:r w:rsidRPr="00717803">
        <w:rPr>
          <w:rFonts w:ascii="GHEA Grapalat" w:hAnsi="GHEA Grapalat"/>
          <w:color w:val="000000"/>
          <w:lang w:val="pt-BR"/>
        </w:rPr>
        <w:t xml:space="preserve">»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պետական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ոչ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առևտրային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կազմակերպությանը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սեփականության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իրավունքով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պատ</w:t>
      </w:r>
      <w:proofErr w:type="spellEnd"/>
      <w:r w:rsidRPr="00717803">
        <w:rPr>
          <w:rFonts w:ascii="GHEA Grapalat" w:hAnsi="GHEA Grapalat"/>
          <w:color w:val="000000"/>
          <w:lang w:val="pt-BR"/>
        </w:rPr>
        <w:softHyphen/>
      </w:r>
      <w:r w:rsidRPr="00717803">
        <w:rPr>
          <w:rFonts w:ascii="GHEA Grapalat" w:hAnsi="GHEA Grapalat"/>
          <w:color w:val="000000"/>
          <w:lang w:val="en-GB"/>
        </w:rPr>
        <w:t>կ</w:t>
      </w:r>
      <w:r w:rsidRPr="00717803">
        <w:rPr>
          <w:rFonts w:ascii="GHEA Grapalat" w:hAnsi="GHEA Grapalat"/>
          <w:color w:val="000000"/>
          <w:lang w:val="pt-BR"/>
        </w:rPr>
        <w:softHyphen/>
      </w:r>
      <w:r w:rsidRPr="00717803">
        <w:rPr>
          <w:rFonts w:ascii="GHEA Grapalat" w:hAnsi="GHEA Grapalat"/>
          <w:color w:val="000000"/>
          <w:lang w:val="en-GB"/>
        </w:rPr>
        <w:t>ա</w:t>
      </w:r>
      <w:r w:rsidRPr="00717803">
        <w:rPr>
          <w:rFonts w:ascii="GHEA Grapalat" w:hAnsi="GHEA Grapalat"/>
          <w:color w:val="000000"/>
          <w:lang w:val="pt-BR"/>
        </w:rPr>
        <w:softHyphen/>
      </w:r>
      <w:proofErr w:type="spellStart"/>
      <w:r w:rsidRPr="00717803">
        <w:rPr>
          <w:rFonts w:ascii="GHEA Grapalat" w:hAnsi="GHEA Grapalat"/>
          <w:color w:val="000000"/>
          <w:lang w:val="en-GB"/>
        </w:rPr>
        <w:t>նող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գույքը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սեփականության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իրավունքով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ԳՊՀ-ին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փոխանցելու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հանձնման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>-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ընդուն</w:t>
      </w:r>
      <w:proofErr w:type="spellEnd"/>
      <w:r w:rsidRPr="00717803">
        <w:rPr>
          <w:rFonts w:ascii="GHEA Grapalat" w:hAnsi="GHEA Grapalat"/>
          <w:color w:val="000000"/>
          <w:lang w:val="pt-BR"/>
        </w:rPr>
        <w:softHyphen/>
      </w:r>
      <w:proofErr w:type="spellStart"/>
      <w:r w:rsidRPr="00717803">
        <w:rPr>
          <w:rFonts w:ascii="GHEA Grapalat" w:hAnsi="GHEA Grapalat"/>
          <w:color w:val="000000"/>
          <w:lang w:val="en-GB"/>
        </w:rPr>
        <w:t>ման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գործըն</w:t>
      </w:r>
      <w:proofErr w:type="spellEnd"/>
      <w:r w:rsidRPr="00717803">
        <w:rPr>
          <w:rFonts w:ascii="GHEA Grapalat" w:hAnsi="GHEA Grapalat"/>
          <w:color w:val="000000"/>
          <w:lang w:val="pt-BR"/>
        </w:rPr>
        <w:softHyphen/>
      </w:r>
      <w:proofErr w:type="spellStart"/>
      <w:r w:rsidRPr="00717803">
        <w:rPr>
          <w:rFonts w:ascii="GHEA Grapalat" w:hAnsi="GHEA Grapalat"/>
          <w:color w:val="000000"/>
          <w:lang w:val="en-GB"/>
        </w:rPr>
        <w:t>թացը</w:t>
      </w:r>
      <w:proofErr w:type="spellEnd"/>
      <w:r w:rsidRPr="00717803">
        <w:rPr>
          <w:rFonts w:ascii="GHEA Grapalat" w:hAnsi="GHEA Grapalat"/>
          <w:color w:val="000000"/>
          <w:lang w:val="en-GB"/>
        </w:rPr>
        <w:t>։</w:t>
      </w:r>
    </w:p>
    <w:p w:rsidR="00872665" w:rsidRPr="00717803" w:rsidRDefault="00872665" w:rsidP="00872665">
      <w:pPr>
        <w:pStyle w:val="norm"/>
        <w:spacing w:after="0" w:line="360" w:lineRule="auto"/>
        <w:ind w:firstLine="426"/>
        <w:rPr>
          <w:rFonts w:ascii="GHEA Grapalat" w:hAnsi="GHEA Grapalat"/>
          <w:color w:val="000000"/>
          <w:lang w:val="pt-BR"/>
        </w:rPr>
      </w:pPr>
      <w:r w:rsidRPr="00717803">
        <w:rPr>
          <w:rFonts w:ascii="GHEA Grapalat" w:hAnsi="GHEA Grapalat"/>
          <w:color w:val="000000"/>
          <w:lang w:val="pt-BR"/>
        </w:rPr>
        <w:t xml:space="preserve">11.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Սահմանել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,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որ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ԳՊՀ-ն «</w:t>
      </w:r>
      <w:r w:rsidRPr="00717803">
        <w:rPr>
          <w:rFonts w:ascii="GHEA Grapalat" w:hAnsi="GHEA Grapalat" w:cs="Sylfaen"/>
          <w:noProof/>
        </w:rPr>
        <w:t>Գորիսի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</w:rPr>
        <w:t>պետական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</w:rPr>
        <w:t>համալսարան</w:t>
      </w:r>
      <w:proofErr w:type="gramStart"/>
      <w:r w:rsidRPr="00717803">
        <w:rPr>
          <w:rFonts w:ascii="GHEA Grapalat" w:hAnsi="GHEA Grapalat"/>
          <w:color w:val="000000"/>
          <w:lang w:val="pt-BR"/>
        </w:rPr>
        <w:t xml:space="preserve">» 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պետա</w:t>
      </w:r>
      <w:proofErr w:type="spellEnd"/>
      <w:r w:rsidRPr="00717803">
        <w:rPr>
          <w:rFonts w:ascii="GHEA Grapalat" w:hAnsi="GHEA Grapalat"/>
          <w:color w:val="000000"/>
          <w:lang w:val="pt-BR"/>
        </w:rPr>
        <w:softHyphen/>
      </w:r>
      <w:proofErr w:type="spellStart"/>
      <w:r w:rsidRPr="00717803">
        <w:rPr>
          <w:rFonts w:ascii="GHEA Grapalat" w:hAnsi="GHEA Grapalat"/>
          <w:color w:val="000000"/>
          <w:lang w:val="en-GB"/>
        </w:rPr>
        <w:t>կան</w:t>
      </w:r>
      <w:proofErr w:type="spellEnd"/>
      <w:proofErr w:type="gram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ոչ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առևտրային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կազմակերպության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իրավա</w:t>
      </w:r>
      <w:proofErr w:type="spellEnd"/>
      <w:r w:rsidRPr="00717803">
        <w:rPr>
          <w:rFonts w:ascii="GHEA Grapalat" w:hAnsi="GHEA Grapalat"/>
          <w:color w:val="000000"/>
          <w:lang w:val="pt-BR"/>
        </w:rPr>
        <w:softHyphen/>
      </w:r>
      <w:proofErr w:type="spellStart"/>
      <w:r w:rsidRPr="00717803">
        <w:rPr>
          <w:rFonts w:ascii="GHEA Grapalat" w:hAnsi="GHEA Grapalat"/>
          <w:color w:val="000000"/>
          <w:lang w:val="en-GB"/>
        </w:rPr>
        <w:t>հաջորդն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  <w:lang w:val="en-GB"/>
        </w:rPr>
        <w:t>է</w:t>
      </w:r>
      <w:r w:rsidRPr="00717803">
        <w:rPr>
          <w:rFonts w:ascii="GHEA Grapalat" w:hAnsi="GHEA Grapalat"/>
          <w:color w:val="000000"/>
          <w:lang w:val="pt-BR"/>
        </w:rPr>
        <w:t xml:space="preserve">, </w:t>
      </w:r>
      <w:r w:rsidRPr="00717803">
        <w:rPr>
          <w:rFonts w:ascii="GHEA Grapalat" w:hAnsi="GHEA Grapalat"/>
          <w:color w:val="000000"/>
          <w:lang w:val="en-GB"/>
        </w:rPr>
        <w:t>և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նրան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են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անցնում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վերակազ</w:t>
      </w:r>
      <w:proofErr w:type="spellEnd"/>
      <w:r w:rsidRPr="00717803">
        <w:rPr>
          <w:rFonts w:ascii="GHEA Grapalat" w:hAnsi="GHEA Grapalat"/>
          <w:color w:val="000000"/>
          <w:lang w:val="pt-BR"/>
        </w:rPr>
        <w:softHyphen/>
      </w:r>
      <w:proofErr w:type="spellStart"/>
      <w:r w:rsidRPr="00717803">
        <w:rPr>
          <w:rFonts w:ascii="GHEA Grapalat" w:hAnsi="GHEA Grapalat"/>
          <w:color w:val="000000"/>
          <w:lang w:val="en-GB"/>
        </w:rPr>
        <w:t>մա</w:t>
      </w:r>
      <w:proofErr w:type="spellEnd"/>
      <w:r w:rsidRPr="00717803">
        <w:rPr>
          <w:rFonts w:ascii="GHEA Grapalat" w:hAnsi="GHEA Grapalat"/>
          <w:color w:val="000000"/>
          <w:lang w:val="pt-BR"/>
        </w:rPr>
        <w:softHyphen/>
      </w:r>
      <w:proofErr w:type="spellStart"/>
      <w:r w:rsidRPr="00717803">
        <w:rPr>
          <w:rFonts w:ascii="GHEA Grapalat" w:hAnsi="GHEA Grapalat"/>
          <w:color w:val="000000"/>
          <w:lang w:val="en-GB"/>
        </w:rPr>
        <w:t>կերպված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իրավաբանական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անձի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իրավունքներն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ու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պար</w:t>
      </w:r>
      <w:proofErr w:type="spellEnd"/>
      <w:r w:rsidRPr="00717803">
        <w:rPr>
          <w:rFonts w:ascii="GHEA Grapalat" w:hAnsi="GHEA Grapalat"/>
          <w:color w:val="000000"/>
          <w:lang w:val="pt-BR"/>
        </w:rPr>
        <w:softHyphen/>
      </w:r>
      <w:proofErr w:type="spellStart"/>
      <w:r w:rsidRPr="00717803">
        <w:rPr>
          <w:rFonts w:ascii="GHEA Grapalat" w:hAnsi="GHEA Grapalat"/>
          <w:color w:val="000000"/>
          <w:lang w:val="en-GB"/>
        </w:rPr>
        <w:t>տականություն</w:t>
      </w:r>
      <w:proofErr w:type="spellEnd"/>
      <w:r w:rsidRPr="00717803">
        <w:rPr>
          <w:rFonts w:ascii="GHEA Grapalat" w:hAnsi="GHEA Grapalat"/>
          <w:color w:val="000000"/>
          <w:lang w:val="pt-BR"/>
        </w:rPr>
        <w:softHyphen/>
      </w:r>
      <w:proofErr w:type="spellStart"/>
      <w:r w:rsidRPr="00717803">
        <w:rPr>
          <w:rFonts w:ascii="GHEA Grapalat" w:hAnsi="GHEA Grapalat"/>
          <w:color w:val="000000"/>
          <w:lang w:val="en-GB"/>
        </w:rPr>
        <w:t>ները</w:t>
      </w:r>
      <w:proofErr w:type="spellEnd"/>
      <w:r w:rsidRPr="00717803">
        <w:rPr>
          <w:rFonts w:ascii="GHEA Grapalat" w:hAnsi="GHEA Grapalat"/>
          <w:color w:val="000000"/>
          <w:lang w:val="en-GB"/>
        </w:rPr>
        <w:t>՝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փոխանց</w:t>
      </w:r>
      <w:proofErr w:type="spellEnd"/>
      <w:r w:rsidRPr="00717803">
        <w:rPr>
          <w:rFonts w:ascii="GHEA Grapalat" w:hAnsi="GHEA Grapalat"/>
          <w:color w:val="000000"/>
          <w:lang w:val="pt-BR"/>
        </w:rPr>
        <w:softHyphen/>
      </w:r>
      <w:proofErr w:type="spellStart"/>
      <w:r w:rsidRPr="00717803">
        <w:rPr>
          <w:rFonts w:ascii="GHEA Grapalat" w:hAnsi="GHEA Grapalat"/>
          <w:color w:val="000000"/>
          <w:lang w:val="en-GB"/>
        </w:rPr>
        <w:t>ման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ակտին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համապատասխան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>:</w:t>
      </w:r>
    </w:p>
    <w:p w:rsidR="00872665" w:rsidRPr="00717803" w:rsidRDefault="00872665" w:rsidP="00872665">
      <w:pPr>
        <w:pStyle w:val="norm"/>
        <w:spacing w:line="360" w:lineRule="auto"/>
        <w:rPr>
          <w:rFonts w:ascii="GHEA Grapalat" w:hAnsi="GHEA Grapalat"/>
          <w:color w:val="000000"/>
          <w:lang w:val="pt-BR"/>
        </w:rPr>
      </w:pPr>
      <w:r w:rsidRPr="00717803">
        <w:rPr>
          <w:rFonts w:ascii="GHEA Grapalat" w:hAnsi="GHEA Grapalat"/>
          <w:color w:val="000000"/>
          <w:lang w:val="pt-BR"/>
        </w:rPr>
        <w:t xml:space="preserve">12.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Սույն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որոշումն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ուժի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մեջ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r w:rsidRPr="00717803">
        <w:rPr>
          <w:rFonts w:ascii="GHEA Grapalat" w:hAnsi="GHEA Grapalat"/>
          <w:color w:val="000000"/>
          <w:lang w:val="en-GB"/>
        </w:rPr>
        <w:t>է</w:t>
      </w:r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մտնում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պաշտոնական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հրապարակմանը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հաջորդող</w:t>
      </w:r>
      <w:proofErr w:type="spellEnd"/>
      <w:r w:rsidRPr="0071780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717803">
        <w:rPr>
          <w:rFonts w:ascii="GHEA Grapalat" w:hAnsi="GHEA Grapalat"/>
          <w:color w:val="000000"/>
          <w:lang w:val="en-GB"/>
        </w:rPr>
        <w:t>օրվանից</w:t>
      </w:r>
      <w:proofErr w:type="spellEnd"/>
      <w:r w:rsidRPr="00717803">
        <w:rPr>
          <w:rFonts w:ascii="GHEA Grapalat" w:hAnsi="GHEA Grapalat"/>
          <w:color w:val="000000"/>
          <w:lang w:val="pt-BR"/>
        </w:rPr>
        <w:t>:</w:t>
      </w:r>
    </w:p>
    <w:p w:rsidR="00872665" w:rsidRPr="00717803" w:rsidRDefault="00872665" w:rsidP="00872665">
      <w:pPr>
        <w:pStyle w:val="mechtex"/>
        <w:spacing w:line="360" w:lineRule="auto"/>
        <w:ind w:left="250"/>
        <w:jc w:val="left"/>
        <w:rPr>
          <w:rFonts w:ascii="GHEA Grapalat" w:hAnsi="GHEA Grapalat"/>
          <w:color w:val="000000"/>
          <w:lang w:val="pt-BR"/>
        </w:rPr>
      </w:pPr>
    </w:p>
    <w:p w:rsidR="00872665" w:rsidRPr="00717803" w:rsidRDefault="00872665" w:rsidP="00872665">
      <w:pPr>
        <w:spacing w:line="360" w:lineRule="auto"/>
        <w:ind w:firstLine="250"/>
        <w:rPr>
          <w:rFonts w:ascii="GHEA Grapalat" w:hAnsi="GHEA Grapalat"/>
          <w:color w:val="000000"/>
          <w:lang w:val="pt-BR"/>
        </w:rPr>
      </w:pPr>
      <w:r w:rsidRPr="00717803">
        <w:rPr>
          <w:rFonts w:ascii="Courier New" w:hAnsi="Courier New" w:cs="Courier New"/>
          <w:color w:val="000000"/>
          <w:lang w:val="pt-BR"/>
        </w:rPr>
        <w:t> </w:t>
      </w:r>
    </w:p>
    <w:p w:rsidR="00872665" w:rsidRPr="00717803" w:rsidRDefault="00872665" w:rsidP="00872665">
      <w:pPr>
        <w:autoSpaceDE w:val="0"/>
        <w:autoSpaceDN w:val="0"/>
        <w:adjustRightInd w:val="0"/>
        <w:spacing w:line="276" w:lineRule="auto"/>
        <w:ind w:left="3686"/>
        <w:jc w:val="right"/>
        <w:rPr>
          <w:rFonts w:ascii="GHEA Grapalat" w:hAnsi="GHEA Grapalat" w:cs="Arial Unicode"/>
          <w:b/>
          <w:lang w:val="pt-BR"/>
        </w:rPr>
      </w:pPr>
      <w:r w:rsidRPr="00717803">
        <w:rPr>
          <w:rFonts w:ascii="GHEA Grapalat" w:hAnsi="GHEA Grapalat"/>
          <w:color w:val="000000"/>
          <w:lang w:val="pt-BR"/>
        </w:rPr>
        <w:br w:type="page"/>
      </w:r>
      <w:proofErr w:type="spellStart"/>
      <w:r w:rsidRPr="00717803">
        <w:rPr>
          <w:rFonts w:ascii="GHEA Grapalat" w:hAnsi="GHEA Grapalat" w:cs="Arial Unicode"/>
          <w:b/>
          <w:lang w:val="en-US"/>
        </w:rPr>
        <w:lastRenderedPageBreak/>
        <w:t>Հավելված</w:t>
      </w:r>
      <w:proofErr w:type="spellEnd"/>
      <w:r w:rsidRPr="00717803">
        <w:rPr>
          <w:rFonts w:ascii="GHEA Grapalat" w:hAnsi="GHEA Grapalat" w:cs="Arial Unicode"/>
          <w:b/>
          <w:lang w:val="pt-BR"/>
        </w:rPr>
        <w:t xml:space="preserve"> N1</w:t>
      </w:r>
    </w:p>
    <w:p w:rsidR="00872665" w:rsidRPr="00717803" w:rsidRDefault="00872665" w:rsidP="00872665">
      <w:pPr>
        <w:autoSpaceDE w:val="0"/>
        <w:autoSpaceDN w:val="0"/>
        <w:adjustRightInd w:val="0"/>
        <w:spacing w:line="276" w:lineRule="auto"/>
        <w:ind w:left="3686"/>
        <w:jc w:val="right"/>
        <w:rPr>
          <w:rFonts w:ascii="GHEA Grapalat" w:hAnsi="GHEA Grapalat" w:cs="Arial Unicode"/>
          <w:b/>
          <w:lang w:val="pt-BR"/>
        </w:rPr>
      </w:pPr>
      <w:proofErr w:type="spellStart"/>
      <w:r w:rsidRPr="00717803">
        <w:rPr>
          <w:rFonts w:ascii="GHEA Grapalat" w:hAnsi="GHEA Grapalat" w:cs="Arial Unicode"/>
          <w:b/>
          <w:lang w:val="en-US"/>
        </w:rPr>
        <w:t>Հայաստանի</w:t>
      </w:r>
      <w:proofErr w:type="spellEnd"/>
      <w:r w:rsidRPr="00717803">
        <w:rPr>
          <w:rFonts w:ascii="GHEA Grapalat" w:hAnsi="GHEA Grapalat" w:cs="Arial Unicode"/>
          <w:b/>
          <w:lang w:val="pt-BR"/>
        </w:rPr>
        <w:t xml:space="preserve"> </w:t>
      </w:r>
      <w:proofErr w:type="spellStart"/>
      <w:r w:rsidRPr="00717803">
        <w:rPr>
          <w:rFonts w:ascii="GHEA Grapalat" w:hAnsi="GHEA Grapalat" w:cs="Arial Unicode"/>
          <w:b/>
          <w:lang w:val="en-US"/>
        </w:rPr>
        <w:t>Հանրապետության</w:t>
      </w:r>
      <w:proofErr w:type="spellEnd"/>
    </w:p>
    <w:p w:rsidR="00872665" w:rsidRPr="00717803" w:rsidRDefault="00872665" w:rsidP="00872665">
      <w:pPr>
        <w:autoSpaceDE w:val="0"/>
        <w:autoSpaceDN w:val="0"/>
        <w:adjustRightInd w:val="0"/>
        <w:spacing w:line="276" w:lineRule="auto"/>
        <w:ind w:left="3686"/>
        <w:jc w:val="right"/>
        <w:rPr>
          <w:rFonts w:ascii="GHEA Grapalat" w:hAnsi="GHEA Grapalat" w:cs="Arial Unicode"/>
          <w:b/>
          <w:lang w:val="pt-BR"/>
        </w:rPr>
      </w:pPr>
      <w:proofErr w:type="spellStart"/>
      <w:proofErr w:type="gramStart"/>
      <w:r w:rsidRPr="00717803">
        <w:rPr>
          <w:rFonts w:ascii="GHEA Grapalat" w:hAnsi="GHEA Grapalat" w:cs="Arial Unicode"/>
          <w:b/>
          <w:lang w:val="en-US"/>
        </w:rPr>
        <w:t>կառավարության</w:t>
      </w:r>
      <w:proofErr w:type="spellEnd"/>
      <w:proofErr w:type="gramEnd"/>
      <w:r w:rsidRPr="00717803">
        <w:rPr>
          <w:rFonts w:ascii="GHEA Grapalat" w:hAnsi="GHEA Grapalat" w:cs="Arial Unicode"/>
          <w:b/>
          <w:lang w:val="pt-BR"/>
        </w:rPr>
        <w:t xml:space="preserve"> 2021</w:t>
      </w:r>
      <w:r>
        <w:rPr>
          <w:rFonts w:ascii="GHEA Grapalat" w:hAnsi="GHEA Grapalat" w:cs="Arial Unicode"/>
          <w:b/>
          <w:lang w:val="pt-BR"/>
        </w:rPr>
        <w:t xml:space="preserve"> </w:t>
      </w:r>
      <w:r w:rsidRPr="00717803">
        <w:rPr>
          <w:rFonts w:ascii="GHEA Grapalat" w:hAnsi="GHEA Grapalat" w:cs="Arial Unicode"/>
          <w:b/>
          <w:lang w:val="pt-BR"/>
        </w:rPr>
        <w:t xml:space="preserve"> </w:t>
      </w:r>
      <w:proofErr w:type="spellStart"/>
      <w:r w:rsidRPr="00717803">
        <w:rPr>
          <w:rFonts w:ascii="GHEA Grapalat" w:hAnsi="GHEA Grapalat" w:cs="Arial Unicode"/>
          <w:b/>
          <w:lang w:val="en-US"/>
        </w:rPr>
        <w:t>թվականի</w:t>
      </w:r>
      <w:proofErr w:type="spellEnd"/>
    </w:p>
    <w:p w:rsidR="00872665" w:rsidRPr="00717803" w:rsidRDefault="00872665" w:rsidP="00872665">
      <w:pPr>
        <w:autoSpaceDE w:val="0"/>
        <w:autoSpaceDN w:val="0"/>
        <w:adjustRightInd w:val="0"/>
        <w:spacing w:line="276" w:lineRule="auto"/>
        <w:ind w:left="3686"/>
        <w:rPr>
          <w:rFonts w:ascii="GHEA Grapalat" w:hAnsi="GHEA Grapalat" w:cs="Arial Unicode"/>
          <w:b/>
          <w:lang w:val="pt-BR"/>
        </w:rPr>
      </w:pPr>
      <w:r w:rsidRPr="00717803">
        <w:rPr>
          <w:rFonts w:ascii="GHEA Grapalat" w:hAnsi="GHEA Grapalat" w:cs="Arial Unicode"/>
          <w:b/>
          <w:lang w:val="pt-BR"/>
        </w:rPr>
        <w:t xml:space="preserve">                                  __-</w:t>
      </w:r>
      <w:r w:rsidRPr="00717803">
        <w:rPr>
          <w:rFonts w:ascii="GHEA Grapalat" w:hAnsi="GHEA Grapalat" w:cs="Arial Unicode"/>
          <w:b/>
          <w:lang w:val="en-US"/>
        </w:rPr>
        <w:t>ի</w:t>
      </w:r>
      <w:r w:rsidRPr="00717803">
        <w:rPr>
          <w:rFonts w:ascii="GHEA Grapalat" w:hAnsi="GHEA Grapalat" w:cs="Arial Unicode"/>
          <w:b/>
          <w:lang w:val="pt-BR"/>
        </w:rPr>
        <w:t xml:space="preserve">     N________- </w:t>
      </w:r>
      <w:proofErr w:type="spellStart"/>
      <w:r w:rsidRPr="00717803">
        <w:rPr>
          <w:rFonts w:ascii="GHEA Grapalat" w:hAnsi="GHEA Grapalat" w:cs="Arial Unicode"/>
          <w:b/>
          <w:lang w:val="en-US"/>
        </w:rPr>
        <w:t>որոշման</w:t>
      </w:r>
      <w:proofErr w:type="spellEnd"/>
    </w:p>
    <w:p w:rsidR="00872665" w:rsidRPr="00717803" w:rsidRDefault="00872665" w:rsidP="00872665">
      <w:pPr>
        <w:autoSpaceDE w:val="0"/>
        <w:autoSpaceDN w:val="0"/>
        <w:adjustRightInd w:val="0"/>
        <w:spacing w:line="276" w:lineRule="auto"/>
        <w:ind w:left="3686"/>
        <w:jc w:val="center"/>
        <w:rPr>
          <w:rFonts w:ascii="GHEA Grapalat" w:hAnsi="GHEA Grapalat" w:cs="Arial Unicode"/>
          <w:b/>
          <w:lang w:val="pt-BR"/>
        </w:rPr>
      </w:pPr>
      <w:r w:rsidRPr="00717803">
        <w:rPr>
          <w:rFonts w:ascii="GHEA Grapalat" w:hAnsi="GHEA Grapalat" w:cs="Arial Unicode"/>
          <w:b/>
          <w:lang w:val="pt-BR"/>
        </w:rPr>
        <w:t xml:space="preserve">   </w:t>
      </w:r>
    </w:p>
    <w:p w:rsidR="00872665" w:rsidRPr="00717803" w:rsidRDefault="00872665" w:rsidP="00872665">
      <w:pPr>
        <w:jc w:val="right"/>
        <w:rPr>
          <w:rFonts w:ascii="GHEA Grapalat" w:hAnsi="GHEA Grapalat"/>
        </w:rPr>
      </w:pPr>
      <w:r w:rsidRPr="00717803">
        <w:rPr>
          <w:rFonts w:ascii="GHEA Grapalat" w:hAnsi="GHEA Grapalat"/>
        </w:rPr>
        <w:t xml:space="preserve"> </w:t>
      </w:r>
    </w:p>
    <w:p w:rsidR="00872665" w:rsidRPr="00717803" w:rsidRDefault="00872665" w:rsidP="00872665">
      <w:pPr>
        <w:autoSpaceDE w:val="0"/>
        <w:autoSpaceDN w:val="0"/>
        <w:adjustRightInd w:val="0"/>
        <w:jc w:val="center"/>
        <w:rPr>
          <w:rFonts w:ascii="GHEA Grapalat" w:hAnsi="GHEA Grapalat" w:cs="GHEAMariam"/>
          <w:lang w:val="pt-BR"/>
        </w:rPr>
      </w:pPr>
      <w:r w:rsidRPr="00717803">
        <w:rPr>
          <w:rFonts w:ascii="GHEA Grapalat" w:hAnsi="GHEA Grapalat" w:cs="GHEAMariam"/>
          <w:lang w:val="pt-BR"/>
        </w:rPr>
        <w:tab/>
      </w:r>
      <w:r w:rsidRPr="00717803">
        <w:rPr>
          <w:rFonts w:ascii="GHEA Grapalat" w:hAnsi="GHEA Grapalat" w:cs="GHEAMariam"/>
          <w:lang w:val="pt-BR"/>
        </w:rPr>
        <w:tab/>
      </w:r>
      <w:r w:rsidRPr="00717803">
        <w:rPr>
          <w:rFonts w:ascii="GHEA Grapalat" w:hAnsi="GHEA Grapalat" w:cs="GHEAMariam"/>
          <w:lang w:val="pt-BR"/>
        </w:rPr>
        <w:tab/>
      </w:r>
      <w:r w:rsidRPr="00717803">
        <w:rPr>
          <w:rFonts w:ascii="GHEA Grapalat" w:hAnsi="GHEA Grapalat" w:cs="GHEAMariam"/>
          <w:lang w:val="pt-BR"/>
        </w:rPr>
        <w:tab/>
      </w:r>
      <w:r w:rsidRPr="00717803">
        <w:rPr>
          <w:rFonts w:ascii="GHEA Grapalat" w:hAnsi="GHEA Grapalat" w:cs="GHEAMariam"/>
          <w:lang w:val="pt-BR"/>
        </w:rPr>
        <w:tab/>
      </w:r>
      <w:r w:rsidRPr="00717803">
        <w:rPr>
          <w:rFonts w:ascii="GHEA Grapalat" w:hAnsi="GHEA Grapalat" w:cs="GHEAMariam"/>
          <w:lang w:val="pt-BR"/>
        </w:rPr>
        <w:tab/>
      </w:r>
      <w:r w:rsidRPr="00717803">
        <w:rPr>
          <w:rFonts w:ascii="GHEA Grapalat" w:hAnsi="GHEA Grapalat" w:cs="GHEAMariam"/>
          <w:lang w:val="pt-BR"/>
        </w:rPr>
        <w:tab/>
      </w:r>
      <w:r w:rsidRPr="00717803">
        <w:rPr>
          <w:rFonts w:ascii="GHEA Grapalat" w:hAnsi="GHEA Grapalat" w:cs="GHEAMariam"/>
          <w:lang w:val="pt-BR"/>
        </w:rPr>
        <w:tab/>
      </w:r>
      <w:r w:rsidRPr="00717803">
        <w:rPr>
          <w:rFonts w:ascii="GHEA Grapalat" w:hAnsi="GHEA Grapalat" w:cs="GHEAMariam"/>
          <w:lang w:val="pt-BR"/>
        </w:rPr>
        <w:tab/>
        <w:t xml:space="preserve">                                                                                                                                          </w:t>
      </w:r>
    </w:p>
    <w:p w:rsidR="00872665" w:rsidRPr="00717803" w:rsidRDefault="00872665" w:rsidP="00872665">
      <w:pPr>
        <w:spacing w:line="360" w:lineRule="auto"/>
        <w:ind w:firstLine="374"/>
        <w:jc w:val="center"/>
        <w:rPr>
          <w:rFonts w:ascii="GHEA Grapalat" w:hAnsi="GHEA Grapalat" w:cs="Sylfaen"/>
          <w:b/>
          <w:noProof/>
          <w:lang w:val="af-ZA"/>
        </w:rPr>
      </w:pPr>
      <w:r w:rsidRPr="00717803">
        <w:rPr>
          <w:rFonts w:ascii="GHEA Grapalat" w:hAnsi="GHEA Grapalat" w:cs="Sylfaen"/>
          <w:b/>
          <w:noProof/>
          <w:lang w:val="af-ZA"/>
        </w:rPr>
        <w:t>ԿԱՆՈՆԱԴՐՈՒԹՅՈՒՆ</w:t>
      </w:r>
    </w:p>
    <w:p w:rsidR="00872665" w:rsidRPr="00717803" w:rsidRDefault="00872665" w:rsidP="00872665">
      <w:pPr>
        <w:spacing w:line="360" w:lineRule="auto"/>
        <w:ind w:firstLine="374"/>
        <w:jc w:val="center"/>
        <w:rPr>
          <w:rFonts w:ascii="GHEA Grapalat" w:hAnsi="GHEA Grapalat" w:cs="Sylfaen"/>
          <w:b/>
          <w:noProof/>
          <w:lang w:val="af-ZA"/>
        </w:rPr>
      </w:pPr>
      <w:r w:rsidRPr="00717803">
        <w:rPr>
          <w:rFonts w:ascii="GHEA Grapalat" w:hAnsi="GHEA Grapalat" w:cs="Sylfaen"/>
          <w:b/>
          <w:noProof/>
          <w:lang w:val="af-ZA"/>
        </w:rPr>
        <w:t>«ԳՈՐԻՍԻ ՊԵՏԱԿԱՆ ՀԱՄԱԼՍԱՐԱՆ» ՀԻՄՆԱԴՐԱՄԻ</w:t>
      </w:r>
      <w:r>
        <w:rPr>
          <w:rFonts w:ascii="GHEA Grapalat" w:hAnsi="GHEA Grapalat" w:cs="Sylfaen"/>
          <w:b/>
          <w:noProof/>
          <w:lang w:val="af-ZA"/>
        </w:rPr>
        <w:t xml:space="preserve"> </w:t>
      </w:r>
    </w:p>
    <w:p w:rsidR="00872665" w:rsidRPr="00717803" w:rsidRDefault="00872665" w:rsidP="00872665">
      <w:pPr>
        <w:spacing w:line="360" w:lineRule="auto"/>
        <w:ind w:firstLine="374"/>
        <w:jc w:val="both"/>
        <w:rPr>
          <w:rFonts w:ascii="GHEA Grapalat" w:hAnsi="GHEA Grapalat" w:cs="Sylfaen"/>
          <w:noProof/>
          <w:lang w:val="af-ZA"/>
        </w:rPr>
      </w:pPr>
    </w:p>
    <w:p w:rsidR="00872665" w:rsidRPr="00717803" w:rsidRDefault="00872665" w:rsidP="00872665">
      <w:pPr>
        <w:spacing w:line="360" w:lineRule="auto"/>
        <w:ind w:firstLine="374"/>
        <w:jc w:val="center"/>
        <w:rPr>
          <w:rFonts w:ascii="GHEA Grapalat" w:hAnsi="GHEA Grapalat" w:cs="Sylfaen"/>
          <w:b/>
          <w:noProof/>
          <w:lang w:val="af-ZA"/>
        </w:rPr>
      </w:pPr>
      <w:r w:rsidRPr="00717803">
        <w:rPr>
          <w:rFonts w:ascii="GHEA Grapalat" w:hAnsi="GHEA Grapalat" w:cs="Sylfaen"/>
          <w:b/>
          <w:noProof/>
          <w:lang w:val="af-ZA"/>
        </w:rPr>
        <w:t xml:space="preserve">I. </w:t>
      </w:r>
      <w:r w:rsidRPr="00717803">
        <w:rPr>
          <w:rFonts w:ascii="GHEA Grapalat" w:hAnsi="GHEA Grapalat" w:cs="Sylfaen"/>
          <w:b/>
          <w:noProof/>
          <w:lang w:val="en-US"/>
        </w:rPr>
        <w:t>ԸՆԴՀԱՆՈՒՐ</w:t>
      </w:r>
      <w:r w:rsidRPr="00717803">
        <w:rPr>
          <w:rFonts w:ascii="GHEA Grapalat" w:hAnsi="GHEA Grapalat" w:cs="Sylfaen"/>
          <w:b/>
          <w:noProof/>
          <w:lang w:val="af-ZA"/>
        </w:rPr>
        <w:t xml:space="preserve"> </w:t>
      </w:r>
      <w:r w:rsidRPr="00717803">
        <w:rPr>
          <w:rFonts w:ascii="GHEA Grapalat" w:hAnsi="GHEA Grapalat" w:cs="Sylfaen"/>
          <w:b/>
          <w:noProof/>
          <w:lang w:val="en-US"/>
        </w:rPr>
        <w:t>ԴՐՈՒՅԹՆԵՐ</w:t>
      </w:r>
    </w:p>
    <w:p w:rsidR="00872665" w:rsidRPr="00717803" w:rsidRDefault="00872665" w:rsidP="00872665">
      <w:pPr>
        <w:spacing w:line="360" w:lineRule="auto"/>
        <w:ind w:firstLine="374"/>
        <w:jc w:val="both"/>
        <w:rPr>
          <w:rFonts w:ascii="GHEA Grapalat" w:hAnsi="GHEA Grapalat" w:cs="Sylfaen"/>
          <w:noProof/>
          <w:lang w:val="af-ZA"/>
        </w:rPr>
      </w:pPr>
      <w:r w:rsidRPr="00717803">
        <w:rPr>
          <w:rFonts w:ascii="Sylfaen" w:hAnsi="Sylfaen" w:cs="Courier New"/>
          <w:noProof/>
          <w:lang w:val="af-ZA"/>
        </w:rPr>
        <w:t> </w:t>
      </w:r>
      <w:r w:rsidRPr="00717803">
        <w:rPr>
          <w:rFonts w:ascii="GHEA Grapalat" w:hAnsi="GHEA Grapalat" w:cs="Sylfaen"/>
          <w:noProof/>
          <w:lang w:val="af-ZA"/>
        </w:rPr>
        <w:t>1. «</w:t>
      </w:r>
      <w:r w:rsidRPr="00717803">
        <w:rPr>
          <w:rFonts w:ascii="GHEA Grapalat" w:hAnsi="GHEA Grapalat" w:cs="Sylfaen"/>
          <w:noProof/>
          <w:lang w:val="en-US"/>
        </w:rPr>
        <w:t>Գորիսի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պետական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համալսարան</w:t>
      </w:r>
      <w:r w:rsidRPr="00717803">
        <w:rPr>
          <w:rFonts w:ascii="GHEA Grapalat" w:hAnsi="GHEA Grapalat" w:cs="Sylfaen"/>
          <w:noProof/>
          <w:lang w:val="af-ZA"/>
        </w:rPr>
        <w:t xml:space="preserve">» </w:t>
      </w:r>
      <w:r w:rsidRPr="00717803">
        <w:rPr>
          <w:rFonts w:ascii="GHEA Grapalat" w:hAnsi="GHEA Grapalat" w:cs="Sylfaen"/>
          <w:noProof/>
          <w:lang w:val="en-US"/>
        </w:rPr>
        <w:t>հիմնադրամը</w:t>
      </w:r>
      <w:r w:rsidRPr="00717803">
        <w:rPr>
          <w:rFonts w:ascii="GHEA Grapalat" w:hAnsi="GHEA Grapalat" w:cs="Sylfaen"/>
          <w:noProof/>
          <w:lang w:val="af-ZA"/>
        </w:rPr>
        <w:t xml:space="preserve"> (</w:t>
      </w:r>
      <w:r w:rsidRPr="00717803">
        <w:rPr>
          <w:rFonts w:ascii="GHEA Grapalat" w:hAnsi="GHEA Grapalat" w:cs="Sylfaen"/>
          <w:noProof/>
          <w:lang w:val="en-US"/>
        </w:rPr>
        <w:t>այսուհետ</w:t>
      </w:r>
      <w:r w:rsidRPr="00717803">
        <w:rPr>
          <w:rFonts w:ascii="GHEA Grapalat" w:hAnsi="GHEA Grapalat" w:cs="Sylfaen"/>
          <w:noProof/>
          <w:lang w:val="af-ZA"/>
        </w:rPr>
        <w:t xml:space="preserve">`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af-ZA"/>
        </w:rPr>
        <w:t xml:space="preserve">) </w:t>
      </w:r>
      <w:r w:rsidRPr="00717803">
        <w:rPr>
          <w:rFonts w:ascii="GHEA Grapalat" w:hAnsi="GHEA Grapalat" w:cs="Sylfaen"/>
          <w:noProof/>
          <w:lang w:val="en-US"/>
        </w:rPr>
        <w:t>հիմնադրի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որոշմամբ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հիմնադրված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անդամություն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չունեցող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ոչ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առևտրային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կազմակերպություն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af-ZA"/>
        </w:rPr>
        <w:t>:</w:t>
      </w:r>
    </w:p>
    <w:p w:rsidR="00872665" w:rsidRPr="00717803" w:rsidRDefault="00872665" w:rsidP="00872665">
      <w:pPr>
        <w:spacing w:line="360" w:lineRule="auto"/>
        <w:ind w:firstLine="374"/>
        <w:jc w:val="both"/>
        <w:rPr>
          <w:rFonts w:ascii="GHEA Grapalat" w:hAnsi="GHEA Grapalat" w:cs="Sylfaen"/>
          <w:noProof/>
          <w:lang w:val="af-ZA"/>
        </w:rPr>
      </w:pPr>
      <w:r w:rsidRPr="00717803">
        <w:rPr>
          <w:rFonts w:ascii="GHEA Grapalat" w:hAnsi="GHEA Grapalat" w:cs="Sylfaen"/>
          <w:noProof/>
          <w:lang w:val="af-ZA"/>
        </w:rPr>
        <w:t xml:space="preserve">2.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af-ZA"/>
        </w:rPr>
        <w:t>-</w:t>
      </w:r>
      <w:r w:rsidRPr="00717803">
        <w:rPr>
          <w:rFonts w:ascii="GHEA Grapalat" w:hAnsi="GHEA Grapalat" w:cs="Sylfaen"/>
          <w:noProof/>
          <w:lang w:val="en-US"/>
        </w:rPr>
        <w:t>ն</w:t>
      </w:r>
      <w:r w:rsidRPr="00717803">
        <w:rPr>
          <w:rFonts w:ascii="GHEA Grapalat" w:hAnsi="GHEA Grapalat" w:cs="Sylfaen"/>
          <w:noProof/>
          <w:lang w:val="af-ZA"/>
        </w:rPr>
        <w:t xml:space="preserve"> «</w:t>
      </w:r>
      <w:r w:rsidRPr="00717803">
        <w:rPr>
          <w:rFonts w:ascii="GHEA Grapalat" w:hAnsi="GHEA Grapalat" w:cs="Sylfaen"/>
          <w:noProof/>
          <w:lang w:val="en-US"/>
        </w:rPr>
        <w:t>Գորիսի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պետական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համալսարան</w:t>
      </w:r>
      <w:r w:rsidRPr="00717803">
        <w:rPr>
          <w:rFonts w:ascii="GHEA Grapalat" w:hAnsi="GHEA Grapalat" w:cs="Sylfaen"/>
          <w:noProof/>
          <w:lang w:val="af-ZA"/>
        </w:rPr>
        <w:t xml:space="preserve">» </w:t>
      </w:r>
      <w:r w:rsidRPr="00717803">
        <w:rPr>
          <w:rFonts w:ascii="GHEA Grapalat" w:hAnsi="GHEA Grapalat" w:cs="Sylfaen"/>
          <w:noProof/>
          <w:lang w:val="en-US"/>
        </w:rPr>
        <w:t>պետական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ոչ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առևտրային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կազմակերպության</w:t>
      </w:r>
      <w:r w:rsidRPr="00717803">
        <w:rPr>
          <w:rFonts w:ascii="GHEA Grapalat" w:hAnsi="GHEA Grapalat" w:cs="Sylfaen"/>
          <w:noProof/>
          <w:lang w:val="af-ZA"/>
        </w:rPr>
        <w:t xml:space="preserve"> (</w:t>
      </w:r>
      <w:r w:rsidRPr="00717803">
        <w:rPr>
          <w:rFonts w:ascii="GHEA Grapalat" w:hAnsi="GHEA Grapalat" w:cs="Sylfaen"/>
          <w:noProof/>
          <w:lang w:val="en-US"/>
        </w:rPr>
        <w:t>պետական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գրանցման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համարը՝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/>
          <w:lang w:val="pt-BR"/>
        </w:rPr>
        <w:t>18.210.00669</w:t>
      </w:r>
      <w:r w:rsidRPr="00717803">
        <w:rPr>
          <w:rFonts w:ascii="GHEA Grapalat" w:hAnsi="GHEA Grapalat" w:cs="Sylfaen"/>
          <w:noProof/>
          <w:lang w:val="af-ZA"/>
        </w:rPr>
        <w:t xml:space="preserve">) </w:t>
      </w:r>
      <w:r w:rsidRPr="00717803">
        <w:rPr>
          <w:rFonts w:ascii="GHEA Grapalat" w:hAnsi="GHEA Grapalat" w:cs="Sylfaen"/>
          <w:noProof/>
          <w:lang w:val="en-US"/>
        </w:rPr>
        <w:t>իրավահաջորդն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af-ZA"/>
        </w:rPr>
        <w:t xml:space="preserve">` </w:t>
      </w:r>
      <w:r w:rsidRPr="00717803">
        <w:rPr>
          <w:rFonts w:ascii="GHEA Grapalat" w:hAnsi="GHEA Grapalat" w:cs="Sylfaen"/>
          <w:noProof/>
          <w:lang w:val="en-US"/>
        </w:rPr>
        <w:t>փոխանցման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ակտին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համապատասխան</w:t>
      </w:r>
      <w:r w:rsidRPr="00717803">
        <w:rPr>
          <w:rFonts w:ascii="GHEA Grapalat" w:hAnsi="GHEA Grapalat" w:cs="Sylfaen"/>
          <w:noProof/>
          <w:lang w:val="af-ZA"/>
        </w:rPr>
        <w:t>:</w:t>
      </w:r>
    </w:p>
    <w:p w:rsidR="00872665" w:rsidRPr="00717803" w:rsidRDefault="00872665" w:rsidP="00872665">
      <w:pPr>
        <w:spacing w:line="360" w:lineRule="auto"/>
        <w:ind w:firstLine="374"/>
        <w:jc w:val="both"/>
        <w:rPr>
          <w:rFonts w:ascii="GHEA Grapalat" w:hAnsi="GHEA Grapalat" w:cs="Sylfaen"/>
          <w:noProof/>
          <w:lang w:val="af-ZA"/>
        </w:rPr>
      </w:pPr>
      <w:r w:rsidRPr="00717803">
        <w:rPr>
          <w:rFonts w:ascii="GHEA Grapalat" w:hAnsi="GHEA Grapalat" w:cs="Sylfaen"/>
          <w:noProof/>
          <w:lang w:val="af-ZA"/>
        </w:rPr>
        <w:t xml:space="preserve">3.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af-ZA"/>
        </w:rPr>
        <w:t>-</w:t>
      </w:r>
      <w:r w:rsidRPr="00717803">
        <w:rPr>
          <w:rFonts w:ascii="GHEA Grapalat" w:hAnsi="GHEA Grapalat" w:cs="Sylfaen"/>
          <w:noProof/>
          <w:lang w:val="en-US"/>
        </w:rPr>
        <w:t>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գործունեությունն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իրականացնում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Հայաստանի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Հանրապետության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սահմանադրությանը</w:t>
      </w:r>
      <w:r w:rsidRPr="00717803">
        <w:rPr>
          <w:rFonts w:ascii="GHEA Grapalat" w:hAnsi="GHEA Grapalat" w:cs="Sylfaen"/>
          <w:noProof/>
          <w:lang w:val="af-ZA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Հայաստանի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Հանրապետության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քաղաքացիական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օրենսգրքին</w:t>
      </w:r>
      <w:r w:rsidRPr="00717803">
        <w:rPr>
          <w:rFonts w:ascii="GHEA Grapalat" w:hAnsi="GHEA Grapalat" w:cs="Sylfaen"/>
          <w:noProof/>
          <w:lang w:val="af-ZA"/>
        </w:rPr>
        <w:t>, «</w:t>
      </w:r>
      <w:r w:rsidRPr="00717803">
        <w:rPr>
          <w:rFonts w:ascii="GHEA Grapalat" w:hAnsi="GHEA Grapalat" w:cs="Sylfaen"/>
          <w:noProof/>
          <w:lang w:val="en-US"/>
        </w:rPr>
        <w:t>Հիմնադրամների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մասին</w:t>
      </w:r>
      <w:r w:rsidRPr="00717803">
        <w:rPr>
          <w:rFonts w:ascii="GHEA Grapalat" w:hAnsi="GHEA Grapalat" w:cs="Sylfaen"/>
          <w:noProof/>
          <w:lang w:val="af-ZA"/>
        </w:rPr>
        <w:t>»</w:t>
      </w:r>
      <w:r>
        <w:rPr>
          <w:rFonts w:ascii="GHEA Grapalat" w:hAnsi="GHEA Grapalat" w:cs="Sylfaen"/>
          <w:noProof/>
          <w:lang w:val="af-ZA"/>
        </w:rPr>
        <w:t xml:space="preserve">, </w:t>
      </w:r>
      <w:r w:rsidRPr="00717803">
        <w:rPr>
          <w:rFonts w:ascii="GHEA Grapalat" w:hAnsi="GHEA Grapalat" w:cs="Sylfaen"/>
          <w:noProof/>
          <w:lang w:val="af-ZA"/>
        </w:rPr>
        <w:t>«</w:t>
      </w:r>
      <w:r w:rsidRPr="00717803">
        <w:rPr>
          <w:rFonts w:ascii="GHEA Grapalat" w:hAnsi="GHEA Grapalat" w:cs="Sylfaen"/>
          <w:noProof/>
          <w:lang w:val="en-US"/>
        </w:rPr>
        <w:t>Բարձրագույն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հետբուհական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մասնագիտական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կրթության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մասին</w:t>
      </w:r>
      <w:r w:rsidRPr="00717803">
        <w:rPr>
          <w:rFonts w:ascii="GHEA Grapalat" w:hAnsi="GHEA Grapalat" w:cs="Sylfaen"/>
          <w:noProof/>
          <w:lang w:val="af-ZA"/>
        </w:rPr>
        <w:t>»</w:t>
      </w:r>
      <w:r>
        <w:rPr>
          <w:rFonts w:ascii="GHEA Grapalat" w:hAnsi="GHEA Grapalat" w:cs="Sylfaen"/>
          <w:noProof/>
          <w:lang w:val="af-ZA"/>
        </w:rPr>
        <w:t xml:space="preserve"> օրենքներին, </w:t>
      </w:r>
      <w:r w:rsidRPr="00717803">
        <w:rPr>
          <w:rFonts w:ascii="GHEA Grapalat" w:hAnsi="GHEA Grapalat" w:cs="Sylfaen"/>
          <w:noProof/>
          <w:lang w:val="en-US"/>
        </w:rPr>
        <w:t>Հայաստանի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Հանրապետության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այլ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իրավական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ակտերին</w:t>
      </w:r>
      <w:r w:rsidRPr="00717803">
        <w:rPr>
          <w:rFonts w:ascii="GHEA Grapalat" w:hAnsi="GHEA Grapalat" w:cs="Sylfaen"/>
          <w:noProof/>
          <w:lang w:val="af-ZA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միջազգային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պայմանագրերին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սույն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կանոնադրությանը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համապատասխան։</w:t>
      </w:r>
    </w:p>
    <w:p w:rsidR="00872665" w:rsidRPr="00717803" w:rsidRDefault="00872665" w:rsidP="00872665">
      <w:pPr>
        <w:spacing w:line="360" w:lineRule="auto"/>
        <w:ind w:firstLine="374"/>
        <w:jc w:val="both"/>
        <w:rPr>
          <w:rFonts w:ascii="GHEA Grapalat" w:hAnsi="GHEA Grapalat" w:cs="Sylfaen"/>
          <w:noProof/>
          <w:lang w:val="af-ZA"/>
        </w:rPr>
      </w:pPr>
      <w:r w:rsidRPr="00717803">
        <w:rPr>
          <w:rFonts w:ascii="GHEA Grapalat" w:hAnsi="GHEA Grapalat" w:cs="Sylfaen"/>
          <w:noProof/>
          <w:lang w:val="af-ZA"/>
        </w:rPr>
        <w:t xml:space="preserve">4.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af-ZA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հիմնադիրը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Հայաստանի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Հանրապետությունն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af-ZA"/>
        </w:rPr>
        <w:t xml:space="preserve">` 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դեմս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Հայաստանի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Հանրապետության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կառավարության</w:t>
      </w:r>
      <w:r w:rsidRPr="00717803">
        <w:rPr>
          <w:rFonts w:ascii="GHEA Grapalat" w:hAnsi="GHEA Grapalat" w:cs="Sylfaen"/>
          <w:noProof/>
          <w:lang w:val="af-ZA"/>
        </w:rPr>
        <w:t xml:space="preserve">: </w:t>
      </w:r>
      <w:r w:rsidRPr="00717803">
        <w:rPr>
          <w:rFonts w:ascii="GHEA Grapalat" w:hAnsi="GHEA Grapalat" w:cs="Sylfaen"/>
          <w:noProof/>
          <w:lang w:val="en-US"/>
        </w:rPr>
        <w:t>Հայաստանի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Հանրապետության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անունից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հանդես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եկող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պետական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կառավարման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լիազոր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մարմինը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Հայաստանի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Հանրապետության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կրթության</w:t>
      </w:r>
      <w:r w:rsidRPr="00380DC7">
        <w:rPr>
          <w:rFonts w:ascii="GHEA Grapalat" w:hAnsi="GHEA Grapalat" w:cs="Sylfaen"/>
          <w:noProof/>
          <w:lang w:val="af-ZA"/>
        </w:rPr>
        <w:t>,</w:t>
      </w:r>
      <w:r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գիտության</w:t>
      </w:r>
      <w:r w:rsidRPr="00380DC7">
        <w:rPr>
          <w:rFonts w:ascii="GHEA Grapalat" w:hAnsi="GHEA Grapalat" w:cs="Sylfaen"/>
          <w:noProof/>
          <w:lang w:val="af-ZA"/>
        </w:rPr>
        <w:t>,</w:t>
      </w:r>
      <w:r>
        <w:rPr>
          <w:rFonts w:ascii="GHEA Grapalat" w:hAnsi="GHEA Grapalat" w:cs="Sylfaen"/>
          <w:noProof/>
          <w:lang w:val="af-ZA"/>
        </w:rPr>
        <w:t xml:space="preserve"> մշակույթի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380DC7">
        <w:rPr>
          <w:rFonts w:ascii="GHEA Grapalat" w:hAnsi="GHEA Grapalat" w:cs="Sylfaen"/>
          <w:noProof/>
          <w:lang w:val="af-ZA"/>
        </w:rPr>
        <w:t xml:space="preserve"> </w:t>
      </w:r>
      <w:r>
        <w:rPr>
          <w:rFonts w:ascii="GHEA Grapalat" w:hAnsi="GHEA Grapalat" w:cs="Sylfaen"/>
          <w:noProof/>
        </w:rPr>
        <w:t xml:space="preserve">սպորտի </w:t>
      </w:r>
      <w:r w:rsidRPr="00717803">
        <w:rPr>
          <w:rFonts w:ascii="GHEA Grapalat" w:hAnsi="GHEA Grapalat" w:cs="Sylfaen"/>
          <w:noProof/>
          <w:lang w:val="en-US"/>
        </w:rPr>
        <w:t>նախարարությունն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af-ZA"/>
        </w:rPr>
        <w:t xml:space="preserve"> (</w:t>
      </w:r>
      <w:r w:rsidRPr="00717803">
        <w:rPr>
          <w:rFonts w:ascii="GHEA Grapalat" w:hAnsi="GHEA Grapalat" w:cs="Sylfaen"/>
          <w:noProof/>
          <w:lang w:val="en-US"/>
        </w:rPr>
        <w:t>այսուհետ՝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լիազոր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մարմին</w:t>
      </w:r>
      <w:r w:rsidRPr="00717803">
        <w:rPr>
          <w:rFonts w:ascii="GHEA Grapalat" w:hAnsi="GHEA Grapalat" w:cs="Sylfaen"/>
          <w:noProof/>
          <w:lang w:val="af-ZA"/>
        </w:rPr>
        <w:t>):</w:t>
      </w:r>
    </w:p>
    <w:p w:rsidR="00872665" w:rsidRPr="00717803" w:rsidRDefault="00872665" w:rsidP="00872665">
      <w:pPr>
        <w:spacing w:line="360" w:lineRule="auto"/>
        <w:ind w:firstLine="374"/>
        <w:jc w:val="both"/>
        <w:rPr>
          <w:rFonts w:ascii="GHEA Grapalat" w:hAnsi="GHEA Grapalat" w:cs="Sylfaen"/>
          <w:noProof/>
          <w:lang w:val="af-ZA"/>
        </w:rPr>
      </w:pPr>
      <w:r w:rsidRPr="00717803">
        <w:rPr>
          <w:rFonts w:ascii="GHEA Grapalat" w:hAnsi="GHEA Grapalat" w:cs="Sylfaen"/>
          <w:noProof/>
          <w:lang w:val="af-ZA"/>
        </w:rPr>
        <w:t xml:space="preserve">5.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af-ZA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անվանումն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af-ZA"/>
        </w:rPr>
        <w:t>`</w:t>
      </w:r>
    </w:p>
    <w:p w:rsidR="00872665" w:rsidRPr="00717803" w:rsidRDefault="00872665" w:rsidP="00872665">
      <w:pPr>
        <w:spacing w:line="360" w:lineRule="auto"/>
        <w:ind w:firstLine="374"/>
        <w:jc w:val="both"/>
        <w:rPr>
          <w:rFonts w:ascii="GHEA Grapalat" w:hAnsi="GHEA Grapalat" w:cs="Sylfaen"/>
          <w:noProof/>
          <w:lang w:val="af-ZA"/>
        </w:rPr>
      </w:pPr>
      <w:r w:rsidRPr="00717803">
        <w:rPr>
          <w:rFonts w:ascii="GHEA Grapalat" w:hAnsi="GHEA Grapalat" w:cs="Sylfaen"/>
          <w:noProof/>
          <w:lang w:val="af-ZA"/>
        </w:rPr>
        <w:t xml:space="preserve">1) </w:t>
      </w:r>
      <w:r w:rsidRPr="00717803">
        <w:rPr>
          <w:rFonts w:ascii="GHEA Grapalat" w:hAnsi="GHEA Grapalat" w:cs="Sylfaen"/>
          <w:noProof/>
          <w:lang w:val="en-US"/>
        </w:rPr>
        <w:t>հայերեն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լրիվ</w:t>
      </w:r>
      <w:r w:rsidRPr="00717803">
        <w:rPr>
          <w:rFonts w:ascii="GHEA Grapalat" w:hAnsi="GHEA Grapalat" w:cs="Sylfaen"/>
          <w:noProof/>
          <w:lang w:val="af-ZA"/>
        </w:rPr>
        <w:t>` «</w:t>
      </w:r>
      <w:r w:rsidRPr="00717803">
        <w:rPr>
          <w:rFonts w:ascii="GHEA Grapalat" w:hAnsi="GHEA Grapalat" w:cs="Sylfaen"/>
          <w:noProof/>
          <w:lang w:val="en-US"/>
        </w:rPr>
        <w:t>Գորիսի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պետական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համալսարան</w:t>
      </w:r>
      <w:r w:rsidRPr="00717803">
        <w:rPr>
          <w:rFonts w:ascii="GHEA Grapalat" w:hAnsi="GHEA Grapalat" w:cs="Sylfaen"/>
          <w:noProof/>
          <w:lang w:val="af-ZA"/>
        </w:rPr>
        <w:t xml:space="preserve">» </w:t>
      </w:r>
      <w:r w:rsidRPr="00717803">
        <w:rPr>
          <w:rFonts w:ascii="GHEA Grapalat" w:hAnsi="GHEA Grapalat" w:cs="Sylfaen"/>
          <w:noProof/>
          <w:lang w:val="en-US"/>
        </w:rPr>
        <w:t>հիմնադրամ</w:t>
      </w:r>
      <w:r w:rsidRPr="00717803">
        <w:rPr>
          <w:rFonts w:ascii="GHEA Grapalat" w:hAnsi="GHEA Grapalat" w:cs="Sylfaen"/>
          <w:noProof/>
          <w:lang w:val="af-ZA"/>
        </w:rPr>
        <w:t>.</w:t>
      </w:r>
    </w:p>
    <w:p w:rsidR="00872665" w:rsidRPr="00717803" w:rsidRDefault="00872665" w:rsidP="00872665">
      <w:pPr>
        <w:spacing w:line="360" w:lineRule="auto"/>
        <w:ind w:firstLine="374"/>
        <w:jc w:val="both"/>
        <w:rPr>
          <w:rFonts w:ascii="GHEA Grapalat" w:hAnsi="GHEA Grapalat" w:cs="Sylfaen"/>
          <w:noProof/>
          <w:lang w:val="af-ZA"/>
        </w:rPr>
      </w:pPr>
      <w:r w:rsidRPr="00717803">
        <w:rPr>
          <w:rFonts w:ascii="GHEA Grapalat" w:hAnsi="GHEA Grapalat" w:cs="Sylfaen"/>
          <w:noProof/>
          <w:lang w:val="af-ZA"/>
        </w:rPr>
        <w:t xml:space="preserve">2) </w:t>
      </w:r>
      <w:r w:rsidRPr="00717803">
        <w:rPr>
          <w:rFonts w:ascii="GHEA Grapalat" w:hAnsi="GHEA Grapalat" w:cs="Sylfaen"/>
          <w:noProof/>
          <w:lang w:val="en-US"/>
        </w:rPr>
        <w:t>հայերեն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կրճատ</w:t>
      </w:r>
      <w:r w:rsidRPr="00717803">
        <w:rPr>
          <w:rFonts w:ascii="GHEA Grapalat" w:hAnsi="GHEA Grapalat" w:cs="Sylfaen"/>
          <w:noProof/>
          <w:lang w:val="af-ZA"/>
        </w:rPr>
        <w:t>` «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af-ZA"/>
        </w:rPr>
        <w:t xml:space="preserve">» </w:t>
      </w:r>
      <w:r w:rsidRPr="00717803">
        <w:rPr>
          <w:rFonts w:ascii="GHEA Grapalat" w:hAnsi="GHEA Grapalat" w:cs="Sylfaen"/>
          <w:noProof/>
          <w:lang w:val="en-US"/>
        </w:rPr>
        <w:t>հիմնադրամ</w:t>
      </w:r>
      <w:r w:rsidRPr="00717803">
        <w:rPr>
          <w:rFonts w:ascii="GHEA Grapalat" w:hAnsi="GHEA Grapalat" w:cs="Sylfaen"/>
          <w:noProof/>
          <w:lang w:val="af-ZA"/>
        </w:rPr>
        <w:t>.</w:t>
      </w:r>
    </w:p>
    <w:p w:rsidR="00872665" w:rsidRPr="00717803" w:rsidRDefault="00872665" w:rsidP="00872665">
      <w:pPr>
        <w:spacing w:line="360" w:lineRule="auto"/>
        <w:ind w:firstLine="374"/>
        <w:jc w:val="both"/>
        <w:rPr>
          <w:rFonts w:ascii="GHEA Grapalat" w:hAnsi="GHEA Grapalat" w:cs="Sylfaen"/>
          <w:noProof/>
          <w:lang w:val="af-ZA"/>
        </w:rPr>
      </w:pPr>
      <w:r w:rsidRPr="00717803">
        <w:rPr>
          <w:rFonts w:ascii="GHEA Grapalat" w:hAnsi="GHEA Grapalat" w:cs="Sylfaen"/>
          <w:noProof/>
          <w:lang w:val="af-ZA"/>
        </w:rPr>
        <w:t xml:space="preserve">3) </w:t>
      </w:r>
      <w:r w:rsidRPr="00717803">
        <w:rPr>
          <w:rFonts w:ascii="GHEA Grapalat" w:hAnsi="GHEA Grapalat" w:cs="Sylfaen"/>
          <w:noProof/>
          <w:lang w:val="en-US"/>
        </w:rPr>
        <w:t>ռուսերեն</w:t>
      </w:r>
      <w:r w:rsidRPr="00717803">
        <w:rPr>
          <w:rFonts w:ascii="GHEA Grapalat" w:hAnsi="GHEA Grapalat" w:cs="Sylfaen"/>
          <w:noProof/>
          <w:lang w:val="af-ZA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լրիվ</w:t>
      </w:r>
      <w:r w:rsidRPr="00717803">
        <w:rPr>
          <w:rFonts w:ascii="GHEA Grapalat" w:hAnsi="GHEA Grapalat" w:cs="Sylfaen"/>
          <w:noProof/>
          <w:lang w:val="af-ZA"/>
        </w:rPr>
        <w:t>`</w:t>
      </w:r>
      <w:r w:rsidRPr="00717803">
        <w:rPr>
          <w:rFonts w:ascii="Sylfaen" w:hAnsi="Sylfaen" w:cs="Courier New"/>
          <w:noProof/>
          <w:lang w:val="af-ZA"/>
        </w:rPr>
        <w:t> </w:t>
      </w:r>
      <w:r w:rsidRPr="00717803">
        <w:rPr>
          <w:rFonts w:ascii="GHEA Grapalat" w:hAnsi="GHEA Grapalat" w:cs="GHEA Grapalat"/>
          <w:noProof/>
          <w:lang w:val="af-ZA"/>
        </w:rPr>
        <w:t>фонд «Государственный университет Гориса».</w:t>
      </w:r>
    </w:p>
    <w:p w:rsidR="00872665" w:rsidRPr="00717803" w:rsidRDefault="00872665" w:rsidP="00872665">
      <w:pPr>
        <w:spacing w:line="360" w:lineRule="auto"/>
        <w:ind w:firstLine="374"/>
        <w:jc w:val="both"/>
        <w:rPr>
          <w:rFonts w:ascii="GHEA Grapalat" w:hAnsi="GHEA Grapalat" w:cs="Sylfaen"/>
          <w:noProof/>
          <w:lang w:val="en-US"/>
        </w:rPr>
      </w:pPr>
      <w:r w:rsidRPr="00717803">
        <w:rPr>
          <w:rFonts w:ascii="GHEA Grapalat" w:hAnsi="GHEA Grapalat" w:cs="Sylfaen"/>
          <w:noProof/>
          <w:lang w:val="en-US"/>
        </w:rPr>
        <w:lastRenderedPageBreak/>
        <w:t>4) ռուսերեն կրճատ՝фонд «ГУГ».</w:t>
      </w:r>
    </w:p>
    <w:p w:rsidR="00872665" w:rsidRPr="00717803" w:rsidRDefault="00872665" w:rsidP="00872665">
      <w:pPr>
        <w:spacing w:line="360" w:lineRule="auto"/>
        <w:ind w:firstLine="374"/>
        <w:jc w:val="both"/>
        <w:rPr>
          <w:rFonts w:ascii="GHEA Grapalat" w:hAnsi="GHEA Grapalat" w:cs="Sylfaen"/>
          <w:noProof/>
          <w:lang w:val="en-US"/>
        </w:rPr>
      </w:pPr>
      <w:r w:rsidRPr="00717803">
        <w:rPr>
          <w:rFonts w:ascii="GHEA Grapalat" w:hAnsi="GHEA Grapalat" w:cs="Sylfaen"/>
          <w:noProof/>
          <w:lang w:val="en-US"/>
        </w:rPr>
        <w:t>5) անգլերեն լրիվ` «Goris State University» Foundation.</w:t>
      </w:r>
    </w:p>
    <w:p w:rsidR="00872665" w:rsidRPr="00717803" w:rsidRDefault="00872665" w:rsidP="00872665">
      <w:pPr>
        <w:spacing w:line="360" w:lineRule="auto"/>
        <w:ind w:firstLine="374"/>
        <w:jc w:val="both"/>
        <w:rPr>
          <w:rFonts w:ascii="GHEA Grapalat" w:hAnsi="GHEA Grapalat" w:cs="Sylfaen"/>
          <w:noProof/>
          <w:lang w:val="en-US"/>
        </w:rPr>
      </w:pPr>
      <w:r w:rsidRPr="00717803">
        <w:rPr>
          <w:rFonts w:ascii="GHEA Grapalat" w:hAnsi="GHEA Grapalat" w:cs="Sylfaen"/>
          <w:noProof/>
          <w:lang w:val="en-US"/>
        </w:rPr>
        <w:t>6) անգլերեն կրճատ` «GSU» Foundation։</w:t>
      </w:r>
    </w:p>
    <w:p w:rsidR="00872665" w:rsidRPr="00717803" w:rsidRDefault="00872665" w:rsidP="00872665">
      <w:pPr>
        <w:spacing w:line="360" w:lineRule="auto"/>
        <w:ind w:firstLine="374"/>
        <w:jc w:val="both"/>
        <w:rPr>
          <w:rFonts w:ascii="GHEA Grapalat" w:hAnsi="GHEA Grapalat" w:cs="Sylfaen"/>
          <w:noProof/>
          <w:lang w:val="en-US"/>
        </w:rPr>
      </w:pPr>
      <w:r w:rsidRPr="00717803">
        <w:rPr>
          <w:rFonts w:ascii="GHEA Grapalat" w:hAnsi="GHEA Grapalat" w:cs="Sylfaen"/>
          <w:noProof/>
          <w:lang w:val="en-US"/>
        </w:rPr>
        <w:t>6. ԳՊՀ-ի գտնվելու վայրն է` Հայաստանի Հանրապետություն, ք. Գորիս, 3205, Ավանգարդ 2: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en-US"/>
        </w:rPr>
      </w:pPr>
      <w:r w:rsidRPr="00717803">
        <w:rPr>
          <w:rFonts w:ascii="Sylfaen" w:hAnsi="Sylfaen" w:cs="Courier New"/>
          <w:noProof/>
          <w:lang w:val="en-US"/>
        </w:rPr>
        <w:t> </w:t>
      </w:r>
    </w:p>
    <w:p w:rsidR="00872665" w:rsidRPr="00717803" w:rsidRDefault="00872665" w:rsidP="00872665">
      <w:pPr>
        <w:spacing w:line="360" w:lineRule="auto"/>
        <w:ind w:firstLine="375"/>
        <w:jc w:val="center"/>
        <w:rPr>
          <w:rFonts w:ascii="GHEA Grapalat" w:hAnsi="GHEA Grapalat" w:cs="Sylfaen"/>
          <w:b/>
          <w:noProof/>
          <w:lang w:val="en-US"/>
        </w:rPr>
      </w:pPr>
      <w:r w:rsidRPr="00717803">
        <w:rPr>
          <w:rFonts w:ascii="GHEA Grapalat" w:hAnsi="GHEA Grapalat" w:cs="Sylfaen"/>
          <w:b/>
          <w:noProof/>
          <w:lang w:val="en-US"/>
        </w:rPr>
        <w:t>II. ԳՊՀ-Ի ԻՐԱՎԱԿԱՆ ԿԱՐԳԱՎԻՃԱԿԸ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en-US"/>
        </w:rPr>
      </w:pPr>
      <w:r w:rsidRPr="00717803">
        <w:rPr>
          <w:rFonts w:ascii="Sylfaen" w:hAnsi="Sylfaen" w:cs="Courier New"/>
          <w:noProof/>
          <w:lang w:val="en-US"/>
        </w:rPr>
        <w:t> </w:t>
      </w:r>
      <w:r w:rsidRPr="00717803">
        <w:rPr>
          <w:rFonts w:ascii="GHEA Grapalat" w:hAnsi="GHEA Grapalat" w:cs="Sylfaen"/>
          <w:noProof/>
          <w:lang w:val="en-US"/>
        </w:rPr>
        <w:t xml:space="preserve">7. ԳՊՀ-ն իրավաբանական անձ է </w:t>
      </w:r>
      <w:r w:rsidRPr="00717803">
        <w:rPr>
          <w:rFonts w:ascii="GHEA Grapalat" w:hAnsi="GHEA Grapalat" w:cs="Sylfaen"/>
        </w:rPr>
        <w:t>և</w:t>
      </w:r>
      <w:r w:rsidRPr="00717803">
        <w:rPr>
          <w:rFonts w:ascii="GHEA Grapalat" w:hAnsi="GHEA Grapalat"/>
          <w:lang w:val="en-US"/>
        </w:rPr>
        <w:t xml:space="preserve"> </w:t>
      </w:r>
      <w:r w:rsidRPr="00717803">
        <w:rPr>
          <w:rFonts w:ascii="GHEA Grapalat" w:hAnsi="GHEA Grapalat" w:cs="Sylfaen"/>
        </w:rPr>
        <w:t>ստեղծված</w:t>
      </w:r>
      <w:r w:rsidRPr="00717803">
        <w:rPr>
          <w:rFonts w:ascii="GHEA Grapalat" w:hAnsi="GHEA Grapalat"/>
          <w:lang w:val="en-US"/>
        </w:rPr>
        <w:t xml:space="preserve"> </w:t>
      </w:r>
      <w:r w:rsidRPr="00717803">
        <w:rPr>
          <w:rFonts w:ascii="GHEA Grapalat" w:hAnsi="GHEA Grapalat" w:cs="Sylfaen"/>
        </w:rPr>
        <w:t>է</w:t>
      </w:r>
      <w:r w:rsidRPr="00717803">
        <w:rPr>
          <w:rFonts w:ascii="GHEA Grapalat" w:hAnsi="GHEA Grapalat"/>
          <w:lang w:val="en-US"/>
        </w:rPr>
        <w:t xml:space="preserve"> </w:t>
      </w:r>
      <w:r w:rsidRPr="00717803">
        <w:rPr>
          <w:rFonts w:ascii="GHEA Grapalat" w:hAnsi="GHEA Grapalat" w:cs="Sylfaen"/>
        </w:rPr>
        <w:t>համարվում</w:t>
      </w:r>
      <w:r w:rsidRPr="00717803">
        <w:rPr>
          <w:rFonts w:ascii="GHEA Grapalat" w:hAnsi="GHEA Grapalat"/>
          <w:lang w:val="en-US"/>
        </w:rPr>
        <w:t xml:space="preserve"> </w:t>
      </w:r>
      <w:r w:rsidRPr="00717803">
        <w:rPr>
          <w:rFonts w:ascii="GHEA Grapalat" w:hAnsi="GHEA Grapalat" w:cs="Sylfaen"/>
        </w:rPr>
        <w:t>պետական</w:t>
      </w:r>
      <w:r w:rsidRPr="00717803">
        <w:rPr>
          <w:rFonts w:ascii="GHEA Grapalat" w:hAnsi="GHEA Grapalat"/>
          <w:lang w:val="en-US"/>
        </w:rPr>
        <w:t xml:space="preserve"> </w:t>
      </w:r>
      <w:r w:rsidRPr="00717803">
        <w:rPr>
          <w:rFonts w:ascii="GHEA Grapalat" w:hAnsi="GHEA Grapalat" w:cs="Sylfaen"/>
        </w:rPr>
        <w:t>գրանցման</w:t>
      </w:r>
      <w:r w:rsidRPr="00717803">
        <w:rPr>
          <w:rFonts w:ascii="GHEA Grapalat" w:hAnsi="GHEA Grapalat"/>
          <w:lang w:val="en-US"/>
        </w:rPr>
        <w:t xml:space="preserve"> </w:t>
      </w:r>
      <w:r w:rsidRPr="00717803">
        <w:rPr>
          <w:rFonts w:ascii="GHEA Grapalat" w:hAnsi="GHEA Grapalat" w:cs="Sylfaen"/>
        </w:rPr>
        <w:t>պահից</w:t>
      </w:r>
      <w:r w:rsidRPr="00717803">
        <w:rPr>
          <w:rFonts w:ascii="GHEA Grapalat" w:hAnsi="GHEA Grapalat"/>
          <w:lang w:val="en-US"/>
        </w:rPr>
        <w:t xml:space="preserve">, </w:t>
      </w:r>
      <w:r w:rsidRPr="00717803">
        <w:rPr>
          <w:rFonts w:ascii="GHEA Grapalat" w:hAnsi="GHEA Grapalat" w:cs="Sylfaen"/>
        </w:rPr>
        <w:t>գործում</w:t>
      </w:r>
      <w:r w:rsidRPr="00717803">
        <w:rPr>
          <w:rFonts w:ascii="GHEA Grapalat" w:hAnsi="GHEA Grapalat"/>
          <w:lang w:val="en-US"/>
        </w:rPr>
        <w:t xml:space="preserve"> </w:t>
      </w:r>
      <w:r w:rsidRPr="00717803">
        <w:rPr>
          <w:rFonts w:ascii="GHEA Grapalat" w:hAnsi="GHEA Grapalat" w:cs="Sylfaen"/>
        </w:rPr>
        <w:t>է</w:t>
      </w:r>
      <w:r w:rsidRPr="00717803">
        <w:rPr>
          <w:rFonts w:ascii="GHEA Grapalat" w:hAnsi="GHEA Grapalat"/>
          <w:lang w:val="en-US"/>
        </w:rPr>
        <w:t xml:space="preserve"> </w:t>
      </w:r>
      <w:r w:rsidRPr="00717803">
        <w:rPr>
          <w:rFonts w:ascii="GHEA Grapalat" w:hAnsi="GHEA Grapalat" w:cs="Sylfaen"/>
        </w:rPr>
        <w:t>անժամկետ</w:t>
      </w:r>
      <w:r w:rsidRPr="00717803">
        <w:rPr>
          <w:rFonts w:ascii="GHEA Grapalat" w:hAnsi="GHEA Grapalat" w:cs="Sylfaen"/>
          <w:noProof/>
          <w:lang w:val="en-US"/>
        </w:rPr>
        <w:t>: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en-US"/>
        </w:rPr>
      </w:pPr>
      <w:r w:rsidRPr="00717803">
        <w:rPr>
          <w:rFonts w:ascii="GHEA Grapalat" w:hAnsi="GHEA Grapalat" w:cs="Sylfaen"/>
          <w:noProof/>
          <w:lang w:val="en-US"/>
        </w:rPr>
        <w:t>8. ԳՊՀ-ն Հայաստանի Հանրապետությունում և դրանից դուրս կարող է ստեղծել մասնաճյուղեր, ուսումնական կենտրոններ ու ներկայացուցչություններ, ինչպես նաև հիմնարկներ, որոնք գործում են ԳՊՀ-ի հոգաբարձուների խորհրդի կողմից հաստատված կանոնադրություններին համապատասխան: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en-US"/>
        </w:rPr>
      </w:pPr>
      <w:r w:rsidRPr="00717803">
        <w:rPr>
          <w:rFonts w:ascii="GHEA Grapalat" w:hAnsi="GHEA Grapalat" w:cs="Sylfaen"/>
          <w:noProof/>
          <w:lang w:val="en-US"/>
        </w:rPr>
        <w:t>9. ԳՊՀ-ն ունի առանձնացված գույք, որը հաշվառվում է ինքնուրույն հաշվեկշռում, կարող է իր անունից ձեռք բերել և իրականացնել գույքային ու անձնական ոչ գույքային իրավունքներ, կրել պարտականություններ, դատարանում հանդես գալ որպես հայցվոր կամ պատասխանող: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en-US"/>
        </w:rPr>
      </w:pPr>
      <w:r w:rsidRPr="00717803">
        <w:rPr>
          <w:rFonts w:ascii="GHEA Grapalat" w:hAnsi="GHEA Grapalat" w:cs="Sylfaen"/>
          <w:noProof/>
          <w:lang w:val="en-US"/>
        </w:rPr>
        <w:t>10. ԳՊՀ-ն իրավունք ունի օրենքով սահմանված կարգով բացելու բանկային հաշիվներ Հայաստանի Հանրապետության և օտարերկրյա պետությունների բանկերում՝ Հայաստանի Հանրապետության դրամով և (կամ) արտարժույթով: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en-US"/>
        </w:rPr>
      </w:pPr>
      <w:r w:rsidRPr="00717803">
        <w:rPr>
          <w:rFonts w:ascii="GHEA Grapalat" w:hAnsi="GHEA Grapalat" w:cs="Sylfaen"/>
          <w:noProof/>
          <w:lang w:val="en-US"/>
        </w:rPr>
        <w:t>11. ԳՊՀ-ի գործունեության ընթացքում ստացված ամբողջ եկամուտը պետք է օգտագործվեն նրա կանոնադրական նպատակների իրականացման համար: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en-US"/>
        </w:rPr>
      </w:pPr>
      <w:r w:rsidRPr="00717803">
        <w:rPr>
          <w:rFonts w:ascii="GHEA Grapalat" w:hAnsi="GHEA Grapalat" w:cs="Sylfaen"/>
          <w:noProof/>
          <w:lang w:val="en-US"/>
        </w:rPr>
        <w:t>12. ԳՊՀ-ն իր կանոնադրությանը համապատասխան՝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en-US"/>
        </w:rPr>
      </w:pPr>
      <w:r w:rsidRPr="00717803">
        <w:rPr>
          <w:rFonts w:ascii="GHEA Grapalat" w:hAnsi="GHEA Grapalat" w:cs="Sylfaen"/>
          <w:noProof/>
          <w:lang w:val="en-US"/>
        </w:rPr>
        <w:t>1) օգտագործում է հիմնադրի կողմից ԳՊՀ-ին տրամադրված գույքը.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en-US"/>
        </w:rPr>
      </w:pPr>
      <w:r w:rsidRPr="00717803">
        <w:rPr>
          <w:rFonts w:ascii="GHEA Grapalat" w:hAnsi="GHEA Grapalat" w:cs="Sylfaen"/>
          <w:noProof/>
          <w:lang w:val="en-US"/>
        </w:rPr>
        <w:t>2) տնօրինում, օգտագործում և տիրապետում է սեփականության իրավունքով իրեն պատկանող գույքը:</w:t>
      </w:r>
    </w:p>
    <w:p w:rsidR="00872665" w:rsidRPr="00717803" w:rsidRDefault="00872665" w:rsidP="00872665">
      <w:pPr>
        <w:pStyle w:val="norm"/>
        <w:spacing w:after="0" w:line="360" w:lineRule="auto"/>
        <w:ind w:firstLine="426"/>
        <w:rPr>
          <w:rFonts w:ascii="GHEA Grapalat" w:hAnsi="GHEA Grapalat" w:cs="Sylfaen"/>
          <w:noProof/>
          <w:lang w:eastAsia="ru-RU"/>
        </w:rPr>
      </w:pPr>
      <w:r w:rsidRPr="00717803">
        <w:rPr>
          <w:rFonts w:ascii="GHEA Grapalat" w:hAnsi="GHEA Grapalat" w:cs="Sylfaen"/>
          <w:noProof/>
          <w:lang w:eastAsia="ru-RU"/>
        </w:rPr>
        <w:t>13. ԳՊՀ-ն   կարող է ունենալ իր անվամբ, Հայաստանի Հանրապետության զինանշանի պատկերով կլոր կնիք` հայերենով, ռուսերենով և անգլերենով, դրոշմակնիք, ձևաթղթեր, ինչպես նաև անհատականացնող  այլ միջոցներ:</w:t>
      </w:r>
    </w:p>
    <w:p w:rsidR="00872665" w:rsidRPr="00872665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872665">
        <w:rPr>
          <w:rFonts w:ascii="GHEA Grapalat" w:hAnsi="GHEA Grapalat" w:cs="Sylfaen"/>
          <w:noProof/>
        </w:rPr>
        <w:lastRenderedPageBreak/>
        <w:t>14. ԳՊՀ-ի իրավունքները կարող են սահմանափակվել միայն օրենքով նախատեսված դեպքերում:</w:t>
      </w:r>
    </w:p>
    <w:p w:rsidR="00872665" w:rsidRPr="00872665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872665">
        <w:rPr>
          <w:rFonts w:ascii="GHEA Grapalat" w:hAnsi="GHEA Grapalat" w:cs="Sylfaen"/>
          <w:noProof/>
        </w:rPr>
        <w:t>15. Հիմնադիրը պատասխանատվություն չի կրում ԳՊՀ-ի պարտավորությունների համար, իսկ ԳՊՀ-ն պատասխանատվություն չի կրում իր հիմնադրի պարտավորությունների համար: ԳՊՀ-ն իր պարտավորությունների համար պատասխանատվություն է կրում իրեն պատկանող գույքով:</w:t>
      </w:r>
    </w:p>
    <w:p w:rsidR="00872665" w:rsidRPr="00872665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</w:p>
    <w:p w:rsidR="00872665" w:rsidRPr="00717803" w:rsidRDefault="00872665" w:rsidP="00872665">
      <w:pPr>
        <w:pStyle w:val="mechtex"/>
        <w:spacing w:line="360" w:lineRule="auto"/>
        <w:rPr>
          <w:rFonts w:ascii="GHEA Grapalat" w:hAnsi="GHEA Grapalat"/>
          <w:b/>
          <w:lang w:val="hy-AM"/>
        </w:rPr>
      </w:pPr>
      <w:r w:rsidRPr="00717803">
        <w:rPr>
          <w:rFonts w:ascii="GHEA Grapalat" w:hAnsi="GHEA Grapalat" w:cs="Arial"/>
          <w:b/>
          <w:lang w:val="hy-AM"/>
        </w:rPr>
        <w:t xml:space="preserve">III. </w:t>
      </w:r>
      <w:r w:rsidRPr="00872665">
        <w:rPr>
          <w:rFonts w:ascii="GHEA Grapalat" w:hAnsi="GHEA Grapalat" w:cs="Arial"/>
          <w:b/>
          <w:lang w:val="hy-AM"/>
        </w:rPr>
        <w:t>ԳՊ</w:t>
      </w:r>
      <w:r w:rsidRPr="00717803">
        <w:rPr>
          <w:rFonts w:ascii="GHEA Grapalat" w:hAnsi="GHEA Grapalat" w:cs="Arial"/>
          <w:b/>
          <w:lang w:val="hy-AM"/>
        </w:rPr>
        <w:t>Հ</w:t>
      </w:r>
      <w:r w:rsidRPr="00717803">
        <w:rPr>
          <w:rFonts w:ascii="GHEA Grapalat" w:hAnsi="GHEA Grapalat" w:cs="GHEA Mariam"/>
          <w:b/>
          <w:lang w:val="hy-AM"/>
        </w:rPr>
        <w:t>-</w:t>
      </w:r>
      <w:r w:rsidRPr="00717803">
        <w:rPr>
          <w:rFonts w:ascii="GHEA Grapalat" w:hAnsi="GHEA Grapalat" w:cs="Arial"/>
          <w:b/>
          <w:lang w:val="hy-AM"/>
        </w:rPr>
        <w:t>Ի</w:t>
      </w:r>
      <w:r w:rsidRPr="00717803">
        <w:rPr>
          <w:rFonts w:ascii="GHEA Grapalat" w:hAnsi="GHEA Grapalat" w:cs="Arial Armenian"/>
          <w:b/>
          <w:lang w:val="hy-AM"/>
        </w:rPr>
        <w:t xml:space="preserve"> </w:t>
      </w:r>
      <w:r w:rsidRPr="00717803">
        <w:rPr>
          <w:rFonts w:ascii="GHEA Grapalat" w:hAnsi="GHEA Grapalat" w:cs="Arial"/>
          <w:b/>
          <w:lang w:val="hy-AM"/>
        </w:rPr>
        <w:t>ԳՈՐԾՈՒՆԵՈՒԹՅԱՆ</w:t>
      </w:r>
      <w:r w:rsidRPr="00717803">
        <w:rPr>
          <w:rFonts w:ascii="GHEA Grapalat" w:hAnsi="GHEA Grapalat" w:cs="Arial Armenian"/>
          <w:b/>
          <w:lang w:val="hy-AM"/>
        </w:rPr>
        <w:t xml:space="preserve"> </w:t>
      </w:r>
      <w:r w:rsidRPr="00717803">
        <w:rPr>
          <w:rFonts w:ascii="GHEA Grapalat" w:hAnsi="GHEA Grapalat" w:cs="Arial"/>
          <w:b/>
          <w:lang w:val="hy-AM"/>
        </w:rPr>
        <w:t>ՆՊԱՏԱԿԸ</w:t>
      </w:r>
      <w:r w:rsidRPr="00717803">
        <w:rPr>
          <w:rFonts w:ascii="GHEA Grapalat" w:hAnsi="GHEA Grapalat" w:cs="Arial Armenian"/>
          <w:b/>
          <w:lang w:val="hy-AM"/>
        </w:rPr>
        <w:t xml:space="preserve"> </w:t>
      </w:r>
      <w:r w:rsidRPr="00717803">
        <w:rPr>
          <w:rFonts w:ascii="GHEA Grapalat" w:hAnsi="GHEA Grapalat" w:cs="Arial"/>
          <w:b/>
          <w:lang w:val="hy-AM"/>
        </w:rPr>
        <w:t>ԵՎ</w:t>
      </w:r>
      <w:r w:rsidRPr="00717803">
        <w:rPr>
          <w:rFonts w:ascii="GHEA Grapalat" w:hAnsi="GHEA Grapalat" w:cs="Arial Armenian"/>
          <w:b/>
          <w:lang w:val="hy-AM"/>
        </w:rPr>
        <w:t xml:space="preserve"> </w:t>
      </w:r>
      <w:r w:rsidRPr="00717803">
        <w:rPr>
          <w:rFonts w:ascii="GHEA Grapalat" w:hAnsi="GHEA Grapalat" w:cs="Arial"/>
          <w:b/>
          <w:lang w:val="hy-AM"/>
        </w:rPr>
        <w:t>ԻՐԱՎԱՍՈՒԹՅՈՒՆԸ</w:t>
      </w:r>
    </w:p>
    <w:p w:rsidR="00872665" w:rsidRPr="00717803" w:rsidRDefault="00872665" w:rsidP="00872665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Grapalat" w:hAnsi="GHEA Grapalat" w:cs="GHEAMariam"/>
          <w:sz w:val="24"/>
          <w:szCs w:val="24"/>
          <w:lang w:val="hy-AM"/>
        </w:rPr>
      </w:pPr>
    </w:p>
    <w:p w:rsidR="001473A5" w:rsidRPr="001473A5" w:rsidRDefault="00872665" w:rsidP="001473A5">
      <w:pPr>
        <w:pStyle w:val="norm"/>
        <w:spacing w:line="360" w:lineRule="auto"/>
        <w:rPr>
          <w:rFonts w:ascii="GHEA Grapalat" w:hAnsi="GHEA Grapalat" w:cs="Sylfaen"/>
          <w:noProof/>
          <w:lang w:eastAsia="ru-RU"/>
        </w:rPr>
      </w:pPr>
      <w:r w:rsidRPr="00083EE3">
        <w:rPr>
          <w:rFonts w:ascii="GHEA Grapalat" w:hAnsi="GHEA Grapalat" w:cs="Sylfaen"/>
          <w:noProof/>
          <w:lang w:eastAsia="ru-RU"/>
        </w:rPr>
        <w:t>16. ԳՊՀ-ի նպատակն է՝</w:t>
      </w:r>
    </w:p>
    <w:p w:rsidR="00872665" w:rsidRPr="007B23EB" w:rsidRDefault="00872665" w:rsidP="00872665">
      <w:pPr>
        <w:pStyle w:val="norm"/>
        <w:spacing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1) անձի մտավոր, հոգևոր և բարոյական զարգացման պահանջմունքների բավա</w:t>
      </w:r>
      <w:r w:rsidRPr="007B23EB">
        <w:rPr>
          <w:rFonts w:ascii="GHEA Grapalat" w:hAnsi="GHEA Grapalat" w:cs="Sylfaen"/>
          <w:noProof/>
          <w:lang w:eastAsia="ru-RU"/>
        </w:rPr>
        <w:softHyphen/>
        <w:t>րարումը՝ բարձրագույն և հետբուհական մասնագիտական կրթություն ստանալու միջոցով.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2) գիտության տարբեր բնագավառներում գիտական, ուսումնամեթոդական և գիտա</w:t>
      </w:r>
      <w:r w:rsidRPr="007B23EB">
        <w:rPr>
          <w:rFonts w:ascii="GHEA Grapalat" w:hAnsi="GHEA Grapalat" w:cs="Sylfaen"/>
          <w:noProof/>
          <w:lang w:eastAsia="ru-RU"/>
        </w:rPr>
        <w:softHyphen/>
        <w:t>մանկավարժական հետազոտությունների իրականացումը, հայագիտության բազմակողմանի զարգացումը.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3) գիտության, կրթության, տնտեսության զարգացումը՝ գիտաման</w:t>
      </w:r>
      <w:r w:rsidRPr="007B23EB">
        <w:rPr>
          <w:rFonts w:ascii="GHEA Grapalat" w:hAnsi="GHEA Grapalat" w:cs="Sylfaen"/>
          <w:noProof/>
          <w:lang w:eastAsia="ru-RU"/>
        </w:rPr>
        <w:softHyphen/>
        <w:t>կավարժական աշխատողների ու սովորողների գիտական հետազոտությունների և ստեղծագործական գոր</w:t>
      </w:r>
      <w:r w:rsidRPr="007B23EB">
        <w:rPr>
          <w:rFonts w:ascii="GHEA Grapalat" w:hAnsi="GHEA Grapalat" w:cs="Sylfaen"/>
          <w:noProof/>
          <w:lang w:eastAsia="ru-RU"/>
        </w:rPr>
        <w:softHyphen/>
        <w:t>ծու</w:t>
      </w:r>
      <w:r w:rsidRPr="007B23EB">
        <w:rPr>
          <w:rFonts w:ascii="GHEA Grapalat" w:hAnsi="GHEA Grapalat" w:cs="Sylfaen"/>
          <w:noProof/>
          <w:lang w:eastAsia="ru-RU"/>
        </w:rPr>
        <w:softHyphen/>
      </w:r>
      <w:r w:rsidRPr="007B23EB">
        <w:rPr>
          <w:rFonts w:ascii="GHEA Grapalat" w:hAnsi="GHEA Grapalat" w:cs="Sylfaen"/>
          <w:noProof/>
          <w:lang w:eastAsia="ru-RU"/>
        </w:rPr>
        <w:softHyphen/>
      </w:r>
      <w:r w:rsidRPr="007B23EB">
        <w:rPr>
          <w:rFonts w:ascii="GHEA Grapalat" w:hAnsi="GHEA Grapalat" w:cs="Sylfaen"/>
          <w:noProof/>
          <w:lang w:eastAsia="ru-RU"/>
        </w:rPr>
        <w:softHyphen/>
      </w:r>
      <w:r w:rsidRPr="007B23EB">
        <w:rPr>
          <w:rFonts w:ascii="GHEA Grapalat" w:hAnsi="GHEA Grapalat" w:cs="Sylfaen"/>
          <w:noProof/>
          <w:lang w:eastAsia="ru-RU"/>
        </w:rPr>
        <w:softHyphen/>
        <w:t>նեության միջոցով, ստացված արդյունքների օգտագործումը տնտեսության մեջ, հետազ</w:t>
      </w:r>
      <w:r w:rsidRPr="007B23EB">
        <w:rPr>
          <w:rFonts w:ascii="GHEA Grapalat" w:hAnsi="GHEA Grapalat" w:cs="Sylfaen"/>
          <w:noProof/>
          <w:lang w:eastAsia="ru-RU"/>
        </w:rPr>
        <w:softHyphen/>
        <w:t>ո</w:t>
      </w:r>
      <w:r w:rsidRPr="007B23EB">
        <w:rPr>
          <w:rFonts w:ascii="GHEA Grapalat" w:hAnsi="GHEA Grapalat" w:cs="Sylfaen"/>
          <w:noProof/>
          <w:lang w:eastAsia="ru-RU"/>
        </w:rPr>
        <w:softHyphen/>
      </w:r>
      <w:r w:rsidRPr="007B23EB">
        <w:rPr>
          <w:rFonts w:ascii="GHEA Grapalat" w:hAnsi="GHEA Grapalat" w:cs="Sylfaen"/>
          <w:noProof/>
          <w:lang w:eastAsia="ru-RU"/>
        </w:rPr>
        <w:softHyphen/>
        <w:t>տական և կրթական գործընթացներում.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4) բարձրագույն կրթությամբ գիտամանկավարժական աշխատողների պատրաս</w:t>
      </w:r>
      <w:r w:rsidRPr="007B23EB">
        <w:rPr>
          <w:rFonts w:ascii="GHEA Grapalat" w:hAnsi="GHEA Grapalat" w:cs="Sylfaen"/>
          <w:noProof/>
          <w:lang w:eastAsia="ru-RU"/>
        </w:rPr>
        <w:softHyphen/>
        <w:t>տումը և վերապատրաստումը.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5) կրթության որակի ապահովումը և բարելավման համապատասխան համա</w:t>
      </w:r>
      <w:r w:rsidRPr="007B23EB">
        <w:rPr>
          <w:rFonts w:ascii="GHEA Grapalat" w:hAnsi="GHEA Grapalat" w:cs="Sylfaen"/>
          <w:noProof/>
          <w:lang w:eastAsia="ru-RU"/>
        </w:rPr>
        <w:softHyphen/>
        <w:t>կարգի ներդրումը.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6) կրթության և գիտության ինտեգրման հիման վրա ուսուցման բովանդա</w:t>
      </w:r>
      <w:r w:rsidRPr="007B23EB">
        <w:rPr>
          <w:rFonts w:ascii="GHEA Grapalat" w:hAnsi="GHEA Grapalat" w:cs="Sylfaen"/>
          <w:noProof/>
          <w:lang w:eastAsia="ru-RU"/>
        </w:rPr>
        <w:softHyphen/>
        <w:t>կության կատարելագործումը, նոր և հեռանկարային մասնագիտությունների ու մասնագի</w:t>
      </w:r>
      <w:r w:rsidRPr="007B23EB">
        <w:rPr>
          <w:rFonts w:ascii="GHEA Grapalat" w:hAnsi="GHEA Grapalat" w:cs="Sylfaen"/>
          <w:noProof/>
          <w:lang w:eastAsia="ru-RU"/>
        </w:rPr>
        <w:softHyphen/>
        <w:t>տացումների համակարգերի մշակումը և արմատավորումը.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7) կրթական գործընթացի անընդհատության, թափանցիկության և հրապարակայնու</w:t>
      </w:r>
      <w:r w:rsidRPr="007B23EB">
        <w:rPr>
          <w:rFonts w:ascii="GHEA Grapalat" w:hAnsi="GHEA Grapalat" w:cs="Sylfaen"/>
          <w:noProof/>
          <w:lang w:eastAsia="ru-RU"/>
        </w:rPr>
        <w:softHyphen/>
        <w:t>թյան ապահովումը.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8) սովորողին ազգային, բարոյական և համամարդկային արժեքների ոգով դաստիարակելը.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lastRenderedPageBreak/>
        <w:t>9) գիտելիքի տարածումը, սովորողի կրթական և մշակու</w:t>
      </w:r>
      <w:r w:rsidRPr="007B23EB">
        <w:rPr>
          <w:rFonts w:ascii="GHEA Grapalat" w:hAnsi="GHEA Grapalat" w:cs="Sylfaen"/>
          <w:noProof/>
          <w:lang w:eastAsia="ru-RU"/>
        </w:rPr>
        <w:softHyphen/>
        <w:t>թային մակարդակի բարձրացումը.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10) ժողովրդավարական և քաղաքացիական հասարակության կառավարման պայման</w:t>
      </w:r>
      <w:r w:rsidRPr="007B23EB">
        <w:rPr>
          <w:rFonts w:ascii="GHEA Grapalat" w:hAnsi="GHEA Grapalat" w:cs="Sylfaen"/>
          <w:noProof/>
          <w:lang w:eastAsia="ru-RU"/>
        </w:rPr>
        <w:softHyphen/>
        <w:t>ներում սովորողների քաղաքացիական դիրքորոշման, աշխատանքի նկատմամբ պատաս</w:t>
      </w:r>
      <w:r w:rsidRPr="007B23EB">
        <w:rPr>
          <w:rFonts w:ascii="GHEA Grapalat" w:hAnsi="GHEA Grapalat" w:cs="Sylfaen"/>
          <w:noProof/>
          <w:lang w:eastAsia="ru-RU"/>
        </w:rPr>
        <w:softHyphen/>
        <w:t>խանա</w:t>
      </w:r>
      <w:r w:rsidRPr="007B23EB">
        <w:rPr>
          <w:rFonts w:ascii="GHEA Grapalat" w:hAnsi="GHEA Grapalat" w:cs="Sylfaen"/>
          <w:noProof/>
          <w:lang w:eastAsia="ru-RU"/>
        </w:rPr>
        <w:softHyphen/>
        <w:t>տվության արմատավորումը.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11) սովորողների ու աշխատողների առողջության պահպանման, կենցաղի, սննդի, հանգստի, ֆիզիկական և հոգևոր զարգացման համար անհրաժեշտ պայմանների ստեղծումը:</w:t>
      </w:r>
    </w:p>
    <w:p w:rsidR="00872665" w:rsidRPr="007B23EB" w:rsidRDefault="001473A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>
        <w:rPr>
          <w:rFonts w:ascii="GHEA Grapalat" w:hAnsi="GHEA Grapalat" w:cs="Sylfaen"/>
          <w:noProof/>
          <w:lang w:eastAsia="ru-RU"/>
        </w:rPr>
        <w:t>1</w:t>
      </w:r>
      <w:r w:rsidRPr="001473A5">
        <w:rPr>
          <w:rFonts w:ascii="GHEA Grapalat" w:hAnsi="GHEA Grapalat" w:cs="Sylfaen"/>
          <w:noProof/>
          <w:lang w:eastAsia="ru-RU"/>
        </w:rPr>
        <w:t>7</w:t>
      </w:r>
      <w:r w:rsidR="00872665" w:rsidRPr="007B23EB">
        <w:rPr>
          <w:rFonts w:ascii="GHEA Grapalat" w:hAnsi="GHEA Grapalat" w:cs="Sylfaen"/>
          <w:noProof/>
          <w:lang w:eastAsia="ru-RU"/>
        </w:rPr>
        <w:t>. ԳՊՀ-ն կարող է անձամբ զբաղվել ձեռնարկատիրական գործունեության հետևյալ տեսակներով`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1) հանրակրթական, նախնական, միջին, բարձրագույն և հետբուհական մասնա</w:t>
      </w:r>
      <w:r w:rsidRPr="007B23EB">
        <w:rPr>
          <w:rFonts w:ascii="GHEA Grapalat" w:hAnsi="GHEA Grapalat" w:cs="Sylfaen"/>
          <w:noProof/>
          <w:lang w:eastAsia="ru-RU"/>
        </w:rPr>
        <w:softHyphen/>
        <w:t>գիտական, լրացուցիչ կրթության կազմակերպում.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2) օտարերկրյա դիմորդների նախապատրաստական կրթության կազմակերպում.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3) մշակույթի բնագավառում կրթական գործունեության իրականացում.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4) գիտամանկավարժական կադրերի պատրաստում, վերապատրաստում, որա</w:t>
      </w:r>
      <w:r w:rsidRPr="007B23EB">
        <w:rPr>
          <w:rFonts w:ascii="GHEA Grapalat" w:hAnsi="GHEA Grapalat" w:cs="Sylfaen"/>
          <w:noProof/>
          <w:lang w:eastAsia="ru-RU"/>
        </w:rPr>
        <w:softHyphen/>
        <w:t>կա</w:t>
      </w:r>
      <w:r w:rsidRPr="007B23EB">
        <w:rPr>
          <w:rFonts w:ascii="GHEA Grapalat" w:hAnsi="GHEA Grapalat" w:cs="Sylfaen"/>
          <w:noProof/>
          <w:lang w:eastAsia="ru-RU"/>
        </w:rPr>
        <w:softHyphen/>
        <w:t>վորման բարձրացում.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5) գիտահետազոտական և գիտաարտադրական աշխատանքների իրականա</w:t>
      </w:r>
      <w:r w:rsidRPr="007B23EB">
        <w:rPr>
          <w:rFonts w:ascii="GHEA Grapalat" w:hAnsi="GHEA Grapalat" w:cs="Sylfaen"/>
          <w:noProof/>
          <w:lang w:eastAsia="ru-RU"/>
        </w:rPr>
        <w:softHyphen/>
        <w:t>ցում, դրանց արդյունքների առևտրայնացում.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6) խորհրդատվական, փորձագիտական ծառայությունների մատուցում.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7) հրատարակչական, տպագրական գործունեության ծավալում, դրա արդյունք</w:t>
      </w:r>
      <w:r w:rsidRPr="007B23EB">
        <w:rPr>
          <w:rFonts w:ascii="GHEA Grapalat" w:hAnsi="GHEA Grapalat" w:cs="Sylfaen"/>
          <w:noProof/>
          <w:lang w:eastAsia="ru-RU"/>
        </w:rPr>
        <w:softHyphen/>
        <w:t>ների իրացում, գրքերի և տպագրական այլ նյութերի վաճառքի իրականացում.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8) իր կողմից հրատարակվող տպագիր և էլեկտրոնային միջոցներով գովազդի իրականացում.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9) կրթական և ուսումնական վճարովի դասընթացների կազմակերպում.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10) միջազգային ուսումնական և գիտատեխնիկական ծրագրերի իրականացում.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11) աշխատողների և սովորողների հանրային սննդի, հանգստի, կենցաղի կազմա</w:t>
      </w:r>
      <w:r w:rsidRPr="007B23EB">
        <w:rPr>
          <w:rFonts w:ascii="GHEA Grapalat" w:hAnsi="GHEA Grapalat" w:cs="Sylfaen"/>
          <w:noProof/>
          <w:lang w:eastAsia="ru-RU"/>
        </w:rPr>
        <w:softHyphen/>
        <w:t>կերպում ու սպասարկում:</w:t>
      </w:r>
    </w:p>
    <w:p w:rsidR="00872665" w:rsidRPr="007B23EB" w:rsidRDefault="001473A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>
        <w:rPr>
          <w:rFonts w:ascii="GHEA Grapalat" w:hAnsi="GHEA Grapalat" w:cs="Sylfaen"/>
          <w:noProof/>
          <w:lang w:eastAsia="ru-RU"/>
        </w:rPr>
        <w:t>1</w:t>
      </w:r>
      <w:r w:rsidRPr="001473A5">
        <w:rPr>
          <w:rFonts w:ascii="GHEA Grapalat" w:hAnsi="GHEA Grapalat" w:cs="Sylfaen"/>
          <w:noProof/>
          <w:lang w:eastAsia="ru-RU"/>
        </w:rPr>
        <w:t>8</w:t>
      </w:r>
      <w:r w:rsidR="00872665" w:rsidRPr="007B23EB">
        <w:rPr>
          <w:rFonts w:ascii="GHEA Grapalat" w:hAnsi="GHEA Grapalat" w:cs="Sylfaen"/>
          <w:noProof/>
          <w:lang w:eastAsia="ru-RU"/>
        </w:rPr>
        <w:t>. ԳՊՀ-ում չեն թույլատրվում հասարակական-քաղաքական, հասարակական և կրոնական կազմակերպությունների, դրանց կազմակերպական կառույցների ստեղծումն ու գործունեությունը՝ բացառությամբ արհեստակցական, մասնագիտական, մշակութային, մարզա</w:t>
      </w:r>
      <w:r w:rsidR="00872665" w:rsidRPr="007B23EB">
        <w:rPr>
          <w:rFonts w:ascii="GHEA Grapalat" w:hAnsi="GHEA Grapalat" w:cs="Sylfaen"/>
          <w:noProof/>
          <w:lang w:eastAsia="ru-RU"/>
        </w:rPr>
        <w:softHyphen/>
        <w:t>կան և շրջանավարտների կազմակերպությունների:</w:t>
      </w:r>
    </w:p>
    <w:p w:rsidR="00872665" w:rsidRPr="007B23EB" w:rsidRDefault="00872665" w:rsidP="00872665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Grapalat" w:hAnsi="GHEA Grapalat" w:cs="Sylfaen"/>
          <w:noProof/>
          <w:sz w:val="24"/>
          <w:szCs w:val="24"/>
          <w:lang w:val="hy-AM" w:eastAsia="ru-RU"/>
        </w:rPr>
      </w:pPr>
    </w:p>
    <w:p w:rsidR="00872665" w:rsidRPr="007B23EB" w:rsidRDefault="00872665" w:rsidP="00872665">
      <w:pPr>
        <w:spacing w:line="360" w:lineRule="auto"/>
        <w:ind w:firstLine="375"/>
        <w:jc w:val="center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IV. ԳՊՀ-Ի ՇԱՀԱՌՈՒՆԵՐԸ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lastRenderedPageBreak/>
        <w:t> </w:t>
      </w:r>
      <w:r w:rsidR="001473A5" w:rsidRPr="001473A5">
        <w:rPr>
          <w:rFonts w:ascii="GHEA Grapalat" w:hAnsi="GHEA Grapalat" w:cs="Sylfaen"/>
          <w:noProof/>
        </w:rPr>
        <w:t>19</w:t>
      </w:r>
      <w:r w:rsidRPr="007B23EB">
        <w:rPr>
          <w:rFonts w:ascii="GHEA Grapalat" w:hAnsi="GHEA Grapalat" w:cs="Sylfaen"/>
          <w:noProof/>
        </w:rPr>
        <w:t>. ԳՊՀ-ի շահառուները կրթական, գիտական, մշակութային, գիտաարտադրական բնագավառներին առնչվող ֆիզիկական ու իրավաբանական անձինք են:</w:t>
      </w:r>
    </w:p>
    <w:p w:rsidR="00872665" w:rsidRPr="007B23EB" w:rsidRDefault="00872665" w:rsidP="00872665">
      <w:pPr>
        <w:pStyle w:val="mechtex"/>
        <w:spacing w:line="360" w:lineRule="auto"/>
        <w:rPr>
          <w:rFonts w:ascii="GHEA Grapalat" w:hAnsi="GHEA Grapalat" w:cs="Sylfaen"/>
          <w:noProof/>
          <w:lang w:val="hy-AM"/>
        </w:rPr>
      </w:pPr>
      <w:r w:rsidRPr="007B23EB">
        <w:rPr>
          <w:rFonts w:ascii="GHEA Grapalat" w:hAnsi="GHEA Grapalat" w:cs="Sylfaen"/>
          <w:noProof/>
          <w:lang w:val="hy-AM"/>
        </w:rPr>
        <w:t>V. ԳՊՀ-Ի ԻՐԱՎՈՒՆՔՆԵՐՆ ՈՒ ՊԱՐՏԱԿԱՆՈՒԹՅՈՒՆՆԵՐԸ</w:t>
      </w:r>
    </w:p>
    <w:p w:rsidR="00872665" w:rsidRPr="007B23EB" w:rsidRDefault="00872665" w:rsidP="00872665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Grapalat" w:hAnsi="GHEA Grapalat" w:cs="Sylfaen"/>
          <w:noProof/>
          <w:sz w:val="24"/>
          <w:szCs w:val="24"/>
          <w:lang w:val="hy-AM" w:eastAsia="ru-RU"/>
        </w:rPr>
      </w:pPr>
    </w:p>
    <w:p w:rsidR="00872665" w:rsidRPr="007B23EB" w:rsidRDefault="001473A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>
        <w:rPr>
          <w:rFonts w:ascii="GHEA Grapalat" w:hAnsi="GHEA Grapalat" w:cs="Sylfaen"/>
          <w:noProof/>
          <w:lang w:eastAsia="ru-RU"/>
        </w:rPr>
        <w:t>2</w:t>
      </w:r>
      <w:r w:rsidRPr="001473A5">
        <w:rPr>
          <w:rFonts w:ascii="GHEA Grapalat" w:hAnsi="GHEA Grapalat" w:cs="Sylfaen"/>
          <w:noProof/>
          <w:lang w:eastAsia="ru-RU"/>
        </w:rPr>
        <w:t>0</w:t>
      </w:r>
      <w:r w:rsidR="00872665" w:rsidRPr="007B23EB">
        <w:rPr>
          <w:rFonts w:ascii="GHEA Grapalat" w:hAnsi="GHEA Grapalat" w:cs="Sylfaen"/>
          <w:noProof/>
          <w:lang w:eastAsia="ru-RU"/>
        </w:rPr>
        <w:t>. ԳՊՀ-ն իր կանոնադրական նպատակներն իրականացնելու համար օրենքով սահմանված կարգով իրավունք ունի՝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1) իրականացնելու բարձրագույն, հետբուհական կրթություն, հանրակրթական, նախնական մասնագիտա</w:t>
      </w:r>
      <w:r w:rsidRPr="007B23EB">
        <w:rPr>
          <w:rFonts w:ascii="GHEA Grapalat" w:hAnsi="GHEA Grapalat" w:cs="Sylfaen"/>
          <w:noProof/>
          <w:lang w:eastAsia="ru-RU"/>
        </w:rPr>
        <w:softHyphen/>
        <w:t>կան, միջին մասնագիտական և լրացուցիչ կրթության ծրագրեր.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2) որոշելու իր կառուցվածքը, կառուցվածքային ստորաբաժանումների կառավար</w:t>
      </w:r>
      <w:r w:rsidRPr="007B23EB">
        <w:rPr>
          <w:rFonts w:ascii="GHEA Grapalat" w:hAnsi="GHEA Grapalat" w:cs="Sylfaen"/>
          <w:noProof/>
          <w:lang w:eastAsia="ru-RU"/>
        </w:rPr>
        <w:softHyphen/>
        <w:t>ման կարգը, օրենքով սահմանված կարգով ստեղծելու, վերակազմակերպելու և լուծարելու ֆակուլտետներ, ամբիոններ, գիտահետազոտական ինստիտուտներ, կենտրոն</w:t>
      </w:r>
      <w:r w:rsidRPr="007B23EB">
        <w:rPr>
          <w:rFonts w:ascii="GHEA Grapalat" w:hAnsi="GHEA Grapalat" w:cs="Sylfaen"/>
          <w:noProof/>
          <w:lang w:eastAsia="ru-RU"/>
        </w:rPr>
        <w:softHyphen/>
        <w:t>ներ, քոլեջներ, ավագ դպրոցներ, այլ կառուցվածքային ստորաբաժանումներ, ինչպես նաև ստեղծելու տնտեսական ընկերություններ կամ լինելու դրանց մասնակիցը.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3) կազմակերպելու բարձրագույն և հետբուհական մասնագիտական կրթության մասնագիտությունների և մասնագիտացումների ուսումնական պլանների և առարկայական ծրագրերի մշակումն ու հաստատումը, ուսումնական գրականության և ուսումնամեթոդական ձեռնարկների հրատարակումը.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4) ինքնուրույն որոշելու ուսումնական գործընթացի կազմակերպման, կրթական տեխնոլոգիաների և սովորողների ընթացիկ ատեստավորման ձևերի, կարգի ու պարբերականության ընտրության հարցերը.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5) ըստ կրթական ծրագրերի՝ կազմակերպելու դիմորդների, այդ թվում` օտարերկրյա քաղաքացիների ընդունելությունը և ուսումնական գործընթացը.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6) կազմակերպելու մասնագետների որակավորման բարձրացման, վերապատ</w:t>
      </w:r>
      <w:r w:rsidRPr="007B23EB">
        <w:rPr>
          <w:rFonts w:ascii="GHEA Grapalat" w:hAnsi="GHEA Grapalat" w:cs="Sylfaen"/>
          <w:noProof/>
          <w:lang w:eastAsia="ru-RU"/>
        </w:rPr>
        <w:softHyphen/>
        <w:t>րաստման և լրացուցիչ կրթության այլ ծրագրեր.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7) ինքնուրույն որոշելու բոլոր տարակարգերի աշխատողների հաստիքացուցակը, իրականացնելու աշխատողների ընտրությունը, նշանակումը, բաշխումը և ատեստավո</w:t>
      </w:r>
      <w:r w:rsidRPr="007B23EB">
        <w:rPr>
          <w:rFonts w:ascii="GHEA Grapalat" w:hAnsi="GHEA Grapalat" w:cs="Sylfaen"/>
          <w:noProof/>
          <w:lang w:eastAsia="ru-RU"/>
        </w:rPr>
        <w:softHyphen/>
        <w:t xml:space="preserve">րումը՝ ներառյալ գիտամանկավարժական համակազմի համալրումը, </w:t>
      </w:r>
      <w:r w:rsidRPr="001473A5">
        <w:rPr>
          <w:rFonts w:ascii="GHEA Grapalat" w:hAnsi="GHEA Grapalat" w:cs="Sylfaen"/>
          <w:noProof/>
          <w:lang w:eastAsia="ru-RU"/>
        </w:rPr>
        <w:t>պրոֆեսորադասա</w:t>
      </w:r>
      <w:r w:rsidRPr="001473A5">
        <w:rPr>
          <w:rFonts w:ascii="GHEA Grapalat" w:hAnsi="GHEA Grapalat" w:cs="Sylfaen"/>
          <w:noProof/>
          <w:lang w:eastAsia="ru-RU"/>
        </w:rPr>
        <w:softHyphen/>
        <w:t>խոսական համակազմի, գիտական և ուսումնական ստորաբաժանումների ղեկավար</w:t>
      </w:r>
      <w:r w:rsidRPr="001473A5">
        <w:rPr>
          <w:rFonts w:ascii="GHEA Grapalat" w:hAnsi="GHEA Grapalat" w:cs="Sylfaen"/>
          <w:noProof/>
          <w:lang w:eastAsia="ru-RU"/>
        </w:rPr>
        <w:softHyphen/>
        <w:t xml:space="preserve">ների պաշտոնների զբաղեցման </w:t>
      </w:r>
      <w:r w:rsidR="001473A5" w:rsidRPr="001473A5">
        <w:rPr>
          <w:rFonts w:ascii="GHEA Grapalat" w:hAnsi="GHEA Grapalat" w:cs="Sylfaen"/>
          <w:noProof/>
          <w:lang w:eastAsia="ru-RU"/>
        </w:rPr>
        <w:t>կարգերի սահմանումը</w:t>
      </w:r>
      <w:r w:rsidRPr="001473A5">
        <w:rPr>
          <w:rFonts w:ascii="GHEA Grapalat" w:hAnsi="GHEA Grapalat" w:cs="Sylfaen"/>
          <w:noProof/>
          <w:lang w:eastAsia="ru-RU"/>
        </w:rPr>
        <w:t>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8) մշակելու ընտրովի պաշտոնների ու պրոֆեսորադասախոսական կազմի ընտրության ընթացակարգերը և անցկացնելու նրանց ընտրությունները.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lastRenderedPageBreak/>
        <w:t>9) սահմանելու և շնորհելու ԳՊՀ-ի պատվավոր կոչումներ, շքանշաններ, մեդալներ, մրցանակներ, անվանական կրթաթոշակներ, անվանակոչելու լսարաններ, ստոբաբաժանում</w:t>
      </w:r>
      <w:r w:rsidRPr="007B23EB">
        <w:rPr>
          <w:rFonts w:ascii="GHEA Grapalat" w:hAnsi="GHEA Grapalat" w:cs="Sylfaen"/>
          <w:noProof/>
          <w:lang w:eastAsia="ru-RU"/>
        </w:rPr>
        <w:softHyphen/>
        <w:t>ներ, անկյուններ.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10) իրականացնելու հրատարակչական, տպագրական գործունեություն.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11) իր կողմից կնքված պայմանագրերի ու համաձայնագրերի հիման վրա երկկողմանի ու բազմակողմանի կապեր իրականացնելու հանրապետության և օտարերկրյա համալսա</w:t>
      </w:r>
      <w:r w:rsidRPr="007B23EB">
        <w:rPr>
          <w:rFonts w:ascii="GHEA Grapalat" w:hAnsi="GHEA Grapalat" w:cs="Sylfaen"/>
          <w:noProof/>
          <w:lang w:eastAsia="ru-RU"/>
        </w:rPr>
        <w:softHyphen/>
        <w:t>րանների, գիտական հիմնարկների, պետական մարմինների, այլ կազմակերպությունների, հաստատությունների, իրավաբանական և ֆիզիկական անձանց հետ, կատարելու տարա</w:t>
      </w:r>
      <w:r w:rsidRPr="007B23EB">
        <w:rPr>
          <w:rFonts w:ascii="GHEA Grapalat" w:hAnsi="GHEA Grapalat" w:cs="Sylfaen"/>
          <w:noProof/>
          <w:lang w:eastAsia="ru-RU"/>
        </w:rPr>
        <w:softHyphen/>
        <w:t>տեսակ աշխատանքներ (մասնագետների պատրաստում, վերապատրաստում և որակավո</w:t>
      </w:r>
      <w:r w:rsidRPr="007B23EB">
        <w:rPr>
          <w:rFonts w:ascii="GHEA Grapalat" w:hAnsi="GHEA Grapalat" w:cs="Sylfaen"/>
          <w:noProof/>
          <w:lang w:eastAsia="ru-RU"/>
        </w:rPr>
        <w:softHyphen/>
        <w:t>ր</w:t>
      </w:r>
      <w:r w:rsidRPr="007B23EB">
        <w:rPr>
          <w:rFonts w:ascii="GHEA Grapalat" w:hAnsi="GHEA Grapalat" w:cs="Sylfaen"/>
          <w:noProof/>
          <w:lang w:eastAsia="ru-RU"/>
        </w:rPr>
        <w:softHyphen/>
        <w:t>ման բարձրացում՝ ուսուցման բոլոր ձևերով, ուսանողների և ասպիրանտների ուսուցում, մասնա</w:t>
      </w:r>
      <w:r w:rsidRPr="007B23EB">
        <w:rPr>
          <w:rFonts w:ascii="GHEA Grapalat" w:hAnsi="GHEA Grapalat" w:cs="Sylfaen"/>
          <w:noProof/>
          <w:lang w:eastAsia="ru-RU"/>
        </w:rPr>
        <w:softHyphen/>
        <w:t xml:space="preserve">գետների փոխանակում, գիտական, մշակութային-լուսավորչական և այլ գործունեություն, գիտական խորհրդակցությունների ու արշավախմբերի կազմակերպում և այլն), օտարերկրյա պետություններում ստեղծելու ստորաբաժանումներ և այլն. 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12) պետական և տեղական ինքնակառավարման մարմիններից օրենքով սահ</w:t>
      </w:r>
      <w:r w:rsidRPr="007B23EB">
        <w:rPr>
          <w:rFonts w:ascii="GHEA Grapalat" w:hAnsi="GHEA Grapalat" w:cs="Sylfaen"/>
          <w:noProof/>
          <w:lang w:eastAsia="ru-RU"/>
        </w:rPr>
        <w:softHyphen/>
        <w:t>մանված կարգով ստանալու տեղեկություններ, որոնք անհրաժեշտ են կանոնադրական նպատակներն իրականացնելու համար.</w:t>
      </w:r>
    </w:p>
    <w:p w:rsidR="001473A5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13) օգտագործման իրավունքով իրեն տրամադրված գույքը հանձնելու վարձակալու</w:t>
      </w:r>
      <w:r w:rsidRPr="007B23EB">
        <w:rPr>
          <w:rFonts w:ascii="GHEA Grapalat" w:hAnsi="GHEA Grapalat" w:cs="Sylfaen"/>
          <w:noProof/>
          <w:lang w:eastAsia="ru-RU"/>
        </w:rPr>
        <w:softHyphen/>
        <w:t xml:space="preserve">թյան՝ Հայաստանի Հանրապետության օրենսդրությամբ սահմանված կարգով: 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14) կառավարելու իր ֆինանսները, ինքնուրույն որոշելու ֆինանսական իր միջոցների օգտագործման ուղղությունները՝ ներառյալ աշխատողների վարձատրության և նյութական խրախուսման կարգը և չափերը, սահմանելու կրթաթոշակներ.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15) իրականացնելու օրենքով և իր կանոնադրությամբ չարգելված այլ գործունեություն:</w:t>
      </w:r>
    </w:p>
    <w:p w:rsidR="00872665" w:rsidRPr="007B23EB" w:rsidRDefault="001473A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>
        <w:rPr>
          <w:rFonts w:ascii="GHEA Grapalat" w:hAnsi="GHEA Grapalat" w:cs="Sylfaen"/>
          <w:noProof/>
          <w:lang w:eastAsia="ru-RU"/>
        </w:rPr>
        <w:t>21</w:t>
      </w:r>
      <w:r w:rsidR="00872665" w:rsidRPr="007B23EB">
        <w:rPr>
          <w:rFonts w:ascii="GHEA Grapalat" w:hAnsi="GHEA Grapalat" w:cs="Sylfaen"/>
          <w:noProof/>
          <w:lang w:eastAsia="ru-RU"/>
        </w:rPr>
        <w:t>.  ԳՊՀ-ն պարտավոր է՝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1) գործել Հայաստանի Հանրապետության օրենսդրությանը, միջազգային իրավունքի նորմերին և սկզբունքներին, ինչպես նաև իր կանոնադրությանը համապատասխան.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2) հրապարակել իր գործունեության մասին ամենամյա հաշվետվություն, օրենքով նախատեսված դեպքում՝ նաև ֆինանսական հաշվետվությունների աուդիտի եզրակացությունը.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3) օրենքով սահմանված կարգով վարել գործավարություն և հաշվապահական հաշվառում.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4) Հայաստանի Հանրապետության օրենսդրությամբ նախատեսված դեպքերում և կարգով տեղեկատվություն ու հաշվետվություններ ներկայացնել պետական մարմիններ.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5) ապահովել սույն կետում նշված հաշվետվություններին ծանոթանալու մատչելիությունը.</w:t>
      </w:r>
    </w:p>
    <w:p w:rsidR="00872665" w:rsidRPr="007B23EB" w:rsidRDefault="00872665" w:rsidP="00872665">
      <w:pPr>
        <w:pStyle w:val="norm"/>
        <w:spacing w:after="0" w:line="360" w:lineRule="auto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lastRenderedPageBreak/>
        <w:t>6) իրականացնել օրենքով սահմանված այլ պարտավորություններ: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 </w:t>
      </w:r>
    </w:p>
    <w:p w:rsidR="00872665" w:rsidRPr="007B23EB" w:rsidRDefault="00872665" w:rsidP="00872665">
      <w:pPr>
        <w:spacing w:line="360" w:lineRule="auto"/>
        <w:ind w:firstLine="375"/>
        <w:jc w:val="center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VI. ԳՊՀ-Ի ՄԱՐՄԻՆՆԵՐԸ</w:t>
      </w:r>
    </w:p>
    <w:p w:rsidR="00872665" w:rsidRPr="007B23EB" w:rsidRDefault="00872665" w:rsidP="00872665">
      <w:pPr>
        <w:spacing w:line="360" w:lineRule="auto"/>
        <w:ind w:firstLine="375"/>
        <w:jc w:val="center"/>
        <w:rPr>
          <w:rFonts w:ascii="GHEA Grapalat" w:hAnsi="GHEA Grapalat" w:cs="Sylfaen"/>
          <w:noProof/>
        </w:rPr>
      </w:pPr>
    </w:p>
    <w:p w:rsidR="00872665" w:rsidRPr="007B23EB" w:rsidRDefault="001473A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 22</w:t>
      </w:r>
      <w:r w:rsidR="00872665" w:rsidRPr="007B23EB">
        <w:rPr>
          <w:rFonts w:ascii="GHEA Grapalat" w:hAnsi="GHEA Grapalat" w:cs="Sylfaen"/>
          <w:noProof/>
        </w:rPr>
        <w:t xml:space="preserve">. ԳՊՀ-ի կառավարումը հիմնված է իր ինքնավարության վրա` միանձնյա և կոլեգիալ կառավարման սկզբունքների զուգակցմամբ, հիմնադրի, լիազոր մարմնի, ԳՊՀ-ի հոգաբարձուների խորհրդի, ԳՊՀ-ի գիտական խորհրդի և </w:t>
      </w:r>
      <w:r w:rsidR="00872665">
        <w:rPr>
          <w:rFonts w:ascii="GHEA Grapalat" w:hAnsi="GHEA Grapalat" w:cs="Sylfaen"/>
          <w:noProof/>
        </w:rPr>
        <w:t>ռեկտորի</w:t>
      </w:r>
      <w:r w:rsidR="00872665" w:rsidRPr="007B23EB">
        <w:rPr>
          <w:rFonts w:ascii="GHEA Grapalat" w:hAnsi="GHEA Grapalat" w:cs="Sylfaen"/>
          <w:noProof/>
        </w:rPr>
        <w:t xml:space="preserve">  գործառույթների իրականացմամբ:</w:t>
      </w:r>
    </w:p>
    <w:p w:rsidR="00872665" w:rsidRPr="007B23EB" w:rsidRDefault="001473A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23</w:t>
      </w:r>
      <w:r w:rsidR="00872665" w:rsidRPr="007B23EB">
        <w:rPr>
          <w:rFonts w:ascii="GHEA Grapalat" w:hAnsi="GHEA Grapalat" w:cs="Sylfaen"/>
          <w:noProof/>
        </w:rPr>
        <w:t>. ԳՊՀ-ն իր գործունեությունն իրականացնում է իր մարմինների միջոցով:</w:t>
      </w:r>
    </w:p>
    <w:p w:rsidR="00872665" w:rsidRPr="007B23EB" w:rsidRDefault="001473A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24</w:t>
      </w:r>
      <w:r w:rsidR="00872665" w:rsidRPr="007B23EB">
        <w:rPr>
          <w:rFonts w:ascii="GHEA Grapalat" w:hAnsi="GHEA Grapalat" w:cs="Sylfaen"/>
          <w:noProof/>
        </w:rPr>
        <w:t>. ԳՊՀ-ի կառավարման մարմիններն են`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1) հոգաբարձուների խորհուրդը.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 xml:space="preserve">2) </w:t>
      </w:r>
      <w:r>
        <w:rPr>
          <w:rFonts w:ascii="GHEA Grapalat" w:hAnsi="GHEA Grapalat" w:cs="Sylfaen"/>
          <w:noProof/>
        </w:rPr>
        <w:t>կառավարիչը</w:t>
      </w:r>
      <w:r w:rsidRPr="007B23EB">
        <w:rPr>
          <w:rFonts w:ascii="GHEA Grapalat" w:hAnsi="GHEA Grapalat" w:cs="Sylfaen"/>
          <w:noProof/>
        </w:rPr>
        <w:t xml:space="preserve"> (այսուհետ` ռեկտոր)։</w:t>
      </w:r>
    </w:p>
    <w:p w:rsidR="00872665" w:rsidRPr="007B23EB" w:rsidRDefault="001473A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25</w:t>
      </w:r>
      <w:r w:rsidR="00872665" w:rsidRPr="007B23EB">
        <w:rPr>
          <w:rFonts w:ascii="GHEA Grapalat" w:hAnsi="GHEA Grapalat" w:cs="Sylfaen"/>
          <w:noProof/>
        </w:rPr>
        <w:t>. ԳՊՀ-ի կառավարման բարձրագույն և հսկողություն իրականացնող մարմինը հոգաբարձուների խորհուրդն է, որի լիազորությունների ժամկետը 5 տարի է: Հոգաբարձուների խորհուրդը ձևավորվում է ԳՊՀ-ի պրոֆեսորադասախոսական կազմի, սովորողների, հիմնադրի և լիազոր մարմնի ներկայացուցիչներից: ԳՊՀ-ի հոգաբարձուների խորհրդի անդամների թիվը 20 -է:</w:t>
      </w:r>
    </w:p>
    <w:p w:rsidR="00872665" w:rsidRPr="007B23EB" w:rsidRDefault="001473A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26</w:t>
      </w:r>
      <w:r w:rsidR="00872665" w:rsidRPr="007B23EB">
        <w:rPr>
          <w:rFonts w:ascii="GHEA Grapalat" w:hAnsi="GHEA Grapalat" w:cs="Sylfaen"/>
          <w:noProof/>
        </w:rPr>
        <w:t xml:space="preserve">. ԳՊՀ-ի պրոֆեսորադասախոսական կազմից հոգաբարձուների խորհրդի անդամության թեկնածուներ են առաջադրում ԳՊՀ-ի կառուցվածքային ստորաբաժանումները: ԳՊՀ-ի կառուցվածքային ստորաբաժանումներից առաջադրված թեկնածուներն ընտրվում են ԳՊՀ-ի գիտական խորհրդում և ներկայացվում լիազոր մարմին: Պրոֆեսորադասախոսական կազմից ընտրված հոգաբարձուների խորհրդի անդամները կազմում են խորհրդի անդամների </w:t>
      </w:r>
      <w:r w:rsidR="00872665" w:rsidRPr="004C03A0">
        <w:rPr>
          <w:rFonts w:ascii="GHEA Grapalat" w:hAnsi="GHEA Grapalat" w:cs="Sylfaen"/>
          <w:noProof/>
        </w:rPr>
        <w:t>10</w:t>
      </w:r>
      <w:r w:rsidR="00872665" w:rsidRPr="007B23EB">
        <w:rPr>
          <w:rFonts w:ascii="GHEA Grapalat" w:hAnsi="GHEA Grapalat" w:cs="Sylfaen"/>
          <w:noProof/>
        </w:rPr>
        <w:t xml:space="preserve"> տոկոսը:</w:t>
      </w:r>
    </w:p>
    <w:p w:rsidR="00872665" w:rsidRPr="007B23EB" w:rsidRDefault="001473A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27</w:t>
      </w:r>
      <w:r w:rsidR="00872665" w:rsidRPr="007B23EB">
        <w:rPr>
          <w:rFonts w:ascii="GHEA Grapalat" w:hAnsi="GHEA Grapalat" w:cs="Sylfaen"/>
          <w:noProof/>
        </w:rPr>
        <w:t>. ԳՊՀ-ի սովորողների ներկայացուցիչներից հոգաբարձուների խորհրդի անդամության թեկնածուներ են առաջադրում ֆակուլտետների, մասնաճյուղերի ուսանողական խորհուրդները: Ուսանողական խորհուրդն ընտրում է ստորաբաժանումներից առաջադրված թեկնածուներին և ներկայացնում լիազոր մարմնին: Սովորողների կողմից ընտրված հոգաբարձուների խորհրդի անդամները կազմում են խորհրդի անդամների 25 տոկոսը և խորհրդի անդամի լիազորություններն իրականացնում են ԳՊՀ-ում իրենց սովորելու ժամանակահատվածում:</w:t>
      </w:r>
    </w:p>
    <w:p w:rsidR="00872665" w:rsidRPr="007B23EB" w:rsidRDefault="001473A5" w:rsidP="00872665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="GHEA Grapalat" w:hAnsi="GHEA Grapalat" w:cs="Sylfaen"/>
          <w:noProof/>
          <w:lang w:val="hy-AM"/>
        </w:rPr>
      </w:pPr>
      <w:r>
        <w:rPr>
          <w:rFonts w:ascii="GHEA Grapalat" w:hAnsi="GHEA Grapalat" w:cs="Sylfaen"/>
          <w:noProof/>
          <w:lang w:val="hy-AM"/>
        </w:rPr>
        <w:lastRenderedPageBreak/>
        <w:t xml:space="preserve">     28</w:t>
      </w:r>
      <w:r w:rsidR="00872665" w:rsidRPr="007B23EB">
        <w:rPr>
          <w:rFonts w:ascii="GHEA Grapalat" w:hAnsi="GHEA Grapalat" w:cs="Sylfaen"/>
          <w:noProof/>
          <w:lang w:val="hy-AM"/>
        </w:rPr>
        <w:t xml:space="preserve">. Հիմնադրի անունից հոգաբարձուների խորհրդի անդամներ է առաջադրում Հայաստանի Հանրապետության վարչապետը՝ որոնք կազմում են հոգաբարձուների խորհրդի անդամների </w:t>
      </w:r>
      <w:r w:rsidR="00872665" w:rsidRPr="004C03A0">
        <w:rPr>
          <w:rFonts w:ascii="GHEA Grapalat" w:hAnsi="GHEA Grapalat" w:cs="Sylfaen"/>
          <w:noProof/>
          <w:lang w:val="hy-AM"/>
        </w:rPr>
        <w:t>5</w:t>
      </w:r>
      <w:r w:rsidR="00872665" w:rsidRPr="007B23EB">
        <w:rPr>
          <w:rFonts w:ascii="GHEA Grapalat" w:hAnsi="GHEA Grapalat" w:cs="Sylfaen"/>
          <w:noProof/>
          <w:lang w:val="hy-AM"/>
        </w:rPr>
        <w:t xml:space="preserve">5 տոկոսը: </w:t>
      </w:r>
    </w:p>
    <w:p w:rsidR="00872665" w:rsidRPr="007B23EB" w:rsidRDefault="001473A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29</w:t>
      </w:r>
      <w:r w:rsidR="00872665" w:rsidRPr="007B23EB">
        <w:rPr>
          <w:rFonts w:ascii="GHEA Grapalat" w:hAnsi="GHEA Grapalat" w:cs="Sylfaen"/>
          <w:noProof/>
        </w:rPr>
        <w:t>. Լիազոր մարմնի կողմից հոգաբարձուների խորհրդի անդամներ են առաջադրվում կրթության, գիտության, մշակույթի և տնտեսության տարբեր ոլորտների ներկայացուցիչներ,</w:t>
      </w:r>
      <w:r w:rsidR="00872665" w:rsidRPr="004C03A0">
        <w:rPr>
          <w:rFonts w:ascii="GHEA Grapalat" w:hAnsi="GHEA Grapalat" w:cs="Sylfaen"/>
          <w:noProof/>
        </w:rPr>
        <w:t xml:space="preserve"> </w:t>
      </w:r>
      <w:r w:rsidR="00872665" w:rsidRPr="007B23EB">
        <w:rPr>
          <w:rFonts w:ascii="GHEA Grapalat" w:hAnsi="GHEA Grapalat" w:cs="Sylfaen"/>
          <w:noProof/>
        </w:rPr>
        <w:t>որոնք կազմում են հոգաբարձուների խորհրդի անդամների</w:t>
      </w:r>
      <w:r w:rsidR="00872665" w:rsidRPr="004C03A0">
        <w:rPr>
          <w:rFonts w:ascii="GHEA Grapalat" w:hAnsi="GHEA Grapalat" w:cs="Sylfaen"/>
          <w:noProof/>
        </w:rPr>
        <w:t xml:space="preserve"> 10</w:t>
      </w:r>
      <w:r w:rsidR="00872665" w:rsidRPr="007B23EB">
        <w:rPr>
          <w:rFonts w:ascii="GHEA Grapalat" w:hAnsi="GHEA Grapalat" w:cs="Sylfaen"/>
          <w:noProof/>
        </w:rPr>
        <w:t xml:space="preserve"> տոկոսը:  </w:t>
      </w:r>
    </w:p>
    <w:p w:rsidR="00872665" w:rsidRPr="007B23EB" w:rsidRDefault="001473A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30</w:t>
      </w:r>
      <w:r w:rsidR="00872665" w:rsidRPr="007B23EB">
        <w:rPr>
          <w:rFonts w:ascii="GHEA Grapalat" w:hAnsi="GHEA Grapalat" w:cs="Sylfaen"/>
          <w:noProof/>
        </w:rPr>
        <w:t>. Առաջադրված անձանց թեկնածությունների հիման վրա հոգաբարձուների խորհրդի կազմը, լիազոր մարմնի ներկայացմամբ, հաստատում է Հայաստանի Հանրապետության վարչապետը:</w:t>
      </w:r>
    </w:p>
    <w:p w:rsidR="00872665" w:rsidRPr="007B23EB" w:rsidRDefault="001473A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31</w:t>
      </w:r>
      <w:r w:rsidR="00872665" w:rsidRPr="007B23EB">
        <w:rPr>
          <w:rFonts w:ascii="GHEA Grapalat" w:hAnsi="GHEA Grapalat" w:cs="Sylfaen"/>
          <w:noProof/>
        </w:rPr>
        <w:t>. Հոգաբարձուների խորհրդի անդամ կարող են լինել 18 տարին լրացած գործունակ ֆիզիկական անձինք, որոնք չեն կարող լինել ԳՊՀ-ի այլ մարմնի անդամներ:</w:t>
      </w:r>
    </w:p>
    <w:p w:rsidR="00872665" w:rsidRPr="007B23EB" w:rsidRDefault="001473A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32</w:t>
      </w:r>
      <w:r w:rsidR="00872665" w:rsidRPr="007B23EB">
        <w:rPr>
          <w:rFonts w:ascii="GHEA Grapalat" w:hAnsi="GHEA Grapalat" w:cs="Sylfaen"/>
          <w:noProof/>
        </w:rPr>
        <w:t>. Հոգաբարձուների խորհրդի նախագահին ընտրում են հոգաբարձուների խորհրդի անդամները՝ խորհրդի անդամների կազմից (բացի ուսանողության ներկայացուցիչներից), հոգաբարձուների խորհրդի անդամների ընդհանուր թվի ձայների մեծամասնությամբ։</w:t>
      </w:r>
    </w:p>
    <w:p w:rsidR="00872665" w:rsidRPr="007B23EB" w:rsidRDefault="001473A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33</w:t>
      </w:r>
      <w:r w:rsidR="00872665" w:rsidRPr="007B23EB">
        <w:rPr>
          <w:rFonts w:ascii="GHEA Grapalat" w:hAnsi="GHEA Grapalat" w:cs="Sylfaen"/>
          <w:noProof/>
        </w:rPr>
        <w:t>. ԳՊՀ-ի հոգաբարձուների խորհրդի անդամներն իրենց պարտականությունները կատարում են առանց վարձատրության՝ հասարակական հիմունքներով: Հոգաբարձուների խորհրդի անդամների համար կարող է սահմանվել փոխհատուցում՝ նրանց այն ծախսերի համար, որոնք կապված են հոգաբարձուների խորհրդի անդամի պարտականությունների կատարման հետ: Փոխհատուցման վճարման կարգը սահմանում է հոգաբարձուների խորհուրդը:</w:t>
      </w:r>
    </w:p>
    <w:p w:rsidR="00872665" w:rsidRPr="007B23EB" w:rsidRDefault="001473A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34</w:t>
      </w:r>
      <w:r w:rsidR="00872665" w:rsidRPr="007B23EB">
        <w:rPr>
          <w:rFonts w:ascii="GHEA Grapalat" w:hAnsi="GHEA Grapalat" w:cs="Sylfaen"/>
          <w:noProof/>
        </w:rPr>
        <w:t>. Հոգաբարձուների խորհրդի անդամներն իրավունք ունեն՝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1) ներկայացնելու առաջարկություններ հոգաբարձուների խորհրդի նիստի օրակարգի և քննարկվող հարցերի վերաբերյալ.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2) նախապատրաստելու և հոգաբարձուների խորհրդի քննարկմանը ներկայացնելու հարցեր, առաջարկություններ, որոշումների նախագծեր.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3) ստանալու տեղեկություններ ԳՊՀ-ի գործունեությանը վերաբերող ցանկացած հարցի մասին.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lastRenderedPageBreak/>
        <w:t>4) ստանալու իրենց պարտականությունների կատարմամբ պայմանավորված ծախսերի փոխհատուցում:</w:t>
      </w:r>
    </w:p>
    <w:p w:rsidR="00872665" w:rsidRPr="007B23EB" w:rsidRDefault="001473A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35</w:t>
      </w:r>
      <w:r w:rsidR="00872665" w:rsidRPr="007B23EB">
        <w:rPr>
          <w:rFonts w:ascii="GHEA Grapalat" w:hAnsi="GHEA Grapalat" w:cs="Sylfaen"/>
          <w:noProof/>
        </w:rPr>
        <w:t>. Հոգաբարձուների խորհրդի անդամները պարտավոր են՝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1) մասնակցել հոգաբարձուների խորհրդի նիստերին.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2) իրենց պարտականությունների կատարման ընթացքում գործել՝ ելնելով ԳՊՀ-ի շահերից։</w:t>
      </w:r>
    </w:p>
    <w:p w:rsidR="00872665" w:rsidRPr="007B23EB" w:rsidRDefault="001473A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36</w:t>
      </w:r>
      <w:r w:rsidR="00872665" w:rsidRPr="007B23EB">
        <w:rPr>
          <w:rFonts w:ascii="GHEA Grapalat" w:hAnsi="GHEA Grapalat" w:cs="Sylfaen"/>
          <w:noProof/>
        </w:rPr>
        <w:t>. Հոգաբարձուների խորհրդի անդամի լիազորությունը դադարում է՝</w:t>
      </w:r>
    </w:p>
    <w:p w:rsidR="00872665" w:rsidRPr="00E62DC3" w:rsidRDefault="00872665" w:rsidP="00872665">
      <w:pPr>
        <w:rPr>
          <w:rFonts w:ascii="GHEA Grapalat" w:hAnsi="GHEA Grapalat"/>
        </w:rPr>
      </w:pPr>
      <w:r w:rsidRPr="007B23EB">
        <w:rPr>
          <w:rFonts w:ascii="GHEA Grapalat" w:hAnsi="GHEA Grapalat" w:cs="Sylfaen"/>
          <w:noProof/>
        </w:rPr>
        <w:t xml:space="preserve">1) </w:t>
      </w:r>
      <w:r w:rsidRPr="00E62DC3">
        <w:rPr>
          <w:rFonts w:ascii="GHEA Grapalat" w:eastAsia="Arial Unicode" w:hAnsi="GHEA Grapalat" w:cs="Arial Unicode"/>
          <w:color w:val="000000"/>
          <w:shd w:val="clear" w:color="auto" w:fill="FFFFFF"/>
        </w:rPr>
        <w:t>հիմնադրամի հոգաբարձուների խորհրդի նախագահին տրված գրավոր դիմումի հիման վրա.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2) լիազորությունների ժամկետի ավարտման դեպքում.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3) դատարանի` օրինական ուժի մեջ մտած վճռով անգործունակ ճանաչվելու դեպքում.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4) եթե դադարել են ԳՊՀ-ի հոգաբարձուների խորհրդի անդամների ընդհանուր թվի առնվազն կեսի կամ կեսից ավելիի լիազորությունները.</w:t>
      </w:r>
    </w:p>
    <w:p w:rsidR="00872665" w:rsidRPr="007B23EB" w:rsidRDefault="00872665" w:rsidP="00872665">
      <w:pPr>
        <w:tabs>
          <w:tab w:val="num" w:pos="786"/>
        </w:tabs>
        <w:spacing w:line="360" w:lineRule="auto"/>
        <w:ind w:firstLine="426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5)  եթե նա նշանակվել է ի պաշտոնե՝ նրա զբաղեցրած պաշտոնին այլ անձ նշանակելու կամ նրա զբաղեցրած պաշտոնի վերացման դեպքում.</w:t>
      </w:r>
    </w:p>
    <w:p w:rsidR="00872665" w:rsidRPr="007B23EB" w:rsidRDefault="00872665" w:rsidP="00872665">
      <w:pPr>
        <w:pStyle w:val="norm"/>
        <w:spacing w:after="0" w:line="360" w:lineRule="auto"/>
        <w:ind w:left="142" w:firstLine="284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6) խորհրդի անդամի կողմից իր պարտականությունները պատշաճ չկատարելու դեպքում՝ հոգաբարձուների խորհրդի մնացած անդամների ձայների առնվազն 3/4-ով: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7)  խորհրդի անդամի մահվան դեպքում:</w:t>
      </w:r>
    </w:p>
    <w:p w:rsidR="00872665" w:rsidRPr="007B23EB" w:rsidRDefault="001473A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37</w:t>
      </w:r>
      <w:r w:rsidR="00872665" w:rsidRPr="007B23EB">
        <w:rPr>
          <w:rFonts w:ascii="GHEA Grapalat" w:hAnsi="GHEA Grapalat" w:cs="Sylfaen"/>
          <w:noProof/>
        </w:rPr>
        <w:t>. Հոգաբարձուների խորհրդի անդամի լիազորությունը դադարելու դեպքում նրա փոխարեն նոր անդամ նշանակվում է նախկին անդամի նշանակման կարգով՝ ոչ ուշ, քան հոգաբարձուների խորհրդի անդամի թափուր տեղ առաջանալու մասին ռեկտորի ծանուցումն ստանալու օրվանից հետո 30 օրվա ընթացքում: Հոգաբարձուների խորհրդի անդամի թափուր տեղ առաջանալու մասին տեղեկացված լինելու օրվանից ոչ ուշ, քան 10 օրվա ընթացքում ռեկտորը տեղեկացնում է հիմնադրին, հոգաբարձուների խորհրդի անդամներին նշանակած անձանց կամ մարմիններին, հիմնադրամի մարմիններին: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3</w:t>
      </w:r>
      <w:r w:rsidR="001473A5">
        <w:rPr>
          <w:rFonts w:ascii="GHEA Grapalat" w:hAnsi="GHEA Grapalat" w:cs="Sylfaen"/>
          <w:noProof/>
        </w:rPr>
        <w:t>8</w:t>
      </w:r>
      <w:r w:rsidRPr="007B23EB">
        <w:rPr>
          <w:rFonts w:ascii="GHEA Grapalat" w:hAnsi="GHEA Grapalat" w:cs="Sylfaen"/>
          <w:noProof/>
        </w:rPr>
        <w:t xml:space="preserve">. Հոգաբարձուների խորհուրդն իր գործունեությունն իրականացնում է նիստերի միջոցով։ Հոգաբարձուների խորհրդի նիստերը գումարվում են տարեկան առնվազն մեկ անգամ հոգաբարձուների խորհրդի նախագահի կողմից։ Հոգաբարձուների խորհրդի նիստերը կարող են հրավիրվել նաև հոգաբարձուների խորհրդի անդամների </w:t>
      </w:r>
      <w:r w:rsidRPr="007B23EB">
        <w:rPr>
          <w:rFonts w:ascii="GHEA Grapalat" w:hAnsi="GHEA Grapalat" w:cs="Sylfaen"/>
          <w:noProof/>
        </w:rPr>
        <w:lastRenderedPageBreak/>
        <w:t xml:space="preserve">1/3-ի պահանջով՝ հոգաբարձուների խորհրդի նախագահի կողմից՝ համապատասխան պահանջը ներկայացվելուց հետո 30 օրվա ընթացքում։ Հոգաբարձուների խորհրդի նիստերը կարող են անցկացվել տեղեկատվական տեխնոլոգիաների և հեռահաղորդակցության այլ միջոցների կիրառմամբ, ինչպես նաև հարցման կարգով։ Հոգաբարձուների խորհրդի որոշումներն ընդունվում են «Հիմնադրամների մասին» Հայաստանի Հանրապետության օրենքով սահմանված կարգով։ Հոգաբարձուների խորհրդի նիստն իրավազոր է, եթե դրան մասնակցում է խորհրդի անդամների կեսից ավելին։ Քվեարկության ժամանակ հոգաբարձուների խորհրդի յուրաքանչյուր անդամ ունի մեկ ձայնի իրավունք։ 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Եթե հոգաբարձուների խորհրդի նիստում քննարկվում է խորհրդի որևէ անդամի կամ նրա հետ փոխկապակցված անձի գույքային կամ այլ շահերի վերաբերյալ հարց, ապա խորհրդի տվյալ անդամը քվեարկությանը չի մասնակցում։</w:t>
      </w:r>
    </w:p>
    <w:p w:rsidR="00872665" w:rsidRPr="007B23EB" w:rsidRDefault="001473A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39</w:t>
      </w:r>
      <w:r w:rsidR="00872665" w:rsidRPr="007B23EB">
        <w:rPr>
          <w:rFonts w:ascii="GHEA Grapalat" w:hAnsi="GHEA Grapalat" w:cs="Sylfaen"/>
          <w:noProof/>
        </w:rPr>
        <w:t>. Խորհրդի նիստերն արձանագրվում են:</w:t>
      </w:r>
    </w:p>
    <w:p w:rsidR="00872665" w:rsidRPr="007B23EB" w:rsidRDefault="001473A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40</w:t>
      </w:r>
      <w:r w:rsidR="00872665" w:rsidRPr="007B23EB">
        <w:rPr>
          <w:rFonts w:ascii="GHEA Grapalat" w:hAnsi="GHEA Grapalat" w:cs="Sylfaen"/>
          <w:noProof/>
        </w:rPr>
        <w:t>. Հոգաբարձուների խորհրդի իրավասություններն են`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1) իր աշխատակարգի հաստատումը.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2) ռեկտորի ընտրության կանոնակարգի մշակումը, հաստատումը, ընտրության կազմակերպումը, ռեկտորի ընտրության և լիազորությունների վաղաժամկետ դադարեցման մասին որոշումների ընդունումը.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3) ռեկտորի տարեկան հաշվետվության լսումն ու գնահատումը.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4) ԳՊՀ-ի գործունեության տարեկան և ռազմավարական ծրագրերի հաստատումը.</w:t>
      </w:r>
    </w:p>
    <w:p w:rsidR="00872665" w:rsidRPr="007B23EB" w:rsidRDefault="00872665" w:rsidP="00872665">
      <w:pPr>
        <w:pStyle w:val="NormalWeb"/>
        <w:tabs>
          <w:tab w:val="left" w:pos="851"/>
        </w:tabs>
        <w:spacing w:before="0" w:beforeAutospacing="0" w:after="0" w:afterAutospacing="0" w:line="276" w:lineRule="auto"/>
        <w:contextualSpacing/>
        <w:jc w:val="both"/>
        <w:rPr>
          <w:rFonts w:ascii="GHEA Grapalat" w:hAnsi="GHEA Grapalat" w:cs="Sylfaen"/>
          <w:noProof/>
          <w:lang w:val="hy-AM"/>
        </w:rPr>
      </w:pPr>
      <w:r w:rsidRPr="007B23EB">
        <w:rPr>
          <w:rFonts w:ascii="GHEA Grapalat" w:hAnsi="GHEA Grapalat" w:cs="Sylfaen"/>
          <w:noProof/>
          <w:lang w:val="hy-AM"/>
        </w:rPr>
        <w:t xml:space="preserve">      5) ԳՊՀ-ի կողմից իրականացվող (այդ թվում՝ անձամբ) այլ ձեռնարկատիրական գործունեության տեսակների սահմանումը. 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6) ԳՊՀ-ի կառուցվածքի հաստատումը.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 xml:space="preserve"> 7) ԳՊՀ-ի հաստիքացուցակի հաստատումը.</w:t>
      </w:r>
    </w:p>
    <w:p w:rsidR="00872665" w:rsidRPr="007B23EB" w:rsidRDefault="00872665" w:rsidP="00872665">
      <w:pPr>
        <w:spacing w:line="360" w:lineRule="auto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 xml:space="preserve">      8) ԳՊՀ-ի բյուջեի և դրա փոփոխությունների, տարեկան ֆինանսական հաշվե</w:t>
      </w:r>
      <w:r w:rsidRPr="007B23EB">
        <w:rPr>
          <w:rFonts w:ascii="GHEA Grapalat" w:hAnsi="GHEA Grapalat" w:cs="Sylfaen"/>
          <w:noProof/>
        </w:rPr>
        <w:softHyphen/>
        <w:t>տվու</w:t>
      </w:r>
      <w:r w:rsidRPr="007B23EB">
        <w:rPr>
          <w:rFonts w:ascii="GHEA Grapalat" w:hAnsi="GHEA Grapalat" w:cs="Sylfaen"/>
          <w:noProof/>
        </w:rPr>
        <w:softHyphen/>
        <w:t>թյունների ու ԳՊՀ-ի գործունեության մասին տարեկան հաշվետվությունների և տարեկան հաշվեկշռի հաստատումը.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 xml:space="preserve">  9) տնտեսական ընկերությունների ստեղծման կամ դրանցում մասնակցության, ինչպես նաև մասնաճյուղերի, ներկայացուցչությունների և հիմնարկների ստեղծման ու դրանց կանոնադրությունների հաստատման մասին որոշումների ընդունումը.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lastRenderedPageBreak/>
        <w:t>10) ԳՊՀ-ի գործունեության, այդ թվում՝ ֆինանսատնտեսական գործունեության վերահսկողությունը, ֆինանսական հաշվետվությունների աուդիտ իրականացնող անձի ընտրությունը.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11) հոգաբարձուների խորհրդի անդամների լիազորությունների վաղաժամկետ դադարեցման մասին որոշումների ընդունումը.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12) ռեկտորի՝ Հայաստանի Հանրապետության օրենսդրությանը հակասող հրամանների, հրահանգների և ցուցումների կասեցումը կամ դրանք ուժը կորցրած ճանաչելը.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13) իր որոշումների կատարման ընթացքի վերահսկումը.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14) ԳՊՀ-ի լուծարման հարցով դատարան դիմելու մասին որոշման ընդունումը.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15) ԳՊՀ-ի լուծարման հանձնաժողովի (լուծարողի) նշանակումը, լուծարման կարգի ու ժամկետների սահմանումը, լուծարման միջանկյալ հաշվեկշռի և լուծարման հաշվեկշռի հաստատումը.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 xml:space="preserve">16) ԳՊՀ-ի կանոնադրության մեջ փոփոխություններ ու լրացումներ կատարելու, եթե այդ փոփոխությունները չեն վերաբերվում ԳՊՀ-ի նպատակներին կամ շահառուներին, նոր խմբագրությամբ կանոնադրություն հաստատելու մասին որոշումների ընդունումը. 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17) ԳՊՀ-ի գույքի տնօրինման կարգի հաստատումը.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 xml:space="preserve">18) </w:t>
      </w:r>
      <w:r w:rsidRPr="001473A5">
        <w:rPr>
          <w:rFonts w:ascii="GHEA Grapalat" w:hAnsi="GHEA Grapalat" w:cs="Sylfaen"/>
          <w:noProof/>
        </w:rPr>
        <w:t>քսան միլիոն դրամի</w:t>
      </w:r>
      <w:r w:rsidRPr="007B23EB">
        <w:rPr>
          <w:rFonts w:ascii="GHEA Grapalat" w:hAnsi="GHEA Grapalat" w:cs="Sylfaen"/>
          <w:noProof/>
        </w:rPr>
        <w:t xml:space="preserve"> կամ դրան համարժեք այլ արտարժույթի սահմանաչափը գերազանցող պայմանագրերի հաստատումը.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19) օրենքով, սույն կանոնադրությամբ նախատեսված, ինչպես նաև հիմնադրամի մյուս մարմիններին օրենքով չվերապահված այլ լիազորությունների իրականացումը։</w:t>
      </w:r>
    </w:p>
    <w:p w:rsidR="00872665" w:rsidRPr="007B23EB" w:rsidRDefault="001473A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41</w:t>
      </w:r>
      <w:r w:rsidR="00872665" w:rsidRPr="007B23EB">
        <w:rPr>
          <w:rFonts w:ascii="GHEA Grapalat" w:hAnsi="GHEA Grapalat" w:cs="Sylfaen"/>
          <w:noProof/>
        </w:rPr>
        <w:t>. Հոգաբարձուների խորհրդի իրավասությանը պատկանող հարցերը չեն կարող փոխանցվել այլ մարմնի։</w:t>
      </w:r>
    </w:p>
    <w:p w:rsidR="00872665" w:rsidRPr="007B23EB" w:rsidRDefault="001473A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42</w:t>
      </w:r>
      <w:r w:rsidR="00872665" w:rsidRPr="007B23EB">
        <w:rPr>
          <w:rFonts w:ascii="GHEA Grapalat" w:hAnsi="GHEA Grapalat" w:cs="Sylfaen"/>
          <w:noProof/>
        </w:rPr>
        <w:t>. Հոգաբարձուների խորհուրդն իրավունք ունի ծանոթանալու ԳՊՀ-ի բոլոր փաստաթղթերին։</w:t>
      </w:r>
    </w:p>
    <w:p w:rsidR="00872665" w:rsidRPr="007B23EB" w:rsidRDefault="001473A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43</w:t>
      </w:r>
      <w:r w:rsidR="00872665" w:rsidRPr="007B23EB">
        <w:rPr>
          <w:rFonts w:ascii="GHEA Grapalat" w:hAnsi="GHEA Grapalat" w:cs="Sylfaen"/>
          <w:noProof/>
        </w:rPr>
        <w:t>. Հոգաբարձուների խորհրդի նախագահը՝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1) հրավիրում է հոգաբարձուների խորհրդի նիստերը և նախագահում է դրանք.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2) ստորագրում է հոգաբարձուների խորհրդի որոշումները.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 xml:space="preserve">3) հոգաբարձուների խորհրդի համաձայնությամբ կարող է ստեղծել հանձնախմբեր և նշանակել դրանց նախագահներին, մասնավորապես, ԳՊՀ-ի՝ սույն </w:t>
      </w:r>
      <w:r w:rsidRPr="007B23EB">
        <w:rPr>
          <w:rFonts w:ascii="GHEA Grapalat" w:hAnsi="GHEA Grapalat" w:cs="Sylfaen"/>
          <w:noProof/>
        </w:rPr>
        <w:lastRenderedPageBreak/>
        <w:t>կանոնադրությամբ նախատեսված ֆինանսատնտեսական գործունեության վերահսկման (ստուգում, ուսումնասիրում և այլն) և սույն կանոնադրության 40 -րդ կետի 8-րդ, 9-րդ, 17-րդ ու 18-րդ ենթակետերով նախատեսված հարցերի նախնական քննարկում իրականացնելու և դրանց վերաբերյալ հոգաբարձուների խորհուրդ եզրակացություններ (տեղեկանքներ) ներկայացնելու համար.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4) կազմակերպում է հոգաբարձուների խորհրդի նիստերի արձանագրության վարումը.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5) հոգաբարձուների խորհրդի քննարկմանն է ներկայացնում հոգաբարձուների խորհրդի անդամների լիազորությունների դադարեցման մասին որոշման նախագիծն օրենքով նախատեսված դեպքերում.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6) ԳՊՀ-ի անունից ռեկտորի հետ կնքում է աշխատանքային պայմանագիր։</w:t>
      </w:r>
    </w:p>
    <w:p w:rsidR="00872665" w:rsidRPr="007B23EB" w:rsidRDefault="001473A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44</w:t>
      </w:r>
      <w:r w:rsidR="00872665" w:rsidRPr="007B23EB">
        <w:rPr>
          <w:rFonts w:ascii="GHEA Grapalat" w:hAnsi="GHEA Grapalat" w:cs="Sylfaen"/>
          <w:noProof/>
        </w:rPr>
        <w:t>. Հոգաբարձուների խորհրդի նախագահի բացակայության դեպքում նրա պարտականությունները, հոգաբարձուների խորհրդի որոշմամբ, կատարում է հոգաբարձուների խորհրդի անդամներից մեկը։</w:t>
      </w:r>
    </w:p>
    <w:p w:rsidR="00872665" w:rsidRPr="007B23EB" w:rsidRDefault="001473A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45</w:t>
      </w:r>
      <w:r w:rsidR="00872665" w:rsidRPr="007B23EB">
        <w:rPr>
          <w:rFonts w:ascii="GHEA Grapalat" w:hAnsi="GHEA Grapalat" w:cs="Sylfaen"/>
          <w:noProof/>
        </w:rPr>
        <w:t>. ԳՊՀ-ի գիտական խորհուրդը (այսուհետ՝ գիտական խորհուրդ) ձևավորվում է սույն կանոնադրության համաձայն։ Այն ԳՊՀ-ի ուսումնամեթոդական, գիտահետազոտական ու գիտատեխնիկական գործունեությունը պլանավորող, համակարգող և կարգավորող կոլեգիալ մարմին է:</w:t>
      </w:r>
    </w:p>
    <w:p w:rsidR="00872665" w:rsidRPr="007B23EB" w:rsidRDefault="001473A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46</w:t>
      </w:r>
      <w:r w:rsidR="00872665" w:rsidRPr="007B23EB">
        <w:rPr>
          <w:rFonts w:ascii="GHEA Grapalat" w:hAnsi="GHEA Grapalat" w:cs="Sylfaen"/>
          <w:noProof/>
        </w:rPr>
        <w:t>. Գիտական խորհուրդը գործում է ռեկտորի նախագահությամբ: Գիտական խորհրդի լիազորությունների ժամկետը 5 տարի է: Գիտական խորհրդի նիստերը գումարվում են ուսումնական տարվա ընթացքում առնվազն 8 անգամ:</w:t>
      </w:r>
    </w:p>
    <w:p w:rsidR="00872665" w:rsidRPr="007B23EB" w:rsidRDefault="001473A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47</w:t>
      </w:r>
      <w:r w:rsidR="00872665" w:rsidRPr="007B23EB">
        <w:rPr>
          <w:rFonts w:ascii="GHEA Grapalat" w:hAnsi="GHEA Grapalat" w:cs="Sylfaen"/>
          <w:noProof/>
        </w:rPr>
        <w:t>. Գիտական խորհուրդը՝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1) հաստատում է իր կանոնակարգը.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2) ռեկտորի ներկայացմամբ՝ հոգաբարձուների խորհրդին ներկայացնում է առաջարկություն կառուցվածքային ստորաբաժանումներ ստեղծելու, վերակազմակերպելու, լուծարելու վերաբերյալ.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3) հատկացված ընդհանուր չափաքանակների շրջանակներում քննարկում և ընդունում է որոշումներ ԳՊՀ-ի՝ ըստ կրթական ծրագրերի և մասնագիտությունների ընդունելության վերաբերյալ.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lastRenderedPageBreak/>
        <w:t xml:space="preserve">4) </w:t>
      </w:r>
      <w:r w:rsidRPr="001473A5">
        <w:rPr>
          <w:rFonts w:ascii="GHEA Grapalat" w:hAnsi="GHEA Grapalat" w:cs="Sylfaen"/>
          <w:noProof/>
        </w:rPr>
        <w:t>հաստատում է կառուցվածքային ստորաբաժանումների կանոնադրությունները (այդ թվում` օրինակելի), ԳՊՀ-ի և կառուցվածքային ստորաբաժանումների հիմնական գործունեությունը և ուսումնական գործընթացը կանոնակարգող այլ ներքին իրավական ակտեր.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5) քննարկում և հաստատում է կրթական ծրագրերը, ըստ մասնագիտությունների սահմանում է վճարաչափերը.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6) քննարկում է գիտական գործունեության գլխավոր և հեռանկարային ուղղությունները, լսում գիտական հաղորդումներ ԳՊՀ-ում կատարվող կարևորագույն գիտահետազոտական և գիտամեթոդական աշխատանքների արդյունքների մասին.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7) ընդունում է պատվավոր կոչումներ շնորհելու, մրցանակներ, անվանական և այլ կրթաթոշակներ տալու, ԳՊՀ-ի շքանշանով և մեդալով պարգևատրելու, հանրապետական ու միջազգային պարգևների և կոչումների համար թեկնածություններ ներկայացնելու, լսարաններ, ստորաբաժանումներ, անկյուններ անվանակոչելու մասին որոշումներ.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</w:rPr>
      </w:pPr>
      <w:r w:rsidRPr="007B23EB">
        <w:rPr>
          <w:rFonts w:ascii="GHEA Grapalat" w:hAnsi="GHEA Grapalat" w:cs="Sylfaen"/>
          <w:noProof/>
        </w:rPr>
        <w:t xml:space="preserve">8) հաստատում է ֆակուլտետների դեկանների, ամբիոնների վարիչների, պրոֆեսորադասախոսական համակազմի </w:t>
      </w:r>
      <w:r w:rsidRPr="007B23EB">
        <w:rPr>
          <w:rFonts w:ascii="GHEA Grapalat" w:hAnsi="GHEA Grapalat"/>
          <w:color w:val="000000"/>
          <w:sz w:val="21"/>
          <w:szCs w:val="21"/>
          <w:shd w:val="clear" w:color="auto" w:fill="FFFFFF"/>
        </w:rPr>
        <w:t xml:space="preserve">և </w:t>
      </w:r>
      <w:r w:rsidRPr="007B23EB">
        <w:rPr>
          <w:rFonts w:ascii="GHEA Grapalat" w:hAnsi="GHEA Grapalat"/>
          <w:color w:val="000000"/>
          <w:shd w:val="clear" w:color="auto" w:fill="FFFFFF"/>
        </w:rPr>
        <w:t>այլ ընտրովի պաշտոնների</w:t>
      </w:r>
      <w:r w:rsidRPr="007B23EB">
        <w:rPr>
          <w:rFonts w:ascii="GHEA Grapalat" w:hAnsi="GHEA Grapalat" w:cs="Sylfaen"/>
          <w:noProof/>
        </w:rPr>
        <w:t xml:space="preserve"> ընտրությունների ընթացակարգերը </w:t>
      </w:r>
      <w:r w:rsidRPr="007B23EB">
        <w:rPr>
          <w:rFonts w:ascii="GHEA Grapalat" w:hAnsi="GHEA Grapalat"/>
          <w:color w:val="000000"/>
          <w:sz w:val="21"/>
          <w:szCs w:val="21"/>
          <w:shd w:val="clear" w:color="auto" w:fill="FFFFFF"/>
        </w:rPr>
        <w:t xml:space="preserve">և </w:t>
      </w:r>
      <w:r w:rsidRPr="007B23EB">
        <w:rPr>
          <w:rFonts w:ascii="GHEA Grapalat" w:hAnsi="GHEA Grapalat"/>
          <w:color w:val="000000"/>
          <w:shd w:val="clear" w:color="auto" w:fill="FFFFFF"/>
        </w:rPr>
        <w:t>իրականացնում է ընտրության արդյունքների հաստատումը.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/>
          <w:color w:val="000000"/>
          <w:sz w:val="21"/>
          <w:szCs w:val="21"/>
          <w:shd w:val="clear" w:color="auto" w:fill="FFFFFF"/>
        </w:rPr>
      </w:pPr>
      <w:r w:rsidRPr="007B23EB">
        <w:rPr>
          <w:rFonts w:ascii="GHEA Grapalat" w:hAnsi="GHEA Grapalat" w:cs="Sylfaen"/>
          <w:noProof/>
        </w:rPr>
        <w:t xml:space="preserve">9) </w:t>
      </w:r>
      <w:r w:rsidRPr="007B23EB">
        <w:rPr>
          <w:rFonts w:ascii="GHEA Grapalat" w:hAnsi="GHEA Grapalat" w:cs="Sylfaen"/>
          <w:color w:val="000000"/>
        </w:rPr>
        <w:t>շնորհում</w:t>
      </w:r>
      <w:r w:rsidRPr="007B23EB">
        <w:rPr>
          <w:rFonts w:ascii="GHEA Grapalat" w:hAnsi="GHEA Grapalat"/>
          <w:color w:val="000000"/>
        </w:rPr>
        <w:t xml:space="preserve"> </w:t>
      </w:r>
      <w:r w:rsidRPr="007B23EB">
        <w:rPr>
          <w:rFonts w:ascii="GHEA Grapalat" w:hAnsi="GHEA Grapalat" w:cs="Sylfaen"/>
          <w:color w:val="000000"/>
        </w:rPr>
        <w:t>է</w:t>
      </w:r>
      <w:r w:rsidRPr="007B23EB">
        <w:rPr>
          <w:rFonts w:ascii="GHEA Grapalat" w:hAnsi="GHEA Grapalat"/>
          <w:color w:val="000000"/>
        </w:rPr>
        <w:t xml:space="preserve"> </w:t>
      </w:r>
      <w:r w:rsidRPr="007B23EB">
        <w:rPr>
          <w:rFonts w:ascii="GHEA Grapalat" w:hAnsi="GHEA Grapalat" w:cs="Sylfaen"/>
          <w:color w:val="000000"/>
        </w:rPr>
        <w:t>գիտական</w:t>
      </w:r>
      <w:r w:rsidRPr="007B23EB">
        <w:rPr>
          <w:rFonts w:ascii="GHEA Grapalat" w:hAnsi="GHEA Grapalat"/>
          <w:color w:val="000000"/>
        </w:rPr>
        <w:t xml:space="preserve"> </w:t>
      </w:r>
      <w:r w:rsidRPr="007B23EB">
        <w:rPr>
          <w:rFonts w:ascii="GHEA Grapalat" w:hAnsi="GHEA Grapalat" w:cs="Sylfaen"/>
          <w:color w:val="000000"/>
        </w:rPr>
        <w:t>կոչումներ.</w:t>
      </w:r>
      <w:r w:rsidRPr="007B23EB">
        <w:rPr>
          <w:rFonts w:ascii="GHEA Grapalat" w:hAnsi="GHEA Grapalat"/>
          <w:color w:val="000000"/>
          <w:sz w:val="21"/>
          <w:szCs w:val="21"/>
          <w:shd w:val="clear" w:color="auto" w:fill="FFFFFF"/>
        </w:rPr>
        <w:t xml:space="preserve">  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10) ԳՊՀ-ի գործունեության բնագավառներին, նպատակներին և խնդիրներին համապատասխան լիազոր մարմին է ներկայացնում առաջարկություններ ԳՊՀ-ի գործունեության հիմնական ուղղությունների, այդ թվում` նոր մասնագիտություններով կրթական ծրագրեր իրականացնելու վերաբերյալ.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11) ռեկտորին ներկայացնում է առաջարկություններ ԳՊՀ-ի եկամուտների և ծախսերի տարեկան նախահաշվի նախագծի վերաբերյալ.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12) քննարկում և հրատարակության է երաշխավորում մենագրություններ, դասագրքեր, ուսումնական ձեռնարկներ, ժողովածուներ և այլ նյութեր.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13) ըստ անհրաժեշտության ստեղծում է գիտական խորհրդին կից գործող մշտական և ժամանակավոր հանձնաժողովներ, սահմանում դրանց կառուցվածքը, կազմերի ձևավորման կարգը և աշխատակարգը.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lastRenderedPageBreak/>
        <w:t>14) իրականացնում է Հայաստանի Հանրապետության օրենսդրությունից և սույն կանոնադրությունից բխող այլ լիազորություններ:</w:t>
      </w:r>
    </w:p>
    <w:p w:rsidR="00872665" w:rsidRPr="007B23EB" w:rsidRDefault="001473A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48</w:t>
      </w:r>
      <w:r w:rsidR="00872665" w:rsidRPr="007B23EB">
        <w:rPr>
          <w:rFonts w:ascii="GHEA Grapalat" w:hAnsi="GHEA Grapalat" w:cs="Sylfaen"/>
          <w:noProof/>
        </w:rPr>
        <w:t>. Գիտական խորհրդի անդամների ընդհանուր թիվը չի կարող գերազանցել 36-ը: Ի պաշտոնե և ռեկտորի կողմից նշանակվող անդամների թիվը չի կարող գերազանցել գիտական խորհրդի թվակազմի 50 տոկոսը:</w:t>
      </w:r>
    </w:p>
    <w:p w:rsidR="00872665" w:rsidRPr="007B23EB" w:rsidRDefault="001473A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49</w:t>
      </w:r>
      <w:r w:rsidR="00872665" w:rsidRPr="007B23EB">
        <w:rPr>
          <w:rFonts w:ascii="GHEA Grapalat" w:hAnsi="GHEA Grapalat" w:cs="Sylfaen"/>
          <w:noProof/>
        </w:rPr>
        <w:t>. Գիտական խորհրդի կազմում ի պաշտոնե ընդգրկվում են ռեկտորը (գիտական խորհրդի նախագահ), պրոռեկտորները, գիտական քարտուղարը (գիտական խորհրդի քարտուղար), գլխավոր հաշվապահը, իրավախորհրդատու</w:t>
      </w:r>
      <w:r w:rsidR="00872665">
        <w:rPr>
          <w:rFonts w:ascii="GHEA Grapalat" w:hAnsi="GHEA Grapalat" w:cs="Sylfaen"/>
          <w:noProof/>
        </w:rPr>
        <w:t>ն</w:t>
      </w:r>
      <w:r w:rsidR="00872665" w:rsidRPr="007B23EB">
        <w:rPr>
          <w:rFonts w:ascii="GHEA Grapalat" w:hAnsi="GHEA Grapalat" w:cs="Sylfaen"/>
          <w:noProof/>
        </w:rPr>
        <w:t>, ֆակուլտետների դեկանները, արհեստակցական կազմակերպության նախագահը, ռեկտորի նշանակմամբ՝ այլ կառուցվածքային ստորաբաժանումների ղեկավարներ, ինչպես նաև ընտրովի անդամներ՝ գիտական խորհրդի կանոնակարգին համապատասխան։ ԳՊՀ-ի գիտական խորհրդի անդամների թվի քսանհինգ տոկոսը սովորողներն են, որոնց առաջադրում են համապատասխան ֆակուլտետների ուսանողական խորհուրդները, իսկ ընտրությունն իրականացնում է ԳՊՀ-ի ուսանողական խորհուրդը: Գիտական խորհրդի մնացած անդամներն ընտրվում են համապատասխան ստորաբաժանումների կողմից՝ գիտական խորհրդի կանոնակարգով սահմանված համամասնություններով: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5</w:t>
      </w:r>
      <w:r w:rsidR="001473A5">
        <w:rPr>
          <w:rFonts w:ascii="GHEA Grapalat" w:hAnsi="GHEA Grapalat" w:cs="Sylfaen"/>
          <w:noProof/>
        </w:rPr>
        <w:t>0</w:t>
      </w:r>
      <w:r w:rsidRPr="007B23EB">
        <w:rPr>
          <w:rFonts w:ascii="GHEA Grapalat" w:hAnsi="GHEA Grapalat" w:cs="Sylfaen"/>
          <w:noProof/>
        </w:rPr>
        <w:t>. Գիտական խորհրդի նիստը համարվում է իրավազոր՝ նրա անդամների 2/3-ի ներկայության դեպքում։ Որոշումներն ընդունվում են խորհրդի անդամների ձայների պարզ մեծամասնությամբ, բաց քվեարկությամբ, եթե որոշում չի ընդունվում փակ, գաղտնի քվեարկության մասին։ Գիտական խորհրդի նիստերը կարող են անցկացվել տեղեկատվական տեխնոլոգիաների և հեռահաղորդակցության այլ միջոցների կիրառմամբ, ինչպես նաև հարցման միջոցով: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5</w:t>
      </w:r>
      <w:r w:rsidR="00B0387E">
        <w:rPr>
          <w:rFonts w:ascii="GHEA Grapalat" w:hAnsi="GHEA Grapalat" w:cs="Sylfaen"/>
          <w:noProof/>
        </w:rPr>
        <w:t>1</w:t>
      </w:r>
      <w:r w:rsidRPr="007B23EB">
        <w:rPr>
          <w:rFonts w:ascii="GHEA Grapalat" w:hAnsi="GHEA Grapalat" w:cs="Sylfaen"/>
          <w:noProof/>
        </w:rPr>
        <w:t>. Գիտական խորհրդի արտահերթ նիստերը կարող են հրավիրվել գիտական խորհրդի նախագահի առաջարկով, ինչպես նաև գիտական խորհրդի անդամների 1/3-ի պահանջով։ Գիտական խորհրդի նախագահն արտահերթ նիստ հրավիրելու վերաբերյալ պահանջն ստանալուց հետո 10-օրյա ժամկետում պարտավոր է ապահովել նիստի գումարումը:</w:t>
      </w:r>
    </w:p>
    <w:p w:rsidR="00872665" w:rsidRPr="007B23EB" w:rsidRDefault="00B0387E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52</w:t>
      </w:r>
      <w:r w:rsidR="00872665" w:rsidRPr="007B23EB">
        <w:rPr>
          <w:rFonts w:ascii="GHEA Grapalat" w:hAnsi="GHEA Grapalat" w:cs="Sylfaen"/>
          <w:noProof/>
        </w:rPr>
        <w:t xml:space="preserve">. ԳՊՀ-ի ընթացիկ գործունեությունը ղեկավարում է ռեկտորը: Ռեկտորն իր իրավասության սահմաններում, Հայաստանի Հանրապետության օրենսդրությանն ու </w:t>
      </w:r>
      <w:r w:rsidR="00872665" w:rsidRPr="007B23EB">
        <w:rPr>
          <w:rFonts w:ascii="GHEA Grapalat" w:hAnsi="GHEA Grapalat" w:cs="Sylfaen"/>
          <w:noProof/>
        </w:rPr>
        <w:lastRenderedPageBreak/>
        <w:t>սույն կանոնադրությանը համապատասխան, գործում է միանձնյա և լրիվ պատասխանատվություն է կրում ԳՊՀ-ի աշխատանքի արդյունքների համար:</w:t>
      </w:r>
    </w:p>
    <w:p w:rsidR="00872665" w:rsidRPr="00B0387E" w:rsidRDefault="00B0387E" w:rsidP="00B0387E">
      <w:pPr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 w:cs="Sylfaen"/>
          <w:noProof/>
        </w:rPr>
        <w:t>53</w:t>
      </w:r>
      <w:r w:rsidR="00872665" w:rsidRPr="007B23EB">
        <w:rPr>
          <w:rFonts w:ascii="GHEA Grapalat" w:hAnsi="GHEA Grapalat" w:cs="Sylfaen"/>
          <w:noProof/>
        </w:rPr>
        <w:t xml:space="preserve">. Ռեկտորի իրավունքներն ու պարտականությունները սահմանվում են </w:t>
      </w:r>
      <w:r w:rsidR="00872665">
        <w:rPr>
          <w:rFonts w:ascii="GHEA Grapalat" w:hAnsi="GHEA Grapalat" w:cs="Sylfaen"/>
          <w:noProof/>
        </w:rPr>
        <w:t xml:space="preserve"> </w:t>
      </w:r>
      <w:r w:rsidR="00872665" w:rsidRPr="007B23EB">
        <w:rPr>
          <w:rFonts w:ascii="GHEA Grapalat" w:hAnsi="GHEA Grapalat" w:cs="Sylfaen"/>
          <w:noProof/>
        </w:rPr>
        <w:t xml:space="preserve"> օրենքով, սույն կանոնադրությամբ և նրա հետ կնքված աշխատանքային պայմանագրով։</w:t>
      </w:r>
      <w:r w:rsidR="00872665">
        <w:rPr>
          <w:rFonts w:ascii="GHEA Grapalat" w:hAnsi="GHEA Grapalat" w:cs="Sylfaen"/>
          <w:noProof/>
        </w:rPr>
        <w:t xml:space="preserve"> Ռեկտորը ա</w:t>
      </w:r>
      <w:r w:rsidR="00872665" w:rsidRPr="003B58BE">
        <w:rPr>
          <w:rFonts w:ascii="GHEA Grapalat" w:eastAsia="Arial Unicode" w:hAnsi="GHEA Grapalat" w:cs="Arial Unicode"/>
          <w:color w:val="000000"/>
          <w:shd w:val="clear" w:color="auto" w:fill="FFFFFF"/>
        </w:rPr>
        <w:t>յլ կազմակերպություններում կարող է վճարովի պաշտոններ զբաղեցնել միայն հոգաբարձուների խորհրդի համաձայնությամբ:</w:t>
      </w:r>
    </w:p>
    <w:p w:rsidR="00872665" w:rsidRPr="007B23EB" w:rsidRDefault="00B0387E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54</w:t>
      </w:r>
      <w:r w:rsidR="00872665" w:rsidRPr="007B23EB">
        <w:rPr>
          <w:rFonts w:ascii="GHEA Grapalat" w:hAnsi="GHEA Grapalat" w:cs="Sylfaen"/>
          <w:noProof/>
        </w:rPr>
        <w:t>. ԳՊՀ-ի ռեկտորը՝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1) ղեկավարում է ԳՊՀ-ի կրթական, գիտական, արտադրական, տնտեսական, ֆինանսական, միջազգային և այլ գործունեությունը.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2) կազմակերպում է ԳՊՀ-ի գիտական խորհրդի, կառուցվածքային ստորաբաժանումների աշխատանքները` ապահովելով դրանց ներդաշնակ գործունեությունը.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3) հրավիրում է ԳՊՀ-ի գիտական խորհրդի, ռեկտորատի նիստերը.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4) տարեկան հաշվետվություն է ներկայացնում ԳՊՀ-ի հոգաբարձուների խորհրդին.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5) ԳՊՀ-ի հոգաբարձուների խորհրդի հաստատմանն է ներկայացնում տարեկան բյուջեի նախահաշիվը, զարգացման ռազմավարական ծրագրերը, ԳՊՀ-ի կանոնադրության կամ դրանում փոփոխություններ ու լրացումներ կատարելու մասին որոշումների նախագծերը, ԳՊՀ-ի կառուցվածքը և հաստիքացուցակը.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6) կազմակերպում և ապահովում է ԳՊՀ-ի հոգաբարձուների խորհրդի և գիտական խորհրդի որոշումների կատարումը.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7) ԳՊՀ-ի հոգաբարձուների խորհրդի հաստատմանն է ներկայացնում կառուցվածքային ստորաբաժանումներ ստեղծելու, վերակազմակերպելու կամ լուծարելու վերաբերյալ նախագծեր.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8) ԳՊՀ-ի գիտական խորհրդի հաստատմանն է ներկայացնում կառուցվածքային ստորաբաժանումների կանոնադրությունները (այդ թվում` օրինակելի), կանոնակարգերը, այլ ներքին իրավական ակտեր.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 xml:space="preserve">9) սույն կանոնադրությանը համապատասխան` կազմավորում է ԳՊՀ-ի գիտական խորհուրդը և կառուցվածքային ստորաբաժանումների կոլեգիալ կառավարման </w:t>
      </w:r>
      <w:r w:rsidRPr="007B23EB">
        <w:rPr>
          <w:rFonts w:ascii="GHEA Grapalat" w:hAnsi="GHEA Grapalat" w:cs="Sylfaen"/>
          <w:noProof/>
        </w:rPr>
        <w:lastRenderedPageBreak/>
        <w:t>մարմինները, սահմանում է աշխատողների լիազորությունները, պաշտոնեական պարտականությունները.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10) արձակում է ուսանողների ընդունելության, հեռացման, վերականգնման, համապատասխան արձակուրդ ձևակերպելու, խրախուսման միջոցներ և կարգապահական տույժեր կիրառելու, որակավորման աստիճան շնորհելու, ուսանողական նպաստ հատկացնելու և ԳՊՀ-ի գործունեությանը վերաբերող այլ հրամաններ.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11) աշխատանքի է ընդունում և աշխատանքից ազատում պրոռեկտորներին և կառուցվածքային ստորաբաժանումների ղեկավարներին, որոշում նրանց գործունեության ոլորտները և իրավասությունը.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12) պաշտոնի է նշանակում և պաշտոնից ազատում տնտեսական ընկերությունների, մասնաճյուղերի, կենտրոնների, ներկայացուցչությունների և հիմնարկների տնօրեններին, նրանց հետ կնքում աշխատանքային պայմանագրեր.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13) աշխատանքի է ընդունում և աշխատանքից ազատում աշխատողներին, նրանց նկատմամբ կիրառում է խրախուսման միջոցներ և կարգապահական տույժեր, կազմակերպում է աշխատողների ատեստավորումը.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14) աշխատանքային պայմանագրեր է կնքում ընտրված դեկանների, ամբիոնների վարիչների և գիտամանկավարժական համակազմի աշխատողների հետ.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 xml:space="preserve">15) </w:t>
      </w:r>
      <w:r w:rsidRPr="00B0387E">
        <w:rPr>
          <w:rFonts w:ascii="GHEA Grapalat" w:hAnsi="GHEA Grapalat" w:cs="Sylfaen"/>
          <w:noProof/>
        </w:rPr>
        <w:t>կնքում է մինչև  քսան</w:t>
      </w:r>
      <w:r w:rsidRPr="007B23EB">
        <w:rPr>
          <w:rFonts w:ascii="GHEA Grapalat" w:hAnsi="GHEA Grapalat" w:cs="Sylfaen"/>
          <w:noProof/>
        </w:rPr>
        <w:t xml:space="preserve"> միլիոն դրամի կամ դրան համարժեք այլ արտարժույթի չափով պայմանագրեր։ Նշված սահմանաչափը գերազանցող պայմանագրերը ենթակա են հաստատման՝ հոգաբարձուների խորհրդի կողմից.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16) արհեստակցական կազմակերպության նախագահի հետ կնքում է կոլեկտիվ պայմանագիր.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17) կասեցնում է ԳՊՀ-ի կառուցվածքային ստորաբաժանումների կառավարման մարմինների այն որոշումները, որոնք չեն բխում նրանց իրավասությունից, հակասում են Հայաստանի Հանրապետության օրենսդրությանն ու սույն կանոնադրությանը, և նշանակում է դրանց վերաքննարկում.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18</w:t>
      </w:r>
      <w:r w:rsidRPr="00B0387E">
        <w:rPr>
          <w:rFonts w:ascii="GHEA Grapalat" w:hAnsi="GHEA Grapalat" w:cs="Sylfaen"/>
          <w:noProof/>
        </w:rPr>
        <w:t>) իր բացակայության ժամանակ ռեկտորի պարտականությունների կատարումը հանձնարարում է պրոռեկտորներից մեկին.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lastRenderedPageBreak/>
        <w:t>19) տալիս է ԳՊՀ-ի անունից հանդես գալու լիազորագրեր, այդ թվում` վերալիազորման իրավունքով, բանկերում բացում է հաշվարկային հաշիվներ.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20) իրականացնում է Հայաստանի Հանրապետության օրենսդրությանը չհակասող և ԳՊՀ-ի այլ կառավարման մարմիններին չվերապահված լիազորություններ.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21) ձևավորում է ռեկտորին կից խորհրդատվական մարմիններ, սահմանում է դրանց կազմն ու լիազորությունները:</w:t>
      </w:r>
    </w:p>
    <w:p w:rsidR="00872665" w:rsidRPr="007B23EB" w:rsidRDefault="00E516D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401BE2">
        <w:rPr>
          <w:rFonts w:ascii="GHEA Grapalat" w:hAnsi="GHEA Grapalat" w:cs="Sylfaen"/>
          <w:noProof/>
        </w:rPr>
        <w:t>55</w:t>
      </w:r>
      <w:r w:rsidR="00872665" w:rsidRPr="00401BE2">
        <w:rPr>
          <w:rFonts w:ascii="GHEA Grapalat" w:hAnsi="GHEA Grapalat" w:cs="Sylfaen"/>
          <w:noProof/>
        </w:rPr>
        <w:t>. ԳՊՀ ռեկտորի պաշտոնում կարող է ընտրվել Հայաստանի Հանրապետության այն գործունակ չափահաս քաղաքացին, ով ունի գիտական աստիճան և</w:t>
      </w:r>
      <w:r w:rsidR="00B0387E" w:rsidRPr="00401BE2">
        <w:rPr>
          <w:rFonts w:ascii="GHEA Grapalat" w:hAnsi="GHEA Grapalat" w:cs="Sylfaen"/>
          <w:noProof/>
        </w:rPr>
        <w:t xml:space="preserve"> գիտական կոչում և վերջին</w:t>
      </w:r>
      <w:r w:rsidR="00401BE2" w:rsidRPr="00401BE2">
        <w:rPr>
          <w:rFonts w:ascii="GHEA Grapalat" w:hAnsi="GHEA Grapalat" w:cs="Sylfaen"/>
          <w:noProof/>
        </w:rPr>
        <w:t xml:space="preserve"> </w:t>
      </w:r>
      <w:r w:rsidR="00872665" w:rsidRPr="00401BE2">
        <w:rPr>
          <w:rFonts w:ascii="GHEA Grapalat" w:hAnsi="GHEA Grapalat" w:cs="Sylfaen"/>
          <w:noProof/>
        </w:rPr>
        <w:t xml:space="preserve">10 տարվա </w:t>
      </w:r>
      <w:r w:rsidR="00B0387E" w:rsidRPr="00401BE2">
        <w:rPr>
          <w:rFonts w:ascii="GHEA Grapalat" w:hAnsi="GHEA Grapalat" w:cs="Sylfaen"/>
          <w:noProof/>
        </w:rPr>
        <w:t xml:space="preserve">ընթացքում </w:t>
      </w:r>
      <w:r w:rsidR="00872665" w:rsidRPr="00401BE2">
        <w:rPr>
          <w:rFonts w:ascii="GHEA Grapalat" w:hAnsi="GHEA Grapalat" w:cs="Sylfaen"/>
          <w:noProof/>
        </w:rPr>
        <w:t xml:space="preserve">բուհում վարչական </w:t>
      </w:r>
      <w:r w:rsidR="00B0387E" w:rsidRPr="00401BE2">
        <w:rPr>
          <w:rFonts w:ascii="GHEA Grapalat" w:hAnsi="GHEA Grapalat" w:cs="Sylfaen"/>
          <w:noProof/>
        </w:rPr>
        <w:t xml:space="preserve">կամ գիտամանկավարժական </w:t>
      </w:r>
      <w:r w:rsidR="00872665" w:rsidRPr="00401BE2">
        <w:rPr>
          <w:rFonts w:ascii="GHEA Grapalat" w:hAnsi="GHEA Grapalat" w:cs="Sylfaen"/>
          <w:noProof/>
        </w:rPr>
        <w:t xml:space="preserve">աշխատանքի </w:t>
      </w:r>
      <w:r w:rsidR="00401BE2" w:rsidRPr="00401BE2">
        <w:rPr>
          <w:rFonts w:ascii="GHEA Grapalat" w:hAnsi="GHEA Grapalat" w:cs="Sylfaen"/>
          <w:noProof/>
        </w:rPr>
        <w:t xml:space="preserve">5 տարվա </w:t>
      </w:r>
      <w:r w:rsidR="00872665" w:rsidRPr="00401BE2">
        <w:rPr>
          <w:rFonts w:ascii="GHEA Grapalat" w:hAnsi="GHEA Grapalat" w:cs="Sylfaen"/>
          <w:noProof/>
        </w:rPr>
        <w:t>ստաժ։</w:t>
      </w:r>
    </w:p>
    <w:p w:rsidR="00872665" w:rsidRPr="007B23EB" w:rsidRDefault="00E516D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56</w:t>
      </w:r>
      <w:r w:rsidR="00872665" w:rsidRPr="007B23EB">
        <w:rPr>
          <w:rFonts w:ascii="GHEA Grapalat" w:hAnsi="GHEA Grapalat" w:cs="Sylfaen"/>
          <w:noProof/>
        </w:rPr>
        <w:t xml:space="preserve">. Ռեկտորն ընտրվում է բաց մրցույթով՝ հոգաբարձուների խորհրդի նիստում, գաղտնի քվեարկությամբ, 5 տարի ժամկետով։ Ռեկտորի պաշտոնում ընտրված է համարվում այն թեկնածուն, ով հավաքել է խորհրդի </w:t>
      </w:r>
      <w:r w:rsidR="00872665">
        <w:rPr>
          <w:rFonts w:ascii="GHEA Grapalat" w:hAnsi="GHEA Grapalat" w:cs="Sylfaen"/>
          <w:noProof/>
        </w:rPr>
        <w:t>անդամների ընդհանուր թվի</w:t>
      </w:r>
      <w:r w:rsidR="00872665" w:rsidRPr="007B23EB">
        <w:rPr>
          <w:rFonts w:ascii="GHEA Grapalat" w:hAnsi="GHEA Grapalat" w:cs="Sylfaen"/>
          <w:noProof/>
        </w:rPr>
        <w:t xml:space="preserve"> 50 տոկոսից ավելի ձայն:</w:t>
      </w:r>
    </w:p>
    <w:p w:rsidR="00872665" w:rsidRPr="007B23EB" w:rsidRDefault="00E516D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57</w:t>
      </w:r>
      <w:r w:rsidR="00872665" w:rsidRPr="007B23EB">
        <w:rPr>
          <w:rFonts w:ascii="GHEA Grapalat" w:hAnsi="GHEA Grapalat" w:cs="Sylfaen"/>
          <w:noProof/>
        </w:rPr>
        <w:t>. Նույն անձը չի կարող ավելի քան երկու անգամ անընդմեջ ընտրվել ռեկտորի պաշտոնում: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5</w:t>
      </w:r>
      <w:r w:rsidR="00E516D5">
        <w:rPr>
          <w:rFonts w:ascii="GHEA Grapalat" w:hAnsi="GHEA Grapalat" w:cs="Sylfaen"/>
          <w:noProof/>
        </w:rPr>
        <w:t>8</w:t>
      </w:r>
      <w:r w:rsidRPr="007B23EB">
        <w:rPr>
          <w:rFonts w:ascii="GHEA Grapalat" w:hAnsi="GHEA Grapalat" w:cs="Sylfaen"/>
          <w:noProof/>
        </w:rPr>
        <w:t>. Ռեկտորի ընտրության արդյունքները հաստատում է հիմնադիրը: Արդյունքներն անվավեր ճանաչելու դեպքում, համաձայն գործող կարգի, նշանակվում է ռեկտորի նոր ընտրություն: Եթե նույն թեկնածուն ընտրություններում հավաքում է խորհրդի անդամների ձայների առնվազն երկու երրորդը, ապա հիմնադիրը հաստատում է խորհրդի որոշումը:</w:t>
      </w:r>
    </w:p>
    <w:p w:rsidR="00872665" w:rsidRPr="007B23EB" w:rsidRDefault="00E516D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59</w:t>
      </w:r>
      <w:r w:rsidR="00872665" w:rsidRPr="007B23EB">
        <w:rPr>
          <w:rFonts w:ascii="GHEA Grapalat" w:hAnsi="GHEA Grapalat" w:cs="Sylfaen"/>
          <w:noProof/>
        </w:rPr>
        <w:t>. Ռեկտոր ընտրված անձի լիազորությունները դադարեցվում են օրենքով սահմանված կարգով՝ հոգաբարձուների խորհրդի որոշմամբ, եթե՝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1) նա դիմում է դրա մասին.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2) նա իր գրավոր համաձայնությամբ ընտրվել կամ նշանակվել է այլ պաշտոնում կամ անցել է իր պաշտոնի հետ անհամատեղելի այլ աշխատանքի.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3) ժամանակավոր անաշխատունակության հետևանքով նա ավելի քան չորս ամիս անընդմեջ չի ներկայացել աշխատանքի.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4) դատարանի՝ օրինական ուժի մեջ մտած վճռի հիման վրա նա ճանաչվել է անգործունակ, սահմանափակ գործունակ, անհայտ բացակայող կամ մահացած:</w:t>
      </w:r>
    </w:p>
    <w:p w:rsidR="00872665" w:rsidRPr="007B23EB" w:rsidRDefault="00E516D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lastRenderedPageBreak/>
        <w:t>60</w:t>
      </w:r>
      <w:r w:rsidR="00872665" w:rsidRPr="007B23EB">
        <w:rPr>
          <w:rFonts w:ascii="GHEA Grapalat" w:hAnsi="GHEA Grapalat" w:cs="Sylfaen"/>
          <w:noProof/>
        </w:rPr>
        <w:t>. ԳՊՀ-ի ռեկտորատը ռեկտորին կից խորհրդակցական մարմին է, որը ձևավորվում է ԳՊՀ-ի ռեկտորի հրամանով: ԳՊՀ-ի հոգաբարձուների խորհրդի և ԳՊՀ-ի գիտական խորհրդի նիստերի միջև ընկած ժամանակահատվածում ռեկտորատը քննարկում է ԳՊՀ-ի գործունեության ոլորտներին վերաբերող հարցեր: Ռեկտորատի անվանական կազմը հաստատում է ԳՊՀ-ի ռեկտորը:</w:t>
      </w:r>
    </w:p>
    <w:p w:rsidR="00872665" w:rsidRPr="007B23EB" w:rsidRDefault="00E516D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61</w:t>
      </w:r>
      <w:r w:rsidR="00872665" w:rsidRPr="007B23EB">
        <w:rPr>
          <w:rFonts w:ascii="GHEA Grapalat" w:hAnsi="GHEA Grapalat" w:cs="Sylfaen"/>
          <w:noProof/>
        </w:rPr>
        <w:t>. Պրոռեկտորներն իրականացնում են ԳՊՀ-ի գործունեության որոշակի ոլորտի անմիջական ղեկավարում` ռեկտորի հանձնարարություններին, հրամաններին և կարգադրություններին համապատասխան: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 </w:t>
      </w:r>
    </w:p>
    <w:p w:rsidR="00872665" w:rsidRPr="007B23EB" w:rsidRDefault="00872665" w:rsidP="00872665">
      <w:pPr>
        <w:spacing w:line="360" w:lineRule="auto"/>
        <w:ind w:firstLine="375"/>
        <w:jc w:val="center"/>
        <w:rPr>
          <w:rFonts w:ascii="GHEA Grapalat" w:hAnsi="GHEA Grapalat" w:cs="Sylfaen"/>
          <w:b/>
          <w:noProof/>
        </w:rPr>
      </w:pPr>
      <w:r w:rsidRPr="007B23EB">
        <w:rPr>
          <w:rFonts w:ascii="GHEA Grapalat" w:hAnsi="GHEA Grapalat" w:cs="Sylfaen"/>
          <w:b/>
          <w:noProof/>
        </w:rPr>
        <w:t>VII. ԳՊՀ-Ի ԿԱՆՈՆԱԴՐՈՒԹՅԱՆ ՄԵՋ ՓՈՓՈԽՈՒԹՅՈՒՆՆԵՐ ԵՎ ԼՐԱՑՈՒՄՆԵՐ ԿԱՏԱՐԵԼԸ</w:t>
      </w:r>
    </w:p>
    <w:p w:rsidR="00872665" w:rsidRPr="007B23EB" w:rsidRDefault="00E516D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 62</w:t>
      </w:r>
      <w:r w:rsidR="00872665" w:rsidRPr="007B23EB">
        <w:rPr>
          <w:rFonts w:ascii="GHEA Grapalat" w:hAnsi="GHEA Grapalat" w:cs="Sylfaen"/>
          <w:noProof/>
        </w:rPr>
        <w:t>. ԳՊՀ-ի կանոնադրության մեջ փոփոխություններ և լրացումներ կատարել կարող է ինչպես ԳՊՀ-ի հիմնադիրը, այնպես էլ ԳՊՀ-ի հոգաբարձուների խորհուրդը` իր անդամների ընդհանուր թվի ձայների մեծամասնությամբ:</w:t>
      </w:r>
    </w:p>
    <w:p w:rsidR="00872665" w:rsidRPr="007B23EB" w:rsidRDefault="00E516D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63</w:t>
      </w:r>
      <w:r w:rsidR="00872665" w:rsidRPr="007B23EB">
        <w:rPr>
          <w:rFonts w:ascii="GHEA Grapalat" w:hAnsi="GHEA Grapalat" w:cs="Sylfaen"/>
          <w:noProof/>
        </w:rPr>
        <w:t>. ԳՊՀ-ի կանոնադրության մեջ կատարվող փոփոխությունները չեն կարող վերաբերել ԳՊՀ-ի նպատակներին կամ շահառուներին: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 </w:t>
      </w:r>
    </w:p>
    <w:p w:rsidR="00872665" w:rsidRPr="007B23EB" w:rsidRDefault="00872665" w:rsidP="00872665">
      <w:pPr>
        <w:spacing w:line="360" w:lineRule="auto"/>
        <w:ind w:firstLine="375"/>
        <w:jc w:val="center"/>
        <w:rPr>
          <w:rFonts w:ascii="GHEA Grapalat" w:hAnsi="GHEA Grapalat" w:cs="Sylfaen"/>
          <w:b/>
          <w:noProof/>
        </w:rPr>
      </w:pPr>
      <w:r w:rsidRPr="007B23EB">
        <w:rPr>
          <w:rFonts w:ascii="GHEA Grapalat" w:hAnsi="GHEA Grapalat" w:cs="Sylfaen"/>
          <w:b/>
          <w:noProof/>
        </w:rPr>
        <w:t>VIII. ԳՊՀ-Ի ԳՈՐԾՈՒՆԵՈՒԹՅՈՒՆԸ</w:t>
      </w:r>
    </w:p>
    <w:p w:rsidR="00872665" w:rsidRPr="007B23EB" w:rsidRDefault="00E516D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 64</w:t>
      </w:r>
      <w:r w:rsidR="00872665" w:rsidRPr="007B23EB">
        <w:rPr>
          <w:rFonts w:ascii="GHEA Grapalat" w:hAnsi="GHEA Grapalat" w:cs="Sylfaen"/>
          <w:noProof/>
        </w:rPr>
        <w:t>. ԳՊՀ-ն ինքնուրույն է պլանավորում իր գործունեությունը, մշակում զարգացման հեռանկարները և ընդունում իր գործունեության վերաբերյալ որոշումներ։</w:t>
      </w:r>
    </w:p>
    <w:p w:rsidR="00872665" w:rsidRPr="007B23EB" w:rsidRDefault="00E516D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65</w:t>
      </w:r>
      <w:r w:rsidR="00872665" w:rsidRPr="007B23EB">
        <w:rPr>
          <w:rFonts w:ascii="GHEA Grapalat" w:hAnsi="GHEA Grapalat" w:cs="Sylfaen"/>
          <w:noProof/>
        </w:rPr>
        <w:t>. ԳՊՀ-ի` այլ իրավաբանական և ֆիզիկական անձանց հետ գործունեության բոլոր հարաբերություններն իրականացվում են պայմանագրային հիմունքներով:</w:t>
      </w:r>
    </w:p>
    <w:p w:rsidR="00872665" w:rsidRPr="007B23EB" w:rsidRDefault="00E516D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66</w:t>
      </w:r>
      <w:r w:rsidR="00872665" w:rsidRPr="007B23EB">
        <w:rPr>
          <w:rFonts w:ascii="GHEA Grapalat" w:hAnsi="GHEA Grapalat" w:cs="Sylfaen"/>
          <w:noProof/>
        </w:rPr>
        <w:t>. ԳՊՀ-ն ինքնուրույն է ընտրում իր կողմից կնքվող պայմանագրերի առարկան և պայմանները։</w:t>
      </w:r>
    </w:p>
    <w:p w:rsidR="00872665" w:rsidRPr="007B23EB" w:rsidRDefault="00E516D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67</w:t>
      </w:r>
      <w:r w:rsidR="00872665" w:rsidRPr="007B23EB">
        <w:rPr>
          <w:rFonts w:ascii="GHEA Grapalat" w:hAnsi="GHEA Grapalat" w:cs="Sylfaen"/>
          <w:noProof/>
        </w:rPr>
        <w:t>. Իր կանոնադրական գործունեությունն իրականացնելիս ԳՊՀ-ն իրավունք ունի սեփական նախաձեռնությամբ ընդունելու Հայաստանի Հանրապետության օրենսդրությանը չհակասող ցանկացած որոշում։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6</w:t>
      </w:r>
      <w:r w:rsidR="00E516D5">
        <w:rPr>
          <w:rFonts w:ascii="GHEA Grapalat" w:hAnsi="GHEA Grapalat" w:cs="Sylfaen"/>
          <w:noProof/>
        </w:rPr>
        <w:t>8</w:t>
      </w:r>
      <w:r w:rsidRPr="007B23EB">
        <w:rPr>
          <w:rFonts w:ascii="GHEA Grapalat" w:hAnsi="GHEA Grapalat" w:cs="Sylfaen"/>
          <w:noProof/>
        </w:rPr>
        <w:t xml:space="preserve">. ԳՊՀ-ն ձեռնարկատիրական գործունեություն իրականացնում է միայն այն դեպքերում, երբ դա համապատասխանում է իր կանոնադրությանը կամ ծառայում իր կանոնադրական նպատակների իրականացմանը։ ԳՊՀ-ն կարող է </w:t>
      </w:r>
      <w:r w:rsidRPr="007B23EB">
        <w:rPr>
          <w:rFonts w:ascii="GHEA Grapalat" w:hAnsi="GHEA Grapalat" w:cs="Sylfaen"/>
          <w:noProof/>
        </w:rPr>
        <w:lastRenderedPageBreak/>
        <w:t>ձեռնարկատիրական գործունեություն իրականացնել ինքնուրույն կամ այդ նպատակով ստեղծել տնտեսական ընկերություններ, կամ լինել դրանց մասնակից։ ԳՊՀ-ի կողմից իրականացվող (այդ թվում՝ անձամբ) ձեռնարկատիրական գործունեության տեսակները սահմանվում են ԳՊՀ-ի հոգաբարձուների խորհրդի որոշմամբ։</w:t>
      </w:r>
    </w:p>
    <w:p w:rsidR="00872665" w:rsidRPr="007B23EB" w:rsidRDefault="00E516D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69</w:t>
      </w:r>
      <w:r w:rsidR="00872665" w:rsidRPr="007B23EB">
        <w:rPr>
          <w:rFonts w:ascii="GHEA Grapalat" w:hAnsi="GHEA Grapalat" w:cs="Sylfaen"/>
          <w:noProof/>
        </w:rPr>
        <w:t>. Հիմնադրի կողմից ԳՊՀ-ին՝ որպես հիմնադրի ներդրում հանձնված գույքը ԳՊՀ-ի սեփականությունն է, ԳՊՀ-ն այդ գույքն օգտագործում է իր կանոնադրությամբ սահմանված կարգով, եթե հիմնադրի որոշմամբ այլ բան նախատեսված չէ։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7</w:t>
      </w:r>
      <w:r w:rsidR="00E516D5">
        <w:rPr>
          <w:rFonts w:ascii="GHEA Grapalat" w:hAnsi="GHEA Grapalat" w:cs="Sylfaen"/>
          <w:noProof/>
        </w:rPr>
        <w:t>0</w:t>
      </w:r>
      <w:r w:rsidRPr="007B23EB">
        <w:rPr>
          <w:rFonts w:ascii="GHEA Grapalat" w:hAnsi="GHEA Grapalat" w:cs="Sylfaen"/>
          <w:noProof/>
        </w:rPr>
        <w:t>. ԳՊՀ-ի սեփական միջոցներով ձեռք բերված գույքը և օրենքով սահմանված այլ աղբյուրներից ձևավորված գույքը ԳՊՀ-ի սեփականությունն են։ ԳՊՀ-ն այդ գույքն օգտագործում է իր կանոնադրությամբ սահմանված կարգով։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7</w:t>
      </w:r>
      <w:r w:rsidR="00E516D5">
        <w:rPr>
          <w:rFonts w:ascii="GHEA Grapalat" w:hAnsi="GHEA Grapalat" w:cs="Sylfaen"/>
          <w:noProof/>
        </w:rPr>
        <w:t>1</w:t>
      </w:r>
      <w:r w:rsidRPr="007B23EB">
        <w:rPr>
          <w:rFonts w:ascii="GHEA Grapalat" w:hAnsi="GHEA Grapalat" w:cs="Sylfaen"/>
          <w:noProof/>
        </w:rPr>
        <w:t>. Այլ քաղաքացիների, կազմակերպությունների կողմից որպես կամավոր գույքային ներդրում հանձնված գույքը, ներառյալ դրամական միջոցները, բաժնետոմսերը, այլ արժեթղթեր և մտավոր սեփականության նկատմամբ իրավունքները, ԳՊՀ-ի սեփականությունն են։</w:t>
      </w:r>
    </w:p>
    <w:p w:rsidR="00872665" w:rsidRPr="007B23EB" w:rsidRDefault="00E516D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E516D5">
        <w:rPr>
          <w:rFonts w:ascii="GHEA Grapalat" w:hAnsi="GHEA Grapalat" w:cs="Sylfaen"/>
          <w:noProof/>
        </w:rPr>
        <w:t>72</w:t>
      </w:r>
      <w:r w:rsidR="00872665" w:rsidRPr="00E516D5">
        <w:rPr>
          <w:rFonts w:ascii="GHEA Grapalat" w:hAnsi="GHEA Grapalat" w:cs="Sylfaen"/>
          <w:noProof/>
        </w:rPr>
        <w:t>. ԳՊՀ-ի սեփականությունը հանդիսացող և նրան օգտագործման հանձնված ընդհանուր ակտիվների արժեքի 20 տոկոսը գերազանցող գործարքները կնքվում են Հայաստանի Հանրապետության կառավարության համաձայնությամբ:</w:t>
      </w:r>
    </w:p>
    <w:p w:rsidR="00872665" w:rsidRPr="007B23EB" w:rsidRDefault="00E516D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73</w:t>
      </w:r>
      <w:r w:rsidR="00872665" w:rsidRPr="007B23EB">
        <w:rPr>
          <w:rFonts w:ascii="GHEA Grapalat" w:hAnsi="GHEA Grapalat" w:cs="Sylfaen"/>
          <w:noProof/>
        </w:rPr>
        <w:t>. ԳՊՀ-ի սեփականությունը չի կարող օգտագործվել ի շահ ԳՊՀ-ի մարմինների անդամների, ինչպես նաև ԳՊՀ-ի աշխատողների, բացառությամբ աշխատողների աշխատավարձի և ԳՊՀ-ի մարմինների անդամների պարտականությունների կատարմամբ պայմանավորված, փոխհատուցման ենթակա ծախսերի, ինչպես նաև այն դեպքերի, երբ ԳՊՀ-ի մարմինների անդամները, ինչպես նաև ԳՊՀ-ի աշխատողները կանոնադրությամբ նախատեսված շահառուներ են։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 </w:t>
      </w:r>
    </w:p>
    <w:p w:rsidR="00872665" w:rsidRPr="007B23EB" w:rsidRDefault="00872665" w:rsidP="00872665">
      <w:pPr>
        <w:spacing w:line="360" w:lineRule="auto"/>
        <w:ind w:firstLine="375"/>
        <w:jc w:val="center"/>
        <w:rPr>
          <w:rFonts w:ascii="GHEA Grapalat" w:hAnsi="GHEA Grapalat" w:cs="Sylfaen"/>
          <w:b/>
          <w:noProof/>
        </w:rPr>
      </w:pPr>
      <w:r w:rsidRPr="007B23EB">
        <w:rPr>
          <w:rFonts w:ascii="GHEA Grapalat" w:hAnsi="GHEA Grapalat" w:cs="Sylfaen"/>
          <w:b/>
          <w:noProof/>
        </w:rPr>
        <w:t>IX. ԳՊՀ-ՈՒՄ ՈՒՍՈՒՄՆԱԿԱՆ ԵՎ ԳԻՏԱԿԱՆ ԳՈՐԾԸՆԹԱՑԻ ԿԱԶՄԱԿԵՐՊՈՒՄՆ ՈՒ ՖԻՆԱՆՍԱՎՈՐՈՒՄԸ</w:t>
      </w:r>
    </w:p>
    <w:p w:rsidR="00872665" w:rsidRPr="007B23EB" w:rsidRDefault="00E516D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 74</w:t>
      </w:r>
      <w:r w:rsidR="00872665" w:rsidRPr="007B23EB">
        <w:rPr>
          <w:rFonts w:ascii="GHEA Grapalat" w:hAnsi="GHEA Grapalat" w:cs="Sylfaen"/>
          <w:noProof/>
        </w:rPr>
        <w:t xml:space="preserve">. ԳՊՀ-ում բարձրագույն կրթությունն իրականացվում է բակալավրի և մագիստրոսի հիմնական կրթական ծրագրերով, պետական կրթական չափորոշիչներին համապատասխան: ԳՊՀ-ն կարող է իրականացնել նաև </w:t>
      </w:r>
      <w:r w:rsidR="00872665" w:rsidRPr="007B23EB">
        <w:rPr>
          <w:rFonts w:ascii="GHEA Grapalat" w:hAnsi="GHEA Grapalat" w:cs="Sylfaen"/>
          <w:noProof/>
        </w:rPr>
        <w:lastRenderedPageBreak/>
        <w:t>հանրակրթական, միջին մասնագիտական, նախնական մասնագիտական, լրացուցիչ կրթական ծրագրեր նույնպես:</w:t>
      </w:r>
    </w:p>
    <w:p w:rsidR="00872665" w:rsidRPr="007B23EB" w:rsidRDefault="00E516D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75</w:t>
      </w:r>
      <w:r w:rsidR="00872665" w:rsidRPr="007B23EB">
        <w:rPr>
          <w:rFonts w:ascii="GHEA Grapalat" w:hAnsi="GHEA Grapalat" w:cs="Sylfaen"/>
          <w:noProof/>
        </w:rPr>
        <w:t>. Սովորողների` ԳՊՀ ընդունելությունը և ուսուցման մեկ մակարդակից մյուսին անցումը կատարվում են Հայաստանի Հանրապետության օրենսդրությանը և այլ իրավական ակտերին համապատասխան:</w:t>
      </w:r>
    </w:p>
    <w:p w:rsidR="00872665" w:rsidRPr="007B23EB" w:rsidRDefault="00E516D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76</w:t>
      </w:r>
      <w:r w:rsidR="00872665" w:rsidRPr="007B23EB">
        <w:rPr>
          <w:rFonts w:ascii="GHEA Grapalat" w:hAnsi="GHEA Grapalat" w:cs="Sylfaen"/>
          <w:noProof/>
        </w:rPr>
        <w:t>. Օտարերկրյա քաղաքացիների և քաղաքացիություն չունեցող անձանց՝ վճարովի հիմունքներով ուսուցումն իրականացվում է Հայաստանի Հանրապետության օրենսդրությամբ սահմանված կարգով:</w:t>
      </w:r>
    </w:p>
    <w:p w:rsidR="00872665" w:rsidRPr="007B23EB" w:rsidRDefault="00E516D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77</w:t>
      </w:r>
      <w:r w:rsidR="00872665" w:rsidRPr="007B23EB">
        <w:rPr>
          <w:rFonts w:ascii="GHEA Grapalat" w:hAnsi="GHEA Grapalat" w:cs="Sylfaen"/>
          <w:noProof/>
        </w:rPr>
        <w:t>. ԳՊՀ-ում կիրառվում է բարձրագույն կրթության աստիճանական համակարգ: Ուսուցման յուրաքանչյուր աստիճանի շրջանավարտին տրվում է համապատասխան որակավորում և ավարտական վկայական (դիպլոմ):</w:t>
      </w:r>
    </w:p>
    <w:p w:rsidR="00872665" w:rsidRPr="007B23EB" w:rsidRDefault="00E516D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78</w:t>
      </w:r>
      <w:r w:rsidR="00872665" w:rsidRPr="007B23EB">
        <w:rPr>
          <w:rFonts w:ascii="GHEA Grapalat" w:hAnsi="GHEA Grapalat" w:cs="Sylfaen"/>
          <w:noProof/>
        </w:rPr>
        <w:t>. Լրացուցիչ մասնագիտական կրթական ծրագիրն ավարտած և ամփոփիչ ատեստավորումն անցած անձանց տրվում է ԳՊՀ-ի կողմից սահմանված նմուշի ավարտական փաստաթուղթ (վկայագիր, հավաստագիր):</w:t>
      </w:r>
    </w:p>
    <w:p w:rsidR="00872665" w:rsidRPr="007B23EB" w:rsidRDefault="00E516D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79</w:t>
      </w:r>
      <w:r w:rsidR="00872665" w:rsidRPr="007B23EB">
        <w:rPr>
          <w:rFonts w:ascii="GHEA Grapalat" w:hAnsi="GHEA Grapalat" w:cs="Sylfaen"/>
          <w:noProof/>
        </w:rPr>
        <w:t>. ԳՊՀ-ում ուսուցումը կարող է իրականացվել առկա, հեռակա և հեռավար ձևերով: Թույլատրելի է բարձրագույն և հետբուհական կրթություն ստանալու տարբեր ձևերի զուգակցումը:</w:t>
      </w:r>
    </w:p>
    <w:p w:rsidR="00872665" w:rsidRPr="007B23EB" w:rsidRDefault="00EC0B13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80</w:t>
      </w:r>
      <w:r w:rsidR="00872665" w:rsidRPr="007B23EB">
        <w:rPr>
          <w:rFonts w:ascii="GHEA Grapalat" w:hAnsi="GHEA Grapalat" w:cs="Sylfaen"/>
          <w:noProof/>
        </w:rPr>
        <w:t>. ԳՊՀ-ի հիմնական կրթական ծրագրերով ուսումնառությունն իրականացվում է կրեդիտների կուտակման և փոխանցման համաեվրոպական համակարգի դրույթներին համապատասխան: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8</w:t>
      </w:r>
      <w:r w:rsidR="00EC0B13">
        <w:rPr>
          <w:rFonts w:ascii="GHEA Grapalat" w:hAnsi="GHEA Grapalat" w:cs="Sylfaen"/>
          <w:noProof/>
        </w:rPr>
        <w:t>1</w:t>
      </w:r>
      <w:r w:rsidRPr="007B23EB">
        <w:rPr>
          <w:rFonts w:ascii="GHEA Grapalat" w:hAnsi="GHEA Grapalat" w:cs="Sylfaen"/>
          <w:noProof/>
        </w:rPr>
        <w:t>. ԳՊՀ-ում գործում է ուսանողների գիտելիքների պարբերական ստուգման և գնահատման բազմագործոն համակարգ:</w:t>
      </w:r>
    </w:p>
    <w:p w:rsidR="00872665" w:rsidRPr="007B23EB" w:rsidRDefault="00EC0B13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82</w:t>
      </w:r>
      <w:r w:rsidR="00872665" w:rsidRPr="007B23EB">
        <w:rPr>
          <w:rFonts w:ascii="GHEA Grapalat" w:hAnsi="GHEA Grapalat" w:cs="Sylfaen"/>
          <w:noProof/>
        </w:rPr>
        <w:t>. ԳՊՀ-ում գործում է որակի ներքին ապահովման և վերահսկման համակարգ, որի նպատակը կրթության որակի շարունակական բարելավումն է:</w:t>
      </w:r>
    </w:p>
    <w:p w:rsidR="00872665" w:rsidRPr="00717803" w:rsidRDefault="00EC0B13" w:rsidP="00872665">
      <w:pPr>
        <w:pStyle w:val="ListParagraph"/>
        <w:autoSpaceDE w:val="0"/>
        <w:autoSpaceDN w:val="0"/>
        <w:adjustRightInd w:val="0"/>
        <w:spacing w:after="0" w:line="360" w:lineRule="auto"/>
        <w:ind w:left="0" w:firstLine="284"/>
        <w:contextualSpacing/>
        <w:jc w:val="both"/>
        <w:rPr>
          <w:rFonts w:ascii="GHEA Grapalat" w:hAnsi="GHEA Grapalat" w:cs="GHEAMariam"/>
          <w:sz w:val="24"/>
          <w:szCs w:val="24"/>
          <w:lang w:val="hy-AM"/>
        </w:rPr>
      </w:pPr>
      <w:r>
        <w:rPr>
          <w:rFonts w:ascii="GHEA Grapalat" w:hAnsi="GHEA Grapalat" w:cs="GHEAMariam"/>
          <w:sz w:val="24"/>
          <w:szCs w:val="24"/>
          <w:lang w:val="hy-AM"/>
        </w:rPr>
        <w:t>83</w:t>
      </w:r>
      <w:r w:rsidR="00872665" w:rsidRPr="007B23EB">
        <w:rPr>
          <w:rFonts w:ascii="GHEA Grapalat" w:hAnsi="GHEA Grapalat" w:cs="GHEAMariam"/>
          <w:sz w:val="24"/>
          <w:szCs w:val="24"/>
          <w:lang w:val="hy-AM"/>
        </w:rPr>
        <w:t>.ԳՊ</w:t>
      </w:r>
      <w:r w:rsidR="00872665" w:rsidRPr="00717803">
        <w:rPr>
          <w:rFonts w:ascii="GHEA Grapalat" w:hAnsi="GHEA Grapalat" w:cs="GHEAMariam"/>
          <w:sz w:val="24"/>
          <w:szCs w:val="24"/>
          <w:lang w:val="hy-AM"/>
        </w:rPr>
        <w:t>Հ</w:t>
      </w:r>
      <w:r w:rsidR="00872665" w:rsidRPr="00717803">
        <w:rPr>
          <w:rFonts w:ascii="GHEA Grapalat" w:hAnsi="GHEA Grapalat" w:cs="GHEA Mariam"/>
          <w:sz w:val="24"/>
          <w:szCs w:val="24"/>
          <w:lang w:val="hy-AM"/>
        </w:rPr>
        <w:t>-</w:t>
      </w:r>
      <w:r w:rsidR="00872665" w:rsidRPr="00717803">
        <w:rPr>
          <w:rFonts w:ascii="GHEA Grapalat" w:hAnsi="GHEA Grapalat" w:cs="GHEAMariam"/>
          <w:sz w:val="24"/>
          <w:szCs w:val="24"/>
          <w:lang w:val="hy-AM"/>
        </w:rPr>
        <w:t xml:space="preserve">ում ընդունելությունն ասպիրանտուրա իրականացվում է ըստ մագիստրոսի կամ </w:t>
      </w:r>
      <w:proofErr w:type="spellStart"/>
      <w:r w:rsidR="00872665" w:rsidRPr="00717803">
        <w:rPr>
          <w:rFonts w:ascii="GHEA Grapalat" w:hAnsi="GHEA Grapalat" w:cs="GHEAMariam"/>
          <w:sz w:val="24"/>
          <w:szCs w:val="24"/>
          <w:lang w:val="hy-AM"/>
        </w:rPr>
        <w:t>դիպլոմավորված</w:t>
      </w:r>
      <w:proofErr w:type="spellEnd"/>
      <w:r w:rsidR="00872665" w:rsidRPr="00717803">
        <w:rPr>
          <w:rFonts w:ascii="GHEA Grapalat" w:hAnsi="GHEA Grapalat" w:cs="GHEAMariam"/>
          <w:sz w:val="24"/>
          <w:szCs w:val="24"/>
          <w:lang w:val="hy-AM"/>
        </w:rPr>
        <w:t xml:space="preserve"> մասնագետի որակավորմամբ դիմորդների մրցութային ընդունելության քննությունների </w:t>
      </w:r>
      <w:proofErr w:type="spellStart"/>
      <w:r w:rsidR="00872665" w:rsidRPr="00717803">
        <w:rPr>
          <w:rFonts w:ascii="GHEA Grapalat" w:hAnsi="GHEA Grapalat" w:cs="GHEAMariam"/>
          <w:sz w:val="24"/>
          <w:szCs w:val="24"/>
          <w:lang w:val="hy-AM"/>
        </w:rPr>
        <w:t>արդյունքների</w:t>
      </w:r>
      <w:r w:rsidR="00872665">
        <w:rPr>
          <w:rFonts w:ascii="GHEA Grapalat" w:hAnsi="GHEA Grapalat" w:cs="GHEAMariam"/>
          <w:sz w:val="24"/>
          <w:szCs w:val="24"/>
          <w:lang w:val="hy-AM"/>
        </w:rPr>
        <w:t>՝</w:t>
      </w:r>
      <w:proofErr w:type="spellEnd"/>
      <w:r w:rsidR="00872665">
        <w:rPr>
          <w:rFonts w:ascii="GHEA Grapalat" w:hAnsi="GHEA Grapalat" w:cs="GHEA Mariam"/>
          <w:sz w:val="24"/>
          <w:szCs w:val="24"/>
          <w:lang w:val="hy-AM"/>
        </w:rPr>
        <w:t xml:space="preserve"> </w:t>
      </w:r>
      <w:r w:rsidR="00872665" w:rsidRPr="00717803">
        <w:rPr>
          <w:rFonts w:ascii="GHEA Grapalat" w:hAnsi="GHEA Grapalat" w:cs="GHEAMariam"/>
          <w:sz w:val="24"/>
          <w:szCs w:val="24"/>
          <w:lang w:val="hy-AM"/>
        </w:rPr>
        <w:t>Կառավարությ</w:t>
      </w:r>
      <w:r w:rsidR="00872665">
        <w:rPr>
          <w:rFonts w:ascii="GHEA Grapalat" w:hAnsi="GHEA Grapalat" w:cs="GHEAMariam"/>
          <w:sz w:val="24"/>
          <w:szCs w:val="24"/>
          <w:lang w:val="hy-AM"/>
        </w:rPr>
        <w:t xml:space="preserve">ան սահմանած </w:t>
      </w:r>
      <w:r w:rsidR="00872665">
        <w:rPr>
          <w:rFonts w:ascii="GHEA Grapalat" w:hAnsi="GHEA Grapalat" w:cs="GHEA Mariam"/>
          <w:sz w:val="24"/>
          <w:szCs w:val="24"/>
          <w:lang w:val="hy-AM"/>
        </w:rPr>
        <w:t xml:space="preserve"> </w:t>
      </w:r>
      <w:r w:rsidR="00872665" w:rsidRPr="00717803">
        <w:rPr>
          <w:rFonts w:ascii="GHEA Grapalat" w:hAnsi="GHEA Grapalat" w:cs="GHEAMariam"/>
          <w:sz w:val="24"/>
          <w:szCs w:val="24"/>
          <w:lang w:val="hy-AM"/>
        </w:rPr>
        <w:t>կարգ</w:t>
      </w:r>
      <w:r w:rsidR="00872665">
        <w:rPr>
          <w:rFonts w:ascii="GHEA Grapalat" w:hAnsi="GHEA Grapalat" w:cs="GHEAMariam"/>
          <w:sz w:val="24"/>
          <w:szCs w:val="24"/>
          <w:lang w:val="hy-AM"/>
        </w:rPr>
        <w:t>ին</w:t>
      </w:r>
      <w:r w:rsidR="00872665" w:rsidRPr="00717803">
        <w:rPr>
          <w:rFonts w:ascii="GHEA Grapalat" w:hAnsi="GHEA Grapalat" w:cs="GHEAMariam"/>
          <w:sz w:val="24"/>
          <w:szCs w:val="24"/>
          <w:lang w:val="hy-AM"/>
        </w:rPr>
        <w:t xml:space="preserve"> և մասնագիտությունների ցանկ</w:t>
      </w:r>
      <w:r w:rsidR="00872665">
        <w:rPr>
          <w:rFonts w:ascii="GHEA Grapalat" w:hAnsi="GHEA Grapalat" w:cs="GHEAMariam"/>
          <w:sz w:val="24"/>
          <w:szCs w:val="24"/>
          <w:lang w:val="hy-AM"/>
        </w:rPr>
        <w:t>ին</w:t>
      </w:r>
      <w:r w:rsidR="00872665" w:rsidRPr="00717803"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proofErr w:type="spellStart"/>
      <w:r w:rsidR="00872665">
        <w:rPr>
          <w:rFonts w:ascii="GHEA Grapalat" w:hAnsi="GHEA Grapalat" w:cs="GHEAMariam"/>
          <w:sz w:val="24"/>
          <w:szCs w:val="24"/>
          <w:lang w:val="hy-AM"/>
        </w:rPr>
        <w:t>համապատասխան</w:t>
      </w:r>
      <w:r w:rsidR="00872665">
        <w:rPr>
          <w:rFonts w:ascii="GHEA Grapalat" w:hAnsi="GHEA Grapalat" w:cs="GHEA Mariam"/>
          <w:sz w:val="24"/>
          <w:szCs w:val="24"/>
          <w:lang w:val="hy-AM"/>
        </w:rPr>
        <w:t>։</w:t>
      </w:r>
      <w:proofErr w:type="spellEnd"/>
    </w:p>
    <w:p w:rsidR="00872665" w:rsidRPr="00717803" w:rsidRDefault="00EC0B13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lastRenderedPageBreak/>
        <w:t>84</w:t>
      </w:r>
      <w:r w:rsidR="00872665" w:rsidRPr="00717803">
        <w:rPr>
          <w:rFonts w:ascii="GHEA Grapalat" w:hAnsi="GHEA Grapalat" w:cs="Sylfaen"/>
          <w:noProof/>
        </w:rPr>
        <w:t>. ԳՊՀ-ում իրականացվող գիտահետազոտական աշխատանքներին կարող են մասնակցել ԳՊՀ-ի աշխատողները և սովորողները, ինչպես նաև պայմանագրային հիմունքներով հրավիրված այլ մասնագետներ:</w:t>
      </w:r>
    </w:p>
    <w:p w:rsidR="00872665" w:rsidRPr="00717803" w:rsidRDefault="00EC0B13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85</w:t>
      </w:r>
      <w:r w:rsidR="00872665" w:rsidRPr="00717803">
        <w:rPr>
          <w:rFonts w:ascii="GHEA Grapalat" w:hAnsi="GHEA Grapalat" w:cs="Sylfaen"/>
          <w:noProof/>
        </w:rPr>
        <w:t>. ԳՊՀ-ն կազմակերպում և անցկացնում է գիտաժողովներ, համաժողովներ, խորհրդակցություններ, սեմինարներ, հրատարակում է գիտական պարբերականներ, ժողովածուներ, մենագրություններ, դասագրքեր, ուսումնական ձեռնարկներ:</w:t>
      </w:r>
    </w:p>
    <w:p w:rsidR="00872665" w:rsidRPr="00717803" w:rsidRDefault="00EC0B13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86</w:t>
      </w:r>
      <w:r w:rsidR="00872665" w:rsidRPr="00717803">
        <w:rPr>
          <w:rFonts w:ascii="GHEA Grapalat" w:hAnsi="GHEA Grapalat" w:cs="Sylfaen"/>
          <w:noProof/>
        </w:rPr>
        <w:t>. ԳՊՀ-ի ուսումնական և գիտական գործունեությունը ֆինանսավորվում է հետևյալ աղբյուրներից՝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1) Հայաստանի Հանրապետության պետական բյուջեից.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2) Հայաստանի Հանրապետության և օտարերկրյա հիմնարկների, կազմակերպությունների ու ֆիզիկական անձանց նվիրատվություններից, դրամաշնորհներից.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3) ԳՊՀ-ի վճարովի ծառայություններից ստացվող միջոցներից.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4) բարեգործական նպատակով տրամադրվող միջոցներից.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5) նախաձեռնողական հետազոտությունների համար նախատեսված միջոցներից.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6) Հայաստանի Հանրապետության օրենսդրությամբ չարգելված այլ աղբյուրներից:</w:t>
      </w:r>
    </w:p>
    <w:p w:rsidR="00872665" w:rsidRPr="007B23EB" w:rsidRDefault="00EC0B13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87</w:t>
      </w:r>
      <w:r w:rsidR="00872665" w:rsidRPr="007B23EB">
        <w:rPr>
          <w:rFonts w:ascii="GHEA Grapalat" w:hAnsi="GHEA Grapalat" w:cs="Sylfaen"/>
          <w:noProof/>
        </w:rPr>
        <w:t>. Հայաստանի Հանրապետության պետական բյուջեի միջոցներով իրականացվող գիտահետազոտական, նախագծային, կոնստրուկտորական, փորձարարական և այլ աշխատանքների պլանավորումը, ֆինանսավորումը, հաշվետվությունն իրականացվում են Հայաստանի Հանրապետության օրենսդրությամբ սահմանված կարգով: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 </w:t>
      </w:r>
    </w:p>
    <w:p w:rsidR="00872665" w:rsidRPr="007B23EB" w:rsidRDefault="00872665" w:rsidP="00872665">
      <w:pPr>
        <w:spacing w:line="360" w:lineRule="auto"/>
        <w:ind w:firstLine="375"/>
        <w:jc w:val="center"/>
        <w:rPr>
          <w:rFonts w:ascii="GHEA Grapalat" w:hAnsi="GHEA Grapalat" w:cs="Sylfaen"/>
          <w:b/>
          <w:noProof/>
        </w:rPr>
      </w:pPr>
      <w:r w:rsidRPr="007B23EB">
        <w:rPr>
          <w:rFonts w:ascii="GHEA Grapalat" w:hAnsi="GHEA Grapalat" w:cs="Sylfaen"/>
          <w:b/>
          <w:noProof/>
        </w:rPr>
        <w:t>X. ԳՊՀ-Ի ԿԱՌՈՒՑՎԱԾՔԸ</w:t>
      </w:r>
    </w:p>
    <w:p w:rsidR="00872665" w:rsidRPr="007B23EB" w:rsidRDefault="00EC0B13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88</w:t>
      </w:r>
      <w:r w:rsidR="00872665" w:rsidRPr="007B23EB">
        <w:rPr>
          <w:rFonts w:ascii="GHEA Grapalat" w:hAnsi="GHEA Grapalat" w:cs="Sylfaen"/>
          <w:noProof/>
        </w:rPr>
        <w:t>. ԳՊՀ-ի կառուցվածքային ստորաբաժանումներն են ֆակուլտետները, ամբիոնները, կենտրոնները, քոլեջը, վարժարան, ավագ դպրոցը, վարչությունները, բաժինները, լաբորատորիաները, կաբինետները, գիտական գրադարանը և այլ ստորաբաժանումներ:</w:t>
      </w:r>
    </w:p>
    <w:p w:rsidR="00872665" w:rsidRPr="007B23EB" w:rsidRDefault="00EC0B13" w:rsidP="00EC0B13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89</w:t>
      </w:r>
      <w:r w:rsidR="00872665" w:rsidRPr="007B23EB">
        <w:rPr>
          <w:rFonts w:ascii="GHEA Grapalat" w:hAnsi="GHEA Grapalat" w:cs="Sylfaen"/>
          <w:noProof/>
        </w:rPr>
        <w:t>. ԳՊՀ-ի կառուցվածքային ստորաբաժանման կարգավիճակը և իրավասությունը սահմանվում են Հայաստանի Հանրապետության օրենսդրությամբ, սույն կանոնադրությամբ և ԳՊՀ-ի գիտական խորհրդի հաստատած կանոնակարգերով:</w:t>
      </w:r>
    </w:p>
    <w:p w:rsidR="00872665" w:rsidRPr="007B23EB" w:rsidRDefault="00EC0B13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lastRenderedPageBreak/>
        <w:t>90</w:t>
      </w:r>
      <w:r w:rsidR="00872665" w:rsidRPr="007B23EB">
        <w:rPr>
          <w:rFonts w:ascii="GHEA Grapalat" w:hAnsi="GHEA Grapalat" w:cs="Sylfaen"/>
          <w:noProof/>
        </w:rPr>
        <w:t>. ԳՊՀ-ի ֆակուլտետը գործում է իր կանոնադրությանը համապատասխան:</w:t>
      </w:r>
    </w:p>
    <w:p w:rsidR="00872665" w:rsidRPr="007B23EB" w:rsidRDefault="00EC0B13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91</w:t>
      </w:r>
      <w:r w:rsidR="00872665" w:rsidRPr="007B23EB">
        <w:rPr>
          <w:rFonts w:ascii="GHEA Grapalat" w:hAnsi="GHEA Grapalat" w:cs="Sylfaen"/>
          <w:noProof/>
        </w:rPr>
        <w:t>. Ֆակուլտետը, ելնելով իր կողմից իրականացվող ուսումնական, մանկավարժական, մեթոդական, գիտական, ուսումնաօժանդակ և ինժեներատեխնիկական աշխատանքներից, ըստ սահմանված չափանիշների, կազմում է իր հաստիքացուցակի նախագիծը և ներկայացնում ԳՊՀ-ի ռեկտորին:</w:t>
      </w:r>
    </w:p>
    <w:p w:rsidR="00872665" w:rsidRPr="007B23EB" w:rsidRDefault="00EC0B13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92</w:t>
      </w:r>
      <w:r w:rsidR="00872665" w:rsidRPr="007B23EB">
        <w:rPr>
          <w:rFonts w:ascii="GHEA Grapalat" w:hAnsi="GHEA Grapalat" w:cs="Sylfaen"/>
          <w:noProof/>
        </w:rPr>
        <w:t>. Ֆակուլտետը կազմված է ամբիոններից, լաբորատորիաներից և ուսումնական, գիտական ու օժանդակ այլ ստորաբաժանումներից:</w:t>
      </w:r>
    </w:p>
    <w:p w:rsidR="00872665" w:rsidRPr="007B23EB" w:rsidRDefault="00EC0B13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93</w:t>
      </w:r>
      <w:r w:rsidR="00872665" w:rsidRPr="007B23EB">
        <w:rPr>
          <w:rFonts w:ascii="GHEA Grapalat" w:hAnsi="GHEA Grapalat" w:cs="Sylfaen"/>
          <w:noProof/>
        </w:rPr>
        <w:t>. Ֆակուլտետի կառավարման մարմիններն են ֆակուլտետի խորհուրդը և դեկանը:</w:t>
      </w:r>
    </w:p>
    <w:p w:rsidR="00872665" w:rsidRPr="007B23EB" w:rsidRDefault="00EC0B13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94</w:t>
      </w:r>
      <w:r w:rsidR="00872665" w:rsidRPr="007B23EB">
        <w:rPr>
          <w:rFonts w:ascii="GHEA Grapalat" w:hAnsi="GHEA Grapalat" w:cs="Sylfaen"/>
          <w:noProof/>
        </w:rPr>
        <w:t>. Ֆակուլտետի կառավարման կոլեգիալ մարմինը ֆակուլտետի խորհուրդն է, որի նախագահը ֆակուլտետի դեկանն է: Ֆակուլտետի խորհրդի կազմում ընդգրկվում են դեկանի տեղակալները, ֆակուլտետի ամբիոնների վարիչները, ֆակուլտետի պրոֆեսորներ, դոցենտներ, ոլորտի այլ մասնագետներ, սովորողներ: Ֆակուլտետի խորհրդի անդամների թվի 25 տոկոսը սովորողներն են, որոնց առաջադրումն ու ընտրությունն իրականացնում է ֆակուլտետի ուսանողական խորհուրդը:</w:t>
      </w:r>
    </w:p>
    <w:p w:rsidR="00872665" w:rsidRPr="007B23EB" w:rsidRDefault="00EC0B13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95</w:t>
      </w:r>
      <w:r w:rsidR="00872665" w:rsidRPr="007B23EB">
        <w:rPr>
          <w:rFonts w:ascii="GHEA Grapalat" w:hAnsi="GHEA Grapalat" w:cs="Sylfaen"/>
          <w:noProof/>
        </w:rPr>
        <w:t>. Ֆակուլտետի խորհրդի, որպես կառավարման մարմնի կազմ, ձևավորման ու գործունեության կարգը սահմանվում են ֆակուլտետի օրինակելի կանոնադրությամբ:</w:t>
      </w:r>
    </w:p>
    <w:p w:rsidR="00872665" w:rsidRPr="007B23EB" w:rsidRDefault="00EC0B13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96</w:t>
      </w:r>
      <w:r w:rsidR="00872665" w:rsidRPr="007B23EB">
        <w:rPr>
          <w:rFonts w:ascii="GHEA Grapalat" w:hAnsi="GHEA Grapalat" w:cs="Sylfaen"/>
          <w:noProof/>
        </w:rPr>
        <w:t>. Ֆակուլտետի խորհուրդը`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1) ԳՊՀ-ի ռեկտորին ներկայացնում է առաջարկություն ֆակուլտետի կառուցվածքում ամբիոններ և այլ կառուցվածքային ստորաբաժանումներ ստեղծելու, լուծարելու, վերակազմավորելու վերաբերյալ.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2) ընդունում է որոշում ֆակուլտետի կրթական, գիտական աշխատանքի, միջազգային կապերի և այլ հարցերի վերաբերյալ.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3) սահմանված կարգի համաձայն իրականացնում է ֆակուլտետի դեկանի, ընտրությունը.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4) լսում է ֆակուլտետի դեկանի ամենամյա հաշվետվությունը և գնահատում նրա գործունեությունը.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5) ԳՊՀ-ի գիտական խորհրդի ընդունած օրինակելի կանոնադրության հիման վրա ընդունում է ֆակուլտետի կանոնադրությունը.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lastRenderedPageBreak/>
        <w:t>6) առաջադրում է  ԳՊՀ-ի հոգաբարձուների խորհրդում և ԳՊՀ-ի գիտական խորհրդում ֆակուլտետի ներկայացուցիչների թեկնածուներին.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7) ԳՊՀ-ի ռեկտորին է ներկայացնում ֆակուլտետի ուսումնական պլանները` ԳՊՀ-ի գիտական խորհրդում հաստատելու համար.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8) լուծում է սույն կանոնադրությունից և ԳՊՀ-ի այլ ներքին իրավական ակտերից բխող  ֆակուլտետի ուսումնամեթոդական և գիտահետազոտական գործունեությանը վերաբերող այլ հարցեր:</w:t>
      </w:r>
    </w:p>
    <w:p w:rsidR="00872665" w:rsidRPr="007B23EB" w:rsidRDefault="00EC0B13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97</w:t>
      </w:r>
      <w:r w:rsidR="00872665" w:rsidRPr="007B23EB">
        <w:rPr>
          <w:rFonts w:ascii="GHEA Grapalat" w:hAnsi="GHEA Grapalat" w:cs="Sylfaen"/>
          <w:noProof/>
        </w:rPr>
        <w:t>. Ֆակուլտետի խորհրդի նիստերը գումարվում են ուսումնական տարվա ընթացքում առնվազն 8 անգամ: Ֆակուլտետի խորհրդում որոշումներն ընդունվում են խորհրդի նիստին ներկա անդամների ձայների պարզ մեծամասնությամբ, եթե Հայաստանի Հանրապետության օրենսդրությամբ, սույն կանոնադրությամբ կամ ֆակուլտետի կանոնադրությամբ այլ բան նախատեսված չէ: Ֆակուլտետի գիտաուսումնամեթոդական խորհրդի որոշումները պարտադիր են ֆակուլտետի աշխատողների և սովորողների համար:</w:t>
      </w:r>
    </w:p>
    <w:p w:rsidR="00872665" w:rsidRPr="007B23EB" w:rsidRDefault="00EC0B13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98</w:t>
      </w:r>
      <w:r w:rsidR="00872665" w:rsidRPr="007B23EB">
        <w:rPr>
          <w:rFonts w:ascii="GHEA Grapalat" w:hAnsi="GHEA Grapalat" w:cs="Sylfaen"/>
          <w:noProof/>
        </w:rPr>
        <w:t>. Ֆակուլտետի գործունեությունը կազմակերպում և ղեկավարում է ֆակուլտետի դեկանը` իր իրավասության սահմաններում և սույն կանոնադրության համաձայն:</w:t>
      </w:r>
    </w:p>
    <w:p w:rsidR="00872665" w:rsidRPr="007B23EB" w:rsidRDefault="00EC0B13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99</w:t>
      </w:r>
      <w:r w:rsidR="00872665" w:rsidRPr="007B23EB">
        <w:rPr>
          <w:rFonts w:ascii="GHEA Grapalat" w:hAnsi="GHEA Grapalat" w:cs="Sylfaen"/>
          <w:noProof/>
        </w:rPr>
        <w:t>. Ֆակուլտետի դեկան կարող է ընտրվել այն դոցենտը կամ պրոֆեսորը, ով ունի գիտությունների թեկնածուի կամ դոկտորի գիտական աստիճան: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10</w:t>
      </w:r>
      <w:r w:rsidR="00EC0B13">
        <w:rPr>
          <w:rFonts w:ascii="GHEA Grapalat" w:hAnsi="GHEA Grapalat" w:cs="Sylfaen"/>
          <w:noProof/>
        </w:rPr>
        <w:t>0</w:t>
      </w:r>
      <w:r w:rsidRPr="007B23EB">
        <w:rPr>
          <w:rFonts w:ascii="GHEA Grapalat" w:hAnsi="GHEA Grapalat" w:cs="Sylfaen"/>
          <w:noProof/>
        </w:rPr>
        <w:t>. Դեկանն ընտրվում է ֆակուլտետի խորհրդում` փակ, գաղտնի քվեարկությամբ` 5 տարի ժամկետով: Դեկանի պաշտոնում ընտրված է համարվում ֆակուլտետի խորհրդում ամենաշատ, բայց առնվազն մասնակիցների ձայների կեսից ավելի ձայներ հավաքած թեկնածուն: Ընտրությունների արդյունքների հիման վրա ընտրված դեկանին պաշտոնի է նշանակում ԳՊՀ-ի ռեկտորը և սահմանված կարգով կնքում է պայմանագիր՝ 5 տարի ժամկետով: Դեկանի ընտրությունը կազմակերպվում և իրականացվում է ԳՊՀ-ի գիտական խորհրդի կողմից հաստատված՝ դեկանների ընտրության կանոնակարգին համապատասխան:Դեկանն իր պաշտոնը կարող է զբաղեցնել ոչ ավելի, քան 2 ժամկետ անընդմեջ:</w:t>
      </w:r>
    </w:p>
    <w:p w:rsidR="00872665" w:rsidRPr="007B23EB" w:rsidRDefault="00EC0B13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101</w:t>
      </w:r>
      <w:r w:rsidR="00872665" w:rsidRPr="007B23EB">
        <w:rPr>
          <w:rFonts w:ascii="GHEA Grapalat" w:hAnsi="GHEA Grapalat" w:cs="Sylfaen"/>
          <w:noProof/>
        </w:rPr>
        <w:t>. Ֆակուլտետի դեկանը՝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1) ղեկավարում է ֆակուլտետի կրթական, գիտական, արտադրական, միջազգային և այլ գործունեությունը.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lastRenderedPageBreak/>
        <w:t>2) ապահովում է ԳՊՀ-ի մարմինների և ֆակուլտետի խորհրդի որոշումների կատարումը.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3) ռեկտորի հաստատմանն է ներկայացնում դեկանի տեղակալների և ֆակուլտետի խորհրդի քարտուղարի թեկնածությունները.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4) սահմանված կարգով ռեկտորին ներկայացնում է առաջարկություն ուսանողներին հեռացնելու, վերականգնելու, կուրսից կուրս փոխադրելու վերաբերյալ.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5) իրականացնում է Հայաստանի Հանրապետության օրենսդրությամբ, սույն կանոնադրությամբ, ֆակուլտետի կանոնադրությամբ նախատեսված այլ լիազորություններ:</w:t>
      </w:r>
    </w:p>
    <w:p w:rsidR="00872665" w:rsidRPr="007B23EB" w:rsidRDefault="00EC0B13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102</w:t>
      </w:r>
      <w:r w:rsidR="00872665" w:rsidRPr="007B23EB">
        <w:rPr>
          <w:rFonts w:ascii="GHEA Grapalat" w:hAnsi="GHEA Grapalat" w:cs="Sylfaen"/>
          <w:noProof/>
        </w:rPr>
        <w:t>. Ֆակուլտետի խորհրդի նիստերի միջև ընկած ժամանակահատվածում ֆակուլտետին առնչվող ընթացիկ հարցերը քննարկվում և լուծվում են դեկանատի խորհրդի նիստում, որին մասնակցում են դեկանը, դեկանի տեղակալը (եթե այդպիսիք կան), ֆակուլտետի կազմի մեջ մտնող ամբիոնների վարիչները, ֆակուլտետի խորհրդի քարտուղարը, ուսանողական խորհրդի և ֆակուլտետի ուսանողական գիտական ընկերության նախագահները: Դեկանատի նիստերն արձանագրվում են:</w:t>
      </w:r>
    </w:p>
    <w:p w:rsidR="00872665" w:rsidRPr="007B23EB" w:rsidRDefault="00EC0B13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103</w:t>
      </w:r>
      <w:r w:rsidR="00872665" w:rsidRPr="007B23EB">
        <w:rPr>
          <w:rFonts w:ascii="GHEA Grapalat" w:hAnsi="GHEA Grapalat" w:cs="Sylfaen"/>
          <w:noProof/>
        </w:rPr>
        <w:t>. Ամբիոնները (բաժինները, լաբորատորիաները, սեկտորները) ֆակուլտետի ուսումնագիտական գործընթացի կազմակերպման կառուցվածքային հիմնական ստորաբաժանումներն են, որոնք գործում են սույն կանոնադրության և ֆակուլտետների ամբիոնների, լաբորատորիաների ու սեկտորների կանոնադրությունների հիման վրա: Ամբիոնի գիտամանկավարժական կազմում ընդգրկվում են պրոֆեսորները, դոցենտները, ասիստենտները և դասախոսները:</w:t>
      </w:r>
    </w:p>
    <w:p w:rsidR="00872665" w:rsidRPr="007B23EB" w:rsidRDefault="00EC0B13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104</w:t>
      </w:r>
      <w:r w:rsidR="00872665" w:rsidRPr="007B23EB">
        <w:rPr>
          <w:rFonts w:ascii="GHEA Grapalat" w:hAnsi="GHEA Grapalat" w:cs="Sylfaen"/>
          <w:noProof/>
        </w:rPr>
        <w:t>. ԳՊՀ-ի ամբիոնները կարող են լինել նաև համահամալսարանական, որոնց գործունեության անմիջական համակարգումը կատարվում է համապատասխան պրոռեկտորի կողմից:</w:t>
      </w:r>
    </w:p>
    <w:p w:rsidR="00872665" w:rsidRPr="007B23EB" w:rsidRDefault="00EC0B13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105</w:t>
      </w:r>
      <w:r w:rsidR="00872665" w:rsidRPr="007B23EB">
        <w:rPr>
          <w:rFonts w:ascii="GHEA Grapalat" w:hAnsi="GHEA Grapalat" w:cs="Sylfaen"/>
          <w:noProof/>
        </w:rPr>
        <w:t>. Ամբիոնը գործում է սույն կանոնադրությանը և ֆակուլտետի կանոնադրությանը համապատասխան: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 w:rsidRPr="007B23EB">
        <w:rPr>
          <w:rFonts w:ascii="GHEA Grapalat" w:hAnsi="GHEA Grapalat" w:cs="Sylfaen"/>
          <w:noProof/>
        </w:rPr>
        <w:t>10</w:t>
      </w:r>
      <w:r w:rsidR="00EC0B13">
        <w:rPr>
          <w:rFonts w:ascii="GHEA Grapalat" w:hAnsi="GHEA Grapalat" w:cs="Sylfaen"/>
          <w:noProof/>
        </w:rPr>
        <w:t>6</w:t>
      </w:r>
      <w:r w:rsidRPr="007B23EB">
        <w:rPr>
          <w:rFonts w:ascii="GHEA Grapalat" w:hAnsi="GHEA Grapalat" w:cs="Sylfaen"/>
          <w:noProof/>
        </w:rPr>
        <w:t>. Ամբիոնը, ելնելով կատարվող մանկավարժական, գիտական, ուսումնաօժանդակ և ինժեներատեխնիկական աշխատանքների ծավալից ու ձևերից, ըստ սահմանված չափանիշների՝ մշակում է իր աշխատողների ուսումնական բեռնվածությունը:</w:t>
      </w:r>
    </w:p>
    <w:p w:rsidR="00872665" w:rsidRPr="007B23EB" w:rsidRDefault="00EC0B13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lastRenderedPageBreak/>
        <w:t>107</w:t>
      </w:r>
      <w:r w:rsidR="00872665" w:rsidRPr="007B23EB">
        <w:rPr>
          <w:rFonts w:ascii="GHEA Grapalat" w:hAnsi="GHEA Grapalat" w:cs="Sylfaen"/>
          <w:noProof/>
        </w:rPr>
        <w:t>. ԳՊՀ-ի ամբիոնում պրոֆեսորադասախոսական կազմի աշխատանքի ընդունումը, նրանց և ԳՊՀ-ի միջև աշխատանքային հարաբերություններն իրականացվում են պայմանագրային հիմունքներով, մրցութային կարգով:</w:t>
      </w:r>
    </w:p>
    <w:p w:rsidR="00872665" w:rsidRPr="007B23EB" w:rsidRDefault="00EC0B13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108</w:t>
      </w:r>
      <w:r w:rsidR="00872665" w:rsidRPr="007B23EB">
        <w:rPr>
          <w:rFonts w:ascii="GHEA Grapalat" w:hAnsi="GHEA Grapalat" w:cs="Sylfaen"/>
          <w:noProof/>
        </w:rPr>
        <w:t>. Ամբիոնը ղեկավարում է վարիչը, որն ընտրվում է ԳՊՀ-ի գիտական խորհրդի կողմից հաստատված ամբիոնի վարիչի ընտրության կանոնակարգին համապատասխան, բաց մրցույթի հիման վրա, գաղտնի քվեարկությամբ, մինչև 5 տարի ժամկետով: Ընտրությունների արդյունքների հիման վրա ամբիոնի վարիչին պաշտոնի է նշանակում ռեկտորը: Ամբիոնի վարիչի գործունեությունը համարվում է գիտամանկավարժական աշխատանք:</w:t>
      </w:r>
    </w:p>
    <w:p w:rsidR="00872665" w:rsidRPr="007B23EB" w:rsidRDefault="00872665" w:rsidP="00872665">
      <w:pPr>
        <w:pStyle w:val="norm"/>
        <w:spacing w:after="0" w:line="360" w:lineRule="auto"/>
        <w:ind w:firstLine="0"/>
        <w:rPr>
          <w:rFonts w:ascii="GHEA Grapalat" w:hAnsi="GHEA Grapalat" w:cs="Sylfaen"/>
          <w:noProof/>
          <w:lang w:eastAsia="ru-RU"/>
        </w:rPr>
      </w:pPr>
      <w:r w:rsidRPr="007B23EB">
        <w:rPr>
          <w:rFonts w:ascii="GHEA Grapalat" w:hAnsi="GHEA Grapalat" w:cs="Sylfaen"/>
          <w:noProof/>
          <w:lang w:eastAsia="ru-RU"/>
        </w:rPr>
        <w:t>Ամբիոնի վարիչն իր պաշտոնը կարող է զբաղեցնել ոչ ավելի, քան 2 ժամկետ անընդմեջ:</w:t>
      </w:r>
    </w:p>
    <w:p w:rsidR="00872665" w:rsidRPr="007B23EB" w:rsidRDefault="00EC0B13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109</w:t>
      </w:r>
      <w:r w:rsidR="00872665" w:rsidRPr="007B23EB">
        <w:rPr>
          <w:rFonts w:ascii="GHEA Grapalat" w:hAnsi="GHEA Grapalat" w:cs="Sylfaen"/>
          <w:noProof/>
        </w:rPr>
        <w:t>. Ամբիոնի ուսումնագիտական գործունեությանը վերաբերող հիմնական հարցերը քննարկվում են ամբիոնի գիտամանկավարժական կազմի նիստում: Ամբիոնի ուսումնաօժանդակ համակազմի աշխատողներն ամբիոնի նիստին մասնակցում են խորհրդակցական ձայնի իրավունքով:</w:t>
      </w:r>
    </w:p>
    <w:p w:rsidR="00872665" w:rsidRPr="007B23EB" w:rsidRDefault="00EC0B13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110</w:t>
      </w:r>
      <w:r w:rsidR="00872665" w:rsidRPr="007B23EB">
        <w:rPr>
          <w:rFonts w:ascii="GHEA Grapalat" w:hAnsi="GHEA Grapalat" w:cs="Sylfaen"/>
          <w:noProof/>
        </w:rPr>
        <w:t>. Ֆակուլտետի մյուս ստորաբաժանումների ձևավորման և գործունեության կարգը սահմանվում է ֆակուլտետի կանոնադրությամբ:</w:t>
      </w:r>
    </w:p>
    <w:p w:rsidR="00872665" w:rsidRPr="00717803" w:rsidRDefault="00EC0B13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>
        <w:rPr>
          <w:rFonts w:ascii="GHEA Grapalat" w:hAnsi="GHEA Grapalat" w:cs="Sylfaen"/>
          <w:noProof/>
          <w:lang w:val="pt-BR"/>
        </w:rPr>
        <w:t>11</w:t>
      </w:r>
      <w:r>
        <w:rPr>
          <w:rFonts w:ascii="GHEA Grapalat" w:hAnsi="GHEA Grapalat" w:cs="Sylfaen"/>
          <w:noProof/>
        </w:rPr>
        <w:t>1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. </w:t>
      </w:r>
      <w:r w:rsidR="00872665" w:rsidRPr="007B23EB">
        <w:rPr>
          <w:rFonts w:ascii="GHEA Grapalat" w:hAnsi="GHEA Grapalat" w:cs="Sylfaen"/>
          <w:noProof/>
        </w:rPr>
        <w:t>Կենտրոնը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B23EB">
        <w:rPr>
          <w:rFonts w:ascii="GHEA Grapalat" w:hAnsi="GHEA Grapalat" w:cs="Sylfaen"/>
          <w:noProof/>
        </w:rPr>
        <w:t>ԳՊՀ</w:t>
      </w:r>
      <w:r w:rsidR="00872665" w:rsidRPr="00717803">
        <w:rPr>
          <w:rFonts w:ascii="GHEA Grapalat" w:hAnsi="GHEA Grapalat" w:cs="Sylfaen"/>
          <w:noProof/>
          <w:lang w:val="pt-BR"/>
        </w:rPr>
        <w:t>-</w:t>
      </w:r>
      <w:r w:rsidR="00872665" w:rsidRPr="007B23EB">
        <w:rPr>
          <w:rFonts w:ascii="GHEA Grapalat" w:hAnsi="GHEA Grapalat" w:cs="Sylfaen"/>
          <w:noProof/>
        </w:rPr>
        <w:t>ի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B23EB">
        <w:rPr>
          <w:rFonts w:ascii="GHEA Grapalat" w:hAnsi="GHEA Grapalat" w:cs="Sylfaen"/>
          <w:noProof/>
        </w:rPr>
        <w:t>կանոնադրական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B23EB">
        <w:rPr>
          <w:rFonts w:ascii="GHEA Grapalat" w:hAnsi="GHEA Grapalat" w:cs="Sylfaen"/>
          <w:noProof/>
        </w:rPr>
        <w:t>խնդիրների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B23EB">
        <w:rPr>
          <w:rFonts w:ascii="GHEA Grapalat" w:hAnsi="GHEA Grapalat" w:cs="Sylfaen"/>
          <w:noProof/>
        </w:rPr>
        <w:t>և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B23EB">
        <w:rPr>
          <w:rFonts w:ascii="GHEA Grapalat" w:hAnsi="GHEA Grapalat" w:cs="Sylfaen"/>
          <w:noProof/>
        </w:rPr>
        <w:t>գործառույթների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B23EB">
        <w:rPr>
          <w:rFonts w:ascii="GHEA Grapalat" w:hAnsi="GHEA Grapalat" w:cs="Sylfaen"/>
          <w:noProof/>
        </w:rPr>
        <w:t>իրագործման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B23EB">
        <w:rPr>
          <w:rFonts w:ascii="GHEA Grapalat" w:hAnsi="GHEA Grapalat" w:cs="Sylfaen"/>
          <w:noProof/>
        </w:rPr>
        <w:t>նպատակով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B23EB">
        <w:rPr>
          <w:rFonts w:ascii="GHEA Grapalat" w:hAnsi="GHEA Grapalat" w:cs="Sylfaen"/>
          <w:noProof/>
        </w:rPr>
        <w:t>ստեղծված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B23EB">
        <w:rPr>
          <w:rFonts w:ascii="GHEA Grapalat" w:hAnsi="GHEA Grapalat" w:cs="Sylfaen"/>
          <w:noProof/>
        </w:rPr>
        <w:t>կառուցվածքային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B23EB">
        <w:rPr>
          <w:rFonts w:ascii="GHEA Grapalat" w:hAnsi="GHEA Grapalat" w:cs="Sylfaen"/>
          <w:noProof/>
        </w:rPr>
        <w:t>ստորաբաժանում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B23EB">
        <w:rPr>
          <w:rFonts w:ascii="GHEA Grapalat" w:hAnsi="GHEA Grapalat" w:cs="Sylfaen"/>
          <w:noProof/>
        </w:rPr>
        <w:t>է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, </w:t>
      </w:r>
      <w:r w:rsidR="00872665" w:rsidRPr="007B23EB">
        <w:rPr>
          <w:rFonts w:ascii="GHEA Grapalat" w:hAnsi="GHEA Grapalat" w:cs="Sylfaen"/>
          <w:noProof/>
        </w:rPr>
        <w:t>որի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B23EB">
        <w:rPr>
          <w:rFonts w:ascii="GHEA Grapalat" w:hAnsi="GHEA Grapalat" w:cs="Sylfaen"/>
          <w:noProof/>
        </w:rPr>
        <w:t>գործունեության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B23EB">
        <w:rPr>
          <w:rFonts w:ascii="GHEA Grapalat" w:hAnsi="GHEA Grapalat" w:cs="Sylfaen"/>
          <w:noProof/>
        </w:rPr>
        <w:t>կարգը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B23EB">
        <w:rPr>
          <w:rFonts w:ascii="GHEA Grapalat" w:hAnsi="GHEA Grapalat" w:cs="Sylfaen"/>
          <w:noProof/>
        </w:rPr>
        <w:t>սահմանում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B23EB">
        <w:rPr>
          <w:rFonts w:ascii="GHEA Grapalat" w:hAnsi="GHEA Grapalat" w:cs="Sylfaen"/>
          <w:noProof/>
        </w:rPr>
        <w:t>է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B23EB">
        <w:rPr>
          <w:rFonts w:ascii="GHEA Grapalat" w:hAnsi="GHEA Grapalat" w:cs="Sylfaen"/>
          <w:noProof/>
        </w:rPr>
        <w:t>ԳՊՀ</w:t>
      </w:r>
      <w:r w:rsidR="00872665" w:rsidRPr="00717803">
        <w:rPr>
          <w:rFonts w:ascii="GHEA Grapalat" w:hAnsi="GHEA Grapalat" w:cs="Sylfaen"/>
          <w:noProof/>
          <w:lang w:val="pt-BR"/>
        </w:rPr>
        <w:t>-</w:t>
      </w:r>
      <w:r w:rsidR="00872665" w:rsidRPr="007B23EB">
        <w:rPr>
          <w:rFonts w:ascii="GHEA Grapalat" w:hAnsi="GHEA Grapalat" w:cs="Sylfaen"/>
          <w:noProof/>
        </w:rPr>
        <w:t>ի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B23EB">
        <w:rPr>
          <w:rFonts w:ascii="GHEA Grapalat" w:hAnsi="GHEA Grapalat" w:cs="Sylfaen"/>
          <w:noProof/>
        </w:rPr>
        <w:t>գիտական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B23EB">
        <w:rPr>
          <w:rFonts w:ascii="GHEA Grapalat" w:hAnsi="GHEA Grapalat" w:cs="Sylfaen"/>
          <w:noProof/>
        </w:rPr>
        <w:t>խորհուրդը</w:t>
      </w:r>
      <w:r w:rsidR="00872665" w:rsidRPr="00717803">
        <w:rPr>
          <w:rFonts w:ascii="GHEA Grapalat" w:hAnsi="GHEA Grapalat" w:cs="Sylfaen"/>
          <w:noProof/>
          <w:lang w:val="pt-BR"/>
        </w:rPr>
        <w:t>:</w:t>
      </w:r>
    </w:p>
    <w:p w:rsidR="00872665" w:rsidRPr="00717803" w:rsidRDefault="00EC0B13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>
        <w:rPr>
          <w:rFonts w:ascii="GHEA Grapalat" w:hAnsi="GHEA Grapalat" w:cs="Sylfaen"/>
          <w:noProof/>
          <w:lang w:val="pt-BR"/>
        </w:rPr>
        <w:t>11</w:t>
      </w:r>
      <w:r>
        <w:rPr>
          <w:rFonts w:ascii="GHEA Grapalat" w:hAnsi="GHEA Grapalat" w:cs="Sylfaen"/>
          <w:noProof/>
        </w:rPr>
        <w:t>2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. </w:t>
      </w:r>
      <w:r w:rsidR="00872665" w:rsidRPr="00717803">
        <w:rPr>
          <w:rFonts w:ascii="GHEA Grapalat" w:hAnsi="GHEA Grapalat" w:cs="Sylfaen"/>
          <w:noProof/>
          <w:lang w:val="en-US"/>
        </w:rPr>
        <w:t>ԳՊՀ</w:t>
      </w:r>
      <w:r w:rsidR="00872665" w:rsidRPr="00717803">
        <w:rPr>
          <w:rFonts w:ascii="GHEA Grapalat" w:hAnsi="GHEA Grapalat" w:cs="Sylfaen"/>
          <w:noProof/>
          <w:lang w:val="pt-BR"/>
        </w:rPr>
        <w:t>-</w:t>
      </w:r>
      <w:r w:rsidR="00872665" w:rsidRPr="00717803">
        <w:rPr>
          <w:rFonts w:ascii="GHEA Grapalat" w:hAnsi="GHEA Grapalat" w:cs="Sylfaen"/>
          <w:noProof/>
          <w:lang w:val="en-US"/>
        </w:rPr>
        <w:t>ում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հանրակրթական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ծրագրերով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ուսուցումը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կազմակերպվում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է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հենակետային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վարժարանում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(</w:t>
      </w:r>
      <w:r w:rsidR="00872665" w:rsidRPr="00717803">
        <w:rPr>
          <w:rFonts w:ascii="GHEA Grapalat" w:hAnsi="GHEA Grapalat" w:cs="Sylfaen"/>
          <w:noProof/>
          <w:lang w:val="en-US"/>
        </w:rPr>
        <w:t>ավագ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դպրոց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), </w:t>
      </w:r>
      <w:r w:rsidR="00872665" w:rsidRPr="00717803">
        <w:rPr>
          <w:rFonts w:ascii="GHEA Grapalat" w:hAnsi="GHEA Grapalat" w:cs="Sylfaen"/>
          <w:noProof/>
          <w:lang w:val="en-US"/>
        </w:rPr>
        <w:t>որը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գործում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է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կանոնադրության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հիման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վրա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: </w:t>
      </w:r>
      <w:r w:rsidR="00872665" w:rsidRPr="00717803">
        <w:rPr>
          <w:rFonts w:ascii="GHEA Grapalat" w:hAnsi="GHEA Grapalat" w:cs="Sylfaen"/>
          <w:noProof/>
          <w:lang w:val="en-US"/>
        </w:rPr>
        <w:t>Հենակետային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վարժարանի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շրջանավարտներին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Հայաստանի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Հանրապետության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օրենսդրությամբ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սահմանված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կարգով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տրվում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է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ավարտական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փաստաթուղթ</w:t>
      </w:r>
      <w:r w:rsidR="00872665" w:rsidRPr="00717803">
        <w:rPr>
          <w:rFonts w:ascii="GHEA Grapalat" w:hAnsi="GHEA Grapalat" w:cs="Sylfaen"/>
          <w:noProof/>
          <w:lang w:val="pt-BR"/>
        </w:rPr>
        <w:t>:</w:t>
      </w:r>
    </w:p>
    <w:p w:rsidR="00872665" w:rsidRPr="00717803" w:rsidRDefault="00EC0B13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>
        <w:rPr>
          <w:rFonts w:ascii="GHEA Grapalat" w:hAnsi="GHEA Grapalat" w:cs="Sylfaen"/>
          <w:noProof/>
          <w:lang w:val="pt-BR"/>
        </w:rPr>
        <w:t>11</w:t>
      </w:r>
      <w:r>
        <w:rPr>
          <w:rFonts w:ascii="GHEA Grapalat" w:hAnsi="GHEA Grapalat" w:cs="Sylfaen"/>
          <w:noProof/>
        </w:rPr>
        <w:t>3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. </w:t>
      </w:r>
      <w:r w:rsidR="00872665" w:rsidRPr="00717803">
        <w:rPr>
          <w:rFonts w:ascii="GHEA Grapalat" w:hAnsi="GHEA Grapalat" w:cs="Sylfaen"/>
          <w:noProof/>
          <w:lang w:val="en-US"/>
        </w:rPr>
        <w:t>ԳՊՀ</w:t>
      </w:r>
      <w:r w:rsidR="00872665" w:rsidRPr="00717803">
        <w:rPr>
          <w:rFonts w:ascii="GHEA Grapalat" w:hAnsi="GHEA Grapalat" w:cs="Sylfaen"/>
          <w:noProof/>
          <w:lang w:val="pt-BR"/>
        </w:rPr>
        <w:t>-</w:t>
      </w:r>
      <w:r w:rsidR="00872665" w:rsidRPr="00717803">
        <w:rPr>
          <w:rFonts w:ascii="GHEA Grapalat" w:hAnsi="GHEA Grapalat" w:cs="Sylfaen"/>
          <w:noProof/>
          <w:lang w:val="en-US"/>
        </w:rPr>
        <w:t>ում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միջին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մասնագիտական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կրթական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ծրագրերով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ուսուցումը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կազմակերպվում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է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ԳՊՀ</w:t>
      </w:r>
      <w:r w:rsidR="00872665" w:rsidRPr="00717803">
        <w:rPr>
          <w:rFonts w:ascii="GHEA Grapalat" w:hAnsi="GHEA Grapalat" w:cs="Sylfaen"/>
          <w:noProof/>
          <w:lang w:val="pt-BR"/>
        </w:rPr>
        <w:t>-</w:t>
      </w:r>
      <w:r w:rsidR="00872665" w:rsidRPr="00717803">
        <w:rPr>
          <w:rFonts w:ascii="GHEA Grapalat" w:hAnsi="GHEA Grapalat" w:cs="Sylfaen"/>
          <w:noProof/>
          <w:lang w:val="en-US"/>
        </w:rPr>
        <w:t>ի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կազմում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գործող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քոլեջում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, </w:t>
      </w:r>
      <w:r w:rsidR="00872665" w:rsidRPr="00717803">
        <w:rPr>
          <w:rFonts w:ascii="GHEA Grapalat" w:hAnsi="GHEA Grapalat" w:cs="Sylfaen"/>
          <w:noProof/>
          <w:lang w:val="en-US"/>
        </w:rPr>
        <w:t>որը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գործում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է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իր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կանոնադրության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հիման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վրա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: </w:t>
      </w:r>
      <w:r w:rsidR="00872665" w:rsidRPr="00717803">
        <w:rPr>
          <w:rFonts w:ascii="GHEA Grapalat" w:hAnsi="GHEA Grapalat" w:cs="Sylfaen"/>
          <w:noProof/>
          <w:lang w:val="en-US"/>
        </w:rPr>
        <w:t>Քոլեջի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շրջանավարտներին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տրվում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է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միջին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մասնագիտական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կրթության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ավարտական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փաստաթուղթ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(</w:t>
      </w:r>
      <w:r w:rsidR="00872665" w:rsidRPr="00717803">
        <w:rPr>
          <w:rFonts w:ascii="GHEA Grapalat" w:hAnsi="GHEA Grapalat" w:cs="Sylfaen"/>
          <w:noProof/>
          <w:lang w:val="en-US"/>
        </w:rPr>
        <w:t>դիպլոմ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) </w:t>
      </w:r>
      <w:r w:rsidR="00872665" w:rsidRPr="00717803">
        <w:rPr>
          <w:rFonts w:ascii="GHEA Grapalat" w:hAnsi="GHEA Grapalat" w:cs="Sylfaen"/>
          <w:noProof/>
          <w:lang w:val="en-US"/>
        </w:rPr>
        <w:t>և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դրա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ներդիրը</w:t>
      </w:r>
      <w:r w:rsidR="00872665" w:rsidRPr="00717803">
        <w:rPr>
          <w:rFonts w:ascii="GHEA Grapalat" w:hAnsi="GHEA Grapalat" w:cs="Sylfaen"/>
          <w:noProof/>
          <w:lang w:val="pt-BR"/>
        </w:rPr>
        <w:t>: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Sylfaen" w:hAnsi="Sylfaen" w:cs="Courier New"/>
          <w:noProof/>
          <w:lang w:val="pt-BR"/>
        </w:rPr>
        <w:t> </w:t>
      </w:r>
    </w:p>
    <w:p w:rsidR="00872665" w:rsidRPr="00717803" w:rsidRDefault="00872665" w:rsidP="00872665">
      <w:pPr>
        <w:spacing w:line="360" w:lineRule="auto"/>
        <w:ind w:firstLine="375"/>
        <w:jc w:val="center"/>
        <w:rPr>
          <w:rFonts w:ascii="GHEA Grapalat" w:hAnsi="GHEA Grapalat" w:cs="Sylfaen"/>
          <w:b/>
          <w:noProof/>
          <w:lang w:val="pt-BR"/>
        </w:rPr>
      </w:pPr>
      <w:r w:rsidRPr="00717803">
        <w:rPr>
          <w:rFonts w:ascii="GHEA Grapalat" w:hAnsi="GHEA Grapalat" w:cs="Sylfaen"/>
          <w:b/>
          <w:noProof/>
          <w:lang w:val="pt-BR"/>
        </w:rPr>
        <w:t xml:space="preserve">XI. </w:t>
      </w:r>
      <w:r w:rsidRPr="00717803">
        <w:rPr>
          <w:rFonts w:ascii="GHEA Grapalat" w:hAnsi="GHEA Grapalat" w:cs="Sylfaen"/>
          <w:b/>
          <w:noProof/>
          <w:lang w:val="en-US"/>
        </w:rPr>
        <w:t>ԳՊՀ</w:t>
      </w:r>
      <w:r w:rsidRPr="00717803">
        <w:rPr>
          <w:rFonts w:ascii="GHEA Grapalat" w:hAnsi="GHEA Grapalat" w:cs="Sylfaen"/>
          <w:b/>
          <w:noProof/>
          <w:lang w:val="pt-BR"/>
        </w:rPr>
        <w:t>-</w:t>
      </w:r>
      <w:r w:rsidRPr="00717803">
        <w:rPr>
          <w:rFonts w:ascii="GHEA Grapalat" w:hAnsi="GHEA Grapalat" w:cs="Sylfaen"/>
          <w:b/>
          <w:noProof/>
          <w:lang w:val="en-US"/>
        </w:rPr>
        <w:t>Ի</w:t>
      </w:r>
      <w:r w:rsidRPr="00717803">
        <w:rPr>
          <w:rFonts w:ascii="GHEA Grapalat" w:hAnsi="GHEA Grapalat" w:cs="Sylfaen"/>
          <w:b/>
          <w:noProof/>
          <w:lang w:val="pt-BR"/>
        </w:rPr>
        <w:t xml:space="preserve"> </w:t>
      </w:r>
      <w:r w:rsidRPr="00717803">
        <w:rPr>
          <w:rFonts w:ascii="GHEA Grapalat" w:hAnsi="GHEA Grapalat" w:cs="Sylfaen"/>
          <w:b/>
          <w:noProof/>
          <w:lang w:val="en-US"/>
        </w:rPr>
        <w:t>ԱՇԽԱՏՈՂՆԵՐԸ</w:t>
      </w:r>
      <w:r w:rsidRPr="00717803">
        <w:rPr>
          <w:rFonts w:ascii="GHEA Grapalat" w:hAnsi="GHEA Grapalat" w:cs="Sylfaen"/>
          <w:b/>
          <w:noProof/>
          <w:lang w:val="pt-BR"/>
        </w:rPr>
        <w:t xml:space="preserve"> </w:t>
      </w:r>
      <w:r w:rsidRPr="00717803">
        <w:rPr>
          <w:rFonts w:ascii="GHEA Grapalat" w:hAnsi="GHEA Grapalat" w:cs="Sylfaen"/>
          <w:b/>
          <w:noProof/>
          <w:lang w:val="en-US"/>
        </w:rPr>
        <w:t>ԵՎ</w:t>
      </w:r>
      <w:r w:rsidRPr="00717803">
        <w:rPr>
          <w:rFonts w:ascii="GHEA Grapalat" w:hAnsi="GHEA Grapalat" w:cs="Sylfaen"/>
          <w:b/>
          <w:noProof/>
          <w:lang w:val="pt-BR"/>
        </w:rPr>
        <w:t xml:space="preserve"> </w:t>
      </w:r>
      <w:r w:rsidRPr="00717803">
        <w:rPr>
          <w:rFonts w:ascii="GHEA Grapalat" w:hAnsi="GHEA Grapalat" w:cs="Sylfaen"/>
          <w:b/>
          <w:noProof/>
          <w:lang w:val="en-US"/>
        </w:rPr>
        <w:t>ՍՈՎՈՐՈՂՆԵՐԸ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Sylfaen" w:hAnsi="Sylfaen" w:cs="Courier New"/>
          <w:noProof/>
          <w:lang w:val="pt-BR"/>
        </w:rPr>
        <w:lastRenderedPageBreak/>
        <w:t> </w:t>
      </w:r>
      <w:r w:rsidR="00EC0B13">
        <w:rPr>
          <w:rFonts w:ascii="GHEA Grapalat" w:hAnsi="GHEA Grapalat" w:cs="Sylfaen"/>
          <w:noProof/>
          <w:lang w:val="pt-BR"/>
        </w:rPr>
        <w:t>11</w:t>
      </w:r>
      <w:r w:rsidR="00EC0B13">
        <w:rPr>
          <w:rFonts w:ascii="GHEA Grapalat" w:hAnsi="GHEA Grapalat" w:cs="Sylfaen"/>
          <w:noProof/>
        </w:rPr>
        <w:t>4</w:t>
      </w:r>
      <w:r w:rsidRPr="00717803">
        <w:rPr>
          <w:rFonts w:ascii="GHEA Grapalat" w:hAnsi="GHEA Grapalat" w:cs="Sylfaen"/>
          <w:noProof/>
          <w:lang w:val="pt-BR"/>
        </w:rPr>
        <w:t xml:space="preserve">.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աշխատողները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բաժանվում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են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գիտամանկավարժական</w:t>
      </w:r>
      <w:r w:rsidRPr="00717803">
        <w:rPr>
          <w:rFonts w:ascii="GHEA Grapalat" w:hAnsi="GHEA Grapalat" w:cs="Sylfaen"/>
          <w:noProof/>
          <w:lang w:val="pt-BR"/>
        </w:rPr>
        <w:t xml:space="preserve"> (</w:t>
      </w:r>
      <w:r w:rsidRPr="00717803">
        <w:rPr>
          <w:rFonts w:ascii="GHEA Grapalat" w:hAnsi="GHEA Grapalat" w:cs="Sylfaen"/>
          <w:noProof/>
          <w:lang w:val="en-US"/>
        </w:rPr>
        <w:t>պրոֆեսորադասախոսական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համակազմ</w:t>
      </w:r>
      <w:r w:rsidRPr="00717803">
        <w:rPr>
          <w:rFonts w:ascii="GHEA Grapalat" w:hAnsi="GHEA Grapalat" w:cs="Sylfaen"/>
          <w:noProof/>
          <w:lang w:val="pt-BR"/>
        </w:rPr>
        <w:t xml:space="preserve"> (</w:t>
      </w:r>
      <w:r w:rsidRPr="00717803">
        <w:rPr>
          <w:rFonts w:ascii="GHEA Grapalat" w:hAnsi="GHEA Grapalat" w:cs="Sylfaen"/>
          <w:noProof/>
          <w:lang w:val="en-US"/>
        </w:rPr>
        <w:t>ամբիոնի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վարիչ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պրոֆեսոր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դոցենտ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ասիստենտ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դասախոս</w:t>
      </w:r>
      <w:r w:rsidRPr="00717803">
        <w:rPr>
          <w:rFonts w:ascii="GHEA Grapalat" w:hAnsi="GHEA Grapalat" w:cs="Sylfaen"/>
          <w:noProof/>
          <w:lang w:val="pt-BR"/>
        </w:rPr>
        <w:t xml:space="preserve">), </w:t>
      </w:r>
      <w:r w:rsidRPr="00717803">
        <w:rPr>
          <w:rFonts w:ascii="GHEA Grapalat" w:hAnsi="GHEA Grapalat" w:cs="Sylfaen"/>
          <w:noProof/>
          <w:lang w:val="en-US"/>
        </w:rPr>
        <w:t>գիտական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աշխատողներ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վարչական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ուսումնաօժանդակ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ինժեներատեխնիկական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արտադրական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այլ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տարակարգերի</w:t>
      </w:r>
      <w:r w:rsidRPr="00717803">
        <w:rPr>
          <w:rFonts w:ascii="GHEA Grapalat" w:hAnsi="GHEA Grapalat" w:cs="Sylfaen"/>
          <w:noProof/>
          <w:lang w:val="pt-BR"/>
        </w:rPr>
        <w:t>:</w:t>
      </w:r>
    </w:p>
    <w:p w:rsidR="00872665" w:rsidRPr="00717803" w:rsidRDefault="00EC0B13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>
        <w:rPr>
          <w:rFonts w:ascii="GHEA Grapalat" w:hAnsi="GHEA Grapalat" w:cs="Sylfaen"/>
          <w:noProof/>
          <w:lang w:val="pt-BR"/>
        </w:rPr>
        <w:t>11</w:t>
      </w:r>
      <w:r>
        <w:rPr>
          <w:rFonts w:ascii="GHEA Grapalat" w:hAnsi="GHEA Grapalat" w:cs="Sylfaen"/>
          <w:noProof/>
        </w:rPr>
        <w:t>5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. </w:t>
      </w:r>
      <w:r w:rsidR="00872665" w:rsidRPr="00717803">
        <w:rPr>
          <w:rFonts w:ascii="GHEA Grapalat" w:hAnsi="GHEA Grapalat" w:cs="Sylfaen"/>
          <w:noProof/>
          <w:lang w:val="en-US"/>
        </w:rPr>
        <w:t>ԳՊՀ</w:t>
      </w:r>
      <w:r w:rsidR="00872665" w:rsidRPr="00717803">
        <w:rPr>
          <w:rFonts w:ascii="GHEA Grapalat" w:hAnsi="GHEA Grapalat" w:cs="Sylfaen"/>
          <w:noProof/>
          <w:lang w:val="pt-BR"/>
        </w:rPr>
        <w:t>-</w:t>
      </w:r>
      <w:r w:rsidR="00872665" w:rsidRPr="00717803">
        <w:rPr>
          <w:rFonts w:ascii="GHEA Grapalat" w:hAnsi="GHEA Grapalat" w:cs="Sylfaen"/>
          <w:noProof/>
          <w:lang w:val="en-US"/>
        </w:rPr>
        <w:t>ի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սովորողներ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են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համարվում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ուսանողները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և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հետազոտողի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կրթական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 </w:t>
      </w:r>
      <w:r w:rsidR="00872665" w:rsidRPr="00717803">
        <w:rPr>
          <w:rFonts w:ascii="GHEA Grapalat" w:hAnsi="GHEA Grapalat" w:cs="Sylfaen"/>
          <w:noProof/>
          <w:lang w:val="en-US"/>
        </w:rPr>
        <w:t>ծրագրում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(</w:t>
      </w:r>
      <w:r w:rsidR="00872665" w:rsidRPr="00717803">
        <w:rPr>
          <w:rFonts w:ascii="GHEA Grapalat" w:hAnsi="GHEA Grapalat" w:cs="Sylfaen"/>
          <w:noProof/>
          <w:lang w:val="en-US"/>
        </w:rPr>
        <w:t>ասպիրանտներ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և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հայցորդներ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) </w:t>
      </w:r>
      <w:r w:rsidR="00872665" w:rsidRPr="00717803">
        <w:rPr>
          <w:rFonts w:ascii="GHEA Grapalat" w:hAnsi="GHEA Grapalat" w:cs="Sylfaen"/>
          <w:noProof/>
          <w:lang w:val="en-US"/>
        </w:rPr>
        <w:t>սովորող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անձիք</w:t>
      </w:r>
      <w:r w:rsidR="00872665" w:rsidRPr="00717803">
        <w:rPr>
          <w:rFonts w:ascii="GHEA Grapalat" w:hAnsi="GHEA Grapalat" w:cs="Sylfaen"/>
          <w:noProof/>
          <w:lang w:val="pt-BR"/>
        </w:rPr>
        <w:t>:</w:t>
      </w:r>
    </w:p>
    <w:p w:rsidR="00872665" w:rsidRPr="00717803" w:rsidRDefault="00EC0B13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>
        <w:rPr>
          <w:rFonts w:ascii="GHEA Grapalat" w:hAnsi="GHEA Grapalat" w:cs="Sylfaen"/>
          <w:noProof/>
          <w:lang w:val="pt-BR"/>
        </w:rPr>
        <w:t>11</w:t>
      </w:r>
      <w:r>
        <w:rPr>
          <w:rFonts w:ascii="GHEA Grapalat" w:hAnsi="GHEA Grapalat" w:cs="Sylfaen"/>
          <w:noProof/>
        </w:rPr>
        <w:t>6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. </w:t>
      </w:r>
      <w:r w:rsidR="00872665" w:rsidRPr="00717803">
        <w:rPr>
          <w:rFonts w:ascii="GHEA Grapalat" w:hAnsi="GHEA Grapalat" w:cs="Sylfaen"/>
          <w:noProof/>
          <w:lang w:val="en-US"/>
        </w:rPr>
        <w:t>ԳՊՀ</w:t>
      </w:r>
      <w:r w:rsidR="00872665" w:rsidRPr="00717803">
        <w:rPr>
          <w:rFonts w:ascii="GHEA Grapalat" w:hAnsi="GHEA Grapalat" w:cs="Sylfaen"/>
          <w:noProof/>
          <w:lang w:val="pt-BR"/>
        </w:rPr>
        <w:t>-</w:t>
      </w:r>
      <w:r w:rsidR="00872665" w:rsidRPr="00717803">
        <w:rPr>
          <w:rFonts w:ascii="GHEA Grapalat" w:hAnsi="GHEA Grapalat" w:cs="Sylfaen"/>
          <w:noProof/>
          <w:lang w:val="en-US"/>
        </w:rPr>
        <w:t>ի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աշխատողների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և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սովորողների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իրավունքներն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ու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պարտականությունները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սահմանվում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են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Հայաստանի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Հանրապետության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օրենսդրությամբ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, </w:t>
      </w:r>
      <w:r w:rsidR="00872665" w:rsidRPr="00717803">
        <w:rPr>
          <w:rFonts w:ascii="GHEA Grapalat" w:hAnsi="GHEA Grapalat" w:cs="Sylfaen"/>
          <w:noProof/>
          <w:lang w:val="en-US"/>
        </w:rPr>
        <w:t>սույն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կանոնադրությամբ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, </w:t>
      </w:r>
      <w:r w:rsidR="00872665" w:rsidRPr="00717803">
        <w:rPr>
          <w:rFonts w:ascii="GHEA Grapalat" w:hAnsi="GHEA Grapalat" w:cs="Sylfaen"/>
          <w:noProof/>
          <w:lang w:val="en-US"/>
        </w:rPr>
        <w:t>ԳՊՀ</w:t>
      </w:r>
      <w:r w:rsidR="00872665" w:rsidRPr="00717803">
        <w:rPr>
          <w:rFonts w:ascii="GHEA Grapalat" w:hAnsi="GHEA Grapalat" w:cs="Sylfaen"/>
          <w:noProof/>
          <w:lang w:val="pt-BR"/>
        </w:rPr>
        <w:t>-</w:t>
      </w:r>
      <w:r w:rsidR="00872665" w:rsidRPr="00717803">
        <w:rPr>
          <w:rFonts w:ascii="GHEA Grapalat" w:hAnsi="GHEA Grapalat" w:cs="Sylfaen"/>
          <w:noProof/>
          <w:lang w:val="en-US"/>
        </w:rPr>
        <w:t>ի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կոլեկտիվ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պայմանագրով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և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այլ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ներքին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իրավական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ակտերով</w:t>
      </w:r>
      <w:r w:rsidR="00872665" w:rsidRPr="00717803">
        <w:rPr>
          <w:rFonts w:ascii="GHEA Grapalat" w:hAnsi="GHEA Grapalat" w:cs="Sylfaen"/>
          <w:noProof/>
          <w:lang w:val="pt-BR"/>
        </w:rPr>
        <w:t>:</w:t>
      </w:r>
    </w:p>
    <w:p w:rsidR="00872665" w:rsidRPr="00717803" w:rsidRDefault="00EC0B13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>
        <w:rPr>
          <w:rFonts w:ascii="GHEA Grapalat" w:hAnsi="GHEA Grapalat" w:cs="Sylfaen"/>
          <w:noProof/>
          <w:lang w:val="pt-BR"/>
        </w:rPr>
        <w:t>11</w:t>
      </w:r>
      <w:r>
        <w:rPr>
          <w:rFonts w:ascii="GHEA Grapalat" w:hAnsi="GHEA Grapalat" w:cs="Sylfaen"/>
          <w:noProof/>
        </w:rPr>
        <w:t>7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. </w:t>
      </w:r>
      <w:r w:rsidR="00872665" w:rsidRPr="00717803">
        <w:rPr>
          <w:rFonts w:ascii="GHEA Grapalat" w:hAnsi="GHEA Grapalat" w:cs="Sylfaen"/>
          <w:noProof/>
          <w:lang w:val="en-US"/>
        </w:rPr>
        <w:t>ԳՊՀ</w:t>
      </w:r>
      <w:r w:rsidR="00872665" w:rsidRPr="00717803">
        <w:rPr>
          <w:rFonts w:ascii="GHEA Grapalat" w:hAnsi="GHEA Grapalat" w:cs="Sylfaen"/>
          <w:noProof/>
          <w:lang w:val="pt-BR"/>
        </w:rPr>
        <w:t>-</w:t>
      </w:r>
      <w:r w:rsidR="00872665" w:rsidRPr="00717803">
        <w:rPr>
          <w:rFonts w:ascii="GHEA Grapalat" w:hAnsi="GHEA Grapalat" w:cs="Sylfaen"/>
          <w:noProof/>
          <w:lang w:val="en-US"/>
        </w:rPr>
        <w:t>ի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աշխատողներն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իրավունք</w:t>
      </w:r>
      <w:r w:rsidR="00872665" w:rsidRPr="00717803">
        <w:rPr>
          <w:rFonts w:ascii="GHEA Grapalat" w:hAnsi="GHEA Grapalat" w:cs="Sylfaen"/>
          <w:noProof/>
          <w:lang w:val="pt-BR"/>
        </w:rPr>
        <w:t xml:space="preserve"> </w:t>
      </w:r>
      <w:r w:rsidR="00872665" w:rsidRPr="00717803">
        <w:rPr>
          <w:rFonts w:ascii="GHEA Grapalat" w:hAnsi="GHEA Grapalat" w:cs="Sylfaen"/>
          <w:noProof/>
          <w:lang w:val="en-US"/>
        </w:rPr>
        <w:t>ունեն</w:t>
      </w:r>
      <w:r w:rsidR="00872665" w:rsidRPr="00717803">
        <w:rPr>
          <w:rFonts w:ascii="GHEA Grapalat" w:hAnsi="GHEA Grapalat" w:cs="Sylfaen"/>
          <w:noProof/>
          <w:lang w:val="pt-BR"/>
        </w:rPr>
        <w:t>`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1) </w:t>
      </w:r>
      <w:r w:rsidRPr="00717803">
        <w:rPr>
          <w:rFonts w:ascii="GHEA Grapalat" w:hAnsi="GHEA Grapalat" w:cs="Sylfaen"/>
          <w:noProof/>
          <w:lang w:val="en-US"/>
        </w:rPr>
        <w:t>ընտրելու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ընտրվելու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պաշտոններում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կառավարման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մարմիններում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ընդգրկվելու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մասնակցելու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համապատասխան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կառավարման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մարմինների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աշխատանքներին</w:t>
      </w:r>
      <w:r w:rsidRPr="00717803">
        <w:rPr>
          <w:rFonts w:ascii="GHEA Grapalat" w:hAnsi="GHEA Grapalat" w:cs="Sylfaen"/>
          <w:noProof/>
          <w:lang w:val="pt-BR"/>
        </w:rPr>
        <w:t xml:space="preserve">` </w:t>
      </w:r>
      <w:r w:rsidRPr="00717803">
        <w:rPr>
          <w:rFonts w:ascii="GHEA Grapalat" w:hAnsi="GHEA Grapalat" w:cs="Sylfaen"/>
          <w:noProof/>
          <w:lang w:val="en-US"/>
        </w:rPr>
        <w:t>Հայաստանի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Հանրապետության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օրենսդրությամբ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կանոնադրությամբ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կոլեկտիվ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պայմանագրով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սահմանված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կարգով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2) </w:t>
      </w:r>
      <w:r w:rsidRPr="00717803">
        <w:rPr>
          <w:rFonts w:ascii="GHEA Grapalat" w:hAnsi="GHEA Grapalat" w:cs="Sylfaen"/>
          <w:noProof/>
          <w:lang w:val="en-US"/>
        </w:rPr>
        <w:t>մասնակցելու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գործունեությանն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առնչվող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բոլոր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խնդիրների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քննարկմանը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3) </w:t>
      </w:r>
      <w:r w:rsidRPr="00717803">
        <w:rPr>
          <w:rFonts w:ascii="GHEA Grapalat" w:hAnsi="GHEA Grapalat" w:cs="Sylfaen"/>
          <w:noProof/>
          <w:lang w:val="en-US"/>
        </w:rPr>
        <w:t>քննարկման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ներկայացնելու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ընտրելու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ուսումնական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գործընթացի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դասավանդման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նորագույն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ավանդական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մեթոդներ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4) </w:t>
      </w:r>
      <w:r w:rsidRPr="00717803">
        <w:rPr>
          <w:rFonts w:ascii="GHEA Grapalat" w:hAnsi="GHEA Grapalat" w:cs="Sylfaen"/>
          <w:noProof/>
          <w:lang w:val="en-US"/>
        </w:rPr>
        <w:t>միավորվելու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արհեստակցական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կազմակերպություններում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5)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կանոնադրությանը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կոլեկտիվ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պայմանագրին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համապատասխան</w:t>
      </w:r>
      <w:r w:rsidRPr="00717803">
        <w:rPr>
          <w:rFonts w:ascii="GHEA Grapalat" w:hAnsi="GHEA Grapalat" w:cs="Sylfaen"/>
          <w:noProof/>
          <w:lang w:val="pt-BR"/>
        </w:rPr>
        <w:t xml:space="preserve">` </w:t>
      </w:r>
      <w:r w:rsidRPr="00717803">
        <w:rPr>
          <w:rFonts w:ascii="GHEA Grapalat" w:hAnsi="GHEA Grapalat" w:cs="Sylfaen"/>
          <w:noProof/>
          <w:lang w:val="en-US"/>
        </w:rPr>
        <w:t>օգտվելու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գրադարանների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տեղեկատվական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պահոցների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ուսումնական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գիտական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ստորաբաժանումների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ինչպես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նաև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սոցիալ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կենցաղային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բուժական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ստորաբաժանումների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ուսումնաարտադրական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բազաների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մարզաառողջարանային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ճամբարի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այլ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կառուցվածքային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ստորաբաժանումների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վճարովի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անվճար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ծառայություններից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6) </w:t>
      </w:r>
      <w:r w:rsidRPr="00717803">
        <w:rPr>
          <w:rFonts w:ascii="GHEA Grapalat" w:hAnsi="GHEA Grapalat" w:cs="Sylfaen"/>
          <w:noProof/>
          <w:lang w:val="en-US"/>
        </w:rPr>
        <w:t>Հայաստանի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Հանրապետության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օրենսդրությամբ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սահմանված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կարգով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բողոքարկելու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կառավարման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մարմինների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համապատասխան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ստորաբաժանումների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ղեկավարների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կողմից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ընդունված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ակտերը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7) </w:t>
      </w:r>
      <w:r w:rsidRPr="00717803">
        <w:rPr>
          <w:rFonts w:ascii="GHEA Grapalat" w:hAnsi="GHEA Grapalat" w:cs="Sylfaen"/>
          <w:noProof/>
          <w:lang w:val="en-US"/>
        </w:rPr>
        <w:t>սահմանված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կարգով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ստանալու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վճարվող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չվճարվող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արձակուրդ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lastRenderedPageBreak/>
        <w:t xml:space="preserve">8) </w:t>
      </w:r>
      <w:r w:rsidRPr="00717803">
        <w:rPr>
          <w:rFonts w:ascii="GHEA Grapalat" w:hAnsi="GHEA Grapalat" w:cs="Sylfaen"/>
          <w:noProof/>
          <w:lang w:val="en-US"/>
        </w:rPr>
        <w:t>ստանալու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դրամական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հատուցում՝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աշխատանքի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ժամանակ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կյանքին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առողջությանը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պատճառված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վնասի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համար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9) </w:t>
      </w:r>
      <w:r w:rsidRPr="00717803">
        <w:rPr>
          <w:rFonts w:ascii="GHEA Grapalat" w:hAnsi="GHEA Grapalat" w:cs="Sylfaen"/>
          <w:noProof/>
          <w:lang w:val="en-US"/>
        </w:rPr>
        <w:t>նախատեսված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ժամկետում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սահմանված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չափով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ստանալու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աշխատավարձ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լրավճարներ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հավելավճարներ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ինչպես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նաև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պարգևատրումներ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խրախուսումներ</w:t>
      </w:r>
      <w:r w:rsidRPr="00717803">
        <w:rPr>
          <w:rFonts w:ascii="GHEA Grapalat" w:hAnsi="GHEA Grapalat" w:cs="Sylfaen"/>
          <w:noProof/>
          <w:lang w:val="pt-BR"/>
        </w:rPr>
        <w:t xml:space="preserve"> (</w:t>
      </w:r>
      <w:r w:rsidRPr="00717803">
        <w:rPr>
          <w:rFonts w:ascii="GHEA Grapalat" w:hAnsi="GHEA Grapalat" w:cs="Sylfaen"/>
          <w:noProof/>
          <w:lang w:val="en-US"/>
        </w:rPr>
        <w:t>ներառյալ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դրամական</w:t>
      </w:r>
      <w:r w:rsidRPr="00717803">
        <w:rPr>
          <w:rFonts w:ascii="GHEA Grapalat" w:hAnsi="GHEA Grapalat" w:cs="Sylfaen"/>
          <w:noProof/>
          <w:lang w:val="pt-BR"/>
        </w:rPr>
        <w:t>)</w:t>
      </w:r>
      <w:r w:rsidRPr="00717803">
        <w:rPr>
          <w:rFonts w:ascii="GHEA Grapalat" w:hAnsi="GHEA Grapalat" w:cs="Sylfaen"/>
          <w:noProof/>
          <w:lang w:val="en-US"/>
        </w:rPr>
        <w:t>՝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Հայաստանի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Հանրապետության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օրենսդրությամբ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սույն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կանոնադրությամբ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կոլեկտիվ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պայմանագրով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սահմանված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դեպքերում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կարգով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10) </w:t>
      </w:r>
      <w:r w:rsidRPr="00717803">
        <w:rPr>
          <w:rFonts w:ascii="GHEA Grapalat" w:hAnsi="GHEA Grapalat" w:cs="Sylfaen"/>
          <w:noProof/>
          <w:lang w:val="en-US"/>
        </w:rPr>
        <w:t>ունենալու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կազմակերպական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նյութատեխնիկական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պայմաններ՝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մասնագիտական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աշխատանքային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գործունեության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համար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11) </w:t>
      </w:r>
      <w:r w:rsidRPr="00717803">
        <w:rPr>
          <w:rFonts w:ascii="GHEA Grapalat" w:hAnsi="GHEA Grapalat" w:cs="Sylfaen"/>
          <w:noProof/>
          <w:lang w:val="en-US"/>
        </w:rPr>
        <w:t>ըստ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նախասիրությունների</w:t>
      </w:r>
      <w:r w:rsidRPr="00717803">
        <w:rPr>
          <w:rFonts w:ascii="GHEA Grapalat" w:hAnsi="GHEA Grapalat" w:cs="Sylfaen"/>
          <w:noProof/>
          <w:lang w:val="pt-BR"/>
        </w:rPr>
        <w:t xml:space="preserve">` </w:t>
      </w:r>
      <w:r w:rsidRPr="00717803">
        <w:rPr>
          <w:rFonts w:ascii="GHEA Grapalat" w:hAnsi="GHEA Grapalat" w:cs="Sylfaen"/>
          <w:noProof/>
          <w:lang w:val="en-US"/>
        </w:rPr>
        <w:t>կազմակերպելու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մասնակցելու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անցկացվող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գիտահետազոտական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աշխատանքներին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սեմինարներին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գիտաժողովներին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12)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աշխատողներն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ունեն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Հայաստանի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Հանրապետության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օրենսդրությամբ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սույն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կանոնադրությամբ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այլ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իրավական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ակտերով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նախատեսված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այլ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իրավունքներ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13)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պրոֆեսորադասախոսական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կազմը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գիտաշխատողները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սովորողներն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օժտված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են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ակադեմիական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ազատություններով</w:t>
      </w:r>
      <w:r w:rsidRPr="00717803">
        <w:rPr>
          <w:rFonts w:ascii="GHEA Grapalat" w:hAnsi="GHEA Grapalat" w:cs="Sylfaen"/>
          <w:noProof/>
          <w:lang w:val="pt-BR"/>
        </w:rPr>
        <w:t>: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118.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պրոֆեսորադասախոսական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կազմի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գիտական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աշխատողների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բոլոր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թափուր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պաշտոններն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զբաղեցվում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են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համաձայն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սույն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կանոնադրության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գիտամանկավարժական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պաշտոնների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տեղակալման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կարգի</w:t>
      </w:r>
      <w:r w:rsidRPr="007B23EB">
        <w:rPr>
          <w:rFonts w:ascii="GHEA Grapalat" w:hAnsi="GHEA Grapalat" w:cs="Sylfaen"/>
          <w:noProof/>
          <w:lang w:val="pt-BR"/>
        </w:rPr>
        <w:t>:</w:t>
      </w:r>
    </w:p>
    <w:p w:rsidR="00872665" w:rsidRPr="007B23EB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B23EB">
        <w:rPr>
          <w:rFonts w:ascii="GHEA Grapalat" w:hAnsi="GHEA Grapalat" w:cs="Sylfaen"/>
          <w:noProof/>
          <w:lang w:val="pt-BR"/>
        </w:rPr>
        <w:t xml:space="preserve">119.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B23EB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ում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պրոֆեսորադասախոսական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կազմի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բոլոր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թափուր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պաշտոնների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նշանակումը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կատարվում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ըստ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աշխատանքային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պայմանագրի</w:t>
      </w:r>
      <w:r w:rsidRPr="007B23EB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որը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կնքվում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մինչև</w:t>
      </w:r>
      <w:r w:rsidRPr="007B23EB">
        <w:rPr>
          <w:rFonts w:ascii="GHEA Grapalat" w:hAnsi="GHEA Grapalat" w:cs="Sylfaen"/>
          <w:noProof/>
          <w:lang w:val="pt-BR"/>
        </w:rPr>
        <w:t xml:space="preserve"> 5 </w:t>
      </w:r>
      <w:r w:rsidRPr="00717803">
        <w:rPr>
          <w:rFonts w:ascii="GHEA Grapalat" w:hAnsi="GHEA Grapalat" w:cs="Sylfaen"/>
          <w:noProof/>
          <w:lang w:val="en-US"/>
        </w:rPr>
        <w:t>տարի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ժամկետով</w:t>
      </w:r>
      <w:r w:rsidRPr="007B23EB">
        <w:rPr>
          <w:rFonts w:ascii="GHEA Grapalat" w:hAnsi="GHEA Grapalat" w:cs="Sylfaen"/>
          <w:noProof/>
          <w:lang w:val="pt-BR"/>
        </w:rPr>
        <w:t xml:space="preserve">: </w:t>
      </w:r>
      <w:r w:rsidRPr="00717803">
        <w:rPr>
          <w:rFonts w:ascii="GHEA Grapalat" w:hAnsi="GHEA Grapalat" w:cs="Sylfaen"/>
          <w:noProof/>
          <w:lang w:val="en-US"/>
        </w:rPr>
        <w:t>Աշխատանքային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պայմանագրի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կնքմանը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նախորդում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բաց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մրցութային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ընտրություն</w:t>
      </w:r>
      <w:r w:rsidRPr="007B23EB">
        <w:rPr>
          <w:rFonts w:ascii="GHEA Grapalat" w:hAnsi="GHEA Grapalat" w:cs="Sylfaen"/>
          <w:noProof/>
          <w:lang w:val="pt-BR"/>
        </w:rPr>
        <w:t xml:space="preserve">: </w:t>
      </w:r>
      <w:r w:rsidRPr="00717803">
        <w:rPr>
          <w:rFonts w:ascii="GHEA Grapalat" w:hAnsi="GHEA Grapalat" w:cs="Sylfaen"/>
          <w:noProof/>
          <w:lang w:val="en-US"/>
        </w:rPr>
        <w:t>Աշխատանքային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պայմանագրի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ժամկետը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լրանալուց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հետո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գիտամանկավարժական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կազմի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աշխատողի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հետ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կարող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կնքվել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նոր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պայմանագիր</w:t>
      </w:r>
      <w:r w:rsidRPr="007B23EB">
        <w:rPr>
          <w:rFonts w:ascii="GHEA Grapalat" w:hAnsi="GHEA Grapalat" w:cs="Sylfaen"/>
          <w:noProof/>
          <w:lang w:val="pt-BR"/>
        </w:rPr>
        <w:t xml:space="preserve">` </w:t>
      </w:r>
      <w:r w:rsidRPr="00717803">
        <w:rPr>
          <w:rFonts w:ascii="GHEA Grapalat" w:hAnsi="GHEA Grapalat" w:cs="Sylfaen"/>
          <w:noProof/>
          <w:lang w:val="en-US"/>
        </w:rPr>
        <w:t>մինչև</w:t>
      </w:r>
      <w:r w:rsidRPr="007B23EB">
        <w:rPr>
          <w:rFonts w:ascii="GHEA Grapalat" w:hAnsi="GHEA Grapalat" w:cs="Sylfaen"/>
          <w:noProof/>
          <w:lang w:val="pt-BR"/>
        </w:rPr>
        <w:t xml:space="preserve"> 1 </w:t>
      </w:r>
      <w:r w:rsidRPr="00717803">
        <w:rPr>
          <w:rFonts w:ascii="GHEA Grapalat" w:hAnsi="GHEA Grapalat" w:cs="Sylfaen"/>
          <w:noProof/>
          <w:lang w:val="en-US"/>
        </w:rPr>
        <w:t>տարի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ժամկետով</w:t>
      </w:r>
      <w:r w:rsidRPr="007B23EB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առանց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մրցութային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ընտրության՝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պայմանագրային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ժամկետում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նրա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գիտամանկավարժական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գործունեության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գնահատման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հիման</w:t>
      </w:r>
      <w:r w:rsidRPr="007B23EB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վրա</w:t>
      </w:r>
      <w:r w:rsidRPr="007B23EB">
        <w:rPr>
          <w:rFonts w:ascii="GHEA Grapalat" w:hAnsi="GHEA Grapalat" w:cs="Sylfaen"/>
          <w:noProof/>
          <w:lang w:val="pt-BR"/>
        </w:rPr>
        <w:t>: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120.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աշխատողները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պարտավոր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են</w:t>
      </w:r>
      <w:r w:rsidRPr="00717803">
        <w:rPr>
          <w:rFonts w:ascii="GHEA Grapalat" w:hAnsi="GHEA Grapalat" w:cs="Sylfaen"/>
          <w:noProof/>
          <w:lang w:val="pt-BR"/>
        </w:rPr>
        <w:t>`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1) </w:t>
      </w:r>
      <w:r w:rsidRPr="00717803">
        <w:rPr>
          <w:rFonts w:ascii="GHEA Grapalat" w:hAnsi="GHEA Grapalat" w:cs="Sylfaen"/>
          <w:noProof/>
          <w:lang w:val="en-US"/>
        </w:rPr>
        <w:t>պահպանել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կատարել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սույն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կանոնադրության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ներքին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կարգապահական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կանոնների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այլ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ներքին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իրավական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ակտերի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պահանջները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2) </w:t>
      </w:r>
      <w:r w:rsidRPr="00717803">
        <w:rPr>
          <w:rFonts w:ascii="GHEA Grapalat" w:hAnsi="GHEA Grapalat" w:cs="Sylfaen"/>
          <w:noProof/>
          <w:lang w:val="en-US"/>
        </w:rPr>
        <w:t>կատարել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ղեկավար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մարմինների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օրինական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որոշումները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lastRenderedPageBreak/>
        <w:t xml:space="preserve">3) </w:t>
      </w:r>
      <w:r w:rsidRPr="00717803">
        <w:rPr>
          <w:rFonts w:ascii="GHEA Grapalat" w:hAnsi="GHEA Grapalat" w:cs="Sylfaen"/>
          <w:noProof/>
          <w:lang w:val="en-US"/>
        </w:rPr>
        <w:t>ապահովել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ուսումնական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գործընթացի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անցկացվող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գիտական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հետազոտությունների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արդյունավետությունը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4) </w:t>
      </w:r>
      <w:r w:rsidRPr="00717803">
        <w:rPr>
          <w:rFonts w:ascii="GHEA Grapalat" w:hAnsi="GHEA Grapalat" w:cs="Sylfaen"/>
          <w:noProof/>
          <w:lang w:val="en-US"/>
        </w:rPr>
        <w:t>պահպանել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արդյունավետ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խնայողաբար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օգտագործել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գույքը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5) </w:t>
      </w:r>
      <w:r w:rsidRPr="00717803">
        <w:rPr>
          <w:rFonts w:ascii="GHEA Grapalat" w:hAnsi="GHEA Grapalat" w:cs="Sylfaen"/>
          <w:noProof/>
          <w:lang w:val="en-US"/>
        </w:rPr>
        <w:t>մշտապես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բարձրացնել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իրենց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մասնագիտական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որակավորումը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առնվազն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յուրաքանչյուր</w:t>
      </w:r>
      <w:r w:rsidRPr="00717803">
        <w:rPr>
          <w:rFonts w:ascii="GHEA Grapalat" w:hAnsi="GHEA Grapalat" w:cs="Sylfaen"/>
          <w:noProof/>
          <w:lang w:val="pt-BR"/>
        </w:rPr>
        <w:t xml:space="preserve"> 5 </w:t>
      </w:r>
      <w:r w:rsidRPr="00717803">
        <w:rPr>
          <w:rFonts w:ascii="GHEA Grapalat" w:hAnsi="GHEA Grapalat" w:cs="Sylfaen"/>
          <w:noProof/>
          <w:lang w:val="en-US"/>
        </w:rPr>
        <w:t>տարին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մեկ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անգամ՝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սահմանված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կարգով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անցնել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վերապատրաստում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որակավորման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բարձրացում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6) </w:t>
      </w:r>
      <w:r w:rsidRPr="00717803">
        <w:rPr>
          <w:rFonts w:ascii="GHEA Grapalat" w:hAnsi="GHEA Grapalat" w:cs="Sylfaen"/>
          <w:noProof/>
          <w:lang w:val="en-US"/>
        </w:rPr>
        <w:t>կատարել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Հայաստանի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Հանրապետության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օրենսդրությամբ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կանոնադրությամբ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ներքին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կարգապահական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կանոններով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այլ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ներքին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իրավական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ակտերով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նախատեսված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պարտականություններ</w:t>
      </w:r>
      <w:r w:rsidRPr="00717803">
        <w:rPr>
          <w:rFonts w:ascii="GHEA Grapalat" w:hAnsi="GHEA Grapalat" w:cs="Sylfaen"/>
          <w:noProof/>
          <w:lang w:val="pt-BR"/>
        </w:rPr>
        <w:t>: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121.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գիտամանկավարժական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աշխատողներն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իրավունք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ունեն՝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1) </w:t>
      </w:r>
      <w:r w:rsidRPr="00717803">
        <w:rPr>
          <w:rFonts w:ascii="GHEA Grapalat" w:hAnsi="GHEA Grapalat" w:cs="Sylfaen"/>
          <w:noProof/>
          <w:lang w:val="en-US"/>
        </w:rPr>
        <w:t>զբաղվելու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իրենց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մասնագիտական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գործունեության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կազմակերպման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նյութատեխնիկական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ապահովման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հարցերով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2) </w:t>
      </w:r>
      <w:r w:rsidRPr="00717803">
        <w:rPr>
          <w:rFonts w:ascii="GHEA Grapalat" w:hAnsi="GHEA Grapalat" w:cs="Sylfaen"/>
          <w:noProof/>
          <w:lang w:val="en-US"/>
        </w:rPr>
        <w:t>գիտական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հետազոտության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ակադեմիական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ազատության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3) </w:t>
      </w:r>
      <w:r w:rsidRPr="00717803">
        <w:rPr>
          <w:rFonts w:ascii="GHEA Grapalat" w:hAnsi="GHEA Grapalat" w:cs="Sylfaen"/>
          <w:noProof/>
          <w:lang w:val="en-US"/>
        </w:rPr>
        <w:t>սեփական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նախաձեռնությամբ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հետազոտական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թեմաներ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ընտրելու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մշակելու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ազատության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4) </w:t>
      </w:r>
      <w:r w:rsidRPr="00717803">
        <w:rPr>
          <w:rFonts w:ascii="GHEA Grapalat" w:hAnsi="GHEA Grapalat" w:cs="Sylfaen"/>
          <w:noProof/>
          <w:lang w:val="en-US"/>
        </w:rPr>
        <w:t>պետական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կրթական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չափորոշիչներին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համապատասխան՝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ուսումնական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դասընթացների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բովանդակության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ծրագրերի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ազատ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որոշման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5) </w:t>
      </w:r>
      <w:r w:rsidRPr="00717803">
        <w:rPr>
          <w:rFonts w:ascii="GHEA Grapalat" w:hAnsi="GHEA Grapalat" w:cs="Sylfaen"/>
          <w:noProof/>
          <w:lang w:val="en-US"/>
        </w:rPr>
        <w:t>սահմանված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կարգով</w:t>
      </w:r>
      <w:r w:rsidRPr="00717803">
        <w:rPr>
          <w:rFonts w:ascii="GHEA Grapalat" w:hAnsi="GHEA Grapalat" w:cs="Sylfaen"/>
          <w:noProof/>
          <w:lang w:val="pt-BR"/>
        </w:rPr>
        <w:t xml:space="preserve">` </w:t>
      </w:r>
      <w:r w:rsidRPr="00717803">
        <w:rPr>
          <w:rFonts w:ascii="GHEA Grapalat" w:hAnsi="GHEA Grapalat" w:cs="Sylfaen"/>
          <w:noProof/>
          <w:lang w:val="en-US"/>
        </w:rPr>
        <w:t>իրենց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անհատական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առանձնահատկություններին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համապատասխանող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ուսումնական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գործընթացի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բարձր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որակն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ապահովող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նյութի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շարադրման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դասավանդման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մեթոդների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միջոցների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ազատ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ընտրության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6) </w:t>
      </w:r>
      <w:r w:rsidRPr="00717803">
        <w:rPr>
          <w:rFonts w:ascii="GHEA Grapalat" w:hAnsi="GHEA Grapalat" w:cs="Sylfaen"/>
          <w:noProof/>
          <w:lang w:val="en-US"/>
        </w:rPr>
        <w:t>համատեղելու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գիտական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մանկավարժական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այլ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բնույթի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աշխատանքներ</w:t>
      </w:r>
      <w:r w:rsidRPr="00717803">
        <w:rPr>
          <w:rFonts w:ascii="GHEA Grapalat" w:hAnsi="GHEA Grapalat" w:cs="Sylfaen"/>
          <w:noProof/>
          <w:lang w:val="pt-BR"/>
        </w:rPr>
        <w:t>: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122.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սովորողներն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իրավունք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ունեն</w:t>
      </w:r>
      <w:r w:rsidRPr="00717803">
        <w:rPr>
          <w:rFonts w:ascii="GHEA Grapalat" w:hAnsi="GHEA Grapalat" w:cs="Sylfaen"/>
          <w:noProof/>
          <w:lang w:val="pt-BR"/>
        </w:rPr>
        <w:t>`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1) </w:t>
      </w:r>
      <w:r w:rsidRPr="00717803">
        <w:rPr>
          <w:rFonts w:ascii="GHEA Grapalat" w:hAnsi="GHEA Grapalat" w:cs="Sylfaen"/>
          <w:noProof/>
          <w:lang w:val="en-US"/>
        </w:rPr>
        <w:t>սեփական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հայեցողությամբ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ըստ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հակումների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պահանջմունքների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ընտրելու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մասնագիտություն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ուսուցման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ձևը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զբաղվելու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հետազոտություններով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ցանկացած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կրթական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աստիճանում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ընդհատելու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շարունակելու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բարձրագույն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հետբուհական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մասնագիտական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կրթությունը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2) </w:t>
      </w:r>
      <w:r w:rsidRPr="00717803">
        <w:rPr>
          <w:rFonts w:ascii="GHEA Grapalat" w:hAnsi="GHEA Grapalat" w:cs="Sylfaen"/>
          <w:noProof/>
          <w:lang w:val="en-US"/>
        </w:rPr>
        <w:t>ստանալու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գիտության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տեխնիկայի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մշակույթի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ժամանակակից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մակարդակին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համապատասխանող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գիտելիքներ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հաճախելու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կարդացվող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դասախոսություններին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lastRenderedPageBreak/>
        <w:t xml:space="preserve">3) </w:t>
      </w:r>
      <w:r w:rsidRPr="00717803">
        <w:rPr>
          <w:rFonts w:ascii="GHEA Grapalat" w:hAnsi="GHEA Grapalat" w:cs="Sylfaen"/>
          <w:noProof/>
          <w:lang w:val="en-US"/>
        </w:rPr>
        <w:t>մասնակցելու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իրենց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կրթության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բովանդակության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ձևավորմանը</w:t>
      </w:r>
      <w:r w:rsidRPr="00717803">
        <w:rPr>
          <w:rFonts w:ascii="GHEA Grapalat" w:hAnsi="GHEA Grapalat" w:cs="Sylfaen"/>
          <w:noProof/>
          <w:lang w:val="pt-BR"/>
        </w:rPr>
        <w:t xml:space="preserve"> (</w:t>
      </w:r>
      <w:r w:rsidRPr="00717803">
        <w:rPr>
          <w:rFonts w:ascii="GHEA Grapalat" w:hAnsi="GHEA Grapalat" w:cs="Sylfaen"/>
          <w:noProof/>
          <w:lang w:val="en-US"/>
        </w:rPr>
        <w:t>ուսումնական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դասընթացների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մասնագիտացման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ընտրությանը</w:t>
      </w:r>
      <w:r w:rsidRPr="00717803">
        <w:rPr>
          <w:rFonts w:ascii="GHEA Grapalat" w:hAnsi="GHEA Grapalat" w:cs="Sylfaen"/>
          <w:noProof/>
          <w:lang w:val="pt-BR"/>
        </w:rPr>
        <w:t xml:space="preserve">)` </w:t>
      </w:r>
      <w:r w:rsidRPr="00717803">
        <w:rPr>
          <w:rFonts w:ascii="GHEA Grapalat" w:hAnsi="GHEA Grapalat" w:cs="Sylfaen"/>
          <w:noProof/>
          <w:lang w:val="en-US"/>
        </w:rPr>
        <w:t>պահպանելով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բարձրագույն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մասնագիտական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կրթության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պետական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կրթական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չափորոշիչների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պահանջները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4) </w:t>
      </w:r>
      <w:r w:rsidRPr="00717803">
        <w:rPr>
          <w:rFonts w:ascii="GHEA Grapalat" w:hAnsi="GHEA Grapalat" w:cs="Sylfaen"/>
          <w:noProof/>
          <w:lang w:val="en-US"/>
        </w:rPr>
        <w:t>մասնակցելու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ուսուցման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որակն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ապահովող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գործառույթներին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գնահատելու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պրոֆեսորադասախոսական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կազմի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գործունեության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արդյունավետությունը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5) </w:t>
      </w:r>
      <w:r w:rsidRPr="00717803">
        <w:rPr>
          <w:rFonts w:ascii="GHEA Grapalat" w:hAnsi="GHEA Grapalat" w:cs="Sylfaen"/>
          <w:noProof/>
          <w:lang w:val="en-US"/>
        </w:rPr>
        <w:t>բացի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ընտրած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մասնագիտության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ուսումնական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դասընթացներից</w:t>
      </w:r>
      <w:r w:rsidRPr="00717803">
        <w:rPr>
          <w:rFonts w:ascii="GHEA Grapalat" w:hAnsi="GHEA Grapalat" w:cs="Sylfaen"/>
          <w:noProof/>
          <w:lang w:val="pt-BR"/>
        </w:rPr>
        <w:t xml:space="preserve">` </w:t>
      </w:r>
      <w:r w:rsidRPr="00717803">
        <w:rPr>
          <w:rFonts w:ascii="GHEA Grapalat" w:hAnsi="GHEA Grapalat" w:cs="Sylfaen"/>
          <w:noProof/>
          <w:lang w:val="en-US"/>
        </w:rPr>
        <w:t>յուրացնելու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ուսումնական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ցանկացած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այլ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դասընթաց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որը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դասավանդվում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ում</w:t>
      </w:r>
      <w:r w:rsidRPr="00717803">
        <w:rPr>
          <w:rFonts w:ascii="GHEA Grapalat" w:hAnsi="GHEA Grapalat" w:cs="Sylfaen"/>
          <w:noProof/>
          <w:lang w:val="pt-BR"/>
        </w:rPr>
        <w:t xml:space="preserve">` </w:t>
      </w:r>
      <w:r w:rsidRPr="00717803">
        <w:rPr>
          <w:rFonts w:ascii="GHEA Grapalat" w:hAnsi="GHEA Grapalat" w:cs="Sylfaen"/>
          <w:noProof/>
          <w:lang w:val="en-US"/>
        </w:rPr>
        <w:t>ըստ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սահմանված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կարգի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6) </w:t>
      </w:r>
      <w:r w:rsidRPr="00717803">
        <w:rPr>
          <w:rFonts w:ascii="GHEA Grapalat" w:hAnsi="GHEA Grapalat" w:cs="Sylfaen"/>
          <w:noProof/>
          <w:lang w:val="en-US"/>
        </w:rPr>
        <w:t>հիմնական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մասնագիտական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ուսուցումը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համատեղելու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երկրորդ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մասնագիտական</w:t>
      </w:r>
      <w:r w:rsidRPr="00717803">
        <w:rPr>
          <w:rFonts w:ascii="GHEA Grapalat" w:hAnsi="GHEA Grapalat" w:cs="Sylfaen"/>
          <w:noProof/>
          <w:lang w:val="pt-BR"/>
        </w:rPr>
        <w:t xml:space="preserve"> (</w:t>
      </w:r>
      <w:r w:rsidRPr="00717803">
        <w:rPr>
          <w:rFonts w:ascii="GHEA Grapalat" w:hAnsi="GHEA Grapalat" w:cs="Sylfaen"/>
          <w:noProof/>
          <w:lang w:val="en-US"/>
        </w:rPr>
        <w:t>զուգահեռ</w:t>
      </w:r>
      <w:r w:rsidRPr="00717803">
        <w:rPr>
          <w:rFonts w:ascii="GHEA Grapalat" w:hAnsi="GHEA Grapalat" w:cs="Sylfaen"/>
          <w:noProof/>
          <w:lang w:val="pt-BR"/>
        </w:rPr>
        <w:t xml:space="preserve">) </w:t>
      </w:r>
      <w:r w:rsidRPr="00717803">
        <w:rPr>
          <w:rFonts w:ascii="GHEA Grapalat" w:hAnsi="GHEA Grapalat" w:cs="Sylfaen"/>
          <w:noProof/>
          <w:lang w:val="en-US"/>
        </w:rPr>
        <w:t>ուսուցման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հետ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ստանալու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երկրորդ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որակավորման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աստիճան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7) </w:t>
      </w:r>
      <w:r w:rsidRPr="00717803">
        <w:rPr>
          <w:rFonts w:ascii="GHEA Grapalat" w:hAnsi="GHEA Grapalat" w:cs="Sylfaen"/>
          <w:noProof/>
          <w:lang w:val="en-US"/>
        </w:rPr>
        <w:t>Հայաստանի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Հանրապետության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օրենսդրությամբ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սույն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կանոնադրությամբ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այլ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իրավական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ակտերով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սահմանված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կարգով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ընդգրկվելու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մասնակցելու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կառավարման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մարմինների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աշխատանքներին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8) </w:t>
      </w:r>
      <w:r w:rsidRPr="00717803">
        <w:rPr>
          <w:rFonts w:ascii="GHEA Grapalat" w:hAnsi="GHEA Grapalat" w:cs="Sylfaen"/>
          <w:noProof/>
          <w:lang w:val="en-US"/>
        </w:rPr>
        <w:t>օգտվելու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գրադարանից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լաբորատորիաներից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տեղեկատվական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պահոցներից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ուսումնական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գիտական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բուժական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մարզական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առողջարանային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ուսումնաարտադրական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այլ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ստորաբաժանումների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ծառայություններից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9) </w:t>
      </w:r>
      <w:r w:rsidRPr="00717803">
        <w:rPr>
          <w:rFonts w:ascii="GHEA Grapalat" w:hAnsi="GHEA Grapalat" w:cs="Sylfaen"/>
          <w:noProof/>
          <w:lang w:val="en-US"/>
        </w:rPr>
        <w:t>ըստ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նախասիրությունների</w:t>
      </w:r>
      <w:r w:rsidRPr="00717803">
        <w:rPr>
          <w:rFonts w:ascii="GHEA Grapalat" w:hAnsi="GHEA Grapalat" w:cs="Sylfaen"/>
          <w:noProof/>
          <w:lang w:val="pt-BR"/>
        </w:rPr>
        <w:t xml:space="preserve">` </w:t>
      </w:r>
      <w:r w:rsidRPr="00717803">
        <w:rPr>
          <w:rFonts w:ascii="GHEA Grapalat" w:hAnsi="GHEA Grapalat" w:cs="Sylfaen"/>
          <w:noProof/>
          <w:lang w:val="en-US"/>
        </w:rPr>
        <w:t>մասնակցելու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անցկացվող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ուսանողական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գիտահետազոտական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աշխատանքներին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սեմինարներին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գիտաժողովներին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10) </w:t>
      </w:r>
      <w:r w:rsidRPr="00717803">
        <w:rPr>
          <w:rFonts w:ascii="GHEA Grapalat" w:hAnsi="GHEA Grapalat" w:cs="Sylfaen"/>
          <w:noProof/>
          <w:lang w:val="en-US"/>
        </w:rPr>
        <w:t>միավորվելու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ուսանողական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խորհուրդներում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ուսանողական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գիտական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ընկերություններում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այլ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ուսանողական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կազմակերպություններում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11) </w:t>
      </w:r>
      <w:r w:rsidRPr="00717803">
        <w:rPr>
          <w:rFonts w:ascii="GHEA Grapalat" w:hAnsi="GHEA Grapalat" w:cs="Sylfaen"/>
          <w:noProof/>
          <w:lang w:val="en-US"/>
        </w:rPr>
        <w:t>բողոքարկելու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ղեկավարության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հրամաններն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կարգադրությունները</w:t>
      </w:r>
      <w:r w:rsidRPr="00717803">
        <w:rPr>
          <w:rFonts w:ascii="GHEA Grapalat" w:hAnsi="GHEA Grapalat" w:cs="Sylfaen"/>
          <w:noProof/>
          <w:lang w:val="pt-BR"/>
        </w:rPr>
        <w:t xml:space="preserve">` </w:t>
      </w:r>
      <w:r w:rsidRPr="00717803">
        <w:rPr>
          <w:rFonts w:ascii="GHEA Grapalat" w:hAnsi="GHEA Grapalat" w:cs="Sylfaen"/>
          <w:noProof/>
          <w:lang w:val="en-US"/>
        </w:rPr>
        <w:t>Հայաստանի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Հանրապետության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օրենքով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սահմանված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կարգով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12) </w:t>
      </w:r>
      <w:r w:rsidRPr="00717803">
        <w:rPr>
          <w:rFonts w:ascii="GHEA Grapalat" w:hAnsi="GHEA Grapalat" w:cs="Sylfaen"/>
          <w:noProof/>
          <w:lang w:val="en-US"/>
        </w:rPr>
        <w:t>օգտվելու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ուսանողական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նպաստի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ձևով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վարձավճարի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մասնակի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փոխհատուցման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իրավունքից</w:t>
      </w:r>
      <w:r w:rsidRPr="00717803">
        <w:rPr>
          <w:rFonts w:ascii="GHEA Grapalat" w:hAnsi="GHEA Grapalat" w:cs="Sylfaen"/>
          <w:noProof/>
          <w:lang w:val="pt-BR"/>
        </w:rPr>
        <w:t xml:space="preserve">` </w:t>
      </w:r>
      <w:r w:rsidRPr="00717803">
        <w:rPr>
          <w:rFonts w:ascii="GHEA Grapalat" w:hAnsi="GHEA Grapalat" w:cs="Sylfaen"/>
          <w:noProof/>
          <w:lang w:val="en-US"/>
        </w:rPr>
        <w:t>Հայաստանի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Հանրապետության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օրենքով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սահմանված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կարգով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13) </w:t>
      </w:r>
      <w:r w:rsidRPr="00717803">
        <w:rPr>
          <w:rFonts w:ascii="GHEA Grapalat" w:hAnsi="GHEA Grapalat" w:cs="Sylfaen"/>
          <w:noProof/>
          <w:lang w:val="en-US"/>
        </w:rPr>
        <w:t>Հայաստանի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Հանրապետության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օրենսդրությամբ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կողմից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սահմանված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կարգով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ստանալու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պետական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անվանական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ինչպես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նաև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իրավաբանական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ֆիզիկական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անձանց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կողմից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նշանակված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կրթաթոշակ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դրամաշնորհ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ինչպես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նաև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ուսանողական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վարկ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lastRenderedPageBreak/>
        <w:t xml:space="preserve">14) </w:t>
      </w:r>
      <w:r w:rsidRPr="00717803">
        <w:rPr>
          <w:rFonts w:ascii="GHEA Grapalat" w:hAnsi="GHEA Grapalat" w:cs="Sylfaen"/>
          <w:noProof/>
          <w:lang w:val="en-US"/>
        </w:rPr>
        <w:t>ծանոթանալու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կանոնադրությանը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այլ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իրավական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փաստաթղթերի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15) </w:t>
      </w:r>
      <w:r w:rsidRPr="00717803">
        <w:rPr>
          <w:rFonts w:ascii="GHEA Grapalat" w:hAnsi="GHEA Grapalat" w:cs="Sylfaen"/>
          <w:noProof/>
          <w:lang w:val="en-US"/>
        </w:rPr>
        <w:t>լիազորված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մարմնի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սահմանած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կարգով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անհրաժեշտության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դեպքում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ստանալու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ակադեմիական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արձակուրդ</w:t>
      </w:r>
      <w:r w:rsidRPr="00717803">
        <w:rPr>
          <w:rFonts w:ascii="GHEA Grapalat" w:hAnsi="GHEA Grapalat" w:cs="Sylfaen"/>
          <w:noProof/>
          <w:lang w:val="pt-BR"/>
        </w:rPr>
        <w:t xml:space="preserve">` </w:t>
      </w:r>
      <w:r w:rsidRPr="00717803">
        <w:rPr>
          <w:rFonts w:ascii="GHEA Grapalat" w:hAnsi="GHEA Grapalat" w:cs="Sylfaen"/>
          <w:noProof/>
          <w:lang w:val="en-US"/>
        </w:rPr>
        <w:t>մինչև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մեկ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տարի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ժամկետով՝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բացառությամբ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Հայաստանի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Հանրապետության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օրենսդրությամբ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սահմանված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դեպքերի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16) </w:t>
      </w:r>
      <w:r w:rsidRPr="00717803">
        <w:rPr>
          <w:rFonts w:ascii="GHEA Grapalat" w:hAnsi="GHEA Grapalat" w:cs="Sylfaen"/>
          <w:noProof/>
          <w:lang w:val="en-US"/>
        </w:rPr>
        <w:t>ուսուցման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առկա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ձևով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ուսումնառության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դեպքում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տվյալ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ուսումնական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տարվա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ընթացքում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առնվազն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երկու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անգամ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գտնվելու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արձակուրդում</w:t>
      </w:r>
      <w:r w:rsidRPr="00717803">
        <w:rPr>
          <w:rFonts w:ascii="GHEA Grapalat" w:hAnsi="GHEA Grapalat" w:cs="Sylfaen"/>
          <w:noProof/>
          <w:lang w:val="pt-BR"/>
        </w:rPr>
        <w:t xml:space="preserve">` </w:t>
      </w:r>
      <w:r w:rsidRPr="00717803">
        <w:rPr>
          <w:rFonts w:ascii="GHEA Grapalat" w:hAnsi="GHEA Grapalat" w:cs="Sylfaen"/>
          <w:noProof/>
          <w:lang w:val="en-US"/>
        </w:rPr>
        <w:t>առնվազն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յոթ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շաբաթ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ընդհանուր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տևողությամբ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17) </w:t>
      </w:r>
      <w:r w:rsidRPr="00717803">
        <w:rPr>
          <w:rFonts w:ascii="GHEA Grapalat" w:hAnsi="GHEA Grapalat" w:cs="Sylfaen"/>
          <w:noProof/>
          <w:lang w:val="en-US"/>
        </w:rPr>
        <w:t>սահմանված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կարգով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փոխադրվելու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մեկ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այլ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բարձրագույն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ուսումնական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հաստատություն</w:t>
      </w:r>
      <w:r w:rsidRPr="00717803">
        <w:rPr>
          <w:rFonts w:ascii="GHEA Grapalat" w:hAnsi="GHEA Grapalat" w:cs="Sylfaen"/>
          <w:noProof/>
          <w:lang w:val="pt-BR"/>
        </w:rPr>
        <w:t xml:space="preserve">` </w:t>
      </w:r>
      <w:r w:rsidRPr="00717803">
        <w:rPr>
          <w:rFonts w:ascii="GHEA Grapalat" w:hAnsi="GHEA Grapalat" w:cs="Sylfaen"/>
          <w:noProof/>
          <w:lang w:val="en-US"/>
        </w:rPr>
        <w:t>ներառյալ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օտարերկրյա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պետությունների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բարձրագույն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ուսումնական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հաստատությունները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18) </w:t>
      </w:r>
      <w:r w:rsidRPr="00717803">
        <w:rPr>
          <w:rFonts w:ascii="GHEA Grapalat" w:hAnsi="GHEA Grapalat" w:cs="Sylfaen"/>
          <w:noProof/>
          <w:lang w:val="en-US"/>
        </w:rPr>
        <w:t>ուսման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բարձր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առաջադիմության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հասարակական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ակտիվության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գիտահետազոտական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աշխատանքներին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մասնակցելու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համար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ստանալու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բարոյական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(</w:t>
      </w:r>
      <w:r w:rsidRPr="00717803">
        <w:rPr>
          <w:rFonts w:ascii="GHEA Grapalat" w:hAnsi="GHEA Grapalat" w:cs="Sylfaen"/>
          <w:noProof/>
          <w:lang w:val="en-US"/>
        </w:rPr>
        <w:t>կամ</w:t>
      </w:r>
      <w:r w:rsidRPr="00717803">
        <w:rPr>
          <w:rFonts w:ascii="GHEA Grapalat" w:hAnsi="GHEA Grapalat" w:cs="Sylfaen"/>
          <w:noProof/>
          <w:lang w:val="pt-BR"/>
        </w:rPr>
        <w:t xml:space="preserve">) </w:t>
      </w:r>
      <w:r w:rsidRPr="00717803">
        <w:rPr>
          <w:rFonts w:ascii="GHEA Grapalat" w:hAnsi="GHEA Grapalat" w:cs="Sylfaen"/>
          <w:noProof/>
          <w:lang w:val="en-US"/>
        </w:rPr>
        <w:t>նյութական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խրախուսանք</w:t>
      </w:r>
      <w:r w:rsidRPr="00717803">
        <w:rPr>
          <w:rFonts w:ascii="GHEA Grapalat" w:hAnsi="GHEA Grapalat" w:cs="Sylfaen"/>
          <w:noProof/>
          <w:lang w:val="pt-BR"/>
        </w:rPr>
        <w:t xml:space="preserve">` </w:t>
      </w:r>
      <w:r w:rsidRPr="00717803">
        <w:rPr>
          <w:rFonts w:ascii="GHEA Grapalat" w:hAnsi="GHEA Grapalat" w:cs="Sylfaen"/>
          <w:noProof/>
          <w:lang w:val="en-US"/>
        </w:rPr>
        <w:t>Հայաստանի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Հանրապետության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օրենսդրության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սահմանած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կարգով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19)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սովորողներն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ունեն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Հայաստանի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Հանրապետության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օրենսդրությամբ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սույն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կանոնադրությամբ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այլ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իրավական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ակտերով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սահմանված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այլ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իրավունքներ</w:t>
      </w:r>
      <w:r w:rsidRPr="00717803">
        <w:rPr>
          <w:rFonts w:ascii="GHEA Grapalat" w:hAnsi="GHEA Grapalat" w:cs="Sylfaen"/>
          <w:noProof/>
          <w:lang w:val="pt-BR"/>
        </w:rPr>
        <w:t>: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123. </w:t>
      </w:r>
      <w:r w:rsidRPr="00717803">
        <w:rPr>
          <w:rFonts w:ascii="GHEA Grapalat" w:hAnsi="GHEA Grapalat" w:cs="Sylfaen"/>
          <w:noProof/>
          <w:lang w:val="en-US"/>
        </w:rPr>
        <w:t>Կրթությունն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ընդհատած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նախկին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ուսանողը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Հայաստանի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Հանրապետության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օրենսդրությամբ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սահմանված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կարգով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իրավունք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վերականգնվելու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ում</w:t>
      </w:r>
      <w:r w:rsidRPr="00717803">
        <w:rPr>
          <w:rFonts w:ascii="GHEA Grapalat" w:hAnsi="GHEA Grapalat" w:cs="Sylfaen"/>
          <w:noProof/>
          <w:lang w:val="pt-BR"/>
        </w:rPr>
        <w:t>: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124. </w:t>
      </w:r>
      <w:r w:rsidRPr="00717803">
        <w:rPr>
          <w:rFonts w:ascii="GHEA Grapalat" w:hAnsi="GHEA Grapalat" w:cs="Sylfaen"/>
          <w:noProof/>
          <w:lang w:val="en-US"/>
        </w:rPr>
        <w:t>Արգելվում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ուսանողներին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արտաուսումնական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աշխատանքում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ներգրավելը</w:t>
      </w:r>
      <w:r w:rsidRPr="00717803">
        <w:rPr>
          <w:rFonts w:ascii="GHEA Grapalat" w:hAnsi="GHEA Grapalat" w:cs="Sylfaen"/>
          <w:noProof/>
          <w:lang w:val="pt-BR"/>
        </w:rPr>
        <w:t xml:space="preserve">` </w:t>
      </w:r>
      <w:r w:rsidRPr="00717803">
        <w:rPr>
          <w:rFonts w:ascii="GHEA Grapalat" w:hAnsi="GHEA Grapalat" w:cs="Sylfaen"/>
          <w:noProof/>
          <w:lang w:val="en-US"/>
        </w:rPr>
        <w:t>առանց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նրանց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(</w:t>
      </w:r>
      <w:r w:rsidRPr="00717803">
        <w:rPr>
          <w:rFonts w:ascii="GHEA Grapalat" w:hAnsi="GHEA Grapalat" w:cs="Sylfaen"/>
          <w:noProof/>
          <w:lang w:val="en-US"/>
        </w:rPr>
        <w:t>կամ</w:t>
      </w:r>
      <w:r w:rsidRPr="00717803">
        <w:rPr>
          <w:rFonts w:ascii="GHEA Grapalat" w:hAnsi="GHEA Grapalat" w:cs="Sylfaen"/>
          <w:noProof/>
          <w:lang w:val="pt-BR"/>
        </w:rPr>
        <w:t xml:space="preserve">) </w:t>
      </w:r>
      <w:r w:rsidRPr="00717803">
        <w:rPr>
          <w:rFonts w:ascii="GHEA Grapalat" w:hAnsi="GHEA Grapalat" w:cs="Sylfaen"/>
          <w:noProof/>
          <w:lang w:val="en-US"/>
        </w:rPr>
        <w:t>նրանց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օրինական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ներկայացուցիչների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համաձայնության</w:t>
      </w:r>
      <w:r w:rsidRPr="00717803">
        <w:rPr>
          <w:rFonts w:ascii="GHEA Grapalat" w:hAnsi="GHEA Grapalat" w:cs="Sylfaen"/>
          <w:noProof/>
          <w:lang w:val="pt-BR"/>
        </w:rPr>
        <w:t>: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125.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սովորողները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պարտավոր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են</w:t>
      </w:r>
      <w:r w:rsidRPr="00717803">
        <w:rPr>
          <w:rFonts w:ascii="GHEA Grapalat" w:hAnsi="GHEA Grapalat" w:cs="Sylfaen"/>
          <w:noProof/>
          <w:lang w:val="pt-BR"/>
        </w:rPr>
        <w:t>`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1) </w:t>
      </w:r>
      <w:r w:rsidRPr="00717803">
        <w:rPr>
          <w:rFonts w:ascii="GHEA Grapalat" w:hAnsi="GHEA Grapalat" w:cs="Sylfaen"/>
          <w:noProof/>
          <w:lang w:val="en-US"/>
        </w:rPr>
        <w:t>սահմանված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ժամկետներում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կատարել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բոլոր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ուսումնական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առաջադրանքները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2) </w:t>
      </w:r>
      <w:r w:rsidRPr="00717803">
        <w:rPr>
          <w:rFonts w:ascii="GHEA Grapalat" w:hAnsi="GHEA Grapalat" w:cs="Sylfaen"/>
          <w:noProof/>
          <w:lang w:val="en-US"/>
        </w:rPr>
        <w:t>տիրապետել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բարձր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որակավորում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ունեցող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ապագա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մասնագետի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համար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անհրաժեշտ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գիտելիքներին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հմտություններին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3) </w:t>
      </w:r>
      <w:r w:rsidRPr="00717803">
        <w:rPr>
          <w:rFonts w:ascii="GHEA Grapalat" w:hAnsi="GHEA Grapalat" w:cs="Sylfaen"/>
          <w:noProof/>
          <w:lang w:val="en-US"/>
        </w:rPr>
        <w:t>անշեղորեն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կատարել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սույն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կանոնադրության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ներքին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կարգապահական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կանոնների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ներքին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իրավական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ակտերի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պահանջները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4) </w:t>
      </w:r>
      <w:r w:rsidRPr="00717803">
        <w:rPr>
          <w:rFonts w:ascii="GHEA Grapalat" w:hAnsi="GHEA Grapalat" w:cs="Sylfaen"/>
          <w:noProof/>
          <w:lang w:val="en-US"/>
        </w:rPr>
        <w:t>հաճախել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ուսումնական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ծրագրերով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նախատեսված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դասընթացներին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5) </w:t>
      </w:r>
      <w:r w:rsidRPr="00717803">
        <w:rPr>
          <w:rFonts w:ascii="GHEA Grapalat" w:hAnsi="GHEA Grapalat" w:cs="Sylfaen"/>
          <w:noProof/>
          <w:lang w:val="en-US"/>
        </w:rPr>
        <w:t>հոգատար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վերաբերվել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գույքին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6) </w:t>
      </w:r>
      <w:r w:rsidRPr="00717803">
        <w:rPr>
          <w:rFonts w:ascii="GHEA Grapalat" w:hAnsi="GHEA Grapalat" w:cs="Sylfaen"/>
          <w:noProof/>
          <w:lang w:val="en-US"/>
        </w:rPr>
        <w:t>բարձր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պահել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պատիվն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հեղինակությունը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պահպանել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հասարակական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համակեցության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բարոյականության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նորմերը</w:t>
      </w:r>
      <w:r w:rsidRPr="00717803">
        <w:rPr>
          <w:rFonts w:ascii="GHEA Grapalat" w:hAnsi="GHEA Grapalat" w:cs="Sylfaen"/>
          <w:noProof/>
          <w:lang w:val="pt-BR"/>
        </w:rPr>
        <w:t>: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lastRenderedPageBreak/>
        <w:t xml:space="preserve">126. </w:t>
      </w:r>
      <w:r w:rsidRPr="00717803">
        <w:rPr>
          <w:rFonts w:ascii="GHEA Grapalat" w:hAnsi="GHEA Grapalat" w:cs="Sylfaen"/>
          <w:noProof/>
          <w:lang w:val="en-US"/>
        </w:rPr>
        <w:t>Վճարովի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հիմունքներով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կրթություն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ստացող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ուսանողները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պարտավոր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են՝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1) </w:t>
      </w:r>
      <w:r w:rsidRPr="00717803">
        <w:rPr>
          <w:rFonts w:ascii="GHEA Grapalat" w:hAnsi="GHEA Grapalat" w:cs="Sylfaen"/>
          <w:noProof/>
          <w:lang w:val="en-US"/>
        </w:rPr>
        <w:t>ժամանակին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վճարել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վարձավճարը</w:t>
      </w:r>
      <w:r w:rsidRPr="00717803">
        <w:rPr>
          <w:rFonts w:ascii="GHEA Grapalat" w:hAnsi="GHEA Grapalat" w:cs="Sylfaen"/>
          <w:noProof/>
          <w:lang w:val="pt-BR"/>
        </w:rPr>
        <w:t xml:space="preserve">: </w:t>
      </w:r>
      <w:r w:rsidRPr="00717803">
        <w:rPr>
          <w:rFonts w:ascii="GHEA Grapalat" w:hAnsi="GHEA Grapalat" w:cs="Sylfaen"/>
          <w:noProof/>
          <w:lang w:val="en-US"/>
        </w:rPr>
        <w:t>Ուսման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վարձավճարը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ժամանակին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չվճարելու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դեպքում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այդ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ուսանողները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կարող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են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հեռացվել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ից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2) </w:t>
      </w:r>
      <w:r w:rsidRPr="00717803">
        <w:rPr>
          <w:rFonts w:ascii="GHEA Grapalat" w:hAnsi="GHEA Grapalat" w:cs="Sylfaen"/>
          <w:noProof/>
          <w:lang w:val="en-US"/>
        </w:rPr>
        <w:t>կատարել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Հայաստանի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Հանրապետության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օրենսդրությամբ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կանոնադրությամբ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ներքին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կարգապահական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կանոններով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այլ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ներքին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իրավական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ակտերով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ուսումնառության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պայմանների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վերաբերյալ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կնքված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պայմանագրով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նախատեսված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պարտականություններ</w:t>
      </w:r>
      <w:r w:rsidRPr="00717803">
        <w:rPr>
          <w:rFonts w:ascii="GHEA Grapalat" w:hAnsi="GHEA Grapalat" w:cs="Sylfaen"/>
          <w:noProof/>
          <w:lang w:val="pt-BR"/>
        </w:rPr>
        <w:t>: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127. </w:t>
      </w:r>
      <w:r w:rsidRPr="00717803">
        <w:rPr>
          <w:rFonts w:ascii="GHEA Grapalat" w:hAnsi="GHEA Grapalat" w:cs="Sylfaen"/>
          <w:noProof/>
          <w:lang w:val="en-US"/>
        </w:rPr>
        <w:t>Այն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ուսանողները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ովքեր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չեն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կատարում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սույն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կանոնադրությամբ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այլ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ներքին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իրավական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ակտերով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սահմանված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պարտականությունները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ցուցաբերում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են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անբավարար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ակադեմիական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առաջադիմություն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խախտում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են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ներքին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կարգապահական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կանոնները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ռեկտորի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նրա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կողմից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լիազորված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անձի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հրամանով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կարող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են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ենթարկվել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կարգապահական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տույժերի</w:t>
      </w:r>
      <w:r w:rsidRPr="00717803">
        <w:rPr>
          <w:rFonts w:ascii="GHEA Grapalat" w:hAnsi="GHEA Grapalat" w:cs="Sylfaen"/>
          <w:noProof/>
          <w:lang w:val="pt-BR"/>
        </w:rPr>
        <w:t xml:space="preserve">` </w:t>
      </w:r>
      <w:r w:rsidRPr="00717803">
        <w:rPr>
          <w:rFonts w:ascii="GHEA Grapalat" w:hAnsi="GHEA Grapalat" w:cs="Sylfaen"/>
          <w:noProof/>
          <w:lang w:val="en-US"/>
        </w:rPr>
        <w:t>ընդհուպ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մինչև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ից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հեռացվելը</w:t>
      </w:r>
      <w:r w:rsidRPr="00717803">
        <w:rPr>
          <w:rFonts w:ascii="GHEA Grapalat" w:hAnsi="GHEA Grapalat" w:cs="Sylfaen"/>
          <w:noProof/>
          <w:lang w:val="pt-BR"/>
        </w:rPr>
        <w:t xml:space="preserve">` </w:t>
      </w:r>
      <w:r w:rsidRPr="00717803">
        <w:rPr>
          <w:rFonts w:ascii="GHEA Grapalat" w:hAnsi="GHEA Grapalat" w:cs="Sylfaen"/>
          <w:noProof/>
          <w:lang w:val="en-US"/>
        </w:rPr>
        <w:t>իրավական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ակտերով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սահմանված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դեպքերում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կարգով</w:t>
      </w:r>
      <w:r w:rsidRPr="00717803">
        <w:rPr>
          <w:rFonts w:ascii="GHEA Grapalat" w:hAnsi="GHEA Grapalat" w:cs="Sylfaen"/>
          <w:noProof/>
          <w:lang w:val="pt-BR"/>
        </w:rPr>
        <w:t>: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128.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ուսանողական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խորհուրդը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գործող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ուսանողական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կազմակերպություն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որը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սովորողների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ինքնակառավարման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ընտրովի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ներկայացուցչական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մարմին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pt-BR"/>
        </w:rPr>
        <w:t xml:space="preserve">: </w:t>
      </w:r>
      <w:r w:rsidRPr="00717803">
        <w:rPr>
          <w:rFonts w:ascii="GHEA Grapalat" w:hAnsi="GHEA Grapalat" w:cs="Sylfaen"/>
          <w:noProof/>
          <w:lang w:val="en-US"/>
        </w:rPr>
        <w:t>Ուսանողական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խորհրդի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գործունեությունը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կարգավորվում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Հայաստանի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Հանրապետության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օրենսդրությամբ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կանոնադրությամբ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ուսանողական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խորհրդի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կանոնադրությամբ</w:t>
      </w:r>
      <w:r w:rsidRPr="00717803">
        <w:rPr>
          <w:rFonts w:ascii="GHEA Grapalat" w:hAnsi="GHEA Grapalat" w:cs="Sylfaen"/>
          <w:noProof/>
          <w:lang w:val="pt-BR"/>
        </w:rPr>
        <w:t xml:space="preserve">: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ուսանողական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խորհրդի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կանոնադրությունն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ընդունվում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ուսանողական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խորհրդի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բարձրագույն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ղեկավար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մարմնի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կողմից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հաստատվում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լիազոր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մարմնի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կողմից</w:t>
      </w:r>
      <w:r w:rsidRPr="00717803">
        <w:rPr>
          <w:rFonts w:ascii="GHEA Grapalat" w:hAnsi="GHEA Grapalat" w:cs="Sylfaen"/>
          <w:noProof/>
          <w:lang w:val="pt-BR"/>
        </w:rPr>
        <w:t>: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129.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ուսանողական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գիտական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ընկերությունը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գործող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ուսանողական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կազմակերպություն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որի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նպատակը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սովորողների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գիտական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ստեղծագործական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հոգևոր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զարգացմանը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նպաստելն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pt-BR"/>
        </w:rPr>
        <w:t xml:space="preserve">: </w:t>
      </w:r>
      <w:r w:rsidRPr="00717803">
        <w:rPr>
          <w:rFonts w:ascii="GHEA Grapalat" w:hAnsi="GHEA Grapalat" w:cs="Sylfaen"/>
          <w:noProof/>
          <w:lang w:val="en-US"/>
        </w:rPr>
        <w:t>Ուսանողական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գիտական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ընկերության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ստեղծման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գործունեության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կարգը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հաստատվում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լիազոր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մարմնի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կողմից</w:t>
      </w:r>
      <w:r w:rsidRPr="00717803">
        <w:rPr>
          <w:rFonts w:ascii="GHEA Grapalat" w:hAnsi="GHEA Grapalat" w:cs="Sylfaen"/>
          <w:noProof/>
          <w:lang w:val="pt-BR"/>
        </w:rPr>
        <w:t>: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130.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ունկնդիրներ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են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համարվում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այն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անձինք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ովքեր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դրսեկության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ձևով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սովորում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են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նախապատրաստական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բաժիններում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ինչպես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նաև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դասախոսները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գիտական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աշխատողները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ովքեր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մասնակցում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են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վերապատրաստման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որակավորման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բարձրացման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դասընթացներին</w:t>
      </w:r>
      <w:r w:rsidRPr="00717803">
        <w:rPr>
          <w:rFonts w:ascii="GHEA Grapalat" w:hAnsi="GHEA Grapalat" w:cs="Sylfaen"/>
          <w:noProof/>
          <w:lang w:val="pt-BR"/>
        </w:rPr>
        <w:t>: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lastRenderedPageBreak/>
        <w:t xml:space="preserve">131.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քոլեջի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ուսանողների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վարժարանի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աշակերտների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իրավունքներն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պարտականությունները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սահմանվում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են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համապատասխանաբար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քոլեջի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վարժարանի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կանոնադրություններով</w:t>
      </w:r>
      <w:r w:rsidRPr="00717803">
        <w:rPr>
          <w:rFonts w:ascii="GHEA Grapalat" w:hAnsi="GHEA Grapalat" w:cs="Sylfaen"/>
          <w:noProof/>
          <w:lang w:val="pt-BR"/>
        </w:rPr>
        <w:t>: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Sylfaen" w:hAnsi="Sylfaen" w:cs="Courier New"/>
          <w:noProof/>
          <w:lang w:val="pt-BR"/>
        </w:rPr>
        <w:t> </w:t>
      </w:r>
    </w:p>
    <w:p w:rsidR="00872665" w:rsidRPr="00717803" w:rsidRDefault="00872665" w:rsidP="00872665">
      <w:pPr>
        <w:spacing w:line="360" w:lineRule="auto"/>
        <w:ind w:firstLine="375"/>
        <w:jc w:val="center"/>
        <w:rPr>
          <w:rFonts w:ascii="GHEA Grapalat" w:hAnsi="GHEA Grapalat" w:cs="Sylfaen"/>
          <w:b/>
          <w:noProof/>
          <w:lang w:val="pt-BR"/>
        </w:rPr>
      </w:pPr>
      <w:r w:rsidRPr="00717803">
        <w:rPr>
          <w:rFonts w:ascii="GHEA Grapalat" w:hAnsi="GHEA Grapalat" w:cs="Sylfaen"/>
          <w:b/>
          <w:noProof/>
          <w:lang w:val="pt-BR"/>
        </w:rPr>
        <w:t xml:space="preserve">XII. </w:t>
      </w:r>
      <w:r w:rsidRPr="00717803">
        <w:rPr>
          <w:rFonts w:ascii="GHEA Grapalat" w:hAnsi="GHEA Grapalat" w:cs="Sylfaen"/>
          <w:b/>
          <w:noProof/>
          <w:lang w:val="en-US"/>
        </w:rPr>
        <w:t>ԳՊՀ</w:t>
      </w:r>
      <w:r w:rsidRPr="00717803">
        <w:rPr>
          <w:rFonts w:ascii="GHEA Grapalat" w:hAnsi="GHEA Grapalat" w:cs="Sylfaen"/>
          <w:b/>
          <w:noProof/>
          <w:lang w:val="pt-BR"/>
        </w:rPr>
        <w:t>-</w:t>
      </w:r>
      <w:r w:rsidRPr="00717803">
        <w:rPr>
          <w:rFonts w:ascii="GHEA Grapalat" w:hAnsi="GHEA Grapalat" w:cs="Sylfaen"/>
          <w:b/>
          <w:noProof/>
          <w:lang w:val="en-US"/>
        </w:rPr>
        <w:t>Ի</w:t>
      </w:r>
      <w:r w:rsidRPr="00717803">
        <w:rPr>
          <w:rFonts w:ascii="GHEA Grapalat" w:hAnsi="GHEA Grapalat" w:cs="Sylfaen"/>
          <w:b/>
          <w:noProof/>
          <w:lang w:val="pt-BR"/>
        </w:rPr>
        <w:t xml:space="preserve"> </w:t>
      </w:r>
      <w:r w:rsidRPr="00717803">
        <w:rPr>
          <w:rFonts w:ascii="GHEA Grapalat" w:hAnsi="GHEA Grapalat" w:cs="Sylfaen"/>
          <w:b/>
          <w:noProof/>
          <w:lang w:val="en-US"/>
        </w:rPr>
        <w:t>ԳՈՐԾՈՒՆԵՈՒԹՅԱՆ</w:t>
      </w:r>
      <w:r w:rsidRPr="00717803">
        <w:rPr>
          <w:rFonts w:ascii="GHEA Grapalat" w:hAnsi="GHEA Grapalat" w:cs="Sylfaen"/>
          <w:b/>
          <w:noProof/>
          <w:lang w:val="pt-BR"/>
        </w:rPr>
        <w:t xml:space="preserve"> </w:t>
      </w:r>
      <w:r w:rsidRPr="00717803">
        <w:rPr>
          <w:rFonts w:ascii="GHEA Grapalat" w:hAnsi="GHEA Grapalat" w:cs="Sylfaen"/>
          <w:b/>
          <w:noProof/>
          <w:lang w:val="en-US"/>
        </w:rPr>
        <w:t>ՎԵՐԱՀՍԿՈՂՈՒԹՅՈՒՆԸ</w:t>
      </w:r>
      <w:r w:rsidRPr="00717803">
        <w:rPr>
          <w:rFonts w:ascii="GHEA Grapalat" w:hAnsi="GHEA Grapalat" w:cs="Sylfaen"/>
          <w:b/>
          <w:noProof/>
          <w:lang w:val="pt-BR"/>
        </w:rPr>
        <w:t xml:space="preserve"> </w:t>
      </w:r>
      <w:r w:rsidRPr="00717803">
        <w:rPr>
          <w:rFonts w:ascii="GHEA Grapalat" w:hAnsi="GHEA Grapalat" w:cs="Sylfaen"/>
          <w:b/>
          <w:noProof/>
          <w:lang w:val="en-US"/>
        </w:rPr>
        <w:t>ԵՎ</w:t>
      </w:r>
      <w:r w:rsidRPr="00717803">
        <w:rPr>
          <w:rFonts w:ascii="GHEA Grapalat" w:hAnsi="GHEA Grapalat" w:cs="Sylfaen"/>
          <w:b/>
          <w:noProof/>
          <w:lang w:val="pt-BR"/>
        </w:rPr>
        <w:t xml:space="preserve"> </w:t>
      </w:r>
      <w:r w:rsidRPr="00717803">
        <w:rPr>
          <w:rFonts w:ascii="GHEA Grapalat" w:hAnsi="GHEA Grapalat" w:cs="Sylfaen"/>
          <w:b/>
          <w:noProof/>
          <w:lang w:val="en-US"/>
        </w:rPr>
        <w:t>ՀՐԱՊԱՐԱԿԱՅՆՈՒԹՅՈՒՆԸ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Sylfaen" w:hAnsi="Sylfaen" w:cs="Courier New"/>
          <w:noProof/>
          <w:lang w:val="pt-BR"/>
        </w:rPr>
        <w:t> </w:t>
      </w:r>
      <w:r w:rsidRPr="00717803">
        <w:rPr>
          <w:rFonts w:ascii="GHEA Grapalat" w:hAnsi="GHEA Grapalat" w:cs="Sylfaen"/>
          <w:noProof/>
          <w:lang w:val="pt-BR"/>
        </w:rPr>
        <w:t xml:space="preserve">132.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գործունեության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նկատմամբ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վերահսկողությունն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իրականացվում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Հայաստանի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Հանրապետության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օրենսդրությամբ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սահմանված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կարգով։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133.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կողմից</w:t>
      </w:r>
      <w:r w:rsidRPr="00717803">
        <w:rPr>
          <w:rFonts w:ascii="GHEA Grapalat" w:hAnsi="GHEA Grapalat" w:cs="Sylfaen"/>
          <w:noProof/>
          <w:lang w:val="pt-BR"/>
        </w:rPr>
        <w:t xml:space="preserve"> «</w:t>
      </w:r>
      <w:r w:rsidRPr="00717803">
        <w:rPr>
          <w:rFonts w:ascii="GHEA Grapalat" w:hAnsi="GHEA Grapalat" w:cs="Sylfaen"/>
          <w:noProof/>
          <w:lang w:val="en-US"/>
        </w:rPr>
        <w:t>Հիմնադրամների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մասին</w:t>
      </w:r>
      <w:r w:rsidRPr="00717803">
        <w:rPr>
          <w:rFonts w:ascii="GHEA Grapalat" w:hAnsi="GHEA Grapalat" w:cs="Sylfaen"/>
          <w:noProof/>
          <w:lang w:val="pt-BR"/>
        </w:rPr>
        <w:t xml:space="preserve">» </w:t>
      </w:r>
      <w:r w:rsidRPr="00717803">
        <w:rPr>
          <w:rFonts w:ascii="GHEA Grapalat" w:hAnsi="GHEA Grapalat" w:cs="Sylfaen"/>
          <w:noProof/>
          <w:lang w:val="en-US"/>
        </w:rPr>
        <w:t>Հայաստանի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Հանրապետության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օրենքով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սահմանված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պահանջների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կատարման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նկատմամբ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վերահսկողությունն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իրականացնում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502873">
        <w:rPr>
          <w:rFonts w:ascii="GHEA Grapalat" w:hAnsi="GHEA Grapalat" w:cs="Sylfaen"/>
          <w:noProof/>
          <w:lang w:val="pt-BR"/>
        </w:rPr>
        <w:t xml:space="preserve"> </w:t>
      </w:r>
      <w:r>
        <w:rPr>
          <w:rFonts w:ascii="GHEA Grapalat" w:hAnsi="GHEA Grapalat" w:cs="Sylfaen"/>
          <w:noProof/>
          <w:lang w:val="pt-BR"/>
        </w:rPr>
        <w:t>Պ</w:t>
      </w:r>
      <w:r w:rsidRPr="00717803">
        <w:rPr>
          <w:rFonts w:ascii="GHEA Grapalat" w:hAnsi="GHEA Grapalat" w:cs="Sylfaen"/>
          <w:noProof/>
          <w:lang w:val="en-US"/>
        </w:rPr>
        <w:t>ետական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եկամուտների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կոմիտեն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իսկ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օրենքով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սահմանված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դեպքում՝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նաև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այլ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իրավասու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պետական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մարմիններ՝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ըստ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իրենց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իրավասությունների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ստուգումների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ուսումնասիրությունների՝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օրենքով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նախատեսված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ընթացակարգերով։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ֆինանսական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գործունեությունը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վերստուգվում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անկախ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աուդիտորի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Հայաստանի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Հանրապետության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օրենսդրությամբ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սահմանված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այլ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անձի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կողմից</w:t>
      </w:r>
      <w:r w:rsidRPr="00717803">
        <w:rPr>
          <w:rFonts w:ascii="GHEA Grapalat" w:hAnsi="GHEA Grapalat" w:cs="Sylfaen"/>
          <w:noProof/>
          <w:lang w:val="pt-BR"/>
        </w:rPr>
        <w:t xml:space="preserve">: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հոգաբարձուների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խորհրդի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անդամների</w:t>
      </w:r>
      <w:r w:rsidRPr="00717803">
        <w:rPr>
          <w:rFonts w:ascii="GHEA Grapalat" w:hAnsi="GHEA Grapalat" w:cs="Sylfaen"/>
          <w:noProof/>
          <w:lang w:val="pt-BR"/>
        </w:rPr>
        <w:t xml:space="preserve"> 1/3-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պահանջով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կարող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իրականացվել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արտահերթ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աուդիտ։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Աուդիտ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իրականացնող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անձն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ընտրվում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հոգաբարձուների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խորհրդի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կողմից</w:t>
      </w:r>
      <w:r w:rsidRPr="00717803">
        <w:rPr>
          <w:rFonts w:ascii="GHEA Grapalat" w:hAnsi="GHEA Grapalat" w:cs="Sylfaen"/>
          <w:noProof/>
          <w:lang w:val="pt-BR"/>
        </w:rPr>
        <w:t xml:space="preserve">` </w:t>
      </w:r>
      <w:r w:rsidRPr="00717803">
        <w:rPr>
          <w:rFonts w:ascii="GHEA Grapalat" w:hAnsi="GHEA Grapalat" w:cs="Sylfaen"/>
          <w:noProof/>
          <w:lang w:val="en-US"/>
        </w:rPr>
        <w:t>համաձայն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Հայաստանի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Հանրապետության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օրենսդրությամբ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սահմանված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պահանջների։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134. </w:t>
      </w:r>
      <w:r w:rsidRPr="00717803">
        <w:rPr>
          <w:rFonts w:ascii="GHEA Grapalat" w:hAnsi="GHEA Grapalat" w:cs="Sylfaen"/>
          <w:noProof/>
          <w:lang w:val="en-US"/>
        </w:rPr>
        <w:t>Յուրաքանչյուր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տարի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հաշվետու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տարվան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հաջորդող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>
        <w:rPr>
          <w:rFonts w:ascii="GHEA Grapalat" w:hAnsi="GHEA Grapalat" w:cs="Sylfaen"/>
          <w:noProof/>
          <w:lang w:val="en-US"/>
        </w:rPr>
        <w:t>հուլիսի</w:t>
      </w:r>
      <w:r w:rsidRPr="0050287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pt-BR"/>
        </w:rPr>
        <w:t>1-</w:t>
      </w:r>
      <w:r w:rsidRPr="00717803">
        <w:rPr>
          <w:rFonts w:ascii="GHEA Grapalat" w:hAnsi="GHEA Grapalat" w:cs="Sylfaen"/>
          <w:noProof/>
          <w:lang w:val="en-US"/>
        </w:rPr>
        <w:t>ից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ոչ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ուշ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Հայաստանի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Հանրապետության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հրապարակային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ծանուցումների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պաշտոնական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ինտերնետային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կայքում</w:t>
      </w:r>
      <w:r w:rsidRPr="00717803">
        <w:rPr>
          <w:rFonts w:ascii="GHEA Grapalat" w:hAnsi="GHEA Grapalat" w:cs="Sylfaen"/>
          <w:noProof/>
          <w:lang w:val="pt-BR"/>
        </w:rPr>
        <w:t xml:space="preserve"> (http://www.azdarar.am) </w:t>
      </w:r>
      <w:r w:rsidRPr="00717803">
        <w:rPr>
          <w:rFonts w:ascii="GHEA Grapalat" w:hAnsi="GHEA Grapalat" w:cs="Sylfaen"/>
          <w:noProof/>
          <w:lang w:val="en-US"/>
        </w:rPr>
        <w:t>պարտավոր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հրապարակել՝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1) </w:t>
      </w:r>
      <w:r w:rsidRPr="00717803">
        <w:rPr>
          <w:rFonts w:ascii="GHEA Grapalat" w:hAnsi="GHEA Grapalat" w:cs="Sylfaen"/>
          <w:noProof/>
          <w:lang w:val="en-US"/>
        </w:rPr>
        <w:t>հաշվետվություն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գործունեության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մասին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որը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պետք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ներառի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տեղեկություններ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իրականացված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ծրագրերի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ֆինանսավորման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աղբյուրների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տվյալ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ֆինանսական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տարվա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ընթացքում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օգտագործված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միջոցների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ընդհանուր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չափի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հոգաբարձուների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խորհրդի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անդամների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տնօրենի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մասին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աշխատակազմում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ընդգրկված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անձանց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անուններն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ազգանունները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եթե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նրանք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հաշվետու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տարվա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ընթացքում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օգտվել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են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միջոցներից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ծառայություններից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lastRenderedPageBreak/>
        <w:t xml:space="preserve">2) </w:t>
      </w:r>
      <w:r w:rsidRPr="00717803">
        <w:rPr>
          <w:rFonts w:ascii="GHEA Grapalat" w:hAnsi="GHEA Grapalat" w:cs="Sylfaen"/>
          <w:noProof/>
          <w:lang w:val="en-US"/>
        </w:rPr>
        <w:t>ֆինանսական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հաշվետվությունների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վերաբերյալ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աուդիտն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իրականացնող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անձի</w:t>
      </w:r>
      <w:r w:rsidRPr="00717803">
        <w:rPr>
          <w:rFonts w:ascii="GHEA Grapalat" w:hAnsi="GHEA Grapalat" w:cs="Sylfaen"/>
          <w:noProof/>
          <w:lang w:val="pt-BR"/>
        </w:rPr>
        <w:t xml:space="preserve"> (</w:t>
      </w:r>
      <w:r w:rsidRPr="00717803">
        <w:rPr>
          <w:rFonts w:ascii="GHEA Grapalat" w:hAnsi="GHEA Grapalat" w:cs="Sylfaen"/>
          <w:noProof/>
          <w:lang w:val="en-US"/>
        </w:rPr>
        <w:t>աուդիտորի</w:t>
      </w:r>
      <w:r w:rsidRPr="00717803">
        <w:rPr>
          <w:rFonts w:ascii="GHEA Grapalat" w:hAnsi="GHEA Grapalat" w:cs="Sylfaen"/>
          <w:noProof/>
          <w:lang w:val="pt-BR"/>
        </w:rPr>
        <w:t xml:space="preserve">) </w:t>
      </w:r>
      <w:r w:rsidRPr="00717803">
        <w:rPr>
          <w:rFonts w:ascii="GHEA Grapalat" w:hAnsi="GHEA Grapalat" w:cs="Sylfaen"/>
          <w:noProof/>
          <w:lang w:val="en-US"/>
        </w:rPr>
        <w:t>եզրակացությունը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եթե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ակտիվների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արժեքը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գերազանցում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տասը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միլիոն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դրամը</w:t>
      </w:r>
      <w:r w:rsidRPr="00717803">
        <w:rPr>
          <w:rFonts w:ascii="GHEA Grapalat" w:hAnsi="GHEA Grapalat" w:cs="Sylfaen"/>
          <w:noProof/>
          <w:lang w:val="pt-BR"/>
        </w:rPr>
        <w:t>: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Sylfaen" w:hAnsi="Sylfaen" w:cs="Courier New"/>
          <w:noProof/>
          <w:lang w:val="pt-BR"/>
        </w:rPr>
        <w:t> </w:t>
      </w:r>
    </w:p>
    <w:p w:rsidR="00872665" w:rsidRPr="00717803" w:rsidRDefault="00872665" w:rsidP="00872665">
      <w:pPr>
        <w:spacing w:line="360" w:lineRule="auto"/>
        <w:ind w:firstLine="375"/>
        <w:jc w:val="center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XIII.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ՎԵՐԱԿԱԶՄԱԿԵՐՊՈՒՄՆ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ԼՈՒԾԱՐՈՒՄԸ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Sylfaen" w:hAnsi="Sylfaen" w:cs="Courier New"/>
          <w:noProof/>
          <w:lang w:val="pt-BR"/>
        </w:rPr>
        <w:t> </w:t>
      </w:r>
      <w:r w:rsidRPr="00717803">
        <w:rPr>
          <w:rFonts w:ascii="GHEA Grapalat" w:hAnsi="GHEA Grapalat" w:cs="Sylfaen"/>
          <w:noProof/>
          <w:lang w:val="pt-BR"/>
        </w:rPr>
        <w:t xml:space="preserve">135. </w:t>
      </w:r>
      <w:r w:rsidRPr="00717803">
        <w:rPr>
          <w:rFonts w:ascii="GHEA Grapalat" w:hAnsi="GHEA Grapalat" w:cs="Sylfaen"/>
          <w:noProof/>
          <w:lang w:val="en-US"/>
        </w:rPr>
        <w:t>Հիմնադրամը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կարող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վերակազմակերպվել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միայն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հիմնադրամի՝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այլ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հիմնադրամին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միացման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այլ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հիմնադրամի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հետ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միաձուլման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ձևով։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136.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կարող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վերակազմակերպվել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հիմնադրի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որոշմամբ՝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օրենքով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սահմանված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կարգով։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137.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լուծարումը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նրա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գործունեության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դադարումն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է՝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առանց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նրա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իրավունքներն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պարտականություններն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իրավահաջորդության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կարգով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այլ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անձանց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անցնելու։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138.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լուծարման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մասին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որոշում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կարող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ընդունել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միայն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դատարանը՝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շահագրգիռ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անձանց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դիմումի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հիման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վրա։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Հիմնադրամի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անունից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որպես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շահագրգիռ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անձ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կարող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հանդես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գալ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հոգաբարձուների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խորհուրդը։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139.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կարող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լուծարվել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Հայաստանի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Հանրապետության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օրենքով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սահմանված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կարգով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եթե՝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1)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գույքը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բավարար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չէ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նրա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գործունեության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իրականացման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համար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անհրաժեշտ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գույք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ստանալու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հնարավորությունն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չէ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2) </w:t>
      </w:r>
      <w:r w:rsidRPr="00717803">
        <w:rPr>
          <w:rFonts w:ascii="GHEA Grapalat" w:hAnsi="GHEA Grapalat" w:cs="Sylfaen"/>
          <w:noProof/>
          <w:lang w:val="en-US"/>
        </w:rPr>
        <w:t>իր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գործունեությամբ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շեղվել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կանոնադրությամբ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նախատեսված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նպատակներից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3) </w:t>
      </w:r>
      <w:r w:rsidRPr="00717803">
        <w:rPr>
          <w:rFonts w:ascii="GHEA Grapalat" w:hAnsi="GHEA Grapalat" w:cs="Sylfaen"/>
          <w:noProof/>
          <w:lang w:val="en-US"/>
        </w:rPr>
        <w:t>հնարավոր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չէ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հասնել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նպատակներին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կատարել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այդ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նպատակների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փոփոխությունները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4)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գործունեությունը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վտանգում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պետական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հասարակական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անվտանգությունը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հասարակական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կարգը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հանրության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առողջությունն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բարքերը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այլոց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իրավունքներն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ազատությունները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5)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թույլ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տվել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օրենքի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բազմակի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կոպիտ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խախտումներ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կամ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պարբերաբար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իրականացրել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իր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կանոնադրական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նպատակներին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հակասող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գործունեություն</w:t>
      </w:r>
      <w:r w:rsidRPr="00717803">
        <w:rPr>
          <w:rFonts w:ascii="GHEA Grapalat" w:hAnsi="GHEA Grapalat" w:cs="Sylfaen"/>
          <w:noProof/>
          <w:lang w:val="pt-BR"/>
        </w:rPr>
        <w:t>.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lastRenderedPageBreak/>
        <w:t xml:space="preserve">6)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ստեղծելիս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հիմնադիրը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թույլ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տվել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օրենքի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խախտումներ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կեղծիքներ։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140.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կարող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լուծարվել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նաև</w:t>
      </w:r>
      <w:r w:rsidRPr="00717803">
        <w:rPr>
          <w:rFonts w:ascii="GHEA Grapalat" w:hAnsi="GHEA Grapalat" w:cs="Sylfaen"/>
          <w:noProof/>
          <w:lang w:val="pt-BR"/>
        </w:rPr>
        <w:t xml:space="preserve"> «</w:t>
      </w:r>
      <w:r w:rsidRPr="00717803">
        <w:rPr>
          <w:rFonts w:ascii="GHEA Grapalat" w:hAnsi="GHEA Grapalat" w:cs="Sylfaen"/>
          <w:noProof/>
          <w:lang w:val="en-US"/>
        </w:rPr>
        <w:t>Հիմնադրամների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մասին</w:t>
      </w:r>
      <w:r w:rsidRPr="00717803">
        <w:rPr>
          <w:rFonts w:ascii="GHEA Grapalat" w:hAnsi="GHEA Grapalat" w:cs="Sylfaen"/>
          <w:noProof/>
          <w:lang w:val="pt-BR"/>
        </w:rPr>
        <w:t xml:space="preserve">» </w:t>
      </w:r>
      <w:r w:rsidRPr="00717803">
        <w:rPr>
          <w:rFonts w:ascii="GHEA Grapalat" w:hAnsi="GHEA Grapalat" w:cs="Sylfaen"/>
          <w:noProof/>
          <w:lang w:val="en-US"/>
        </w:rPr>
        <w:t>Հայաստանի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Հանրապետության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օրենքով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նախատեսված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այլ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դեպքերում։</w:t>
      </w:r>
    </w:p>
    <w:p w:rsidR="00872665" w:rsidRPr="00717803" w:rsidRDefault="00872665" w:rsidP="00872665">
      <w:pPr>
        <w:spacing w:line="360" w:lineRule="auto"/>
        <w:ind w:firstLine="375"/>
        <w:jc w:val="both"/>
        <w:rPr>
          <w:rFonts w:ascii="GHEA Grapalat" w:hAnsi="GHEA Grapalat" w:cs="Sylfaen"/>
          <w:noProof/>
          <w:lang w:val="pt-BR"/>
        </w:rPr>
      </w:pPr>
      <w:r w:rsidRPr="00717803">
        <w:rPr>
          <w:rFonts w:ascii="GHEA Grapalat" w:hAnsi="GHEA Grapalat" w:cs="Sylfaen"/>
          <w:noProof/>
          <w:lang w:val="pt-BR"/>
        </w:rPr>
        <w:t xml:space="preserve">141. </w:t>
      </w:r>
      <w:r w:rsidRPr="00717803">
        <w:rPr>
          <w:rFonts w:ascii="GHEA Grapalat" w:hAnsi="GHEA Grapalat" w:cs="Sylfaen"/>
          <w:noProof/>
          <w:lang w:val="en-US"/>
        </w:rPr>
        <w:t>Պարտատերերի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պահանջների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բավարարումից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հետո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ինչպես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նաև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այն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դեպքում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երբ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լուծարման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միջանկյալ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հաշվեկշիռը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հաստատելու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պահին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պարտատերերի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նկատմամբ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չունի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պարտավորություններ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գույքն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ուղղվում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ԳՊՀ</w:t>
      </w:r>
      <w:r w:rsidRPr="00717803">
        <w:rPr>
          <w:rFonts w:ascii="GHEA Grapalat" w:hAnsi="GHEA Grapalat" w:cs="Sylfaen"/>
          <w:noProof/>
          <w:lang w:val="pt-BR"/>
        </w:rPr>
        <w:t>-</w:t>
      </w:r>
      <w:r w:rsidRPr="00717803">
        <w:rPr>
          <w:rFonts w:ascii="GHEA Grapalat" w:hAnsi="GHEA Grapalat" w:cs="Sylfaen"/>
          <w:noProof/>
          <w:lang w:val="en-US"/>
        </w:rPr>
        <w:t>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կանոնադրությամբ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նախատեսված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նպատակներին</w:t>
      </w:r>
      <w:r w:rsidRPr="00717803">
        <w:rPr>
          <w:rFonts w:ascii="GHEA Grapalat" w:hAnsi="GHEA Grapalat" w:cs="Sylfaen"/>
          <w:noProof/>
          <w:lang w:val="pt-BR"/>
        </w:rPr>
        <w:t xml:space="preserve">, </w:t>
      </w:r>
      <w:r w:rsidRPr="00717803">
        <w:rPr>
          <w:rFonts w:ascii="GHEA Grapalat" w:hAnsi="GHEA Grapalat" w:cs="Sylfaen"/>
          <w:noProof/>
          <w:lang w:val="en-US"/>
        </w:rPr>
        <w:t>իսկ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դրա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անհնարինության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դեպքում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փոխանցվում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է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Հայաստանի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Հանրապետության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պետական</w:t>
      </w:r>
      <w:r w:rsidRPr="00717803">
        <w:rPr>
          <w:rFonts w:ascii="GHEA Grapalat" w:hAnsi="GHEA Grapalat" w:cs="Sylfaen"/>
          <w:noProof/>
          <w:lang w:val="pt-BR"/>
        </w:rPr>
        <w:t xml:space="preserve"> </w:t>
      </w:r>
      <w:r w:rsidRPr="00717803">
        <w:rPr>
          <w:rFonts w:ascii="GHEA Grapalat" w:hAnsi="GHEA Grapalat" w:cs="Sylfaen"/>
          <w:noProof/>
          <w:lang w:val="en-US"/>
        </w:rPr>
        <w:t>բյուջե</w:t>
      </w:r>
      <w:r w:rsidRPr="00717803">
        <w:rPr>
          <w:rFonts w:ascii="GHEA Grapalat" w:hAnsi="GHEA Grapalat" w:cs="Sylfaen"/>
          <w:noProof/>
          <w:lang w:val="pt-BR"/>
        </w:rPr>
        <w:t>:</w:t>
      </w:r>
    </w:p>
    <w:p w:rsidR="00872665" w:rsidRPr="00717803" w:rsidRDefault="00872665" w:rsidP="00872665">
      <w:pPr>
        <w:spacing w:line="360" w:lineRule="auto"/>
        <w:jc w:val="both"/>
        <w:rPr>
          <w:rFonts w:ascii="GHEA Grapalat" w:hAnsi="GHEA Grapalat"/>
          <w:lang w:val="pt-BR"/>
        </w:rPr>
      </w:pPr>
    </w:p>
    <w:p w:rsidR="00872665" w:rsidRPr="00717803" w:rsidRDefault="00872665" w:rsidP="00872665">
      <w:pPr>
        <w:autoSpaceDE w:val="0"/>
        <w:autoSpaceDN w:val="0"/>
        <w:adjustRightInd w:val="0"/>
        <w:jc w:val="right"/>
        <w:rPr>
          <w:rFonts w:ascii="GHEA Grapalat" w:hAnsi="GHEA Grapalat" w:cs="GHEAMariam"/>
          <w:lang w:val="pt-BR"/>
        </w:rPr>
      </w:pPr>
    </w:p>
    <w:p w:rsidR="00872665" w:rsidRPr="00717803" w:rsidRDefault="00872665" w:rsidP="00872665">
      <w:pPr>
        <w:rPr>
          <w:rFonts w:ascii="GHEA Grapalat" w:hAnsi="GHEA Grapalat"/>
        </w:rPr>
        <w:sectPr w:rsidR="00872665" w:rsidRPr="00717803" w:rsidSect="00EC0B13">
          <w:pgSz w:w="11906" w:h="16838"/>
          <w:pgMar w:top="1134" w:right="566" w:bottom="1134" w:left="1701" w:header="708" w:footer="708" w:gutter="0"/>
          <w:cols w:space="720"/>
        </w:sectPr>
      </w:pPr>
    </w:p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  <w:lang w:val="hy-AM"/>
        </w:rPr>
      </w:pPr>
      <w:r w:rsidRPr="00717803">
        <w:rPr>
          <w:rFonts w:ascii="GHEA Grapalat" w:hAnsi="GHEA Grapalat"/>
          <w:b/>
          <w:spacing w:val="-8"/>
          <w:lang w:val="hy-AM"/>
        </w:rPr>
        <w:lastRenderedPageBreak/>
        <w:t>Հավելված  N 2</w:t>
      </w:r>
    </w:p>
    <w:p w:rsidR="00872665" w:rsidRPr="00717803" w:rsidRDefault="00872665" w:rsidP="00872665">
      <w:pPr>
        <w:pStyle w:val="mechtex"/>
        <w:ind w:left="9360"/>
        <w:jc w:val="both"/>
        <w:rPr>
          <w:rFonts w:ascii="GHEA Grapalat" w:hAnsi="GHEA Grapalat"/>
          <w:b/>
          <w:spacing w:val="-8"/>
          <w:lang w:val="hy-AM"/>
        </w:rPr>
      </w:pPr>
      <w:r w:rsidRPr="00717803">
        <w:rPr>
          <w:rFonts w:ascii="GHEA Grapalat" w:hAnsi="GHEA Grapalat"/>
          <w:b/>
          <w:spacing w:val="-8"/>
          <w:lang w:val="hy-AM"/>
        </w:rPr>
        <w:t xml:space="preserve">             ՀՀ կառավարության 2021</w:t>
      </w:r>
      <w:r>
        <w:rPr>
          <w:rFonts w:ascii="GHEA Grapalat" w:hAnsi="GHEA Grapalat"/>
          <w:b/>
          <w:spacing w:val="-8"/>
          <w:lang w:val="hy-AM"/>
        </w:rPr>
        <w:t xml:space="preserve"> </w:t>
      </w:r>
      <w:r w:rsidRPr="00717803">
        <w:rPr>
          <w:rFonts w:ascii="GHEA Grapalat" w:hAnsi="GHEA Grapalat"/>
          <w:b/>
          <w:spacing w:val="-8"/>
          <w:lang w:val="hy-AM"/>
        </w:rPr>
        <w:t xml:space="preserve"> թվականի</w:t>
      </w:r>
    </w:p>
    <w:p w:rsidR="00872665" w:rsidRPr="00717803" w:rsidRDefault="00872665" w:rsidP="00872665">
      <w:pPr>
        <w:pStyle w:val="mechtex"/>
        <w:rPr>
          <w:rFonts w:ascii="GHEA Grapalat" w:hAnsi="GHEA Grapalat"/>
          <w:b/>
          <w:spacing w:val="-8"/>
          <w:lang w:val="hy-AM"/>
        </w:rPr>
      </w:pPr>
      <w:r w:rsidRPr="00717803">
        <w:rPr>
          <w:rFonts w:ascii="GHEA Grapalat" w:hAnsi="GHEA Grapalat"/>
          <w:b/>
          <w:spacing w:val="-8"/>
          <w:lang w:val="hy-AM"/>
        </w:rPr>
        <w:tab/>
      </w:r>
      <w:r w:rsidRPr="00717803">
        <w:rPr>
          <w:rFonts w:ascii="GHEA Grapalat" w:hAnsi="GHEA Grapalat"/>
          <w:b/>
          <w:spacing w:val="-8"/>
          <w:lang w:val="hy-AM"/>
        </w:rPr>
        <w:tab/>
      </w:r>
      <w:r w:rsidRPr="00717803">
        <w:rPr>
          <w:rFonts w:ascii="GHEA Grapalat" w:hAnsi="GHEA Grapalat"/>
          <w:b/>
          <w:spacing w:val="-8"/>
          <w:lang w:val="hy-AM"/>
        </w:rPr>
        <w:tab/>
      </w:r>
      <w:r w:rsidRPr="00717803">
        <w:rPr>
          <w:rFonts w:ascii="GHEA Grapalat" w:hAnsi="GHEA Grapalat"/>
          <w:b/>
          <w:spacing w:val="-8"/>
          <w:lang w:val="hy-AM"/>
        </w:rPr>
        <w:tab/>
      </w:r>
      <w:r w:rsidRPr="00717803">
        <w:rPr>
          <w:rFonts w:ascii="GHEA Grapalat" w:hAnsi="GHEA Grapalat"/>
          <w:b/>
          <w:spacing w:val="-8"/>
          <w:lang w:val="hy-AM"/>
        </w:rPr>
        <w:tab/>
      </w:r>
      <w:r w:rsidRPr="00717803">
        <w:rPr>
          <w:rFonts w:ascii="GHEA Grapalat" w:hAnsi="GHEA Grapalat"/>
          <w:b/>
          <w:spacing w:val="-8"/>
          <w:lang w:val="hy-AM"/>
        </w:rPr>
        <w:tab/>
        <w:t xml:space="preserve">                                                                                                        N   -  Ն որոշման</w:t>
      </w:r>
    </w:p>
    <w:p w:rsidR="00872665" w:rsidRPr="00717803" w:rsidRDefault="00872665" w:rsidP="00872665">
      <w:pPr>
        <w:pStyle w:val="mechtex"/>
        <w:rPr>
          <w:rFonts w:ascii="GHEA Grapalat" w:hAnsi="GHEA Grapalat" w:cs="Sylfaen"/>
          <w:b/>
          <w:lang w:val="hy-AM"/>
        </w:rPr>
      </w:pPr>
    </w:p>
    <w:p w:rsidR="00872665" w:rsidRPr="00717803" w:rsidRDefault="00872665" w:rsidP="00872665">
      <w:pPr>
        <w:ind w:firstLine="360"/>
        <w:jc w:val="center"/>
        <w:rPr>
          <w:rFonts w:ascii="GHEA Grapalat" w:hAnsi="GHEA Grapalat" w:cs="Sylfaen"/>
          <w:b/>
          <w:color w:val="000000"/>
        </w:rPr>
      </w:pPr>
    </w:p>
    <w:p w:rsidR="00872665" w:rsidRPr="00717803" w:rsidRDefault="00872665" w:rsidP="00872665">
      <w:pPr>
        <w:spacing w:line="480" w:lineRule="auto"/>
        <w:ind w:firstLine="360"/>
        <w:jc w:val="center"/>
        <w:rPr>
          <w:rFonts w:ascii="GHEA Grapalat" w:hAnsi="GHEA Grapalat" w:cs="Sylfaen"/>
          <w:b/>
          <w:color w:val="000000"/>
          <w:spacing w:val="-4"/>
        </w:rPr>
      </w:pPr>
      <w:r w:rsidRPr="00717803">
        <w:rPr>
          <w:rFonts w:ascii="GHEA Grapalat" w:hAnsi="GHEA Grapalat" w:cs="Sylfaen"/>
          <w:b/>
          <w:color w:val="000000"/>
          <w:spacing w:val="-4"/>
        </w:rPr>
        <w:t>Ց ՈՒ Ց Ա Կ</w:t>
      </w:r>
    </w:p>
    <w:p w:rsidR="00872665" w:rsidRPr="00717803" w:rsidRDefault="00872665" w:rsidP="00872665">
      <w:pPr>
        <w:spacing w:line="276" w:lineRule="auto"/>
        <w:ind w:right="142" w:firstLine="567"/>
        <w:jc w:val="center"/>
        <w:rPr>
          <w:rFonts w:ascii="GHEA Grapalat" w:hAnsi="GHEA Grapalat" w:cs="Sylfaen"/>
          <w:b/>
          <w:color w:val="000000"/>
          <w:spacing w:val="-4"/>
        </w:rPr>
      </w:pPr>
      <w:r>
        <w:rPr>
          <w:rFonts w:ascii="GHEA Grapalat" w:hAnsi="GHEA Grapalat" w:cs="Sylfaen"/>
          <w:b/>
          <w:color w:val="000000"/>
          <w:spacing w:val="-4"/>
        </w:rPr>
        <w:t xml:space="preserve"> </w:t>
      </w:r>
      <w:r w:rsidRPr="00717803">
        <w:rPr>
          <w:rFonts w:ascii="GHEA Grapalat" w:hAnsi="GHEA Grapalat" w:cs="Sylfaen"/>
          <w:b/>
          <w:color w:val="000000"/>
          <w:spacing w:val="-4"/>
        </w:rPr>
        <w:t xml:space="preserve"> ՊԵՏԱԿԱՆ ԳՈՒՅՔԻ ԿԱՌԱՎԱՐՄԱՆ </w:t>
      </w:r>
      <w:r>
        <w:rPr>
          <w:rFonts w:ascii="GHEA Grapalat" w:hAnsi="GHEA Grapalat" w:cs="Sylfaen"/>
          <w:b/>
          <w:color w:val="000000"/>
          <w:spacing w:val="-4"/>
        </w:rPr>
        <w:t xml:space="preserve">ԿՈՄԻՏԵԻ </w:t>
      </w:r>
      <w:r w:rsidRPr="00717803">
        <w:rPr>
          <w:rFonts w:ascii="GHEA Grapalat" w:hAnsi="GHEA Grapalat" w:cs="Sylfaen"/>
          <w:b/>
          <w:color w:val="000000"/>
          <w:spacing w:val="-4"/>
        </w:rPr>
        <w:t>ՏՆՕՐԻՆՈՒԹՅԱՆԸ ՀԱՆՁՆՎՈՂ ԳՈՒՅՔԻ</w:t>
      </w:r>
    </w:p>
    <w:tbl>
      <w:tblPr>
        <w:tblW w:w="1545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559"/>
        <w:gridCol w:w="1560"/>
        <w:gridCol w:w="850"/>
        <w:gridCol w:w="992"/>
        <w:gridCol w:w="1134"/>
        <w:gridCol w:w="992"/>
        <w:gridCol w:w="1134"/>
        <w:gridCol w:w="1134"/>
        <w:gridCol w:w="1847"/>
        <w:gridCol w:w="1559"/>
        <w:gridCol w:w="1417"/>
        <w:gridCol w:w="709"/>
      </w:tblGrid>
      <w:tr w:rsidR="00872665" w:rsidRPr="00717803" w:rsidTr="00EC0B13">
        <w:trPr>
          <w:trHeight w:val="18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65" w:rsidRPr="00717803" w:rsidRDefault="00872665" w:rsidP="00EC0B13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>NN</w:t>
            </w:r>
          </w:p>
          <w:p w:rsidR="00872665" w:rsidRPr="00717803" w:rsidRDefault="00872665" w:rsidP="00EC0B13">
            <w:pP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>ը/կ</w:t>
            </w:r>
          </w:p>
          <w:p w:rsidR="00872665" w:rsidRPr="00717803" w:rsidRDefault="00872665" w:rsidP="00EC0B13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872665" w:rsidRPr="00717803" w:rsidRDefault="00872665" w:rsidP="00EC0B13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872665" w:rsidRPr="00717803" w:rsidRDefault="00872665" w:rsidP="00EC0B13">
            <w:pPr>
              <w:spacing w:line="276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Շենքերի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շինությունների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Գտնվելու </w:t>
            </w:r>
          </w:p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>վայրը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Շահա-գործ-ման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տարե-թիվը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Մակերեսը</w:t>
            </w:r>
          </w:p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(քառ. մետր)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Սկզբնական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արժեքը</w:t>
            </w:r>
          </w:p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(հազ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>. դ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րամ)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Մաշվածու-թյունը</w:t>
            </w:r>
          </w:p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(հազ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Հաշվեկշռային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արժեքը</w:t>
            </w:r>
          </w:p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(հազ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>Վերագնահատված կադաստրային արժեք</w:t>
            </w:r>
          </w:p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(ՀՀ դրամ)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Սեփականության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իրավունքի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գրանց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softHyphen/>
              <w:t>ման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վկայականի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տալու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տարին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ամսա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softHyphen/>
              <w:t>թիվը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>Հողա</w:t>
            </w:r>
          </w:p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>մաս</w:t>
            </w:r>
          </w:p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>/հա/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Վիճակը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872665" w:rsidRPr="00717803" w:rsidRDefault="00872665" w:rsidP="00EC0B13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</w:pPr>
          </w:p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Այլ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նշումներ</w:t>
            </w:r>
          </w:p>
        </w:tc>
      </w:tr>
      <w:tr w:rsidR="00872665" w:rsidRPr="00717803" w:rsidTr="00EC0B13">
        <w:trPr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12</w:t>
            </w:r>
          </w:p>
        </w:tc>
      </w:tr>
      <w:tr w:rsidR="00872665" w:rsidRPr="00717803" w:rsidTr="00EC0B13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ՈՒսումնա</w:t>
            </w:r>
          </w:p>
          <w:p w:rsidR="00872665" w:rsidRPr="00717803" w:rsidRDefault="00872665" w:rsidP="00EC0B13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Մասնաշենք</w:t>
            </w:r>
          </w:p>
          <w:p w:rsidR="00872665" w:rsidRPr="00717803" w:rsidRDefault="00872665" w:rsidP="00EC0B13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N1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ՀՀ Սյունիքի մարազ, ք.Գորիս</w:t>
            </w:r>
          </w:p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Ավանգարդ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1963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1859.2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19405.0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16035.6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3369.4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2344374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09.08.2010թ.</w:t>
            </w:r>
          </w:p>
          <w:p w:rsidR="00872665" w:rsidRPr="00717803" w:rsidRDefault="00872665" w:rsidP="00EC0B13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2555366</w:t>
            </w:r>
            <w:r w:rsidRPr="00717803">
              <w:rPr>
                <w:rFonts w:ascii="GHEA Grapalat" w:hAnsi="GHEA Grapalat"/>
                <w:sz w:val="18"/>
                <w:szCs w:val="18"/>
                <w:lang w:val="pt-BR"/>
              </w:rPr>
              <w:t>/օգտգործման իրավունքի վկայական/</w:t>
            </w:r>
          </w:p>
          <w:p w:rsidR="00872665" w:rsidRPr="00717803" w:rsidRDefault="00872665" w:rsidP="00EC0B13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1.2511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լավ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</w:tr>
      <w:tr w:rsidR="00872665" w:rsidRPr="00717803" w:rsidTr="00EC0B13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Գրադարանային մասնաշենք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1963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460.2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2022.7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1608.7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414.0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</w:tr>
      <w:tr w:rsidR="00872665" w:rsidRPr="00717803" w:rsidTr="00EC0B13">
        <w:trPr>
          <w:trHeight w:val="3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ind w:right="-108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Ճաշարանային մասնաշենք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1963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362.2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10901.0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6813.5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4087.6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լավ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</w:tr>
      <w:tr w:rsidR="00872665" w:rsidRPr="00717803" w:rsidTr="00EC0B13">
        <w:trPr>
          <w:trHeight w:val="10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ՈՒսումնա</w:t>
            </w:r>
          </w:p>
          <w:p w:rsidR="00872665" w:rsidRPr="00717803" w:rsidRDefault="00872665" w:rsidP="00EC0B13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Մասնաշենք</w:t>
            </w:r>
          </w:p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N2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ՀՀ Սյունիքի մարազ, ք.Գորիս</w:t>
            </w:r>
          </w:p>
          <w:p w:rsidR="00872665" w:rsidRPr="00717803" w:rsidRDefault="00872665" w:rsidP="00EC0B13">
            <w:pPr>
              <w:spacing w:line="276" w:lineRule="auto"/>
              <w:jc w:val="both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Ավանգարդ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1976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3762.9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44389.0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44389.0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58432231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/>
                <w:sz w:val="18"/>
                <w:szCs w:val="18"/>
                <w:lang w:val="pt-BR"/>
              </w:rPr>
              <w:t>09.08.2010 թ.</w:t>
            </w:r>
          </w:p>
          <w:p w:rsidR="00872665" w:rsidRPr="00717803" w:rsidRDefault="00872665" w:rsidP="00EC0B13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2555367</w:t>
            </w:r>
            <w:r w:rsidRPr="00717803">
              <w:rPr>
                <w:rFonts w:ascii="GHEA Grapalat" w:hAnsi="GHEA Grapalat"/>
                <w:sz w:val="18"/>
                <w:szCs w:val="18"/>
                <w:lang w:val="pt-BR"/>
              </w:rPr>
              <w:t>/ՀՀ սեփականություն/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0.641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բավ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</w:tr>
      <w:tr w:rsidR="00872665" w:rsidRPr="00717803" w:rsidTr="00EC0B13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Նախկին կաթսայատուն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ՀՀ Սյունիքի մարազ, ք.Գորիս</w:t>
            </w:r>
          </w:p>
          <w:p w:rsidR="00872665" w:rsidRPr="00717803" w:rsidRDefault="00872665" w:rsidP="00EC0B13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Արզումանյան 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1979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191.1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123787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09-0037</w:t>
            </w:r>
          </w:p>
          <w:p w:rsidR="00872665" w:rsidRPr="00717803" w:rsidRDefault="00872665" w:rsidP="00EC0B13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22.03.2012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0.0477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բավ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</w:tr>
      <w:tr w:rsidR="00872665" w:rsidRPr="00717803" w:rsidTr="00EC0B13">
        <w:trPr>
          <w:trHeight w:val="123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lastRenderedPageBreak/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Հանրակացարանային մասնաշենք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ՀՀ Սյունիքի մարազ, ք.Գորիս</w:t>
            </w:r>
          </w:p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Կոմերիտմիության 2/2</w:t>
            </w:r>
          </w:p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1979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1036.9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11065.0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4980.4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6084.6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365168511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N 01062016-09-0019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</w:tr>
      <w:tr w:rsidR="00872665" w:rsidRPr="00717803" w:rsidTr="00EC0B13">
        <w:trPr>
          <w:trHeight w:val="42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Ընդհանուր օգտագործման  տարածքներ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1979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2217.9</w:t>
            </w:r>
          </w:p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</w:tr>
    </w:tbl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  <w:lang w:val="pt-BR"/>
        </w:rPr>
      </w:pPr>
    </w:p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</w:rPr>
      </w:pPr>
    </w:p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</w:rPr>
      </w:pPr>
    </w:p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</w:rPr>
      </w:pPr>
    </w:p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</w:rPr>
      </w:pPr>
    </w:p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</w:rPr>
      </w:pPr>
    </w:p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</w:rPr>
      </w:pPr>
    </w:p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</w:rPr>
      </w:pPr>
    </w:p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</w:rPr>
      </w:pPr>
    </w:p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</w:rPr>
      </w:pPr>
    </w:p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</w:rPr>
      </w:pPr>
    </w:p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</w:rPr>
      </w:pPr>
    </w:p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</w:rPr>
      </w:pPr>
    </w:p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</w:rPr>
      </w:pPr>
    </w:p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</w:rPr>
      </w:pPr>
    </w:p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</w:rPr>
      </w:pPr>
    </w:p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</w:rPr>
      </w:pPr>
    </w:p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</w:rPr>
      </w:pPr>
    </w:p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</w:rPr>
      </w:pPr>
    </w:p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</w:rPr>
      </w:pPr>
    </w:p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</w:rPr>
      </w:pPr>
    </w:p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</w:rPr>
      </w:pPr>
    </w:p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</w:rPr>
      </w:pPr>
    </w:p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</w:rPr>
      </w:pPr>
    </w:p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</w:rPr>
      </w:pPr>
    </w:p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</w:rPr>
      </w:pPr>
    </w:p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</w:rPr>
      </w:pPr>
    </w:p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</w:rPr>
      </w:pPr>
    </w:p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</w:rPr>
      </w:pPr>
    </w:p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</w:rPr>
      </w:pPr>
    </w:p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  <w:lang w:val="hy-AM"/>
        </w:rPr>
      </w:pPr>
      <w:r w:rsidRPr="00717803">
        <w:rPr>
          <w:rFonts w:ascii="GHEA Grapalat" w:hAnsi="GHEA Grapalat"/>
          <w:b/>
          <w:spacing w:val="-8"/>
          <w:lang w:val="hy-AM"/>
        </w:rPr>
        <w:t>Հավելված  N 3</w:t>
      </w:r>
    </w:p>
    <w:p w:rsidR="00872665" w:rsidRPr="00717803" w:rsidRDefault="00872665" w:rsidP="00872665">
      <w:pPr>
        <w:pStyle w:val="mechtex"/>
        <w:ind w:left="9360"/>
        <w:jc w:val="both"/>
        <w:rPr>
          <w:rFonts w:ascii="GHEA Grapalat" w:hAnsi="GHEA Grapalat"/>
          <w:b/>
          <w:spacing w:val="-8"/>
          <w:lang w:val="hy-AM"/>
        </w:rPr>
      </w:pPr>
      <w:r w:rsidRPr="00717803">
        <w:rPr>
          <w:rFonts w:ascii="GHEA Grapalat" w:hAnsi="GHEA Grapalat"/>
          <w:b/>
          <w:spacing w:val="-8"/>
          <w:lang w:val="hy-AM"/>
        </w:rPr>
        <w:t xml:space="preserve">             ՀՀ կառավարության 2021</w:t>
      </w:r>
      <w:r>
        <w:rPr>
          <w:rFonts w:ascii="GHEA Grapalat" w:hAnsi="GHEA Grapalat"/>
          <w:b/>
          <w:spacing w:val="-8"/>
          <w:lang w:val="pt-BR"/>
        </w:rPr>
        <w:t xml:space="preserve"> </w:t>
      </w:r>
      <w:r w:rsidRPr="00717803">
        <w:rPr>
          <w:rFonts w:ascii="GHEA Grapalat" w:hAnsi="GHEA Grapalat"/>
          <w:b/>
          <w:spacing w:val="-8"/>
          <w:lang w:val="hy-AM"/>
        </w:rPr>
        <w:t>թվականի</w:t>
      </w:r>
    </w:p>
    <w:p w:rsidR="00872665" w:rsidRPr="00717803" w:rsidRDefault="00872665" w:rsidP="00872665">
      <w:pPr>
        <w:pStyle w:val="mechtex"/>
        <w:rPr>
          <w:rFonts w:ascii="GHEA Grapalat" w:hAnsi="GHEA Grapalat"/>
          <w:b/>
          <w:spacing w:val="-8"/>
          <w:lang w:val="hy-AM"/>
        </w:rPr>
      </w:pPr>
      <w:r w:rsidRPr="00717803">
        <w:rPr>
          <w:rFonts w:ascii="GHEA Grapalat" w:hAnsi="GHEA Grapalat"/>
          <w:b/>
          <w:spacing w:val="-8"/>
          <w:lang w:val="hy-AM"/>
        </w:rPr>
        <w:tab/>
      </w:r>
      <w:r w:rsidRPr="00717803">
        <w:rPr>
          <w:rFonts w:ascii="GHEA Grapalat" w:hAnsi="GHEA Grapalat"/>
          <w:b/>
          <w:spacing w:val="-8"/>
          <w:lang w:val="hy-AM"/>
        </w:rPr>
        <w:tab/>
      </w:r>
      <w:r w:rsidRPr="00717803">
        <w:rPr>
          <w:rFonts w:ascii="GHEA Grapalat" w:hAnsi="GHEA Grapalat"/>
          <w:b/>
          <w:spacing w:val="-8"/>
          <w:lang w:val="hy-AM"/>
        </w:rPr>
        <w:tab/>
      </w:r>
      <w:r w:rsidRPr="00717803">
        <w:rPr>
          <w:rFonts w:ascii="GHEA Grapalat" w:hAnsi="GHEA Grapalat"/>
          <w:b/>
          <w:spacing w:val="-8"/>
          <w:lang w:val="hy-AM"/>
        </w:rPr>
        <w:tab/>
      </w:r>
      <w:r w:rsidRPr="00717803">
        <w:rPr>
          <w:rFonts w:ascii="GHEA Grapalat" w:hAnsi="GHEA Grapalat"/>
          <w:b/>
          <w:spacing w:val="-8"/>
          <w:lang w:val="hy-AM"/>
        </w:rPr>
        <w:tab/>
      </w:r>
      <w:r w:rsidRPr="00717803">
        <w:rPr>
          <w:rFonts w:ascii="GHEA Grapalat" w:hAnsi="GHEA Grapalat"/>
          <w:b/>
          <w:spacing w:val="-8"/>
          <w:lang w:val="hy-AM"/>
        </w:rPr>
        <w:tab/>
        <w:t xml:space="preserve">                                                                                                        N   -  Ն որոշման</w:t>
      </w:r>
    </w:p>
    <w:p w:rsidR="00872665" w:rsidRPr="00717803" w:rsidRDefault="00872665" w:rsidP="00872665">
      <w:pPr>
        <w:ind w:firstLine="360"/>
        <w:jc w:val="center"/>
        <w:rPr>
          <w:rFonts w:ascii="GHEA Grapalat" w:hAnsi="GHEA Grapalat" w:cs="Sylfaen"/>
          <w:b/>
          <w:color w:val="000000"/>
        </w:rPr>
      </w:pPr>
    </w:p>
    <w:p w:rsidR="00872665" w:rsidRPr="00717803" w:rsidRDefault="00872665" w:rsidP="00872665">
      <w:pPr>
        <w:spacing w:line="480" w:lineRule="auto"/>
        <w:ind w:firstLine="360"/>
        <w:jc w:val="center"/>
        <w:rPr>
          <w:rFonts w:ascii="GHEA Grapalat" w:hAnsi="GHEA Grapalat" w:cs="Sylfaen"/>
          <w:b/>
          <w:color w:val="000000"/>
          <w:spacing w:val="-4"/>
        </w:rPr>
      </w:pPr>
      <w:r w:rsidRPr="00717803">
        <w:rPr>
          <w:rFonts w:ascii="GHEA Grapalat" w:hAnsi="GHEA Grapalat" w:cs="Sylfaen"/>
          <w:b/>
          <w:color w:val="000000"/>
          <w:spacing w:val="-4"/>
        </w:rPr>
        <w:t>Ց ՈՒ Ց Ա Կ</w:t>
      </w:r>
    </w:p>
    <w:p w:rsidR="00872665" w:rsidRPr="00717803" w:rsidRDefault="00872665" w:rsidP="00872665">
      <w:pPr>
        <w:spacing w:line="276" w:lineRule="auto"/>
        <w:ind w:right="142" w:firstLine="567"/>
        <w:jc w:val="center"/>
        <w:rPr>
          <w:rFonts w:ascii="GHEA Grapalat" w:hAnsi="GHEA Grapalat" w:cs="Sylfaen"/>
          <w:b/>
          <w:lang w:val="fr-FR"/>
        </w:rPr>
      </w:pPr>
      <w:r w:rsidRPr="00717803">
        <w:rPr>
          <w:rFonts w:ascii="GHEA Grapalat" w:hAnsi="GHEA Grapalat" w:cs="Sylfaen"/>
          <w:b/>
          <w:lang w:val="fr-FR"/>
        </w:rPr>
        <w:t>«</w:t>
      </w:r>
      <w:r w:rsidRPr="00717803">
        <w:rPr>
          <w:rFonts w:ascii="GHEA Grapalat" w:hAnsi="GHEA Grapalat" w:cs="Sylfaen"/>
          <w:b/>
          <w:noProof/>
        </w:rPr>
        <w:t>ԳՈՐԻՍԻ</w:t>
      </w:r>
      <w:r w:rsidRPr="00717803">
        <w:rPr>
          <w:rFonts w:ascii="GHEA Grapalat" w:hAnsi="GHEA Grapalat" w:cs="Sylfaen"/>
          <w:b/>
          <w:noProof/>
          <w:lang w:val="af-ZA"/>
        </w:rPr>
        <w:t xml:space="preserve"> </w:t>
      </w:r>
      <w:r w:rsidRPr="00717803">
        <w:rPr>
          <w:rFonts w:ascii="GHEA Grapalat" w:hAnsi="GHEA Grapalat" w:cs="Sylfaen"/>
          <w:b/>
          <w:noProof/>
        </w:rPr>
        <w:t>ՊԵՏԱԿԱՆ</w:t>
      </w:r>
      <w:r w:rsidRPr="00717803">
        <w:rPr>
          <w:rFonts w:ascii="GHEA Grapalat" w:hAnsi="GHEA Grapalat" w:cs="GHEAMariam"/>
          <w:b/>
        </w:rPr>
        <w:t xml:space="preserve"> ՀԱՄԱԼՍԱՐԱՆ</w:t>
      </w:r>
      <w:r w:rsidRPr="00717803">
        <w:rPr>
          <w:rFonts w:ascii="GHEA Grapalat" w:hAnsi="GHEA Grapalat" w:cs="Sylfaen"/>
          <w:b/>
          <w:lang w:val="fr-FR"/>
        </w:rPr>
        <w:t>» ՀԻՄՆԱԴՐԱՄԻՆ ՏՐԱՄԱԴՐՎՈՂ  ԳՈՒՅՔԻ</w:t>
      </w:r>
    </w:p>
    <w:tbl>
      <w:tblPr>
        <w:tblW w:w="1545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559"/>
        <w:gridCol w:w="1560"/>
        <w:gridCol w:w="850"/>
        <w:gridCol w:w="992"/>
        <w:gridCol w:w="1134"/>
        <w:gridCol w:w="992"/>
        <w:gridCol w:w="1134"/>
        <w:gridCol w:w="1134"/>
        <w:gridCol w:w="1847"/>
        <w:gridCol w:w="1559"/>
        <w:gridCol w:w="1417"/>
        <w:gridCol w:w="709"/>
      </w:tblGrid>
      <w:tr w:rsidR="00872665" w:rsidRPr="00717803" w:rsidTr="00EC0B13">
        <w:trPr>
          <w:trHeight w:val="18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65" w:rsidRPr="00717803" w:rsidRDefault="00872665" w:rsidP="00EC0B13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>NN</w:t>
            </w:r>
          </w:p>
          <w:p w:rsidR="00872665" w:rsidRPr="00717803" w:rsidRDefault="00872665" w:rsidP="00EC0B13">
            <w:pP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>ը/կ</w:t>
            </w:r>
          </w:p>
          <w:p w:rsidR="00872665" w:rsidRPr="00717803" w:rsidRDefault="00872665" w:rsidP="00EC0B13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872665" w:rsidRPr="00717803" w:rsidRDefault="00872665" w:rsidP="00EC0B13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872665" w:rsidRPr="00717803" w:rsidRDefault="00872665" w:rsidP="00EC0B13">
            <w:pPr>
              <w:spacing w:line="276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Շենքերի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շինությունների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Գտնվելու </w:t>
            </w:r>
          </w:p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>վայրը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Շահա-գործ-ման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տարե-թիվը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Մակերեսը</w:t>
            </w:r>
          </w:p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(քառ. մետր)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Սկզբնական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արժեքը</w:t>
            </w:r>
          </w:p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(հազ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>. դ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րամ)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Մաշվածու-թյունը</w:t>
            </w:r>
          </w:p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(հազ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Հաշվեկշռային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արժեքը</w:t>
            </w:r>
          </w:p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(հազ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>Վերագնահատված կադաստրային արժեք</w:t>
            </w:r>
          </w:p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(ՀՀ դրամ)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Սեփականության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իրավունքի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գրանց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softHyphen/>
              <w:t>ման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վկայականի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տալու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տարին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ամսա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softHyphen/>
              <w:t>թիվը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>Հողա</w:t>
            </w:r>
          </w:p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>մաս</w:t>
            </w:r>
          </w:p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>/հա/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Վիճակը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65" w:rsidRPr="00717803" w:rsidRDefault="00872665" w:rsidP="00EC0B1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872665" w:rsidRPr="00717803" w:rsidRDefault="00872665" w:rsidP="00EC0B13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</w:pPr>
          </w:p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Այլ</w:t>
            </w:r>
            <w:r w:rsidRPr="0071780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</w:rPr>
              <w:t>նշումներ</w:t>
            </w:r>
          </w:p>
        </w:tc>
      </w:tr>
      <w:tr w:rsidR="00872665" w:rsidRPr="00717803" w:rsidTr="00EC0B13">
        <w:trPr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12</w:t>
            </w:r>
          </w:p>
        </w:tc>
      </w:tr>
      <w:tr w:rsidR="00872665" w:rsidRPr="00717803" w:rsidTr="00EC0B13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ՈՒսումնա</w:t>
            </w:r>
          </w:p>
          <w:p w:rsidR="00872665" w:rsidRPr="00717803" w:rsidRDefault="00872665" w:rsidP="00EC0B13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Մասնաշենք</w:t>
            </w:r>
          </w:p>
          <w:p w:rsidR="00872665" w:rsidRPr="00717803" w:rsidRDefault="00872665" w:rsidP="00EC0B13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N1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ՀՀ Սյունիքի մարազ, ք.Գորիս</w:t>
            </w:r>
          </w:p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Ավանգարդ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1963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1859.2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19405.0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16035.6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3369.4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2344374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09.08.2010թ.</w:t>
            </w:r>
          </w:p>
          <w:p w:rsidR="00872665" w:rsidRPr="00717803" w:rsidRDefault="00872665" w:rsidP="00EC0B13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2555366</w:t>
            </w:r>
            <w:r w:rsidRPr="00717803">
              <w:rPr>
                <w:rFonts w:ascii="GHEA Grapalat" w:hAnsi="GHEA Grapalat"/>
                <w:sz w:val="18"/>
                <w:szCs w:val="18"/>
                <w:lang w:val="pt-BR"/>
              </w:rPr>
              <w:t>/օգտգործման իրավունքի վկայական/</w:t>
            </w:r>
          </w:p>
          <w:p w:rsidR="00872665" w:rsidRPr="00717803" w:rsidRDefault="00872665" w:rsidP="00EC0B13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1.2511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լավ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</w:tr>
      <w:tr w:rsidR="00872665" w:rsidRPr="00717803" w:rsidTr="00EC0B13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Գրադարանային մասնաշենք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1963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460.2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2022.7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1608.7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414.0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</w:tr>
      <w:tr w:rsidR="00872665" w:rsidRPr="00717803" w:rsidTr="00EC0B13">
        <w:trPr>
          <w:trHeight w:val="3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ind w:right="-108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Ճաշարանային մասնաշենք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1963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362.2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10901.0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6813.5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4087.6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լավ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</w:tr>
      <w:tr w:rsidR="00872665" w:rsidRPr="00717803" w:rsidTr="00EC0B13">
        <w:trPr>
          <w:trHeight w:val="10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ՈՒսումնա</w:t>
            </w:r>
          </w:p>
          <w:p w:rsidR="00872665" w:rsidRPr="00717803" w:rsidRDefault="00872665" w:rsidP="00EC0B13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Մասնաշենք</w:t>
            </w:r>
          </w:p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N2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ՀՀ Սյունիքի մարազ, ք.Գորիս</w:t>
            </w:r>
          </w:p>
          <w:p w:rsidR="00872665" w:rsidRPr="00717803" w:rsidRDefault="00872665" w:rsidP="00EC0B13">
            <w:pPr>
              <w:spacing w:line="276" w:lineRule="auto"/>
              <w:jc w:val="both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Ավանգարդ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1976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3762.9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44389.0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44389.0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58432231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/>
                <w:sz w:val="18"/>
                <w:szCs w:val="18"/>
                <w:lang w:val="pt-BR"/>
              </w:rPr>
              <w:t>09.08.2010 թ.</w:t>
            </w:r>
          </w:p>
          <w:p w:rsidR="00872665" w:rsidRPr="00717803" w:rsidRDefault="00872665" w:rsidP="00EC0B13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2555367</w:t>
            </w:r>
            <w:r w:rsidRPr="00717803">
              <w:rPr>
                <w:rFonts w:ascii="GHEA Grapalat" w:hAnsi="GHEA Grapalat"/>
                <w:sz w:val="18"/>
                <w:szCs w:val="18"/>
                <w:lang w:val="pt-BR"/>
              </w:rPr>
              <w:t>/ՀՀ սեփականություն/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0.641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բավ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</w:tr>
      <w:tr w:rsidR="00872665" w:rsidRPr="00717803" w:rsidTr="00EC0B13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Նախկին կաթսայատուն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ՀՀ Սյունիքի մարազ, ք.Գորիս</w:t>
            </w:r>
          </w:p>
          <w:p w:rsidR="00872665" w:rsidRPr="00717803" w:rsidRDefault="00872665" w:rsidP="00EC0B13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Արզումանյան 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1979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191.1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123787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09-0037</w:t>
            </w:r>
          </w:p>
          <w:p w:rsidR="00872665" w:rsidRPr="00717803" w:rsidRDefault="00872665" w:rsidP="00EC0B13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22.03.2012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0.0477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բավ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</w:tr>
      <w:tr w:rsidR="00872665" w:rsidRPr="00717803" w:rsidTr="00EC0B13">
        <w:trPr>
          <w:trHeight w:val="123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lastRenderedPageBreak/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Հանրակացարանային մասնաշենք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ՀՀ Սյունիքի մարազ, ք.Գորիս</w:t>
            </w:r>
          </w:p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Կոմերիտմիության 2/2</w:t>
            </w:r>
          </w:p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1979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1036.9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11065.0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4980.4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6084.6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365168511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N 01062016-09-0019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</w:tr>
      <w:tr w:rsidR="00872665" w:rsidRPr="00717803" w:rsidTr="00EC0B13">
        <w:trPr>
          <w:trHeight w:val="42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Ընդհանուր օգտագործման  տարածքներ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1979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  <w:r w:rsidRPr="00717803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2217.9</w:t>
            </w:r>
          </w:p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72665" w:rsidRPr="00717803" w:rsidRDefault="00872665" w:rsidP="00EC0B13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</w:pPr>
          </w:p>
        </w:tc>
      </w:tr>
    </w:tbl>
    <w:p w:rsidR="00872665" w:rsidRPr="00717803" w:rsidRDefault="00872665" w:rsidP="00872665">
      <w:pPr>
        <w:pStyle w:val="mechtex"/>
        <w:ind w:left="8640" w:firstLine="720"/>
        <w:rPr>
          <w:rFonts w:ascii="GHEA Grapalat" w:hAnsi="GHEA Grapalat"/>
          <w:b/>
          <w:spacing w:val="-8"/>
          <w:lang w:val="pt-BR"/>
        </w:rPr>
      </w:pPr>
    </w:p>
    <w:p w:rsidR="00872665" w:rsidRPr="00717803" w:rsidRDefault="00872665" w:rsidP="00872665">
      <w:pPr>
        <w:spacing w:line="276" w:lineRule="auto"/>
        <w:ind w:right="142" w:firstLine="567"/>
        <w:jc w:val="center"/>
        <w:rPr>
          <w:rFonts w:ascii="GHEA Grapalat" w:hAnsi="GHEA Grapalat" w:cs="Sylfaen"/>
          <w:b/>
          <w:lang w:val="fr-FR"/>
        </w:rPr>
      </w:pPr>
    </w:p>
    <w:p w:rsidR="00872665" w:rsidRPr="00717803" w:rsidRDefault="00872665" w:rsidP="00872665">
      <w:pPr>
        <w:rPr>
          <w:rFonts w:ascii="GHEA Grapalat" w:hAnsi="GHEA Grapalat"/>
        </w:rPr>
        <w:sectPr w:rsidR="00872665" w:rsidRPr="00717803" w:rsidSect="00EC0B13">
          <w:pgSz w:w="16838" w:h="11906" w:orient="landscape"/>
          <w:pgMar w:top="993" w:right="1134" w:bottom="850" w:left="1134" w:header="708" w:footer="708" w:gutter="0"/>
          <w:cols w:space="720"/>
          <w:docGrid w:linePitch="272"/>
        </w:sectPr>
      </w:pPr>
    </w:p>
    <w:p w:rsidR="00872665" w:rsidRPr="00717803" w:rsidRDefault="00872665" w:rsidP="00872665">
      <w:pPr>
        <w:spacing w:line="360" w:lineRule="auto"/>
        <w:ind w:firstLine="540"/>
        <w:jc w:val="center"/>
        <w:rPr>
          <w:rFonts w:ascii="GHEA Grapalat" w:hAnsi="GHEA Grapalat" w:cs="Sylfaen"/>
          <w:b/>
          <w:lang w:val="en-US"/>
        </w:rPr>
      </w:pPr>
    </w:p>
    <w:p w:rsidR="00872665" w:rsidRPr="00872665" w:rsidRDefault="00872665" w:rsidP="00872665">
      <w:pPr>
        <w:spacing w:line="360" w:lineRule="auto"/>
        <w:rPr>
          <w:rFonts w:ascii="GHEA Grapalat" w:hAnsi="GHEA Grapalat"/>
        </w:rPr>
      </w:pPr>
    </w:p>
    <w:p w:rsidR="00872665" w:rsidRPr="00872665" w:rsidRDefault="00872665" w:rsidP="00872665">
      <w:pPr>
        <w:spacing w:line="360" w:lineRule="auto"/>
        <w:rPr>
          <w:rFonts w:ascii="GHEA Grapalat" w:hAnsi="GHEA Grapalat"/>
        </w:rPr>
      </w:pPr>
    </w:p>
    <w:p w:rsidR="00872665" w:rsidRPr="00872665" w:rsidRDefault="00872665" w:rsidP="00872665">
      <w:pPr>
        <w:spacing w:line="360" w:lineRule="auto"/>
        <w:rPr>
          <w:rFonts w:ascii="GHEA Grapalat" w:hAnsi="GHEA Grapalat"/>
        </w:rPr>
      </w:pPr>
    </w:p>
    <w:p w:rsidR="00872665" w:rsidRPr="00872665" w:rsidRDefault="00872665" w:rsidP="00872665">
      <w:pPr>
        <w:spacing w:line="360" w:lineRule="auto"/>
        <w:rPr>
          <w:rFonts w:ascii="GHEA Grapalat" w:hAnsi="GHEA Grapalat"/>
        </w:rPr>
      </w:pPr>
    </w:p>
    <w:p w:rsidR="00872665" w:rsidRPr="00872665" w:rsidRDefault="00872665" w:rsidP="00872665">
      <w:pPr>
        <w:spacing w:line="360" w:lineRule="auto"/>
        <w:rPr>
          <w:rFonts w:ascii="GHEA Grapalat" w:hAnsi="GHEA Grapalat"/>
        </w:rPr>
      </w:pPr>
    </w:p>
    <w:p w:rsidR="00872665" w:rsidRPr="00872665" w:rsidRDefault="00872665" w:rsidP="00872665">
      <w:pPr>
        <w:spacing w:line="360" w:lineRule="auto"/>
        <w:rPr>
          <w:rFonts w:ascii="GHEA Grapalat" w:hAnsi="GHEA Grapalat"/>
        </w:rPr>
      </w:pPr>
    </w:p>
    <w:p w:rsidR="00872665" w:rsidRPr="00872665" w:rsidRDefault="00872665" w:rsidP="00872665">
      <w:pPr>
        <w:spacing w:line="360" w:lineRule="auto"/>
        <w:rPr>
          <w:rFonts w:ascii="GHEA Grapalat" w:hAnsi="GHEA Grapalat"/>
        </w:rPr>
      </w:pPr>
    </w:p>
    <w:p w:rsidR="00872665" w:rsidRPr="00872665" w:rsidRDefault="00872665" w:rsidP="00872665">
      <w:pPr>
        <w:spacing w:line="360" w:lineRule="auto"/>
        <w:rPr>
          <w:rFonts w:ascii="GHEA Grapalat" w:hAnsi="GHEA Grapalat"/>
        </w:rPr>
      </w:pPr>
    </w:p>
    <w:p w:rsidR="00872665" w:rsidRPr="00872665" w:rsidRDefault="00872665" w:rsidP="00872665">
      <w:pPr>
        <w:spacing w:line="360" w:lineRule="auto"/>
        <w:rPr>
          <w:rFonts w:ascii="GHEA Grapalat" w:hAnsi="GHEA Grapalat"/>
        </w:rPr>
      </w:pPr>
    </w:p>
    <w:p w:rsidR="00872665" w:rsidRPr="00872665" w:rsidRDefault="00872665" w:rsidP="00872665">
      <w:pPr>
        <w:spacing w:line="360" w:lineRule="auto"/>
        <w:rPr>
          <w:rFonts w:ascii="GHEA Grapalat" w:hAnsi="GHEA Grapalat"/>
        </w:rPr>
      </w:pPr>
    </w:p>
    <w:p w:rsidR="00872665" w:rsidRPr="00872665" w:rsidRDefault="00872665" w:rsidP="00872665">
      <w:pPr>
        <w:spacing w:line="360" w:lineRule="auto"/>
        <w:rPr>
          <w:rFonts w:ascii="GHEA Grapalat" w:hAnsi="GHEA Grapalat"/>
        </w:rPr>
      </w:pPr>
    </w:p>
    <w:p w:rsidR="00872665" w:rsidRPr="00872665" w:rsidRDefault="00872665" w:rsidP="00872665">
      <w:pPr>
        <w:spacing w:line="360" w:lineRule="auto"/>
        <w:rPr>
          <w:rFonts w:ascii="GHEA Grapalat" w:hAnsi="GHEA Grapalat"/>
        </w:rPr>
      </w:pPr>
    </w:p>
    <w:p w:rsidR="00872665" w:rsidRPr="00872665" w:rsidRDefault="00872665" w:rsidP="00872665">
      <w:pPr>
        <w:spacing w:line="360" w:lineRule="auto"/>
        <w:rPr>
          <w:rFonts w:ascii="GHEA Grapalat" w:hAnsi="GHEA Grapalat"/>
        </w:rPr>
      </w:pPr>
    </w:p>
    <w:p w:rsidR="00872665" w:rsidRPr="00872665" w:rsidRDefault="00872665" w:rsidP="00872665">
      <w:pPr>
        <w:spacing w:line="360" w:lineRule="auto"/>
        <w:rPr>
          <w:rFonts w:ascii="GHEA Grapalat" w:hAnsi="GHEA Grapalat"/>
        </w:rPr>
      </w:pPr>
    </w:p>
    <w:p w:rsidR="00872665" w:rsidRPr="00872665" w:rsidRDefault="00872665" w:rsidP="00872665">
      <w:pPr>
        <w:spacing w:line="360" w:lineRule="auto"/>
        <w:rPr>
          <w:rFonts w:ascii="GHEA Grapalat" w:hAnsi="GHEA Grapalat"/>
        </w:rPr>
      </w:pPr>
    </w:p>
    <w:p w:rsidR="00872665" w:rsidRPr="00872665" w:rsidRDefault="00872665" w:rsidP="00872665">
      <w:pPr>
        <w:spacing w:line="360" w:lineRule="auto"/>
        <w:rPr>
          <w:rFonts w:ascii="GHEA Grapalat" w:hAnsi="GHEA Grapalat"/>
        </w:rPr>
      </w:pPr>
    </w:p>
    <w:p w:rsidR="00872665" w:rsidRPr="00872665" w:rsidRDefault="00872665" w:rsidP="00872665">
      <w:pPr>
        <w:spacing w:line="360" w:lineRule="auto"/>
        <w:rPr>
          <w:rFonts w:ascii="GHEA Grapalat" w:hAnsi="GHEA Grapalat"/>
        </w:rPr>
      </w:pPr>
    </w:p>
    <w:p w:rsidR="00872665" w:rsidRPr="00872665" w:rsidRDefault="00872665" w:rsidP="00872665">
      <w:pPr>
        <w:spacing w:line="360" w:lineRule="auto"/>
        <w:rPr>
          <w:rFonts w:ascii="GHEA Grapalat" w:hAnsi="GHEA Grapalat"/>
        </w:rPr>
      </w:pPr>
    </w:p>
    <w:p w:rsidR="00872665" w:rsidRPr="00872665" w:rsidRDefault="00872665" w:rsidP="00872665">
      <w:pPr>
        <w:spacing w:line="360" w:lineRule="auto"/>
        <w:rPr>
          <w:rFonts w:ascii="GHEA Grapalat" w:hAnsi="GHEA Grapalat"/>
        </w:rPr>
      </w:pPr>
    </w:p>
    <w:p w:rsidR="00872665" w:rsidRPr="00872665" w:rsidRDefault="00872665" w:rsidP="00872665">
      <w:pPr>
        <w:spacing w:line="360" w:lineRule="auto"/>
        <w:rPr>
          <w:rFonts w:ascii="GHEA Grapalat" w:hAnsi="GHEA Grapalat"/>
        </w:rPr>
      </w:pPr>
    </w:p>
    <w:p w:rsidR="00872665" w:rsidRPr="00872665" w:rsidRDefault="00872665" w:rsidP="00872665">
      <w:pPr>
        <w:spacing w:line="360" w:lineRule="auto"/>
        <w:rPr>
          <w:rFonts w:ascii="GHEA Grapalat" w:hAnsi="GHEA Grapalat"/>
        </w:rPr>
      </w:pPr>
    </w:p>
    <w:p w:rsidR="00872665" w:rsidRPr="00872665" w:rsidRDefault="00872665" w:rsidP="00872665">
      <w:pPr>
        <w:spacing w:line="360" w:lineRule="auto"/>
        <w:rPr>
          <w:rFonts w:ascii="GHEA Grapalat" w:hAnsi="GHEA Grapalat"/>
        </w:rPr>
      </w:pPr>
    </w:p>
    <w:p w:rsidR="00872665" w:rsidRPr="00872665" w:rsidRDefault="00872665" w:rsidP="00872665">
      <w:pPr>
        <w:spacing w:line="360" w:lineRule="auto"/>
        <w:rPr>
          <w:rFonts w:ascii="GHEA Grapalat" w:hAnsi="GHEA Grapalat"/>
        </w:rPr>
      </w:pPr>
    </w:p>
    <w:p w:rsidR="006C6FF2" w:rsidRDefault="006C6FF2"/>
    <w:sectPr w:rsidR="006C6FF2" w:rsidSect="006C6FF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Mariam">
    <w:panose1 w:val="02000503080000020003"/>
    <w:charset w:val="00"/>
    <w:family w:val="auto"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Russian Baltica"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6BB7"/>
    <w:multiLevelType w:val="hybridMultilevel"/>
    <w:tmpl w:val="1E062D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A56CC"/>
    <w:multiLevelType w:val="hybridMultilevel"/>
    <w:tmpl w:val="560461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12DD8"/>
    <w:multiLevelType w:val="hybridMultilevel"/>
    <w:tmpl w:val="8A00852A"/>
    <w:lvl w:ilvl="0" w:tplc="1024B3A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CEB0CAB"/>
    <w:multiLevelType w:val="hybridMultilevel"/>
    <w:tmpl w:val="ECBED6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3A5596"/>
    <w:multiLevelType w:val="hybridMultilevel"/>
    <w:tmpl w:val="3800B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D499D"/>
    <w:multiLevelType w:val="hybridMultilevel"/>
    <w:tmpl w:val="8646C8B4"/>
    <w:lvl w:ilvl="0" w:tplc="30628530">
      <w:start w:val="1"/>
      <w:numFmt w:val="decimal"/>
      <w:lvlText w:val="%1."/>
      <w:lvlJc w:val="left"/>
      <w:pPr>
        <w:ind w:left="786" w:hanging="360"/>
      </w:pPr>
      <w:rPr>
        <w:rFonts w:ascii="GHEA Grapalat" w:eastAsia="Calibri" w:hAnsi="GHEA Grapalat" w:cs="GHEAMariam" w:hint="default"/>
        <w:b w:val="0"/>
        <w:color w:val="auto"/>
      </w:rPr>
    </w:lvl>
    <w:lvl w:ilvl="1" w:tplc="1116FC04">
      <w:start w:val="1"/>
      <w:numFmt w:val="decimal"/>
      <w:lvlText w:val="%2)"/>
      <w:lvlJc w:val="left"/>
      <w:pPr>
        <w:ind w:left="1725" w:hanging="64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55F62"/>
    <w:multiLevelType w:val="hybridMultilevel"/>
    <w:tmpl w:val="BBE2630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8581108"/>
    <w:multiLevelType w:val="hybridMultilevel"/>
    <w:tmpl w:val="1C3453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D67DD"/>
    <w:multiLevelType w:val="hybridMultilevel"/>
    <w:tmpl w:val="E1E23052"/>
    <w:lvl w:ilvl="0" w:tplc="585C4300">
      <w:start w:val="2"/>
      <w:numFmt w:val="decimal"/>
      <w:lvlText w:val="%1."/>
      <w:lvlJc w:val="left"/>
      <w:pPr>
        <w:ind w:left="106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141"/>
  <w:characterSpacingControl w:val="doNotCompress"/>
  <w:compat/>
  <w:rsids>
    <w:rsidRoot w:val="00872665"/>
    <w:rsid w:val="00001DE7"/>
    <w:rsid w:val="000614D6"/>
    <w:rsid w:val="00083EE3"/>
    <w:rsid w:val="00094F58"/>
    <w:rsid w:val="000C5C97"/>
    <w:rsid w:val="000F6EED"/>
    <w:rsid w:val="001473A5"/>
    <w:rsid w:val="00182DAF"/>
    <w:rsid w:val="002063BB"/>
    <w:rsid w:val="00244F0C"/>
    <w:rsid w:val="00324E88"/>
    <w:rsid w:val="00401BE2"/>
    <w:rsid w:val="0040742A"/>
    <w:rsid w:val="00477FBE"/>
    <w:rsid w:val="004B00CF"/>
    <w:rsid w:val="004C0B0B"/>
    <w:rsid w:val="005A2F54"/>
    <w:rsid w:val="005B4D22"/>
    <w:rsid w:val="006C6FF2"/>
    <w:rsid w:val="006E7923"/>
    <w:rsid w:val="006F42BE"/>
    <w:rsid w:val="007B7672"/>
    <w:rsid w:val="00872665"/>
    <w:rsid w:val="008870E4"/>
    <w:rsid w:val="0094415A"/>
    <w:rsid w:val="009F5E61"/>
    <w:rsid w:val="00AB57B3"/>
    <w:rsid w:val="00B0387E"/>
    <w:rsid w:val="00B06CC2"/>
    <w:rsid w:val="00B20E66"/>
    <w:rsid w:val="00B7647D"/>
    <w:rsid w:val="00BA63A9"/>
    <w:rsid w:val="00BF26EF"/>
    <w:rsid w:val="00BF3308"/>
    <w:rsid w:val="00CA0688"/>
    <w:rsid w:val="00CE2897"/>
    <w:rsid w:val="00DA304E"/>
    <w:rsid w:val="00DA3354"/>
    <w:rsid w:val="00DD28C2"/>
    <w:rsid w:val="00E1468D"/>
    <w:rsid w:val="00E47C8E"/>
    <w:rsid w:val="00E516D5"/>
    <w:rsid w:val="00EA6573"/>
    <w:rsid w:val="00EC0B13"/>
    <w:rsid w:val="00F2601F"/>
    <w:rsid w:val="00F55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2665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72665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872665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872665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872665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872665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2665"/>
    <w:pPr>
      <w:keepNext/>
      <w:ind w:left="-851"/>
      <w:outlineLvl w:val="6"/>
    </w:pPr>
    <w:rPr>
      <w:rFonts w:ascii="Times Armenian" w:hAnsi="Times Armenia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72665"/>
    <w:pPr>
      <w:keepNext/>
      <w:jc w:val="center"/>
      <w:outlineLvl w:val="7"/>
    </w:pPr>
    <w:rPr>
      <w:rFonts w:ascii="Arial Armenian" w:hAnsi="Arial Armenian"/>
      <w:b/>
    </w:rPr>
  </w:style>
  <w:style w:type="paragraph" w:styleId="Heading9">
    <w:name w:val="heading 9"/>
    <w:basedOn w:val="Normal"/>
    <w:next w:val="Normal"/>
    <w:link w:val="Heading9Char"/>
    <w:uiPriority w:val="99"/>
    <w:qFormat/>
    <w:rsid w:val="00872665"/>
    <w:pPr>
      <w:keepNext/>
      <w:jc w:val="center"/>
      <w:outlineLvl w:val="8"/>
    </w:pPr>
    <w:rPr>
      <w:rFonts w:ascii="Baltica" w:hAnsi="Bal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2665"/>
    <w:rPr>
      <w:rFonts w:ascii="Arial Armenian" w:eastAsia="Times New Roman" w:hAnsi="Arial Armenian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72665"/>
    <w:rPr>
      <w:rFonts w:ascii="Baltica" w:eastAsia="Times New Roman" w:hAnsi="Baltic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72665"/>
    <w:rPr>
      <w:rFonts w:ascii="Times Armenian" w:eastAsia="Times New Roman" w:hAnsi="Times Armenian" w:cs="Times New Roman"/>
      <w:sz w:val="30"/>
      <w:szCs w:val="24"/>
    </w:rPr>
  </w:style>
  <w:style w:type="character" w:customStyle="1" w:styleId="Heading4Char">
    <w:name w:val="Heading 4 Char"/>
    <w:basedOn w:val="DefaultParagraphFont"/>
    <w:link w:val="Heading4"/>
    <w:rsid w:val="00872665"/>
    <w:rPr>
      <w:rFonts w:ascii="Arial Armenian" w:eastAsia="Times New Roman" w:hAnsi="Arial Armenian" w:cs="Times New Roman"/>
      <w:b/>
      <w:sz w:val="23"/>
      <w:szCs w:val="24"/>
    </w:rPr>
  </w:style>
  <w:style w:type="character" w:customStyle="1" w:styleId="Heading5Char">
    <w:name w:val="Heading 5 Char"/>
    <w:basedOn w:val="DefaultParagraphFont"/>
    <w:link w:val="Heading5"/>
    <w:rsid w:val="00872665"/>
    <w:rPr>
      <w:rFonts w:ascii="Times Armenian" w:eastAsia="Times New Roman" w:hAnsi="Times Armenian" w:cs="Times New Roman"/>
      <w:b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872665"/>
    <w:rPr>
      <w:rFonts w:ascii="Times Armenian" w:eastAsia="Times New Roman" w:hAnsi="Times Armenian" w:cs="Times New Roman"/>
      <w:sz w:val="36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872665"/>
    <w:rPr>
      <w:rFonts w:ascii="Times Armenian" w:eastAsia="Times New Roman" w:hAnsi="Times Armeni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872665"/>
    <w:rPr>
      <w:rFonts w:ascii="Arial Armenian" w:eastAsia="Times New Roman" w:hAnsi="Arial Armenian" w:cs="Times New Roman"/>
      <w:b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872665"/>
    <w:rPr>
      <w:rFonts w:ascii="Baltica" w:eastAsia="Times New Roman" w:hAnsi="Baltica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872665"/>
    <w:pPr>
      <w:ind w:firstLine="720"/>
    </w:pPr>
    <w:rPr>
      <w:rFonts w:ascii="Arial Armenian" w:hAnsi="Arial Armenian"/>
      <w:i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72665"/>
    <w:rPr>
      <w:rFonts w:ascii="Arial Armenian" w:eastAsia="Times New Roman" w:hAnsi="Arial Armenian" w:cs="Times New Roman"/>
      <w:i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872665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872665"/>
    <w:rPr>
      <w:rFonts w:ascii="Times Armenian" w:eastAsia="Times New Roman" w:hAnsi="Times Armenian" w:cs="Times New Roman"/>
      <w:sz w:val="28"/>
      <w:szCs w:val="24"/>
    </w:rPr>
  </w:style>
  <w:style w:type="character" w:styleId="Hyperlink">
    <w:name w:val="Hyperlink"/>
    <w:rsid w:val="00872665"/>
    <w:rPr>
      <w:color w:val="0000FF"/>
      <w:u w:val="single"/>
    </w:rPr>
  </w:style>
  <w:style w:type="paragraph" w:styleId="BlockText">
    <w:name w:val="Block Text"/>
    <w:basedOn w:val="Normal"/>
    <w:uiPriority w:val="99"/>
    <w:rsid w:val="00872665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uiPriority w:val="99"/>
    <w:rsid w:val="00872665"/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rsid w:val="00872665"/>
    <w:rPr>
      <w:rFonts w:ascii="Times New Roman" w:eastAsia="Times New Roman" w:hAnsi="Times New Roman" w:cs="Times New Roman"/>
      <w:sz w:val="18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87266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72665"/>
    <w:rPr>
      <w:rFonts w:ascii="Times New Roman" w:eastAsia="Times New Roman" w:hAnsi="Times New Roman" w:cs="Times New Roman"/>
      <w:sz w:val="16"/>
      <w:szCs w:val="16"/>
    </w:rPr>
  </w:style>
  <w:style w:type="paragraph" w:customStyle="1" w:styleId="Char">
    <w:name w:val="Char"/>
    <w:basedOn w:val="Normal"/>
    <w:rsid w:val="00872665"/>
    <w:pPr>
      <w:spacing w:after="160" w:line="240" w:lineRule="exact"/>
    </w:pPr>
    <w:rPr>
      <w:rFonts w:ascii="Arial" w:hAnsi="Arial" w:cs="Arial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qFormat/>
    <w:rsid w:val="00872665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87266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7266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665"/>
    <w:rPr>
      <w:rFonts w:ascii="Times New Roman" w:eastAsia="Times New Roman" w:hAnsi="Times New Roman" w:cs="Times New Roman"/>
      <w:sz w:val="24"/>
      <w:szCs w:val="24"/>
    </w:rPr>
  </w:style>
  <w:style w:type="paragraph" w:customStyle="1" w:styleId="Char0">
    <w:name w:val="Char"/>
    <w:basedOn w:val="Normal"/>
    <w:uiPriority w:val="99"/>
    <w:qFormat/>
    <w:rsid w:val="00872665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CharChar3">
    <w:name w:val="Char Char3"/>
    <w:locked/>
    <w:rsid w:val="00872665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locked/>
    <w:rsid w:val="00872665"/>
    <w:rPr>
      <w:rFonts w:ascii="Arial Armenian" w:hAnsi="Arial Armenian"/>
      <w:b/>
      <w:sz w:val="23"/>
      <w:lang w:val="en-GB" w:eastAsia="ru-RU" w:bidi="ar-SA"/>
    </w:rPr>
  </w:style>
  <w:style w:type="paragraph" w:styleId="BalloonText">
    <w:name w:val="Balloon Text"/>
    <w:basedOn w:val="Normal"/>
    <w:link w:val="BalloonTextChar"/>
    <w:uiPriority w:val="99"/>
    <w:rsid w:val="00872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72665"/>
    <w:rPr>
      <w:rFonts w:ascii="Tahoma" w:eastAsia="Times New Roman" w:hAnsi="Tahoma" w:cs="Tahoma"/>
      <w:sz w:val="16"/>
      <w:szCs w:val="16"/>
    </w:rPr>
  </w:style>
  <w:style w:type="character" w:customStyle="1" w:styleId="normChar">
    <w:name w:val="norm Char"/>
    <w:link w:val="norm"/>
    <w:locked/>
    <w:rsid w:val="00872665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872665"/>
    <w:pPr>
      <w:spacing w:after="200"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872665"/>
    <w:pPr>
      <w:spacing w:before="100" w:beforeAutospacing="1" w:after="100" w:afterAutospacing="1"/>
    </w:pPr>
    <w:rPr>
      <w:lang w:val="ru-RU"/>
    </w:rPr>
  </w:style>
  <w:style w:type="character" w:styleId="FollowedHyperlink">
    <w:name w:val="FollowedHyperlink"/>
    <w:uiPriority w:val="99"/>
    <w:unhideWhenUsed/>
    <w:rsid w:val="00872665"/>
    <w:rPr>
      <w:color w:val="800080"/>
      <w:u w:val="single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"/>
    <w:basedOn w:val="Normal"/>
    <w:link w:val="ListParagraphChar"/>
    <w:uiPriority w:val="34"/>
    <w:qFormat/>
    <w:rsid w:val="00872665"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872665"/>
    <w:rPr>
      <w:rFonts w:ascii="Calibri" w:eastAsia="Times New Roman" w:hAnsi="Calibri" w:cs="Times New Roman"/>
      <w:lang w:val="en-US"/>
    </w:rPr>
  </w:style>
  <w:style w:type="paragraph" w:customStyle="1" w:styleId="DefaultParagraphFontParaChar">
    <w:name w:val="Default Paragraph Font Para Char"/>
    <w:basedOn w:val="Normal"/>
    <w:uiPriority w:val="99"/>
    <w:qFormat/>
    <w:locked/>
    <w:rsid w:val="00872665"/>
    <w:pPr>
      <w:spacing w:after="160"/>
    </w:pPr>
    <w:rPr>
      <w:rFonts w:ascii="Verdana" w:eastAsia="Batang" w:hAnsi="Verdana" w:cs="Verdana"/>
      <w:lang w:val="en-US"/>
    </w:rPr>
  </w:style>
  <w:style w:type="paragraph" w:customStyle="1" w:styleId="CarCar1">
    <w:name w:val="Car Car1"/>
    <w:basedOn w:val="Normal"/>
    <w:uiPriority w:val="99"/>
    <w:qFormat/>
    <w:rsid w:val="00872665"/>
    <w:pPr>
      <w:spacing w:after="160" w:line="240" w:lineRule="exact"/>
    </w:pPr>
    <w:rPr>
      <w:lang w:val="en-US"/>
    </w:rPr>
  </w:style>
  <w:style w:type="character" w:customStyle="1" w:styleId="mechtexChar">
    <w:name w:val="mechtex Char"/>
    <w:link w:val="mechtex"/>
    <w:locked/>
    <w:rsid w:val="00872665"/>
    <w:rPr>
      <w:rFonts w:ascii="Arial Armenian" w:hAnsi="Arial Armenian"/>
      <w:lang w:val="en-US"/>
    </w:rPr>
  </w:style>
  <w:style w:type="paragraph" w:customStyle="1" w:styleId="mechtex">
    <w:name w:val="mechtex"/>
    <w:basedOn w:val="Normal"/>
    <w:link w:val="mechtexChar"/>
    <w:qFormat/>
    <w:rsid w:val="00872665"/>
    <w:pPr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872665"/>
  </w:style>
  <w:style w:type="character" w:styleId="Strong">
    <w:name w:val="Strong"/>
    <w:uiPriority w:val="22"/>
    <w:qFormat/>
    <w:rsid w:val="00872665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qFormat/>
    <w:rsid w:val="00872665"/>
    <w:pPr>
      <w:spacing w:after="160" w:line="240" w:lineRule="exact"/>
    </w:pPr>
    <w:rPr>
      <w:rFonts w:ascii="Arial" w:hAnsi="Arial" w:cs="Arial"/>
      <w:lang w:val="en-US"/>
    </w:rPr>
  </w:style>
  <w:style w:type="paragraph" w:styleId="HTMLPreformatted">
    <w:name w:val="HTML Preformatted"/>
    <w:basedOn w:val="Normal"/>
    <w:link w:val="HTMLPreformattedChar1"/>
    <w:uiPriority w:val="99"/>
    <w:unhideWhenUsed/>
    <w:rsid w:val="008726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 w:cs="Courier New"/>
      <w:lang w:val="ru-RU"/>
    </w:rPr>
  </w:style>
  <w:style w:type="character" w:customStyle="1" w:styleId="HTMLPreformattedChar1">
    <w:name w:val="HTML Preformatted Char1"/>
    <w:link w:val="HTMLPreformatted"/>
    <w:uiPriority w:val="99"/>
    <w:locked/>
    <w:rsid w:val="00872665"/>
    <w:rPr>
      <w:rFonts w:ascii="Arial Unicode" w:eastAsia="Times New Roman" w:hAnsi="Arial Unicode" w:cs="Courier New"/>
      <w:sz w:val="24"/>
      <w:szCs w:val="24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2665"/>
    <w:rPr>
      <w:rFonts w:ascii="Consolas" w:eastAsia="Times New Roman" w:hAnsi="Consolas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872665"/>
    <w:pPr>
      <w:spacing w:after="200" w:line="276" w:lineRule="auto"/>
    </w:pPr>
    <w:rPr>
      <w:rFonts w:ascii="Calibri" w:eastAsia="Calibri" w:hAnsi="Calibri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2665"/>
    <w:rPr>
      <w:rFonts w:ascii="Calibri" w:eastAsia="Calibri" w:hAnsi="Calibri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872665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Arial Armenian" w:hAnsi="Arial Armenian"/>
      <w:b/>
      <w:sz w:val="22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872665"/>
    <w:rPr>
      <w:rFonts w:ascii="Arial Armenian" w:eastAsia="Times New Roman" w:hAnsi="Arial Armenian" w:cs="Times New Roman"/>
      <w:b/>
      <w:szCs w:val="24"/>
      <w:lang w:val="en-US"/>
    </w:rPr>
  </w:style>
  <w:style w:type="paragraph" w:styleId="BodyText3">
    <w:name w:val="Body Text 3"/>
    <w:basedOn w:val="Normal"/>
    <w:link w:val="BodyText3Char1"/>
    <w:uiPriority w:val="99"/>
    <w:unhideWhenUsed/>
    <w:rsid w:val="00872665"/>
    <w:pPr>
      <w:jc w:val="both"/>
    </w:pPr>
    <w:rPr>
      <w:rFonts w:ascii="Arial Armenian" w:eastAsia="Calibri" w:hAnsi="Arial Armenian"/>
      <w:sz w:val="22"/>
      <w:lang w:val="ru-RU"/>
    </w:rPr>
  </w:style>
  <w:style w:type="character" w:customStyle="1" w:styleId="BodyText3Char1">
    <w:name w:val="Body Text 3 Char1"/>
    <w:link w:val="BodyText3"/>
    <w:uiPriority w:val="99"/>
    <w:locked/>
    <w:rsid w:val="00872665"/>
    <w:rPr>
      <w:rFonts w:ascii="Arial Armenian" w:eastAsia="Calibri" w:hAnsi="Arial Armenian" w:cs="Times New Roman"/>
      <w:szCs w:val="24"/>
      <w:lang w:val="ru-RU"/>
    </w:rPr>
  </w:style>
  <w:style w:type="character" w:customStyle="1" w:styleId="BodyText3Char">
    <w:name w:val="Body Text 3 Char"/>
    <w:basedOn w:val="DefaultParagraphFont"/>
    <w:link w:val="BodyText3"/>
    <w:rsid w:val="00872665"/>
    <w:rPr>
      <w:rFonts w:ascii="Times New Roman" w:eastAsia="Times New Roman" w:hAnsi="Times New Roman" w:cs="Times New Roman"/>
      <w:sz w:val="16"/>
      <w:szCs w:val="16"/>
    </w:rPr>
  </w:style>
  <w:style w:type="paragraph" w:styleId="DocumentMap">
    <w:name w:val="Document Map"/>
    <w:basedOn w:val="Normal"/>
    <w:link w:val="DocumentMapChar1"/>
    <w:uiPriority w:val="99"/>
    <w:unhideWhenUsed/>
    <w:rsid w:val="00872665"/>
    <w:pPr>
      <w:shd w:val="clear" w:color="auto" w:fill="000080"/>
      <w:spacing w:after="200" w:line="276" w:lineRule="auto"/>
    </w:pPr>
    <w:rPr>
      <w:rFonts w:ascii="Tahoma" w:eastAsia="Calibri" w:hAnsi="Tahoma"/>
    </w:rPr>
  </w:style>
  <w:style w:type="character" w:customStyle="1" w:styleId="DocumentMapChar1">
    <w:name w:val="Document Map Char1"/>
    <w:link w:val="DocumentMap"/>
    <w:uiPriority w:val="99"/>
    <w:locked/>
    <w:rsid w:val="00872665"/>
    <w:rPr>
      <w:rFonts w:ascii="Tahoma" w:eastAsia="Calibri" w:hAnsi="Tahoma" w:cs="Times New Roman"/>
      <w:sz w:val="24"/>
      <w:szCs w:val="24"/>
      <w:shd w:val="clear" w:color="auto" w:fill="000080"/>
    </w:rPr>
  </w:style>
  <w:style w:type="character" w:customStyle="1" w:styleId="DocumentMapChar">
    <w:name w:val="Document Map Char"/>
    <w:basedOn w:val="DefaultParagraphFont"/>
    <w:link w:val="DocumentMap"/>
    <w:rsid w:val="00872665"/>
    <w:rPr>
      <w:rFonts w:ascii="Tahoma" w:eastAsia="Times New Roman" w:hAnsi="Tahoma" w:cs="Tahoma"/>
      <w:sz w:val="16"/>
      <w:szCs w:val="16"/>
    </w:rPr>
  </w:style>
  <w:style w:type="paragraph" w:customStyle="1" w:styleId="Style15">
    <w:name w:val="Style1.5"/>
    <w:basedOn w:val="Normal"/>
    <w:uiPriority w:val="99"/>
    <w:qFormat/>
    <w:rsid w:val="00872665"/>
    <w:pPr>
      <w:spacing w:line="36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paragraph" w:customStyle="1" w:styleId="Style1">
    <w:name w:val="Style1"/>
    <w:basedOn w:val="mechtex"/>
    <w:uiPriority w:val="99"/>
    <w:qFormat/>
    <w:rsid w:val="00872665"/>
    <w:pPr>
      <w:jc w:val="both"/>
    </w:pPr>
  </w:style>
  <w:style w:type="paragraph" w:customStyle="1" w:styleId="russtyle">
    <w:name w:val="russtyle"/>
    <w:basedOn w:val="Normal"/>
    <w:uiPriority w:val="99"/>
    <w:qFormat/>
    <w:rsid w:val="00872665"/>
    <w:rPr>
      <w:rFonts w:ascii="Russian Baltica" w:hAnsi="Russian Baltica"/>
      <w:sz w:val="22"/>
      <w:szCs w:val="22"/>
      <w:lang w:val="en-US"/>
    </w:rPr>
  </w:style>
  <w:style w:type="paragraph" w:customStyle="1" w:styleId="Style2">
    <w:name w:val="Style2"/>
    <w:basedOn w:val="mechtex"/>
    <w:uiPriority w:val="99"/>
    <w:qFormat/>
    <w:rsid w:val="00872665"/>
    <w:rPr>
      <w:w w:val="120"/>
    </w:rPr>
  </w:style>
  <w:style w:type="paragraph" w:customStyle="1" w:styleId="Style3">
    <w:name w:val="Style3"/>
    <w:basedOn w:val="mechtex"/>
    <w:uiPriority w:val="99"/>
    <w:qFormat/>
    <w:rsid w:val="00872665"/>
    <w:rPr>
      <w:w w:val="120"/>
    </w:rPr>
  </w:style>
  <w:style w:type="paragraph" w:customStyle="1" w:styleId="Style4">
    <w:name w:val="Style4"/>
    <w:basedOn w:val="mechtex"/>
    <w:uiPriority w:val="99"/>
    <w:qFormat/>
    <w:rsid w:val="00872665"/>
    <w:rPr>
      <w:w w:val="120"/>
    </w:rPr>
  </w:style>
  <w:style w:type="paragraph" w:customStyle="1" w:styleId="Style5">
    <w:name w:val="Style5"/>
    <w:basedOn w:val="mechtex"/>
    <w:uiPriority w:val="99"/>
    <w:qFormat/>
    <w:rsid w:val="00872665"/>
    <w:rPr>
      <w:w w:val="120"/>
    </w:rPr>
  </w:style>
  <w:style w:type="paragraph" w:customStyle="1" w:styleId="Default">
    <w:name w:val="Default"/>
    <w:uiPriority w:val="99"/>
    <w:qFormat/>
    <w:rsid w:val="008726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6">
    <w:name w:val="Style6"/>
    <w:basedOn w:val="mechtex"/>
    <w:uiPriority w:val="99"/>
    <w:qFormat/>
    <w:rsid w:val="00872665"/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qFormat/>
    <w:rsid w:val="00872665"/>
    <w:pPr>
      <w:spacing w:after="160" w:line="240" w:lineRule="exact"/>
    </w:pPr>
    <w:rPr>
      <w:rFonts w:ascii="Arial" w:eastAsia="Calibri" w:hAnsi="Arial" w:cs="Arial"/>
      <w:lang w:val="en-US"/>
    </w:rPr>
  </w:style>
  <w:style w:type="paragraph" w:customStyle="1" w:styleId="a">
    <w:name w:val="Абзац списка"/>
    <w:basedOn w:val="Normal"/>
    <w:uiPriority w:val="99"/>
    <w:qFormat/>
    <w:rsid w:val="00872665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/>
    </w:rPr>
  </w:style>
  <w:style w:type="character" w:customStyle="1" w:styleId="skypepnhcontainer">
    <w:name w:val="skype_pnh_container"/>
    <w:basedOn w:val="DefaultParagraphFont"/>
    <w:rsid w:val="00872665"/>
  </w:style>
  <w:style w:type="character" w:customStyle="1" w:styleId="skypepnhmark1">
    <w:name w:val="skype_pnh_mark1"/>
    <w:rsid w:val="00872665"/>
    <w:rPr>
      <w:vanish/>
      <w:webHidden w:val="0"/>
      <w:specVanish w:val="0"/>
    </w:rPr>
  </w:style>
  <w:style w:type="paragraph" w:styleId="z-TopofForm">
    <w:name w:val="HTML Top of Form"/>
    <w:basedOn w:val="Normal"/>
    <w:next w:val="Normal"/>
    <w:link w:val="z-TopofFormChar1"/>
    <w:hidden/>
    <w:uiPriority w:val="99"/>
    <w:unhideWhenUsed/>
    <w:rsid w:val="0087266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link w:val="z-TopofForm"/>
    <w:uiPriority w:val="99"/>
    <w:locked/>
    <w:rsid w:val="00872665"/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872665"/>
    <w:rPr>
      <w:rFonts w:ascii="Arial" w:eastAsia="Times New Roman" w:hAnsi="Arial" w:cs="Arial"/>
      <w:vanish/>
      <w:sz w:val="16"/>
      <w:szCs w:val="16"/>
    </w:rPr>
  </w:style>
  <w:style w:type="character" w:customStyle="1" w:styleId="skypepnhprintcontainer1380636138">
    <w:name w:val="skype_pnh_print_container_1380636138"/>
    <w:basedOn w:val="DefaultParagraphFont"/>
    <w:rsid w:val="00872665"/>
  </w:style>
  <w:style w:type="character" w:customStyle="1" w:styleId="skypepnhtextspan">
    <w:name w:val="skype_pnh_text_span"/>
    <w:basedOn w:val="DefaultParagraphFont"/>
    <w:rsid w:val="00872665"/>
  </w:style>
  <w:style w:type="character" w:customStyle="1" w:styleId="skypepnhfreetextspan">
    <w:name w:val="skype_pnh_free_text_span"/>
    <w:basedOn w:val="DefaultParagraphFont"/>
    <w:rsid w:val="00872665"/>
  </w:style>
  <w:style w:type="paragraph" w:styleId="z-BottomofForm">
    <w:name w:val="HTML Bottom of Form"/>
    <w:basedOn w:val="Normal"/>
    <w:next w:val="Normal"/>
    <w:link w:val="z-BottomofFormChar1"/>
    <w:hidden/>
    <w:uiPriority w:val="99"/>
    <w:unhideWhenUsed/>
    <w:rsid w:val="0087266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link w:val="z-BottomofForm"/>
    <w:uiPriority w:val="99"/>
    <w:locked/>
    <w:rsid w:val="00872665"/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872665"/>
    <w:rPr>
      <w:rFonts w:ascii="Arial" w:eastAsia="Times New Roman" w:hAnsi="Arial" w:cs="Arial"/>
      <w:vanish/>
      <w:sz w:val="16"/>
      <w:szCs w:val="16"/>
    </w:rPr>
  </w:style>
  <w:style w:type="character" w:customStyle="1" w:styleId="mechtex0">
    <w:name w:val="mechtex Знак"/>
    <w:locked/>
    <w:rsid w:val="00872665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872665"/>
    <w:rPr>
      <w:rFonts w:ascii="Times Armenian" w:hAnsi="Times Armenian" w:hint="default"/>
      <w:sz w:val="24"/>
    </w:rPr>
  </w:style>
  <w:style w:type="character" w:customStyle="1" w:styleId="CharChar6">
    <w:name w:val="Char Char6"/>
    <w:rsid w:val="00872665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FontStyle11">
    <w:name w:val="Font Style11"/>
    <w:uiPriority w:val="99"/>
    <w:rsid w:val="00872665"/>
    <w:rPr>
      <w:rFonts w:ascii="Arial Unicode MS" w:eastAsia="Arial Unicode MS" w:cs="Arial Unicode MS"/>
      <w:b/>
      <w:bCs/>
      <w:spacing w:val="1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665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7266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872665"/>
    <w:rPr>
      <w:rFonts w:ascii="Arial Armenian" w:eastAsia="Calibri" w:hAnsi="Arial Armenian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72665"/>
    <w:rPr>
      <w:rFonts w:ascii="Arial Armenian" w:eastAsia="Calibri" w:hAnsi="Arial Armenian" w:cs="Times New Roman"/>
      <w:sz w:val="24"/>
      <w:szCs w:val="24"/>
      <w:lang w:val="ru-RU"/>
    </w:rPr>
  </w:style>
  <w:style w:type="character" w:styleId="FootnoteReference">
    <w:name w:val="footnote reference"/>
    <w:uiPriority w:val="99"/>
    <w:unhideWhenUsed/>
    <w:rsid w:val="00872665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872665"/>
    <w:rPr>
      <w:rFonts w:ascii="Courier New" w:hAnsi="Courier New" w:cs="Courier New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872665"/>
    <w:rPr>
      <w:rFonts w:ascii="Courier New" w:eastAsia="Times New Roman" w:hAnsi="Courier New" w:cs="Courier New"/>
      <w:sz w:val="24"/>
      <w:szCs w:val="24"/>
      <w:lang w:val="ru-RU"/>
    </w:rPr>
  </w:style>
  <w:style w:type="character" w:customStyle="1" w:styleId="FontStyle14">
    <w:name w:val="Font Style14"/>
    <w:uiPriority w:val="99"/>
    <w:rsid w:val="00872665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16">
    <w:name w:val="Font Style16"/>
    <w:uiPriority w:val="99"/>
    <w:rsid w:val="00872665"/>
    <w:rPr>
      <w:rFonts w:ascii="Sylfaen" w:hAnsi="Sylfaen" w:cs="Sylfaen"/>
      <w:b/>
      <w:bCs/>
      <w:sz w:val="14"/>
      <w:szCs w:val="14"/>
    </w:rPr>
  </w:style>
  <w:style w:type="character" w:customStyle="1" w:styleId="FontStyle23">
    <w:name w:val="Font Style23"/>
    <w:uiPriority w:val="99"/>
    <w:rsid w:val="00872665"/>
    <w:rPr>
      <w:rFonts w:ascii="Sylfaen" w:hAnsi="Sylfaen" w:cs="Sylfaen"/>
      <w:b/>
      <w:bCs/>
      <w:spacing w:val="10"/>
      <w:sz w:val="16"/>
      <w:szCs w:val="16"/>
    </w:rPr>
  </w:style>
  <w:style w:type="character" w:customStyle="1" w:styleId="FontStyle15">
    <w:name w:val="Font Style15"/>
    <w:uiPriority w:val="99"/>
    <w:rsid w:val="00872665"/>
    <w:rPr>
      <w:rFonts w:ascii="Sylfaen" w:hAnsi="Sylfaen" w:cs="Sylfaen"/>
      <w:b/>
      <w:bCs/>
      <w:spacing w:val="10"/>
      <w:sz w:val="16"/>
      <w:szCs w:val="16"/>
    </w:rPr>
  </w:style>
  <w:style w:type="character" w:customStyle="1" w:styleId="FontStyle13">
    <w:name w:val="Font Style13"/>
    <w:uiPriority w:val="99"/>
    <w:rsid w:val="00872665"/>
    <w:rPr>
      <w:rFonts w:ascii="Sylfaen" w:hAnsi="Sylfaen" w:cs="Sylfaen"/>
      <w:b/>
      <w:bCs/>
      <w:i/>
      <w:iCs/>
      <w:sz w:val="14"/>
      <w:szCs w:val="14"/>
    </w:rPr>
  </w:style>
  <w:style w:type="character" w:customStyle="1" w:styleId="FontStyle33">
    <w:name w:val="Font Style33"/>
    <w:uiPriority w:val="99"/>
    <w:rsid w:val="00872665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17">
    <w:name w:val="Font Style17"/>
    <w:uiPriority w:val="99"/>
    <w:rsid w:val="00872665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24">
    <w:name w:val="Font Style24"/>
    <w:uiPriority w:val="99"/>
    <w:rsid w:val="00872665"/>
    <w:rPr>
      <w:rFonts w:ascii="Sylfaen" w:hAnsi="Sylfaen" w:cs="Sylfaen"/>
      <w:b/>
      <w:bCs/>
      <w:i/>
      <w:iCs/>
      <w:spacing w:val="20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872665"/>
    <w:rPr>
      <w:rFonts w:ascii="Arial Armenian" w:eastAsia="Calibri" w:hAnsi="Arial Armenian"/>
      <w:lang w:val="ru-RU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72665"/>
    <w:rPr>
      <w:rFonts w:ascii="Arial Armenian" w:eastAsia="Calibri" w:hAnsi="Arial Armenian" w:cs="Times New Roman"/>
      <w:sz w:val="24"/>
      <w:szCs w:val="24"/>
      <w:lang w:val="ru-RU"/>
    </w:rPr>
  </w:style>
  <w:style w:type="character" w:customStyle="1" w:styleId="FontStyle22">
    <w:name w:val="Font Style22"/>
    <w:uiPriority w:val="99"/>
    <w:rsid w:val="00872665"/>
    <w:rPr>
      <w:rFonts w:ascii="Sylfaen" w:hAnsi="Sylfaen" w:cs="Sylfaen"/>
      <w:b/>
      <w:bCs/>
      <w:i/>
      <w:iCs/>
      <w:spacing w:val="20"/>
      <w:sz w:val="16"/>
      <w:szCs w:val="16"/>
    </w:rPr>
  </w:style>
  <w:style w:type="character" w:styleId="EndnoteReference">
    <w:name w:val="endnote reference"/>
    <w:uiPriority w:val="99"/>
    <w:unhideWhenUsed/>
    <w:rsid w:val="00872665"/>
    <w:rPr>
      <w:vertAlign w:val="superscript"/>
    </w:rPr>
  </w:style>
  <w:style w:type="paragraph" w:customStyle="1" w:styleId="Style8">
    <w:name w:val="Style8"/>
    <w:basedOn w:val="Normal"/>
    <w:uiPriority w:val="99"/>
    <w:qFormat/>
    <w:rsid w:val="00872665"/>
    <w:pPr>
      <w:widowControl w:val="0"/>
      <w:autoSpaceDE w:val="0"/>
      <w:autoSpaceDN w:val="0"/>
      <w:adjustRightInd w:val="0"/>
      <w:spacing w:line="221" w:lineRule="exact"/>
      <w:ind w:hanging="1104"/>
    </w:pPr>
    <w:rPr>
      <w:rFonts w:ascii="Sylfaen" w:hAnsi="Sylfaen"/>
      <w:lang w:val="ru-RU"/>
    </w:rPr>
  </w:style>
  <w:style w:type="character" w:customStyle="1" w:styleId="FontStyle21">
    <w:name w:val="Font Style21"/>
    <w:uiPriority w:val="99"/>
    <w:rsid w:val="00872665"/>
    <w:rPr>
      <w:rFonts w:ascii="Arial Unicode MS" w:eastAsia="Arial Unicode MS" w:cs="Arial Unicode MS"/>
      <w:i/>
      <w:iCs/>
      <w:sz w:val="10"/>
      <w:szCs w:val="10"/>
    </w:rPr>
  </w:style>
  <w:style w:type="paragraph" w:customStyle="1" w:styleId="Style7">
    <w:name w:val="Style7"/>
    <w:basedOn w:val="Normal"/>
    <w:uiPriority w:val="99"/>
    <w:qFormat/>
    <w:rsid w:val="00872665"/>
    <w:pPr>
      <w:widowControl w:val="0"/>
      <w:autoSpaceDE w:val="0"/>
      <w:autoSpaceDN w:val="0"/>
      <w:adjustRightInd w:val="0"/>
    </w:pPr>
    <w:rPr>
      <w:rFonts w:ascii="Sylfaen" w:hAnsi="Sylfaen"/>
      <w:lang w:val="ru-RU"/>
    </w:rPr>
  </w:style>
  <w:style w:type="paragraph" w:customStyle="1" w:styleId="Style9">
    <w:name w:val="Style9"/>
    <w:basedOn w:val="Normal"/>
    <w:uiPriority w:val="99"/>
    <w:qFormat/>
    <w:rsid w:val="00872665"/>
    <w:pPr>
      <w:widowControl w:val="0"/>
      <w:autoSpaceDE w:val="0"/>
      <w:autoSpaceDN w:val="0"/>
      <w:adjustRightInd w:val="0"/>
      <w:spacing w:line="258" w:lineRule="exact"/>
      <w:jc w:val="both"/>
    </w:pPr>
    <w:rPr>
      <w:rFonts w:ascii="Arial Unicode MS" w:eastAsia="Arial Unicode MS" w:hAnsi="Calibri" w:cs="Arial Unicode MS"/>
      <w:lang w:val="ru-RU"/>
    </w:rPr>
  </w:style>
  <w:style w:type="paragraph" w:customStyle="1" w:styleId="Style10">
    <w:name w:val="Style10"/>
    <w:basedOn w:val="Normal"/>
    <w:uiPriority w:val="99"/>
    <w:qFormat/>
    <w:rsid w:val="00872665"/>
    <w:pPr>
      <w:widowControl w:val="0"/>
      <w:autoSpaceDE w:val="0"/>
      <w:autoSpaceDN w:val="0"/>
      <w:adjustRightInd w:val="0"/>
      <w:spacing w:line="255" w:lineRule="exact"/>
      <w:ind w:firstLine="418"/>
      <w:jc w:val="both"/>
    </w:pPr>
    <w:rPr>
      <w:rFonts w:ascii="Arial Unicode MS" w:eastAsia="Arial Unicode MS" w:hAnsi="Calibri" w:cs="Arial Unicode MS"/>
      <w:lang w:val="ru-RU"/>
    </w:rPr>
  </w:style>
  <w:style w:type="paragraph" w:customStyle="1" w:styleId="Style14">
    <w:name w:val="Style14"/>
    <w:basedOn w:val="Normal"/>
    <w:uiPriority w:val="99"/>
    <w:qFormat/>
    <w:rsid w:val="00872665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lang w:val="ru-RU"/>
    </w:rPr>
  </w:style>
  <w:style w:type="character" w:customStyle="1" w:styleId="FontStyle19">
    <w:name w:val="Font Style19"/>
    <w:uiPriority w:val="99"/>
    <w:rsid w:val="00872665"/>
    <w:rPr>
      <w:rFonts w:ascii="Sylfaen" w:hAnsi="Sylfaen" w:cs="Sylfaen"/>
      <w:i/>
      <w:iCs/>
      <w:smallCaps/>
      <w:spacing w:val="20"/>
      <w:sz w:val="14"/>
      <w:szCs w:val="14"/>
    </w:rPr>
  </w:style>
  <w:style w:type="character" w:customStyle="1" w:styleId="FontStyle18">
    <w:name w:val="Font Style18"/>
    <w:uiPriority w:val="99"/>
    <w:rsid w:val="00872665"/>
    <w:rPr>
      <w:rFonts w:ascii="Sylfaen" w:hAnsi="Sylfaen" w:cs="Sylfaen"/>
      <w:sz w:val="16"/>
      <w:szCs w:val="16"/>
    </w:rPr>
  </w:style>
  <w:style w:type="paragraph" w:customStyle="1" w:styleId="Style12">
    <w:name w:val="Style12"/>
    <w:basedOn w:val="Normal"/>
    <w:uiPriority w:val="99"/>
    <w:qFormat/>
    <w:rsid w:val="00872665"/>
    <w:pPr>
      <w:widowControl w:val="0"/>
      <w:autoSpaceDE w:val="0"/>
      <w:autoSpaceDN w:val="0"/>
      <w:adjustRightInd w:val="0"/>
    </w:pPr>
    <w:rPr>
      <w:rFonts w:ascii="Sylfaen" w:hAnsi="Sylfaen"/>
      <w:lang w:val="ru-RU"/>
    </w:rPr>
  </w:style>
  <w:style w:type="character" w:customStyle="1" w:styleId="FontStyle20">
    <w:name w:val="Font Style20"/>
    <w:uiPriority w:val="99"/>
    <w:rsid w:val="00872665"/>
    <w:rPr>
      <w:rFonts w:ascii="Sylfaen" w:hAnsi="Sylfaen" w:cs="Sylfaen"/>
      <w:b/>
      <w:bCs/>
      <w:i/>
      <w:iCs/>
      <w:spacing w:val="20"/>
      <w:sz w:val="12"/>
      <w:szCs w:val="12"/>
    </w:rPr>
  </w:style>
  <w:style w:type="character" w:customStyle="1" w:styleId="FontStyle12">
    <w:name w:val="Font Style12"/>
    <w:uiPriority w:val="99"/>
    <w:rsid w:val="00872665"/>
    <w:rPr>
      <w:rFonts w:ascii="Sylfaen" w:hAnsi="Sylfaen" w:cs="Sylfaen"/>
      <w:b/>
      <w:bCs/>
      <w:i/>
      <w:iCs/>
      <w:spacing w:val="20"/>
      <w:sz w:val="14"/>
      <w:szCs w:val="14"/>
    </w:rPr>
  </w:style>
  <w:style w:type="paragraph" w:customStyle="1" w:styleId="Style11">
    <w:name w:val="Style11"/>
    <w:basedOn w:val="Normal"/>
    <w:uiPriority w:val="99"/>
    <w:qFormat/>
    <w:rsid w:val="00872665"/>
    <w:pPr>
      <w:widowControl w:val="0"/>
      <w:autoSpaceDE w:val="0"/>
      <w:autoSpaceDN w:val="0"/>
      <w:adjustRightInd w:val="0"/>
      <w:spacing w:line="256" w:lineRule="exact"/>
      <w:ind w:hanging="115"/>
      <w:jc w:val="both"/>
    </w:pPr>
    <w:rPr>
      <w:rFonts w:ascii="Arial Unicode MS" w:eastAsia="Arial Unicode MS" w:hAnsi="Calibri" w:cs="Arial Unicode MS"/>
      <w:lang w:val="ru-RU"/>
    </w:rPr>
  </w:style>
  <w:style w:type="paragraph" w:customStyle="1" w:styleId="Style13">
    <w:name w:val="Style13"/>
    <w:basedOn w:val="Normal"/>
    <w:uiPriority w:val="99"/>
    <w:qFormat/>
    <w:rsid w:val="00872665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lang w:val="ru-RU"/>
    </w:rPr>
  </w:style>
  <w:style w:type="paragraph" w:customStyle="1" w:styleId="Style150">
    <w:name w:val="Style15"/>
    <w:basedOn w:val="Normal"/>
    <w:uiPriority w:val="99"/>
    <w:qFormat/>
    <w:rsid w:val="00872665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lang w:val="ru-RU"/>
    </w:rPr>
  </w:style>
  <w:style w:type="paragraph" w:customStyle="1" w:styleId="Style16">
    <w:name w:val="Style16"/>
    <w:basedOn w:val="Normal"/>
    <w:uiPriority w:val="99"/>
    <w:qFormat/>
    <w:rsid w:val="00872665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lang w:val="ru-RU"/>
    </w:rPr>
  </w:style>
  <w:style w:type="paragraph" w:customStyle="1" w:styleId="Style17">
    <w:name w:val="Style17"/>
    <w:basedOn w:val="Normal"/>
    <w:uiPriority w:val="99"/>
    <w:qFormat/>
    <w:rsid w:val="00872665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lang w:val="ru-RU"/>
    </w:rPr>
  </w:style>
  <w:style w:type="character" w:customStyle="1" w:styleId="FontStyle25">
    <w:name w:val="Font Style25"/>
    <w:uiPriority w:val="99"/>
    <w:rsid w:val="00872665"/>
    <w:rPr>
      <w:rFonts w:ascii="Sylfaen" w:hAnsi="Sylfaen" w:cs="Sylfaen"/>
      <w:spacing w:val="20"/>
      <w:sz w:val="12"/>
      <w:szCs w:val="12"/>
    </w:rPr>
  </w:style>
  <w:style w:type="character" w:customStyle="1" w:styleId="FontStyle26">
    <w:name w:val="Font Style26"/>
    <w:uiPriority w:val="99"/>
    <w:rsid w:val="00872665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28">
    <w:name w:val="Font Style28"/>
    <w:uiPriority w:val="99"/>
    <w:rsid w:val="00872665"/>
    <w:rPr>
      <w:rFonts w:ascii="Courier New" w:hAnsi="Courier New" w:cs="Courier New"/>
      <w:b/>
      <w:bCs/>
      <w:i/>
      <w:iCs/>
      <w:sz w:val="8"/>
      <w:szCs w:val="8"/>
    </w:rPr>
  </w:style>
  <w:style w:type="character" w:customStyle="1" w:styleId="FontStyle29">
    <w:name w:val="Font Style29"/>
    <w:uiPriority w:val="99"/>
    <w:rsid w:val="00872665"/>
    <w:rPr>
      <w:rFonts w:ascii="Sylfaen" w:hAnsi="Sylfaen" w:cs="Sylfaen"/>
      <w:b/>
      <w:bCs/>
      <w:sz w:val="38"/>
      <w:szCs w:val="38"/>
    </w:rPr>
  </w:style>
  <w:style w:type="character" w:customStyle="1" w:styleId="FontStyle30">
    <w:name w:val="Font Style30"/>
    <w:uiPriority w:val="99"/>
    <w:rsid w:val="00872665"/>
    <w:rPr>
      <w:rFonts w:ascii="Sylfaen" w:hAnsi="Sylfaen" w:cs="Sylfaen"/>
      <w:sz w:val="44"/>
      <w:szCs w:val="44"/>
    </w:rPr>
  </w:style>
  <w:style w:type="character" w:customStyle="1" w:styleId="FontStyle31">
    <w:name w:val="Font Style31"/>
    <w:uiPriority w:val="99"/>
    <w:rsid w:val="00872665"/>
    <w:rPr>
      <w:rFonts w:ascii="Sylfaen" w:hAnsi="Sylfaen" w:cs="Sylfaen"/>
      <w:b/>
      <w:bCs/>
      <w:w w:val="33"/>
      <w:sz w:val="8"/>
      <w:szCs w:val="8"/>
    </w:rPr>
  </w:style>
  <w:style w:type="character" w:customStyle="1" w:styleId="FontStyle32">
    <w:name w:val="Font Style32"/>
    <w:uiPriority w:val="99"/>
    <w:rsid w:val="00872665"/>
    <w:rPr>
      <w:rFonts w:ascii="Arial Narrow" w:hAnsi="Arial Narrow" w:cs="Arial Narrow"/>
      <w:sz w:val="8"/>
      <w:szCs w:val="8"/>
    </w:rPr>
  </w:style>
  <w:style w:type="character" w:customStyle="1" w:styleId="fn">
    <w:name w:val="fn"/>
    <w:basedOn w:val="DefaultParagraphFont"/>
    <w:rsid w:val="00872665"/>
  </w:style>
  <w:style w:type="character" w:customStyle="1" w:styleId="personname">
    <w:name w:val="person_name"/>
    <w:basedOn w:val="DefaultParagraphFont"/>
    <w:rsid w:val="00872665"/>
  </w:style>
  <w:style w:type="character" w:styleId="Emphasis">
    <w:name w:val="Emphasis"/>
    <w:uiPriority w:val="20"/>
    <w:qFormat/>
    <w:rsid w:val="00872665"/>
    <w:rPr>
      <w:i/>
      <w:iCs/>
    </w:rPr>
  </w:style>
  <w:style w:type="character" w:customStyle="1" w:styleId="mw-editsection">
    <w:name w:val="mw-editsection"/>
    <w:basedOn w:val="DefaultParagraphFont"/>
    <w:rsid w:val="00872665"/>
  </w:style>
  <w:style w:type="character" w:customStyle="1" w:styleId="mw-editsection-bracket">
    <w:name w:val="mw-editsection-bracket"/>
    <w:basedOn w:val="DefaultParagraphFont"/>
    <w:rsid w:val="00872665"/>
  </w:style>
  <w:style w:type="character" w:customStyle="1" w:styleId="mw-editsection-divider">
    <w:name w:val="mw-editsection-divider"/>
    <w:basedOn w:val="DefaultParagraphFont"/>
    <w:rsid w:val="00872665"/>
  </w:style>
  <w:style w:type="character" w:customStyle="1" w:styleId="unicode1">
    <w:name w:val="unicode1"/>
    <w:rsid w:val="00872665"/>
    <w:rPr>
      <w:rFonts w:ascii="inherit" w:hAnsi="inherit" w:hint="default"/>
    </w:rPr>
  </w:style>
  <w:style w:type="character" w:customStyle="1" w:styleId="metadata">
    <w:name w:val="metadata"/>
    <w:basedOn w:val="DefaultParagraphFont"/>
    <w:rsid w:val="00872665"/>
  </w:style>
  <w:style w:type="character" w:customStyle="1" w:styleId="mw-headline">
    <w:name w:val="mw-headline"/>
    <w:basedOn w:val="DefaultParagraphFont"/>
    <w:rsid w:val="00872665"/>
  </w:style>
  <w:style w:type="character" w:customStyle="1" w:styleId="ipa">
    <w:name w:val="ipa"/>
    <w:basedOn w:val="DefaultParagraphFont"/>
    <w:rsid w:val="00872665"/>
  </w:style>
  <w:style w:type="character" w:customStyle="1" w:styleId="noprint">
    <w:name w:val="noprint"/>
    <w:basedOn w:val="DefaultParagraphFont"/>
    <w:rsid w:val="00872665"/>
  </w:style>
  <w:style w:type="character" w:customStyle="1" w:styleId="toctoggle">
    <w:name w:val="toctoggle"/>
    <w:basedOn w:val="DefaultParagraphFont"/>
    <w:rsid w:val="00872665"/>
  </w:style>
  <w:style w:type="character" w:customStyle="1" w:styleId="tocnumber">
    <w:name w:val="tocnumber"/>
    <w:basedOn w:val="DefaultParagraphFont"/>
    <w:rsid w:val="00872665"/>
  </w:style>
  <w:style w:type="character" w:customStyle="1" w:styleId="toctext">
    <w:name w:val="toctext"/>
    <w:basedOn w:val="DefaultParagraphFont"/>
    <w:rsid w:val="00872665"/>
  </w:style>
  <w:style w:type="character" w:styleId="CommentReference">
    <w:name w:val="annotation reference"/>
    <w:uiPriority w:val="99"/>
    <w:unhideWhenUsed/>
    <w:rsid w:val="0087266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72665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72665"/>
    <w:rPr>
      <w:b/>
      <w:bCs/>
    </w:rPr>
  </w:style>
  <w:style w:type="character" w:customStyle="1" w:styleId="Bodytext0">
    <w:name w:val="Body text_"/>
    <w:rsid w:val="0087266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1">
    <w:name w:val="Body text"/>
    <w:basedOn w:val="Bodytext0"/>
    <w:rsid w:val="00872665"/>
  </w:style>
  <w:style w:type="character" w:customStyle="1" w:styleId="Bodytext20">
    <w:name w:val="Body text (2)_"/>
    <w:rsid w:val="0087266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21">
    <w:name w:val="Body text (2)"/>
    <w:basedOn w:val="Bodytext20"/>
    <w:rsid w:val="00872665"/>
  </w:style>
  <w:style w:type="character" w:customStyle="1" w:styleId="Bodytext4">
    <w:name w:val="Body text (4)_"/>
    <w:rsid w:val="0087266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40">
    <w:name w:val="Body text (4)"/>
    <w:basedOn w:val="Bodytext4"/>
    <w:rsid w:val="00872665"/>
  </w:style>
  <w:style w:type="character" w:customStyle="1" w:styleId="Headerorfooter">
    <w:name w:val="Header or footer_"/>
    <w:link w:val="Headerorfooter0"/>
    <w:rsid w:val="00872665"/>
    <w:rPr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qFormat/>
    <w:rsid w:val="00872665"/>
    <w:pPr>
      <w:shd w:val="clear" w:color="auto" w:fill="FFFFFF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orfooterSylfaen85ptSpacing0pt">
    <w:name w:val="Header or footer + Sylfaen;8;5 pt;Spacing 0 pt"/>
    <w:rsid w:val="00872665"/>
    <w:rPr>
      <w:rFonts w:ascii="Sylfaen" w:eastAsia="Sylfaen" w:hAnsi="Sylfaen" w:cs="Sylfaen"/>
      <w:spacing w:val="10"/>
      <w:sz w:val="17"/>
      <w:szCs w:val="17"/>
      <w:shd w:val="clear" w:color="auto" w:fill="FFFFFF"/>
    </w:rPr>
  </w:style>
  <w:style w:type="character" w:customStyle="1" w:styleId="Bodytext11ptSpacing0pt">
    <w:name w:val="Body text + 11 pt;Spacing 0 pt"/>
    <w:rsid w:val="0087266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Bodytext65ptItalic">
    <w:name w:val="Body text + 6;5 pt;Italic"/>
    <w:rsid w:val="00872665"/>
    <w:rPr>
      <w:rFonts w:ascii="Sylfaen" w:eastAsia="Sylfaen" w:hAnsi="Sylfaen" w:cs="Sylfaen"/>
      <w:b w:val="0"/>
      <w:bCs w:val="0"/>
      <w:i/>
      <w:iCs/>
      <w:smallCaps w:val="0"/>
      <w:strike w:val="0"/>
      <w:spacing w:val="0"/>
      <w:sz w:val="13"/>
      <w:szCs w:val="13"/>
    </w:rPr>
  </w:style>
  <w:style w:type="character" w:customStyle="1" w:styleId="BodytextSpacing1pt">
    <w:name w:val="Body text + Spacing 1 pt"/>
    <w:rsid w:val="0087266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0"/>
      <w:sz w:val="21"/>
      <w:szCs w:val="21"/>
    </w:rPr>
  </w:style>
  <w:style w:type="character" w:customStyle="1" w:styleId="BodytextSpacing-1pt">
    <w:name w:val="Body text + Spacing -1 pt"/>
    <w:rsid w:val="0087266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5">
    <w:name w:val="Body text (5)_"/>
    <w:link w:val="Bodytext50"/>
    <w:rsid w:val="00872665"/>
    <w:rPr>
      <w:rFonts w:ascii="Tahoma" w:eastAsia="Tahoma" w:hAnsi="Tahoma" w:cs="Tahoma"/>
      <w:spacing w:val="-10"/>
      <w:sz w:val="19"/>
      <w:szCs w:val="19"/>
      <w:shd w:val="clear" w:color="auto" w:fill="FFFFFF"/>
    </w:rPr>
  </w:style>
  <w:style w:type="paragraph" w:customStyle="1" w:styleId="Bodytext50">
    <w:name w:val="Body text (5)"/>
    <w:basedOn w:val="Normal"/>
    <w:link w:val="Bodytext5"/>
    <w:qFormat/>
    <w:rsid w:val="00872665"/>
    <w:pPr>
      <w:shd w:val="clear" w:color="auto" w:fill="FFFFFF"/>
      <w:spacing w:before="240" w:line="0" w:lineRule="atLeast"/>
      <w:jc w:val="both"/>
    </w:pPr>
    <w:rPr>
      <w:rFonts w:ascii="Tahoma" w:eastAsia="Tahoma" w:hAnsi="Tahoma" w:cs="Tahoma"/>
      <w:spacing w:val="-10"/>
      <w:sz w:val="19"/>
      <w:szCs w:val="19"/>
    </w:rPr>
  </w:style>
  <w:style w:type="character" w:customStyle="1" w:styleId="Bodytext5Sylfaen105ptSpacing0pt">
    <w:name w:val="Body text (5) + Sylfaen;10;5 pt;Spacing 0 pt"/>
    <w:rsid w:val="00872665"/>
    <w:rPr>
      <w:rFonts w:ascii="Sylfaen" w:eastAsia="Sylfaen" w:hAnsi="Sylfaen" w:cs="Sylfaen"/>
      <w:spacing w:val="0"/>
      <w:sz w:val="21"/>
      <w:szCs w:val="21"/>
      <w:shd w:val="clear" w:color="auto" w:fill="FFFFFF"/>
    </w:rPr>
  </w:style>
  <w:style w:type="character" w:customStyle="1" w:styleId="Bodytext6">
    <w:name w:val="Body text (6)_"/>
    <w:link w:val="Bodytext60"/>
    <w:rsid w:val="00872665"/>
    <w:rPr>
      <w:rFonts w:ascii="Tahoma" w:eastAsia="Tahoma" w:hAnsi="Tahoma" w:cs="Tahoma"/>
      <w:sz w:val="8"/>
      <w:szCs w:val="8"/>
      <w:shd w:val="clear" w:color="auto" w:fill="FFFFFF"/>
    </w:rPr>
  </w:style>
  <w:style w:type="paragraph" w:customStyle="1" w:styleId="Bodytext60">
    <w:name w:val="Body text (6)"/>
    <w:basedOn w:val="Normal"/>
    <w:link w:val="Bodytext6"/>
    <w:qFormat/>
    <w:rsid w:val="00872665"/>
    <w:pPr>
      <w:shd w:val="clear" w:color="auto" w:fill="FFFFFF"/>
      <w:spacing w:after="240" w:line="0" w:lineRule="atLeast"/>
    </w:pPr>
    <w:rPr>
      <w:rFonts w:ascii="Tahoma" w:eastAsia="Tahoma" w:hAnsi="Tahoma" w:cs="Tahoma"/>
      <w:sz w:val="8"/>
      <w:szCs w:val="8"/>
    </w:rPr>
  </w:style>
  <w:style w:type="character" w:customStyle="1" w:styleId="Bodytext6Sylfaen">
    <w:name w:val="Body text (6) + Sylfaen"/>
    <w:rsid w:val="00872665"/>
    <w:rPr>
      <w:rFonts w:ascii="Sylfaen" w:eastAsia="Sylfaen" w:hAnsi="Sylfaen" w:cs="Sylfaen"/>
      <w:sz w:val="8"/>
      <w:szCs w:val="8"/>
      <w:shd w:val="clear" w:color="auto" w:fill="FFFFFF"/>
    </w:rPr>
  </w:style>
  <w:style w:type="character" w:customStyle="1" w:styleId="Bodytext85ptSpacing0pt">
    <w:name w:val="Body text + 8;5 pt;Spacing 0 pt"/>
    <w:rsid w:val="0087266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17"/>
      <w:szCs w:val="17"/>
    </w:rPr>
  </w:style>
  <w:style w:type="character" w:customStyle="1" w:styleId="SubtitleChar1">
    <w:name w:val="Subtitle Char1"/>
    <w:uiPriority w:val="11"/>
    <w:rsid w:val="0087266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customStyle="1" w:styleId="HeaderorfooterSylfaen">
    <w:name w:val="Header or footer + Sylfaen"/>
    <w:aliases w:val="8,5 pt,Spacing 0 pt"/>
    <w:rsid w:val="00872665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spacing w:val="10"/>
      <w:sz w:val="17"/>
      <w:szCs w:val="17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EBDDF-1A15-414E-B314-7010E15F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42</Pages>
  <Words>9369</Words>
  <Characters>53405</Characters>
  <Application>Microsoft Office Word</Application>
  <DocSecurity>0</DocSecurity>
  <Lines>445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Harut2017</dc:creator>
  <cp:keywords/>
  <dc:description/>
  <cp:lastModifiedBy>Harut2017</cp:lastModifiedBy>
  <cp:revision>16</cp:revision>
  <dcterms:created xsi:type="dcterms:W3CDTF">2021-05-21T08:17:00Z</dcterms:created>
  <dcterms:modified xsi:type="dcterms:W3CDTF">2021-05-21T12:17:00Z</dcterms:modified>
</cp:coreProperties>
</file>