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42" w:rsidRPr="00123167" w:rsidRDefault="00DD3162" w:rsidP="00C7408F">
      <w:pPr>
        <w:pStyle w:val="600"/>
        <w:rPr>
          <w:rFonts w:ascii="GHEA Grapalat" w:hAnsi="GHEA Grapalat"/>
          <w:noProof/>
        </w:rPr>
      </w:pPr>
      <w:r>
        <w:rPr>
          <w:rFonts w:ascii="GHEA Grapalat" w:hAnsi="GHEA Grapala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9.35pt;margin-top:6.15pt;width:80pt;height:74pt;z-index:-251657728">
            <v:imagedata r:id="rId7" o:title=""/>
          </v:shape>
          <o:OLEObject Type="Embed" ProgID="Word.Picture.8" ShapeID="_x0000_s1035" DrawAspect="Content" ObjectID="_1679219639" r:id="rId8"/>
        </w:object>
      </w:r>
      <w:r w:rsidRPr="00123167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5BB4D62" wp14:editId="3D948FA1">
                <wp:simplePos x="0" y="0"/>
                <wp:positionH relativeFrom="column">
                  <wp:posOffset>4874895</wp:posOffset>
                </wp:positionH>
                <wp:positionV relativeFrom="paragraph">
                  <wp:posOffset>0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CB4" w:rsidRPr="00F90FE0" w:rsidRDefault="00B92D25" w:rsidP="00556CB4">
                            <w:pPr>
                              <w:jc w:val="center"/>
                              <w:rPr>
                                <w:rFonts w:ascii="GHEA Grapalat" w:hAnsi="GHEA Grapalat"/>
                                <w:color w:val="FFFFFF" w:themeColor="background1"/>
                                <w:sz w:val="28"/>
                                <w:szCs w:val="28"/>
                                <w:lang w:val="hy-AM"/>
                              </w:rPr>
                            </w:pPr>
                            <w:r w:rsidRPr="00F90FE0">
                              <w:rPr>
                                <w:rFonts w:ascii="GHEA Grapalat" w:hAnsi="GHEA Grapalat" w:cs="Sylfaen"/>
                                <w:color w:val="000000" w:themeColor="text1"/>
                                <w:sz w:val="28"/>
                                <w:szCs w:val="28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B4D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85pt;margin-top:0;width:96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" stroked="f">
                <v:textbox>
                  <w:txbxContent>
                    <w:p w:rsidR="00556CB4" w:rsidRPr="00F90FE0" w:rsidRDefault="00B92D25" w:rsidP="00556CB4">
                      <w:pPr>
                        <w:jc w:val="center"/>
                        <w:rPr>
                          <w:rFonts w:ascii="GHEA Grapalat" w:hAnsi="GHEA Grapalat"/>
                          <w:color w:val="FFFFFF" w:themeColor="background1"/>
                          <w:sz w:val="28"/>
                          <w:szCs w:val="28"/>
                          <w:lang w:val="hy-AM"/>
                        </w:rPr>
                      </w:pPr>
                      <w:r w:rsidRPr="00F90FE0">
                        <w:rPr>
                          <w:rFonts w:ascii="GHEA Grapalat" w:hAnsi="GHEA Grapalat" w:cs="Sylfaen"/>
                          <w:color w:val="000000" w:themeColor="text1"/>
                          <w:sz w:val="28"/>
                          <w:szCs w:val="28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23167" w:rsidRPr="00123167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8857E5B" wp14:editId="144D4273">
                <wp:simplePos x="0" y="0"/>
                <wp:positionH relativeFrom="margin">
                  <wp:posOffset>-320040</wp:posOffset>
                </wp:positionH>
                <wp:positionV relativeFrom="paragraph">
                  <wp:posOffset>1905</wp:posOffset>
                </wp:positionV>
                <wp:extent cx="2371725" cy="558800"/>
                <wp:effectExtent l="0" t="0" r="9525" b="0"/>
                <wp:wrapTight wrapText="bothSides">
                  <wp:wrapPolygon edited="0">
                    <wp:start x="0" y="0"/>
                    <wp:lineTo x="0" y="20618"/>
                    <wp:lineTo x="21513" y="20618"/>
                    <wp:lineTo x="21513" y="0"/>
                    <wp:lineTo x="0" y="0"/>
                  </wp:wrapPolygon>
                </wp:wrapTight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167" w:rsidRPr="00E74229" w:rsidRDefault="00123167" w:rsidP="00123167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74229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hy-AM"/>
                              </w:rPr>
                              <w:t>600</w:t>
                            </w:r>
                            <w:r w:rsidRPr="00E74229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.0446.16.12.20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57E5B" id="_x0000_s1027" type="#_x0000_t202" style="position:absolute;margin-left:-25.2pt;margin-top:.15pt;width:186.75pt;height:4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njhAIAABA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" stroked="f">
                <v:textbox>
                  <w:txbxContent>
                    <w:p w:rsidR="00123167" w:rsidRPr="00E74229" w:rsidRDefault="00123167" w:rsidP="00123167">
                      <w:pPr>
                        <w:jc w:val="center"/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E74229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hy-AM"/>
                        </w:rPr>
                        <w:t>600</w:t>
                      </w:r>
                      <w:r w:rsidRPr="00E74229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.0446.16.12.20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917B81" w:rsidRPr="00123167" w:rsidRDefault="00917B81" w:rsidP="00C7408F">
      <w:pPr>
        <w:pStyle w:val="600"/>
        <w:rPr>
          <w:rFonts w:ascii="GHEA Grapalat" w:hAnsi="GHEA Grapalat"/>
        </w:rPr>
      </w:pPr>
    </w:p>
    <w:p w:rsidR="00917B81" w:rsidRPr="00123167" w:rsidRDefault="00917B81" w:rsidP="00C7408F">
      <w:pPr>
        <w:pStyle w:val="600"/>
        <w:rPr>
          <w:rFonts w:ascii="GHEA Grapalat" w:hAnsi="GHEA Grapalat"/>
        </w:rPr>
      </w:pPr>
    </w:p>
    <w:p w:rsidR="00E01DA6" w:rsidRPr="00123167" w:rsidRDefault="00FC1DAF" w:rsidP="00DD3162">
      <w:pPr>
        <w:pStyle w:val="voroshum"/>
        <w:spacing w:before="800"/>
        <w:rPr>
          <w:rFonts w:ascii="GHEA Grapalat" w:hAnsi="GHEA Grapalat"/>
        </w:rPr>
      </w:pPr>
      <w:r w:rsidRPr="00123167">
        <w:rPr>
          <w:rFonts w:ascii="GHEA Grapalat" w:hAnsi="GHEA Grapalat"/>
        </w:rPr>
        <w:t>ՀԱՅԱՍՏԱՆԻ ՀԱՆՐԱՊԵՏՈՒԹՅԱՆ</w:t>
      </w:r>
      <w:r w:rsidRPr="00123167">
        <w:rPr>
          <w:rFonts w:ascii="GHEA Grapalat" w:hAnsi="GHEA Grapalat"/>
        </w:rPr>
        <w:br/>
        <w:t>ՀԱՆՐԱՅԻՆ ԾԱՌԱՅՈՒԹՅՈՒՆՆԵՐԸ ԿԱՐԳԱՎՈՐՈՂ ՀԱՆՁՆԱԺՈՂՈՎ</w:t>
      </w:r>
    </w:p>
    <w:p w:rsidR="00E01DA6" w:rsidRPr="00123167" w:rsidRDefault="00FC1DAF" w:rsidP="00384716">
      <w:pPr>
        <w:pStyle w:val="voroshum2"/>
        <w:rPr>
          <w:rFonts w:ascii="GHEA Grapalat" w:hAnsi="GHEA Grapalat"/>
        </w:rPr>
      </w:pPr>
      <w:r w:rsidRPr="00123167">
        <w:rPr>
          <w:rFonts w:ascii="GHEA Grapalat" w:hAnsi="GHEA Grapalat"/>
        </w:rPr>
        <w:t>Ո Ր Ո Շ ՈՒ Մ</w:t>
      </w:r>
    </w:p>
    <w:p w:rsidR="00DD3162" w:rsidRPr="00DD3162" w:rsidRDefault="00DD3162" w:rsidP="00DD3162">
      <w:pPr>
        <w:pStyle w:val="data"/>
        <w:spacing w:after="0" w:line="240" w:lineRule="auto"/>
        <w:rPr>
          <w:rFonts w:ascii="GHEA Grapalat" w:hAnsi="GHEA Grapalat"/>
          <w:sz w:val="14"/>
          <w:szCs w:val="14"/>
        </w:rPr>
      </w:pPr>
    </w:p>
    <w:p w:rsidR="00E93E42" w:rsidRDefault="00E74229" w:rsidP="00DD3162">
      <w:pPr>
        <w:pStyle w:val="data"/>
        <w:spacing w:after="0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___</w:t>
      </w:r>
      <w:r w:rsidR="00E614A9">
        <w:rPr>
          <w:rFonts w:ascii="GHEA Grapalat" w:hAnsi="GHEA Grapalat"/>
        </w:rPr>
        <w:t xml:space="preserve"> ____________</w:t>
      </w:r>
      <w:r w:rsidR="009157C6">
        <w:rPr>
          <w:rFonts w:ascii="GHEA Grapalat" w:hAnsi="GHEA Grapalat"/>
          <w:lang w:val="hy-AM"/>
        </w:rPr>
        <w:t xml:space="preserve"> </w:t>
      </w:r>
      <w:r w:rsidR="00E93E42" w:rsidRPr="00123167">
        <w:rPr>
          <w:rFonts w:ascii="GHEA Grapalat" w:hAnsi="GHEA Grapalat"/>
          <w:lang w:val="hy-AM"/>
        </w:rPr>
        <w:t>20</w:t>
      </w:r>
      <w:r w:rsidR="00B92D25" w:rsidRPr="00123167">
        <w:rPr>
          <w:rFonts w:ascii="GHEA Grapalat" w:hAnsi="GHEA Grapalat"/>
        </w:rPr>
        <w:t>2</w:t>
      </w:r>
      <w:r>
        <w:rPr>
          <w:rFonts w:ascii="GHEA Grapalat" w:hAnsi="GHEA Grapalat"/>
        </w:rPr>
        <w:t>1</w:t>
      </w:r>
      <w:r w:rsidR="00E93E42" w:rsidRPr="00123167">
        <w:rPr>
          <w:rFonts w:ascii="GHEA Grapalat" w:hAnsi="GHEA Grapalat"/>
          <w:lang w:val="hy-AM"/>
        </w:rPr>
        <w:t xml:space="preserve"> </w:t>
      </w:r>
      <w:r w:rsidR="00FC1DAF" w:rsidRPr="00123167">
        <w:rPr>
          <w:rFonts w:ascii="GHEA Grapalat" w:hAnsi="GHEA Grapalat"/>
          <w:lang w:val="hy-AM"/>
        </w:rPr>
        <w:t>թվական</w:t>
      </w:r>
      <w:r w:rsidR="009157C6">
        <w:rPr>
          <w:rFonts w:ascii="GHEA Grapalat" w:hAnsi="GHEA Grapalat"/>
          <w:lang w:val="hy-AM"/>
        </w:rPr>
        <w:t>ի</w:t>
      </w:r>
      <w:r w:rsidR="00FC1DAF" w:rsidRPr="00123167">
        <w:rPr>
          <w:rFonts w:ascii="GHEA Grapalat" w:hAnsi="GHEA Grapalat"/>
          <w:lang w:val="hy-AM"/>
        </w:rPr>
        <w:t xml:space="preserve"> </w:t>
      </w:r>
      <w:r w:rsidR="005E08C9" w:rsidRPr="00123167">
        <w:rPr>
          <w:rFonts w:ascii="GHEA Grapalat" w:hAnsi="GHEA Grapalat"/>
          <w:lang w:val="hy-AM"/>
        </w:rPr>
        <w:t>№</w:t>
      </w:r>
      <w:r>
        <w:rPr>
          <w:rFonts w:ascii="GHEA Grapalat" w:hAnsi="GHEA Grapalat"/>
        </w:rPr>
        <w:t>__</w:t>
      </w:r>
      <w:r w:rsidR="00A34FAD" w:rsidRPr="00123167">
        <w:rPr>
          <w:rFonts w:ascii="GHEA Grapalat" w:hAnsi="GHEA Grapalat"/>
          <w:lang w:val="hy-AM"/>
        </w:rPr>
        <w:t>Ն</w:t>
      </w:r>
      <w:r w:rsidR="00F247E7" w:rsidRPr="00123167">
        <w:rPr>
          <w:rFonts w:ascii="GHEA Grapalat" w:hAnsi="GHEA Grapalat"/>
          <w:lang w:val="hy-AM"/>
        </w:rPr>
        <w:br/>
      </w:r>
      <w:r w:rsidR="00FC1DAF" w:rsidRPr="00123167">
        <w:rPr>
          <w:rFonts w:ascii="GHEA Grapalat" w:hAnsi="GHEA Grapalat"/>
          <w:lang w:val="af-ZA"/>
        </w:rPr>
        <w:t>քաղ. Երևան</w:t>
      </w:r>
    </w:p>
    <w:p w:rsidR="00DD3162" w:rsidRPr="00123167" w:rsidRDefault="00DD3162" w:rsidP="00DD3162">
      <w:pPr>
        <w:pStyle w:val="data"/>
        <w:spacing w:after="0"/>
        <w:rPr>
          <w:rFonts w:ascii="GHEA Grapalat" w:hAnsi="GHEA Grapalat"/>
          <w:lang w:val="af-ZA"/>
        </w:rPr>
      </w:pPr>
    </w:p>
    <w:p w:rsidR="00E93E42" w:rsidRDefault="00A34FAD" w:rsidP="00DD3162">
      <w:pPr>
        <w:pStyle w:val="voroshmananvanum"/>
        <w:spacing w:before="0" w:after="0"/>
        <w:rPr>
          <w:rFonts w:ascii="GHEA Grapalat" w:hAnsi="GHEA Grapalat"/>
          <w:lang w:val="hy-AM"/>
        </w:rPr>
      </w:pPr>
      <w:r w:rsidRPr="00123167">
        <w:rPr>
          <w:rFonts w:ascii="GHEA Grapalat" w:hAnsi="GHEA Grapalat"/>
          <w:lang w:val="hy-AM"/>
        </w:rPr>
        <w:t>ՀԱՅԱՍՏԱՆԻ ՀԱՆՐԱՊԵՏՈՒԹՅԱՆ ՀԱՆՐԱՅԻՆ ԾԱՌԱՅՈՒԹՅՈՒՆՆԵՐԸ ԿԱՐԳԱՎՈՐՈՂ ՀԱՆՁՆԱԺՈՂՈՎԻ 201</w:t>
      </w:r>
      <w:r w:rsidR="00E74229" w:rsidRPr="00E74229">
        <w:rPr>
          <w:rFonts w:ascii="GHEA Grapalat" w:hAnsi="GHEA Grapalat"/>
        </w:rPr>
        <w:t>5</w:t>
      </w:r>
      <w:r w:rsidRPr="00123167">
        <w:rPr>
          <w:rFonts w:ascii="GHEA Grapalat" w:hAnsi="GHEA Grapalat"/>
          <w:lang w:val="hy-AM"/>
        </w:rPr>
        <w:t xml:space="preserve"> ԹՎԱԿԱՆԻ </w:t>
      </w:r>
      <w:r w:rsidR="00E74229">
        <w:rPr>
          <w:rFonts w:ascii="GHEA Grapalat" w:hAnsi="GHEA Grapalat"/>
          <w:lang w:val="hy-AM"/>
        </w:rPr>
        <w:t>ԱՊՐԻԼԻ 22</w:t>
      </w:r>
      <w:r w:rsidRPr="00123167">
        <w:rPr>
          <w:rFonts w:ascii="GHEA Grapalat" w:hAnsi="GHEA Grapalat"/>
          <w:lang w:val="hy-AM"/>
        </w:rPr>
        <w:t xml:space="preserve">-Ի </w:t>
      </w:r>
      <w:r w:rsidR="00E03831" w:rsidRPr="00123167">
        <w:rPr>
          <w:rFonts w:ascii="GHEA Grapalat" w:hAnsi="GHEA Grapalat"/>
          <w:lang w:val="hy-AM"/>
        </w:rPr>
        <w:t>№</w:t>
      </w:r>
      <w:r w:rsidR="00E74229">
        <w:rPr>
          <w:rFonts w:ascii="GHEA Grapalat" w:hAnsi="GHEA Grapalat"/>
          <w:lang w:val="hy-AM"/>
        </w:rPr>
        <w:t>88</w:t>
      </w:r>
      <w:r w:rsidR="00E03831" w:rsidRPr="00123167">
        <w:rPr>
          <w:rFonts w:ascii="GHEA Grapalat" w:hAnsi="GHEA Grapalat"/>
          <w:lang w:val="hy-AM"/>
        </w:rPr>
        <w:t xml:space="preserve">Ն ՈՐՈՇՄԱՆ ՄԵՋ </w:t>
      </w:r>
      <w:r w:rsidR="00DF4AEF">
        <w:rPr>
          <w:rFonts w:ascii="GHEA Grapalat" w:hAnsi="GHEA Grapalat"/>
          <w:lang w:val="hy-AM"/>
        </w:rPr>
        <w:t>ՓՈՓՈԽՈՒԹՅՈՒՆ</w:t>
      </w:r>
      <w:r w:rsidR="00072E86">
        <w:rPr>
          <w:rFonts w:ascii="GHEA Grapalat" w:hAnsi="GHEA Grapalat"/>
          <w:lang w:val="hy-AM"/>
        </w:rPr>
        <w:t>ՆԵՐ</w:t>
      </w:r>
      <w:r w:rsidR="00E74229">
        <w:rPr>
          <w:rFonts w:ascii="GHEA Grapalat" w:hAnsi="GHEA Grapalat"/>
          <w:lang w:val="hy-AM"/>
        </w:rPr>
        <w:t xml:space="preserve"> </w:t>
      </w:r>
      <w:r w:rsidR="000F36C9">
        <w:rPr>
          <w:rFonts w:ascii="GHEA Grapalat" w:hAnsi="GHEA Grapalat"/>
          <w:lang w:val="hy-AM"/>
        </w:rPr>
        <w:t xml:space="preserve">ԵՎ ԼՐԱՑՈՒՄՆԵՐ </w:t>
      </w:r>
      <w:r w:rsidR="00A96967" w:rsidRPr="00123167">
        <w:rPr>
          <w:rFonts w:ascii="GHEA Grapalat" w:hAnsi="GHEA Grapalat"/>
          <w:lang w:val="hy-AM"/>
        </w:rPr>
        <w:t>ԿԱՏԱՐԵԼՈՒ ՄԱՍԻՆ</w:t>
      </w:r>
    </w:p>
    <w:p w:rsidR="00DD3162" w:rsidRPr="00123167" w:rsidRDefault="00DD3162" w:rsidP="00DD3162">
      <w:pPr>
        <w:pStyle w:val="voroshmananvanum"/>
        <w:spacing w:before="0" w:after="0" w:line="240" w:lineRule="auto"/>
        <w:rPr>
          <w:rFonts w:ascii="GHEA Grapalat" w:hAnsi="GHEA Grapalat"/>
          <w:lang w:val="hy-AM"/>
        </w:rPr>
      </w:pPr>
    </w:p>
    <w:p w:rsidR="00E93E42" w:rsidRPr="00DD3162" w:rsidRDefault="00A96967" w:rsidP="00DD3162">
      <w:pPr>
        <w:pStyle w:val="voroshmanbody"/>
        <w:spacing w:line="331" w:lineRule="auto"/>
        <w:rPr>
          <w:rFonts w:ascii="GHEA Grapalat" w:hAnsi="GHEA Grapalat"/>
          <w:spacing w:val="-4"/>
        </w:rPr>
      </w:pPr>
      <w:r w:rsidRPr="00DD3162">
        <w:rPr>
          <w:rFonts w:ascii="GHEA Grapalat" w:hAnsi="GHEA Grapalat"/>
          <w:spacing w:val="-4"/>
          <w:lang w:val="hy-AM"/>
        </w:rPr>
        <w:t>Հիմք ընդունելով «Նորմատիվ իրավական ակտերի մասին» օրենքի 33-րդ</w:t>
      </w:r>
      <w:r w:rsidR="00A17B81" w:rsidRPr="00DD3162">
        <w:rPr>
          <w:rFonts w:ascii="GHEA Grapalat" w:hAnsi="GHEA Grapalat"/>
          <w:spacing w:val="-4"/>
          <w:lang w:val="hy-AM"/>
        </w:rPr>
        <w:t xml:space="preserve"> և 34-րդ</w:t>
      </w:r>
      <w:r w:rsidRPr="00DD3162">
        <w:rPr>
          <w:rFonts w:ascii="GHEA Grapalat" w:hAnsi="GHEA Grapalat"/>
          <w:spacing w:val="-4"/>
          <w:lang w:val="hy-AM"/>
        </w:rPr>
        <w:t xml:space="preserve"> հոդված</w:t>
      </w:r>
      <w:r w:rsidR="00A17B81" w:rsidRPr="00DD3162">
        <w:rPr>
          <w:rFonts w:ascii="GHEA Grapalat" w:hAnsi="GHEA Grapalat"/>
          <w:spacing w:val="-4"/>
          <w:lang w:val="hy-AM"/>
        </w:rPr>
        <w:t>ներ</w:t>
      </w:r>
      <w:r w:rsidRPr="00DD3162">
        <w:rPr>
          <w:rFonts w:ascii="GHEA Grapalat" w:hAnsi="GHEA Grapalat"/>
          <w:spacing w:val="-4"/>
          <w:lang w:val="hy-AM"/>
        </w:rPr>
        <w:t>ը՝ Հայաստանի Հանրապետության հանրային ծառայությունները կարգավորող հանձնաժողովը</w:t>
      </w:r>
      <w:r w:rsidR="008A3367" w:rsidRPr="00DD3162">
        <w:rPr>
          <w:rFonts w:ascii="GHEA Grapalat" w:hAnsi="GHEA Grapalat"/>
          <w:spacing w:val="-4"/>
        </w:rPr>
        <w:t xml:space="preserve"> </w:t>
      </w:r>
      <w:r w:rsidR="00FC1DAF" w:rsidRPr="00DD3162">
        <w:rPr>
          <w:rFonts w:ascii="GHEA Grapalat" w:hAnsi="GHEA Grapalat"/>
          <w:b/>
          <w:spacing w:val="-4"/>
        </w:rPr>
        <w:t>որոշում է</w:t>
      </w:r>
      <w:r w:rsidR="00E93E42" w:rsidRPr="00DD3162">
        <w:rPr>
          <w:rFonts w:ascii="GHEA Grapalat" w:hAnsi="GHEA Grapalat"/>
          <w:b/>
          <w:spacing w:val="-4"/>
        </w:rPr>
        <w:t>.</w:t>
      </w:r>
    </w:p>
    <w:p w:rsidR="00D62B72" w:rsidRPr="00DD3162" w:rsidRDefault="00D82568" w:rsidP="00DD3162">
      <w:pPr>
        <w:pStyle w:val="voroshumspisok"/>
        <w:numPr>
          <w:ilvl w:val="0"/>
          <w:numId w:val="2"/>
        </w:numPr>
        <w:spacing w:line="331" w:lineRule="auto"/>
        <w:ind w:left="709" w:hanging="283"/>
        <w:rPr>
          <w:rFonts w:ascii="GHEA Grapalat" w:hAnsi="GHEA Grapalat" w:cs="Sylfaen"/>
          <w:spacing w:val="-4"/>
        </w:rPr>
      </w:pPr>
      <w:r w:rsidRPr="00DD3162">
        <w:rPr>
          <w:rFonts w:ascii="GHEA Grapalat" w:hAnsi="GHEA Grapalat"/>
          <w:spacing w:val="-4"/>
        </w:rPr>
        <w:t>Հայաստանի Հանրապետության հանրային ծառայությունները կարգավորող հանձնաժողովի 2015 թվականի ապրիլի 22-ի «</w:t>
      </w:r>
      <w:r w:rsidRPr="00DD3162">
        <w:rPr>
          <w:rFonts w:ascii="GHEA Grapalat" w:hAnsi="GHEA Grapalat" w:cs="Sylfaen"/>
          <w:spacing w:val="-4"/>
        </w:rPr>
        <w:t>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մեթոդիկան</w:t>
      </w:r>
      <w:r w:rsidRPr="00DD3162">
        <w:rPr>
          <w:rFonts w:ascii="GHEA Grapalat" w:hAnsi="GHEA Grapalat"/>
          <w:spacing w:val="-4"/>
        </w:rPr>
        <w:t xml:space="preserve"> հաստատելու և </w:t>
      </w:r>
      <w:r w:rsidRPr="00DD3162">
        <w:rPr>
          <w:rFonts w:ascii="GHEA Grapalat" w:hAnsi="GHEA Grapalat" w:cs="Sylfaen"/>
          <w:spacing w:val="-4"/>
        </w:rPr>
        <w:t>Հայաստանի</w:t>
      </w:r>
      <w:r w:rsidRPr="00DD3162">
        <w:rPr>
          <w:rFonts w:ascii="GHEA Grapalat" w:hAnsi="GHEA Grapalat"/>
          <w:spacing w:val="-4"/>
        </w:rPr>
        <w:t xml:space="preserve"> </w:t>
      </w:r>
      <w:r w:rsidRPr="00DD3162">
        <w:rPr>
          <w:rFonts w:ascii="GHEA Grapalat" w:hAnsi="GHEA Grapalat" w:cs="Sylfaen"/>
          <w:spacing w:val="-4"/>
        </w:rPr>
        <w:t>Հանրապետության</w:t>
      </w:r>
      <w:r w:rsidRPr="00DD3162">
        <w:rPr>
          <w:rFonts w:ascii="GHEA Grapalat" w:hAnsi="GHEA Grapalat"/>
          <w:spacing w:val="-4"/>
        </w:rPr>
        <w:t xml:space="preserve"> </w:t>
      </w:r>
      <w:r w:rsidRPr="00DD3162">
        <w:rPr>
          <w:rFonts w:ascii="GHEA Grapalat" w:hAnsi="GHEA Grapalat" w:cs="Sylfaen"/>
          <w:spacing w:val="-4"/>
        </w:rPr>
        <w:t>հանրային</w:t>
      </w:r>
      <w:r w:rsidRPr="00DD3162">
        <w:rPr>
          <w:rFonts w:ascii="GHEA Grapalat" w:hAnsi="GHEA Grapalat"/>
          <w:spacing w:val="-4"/>
        </w:rPr>
        <w:t xml:space="preserve"> </w:t>
      </w:r>
      <w:r w:rsidRPr="00DD3162">
        <w:rPr>
          <w:rFonts w:ascii="GHEA Grapalat" w:hAnsi="GHEA Grapalat" w:cs="Sylfaen"/>
          <w:spacing w:val="-4"/>
        </w:rPr>
        <w:t>ծառայությունները</w:t>
      </w:r>
      <w:r w:rsidRPr="00DD3162">
        <w:rPr>
          <w:rFonts w:ascii="GHEA Grapalat" w:hAnsi="GHEA Grapalat"/>
          <w:spacing w:val="-4"/>
        </w:rPr>
        <w:t xml:space="preserve"> </w:t>
      </w:r>
      <w:r w:rsidRPr="00DD3162">
        <w:rPr>
          <w:rFonts w:ascii="GHEA Grapalat" w:hAnsi="GHEA Grapalat" w:cs="Sylfaen"/>
          <w:spacing w:val="-4"/>
        </w:rPr>
        <w:t>կարգավորող</w:t>
      </w:r>
      <w:r w:rsidRPr="00DD3162">
        <w:rPr>
          <w:rFonts w:ascii="GHEA Grapalat" w:hAnsi="GHEA Grapalat"/>
          <w:spacing w:val="-4"/>
        </w:rPr>
        <w:t xml:space="preserve"> </w:t>
      </w:r>
      <w:r w:rsidRPr="00DD3162">
        <w:rPr>
          <w:rFonts w:ascii="GHEA Grapalat" w:hAnsi="GHEA Grapalat" w:cs="Sylfaen"/>
          <w:spacing w:val="-4"/>
        </w:rPr>
        <w:t xml:space="preserve">հանձնաժողովի մի շարք որոշումներ ուժը կորցրած ճանաչելու մասին» </w:t>
      </w:r>
      <w:r w:rsidRPr="00DD3162">
        <w:rPr>
          <w:rFonts w:ascii="GHEA Grapalat" w:hAnsi="GHEA Grapalat"/>
          <w:spacing w:val="-4"/>
        </w:rPr>
        <w:t>№</w:t>
      </w:r>
      <w:r w:rsidRPr="00DD3162">
        <w:rPr>
          <w:rFonts w:ascii="GHEA Grapalat" w:hAnsi="GHEA Grapalat" w:cs="Sylfaen"/>
          <w:spacing w:val="-4"/>
        </w:rPr>
        <w:t>88Ն որոշման 1-ին կետով հաստատված</w:t>
      </w:r>
      <w:r w:rsidRPr="00DD3162">
        <w:rPr>
          <w:rFonts w:ascii="GHEA Grapalat" w:hAnsi="GHEA Grapalat"/>
          <w:spacing w:val="-4"/>
          <w:lang w:eastAsia="en-US"/>
        </w:rPr>
        <w:t xml:space="preserve"> հավելվածի` </w:t>
      </w:r>
      <w:r w:rsidRPr="00DD3162">
        <w:rPr>
          <w:rFonts w:ascii="GHEA Grapalat" w:hAnsi="GHEA Grapalat" w:cs="Sylfaen"/>
          <w:spacing w:val="-4"/>
        </w:rPr>
        <w:t>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մեթոդիկայի</w:t>
      </w:r>
      <w:r w:rsidR="00D62B72" w:rsidRPr="00DD3162">
        <w:rPr>
          <w:rFonts w:ascii="GHEA Grapalat" w:hAnsi="GHEA Grapalat" w:cs="Sylfaen"/>
          <w:spacing w:val="-4"/>
        </w:rPr>
        <w:t>`</w:t>
      </w:r>
    </w:p>
    <w:p w:rsidR="00414DDD" w:rsidRPr="00DD3162" w:rsidRDefault="006733B1" w:rsidP="00DD3162">
      <w:pPr>
        <w:pStyle w:val="voroshumspisok"/>
        <w:numPr>
          <w:ilvl w:val="0"/>
          <w:numId w:val="3"/>
        </w:numPr>
        <w:spacing w:line="331" w:lineRule="auto"/>
        <w:rPr>
          <w:rFonts w:ascii="GHEA Grapalat" w:hAnsi="GHEA Grapalat" w:cs="Sylfaen"/>
          <w:spacing w:val="-4"/>
          <w:lang w:val="hy-AM"/>
        </w:rPr>
      </w:pPr>
      <w:r w:rsidRPr="00DD3162">
        <w:rPr>
          <w:rFonts w:ascii="GHEA Grapalat" w:hAnsi="GHEA Grapalat" w:cs="Sylfaen"/>
          <w:spacing w:val="-4"/>
          <w:lang w:val="hy-AM"/>
        </w:rPr>
        <w:t>1-ին կետի</w:t>
      </w:r>
      <w:r w:rsidR="00414DDD" w:rsidRPr="00DD3162">
        <w:rPr>
          <w:rFonts w:ascii="GHEA Grapalat" w:hAnsi="GHEA Grapalat" w:cs="Sylfaen"/>
          <w:spacing w:val="-4"/>
          <w:lang w:val="hy-AM"/>
        </w:rPr>
        <w:t>՝</w:t>
      </w:r>
    </w:p>
    <w:p w:rsidR="00414DDD" w:rsidRPr="00DD3162" w:rsidRDefault="00414DDD" w:rsidP="00DD3162">
      <w:pPr>
        <w:pStyle w:val="voroshumspisok"/>
        <w:numPr>
          <w:ilvl w:val="0"/>
          <w:numId w:val="0"/>
        </w:numPr>
        <w:spacing w:line="331" w:lineRule="auto"/>
        <w:ind w:left="1361" w:hanging="284"/>
        <w:rPr>
          <w:rFonts w:ascii="GHEA Grapalat" w:hAnsi="GHEA Grapalat" w:cs="Sylfaen"/>
          <w:spacing w:val="-4"/>
          <w:lang w:val="hy-AM"/>
        </w:rPr>
      </w:pPr>
      <w:r w:rsidRPr="00DD3162">
        <w:rPr>
          <w:rFonts w:ascii="GHEA Grapalat" w:hAnsi="GHEA Grapalat" w:cs="Sylfaen"/>
          <w:spacing w:val="-4"/>
          <w:lang w:val="hy-AM"/>
        </w:rPr>
        <w:t>ա. 4-րդ ենթակետի «բ» պարբերությունում «2020» թիվը փոխարինել «2021» թվով</w:t>
      </w:r>
      <w:r w:rsidRPr="00DD3162">
        <w:rPr>
          <w:rFonts w:ascii="GHEA Grapalat" w:hAnsi="GHEA Grapalat" w:cs="Sylfaen"/>
          <w:spacing w:val="-4"/>
        </w:rPr>
        <w:t>.</w:t>
      </w:r>
    </w:p>
    <w:p w:rsidR="006733B1" w:rsidRPr="00DD3162" w:rsidRDefault="00414DDD" w:rsidP="00DD3162">
      <w:pPr>
        <w:pStyle w:val="voroshumspisok"/>
        <w:numPr>
          <w:ilvl w:val="0"/>
          <w:numId w:val="0"/>
        </w:numPr>
        <w:spacing w:line="331" w:lineRule="auto"/>
        <w:ind w:left="1361" w:hanging="284"/>
        <w:rPr>
          <w:rFonts w:ascii="GHEA Grapalat" w:hAnsi="GHEA Grapalat" w:cs="Sylfaen"/>
          <w:spacing w:val="-4"/>
          <w:lang w:val="hy-AM"/>
        </w:rPr>
      </w:pPr>
      <w:r w:rsidRPr="00DD3162">
        <w:rPr>
          <w:rFonts w:ascii="GHEA Grapalat" w:hAnsi="GHEA Grapalat" w:cs="Sylfaen"/>
          <w:spacing w:val="-4"/>
          <w:lang w:val="hy-AM"/>
        </w:rPr>
        <w:t>բ</w:t>
      </w:r>
      <w:r w:rsidRPr="00DD3162">
        <w:rPr>
          <w:rFonts w:ascii="GHEA Grapalat" w:hAnsi="GHEA Grapalat" w:cs="Sylfaen"/>
          <w:spacing w:val="-4"/>
        </w:rPr>
        <w:t>.</w:t>
      </w:r>
      <w:r w:rsidR="006733B1" w:rsidRPr="00DD3162">
        <w:rPr>
          <w:rFonts w:ascii="GHEA Grapalat" w:hAnsi="GHEA Grapalat" w:cs="Sylfaen"/>
          <w:spacing w:val="-4"/>
          <w:lang w:val="hy-AM"/>
        </w:rPr>
        <w:t xml:space="preserve"> 5-րդ ենթակետը շարադրել հետևյալ խմբագրությամբ</w:t>
      </w:r>
      <w:r w:rsidR="00F11D04" w:rsidRPr="00DD3162">
        <w:rPr>
          <w:rFonts w:ascii="GHEA Grapalat" w:hAnsi="GHEA Grapalat" w:cs="Sylfaen"/>
          <w:spacing w:val="-4"/>
        </w:rPr>
        <w:t>.</w:t>
      </w:r>
    </w:p>
    <w:p w:rsidR="006733B1" w:rsidRPr="00DD3162" w:rsidRDefault="006733B1" w:rsidP="00DD3162">
      <w:pPr>
        <w:pStyle w:val="voroshumspisok"/>
        <w:numPr>
          <w:ilvl w:val="0"/>
          <w:numId w:val="0"/>
        </w:numPr>
        <w:spacing w:line="331" w:lineRule="auto"/>
        <w:ind w:left="1361"/>
        <w:rPr>
          <w:rFonts w:ascii="GHEA Grapalat" w:hAnsi="GHEA Grapalat" w:cs="Sylfaen"/>
          <w:spacing w:val="-4"/>
        </w:rPr>
      </w:pPr>
      <w:r w:rsidRPr="00DD3162">
        <w:rPr>
          <w:rFonts w:ascii="GHEA Grapalat" w:hAnsi="GHEA Grapalat" w:cs="Sylfaen"/>
          <w:spacing w:val="-4"/>
        </w:rPr>
        <w:t>«5) կենսազանգվածից էլեկտրական էներգիա արտադրող կայաններ, որոնք`</w:t>
      </w:r>
    </w:p>
    <w:p w:rsidR="006733B1" w:rsidRPr="00DD3162" w:rsidRDefault="006733B1" w:rsidP="00DD3162">
      <w:pPr>
        <w:pStyle w:val="voroshumspisok"/>
        <w:numPr>
          <w:ilvl w:val="0"/>
          <w:numId w:val="0"/>
        </w:numPr>
        <w:spacing w:line="331" w:lineRule="auto"/>
        <w:ind w:left="1361"/>
        <w:rPr>
          <w:rFonts w:ascii="GHEA Grapalat" w:hAnsi="GHEA Grapalat" w:cs="Sylfaen"/>
          <w:spacing w:val="-4"/>
        </w:rPr>
      </w:pPr>
      <w:r w:rsidRPr="00DD3162">
        <w:rPr>
          <w:rFonts w:ascii="GHEA Grapalat" w:hAnsi="GHEA Grapalat" w:cs="Sylfaen"/>
          <w:spacing w:val="-4"/>
        </w:rPr>
        <w:t>ա. էլեկտրական էներգիայի արտադրության լիցենզիա են ստացել մինչև 2020 թվականի դեկտեմբերի 31-ը ներառյալ ժամանակահատվածում.</w:t>
      </w:r>
    </w:p>
    <w:p w:rsidR="00486591" w:rsidRPr="00DD3162" w:rsidRDefault="006733B1" w:rsidP="00DD3162">
      <w:pPr>
        <w:pStyle w:val="voroshumspisok"/>
        <w:numPr>
          <w:ilvl w:val="0"/>
          <w:numId w:val="0"/>
        </w:numPr>
        <w:spacing w:line="331" w:lineRule="auto"/>
        <w:ind w:left="1361"/>
        <w:rPr>
          <w:rFonts w:ascii="GHEA Grapalat" w:hAnsi="GHEA Grapalat" w:cs="Sylfaen"/>
          <w:spacing w:val="-4"/>
          <w:lang w:val="en-US"/>
        </w:rPr>
      </w:pPr>
      <w:r w:rsidRPr="00DD3162">
        <w:rPr>
          <w:rFonts w:ascii="GHEA Grapalat" w:hAnsi="GHEA Grapalat" w:cs="Sylfaen"/>
          <w:spacing w:val="-4"/>
        </w:rPr>
        <w:lastRenderedPageBreak/>
        <w:t xml:space="preserve">բ. ունեն մինչև 30 ՄՎտ (ներառյալ) տեղակայված հզորություն և էլեկտրական էներգիայի արտադրության լիցենզիա են ստացել 2021 թվականի հունվարի 1-ից մինչև 2021 թվականի դեկտեմբերի </w:t>
      </w:r>
      <w:r w:rsidR="00486591" w:rsidRPr="00DD3162">
        <w:rPr>
          <w:rFonts w:ascii="GHEA Grapalat" w:hAnsi="GHEA Grapalat" w:cs="Sylfaen"/>
          <w:spacing w:val="-4"/>
        </w:rPr>
        <w:t>31-ը ներառյալ ժամանակահատվածում</w:t>
      </w:r>
      <w:r w:rsidR="000F36C9" w:rsidRPr="00DD3162">
        <w:rPr>
          <w:rFonts w:ascii="GHEA Grapalat" w:hAnsi="GHEA Grapalat" w:cs="Sylfaen"/>
          <w:spacing w:val="-4"/>
          <w:lang w:val="hy-AM"/>
        </w:rPr>
        <w:t>։»</w:t>
      </w:r>
      <w:r w:rsidR="000F36C9" w:rsidRPr="00DD3162">
        <w:rPr>
          <w:rFonts w:ascii="GHEA Grapalat" w:hAnsi="GHEA Grapalat" w:cs="Sylfaen"/>
          <w:spacing w:val="-4"/>
          <w:lang w:val="en-US"/>
        </w:rPr>
        <w:t>.</w:t>
      </w:r>
    </w:p>
    <w:p w:rsidR="00E31576" w:rsidRPr="00DD3162" w:rsidRDefault="00E31576" w:rsidP="00DD3162">
      <w:pPr>
        <w:pStyle w:val="voroshumspisok"/>
        <w:numPr>
          <w:ilvl w:val="0"/>
          <w:numId w:val="3"/>
        </w:numPr>
        <w:spacing w:line="331" w:lineRule="auto"/>
        <w:rPr>
          <w:rFonts w:ascii="GHEA Grapalat" w:hAnsi="GHEA Grapalat" w:cs="Sylfaen"/>
          <w:spacing w:val="-4"/>
          <w:lang w:val="hy-AM"/>
        </w:rPr>
      </w:pPr>
      <w:r w:rsidRPr="00DD3162">
        <w:rPr>
          <w:rFonts w:ascii="GHEA Grapalat" w:hAnsi="GHEA Grapalat" w:cs="Sylfaen"/>
          <w:spacing w:val="-4"/>
          <w:lang w:val="hy-AM"/>
        </w:rPr>
        <w:t>2</w:t>
      </w:r>
      <w:r w:rsidR="00D62B72" w:rsidRPr="00DD3162">
        <w:rPr>
          <w:rFonts w:ascii="GHEA Grapalat" w:hAnsi="GHEA Grapalat" w:cs="Sylfaen"/>
          <w:spacing w:val="-4"/>
        </w:rPr>
        <w:t>-</w:t>
      </w:r>
      <w:r w:rsidRPr="00DD3162">
        <w:rPr>
          <w:rFonts w:ascii="GHEA Grapalat" w:hAnsi="GHEA Grapalat" w:cs="Sylfaen"/>
          <w:spacing w:val="-4"/>
          <w:lang w:val="hy-AM"/>
        </w:rPr>
        <w:t>րդ</w:t>
      </w:r>
      <w:r w:rsidR="00B93760" w:rsidRPr="00DD3162">
        <w:rPr>
          <w:rFonts w:ascii="GHEA Grapalat" w:hAnsi="GHEA Grapalat" w:cs="Sylfaen"/>
          <w:spacing w:val="-4"/>
        </w:rPr>
        <w:t xml:space="preserve"> </w:t>
      </w:r>
      <w:r w:rsidRPr="00DD3162">
        <w:rPr>
          <w:rFonts w:ascii="GHEA Grapalat" w:hAnsi="GHEA Grapalat" w:cs="Sylfaen"/>
          <w:spacing w:val="-4"/>
          <w:lang w:val="hy-AM"/>
        </w:rPr>
        <w:t>կետում «հուլիս ամսից մինչև հաջորդ օրացուցային տարվա հուլիս ամիսն» բառերը փոխարինել «հուլիսի 1-ից մինչև հաջորդ օրացուցային տարվա հունիսի 30-ը ներառյալ» բառերով</w:t>
      </w:r>
      <w:r w:rsidRPr="00DD3162">
        <w:rPr>
          <w:rFonts w:ascii="GHEA Grapalat" w:hAnsi="GHEA Grapalat" w:cs="Sylfaen"/>
          <w:spacing w:val="-4"/>
        </w:rPr>
        <w:t>.</w:t>
      </w:r>
    </w:p>
    <w:p w:rsidR="00E01CBA" w:rsidRPr="00DD3162" w:rsidRDefault="00E01CBA" w:rsidP="00DD3162">
      <w:pPr>
        <w:pStyle w:val="voroshumspisok"/>
        <w:numPr>
          <w:ilvl w:val="0"/>
          <w:numId w:val="3"/>
        </w:numPr>
        <w:spacing w:line="331" w:lineRule="auto"/>
        <w:rPr>
          <w:rFonts w:ascii="GHEA Grapalat" w:hAnsi="GHEA Grapalat" w:cs="Sylfaen"/>
          <w:spacing w:val="-4"/>
          <w:lang w:val="hy-AM"/>
        </w:rPr>
      </w:pPr>
      <w:r w:rsidRPr="00DD3162">
        <w:rPr>
          <w:rFonts w:ascii="GHEA Grapalat" w:hAnsi="GHEA Grapalat" w:cs="Sylfaen"/>
          <w:spacing w:val="-4"/>
          <w:lang w:val="hy-AM"/>
        </w:rPr>
        <w:t>3</w:t>
      </w:r>
      <w:r w:rsidRPr="00DD3162">
        <w:rPr>
          <w:rFonts w:ascii="GHEA Grapalat" w:hAnsi="GHEA Grapalat" w:cs="Sylfaen"/>
          <w:spacing w:val="-4"/>
        </w:rPr>
        <w:t>-</w:t>
      </w:r>
      <w:r w:rsidRPr="00DD3162">
        <w:rPr>
          <w:rFonts w:ascii="GHEA Grapalat" w:hAnsi="GHEA Grapalat" w:cs="Sylfaen"/>
          <w:spacing w:val="-4"/>
          <w:lang w:val="hy-AM"/>
        </w:rPr>
        <w:t>րդ</w:t>
      </w:r>
      <w:r w:rsidRPr="00DD3162">
        <w:rPr>
          <w:rFonts w:ascii="GHEA Grapalat" w:hAnsi="GHEA Grapalat" w:cs="Sylfaen"/>
          <w:spacing w:val="-4"/>
        </w:rPr>
        <w:t xml:space="preserve"> կետի</w:t>
      </w:r>
      <w:r w:rsidRPr="00DD3162">
        <w:rPr>
          <w:rFonts w:ascii="GHEA Grapalat" w:hAnsi="GHEA Grapalat" w:cs="Sylfaen"/>
          <w:spacing w:val="-4"/>
          <w:lang w:val="hy-AM"/>
        </w:rPr>
        <w:t>՝</w:t>
      </w:r>
    </w:p>
    <w:p w:rsidR="00787F49" w:rsidRPr="00DD3162" w:rsidRDefault="00E01CBA" w:rsidP="00DD3162">
      <w:pPr>
        <w:pStyle w:val="voroshumspisok"/>
        <w:numPr>
          <w:ilvl w:val="0"/>
          <w:numId w:val="0"/>
        </w:numPr>
        <w:spacing w:line="331" w:lineRule="auto"/>
        <w:ind w:left="1361" w:hanging="284"/>
        <w:rPr>
          <w:rFonts w:ascii="GHEA Grapalat" w:hAnsi="GHEA Grapalat" w:cs="Sylfaen"/>
          <w:spacing w:val="-4"/>
        </w:rPr>
      </w:pPr>
      <w:r w:rsidRPr="00DD3162">
        <w:rPr>
          <w:rFonts w:ascii="GHEA Grapalat" w:hAnsi="GHEA Grapalat" w:cs="Sylfaen"/>
          <w:spacing w:val="-4"/>
          <w:lang w:val="hy-AM"/>
        </w:rPr>
        <w:t>ա. 1-ին ենթակետում</w:t>
      </w:r>
      <w:r w:rsidR="00787F49" w:rsidRPr="00DD3162">
        <w:rPr>
          <w:rFonts w:ascii="GHEA Grapalat" w:hAnsi="GHEA Grapalat" w:cs="Sylfaen"/>
          <w:spacing w:val="-4"/>
          <w:lang w:val="hy-AM"/>
        </w:rPr>
        <w:t xml:space="preserve"> </w:t>
      </w:r>
      <w:r w:rsidR="00E86AD6" w:rsidRPr="00DD3162">
        <w:rPr>
          <w:rFonts w:ascii="GHEA Grapalat" w:hAnsi="GHEA Grapalat" w:cs="Sylfaen"/>
          <w:spacing w:val="-4"/>
          <w:lang w:val="hy-AM"/>
        </w:rPr>
        <w:t xml:space="preserve">«մայիսի 31-ը ներառյալ ընդունվելու» բառերը փոխարինել «հունիսի 30-ը ներառյալ ժամանակահատվածում ուժի մեջ մտնելու» բառերով, իսկ </w:t>
      </w:r>
      <w:r w:rsidR="00787F49" w:rsidRPr="00DD3162">
        <w:rPr>
          <w:rFonts w:ascii="GHEA Grapalat" w:hAnsi="GHEA Grapalat" w:cs="Sylfaen"/>
          <w:spacing w:val="-4"/>
          <w:lang w:val="hy-AM"/>
        </w:rPr>
        <w:t>«հունիսի 1-ից հետո ընդունվելու» բառերը փոխարինել «հուլիսի 1-ից հետո ուժի մեջ մտնելու» բառերով</w:t>
      </w:r>
      <w:r w:rsidR="00787F49" w:rsidRPr="00DD3162">
        <w:rPr>
          <w:rFonts w:ascii="GHEA Grapalat" w:hAnsi="GHEA Grapalat" w:cs="Sylfaen"/>
          <w:spacing w:val="-4"/>
        </w:rPr>
        <w:t>.</w:t>
      </w:r>
    </w:p>
    <w:p w:rsidR="002143E6" w:rsidRPr="00DD3162" w:rsidRDefault="00BE4285" w:rsidP="00DD3162">
      <w:pPr>
        <w:pStyle w:val="voroshumspisok"/>
        <w:numPr>
          <w:ilvl w:val="0"/>
          <w:numId w:val="0"/>
        </w:numPr>
        <w:spacing w:line="331" w:lineRule="auto"/>
        <w:ind w:left="1361" w:hanging="284"/>
        <w:rPr>
          <w:rFonts w:ascii="GHEA Grapalat" w:hAnsi="GHEA Grapalat" w:cs="Sylfaen"/>
          <w:spacing w:val="-4"/>
        </w:rPr>
      </w:pPr>
      <w:r w:rsidRPr="00DD3162">
        <w:rPr>
          <w:rFonts w:ascii="GHEA Grapalat" w:hAnsi="GHEA Grapalat" w:cs="Sylfaen"/>
          <w:spacing w:val="-4"/>
          <w:lang w:val="hy-AM"/>
        </w:rPr>
        <w:t>բ</w:t>
      </w:r>
      <w:r w:rsidRPr="00DD3162">
        <w:rPr>
          <w:rFonts w:ascii="GHEA Grapalat" w:hAnsi="GHEA Grapalat" w:cs="Sylfaen"/>
          <w:spacing w:val="-4"/>
        </w:rPr>
        <w:t>.</w:t>
      </w:r>
      <w:r w:rsidR="00B215F7" w:rsidRPr="00DD3162">
        <w:rPr>
          <w:rFonts w:ascii="GHEA Grapalat" w:hAnsi="GHEA Grapalat" w:cs="Sylfaen"/>
          <w:spacing w:val="-4"/>
          <w:lang w:val="hy-AM"/>
        </w:rPr>
        <w:t xml:space="preserve"> </w:t>
      </w:r>
      <w:r w:rsidR="002143E6" w:rsidRPr="00DD3162">
        <w:rPr>
          <w:rFonts w:ascii="GHEA Grapalat" w:hAnsi="GHEA Grapalat" w:cs="Sylfaen"/>
          <w:spacing w:val="-4"/>
        </w:rPr>
        <w:t>2</w:t>
      </w:r>
      <w:r w:rsidR="002143E6" w:rsidRPr="00DD3162">
        <w:rPr>
          <w:rFonts w:ascii="GHEA Grapalat" w:hAnsi="GHEA Grapalat" w:cs="Sylfaen"/>
          <w:spacing w:val="-4"/>
          <w:lang w:val="hy-AM"/>
        </w:rPr>
        <w:t>-րդ ենթակետ</w:t>
      </w:r>
      <w:r w:rsidR="00E01CBA" w:rsidRPr="00DD3162">
        <w:rPr>
          <w:rFonts w:ascii="GHEA Grapalat" w:hAnsi="GHEA Grapalat" w:cs="Sylfaen"/>
          <w:spacing w:val="-4"/>
          <w:lang w:val="hy-AM"/>
        </w:rPr>
        <w:t>ի</w:t>
      </w:r>
      <w:r w:rsidR="002143E6" w:rsidRPr="00DD3162">
        <w:rPr>
          <w:rFonts w:ascii="GHEA Grapalat" w:hAnsi="GHEA Grapalat" w:cs="Sylfaen"/>
          <w:spacing w:val="-4"/>
        </w:rPr>
        <w:t xml:space="preserve"> </w:t>
      </w:r>
      <w:r w:rsidR="002143E6" w:rsidRPr="00DD3162">
        <w:rPr>
          <w:rFonts w:ascii="GHEA Grapalat" w:hAnsi="GHEA Grapalat" w:cs="Sylfaen"/>
          <w:spacing w:val="-4"/>
          <w:lang w:val="hy-AM"/>
        </w:rPr>
        <w:t xml:space="preserve">«ա» պարբերությունում </w:t>
      </w:r>
      <w:r w:rsidR="00E86AD6" w:rsidRPr="00DD3162">
        <w:rPr>
          <w:rFonts w:ascii="GHEA Grapalat" w:hAnsi="GHEA Grapalat" w:cs="Sylfaen"/>
          <w:spacing w:val="-4"/>
          <w:lang w:val="hy-AM"/>
        </w:rPr>
        <w:t xml:space="preserve">«մայիսի 31-ը ներառյալ ժամանակահատվածում ընդունվելու» բառերը փոխարինել «հունիսի 30-ը ներառյալ ժամանակահատվածում ուժի մեջ մտնելու» բառերով, իսկ </w:t>
      </w:r>
      <w:r w:rsidR="002143E6" w:rsidRPr="00DD3162">
        <w:rPr>
          <w:rFonts w:ascii="GHEA Grapalat" w:hAnsi="GHEA Grapalat" w:cs="Sylfaen"/>
          <w:spacing w:val="-4"/>
          <w:lang w:val="hy-AM"/>
        </w:rPr>
        <w:t>«</w:t>
      </w:r>
      <w:r w:rsidR="00E01CBA" w:rsidRPr="00DD3162">
        <w:rPr>
          <w:rFonts w:ascii="GHEA Grapalat" w:hAnsi="GHEA Grapalat" w:cs="Sylfaen"/>
          <w:spacing w:val="-4"/>
          <w:lang w:val="hy-AM"/>
        </w:rPr>
        <w:t>հունիսի 1-ից մինչև 2021 թվականի դեկտեմբերի 31-ը ներառյալ ժամանակահատվածում ընդունվելու</w:t>
      </w:r>
      <w:r w:rsidR="002143E6" w:rsidRPr="00DD3162">
        <w:rPr>
          <w:rFonts w:ascii="GHEA Grapalat" w:hAnsi="GHEA Grapalat" w:cs="Sylfaen"/>
          <w:spacing w:val="-4"/>
          <w:lang w:val="hy-AM"/>
        </w:rPr>
        <w:t>» բառերը փոխարինել «</w:t>
      </w:r>
      <w:r w:rsidR="00E01CBA" w:rsidRPr="00DD3162">
        <w:rPr>
          <w:rFonts w:ascii="GHEA Grapalat" w:hAnsi="GHEA Grapalat" w:cs="Sylfaen"/>
          <w:spacing w:val="-4"/>
          <w:lang w:val="hy-AM"/>
        </w:rPr>
        <w:t xml:space="preserve">հուլիսի 1-ից մինչև 2022 թվականի </w:t>
      </w:r>
      <w:r w:rsidR="008A22C6" w:rsidRPr="00DD3162">
        <w:rPr>
          <w:rFonts w:ascii="GHEA Grapalat" w:hAnsi="GHEA Grapalat" w:cs="Sylfaen"/>
          <w:spacing w:val="-4"/>
          <w:lang w:val="hy-AM"/>
        </w:rPr>
        <w:t>հոկտե</w:t>
      </w:r>
      <w:r w:rsidR="00E01CBA" w:rsidRPr="00DD3162">
        <w:rPr>
          <w:rFonts w:ascii="GHEA Grapalat" w:hAnsi="GHEA Grapalat" w:cs="Sylfaen"/>
          <w:spacing w:val="-4"/>
          <w:lang w:val="hy-AM"/>
        </w:rPr>
        <w:t xml:space="preserve">մբերի </w:t>
      </w:r>
      <w:r w:rsidR="008A22C6" w:rsidRPr="00DD3162">
        <w:rPr>
          <w:rFonts w:ascii="GHEA Grapalat" w:hAnsi="GHEA Grapalat" w:cs="Sylfaen"/>
          <w:spacing w:val="-4"/>
          <w:lang w:val="hy-AM"/>
        </w:rPr>
        <w:t>3</w:t>
      </w:r>
      <w:r w:rsidR="004E3E60" w:rsidRPr="00DD3162">
        <w:rPr>
          <w:rFonts w:ascii="GHEA Grapalat" w:hAnsi="GHEA Grapalat" w:cs="Sylfaen"/>
          <w:spacing w:val="-4"/>
          <w:lang w:val="hy-AM"/>
        </w:rPr>
        <w:t>1</w:t>
      </w:r>
      <w:r w:rsidR="00E01CBA" w:rsidRPr="00DD3162">
        <w:rPr>
          <w:rFonts w:ascii="GHEA Grapalat" w:hAnsi="GHEA Grapalat" w:cs="Sylfaen"/>
          <w:spacing w:val="-4"/>
          <w:lang w:val="hy-AM"/>
        </w:rPr>
        <w:t>-ը</w:t>
      </w:r>
      <w:r w:rsidR="008A22C6" w:rsidRPr="00DD3162">
        <w:rPr>
          <w:rFonts w:ascii="GHEA Grapalat" w:hAnsi="GHEA Grapalat" w:cs="Sylfaen"/>
          <w:spacing w:val="-4"/>
          <w:lang w:val="hy-AM"/>
        </w:rPr>
        <w:t xml:space="preserve"> ներառյալ </w:t>
      </w:r>
      <w:r w:rsidR="00E01CBA" w:rsidRPr="00DD3162">
        <w:rPr>
          <w:rFonts w:ascii="GHEA Grapalat" w:hAnsi="GHEA Grapalat" w:cs="Sylfaen"/>
          <w:spacing w:val="-4"/>
          <w:lang w:val="hy-AM"/>
        </w:rPr>
        <w:t xml:space="preserve">ժամանակահատվածում ուժի մեջ մտնելու» </w:t>
      </w:r>
      <w:r w:rsidR="002143E6" w:rsidRPr="00DD3162">
        <w:rPr>
          <w:rFonts w:ascii="GHEA Grapalat" w:hAnsi="GHEA Grapalat" w:cs="Sylfaen"/>
          <w:spacing w:val="-4"/>
          <w:lang w:val="hy-AM"/>
        </w:rPr>
        <w:t>բառերով</w:t>
      </w:r>
      <w:r w:rsidR="002143E6" w:rsidRPr="00DD3162">
        <w:rPr>
          <w:rFonts w:ascii="GHEA Grapalat" w:hAnsi="GHEA Grapalat" w:cs="Sylfaen"/>
          <w:spacing w:val="-4"/>
        </w:rPr>
        <w:t>.</w:t>
      </w:r>
    </w:p>
    <w:p w:rsidR="0013781C" w:rsidRPr="00DD3162" w:rsidRDefault="0013781C" w:rsidP="00DD3162">
      <w:pPr>
        <w:pStyle w:val="voroshumspisok"/>
        <w:numPr>
          <w:ilvl w:val="0"/>
          <w:numId w:val="0"/>
        </w:numPr>
        <w:spacing w:line="331" w:lineRule="auto"/>
        <w:ind w:left="1361" w:hanging="284"/>
        <w:rPr>
          <w:rFonts w:ascii="GHEA Grapalat" w:hAnsi="GHEA Grapalat" w:cs="Sylfaen"/>
          <w:spacing w:val="-4"/>
        </w:rPr>
      </w:pPr>
      <w:r w:rsidRPr="00DD3162">
        <w:rPr>
          <w:rFonts w:ascii="GHEA Grapalat" w:hAnsi="GHEA Grapalat" w:cs="Sylfaen"/>
          <w:spacing w:val="-4"/>
          <w:lang w:val="hy-AM"/>
        </w:rPr>
        <w:t>գ</w:t>
      </w:r>
      <w:r w:rsidR="00BE4285" w:rsidRPr="00DD3162">
        <w:rPr>
          <w:rFonts w:ascii="GHEA Grapalat" w:hAnsi="GHEA Grapalat" w:cs="Sylfaen"/>
          <w:spacing w:val="-4"/>
        </w:rPr>
        <w:t>.</w:t>
      </w:r>
      <w:r w:rsidRPr="00DD3162">
        <w:rPr>
          <w:rFonts w:ascii="GHEA Grapalat" w:hAnsi="GHEA Grapalat" w:cs="Sylfaen"/>
          <w:spacing w:val="-4"/>
          <w:lang w:val="hy-AM"/>
        </w:rPr>
        <w:t xml:space="preserve"> </w:t>
      </w:r>
      <w:r w:rsidRPr="00DD3162">
        <w:rPr>
          <w:rFonts w:ascii="GHEA Grapalat" w:hAnsi="GHEA Grapalat" w:cs="Sylfaen"/>
          <w:spacing w:val="-4"/>
        </w:rPr>
        <w:t>2</w:t>
      </w:r>
      <w:r w:rsidRPr="00DD3162">
        <w:rPr>
          <w:rFonts w:ascii="GHEA Grapalat" w:hAnsi="GHEA Grapalat" w:cs="Sylfaen"/>
          <w:spacing w:val="-4"/>
          <w:lang w:val="hy-AM"/>
        </w:rPr>
        <w:t>-րդ ենթակետի</w:t>
      </w:r>
      <w:r w:rsidRPr="00DD3162">
        <w:rPr>
          <w:rFonts w:ascii="GHEA Grapalat" w:hAnsi="GHEA Grapalat" w:cs="Sylfaen"/>
          <w:spacing w:val="-4"/>
        </w:rPr>
        <w:t xml:space="preserve"> </w:t>
      </w:r>
      <w:r w:rsidRPr="00DD3162">
        <w:rPr>
          <w:rFonts w:ascii="GHEA Grapalat" w:hAnsi="GHEA Grapalat" w:cs="Sylfaen"/>
          <w:spacing w:val="-4"/>
          <w:lang w:val="hy-AM"/>
        </w:rPr>
        <w:t>«բ» պարբերությունում «հունվարի 1-ից հետո ընդունվելու» բառերը փոխարինել «</w:t>
      </w:r>
      <w:r w:rsidR="00251F50" w:rsidRPr="00DD3162">
        <w:rPr>
          <w:rFonts w:ascii="GHEA Grapalat" w:hAnsi="GHEA Grapalat" w:cs="Sylfaen"/>
          <w:spacing w:val="-4"/>
          <w:lang w:val="hy-AM"/>
        </w:rPr>
        <w:t>նոյեմբեր</w:t>
      </w:r>
      <w:r w:rsidRPr="00DD3162">
        <w:rPr>
          <w:rFonts w:ascii="GHEA Grapalat" w:hAnsi="GHEA Grapalat" w:cs="Sylfaen"/>
          <w:spacing w:val="-4"/>
          <w:lang w:val="hy-AM"/>
        </w:rPr>
        <w:t>ի 1-ից հետո ուժի մեջ մտնելու» բառերով</w:t>
      </w:r>
      <w:r w:rsidRPr="00DD3162">
        <w:rPr>
          <w:rFonts w:ascii="GHEA Grapalat" w:hAnsi="GHEA Grapalat" w:cs="Sylfaen"/>
          <w:spacing w:val="-4"/>
        </w:rPr>
        <w:t>.</w:t>
      </w:r>
    </w:p>
    <w:p w:rsidR="00F11D04" w:rsidRPr="00DD3162" w:rsidRDefault="00935C5E" w:rsidP="00DD3162">
      <w:pPr>
        <w:pStyle w:val="voroshumspisok"/>
        <w:numPr>
          <w:ilvl w:val="0"/>
          <w:numId w:val="0"/>
        </w:numPr>
        <w:spacing w:line="331" w:lineRule="auto"/>
        <w:ind w:left="1361" w:hanging="284"/>
        <w:rPr>
          <w:rFonts w:ascii="GHEA Grapalat" w:hAnsi="GHEA Grapalat" w:cs="Sylfaen"/>
          <w:spacing w:val="-4"/>
          <w:lang w:val="hy-AM"/>
        </w:rPr>
      </w:pPr>
      <w:r w:rsidRPr="00DD3162">
        <w:rPr>
          <w:rFonts w:ascii="GHEA Grapalat" w:hAnsi="GHEA Grapalat" w:cs="Sylfaen"/>
          <w:spacing w:val="-4"/>
          <w:lang w:val="hy-AM"/>
        </w:rPr>
        <w:t>դ</w:t>
      </w:r>
      <w:r w:rsidRPr="00DD3162">
        <w:rPr>
          <w:rFonts w:ascii="GHEA Grapalat" w:hAnsi="GHEA Grapalat" w:cs="Sylfaen"/>
          <w:spacing w:val="-4"/>
        </w:rPr>
        <w:t>.</w:t>
      </w:r>
      <w:r w:rsidR="00C933AA" w:rsidRPr="00DD3162">
        <w:rPr>
          <w:rFonts w:ascii="GHEA Grapalat" w:hAnsi="GHEA Grapalat" w:cs="Sylfaen"/>
          <w:spacing w:val="-4"/>
          <w:lang w:val="hy-AM"/>
        </w:rPr>
        <w:t xml:space="preserve"> </w:t>
      </w:r>
      <w:r w:rsidR="00E24724" w:rsidRPr="00DD3162">
        <w:rPr>
          <w:rFonts w:ascii="GHEA Grapalat" w:hAnsi="GHEA Grapalat" w:cs="Sylfaen"/>
          <w:spacing w:val="-4"/>
          <w:lang w:val="hy-AM"/>
        </w:rPr>
        <w:t>3</w:t>
      </w:r>
      <w:r w:rsidR="00F11D04" w:rsidRPr="00DD3162">
        <w:rPr>
          <w:rFonts w:ascii="GHEA Grapalat" w:hAnsi="GHEA Grapalat" w:cs="Sylfaen"/>
          <w:spacing w:val="-4"/>
          <w:lang w:val="hy-AM"/>
        </w:rPr>
        <w:t xml:space="preserve">-րդ ենթակետից առաջ </w:t>
      </w:r>
      <w:r w:rsidR="000F36C9" w:rsidRPr="00DD3162">
        <w:rPr>
          <w:rFonts w:ascii="GHEA Grapalat" w:hAnsi="GHEA Grapalat" w:cs="Sylfaen"/>
          <w:spacing w:val="-4"/>
          <w:lang w:val="hy-AM"/>
        </w:rPr>
        <w:t>լր</w:t>
      </w:r>
      <w:r w:rsidR="00F11D04" w:rsidRPr="00DD3162">
        <w:rPr>
          <w:rFonts w:ascii="GHEA Grapalat" w:hAnsi="GHEA Grapalat" w:cs="Sylfaen"/>
          <w:spacing w:val="-4"/>
          <w:lang w:val="hy-AM"/>
        </w:rPr>
        <w:t>ացնել հետևյալ բովանդակությամբ նոր «</w:t>
      </w:r>
      <w:r w:rsidR="000F36C9" w:rsidRPr="00DD3162">
        <w:rPr>
          <w:rFonts w:ascii="GHEA Grapalat" w:hAnsi="GHEA Grapalat" w:cs="Sylfaen"/>
          <w:spacing w:val="-4"/>
        </w:rPr>
        <w:t>2.1</w:t>
      </w:r>
      <w:r w:rsidR="00F11D04" w:rsidRPr="00DD3162">
        <w:rPr>
          <w:rFonts w:ascii="GHEA Grapalat" w:hAnsi="GHEA Grapalat" w:cs="Sylfaen"/>
          <w:spacing w:val="-4"/>
          <w:lang w:val="hy-AM"/>
        </w:rPr>
        <w:t xml:space="preserve">» </w:t>
      </w:r>
      <w:r w:rsidR="000F36C9" w:rsidRPr="00DD3162">
        <w:rPr>
          <w:rFonts w:ascii="GHEA Grapalat" w:hAnsi="GHEA Grapalat" w:cs="Sylfaen"/>
          <w:spacing w:val="-4"/>
          <w:lang w:val="hy-AM"/>
        </w:rPr>
        <w:t>և «</w:t>
      </w:r>
      <w:r w:rsidR="000F36C9" w:rsidRPr="00DD3162">
        <w:rPr>
          <w:rFonts w:ascii="GHEA Grapalat" w:hAnsi="GHEA Grapalat" w:cs="Sylfaen"/>
          <w:spacing w:val="-4"/>
        </w:rPr>
        <w:t>2.</w:t>
      </w:r>
      <w:r w:rsidR="000F36C9" w:rsidRPr="00DD3162">
        <w:rPr>
          <w:rFonts w:ascii="GHEA Grapalat" w:hAnsi="GHEA Grapalat" w:cs="Sylfaen"/>
          <w:spacing w:val="-4"/>
          <w:lang w:val="hy-AM"/>
        </w:rPr>
        <w:t xml:space="preserve">2» </w:t>
      </w:r>
      <w:r w:rsidR="00F11D04" w:rsidRPr="00DD3162">
        <w:rPr>
          <w:rFonts w:ascii="GHEA Grapalat" w:hAnsi="GHEA Grapalat" w:cs="Sylfaen"/>
          <w:spacing w:val="-4"/>
          <w:lang w:val="hy-AM"/>
        </w:rPr>
        <w:t>ենթակետ</w:t>
      </w:r>
      <w:r w:rsidR="000F36C9" w:rsidRPr="00DD3162">
        <w:rPr>
          <w:rFonts w:ascii="GHEA Grapalat" w:hAnsi="GHEA Grapalat" w:cs="Sylfaen"/>
          <w:spacing w:val="-4"/>
          <w:lang w:val="hy-AM"/>
        </w:rPr>
        <w:t>եր</w:t>
      </w:r>
      <w:r w:rsidR="00F11D04" w:rsidRPr="00DD3162">
        <w:rPr>
          <w:rFonts w:ascii="GHEA Grapalat" w:hAnsi="GHEA Grapalat" w:cs="Sylfaen"/>
          <w:spacing w:val="-4"/>
        </w:rPr>
        <w:t>.</w:t>
      </w:r>
    </w:p>
    <w:p w:rsidR="00C05285" w:rsidRPr="00DD3162" w:rsidRDefault="00F11D04" w:rsidP="00DD3162">
      <w:pPr>
        <w:pStyle w:val="voroshumspisok"/>
        <w:numPr>
          <w:ilvl w:val="0"/>
          <w:numId w:val="0"/>
        </w:numPr>
        <w:spacing w:line="331" w:lineRule="auto"/>
        <w:ind w:left="1361"/>
        <w:rPr>
          <w:rFonts w:ascii="GHEA Grapalat" w:hAnsi="GHEA Grapalat" w:cs="Sylfaen"/>
          <w:spacing w:val="-4"/>
          <w:lang w:val="hy-AM"/>
        </w:rPr>
      </w:pPr>
      <w:r w:rsidRPr="00DD3162">
        <w:rPr>
          <w:rFonts w:ascii="GHEA Grapalat" w:hAnsi="GHEA Grapalat" w:cs="Sylfaen"/>
          <w:spacing w:val="-4"/>
          <w:lang w:val="hy-AM"/>
        </w:rPr>
        <w:t>«</w:t>
      </w:r>
      <w:r w:rsidR="000F36C9" w:rsidRPr="00DD3162">
        <w:rPr>
          <w:rFonts w:ascii="GHEA Grapalat" w:hAnsi="GHEA Grapalat" w:cs="Sylfaen"/>
          <w:spacing w:val="-4"/>
          <w:lang w:val="hy-AM"/>
        </w:rPr>
        <w:t>2</w:t>
      </w:r>
      <w:r w:rsidR="0043246D" w:rsidRPr="00DD3162">
        <w:rPr>
          <w:rFonts w:ascii="GHEA Grapalat" w:hAnsi="GHEA Grapalat" w:cs="Sylfaen"/>
          <w:spacing w:val="-4"/>
          <w:lang w:val="hy-AM"/>
        </w:rPr>
        <w:t>.1)</w:t>
      </w:r>
      <w:r w:rsidR="00C05285" w:rsidRPr="00DD3162">
        <w:rPr>
          <w:rFonts w:ascii="GHEA Grapalat" w:hAnsi="GHEA Grapalat" w:cs="Sylfaen"/>
          <w:spacing w:val="-4"/>
          <w:lang w:val="hy-AM"/>
        </w:rPr>
        <w:t xml:space="preserve"> 5-րդ ենթակետի «ա» պարբերությունում նշված և էլեկտրական էներգիայի արտադրության լիցենզիայով ամրագրված հաշվարկային հզորությամբ կառուցված կայաններից առաքվող էլեկտրական էներգիայի սակագինն առաջին անգամ սահմանվում է սակագնի սահմանման վերաբերյալ առաջին որոշումը մինչև 2021 թվականի հունիսի 30-ը ներառյալ ուժի մեջ մտնելու դեպքում՝ 43.811 դրամ/կՎտժ (առանց ավելացված արժեքի հարկի), իսկ 2021 թվականի հուլիսի 1</w:t>
      </w:r>
      <w:bookmarkStart w:id="0" w:name="_GoBack"/>
      <w:bookmarkEnd w:id="0"/>
      <w:r w:rsidR="00C05285" w:rsidRPr="00DD3162">
        <w:rPr>
          <w:rFonts w:ascii="GHEA Grapalat" w:hAnsi="GHEA Grapalat" w:cs="Sylfaen"/>
          <w:spacing w:val="-4"/>
          <w:lang w:val="hy-AM"/>
        </w:rPr>
        <w:t>-ից հետո ուժի մեջ մտնելու դեպքում՝ նշված մեծության հիման վրա սույն մեթոդիկայի 4-րդ կետի բանաձևով կատարվող ճշգրտումների արդյունքում ձևավորված մեծությանը հավասար,</w:t>
      </w:r>
    </w:p>
    <w:p w:rsidR="005656BF" w:rsidRPr="00DD3162" w:rsidRDefault="000F36C9" w:rsidP="00DD3162">
      <w:pPr>
        <w:pStyle w:val="voroshumspisok"/>
        <w:numPr>
          <w:ilvl w:val="0"/>
          <w:numId w:val="0"/>
        </w:numPr>
        <w:spacing w:line="331" w:lineRule="auto"/>
        <w:ind w:left="1361"/>
        <w:rPr>
          <w:rFonts w:ascii="GHEA Grapalat" w:hAnsi="GHEA Grapalat" w:cs="Sylfaen"/>
          <w:spacing w:val="-4"/>
          <w:lang w:val="hy-AM"/>
        </w:rPr>
      </w:pPr>
      <w:r w:rsidRPr="00DD3162">
        <w:rPr>
          <w:rFonts w:ascii="GHEA Grapalat" w:hAnsi="GHEA Grapalat" w:cs="Sylfaen"/>
          <w:spacing w:val="-4"/>
          <w:lang w:val="hy-AM"/>
        </w:rPr>
        <w:t>2.2</w:t>
      </w:r>
      <w:r w:rsidR="0043246D" w:rsidRPr="00DD3162">
        <w:rPr>
          <w:rFonts w:ascii="GHEA Grapalat" w:hAnsi="GHEA Grapalat" w:cs="Sylfaen"/>
          <w:spacing w:val="-4"/>
          <w:lang w:val="hy-AM"/>
        </w:rPr>
        <w:t>)</w:t>
      </w:r>
      <w:r w:rsidRPr="00DD3162">
        <w:rPr>
          <w:rFonts w:ascii="GHEA Grapalat" w:hAnsi="GHEA Grapalat" w:cs="Sylfaen"/>
          <w:spacing w:val="-4"/>
          <w:lang w:val="hy-AM"/>
        </w:rPr>
        <w:t xml:space="preserve"> </w:t>
      </w:r>
      <w:r w:rsidR="00C05285" w:rsidRPr="00DD3162">
        <w:rPr>
          <w:rFonts w:ascii="GHEA Grapalat" w:hAnsi="GHEA Grapalat" w:cs="Sylfaen"/>
          <w:spacing w:val="-4"/>
          <w:lang w:val="hy-AM"/>
        </w:rPr>
        <w:t xml:space="preserve">5-րդ ենթակետի «բ» պարբերությունում նշված և էլեկտրական էներգիայի արտադրության լիցենզիայով ամրագրված հաշվարկային հզորությամբ </w:t>
      </w:r>
      <w:r w:rsidR="00C05285" w:rsidRPr="00DD3162">
        <w:rPr>
          <w:rFonts w:ascii="GHEA Grapalat" w:hAnsi="GHEA Grapalat" w:cs="Sylfaen"/>
          <w:spacing w:val="-4"/>
          <w:lang w:val="hy-AM"/>
        </w:rPr>
        <w:lastRenderedPageBreak/>
        <w:t>կառուցված կայաններից առաքվող էլեկտրական էներգիայի սակագինն առաջին անգամ սահմանվում է</w:t>
      </w:r>
      <w:r w:rsidR="005656BF" w:rsidRPr="00DD3162">
        <w:rPr>
          <w:rFonts w:ascii="GHEA Grapalat" w:hAnsi="GHEA Grapalat" w:cs="Sylfaen"/>
          <w:spacing w:val="-4"/>
          <w:lang w:val="hy-AM"/>
        </w:rPr>
        <w:t>`</w:t>
      </w:r>
    </w:p>
    <w:p w:rsidR="005656BF" w:rsidRPr="00DD3162" w:rsidRDefault="005656BF" w:rsidP="00DD3162">
      <w:pPr>
        <w:pStyle w:val="voroshumspisok"/>
        <w:numPr>
          <w:ilvl w:val="0"/>
          <w:numId w:val="0"/>
        </w:numPr>
        <w:spacing w:line="331" w:lineRule="auto"/>
        <w:ind w:left="1361"/>
        <w:rPr>
          <w:rFonts w:ascii="GHEA Grapalat" w:hAnsi="GHEA Grapalat" w:cs="Sylfaen"/>
          <w:spacing w:val="-4"/>
          <w:lang w:val="hy-AM"/>
        </w:rPr>
      </w:pPr>
      <w:r w:rsidRPr="00DD3162">
        <w:rPr>
          <w:rFonts w:ascii="GHEA Grapalat" w:hAnsi="GHEA Grapalat" w:cs="Sylfaen"/>
          <w:spacing w:val="-4"/>
          <w:lang w:val="hy-AM"/>
        </w:rPr>
        <w:t>ա.</w:t>
      </w:r>
      <w:r w:rsidR="00C05285" w:rsidRPr="00DD3162">
        <w:rPr>
          <w:rFonts w:ascii="GHEA Grapalat" w:hAnsi="GHEA Grapalat" w:cs="Sylfaen"/>
          <w:spacing w:val="-4"/>
          <w:lang w:val="hy-AM"/>
        </w:rPr>
        <w:t xml:space="preserve"> սակագնի սահմանման վերաբերյալ առաջին որոշումը 2021 թվականի հունվարի 1-ից մինչև 2021 թվականի հունիսի 30-ը ներառյալ ժամանակահատվածում ուժի մեջ մտնելու դեպքում՝ 2020 թվականի հուլիսի 1-ից մինչև 2021 թվականի հունիսի 30</w:t>
      </w:r>
      <w:r w:rsidR="0076765A" w:rsidRPr="00DD3162">
        <w:rPr>
          <w:rFonts w:ascii="GHEA Grapalat" w:hAnsi="GHEA Grapalat" w:cs="Sylfaen"/>
          <w:spacing w:val="-4"/>
          <w:lang w:val="hy-AM"/>
        </w:rPr>
        <w:t>-</w:t>
      </w:r>
      <w:r w:rsidR="00C05285" w:rsidRPr="00DD3162">
        <w:rPr>
          <w:rFonts w:ascii="GHEA Grapalat" w:hAnsi="GHEA Grapalat" w:cs="Sylfaen"/>
          <w:spacing w:val="-4"/>
          <w:lang w:val="hy-AM"/>
        </w:rPr>
        <w:t>ը ներառյալ ժամանակահատվածում գործող՝ բնական ջրահոսքերի վրա կառուցված փոքր հիդրոէլեկտրակայաններից առաքվող էլեկտրական էներգիայի սակագնի մեծությանը հավասար, իսկ 2021 թվականի հուլիսի 1-ից մինչև 202</w:t>
      </w:r>
      <w:r w:rsidR="00ED0C22" w:rsidRPr="00DD3162">
        <w:rPr>
          <w:rFonts w:ascii="GHEA Grapalat" w:hAnsi="GHEA Grapalat" w:cs="Sylfaen"/>
          <w:spacing w:val="-4"/>
          <w:lang w:val="hy-AM"/>
        </w:rPr>
        <w:t>2</w:t>
      </w:r>
      <w:r w:rsidR="00C05285" w:rsidRPr="00DD3162">
        <w:rPr>
          <w:rFonts w:ascii="GHEA Grapalat" w:hAnsi="GHEA Grapalat" w:cs="Sylfaen"/>
          <w:spacing w:val="-4"/>
          <w:lang w:val="hy-AM"/>
        </w:rPr>
        <w:t xml:space="preserve"> թվականի </w:t>
      </w:r>
      <w:r w:rsidR="00ED0C22" w:rsidRPr="00DD3162">
        <w:rPr>
          <w:rFonts w:ascii="GHEA Grapalat" w:hAnsi="GHEA Grapalat" w:cs="Sylfaen"/>
          <w:spacing w:val="-4"/>
          <w:lang w:val="hy-AM"/>
        </w:rPr>
        <w:t>հոկ</w:t>
      </w:r>
      <w:r w:rsidR="00C05285" w:rsidRPr="00DD3162">
        <w:rPr>
          <w:rFonts w:ascii="GHEA Grapalat" w:hAnsi="GHEA Grapalat" w:cs="Sylfaen"/>
          <w:spacing w:val="-4"/>
          <w:lang w:val="hy-AM"/>
        </w:rPr>
        <w:t>տեմբերի 31-ը ներառյալ ժամանակահատվածում ուժի մեջ մտնելու դեպքում՝ նշված մեծության հիման վրա սույն մեթոդիկայի 4-րդ կետի բանաձևով կատարվող ճշգրտումների արդյունքում ձևավորված մեծությանը հավասար,</w:t>
      </w:r>
    </w:p>
    <w:p w:rsidR="00F11D04" w:rsidRPr="00DD3162" w:rsidRDefault="005656BF" w:rsidP="00DD3162">
      <w:pPr>
        <w:pStyle w:val="voroshumspisok"/>
        <w:numPr>
          <w:ilvl w:val="0"/>
          <w:numId w:val="0"/>
        </w:numPr>
        <w:spacing w:line="331" w:lineRule="auto"/>
        <w:ind w:left="1361"/>
        <w:rPr>
          <w:rFonts w:ascii="GHEA Grapalat" w:hAnsi="GHEA Grapalat" w:cs="Sylfaen"/>
          <w:spacing w:val="-4"/>
          <w:lang w:val="hy-AM"/>
        </w:rPr>
      </w:pPr>
      <w:r w:rsidRPr="00DD3162">
        <w:rPr>
          <w:rFonts w:ascii="GHEA Grapalat" w:hAnsi="GHEA Grapalat" w:cs="Sylfaen"/>
          <w:spacing w:val="-4"/>
          <w:lang w:val="hy-AM"/>
        </w:rPr>
        <w:t xml:space="preserve">բ. </w:t>
      </w:r>
      <w:r w:rsidR="002176CB" w:rsidRPr="00DD3162">
        <w:rPr>
          <w:rFonts w:ascii="GHEA Grapalat" w:hAnsi="GHEA Grapalat" w:cs="Sylfaen"/>
          <w:spacing w:val="-4"/>
          <w:lang w:val="hy-AM"/>
        </w:rPr>
        <w:t xml:space="preserve">սակագնի սահմանման վերաբերյալ առաջին որոշումը 2022 թվականի </w:t>
      </w:r>
      <w:r w:rsidR="00ED0C22" w:rsidRPr="00DD3162">
        <w:rPr>
          <w:rFonts w:ascii="GHEA Grapalat" w:hAnsi="GHEA Grapalat" w:cs="Sylfaen"/>
          <w:spacing w:val="-4"/>
          <w:lang w:val="hy-AM"/>
        </w:rPr>
        <w:t>նոյեմբեր</w:t>
      </w:r>
      <w:r w:rsidR="002176CB" w:rsidRPr="00DD3162">
        <w:rPr>
          <w:rFonts w:ascii="GHEA Grapalat" w:hAnsi="GHEA Grapalat" w:cs="Sylfaen"/>
          <w:spacing w:val="-4"/>
          <w:lang w:val="hy-AM"/>
        </w:rPr>
        <w:t>ի</w:t>
      </w:r>
      <w:r w:rsidR="00E44CE9" w:rsidRPr="00DD3162">
        <w:rPr>
          <w:rFonts w:ascii="GHEA Grapalat" w:hAnsi="GHEA Grapalat" w:cs="Sylfaen"/>
          <w:spacing w:val="-4"/>
          <w:lang w:val="hy-AM"/>
        </w:rPr>
        <w:t xml:space="preserve"> </w:t>
      </w:r>
      <w:r w:rsidR="002176CB" w:rsidRPr="00DD3162">
        <w:rPr>
          <w:rFonts w:ascii="GHEA Grapalat" w:hAnsi="GHEA Grapalat" w:cs="Sylfaen"/>
          <w:spacing w:val="-4"/>
          <w:lang w:val="hy-AM"/>
        </w:rPr>
        <w:t>1-ից հետո ուժի մեջ մտնելու</w:t>
      </w:r>
      <w:r w:rsidR="00E44CE9" w:rsidRPr="00DD3162">
        <w:rPr>
          <w:rFonts w:ascii="GHEA Grapalat" w:hAnsi="GHEA Grapalat" w:cs="Sylfaen"/>
          <w:spacing w:val="-4"/>
          <w:lang w:val="hy-AM"/>
        </w:rPr>
        <w:t xml:space="preserve"> դեպքում</w:t>
      </w:r>
      <w:r w:rsidR="002176CB" w:rsidRPr="00DD3162">
        <w:rPr>
          <w:rFonts w:ascii="GHEA Grapalat" w:hAnsi="GHEA Grapalat" w:cs="Sylfaen"/>
          <w:spacing w:val="-4"/>
          <w:lang w:val="hy-AM"/>
        </w:rPr>
        <w:t>՝ 2022 թվականի հունվարի 1-ից հետո տվյալ տեսակի կայանի լիցենզիա ստացող անձանց համար սահմանված սակագնային կարգավորման համաձայն,</w:t>
      </w:r>
      <w:r w:rsidR="00045458" w:rsidRPr="00DD3162">
        <w:rPr>
          <w:rFonts w:ascii="GHEA Grapalat" w:hAnsi="GHEA Grapalat" w:cs="Sylfaen"/>
          <w:spacing w:val="-4"/>
          <w:lang w:val="hy-AM"/>
        </w:rPr>
        <w:t>»,</w:t>
      </w:r>
    </w:p>
    <w:p w:rsidR="008A22C6" w:rsidRPr="00DD3162" w:rsidRDefault="000F36C9" w:rsidP="00DD3162">
      <w:pPr>
        <w:pStyle w:val="voroshumspisok"/>
        <w:numPr>
          <w:ilvl w:val="0"/>
          <w:numId w:val="0"/>
        </w:numPr>
        <w:spacing w:line="331" w:lineRule="auto"/>
        <w:ind w:left="1361" w:hanging="284"/>
        <w:rPr>
          <w:rFonts w:ascii="GHEA Grapalat" w:hAnsi="GHEA Grapalat" w:cs="Sylfaen"/>
          <w:spacing w:val="-4"/>
        </w:rPr>
      </w:pPr>
      <w:r w:rsidRPr="00DD3162">
        <w:rPr>
          <w:rFonts w:ascii="GHEA Grapalat" w:hAnsi="GHEA Grapalat" w:cs="Sylfaen"/>
          <w:spacing w:val="-4"/>
          <w:lang w:val="hy-AM"/>
        </w:rPr>
        <w:t>ե</w:t>
      </w:r>
      <w:r w:rsidR="00E24724" w:rsidRPr="00DD3162">
        <w:rPr>
          <w:rFonts w:ascii="GHEA Grapalat" w:hAnsi="GHEA Grapalat" w:cs="Sylfaen"/>
          <w:spacing w:val="-4"/>
        </w:rPr>
        <w:t>.</w:t>
      </w:r>
      <w:r w:rsidR="0076765A" w:rsidRPr="00DD3162">
        <w:rPr>
          <w:rFonts w:ascii="GHEA Grapalat" w:hAnsi="GHEA Grapalat" w:cs="Sylfaen"/>
          <w:spacing w:val="-4"/>
          <w:lang w:val="hy-AM"/>
        </w:rPr>
        <w:t xml:space="preserve"> 4-րդ ենթակետի</w:t>
      </w:r>
      <w:r w:rsidR="0076765A" w:rsidRPr="00DD3162">
        <w:rPr>
          <w:rFonts w:ascii="GHEA Grapalat" w:hAnsi="GHEA Grapalat" w:cs="Sylfaen"/>
          <w:spacing w:val="-4"/>
        </w:rPr>
        <w:t xml:space="preserve"> </w:t>
      </w:r>
      <w:r w:rsidR="008A22C6" w:rsidRPr="00DD3162">
        <w:rPr>
          <w:rFonts w:ascii="GHEA Grapalat" w:hAnsi="GHEA Grapalat" w:cs="Sylfaen"/>
          <w:spacing w:val="-4"/>
          <w:lang w:val="hy-AM"/>
        </w:rPr>
        <w:t>«ա»</w:t>
      </w:r>
      <w:r w:rsidR="00E0354E" w:rsidRPr="00DD3162">
        <w:rPr>
          <w:rFonts w:ascii="GHEA Grapalat" w:hAnsi="GHEA Grapalat" w:cs="Sylfaen"/>
          <w:spacing w:val="-4"/>
          <w:lang w:val="hy-AM"/>
        </w:rPr>
        <w:t xml:space="preserve"> պարբերությունում</w:t>
      </w:r>
      <w:r w:rsidR="008A22C6" w:rsidRPr="00DD3162">
        <w:rPr>
          <w:rFonts w:ascii="GHEA Grapalat" w:hAnsi="GHEA Grapalat" w:cs="Sylfaen"/>
          <w:spacing w:val="-4"/>
          <w:lang w:val="hy-AM"/>
        </w:rPr>
        <w:t xml:space="preserve"> «2021 թվականի դեկտեմբերի 31-ը ներառյալ ժամանակահատվածում </w:t>
      </w:r>
      <w:r w:rsidR="00E0354E" w:rsidRPr="00DD3162">
        <w:rPr>
          <w:rFonts w:ascii="GHEA Grapalat" w:hAnsi="GHEA Grapalat" w:cs="Sylfaen"/>
          <w:spacing w:val="-4"/>
          <w:lang w:val="hy-AM"/>
        </w:rPr>
        <w:t>սահման</w:t>
      </w:r>
      <w:r w:rsidR="008A22C6" w:rsidRPr="00DD3162">
        <w:rPr>
          <w:rFonts w:ascii="GHEA Grapalat" w:hAnsi="GHEA Grapalat" w:cs="Sylfaen"/>
          <w:spacing w:val="-4"/>
          <w:lang w:val="hy-AM"/>
        </w:rPr>
        <w:t>վելու» բառերը փոխարինել «2022 թվականի հոկտեմբերի 31-ը ներառյալ ժամանակահատվածում ուժի մեջ մտնելու» բառերով</w:t>
      </w:r>
      <w:r w:rsidR="008A22C6" w:rsidRPr="00DD3162">
        <w:rPr>
          <w:rFonts w:ascii="GHEA Grapalat" w:hAnsi="GHEA Grapalat" w:cs="Sylfaen"/>
          <w:spacing w:val="-4"/>
        </w:rPr>
        <w:t>.</w:t>
      </w:r>
    </w:p>
    <w:p w:rsidR="00EB49A9" w:rsidRPr="00DD3162" w:rsidRDefault="000F36C9" w:rsidP="00DD3162">
      <w:pPr>
        <w:pStyle w:val="voroshumspisok"/>
        <w:numPr>
          <w:ilvl w:val="0"/>
          <w:numId w:val="0"/>
        </w:numPr>
        <w:spacing w:line="331" w:lineRule="auto"/>
        <w:ind w:left="1361" w:hanging="284"/>
        <w:rPr>
          <w:rFonts w:ascii="GHEA Grapalat" w:hAnsi="GHEA Grapalat" w:cs="Sylfaen"/>
          <w:spacing w:val="-4"/>
        </w:rPr>
      </w:pPr>
      <w:r w:rsidRPr="00DD3162">
        <w:rPr>
          <w:rFonts w:ascii="GHEA Grapalat" w:hAnsi="GHEA Grapalat" w:cs="Sylfaen"/>
          <w:spacing w:val="-4"/>
          <w:lang w:val="hy-AM"/>
        </w:rPr>
        <w:t>զ</w:t>
      </w:r>
      <w:r w:rsidR="00E24724" w:rsidRPr="00DD3162">
        <w:rPr>
          <w:rFonts w:ascii="GHEA Grapalat" w:hAnsi="GHEA Grapalat" w:cs="Sylfaen"/>
          <w:spacing w:val="-4"/>
        </w:rPr>
        <w:t>.</w:t>
      </w:r>
      <w:r w:rsidR="00E0354E" w:rsidRPr="00DD3162">
        <w:rPr>
          <w:rFonts w:ascii="GHEA Grapalat" w:hAnsi="GHEA Grapalat" w:cs="Sylfaen"/>
          <w:spacing w:val="-4"/>
          <w:lang w:val="hy-AM"/>
        </w:rPr>
        <w:t xml:space="preserve"> </w:t>
      </w:r>
      <w:r w:rsidR="00E558A9" w:rsidRPr="00DD3162">
        <w:rPr>
          <w:rFonts w:ascii="GHEA Grapalat" w:hAnsi="GHEA Grapalat" w:cs="Sylfaen"/>
          <w:spacing w:val="-4"/>
          <w:lang w:val="hy-AM"/>
        </w:rPr>
        <w:t>4-րդ ենթակետի</w:t>
      </w:r>
      <w:r w:rsidR="00E558A9" w:rsidRPr="00DD3162">
        <w:rPr>
          <w:rFonts w:ascii="GHEA Grapalat" w:hAnsi="GHEA Grapalat" w:cs="Sylfaen"/>
          <w:spacing w:val="-4"/>
        </w:rPr>
        <w:t xml:space="preserve"> </w:t>
      </w:r>
      <w:r w:rsidR="00E558A9" w:rsidRPr="00DD3162">
        <w:rPr>
          <w:rFonts w:ascii="GHEA Grapalat" w:hAnsi="GHEA Grapalat" w:cs="Sylfaen"/>
          <w:spacing w:val="-4"/>
          <w:lang w:val="hy-AM"/>
        </w:rPr>
        <w:t>«բ»</w:t>
      </w:r>
      <w:r w:rsidR="00E558A9" w:rsidRPr="00DD3162">
        <w:rPr>
          <w:rFonts w:ascii="GHEA Grapalat" w:hAnsi="GHEA Grapalat" w:cs="Sylfaen"/>
          <w:spacing w:val="-4"/>
        </w:rPr>
        <w:t xml:space="preserve"> </w:t>
      </w:r>
      <w:r w:rsidR="00E558A9" w:rsidRPr="00DD3162">
        <w:rPr>
          <w:rFonts w:ascii="GHEA Grapalat" w:hAnsi="GHEA Grapalat" w:cs="Sylfaen"/>
          <w:spacing w:val="-4"/>
          <w:lang w:val="hy-AM"/>
        </w:rPr>
        <w:t xml:space="preserve">պարբերությունում «սահմանելուց» </w:t>
      </w:r>
      <w:r w:rsidR="004A4BD8" w:rsidRPr="00DD3162">
        <w:rPr>
          <w:rFonts w:ascii="GHEA Grapalat" w:hAnsi="GHEA Grapalat" w:cs="Sylfaen"/>
          <w:spacing w:val="-4"/>
          <w:lang w:val="hy-AM"/>
        </w:rPr>
        <w:t>բառը փոխարինել «ուժի մեջ մտնելու</w:t>
      </w:r>
      <w:r w:rsidR="00E558A9" w:rsidRPr="00DD3162">
        <w:rPr>
          <w:rFonts w:ascii="GHEA Grapalat" w:hAnsi="GHEA Grapalat" w:cs="Sylfaen"/>
          <w:spacing w:val="-4"/>
          <w:lang w:val="hy-AM"/>
        </w:rPr>
        <w:t>ց</w:t>
      </w:r>
      <w:r w:rsidR="004A4BD8" w:rsidRPr="00DD3162">
        <w:rPr>
          <w:rFonts w:ascii="GHEA Grapalat" w:hAnsi="GHEA Grapalat" w:cs="Sylfaen"/>
          <w:spacing w:val="-4"/>
          <w:lang w:val="hy-AM"/>
        </w:rPr>
        <w:t>» բառերով</w:t>
      </w:r>
      <w:r w:rsidR="005D68D4" w:rsidRPr="00DD3162">
        <w:rPr>
          <w:rFonts w:ascii="GHEA Grapalat" w:hAnsi="GHEA Grapalat" w:cs="Sylfaen"/>
          <w:spacing w:val="-4"/>
        </w:rPr>
        <w:t>.</w:t>
      </w:r>
    </w:p>
    <w:p w:rsidR="00550D64" w:rsidRPr="00DD3162" w:rsidRDefault="009C6A70" w:rsidP="00DD3162">
      <w:pPr>
        <w:pStyle w:val="voroshumspisok"/>
        <w:numPr>
          <w:ilvl w:val="0"/>
          <w:numId w:val="3"/>
        </w:numPr>
        <w:spacing w:line="331" w:lineRule="auto"/>
        <w:rPr>
          <w:rFonts w:ascii="GHEA Grapalat" w:hAnsi="GHEA Grapalat" w:cs="Sylfaen"/>
          <w:spacing w:val="-4"/>
        </w:rPr>
      </w:pPr>
      <w:r w:rsidRPr="00DD3162">
        <w:rPr>
          <w:rFonts w:ascii="GHEA Grapalat" w:hAnsi="GHEA Grapalat"/>
          <w:color w:val="000000"/>
          <w:spacing w:val="-4"/>
          <w:kern w:val="0"/>
          <w:lang w:val="hy-AM" w:eastAsia="en-US"/>
        </w:rPr>
        <w:t>4</w:t>
      </w:r>
      <w:r w:rsidRPr="00DD3162">
        <w:rPr>
          <w:rFonts w:ascii="GHEA Grapalat" w:hAnsi="GHEA Grapalat" w:cs="Sylfaen"/>
          <w:spacing w:val="-4"/>
          <w:lang w:val="hy-AM"/>
        </w:rPr>
        <w:t>-րդ կետում</w:t>
      </w:r>
      <w:r w:rsidR="00091196" w:rsidRPr="00DD3162">
        <w:rPr>
          <w:rFonts w:ascii="GHEA Grapalat" w:hAnsi="GHEA Grapalat" w:cs="Sylfaen"/>
          <w:spacing w:val="-4"/>
          <w:lang w:val="hy-AM"/>
        </w:rPr>
        <w:t xml:space="preserve"> «կենսաբանական զանգվածից» բառերը փոխարինել «կենսազանգվածից» բառով, իսկ</w:t>
      </w:r>
      <w:r w:rsidRPr="00DD3162">
        <w:rPr>
          <w:rFonts w:ascii="GHEA Grapalat" w:hAnsi="GHEA Grapalat" w:cs="Sylfaen"/>
          <w:spacing w:val="-4"/>
          <w:lang w:val="hy-AM"/>
        </w:rPr>
        <w:t xml:space="preserve"> «Հայաստանի Հանրապետության ազգային վիճակագրական ծառայության կողմից» բառերը</w:t>
      </w:r>
      <w:r w:rsidR="00091196" w:rsidRPr="00DD3162">
        <w:rPr>
          <w:rFonts w:ascii="GHEA Grapalat" w:hAnsi="GHEA Grapalat" w:cs="Sylfaen"/>
          <w:spacing w:val="-4"/>
          <w:lang w:val="hy-AM"/>
        </w:rPr>
        <w:t>՝</w:t>
      </w:r>
      <w:r w:rsidRPr="00DD3162">
        <w:rPr>
          <w:rFonts w:ascii="GHEA Grapalat" w:hAnsi="GHEA Grapalat" w:cs="Sylfaen"/>
          <w:spacing w:val="-4"/>
          <w:lang w:val="hy-AM"/>
        </w:rPr>
        <w:t xml:space="preserve"> «Հայաստանի Հանրապետությունում պաշտոնական վիճակագրությունն իրականացնող իրավասու մարմնի կողմից» բառերով</w:t>
      </w:r>
      <w:r w:rsidR="00550D64" w:rsidRPr="00DD3162">
        <w:rPr>
          <w:rFonts w:ascii="GHEA Grapalat" w:hAnsi="GHEA Grapalat" w:cs="Sylfaen"/>
          <w:spacing w:val="-4"/>
        </w:rPr>
        <w:t>:</w:t>
      </w:r>
    </w:p>
    <w:p w:rsidR="006E5199" w:rsidRPr="00DD3162" w:rsidRDefault="00A96967" w:rsidP="00DD3162">
      <w:pPr>
        <w:pStyle w:val="voroshumspisok"/>
        <w:numPr>
          <w:ilvl w:val="0"/>
          <w:numId w:val="2"/>
        </w:numPr>
        <w:spacing w:line="331" w:lineRule="auto"/>
        <w:ind w:left="709" w:hanging="283"/>
        <w:rPr>
          <w:rFonts w:ascii="GHEA Grapalat" w:hAnsi="GHEA Grapalat"/>
          <w:b/>
          <w:i/>
          <w:spacing w:val="-4"/>
        </w:rPr>
      </w:pPr>
      <w:r w:rsidRPr="00DD3162">
        <w:rPr>
          <w:rFonts w:ascii="GHEA Grapalat" w:hAnsi="GHEA Grapalat"/>
          <w:spacing w:val="-4"/>
          <w:lang w:val="hy-AM"/>
        </w:rPr>
        <w:t xml:space="preserve">Սույն որոշումն ուժի մեջ է մտնում պաշտոնական </w:t>
      </w:r>
      <w:r w:rsidR="006E5199" w:rsidRPr="00DD3162">
        <w:rPr>
          <w:rFonts w:ascii="GHEA Grapalat" w:hAnsi="GHEA Grapalat"/>
          <w:spacing w:val="-4"/>
          <w:lang w:val="hy-AM"/>
        </w:rPr>
        <w:t>հրապարակմանը հաջորդող օրվանից։</w:t>
      </w:r>
    </w:p>
    <w:p w:rsidR="00DD3162" w:rsidRDefault="00DD3162" w:rsidP="00DD3162">
      <w:pPr>
        <w:pStyle w:val="Storagrutun"/>
      </w:pPr>
    </w:p>
    <w:p w:rsidR="00DD3162" w:rsidRDefault="00DD3162" w:rsidP="00DD3162">
      <w:pPr>
        <w:pStyle w:val="Storagrutun"/>
      </w:pPr>
    </w:p>
    <w:p w:rsidR="005E08C9" w:rsidRPr="00123167" w:rsidRDefault="005E08C9" w:rsidP="00DD3162">
      <w:pPr>
        <w:pStyle w:val="Storagrutun"/>
      </w:pPr>
      <w:r w:rsidRPr="00123167">
        <w:t>ՀԱՅԱՍՏԱՆԻ  ՀԱՆՐԱՊԵՏՈՒԹՅԱՆ  ՀԱՆՐԱՅԻՆ</w:t>
      </w:r>
    </w:p>
    <w:p w:rsidR="005E08C9" w:rsidRPr="00123167" w:rsidRDefault="00A96967" w:rsidP="00DD3162">
      <w:pPr>
        <w:pStyle w:val="Storagrutun1"/>
      </w:pPr>
      <w:r w:rsidRPr="00123167">
        <w:rPr>
          <w:lang w:val="hy-AM"/>
        </w:rPr>
        <w:t xml:space="preserve">     </w:t>
      </w:r>
      <w:r w:rsidR="005E08C9" w:rsidRPr="00123167">
        <w:t>ԾԱՌԱՅՈՒԹՅՈՒՆՆԵՐԸ  ԿԱՐԳԱՎՈՐՈՂ</w:t>
      </w:r>
    </w:p>
    <w:p w:rsidR="00384716" w:rsidRPr="00123167" w:rsidRDefault="00A96967" w:rsidP="00DD3162">
      <w:pPr>
        <w:pStyle w:val="Storagrutun1"/>
      </w:pPr>
      <w:r w:rsidRPr="00123167">
        <w:rPr>
          <w:lang w:val="hy-AM"/>
        </w:rPr>
        <w:t xml:space="preserve">    </w:t>
      </w:r>
      <w:r w:rsidR="00A17B81" w:rsidRPr="00123167">
        <w:rPr>
          <w:lang w:val="hy-AM"/>
        </w:rPr>
        <w:t xml:space="preserve">       </w:t>
      </w:r>
      <w:r w:rsidR="005E08C9" w:rsidRPr="00123167">
        <w:t>ՀԱՆՁՆԱԺՈՂՈՎԻ  ՆԱԽԱԳԱՀ՝</w:t>
      </w:r>
      <w:r w:rsidRPr="00123167">
        <w:rPr>
          <w:lang w:val="hy-AM"/>
        </w:rPr>
        <w:t xml:space="preserve">       </w:t>
      </w:r>
      <w:r w:rsidR="00C15132" w:rsidRPr="00123167">
        <w:rPr>
          <w:lang w:val="hy-AM"/>
        </w:rPr>
        <w:t xml:space="preserve">                 </w:t>
      </w:r>
      <w:r w:rsidR="00E1589B" w:rsidRPr="00123167">
        <w:t xml:space="preserve">             </w:t>
      </w:r>
      <w:r w:rsidR="00DD3162">
        <w:t xml:space="preserve">             </w:t>
      </w:r>
      <w:r w:rsidR="00E1589B" w:rsidRPr="00123167">
        <w:t xml:space="preserve">           </w:t>
      </w:r>
      <w:r w:rsidRPr="00123167">
        <w:rPr>
          <w:lang w:val="hy-AM"/>
        </w:rPr>
        <w:t xml:space="preserve"> </w:t>
      </w:r>
      <w:r w:rsidR="006E5199" w:rsidRPr="00123167">
        <w:rPr>
          <w:lang w:val="hy-AM"/>
        </w:rPr>
        <w:t>Գ</w:t>
      </w:r>
      <w:r w:rsidR="005E08C9" w:rsidRPr="00123167">
        <w:t>.</w:t>
      </w:r>
      <w:r w:rsidRPr="00123167">
        <w:rPr>
          <w:lang w:val="hy-AM"/>
        </w:rPr>
        <w:t xml:space="preserve"> </w:t>
      </w:r>
      <w:r w:rsidR="006E5199" w:rsidRPr="00123167">
        <w:rPr>
          <w:lang w:val="hy-AM"/>
        </w:rPr>
        <w:t>ԲԱՂՐԱՄՅ</w:t>
      </w:r>
      <w:r w:rsidR="005E08C9" w:rsidRPr="00123167">
        <w:t>ԱՆ</w:t>
      </w:r>
    </w:p>
    <w:p w:rsidR="0019101C" w:rsidRPr="00123167" w:rsidRDefault="0019101C" w:rsidP="00DD3162">
      <w:pPr>
        <w:pStyle w:val="Storagrutun1"/>
      </w:pPr>
    </w:p>
    <w:p w:rsidR="005E08C9" w:rsidRPr="00123167" w:rsidRDefault="00DF30E4" w:rsidP="005E08C9">
      <w:pPr>
        <w:pStyle w:val="gam"/>
        <w:rPr>
          <w:rFonts w:ascii="GHEA Grapalat" w:hAnsi="GHEA Grapalat"/>
        </w:rPr>
      </w:pPr>
      <w:r w:rsidRPr="00123167">
        <w:rPr>
          <w:rFonts w:ascii="GHEA Grapalat" w:hAnsi="GHEA Grapalat"/>
          <w:szCs w:val="18"/>
        </w:rPr>
        <w:tab/>
      </w:r>
      <w:r w:rsidR="005E08C9" w:rsidRPr="00123167">
        <w:rPr>
          <w:rFonts w:ascii="GHEA Grapalat" w:hAnsi="GHEA Grapalat"/>
          <w:szCs w:val="18"/>
        </w:rPr>
        <w:t>ք. Երևան</w:t>
      </w:r>
    </w:p>
    <w:p w:rsidR="00123167" w:rsidRDefault="00E74229" w:rsidP="00FB458F">
      <w:pPr>
        <w:pStyle w:val="gam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</w:rPr>
        <w:t>__</w:t>
      </w:r>
      <w:r w:rsidR="00123167">
        <w:rPr>
          <w:rFonts w:ascii="GHEA Grapalat" w:hAnsi="GHEA Grapalat"/>
        </w:rPr>
        <w:t xml:space="preserve"> </w:t>
      </w:r>
      <w:r w:rsidR="00E614A9">
        <w:rPr>
          <w:rFonts w:ascii="GHEA Grapalat" w:hAnsi="GHEA Grapalat"/>
          <w:lang w:val="en-US"/>
        </w:rPr>
        <w:t>_________</w:t>
      </w:r>
      <w:r w:rsidR="00E1589B" w:rsidRPr="00123167">
        <w:rPr>
          <w:rFonts w:ascii="GHEA Grapalat" w:hAnsi="GHEA Grapalat"/>
        </w:rPr>
        <w:t xml:space="preserve"> </w:t>
      </w:r>
      <w:r w:rsidR="005E08C9" w:rsidRPr="00123167">
        <w:rPr>
          <w:rFonts w:ascii="GHEA Grapalat" w:hAnsi="GHEA Grapalat"/>
        </w:rPr>
        <w:t>20</w:t>
      </w:r>
      <w:r w:rsidR="006E5199" w:rsidRPr="00123167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en-US"/>
        </w:rPr>
        <w:t>1</w:t>
      </w:r>
      <w:r w:rsidR="005E08C9" w:rsidRPr="00123167">
        <w:rPr>
          <w:rFonts w:ascii="GHEA Grapalat" w:hAnsi="GHEA Grapalat"/>
        </w:rPr>
        <w:t>թ.</w:t>
      </w:r>
    </w:p>
    <w:sectPr w:rsidR="00123167" w:rsidSect="00DD3162">
      <w:headerReference w:type="even" r:id="rId9"/>
      <w:footerReference w:type="even" r:id="rId10"/>
      <w:footerReference w:type="default" r:id="rId11"/>
      <w:pgSz w:w="11906" w:h="16838" w:code="9"/>
      <w:pgMar w:top="851" w:right="851" w:bottom="567" w:left="992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D7" w:rsidRDefault="00FE39D7">
      <w:r>
        <w:separator/>
      </w:r>
    </w:p>
  </w:endnote>
  <w:endnote w:type="continuationSeparator" w:id="0">
    <w:p w:rsidR="00FE39D7" w:rsidRDefault="00FE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rk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3035255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  <w:sz w:val="20"/>
        <w:szCs w:val="20"/>
      </w:rPr>
    </w:sdtEndPr>
    <w:sdtContent>
      <w:p w:rsidR="00DD3162" w:rsidRPr="00DD3162" w:rsidRDefault="00DD3162">
        <w:pPr>
          <w:pStyle w:val="Footer"/>
          <w:jc w:val="right"/>
          <w:rPr>
            <w:rFonts w:ascii="GHEA Grapalat" w:hAnsi="GHEA Grapalat"/>
            <w:sz w:val="20"/>
            <w:szCs w:val="20"/>
          </w:rPr>
        </w:pPr>
        <w:r w:rsidRPr="00DD3162">
          <w:rPr>
            <w:rFonts w:ascii="GHEA Grapalat" w:hAnsi="GHEA Grapalat"/>
            <w:sz w:val="20"/>
            <w:szCs w:val="20"/>
          </w:rPr>
          <w:fldChar w:fldCharType="begin"/>
        </w:r>
        <w:r w:rsidRPr="00DD3162">
          <w:rPr>
            <w:rFonts w:ascii="GHEA Grapalat" w:hAnsi="GHEA Grapalat"/>
            <w:sz w:val="20"/>
            <w:szCs w:val="20"/>
          </w:rPr>
          <w:instrText xml:space="preserve"> PAGE   \* MERGEFORMAT </w:instrText>
        </w:r>
        <w:r w:rsidRPr="00DD3162">
          <w:rPr>
            <w:rFonts w:ascii="GHEA Grapalat" w:hAnsi="GHEA Grapalat"/>
            <w:sz w:val="20"/>
            <w:szCs w:val="20"/>
          </w:rPr>
          <w:fldChar w:fldCharType="separate"/>
        </w:r>
        <w:r>
          <w:rPr>
            <w:rFonts w:ascii="GHEA Grapalat" w:hAnsi="GHEA Grapalat"/>
            <w:noProof/>
            <w:sz w:val="20"/>
            <w:szCs w:val="20"/>
          </w:rPr>
          <w:t>3</w:t>
        </w:r>
        <w:r w:rsidRPr="00DD3162">
          <w:rPr>
            <w:rFonts w:ascii="GHEA Grapalat" w:hAnsi="GHEA Grapalat"/>
            <w:noProof/>
            <w:sz w:val="20"/>
            <w:szCs w:val="20"/>
          </w:rPr>
          <w:fldChar w:fldCharType="end"/>
        </w:r>
      </w:p>
    </w:sdtContent>
  </w:sdt>
  <w:p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D7" w:rsidRDefault="00FE39D7">
      <w:r>
        <w:separator/>
      </w:r>
    </w:p>
  </w:footnote>
  <w:footnote w:type="continuationSeparator" w:id="0">
    <w:p w:rsidR="00FE39D7" w:rsidRDefault="00FE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08" w:rsidRDefault="001D0108"/>
  <w:p w:rsidR="001D0108" w:rsidRDefault="001D0108"/>
  <w:p w:rsidR="001D0108" w:rsidRDefault="001D0108"/>
  <w:p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E54C9A"/>
    <w:multiLevelType w:val="hybridMultilevel"/>
    <w:tmpl w:val="ED6A8D34"/>
    <w:lvl w:ilvl="0" w:tplc="7D2222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6D1394"/>
    <w:multiLevelType w:val="hybridMultilevel"/>
    <w:tmpl w:val="94FE80B8"/>
    <w:lvl w:ilvl="0" w:tplc="879CCDF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AD"/>
    <w:rsid w:val="000033BD"/>
    <w:rsid w:val="00004B8F"/>
    <w:rsid w:val="00004EE1"/>
    <w:rsid w:val="0001031B"/>
    <w:rsid w:val="00010A96"/>
    <w:rsid w:val="00010ECE"/>
    <w:rsid w:val="00012233"/>
    <w:rsid w:val="00014CCB"/>
    <w:rsid w:val="0002006C"/>
    <w:rsid w:val="00023157"/>
    <w:rsid w:val="00024BB1"/>
    <w:rsid w:val="00027E20"/>
    <w:rsid w:val="0003247D"/>
    <w:rsid w:val="00032E84"/>
    <w:rsid w:val="00034E4A"/>
    <w:rsid w:val="00041D9C"/>
    <w:rsid w:val="000449A0"/>
    <w:rsid w:val="00044DDC"/>
    <w:rsid w:val="00045458"/>
    <w:rsid w:val="000515A5"/>
    <w:rsid w:val="00051ED2"/>
    <w:rsid w:val="000539D3"/>
    <w:rsid w:val="00060D76"/>
    <w:rsid w:val="00067A23"/>
    <w:rsid w:val="0007071C"/>
    <w:rsid w:val="0007150B"/>
    <w:rsid w:val="00071618"/>
    <w:rsid w:val="00072E86"/>
    <w:rsid w:val="00083332"/>
    <w:rsid w:val="00090D91"/>
    <w:rsid w:val="00091196"/>
    <w:rsid w:val="000916F4"/>
    <w:rsid w:val="0009215C"/>
    <w:rsid w:val="000939A6"/>
    <w:rsid w:val="00094170"/>
    <w:rsid w:val="0009465D"/>
    <w:rsid w:val="00094CF5"/>
    <w:rsid w:val="000A0AED"/>
    <w:rsid w:val="000A16FB"/>
    <w:rsid w:val="000A1A09"/>
    <w:rsid w:val="000B071E"/>
    <w:rsid w:val="000B4D99"/>
    <w:rsid w:val="000B5812"/>
    <w:rsid w:val="000C6DB1"/>
    <w:rsid w:val="000D764A"/>
    <w:rsid w:val="000E042D"/>
    <w:rsid w:val="000E0458"/>
    <w:rsid w:val="000E06BF"/>
    <w:rsid w:val="000E0C20"/>
    <w:rsid w:val="000E16D3"/>
    <w:rsid w:val="000E3C93"/>
    <w:rsid w:val="000E43EE"/>
    <w:rsid w:val="000F1FC8"/>
    <w:rsid w:val="000F36C9"/>
    <w:rsid w:val="000F7F50"/>
    <w:rsid w:val="00104585"/>
    <w:rsid w:val="00106F43"/>
    <w:rsid w:val="001106C7"/>
    <w:rsid w:val="00113640"/>
    <w:rsid w:val="00115FFF"/>
    <w:rsid w:val="00120CF7"/>
    <w:rsid w:val="00123167"/>
    <w:rsid w:val="0012485E"/>
    <w:rsid w:val="001264DB"/>
    <w:rsid w:val="00127669"/>
    <w:rsid w:val="00130B32"/>
    <w:rsid w:val="00131E9E"/>
    <w:rsid w:val="00133F2F"/>
    <w:rsid w:val="00136B49"/>
    <w:rsid w:val="0013781C"/>
    <w:rsid w:val="001465EE"/>
    <w:rsid w:val="00146E0B"/>
    <w:rsid w:val="00151735"/>
    <w:rsid w:val="00154BFF"/>
    <w:rsid w:val="00154D08"/>
    <w:rsid w:val="00166F54"/>
    <w:rsid w:val="001703AA"/>
    <w:rsid w:val="0017135E"/>
    <w:rsid w:val="001725B9"/>
    <w:rsid w:val="0017634B"/>
    <w:rsid w:val="00177D42"/>
    <w:rsid w:val="001824BA"/>
    <w:rsid w:val="00182C44"/>
    <w:rsid w:val="0018514E"/>
    <w:rsid w:val="0018571F"/>
    <w:rsid w:val="0019101C"/>
    <w:rsid w:val="001A1B06"/>
    <w:rsid w:val="001A3D0B"/>
    <w:rsid w:val="001A493D"/>
    <w:rsid w:val="001A4FAA"/>
    <w:rsid w:val="001A6903"/>
    <w:rsid w:val="001A6C4A"/>
    <w:rsid w:val="001A7A44"/>
    <w:rsid w:val="001B04B1"/>
    <w:rsid w:val="001B10CD"/>
    <w:rsid w:val="001B1A96"/>
    <w:rsid w:val="001B4C0A"/>
    <w:rsid w:val="001B616C"/>
    <w:rsid w:val="001B6824"/>
    <w:rsid w:val="001C2E75"/>
    <w:rsid w:val="001C3014"/>
    <w:rsid w:val="001C5940"/>
    <w:rsid w:val="001D0108"/>
    <w:rsid w:val="001D0F2D"/>
    <w:rsid w:val="001D405E"/>
    <w:rsid w:val="001D67AC"/>
    <w:rsid w:val="001E1A5E"/>
    <w:rsid w:val="001E6E6A"/>
    <w:rsid w:val="001E71E8"/>
    <w:rsid w:val="001F02C0"/>
    <w:rsid w:val="001F0492"/>
    <w:rsid w:val="001F3829"/>
    <w:rsid w:val="001F3B4D"/>
    <w:rsid w:val="001F681E"/>
    <w:rsid w:val="002025FC"/>
    <w:rsid w:val="00202891"/>
    <w:rsid w:val="00205F7E"/>
    <w:rsid w:val="002102C2"/>
    <w:rsid w:val="00211345"/>
    <w:rsid w:val="002143E6"/>
    <w:rsid w:val="00215798"/>
    <w:rsid w:val="00216478"/>
    <w:rsid w:val="002176CB"/>
    <w:rsid w:val="002210D5"/>
    <w:rsid w:val="0022560D"/>
    <w:rsid w:val="002275DA"/>
    <w:rsid w:val="00233704"/>
    <w:rsid w:val="00245D3E"/>
    <w:rsid w:val="00251439"/>
    <w:rsid w:val="00251F50"/>
    <w:rsid w:val="00252023"/>
    <w:rsid w:val="002562FE"/>
    <w:rsid w:val="002609CC"/>
    <w:rsid w:val="00260DDB"/>
    <w:rsid w:val="00261260"/>
    <w:rsid w:val="0026278A"/>
    <w:rsid w:val="00263105"/>
    <w:rsid w:val="00267743"/>
    <w:rsid w:val="002720E7"/>
    <w:rsid w:val="00272683"/>
    <w:rsid w:val="002727FF"/>
    <w:rsid w:val="0027430E"/>
    <w:rsid w:val="00276D36"/>
    <w:rsid w:val="002777D7"/>
    <w:rsid w:val="00277943"/>
    <w:rsid w:val="0028392B"/>
    <w:rsid w:val="0028465A"/>
    <w:rsid w:val="00290659"/>
    <w:rsid w:val="00290C6C"/>
    <w:rsid w:val="0029696A"/>
    <w:rsid w:val="00297D54"/>
    <w:rsid w:val="002A080A"/>
    <w:rsid w:val="002A2763"/>
    <w:rsid w:val="002A3939"/>
    <w:rsid w:val="002B4892"/>
    <w:rsid w:val="002B4E7A"/>
    <w:rsid w:val="002C2C20"/>
    <w:rsid w:val="002C439B"/>
    <w:rsid w:val="002C4FF5"/>
    <w:rsid w:val="002C7D79"/>
    <w:rsid w:val="002D349B"/>
    <w:rsid w:val="002D753F"/>
    <w:rsid w:val="002E0E27"/>
    <w:rsid w:val="002E79B6"/>
    <w:rsid w:val="002F7499"/>
    <w:rsid w:val="00302FA2"/>
    <w:rsid w:val="003054B5"/>
    <w:rsid w:val="00310234"/>
    <w:rsid w:val="003213A6"/>
    <w:rsid w:val="00323DCC"/>
    <w:rsid w:val="00334804"/>
    <w:rsid w:val="00335580"/>
    <w:rsid w:val="003402B2"/>
    <w:rsid w:val="00344CC5"/>
    <w:rsid w:val="00346526"/>
    <w:rsid w:val="00350F24"/>
    <w:rsid w:val="003569C3"/>
    <w:rsid w:val="00361672"/>
    <w:rsid w:val="00376A78"/>
    <w:rsid w:val="00381025"/>
    <w:rsid w:val="00383822"/>
    <w:rsid w:val="00383E26"/>
    <w:rsid w:val="00383F84"/>
    <w:rsid w:val="00384716"/>
    <w:rsid w:val="0038676B"/>
    <w:rsid w:val="003B0939"/>
    <w:rsid w:val="003B0C13"/>
    <w:rsid w:val="003B2A5A"/>
    <w:rsid w:val="003B5A93"/>
    <w:rsid w:val="003C0595"/>
    <w:rsid w:val="003C1D36"/>
    <w:rsid w:val="003C2150"/>
    <w:rsid w:val="003C7BCA"/>
    <w:rsid w:val="003D1403"/>
    <w:rsid w:val="003D1DD6"/>
    <w:rsid w:val="003D2C3B"/>
    <w:rsid w:val="003D6734"/>
    <w:rsid w:val="003E2898"/>
    <w:rsid w:val="003E478C"/>
    <w:rsid w:val="003E7251"/>
    <w:rsid w:val="003F0A96"/>
    <w:rsid w:val="003F2AB7"/>
    <w:rsid w:val="003F4AB8"/>
    <w:rsid w:val="004055FD"/>
    <w:rsid w:val="00410DF7"/>
    <w:rsid w:val="00413281"/>
    <w:rsid w:val="00414DDD"/>
    <w:rsid w:val="00427CC4"/>
    <w:rsid w:val="0043246D"/>
    <w:rsid w:val="00433A7F"/>
    <w:rsid w:val="004406AF"/>
    <w:rsid w:val="0044150A"/>
    <w:rsid w:val="00447812"/>
    <w:rsid w:val="00447DA4"/>
    <w:rsid w:val="004517CE"/>
    <w:rsid w:val="00451D03"/>
    <w:rsid w:val="004540DE"/>
    <w:rsid w:val="00455DFF"/>
    <w:rsid w:val="004574A7"/>
    <w:rsid w:val="004625FE"/>
    <w:rsid w:val="00462E6E"/>
    <w:rsid w:val="0046585F"/>
    <w:rsid w:val="0046699C"/>
    <w:rsid w:val="004723F9"/>
    <w:rsid w:val="00472EE6"/>
    <w:rsid w:val="00473FAF"/>
    <w:rsid w:val="00476720"/>
    <w:rsid w:val="00486591"/>
    <w:rsid w:val="004873FD"/>
    <w:rsid w:val="0049026B"/>
    <w:rsid w:val="0049335D"/>
    <w:rsid w:val="004937E9"/>
    <w:rsid w:val="004A0251"/>
    <w:rsid w:val="004A0C86"/>
    <w:rsid w:val="004A4BD8"/>
    <w:rsid w:val="004A5FD9"/>
    <w:rsid w:val="004B09AC"/>
    <w:rsid w:val="004B268F"/>
    <w:rsid w:val="004B5855"/>
    <w:rsid w:val="004B6145"/>
    <w:rsid w:val="004B772B"/>
    <w:rsid w:val="004C03E9"/>
    <w:rsid w:val="004C0BE0"/>
    <w:rsid w:val="004C1D1F"/>
    <w:rsid w:val="004C23C9"/>
    <w:rsid w:val="004C3439"/>
    <w:rsid w:val="004C38F3"/>
    <w:rsid w:val="004D14DF"/>
    <w:rsid w:val="004E132B"/>
    <w:rsid w:val="004E3E5B"/>
    <w:rsid w:val="004E3E60"/>
    <w:rsid w:val="004E5DFD"/>
    <w:rsid w:val="004E65E4"/>
    <w:rsid w:val="004E77F6"/>
    <w:rsid w:val="004F0501"/>
    <w:rsid w:val="004F1F05"/>
    <w:rsid w:val="00512C3F"/>
    <w:rsid w:val="005159B8"/>
    <w:rsid w:val="00517607"/>
    <w:rsid w:val="00522481"/>
    <w:rsid w:val="00524C0A"/>
    <w:rsid w:val="00540042"/>
    <w:rsid w:val="0054397C"/>
    <w:rsid w:val="005441D3"/>
    <w:rsid w:val="0054445B"/>
    <w:rsid w:val="00547FB9"/>
    <w:rsid w:val="00550B97"/>
    <w:rsid w:val="00550D64"/>
    <w:rsid w:val="00551043"/>
    <w:rsid w:val="005519ED"/>
    <w:rsid w:val="005524FA"/>
    <w:rsid w:val="00556A78"/>
    <w:rsid w:val="00556CB4"/>
    <w:rsid w:val="005604AE"/>
    <w:rsid w:val="00563004"/>
    <w:rsid w:val="00563D7E"/>
    <w:rsid w:val="005656BF"/>
    <w:rsid w:val="00566E4D"/>
    <w:rsid w:val="005738DC"/>
    <w:rsid w:val="005746BB"/>
    <w:rsid w:val="00574886"/>
    <w:rsid w:val="00574FDA"/>
    <w:rsid w:val="005777CF"/>
    <w:rsid w:val="0059125A"/>
    <w:rsid w:val="0059268E"/>
    <w:rsid w:val="0059554A"/>
    <w:rsid w:val="00595572"/>
    <w:rsid w:val="005A3E70"/>
    <w:rsid w:val="005B13C7"/>
    <w:rsid w:val="005B14D8"/>
    <w:rsid w:val="005B19C3"/>
    <w:rsid w:val="005B322D"/>
    <w:rsid w:val="005B328A"/>
    <w:rsid w:val="005B7E65"/>
    <w:rsid w:val="005C0935"/>
    <w:rsid w:val="005C50B9"/>
    <w:rsid w:val="005C5959"/>
    <w:rsid w:val="005C75F3"/>
    <w:rsid w:val="005D10CC"/>
    <w:rsid w:val="005D68D4"/>
    <w:rsid w:val="005E08C9"/>
    <w:rsid w:val="005E0CBA"/>
    <w:rsid w:val="005E26C2"/>
    <w:rsid w:val="005E2DAA"/>
    <w:rsid w:val="005E3CFE"/>
    <w:rsid w:val="005E5525"/>
    <w:rsid w:val="005F211C"/>
    <w:rsid w:val="005F3C36"/>
    <w:rsid w:val="005F7750"/>
    <w:rsid w:val="00601695"/>
    <w:rsid w:val="006065FE"/>
    <w:rsid w:val="00607964"/>
    <w:rsid w:val="0061156A"/>
    <w:rsid w:val="00615BA6"/>
    <w:rsid w:val="00621774"/>
    <w:rsid w:val="00622472"/>
    <w:rsid w:val="00626139"/>
    <w:rsid w:val="006268A7"/>
    <w:rsid w:val="006336EA"/>
    <w:rsid w:val="00640E32"/>
    <w:rsid w:val="006455B8"/>
    <w:rsid w:val="00651C00"/>
    <w:rsid w:val="0065338A"/>
    <w:rsid w:val="006543F7"/>
    <w:rsid w:val="00656658"/>
    <w:rsid w:val="00660762"/>
    <w:rsid w:val="00662E59"/>
    <w:rsid w:val="00663697"/>
    <w:rsid w:val="006707CA"/>
    <w:rsid w:val="0067100A"/>
    <w:rsid w:val="00671083"/>
    <w:rsid w:val="00672A05"/>
    <w:rsid w:val="00672B1D"/>
    <w:rsid w:val="00672CEF"/>
    <w:rsid w:val="006733B1"/>
    <w:rsid w:val="00674737"/>
    <w:rsid w:val="006754BE"/>
    <w:rsid w:val="0067721F"/>
    <w:rsid w:val="00680C27"/>
    <w:rsid w:val="00686D90"/>
    <w:rsid w:val="006871CA"/>
    <w:rsid w:val="0069348E"/>
    <w:rsid w:val="00694A4F"/>
    <w:rsid w:val="006A2A4D"/>
    <w:rsid w:val="006A730B"/>
    <w:rsid w:val="006B14D8"/>
    <w:rsid w:val="006B3B7A"/>
    <w:rsid w:val="006B4A92"/>
    <w:rsid w:val="006C56F5"/>
    <w:rsid w:val="006C63D8"/>
    <w:rsid w:val="006C6A56"/>
    <w:rsid w:val="006D1809"/>
    <w:rsid w:val="006D4303"/>
    <w:rsid w:val="006D5FB0"/>
    <w:rsid w:val="006E01EB"/>
    <w:rsid w:val="006E12E7"/>
    <w:rsid w:val="006E19D3"/>
    <w:rsid w:val="006E252C"/>
    <w:rsid w:val="006E3A4E"/>
    <w:rsid w:val="006E3D6C"/>
    <w:rsid w:val="006E5199"/>
    <w:rsid w:val="006E63C2"/>
    <w:rsid w:val="006F3631"/>
    <w:rsid w:val="006F3A46"/>
    <w:rsid w:val="006F5053"/>
    <w:rsid w:val="006F5336"/>
    <w:rsid w:val="006F656A"/>
    <w:rsid w:val="006F6E92"/>
    <w:rsid w:val="00721579"/>
    <w:rsid w:val="0072322C"/>
    <w:rsid w:val="00723509"/>
    <w:rsid w:val="00724E7F"/>
    <w:rsid w:val="00726140"/>
    <w:rsid w:val="00740D29"/>
    <w:rsid w:val="00743E78"/>
    <w:rsid w:val="0075065C"/>
    <w:rsid w:val="0075122B"/>
    <w:rsid w:val="00754559"/>
    <w:rsid w:val="007568D5"/>
    <w:rsid w:val="00762152"/>
    <w:rsid w:val="00762901"/>
    <w:rsid w:val="00762E9A"/>
    <w:rsid w:val="007634BE"/>
    <w:rsid w:val="00764166"/>
    <w:rsid w:val="007650C3"/>
    <w:rsid w:val="007652B8"/>
    <w:rsid w:val="0076765A"/>
    <w:rsid w:val="0076784F"/>
    <w:rsid w:val="00777BD3"/>
    <w:rsid w:val="00787F49"/>
    <w:rsid w:val="00792060"/>
    <w:rsid w:val="007A1A19"/>
    <w:rsid w:val="007B0774"/>
    <w:rsid w:val="007B347B"/>
    <w:rsid w:val="007B3E8E"/>
    <w:rsid w:val="007B4E0F"/>
    <w:rsid w:val="007C405C"/>
    <w:rsid w:val="007C5847"/>
    <w:rsid w:val="007C5BBE"/>
    <w:rsid w:val="007D06AE"/>
    <w:rsid w:val="007D193F"/>
    <w:rsid w:val="007D3243"/>
    <w:rsid w:val="007D6221"/>
    <w:rsid w:val="007D73E4"/>
    <w:rsid w:val="007E6727"/>
    <w:rsid w:val="007F26D9"/>
    <w:rsid w:val="007F3324"/>
    <w:rsid w:val="007F56AD"/>
    <w:rsid w:val="007F6012"/>
    <w:rsid w:val="007F7F8C"/>
    <w:rsid w:val="008019CC"/>
    <w:rsid w:val="0080489F"/>
    <w:rsid w:val="0080585A"/>
    <w:rsid w:val="00811832"/>
    <w:rsid w:val="008156D0"/>
    <w:rsid w:val="00830C8E"/>
    <w:rsid w:val="00832A9A"/>
    <w:rsid w:val="008331B0"/>
    <w:rsid w:val="00837073"/>
    <w:rsid w:val="0084078D"/>
    <w:rsid w:val="00841498"/>
    <w:rsid w:val="008414CD"/>
    <w:rsid w:val="00843F55"/>
    <w:rsid w:val="00844760"/>
    <w:rsid w:val="00847EDB"/>
    <w:rsid w:val="00850446"/>
    <w:rsid w:val="008525EA"/>
    <w:rsid w:val="0085324E"/>
    <w:rsid w:val="00853A23"/>
    <w:rsid w:val="00855B44"/>
    <w:rsid w:val="00860D6C"/>
    <w:rsid w:val="0086336E"/>
    <w:rsid w:val="0086382B"/>
    <w:rsid w:val="00865005"/>
    <w:rsid w:val="0087049C"/>
    <w:rsid w:val="0087610F"/>
    <w:rsid w:val="008806AD"/>
    <w:rsid w:val="008921C5"/>
    <w:rsid w:val="00892D9B"/>
    <w:rsid w:val="00892DD2"/>
    <w:rsid w:val="00893BE4"/>
    <w:rsid w:val="0089557C"/>
    <w:rsid w:val="0089791E"/>
    <w:rsid w:val="008A091C"/>
    <w:rsid w:val="008A095F"/>
    <w:rsid w:val="008A22C6"/>
    <w:rsid w:val="008A3367"/>
    <w:rsid w:val="008A53CE"/>
    <w:rsid w:val="008A5974"/>
    <w:rsid w:val="008A6B1C"/>
    <w:rsid w:val="008A6B50"/>
    <w:rsid w:val="008B0247"/>
    <w:rsid w:val="008B4DBC"/>
    <w:rsid w:val="008B6549"/>
    <w:rsid w:val="008C0079"/>
    <w:rsid w:val="008C2A9B"/>
    <w:rsid w:val="008C3501"/>
    <w:rsid w:val="008C68E6"/>
    <w:rsid w:val="008C6CD5"/>
    <w:rsid w:val="008D4651"/>
    <w:rsid w:val="008D5200"/>
    <w:rsid w:val="008D619B"/>
    <w:rsid w:val="008E0FC1"/>
    <w:rsid w:val="008E1A19"/>
    <w:rsid w:val="008E4584"/>
    <w:rsid w:val="008E56BA"/>
    <w:rsid w:val="008E69B1"/>
    <w:rsid w:val="008E7520"/>
    <w:rsid w:val="008F0A36"/>
    <w:rsid w:val="008F5BB8"/>
    <w:rsid w:val="008F606A"/>
    <w:rsid w:val="008F6A8E"/>
    <w:rsid w:val="00902B05"/>
    <w:rsid w:val="00906839"/>
    <w:rsid w:val="00911968"/>
    <w:rsid w:val="00911A0D"/>
    <w:rsid w:val="00912078"/>
    <w:rsid w:val="009132BF"/>
    <w:rsid w:val="00915517"/>
    <w:rsid w:val="009157C6"/>
    <w:rsid w:val="009179C4"/>
    <w:rsid w:val="00917B81"/>
    <w:rsid w:val="009260BC"/>
    <w:rsid w:val="0092675D"/>
    <w:rsid w:val="00926E08"/>
    <w:rsid w:val="009308AB"/>
    <w:rsid w:val="009346F5"/>
    <w:rsid w:val="00934A9A"/>
    <w:rsid w:val="00935C5E"/>
    <w:rsid w:val="00936F33"/>
    <w:rsid w:val="0094406B"/>
    <w:rsid w:val="00945A66"/>
    <w:rsid w:val="00963D20"/>
    <w:rsid w:val="009656BB"/>
    <w:rsid w:val="00981A70"/>
    <w:rsid w:val="00986331"/>
    <w:rsid w:val="0099455B"/>
    <w:rsid w:val="009A1352"/>
    <w:rsid w:val="009A19A7"/>
    <w:rsid w:val="009A414C"/>
    <w:rsid w:val="009A6220"/>
    <w:rsid w:val="009A7312"/>
    <w:rsid w:val="009B11C2"/>
    <w:rsid w:val="009B3DE1"/>
    <w:rsid w:val="009B45B8"/>
    <w:rsid w:val="009B5387"/>
    <w:rsid w:val="009B6EBE"/>
    <w:rsid w:val="009B7F04"/>
    <w:rsid w:val="009C0A53"/>
    <w:rsid w:val="009C3DE7"/>
    <w:rsid w:val="009C4CD0"/>
    <w:rsid w:val="009C6A70"/>
    <w:rsid w:val="009D0B2B"/>
    <w:rsid w:val="009D351A"/>
    <w:rsid w:val="009D56A7"/>
    <w:rsid w:val="009D617F"/>
    <w:rsid w:val="009D69D0"/>
    <w:rsid w:val="009E3279"/>
    <w:rsid w:val="009E5899"/>
    <w:rsid w:val="009E6E57"/>
    <w:rsid w:val="009F52B2"/>
    <w:rsid w:val="009F5419"/>
    <w:rsid w:val="00A0193D"/>
    <w:rsid w:val="00A0703F"/>
    <w:rsid w:val="00A10280"/>
    <w:rsid w:val="00A14FB1"/>
    <w:rsid w:val="00A17B81"/>
    <w:rsid w:val="00A229AB"/>
    <w:rsid w:val="00A24335"/>
    <w:rsid w:val="00A30A87"/>
    <w:rsid w:val="00A31D4A"/>
    <w:rsid w:val="00A32A78"/>
    <w:rsid w:val="00A33060"/>
    <w:rsid w:val="00A33704"/>
    <w:rsid w:val="00A34FAD"/>
    <w:rsid w:val="00A37945"/>
    <w:rsid w:val="00A42A18"/>
    <w:rsid w:val="00A44C38"/>
    <w:rsid w:val="00A50308"/>
    <w:rsid w:val="00A574D6"/>
    <w:rsid w:val="00A57EB3"/>
    <w:rsid w:val="00A57FCE"/>
    <w:rsid w:val="00A602D6"/>
    <w:rsid w:val="00A6794F"/>
    <w:rsid w:val="00A75E10"/>
    <w:rsid w:val="00A77FB0"/>
    <w:rsid w:val="00A84A73"/>
    <w:rsid w:val="00A8597C"/>
    <w:rsid w:val="00A861E8"/>
    <w:rsid w:val="00A91D28"/>
    <w:rsid w:val="00A92B49"/>
    <w:rsid w:val="00A9397E"/>
    <w:rsid w:val="00A9517A"/>
    <w:rsid w:val="00A95D40"/>
    <w:rsid w:val="00A96967"/>
    <w:rsid w:val="00A96CA9"/>
    <w:rsid w:val="00A96FEE"/>
    <w:rsid w:val="00AA1099"/>
    <w:rsid w:val="00AA152B"/>
    <w:rsid w:val="00AA1944"/>
    <w:rsid w:val="00AA3641"/>
    <w:rsid w:val="00AA4132"/>
    <w:rsid w:val="00AA4C29"/>
    <w:rsid w:val="00AA6B1A"/>
    <w:rsid w:val="00AB4243"/>
    <w:rsid w:val="00AC31A8"/>
    <w:rsid w:val="00AC71A9"/>
    <w:rsid w:val="00AD3148"/>
    <w:rsid w:val="00AD5859"/>
    <w:rsid w:val="00AD659F"/>
    <w:rsid w:val="00AE58DF"/>
    <w:rsid w:val="00AE5E1A"/>
    <w:rsid w:val="00AF042C"/>
    <w:rsid w:val="00AF39D3"/>
    <w:rsid w:val="00AF7436"/>
    <w:rsid w:val="00B03490"/>
    <w:rsid w:val="00B03F96"/>
    <w:rsid w:val="00B070A1"/>
    <w:rsid w:val="00B073AD"/>
    <w:rsid w:val="00B1087F"/>
    <w:rsid w:val="00B12B3B"/>
    <w:rsid w:val="00B12F79"/>
    <w:rsid w:val="00B16A2B"/>
    <w:rsid w:val="00B21575"/>
    <w:rsid w:val="00B215F7"/>
    <w:rsid w:val="00B22F4A"/>
    <w:rsid w:val="00B25127"/>
    <w:rsid w:val="00B2589B"/>
    <w:rsid w:val="00B25D2D"/>
    <w:rsid w:val="00B26CD0"/>
    <w:rsid w:val="00B30160"/>
    <w:rsid w:val="00B31BB1"/>
    <w:rsid w:val="00B32D78"/>
    <w:rsid w:val="00B34FD9"/>
    <w:rsid w:val="00B3548C"/>
    <w:rsid w:val="00B35F3C"/>
    <w:rsid w:val="00B35F79"/>
    <w:rsid w:val="00B36A55"/>
    <w:rsid w:val="00B373D3"/>
    <w:rsid w:val="00B374C7"/>
    <w:rsid w:val="00B4186C"/>
    <w:rsid w:val="00B41A83"/>
    <w:rsid w:val="00B4498F"/>
    <w:rsid w:val="00B4677B"/>
    <w:rsid w:val="00B51C4F"/>
    <w:rsid w:val="00B53B38"/>
    <w:rsid w:val="00B57D19"/>
    <w:rsid w:val="00B57DF2"/>
    <w:rsid w:val="00B60E0B"/>
    <w:rsid w:val="00B67F92"/>
    <w:rsid w:val="00B74EC9"/>
    <w:rsid w:val="00B774B5"/>
    <w:rsid w:val="00B82C43"/>
    <w:rsid w:val="00B84910"/>
    <w:rsid w:val="00B84A1F"/>
    <w:rsid w:val="00B859C5"/>
    <w:rsid w:val="00B87822"/>
    <w:rsid w:val="00B92D25"/>
    <w:rsid w:val="00B92FAF"/>
    <w:rsid w:val="00B93760"/>
    <w:rsid w:val="00B956CD"/>
    <w:rsid w:val="00BA597C"/>
    <w:rsid w:val="00BA63B9"/>
    <w:rsid w:val="00BB2B2F"/>
    <w:rsid w:val="00BB2FBD"/>
    <w:rsid w:val="00BB6A93"/>
    <w:rsid w:val="00BC23B1"/>
    <w:rsid w:val="00BC6E59"/>
    <w:rsid w:val="00BD0E19"/>
    <w:rsid w:val="00BD260D"/>
    <w:rsid w:val="00BD4FDD"/>
    <w:rsid w:val="00BE225C"/>
    <w:rsid w:val="00BE27DC"/>
    <w:rsid w:val="00BE4285"/>
    <w:rsid w:val="00BE7B70"/>
    <w:rsid w:val="00BF176A"/>
    <w:rsid w:val="00BF6CD9"/>
    <w:rsid w:val="00C00804"/>
    <w:rsid w:val="00C012E1"/>
    <w:rsid w:val="00C01FAD"/>
    <w:rsid w:val="00C02D88"/>
    <w:rsid w:val="00C04505"/>
    <w:rsid w:val="00C05285"/>
    <w:rsid w:val="00C0594C"/>
    <w:rsid w:val="00C0773C"/>
    <w:rsid w:val="00C15132"/>
    <w:rsid w:val="00C1544C"/>
    <w:rsid w:val="00C15B6A"/>
    <w:rsid w:val="00C207B3"/>
    <w:rsid w:val="00C238A1"/>
    <w:rsid w:val="00C245CC"/>
    <w:rsid w:val="00C256E9"/>
    <w:rsid w:val="00C27FF0"/>
    <w:rsid w:val="00C320C7"/>
    <w:rsid w:val="00C37CF3"/>
    <w:rsid w:val="00C4675A"/>
    <w:rsid w:val="00C479DC"/>
    <w:rsid w:val="00C533E1"/>
    <w:rsid w:val="00C550A2"/>
    <w:rsid w:val="00C57572"/>
    <w:rsid w:val="00C62183"/>
    <w:rsid w:val="00C630A7"/>
    <w:rsid w:val="00C632A4"/>
    <w:rsid w:val="00C65A9A"/>
    <w:rsid w:val="00C65ED9"/>
    <w:rsid w:val="00C665E8"/>
    <w:rsid w:val="00C7285A"/>
    <w:rsid w:val="00C73DBA"/>
    <w:rsid w:val="00C7408F"/>
    <w:rsid w:val="00C77E6F"/>
    <w:rsid w:val="00C77F4E"/>
    <w:rsid w:val="00C85E97"/>
    <w:rsid w:val="00C92085"/>
    <w:rsid w:val="00C933AA"/>
    <w:rsid w:val="00C97492"/>
    <w:rsid w:val="00CA5125"/>
    <w:rsid w:val="00CA6838"/>
    <w:rsid w:val="00CA74EF"/>
    <w:rsid w:val="00CA7A1D"/>
    <w:rsid w:val="00CB3BE4"/>
    <w:rsid w:val="00CB5FE8"/>
    <w:rsid w:val="00CB7560"/>
    <w:rsid w:val="00CC2AE4"/>
    <w:rsid w:val="00CC378A"/>
    <w:rsid w:val="00CD092C"/>
    <w:rsid w:val="00CD17C1"/>
    <w:rsid w:val="00CD1B1A"/>
    <w:rsid w:val="00CD3E49"/>
    <w:rsid w:val="00CE35EB"/>
    <w:rsid w:val="00CE39C6"/>
    <w:rsid w:val="00CE5E09"/>
    <w:rsid w:val="00CE7BD5"/>
    <w:rsid w:val="00CF3F30"/>
    <w:rsid w:val="00D0063E"/>
    <w:rsid w:val="00D02DD6"/>
    <w:rsid w:val="00D03DC9"/>
    <w:rsid w:val="00D04AAD"/>
    <w:rsid w:val="00D04F19"/>
    <w:rsid w:val="00D05BB0"/>
    <w:rsid w:val="00D12F7D"/>
    <w:rsid w:val="00D165B2"/>
    <w:rsid w:val="00D259E3"/>
    <w:rsid w:val="00D261BF"/>
    <w:rsid w:val="00D3062A"/>
    <w:rsid w:val="00D30B2F"/>
    <w:rsid w:val="00D32DEF"/>
    <w:rsid w:val="00D379CF"/>
    <w:rsid w:val="00D37A16"/>
    <w:rsid w:val="00D46C98"/>
    <w:rsid w:val="00D471BC"/>
    <w:rsid w:val="00D540D4"/>
    <w:rsid w:val="00D621D4"/>
    <w:rsid w:val="00D62B72"/>
    <w:rsid w:val="00D633C4"/>
    <w:rsid w:val="00D70E5B"/>
    <w:rsid w:val="00D779A3"/>
    <w:rsid w:val="00D812BA"/>
    <w:rsid w:val="00D82568"/>
    <w:rsid w:val="00D9205C"/>
    <w:rsid w:val="00D93C28"/>
    <w:rsid w:val="00D94FBF"/>
    <w:rsid w:val="00D971AA"/>
    <w:rsid w:val="00DA0787"/>
    <w:rsid w:val="00DA11CE"/>
    <w:rsid w:val="00DA248A"/>
    <w:rsid w:val="00DB6D1E"/>
    <w:rsid w:val="00DC24FC"/>
    <w:rsid w:val="00DD2224"/>
    <w:rsid w:val="00DD3162"/>
    <w:rsid w:val="00DE1FE7"/>
    <w:rsid w:val="00DE21AA"/>
    <w:rsid w:val="00DE32E6"/>
    <w:rsid w:val="00DE7032"/>
    <w:rsid w:val="00DF30E4"/>
    <w:rsid w:val="00DF4604"/>
    <w:rsid w:val="00DF4AEF"/>
    <w:rsid w:val="00DF5EFA"/>
    <w:rsid w:val="00E01CBA"/>
    <w:rsid w:val="00E01DA6"/>
    <w:rsid w:val="00E0354E"/>
    <w:rsid w:val="00E03831"/>
    <w:rsid w:val="00E113F7"/>
    <w:rsid w:val="00E1589B"/>
    <w:rsid w:val="00E20784"/>
    <w:rsid w:val="00E210C4"/>
    <w:rsid w:val="00E2110E"/>
    <w:rsid w:val="00E23C7E"/>
    <w:rsid w:val="00E24264"/>
    <w:rsid w:val="00E24724"/>
    <w:rsid w:val="00E31576"/>
    <w:rsid w:val="00E36915"/>
    <w:rsid w:val="00E43399"/>
    <w:rsid w:val="00E44CE9"/>
    <w:rsid w:val="00E47230"/>
    <w:rsid w:val="00E53BB3"/>
    <w:rsid w:val="00E558A9"/>
    <w:rsid w:val="00E560B0"/>
    <w:rsid w:val="00E5788E"/>
    <w:rsid w:val="00E614A9"/>
    <w:rsid w:val="00E62CE9"/>
    <w:rsid w:val="00E708DD"/>
    <w:rsid w:val="00E72573"/>
    <w:rsid w:val="00E74229"/>
    <w:rsid w:val="00E7518A"/>
    <w:rsid w:val="00E752E9"/>
    <w:rsid w:val="00E77531"/>
    <w:rsid w:val="00E85A70"/>
    <w:rsid w:val="00E86AD6"/>
    <w:rsid w:val="00E9016D"/>
    <w:rsid w:val="00E928BF"/>
    <w:rsid w:val="00E935C2"/>
    <w:rsid w:val="00E93E42"/>
    <w:rsid w:val="00E967D1"/>
    <w:rsid w:val="00EA0AE6"/>
    <w:rsid w:val="00EA7625"/>
    <w:rsid w:val="00EB43A5"/>
    <w:rsid w:val="00EB49A9"/>
    <w:rsid w:val="00EC00C1"/>
    <w:rsid w:val="00EC216E"/>
    <w:rsid w:val="00EC28B6"/>
    <w:rsid w:val="00EC662C"/>
    <w:rsid w:val="00ED0C22"/>
    <w:rsid w:val="00ED1443"/>
    <w:rsid w:val="00ED51A6"/>
    <w:rsid w:val="00ED62EF"/>
    <w:rsid w:val="00EE01F7"/>
    <w:rsid w:val="00EE14F5"/>
    <w:rsid w:val="00EE1B07"/>
    <w:rsid w:val="00EE520A"/>
    <w:rsid w:val="00EF3D43"/>
    <w:rsid w:val="00F003AF"/>
    <w:rsid w:val="00F00CD2"/>
    <w:rsid w:val="00F01A91"/>
    <w:rsid w:val="00F043ED"/>
    <w:rsid w:val="00F0491A"/>
    <w:rsid w:val="00F049BD"/>
    <w:rsid w:val="00F1001A"/>
    <w:rsid w:val="00F101B4"/>
    <w:rsid w:val="00F11D04"/>
    <w:rsid w:val="00F1648A"/>
    <w:rsid w:val="00F247E7"/>
    <w:rsid w:val="00F2712B"/>
    <w:rsid w:val="00F33A19"/>
    <w:rsid w:val="00F34AC7"/>
    <w:rsid w:val="00F35459"/>
    <w:rsid w:val="00F41097"/>
    <w:rsid w:val="00F417D1"/>
    <w:rsid w:val="00F41CDA"/>
    <w:rsid w:val="00F50678"/>
    <w:rsid w:val="00F533D7"/>
    <w:rsid w:val="00F56848"/>
    <w:rsid w:val="00F60718"/>
    <w:rsid w:val="00F63270"/>
    <w:rsid w:val="00F64948"/>
    <w:rsid w:val="00F67B85"/>
    <w:rsid w:val="00F73675"/>
    <w:rsid w:val="00F7392C"/>
    <w:rsid w:val="00F75A3A"/>
    <w:rsid w:val="00F83F01"/>
    <w:rsid w:val="00F865B0"/>
    <w:rsid w:val="00F86C88"/>
    <w:rsid w:val="00F90FE0"/>
    <w:rsid w:val="00F938B6"/>
    <w:rsid w:val="00F96EB0"/>
    <w:rsid w:val="00FB458F"/>
    <w:rsid w:val="00FC0EB9"/>
    <w:rsid w:val="00FC1DAF"/>
    <w:rsid w:val="00FC3691"/>
    <w:rsid w:val="00FC6471"/>
    <w:rsid w:val="00FD12A5"/>
    <w:rsid w:val="00FD56DE"/>
    <w:rsid w:val="00FD56E1"/>
    <w:rsid w:val="00FE39D7"/>
    <w:rsid w:val="00FE75BB"/>
    <w:rsid w:val="00FF092A"/>
    <w:rsid w:val="00FF38CC"/>
    <w:rsid w:val="00FF3A5D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597FBD49"/>
  <w15:chartTrackingRefBased/>
  <w15:docId w15:val="{DA5F85ED-0824-4877-8419-9F31EB9B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Normal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Normal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Normal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Normal"/>
    <w:rsid w:val="005E08C9"/>
    <w:pPr>
      <w:numPr>
        <w:numId w:val="1"/>
      </w:numPr>
      <w:spacing w:line="400" w:lineRule="exact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5E08C9"/>
    <w:pPr>
      <w:tabs>
        <w:tab w:val="center" w:pos="737"/>
      </w:tabs>
      <w:spacing w:line="200" w:lineRule="exact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Normal"/>
    <w:autoRedefine/>
    <w:rsid w:val="00DD3162"/>
    <w:pPr>
      <w:tabs>
        <w:tab w:val="left" w:pos="567"/>
        <w:tab w:val="left" w:pos="851"/>
      </w:tabs>
    </w:pPr>
    <w:rPr>
      <w:rFonts w:ascii="Sylfaen" w:hAnsi="Sylfaen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31"/>
    <w:rPr>
      <w:rFonts w:ascii="Segoe UI" w:hAnsi="Segoe UI" w:cs="Segoe UI"/>
      <w:sz w:val="18"/>
      <w:szCs w:val="18"/>
      <w:lang w:val="ru-RU" w:eastAsia="ru-RU"/>
    </w:rPr>
  </w:style>
  <w:style w:type="paragraph" w:styleId="EnvelopeReturn">
    <w:name w:val="envelope return"/>
    <w:basedOn w:val="Normal"/>
    <w:rsid w:val="009C6A70"/>
    <w:rPr>
      <w:rFonts w:ascii="Nork New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733B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D316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611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***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https:/mul-psrc.gov.am/tasks/docs/attachment.php?id=7093&amp;fn=2017_541_Naxagic.docx&amp;out=1&amp;token=</cp:keywords>
  <cp:lastModifiedBy>Ashot Ulikhanyan</cp:lastModifiedBy>
  <cp:revision>88</cp:revision>
  <cp:lastPrinted>2021-03-12T08:02:00Z</cp:lastPrinted>
  <dcterms:created xsi:type="dcterms:W3CDTF">2021-01-11T08:29:00Z</dcterms:created>
  <dcterms:modified xsi:type="dcterms:W3CDTF">2021-04-06T09:08:00Z</dcterms:modified>
</cp:coreProperties>
</file>