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353" w:rsidRPr="0031386F" w:rsidRDefault="00E23458" w:rsidP="00175B4E">
      <w:pPr>
        <w:spacing w:after="0" w:line="240" w:lineRule="auto"/>
        <w:ind w:firstLine="709"/>
        <w:jc w:val="right"/>
        <w:rPr>
          <w:rFonts w:ascii="GHEA Grapalat" w:hAnsi="GHEA Grapalat"/>
          <w:bCs/>
          <w:sz w:val="24"/>
          <w:szCs w:val="24"/>
          <w:lang w:val="hy-AM" w:eastAsia="ru-RU"/>
        </w:rPr>
      </w:pPr>
      <w:r w:rsidRPr="0031386F">
        <w:rPr>
          <w:rFonts w:ascii="GHEA Grapalat" w:hAnsi="GHEA Grapalat"/>
          <w:bCs/>
          <w:sz w:val="24"/>
          <w:szCs w:val="24"/>
          <w:lang w:val="hy-AM" w:eastAsia="ru-RU"/>
        </w:rPr>
        <w:t>ՆԱԽԱԳԻԾ</w:t>
      </w:r>
    </w:p>
    <w:p w:rsidR="003A6353" w:rsidRPr="0031386F" w:rsidRDefault="003A6353" w:rsidP="00175B4E">
      <w:pPr>
        <w:spacing w:after="0" w:line="240" w:lineRule="auto"/>
        <w:ind w:firstLine="709"/>
        <w:jc w:val="both"/>
        <w:rPr>
          <w:rFonts w:ascii="GHEA Grapalat" w:hAnsi="GHEA Grapalat"/>
          <w:b/>
          <w:bCs/>
          <w:sz w:val="24"/>
          <w:szCs w:val="24"/>
          <w:lang w:val="hy-AM" w:eastAsia="ru-RU"/>
        </w:rPr>
      </w:pPr>
    </w:p>
    <w:p w:rsidR="003A6353" w:rsidRPr="0031386F" w:rsidRDefault="003A6353" w:rsidP="00175B4E">
      <w:pPr>
        <w:spacing w:after="0" w:line="360" w:lineRule="auto"/>
        <w:ind w:firstLine="709"/>
        <w:jc w:val="center"/>
        <w:rPr>
          <w:rFonts w:ascii="GHEA Grapalat" w:hAnsi="GHEA Grapalat"/>
          <w:sz w:val="24"/>
          <w:szCs w:val="24"/>
          <w:lang w:val="hy-AM" w:eastAsia="ru-RU"/>
        </w:rPr>
      </w:pPr>
      <w:r w:rsidRPr="0031386F">
        <w:rPr>
          <w:rFonts w:ascii="GHEA Grapalat" w:hAnsi="GHEA Grapalat"/>
          <w:b/>
          <w:bCs/>
          <w:sz w:val="24"/>
          <w:szCs w:val="24"/>
          <w:lang w:val="hy-AM" w:eastAsia="ru-RU"/>
        </w:rPr>
        <w:t>ՀԱՅԱՍՏԱՆԻ ՀԱՆՐԱՊԵՏՈՒԹՅԱՆ ԿԱՌԱՎԱՐՈՒԹՅՈՒՆ</w:t>
      </w:r>
    </w:p>
    <w:p w:rsidR="003A6353" w:rsidRPr="0031386F" w:rsidRDefault="003A6353" w:rsidP="00175B4E">
      <w:pPr>
        <w:spacing w:after="0" w:line="360" w:lineRule="auto"/>
        <w:ind w:firstLine="709"/>
        <w:jc w:val="center"/>
        <w:rPr>
          <w:rFonts w:ascii="GHEA Grapalat" w:hAnsi="GHEA Grapalat"/>
          <w:sz w:val="24"/>
          <w:szCs w:val="24"/>
          <w:lang w:val="hy-AM" w:eastAsia="ru-RU"/>
        </w:rPr>
      </w:pPr>
    </w:p>
    <w:p w:rsidR="003A6353" w:rsidRPr="0031386F" w:rsidRDefault="003A6353" w:rsidP="00175B4E">
      <w:pPr>
        <w:spacing w:after="0" w:line="360" w:lineRule="auto"/>
        <w:ind w:firstLine="709"/>
        <w:jc w:val="center"/>
        <w:rPr>
          <w:rFonts w:ascii="GHEA Grapalat" w:hAnsi="GHEA Grapalat"/>
          <w:sz w:val="24"/>
          <w:szCs w:val="24"/>
          <w:lang w:val="hy-AM" w:eastAsia="ru-RU"/>
        </w:rPr>
      </w:pPr>
      <w:r w:rsidRPr="0031386F">
        <w:rPr>
          <w:rFonts w:ascii="GHEA Grapalat" w:hAnsi="GHEA Grapalat"/>
          <w:b/>
          <w:bCs/>
          <w:sz w:val="24"/>
          <w:szCs w:val="24"/>
          <w:lang w:val="hy-AM" w:eastAsia="ru-RU"/>
        </w:rPr>
        <w:t>ՈՐՈՇՈՒՄ</w:t>
      </w:r>
    </w:p>
    <w:p w:rsidR="003A6353" w:rsidRPr="007656E1" w:rsidRDefault="003A6353" w:rsidP="00175B4E">
      <w:pPr>
        <w:spacing w:after="0" w:line="360" w:lineRule="auto"/>
        <w:ind w:firstLine="709"/>
        <w:jc w:val="center"/>
        <w:rPr>
          <w:rFonts w:ascii="GHEA Grapalat" w:hAnsi="GHEA Grapalat"/>
          <w:sz w:val="24"/>
          <w:szCs w:val="24"/>
          <w:lang w:val="hy-AM" w:eastAsia="ru-RU"/>
        </w:rPr>
      </w:pPr>
      <w:r w:rsidRPr="0031386F">
        <w:rPr>
          <w:rFonts w:ascii="GHEA Grapalat" w:hAnsi="GHEA Grapalat"/>
          <w:sz w:val="24"/>
          <w:szCs w:val="24"/>
          <w:lang w:val="hy-AM" w:eastAsia="ru-RU"/>
        </w:rPr>
        <w:t>«    »      20</w:t>
      </w:r>
      <w:r w:rsidR="00396A39" w:rsidRPr="0031386F">
        <w:rPr>
          <w:rFonts w:ascii="GHEA Grapalat" w:hAnsi="GHEA Grapalat"/>
          <w:sz w:val="24"/>
          <w:szCs w:val="24"/>
          <w:lang w:val="hy-AM" w:eastAsia="ru-RU"/>
        </w:rPr>
        <w:t>21</w:t>
      </w:r>
      <w:r w:rsidRPr="0031386F">
        <w:rPr>
          <w:rFonts w:ascii="GHEA Grapalat" w:hAnsi="GHEA Grapalat"/>
          <w:sz w:val="24"/>
          <w:szCs w:val="24"/>
          <w:lang w:val="hy-AM" w:eastAsia="ru-RU"/>
        </w:rPr>
        <w:t xml:space="preserve"> թվականի N  -</w:t>
      </w:r>
      <w:r w:rsidR="00D96D85" w:rsidRPr="007656E1">
        <w:rPr>
          <w:rFonts w:ascii="GHEA Grapalat" w:hAnsi="GHEA Grapalat"/>
          <w:sz w:val="24"/>
          <w:szCs w:val="24"/>
          <w:lang w:val="hy-AM" w:eastAsia="ru-RU"/>
        </w:rPr>
        <w:t>Լ</w:t>
      </w:r>
    </w:p>
    <w:p w:rsidR="003A6353" w:rsidRPr="0031386F" w:rsidRDefault="003A6353" w:rsidP="00175B4E">
      <w:pPr>
        <w:spacing w:after="0" w:line="360" w:lineRule="auto"/>
        <w:ind w:firstLine="709"/>
        <w:jc w:val="both"/>
        <w:rPr>
          <w:rFonts w:ascii="GHEA Grapalat" w:hAnsi="GHEA Grapalat"/>
          <w:sz w:val="24"/>
          <w:szCs w:val="24"/>
          <w:lang w:val="hy-AM" w:eastAsia="ru-RU"/>
        </w:rPr>
      </w:pPr>
      <w:r w:rsidRPr="0031386F">
        <w:rPr>
          <w:rFonts w:ascii="Calibri" w:hAnsi="Calibri" w:cs="Calibri"/>
          <w:sz w:val="24"/>
          <w:szCs w:val="24"/>
          <w:lang w:val="hy-AM" w:eastAsia="ru-RU"/>
        </w:rPr>
        <w:t> </w:t>
      </w:r>
    </w:p>
    <w:p w:rsidR="003A6353" w:rsidRPr="0031386F" w:rsidRDefault="003A6353" w:rsidP="00175B4E">
      <w:pPr>
        <w:spacing w:after="0" w:line="360" w:lineRule="auto"/>
        <w:ind w:firstLine="709"/>
        <w:jc w:val="center"/>
        <w:rPr>
          <w:rFonts w:ascii="GHEA Grapalat" w:hAnsi="GHEA Grapalat"/>
          <w:sz w:val="24"/>
          <w:szCs w:val="24"/>
          <w:lang w:val="hy-AM" w:eastAsia="ru-RU"/>
        </w:rPr>
      </w:pPr>
      <w:r w:rsidRPr="0031386F">
        <w:rPr>
          <w:rFonts w:ascii="GHEA Grapalat" w:hAnsi="GHEA Grapalat"/>
          <w:b/>
          <w:bCs/>
          <w:sz w:val="24"/>
          <w:szCs w:val="24"/>
          <w:lang w:val="hy-AM" w:eastAsia="ru-RU"/>
        </w:rPr>
        <w:t>ՀԱՅԱՍՏԱՆԻ ՀԱՆՐԱՊԵՏՈՒԹՅԱՆ</w:t>
      </w:r>
      <w:r w:rsidR="00163272" w:rsidRPr="0031386F">
        <w:rPr>
          <w:rFonts w:ascii="GHEA Grapalat" w:hAnsi="GHEA Grapalat"/>
          <w:b/>
          <w:bCs/>
          <w:sz w:val="24"/>
          <w:szCs w:val="24"/>
          <w:lang w:val="hy-AM" w:eastAsia="ru-RU"/>
        </w:rPr>
        <w:t xml:space="preserve"> </w:t>
      </w:r>
      <w:r w:rsidRPr="0031386F">
        <w:rPr>
          <w:rFonts w:ascii="GHEA Grapalat" w:hAnsi="GHEA Grapalat"/>
          <w:b/>
          <w:bCs/>
          <w:sz w:val="24"/>
          <w:szCs w:val="24"/>
          <w:lang w:val="hy-AM" w:eastAsia="ru-RU"/>
        </w:rPr>
        <w:t>ԿԱՌԱՎԱՐՈՒԹՅԱՆ</w:t>
      </w:r>
      <w:r w:rsidR="00793B03" w:rsidRPr="0031386F">
        <w:rPr>
          <w:rFonts w:ascii="GHEA Grapalat" w:hAnsi="GHEA Grapalat"/>
          <w:b/>
          <w:bCs/>
          <w:sz w:val="24"/>
          <w:szCs w:val="24"/>
          <w:lang w:val="hy-AM" w:eastAsia="ru-RU"/>
        </w:rPr>
        <w:t xml:space="preserve"> </w:t>
      </w:r>
      <w:r w:rsidR="00163272" w:rsidRPr="0031386F">
        <w:rPr>
          <w:rFonts w:ascii="GHEA Grapalat" w:hAnsi="GHEA Grapalat"/>
          <w:b/>
          <w:bCs/>
          <w:sz w:val="24"/>
          <w:szCs w:val="24"/>
          <w:lang w:val="hy-AM" w:eastAsia="ru-RU"/>
        </w:rPr>
        <w:t>2019</w:t>
      </w:r>
      <w:r w:rsidR="00793B03" w:rsidRPr="0031386F">
        <w:rPr>
          <w:rFonts w:ascii="GHEA Grapalat" w:hAnsi="GHEA Grapalat"/>
          <w:b/>
          <w:bCs/>
          <w:sz w:val="24"/>
          <w:szCs w:val="24"/>
          <w:lang w:val="hy-AM" w:eastAsia="ru-RU"/>
        </w:rPr>
        <w:t xml:space="preserve"> </w:t>
      </w:r>
      <w:r w:rsidRPr="0031386F">
        <w:rPr>
          <w:rFonts w:ascii="GHEA Grapalat" w:hAnsi="GHEA Grapalat"/>
          <w:b/>
          <w:bCs/>
          <w:sz w:val="24"/>
          <w:szCs w:val="24"/>
          <w:lang w:val="hy-AM" w:eastAsia="ru-RU"/>
        </w:rPr>
        <w:t>ԹՎԱԿԱՆԻ</w:t>
      </w:r>
      <w:r w:rsidR="00793B03" w:rsidRPr="0031386F">
        <w:rPr>
          <w:rFonts w:ascii="GHEA Grapalat" w:hAnsi="GHEA Grapalat"/>
          <w:b/>
          <w:bCs/>
          <w:sz w:val="24"/>
          <w:szCs w:val="24"/>
          <w:lang w:val="hy-AM" w:eastAsia="ru-RU"/>
        </w:rPr>
        <w:t xml:space="preserve"> </w:t>
      </w:r>
      <w:r w:rsidR="00163272" w:rsidRPr="0031386F">
        <w:rPr>
          <w:rFonts w:ascii="GHEA Grapalat" w:hAnsi="GHEA Grapalat"/>
          <w:b/>
          <w:bCs/>
          <w:sz w:val="24"/>
          <w:szCs w:val="24"/>
          <w:lang w:val="hy-AM" w:eastAsia="ru-RU"/>
        </w:rPr>
        <w:t>ԴԵԿՏԵՄԲԵՐԻ</w:t>
      </w:r>
      <w:r w:rsidR="00793B03" w:rsidRPr="0031386F">
        <w:rPr>
          <w:rFonts w:ascii="GHEA Grapalat" w:hAnsi="GHEA Grapalat"/>
          <w:b/>
          <w:bCs/>
          <w:sz w:val="24"/>
          <w:szCs w:val="24"/>
          <w:lang w:val="hy-AM" w:eastAsia="ru-RU"/>
        </w:rPr>
        <w:t xml:space="preserve"> </w:t>
      </w:r>
      <w:r w:rsidR="00163272" w:rsidRPr="0031386F">
        <w:rPr>
          <w:rFonts w:ascii="GHEA Grapalat" w:hAnsi="GHEA Grapalat"/>
          <w:b/>
          <w:bCs/>
          <w:sz w:val="24"/>
          <w:szCs w:val="24"/>
          <w:lang w:val="hy-AM" w:eastAsia="ru-RU"/>
        </w:rPr>
        <w:t>26</w:t>
      </w:r>
      <w:r w:rsidRPr="0031386F">
        <w:rPr>
          <w:rFonts w:ascii="GHEA Grapalat" w:hAnsi="GHEA Grapalat"/>
          <w:b/>
          <w:bCs/>
          <w:sz w:val="24"/>
          <w:szCs w:val="24"/>
          <w:lang w:val="hy-AM" w:eastAsia="ru-RU"/>
        </w:rPr>
        <w:t>-Ի</w:t>
      </w:r>
      <w:r w:rsidR="00163272" w:rsidRPr="0031386F">
        <w:rPr>
          <w:rFonts w:ascii="GHEA Grapalat" w:hAnsi="GHEA Grapalat"/>
          <w:b/>
          <w:bCs/>
          <w:sz w:val="24"/>
          <w:szCs w:val="24"/>
          <w:lang w:val="hy-AM" w:eastAsia="ru-RU"/>
        </w:rPr>
        <w:t xml:space="preserve"> N 1978</w:t>
      </w:r>
      <w:r w:rsidRPr="0031386F">
        <w:rPr>
          <w:rFonts w:ascii="GHEA Grapalat" w:hAnsi="GHEA Grapalat"/>
          <w:b/>
          <w:bCs/>
          <w:sz w:val="24"/>
          <w:szCs w:val="24"/>
          <w:lang w:val="hy-AM" w:eastAsia="ru-RU"/>
        </w:rPr>
        <w:t>-</w:t>
      </w:r>
      <w:r w:rsidR="00163272" w:rsidRPr="0031386F">
        <w:rPr>
          <w:rFonts w:ascii="GHEA Grapalat" w:hAnsi="GHEA Grapalat"/>
          <w:b/>
          <w:bCs/>
          <w:sz w:val="24"/>
          <w:szCs w:val="24"/>
          <w:lang w:val="hy-AM" w:eastAsia="ru-RU"/>
        </w:rPr>
        <w:t>Լ</w:t>
      </w:r>
      <w:r w:rsidRPr="0031386F">
        <w:rPr>
          <w:rFonts w:ascii="GHEA Grapalat" w:hAnsi="GHEA Grapalat"/>
          <w:b/>
          <w:bCs/>
          <w:sz w:val="24"/>
          <w:szCs w:val="24"/>
          <w:lang w:val="hy-AM" w:eastAsia="ru-RU"/>
        </w:rPr>
        <w:t xml:space="preserve"> ՈՐՈՇՄԱՆ ՄԵՋ ՓՈՓՈԽՈՒԹՅՈՒՆ</w:t>
      </w:r>
      <w:r w:rsidR="00163272" w:rsidRPr="0031386F">
        <w:rPr>
          <w:rFonts w:ascii="GHEA Grapalat" w:hAnsi="GHEA Grapalat"/>
          <w:b/>
          <w:bCs/>
          <w:sz w:val="24"/>
          <w:szCs w:val="24"/>
          <w:lang w:val="hy-AM" w:eastAsia="ru-RU"/>
        </w:rPr>
        <w:t>ՆԵՐ</w:t>
      </w:r>
      <w:r w:rsidRPr="0031386F">
        <w:rPr>
          <w:rFonts w:ascii="GHEA Grapalat" w:hAnsi="GHEA Grapalat"/>
          <w:b/>
          <w:bCs/>
          <w:sz w:val="24"/>
          <w:szCs w:val="24"/>
          <w:lang w:val="hy-AM" w:eastAsia="ru-RU"/>
        </w:rPr>
        <w:t xml:space="preserve"> ԵՎ ԼՐԱՑՈՒՄՆԵՐ ԿԱՏԱՐԵԼՈՒ ՄԱՍԻՆ</w:t>
      </w:r>
    </w:p>
    <w:p w:rsidR="006E372D" w:rsidRPr="0031386F" w:rsidRDefault="006E372D" w:rsidP="00175B4E">
      <w:pPr>
        <w:spacing w:after="0" w:line="240" w:lineRule="auto"/>
        <w:ind w:firstLine="709"/>
        <w:jc w:val="both"/>
        <w:rPr>
          <w:rFonts w:ascii="GHEA Grapalat" w:hAnsi="GHEA Grapalat" w:cs="Sylfaen"/>
          <w:color w:val="000000"/>
          <w:sz w:val="24"/>
          <w:szCs w:val="24"/>
          <w:lang w:val="hy-AM"/>
        </w:rPr>
      </w:pPr>
    </w:p>
    <w:p w:rsidR="007E5550" w:rsidRPr="007E5550" w:rsidRDefault="00E23458" w:rsidP="007E5550">
      <w:pPr>
        <w:spacing w:after="0" w:line="360" w:lineRule="auto"/>
        <w:ind w:firstLine="709"/>
        <w:jc w:val="both"/>
        <w:rPr>
          <w:rFonts w:ascii="GHEA Grapalat" w:hAnsi="GHEA Grapalat" w:cs="Sylfaen"/>
          <w:sz w:val="24"/>
          <w:szCs w:val="24"/>
          <w:lang w:val="hy-AM"/>
        </w:rPr>
      </w:pPr>
      <w:r w:rsidRPr="0031386F">
        <w:rPr>
          <w:rFonts w:ascii="GHEA Grapalat" w:eastAsia="Times New Roman" w:hAnsi="GHEA Grapalat" w:cs="Times New Roman"/>
          <w:color w:val="000000"/>
          <w:sz w:val="24"/>
          <w:szCs w:val="24"/>
          <w:lang w:val="hy-AM"/>
        </w:rPr>
        <w:t xml:space="preserve">Հիմք ընդունելով «Նորմատիվ իրավական ակտերի մասին» օրենքի 33-րդ և 34-րդ հոդվածները՝ Հայաստանի Հանրապետության կառավարությունը </w:t>
      </w:r>
      <w:r w:rsidRPr="0031386F">
        <w:rPr>
          <w:rFonts w:ascii="GHEA Grapalat" w:eastAsia="Times New Roman" w:hAnsi="GHEA Grapalat" w:cs="Times New Roman"/>
          <w:b/>
          <w:bCs/>
          <w:i/>
          <w:iCs/>
          <w:color w:val="000000"/>
          <w:sz w:val="24"/>
          <w:szCs w:val="24"/>
          <w:lang w:val="hy-AM"/>
        </w:rPr>
        <w:t>որոշում է.</w:t>
      </w:r>
      <w:r w:rsidRPr="0031386F">
        <w:rPr>
          <w:rFonts w:ascii="GHEA Grapalat" w:eastAsia="Times New Roman" w:hAnsi="GHEA Grapalat" w:cs="Sylfaen"/>
          <w:sz w:val="24"/>
          <w:szCs w:val="24"/>
          <w:lang w:val="hy-AM"/>
        </w:rPr>
        <w:t xml:space="preserve"> </w:t>
      </w:r>
      <w:r w:rsidRPr="000E7474">
        <w:rPr>
          <w:rFonts w:ascii="GHEA Grapalat" w:hAnsi="GHEA Grapalat"/>
          <w:sz w:val="24"/>
          <w:szCs w:val="24"/>
          <w:lang w:val="hy-AM"/>
        </w:rPr>
        <w:tab/>
      </w:r>
      <w:r w:rsidR="00C215B7" w:rsidRPr="000E7474">
        <w:rPr>
          <w:rFonts w:ascii="GHEA Grapalat" w:hAnsi="GHEA Grapalat"/>
          <w:sz w:val="24"/>
          <w:szCs w:val="24"/>
          <w:lang w:val="hy-AM"/>
        </w:rPr>
        <w:t>1.</w:t>
      </w:r>
      <w:r w:rsidR="00B004D9" w:rsidRPr="000E7474">
        <w:rPr>
          <w:rFonts w:ascii="GHEA Grapalat" w:hAnsi="GHEA Grapalat"/>
          <w:sz w:val="24"/>
          <w:szCs w:val="24"/>
          <w:lang w:val="hy-AM"/>
        </w:rPr>
        <w:t xml:space="preserve"> </w:t>
      </w:r>
      <w:r w:rsidR="007E5550" w:rsidRPr="000E7474">
        <w:rPr>
          <w:rFonts w:ascii="GHEA Grapalat" w:hAnsi="GHEA Grapalat"/>
          <w:sz w:val="24"/>
          <w:szCs w:val="24"/>
          <w:lang w:val="hy-AM"/>
        </w:rPr>
        <w:t>Հայաստանի Հանրապետության կառավարության</w:t>
      </w:r>
      <w:r w:rsidR="007E5550" w:rsidRPr="0031386F">
        <w:rPr>
          <w:rFonts w:ascii="GHEA Grapalat" w:hAnsi="GHEA Grapalat"/>
          <w:sz w:val="24"/>
          <w:szCs w:val="24"/>
          <w:lang w:val="hy-AM"/>
        </w:rPr>
        <w:t xml:space="preserve"> 2019 </w:t>
      </w:r>
      <w:r w:rsidR="007E5550" w:rsidRPr="000E7474">
        <w:rPr>
          <w:rFonts w:ascii="GHEA Grapalat" w:hAnsi="GHEA Grapalat"/>
          <w:sz w:val="24"/>
          <w:szCs w:val="24"/>
          <w:lang w:val="hy-AM"/>
        </w:rPr>
        <w:t>թվականի օգոստոսի</w:t>
      </w:r>
      <w:r w:rsidR="007E5550" w:rsidRPr="0031386F">
        <w:rPr>
          <w:rFonts w:ascii="GHEA Grapalat" w:hAnsi="GHEA Grapalat"/>
          <w:sz w:val="24"/>
          <w:szCs w:val="24"/>
          <w:lang w:val="hy-AM"/>
        </w:rPr>
        <w:t xml:space="preserve"> 26-</w:t>
      </w:r>
      <w:r w:rsidR="007E5550" w:rsidRPr="000E7474">
        <w:rPr>
          <w:rFonts w:ascii="GHEA Grapalat" w:hAnsi="GHEA Grapalat"/>
          <w:sz w:val="24"/>
          <w:szCs w:val="24"/>
          <w:lang w:val="hy-AM"/>
        </w:rPr>
        <w:t>ի</w:t>
      </w:r>
      <w:r w:rsidR="007E5550" w:rsidRPr="0031386F">
        <w:rPr>
          <w:rFonts w:ascii="GHEA Grapalat" w:hAnsi="GHEA Grapalat"/>
          <w:sz w:val="24"/>
          <w:szCs w:val="24"/>
          <w:lang w:val="hy-AM"/>
        </w:rPr>
        <w:t xml:space="preserve"> «Մարդու իրավունքների պաշտպանության ազգային ռազմավարությունը և դրանից բխող 2020-2022 թվականների գործողությունների ծրագիրը հաստատելու մասին» N 1978-</w:t>
      </w:r>
      <w:r w:rsidR="007E5550" w:rsidRPr="000E7474">
        <w:rPr>
          <w:rFonts w:ascii="GHEA Grapalat" w:hAnsi="GHEA Grapalat"/>
          <w:sz w:val="24"/>
          <w:szCs w:val="24"/>
          <w:lang w:val="hy-AM"/>
        </w:rPr>
        <w:t>Լ որոշման(այսուհետ՝ Որոշում) նախաբանից հանել և հաշվի առնելով Հայաստանի Հանրապետության կառավարության 2018 թվականի հունիսի 8-ի N 667-Լ որոշման հավելվածի 2-րդ կետը բառերը:</w:t>
      </w:r>
    </w:p>
    <w:p w:rsidR="003A6353" w:rsidRPr="0031386F" w:rsidRDefault="007E5550" w:rsidP="00175B4E">
      <w:pPr>
        <w:spacing w:after="0" w:line="360" w:lineRule="auto"/>
        <w:ind w:firstLine="709"/>
        <w:jc w:val="both"/>
        <w:rPr>
          <w:rFonts w:ascii="GHEA Grapalat" w:hAnsi="GHEA Grapalat" w:cs="Sylfaen"/>
          <w:b/>
          <w:bCs/>
          <w:iCs/>
          <w:sz w:val="24"/>
          <w:szCs w:val="24"/>
          <w:lang w:val="hy-AM"/>
        </w:rPr>
      </w:pPr>
      <w:r w:rsidRPr="007E5550">
        <w:rPr>
          <w:rFonts w:ascii="GHEA Grapalat" w:hAnsi="GHEA Grapalat" w:cs="Sylfaen"/>
          <w:sz w:val="24"/>
          <w:szCs w:val="24"/>
          <w:lang w:val="hy-AM"/>
        </w:rPr>
        <w:t>2. Որ</w:t>
      </w:r>
      <w:r>
        <w:rPr>
          <w:rFonts w:ascii="GHEA Grapalat" w:hAnsi="GHEA Grapalat" w:cs="Sylfaen"/>
          <w:sz w:val="24"/>
          <w:szCs w:val="24"/>
          <w:lang w:val="hy-AM"/>
        </w:rPr>
        <w:t>ոշ</w:t>
      </w:r>
      <w:r w:rsidRPr="007E5550">
        <w:rPr>
          <w:rFonts w:ascii="GHEA Grapalat" w:hAnsi="GHEA Grapalat" w:cs="Sylfaen"/>
          <w:sz w:val="24"/>
          <w:szCs w:val="24"/>
          <w:lang w:val="hy-AM"/>
        </w:rPr>
        <w:t>ման</w:t>
      </w:r>
      <w:r w:rsidR="003A6353" w:rsidRPr="0031386F">
        <w:rPr>
          <w:rFonts w:ascii="GHEA Grapalat" w:hAnsi="GHEA Grapalat" w:cs="Sylfaen"/>
          <w:sz w:val="24"/>
          <w:szCs w:val="24"/>
          <w:lang w:val="hy-AM"/>
        </w:rPr>
        <w:t xml:space="preserve"> </w:t>
      </w:r>
      <w:r w:rsidR="00F90461" w:rsidRPr="0031386F">
        <w:rPr>
          <w:rFonts w:ascii="GHEA Grapalat" w:hAnsi="GHEA Grapalat" w:cs="Sylfaen"/>
          <w:sz w:val="24"/>
          <w:szCs w:val="24"/>
          <w:lang w:val="hy-AM"/>
        </w:rPr>
        <w:t>N2</w:t>
      </w:r>
      <w:r w:rsidR="00F90461" w:rsidRPr="007656E1">
        <w:rPr>
          <w:rFonts w:ascii="GHEA Grapalat" w:hAnsi="GHEA Grapalat" w:cs="Sylfaen"/>
          <w:sz w:val="24"/>
          <w:szCs w:val="24"/>
          <w:lang w:val="hy-AM"/>
        </w:rPr>
        <w:t xml:space="preserve"> </w:t>
      </w:r>
      <w:r w:rsidR="003F7124" w:rsidRPr="0031386F">
        <w:rPr>
          <w:rFonts w:ascii="GHEA Grapalat" w:hAnsi="GHEA Grapalat" w:cs="Sylfaen"/>
          <w:sz w:val="24"/>
          <w:szCs w:val="24"/>
          <w:lang w:val="hy-AM"/>
        </w:rPr>
        <w:t>հավելվածում</w:t>
      </w:r>
      <w:r w:rsidR="003A6353" w:rsidRPr="0031386F">
        <w:rPr>
          <w:rFonts w:ascii="GHEA Grapalat" w:hAnsi="GHEA Grapalat" w:cs="Sylfaen"/>
          <w:sz w:val="24"/>
          <w:szCs w:val="24"/>
          <w:lang w:val="hy-AM"/>
        </w:rPr>
        <w:t xml:space="preserve"> կատարել հետևյալ </w:t>
      </w:r>
      <w:r w:rsidR="003F7124" w:rsidRPr="0031386F">
        <w:rPr>
          <w:rFonts w:ascii="GHEA Grapalat" w:hAnsi="GHEA Grapalat" w:cs="Sylfaen"/>
          <w:sz w:val="24"/>
          <w:szCs w:val="24"/>
          <w:lang w:val="hy-AM"/>
        </w:rPr>
        <w:t>փոփոխություններն ու</w:t>
      </w:r>
      <w:r w:rsidR="003A6353" w:rsidRPr="0031386F">
        <w:rPr>
          <w:rFonts w:ascii="GHEA Grapalat" w:hAnsi="GHEA Grapalat" w:cs="Sylfaen"/>
          <w:sz w:val="24"/>
          <w:szCs w:val="24"/>
          <w:lang w:val="hy-AM"/>
        </w:rPr>
        <w:t xml:space="preserve"> լրացումները</w:t>
      </w:r>
      <w:r w:rsidR="003A6353" w:rsidRPr="0031386F">
        <w:rPr>
          <w:rFonts w:ascii="GHEA Grapalat" w:hAnsi="GHEA Grapalat"/>
          <w:sz w:val="24"/>
          <w:szCs w:val="24"/>
          <w:lang w:val="hy-AM"/>
        </w:rPr>
        <w:t>`</w:t>
      </w:r>
    </w:p>
    <w:p w:rsidR="003B0F49" w:rsidRPr="0031386F" w:rsidRDefault="00206867" w:rsidP="00175B4E">
      <w:pPr>
        <w:pStyle w:val="ListParagraph"/>
        <w:numPr>
          <w:ilvl w:val="0"/>
          <w:numId w:val="7"/>
        </w:numPr>
        <w:ind w:left="0" w:firstLine="709"/>
        <w:rPr>
          <w:rFonts w:ascii="GHEA Grapalat" w:hAnsi="GHEA Grapalat"/>
          <w:color w:val="000000"/>
          <w:lang w:val="hy-AM"/>
        </w:rPr>
      </w:pPr>
      <w:r w:rsidRPr="007656E1">
        <w:rPr>
          <w:rFonts w:ascii="GHEA Grapalat" w:hAnsi="GHEA Grapalat" w:cs="Sylfaen"/>
          <w:color w:val="000000"/>
          <w:lang w:val="hy-AM"/>
        </w:rPr>
        <w:t>9-րդ կետի</w:t>
      </w:r>
      <w:r w:rsidR="006A5EAC" w:rsidRPr="0031386F">
        <w:rPr>
          <w:rFonts w:ascii="GHEA Grapalat" w:hAnsi="GHEA Grapalat" w:cs="Sylfaen"/>
          <w:color w:val="000000"/>
          <w:lang w:val="hy-AM"/>
        </w:rPr>
        <w:t xml:space="preserve"> </w:t>
      </w:r>
      <w:r w:rsidRPr="007656E1">
        <w:rPr>
          <w:rFonts w:ascii="GHEA Grapalat" w:hAnsi="GHEA Grapalat" w:cs="Sylfaen"/>
          <w:color w:val="000000"/>
          <w:lang w:val="hy-AM"/>
        </w:rPr>
        <w:t>«</w:t>
      </w:r>
      <w:r w:rsidR="000542F9">
        <w:rPr>
          <w:rFonts w:ascii="GHEA Grapalat" w:hAnsi="GHEA Grapalat" w:cs="Sylfaen"/>
          <w:color w:val="000000"/>
          <w:lang w:val="hy-AM"/>
        </w:rPr>
        <w:t xml:space="preserve">վերջնաժամկետ» </w:t>
      </w:r>
      <w:r w:rsidRPr="007656E1">
        <w:rPr>
          <w:rFonts w:ascii="GHEA Grapalat" w:hAnsi="GHEA Grapalat" w:cs="Sylfaen"/>
          <w:color w:val="000000"/>
          <w:lang w:val="hy-AM"/>
        </w:rPr>
        <w:t>սյունակում</w:t>
      </w:r>
      <w:r w:rsidRPr="0031386F">
        <w:rPr>
          <w:rFonts w:ascii="GHEA Grapalat" w:hAnsi="GHEA Grapalat" w:cs="Sylfaen"/>
          <w:color w:val="000000"/>
          <w:lang w:val="hy-AM"/>
        </w:rPr>
        <w:t xml:space="preserve"> </w:t>
      </w:r>
      <w:r w:rsidR="006A5EAC" w:rsidRPr="0031386F">
        <w:rPr>
          <w:rFonts w:ascii="GHEA Grapalat" w:hAnsi="GHEA Grapalat" w:cs="Sylfaen"/>
          <w:color w:val="000000"/>
          <w:lang w:val="hy-AM"/>
        </w:rPr>
        <w:t>«2020թ</w:t>
      </w:r>
      <w:r w:rsidR="005C1E03">
        <w:rPr>
          <w:rFonts w:ascii="GHEA Grapalat" w:hAnsi="GHEA Grapalat" w:cs="Sylfaen"/>
          <w:color w:val="000000"/>
          <w:lang w:val="hy-AM"/>
        </w:rPr>
        <w:t>.</w:t>
      </w:r>
      <w:r w:rsidR="006A5EAC" w:rsidRPr="0031386F">
        <w:rPr>
          <w:rFonts w:ascii="GHEA Grapalat" w:hAnsi="GHEA Grapalat" w:cs="Sylfaen"/>
          <w:color w:val="000000"/>
          <w:lang w:val="hy-AM"/>
        </w:rPr>
        <w:t xml:space="preserve"> երկրորդ» բառերը փոխարինել «2021թ</w:t>
      </w:r>
      <w:r w:rsidR="005C1E03">
        <w:rPr>
          <w:rFonts w:ascii="GHEA Grapalat" w:hAnsi="GHEA Grapalat" w:cs="Sylfaen"/>
          <w:color w:val="000000"/>
          <w:lang w:val="hy-AM"/>
        </w:rPr>
        <w:t>.</w:t>
      </w:r>
      <w:r w:rsidR="006A5EAC" w:rsidRPr="0031386F">
        <w:rPr>
          <w:rFonts w:ascii="GHEA Grapalat" w:hAnsi="GHEA Grapalat" w:cs="Sylfaen"/>
          <w:color w:val="000000"/>
          <w:lang w:val="hy-AM"/>
        </w:rPr>
        <w:t xml:space="preserve"> առաջին» բառերով,</w:t>
      </w:r>
    </w:p>
    <w:p w:rsidR="006E372D" w:rsidRPr="0031386F" w:rsidRDefault="00754302" w:rsidP="00175B4E">
      <w:pPr>
        <w:pStyle w:val="ListParagraph"/>
        <w:numPr>
          <w:ilvl w:val="0"/>
          <w:numId w:val="7"/>
        </w:numPr>
        <w:shd w:val="clear" w:color="auto" w:fill="FFFFFF"/>
        <w:ind w:left="0" w:firstLine="709"/>
        <w:rPr>
          <w:rFonts w:ascii="GHEA Grapalat" w:hAnsi="GHEA Grapalat"/>
          <w:color w:val="000000"/>
          <w:lang w:val="hy-AM"/>
        </w:rPr>
      </w:pPr>
      <w:r w:rsidRPr="007656E1">
        <w:rPr>
          <w:rFonts w:ascii="GHEA Grapalat" w:hAnsi="GHEA Grapalat"/>
          <w:lang w:val="hy-AM"/>
        </w:rPr>
        <w:t>11-րդ կետը ուժը կորցրած ճանաչել</w:t>
      </w:r>
      <w:r w:rsidR="008F227B" w:rsidRPr="0031386F">
        <w:rPr>
          <w:rFonts w:ascii="GHEA Grapalat" w:hAnsi="GHEA Grapalat"/>
          <w:lang w:val="hy-AM"/>
        </w:rPr>
        <w:t>,</w:t>
      </w:r>
    </w:p>
    <w:p w:rsidR="008F227B" w:rsidRPr="0031386F" w:rsidRDefault="008F227B" w:rsidP="00175B4E">
      <w:pPr>
        <w:pStyle w:val="ListParagraph"/>
        <w:numPr>
          <w:ilvl w:val="0"/>
          <w:numId w:val="7"/>
        </w:numPr>
        <w:shd w:val="clear" w:color="auto" w:fill="FFFFFF"/>
        <w:ind w:left="0" w:firstLine="709"/>
        <w:rPr>
          <w:rFonts w:ascii="GHEA Grapalat" w:hAnsi="GHEA Grapalat"/>
          <w:color w:val="000000"/>
          <w:lang w:val="hy-AM"/>
        </w:rPr>
      </w:pPr>
      <w:r w:rsidRPr="0031386F">
        <w:rPr>
          <w:rFonts w:ascii="GHEA Grapalat" w:hAnsi="GHEA Grapalat"/>
          <w:color w:val="000000"/>
          <w:lang w:val="hy-AM"/>
        </w:rPr>
        <w:t>12</w:t>
      </w:r>
      <w:r w:rsidR="005C1E03" w:rsidRPr="007656E1">
        <w:rPr>
          <w:rFonts w:ascii="GHEA Grapalat" w:hAnsi="GHEA Grapalat"/>
          <w:color w:val="000000"/>
          <w:lang w:val="hy-AM"/>
        </w:rPr>
        <w:t>-</w:t>
      </w:r>
      <w:r w:rsidR="00C827CE" w:rsidRPr="007656E1">
        <w:rPr>
          <w:rFonts w:ascii="GHEA Grapalat" w:hAnsi="GHEA Grapalat"/>
          <w:color w:val="000000"/>
          <w:lang w:val="hy-AM"/>
        </w:rPr>
        <w:t>րդ կետի</w:t>
      </w:r>
      <w:r w:rsidRPr="0031386F">
        <w:rPr>
          <w:rFonts w:ascii="GHEA Grapalat" w:hAnsi="GHEA Grapalat"/>
          <w:color w:val="000000"/>
          <w:lang w:val="hy-AM"/>
        </w:rPr>
        <w:t xml:space="preserve"> </w:t>
      </w:r>
      <w:r w:rsidR="000542F9">
        <w:rPr>
          <w:rFonts w:ascii="GHEA Grapalat" w:hAnsi="GHEA Grapalat"/>
          <w:color w:val="000000"/>
          <w:lang w:val="hy-AM"/>
        </w:rPr>
        <w:t xml:space="preserve">«վերջնաժամկետ» </w:t>
      </w:r>
      <w:r w:rsidR="00C827CE" w:rsidRPr="007656E1">
        <w:rPr>
          <w:rFonts w:ascii="GHEA Grapalat" w:hAnsi="GHEA Grapalat"/>
          <w:color w:val="000000"/>
          <w:lang w:val="hy-AM"/>
        </w:rPr>
        <w:t>սյունակի</w:t>
      </w:r>
      <w:r w:rsidR="00C827CE" w:rsidRPr="0031386F">
        <w:rPr>
          <w:rFonts w:ascii="GHEA Grapalat" w:hAnsi="GHEA Grapalat"/>
          <w:color w:val="000000"/>
          <w:lang w:val="hy-AM"/>
        </w:rPr>
        <w:t xml:space="preserve"> </w:t>
      </w:r>
      <w:r w:rsidRPr="0031386F">
        <w:rPr>
          <w:rFonts w:ascii="GHEA Grapalat" w:hAnsi="GHEA Grapalat"/>
          <w:color w:val="000000"/>
          <w:lang w:val="hy-AM"/>
        </w:rPr>
        <w:t>3-րդ կետում «2021թ</w:t>
      </w:r>
      <w:r w:rsidR="005C1E03">
        <w:rPr>
          <w:rFonts w:ascii="GHEA Grapalat" w:hAnsi="GHEA Grapalat"/>
          <w:color w:val="000000"/>
          <w:lang w:val="hy-AM"/>
        </w:rPr>
        <w:t>.</w:t>
      </w:r>
      <w:r w:rsidRPr="0031386F">
        <w:rPr>
          <w:rFonts w:ascii="GHEA Grapalat" w:hAnsi="GHEA Grapalat"/>
          <w:color w:val="000000"/>
          <w:lang w:val="hy-AM"/>
        </w:rPr>
        <w:t>» բառ</w:t>
      </w:r>
      <w:r w:rsidR="00754302" w:rsidRPr="007656E1">
        <w:rPr>
          <w:rFonts w:ascii="GHEA Grapalat" w:hAnsi="GHEA Grapalat"/>
          <w:color w:val="000000"/>
          <w:lang w:val="hy-AM"/>
        </w:rPr>
        <w:t>եր</w:t>
      </w:r>
      <w:r w:rsidRPr="0031386F">
        <w:rPr>
          <w:rFonts w:ascii="GHEA Grapalat" w:hAnsi="GHEA Grapalat"/>
          <w:color w:val="000000"/>
          <w:lang w:val="hy-AM"/>
        </w:rPr>
        <w:t>ը փոխարինել «2022թ</w:t>
      </w:r>
      <w:r w:rsidR="005C1E03">
        <w:rPr>
          <w:rFonts w:ascii="GHEA Grapalat" w:hAnsi="GHEA Grapalat"/>
          <w:color w:val="000000"/>
          <w:lang w:val="hy-AM"/>
        </w:rPr>
        <w:t>.</w:t>
      </w:r>
      <w:r w:rsidRPr="0031386F">
        <w:rPr>
          <w:rFonts w:ascii="GHEA Grapalat" w:hAnsi="GHEA Grapalat"/>
          <w:color w:val="000000"/>
          <w:lang w:val="hy-AM"/>
        </w:rPr>
        <w:t>» բառ</w:t>
      </w:r>
      <w:r w:rsidR="00754302" w:rsidRPr="007656E1">
        <w:rPr>
          <w:rFonts w:ascii="GHEA Grapalat" w:hAnsi="GHEA Grapalat"/>
          <w:color w:val="000000"/>
          <w:lang w:val="hy-AM"/>
        </w:rPr>
        <w:t>եր</w:t>
      </w:r>
      <w:r w:rsidRPr="0031386F">
        <w:rPr>
          <w:rFonts w:ascii="GHEA Grapalat" w:hAnsi="GHEA Grapalat"/>
          <w:color w:val="000000"/>
          <w:lang w:val="hy-AM"/>
        </w:rPr>
        <w:t>ով,</w:t>
      </w:r>
    </w:p>
    <w:p w:rsidR="008F227B" w:rsidRPr="0031386F" w:rsidRDefault="008F227B" w:rsidP="00175B4E">
      <w:pPr>
        <w:pStyle w:val="ListParagraph"/>
        <w:numPr>
          <w:ilvl w:val="0"/>
          <w:numId w:val="7"/>
        </w:numPr>
        <w:shd w:val="clear" w:color="auto" w:fill="FFFFFF"/>
        <w:ind w:left="0" w:firstLine="709"/>
        <w:rPr>
          <w:rFonts w:ascii="GHEA Grapalat" w:hAnsi="GHEA Grapalat"/>
          <w:color w:val="000000"/>
          <w:lang w:val="hy-AM"/>
        </w:rPr>
      </w:pPr>
      <w:r w:rsidRPr="0031386F">
        <w:rPr>
          <w:rFonts w:ascii="GHEA Grapalat" w:hAnsi="GHEA Grapalat"/>
          <w:color w:val="000000"/>
          <w:lang w:val="hy-AM"/>
        </w:rPr>
        <w:t>15</w:t>
      </w:r>
      <w:r w:rsidR="005C1E03" w:rsidRPr="007656E1">
        <w:rPr>
          <w:rFonts w:ascii="GHEA Grapalat" w:hAnsi="GHEA Grapalat"/>
          <w:color w:val="000000"/>
          <w:lang w:val="hy-AM"/>
        </w:rPr>
        <w:t>-</w:t>
      </w:r>
      <w:r w:rsidR="00C827CE" w:rsidRPr="007656E1">
        <w:rPr>
          <w:rFonts w:ascii="GHEA Grapalat" w:hAnsi="GHEA Grapalat"/>
          <w:color w:val="000000"/>
          <w:lang w:val="hy-AM"/>
        </w:rPr>
        <w:t>րդ կետի</w:t>
      </w:r>
      <w:r w:rsidRPr="0031386F">
        <w:rPr>
          <w:rFonts w:ascii="GHEA Grapalat" w:hAnsi="GHEA Grapalat"/>
          <w:color w:val="000000"/>
          <w:lang w:val="hy-AM"/>
        </w:rPr>
        <w:t xml:space="preserve"> </w:t>
      </w:r>
      <w:r w:rsidR="000542F9">
        <w:rPr>
          <w:rFonts w:ascii="GHEA Grapalat" w:hAnsi="GHEA Grapalat"/>
          <w:color w:val="000000"/>
          <w:lang w:val="hy-AM"/>
        </w:rPr>
        <w:t>«վերջնաժամկետ»</w:t>
      </w:r>
      <w:r w:rsidR="00EC2256" w:rsidRPr="00EC2256">
        <w:rPr>
          <w:rFonts w:ascii="GHEA Grapalat" w:hAnsi="GHEA Grapalat"/>
          <w:color w:val="000000"/>
          <w:lang w:val="hy-AM"/>
        </w:rPr>
        <w:t xml:space="preserve"> </w:t>
      </w:r>
      <w:r w:rsidR="00C827CE" w:rsidRPr="007656E1">
        <w:rPr>
          <w:rFonts w:ascii="GHEA Grapalat" w:hAnsi="GHEA Grapalat"/>
          <w:color w:val="000000"/>
          <w:lang w:val="hy-AM"/>
        </w:rPr>
        <w:t>սյունակում</w:t>
      </w:r>
      <w:r w:rsidRPr="0031386F">
        <w:rPr>
          <w:rFonts w:ascii="GHEA Grapalat" w:hAnsi="GHEA Grapalat"/>
          <w:color w:val="000000"/>
          <w:lang w:val="hy-AM"/>
        </w:rPr>
        <w:t xml:space="preserve"> «2021թ</w:t>
      </w:r>
      <w:r w:rsidR="005C1E03">
        <w:rPr>
          <w:rFonts w:ascii="Cambria Math" w:hAnsi="Cambria Math" w:cs="Cambria Math"/>
          <w:color w:val="000000"/>
          <w:lang w:val="hy-AM"/>
        </w:rPr>
        <w:t>.</w:t>
      </w:r>
      <w:r w:rsidRPr="0031386F">
        <w:rPr>
          <w:rFonts w:ascii="GHEA Grapalat" w:hAnsi="GHEA Grapalat"/>
          <w:color w:val="000000"/>
          <w:lang w:val="hy-AM"/>
        </w:rPr>
        <w:t>» բառ</w:t>
      </w:r>
      <w:r w:rsidR="00754302" w:rsidRPr="007656E1">
        <w:rPr>
          <w:rFonts w:ascii="GHEA Grapalat" w:hAnsi="GHEA Grapalat"/>
          <w:color w:val="000000"/>
          <w:lang w:val="hy-AM"/>
        </w:rPr>
        <w:t>եր</w:t>
      </w:r>
      <w:r w:rsidRPr="0031386F">
        <w:rPr>
          <w:rFonts w:ascii="GHEA Grapalat" w:hAnsi="GHEA Grapalat"/>
          <w:color w:val="000000"/>
          <w:lang w:val="hy-AM"/>
        </w:rPr>
        <w:t>ը փոխարինել «2022թ</w:t>
      </w:r>
      <w:r w:rsidR="005C1E03">
        <w:rPr>
          <w:rFonts w:ascii="Cambria Math" w:hAnsi="Cambria Math" w:cs="Cambria Math"/>
          <w:color w:val="000000"/>
          <w:lang w:val="hy-AM"/>
        </w:rPr>
        <w:t>.</w:t>
      </w:r>
      <w:r w:rsidRPr="0031386F">
        <w:rPr>
          <w:rFonts w:ascii="GHEA Grapalat" w:hAnsi="GHEA Grapalat"/>
          <w:color w:val="000000"/>
          <w:lang w:val="hy-AM"/>
        </w:rPr>
        <w:t>» բառ</w:t>
      </w:r>
      <w:r w:rsidR="00754302" w:rsidRPr="007656E1">
        <w:rPr>
          <w:rFonts w:ascii="GHEA Grapalat" w:hAnsi="GHEA Grapalat"/>
          <w:color w:val="000000"/>
          <w:lang w:val="hy-AM"/>
        </w:rPr>
        <w:t>եր</w:t>
      </w:r>
      <w:r w:rsidRPr="0031386F">
        <w:rPr>
          <w:rFonts w:ascii="GHEA Grapalat" w:hAnsi="GHEA Grapalat"/>
          <w:color w:val="000000"/>
          <w:lang w:val="hy-AM"/>
        </w:rPr>
        <w:t>ով,</w:t>
      </w:r>
    </w:p>
    <w:p w:rsidR="008F227B" w:rsidRPr="0031386F" w:rsidRDefault="008F227B" w:rsidP="00175B4E">
      <w:pPr>
        <w:pStyle w:val="ListParagraph"/>
        <w:numPr>
          <w:ilvl w:val="0"/>
          <w:numId w:val="7"/>
        </w:numPr>
        <w:shd w:val="clear" w:color="auto" w:fill="FFFFFF"/>
        <w:ind w:left="0" w:firstLine="709"/>
        <w:rPr>
          <w:rFonts w:ascii="GHEA Grapalat" w:hAnsi="GHEA Grapalat"/>
          <w:color w:val="000000"/>
          <w:lang w:val="hy-AM"/>
        </w:rPr>
      </w:pPr>
      <w:r w:rsidRPr="0031386F">
        <w:rPr>
          <w:rFonts w:ascii="GHEA Grapalat" w:hAnsi="GHEA Grapalat"/>
          <w:color w:val="000000"/>
          <w:lang w:val="hy-AM"/>
        </w:rPr>
        <w:t>16</w:t>
      </w:r>
      <w:r w:rsidR="005C1E03" w:rsidRPr="007656E1">
        <w:rPr>
          <w:rFonts w:ascii="GHEA Grapalat" w:hAnsi="GHEA Grapalat"/>
          <w:color w:val="000000"/>
          <w:lang w:val="hy-AM"/>
        </w:rPr>
        <w:t>-</w:t>
      </w:r>
      <w:r w:rsidR="00C827CE" w:rsidRPr="007656E1">
        <w:rPr>
          <w:rFonts w:ascii="GHEA Grapalat" w:hAnsi="GHEA Grapalat"/>
          <w:color w:val="000000"/>
          <w:lang w:val="hy-AM"/>
        </w:rPr>
        <w:t>րդ կետի</w:t>
      </w:r>
      <w:r w:rsidRPr="0031386F">
        <w:rPr>
          <w:rFonts w:ascii="GHEA Grapalat" w:hAnsi="GHEA Grapalat"/>
          <w:color w:val="000000"/>
          <w:lang w:val="hy-AM"/>
        </w:rPr>
        <w:t xml:space="preserve"> </w:t>
      </w:r>
      <w:r w:rsidR="000542F9">
        <w:rPr>
          <w:rFonts w:ascii="GHEA Grapalat" w:hAnsi="GHEA Grapalat"/>
          <w:color w:val="000000"/>
          <w:lang w:val="hy-AM"/>
        </w:rPr>
        <w:t xml:space="preserve">«վերջնաժամկետ» </w:t>
      </w:r>
      <w:r w:rsidRPr="0031386F">
        <w:rPr>
          <w:rFonts w:ascii="GHEA Grapalat" w:hAnsi="GHEA Grapalat"/>
          <w:color w:val="000000"/>
          <w:lang w:val="hy-AM"/>
        </w:rPr>
        <w:t xml:space="preserve"> </w:t>
      </w:r>
      <w:r w:rsidR="00C827CE" w:rsidRPr="007656E1">
        <w:rPr>
          <w:rFonts w:ascii="GHEA Grapalat" w:hAnsi="GHEA Grapalat"/>
          <w:color w:val="000000"/>
          <w:lang w:val="hy-AM"/>
        </w:rPr>
        <w:t>սյունակում</w:t>
      </w:r>
      <w:r w:rsidRPr="0031386F">
        <w:rPr>
          <w:rFonts w:ascii="GHEA Grapalat" w:hAnsi="GHEA Grapalat"/>
          <w:color w:val="000000"/>
          <w:lang w:val="hy-AM"/>
        </w:rPr>
        <w:t xml:space="preserve"> «առաջին» բառը փոխարինել «երկրորդ» բառով,</w:t>
      </w:r>
    </w:p>
    <w:p w:rsidR="008F227B" w:rsidRPr="0031386F" w:rsidRDefault="008F227B" w:rsidP="00175B4E">
      <w:pPr>
        <w:pStyle w:val="ListParagraph"/>
        <w:numPr>
          <w:ilvl w:val="0"/>
          <w:numId w:val="7"/>
        </w:numPr>
        <w:shd w:val="clear" w:color="auto" w:fill="FFFFFF"/>
        <w:ind w:left="0" w:firstLine="709"/>
        <w:rPr>
          <w:rFonts w:ascii="GHEA Grapalat" w:hAnsi="GHEA Grapalat"/>
          <w:color w:val="000000"/>
          <w:lang w:val="hy-AM"/>
        </w:rPr>
      </w:pPr>
      <w:r w:rsidRPr="0031386F">
        <w:rPr>
          <w:rFonts w:ascii="GHEA Grapalat" w:hAnsi="GHEA Grapalat"/>
          <w:color w:val="000000"/>
          <w:lang w:val="hy-AM"/>
        </w:rPr>
        <w:t>17</w:t>
      </w:r>
      <w:r w:rsidR="005C1E03" w:rsidRPr="007656E1">
        <w:rPr>
          <w:rFonts w:ascii="GHEA Grapalat" w:hAnsi="GHEA Grapalat"/>
          <w:color w:val="000000"/>
          <w:lang w:val="hy-AM"/>
        </w:rPr>
        <w:t>-</w:t>
      </w:r>
      <w:r w:rsidR="00C827CE" w:rsidRPr="007656E1">
        <w:rPr>
          <w:rFonts w:ascii="GHEA Grapalat" w:hAnsi="GHEA Grapalat"/>
          <w:color w:val="000000"/>
          <w:lang w:val="hy-AM"/>
        </w:rPr>
        <w:t>րդ կետի</w:t>
      </w:r>
      <w:r w:rsidRPr="0031386F">
        <w:rPr>
          <w:rFonts w:ascii="GHEA Grapalat" w:hAnsi="GHEA Grapalat"/>
          <w:color w:val="000000"/>
          <w:lang w:val="hy-AM"/>
        </w:rPr>
        <w:t xml:space="preserve"> </w:t>
      </w:r>
      <w:r w:rsidR="00EC2256">
        <w:rPr>
          <w:rFonts w:ascii="GHEA Grapalat" w:hAnsi="GHEA Grapalat"/>
          <w:color w:val="000000"/>
          <w:lang w:val="hy-AM"/>
        </w:rPr>
        <w:t>«</w:t>
      </w:r>
      <w:r w:rsidR="000542F9">
        <w:rPr>
          <w:rFonts w:ascii="GHEA Grapalat" w:hAnsi="GHEA Grapalat"/>
          <w:color w:val="000000"/>
          <w:lang w:val="hy-AM"/>
        </w:rPr>
        <w:t xml:space="preserve">վերջնաժամկետ» </w:t>
      </w:r>
      <w:r w:rsidR="00C827CE" w:rsidRPr="007656E1">
        <w:rPr>
          <w:rFonts w:ascii="GHEA Grapalat" w:hAnsi="GHEA Grapalat"/>
          <w:color w:val="000000"/>
          <w:lang w:val="hy-AM"/>
        </w:rPr>
        <w:t>սյունակում</w:t>
      </w:r>
      <w:r w:rsidRPr="0031386F">
        <w:rPr>
          <w:rFonts w:ascii="GHEA Grapalat" w:hAnsi="GHEA Grapalat"/>
          <w:color w:val="000000"/>
          <w:lang w:val="hy-AM"/>
        </w:rPr>
        <w:t xml:space="preserve"> «2021թ</w:t>
      </w:r>
      <w:r w:rsidR="005C1E03">
        <w:rPr>
          <w:rFonts w:ascii="Cambria Math" w:hAnsi="Cambria Math" w:cs="Cambria Math"/>
          <w:color w:val="000000"/>
          <w:lang w:val="hy-AM"/>
        </w:rPr>
        <w:t>.</w:t>
      </w:r>
      <w:r w:rsidRPr="0031386F">
        <w:rPr>
          <w:rFonts w:ascii="GHEA Grapalat" w:hAnsi="GHEA Grapalat"/>
          <w:color w:val="000000"/>
          <w:lang w:val="hy-AM"/>
        </w:rPr>
        <w:t xml:space="preserve"> առաջին» բառերը փոխարինել «2022թ</w:t>
      </w:r>
      <w:r w:rsidR="005C1E03">
        <w:rPr>
          <w:rFonts w:ascii="Cambria Math" w:hAnsi="Cambria Math" w:cs="Cambria Math"/>
          <w:color w:val="000000"/>
          <w:lang w:val="hy-AM"/>
        </w:rPr>
        <w:t>.</w:t>
      </w:r>
      <w:r w:rsidRPr="0031386F">
        <w:rPr>
          <w:rFonts w:ascii="GHEA Grapalat" w:hAnsi="GHEA Grapalat"/>
          <w:color w:val="000000"/>
          <w:lang w:val="hy-AM"/>
        </w:rPr>
        <w:t xml:space="preserve"> երկրորդ» բառերով,</w:t>
      </w:r>
    </w:p>
    <w:p w:rsidR="00EC2256" w:rsidRPr="00EC2256" w:rsidRDefault="00507D47" w:rsidP="00EC2256">
      <w:pPr>
        <w:pStyle w:val="ListParagraph"/>
        <w:numPr>
          <w:ilvl w:val="0"/>
          <w:numId w:val="7"/>
        </w:numPr>
        <w:shd w:val="clear" w:color="auto" w:fill="FFFFFF"/>
        <w:ind w:left="0" w:firstLine="709"/>
        <w:rPr>
          <w:rFonts w:ascii="GHEA Grapalat" w:hAnsi="GHEA Grapalat"/>
          <w:color w:val="000000"/>
          <w:lang w:val="hy-AM"/>
        </w:rPr>
      </w:pPr>
      <w:r w:rsidRPr="00EC2256">
        <w:rPr>
          <w:rFonts w:ascii="GHEA Grapalat" w:hAnsi="GHEA Grapalat"/>
          <w:color w:val="000000"/>
          <w:lang w:val="hy-AM"/>
        </w:rPr>
        <w:lastRenderedPageBreak/>
        <w:t>18-րդ կետ</w:t>
      </w:r>
      <w:r w:rsidR="00EC2256" w:rsidRPr="00EC2256">
        <w:rPr>
          <w:rFonts w:ascii="GHEA Grapalat" w:hAnsi="GHEA Grapalat"/>
          <w:color w:val="000000"/>
          <w:lang w:val="hy-AM"/>
        </w:rPr>
        <w:t xml:space="preserve">ը շարադրել նոր խմբագրությամբ. </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9"/>
        <w:gridCol w:w="1448"/>
        <w:gridCol w:w="1241"/>
        <w:gridCol w:w="1453"/>
        <w:gridCol w:w="1448"/>
        <w:gridCol w:w="771"/>
        <w:gridCol w:w="810"/>
      </w:tblGrid>
      <w:tr w:rsidR="00EC2256" w:rsidRPr="00DF2D90" w:rsidTr="000E7474">
        <w:trPr>
          <w:trHeight w:val="407"/>
        </w:trPr>
        <w:tc>
          <w:tcPr>
            <w:tcW w:w="2279" w:type="dxa"/>
            <w:shd w:val="clear" w:color="auto" w:fill="auto"/>
            <w:hideMark/>
          </w:tcPr>
          <w:p w:rsidR="00EC2256" w:rsidRPr="00DD5C9A" w:rsidRDefault="00EC2256" w:rsidP="00924AD1">
            <w:pPr>
              <w:spacing w:after="0" w:line="240" w:lineRule="auto"/>
              <w:rPr>
                <w:rFonts w:ascii="GHEA Grapalat" w:hAnsi="GHEA Grapalat"/>
                <w:sz w:val="16"/>
                <w:szCs w:val="16"/>
                <w:lang w:val="hy-AM"/>
              </w:rPr>
            </w:pPr>
            <w:r w:rsidRPr="00EC2256">
              <w:rPr>
                <w:rFonts w:ascii="GHEA Grapalat" w:hAnsi="GHEA Grapalat"/>
                <w:sz w:val="16"/>
                <w:szCs w:val="16"/>
                <w:lang w:val="hy-AM"/>
              </w:rPr>
              <w:t>Ստեղծել խոշտանգումների, անմարդկային կամ արժանապատվությունը նվաստացնող վերաբերմունքի մասին հաղորդումներ ներկայացնելու մեխանիզմ</w:t>
            </w:r>
            <w:r>
              <w:rPr>
                <w:rFonts w:ascii="GHEA Grapalat" w:hAnsi="GHEA Grapalat"/>
                <w:sz w:val="16"/>
                <w:szCs w:val="16"/>
                <w:lang w:val="hy-AM"/>
              </w:rPr>
              <w:t xml:space="preserve">, որը կերաշխավորի դիմողի պաշտպանությունը </w:t>
            </w:r>
          </w:p>
        </w:tc>
        <w:tc>
          <w:tcPr>
            <w:tcW w:w="1448" w:type="dxa"/>
            <w:shd w:val="clear" w:color="auto" w:fill="auto"/>
            <w:noWrap/>
            <w:hideMark/>
          </w:tcPr>
          <w:p w:rsidR="00EC2256" w:rsidRPr="007C76C6" w:rsidRDefault="00EC2256" w:rsidP="00924AD1">
            <w:pPr>
              <w:spacing w:after="0" w:line="240" w:lineRule="auto"/>
              <w:rPr>
                <w:rFonts w:ascii="GHEA Grapalat" w:hAnsi="GHEA Grapalat"/>
                <w:sz w:val="16"/>
                <w:szCs w:val="16"/>
                <w:lang w:val="hy-AM"/>
              </w:rPr>
            </w:pPr>
            <w:r w:rsidRPr="00342EE1">
              <w:rPr>
                <w:rFonts w:ascii="GHEA Grapalat" w:hAnsi="GHEA Grapalat"/>
                <w:sz w:val="16"/>
                <w:szCs w:val="16"/>
                <w:lang w:val="hy-AM"/>
              </w:rPr>
              <w:t>ԶՈւ-ում ներդրվել են խոշտանգումների, անմարդկային կամ արժանապատվությունը նվաստացնող վերաբերմունքի մաս</w:t>
            </w:r>
            <w:r>
              <w:rPr>
                <w:rFonts w:ascii="GHEA Grapalat" w:hAnsi="GHEA Grapalat"/>
                <w:sz w:val="16"/>
                <w:szCs w:val="16"/>
                <w:lang w:val="hy-AM"/>
              </w:rPr>
              <w:t>ին</w:t>
            </w:r>
            <w:r w:rsidRPr="00342EE1">
              <w:rPr>
                <w:rFonts w:ascii="GHEA Grapalat" w:hAnsi="GHEA Grapalat"/>
                <w:sz w:val="16"/>
                <w:szCs w:val="16"/>
                <w:lang w:val="hy-AM"/>
              </w:rPr>
              <w:t xml:space="preserve"> հաղորդումներ ներկայացն</w:t>
            </w:r>
            <w:r>
              <w:rPr>
                <w:rFonts w:ascii="GHEA Grapalat" w:hAnsi="GHEA Grapalat"/>
                <w:sz w:val="16"/>
                <w:szCs w:val="16"/>
                <w:lang w:val="hy-AM"/>
              </w:rPr>
              <w:t>ող անձի պաշտպանությունը երաշխավորող մեխանիզմ</w:t>
            </w:r>
          </w:p>
        </w:tc>
        <w:tc>
          <w:tcPr>
            <w:tcW w:w="1241" w:type="dxa"/>
            <w:shd w:val="clear" w:color="auto" w:fill="auto"/>
          </w:tcPr>
          <w:p w:rsidR="00EC2256" w:rsidRPr="007C76C6" w:rsidRDefault="00EC2256" w:rsidP="00924AD1">
            <w:pPr>
              <w:spacing w:after="0" w:line="240" w:lineRule="auto"/>
              <w:rPr>
                <w:rFonts w:ascii="GHEA Grapalat" w:hAnsi="GHEA Grapalat"/>
                <w:sz w:val="16"/>
                <w:szCs w:val="16"/>
                <w:lang w:val="hy-AM"/>
              </w:rPr>
            </w:pPr>
            <w:r w:rsidRPr="00342EE1">
              <w:rPr>
                <w:rFonts w:ascii="GHEA Grapalat" w:hAnsi="GHEA Grapalat"/>
                <w:sz w:val="16"/>
                <w:szCs w:val="16"/>
                <w:lang w:val="hy-AM"/>
              </w:rPr>
              <w:t>Նվազել են ԶՈւ-ում խոշտանգումների, անմարդկային կամ արժանապատվությունը նվաստացնող վերաբերմունքի դեպքերը</w:t>
            </w:r>
          </w:p>
        </w:tc>
        <w:tc>
          <w:tcPr>
            <w:tcW w:w="1453" w:type="dxa"/>
            <w:shd w:val="clear" w:color="auto" w:fill="auto"/>
            <w:noWrap/>
            <w:hideMark/>
          </w:tcPr>
          <w:p w:rsidR="00EC2256" w:rsidRPr="00DF2D90" w:rsidRDefault="00EC2256" w:rsidP="00924AD1">
            <w:pPr>
              <w:spacing w:after="0" w:line="240" w:lineRule="auto"/>
              <w:rPr>
                <w:rFonts w:ascii="GHEA Grapalat" w:hAnsi="GHEA Grapalat"/>
                <w:sz w:val="16"/>
                <w:szCs w:val="16"/>
              </w:rPr>
            </w:pPr>
            <w:r w:rsidRPr="00DF2D90">
              <w:rPr>
                <w:rFonts w:ascii="GHEA Grapalat" w:hAnsi="GHEA Grapalat"/>
                <w:sz w:val="16"/>
                <w:szCs w:val="16"/>
              </w:rPr>
              <w:t>ՀՀ պաշտպանության նախարարություն</w:t>
            </w:r>
          </w:p>
        </w:tc>
        <w:tc>
          <w:tcPr>
            <w:tcW w:w="1448" w:type="dxa"/>
            <w:shd w:val="clear" w:color="auto" w:fill="auto"/>
          </w:tcPr>
          <w:p w:rsidR="00EC2256" w:rsidRPr="00DF2D90" w:rsidRDefault="00EC2256" w:rsidP="00924AD1">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771" w:type="dxa"/>
            <w:shd w:val="clear" w:color="auto" w:fill="auto"/>
          </w:tcPr>
          <w:p w:rsidR="00EC2256" w:rsidRPr="00DF2D90" w:rsidRDefault="00EC2256" w:rsidP="00924AD1">
            <w:pPr>
              <w:spacing w:after="0" w:line="240" w:lineRule="auto"/>
              <w:rPr>
                <w:rFonts w:ascii="GHEA Grapalat" w:hAnsi="GHEA Grapalat"/>
                <w:sz w:val="16"/>
                <w:szCs w:val="16"/>
              </w:rPr>
            </w:pPr>
            <w:r w:rsidRPr="00DF2D90">
              <w:rPr>
                <w:rFonts w:ascii="GHEA Grapalat" w:hAnsi="GHEA Grapalat"/>
                <w:sz w:val="16"/>
                <w:szCs w:val="16"/>
              </w:rPr>
              <w:t xml:space="preserve">2022 թ. </w:t>
            </w:r>
            <w:r>
              <w:rPr>
                <w:rFonts w:ascii="GHEA Grapalat" w:hAnsi="GHEA Grapalat"/>
                <w:sz w:val="16"/>
                <w:szCs w:val="16"/>
              </w:rPr>
              <w:t>երկրորդ</w:t>
            </w:r>
            <w:r>
              <w:rPr>
                <w:rFonts w:ascii="GHEA Grapalat" w:hAnsi="GHEA Grapalat"/>
                <w:sz w:val="16"/>
                <w:szCs w:val="16"/>
                <w:lang w:val="en-US"/>
              </w:rPr>
              <w:t xml:space="preserve"> </w:t>
            </w:r>
            <w:r w:rsidRPr="00DF2D90">
              <w:rPr>
                <w:rFonts w:ascii="GHEA Grapalat" w:hAnsi="GHEA Grapalat"/>
                <w:sz w:val="16"/>
                <w:szCs w:val="16"/>
              </w:rPr>
              <w:t>կիսամյակ</w:t>
            </w:r>
          </w:p>
        </w:tc>
        <w:tc>
          <w:tcPr>
            <w:tcW w:w="810" w:type="dxa"/>
            <w:shd w:val="clear" w:color="auto" w:fill="auto"/>
          </w:tcPr>
          <w:p w:rsidR="00EC2256" w:rsidRPr="00DF2D90" w:rsidRDefault="00EC2256" w:rsidP="00924AD1">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EC2256" w:rsidRPr="00DF2D90" w:rsidRDefault="00EC2256" w:rsidP="00924AD1">
            <w:pPr>
              <w:spacing w:after="0" w:line="240" w:lineRule="auto"/>
              <w:rPr>
                <w:rFonts w:ascii="GHEA Grapalat" w:hAnsi="GHEA Grapalat" w:cs="Sylfaen"/>
                <w:sz w:val="16"/>
                <w:szCs w:val="16"/>
              </w:rPr>
            </w:pPr>
          </w:p>
          <w:p w:rsidR="00EC2256" w:rsidRPr="00DF2D90" w:rsidRDefault="00EC2256" w:rsidP="00924AD1">
            <w:pPr>
              <w:spacing w:after="0" w:line="240" w:lineRule="auto"/>
              <w:rPr>
                <w:rFonts w:ascii="GHEA Grapalat" w:hAnsi="GHEA Grapalat" w:cs="Sylfaen"/>
                <w:sz w:val="16"/>
                <w:szCs w:val="16"/>
              </w:rPr>
            </w:pPr>
          </w:p>
          <w:p w:rsidR="00EC2256" w:rsidRPr="00DF2D90" w:rsidRDefault="00EC2256" w:rsidP="00924AD1">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EC2256" w:rsidRPr="00DF2D90" w:rsidTr="000E7474">
        <w:trPr>
          <w:trHeight w:val="407"/>
        </w:trPr>
        <w:tc>
          <w:tcPr>
            <w:tcW w:w="2279" w:type="dxa"/>
            <w:shd w:val="clear" w:color="auto" w:fill="auto"/>
          </w:tcPr>
          <w:p w:rsidR="00EC2256" w:rsidRPr="00EC2256" w:rsidRDefault="00EC2256" w:rsidP="00924AD1">
            <w:pPr>
              <w:spacing w:after="0" w:line="240" w:lineRule="auto"/>
              <w:rPr>
                <w:rFonts w:ascii="GHEA Grapalat" w:hAnsi="GHEA Grapalat"/>
                <w:sz w:val="16"/>
                <w:szCs w:val="16"/>
                <w:lang w:val="hy-AM"/>
              </w:rPr>
            </w:pPr>
          </w:p>
        </w:tc>
        <w:tc>
          <w:tcPr>
            <w:tcW w:w="1448" w:type="dxa"/>
            <w:shd w:val="clear" w:color="auto" w:fill="auto"/>
            <w:noWrap/>
          </w:tcPr>
          <w:p w:rsidR="00EC2256" w:rsidRPr="00C11AF6" w:rsidRDefault="00EC2256" w:rsidP="00924AD1">
            <w:pPr>
              <w:spacing w:after="0" w:line="240" w:lineRule="auto"/>
              <w:rPr>
                <w:rFonts w:ascii="GHEA Grapalat" w:hAnsi="GHEA Grapalat"/>
                <w:sz w:val="16"/>
                <w:szCs w:val="16"/>
                <w:lang w:val="hy-AM"/>
              </w:rPr>
            </w:pPr>
            <w:r w:rsidRPr="00EC2256">
              <w:rPr>
                <w:rFonts w:ascii="GHEA Grapalat" w:hAnsi="GHEA Grapalat"/>
                <w:sz w:val="16"/>
                <w:szCs w:val="16"/>
                <w:lang w:val="hy-AM"/>
              </w:rPr>
              <w:t>ՔԿՀ-ներում ներդրվել են խոշտանգումների, անմարդկային կամ արժանապատվությունը նվաստացնող վերաբերմունքի մասին հաղորդումներ ներկայացն</w:t>
            </w:r>
            <w:r>
              <w:rPr>
                <w:rFonts w:ascii="GHEA Grapalat" w:hAnsi="GHEA Grapalat"/>
                <w:sz w:val="16"/>
                <w:szCs w:val="16"/>
                <w:lang w:val="hy-AM"/>
              </w:rPr>
              <w:t>ող անձի պաշտպանությունը երաշխավորող մեխանիզմ</w:t>
            </w:r>
          </w:p>
        </w:tc>
        <w:tc>
          <w:tcPr>
            <w:tcW w:w="1241" w:type="dxa"/>
            <w:shd w:val="clear" w:color="auto" w:fill="auto"/>
          </w:tcPr>
          <w:p w:rsidR="00EC2256" w:rsidRPr="006D4987" w:rsidRDefault="00EC2256" w:rsidP="00924AD1">
            <w:pPr>
              <w:spacing w:after="0" w:line="240" w:lineRule="auto"/>
              <w:rPr>
                <w:rFonts w:ascii="GHEA Grapalat" w:hAnsi="GHEA Grapalat"/>
                <w:sz w:val="16"/>
                <w:szCs w:val="16"/>
                <w:lang w:val="hy-AM"/>
              </w:rPr>
            </w:pPr>
            <w:r w:rsidRPr="00342EE1">
              <w:rPr>
                <w:rFonts w:ascii="GHEA Grapalat" w:hAnsi="GHEA Grapalat"/>
                <w:sz w:val="16"/>
                <w:szCs w:val="16"/>
                <w:lang w:val="hy-AM"/>
              </w:rPr>
              <w:t>Նվազել են ՔԿՀ-ներում խոշտանգումների, անմարդկային կամ արժանապատվությունը նվաստացնող վերաբերմունքի դեպքերը</w:t>
            </w:r>
          </w:p>
        </w:tc>
        <w:tc>
          <w:tcPr>
            <w:tcW w:w="1453" w:type="dxa"/>
            <w:shd w:val="clear" w:color="auto" w:fill="auto"/>
            <w:noWrap/>
          </w:tcPr>
          <w:p w:rsidR="00EC2256" w:rsidRPr="00DF2D90" w:rsidRDefault="00EC2256" w:rsidP="00924AD1">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448" w:type="dxa"/>
            <w:shd w:val="clear" w:color="auto" w:fill="auto"/>
          </w:tcPr>
          <w:p w:rsidR="00EC2256" w:rsidRPr="00DF2D90" w:rsidRDefault="00EC2256" w:rsidP="00924AD1">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771" w:type="dxa"/>
            <w:shd w:val="clear" w:color="auto" w:fill="auto"/>
          </w:tcPr>
          <w:p w:rsidR="00EC2256" w:rsidRPr="00DF2D90" w:rsidRDefault="00EC2256" w:rsidP="00924AD1">
            <w:pPr>
              <w:spacing w:after="0" w:line="240" w:lineRule="auto"/>
              <w:rPr>
                <w:rFonts w:ascii="GHEA Grapalat" w:hAnsi="GHEA Grapalat"/>
                <w:sz w:val="16"/>
                <w:szCs w:val="16"/>
              </w:rPr>
            </w:pPr>
          </w:p>
        </w:tc>
        <w:tc>
          <w:tcPr>
            <w:tcW w:w="810" w:type="dxa"/>
            <w:shd w:val="clear" w:color="auto" w:fill="auto"/>
          </w:tcPr>
          <w:p w:rsidR="00EC2256" w:rsidRPr="00DF2D90" w:rsidRDefault="00EC2256" w:rsidP="00924AD1">
            <w:pPr>
              <w:spacing w:after="0" w:line="240" w:lineRule="auto"/>
              <w:rPr>
                <w:rFonts w:ascii="GHEA Grapalat" w:hAnsi="GHEA Grapalat" w:cs="Sylfaen"/>
                <w:sz w:val="16"/>
                <w:szCs w:val="16"/>
              </w:rPr>
            </w:pPr>
          </w:p>
        </w:tc>
      </w:tr>
      <w:tr w:rsidR="00EC2256" w:rsidRPr="00DF2D90" w:rsidTr="000E7474">
        <w:trPr>
          <w:trHeight w:val="407"/>
        </w:trPr>
        <w:tc>
          <w:tcPr>
            <w:tcW w:w="2279" w:type="dxa"/>
            <w:shd w:val="clear" w:color="auto" w:fill="auto"/>
          </w:tcPr>
          <w:p w:rsidR="00EC2256" w:rsidRPr="00EC2256" w:rsidRDefault="00EC2256" w:rsidP="00924AD1">
            <w:pPr>
              <w:spacing w:after="0" w:line="240" w:lineRule="auto"/>
              <w:rPr>
                <w:rFonts w:ascii="GHEA Grapalat" w:hAnsi="GHEA Grapalat"/>
                <w:sz w:val="16"/>
                <w:szCs w:val="16"/>
                <w:lang w:val="hy-AM"/>
              </w:rPr>
            </w:pPr>
          </w:p>
        </w:tc>
        <w:tc>
          <w:tcPr>
            <w:tcW w:w="1448" w:type="dxa"/>
            <w:shd w:val="clear" w:color="auto" w:fill="auto"/>
            <w:noWrap/>
          </w:tcPr>
          <w:p w:rsidR="00EC2256" w:rsidRPr="00EC2256" w:rsidRDefault="00EC2256" w:rsidP="00924AD1">
            <w:pPr>
              <w:spacing w:after="0" w:line="240" w:lineRule="auto"/>
              <w:rPr>
                <w:rFonts w:ascii="GHEA Grapalat" w:hAnsi="GHEA Grapalat"/>
                <w:sz w:val="16"/>
                <w:szCs w:val="16"/>
                <w:lang w:val="hy-AM"/>
              </w:rPr>
            </w:pPr>
            <w:r w:rsidRPr="00EC2256">
              <w:rPr>
                <w:rFonts w:ascii="GHEA Grapalat" w:hAnsi="GHEA Grapalat"/>
                <w:sz w:val="16"/>
                <w:szCs w:val="16"/>
                <w:lang w:val="hy-AM"/>
              </w:rPr>
              <w:t xml:space="preserve">Հոգեբուժական հաստատություններում ներդրվել են խոշտանգումների, անմարդկային կամ արժանապատվությունը նվաստացնող վերաբերմունքի մասին </w:t>
            </w:r>
            <w:r>
              <w:rPr>
                <w:rFonts w:ascii="GHEA Grapalat" w:hAnsi="GHEA Grapalat"/>
                <w:sz w:val="16"/>
                <w:szCs w:val="16"/>
                <w:lang w:val="hy-AM"/>
              </w:rPr>
              <w:t xml:space="preserve">հաղորդումներ </w:t>
            </w:r>
            <w:r w:rsidRPr="00EC2256">
              <w:rPr>
                <w:rFonts w:ascii="GHEA Grapalat" w:hAnsi="GHEA Grapalat"/>
                <w:sz w:val="16"/>
                <w:szCs w:val="16"/>
                <w:lang w:val="hy-AM"/>
              </w:rPr>
              <w:t>ներկայացն</w:t>
            </w:r>
            <w:r>
              <w:rPr>
                <w:rFonts w:ascii="GHEA Grapalat" w:hAnsi="GHEA Grapalat"/>
                <w:sz w:val="16"/>
                <w:szCs w:val="16"/>
                <w:lang w:val="hy-AM"/>
              </w:rPr>
              <w:t>ող անձի պաշտպանությունը երաշխավորող մեխանիզմ</w:t>
            </w:r>
          </w:p>
        </w:tc>
        <w:tc>
          <w:tcPr>
            <w:tcW w:w="1241" w:type="dxa"/>
            <w:shd w:val="clear" w:color="auto" w:fill="auto"/>
          </w:tcPr>
          <w:p w:rsidR="00EC2256" w:rsidRPr="00EC2256" w:rsidRDefault="00EC2256" w:rsidP="00924AD1">
            <w:pPr>
              <w:spacing w:after="0" w:line="240" w:lineRule="auto"/>
              <w:rPr>
                <w:rFonts w:ascii="GHEA Grapalat" w:hAnsi="GHEA Grapalat"/>
                <w:sz w:val="16"/>
                <w:szCs w:val="16"/>
                <w:lang w:val="hy-AM"/>
              </w:rPr>
            </w:pPr>
            <w:r w:rsidRPr="00EC2256">
              <w:rPr>
                <w:rFonts w:ascii="GHEA Grapalat" w:hAnsi="GHEA Grapalat"/>
                <w:sz w:val="16"/>
                <w:szCs w:val="16"/>
                <w:lang w:val="hy-AM"/>
              </w:rPr>
              <w:t>Նվազել են հոգեբուժական հաստատություններում խոշտանգումների, անմարդկային կամ արժանապատվությունը նվաստացնող վերաբերմունքի դեպքերը</w:t>
            </w:r>
          </w:p>
        </w:tc>
        <w:tc>
          <w:tcPr>
            <w:tcW w:w="1453" w:type="dxa"/>
            <w:shd w:val="clear" w:color="auto" w:fill="auto"/>
            <w:noWrap/>
          </w:tcPr>
          <w:p w:rsidR="00EC2256" w:rsidRPr="00DF2D90" w:rsidRDefault="00EC2256" w:rsidP="00924AD1">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tc>
        <w:tc>
          <w:tcPr>
            <w:tcW w:w="1448" w:type="dxa"/>
            <w:shd w:val="clear" w:color="auto" w:fill="auto"/>
          </w:tcPr>
          <w:p w:rsidR="00EC2256" w:rsidRPr="00DF2D90" w:rsidRDefault="00EC2256" w:rsidP="00924AD1">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771" w:type="dxa"/>
            <w:shd w:val="clear" w:color="auto" w:fill="auto"/>
          </w:tcPr>
          <w:p w:rsidR="00EC2256" w:rsidRPr="00DF2D90" w:rsidRDefault="00EC2256" w:rsidP="00924AD1">
            <w:pPr>
              <w:spacing w:after="0" w:line="240" w:lineRule="auto"/>
              <w:rPr>
                <w:rFonts w:ascii="GHEA Grapalat" w:hAnsi="GHEA Grapalat"/>
                <w:sz w:val="16"/>
                <w:szCs w:val="16"/>
              </w:rPr>
            </w:pPr>
          </w:p>
        </w:tc>
        <w:tc>
          <w:tcPr>
            <w:tcW w:w="810" w:type="dxa"/>
            <w:shd w:val="clear" w:color="auto" w:fill="auto"/>
          </w:tcPr>
          <w:p w:rsidR="00EC2256" w:rsidRPr="00DF2D90" w:rsidRDefault="00EC2256" w:rsidP="00924AD1">
            <w:pPr>
              <w:spacing w:after="0" w:line="240" w:lineRule="auto"/>
              <w:rPr>
                <w:rFonts w:ascii="GHEA Grapalat" w:hAnsi="GHEA Grapalat" w:cs="Sylfaen"/>
                <w:sz w:val="16"/>
                <w:szCs w:val="16"/>
              </w:rPr>
            </w:pPr>
          </w:p>
        </w:tc>
      </w:tr>
      <w:tr w:rsidR="00EC2256" w:rsidRPr="00575656" w:rsidTr="000E7474">
        <w:trPr>
          <w:trHeight w:val="407"/>
        </w:trPr>
        <w:tc>
          <w:tcPr>
            <w:tcW w:w="2279" w:type="dxa"/>
            <w:shd w:val="clear" w:color="auto" w:fill="auto"/>
          </w:tcPr>
          <w:p w:rsidR="00EC2256" w:rsidRPr="00EC2256" w:rsidRDefault="00EC2256" w:rsidP="00924AD1">
            <w:pPr>
              <w:spacing w:after="0" w:line="240" w:lineRule="auto"/>
              <w:rPr>
                <w:rFonts w:ascii="GHEA Grapalat" w:hAnsi="GHEA Grapalat"/>
                <w:sz w:val="16"/>
                <w:szCs w:val="16"/>
                <w:lang w:val="hy-AM"/>
              </w:rPr>
            </w:pPr>
          </w:p>
        </w:tc>
        <w:tc>
          <w:tcPr>
            <w:tcW w:w="1448" w:type="dxa"/>
            <w:shd w:val="clear" w:color="auto" w:fill="auto"/>
            <w:noWrap/>
          </w:tcPr>
          <w:p w:rsidR="00EC2256" w:rsidRPr="00EC2256" w:rsidRDefault="00EC2256" w:rsidP="00924AD1">
            <w:pPr>
              <w:spacing w:after="0" w:line="240" w:lineRule="auto"/>
              <w:rPr>
                <w:rFonts w:ascii="GHEA Grapalat" w:hAnsi="GHEA Grapalat"/>
                <w:sz w:val="16"/>
                <w:szCs w:val="16"/>
                <w:lang w:val="hy-AM"/>
              </w:rPr>
            </w:pPr>
            <w:r w:rsidRPr="00EC2256">
              <w:rPr>
                <w:rFonts w:ascii="GHEA Grapalat" w:hAnsi="GHEA Grapalat"/>
                <w:sz w:val="16"/>
                <w:szCs w:val="16"/>
                <w:lang w:val="hy-AM"/>
              </w:rPr>
              <w:t xml:space="preserve">Երեխաների խնամքի հաստատություններում ներդրվել են խոշտանգումների, անմարդկային կամ արժանապատվությունը նվաստացնող </w:t>
            </w:r>
            <w:r w:rsidRPr="00EC2256">
              <w:rPr>
                <w:rFonts w:ascii="GHEA Grapalat" w:hAnsi="GHEA Grapalat"/>
                <w:sz w:val="16"/>
                <w:szCs w:val="16"/>
                <w:lang w:val="hy-AM"/>
              </w:rPr>
              <w:lastRenderedPageBreak/>
              <w:t xml:space="preserve">վերաբերմունքի մասին </w:t>
            </w:r>
            <w:r>
              <w:rPr>
                <w:rFonts w:ascii="GHEA Grapalat" w:hAnsi="GHEA Grapalat"/>
                <w:sz w:val="16"/>
                <w:szCs w:val="16"/>
                <w:lang w:val="hy-AM"/>
              </w:rPr>
              <w:t xml:space="preserve">հաղորդումներ </w:t>
            </w:r>
            <w:r w:rsidRPr="00EC2256">
              <w:rPr>
                <w:rFonts w:ascii="GHEA Grapalat" w:hAnsi="GHEA Grapalat"/>
                <w:sz w:val="16"/>
                <w:szCs w:val="16"/>
                <w:lang w:val="hy-AM"/>
              </w:rPr>
              <w:t>ներկայացն</w:t>
            </w:r>
            <w:r>
              <w:rPr>
                <w:rFonts w:ascii="GHEA Grapalat" w:hAnsi="GHEA Grapalat"/>
                <w:sz w:val="16"/>
                <w:szCs w:val="16"/>
                <w:lang w:val="hy-AM"/>
              </w:rPr>
              <w:t>ող անձի պաշտպանությունը երաշխավորող մեխանիզմ</w:t>
            </w:r>
          </w:p>
        </w:tc>
        <w:tc>
          <w:tcPr>
            <w:tcW w:w="1241" w:type="dxa"/>
            <w:shd w:val="clear" w:color="auto" w:fill="auto"/>
          </w:tcPr>
          <w:p w:rsidR="00EC2256" w:rsidRPr="00EC2256" w:rsidRDefault="00EC2256" w:rsidP="00924AD1">
            <w:pPr>
              <w:spacing w:after="0" w:line="240" w:lineRule="auto"/>
              <w:rPr>
                <w:rFonts w:ascii="GHEA Grapalat" w:hAnsi="GHEA Grapalat"/>
                <w:sz w:val="16"/>
                <w:szCs w:val="16"/>
                <w:lang w:val="hy-AM"/>
              </w:rPr>
            </w:pPr>
            <w:r w:rsidRPr="00EC2256">
              <w:rPr>
                <w:rFonts w:ascii="GHEA Grapalat" w:hAnsi="GHEA Grapalat"/>
                <w:sz w:val="16"/>
                <w:szCs w:val="16"/>
                <w:lang w:val="hy-AM"/>
              </w:rPr>
              <w:lastRenderedPageBreak/>
              <w:t xml:space="preserve">Նվազել են Երեխաների խնամքի հաստատություններում խոշտանգումների, անմարդկային կամ արժանապատվությունը նվաստացնող </w:t>
            </w:r>
            <w:r w:rsidRPr="00EC2256">
              <w:rPr>
                <w:rFonts w:ascii="GHEA Grapalat" w:hAnsi="GHEA Grapalat"/>
                <w:sz w:val="16"/>
                <w:szCs w:val="16"/>
                <w:lang w:val="hy-AM"/>
              </w:rPr>
              <w:lastRenderedPageBreak/>
              <w:t>վերաբերմունքի դեպքերը</w:t>
            </w:r>
          </w:p>
        </w:tc>
        <w:tc>
          <w:tcPr>
            <w:tcW w:w="1453" w:type="dxa"/>
            <w:shd w:val="clear" w:color="auto" w:fill="auto"/>
            <w:noWrap/>
          </w:tcPr>
          <w:p w:rsidR="00EC2256" w:rsidRPr="00EC2256" w:rsidRDefault="00EC2256" w:rsidP="00924AD1">
            <w:pPr>
              <w:spacing w:after="0" w:line="240" w:lineRule="auto"/>
              <w:rPr>
                <w:rFonts w:ascii="GHEA Grapalat" w:hAnsi="GHEA Grapalat"/>
                <w:sz w:val="16"/>
                <w:szCs w:val="16"/>
                <w:lang w:val="hy-AM"/>
              </w:rPr>
            </w:pPr>
            <w:r w:rsidRPr="00EC2256">
              <w:rPr>
                <w:rFonts w:ascii="GHEA Grapalat" w:hAnsi="GHEA Grapalat"/>
                <w:sz w:val="16"/>
                <w:szCs w:val="16"/>
                <w:lang w:val="hy-AM"/>
              </w:rPr>
              <w:lastRenderedPageBreak/>
              <w:t>ՀՀ աշխատանքի և սոցիալական հարցերի նախարարություն</w:t>
            </w:r>
          </w:p>
        </w:tc>
        <w:tc>
          <w:tcPr>
            <w:tcW w:w="1448" w:type="dxa"/>
            <w:shd w:val="clear" w:color="auto" w:fill="auto"/>
          </w:tcPr>
          <w:p w:rsidR="00EC2256" w:rsidRPr="00EC2256" w:rsidRDefault="00EC2256" w:rsidP="00924AD1">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771" w:type="dxa"/>
            <w:shd w:val="clear" w:color="auto" w:fill="auto"/>
          </w:tcPr>
          <w:p w:rsidR="00EC2256" w:rsidRPr="00EC2256" w:rsidRDefault="00EC2256" w:rsidP="00924AD1">
            <w:pPr>
              <w:spacing w:after="0" w:line="240" w:lineRule="auto"/>
              <w:rPr>
                <w:rFonts w:ascii="GHEA Grapalat" w:hAnsi="GHEA Grapalat"/>
                <w:sz w:val="16"/>
                <w:szCs w:val="16"/>
                <w:lang w:val="hy-AM"/>
              </w:rPr>
            </w:pPr>
          </w:p>
        </w:tc>
        <w:tc>
          <w:tcPr>
            <w:tcW w:w="810" w:type="dxa"/>
            <w:shd w:val="clear" w:color="auto" w:fill="auto"/>
          </w:tcPr>
          <w:p w:rsidR="00EC2256" w:rsidRPr="00EC2256" w:rsidRDefault="00EC2256" w:rsidP="00924AD1">
            <w:pPr>
              <w:spacing w:after="0" w:line="240" w:lineRule="auto"/>
              <w:rPr>
                <w:rFonts w:ascii="GHEA Grapalat" w:hAnsi="GHEA Grapalat" w:cs="Sylfaen"/>
                <w:sz w:val="16"/>
                <w:szCs w:val="16"/>
                <w:lang w:val="hy-AM"/>
              </w:rPr>
            </w:pPr>
          </w:p>
        </w:tc>
      </w:tr>
    </w:tbl>
    <w:p w:rsidR="00EC2256" w:rsidRPr="00EC2256" w:rsidRDefault="00EC2256" w:rsidP="00EC2256">
      <w:pPr>
        <w:shd w:val="clear" w:color="auto" w:fill="FFFFFF"/>
        <w:rPr>
          <w:rFonts w:ascii="GHEA Grapalat" w:hAnsi="GHEA Grapalat"/>
          <w:color w:val="000000"/>
          <w:lang w:val="hy-AM"/>
        </w:rPr>
      </w:pPr>
    </w:p>
    <w:p w:rsidR="00B004D9" w:rsidRPr="0031386F" w:rsidRDefault="005C1E03" w:rsidP="00175B4E">
      <w:pPr>
        <w:pStyle w:val="ListParagraph"/>
        <w:numPr>
          <w:ilvl w:val="0"/>
          <w:numId w:val="7"/>
        </w:numPr>
        <w:shd w:val="clear" w:color="auto" w:fill="FFFFFF"/>
        <w:ind w:left="0" w:firstLine="709"/>
        <w:rPr>
          <w:rFonts w:ascii="GHEA Grapalat" w:hAnsi="GHEA Grapalat"/>
          <w:color w:val="000000"/>
          <w:lang w:val="hy-AM"/>
        </w:rPr>
      </w:pPr>
      <w:r w:rsidRPr="007656E1">
        <w:rPr>
          <w:rFonts w:ascii="GHEA Grapalat" w:hAnsi="GHEA Grapalat"/>
          <w:color w:val="000000"/>
          <w:lang w:val="hy-AM"/>
        </w:rPr>
        <w:t>19</w:t>
      </w:r>
      <w:r w:rsidR="00C96D61" w:rsidRPr="007656E1">
        <w:rPr>
          <w:rFonts w:ascii="GHEA Grapalat" w:hAnsi="GHEA Grapalat"/>
          <w:color w:val="000000"/>
          <w:lang w:val="hy-AM"/>
        </w:rPr>
        <w:t>-</w:t>
      </w:r>
      <w:r w:rsidRPr="007656E1">
        <w:rPr>
          <w:rFonts w:ascii="GHEA Grapalat" w:hAnsi="GHEA Grapalat"/>
          <w:color w:val="000000"/>
          <w:lang w:val="hy-AM"/>
        </w:rPr>
        <w:t xml:space="preserve">րդ կետի </w:t>
      </w:r>
      <w:r w:rsidR="00B004D9" w:rsidRPr="0031386F">
        <w:rPr>
          <w:rFonts w:ascii="GHEA Grapalat" w:hAnsi="GHEA Grapalat"/>
          <w:color w:val="000000"/>
          <w:lang w:val="hy-AM"/>
        </w:rPr>
        <w:t xml:space="preserve"> </w:t>
      </w:r>
      <w:r w:rsidR="00EC2256">
        <w:rPr>
          <w:rFonts w:ascii="GHEA Grapalat" w:hAnsi="GHEA Grapalat"/>
          <w:color w:val="000000"/>
          <w:lang w:val="hy-AM"/>
        </w:rPr>
        <w:t>«</w:t>
      </w:r>
      <w:r w:rsidR="000542F9">
        <w:rPr>
          <w:rFonts w:ascii="GHEA Grapalat" w:hAnsi="GHEA Grapalat"/>
          <w:color w:val="000000"/>
          <w:lang w:val="hy-AM"/>
        </w:rPr>
        <w:t xml:space="preserve">վերջնաժամկետ» </w:t>
      </w:r>
      <w:r w:rsidR="00B004D9" w:rsidRPr="0031386F">
        <w:rPr>
          <w:rFonts w:ascii="GHEA Grapalat" w:hAnsi="GHEA Grapalat"/>
          <w:color w:val="000000"/>
          <w:lang w:val="hy-AM"/>
        </w:rPr>
        <w:t xml:space="preserve"> </w:t>
      </w:r>
      <w:r w:rsidRPr="007656E1">
        <w:rPr>
          <w:rFonts w:ascii="GHEA Grapalat" w:hAnsi="GHEA Grapalat"/>
          <w:color w:val="000000"/>
          <w:lang w:val="hy-AM"/>
        </w:rPr>
        <w:t>սյունակում</w:t>
      </w:r>
      <w:r w:rsidR="00B004D9" w:rsidRPr="0031386F">
        <w:rPr>
          <w:rFonts w:ascii="GHEA Grapalat" w:hAnsi="GHEA Grapalat"/>
          <w:color w:val="000000"/>
          <w:lang w:val="hy-AM"/>
        </w:rPr>
        <w:t xml:space="preserve"> «2020թ</w:t>
      </w:r>
      <w:r w:rsidRPr="00EC2256">
        <w:rPr>
          <w:rFonts w:ascii="GHEA Grapalat" w:hAnsi="GHEA Grapalat"/>
          <w:color w:val="000000"/>
          <w:lang w:val="hy-AM"/>
        </w:rPr>
        <w:t>.</w:t>
      </w:r>
      <w:r w:rsidR="00EC2256" w:rsidRPr="00EC2256">
        <w:rPr>
          <w:rFonts w:ascii="GHEA Grapalat" w:hAnsi="GHEA Grapalat"/>
          <w:color w:val="000000"/>
          <w:lang w:val="hy-AM"/>
        </w:rPr>
        <w:t xml:space="preserve"> երկրորդ</w:t>
      </w:r>
      <w:r w:rsidR="00B004D9" w:rsidRPr="0031386F">
        <w:rPr>
          <w:rFonts w:ascii="GHEA Grapalat" w:hAnsi="GHEA Grapalat"/>
          <w:color w:val="000000"/>
          <w:lang w:val="hy-AM"/>
        </w:rPr>
        <w:t>» բառ</w:t>
      </w:r>
      <w:r w:rsidR="003249B3" w:rsidRPr="007656E1">
        <w:rPr>
          <w:rFonts w:ascii="GHEA Grapalat" w:hAnsi="GHEA Grapalat"/>
          <w:color w:val="000000"/>
          <w:lang w:val="hy-AM"/>
        </w:rPr>
        <w:t>եր</w:t>
      </w:r>
      <w:r w:rsidR="00B004D9" w:rsidRPr="0031386F">
        <w:rPr>
          <w:rFonts w:ascii="GHEA Grapalat" w:hAnsi="GHEA Grapalat"/>
          <w:color w:val="000000"/>
          <w:lang w:val="hy-AM"/>
        </w:rPr>
        <w:t>ը փոխարինել</w:t>
      </w:r>
      <w:r w:rsidR="0079224C">
        <w:rPr>
          <w:rFonts w:ascii="GHEA Grapalat" w:hAnsi="GHEA Grapalat"/>
          <w:color w:val="000000"/>
          <w:lang w:val="hy-AM"/>
        </w:rPr>
        <w:t xml:space="preserve"> «202</w:t>
      </w:r>
      <w:r w:rsidR="0079224C" w:rsidRPr="0079224C">
        <w:rPr>
          <w:rFonts w:ascii="GHEA Grapalat" w:hAnsi="GHEA Grapalat"/>
          <w:color w:val="000000"/>
          <w:lang w:val="hy-AM"/>
        </w:rPr>
        <w:t>2</w:t>
      </w:r>
      <w:r w:rsidR="00B004D9" w:rsidRPr="0031386F">
        <w:rPr>
          <w:rFonts w:ascii="GHEA Grapalat" w:hAnsi="GHEA Grapalat"/>
          <w:color w:val="000000"/>
          <w:lang w:val="hy-AM"/>
        </w:rPr>
        <w:t>թ</w:t>
      </w:r>
      <w:r w:rsidRPr="00EC2256">
        <w:rPr>
          <w:rFonts w:ascii="GHEA Grapalat" w:hAnsi="GHEA Grapalat"/>
          <w:color w:val="000000"/>
          <w:lang w:val="hy-AM"/>
        </w:rPr>
        <w:t>.</w:t>
      </w:r>
      <w:r w:rsidR="00EC2256" w:rsidRPr="00EC2256">
        <w:rPr>
          <w:rFonts w:ascii="GHEA Grapalat" w:hAnsi="GHEA Grapalat"/>
          <w:color w:val="000000"/>
          <w:lang w:val="hy-AM"/>
        </w:rPr>
        <w:t xml:space="preserve"> առաջին</w:t>
      </w:r>
      <w:r w:rsidR="00B004D9" w:rsidRPr="0031386F">
        <w:rPr>
          <w:rFonts w:ascii="GHEA Grapalat" w:hAnsi="GHEA Grapalat"/>
          <w:color w:val="000000"/>
          <w:lang w:val="hy-AM"/>
        </w:rPr>
        <w:t>» բառ</w:t>
      </w:r>
      <w:r w:rsidR="003249B3" w:rsidRPr="007656E1">
        <w:rPr>
          <w:rFonts w:ascii="GHEA Grapalat" w:hAnsi="GHEA Grapalat"/>
          <w:color w:val="000000"/>
          <w:lang w:val="hy-AM"/>
        </w:rPr>
        <w:t>եր</w:t>
      </w:r>
      <w:r w:rsidR="00B004D9" w:rsidRPr="0031386F">
        <w:rPr>
          <w:rFonts w:ascii="GHEA Grapalat" w:hAnsi="GHEA Grapalat"/>
          <w:color w:val="000000"/>
          <w:lang w:val="hy-AM"/>
        </w:rPr>
        <w:t>ով,</w:t>
      </w:r>
    </w:p>
    <w:p w:rsidR="00B004D9" w:rsidRPr="0031386F" w:rsidRDefault="00B004D9" w:rsidP="00175B4E">
      <w:pPr>
        <w:pStyle w:val="ListParagraph"/>
        <w:numPr>
          <w:ilvl w:val="0"/>
          <w:numId w:val="7"/>
        </w:numPr>
        <w:shd w:val="clear" w:color="auto" w:fill="FFFFFF"/>
        <w:ind w:left="0" w:firstLine="709"/>
        <w:rPr>
          <w:rFonts w:ascii="GHEA Grapalat" w:hAnsi="GHEA Grapalat"/>
          <w:color w:val="000000"/>
          <w:lang w:val="hy-AM"/>
        </w:rPr>
      </w:pPr>
      <w:r w:rsidRPr="0031386F">
        <w:rPr>
          <w:rFonts w:ascii="GHEA Grapalat" w:hAnsi="GHEA Grapalat"/>
          <w:color w:val="000000"/>
          <w:lang w:val="hy-AM"/>
        </w:rPr>
        <w:t>21</w:t>
      </w:r>
      <w:r w:rsidR="00C96D61" w:rsidRPr="007656E1">
        <w:rPr>
          <w:rFonts w:ascii="GHEA Grapalat" w:hAnsi="GHEA Grapalat"/>
          <w:color w:val="000000"/>
          <w:lang w:val="hy-AM"/>
        </w:rPr>
        <w:t>-</w:t>
      </w:r>
      <w:r w:rsidR="005C1E03" w:rsidRPr="007656E1">
        <w:rPr>
          <w:rFonts w:ascii="GHEA Grapalat" w:hAnsi="GHEA Grapalat"/>
          <w:color w:val="000000"/>
          <w:lang w:val="hy-AM"/>
        </w:rPr>
        <w:t>րդ կետի</w:t>
      </w:r>
      <w:r w:rsidRPr="0031386F">
        <w:rPr>
          <w:rFonts w:ascii="GHEA Grapalat" w:hAnsi="GHEA Grapalat"/>
          <w:color w:val="000000"/>
          <w:lang w:val="hy-AM"/>
        </w:rPr>
        <w:t xml:space="preserve"> </w:t>
      </w:r>
      <w:r w:rsidR="00EC2256">
        <w:rPr>
          <w:rFonts w:ascii="GHEA Grapalat" w:hAnsi="GHEA Grapalat"/>
          <w:color w:val="000000"/>
          <w:lang w:val="hy-AM"/>
        </w:rPr>
        <w:t>«</w:t>
      </w:r>
      <w:r w:rsidR="000542F9">
        <w:rPr>
          <w:rFonts w:ascii="GHEA Grapalat" w:hAnsi="GHEA Grapalat"/>
          <w:color w:val="000000"/>
          <w:lang w:val="hy-AM"/>
        </w:rPr>
        <w:t xml:space="preserve">վերջնաժամկետ» </w:t>
      </w:r>
      <w:r w:rsidR="005C1E03" w:rsidRPr="007656E1">
        <w:rPr>
          <w:rFonts w:ascii="GHEA Grapalat" w:hAnsi="GHEA Grapalat"/>
          <w:color w:val="000000"/>
          <w:lang w:val="hy-AM"/>
        </w:rPr>
        <w:t xml:space="preserve">սյունակում </w:t>
      </w:r>
      <w:r w:rsidRPr="0031386F">
        <w:rPr>
          <w:rFonts w:ascii="GHEA Grapalat" w:hAnsi="GHEA Grapalat"/>
          <w:color w:val="000000"/>
          <w:lang w:val="hy-AM"/>
        </w:rPr>
        <w:t>«առաջին» բառը փոխարինել «երկրորդ» բառով,</w:t>
      </w:r>
    </w:p>
    <w:p w:rsidR="00EC2256" w:rsidRPr="00EC2256" w:rsidRDefault="00B004D9" w:rsidP="00EC2256">
      <w:pPr>
        <w:pStyle w:val="ListParagraph"/>
        <w:numPr>
          <w:ilvl w:val="0"/>
          <w:numId w:val="7"/>
        </w:numPr>
        <w:shd w:val="clear" w:color="auto" w:fill="FFFFFF"/>
        <w:ind w:left="0" w:firstLine="709"/>
        <w:rPr>
          <w:rFonts w:ascii="GHEA Grapalat" w:hAnsi="GHEA Grapalat"/>
          <w:color w:val="000000"/>
          <w:lang w:val="hy-AM"/>
        </w:rPr>
      </w:pPr>
      <w:r w:rsidRPr="0031386F">
        <w:rPr>
          <w:rFonts w:ascii="GHEA Grapalat" w:hAnsi="GHEA Grapalat"/>
          <w:color w:val="000000"/>
          <w:lang w:val="hy-AM"/>
        </w:rPr>
        <w:t>22</w:t>
      </w:r>
      <w:r w:rsidR="00C96D61" w:rsidRPr="00EC2256">
        <w:rPr>
          <w:rFonts w:ascii="GHEA Grapalat" w:hAnsi="GHEA Grapalat"/>
          <w:color w:val="000000"/>
          <w:lang w:val="hy-AM"/>
        </w:rPr>
        <w:t>-</w:t>
      </w:r>
      <w:r w:rsidR="005C1E03" w:rsidRPr="00EC2256">
        <w:rPr>
          <w:rFonts w:ascii="GHEA Grapalat" w:hAnsi="GHEA Grapalat"/>
          <w:color w:val="000000"/>
          <w:lang w:val="hy-AM"/>
        </w:rPr>
        <w:t>րդ կետ</w:t>
      </w:r>
      <w:r w:rsidR="00EC2256" w:rsidRPr="00EC2256">
        <w:rPr>
          <w:rFonts w:ascii="GHEA Grapalat" w:hAnsi="GHEA Grapalat"/>
          <w:color w:val="000000"/>
          <w:lang w:val="hy-AM"/>
        </w:rPr>
        <w:t>ը շարադրել նոր խ</w:t>
      </w:r>
      <w:r w:rsidR="000E7474" w:rsidRPr="000E7474">
        <w:rPr>
          <w:rFonts w:ascii="GHEA Grapalat" w:hAnsi="GHEA Grapalat"/>
          <w:color w:val="000000"/>
          <w:lang w:val="hy-AM"/>
        </w:rPr>
        <w:t>մ</w:t>
      </w:r>
      <w:r w:rsidR="00EC2256" w:rsidRPr="00EC2256">
        <w:rPr>
          <w:rFonts w:ascii="GHEA Grapalat" w:hAnsi="GHEA Grapalat"/>
          <w:color w:val="000000"/>
          <w:lang w:val="hy-AM"/>
        </w:rPr>
        <w:t>բագրությամբ.</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8"/>
        <w:gridCol w:w="2042"/>
        <w:gridCol w:w="1298"/>
        <w:gridCol w:w="1112"/>
        <w:gridCol w:w="1302"/>
        <w:gridCol w:w="1299"/>
        <w:gridCol w:w="1112"/>
        <w:gridCol w:w="855"/>
      </w:tblGrid>
      <w:tr w:rsidR="000A0626" w:rsidRPr="00DF2D90" w:rsidTr="000E7474">
        <w:trPr>
          <w:trHeight w:val="318"/>
        </w:trPr>
        <w:tc>
          <w:tcPr>
            <w:tcW w:w="438" w:type="dxa"/>
            <w:shd w:val="clear" w:color="auto" w:fill="auto"/>
            <w:noWrap/>
          </w:tcPr>
          <w:p w:rsidR="00EC2256" w:rsidRPr="00EC2256" w:rsidRDefault="00EC2256" w:rsidP="00924AD1">
            <w:pPr>
              <w:spacing w:after="0" w:line="240" w:lineRule="auto"/>
              <w:rPr>
                <w:rFonts w:ascii="GHEA Grapalat" w:hAnsi="GHEA Grapalat"/>
                <w:sz w:val="16"/>
                <w:szCs w:val="16"/>
                <w:lang w:val="en-US"/>
              </w:rPr>
            </w:pPr>
            <w:r>
              <w:rPr>
                <w:rFonts w:ascii="GHEA Grapalat" w:hAnsi="GHEA Grapalat"/>
                <w:sz w:val="16"/>
                <w:szCs w:val="16"/>
              </w:rPr>
              <w:t>22</w:t>
            </w:r>
            <w:r w:rsidR="000A0626">
              <w:rPr>
                <w:rFonts w:ascii="GHEA Grapalat" w:hAnsi="GHEA Grapalat"/>
                <w:sz w:val="16"/>
                <w:szCs w:val="16"/>
                <w:lang w:val="en-US"/>
              </w:rPr>
              <w:t>.</w:t>
            </w:r>
          </w:p>
        </w:tc>
        <w:tc>
          <w:tcPr>
            <w:tcW w:w="2042" w:type="dxa"/>
            <w:shd w:val="clear" w:color="auto" w:fill="auto"/>
            <w:noWrap/>
          </w:tcPr>
          <w:p w:rsidR="00EC2256" w:rsidRPr="007E5550" w:rsidRDefault="00EC2256" w:rsidP="00924AD1">
            <w:pPr>
              <w:spacing w:after="0" w:line="240" w:lineRule="auto"/>
              <w:rPr>
                <w:rFonts w:ascii="GHEA Grapalat" w:hAnsi="GHEA Grapalat"/>
                <w:sz w:val="16"/>
                <w:szCs w:val="16"/>
                <w:lang w:val="en-US"/>
              </w:rPr>
            </w:pPr>
            <w:r w:rsidRPr="002974E4">
              <w:rPr>
                <w:rFonts w:ascii="GHEA Grapalat" w:hAnsi="GHEA Grapalat"/>
                <w:sz w:val="16"/>
                <w:szCs w:val="16"/>
              </w:rPr>
              <w:t>Օրենսդրությամբ</w:t>
            </w:r>
            <w:r w:rsidRPr="007E5550">
              <w:rPr>
                <w:rFonts w:ascii="GHEA Grapalat" w:hAnsi="GHEA Grapalat"/>
                <w:sz w:val="16"/>
                <w:szCs w:val="16"/>
                <w:lang w:val="en-US"/>
              </w:rPr>
              <w:t xml:space="preserve"> </w:t>
            </w:r>
            <w:r>
              <w:rPr>
                <w:rFonts w:ascii="GHEA Grapalat" w:hAnsi="GHEA Grapalat"/>
                <w:sz w:val="16"/>
                <w:szCs w:val="16"/>
                <w:lang w:val="hy-AM"/>
              </w:rPr>
              <w:t xml:space="preserve">հստակեցնել </w:t>
            </w:r>
            <w:r w:rsidRPr="007E5550">
              <w:rPr>
                <w:rFonts w:ascii="GHEA Grapalat" w:hAnsi="GHEA Grapalat"/>
                <w:sz w:val="16"/>
                <w:szCs w:val="16"/>
                <w:lang w:val="en-US"/>
              </w:rPr>
              <w:t xml:space="preserve"> </w:t>
            </w:r>
            <w:r w:rsidRPr="002974E4">
              <w:rPr>
                <w:rFonts w:ascii="GHEA Grapalat" w:hAnsi="GHEA Grapalat"/>
                <w:sz w:val="16"/>
                <w:szCs w:val="16"/>
              </w:rPr>
              <w:t>Ոստիկանության</w:t>
            </w:r>
            <w:r w:rsidRPr="007E5550">
              <w:rPr>
                <w:rFonts w:ascii="GHEA Grapalat" w:hAnsi="GHEA Grapalat"/>
                <w:sz w:val="16"/>
                <w:szCs w:val="16"/>
                <w:lang w:val="en-US"/>
              </w:rPr>
              <w:t xml:space="preserve"> </w:t>
            </w:r>
            <w:r w:rsidRPr="002974E4">
              <w:rPr>
                <w:rFonts w:ascii="GHEA Grapalat" w:hAnsi="GHEA Grapalat"/>
                <w:sz w:val="16"/>
                <w:szCs w:val="16"/>
              </w:rPr>
              <w:t>ուղեկցող</w:t>
            </w:r>
            <w:r w:rsidRPr="007E5550">
              <w:rPr>
                <w:rFonts w:ascii="GHEA Grapalat" w:hAnsi="GHEA Grapalat"/>
                <w:sz w:val="16"/>
                <w:szCs w:val="16"/>
                <w:lang w:val="en-US"/>
              </w:rPr>
              <w:t xml:space="preserve"> </w:t>
            </w:r>
            <w:r w:rsidRPr="002974E4">
              <w:rPr>
                <w:rFonts w:ascii="GHEA Grapalat" w:hAnsi="GHEA Grapalat"/>
                <w:sz w:val="16"/>
                <w:szCs w:val="16"/>
              </w:rPr>
              <w:t>ստորաբաժանման</w:t>
            </w:r>
            <w:r w:rsidRPr="007E5550">
              <w:rPr>
                <w:rFonts w:ascii="GHEA Grapalat" w:hAnsi="GHEA Grapalat"/>
                <w:sz w:val="16"/>
                <w:szCs w:val="16"/>
                <w:lang w:val="en-US"/>
              </w:rPr>
              <w:t xml:space="preserve"> </w:t>
            </w:r>
            <w:r w:rsidRPr="002974E4">
              <w:rPr>
                <w:rFonts w:ascii="GHEA Grapalat" w:hAnsi="GHEA Grapalat"/>
                <w:sz w:val="16"/>
                <w:szCs w:val="16"/>
              </w:rPr>
              <w:t>գործառույթները</w:t>
            </w:r>
            <w:r w:rsidRPr="007E5550">
              <w:rPr>
                <w:rFonts w:ascii="GHEA Grapalat" w:hAnsi="GHEA Grapalat"/>
                <w:sz w:val="16"/>
                <w:szCs w:val="16"/>
                <w:lang w:val="en-US"/>
              </w:rPr>
              <w:t xml:space="preserve"> </w:t>
            </w:r>
          </w:p>
        </w:tc>
        <w:tc>
          <w:tcPr>
            <w:tcW w:w="1298" w:type="dxa"/>
            <w:shd w:val="clear" w:color="auto" w:fill="auto"/>
          </w:tcPr>
          <w:p w:rsidR="00EC2256" w:rsidRPr="00420BFA" w:rsidRDefault="00EC2256" w:rsidP="00924AD1">
            <w:pPr>
              <w:spacing w:after="0" w:line="240" w:lineRule="auto"/>
              <w:rPr>
                <w:rFonts w:ascii="GHEA Grapalat" w:hAnsi="GHEA Grapalat"/>
                <w:sz w:val="16"/>
                <w:szCs w:val="16"/>
                <w:lang w:val="hy-AM"/>
              </w:rPr>
            </w:pPr>
            <w:r>
              <w:rPr>
                <w:rFonts w:ascii="GHEA Grapalat" w:hAnsi="GHEA Grapalat"/>
                <w:sz w:val="16"/>
                <w:szCs w:val="16"/>
                <w:lang w:val="hy-AM"/>
              </w:rPr>
              <w:t>1.</w:t>
            </w:r>
            <w:r w:rsidRPr="006A2E26">
              <w:rPr>
                <w:rFonts w:ascii="GHEA Grapalat" w:hAnsi="GHEA Grapalat"/>
                <w:sz w:val="16"/>
                <w:szCs w:val="16"/>
                <w:lang w:val="hy-AM"/>
              </w:rPr>
              <w:t xml:space="preserve"> </w:t>
            </w:r>
            <w:r w:rsidRPr="00B64A6A">
              <w:rPr>
                <w:rFonts w:ascii="GHEA Grapalat" w:hAnsi="GHEA Grapalat"/>
                <w:sz w:val="16"/>
                <w:szCs w:val="16"/>
                <w:lang w:val="hy-AM"/>
              </w:rPr>
              <w:t xml:space="preserve">Կատարել </w:t>
            </w:r>
            <w:r>
              <w:rPr>
                <w:rFonts w:ascii="GHEA Grapalat" w:hAnsi="GHEA Grapalat"/>
                <w:sz w:val="16"/>
                <w:szCs w:val="16"/>
                <w:lang w:val="hy-AM"/>
              </w:rPr>
              <w:t xml:space="preserve">ուսումնասիրություն </w:t>
            </w:r>
            <w:r w:rsidRPr="002974E4">
              <w:rPr>
                <w:rFonts w:ascii="GHEA Grapalat" w:hAnsi="GHEA Grapalat"/>
                <w:sz w:val="16"/>
                <w:szCs w:val="16"/>
              </w:rPr>
              <w:t>Ոստիկանության</w:t>
            </w:r>
            <w:r w:rsidRPr="007E5550">
              <w:rPr>
                <w:rFonts w:ascii="GHEA Grapalat" w:hAnsi="GHEA Grapalat"/>
                <w:sz w:val="16"/>
                <w:szCs w:val="16"/>
                <w:lang w:val="en-US"/>
              </w:rPr>
              <w:t xml:space="preserve"> </w:t>
            </w:r>
            <w:r w:rsidRPr="002974E4">
              <w:rPr>
                <w:rFonts w:ascii="GHEA Grapalat" w:hAnsi="GHEA Grapalat"/>
                <w:sz w:val="16"/>
                <w:szCs w:val="16"/>
              </w:rPr>
              <w:t>ուղեկցող</w:t>
            </w:r>
            <w:r w:rsidRPr="007E5550">
              <w:rPr>
                <w:rFonts w:ascii="GHEA Grapalat" w:hAnsi="GHEA Grapalat"/>
                <w:sz w:val="16"/>
                <w:szCs w:val="16"/>
                <w:lang w:val="en-US"/>
              </w:rPr>
              <w:t xml:space="preserve"> </w:t>
            </w:r>
            <w:r w:rsidRPr="002974E4">
              <w:rPr>
                <w:rFonts w:ascii="GHEA Grapalat" w:hAnsi="GHEA Grapalat"/>
                <w:sz w:val="16"/>
                <w:szCs w:val="16"/>
              </w:rPr>
              <w:t>ստորաբաժանման</w:t>
            </w:r>
            <w:r w:rsidRPr="007E5550">
              <w:rPr>
                <w:rFonts w:ascii="GHEA Grapalat" w:hAnsi="GHEA Grapalat"/>
                <w:sz w:val="16"/>
                <w:szCs w:val="16"/>
                <w:lang w:val="en-US"/>
              </w:rPr>
              <w:t xml:space="preserve"> </w:t>
            </w:r>
            <w:r w:rsidRPr="002974E4">
              <w:rPr>
                <w:rFonts w:ascii="GHEA Grapalat" w:hAnsi="GHEA Grapalat"/>
                <w:sz w:val="16"/>
                <w:szCs w:val="16"/>
              </w:rPr>
              <w:t>գործառու</w:t>
            </w:r>
            <w:r>
              <w:rPr>
                <w:rFonts w:ascii="GHEA Grapalat" w:hAnsi="GHEA Grapalat"/>
                <w:sz w:val="16"/>
                <w:szCs w:val="16"/>
              </w:rPr>
              <w:t>յթների</w:t>
            </w:r>
            <w:r>
              <w:rPr>
                <w:rFonts w:ascii="GHEA Grapalat" w:hAnsi="GHEA Grapalat"/>
                <w:sz w:val="16"/>
                <w:szCs w:val="16"/>
                <w:lang w:val="hy-AM"/>
              </w:rPr>
              <w:t xml:space="preserve"> շրջանակներում առկա բացերի վերաբերյալ</w:t>
            </w:r>
            <w:r w:rsidRPr="00420BFA">
              <w:rPr>
                <w:rFonts w:ascii="GHEA Grapalat" w:hAnsi="GHEA Grapalat"/>
                <w:sz w:val="16"/>
                <w:szCs w:val="16"/>
                <w:lang w:val="hy-AM"/>
              </w:rPr>
              <w:t>՝ միջազգային լավագույն չափանիշների տեսանկյունից</w:t>
            </w:r>
          </w:p>
          <w:p w:rsidR="00EC2256" w:rsidRPr="00C11AF6" w:rsidRDefault="00EC2256" w:rsidP="00924AD1">
            <w:pPr>
              <w:spacing w:after="0" w:line="240" w:lineRule="auto"/>
              <w:rPr>
                <w:rFonts w:ascii="GHEA Grapalat" w:hAnsi="GHEA Grapalat"/>
                <w:sz w:val="16"/>
                <w:szCs w:val="16"/>
                <w:lang w:val="hy-AM"/>
              </w:rPr>
            </w:pPr>
          </w:p>
          <w:p w:rsidR="00EC2256" w:rsidRPr="00EC2256" w:rsidRDefault="00EC2256" w:rsidP="00EC2256">
            <w:pPr>
              <w:spacing w:after="0" w:line="240" w:lineRule="auto"/>
              <w:rPr>
                <w:rFonts w:ascii="GHEA Grapalat" w:hAnsi="GHEA Grapalat"/>
                <w:sz w:val="16"/>
                <w:szCs w:val="16"/>
                <w:lang w:val="hy-AM"/>
              </w:rPr>
            </w:pPr>
            <w:r>
              <w:rPr>
                <w:rFonts w:ascii="GHEA Grapalat" w:hAnsi="GHEA Grapalat"/>
                <w:sz w:val="16"/>
                <w:szCs w:val="16"/>
                <w:lang w:val="hy-AM"/>
              </w:rPr>
              <w:t>2,Ուսումնասիրության արդյունքներով մշակված օ</w:t>
            </w:r>
            <w:r w:rsidRPr="00EC2256">
              <w:rPr>
                <w:rFonts w:ascii="GHEA Grapalat" w:hAnsi="GHEA Grapalat"/>
                <w:sz w:val="16"/>
                <w:szCs w:val="16"/>
                <w:lang w:val="hy-AM"/>
              </w:rPr>
              <w:t>րե</w:t>
            </w:r>
            <w:r>
              <w:rPr>
                <w:rFonts w:ascii="GHEA Grapalat" w:hAnsi="GHEA Grapalat"/>
                <w:sz w:val="16"/>
                <w:szCs w:val="16"/>
                <w:lang w:val="hy-AM"/>
              </w:rPr>
              <w:t>նսդրական</w:t>
            </w:r>
            <w:r w:rsidRPr="00EC2256">
              <w:rPr>
                <w:rFonts w:ascii="GHEA Grapalat" w:hAnsi="GHEA Grapalat"/>
                <w:sz w:val="16"/>
                <w:szCs w:val="16"/>
                <w:lang w:val="hy-AM"/>
              </w:rPr>
              <w:t xml:space="preserve"> </w:t>
            </w:r>
            <w:r>
              <w:rPr>
                <w:rFonts w:ascii="GHEA Grapalat" w:hAnsi="GHEA Grapalat"/>
                <w:sz w:val="16"/>
                <w:szCs w:val="16"/>
                <w:lang w:val="hy-AM"/>
              </w:rPr>
              <w:t>փոփոխությ</w:t>
            </w:r>
            <w:r w:rsidRPr="00EC2256">
              <w:rPr>
                <w:rFonts w:ascii="GHEA Grapalat" w:hAnsi="GHEA Grapalat"/>
                <w:sz w:val="16"/>
                <w:szCs w:val="16"/>
                <w:lang w:val="hy-AM"/>
              </w:rPr>
              <w:t xml:space="preserve">ուններն ընդունվել են </w:t>
            </w:r>
          </w:p>
        </w:tc>
        <w:tc>
          <w:tcPr>
            <w:tcW w:w="1112" w:type="dxa"/>
            <w:shd w:val="clear" w:color="auto" w:fill="auto"/>
          </w:tcPr>
          <w:p w:rsidR="00EC2256" w:rsidRPr="007E5550" w:rsidRDefault="00EC2256" w:rsidP="00924AD1">
            <w:pPr>
              <w:spacing w:after="0" w:line="240" w:lineRule="auto"/>
              <w:rPr>
                <w:rFonts w:ascii="GHEA Grapalat" w:hAnsi="GHEA Grapalat"/>
                <w:sz w:val="16"/>
                <w:szCs w:val="16"/>
                <w:lang w:val="hy-AM"/>
              </w:rPr>
            </w:pPr>
            <w:r w:rsidRPr="007E5550">
              <w:rPr>
                <w:rFonts w:ascii="GHEA Grapalat" w:hAnsi="GHEA Grapalat"/>
                <w:sz w:val="16"/>
                <w:szCs w:val="16"/>
                <w:lang w:val="hy-AM"/>
              </w:rPr>
              <w:t>Նվազել են ազատությունից զրկված անձանց նկատմամբ անմարդկային կամ արժանապատվությունը նվաստացնող վերաբերմունքի դեպքերը</w:t>
            </w:r>
          </w:p>
        </w:tc>
        <w:tc>
          <w:tcPr>
            <w:tcW w:w="1302" w:type="dxa"/>
            <w:shd w:val="clear" w:color="auto" w:fill="auto"/>
          </w:tcPr>
          <w:p w:rsidR="00EC2256" w:rsidRPr="00DF2D90" w:rsidRDefault="00EC2256" w:rsidP="00924AD1">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299" w:type="dxa"/>
            <w:shd w:val="clear" w:color="auto" w:fill="auto"/>
          </w:tcPr>
          <w:p w:rsidR="00EC2256" w:rsidRDefault="00EC2256" w:rsidP="00924AD1">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r>
              <w:rPr>
                <w:rFonts w:ascii="GHEA Grapalat" w:hAnsi="GHEA Grapalat"/>
                <w:sz w:val="16"/>
                <w:szCs w:val="16"/>
              </w:rPr>
              <w:t xml:space="preserve"> </w:t>
            </w:r>
          </w:p>
          <w:p w:rsidR="00EC2256" w:rsidRDefault="00EC2256" w:rsidP="00924AD1">
            <w:pPr>
              <w:spacing w:after="0" w:line="240" w:lineRule="auto"/>
              <w:rPr>
                <w:rFonts w:ascii="GHEA Grapalat" w:hAnsi="GHEA Grapalat"/>
                <w:sz w:val="16"/>
                <w:szCs w:val="16"/>
              </w:rPr>
            </w:pPr>
          </w:p>
          <w:p w:rsidR="00EC2256" w:rsidRDefault="00EC2256" w:rsidP="00924AD1">
            <w:pPr>
              <w:spacing w:after="0" w:line="240" w:lineRule="auto"/>
              <w:rPr>
                <w:rFonts w:ascii="GHEA Grapalat" w:hAnsi="GHEA Grapalat"/>
                <w:sz w:val="16"/>
                <w:szCs w:val="16"/>
              </w:rPr>
            </w:pPr>
            <w:r>
              <w:rPr>
                <w:rFonts w:ascii="GHEA Grapalat" w:hAnsi="GHEA Grapalat"/>
                <w:sz w:val="16"/>
                <w:szCs w:val="16"/>
              </w:rPr>
              <w:t>ՀՀ դատական դեպարտամենտ՝ համաձայնությամբ</w:t>
            </w:r>
          </w:p>
          <w:p w:rsidR="00EC2256" w:rsidRDefault="00EC2256" w:rsidP="00924AD1">
            <w:pPr>
              <w:spacing w:after="0" w:line="240" w:lineRule="auto"/>
              <w:rPr>
                <w:rFonts w:ascii="GHEA Grapalat" w:hAnsi="GHEA Grapalat"/>
                <w:sz w:val="16"/>
                <w:szCs w:val="16"/>
              </w:rPr>
            </w:pPr>
          </w:p>
          <w:p w:rsidR="00EC2256" w:rsidRDefault="00EC2256" w:rsidP="00924AD1">
            <w:pPr>
              <w:spacing w:after="0" w:line="240" w:lineRule="auto"/>
              <w:rPr>
                <w:rFonts w:ascii="GHEA Grapalat" w:hAnsi="GHEA Grapalat"/>
                <w:sz w:val="16"/>
                <w:szCs w:val="16"/>
              </w:rPr>
            </w:pPr>
            <w:r>
              <w:rPr>
                <w:rFonts w:ascii="GHEA Grapalat" w:hAnsi="GHEA Grapalat"/>
                <w:sz w:val="16"/>
                <w:szCs w:val="16"/>
              </w:rPr>
              <w:t>ՀՀ ոստիկանություն</w:t>
            </w:r>
          </w:p>
        </w:tc>
        <w:tc>
          <w:tcPr>
            <w:tcW w:w="1112" w:type="dxa"/>
            <w:shd w:val="clear" w:color="auto" w:fill="auto"/>
          </w:tcPr>
          <w:p w:rsidR="00EC2256" w:rsidRPr="00DF2D90" w:rsidRDefault="00EC2256" w:rsidP="00924AD1">
            <w:pPr>
              <w:spacing w:after="0" w:line="240" w:lineRule="auto"/>
              <w:rPr>
                <w:rFonts w:ascii="GHEA Grapalat" w:hAnsi="GHEA Grapalat"/>
                <w:sz w:val="16"/>
                <w:szCs w:val="16"/>
              </w:rPr>
            </w:pPr>
            <w:r>
              <w:rPr>
                <w:rFonts w:ascii="GHEA Grapalat" w:hAnsi="GHEA Grapalat"/>
                <w:sz w:val="16"/>
                <w:szCs w:val="16"/>
              </w:rPr>
              <w:t xml:space="preserve">2021թ. </w:t>
            </w:r>
            <w:r>
              <w:rPr>
                <w:rFonts w:ascii="GHEA Grapalat" w:hAnsi="GHEA Grapalat"/>
                <w:sz w:val="16"/>
                <w:szCs w:val="16"/>
                <w:lang w:val="hy-AM"/>
              </w:rPr>
              <w:t>երկրորդ</w:t>
            </w:r>
            <w:r>
              <w:rPr>
                <w:rFonts w:ascii="GHEA Grapalat" w:hAnsi="GHEA Grapalat"/>
                <w:sz w:val="16"/>
                <w:szCs w:val="16"/>
              </w:rPr>
              <w:t xml:space="preserve"> կիսամյակ</w:t>
            </w:r>
          </w:p>
        </w:tc>
        <w:tc>
          <w:tcPr>
            <w:tcW w:w="855" w:type="dxa"/>
            <w:shd w:val="clear" w:color="auto" w:fill="auto"/>
          </w:tcPr>
          <w:p w:rsidR="00EC2256" w:rsidRPr="00DF2D90" w:rsidRDefault="00EC2256" w:rsidP="00924AD1">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EC2256" w:rsidRPr="00DF2D90" w:rsidRDefault="00EC2256" w:rsidP="00924AD1">
            <w:pPr>
              <w:spacing w:after="0" w:line="240" w:lineRule="auto"/>
              <w:rPr>
                <w:rFonts w:ascii="GHEA Grapalat" w:hAnsi="GHEA Grapalat" w:cs="Sylfaen"/>
                <w:sz w:val="16"/>
                <w:szCs w:val="16"/>
              </w:rPr>
            </w:pPr>
          </w:p>
          <w:p w:rsidR="00EC2256" w:rsidRPr="00DF2D90" w:rsidRDefault="00EC2256" w:rsidP="00924AD1">
            <w:pPr>
              <w:spacing w:after="0" w:line="240" w:lineRule="auto"/>
              <w:rPr>
                <w:rFonts w:ascii="GHEA Grapalat" w:hAnsi="GHEA Grapalat" w:cs="Sylfaen"/>
                <w:sz w:val="16"/>
                <w:szCs w:val="16"/>
              </w:rPr>
            </w:pPr>
          </w:p>
          <w:p w:rsidR="00EC2256" w:rsidRPr="00DF2D90" w:rsidRDefault="00EC2256" w:rsidP="00924AD1">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tc>
      </w:tr>
    </w:tbl>
    <w:p w:rsidR="000E65E5" w:rsidRPr="000E65E5" w:rsidRDefault="000E65E5" w:rsidP="000E65E5">
      <w:pPr>
        <w:pStyle w:val="NormalWeb"/>
        <w:spacing w:before="0" w:beforeAutospacing="0" w:after="0" w:afterAutospacing="0" w:line="360" w:lineRule="auto"/>
        <w:ind w:left="709"/>
        <w:jc w:val="both"/>
        <w:rPr>
          <w:rFonts w:ascii="GHEA Grapalat" w:hAnsi="GHEA Grapalat"/>
          <w:color w:val="000000"/>
          <w:lang w:val="hy-AM"/>
        </w:rPr>
      </w:pPr>
    </w:p>
    <w:p w:rsidR="00883A32" w:rsidRPr="0031386F" w:rsidRDefault="00883A32" w:rsidP="00175B4E">
      <w:pPr>
        <w:pStyle w:val="NormalWeb"/>
        <w:numPr>
          <w:ilvl w:val="0"/>
          <w:numId w:val="7"/>
        </w:numPr>
        <w:spacing w:before="0" w:beforeAutospacing="0" w:after="0" w:afterAutospacing="0" w:line="360" w:lineRule="auto"/>
        <w:ind w:left="0" w:firstLine="709"/>
        <w:jc w:val="both"/>
        <w:rPr>
          <w:rFonts w:ascii="GHEA Grapalat" w:hAnsi="GHEA Grapalat"/>
          <w:color w:val="000000"/>
          <w:lang w:val="hy-AM"/>
        </w:rPr>
      </w:pPr>
      <w:r w:rsidRPr="0031386F">
        <w:rPr>
          <w:rFonts w:ascii="GHEA Grapalat" w:hAnsi="GHEA Grapalat"/>
          <w:color w:val="000000"/>
          <w:lang w:val="hy-AM"/>
        </w:rPr>
        <w:t>23</w:t>
      </w:r>
      <w:r w:rsidR="00C96D61" w:rsidRPr="007656E1">
        <w:rPr>
          <w:rFonts w:ascii="GHEA Grapalat" w:hAnsi="GHEA Grapalat"/>
          <w:color w:val="000000"/>
          <w:lang w:val="hy-AM"/>
        </w:rPr>
        <w:t>-</w:t>
      </w:r>
      <w:r w:rsidR="005C1E03" w:rsidRPr="007656E1">
        <w:rPr>
          <w:rFonts w:ascii="GHEA Grapalat" w:hAnsi="GHEA Grapalat"/>
          <w:color w:val="000000"/>
          <w:lang w:val="hy-AM"/>
        </w:rPr>
        <w:t>րդ</w:t>
      </w:r>
      <w:r w:rsidR="002E0EA4" w:rsidRPr="007656E1">
        <w:rPr>
          <w:rFonts w:ascii="GHEA Grapalat" w:hAnsi="GHEA Grapalat"/>
          <w:color w:val="000000"/>
          <w:lang w:val="hy-AM"/>
        </w:rPr>
        <w:t xml:space="preserve"> կետը ուժը կորցրած</w:t>
      </w:r>
      <w:r w:rsidR="00E441D5" w:rsidRPr="00E441D5">
        <w:rPr>
          <w:rFonts w:ascii="GHEA Grapalat" w:hAnsi="GHEA Grapalat"/>
          <w:color w:val="000000"/>
          <w:lang w:val="hy-AM"/>
        </w:rPr>
        <w:t xml:space="preserve"> </w:t>
      </w:r>
      <w:r w:rsidR="00E441D5" w:rsidRPr="007656E1">
        <w:rPr>
          <w:rFonts w:ascii="GHEA Grapalat" w:hAnsi="GHEA Grapalat"/>
          <w:color w:val="000000"/>
          <w:lang w:val="hy-AM"/>
        </w:rPr>
        <w:t>ճանաչել</w:t>
      </w:r>
      <w:r w:rsidRPr="0031386F">
        <w:rPr>
          <w:rFonts w:ascii="GHEA Grapalat" w:hAnsi="GHEA Grapalat"/>
          <w:color w:val="000000"/>
          <w:lang w:val="hy-AM"/>
        </w:rPr>
        <w:t>,</w:t>
      </w:r>
    </w:p>
    <w:p w:rsidR="00CC2AC1" w:rsidRPr="00CC2AC1" w:rsidRDefault="00883A32" w:rsidP="00CC2AC1">
      <w:pPr>
        <w:pStyle w:val="ListParagraph"/>
        <w:numPr>
          <w:ilvl w:val="0"/>
          <w:numId w:val="7"/>
        </w:numPr>
        <w:shd w:val="clear" w:color="auto" w:fill="FFFFFF"/>
        <w:ind w:left="0" w:firstLine="709"/>
        <w:rPr>
          <w:rFonts w:ascii="GHEA Grapalat" w:hAnsi="GHEA Grapalat"/>
          <w:color w:val="000000"/>
          <w:lang w:val="hy-AM"/>
        </w:rPr>
      </w:pPr>
      <w:r w:rsidRPr="0031386F">
        <w:rPr>
          <w:rFonts w:ascii="GHEA Grapalat" w:hAnsi="GHEA Grapalat"/>
          <w:color w:val="000000"/>
          <w:lang w:val="hy-AM"/>
        </w:rPr>
        <w:t>25</w:t>
      </w:r>
      <w:r w:rsidR="00C96D61" w:rsidRPr="007656E1">
        <w:rPr>
          <w:rFonts w:ascii="GHEA Grapalat" w:hAnsi="GHEA Grapalat"/>
          <w:color w:val="000000"/>
          <w:lang w:val="hy-AM"/>
        </w:rPr>
        <w:t>-</w:t>
      </w:r>
      <w:r w:rsidR="005C1E03" w:rsidRPr="007656E1">
        <w:rPr>
          <w:rFonts w:ascii="GHEA Grapalat" w:hAnsi="GHEA Grapalat"/>
          <w:color w:val="000000"/>
          <w:lang w:val="hy-AM"/>
        </w:rPr>
        <w:t>րդ</w:t>
      </w:r>
      <w:r w:rsidRPr="0031386F">
        <w:rPr>
          <w:rFonts w:ascii="GHEA Grapalat" w:hAnsi="GHEA Grapalat"/>
          <w:color w:val="000000"/>
          <w:lang w:val="hy-AM"/>
        </w:rPr>
        <w:t xml:space="preserve"> </w:t>
      </w:r>
      <w:r w:rsidR="005C1E03" w:rsidRPr="007656E1">
        <w:rPr>
          <w:rFonts w:ascii="GHEA Grapalat" w:hAnsi="GHEA Grapalat"/>
          <w:color w:val="000000"/>
          <w:lang w:val="hy-AM"/>
        </w:rPr>
        <w:t xml:space="preserve">կետի </w:t>
      </w:r>
      <w:r w:rsidR="00E441D5">
        <w:rPr>
          <w:rFonts w:ascii="GHEA Grapalat" w:hAnsi="GHEA Grapalat"/>
          <w:color w:val="000000"/>
          <w:lang w:val="hy-AM"/>
        </w:rPr>
        <w:t>«</w:t>
      </w:r>
      <w:r w:rsidR="000542F9">
        <w:rPr>
          <w:rFonts w:ascii="GHEA Grapalat" w:hAnsi="GHEA Grapalat"/>
          <w:color w:val="000000"/>
          <w:lang w:val="hy-AM"/>
        </w:rPr>
        <w:t xml:space="preserve">վերջնաժամկետ» </w:t>
      </w:r>
      <w:r w:rsidR="005C1E03" w:rsidRPr="007656E1">
        <w:rPr>
          <w:rFonts w:ascii="GHEA Grapalat" w:hAnsi="GHEA Grapalat"/>
          <w:color w:val="000000"/>
          <w:lang w:val="hy-AM"/>
        </w:rPr>
        <w:t>սյունակում</w:t>
      </w:r>
      <w:r w:rsidRPr="0031386F">
        <w:rPr>
          <w:rFonts w:ascii="GHEA Grapalat" w:hAnsi="GHEA Grapalat"/>
          <w:color w:val="000000"/>
          <w:lang w:val="hy-AM"/>
        </w:rPr>
        <w:t xml:space="preserve"> «</w:t>
      </w:r>
      <w:r w:rsidR="00E441D5" w:rsidRPr="00E441D5">
        <w:rPr>
          <w:rFonts w:ascii="GHEA Grapalat" w:hAnsi="GHEA Grapalat"/>
          <w:color w:val="000000"/>
          <w:lang w:val="hy-AM"/>
        </w:rPr>
        <w:t>2021թ.</w:t>
      </w:r>
      <w:r w:rsidRPr="0031386F">
        <w:rPr>
          <w:rFonts w:ascii="GHEA Grapalat" w:hAnsi="GHEA Grapalat"/>
          <w:color w:val="000000"/>
          <w:lang w:val="hy-AM"/>
        </w:rPr>
        <w:t>» բառը փոխարինել «</w:t>
      </w:r>
      <w:r w:rsidR="00E441D5" w:rsidRPr="00E441D5">
        <w:rPr>
          <w:rFonts w:ascii="GHEA Grapalat" w:hAnsi="GHEA Grapalat"/>
          <w:color w:val="000000"/>
          <w:lang w:val="hy-AM"/>
        </w:rPr>
        <w:t>2022թ.</w:t>
      </w:r>
      <w:r w:rsidRPr="0031386F">
        <w:rPr>
          <w:rFonts w:ascii="GHEA Grapalat" w:hAnsi="GHEA Grapalat"/>
          <w:color w:val="000000"/>
          <w:lang w:val="hy-AM"/>
        </w:rPr>
        <w:t>» բառով,</w:t>
      </w:r>
    </w:p>
    <w:p w:rsidR="00D931B2" w:rsidRPr="00CC2AC1" w:rsidRDefault="00D931B2" w:rsidP="00CC2AC1">
      <w:pPr>
        <w:pStyle w:val="ListParagraph"/>
        <w:numPr>
          <w:ilvl w:val="0"/>
          <w:numId w:val="7"/>
        </w:numPr>
        <w:shd w:val="clear" w:color="auto" w:fill="FFFFFF"/>
        <w:ind w:left="0" w:firstLine="709"/>
        <w:rPr>
          <w:rFonts w:ascii="GHEA Grapalat" w:hAnsi="GHEA Grapalat"/>
          <w:color w:val="000000"/>
          <w:lang w:val="hy-AM"/>
        </w:rPr>
      </w:pPr>
      <w:r w:rsidRPr="00CC2AC1">
        <w:rPr>
          <w:rFonts w:ascii="GHEA Grapalat" w:hAnsi="GHEA Grapalat"/>
          <w:color w:val="000000"/>
          <w:lang w:val="hy-AM"/>
        </w:rPr>
        <w:t>35-րդ կետի «ակնկալվող անմիջական արդյունք» սյունակից հանել «</w:t>
      </w:r>
      <w:r w:rsidRPr="00CC2AC1">
        <w:rPr>
          <w:rFonts w:ascii="GHEA Grapalat" w:hAnsi="GHEA Grapalat"/>
          <w:lang w:val="hy-AM"/>
        </w:rPr>
        <w:t>1. Կատարվել է ուսումնասիրություն գույքի վրա կալանք դնելու միջոցառման՝ միջազգային չափանիշներին և լավագույն փորձին համապատասխանության տեսանկյունից</w:t>
      </w:r>
      <w:r w:rsidRPr="00CC2AC1">
        <w:rPr>
          <w:rFonts w:ascii="GHEA Grapalat" w:hAnsi="GHEA Grapalat"/>
          <w:color w:val="000000"/>
          <w:lang w:val="hy-AM"/>
        </w:rPr>
        <w:t>» բառ</w:t>
      </w:r>
      <w:r w:rsidR="00CC2AC1" w:rsidRPr="00CC2AC1">
        <w:rPr>
          <w:rFonts w:ascii="GHEA Grapalat" w:hAnsi="GHEA Grapalat"/>
          <w:color w:val="000000"/>
          <w:lang w:val="hy-AM"/>
        </w:rPr>
        <w:t>երը,</w:t>
      </w:r>
    </w:p>
    <w:p w:rsidR="008023B8" w:rsidRPr="0031386F" w:rsidRDefault="008023B8" w:rsidP="00175B4E">
      <w:pPr>
        <w:pStyle w:val="ListParagraph"/>
        <w:numPr>
          <w:ilvl w:val="0"/>
          <w:numId w:val="7"/>
        </w:numPr>
        <w:shd w:val="clear" w:color="auto" w:fill="FFFFFF"/>
        <w:ind w:left="0" w:firstLine="709"/>
        <w:rPr>
          <w:rFonts w:ascii="GHEA Grapalat" w:hAnsi="GHEA Grapalat"/>
          <w:color w:val="000000"/>
          <w:lang w:val="hy-AM"/>
        </w:rPr>
      </w:pPr>
      <w:r w:rsidRPr="0031386F">
        <w:rPr>
          <w:rFonts w:ascii="GHEA Grapalat" w:hAnsi="GHEA Grapalat"/>
          <w:color w:val="000000"/>
          <w:lang w:val="hy-AM"/>
        </w:rPr>
        <w:lastRenderedPageBreak/>
        <w:t>39</w:t>
      </w:r>
      <w:r w:rsidR="00C96D61" w:rsidRPr="007656E1">
        <w:rPr>
          <w:rFonts w:ascii="GHEA Grapalat" w:hAnsi="GHEA Grapalat"/>
          <w:color w:val="000000"/>
          <w:lang w:val="hy-AM"/>
        </w:rPr>
        <w:t>-</w:t>
      </w:r>
      <w:r w:rsidR="005C1E03" w:rsidRPr="007656E1">
        <w:rPr>
          <w:rFonts w:ascii="GHEA Grapalat" w:hAnsi="GHEA Grapalat"/>
          <w:color w:val="000000"/>
          <w:lang w:val="hy-AM"/>
        </w:rPr>
        <w:t>րդ</w:t>
      </w:r>
      <w:r w:rsidRPr="0031386F">
        <w:rPr>
          <w:rFonts w:ascii="GHEA Grapalat" w:hAnsi="GHEA Grapalat"/>
          <w:color w:val="000000"/>
          <w:lang w:val="hy-AM"/>
        </w:rPr>
        <w:t xml:space="preserve"> </w:t>
      </w:r>
      <w:r w:rsidR="005C1E03" w:rsidRPr="007656E1">
        <w:rPr>
          <w:rFonts w:ascii="GHEA Grapalat" w:hAnsi="GHEA Grapalat"/>
          <w:color w:val="000000"/>
          <w:lang w:val="hy-AM"/>
        </w:rPr>
        <w:t xml:space="preserve">կետի </w:t>
      </w:r>
      <w:r w:rsidRPr="0031386F">
        <w:rPr>
          <w:rFonts w:ascii="GHEA Grapalat" w:hAnsi="GHEA Grapalat"/>
          <w:color w:val="000000"/>
          <w:lang w:val="hy-AM"/>
        </w:rPr>
        <w:t xml:space="preserve">գործողության </w:t>
      </w:r>
      <w:r w:rsidR="00E441D5">
        <w:rPr>
          <w:rFonts w:ascii="GHEA Grapalat" w:hAnsi="GHEA Grapalat"/>
          <w:color w:val="000000"/>
          <w:lang w:val="hy-AM"/>
        </w:rPr>
        <w:t>«</w:t>
      </w:r>
      <w:r w:rsidR="000542F9">
        <w:rPr>
          <w:rFonts w:ascii="GHEA Grapalat" w:hAnsi="GHEA Grapalat"/>
          <w:color w:val="000000"/>
          <w:lang w:val="hy-AM"/>
        </w:rPr>
        <w:t xml:space="preserve">վերջնաժամկետ» </w:t>
      </w:r>
      <w:r w:rsidRPr="0031386F">
        <w:rPr>
          <w:rFonts w:ascii="GHEA Grapalat" w:hAnsi="GHEA Grapalat"/>
          <w:color w:val="000000"/>
          <w:lang w:val="hy-AM"/>
        </w:rPr>
        <w:t xml:space="preserve"> </w:t>
      </w:r>
      <w:r w:rsidR="005C1E03" w:rsidRPr="007656E1">
        <w:rPr>
          <w:rFonts w:ascii="GHEA Grapalat" w:hAnsi="GHEA Grapalat"/>
          <w:color w:val="000000"/>
          <w:lang w:val="hy-AM"/>
        </w:rPr>
        <w:t xml:space="preserve">սյունակում </w:t>
      </w:r>
      <w:r w:rsidRPr="0031386F">
        <w:rPr>
          <w:rFonts w:ascii="GHEA Grapalat" w:hAnsi="GHEA Grapalat"/>
          <w:color w:val="000000"/>
          <w:lang w:val="hy-AM"/>
        </w:rPr>
        <w:t>«2020թ</w:t>
      </w:r>
      <w:r w:rsidR="005C1E03">
        <w:rPr>
          <w:rFonts w:ascii="GHEA Grapalat" w:hAnsi="GHEA Grapalat"/>
          <w:color w:val="000000"/>
          <w:lang w:val="hy-AM"/>
        </w:rPr>
        <w:t>.</w:t>
      </w:r>
      <w:r w:rsidRPr="0031386F">
        <w:rPr>
          <w:rFonts w:ascii="GHEA Grapalat" w:hAnsi="GHEA Grapalat"/>
          <w:color w:val="000000"/>
          <w:lang w:val="hy-AM"/>
        </w:rPr>
        <w:t xml:space="preserve"> առաջին» բառերը փոխարինել «2022թ</w:t>
      </w:r>
      <w:r w:rsidR="005C1E03">
        <w:rPr>
          <w:rFonts w:ascii="GHEA Grapalat" w:hAnsi="GHEA Grapalat"/>
          <w:color w:val="000000"/>
          <w:lang w:val="hy-AM"/>
        </w:rPr>
        <w:t>.</w:t>
      </w:r>
      <w:r w:rsidRPr="0031386F">
        <w:rPr>
          <w:rFonts w:ascii="GHEA Grapalat" w:hAnsi="GHEA Grapalat"/>
          <w:color w:val="000000"/>
          <w:lang w:val="hy-AM"/>
        </w:rPr>
        <w:t xml:space="preserve"> երկրորդ» բառ</w:t>
      </w:r>
      <w:r w:rsidR="0031386F">
        <w:rPr>
          <w:rFonts w:ascii="GHEA Grapalat" w:hAnsi="GHEA Grapalat"/>
          <w:color w:val="000000"/>
          <w:lang w:val="hy-AM"/>
        </w:rPr>
        <w:t>եր</w:t>
      </w:r>
      <w:r w:rsidRPr="0031386F">
        <w:rPr>
          <w:rFonts w:ascii="GHEA Grapalat" w:hAnsi="GHEA Grapalat"/>
          <w:color w:val="000000"/>
          <w:lang w:val="hy-AM"/>
        </w:rPr>
        <w:t>ով,</w:t>
      </w:r>
    </w:p>
    <w:p w:rsidR="00D949BF" w:rsidRPr="00CC2AC1" w:rsidRDefault="008023B8" w:rsidP="00CC2AC1">
      <w:pPr>
        <w:pStyle w:val="ListParagraph"/>
        <w:numPr>
          <w:ilvl w:val="0"/>
          <w:numId w:val="7"/>
        </w:numPr>
        <w:shd w:val="clear" w:color="auto" w:fill="FFFFFF"/>
        <w:ind w:left="0" w:firstLine="709"/>
        <w:rPr>
          <w:rFonts w:ascii="GHEA Grapalat" w:hAnsi="GHEA Grapalat"/>
          <w:color w:val="000000"/>
          <w:lang w:val="hy-AM"/>
        </w:rPr>
      </w:pPr>
      <w:r w:rsidRPr="000E3AC0">
        <w:rPr>
          <w:rFonts w:ascii="GHEA Grapalat" w:hAnsi="GHEA Grapalat"/>
          <w:color w:val="000000"/>
          <w:lang w:val="hy-AM"/>
        </w:rPr>
        <w:t>42</w:t>
      </w:r>
      <w:r w:rsidR="00C96D61" w:rsidRPr="007656E1">
        <w:rPr>
          <w:rFonts w:ascii="GHEA Grapalat" w:hAnsi="GHEA Grapalat"/>
          <w:color w:val="000000"/>
          <w:lang w:val="hy-AM"/>
        </w:rPr>
        <w:t>-</w:t>
      </w:r>
      <w:r w:rsidR="005C1E03" w:rsidRPr="007656E1">
        <w:rPr>
          <w:rFonts w:ascii="GHEA Grapalat" w:hAnsi="GHEA Grapalat"/>
          <w:color w:val="000000"/>
          <w:lang w:val="hy-AM"/>
        </w:rPr>
        <w:t>րդ</w:t>
      </w:r>
      <w:r w:rsidRPr="000E3AC0">
        <w:rPr>
          <w:rFonts w:ascii="GHEA Grapalat" w:hAnsi="GHEA Grapalat"/>
          <w:color w:val="000000"/>
          <w:lang w:val="hy-AM"/>
        </w:rPr>
        <w:t xml:space="preserve"> </w:t>
      </w:r>
      <w:r w:rsidR="005C1E03" w:rsidRPr="007656E1">
        <w:rPr>
          <w:rFonts w:ascii="GHEA Grapalat" w:hAnsi="GHEA Grapalat"/>
          <w:color w:val="000000"/>
          <w:lang w:val="hy-AM"/>
        </w:rPr>
        <w:t xml:space="preserve">կետի </w:t>
      </w:r>
      <w:r w:rsidRPr="000E3AC0">
        <w:rPr>
          <w:rFonts w:ascii="GHEA Grapalat" w:hAnsi="GHEA Grapalat"/>
          <w:color w:val="000000"/>
          <w:lang w:val="hy-AM"/>
        </w:rPr>
        <w:t xml:space="preserve">գործողության </w:t>
      </w:r>
      <w:r w:rsidR="00E441D5">
        <w:rPr>
          <w:rFonts w:ascii="GHEA Grapalat" w:hAnsi="GHEA Grapalat"/>
          <w:color w:val="000000"/>
          <w:lang w:val="hy-AM"/>
        </w:rPr>
        <w:t>«</w:t>
      </w:r>
      <w:r w:rsidR="000542F9">
        <w:rPr>
          <w:rFonts w:ascii="GHEA Grapalat" w:hAnsi="GHEA Grapalat"/>
          <w:color w:val="000000"/>
          <w:lang w:val="hy-AM"/>
        </w:rPr>
        <w:t xml:space="preserve">վերջնաժամկետ» </w:t>
      </w:r>
      <w:r w:rsidRPr="000E3AC0">
        <w:rPr>
          <w:rFonts w:ascii="GHEA Grapalat" w:hAnsi="GHEA Grapalat"/>
          <w:color w:val="000000"/>
          <w:lang w:val="hy-AM"/>
        </w:rPr>
        <w:t xml:space="preserve"> </w:t>
      </w:r>
      <w:r w:rsidR="005C1E03" w:rsidRPr="007656E1">
        <w:rPr>
          <w:rFonts w:ascii="GHEA Grapalat" w:hAnsi="GHEA Grapalat"/>
          <w:color w:val="000000"/>
          <w:lang w:val="hy-AM"/>
        </w:rPr>
        <w:t xml:space="preserve">սյունակում </w:t>
      </w:r>
      <w:r w:rsidRPr="000E3AC0">
        <w:rPr>
          <w:rFonts w:ascii="GHEA Grapalat" w:hAnsi="GHEA Grapalat"/>
          <w:color w:val="000000"/>
          <w:lang w:val="hy-AM"/>
        </w:rPr>
        <w:t>«առաջին» բառը փոխարինել «երկրորդ» բառով,</w:t>
      </w:r>
    </w:p>
    <w:p w:rsidR="00D949BF" w:rsidRPr="000A0626" w:rsidRDefault="00D949BF" w:rsidP="00D949BF">
      <w:pPr>
        <w:pStyle w:val="NormalWeb"/>
        <w:numPr>
          <w:ilvl w:val="0"/>
          <w:numId w:val="7"/>
        </w:numPr>
        <w:spacing w:before="0" w:beforeAutospacing="0" w:after="0" w:afterAutospacing="0" w:line="360" w:lineRule="auto"/>
        <w:ind w:left="0" w:firstLine="709"/>
        <w:jc w:val="both"/>
        <w:rPr>
          <w:rFonts w:ascii="GHEA Grapalat" w:hAnsi="GHEA Grapalat"/>
          <w:color w:val="000000"/>
          <w:lang w:val="hy-AM"/>
        </w:rPr>
      </w:pPr>
      <w:r w:rsidRPr="000A0626">
        <w:rPr>
          <w:rFonts w:ascii="GHEA Grapalat" w:hAnsi="GHEA Grapalat"/>
          <w:color w:val="000000"/>
          <w:lang w:val="hy-AM"/>
        </w:rPr>
        <w:t>45-րդ կետի</w:t>
      </w:r>
      <w:r w:rsidRPr="000A0626">
        <w:rPr>
          <w:rFonts w:ascii="GHEA Grapalat" w:hAnsi="GHEA Grapalat"/>
          <w:color w:val="000000"/>
          <w:lang w:val="en-US"/>
        </w:rPr>
        <w:t>՝</w:t>
      </w:r>
    </w:p>
    <w:p w:rsidR="00D949BF" w:rsidRPr="009B652F" w:rsidRDefault="00D949BF" w:rsidP="000E65E5">
      <w:pPr>
        <w:pStyle w:val="NormalWeb"/>
        <w:spacing w:before="0" w:beforeAutospacing="0" w:after="0" w:afterAutospacing="0" w:line="360" w:lineRule="auto"/>
        <w:jc w:val="both"/>
        <w:rPr>
          <w:rFonts w:ascii="GHEA Grapalat" w:hAnsi="GHEA Grapalat"/>
          <w:color w:val="000000"/>
          <w:lang w:val="hy-AM"/>
        </w:rPr>
      </w:pPr>
      <w:r w:rsidRPr="009B652F">
        <w:rPr>
          <w:rFonts w:ascii="GHEA Grapalat" w:hAnsi="GHEA Grapalat"/>
          <w:color w:val="000000"/>
          <w:lang w:val="hy-AM"/>
        </w:rPr>
        <w:t>ա.</w:t>
      </w:r>
      <w:r w:rsidRPr="000E3AC0">
        <w:rPr>
          <w:rFonts w:ascii="GHEA Grapalat" w:hAnsi="GHEA Grapalat"/>
          <w:color w:val="000000"/>
          <w:lang w:val="hy-AM"/>
        </w:rPr>
        <w:t xml:space="preserve"> </w:t>
      </w:r>
      <w:r>
        <w:rPr>
          <w:rFonts w:ascii="GHEA Grapalat" w:hAnsi="GHEA Grapalat"/>
          <w:color w:val="000000"/>
          <w:lang w:val="hy-AM"/>
        </w:rPr>
        <w:t>«</w:t>
      </w:r>
      <w:r w:rsidRPr="009B652F">
        <w:rPr>
          <w:rFonts w:ascii="GHEA Grapalat" w:hAnsi="GHEA Grapalat"/>
          <w:color w:val="000000"/>
          <w:lang w:val="hy-AM"/>
        </w:rPr>
        <w:t xml:space="preserve">Պատասխանատու մարմին» սյունակից հանել </w:t>
      </w:r>
      <w:r w:rsidRPr="0031386F">
        <w:rPr>
          <w:rFonts w:ascii="GHEA Grapalat" w:hAnsi="GHEA Grapalat"/>
          <w:color w:val="000000"/>
          <w:lang w:val="hy-AM"/>
        </w:rPr>
        <w:t>ՀՀ առողջապահության նախարարություն, ՀՀ կրթության, գիտության, մշակույթի և սպորտի նախարարություն</w:t>
      </w:r>
      <w:r>
        <w:rPr>
          <w:rFonts w:ascii="GHEA Grapalat" w:hAnsi="GHEA Grapalat"/>
          <w:color w:val="000000"/>
          <w:lang w:val="hy-AM"/>
        </w:rPr>
        <w:t>»</w:t>
      </w:r>
      <w:r w:rsidRPr="009B652F">
        <w:rPr>
          <w:rFonts w:ascii="GHEA Grapalat" w:hAnsi="GHEA Grapalat"/>
          <w:color w:val="000000"/>
          <w:lang w:val="hy-AM"/>
        </w:rPr>
        <w:t xml:space="preserve"> բառերը;</w:t>
      </w:r>
    </w:p>
    <w:p w:rsidR="00D949BF" w:rsidRPr="009B652F" w:rsidRDefault="00D949BF" w:rsidP="000E65E5">
      <w:pPr>
        <w:pStyle w:val="NormalWeb"/>
        <w:spacing w:before="0" w:beforeAutospacing="0" w:after="0" w:afterAutospacing="0" w:line="360" w:lineRule="auto"/>
        <w:jc w:val="both"/>
        <w:rPr>
          <w:rFonts w:ascii="GHEA Grapalat" w:hAnsi="GHEA Grapalat"/>
          <w:color w:val="000000"/>
          <w:lang w:val="hy-AM"/>
        </w:rPr>
      </w:pPr>
      <w:r w:rsidRPr="009B652F">
        <w:rPr>
          <w:rFonts w:ascii="GHEA Grapalat" w:hAnsi="GHEA Grapalat"/>
          <w:color w:val="000000"/>
          <w:lang w:val="hy-AM"/>
        </w:rPr>
        <w:t xml:space="preserve">բ. </w:t>
      </w:r>
      <w:r>
        <w:rPr>
          <w:rFonts w:ascii="GHEA Grapalat" w:hAnsi="GHEA Grapalat"/>
          <w:color w:val="000000"/>
          <w:lang w:val="hy-AM"/>
        </w:rPr>
        <w:t>«</w:t>
      </w:r>
      <w:r w:rsidRPr="0031386F">
        <w:rPr>
          <w:rFonts w:ascii="GHEA Grapalat" w:hAnsi="GHEA Grapalat"/>
          <w:color w:val="000000"/>
          <w:lang w:val="hy-AM"/>
        </w:rPr>
        <w:t>համակատարող մարմին(ներ)</w:t>
      </w:r>
      <w:r>
        <w:rPr>
          <w:rFonts w:ascii="GHEA Grapalat" w:hAnsi="GHEA Grapalat"/>
          <w:color w:val="000000"/>
          <w:lang w:val="hy-AM"/>
        </w:rPr>
        <w:t>»</w:t>
      </w:r>
      <w:r w:rsidRPr="0031386F">
        <w:rPr>
          <w:rFonts w:ascii="GHEA Grapalat" w:hAnsi="GHEA Grapalat"/>
          <w:color w:val="000000"/>
          <w:lang w:val="hy-AM"/>
        </w:rPr>
        <w:t xml:space="preserve"> </w:t>
      </w:r>
      <w:r w:rsidRPr="007656E1">
        <w:rPr>
          <w:rFonts w:ascii="GHEA Grapalat" w:hAnsi="GHEA Grapalat"/>
          <w:color w:val="000000"/>
          <w:lang w:val="hy-AM"/>
        </w:rPr>
        <w:t>սյունակում «ՀՀ Մարդու ի</w:t>
      </w:r>
      <w:r>
        <w:rPr>
          <w:rFonts w:ascii="GHEA Grapalat" w:hAnsi="GHEA Grapalat"/>
          <w:color w:val="000000"/>
          <w:lang w:val="hy-AM"/>
        </w:rPr>
        <w:t>րավունքների պաշտպանի աշխատակազմ</w:t>
      </w:r>
      <w:r w:rsidRPr="009B652F">
        <w:rPr>
          <w:rFonts w:ascii="GHEA Grapalat" w:hAnsi="GHEA Grapalat"/>
          <w:color w:val="000000"/>
          <w:lang w:val="hy-AM"/>
        </w:rPr>
        <w:t>՝</w:t>
      </w:r>
      <w:r w:rsidRPr="007656E1">
        <w:rPr>
          <w:rFonts w:ascii="GHEA Grapalat" w:hAnsi="GHEA Grapalat"/>
          <w:color w:val="000000"/>
          <w:lang w:val="hy-AM"/>
        </w:rPr>
        <w:t xml:space="preserve"> համաձայնությամբ</w:t>
      </w:r>
      <w:r w:rsidR="00D931B2">
        <w:rPr>
          <w:rFonts w:ascii="GHEA Grapalat" w:hAnsi="GHEA Grapalat"/>
          <w:color w:val="000000"/>
          <w:lang w:val="hy-AM"/>
        </w:rPr>
        <w:t xml:space="preserve">» բառերից </w:t>
      </w:r>
      <w:r w:rsidRPr="007656E1">
        <w:rPr>
          <w:rFonts w:ascii="GHEA Grapalat" w:hAnsi="GHEA Grapalat"/>
          <w:color w:val="000000"/>
          <w:lang w:val="hy-AM"/>
        </w:rPr>
        <w:t xml:space="preserve">առաջ </w:t>
      </w:r>
      <w:r w:rsidRPr="0031386F">
        <w:rPr>
          <w:rFonts w:ascii="GHEA Grapalat" w:hAnsi="GHEA Grapalat"/>
          <w:color w:val="000000"/>
          <w:lang w:val="hy-AM"/>
        </w:rPr>
        <w:t>լրացնել «ՀՀ առողջապահության նախարարություն, ՀՀ կրթության, գիտության, մշակույթի և սպորտի նախարարություն»</w:t>
      </w:r>
      <w:r>
        <w:rPr>
          <w:rFonts w:ascii="GHEA Grapalat" w:hAnsi="GHEA Grapalat"/>
          <w:color w:val="000000"/>
          <w:lang w:val="hy-AM"/>
        </w:rPr>
        <w:t xml:space="preserve"> բառեր</w:t>
      </w:r>
      <w:r w:rsidRPr="007656E1">
        <w:rPr>
          <w:rFonts w:ascii="GHEA Grapalat" w:hAnsi="GHEA Grapalat"/>
          <w:color w:val="000000"/>
          <w:lang w:val="hy-AM"/>
        </w:rPr>
        <w:t>ը</w:t>
      </w:r>
      <w:r w:rsidRPr="0031386F">
        <w:rPr>
          <w:rFonts w:ascii="GHEA Grapalat" w:hAnsi="GHEA Grapalat"/>
          <w:color w:val="000000"/>
          <w:lang w:val="hy-AM"/>
        </w:rPr>
        <w:t>,</w:t>
      </w:r>
    </w:p>
    <w:p w:rsidR="00D949BF" w:rsidRPr="009B652F" w:rsidRDefault="00D949BF" w:rsidP="00D949BF">
      <w:pPr>
        <w:pStyle w:val="NormalWeb"/>
        <w:numPr>
          <w:ilvl w:val="0"/>
          <w:numId w:val="7"/>
        </w:numPr>
        <w:spacing w:before="0" w:beforeAutospacing="0" w:after="0" w:afterAutospacing="0" w:line="360" w:lineRule="auto"/>
        <w:ind w:left="0" w:firstLine="709"/>
        <w:jc w:val="both"/>
        <w:rPr>
          <w:rFonts w:ascii="GHEA Grapalat" w:hAnsi="GHEA Grapalat"/>
          <w:color w:val="000000"/>
          <w:lang w:val="hy-AM"/>
        </w:rPr>
      </w:pPr>
      <w:r w:rsidRPr="009B652F">
        <w:rPr>
          <w:rFonts w:ascii="GHEA Grapalat" w:hAnsi="GHEA Grapalat"/>
          <w:color w:val="000000"/>
          <w:lang w:val="hy-AM"/>
        </w:rPr>
        <w:t xml:space="preserve">47-րդ կետը շարադրել նոր խմբագրությամբ. </w:t>
      </w:r>
    </w:p>
    <w:p w:rsidR="00D949BF" w:rsidRPr="007E5550" w:rsidRDefault="00D949BF" w:rsidP="00D949BF">
      <w:pPr>
        <w:pStyle w:val="NormalWeb"/>
        <w:spacing w:before="0" w:beforeAutospacing="0" w:after="0" w:afterAutospacing="0" w:line="360" w:lineRule="auto"/>
        <w:jc w:val="both"/>
        <w:rPr>
          <w:rFonts w:ascii="GHEA Grapalat" w:hAnsi="GHEA Grapalat"/>
          <w:color w:val="000000"/>
          <w:lang w:val="hy-AM"/>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
        <w:gridCol w:w="2083"/>
        <w:gridCol w:w="1323"/>
        <w:gridCol w:w="1134"/>
        <w:gridCol w:w="1326"/>
        <w:gridCol w:w="1323"/>
        <w:gridCol w:w="1134"/>
        <w:gridCol w:w="871"/>
      </w:tblGrid>
      <w:tr w:rsidR="00D949BF" w:rsidRPr="001203EA" w:rsidTr="000E7474">
        <w:trPr>
          <w:trHeight w:val="562"/>
        </w:trPr>
        <w:tc>
          <w:tcPr>
            <w:tcW w:w="446" w:type="dxa"/>
            <w:shd w:val="clear" w:color="auto" w:fill="auto"/>
            <w:noWrap/>
          </w:tcPr>
          <w:p w:rsidR="00D949BF" w:rsidRPr="00DF2D90" w:rsidRDefault="00D949BF" w:rsidP="00CD2111">
            <w:pPr>
              <w:spacing w:after="0" w:line="240" w:lineRule="auto"/>
              <w:rPr>
                <w:rFonts w:ascii="GHEA Grapalat" w:hAnsi="GHEA Grapalat"/>
                <w:sz w:val="16"/>
                <w:szCs w:val="16"/>
              </w:rPr>
            </w:pPr>
            <w:r w:rsidRPr="001203EA">
              <w:rPr>
                <w:rFonts w:ascii="GHEA Grapalat" w:hAnsi="GHEA Grapalat"/>
                <w:sz w:val="16"/>
                <w:szCs w:val="16"/>
              </w:rPr>
              <w:t>47</w:t>
            </w:r>
          </w:p>
        </w:tc>
        <w:tc>
          <w:tcPr>
            <w:tcW w:w="2083" w:type="dxa"/>
            <w:shd w:val="clear" w:color="auto" w:fill="auto"/>
          </w:tcPr>
          <w:p w:rsidR="00D949BF" w:rsidRPr="009B652F" w:rsidRDefault="00D949BF" w:rsidP="00CD2111">
            <w:pPr>
              <w:shd w:val="clear" w:color="auto" w:fill="FFFFFF"/>
              <w:spacing w:after="0" w:line="240" w:lineRule="auto"/>
              <w:jc w:val="both"/>
              <w:rPr>
                <w:rFonts w:ascii="GHEA Grapalat" w:hAnsi="GHEA Grapalat"/>
                <w:sz w:val="16"/>
                <w:szCs w:val="16"/>
              </w:rPr>
            </w:pPr>
            <w:r w:rsidRPr="001203EA">
              <w:rPr>
                <w:rFonts w:ascii="GHEA Grapalat" w:hAnsi="GHEA Grapalat"/>
                <w:sz w:val="16"/>
                <w:szCs w:val="16"/>
              </w:rPr>
              <w:t xml:space="preserve">Ապահովել հոգեկան առողջության և մտավոր խնդիրներ ունեցող անձանց՝ իրենց վերաբերող հարցերում որոշումներ կայացնելու </w:t>
            </w:r>
            <w:r>
              <w:rPr>
                <w:rFonts w:ascii="GHEA Grapalat" w:hAnsi="GHEA Grapalat"/>
                <w:sz w:val="16"/>
                <w:szCs w:val="16"/>
              </w:rPr>
              <w:t>իրավունքը</w:t>
            </w:r>
          </w:p>
          <w:p w:rsidR="00D949BF" w:rsidRPr="001203EA" w:rsidRDefault="00D949BF" w:rsidP="00CD2111">
            <w:pPr>
              <w:spacing w:after="0" w:line="240" w:lineRule="auto"/>
              <w:rPr>
                <w:rFonts w:ascii="GHEA Grapalat" w:hAnsi="GHEA Grapalat"/>
                <w:sz w:val="16"/>
                <w:szCs w:val="16"/>
              </w:rPr>
            </w:pPr>
          </w:p>
          <w:p w:rsidR="00D949BF" w:rsidRPr="001203EA" w:rsidRDefault="00D949BF" w:rsidP="00CD2111">
            <w:pPr>
              <w:spacing w:after="0" w:line="240" w:lineRule="auto"/>
              <w:rPr>
                <w:rFonts w:ascii="GHEA Grapalat" w:hAnsi="GHEA Grapalat"/>
                <w:sz w:val="16"/>
                <w:szCs w:val="16"/>
              </w:rPr>
            </w:pPr>
            <w:r w:rsidRPr="001203EA">
              <w:rPr>
                <w:rFonts w:ascii="GHEA Grapalat" w:hAnsi="GHEA Grapalat"/>
                <w:sz w:val="16"/>
                <w:szCs w:val="16"/>
              </w:rPr>
              <w:t xml:space="preserve"> </w:t>
            </w:r>
          </w:p>
        </w:tc>
        <w:tc>
          <w:tcPr>
            <w:tcW w:w="1323" w:type="dxa"/>
            <w:shd w:val="clear" w:color="auto" w:fill="auto"/>
          </w:tcPr>
          <w:p w:rsidR="00D949BF" w:rsidRPr="009B652F" w:rsidRDefault="00D949BF" w:rsidP="00CD2111">
            <w:pPr>
              <w:spacing w:after="0" w:line="240" w:lineRule="auto"/>
              <w:rPr>
                <w:rFonts w:ascii="GHEA Grapalat" w:hAnsi="GHEA Grapalat"/>
                <w:sz w:val="16"/>
                <w:szCs w:val="16"/>
              </w:rPr>
            </w:pPr>
            <w:r w:rsidRPr="001203EA">
              <w:rPr>
                <w:rFonts w:ascii="GHEA Grapalat" w:hAnsi="GHEA Grapalat"/>
                <w:sz w:val="16"/>
                <w:szCs w:val="16"/>
              </w:rPr>
              <w:t xml:space="preserve">1. Կատարվել է </w:t>
            </w:r>
            <w:r>
              <w:rPr>
                <w:rFonts w:ascii="GHEA Grapalat" w:hAnsi="GHEA Grapalat"/>
                <w:sz w:val="16"/>
                <w:szCs w:val="16"/>
              </w:rPr>
              <w:t>ուսումնասիրությ</w:t>
            </w:r>
            <w:r>
              <w:rPr>
                <w:rFonts w:ascii="GHEA Grapalat" w:hAnsi="GHEA Grapalat"/>
                <w:sz w:val="16"/>
                <w:szCs w:val="16"/>
                <w:lang w:val="en-US"/>
              </w:rPr>
              <w:t>ո</w:t>
            </w:r>
            <w:r w:rsidRPr="001203EA">
              <w:rPr>
                <w:rFonts w:ascii="GHEA Grapalat" w:hAnsi="GHEA Grapalat"/>
                <w:sz w:val="16"/>
                <w:szCs w:val="16"/>
              </w:rPr>
              <w:t>ւն՝ պարզելու ոլորտում առկա իրավական բացերը, դրանց լուծման միջոցները</w:t>
            </w:r>
          </w:p>
          <w:p w:rsidR="00D949BF" w:rsidRPr="009B652F" w:rsidRDefault="00D949BF" w:rsidP="00CD2111">
            <w:pPr>
              <w:spacing w:after="0" w:line="240" w:lineRule="auto"/>
              <w:rPr>
                <w:rFonts w:ascii="GHEA Grapalat" w:hAnsi="GHEA Grapalat"/>
                <w:sz w:val="16"/>
                <w:szCs w:val="16"/>
              </w:rPr>
            </w:pPr>
          </w:p>
          <w:p w:rsidR="00D949BF" w:rsidRPr="001203EA" w:rsidRDefault="00D949BF" w:rsidP="00CD2111">
            <w:pPr>
              <w:spacing w:after="0" w:line="240" w:lineRule="auto"/>
              <w:rPr>
                <w:rFonts w:ascii="GHEA Grapalat" w:hAnsi="GHEA Grapalat"/>
                <w:sz w:val="16"/>
                <w:szCs w:val="16"/>
              </w:rPr>
            </w:pPr>
            <w:r w:rsidRPr="001203EA">
              <w:rPr>
                <w:rFonts w:ascii="GHEA Grapalat" w:hAnsi="GHEA Grapalat"/>
                <w:sz w:val="16"/>
                <w:szCs w:val="16"/>
              </w:rPr>
              <w:t>2. Ընդունվել է անգործունակության ինստիտուտին առնչվող իրավակարգավորումների վերանայման և աջակցության միջոցով որոշումների կայացման մեխանիզմի ներդնման վերաբերյալ գործողությունների ծրագիրը հաստատելու մասին Կառավարության որոշումը։</w:t>
            </w:r>
          </w:p>
          <w:p w:rsidR="00D949BF" w:rsidRPr="001203EA" w:rsidRDefault="00D949BF" w:rsidP="00CD2111">
            <w:pPr>
              <w:pStyle w:val="NormalWeb"/>
              <w:shd w:val="clear" w:color="auto" w:fill="FFFFFF"/>
              <w:spacing w:before="0" w:beforeAutospacing="0" w:after="0" w:afterAutospacing="0"/>
              <w:jc w:val="both"/>
              <w:rPr>
                <w:rFonts w:ascii="GHEA Grapalat" w:eastAsia="Calibri" w:hAnsi="GHEA Grapalat"/>
                <w:sz w:val="16"/>
                <w:szCs w:val="16"/>
              </w:rPr>
            </w:pPr>
          </w:p>
          <w:p w:rsidR="00D949BF" w:rsidRPr="001203EA" w:rsidRDefault="00D949BF" w:rsidP="00CD2111">
            <w:pPr>
              <w:pStyle w:val="NormalWeb"/>
              <w:shd w:val="clear" w:color="auto" w:fill="FFFFFF"/>
              <w:spacing w:before="0" w:beforeAutospacing="0" w:after="0" w:afterAutospacing="0"/>
              <w:jc w:val="both"/>
              <w:rPr>
                <w:rFonts w:ascii="GHEA Grapalat" w:eastAsia="Calibri" w:hAnsi="GHEA Grapalat"/>
                <w:sz w:val="16"/>
                <w:szCs w:val="16"/>
              </w:rPr>
            </w:pPr>
            <w:r w:rsidRPr="009B652F">
              <w:rPr>
                <w:rFonts w:ascii="GHEA Grapalat" w:eastAsia="Calibri" w:hAnsi="GHEA Grapalat"/>
                <w:sz w:val="16"/>
                <w:szCs w:val="16"/>
              </w:rPr>
              <w:t>3</w:t>
            </w:r>
            <w:r w:rsidRPr="001203EA">
              <w:rPr>
                <w:rFonts w:ascii="GHEA Grapalat" w:eastAsia="Calibri" w:hAnsi="GHEA Grapalat"/>
                <w:sz w:val="16"/>
                <w:szCs w:val="16"/>
              </w:rPr>
              <w:t xml:space="preserve">.Ընդունվել է աջակցության միջոցով </w:t>
            </w:r>
            <w:r w:rsidRPr="001203EA">
              <w:rPr>
                <w:rFonts w:ascii="GHEA Grapalat" w:eastAsia="Calibri" w:hAnsi="GHEA Grapalat"/>
                <w:sz w:val="16"/>
                <w:szCs w:val="16"/>
              </w:rPr>
              <w:lastRenderedPageBreak/>
              <w:t>որոշումների կայացման մեխանիզմի վերաբերյալ օրենսդրությունը։</w:t>
            </w:r>
          </w:p>
          <w:p w:rsidR="00D949BF" w:rsidRPr="007E5550" w:rsidRDefault="00D949BF" w:rsidP="00CD2111">
            <w:pPr>
              <w:pStyle w:val="NormalWeb"/>
              <w:shd w:val="clear" w:color="auto" w:fill="FFFFFF"/>
              <w:spacing w:before="0" w:beforeAutospacing="0" w:after="0" w:afterAutospacing="0"/>
              <w:jc w:val="both"/>
              <w:rPr>
                <w:rFonts w:ascii="GHEA Grapalat" w:eastAsia="Calibri" w:hAnsi="GHEA Grapalat"/>
                <w:sz w:val="16"/>
                <w:szCs w:val="16"/>
              </w:rPr>
            </w:pPr>
          </w:p>
          <w:p w:rsidR="00D949BF" w:rsidRPr="00D931B2" w:rsidRDefault="00D949BF" w:rsidP="00D931B2">
            <w:pPr>
              <w:pStyle w:val="NormalWeb"/>
              <w:shd w:val="clear" w:color="auto" w:fill="FFFFFF"/>
              <w:spacing w:before="0" w:beforeAutospacing="0" w:after="0" w:afterAutospacing="0"/>
              <w:jc w:val="both"/>
              <w:rPr>
                <w:rFonts w:ascii="GHEA Grapalat" w:eastAsia="Calibri" w:hAnsi="GHEA Grapalat"/>
                <w:sz w:val="16"/>
                <w:szCs w:val="16"/>
              </w:rPr>
            </w:pPr>
            <w:r w:rsidRPr="007E5550">
              <w:rPr>
                <w:rFonts w:ascii="GHEA Grapalat" w:eastAsia="Calibri" w:hAnsi="GHEA Grapalat"/>
                <w:sz w:val="16"/>
                <w:szCs w:val="16"/>
              </w:rPr>
              <w:t>4.</w:t>
            </w:r>
            <w:r w:rsidRPr="001203EA">
              <w:rPr>
                <w:rFonts w:ascii="GHEA Grapalat" w:eastAsia="Calibri" w:hAnsi="GHEA Grapalat"/>
                <w:sz w:val="16"/>
                <w:szCs w:val="16"/>
              </w:rPr>
              <w:t>Ներդրվել</w:t>
            </w:r>
            <w:r w:rsidRPr="007E5550">
              <w:rPr>
                <w:rFonts w:ascii="GHEA Grapalat" w:eastAsia="Calibri" w:hAnsi="GHEA Grapalat"/>
                <w:sz w:val="16"/>
                <w:szCs w:val="16"/>
              </w:rPr>
              <w:t xml:space="preserve"> </w:t>
            </w:r>
            <w:r w:rsidRPr="001203EA">
              <w:rPr>
                <w:rFonts w:ascii="GHEA Grapalat" w:eastAsia="Calibri" w:hAnsi="GHEA Grapalat"/>
                <w:sz w:val="16"/>
                <w:szCs w:val="16"/>
              </w:rPr>
              <w:t>է</w:t>
            </w:r>
            <w:r w:rsidRPr="007E5550">
              <w:rPr>
                <w:rFonts w:ascii="GHEA Grapalat" w:eastAsia="Calibri" w:hAnsi="GHEA Grapalat"/>
                <w:sz w:val="16"/>
                <w:szCs w:val="16"/>
              </w:rPr>
              <w:t xml:space="preserve"> </w:t>
            </w:r>
            <w:r w:rsidRPr="001203EA">
              <w:rPr>
                <w:rFonts w:ascii="GHEA Grapalat" w:eastAsia="Calibri" w:hAnsi="GHEA Grapalat"/>
                <w:sz w:val="16"/>
                <w:szCs w:val="16"/>
              </w:rPr>
              <w:t>աջակցության</w:t>
            </w:r>
            <w:r w:rsidRPr="007E5550">
              <w:rPr>
                <w:rFonts w:ascii="GHEA Grapalat" w:eastAsia="Calibri" w:hAnsi="GHEA Grapalat"/>
                <w:sz w:val="16"/>
                <w:szCs w:val="16"/>
              </w:rPr>
              <w:t xml:space="preserve"> </w:t>
            </w:r>
            <w:r w:rsidRPr="001203EA">
              <w:rPr>
                <w:rFonts w:ascii="GHEA Grapalat" w:eastAsia="Calibri" w:hAnsi="GHEA Grapalat"/>
                <w:sz w:val="16"/>
                <w:szCs w:val="16"/>
              </w:rPr>
              <w:t>միջոցով</w:t>
            </w:r>
            <w:r w:rsidRPr="007E5550">
              <w:rPr>
                <w:rFonts w:ascii="GHEA Grapalat" w:eastAsia="Calibri" w:hAnsi="GHEA Grapalat"/>
                <w:sz w:val="16"/>
                <w:szCs w:val="16"/>
              </w:rPr>
              <w:t xml:space="preserve"> </w:t>
            </w:r>
            <w:r w:rsidRPr="001203EA">
              <w:rPr>
                <w:rFonts w:ascii="GHEA Grapalat" w:eastAsia="Calibri" w:hAnsi="GHEA Grapalat"/>
                <w:sz w:val="16"/>
                <w:szCs w:val="16"/>
              </w:rPr>
              <w:t>որոշումների</w:t>
            </w:r>
            <w:r w:rsidRPr="007E5550">
              <w:rPr>
                <w:rFonts w:ascii="GHEA Grapalat" w:eastAsia="Calibri" w:hAnsi="GHEA Grapalat"/>
                <w:sz w:val="16"/>
                <w:szCs w:val="16"/>
              </w:rPr>
              <w:t xml:space="preserve"> </w:t>
            </w:r>
            <w:r w:rsidRPr="001203EA">
              <w:rPr>
                <w:rFonts w:ascii="GHEA Grapalat" w:eastAsia="Calibri" w:hAnsi="GHEA Grapalat"/>
                <w:sz w:val="16"/>
                <w:szCs w:val="16"/>
              </w:rPr>
              <w:t>կայացման</w:t>
            </w:r>
            <w:r w:rsidRPr="007E5550">
              <w:rPr>
                <w:rFonts w:ascii="GHEA Grapalat" w:eastAsia="Calibri" w:hAnsi="GHEA Grapalat"/>
                <w:sz w:val="16"/>
                <w:szCs w:val="16"/>
              </w:rPr>
              <w:t xml:space="preserve"> </w:t>
            </w:r>
            <w:r w:rsidRPr="001203EA">
              <w:rPr>
                <w:rFonts w:ascii="GHEA Grapalat" w:eastAsia="Calibri" w:hAnsi="GHEA Grapalat"/>
                <w:sz w:val="16"/>
                <w:szCs w:val="16"/>
              </w:rPr>
              <w:t>մեխանիզմը։</w:t>
            </w:r>
            <w:r w:rsidRPr="007E5550">
              <w:rPr>
                <w:rFonts w:ascii="GHEA Grapalat" w:eastAsia="Calibri" w:hAnsi="GHEA Grapalat"/>
                <w:sz w:val="16"/>
                <w:szCs w:val="16"/>
              </w:rPr>
              <w:t xml:space="preserve"> </w:t>
            </w:r>
          </w:p>
        </w:tc>
        <w:tc>
          <w:tcPr>
            <w:tcW w:w="1134" w:type="dxa"/>
            <w:shd w:val="clear" w:color="auto" w:fill="auto"/>
          </w:tcPr>
          <w:p w:rsidR="00D949BF" w:rsidRPr="001203EA" w:rsidRDefault="00D949BF" w:rsidP="00CD2111">
            <w:pPr>
              <w:pStyle w:val="NormalWeb"/>
              <w:shd w:val="clear" w:color="auto" w:fill="FFFFFF"/>
              <w:spacing w:before="0" w:beforeAutospacing="0" w:after="0" w:afterAutospacing="0"/>
              <w:jc w:val="both"/>
              <w:rPr>
                <w:rFonts w:ascii="GHEA Grapalat" w:eastAsia="Calibri" w:hAnsi="GHEA Grapalat"/>
                <w:sz w:val="16"/>
                <w:szCs w:val="16"/>
              </w:rPr>
            </w:pPr>
            <w:r w:rsidRPr="001203EA">
              <w:rPr>
                <w:rFonts w:ascii="GHEA Grapalat" w:eastAsia="Calibri" w:hAnsi="GHEA Grapalat"/>
                <w:sz w:val="16"/>
                <w:szCs w:val="16"/>
              </w:rPr>
              <w:lastRenderedPageBreak/>
              <w:t>Հոգեկան առողջության և մտավոր խնդիրներ ունեցող յուրաքանչյուր անձ հնարավորություն է ստացել իր վերաբերյալ որոշումները կայացնել անձամբ։</w:t>
            </w:r>
          </w:p>
          <w:p w:rsidR="00D949BF" w:rsidRPr="001203EA" w:rsidRDefault="00D949BF" w:rsidP="00CD2111">
            <w:pPr>
              <w:spacing w:after="0" w:line="240" w:lineRule="auto"/>
              <w:rPr>
                <w:rFonts w:ascii="GHEA Grapalat" w:hAnsi="GHEA Grapalat"/>
                <w:sz w:val="16"/>
                <w:szCs w:val="16"/>
              </w:rPr>
            </w:pPr>
          </w:p>
        </w:tc>
        <w:tc>
          <w:tcPr>
            <w:tcW w:w="1326" w:type="dxa"/>
            <w:shd w:val="clear" w:color="auto" w:fill="auto"/>
            <w:noWrap/>
          </w:tcPr>
          <w:p w:rsidR="00D949BF" w:rsidRPr="00DF2D90" w:rsidRDefault="00D931B2" w:rsidP="00CD2111">
            <w:pPr>
              <w:spacing w:after="0" w:line="240" w:lineRule="auto"/>
              <w:rPr>
                <w:rFonts w:ascii="GHEA Grapalat" w:hAnsi="GHEA Grapalat"/>
                <w:sz w:val="16"/>
                <w:szCs w:val="16"/>
              </w:rPr>
            </w:pPr>
            <w:r w:rsidRPr="001203EA">
              <w:rPr>
                <w:rFonts w:ascii="GHEA Grapalat" w:hAnsi="GHEA Grapalat"/>
                <w:sz w:val="16"/>
                <w:szCs w:val="16"/>
              </w:rPr>
              <w:t>ՀՀ աշխատանքի և սոցիալական հարցերի նախարարություն</w:t>
            </w:r>
          </w:p>
        </w:tc>
        <w:tc>
          <w:tcPr>
            <w:tcW w:w="1323" w:type="dxa"/>
            <w:shd w:val="clear" w:color="auto" w:fill="auto"/>
          </w:tcPr>
          <w:p w:rsidR="00D949BF" w:rsidRPr="001203EA" w:rsidRDefault="00D931B2" w:rsidP="00CD2111">
            <w:pPr>
              <w:spacing w:after="0" w:line="240" w:lineRule="auto"/>
              <w:rPr>
                <w:rFonts w:ascii="GHEA Grapalat" w:hAnsi="GHEA Grapalat"/>
                <w:sz w:val="16"/>
                <w:szCs w:val="16"/>
              </w:rPr>
            </w:pPr>
            <w:r w:rsidRPr="00D931B2">
              <w:rPr>
                <w:rFonts w:ascii="GHEA Grapalat" w:hAnsi="GHEA Grapalat"/>
                <w:sz w:val="16"/>
                <w:szCs w:val="16"/>
              </w:rPr>
              <w:t>ՀՀ արդարադատության նախարարություն</w:t>
            </w:r>
          </w:p>
          <w:p w:rsidR="00D949BF" w:rsidRPr="001203EA" w:rsidRDefault="00D949BF" w:rsidP="00CD2111">
            <w:pPr>
              <w:spacing w:after="0" w:line="240" w:lineRule="auto"/>
              <w:rPr>
                <w:rFonts w:ascii="GHEA Grapalat" w:hAnsi="GHEA Grapalat"/>
                <w:sz w:val="16"/>
                <w:szCs w:val="16"/>
              </w:rPr>
            </w:pPr>
          </w:p>
          <w:p w:rsidR="00D949BF" w:rsidRPr="001203EA" w:rsidRDefault="00D949BF" w:rsidP="00CD2111">
            <w:pPr>
              <w:spacing w:after="0" w:line="240" w:lineRule="auto"/>
              <w:rPr>
                <w:rFonts w:ascii="GHEA Grapalat" w:hAnsi="GHEA Grapalat"/>
                <w:sz w:val="16"/>
                <w:szCs w:val="16"/>
              </w:rPr>
            </w:pPr>
            <w:r w:rsidRPr="001203EA">
              <w:rPr>
                <w:rFonts w:ascii="GHEA Grapalat" w:hAnsi="GHEA Grapalat"/>
                <w:sz w:val="16"/>
                <w:szCs w:val="16"/>
              </w:rPr>
              <w:t>ՀՀ առողջապահության նախարարություն</w:t>
            </w:r>
          </w:p>
          <w:p w:rsidR="00D949BF" w:rsidRDefault="00D949BF" w:rsidP="00CD2111">
            <w:pPr>
              <w:spacing w:after="0" w:line="240" w:lineRule="auto"/>
              <w:rPr>
                <w:rFonts w:ascii="GHEA Grapalat" w:hAnsi="GHEA Grapalat"/>
                <w:sz w:val="16"/>
                <w:szCs w:val="16"/>
              </w:rPr>
            </w:pPr>
          </w:p>
          <w:p w:rsidR="00D949BF" w:rsidRDefault="00D949BF" w:rsidP="00CD2111">
            <w:pPr>
              <w:spacing w:after="0" w:line="240" w:lineRule="auto"/>
              <w:rPr>
                <w:rFonts w:ascii="GHEA Grapalat" w:hAnsi="GHEA Grapalat"/>
                <w:sz w:val="16"/>
                <w:szCs w:val="16"/>
              </w:rPr>
            </w:pPr>
            <w:r>
              <w:rPr>
                <w:rFonts w:ascii="GHEA Grapalat" w:hAnsi="GHEA Grapalat"/>
                <w:sz w:val="16"/>
                <w:szCs w:val="16"/>
              </w:rPr>
              <w:t>ՀՀ տարածքային կառավարման և ենթակառուցվածքների նախարարություն</w:t>
            </w:r>
          </w:p>
          <w:p w:rsidR="00D949BF" w:rsidRPr="001203EA" w:rsidRDefault="00D949BF" w:rsidP="00CD2111">
            <w:pPr>
              <w:spacing w:after="0" w:line="240" w:lineRule="auto"/>
              <w:rPr>
                <w:rFonts w:ascii="GHEA Grapalat" w:hAnsi="GHEA Grapalat"/>
                <w:sz w:val="16"/>
                <w:szCs w:val="16"/>
              </w:rPr>
            </w:pPr>
          </w:p>
          <w:p w:rsidR="00D949BF" w:rsidRPr="00DF2D90" w:rsidRDefault="00D949BF" w:rsidP="00CD2111">
            <w:pPr>
              <w:spacing w:after="0" w:line="240" w:lineRule="auto"/>
              <w:rPr>
                <w:rFonts w:ascii="GHEA Grapalat" w:hAnsi="GHEA Grapalat"/>
                <w:sz w:val="16"/>
                <w:szCs w:val="16"/>
              </w:rPr>
            </w:pPr>
            <w:r w:rsidRPr="001203EA">
              <w:rPr>
                <w:rFonts w:ascii="GHEA Grapalat" w:hAnsi="GHEA Grapalat"/>
                <w:sz w:val="16"/>
                <w:szCs w:val="16"/>
              </w:rPr>
              <w:t>ՀՀ մարդու իրավունքների պաշտպանի աշխատակազմ` համաձայնությամբ</w:t>
            </w:r>
          </w:p>
        </w:tc>
        <w:tc>
          <w:tcPr>
            <w:tcW w:w="1134" w:type="dxa"/>
            <w:shd w:val="clear" w:color="auto" w:fill="auto"/>
          </w:tcPr>
          <w:p w:rsidR="00D949BF" w:rsidRPr="00DF2D90" w:rsidRDefault="00D949BF" w:rsidP="00CD2111">
            <w:pPr>
              <w:spacing w:after="0" w:line="240" w:lineRule="auto"/>
              <w:rPr>
                <w:rFonts w:ascii="GHEA Grapalat" w:hAnsi="GHEA Grapalat"/>
                <w:sz w:val="16"/>
                <w:szCs w:val="16"/>
              </w:rPr>
            </w:pPr>
            <w:r w:rsidRPr="001203EA">
              <w:rPr>
                <w:rFonts w:ascii="GHEA Grapalat" w:hAnsi="GHEA Grapalat"/>
                <w:sz w:val="16"/>
                <w:szCs w:val="16"/>
              </w:rPr>
              <w:t>2022 թ.  առաջին կիսամյակ</w:t>
            </w:r>
          </w:p>
        </w:tc>
        <w:tc>
          <w:tcPr>
            <w:tcW w:w="871" w:type="dxa"/>
            <w:shd w:val="clear" w:color="auto" w:fill="auto"/>
          </w:tcPr>
          <w:p w:rsidR="00D949BF" w:rsidRPr="001203EA" w:rsidRDefault="00D949BF" w:rsidP="00CD2111">
            <w:pPr>
              <w:spacing w:after="0" w:line="240" w:lineRule="auto"/>
              <w:rPr>
                <w:rFonts w:ascii="GHEA Grapalat" w:hAnsi="GHEA Grapalat"/>
                <w:sz w:val="16"/>
                <w:szCs w:val="16"/>
              </w:rPr>
            </w:pPr>
            <w:r w:rsidRPr="001203EA">
              <w:rPr>
                <w:rFonts w:ascii="GHEA Grapalat" w:hAnsi="GHEA Grapalat"/>
                <w:sz w:val="16"/>
                <w:szCs w:val="16"/>
              </w:rPr>
              <w:t>Պետական բյուջեից ֆինանսավորում չի պահանջվում</w:t>
            </w:r>
          </w:p>
          <w:p w:rsidR="00D949BF" w:rsidRPr="001203EA" w:rsidRDefault="00D949BF" w:rsidP="00CD2111">
            <w:pPr>
              <w:spacing w:after="0" w:line="240" w:lineRule="auto"/>
              <w:rPr>
                <w:rFonts w:ascii="GHEA Grapalat" w:hAnsi="GHEA Grapalat"/>
                <w:sz w:val="16"/>
                <w:szCs w:val="16"/>
              </w:rPr>
            </w:pPr>
          </w:p>
          <w:p w:rsidR="00D949BF" w:rsidRPr="001203EA" w:rsidRDefault="00D949BF" w:rsidP="00CD2111">
            <w:pPr>
              <w:spacing w:after="0" w:line="240" w:lineRule="auto"/>
              <w:rPr>
                <w:rFonts w:ascii="GHEA Grapalat" w:hAnsi="GHEA Grapalat"/>
                <w:sz w:val="16"/>
                <w:szCs w:val="16"/>
              </w:rPr>
            </w:pPr>
          </w:p>
          <w:p w:rsidR="00D949BF" w:rsidRPr="001203EA" w:rsidRDefault="00D949BF" w:rsidP="00CD2111">
            <w:pPr>
              <w:spacing w:after="0" w:line="240" w:lineRule="auto"/>
              <w:rPr>
                <w:rFonts w:ascii="GHEA Grapalat" w:hAnsi="GHEA Grapalat"/>
                <w:sz w:val="16"/>
                <w:szCs w:val="16"/>
              </w:rPr>
            </w:pPr>
          </w:p>
          <w:p w:rsidR="00D949BF" w:rsidRPr="001203EA" w:rsidRDefault="00D949BF" w:rsidP="00CD2111">
            <w:pPr>
              <w:spacing w:after="0" w:line="240" w:lineRule="auto"/>
              <w:rPr>
                <w:rFonts w:ascii="GHEA Grapalat" w:hAnsi="GHEA Grapalat"/>
                <w:sz w:val="16"/>
                <w:szCs w:val="16"/>
              </w:rPr>
            </w:pPr>
            <w:r w:rsidRPr="001203EA">
              <w:rPr>
                <w:rFonts w:ascii="GHEA Grapalat" w:hAnsi="GHEA Grapalat"/>
                <w:sz w:val="16"/>
                <w:szCs w:val="16"/>
              </w:rPr>
              <w:t>Օրենքով չարգելված այլ աղբյուրներ</w:t>
            </w:r>
          </w:p>
        </w:tc>
      </w:tr>
    </w:tbl>
    <w:p w:rsidR="00D949BF" w:rsidRPr="009B652F" w:rsidRDefault="00D949BF" w:rsidP="00D949BF">
      <w:pPr>
        <w:pStyle w:val="NormalWeb"/>
        <w:spacing w:before="0" w:beforeAutospacing="0" w:after="0" w:afterAutospacing="0" w:line="360" w:lineRule="auto"/>
        <w:jc w:val="both"/>
        <w:rPr>
          <w:rFonts w:ascii="GHEA Grapalat" w:hAnsi="GHEA Grapalat"/>
          <w:color w:val="000000"/>
        </w:rPr>
      </w:pPr>
    </w:p>
    <w:p w:rsidR="00D949BF" w:rsidRPr="009B652F" w:rsidRDefault="00D949BF" w:rsidP="00D949BF">
      <w:pPr>
        <w:pStyle w:val="NormalWeb"/>
        <w:numPr>
          <w:ilvl w:val="0"/>
          <w:numId w:val="7"/>
        </w:numPr>
        <w:spacing w:before="0" w:beforeAutospacing="0" w:after="0" w:afterAutospacing="0" w:line="360" w:lineRule="auto"/>
        <w:ind w:left="0" w:firstLine="709"/>
        <w:jc w:val="both"/>
        <w:rPr>
          <w:rFonts w:ascii="GHEA Grapalat" w:hAnsi="GHEA Grapalat"/>
          <w:color w:val="000000"/>
          <w:lang w:val="hy-AM"/>
        </w:rPr>
      </w:pPr>
      <w:r w:rsidRPr="0031386F">
        <w:rPr>
          <w:rFonts w:ascii="GHEA Grapalat" w:hAnsi="GHEA Grapalat"/>
          <w:color w:val="000000"/>
          <w:lang w:val="hy-AM"/>
        </w:rPr>
        <w:t>48</w:t>
      </w:r>
      <w:r w:rsidRPr="007656E1">
        <w:rPr>
          <w:rFonts w:ascii="GHEA Grapalat" w:hAnsi="GHEA Grapalat"/>
          <w:color w:val="000000"/>
          <w:lang w:val="hy-AM"/>
        </w:rPr>
        <w:t>-րդ կետի</w:t>
      </w:r>
      <w:r w:rsidRPr="0031386F">
        <w:rPr>
          <w:rFonts w:ascii="GHEA Grapalat" w:hAnsi="GHEA Grapalat"/>
          <w:color w:val="000000"/>
          <w:lang w:val="hy-AM"/>
        </w:rPr>
        <w:t xml:space="preserve"> </w:t>
      </w:r>
      <w:r>
        <w:rPr>
          <w:rFonts w:ascii="GHEA Grapalat" w:hAnsi="GHEA Grapalat"/>
          <w:color w:val="000000"/>
          <w:lang w:val="hy-AM"/>
        </w:rPr>
        <w:t xml:space="preserve">«վերջնաժամկետ» </w:t>
      </w:r>
      <w:r w:rsidRPr="0031386F">
        <w:rPr>
          <w:rFonts w:ascii="GHEA Grapalat" w:hAnsi="GHEA Grapalat"/>
          <w:color w:val="000000"/>
          <w:lang w:val="hy-AM"/>
        </w:rPr>
        <w:t xml:space="preserve"> </w:t>
      </w:r>
      <w:r w:rsidRPr="007656E1">
        <w:rPr>
          <w:rFonts w:ascii="GHEA Grapalat" w:hAnsi="GHEA Grapalat"/>
          <w:color w:val="000000"/>
          <w:lang w:val="hy-AM"/>
        </w:rPr>
        <w:t xml:space="preserve">սյունակում </w:t>
      </w:r>
      <w:r w:rsidRPr="0031386F">
        <w:rPr>
          <w:rFonts w:ascii="GHEA Grapalat" w:hAnsi="GHEA Grapalat"/>
          <w:color w:val="000000"/>
          <w:lang w:val="hy-AM"/>
        </w:rPr>
        <w:t>«առաջին» բառը փոխարինել «երկրորդ» բառով,</w:t>
      </w:r>
    </w:p>
    <w:p w:rsidR="00E441D5" w:rsidRPr="00D931B2" w:rsidRDefault="00D931B2" w:rsidP="00D931B2">
      <w:pPr>
        <w:pStyle w:val="ListParagraph"/>
        <w:numPr>
          <w:ilvl w:val="0"/>
          <w:numId w:val="7"/>
        </w:numPr>
        <w:shd w:val="clear" w:color="auto" w:fill="FFFFFF"/>
        <w:ind w:left="0" w:firstLine="709"/>
        <w:rPr>
          <w:rFonts w:ascii="GHEA Grapalat" w:hAnsi="GHEA Grapalat"/>
          <w:color w:val="000000"/>
          <w:lang w:val="hy-AM"/>
        </w:rPr>
      </w:pPr>
      <w:r w:rsidRPr="00CC2AC1">
        <w:rPr>
          <w:rFonts w:ascii="GHEA Grapalat" w:hAnsi="GHEA Grapalat"/>
          <w:color w:val="000000"/>
          <w:lang w:val="hy-AM"/>
        </w:rPr>
        <w:t>48</w:t>
      </w:r>
      <w:r w:rsidR="00E441D5" w:rsidRPr="00CC2AC1">
        <w:rPr>
          <w:rFonts w:ascii="GHEA Grapalat" w:hAnsi="GHEA Grapalat"/>
          <w:color w:val="000000"/>
          <w:lang w:val="hy-AM"/>
        </w:rPr>
        <w:t xml:space="preserve">-րդ կետից հետո </w:t>
      </w:r>
      <w:r w:rsidRPr="00CC2AC1">
        <w:rPr>
          <w:rFonts w:ascii="GHEA Grapalat" w:hAnsi="GHEA Grapalat"/>
          <w:color w:val="000000"/>
          <w:lang w:val="hy-AM"/>
        </w:rPr>
        <w:t>լրացնել նոր 48.1</w:t>
      </w:r>
      <w:r w:rsidR="00C96D61" w:rsidRPr="00CC2AC1">
        <w:rPr>
          <w:rFonts w:ascii="GHEA Grapalat" w:hAnsi="GHEA Grapalat"/>
          <w:color w:val="000000"/>
          <w:lang w:val="hy-AM"/>
        </w:rPr>
        <w:t>-րդ կետ</w:t>
      </w:r>
      <w:r w:rsidRPr="00CC2AC1">
        <w:rPr>
          <w:rFonts w:ascii="GHEA Grapalat" w:hAnsi="GHEA Grapalat"/>
          <w:color w:val="000000"/>
          <w:lang w:val="hy-AM"/>
        </w:rPr>
        <w:t>՝</w:t>
      </w:r>
      <w:r w:rsidR="00E441D5" w:rsidRPr="00CC2AC1">
        <w:rPr>
          <w:rFonts w:ascii="GHEA Grapalat" w:hAnsi="GHEA Grapalat"/>
          <w:color w:val="000000"/>
          <w:lang w:val="hy-AM"/>
        </w:rPr>
        <w:t xml:space="preserve"> հետևյալ խմբագրությամբ</w:t>
      </w:r>
      <w:r w:rsidR="000E65E5" w:rsidRPr="000E65E5">
        <w:rPr>
          <w:rFonts w:ascii="GHEA Grapalat" w:hAnsi="GHEA Grapalat"/>
          <w:color w:val="000000"/>
          <w:lang w:val="hy-AM"/>
        </w:rPr>
        <w:t>.</w:t>
      </w:r>
      <w:r w:rsidR="00E441D5" w:rsidRPr="00D931B2">
        <w:rPr>
          <w:rFonts w:ascii="GHEA Grapalat" w:hAnsi="GHEA Grapalat"/>
          <w:color w:val="000000"/>
          <w:highlight w:val="yellow"/>
          <w:lang w:val="hy-AM"/>
        </w:rPr>
        <w:t xml:space="preserve"> </w:t>
      </w:r>
    </w:p>
    <w:tbl>
      <w:tblPr>
        <w:tblpPr w:leftFromText="180" w:rightFromText="180" w:vertAnchor="text" w:horzAnchor="page" w:tblpX="1459" w:tblpY="300"/>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
        <w:gridCol w:w="2082"/>
        <w:gridCol w:w="1322"/>
        <w:gridCol w:w="1134"/>
        <w:gridCol w:w="1326"/>
        <w:gridCol w:w="1323"/>
        <w:gridCol w:w="1134"/>
        <w:gridCol w:w="871"/>
      </w:tblGrid>
      <w:tr w:rsidR="000A0626" w:rsidTr="000E7474">
        <w:trPr>
          <w:trHeight w:val="963"/>
        </w:trPr>
        <w:tc>
          <w:tcPr>
            <w:tcW w:w="448" w:type="dxa"/>
            <w:shd w:val="clear" w:color="auto" w:fill="auto"/>
            <w:noWrap/>
            <w:hideMark/>
          </w:tcPr>
          <w:p w:rsidR="00E441D5" w:rsidRPr="000E7474" w:rsidRDefault="000E7474" w:rsidP="000E7474">
            <w:pPr>
              <w:spacing w:after="0" w:line="240" w:lineRule="auto"/>
              <w:ind w:hanging="17"/>
              <w:rPr>
                <w:rFonts w:ascii="GHEA Grapalat" w:hAnsi="GHEA Grapalat"/>
                <w:sz w:val="16"/>
                <w:szCs w:val="16"/>
                <w:lang w:val="en-US"/>
              </w:rPr>
            </w:pPr>
            <w:r>
              <w:rPr>
                <w:rFonts w:ascii="GHEA Grapalat" w:hAnsi="GHEA Grapalat"/>
                <w:sz w:val="16"/>
                <w:szCs w:val="16"/>
                <w:lang w:val="en-US"/>
              </w:rPr>
              <w:t>48.1</w:t>
            </w:r>
          </w:p>
        </w:tc>
        <w:tc>
          <w:tcPr>
            <w:tcW w:w="2082" w:type="dxa"/>
            <w:shd w:val="clear" w:color="auto" w:fill="auto"/>
            <w:noWrap/>
            <w:hideMark/>
          </w:tcPr>
          <w:p w:rsidR="00E441D5" w:rsidRPr="007E5550" w:rsidRDefault="00E441D5" w:rsidP="000E7474">
            <w:pPr>
              <w:spacing w:after="0" w:line="240" w:lineRule="auto"/>
              <w:rPr>
                <w:rFonts w:ascii="GHEA Grapalat" w:hAnsi="GHEA Grapalat"/>
                <w:sz w:val="16"/>
                <w:szCs w:val="16"/>
                <w:lang w:val="hy-AM"/>
              </w:rPr>
            </w:pPr>
            <w:r w:rsidRPr="007E5550">
              <w:rPr>
                <w:rFonts w:ascii="GHEA Grapalat" w:hAnsi="GHEA Grapalat"/>
                <w:sz w:val="16"/>
                <w:szCs w:val="16"/>
                <w:lang w:val="hy-AM"/>
              </w:rPr>
              <w:t xml:space="preserve">Ապահովել Արցախյան պատերազմի հետևանքով տեղահանված անձանց, հաշմանդամություն ստացած անձանց, զոհված, անհայտ կորած և գերության մեջ գտնվող անձանց </w:t>
            </w:r>
            <w:r>
              <w:rPr>
                <w:rFonts w:ascii="GHEA Grapalat" w:hAnsi="GHEA Grapalat"/>
                <w:sz w:val="16"/>
                <w:szCs w:val="16"/>
                <w:lang w:val="hy-AM"/>
              </w:rPr>
              <w:t xml:space="preserve">և նրանց </w:t>
            </w:r>
            <w:r w:rsidRPr="007E5550">
              <w:rPr>
                <w:rFonts w:ascii="GHEA Grapalat" w:hAnsi="GHEA Grapalat"/>
                <w:sz w:val="16"/>
                <w:szCs w:val="16"/>
                <w:lang w:val="hy-AM"/>
              </w:rPr>
              <w:t xml:space="preserve">ընտանիքների իրավունքների արդյունավետ պաշտպանության </w:t>
            </w:r>
            <w:r>
              <w:rPr>
                <w:rFonts w:ascii="GHEA Grapalat" w:hAnsi="GHEA Grapalat"/>
                <w:sz w:val="16"/>
                <w:szCs w:val="16"/>
                <w:lang w:val="hy-AM"/>
              </w:rPr>
              <w:t>ծրագրերի իրականացում</w:t>
            </w:r>
          </w:p>
        </w:tc>
        <w:tc>
          <w:tcPr>
            <w:tcW w:w="1322" w:type="dxa"/>
            <w:shd w:val="clear" w:color="auto" w:fill="auto"/>
          </w:tcPr>
          <w:p w:rsidR="00E441D5" w:rsidRDefault="00E441D5" w:rsidP="000E7474">
            <w:pPr>
              <w:spacing w:after="0" w:line="240" w:lineRule="auto"/>
              <w:rPr>
                <w:rFonts w:ascii="GHEA Grapalat" w:hAnsi="GHEA Grapalat" w:cs="Sylfaen"/>
                <w:sz w:val="16"/>
                <w:szCs w:val="16"/>
                <w:lang w:val="hy-AM"/>
              </w:rPr>
            </w:pPr>
            <w:r w:rsidRPr="007E5550">
              <w:rPr>
                <w:rFonts w:ascii="GHEA Grapalat" w:hAnsi="GHEA Grapalat" w:cs="Sylfaen"/>
                <w:sz w:val="16"/>
                <w:szCs w:val="16"/>
                <w:lang w:val="hy-AM"/>
              </w:rPr>
              <w:t>1.Նշված անձանց հասանելի սոցիալական, հոգեբանական, բժշկական, իրավական աջակցության ծառայություններ</w:t>
            </w:r>
            <w:r>
              <w:rPr>
                <w:rFonts w:ascii="GHEA Grapalat" w:hAnsi="GHEA Grapalat" w:cs="Sylfaen"/>
                <w:sz w:val="16"/>
                <w:szCs w:val="16"/>
                <w:lang w:val="hy-AM"/>
              </w:rPr>
              <w:t>ի կարիքներ</w:t>
            </w:r>
            <w:r w:rsidRPr="007E5550">
              <w:rPr>
                <w:rFonts w:ascii="GHEA Grapalat" w:hAnsi="GHEA Grapalat" w:cs="Sylfaen"/>
                <w:sz w:val="16"/>
                <w:szCs w:val="16"/>
                <w:lang w:val="hy-AM"/>
              </w:rPr>
              <w:t xml:space="preserve">ը հավաքագրվել և ամբողջականացվել </w:t>
            </w:r>
            <w:r>
              <w:rPr>
                <w:rFonts w:ascii="GHEA Grapalat" w:hAnsi="GHEA Grapalat" w:cs="Sylfaen"/>
                <w:sz w:val="16"/>
                <w:szCs w:val="16"/>
                <w:lang w:val="hy-AM"/>
              </w:rPr>
              <w:t>են</w:t>
            </w:r>
          </w:p>
          <w:p w:rsidR="00E441D5" w:rsidRDefault="00E441D5" w:rsidP="000E7474">
            <w:pPr>
              <w:spacing w:after="0" w:line="240" w:lineRule="auto"/>
              <w:rPr>
                <w:rFonts w:ascii="GHEA Grapalat" w:hAnsi="GHEA Grapalat" w:cs="Sylfaen"/>
                <w:sz w:val="16"/>
                <w:szCs w:val="16"/>
                <w:lang w:val="hy-AM"/>
              </w:rPr>
            </w:pPr>
          </w:p>
          <w:p w:rsidR="00E441D5" w:rsidRPr="00A1515B" w:rsidRDefault="00E441D5" w:rsidP="000E7474">
            <w:pPr>
              <w:spacing w:after="0" w:line="240" w:lineRule="auto"/>
              <w:rPr>
                <w:rFonts w:ascii="Arial Unicode" w:hAnsi="Arial Unicode"/>
                <w:sz w:val="16"/>
                <w:szCs w:val="16"/>
                <w:lang w:val="hy-AM"/>
              </w:rPr>
            </w:pPr>
            <w:r w:rsidRPr="00A1515B">
              <w:rPr>
                <w:rFonts w:ascii="GHEA Grapalat" w:hAnsi="GHEA Grapalat" w:cs="Sylfaen"/>
                <w:sz w:val="16"/>
                <w:szCs w:val="16"/>
                <w:lang w:val="hy-AM"/>
              </w:rPr>
              <w:t>2.</w:t>
            </w:r>
            <w:r>
              <w:rPr>
                <w:rFonts w:ascii="GHEA Grapalat" w:hAnsi="GHEA Grapalat" w:cs="Sylfaen"/>
                <w:sz w:val="16"/>
                <w:szCs w:val="16"/>
                <w:lang w:val="hy-AM"/>
              </w:rPr>
              <w:t>Թիրախային աջակցության ծրագրերը մշակվել և իրականացվում են</w:t>
            </w:r>
          </w:p>
        </w:tc>
        <w:tc>
          <w:tcPr>
            <w:tcW w:w="1134" w:type="dxa"/>
            <w:shd w:val="clear" w:color="auto" w:fill="auto"/>
          </w:tcPr>
          <w:p w:rsidR="00E441D5" w:rsidRPr="00A1515B" w:rsidRDefault="00E441D5" w:rsidP="000E7474">
            <w:pPr>
              <w:spacing w:after="0" w:line="240" w:lineRule="auto"/>
              <w:rPr>
                <w:rFonts w:ascii="GHEA Grapalat" w:hAnsi="GHEA Grapalat" w:cs="Sylfaen"/>
                <w:sz w:val="16"/>
                <w:szCs w:val="16"/>
                <w:lang w:val="hy-AM"/>
              </w:rPr>
            </w:pPr>
            <w:r>
              <w:rPr>
                <w:rFonts w:ascii="GHEA Grapalat" w:hAnsi="GHEA Grapalat" w:cs="Sylfaen"/>
                <w:sz w:val="16"/>
                <w:szCs w:val="16"/>
                <w:lang w:val="hy-AM"/>
              </w:rPr>
              <w:t xml:space="preserve">Ապահովվել է </w:t>
            </w:r>
            <w:r w:rsidRPr="00A1515B">
              <w:rPr>
                <w:rFonts w:ascii="GHEA Grapalat" w:hAnsi="GHEA Grapalat"/>
                <w:sz w:val="16"/>
                <w:szCs w:val="16"/>
                <w:lang w:val="hy-AM"/>
              </w:rPr>
              <w:t xml:space="preserve">անձանց, հաշմանդամություն ստացած անձանց, զոհված, անհայտ կորած և գերության մեջ գտնվող անձանց </w:t>
            </w:r>
            <w:r>
              <w:rPr>
                <w:rFonts w:ascii="GHEA Grapalat" w:hAnsi="GHEA Grapalat"/>
                <w:sz w:val="16"/>
                <w:szCs w:val="16"/>
                <w:lang w:val="hy-AM"/>
              </w:rPr>
              <w:t xml:space="preserve">և նրանց </w:t>
            </w:r>
            <w:r w:rsidRPr="00A1515B">
              <w:rPr>
                <w:rFonts w:ascii="GHEA Grapalat" w:hAnsi="GHEA Grapalat"/>
                <w:sz w:val="16"/>
                <w:szCs w:val="16"/>
                <w:lang w:val="hy-AM"/>
              </w:rPr>
              <w:t>ընտանիքների իրավունքների արդյունավետ պաշտպանությ</w:t>
            </w:r>
            <w:r>
              <w:rPr>
                <w:rFonts w:ascii="GHEA Grapalat" w:hAnsi="GHEA Grapalat"/>
                <w:sz w:val="16"/>
                <w:szCs w:val="16"/>
                <w:lang w:val="hy-AM"/>
              </w:rPr>
              <w:t>ունը</w:t>
            </w:r>
          </w:p>
        </w:tc>
        <w:tc>
          <w:tcPr>
            <w:tcW w:w="1326" w:type="dxa"/>
            <w:shd w:val="clear" w:color="auto" w:fill="auto"/>
            <w:noWrap/>
          </w:tcPr>
          <w:p w:rsidR="00E441D5" w:rsidRPr="00A1515B" w:rsidRDefault="00E441D5" w:rsidP="000E7474">
            <w:pPr>
              <w:spacing w:after="0" w:line="240" w:lineRule="auto"/>
              <w:rPr>
                <w:rFonts w:ascii="GHEA Grapalat" w:hAnsi="GHEA Grapalat"/>
                <w:sz w:val="16"/>
                <w:szCs w:val="16"/>
                <w:lang w:val="hy-AM"/>
              </w:rPr>
            </w:pPr>
            <w:r w:rsidRPr="00A1515B">
              <w:rPr>
                <w:rFonts w:ascii="GHEA Grapalat" w:hAnsi="GHEA Grapalat"/>
                <w:sz w:val="16"/>
                <w:szCs w:val="16"/>
                <w:lang w:val="hy-AM"/>
              </w:rPr>
              <w:t xml:space="preserve">ՀՀ </w:t>
            </w:r>
            <w:r>
              <w:rPr>
                <w:rFonts w:ascii="GHEA Grapalat" w:hAnsi="GHEA Grapalat"/>
                <w:sz w:val="16"/>
                <w:szCs w:val="16"/>
                <w:lang w:val="hy-AM"/>
              </w:rPr>
              <w:t xml:space="preserve">աշխատանքի և սոցիալական հարցերի նախարարություն </w:t>
            </w:r>
          </w:p>
          <w:p w:rsidR="00E441D5" w:rsidRDefault="00E441D5" w:rsidP="000E7474">
            <w:pPr>
              <w:spacing w:after="0" w:line="240" w:lineRule="auto"/>
              <w:rPr>
                <w:rFonts w:ascii="GHEA Grapalat" w:hAnsi="GHEA Grapalat"/>
                <w:sz w:val="16"/>
                <w:szCs w:val="16"/>
                <w:lang w:val="hy-AM"/>
              </w:rPr>
            </w:pPr>
            <w:r w:rsidRPr="00A1515B">
              <w:rPr>
                <w:rFonts w:ascii="GHEA Grapalat" w:hAnsi="GHEA Grapalat"/>
                <w:sz w:val="16"/>
                <w:szCs w:val="16"/>
                <w:lang w:val="hy-AM"/>
              </w:rPr>
              <w:t>ՀՀ Կ</w:t>
            </w:r>
            <w:r>
              <w:rPr>
                <w:rFonts w:ascii="GHEA Grapalat" w:hAnsi="GHEA Grapalat"/>
                <w:sz w:val="16"/>
                <w:szCs w:val="16"/>
                <w:lang w:val="hy-AM"/>
              </w:rPr>
              <w:t xml:space="preserve">րթության, գիտության, մշակույթի և սպորտի նախարարություն </w:t>
            </w:r>
          </w:p>
          <w:p w:rsidR="00E441D5" w:rsidRDefault="00E441D5" w:rsidP="000E7474">
            <w:pPr>
              <w:spacing w:after="0" w:line="240" w:lineRule="auto"/>
              <w:rPr>
                <w:rFonts w:ascii="GHEA Grapalat" w:hAnsi="GHEA Grapalat"/>
                <w:sz w:val="16"/>
                <w:szCs w:val="16"/>
                <w:lang w:val="hy-AM"/>
              </w:rPr>
            </w:pPr>
          </w:p>
          <w:p w:rsidR="00E441D5" w:rsidRPr="00A1515B" w:rsidRDefault="00E441D5" w:rsidP="000E7474">
            <w:pPr>
              <w:spacing w:after="0" w:line="240" w:lineRule="auto"/>
              <w:rPr>
                <w:rFonts w:ascii="GHEA Grapalat" w:hAnsi="GHEA Grapalat"/>
                <w:sz w:val="16"/>
                <w:szCs w:val="16"/>
                <w:lang w:val="hy-AM"/>
              </w:rPr>
            </w:pPr>
            <w:r>
              <w:rPr>
                <w:rFonts w:ascii="GHEA Grapalat" w:hAnsi="GHEA Grapalat"/>
                <w:sz w:val="16"/>
                <w:szCs w:val="16"/>
                <w:lang w:val="hy-AM"/>
              </w:rPr>
              <w:t xml:space="preserve">ՀՀ տարածքային կառավարման և ենթակառուցվածքների նախարարություն </w:t>
            </w:r>
            <w:r w:rsidRPr="00A1515B">
              <w:rPr>
                <w:rFonts w:ascii="GHEA Grapalat" w:hAnsi="GHEA Grapalat"/>
                <w:sz w:val="16"/>
                <w:szCs w:val="16"/>
                <w:lang w:val="hy-AM"/>
              </w:rPr>
              <w:t xml:space="preserve"> </w:t>
            </w:r>
          </w:p>
          <w:p w:rsidR="00E441D5" w:rsidRPr="00F76A30" w:rsidRDefault="00E441D5" w:rsidP="000E7474">
            <w:pPr>
              <w:spacing w:after="0" w:line="240" w:lineRule="auto"/>
              <w:rPr>
                <w:rFonts w:ascii="GHEA Grapalat" w:hAnsi="GHEA Grapalat"/>
                <w:sz w:val="16"/>
                <w:szCs w:val="16"/>
                <w:lang w:val="hy-AM"/>
              </w:rPr>
            </w:pPr>
          </w:p>
          <w:p w:rsidR="00E441D5" w:rsidRPr="00A1515B" w:rsidRDefault="00E441D5" w:rsidP="000E7474">
            <w:pPr>
              <w:spacing w:after="0" w:line="240" w:lineRule="auto"/>
              <w:rPr>
                <w:rFonts w:ascii="GHEA Grapalat" w:hAnsi="GHEA Grapalat"/>
                <w:sz w:val="16"/>
                <w:szCs w:val="16"/>
                <w:lang w:val="hy-AM"/>
              </w:rPr>
            </w:pPr>
            <w:r w:rsidRPr="00A1515B">
              <w:rPr>
                <w:rFonts w:ascii="GHEA Grapalat" w:hAnsi="GHEA Grapalat"/>
                <w:sz w:val="16"/>
                <w:szCs w:val="16"/>
                <w:lang w:val="hy-AM"/>
              </w:rPr>
              <w:t>ՀՀ արդարադատության նախարարություն</w:t>
            </w:r>
          </w:p>
          <w:p w:rsidR="00E441D5" w:rsidRPr="00A1515B" w:rsidRDefault="00E441D5" w:rsidP="000E7474">
            <w:pPr>
              <w:spacing w:after="0" w:line="240" w:lineRule="auto"/>
              <w:rPr>
                <w:rFonts w:ascii="GHEA Grapalat" w:hAnsi="GHEA Grapalat"/>
                <w:sz w:val="16"/>
                <w:szCs w:val="16"/>
                <w:lang w:val="hy-AM"/>
              </w:rPr>
            </w:pPr>
          </w:p>
          <w:p w:rsidR="00E441D5" w:rsidRPr="00A1515B" w:rsidRDefault="00E441D5" w:rsidP="000E7474">
            <w:pPr>
              <w:spacing w:after="0" w:line="240" w:lineRule="auto"/>
              <w:rPr>
                <w:rFonts w:ascii="GHEA Grapalat" w:hAnsi="GHEA Grapalat"/>
                <w:sz w:val="16"/>
                <w:szCs w:val="16"/>
                <w:lang w:val="hy-AM"/>
              </w:rPr>
            </w:pPr>
            <w:r w:rsidRPr="00A1515B">
              <w:rPr>
                <w:rFonts w:ascii="GHEA Grapalat" w:hAnsi="GHEA Grapalat"/>
                <w:sz w:val="16"/>
                <w:szCs w:val="16"/>
                <w:lang w:val="hy-AM"/>
              </w:rPr>
              <w:t xml:space="preserve">ՀՀ արտաքին գործերի նախարարություն </w:t>
            </w:r>
          </w:p>
          <w:p w:rsidR="00E441D5" w:rsidRPr="00A1515B" w:rsidRDefault="00E441D5" w:rsidP="000E7474">
            <w:pPr>
              <w:spacing w:after="0" w:line="240" w:lineRule="auto"/>
              <w:rPr>
                <w:rFonts w:ascii="GHEA Grapalat" w:hAnsi="GHEA Grapalat"/>
                <w:sz w:val="16"/>
                <w:szCs w:val="16"/>
                <w:lang w:val="hy-AM"/>
              </w:rPr>
            </w:pPr>
          </w:p>
          <w:p w:rsidR="00E441D5" w:rsidRPr="00A1515B" w:rsidRDefault="00E441D5" w:rsidP="000E7474">
            <w:pPr>
              <w:spacing w:after="0" w:line="240" w:lineRule="auto"/>
              <w:rPr>
                <w:rFonts w:ascii="GHEA Grapalat" w:hAnsi="GHEA Grapalat"/>
                <w:sz w:val="16"/>
                <w:szCs w:val="16"/>
                <w:lang w:val="hy-AM"/>
              </w:rPr>
            </w:pPr>
            <w:r w:rsidRPr="00A1515B">
              <w:rPr>
                <w:rFonts w:ascii="GHEA Grapalat" w:hAnsi="GHEA Grapalat"/>
                <w:sz w:val="16"/>
                <w:szCs w:val="16"/>
                <w:lang w:val="hy-AM"/>
              </w:rPr>
              <w:t xml:space="preserve">ՀՀ պաշտպանության նախարարություն  </w:t>
            </w:r>
          </w:p>
          <w:p w:rsidR="00E441D5" w:rsidRPr="00A1515B" w:rsidRDefault="00E441D5" w:rsidP="000E7474">
            <w:pPr>
              <w:spacing w:after="0" w:line="240" w:lineRule="auto"/>
              <w:rPr>
                <w:rFonts w:ascii="GHEA Grapalat" w:hAnsi="GHEA Grapalat"/>
                <w:sz w:val="16"/>
                <w:szCs w:val="16"/>
                <w:lang w:val="hy-AM"/>
              </w:rPr>
            </w:pPr>
          </w:p>
          <w:p w:rsidR="00E441D5" w:rsidRPr="00A1515B" w:rsidRDefault="00E441D5" w:rsidP="000E7474">
            <w:pPr>
              <w:spacing w:after="0" w:line="240" w:lineRule="auto"/>
              <w:rPr>
                <w:rFonts w:ascii="GHEA Grapalat" w:hAnsi="GHEA Grapalat"/>
                <w:sz w:val="16"/>
                <w:szCs w:val="16"/>
                <w:lang w:val="hy-AM"/>
              </w:rPr>
            </w:pPr>
            <w:r w:rsidRPr="00A1515B">
              <w:rPr>
                <w:rFonts w:ascii="GHEA Grapalat" w:hAnsi="GHEA Grapalat"/>
                <w:sz w:val="16"/>
                <w:szCs w:val="16"/>
                <w:lang w:val="hy-AM"/>
              </w:rPr>
              <w:t xml:space="preserve">ՀՀ առողջապահության </w:t>
            </w:r>
            <w:r>
              <w:rPr>
                <w:rFonts w:ascii="GHEA Grapalat" w:hAnsi="GHEA Grapalat"/>
                <w:sz w:val="16"/>
                <w:szCs w:val="16"/>
                <w:lang w:val="hy-AM"/>
              </w:rPr>
              <w:lastRenderedPageBreak/>
              <w:t>նախարարություն</w:t>
            </w:r>
          </w:p>
        </w:tc>
        <w:tc>
          <w:tcPr>
            <w:tcW w:w="1323" w:type="dxa"/>
            <w:shd w:val="clear" w:color="auto" w:fill="auto"/>
          </w:tcPr>
          <w:p w:rsidR="00E441D5" w:rsidRPr="00A1515B" w:rsidRDefault="00E441D5" w:rsidP="000E7474">
            <w:pPr>
              <w:spacing w:after="0" w:line="240" w:lineRule="auto"/>
              <w:rPr>
                <w:rFonts w:ascii="GHEA Grapalat" w:hAnsi="GHEA Grapalat"/>
                <w:sz w:val="16"/>
                <w:szCs w:val="16"/>
                <w:lang w:val="hy-AM"/>
              </w:rPr>
            </w:pPr>
          </w:p>
        </w:tc>
        <w:tc>
          <w:tcPr>
            <w:tcW w:w="1134" w:type="dxa"/>
            <w:shd w:val="clear" w:color="auto" w:fill="auto"/>
          </w:tcPr>
          <w:p w:rsidR="00E441D5" w:rsidRPr="00DF2D90" w:rsidRDefault="00E441D5" w:rsidP="000E7474">
            <w:pPr>
              <w:spacing w:after="0" w:line="240" w:lineRule="auto"/>
              <w:rPr>
                <w:rFonts w:ascii="GHEA Grapalat" w:hAnsi="GHEA Grapalat"/>
                <w:sz w:val="16"/>
                <w:szCs w:val="16"/>
              </w:rPr>
            </w:pPr>
            <w:r>
              <w:rPr>
                <w:rFonts w:ascii="GHEA Grapalat" w:hAnsi="GHEA Grapalat"/>
                <w:sz w:val="16"/>
                <w:szCs w:val="16"/>
              </w:rPr>
              <w:t>2021-2022թթ. պարբերաբար</w:t>
            </w:r>
          </w:p>
        </w:tc>
        <w:tc>
          <w:tcPr>
            <w:tcW w:w="871" w:type="dxa"/>
            <w:shd w:val="clear" w:color="auto" w:fill="auto"/>
          </w:tcPr>
          <w:p w:rsidR="00E441D5" w:rsidRDefault="00E441D5" w:rsidP="000E7474">
            <w:pPr>
              <w:spacing w:after="0" w:line="240" w:lineRule="auto"/>
              <w:rPr>
                <w:rFonts w:ascii="GHEA Grapalat" w:hAnsi="GHEA Grapalat" w:cs="Sylfaen"/>
                <w:sz w:val="16"/>
                <w:szCs w:val="16"/>
              </w:rPr>
            </w:pPr>
            <w:r>
              <w:rPr>
                <w:rFonts w:ascii="GHEA Grapalat" w:hAnsi="GHEA Grapalat" w:cs="Sylfaen"/>
                <w:sz w:val="16"/>
                <w:szCs w:val="16"/>
              </w:rPr>
              <w:t xml:space="preserve">Պետական բյուջե </w:t>
            </w:r>
          </w:p>
          <w:p w:rsidR="00E441D5" w:rsidRDefault="00E441D5" w:rsidP="000E7474">
            <w:pPr>
              <w:spacing w:after="0" w:line="240" w:lineRule="auto"/>
              <w:rPr>
                <w:rFonts w:ascii="GHEA Grapalat" w:hAnsi="GHEA Grapalat" w:cs="Sylfaen"/>
                <w:sz w:val="16"/>
                <w:szCs w:val="16"/>
              </w:rPr>
            </w:pPr>
          </w:p>
          <w:p w:rsidR="00E441D5" w:rsidRDefault="00E441D5" w:rsidP="000E7474">
            <w:pPr>
              <w:spacing w:after="0" w:line="240" w:lineRule="auto"/>
              <w:rPr>
                <w:rFonts w:ascii="GHEA Grapalat" w:hAnsi="GHEA Grapalat" w:cs="Sylfaen"/>
                <w:sz w:val="16"/>
                <w:szCs w:val="16"/>
              </w:rPr>
            </w:pPr>
            <w:r>
              <w:rPr>
                <w:rFonts w:ascii="GHEA Grapalat" w:hAnsi="GHEA Grapalat" w:cs="Sylfaen"/>
                <w:sz w:val="16"/>
                <w:szCs w:val="16"/>
              </w:rPr>
              <w:t xml:space="preserve">Օրենքով չարգելված այլ աղբյուրներ </w:t>
            </w:r>
          </w:p>
          <w:p w:rsidR="00E441D5" w:rsidRDefault="00E441D5" w:rsidP="000E7474">
            <w:pPr>
              <w:spacing w:after="0" w:line="240" w:lineRule="auto"/>
              <w:rPr>
                <w:rFonts w:ascii="GHEA Grapalat" w:hAnsi="GHEA Grapalat" w:cs="Sylfaen"/>
                <w:sz w:val="16"/>
                <w:szCs w:val="16"/>
              </w:rPr>
            </w:pPr>
          </w:p>
        </w:tc>
      </w:tr>
    </w:tbl>
    <w:p w:rsidR="000E65E5" w:rsidRPr="000E65E5" w:rsidRDefault="000E65E5" w:rsidP="000E65E5">
      <w:pPr>
        <w:pStyle w:val="NormalWeb"/>
        <w:spacing w:before="0" w:beforeAutospacing="0" w:after="0" w:afterAutospacing="0" w:line="360" w:lineRule="auto"/>
        <w:ind w:left="1080"/>
        <w:jc w:val="both"/>
        <w:rPr>
          <w:rFonts w:ascii="GHEA Grapalat" w:hAnsi="GHEA Grapalat"/>
          <w:color w:val="000000"/>
          <w:lang w:val="hy-AM"/>
        </w:rPr>
      </w:pPr>
    </w:p>
    <w:p w:rsidR="000A0626" w:rsidRPr="000E65E5" w:rsidRDefault="000E7474" w:rsidP="000E65E5">
      <w:pPr>
        <w:pStyle w:val="NormalWeb"/>
        <w:numPr>
          <w:ilvl w:val="0"/>
          <w:numId w:val="7"/>
        </w:numPr>
        <w:spacing w:before="0" w:beforeAutospacing="0" w:after="0" w:afterAutospacing="0" w:line="360" w:lineRule="auto"/>
        <w:jc w:val="both"/>
        <w:rPr>
          <w:rFonts w:ascii="GHEA Grapalat" w:hAnsi="GHEA Grapalat"/>
          <w:color w:val="000000"/>
          <w:lang w:val="hy-AM"/>
        </w:rPr>
      </w:pPr>
      <w:r w:rsidRPr="009B652F">
        <w:rPr>
          <w:rFonts w:ascii="GHEA Grapalat" w:hAnsi="GHEA Grapalat"/>
          <w:color w:val="000000"/>
          <w:lang w:val="hy-AM"/>
        </w:rPr>
        <w:t xml:space="preserve">56-րդ կետը շարադրել </w:t>
      </w:r>
      <w:r w:rsidRPr="000E65E5">
        <w:rPr>
          <w:rFonts w:ascii="GHEA Grapalat" w:hAnsi="GHEA Grapalat"/>
          <w:color w:val="000000"/>
          <w:lang w:val="hy-AM"/>
        </w:rPr>
        <w:t>նոր</w:t>
      </w:r>
      <w:r w:rsidR="000E65E5">
        <w:rPr>
          <w:rFonts w:ascii="GHEA Grapalat" w:hAnsi="GHEA Grapalat"/>
          <w:color w:val="000000"/>
          <w:lang w:val="hy-AM"/>
        </w:rPr>
        <w:t xml:space="preserve"> խմբագրությամբ.</w:t>
      </w:r>
    </w:p>
    <w:tbl>
      <w:tblPr>
        <w:tblpPr w:leftFromText="180" w:rightFromText="180" w:vertAnchor="text" w:horzAnchor="margin" w:tblpY="353"/>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
        <w:gridCol w:w="2072"/>
        <w:gridCol w:w="1317"/>
        <w:gridCol w:w="1129"/>
        <w:gridCol w:w="1323"/>
        <w:gridCol w:w="1319"/>
        <w:gridCol w:w="1129"/>
        <w:gridCol w:w="867"/>
      </w:tblGrid>
      <w:tr w:rsidR="000E7474" w:rsidRPr="00DF2D90" w:rsidTr="000E7474">
        <w:trPr>
          <w:trHeight w:val="304"/>
        </w:trPr>
        <w:tc>
          <w:tcPr>
            <w:tcW w:w="444" w:type="dxa"/>
            <w:shd w:val="clear" w:color="auto" w:fill="auto"/>
            <w:noWrap/>
            <w:hideMark/>
          </w:tcPr>
          <w:p w:rsidR="000E7474" w:rsidRPr="00291D27" w:rsidRDefault="000E7474" w:rsidP="000E7474">
            <w:pPr>
              <w:spacing w:after="0" w:line="240" w:lineRule="auto"/>
              <w:rPr>
                <w:rFonts w:ascii="GHEA Grapalat" w:hAnsi="GHEA Grapalat"/>
                <w:color w:val="FFFF00"/>
                <w:sz w:val="16"/>
                <w:szCs w:val="16"/>
              </w:rPr>
            </w:pPr>
            <w:r w:rsidRPr="00DF2D90">
              <w:rPr>
                <w:rFonts w:ascii="GHEA Grapalat" w:hAnsi="GHEA Grapalat"/>
                <w:sz w:val="16"/>
                <w:szCs w:val="16"/>
              </w:rPr>
              <w:t>5</w:t>
            </w:r>
            <w:r>
              <w:rPr>
                <w:rFonts w:ascii="GHEA Grapalat" w:hAnsi="GHEA Grapalat"/>
                <w:sz w:val="16"/>
                <w:szCs w:val="16"/>
              </w:rPr>
              <w:t>6</w:t>
            </w:r>
          </w:p>
        </w:tc>
        <w:tc>
          <w:tcPr>
            <w:tcW w:w="2072" w:type="dxa"/>
            <w:shd w:val="clear" w:color="auto" w:fill="auto"/>
            <w:noWrap/>
            <w:hideMark/>
          </w:tcPr>
          <w:p w:rsidR="000E7474" w:rsidRDefault="000E7474" w:rsidP="000E7474">
            <w:pPr>
              <w:spacing w:after="0" w:line="240" w:lineRule="auto"/>
              <w:rPr>
                <w:rFonts w:ascii="GHEA Grapalat" w:hAnsi="GHEA Grapalat"/>
                <w:sz w:val="16"/>
                <w:szCs w:val="16"/>
              </w:rPr>
            </w:pPr>
            <w:r>
              <w:rPr>
                <w:rFonts w:ascii="GHEA Grapalat" w:hAnsi="GHEA Grapalat"/>
                <w:sz w:val="16"/>
                <w:szCs w:val="16"/>
                <w:lang w:val="hy-AM"/>
              </w:rPr>
              <w:t>«</w:t>
            </w:r>
            <w:r w:rsidRPr="00DF2D90">
              <w:rPr>
                <w:rFonts w:ascii="GHEA Grapalat" w:hAnsi="GHEA Grapalat"/>
                <w:sz w:val="16"/>
                <w:szCs w:val="16"/>
              </w:rPr>
              <w:t>Հավաքների ազատության մասին</w:t>
            </w:r>
            <w:r>
              <w:rPr>
                <w:rFonts w:ascii="GHEA Grapalat" w:hAnsi="GHEA Grapalat"/>
                <w:sz w:val="16"/>
                <w:szCs w:val="16"/>
                <w:lang w:val="hy-AM"/>
              </w:rPr>
              <w:t>»</w:t>
            </w:r>
            <w:r w:rsidRPr="00DF2D90">
              <w:rPr>
                <w:rFonts w:ascii="GHEA Grapalat" w:hAnsi="GHEA Grapalat"/>
                <w:sz w:val="16"/>
                <w:szCs w:val="16"/>
              </w:rPr>
              <w:t xml:space="preserve"> օրենքո</w:t>
            </w:r>
            <w:r>
              <w:rPr>
                <w:rFonts w:ascii="GHEA Grapalat" w:hAnsi="GHEA Grapalat"/>
                <w:sz w:val="16"/>
                <w:szCs w:val="16"/>
                <w:lang w:val="hy-AM"/>
              </w:rPr>
              <w:t>վ նախատեսված և միջազգային չափանիշներին համապատասխան գործելակերպերի բարելավում</w:t>
            </w:r>
          </w:p>
          <w:p w:rsidR="000E7474" w:rsidRDefault="000E7474" w:rsidP="000E7474">
            <w:pPr>
              <w:spacing w:after="0" w:line="240" w:lineRule="auto"/>
              <w:rPr>
                <w:rFonts w:ascii="GHEA Grapalat" w:hAnsi="GHEA Grapalat"/>
                <w:sz w:val="16"/>
                <w:szCs w:val="16"/>
              </w:rPr>
            </w:pPr>
          </w:p>
          <w:p w:rsidR="000E7474" w:rsidRPr="00B637C5" w:rsidRDefault="000E7474" w:rsidP="000E7474">
            <w:pPr>
              <w:spacing w:after="0" w:line="240" w:lineRule="auto"/>
              <w:rPr>
                <w:rFonts w:ascii="GHEA Grapalat" w:hAnsi="GHEA Grapalat"/>
                <w:sz w:val="16"/>
                <w:szCs w:val="16"/>
                <w:highlight w:val="yellow"/>
                <w:lang w:val="hy-AM"/>
              </w:rPr>
            </w:pPr>
          </w:p>
        </w:tc>
        <w:tc>
          <w:tcPr>
            <w:tcW w:w="1317" w:type="dxa"/>
            <w:shd w:val="clear" w:color="auto" w:fill="auto"/>
          </w:tcPr>
          <w:p w:rsidR="000E7474" w:rsidRPr="00B637C5" w:rsidRDefault="000E7474" w:rsidP="000E7474">
            <w:pPr>
              <w:spacing w:after="0" w:line="240" w:lineRule="auto"/>
              <w:rPr>
                <w:rFonts w:ascii="GHEA Grapalat" w:hAnsi="GHEA Grapalat"/>
                <w:sz w:val="16"/>
                <w:szCs w:val="16"/>
                <w:lang w:val="hy-AM"/>
              </w:rPr>
            </w:pPr>
            <w:r w:rsidRPr="00B637C5">
              <w:rPr>
                <w:rFonts w:ascii="GHEA Grapalat" w:hAnsi="GHEA Grapalat"/>
                <w:sz w:val="16"/>
                <w:szCs w:val="16"/>
                <w:lang w:val="hy-AM"/>
              </w:rPr>
              <w:t>1. Կատարվել է վերլուծություն «Հավաքների ազատության մասին» ՀՀ օրենքի</w:t>
            </w:r>
            <w:r>
              <w:rPr>
                <w:rFonts w:ascii="GHEA Grapalat" w:hAnsi="GHEA Grapalat"/>
                <w:sz w:val="16"/>
                <w:szCs w:val="16"/>
                <w:lang w:val="hy-AM"/>
              </w:rPr>
              <w:t xml:space="preserve"> և ենթաօրենսդրական ակտերի</w:t>
            </w:r>
            <w:r w:rsidRPr="00B637C5">
              <w:rPr>
                <w:rFonts w:ascii="GHEA Grapalat" w:hAnsi="GHEA Grapalat"/>
                <w:sz w:val="16"/>
                <w:szCs w:val="16"/>
                <w:lang w:val="hy-AM"/>
              </w:rPr>
              <w:t>` միջազգային չափանիշներին համապատասխանության տեսանկյունից</w:t>
            </w:r>
          </w:p>
          <w:p w:rsidR="000E7474" w:rsidRPr="00B637C5" w:rsidRDefault="000E7474" w:rsidP="000E7474">
            <w:pPr>
              <w:spacing w:after="0" w:line="240" w:lineRule="auto"/>
              <w:rPr>
                <w:rFonts w:ascii="GHEA Grapalat" w:hAnsi="GHEA Grapalat"/>
                <w:sz w:val="16"/>
                <w:szCs w:val="16"/>
                <w:lang w:val="hy-AM"/>
              </w:rPr>
            </w:pPr>
          </w:p>
          <w:p w:rsidR="000E7474" w:rsidRPr="00B637C5" w:rsidRDefault="000E7474" w:rsidP="000E7474">
            <w:pPr>
              <w:spacing w:after="0" w:line="240" w:lineRule="auto"/>
              <w:rPr>
                <w:rFonts w:ascii="GHEA Grapalat" w:hAnsi="GHEA Grapalat"/>
                <w:sz w:val="16"/>
                <w:szCs w:val="16"/>
                <w:lang w:val="hy-AM"/>
              </w:rPr>
            </w:pPr>
            <w:r w:rsidRPr="00B637C5">
              <w:rPr>
                <w:rFonts w:ascii="GHEA Grapalat" w:hAnsi="GHEA Grapalat"/>
                <w:sz w:val="16"/>
                <w:szCs w:val="16"/>
                <w:lang w:val="hy-AM"/>
              </w:rPr>
              <w:t xml:space="preserve">2. </w:t>
            </w:r>
            <w:r w:rsidRPr="009B652F">
              <w:rPr>
                <w:rFonts w:ascii="GHEA Grapalat" w:hAnsi="GHEA Grapalat"/>
                <w:sz w:val="16"/>
                <w:szCs w:val="16"/>
                <w:lang w:val="hy-AM"/>
              </w:rPr>
              <w:t>Ը</w:t>
            </w:r>
            <w:r>
              <w:rPr>
                <w:rFonts w:ascii="GHEA Grapalat" w:hAnsi="GHEA Grapalat"/>
                <w:sz w:val="16"/>
                <w:szCs w:val="16"/>
                <w:lang w:val="hy-AM"/>
              </w:rPr>
              <w:t>ստ ուսումնասիրության արդյունքների՝ կատարվել են  օրենսդրության փոփոխություններ</w:t>
            </w:r>
          </w:p>
        </w:tc>
        <w:tc>
          <w:tcPr>
            <w:tcW w:w="1129" w:type="dxa"/>
            <w:shd w:val="clear" w:color="auto" w:fill="auto"/>
          </w:tcPr>
          <w:p w:rsidR="000E7474" w:rsidRPr="00B637C5" w:rsidRDefault="000E7474" w:rsidP="000E7474">
            <w:pPr>
              <w:spacing w:after="0" w:line="240" w:lineRule="auto"/>
              <w:rPr>
                <w:rFonts w:ascii="GHEA Grapalat" w:hAnsi="GHEA Grapalat"/>
                <w:sz w:val="16"/>
                <w:szCs w:val="16"/>
                <w:lang w:val="hy-AM"/>
              </w:rPr>
            </w:pPr>
            <w:r w:rsidRPr="00B637C5">
              <w:rPr>
                <w:rFonts w:ascii="GHEA Grapalat" w:hAnsi="GHEA Grapalat" w:cs="Sylfaen"/>
                <w:sz w:val="16"/>
                <w:szCs w:val="16"/>
                <w:lang w:val="hy-AM"/>
              </w:rPr>
              <w:t xml:space="preserve">Օրենքի նախագծի ընդունման արդյունքում </w:t>
            </w:r>
            <w:r w:rsidRPr="00B637C5">
              <w:rPr>
                <w:rFonts w:ascii="GHEA Grapalat" w:hAnsi="GHEA Grapalat"/>
                <w:sz w:val="16"/>
                <w:szCs w:val="16"/>
                <w:lang w:val="hy-AM"/>
              </w:rPr>
              <w:t>նվազել են հավաքների մասնակիցների իրավունքի խախտման, այդ թվում` նրանց նկատմամբ անհամաչափ ուժի կիրառման դեպքերը</w:t>
            </w:r>
          </w:p>
          <w:p w:rsidR="000E7474" w:rsidRPr="00B637C5" w:rsidRDefault="000E7474" w:rsidP="000E7474">
            <w:pPr>
              <w:spacing w:after="0" w:line="240" w:lineRule="auto"/>
              <w:rPr>
                <w:rFonts w:ascii="GHEA Grapalat" w:hAnsi="GHEA Grapalat"/>
                <w:sz w:val="16"/>
                <w:szCs w:val="16"/>
                <w:lang w:val="hy-AM"/>
              </w:rPr>
            </w:pPr>
          </w:p>
          <w:p w:rsidR="000E7474" w:rsidRPr="00B637C5" w:rsidRDefault="000E7474" w:rsidP="000E7474">
            <w:pPr>
              <w:spacing w:after="0" w:line="240" w:lineRule="auto"/>
              <w:rPr>
                <w:rFonts w:ascii="GHEA Grapalat" w:hAnsi="GHEA Grapalat"/>
                <w:sz w:val="16"/>
                <w:szCs w:val="16"/>
                <w:lang w:val="hy-AM"/>
              </w:rPr>
            </w:pPr>
            <w:r w:rsidRPr="00B637C5">
              <w:rPr>
                <w:rFonts w:ascii="GHEA Grapalat" w:hAnsi="GHEA Grapalat"/>
                <w:sz w:val="16"/>
                <w:szCs w:val="16"/>
                <w:lang w:val="hy-AM"/>
              </w:rPr>
              <w:t>Նվազել են հավաքները լուսաբանող զանգվածային լրատվության միջոցների ներկայացուցիչների իրավունքների խախտման դեպքերը</w:t>
            </w:r>
          </w:p>
        </w:tc>
        <w:tc>
          <w:tcPr>
            <w:tcW w:w="1323" w:type="dxa"/>
            <w:shd w:val="clear" w:color="auto" w:fill="auto"/>
            <w:noWrap/>
            <w:hideMark/>
          </w:tcPr>
          <w:p w:rsidR="000E7474" w:rsidRPr="00DF2D90" w:rsidRDefault="000E7474" w:rsidP="000E7474">
            <w:pPr>
              <w:spacing w:after="0" w:line="240" w:lineRule="auto"/>
              <w:rPr>
                <w:rFonts w:ascii="GHEA Grapalat" w:hAnsi="GHEA Grapalat"/>
                <w:sz w:val="16"/>
                <w:szCs w:val="16"/>
              </w:rPr>
            </w:pPr>
            <w:r w:rsidRPr="005C2CE5">
              <w:rPr>
                <w:rFonts w:ascii="GHEA Grapalat" w:hAnsi="GHEA Grapalat"/>
                <w:sz w:val="16"/>
                <w:szCs w:val="16"/>
              </w:rPr>
              <w:t>ՀՀ արդարադատության նախարարություն</w:t>
            </w:r>
          </w:p>
        </w:tc>
        <w:tc>
          <w:tcPr>
            <w:tcW w:w="1319" w:type="dxa"/>
            <w:shd w:val="clear" w:color="auto" w:fill="auto"/>
          </w:tcPr>
          <w:p w:rsidR="000E7474" w:rsidRPr="00DF2D90" w:rsidRDefault="000E7474" w:rsidP="000E7474">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p w:rsidR="000E7474" w:rsidRPr="00DF2D90" w:rsidRDefault="000E7474" w:rsidP="000E7474">
            <w:pPr>
              <w:spacing w:after="0" w:line="240" w:lineRule="auto"/>
              <w:rPr>
                <w:rFonts w:ascii="GHEA Grapalat" w:hAnsi="GHEA Grapalat"/>
                <w:sz w:val="16"/>
                <w:szCs w:val="16"/>
              </w:rPr>
            </w:pPr>
          </w:p>
          <w:p w:rsidR="000E7474" w:rsidRPr="00DF2D90" w:rsidRDefault="000E7474" w:rsidP="000E7474">
            <w:pPr>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129" w:type="dxa"/>
            <w:shd w:val="clear" w:color="auto" w:fill="auto"/>
          </w:tcPr>
          <w:p w:rsidR="000E7474" w:rsidRPr="005C2CE5" w:rsidRDefault="000E7474" w:rsidP="000E7474">
            <w:pPr>
              <w:spacing w:after="0" w:line="240" w:lineRule="auto"/>
              <w:rPr>
                <w:rFonts w:ascii="GHEA Grapalat" w:hAnsi="GHEA Grapalat"/>
                <w:sz w:val="16"/>
                <w:szCs w:val="16"/>
              </w:rPr>
            </w:pPr>
            <w:r w:rsidRPr="005C2CE5">
              <w:rPr>
                <w:rFonts w:ascii="GHEA Grapalat" w:hAnsi="GHEA Grapalat"/>
                <w:sz w:val="16"/>
                <w:szCs w:val="16"/>
              </w:rPr>
              <w:t>2021</w:t>
            </w:r>
            <w:r w:rsidRPr="005C2CE5">
              <w:rPr>
                <w:rFonts w:ascii="GHEA Grapalat" w:hAnsi="GHEA Grapalat" w:cs="Sylfaen"/>
                <w:sz w:val="16"/>
                <w:szCs w:val="16"/>
              </w:rPr>
              <w:t>թ.առաջին</w:t>
            </w:r>
            <w:r w:rsidRPr="005C2CE5">
              <w:rPr>
                <w:rFonts w:ascii="GHEA Grapalat" w:hAnsi="GHEA Grapalat"/>
                <w:sz w:val="16"/>
                <w:szCs w:val="16"/>
              </w:rPr>
              <w:t xml:space="preserve"> կիսամյակ</w:t>
            </w:r>
          </w:p>
          <w:p w:rsidR="000E7474" w:rsidRPr="004565F7" w:rsidRDefault="000E7474" w:rsidP="000E7474">
            <w:pPr>
              <w:spacing w:after="0" w:line="240" w:lineRule="auto"/>
              <w:rPr>
                <w:rFonts w:ascii="GHEA Grapalat" w:hAnsi="GHEA Grapalat"/>
                <w:sz w:val="16"/>
                <w:szCs w:val="16"/>
                <w:highlight w:val="yellow"/>
              </w:rPr>
            </w:pPr>
          </w:p>
        </w:tc>
        <w:tc>
          <w:tcPr>
            <w:tcW w:w="867" w:type="dxa"/>
            <w:shd w:val="clear" w:color="auto" w:fill="auto"/>
          </w:tcPr>
          <w:p w:rsidR="000E7474" w:rsidRDefault="000E7474" w:rsidP="000E7474">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0E7474" w:rsidRDefault="000E7474" w:rsidP="000E7474">
            <w:pPr>
              <w:spacing w:after="0" w:line="240" w:lineRule="auto"/>
              <w:rPr>
                <w:rFonts w:ascii="GHEA Grapalat" w:hAnsi="GHEA Grapalat" w:cs="Sylfaen"/>
                <w:sz w:val="16"/>
                <w:szCs w:val="16"/>
              </w:rPr>
            </w:pPr>
          </w:p>
          <w:p w:rsidR="000E7474" w:rsidRPr="00DF2D90" w:rsidRDefault="000E7474" w:rsidP="000E7474">
            <w:pPr>
              <w:spacing w:after="0" w:line="240" w:lineRule="auto"/>
              <w:rPr>
                <w:rFonts w:ascii="GHEA Grapalat" w:hAnsi="GHEA Grapalat" w:cs="Sylfaen"/>
                <w:sz w:val="16"/>
                <w:szCs w:val="16"/>
              </w:rPr>
            </w:pPr>
          </w:p>
          <w:p w:rsidR="000E7474" w:rsidRPr="00DF2D90" w:rsidRDefault="000E7474" w:rsidP="000E7474">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bl>
    <w:p w:rsidR="009B652F" w:rsidRPr="009B652F" w:rsidRDefault="009B652F" w:rsidP="009B652F">
      <w:pPr>
        <w:pStyle w:val="NormalWeb"/>
        <w:spacing w:before="0" w:beforeAutospacing="0" w:after="0" w:afterAutospacing="0" w:line="360" w:lineRule="auto"/>
        <w:jc w:val="both"/>
        <w:rPr>
          <w:rFonts w:ascii="GHEA Grapalat" w:hAnsi="GHEA Grapalat"/>
          <w:color w:val="000000"/>
        </w:rPr>
      </w:pPr>
    </w:p>
    <w:p w:rsidR="004565F7" w:rsidRPr="004565F7" w:rsidRDefault="004565F7" w:rsidP="000E7474">
      <w:pPr>
        <w:pStyle w:val="NormalWeb"/>
        <w:numPr>
          <w:ilvl w:val="0"/>
          <w:numId w:val="7"/>
        </w:numPr>
        <w:spacing w:before="0" w:beforeAutospacing="0" w:after="0" w:afterAutospacing="0" w:line="360" w:lineRule="auto"/>
        <w:jc w:val="both"/>
        <w:rPr>
          <w:rFonts w:ascii="GHEA Grapalat" w:hAnsi="GHEA Grapalat"/>
          <w:color w:val="000000"/>
        </w:rPr>
      </w:pPr>
      <w:r w:rsidRPr="0031386F">
        <w:rPr>
          <w:rFonts w:ascii="GHEA Grapalat" w:hAnsi="GHEA Grapalat"/>
          <w:color w:val="000000"/>
          <w:lang w:val="hy-AM"/>
        </w:rPr>
        <w:t>57</w:t>
      </w:r>
      <w:r w:rsidRPr="004565F7">
        <w:rPr>
          <w:rFonts w:ascii="GHEA Grapalat" w:hAnsi="GHEA Grapalat"/>
          <w:color w:val="000000"/>
        </w:rPr>
        <w:t>-</w:t>
      </w:r>
      <w:proofErr w:type="spellStart"/>
      <w:r>
        <w:rPr>
          <w:rFonts w:ascii="GHEA Grapalat" w:hAnsi="GHEA Grapalat"/>
          <w:color w:val="000000"/>
          <w:lang w:val="en-US"/>
        </w:rPr>
        <w:t>րդ</w:t>
      </w:r>
      <w:proofErr w:type="spellEnd"/>
      <w:r w:rsidRPr="004565F7">
        <w:rPr>
          <w:rFonts w:ascii="GHEA Grapalat" w:hAnsi="GHEA Grapalat"/>
          <w:color w:val="000000"/>
        </w:rPr>
        <w:t xml:space="preserve"> </w:t>
      </w:r>
      <w:proofErr w:type="spellStart"/>
      <w:r>
        <w:rPr>
          <w:rFonts w:ascii="GHEA Grapalat" w:hAnsi="GHEA Grapalat"/>
          <w:color w:val="000000"/>
          <w:lang w:val="en-US"/>
        </w:rPr>
        <w:t>կետը</w:t>
      </w:r>
      <w:proofErr w:type="spellEnd"/>
      <w:r w:rsidRPr="004565F7">
        <w:rPr>
          <w:rFonts w:ascii="GHEA Grapalat" w:hAnsi="GHEA Grapalat"/>
          <w:color w:val="000000"/>
        </w:rPr>
        <w:t xml:space="preserve"> </w:t>
      </w:r>
      <w:proofErr w:type="spellStart"/>
      <w:r>
        <w:rPr>
          <w:rFonts w:ascii="GHEA Grapalat" w:hAnsi="GHEA Grapalat"/>
          <w:color w:val="000000"/>
          <w:lang w:val="en-US"/>
        </w:rPr>
        <w:t>շարադրել</w:t>
      </w:r>
      <w:proofErr w:type="spellEnd"/>
      <w:r w:rsidRPr="004565F7">
        <w:rPr>
          <w:rFonts w:ascii="GHEA Grapalat" w:hAnsi="GHEA Grapalat"/>
          <w:color w:val="000000"/>
        </w:rPr>
        <w:t xml:space="preserve"> </w:t>
      </w:r>
      <w:proofErr w:type="spellStart"/>
      <w:r>
        <w:rPr>
          <w:rFonts w:ascii="GHEA Grapalat" w:hAnsi="GHEA Grapalat"/>
          <w:color w:val="000000"/>
          <w:lang w:val="en-US"/>
        </w:rPr>
        <w:t>նոր</w:t>
      </w:r>
      <w:proofErr w:type="spellEnd"/>
      <w:r w:rsidRPr="004565F7">
        <w:rPr>
          <w:rFonts w:ascii="GHEA Grapalat" w:hAnsi="GHEA Grapalat"/>
          <w:color w:val="000000"/>
        </w:rPr>
        <w:t xml:space="preserve"> </w:t>
      </w:r>
      <w:proofErr w:type="spellStart"/>
      <w:r>
        <w:rPr>
          <w:rFonts w:ascii="GHEA Grapalat" w:hAnsi="GHEA Grapalat"/>
          <w:color w:val="000000"/>
          <w:lang w:val="en-US"/>
        </w:rPr>
        <w:t>խմբագրությամբ</w:t>
      </w:r>
      <w:proofErr w:type="spellEnd"/>
      <w:r w:rsidR="000E7474" w:rsidRPr="000E7474">
        <w:rPr>
          <w:rFonts w:ascii="GHEA Grapalat" w:hAnsi="GHEA Grapalat"/>
          <w:color w:val="000000"/>
        </w:rPr>
        <w:t>.</w:t>
      </w:r>
      <w:r w:rsidRPr="0031386F">
        <w:rPr>
          <w:rFonts w:ascii="GHEA Grapalat" w:hAnsi="GHEA Grapalat"/>
          <w:color w:val="000000"/>
          <w:lang w:val="hy-AM"/>
        </w:rPr>
        <w:t xml:space="preserve"> </w:t>
      </w:r>
    </w:p>
    <w:tbl>
      <w:tblPr>
        <w:tblpPr w:leftFromText="180" w:rightFromText="180" w:vertAnchor="text" w:horzAnchor="margin" w:tblpXSpec="center" w:tblpY="347"/>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
        <w:gridCol w:w="2085"/>
        <w:gridCol w:w="1324"/>
        <w:gridCol w:w="1136"/>
        <w:gridCol w:w="1329"/>
        <w:gridCol w:w="1324"/>
        <w:gridCol w:w="1136"/>
        <w:gridCol w:w="872"/>
      </w:tblGrid>
      <w:tr w:rsidR="000A0626" w:rsidRPr="00575656" w:rsidTr="000E65E5">
        <w:trPr>
          <w:trHeight w:val="1296"/>
        </w:trPr>
        <w:tc>
          <w:tcPr>
            <w:tcW w:w="447" w:type="dxa"/>
            <w:vMerge w:val="restart"/>
            <w:noWrap/>
            <w:hideMark/>
          </w:tcPr>
          <w:p w:rsidR="000E7474" w:rsidRDefault="004565F7" w:rsidP="004565F7">
            <w:pPr>
              <w:spacing w:after="0" w:line="240" w:lineRule="auto"/>
              <w:ind w:left="-810" w:right="247" w:hanging="90"/>
              <w:rPr>
                <w:rFonts w:ascii="GHEA Grapalat" w:hAnsi="GHEA Grapalat"/>
                <w:sz w:val="16"/>
                <w:szCs w:val="16"/>
                <w:lang w:val="en-US"/>
              </w:rPr>
            </w:pPr>
            <w:r w:rsidRPr="00DF2D90">
              <w:rPr>
                <w:rFonts w:ascii="GHEA Grapalat" w:hAnsi="GHEA Grapalat"/>
                <w:sz w:val="16"/>
                <w:szCs w:val="16"/>
              </w:rPr>
              <w:t>5</w:t>
            </w:r>
            <w:r>
              <w:rPr>
                <w:rFonts w:ascii="GHEA Grapalat" w:hAnsi="GHEA Grapalat"/>
                <w:sz w:val="16"/>
                <w:szCs w:val="16"/>
              </w:rPr>
              <w:t>7</w:t>
            </w:r>
            <w:r>
              <w:rPr>
                <w:rFonts w:ascii="GHEA Grapalat" w:hAnsi="GHEA Grapalat"/>
                <w:sz w:val="16"/>
                <w:szCs w:val="16"/>
                <w:lang w:val="en-US"/>
              </w:rPr>
              <w:t>5</w:t>
            </w:r>
          </w:p>
          <w:p w:rsidR="004565F7" w:rsidRPr="000E7474" w:rsidRDefault="000E7474" w:rsidP="000E7474">
            <w:pPr>
              <w:rPr>
                <w:rFonts w:ascii="GHEA Grapalat" w:hAnsi="GHEA Grapalat"/>
                <w:sz w:val="16"/>
                <w:szCs w:val="16"/>
                <w:lang w:val="en-US"/>
              </w:rPr>
            </w:pPr>
            <w:r>
              <w:rPr>
                <w:rFonts w:ascii="GHEA Grapalat" w:hAnsi="GHEA Grapalat"/>
                <w:sz w:val="16"/>
                <w:szCs w:val="16"/>
                <w:lang w:val="en-US"/>
              </w:rPr>
              <w:t>57.</w:t>
            </w:r>
          </w:p>
        </w:tc>
        <w:tc>
          <w:tcPr>
            <w:tcW w:w="2085" w:type="dxa"/>
            <w:shd w:val="clear" w:color="auto" w:fill="auto"/>
            <w:noWrap/>
            <w:hideMark/>
          </w:tcPr>
          <w:p w:rsidR="004565F7" w:rsidRPr="004565F7" w:rsidRDefault="004565F7" w:rsidP="004565F7">
            <w:pPr>
              <w:spacing w:line="240" w:lineRule="auto"/>
              <w:rPr>
                <w:rFonts w:ascii="GHEA Grapalat" w:hAnsi="GHEA Grapalat"/>
                <w:sz w:val="16"/>
                <w:szCs w:val="16"/>
                <w:lang w:val="hy-AM"/>
              </w:rPr>
            </w:pPr>
            <w:r>
              <w:rPr>
                <w:rFonts w:ascii="GHEA Grapalat" w:hAnsi="GHEA Grapalat" w:cs="Sylfaen"/>
                <w:sz w:val="16"/>
                <w:szCs w:val="16"/>
                <w:lang w:val="en-US"/>
              </w:rPr>
              <w:t>1.</w:t>
            </w:r>
            <w:r w:rsidRPr="004565F7">
              <w:rPr>
                <w:rFonts w:ascii="GHEA Grapalat" w:hAnsi="GHEA Grapalat" w:cs="Sylfaen"/>
                <w:sz w:val="16"/>
                <w:szCs w:val="16"/>
                <w:lang w:val="hy-AM"/>
              </w:rPr>
              <w:t>Վերանայել</w:t>
            </w:r>
            <w:r w:rsidRPr="004565F7">
              <w:rPr>
                <w:rFonts w:ascii="GHEA Grapalat" w:hAnsi="GHEA Grapalat"/>
                <w:sz w:val="16"/>
                <w:szCs w:val="16"/>
                <w:lang w:val="hy-AM"/>
              </w:rPr>
              <w:t xml:space="preserve"> ՀՀ ոստիկանության կրթահամալիրի </w:t>
            </w:r>
            <w:r w:rsidRPr="004565F7">
              <w:rPr>
                <w:rFonts w:ascii="GHEA Grapalat" w:hAnsi="GHEA Grapalat"/>
                <w:sz w:val="16"/>
                <w:szCs w:val="16"/>
              </w:rPr>
              <w:t>հավաքների</w:t>
            </w:r>
            <w:r w:rsidRPr="004565F7">
              <w:rPr>
                <w:rFonts w:ascii="GHEA Grapalat" w:hAnsi="GHEA Grapalat"/>
                <w:sz w:val="16"/>
                <w:szCs w:val="16"/>
                <w:lang w:val="en-US"/>
              </w:rPr>
              <w:t xml:space="preserve"> </w:t>
            </w:r>
            <w:r w:rsidRPr="004565F7">
              <w:rPr>
                <w:rFonts w:ascii="GHEA Grapalat" w:hAnsi="GHEA Grapalat"/>
                <w:sz w:val="16"/>
                <w:szCs w:val="16"/>
              </w:rPr>
              <w:t>ազատության</w:t>
            </w:r>
            <w:r w:rsidRPr="004565F7">
              <w:rPr>
                <w:rFonts w:ascii="GHEA Grapalat" w:hAnsi="GHEA Grapalat"/>
                <w:sz w:val="16"/>
                <w:szCs w:val="16"/>
                <w:lang w:val="en-US"/>
              </w:rPr>
              <w:t xml:space="preserve"> </w:t>
            </w:r>
            <w:r w:rsidRPr="004565F7">
              <w:rPr>
                <w:rFonts w:ascii="GHEA Grapalat" w:hAnsi="GHEA Grapalat"/>
                <w:sz w:val="16"/>
                <w:szCs w:val="16"/>
              </w:rPr>
              <w:t>թեմայով</w:t>
            </w:r>
            <w:r w:rsidRPr="004565F7">
              <w:rPr>
                <w:rFonts w:ascii="GHEA Grapalat" w:hAnsi="GHEA Grapalat"/>
                <w:sz w:val="16"/>
                <w:szCs w:val="16"/>
                <w:lang w:val="hy-AM"/>
              </w:rPr>
              <w:t xml:space="preserve"> վերապատրաստման ծրագրերը միջազգային չափորոշիչներին համապատասխան </w:t>
            </w:r>
          </w:p>
          <w:p w:rsidR="004565F7" w:rsidRPr="004565F7" w:rsidRDefault="004565F7" w:rsidP="004565F7">
            <w:pPr>
              <w:spacing w:after="0" w:line="240" w:lineRule="auto"/>
              <w:rPr>
                <w:rFonts w:ascii="GHEA Grapalat" w:hAnsi="GHEA Grapalat"/>
                <w:sz w:val="16"/>
                <w:szCs w:val="16"/>
                <w:lang w:val="en-US"/>
              </w:rPr>
            </w:pPr>
          </w:p>
        </w:tc>
        <w:tc>
          <w:tcPr>
            <w:tcW w:w="1324" w:type="dxa"/>
            <w:shd w:val="clear" w:color="auto" w:fill="auto"/>
          </w:tcPr>
          <w:p w:rsidR="004565F7" w:rsidRPr="00C32778" w:rsidRDefault="004565F7" w:rsidP="004565F7">
            <w:pPr>
              <w:spacing w:after="0" w:line="240" w:lineRule="auto"/>
              <w:rPr>
                <w:rFonts w:ascii="GHEA Grapalat" w:hAnsi="GHEA Grapalat"/>
                <w:sz w:val="16"/>
                <w:szCs w:val="16"/>
                <w:lang w:val="hy-AM"/>
              </w:rPr>
            </w:pPr>
            <w:r>
              <w:rPr>
                <w:rFonts w:ascii="GHEA Grapalat" w:hAnsi="GHEA Grapalat"/>
                <w:sz w:val="16"/>
                <w:szCs w:val="16"/>
                <w:lang w:val="hy-AM"/>
              </w:rPr>
              <w:t xml:space="preserve">1, Լրամշակվել են  ՀՀ ոստիկանության կրթահամալիրի </w:t>
            </w:r>
            <w:r w:rsidRPr="00DF2D90">
              <w:rPr>
                <w:rFonts w:ascii="GHEA Grapalat" w:hAnsi="GHEA Grapalat"/>
                <w:sz w:val="16"/>
                <w:szCs w:val="16"/>
              </w:rPr>
              <w:t>հավաքների</w:t>
            </w:r>
            <w:r w:rsidRPr="004565F7">
              <w:rPr>
                <w:rFonts w:ascii="GHEA Grapalat" w:hAnsi="GHEA Grapalat"/>
                <w:sz w:val="16"/>
                <w:szCs w:val="16"/>
                <w:lang w:val="en-US"/>
              </w:rPr>
              <w:t xml:space="preserve"> </w:t>
            </w:r>
            <w:r w:rsidRPr="00DF2D90">
              <w:rPr>
                <w:rFonts w:ascii="GHEA Grapalat" w:hAnsi="GHEA Grapalat"/>
                <w:sz w:val="16"/>
                <w:szCs w:val="16"/>
              </w:rPr>
              <w:t>ազատության</w:t>
            </w:r>
            <w:r w:rsidRPr="004565F7">
              <w:rPr>
                <w:rFonts w:ascii="GHEA Grapalat" w:hAnsi="GHEA Grapalat"/>
                <w:sz w:val="16"/>
                <w:szCs w:val="16"/>
                <w:lang w:val="en-US"/>
              </w:rPr>
              <w:t xml:space="preserve"> </w:t>
            </w:r>
            <w:r w:rsidRPr="00DF2D90">
              <w:rPr>
                <w:rFonts w:ascii="GHEA Grapalat" w:hAnsi="GHEA Grapalat"/>
                <w:sz w:val="16"/>
                <w:szCs w:val="16"/>
              </w:rPr>
              <w:t>թեմայով</w:t>
            </w:r>
            <w:r>
              <w:rPr>
                <w:rFonts w:ascii="GHEA Grapalat" w:hAnsi="GHEA Grapalat"/>
                <w:sz w:val="16"/>
                <w:szCs w:val="16"/>
                <w:lang w:val="hy-AM"/>
              </w:rPr>
              <w:t xml:space="preserve"> վերապատրաստման ծրագրերը միջազգային չափորոշիչներին համապատասխան </w:t>
            </w:r>
          </w:p>
          <w:p w:rsidR="004565F7" w:rsidRPr="004565F7" w:rsidRDefault="004565F7" w:rsidP="004565F7">
            <w:pPr>
              <w:spacing w:after="0" w:line="240" w:lineRule="auto"/>
              <w:rPr>
                <w:rFonts w:ascii="GHEA Grapalat" w:hAnsi="GHEA Grapalat"/>
                <w:sz w:val="16"/>
                <w:szCs w:val="16"/>
                <w:lang w:val="en-US"/>
              </w:rPr>
            </w:pPr>
          </w:p>
        </w:tc>
        <w:tc>
          <w:tcPr>
            <w:tcW w:w="1136" w:type="dxa"/>
            <w:vMerge w:val="restart"/>
            <w:shd w:val="clear" w:color="auto" w:fill="auto"/>
          </w:tcPr>
          <w:p w:rsidR="004565F7" w:rsidRPr="004565F7" w:rsidRDefault="004565F7" w:rsidP="004565F7">
            <w:pPr>
              <w:spacing w:after="0" w:line="240" w:lineRule="auto"/>
              <w:rPr>
                <w:rFonts w:ascii="GHEA Grapalat" w:hAnsi="GHEA Grapalat"/>
                <w:sz w:val="16"/>
                <w:szCs w:val="16"/>
                <w:lang w:val="en-US"/>
              </w:rPr>
            </w:pPr>
            <w:r w:rsidRPr="00DF2D90">
              <w:rPr>
                <w:rFonts w:ascii="GHEA Grapalat" w:hAnsi="GHEA Grapalat"/>
                <w:sz w:val="16"/>
                <w:szCs w:val="16"/>
              </w:rPr>
              <w:t>Նվազել</w:t>
            </w:r>
            <w:r w:rsidRPr="004565F7">
              <w:rPr>
                <w:rFonts w:ascii="GHEA Grapalat" w:hAnsi="GHEA Grapalat"/>
                <w:sz w:val="16"/>
                <w:szCs w:val="16"/>
                <w:lang w:val="en-US"/>
              </w:rPr>
              <w:t xml:space="preserve"> </w:t>
            </w:r>
            <w:r w:rsidRPr="00DF2D90">
              <w:rPr>
                <w:rFonts w:ascii="GHEA Grapalat" w:hAnsi="GHEA Grapalat"/>
                <w:sz w:val="16"/>
                <w:szCs w:val="16"/>
              </w:rPr>
              <w:t>են</w:t>
            </w:r>
            <w:r w:rsidRPr="004565F7">
              <w:rPr>
                <w:rFonts w:ascii="GHEA Grapalat" w:hAnsi="GHEA Grapalat"/>
                <w:sz w:val="16"/>
                <w:szCs w:val="16"/>
                <w:lang w:val="en-US"/>
              </w:rPr>
              <w:t xml:space="preserve"> </w:t>
            </w:r>
            <w:r w:rsidRPr="00DF2D90">
              <w:rPr>
                <w:rFonts w:ascii="GHEA Grapalat" w:hAnsi="GHEA Grapalat"/>
                <w:sz w:val="16"/>
                <w:szCs w:val="16"/>
              </w:rPr>
              <w:t>ՀՀ</w:t>
            </w:r>
            <w:r w:rsidRPr="004565F7">
              <w:rPr>
                <w:rFonts w:ascii="GHEA Grapalat" w:hAnsi="GHEA Grapalat"/>
                <w:sz w:val="16"/>
                <w:szCs w:val="16"/>
                <w:lang w:val="en-US"/>
              </w:rPr>
              <w:t xml:space="preserve"> </w:t>
            </w:r>
            <w:r>
              <w:rPr>
                <w:rFonts w:ascii="GHEA Grapalat" w:hAnsi="GHEA Grapalat"/>
                <w:sz w:val="16"/>
                <w:szCs w:val="16"/>
              </w:rPr>
              <w:t>ո</w:t>
            </w:r>
            <w:r w:rsidRPr="00DF2D90">
              <w:rPr>
                <w:rFonts w:ascii="GHEA Grapalat" w:hAnsi="GHEA Grapalat"/>
                <w:sz w:val="16"/>
                <w:szCs w:val="16"/>
              </w:rPr>
              <w:t>ստիկանության</w:t>
            </w:r>
            <w:r w:rsidRPr="004565F7">
              <w:rPr>
                <w:rFonts w:ascii="GHEA Grapalat" w:hAnsi="GHEA Grapalat"/>
                <w:sz w:val="16"/>
                <w:szCs w:val="16"/>
                <w:lang w:val="en-US"/>
              </w:rPr>
              <w:t xml:space="preserve"> </w:t>
            </w:r>
            <w:r w:rsidRPr="00DF2D90">
              <w:rPr>
                <w:rFonts w:ascii="GHEA Grapalat" w:hAnsi="GHEA Grapalat"/>
                <w:sz w:val="16"/>
                <w:szCs w:val="16"/>
              </w:rPr>
              <w:t>կողմից</w:t>
            </w:r>
            <w:r w:rsidRPr="004565F7">
              <w:rPr>
                <w:rFonts w:ascii="GHEA Grapalat" w:hAnsi="GHEA Grapalat"/>
                <w:sz w:val="16"/>
                <w:szCs w:val="16"/>
                <w:lang w:val="en-US"/>
              </w:rPr>
              <w:t xml:space="preserve"> </w:t>
            </w:r>
            <w:r w:rsidRPr="00DF2D90">
              <w:rPr>
                <w:rFonts w:ascii="GHEA Grapalat" w:hAnsi="GHEA Grapalat"/>
                <w:sz w:val="16"/>
                <w:szCs w:val="16"/>
              </w:rPr>
              <w:t>հավաքի</w:t>
            </w:r>
            <w:r w:rsidRPr="004565F7">
              <w:rPr>
                <w:rFonts w:ascii="GHEA Grapalat" w:hAnsi="GHEA Grapalat"/>
                <w:sz w:val="16"/>
                <w:szCs w:val="16"/>
                <w:lang w:val="en-US"/>
              </w:rPr>
              <w:t xml:space="preserve"> </w:t>
            </w:r>
            <w:r w:rsidRPr="00DF2D90">
              <w:rPr>
                <w:rFonts w:ascii="GHEA Grapalat" w:hAnsi="GHEA Grapalat"/>
                <w:sz w:val="16"/>
                <w:szCs w:val="16"/>
              </w:rPr>
              <w:t>մասնակիցների</w:t>
            </w:r>
            <w:r w:rsidRPr="004565F7">
              <w:rPr>
                <w:rFonts w:ascii="GHEA Grapalat" w:hAnsi="GHEA Grapalat"/>
                <w:sz w:val="16"/>
                <w:szCs w:val="16"/>
                <w:lang w:val="en-US"/>
              </w:rPr>
              <w:t xml:space="preserve"> </w:t>
            </w:r>
            <w:r w:rsidRPr="00DF2D90">
              <w:rPr>
                <w:rFonts w:ascii="GHEA Grapalat" w:hAnsi="GHEA Grapalat"/>
                <w:sz w:val="16"/>
                <w:szCs w:val="16"/>
              </w:rPr>
              <w:t>իրավունքների</w:t>
            </w:r>
            <w:r w:rsidRPr="004565F7">
              <w:rPr>
                <w:rFonts w:ascii="GHEA Grapalat" w:hAnsi="GHEA Grapalat"/>
                <w:sz w:val="16"/>
                <w:szCs w:val="16"/>
                <w:lang w:val="en-US"/>
              </w:rPr>
              <w:t xml:space="preserve"> </w:t>
            </w:r>
            <w:r w:rsidRPr="00DF2D90">
              <w:rPr>
                <w:rFonts w:ascii="GHEA Grapalat" w:hAnsi="GHEA Grapalat"/>
                <w:sz w:val="16"/>
                <w:szCs w:val="16"/>
              </w:rPr>
              <w:t>խախտման</w:t>
            </w:r>
            <w:r w:rsidRPr="004565F7">
              <w:rPr>
                <w:rFonts w:ascii="GHEA Grapalat" w:hAnsi="GHEA Grapalat"/>
                <w:sz w:val="16"/>
                <w:szCs w:val="16"/>
                <w:lang w:val="en-US"/>
              </w:rPr>
              <w:t xml:space="preserve"> </w:t>
            </w:r>
            <w:r w:rsidRPr="00DF2D90">
              <w:rPr>
                <w:rFonts w:ascii="GHEA Grapalat" w:hAnsi="GHEA Grapalat"/>
                <w:sz w:val="16"/>
                <w:szCs w:val="16"/>
              </w:rPr>
              <w:t>դեպքերը</w:t>
            </w:r>
          </w:p>
        </w:tc>
        <w:tc>
          <w:tcPr>
            <w:tcW w:w="1329" w:type="dxa"/>
            <w:vMerge w:val="restart"/>
            <w:shd w:val="clear" w:color="auto" w:fill="auto"/>
            <w:noWrap/>
            <w:hideMark/>
          </w:tcPr>
          <w:p w:rsidR="004565F7" w:rsidRDefault="004565F7" w:rsidP="004565F7">
            <w:pPr>
              <w:spacing w:after="0" w:line="240" w:lineRule="auto"/>
              <w:rPr>
                <w:rFonts w:ascii="GHEA Grapalat" w:hAnsi="GHEA Grapalat"/>
                <w:sz w:val="16"/>
                <w:szCs w:val="16"/>
                <w:lang w:val="en-US"/>
              </w:rPr>
            </w:pPr>
            <w:r w:rsidRPr="00DF2D90">
              <w:rPr>
                <w:rFonts w:ascii="GHEA Grapalat" w:hAnsi="GHEA Grapalat"/>
                <w:sz w:val="16"/>
                <w:szCs w:val="16"/>
              </w:rPr>
              <w:t>ՀՀ ոստիկանություն</w:t>
            </w:r>
          </w:p>
          <w:p w:rsidR="00CC2AC1" w:rsidRDefault="00CC2AC1" w:rsidP="004565F7">
            <w:pPr>
              <w:spacing w:after="0" w:line="240" w:lineRule="auto"/>
              <w:rPr>
                <w:rFonts w:ascii="GHEA Grapalat" w:hAnsi="GHEA Grapalat"/>
                <w:sz w:val="16"/>
                <w:szCs w:val="16"/>
                <w:lang w:val="en-US"/>
              </w:rPr>
            </w:pPr>
          </w:p>
          <w:p w:rsidR="00CC2AC1" w:rsidRDefault="00CC2AC1" w:rsidP="004565F7">
            <w:pPr>
              <w:spacing w:after="0" w:line="240" w:lineRule="auto"/>
              <w:rPr>
                <w:rFonts w:ascii="GHEA Grapalat" w:hAnsi="GHEA Grapalat"/>
                <w:sz w:val="16"/>
                <w:szCs w:val="16"/>
                <w:lang w:val="en-US"/>
              </w:rPr>
            </w:pPr>
          </w:p>
          <w:p w:rsidR="00CC2AC1" w:rsidRDefault="00CC2AC1" w:rsidP="004565F7">
            <w:pPr>
              <w:spacing w:after="0" w:line="240" w:lineRule="auto"/>
              <w:rPr>
                <w:rFonts w:ascii="GHEA Grapalat" w:hAnsi="GHEA Grapalat"/>
                <w:sz w:val="16"/>
                <w:szCs w:val="16"/>
                <w:lang w:val="en-US"/>
              </w:rPr>
            </w:pPr>
          </w:p>
          <w:p w:rsidR="00CC2AC1" w:rsidRDefault="00CC2AC1" w:rsidP="004565F7">
            <w:pPr>
              <w:spacing w:after="0" w:line="240" w:lineRule="auto"/>
              <w:rPr>
                <w:rFonts w:ascii="GHEA Grapalat" w:hAnsi="GHEA Grapalat"/>
                <w:sz w:val="16"/>
                <w:szCs w:val="16"/>
                <w:lang w:val="en-US"/>
              </w:rPr>
            </w:pPr>
          </w:p>
          <w:p w:rsidR="00CC2AC1" w:rsidRDefault="00CC2AC1" w:rsidP="004565F7">
            <w:pPr>
              <w:spacing w:after="0" w:line="240" w:lineRule="auto"/>
              <w:rPr>
                <w:rFonts w:ascii="GHEA Grapalat" w:hAnsi="GHEA Grapalat"/>
                <w:sz w:val="16"/>
                <w:szCs w:val="16"/>
                <w:lang w:val="en-US"/>
              </w:rPr>
            </w:pPr>
          </w:p>
          <w:p w:rsidR="00CC2AC1" w:rsidRDefault="00CC2AC1" w:rsidP="004565F7">
            <w:pPr>
              <w:spacing w:after="0" w:line="240" w:lineRule="auto"/>
              <w:rPr>
                <w:rFonts w:ascii="GHEA Grapalat" w:hAnsi="GHEA Grapalat"/>
                <w:sz w:val="16"/>
                <w:szCs w:val="16"/>
                <w:lang w:val="en-US"/>
              </w:rPr>
            </w:pPr>
          </w:p>
          <w:p w:rsidR="00CC2AC1" w:rsidRDefault="00CC2AC1" w:rsidP="004565F7">
            <w:pPr>
              <w:spacing w:after="0" w:line="240" w:lineRule="auto"/>
              <w:rPr>
                <w:rFonts w:ascii="GHEA Grapalat" w:hAnsi="GHEA Grapalat"/>
                <w:sz w:val="16"/>
                <w:szCs w:val="16"/>
                <w:lang w:val="en-US"/>
              </w:rPr>
            </w:pPr>
          </w:p>
          <w:p w:rsidR="00CC2AC1" w:rsidRDefault="00CC2AC1" w:rsidP="004565F7">
            <w:pPr>
              <w:spacing w:after="0" w:line="240" w:lineRule="auto"/>
              <w:rPr>
                <w:rFonts w:ascii="GHEA Grapalat" w:hAnsi="GHEA Grapalat"/>
                <w:sz w:val="16"/>
                <w:szCs w:val="16"/>
                <w:lang w:val="en-US"/>
              </w:rPr>
            </w:pPr>
          </w:p>
          <w:p w:rsidR="00CC2AC1" w:rsidRPr="00CC2AC1" w:rsidRDefault="00CC2AC1" w:rsidP="004565F7">
            <w:pPr>
              <w:spacing w:after="0" w:line="240" w:lineRule="auto"/>
              <w:rPr>
                <w:rFonts w:ascii="GHEA Grapalat" w:hAnsi="GHEA Grapalat"/>
                <w:sz w:val="16"/>
                <w:szCs w:val="16"/>
                <w:lang w:val="en-US"/>
              </w:rPr>
            </w:pPr>
          </w:p>
        </w:tc>
        <w:tc>
          <w:tcPr>
            <w:tcW w:w="1324" w:type="dxa"/>
            <w:vMerge w:val="restart"/>
            <w:shd w:val="clear" w:color="auto" w:fill="auto"/>
          </w:tcPr>
          <w:p w:rsidR="004565F7" w:rsidRDefault="004565F7" w:rsidP="004565F7">
            <w:pPr>
              <w:spacing w:after="0" w:line="240" w:lineRule="auto"/>
              <w:rPr>
                <w:rFonts w:ascii="GHEA Grapalat" w:hAnsi="GHEA Grapalat"/>
                <w:sz w:val="16"/>
                <w:szCs w:val="16"/>
                <w:lang w:val="en-US"/>
              </w:rPr>
            </w:pPr>
          </w:p>
          <w:p w:rsidR="00CC2AC1" w:rsidRDefault="00CC2AC1" w:rsidP="004565F7">
            <w:pPr>
              <w:spacing w:after="0" w:line="240" w:lineRule="auto"/>
              <w:rPr>
                <w:rFonts w:ascii="GHEA Grapalat" w:hAnsi="GHEA Grapalat"/>
                <w:sz w:val="16"/>
                <w:szCs w:val="16"/>
                <w:lang w:val="en-US"/>
              </w:rPr>
            </w:pPr>
          </w:p>
          <w:p w:rsidR="00CC2AC1" w:rsidRDefault="00CC2AC1" w:rsidP="004565F7">
            <w:pPr>
              <w:spacing w:after="0" w:line="240" w:lineRule="auto"/>
              <w:rPr>
                <w:rFonts w:ascii="GHEA Grapalat" w:hAnsi="GHEA Grapalat"/>
                <w:sz w:val="16"/>
                <w:szCs w:val="16"/>
                <w:lang w:val="en-US"/>
              </w:rPr>
            </w:pPr>
          </w:p>
          <w:p w:rsidR="00CC2AC1" w:rsidRDefault="00CC2AC1" w:rsidP="004565F7">
            <w:pPr>
              <w:spacing w:after="0" w:line="240" w:lineRule="auto"/>
              <w:rPr>
                <w:rFonts w:ascii="GHEA Grapalat" w:hAnsi="GHEA Grapalat"/>
                <w:sz w:val="16"/>
                <w:szCs w:val="16"/>
                <w:lang w:val="en-US"/>
              </w:rPr>
            </w:pPr>
          </w:p>
          <w:p w:rsidR="00CC2AC1" w:rsidRDefault="00CC2AC1" w:rsidP="004565F7">
            <w:pPr>
              <w:spacing w:after="0" w:line="240" w:lineRule="auto"/>
              <w:rPr>
                <w:rFonts w:ascii="GHEA Grapalat" w:hAnsi="GHEA Grapalat"/>
                <w:sz w:val="16"/>
                <w:szCs w:val="16"/>
                <w:lang w:val="en-US"/>
              </w:rPr>
            </w:pPr>
          </w:p>
          <w:p w:rsidR="00CC2AC1" w:rsidRDefault="00CC2AC1" w:rsidP="004565F7">
            <w:pPr>
              <w:spacing w:after="0" w:line="240" w:lineRule="auto"/>
              <w:rPr>
                <w:rFonts w:ascii="GHEA Grapalat" w:hAnsi="GHEA Grapalat"/>
                <w:sz w:val="16"/>
                <w:szCs w:val="16"/>
                <w:lang w:val="en-US"/>
              </w:rPr>
            </w:pPr>
          </w:p>
          <w:p w:rsidR="00CC2AC1" w:rsidRDefault="00CC2AC1" w:rsidP="004565F7">
            <w:pPr>
              <w:spacing w:after="0" w:line="240" w:lineRule="auto"/>
              <w:rPr>
                <w:rFonts w:ascii="GHEA Grapalat" w:hAnsi="GHEA Grapalat"/>
                <w:sz w:val="16"/>
                <w:szCs w:val="16"/>
                <w:lang w:val="en-US"/>
              </w:rPr>
            </w:pPr>
          </w:p>
          <w:p w:rsidR="00CC2AC1" w:rsidRDefault="00CC2AC1" w:rsidP="004565F7">
            <w:pPr>
              <w:spacing w:after="0" w:line="240" w:lineRule="auto"/>
              <w:rPr>
                <w:rFonts w:ascii="GHEA Grapalat" w:hAnsi="GHEA Grapalat"/>
                <w:sz w:val="16"/>
                <w:szCs w:val="16"/>
                <w:lang w:val="en-US"/>
              </w:rPr>
            </w:pPr>
          </w:p>
          <w:p w:rsidR="00CC2AC1" w:rsidRDefault="00CC2AC1" w:rsidP="004565F7">
            <w:pPr>
              <w:spacing w:after="0" w:line="240" w:lineRule="auto"/>
              <w:rPr>
                <w:rFonts w:ascii="GHEA Grapalat" w:hAnsi="GHEA Grapalat"/>
                <w:sz w:val="16"/>
                <w:szCs w:val="16"/>
                <w:lang w:val="en-US"/>
              </w:rPr>
            </w:pPr>
          </w:p>
          <w:p w:rsidR="00CC2AC1" w:rsidRDefault="00CC2AC1" w:rsidP="004565F7">
            <w:pPr>
              <w:spacing w:after="0" w:line="240" w:lineRule="auto"/>
              <w:rPr>
                <w:rFonts w:ascii="GHEA Grapalat" w:hAnsi="GHEA Grapalat"/>
                <w:sz w:val="16"/>
                <w:szCs w:val="16"/>
                <w:lang w:val="en-US"/>
              </w:rPr>
            </w:pPr>
          </w:p>
          <w:p w:rsidR="00CC2AC1" w:rsidRDefault="00CC2AC1" w:rsidP="004565F7">
            <w:pPr>
              <w:spacing w:after="0" w:line="240" w:lineRule="auto"/>
              <w:rPr>
                <w:rFonts w:ascii="GHEA Grapalat" w:hAnsi="GHEA Grapalat"/>
                <w:sz w:val="16"/>
                <w:szCs w:val="16"/>
                <w:lang w:val="en-US"/>
              </w:rPr>
            </w:pPr>
          </w:p>
          <w:p w:rsidR="00CC2AC1" w:rsidRDefault="00CC2AC1" w:rsidP="004565F7">
            <w:pPr>
              <w:spacing w:after="0" w:line="240" w:lineRule="auto"/>
              <w:rPr>
                <w:rFonts w:ascii="GHEA Grapalat" w:hAnsi="GHEA Grapalat"/>
                <w:sz w:val="16"/>
                <w:szCs w:val="16"/>
                <w:lang w:val="en-US"/>
              </w:rPr>
            </w:pPr>
          </w:p>
          <w:p w:rsidR="00CC2AC1" w:rsidRDefault="00CC2AC1" w:rsidP="004565F7">
            <w:pPr>
              <w:spacing w:after="0" w:line="240" w:lineRule="auto"/>
              <w:rPr>
                <w:rFonts w:ascii="GHEA Grapalat" w:hAnsi="GHEA Grapalat"/>
                <w:sz w:val="16"/>
                <w:szCs w:val="16"/>
                <w:lang w:val="en-US"/>
              </w:rPr>
            </w:pPr>
          </w:p>
          <w:p w:rsidR="00CC2AC1" w:rsidRPr="00CC2AC1" w:rsidRDefault="00CC2AC1" w:rsidP="004565F7">
            <w:pPr>
              <w:spacing w:after="0" w:line="240" w:lineRule="auto"/>
              <w:rPr>
                <w:rFonts w:ascii="GHEA Grapalat" w:hAnsi="GHEA Grapalat"/>
                <w:sz w:val="16"/>
                <w:szCs w:val="16"/>
                <w:lang w:val="en-US"/>
              </w:rPr>
            </w:pPr>
          </w:p>
        </w:tc>
        <w:tc>
          <w:tcPr>
            <w:tcW w:w="1136" w:type="dxa"/>
            <w:vMerge w:val="restart"/>
            <w:shd w:val="clear" w:color="auto" w:fill="auto"/>
          </w:tcPr>
          <w:p w:rsidR="004565F7" w:rsidRDefault="004565F7" w:rsidP="004565F7">
            <w:pPr>
              <w:spacing w:after="0" w:line="240" w:lineRule="auto"/>
              <w:rPr>
                <w:rFonts w:ascii="GHEA Grapalat" w:hAnsi="GHEA Grapalat" w:cs="Sylfaen"/>
                <w:sz w:val="16"/>
                <w:szCs w:val="16"/>
                <w:lang w:val="en-US"/>
              </w:rPr>
            </w:pPr>
            <w:r>
              <w:rPr>
                <w:rFonts w:ascii="GHEA Grapalat" w:hAnsi="GHEA Grapalat" w:cs="Sylfaen"/>
                <w:sz w:val="16"/>
                <w:szCs w:val="16"/>
                <w:lang w:val="hy-AM"/>
              </w:rPr>
              <w:t>2021թ, երկրորդ կիսամյակ</w:t>
            </w:r>
          </w:p>
          <w:p w:rsidR="00CC2AC1" w:rsidRDefault="00CC2AC1" w:rsidP="004565F7">
            <w:pPr>
              <w:spacing w:after="0" w:line="240" w:lineRule="auto"/>
              <w:rPr>
                <w:rFonts w:ascii="GHEA Grapalat" w:hAnsi="GHEA Grapalat" w:cs="Sylfaen"/>
                <w:sz w:val="16"/>
                <w:szCs w:val="16"/>
                <w:lang w:val="en-US"/>
              </w:rPr>
            </w:pPr>
          </w:p>
          <w:p w:rsidR="00CC2AC1" w:rsidRDefault="00CC2AC1" w:rsidP="004565F7">
            <w:pPr>
              <w:spacing w:after="0" w:line="240" w:lineRule="auto"/>
              <w:rPr>
                <w:rFonts w:ascii="GHEA Grapalat" w:hAnsi="GHEA Grapalat" w:cs="Sylfaen"/>
                <w:sz w:val="16"/>
                <w:szCs w:val="16"/>
                <w:lang w:val="en-US"/>
              </w:rPr>
            </w:pPr>
          </w:p>
          <w:p w:rsidR="00CC2AC1" w:rsidRDefault="00CC2AC1" w:rsidP="004565F7">
            <w:pPr>
              <w:spacing w:after="0" w:line="240" w:lineRule="auto"/>
              <w:rPr>
                <w:rFonts w:ascii="GHEA Grapalat" w:hAnsi="GHEA Grapalat" w:cs="Sylfaen"/>
                <w:sz w:val="16"/>
                <w:szCs w:val="16"/>
                <w:lang w:val="en-US"/>
              </w:rPr>
            </w:pPr>
          </w:p>
          <w:p w:rsidR="00CC2AC1" w:rsidRDefault="00CC2AC1" w:rsidP="004565F7">
            <w:pPr>
              <w:spacing w:after="0" w:line="240" w:lineRule="auto"/>
              <w:rPr>
                <w:rFonts w:ascii="GHEA Grapalat" w:hAnsi="GHEA Grapalat" w:cs="Sylfaen"/>
                <w:sz w:val="16"/>
                <w:szCs w:val="16"/>
                <w:lang w:val="en-US"/>
              </w:rPr>
            </w:pPr>
          </w:p>
          <w:p w:rsidR="00CC2AC1" w:rsidRDefault="00CC2AC1" w:rsidP="004565F7">
            <w:pPr>
              <w:spacing w:after="0" w:line="240" w:lineRule="auto"/>
              <w:rPr>
                <w:rFonts w:ascii="GHEA Grapalat" w:hAnsi="GHEA Grapalat" w:cs="Sylfaen"/>
                <w:sz w:val="16"/>
                <w:szCs w:val="16"/>
                <w:lang w:val="en-US"/>
              </w:rPr>
            </w:pPr>
          </w:p>
          <w:p w:rsidR="00CC2AC1" w:rsidRDefault="00CC2AC1" w:rsidP="004565F7">
            <w:pPr>
              <w:spacing w:after="0" w:line="240" w:lineRule="auto"/>
              <w:rPr>
                <w:rFonts w:ascii="GHEA Grapalat" w:hAnsi="GHEA Grapalat" w:cs="Sylfaen"/>
                <w:sz w:val="16"/>
                <w:szCs w:val="16"/>
                <w:lang w:val="en-US"/>
              </w:rPr>
            </w:pPr>
          </w:p>
          <w:p w:rsidR="00CC2AC1" w:rsidRDefault="00CC2AC1" w:rsidP="004565F7">
            <w:pPr>
              <w:spacing w:after="0" w:line="240" w:lineRule="auto"/>
              <w:rPr>
                <w:rFonts w:ascii="GHEA Grapalat" w:hAnsi="GHEA Grapalat" w:cs="Sylfaen"/>
                <w:sz w:val="16"/>
                <w:szCs w:val="16"/>
                <w:lang w:val="en-US"/>
              </w:rPr>
            </w:pPr>
          </w:p>
          <w:p w:rsidR="00CC2AC1" w:rsidRDefault="00CC2AC1" w:rsidP="004565F7">
            <w:pPr>
              <w:spacing w:after="0" w:line="240" w:lineRule="auto"/>
              <w:rPr>
                <w:rFonts w:ascii="GHEA Grapalat" w:hAnsi="GHEA Grapalat" w:cs="Sylfaen"/>
                <w:sz w:val="16"/>
                <w:szCs w:val="16"/>
                <w:lang w:val="en-US"/>
              </w:rPr>
            </w:pPr>
          </w:p>
          <w:p w:rsidR="00CC2AC1" w:rsidRDefault="00CC2AC1" w:rsidP="004565F7">
            <w:pPr>
              <w:spacing w:after="0" w:line="240" w:lineRule="auto"/>
              <w:rPr>
                <w:rFonts w:ascii="GHEA Grapalat" w:hAnsi="GHEA Grapalat" w:cs="Sylfaen"/>
                <w:sz w:val="16"/>
                <w:szCs w:val="16"/>
                <w:lang w:val="en-US"/>
              </w:rPr>
            </w:pPr>
          </w:p>
          <w:p w:rsidR="00CC2AC1" w:rsidRDefault="00CC2AC1" w:rsidP="004565F7">
            <w:pPr>
              <w:spacing w:after="0" w:line="240" w:lineRule="auto"/>
              <w:rPr>
                <w:rFonts w:ascii="GHEA Grapalat" w:hAnsi="GHEA Grapalat" w:cs="Sylfaen"/>
                <w:sz w:val="16"/>
                <w:szCs w:val="16"/>
                <w:lang w:val="en-US"/>
              </w:rPr>
            </w:pPr>
          </w:p>
          <w:p w:rsidR="00CC2AC1" w:rsidRDefault="00CC2AC1" w:rsidP="004565F7">
            <w:pPr>
              <w:spacing w:after="0" w:line="240" w:lineRule="auto"/>
              <w:rPr>
                <w:rFonts w:ascii="GHEA Grapalat" w:hAnsi="GHEA Grapalat" w:cs="Sylfaen"/>
                <w:sz w:val="16"/>
                <w:szCs w:val="16"/>
                <w:lang w:val="en-US"/>
              </w:rPr>
            </w:pPr>
          </w:p>
          <w:p w:rsidR="00CC2AC1" w:rsidRDefault="00CC2AC1" w:rsidP="004565F7">
            <w:pPr>
              <w:spacing w:after="0" w:line="240" w:lineRule="auto"/>
              <w:rPr>
                <w:rFonts w:ascii="GHEA Grapalat" w:hAnsi="GHEA Grapalat" w:cs="Sylfaen"/>
                <w:sz w:val="16"/>
                <w:szCs w:val="16"/>
                <w:lang w:val="en-US"/>
              </w:rPr>
            </w:pPr>
          </w:p>
          <w:p w:rsidR="00CC2AC1" w:rsidRDefault="00CC2AC1" w:rsidP="004565F7">
            <w:pPr>
              <w:spacing w:after="0" w:line="240" w:lineRule="auto"/>
              <w:rPr>
                <w:rFonts w:ascii="GHEA Grapalat" w:hAnsi="GHEA Grapalat" w:cs="Sylfaen"/>
                <w:sz w:val="16"/>
                <w:szCs w:val="16"/>
                <w:lang w:val="en-US"/>
              </w:rPr>
            </w:pPr>
          </w:p>
          <w:p w:rsidR="00CC2AC1" w:rsidRDefault="00CC2AC1" w:rsidP="004565F7">
            <w:pPr>
              <w:spacing w:after="0" w:line="240" w:lineRule="auto"/>
              <w:rPr>
                <w:rFonts w:ascii="GHEA Grapalat" w:hAnsi="GHEA Grapalat" w:cs="Sylfaen"/>
                <w:sz w:val="16"/>
                <w:szCs w:val="16"/>
                <w:lang w:val="en-US"/>
              </w:rPr>
            </w:pPr>
          </w:p>
          <w:p w:rsidR="00CC2AC1" w:rsidRDefault="00CC2AC1" w:rsidP="004565F7">
            <w:pPr>
              <w:spacing w:after="0" w:line="240" w:lineRule="auto"/>
              <w:rPr>
                <w:rFonts w:ascii="GHEA Grapalat" w:hAnsi="GHEA Grapalat" w:cs="Sylfaen"/>
                <w:sz w:val="16"/>
                <w:szCs w:val="16"/>
                <w:lang w:val="en-US"/>
              </w:rPr>
            </w:pPr>
          </w:p>
          <w:p w:rsidR="00CC2AC1" w:rsidRPr="00B852B0" w:rsidRDefault="00CC2AC1" w:rsidP="004565F7">
            <w:pPr>
              <w:spacing w:after="0" w:line="240" w:lineRule="auto"/>
              <w:rPr>
                <w:rFonts w:ascii="GHEA Grapalat" w:hAnsi="GHEA Grapalat" w:cs="Sylfaen"/>
                <w:sz w:val="20"/>
                <w:szCs w:val="20"/>
                <w:lang w:val="en-US"/>
              </w:rPr>
            </w:pPr>
            <w:r w:rsidRPr="005C2CE5">
              <w:rPr>
                <w:rFonts w:ascii="GHEA Grapalat" w:hAnsi="GHEA Grapalat" w:cs="Sylfaen"/>
                <w:sz w:val="16"/>
                <w:szCs w:val="16"/>
                <w:lang w:val="hy-AM"/>
              </w:rPr>
              <w:t>2020-2022թթ. պարբերաբ</w:t>
            </w:r>
            <w:r w:rsidRPr="005C2CE5">
              <w:rPr>
                <w:rFonts w:ascii="GHEA Grapalat" w:hAnsi="GHEA Grapalat" w:cs="Sylfaen"/>
                <w:sz w:val="16"/>
                <w:szCs w:val="16"/>
                <w:lang w:val="hy-AM"/>
              </w:rPr>
              <w:lastRenderedPageBreak/>
              <w:t>ար</w:t>
            </w:r>
          </w:p>
        </w:tc>
        <w:tc>
          <w:tcPr>
            <w:tcW w:w="872" w:type="dxa"/>
            <w:vMerge w:val="restart"/>
            <w:shd w:val="clear" w:color="auto" w:fill="auto"/>
          </w:tcPr>
          <w:p w:rsidR="004565F7" w:rsidRPr="000E7474" w:rsidRDefault="004565F7" w:rsidP="004565F7">
            <w:pPr>
              <w:spacing w:after="0" w:line="240" w:lineRule="auto"/>
              <w:rPr>
                <w:rFonts w:ascii="GHEA Grapalat" w:hAnsi="GHEA Grapalat" w:cs="Sylfaen"/>
                <w:sz w:val="16"/>
                <w:szCs w:val="16"/>
                <w:lang w:val="en-US"/>
              </w:rPr>
            </w:pPr>
            <w:r w:rsidRPr="00DF2D90">
              <w:rPr>
                <w:rFonts w:ascii="GHEA Grapalat" w:hAnsi="GHEA Grapalat" w:cs="Sylfaen"/>
                <w:sz w:val="16"/>
                <w:szCs w:val="16"/>
              </w:rPr>
              <w:lastRenderedPageBreak/>
              <w:t>Պետական</w:t>
            </w:r>
            <w:r w:rsidRPr="000E7474">
              <w:rPr>
                <w:rFonts w:ascii="GHEA Grapalat" w:hAnsi="GHEA Grapalat" w:cs="Sylfaen"/>
                <w:sz w:val="16"/>
                <w:szCs w:val="16"/>
                <w:lang w:val="en-US"/>
              </w:rPr>
              <w:t xml:space="preserve"> </w:t>
            </w:r>
            <w:r w:rsidRPr="00DF2D90">
              <w:rPr>
                <w:rFonts w:ascii="GHEA Grapalat" w:hAnsi="GHEA Grapalat" w:cs="Sylfaen"/>
                <w:sz w:val="16"/>
                <w:szCs w:val="16"/>
              </w:rPr>
              <w:t>բյուջե</w:t>
            </w:r>
          </w:p>
          <w:p w:rsidR="004565F7" w:rsidRPr="000E7474" w:rsidRDefault="004565F7" w:rsidP="004565F7">
            <w:pPr>
              <w:spacing w:after="0" w:line="240" w:lineRule="auto"/>
              <w:rPr>
                <w:rFonts w:ascii="GHEA Grapalat" w:hAnsi="GHEA Grapalat" w:cs="Sylfaen"/>
                <w:sz w:val="16"/>
                <w:szCs w:val="16"/>
                <w:lang w:val="en-US"/>
              </w:rPr>
            </w:pPr>
          </w:p>
          <w:p w:rsidR="004565F7" w:rsidRPr="000E7474" w:rsidRDefault="004565F7" w:rsidP="004565F7">
            <w:pPr>
              <w:spacing w:after="0" w:line="240" w:lineRule="auto"/>
              <w:rPr>
                <w:rFonts w:ascii="GHEA Grapalat" w:hAnsi="GHEA Grapalat" w:cs="Sylfaen"/>
                <w:sz w:val="16"/>
                <w:szCs w:val="16"/>
                <w:lang w:val="en-US"/>
              </w:rPr>
            </w:pPr>
          </w:p>
          <w:p w:rsidR="004565F7" w:rsidRPr="000E7474" w:rsidRDefault="004565F7" w:rsidP="004565F7">
            <w:pPr>
              <w:spacing w:after="0" w:line="240" w:lineRule="auto"/>
              <w:rPr>
                <w:rFonts w:ascii="GHEA Grapalat" w:hAnsi="GHEA Grapalat"/>
                <w:sz w:val="16"/>
                <w:szCs w:val="16"/>
                <w:lang w:val="en-US"/>
              </w:rPr>
            </w:pPr>
            <w:r w:rsidRPr="00DF2D90">
              <w:rPr>
                <w:rFonts w:ascii="GHEA Grapalat" w:hAnsi="GHEA Grapalat" w:cs="Sylfaen"/>
                <w:sz w:val="16"/>
                <w:szCs w:val="16"/>
              </w:rPr>
              <w:t>Օրենքով</w:t>
            </w:r>
            <w:r w:rsidRPr="000E7474">
              <w:rPr>
                <w:rFonts w:ascii="GHEA Grapalat" w:hAnsi="GHEA Grapalat" w:cs="Sylfaen"/>
                <w:sz w:val="16"/>
                <w:szCs w:val="16"/>
                <w:lang w:val="en-US"/>
              </w:rPr>
              <w:t xml:space="preserve"> </w:t>
            </w:r>
            <w:r w:rsidRPr="00DF2D90">
              <w:rPr>
                <w:rFonts w:ascii="GHEA Grapalat" w:hAnsi="GHEA Grapalat" w:cs="Sylfaen"/>
                <w:sz w:val="16"/>
                <w:szCs w:val="16"/>
              </w:rPr>
              <w:t>չարգելված</w:t>
            </w:r>
            <w:r w:rsidRPr="000E7474">
              <w:rPr>
                <w:rFonts w:ascii="GHEA Grapalat" w:hAnsi="GHEA Grapalat" w:cs="Sylfaen"/>
                <w:sz w:val="16"/>
                <w:szCs w:val="16"/>
                <w:lang w:val="en-US"/>
              </w:rPr>
              <w:t xml:space="preserve"> </w:t>
            </w:r>
            <w:r w:rsidRPr="00DF2D90">
              <w:rPr>
                <w:rFonts w:ascii="GHEA Grapalat" w:hAnsi="GHEA Grapalat" w:cs="Sylfaen"/>
                <w:sz w:val="16"/>
                <w:szCs w:val="16"/>
              </w:rPr>
              <w:t>այլ</w:t>
            </w:r>
            <w:r w:rsidRPr="000E7474">
              <w:rPr>
                <w:rFonts w:ascii="GHEA Grapalat" w:hAnsi="GHEA Grapalat" w:cs="Sylfaen"/>
                <w:sz w:val="16"/>
                <w:szCs w:val="16"/>
                <w:lang w:val="en-US"/>
              </w:rPr>
              <w:t xml:space="preserve"> </w:t>
            </w:r>
            <w:r w:rsidRPr="00DF2D90">
              <w:rPr>
                <w:rFonts w:ascii="GHEA Grapalat" w:hAnsi="GHEA Grapalat" w:cs="Sylfaen"/>
                <w:sz w:val="16"/>
                <w:szCs w:val="16"/>
              </w:rPr>
              <w:t>աղբյուրներ</w:t>
            </w:r>
          </w:p>
        </w:tc>
      </w:tr>
      <w:tr w:rsidR="004565F7" w:rsidRPr="00DF2D90" w:rsidTr="000E65E5">
        <w:trPr>
          <w:trHeight w:val="195"/>
        </w:trPr>
        <w:tc>
          <w:tcPr>
            <w:tcW w:w="447" w:type="dxa"/>
            <w:vMerge/>
            <w:noWrap/>
          </w:tcPr>
          <w:p w:rsidR="004565F7" w:rsidRPr="000E7474" w:rsidRDefault="004565F7" w:rsidP="004565F7">
            <w:pPr>
              <w:spacing w:after="0" w:line="240" w:lineRule="auto"/>
              <w:rPr>
                <w:rFonts w:ascii="GHEA Grapalat" w:hAnsi="GHEA Grapalat"/>
                <w:sz w:val="16"/>
                <w:szCs w:val="16"/>
                <w:lang w:val="en-US"/>
              </w:rPr>
            </w:pPr>
          </w:p>
        </w:tc>
        <w:tc>
          <w:tcPr>
            <w:tcW w:w="2085" w:type="dxa"/>
            <w:shd w:val="clear" w:color="auto" w:fill="auto"/>
            <w:noWrap/>
          </w:tcPr>
          <w:p w:rsidR="004565F7" w:rsidRDefault="004565F7" w:rsidP="004565F7">
            <w:pPr>
              <w:spacing w:after="0" w:line="240" w:lineRule="auto"/>
              <w:rPr>
                <w:rFonts w:ascii="GHEA Grapalat" w:hAnsi="GHEA Grapalat"/>
                <w:sz w:val="16"/>
                <w:szCs w:val="16"/>
                <w:lang w:val="hy-AM"/>
              </w:rPr>
            </w:pPr>
            <w:r>
              <w:rPr>
                <w:rFonts w:ascii="GHEA Grapalat" w:hAnsi="GHEA Grapalat"/>
                <w:sz w:val="16"/>
                <w:szCs w:val="16"/>
                <w:lang w:val="hy-AM"/>
              </w:rPr>
              <w:t xml:space="preserve">2, </w:t>
            </w:r>
            <w:r w:rsidRPr="00DF2D90">
              <w:rPr>
                <w:rFonts w:ascii="GHEA Grapalat" w:hAnsi="GHEA Grapalat"/>
                <w:sz w:val="16"/>
                <w:szCs w:val="16"/>
              </w:rPr>
              <w:t>Վերապատրաստումներ</w:t>
            </w:r>
            <w:r w:rsidRPr="000E7474">
              <w:rPr>
                <w:rFonts w:ascii="GHEA Grapalat" w:hAnsi="GHEA Grapalat"/>
                <w:sz w:val="16"/>
                <w:szCs w:val="16"/>
                <w:lang w:val="en-US"/>
              </w:rPr>
              <w:t xml:space="preserve"> </w:t>
            </w:r>
            <w:r w:rsidRPr="00DF2D90">
              <w:rPr>
                <w:rFonts w:ascii="GHEA Grapalat" w:hAnsi="GHEA Grapalat"/>
                <w:sz w:val="16"/>
                <w:szCs w:val="16"/>
              </w:rPr>
              <w:t>իրականացնել</w:t>
            </w:r>
            <w:r w:rsidRPr="000E7474">
              <w:rPr>
                <w:rFonts w:ascii="GHEA Grapalat" w:hAnsi="GHEA Grapalat"/>
                <w:sz w:val="16"/>
                <w:szCs w:val="16"/>
                <w:lang w:val="en-US"/>
              </w:rPr>
              <w:t xml:space="preserve"> </w:t>
            </w:r>
            <w:r w:rsidRPr="00DF2D90">
              <w:rPr>
                <w:rFonts w:ascii="GHEA Grapalat" w:hAnsi="GHEA Grapalat"/>
                <w:sz w:val="16"/>
                <w:szCs w:val="16"/>
              </w:rPr>
              <w:t>հավաքների</w:t>
            </w:r>
            <w:r w:rsidRPr="000E7474">
              <w:rPr>
                <w:rFonts w:ascii="GHEA Grapalat" w:hAnsi="GHEA Grapalat"/>
                <w:sz w:val="16"/>
                <w:szCs w:val="16"/>
                <w:lang w:val="en-US"/>
              </w:rPr>
              <w:t xml:space="preserve"> </w:t>
            </w:r>
            <w:r w:rsidRPr="00DF2D90">
              <w:rPr>
                <w:rFonts w:ascii="GHEA Grapalat" w:hAnsi="GHEA Grapalat"/>
                <w:sz w:val="16"/>
                <w:szCs w:val="16"/>
              </w:rPr>
              <w:lastRenderedPageBreak/>
              <w:t>ազատության</w:t>
            </w:r>
            <w:r w:rsidRPr="000E7474">
              <w:rPr>
                <w:rFonts w:ascii="GHEA Grapalat" w:hAnsi="GHEA Grapalat"/>
                <w:sz w:val="16"/>
                <w:szCs w:val="16"/>
                <w:lang w:val="en-US"/>
              </w:rPr>
              <w:t xml:space="preserve"> </w:t>
            </w:r>
            <w:r w:rsidRPr="00DF2D90">
              <w:rPr>
                <w:rFonts w:ascii="GHEA Grapalat" w:hAnsi="GHEA Grapalat"/>
                <w:sz w:val="16"/>
                <w:szCs w:val="16"/>
              </w:rPr>
              <w:t>թեմայով՝</w:t>
            </w:r>
            <w:r w:rsidRPr="000E7474">
              <w:rPr>
                <w:rFonts w:ascii="GHEA Grapalat" w:hAnsi="GHEA Grapalat"/>
                <w:sz w:val="16"/>
                <w:szCs w:val="16"/>
                <w:lang w:val="en-US"/>
              </w:rPr>
              <w:t xml:space="preserve"> </w:t>
            </w:r>
            <w:r w:rsidRPr="00DF2D90">
              <w:rPr>
                <w:rFonts w:ascii="GHEA Grapalat" w:hAnsi="GHEA Grapalat"/>
                <w:sz w:val="16"/>
                <w:szCs w:val="16"/>
              </w:rPr>
              <w:t>միջազգային</w:t>
            </w:r>
            <w:r w:rsidRPr="000E7474">
              <w:rPr>
                <w:rFonts w:ascii="GHEA Grapalat" w:hAnsi="GHEA Grapalat"/>
                <w:sz w:val="16"/>
                <w:szCs w:val="16"/>
                <w:lang w:val="en-US"/>
              </w:rPr>
              <w:t xml:space="preserve"> </w:t>
            </w:r>
            <w:r w:rsidRPr="00DF2D90">
              <w:rPr>
                <w:rFonts w:ascii="GHEA Grapalat" w:hAnsi="GHEA Grapalat"/>
                <w:sz w:val="16"/>
                <w:szCs w:val="16"/>
              </w:rPr>
              <w:t>չափանիշների</w:t>
            </w:r>
            <w:r w:rsidRPr="000E7474">
              <w:rPr>
                <w:rFonts w:ascii="GHEA Grapalat" w:hAnsi="GHEA Grapalat"/>
                <w:sz w:val="16"/>
                <w:szCs w:val="16"/>
                <w:lang w:val="en-US"/>
              </w:rPr>
              <w:t xml:space="preserve"> </w:t>
            </w:r>
            <w:r w:rsidRPr="00DF2D90">
              <w:rPr>
                <w:rFonts w:ascii="GHEA Grapalat" w:hAnsi="GHEA Grapalat"/>
                <w:sz w:val="16"/>
                <w:szCs w:val="16"/>
              </w:rPr>
              <w:t>վերաբերյալ</w:t>
            </w:r>
          </w:p>
        </w:tc>
        <w:tc>
          <w:tcPr>
            <w:tcW w:w="1324" w:type="dxa"/>
            <w:shd w:val="clear" w:color="auto" w:fill="auto"/>
          </w:tcPr>
          <w:p w:rsidR="004565F7" w:rsidRDefault="004565F7" w:rsidP="004565F7">
            <w:pPr>
              <w:spacing w:after="0" w:line="240" w:lineRule="auto"/>
              <w:rPr>
                <w:rFonts w:ascii="GHEA Grapalat" w:hAnsi="GHEA Grapalat"/>
                <w:sz w:val="16"/>
                <w:szCs w:val="16"/>
              </w:rPr>
            </w:pPr>
            <w:r w:rsidRPr="00DF2D90">
              <w:rPr>
                <w:rFonts w:ascii="GHEA Grapalat" w:hAnsi="GHEA Grapalat"/>
                <w:sz w:val="16"/>
                <w:szCs w:val="16"/>
              </w:rPr>
              <w:lastRenderedPageBreak/>
              <w:t>Վերապատրաստվել է ոստիկանների 24%-ը</w:t>
            </w:r>
          </w:p>
        </w:tc>
        <w:tc>
          <w:tcPr>
            <w:tcW w:w="1136" w:type="dxa"/>
            <w:vMerge/>
            <w:shd w:val="clear" w:color="auto" w:fill="auto"/>
          </w:tcPr>
          <w:p w:rsidR="004565F7" w:rsidRPr="00DF2D90" w:rsidRDefault="004565F7" w:rsidP="004565F7">
            <w:pPr>
              <w:spacing w:after="0" w:line="240" w:lineRule="auto"/>
              <w:rPr>
                <w:rFonts w:ascii="GHEA Grapalat" w:hAnsi="GHEA Grapalat"/>
                <w:sz w:val="16"/>
                <w:szCs w:val="16"/>
              </w:rPr>
            </w:pPr>
          </w:p>
        </w:tc>
        <w:tc>
          <w:tcPr>
            <w:tcW w:w="1329" w:type="dxa"/>
            <w:vMerge/>
            <w:shd w:val="clear" w:color="auto" w:fill="auto"/>
            <w:noWrap/>
          </w:tcPr>
          <w:p w:rsidR="004565F7" w:rsidRPr="00DF2D90" w:rsidRDefault="004565F7" w:rsidP="004565F7">
            <w:pPr>
              <w:spacing w:after="0" w:line="240" w:lineRule="auto"/>
              <w:rPr>
                <w:rFonts w:ascii="GHEA Grapalat" w:hAnsi="GHEA Grapalat"/>
                <w:sz w:val="16"/>
                <w:szCs w:val="16"/>
              </w:rPr>
            </w:pPr>
          </w:p>
        </w:tc>
        <w:tc>
          <w:tcPr>
            <w:tcW w:w="1324" w:type="dxa"/>
            <w:vMerge/>
            <w:shd w:val="clear" w:color="auto" w:fill="auto"/>
          </w:tcPr>
          <w:p w:rsidR="004565F7" w:rsidRPr="00DF2D90" w:rsidRDefault="004565F7" w:rsidP="004565F7">
            <w:pPr>
              <w:spacing w:after="0" w:line="240" w:lineRule="auto"/>
              <w:rPr>
                <w:rFonts w:ascii="GHEA Grapalat" w:hAnsi="GHEA Grapalat"/>
                <w:sz w:val="16"/>
                <w:szCs w:val="16"/>
              </w:rPr>
            </w:pPr>
          </w:p>
        </w:tc>
        <w:tc>
          <w:tcPr>
            <w:tcW w:w="1136" w:type="dxa"/>
            <w:vMerge/>
            <w:shd w:val="clear" w:color="auto" w:fill="auto"/>
          </w:tcPr>
          <w:p w:rsidR="004565F7" w:rsidRPr="00DF2D90" w:rsidRDefault="004565F7" w:rsidP="004565F7">
            <w:pPr>
              <w:spacing w:after="0" w:line="240" w:lineRule="auto"/>
              <w:rPr>
                <w:rFonts w:ascii="GHEA Grapalat" w:hAnsi="GHEA Grapalat" w:cs="Sylfaen"/>
                <w:sz w:val="16"/>
                <w:szCs w:val="16"/>
              </w:rPr>
            </w:pPr>
          </w:p>
        </w:tc>
        <w:tc>
          <w:tcPr>
            <w:tcW w:w="872" w:type="dxa"/>
            <w:vMerge/>
            <w:shd w:val="clear" w:color="auto" w:fill="auto"/>
          </w:tcPr>
          <w:p w:rsidR="004565F7" w:rsidRPr="00DF2D90" w:rsidRDefault="004565F7" w:rsidP="004565F7">
            <w:pPr>
              <w:spacing w:after="0" w:line="240" w:lineRule="auto"/>
              <w:rPr>
                <w:rFonts w:ascii="GHEA Grapalat" w:hAnsi="GHEA Grapalat" w:cs="Sylfaen"/>
                <w:sz w:val="16"/>
                <w:szCs w:val="16"/>
              </w:rPr>
            </w:pPr>
          </w:p>
        </w:tc>
      </w:tr>
    </w:tbl>
    <w:p w:rsidR="009B652F" w:rsidRPr="009B652F" w:rsidRDefault="009B652F" w:rsidP="009B652F">
      <w:pPr>
        <w:pStyle w:val="NormalWeb"/>
        <w:spacing w:before="0" w:beforeAutospacing="0" w:after="0" w:afterAutospacing="0" w:line="360" w:lineRule="auto"/>
        <w:jc w:val="both"/>
        <w:rPr>
          <w:rFonts w:ascii="GHEA Grapalat" w:hAnsi="GHEA Grapalat"/>
          <w:color w:val="000000"/>
        </w:rPr>
      </w:pPr>
    </w:p>
    <w:p w:rsidR="004565F7" w:rsidRPr="004565F7" w:rsidRDefault="004565F7" w:rsidP="000E7474">
      <w:pPr>
        <w:pStyle w:val="ListParagraph"/>
        <w:numPr>
          <w:ilvl w:val="0"/>
          <w:numId w:val="7"/>
        </w:numPr>
        <w:rPr>
          <w:rFonts w:ascii="GHEA Grapalat" w:hAnsi="GHEA Grapalat"/>
          <w:lang w:val="ru-RU"/>
        </w:rPr>
      </w:pPr>
      <w:r w:rsidRPr="004565F7">
        <w:rPr>
          <w:rFonts w:ascii="GHEA Grapalat" w:hAnsi="GHEA Grapalat"/>
          <w:lang w:val="ru-RU"/>
        </w:rPr>
        <w:t>59-</w:t>
      </w:r>
      <w:proofErr w:type="spellStart"/>
      <w:r w:rsidRPr="004565F7">
        <w:rPr>
          <w:rFonts w:ascii="GHEA Grapalat" w:hAnsi="GHEA Grapalat"/>
        </w:rPr>
        <w:t>րդ</w:t>
      </w:r>
      <w:proofErr w:type="spellEnd"/>
      <w:r w:rsidRPr="004565F7">
        <w:rPr>
          <w:rFonts w:ascii="GHEA Grapalat" w:hAnsi="GHEA Grapalat"/>
          <w:lang w:val="ru-RU"/>
        </w:rPr>
        <w:t xml:space="preserve"> </w:t>
      </w:r>
      <w:proofErr w:type="spellStart"/>
      <w:r w:rsidRPr="004565F7">
        <w:rPr>
          <w:rFonts w:ascii="GHEA Grapalat" w:hAnsi="GHEA Grapalat"/>
        </w:rPr>
        <w:t>կետից</w:t>
      </w:r>
      <w:proofErr w:type="spellEnd"/>
      <w:r w:rsidRPr="004565F7">
        <w:rPr>
          <w:rFonts w:ascii="GHEA Grapalat" w:hAnsi="GHEA Grapalat"/>
          <w:lang w:val="ru-RU"/>
        </w:rPr>
        <w:t xml:space="preserve"> </w:t>
      </w:r>
      <w:proofErr w:type="spellStart"/>
      <w:r w:rsidRPr="004565F7">
        <w:rPr>
          <w:rFonts w:ascii="GHEA Grapalat" w:hAnsi="GHEA Grapalat"/>
        </w:rPr>
        <w:t>հետո</w:t>
      </w:r>
      <w:proofErr w:type="spellEnd"/>
      <w:r w:rsidRPr="004565F7">
        <w:rPr>
          <w:rFonts w:ascii="GHEA Grapalat" w:hAnsi="GHEA Grapalat"/>
          <w:lang w:val="ru-RU"/>
        </w:rPr>
        <w:t xml:space="preserve"> </w:t>
      </w:r>
      <w:proofErr w:type="spellStart"/>
      <w:r w:rsidRPr="00B852B0">
        <w:rPr>
          <w:rFonts w:ascii="GHEA Grapalat" w:hAnsi="GHEA Grapalat"/>
        </w:rPr>
        <w:t>ավելացնել</w:t>
      </w:r>
      <w:proofErr w:type="spellEnd"/>
      <w:r w:rsidRPr="00B852B0">
        <w:rPr>
          <w:rFonts w:ascii="GHEA Grapalat" w:hAnsi="GHEA Grapalat"/>
          <w:lang w:val="ru-RU"/>
        </w:rPr>
        <w:t xml:space="preserve"> </w:t>
      </w:r>
      <w:proofErr w:type="spellStart"/>
      <w:r w:rsidRPr="00B852B0">
        <w:rPr>
          <w:rFonts w:ascii="GHEA Grapalat" w:hAnsi="GHEA Grapalat"/>
        </w:rPr>
        <w:t>նոր</w:t>
      </w:r>
      <w:proofErr w:type="spellEnd"/>
      <w:r w:rsidRPr="00B852B0">
        <w:rPr>
          <w:rFonts w:ascii="GHEA Grapalat" w:hAnsi="GHEA Grapalat"/>
          <w:lang w:val="ru-RU"/>
        </w:rPr>
        <w:t xml:space="preserve"> </w:t>
      </w:r>
      <w:r w:rsidR="00B852B0" w:rsidRPr="00B852B0">
        <w:rPr>
          <w:rFonts w:ascii="GHEA Grapalat" w:hAnsi="GHEA Grapalat"/>
          <w:lang w:val="ru-RU"/>
        </w:rPr>
        <w:t>59.1-</w:t>
      </w:r>
      <w:proofErr w:type="spellStart"/>
      <w:r w:rsidR="00B852B0" w:rsidRPr="00B852B0">
        <w:rPr>
          <w:rFonts w:ascii="GHEA Grapalat" w:hAnsi="GHEA Grapalat"/>
        </w:rPr>
        <w:t>րդ</w:t>
      </w:r>
      <w:proofErr w:type="spellEnd"/>
      <w:r w:rsidR="00B852B0" w:rsidRPr="00B852B0">
        <w:rPr>
          <w:rFonts w:ascii="GHEA Grapalat" w:hAnsi="GHEA Grapalat"/>
          <w:lang w:val="ru-RU"/>
        </w:rPr>
        <w:t xml:space="preserve"> </w:t>
      </w:r>
      <w:proofErr w:type="spellStart"/>
      <w:r w:rsidRPr="00B852B0">
        <w:rPr>
          <w:rFonts w:ascii="GHEA Grapalat" w:hAnsi="GHEA Grapalat"/>
        </w:rPr>
        <w:t>կետ</w:t>
      </w:r>
      <w:proofErr w:type="spellEnd"/>
      <w:r w:rsidR="00B852B0">
        <w:rPr>
          <w:rFonts w:ascii="GHEA Grapalat" w:hAnsi="GHEA Grapalat"/>
        </w:rPr>
        <w:t>՝</w:t>
      </w:r>
      <w:r w:rsidRPr="004565F7">
        <w:rPr>
          <w:rFonts w:ascii="GHEA Grapalat" w:hAnsi="GHEA Grapalat"/>
          <w:lang w:val="ru-RU"/>
        </w:rPr>
        <w:t xml:space="preserve"> </w:t>
      </w:r>
      <w:proofErr w:type="spellStart"/>
      <w:r w:rsidRPr="004565F7">
        <w:rPr>
          <w:rFonts w:ascii="GHEA Grapalat" w:hAnsi="GHEA Grapalat"/>
        </w:rPr>
        <w:t>հետևյալ</w:t>
      </w:r>
      <w:proofErr w:type="spellEnd"/>
      <w:r w:rsidR="000E65E5" w:rsidRPr="000E65E5">
        <w:rPr>
          <w:rFonts w:ascii="GHEA Grapalat" w:hAnsi="GHEA Grapalat"/>
          <w:lang w:val="ru-RU"/>
        </w:rPr>
        <w:t xml:space="preserve"> </w:t>
      </w:r>
      <w:proofErr w:type="spellStart"/>
      <w:r>
        <w:rPr>
          <w:rFonts w:ascii="GHEA Grapalat" w:hAnsi="GHEA Grapalat"/>
        </w:rPr>
        <w:t>խմբագրությամբ</w:t>
      </w:r>
      <w:proofErr w:type="spellEnd"/>
      <w:r w:rsidR="000E7474" w:rsidRPr="000E7474">
        <w:rPr>
          <w:rFonts w:ascii="GHEA Grapalat" w:hAnsi="GHEA Grapalat"/>
          <w:lang w:val="ru-RU"/>
        </w:rPr>
        <w:t>.</w:t>
      </w:r>
      <w:r w:rsidRPr="004565F7">
        <w:rPr>
          <w:rFonts w:ascii="GHEA Grapalat" w:hAnsi="GHEA Grapalat"/>
          <w:lang w:val="ru-RU"/>
        </w:rPr>
        <w:t xml:space="preserve"> </w:t>
      </w:r>
    </w:p>
    <w:tbl>
      <w:tblPr>
        <w:tblpPr w:leftFromText="180" w:rightFromText="180" w:vertAnchor="text" w:horzAnchor="margin" w:tblpXSpec="center" w:tblpY="399"/>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1861"/>
        <w:gridCol w:w="1322"/>
        <w:gridCol w:w="1133"/>
        <w:gridCol w:w="1326"/>
        <w:gridCol w:w="1323"/>
        <w:gridCol w:w="1133"/>
        <w:gridCol w:w="871"/>
      </w:tblGrid>
      <w:tr w:rsidR="004565F7" w:rsidRPr="00DF2D90" w:rsidTr="00B852B0">
        <w:trPr>
          <w:trHeight w:val="344"/>
        </w:trPr>
        <w:tc>
          <w:tcPr>
            <w:tcW w:w="558" w:type="dxa"/>
            <w:noWrap/>
            <w:hideMark/>
          </w:tcPr>
          <w:p w:rsidR="004565F7" w:rsidRPr="000E7474" w:rsidRDefault="00B852B0" w:rsidP="004565F7">
            <w:pPr>
              <w:spacing w:after="0" w:line="240" w:lineRule="auto"/>
              <w:rPr>
                <w:rFonts w:ascii="GHEA Grapalat" w:hAnsi="GHEA Grapalat"/>
                <w:sz w:val="16"/>
                <w:szCs w:val="16"/>
              </w:rPr>
            </w:pPr>
            <w:r w:rsidRPr="000E7474">
              <w:rPr>
                <w:rFonts w:ascii="GHEA Grapalat" w:hAnsi="GHEA Grapalat"/>
                <w:sz w:val="20"/>
                <w:szCs w:val="20"/>
              </w:rPr>
              <w:t>59.1</w:t>
            </w:r>
          </w:p>
        </w:tc>
        <w:tc>
          <w:tcPr>
            <w:tcW w:w="1861" w:type="dxa"/>
            <w:hideMark/>
          </w:tcPr>
          <w:p w:rsidR="004565F7" w:rsidRPr="005C2CE5" w:rsidRDefault="004565F7" w:rsidP="004565F7">
            <w:pPr>
              <w:spacing w:after="0" w:line="240" w:lineRule="auto"/>
              <w:rPr>
                <w:rFonts w:ascii="GHEA Grapalat" w:hAnsi="GHEA Grapalat"/>
                <w:sz w:val="16"/>
                <w:szCs w:val="16"/>
              </w:rPr>
            </w:pPr>
            <w:r w:rsidRPr="006C146F">
              <w:rPr>
                <w:rFonts w:ascii="GHEA Grapalat" w:hAnsi="GHEA Grapalat"/>
                <w:sz w:val="16"/>
                <w:szCs w:val="16"/>
              </w:rPr>
              <w:t>Ռազմական</w:t>
            </w:r>
            <w:r w:rsidRPr="000E7474">
              <w:rPr>
                <w:rFonts w:ascii="GHEA Grapalat" w:hAnsi="GHEA Grapalat"/>
                <w:sz w:val="16"/>
                <w:szCs w:val="16"/>
              </w:rPr>
              <w:t xml:space="preserve"> </w:t>
            </w:r>
            <w:r w:rsidRPr="006C146F">
              <w:rPr>
                <w:rFonts w:ascii="GHEA Grapalat" w:hAnsi="GHEA Grapalat"/>
                <w:sz w:val="16"/>
                <w:szCs w:val="16"/>
              </w:rPr>
              <w:t>գործողությունների</w:t>
            </w:r>
            <w:r w:rsidRPr="000E7474">
              <w:rPr>
                <w:rFonts w:ascii="GHEA Grapalat" w:hAnsi="GHEA Grapalat"/>
                <w:sz w:val="16"/>
                <w:szCs w:val="16"/>
              </w:rPr>
              <w:t xml:space="preserve"> </w:t>
            </w:r>
            <w:r w:rsidRPr="006C146F">
              <w:rPr>
                <w:rFonts w:ascii="GHEA Grapalat" w:hAnsi="GHEA Grapalat"/>
                <w:sz w:val="16"/>
                <w:szCs w:val="16"/>
              </w:rPr>
              <w:t>արդյունքում</w:t>
            </w:r>
            <w:r w:rsidRPr="000E7474">
              <w:rPr>
                <w:rFonts w:ascii="GHEA Grapalat" w:hAnsi="GHEA Grapalat"/>
                <w:sz w:val="16"/>
                <w:szCs w:val="16"/>
              </w:rPr>
              <w:t xml:space="preserve"> </w:t>
            </w:r>
            <w:r w:rsidRPr="006C146F">
              <w:rPr>
                <w:rFonts w:ascii="GHEA Grapalat" w:hAnsi="GHEA Grapalat"/>
                <w:sz w:val="16"/>
                <w:szCs w:val="16"/>
              </w:rPr>
              <w:t>հաշմանդամություն</w:t>
            </w:r>
            <w:r w:rsidRPr="000E7474">
              <w:rPr>
                <w:rFonts w:ascii="GHEA Grapalat" w:hAnsi="GHEA Grapalat"/>
                <w:sz w:val="16"/>
                <w:szCs w:val="16"/>
              </w:rPr>
              <w:t xml:space="preserve"> </w:t>
            </w:r>
            <w:r w:rsidRPr="006C146F">
              <w:rPr>
                <w:rFonts w:ascii="GHEA Grapalat" w:hAnsi="GHEA Grapalat"/>
                <w:sz w:val="16"/>
                <w:szCs w:val="16"/>
              </w:rPr>
              <w:t>ստացած</w:t>
            </w:r>
            <w:r w:rsidRPr="000E7474">
              <w:rPr>
                <w:rFonts w:ascii="GHEA Grapalat" w:hAnsi="GHEA Grapalat"/>
                <w:sz w:val="16"/>
                <w:szCs w:val="16"/>
              </w:rPr>
              <w:t xml:space="preserve"> </w:t>
            </w:r>
            <w:r w:rsidRPr="006C146F">
              <w:rPr>
                <w:rFonts w:ascii="GHEA Grapalat" w:hAnsi="GHEA Grapalat"/>
                <w:sz w:val="16"/>
                <w:szCs w:val="16"/>
              </w:rPr>
              <w:t>անձանց</w:t>
            </w:r>
            <w:r w:rsidRPr="000E7474">
              <w:rPr>
                <w:rFonts w:ascii="GHEA Grapalat" w:hAnsi="GHEA Grapalat"/>
                <w:sz w:val="16"/>
                <w:szCs w:val="16"/>
              </w:rPr>
              <w:t xml:space="preserve"> </w:t>
            </w:r>
            <w:r w:rsidRPr="006C146F">
              <w:rPr>
                <w:rFonts w:ascii="GHEA Grapalat" w:hAnsi="GHEA Grapalat"/>
                <w:sz w:val="16"/>
                <w:szCs w:val="16"/>
              </w:rPr>
              <w:t>կրթության</w:t>
            </w:r>
            <w:r w:rsidRPr="000E7474">
              <w:rPr>
                <w:rFonts w:ascii="GHEA Grapalat" w:hAnsi="GHEA Grapalat"/>
                <w:sz w:val="16"/>
                <w:szCs w:val="16"/>
              </w:rPr>
              <w:t xml:space="preserve"> (</w:t>
            </w:r>
            <w:r w:rsidRPr="006C146F">
              <w:rPr>
                <w:rFonts w:ascii="GHEA Grapalat" w:hAnsi="GHEA Grapalat"/>
                <w:sz w:val="16"/>
                <w:szCs w:val="16"/>
              </w:rPr>
              <w:t>այդ</w:t>
            </w:r>
            <w:r w:rsidRPr="000E7474">
              <w:rPr>
                <w:rFonts w:ascii="GHEA Grapalat" w:hAnsi="GHEA Grapalat"/>
                <w:sz w:val="16"/>
                <w:szCs w:val="16"/>
              </w:rPr>
              <w:t xml:space="preserve"> </w:t>
            </w:r>
            <w:r w:rsidRPr="006C146F">
              <w:rPr>
                <w:rFonts w:ascii="GHEA Grapalat" w:hAnsi="GHEA Grapalat"/>
                <w:sz w:val="16"/>
                <w:szCs w:val="16"/>
              </w:rPr>
              <w:t>թվում՝</w:t>
            </w:r>
            <w:r w:rsidRPr="000E7474">
              <w:rPr>
                <w:rFonts w:ascii="GHEA Grapalat" w:hAnsi="GHEA Grapalat"/>
                <w:sz w:val="16"/>
                <w:szCs w:val="16"/>
              </w:rPr>
              <w:t xml:space="preserve"> </w:t>
            </w:r>
            <w:r w:rsidRPr="006C146F">
              <w:rPr>
                <w:rFonts w:ascii="GHEA Grapalat" w:hAnsi="GHEA Grapalat"/>
                <w:sz w:val="16"/>
                <w:szCs w:val="16"/>
              </w:rPr>
              <w:t>մասնագիտական</w:t>
            </w:r>
            <w:r w:rsidRPr="000E7474">
              <w:rPr>
                <w:rFonts w:ascii="GHEA Grapalat" w:hAnsi="GHEA Grapalat"/>
                <w:sz w:val="16"/>
                <w:szCs w:val="16"/>
              </w:rPr>
              <w:t xml:space="preserve">) </w:t>
            </w:r>
            <w:r w:rsidRPr="006C146F">
              <w:rPr>
                <w:rFonts w:ascii="GHEA Grapalat" w:hAnsi="GHEA Grapalat"/>
                <w:sz w:val="16"/>
                <w:szCs w:val="16"/>
              </w:rPr>
              <w:t>իրավունքի</w:t>
            </w:r>
            <w:r w:rsidRPr="000E7474">
              <w:rPr>
                <w:rFonts w:ascii="GHEA Grapalat" w:hAnsi="GHEA Grapalat"/>
                <w:sz w:val="16"/>
                <w:szCs w:val="16"/>
              </w:rPr>
              <w:t xml:space="preserve"> </w:t>
            </w:r>
            <w:r w:rsidRPr="006C146F">
              <w:rPr>
                <w:rFonts w:ascii="GHEA Grapalat" w:hAnsi="GHEA Grapalat"/>
                <w:sz w:val="16"/>
                <w:szCs w:val="16"/>
              </w:rPr>
              <w:t>ապահովման</w:t>
            </w:r>
            <w:r w:rsidRPr="005C2CE5">
              <w:rPr>
                <w:rFonts w:ascii="GHEA Grapalat" w:hAnsi="GHEA Grapalat"/>
                <w:sz w:val="16"/>
                <w:szCs w:val="16"/>
              </w:rPr>
              <w:t xml:space="preserve"> </w:t>
            </w:r>
            <w:r w:rsidRPr="006C146F">
              <w:rPr>
                <w:rFonts w:ascii="GHEA Grapalat" w:hAnsi="GHEA Grapalat"/>
                <w:sz w:val="16"/>
                <w:szCs w:val="16"/>
              </w:rPr>
              <w:t>համար</w:t>
            </w:r>
            <w:r w:rsidRPr="005C2CE5">
              <w:rPr>
                <w:rFonts w:ascii="GHEA Grapalat" w:hAnsi="GHEA Grapalat"/>
                <w:sz w:val="16"/>
                <w:szCs w:val="16"/>
              </w:rPr>
              <w:t xml:space="preserve"> </w:t>
            </w:r>
            <w:r w:rsidRPr="006C146F">
              <w:rPr>
                <w:rFonts w:ascii="GHEA Grapalat" w:hAnsi="GHEA Grapalat"/>
                <w:sz w:val="16"/>
                <w:szCs w:val="16"/>
              </w:rPr>
              <w:t>ծրագրերի</w:t>
            </w:r>
            <w:r w:rsidRPr="005C2CE5">
              <w:rPr>
                <w:rFonts w:ascii="GHEA Grapalat" w:hAnsi="GHEA Grapalat"/>
                <w:sz w:val="16"/>
                <w:szCs w:val="16"/>
              </w:rPr>
              <w:t xml:space="preserve"> </w:t>
            </w:r>
            <w:r w:rsidRPr="006C146F">
              <w:rPr>
                <w:rFonts w:ascii="GHEA Grapalat" w:hAnsi="GHEA Grapalat"/>
                <w:sz w:val="16"/>
                <w:szCs w:val="16"/>
              </w:rPr>
              <w:t>մշակում</w:t>
            </w:r>
          </w:p>
        </w:tc>
        <w:tc>
          <w:tcPr>
            <w:tcW w:w="1322" w:type="dxa"/>
          </w:tcPr>
          <w:p w:rsidR="004565F7" w:rsidRPr="005C2CE5" w:rsidRDefault="004565F7" w:rsidP="004565F7">
            <w:pPr>
              <w:spacing w:after="0" w:line="240" w:lineRule="auto"/>
              <w:rPr>
                <w:rFonts w:ascii="GHEA Grapalat" w:hAnsi="GHEA Grapalat"/>
                <w:sz w:val="16"/>
                <w:szCs w:val="16"/>
              </w:rPr>
            </w:pPr>
            <w:r w:rsidRPr="006C146F">
              <w:rPr>
                <w:rFonts w:ascii="GHEA Grapalat" w:hAnsi="GHEA Grapalat"/>
                <w:sz w:val="16"/>
                <w:szCs w:val="16"/>
              </w:rPr>
              <w:t>Հաստատված</w:t>
            </w:r>
            <w:r w:rsidRPr="005C2CE5">
              <w:rPr>
                <w:rFonts w:ascii="GHEA Grapalat" w:hAnsi="GHEA Grapalat"/>
                <w:sz w:val="16"/>
                <w:szCs w:val="16"/>
              </w:rPr>
              <w:t xml:space="preserve"> </w:t>
            </w:r>
            <w:r w:rsidRPr="006C146F">
              <w:rPr>
                <w:rFonts w:ascii="GHEA Grapalat" w:hAnsi="GHEA Grapalat"/>
                <w:sz w:val="16"/>
                <w:szCs w:val="16"/>
              </w:rPr>
              <w:t>ծրագիր</w:t>
            </w:r>
            <w:r w:rsidRPr="005C2CE5">
              <w:rPr>
                <w:rFonts w:ascii="GHEA Grapalat" w:hAnsi="GHEA Grapalat"/>
                <w:sz w:val="16"/>
                <w:szCs w:val="16"/>
              </w:rPr>
              <w:t xml:space="preserve">, </w:t>
            </w:r>
            <w:r w:rsidRPr="006C146F">
              <w:rPr>
                <w:rFonts w:ascii="GHEA Grapalat" w:hAnsi="GHEA Grapalat"/>
                <w:sz w:val="16"/>
                <w:szCs w:val="16"/>
              </w:rPr>
              <w:t>որը</w:t>
            </w:r>
            <w:r w:rsidRPr="005C2CE5">
              <w:rPr>
                <w:rFonts w:ascii="GHEA Grapalat" w:hAnsi="GHEA Grapalat"/>
                <w:sz w:val="16"/>
                <w:szCs w:val="16"/>
              </w:rPr>
              <w:t xml:space="preserve"> </w:t>
            </w:r>
            <w:r w:rsidRPr="006C146F">
              <w:rPr>
                <w:rFonts w:ascii="GHEA Grapalat" w:hAnsi="GHEA Grapalat"/>
                <w:sz w:val="16"/>
                <w:szCs w:val="16"/>
              </w:rPr>
              <w:t>ներառում</w:t>
            </w:r>
            <w:r w:rsidRPr="005C2CE5">
              <w:rPr>
                <w:rFonts w:ascii="GHEA Grapalat" w:hAnsi="GHEA Grapalat"/>
                <w:sz w:val="16"/>
                <w:szCs w:val="16"/>
              </w:rPr>
              <w:t xml:space="preserve"> </w:t>
            </w:r>
            <w:r w:rsidRPr="006C146F">
              <w:rPr>
                <w:rFonts w:ascii="GHEA Grapalat" w:hAnsi="GHEA Grapalat"/>
                <w:sz w:val="16"/>
                <w:szCs w:val="16"/>
              </w:rPr>
              <w:t>է</w:t>
            </w:r>
            <w:r w:rsidRPr="005C2CE5">
              <w:rPr>
                <w:rFonts w:ascii="GHEA Grapalat" w:hAnsi="GHEA Grapalat"/>
                <w:sz w:val="16"/>
                <w:szCs w:val="16"/>
              </w:rPr>
              <w:t xml:space="preserve"> </w:t>
            </w:r>
            <w:r w:rsidRPr="006C146F">
              <w:rPr>
                <w:rFonts w:ascii="GHEA Grapalat" w:hAnsi="GHEA Grapalat"/>
                <w:sz w:val="16"/>
                <w:szCs w:val="16"/>
              </w:rPr>
              <w:t>նախնական</w:t>
            </w:r>
            <w:r w:rsidRPr="005C2CE5">
              <w:rPr>
                <w:rFonts w:ascii="GHEA Grapalat" w:hAnsi="GHEA Grapalat"/>
                <w:sz w:val="16"/>
                <w:szCs w:val="16"/>
              </w:rPr>
              <w:t xml:space="preserve"> (</w:t>
            </w:r>
            <w:r w:rsidRPr="006C146F">
              <w:rPr>
                <w:rFonts w:ascii="GHEA Grapalat" w:hAnsi="GHEA Grapalat"/>
                <w:sz w:val="16"/>
                <w:szCs w:val="16"/>
              </w:rPr>
              <w:t>արհեստագործական</w:t>
            </w:r>
            <w:r w:rsidRPr="005C2CE5">
              <w:rPr>
                <w:rFonts w:ascii="GHEA Grapalat" w:hAnsi="GHEA Grapalat"/>
                <w:sz w:val="16"/>
                <w:szCs w:val="16"/>
              </w:rPr>
              <w:t xml:space="preserve">), </w:t>
            </w:r>
            <w:r w:rsidRPr="006C146F">
              <w:rPr>
                <w:rFonts w:ascii="GHEA Grapalat" w:hAnsi="GHEA Grapalat"/>
                <w:sz w:val="16"/>
                <w:szCs w:val="16"/>
              </w:rPr>
              <w:t>միջին</w:t>
            </w:r>
            <w:r w:rsidRPr="005C2CE5">
              <w:rPr>
                <w:rFonts w:ascii="GHEA Grapalat" w:hAnsi="GHEA Grapalat"/>
                <w:sz w:val="16"/>
                <w:szCs w:val="16"/>
              </w:rPr>
              <w:t xml:space="preserve"> </w:t>
            </w:r>
            <w:r w:rsidRPr="006C146F">
              <w:rPr>
                <w:rFonts w:ascii="GHEA Grapalat" w:hAnsi="GHEA Grapalat"/>
                <w:sz w:val="16"/>
                <w:szCs w:val="16"/>
              </w:rPr>
              <w:t>մասնագիտական</w:t>
            </w:r>
            <w:r w:rsidRPr="005C2CE5">
              <w:rPr>
                <w:rFonts w:ascii="GHEA Grapalat" w:hAnsi="GHEA Grapalat"/>
                <w:sz w:val="16"/>
                <w:szCs w:val="16"/>
              </w:rPr>
              <w:t xml:space="preserve">, </w:t>
            </w:r>
            <w:r w:rsidRPr="006C146F">
              <w:rPr>
                <w:rFonts w:ascii="GHEA Grapalat" w:hAnsi="GHEA Grapalat"/>
                <w:sz w:val="16"/>
                <w:szCs w:val="16"/>
              </w:rPr>
              <w:t>բարձրագույն</w:t>
            </w:r>
            <w:r w:rsidRPr="005C2CE5">
              <w:rPr>
                <w:rFonts w:ascii="GHEA Grapalat" w:hAnsi="GHEA Grapalat"/>
                <w:sz w:val="16"/>
                <w:szCs w:val="16"/>
              </w:rPr>
              <w:t xml:space="preserve"> </w:t>
            </w:r>
            <w:r w:rsidRPr="006C146F">
              <w:rPr>
                <w:rFonts w:ascii="GHEA Grapalat" w:hAnsi="GHEA Grapalat"/>
                <w:sz w:val="16"/>
                <w:szCs w:val="16"/>
              </w:rPr>
              <w:t>և</w:t>
            </w:r>
            <w:r w:rsidRPr="005C2CE5">
              <w:rPr>
                <w:rFonts w:ascii="GHEA Grapalat" w:hAnsi="GHEA Grapalat"/>
                <w:sz w:val="16"/>
                <w:szCs w:val="16"/>
              </w:rPr>
              <w:t xml:space="preserve"> </w:t>
            </w:r>
            <w:r w:rsidRPr="006C146F">
              <w:rPr>
                <w:rFonts w:ascii="GHEA Grapalat" w:hAnsi="GHEA Grapalat"/>
                <w:sz w:val="16"/>
                <w:szCs w:val="16"/>
              </w:rPr>
              <w:t>ոչ</w:t>
            </w:r>
            <w:r w:rsidRPr="005C2CE5">
              <w:rPr>
                <w:rFonts w:ascii="GHEA Grapalat" w:hAnsi="GHEA Grapalat"/>
                <w:sz w:val="16"/>
                <w:szCs w:val="16"/>
              </w:rPr>
              <w:t xml:space="preserve"> </w:t>
            </w:r>
            <w:r w:rsidRPr="006C146F">
              <w:rPr>
                <w:rFonts w:ascii="GHEA Grapalat" w:hAnsi="GHEA Grapalat"/>
                <w:sz w:val="16"/>
                <w:szCs w:val="16"/>
              </w:rPr>
              <w:t>ֆորմալ</w:t>
            </w:r>
            <w:r w:rsidRPr="005C2CE5">
              <w:rPr>
                <w:rFonts w:ascii="GHEA Grapalat" w:hAnsi="GHEA Grapalat"/>
                <w:sz w:val="16"/>
                <w:szCs w:val="16"/>
              </w:rPr>
              <w:t xml:space="preserve"> </w:t>
            </w:r>
            <w:r w:rsidRPr="006C146F">
              <w:rPr>
                <w:rFonts w:ascii="GHEA Grapalat" w:hAnsi="GHEA Grapalat"/>
                <w:sz w:val="16"/>
                <w:szCs w:val="16"/>
              </w:rPr>
              <w:t>կրթության</w:t>
            </w:r>
            <w:r w:rsidRPr="005C2CE5">
              <w:rPr>
                <w:rFonts w:ascii="GHEA Grapalat" w:hAnsi="GHEA Grapalat"/>
                <w:sz w:val="16"/>
                <w:szCs w:val="16"/>
              </w:rPr>
              <w:t xml:space="preserve"> </w:t>
            </w:r>
            <w:r w:rsidRPr="006C146F">
              <w:rPr>
                <w:rFonts w:ascii="GHEA Grapalat" w:hAnsi="GHEA Grapalat"/>
                <w:sz w:val="16"/>
                <w:szCs w:val="16"/>
              </w:rPr>
              <w:t>ոլորտները</w:t>
            </w:r>
          </w:p>
        </w:tc>
        <w:tc>
          <w:tcPr>
            <w:tcW w:w="1133" w:type="dxa"/>
          </w:tcPr>
          <w:p w:rsidR="004565F7" w:rsidRPr="005C2CE5" w:rsidRDefault="004565F7" w:rsidP="004565F7">
            <w:pPr>
              <w:spacing w:after="0" w:line="240" w:lineRule="auto"/>
              <w:rPr>
                <w:rFonts w:ascii="GHEA Grapalat" w:hAnsi="GHEA Grapalat"/>
                <w:sz w:val="16"/>
                <w:szCs w:val="16"/>
              </w:rPr>
            </w:pPr>
            <w:r w:rsidRPr="006C146F">
              <w:rPr>
                <w:rFonts w:ascii="GHEA Grapalat" w:hAnsi="GHEA Grapalat"/>
                <w:sz w:val="16"/>
                <w:szCs w:val="16"/>
              </w:rPr>
              <w:t>Ստեղծվել</w:t>
            </w:r>
            <w:r w:rsidRPr="005C2CE5">
              <w:rPr>
                <w:rFonts w:ascii="GHEA Grapalat" w:hAnsi="GHEA Grapalat"/>
                <w:sz w:val="16"/>
                <w:szCs w:val="16"/>
              </w:rPr>
              <w:t xml:space="preserve"> </w:t>
            </w:r>
            <w:r w:rsidRPr="006C146F">
              <w:rPr>
                <w:rFonts w:ascii="GHEA Grapalat" w:hAnsi="GHEA Grapalat"/>
                <w:sz w:val="16"/>
                <w:szCs w:val="16"/>
              </w:rPr>
              <w:t>են</w:t>
            </w:r>
            <w:r w:rsidRPr="005C2CE5">
              <w:rPr>
                <w:rFonts w:ascii="GHEA Grapalat" w:hAnsi="GHEA Grapalat"/>
                <w:sz w:val="16"/>
                <w:szCs w:val="16"/>
              </w:rPr>
              <w:t xml:space="preserve"> </w:t>
            </w:r>
            <w:r w:rsidRPr="006C146F">
              <w:rPr>
                <w:rFonts w:ascii="GHEA Grapalat" w:hAnsi="GHEA Grapalat"/>
                <w:sz w:val="16"/>
                <w:szCs w:val="16"/>
              </w:rPr>
              <w:t>համապատասխան</w:t>
            </w:r>
            <w:r w:rsidRPr="005C2CE5">
              <w:rPr>
                <w:rFonts w:ascii="GHEA Grapalat" w:hAnsi="GHEA Grapalat"/>
                <w:sz w:val="16"/>
                <w:szCs w:val="16"/>
              </w:rPr>
              <w:t xml:space="preserve"> </w:t>
            </w:r>
            <w:r w:rsidRPr="006C146F">
              <w:rPr>
                <w:rFonts w:ascii="GHEA Grapalat" w:hAnsi="GHEA Grapalat"/>
                <w:sz w:val="16"/>
                <w:szCs w:val="16"/>
              </w:rPr>
              <w:t>մեխանիզմներ</w:t>
            </w:r>
            <w:r w:rsidRPr="005C2CE5">
              <w:rPr>
                <w:rFonts w:ascii="GHEA Grapalat" w:hAnsi="GHEA Grapalat"/>
                <w:sz w:val="16"/>
                <w:szCs w:val="16"/>
              </w:rPr>
              <w:t xml:space="preserve"> </w:t>
            </w:r>
            <w:r w:rsidRPr="006C146F">
              <w:rPr>
                <w:rFonts w:ascii="GHEA Grapalat" w:hAnsi="GHEA Grapalat"/>
                <w:sz w:val="16"/>
                <w:szCs w:val="16"/>
              </w:rPr>
              <w:t>ռազմական</w:t>
            </w:r>
            <w:r w:rsidRPr="005C2CE5">
              <w:rPr>
                <w:rFonts w:ascii="GHEA Grapalat" w:hAnsi="GHEA Grapalat"/>
                <w:sz w:val="16"/>
                <w:szCs w:val="16"/>
              </w:rPr>
              <w:t xml:space="preserve"> </w:t>
            </w:r>
            <w:r w:rsidRPr="006C146F">
              <w:rPr>
                <w:rFonts w:ascii="GHEA Grapalat" w:hAnsi="GHEA Grapalat"/>
                <w:sz w:val="16"/>
                <w:szCs w:val="16"/>
              </w:rPr>
              <w:t>գործողությունների</w:t>
            </w:r>
            <w:r w:rsidRPr="005C2CE5">
              <w:rPr>
                <w:rFonts w:ascii="GHEA Grapalat" w:hAnsi="GHEA Grapalat"/>
                <w:sz w:val="16"/>
                <w:szCs w:val="16"/>
              </w:rPr>
              <w:t xml:space="preserve"> </w:t>
            </w:r>
            <w:r w:rsidRPr="006C146F">
              <w:rPr>
                <w:rFonts w:ascii="GHEA Grapalat" w:hAnsi="GHEA Grapalat"/>
                <w:sz w:val="16"/>
                <w:szCs w:val="16"/>
              </w:rPr>
              <w:t>արդյունքում</w:t>
            </w:r>
            <w:r w:rsidRPr="005C2CE5">
              <w:rPr>
                <w:rFonts w:ascii="GHEA Grapalat" w:hAnsi="GHEA Grapalat"/>
                <w:sz w:val="16"/>
                <w:szCs w:val="16"/>
              </w:rPr>
              <w:t xml:space="preserve"> </w:t>
            </w:r>
            <w:r w:rsidRPr="006C146F">
              <w:rPr>
                <w:rFonts w:ascii="GHEA Grapalat" w:hAnsi="GHEA Grapalat"/>
                <w:sz w:val="16"/>
                <w:szCs w:val="16"/>
              </w:rPr>
              <w:t>հաշմանդամություն</w:t>
            </w:r>
            <w:r w:rsidRPr="005C2CE5">
              <w:rPr>
                <w:rFonts w:ascii="GHEA Grapalat" w:hAnsi="GHEA Grapalat"/>
                <w:sz w:val="16"/>
                <w:szCs w:val="16"/>
              </w:rPr>
              <w:t xml:space="preserve"> </w:t>
            </w:r>
            <w:r w:rsidRPr="006C146F">
              <w:rPr>
                <w:rFonts w:ascii="GHEA Grapalat" w:hAnsi="GHEA Grapalat"/>
                <w:sz w:val="16"/>
                <w:szCs w:val="16"/>
              </w:rPr>
              <w:t>ստացած</w:t>
            </w:r>
            <w:r w:rsidRPr="005C2CE5">
              <w:rPr>
                <w:rFonts w:ascii="GHEA Grapalat" w:hAnsi="GHEA Grapalat"/>
                <w:sz w:val="16"/>
                <w:szCs w:val="16"/>
              </w:rPr>
              <w:t xml:space="preserve"> </w:t>
            </w:r>
            <w:r w:rsidRPr="006C146F">
              <w:rPr>
                <w:rFonts w:ascii="GHEA Grapalat" w:hAnsi="GHEA Grapalat"/>
                <w:sz w:val="16"/>
                <w:szCs w:val="16"/>
              </w:rPr>
              <w:t>անձանց</w:t>
            </w:r>
            <w:r w:rsidRPr="005C2CE5">
              <w:rPr>
                <w:rFonts w:ascii="GHEA Grapalat" w:hAnsi="GHEA Grapalat"/>
                <w:sz w:val="16"/>
                <w:szCs w:val="16"/>
              </w:rPr>
              <w:t xml:space="preserve"> </w:t>
            </w:r>
            <w:r w:rsidRPr="006C146F">
              <w:rPr>
                <w:rFonts w:ascii="GHEA Grapalat" w:hAnsi="GHEA Grapalat"/>
                <w:sz w:val="16"/>
                <w:szCs w:val="16"/>
              </w:rPr>
              <w:t>համար</w:t>
            </w:r>
            <w:r w:rsidRPr="005C2CE5">
              <w:rPr>
                <w:rFonts w:ascii="GHEA Grapalat" w:hAnsi="GHEA Grapalat"/>
                <w:sz w:val="16"/>
                <w:szCs w:val="16"/>
              </w:rPr>
              <w:t xml:space="preserve"> </w:t>
            </w:r>
            <w:r w:rsidRPr="006C146F">
              <w:rPr>
                <w:rFonts w:ascii="GHEA Grapalat" w:hAnsi="GHEA Grapalat"/>
                <w:sz w:val="16"/>
                <w:szCs w:val="16"/>
              </w:rPr>
              <w:t>հասանելի</w:t>
            </w:r>
            <w:r w:rsidRPr="005C2CE5">
              <w:rPr>
                <w:rFonts w:ascii="GHEA Grapalat" w:hAnsi="GHEA Grapalat"/>
                <w:sz w:val="16"/>
                <w:szCs w:val="16"/>
              </w:rPr>
              <w:t xml:space="preserve"> </w:t>
            </w:r>
            <w:r w:rsidRPr="006C146F">
              <w:rPr>
                <w:rFonts w:ascii="GHEA Grapalat" w:hAnsi="GHEA Grapalat"/>
                <w:sz w:val="16"/>
                <w:szCs w:val="16"/>
              </w:rPr>
              <w:t>մասնագիտական</w:t>
            </w:r>
            <w:r w:rsidRPr="005C2CE5">
              <w:rPr>
                <w:rFonts w:ascii="GHEA Grapalat" w:hAnsi="GHEA Grapalat"/>
                <w:sz w:val="16"/>
                <w:szCs w:val="16"/>
              </w:rPr>
              <w:t xml:space="preserve"> </w:t>
            </w:r>
            <w:r w:rsidRPr="006C146F">
              <w:rPr>
                <w:rFonts w:ascii="GHEA Grapalat" w:hAnsi="GHEA Grapalat"/>
                <w:sz w:val="16"/>
                <w:szCs w:val="16"/>
              </w:rPr>
              <w:t>որակավորման</w:t>
            </w:r>
            <w:r w:rsidRPr="005C2CE5">
              <w:rPr>
                <w:rFonts w:ascii="GHEA Grapalat" w:hAnsi="GHEA Grapalat"/>
                <w:sz w:val="16"/>
                <w:szCs w:val="16"/>
              </w:rPr>
              <w:t xml:space="preserve"> </w:t>
            </w:r>
            <w:r w:rsidRPr="006C146F">
              <w:rPr>
                <w:rFonts w:ascii="GHEA Grapalat" w:hAnsi="GHEA Grapalat"/>
                <w:sz w:val="16"/>
                <w:szCs w:val="16"/>
              </w:rPr>
              <w:t>կամ</w:t>
            </w:r>
            <w:r w:rsidRPr="005C2CE5">
              <w:rPr>
                <w:rFonts w:ascii="GHEA Grapalat" w:hAnsi="GHEA Grapalat"/>
                <w:sz w:val="16"/>
                <w:szCs w:val="16"/>
              </w:rPr>
              <w:t xml:space="preserve"> </w:t>
            </w:r>
            <w:r w:rsidRPr="006C146F">
              <w:rPr>
                <w:rFonts w:ascii="GHEA Grapalat" w:hAnsi="GHEA Grapalat"/>
                <w:sz w:val="16"/>
                <w:szCs w:val="16"/>
              </w:rPr>
              <w:t>վերամասնագիտակացման</w:t>
            </w:r>
            <w:r w:rsidRPr="005C2CE5">
              <w:rPr>
                <w:rFonts w:ascii="GHEA Grapalat" w:hAnsi="GHEA Grapalat"/>
                <w:sz w:val="16"/>
                <w:szCs w:val="16"/>
              </w:rPr>
              <w:t xml:space="preserve"> </w:t>
            </w:r>
            <w:r w:rsidRPr="006C146F">
              <w:rPr>
                <w:rFonts w:ascii="GHEA Grapalat" w:hAnsi="GHEA Grapalat"/>
                <w:sz w:val="16"/>
                <w:szCs w:val="16"/>
              </w:rPr>
              <w:t>համար</w:t>
            </w:r>
          </w:p>
        </w:tc>
        <w:tc>
          <w:tcPr>
            <w:tcW w:w="1326" w:type="dxa"/>
            <w:hideMark/>
          </w:tcPr>
          <w:p w:rsidR="004565F7" w:rsidRPr="005C2CE5" w:rsidRDefault="004565F7" w:rsidP="004565F7">
            <w:pPr>
              <w:spacing w:after="0" w:line="240" w:lineRule="auto"/>
              <w:rPr>
                <w:rFonts w:ascii="GHEA Grapalat" w:hAnsi="GHEA Grapalat"/>
                <w:sz w:val="16"/>
                <w:szCs w:val="16"/>
              </w:rPr>
            </w:pPr>
            <w:r w:rsidRPr="006C146F">
              <w:rPr>
                <w:rFonts w:ascii="GHEA Grapalat" w:hAnsi="GHEA Grapalat"/>
                <w:sz w:val="16"/>
                <w:szCs w:val="16"/>
              </w:rPr>
              <w:t>ՀՀ</w:t>
            </w:r>
            <w:r w:rsidRPr="005C2CE5">
              <w:rPr>
                <w:rFonts w:ascii="GHEA Grapalat" w:hAnsi="GHEA Grapalat"/>
                <w:sz w:val="16"/>
                <w:szCs w:val="16"/>
              </w:rPr>
              <w:t xml:space="preserve"> </w:t>
            </w:r>
            <w:r w:rsidRPr="006C146F">
              <w:rPr>
                <w:rFonts w:ascii="GHEA Grapalat" w:hAnsi="GHEA Grapalat"/>
                <w:sz w:val="16"/>
                <w:szCs w:val="16"/>
              </w:rPr>
              <w:t>կրթության</w:t>
            </w:r>
            <w:r w:rsidRPr="005C2CE5">
              <w:rPr>
                <w:rFonts w:ascii="GHEA Grapalat" w:hAnsi="GHEA Grapalat"/>
                <w:sz w:val="16"/>
                <w:szCs w:val="16"/>
              </w:rPr>
              <w:t xml:space="preserve">, </w:t>
            </w:r>
            <w:r w:rsidRPr="006C146F">
              <w:rPr>
                <w:rFonts w:ascii="GHEA Grapalat" w:hAnsi="GHEA Grapalat"/>
                <w:sz w:val="16"/>
                <w:szCs w:val="16"/>
              </w:rPr>
              <w:t>գիտության</w:t>
            </w:r>
            <w:r w:rsidRPr="005C2CE5">
              <w:rPr>
                <w:rFonts w:ascii="GHEA Grapalat" w:hAnsi="GHEA Grapalat"/>
                <w:sz w:val="16"/>
                <w:szCs w:val="16"/>
              </w:rPr>
              <w:t xml:space="preserve">, </w:t>
            </w:r>
            <w:r w:rsidRPr="006C146F">
              <w:rPr>
                <w:rFonts w:ascii="GHEA Grapalat" w:hAnsi="GHEA Grapalat"/>
                <w:sz w:val="16"/>
                <w:szCs w:val="16"/>
              </w:rPr>
              <w:t>մշակույթի</w:t>
            </w:r>
            <w:r w:rsidRPr="005C2CE5">
              <w:rPr>
                <w:rFonts w:ascii="GHEA Grapalat" w:hAnsi="GHEA Grapalat"/>
                <w:sz w:val="16"/>
                <w:szCs w:val="16"/>
              </w:rPr>
              <w:t xml:space="preserve"> </w:t>
            </w:r>
            <w:r w:rsidRPr="006C146F">
              <w:rPr>
                <w:rFonts w:ascii="GHEA Grapalat" w:hAnsi="GHEA Grapalat"/>
                <w:sz w:val="16"/>
                <w:szCs w:val="16"/>
              </w:rPr>
              <w:t>և</w:t>
            </w:r>
            <w:r w:rsidRPr="005C2CE5">
              <w:rPr>
                <w:rFonts w:ascii="GHEA Grapalat" w:hAnsi="GHEA Grapalat"/>
                <w:sz w:val="16"/>
                <w:szCs w:val="16"/>
              </w:rPr>
              <w:t xml:space="preserve"> </w:t>
            </w:r>
            <w:r w:rsidRPr="006C146F">
              <w:rPr>
                <w:rFonts w:ascii="GHEA Grapalat" w:hAnsi="GHEA Grapalat"/>
                <w:sz w:val="16"/>
                <w:szCs w:val="16"/>
              </w:rPr>
              <w:t>սպորտի</w:t>
            </w:r>
            <w:r w:rsidRPr="005C2CE5">
              <w:rPr>
                <w:rFonts w:ascii="GHEA Grapalat" w:hAnsi="GHEA Grapalat"/>
                <w:sz w:val="16"/>
                <w:szCs w:val="16"/>
              </w:rPr>
              <w:t xml:space="preserve"> </w:t>
            </w:r>
            <w:r w:rsidRPr="006C146F">
              <w:rPr>
                <w:rFonts w:ascii="GHEA Grapalat" w:hAnsi="GHEA Grapalat"/>
                <w:sz w:val="16"/>
                <w:szCs w:val="16"/>
              </w:rPr>
              <w:t>նախարարություն</w:t>
            </w:r>
          </w:p>
        </w:tc>
        <w:tc>
          <w:tcPr>
            <w:tcW w:w="1323" w:type="dxa"/>
          </w:tcPr>
          <w:p w:rsidR="004565F7" w:rsidRPr="005C2CE5" w:rsidRDefault="004565F7" w:rsidP="004565F7">
            <w:pPr>
              <w:spacing w:after="0" w:line="240" w:lineRule="auto"/>
              <w:rPr>
                <w:rFonts w:ascii="GHEA Grapalat" w:hAnsi="GHEA Grapalat"/>
                <w:sz w:val="16"/>
                <w:szCs w:val="16"/>
              </w:rPr>
            </w:pPr>
            <w:r w:rsidRPr="006C146F">
              <w:rPr>
                <w:rFonts w:ascii="GHEA Grapalat" w:hAnsi="GHEA Grapalat"/>
                <w:sz w:val="16"/>
                <w:szCs w:val="16"/>
              </w:rPr>
              <w:t>ՀՀ</w:t>
            </w:r>
            <w:r w:rsidRPr="005C2CE5">
              <w:rPr>
                <w:rFonts w:ascii="GHEA Grapalat" w:hAnsi="GHEA Grapalat"/>
                <w:sz w:val="16"/>
                <w:szCs w:val="16"/>
              </w:rPr>
              <w:t xml:space="preserve"> </w:t>
            </w:r>
            <w:r w:rsidRPr="006C146F">
              <w:rPr>
                <w:rFonts w:ascii="GHEA Grapalat" w:hAnsi="GHEA Grapalat"/>
                <w:sz w:val="16"/>
                <w:szCs w:val="16"/>
              </w:rPr>
              <w:t>աշխատանքի</w:t>
            </w:r>
            <w:r w:rsidRPr="005C2CE5">
              <w:rPr>
                <w:rFonts w:ascii="GHEA Grapalat" w:hAnsi="GHEA Grapalat"/>
                <w:sz w:val="16"/>
                <w:szCs w:val="16"/>
              </w:rPr>
              <w:t xml:space="preserve"> </w:t>
            </w:r>
            <w:r w:rsidRPr="006C146F">
              <w:rPr>
                <w:rFonts w:ascii="GHEA Grapalat" w:hAnsi="GHEA Grapalat"/>
                <w:sz w:val="16"/>
                <w:szCs w:val="16"/>
              </w:rPr>
              <w:t>և</w:t>
            </w:r>
            <w:r w:rsidRPr="005C2CE5">
              <w:rPr>
                <w:rFonts w:ascii="GHEA Grapalat" w:hAnsi="GHEA Grapalat"/>
                <w:sz w:val="16"/>
                <w:szCs w:val="16"/>
              </w:rPr>
              <w:t xml:space="preserve"> </w:t>
            </w:r>
            <w:r w:rsidRPr="006C146F">
              <w:rPr>
                <w:rFonts w:ascii="GHEA Grapalat" w:hAnsi="GHEA Grapalat"/>
                <w:sz w:val="16"/>
                <w:szCs w:val="16"/>
              </w:rPr>
              <w:t>սոցիալական</w:t>
            </w:r>
            <w:r w:rsidRPr="005C2CE5">
              <w:rPr>
                <w:rFonts w:ascii="GHEA Grapalat" w:hAnsi="GHEA Grapalat"/>
                <w:sz w:val="16"/>
                <w:szCs w:val="16"/>
              </w:rPr>
              <w:t xml:space="preserve"> </w:t>
            </w:r>
            <w:r w:rsidRPr="006C146F">
              <w:rPr>
                <w:rFonts w:ascii="GHEA Grapalat" w:hAnsi="GHEA Grapalat"/>
                <w:sz w:val="16"/>
                <w:szCs w:val="16"/>
              </w:rPr>
              <w:t>հարցերի</w:t>
            </w:r>
            <w:r w:rsidRPr="005C2CE5">
              <w:rPr>
                <w:rFonts w:ascii="GHEA Grapalat" w:hAnsi="GHEA Grapalat"/>
                <w:sz w:val="16"/>
                <w:szCs w:val="16"/>
              </w:rPr>
              <w:t xml:space="preserve"> </w:t>
            </w:r>
            <w:r w:rsidRPr="006C146F">
              <w:rPr>
                <w:rFonts w:ascii="GHEA Grapalat" w:hAnsi="GHEA Grapalat"/>
                <w:sz w:val="16"/>
                <w:szCs w:val="16"/>
              </w:rPr>
              <w:t>նախարարություն</w:t>
            </w:r>
          </w:p>
          <w:p w:rsidR="004565F7" w:rsidRPr="005C2CE5" w:rsidRDefault="004565F7" w:rsidP="004565F7">
            <w:pPr>
              <w:spacing w:after="0" w:line="240" w:lineRule="auto"/>
              <w:rPr>
                <w:rFonts w:ascii="GHEA Grapalat" w:hAnsi="GHEA Grapalat"/>
                <w:sz w:val="16"/>
                <w:szCs w:val="16"/>
              </w:rPr>
            </w:pPr>
          </w:p>
        </w:tc>
        <w:tc>
          <w:tcPr>
            <w:tcW w:w="1133" w:type="dxa"/>
          </w:tcPr>
          <w:p w:rsidR="004565F7" w:rsidRPr="00DF2D90" w:rsidRDefault="004565F7" w:rsidP="004565F7">
            <w:pPr>
              <w:spacing w:after="0" w:line="240" w:lineRule="auto"/>
              <w:rPr>
                <w:rFonts w:ascii="GHEA Grapalat" w:hAnsi="GHEA Grapalat"/>
                <w:sz w:val="16"/>
                <w:szCs w:val="16"/>
              </w:rPr>
            </w:pPr>
            <w:r w:rsidRPr="006C146F">
              <w:rPr>
                <w:rFonts w:ascii="GHEA Grapalat" w:hAnsi="GHEA Grapalat"/>
                <w:sz w:val="16"/>
                <w:szCs w:val="16"/>
              </w:rPr>
              <w:t>2022թ. երկրորդ կիսամյակ</w:t>
            </w:r>
          </w:p>
        </w:tc>
        <w:tc>
          <w:tcPr>
            <w:tcW w:w="871" w:type="dxa"/>
          </w:tcPr>
          <w:p w:rsidR="004565F7" w:rsidRPr="006C146F" w:rsidRDefault="004565F7" w:rsidP="004565F7">
            <w:pPr>
              <w:spacing w:after="0" w:line="240" w:lineRule="auto"/>
              <w:rPr>
                <w:rFonts w:ascii="GHEA Grapalat" w:hAnsi="GHEA Grapalat"/>
                <w:sz w:val="16"/>
                <w:szCs w:val="16"/>
              </w:rPr>
            </w:pPr>
            <w:r w:rsidRPr="006C146F">
              <w:rPr>
                <w:rFonts w:ascii="GHEA Grapalat" w:hAnsi="GHEA Grapalat"/>
                <w:sz w:val="16"/>
                <w:szCs w:val="16"/>
              </w:rPr>
              <w:t>Պետական բյուջե</w:t>
            </w:r>
          </w:p>
          <w:p w:rsidR="004565F7" w:rsidRPr="006C146F" w:rsidRDefault="004565F7" w:rsidP="004565F7">
            <w:pPr>
              <w:spacing w:after="0" w:line="240" w:lineRule="auto"/>
              <w:rPr>
                <w:rFonts w:ascii="GHEA Grapalat" w:hAnsi="GHEA Grapalat"/>
                <w:sz w:val="16"/>
                <w:szCs w:val="16"/>
              </w:rPr>
            </w:pPr>
          </w:p>
          <w:p w:rsidR="004565F7" w:rsidRPr="006C146F" w:rsidRDefault="004565F7" w:rsidP="004565F7">
            <w:pPr>
              <w:spacing w:after="0" w:line="240" w:lineRule="auto"/>
              <w:rPr>
                <w:rFonts w:ascii="GHEA Grapalat" w:hAnsi="GHEA Grapalat"/>
                <w:sz w:val="16"/>
                <w:szCs w:val="16"/>
              </w:rPr>
            </w:pPr>
          </w:p>
          <w:p w:rsidR="004565F7" w:rsidRPr="00DF2D90" w:rsidRDefault="004565F7" w:rsidP="004565F7">
            <w:pPr>
              <w:spacing w:after="0" w:line="240" w:lineRule="auto"/>
              <w:rPr>
                <w:rFonts w:ascii="GHEA Grapalat" w:hAnsi="GHEA Grapalat" w:cs="Sylfaen"/>
                <w:sz w:val="16"/>
                <w:szCs w:val="16"/>
              </w:rPr>
            </w:pPr>
            <w:r w:rsidRPr="006C146F">
              <w:rPr>
                <w:rFonts w:ascii="GHEA Grapalat" w:hAnsi="GHEA Grapalat"/>
                <w:sz w:val="16"/>
                <w:szCs w:val="16"/>
              </w:rPr>
              <w:t>Օրենքով չարգելված այլ աղբյուրներ</w:t>
            </w:r>
          </w:p>
        </w:tc>
      </w:tr>
    </w:tbl>
    <w:p w:rsidR="004565F7" w:rsidRPr="004565F7" w:rsidRDefault="004565F7" w:rsidP="004565F7">
      <w:pPr>
        <w:rPr>
          <w:rFonts w:ascii="GHEA Grapalat" w:hAnsi="GHEA Grapalat"/>
          <w:highlight w:val="yellow"/>
        </w:rPr>
      </w:pPr>
    </w:p>
    <w:p w:rsidR="00F03552" w:rsidRPr="00B852B0" w:rsidRDefault="004565F7" w:rsidP="000E7474">
      <w:pPr>
        <w:pStyle w:val="ListParagraph"/>
        <w:numPr>
          <w:ilvl w:val="0"/>
          <w:numId w:val="7"/>
        </w:numPr>
        <w:rPr>
          <w:rFonts w:ascii="GHEA Grapalat" w:hAnsi="GHEA Grapalat"/>
          <w:lang w:val="hy-AM"/>
        </w:rPr>
      </w:pPr>
      <w:r w:rsidRPr="004565F7">
        <w:rPr>
          <w:rFonts w:ascii="GHEA Grapalat" w:hAnsi="GHEA Grapalat"/>
          <w:lang w:val="ru-RU"/>
        </w:rPr>
        <w:t xml:space="preserve"> </w:t>
      </w:r>
      <w:r w:rsidR="00FA1DB0" w:rsidRPr="0031386F">
        <w:rPr>
          <w:rFonts w:ascii="GHEA Grapalat" w:hAnsi="GHEA Grapalat"/>
          <w:lang w:val="hy-AM"/>
        </w:rPr>
        <w:t>69</w:t>
      </w:r>
      <w:r w:rsidR="00AF62AA" w:rsidRPr="007656E1">
        <w:rPr>
          <w:rFonts w:ascii="GHEA Grapalat" w:hAnsi="GHEA Grapalat"/>
          <w:lang w:val="hy-AM"/>
        </w:rPr>
        <w:t>-րդ կետի</w:t>
      </w:r>
      <w:r w:rsidR="00FA1DB0" w:rsidRPr="0031386F">
        <w:rPr>
          <w:rFonts w:ascii="GHEA Grapalat" w:hAnsi="GHEA Grapalat"/>
          <w:lang w:val="hy-AM"/>
        </w:rPr>
        <w:t xml:space="preserve"> </w:t>
      </w:r>
      <w:r>
        <w:rPr>
          <w:rFonts w:ascii="GHEA Grapalat" w:hAnsi="GHEA Grapalat"/>
          <w:lang w:val="hy-AM"/>
        </w:rPr>
        <w:t>«</w:t>
      </w:r>
      <w:r w:rsidR="00FA1DB0" w:rsidRPr="0031386F">
        <w:rPr>
          <w:rFonts w:ascii="GHEA Grapalat" w:hAnsi="GHEA Grapalat"/>
          <w:lang w:val="hy-AM"/>
        </w:rPr>
        <w:t>համակատարող մարմին(ներ)</w:t>
      </w:r>
      <w:r>
        <w:rPr>
          <w:rFonts w:ascii="GHEA Grapalat" w:hAnsi="GHEA Grapalat"/>
          <w:lang w:val="hy-AM"/>
        </w:rPr>
        <w:t>»</w:t>
      </w:r>
      <w:r w:rsidR="00FA1DB0" w:rsidRPr="0031386F">
        <w:rPr>
          <w:rFonts w:ascii="GHEA Grapalat" w:hAnsi="GHEA Grapalat"/>
          <w:lang w:val="hy-AM"/>
        </w:rPr>
        <w:t xml:space="preserve"> </w:t>
      </w:r>
      <w:r w:rsidR="00C827CE" w:rsidRPr="007656E1">
        <w:rPr>
          <w:rFonts w:ascii="GHEA Grapalat" w:hAnsi="GHEA Grapalat"/>
          <w:lang w:val="hy-AM"/>
        </w:rPr>
        <w:t>սյունակը</w:t>
      </w:r>
      <w:r w:rsidR="00FA1DB0" w:rsidRPr="0031386F">
        <w:rPr>
          <w:rFonts w:ascii="GHEA Grapalat" w:hAnsi="GHEA Grapalat"/>
          <w:lang w:val="hy-AM"/>
        </w:rPr>
        <w:t xml:space="preserve"> լրացնել «Առողջապահական և աշխատանքի տեսչական մարմին» բառերով,</w:t>
      </w:r>
    </w:p>
    <w:p w:rsidR="00B852B0" w:rsidRPr="004565F7" w:rsidRDefault="00B852B0" w:rsidP="000E7474">
      <w:pPr>
        <w:pStyle w:val="ListParagraph"/>
        <w:numPr>
          <w:ilvl w:val="0"/>
          <w:numId w:val="7"/>
        </w:numPr>
        <w:rPr>
          <w:rFonts w:ascii="GHEA Grapalat" w:hAnsi="GHEA Grapalat"/>
          <w:lang w:val="hy-AM"/>
        </w:rPr>
      </w:pPr>
      <w:r w:rsidRPr="00B852B0">
        <w:rPr>
          <w:rFonts w:ascii="GHEA Grapalat" w:hAnsi="GHEA Grapalat"/>
          <w:lang w:val="hy-AM"/>
        </w:rPr>
        <w:t xml:space="preserve"> </w:t>
      </w:r>
      <w:r w:rsidRPr="004565F7">
        <w:rPr>
          <w:rFonts w:ascii="GHEA Grapalat" w:hAnsi="GHEA Grapalat"/>
          <w:lang w:val="hy-AM"/>
        </w:rPr>
        <w:t xml:space="preserve">69-րդ կետից հետո </w:t>
      </w:r>
      <w:r w:rsidRPr="00B852B0">
        <w:rPr>
          <w:rFonts w:ascii="GHEA Grapalat" w:hAnsi="GHEA Grapalat"/>
          <w:lang w:val="hy-AM"/>
        </w:rPr>
        <w:t>ավելացնել նոր 69.1-րդ կետ՝</w:t>
      </w:r>
      <w:r w:rsidRPr="004565F7">
        <w:rPr>
          <w:rFonts w:ascii="GHEA Grapalat" w:hAnsi="GHEA Grapalat"/>
          <w:lang w:val="hy-AM"/>
        </w:rPr>
        <w:t xml:space="preserve"> հետևյալ խմբագրությամբ</w:t>
      </w:r>
      <w:r w:rsidR="000E65E5" w:rsidRPr="000E65E5">
        <w:rPr>
          <w:rFonts w:ascii="GHEA Grapalat" w:hAnsi="GHEA Grapalat"/>
          <w:lang w:val="hy-AM"/>
        </w:rPr>
        <w:t>.</w:t>
      </w:r>
      <w:r w:rsidRPr="004565F7">
        <w:rPr>
          <w:rFonts w:ascii="GHEA Grapalat" w:hAnsi="GHEA Grapalat"/>
          <w:lang w:val="hy-AM"/>
        </w:rPr>
        <w:t xml:space="preserve"> </w:t>
      </w:r>
    </w:p>
    <w:tbl>
      <w:tblPr>
        <w:tblpPr w:leftFromText="180" w:rightFromText="180" w:vertAnchor="text" w:horzAnchor="margin" w:tblpXSpec="center" w:tblpY="805"/>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
        <w:gridCol w:w="2089"/>
        <w:gridCol w:w="1327"/>
        <w:gridCol w:w="1138"/>
        <w:gridCol w:w="1332"/>
        <w:gridCol w:w="1328"/>
        <w:gridCol w:w="1138"/>
        <w:gridCol w:w="874"/>
      </w:tblGrid>
      <w:tr w:rsidR="00B852B0" w:rsidRPr="00575656" w:rsidTr="000E7474">
        <w:trPr>
          <w:trHeight w:val="498"/>
        </w:trPr>
        <w:tc>
          <w:tcPr>
            <w:tcW w:w="448" w:type="dxa"/>
            <w:noWrap/>
            <w:hideMark/>
          </w:tcPr>
          <w:p w:rsidR="00B852B0" w:rsidRPr="00B852B0" w:rsidRDefault="00B852B0" w:rsidP="00B852B0">
            <w:pPr>
              <w:spacing w:after="0" w:line="240" w:lineRule="auto"/>
              <w:rPr>
                <w:rFonts w:ascii="GHEA Grapalat" w:hAnsi="GHEA Grapalat"/>
                <w:sz w:val="16"/>
                <w:szCs w:val="16"/>
                <w:lang w:val="en-US"/>
              </w:rPr>
            </w:pPr>
            <w:r>
              <w:rPr>
                <w:rFonts w:ascii="GHEA Grapalat" w:hAnsi="GHEA Grapalat"/>
                <w:sz w:val="16"/>
                <w:szCs w:val="16"/>
                <w:lang w:val="en-US"/>
              </w:rPr>
              <w:t>69.1</w:t>
            </w:r>
          </w:p>
        </w:tc>
        <w:tc>
          <w:tcPr>
            <w:tcW w:w="2089" w:type="dxa"/>
            <w:noWrap/>
            <w:hideMark/>
          </w:tcPr>
          <w:p w:rsidR="00B852B0" w:rsidRPr="000E7474" w:rsidRDefault="00B852B0" w:rsidP="00B852B0">
            <w:pPr>
              <w:spacing w:after="0" w:line="240" w:lineRule="auto"/>
              <w:rPr>
                <w:rFonts w:ascii="GHEA Grapalat" w:hAnsi="GHEA Grapalat"/>
                <w:sz w:val="16"/>
                <w:szCs w:val="16"/>
                <w:lang w:val="en-US"/>
              </w:rPr>
            </w:pPr>
            <w:r w:rsidRPr="007F249E">
              <w:rPr>
                <w:rFonts w:ascii="GHEA Grapalat" w:hAnsi="GHEA Grapalat"/>
                <w:sz w:val="16"/>
                <w:szCs w:val="16"/>
                <w:lang w:val="hy-AM"/>
              </w:rPr>
              <w:t>Աշխատանքային իրավունքների պաշտպանության գործուն մեխանիզմների ներդրում՝ աշխատանքային իրավունքների  խախտման մասին առցանց անանուն հայտերի ներկայացում վերահսկողություն իրականացնող  լիազոր մարմին</w:t>
            </w:r>
          </w:p>
        </w:tc>
        <w:tc>
          <w:tcPr>
            <w:tcW w:w="1327" w:type="dxa"/>
          </w:tcPr>
          <w:p w:rsidR="00B852B0" w:rsidRPr="000E7474" w:rsidRDefault="00B852B0" w:rsidP="00B852B0">
            <w:pPr>
              <w:spacing w:after="0" w:line="240" w:lineRule="auto"/>
              <w:rPr>
                <w:rFonts w:ascii="GHEA Grapalat" w:hAnsi="GHEA Grapalat" w:cs="Sylfaen"/>
                <w:sz w:val="16"/>
                <w:szCs w:val="16"/>
                <w:lang w:val="en-US"/>
              </w:rPr>
            </w:pPr>
            <w:r w:rsidRPr="007F249E">
              <w:rPr>
                <w:rFonts w:ascii="GHEA Grapalat" w:hAnsi="GHEA Grapalat" w:cs="Sylfaen"/>
                <w:sz w:val="16"/>
                <w:szCs w:val="16"/>
                <w:lang w:val="hy-AM"/>
              </w:rPr>
              <w:t>1. մշակ</w:t>
            </w:r>
            <w:r>
              <w:rPr>
                <w:rFonts w:ascii="GHEA Grapalat" w:hAnsi="GHEA Grapalat" w:cs="Sylfaen"/>
                <w:sz w:val="16"/>
                <w:szCs w:val="16"/>
              </w:rPr>
              <w:t>վ</w:t>
            </w:r>
            <w:r w:rsidRPr="007F249E">
              <w:rPr>
                <w:rFonts w:ascii="GHEA Grapalat" w:hAnsi="GHEA Grapalat" w:cs="Sylfaen"/>
                <w:sz w:val="16"/>
                <w:szCs w:val="16"/>
                <w:lang w:val="hy-AM"/>
              </w:rPr>
              <w:t xml:space="preserve">ել </w:t>
            </w:r>
            <w:r w:rsidRPr="000E7474">
              <w:rPr>
                <w:rFonts w:ascii="GHEA Grapalat" w:hAnsi="GHEA Grapalat" w:cs="Sylfaen"/>
                <w:sz w:val="16"/>
                <w:szCs w:val="16"/>
                <w:lang w:val="en-US"/>
              </w:rPr>
              <w:t xml:space="preserve"> </w:t>
            </w:r>
            <w:r>
              <w:rPr>
                <w:rFonts w:ascii="GHEA Grapalat" w:hAnsi="GHEA Grapalat" w:cs="Sylfaen"/>
                <w:sz w:val="16"/>
                <w:szCs w:val="16"/>
              </w:rPr>
              <w:t>է</w:t>
            </w:r>
            <w:r w:rsidRPr="000E7474">
              <w:rPr>
                <w:rFonts w:ascii="GHEA Grapalat" w:hAnsi="GHEA Grapalat" w:cs="Sylfaen"/>
                <w:sz w:val="16"/>
                <w:szCs w:val="16"/>
                <w:lang w:val="en-US"/>
              </w:rPr>
              <w:t xml:space="preserve"> </w:t>
            </w:r>
            <w:r w:rsidRPr="007F249E">
              <w:rPr>
                <w:rFonts w:ascii="GHEA Grapalat" w:hAnsi="GHEA Grapalat" w:cs="Sylfaen"/>
                <w:sz w:val="16"/>
                <w:szCs w:val="16"/>
                <w:lang w:val="hy-AM"/>
              </w:rPr>
              <w:t>ՀՀ աշխատանքային օրե</w:t>
            </w:r>
            <w:r>
              <w:rPr>
                <w:rFonts w:ascii="GHEA Grapalat" w:hAnsi="GHEA Grapalat" w:cs="Sylfaen"/>
                <w:sz w:val="16"/>
                <w:szCs w:val="16"/>
                <w:lang w:val="en-US"/>
              </w:rPr>
              <w:t>ն</w:t>
            </w:r>
            <w:r w:rsidRPr="007F249E">
              <w:rPr>
                <w:rFonts w:ascii="GHEA Grapalat" w:hAnsi="GHEA Grapalat" w:cs="Sylfaen"/>
                <w:sz w:val="16"/>
                <w:szCs w:val="16"/>
                <w:lang w:val="hy-AM"/>
              </w:rPr>
              <w:t>սգրքում  լրացում կատարելու մասին ՀՀ օրենքի նախագիծ</w:t>
            </w:r>
            <w:r w:rsidRPr="000E7474">
              <w:rPr>
                <w:rFonts w:ascii="GHEA Grapalat" w:hAnsi="GHEA Grapalat" w:cs="Sylfaen"/>
                <w:sz w:val="16"/>
                <w:szCs w:val="16"/>
                <w:lang w:val="en-US"/>
              </w:rPr>
              <w:t>,</w:t>
            </w:r>
          </w:p>
          <w:p w:rsidR="00B852B0" w:rsidRPr="000E7474" w:rsidRDefault="00B852B0" w:rsidP="00B852B0">
            <w:pPr>
              <w:spacing w:after="0" w:line="240" w:lineRule="auto"/>
              <w:rPr>
                <w:rFonts w:ascii="GHEA Grapalat" w:hAnsi="GHEA Grapalat" w:cs="Sylfaen"/>
                <w:sz w:val="16"/>
                <w:szCs w:val="16"/>
                <w:lang w:val="en-US"/>
              </w:rPr>
            </w:pPr>
            <w:r w:rsidRPr="000E7474">
              <w:rPr>
                <w:rFonts w:ascii="GHEA Grapalat" w:hAnsi="GHEA Grapalat" w:cs="Sylfaen"/>
                <w:sz w:val="16"/>
                <w:szCs w:val="16"/>
                <w:lang w:val="en-US"/>
              </w:rPr>
              <w:t xml:space="preserve">1.1 </w:t>
            </w:r>
            <w:r>
              <w:rPr>
                <w:rFonts w:ascii="GHEA Grapalat" w:hAnsi="GHEA Grapalat" w:cs="Sylfaen"/>
                <w:sz w:val="16"/>
                <w:szCs w:val="16"/>
              </w:rPr>
              <w:t>Օրենքի</w:t>
            </w:r>
            <w:r w:rsidRPr="000E7474">
              <w:rPr>
                <w:rFonts w:ascii="GHEA Grapalat" w:hAnsi="GHEA Grapalat" w:cs="Sylfaen"/>
                <w:sz w:val="16"/>
                <w:szCs w:val="16"/>
                <w:lang w:val="en-US"/>
              </w:rPr>
              <w:t xml:space="preserve"> </w:t>
            </w:r>
            <w:r>
              <w:rPr>
                <w:rFonts w:ascii="GHEA Grapalat" w:hAnsi="GHEA Grapalat" w:cs="Sylfaen"/>
                <w:sz w:val="16"/>
                <w:szCs w:val="16"/>
              </w:rPr>
              <w:t>նախագիծը</w:t>
            </w:r>
            <w:r w:rsidRPr="000E7474">
              <w:rPr>
                <w:rFonts w:ascii="GHEA Grapalat" w:hAnsi="GHEA Grapalat" w:cs="Sylfaen"/>
                <w:sz w:val="16"/>
                <w:szCs w:val="16"/>
                <w:lang w:val="en-US"/>
              </w:rPr>
              <w:t xml:space="preserve"> </w:t>
            </w:r>
            <w:r>
              <w:rPr>
                <w:rFonts w:ascii="GHEA Grapalat" w:hAnsi="GHEA Grapalat" w:cs="Sylfaen"/>
                <w:sz w:val="16"/>
                <w:szCs w:val="16"/>
              </w:rPr>
              <w:t>ներկայացվել</w:t>
            </w:r>
            <w:r w:rsidRPr="000E7474">
              <w:rPr>
                <w:rFonts w:ascii="GHEA Grapalat" w:hAnsi="GHEA Grapalat" w:cs="Sylfaen"/>
                <w:sz w:val="16"/>
                <w:szCs w:val="16"/>
                <w:lang w:val="en-US"/>
              </w:rPr>
              <w:t xml:space="preserve"> </w:t>
            </w:r>
            <w:r>
              <w:rPr>
                <w:rFonts w:ascii="GHEA Grapalat" w:hAnsi="GHEA Grapalat" w:cs="Sylfaen"/>
                <w:sz w:val="16"/>
                <w:szCs w:val="16"/>
              </w:rPr>
              <w:t>է</w:t>
            </w:r>
            <w:r w:rsidRPr="000E7474">
              <w:rPr>
                <w:rFonts w:ascii="GHEA Grapalat" w:hAnsi="GHEA Grapalat" w:cs="Sylfaen"/>
                <w:sz w:val="16"/>
                <w:szCs w:val="16"/>
                <w:lang w:val="en-US"/>
              </w:rPr>
              <w:t xml:space="preserve"> </w:t>
            </w:r>
            <w:r>
              <w:rPr>
                <w:rFonts w:ascii="GHEA Grapalat" w:hAnsi="GHEA Grapalat" w:cs="Sylfaen"/>
                <w:sz w:val="16"/>
                <w:szCs w:val="16"/>
              </w:rPr>
              <w:t>ՀՀ</w:t>
            </w:r>
            <w:r w:rsidRPr="000E7474">
              <w:rPr>
                <w:rFonts w:ascii="GHEA Grapalat" w:hAnsi="GHEA Grapalat" w:cs="Sylfaen"/>
                <w:sz w:val="16"/>
                <w:szCs w:val="16"/>
                <w:lang w:val="en-US"/>
              </w:rPr>
              <w:t xml:space="preserve"> </w:t>
            </w:r>
            <w:r>
              <w:rPr>
                <w:rFonts w:ascii="GHEA Grapalat" w:hAnsi="GHEA Grapalat" w:cs="Sylfaen"/>
                <w:sz w:val="16"/>
                <w:szCs w:val="16"/>
              </w:rPr>
              <w:t>Ազգային</w:t>
            </w:r>
            <w:r w:rsidRPr="000E7474">
              <w:rPr>
                <w:rFonts w:ascii="GHEA Grapalat" w:hAnsi="GHEA Grapalat" w:cs="Sylfaen"/>
                <w:sz w:val="16"/>
                <w:szCs w:val="16"/>
                <w:lang w:val="en-US"/>
              </w:rPr>
              <w:t xml:space="preserve"> </w:t>
            </w:r>
            <w:r>
              <w:rPr>
                <w:rFonts w:ascii="GHEA Grapalat" w:hAnsi="GHEA Grapalat" w:cs="Sylfaen"/>
                <w:sz w:val="16"/>
                <w:szCs w:val="16"/>
              </w:rPr>
              <w:t>ժողով</w:t>
            </w:r>
            <w:r w:rsidRPr="000E7474">
              <w:rPr>
                <w:rFonts w:ascii="GHEA Grapalat" w:hAnsi="GHEA Grapalat" w:cs="Sylfaen"/>
                <w:sz w:val="16"/>
                <w:szCs w:val="16"/>
                <w:lang w:val="en-US"/>
              </w:rPr>
              <w:t xml:space="preserve"> </w:t>
            </w:r>
          </w:p>
          <w:p w:rsidR="00B852B0" w:rsidRPr="007F249E" w:rsidRDefault="00B852B0" w:rsidP="00B852B0">
            <w:pPr>
              <w:spacing w:after="0" w:line="240" w:lineRule="auto"/>
              <w:rPr>
                <w:rFonts w:ascii="GHEA Grapalat" w:hAnsi="GHEA Grapalat" w:cs="Sylfaen"/>
                <w:sz w:val="16"/>
                <w:szCs w:val="16"/>
                <w:lang w:val="hy-AM"/>
              </w:rPr>
            </w:pPr>
            <w:r w:rsidRPr="007F249E">
              <w:rPr>
                <w:rFonts w:ascii="GHEA Grapalat" w:hAnsi="GHEA Grapalat" w:cs="Sylfaen"/>
                <w:sz w:val="16"/>
                <w:szCs w:val="16"/>
                <w:lang w:val="hy-AM"/>
              </w:rPr>
              <w:t>2,</w:t>
            </w:r>
            <w:r w:rsidRPr="007F249E">
              <w:rPr>
                <w:rFonts w:ascii="GHEA Grapalat" w:eastAsia="Times New Roman" w:hAnsi="GHEA Grapalat" w:cs="GHEA Grapalat"/>
                <w:sz w:val="24"/>
                <w:szCs w:val="24"/>
                <w:lang w:val="hy-AM" w:eastAsia="ru-RU"/>
              </w:rPr>
              <w:t xml:space="preserve"> </w:t>
            </w:r>
            <w:proofErr w:type="spellStart"/>
            <w:r>
              <w:rPr>
                <w:rFonts w:ascii="GHEA Grapalat" w:hAnsi="GHEA Grapalat" w:cs="Sylfaen"/>
                <w:sz w:val="16"/>
                <w:szCs w:val="16"/>
                <w:lang w:val="en-US"/>
              </w:rPr>
              <w:t>ընդունվել</w:t>
            </w:r>
            <w:proofErr w:type="spellEnd"/>
            <w:r w:rsidRPr="000E7474">
              <w:rPr>
                <w:rFonts w:ascii="GHEA Grapalat" w:hAnsi="GHEA Grapalat" w:cs="Sylfaen"/>
                <w:sz w:val="16"/>
                <w:szCs w:val="16"/>
                <w:lang w:val="en-US"/>
              </w:rPr>
              <w:t xml:space="preserve"> </w:t>
            </w:r>
            <w:r>
              <w:rPr>
                <w:rFonts w:ascii="GHEA Grapalat" w:hAnsi="GHEA Grapalat" w:cs="Sylfaen"/>
                <w:sz w:val="16"/>
                <w:szCs w:val="16"/>
                <w:lang w:val="en-US"/>
              </w:rPr>
              <w:t>է</w:t>
            </w:r>
            <w:r w:rsidRPr="000E7474">
              <w:rPr>
                <w:rFonts w:ascii="GHEA Grapalat" w:hAnsi="GHEA Grapalat" w:cs="Sylfaen"/>
                <w:sz w:val="16"/>
                <w:szCs w:val="16"/>
                <w:lang w:val="en-US"/>
              </w:rPr>
              <w:t xml:space="preserve"> </w:t>
            </w:r>
            <w:r w:rsidRPr="007F249E">
              <w:rPr>
                <w:rFonts w:ascii="GHEA Grapalat" w:hAnsi="GHEA Grapalat" w:cs="Sylfaen"/>
                <w:sz w:val="16"/>
                <w:szCs w:val="16"/>
                <w:lang w:val="hy-AM"/>
              </w:rPr>
              <w:t xml:space="preserve">ՀՀ  կառավարության 2015 </w:t>
            </w:r>
            <w:r w:rsidRPr="007F249E">
              <w:rPr>
                <w:rFonts w:ascii="GHEA Grapalat" w:hAnsi="GHEA Grapalat" w:cs="Sylfaen"/>
                <w:sz w:val="16"/>
                <w:szCs w:val="16"/>
                <w:lang w:val="hy-AM"/>
              </w:rPr>
              <w:lastRenderedPageBreak/>
              <w:t xml:space="preserve">թվականի հունիսի 18-ի </w:t>
            </w:r>
            <w:r>
              <w:rPr>
                <w:rFonts w:ascii="GHEA Grapalat" w:hAnsi="GHEA Grapalat" w:cs="Sylfaen"/>
                <w:sz w:val="16"/>
                <w:szCs w:val="16"/>
                <w:lang w:val="en-US"/>
              </w:rPr>
              <w:t>N</w:t>
            </w:r>
            <w:r w:rsidRPr="007F249E">
              <w:rPr>
                <w:rFonts w:ascii="GHEA Grapalat" w:hAnsi="GHEA Grapalat" w:cs="Sylfaen"/>
                <w:sz w:val="16"/>
                <w:szCs w:val="16"/>
                <w:lang w:val="hy-AM"/>
              </w:rPr>
              <w:t xml:space="preserve"> 711-Ն որոշման մեջ</w:t>
            </w:r>
            <w:r w:rsidRPr="007F249E">
              <w:rPr>
                <w:rFonts w:cs="Calibri"/>
                <w:sz w:val="16"/>
                <w:szCs w:val="16"/>
                <w:lang w:val="hy-AM"/>
              </w:rPr>
              <w:t>  </w:t>
            </w:r>
            <w:r w:rsidRPr="007F249E">
              <w:rPr>
                <w:rFonts w:ascii="GHEA Grapalat" w:hAnsi="GHEA Grapalat" w:cs="Sylfaen"/>
                <w:sz w:val="16"/>
                <w:szCs w:val="16"/>
                <w:lang w:val="hy-AM"/>
              </w:rPr>
              <w:t>լրացում կատարելու մասին ՀՀ կառավարության որոշման նախագիծ</w:t>
            </w:r>
          </w:p>
          <w:p w:rsidR="00B852B0" w:rsidRPr="007F249E" w:rsidRDefault="00B852B0" w:rsidP="00B852B0">
            <w:pPr>
              <w:spacing w:after="0" w:line="240" w:lineRule="auto"/>
              <w:rPr>
                <w:rFonts w:ascii="GHEA Grapalat" w:hAnsi="GHEA Grapalat" w:cs="Sylfaen"/>
                <w:sz w:val="16"/>
                <w:szCs w:val="16"/>
                <w:lang w:val="hy-AM"/>
              </w:rPr>
            </w:pPr>
          </w:p>
        </w:tc>
        <w:tc>
          <w:tcPr>
            <w:tcW w:w="1138" w:type="dxa"/>
          </w:tcPr>
          <w:p w:rsidR="00B852B0" w:rsidRPr="007F249E" w:rsidRDefault="00B852B0" w:rsidP="00B852B0">
            <w:pPr>
              <w:spacing w:after="0" w:line="240" w:lineRule="auto"/>
              <w:rPr>
                <w:rFonts w:ascii="GHEA Grapalat" w:hAnsi="GHEA Grapalat"/>
                <w:sz w:val="16"/>
                <w:szCs w:val="16"/>
                <w:lang w:val="hy-AM"/>
              </w:rPr>
            </w:pPr>
            <w:r w:rsidRPr="007F249E">
              <w:rPr>
                <w:rFonts w:ascii="GHEA Grapalat" w:hAnsi="GHEA Grapalat"/>
                <w:sz w:val="16"/>
                <w:szCs w:val="16"/>
                <w:lang w:val="hy-AM"/>
              </w:rPr>
              <w:lastRenderedPageBreak/>
              <w:t>Նվազել են հանրային և մասնավոր ոլորտներում մարդու աշխատանքային իրավունքների խախտման դեպքերը</w:t>
            </w:r>
          </w:p>
        </w:tc>
        <w:tc>
          <w:tcPr>
            <w:tcW w:w="1332" w:type="dxa"/>
            <w:hideMark/>
          </w:tcPr>
          <w:p w:rsidR="00B852B0" w:rsidRPr="007F249E" w:rsidRDefault="00B852B0" w:rsidP="00B852B0">
            <w:pPr>
              <w:spacing w:after="0" w:line="240" w:lineRule="auto"/>
              <w:rPr>
                <w:rFonts w:ascii="GHEA Grapalat" w:hAnsi="GHEA Grapalat"/>
                <w:sz w:val="16"/>
                <w:szCs w:val="16"/>
                <w:lang w:val="hy-AM"/>
              </w:rPr>
            </w:pPr>
            <w:r w:rsidRPr="007F249E">
              <w:rPr>
                <w:rFonts w:ascii="GHEA Grapalat" w:hAnsi="GHEA Grapalat"/>
                <w:sz w:val="16"/>
                <w:szCs w:val="16"/>
                <w:lang w:val="hy-AM"/>
              </w:rPr>
              <w:t>ՀՀ աշխատանքի և սոցիալական հարցերի նախարարություն</w:t>
            </w:r>
          </w:p>
          <w:p w:rsidR="00B852B0" w:rsidRPr="007F249E" w:rsidRDefault="00B852B0" w:rsidP="00B852B0">
            <w:pPr>
              <w:spacing w:after="0" w:line="240" w:lineRule="auto"/>
              <w:rPr>
                <w:rFonts w:ascii="GHEA Grapalat" w:hAnsi="GHEA Grapalat"/>
                <w:sz w:val="16"/>
                <w:szCs w:val="16"/>
                <w:lang w:val="hy-AM"/>
              </w:rPr>
            </w:pPr>
          </w:p>
        </w:tc>
        <w:tc>
          <w:tcPr>
            <w:tcW w:w="1328" w:type="dxa"/>
          </w:tcPr>
          <w:p w:rsidR="00B852B0" w:rsidRPr="007F249E" w:rsidRDefault="00B852B0" w:rsidP="00B852B0">
            <w:pPr>
              <w:spacing w:after="0" w:line="240" w:lineRule="auto"/>
              <w:rPr>
                <w:rFonts w:ascii="GHEA Grapalat" w:hAnsi="GHEA Grapalat"/>
                <w:sz w:val="16"/>
                <w:szCs w:val="16"/>
                <w:lang w:val="hy-AM"/>
              </w:rPr>
            </w:pPr>
            <w:r w:rsidRPr="007F249E">
              <w:rPr>
                <w:rFonts w:ascii="GHEA Grapalat" w:hAnsi="GHEA Grapalat"/>
                <w:sz w:val="16"/>
                <w:szCs w:val="16"/>
                <w:lang w:val="hy-AM"/>
              </w:rPr>
              <w:t>Առողջապահական և աշխատանքի տեսչական մարմին</w:t>
            </w:r>
          </w:p>
          <w:p w:rsidR="00B852B0" w:rsidRPr="00770329" w:rsidRDefault="00B852B0" w:rsidP="00B852B0">
            <w:pPr>
              <w:spacing w:after="0" w:line="240" w:lineRule="auto"/>
              <w:rPr>
                <w:rFonts w:ascii="GHEA Grapalat" w:hAnsi="GHEA Grapalat"/>
                <w:sz w:val="16"/>
                <w:szCs w:val="16"/>
                <w:lang w:val="hy-AM"/>
              </w:rPr>
            </w:pPr>
          </w:p>
        </w:tc>
        <w:tc>
          <w:tcPr>
            <w:tcW w:w="1138" w:type="dxa"/>
          </w:tcPr>
          <w:p w:rsidR="00B852B0" w:rsidRPr="005C2CE5" w:rsidRDefault="00B852B0" w:rsidP="00B852B0">
            <w:pPr>
              <w:spacing w:after="0" w:line="240" w:lineRule="auto"/>
              <w:rPr>
                <w:rFonts w:ascii="GHEA Grapalat" w:hAnsi="GHEA Grapalat"/>
                <w:sz w:val="16"/>
                <w:szCs w:val="16"/>
                <w:lang w:val="hy-AM"/>
              </w:rPr>
            </w:pPr>
            <w:r w:rsidRPr="007F249E">
              <w:rPr>
                <w:rFonts w:ascii="GHEA Grapalat" w:hAnsi="GHEA Grapalat"/>
                <w:sz w:val="16"/>
                <w:szCs w:val="16"/>
                <w:lang w:val="hy-AM"/>
              </w:rPr>
              <w:t xml:space="preserve">2021 </w:t>
            </w:r>
            <w:r w:rsidR="005C2CE5" w:rsidRPr="005C2CE5">
              <w:rPr>
                <w:rFonts w:ascii="GHEA Grapalat" w:hAnsi="GHEA Grapalat"/>
                <w:sz w:val="16"/>
                <w:szCs w:val="16"/>
                <w:lang w:val="hy-AM"/>
              </w:rPr>
              <w:t xml:space="preserve">թ. </w:t>
            </w:r>
            <w:r w:rsidRPr="005C2CE5">
              <w:rPr>
                <w:rFonts w:ascii="GHEA Grapalat" w:hAnsi="GHEA Grapalat"/>
                <w:sz w:val="16"/>
                <w:szCs w:val="16"/>
                <w:lang w:val="hy-AM"/>
              </w:rPr>
              <w:t>առաջին կիսամյակ</w:t>
            </w:r>
          </w:p>
          <w:p w:rsidR="00B852B0" w:rsidRPr="007F249E" w:rsidRDefault="00B852B0" w:rsidP="00B852B0">
            <w:pPr>
              <w:spacing w:after="0" w:line="240" w:lineRule="auto"/>
              <w:rPr>
                <w:rFonts w:ascii="GHEA Grapalat" w:hAnsi="GHEA Grapalat"/>
                <w:sz w:val="16"/>
                <w:szCs w:val="16"/>
                <w:lang w:val="hy-AM"/>
              </w:rPr>
            </w:pPr>
          </w:p>
        </w:tc>
        <w:tc>
          <w:tcPr>
            <w:tcW w:w="874" w:type="dxa"/>
          </w:tcPr>
          <w:p w:rsidR="00B852B0" w:rsidRPr="00A1515B" w:rsidRDefault="00B852B0" w:rsidP="00B852B0">
            <w:pPr>
              <w:keepNext/>
              <w:keepLines/>
              <w:spacing w:before="200" w:after="0" w:line="240" w:lineRule="auto"/>
              <w:outlineLvl w:val="1"/>
              <w:rPr>
                <w:rFonts w:ascii="GHEA Grapalat" w:hAnsi="GHEA Grapalat" w:cs="Sylfaen"/>
                <w:sz w:val="16"/>
                <w:szCs w:val="16"/>
                <w:lang w:val="hy-AM"/>
              </w:rPr>
            </w:pPr>
            <w:r w:rsidRPr="00A1515B">
              <w:rPr>
                <w:rFonts w:ascii="GHEA Grapalat" w:hAnsi="GHEA Grapalat" w:cs="Sylfaen"/>
                <w:sz w:val="16"/>
                <w:szCs w:val="16"/>
                <w:lang w:val="hy-AM"/>
              </w:rPr>
              <w:t>Պետական բյուջե</w:t>
            </w:r>
          </w:p>
          <w:p w:rsidR="00B852B0" w:rsidRPr="00A1515B" w:rsidRDefault="00B852B0" w:rsidP="00B852B0">
            <w:pPr>
              <w:spacing w:after="0" w:line="240" w:lineRule="auto"/>
              <w:rPr>
                <w:rFonts w:ascii="GHEA Grapalat" w:hAnsi="GHEA Grapalat" w:cs="Sylfaen"/>
                <w:sz w:val="16"/>
                <w:szCs w:val="16"/>
                <w:lang w:val="hy-AM"/>
              </w:rPr>
            </w:pPr>
          </w:p>
          <w:p w:rsidR="00B852B0" w:rsidRPr="00A1515B" w:rsidRDefault="00B852B0" w:rsidP="00B852B0">
            <w:pPr>
              <w:spacing w:after="0" w:line="240" w:lineRule="auto"/>
              <w:rPr>
                <w:rFonts w:ascii="GHEA Grapalat" w:hAnsi="GHEA Grapalat" w:cs="Sylfaen"/>
                <w:sz w:val="16"/>
                <w:szCs w:val="16"/>
                <w:lang w:val="hy-AM"/>
              </w:rPr>
            </w:pPr>
          </w:p>
          <w:p w:rsidR="00B852B0" w:rsidRPr="007F249E" w:rsidRDefault="00B852B0" w:rsidP="00B852B0">
            <w:pPr>
              <w:spacing w:after="0" w:line="240" w:lineRule="auto"/>
              <w:rPr>
                <w:rFonts w:ascii="GHEA Grapalat" w:hAnsi="GHEA Grapalat" w:cs="Sylfaen"/>
                <w:sz w:val="16"/>
                <w:szCs w:val="16"/>
                <w:lang w:val="hy-AM"/>
              </w:rPr>
            </w:pPr>
            <w:r w:rsidRPr="00A1515B">
              <w:rPr>
                <w:rFonts w:ascii="GHEA Grapalat" w:hAnsi="GHEA Grapalat" w:cs="Sylfaen"/>
                <w:sz w:val="16"/>
                <w:szCs w:val="16"/>
                <w:lang w:val="hy-AM"/>
              </w:rPr>
              <w:t>Օրենքով չարգելված այլ աղբյուրներ</w:t>
            </w:r>
          </w:p>
        </w:tc>
      </w:tr>
    </w:tbl>
    <w:p w:rsidR="00B852B0" w:rsidRPr="004565F7" w:rsidRDefault="00B852B0" w:rsidP="00B852B0">
      <w:pPr>
        <w:pStyle w:val="ListParagraph"/>
        <w:ind w:left="1080"/>
        <w:rPr>
          <w:rFonts w:ascii="GHEA Grapalat" w:hAnsi="GHEA Grapalat"/>
          <w:lang w:val="hy-AM"/>
        </w:rPr>
      </w:pPr>
    </w:p>
    <w:p w:rsidR="00811AF7" w:rsidRPr="00811AF7" w:rsidRDefault="00811AF7" w:rsidP="000E7474">
      <w:pPr>
        <w:pStyle w:val="ListParagraph"/>
        <w:numPr>
          <w:ilvl w:val="0"/>
          <w:numId w:val="7"/>
        </w:numPr>
        <w:ind w:left="0" w:firstLine="709"/>
        <w:rPr>
          <w:rFonts w:ascii="GHEA Grapalat" w:hAnsi="GHEA Grapalat"/>
          <w:lang w:val="hy-AM"/>
        </w:rPr>
      </w:pPr>
      <w:r w:rsidRPr="00AE1928">
        <w:rPr>
          <w:rFonts w:ascii="GHEA Grapalat" w:hAnsi="GHEA Grapalat"/>
          <w:lang w:val="hy-AM"/>
        </w:rPr>
        <w:t>70-րդ</w:t>
      </w:r>
      <w:r w:rsidRPr="0031386F">
        <w:rPr>
          <w:rFonts w:ascii="GHEA Grapalat" w:hAnsi="GHEA Grapalat"/>
          <w:lang w:val="hy-AM"/>
        </w:rPr>
        <w:t xml:space="preserve"> </w:t>
      </w:r>
      <w:r w:rsidRPr="007656E1">
        <w:rPr>
          <w:rFonts w:ascii="GHEA Grapalat" w:hAnsi="GHEA Grapalat"/>
          <w:lang w:val="hy-AM"/>
        </w:rPr>
        <w:t xml:space="preserve">կետի </w:t>
      </w:r>
      <w:r>
        <w:rPr>
          <w:rFonts w:ascii="GHEA Grapalat" w:hAnsi="GHEA Grapalat"/>
          <w:lang w:val="hy-AM"/>
        </w:rPr>
        <w:t xml:space="preserve">«վերջնաժամկետ» </w:t>
      </w:r>
      <w:r w:rsidRPr="0031386F">
        <w:rPr>
          <w:rFonts w:ascii="GHEA Grapalat" w:hAnsi="GHEA Grapalat"/>
          <w:lang w:val="hy-AM"/>
        </w:rPr>
        <w:t xml:space="preserve"> </w:t>
      </w:r>
      <w:r w:rsidRPr="007656E1">
        <w:rPr>
          <w:rFonts w:ascii="GHEA Grapalat" w:hAnsi="GHEA Grapalat"/>
          <w:lang w:val="hy-AM"/>
        </w:rPr>
        <w:t>սյունակում</w:t>
      </w:r>
      <w:r w:rsidRPr="0031386F">
        <w:rPr>
          <w:rFonts w:ascii="GHEA Grapalat" w:hAnsi="GHEA Grapalat"/>
          <w:lang w:val="hy-AM"/>
        </w:rPr>
        <w:t xml:space="preserve"> «առաջին</w:t>
      </w:r>
      <w:r w:rsidR="00AE1928" w:rsidRPr="00AE1928">
        <w:rPr>
          <w:rFonts w:ascii="GHEA Grapalat" w:hAnsi="GHEA Grapalat"/>
          <w:lang w:val="hy-AM"/>
        </w:rPr>
        <w:t xml:space="preserve"> եռամսյակ</w:t>
      </w:r>
      <w:r w:rsidRPr="0031386F">
        <w:rPr>
          <w:rFonts w:ascii="GHEA Grapalat" w:hAnsi="GHEA Grapalat"/>
          <w:lang w:val="hy-AM"/>
        </w:rPr>
        <w:t>» բառը փոխարինել «երկրորդ</w:t>
      </w:r>
      <w:r w:rsidR="00AE1928" w:rsidRPr="00AE1928">
        <w:rPr>
          <w:rFonts w:ascii="GHEA Grapalat" w:hAnsi="GHEA Grapalat"/>
          <w:lang w:val="hy-AM"/>
        </w:rPr>
        <w:t xml:space="preserve"> կիսամյակ</w:t>
      </w:r>
      <w:r w:rsidRPr="0031386F">
        <w:rPr>
          <w:rFonts w:ascii="GHEA Grapalat" w:hAnsi="GHEA Grapalat"/>
          <w:lang w:val="hy-AM"/>
        </w:rPr>
        <w:t>» բառերով,</w:t>
      </w:r>
    </w:p>
    <w:p w:rsidR="00FA1DB0" w:rsidRPr="0031386F" w:rsidRDefault="00FA1DB0" w:rsidP="000E7474">
      <w:pPr>
        <w:pStyle w:val="ListParagraph"/>
        <w:numPr>
          <w:ilvl w:val="0"/>
          <w:numId w:val="7"/>
        </w:numPr>
        <w:ind w:left="0" w:firstLine="709"/>
        <w:rPr>
          <w:rFonts w:ascii="GHEA Grapalat" w:hAnsi="GHEA Grapalat"/>
          <w:lang w:val="hy-AM"/>
        </w:rPr>
      </w:pPr>
      <w:r w:rsidRPr="0031386F">
        <w:rPr>
          <w:rFonts w:ascii="GHEA Grapalat" w:hAnsi="GHEA Grapalat"/>
          <w:lang w:val="hy-AM"/>
        </w:rPr>
        <w:t>73</w:t>
      </w:r>
      <w:r w:rsidR="00AF62AA" w:rsidRPr="007656E1">
        <w:rPr>
          <w:rFonts w:ascii="GHEA Grapalat" w:hAnsi="GHEA Grapalat"/>
          <w:lang w:val="hy-AM"/>
        </w:rPr>
        <w:t>-րդ</w:t>
      </w:r>
      <w:r w:rsidRPr="0031386F">
        <w:rPr>
          <w:rFonts w:ascii="GHEA Grapalat" w:hAnsi="GHEA Grapalat"/>
          <w:lang w:val="hy-AM"/>
        </w:rPr>
        <w:t xml:space="preserve"> </w:t>
      </w:r>
      <w:r w:rsidR="00AF62AA" w:rsidRPr="007656E1">
        <w:rPr>
          <w:rFonts w:ascii="GHEA Grapalat" w:hAnsi="GHEA Grapalat"/>
          <w:lang w:val="hy-AM"/>
        </w:rPr>
        <w:t xml:space="preserve">կետի </w:t>
      </w:r>
      <w:r w:rsidR="00811AF7">
        <w:rPr>
          <w:rFonts w:ascii="GHEA Grapalat" w:hAnsi="GHEA Grapalat"/>
          <w:lang w:val="hy-AM"/>
        </w:rPr>
        <w:t>«</w:t>
      </w:r>
      <w:r w:rsidR="000542F9">
        <w:rPr>
          <w:rFonts w:ascii="GHEA Grapalat" w:hAnsi="GHEA Grapalat"/>
          <w:lang w:val="hy-AM"/>
        </w:rPr>
        <w:t xml:space="preserve">վերջնաժամկետ» </w:t>
      </w:r>
      <w:r w:rsidRPr="0031386F">
        <w:rPr>
          <w:rFonts w:ascii="GHEA Grapalat" w:hAnsi="GHEA Grapalat"/>
          <w:lang w:val="hy-AM"/>
        </w:rPr>
        <w:t xml:space="preserve"> </w:t>
      </w:r>
      <w:r w:rsidR="00AF62AA" w:rsidRPr="007656E1">
        <w:rPr>
          <w:rFonts w:ascii="GHEA Grapalat" w:hAnsi="GHEA Grapalat"/>
          <w:lang w:val="hy-AM"/>
        </w:rPr>
        <w:t>սյունակում</w:t>
      </w:r>
      <w:r w:rsidRPr="0031386F">
        <w:rPr>
          <w:rFonts w:ascii="GHEA Grapalat" w:hAnsi="GHEA Grapalat"/>
          <w:lang w:val="hy-AM"/>
        </w:rPr>
        <w:t xml:space="preserve"> «2020թ</w:t>
      </w:r>
      <w:r w:rsidR="00D825D6" w:rsidRPr="0031386F">
        <w:rPr>
          <w:rFonts w:ascii="GHEA Grapalat" w:hAnsi="GHEA Grapalat"/>
          <w:lang w:val="hy-AM"/>
        </w:rPr>
        <w:t xml:space="preserve">. </w:t>
      </w:r>
      <w:r w:rsidR="00303A33" w:rsidRPr="0031386F">
        <w:rPr>
          <w:rFonts w:ascii="GHEA Grapalat" w:hAnsi="GHEA Grapalat"/>
          <w:lang w:val="hy-AM"/>
        </w:rPr>
        <w:t>առաջին</w:t>
      </w:r>
      <w:r w:rsidRPr="0031386F">
        <w:rPr>
          <w:rFonts w:ascii="GHEA Grapalat" w:hAnsi="GHEA Grapalat"/>
          <w:lang w:val="hy-AM"/>
        </w:rPr>
        <w:t>» բառ</w:t>
      </w:r>
      <w:r w:rsidR="00303A33" w:rsidRPr="0031386F">
        <w:rPr>
          <w:rFonts w:ascii="GHEA Grapalat" w:hAnsi="GHEA Grapalat"/>
          <w:lang w:val="hy-AM"/>
        </w:rPr>
        <w:t>եր</w:t>
      </w:r>
      <w:r w:rsidRPr="0031386F">
        <w:rPr>
          <w:rFonts w:ascii="GHEA Grapalat" w:hAnsi="GHEA Grapalat"/>
          <w:lang w:val="hy-AM"/>
        </w:rPr>
        <w:t>ը փոխարինել «</w:t>
      </w:r>
      <w:r w:rsidR="00D825D6" w:rsidRPr="0031386F">
        <w:rPr>
          <w:rFonts w:ascii="GHEA Grapalat" w:hAnsi="GHEA Grapalat"/>
          <w:lang w:val="hy-AM"/>
        </w:rPr>
        <w:t>2021</w:t>
      </w:r>
      <w:r w:rsidRPr="0031386F">
        <w:rPr>
          <w:rFonts w:ascii="GHEA Grapalat" w:hAnsi="GHEA Grapalat"/>
          <w:lang w:val="hy-AM"/>
        </w:rPr>
        <w:t>թ</w:t>
      </w:r>
      <w:r w:rsidR="005C1E03">
        <w:rPr>
          <w:rFonts w:ascii="GHEA Grapalat" w:hAnsi="GHEA Grapalat"/>
          <w:lang w:val="hy-AM"/>
        </w:rPr>
        <w:t>.</w:t>
      </w:r>
      <w:r w:rsidR="00303A33" w:rsidRPr="0031386F">
        <w:rPr>
          <w:rFonts w:ascii="GHEA Grapalat" w:hAnsi="GHEA Grapalat"/>
          <w:lang w:val="hy-AM"/>
        </w:rPr>
        <w:t xml:space="preserve"> երկրորդ</w:t>
      </w:r>
      <w:r w:rsidRPr="0031386F">
        <w:rPr>
          <w:rFonts w:ascii="GHEA Grapalat" w:hAnsi="GHEA Grapalat"/>
          <w:lang w:val="hy-AM"/>
        </w:rPr>
        <w:t>» բառ</w:t>
      </w:r>
      <w:r w:rsidR="00303A33" w:rsidRPr="0031386F">
        <w:rPr>
          <w:rFonts w:ascii="GHEA Grapalat" w:hAnsi="GHEA Grapalat"/>
          <w:lang w:val="hy-AM"/>
        </w:rPr>
        <w:t>եր</w:t>
      </w:r>
      <w:r w:rsidRPr="0031386F">
        <w:rPr>
          <w:rFonts w:ascii="GHEA Grapalat" w:hAnsi="GHEA Grapalat"/>
          <w:lang w:val="hy-AM"/>
        </w:rPr>
        <w:t>ով,</w:t>
      </w:r>
    </w:p>
    <w:p w:rsidR="00FA1DB0" w:rsidRPr="0031386F" w:rsidRDefault="00FA1DB0" w:rsidP="000E7474">
      <w:pPr>
        <w:pStyle w:val="ListParagraph"/>
        <w:numPr>
          <w:ilvl w:val="0"/>
          <w:numId w:val="7"/>
        </w:numPr>
        <w:ind w:left="0" w:firstLine="709"/>
        <w:rPr>
          <w:rFonts w:ascii="GHEA Grapalat" w:hAnsi="GHEA Grapalat"/>
          <w:lang w:val="hy-AM"/>
        </w:rPr>
      </w:pPr>
      <w:r w:rsidRPr="0031386F">
        <w:rPr>
          <w:rFonts w:ascii="GHEA Grapalat" w:hAnsi="GHEA Grapalat"/>
          <w:lang w:val="hy-AM"/>
        </w:rPr>
        <w:t>78</w:t>
      </w:r>
      <w:r w:rsidR="00AF62AA" w:rsidRPr="007656E1">
        <w:rPr>
          <w:rFonts w:ascii="GHEA Grapalat" w:hAnsi="GHEA Grapalat"/>
          <w:lang w:val="hy-AM"/>
        </w:rPr>
        <w:t>-րդ</w:t>
      </w:r>
      <w:r w:rsidRPr="0031386F">
        <w:rPr>
          <w:rFonts w:ascii="GHEA Grapalat" w:hAnsi="GHEA Grapalat"/>
          <w:lang w:val="hy-AM"/>
        </w:rPr>
        <w:t xml:space="preserve"> </w:t>
      </w:r>
      <w:r w:rsidR="00AF62AA" w:rsidRPr="007656E1">
        <w:rPr>
          <w:rFonts w:ascii="GHEA Grapalat" w:hAnsi="GHEA Grapalat"/>
          <w:lang w:val="hy-AM"/>
        </w:rPr>
        <w:t xml:space="preserve">կետի </w:t>
      </w:r>
      <w:r w:rsidR="00811AF7">
        <w:rPr>
          <w:rFonts w:ascii="GHEA Grapalat" w:hAnsi="GHEA Grapalat"/>
          <w:lang w:val="hy-AM"/>
        </w:rPr>
        <w:t>«</w:t>
      </w:r>
      <w:r w:rsidR="000542F9">
        <w:rPr>
          <w:rFonts w:ascii="GHEA Grapalat" w:hAnsi="GHEA Grapalat"/>
          <w:lang w:val="hy-AM"/>
        </w:rPr>
        <w:t xml:space="preserve">վերջնաժամկետ» </w:t>
      </w:r>
      <w:r w:rsidRPr="0031386F">
        <w:rPr>
          <w:rFonts w:ascii="GHEA Grapalat" w:hAnsi="GHEA Grapalat"/>
          <w:lang w:val="hy-AM"/>
        </w:rPr>
        <w:t xml:space="preserve"> </w:t>
      </w:r>
      <w:r w:rsidR="00AF62AA" w:rsidRPr="007656E1">
        <w:rPr>
          <w:rFonts w:ascii="GHEA Grapalat" w:hAnsi="GHEA Grapalat"/>
          <w:lang w:val="hy-AM"/>
        </w:rPr>
        <w:t xml:space="preserve">սյունակում </w:t>
      </w:r>
      <w:r w:rsidRPr="0031386F">
        <w:rPr>
          <w:rFonts w:ascii="GHEA Grapalat" w:hAnsi="GHEA Grapalat"/>
          <w:lang w:val="hy-AM"/>
        </w:rPr>
        <w:t>«2020 թ</w:t>
      </w:r>
      <w:r w:rsidR="005C1E03">
        <w:rPr>
          <w:rFonts w:ascii="GHEA Grapalat" w:hAnsi="GHEA Grapalat"/>
          <w:lang w:val="hy-AM"/>
        </w:rPr>
        <w:t>.</w:t>
      </w:r>
      <w:r w:rsidRPr="0031386F">
        <w:rPr>
          <w:rFonts w:ascii="GHEA Grapalat" w:hAnsi="GHEA Grapalat"/>
          <w:lang w:val="hy-AM"/>
        </w:rPr>
        <w:t xml:space="preserve"> երկրորդ» բառերը փոխարինել «2021թ</w:t>
      </w:r>
      <w:r w:rsidR="005C1E03">
        <w:rPr>
          <w:rFonts w:ascii="GHEA Grapalat" w:hAnsi="GHEA Grapalat"/>
          <w:lang w:val="hy-AM"/>
        </w:rPr>
        <w:t>.</w:t>
      </w:r>
      <w:r w:rsidRPr="0031386F">
        <w:rPr>
          <w:rFonts w:ascii="GHEA Grapalat" w:hAnsi="GHEA Grapalat"/>
          <w:lang w:val="hy-AM"/>
        </w:rPr>
        <w:t xml:space="preserve"> առաջին» բառերով,</w:t>
      </w:r>
    </w:p>
    <w:p w:rsidR="00FA1DB0" w:rsidRPr="0031386F" w:rsidRDefault="00FA1DB0" w:rsidP="000E7474">
      <w:pPr>
        <w:pStyle w:val="ListParagraph"/>
        <w:numPr>
          <w:ilvl w:val="0"/>
          <w:numId w:val="7"/>
        </w:numPr>
        <w:ind w:left="0" w:firstLine="709"/>
        <w:rPr>
          <w:rFonts w:ascii="GHEA Grapalat" w:hAnsi="GHEA Grapalat"/>
          <w:lang w:val="hy-AM"/>
        </w:rPr>
      </w:pPr>
      <w:r w:rsidRPr="0031386F">
        <w:rPr>
          <w:rFonts w:ascii="GHEA Grapalat" w:hAnsi="GHEA Grapalat"/>
          <w:lang w:val="hy-AM"/>
        </w:rPr>
        <w:t>79</w:t>
      </w:r>
      <w:r w:rsidR="00AF62AA" w:rsidRPr="007656E1">
        <w:rPr>
          <w:rFonts w:ascii="GHEA Grapalat" w:hAnsi="GHEA Grapalat"/>
          <w:lang w:val="hy-AM"/>
        </w:rPr>
        <w:t>-րդ</w:t>
      </w:r>
      <w:r w:rsidRPr="0031386F">
        <w:rPr>
          <w:rFonts w:ascii="GHEA Grapalat" w:hAnsi="GHEA Grapalat"/>
          <w:lang w:val="hy-AM"/>
        </w:rPr>
        <w:t xml:space="preserve"> </w:t>
      </w:r>
      <w:r w:rsidR="00AF62AA" w:rsidRPr="007656E1">
        <w:rPr>
          <w:rFonts w:ascii="GHEA Grapalat" w:hAnsi="GHEA Grapalat"/>
          <w:lang w:val="hy-AM"/>
        </w:rPr>
        <w:t xml:space="preserve"> կետի </w:t>
      </w:r>
      <w:r w:rsidR="00811AF7">
        <w:rPr>
          <w:rFonts w:ascii="GHEA Grapalat" w:hAnsi="GHEA Grapalat"/>
          <w:lang w:val="hy-AM"/>
        </w:rPr>
        <w:t>«</w:t>
      </w:r>
      <w:r w:rsidR="000542F9">
        <w:rPr>
          <w:rFonts w:ascii="GHEA Grapalat" w:hAnsi="GHEA Grapalat"/>
          <w:lang w:val="hy-AM"/>
        </w:rPr>
        <w:t xml:space="preserve">վերջնաժամկետ» </w:t>
      </w:r>
      <w:r w:rsidRPr="0031386F">
        <w:rPr>
          <w:rFonts w:ascii="GHEA Grapalat" w:hAnsi="GHEA Grapalat"/>
          <w:lang w:val="hy-AM"/>
        </w:rPr>
        <w:t xml:space="preserve"> </w:t>
      </w:r>
      <w:r w:rsidR="00AF62AA" w:rsidRPr="007656E1">
        <w:rPr>
          <w:rFonts w:ascii="GHEA Grapalat" w:hAnsi="GHEA Grapalat"/>
          <w:lang w:val="hy-AM"/>
        </w:rPr>
        <w:t xml:space="preserve">սյունակում </w:t>
      </w:r>
      <w:r w:rsidRPr="0031386F">
        <w:rPr>
          <w:rFonts w:ascii="GHEA Grapalat" w:hAnsi="GHEA Grapalat"/>
          <w:lang w:val="hy-AM"/>
        </w:rPr>
        <w:t>«առաջին» բառը փոխարինել «երկրորդ» բառով,</w:t>
      </w:r>
    </w:p>
    <w:p w:rsidR="00FA1DB0" w:rsidRPr="0031386F" w:rsidRDefault="00FA1DB0" w:rsidP="000E7474">
      <w:pPr>
        <w:pStyle w:val="ListParagraph"/>
        <w:numPr>
          <w:ilvl w:val="0"/>
          <w:numId w:val="7"/>
        </w:numPr>
        <w:ind w:left="0" w:firstLine="709"/>
        <w:rPr>
          <w:rFonts w:ascii="GHEA Grapalat" w:hAnsi="GHEA Grapalat"/>
          <w:lang w:val="hy-AM"/>
        </w:rPr>
      </w:pPr>
      <w:r w:rsidRPr="0031386F">
        <w:rPr>
          <w:rFonts w:ascii="GHEA Grapalat" w:hAnsi="GHEA Grapalat"/>
          <w:lang w:val="hy-AM"/>
        </w:rPr>
        <w:t>81</w:t>
      </w:r>
      <w:r w:rsidR="00AF62AA" w:rsidRPr="007656E1">
        <w:rPr>
          <w:rFonts w:ascii="GHEA Grapalat" w:hAnsi="GHEA Grapalat"/>
          <w:lang w:val="hy-AM"/>
        </w:rPr>
        <w:t>-րդ կետի</w:t>
      </w:r>
      <w:r w:rsidRPr="0031386F">
        <w:rPr>
          <w:rFonts w:ascii="GHEA Grapalat" w:hAnsi="GHEA Grapalat"/>
          <w:lang w:val="hy-AM"/>
        </w:rPr>
        <w:t xml:space="preserve"> </w:t>
      </w:r>
      <w:r w:rsidR="00811AF7">
        <w:rPr>
          <w:rFonts w:ascii="GHEA Grapalat" w:hAnsi="GHEA Grapalat"/>
          <w:lang w:val="hy-AM"/>
        </w:rPr>
        <w:t>«</w:t>
      </w:r>
      <w:r w:rsidR="000542F9">
        <w:rPr>
          <w:rFonts w:ascii="GHEA Grapalat" w:hAnsi="GHEA Grapalat"/>
          <w:lang w:val="hy-AM"/>
        </w:rPr>
        <w:t xml:space="preserve">վերջնաժամկետ» </w:t>
      </w:r>
      <w:r w:rsidRPr="0031386F">
        <w:rPr>
          <w:rFonts w:ascii="GHEA Grapalat" w:hAnsi="GHEA Grapalat"/>
          <w:lang w:val="hy-AM"/>
        </w:rPr>
        <w:t xml:space="preserve"> </w:t>
      </w:r>
      <w:r w:rsidR="00AF62AA" w:rsidRPr="007656E1">
        <w:rPr>
          <w:rFonts w:ascii="GHEA Grapalat" w:hAnsi="GHEA Grapalat"/>
          <w:lang w:val="hy-AM"/>
        </w:rPr>
        <w:t>սյունակում</w:t>
      </w:r>
      <w:r w:rsidRPr="0031386F">
        <w:rPr>
          <w:rFonts w:ascii="GHEA Grapalat" w:hAnsi="GHEA Grapalat"/>
          <w:lang w:val="hy-AM"/>
        </w:rPr>
        <w:t xml:space="preserve"> «առաջին» բառը փոխարինել «երկրորդ» բառով,</w:t>
      </w:r>
    </w:p>
    <w:p w:rsidR="006E1F3D" w:rsidRPr="006E1F3D" w:rsidRDefault="00FA1DB0" w:rsidP="000E7474">
      <w:pPr>
        <w:pStyle w:val="ListParagraph"/>
        <w:numPr>
          <w:ilvl w:val="0"/>
          <w:numId w:val="7"/>
        </w:numPr>
        <w:ind w:left="0" w:firstLine="709"/>
        <w:rPr>
          <w:rFonts w:ascii="GHEA Grapalat" w:hAnsi="GHEA Grapalat"/>
          <w:lang w:val="hy-AM"/>
        </w:rPr>
      </w:pPr>
      <w:r w:rsidRPr="0031386F">
        <w:rPr>
          <w:rFonts w:ascii="GHEA Grapalat" w:hAnsi="GHEA Grapalat"/>
          <w:lang w:val="hy-AM"/>
        </w:rPr>
        <w:t>83</w:t>
      </w:r>
      <w:r w:rsidR="00AF62AA" w:rsidRPr="007656E1">
        <w:rPr>
          <w:rFonts w:ascii="GHEA Grapalat" w:hAnsi="GHEA Grapalat"/>
          <w:lang w:val="hy-AM"/>
        </w:rPr>
        <w:t>-րդ կետի</w:t>
      </w:r>
      <w:r w:rsidR="006E1F3D">
        <w:rPr>
          <w:rFonts w:ascii="GHEA Grapalat" w:hAnsi="GHEA Grapalat"/>
        </w:rPr>
        <w:t>՝</w:t>
      </w:r>
    </w:p>
    <w:p w:rsidR="00FA1DB0" w:rsidRPr="006E1F3D" w:rsidRDefault="006E1F3D" w:rsidP="006E1F3D">
      <w:pPr>
        <w:spacing w:line="360" w:lineRule="auto"/>
        <w:jc w:val="both"/>
        <w:rPr>
          <w:rFonts w:ascii="GHEA Grapalat" w:eastAsia="Batang" w:hAnsi="GHEA Grapalat" w:cs="Times New Roman"/>
          <w:sz w:val="24"/>
          <w:szCs w:val="24"/>
          <w:lang w:val="hy-AM" w:eastAsia="ko-KR"/>
        </w:rPr>
      </w:pPr>
      <w:r w:rsidRPr="006E1F3D">
        <w:rPr>
          <w:rFonts w:ascii="GHEA Grapalat" w:eastAsia="Batang" w:hAnsi="GHEA Grapalat" w:cs="Times New Roman"/>
          <w:sz w:val="24"/>
          <w:szCs w:val="24"/>
          <w:lang w:val="hy-AM" w:eastAsia="ko-KR"/>
        </w:rPr>
        <w:t xml:space="preserve">        </w:t>
      </w:r>
      <w:r w:rsidR="000E65E5" w:rsidRPr="000E65E5">
        <w:rPr>
          <w:rFonts w:ascii="GHEA Grapalat" w:eastAsia="Batang" w:hAnsi="GHEA Grapalat" w:cs="Times New Roman"/>
          <w:sz w:val="24"/>
          <w:szCs w:val="24"/>
          <w:lang w:val="hy-AM" w:eastAsia="ko-KR"/>
        </w:rPr>
        <w:t xml:space="preserve"> </w:t>
      </w:r>
      <w:r w:rsidRPr="006E1F3D">
        <w:rPr>
          <w:rFonts w:ascii="GHEA Grapalat" w:eastAsia="Batang" w:hAnsi="GHEA Grapalat" w:cs="Times New Roman"/>
          <w:sz w:val="24"/>
          <w:szCs w:val="24"/>
          <w:lang w:val="hy-AM" w:eastAsia="ko-KR"/>
        </w:rPr>
        <w:t>ա.</w:t>
      </w:r>
      <w:r>
        <w:rPr>
          <w:rFonts w:ascii="GHEA Grapalat" w:eastAsia="Batang" w:hAnsi="GHEA Grapalat" w:cs="Times New Roman"/>
          <w:sz w:val="24"/>
          <w:szCs w:val="24"/>
          <w:lang w:val="hy-AM" w:eastAsia="ko-KR"/>
        </w:rPr>
        <w:t>«</w:t>
      </w:r>
      <w:r w:rsidR="00E319D3" w:rsidRPr="006E1F3D">
        <w:rPr>
          <w:rFonts w:ascii="GHEA Grapalat" w:eastAsia="Batang" w:hAnsi="GHEA Grapalat" w:cs="Times New Roman"/>
          <w:sz w:val="24"/>
          <w:szCs w:val="24"/>
          <w:lang w:val="hy-AM" w:eastAsia="ko-KR"/>
        </w:rPr>
        <w:t>համակատարող մարմին(ներ)</w:t>
      </w:r>
      <w:r>
        <w:rPr>
          <w:rFonts w:ascii="GHEA Grapalat" w:eastAsia="Batang" w:hAnsi="GHEA Grapalat" w:cs="Times New Roman"/>
          <w:sz w:val="24"/>
          <w:szCs w:val="24"/>
          <w:lang w:val="hy-AM" w:eastAsia="ko-KR"/>
        </w:rPr>
        <w:t>»</w:t>
      </w:r>
      <w:r w:rsidR="00E319D3" w:rsidRPr="006E1F3D">
        <w:rPr>
          <w:rFonts w:ascii="GHEA Grapalat" w:eastAsia="Batang" w:hAnsi="GHEA Grapalat" w:cs="Times New Roman"/>
          <w:sz w:val="24"/>
          <w:szCs w:val="24"/>
          <w:lang w:val="hy-AM" w:eastAsia="ko-KR"/>
        </w:rPr>
        <w:t xml:space="preserve"> </w:t>
      </w:r>
      <w:r w:rsidR="00AF62AA" w:rsidRPr="006E1F3D">
        <w:rPr>
          <w:rFonts w:ascii="GHEA Grapalat" w:eastAsia="Batang" w:hAnsi="GHEA Grapalat" w:cs="Times New Roman"/>
          <w:sz w:val="24"/>
          <w:szCs w:val="24"/>
          <w:lang w:val="hy-AM" w:eastAsia="ko-KR"/>
        </w:rPr>
        <w:t>սյունակը</w:t>
      </w:r>
      <w:r w:rsidR="00E319D3" w:rsidRPr="006E1F3D">
        <w:rPr>
          <w:rFonts w:ascii="GHEA Grapalat" w:eastAsia="Batang" w:hAnsi="GHEA Grapalat" w:cs="Times New Roman"/>
          <w:sz w:val="24"/>
          <w:szCs w:val="24"/>
          <w:lang w:val="hy-AM" w:eastAsia="ko-KR"/>
        </w:rPr>
        <w:t xml:space="preserve"> լրացնել «ՀՀ դատական դեպարտամենտ, ՀՀ քննչական կոմիտե, ՀՀ գլխավոր դատախազություն, ՀՀ ոստիկանություն» բառերով,</w:t>
      </w:r>
    </w:p>
    <w:p w:rsidR="00303A33" w:rsidRPr="0031386F" w:rsidRDefault="00303A33" w:rsidP="00175B4E">
      <w:pPr>
        <w:pStyle w:val="ListParagraph"/>
        <w:ind w:left="0" w:firstLine="709"/>
        <w:rPr>
          <w:rFonts w:ascii="GHEA Grapalat" w:hAnsi="GHEA Grapalat"/>
          <w:lang w:val="hy-AM"/>
        </w:rPr>
      </w:pPr>
      <w:r w:rsidRPr="0031386F">
        <w:rPr>
          <w:rFonts w:ascii="GHEA Grapalat" w:hAnsi="GHEA Grapalat"/>
          <w:lang w:val="hy-AM"/>
        </w:rPr>
        <w:t>բ</w:t>
      </w:r>
      <w:r w:rsidR="005C1E03">
        <w:rPr>
          <w:rFonts w:ascii="GHEA Grapalat" w:hAnsi="GHEA Grapalat"/>
          <w:lang w:val="hy-AM"/>
        </w:rPr>
        <w:t>.</w:t>
      </w:r>
      <w:r w:rsidRPr="0031386F">
        <w:rPr>
          <w:rFonts w:ascii="GHEA Grapalat" w:hAnsi="GHEA Grapalat"/>
          <w:lang w:val="hy-AM"/>
        </w:rPr>
        <w:t xml:space="preserve"> </w:t>
      </w:r>
      <w:r w:rsidR="00811AF7">
        <w:rPr>
          <w:rFonts w:ascii="GHEA Grapalat" w:hAnsi="GHEA Grapalat"/>
          <w:lang w:val="hy-AM"/>
        </w:rPr>
        <w:t>«</w:t>
      </w:r>
      <w:r w:rsidR="000542F9">
        <w:rPr>
          <w:rFonts w:ascii="GHEA Grapalat" w:hAnsi="GHEA Grapalat"/>
          <w:lang w:val="hy-AM"/>
        </w:rPr>
        <w:t xml:space="preserve">վերջնաժամկետ» </w:t>
      </w:r>
      <w:r w:rsidRPr="0031386F">
        <w:rPr>
          <w:rFonts w:ascii="GHEA Grapalat" w:hAnsi="GHEA Grapalat"/>
          <w:lang w:val="hy-AM"/>
        </w:rPr>
        <w:t xml:space="preserve"> </w:t>
      </w:r>
      <w:r w:rsidR="00B60E04" w:rsidRPr="007656E1">
        <w:rPr>
          <w:rFonts w:ascii="GHEA Grapalat" w:hAnsi="GHEA Grapalat"/>
          <w:lang w:val="hy-AM"/>
        </w:rPr>
        <w:t xml:space="preserve">սյունակում </w:t>
      </w:r>
      <w:r w:rsidRPr="0031386F">
        <w:rPr>
          <w:rFonts w:ascii="GHEA Grapalat" w:hAnsi="GHEA Grapalat"/>
          <w:lang w:val="hy-AM"/>
        </w:rPr>
        <w:t>«2020թ</w:t>
      </w:r>
      <w:r w:rsidR="005C1E03">
        <w:rPr>
          <w:rFonts w:ascii="GHEA Grapalat" w:hAnsi="GHEA Grapalat"/>
          <w:lang w:val="hy-AM"/>
        </w:rPr>
        <w:t>.</w:t>
      </w:r>
      <w:r w:rsidRPr="0031386F">
        <w:rPr>
          <w:rFonts w:ascii="GHEA Grapalat" w:hAnsi="GHEA Grapalat"/>
          <w:lang w:val="hy-AM"/>
        </w:rPr>
        <w:t>» բառ</w:t>
      </w:r>
      <w:r w:rsidR="00E344A4" w:rsidRPr="007656E1">
        <w:rPr>
          <w:rFonts w:ascii="GHEA Grapalat" w:hAnsi="GHEA Grapalat"/>
          <w:lang w:val="hy-AM"/>
        </w:rPr>
        <w:t>եր</w:t>
      </w:r>
      <w:r w:rsidRPr="0031386F">
        <w:rPr>
          <w:rFonts w:ascii="GHEA Grapalat" w:hAnsi="GHEA Grapalat"/>
          <w:lang w:val="hy-AM"/>
        </w:rPr>
        <w:t>ը փոխարինել «2021թ</w:t>
      </w:r>
      <w:r w:rsidR="005C1E03">
        <w:rPr>
          <w:rFonts w:ascii="GHEA Grapalat" w:hAnsi="GHEA Grapalat"/>
          <w:lang w:val="hy-AM"/>
        </w:rPr>
        <w:t>.</w:t>
      </w:r>
      <w:r w:rsidRPr="0031386F">
        <w:rPr>
          <w:rFonts w:ascii="GHEA Grapalat" w:hAnsi="GHEA Grapalat"/>
          <w:lang w:val="hy-AM"/>
        </w:rPr>
        <w:t>» բառ</w:t>
      </w:r>
      <w:r w:rsidR="00E344A4" w:rsidRPr="007656E1">
        <w:rPr>
          <w:rFonts w:ascii="GHEA Grapalat" w:hAnsi="GHEA Grapalat"/>
          <w:lang w:val="hy-AM"/>
        </w:rPr>
        <w:t>եր</w:t>
      </w:r>
      <w:r w:rsidRPr="0031386F">
        <w:rPr>
          <w:rFonts w:ascii="GHEA Grapalat" w:hAnsi="GHEA Grapalat"/>
          <w:lang w:val="hy-AM"/>
        </w:rPr>
        <w:t>ով,</w:t>
      </w:r>
    </w:p>
    <w:p w:rsidR="00303A33" w:rsidRPr="0031386F" w:rsidRDefault="00303A33" w:rsidP="000E7474">
      <w:pPr>
        <w:pStyle w:val="ListParagraph"/>
        <w:numPr>
          <w:ilvl w:val="0"/>
          <w:numId w:val="7"/>
        </w:numPr>
        <w:ind w:left="0" w:firstLine="709"/>
        <w:rPr>
          <w:rFonts w:ascii="GHEA Grapalat" w:hAnsi="GHEA Grapalat"/>
          <w:lang w:val="hy-AM"/>
        </w:rPr>
      </w:pPr>
      <w:r w:rsidRPr="0031386F">
        <w:rPr>
          <w:rFonts w:ascii="GHEA Grapalat" w:hAnsi="GHEA Grapalat"/>
          <w:lang w:val="hy-AM"/>
        </w:rPr>
        <w:t>84</w:t>
      </w:r>
      <w:r w:rsidR="00B60E04" w:rsidRPr="007656E1">
        <w:rPr>
          <w:rFonts w:ascii="GHEA Grapalat" w:hAnsi="GHEA Grapalat"/>
          <w:lang w:val="hy-AM"/>
        </w:rPr>
        <w:t>-րդ կետի</w:t>
      </w:r>
      <w:r w:rsidRPr="0031386F">
        <w:rPr>
          <w:rFonts w:ascii="GHEA Grapalat" w:hAnsi="GHEA Grapalat"/>
          <w:lang w:val="hy-AM"/>
        </w:rPr>
        <w:t xml:space="preserve"> </w:t>
      </w:r>
      <w:r w:rsidR="00811AF7">
        <w:rPr>
          <w:rFonts w:ascii="GHEA Grapalat" w:hAnsi="GHEA Grapalat"/>
          <w:lang w:val="hy-AM"/>
        </w:rPr>
        <w:t>«</w:t>
      </w:r>
      <w:r w:rsidR="000542F9">
        <w:rPr>
          <w:rFonts w:ascii="GHEA Grapalat" w:hAnsi="GHEA Grapalat"/>
          <w:lang w:val="hy-AM"/>
        </w:rPr>
        <w:t xml:space="preserve">վերջնաժամկետ» </w:t>
      </w:r>
      <w:r w:rsidRPr="0031386F">
        <w:rPr>
          <w:rFonts w:ascii="GHEA Grapalat" w:hAnsi="GHEA Grapalat"/>
          <w:lang w:val="hy-AM"/>
        </w:rPr>
        <w:t xml:space="preserve"> </w:t>
      </w:r>
      <w:r w:rsidR="00B60E04" w:rsidRPr="007656E1">
        <w:rPr>
          <w:rFonts w:ascii="GHEA Grapalat" w:hAnsi="GHEA Grapalat"/>
          <w:lang w:val="hy-AM"/>
        </w:rPr>
        <w:t xml:space="preserve">սյունակում </w:t>
      </w:r>
      <w:r w:rsidRPr="0031386F">
        <w:rPr>
          <w:rFonts w:ascii="GHEA Grapalat" w:hAnsi="GHEA Grapalat"/>
          <w:lang w:val="hy-AM"/>
        </w:rPr>
        <w:t>«2021թ</w:t>
      </w:r>
      <w:r w:rsidR="005C1E03">
        <w:rPr>
          <w:rFonts w:ascii="GHEA Grapalat" w:hAnsi="GHEA Grapalat"/>
          <w:lang w:val="hy-AM"/>
        </w:rPr>
        <w:t>.</w:t>
      </w:r>
      <w:r w:rsidRPr="0031386F">
        <w:rPr>
          <w:rFonts w:ascii="GHEA Grapalat" w:hAnsi="GHEA Grapalat"/>
          <w:lang w:val="hy-AM"/>
        </w:rPr>
        <w:t>» բառը փոխարինել «2022թ</w:t>
      </w:r>
      <w:r w:rsidR="005C1E03">
        <w:rPr>
          <w:rFonts w:ascii="GHEA Grapalat" w:hAnsi="GHEA Grapalat"/>
          <w:lang w:val="hy-AM"/>
        </w:rPr>
        <w:t>.</w:t>
      </w:r>
      <w:r w:rsidRPr="0031386F">
        <w:rPr>
          <w:rFonts w:ascii="GHEA Grapalat" w:hAnsi="GHEA Grapalat"/>
          <w:lang w:val="hy-AM"/>
        </w:rPr>
        <w:t>» բառով,</w:t>
      </w:r>
    </w:p>
    <w:p w:rsidR="00811AF7" w:rsidRPr="00581D59" w:rsidRDefault="00E319D3" w:rsidP="000E7474">
      <w:pPr>
        <w:pStyle w:val="ListParagraph"/>
        <w:numPr>
          <w:ilvl w:val="0"/>
          <w:numId w:val="7"/>
        </w:numPr>
        <w:ind w:left="0" w:firstLine="709"/>
        <w:rPr>
          <w:rFonts w:ascii="GHEA Grapalat" w:hAnsi="GHEA Grapalat"/>
          <w:lang w:val="hy-AM"/>
        </w:rPr>
      </w:pPr>
      <w:r w:rsidRPr="00581D59">
        <w:rPr>
          <w:rFonts w:ascii="GHEA Grapalat" w:hAnsi="GHEA Grapalat"/>
          <w:lang w:val="hy-AM"/>
        </w:rPr>
        <w:t>86</w:t>
      </w:r>
      <w:r w:rsidR="00B60E04" w:rsidRPr="00581D59">
        <w:rPr>
          <w:rFonts w:ascii="GHEA Grapalat" w:hAnsi="GHEA Grapalat"/>
          <w:lang w:val="hy-AM"/>
        </w:rPr>
        <w:t>-րդ կետ</w:t>
      </w:r>
      <w:r w:rsidR="00811AF7" w:rsidRPr="00581D59">
        <w:rPr>
          <w:rFonts w:ascii="GHEA Grapalat" w:hAnsi="GHEA Grapalat"/>
          <w:lang w:val="hy-AM"/>
        </w:rPr>
        <w:t xml:space="preserve">ը շարադրել նոր խմբագրությամբ. </w:t>
      </w: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
        <w:gridCol w:w="2047"/>
        <w:gridCol w:w="1301"/>
        <w:gridCol w:w="1115"/>
        <w:gridCol w:w="1305"/>
        <w:gridCol w:w="1301"/>
        <w:gridCol w:w="1115"/>
        <w:gridCol w:w="856"/>
      </w:tblGrid>
      <w:tr w:rsidR="00811AF7" w:rsidRPr="00DF2D90" w:rsidTr="000E65E5">
        <w:trPr>
          <w:trHeight w:val="2496"/>
        </w:trPr>
        <w:tc>
          <w:tcPr>
            <w:tcW w:w="439" w:type="dxa"/>
            <w:noWrap/>
            <w:hideMark/>
          </w:tcPr>
          <w:p w:rsidR="00811AF7" w:rsidRPr="000E65E5" w:rsidRDefault="00811AF7" w:rsidP="00924AD1">
            <w:pPr>
              <w:spacing w:after="0" w:line="240" w:lineRule="auto"/>
              <w:rPr>
                <w:rFonts w:ascii="GHEA Grapalat" w:hAnsi="GHEA Grapalat"/>
                <w:sz w:val="16"/>
                <w:szCs w:val="16"/>
                <w:lang w:val="en-US"/>
              </w:rPr>
            </w:pPr>
            <w:r w:rsidRPr="00DF2D90">
              <w:rPr>
                <w:rFonts w:ascii="GHEA Grapalat" w:hAnsi="GHEA Grapalat"/>
                <w:sz w:val="16"/>
                <w:szCs w:val="16"/>
              </w:rPr>
              <w:t>8</w:t>
            </w:r>
            <w:r>
              <w:rPr>
                <w:rFonts w:ascii="GHEA Grapalat" w:hAnsi="GHEA Grapalat"/>
                <w:sz w:val="16"/>
                <w:szCs w:val="16"/>
              </w:rPr>
              <w:t>6</w:t>
            </w:r>
            <w:r w:rsidR="000E65E5">
              <w:rPr>
                <w:rFonts w:ascii="GHEA Grapalat" w:hAnsi="GHEA Grapalat"/>
                <w:sz w:val="16"/>
                <w:szCs w:val="16"/>
                <w:lang w:val="en-US"/>
              </w:rPr>
              <w:t>.</w:t>
            </w:r>
          </w:p>
        </w:tc>
        <w:tc>
          <w:tcPr>
            <w:tcW w:w="2047" w:type="dxa"/>
            <w:hideMark/>
          </w:tcPr>
          <w:p w:rsidR="00811AF7" w:rsidRPr="005C2CE5" w:rsidRDefault="00811AF7" w:rsidP="00924AD1">
            <w:pPr>
              <w:spacing w:after="0" w:line="240" w:lineRule="auto"/>
              <w:rPr>
                <w:rFonts w:ascii="GHEA Grapalat" w:hAnsi="GHEA Grapalat"/>
                <w:sz w:val="16"/>
                <w:szCs w:val="16"/>
                <w:lang w:val="en-US"/>
              </w:rPr>
            </w:pPr>
            <w:r w:rsidRPr="00DF2D90">
              <w:rPr>
                <w:rFonts w:ascii="GHEA Grapalat" w:hAnsi="GHEA Grapalat"/>
                <w:sz w:val="16"/>
                <w:szCs w:val="16"/>
              </w:rPr>
              <w:t>Բարելավել</w:t>
            </w:r>
            <w:r w:rsidRPr="005C2CE5">
              <w:rPr>
                <w:rFonts w:ascii="GHEA Grapalat" w:hAnsi="GHEA Grapalat"/>
                <w:sz w:val="16"/>
                <w:szCs w:val="16"/>
                <w:lang w:val="en-US"/>
              </w:rPr>
              <w:t xml:space="preserve"> </w:t>
            </w:r>
            <w:r w:rsidRPr="00DF2D90">
              <w:rPr>
                <w:rFonts w:ascii="GHEA Grapalat" w:hAnsi="GHEA Grapalat"/>
                <w:sz w:val="16"/>
                <w:szCs w:val="16"/>
              </w:rPr>
              <w:t>հանրակրթական</w:t>
            </w:r>
            <w:r w:rsidRPr="005C2CE5">
              <w:rPr>
                <w:rFonts w:ascii="GHEA Grapalat" w:hAnsi="GHEA Grapalat"/>
                <w:sz w:val="16"/>
                <w:szCs w:val="16"/>
                <w:lang w:val="en-US"/>
              </w:rPr>
              <w:t xml:space="preserve"> </w:t>
            </w:r>
            <w:r w:rsidRPr="00DF2D90">
              <w:rPr>
                <w:rFonts w:ascii="GHEA Grapalat" w:hAnsi="GHEA Grapalat"/>
                <w:sz w:val="16"/>
                <w:szCs w:val="16"/>
              </w:rPr>
              <w:t>և</w:t>
            </w:r>
            <w:r w:rsidRPr="005C2CE5">
              <w:rPr>
                <w:rFonts w:ascii="GHEA Grapalat" w:hAnsi="GHEA Grapalat"/>
                <w:sz w:val="16"/>
                <w:szCs w:val="16"/>
                <w:lang w:val="en-US"/>
              </w:rPr>
              <w:t xml:space="preserve"> </w:t>
            </w:r>
            <w:r w:rsidRPr="00DF2D90">
              <w:rPr>
                <w:rFonts w:ascii="GHEA Grapalat" w:hAnsi="GHEA Grapalat"/>
                <w:sz w:val="16"/>
                <w:szCs w:val="16"/>
              </w:rPr>
              <w:t>նախակրթական</w:t>
            </w:r>
            <w:r w:rsidRPr="005C2CE5">
              <w:rPr>
                <w:rFonts w:ascii="GHEA Grapalat" w:hAnsi="GHEA Grapalat"/>
                <w:sz w:val="16"/>
                <w:szCs w:val="16"/>
                <w:lang w:val="en-US"/>
              </w:rPr>
              <w:t xml:space="preserve"> </w:t>
            </w:r>
            <w:r w:rsidRPr="00DF2D90">
              <w:rPr>
                <w:rFonts w:ascii="GHEA Grapalat" w:hAnsi="GHEA Grapalat"/>
                <w:sz w:val="16"/>
                <w:szCs w:val="16"/>
              </w:rPr>
              <w:t>ոսումնական</w:t>
            </w:r>
            <w:r w:rsidRPr="005C2CE5">
              <w:rPr>
                <w:rFonts w:ascii="GHEA Grapalat" w:hAnsi="GHEA Grapalat"/>
                <w:sz w:val="16"/>
                <w:szCs w:val="16"/>
                <w:lang w:val="en-US"/>
              </w:rPr>
              <w:t xml:space="preserve">, </w:t>
            </w:r>
            <w:r w:rsidRPr="00DF2D90">
              <w:rPr>
                <w:rFonts w:ascii="GHEA Grapalat" w:hAnsi="GHEA Grapalat"/>
                <w:sz w:val="16"/>
                <w:szCs w:val="16"/>
              </w:rPr>
              <w:t>ինչպես</w:t>
            </w:r>
            <w:r w:rsidRPr="005C2CE5">
              <w:rPr>
                <w:rFonts w:ascii="GHEA Grapalat" w:hAnsi="GHEA Grapalat"/>
                <w:sz w:val="16"/>
                <w:szCs w:val="16"/>
                <w:lang w:val="en-US"/>
              </w:rPr>
              <w:t xml:space="preserve"> </w:t>
            </w:r>
            <w:r w:rsidRPr="00DF2D90">
              <w:rPr>
                <w:rFonts w:ascii="GHEA Grapalat" w:hAnsi="GHEA Grapalat"/>
                <w:sz w:val="16"/>
                <w:szCs w:val="16"/>
              </w:rPr>
              <w:t>նաև</w:t>
            </w:r>
            <w:r w:rsidRPr="005C2CE5">
              <w:rPr>
                <w:rFonts w:ascii="GHEA Grapalat" w:hAnsi="GHEA Grapalat"/>
                <w:sz w:val="16"/>
                <w:szCs w:val="16"/>
                <w:lang w:val="en-US"/>
              </w:rPr>
              <w:t xml:space="preserve"> </w:t>
            </w:r>
            <w:r w:rsidRPr="00DF2D90">
              <w:rPr>
                <w:rFonts w:ascii="GHEA Grapalat" w:hAnsi="GHEA Grapalat"/>
                <w:sz w:val="16"/>
                <w:szCs w:val="16"/>
              </w:rPr>
              <w:t>երեխայի</w:t>
            </w:r>
            <w:r w:rsidRPr="005C2CE5">
              <w:rPr>
                <w:rFonts w:ascii="GHEA Grapalat" w:hAnsi="GHEA Grapalat"/>
                <w:sz w:val="16"/>
                <w:szCs w:val="16"/>
                <w:lang w:val="en-US"/>
              </w:rPr>
              <w:t xml:space="preserve"> </w:t>
            </w:r>
            <w:r w:rsidRPr="00DF2D90">
              <w:rPr>
                <w:rFonts w:ascii="GHEA Grapalat" w:hAnsi="GHEA Grapalat"/>
                <w:sz w:val="16"/>
                <w:szCs w:val="16"/>
              </w:rPr>
              <w:t>խնամքի</w:t>
            </w:r>
            <w:r w:rsidRPr="005C2CE5">
              <w:rPr>
                <w:rFonts w:ascii="GHEA Grapalat" w:hAnsi="GHEA Grapalat"/>
                <w:sz w:val="16"/>
                <w:szCs w:val="16"/>
                <w:lang w:val="en-US"/>
              </w:rPr>
              <w:t xml:space="preserve"> </w:t>
            </w:r>
            <w:r w:rsidRPr="00DF2D90">
              <w:rPr>
                <w:rFonts w:ascii="GHEA Grapalat" w:hAnsi="GHEA Grapalat"/>
                <w:sz w:val="16"/>
                <w:szCs w:val="16"/>
              </w:rPr>
              <w:t>և</w:t>
            </w:r>
            <w:r w:rsidRPr="005C2CE5">
              <w:rPr>
                <w:rFonts w:ascii="GHEA Grapalat" w:hAnsi="GHEA Grapalat"/>
                <w:sz w:val="16"/>
                <w:szCs w:val="16"/>
                <w:lang w:val="en-US"/>
              </w:rPr>
              <w:t xml:space="preserve"> </w:t>
            </w:r>
            <w:r w:rsidRPr="00DF2D90">
              <w:rPr>
                <w:rFonts w:ascii="GHEA Grapalat" w:hAnsi="GHEA Grapalat"/>
                <w:sz w:val="16"/>
                <w:szCs w:val="16"/>
              </w:rPr>
              <w:t>պաշտպանության</w:t>
            </w:r>
            <w:r w:rsidRPr="005C2CE5">
              <w:rPr>
                <w:rFonts w:ascii="GHEA Grapalat" w:hAnsi="GHEA Grapalat"/>
                <w:sz w:val="16"/>
                <w:szCs w:val="16"/>
                <w:lang w:val="en-US"/>
              </w:rPr>
              <w:t xml:space="preserve"> </w:t>
            </w:r>
            <w:r w:rsidRPr="00DF2D90">
              <w:rPr>
                <w:rFonts w:ascii="GHEA Grapalat" w:hAnsi="GHEA Grapalat"/>
                <w:sz w:val="16"/>
                <w:szCs w:val="16"/>
              </w:rPr>
              <w:t>հաստատություններում</w:t>
            </w:r>
            <w:r w:rsidRPr="005C2CE5">
              <w:rPr>
                <w:rFonts w:ascii="GHEA Grapalat" w:hAnsi="GHEA Grapalat"/>
                <w:sz w:val="16"/>
                <w:szCs w:val="16"/>
                <w:lang w:val="en-US"/>
              </w:rPr>
              <w:t xml:space="preserve"> </w:t>
            </w:r>
            <w:r w:rsidRPr="00DF2D90">
              <w:rPr>
                <w:rFonts w:ascii="GHEA Grapalat" w:hAnsi="GHEA Grapalat"/>
                <w:sz w:val="16"/>
                <w:szCs w:val="16"/>
              </w:rPr>
              <w:t>սանիտարական</w:t>
            </w:r>
            <w:r w:rsidRPr="005C2CE5">
              <w:rPr>
                <w:rFonts w:ascii="GHEA Grapalat" w:hAnsi="GHEA Grapalat"/>
                <w:sz w:val="16"/>
                <w:szCs w:val="16"/>
                <w:lang w:val="en-US"/>
              </w:rPr>
              <w:t xml:space="preserve"> </w:t>
            </w:r>
            <w:r w:rsidRPr="00DF2D90">
              <w:rPr>
                <w:rFonts w:ascii="GHEA Grapalat" w:hAnsi="GHEA Grapalat"/>
                <w:sz w:val="16"/>
                <w:szCs w:val="16"/>
              </w:rPr>
              <w:t>պայմանները</w:t>
            </w:r>
          </w:p>
        </w:tc>
        <w:tc>
          <w:tcPr>
            <w:tcW w:w="1301" w:type="dxa"/>
          </w:tcPr>
          <w:p w:rsidR="00811AF7" w:rsidRPr="005C2CE5" w:rsidRDefault="00811AF7" w:rsidP="00924AD1">
            <w:pPr>
              <w:spacing w:after="0" w:line="240" w:lineRule="auto"/>
              <w:rPr>
                <w:rFonts w:ascii="GHEA Grapalat" w:hAnsi="GHEA Grapalat"/>
                <w:sz w:val="16"/>
                <w:szCs w:val="16"/>
                <w:lang w:val="en-US"/>
              </w:rPr>
            </w:pPr>
            <w:r>
              <w:rPr>
                <w:rFonts w:ascii="GHEA Grapalat" w:hAnsi="GHEA Grapalat"/>
                <w:sz w:val="16"/>
                <w:szCs w:val="16"/>
              </w:rPr>
              <w:t>Հասցեագրվել</w:t>
            </w:r>
            <w:r w:rsidRPr="005C2CE5">
              <w:rPr>
                <w:rFonts w:ascii="GHEA Grapalat" w:hAnsi="GHEA Grapalat"/>
                <w:sz w:val="16"/>
                <w:szCs w:val="16"/>
                <w:lang w:val="en-US"/>
              </w:rPr>
              <w:t xml:space="preserve"> </w:t>
            </w:r>
            <w:r>
              <w:rPr>
                <w:rFonts w:ascii="GHEA Grapalat" w:hAnsi="GHEA Grapalat"/>
                <w:sz w:val="16"/>
                <w:szCs w:val="16"/>
              </w:rPr>
              <w:t>են</w:t>
            </w:r>
            <w:r w:rsidRPr="005C2CE5">
              <w:rPr>
                <w:rFonts w:ascii="GHEA Grapalat" w:hAnsi="GHEA Grapalat"/>
                <w:sz w:val="16"/>
                <w:szCs w:val="16"/>
                <w:lang w:val="en-US"/>
              </w:rPr>
              <w:t xml:space="preserve"> </w:t>
            </w:r>
            <w:r>
              <w:rPr>
                <w:rFonts w:ascii="GHEA Grapalat" w:hAnsi="GHEA Grapalat"/>
                <w:sz w:val="16"/>
                <w:szCs w:val="16"/>
              </w:rPr>
              <w:t>Կրթության</w:t>
            </w:r>
            <w:r w:rsidRPr="005C2CE5">
              <w:rPr>
                <w:rFonts w:ascii="GHEA Grapalat" w:hAnsi="GHEA Grapalat"/>
                <w:sz w:val="16"/>
                <w:szCs w:val="16"/>
                <w:lang w:val="en-US"/>
              </w:rPr>
              <w:t xml:space="preserve"> </w:t>
            </w:r>
            <w:r>
              <w:rPr>
                <w:rFonts w:ascii="GHEA Grapalat" w:hAnsi="GHEA Grapalat"/>
                <w:sz w:val="16"/>
                <w:szCs w:val="16"/>
              </w:rPr>
              <w:t>տեսչական</w:t>
            </w:r>
            <w:r w:rsidRPr="005C2CE5">
              <w:rPr>
                <w:rFonts w:ascii="GHEA Grapalat" w:hAnsi="GHEA Grapalat"/>
                <w:sz w:val="16"/>
                <w:szCs w:val="16"/>
                <w:lang w:val="en-US"/>
              </w:rPr>
              <w:t xml:space="preserve"> </w:t>
            </w:r>
            <w:r>
              <w:rPr>
                <w:rFonts w:ascii="GHEA Grapalat" w:hAnsi="GHEA Grapalat"/>
                <w:sz w:val="16"/>
                <w:szCs w:val="16"/>
              </w:rPr>
              <w:t>մարմնի</w:t>
            </w:r>
            <w:r w:rsidRPr="005C2CE5">
              <w:rPr>
                <w:rFonts w:ascii="GHEA Grapalat" w:hAnsi="GHEA Grapalat"/>
                <w:sz w:val="16"/>
                <w:szCs w:val="16"/>
                <w:lang w:val="en-US"/>
              </w:rPr>
              <w:t xml:space="preserve"> </w:t>
            </w:r>
            <w:r>
              <w:rPr>
                <w:rFonts w:ascii="GHEA Grapalat" w:hAnsi="GHEA Grapalat"/>
                <w:sz w:val="16"/>
                <w:szCs w:val="16"/>
              </w:rPr>
              <w:t>կողմից</w:t>
            </w:r>
            <w:r w:rsidRPr="005C2CE5">
              <w:rPr>
                <w:rFonts w:ascii="GHEA Grapalat" w:hAnsi="GHEA Grapalat"/>
                <w:sz w:val="16"/>
                <w:szCs w:val="16"/>
                <w:lang w:val="en-US"/>
              </w:rPr>
              <w:t xml:space="preserve"> </w:t>
            </w:r>
            <w:r>
              <w:rPr>
                <w:rFonts w:ascii="GHEA Grapalat" w:hAnsi="GHEA Grapalat"/>
                <w:sz w:val="16"/>
                <w:szCs w:val="16"/>
              </w:rPr>
              <w:t>իրականացված</w:t>
            </w:r>
            <w:r w:rsidRPr="005C2CE5">
              <w:rPr>
                <w:rFonts w:ascii="GHEA Grapalat" w:hAnsi="GHEA Grapalat"/>
                <w:sz w:val="16"/>
                <w:szCs w:val="16"/>
                <w:lang w:val="en-US"/>
              </w:rPr>
              <w:t xml:space="preserve"> </w:t>
            </w:r>
            <w:r>
              <w:rPr>
                <w:rFonts w:ascii="GHEA Grapalat" w:hAnsi="GHEA Grapalat"/>
                <w:sz w:val="16"/>
                <w:szCs w:val="16"/>
              </w:rPr>
              <w:t>ստուգումների</w:t>
            </w:r>
            <w:r w:rsidRPr="005C2CE5">
              <w:rPr>
                <w:rFonts w:ascii="GHEA Grapalat" w:hAnsi="GHEA Grapalat"/>
                <w:sz w:val="16"/>
                <w:szCs w:val="16"/>
                <w:lang w:val="en-US"/>
              </w:rPr>
              <w:t xml:space="preserve"> </w:t>
            </w:r>
            <w:r>
              <w:rPr>
                <w:rFonts w:ascii="GHEA Grapalat" w:hAnsi="GHEA Grapalat"/>
                <w:sz w:val="16"/>
                <w:szCs w:val="16"/>
              </w:rPr>
              <w:t>արդյունքներով</w:t>
            </w:r>
            <w:r w:rsidRPr="005C2CE5">
              <w:rPr>
                <w:rFonts w:ascii="GHEA Grapalat" w:hAnsi="GHEA Grapalat"/>
                <w:sz w:val="16"/>
                <w:szCs w:val="16"/>
                <w:lang w:val="en-US"/>
              </w:rPr>
              <w:t xml:space="preserve"> </w:t>
            </w:r>
            <w:r>
              <w:rPr>
                <w:rFonts w:ascii="GHEA Grapalat" w:hAnsi="GHEA Grapalat"/>
                <w:sz w:val="16"/>
                <w:szCs w:val="16"/>
              </w:rPr>
              <w:t>վերհանված</w:t>
            </w:r>
            <w:r w:rsidRPr="005C2CE5">
              <w:rPr>
                <w:rFonts w:ascii="GHEA Grapalat" w:hAnsi="GHEA Grapalat"/>
                <w:sz w:val="16"/>
                <w:szCs w:val="16"/>
                <w:lang w:val="en-US"/>
              </w:rPr>
              <w:t xml:space="preserve"> </w:t>
            </w:r>
            <w:r>
              <w:rPr>
                <w:rFonts w:ascii="GHEA Grapalat" w:hAnsi="GHEA Grapalat"/>
                <w:sz w:val="16"/>
                <w:szCs w:val="16"/>
              </w:rPr>
              <w:t>խնդիրները</w:t>
            </w:r>
          </w:p>
          <w:p w:rsidR="00811AF7" w:rsidRPr="005C2CE5" w:rsidRDefault="00811AF7" w:rsidP="00924AD1">
            <w:pPr>
              <w:spacing w:after="0" w:line="240" w:lineRule="auto"/>
              <w:rPr>
                <w:rFonts w:ascii="GHEA Grapalat" w:hAnsi="GHEA Grapalat"/>
                <w:sz w:val="16"/>
                <w:szCs w:val="16"/>
                <w:lang w:val="en-US"/>
              </w:rPr>
            </w:pPr>
          </w:p>
        </w:tc>
        <w:tc>
          <w:tcPr>
            <w:tcW w:w="1115" w:type="dxa"/>
          </w:tcPr>
          <w:p w:rsidR="00811AF7" w:rsidRPr="005C2CE5" w:rsidRDefault="00811AF7" w:rsidP="00924AD1">
            <w:pPr>
              <w:spacing w:after="0" w:line="240" w:lineRule="auto"/>
              <w:rPr>
                <w:rFonts w:ascii="GHEA Grapalat" w:hAnsi="GHEA Grapalat"/>
                <w:sz w:val="16"/>
                <w:szCs w:val="16"/>
                <w:lang w:val="en-US"/>
              </w:rPr>
            </w:pPr>
            <w:r w:rsidRPr="00DF2D90">
              <w:rPr>
                <w:rFonts w:ascii="GHEA Grapalat" w:hAnsi="GHEA Grapalat"/>
                <w:sz w:val="16"/>
                <w:szCs w:val="16"/>
              </w:rPr>
              <w:t>Նվազել</w:t>
            </w:r>
            <w:r w:rsidRPr="005C2CE5">
              <w:rPr>
                <w:rFonts w:ascii="GHEA Grapalat" w:hAnsi="GHEA Grapalat"/>
                <w:sz w:val="16"/>
                <w:szCs w:val="16"/>
                <w:lang w:val="en-US"/>
              </w:rPr>
              <w:t xml:space="preserve"> </w:t>
            </w:r>
            <w:r w:rsidRPr="00DF2D90">
              <w:rPr>
                <w:rFonts w:ascii="GHEA Grapalat" w:hAnsi="GHEA Grapalat"/>
                <w:sz w:val="16"/>
                <w:szCs w:val="16"/>
              </w:rPr>
              <w:t>են</w:t>
            </w:r>
            <w:r w:rsidRPr="005C2CE5">
              <w:rPr>
                <w:rFonts w:ascii="GHEA Grapalat" w:hAnsi="GHEA Grapalat"/>
                <w:sz w:val="16"/>
                <w:szCs w:val="16"/>
                <w:lang w:val="en-US"/>
              </w:rPr>
              <w:t xml:space="preserve"> </w:t>
            </w:r>
            <w:r w:rsidRPr="00DF2D90">
              <w:rPr>
                <w:rFonts w:ascii="GHEA Grapalat" w:hAnsi="GHEA Grapalat"/>
                <w:sz w:val="16"/>
                <w:szCs w:val="16"/>
              </w:rPr>
              <w:t>երեխայի</w:t>
            </w:r>
            <w:r w:rsidRPr="005C2CE5">
              <w:rPr>
                <w:rFonts w:ascii="GHEA Grapalat" w:hAnsi="GHEA Grapalat"/>
                <w:sz w:val="16"/>
                <w:szCs w:val="16"/>
                <w:lang w:val="en-US"/>
              </w:rPr>
              <w:t xml:space="preserve">` </w:t>
            </w:r>
            <w:r w:rsidRPr="00DF2D90">
              <w:rPr>
                <w:rFonts w:ascii="GHEA Grapalat" w:hAnsi="GHEA Grapalat"/>
                <w:sz w:val="16"/>
                <w:szCs w:val="16"/>
              </w:rPr>
              <w:t>անվտանգ</w:t>
            </w:r>
            <w:r w:rsidRPr="005C2CE5">
              <w:rPr>
                <w:rFonts w:ascii="GHEA Grapalat" w:hAnsi="GHEA Grapalat"/>
                <w:sz w:val="16"/>
                <w:szCs w:val="16"/>
                <w:lang w:val="en-US"/>
              </w:rPr>
              <w:t xml:space="preserve"> </w:t>
            </w:r>
            <w:r w:rsidRPr="00DF2D90">
              <w:rPr>
                <w:rFonts w:ascii="GHEA Grapalat" w:hAnsi="GHEA Grapalat"/>
                <w:sz w:val="16"/>
                <w:szCs w:val="16"/>
              </w:rPr>
              <w:t>միջավայրում</w:t>
            </w:r>
            <w:r w:rsidRPr="005C2CE5">
              <w:rPr>
                <w:rFonts w:ascii="GHEA Grapalat" w:hAnsi="GHEA Grapalat"/>
                <w:sz w:val="16"/>
                <w:szCs w:val="16"/>
                <w:lang w:val="en-US"/>
              </w:rPr>
              <w:t xml:space="preserve"> </w:t>
            </w:r>
            <w:r w:rsidRPr="00DF2D90">
              <w:rPr>
                <w:rFonts w:ascii="GHEA Grapalat" w:hAnsi="GHEA Grapalat"/>
                <w:sz w:val="16"/>
                <w:szCs w:val="16"/>
              </w:rPr>
              <w:t>ապրելու</w:t>
            </w:r>
            <w:r w:rsidRPr="005C2CE5">
              <w:rPr>
                <w:rFonts w:ascii="GHEA Grapalat" w:hAnsi="GHEA Grapalat"/>
                <w:sz w:val="16"/>
                <w:szCs w:val="16"/>
                <w:lang w:val="en-US"/>
              </w:rPr>
              <w:t xml:space="preserve"> </w:t>
            </w:r>
            <w:r w:rsidRPr="00DF2D90">
              <w:rPr>
                <w:rFonts w:ascii="GHEA Grapalat" w:hAnsi="GHEA Grapalat"/>
                <w:sz w:val="16"/>
                <w:szCs w:val="16"/>
              </w:rPr>
              <w:t>և</w:t>
            </w:r>
            <w:r w:rsidRPr="005C2CE5">
              <w:rPr>
                <w:rFonts w:ascii="GHEA Grapalat" w:hAnsi="GHEA Grapalat"/>
                <w:sz w:val="16"/>
                <w:szCs w:val="16"/>
                <w:lang w:val="en-US"/>
              </w:rPr>
              <w:t xml:space="preserve"> </w:t>
            </w:r>
            <w:r w:rsidRPr="00DF2D90">
              <w:rPr>
                <w:rFonts w:ascii="GHEA Grapalat" w:hAnsi="GHEA Grapalat"/>
                <w:sz w:val="16"/>
                <w:szCs w:val="16"/>
              </w:rPr>
              <w:t>առողջության</w:t>
            </w:r>
            <w:r w:rsidRPr="005C2CE5">
              <w:rPr>
                <w:rFonts w:ascii="GHEA Grapalat" w:hAnsi="GHEA Grapalat"/>
                <w:sz w:val="16"/>
                <w:szCs w:val="16"/>
                <w:lang w:val="en-US"/>
              </w:rPr>
              <w:t xml:space="preserve"> </w:t>
            </w:r>
            <w:r w:rsidRPr="00DF2D90">
              <w:rPr>
                <w:rFonts w:ascii="GHEA Grapalat" w:hAnsi="GHEA Grapalat"/>
                <w:sz w:val="16"/>
                <w:szCs w:val="16"/>
              </w:rPr>
              <w:t>իրավունքի</w:t>
            </w:r>
            <w:r w:rsidRPr="005C2CE5">
              <w:rPr>
                <w:rFonts w:ascii="GHEA Grapalat" w:hAnsi="GHEA Grapalat"/>
                <w:sz w:val="16"/>
                <w:szCs w:val="16"/>
                <w:lang w:val="en-US"/>
              </w:rPr>
              <w:t xml:space="preserve"> </w:t>
            </w:r>
            <w:r w:rsidRPr="00DF2D90">
              <w:rPr>
                <w:rFonts w:ascii="GHEA Grapalat" w:hAnsi="GHEA Grapalat"/>
                <w:sz w:val="16"/>
                <w:szCs w:val="16"/>
              </w:rPr>
              <w:t>խախտման</w:t>
            </w:r>
            <w:r w:rsidRPr="005C2CE5">
              <w:rPr>
                <w:rFonts w:ascii="GHEA Grapalat" w:hAnsi="GHEA Grapalat"/>
                <w:sz w:val="16"/>
                <w:szCs w:val="16"/>
                <w:lang w:val="en-US"/>
              </w:rPr>
              <w:t xml:space="preserve"> </w:t>
            </w:r>
            <w:r w:rsidRPr="00DF2D90">
              <w:rPr>
                <w:rFonts w:ascii="GHEA Grapalat" w:hAnsi="GHEA Grapalat"/>
                <w:sz w:val="16"/>
                <w:szCs w:val="16"/>
              </w:rPr>
              <w:t>դեպքերը</w:t>
            </w: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tc>
        <w:tc>
          <w:tcPr>
            <w:tcW w:w="1305" w:type="dxa"/>
            <w:hideMark/>
          </w:tcPr>
          <w:p w:rsidR="00811AF7" w:rsidRPr="005C2CE5" w:rsidRDefault="00811AF7" w:rsidP="00924AD1">
            <w:pPr>
              <w:spacing w:after="0" w:line="240" w:lineRule="auto"/>
              <w:rPr>
                <w:rFonts w:ascii="GHEA Grapalat" w:hAnsi="GHEA Grapalat"/>
                <w:sz w:val="16"/>
                <w:szCs w:val="16"/>
                <w:lang w:val="en-US"/>
              </w:rPr>
            </w:pPr>
            <w:r w:rsidRPr="005C2CE5">
              <w:rPr>
                <w:rFonts w:ascii="GHEA Grapalat" w:hAnsi="GHEA Grapalat"/>
                <w:sz w:val="16"/>
                <w:szCs w:val="16"/>
                <w:lang w:val="en-US"/>
              </w:rPr>
              <w:lastRenderedPageBreak/>
              <w:t xml:space="preserve"> </w:t>
            </w:r>
            <w:r w:rsidRPr="00DF2D90">
              <w:rPr>
                <w:rFonts w:ascii="GHEA Grapalat" w:hAnsi="GHEA Grapalat"/>
                <w:sz w:val="16"/>
                <w:szCs w:val="16"/>
              </w:rPr>
              <w:t>ՀՀ</w:t>
            </w:r>
            <w:r w:rsidRPr="005C2CE5">
              <w:rPr>
                <w:rFonts w:ascii="GHEA Grapalat" w:hAnsi="GHEA Grapalat"/>
                <w:sz w:val="16"/>
                <w:szCs w:val="16"/>
                <w:lang w:val="en-US"/>
              </w:rPr>
              <w:t xml:space="preserve"> </w:t>
            </w:r>
            <w:r w:rsidRPr="00DF2D90">
              <w:rPr>
                <w:rFonts w:ascii="GHEA Grapalat" w:hAnsi="GHEA Grapalat"/>
                <w:sz w:val="16"/>
                <w:szCs w:val="16"/>
              </w:rPr>
              <w:t>տարածքային</w:t>
            </w:r>
            <w:r w:rsidRPr="005C2CE5">
              <w:rPr>
                <w:rFonts w:ascii="GHEA Grapalat" w:hAnsi="GHEA Grapalat"/>
                <w:sz w:val="16"/>
                <w:szCs w:val="16"/>
                <w:lang w:val="en-US"/>
              </w:rPr>
              <w:t xml:space="preserve"> </w:t>
            </w:r>
            <w:r w:rsidRPr="00DF2D90">
              <w:rPr>
                <w:rFonts w:ascii="GHEA Grapalat" w:hAnsi="GHEA Grapalat"/>
                <w:sz w:val="16"/>
                <w:szCs w:val="16"/>
              </w:rPr>
              <w:t>կառավարման</w:t>
            </w:r>
            <w:r w:rsidRPr="005C2CE5">
              <w:rPr>
                <w:rFonts w:ascii="GHEA Grapalat" w:hAnsi="GHEA Grapalat"/>
                <w:sz w:val="16"/>
                <w:szCs w:val="16"/>
                <w:lang w:val="en-US"/>
              </w:rPr>
              <w:t xml:space="preserve"> </w:t>
            </w:r>
            <w:r w:rsidRPr="00DF2D90">
              <w:rPr>
                <w:rFonts w:ascii="GHEA Grapalat" w:hAnsi="GHEA Grapalat"/>
                <w:sz w:val="16"/>
                <w:szCs w:val="16"/>
              </w:rPr>
              <w:t>և</w:t>
            </w:r>
            <w:r w:rsidRPr="005C2CE5">
              <w:rPr>
                <w:rFonts w:ascii="GHEA Grapalat" w:hAnsi="GHEA Grapalat"/>
                <w:sz w:val="16"/>
                <w:szCs w:val="16"/>
                <w:lang w:val="en-US"/>
              </w:rPr>
              <w:t xml:space="preserve"> </w:t>
            </w:r>
            <w:r w:rsidRPr="00DF2D90">
              <w:rPr>
                <w:rFonts w:ascii="GHEA Grapalat" w:hAnsi="GHEA Grapalat"/>
                <w:sz w:val="16"/>
                <w:szCs w:val="16"/>
              </w:rPr>
              <w:t>ենթակառուցվածքների</w:t>
            </w:r>
            <w:r w:rsidRPr="005C2CE5">
              <w:rPr>
                <w:rFonts w:ascii="GHEA Grapalat" w:hAnsi="GHEA Grapalat"/>
                <w:sz w:val="16"/>
                <w:szCs w:val="16"/>
                <w:lang w:val="en-US"/>
              </w:rPr>
              <w:t xml:space="preserve"> </w:t>
            </w:r>
            <w:r w:rsidRPr="00DF2D90">
              <w:rPr>
                <w:rFonts w:ascii="GHEA Grapalat" w:hAnsi="GHEA Grapalat"/>
                <w:sz w:val="16"/>
                <w:szCs w:val="16"/>
              </w:rPr>
              <w:t>նախարարություն</w:t>
            </w:r>
          </w:p>
          <w:p w:rsidR="00811AF7" w:rsidRPr="005C2CE5" w:rsidRDefault="00811AF7" w:rsidP="00924AD1">
            <w:pPr>
              <w:spacing w:after="0" w:line="240" w:lineRule="auto"/>
              <w:rPr>
                <w:rFonts w:ascii="GHEA Grapalat" w:hAnsi="GHEA Grapalat"/>
                <w:sz w:val="16"/>
                <w:szCs w:val="16"/>
                <w:lang w:val="en-US"/>
              </w:rPr>
            </w:pPr>
          </w:p>
        </w:tc>
        <w:tc>
          <w:tcPr>
            <w:tcW w:w="1301" w:type="dxa"/>
          </w:tcPr>
          <w:p w:rsidR="00811AF7" w:rsidRPr="005C2CE5" w:rsidRDefault="00811AF7" w:rsidP="00924AD1">
            <w:pPr>
              <w:spacing w:after="0" w:line="240" w:lineRule="auto"/>
              <w:rPr>
                <w:rFonts w:ascii="GHEA Grapalat" w:hAnsi="GHEA Grapalat"/>
                <w:sz w:val="16"/>
                <w:szCs w:val="16"/>
                <w:lang w:val="en-US"/>
              </w:rPr>
            </w:pPr>
            <w:r w:rsidRPr="00DF2D90">
              <w:rPr>
                <w:rFonts w:ascii="GHEA Grapalat" w:hAnsi="GHEA Grapalat"/>
                <w:sz w:val="16"/>
                <w:szCs w:val="16"/>
              </w:rPr>
              <w:t>ՀՀ</w:t>
            </w:r>
            <w:r w:rsidRPr="005C2CE5">
              <w:rPr>
                <w:rFonts w:ascii="GHEA Grapalat" w:hAnsi="GHEA Grapalat"/>
                <w:sz w:val="16"/>
                <w:szCs w:val="16"/>
                <w:lang w:val="en-US"/>
              </w:rPr>
              <w:t xml:space="preserve"> </w:t>
            </w:r>
            <w:r w:rsidRPr="00DF2D90">
              <w:rPr>
                <w:rFonts w:ascii="GHEA Grapalat" w:hAnsi="GHEA Grapalat"/>
                <w:sz w:val="16"/>
                <w:szCs w:val="16"/>
              </w:rPr>
              <w:t>կրթության</w:t>
            </w:r>
            <w:r w:rsidRPr="005C2CE5">
              <w:rPr>
                <w:rFonts w:ascii="GHEA Grapalat" w:hAnsi="GHEA Grapalat"/>
                <w:sz w:val="16"/>
                <w:szCs w:val="16"/>
                <w:lang w:val="en-US"/>
              </w:rPr>
              <w:t xml:space="preserve">, </w:t>
            </w:r>
            <w:r w:rsidRPr="00DF2D90">
              <w:rPr>
                <w:rFonts w:ascii="GHEA Grapalat" w:hAnsi="GHEA Grapalat"/>
                <w:sz w:val="16"/>
                <w:szCs w:val="16"/>
              </w:rPr>
              <w:t>գիտության</w:t>
            </w:r>
            <w:r w:rsidRPr="005C2CE5">
              <w:rPr>
                <w:rFonts w:ascii="GHEA Grapalat" w:hAnsi="GHEA Grapalat"/>
                <w:sz w:val="16"/>
                <w:szCs w:val="16"/>
                <w:lang w:val="en-US"/>
              </w:rPr>
              <w:t xml:space="preserve">, </w:t>
            </w:r>
            <w:r w:rsidRPr="00DF2D90">
              <w:rPr>
                <w:rFonts w:ascii="GHEA Grapalat" w:hAnsi="GHEA Grapalat"/>
                <w:sz w:val="16"/>
                <w:szCs w:val="16"/>
              </w:rPr>
              <w:t>մշակույթի</w:t>
            </w:r>
            <w:r w:rsidRPr="005C2CE5">
              <w:rPr>
                <w:rFonts w:ascii="GHEA Grapalat" w:hAnsi="GHEA Grapalat"/>
                <w:sz w:val="16"/>
                <w:szCs w:val="16"/>
                <w:lang w:val="en-US"/>
              </w:rPr>
              <w:t xml:space="preserve"> </w:t>
            </w:r>
            <w:r w:rsidRPr="00DF2D90">
              <w:rPr>
                <w:rFonts w:ascii="GHEA Grapalat" w:hAnsi="GHEA Grapalat"/>
                <w:sz w:val="16"/>
                <w:szCs w:val="16"/>
              </w:rPr>
              <w:t>և</w:t>
            </w:r>
            <w:r w:rsidRPr="005C2CE5">
              <w:rPr>
                <w:rFonts w:ascii="GHEA Grapalat" w:hAnsi="GHEA Grapalat"/>
                <w:sz w:val="16"/>
                <w:szCs w:val="16"/>
                <w:lang w:val="en-US"/>
              </w:rPr>
              <w:t xml:space="preserve"> </w:t>
            </w:r>
            <w:r w:rsidRPr="00DF2D90">
              <w:rPr>
                <w:rFonts w:ascii="GHEA Grapalat" w:hAnsi="GHEA Grapalat"/>
                <w:sz w:val="16"/>
                <w:szCs w:val="16"/>
              </w:rPr>
              <w:t>սպորտի</w:t>
            </w:r>
            <w:r w:rsidRPr="005C2CE5">
              <w:rPr>
                <w:rFonts w:ascii="GHEA Grapalat" w:hAnsi="GHEA Grapalat"/>
                <w:sz w:val="16"/>
                <w:szCs w:val="16"/>
                <w:lang w:val="en-US"/>
              </w:rPr>
              <w:t xml:space="preserve"> </w:t>
            </w:r>
            <w:r w:rsidRPr="00DF2D90">
              <w:rPr>
                <w:rFonts w:ascii="GHEA Grapalat" w:hAnsi="GHEA Grapalat"/>
                <w:sz w:val="16"/>
                <w:szCs w:val="16"/>
              </w:rPr>
              <w:t>նախարարություն</w:t>
            </w: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r w:rsidRPr="00DF2D90">
              <w:rPr>
                <w:rFonts w:ascii="GHEA Grapalat" w:hAnsi="GHEA Grapalat"/>
                <w:sz w:val="16"/>
                <w:szCs w:val="16"/>
              </w:rPr>
              <w:t>ՀՀ</w:t>
            </w:r>
            <w:r w:rsidRPr="005C2CE5">
              <w:rPr>
                <w:rFonts w:ascii="GHEA Grapalat" w:hAnsi="GHEA Grapalat"/>
                <w:sz w:val="16"/>
                <w:szCs w:val="16"/>
                <w:lang w:val="en-US"/>
              </w:rPr>
              <w:t xml:space="preserve"> </w:t>
            </w:r>
            <w:r w:rsidRPr="00DF2D90">
              <w:rPr>
                <w:rFonts w:ascii="GHEA Grapalat" w:hAnsi="GHEA Grapalat"/>
                <w:sz w:val="16"/>
                <w:szCs w:val="16"/>
              </w:rPr>
              <w:t>ոստիկանություն</w:t>
            </w: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rPr>
                <w:rFonts w:ascii="GHEA Grapalat" w:hAnsi="GHEA Grapalat"/>
                <w:sz w:val="16"/>
                <w:szCs w:val="16"/>
                <w:lang w:val="en-US"/>
              </w:rPr>
            </w:pPr>
            <w:r w:rsidRPr="00DF2D90">
              <w:rPr>
                <w:rFonts w:ascii="GHEA Grapalat" w:hAnsi="GHEA Grapalat"/>
                <w:sz w:val="16"/>
                <w:szCs w:val="16"/>
              </w:rPr>
              <w:t>Երևանի</w:t>
            </w:r>
            <w:r w:rsidRPr="005C2CE5">
              <w:rPr>
                <w:rFonts w:ascii="GHEA Grapalat" w:hAnsi="GHEA Grapalat"/>
                <w:sz w:val="16"/>
                <w:szCs w:val="16"/>
                <w:lang w:val="en-US"/>
              </w:rPr>
              <w:t xml:space="preserve"> </w:t>
            </w:r>
            <w:r w:rsidRPr="00DF2D90">
              <w:rPr>
                <w:rFonts w:ascii="GHEA Grapalat" w:hAnsi="GHEA Grapalat"/>
                <w:sz w:val="16"/>
                <w:szCs w:val="16"/>
              </w:rPr>
              <w:t>քաղաքապետ</w:t>
            </w:r>
            <w:r w:rsidRPr="00DF2D90">
              <w:rPr>
                <w:rFonts w:ascii="GHEA Grapalat" w:hAnsi="GHEA Grapalat"/>
                <w:sz w:val="16"/>
                <w:szCs w:val="16"/>
              </w:rPr>
              <w:lastRenderedPageBreak/>
              <w:t>արան</w:t>
            </w:r>
            <w:r w:rsidRPr="00DF2D90">
              <w:rPr>
                <w:rFonts w:ascii="GHEA Grapalat" w:hAnsi="GHEA Grapalat"/>
                <w:sz w:val="16"/>
                <w:szCs w:val="16"/>
                <w:lang w:val="hy-AM"/>
              </w:rPr>
              <w:t>՝ համաձայնությամբ</w:t>
            </w:r>
          </w:p>
          <w:p w:rsidR="00811AF7" w:rsidRPr="005C2CE5" w:rsidRDefault="00811AF7" w:rsidP="00924AD1">
            <w:pPr>
              <w:spacing w:after="0"/>
              <w:rPr>
                <w:rFonts w:ascii="GHEA Grapalat" w:hAnsi="GHEA Grapalat"/>
                <w:sz w:val="16"/>
                <w:szCs w:val="16"/>
                <w:lang w:val="en-US"/>
              </w:rPr>
            </w:pPr>
            <w:r>
              <w:rPr>
                <w:rFonts w:ascii="GHEA Grapalat" w:hAnsi="GHEA Grapalat"/>
                <w:sz w:val="16"/>
                <w:szCs w:val="16"/>
              </w:rPr>
              <w:t>ՀՀ</w:t>
            </w:r>
            <w:r w:rsidRPr="005C2CE5">
              <w:rPr>
                <w:rFonts w:ascii="GHEA Grapalat" w:hAnsi="GHEA Grapalat"/>
                <w:sz w:val="16"/>
                <w:szCs w:val="16"/>
                <w:lang w:val="en-US"/>
              </w:rPr>
              <w:t xml:space="preserve"> </w:t>
            </w:r>
            <w:r>
              <w:rPr>
                <w:rFonts w:ascii="GHEA Grapalat" w:hAnsi="GHEA Grapalat"/>
                <w:sz w:val="16"/>
                <w:szCs w:val="16"/>
              </w:rPr>
              <w:t>քաղաքաշինության</w:t>
            </w:r>
            <w:r w:rsidRPr="005C2CE5">
              <w:rPr>
                <w:rFonts w:ascii="GHEA Grapalat" w:hAnsi="GHEA Grapalat"/>
                <w:sz w:val="16"/>
                <w:szCs w:val="16"/>
                <w:lang w:val="en-US"/>
              </w:rPr>
              <w:t xml:space="preserve"> </w:t>
            </w:r>
            <w:r>
              <w:rPr>
                <w:rFonts w:ascii="GHEA Grapalat" w:hAnsi="GHEA Grapalat"/>
                <w:sz w:val="16"/>
                <w:szCs w:val="16"/>
              </w:rPr>
              <w:t>կոմիտե</w:t>
            </w:r>
          </w:p>
          <w:p w:rsidR="00811AF7" w:rsidRPr="005C2CE5" w:rsidRDefault="00811AF7" w:rsidP="00924AD1">
            <w:pPr>
              <w:spacing w:after="0"/>
              <w:rPr>
                <w:rFonts w:ascii="GHEA Grapalat" w:hAnsi="GHEA Grapalat"/>
                <w:sz w:val="16"/>
                <w:szCs w:val="16"/>
                <w:lang w:val="en-US"/>
              </w:rPr>
            </w:pPr>
            <w:r w:rsidRPr="00DF2D90">
              <w:rPr>
                <w:rFonts w:ascii="GHEA Grapalat" w:hAnsi="GHEA Grapalat"/>
                <w:sz w:val="16"/>
                <w:szCs w:val="16"/>
                <w:lang w:val="hy-AM"/>
              </w:rPr>
              <w:t xml:space="preserve"> </w:t>
            </w:r>
          </w:p>
          <w:p w:rsidR="00811AF7" w:rsidRPr="005C2CE5" w:rsidRDefault="00811AF7" w:rsidP="00924AD1">
            <w:pPr>
              <w:spacing w:after="0" w:line="240" w:lineRule="auto"/>
              <w:rPr>
                <w:rFonts w:ascii="GHEA Grapalat" w:hAnsi="GHEA Grapalat"/>
                <w:sz w:val="16"/>
                <w:szCs w:val="16"/>
                <w:lang w:val="en-US"/>
              </w:rPr>
            </w:pPr>
            <w:r w:rsidRPr="00DF2D90">
              <w:rPr>
                <w:rFonts w:ascii="GHEA Grapalat" w:hAnsi="GHEA Grapalat"/>
                <w:sz w:val="16"/>
                <w:szCs w:val="16"/>
              </w:rPr>
              <w:t>ՀՀ</w:t>
            </w:r>
            <w:r w:rsidRPr="005C2CE5">
              <w:rPr>
                <w:rFonts w:ascii="GHEA Grapalat" w:hAnsi="GHEA Grapalat"/>
                <w:sz w:val="16"/>
                <w:szCs w:val="16"/>
                <w:lang w:val="en-US"/>
              </w:rPr>
              <w:t xml:space="preserve"> </w:t>
            </w:r>
            <w:r w:rsidRPr="00DF2D90">
              <w:rPr>
                <w:rFonts w:ascii="GHEA Grapalat" w:hAnsi="GHEA Grapalat"/>
                <w:sz w:val="16"/>
                <w:szCs w:val="16"/>
              </w:rPr>
              <w:t>մարդու</w:t>
            </w:r>
            <w:r w:rsidRPr="005C2CE5">
              <w:rPr>
                <w:rFonts w:ascii="GHEA Grapalat" w:hAnsi="GHEA Grapalat"/>
                <w:sz w:val="16"/>
                <w:szCs w:val="16"/>
                <w:lang w:val="en-US"/>
              </w:rPr>
              <w:t xml:space="preserve"> </w:t>
            </w:r>
            <w:r w:rsidRPr="00DF2D90">
              <w:rPr>
                <w:rFonts w:ascii="GHEA Grapalat" w:hAnsi="GHEA Grapalat"/>
                <w:sz w:val="16"/>
                <w:szCs w:val="16"/>
              </w:rPr>
              <w:t>իրավունքների</w:t>
            </w:r>
            <w:r w:rsidRPr="005C2CE5">
              <w:rPr>
                <w:rFonts w:ascii="GHEA Grapalat" w:hAnsi="GHEA Grapalat"/>
                <w:sz w:val="16"/>
                <w:szCs w:val="16"/>
                <w:lang w:val="en-US"/>
              </w:rPr>
              <w:t xml:space="preserve"> </w:t>
            </w:r>
            <w:r w:rsidRPr="00DF2D90">
              <w:rPr>
                <w:rFonts w:ascii="GHEA Grapalat" w:hAnsi="GHEA Grapalat"/>
                <w:sz w:val="16"/>
                <w:szCs w:val="16"/>
              </w:rPr>
              <w:t>պաշտպանի</w:t>
            </w:r>
            <w:r w:rsidRPr="005C2CE5">
              <w:rPr>
                <w:rFonts w:ascii="GHEA Grapalat" w:hAnsi="GHEA Grapalat"/>
                <w:sz w:val="16"/>
                <w:szCs w:val="16"/>
                <w:lang w:val="en-US"/>
              </w:rPr>
              <w:t xml:space="preserve"> </w:t>
            </w:r>
            <w:r w:rsidRPr="00DF2D90">
              <w:rPr>
                <w:rFonts w:ascii="GHEA Grapalat" w:hAnsi="GHEA Grapalat"/>
                <w:sz w:val="16"/>
                <w:szCs w:val="16"/>
              </w:rPr>
              <w:t>աշխատակազմ</w:t>
            </w:r>
            <w:r w:rsidRPr="005C2CE5">
              <w:rPr>
                <w:rFonts w:ascii="GHEA Grapalat" w:hAnsi="GHEA Grapalat"/>
                <w:sz w:val="16"/>
                <w:szCs w:val="16"/>
                <w:lang w:val="en-US"/>
              </w:rPr>
              <w:t xml:space="preserve">` </w:t>
            </w:r>
            <w:r w:rsidRPr="00DF2D90">
              <w:rPr>
                <w:rFonts w:ascii="GHEA Grapalat" w:hAnsi="GHEA Grapalat"/>
                <w:sz w:val="16"/>
                <w:szCs w:val="16"/>
              </w:rPr>
              <w:t>համաձայնությամբ</w:t>
            </w: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r>
              <w:rPr>
                <w:rFonts w:ascii="GHEA Grapalat" w:hAnsi="GHEA Grapalat"/>
                <w:sz w:val="16"/>
                <w:szCs w:val="16"/>
              </w:rPr>
              <w:t>ՀՀ</w:t>
            </w:r>
            <w:r w:rsidRPr="005C2CE5">
              <w:rPr>
                <w:rFonts w:ascii="GHEA Grapalat" w:hAnsi="GHEA Grapalat"/>
                <w:sz w:val="16"/>
                <w:szCs w:val="16"/>
                <w:lang w:val="en-US"/>
              </w:rPr>
              <w:t xml:space="preserve"> </w:t>
            </w:r>
            <w:r>
              <w:rPr>
                <w:rFonts w:ascii="GHEA Grapalat" w:hAnsi="GHEA Grapalat"/>
                <w:sz w:val="16"/>
                <w:szCs w:val="16"/>
              </w:rPr>
              <w:t>կրթության</w:t>
            </w:r>
            <w:r w:rsidRPr="005C2CE5">
              <w:rPr>
                <w:rFonts w:ascii="GHEA Grapalat" w:hAnsi="GHEA Grapalat"/>
                <w:sz w:val="16"/>
                <w:szCs w:val="16"/>
                <w:lang w:val="en-US"/>
              </w:rPr>
              <w:t xml:space="preserve"> </w:t>
            </w:r>
            <w:r>
              <w:rPr>
                <w:rFonts w:ascii="GHEA Grapalat" w:hAnsi="GHEA Grapalat"/>
                <w:sz w:val="16"/>
                <w:szCs w:val="16"/>
              </w:rPr>
              <w:t>տեսչական</w:t>
            </w:r>
            <w:r w:rsidRPr="005C2CE5">
              <w:rPr>
                <w:rFonts w:ascii="GHEA Grapalat" w:hAnsi="GHEA Grapalat"/>
                <w:sz w:val="16"/>
                <w:szCs w:val="16"/>
                <w:lang w:val="en-US"/>
              </w:rPr>
              <w:t xml:space="preserve"> </w:t>
            </w:r>
            <w:r>
              <w:rPr>
                <w:rFonts w:ascii="GHEA Grapalat" w:hAnsi="GHEA Grapalat"/>
                <w:sz w:val="16"/>
                <w:szCs w:val="16"/>
              </w:rPr>
              <w:t>մարմնի</w:t>
            </w:r>
            <w:r w:rsidRPr="005C2CE5">
              <w:rPr>
                <w:rFonts w:ascii="GHEA Grapalat" w:hAnsi="GHEA Grapalat"/>
                <w:sz w:val="16"/>
                <w:szCs w:val="16"/>
                <w:lang w:val="en-US"/>
              </w:rPr>
              <w:t xml:space="preserve"> </w:t>
            </w:r>
            <w:r>
              <w:rPr>
                <w:rFonts w:ascii="GHEA Grapalat" w:hAnsi="GHEA Grapalat"/>
                <w:sz w:val="16"/>
                <w:szCs w:val="16"/>
              </w:rPr>
              <w:t>գրասենյակ</w:t>
            </w: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r>
              <w:rPr>
                <w:rFonts w:ascii="GHEA Grapalat" w:hAnsi="GHEA Grapalat"/>
                <w:sz w:val="16"/>
                <w:szCs w:val="16"/>
              </w:rPr>
              <w:t>ՀՀ</w:t>
            </w:r>
            <w:r w:rsidRPr="005C2CE5">
              <w:rPr>
                <w:rFonts w:ascii="GHEA Grapalat" w:hAnsi="GHEA Grapalat"/>
                <w:sz w:val="16"/>
                <w:szCs w:val="16"/>
                <w:lang w:val="en-US"/>
              </w:rPr>
              <w:t xml:space="preserve"> </w:t>
            </w:r>
            <w:r>
              <w:rPr>
                <w:rFonts w:ascii="GHEA Grapalat" w:hAnsi="GHEA Grapalat"/>
                <w:sz w:val="16"/>
                <w:szCs w:val="16"/>
              </w:rPr>
              <w:t>վարչապետի</w:t>
            </w:r>
            <w:r w:rsidRPr="005C2CE5">
              <w:rPr>
                <w:rFonts w:ascii="GHEA Grapalat" w:hAnsi="GHEA Grapalat"/>
                <w:sz w:val="16"/>
                <w:szCs w:val="16"/>
                <w:lang w:val="en-US"/>
              </w:rPr>
              <w:t xml:space="preserve"> </w:t>
            </w:r>
            <w:r>
              <w:rPr>
                <w:rFonts w:ascii="GHEA Grapalat" w:hAnsi="GHEA Grapalat"/>
                <w:sz w:val="16"/>
                <w:szCs w:val="16"/>
              </w:rPr>
              <w:t>աշխատակազմի</w:t>
            </w:r>
            <w:r w:rsidRPr="005C2CE5">
              <w:rPr>
                <w:rFonts w:ascii="GHEA Grapalat" w:hAnsi="GHEA Grapalat"/>
                <w:sz w:val="16"/>
                <w:szCs w:val="16"/>
                <w:lang w:val="en-US"/>
              </w:rPr>
              <w:t xml:space="preserve"> </w:t>
            </w:r>
            <w:r>
              <w:rPr>
                <w:rFonts w:ascii="GHEA Grapalat" w:hAnsi="GHEA Grapalat"/>
                <w:sz w:val="16"/>
                <w:szCs w:val="16"/>
              </w:rPr>
              <w:t>տեսչական</w:t>
            </w:r>
            <w:r w:rsidRPr="005C2CE5">
              <w:rPr>
                <w:rFonts w:ascii="GHEA Grapalat" w:hAnsi="GHEA Grapalat"/>
                <w:sz w:val="16"/>
                <w:szCs w:val="16"/>
                <w:lang w:val="en-US"/>
              </w:rPr>
              <w:t xml:space="preserve"> </w:t>
            </w:r>
            <w:r>
              <w:rPr>
                <w:rFonts w:ascii="GHEA Grapalat" w:hAnsi="GHEA Grapalat"/>
                <w:sz w:val="16"/>
                <w:szCs w:val="16"/>
              </w:rPr>
              <w:t>մարմինների</w:t>
            </w:r>
            <w:r w:rsidRPr="005C2CE5">
              <w:rPr>
                <w:rFonts w:ascii="GHEA Grapalat" w:hAnsi="GHEA Grapalat"/>
                <w:sz w:val="16"/>
                <w:szCs w:val="16"/>
                <w:lang w:val="en-US"/>
              </w:rPr>
              <w:t xml:space="preserve"> </w:t>
            </w:r>
            <w:r>
              <w:rPr>
                <w:rFonts w:ascii="GHEA Grapalat" w:hAnsi="GHEA Grapalat"/>
                <w:sz w:val="16"/>
                <w:szCs w:val="16"/>
              </w:rPr>
              <w:t>համակարգման</w:t>
            </w:r>
            <w:r w:rsidRPr="005C2CE5">
              <w:rPr>
                <w:rFonts w:ascii="GHEA Grapalat" w:hAnsi="GHEA Grapalat"/>
                <w:sz w:val="16"/>
                <w:szCs w:val="16"/>
                <w:lang w:val="en-US"/>
              </w:rPr>
              <w:t xml:space="preserve"> </w:t>
            </w:r>
            <w:r>
              <w:rPr>
                <w:rFonts w:ascii="GHEA Grapalat" w:hAnsi="GHEA Grapalat"/>
                <w:sz w:val="16"/>
                <w:szCs w:val="16"/>
              </w:rPr>
              <w:t>գրասենյակ</w:t>
            </w:r>
            <w:r w:rsidRPr="005C2CE5">
              <w:rPr>
                <w:rFonts w:ascii="GHEA Grapalat" w:hAnsi="GHEA Grapalat"/>
                <w:sz w:val="16"/>
                <w:szCs w:val="16"/>
                <w:lang w:val="en-US"/>
              </w:rPr>
              <w:t xml:space="preserve"> </w:t>
            </w: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p w:rsidR="00811AF7" w:rsidRPr="005C2CE5" w:rsidRDefault="00811AF7" w:rsidP="00924AD1">
            <w:pPr>
              <w:spacing w:after="0" w:line="240" w:lineRule="auto"/>
              <w:rPr>
                <w:rFonts w:ascii="GHEA Grapalat" w:hAnsi="GHEA Grapalat"/>
                <w:sz w:val="16"/>
                <w:szCs w:val="16"/>
                <w:lang w:val="en-US"/>
              </w:rPr>
            </w:pPr>
          </w:p>
        </w:tc>
        <w:tc>
          <w:tcPr>
            <w:tcW w:w="1115" w:type="dxa"/>
          </w:tcPr>
          <w:p w:rsidR="00811AF7" w:rsidRPr="00DF2D90" w:rsidRDefault="00811AF7" w:rsidP="00924AD1">
            <w:pPr>
              <w:spacing w:after="0" w:line="240" w:lineRule="auto"/>
              <w:rPr>
                <w:rFonts w:ascii="GHEA Grapalat" w:hAnsi="GHEA Grapalat"/>
                <w:sz w:val="16"/>
                <w:szCs w:val="16"/>
              </w:rPr>
            </w:pPr>
            <w:r w:rsidRPr="00DF2D90">
              <w:rPr>
                <w:rFonts w:ascii="GHEA Grapalat" w:hAnsi="GHEA Grapalat" w:cs="Sylfaen"/>
                <w:sz w:val="16"/>
                <w:szCs w:val="16"/>
              </w:rPr>
              <w:lastRenderedPageBreak/>
              <w:t>2020-2022թթ. պարբերաբար</w:t>
            </w:r>
          </w:p>
        </w:tc>
        <w:tc>
          <w:tcPr>
            <w:tcW w:w="856" w:type="dxa"/>
          </w:tcPr>
          <w:p w:rsidR="00811AF7" w:rsidRPr="00DF2D90" w:rsidRDefault="00811AF7" w:rsidP="00924AD1">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811AF7" w:rsidRPr="00DF2D90" w:rsidRDefault="00811AF7" w:rsidP="00924AD1">
            <w:pPr>
              <w:spacing w:after="0" w:line="240" w:lineRule="auto"/>
              <w:rPr>
                <w:rFonts w:ascii="GHEA Grapalat" w:hAnsi="GHEA Grapalat" w:cs="Sylfaen"/>
                <w:sz w:val="16"/>
                <w:szCs w:val="16"/>
              </w:rPr>
            </w:pPr>
          </w:p>
          <w:p w:rsidR="00811AF7" w:rsidRPr="00DF2D90" w:rsidRDefault="00811AF7" w:rsidP="00924AD1">
            <w:pPr>
              <w:spacing w:after="0" w:line="240" w:lineRule="auto"/>
              <w:rPr>
                <w:rFonts w:ascii="GHEA Grapalat" w:hAnsi="GHEA Grapalat" w:cs="Sylfaen"/>
                <w:sz w:val="16"/>
                <w:szCs w:val="16"/>
              </w:rPr>
            </w:pPr>
          </w:p>
          <w:p w:rsidR="00811AF7" w:rsidRPr="00DF2D90" w:rsidRDefault="00811AF7" w:rsidP="00924AD1">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bl>
    <w:p w:rsidR="00811AF7" w:rsidRPr="00811AF7" w:rsidRDefault="00811AF7" w:rsidP="00811AF7">
      <w:pPr>
        <w:rPr>
          <w:rFonts w:ascii="GHEA Grapalat" w:hAnsi="GHEA Grapalat"/>
          <w:highlight w:val="yellow"/>
        </w:rPr>
      </w:pPr>
    </w:p>
    <w:p w:rsidR="00E23458" w:rsidRDefault="00575656" w:rsidP="00175B4E">
      <w:pPr>
        <w:pStyle w:val="NormalWeb"/>
        <w:spacing w:before="0" w:beforeAutospacing="0" w:after="0" w:afterAutospacing="0" w:line="360" w:lineRule="auto"/>
        <w:ind w:firstLine="709"/>
        <w:jc w:val="both"/>
        <w:rPr>
          <w:rFonts w:ascii="GHEA Grapalat" w:hAnsi="GHEA Grapalat"/>
          <w:color w:val="000000"/>
          <w:lang w:val="hy-AM"/>
        </w:rPr>
      </w:pPr>
      <w:r>
        <w:rPr>
          <w:rFonts w:ascii="GHEA Grapalat" w:hAnsi="GHEA Grapalat"/>
          <w:color w:val="000000"/>
          <w:lang w:val="en-US"/>
        </w:rPr>
        <w:t>3</w:t>
      </w:r>
      <w:r w:rsidR="00E23458" w:rsidRPr="0031386F">
        <w:rPr>
          <w:rFonts w:ascii="GHEA Grapalat" w:hAnsi="GHEA Grapalat"/>
          <w:color w:val="000000"/>
          <w:lang w:val="hy-AM"/>
        </w:rPr>
        <w:t>. Սույն որոշումն ուժի մեջ է մտնում պաշտոնական հրապարակմանը հաջորդող օրվանից:</w:t>
      </w:r>
    </w:p>
    <w:p w:rsidR="00205A06" w:rsidRDefault="00205A06" w:rsidP="00175B4E">
      <w:pPr>
        <w:pStyle w:val="NormalWeb"/>
        <w:spacing w:before="0" w:beforeAutospacing="0" w:after="0" w:afterAutospacing="0" w:line="360" w:lineRule="auto"/>
        <w:ind w:firstLine="709"/>
        <w:jc w:val="both"/>
        <w:rPr>
          <w:rFonts w:ascii="GHEA Grapalat" w:hAnsi="GHEA Grapalat"/>
          <w:color w:val="000000"/>
          <w:lang w:val="hy-AM"/>
        </w:rPr>
      </w:pPr>
    </w:p>
    <w:p w:rsidR="00205A06" w:rsidRDefault="00205A06" w:rsidP="00175B4E">
      <w:pPr>
        <w:pStyle w:val="NormalWeb"/>
        <w:spacing w:before="0" w:beforeAutospacing="0" w:after="0" w:afterAutospacing="0" w:line="360" w:lineRule="auto"/>
        <w:ind w:firstLine="709"/>
        <w:jc w:val="both"/>
        <w:rPr>
          <w:rFonts w:ascii="GHEA Grapalat" w:hAnsi="GHEA Grapalat"/>
          <w:color w:val="000000"/>
          <w:lang w:val="hy-AM"/>
        </w:rPr>
      </w:pPr>
    </w:p>
    <w:p w:rsidR="00205A06" w:rsidRPr="00205A06" w:rsidRDefault="00205A06" w:rsidP="00205A06">
      <w:pPr>
        <w:pStyle w:val="NormalWeb"/>
        <w:spacing w:before="0" w:beforeAutospacing="0" w:after="0" w:afterAutospacing="0" w:line="360" w:lineRule="auto"/>
        <w:ind w:firstLine="709"/>
        <w:rPr>
          <w:rFonts w:ascii="GHEA Grapalat" w:hAnsi="GHEA Grapalat"/>
          <w:b/>
          <w:color w:val="000000"/>
          <w:lang w:val="hy-AM"/>
        </w:rPr>
      </w:pPr>
      <w:r w:rsidRPr="00205A06">
        <w:rPr>
          <w:rFonts w:ascii="GHEA Grapalat" w:hAnsi="GHEA Grapalat"/>
          <w:b/>
          <w:color w:val="000000"/>
          <w:lang w:val="hy-AM"/>
        </w:rPr>
        <w:t>Հայաստանի Հանրապետության</w:t>
      </w:r>
    </w:p>
    <w:p w:rsidR="00205A06" w:rsidRDefault="00205A06" w:rsidP="00205A06">
      <w:pPr>
        <w:pStyle w:val="NormalWeb"/>
        <w:spacing w:before="0" w:beforeAutospacing="0" w:after="0" w:afterAutospacing="0" w:line="360" w:lineRule="auto"/>
        <w:ind w:firstLine="709"/>
        <w:rPr>
          <w:rFonts w:ascii="GHEA Grapalat" w:hAnsi="GHEA Grapalat"/>
          <w:b/>
          <w:color w:val="000000"/>
          <w:lang w:val="hy-AM"/>
        </w:rPr>
      </w:pPr>
      <w:r>
        <w:rPr>
          <w:rFonts w:ascii="GHEA Grapalat" w:hAnsi="GHEA Grapalat"/>
          <w:b/>
          <w:color w:val="000000"/>
          <w:lang w:val="hy-AM"/>
        </w:rPr>
        <w:t>վ</w:t>
      </w:r>
      <w:r w:rsidRPr="00205A06">
        <w:rPr>
          <w:rFonts w:ascii="GHEA Grapalat" w:hAnsi="GHEA Grapalat"/>
          <w:b/>
          <w:color w:val="000000"/>
          <w:lang w:val="hy-AM"/>
        </w:rPr>
        <w:t>արչապետ</w:t>
      </w:r>
    </w:p>
    <w:p w:rsidR="00205A06" w:rsidRPr="00205A06" w:rsidRDefault="00205A06" w:rsidP="00205A06">
      <w:pPr>
        <w:pStyle w:val="NormalWeb"/>
        <w:spacing w:before="0" w:beforeAutospacing="0" w:after="0" w:afterAutospacing="0" w:line="360" w:lineRule="auto"/>
        <w:ind w:firstLine="709"/>
        <w:jc w:val="right"/>
        <w:rPr>
          <w:rFonts w:ascii="GHEA Grapalat" w:hAnsi="GHEA Grapalat"/>
          <w:b/>
          <w:color w:val="000000"/>
          <w:lang w:val="hy-AM"/>
        </w:rPr>
      </w:pPr>
      <w:r w:rsidRPr="00205A06">
        <w:rPr>
          <w:rFonts w:ascii="GHEA Grapalat" w:hAnsi="GHEA Grapalat"/>
          <w:b/>
          <w:color w:val="000000"/>
          <w:lang w:val="hy-AM"/>
        </w:rPr>
        <w:t>Ն</w:t>
      </w:r>
      <w:r w:rsidR="005C1E03">
        <w:rPr>
          <w:rFonts w:ascii="Cambria Math" w:hAnsi="Cambria Math" w:cs="Cambria Math"/>
          <w:b/>
          <w:color w:val="000000"/>
          <w:lang w:val="hy-AM"/>
        </w:rPr>
        <w:t>.</w:t>
      </w:r>
      <w:r w:rsidRPr="00205A06">
        <w:rPr>
          <w:rFonts w:ascii="GHEA Grapalat" w:hAnsi="GHEA Grapalat"/>
          <w:b/>
          <w:color w:val="000000"/>
          <w:lang w:val="hy-AM"/>
        </w:rPr>
        <w:t xml:space="preserve"> </w:t>
      </w:r>
      <w:r w:rsidRPr="00205A06">
        <w:rPr>
          <w:rFonts w:ascii="GHEA Grapalat" w:hAnsi="GHEA Grapalat" w:cs="GHEA Grapalat"/>
          <w:b/>
          <w:color w:val="000000"/>
          <w:lang w:val="hy-AM"/>
        </w:rPr>
        <w:t>Փաշինյան</w:t>
      </w:r>
    </w:p>
    <w:p w:rsidR="00205A06" w:rsidRPr="00205A06" w:rsidRDefault="00205A06" w:rsidP="00205A06">
      <w:pPr>
        <w:pStyle w:val="NormalWeb"/>
        <w:spacing w:before="0" w:beforeAutospacing="0" w:after="0" w:afterAutospacing="0" w:line="360" w:lineRule="auto"/>
        <w:ind w:firstLine="709"/>
        <w:rPr>
          <w:rFonts w:ascii="GHEA Grapalat" w:hAnsi="GHEA Grapalat"/>
          <w:b/>
          <w:color w:val="000000"/>
          <w:lang w:val="hy-AM"/>
        </w:rPr>
      </w:pPr>
    </w:p>
    <w:p w:rsidR="0031386F" w:rsidRDefault="0031386F" w:rsidP="00175B4E">
      <w:pPr>
        <w:pStyle w:val="NormalWeb"/>
        <w:spacing w:before="0" w:beforeAutospacing="0" w:after="0" w:afterAutospacing="0" w:line="360" w:lineRule="auto"/>
        <w:ind w:firstLine="709"/>
        <w:rPr>
          <w:rFonts w:ascii="GHEA Grapalat" w:hAnsi="GHEA Grapalat"/>
          <w:color w:val="000000"/>
          <w:lang w:val="hy-AM"/>
        </w:rPr>
      </w:pPr>
      <w:bookmarkStart w:id="0" w:name="_GoBack"/>
      <w:bookmarkEnd w:id="0"/>
    </w:p>
    <w:p w:rsidR="0031386F" w:rsidRPr="0031386F" w:rsidRDefault="0031386F" w:rsidP="00175B4E">
      <w:pPr>
        <w:pStyle w:val="NormalWeb"/>
        <w:spacing w:before="0" w:beforeAutospacing="0" w:after="0" w:afterAutospacing="0" w:line="360" w:lineRule="auto"/>
        <w:ind w:firstLine="709"/>
        <w:rPr>
          <w:rFonts w:ascii="GHEA Grapalat" w:hAnsi="GHEA Grapalat"/>
          <w:color w:val="000000"/>
          <w:lang w:val="hy-AM"/>
        </w:rPr>
      </w:pPr>
    </w:p>
    <w:p w:rsidR="00B82209" w:rsidRPr="0031386F" w:rsidRDefault="00E23458" w:rsidP="00175B4E">
      <w:pPr>
        <w:pStyle w:val="NormalWeb"/>
        <w:spacing w:before="0" w:beforeAutospacing="0" w:after="0" w:afterAutospacing="0"/>
        <w:ind w:firstLine="709"/>
        <w:rPr>
          <w:rFonts w:ascii="Sylfaen" w:hAnsi="Sylfaen"/>
          <w:color w:val="000000"/>
          <w:sz w:val="21"/>
          <w:szCs w:val="21"/>
          <w:lang w:val="hy-AM"/>
        </w:rPr>
      </w:pPr>
      <w:r w:rsidRPr="0031386F">
        <w:rPr>
          <w:rFonts w:ascii="Calibri" w:hAnsi="Calibri" w:cs="Calibri"/>
          <w:color w:val="000000"/>
          <w:sz w:val="21"/>
          <w:szCs w:val="21"/>
          <w:lang w:val="hy-AM"/>
        </w:rPr>
        <w:t> </w:t>
      </w:r>
    </w:p>
    <w:sectPr w:rsidR="00B82209" w:rsidRPr="0031386F" w:rsidSect="007C3267">
      <w:pgSz w:w="11906" w:h="16838" w:code="9"/>
      <w:pgMar w:top="851" w:right="1134"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Armenian">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22329"/>
    <w:multiLevelType w:val="hybridMultilevel"/>
    <w:tmpl w:val="48F2BDB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18B62427"/>
    <w:multiLevelType w:val="hybridMultilevel"/>
    <w:tmpl w:val="6268BA44"/>
    <w:lvl w:ilvl="0" w:tplc="FEB4FF7A">
      <w:start w:val="1"/>
      <w:numFmt w:val="decimal"/>
      <w:lvlText w:val="%1)"/>
      <w:lvlJc w:val="left"/>
      <w:pPr>
        <w:ind w:left="1788" w:hanging="360"/>
      </w:pPr>
      <w:rPr>
        <w:rFonts w:cs="Sylfaen" w:hint="default"/>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210D2434"/>
    <w:multiLevelType w:val="hybridMultilevel"/>
    <w:tmpl w:val="770CA972"/>
    <w:lvl w:ilvl="0" w:tplc="FEB4FF7A">
      <w:start w:val="1"/>
      <w:numFmt w:val="decimal"/>
      <w:lvlText w:val="%1)"/>
      <w:lvlJc w:val="left"/>
      <w:pPr>
        <w:ind w:left="1080" w:hanging="360"/>
      </w:pPr>
      <w:rPr>
        <w:rFonts w:cs="Sylfae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AB7625"/>
    <w:multiLevelType w:val="hybridMultilevel"/>
    <w:tmpl w:val="6E10B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B408E2"/>
    <w:multiLevelType w:val="hybridMultilevel"/>
    <w:tmpl w:val="2D5212CC"/>
    <w:lvl w:ilvl="0" w:tplc="C0063BF8">
      <w:start w:val="3"/>
      <w:numFmt w:val="decimal"/>
      <w:lvlText w:val="%1."/>
      <w:lvlJc w:val="left"/>
      <w:pPr>
        <w:ind w:left="720" w:hanging="360"/>
      </w:pPr>
      <w:rPr>
        <w:rFonts w:cs="Sylfae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F37267"/>
    <w:multiLevelType w:val="hybridMultilevel"/>
    <w:tmpl w:val="9D485CB4"/>
    <w:lvl w:ilvl="0" w:tplc="AACCE5C6">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9D6B7C"/>
    <w:multiLevelType w:val="hybridMultilevel"/>
    <w:tmpl w:val="770CA972"/>
    <w:lvl w:ilvl="0" w:tplc="FEB4FF7A">
      <w:start w:val="1"/>
      <w:numFmt w:val="decimal"/>
      <w:lvlText w:val="%1)"/>
      <w:lvlJc w:val="left"/>
      <w:pPr>
        <w:ind w:left="1080" w:hanging="360"/>
      </w:pPr>
      <w:rPr>
        <w:rFonts w:cs="Sylfae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3B707E4"/>
    <w:multiLevelType w:val="hybridMultilevel"/>
    <w:tmpl w:val="89A4D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EF2874"/>
    <w:multiLevelType w:val="hybridMultilevel"/>
    <w:tmpl w:val="770CA972"/>
    <w:lvl w:ilvl="0" w:tplc="FEB4FF7A">
      <w:start w:val="1"/>
      <w:numFmt w:val="decimal"/>
      <w:lvlText w:val="%1)"/>
      <w:lvlJc w:val="left"/>
      <w:pPr>
        <w:ind w:left="1080" w:hanging="360"/>
      </w:pPr>
      <w:rPr>
        <w:rFonts w:cs="Sylfae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B63579"/>
    <w:multiLevelType w:val="hybridMultilevel"/>
    <w:tmpl w:val="1BCCD7D4"/>
    <w:lvl w:ilvl="0" w:tplc="6D62A76A">
      <w:start w:val="5"/>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CB28BB"/>
    <w:multiLevelType w:val="hybridMultilevel"/>
    <w:tmpl w:val="5DA4EC5A"/>
    <w:lvl w:ilvl="0" w:tplc="03729C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50B51E0"/>
    <w:multiLevelType w:val="hybridMultilevel"/>
    <w:tmpl w:val="770CA972"/>
    <w:lvl w:ilvl="0" w:tplc="FEB4FF7A">
      <w:start w:val="1"/>
      <w:numFmt w:val="decimal"/>
      <w:lvlText w:val="%1)"/>
      <w:lvlJc w:val="left"/>
      <w:pPr>
        <w:ind w:left="1080" w:hanging="360"/>
      </w:pPr>
      <w:rPr>
        <w:rFonts w:cs="Sylfae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847C9C"/>
    <w:multiLevelType w:val="hybridMultilevel"/>
    <w:tmpl w:val="770CA972"/>
    <w:lvl w:ilvl="0" w:tplc="FEB4FF7A">
      <w:start w:val="1"/>
      <w:numFmt w:val="decimal"/>
      <w:lvlText w:val="%1)"/>
      <w:lvlJc w:val="left"/>
      <w:pPr>
        <w:ind w:left="2629" w:hanging="360"/>
      </w:pPr>
      <w:rPr>
        <w:rFonts w:cs="Sylfae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F867FB"/>
    <w:multiLevelType w:val="hybridMultilevel"/>
    <w:tmpl w:val="271E0D32"/>
    <w:lvl w:ilvl="0" w:tplc="B4FA646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D7385F"/>
    <w:multiLevelType w:val="multilevel"/>
    <w:tmpl w:val="13EA73CE"/>
    <w:lvl w:ilvl="0">
      <w:start w:val="1"/>
      <w:numFmt w:val="decimal"/>
      <w:lvlText w:val="%1."/>
      <w:lvlJc w:val="left"/>
      <w:pPr>
        <w:ind w:left="720" w:hanging="360"/>
      </w:pPr>
      <w:rPr>
        <w:rFonts w:ascii="Sylfaen" w:hAnsi="Sylfaen" w:hint="default"/>
        <w:b w:val="0"/>
        <w:sz w:val="24"/>
        <w:szCs w:val="24"/>
      </w:rPr>
    </w:lvl>
    <w:lvl w:ilvl="1">
      <w:start w:val="1"/>
      <w:numFmt w:val="decimal"/>
      <w:isLgl/>
      <w:lvlText w:val="%1.%2"/>
      <w:lvlJc w:val="left"/>
      <w:pPr>
        <w:ind w:left="720" w:hanging="360"/>
      </w:pPr>
      <w:rPr>
        <w:rFonts w:ascii="Sylfaen" w:eastAsia="Tahoma" w:hAnsi="Sylfaen" w:cs="Tahoma" w:hint="default"/>
      </w:rPr>
    </w:lvl>
    <w:lvl w:ilvl="2">
      <w:start w:val="1"/>
      <w:numFmt w:val="decimal"/>
      <w:isLgl/>
      <w:lvlText w:val="%1.%2.%3"/>
      <w:lvlJc w:val="left"/>
      <w:pPr>
        <w:ind w:left="1080" w:hanging="720"/>
      </w:pPr>
      <w:rPr>
        <w:rFonts w:eastAsia="Tahoma" w:cs="Tahoma" w:hint="default"/>
      </w:rPr>
    </w:lvl>
    <w:lvl w:ilvl="3">
      <w:start w:val="1"/>
      <w:numFmt w:val="decimal"/>
      <w:isLgl/>
      <w:lvlText w:val="%1.%2.%3.%4"/>
      <w:lvlJc w:val="left"/>
      <w:pPr>
        <w:ind w:left="1080" w:hanging="720"/>
      </w:pPr>
      <w:rPr>
        <w:rFonts w:eastAsia="Tahoma" w:cs="Tahoma" w:hint="default"/>
      </w:rPr>
    </w:lvl>
    <w:lvl w:ilvl="4">
      <w:start w:val="1"/>
      <w:numFmt w:val="decimal"/>
      <w:isLgl/>
      <w:lvlText w:val="%1.%2.%3.%4.%5"/>
      <w:lvlJc w:val="left"/>
      <w:pPr>
        <w:ind w:left="1440" w:hanging="1080"/>
      </w:pPr>
      <w:rPr>
        <w:rFonts w:eastAsia="Tahoma" w:cs="Tahoma" w:hint="default"/>
      </w:rPr>
    </w:lvl>
    <w:lvl w:ilvl="5">
      <w:start w:val="1"/>
      <w:numFmt w:val="decimal"/>
      <w:isLgl/>
      <w:lvlText w:val="%1.%2.%3.%4.%5.%6"/>
      <w:lvlJc w:val="left"/>
      <w:pPr>
        <w:ind w:left="1440" w:hanging="1080"/>
      </w:pPr>
      <w:rPr>
        <w:rFonts w:eastAsia="Tahoma" w:cs="Tahoma" w:hint="default"/>
      </w:rPr>
    </w:lvl>
    <w:lvl w:ilvl="6">
      <w:start w:val="1"/>
      <w:numFmt w:val="decimal"/>
      <w:isLgl/>
      <w:lvlText w:val="%1.%2.%3.%4.%5.%6.%7"/>
      <w:lvlJc w:val="left"/>
      <w:pPr>
        <w:ind w:left="1800" w:hanging="1440"/>
      </w:pPr>
      <w:rPr>
        <w:rFonts w:eastAsia="Tahoma" w:cs="Tahoma" w:hint="default"/>
      </w:rPr>
    </w:lvl>
    <w:lvl w:ilvl="7">
      <w:start w:val="1"/>
      <w:numFmt w:val="decimal"/>
      <w:isLgl/>
      <w:lvlText w:val="%1.%2.%3.%4.%5.%6.%7.%8"/>
      <w:lvlJc w:val="left"/>
      <w:pPr>
        <w:ind w:left="1800" w:hanging="1440"/>
      </w:pPr>
      <w:rPr>
        <w:rFonts w:eastAsia="Tahoma" w:cs="Tahoma" w:hint="default"/>
      </w:rPr>
    </w:lvl>
    <w:lvl w:ilvl="8">
      <w:start w:val="1"/>
      <w:numFmt w:val="decimal"/>
      <w:isLgl/>
      <w:lvlText w:val="%1.%2.%3.%4.%5.%6.%7.%8.%9"/>
      <w:lvlJc w:val="left"/>
      <w:pPr>
        <w:ind w:left="1800" w:hanging="1440"/>
      </w:pPr>
      <w:rPr>
        <w:rFonts w:eastAsia="Tahoma" w:cs="Tahoma" w:hint="default"/>
      </w:rPr>
    </w:lvl>
  </w:abstractNum>
  <w:abstractNum w:abstractNumId="15">
    <w:nsid w:val="6C316118"/>
    <w:multiLevelType w:val="hybridMultilevel"/>
    <w:tmpl w:val="770CA972"/>
    <w:lvl w:ilvl="0" w:tplc="FEB4FF7A">
      <w:start w:val="1"/>
      <w:numFmt w:val="decimal"/>
      <w:lvlText w:val="%1)"/>
      <w:lvlJc w:val="left"/>
      <w:pPr>
        <w:ind w:left="1080" w:hanging="360"/>
      </w:pPr>
      <w:rPr>
        <w:rFonts w:cs="Sylfae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CCF15BC"/>
    <w:multiLevelType w:val="hybridMultilevel"/>
    <w:tmpl w:val="D1066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574495"/>
    <w:multiLevelType w:val="hybridMultilevel"/>
    <w:tmpl w:val="770CA972"/>
    <w:lvl w:ilvl="0" w:tplc="FEB4FF7A">
      <w:start w:val="1"/>
      <w:numFmt w:val="decimal"/>
      <w:lvlText w:val="%1)"/>
      <w:lvlJc w:val="left"/>
      <w:pPr>
        <w:ind w:left="1080" w:hanging="360"/>
      </w:pPr>
      <w:rPr>
        <w:rFonts w:cs="Sylfae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02B6FEC"/>
    <w:multiLevelType w:val="hybridMultilevel"/>
    <w:tmpl w:val="36442D5A"/>
    <w:lvl w:ilvl="0" w:tplc="4780711E">
      <w:start w:val="1"/>
      <w:numFmt w:val="decimal"/>
      <w:lvlText w:val="%1."/>
      <w:lvlJc w:val="left"/>
      <w:pPr>
        <w:ind w:left="720" w:hanging="360"/>
      </w:pPr>
      <w:rPr>
        <w:rFonts w:hint="default"/>
        <w:lang w:val="pt-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7"/>
  </w:num>
  <w:num w:numId="5">
    <w:abstractNumId w:val="18"/>
  </w:num>
  <w:num w:numId="6">
    <w:abstractNumId w:val="3"/>
  </w:num>
  <w:num w:numId="7">
    <w:abstractNumId w:val="2"/>
  </w:num>
  <w:num w:numId="8">
    <w:abstractNumId w:val="0"/>
  </w:num>
  <w:num w:numId="9">
    <w:abstractNumId w:val="10"/>
  </w:num>
  <w:num w:numId="10">
    <w:abstractNumId w:val="17"/>
  </w:num>
  <w:num w:numId="11">
    <w:abstractNumId w:val="8"/>
  </w:num>
  <w:num w:numId="12">
    <w:abstractNumId w:val="1"/>
  </w:num>
  <w:num w:numId="13">
    <w:abstractNumId w:val="16"/>
  </w:num>
  <w:num w:numId="14">
    <w:abstractNumId w:val="12"/>
  </w:num>
  <w:num w:numId="15">
    <w:abstractNumId w:val="11"/>
  </w:num>
  <w:num w:numId="16">
    <w:abstractNumId w:val="13"/>
  </w:num>
  <w:num w:numId="17">
    <w:abstractNumId w:val="14"/>
  </w:num>
  <w:num w:numId="18">
    <w:abstractNumId w:val="6"/>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B0F49"/>
    <w:rsid w:val="00026CC6"/>
    <w:rsid w:val="00037F3F"/>
    <w:rsid w:val="000542F9"/>
    <w:rsid w:val="00061620"/>
    <w:rsid w:val="000A0626"/>
    <w:rsid w:val="000E3AC0"/>
    <w:rsid w:val="000E65E5"/>
    <w:rsid w:val="000E7474"/>
    <w:rsid w:val="00163272"/>
    <w:rsid w:val="00175B4E"/>
    <w:rsid w:val="001A099F"/>
    <w:rsid w:val="00205A06"/>
    <w:rsid w:val="00206867"/>
    <w:rsid w:val="0026766F"/>
    <w:rsid w:val="00276A02"/>
    <w:rsid w:val="00281EB9"/>
    <w:rsid w:val="002E0EA4"/>
    <w:rsid w:val="002E145C"/>
    <w:rsid w:val="002E2569"/>
    <w:rsid w:val="00303A33"/>
    <w:rsid w:val="003047E8"/>
    <w:rsid w:val="0031386F"/>
    <w:rsid w:val="003249B3"/>
    <w:rsid w:val="00396A39"/>
    <w:rsid w:val="003A6353"/>
    <w:rsid w:val="003B0F49"/>
    <w:rsid w:val="003B5BA1"/>
    <w:rsid w:val="003C6DBF"/>
    <w:rsid w:val="003E0FBC"/>
    <w:rsid w:val="003F2AFD"/>
    <w:rsid w:val="003F7124"/>
    <w:rsid w:val="004565F7"/>
    <w:rsid w:val="00507D47"/>
    <w:rsid w:val="00513930"/>
    <w:rsid w:val="00537E62"/>
    <w:rsid w:val="00543AE1"/>
    <w:rsid w:val="00575656"/>
    <w:rsid w:val="00581876"/>
    <w:rsid w:val="00581D59"/>
    <w:rsid w:val="00596AE5"/>
    <w:rsid w:val="005C1E03"/>
    <w:rsid w:val="005C2CE5"/>
    <w:rsid w:val="005C4598"/>
    <w:rsid w:val="005C60E4"/>
    <w:rsid w:val="005E1923"/>
    <w:rsid w:val="00662D51"/>
    <w:rsid w:val="006A5EAC"/>
    <w:rsid w:val="006C1825"/>
    <w:rsid w:val="006E1F3D"/>
    <w:rsid w:val="006E372D"/>
    <w:rsid w:val="00754302"/>
    <w:rsid w:val="007656E1"/>
    <w:rsid w:val="0079224C"/>
    <w:rsid w:val="00792777"/>
    <w:rsid w:val="00793B03"/>
    <w:rsid w:val="007B26E4"/>
    <w:rsid w:val="007C3267"/>
    <w:rsid w:val="007E5550"/>
    <w:rsid w:val="008023B8"/>
    <w:rsid w:val="00811AF7"/>
    <w:rsid w:val="00883A32"/>
    <w:rsid w:val="008C1E04"/>
    <w:rsid w:val="008F227B"/>
    <w:rsid w:val="009137DE"/>
    <w:rsid w:val="0093564C"/>
    <w:rsid w:val="009A2CBF"/>
    <w:rsid w:val="009B5B3C"/>
    <w:rsid w:val="009B652F"/>
    <w:rsid w:val="00A6580B"/>
    <w:rsid w:val="00AE1928"/>
    <w:rsid w:val="00AF277A"/>
    <w:rsid w:val="00AF62AA"/>
    <w:rsid w:val="00B004D9"/>
    <w:rsid w:val="00B16D93"/>
    <w:rsid w:val="00B33C5A"/>
    <w:rsid w:val="00B60E04"/>
    <w:rsid w:val="00B82209"/>
    <w:rsid w:val="00B852B0"/>
    <w:rsid w:val="00BC2DDF"/>
    <w:rsid w:val="00C215B7"/>
    <w:rsid w:val="00C827CE"/>
    <w:rsid w:val="00C923EE"/>
    <w:rsid w:val="00C96D61"/>
    <w:rsid w:val="00CC2AC1"/>
    <w:rsid w:val="00CC3527"/>
    <w:rsid w:val="00CF5127"/>
    <w:rsid w:val="00D06605"/>
    <w:rsid w:val="00D35895"/>
    <w:rsid w:val="00D55CEC"/>
    <w:rsid w:val="00D825D6"/>
    <w:rsid w:val="00D860F2"/>
    <w:rsid w:val="00D931B2"/>
    <w:rsid w:val="00D949BF"/>
    <w:rsid w:val="00D96D85"/>
    <w:rsid w:val="00DD645A"/>
    <w:rsid w:val="00DD6A46"/>
    <w:rsid w:val="00DF4CBF"/>
    <w:rsid w:val="00E23458"/>
    <w:rsid w:val="00E30A6C"/>
    <w:rsid w:val="00E319D3"/>
    <w:rsid w:val="00E344A4"/>
    <w:rsid w:val="00E441D5"/>
    <w:rsid w:val="00E447E4"/>
    <w:rsid w:val="00E90648"/>
    <w:rsid w:val="00EC2256"/>
    <w:rsid w:val="00EE1646"/>
    <w:rsid w:val="00F03552"/>
    <w:rsid w:val="00F90461"/>
    <w:rsid w:val="00FA1DB0"/>
    <w:rsid w:val="00FA2AD8"/>
    <w:rsid w:val="00FB061A"/>
    <w:rsid w:val="00FD0A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DBF"/>
  </w:style>
  <w:style w:type="paragraph" w:styleId="Heading1">
    <w:name w:val="heading 1"/>
    <w:basedOn w:val="Normal"/>
    <w:next w:val="Normal"/>
    <w:link w:val="Heading1Char"/>
    <w:qFormat/>
    <w:rsid w:val="003A6353"/>
    <w:pPr>
      <w:keepNext/>
      <w:overflowPunct w:val="0"/>
      <w:autoSpaceDE w:val="0"/>
      <w:autoSpaceDN w:val="0"/>
      <w:adjustRightInd w:val="0"/>
      <w:spacing w:after="0" w:line="360" w:lineRule="auto"/>
      <w:jc w:val="both"/>
      <w:outlineLvl w:val="0"/>
    </w:pPr>
    <w:rPr>
      <w:rFonts w:ascii="Times Armenian" w:eastAsia="Times New Roman" w:hAnsi="Times Armenian" w:cs="Times New Roman"/>
      <w:b/>
      <w:bCs/>
      <w:sz w:val="28"/>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
    <w:basedOn w:val="Normal"/>
    <w:link w:val="NormalWebChar"/>
    <w:uiPriority w:val="99"/>
    <w:unhideWhenUsed/>
    <w:qFormat/>
    <w:rsid w:val="003B0F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3B0F49"/>
    <w:rPr>
      <w:b/>
      <w:bCs/>
    </w:rPr>
  </w:style>
  <w:style w:type="paragraph" w:styleId="ListParagraph">
    <w:name w:val="List Paragraph"/>
    <w:basedOn w:val="Normal"/>
    <w:uiPriority w:val="34"/>
    <w:qFormat/>
    <w:rsid w:val="003B0F49"/>
    <w:pPr>
      <w:spacing w:after="0" w:line="360" w:lineRule="auto"/>
      <w:ind w:left="720"/>
      <w:contextualSpacing/>
      <w:jc w:val="both"/>
    </w:pPr>
    <w:rPr>
      <w:rFonts w:ascii="Times New Roman" w:eastAsia="Batang" w:hAnsi="Times New Roman" w:cs="Times New Roman"/>
      <w:sz w:val="24"/>
      <w:szCs w:val="24"/>
      <w:lang w:val="en-US" w:eastAsia="ko-KR"/>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link w:val="NormalWeb"/>
    <w:uiPriority w:val="99"/>
    <w:locked/>
    <w:rsid w:val="003B0F49"/>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rsid w:val="003A6353"/>
    <w:rPr>
      <w:rFonts w:ascii="Times Armenian" w:eastAsia="Times New Roman" w:hAnsi="Times Armenian" w:cs="Times New Roman"/>
      <w:b/>
      <w:bCs/>
      <w:sz w:val="28"/>
      <w:szCs w:val="20"/>
      <w:lang w:val="en-US" w:eastAsia="ru-RU"/>
    </w:rPr>
  </w:style>
  <w:style w:type="character" w:customStyle="1" w:styleId="apple-converted-space">
    <w:name w:val="apple-converted-space"/>
    <w:basedOn w:val="DefaultParagraphFont"/>
    <w:rsid w:val="003A6353"/>
  </w:style>
  <w:style w:type="paragraph" w:customStyle="1" w:styleId="mechtex">
    <w:name w:val="mechtex"/>
    <w:basedOn w:val="Normal"/>
    <w:link w:val="mechtexChar"/>
    <w:rsid w:val="00C923EE"/>
    <w:pPr>
      <w:spacing w:after="0" w:line="240" w:lineRule="auto"/>
      <w:jc w:val="center"/>
    </w:pPr>
    <w:rPr>
      <w:rFonts w:ascii="Arial Armenian" w:eastAsia="Times New Roman" w:hAnsi="Arial Armenian" w:cs="Times New Roman"/>
      <w:szCs w:val="20"/>
      <w:lang w:val="en-US" w:eastAsia="ru-RU"/>
    </w:rPr>
  </w:style>
  <w:style w:type="character" w:customStyle="1" w:styleId="mechtexChar">
    <w:name w:val="mechtex Char"/>
    <w:link w:val="mechtex"/>
    <w:rsid w:val="00C923EE"/>
    <w:rPr>
      <w:rFonts w:ascii="Arial Armenian" w:eastAsia="Times New Roman" w:hAnsi="Arial Armenian" w:cs="Times New Roman"/>
      <w:szCs w:val="20"/>
      <w:lang w:val="en-US" w:eastAsia="ru-RU"/>
    </w:rPr>
  </w:style>
  <w:style w:type="paragraph" w:styleId="BalloonText">
    <w:name w:val="Balloon Text"/>
    <w:basedOn w:val="Normal"/>
    <w:link w:val="BalloonTextChar"/>
    <w:uiPriority w:val="99"/>
    <w:semiHidden/>
    <w:unhideWhenUsed/>
    <w:rsid w:val="001A099F"/>
    <w:pPr>
      <w:spacing w:after="0" w:line="240" w:lineRule="auto"/>
    </w:pPr>
    <w:rPr>
      <w:rFonts w:ascii="Times New Roman" w:eastAsia="Calibri" w:hAnsi="Times New Roman" w:cs="Times New Roman"/>
      <w:sz w:val="18"/>
      <w:szCs w:val="18"/>
      <w:lang w:val="en-US"/>
    </w:rPr>
  </w:style>
  <w:style w:type="character" w:customStyle="1" w:styleId="BalloonTextChar">
    <w:name w:val="Balloon Text Char"/>
    <w:basedOn w:val="DefaultParagraphFont"/>
    <w:link w:val="BalloonText"/>
    <w:uiPriority w:val="99"/>
    <w:semiHidden/>
    <w:rsid w:val="001A099F"/>
    <w:rPr>
      <w:rFonts w:ascii="Times New Roman" w:eastAsia="Calibri" w:hAnsi="Times New Roman" w:cs="Times New Roman"/>
      <w:sz w:val="18"/>
      <w:szCs w:val="18"/>
      <w:lang w:val="en-US"/>
    </w:rPr>
  </w:style>
  <w:style w:type="table" w:styleId="TableGrid">
    <w:name w:val="Table Grid"/>
    <w:basedOn w:val="TableNormal"/>
    <w:uiPriority w:val="59"/>
    <w:rsid w:val="00883A32"/>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96D85"/>
    <w:rPr>
      <w:sz w:val="16"/>
      <w:szCs w:val="16"/>
    </w:rPr>
  </w:style>
  <w:style w:type="paragraph" w:styleId="CommentText">
    <w:name w:val="annotation text"/>
    <w:basedOn w:val="Normal"/>
    <w:link w:val="CommentTextChar"/>
    <w:uiPriority w:val="99"/>
    <w:semiHidden/>
    <w:unhideWhenUsed/>
    <w:rsid w:val="00D96D85"/>
    <w:pPr>
      <w:spacing w:line="240" w:lineRule="auto"/>
    </w:pPr>
    <w:rPr>
      <w:sz w:val="20"/>
      <w:szCs w:val="20"/>
    </w:rPr>
  </w:style>
  <w:style w:type="character" w:customStyle="1" w:styleId="CommentTextChar">
    <w:name w:val="Comment Text Char"/>
    <w:basedOn w:val="DefaultParagraphFont"/>
    <w:link w:val="CommentText"/>
    <w:uiPriority w:val="99"/>
    <w:semiHidden/>
    <w:rsid w:val="00D96D85"/>
    <w:rPr>
      <w:sz w:val="20"/>
      <w:szCs w:val="20"/>
    </w:rPr>
  </w:style>
  <w:style w:type="paragraph" w:styleId="CommentSubject">
    <w:name w:val="annotation subject"/>
    <w:basedOn w:val="CommentText"/>
    <w:next w:val="CommentText"/>
    <w:link w:val="CommentSubjectChar"/>
    <w:uiPriority w:val="99"/>
    <w:semiHidden/>
    <w:unhideWhenUsed/>
    <w:rsid w:val="00D96D85"/>
    <w:rPr>
      <w:b/>
      <w:bCs/>
    </w:rPr>
  </w:style>
  <w:style w:type="character" w:customStyle="1" w:styleId="CommentSubjectChar">
    <w:name w:val="Comment Subject Char"/>
    <w:basedOn w:val="CommentTextChar"/>
    <w:link w:val="CommentSubject"/>
    <w:uiPriority w:val="99"/>
    <w:semiHidden/>
    <w:rsid w:val="00D96D85"/>
    <w:rPr>
      <w:b/>
      <w:bCs/>
    </w:rPr>
  </w:style>
</w:styles>
</file>

<file path=word/webSettings.xml><?xml version="1.0" encoding="utf-8"?>
<w:webSettings xmlns:r="http://schemas.openxmlformats.org/officeDocument/2006/relationships" xmlns:w="http://schemas.openxmlformats.org/wordprocessingml/2006/main">
  <w:divs>
    <w:div w:id="185170822">
      <w:bodyDiv w:val="1"/>
      <w:marLeft w:val="0"/>
      <w:marRight w:val="0"/>
      <w:marTop w:val="0"/>
      <w:marBottom w:val="0"/>
      <w:divBdr>
        <w:top w:val="none" w:sz="0" w:space="0" w:color="auto"/>
        <w:left w:val="none" w:sz="0" w:space="0" w:color="auto"/>
        <w:bottom w:val="none" w:sz="0" w:space="0" w:color="auto"/>
        <w:right w:val="none" w:sz="0" w:space="0" w:color="auto"/>
      </w:divBdr>
    </w:div>
    <w:div w:id="77490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47FC8-711C-4FFD-A5D9-AC78E5C8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1806</Words>
  <Characters>10299</Characters>
  <Application>Microsoft Office Word</Application>
  <DocSecurity>0</DocSecurity>
  <Lines>85</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A-Karapetyan</cp:lastModifiedBy>
  <cp:revision>12</cp:revision>
  <cp:lastPrinted>2021-02-22T06:23:00Z</cp:lastPrinted>
  <dcterms:created xsi:type="dcterms:W3CDTF">2021-03-30T13:58:00Z</dcterms:created>
  <dcterms:modified xsi:type="dcterms:W3CDTF">2021-03-31T15:08:00Z</dcterms:modified>
</cp:coreProperties>
</file>