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33F" w14:textId="77777777" w:rsidR="00FC7241" w:rsidRPr="006B6147" w:rsidRDefault="00FC7241" w:rsidP="00FC7241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6B6147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14:paraId="4967F3B7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14:paraId="33FD866D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14:paraId="421DFE51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14:paraId="13B23B8D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Style w:val="Strong"/>
          <w:rFonts w:ascii="GHEA Grapalat" w:hAnsi="GHEA Grapalat" w:cs="Sylfaen"/>
          <w:lang w:val="hy-AM"/>
        </w:rPr>
        <w:t>ՀԱՅԱՍՏԱՆԻ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ՀԱՆՐԱՊԵՏՈՒԹՅԱՆ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ԿԱՌԱՎԱՐՈՒԹՅՈՒՆ</w:t>
      </w:r>
    </w:p>
    <w:p w14:paraId="37A346B2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14:paraId="0DDBF688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Ր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Շ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ՈՒ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Մ</w:t>
      </w:r>
    </w:p>
    <w:p w14:paraId="4A8D670B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5DDD3F98" w14:textId="6F68DE9F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14:paraId="0BDD89FB" w14:textId="6CC22741" w:rsidR="00FC7241" w:rsidRPr="006B6147" w:rsidRDefault="00E8481F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2021</w:t>
      </w:r>
      <w:r w:rsidR="00FC7241" w:rsidRPr="006B6147">
        <w:rPr>
          <w:rFonts w:ascii="GHEA Grapalat" w:hAnsi="GHEA Grapalat"/>
          <w:lang w:val="hy-AM"/>
        </w:rPr>
        <w:t xml:space="preserve"> </w:t>
      </w:r>
      <w:r w:rsidR="00FC7241" w:rsidRPr="006B6147">
        <w:rPr>
          <w:rFonts w:ascii="GHEA Grapalat" w:hAnsi="GHEA Grapalat" w:cs="Sylfaen"/>
          <w:lang w:val="hy-AM"/>
        </w:rPr>
        <w:t>թվականի</w:t>
      </w:r>
      <w:r w:rsidR="00F61C2E">
        <w:rPr>
          <w:rFonts w:ascii="GHEA Grapalat" w:hAnsi="GHEA Grapalat"/>
          <w:lang w:val="hy-AM"/>
        </w:rPr>
        <w:t xml:space="preserve"> </w:t>
      </w:r>
      <w:r w:rsidR="00FC7241" w:rsidRPr="006B6147">
        <w:rPr>
          <w:rFonts w:ascii="GHEA Grapalat" w:hAnsi="GHEA Grapalat"/>
          <w:lang w:val="hy-AM"/>
        </w:rPr>
        <w:t>N</w:t>
      </w:r>
      <w:r w:rsidR="00F61C2E">
        <w:rPr>
          <w:rFonts w:ascii="GHEA Grapalat" w:hAnsi="GHEA Grapalat"/>
          <w:lang w:val="hy-AM"/>
        </w:rPr>
        <w:t xml:space="preserve"> </w:t>
      </w:r>
      <w:r w:rsidR="00FC7241" w:rsidRPr="006B6147">
        <w:rPr>
          <w:rFonts w:ascii="GHEA Grapalat" w:hAnsi="GHEA Grapalat"/>
          <w:lang w:val="hy-AM"/>
        </w:rPr>
        <w:t>–</w:t>
      </w:r>
      <w:r w:rsidR="00FC7241" w:rsidRPr="006B6147">
        <w:rPr>
          <w:rFonts w:ascii="GHEA Grapalat" w:hAnsi="GHEA Grapalat" w:cs="Sylfaen"/>
          <w:lang w:val="hy-AM"/>
        </w:rPr>
        <w:t>Ն</w:t>
      </w:r>
    </w:p>
    <w:p w14:paraId="4D031AE7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0B2BFD04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</w:p>
    <w:p w14:paraId="6D519E18" w14:textId="77777777" w:rsidR="00FC7241" w:rsidRPr="006B6147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14:paraId="6F2AE07F" w14:textId="77777777" w:rsidR="00FC7241" w:rsidRPr="006B6147" w:rsidRDefault="00FC7241" w:rsidP="003522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B6147">
        <w:rPr>
          <w:rFonts w:ascii="GHEA Grapalat" w:hAnsi="GHEA Grapalat" w:cs="Sylfaen"/>
          <w:b/>
          <w:sz w:val="24"/>
          <w:szCs w:val="24"/>
          <w:lang w:val="hy-AM"/>
        </w:rPr>
        <w:t>ԱՐՅԱՆ ՌԵԵՍՏՐԻ ԳՈՐԾՈՒՆԵՈՒԹՅԱՆ, ՏԵՂԵԿՈՒԹՅՈՒՆՆԵՐԻ ԳՐԱՆՑՄԱՆ, ՕԳՏԱԳՈՐԾՄԱՆ ԵՎ ՏՐԱՄԱԴՐՄԱՆ</w:t>
      </w:r>
    </w:p>
    <w:p w14:paraId="5AF369FC" w14:textId="77777777" w:rsidR="00FC7241" w:rsidRPr="006B6147" w:rsidRDefault="00FC7241" w:rsidP="00352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Fonts w:ascii="GHEA Grapalat" w:hAnsi="GHEA Grapalat" w:cs="Sylfaen"/>
          <w:b/>
          <w:bCs/>
          <w:lang w:val="hy-AM"/>
        </w:rPr>
        <w:t>ԿԱՐԳԸ ՀԱՍՏԱՏԵԼՈՒ ՄԱՍԻՆ</w:t>
      </w:r>
    </w:p>
    <w:p w14:paraId="78F2ADA5" w14:textId="25317D43" w:rsidR="00FC7241" w:rsidRPr="006B6147" w:rsidRDefault="00FC7241" w:rsidP="00FC7241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14:paraId="10FC8BA7" w14:textId="77777777" w:rsidR="00FC7241" w:rsidRPr="006B6147" w:rsidRDefault="00FC7241" w:rsidP="00FC7241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</w:p>
    <w:p w14:paraId="4386511F" w14:textId="77777777" w:rsidR="00FC7241" w:rsidRPr="006B6147" w:rsidRDefault="00FC7241" w:rsidP="00FC7241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</w:p>
    <w:p w14:paraId="12E2E8BB" w14:textId="008A3301" w:rsidR="00FC7241" w:rsidRPr="006B6147" w:rsidRDefault="00FC7241" w:rsidP="00FC72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6B6147">
        <w:rPr>
          <w:rFonts w:ascii="GHEA Grapalat" w:hAnsi="GHEA Grapalat" w:cs="Sylfaen"/>
          <w:lang w:val="hy-AM"/>
        </w:rPr>
        <w:t>Հիմք ընդունելով «Մարդու արյան</w:t>
      </w:r>
      <w:r w:rsidR="00F61C2E">
        <w:rPr>
          <w:rFonts w:ascii="GHEA Grapalat" w:hAnsi="GHEA Grapalat" w:cs="Sylfaen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 xml:space="preserve">և դրա բաղադրամասերի դոնորության և փոխներարկումային բժշկական օգնության մասին» </w:t>
      </w:r>
      <w:r w:rsidR="0077355F" w:rsidRPr="0077355F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6B6147">
        <w:rPr>
          <w:rFonts w:ascii="GHEA Grapalat" w:hAnsi="GHEA Grapalat" w:cs="Sylfaen"/>
          <w:lang w:val="hy-AM"/>
        </w:rPr>
        <w:t>օրենքի 6-րդ հոդվածի 1-ին մասի 4-րդ կետը</w:t>
      </w:r>
      <w:r w:rsidR="00726034" w:rsidRPr="006B6147">
        <w:rPr>
          <w:rFonts w:ascii="GHEA Grapalat" w:hAnsi="GHEA Grapalat" w:cs="Sylfaen"/>
          <w:lang w:val="hy-AM"/>
        </w:rPr>
        <w:t xml:space="preserve"> և 11-րդ հոդվածի 1-ին մասը</w:t>
      </w:r>
      <w:r w:rsidRPr="006B6147">
        <w:rPr>
          <w:rFonts w:ascii="GHEA Grapalat" w:hAnsi="GHEA Grapalat" w:cs="Sylfaen"/>
          <w:lang w:val="hy-AM"/>
        </w:rPr>
        <w:t xml:space="preserve">՝ </w:t>
      </w:r>
      <w:r w:rsidR="00F007F3" w:rsidRPr="00F007F3">
        <w:rPr>
          <w:rFonts w:ascii="GHEA Grapalat" w:eastAsia="GHEA Grapalat" w:hAnsi="GHEA Grapalat" w:cs="GHEA Grapalat"/>
          <w:lang w:val="hy-AM"/>
        </w:rPr>
        <w:t>Հայաստանի Հանրապետության</w:t>
      </w:r>
      <w:r w:rsidR="00F007F3" w:rsidRPr="006B6147">
        <w:rPr>
          <w:rFonts w:ascii="GHEA Grapalat" w:hAnsi="GHEA Grapalat" w:cs="Sylfaen"/>
          <w:lang w:val="hy-AM"/>
        </w:rPr>
        <w:t xml:space="preserve"> </w:t>
      </w:r>
      <w:r w:rsidR="00F007F3">
        <w:rPr>
          <w:rFonts w:ascii="GHEA Grapalat" w:hAnsi="GHEA Grapalat" w:cs="Sylfaen"/>
          <w:lang w:val="hy-AM"/>
        </w:rPr>
        <w:t>կ</w:t>
      </w:r>
      <w:r w:rsidRPr="006B6147">
        <w:rPr>
          <w:rFonts w:ascii="GHEA Grapalat" w:hAnsi="GHEA Grapalat" w:cs="Sylfaen"/>
          <w:lang w:val="hy-AM"/>
        </w:rPr>
        <w:t xml:space="preserve">առավարությունը որոշում է. </w:t>
      </w:r>
    </w:p>
    <w:p w14:paraId="260718F0" w14:textId="77777777" w:rsidR="00FC7241" w:rsidRPr="006B6147" w:rsidRDefault="007E5D89" w:rsidP="00F83CD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6B6147">
        <w:rPr>
          <w:rFonts w:ascii="GHEA Grapalat" w:hAnsi="GHEA Grapalat" w:cs="Sylfaen"/>
          <w:lang w:val="hy-AM"/>
        </w:rPr>
        <w:t>1.</w:t>
      </w:r>
      <w:r w:rsidR="00F83CDA" w:rsidRPr="006B6147">
        <w:rPr>
          <w:rFonts w:ascii="GHEA Grapalat" w:hAnsi="GHEA Grapalat" w:cs="Sylfaen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Հ</w:t>
      </w:r>
      <w:r w:rsidR="00FC7241" w:rsidRPr="006B6147">
        <w:rPr>
          <w:rFonts w:ascii="GHEA Grapalat" w:hAnsi="GHEA Grapalat" w:cs="Sylfaen"/>
          <w:lang w:val="hy-AM"/>
        </w:rPr>
        <w:t xml:space="preserve">աստատել արյան </w:t>
      </w:r>
      <w:r w:rsidRPr="006B6147">
        <w:rPr>
          <w:rFonts w:ascii="GHEA Grapalat" w:hAnsi="GHEA Grapalat"/>
          <w:color w:val="000000"/>
          <w:shd w:val="clear" w:color="auto" w:fill="FFFFFF"/>
          <w:lang w:val="hy-AM"/>
        </w:rPr>
        <w:t>ռեեստրի գործունեության, տեղեկությունների գրանցման</w:t>
      </w:r>
      <w:r w:rsidR="00862530">
        <w:rPr>
          <w:rFonts w:ascii="GHEA Grapalat" w:hAnsi="GHEA Grapalat"/>
          <w:color w:val="000000"/>
          <w:shd w:val="clear" w:color="auto" w:fill="FFFFFF"/>
          <w:lang w:val="hy-AM"/>
        </w:rPr>
        <w:t xml:space="preserve">, օգտագործման և </w:t>
      </w:r>
      <w:r w:rsidR="00862530" w:rsidRPr="00922575">
        <w:rPr>
          <w:rFonts w:ascii="GHEA Grapalat" w:hAnsi="GHEA Grapalat"/>
          <w:color w:val="000000"/>
          <w:shd w:val="clear" w:color="auto" w:fill="FFFFFF"/>
          <w:lang w:val="hy-AM"/>
        </w:rPr>
        <w:t>տրամադրման</w:t>
      </w:r>
      <w:r w:rsidRPr="006B6147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կարգը</w:t>
      </w:r>
      <w:r w:rsidR="00FC7241" w:rsidRPr="006B6147">
        <w:rPr>
          <w:rFonts w:ascii="GHEA Grapalat" w:hAnsi="GHEA Grapalat" w:cs="Sylfaen"/>
          <w:lang w:val="hy-AM"/>
        </w:rPr>
        <w:t>` համաձայն Հավելվածի:</w:t>
      </w:r>
    </w:p>
    <w:p w14:paraId="79548234" w14:textId="7CB69F9C" w:rsidR="00FC7241" w:rsidRPr="006B6147" w:rsidRDefault="00FC7241" w:rsidP="00F83CD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6B6147">
        <w:rPr>
          <w:rFonts w:ascii="GHEA Grapalat" w:hAnsi="GHEA Grapalat" w:cs="Sylfaen"/>
          <w:lang w:val="hy-AM"/>
        </w:rPr>
        <w:t xml:space="preserve">2. Սույն որոշումն </w:t>
      </w:r>
      <w:r w:rsidR="009E04A7" w:rsidRPr="009E04A7">
        <w:rPr>
          <w:rFonts w:ascii="GHEA Grapalat" w:hAnsi="GHEA Grapalat" w:cs="Sylfaen"/>
          <w:lang w:val="hy-AM"/>
        </w:rPr>
        <w:t>ուժի մեջ է մտնում պաշտոնական հրապարակման օրվան հաջորդող տասներորդ օրը:</w:t>
      </w:r>
    </w:p>
    <w:p w14:paraId="3A140EFC" w14:textId="77777777" w:rsidR="00FC7241" w:rsidRPr="006B6147" w:rsidRDefault="00FC7241" w:rsidP="00FC724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571EBDDE" w14:textId="77777777" w:rsidR="00F61C2E" w:rsidRDefault="00F61C2E">
      <w:pPr>
        <w:spacing w:after="0" w:line="240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br w:type="page"/>
      </w:r>
      <w:bookmarkStart w:id="0" w:name="_GoBack"/>
      <w:bookmarkEnd w:id="0"/>
    </w:p>
    <w:p w14:paraId="4F82CCA5" w14:textId="769F44C9" w:rsidR="00FC7241" w:rsidRPr="00F61C2E" w:rsidRDefault="00FC7241" w:rsidP="00FC7241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F61C2E">
        <w:rPr>
          <w:rFonts w:ascii="GHEA Grapalat" w:hAnsi="GHEA Grapalat"/>
          <w:sz w:val="18"/>
          <w:szCs w:val="18"/>
          <w:lang w:val="hy-AM"/>
        </w:rPr>
        <w:lastRenderedPageBreak/>
        <w:t xml:space="preserve">Հավելված </w:t>
      </w:r>
    </w:p>
    <w:p w14:paraId="67F1B626" w14:textId="77777777" w:rsidR="00FC7241" w:rsidRPr="00F61C2E" w:rsidRDefault="00FC7241" w:rsidP="00FC7241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F61C2E">
        <w:rPr>
          <w:rFonts w:ascii="GHEA Grapalat" w:hAnsi="GHEA Grapalat"/>
          <w:sz w:val="18"/>
          <w:szCs w:val="18"/>
          <w:lang w:val="hy-AM"/>
        </w:rPr>
        <w:t xml:space="preserve">ՀՀ կառավարության </w:t>
      </w:r>
    </w:p>
    <w:p w14:paraId="3EE5B256" w14:textId="77777777" w:rsidR="00FC7241" w:rsidRPr="00F61C2E" w:rsidRDefault="00E8481F" w:rsidP="00FC7241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F61C2E">
        <w:rPr>
          <w:rFonts w:ascii="GHEA Grapalat" w:hAnsi="GHEA Grapalat"/>
          <w:sz w:val="18"/>
          <w:szCs w:val="18"/>
          <w:lang w:val="hy-AM"/>
        </w:rPr>
        <w:t>2021</w:t>
      </w:r>
      <w:r w:rsidR="00FC7241" w:rsidRPr="00F61C2E">
        <w:rPr>
          <w:rFonts w:ascii="GHEA Grapalat" w:hAnsi="GHEA Grapalat"/>
          <w:sz w:val="18"/>
          <w:szCs w:val="18"/>
          <w:lang w:val="hy-AM"/>
        </w:rPr>
        <w:t xml:space="preserve"> թվականի _____ N ___Ն որոշման</w:t>
      </w:r>
    </w:p>
    <w:p w14:paraId="0CF7619D" w14:textId="77777777" w:rsidR="00C108BE" w:rsidRPr="00245C77" w:rsidRDefault="00C108BE" w:rsidP="00C108B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14:paraId="09688BBF" w14:textId="77777777" w:rsidR="00FC7241" w:rsidRPr="006B6147" w:rsidRDefault="00FC7241" w:rsidP="0065606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C5CB59" w14:textId="77777777" w:rsidR="00C108BE" w:rsidRPr="006B6147" w:rsidRDefault="00C108BE" w:rsidP="00F61C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B6147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14:paraId="6116C835" w14:textId="77777777" w:rsidR="00C108BE" w:rsidRPr="006B6147" w:rsidRDefault="00C108BE" w:rsidP="00F61C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B6147">
        <w:rPr>
          <w:rFonts w:ascii="GHEA Grapalat" w:hAnsi="GHEA Grapalat" w:cs="Sylfaen"/>
          <w:b/>
          <w:sz w:val="24"/>
          <w:szCs w:val="24"/>
          <w:lang w:val="hy-AM"/>
        </w:rPr>
        <w:t>ԱՐՅԱՆ ՌԵԵՍՏՐԻ ԳՈՐԾՈՒՆԵՈՒԹՅԱՆ, ՏԵՂԵԿՈՒԹՅՈՒՆՆԵՐԻ ԳՐԱՆՑՄԱՆ, ՕԳՏԱԳՈՐԾՄԱՆ ԵՎ ՏՐԱՄԱԴՐՄԱՆ</w:t>
      </w:r>
    </w:p>
    <w:p w14:paraId="420B7FE8" w14:textId="77777777" w:rsidR="009F427D" w:rsidRPr="006B6147" w:rsidRDefault="009F427D" w:rsidP="00F61C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E36BB46" w14:textId="77777777" w:rsidR="00C108BE" w:rsidRPr="006B6147" w:rsidRDefault="00F83CDA" w:rsidP="00F61C2E">
      <w:pPr>
        <w:spacing w:after="0" w:line="240" w:lineRule="auto"/>
        <w:ind w:left="3119"/>
        <w:rPr>
          <w:rFonts w:ascii="GHEA Grapalat" w:hAnsi="GHEA Grapalat" w:cs="Times Armenian"/>
          <w:b/>
          <w:sz w:val="24"/>
          <w:szCs w:val="24"/>
          <w:lang w:val="hy-AM"/>
        </w:rPr>
      </w:pPr>
      <w:r w:rsidRPr="006B6147">
        <w:rPr>
          <w:rFonts w:ascii="GHEA Grapalat" w:hAnsi="GHEA Grapalat" w:cs="Times Armenian"/>
          <w:b/>
          <w:sz w:val="24"/>
          <w:szCs w:val="24"/>
          <w:lang w:val="hy-AM"/>
        </w:rPr>
        <w:t xml:space="preserve">1. </w:t>
      </w:r>
      <w:r w:rsidR="00C108BE" w:rsidRPr="006B6147">
        <w:rPr>
          <w:rFonts w:ascii="GHEA Grapalat" w:hAnsi="GHEA Grapalat" w:cs="Times Armenian"/>
          <w:b/>
          <w:sz w:val="24"/>
          <w:szCs w:val="24"/>
          <w:lang w:val="hy-AM"/>
        </w:rPr>
        <w:t>ԸՆԴՀԱՆՈՒՐ ԴՐՈՒՅԹՆԵՐ</w:t>
      </w:r>
    </w:p>
    <w:p w14:paraId="24BB5E06" w14:textId="77777777" w:rsidR="007E5D89" w:rsidRPr="006B6147" w:rsidRDefault="007E5D89" w:rsidP="00B61429">
      <w:pPr>
        <w:spacing w:after="0" w:line="360" w:lineRule="auto"/>
        <w:ind w:left="3555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14:paraId="4312CDBE" w14:textId="77777777" w:rsidR="00C108BE" w:rsidRPr="006B6147" w:rsidRDefault="00C108BE" w:rsidP="00C108B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7604" w:rsidRPr="006B6147">
        <w:rPr>
          <w:rFonts w:ascii="GHEA Grapalat" w:hAnsi="GHEA Grapalat" w:cs="Sylfaen"/>
          <w:sz w:val="24"/>
          <w:szCs w:val="24"/>
          <w:lang w:val="hy-AM"/>
        </w:rPr>
        <w:t>կարգ</w:t>
      </w:r>
      <w:r w:rsidR="00F83CDA" w:rsidRPr="006B6147">
        <w:rPr>
          <w:rFonts w:ascii="GHEA Grapalat" w:hAnsi="GHEA Grapalat" w:cs="Sylfaen"/>
          <w:sz w:val="24"/>
          <w:szCs w:val="24"/>
          <w:lang w:val="hy-AM"/>
        </w:rPr>
        <w:t>ով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F83CDA" w:rsidRPr="006B6147">
        <w:rPr>
          <w:rFonts w:ascii="GHEA Grapalat" w:hAnsi="GHEA Grapalat" w:cs="Sylfaen"/>
          <w:sz w:val="24"/>
          <w:szCs w:val="24"/>
          <w:lang w:val="hy-AM"/>
        </w:rPr>
        <w:t>են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արյան ռեեստրի գործունեության, դրանում </w:t>
      </w:r>
      <w:r w:rsidR="006D7604" w:rsidRPr="006B6147">
        <w:rPr>
          <w:rFonts w:ascii="GHEA Grapalat" w:hAnsi="GHEA Grapalat" w:cs="Sylfaen"/>
          <w:sz w:val="24"/>
          <w:szCs w:val="24"/>
          <w:lang w:val="hy-AM"/>
        </w:rPr>
        <w:t xml:space="preserve">պարունակող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տեղեկությունների գրանցման, օգտագործման</w:t>
      </w:r>
      <w:r w:rsidR="00E345CB" w:rsidRPr="006B6147">
        <w:rPr>
          <w:rFonts w:ascii="GHEA Grapalat" w:hAnsi="GHEA Grapalat" w:cs="Sylfaen"/>
          <w:sz w:val="24"/>
          <w:szCs w:val="24"/>
          <w:lang w:val="hy-AM"/>
        </w:rPr>
        <w:t xml:space="preserve"> և այդ տեղեկությունների տրամադրման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614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</w:t>
      </w:r>
      <w:r w:rsidRPr="006B61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6B614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կապված</w:t>
      </w:r>
      <w:r w:rsidRPr="006B61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6B614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հարաբերությունները</w:t>
      </w:r>
      <w:r w:rsidRPr="006B6147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436BC964" w14:textId="77777777" w:rsidR="00E31BE8" w:rsidRPr="006B6147" w:rsidRDefault="00C108BE" w:rsidP="001A171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 xml:space="preserve"> Արյան ռեեստր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>ն</w:t>
      </w:r>
      <w:r w:rsidR="00650359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115" w:rsidRPr="006B6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առցանց </w:t>
      </w:r>
      <w:r w:rsidR="00331ACD" w:rsidRPr="006B6147">
        <w:rPr>
          <w:rFonts w:ascii="GHEA Grapalat" w:hAnsi="GHEA Grapalat"/>
          <w:sz w:val="24"/>
          <w:szCs w:val="24"/>
          <w:lang w:val="hy-AM"/>
        </w:rPr>
        <w:t>է</w:t>
      </w:r>
      <w:r w:rsidR="00331ACD" w:rsidRPr="006B6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լեկտրոնային</w:t>
      </w:r>
      <w:r w:rsidR="00331ACD" w:rsidRPr="006B6147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31ACD" w:rsidRPr="006B6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</w:t>
      </w:r>
      <w:r w:rsidR="00331ACD" w:rsidRPr="006B614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B6147">
        <w:rPr>
          <w:rFonts w:ascii="GHEA Grapalat" w:hAnsi="GHEA Grapalat"/>
          <w:sz w:val="24"/>
          <w:szCs w:val="24"/>
          <w:lang w:val="hy-AM"/>
        </w:rPr>
        <w:t>համակարգ է,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որին համակարգչային ցանցով միացած են.</w:t>
      </w:r>
    </w:p>
    <w:p w14:paraId="1919D33A" w14:textId="5753D3FE" w:rsidR="00E31BE8" w:rsidRPr="006B6147" w:rsidRDefault="00245C77" w:rsidP="00FB5752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1</w:t>
      </w:r>
      <w:r w:rsidR="00F61C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81F" w:rsidRPr="00E8481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բնագավառի պետական</w:t>
      </w:r>
      <w:r w:rsidR="00FB5752" w:rsidRPr="00FB5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81F" w:rsidRPr="00E8481F">
        <w:rPr>
          <w:rFonts w:ascii="GHEA Grapalat" w:hAnsi="GHEA Grapalat" w:cs="Sylfaen"/>
          <w:sz w:val="24"/>
          <w:szCs w:val="24"/>
          <w:lang w:val="hy-AM"/>
        </w:rPr>
        <w:t>կառավարման լիազոր մարմին</w:t>
      </w:r>
      <w:r w:rsidR="00E8481F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EC92001" w14:textId="705623FE" w:rsidR="00E31BE8" w:rsidRPr="00245C77" w:rsidRDefault="00245C77" w:rsidP="00E238B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2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 xml:space="preserve">դոնորություն և </w:t>
      </w:r>
      <w:r w:rsidR="00E31BE8" w:rsidRPr="006B6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փոխներարկումային (տրանսֆուզիոլոգիական, պերֆուզոլոգիական)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>և սպասարկում իրականացնող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 xml:space="preserve">բժշկական </w:t>
      </w:r>
      <w:r w:rsidR="00E31BE8" w:rsidRPr="00245C77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245C77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DD8839" w14:textId="77777777" w:rsidR="00E31BE8" w:rsidRPr="00245C77" w:rsidRDefault="00245C77" w:rsidP="00E238B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3 </w:t>
      </w:r>
      <w:r w:rsidR="00E31BE8" w:rsidRPr="00245C7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E31BE8" w:rsidRPr="00245C77">
        <w:rPr>
          <w:rFonts w:ascii="GHEA Grapalat" w:hAnsi="GHEA Grapalat"/>
          <w:sz w:val="24"/>
          <w:szCs w:val="24"/>
          <w:lang w:val="hy-AM"/>
        </w:rPr>
        <w:t>«Հիվանդությունների վերահսկման և կանխարգելման ազգային կենտրոն» պետական ոչ առևտրային կազմակերպությունը</w:t>
      </w:r>
      <w:r w:rsidRPr="00245C77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BFE5F2" w14:textId="7659C989" w:rsidR="00E31BE8" w:rsidRPr="00245C77" w:rsidRDefault="00245C77" w:rsidP="00E238B8">
      <w:pPr>
        <w:spacing w:after="0" w:line="360" w:lineRule="auto"/>
        <w:ind w:firstLine="709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4 </w:t>
      </w:r>
      <w:r w:rsidR="00E31BE8" w:rsidRPr="00245C77"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նախարարության «</w:t>
      </w:r>
      <w:r w:rsidR="00E8481F" w:rsidRPr="00E8481F">
        <w:rPr>
          <w:rFonts w:ascii="GHEA Grapalat" w:hAnsi="GHEA Grapalat" w:cs="Sylfaen"/>
          <w:sz w:val="24"/>
          <w:szCs w:val="24"/>
          <w:lang w:val="hy-AM"/>
        </w:rPr>
        <w:t>Ինֆեկցիոն հիվանդությունների ազգային կենտրոն»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BE8" w:rsidRPr="00245C77">
        <w:rPr>
          <w:rFonts w:ascii="GHEA Grapalat" w:hAnsi="GHEA Grapalat" w:cs="Sylfaen"/>
          <w:sz w:val="24"/>
          <w:szCs w:val="24"/>
          <w:lang w:val="hy-AM"/>
        </w:rPr>
        <w:t>փակ բաժնետիրական ընկերությունը</w:t>
      </w:r>
      <w:r w:rsidRPr="00245C77">
        <w:rPr>
          <w:rFonts w:ascii="GHEA Grapalat" w:hAnsi="GHEA Grapalat"/>
          <w:sz w:val="24"/>
          <w:szCs w:val="24"/>
          <w:lang w:val="hy-AM"/>
        </w:rPr>
        <w:t>.</w:t>
      </w:r>
    </w:p>
    <w:p w14:paraId="49E55CB1" w14:textId="3CC20EBB" w:rsidR="00E31BE8" w:rsidRPr="00245C77" w:rsidRDefault="00E31BE8" w:rsidP="00E238B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5C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5C77">
        <w:rPr>
          <w:rFonts w:ascii="GHEA Grapalat" w:hAnsi="GHEA Grapalat" w:cs="Sylfaen"/>
          <w:sz w:val="24"/>
          <w:szCs w:val="24"/>
          <w:lang w:val="hy-AM"/>
        </w:rPr>
        <w:t xml:space="preserve">5 </w:t>
      </w:r>
      <w:r w:rsidR="002D1046" w:rsidRPr="00245C7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987C9C" w:rsidRPr="00987C9C">
        <w:rPr>
          <w:rFonts w:ascii="GHEA Grapalat" w:hAnsi="GHEA Grapalat" w:cs="Sylfaen"/>
          <w:sz w:val="24"/>
          <w:szCs w:val="24"/>
          <w:lang w:val="hy-AM"/>
        </w:rPr>
        <w:t>«Մաշկաբանության և սեռավարակաբանության բժշկագիտական կենտրոն»</w:t>
      </w:r>
      <w:r w:rsidR="00987C9C">
        <w:rPr>
          <w:rFonts w:ascii="GHEA Grapalat" w:hAnsi="GHEA Grapalat" w:cs="Sylfaen"/>
          <w:lang w:val="hy-AM"/>
        </w:rPr>
        <w:t xml:space="preserve"> </w:t>
      </w:r>
      <w:r w:rsidRPr="00245C77">
        <w:rPr>
          <w:rFonts w:ascii="GHEA Grapalat" w:hAnsi="GHEA Grapalat" w:cs="Sylfaen"/>
          <w:sz w:val="24"/>
          <w:szCs w:val="24"/>
          <w:lang w:val="hy-AM"/>
        </w:rPr>
        <w:t>փակ բաժնետիրական ընկերությունը</w:t>
      </w:r>
      <w:r w:rsidR="00245C77" w:rsidRPr="00245C77">
        <w:rPr>
          <w:rFonts w:ascii="GHEA Grapalat" w:hAnsi="GHEA Grapalat" w:cs="Sylfaen"/>
          <w:sz w:val="24"/>
          <w:szCs w:val="24"/>
          <w:lang w:val="hy-AM"/>
        </w:rPr>
        <w:t>.</w:t>
      </w:r>
      <w:r w:rsidRPr="00245C7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F21BBBA" w14:textId="77777777" w:rsidR="00E31BE8" w:rsidRPr="006B6147" w:rsidRDefault="001A171F" w:rsidP="00E238B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6 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>Հայաստանի Հանրապետության առողջապահության նախարարության «</w:t>
      </w:r>
      <w:r w:rsidR="00E31BE8" w:rsidRPr="006B614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Թոքաբանության ազգային կենտրոն»</w:t>
      </w:r>
      <w:r w:rsidR="00E31BE8" w:rsidRPr="006B6147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կազմակերպությունը:</w:t>
      </w:r>
    </w:p>
    <w:p w14:paraId="4C2BCF12" w14:textId="1A3781B2" w:rsidR="00E31BE8" w:rsidRPr="0077355F" w:rsidRDefault="00E31BE8" w:rsidP="00E31B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6B6147">
        <w:rPr>
          <w:rFonts w:ascii="GHEA Grapalat" w:hAnsi="GHEA Grapalat" w:cs="Sylfaen"/>
          <w:lang w:val="hy-AM"/>
        </w:rPr>
        <w:lastRenderedPageBreak/>
        <w:t>Արյան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ռեեստրում</w:t>
      </w:r>
      <w:r w:rsidRPr="006B6147">
        <w:rPr>
          <w:rFonts w:ascii="GHEA Grapalat" w:hAnsi="GHEA Grapalat"/>
          <w:lang w:val="hy-AM"/>
        </w:rPr>
        <w:t xml:space="preserve"> արյան </w:t>
      </w:r>
      <w:r w:rsidRPr="006B6147">
        <w:rPr>
          <w:rFonts w:ascii="GHEA Grapalat" w:hAnsi="GHEA Grapalat" w:cs="Sylfaen"/>
          <w:lang w:val="hy-AM"/>
        </w:rPr>
        <w:t>դոնորին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վերաբերվող</w:t>
      </w:r>
      <w:r w:rsidRPr="006B6147">
        <w:rPr>
          <w:rFonts w:ascii="GHEA Grapalat" w:hAnsi="GHEA Grapalat"/>
          <w:lang w:val="hy-AM"/>
        </w:rPr>
        <w:t xml:space="preserve"> գրանցված </w:t>
      </w:r>
      <w:r w:rsidRPr="006B6147">
        <w:rPr>
          <w:rFonts w:ascii="GHEA Grapalat" w:hAnsi="GHEA Grapalat" w:cs="Sylfaen"/>
          <w:lang w:val="hy-AM"/>
        </w:rPr>
        <w:t>տեղեկատվությունը համարվում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է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բժշկական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գաղտնիք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և կարող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է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տրամադրվել</w:t>
      </w:r>
      <w:r w:rsidR="00F61C2E">
        <w:rPr>
          <w:rFonts w:ascii="GHEA Grapalat" w:hAnsi="GHEA Grapalat" w:cs="Sylfaen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օրենքով սահմանված կարգով:</w:t>
      </w:r>
    </w:p>
    <w:p w14:paraId="53074E2E" w14:textId="142F2E10" w:rsidR="0077355F" w:rsidRPr="006B6147" w:rsidRDefault="0077355F" w:rsidP="00E31B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Pr="0077355F">
        <w:rPr>
          <w:rFonts w:ascii="GHEA Grapalat" w:hAnsi="GHEA Grapalat" w:cs="Sylfaen"/>
          <w:lang w:val="hy-AM"/>
        </w:rPr>
        <w:t>րյան ռեեստրը վար</w:t>
      </w:r>
      <w:r>
        <w:rPr>
          <w:rFonts w:ascii="GHEA Grapalat" w:hAnsi="GHEA Grapalat" w:cs="Sylfaen"/>
          <w:lang w:val="hy-AM"/>
        </w:rPr>
        <w:t xml:space="preserve">ում է </w:t>
      </w:r>
      <w:r w:rsidRPr="0077355F">
        <w:rPr>
          <w:rFonts w:ascii="GHEA Grapalat" w:hAnsi="GHEA Grapalat" w:cs="Sylfaen"/>
          <w:lang w:val="hy-AM"/>
        </w:rPr>
        <w:t>Հայաստանի Հանրապետության Առողջապահության նախարարության «Պրոֆեսոր Ռ. Օ. Յոլյանի անվան արյունաբանական կենտ</w:t>
      </w:r>
      <w:r>
        <w:rPr>
          <w:rFonts w:ascii="GHEA Grapalat" w:hAnsi="GHEA Grapalat" w:cs="Sylfaen"/>
          <w:lang w:val="hy-AM"/>
        </w:rPr>
        <w:t>րոն» փակ բաժնետիրական ընկերությու</w:t>
      </w:r>
      <w:r w:rsidRPr="0077355F">
        <w:rPr>
          <w:rFonts w:ascii="GHEA Grapalat" w:hAnsi="GHEA Grapalat" w:cs="Sylfaen"/>
          <w:lang w:val="hy-AM"/>
        </w:rPr>
        <w:t>նը</w:t>
      </w:r>
      <w:r>
        <w:rPr>
          <w:rFonts w:ascii="GHEA Grapalat" w:hAnsi="GHEA Grapalat" w:cs="Sylfaen"/>
          <w:lang w:val="hy-AM"/>
        </w:rPr>
        <w:t>:</w:t>
      </w:r>
    </w:p>
    <w:p w14:paraId="47B3D329" w14:textId="77777777" w:rsidR="006B6147" w:rsidRDefault="006B6147" w:rsidP="006B61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58B89BC4" w14:textId="4DEC503E" w:rsidR="006B6147" w:rsidRPr="00FC1B81" w:rsidRDefault="00F61C2E" w:rsidP="006B614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6B6147" w:rsidRPr="00FC1B81">
        <w:rPr>
          <w:rFonts w:ascii="GHEA Grapalat" w:hAnsi="GHEA Grapalat"/>
          <w:b/>
          <w:lang w:val="hy-AM"/>
        </w:rPr>
        <w:t xml:space="preserve">2. ԱՐՅԱՆ ՌԵԵՍՏՐԻ </w:t>
      </w:r>
      <w:r w:rsidR="006B6147" w:rsidRPr="00FC1B81">
        <w:rPr>
          <w:rFonts w:ascii="GHEA Grapalat" w:hAnsi="GHEA Grapalat" w:cs="Sylfaen"/>
          <w:b/>
          <w:lang w:val="hy-AM"/>
        </w:rPr>
        <w:t>ԳՈՐԾՈՒՆԵՈՒԹՅՈՒՆԸ ԵՎ ՏԵՂԵԿՈՒԹՅՈՒՆՆԵՐԻ ԳՐԱՆՑՈՒՄԸ</w:t>
      </w:r>
    </w:p>
    <w:p w14:paraId="3D3CA02B" w14:textId="77777777" w:rsidR="006B6147" w:rsidRPr="006B6147" w:rsidRDefault="006B6147" w:rsidP="006B61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59D97606" w14:textId="77777777" w:rsidR="00E31BE8" w:rsidRPr="006B6147" w:rsidRDefault="00E31BE8" w:rsidP="001A171F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ռեեստրը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կազմված է երկու ենթաբաժնից`</w:t>
      </w:r>
    </w:p>
    <w:p w14:paraId="0691AD4F" w14:textId="77777777" w:rsidR="00E31BE8" w:rsidRPr="00922575" w:rsidRDefault="00E31BE8" w:rsidP="00E238B8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>1) դոնորության տվյալների բազա</w:t>
      </w:r>
      <w:r w:rsidR="00FB5752" w:rsidRPr="00922575">
        <w:rPr>
          <w:rFonts w:ascii="GHEA Grapalat" w:hAnsi="GHEA Grapalat"/>
          <w:sz w:val="24"/>
          <w:szCs w:val="24"/>
          <w:lang w:val="hy-AM"/>
        </w:rPr>
        <w:t>.</w:t>
      </w:r>
    </w:p>
    <w:p w14:paraId="1DB25D1C" w14:textId="77777777" w:rsidR="00E31BE8" w:rsidRPr="006B6147" w:rsidRDefault="00E31BE8" w:rsidP="00E238B8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>2) փոխներարկման տվյալների բազա:</w:t>
      </w:r>
    </w:p>
    <w:p w14:paraId="5EAAB17E" w14:textId="134EEBFC" w:rsidR="00E31BE8" w:rsidRPr="006B6147" w:rsidRDefault="00F61C2E" w:rsidP="00CD6A9A">
      <w:pPr>
        <w:pStyle w:val="ListParagraph"/>
        <w:spacing w:after="0" w:line="360" w:lineRule="auto"/>
        <w:ind w:left="0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445A5">
        <w:rPr>
          <w:rFonts w:ascii="GHEA Grapalat" w:hAnsi="GHEA Grapalat"/>
          <w:sz w:val="24"/>
          <w:szCs w:val="24"/>
          <w:lang w:val="hy-AM"/>
        </w:rPr>
        <w:t>6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. Դոնորության տվյալների բազան ներառում է` </w:t>
      </w:r>
    </w:p>
    <w:p w14:paraId="55682310" w14:textId="77777777" w:rsidR="00E31BE8" w:rsidRPr="00FB5752" w:rsidRDefault="00E31BE8" w:rsidP="00E238B8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դոնորություն իրականացնող բժշկական կազմակերպություններ</w:t>
      </w:r>
      <w:r w:rsidRPr="006B6147">
        <w:rPr>
          <w:rFonts w:ascii="GHEA Grapalat" w:hAnsi="GHEA Grapalat"/>
          <w:sz w:val="24"/>
          <w:szCs w:val="24"/>
          <w:lang w:val="hy-AM"/>
        </w:rPr>
        <w:t>ի վերաբերյալ տեղեկություն</w:t>
      </w:r>
      <w:r w:rsidR="00FB5752" w:rsidRPr="00FB5752">
        <w:rPr>
          <w:rFonts w:ascii="GHEA Grapalat" w:hAnsi="GHEA Grapalat"/>
          <w:sz w:val="24"/>
          <w:szCs w:val="24"/>
          <w:lang w:val="hy-AM"/>
        </w:rPr>
        <w:t>.</w:t>
      </w:r>
    </w:p>
    <w:p w14:paraId="1715F30F" w14:textId="77777777" w:rsidR="00E31BE8" w:rsidRPr="006B6147" w:rsidRDefault="00E31BE8" w:rsidP="00E238B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>2) արյան դոնորների անհատական տվյալները՝ ազգանունը, անունը, հայրանունը, ծննդյան օրը, ամիսը, տարին, սեռը, հաշվառման վայրը (փաստացի բնակության վայրը</w:t>
      </w:r>
      <w:r w:rsidR="00AA598B">
        <w:rPr>
          <w:rFonts w:ascii="GHEA Grapalat" w:hAnsi="GHEA Grapalat"/>
          <w:sz w:val="24"/>
          <w:szCs w:val="24"/>
          <w:lang w:val="hy-AM"/>
        </w:rPr>
        <w:t>)</w:t>
      </w:r>
      <w:r w:rsidR="00CD6A9A" w:rsidRPr="00CD6A9A">
        <w:rPr>
          <w:rFonts w:ascii="GHEA Grapalat" w:hAnsi="GHEA Grapalat"/>
          <w:sz w:val="24"/>
          <w:szCs w:val="24"/>
          <w:lang w:val="hy-AM"/>
        </w:rPr>
        <w:t>.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01A3C8C" w14:textId="01C515F7" w:rsidR="00E31BE8" w:rsidRPr="006B6147" w:rsidRDefault="00E31BE8" w:rsidP="00FB5752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>3)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արյան դոնորների առողջական վիճակի վերաբերյալ տեղեկությունը, ներառյալ</w:t>
      </w:r>
      <w:r w:rsidR="00FB5752" w:rsidRPr="00FB575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արյունատվության հակացուցումները՝ մշտական կամ ժամանակավոր</w:t>
      </w:r>
      <w:r w:rsidR="00FB5752" w:rsidRPr="00FB5752">
        <w:rPr>
          <w:rFonts w:ascii="GHEA Grapalat" w:hAnsi="GHEA Grapalat" w:cs="Sylfaen"/>
          <w:sz w:val="24"/>
          <w:szCs w:val="24"/>
          <w:lang w:val="hy-AM"/>
        </w:rPr>
        <w:t>.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 ընդ որում, արյունատվության ժամանակավոր հակացուցման դեպքում նշվում է հակացուցման</w:t>
      </w:r>
      <w:r w:rsidR="00F61C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ժամկետի ավարտման օրը, ամիսը, տարին</w:t>
      </w:r>
      <w:r w:rsidR="00CD6A9A" w:rsidRPr="00CD6A9A">
        <w:rPr>
          <w:rFonts w:ascii="GHEA Grapalat" w:hAnsi="GHEA Grapalat" w:cs="Sylfaen"/>
          <w:sz w:val="24"/>
          <w:szCs w:val="24"/>
          <w:lang w:val="hy-AM"/>
        </w:rPr>
        <w:t>.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991A63E" w14:textId="77777777" w:rsidR="00E31BE8" w:rsidRPr="00CD6A9A" w:rsidRDefault="00E31BE8" w:rsidP="00E238B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4) դոնորական 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արյան փորձանմուշի հետազոտման արդյունքների վերաբերյալ տեղեկությունը` վարակային անվտանգության, ալանինամինատրանսֆերազա ֆերմենտի մակարդակի, </w:t>
      </w:r>
      <w:r w:rsidR="00987C9C">
        <w:rPr>
          <w:rFonts w:ascii="GHEA Grapalat" w:hAnsi="GHEA Grapalat"/>
          <w:sz w:val="24"/>
          <w:szCs w:val="24"/>
          <w:lang w:val="hy-AM"/>
        </w:rPr>
        <w:t xml:space="preserve">արյան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խմբի և ռեզուս գործոնի վերաբերյալ տվյալները</w:t>
      </w:r>
      <w:r w:rsidR="00987C9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3A37B20" w14:textId="77777777" w:rsidR="00E31BE8" w:rsidRPr="006B6147" w:rsidRDefault="00E31BE8" w:rsidP="00E238B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>5)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արյունատվության դիմած դոնորների արյունատվության օրը, ամիսը, տարին</w:t>
      </w:r>
      <w:r w:rsidR="00987C9C">
        <w:rPr>
          <w:rFonts w:ascii="GHEA Grapalat" w:hAnsi="GHEA Grapalat" w:cs="Sylfaen"/>
          <w:sz w:val="24"/>
          <w:szCs w:val="24"/>
          <w:lang w:val="hy-AM"/>
        </w:rPr>
        <w:t>.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1B77C53" w14:textId="6A847255" w:rsidR="00E31BE8" w:rsidRPr="00CD6A9A" w:rsidRDefault="00E31BE8" w:rsidP="00E238B8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 w:cs="Sylfaen"/>
          <w:sz w:val="24"/>
          <w:szCs w:val="24"/>
          <w:lang w:val="hy-AM"/>
        </w:rPr>
        <w:t>6)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արյունատվության դիմած դոնորների արյունից </w:t>
      </w:r>
      <w:r w:rsidRPr="006B6147">
        <w:rPr>
          <w:rFonts w:ascii="GHEA Grapalat" w:hAnsi="GHEA Grapalat"/>
          <w:sz w:val="24"/>
          <w:szCs w:val="24"/>
          <w:lang w:val="hy-AM"/>
        </w:rPr>
        <w:t>ստացված արյան բաղադրամասերի անվանումը և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միավորների քանակը</w:t>
      </w:r>
      <w:r w:rsidR="00CD6A9A" w:rsidRPr="00CD6A9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729662D" w14:textId="77777777" w:rsidR="00E31BE8" w:rsidRPr="00A8699D" w:rsidRDefault="00E31BE8" w:rsidP="00E238B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6B6147">
        <w:rPr>
          <w:rFonts w:ascii="GHEA Grapalat" w:hAnsi="GHEA Grapalat" w:cs="Sylfaen"/>
          <w:sz w:val="24"/>
          <w:szCs w:val="24"/>
          <w:lang w:val="hy-AM"/>
        </w:rPr>
        <w:t xml:space="preserve">արյան դոնորություն իրականացնող բժշկական </w:t>
      </w:r>
      <w:r w:rsidRPr="00A8699D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Pr="00A8699D">
        <w:rPr>
          <w:rFonts w:ascii="GHEA Grapalat" w:hAnsi="GHEA Grapalat"/>
          <w:sz w:val="24"/>
          <w:szCs w:val="24"/>
          <w:lang w:val="hy-AM"/>
        </w:rPr>
        <w:t xml:space="preserve"> արյան բաղադրամասերի պաշարների վերաբերյալ տեղեկությունը</w:t>
      </w:r>
      <w:r w:rsidR="00CD6A9A" w:rsidRPr="00A8699D">
        <w:rPr>
          <w:rFonts w:ascii="GHEA Grapalat" w:hAnsi="GHEA Grapalat"/>
          <w:sz w:val="24"/>
          <w:szCs w:val="24"/>
          <w:lang w:val="hy-AM"/>
        </w:rPr>
        <w:t>.</w:t>
      </w:r>
    </w:p>
    <w:p w14:paraId="6A41A702" w14:textId="77777777" w:rsidR="00E31BE8" w:rsidRPr="000C7A75" w:rsidRDefault="00E31BE8" w:rsidP="00E238B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8699D">
        <w:rPr>
          <w:rFonts w:ascii="GHEA Grapalat" w:hAnsi="GHEA Grapalat"/>
          <w:sz w:val="24"/>
          <w:szCs w:val="24"/>
          <w:lang w:val="hy-AM"/>
        </w:rPr>
        <w:lastRenderedPageBreak/>
        <w:t xml:space="preserve">8) դոնորության համար բացարձակ հակացուցում ունեցող անձանց ցանկը, որը մշտապես համալրվում է սույն կարգի </w:t>
      </w:r>
      <w:r w:rsidR="00104C8A" w:rsidRPr="00A8699D">
        <w:rPr>
          <w:rFonts w:ascii="GHEA Grapalat" w:hAnsi="GHEA Grapalat"/>
          <w:sz w:val="24"/>
          <w:szCs w:val="24"/>
          <w:lang w:val="hy-AM"/>
        </w:rPr>
        <w:t>2</w:t>
      </w:r>
      <w:r w:rsidRPr="00A8699D">
        <w:rPr>
          <w:rFonts w:ascii="GHEA Grapalat" w:hAnsi="GHEA Grapalat"/>
          <w:sz w:val="24"/>
          <w:szCs w:val="24"/>
          <w:lang w:val="hy-AM"/>
        </w:rPr>
        <w:t>-րդ կետի 2-6 ենթակետերում նշված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7A75">
        <w:rPr>
          <w:rFonts w:ascii="GHEA Grapalat" w:hAnsi="GHEA Grapalat"/>
          <w:sz w:val="24"/>
          <w:szCs w:val="24"/>
          <w:lang w:val="hy-AM"/>
        </w:rPr>
        <w:t>կազմակերպություններից ստացված տվյալներով</w:t>
      </w:r>
      <w:r w:rsidR="00CD6A9A" w:rsidRPr="000C7A75">
        <w:rPr>
          <w:rFonts w:ascii="GHEA Grapalat" w:hAnsi="GHEA Grapalat"/>
          <w:sz w:val="24"/>
          <w:szCs w:val="24"/>
          <w:lang w:val="hy-AM"/>
        </w:rPr>
        <w:t>.</w:t>
      </w:r>
    </w:p>
    <w:p w14:paraId="73B0EFAF" w14:textId="5EE7F23D" w:rsidR="00E31BE8" w:rsidRPr="006B6147" w:rsidRDefault="00E31BE8" w:rsidP="00E238B8">
      <w:pPr>
        <w:pStyle w:val="Heading3"/>
        <w:spacing w:before="0" w:after="0" w:line="360" w:lineRule="auto"/>
        <w:ind w:left="0" w:firstLine="709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9) </w:t>
      </w:r>
      <w:r w:rsidRPr="000C7A75">
        <w:rPr>
          <w:rFonts w:ascii="GHEA Grapalat" w:hAnsi="GHEA Grapalat" w:cs="Sylfaen"/>
          <w:b w:val="0"/>
          <w:sz w:val="24"/>
          <w:szCs w:val="24"/>
          <w:lang w:val="hy-AM"/>
        </w:rPr>
        <w:t>արյան դոնորություն իրականացնող բժշկական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կազմակերպություններում </w:t>
      </w:r>
      <w:r w:rsidR="0077355F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խոտանված </w:t>
      </w:r>
      <w:r w:rsidRPr="000C7A75">
        <w:rPr>
          <w:rFonts w:ascii="GHEA Grapalat" w:hAnsi="GHEA Grapalat"/>
          <w:b w:val="0"/>
          <w:sz w:val="24"/>
          <w:szCs w:val="24"/>
          <w:lang w:val="hy-AM"/>
        </w:rPr>
        <w:t>արյան և դրա բաղադրամասերի</w:t>
      </w:r>
      <w:r w:rsidR="00B6648A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6648A" w:rsidRPr="000C7A75">
        <w:rPr>
          <w:rFonts w:ascii="GHEA Grapalat" w:hAnsi="GHEA Grapalat" w:cs="Sylfaen"/>
          <w:b w:val="0"/>
          <w:sz w:val="24"/>
          <w:szCs w:val="24"/>
          <w:lang w:val="hy-AM"/>
        </w:rPr>
        <w:t>միավորների</w:t>
      </w:r>
      <w:r w:rsidR="00B6648A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7355F" w:rsidRPr="000C7A75">
        <w:rPr>
          <w:rFonts w:ascii="GHEA Grapalat" w:hAnsi="GHEA Grapalat"/>
          <w:b w:val="0"/>
          <w:sz w:val="24"/>
          <w:szCs w:val="24"/>
          <w:lang w:val="hy-AM"/>
        </w:rPr>
        <w:t>քանակ</w:t>
      </w:r>
      <w:r w:rsidR="00C13838" w:rsidRPr="000C7A75">
        <w:rPr>
          <w:rFonts w:ascii="GHEA Grapalat" w:hAnsi="GHEA Grapalat"/>
          <w:b w:val="0"/>
          <w:sz w:val="24"/>
          <w:szCs w:val="24"/>
          <w:lang w:val="hy-AM"/>
        </w:rPr>
        <w:t>ի</w:t>
      </w:r>
      <w:r w:rsidR="0077355F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B6648A" w:rsidRPr="000C7A75">
        <w:rPr>
          <w:rFonts w:ascii="GHEA Grapalat" w:hAnsi="GHEA Grapalat"/>
          <w:b w:val="0"/>
          <w:sz w:val="24"/>
          <w:szCs w:val="24"/>
          <w:lang w:val="hy-AM"/>
        </w:rPr>
        <w:t>խոտանված արյան բաղադրամասերի անվան</w:t>
      </w:r>
      <w:r w:rsidR="00C13838" w:rsidRPr="000C7A75">
        <w:rPr>
          <w:rFonts w:ascii="GHEA Grapalat" w:hAnsi="GHEA Grapalat"/>
          <w:b w:val="0"/>
          <w:sz w:val="24"/>
          <w:szCs w:val="24"/>
          <w:lang w:val="hy-AM"/>
        </w:rPr>
        <w:t>ման</w:t>
      </w:r>
      <w:r w:rsidR="00B6648A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77355F" w:rsidRPr="000C7A75">
        <w:rPr>
          <w:rFonts w:ascii="GHEA Grapalat" w:hAnsi="GHEA Grapalat"/>
          <w:b w:val="0"/>
          <w:sz w:val="24"/>
          <w:szCs w:val="24"/>
          <w:lang w:val="hy-AM"/>
        </w:rPr>
        <w:t xml:space="preserve">ինչպես նաև </w:t>
      </w:r>
      <w:r w:rsidRPr="000C7A75">
        <w:rPr>
          <w:rFonts w:ascii="GHEA Grapalat" w:hAnsi="GHEA Grapalat"/>
          <w:b w:val="0"/>
          <w:sz w:val="24"/>
          <w:szCs w:val="24"/>
          <w:lang w:val="hy-AM"/>
        </w:rPr>
        <w:t>խոտանման պատճառներ</w:t>
      </w:r>
      <w:r w:rsidR="00C13838" w:rsidRPr="000C7A75">
        <w:rPr>
          <w:rFonts w:ascii="GHEA Grapalat" w:hAnsi="GHEA Grapalat"/>
          <w:b w:val="0"/>
          <w:sz w:val="24"/>
          <w:szCs w:val="24"/>
          <w:lang w:val="hy-AM"/>
        </w:rPr>
        <w:t>ի վերաբերյալ տվյալներ</w:t>
      </w:r>
      <w:r w:rsidR="00B6648A" w:rsidRPr="000C7A75">
        <w:rPr>
          <w:rFonts w:ascii="GHEA Grapalat" w:hAnsi="GHEA Grapalat"/>
          <w:b w:val="0"/>
          <w:sz w:val="24"/>
          <w:szCs w:val="24"/>
          <w:lang w:val="hy-AM"/>
        </w:rPr>
        <w:t>ը</w:t>
      </w:r>
      <w:r w:rsidRPr="000C7A75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65E8055B" w14:textId="3DCCE6C3" w:rsidR="00E31BE8" w:rsidRPr="006B6147" w:rsidRDefault="007445A5" w:rsidP="00E31BE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E31BE8" w:rsidRPr="006B614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>Փոխներարկման տվյալների բազան ներառում է՝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226CC5" w14:textId="77777777" w:rsidR="00E31BE8" w:rsidRPr="00CD6A9A" w:rsidRDefault="00E31BE8" w:rsidP="00E238B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B6147">
        <w:rPr>
          <w:rFonts w:ascii="GHEA Grapalat" w:hAnsi="GHEA Grapalat" w:cs="Sylfaen"/>
          <w:sz w:val="24"/>
          <w:szCs w:val="24"/>
          <w:lang w:val="hy-AM"/>
        </w:rPr>
        <w:t>փոխներարկումային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 w:cs="Sylfaen"/>
          <w:sz w:val="24"/>
          <w:szCs w:val="24"/>
          <w:lang w:val="hy-AM"/>
        </w:rPr>
        <w:t>և սպասարկում իրականացնող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C9C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B6147">
        <w:rPr>
          <w:rFonts w:ascii="GHEA Grapalat" w:hAnsi="GHEA Grapalat"/>
          <w:sz w:val="24"/>
          <w:szCs w:val="24"/>
          <w:lang w:val="hy-AM"/>
        </w:rPr>
        <w:t>երի տվյալները</w:t>
      </w:r>
      <w:r w:rsidR="00CD6A9A" w:rsidRPr="00CD6A9A">
        <w:rPr>
          <w:rFonts w:ascii="GHEA Grapalat" w:hAnsi="GHEA Grapalat"/>
          <w:sz w:val="24"/>
          <w:szCs w:val="24"/>
          <w:lang w:val="hy-AM"/>
        </w:rPr>
        <w:t>.</w:t>
      </w:r>
    </w:p>
    <w:p w14:paraId="70B38CF1" w14:textId="77777777" w:rsidR="00E31BE8" w:rsidRPr="00CD6A9A" w:rsidRDefault="00E31BE8" w:rsidP="00E238B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B6147">
        <w:rPr>
          <w:rFonts w:ascii="GHEA Grapalat" w:hAnsi="GHEA Grapalat"/>
          <w:sz w:val="24"/>
          <w:szCs w:val="24"/>
          <w:lang w:val="hy-AM"/>
        </w:rPr>
        <w:t xml:space="preserve">2) փոխներարկված արյան բաղադրամասերի վերաբերյալ տվյալները՝ արյան բաղադրամասի տեսակը, այդ բաղադրամասը պատրաստած </w:t>
      </w:r>
      <w:r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B6147">
        <w:rPr>
          <w:rFonts w:ascii="GHEA Grapalat" w:hAnsi="GHEA Grapalat"/>
          <w:sz w:val="24"/>
          <w:szCs w:val="24"/>
          <w:lang w:val="hy-AM"/>
        </w:rPr>
        <w:t xml:space="preserve"> կազմակերպության տվյալները, պիտանելիության ժամկետը, </w:t>
      </w:r>
      <w:r w:rsidR="00FB5752" w:rsidRPr="00922575">
        <w:rPr>
          <w:rFonts w:ascii="GHEA Grapalat" w:hAnsi="GHEA Grapalat"/>
          <w:sz w:val="24"/>
          <w:szCs w:val="24"/>
          <w:lang w:val="hy-AM"/>
        </w:rPr>
        <w:t xml:space="preserve">այն անձի տվյալները, ում </w:t>
      </w:r>
      <w:r w:rsidRPr="00922575">
        <w:rPr>
          <w:rFonts w:ascii="GHEA Grapalat" w:hAnsi="GHEA Grapalat"/>
          <w:sz w:val="24"/>
          <w:szCs w:val="24"/>
          <w:lang w:val="hy-AM"/>
        </w:rPr>
        <w:t>փոխներարկվել</w:t>
      </w:r>
      <w:r w:rsidR="00FB5752" w:rsidRPr="00922575">
        <w:rPr>
          <w:rFonts w:ascii="GHEA Grapalat" w:hAnsi="GHEA Grapalat"/>
          <w:sz w:val="24"/>
          <w:szCs w:val="24"/>
          <w:lang w:val="hy-AM"/>
        </w:rPr>
        <w:t xml:space="preserve"> է</w:t>
      </w:r>
      <w:r w:rsidR="00CD6A9A" w:rsidRPr="00922575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332EF6A" w14:textId="1D8507FD" w:rsidR="00E31BE8" w:rsidRDefault="00E31BE8" w:rsidP="00E238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B6147">
        <w:rPr>
          <w:rFonts w:ascii="GHEA Grapalat" w:hAnsi="GHEA Grapalat"/>
          <w:sz w:val="24"/>
          <w:szCs w:val="24"/>
          <w:lang w:val="hy-AM"/>
        </w:rPr>
        <w:t>3)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փոխներարկումային բարդության</w:t>
      </w:r>
      <w:r w:rsidRPr="006B6147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B6147">
        <w:rPr>
          <w:rFonts w:ascii="GHEA Grapalat" w:hAnsi="GHEA Grapalat"/>
          <w:sz w:val="24"/>
          <w:szCs w:val="24"/>
          <w:lang w:val="hy-AM"/>
        </w:rPr>
        <w:t>տեսակը` իմունային կամ ոչ իմունային,</w:t>
      </w:r>
      <w:r w:rsidRPr="006B614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արագ</w:t>
      </w:r>
      <w:r w:rsidRPr="006B61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6B6147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զարգացող կամ ուշ զարգացող:</w:t>
      </w:r>
    </w:p>
    <w:p w14:paraId="0B0D5BC3" w14:textId="1FB189E0" w:rsidR="00922575" w:rsidRPr="00922575" w:rsidRDefault="007445A5" w:rsidP="00922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="00922575">
        <w:rPr>
          <w:rFonts w:ascii="GHEA Grapalat" w:eastAsia="Times New Roman" w:hAnsi="GHEA Grapalat" w:cs="Sylfaen"/>
          <w:sz w:val="24"/>
          <w:szCs w:val="24"/>
          <w:lang w:val="hy-AM" w:eastAsia="ru-RU"/>
        </w:rPr>
        <w:t>. Արյան ռեեստրի տեղեկությունները գրանցվում են</w:t>
      </w:r>
      <w:r w:rsidR="00F61C2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22575" w:rsidRPr="00922575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 դոնորություն</w:t>
      </w:r>
      <w:r w:rsidR="009225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922575" w:rsidRPr="006B6147">
        <w:rPr>
          <w:rFonts w:ascii="GHEA Grapalat" w:hAnsi="GHEA Grapalat" w:cs="Sylfaen"/>
          <w:sz w:val="24"/>
          <w:szCs w:val="24"/>
          <w:lang w:val="hy-AM"/>
        </w:rPr>
        <w:t>փոխներարկումային</w:t>
      </w:r>
      <w:r w:rsidR="00922575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575"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922575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575" w:rsidRPr="006B6147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="00922575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575" w:rsidRPr="006B6147">
        <w:rPr>
          <w:rFonts w:ascii="GHEA Grapalat" w:hAnsi="GHEA Grapalat" w:cs="Sylfaen"/>
          <w:sz w:val="24"/>
          <w:szCs w:val="24"/>
          <w:lang w:val="hy-AM"/>
        </w:rPr>
        <w:t>և սպասարկում իրականացնող</w:t>
      </w:r>
      <w:r w:rsidR="00922575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575" w:rsidRPr="006B6147">
        <w:rPr>
          <w:rFonts w:ascii="GHEA Grapalat" w:hAnsi="GHEA Grapalat" w:cs="Sylfaen"/>
          <w:sz w:val="24"/>
          <w:szCs w:val="24"/>
          <w:lang w:val="hy-AM"/>
        </w:rPr>
        <w:t xml:space="preserve">բժշկական </w:t>
      </w:r>
      <w:r w:rsidR="00922575" w:rsidRPr="006B6147">
        <w:rPr>
          <w:rFonts w:ascii="GHEA Grapalat" w:hAnsi="GHEA Grapalat"/>
          <w:sz w:val="24"/>
          <w:szCs w:val="24"/>
          <w:lang w:val="hy-AM"/>
        </w:rPr>
        <w:t xml:space="preserve">կազմակերպությունների կողմից համապատասխան գործողությունը կատարելուց </w:t>
      </w:r>
      <w:r w:rsidR="00922575" w:rsidRPr="000C7A75">
        <w:rPr>
          <w:rFonts w:ascii="GHEA Grapalat" w:hAnsi="GHEA Grapalat"/>
          <w:sz w:val="24"/>
          <w:szCs w:val="24"/>
          <w:lang w:val="hy-AM"/>
        </w:rPr>
        <w:t>հետո</w:t>
      </w:r>
      <w:r w:rsidR="00B6648A" w:rsidRPr="000C7A75">
        <w:rPr>
          <w:rFonts w:ascii="GHEA Grapalat" w:hAnsi="GHEA Grapalat"/>
          <w:sz w:val="24"/>
          <w:szCs w:val="24"/>
          <w:lang w:val="hy-AM"/>
        </w:rPr>
        <w:t>`</w:t>
      </w:r>
      <w:r w:rsidR="00E015B2" w:rsidRPr="000C7A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074" w:rsidRPr="000C7A75">
        <w:rPr>
          <w:rFonts w:ascii="GHEA Grapalat" w:hAnsi="GHEA Grapalat"/>
          <w:sz w:val="24"/>
          <w:szCs w:val="24"/>
          <w:lang w:val="hy-AM"/>
        </w:rPr>
        <w:t>24 ժամվա ընթացում</w:t>
      </w:r>
      <w:r w:rsidR="00922575" w:rsidRPr="000C7A75">
        <w:rPr>
          <w:rFonts w:ascii="GHEA Grapalat" w:hAnsi="GHEA Grapalat"/>
          <w:sz w:val="24"/>
          <w:szCs w:val="24"/>
          <w:lang w:val="hy-AM"/>
        </w:rPr>
        <w:t>:</w:t>
      </w:r>
    </w:p>
    <w:p w14:paraId="36811248" w14:textId="66D08052" w:rsidR="007E5D89" w:rsidRPr="006B6147" w:rsidRDefault="007445A5" w:rsidP="00CD6A9A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. </w:t>
      </w:r>
      <w:r w:rsidR="00CD6A9A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CD6A9A">
        <w:rPr>
          <w:rFonts w:ascii="GHEA Grapalat" w:hAnsi="GHEA Grapalat"/>
          <w:sz w:val="24"/>
          <w:szCs w:val="24"/>
          <w:lang w:val="hy-AM"/>
        </w:rPr>
        <w:t xml:space="preserve">-րդ կետով նախատեսված </w:t>
      </w:r>
      <w:r w:rsidR="00CD6A9A" w:rsidRPr="006B6147">
        <w:rPr>
          <w:rFonts w:ascii="GHEA Grapalat" w:hAnsi="GHEA Grapalat"/>
          <w:sz w:val="24"/>
          <w:szCs w:val="24"/>
          <w:lang w:val="hy-AM"/>
        </w:rPr>
        <w:t>կազմակերպությ</w:t>
      </w:r>
      <w:r w:rsidR="00CD6A9A">
        <w:rPr>
          <w:rFonts w:ascii="GHEA Grapalat" w:hAnsi="GHEA Grapalat"/>
          <w:sz w:val="24"/>
          <w:szCs w:val="24"/>
          <w:lang w:val="hy-AM"/>
        </w:rPr>
        <w:t>ունների</w:t>
      </w:r>
      <w:r w:rsidR="00CD6A9A" w:rsidRPr="006B6147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E31BE8" w:rsidRPr="006B6147">
        <w:rPr>
          <w:rFonts w:ascii="GHEA Grapalat" w:hAnsi="GHEA Grapalat"/>
          <w:sz w:val="24"/>
          <w:szCs w:val="24"/>
          <w:lang w:val="hy-AM"/>
        </w:rPr>
        <w:t xml:space="preserve"> տեղեկությունն առցանց գրանցելու նպատակով բժշկական կազմակերպության ղեկավարը նշանակում է պատասխանատու(ներ):</w:t>
      </w:r>
      <w:r w:rsidR="00F61C2E">
        <w:rPr>
          <w:rFonts w:ascii="GHEA Grapalat" w:hAnsi="GHEA Grapalat"/>
          <w:lang w:val="hy-AM"/>
        </w:rPr>
        <w:t xml:space="preserve"> </w:t>
      </w:r>
    </w:p>
    <w:p w14:paraId="10A7138C" w14:textId="77777777" w:rsidR="007E5D89" w:rsidRPr="006B6147" w:rsidRDefault="007E5D89" w:rsidP="00CB3B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14:paraId="74A5AEF5" w14:textId="77777777" w:rsidR="00656061" w:rsidRPr="006B6147" w:rsidRDefault="00656061" w:rsidP="00955C96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335E9B0" w14:textId="6F2A11C0" w:rsidR="006041E8" w:rsidRPr="00FC1B81" w:rsidRDefault="00FC1B81" w:rsidP="006041E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1B81">
        <w:rPr>
          <w:rFonts w:ascii="GHEA Grapalat" w:hAnsi="GHEA Grapalat"/>
          <w:b/>
          <w:sz w:val="24"/>
          <w:szCs w:val="24"/>
          <w:lang w:val="hy-AM"/>
        </w:rPr>
        <w:t>3.</w:t>
      </w:r>
      <w:r w:rsidR="00C108BE" w:rsidRPr="00FC1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41E8" w:rsidRPr="00FC1B81">
        <w:rPr>
          <w:rFonts w:ascii="GHEA Grapalat" w:hAnsi="GHEA Grapalat" w:cs="Sylfaen"/>
          <w:b/>
          <w:sz w:val="24"/>
          <w:szCs w:val="24"/>
          <w:lang w:val="hy-AM"/>
        </w:rPr>
        <w:t>ԱՐՅԱՆ ՌԵԵՍՏՐԻ ՏԵՂԵԿՈՒԹՅՈՒՆՆԵՐԻ</w:t>
      </w:r>
      <w:r w:rsidR="00F61C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041E8" w:rsidRPr="00FC1B81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ՕԳՏԱԳՈՐԾՈՒՄԸ </w:t>
      </w:r>
    </w:p>
    <w:p w14:paraId="1652C202" w14:textId="77777777" w:rsidR="006041E8" w:rsidRPr="006B6147" w:rsidRDefault="006041E8" w:rsidP="006041E8">
      <w:pPr>
        <w:tabs>
          <w:tab w:val="left" w:pos="284"/>
        </w:tabs>
        <w:spacing w:after="0" w:line="360" w:lineRule="auto"/>
        <w:ind w:left="284" w:hanging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FE97B9F" w14:textId="31DFD002" w:rsidR="00C108BE" w:rsidRPr="006B6147" w:rsidRDefault="00F61C2E" w:rsidP="006B6147">
      <w:pPr>
        <w:tabs>
          <w:tab w:val="left" w:pos="284"/>
        </w:tabs>
        <w:spacing w:after="0" w:line="360" w:lineRule="auto"/>
        <w:ind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2046D">
        <w:rPr>
          <w:rFonts w:ascii="GHEA Grapalat" w:hAnsi="GHEA Grapalat"/>
          <w:sz w:val="24"/>
          <w:szCs w:val="24"/>
          <w:lang w:val="hy-AM"/>
        </w:rPr>
        <w:t>10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. Արյան 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ռեեստրի </w:t>
      </w:r>
      <w:r w:rsidR="006041E8" w:rsidRPr="006B6147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5178" w:rsidRPr="006B6147">
        <w:rPr>
          <w:rFonts w:ascii="GHEA Grapalat" w:hAnsi="GHEA Grapalat" w:cs="Sylfaen"/>
          <w:sz w:val="24"/>
          <w:szCs w:val="24"/>
          <w:lang w:val="hy-AM"/>
        </w:rPr>
        <w:t>օգտագործում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="006B6147">
        <w:rPr>
          <w:rFonts w:ascii="GHEA Grapalat" w:hAnsi="GHEA Grapalat" w:cs="Sylfaen"/>
          <w:sz w:val="24"/>
          <w:szCs w:val="24"/>
          <w:lang w:val="hy-AM"/>
        </w:rPr>
        <w:t xml:space="preserve"> սույն կարգի 2-րդ կետում նշված կազմակերպությունները: Ընդ որում` </w:t>
      </w:r>
    </w:p>
    <w:p w14:paraId="3B388C1B" w14:textId="78DD3E93" w:rsidR="006B6147" w:rsidRDefault="006B6147" w:rsidP="00E238B8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1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6E96" w:rsidRPr="00D66E96">
        <w:rPr>
          <w:rFonts w:ascii="GHEA Grapalat" w:hAnsi="GHEA Grapalat"/>
          <w:sz w:val="24"/>
          <w:szCs w:val="24"/>
          <w:lang w:val="hy-AM"/>
        </w:rPr>
        <w:t>արյան ռեեստրը վարողի</w:t>
      </w:r>
      <w:r w:rsidR="00D66E96">
        <w:rPr>
          <w:rFonts w:ascii="GHEA Grapalat" w:hAnsi="GHEA Grapalat"/>
          <w:sz w:val="24"/>
          <w:szCs w:val="24"/>
          <w:lang w:val="hy-AM"/>
        </w:rPr>
        <w:t>ն</w:t>
      </w:r>
      <w:r w:rsidR="007735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հասանելի </w:t>
      </w:r>
      <w:r w:rsidR="00EA33EA">
        <w:rPr>
          <w:rFonts w:ascii="GHEA Grapalat" w:hAnsi="GHEA Grapalat" w:cs="Sylfaen"/>
          <w:sz w:val="24"/>
          <w:szCs w:val="24"/>
          <w:lang w:val="hy-AM"/>
        </w:rPr>
        <w:t>է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ոնորության և փոխներարկումային տվյալների բազաներում </w:t>
      </w:r>
      <w:r w:rsidR="006041E8" w:rsidRPr="006B6147">
        <w:rPr>
          <w:rFonts w:ascii="GHEA Grapalat" w:hAnsi="GHEA Grapalat"/>
          <w:sz w:val="24"/>
          <w:szCs w:val="24"/>
          <w:lang w:val="hy-AM"/>
        </w:rPr>
        <w:t>գրանցված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1E8" w:rsidRPr="006B6147">
        <w:rPr>
          <w:rFonts w:ascii="GHEA Grapalat" w:hAnsi="GHEA Grapalat"/>
          <w:sz w:val="24"/>
          <w:szCs w:val="24"/>
          <w:lang w:val="hy-AM"/>
        </w:rPr>
        <w:t>տեղեկությունը`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ամբողջ ծավալով</w:t>
      </w:r>
      <w:r w:rsidR="00D92729">
        <w:rPr>
          <w:rFonts w:ascii="GHEA Grapalat" w:hAnsi="GHEA Grapalat"/>
          <w:sz w:val="24"/>
          <w:szCs w:val="24"/>
          <w:lang w:val="hy-AM"/>
        </w:rPr>
        <w:t>.</w:t>
      </w:r>
    </w:p>
    <w:p w14:paraId="0363BFB4" w14:textId="77777777" w:rsidR="00C108BE" w:rsidRPr="006B6147" w:rsidRDefault="006B6147" w:rsidP="00E238B8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2</w:t>
      </w:r>
      <w:r>
        <w:rPr>
          <w:rFonts w:ascii="GHEA Grapalat" w:hAnsi="GHEA Grapalat" w:cs="Sylfaen"/>
          <w:sz w:val="24"/>
          <w:szCs w:val="24"/>
          <w:lang w:val="hy-AM"/>
        </w:rPr>
        <w:t> ա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րյան դոնորություն իրականացնող </w:t>
      </w:r>
      <w:r w:rsidR="006041E8" w:rsidRPr="006B6147">
        <w:rPr>
          <w:rFonts w:ascii="GHEA Grapalat" w:hAnsi="GHEA Grapalat" w:cs="Sylfaen"/>
          <w:sz w:val="24"/>
          <w:szCs w:val="24"/>
          <w:lang w:val="hy-AM"/>
        </w:rPr>
        <w:t xml:space="preserve">բժշկական </w:t>
      </w:r>
      <w:r w:rsidR="00DB1AFE" w:rsidRPr="006B6147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հասանելի են դ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ոնորության տվյալների բազայում </w:t>
      </w:r>
      <w:r w:rsidR="006041E8" w:rsidRPr="006B6147">
        <w:rPr>
          <w:rFonts w:ascii="GHEA Grapalat" w:hAnsi="GHEA Grapalat"/>
          <w:sz w:val="24"/>
          <w:szCs w:val="24"/>
          <w:lang w:val="hy-AM"/>
        </w:rPr>
        <w:t>գրանցված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 հետևյալ տեղեկ</w:t>
      </w:r>
      <w:r w:rsidR="006041E8" w:rsidRPr="006B6147">
        <w:rPr>
          <w:rFonts w:ascii="GHEA Grapalat" w:hAnsi="GHEA Grapalat"/>
          <w:sz w:val="24"/>
          <w:szCs w:val="24"/>
          <w:lang w:val="hy-AM"/>
        </w:rPr>
        <w:t>ություն</w:t>
      </w:r>
      <w:r>
        <w:rPr>
          <w:rFonts w:ascii="GHEA Grapalat" w:hAnsi="GHEA Grapalat"/>
          <w:sz w:val="24"/>
          <w:szCs w:val="24"/>
          <w:lang w:val="hy-AM"/>
        </w:rPr>
        <w:t>ները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՝</w:t>
      </w:r>
    </w:p>
    <w:p w14:paraId="24BE1257" w14:textId="77777777" w:rsidR="00C108BE" w:rsidRPr="006B6147" w:rsidRDefault="00987C9C" w:rsidP="006B6147">
      <w:pPr>
        <w:pStyle w:val="ListParagraph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Հանրապետությունում արյան դոնորություն իրականացնող </w:t>
      </w:r>
      <w:r w:rsidR="006041E8" w:rsidRPr="006B6147">
        <w:rPr>
          <w:rFonts w:ascii="GHEA Grapalat" w:hAnsi="GHEA Grapalat" w:cs="Sylfaen"/>
          <w:sz w:val="24"/>
          <w:szCs w:val="24"/>
          <w:lang w:val="hy-AM"/>
        </w:rPr>
        <w:t xml:space="preserve">բժշկական 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կազմակերպություններում </w:t>
      </w:r>
      <w:r w:rsidR="006041E8" w:rsidRPr="006B6147">
        <w:rPr>
          <w:rFonts w:ascii="GHEA Grapalat" w:hAnsi="GHEA Grapalat" w:cs="Sylfaen"/>
          <w:sz w:val="24"/>
          <w:szCs w:val="24"/>
          <w:lang w:val="hy-AM"/>
        </w:rPr>
        <w:t>առկա փոխներարկման համար պիտանի արյան բաղադրամասերի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(էրիթրոցիտային զանգված, թարմ սառեցված պլազմա, թրոմբոցիտային զանգված</w:t>
      </w:r>
      <w:r w:rsidR="009E3073" w:rsidRPr="006B6147">
        <w:rPr>
          <w:rFonts w:ascii="GHEA Grapalat" w:hAnsi="GHEA Grapalat" w:cs="Sylfaen"/>
          <w:sz w:val="24"/>
          <w:szCs w:val="24"/>
          <w:lang w:val="hy-AM"/>
        </w:rPr>
        <w:t>, կրիոպրեցիպիտատ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 xml:space="preserve">միավորների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քանակի, դրանց պիտանելիության ժամկետների, խմբ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 xml:space="preserve">ի և ռեզուս գործոնի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վերաբերյալ տեղեկ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ությունը</w:t>
      </w:r>
      <w:r w:rsidR="00D9272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AD2650E" w14:textId="77777777" w:rsidR="00C108BE" w:rsidRPr="006B6147" w:rsidRDefault="00987C9C" w:rsidP="006B6147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 արյան դոնորների առողջական վիճակի՝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արյունատվության հակացուցման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BA1878" w:rsidRPr="006B6147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D92729">
        <w:rPr>
          <w:rFonts w:ascii="GHEA Grapalat" w:hAnsi="GHEA Grapalat"/>
          <w:sz w:val="24"/>
          <w:szCs w:val="24"/>
          <w:lang w:val="hy-AM"/>
        </w:rPr>
        <w:t>.</w:t>
      </w:r>
    </w:p>
    <w:p w14:paraId="647B8E92" w14:textId="299F76D5" w:rsidR="00C108BE" w:rsidRPr="006B6147" w:rsidRDefault="00987C9C" w:rsidP="006B6147">
      <w:pPr>
        <w:pStyle w:val="ListParagraph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դոնորների արյունատվության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օր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>ը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, ամիս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>ը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>տարին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և իրենց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արյ</w:t>
      </w:r>
      <w:r w:rsidR="001874AC" w:rsidRPr="006B6147">
        <w:rPr>
          <w:rFonts w:ascii="GHEA Grapalat" w:hAnsi="GHEA Grapalat"/>
          <w:sz w:val="24"/>
          <w:szCs w:val="24"/>
          <w:lang w:val="hy-AM"/>
        </w:rPr>
        <w:t>ունի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ց ստացված բաղադրամասերի անվանումը և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>միավորների քանակը</w:t>
      </w:r>
      <w:r w:rsidR="00D66E96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31951A0" w14:textId="0E30F7D3" w:rsidR="00C108BE" w:rsidRDefault="006B6147" w:rsidP="00D92729">
      <w:pPr>
        <w:pStyle w:val="ListParagraph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3 </w:t>
      </w:r>
      <w:r w:rsidR="00D92729">
        <w:rPr>
          <w:rFonts w:ascii="GHEA Grapalat" w:hAnsi="GHEA Grapalat" w:cs="Sylfaen"/>
          <w:sz w:val="24"/>
          <w:szCs w:val="24"/>
          <w:lang w:val="hy-AM"/>
        </w:rPr>
        <w:t>փ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ոխներարկումային</w:t>
      </w:r>
      <w:r w:rsidR="0025673C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25673C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="0025673C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և սպասարկում իրականացնող</w:t>
      </w:r>
      <w:r w:rsidR="0025673C" w:rsidRPr="006B6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A45178" w:rsidRPr="006B6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96A" w:rsidRPr="006B6147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հասանելի </w:t>
      </w:r>
      <w:r w:rsidR="00D92729">
        <w:rPr>
          <w:rFonts w:ascii="GHEA Grapalat" w:hAnsi="GHEA Grapalat" w:cs="Sylfaen"/>
          <w:sz w:val="24"/>
          <w:szCs w:val="24"/>
          <w:lang w:val="hy-AM"/>
        </w:rPr>
        <w:t>է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ոնորության տվյալների բազայում </w:t>
      </w:r>
      <w:r w:rsidR="00BA1878" w:rsidRPr="006B6147">
        <w:rPr>
          <w:rFonts w:ascii="GHEA Grapalat" w:hAnsi="GHEA Grapalat"/>
          <w:sz w:val="24"/>
          <w:szCs w:val="24"/>
          <w:lang w:val="hy-AM"/>
        </w:rPr>
        <w:t>գրանց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ված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արյան դոնորություն իրականացնող բժշկական կազմակերպություններում առկա փոխներարկման համար պիտանի արյան բաղադրամասերի (էրիթրոցիտային զանգված, թարմ սառեցված պլազմա, թրոմբոցիտային զանգված</w:t>
      </w:r>
      <w:r w:rsidR="009E3073" w:rsidRPr="006B6147">
        <w:rPr>
          <w:rFonts w:ascii="GHEA Grapalat" w:hAnsi="GHEA Grapalat" w:cs="Sylfaen"/>
          <w:sz w:val="24"/>
          <w:szCs w:val="24"/>
          <w:lang w:val="hy-AM"/>
        </w:rPr>
        <w:t>, կրիոպրեցիպիտատ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) միավորների քանակ</w:t>
      </w:r>
      <w:r w:rsidR="000174FF" w:rsidRPr="006B6147">
        <w:rPr>
          <w:rFonts w:ascii="GHEA Grapalat" w:hAnsi="GHEA Grapalat" w:cs="Sylfaen"/>
          <w:sz w:val="24"/>
          <w:szCs w:val="24"/>
          <w:lang w:val="hy-AM"/>
        </w:rPr>
        <w:t>ի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174FF" w:rsidRPr="006B6147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25673C" w:rsidRPr="006B6147">
        <w:rPr>
          <w:rFonts w:ascii="GHEA Grapalat" w:hAnsi="GHEA Grapalat"/>
          <w:sz w:val="24"/>
          <w:szCs w:val="24"/>
          <w:lang w:val="hy-AM"/>
        </w:rPr>
        <w:t xml:space="preserve"> պիտանելիության </w:t>
      </w:r>
      <w:r w:rsidR="000174FF" w:rsidRPr="006B6147">
        <w:rPr>
          <w:rFonts w:ascii="GHEA Grapalat" w:hAnsi="GHEA Grapalat"/>
          <w:sz w:val="24"/>
          <w:szCs w:val="24"/>
          <w:lang w:val="hy-AM"/>
        </w:rPr>
        <w:t>ժամկետների</w:t>
      </w:r>
      <w:r w:rsidR="0025673C" w:rsidRPr="006B6147">
        <w:rPr>
          <w:rFonts w:ascii="GHEA Grapalat" w:hAnsi="GHEA Grapalat" w:cs="Sylfaen"/>
          <w:sz w:val="24"/>
          <w:szCs w:val="24"/>
          <w:lang w:val="hy-AM"/>
        </w:rPr>
        <w:t>, խմբի և ռեզուս գործոնի վերաբերյալ տեղեկությունը</w:t>
      </w:r>
      <w:r w:rsidR="00D9272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D5D581E" w14:textId="7CEDADD0" w:rsidR="00C108BE" w:rsidRPr="006B6147" w:rsidRDefault="006B6147" w:rsidP="00D92729">
      <w:pPr>
        <w:pStyle w:val="ListParagraph"/>
        <w:autoSpaceDE w:val="0"/>
        <w:autoSpaceDN w:val="0"/>
        <w:adjustRightInd w:val="0"/>
        <w:spacing w:after="0" w:line="360" w:lineRule="auto"/>
        <w:ind w:left="0" w:firstLine="64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D92729">
        <w:rPr>
          <w:rFonts w:ascii="GHEA Grapalat" w:hAnsi="GHEA Grapalat" w:cs="Sylfaen"/>
          <w:sz w:val="24"/>
          <w:szCs w:val="24"/>
          <w:lang w:val="hy-AM"/>
        </w:rPr>
        <w:t> ս</w:t>
      </w:r>
      <w:r w:rsidR="00082AD0" w:rsidRPr="006B6147">
        <w:rPr>
          <w:rFonts w:ascii="GHEA Grapalat" w:hAnsi="GHEA Grapalat" w:cs="Sylfaen"/>
          <w:sz w:val="24"/>
          <w:szCs w:val="24"/>
          <w:lang w:val="hy-AM"/>
        </w:rPr>
        <w:t>ույն կարգի 2-րդ կետի 3-6</w:t>
      </w:r>
      <w:r w:rsidR="00D92729">
        <w:rPr>
          <w:rFonts w:ascii="GHEA Grapalat" w:hAnsi="GHEA Grapalat" w:cs="Sylfaen"/>
          <w:sz w:val="24"/>
          <w:szCs w:val="24"/>
          <w:lang w:val="hy-AM"/>
        </w:rPr>
        <w:t>-րդ</w:t>
      </w:r>
      <w:r w:rsidR="00082AD0" w:rsidRPr="006B6147">
        <w:rPr>
          <w:rFonts w:ascii="GHEA Grapalat" w:hAnsi="GHEA Grapalat" w:cs="Sylfaen"/>
          <w:sz w:val="24"/>
          <w:szCs w:val="24"/>
          <w:lang w:val="hy-AM"/>
        </w:rPr>
        <w:t xml:space="preserve"> ենթակետերում նշված կազմակերպություններին 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հասանելի </w:t>
      </w:r>
      <w:r w:rsidR="003B1A59" w:rsidRPr="006B6147">
        <w:rPr>
          <w:rFonts w:ascii="GHEA Grapalat" w:hAnsi="GHEA Grapalat" w:cs="Sylfaen"/>
          <w:sz w:val="24"/>
          <w:szCs w:val="24"/>
          <w:lang w:val="hy-AM"/>
        </w:rPr>
        <w:t>է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ոնորության տվյալների բազայում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B1A59" w:rsidRPr="006B6147">
        <w:rPr>
          <w:rFonts w:ascii="GHEA Grapalat" w:hAnsi="GHEA Grapalat"/>
          <w:sz w:val="24"/>
          <w:szCs w:val="24"/>
          <w:lang w:val="hy-AM"/>
        </w:rPr>
        <w:t>գրանց</w:t>
      </w:r>
      <w:r w:rsidR="00CB7DFC" w:rsidRPr="006B6147">
        <w:rPr>
          <w:rFonts w:ascii="GHEA Grapalat" w:hAnsi="GHEA Grapalat"/>
          <w:sz w:val="24"/>
          <w:szCs w:val="24"/>
          <w:lang w:val="hy-AM"/>
        </w:rPr>
        <w:t>վա</w:t>
      </w:r>
      <w:r w:rsidR="00BE72D0" w:rsidRPr="006B6147">
        <w:rPr>
          <w:rFonts w:ascii="GHEA Grapalat" w:hAnsi="GHEA Grapalat"/>
          <w:sz w:val="24"/>
          <w:szCs w:val="24"/>
          <w:lang w:val="hy-AM"/>
        </w:rPr>
        <w:t>ծ</w:t>
      </w:r>
      <w:r w:rsidR="00C108BE" w:rsidRPr="006B6147">
        <w:rPr>
          <w:rFonts w:ascii="GHEA Grapalat" w:hAnsi="GHEA Grapalat" w:cs="Sylfaen"/>
          <w:sz w:val="24"/>
          <w:szCs w:val="24"/>
          <w:lang w:val="hy-AM"/>
        </w:rPr>
        <w:t xml:space="preserve"> դոնորական</w:t>
      </w:r>
      <w:r w:rsidR="00F61C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արյան փորձանմուշի հետազ</w:t>
      </w:r>
      <w:r w:rsidR="00082AD0" w:rsidRPr="006B6147">
        <w:rPr>
          <w:rFonts w:ascii="GHEA Grapalat" w:hAnsi="GHEA Grapalat"/>
          <w:sz w:val="24"/>
          <w:szCs w:val="24"/>
          <w:lang w:val="hy-AM"/>
        </w:rPr>
        <w:t xml:space="preserve">ոտության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արդյունքներ</w:t>
      </w:r>
      <w:r w:rsidR="00082AD0" w:rsidRPr="006B6147">
        <w:rPr>
          <w:rFonts w:ascii="GHEA Grapalat" w:hAnsi="GHEA Grapalat"/>
          <w:sz w:val="24"/>
          <w:szCs w:val="24"/>
          <w:lang w:val="hy-AM"/>
        </w:rPr>
        <w:t xml:space="preserve">ի և 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 xml:space="preserve">վարակային անվտանգության </w:t>
      </w:r>
      <w:r w:rsidR="00082AD0" w:rsidRPr="006B614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082AD0" w:rsidRPr="006B6147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C108BE" w:rsidRPr="006B6147">
        <w:rPr>
          <w:rFonts w:ascii="GHEA Grapalat" w:hAnsi="GHEA Grapalat"/>
          <w:sz w:val="24"/>
          <w:szCs w:val="24"/>
          <w:lang w:val="hy-AM"/>
        </w:rPr>
        <w:t>:</w:t>
      </w:r>
    </w:p>
    <w:p w14:paraId="710A4D70" w14:textId="77777777" w:rsidR="00C108BE" w:rsidRPr="006B6147" w:rsidRDefault="00C108BE" w:rsidP="00A46BC5">
      <w:pPr>
        <w:shd w:val="clear" w:color="auto" w:fill="FFFFFF"/>
        <w:spacing w:after="0" w:line="360" w:lineRule="auto"/>
        <w:ind w:left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49BA06" w14:textId="77777777" w:rsidR="008D4F41" w:rsidRPr="00FC1B81" w:rsidRDefault="00FC1B81" w:rsidP="00E238B8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1B81">
        <w:rPr>
          <w:rFonts w:ascii="GHEA Grapalat" w:hAnsi="GHEA Grapalat"/>
          <w:b/>
          <w:sz w:val="24"/>
          <w:szCs w:val="24"/>
          <w:lang w:val="hy-AM"/>
        </w:rPr>
        <w:t>4.</w:t>
      </w:r>
      <w:r w:rsidR="00C108BE" w:rsidRPr="00FC1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2947" w:rsidRPr="00FC1B81">
        <w:rPr>
          <w:rFonts w:ascii="GHEA Grapalat" w:hAnsi="GHEA Grapalat" w:cs="Sylfaen"/>
          <w:b/>
          <w:sz w:val="24"/>
          <w:szCs w:val="24"/>
          <w:lang w:val="hy-AM"/>
        </w:rPr>
        <w:t>ԱՐՅԱՆ ՌԵԵՍՏՐԻ ՏԵՂԵԿՈՒԹՅՈՒՆՆԵՐԻ</w:t>
      </w:r>
      <w:r w:rsidRPr="00FC1B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46BC5" w:rsidRPr="00FC1B81">
        <w:rPr>
          <w:rFonts w:ascii="GHEA Grapalat" w:hAnsi="GHEA Grapalat" w:cs="Sylfaen"/>
          <w:b/>
          <w:sz w:val="24"/>
          <w:szCs w:val="24"/>
          <w:lang w:val="hy-AM"/>
        </w:rPr>
        <w:t>ՏՐԱՄԱԴՐՈՒՄԸ</w:t>
      </w:r>
    </w:p>
    <w:p w14:paraId="2E72473B" w14:textId="77777777" w:rsidR="007E5D89" w:rsidRPr="006B6147" w:rsidRDefault="007E5D89" w:rsidP="00A46BC5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648EBAF" w14:textId="30EE04EC" w:rsidR="00703716" w:rsidRPr="00703716" w:rsidRDefault="00703716" w:rsidP="0096386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716">
        <w:rPr>
          <w:rFonts w:ascii="GHEA Grapalat" w:hAnsi="GHEA Grapalat" w:cs="Sylfaen"/>
          <w:sz w:val="24"/>
          <w:szCs w:val="24"/>
          <w:lang w:val="hy-AM"/>
        </w:rPr>
        <w:t>1</w:t>
      </w:r>
      <w:r w:rsidR="003B1EA6">
        <w:rPr>
          <w:rFonts w:ascii="GHEA Grapalat" w:hAnsi="GHEA Grapalat" w:cs="Sylfaen"/>
          <w:sz w:val="24"/>
          <w:szCs w:val="24"/>
          <w:lang w:val="hy-AM"/>
        </w:rPr>
        <w:t>1</w:t>
      </w:r>
      <w:r w:rsidRPr="00703716">
        <w:rPr>
          <w:rFonts w:ascii="GHEA Grapalat" w:hAnsi="GHEA Grapalat" w:cs="Sylfaen"/>
          <w:sz w:val="24"/>
          <w:szCs w:val="24"/>
          <w:lang w:val="hy-AM"/>
        </w:rPr>
        <w:t>.</w:t>
      </w:r>
      <w:r w:rsidRPr="007037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Արյան ռ</w:t>
      </w:r>
      <w:r w:rsidRPr="00703716">
        <w:rPr>
          <w:rFonts w:ascii="GHEA Grapalat" w:hAnsi="GHEA Grapalat" w:cs="Sylfaen"/>
          <w:sz w:val="24"/>
          <w:szCs w:val="24"/>
          <w:lang w:val="hy-AM"/>
        </w:rPr>
        <w:t>եեստրից տեղեկատվություն ստանալու իրավունք ունեն.</w:t>
      </w:r>
    </w:p>
    <w:p w14:paraId="7744138B" w14:textId="72E0ED77" w:rsidR="008D4F41" w:rsidRPr="00703716" w:rsidRDefault="008D4F41" w:rsidP="00E238B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716">
        <w:rPr>
          <w:rFonts w:ascii="GHEA Grapalat" w:hAnsi="GHEA Grapalat" w:cs="Sylfaen"/>
          <w:sz w:val="24"/>
          <w:szCs w:val="24"/>
          <w:lang w:val="hy-AM"/>
        </w:rPr>
        <w:t>1)</w:t>
      </w:r>
      <w:r w:rsidR="00906EEE" w:rsidRPr="007037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03716">
        <w:rPr>
          <w:rFonts w:ascii="GHEA Grapalat" w:hAnsi="GHEA Grapalat" w:cs="Sylfaen"/>
          <w:sz w:val="24"/>
          <w:szCs w:val="24"/>
          <w:lang w:val="hy-AM"/>
        </w:rPr>
        <w:t>դոնոր</w:t>
      </w:r>
      <w:r w:rsidR="00703716" w:rsidRPr="00703716">
        <w:rPr>
          <w:rFonts w:ascii="GHEA Grapalat" w:hAnsi="GHEA Grapalat" w:cs="Sylfaen"/>
          <w:sz w:val="24"/>
          <w:szCs w:val="24"/>
          <w:lang w:val="hy-AM"/>
        </w:rPr>
        <w:t>ը</w:t>
      </w:r>
      <w:r w:rsidR="00C40E88" w:rsidRPr="00703716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A46BC5" w:rsidRPr="00703716">
        <w:rPr>
          <w:rFonts w:ascii="GHEA Grapalat" w:hAnsi="GHEA Grapalat" w:cs="Sylfaen"/>
          <w:sz w:val="24"/>
          <w:szCs w:val="24"/>
          <w:lang w:val="hy-AM"/>
        </w:rPr>
        <w:t xml:space="preserve">դոնորին </w:t>
      </w:r>
      <w:r w:rsidR="00C40E88" w:rsidRPr="00703716">
        <w:rPr>
          <w:rFonts w:ascii="GHEA Grapalat" w:hAnsi="GHEA Grapalat" w:cs="Sylfaen"/>
          <w:sz w:val="24"/>
          <w:szCs w:val="24"/>
          <w:lang w:val="hy-AM"/>
        </w:rPr>
        <w:t>վերաբերող տվյալների մասով</w:t>
      </w:r>
      <w:r w:rsidR="00F63C8D" w:rsidRPr="00703716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95A37E9" w14:textId="3390D015" w:rsidR="00F63C8D" w:rsidRPr="00703716" w:rsidRDefault="008D4F41" w:rsidP="00F63C8D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716">
        <w:rPr>
          <w:rFonts w:ascii="GHEA Grapalat" w:hAnsi="GHEA Grapalat" w:cs="Sylfaen"/>
          <w:sz w:val="24"/>
          <w:szCs w:val="24"/>
          <w:lang w:val="hy-AM"/>
        </w:rPr>
        <w:t>2)</w:t>
      </w:r>
      <w:r w:rsidR="00906EEE" w:rsidRPr="007037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3C8D" w:rsidRPr="00703716">
        <w:rPr>
          <w:rFonts w:ascii="GHEA Grapalat" w:hAnsi="GHEA Grapalat" w:cs="Sylfaen"/>
          <w:sz w:val="24"/>
          <w:szCs w:val="24"/>
          <w:lang w:val="hy-AM"/>
        </w:rPr>
        <w:t>ռեցիպիենտ</w:t>
      </w:r>
      <w:r w:rsidR="00703716" w:rsidRPr="00703716">
        <w:rPr>
          <w:rFonts w:ascii="GHEA Grapalat" w:hAnsi="GHEA Grapalat" w:cs="Sylfaen"/>
          <w:sz w:val="24"/>
          <w:szCs w:val="24"/>
          <w:lang w:val="hy-AM"/>
        </w:rPr>
        <w:t>ը</w:t>
      </w:r>
      <w:r w:rsidRPr="00703716">
        <w:rPr>
          <w:rFonts w:ascii="GHEA Grapalat" w:hAnsi="GHEA Grapalat" w:cs="Sylfaen"/>
          <w:sz w:val="24"/>
          <w:szCs w:val="24"/>
          <w:lang w:val="hy-AM"/>
        </w:rPr>
        <w:t xml:space="preserve"> կամ նրա օրինական ներկայացուց</w:t>
      </w:r>
      <w:r w:rsidR="00703716" w:rsidRPr="00703716">
        <w:rPr>
          <w:rFonts w:ascii="GHEA Grapalat" w:hAnsi="GHEA Grapalat" w:cs="Sylfaen"/>
          <w:sz w:val="24"/>
          <w:szCs w:val="24"/>
          <w:lang w:val="hy-AM"/>
        </w:rPr>
        <w:t>ի</w:t>
      </w:r>
      <w:r w:rsidRPr="00703716">
        <w:rPr>
          <w:rFonts w:ascii="GHEA Grapalat" w:hAnsi="GHEA Grapalat" w:cs="Sylfaen"/>
          <w:sz w:val="24"/>
          <w:szCs w:val="24"/>
          <w:lang w:val="hy-AM"/>
        </w:rPr>
        <w:t>չ</w:t>
      </w:r>
      <w:r w:rsidR="00703716" w:rsidRPr="00703716">
        <w:rPr>
          <w:rFonts w:ascii="GHEA Grapalat" w:hAnsi="GHEA Grapalat" w:cs="Sylfaen"/>
          <w:sz w:val="24"/>
          <w:szCs w:val="24"/>
          <w:lang w:val="hy-AM"/>
        </w:rPr>
        <w:t>ը</w:t>
      </w:r>
      <w:r w:rsidR="00AB5A5C" w:rsidRPr="00703716">
        <w:rPr>
          <w:rFonts w:ascii="GHEA Grapalat" w:hAnsi="GHEA Grapalat" w:cs="Sylfaen"/>
          <w:sz w:val="24"/>
          <w:szCs w:val="24"/>
          <w:lang w:val="hy-AM"/>
        </w:rPr>
        <w:t xml:space="preserve"> կամ կոնտակտային անձ</w:t>
      </w:r>
      <w:r w:rsidR="00703716" w:rsidRPr="00703716">
        <w:rPr>
          <w:rFonts w:ascii="GHEA Grapalat" w:hAnsi="GHEA Grapalat" w:cs="Sylfaen"/>
          <w:sz w:val="24"/>
          <w:szCs w:val="24"/>
          <w:lang w:val="hy-AM"/>
        </w:rPr>
        <w:t>ը</w:t>
      </w:r>
      <w:r w:rsidR="00C40E88" w:rsidRPr="00703716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F63C8D" w:rsidRPr="00703716">
        <w:rPr>
          <w:rFonts w:ascii="GHEA Grapalat" w:hAnsi="GHEA Grapalat" w:cs="Sylfaen"/>
          <w:sz w:val="24"/>
          <w:szCs w:val="24"/>
          <w:lang w:val="hy-AM"/>
        </w:rPr>
        <w:t xml:space="preserve">ռեցիպիենտին </w:t>
      </w:r>
      <w:r w:rsidR="00C40E88" w:rsidRPr="00703716">
        <w:rPr>
          <w:rFonts w:ascii="GHEA Grapalat" w:hAnsi="GHEA Grapalat" w:cs="Sylfaen"/>
          <w:sz w:val="24"/>
          <w:szCs w:val="24"/>
          <w:lang w:val="hy-AM"/>
        </w:rPr>
        <w:t>վերաբերող տվյալների մասով</w:t>
      </w:r>
      <w:r w:rsidR="00F63C8D" w:rsidRPr="00703716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0B530298" w14:textId="76088C00" w:rsidR="00E8481F" w:rsidRDefault="008D4F41" w:rsidP="00E238B8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716">
        <w:rPr>
          <w:rFonts w:ascii="GHEA Grapalat" w:hAnsi="GHEA Grapalat" w:cs="Sylfaen"/>
          <w:sz w:val="24"/>
          <w:szCs w:val="24"/>
          <w:lang w:val="hy-AM"/>
        </w:rPr>
        <w:lastRenderedPageBreak/>
        <w:t>3)</w:t>
      </w:r>
      <w:r w:rsidR="005331E3" w:rsidRPr="007037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03716">
        <w:rPr>
          <w:rFonts w:ascii="GHEA Grapalat" w:hAnsi="GHEA Grapalat" w:cs="Sylfaen"/>
          <w:sz w:val="24"/>
          <w:szCs w:val="24"/>
          <w:lang w:val="hy-AM"/>
        </w:rPr>
        <w:t>Հայաստանի Հանրապետության ոստիկանությ</w:t>
      </w:r>
      <w:r w:rsidR="00703716">
        <w:rPr>
          <w:rFonts w:ascii="GHEA Grapalat" w:hAnsi="GHEA Grapalat" w:cs="Sylfaen"/>
          <w:sz w:val="24"/>
          <w:szCs w:val="24"/>
          <w:lang w:val="hy-AM"/>
        </w:rPr>
        <w:t>ու</w:t>
      </w:r>
      <w:r w:rsidRPr="00703716">
        <w:rPr>
          <w:rFonts w:ascii="GHEA Grapalat" w:hAnsi="GHEA Grapalat" w:cs="Sylfaen"/>
          <w:sz w:val="24"/>
          <w:szCs w:val="24"/>
          <w:lang w:val="hy-AM"/>
        </w:rPr>
        <w:t>նը, ազգային անվտանգության ծառայությ</w:t>
      </w:r>
      <w:r w:rsidR="00703716">
        <w:rPr>
          <w:rFonts w:ascii="GHEA Grapalat" w:hAnsi="GHEA Grapalat" w:cs="Sylfaen"/>
          <w:sz w:val="24"/>
          <w:szCs w:val="24"/>
          <w:lang w:val="hy-AM"/>
        </w:rPr>
        <w:t>ուն</w:t>
      </w:r>
      <w:r w:rsidRPr="00703716">
        <w:rPr>
          <w:rFonts w:ascii="GHEA Grapalat" w:hAnsi="GHEA Grapalat" w:cs="Sylfaen"/>
          <w:sz w:val="24"/>
          <w:szCs w:val="24"/>
          <w:lang w:val="hy-AM"/>
        </w:rPr>
        <w:t>ը, հատուկ քննչական ծառայությ</w:t>
      </w:r>
      <w:r w:rsidR="00703716">
        <w:rPr>
          <w:rFonts w:ascii="GHEA Grapalat" w:hAnsi="GHEA Grapalat" w:cs="Sylfaen"/>
          <w:sz w:val="24"/>
          <w:szCs w:val="24"/>
          <w:lang w:val="hy-AM"/>
        </w:rPr>
        <w:t>ու</w:t>
      </w:r>
      <w:r w:rsidRPr="00703716">
        <w:rPr>
          <w:rFonts w:ascii="GHEA Grapalat" w:hAnsi="GHEA Grapalat" w:cs="Sylfaen"/>
          <w:sz w:val="24"/>
          <w:szCs w:val="24"/>
          <w:lang w:val="hy-AM"/>
        </w:rPr>
        <w:t>նը, դատախազությ</w:t>
      </w:r>
      <w:r w:rsidR="00703716">
        <w:rPr>
          <w:rFonts w:ascii="GHEA Grapalat" w:hAnsi="GHEA Grapalat" w:cs="Sylfaen"/>
          <w:sz w:val="24"/>
          <w:szCs w:val="24"/>
          <w:lang w:val="hy-AM"/>
        </w:rPr>
        <w:t>ու</w:t>
      </w:r>
      <w:r w:rsidRPr="00703716">
        <w:rPr>
          <w:rFonts w:ascii="GHEA Grapalat" w:hAnsi="GHEA Grapalat" w:cs="Sylfaen"/>
          <w:sz w:val="24"/>
          <w:szCs w:val="24"/>
          <w:lang w:val="hy-AM"/>
        </w:rPr>
        <w:t>նը, դատարան</w:t>
      </w:r>
      <w:r w:rsidR="00A46BC5" w:rsidRPr="00703716">
        <w:rPr>
          <w:rFonts w:ascii="GHEA Grapalat" w:hAnsi="GHEA Grapalat" w:cs="Sylfaen"/>
          <w:sz w:val="24"/>
          <w:szCs w:val="24"/>
          <w:lang w:val="hy-AM"/>
        </w:rPr>
        <w:t>ներ</w:t>
      </w:r>
      <w:r w:rsidR="00703716">
        <w:rPr>
          <w:rFonts w:ascii="GHEA Grapalat" w:hAnsi="GHEA Grapalat" w:cs="Sylfaen"/>
          <w:sz w:val="24"/>
          <w:szCs w:val="24"/>
          <w:lang w:val="hy-AM"/>
        </w:rPr>
        <w:t>ը</w:t>
      </w:r>
      <w:r w:rsidR="00A46BC5" w:rsidRPr="00703716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2317AE" w:rsidRPr="0070371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A46BC5" w:rsidRPr="00703716">
        <w:rPr>
          <w:rFonts w:ascii="GHEA Grapalat" w:hAnsi="GHEA Grapalat" w:cs="Sylfaen"/>
          <w:sz w:val="24"/>
          <w:szCs w:val="24"/>
          <w:lang w:val="hy-AM"/>
        </w:rPr>
        <w:t xml:space="preserve"> սահմանված կարգով</w:t>
      </w:r>
      <w:r w:rsidR="0070371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D657E83" w14:textId="6240B970" w:rsidR="00234A79" w:rsidRPr="000C7A75" w:rsidRDefault="00703716" w:rsidP="0012046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7A75">
        <w:rPr>
          <w:rFonts w:ascii="GHEA Grapalat" w:hAnsi="GHEA Grapalat" w:cs="Sylfaen"/>
          <w:sz w:val="24"/>
          <w:szCs w:val="24"/>
          <w:lang w:val="hy-AM"/>
        </w:rPr>
        <w:t>1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>2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0C7A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Դոնորի մոտ շրջապատի համար վտանգ ներկայացնող հիվանդության կամ վարակակրության հայտնաբերման դեպքում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>արյան դոնորություն իրականացնող բժշկական կազմակերպությ</w:t>
      </w:r>
      <w:r w:rsidR="00D52D70" w:rsidRPr="000C7A7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0C7A75" w:rsidRPr="000C7A75">
        <w:rPr>
          <w:rFonts w:ascii="GHEA Grapalat" w:hAnsi="GHEA Grapalat" w:cs="Sylfaen"/>
          <w:sz w:val="24"/>
          <w:szCs w:val="24"/>
          <w:lang w:val="hy-AM"/>
        </w:rPr>
        <w:t xml:space="preserve">տնօրենը 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երեք աշխատանքային օրվա ընթացքում գրավոր տեղեկացնում է </w:t>
      </w:r>
      <w:r w:rsidR="004F451E" w:rsidRPr="000C7A75">
        <w:rPr>
          <w:rFonts w:ascii="GHEA Grapalat" w:hAnsi="GHEA Grapalat" w:cs="Sylfaen"/>
          <w:sz w:val="24"/>
          <w:szCs w:val="24"/>
          <w:lang w:val="hy-AM"/>
        </w:rPr>
        <w:t xml:space="preserve">Կառավարության լիազորած՝ </w:t>
      </w:r>
      <w:r w:rsidR="00F33AE8" w:rsidRPr="000C7A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 բնագավառում</w:t>
      </w:r>
      <w:r w:rsidR="00F33AE8" w:rsidRPr="000C7A75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F451E" w:rsidRPr="000C7A75">
        <w:rPr>
          <w:rFonts w:ascii="GHEA Grapalat" w:hAnsi="GHEA Grapalat" w:cs="Sylfaen"/>
          <w:sz w:val="24"/>
          <w:szCs w:val="24"/>
          <w:lang w:val="hy-AM"/>
        </w:rPr>
        <w:t xml:space="preserve">վերահսկողություն իրականացնող տեսչական մարմնին` </w:t>
      </w:r>
      <w:r w:rsidRPr="000C7A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գրության մեջ</w:t>
      </w:r>
      <w:r w:rsidR="00F61C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4A79" w:rsidRPr="000C7A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նշելով դոնորի </w:t>
      </w:r>
      <w:r w:rsidR="00234A79" w:rsidRPr="000C7A75">
        <w:rPr>
          <w:rFonts w:ascii="GHEA Grapalat" w:hAnsi="GHEA Grapalat"/>
          <w:sz w:val="24"/>
          <w:szCs w:val="24"/>
          <w:lang w:val="hy-AM"/>
        </w:rPr>
        <w:t>ազգանունը, անունը, հայրանունը, ծննդյան օրը, ամիսը, տարին, հաշվառման վայրը (փաստացի բնակության վայրը)</w:t>
      </w:r>
      <w:r w:rsidRPr="000C7A75">
        <w:rPr>
          <w:rFonts w:ascii="GHEA Grapalat" w:hAnsi="GHEA Grapalat"/>
          <w:sz w:val="24"/>
          <w:szCs w:val="24"/>
          <w:lang w:val="hy-AM"/>
        </w:rPr>
        <w:t xml:space="preserve"> և հայտնաբերված շրջապատի համար վտանգ ներկայացնող հիվանդությունը կամ վարակը</w:t>
      </w:r>
      <w:r w:rsidR="00234A79" w:rsidRPr="000C7A75">
        <w:rPr>
          <w:rFonts w:ascii="GHEA Grapalat" w:hAnsi="GHEA Grapalat"/>
          <w:sz w:val="24"/>
          <w:szCs w:val="24"/>
          <w:lang w:val="hy-AM"/>
        </w:rPr>
        <w:t>:</w:t>
      </w:r>
      <w:r w:rsidR="00F61C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7CC24A" w14:textId="37A91B9A" w:rsidR="00703716" w:rsidRPr="000C7A75" w:rsidRDefault="00703716" w:rsidP="0012046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7A75">
        <w:rPr>
          <w:rFonts w:ascii="GHEA Grapalat" w:hAnsi="GHEA Grapalat" w:cs="Sylfaen"/>
          <w:sz w:val="24"/>
          <w:szCs w:val="24"/>
          <w:lang w:val="hy-AM"/>
        </w:rPr>
        <w:t>1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>3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EE748E" w:rsidRPr="000C7A75">
        <w:rPr>
          <w:rFonts w:ascii="GHEA Grapalat" w:hAnsi="GHEA Grapalat" w:cs="Sylfaen"/>
          <w:sz w:val="24"/>
          <w:szCs w:val="24"/>
          <w:lang w:val="hy-AM"/>
        </w:rPr>
        <w:t xml:space="preserve">Դոնորի գրավոր պահանջով 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 xml:space="preserve">արյան դոնորություն իրականացնող բժշկական կազմակերպությունը </w:t>
      </w:r>
      <w:r w:rsidR="00EE748E" w:rsidRPr="000C7A75">
        <w:rPr>
          <w:rFonts w:ascii="GHEA Grapalat" w:hAnsi="GHEA Grapalat" w:cs="Sylfaen"/>
          <w:sz w:val="24"/>
          <w:szCs w:val="24"/>
          <w:lang w:val="hy-AM"/>
        </w:rPr>
        <w:t>պարտավոր է հինգ աշխատանքային օրվա ընթացքում դոնորին ռեեստրից տրամադր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E9373D" w:rsidRPr="000C7A75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="000C7A75" w:rsidRPr="000C7A75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="00E9373D" w:rsidRPr="000C7A75">
        <w:rPr>
          <w:rFonts w:ascii="GHEA Grapalat" w:hAnsi="GHEA Grapalat" w:cs="Sylfaen"/>
          <w:sz w:val="24"/>
          <w:szCs w:val="24"/>
          <w:lang w:val="hy-AM"/>
        </w:rPr>
        <w:t xml:space="preserve"> ստորագրությամբ հաստատված </w:t>
      </w:r>
      <w:r w:rsidR="00EE748E" w:rsidRPr="000C7A75">
        <w:rPr>
          <w:rFonts w:ascii="GHEA Grapalat" w:hAnsi="GHEA Grapalat" w:cs="Sylfaen"/>
          <w:sz w:val="24"/>
          <w:szCs w:val="24"/>
          <w:lang w:val="hy-AM"/>
        </w:rPr>
        <w:t xml:space="preserve">քաղվածք` նշելով դոնորին վերաբերող 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EE748E" w:rsidRPr="000C7A7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1FAB92DF" w14:textId="7D11BA73" w:rsidR="007445A5" w:rsidRPr="000C7A75" w:rsidRDefault="00EE748E" w:rsidP="0012046D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7A75">
        <w:rPr>
          <w:rFonts w:ascii="GHEA Grapalat" w:hAnsi="GHEA Grapalat" w:cs="Sylfaen"/>
          <w:sz w:val="24"/>
          <w:szCs w:val="24"/>
          <w:lang w:val="hy-AM"/>
        </w:rPr>
        <w:t>1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>4</w:t>
      </w:r>
      <w:r w:rsidRPr="000C7A75">
        <w:rPr>
          <w:rFonts w:ascii="GHEA Grapalat" w:hAnsi="GHEA Grapalat" w:cs="Sylfaen"/>
          <w:sz w:val="24"/>
          <w:szCs w:val="24"/>
          <w:lang w:val="hy-AM"/>
        </w:rPr>
        <w:t xml:space="preserve">. Ռեցիպիենտի կամ նրա օրինական ներկայացուցչի կամ կոնտակտային անձի 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 xml:space="preserve">գրավոր պահանջով </w:t>
      </w:r>
      <w:r w:rsidR="003B1EA6" w:rsidRPr="000C7A75">
        <w:rPr>
          <w:rFonts w:ascii="GHEA Grapalat" w:hAnsi="GHEA Grapalat" w:cs="Sylfaen"/>
          <w:sz w:val="24"/>
          <w:szCs w:val="24"/>
          <w:lang w:val="hy-AM"/>
        </w:rPr>
        <w:t>փոխներարկումային բժշկական օգնություն և սպասարկում իրականացնող կազմակերպությունը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 xml:space="preserve"> պարտավոր է հինգ աշխատանքային օրվա ընթացքում </w:t>
      </w:r>
      <w:r w:rsidR="005A4090" w:rsidRPr="000C7A75">
        <w:rPr>
          <w:rFonts w:ascii="GHEA Grapalat" w:hAnsi="GHEA Grapalat" w:cs="Sylfaen"/>
          <w:sz w:val="24"/>
          <w:szCs w:val="24"/>
          <w:lang w:val="hy-AM"/>
        </w:rPr>
        <w:t xml:space="preserve">սույն կետում 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 xml:space="preserve">նշված անձանց ռեեստրից տրամադրել </w:t>
      </w:r>
      <w:r w:rsidR="00E9373D" w:rsidRPr="000C7A75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="000C7A75" w:rsidRPr="000C7A75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="00E9373D" w:rsidRPr="000C7A75">
        <w:rPr>
          <w:rFonts w:ascii="GHEA Grapalat" w:hAnsi="GHEA Grapalat" w:cs="Sylfaen"/>
          <w:sz w:val="24"/>
          <w:szCs w:val="24"/>
          <w:lang w:val="hy-AM"/>
        </w:rPr>
        <w:t xml:space="preserve"> ստորագրությամբ հաստատված </w:t>
      </w:r>
      <w:r w:rsidR="007445A5" w:rsidRPr="000C7A75">
        <w:rPr>
          <w:rFonts w:ascii="GHEA Grapalat" w:hAnsi="GHEA Grapalat" w:cs="Sylfaen"/>
          <w:sz w:val="24"/>
          <w:szCs w:val="24"/>
          <w:lang w:val="hy-AM"/>
        </w:rPr>
        <w:t xml:space="preserve">քաղվածք` նշելով ռեցիպիենտին վերաբերող տեղեկությունը: </w:t>
      </w:r>
    </w:p>
    <w:p w14:paraId="3D63E4B9" w14:textId="77777777" w:rsidR="002317AE" w:rsidRDefault="002317AE" w:rsidP="003665BF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sectPr w:rsidR="002317AE" w:rsidSect="00E238B8">
      <w:pgSz w:w="11906" w:h="16838" w:code="9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1F"/>
    <w:multiLevelType w:val="singleLevel"/>
    <w:tmpl w:val="0000001F"/>
    <w:name w:val="WW8Num4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98C013D"/>
    <w:multiLevelType w:val="hybridMultilevel"/>
    <w:tmpl w:val="9AD2E518"/>
    <w:lvl w:ilvl="0" w:tplc="34587DE0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346D01C0"/>
    <w:multiLevelType w:val="hybridMultilevel"/>
    <w:tmpl w:val="BDEA4008"/>
    <w:lvl w:ilvl="0" w:tplc="E03620C0">
      <w:start w:val="1"/>
      <w:numFmt w:val="decimal"/>
      <w:lvlText w:val="%1)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D43573"/>
    <w:multiLevelType w:val="hybridMultilevel"/>
    <w:tmpl w:val="8C94A4A2"/>
    <w:lvl w:ilvl="0" w:tplc="64E631E6">
      <w:start w:val="2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B6668"/>
    <w:multiLevelType w:val="hybridMultilevel"/>
    <w:tmpl w:val="B2863CCC"/>
    <w:lvl w:ilvl="0" w:tplc="C486F732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D84670"/>
    <w:multiLevelType w:val="hybridMultilevel"/>
    <w:tmpl w:val="243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1C5C"/>
    <w:multiLevelType w:val="hybridMultilevel"/>
    <w:tmpl w:val="1DC0AAA4"/>
    <w:lvl w:ilvl="0" w:tplc="C486F732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4842B4"/>
    <w:multiLevelType w:val="hybridMultilevel"/>
    <w:tmpl w:val="62CA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936"/>
    <w:multiLevelType w:val="hybridMultilevel"/>
    <w:tmpl w:val="2FCCE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0DCA"/>
    <w:multiLevelType w:val="hybridMultilevel"/>
    <w:tmpl w:val="6F86D5EC"/>
    <w:lvl w:ilvl="0" w:tplc="1B5E3DA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E7B6C"/>
    <w:multiLevelType w:val="hybridMultilevel"/>
    <w:tmpl w:val="405C74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776"/>
    <w:multiLevelType w:val="hybridMultilevel"/>
    <w:tmpl w:val="559CAA5E"/>
    <w:lvl w:ilvl="0" w:tplc="5C46842C">
      <w:start w:val="1"/>
      <w:numFmt w:val="decimal"/>
      <w:lvlText w:val="%1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DA16B9"/>
    <w:multiLevelType w:val="hybridMultilevel"/>
    <w:tmpl w:val="D0C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523"/>
    <w:multiLevelType w:val="hybridMultilevel"/>
    <w:tmpl w:val="2FCCEE7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932E8F"/>
    <w:multiLevelType w:val="hybridMultilevel"/>
    <w:tmpl w:val="13668924"/>
    <w:lvl w:ilvl="0" w:tplc="0419000F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96A6B"/>
    <w:multiLevelType w:val="hybridMultilevel"/>
    <w:tmpl w:val="AB685FB0"/>
    <w:lvl w:ilvl="0" w:tplc="95E889EC">
      <w:start w:val="1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7"/>
  </w:num>
  <w:num w:numId="8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  <w:num w:numId="20">
    <w:abstractNumId w:val="9"/>
  </w:num>
  <w:num w:numId="21">
    <w:abstractNumId w:val="11"/>
  </w:num>
  <w:num w:numId="22">
    <w:abstractNumId w:val="5"/>
  </w:num>
  <w:num w:numId="23">
    <w:abstractNumId w:val="1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5"/>
    <w:rsid w:val="000174FF"/>
    <w:rsid w:val="00025D9A"/>
    <w:rsid w:val="00035402"/>
    <w:rsid w:val="00054943"/>
    <w:rsid w:val="00082AD0"/>
    <w:rsid w:val="000A6D76"/>
    <w:rsid w:val="000B456E"/>
    <w:rsid w:val="000C71EA"/>
    <w:rsid w:val="000C7A75"/>
    <w:rsid w:val="000D6061"/>
    <w:rsid w:val="000E273A"/>
    <w:rsid w:val="000F2BC8"/>
    <w:rsid w:val="00104C8A"/>
    <w:rsid w:val="001104C7"/>
    <w:rsid w:val="0012046D"/>
    <w:rsid w:val="00142259"/>
    <w:rsid w:val="00147CAC"/>
    <w:rsid w:val="001874AC"/>
    <w:rsid w:val="00191DD1"/>
    <w:rsid w:val="001A171F"/>
    <w:rsid w:val="001A2465"/>
    <w:rsid w:val="001A7F9F"/>
    <w:rsid w:val="001B5E27"/>
    <w:rsid w:val="001C23C5"/>
    <w:rsid w:val="001C684B"/>
    <w:rsid w:val="001E7C3B"/>
    <w:rsid w:val="001F2DEC"/>
    <w:rsid w:val="001F69ED"/>
    <w:rsid w:val="002317AE"/>
    <w:rsid w:val="00234A79"/>
    <w:rsid w:val="00240D20"/>
    <w:rsid w:val="00245C77"/>
    <w:rsid w:val="0025673C"/>
    <w:rsid w:val="00281EB9"/>
    <w:rsid w:val="00292204"/>
    <w:rsid w:val="002B4F5D"/>
    <w:rsid w:val="002C094C"/>
    <w:rsid w:val="002D1046"/>
    <w:rsid w:val="002D3023"/>
    <w:rsid w:val="002E648B"/>
    <w:rsid w:val="002F1410"/>
    <w:rsid w:val="00301CEB"/>
    <w:rsid w:val="0031365B"/>
    <w:rsid w:val="00331ACD"/>
    <w:rsid w:val="003362D3"/>
    <w:rsid w:val="00352241"/>
    <w:rsid w:val="00353635"/>
    <w:rsid w:val="003665BF"/>
    <w:rsid w:val="003B1A59"/>
    <w:rsid w:val="003B1EA6"/>
    <w:rsid w:val="003C646D"/>
    <w:rsid w:val="003D6473"/>
    <w:rsid w:val="003E1C31"/>
    <w:rsid w:val="003E2167"/>
    <w:rsid w:val="003E5467"/>
    <w:rsid w:val="004059BD"/>
    <w:rsid w:val="00406167"/>
    <w:rsid w:val="00470B9D"/>
    <w:rsid w:val="00481ABF"/>
    <w:rsid w:val="00493D19"/>
    <w:rsid w:val="004C1144"/>
    <w:rsid w:val="004D7516"/>
    <w:rsid w:val="004F451E"/>
    <w:rsid w:val="004F6596"/>
    <w:rsid w:val="00500CD5"/>
    <w:rsid w:val="0053008B"/>
    <w:rsid w:val="005331E3"/>
    <w:rsid w:val="00537441"/>
    <w:rsid w:val="005531E2"/>
    <w:rsid w:val="005A4090"/>
    <w:rsid w:val="005A77F1"/>
    <w:rsid w:val="006041E8"/>
    <w:rsid w:val="00650359"/>
    <w:rsid w:val="00656061"/>
    <w:rsid w:val="006649A4"/>
    <w:rsid w:val="00671236"/>
    <w:rsid w:val="00682947"/>
    <w:rsid w:val="00682AB6"/>
    <w:rsid w:val="0068645B"/>
    <w:rsid w:val="006B6147"/>
    <w:rsid w:val="006D7604"/>
    <w:rsid w:val="006E15C9"/>
    <w:rsid w:val="006F7EDC"/>
    <w:rsid w:val="00703716"/>
    <w:rsid w:val="00704DF8"/>
    <w:rsid w:val="00726034"/>
    <w:rsid w:val="007445A5"/>
    <w:rsid w:val="00746DE5"/>
    <w:rsid w:val="00747A91"/>
    <w:rsid w:val="00760BE3"/>
    <w:rsid w:val="0077355F"/>
    <w:rsid w:val="007813D1"/>
    <w:rsid w:val="007C3D7E"/>
    <w:rsid w:val="007D1973"/>
    <w:rsid w:val="007D5927"/>
    <w:rsid w:val="007E5A52"/>
    <w:rsid w:val="007E5D89"/>
    <w:rsid w:val="00862530"/>
    <w:rsid w:val="00865663"/>
    <w:rsid w:val="00866018"/>
    <w:rsid w:val="008701D3"/>
    <w:rsid w:val="00872B16"/>
    <w:rsid w:val="008746B1"/>
    <w:rsid w:val="008B3668"/>
    <w:rsid w:val="008C1EB1"/>
    <w:rsid w:val="008C457F"/>
    <w:rsid w:val="008D22CA"/>
    <w:rsid w:val="008D44FB"/>
    <w:rsid w:val="008D4F41"/>
    <w:rsid w:val="008E0897"/>
    <w:rsid w:val="008E7739"/>
    <w:rsid w:val="00906EEE"/>
    <w:rsid w:val="00922575"/>
    <w:rsid w:val="00930115"/>
    <w:rsid w:val="00932CA5"/>
    <w:rsid w:val="0095079D"/>
    <w:rsid w:val="00955C96"/>
    <w:rsid w:val="00963861"/>
    <w:rsid w:val="0097676E"/>
    <w:rsid w:val="009853BE"/>
    <w:rsid w:val="00987C9C"/>
    <w:rsid w:val="00996DB2"/>
    <w:rsid w:val="009A741D"/>
    <w:rsid w:val="009C60D1"/>
    <w:rsid w:val="009C7A2E"/>
    <w:rsid w:val="009E04A7"/>
    <w:rsid w:val="009E3073"/>
    <w:rsid w:val="009F1402"/>
    <w:rsid w:val="009F427D"/>
    <w:rsid w:val="00A45178"/>
    <w:rsid w:val="00A46BC5"/>
    <w:rsid w:val="00A47657"/>
    <w:rsid w:val="00A50CBB"/>
    <w:rsid w:val="00A612FA"/>
    <w:rsid w:val="00A61F4C"/>
    <w:rsid w:val="00A652A5"/>
    <w:rsid w:val="00A66F92"/>
    <w:rsid w:val="00A671CF"/>
    <w:rsid w:val="00A739F4"/>
    <w:rsid w:val="00A7680C"/>
    <w:rsid w:val="00A8699D"/>
    <w:rsid w:val="00AA598B"/>
    <w:rsid w:val="00AB5A5C"/>
    <w:rsid w:val="00AC330D"/>
    <w:rsid w:val="00AD5ED0"/>
    <w:rsid w:val="00AD67DB"/>
    <w:rsid w:val="00AE67D5"/>
    <w:rsid w:val="00B0563C"/>
    <w:rsid w:val="00B1243A"/>
    <w:rsid w:val="00B32564"/>
    <w:rsid w:val="00B61429"/>
    <w:rsid w:val="00B6648A"/>
    <w:rsid w:val="00B665F4"/>
    <w:rsid w:val="00B851E2"/>
    <w:rsid w:val="00B9049C"/>
    <w:rsid w:val="00BA1878"/>
    <w:rsid w:val="00BC096A"/>
    <w:rsid w:val="00BD1001"/>
    <w:rsid w:val="00BE72D0"/>
    <w:rsid w:val="00BF72CE"/>
    <w:rsid w:val="00C108BE"/>
    <w:rsid w:val="00C11F9B"/>
    <w:rsid w:val="00C13838"/>
    <w:rsid w:val="00C15DDA"/>
    <w:rsid w:val="00C40E88"/>
    <w:rsid w:val="00C45B8C"/>
    <w:rsid w:val="00C526FE"/>
    <w:rsid w:val="00CA1F61"/>
    <w:rsid w:val="00CB3B41"/>
    <w:rsid w:val="00CB7DFC"/>
    <w:rsid w:val="00CD6A9A"/>
    <w:rsid w:val="00CE5AC8"/>
    <w:rsid w:val="00D26824"/>
    <w:rsid w:val="00D421B9"/>
    <w:rsid w:val="00D453BD"/>
    <w:rsid w:val="00D52D70"/>
    <w:rsid w:val="00D631E8"/>
    <w:rsid w:val="00D66134"/>
    <w:rsid w:val="00D66E96"/>
    <w:rsid w:val="00D676BE"/>
    <w:rsid w:val="00D67B60"/>
    <w:rsid w:val="00D75C11"/>
    <w:rsid w:val="00D85F69"/>
    <w:rsid w:val="00D92729"/>
    <w:rsid w:val="00DB1AFE"/>
    <w:rsid w:val="00DF19B6"/>
    <w:rsid w:val="00DF21BA"/>
    <w:rsid w:val="00E015B2"/>
    <w:rsid w:val="00E238B8"/>
    <w:rsid w:val="00E315CE"/>
    <w:rsid w:val="00E31BE8"/>
    <w:rsid w:val="00E345CB"/>
    <w:rsid w:val="00E446CF"/>
    <w:rsid w:val="00E5506B"/>
    <w:rsid w:val="00E61E8C"/>
    <w:rsid w:val="00E7075D"/>
    <w:rsid w:val="00E71111"/>
    <w:rsid w:val="00E8481F"/>
    <w:rsid w:val="00E9373D"/>
    <w:rsid w:val="00E96EDF"/>
    <w:rsid w:val="00EA33EA"/>
    <w:rsid w:val="00EC12A0"/>
    <w:rsid w:val="00EE748E"/>
    <w:rsid w:val="00F007F3"/>
    <w:rsid w:val="00F33AE8"/>
    <w:rsid w:val="00F55074"/>
    <w:rsid w:val="00F61C2E"/>
    <w:rsid w:val="00F63C8D"/>
    <w:rsid w:val="00F83CDA"/>
    <w:rsid w:val="00F9486A"/>
    <w:rsid w:val="00FA3EC9"/>
    <w:rsid w:val="00FB3C87"/>
    <w:rsid w:val="00FB5752"/>
    <w:rsid w:val="00FB799A"/>
    <w:rsid w:val="00FC1B81"/>
    <w:rsid w:val="00FC7241"/>
    <w:rsid w:val="00FD1984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6E2E"/>
  <w15:chartTrackingRefBased/>
  <w15:docId w15:val="{943E342E-CA85-4D8F-83B9-9B74884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6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6DE5"/>
    <w:pPr>
      <w:keepNext/>
      <w:suppressAutoHyphens/>
      <w:spacing w:before="240" w:after="60" w:line="240" w:lineRule="auto"/>
      <w:ind w:left="2931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746DE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46DE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746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DE5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DE5"/>
    <w:pPr>
      <w:spacing w:after="0" w:line="240" w:lineRule="auto"/>
      <w:jc w:val="both"/>
    </w:pPr>
    <w:rPr>
      <w:rFonts w:ascii="Arial LatArm" w:eastAsia="Times New Roman" w:hAnsi="Arial LatArm"/>
      <w:sz w:val="32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746DE5"/>
    <w:rPr>
      <w:rFonts w:ascii="Arial LatArm" w:eastAsia="Times New Roman" w:hAnsi="Arial LatArm"/>
      <w:sz w:val="32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D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D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6DE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46DE5"/>
    <w:rPr>
      <w:sz w:val="16"/>
      <w:szCs w:val="16"/>
    </w:rPr>
  </w:style>
  <w:style w:type="character" w:customStyle="1" w:styleId="apple-converted-space">
    <w:name w:val="apple-converted-space"/>
    <w:rsid w:val="00746DE5"/>
  </w:style>
  <w:style w:type="character" w:styleId="Strong">
    <w:name w:val="Strong"/>
    <w:uiPriority w:val="22"/>
    <w:qFormat/>
    <w:rsid w:val="00FC7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n_phahlevanyan</dc:creator>
  <cp:keywords/>
  <cp:lastModifiedBy>MOH</cp:lastModifiedBy>
  <cp:revision>4</cp:revision>
  <cp:lastPrinted>2020-07-27T11:15:00Z</cp:lastPrinted>
  <dcterms:created xsi:type="dcterms:W3CDTF">2021-02-17T13:10:00Z</dcterms:created>
  <dcterms:modified xsi:type="dcterms:W3CDTF">2021-02-17T13:14:00Z</dcterms:modified>
</cp:coreProperties>
</file>