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29" w:rsidRPr="000455AB" w:rsidRDefault="00763529" w:rsidP="00763529">
      <w:pPr>
        <w:shd w:val="clear" w:color="auto" w:fill="FFFFFF"/>
        <w:spacing w:after="0" w:line="240" w:lineRule="auto"/>
        <w:ind w:left="426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  <w:lang w:val="en-US"/>
        </w:rPr>
      </w:pPr>
      <w:r w:rsidRPr="000455AB"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  <w:lang w:val="en-US"/>
        </w:rPr>
        <w:t>ՆԱԽԱԳԻԾ</w:t>
      </w:r>
    </w:p>
    <w:p w:rsidR="00763529" w:rsidRPr="000455AB" w:rsidRDefault="00763529" w:rsidP="00763529">
      <w:pPr>
        <w:shd w:val="clear" w:color="auto" w:fill="FFFFFF"/>
        <w:spacing w:after="0" w:line="240" w:lineRule="auto"/>
        <w:ind w:left="426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</w:pPr>
    </w:p>
    <w:p w:rsidR="00763529" w:rsidRPr="000455AB" w:rsidRDefault="00763529" w:rsidP="00763529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0455AB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0455A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0455AB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ՀԱՆՐԱՊԵՏՈՒԹՅԱՆ ԿԱՌԱՎԱՐՈՒԹՅՈՒՆ</w:t>
      </w:r>
    </w:p>
    <w:p w:rsidR="00763529" w:rsidRPr="000455AB" w:rsidRDefault="00763529" w:rsidP="00763529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0455AB">
        <w:rPr>
          <w:rFonts w:eastAsia="Times New Roman" w:cs="Calibri"/>
          <w:color w:val="000000"/>
          <w:sz w:val="24"/>
          <w:szCs w:val="24"/>
          <w:lang w:val="en-US"/>
        </w:rPr>
        <w:t> </w:t>
      </w:r>
    </w:p>
    <w:p w:rsidR="00763529" w:rsidRPr="000455AB" w:rsidRDefault="00763529" w:rsidP="00763529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0455AB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Ո Ր Ո Շ ՈՒ Մ</w:t>
      </w:r>
    </w:p>
    <w:p w:rsidR="00763529" w:rsidRPr="000455AB" w:rsidRDefault="00763529" w:rsidP="00763529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0455AB">
        <w:rPr>
          <w:rFonts w:eastAsia="Times New Roman" w:cs="Calibri"/>
          <w:color w:val="000000"/>
          <w:sz w:val="24"/>
          <w:szCs w:val="24"/>
          <w:lang w:val="en-US"/>
        </w:rPr>
        <w:t> </w:t>
      </w:r>
    </w:p>
    <w:p w:rsidR="00763529" w:rsidRPr="000455AB" w:rsidRDefault="00763529" w:rsidP="00763529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0455AB">
        <w:rPr>
          <w:rFonts w:ascii="GHEA Grapalat" w:eastAsia="Times New Roman" w:hAnsi="GHEA Grapalat"/>
          <w:color w:val="000000"/>
          <w:sz w:val="24"/>
          <w:szCs w:val="24"/>
          <w:lang w:val="en-US"/>
        </w:rPr>
        <w:t>--</w:t>
      </w:r>
      <w:proofErr w:type="gramStart"/>
      <w:r w:rsidRPr="000455AB">
        <w:rPr>
          <w:rFonts w:ascii="GHEA Grapalat" w:eastAsia="Times New Roman" w:hAnsi="GHEA Grapalat"/>
          <w:color w:val="000000"/>
          <w:sz w:val="24"/>
          <w:szCs w:val="24"/>
          <w:lang w:val="ru-RU"/>
        </w:rPr>
        <w:t>ը</w:t>
      </w:r>
      <w:proofErr w:type="gramEnd"/>
      <w:r w:rsidRPr="000455A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20</w:t>
      </w:r>
      <w:proofErr w:type="spellStart"/>
      <w:r w:rsidRPr="000455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20</w:t>
      </w:r>
      <w:proofErr w:type="spellEnd"/>
      <w:r w:rsidRPr="000455A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0455AB">
        <w:rPr>
          <w:rFonts w:ascii="GHEA Grapalat" w:eastAsia="Times New Roman" w:hAnsi="GHEA Grapalat"/>
          <w:color w:val="000000"/>
          <w:sz w:val="24"/>
          <w:szCs w:val="24"/>
          <w:lang w:val="en-US"/>
        </w:rPr>
        <w:t>թվականի</w:t>
      </w:r>
      <w:proofErr w:type="spellEnd"/>
      <w:r w:rsidRPr="000455AB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N -----Ն</w:t>
      </w:r>
    </w:p>
    <w:p w:rsidR="00763529" w:rsidRPr="000455AB" w:rsidRDefault="00763529" w:rsidP="00763529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0455AB">
        <w:rPr>
          <w:rFonts w:eastAsia="Times New Roman" w:cs="Calibri"/>
          <w:color w:val="000000"/>
          <w:sz w:val="24"/>
          <w:szCs w:val="24"/>
          <w:lang w:val="en-US"/>
        </w:rPr>
        <w:t> </w:t>
      </w:r>
    </w:p>
    <w:p w:rsidR="00763529" w:rsidRPr="000455AB" w:rsidRDefault="00763529" w:rsidP="00763529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94523">
        <w:rPr>
          <w:rFonts w:ascii="GHEA Grapalat" w:hAnsi="GHEA Grapalat"/>
          <w:b/>
          <w:bCs/>
          <w:sz w:val="24"/>
          <w:szCs w:val="24"/>
          <w:lang w:val="en-US"/>
        </w:rPr>
        <w:t>ՕԶՈՆԱՅԻՆ ՇԵՐՏԸ ՔԱՅՔԱՅՈՂ ՆՅՈՒԹԵՐԻ ԵՎ ՀԻԴՐՈՖՏՈՐԱԾԽԱԾԻՆՆԵՐԻ ՆԵՐՄՈՒԾՄԱՆ ԸՆԴՀԱՆՈՒՐ ՉԱՓԱՔԱՆԱԿՆԵՐԸ (ՔՎՈՏԱՆԵՐԸ) ՍԱՀՄԱՆԵԼՈՒ</w:t>
      </w:r>
      <w:r w:rsidRPr="000455AB">
        <w:rPr>
          <w:rFonts w:ascii="GHEA Grapalat" w:hAnsi="GHEA Grapalat"/>
          <w:b/>
          <w:bCs/>
          <w:sz w:val="24"/>
          <w:szCs w:val="24"/>
          <w:lang w:val="en-US"/>
        </w:rPr>
        <w:t xml:space="preserve"> ԵՎ ՀԱՅԱՍՏԱՆԻ Հ</w:t>
      </w:r>
      <w:r w:rsidRPr="000455AB">
        <w:rPr>
          <w:rFonts w:ascii="GHEA Grapalat" w:hAnsi="GHEA Grapalat"/>
          <w:b/>
          <w:bCs/>
          <w:sz w:val="24"/>
          <w:szCs w:val="24"/>
          <w:lang w:val="hy-AM"/>
        </w:rPr>
        <w:t>ԱՆՐԱՊԵՏՈՒԹՅԱՆ</w:t>
      </w:r>
      <w:r w:rsidRPr="000455AB">
        <w:rPr>
          <w:rFonts w:ascii="GHEA Grapalat" w:hAnsi="GHEA Grapalat"/>
          <w:b/>
          <w:bCs/>
          <w:sz w:val="24"/>
          <w:szCs w:val="24"/>
          <w:lang w:val="en-US"/>
        </w:rPr>
        <w:t xml:space="preserve"> ԿԱՌԱՎԱՐՈՒԹՅԱՆ 2007 ԹՎԱԿԱՆԻ ՄԱՐՏԻ 15-</w:t>
      </w:r>
      <w:proofErr w:type="gramStart"/>
      <w:r w:rsidRPr="000455AB">
        <w:rPr>
          <w:rFonts w:ascii="GHEA Grapalat" w:hAnsi="GHEA Grapalat"/>
          <w:b/>
          <w:bCs/>
          <w:sz w:val="24"/>
          <w:szCs w:val="24"/>
          <w:lang w:val="en-US"/>
        </w:rPr>
        <w:t>Ի</w:t>
      </w:r>
      <w:r w:rsidRPr="000455A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0455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0455AB">
        <w:rPr>
          <w:rFonts w:ascii="GHEA Grapalat" w:eastAsia="Times New Roman" w:hAnsi="GHEA Grapalat"/>
          <w:b/>
          <w:sz w:val="24"/>
          <w:szCs w:val="24"/>
          <w:lang w:val="hy-AM"/>
        </w:rPr>
        <w:t>N</w:t>
      </w:r>
      <w:proofErr w:type="gramEnd"/>
      <w:r w:rsidRPr="000455A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0455AB">
        <w:rPr>
          <w:rFonts w:ascii="GHEA Grapalat" w:eastAsia="Times New Roman" w:hAnsi="GHEA Grapalat"/>
          <w:b/>
          <w:sz w:val="24"/>
          <w:szCs w:val="24"/>
          <w:lang w:val="en-US"/>
        </w:rPr>
        <w:t>327</w:t>
      </w:r>
      <w:r w:rsidRPr="000455AB">
        <w:rPr>
          <w:rFonts w:ascii="GHEA Grapalat" w:eastAsia="Times New Roman" w:hAnsi="GHEA Grapalat"/>
          <w:b/>
          <w:sz w:val="24"/>
          <w:szCs w:val="24"/>
          <w:lang w:val="hy-AM"/>
        </w:rPr>
        <w:t>-Ն</w:t>
      </w:r>
      <w:r w:rsidRPr="000455AB">
        <w:rPr>
          <w:rFonts w:ascii="GHEA Grapalat" w:hAnsi="GHEA Grapalat"/>
          <w:b/>
          <w:bCs/>
          <w:sz w:val="24"/>
          <w:szCs w:val="24"/>
          <w:lang w:val="en-US"/>
        </w:rPr>
        <w:t xml:space="preserve"> ՈՐՈՇՈՒՄՆ ՈՒԺԸ ԿՈՐՑՐԱԾ ՃԱՆԱՉԵԼՈՒ</w:t>
      </w:r>
      <w:r w:rsidRPr="000455AB">
        <w:rPr>
          <w:rFonts w:ascii="GHEA Grapalat" w:hAnsi="GHEA Grapalat"/>
          <w:b/>
          <w:bCs/>
          <w:sz w:val="24"/>
          <w:szCs w:val="24"/>
          <w:lang w:val="hy-AM"/>
        </w:rPr>
        <w:t xml:space="preserve"> ՄԱՍԻՆ</w:t>
      </w:r>
    </w:p>
    <w:p w:rsidR="00763529" w:rsidRPr="000455AB" w:rsidRDefault="00763529" w:rsidP="00763529">
      <w:pPr>
        <w:shd w:val="clear" w:color="auto" w:fill="FFFFFF"/>
        <w:spacing w:after="0" w:line="240" w:lineRule="auto"/>
        <w:rPr>
          <w:rFonts w:ascii="GHEA Grapalat" w:hAnsi="GHEA Grapalat"/>
          <w:lang w:val="hy-AM"/>
        </w:rPr>
      </w:pPr>
    </w:p>
    <w:p w:rsidR="00763529" w:rsidRPr="000455AB" w:rsidRDefault="00763529" w:rsidP="00763529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0455AB"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:rsidR="00763529" w:rsidRPr="000455AB" w:rsidRDefault="00763529" w:rsidP="00763529">
      <w:pPr>
        <w:shd w:val="clear" w:color="auto" w:fill="FFFFFF"/>
        <w:spacing w:after="0" w:line="240" w:lineRule="auto"/>
        <w:ind w:firstLine="426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  <w:r w:rsidRPr="00045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Ղեկավարվելով «Օզոնային շերտի պահպանության մասին» օրենքի 4-րդ հոդվածի առաջին մասի 2-րդ կետի, 7-րդ հոդվածի 3-րդ մասի և «Նորմատիվ իրավական ակտերի մասին» օրենքի 37-րդ հոդվածի </w:t>
      </w:r>
      <w:proofErr w:type="spellStart"/>
      <w:r w:rsidRPr="00045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դրույթներով՝</w:t>
      </w:r>
      <w:proofErr w:type="spellEnd"/>
      <w:r w:rsidRPr="00045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Հայաստանի  Հանրապետության կառավարությունը </w:t>
      </w:r>
      <w:r w:rsidRPr="000455AB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455AB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763529" w:rsidRPr="000455AB" w:rsidRDefault="00763529" w:rsidP="00763529">
      <w:pPr>
        <w:shd w:val="clear" w:color="auto" w:fill="FFFFFF"/>
        <w:spacing w:after="0" w:line="240" w:lineRule="auto"/>
        <w:ind w:firstLine="426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</w:p>
    <w:p w:rsidR="00763529" w:rsidRPr="00B94523" w:rsidRDefault="00763529" w:rsidP="0076352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945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Սահմանել օզոնային շերտը քայքայող նյութերի և </w:t>
      </w:r>
      <w:proofErr w:type="spellStart"/>
      <w:r w:rsidRPr="00B945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հիդրոֆտորածխածինների</w:t>
      </w:r>
      <w:proofErr w:type="spellEnd"/>
      <w:r w:rsidRPr="00B945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ներմուծման ընդհանուր չափաքանակները (քվոտաները)` համաձայն հավելվածի:</w:t>
      </w:r>
    </w:p>
    <w:p w:rsidR="00763529" w:rsidRPr="000455AB" w:rsidRDefault="00763529" w:rsidP="0076352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45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Ուժը կորցրած ճանաչել Հայաստանի Հանրապետության կառավարության 2007 թվականի մարտի 15-ի «Օզոնային շերտը քայքայող նյութերի ներմուծման ընդհանուր չափաքանակները (քվոտաները) սահմանելու մասին» N 327-Ն որոշումը:</w:t>
      </w:r>
    </w:p>
    <w:p w:rsidR="00763529" w:rsidRPr="000455AB" w:rsidRDefault="00763529" w:rsidP="0076352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45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</w:t>
      </w:r>
      <w:r w:rsidRPr="00B94523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045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հաջորդող </w:t>
      </w:r>
      <w:proofErr w:type="spellStart"/>
      <w:r w:rsidRPr="00045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օրվանից։</w:t>
      </w:r>
      <w:proofErr w:type="spellEnd"/>
    </w:p>
    <w:p w:rsidR="00763529" w:rsidRPr="000455AB" w:rsidRDefault="00763529" w:rsidP="00763529">
      <w:pPr>
        <w:spacing w:after="0" w:line="240" w:lineRule="auto"/>
        <w:ind w:left="450"/>
        <w:rPr>
          <w:rFonts w:ascii="GHEA Grapalat" w:hAnsi="GHEA Grapalat"/>
          <w:lang w:val="hy-AM"/>
        </w:rPr>
      </w:pPr>
    </w:p>
    <w:p w:rsidR="00763529" w:rsidRPr="000455AB" w:rsidRDefault="00763529" w:rsidP="00763529">
      <w:pPr>
        <w:spacing w:after="0" w:line="240" w:lineRule="auto"/>
        <w:ind w:left="450"/>
        <w:rPr>
          <w:rFonts w:ascii="GHEA Grapalat" w:hAnsi="GHEA Grapalat"/>
          <w:lang w:val="hy-AM"/>
        </w:rPr>
      </w:pPr>
    </w:p>
    <w:p w:rsidR="00763529" w:rsidRPr="000455AB" w:rsidRDefault="00763529" w:rsidP="00763529">
      <w:pPr>
        <w:spacing w:after="0" w:line="240" w:lineRule="auto"/>
        <w:ind w:left="450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763529" w:rsidRPr="00B94523" w:rsidRDefault="00763529" w:rsidP="00763529">
      <w:pPr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945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 w:type="page"/>
      </w:r>
    </w:p>
    <w:tbl>
      <w:tblPr>
        <w:tblW w:w="5192" w:type="pct"/>
        <w:tblCellSpacing w:w="0" w:type="dxa"/>
        <w:tblInd w:w="-1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11"/>
      </w:tblGrid>
      <w:tr w:rsidR="00763529" w:rsidRPr="00B94523" w:rsidTr="00DF753F">
        <w:trPr>
          <w:trHeight w:val="810"/>
          <w:tblCellSpacing w:w="0" w:type="dxa"/>
        </w:trPr>
        <w:tc>
          <w:tcPr>
            <w:tcW w:w="9720" w:type="dxa"/>
            <w:shd w:val="clear" w:color="auto" w:fill="FFFFFF"/>
            <w:vAlign w:val="center"/>
            <w:hideMark/>
          </w:tcPr>
          <w:p w:rsidR="00763529" w:rsidRPr="00B94523" w:rsidRDefault="00763529" w:rsidP="00DF753F">
            <w:pPr>
              <w:spacing w:after="0" w:line="240" w:lineRule="auto"/>
              <w:jc w:val="right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B94523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lastRenderedPageBreak/>
              <w:t xml:space="preserve">Հավելված </w:t>
            </w:r>
            <w:r w:rsidRPr="00B94523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br/>
              <w:t>ՀՀ կառավարության 20</w:t>
            </w:r>
            <w:r w:rsidRPr="000455AB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20</w:t>
            </w:r>
            <w:r w:rsidRPr="00B94523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թվականի</w:t>
            </w:r>
            <w:r w:rsidRPr="00B94523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br/>
              <w:t>----------ի ----ի N -----Ն որոշման</w:t>
            </w:r>
          </w:p>
        </w:tc>
      </w:tr>
    </w:tbl>
    <w:p w:rsidR="00763529" w:rsidRPr="00B94523" w:rsidRDefault="00763529" w:rsidP="0076352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lang w:val="hy-AM"/>
        </w:rPr>
      </w:pPr>
    </w:p>
    <w:p w:rsidR="00763529" w:rsidRPr="00B94523" w:rsidRDefault="00763529" w:rsidP="0076352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lang w:val="hy-AM"/>
        </w:rPr>
      </w:pPr>
    </w:p>
    <w:p w:rsidR="00763529" w:rsidRPr="00B94523" w:rsidRDefault="00763529" w:rsidP="00763529">
      <w:pPr>
        <w:shd w:val="clear" w:color="auto" w:fill="FFFFFF"/>
        <w:spacing w:after="0" w:line="240" w:lineRule="auto"/>
        <w:ind w:right="-270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356B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ՕԶՈՆԱՅԻՆ ՇԵՐՏԸ ՔԱՅՔԱՅՈՂ ՆՅՈՒԹԵՐԻ ԵՎ ՀԻԴՐՈՖՏՈՐԱԾԽԱԾԻՆՆԵՐԻ ՆԵՐՄՈՒԾՄԱՆ ԸՆԴՀԱՆՈՒՐ ՉԱՓԱՔԱՆԱԿՆԵՐԸ (ՔՎՈՏԱՆԵՐԸ)</w:t>
      </w:r>
      <w:bookmarkStart w:id="0" w:name="_GoBack"/>
      <w:bookmarkEnd w:id="0"/>
    </w:p>
    <w:p w:rsidR="00763529" w:rsidRPr="00B94523" w:rsidRDefault="00763529" w:rsidP="00763529">
      <w:pPr>
        <w:spacing w:after="0" w:line="240" w:lineRule="auto"/>
        <w:ind w:right="-270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B94523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763529" w:rsidRPr="00B94523" w:rsidRDefault="00763529" w:rsidP="0076352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B9452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Օզոնային շերտը քայքայող նյութերի` Հայաստանի Հանրապետություն ներմուծման թույլատրելի ընդհանուր չափաքանակները (քվոտաները) սահմանվում են Հայաստանի Հանրապետության կառավարության 2015 թվականի փետրվարի 5-ի N 90-Ն որոշման NN 1 և 5 </w:t>
      </w:r>
      <w:proofErr w:type="spellStart"/>
      <w:r w:rsidRPr="00B9452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հավելվածներին</w:t>
      </w:r>
      <w:proofErr w:type="spellEnd"/>
      <w:r w:rsidRPr="00B9452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համապատասխան խմբերի և </w:t>
      </w:r>
      <w:r w:rsidRPr="000455A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B9452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տարիների:</w:t>
      </w:r>
    </w:p>
    <w:p w:rsidR="00763529" w:rsidRPr="00B94523" w:rsidRDefault="00763529" w:rsidP="0076352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proofErr w:type="spellStart"/>
      <w:r w:rsidRPr="000455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Հիդրոֆտորածխածինների</w:t>
      </w:r>
      <w:proofErr w:type="spellEnd"/>
      <w:r w:rsidRPr="00B94523">
        <w:rPr>
          <w:rFonts w:ascii="GHEA Grapalat" w:eastAsia="Times New Roman" w:hAnsi="GHEA Grapalat"/>
          <w:color w:val="000000"/>
          <w:sz w:val="24"/>
          <w:szCs w:val="24"/>
          <w:lang w:val="hy-AM"/>
        </w:rPr>
        <w:t>` Հայաստանի Հանրապետություն ներմուծման թույլատրելի ընդհանուր չափաքանակները (քվոտաները) սահմանվում են Հայաստանի Հանրապետության կառավարության 20</w:t>
      </w:r>
      <w:r w:rsidRPr="000455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20</w:t>
      </w:r>
      <w:r w:rsidRPr="00B9452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թվականի </w:t>
      </w:r>
      <w:r w:rsidRPr="000455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օգոստոս</w:t>
      </w:r>
      <w:r w:rsidRPr="00B9452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ի 20-ի N 1368-Ն որոշման </w:t>
      </w:r>
      <w:proofErr w:type="spellStart"/>
      <w:r w:rsidRPr="00B9452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հավելվածի</w:t>
      </w:r>
      <w:r w:rsidRPr="000455A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</w:t>
      </w:r>
      <w:proofErr w:type="spellEnd"/>
      <w:r w:rsidRPr="00B9452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համապատասխան խմբերի և տարիների:</w:t>
      </w:r>
    </w:p>
    <w:p w:rsidR="00763529" w:rsidRPr="00B94523" w:rsidRDefault="00763529" w:rsidP="0076352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B9452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Սահմանվում են օզոնային շերտը քայքայող նյութերի և </w:t>
      </w:r>
      <w:proofErr w:type="spellStart"/>
      <w:r w:rsidRPr="00B9452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հիդրոֆտորածխածինների</w:t>
      </w:r>
      <w:proofErr w:type="spellEnd"/>
      <w:r w:rsidRPr="00B9452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ներմուծման </w:t>
      </w:r>
      <w:proofErr w:type="spellStart"/>
      <w:r w:rsidRPr="00B9452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հետևյալ</w:t>
      </w:r>
      <w:proofErr w:type="spellEnd"/>
      <w:r w:rsidRPr="00B9452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ընդհանուր չափաքանակները (քվոտաները)`</w:t>
      </w:r>
    </w:p>
    <w:p w:rsidR="00763529" w:rsidRPr="00B94523" w:rsidRDefault="00763529" w:rsidP="0076352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1"/>
          <w:szCs w:val="21"/>
          <w:lang w:val="hy-AM"/>
        </w:rPr>
      </w:pPr>
      <w:r w:rsidRPr="00B94523">
        <w:rPr>
          <w:rFonts w:eastAsia="Times New Roman" w:cs="Calibri"/>
          <w:color w:val="000000"/>
          <w:sz w:val="21"/>
          <w:szCs w:val="21"/>
          <w:lang w:val="hy-AM"/>
        </w:rPr>
        <w:t> </w:t>
      </w:r>
    </w:p>
    <w:tbl>
      <w:tblPr>
        <w:tblW w:w="1026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66"/>
        <w:gridCol w:w="3625"/>
        <w:gridCol w:w="2673"/>
      </w:tblGrid>
      <w:tr w:rsidR="00763529" w:rsidRPr="000455AB" w:rsidTr="00DF753F">
        <w:trPr>
          <w:trHeight w:val="645"/>
          <w:tblCellSpacing w:w="0" w:type="dxa"/>
          <w:jc w:val="center"/>
        </w:trPr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529" w:rsidRPr="000455AB" w:rsidRDefault="00763529" w:rsidP="00DF753F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Խումբը</w:t>
            </w:r>
            <w:proofErr w:type="spellEnd"/>
          </w:p>
        </w:tc>
        <w:tc>
          <w:tcPr>
            <w:tcW w:w="3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529" w:rsidRPr="000455AB" w:rsidRDefault="00763529" w:rsidP="00DF753F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Տարին</w:t>
            </w:r>
            <w:proofErr w:type="spellEnd"/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529" w:rsidRPr="000455AB" w:rsidRDefault="00763529" w:rsidP="00DF753F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Ներմուծման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առավելագույն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չափաքանակը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տոննա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տարի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763529" w:rsidRPr="000455AB" w:rsidTr="00DF753F">
        <w:trPr>
          <w:trHeight w:val="1698"/>
          <w:tblCellSpacing w:w="0" w:type="dxa"/>
          <w:jc w:val="center"/>
        </w:trPr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529" w:rsidRPr="000455AB" w:rsidRDefault="00763529" w:rsidP="00DF753F">
            <w:pPr>
              <w:spacing w:after="0" w:line="240" w:lineRule="auto"/>
              <w:ind w:left="142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Անվանացանկ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 xml:space="preserve"> A-ի </w:t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խումբ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 xml:space="preserve"> I, II</w:t>
            </w:r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Անվանացանկ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 xml:space="preserve"> B-ի </w:t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խումբ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 xml:space="preserve"> I, II, III</w:t>
            </w:r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Անվանացանկ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 xml:space="preserve"> C-ի </w:t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խումբ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 xml:space="preserve"> II, III</w:t>
            </w:r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Անվանացանկ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 xml:space="preserve"> E-ի </w:t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խումբ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3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529" w:rsidRPr="000455AB" w:rsidRDefault="00763529" w:rsidP="00DF753F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2011 թ-</w:t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ից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սկսած</w:t>
            </w:r>
            <w:proofErr w:type="spellEnd"/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3529" w:rsidRPr="000455AB" w:rsidRDefault="00763529" w:rsidP="00DF753F">
            <w:pPr>
              <w:spacing w:after="0" w:line="240" w:lineRule="auto"/>
              <w:ind w:left="142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763529" w:rsidRPr="000455AB" w:rsidTr="00DF753F">
        <w:trPr>
          <w:trHeight w:val="2945"/>
          <w:tblCellSpacing w:w="0" w:type="dxa"/>
          <w:jc w:val="center"/>
        </w:trPr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529" w:rsidRPr="000455AB" w:rsidRDefault="00763529" w:rsidP="00DF753F">
            <w:pPr>
              <w:shd w:val="clear" w:color="auto" w:fill="FFFFFF"/>
              <w:spacing w:after="0" w:line="240" w:lineRule="auto"/>
              <w:ind w:left="142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Անվանացանկ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 xml:space="preserve"> C-ի </w:t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խումբ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3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529" w:rsidRPr="000455AB" w:rsidRDefault="00763529" w:rsidP="00DF753F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 xml:space="preserve">2020-2021 </w:t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թթ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.</w:t>
            </w:r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br/>
              <w:t xml:space="preserve">2022-2024 </w:t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թթ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.</w:t>
            </w:r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br/>
              <w:t xml:space="preserve">2025-2029 </w:t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թթ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.</w:t>
            </w:r>
          </w:p>
          <w:p w:rsidR="00763529" w:rsidRPr="000455AB" w:rsidRDefault="00763529" w:rsidP="00DF753F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 xml:space="preserve">2030-2039 </w:t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թթ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.</w:t>
            </w:r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br/>
              <w:t xml:space="preserve">2040թ-ից </w:t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սկսած</w:t>
            </w:r>
            <w:proofErr w:type="spellEnd"/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3529" w:rsidRPr="000455AB" w:rsidRDefault="00763529" w:rsidP="00DF753F">
            <w:pPr>
              <w:spacing w:after="0" w:line="240" w:lineRule="auto"/>
              <w:ind w:left="142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82,35</w:t>
            </w:r>
          </w:p>
          <w:p w:rsidR="00763529" w:rsidRPr="000455AB" w:rsidRDefault="00763529" w:rsidP="00DF753F">
            <w:pPr>
              <w:spacing w:after="0" w:line="240" w:lineRule="auto"/>
              <w:ind w:left="142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42,31</w:t>
            </w:r>
          </w:p>
          <w:p w:rsidR="00763529" w:rsidRPr="000455AB" w:rsidRDefault="00763529" w:rsidP="00DF753F">
            <w:pPr>
              <w:spacing w:after="0" w:line="240" w:lineRule="auto"/>
              <w:ind w:left="142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41,17</w:t>
            </w:r>
          </w:p>
          <w:p w:rsidR="00763529" w:rsidRPr="000455AB" w:rsidRDefault="00763529" w:rsidP="00DF753F">
            <w:pPr>
              <w:spacing w:after="0" w:line="240" w:lineRule="auto"/>
              <w:ind w:left="142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3,17</w:t>
            </w:r>
          </w:p>
          <w:p w:rsidR="00763529" w:rsidRPr="000455AB" w:rsidRDefault="00763529" w:rsidP="00DF753F">
            <w:pPr>
              <w:spacing w:after="0" w:line="240" w:lineRule="auto"/>
              <w:ind w:left="142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763529" w:rsidRPr="000455AB" w:rsidTr="00DF753F">
        <w:trPr>
          <w:trHeight w:val="531"/>
          <w:tblCellSpacing w:w="0" w:type="dxa"/>
          <w:jc w:val="center"/>
        </w:trPr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3529" w:rsidRPr="000455AB" w:rsidRDefault="00763529" w:rsidP="00DF753F">
            <w:pPr>
              <w:shd w:val="clear" w:color="auto" w:fill="FFFFFF"/>
              <w:spacing w:after="0" w:line="240" w:lineRule="auto"/>
              <w:ind w:left="142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Անվանացանկ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 xml:space="preserve"> F-ի </w:t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խումբ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 xml:space="preserve"> I, II</w:t>
            </w:r>
          </w:p>
        </w:tc>
        <w:tc>
          <w:tcPr>
            <w:tcW w:w="3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3529" w:rsidRPr="000455AB" w:rsidRDefault="00763529" w:rsidP="00DF753F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 xml:space="preserve">2020-2023 </w:t>
            </w: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թթ</w:t>
            </w:r>
            <w:proofErr w:type="spellEnd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3529" w:rsidRPr="000455AB" w:rsidRDefault="00763529" w:rsidP="00DF753F">
            <w:pPr>
              <w:spacing w:after="0" w:line="240" w:lineRule="auto"/>
              <w:ind w:left="142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proofErr w:type="spellStart"/>
            <w:r w:rsidRPr="000455AB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անսահմանափակ</w:t>
            </w:r>
            <w:proofErr w:type="spellEnd"/>
          </w:p>
        </w:tc>
      </w:tr>
    </w:tbl>
    <w:p w:rsidR="00763529" w:rsidRPr="000455AB" w:rsidRDefault="00763529" w:rsidP="00763529">
      <w:pPr>
        <w:tabs>
          <w:tab w:val="left" w:pos="3402"/>
        </w:tabs>
        <w:spacing w:after="0" w:line="240" w:lineRule="auto"/>
        <w:rPr>
          <w:rFonts w:ascii="GHEA Grapalat" w:hAnsi="GHEA Grapalat"/>
          <w:lang w:val="hy-AM"/>
        </w:rPr>
      </w:pPr>
    </w:p>
    <w:p w:rsidR="00995490" w:rsidRPr="00763529" w:rsidRDefault="00995490" w:rsidP="00763529">
      <w:pPr>
        <w:rPr>
          <w:lang w:val="hy-AM"/>
        </w:rPr>
      </w:pPr>
    </w:p>
    <w:sectPr w:rsidR="00995490" w:rsidRPr="00763529" w:rsidSect="004338CA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D00FE"/>
    <w:multiLevelType w:val="hybridMultilevel"/>
    <w:tmpl w:val="2B5CE9CA"/>
    <w:lvl w:ilvl="0" w:tplc="377CF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8A27E8"/>
    <w:multiLevelType w:val="hybridMultilevel"/>
    <w:tmpl w:val="6BDA043A"/>
    <w:lvl w:ilvl="0" w:tplc="E24AF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63529"/>
    <w:rsid w:val="00146819"/>
    <w:rsid w:val="004338CA"/>
    <w:rsid w:val="00763529"/>
    <w:rsid w:val="0099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529"/>
    <w:pPr>
      <w:spacing w:after="160" w:line="25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5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Mtnolort</dc:creator>
  <cp:keywords/>
  <dc:description/>
  <cp:lastModifiedBy>Mtnolort</cp:lastModifiedBy>
  <cp:revision>4</cp:revision>
  <dcterms:created xsi:type="dcterms:W3CDTF">2021-02-17T10:54:00Z</dcterms:created>
  <dcterms:modified xsi:type="dcterms:W3CDTF">2021-02-17T10:57:00Z</dcterms:modified>
</cp:coreProperties>
</file>