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919" w:rsidRPr="002772C3" w:rsidRDefault="001D2919" w:rsidP="001D2919">
      <w:pPr>
        <w:spacing w:after="0" w:line="240" w:lineRule="auto"/>
        <w:ind w:firstLine="851"/>
        <w:jc w:val="right"/>
        <w:rPr>
          <w:rFonts w:ascii="GHEA Grapalat" w:hAnsi="GHEA Grapalat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2772C3"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1D2919" w:rsidRPr="002772C3" w:rsidRDefault="001D2919" w:rsidP="001D2919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D2919" w:rsidRPr="002772C3" w:rsidRDefault="001D2919" w:rsidP="001D2919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772C3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:rsidR="001D2919" w:rsidRPr="002772C3" w:rsidRDefault="001D2919" w:rsidP="001D2919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772C3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1D2919" w:rsidRPr="002772C3" w:rsidRDefault="001D2919" w:rsidP="001D2919">
      <w:pPr>
        <w:spacing w:after="0" w:line="240" w:lineRule="auto"/>
        <w:ind w:firstLine="851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1D2919" w:rsidRPr="002772C3" w:rsidRDefault="001D2919" w:rsidP="001D2919">
      <w:pPr>
        <w:spacing w:after="0" w:line="240" w:lineRule="auto"/>
        <w:ind w:firstLine="851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1D2919" w:rsidRPr="002772C3" w:rsidRDefault="001D2919" w:rsidP="001D2919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2020</w:t>
      </w:r>
      <w:r w:rsidRPr="002772C3">
        <w:rPr>
          <w:rFonts w:ascii="GHEA Grapalat" w:hAnsi="GHEA Grapalat"/>
          <w:b/>
          <w:sz w:val="24"/>
          <w:szCs w:val="24"/>
          <w:lang w:val="hy-AM"/>
        </w:rPr>
        <w:t xml:space="preserve"> թվականի _______________ N_______-Ն</w:t>
      </w:r>
    </w:p>
    <w:p w:rsidR="001D2919" w:rsidRPr="002772C3" w:rsidRDefault="001D2919" w:rsidP="001D2919">
      <w:pPr>
        <w:spacing w:after="0" w:line="240" w:lineRule="auto"/>
        <w:ind w:firstLine="851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1D2919" w:rsidRDefault="001D2919" w:rsidP="001D2919">
      <w:pPr>
        <w:spacing w:after="0" w:line="240" w:lineRule="auto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</w:p>
    <w:p w:rsidR="001D2919" w:rsidRPr="002772C3" w:rsidRDefault="001D2919" w:rsidP="001D2919">
      <w:pPr>
        <w:spacing w:after="0" w:line="240" w:lineRule="auto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2772C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ՀԱՅԱՍՏԱՆԻ ՀԱՆՐԱՊԵՏՈՒԹՅԱՆ ԿԱՌԱՎԱՐՈՒԹՅԱՆ 2015 ԹՎԱԿԱՆԻ ՄԱՅԻՍԻ 27-Ի N 568-Ն ՈՐՈՇՄԱՆ ՄԵՋ ՓՈՓՈԽՈՒԹՅՈՒՆ </w:t>
      </w:r>
      <w:r w:rsidR="0088606E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ԵՎ </w:t>
      </w:r>
      <w:r w:rsidR="00116017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ԼՐԱՑՈՒՄՆԵՐ </w:t>
      </w:r>
      <w:r w:rsidRPr="002772C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ԿԱՏԱՐԵԼՈՒ ՄԱՍԻՆ </w:t>
      </w:r>
    </w:p>
    <w:p w:rsidR="00116017" w:rsidRDefault="00116017" w:rsidP="001D2919">
      <w:pPr>
        <w:pStyle w:val="norm"/>
        <w:spacing w:line="360" w:lineRule="auto"/>
        <w:ind w:left="-284" w:firstLine="708"/>
        <w:jc w:val="left"/>
        <w:rPr>
          <w:rFonts w:ascii="GHEA Grapalat" w:hAnsi="GHEA Grapalat" w:cs="Tahoma"/>
          <w:sz w:val="24"/>
          <w:szCs w:val="24"/>
          <w:lang w:val="hy-AM"/>
        </w:rPr>
      </w:pPr>
    </w:p>
    <w:p w:rsidR="001D2919" w:rsidRPr="002772C3" w:rsidRDefault="001D2919" w:rsidP="001D2919">
      <w:pPr>
        <w:pStyle w:val="norm"/>
        <w:spacing w:line="360" w:lineRule="auto"/>
        <w:ind w:left="-284" w:firstLine="708"/>
        <w:jc w:val="left"/>
        <w:rPr>
          <w:rFonts w:ascii="GHEA Grapalat" w:hAnsi="GHEA Grapalat"/>
          <w:sz w:val="24"/>
          <w:szCs w:val="24"/>
          <w:lang w:val="hy-AM"/>
        </w:rPr>
      </w:pPr>
      <w:r w:rsidRPr="002772C3">
        <w:rPr>
          <w:rFonts w:ascii="GHEA Grapalat" w:hAnsi="GHEA Grapalat" w:cs="Tahoma"/>
          <w:sz w:val="24"/>
          <w:szCs w:val="24"/>
          <w:lang w:val="hy-AM"/>
        </w:rPr>
        <w:t>Հիմք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Tahoma"/>
          <w:sz w:val="24"/>
          <w:szCs w:val="24"/>
          <w:lang w:val="hy-AM"/>
        </w:rPr>
        <w:t>ընդունելով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Tahoma"/>
          <w:sz w:val="24"/>
          <w:szCs w:val="24"/>
          <w:lang w:val="hy-AM"/>
        </w:rPr>
        <w:t xml:space="preserve">«Նորմատիվ իրավական ակտերի մասին» օրենքի 33-րդ և </w:t>
      </w:r>
      <w:r w:rsidRPr="002772C3">
        <w:rPr>
          <w:rFonts w:ascii="GHEA Grapalat" w:hAnsi="GHEA Grapalat"/>
          <w:sz w:val="24"/>
          <w:szCs w:val="24"/>
          <w:lang w:val="hy-AM"/>
        </w:rPr>
        <w:t xml:space="preserve">34-րդ հոդվածները` </w:t>
      </w:r>
      <w:r w:rsidRPr="002772C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Sylfaen"/>
          <w:sz w:val="24"/>
          <w:szCs w:val="24"/>
          <w:lang w:val="hy-AM"/>
        </w:rPr>
        <w:t>կառավարությունն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Sylfaen"/>
          <w:sz w:val="24"/>
          <w:szCs w:val="24"/>
          <w:lang w:val="hy-AM"/>
        </w:rPr>
        <w:t>ո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Sylfaen"/>
          <w:sz w:val="24"/>
          <w:szCs w:val="24"/>
          <w:lang w:val="hy-AM"/>
        </w:rPr>
        <w:t>ր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Sylfaen"/>
          <w:sz w:val="24"/>
          <w:szCs w:val="24"/>
          <w:lang w:val="hy-AM"/>
        </w:rPr>
        <w:t>ո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Sylfaen"/>
          <w:sz w:val="24"/>
          <w:szCs w:val="24"/>
          <w:lang w:val="hy-AM"/>
        </w:rPr>
        <w:t>շ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Sylfaen"/>
          <w:sz w:val="24"/>
          <w:szCs w:val="24"/>
          <w:lang w:val="hy-AM"/>
        </w:rPr>
        <w:t>ու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Sylfaen"/>
          <w:sz w:val="24"/>
          <w:szCs w:val="24"/>
          <w:lang w:val="hy-AM"/>
        </w:rPr>
        <w:t>մ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Sylfaen"/>
          <w:sz w:val="24"/>
          <w:szCs w:val="24"/>
          <w:lang w:val="hy-AM"/>
        </w:rPr>
        <w:t>է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9D1B18" w:rsidRPr="009D1B18" w:rsidRDefault="004E0754" w:rsidP="004E0754">
      <w:pPr>
        <w:pStyle w:val="mechtex"/>
        <w:tabs>
          <w:tab w:val="left" w:pos="-284"/>
        </w:tabs>
        <w:spacing w:line="360" w:lineRule="auto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  <w:t xml:space="preserve">1. </w:t>
      </w:r>
      <w:r w:rsidR="001D2919" w:rsidRPr="0088606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D2919" w:rsidRPr="00886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1D2919" w:rsidRPr="0088606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D2919" w:rsidRPr="00886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1D2919" w:rsidRPr="0088606E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1D2919" w:rsidRPr="0088606E">
        <w:rPr>
          <w:rFonts w:ascii="GHEA Grapalat" w:hAnsi="GHEA Grapalat"/>
          <w:sz w:val="24"/>
          <w:szCs w:val="24"/>
          <w:lang w:val="hy-AM"/>
        </w:rPr>
        <w:t xml:space="preserve"> 2015 </w:t>
      </w:r>
      <w:r w:rsidR="001D2919" w:rsidRPr="0088606E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1D2919" w:rsidRPr="00886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1D2919" w:rsidRPr="0088606E">
        <w:rPr>
          <w:rFonts w:ascii="GHEA Grapalat" w:hAnsi="GHEA Grapalat" w:cs="Sylfaen"/>
          <w:sz w:val="24"/>
          <w:szCs w:val="24"/>
          <w:lang w:val="hy-AM"/>
        </w:rPr>
        <w:t>մայիսի</w:t>
      </w:r>
      <w:r w:rsidR="003253B2">
        <w:rPr>
          <w:rFonts w:ascii="GHEA Grapalat" w:hAnsi="GHEA Grapalat"/>
          <w:sz w:val="24"/>
          <w:szCs w:val="24"/>
          <w:lang w:val="hy-AM"/>
        </w:rPr>
        <w:t xml:space="preserve"> </w:t>
      </w:r>
      <w:r w:rsidR="001D2919" w:rsidRPr="0088606E">
        <w:rPr>
          <w:rFonts w:ascii="GHEA Grapalat" w:hAnsi="GHEA Grapalat"/>
          <w:sz w:val="24"/>
          <w:szCs w:val="24"/>
          <w:lang w:val="hy-AM"/>
        </w:rPr>
        <w:t>27-</w:t>
      </w:r>
      <w:r w:rsidR="001D2919" w:rsidRPr="0088606E">
        <w:rPr>
          <w:rFonts w:ascii="GHEA Grapalat" w:hAnsi="GHEA Grapalat" w:cs="Sylfaen"/>
          <w:sz w:val="24"/>
          <w:szCs w:val="24"/>
          <w:lang w:val="hy-AM"/>
        </w:rPr>
        <w:t>ի</w:t>
      </w:r>
      <w:r w:rsidR="001D2919" w:rsidRPr="0088606E">
        <w:rPr>
          <w:rFonts w:ascii="GHEA Grapalat" w:hAnsi="GHEA Grapalat"/>
          <w:sz w:val="24"/>
          <w:szCs w:val="24"/>
          <w:lang w:val="hy-AM"/>
        </w:rPr>
        <w:t xml:space="preserve"> </w:t>
      </w:r>
      <w:r w:rsidR="001D2919" w:rsidRPr="0088606E">
        <w:rPr>
          <w:rFonts w:ascii="GHEA Grapalat" w:hAnsi="GHEA Grapalat" w:cs="Tahoma"/>
          <w:sz w:val="24"/>
          <w:szCs w:val="24"/>
          <w:lang w:val="hy-AM"/>
        </w:rPr>
        <w:t>Անվճար</w:t>
      </w:r>
      <w:r w:rsidR="001D2919" w:rsidRPr="00886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1D2919" w:rsidRPr="0088606E">
        <w:rPr>
          <w:rFonts w:ascii="GHEA Grapalat" w:hAnsi="GHEA Grapalat" w:cs="Tahoma"/>
          <w:sz w:val="24"/>
          <w:szCs w:val="24"/>
          <w:lang w:val="hy-AM"/>
        </w:rPr>
        <w:t>կամ</w:t>
      </w:r>
      <w:r w:rsidR="001D2919" w:rsidRPr="00886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1D2919" w:rsidRPr="0088606E">
        <w:rPr>
          <w:rFonts w:ascii="GHEA Grapalat" w:hAnsi="GHEA Grapalat" w:cs="Tahoma"/>
          <w:sz w:val="24"/>
          <w:szCs w:val="24"/>
          <w:lang w:val="hy-AM"/>
        </w:rPr>
        <w:t>արտոնյալ</w:t>
      </w:r>
      <w:r w:rsidR="001D2919" w:rsidRPr="00886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1D2919" w:rsidRPr="0088606E">
        <w:rPr>
          <w:rFonts w:ascii="GHEA Grapalat" w:hAnsi="GHEA Grapalat" w:cs="Tahoma"/>
          <w:sz w:val="24"/>
          <w:szCs w:val="24"/>
          <w:lang w:val="hy-AM"/>
        </w:rPr>
        <w:t>պայմաններով վերարտադրողականության օժանդակ տեխնոլոգիաների</w:t>
      </w:r>
      <w:r w:rsidR="001D2919" w:rsidRPr="00886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D2919" w:rsidRPr="0088606E">
        <w:rPr>
          <w:rFonts w:ascii="GHEA Grapalat" w:hAnsi="GHEA Grapalat" w:cs="Tahoma"/>
          <w:sz w:val="24"/>
          <w:szCs w:val="24"/>
          <w:lang w:val="hy-AM"/>
        </w:rPr>
        <w:t>կիրառմամբ</w:t>
      </w:r>
      <w:r w:rsidR="001D2919" w:rsidRPr="00886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D2919" w:rsidRPr="0088606E">
        <w:rPr>
          <w:rFonts w:ascii="GHEA Grapalat" w:hAnsi="GHEA Grapalat" w:cs="Tahoma"/>
          <w:sz w:val="24"/>
          <w:szCs w:val="24"/>
          <w:lang w:val="hy-AM"/>
        </w:rPr>
        <w:t>բժշկական</w:t>
      </w:r>
      <w:r w:rsidR="001D2919" w:rsidRPr="00886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D2919" w:rsidRPr="0088606E">
        <w:rPr>
          <w:rFonts w:ascii="GHEA Grapalat" w:hAnsi="GHEA Grapalat" w:cs="Tahoma"/>
          <w:sz w:val="24"/>
          <w:szCs w:val="24"/>
          <w:lang w:val="hy-AM"/>
        </w:rPr>
        <w:t>օգնության</w:t>
      </w:r>
      <w:r w:rsidR="001D2919" w:rsidRPr="00886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D2919" w:rsidRPr="0088606E">
        <w:rPr>
          <w:rFonts w:ascii="GHEA Grapalat" w:hAnsi="GHEA Grapalat" w:cs="Tahoma"/>
          <w:sz w:val="24"/>
          <w:szCs w:val="24"/>
          <w:lang w:val="hy-AM"/>
        </w:rPr>
        <w:t xml:space="preserve">և </w:t>
      </w:r>
      <w:r w:rsidR="001D2919" w:rsidRPr="0088606E">
        <w:rPr>
          <w:rFonts w:ascii="GHEA Grapalat" w:hAnsi="GHEA Grapalat" w:cs="Tahoma"/>
          <w:spacing w:val="-2"/>
          <w:sz w:val="24"/>
          <w:szCs w:val="24"/>
          <w:lang w:val="hy-AM"/>
        </w:rPr>
        <w:t>սպասարկման</w:t>
      </w:r>
      <w:r w:rsidR="001D2919" w:rsidRPr="0088606E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="001D2919" w:rsidRPr="0088606E">
        <w:rPr>
          <w:rFonts w:ascii="GHEA Grapalat" w:hAnsi="GHEA Grapalat" w:cs="Tahoma"/>
          <w:spacing w:val="-2"/>
          <w:sz w:val="24"/>
          <w:szCs w:val="24"/>
          <w:lang w:val="hy-AM"/>
        </w:rPr>
        <w:t>կարգն</w:t>
      </w:r>
      <w:r w:rsidR="001D2919" w:rsidRPr="0088606E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="001D2919" w:rsidRPr="0088606E">
        <w:rPr>
          <w:rFonts w:ascii="GHEA Grapalat" w:hAnsi="GHEA Grapalat" w:cs="Tahoma"/>
          <w:spacing w:val="-2"/>
          <w:sz w:val="24"/>
          <w:szCs w:val="24"/>
          <w:lang w:val="hy-AM"/>
        </w:rPr>
        <w:t>ու</w:t>
      </w:r>
      <w:r w:rsidR="001D2919" w:rsidRPr="0088606E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="001D2919" w:rsidRPr="0088606E">
        <w:rPr>
          <w:rFonts w:ascii="GHEA Grapalat" w:hAnsi="GHEA Grapalat" w:cs="Tahoma"/>
          <w:spacing w:val="-2"/>
          <w:sz w:val="24"/>
          <w:szCs w:val="24"/>
          <w:lang w:val="hy-AM"/>
        </w:rPr>
        <w:t>շահառուներին</w:t>
      </w:r>
      <w:r w:rsidR="001D2919" w:rsidRPr="0088606E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="001D2919" w:rsidRPr="0088606E">
        <w:rPr>
          <w:rFonts w:ascii="GHEA Grapalat" w:hAnsi="GHEA Grapalat" w:cs="Tahoma"/>
          <w:spacing w:val="-2"/>
          <w:sz w:val="24"/>
          <w:szCs w:val="24"/>
          <w:lang w:val="hy-AM"/>
        </w:rPr>
        <w:t>ներկայացվող</w:t>
      </w:r>
      <w:r w:rsidR="001D2919" w:rsidRPr="0088606E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="001D2919" w:rsidRPr="0088606E">
        <w:rPr>
          <w:rFonts w:ascii="GHEA Grapalat" w:hAnsi="GHEA Grapalat" w:cs="Tahoma"/>
          <w:spacing w:val="-2"/>
          <w:sz w:val="24"/>
          <w:szCs w:val="24"/>
          <w:lang w:val="hy-AM"/>
        </w:rPr>
        <w:t>պահանջները</w:t>
      </w:r>
      <w:r w:rsidR="001D2919" w:rsidRPr="00886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D2919" w:rsidRPr="0088606E">
        <w:rPr>
          <w:rFonts w:ascii="GHEA Grapalat" w:hAnsi="GHEA Grapalat" w:cs="Tahoma"/>
          <w:sz w:val="24"/>
          <w:szCs w:val="24"/>
          <w:lang w:val="hy-AM"/>
        </w:rPr>
        <w:t>սահմանելու</w:t>
      </w:r>
      <w:r w:rsidR="001D2919" w:rsidRPr="00886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D2919" w:rsidRPr="0088606E">
        <w:rPr>
          <w:rFonts w:ascii="GHEA Grapalat" w:hAnsi="GHEA Grapalat" w:cs="Tahoma"/>
          <w:sz w:val="24"/>
          <w:szCs w:val="24"/>
          <w:lang w:val="hy-AM"/>
        </w:rPr>
        <w:t>մասին</w:t>
      </w:r>
      <w:r w:rsidR="001D2919" w:rsidRPr="0088606E">
        <w:rPr>
          <w:rFonts w:ascii="GHEA Grapalat" w:hAnsi="GHEA Grapalat"/>
          <w:sz w:val="24"/>
          <w:szCs w:val="24"/>
          <w:lang w:val="hy-AM"/>
        </w:rPr>
        <w:t> N 568-Ն որոշման</w:t>
      </w:r>
      <w:r w:rsidR="003253B2">
        <w:rPr>
          <w:rFonts w:ascii="GHEA Grapalat" w:hAnsi="GHEA Grapalat"/>
          <w:sz w:val="24"/>
          <w:szCs w:val="24"/>
          <w:lang w:val="hy-AM"/>
        </w:rPr>
        <w:t xml:space="preserve"> </w:t>
      </w:r>
      <w:r w:rsidR="001D2919" w:rsidRPr="0088606E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N 1 </w:t>
      </w:r>
      <w:r w:rsidR="001D2919" w:rsidRPr="0088606E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հավելվածի</w:t>
      </w:r>
      <w:r w:rsidR="009D1B1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`</w:t>
      </w:r>
    </w:p>
    <w:p w:rsidR="00116017" w:rsidRDefault="004E0754" w:rsidP="009D1B18">
      <w:pPr>
        <w:pStyle w:val="mechtex"/>
        <w:tabs>
          <w:tab w:val="left" w:pos="-284"/>
        </w:tabs>
        <w:spacing w:line="360" w:lineRule="auto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ab/>
      </w:r>
      <w:r w:rsidR="009D1B1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1</w:t>
      </w:r>
      <w:r w:rsidR="001D2919" w:rsidRPr="0088606E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10-րդ </w:t>
      </w:r>
      <w:r w:rsidR="001D2919" w:rsidRPr="0088606E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կետի</w:t>
      </w:r>
      <w:r w:rsidR="001D2919" w:rsidRPr="0088606E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5-րդ </w:t>
      </w:r>
      <w:r w:rsidR="0088606E" w:rsidRPr="0088606E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ենթակետից հետո </w:t>
      </w:r>
      <w:r w:rsidR="00923B94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լրացնել</w:t>
      </w:r>
      <w:r w:rsidR="0088606E" w:rsidRPr="0088606E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հետևյալ բովանդակությամբ</w:t>
      </w:r>
      <w:r w:rsidR="003B3CE5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նոր 6-րդ ենթակետ</w:t>
      </w:r>
      <w:r w:rsidR="0088606E" w:rsidRPr="0088606E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. </w:t>
      </w:r>
    </w:p>
    <w:p w:rsidR="0088606E" w:rsidRPr="00116017" w:rsidRDefault="003B3CE5" w:rsidP="00116017">
      <w:pPr>
        <w:pStyle w:val="mechtex"/>
        <w:tabs>
          <w:tab w:val="left" w:pos="-284"/>
        </w:tabs>
        <w:spacing w:line="360" w:lineRule="auto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88606E" w:rsidRPr="00116017">
        <w:rPr>
          <w:rFonts w:ascii="GHEA Grapalat" w:hAnsi="GHEA Grapalat"/>
          <w:sz w:val="24"/>
          <w:szCs w:val="24"/>
          <w:lang w:val="hy-AM"/>
        </w:rPr>
        <w:t>«6)</w:t>
      </w:r>
      <w:r w:rsidR="003253B2">
        <w:rPr>
          <w:rFonts w:ascii="GHEA Grapalat" w:hAnsi="GHEA Grapalat"/>
          <w:sz w:val="24"/>
          <w:szCs w:val="24"/>
          <w:lang w:val="hy-AM"/>
        </w:rPr>
        <w:t xml:space="preserve"> </w:t>
      </w:r>
      <w:r w:rsidR="0088606E" w:rsidRPr="00116017">
        <w:rPr>
          <w:rFonts w:ascii="GHEA Grapalat" w:hAnsi="GHEA Grapalat"/>
          <w:sz w:val="24"/>
          <w:szCs w:val="24"/>
          <w:lang w:val="hy-AM"/>
        </w:rPr>
        <w:t>Արցախյան երկրորդ պատերազմի ընթացքում կամ ավարտից հետո մարտական գործողություններին մասնակցության հետ կապված պատճառական կապով զոհված (մահացած) որդու ծնողներ:»</w:t>
      </w:r>
      <w:r w:rsidR="009D1B18">
        <w:rPr>
          <w:rFonts w:ascii="GHEA Grapalat" w:hAnsi="GHEA Grapalat"/>
          <w:sz w:val="24"/>
          <w:szCs w:val="24"/>
          <w:lang w:val="hy-AM"/>
        </w:rPr>
        <w:t>.</w:t>
      </w:r>
    </w:p>
    <w:p w:rsidR="0088606E" w:rsidRPr="00116017" w:rsidRDefault="004E0754" w:rsidP="00116017">
      <w:pPr>
        <w:shd w:val="clear" w:color="auto" w:fill="FFFFFF"/>
        <w:tabs>
          <w:tab w:val="left" w:pos="-284"/>
        </w:tabs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9D1B18">
        <w:rPr>
          <w:rFonts w:ascii="GHEA Grapalat" w:eastAsia="Times New Roman" w:hAnsi="GHEA Grapalat"/>
          <w:sz w:val="24"/>
          <w:szCs w:val="24"/>
          <w:lang w:val="hy-AM"/>
        </w:rPr>
        <w:t>2</w:t>
      </w:r>
      <w:r w:rsidR="0088606E" w:rsidRPr="0011601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11-րդ </w:t>
      </w:r>
      <w:r w:rsidR="0088606E" w:rsidRPr="0011601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կետի</w:t>
      </w:r>
      <w:r w:rsidR="0088606E" w:rsidRPr="0011601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3-րդ </w:t>
      </w:r>
      <w:r w:rsidR="0088606E" w:rsidRPr="0011601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ենթակետից հետո </w:t>
      </w:r>
      <w:r w:rsidR="00923B9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լրացնել</w:t>
      </w:r>
      <w:r w:rsidR="0088606E" w:rsidRPr="0011601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հետևյալ բովանդակությամբ</w:t>
      </w:r>
      <w:r w:rsidR="003B3CE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նոր 4-րդ ենթակետ</w:t>
      </w:r>
      <w:r w:rsidR="0088606E" w:rsidRPr="0011601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.</w:t>
      </w:r>
    </w:p>
    <w:p w:rsidR="0088606E" w:rsidRPr="00116017" w:rsidRDefault="0095335E" w:rsidP="00116017">
      <w:pPr>
        <w:shd w:val="clear" w:color="auto" w:fill="FFFFFF"/>
        <w:tabs>
          <w:tab w:val="left" w:pos="-284"/>
        </w:tabs>
        <w:spacing w:after="0" w:line="360" w:lineRule="auto"/>
        <w:ind w:left="-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225E54" w:rsidRPr="00116017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="0088606E" w:rsidRPr="00116017">
        <w:rPr>
          <w:rFonts w:ascii="GHEA Grapalat" w:eastAsia="Times New Roman" w:hAnsi="GHEA Grapalat"/>
          <w:sz w:val="24"/>
          <w:szCs w:val="24"/>
          <w:lang w:val="hy-AM"/>
        </w:rPr>
        <w:t>4) սույն հ</w:t>
      </w:r>
      <w:r w:rsidR="00225E54" w:rsidRPr="00116017">
        <w:rPr>
          <w:rFonts w:ascii="GHEA Grapalat" w:eastAsia="Times New Roman" w:hAnsi="GHEA Grapalat"/>
          <w:sz w:val="24"/>
          <w:szCs w:val="24"/>
          <w:lang w:val="hy-AM"/>
        </w:rPr>
        <w:t>ավելվածի</w:t>
      </w:r>
      <w:r w:rsidR="003253B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88606E" w:rsidRPr="00116017">
        <w:rPr>
          <w:rFonts w:ascii="GHEA Grapalat" w:eastAsia="Times New Roman" w:hAnsi="GHEA Grapalat"/>
          <w:sz w:val="24"/>
          <w:szCs w:val="24"/>
          <w:lang w:val="hy-AM"/>
        </w:rPr>
        <w:t>10-րդ կետով և 11-րդ կետի 2-րդ ենթակետով</w:t>
      </w:r>
      <w:r w:rsidR="003253B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88606E" w:rsidRPr="00116017">
        <w:rPr>
          <w:rFonts w:ascii="GHEA Grapalat" w:eastAsia="Times New Roman" w:hAnsi="GHEA Grapalat"/>
          <w:sz w:val="24"/>
          <w:szCs w:val="24"/>
          <w:lang w:val="hy-AM"/>
        </w:rPr>
        <w:t>սահմանված հիմնական և լրացուցիչ պահանջները վերաբերելի չեն սույն հավելվածի 10-րդ կետի 6-րդ ենթակետով նախատեսված դեպքերին:</w:t>
      </w:r>
      <w:r w:rsidR="00225E54" w:rsidRPr="00116017">
        <w:rPr>
          <w:rFonts w:ascii="GHEA Grapalat" w:eastAsia="Times New Roman" w:hAnsi="GHEA Grapalat"/>
          <w:sz w:val="24"/>
          <w:szCs w:val="24"/>
          <w:lang w:val="hy-AM"/>
        </w:rPr>
        <w:t>»</w:t>
      </w:r>
      <w:r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225E54" w:rsidRPr="00116017" w:rsidRDefault="004E0754" w:rsidP="00116017">
      <w:pPr>
        <w:shd w:val="clear" w:color="auto" w:fill="FFFFFF"/>
        <w:tabs>
          <w:tab w:val="left" w:pos="-284"/>
        </w:tabs>
        <w:spacing w:after="0" w:line="360" w:lineRule="auto"/>
        <w:ind w:left="-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9D1B18">
        <w:rPr>
          <w:rFonts w:ascii="GHEA Grapalat" w:eastAsia="Times New Roman" w:hAnsi="GHEA Grapalat"/>
          <w:sz w:val="24"/>
          <w:szCs w:val="24"/>
          <w:lang w:val="hy-AM"/>
        </w:rPr>
        <w:t xml:space="preserve">3 </w:t>
      </w:r>
      <w:r w:rsidR="00225E54" w:rsidRPr="00116017">
        <w:rPr>
          <w:rFonts w:ascii="GHEA Grapalat" w:eastAsia="Times New Roman" w:hAnsi="GHEA Grapalat"/>
          <w:sz w:val="24"/>
          <w:szCs w:val="24"/>
          <w:lang w:val="hy-AM"/>
        </w:rPr>
        <w:t xml:space="preserve">22-րդ կետի երրորդ ենթակետի «2014 թվականի դեկտեմբերի 18-ի N 1444-Ն որոշման» բառերը փոխարինել «1998 թվականի նոյեմբերի 17-ի N 713 որոշման» բառերով: </w:t>
      </w:r>
    </w:p>
    <w:p w:rsidR="00841528" w:rsidRPr="008B726F" w:rsidRDefault="009D1B18" w:rsidP="005739F0">
      <w:pPr>
        <w:pStyle w:val="ListParagraph"/>
        <w:shd w:val="clear" w:color="auto" w:fill="FFFFFF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2. </w:t>
      </w:r>
      <w:r w:rsidR="001D2919" w:rsidRPr="0011601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Սույն</w:t>
      </w:r>
      <w:r w:rsidR="001D2919" w:rsidRPr="0011601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որոշումն ուժի մեջ է մտնում պաշտոնական հրապարակմանը հաջորդող օրվանից:</w:t>
      </w:r>
      <w:r w:rsidR="008B726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sectPr w:rsidR="00841528" w:rsidRPr="008B726F" w:rsidSect="009533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E0E"/>
    <w:multiLevelType w:val="hybridMultilevel"/>
    <w:tmpl w:val="1636898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973DDA"/>
    <w:multiLevelType w:val="hybridMultilevel"/>
    <w:tmpl w:val="1636898E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 w15:restartNumberingAfterBreak="0">
    <w:nsid w:val="11DC518D"/>
    <w:multiLevelType w:val="hybridMultilevel"/>
    <w:tmpl w:val="1636898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F3C7B16"/>
    <w:multiLevelType w:val="hybridMultilevel"/>
    <w:tmpl w:val="BBCC1FC4"/>
    <w:lvl w:ilvl="0" w:tplc="04FED728">
      <w:start w:val="4"/>
      <w:numFmt w:val="decimal"/>
      <w:lvlText w:val="%1."/>
      <w:lvlJc w:val="left"/>
      <w:pPr>
        <w:ind w:left="720" w:hanging="360"/>
      </w:pPr>
      <w:rPr>
        <w:rFonts w:eastAsia="Calibri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28"/>
    <w:rsid w:val="00116017"/>
    <w:rsid w:val="001A5698"/>
    <w:rsid w:val="001C6F71"/>
    <w:rsid w:val="001D2919"/>
    <w:rsid w:val="00225E54"/>
    <w:rsid w:val="003253B2"/>
    <w:rsid w:val="003B3CE5"/>
    <w:rsid w:val="004E0754"/>
    <w:rsid w:val="004F53DE"/>
    <w:rsid w:val="00555D53"/>
    <w:rsid w:val="005739F0"/>
    <w:rsid w:val="00841528"/>
    <w:rsid w:val="0088606E"/>
    <w:rsid w:val="008B726F"/>
    <w:rsid w:val="00923B94"/>
    <w:rsid w:val="0095335E"/>
    <w:rsid w:val="009D1B18"/>
    <w:rsid w:val="00AF6DED"/>
    <w:rsid w:val="00D01604"/>
    <w:rsid w:val="00D94767"/>
    <w:rsid w:val="00F32E28"/>
    <w:rsid w:val="00F41DD4"/>
    <w:rsid w:val="00F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88F395-9DEE-4295-B95A-3391F493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841528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paragraph" w:customStyle="1" w:styleId="mechtex">
    <w:name w:val="mechtex"/>
    <w:basedOn w:val="Normal"/>
    <w:link w:val="mechtexChar"/>
    <w:rsid w:val="00841528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mechtexChar">
    <w:name w:val="mechtex Char"/>
    <w:link w:val="mechtex"/>
    <w:rsid w:val="00841528"/>
    <w:rPr>
      <w:rFonts w:ascii="Arial Armenian" w:eastAsia="Times New Roman" w:hAnsi="Arial Armenian"/>
      <w:sz w:val="22"/>
      <w:lang w:val="en-US"/>
    </w:rPr>
  </w:style>
  <w:style w:type="character" w:styleId="Strong">
    <w:name w:val="Strong"/>
    <w:uiPriority w:val="22"/>
    <w:qFormat/>
    <w:rsid w:val="00841528"/>
    <w:rPr>
      <w:b/>
      <w:bCs/>
    </w:rPr>
  </w:style>
  <w:style w:type="paragraph" w:styleId="NormalWeb">
    <w:name w:val="Normal (Web)"/>
    <w:basedOn w:val="Normal"/>
    <w:uiPriority w:val="99"/>
    <w:unhideWhenUsed/>
    <w:rsid w:val="008415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D4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 Pashayan</dc:creator>
  <cp:lastModifiedBy>MOH</cp:lastModifiedBy>
  <cp:revision>10</cp:revision>
  <cp:lastPrinted>2021-02-10T11:24:00Z</cp:lastPrinted>
  <dcterms:created xsi:type="dcterms:W3CDTF">2021-02-10T11:23:00Z</dcterms:created>
  <dcterms:modified xsi:type="dcterms:W3CDTF">2021-02-12T07:31:00Z</dcterms:modified>
</cp:coreProperties>
</file>