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GHEA Grapalat" w:cs="GHEA Grapalat" w:eastAsia="GHEA Grapalat" w:hAnsi="GHEA Grapalat"/>
          <w:b w:val="1"/>
          <w:sz w:val="24"/>
          <w:szCs w:val="24"/>
        </w:rPr>
      </w:pPr>
      <w:r w:rsidDel="00000000" w:rsidR="00000000" w:rsidRPr="00000000">
        <w:rPr>
          <w:rFonts w:ascii="GHEA Grapalat" w:cs="GHEA Grapalat" w:eastAsia="GHEA Grapalat" w:hAnsi="GHEA Grapalat"/>
          <w:b w:val="1"/>
          <w:sz w:val="24"/>
          <w:szCs w:val="24"/>
          <w:rtl w:val="0"/>
        </w:rPr>
        <w:t xml:space="preserve">ՀԱՅԱՍՏԱՆԻ ՀԱՆՐԱՊԵՏՈՒԹՅԱՆ</w:t>
      </w:r>
    </w:p>
    <w:p w:rsidR="00000000" w:rsidDel="00000000" w:rsidP="00000000" w:rsidRDefault="00000000" w:rsidRPr="00000000" w14:paraId="00000002">
      <w:pPr>
        <w:jc w:val="center"/>
        <w:rPr>
          <w:rFonts w:ascii="GHEA Grapalat" w:cs="GHEA Grapalat" w:eastAsia="GHEA Grapalat" w:hAnsi="GHEA Grapalat"/>
          <w:b w:val="1"/>
          <w:sz w:val="24"/>
          <w:szCs w:val="24"/>
        </w:rPr>
      </w:pPr>
      <w:r w:rsidDel="00000000" w:rsidR="00000000" w:rsidRPr="00000000">
        <w:rPr>
          <w:rFonts w:ascii="GHEA Grapalat" w:cs="GHEA Grapalat" w:eastAsia="GHEA Grapalat" w:hAnsi="GHEA Grapalat"/>
          <w:b w:val="1"/>
          <w:sz w:val="24"/>
          <w:szCs w:val="24"/>
          <w:rtl w:val="0"/>
        </w:rPr>
        <w:t xml:space="preserve">ՕՐԵՆՔԸ</w:t>
      </w:r>
    </w:p>
    <w:p w:rsidR="00000000" w:rsidDel="00000000" w:rsidP="00000000" w:rsidRDefault="00000000" w:rsidRPr="00000000" w14:paraId="00000003">
      <w:pPr>
        <w:jc w:val="center"/>
        <w:rPr>
          <w:rFonts w:ascii="GHEA Grapalat" w:cs="GHEA Grapalat" w:eastAsia="GHEA Grapalat" w:hAnsi="GHEA Grapalat"/>
          <w:b w:val="1"/>
          <w:sz w:val="24"/>
          <w:szCs w:val="24"/>
        </w:rPr>
      </w:pPr>
      <w:r w:rsidDel="00000000" w:rsidR="00000000" w:rsidRPr="00000000">
        <w:rPr>
          <w:rFonts w:ascii="GHEA Grapalat" w:cs="GHEA Grapalat" w:eastAsia="GHEA Grapalat" w:hAnsi="GHEA Grapalat"/>
          <w:b w:val="1"/>
          <w:sz w:val="24"/>
          <w:szCs w:val="24"/>
          <w:rtl w:val="0"/>
        </w:rPr>
        <w:t xml:space="preserve">«ՃԱՆԱՊԱՐՀԱՅԻՆ ԵՐԹԵՎԵԿՈՒԹՅԱՆ ԱՆՎՏԱՆԳՈՒԹՅԱՆ ԱՊԱՀՈՎՄԱՆ ՄԱՍԻՆ» ՕՐԵՆՔՈՒՄ ՓՈՓՈԽՈՒԹՅՈՒՆՆԵՐ ԿԱՏԱՐԵԼՈՒ ՄԱՍԻՆ</w:t>
      </w:r>
    </w:p>
    <w:p w:rsidR="00000000" w:rsidDel="00000000" w:rsidP="00000000" w:rsidRDefault="00000000" w:rsidRPr="00000000" w14:paraId="00000004">
      <w:pPr>
        <w:jc w:val="center"/>
        <w:rPr>
          <w:rFonts w:ascii="GHEA Grapalat" w:cs="GHEA Grapalat" w:eastAsia="GHEA Grapalat" w:hAnsi="GHEA Grapalat"/>
          <w:b w:val="1"/>
          <w:sz w:val="24"/>
          <w:szCs w:val="24"/>
        </w:rPr>
      </w:pPr>
      <w:r w:rsidDel="00000000" w:rsidR="00000000" w:rsidRPr="00000000">
        <w:rPr>
          <w:rtl w:val="0"/>
        </w:rPr>
      </w:r>
    </w:p>
    <w:p w:rsidR="00000000" w:rsidDel="00000000" w:rsidP="00000000" w:rsidRDefault="00000000" w:rsidRPr="00000000" w14:paraId="00000005">
      <w:pPr>
        <w:spacing w:after="0" w:lineRule="auto"/>
        <w:ind w:firstLine="720"/>
        <w:jc w:val="both"/>
        <w:rPr>
          <w:rFonts w:ascii="GHEA Grapalat" w:cs="GHEA Grapalat" w:eastAsia="GHEA Grapalat" w:hAnsi="GHEA Grapalat"/>
          <w:sz w:val="24"/>
          <w:szCs w:val="24"/>
        </w:rPr>
      </w:pPr>
      <w:r w:rsidDel="00000000" w:rsidR="00000000" w:rsidRPr="00000000">
        <w:rPr>
          <w:rFonts w:ascii="GHEA Grapalat" w:cs="GHEA Grapalat" w:eastAsia="GHEA Grapalat" w:hAnsi="GHEA Grapalat"/>
          <w:b w:val="1"/>
          <w:sz w:val="24"/>
          <w:szCs w:val="24"/>
          <w:rtl w:val="0"/>
        </w:rPr>
        <w:t xml:space="preserve">Հոդված 1. </w:t>
      </w:r>
      <w:r w:rsidDel="00000000" w:rsidR="00000000" w:rsidRPr="00000000">
        <w:rPr>
          <w:rFonts w:ascii="GHEA Grapalat" w:cs="GHEA Grapalat" w:eastAsia="GHEA Grapalat" w:hAnsi="GHEA Grapalat"/>
          <w:sz w:val="24"/>
          <w:szCs w:val="24"/>
          <w:rtl w:val="0"/>
        </w:rPr>
        <w:t xml:space="preserve">«Ճանապարհային երթևեկության անվտանգության մասին» 2005 թվականի հուլիսի 8-ի ՀՕ-166-Ն օրենքի (այսուհետ՝ Օրենք) 8-րդ հոդվածի 4-րդ մասը շարադրել հետևյալ խմբագրությամբ.</w:t>
      </w:r>
    </w:p>
    <w:p w:rsidR="00000000" w:rsidDel="00000000" w:rsidP="00000000" w:rsidRDefault="00000000" w:rsidRPr="00000000" w14:paraId="00000006">
      <w:pPr>
        <w:ind w:firstLine="720"/>
        <w:jc w:val="both"/>
        <w:rPr>
          <w:rFonts w:ascii="GHEA Grapalat" w:cs="GHEA Grapalat" w:eastAsia="GHEA Grapalat" w:hAnsi="GHEA Grapalat"/>
          <w:i w:val="1"/>
          <w:sz w:val="24"/>
          <w:szCs w:val="24"/>
        </w:rPr>
      </w:pPr>
      <w:r w:rsidDel="00000000" w:rsidR="00000000" w:rsidRPr="00000000">
        <w:rPr>
          <w:rFonts w:ascii="GHEA Grapalat" w:cs="GHEA Grapalat" w:eastAsia="GHEA Grapalat" w:hAnsi="GHEA Grapalat"/>
          <w:i w:val="1"/>
          <w:sz w:val="24"/>
          <w:szCs w:val="24"/>
          <w:rtl w:val="0"/>
        </w:rPr>
        <w:t xml:space="preserve">«4. Ճանապարհային երթևեկության բնագավառում վարչական իրավախախտումների հաշվառումն իրականացվում է ներքին գործերի բնագավառում պետական կառավարման լիազոր մարմնի ղեկավարի, իսկ պաշտպանության բնագավառում պետական կառավարման լիազոր մարմնի տրանսպորտային միջոցների վարորդների կողմից ճանապարհային երթևեկության բնագավառում կատարված իրավախախտումների հաշվառումը՝ պաշտպանության բնագավառում պետական կառավարման լիազոր մարմնի ղեկավարի հրամաններով սահմանված կարգով:»</w:t>
      </w:r>
    </w:p>
    <w:p w:rsidR="00000000" w:rsidDel="00000000" w:rsidP="00000000" w:rsidRDefault="00000000" w:rsidRPr="00000000" w14:paraId="00000007">
      <w:pPr>
        <w:spacing w:after="0" w:lineRule="auto"/>
        <w:ind w:firstLine="720"/>
        <w:jc w:val="both"/>
        <w:rPr>
          <w:rFonts w:ascii="GHEA Grapalat" w:cs="GHEA Grapalat" w:eastAsia="GHEA Grapalat" w:hAnsi="GHEA Grapalat"/>
          <w:sz w:val="24"/>
          <w:szCs w:val="24"/>
        </w:rPr>
      </w:pPr>
      <w:r w:rsidDel="00000000" w:rsidR="00000000" w:rsidRPr="00000000">
        <w:rPr>
          <w:rFonts w:ascii="GHEA Grapalat" w:cs="GHEA Grapalat" w:eastAsia="GHEA Grapalat" w:hAnsi="GHEA Grapalat"/>
          <w:b w:val="1"/>
          <w:sz w:val="24"/>
          <w:szCs w:val="24"/>
          <w:rtl w:val="0"/>
        </w:rPr>
        <w:t xml:space="preserve">Հոդված 2. </w:t>
      </w:r>
      <w:r w:rsidDel="00000000" w:rsidR="00000000" w:rsidRPr="00000000">
        <w:rPr>
          <w:rFonts w:ascii="GHEA Grapalat" w:cs="GHEA Grapalat" w:eastAsia="GHEA Grapalat" w:hAnsi="GHEA Grapalat"/>
          <w:sz w:val="24"/>
          <w:szCs w:val="24"/>
          <w:rtl w:val="0"/>
        </w:rPr>
        <w:t xml:space="preserve">Օրենքի 9-րդ հոդվածի 1-ին մասը՝</w:t>
      </w:r>
    </w:p>
    <w:p w:rsidR="00000000" w:rsidDel="00000000" w:rsidP="00000000" w:rsidRDefault="00000000" w:rsidRPr="00000000" w14:paraId="0000000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GHEA Grapalat" w:cs="GHEA Grapalat" w:eastAsia="GHEA Grapalat" w:hAnsi="GHEA Grapalat"/>
          <w:b w:val="0"/>
          <w:i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i w:val="0"/>
          <w:smallCaps w:val="0"/>
          <w:strike w:val="0"/>
          <w:color w:val="000000"/>
          <w:sz w:val="24"/>
          <w:szCs w:val="24"/>
          <w:u w:val="none"/>
          <w:shd w:fill="auto" w:val="clear"/>
          <w:vertAlign w:val="baseline"/>
          <w:rtl w:val="0"/>
        </w:rPr>
        <w:t xml:space="preserve">ժը և իե կետերն ուժի կորցրած ճանաչել.</w:t>
      </w:r>
    </w:p>
    <w:p w:rsidR="00000000" w:rsidDel="00000000" w:rsidP="00000000" w:rsidRDefault="00000000" w:rsidRPr="00000000" w14:paraId="0000000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GHEA Grapalat" w:cs="GHEA Grapalat" w:eastAsia="GHEA Grapalat" w:hAnsi="GHEA Grapalat"/>
          <w:b w:val="0"/>
          <w:i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i w:val="0"/>
          <w:smallCaps w:val="0"/>
          <w:strike w:val="0"/>
          <w:color w:val="000000"/>
          <w:sz w:val="24"/>
          <w:szCs w:val="24"/>
          <w:u w:val="none"/>
          <w:shd w:fill="auto" w:val="clear"/>
          <w:vertAlign w:val="baseline"/>
          <w:rtl w:val="0"/>
        </w:rPr>
        <w:t xml:space="preserve">իգ կետում </w:t>
      </w:r>
      <w:r w:rsidDel="00000000" w:rsidR="00000000" w:rsidRPr="00000000">
        <w:rPr>
          <w:rFonts w:ascii="GHEA Grapalat" w:cs="GHEA Grapalat" w:eastAsia="GHEA Grapalat" w:hAnsi="GHEA Grapalat"/>
          <w:b w:val="0"/>
          <w:i w:val="1"/>
          <w:smallCaps w:val="0"/>
          <w:strike w:val="0"/>
          <w:color w:val="000000"/>
          <w:sz w:val="24"/>
          <w:szCs w:val="24"/>
          <w:u w:val="none"/>
          <w:shd w:fill="auto" w:val="clear"/>
          <w:vertAlign w:val="baseline"/>
          <w:rtl w:val="0"/>
        </w:rPr>
        <w:t xml:space="preserve">«ոստիկանության»</w:t>
      </w:r>
      <w:r w:rsidDel="00000000" w:rsidR="00000000" w:rsidRPr="00000000">
        <w:rPr>
          <w:rFonts w:ascii="GHEA Grapalat" w:cs="GHEA Grapalat" w:eastAsia="GHEA Grapalat" w:hAnsi="GHEA Grapalat"/>
          <w:b w:val="0"/>
          <w:i w:val="0"/>
          <w:smallCaps w:val="0"/>
          <w:strike w:val="0"/>
          <w:color w:val="000000"/>
          <w:sz w:val="24"/>
          <w:szCs w:val="24"/>
          <w:u w:val="none"/>
          <w:shd w:fill="auto" w:val="clear"/>
          <w:vertAlign w:val="baseline"/>
          <w:rtl w:val="0"/>
        </w:rPr>
        <w:t xml:space="preserve"> բառը փոխարինել </w:t>
      </w:r>
      <w:r w:rsidDel="00000000" w:rsidR="00000000" w:rsidRPr="00000000">
        <w:rPr>
          <w:rFonts w:ascii="GHEA Grapalat" w:cs="GHEA Grapalat" w:eastAsia="GHEA Grapalat" w:hAnsi="GHEA Grapalat"/>
          <w:b w:val="0"/>
          <w:i w:val="1"/>
          <w:smallCaps w:val="0"/>
          <w:strike w:val="0"/>
          <w:color w:val="000000"/>
          <w:sz w:val="24"/>
          <w:szCs w:val="24"/>
          <w:u w:val="none"/>
          <w:shd w:fill="auto" w:val="clear"/>
          <w:vertAlign w:val="baseline"/>
          <w:rtl w:val="0"/>
        </w:rPr>
        <w:t xml:space="preserve">«ներքին գործերի բնագավառի պետական կառավարման լիազոր մարմնի»</w:t>
      </w:r>
      <w:r w:rsidDel="00000000" w:rsidR="00000000" w:rsidRPr="00000000">
        <w:rPr>
          <w:rFonts w:ascii="GHEA Grapalat" w:cs="GHEA Grapalat" w:eastAsia="GHEA Grapalat" w:hAnsi="GHEA Grapalat"/>
          <w:b w:val="0"/>
          <w:i w:val="0"/>
          <w:smallCaps w:val="0"/>
          <w:strike w:val="0"/>
          <w:color w:val="000000"/>
          <w:sz w:val="24"/>
          <w:szCs w:val="24"/>
          <w:u w:val="none"/>
          <w:shd w:fill="auto" w:val="clear"/>
          <w:vertAlign w:val="baseline"/>
          <w:rtl w:val="0"/>
        </w:rPr>
        <w:t xml:space="preserve"> բառերով.</w:t>
      </w:r>
    </w:p>
    <w:p w:rsidR="00000000" w:rsidDel="00000000" w:rsidP="00000000" w:rsidRDefault="00000000" w:rsidRPr="00000000" w14:paraId="0000000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0" w:right="0" w:firstLine="720"/>
        <w:jc w:val="both"/>
        <w:rPr>
          <w:rFonts w:ascii="GHEA Grapalat" w:cs="GHEA Grapalat" w:eastAsia="GHEA Grapalat" w:hAnsi="GHEA Grapalat"/>
          <w:b w:val="0"/>
          <w:i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i w:val="0"/>
          <w:smallCaps w:val="0"/>
          <w:strike w:val="0"/>
          <w:color w:val="000000"/>
          <w:sz w:val="24"/>
          <w:szCs w:val="24"/>
          <w:u w:val="none"/>
          <w:shd w:fill="auto" w:val="clear"/>
          <w:vertAlign w:val="baseline"/>
          <w:rtl w:val="0"/>
        </w:rPr>
        <w:t xml:space="preserve">իե.4-րդ կետում </w:t>
      </w:r>
      <w:r w:rsidDel="00000000" w:rsidR="00000000" w:rsidRPr="00000000">
        <w:rPr>
          <w:rFonts w:ascii="GHEA Grapalat" w:cs="GHEA Grapalat" w:eastAsia="GHEA Grapalat" w:hAnsi="GHEA Grapalat"/>
          <w:b w:val="0"/>
          <w:i w:val="1"/>
          <w:smallCaps w:val="0"/>
          <w:strike w:val="0"/>
          <w:color w:val="000000"/>
          <w:sz w:val="24"/>
          <w:szCs w:val="24"/>
          <w:u w:val="none"/>
          <w:shd w:fill="auto" w:val="clear"/>
          <w:vertAlign w:val="baseline"/>
          <w:rtl w:val="0"/>
        </w:rPr>
        <w:t xml:space="preserve">«ճանապարհային» </w:t>
      </w:r>
      <w:r w:rsidDel="00000000" w:rsidR="00000000" w:rsidRPr="00000000">
        <w:rPr>
          <w:rFonts w:ascii="GHEA Grapalat" w:cs="GHEA Grapalat" w:eastAsia="GHEA Grapalat" w:hAnsi="GHEA Grapalat"/>
          <w:b w:val="0"/>
          <w:i w:val="0"/>
          <w:smallCaps w:val="0"/>
          <w:strike w:val="0"/>
          <w:color w:val="000000"/>
          <w:sz w:val="24"/>
          <w:szCs w:val="24"/>
          <w:u w:val="none"/>
          <w:shd w:fill="auto" w:val="clear"/>
          <w:vertAlign w:val="baseline"/>
          <w:rtl w:val="0"/>
        </w:rPr>
        <w:t xml:space="preserve">բառը հանել։</w:t>
      </w:r>
    </w:p>
    <w:p w:rsidR="00000000" w:rsidDel="00000000" w:rsidP="00000000" w:rsidRDefault="00000000" w:rsidRPr="00000000" w14:paraId="0000000B">
      <w:pPr>
        <w:spacing w:after="0" w:lineRule="auto"/>
        <w:ind w:firstLine="720"/>
        <w:jc w:val="both"/>
        <w:rPr>
          <w:rFonts w:ascii="GHEA Grapalat" w:cs="GHEA Grapalat" w:eastAsia="GHEA Grapalat" w:hAnsi="GHEA Grapalat"/>
          <w:sz w:val="24"/>
          <w:szCs w:val="24"/>
        </w:rPr>
      </w:pPr>
      <w:r w:rsidDel="00000000" w:rsidR="00000000" w:rsidRPr="00000000">
        <w:rPr>
          <w:rFonts w:ascii="GHEA Grapalat" w:cs="GHEA Grapalat" w:eastAsia="GHEA Grapalat" w:hAnsi="GHEA Grapalat"/>
          <w:b w:val="1"/>
          <w:sz w:val="24"/>
          <w:szCs w:val="24"/>
          <w:rtl w:val="0"/>
        </w:rPr>
        <w:t xml:space="preserve">Հոդված 3. </w:t>
      </w:r>
      <w:r w:rsidDel="00000000" w:rsidR="00000000" w:rsidRPr="00000000">
        <w:rPr>
          <w:rFonts w:ascii="GHEA Grapalat" w:cs="GHEA Grapalat" w:eastAsia="GHEA Grapalat" w:hAnsi="GHEA Grapalat"/>
          <w:sz w:val="24"/>
          <w:szCs w:val="24"/>
          <w:rtl w:val="0"/>
        </w:rPr>
        <w:t xml:space="preserve">Օրենքում լրացնել հետևյալ բովանդակությամբ 9.1-րդ հոդված.</w:t>
      </w:r>
    </w:p>
    <w:p w:rsidR="00000000" w:rsidDel="00000000" w:rsidP="00000000" w:rsidRDefault="00000000" w:rsidRPr="00000000" w14:paraId="0000000C">
      <w:pPr>
        <w:spacing w:after="0" w:lineRule="auto"/>
        <w:ind w:firstLine="720"/>
        <w:jc w:val="both"/>
        <w:rPr>
          <w:rFonts w:ascii="GHEA Grapalat" w:cs="GHEA Grapalat" w:eastAsia="GHEA Grapalat" w:hAnsi="GHEA Grapalat"/>
          <w:b w:val="1"/>
          <w:i w:val="1"/>
          <w:sz w:val="24"/>
          <w:szCs w:val="24"/>
        </w:rPr>
      </w:pPr>
      <w:r w:rsidDel="00000000" w:rsidR="00000000" w:rsidRPr="00000000">
        <w:rPr>
          <w:rFonts w:ascii="GHEA Grapalat" w:cs="GHEA Grapalat" w:eastAsia="GHEA Grapalat" w:hAnsi="GHEA Grapalat"/>
          <w:i w:val="1"/>
          <w:sz w:val="24"/>
          <w:szCs w:val="24"/>
          <w:rtl w:val="0"/>
        </w:rPr>
        <w:t xml:space="preserve">«</w:t>
      </w:r>
      <w:r w:rsidDel="00000000" w:rsidR="00000000" w:rsidRPr="00000000">
        <w:rPr>
          <w:rFonts w:ascii="GHEA Grapalat" w:cs="GHEA Grapalat" w:eastAsia="GHEA Grapalat" w:hAnsi="GHEA Grapalat"/>
          <w:b w:val="1"/>
          <w:i w:val="1"/>
          <w:sz w:val="24"/>
          <w:szCs w:val="24"/>
          <w:rtl w:val="0"/>
        </w:rPr>
        <w:t xml:space="preserve">Հոդված 9.1. Ճանապարհային երթևեկության անվտանգության ապահովման բնագավառում ներքին գործերի բնագավառի պետական կառավարման լիազոր մարմնի լիազորությունները</w:t>
      </w:r>
    </w:p>
    <w:p w:rsidR="00000000" w:rsidDel="00000000" w:rsidP="00000000" w:rsidRDefault="00000000" w:rsidRPr="00000000" w14:paraId="0000000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GHEA Grapalat" w:cs="GHEA Grapalat" w:eastAsia="GHEA Grapalat" w:hAnsi="GHEA Grapalat"/>
          <w:b w:val="0"/>
          <w:i w:val="1"/>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i w:val="1"/>
          <w:smallCaps w:val="0"/>
          <w:strike w:val="0"/>
          <w:color w:val="000000"/>
          <w:sz w:val="24"/>
          <w:szCs w:val="24"/>
          <w:u w:val="none"/>
          <w:shd w:fill="auto" w:val="clear"/>
          <w:vertAlign w:val="baseline"/>
          <w:rtl w:val="0"/>
        </w:rPr>
        <w:t xml:space="preserve">Ճանապարհային երթևեկության անվտանգության ապահովման բնագավառում ներքին գործերի բնագավառի պետական կառավարման լիազոր մարմինը (այսուհետ՝ ներքին գործերի լիազոր մարմին)՝</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GHEA Grapalat" w:cs="GHEA Grapalat" w:eastAsia="GHEA Grapalat" w:hAnsi="GHEA Grapalat"/>
          <w:b w:val="0"/>
          <w:i w:val="1"/>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i w:val="1"/>
          <w:smallCaps w:val="0"/>
          <w:strike w:val="0"/>
          <w:color w:val="000000"/>
          <w:sz w:val="24"/>
          <w:szCs w:val="24"/>
          <w:u w:val="none"/>
          <w:shd w:fill="auto" w:val="clear"/>
          <w:vertAlign w:val="baseline"/>
          <w:rtl w:val="0"/>
        </w:rPr>
        <w:t xml:space="preserve">ա) մասնակցում է պետական քաղաքականության իրականացմանը.</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GHEA Grapalat" w:cs="GHEA Grapalat" w:eastAsia="GHEA Grapalat" w:hAnsi="GHEA Grapalat"/>
          <w:b w:val="0"/>
          <w:i w:val="1"/>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i w:val="1"/>
          <w:smallCaps w:val="0"/>
          <w:strike w:val="0"/>
          <w:color w:val="000000"/>
          <w:sz w:val="24"/>
          <w:szCs w:val="24"/>
          <w:u w:val="none"/>
          <w:shd w:fill="auto" w:val="clear"/>
          <w:vertAlign w:val="baseline"/>
          <w:rtl w:val="0"/>
        </w:rPr>
        <w:t xml:space="preserve">բ) մասնակցում է ճանապարհային երթևեկության անվտանգության ապահովման համալիր և տարեկան ծրագրերի մշակմանը և իրականացմանը.</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GHEA Grapalat" w:cs="GHEA Grapalat" w:eastAsia="GHEA Grapalat" w:hAnsi="GHEA Grapalat"/>
          <w:b w:val="0"/>
          <w:i w:val="1"/>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i w:val="1"/>
          <w:smallCaps w:val="0"/>
          <w:strike w:val="0"/>
          <w:color w:val="000000"/>
          <w:sz w:val="24"/>
          <w:szCs w:val="24"/>
          <w:u w:val="none"/>
          <w:shd w:fill="auto" w:val="clear"/>
          <w:vertAlign w:val="baseline"/>
          <w:rtl w:val="0"/>
        </w:rPr>
        <w:t xml:space="preserve">գ) մշակում և համապատասխան մարմինների քննարկմանն է ներկայացնում բնագավառը կարգավորող իրավական ակտերի նախագծեր.</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GHEA Grapalat" w:cs="GHEA Grapalat" w:eastAsia="GHEA Grapalat" w:hAnsi="GHEA Grapalat"/>
          <w:b w:val="0"/>
          <w:i w:val="1"/>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i w:val="1"/>
          <w:smallCaps w:val="0"/>
          <w:strike w:val="0"/>
          <w:color w:val="000000"/>
          <w:sz w:val="24"/>
          <w:szCs w:val="24"/>
          <w:u w:val="none"/>
          <w:shd w:fill="auto" w:val="clear"/>
          <w:vertAlign w:val="baseline"/>
          <w:rtl w:val="0"/>
        </w:rPr>
        <w:t xml:space="preserve">դ) տալիս է հաշվառման տվյալների փոփոխությամբ տրանսպորտային միջոցների վերասարքավորման և առանց թույլտվության վերասարքավորված տրանսպորտային միջոցների վերահաշվառման թույլտվություն, բացառությամբ թափքը կամ հենասարքը համապատասխանաբար նույն եզրաչափերով թափքով կամ հենասարքով կամ շարժիչը նույն տեխնիկական բնութագրերով շարժիչով կամ տրանսպորտային միջոցի գույնը փոփոխելու դեպքերի.</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GHEA Grapalat" w:cs="GHEA Grapalat" w:eastAsia="GHEA Grapalat" w:hAnsi="GHEA Grapalat"/>
          <w:b w:val="0"/>
          <w:i w:val="1"/>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i w:val="1"/>
          <w:smallCaps w:val="0"/>
          <w:strike w:val="0"/>
          <w:color w:val="000000"/>
          <w:sz w:val="24"/>
          <w:szCs w:val="24"/>
          <w:u w:val="none"/>
          <w:shd w:fill="auto" w:val="clear"/>
          <w:vertAlign w:val="baseline"/>
          <w:rtl w:val="0"/>
        </w:rPr>
        <w:t xml:space="preserve">ե) սահմանված կարգով ընդունում է վարորդական վկայական ստանալու քննություններ և տալիս տրանսպորտային միջոցներ վարելու իրավունքի ազգային վկայականներ, իսկ դրանց հիման վրա` նաև միջազգային վարորդական վկայականներ.</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GHEA Grapalat" w:cs="GHEA Grapalat" w:eastAsia="GHEA Grapalat" w:hAnsi="GHEA Grapalat"/>
          <w:b w:val="0"/>
          <w:i w:val="1"/>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i w:val="1"/>
          <w:smallCaps w:val="0"/>
          <w:strike w:val="0"/>
          <w:color w:val="000000"/>
          <w:sz w:val="24"/>
          <w:szCs w:val="24"/>
          <w:u w:val="none"/>
          <w:shd w:fill="auto" w:val="clear"/>
          <w:vertAlign w:val="baseline"/>
          <w:rtl w:val="0"/>
        </w:rPr>
        <w:t xml:space="preserve">զ) սահմանում է տրանսպորտային միջոցների հաշվառման մեծ պահանջարկ ունեցող համարանիշների հատկացման գները` ըստ չափորոշիչների.</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GHEA Grapalat" w:cs="GHEA Grapalat" w:eastAsia="GHEA Grapalat" w:hAnsi="GHEA Grapalat"/>
          <w:b w:val="0"/>
          <w:i w:val="1"/>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i w:val="1"/>
          <w:smallCaps w:val="0"/>
          <w:strike w:val="0"/>
          <w:color w:val="000000"/>
          <w:sz w:val="24"/>
          <w:szCs w:val="24"/>
          <w:u w:val="none"/>
          <w:shd w:fill="auto" w:val="clear"/>
          <w:vertAlign w:val="baseline"/>
          <w:rtl w:val="0"/>
        </w:rPr>
        <w:t xml:space="preserve">է) հսկողություն է իրականացնում ճանապարհները և դրանց ինժեներական կառույցները, ճանապարհային երթևեկության կազմակերպման տեխնիկական միջոցները տեխնիկական նորմերի, կանոնների և ստանդարտների պահանջներին համապատասխանեցնելու նկատմամբ, ներկայացնում հայտնաբերված խախտումների վերացման պահանջներ.</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GHEA Grapalat" w:cs="GHEA Grapalat" w:eastAsia="GHEA Grapalat" w:hAnsi="GHEA Grapalat"/>
          <w:b w:val="0"/>
          <w:i w:val="1"/>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i w:val="1"/>
          <w:smallCaps w:val="0"/>
          <w:strike w:val="0"/>
          <w:color w:val="000000"/>
          <w:sz w:val="24"/>
          <w:szCs w:val="24"/>
          <w:u w:val="none"/>
          <w:shd w:fill="auto" w:val="clear"/>
          <w:vertAlign w:val="baseline"/>
          <w:rtl w:val="0"/>
        </w:rPr>
        <w:t xml:space="preserve">ը) սահմանված կարգով իրականացնում է տրանսպորտային միջոցի նկատմամբ իրավունքի վերաբերյալ նախնական նշում, տրանսպորտային միջոցների պետական գրանցում, հաշվառում և արգելադրում, տրամադրում է տրանսպորտային միջոցի սեփականության իրավունքի պետական գրանցման վկայական, պետական հաշվառման փաստաթղթեր և հաշվառման համարանիշեր։</w:t>
      </w:r>
    </w:p>
    <w:p w:rsidR="00000000" w:rsidDel="00000000" w:rsidP="00000000" w:rsidRDefault="00000000" w:rsidRPr="00000000" w14:paraId="0000001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0" w:right="0" w:firstLine="720"/>
        <w:jc w:val="both"/>
        <w:rPr>
          <w:rFonts w:ascii="GHEA Grapalat" w:cs="GHEA Grapalat" w:eastAsia="GHEA Grapalat" w:hAnsi="GHEA Grapalat"/>
          <w:b w:val="0"/>
          <w:i w:val="1"/>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i w:val="1"/>
          <w:smallCaps w:val="0"/>
          <w:strike w:val="0"/>
          <w:color w:val="000000"/>
          <w:sz w:val="24"/>
          <w:szCs w:val="24"/>
          <w:u w:val="none"/>
          <w:shd w:fill="auto" w:val="clear"/>
          <w:vertAlign w:val="baseline"/>
          <w:rtl w:val="0"/>
        </w:rPr>
        <w:t xml:space="preserve">Ներքին գործերի լիազոր մարմինը վերահսկողություն է իրականացնում ճանապարհային երթևեկության անվտանգության բնագավառում Հայաստանի Հանրապետության ոստիկանության գործունեության նկատմամբ։»</w:t>
      </w:r>
      <w:r w:rsidDel="00000000" w:rsidR="00000000" w:rsidRPr="00000000">
        <w:rPr>
          <w:rFonts w:ascii="GHEA Grapalat" w:cs="GHEA Grapalat" w:eastAsia="GHEA Grapalat" w:hAnsi="GHEA Grapalat"/>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7">
      <w:pPr>
        <w:spacing w:after="0" w:lineRule="auto"/>
        <w:ind w:firstLine="720"/>
        <w:jc w:val="both"/>
        <w:rPr>
          <w:rFonts w:ascii="GHEA Grapalat" w:cs="GHEA Grapalat" w:eastAsia="GHEA Grapalat" w:hAnsi="GHEA Grapalat"/>
          <w:sz w:val="24"/>
          <w:szCs w:val="24"/>
        </w:rPr>
      </w:pPr>
      <w:r w:rsidDel="00000000" w:rsidR="00000000" w:rsidRPr="00000000">
        <w:rPr>
          <w:rFonts w:ascii="GHEA Grapalat" w:cs="GHEA Grapalat" w:eastAsia="GHEA Grapalat" w:hAnsi="GHEA Grapalat"/>
          <w:b w:val="1"/>
          <w:sz w:val="24"/>
          <w:szCs w:val="24"/>
          <w:rtl w:val="0"/>
        </w:rPr>
        <w:t xml:space="preserve">Հոդված 4. </w:t>
      </w:r>
      <w:r w:rsidDel="00000000" w:rsidR="00000000" w:rsidRPr="00000000">
        <w:rPr>
          <w:rFonts w:ascii="GHEA Grapalat" w:cs="GHEA Grapalat" w:eastAsia="GHEA Grapalat" w:hAnsi="GHEA Grapalat"/>
          <w:sz w:val="24"/>
          <w:szCs w:val="24"/>
          <w:rtl w:val="0"/>
        </w:rPr>
        <w:t xml:space="preserve">Օրենքի 10-րդ հոդվածի 1-ին մասը՝</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GHEA Grapalat" w:cs="GHEA Grapalat" w:eastAsia="GHEA Grapalat" w:hAnsi="GHEA Grapalat"/>
          <w:b w:val="0"/>
          <w:i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i w:val="0"/>
          <w:smallCaps w:val="0"/>
          <w:strike w:val="0"/>
          <w:color w:val="000000"/>
          <w:sz w:val="24"/>
          <w:szCs w:val="24"/>
          <w:u w:val="none"/>
          <w:shd w:fill="auto" w:val="clear"/>
          <w:vertAlign w:val="baseline"/>
          <w:rtl w:val="0"/>
        </w:rPr>
        <w:t xml:space="preserve">ուժը կորցրած ճանաչել ա-գ, զ-է, թ-ժ և ժէ.1 կետերը.</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GHEA Grapalat" w:cs="GHEA Grapalat" w:eastAsia="GHEA Grapalat" w:hAnsi="GHEA Grapalat"/>
          <w:b w:val="0"/>
          <w:i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i w:val="0"/>
          <w:smallCaps w:val="0"/>
          <w:strike w:val="0"/>
          <w:color w:val="000000"/>
          <w:sz w:val="24"/>
          <w:szCs w:val="24"/>
          <w:u w:val="none"/>
          <w:shd w:fill="auto" w:val="clear"/>
          <w:vertAlign w:val="baseline"/>
          <w:rtl w:val="0"/>
        </w:rPr>
        <w:t xml:space="preserve">ժա կետում </w:t>
      </w:r>
      <w:r w:rsidDel="00000000" w:rsidR="00000000" w:rsidRPr="00000000">
        <w:rPr>
          <w:rFonts w:ascii="GHEA Grapalat" w:cs="GHEA Grapalat" w:eastAsia="GHEA Grapalat" w:hAnsi="GHEA Grapalat"/>
          <w:b w:val="0"/>
          <w:i w:val="1"/>
          <w:smallCaps w:val="0"/>
          <w:strike w:val="0"/>
          <w:color w:val="000000"/>
          <w:sz w:val="24"/>
          <w:szCs w:val="24"/>
          <w:u w:val="none"/>
          <w:shd w:fill="auto" w:val="clear"/>
          <w:vertAlign w:val="baseline"/>
          <w:rtl w:val="0"/>
        </w:rPr>
        <w:t xml:space="preserve">«ճանապարհապարեկային» </w:t>
      </w:r>
      <w:r w:rsidDel="00000000" w:rsidR="00000000" w:rsidRPr="00000000">
        <w:rPr>
          <w:rFonts w:ascii="GHEA Grapalat" w:cs="GHEA Grapalat" w:eastAsia="GHEA Grapalat" w:hAnsi="GHEA Grapalat"/>
          <w:b w:val="0"/>
          <w:i w:val="0"/>
          <w:smallCaps w:val="0"/>
          <w:strike w:val="0"/>
          <w:color w:val="000000"/>
          <w:sz w:val="24"/>
          <w:szCs w:val="24"/>
          <w:u w:val="none"/>
          <w:shd w:fill="auto" w:val="clear"/>
          <w:vertAlign w:val="baseline"/>
          <w:rtl w:val="0"/>
        </w:rPr>
        <w:t xml:space="preserve">և </w:t>
      </w:r>
      <w:r w:rsidDel="00000000" w:rsidR="00000000" w:rsidRPr="00000000">
        <w:rPr>
          <w:rFonts w:ascii="GHEA Grapalat" w:cs="GHEA Grapalat" w:eastAsia="GHEA Grapalat" w:hAnsi="GHEA Grapalat"/>
          <w:b w:val="0"/>
          <w:i w:val="1"/>
          <w:smallCaps w:val="0"/>
          <w:strike w:val="0"/>
          <w:color w:val="000000"/>
          <w:sz w:val="24"/>
          <w:szCs w:val="24"/>
          <w:u w:val="none"/>
          <w:shd w:fill="auto" w:val="clear"/>
          <w:vertAlign w:val="baseline"/>
          <w:rtl w:val="0"/>
        </w:rPr>
        <w:t xml:space="preserve">«՝ որպես կանոն, շրջիկ պարեկության եղանակով» </w:t>
      </w:r>
      <w:r w:rsidDel="00000000" w:rsidR="00000000" w:rsidRPr="00000000">
        <w:rPr>
          <w:rFonts w:ascii="GHEA Grapalat" w:cs="GHEA Grapalat" w:eastAsia="GHEA Grapalat" w:hAnsi="GHEA Grapalat"/>
          <w:b w:val="0"/>
          <w:i w:val="0"/>
          <w:smallCaps w:val="0"/>
          <w:strike w:val="0"/>
          <w:color w:val="000000"/>
          <w:sz w:val="24"/>
          <w:szCs w:val="24"/>
          <w:u w:val="none"/>
          <w:shd w:fill="auto" w:val="clear"/>
          <w:vertAlign w:val="baseline"/>
          <w:rtl w:val="0"/>
        </w:rPr>
        <w:t xml:space="preserve">բառերը հանել։</w:t>
      </w:r>
    </w:p>
    <w:p w:rsidR="00000000" w:rsidDel="00000000" w:rsidP="00000000" w:rsidRDefault="00000000" w:rsidRPr="00000000" w14:paraId="0000001A">
      <w:pPr>
        <w:spacing w:after="0" w:lineRule="auto"/>
        <w:jc w:val="both"/>
        <w:rPr>
          <w:rFonts w:ascii="GHEA Grapalat" w:cs="GHEA Grapalat" w:eastAsia="GHEA Grapalat" w:hAnsi="GHEA Grapalat"/>
          <w:sz w:val="24"/>
          <w:szCs w:val="24"/>
        </w:rPr>
      </w:pPr>
      <w:r w:rsidDel="00000000" w:rsidR="00000000" w:rsidRPr="00000000">
        <w:rPr>
          <w:rtl w:val="0"/>
        </w:rPr>
      </w:r>
    </w:p>
    <w:p w:rsidR="00000000" w:rsidDel="00000000" w:rsidP="00000000" w:rsidRDefault="00000000" w:rsidRPr="00000000" w14:paraId="0000001B">
      <w:pPr>
        <w:spacing w:after="0" w:lineRule="auto"/>
        <w:ind w:firstLine="720"/>
        <w:jc w:val="both"/>
        <w:rPr>
          <w:rFonts w:ascii="GHEA Grapalat" w:cs="GHEA Grapalat" w:eastAsia="GHEA Grapalat" w:hAnsi="GHEA Grapalat"/>
          <w:sz w:val="24"/>
          <w:szCs w:val="24"/>
        </w:rPr>
      </w:pPr>
      <w:r w:rsidDel="00000000" w:rsidR="00000000" w:rsidRPr="00000000">
        <w:rPr>
          <w:rFonts w:ascii="GHEA Grapalat" w:cs="GHEA Grapalat" w:eastAsia="GHEA Grapalat" w:hAnsi="GHEA Grapalat"/>
          <w:b w:val="1"/>
          <w:sz w:val="24"/>
          <w:szCs w:val="24"/>
          <w:rtl w:val="0"/>
        </w:rPr>
        <w:t xml:space="preserve">Հոդված 5. </w:t>
      </w:r>
      <w:r w:rsidDel="00000000" w:rsidR="00000000" w:rsidRPr="00000000">
        <w:rPr>
          <w:rFonts w:ascii="GHEA Grapalat" w:cs="GHEA Grapalat" w:eastAsia="GHEA Grapalat" w:hAnsi="GHEA Grapalat"/>
          <w:sz w:val="24"/>
          <w:szCs w:val="24"/>
          <w:rtl w:val="0"/>
        </w:rPr>
        <w:t xml:space="preserve">Օրենքի 13-րդ հոդվածը՝</w:t>
      </w:r>
    </w:p>
    <w:p w:rsidR="00000000" w:rsidDel="00000000" w:rsidP="00000000" w:rsidRDefault="00000000" w:rsidRPr="00000000" w14:paraId="0000001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GHEA Grapalat" w:cs="GHEA Grapalat" w:eastAsia="GHEA Grapalat" w:hAnsi="GHEA Grapalat"/>
          <w:b w:val="0"/>
          <w:i w:val="1"/>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i w:val="1"/>
          <w:smallCaps w:val="0"/>
          <w:strike w:val="0"/>
          <w:color w:val="000000"/>
          <w:sz w:val="24"/>
          <w:szCs w:val="24"/>
          <w:u w:val="none"/>
          <w:shd w:fill="auto" w:val="clear"/>
          <w:vertAlign w:val="baseline"/>
          <w:rtl w:val="0"/>
        </w:rPr>
        <w:t xml:space="preserve">«ճանապարհային ոստիկանություն» </w:t>
      </w:r>
      <w:r w:rsidDel="00000000" w:rsidR="00000000" w:rsidRPr="00000000">
        <w:rPr>
          <w:rFonts w:ascii="GHEA Grapalat" w:cs="GHEA Grapalat" w:eastAsia="GHEA Grapalat" w:hAnsi="GHEA Grapalat"/>
          <w:b w:val="0"/>
          <w:i w:val="0"/>
          <w:smallCaps w:val="0"/>
          <w:strike w:val="0"/>
          <w:color w:val="000000"/>
          <w:sz w:val="24"/>
          <w:szCs w:val="24"/>
          <w:u w:val="none"/>
          <w:shd w:fill="auto" w:val="clear"/>
          <w:vertAlign w:val="baseline"/>
          <w:rtl w:val="0"/>
        </w:rPr>
        <w:t xml:space="preserve">և </w:t>
      </w:r>
      <w:r w:rsidDel="00000000" w:rsidR="00000000" w:rsidRPr="00000000">
        <w:rPr>
          <w:rFonts w:ascii="GHEA Grapalat" w:cs="GHEA Grapalat" w:eastAsia="GHEA Grapalat" w:hAnsi="GHEA Grapalat"/>
          <w:b w:val="0"/>
          <w:i w:val="1"/>
          <w:smallCaps w:val="0"/>
          <w:strike w:val="0"/>
          <w:color w:val="000000"/>
          <w:sz w:val="24"/>
          <w:szCs w:val="24"/>
          <w:u w:val="none"/>
          <w:shd w:fill="auto" w:val="clear"/>
          <w:vertAlign w:val="baseline"/>
          <w:rtl w:val="0"/>
        </w:rPr>
        <w:t xml:space="preserve">«ճանապարհային ոստիկանության իրավասու ստորաբաժանում» </w:t>
      </w:r>
      <w:r w:rsidDel="00000000" w:rsidR="00000000" w:rsidRPr="00000000">
        <w:rPr>
          <w:rFonts w:ascii="GHEA Grapalat" w:cs="GHEA Grapalat" w:eastAsia="GHEA Grapalat" w:hAnsi="GHEA Grapalat"/>
          <w:b w:val="0"/>
          <w:i w:val="0"/>
          <w:smallCaps w:val="0"/>
          <w:strike w:val="0"/>
          <w:color w:val="000000"/>
          <w:sz w:val="24"/>
          <w:szCs w:val="24"/>
          <w:u w:val="none"/>
          <w:shd w:fill="auto" w:val="clear"/>
          <w:vertAlign w:val="baseline"/>
          <w:rtl w:val="0"/>
        </w:rPr>
        <w:t xml:space="preserve">բառերը և համապատասխան հոլովաձևերը փոխարինել </w:t>
      </w:r>
      <w:r w:rsidDel="00000000" w:rsidR="00000000" w:rsidRPr="00000000">
        <w:rPr>
          <w:rFonts w:ascii="GHEA Grapalat" w:cs="GHEA Grapalat" w:eastAsia="GHEA Grapalat" w:hAnsi="GHEA Grapalat"/>
          <w:b w:val="0"/>
          <w:i w:val="1"/>
          <w:smallCaps w:val="0"/>
          <w:strike w:val="0"/>
          <w:color w:val="000000"/>
          <w:sz w:val="24"/>
          <w:szCs w:val="24"/>
          <w:u w:val="none"/>
          <w:shd w:fill="auto" w:val="clear"/>
          <w:vertAlign w:val="baseline"/>
          <w:rtl w:val="0"/>
        </w:rPr>
        <w:t xml:space="preserve">«ներքին գործերի լիազոր մարմին» </w:t>
      </w:r>
      <w:r w:rsidDel="00000000" w:rsidR="00000000" w:rsidRPr="00000000">
        <w:rPr>
          <w:rFonts w:ascii="GHEA Grapalat" w:cs="GHEA Grapalat" w:eastAsia="GHEA Grapalat" w:hAnsi="GHEA Grapalat"/>
          <w:b w:val="0"/>
          <w:i w:val="0"/>
          <w:smallCaps w:val="0"/>
          <w:strike w:val="0"/>
          <w:color w:val="000000"/>
          <w:sz w:val="24"/>
          <w:szCs w:val="24"/>
          <w:u w:val="none"/>
          <w:shd w:fill="auto" w:val="clear"/>
          <w:vertAlign w:val="baseline"/>
          <w:rtl w:val="0"/>
        </w:rPr>
        <w:t xml:space="preserve">բառերով և համապատասխան հոլովաձևերով, բացառությամբ նույն հոդվածի 2-րդ մասի և 8-րդ մասի 1-ին կետի.</w:t>
      </w:r>
      <w:r w:rsidDel="00000000" w:rsidR="00000000" w:rsidRPr="00000000">
        <w:rPr>
          <w:rtl w:val="0"/>
        </w:rPr>
      </w:r>
    </w:p>
    <w:p w:rsidR="00000000" w:rsidDel="00000000" w:rsidP="00000000" w:rsidRDefault="00000000" w:rsidRPr="00000000" w14:paraId="0000001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GHEA Grapalat" w:cs="GHEA Grapalat" w:eastAsia="GHEA Grapalat" w:hAnsi="GHEA Grapalat"/>
          <w:b w:val="0"/>
          <w:i w:val="1"/>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i w:val="1"/>
          <w:smallCaps w:val="0"/>
          <w:strike w:val="0"/>
          <w:color w:val="000000"/>
          <w:sz w:val="24"/>
          <w:szCs w:val="24"/>
          <w:u w:val="none"/>
          <w:shd w:fill="auto" w:val="clear"/>
          <w:vertAlign w:val="baseline"/>
          <w:rtl w:val="0"/>
        </w:rPr>
        <w:t xml:space="preserve">«Հայաստանի Հանրապետության ոստիկանության պետը» </w:t>
      </w:r>
      <w:r w:rsidDel="00000000" w:rsidR="00000000" w:rsidRPr="00000000">
        <w:rPr>
          <w:rFonts w:ascii="GHEA Grapalat" w:cs="GHEA Grapalat" w:eastAsia="GHEA Grapalat" w:hAnsi="GHEA Grapalat"/>
          <w:b w:val="0"/>
          <w:i w:val="0"/>
          <w:smallCaps w:val="0"/>
          <w:strike w:val="0"/>
          <w:color w:val="000000"/>
          <w:sz w:val="24"/>
          <w:szCs w:val="24"/>
          <w:u w:val="none"/>
          <w:shd w:fill="auto" w:val="clear"/>
          <w:vertAlign w:val="baseline"/>
          <w:rtl w:val="0"/>
        </w:rPr>
        <w:t xml:space="preserve">և</w:t>
      </w:r>
      <w:r w:rsidDel="00000000" w:rsidR="00000000" w:rsidRPr="00000000">
        <w:rPr>
          <w:rFonts w:ascii="GHEA Grapalat" w:cs="GHEA Grapalat" w:eastAsia="GHEA Grapalat" w:hAnsi="GHEA Grapalat"/>
          <w:b w:val="0"/>
          <w:i w:val="1"/>
          <w:smallCaps w:val="0"/>
          <w:strike w:val="0"/>
          <w:color w:val="000000"/>
          <w:sz w:val="24"/>
          <w:szCs w:val="24"/>
          <w:u w:val="none"/>
          <w:shd w:fill="auto" w:val="clear"/>
          <w:vertAlign w:val="baseline"/>
          <w:rtl w:val="0"/>
        </w:rPr>
        <w:t xml:space="preserve"> «ոստիկանության պետը» </w:t>
      </w:r>
      <w:r w:rsidDel="00000000" w:rsidR="00000000" w:rsidRPr="00000000">
        <w:rPr>
          <w:rFonts w:ascii="GHEA Grapalat" w:cs="GHEA Grapalat" w:eastAsia="GHEA Grapalat" w:hAnsi="GHEA Grapalat"/>
          <w:b w:val="0"/>
          <w:i w:val="0"/>
          <w:smallCaps w:val="0"/>
          <w:strike w:val="0"/>
          <w:color w:val="000000"/>
          <w:sz w:val="24"/>
          <w:szCs w:val="24"/>
          <w:u w:val="none"/>
          <w:shd w:fill="auto" w:val="clear"/>
          <w:vertAlign w:val="baseline"/>
          <w:rtl w:val="0"/>
        </w:rPr>
        <w:t xml:space="preserve">բառերը և համապատասխան հոլովաձևերը փոխարինել </w:t>
      </w:r>
      <w:r w:rsidDel="00000000" w:rsidR="00000000" w:rsidRPr="00000000">
        <w:rPr>
          <w:rFonts w:ascii="GHEA Grapalat" w:cs="GHEA Grapalat" w:eastAsia="GHEA Grapalat" w:hAnsi="GHEA Grapalat"/>
          <w:b w:val="0"/>
          <w:i w:val="1"/>
          <w:smallCaps w:val="0"/>
          <w:strike w:val="0"/>
          <w:color w:val="000000"/>
          <w:sz w:val="24"/>
          <w:szCs w:val="24"/>
          <w:u w:val="none"/>
          <w:shd w:fill="auto" w:val="clear"/>
          <w:vertAlign w:val="baseline"/>
          <w:rtl w:val="0"/>
        </w:rPr>
        <w:t xml:space="preserve">«ներքին գործերի լիազոր մարմնի ղեկավարը» </w:t>
      </w:r>
      <w:r w:rsidDel="00000000" w:rsidR="00000000" w:rsidRPr="00000000">
        <w:rPr>
          <w:rFonts w:ascii="GHEA Grapalat" w:cs="GHEA Grapalat" w:eastAsia="GHEA Grapalat" w:hAnsi="GHEA Grapalat"/>
          <w:b w:val="0"/>
          <w:i w:val="0"/>
          <w:smallCaps w:val="0"/>
          <w:strike w:val="0"/>
          <w:color w:val="000000"/>
          <w:sz w:val="24"/>
          <w:szCs w:val="24"/>
          <w:u w:val="none"/>
          <w:shd w:fill="auto" w:val="clear"/>
          <w:vertAlign w:val="baseline"/>
          <w:rtl w:val="0"/>
        </w:rPr>
        <w:t xml:space="preserve">բառերով և համապատասխան հոլովաձևերով.</w:t>
      </w:r>
      <w:r w:rsidDel="00000000" w:rsidR="00000000" w:rsidRPr="00000000">
        <w:rPr>
          <w:rtl w:val="0"/>
        </w:rPr>
      </w:r>
    </w:p>
    <w:p w:rsidR="00000000" w:rsidDel="00000000" w:rsidP="00000000" w:rsidRDefault="00000000" w:rsidRPr="00000000" w14:paraId="0000001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GHEA Grapalat" w:cs="GHEA Grapalat" w:eastAsia="GHEA Grapalat" w:hAnsi="GHEA Grapalat"/>
          <w:b w:val="0"/>
          <w:i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i w:val="0"/>
          <w:smallCaps w:val="0"/>
          <w:strike w:val="0"/>
          <w:color w:val="000000"/>
          <w:sz w:val="24"/>
          <w:szCs w:val="24"/>
          <w:u w:val="none"/>
          <w:shd w:fill="auto" w:val="clear"/>
          <w:vertAlign w:val="baseline"/>
          <w:rtl w:val="0"/>
        </w:rPr>
        <w:t xml:space="preserve">2-րդ մասում </w:t>
      </w:r>
      <w:r w:rsidDel="00000000" w:rsidR="00000000" w:rsidRPr="00000000">
        <w:rPr>
          <w:rFonts w:ascii="GHEA Grapalat" w:cs="GHEA Grapalat" w:eastAsia="GHEA Grapalat" w:hAnsi="GHEA Grapalat"/>
          <w:b w:val="0"/>
          <w:i w:val="1"/>
          <w:smallCaps w:val="0"/>
          <w:strike w:val="0"/>
          <w:color w:val="000000"/>
          <w:sz w:val="24"/>
          <w:szCs w:val="24"/>
          <w:u w:val="none"/>
          <w:shd w:fill="auto" w:val="clear"/>
          <w:vertAlign w:val="baseline"/>
          <w:rtl w:val="0"/>
        </w:rPr>
        <w:t xml:space="preserve">«ճանապարհային</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w:t>
      </w:r>
      <w:r w:rsidDel="00000000" w:rsidR="00000000" w:rsidRPr="00000000">
        <w:rPr>
          <w:rFonts w:ascii="GHEA Grapalat" w:cs="GHEA Grapalat" w:eastAsia="GHEA Grapalat" w:hAnsi="GHEA Grapalat"/>
          <w:b w:val="0"/>
          <w:i w:val="1"/>
          <w:smallCaps w:val="0"/>
          <w:strike w:val="0"/>
          <w:color w:val="000000"/>
          <w:sz w:val="24"/>
          <w:szCs w:val="24"/>
          <w:u w:val="none"/>
          <w:shd w:fill="auto" w:val="clear"/>
          <w:vertAlign w:val="baseline"/>
          <w:rtl w:val="0"/>
        </w:rPr>
        <w:t xml:space="preserve">ոստիկանության վարչական մասի կամ տրանսպորտային միջոցի գտնվելու վայրն սպասարկող իրավասու ստորաբաժանման» </w:t>
      </w:r>
      <w:r w:rsidDel="00000000" w:rsidR="00000000" w:rsidRPr="00000000">
        <w:rPr>
          <w:rFonts w:ascii="GHEA Grapalat" w:cs="GHEA Grapalat" w:eastAsia="GHEA Grapalat" w:hAnsi="GHEA Grapalat"/>
          <w:b w:val="0"/>
          <w:i w:val="0"/>
          <w:smallCaps w:val="0"/>
          <w:strike w:val="0"/>
          <w:color w:val="000000"/>
          <w:sz w:val="24"/>
          <w:szCs w:val="24"/>
          <w:u w:val="none"/>
          <w:shd w:fill="auto" w:val="clear"/>
          <w:vertAlign w:val="baseline"/>
          <w:rtl w:val="0"/>
        </w:rPr>
        <w:t xml:space="preserve">բառերը փոխարինել </w:t>
      </w:r>
      <w:r w:rsidDel="00000000" w:rsidR="00000000" w:rsidRPr="00000000">
        <w:rPr>
          <w:rFonts w:ascii="GHEA Grapalat" w:cs="GHEA Grapalat" w:eastAsia="GHEA Grapalat" w:hAnsi="GHEA Grapalat"/>
          <w:b w:val="0"/>
          <w:i w:val="1"/>
          <w:smallCaps w:val="0"/>
          <w:strike w:val="0"/>
          <w:color w:val="000000"/>
          <w:sz w:val="24"/>
          <w:szCs w:val="24"/>
          <w:u w:val="none"/>
          <w:shd w:fill="auto" w:val="clear"/>
          <w:vertAlign w:val="baseline"/>
          <w:rtl w:val="0"/>
        </w:rPr>
        <w:t xml:space="preserve">«ներքին գործերի լիազոր մարմնի» </w:t>
      </w:r>
      <w:r w:rsidDel="00000000" w:rsidR="00000000" w:rsidRPr="00000000">
        <w:rPr>
          <w:rFonts w:ascii="GHEA Grapalat" w:cs="GHEA Grapalat" w:eastAsia="GHEA Grapalat" w:hAnsi="GHEA Grapalat"/>
          <w:b w:val="0"/>
          <w:i w:val="0"/>
          <w:smallCaps w:val="0"/>
          <w:strike w:val="0"/>
          <w:color w:val="000000"/>
          <w:sz w:val="24"/>
          <w:szCs w:val="24"/>
          <w:u w:val="none"/>
          <w:shd w:fill="auto" w:val="clear"/>
          <w:vertAlign w:val="baseline"/>
          <w:rtl w:val="0"/>
        </w:rPr>
        <w:t xml:space="preserve">բառերով.</w:t>
      </w:r>
    </w:p>
    <w:p w:rsidR="00000000" w:rsidDel="00000000" w:rsidP="00000000" w:rsidRDefault="00000000" w:rsidRPr="00000000" w14:paraId="0000001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GHEA Grapalat" w:cs="GHEA Grapalat" w:eastAsia="GHEA Grapalat" w:hAnsi="GHEA Grapalat"/>
          <w:b w:val="0"/>
          <w:i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i w:val="0"/>
          <w:smallCaps w:val="0"/>
          <w:strike w:val="0"/>
          <w:color w:val="000000"/>
          <w:sz w:val="24"/>
          <w:szCs w:val="24"/>
          <w:u w:val="none"/>
          <w:shd w:fill="auto" w:val="clear"/>
          <w:vertAlign w:val="baseline"/>
          <w:rtl w:val="0"/>
        </w:rPr>
        <w:t xml:space="preserve">8-րդ մասի 1-ին կետում </w:t>
      </w:r>
      <w:r w:rsidDel="00000000" w:rsidR="00000000" w:rsidRPr="00000000">
        <w:rPr>
          <w:rFonts w:ascii="GHEA Grapalat" w:cs="GHEA Grapalat" w:eastAsia="GHEA Grapalat" w:hAnsi="GHEA Grapalat"/>
          <w:b w:val="0"/>
          <w:i w:val="1"/>
          <w:smallCaps w:val="0"/>
          <w:strike w:val="0"/>
          <w:color w:val="000000"/>
          <w:sz w:val="24"/>
          <w:szCs w:val="24"/>
          <w:u w:val="none"/>
          <w:shd w:fill="auto" w:val="clear"/>
          <w:vertAlign w:val="baseline"/>
          <w:rtl w:val="0"/>
        </w:rPr>
        <w:t xml:space="preserve">«ճանապարհային ոստիկանության» </w:t>
      </w:r>
      <w:r w:rsidDel="00000000" w:rsidR="00000000" w:rsidRPr="00000000">
        <w:rPr>
          <w:rFonts w:ascii="GHEA Grapalat" w:cs="GHEA Grapalat" w:eastAsia="GHEA Grapalat" w:hAnsi="GHEA Grapalat"/>
          <w:b w:val="0"/>
          <w:i w:val="0"/>
          <w:smallCaps w:val="0"/>
          <w:strike w:val="0"/>
          <w:color w:val="000000"/>
          <w:sz w:val="24"/>
          <w:szCs w:val="24"/>
          <w:u w:val="none"/>
          <w:shd w:fill="auto" w:val="clear"/>
          <w:vertAlign w:val="baseline"/>
          <w:rtl w:val="0"/>
        </w:rPr>
        <w:t xml:space="preserve">բառերը հանել, իսկ </w:t>
      </w:r>
      <w:r w:rsidDel="00000000" w:rsidR="00000000" w:rsidRPr="00000000">
        <w:rPr>
          <w:rFonts w:ascii="GHEA Grapalat" w:cs="GHEA Grapalat" w:eastAsia="GHEA Grapalat" w:hAnsi="GHEA Grapalat"/>
          <w:b w:val="0"/>
          <w:i w:val="1"/>
          <w:smallCaps w:val="0"/>
          <w:strike w:val="0"/>
          <w:color w:val="000000"/>
          <w:sz w:val="24"/>
          <w:szCs w:val="24"/>
          <w:u w:val="none"/>
          <w:shd w:fill="auto" w:val="clear"/>
          <w:vertAlign w:val="baseline"/>
          <w:rtl w:val="0"/>
        </w:rPr>
        <w:t xml:space="preserve">«ճանապարհային ոստիկանության իրավասու ստորաբաժանում» </w:t>
      </w:r>
      <w:r w:rsidDel="00000000" w:rsidR="00000000" w:rsidRPr="00000000">
        <w:rPr>
          <w:rFonts w:ascii="GHEA Grapalat" w:cs="GHEA Grapalat" w:eastAsia="GHEA Grapalat" w:hAnsi="GHEA Grapalat"/>
          <w:b w:val="0"/>
          <w:i w:val="0"/>
          <w:smallCaps w:val="0"/>
          <w:strike w:val="0"/>
          <w:color w:val="000000"/>
          <w:sz w:val="24"/>
          <w:szCs w:val="24"/>
          <w:u w:val="none"/>
          <w:shd w:fill="auto" w:val="clear"/>
          <w:vertAlign w:val="baseline"/>
          <w:rtl w:val="0"/>
        </w:rPr>
        <w:t xml:space="preserve">բառերը փոխարինել </w:t>
      </w:r>
      <w:r w:rsidDel="00000000" w:rsidR="00000000" w:rsidRPr="00000000">
        <w:rPr>
          <w:rFonts w:ascii="GHEA Grapalat" w:cs="GHEA Grapalat" w:eastAsia="GHEA Grapalat" w:hAnsi="GHEA Grapalat"/>
          <w:b w:val="0"/>
          <w:i w:val="1"/>
          <w:smallCaps w:val="0"/>
          <w:strike w:val="0"/>
          <w:color w:val="000000"/>
          <w:sz w:val="24"/>
          <w:szCs w:val="24"/>
          <w:u w:val="none"/>
          <w:shd w:fill="auto" w:val="clear"/>
          <w:vertAlign w:val="baseline"/>
          <w:rtl w:val="0"/>
        </w:rPr>
        <w:t xml:space="preserve">«ներքին գործերի լիազոր մարմին» </w:t>
      </w:r>
      <w:r w:rsidDel="00000000" w:rsidR="00000000" w:rsidRPr="00000000">
        <w:rPr>
          <w:rFonts w:ascii="GHEA Grapalat" w:cs="GHEA Grapalat" w:eastAsia="GHEA Grapalat" w:hAnsi="GHEA Grapalat"/>
          <w:b w:val="0"/>
          <w:i w:val="0"/>
          <w:smallCaps w:val="0"/>
          <w:strike w:val="0"/>
          <w:color w:val="000000"/>
          <w:sz w:val="24"/>
          <w:szCs w:val="24"/>
          <w:u w:val="none"/>
          <w:shd w:fill="auto" w:val="clear"/>
          <w:vertAlign w:val="baseline"/>
          <w:rtl w:val="0"/>
        </w:rPr>
        <w:t xml:space="preserve">բառերով.</w:t>
      </w:r>
    </w:p>
    <w:p w:rsidR="00000000" w:rsidDel="00000000" w:rsidP="00000000" w:rsidRDefault="00000000" w:rsidRPr="00000000" w14:paraId="0000002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0" w:right="0" w:firstLine="720"/>
        <w:jc w:val="both"/>
        <w:rPr>
          <w:rFonts w:ascii="GHEA Grapalat" w:cs="GHEA Grapalat" w:eastAsia="GHEA Grapalat" w:hAnsi="GHEA Grapalat"/>
          <w:b w:val="0"/>
          <w:i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i w:val="0"/>
          <w:smallCaps w:val="0"/>
          <w:strike w:val="0"/>
          <w:color w:val="000000"/>
          <w:sz w:val="24"/>
          <w:szCs w:val="24"/>
          <w:u w:val="none"/>
          <w:shd w:fill="auto" w:val="clear"/>
          <w:vertAlign w:val="baseline"/>
          <w:rtl w:val="0"/>
        </w:rPr>
        <w:t xml:space="preserve">20.9-րդ մասում </w:t>
      </w:r>
      <w:r w:rsidDel="00000000" w:rsidR="00000000" w:rsidRPr="00000000">
        <w:rPr>
          <w:rFonts w:ascii="GHEA Grapalat" w:cs="GHEA Grapalat" w:eastAsia="GHEA Grapalat" w:hAnsi="GHEA Grapalat"/>
          <w:b w:val="0"/>
          <w:i w:val="1"/>
          <w:smallCaps w:val="0"/>
          <w:strike w:val="0"/>
          <w:color w:val="000000"/>
          <w:sz w:val="24"/>
          <w:szCs w:val="24"/>
          <w:u w:val="none"/>
          <w:shd w:fill="auto" w:val="clear"/>
          <w:vertAlign w:val="baseline"/>
          <w:rtl w:val="0"/>
        </w:rPr>
        <w:t xml:space="preserve">«Ոստիկանությունը» </w:t>
      </w:r>
      <w:r w:rsidDel="00000000" w:rsidR="00000000" w:rsidRPr="00000000">
        <w:rPr>
          <w:rFonts w:ascii="GHEA Grapalat" w:cs="GHEA Grapalat" w:eastAsia="GHEA Grapalat" w:hAnsi="GHEA Grapalat"/>
          <w:b w:val="0"/>
          <w:i w:val="0"/>
          <w:smallCaps w:val="0"/>
          <w:strike w:val="0"/>
          <w:color w:val="000000"/>
          <w:sz w:val="24"/>
          <w:szCs w:val="24"/>
          <w:u w:val="none"/>
          <w:shd w:fill="auto" w:val="clear"/>
          <w:vertAlign w:val="baseline"/>
          <w:rtl w:val="0"/>
        </w:rPr>
        <w:t xml:space="preserve">բառը փոխարինել </w:t>
      </w:r>
      <w:r w:rsidDel="00000000" w:rsidR="00000000" w:rsidRPr="00000000">
        <w:rPr>
          <w:rFonts w:ascii="GHEA Grapalat" w:cs="GHEA Grapalat" w:eastAsia="GHEA Grapalat" w:hAnsi="GHEA Grapalat"/>
          <w:b w:val="0"/>
          <w:i w:val="1"/>
          <w:smallCaps w:val="0"/>
          <w:strike w:val="0"/>
          <w:color w:val="000000"/>
          <w:sz w:val="24"/>
          <w:szCs w:val="24"/>
          <w:u w:val="none"/>
          <w:shd w:fill="auto" w:val="clear"/>
          <w:vertAlign w:val="baseline"/>
          <w:rtl w:val="0"/>
        </w:rPr>
        <w:t xml:space="preserve">«Ներքին գործերի լիազոր մարմինը» </w:t>
      </w:r>
      <w:r w:rsidDel="00000000" w:rsidR="00000000" w:rsidRPr="00000000">
        <w:rPr>
          <w:rFonts w:ascii="GHEA Grapalat" w:cs="GHEA Grapalat" w:eastAsia="GHEA Grapalat" w:hAnsi="GHEA Grapalat"/>
          <w:b w:val="0"/>
          <w:i w:val="0"/>
          <w:smallCaps w:val="0"/>
          <w:strike w:val="0"/>
          <w:color w:val="000000"/>
          <w:sz w:val="24"/>
          <w:szCs w:val="24"/>
          <w:u w:val="none"/>
          <w:shd w:fill="auto" w:val="clear"/>
          <w:vertAlign w:val="baseline"/>
          <w:rtl w:val="0"/>
        </w:rPr>
        <w:t xml:space="preserve">բառով։</w:t>
      </w:r>
    </w:p>
    <w:p w:rsidR="00000000" w:rsidDel="00000000" w:rsidP="00000000" w:rsidRDefault="00000000" w:rsidRPr="00000000" w14:paraId="00000021">
      <w:pPr>
        <w:ind w:firstLine="720"/>
        <w:jc w:val="both"/>
        <w:rPr>
          <w:rFonts w:ascii="GHEA Grapalat" w:cs="GHEA Grapalat" w:eastAsia="GHEA Grapalat" w:hAnsi="GHEA Grapalat"/>
          <w:sz w:val="24"/>
          <w:szCs w:val="24"/>
        </w:rPr>
      </w:pPr>
      <w:r w:rsidDel="00000000" w:rsidR="00000000" w:rsidRPr="00000000">
        <w:rPr>
          <w:rFonts w:ascii="GHEA Grapalat" w:cs="GHEA Grapalat" w:eastAsia="GHEA Grapalat" w:hAnsi="GHEA Grapalat"/>
          <w:b w:val="1"/>
          <w:sz w:val="24"/>
          <w:szCs w:val="24"/>
          <w:rtl w:val="0"/>
        </w:rPr>
        <w:t xml:space="preserve">Հոդված 6. </w:t>
      </w:r>
      <w:r w:rsidDel="00000000" w:rsidR="00000000" w:rsidRPr="00000000">
        <w:rPr>
          <w:rFonts w:ascii="GHEA Grapalat" w:cs="GHEA Grapalat" w:eastAsia="GHEA Grapalat" w:hAnsi="GHEA Grapalat"/>
          <w:sz w:val="24"/>
          <w:szCs w:val="24"/>
          <w:rtl w:val="0"/>
        </w:rPr>
        <w:t xml:space="preserve">Օրենքի 13.1-րդ և 15-րդ հոդվածներում </w:t>
      </w:r>
      <w:r w:rsidDel="00000000" w:rsidR="00000000" w:rsidRPr="00000000">
        <w:rPr>
          <w:rFonts w:ascii="GHEA Grapalat" w:cs="GHEA Grapalat" w:eastAsia="GHEA Grapalat" w:hAnsi="GHEA Grapalat"/>
          <w:i w:val="1"/>
          <w:sz w:val="24"/>
          <w:szCs w:val="24"/>
          <w:rtl w:val="0"/>
        </w:rPr>
        <w:t xml:space="preserve">«ճանապարհային ոստիկանությունում» </w:t>
      </w:r>
      <w:r w:rsidDel="00000000" w:rsidR="00000000" w:rsidRPr="00000000">
        <w:rPr>
          <w:rFonts w:ascii="GHEA Grapalat" w:cs="GHEA Grapalat" w:eastAsia="GHEA Grapalat" w:hAnsi="GHEA Grapalat"/>
          <w:sz w:val="24"/>
          <w:szCs w:val="24"/>
          <w:rtl w:val="0"/>
        </w:rPr>
        <w:t xml:space="preserve">բառերը փոխարինել </w:t>
      </w:r>
      <w:r w:rsidDel="00000000" w:rsidR="00000000" w:rsidRPr="00000000">
        <w:rPr>
          <w:rFonts w:ascii="GHEA Grapalat" w:cs="GHEA Grapalat" w:eastAsia="GHEA Grapalat" w:hAnsi="GHEA Grapalat"/>
          <w:i w:val="1"/>
          <w:sz w:val="24"/>
          <w:szCs w:val="24"/>
          <w:rtl w:val="0"/>
        </w:rPr>
        <w:t xml:space="preserve">«ներքին գործերի լիազոր մարմնում» </w:t>
      </w:r>
      <w:r w:rsidDel="00000000" w:rsidR="00000000" w:rsidRPr="00000000">
        <w:rPr>
          <w:rFonts w:ascii="GHEA Grapalat" w:cs="GHEA Grapalat" w:eastAsia="GHEA Grapalat" w:hAnsi="GHEA Grapalat"/>
          <w:sz w:val="24"/>
          <w:szCs w:val="24"/>
          <w:rtl w:val="0"/>
        </w:rPr>
        <w:t xml:space="preserve">բառերով։</w:t>
      </w:r>
    </w:p>
    <w:p w:rsidR="00000000" w:rsidDel="00000000" w:rsidP="00000000" w:rsidRDefault="00000000" w:rsidRPr="00000000" w14:paraId="00000022">
      <w:pPr>
        <w:ind w:firstLine="720"/>
        <w:jc w:val="both"/>
        <w:rPr>
          <w:rFonts w:ascii="GHEA Grapalat" w:cs="GHEA Grapalat" w:eastAsia="GHEA Grapalat" w:hAnsi="GHEA Grapalat"/>
          <w:sz w:val="24"/>
          <w:szCs w:val="24"/>
        </w:rPr>
      </w:pPr>
      <w:r w:rsidDel="00000000" w:rsidR="00000000" w:rsidRPr="00000000">
        <w:rPr>
          <w:rFonts w:ascii="GHEA Grapalat" w:cs="GHEA Grapalat" w:eastAsia="GHEA Grapalat" w:hAnsi="GHEA Grapalat"/>
          <w:b w:val="1"/>
          <w:sz w:val="24"/>
          <w:szCs w:val="24"/>
          <w:rtl w:val="0"/>
        </w:rPr>
        <w:t xml:space="preserve">Հոդված 7.</w:t>
      </w:r>
      <w:r w:rsidDel="00000000" w:rsidR="00000000" w:rsidRPr="00000000">
        <w:rPr>
          <w:rFonts w:ascii="GHEA Grapalat" w:cs="GHEA Grapalat" w:eastAsia="GHEA Grapalat" w:hAnsi="GHEA Grapalat"/>
          <w:sz w:val="24"/>
          <w:szCs w:val="24"/>
          <w:rtl w:val="0"/>
        </w:rPr>
        <w:t xml:space="preserve"> Օրենքի 17-րդ հոդվածի 4-րդ մասում </w:t>
      </w:r>
      <w:r w:rsidDel="00000000" w:rsidR="00000000" w:rsidRPr="00000000">
        <w:rPr>
          <w:rFonts w:ascii="GHEA Grapalat" w:cs="GHEA Grapalat" w:eastAsia="GHEA Grapalat" w:hAnsi="GHEA Grapalat"/>
          <w:i w:val="1"/>
          <w:sz w:val="24"/>
          <w:szCs w:val="24"/>
          <w:rtl w:val="0"/>
        </w:rPr>
        <w:t xml:space="preserve">«ներկայանալ» </w:t>
      </w:r>
      <w:r w:rsidDel="00000000" w:rsidR="00000000" w:rsidRPr="00000000">
        <w:rPr>
          <w:rFonts w:ascii="GHEA Grapalat" w:cs="GHEA Grapalat" w:eastAsia="GHEA Grapalat" w:hAnsi="GHEA Grapalat"/>
          <w:sz w:val="24"/>
          <w:szCs w:val="24"/>
          <w:rtl w:val="0"/>
        </w:rPr>
        <w:t xml:space="preserve">բառից հետո լրացնել </w:t>
      </w:r>
      <w:r w:rsidDel="00000000" w:rsidR="00000000" w:rsidRPr="00000000">
        <w:rPr>
          <w:rFonts w:ascii="GHEA Grapalat" w:cs="GHEA Grapalat" w:eastAsia="GHEA Grapalat" w:hAnsi="GHEA Grapalat"/>
          <w:i w:val="1"/>
          <w:sz w:val="24"/>
          <w:szCs w:val="24"/>
          <w:rtl w:val="0"/>
        </w:rPr>
        <w:t xml:space="preserve">«՝ հայտնելով պաշտոնը, կոչումը, ազգանունը և ստորաբաժանումը, ինչպես նաև հարցման դեպքում՝ ոստիկանության ծառայողի նույնականացման անհատական համարը» </w:t>
      </w:r>
      <w:r w:rsidDel="00000000" w:rsidR="00000000" w:rsidRPr="00000000">
        <w:rPr>
          <w:rFonts w:ascii="GHEA Grapalat" w:cs="GHEA Grapalat" w:eastAsia="GHEA Grapalat" w:hAnsi="GHEA Grapalat"/>
          <w:sz w:val="24"/>
          <w:szCs w:val="24"/>
          <w:rtl w:val="0"/>
        </w:rPr>
        <w:t xml:space="preserve">բառերը։</w:t>
      </w:r>
    </w:p>
    <w:p w:rsidR="00000000" w:rsidDel="00000000" w:rsidP="00000000" w:rsidRDefault="00000000" w:rsidRPr="00000000" w14:paraId="00000023">
      <w:pPr>
        <w:ind w:firstLine="720"/>
        <w:jc w:val="both"/>
        <w:rPr>
          <w:rFonts w:ascii="GHEA Grapalat" w:cs="GHEA Grapalat" w:eastAsia="GHEA Grapalat" w:hAnsi="GHEA Grapalat"/>
          <w:sz w:val="24"/>
          <w:szCs w:val="24"/>
        </w:rPr>
      </w:pPr>
      <w:r w:rsidDel="00000000" w:rsidR="00000000" w:rsidRPr="00000000">
        <w:rPr>
          <w:rFonts w:ascii="GHEA Grapalat" w:cs="GHEA Grapalat" w:eastAsia="GHEA Grapalat" w:hAnsi="GHEA Grapalat"/>
          <w:b w:val="1"/>
          <w:sz w:val="24"/>
          <w:szCs w:val="24"/>
          <w:rtl w:val="0"/>
        </w:rPr>
        <w:t xml:space="preserve">Հոդված 8. </w:t>
      </w:r>
      <w:r w:rsidDel="00000000" w:rsidR="00000000" w:rsidRPr="00000000">
        <w:rPr>
          <w:rFonts w:ascii="GHEA Grapalat" w:cs="GHEA Grapalat" w:eastAsia="GHEA Grapalat" w:hAnsi="GHEA Grapalat"/>
          <w:sz w:val="24"/>
          <w:szCs w:val="24"/>
          <w:rtl w:val="0"/>
        </w:rPr>
        <w:t xml:space="preserve">Օրենքի 18-րդ հոդվածի 6-րդ մասում </w:t>
      </w:r>
      <w:r w:rsidDel="00000000" w:rsidR="00000000" w:rsidRPr="00000000">
        <w:rPr>
          <w:rFonts w:ascii="GHEA Grapalat" w:cs="GHEA Grapalat" w:eastAsia="GHEA Grapalat" w:hAnsi="GHEA Grapalat"/>
          <w:i w:val="1"/>
          <w:sz w:val="24"/>
          <w:szCs w:val="24"/>
          <w:rtl w:val="0"/>
        </w:rPr>
        <w:t xml:space="preserve">«ոստիկանության» </w:t>
      </w:r>
      <w:r w:rsidDel="00000000" w:rsidR="00000000" w:rsidRPr="00000000">
        <w:rPr>
          <w:rFonts w:ascii="GHEA Grapalat" w:cs="GHEA Grapalat" w:eastAsia="GHEA Grapalat" w:hAnsi="GHEA Grapalat"/>
          <w:sz w:val="24"/>
          <w:szCs w:val="24"/>
          <w:rtl w:val="0"/>
        </w:rPr>
        <w:t xml:space="preserve">բառից առաջ</w:t>
      </w:r>
      <w:r w:rsidDel="00000000" w:rsidR="00000000" w:rsidRPr="00000000">
        <w:rPr>
          <w:rFonts w:ascii="GHEA Grapalat" w:cs="GHEA Grapalat" w:eastAsia="GHEA Grapalat" w:hAnsi="GHEA Grapalat"/>
          <w:i w:val="1"/>
          <w:sz w:val="24"/>
          <w:szCs w:val="24"/>
          <w:rtl w:val="0"/>
        </w:rPr>
        <w:t xml:space="preserve"> «Ճանապարհային» </w:t>
      </w:r>
      <w:r w:rsidDel="00000000" w:rsidR="00000000" w:rsidRPr="00000000">
        <w:rPr>
          <w:rFonts w:ascii="GHEA Grapalat" w:cs="GHEA Grapalat" w:eastAsia="GHEA Grapalat" w:hAnsi="GHEA Grapalat"/>
          <w:sz w:val="24"/>
          <w:szCs w:val="24"/>
          <w:rtl w:val="0"/>
        </w:rPr>
        <w:t xml:space="preserve">բառը հանել։</w:t>
      </w:r>
    </w:p>
    <w:p w:rsidR="00000000" w:rsidDel="00000000" w:rsidP="00000000" w:rsidRDefault="00000000" w:rsidRPr="00000000" w14:paraId="00000024">
      <w:pPr>
        <w:spacing w:after="0" w:lineRule="auto"/>
        <w:ind w:firstLine="720"/>
        <w:jc w:val="both"/>
        <w:rPr>
          <w:rFonts w:ascii="GHEA Grapalat" w:cs="GHEA Grapalat" w:eastAsia="GHEA Grapalat" w:hAnsi="GHEA Grapalat"/>
          <w:sz w:val="24"/>
          <w:szCs w:val="24"/>
        </w:rPr>
      </w:pPr>
      <w:r w:rsidDel="00000000" w:rsidR="00000000" w:rsidRPr="00000000">
        <w:rPr>
          <w:rFonts w:ascii="GHEA Grapalat" w:cs="GHEA Grapalat" w:eastAsia="GHEA Grapalat" w:hAnsi="GHEA Grapalat"/>
          <w:b w:val="1"/>
          <w:sz w:val="24"/>
          <w:szCs w:val="24"/>
          <w:rtl w:val="0"/>
        </w:rPr>
        <w:t xml:space="preserve">Հոդված 9. </w:t>
      </w:r>
      <w:r w:rsidDel="00000000" w:rsidR="00000000" w:rsidRPr="00000000">
        <w:rPr>
          <w:rFonts w:ascii="GHEA Grapalat" w:cs="GHEA Grapalat" w:eastAsia="GHEA Grapalat" w:hAnsi="GHEA Grapalat"/>
          <w:sz w:val="24"/>
          <w:szCs w:val="24"/>
          <w:rtl w:val="0"/>
        </w:rPr>
        <w:t xml:space="preserve">Օրենքի 28-րդ հոդվածը՝</w:t>
      </w:r>
    </w:p>
    <w:p w:rsidR="00000000" w:rsidDel="00000000" w:rsidP="00000000" w:rsidRDefault="00000000" w:rsidRPr="00000000" w14:paraId="0000002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GHEA Grapalat" w:cs="GHEA Grapalat" w:eastAsia="GHEA Grapalat" w:hAnsi="GHEA Grapalat"/>
          <w:b w:val="0"/>
          <w:i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i w:val="0"/>
          <w:smallCaps w:val="0"/>
          <w:strike w:val="0"/>
          <w:color w:val="000000"/>
          <w:sz w:val="24"/>
          <w:szCs w:val="24"/>
          <w:u w:val="none"/>
          <w:shd w:fill="auto" w:val="clear"/>
          <w:vertAlign w:val="baseline"/>
          <w:rtl w:val="0"/>
        </w:rPr>
        <w:t xml:space="preserve">1.4-րդ մասում </w:t>
      </w:r>
      <w:r w:rsidDel="00000000" w:rsidR="00000000" w:rsidRPr="00000000">
        <w:rPr>
          <w:rFonts w:ascii="GHEA Grapalat" w:cs="GHEA Grapalat" w:eastAsia="GHEA Grapalat" w:hAnsi="GHEA Grapalat"/>
          <w:b w:val="0"/>
          <w:i w:val="1"/>
          <w:smallCaps w:val="0"/>
          <w:strike w:val="0"/>
          <w:color w:val="000000"/>
          <w:sz w:val="24"/>
          <w:szCs w:val="24"/>
          <w:u w:val="none"/>
          <w:shd w:fill="auto" w:val="clear"/>
          <w:vertAlign w:val="baseline"/>
          <w:rtl w:val="0"/>
        </w:rPr>
        <w:t xml:space="preserve">«ճանապարհային ոստիկանության» </w:t>
      </w:r>
      <w:r w:rsidDel="00000000" w:rsidR="00000000" w:rsidRPr="00000000">
        <w:rPr>
          <w:rFonts w:ascii="GHEA Grapalat" w:cs="GHEA Grapalat" w:eastAsia="GHEA Grapalat" w:hAnsi="GHEA Grapalat"/>
          <w:b w:val="0"/>
          <w:i w:val="0"/>
          <w:smallCaps w:val="0"/>
          <w:strike w:val="0"/>
          <w:color w:val="000000"/>
          <w:sz w:val="24"/>
          <w:szCs w:val="24"/>
          <w:u w:val="none"/>
          <w:shd w:fill="auto" w:val="clear"/>
          <w:vertAlign w:val="baseline"/>
          <w:rtl w:val="0"/>
        </w:rPr>
        <w:t xml:space="preserve">բառերը փոխարինել </w:t>
      </w:r>
      <w:r w:rsidDel="00000000" w:rsidR="00000000" w:rsidRPr="00000000">
        <w:rPr>
          <w:rFonts w:ascii="GHEA Grapalat" w:cs="GHEA Grapalat" w:eastAsia="GHEA Grapalat" w:hAnsi="GHEA Grapalat"/>
          <w:b w:val="0"/>
          <w:i w:val="1"/>
          <w:smallCaps w:val="0"/>
          <w:strike w:val="0"/>
          <w:color w:val="000000"/>
          <w:sz w:val="24"/>
          <w:szCs w:val="24"/>
          <w:u w:val="none"/>
          <w:shd w:fill="auto" w:val="clear"/>
          <w:vertAlign w:val="baseline"/>
          <w:rtl w:val="0"/>
        </w:rPr>
        <w:t xml:space="preserve">«ներքին գործերի լիազոր մարմնի» </w:t>
      </w:r>
      <w:r w:rsidDel="00000000" w:rsidR="00000000" w:rsidRPr="00000000">
        <w:rPr>
          <w:rFonts w:ascii="GHEA Grapalat" w:cs="GHEA Grapalat" w:eastAsia="GHEA Grapalat" w:hAnsi="GHEA Grapalat"/>
          <w:b w:val="0"/>
          <w:i w:val="0"/>
          <w:smallCaps w:val="0"/>
          <w:strike w:val="0"/>
          <w:color w:val="000000"/>
          <w:sz w:val="24"/>
          <w:szCs w:val="24"/>
          <w:u w:val="none"/>
          <w:shd w:fill="auto" w:val="clear"/>
          <w:vertAlign w:val="baseline"/>
          <w:rtl w:val="0"/>
        </w:rPr>
        <w:t xml:space="preserve">բառերով.</w:t>
      </w:r>
    </w:p>
    <w:p w:rsidR="00000000" w:rsidDel="00000000" w:rsidP="00000000" w:rsidRDefault="00000000" w:rsidRPr="00000000" w14:paraId="0000002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GHEA Grapalat" w:cs="GHEA Grapalat" w:eastAsia="GHEA Grapalat" w:hAnsi="GHEA Grapalat"/>
          <w:b w:val="0"/>
          <w:i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i w:val="0"/>
          <w:smallCaps w:val="0"/>
          <w:strike w:val="0"/>
          <w:color w:val="000000"/>
          <w:sz w:val="24"/>
          <w:szCs w:val="24"/>
          <w:u w:val="none"/>
          <w:shd w:fill="auto" w:val="clear"/>
          <w:vertAlign w:val="baseline"/>
          <w:rtl w:val="0"/>
        </w:rPr>
        <w:t xml:space="preserve">1.6-րդ մասում </w:t>
      </w:r>
      <w:r w:rsidDel="00000000" w:rsidR="00000000" w:rsidRPr="00000000">
        <w:rPr>
          <w:rFonts w:ascii="GHEA Grapalat" w:cs="GHEA Grapalat" w:eastAsia="GHEA Grapalat" w:hAnsi="GHEA Grapalat"/>
          <w:b w:val="0"/>
          <w:i w:val="1"/>
          <w:smallCaps w:val="0"/>
          <w:strike w:val="0"/>
          <w:color w:val="000000"/>
          <w:sz w:val="24"/>
          <w:szCs w:val="24"/>
          <w:u w:val="none"/>
          <w:shd w:fill="auto" w:val="clear"/>
          <w:vertAlign w:val="baseline"/>
          <w:rtl w:val="0"/>
        </w:rPr>
        <w:t xml:space="preserve">«ճանապարհային ոստիկանություն» </w:t>
      </w:r>
      <w:r w:rsidDel="00000000" w:rsidR="00000000" w:rsidRPr="00000000">
        <w:rPr>
          <w:rFonts w:ascii="GHEA Grapalat" w:cs="GHEA Grapalat" w:eastAsia="GHEA Grapalat" w:hAnsi="GHEA Grapalat"/>
          <w:b w:val="0"/>
          <w:i w:val="0"/>
          <w:smallCaps w:val="0"/>
          <w:strike w:val="0"/>
          <w:color w:val="000000"/>
          <w:sz w:val="24"/>
          <w:szCs w:val="24"/>
          <w:u w:val="none"/>
          <w:shd w:fill="auto" w:val="clear"/>
          <w:vertAlign w:val="baseline"/>
          <w:rtl w:val="0"/>
        </w:rPr>
        <w:t xml:space="preserve">բառերը փոխարինել </w:t>
      </w:r>
      <w:r w:rsidDel="00000000" w:rsidR="00000000" w:rsidRPr="00000000">
        <w:rPr>
          <w:rFonts w:ascii="GHEA Grapalat" w:cs="GHEA Grapalat" w:eastAsia="GHEA Grapalat" w:hAnsi="GHEA Grapalat"/>
          <w:b w:val="0"/>
          <w:i w:val="1"/>
          <w:smallCaps w:val="0"/>
          <w:strike w:val="0"/>
          <w:color w:val="000000"/>
          <w:sz w:val="24"/>
          <w:szCs w:val="24"/>
          <w:u w:val="none"/>
          <w:shd w:fill="auto" w:val="clear"/>
          <w:vertAlign w:val="baseline"/>
          <w:rtl w:val="0"/>
        </w:rPr>
        <w:t xml:space="preserve">«ներքին գործերի լիազոր մարմին» </w:t>
      </w:r>
      <w:r w:rsidDel="00000000" w:rsidR="00000000" w:rsidRPr="00000000">
        <w:rPr>
          <w:rFonts w:ascii="GHEA Grapalat" w:cs="GHEA Grapalat" w:eastAsia="GHEA Grapalat" w:hAnsi="GHEA Grapalat"/>
          <w:b w:val="0"/>
          <w:i w:val="0"/>
          <w:smallCaps w:val="0"/>
          <w:strike w:val="0"/>
          <w:color w:val="000000"/>
          <w:sz w:val="24"/>
          <w:szCs w:val="24"/>
          <w:u w:val="none"/>
          <w:shd w:fill="auto" w:val="clear"/>
          <w:vertAlign w:val="baseline"/>
          <w:rtl w:val="0"/>
        </w:rPr>
        <w:t xml:space="preserve">բառերով.</w:t>
      </w:r>
    </w:p>
    <w:p w:rsidR="00000000" w:rsidDel="00000000" w:rsidP="00000000" w:rsidRDefault="00000000" w:rsidRPr="00000000" w14:paraId="0000002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0" w:right="0" w:firstLine="720"/>
        <w:jc w:val="both"/>
        <w:rPr>
          <w:rFonts w:ascii="GHEA Grapalat" w:cs="GHEA Grapalat" w:eastAsia="GHEA Grapalat" w:hAnsi="GHEA Grapalat"/>
          <w:b w:val="0"/>
          <w:i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i w:val="0"/>
          <w:smallCaps w:val="0"/>
          <w:strike w:val="0"/>
          <w:color w:val="000000"/>
          <w:sz w:val="24"/>
          <w:szCs w:val="24"/>
          <w:u w:val="none"/>
          <w:shd w:fill="auto" w:val="clear"/>
          <w:vertAlign w:val="baseline"/>
          <w:rtl w:val="0"/>
        </w:rPr>
        <w:t xml:space="preserve">1.8-րդ մասում </w:t>
      </w:r>
      <w:r w:rsidDel="00000000" w:rsidR="00000000" w:rsidRPr="00000000">
        <w:rPr>
          <w:rFonts w:ascii="GHEA Grapalat" w:cs="GHEA Grapalat" w:eastAsia="GHEA Grapalat" w:hAnsi="GHEA Grapalat"/>
          <w:b w:val="0"/>
          <w:i w:val="1"/>
          <w:smallCaps w:val="0"/>
          <w:strike w:val="0"/>
          <w:color w:val="000000"/>
          <w:sz w:val="24"/>
          <w:szCs w:val="24"/>
          <w:u w:val="none"/>
          <w:shd w:fill="auto" w:val="clear"/>
          <w:vertAlign w:val="baseline"/>
          <w:rtl w:val="0"/>
        </w:rPr>
        <w:t xml:space="preserve">«ճանապարհային ոստիկանությանը» </w:t>
      </w:r>
      <w:r w:rsidDel="00000000" w:rsidR="00000000" w:rsidRPr="00000000">
        <w:rPr>
          <w:rFonts w:ascii="GHEA Grapalat" w:cs="GHEA Grapalat" w:eastAsia="GHEA Grapalat" w:hAnsi="GHEA Grapalat"/>
          <w:b w:val="0"/>
          <w:i w:val="0"/>
          <w:smallCaps w:val="0"/>
          <w:strike w:val="0"/>
          <w:color w:val="000000"/>
          <w:sz w:val="24"/>
          <w:szCs w:val="24"/>
          <w:u w:val="none"/>
          <w:shd w:fill="auto" w:val="clear"/>
          <w:vertAlign w:val="baseline"/>
          <w:rtl w:val="0"/>
        </w:rPr>
        <w:t xml:space="preserve">բառերը փոխարինել </w:t>
      </w:r>
      <w:r w:rsidDel="00000000" w:rsidR="00000000" w:rsidRPr="00000000">
        <w:rPr>
          <w:rFonts w:ascii="GHEA Grapalat" w:cs="GHEA Grapalat" w:eastAsia="GHEA Grapalat" w:hAnsi="GHEA Grapalat"/>
          <w:b w:val="0"/>
          <w:i w:val="1"/>
          <w:smallCaps w:val="0"/>
          <w:strike w:val="0"/>
          <w:color w:val="000000"/>
          <w:sz w:val="24"/>
          <w:szCs w:val="24"/>
          <w:u w:val="none"/>
          <w:shd w:fill="auto" w:val="clear"/>
          <w:vertAlign w:val="baseline"/>
          <w:rtl w:val="0"/>
        </w:rPr>
        <w:t xml:space="preserve">«ներքին գործերի լիազոր մարմնին և ոստիկանությանը» </w:t>
      </w:r>
      <w:r w:rsidDel="00000000" w:rsidR="00000000" w:rsidRPr="00000000">
        <w:rPr>
          <w:rFonts w:ascii="GHEA Grapalat" w:cs="GHEA Grapalat" w:eastAsia="GHEA Grapalat" w:hAnsi="GHEA Grapalat"/>
          <w:b w:val="0"/>
          <w:i w:val="0"/>
          <w:smallCaps w:val="0"/>
          <w:strike w:val="0"/>
          <w:color w:val="000000"/>
          <w:sz w:val="24"/>
          <w:szCs w:val="24"/>
          <w:u w:val="none"/>
          <w:shd w:fill="auto" w:val="clear"/>
          <w:vertAlign w:val="baseline"/>
          <w:rtl w:val="0"/>
        </w:rPr>
        <w:t xml:space="preserve">բառերով։</w:t>
      </w:r>
    </w:p>
    <w:p w:rsidR="00000000" w:rsidDel="00000000" w:rsidP="00000000" w:rsidRDefault="00000000" w:rsidRPr="00000000" w14:paraId="00000028">
      <w:pPr>
        <w:ind w:firstLine="720"/>
        <w:jc w:val="both"/>
        <w:rPr>
          <w:rFonts w:ascii="GHEA Grapalat" w:cs="GHEA Grapalat" w:eastAsia="GHEA Grapalat" w:hAnsi="GHEA Grapalat"/>
          <w:sz w:val="24"/>
          <w:szCs w:val="24"/>
        </w:rPr>
      </w:pPr>
      <w:r w:rsidDel="00000000" w:rsidR="00000000" w:rsidRPr="00000000">
        <w:rPr>
          <w:rFonts w:ascii="GHEA Grapalat" w:cs="GHEA Grapalat" w:eastAsia="GHEA Grapalat" w:hAnsi="GHEA Grapalat"/>
          <w:b w:val="1"/>
          <w:sz w:val="24"/>
          <w:szCs w:val="24"/>
          <w:rtl w:val="0"/>
        </w:rPr>
        <w:t xml:space="preserve">Հոդված 10. </w:t>
      </w:r>
      <w:r w:rsidDel="00000000" w:rsidR="00000000" w:rsidRPr="00000000">
        <w:rPr>
          <w:rFonts w:ascii="GHEA Grapalat" w:cs="GHEA Grapalat" w:eastAsia="GHEA Grapalat" w:hAnsi="GHEA Grapalat"/>
          <w:sz w:val="24"/>
          <w:szCs w:val="24"/>
          <w:rtl w:val="0"/>
        </w:rPr>
        <w:t xml:space="preserve">Օրենքի 8</w:t>
      </w:r>
      <w:r w:rsidDel="00000000" w:rsidR="00000000" w:rsidRPr="00000000">
        <w:rPr>
          <w:rFonts w:ascii="GHEA Grapalat" w:cs="GHEA Grapalat" w:eastAsia="GHEA Grapalat" w:hAnsi="GHEA Grapalat"/>
          <w:sz w:val="24"/>
          <w:szCs w:val="24"/>
          <w:vertAlign w:val="superscript"/>
          <w:rtl w:val="0"/>
        </w:rPr>
        <w:t xml:space="preserve">1</w:t>
      </w:r>
      <w:r w:rsidDel="00000000" w:rsidR="00000000" w:rsidRPr="00000000">
        <w:rPr>
          <w:rFonts w:ascii="GHEA Grapalat" w:cs="GHEA Grapalat" w:eastAsia="GHEA Grapalat" w:hAnsi="GHEA Grapalat"/>
          <w:sz w:val="24"/>
          <w:szCs w:val="24"/>
          <w:rtl w:val="0"/>
        </w:rPr>
        <w:t xml:space="preserve">-րդ գլուխն ուժը կորցրած ճանաչել։</w:t>
      </w:r>
    </w:p>
    <w:p w:rsidR="00000000" w:rsidDel="00000000" w:rsidP="00000000" w:rsidRDefault="00000000" w:rsidRPr="00000000" w14:paraId="00000029">
      <w:pPr>
        <w:spacing w:after="0" w:lineRule="auto"/>
        <w:ind w:firstLine="720"/>
        <w:jc w:val="both"/>
        <w:rPr>
          <w:rFonts w:ascii="GHEA Grapalat" w:cs="GHEA Grapalat" w:eastAsia="GHEA Grapalat" w:hAnsi="GHEA Grapalat"/>
          <w:b w:val="1"/>
          <w:sz w:val="24"/>
          <w:szCs w:val="24"/>
        </w:rPr>
      </w:pPr>
      <w:r w:rsidDel="00000000" w:rsidR="00000000" w:rsidRPr="00000000">
        <w:rPr>
          <w:rFonts w:ascii="GHEA Grapalat" w:cs="GHEA Grapalat" w:eastAsia="GHEA Grapalat" w:hAnsi="GHEA Grapalat"/>
          <w:b w:val="1"/>
          <w:sz w:val="24"/>
          <w:szCs w:val="24"/>
          <w:rtl w:val="0"/>
        </w:rPr>
        <w:t xml:space="preserve">Հոդված 11. Եզրափակիչ և անցումային դրույթներ</w:t>
      </w:r>
    </w:p>
    <w:p w:rsidR="00000000" w:rsidDel="00000000" w:rsidP="00000000" w:rsidRDefault="00000000" w:rsidRPr="00000000" w14:paraId="0000002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GHEA Grapalat" w:cs="GHEA Grapalat" w:eastAsia="GHEA Grapalat" w:hAnsi="GHEA Grapalat"/>
          <w:b w:val="0"/>
          <w:i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i w:val="0"/>
          <w:smallCaps w:val="0"/>
          <w:strike w:val="0"/>
          <w:color w:val="000000"/>
          <w:sz w:val="24"/>
          <w:szCs w:val="24"/>
          <w:u w:val="none"/>
          <w:shd w:fill="auto" w:val="clear"/>
          <w:vertAlign w:val="baseline"/>
          <w:rtl w:val="0"/>
        </w:rPr>
        <w:t xml:space="preserve">Սույն օրենքն ուժի մեջ է մտնում Հանրապետության նախագահի՝ Հայաստանի Հանրապետության ներքին գործերի նախարար նշանակելու մասին հրամանագիրն ուժի մեջ մտնելու օրվանից, բացառությամբ 2-րդ հոդվածի 1-ին մասի:</w:t>
      </w:r>
    </w:p>
    <w:p w:rsidR="00000000" w:rsidDel="00000000" w:rsidP="00000000" w:rsidRDefault="00000000" w:rsidRPr="00000000" w14:paraId="0000002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GHEA Grapalat" w:cs="GHEA Grapalat" w:eastAsia="GHEA Grapalat" w:hAnsi="GHEA Grapalat"/>
          <w:b w:val="0"/>
          <w:i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i w:val="0"/>
          <w:smallCaps w:val="0"/>
          <w:strike w:val="0"/>
          <w:color w:val="000000"/>
          <w:sz w:val="24"/>
          <w:szCs w:val="24"/>
          <w:u w:val="none"/>
          <w:shd w:fill="auto" w:val="clear"/>
          <w:vertAlign w:val="baseline"/>
          <w:rtl w:val="0"/>
        </w:rPr>
        <w:t xml:space="preserve">Սույն օրենքի 2-րդ հոդվածի 1-ին մասն ուժի մեջ է մտնում Հայաստանի Հանրապետության ոստիկանության «Ճանապարհային ոստիկանություն» ծառայության լուծարման օրվանից։</w:t>
      </w:r>
    </w:p>
    <w:p w:rsidR="00000000" w:rsidDel="00000000" w:rsidP="00000000" w:rsidRDefault="00000000" w:rsidRPr="00000000" w14:paraId="0000002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0" w:right="0" w:firstLine="720"/>
        <w:jc w:val="both"/>
        <w:rPr>
          <w:rFonts w:ascii="GHEA Grapalat" w:cs="GHEA Grapalat" w:eastAsia="GHEA Grapalat" w:hAnsi="GHEA Grapalat"/>
          <w:b w:val="0"/>
          <w:i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i w:val="0"/>
          <w:smallCaps w:val="0"/>
          <w:strike w:val="0"/>
          <w:color w:val="000000"/>
          <w:sz w:val="24"/>
          <w:szCs w:val="24"/>
          <w:u w:val="none"/>
          <w:shd w:fill="auto" w:val="clear"/>
          <w:vertAlign w:val="baseline"/>
          <w:rtl w:val="0"/>
        </w:rPr>
        <w:t xml:space="preserve">Մինչև սույն օրենքն ուժի մտնելը Օրենքի հիման վրա Հայաստանի Հանրապետության ոստիկանության պետի կողմից ընդունված իրավական ակտերը շարունակում են գործել մինչև ներքին գործերի բնագավառում պետական կառավարման լիազոր մարմնի ղեկավարի կողմից դրանք ուժը կորցրած ճանաչելը և նոր ակտեր ընդունելը։</w:t>
      </w:r>
    </w:p>
    <w:sectPr>
      <w:headerReference r:id="rId7" w:type="default"/>
      <w:pgSz w:h="15840" w:w="12240" w:orient="portrait"/>
      <w:pgMar w:bottom="1440" w:top="1440" w:left="1440" w:right="1440" w:header="36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GHEA Grapala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widowControl w:val="1"/>
      <w:pBdr>
        <w:top w:space="0" w:sz="0" w:val="nil"/>
        <w:left w:color="ff0000" w:space="4" w:sz="18" w:val="single"/>
        <w:bottom w:space="0" w:sz="0" w:val="nil"/>
        <w:right w:space="0" w:sz="0" w:val="nil"/>
        <w:between w:space="0" w:sz="0" w:val="nil"/>
      </w:pBdr>
      <w:shd w:fill="auto" w:val="clear"/>
      <w:tabs>
        <w:tab w:val="center" w:pos="4680"/>
        <w:tab w:val="right" w:pos="9360"/>
      </w:tabs>
      <w:spacing w:after="0" w:before="0" w:line="240" w:lineRule="auto"/>
      <w:ind w:left="-180" w:right="0" w:firstLine="0"/>
      <w:jc w:val="left"/>
      <w:rPr>
        <w:rFonts w:ascii="GHEA Grapalat" w:cs="GHEA Grapalat" w:eastAsia="GHEA Grapalat" w:hAnsi="GHEA Grapalat"/>
        <w:b w:val="0"/>
        <w:i w:val="0"/>
        <w:smallCaps w:val="0"/>
        <w:strike w:val="0"/>
        <w:color w:val="ff0000"/>
        <w:sz w:val="20"/>
        <w:szCs w:val="20"/>
        <w:u w:val="none"/>
        <w:shd w:fill="auto" w:val="clear"/>
        <w:vertAlign w:val="baseline"/>
      </w:rPr>
    </w:pPr>
    <w:r w:rsidDel="00000000" w:rsidR="00000000" w:rsidRPr="00000000">
      <w:rPr>
        <w:rFonts w:ascii="GHEA Grapalat" w:cs="GHEA Grapalat" w:eastAsia="GHEA Grapalat" w:hAnsi="GHEA Grapalat"/>
        <w:b w:val="1"/>
        <w:i w:val="0"/>
        <w:smallCaps w:val="0"/>
        <w:strike w:val="0"/>
        <w:color w:val="000000"/>
        <w:sz w:val="18"/>
        <w:szCs w:val="18"/>
        <w:u w:val="none"/>
        <w:shd w:fill="auto" w:val="clear"/>
        <w:vertAlign w:val="baseline"/>
        <w:rtl w:val="0"/>
      </w:rPr>
      <w:t xml:space="preserve">Ա</w:t>
    </w:r>
    <w:r w:rsidDel="00000000" w:rsidR="00000000" w:rsidRPr="00000000">
      <w:rPr>
        <w:rFonts w:ascii="GHEA Grapalat" w:cs="GHEA Grapalat" w:eastAsia="GHEA Grapalat" w:hAnsi="GHEA Grapalat"/>
        <w:b w:val="0"/>
        <w:i w:val="0"/>
        <w:smallCaps w:val="0"/>
        <w:strike w:val="0"/>
        <w:color w:val="000000"/>
        <w:sz w:val="18"/>
        <w:szCs w:val="18"/>
        <w:u w:val="none"/>
        <w:shd w:fill="auto" w:val="clear"/>
        <w:vertAlign w:val="baseline"/>
        <w:rtl w:val="0"/>
      </w:rPr>
      <w:t xml:space="preserve">րդարադատության</w:t>
      <w:tab/>
      <w:tab/>
      <w:t xml:space="preserve">ՆԱԽԱԳԻԾ</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-685799</wp:posOffset>
          </wp:positionH>
          <wp:positionV relativeFrom="paragraph">
            <wp:posOffset>-8889</wp:posOffset>
          </wp:positionV>
          <wp:extent cx="457200" cy="444500"/>
          <wp:effectExtent b="0" l="0" r="0" t="0"/>
          <wp:wrapSquare wrapText="bothSides" distB="0" distT="0" distL="0" distR="0"/>
          <wp:docPr descr="GERB_HH" id="31" name="image1.jpg"/>
          <a:graphic>
            <a:graphicData uri="http://schemas.openxmlformats.org/drawingml/2006/picture">
              <pic:pic>
                <pic:nvPicPr>
                  <pic:cNvPr descr="GERB_HH" id="0" name="image1.jpg"/>
                  <pic:cNvPicPr preferRelativeResize="0"/>
                </pic:nvPicPr>
                <pic:blipFill>
                  <a:blip r:embed="rId1"/>
                  <a:srcRect b="0" l="0" r="0" t="0"/>
                  <a:stretch>
                    <a:fillRect/>
                  </a:stretch>
                </pic:blipFill>
                <pic:spPr>
                  <a:xfrm>
                    <a:off x="0" y="0"/>
                    <a:ext cx="457200" cy="444500"/>
                  </a:xfrm>
                  <a:prstGeom prst="rect"/>
                  <a:ln/>
                </pic:spPr>
              </pic:pic>
            </a:graphicData>
          </a:graphic>
        </wp:anchor>
      </w:drawing>
    </w:r>
  </w:p>
  <w:p w:rsidR="00000000" w:rsidDel="00000000" w:rsidP="00000000" w:rsidRDefault="00000000" w:rsidRPr="00000000" w14:paraId="0000002E">
    <w:pPr>
      <w:keepNext w:val="0"/>
      <w:keepLines w:val="0"/>
      <w:widowControl w:val="1"/>
      <w:pBdr>
        <w:top w:space="0" w:sz="0" w:val="nil"/>
        <w:left w:color="0000ff" w:space="4" w:sz="18" w:val="single"/>
        <w:bottom w:space="0" w:sz="0" w:val="nil"/>
        <w:right w:space="0" w:sz="0" w:val="nil"/>
        <w:between w:space="0" w:sz="0" w:val="nil"/>
      </w:pBdr>
      <w:shd w:fill="auto" w:val="clear"/>
      <w:tabs>
        <w:tab w:val="center" w:pos="4680"/>
        <w:tab w:val="right" w:pos="9360"/>
      </w:tabs>
      <w:spacing w:after="0" w:before="0" w:line="240" w:lineRule="auto"/>
      <w:ind w:left="-180" w:right="0" w:firstLine="0"/>
      <w:jc w:val="left"/>
      <w:rPr>
        <w:rFonts w:ascii="GHEA Grapalat" w:cs="GHEA Grapalat" w:eastAsia="GHEA Grapalat" w:hAnsi="GHEA Grapalat"/>
        <w:b w:val="0"/>
        <w:i w:val="0"/>
        <w:smallCaps w:val="0"/>
        <w:strike w:val="0"/>
        <w:color w:val="000000"/>
        <w:sz w:val="18"/>
        <w:szCs w:val="18"/>
        <w:u w:val="none"/>
        <w:shd w:fill="auto" w:val="clear"/>
        <w:vertAlign w:val="baseline"/>
      </w:rPr>
    </w:pPr>
    <w:r w:rsidDel="00000000" w:rsidR="00000000" w:rsidRPr="00000000">
      <w:rPr>
        <w:rFonts w:ascii="GHEA Grapalat" w:cs="GHEA Grapalat" w:eastAsia="GHEA Grapalat" w:hAnsi="GHEA Grapalat"/>
        <w:b w:val="1"/>
        <w:i w:val="0"/>
        <w:smallCaps w:val="0"/>
        <w:strike w:val="0"/>
        <w:color w:val="000000"/>
        <w:sz w:val="18"/>
        <w:szCs w:val="18"/>
        <w:u w:val="none"/>
        <w:shd w:fill="auto" w:val="clear"/>
        <w:vertAlign w:val="baseline"/>
        <w:rtl w:val="0"/>
      </w:rPr>
      <w:t xml:space="preserve">Ն</w:t>
    </w:r>
    <w:r w:rsidDel="00000000" w:rsidR="00000000" w:rsidRPr="00000000">
      <w:rPr>
        <w:rFonts w:ascii="GHEA Grapalat" w:cs="GHEA Grapalat" w:eastAsia="GHEA Grapalat" w:hAnsi="GHEA Grapalat"/>
        <w:b w:val="0"/>
        <w:i w:val="0"/>
        <w:smallCaps w:val="0"/>
        <w:strike w:val="0"/>
        <w:color w:val="000000"/>
        <w:sz w:val="18"/>
        <w:szCs w:val="18"/>
        <w:u w:val="none"/>
        <w:shd w:fill="auto" w:val="clear"/>
        <w:vertAlign w:val="baseline"/>
        <w:rtl w:val="0"/>
      </w:rPr>
      <w:t xml:space="preserve">ախարարություն</w:t>
    </w:r>
  </w:p>
  <w:p w:rsidR="00000000" w:rsidDel="00000000" w:rsidP="00000000" w:rsidRDefault="00000000" w:rsidRPr="00000000" w14:paraId="0000002F">
    <w:pPr>
      <w:keepNext w:val="0"/>
      <w:keepLines w:val="0"/>
      <w:widowControl w:val="1"/>
      <w:pBdr>
        <w:top w:space="0" w:sz="0" w:val="nil"/>
        <w:left w:color="ff6600" w:space="4" w:sz="18" w:val="single"/>
        <w:bottom w:space="0" w:sz="0" w:val="nil"/>
        <w:right w:space="0" w:sz="0" w:val="nil"/>
        <w:between w:space="0" w:sz="0" w:val="nil"/>
      </w:pBdr>
      <w:shd w:fill="auto" w:val="clear"/>
      <w:tabs>
        <w:tab w:val="center" w:pos="4680"/>
        <w:tab w:val="right" w:pos="9360"/>
      </w:tabs>
      <w:spacing w:after="0" w:before="0" w:line="240" w:lineRule="auto"/>
      <w:ind w:left="-180" w:right="0" w:firstLine="0"/>
      <w:jc w:val="left"/>
      <w:rPr>
        <w:rFonts w:ascii="GHEA Grapalat" w:cs="GHEA Grapalat" w:eastAsia="GHEA Grapalat" w:hAnsi="GHEA Grapalat"/>
        <w:b w:val="0"/>
        <w:i w:val="0"/>
        <w:smallCaps w:val="0"/>
        <w:strike w:val="0"/>
        <w:color w:val="000000"/>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decimal"/>
      <w:lvlText w:val="%1)"/>
      <w:lvlJc w:val="left"/>
      <w:pPr>
        <w:ind w:left="720"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hy-AM"/>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F6BDA"/>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aliases w:val="Akapit z listą BS,Bullets,List Paragraph 1,List_Paragraph,Multilevel para_II,References,List Paragraph (numbered (a)),IBL List Paragraph,List Paragraph nowy,Numbered List Paragraph,List Paragraph1,List Paragraph-ExecSummary,Liste 1,lp1"/>
    <w:basedOn w:val="Normal"/>
    <w:link w:val="ListParagraphChar"/>
    <w:uiPriority w:val="99"/>
    <w:qFormat w:val="1"/>
    <w:rsid w:val="00015D27"/>
    <w:pPr>
      <w:ind w:left="720"/>
      <w:contextualSpacing w:val="1"/>
    </w:pPr>
  </w:style>
  <w:style w:type="paragraph" w:styleId="BalloonText">
    <w:name w:val="Balloon Text"/>
    <w:basedOn w:val="Normal"/>
    <w:link w:val="BalloonTextChar"/>
    <w:uiPriority w:val="99"/>
    <w:semiHidden w:val="1"/>
    <w:unhideWhenUsed w:val="1"/>
    <w:rsid w:val="000C7419"/>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C7419"/>
    <w:rPr>
      <w:rFonts w:ascii="Segoe UI" w:cs="Segoe UI" w:hAnsi="Segoe UI"/>
      <w:sz w:val="18"/>
      <w:szCs w:val="18"/>
    </w:rPr>
  </w:style>
  <w:style w:type="character" w:styleId="msoins0" w:customStyle="1">
    <w:name w:val="msoins"/>
    <w:basedOn w:val="DefaultParagraphFont"/>
    <w:rsid w:val="00F561EB"/>
  </w:style>
  <w:style w:type="character" w:styleId="msodel0" w:customStyle="1">
    <w:name w:val="msodel"/>
    <w:basedOn w:val="DefaultParagraphFont"/>
    <w:rsid w:val="00F561EB"/>
  </w:style>
  <w:style w:type="character" w:styleId="CommentReference">
    <w:name w:val="annotation reference"/>
    <w:basedOn w:val="DefaultParagraphFont"/>
    <w:uiPriority w:val="99"/>
    <w:semiHidden w:val="1"/>
    <w:unhideWhenUsed w:val="1"/>
    <w:rsid w:val="00681AEA"/>
    <w:rPr>
      <w:sz w:val="16"/>
      <w:szCs w:val="16"/>
    </w:rPr>
  </w:style>
  <w:style w:type="paragraph" w:styleId="CommentText">
    <w:name w:val="annotation text"/>
    <w:basedOn w:val="Normal"/>
    <w:link w:val="CommentTextChar"/>
    <w:uiPriority w:val="99"/>
    <w:semiHidden w:val="1"/>
    <w:unhideWhenUsed w:val="1"/>
    <w:rsid w:val="00681AEA"/>
    <w:pPr>
      <w:spacing w:line="240" w:lineRule="auto"/>
    </w:pPr>
    <w:rPr>
      <w:sz w:val="20"/>
      <w:szCs w:val="20"/>
    </w:rPr>
  </w:style>
  <w:style w:type="character" w:styleId="CommentTextChar" w:customStyle="1">
    <w:name w:val="Comment Text Char"/>
    <w:basedOn w:val="DefaultParagraphFont"/>
    <w:link w:val="CommentText"/>
    <w:uiPriority w:val="99"/>
    <w:semiHidden w:val="1"/>
    <w:rsid w:val="00681AEA"/>
    <w:rPr>
      <w:sz w:val="20"/>
      <w:szCs w:val="20"/>
    </w:rPr>
  </w:style>
  <w:style w:type="paragraph" w:styleId="CommentSubject">
    <w:name w:val="annotation subject"/>
    <w:basedOn w:val="CommentText"/>
    <w:next w:val="CommentText"/>
    <w:link w:val="CommentSubjectChar"/>
    <w:uiPriority w:val="99"/>
    <w:semiHidden w:val="1"/>
    <w:unhideWhenUsed w:val="1"/>
    <w:rsid w:val="00681AEA"/>
    <w:rPr>
      <w:b w:val="1"/>
      <w:bCs w:val="1"/>
    </w:rPr>
  </w:style>
  <w:style w:type="character" w:styleId="CommentSubjectChar" w:customStyle="1">
    <w:name w:val="Comment Subject Char"/>
    <w:basedOn w:val="CommentTextChar"/>
    <w:link w:val="CommentSubject"/>
    <w:uiPriority w:val="99"/>
    <w:semiHidden w:val="1"/>
    <w:rsid w:val="00681AEA"/>
    <w:rPr>
      <w:b w:val="1"/>
      <w:bCs w:val="1"/>
      <w:sz w:val="20"/>
      <w:szCs w:val="20"/>
    </w:rPr>
  </w:style>
  <w:style w:type="paragraph" w:styleId="Header">
    <w:name w:val="header"/>
    <w:basedOn w:val="Normal"/>
    <w:link w:val="HeaderChar"/>
    <w:uiPriority w:val="99"/>
    <w:unhideWhenUsed w:val="1"/>
    <w:rsid w:val="00FE08F0"/>
    <w:pPr>
      <w:tabs>
        <w:tab w:val="center" w:pos="4680"/>
        <w:tab w:val="right" w:pos="9360"/>
      </w:tabs>
      <w:spacing w:after="0" w:line="240" w:lineRule="auto"/>
    </w:pPr>
  </w:style>
  <w:style w:type="character" w:styleId="HeaderChar" w:customStyle="1">
    <w:name w:val="Header Char"/>
    <w:basedOn w:val="DefaultParagraphFont"/>
    <w:link w:val="Header"/>
    <w:uiPriority w:val="99"/>
    <w:rsid w:val="00FE08F0"/>
  </w:style>
  <w:style w:type="paragraph" w:styleId="Footer">
    <w:name w:val="footer"/>
    <w:basedOn w:val="Normal"/>
    <w:link w:val="FooterChar"/>
    <w:uiPriority w:val="99"/>
    <w:unhideWhenUsed w:val="1"/>
    <w:rsid w:val="00FE08F0"/>
    <w:pPr>
      <w:tabs>
        <w:tab w:val="center" w:pos="4680"/>
        <w:tab w:val="right" w:pos="9360"/>
      </w:tabs>
      <w:spacing w:after="0" w:line="240" w:lineRule="auto"/>
    </w:pPr>
  </w:style>
  <w:style w:type="character" w:styleId="FooterChar" w:customStyle="1">
    <w:name w:val="Footer Char"/>
    <w:basedOn w:val="DefaultParagraphFont"/>
    <w:link w:val="Footer"/>
    <w:uiPriority w:val="99"/>
    <w:rsid w:val="00FE08F0"/>
  </w:style>
  <w:style w:type="character" w:styleId="ListParagraphChar" w:customStyle="1">
    <w:name w:val="List Paragraph Char"/>
    <w:aliases w:val="Akapit z listą BS Char,Bullets Char,List Paragraph 1 Char,List_Paragraph Char,Multilevel para_II Char,References Char,List Paragraph (numbered (a)) Char,IBL List Paragraph Char,List Paragraph nowy Char,Numbered List Paragraph Char"/>
    <w:link w:val="ListParagraph"/>
    <w:uiPriority w:val="99"/>
    <w:rsid w:val="00D033C9"/>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QiTaRxkasMwKQklc3pwKAdr/JQ==">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2020-10-26T08:18:00Z</dcterms:created>
  <dc:creator>Nerses Zeynalyan</dc:creator>
</cp:coreProperties>
</file>