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23391" w:rsidRDefault="004F66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00000002" w14:textId="77777777" w:rsidR="00B23391" w:rsidRDefault="004F66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ՕՐԵՆՔԸ </w:t>
      </w:r>
    </w:p>
    <w:p w14:paraId="00000003" w14:textId="77777777" w:rsidR="00B23391" w:rsidRDefault="004F66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«ԿԱՌԱՎԱՐՈՒԹՅԱՆ ԿԱՌՈՒՑՎԱԾՔԻ ԵՎ ԳՈՐԾՈՒՆԵՈՒԹՅԱՆ ՄԱՍԻՆ» ՕՐԵՆՔՈՒՄ ԼՐԱՑՈՒՄՆԵՐ ԿԱՏԱՐԵԼՈՒ ՄԱՍԻՆ</w:t>
      </w:r>
    </w:p>
    <w:p w14:paraId="00000004" w14:textId="77777777" w:rsidR="00B23391" w:rsidRDefault="00B233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05" w14:textId="77777777" w:rsidR="00B23391" w:rsidRDefault="004F661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>
        <w:rPr>
          <w:rFonts w:ascii="GHEA Grapalat" w:eastAsia="GHEA Grapalat" w:hAnsi="GHEA Grapalat" w:cs="GHEA Grapalat"/>
          <w:sz w:val="24"/>
          <w:szCs w:val="24"/>
        </w:rPr>
        <w:t>«Կառավարության կառուցվածքի և գործունեության մասին» 2018 թվականի մարտի 23-ի թիվ ՀՕ-253-Ն օրենքի (այսուհետ՝ Օրենք) 2-րդ հոդվածի 2-րդ մասը լրացնել հետևյալ բովանդակությամբ 6.1-րդ մասով.</w:t>
      </w:r>
    </w:p>
    <w:p w14:paraId="00000006" w14:textId="77777777" w:rsidR="00B23391" w:rsidRDefault="004F661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i/>
          <w:sz w:val="24"/>
          <w:szCs w:val="24"/>
        </w:rPr>
      </w:pPr>
      <w:r>
        <w:rPr>
          <w:rFonts w:ascii="GHEA Grapalat" w:eastAsia="GHEA Grapalat" w:hAnsi="GHEA Grapalat" w:cs="GHEA Grapalat"/>
          <w:i/>
          <w:sz w:val="24"/>
          <w:szCs w:val="24"/>
        </w:rPr>
        <w:t>«6.1) ներքին գործերի նախարարությունը.»</w:t>
      </w:r>
    </w:p>
    <w:p w14:paraId="00000007" w14:textId="77777777" w:rsidR="00B23391" w:rsidRDefault="004F661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>
        <w:rPr>
          <w:rFonts w:ascii="GHEA Grapalat" w:eastAsia="GHEA Grapalat" w:hAnsi="GHEA Grapalat" w:cs="GHEA Grapalat"/>
          <w:sz w:val="24"/>
          <w:szCs w:val="24"/>
        </w:rPr>
        <w:t>Օրենքի հավելվածը լրացնել հետևյալ բովանդակությամբ 18-րդ կետով.</w:t>
      </w:r>
    </w:p>
    <w:p w14:paraId="00000008" w14:textId="55D8B2C8" w:rsidR="00B23391" w:rsidRDefault="004F661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i/>
          <w:sz w:val="24"/>
          <w:szCs w:val="24"/>
        </w:rPr>
        <w:t xml:space="preserve">«18. Ներքին գործերի նախարարությունը մշակում և իրականացնում է ներքին գործերի, այդ թվում՝ հասարակական կարգի և հասարակական անվտանգության պահպանության, մարդու անվտանգության, սեփականության բոլոր ձևերի հավասար պաշտպանության, հանցագործությունների և վարչական իրավախախտումների նախականխման, կանխման, հայտնաբերման, խափանման և բացահայտման, իր քննչական ենթակայությանը հանձնված քրեական գործերով մինչդատական վարույթի իրականացման, մասնավոր պահնորդական ոլորտի գործունեության վերահսկման, հետախուզվող անձանց և տրանսպորտային միջոցների հայտնաբերման, ճանապարհային երթևեկության անվտանգության և տրանսպորտային միջոցների շահագործման կանոնների պահպանման ապահովման, տրանսպորտային միջոցների պետական հաշվառման, հաշվառման համարանիշների և վարորդական իրավունքի տրամադրման, տեխնիկական զննության գործունեություն իրականացնելու լիցենզավորման, զենքի առևտրի լիցենզավորման և շրջանառության մեջ գտնվող ապօրինի զենքի առգրավման, ռազմական կամ արտակարգ դրության, արտակարգ իրավիճակների պայմաններում իրավական ռեժիմի ապահովման, </w:t>
      </w:r>
      <w:r w:rsidRPr="00662796">
        <w:rPr>
          <w:rFonts w:ascii="GHEA Grapalat" w:eastAsia="GHEA Grapalat" w:hAnsi="GHEA Grapalat" w:cs="GHEA Grapalat"/>
          <w:i/>
          <w:sz w:val="24"/>
          <w:szCs w:val="24"/>
        </w:rPr>
        <w:t>Հայաստանի Հանրապետության պաշտպանության մասնակցության ապահովման</w:t>
      </w:r>
      <w:r>
        <w:rPr>
          <w:rFonts w:ascii="GHEA Grapalat" w:eastAsia="GHEA Grapalat" w:hAnsi="GHEA Grapalat" w:cs="GHEA Grapalat"/>
          <w:i/>
          <w:sz w:val="24"/>
          <w:szCs w:val="24"/>
        </w:rPr>
        <w:t>, առանց հսկողության մնացած գույքի պահպանության, միգրացիոն գործընթացների կառավարման, համակարգման և իրավիճակի մոնիթորինգի, քաղաքացիության ձեռքբերման և դադարեցման, անձնագրային միասնական համակարգի գործունեության կազմակերպման, անձանց փաստաթղթավորման և նույնականացման, օտարերկրյա քաղաքացիներին և քաղաքացիություն չունեցող անձանց Հայաստանի Հանրապետություն մուտքի վիզաների</w:t>
      </w:r>
      <w:r w:rsidR="00AB1B23" w:rsidRPr="00036080"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 w:rsidR="00AB1B23">
        <w:rPr>
          <w:rFonts w:ascii="GHEA Grapalat" w:eastAsia="GHEA Grapalat" w:hAnsi="GHEA Grapalat" w:cs="GHEA Grapalat"/>
          <w:i/>
          <w:sz w:val="24"/>
          <w:szCs w:val="24"/>
        </w:rPr>
        <w:t>տրամադրման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, կացության կարգավիճակների տրամադրման, քաղաքացիություն չունեցող անձի կարգավիճակի որոշման գործընթացի, փախստականի կարգավիճակի ճանաչման </w:t>
      </w:r>
      <w:r>
        <w:rPr>
          <w:rFonts w:ascii="GHEA Grapalat" w:eastAsia="GHEA Grapalat" w:hAnsi="GHEA Grapalat" w:cs="GHEA Grapalat"/>
          <w:i/>
          <w:sz w:val="24"/>
          <w:szCs w:val="24"/>
        </w:rPr>
        <w:lastRenderedPageBreak/>
        <w:t>և ապաստանի տրամադրման, Հայաստանի Հանրապետության պետական սահմանը հատելու հետ կապված հարաբերություններում տեղեկատվության փոխանակման, բնակչության պետական և ընտրողների ռեգիստրների վարման ու ընտրողների ցուցակների կազմման հետ կապված հարաբերությունների կարգավորման ոլորտներում Կառավարության քաղաքականությունը:»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09" w14:textId="77777777" w:rsidR="00B23391" w:rsidRDefault="004F66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>Հոդված 3. Եզրափակիչ մաս և անցումային դրույթներ</w:t>
      </w:r>
    </w:p>
    <w:p w14:paraId="0000000A" w14:textId="77777777" w:rsidR="00B23391" w:rsidRDefault="004F6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 օրենքն ուժի մեջ է մտնում պաշտոնական հրապարակմանը հաջորդող տասներորդ օրը:</w:t>
      </w:r>
    </w:p>
    <w:p w14:paraId="0000000B" w14:textId="0B3C5F33" w:rsidR="00B23391" w:rsidRDefault="004F6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 օրենք</w:t>
      </w:r>
      <w:r w:rsidR="00EE26DE"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ուժի մեջ մտնելուց հետո՝ տասնօրյա ժամկետում, Օրենքի 3-րդ հոդվածով սահմանված կարգով վարչապետը Հանրապետության նախագահին է ներկայացնում ներքին գործերի նախարարի թեկնածության վերաբերյալ գրավոր առաջարկություն:</w:t>
      </w:r>
    </w:p>
    <w:p w14:paraId="0000000C" w14:textId="044325E7" w:rsidR="00B23391" w:rsidRDefault="004F6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Ներքին գործերի նախարարը Հանրապետության նախագահի կողմից նշանակվելու վերաբերյալ հրամանագիրն ուժի մեջ մտնելուց հետո՝ երկամսյա ժամկետում վարչապետին է ներկայացնում առաջարկություններ փոխնախարարների թվի, նրանց թեկնածության, ենթակա մարմինների ղեկավարների թեկնածության</w:t>
      </w:r>
      <w:r w:rsidR="00EE26DE">
        <w:rPr>
          <w:rFonts w:ascii="GHEA Grapalat" w:eastAsia="GHEA Grapalat" w:hAnsi="GHEA Grapalat" w:cs="GHEA Grapalat"/>
          <w:sz w:val="24"/>
          <w:szCs w:val="24"/>
        </w:rPr>
        <w:t xml:space="preserve"> վերաբերյալ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0000000D" w14:textId="77777777" w:rsidR="00B23391" w:rsidRDefault="004F6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Ներքին գործերի նախարարության կանոնադրությունը, կառուցվածքը և հաստիքացուցակը հաստատվում է սույն օրենքն ուժի մեջ մտնելուց հետո՝ մեկամսյա ժամկետում:</w:t>
      </w:r>
    </w:p>
    <w:p w14:paraId="0000000E" w14:textId="77777777" w:rsidR="00B23391" w:rsidRDefault="004F6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 օրենքից բխող այլ իրավական ակտերն ընդունվում են սույն օրենքն ուժի մեջ մտնելուց հետո՝ վեցամսյա ժամկետում։</w:t>
      </w:r>
    </w:p>
    <w:sectPr w:rsidR="00B23391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C070A" w14:textId="77777777" w:rsidR="00C67FFC" w:rsidRDefault="00C67FFC">
      <w:pPr>
        <w:spacing w:line="240" w:lineRule="auto"/>
      </w:pPr>
      <w:r>
        <w:separator/>
      </w:r>
    </w:p>
  </w:endnote>
  <w:endnote w:type="continuationSeparator" w:id="0">
    <w:p w14:paraId="38AEC258" w14:textId="77777777" w:rsidR="00C67FFC" w:rsidRDefault="00C67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37692" w14:textId="77777777" w:rsidR="00C67FFC" w:rsidRDefault="00C67FFC">
      <w:pPr>
        <w:spacing w:line="240" w:lineRule="auto"/>
      </w:pPr>
      <w:r>
        <w:separator/>
      </w:r>
    </w:p>
  </w:footnote>
  <w:footnote w:type="continuationSeparator" w:id="0">
    <w:p w14:paraId="22753CC2" w14:textId="77777777" w:rsidR="00C67FFC" w:rsidRDefault="00C67F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F" w14:textId="77777777" w:rsidR="00B23391" w:rsidRDefault="004F6610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71DA86C" wp14:editId="27D31B0A">
          <wp:simplePos x="0" y="0"/>
          <wp:positionH relativeFrom="column">
            <wp:posOffset>-685796</wp:posOffset>
          </wp:positionH>
          <wp:positionV relativeFrom="paragraph">
            <wp:posOffset>-8886</wp:posOffset>
          </wp:positionV>
          <wp:extent cx="457200" cy="444500"/>
          <wp:effectExtent l="0" t="0" r="0" b="0"/>
          <wp:wrapSquare wrapText="bothSides" distT="0" distB="0" distL="0" distR="0"/>
          <wp:docPr id="34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0" w14:textId="77777777" w:rsidR="00B23391" w:rsidRDefault="004F6610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14:paraId="00000011" w14:textId="77777777" w:rsidR="00B23391" w:rsidRDefault="00B23391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00623"/>
    <w:multiLevelType w:val="multilevel"/>
    <w:tmpl w:val="155A6B66"/>
    <w:lvl w:ilvl="0">
      <w:start w:val="1"/>
      <w:numFmt w:val="decimal"/>
      <w:lvlText w:val="%1."/>
      <w:lvlJc w:val="left"/>
      <w:pPr>
        <w:ind w:left="0" w:firstLine="56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91"/>
    <w:rsid w:val="00036080"/>
    <w:rsid w:val="00214971"/>
    <w:rsid w:val="004F34FC"/>
    <w:rsid w:val="004F6610"/>
    <w:rsid w:val="005509A9"/>
    <w:rsid w:val="00662796"/>
    <w:rsid w:val="00AB10AE"/>
    <w:rsid w:val="00AB1B23"/>
    <w:rsid w:val="00B23391"/>
    <w:rsid w:val="00B37A67"/>
    <w:rsid w:val="00BD55CB"/>
    <w:rsid w:val="00C67FFC"/>
    <w:rsid w:val="00E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09AC"/>
  <w15:docId w15:val="{F609796D-5858-6248-A266-18D04FD8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00"/>
  </w:style>
  <w:style w:type="paragraph" w:styleId="Heading1">
    <w:name w:val="heading 1"/>
    <w:basedOn w:val="Normal1"/>
    <w:next w:val="Normal1"/>
    <w:uiPriority w:val="9"/>
    <w:qFormat/>
    <w:rsid w:val="001F502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1F502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1F502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1F502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1F502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1F502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1F502F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1F502F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C72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E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E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E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7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742"/>
  </w:style>
  <w:style w:type="paragraph" w:styleId="Footer">
    <w:name w:val="footer"/>
    <w:basedOn w:val="Normal"/>
    <w:link w:val="FooterChar"/>
    <w:uiPriority w:val="99"/>
    <w:unhideWhenUsed/>
    <w:rsid w:val="00A517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8RlrtDnGS72BsID9i2Qf84iBKw==">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Zeynalyan; Artur Danielyan</dc:creator>
  <cp:lastModifiedBy>Nerses Zeynalyan</cp:lastModifiedBy>
  <cp:revision>7</cp:revision>
  <dcterms:created xsi:type="dcterms:W3CDTF">2020-10-17T15:25:00Z</dcterms:created>
  <dcterms:modified xsi:type="dcterms:W3CDTF">2021-01-20T06:17:00Z</dcterms:modified>
</cp:coreProperties>
</file>