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211" w:rsidRPr="0018086C" w:rsidRDefault="005D1C2E" w:rsidP="00AF6AB2">
      <w:pPr>
        <w:jc w:val="center"/>
        <w:rPr>
          <w:rFonts w:ascii="Sylfaen" w:hAnsi="Sylfaen" w:cs="Sylfaen"/>
        </w:rPr>
      </w:pPr>
      <w:r>
        <w:rPr>
          <w:rFonts w:ascii="Sylfaen" w:hAnsi="Sylfaen" w:cs="Sylfae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2pt;margin-top:-6.75pt;width:162pt;height:36pt;z-index:251661312" o:allowincell="f" stroked="f">
            <v:textbox style="mso-next-textbox:#_x0000_s1027">
              <w:txbxContent>
                <w:p w:rsidR="00FB6211" w:rsidRPr="004A6327" w:rsidRDefault="005E441C" w:rsidP="005E441C">
                  <w:pPr>
                    <w:rPr>
                      <w:rFonts w:ascii="GHEA Grapalat" w:hAnsi="GHEA Grapalat"/>
                      <w:b/>
                      <w:color w:val="FFFFFF" w:themeColor="background1"/>
                      <w:sz w:val="32"/>
                      <w:szCs w:val="32"/>
                      <w:lang w:val="en-US"/>
                    </w:rPr>
                  </w:pPr>
                  <w:r w:rsidRPr="004A6327">
                    <w:rPr>
                      <w:rFonts w:ascii="GHEA Grapalat" w:hAnsi="GHEA Grapalat"/>
                      <w:b/>
                      <w:color w:val="FFFFFF" w:themeColor="background1"/>
                      <w:sz w:val="32"/>
                      <w:szCs w:val="32"/>
                      <w:lang w:val="en-US"/>
                    </w:rPr>
                    <w:t>600.0</w:t>
                  </w:r>
                  <w:r w:rsidR="005917C0" w:rsidRPr="004A6327">
                    <w:rPr>
                      <w:rFonts w:ascii="GHEA Grapalat" w:hAnsi="GHEA Grapalat"/>
                      <w:b/>
                      <w:color w:val="FFFFFF" w:themeColor="background1"/>
                      <w:sz w:val="32"/>
                      <w:szCs w:val="32"/>
                      <w:lang w:val="en-US"/>
                    </w:rPr>
                    <w:t>---</w:t>
                  </w:r>
                  <w:r w:rsidRPr="004A6327">
                    <w:rPr>
                      <w:rFonts w:ascii="GHEA Grapalat" w:hAnsi="GHEA Grapalat"/>
                      <w:b/>
                      <w:color w:val="FFFFFF" w:themeColor="background1"/>
                      <w:sz w:val="32"/>
                      <w:szCs w:val="32"/>
                      <w:lang w:val="en-US"/>
                    </w:rPr>
                    <w:t>.</w:t>
                  </w:r>
                  <w:r w:rsidR="005917C0" w:rsidRPr="004A6327">
                    <w:rPr>
                      <w:rFonts w:ascii="GHEA Grapalat" w:hAnsi="GHEA Grapalat"/>
                      <w:b/>
                      <w:color w:val="FFFFFF" w:themeColor="background1"/>
                      <w:sz w:val="32"/>
                      <w:szCs w:val="32"/>
                      <w:lang w:val="en-US"/>
                    </w:rPr>
                    <w:t>--</w:t>
                  </w:r>
                  <w:r w:rsidRPr="004A6327">
                    <w:rPr>
                      <w:rFonts w:ascii="GHEA Grapalat" w:hAnsi="GHEA Grapalat"/>
                      <w:b/>
                      <w:color w:val="FFFFFF" w:themeColor="background1"/>
                      <w:sz w:val="32"/>
                      <w:szCs w:val="32"/>
                      <w:lang w:val="en-US"/>
                    </w:rPr>
                    <w:t>.</w:t>
                  </w:r>
                  <w:r w:rsidR="005917C0" w:rsidRPr="004A6327">
                    <w:rPr>
                      <w:rFonts w:ascii="GHEA Grapalat" w:hAnsi="GHEA Grapalat"/>
                      <w:b/>
                      <w:color w:val="FFFFFF" w:themeColor="background1"/>
                      <w:sz w:val="32"/>
                      <w:szCs w:val="32"/>
                      <w:lang w:val="en-US"/>
                    </w:rPr>
                    <w:t>--</w:t>
                  </w:r>
                  <w:r w:rsidRPr="004A6327">
                    <w:rPr>
                      <w:rFonts w:ascii="GHEA Grapalat" w:hAnsi="GHEA Grapalat"/>
                      <w:b/>
                      <w:color w:val="FFFFFF" w:themeColor="background1"/>
                      <w:sz w:val="32"/>
                      <w:szCs w:val="32"/>
                      <w:lang w:val="en-US"/>
                    </w:rPr>
                    <w:t>.20</w:t>
                  </w:r>
                </w:p>
              </w:txbxContent>
            </v:textbox>
          </v:shape>
        </w:pict>
      </w:r>
      <w:r>
        <w:rPr>
          <w:rFonts w:ascii="Sylfaen" w:hAnsi="Sylfaen" w:cs="Sylfaen"/>
          <w:noProof/>
        </w:rPr>
        <w:pict>
          <v:rect id="_x0000_s1026" style="position:absolute;left:0;text-align:left;margin-left:-13.6pt;margin-top:65.15pt;width:485.15pt;height:51.7pt;z-index:251660288" o:allowincell="f" filled="f" stroked="f" strokecolor="#595959" strokeweight="2pt">
            <v:textbox style="mso-next-textbox:#_x0000_s1026" inset="1pt,1pt,1pt,1pt">
              <w:txbxContent>
                <w:p w:rsidR="00FB6211" w:rsidRDefault="00FB6211" w:rsidP="00FB6211">
                  <w:pPr>
                    <w:jc w:val="center"/>
                    <w:rPr>
                      <w:rFonts w:ascii="Dallak Title" w:hAnsi="Dallak Title"/>
                      <w:lang w:val="en-US"/>
                    </w:rPr>
                  </w:pPr>
                </w:p>
                <w:p w:rsidR="00FB6211" w:rsidRPr="00E83F13" w:rsidRDefault="00FB6211" w:rsidP="00FB6211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E83F13">
                    <w:rPr>
                      <w:rFonts w:ascii="GHEA Grapalat" w:hAnsi="GHEA Grapalat"/>
                      <w:b/>
                      <w:lang w:val="ru-RU"/>
                    </w:rPr>
                    <w:t>ՀԱՅԱՍՏԱՆԻ</w:t>
                  </w:r>
                  <w:r w:rsidRPr="00E83F13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83F13">
                    <w:rPr>
                      <w:rFonts w:ascii="GHEA Grapalat" w:hAnsi="GHEA Grapalat"/>
                      <w:b/>
                      <w:lang w:val="ru-RU"/>
                    </w:rPr>
                    <w:t>ՀԱՆՐԱՊԵՏՈՒԹՅԱՆ</w:t>
                  </w:r>
                </w:p>
                <w:p w:rsidR="00FB6211" w:rsidRPr="00E83F13" w:rsidRDefault="00FB6211" w:rsidP="00FB6211">
                  <w:pPr>
                    <w:pStyle w:val="Heading4"/>
                    <w:rPr>
                      <w:rFonts w:ascii="GHEA Grapalat" w:hAnsi="GHEA Grapalat"/>
                      <w:b/>
                    </w:rPr>
                  </w:pPr>
                  <w:r w:rsidRPr="00E83F13">
                    <w:rPr>
                      <w:rFonts w:ascii="GHEA Grapalat" w:hAnsi="GHEA Grapalat"/>
                      <w:b/>
                      <w:lang w:val="ru-RU"/>
                    </w:rPr>
                    <w:t>ՀԱՆՐԱՅԻՆ</w:t>
                  </w:r>
                  <w:r w:rsidRPr="00E83F13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83F13">
                    <w:rPr>
                      <w:rFonts w:ascii="GHEA Grapalat" w:hAnsi="GHEA Grapalat"/>
                      <w:b/>
                      <w:lang w:val="ru-RU"/>
                    </w:rPr>
                    <w:t>ԾԱՌԱՅՈՒԹՅՈՒՆՆԵՐԸ</w:t>
                  </w:r>
                  <w:r w:rsidRPr="00E83F13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83F13">
                    <w:rPr>
                      <w:rFonts w:ascii="GHEA Grapalat" w:hAnsi="GHEA Grapalat"/>
                      <w:b/>
                      <w:lang w:val="ru-RU"/>
                    </w:rPr>
                    <w:t>ԿԱՐԳԱՎՈՐՈՂ</w:t>
                  </w:r>
                  <w:r w:rsidRPr="00E83F13">
                    <w:rPr>
                      <w:rFonts w:ascii="GHEA Grapalat" w:hAnsi="GHEA Grapalat"/>
                      <w:b/>
                    </w:rPr>
                    <w:t xml:space="preserve"> </w:t>
                  </w:r>
                  <w:r w:rsidRPr="00E83F13">
                    <w:rPr>
                      <w:rFonts w:ascii="GHEA Grapalat" w:hAnsi="GHEA Grapalat"/>
                      <w:b/>
                      <w:lang w:val="ru-RU"/>
                    </w:rPr>
                    <w:t>ՀԱՆՁՆԱԺՈՂՈՎ</w:t>
                  </w:r>
                </w:p>
                <w:p w:rsidR="00FB6211" w:rsidRPr="005355F3" w:rsidRDefault="00FB6211" w:rsidP="00FB6211">
                  <w:pPr>
                    <w:jc w:val="center"/>
                    <w:rPr>
                      <w:rFonts w:ascii="Dallak Title" w:hAnsi="Dallak Title"/>
                      <w:sz w:val="4"/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="Sylfaen" w:hAnsi="Sylfaen" w:cs="Sylfaen"/>
          <w:noProof/>
        </w:rPr>
        <w:pict>
          <v:shape id="_x0000_s1028" type="#_x0000_t202" style="position:absolute;left:0;text-align:left;margin-left:342pt;margin-top:-9pt;width:140.2pt;height:36pt;z-index:251662336" stroked="f">
            <v:textbox style="mso-next-textbox:#_x0000_s1028">
              <w:txbxContent>
                <w:p w:rsidR="00FB6211" w:rsidRPr="005917C0" w:rsidRDefault="00FB6211" w:rsidP="00FB6211">
                  <w:pPr>
                    <w:jc w:val="center"/>
                    <w:rPr>
                      <w:rFonts w:ascii="GHEA Grapalat" w:hAnsi="GHEA Grapalat"/>
                    </w:rPr>
                  </w:pPr>
                  <w:r w:rsidRPr="005917C0">
                    <w:rPr>
                      <w:rFonts w:ascii="GHEA Grapalat" w:hAnsi="GHEA Grapalat"/>
                      <w:b/>
                      <w:lang w:val="en-US"/>
                    </w:rPr>
                    <w:t>ՆԱԽԱԳԻԾ</w:t>
                  </w:r>
                </w:p>
              </w:txbxContent>
            </v:textbox>
          </v:shape>
        </w:pict>
      </w:r>
      <w:r w:rsidR="00FB6211" w:rsidRPr="0018086C">
        <w:rPr>
          <w:rFonts w:ascii="Sylfaen" w:hAnsi="Sylfaen" w:cs="Sylfaen"/>
        </w:rPr>
        <w:object w:dxaOrig="3737" w:dyaOrig="3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74.25pt" o:ole="">
            <v:imagedata r:id="rId6" o:title=""/>
          </v:shape>
          <o:OLEObject Type="Embed" ProgID="Word.Picture.8" ShapeID="_x0000_i1025" DrawAspect="Content" ObjectID="_1671871443" r:id="rId7"/>
        </w:object>
      </w:r>
    </w:p>
    <w:p w:rsidR="00FB6211" w:rsidRPr="00E83F13" w:rsidRDefault="00FB6211" w:rsidP="00FB6211">
      <w:pPr>
        <w:pStyle w:val="Header"/>
        <w:ind w:right="-569"/>
        <w:rPr>
          <w:rFonts w:ascii="GHEA Grapalat" w:hAnsi="GHEA Grapalat" w:cs="Sylfaen"/>
          <w:lang w:val="en-US"/>
        </w:rPr>
      </w:pPr>
    </w:p>
    <w:p w:rsidR="00FB6211" w:rsidRPr="00E83F13" w:rsidRDefault="00FB6211" w:rsidP="00FB6211">
      <w:pPr>
        <w:pStyle w:val="Header"/>
        <w:ind w:right="-569"/>
        <w:rPr>
          <w:rFonts w:ascii="GHEA Grapalat" w:hAnsi="GHEA Grapalat" w:cs="Sylfaen"/>
          <w:lang w:val="en-US"/>
        </w:rPr>
      </w:pPr>
    </w:p>
    <w:p w:rsidR="00FB6211" w:rsidRPr="00E83F13" w:rsidRDefault="00FB6211" w:rsidP="00FB6211">
      <w:pPr>
        <w:pStyle w:val="Header"/>
        <w:ind w:right="-569"/>
        <w:rPr>
          <w:rFonts w:ascii="GHEA Grapalat" w:hAnsi="GHEA Grapalat" w:cs="Sylfaen"/>
          <w:sz w:val="16"/>
          <w:lang w:val="en-US"/>
        </w:rPr>
      </w:pPr>
    </w:p>
    <w:p w:rsidR="00FB6211" w:rsidRPr="00E83F13" w:rsidRDefault="00FB6211" w:rsidP="00FB6211">
      <w:pPr>
        <w:pStyle w:val="Header"/>
        <w:ind w:right="-569"/>
        <w:rPr>
          <w:rFonts w:ascii="GHEA Grapalat" w:hAnsi="GHEA Grapalat" w:cs="Sylfaen"/>
          <w:noProof/>
        </w:rPr>
      </w:pPr>
    </w:p>
    <w:p w:rsidR="00FB6211" w:rsidRPr="00E83F13" w:rsidRDefault="00FB6211" w:rsidP="00FB6211">
      <w:pPr>
        <w:pStyle w:val="Header"/>
        <w:ind w:right="-569"/>
        <w:jc w:val="center"/>
        <w:rPr>
          <w:rFonts w:ascii="GHEA Grapalat" w:hAnsi="GHEA Grapalat" w:cs="Sylfaen"/>
          <w:b/>
          <w:sz w:val="32"/>
          <w:lang w:val="af-ZA"/>
        </w:rPr>
      </w:pPr>
      <w:r w:rsidRPr="00E83F13">
        <w:rPr>
          <w:rFonts w:ascii="GHEA Grapalat" w:hAnsi="GHEA Grapalat" w:cs="Sylfaen"/>
          <w:b/>
          <w:sz w:val="32"/>
          <w:lang w:val="af-ZA"/>
        </w:rPr>
        <w:t>ՈՐՈՇՈՒՄ</w:t>
      </w:r>
    </w:p>
    <w:p w:rsidR="00FB6211" w:rsidRPr="00E83F13" w:rsidRDefault="00FB6211" w:rsidP="00FB6211">
      <w:pPr>
        <w:pStyle w:val="Header"/>
        <w:ind w:right="-569"/>
        <w:jc w:val="center"/>
        <w:rPr>
          <w:rFonts w:ascii="GHEA Grapalat" w:hAnsi="GHEA Grapalat" w:cs="Sylfaen"/>
          <w:b/>
          <w:lang w:val="af-ZA"/>
        </w:rPr>
      </w:pPr>
    </w:p>
    <w:p w:rsidR="00FB6211" w:rsidRPr="00E83F13" w:rsidRDefault="005917C0" w:rsidP="00FB6211">
      <w:pPr>
        <w:pStyle w:val="Header"/>
        <w:tabs>
          <w:tab w:val="clear" w:pos="4153"/>
          <w:tab w:val="clear" w:pos="8306"/>
          <w:tab w:val="center" w:pos="0"/>
        </w:tabs>
        <w:ind w:right="-569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--</w:t>
      </w:r>
      <w:r w:rsidR="005E441C">
        <w:rPr>
          <w:rFonts w:ascii="GHEA Grapalat" w:hAnsi="GHEA Grapalat"/>
          <w:sz w:val="24"/>
          <w:lang w:val="af-ZA"/>
        </w:rPr>
        <w:t xml:space="preserve"> </w:t>
      </w:r>
      <w:r w:rsidRPr="00D14191">
        <w:rPr>
          <w:rFonts w:ascii="GHEA Grapalat" w:hAnsi="GHEA Grapalat"/>
          <w:sz w:val="24"/>
          <w:lang w:val="af-ZA"/>
        </w:rPr>
        <w:t>---------</w:t>
      </w:r>
      <w:r w:rsidR="00FB6211" w:rsidRPr="00E83F13">
        <w:rPr>
          <w:rFonts w:ascii="GHEA Grapalat" w:hAnsi="GHEA Grapalat"/>
          <w:sz w:val="24"/>
          <w:lang w:val="af-ZA"/>
        </w:rPr>
        <w:t xml:space="preserve"> 20</w:t>
      </w:r>
      <w:r w:rsidR="008A728E" w:rsidRPr="00E83F13">
        <w:rPr>
          <w:rFonts w:ascii="GHEA Grapalat" w:hAnsi="GHEA Grapalat"/>
          <w:sz w:val="24"/>
          <w:lang w:val="af-ZA"/>
        </w:rPr>
        <w:t>2</w:t>
      </w:r>
      <w:r w:rsidR="005F401A">
        <w:rPr>
          <w:rFonts w:ascii="GHEA Grapalat" w:hAnsi="GHEA Grapalat"/>
          <w:sz w:val="24"/>
          <w:lang w:val="af-ZA"/>
        </w:rPr>
        <w:t>1</w:t>
      </w:r>
      <w:r w:rsidR="00FB6211" w:rsidRPr="00E83F13">
        <w:rPr>
          <w:rFonts w:ascii="GHEA Grapalat" w:hAnsi="GHEA Grapalat"/>
          <w:sz w:val="24"/>
          <w:lang w:val="af-ZA"/>
        </w:rPr>
        <w:t xml:space="preserve"> թվականի №</w:t>
      </w:r>
      <w:r w:rsidRPr="00D14191">
        <w:rPr>
          <w:rFonts w:ascii="GHEA Grapalat" w:hAnsi="GHEA Grapalat"/>
          <w:sz w:val="24"/>
          <w:lang w:val="af-ZA"/>
        </w:rPr>
        <w:t>---</w:t>
      </w:r>
      <w:r w:rsidR="00FB6211" w:rsidRPr="00E83F13">
        <w:rPr>
          <w:rFonts w:ascii="GHEA Grapalat" w:hAnsi="GHEA Grapalat"/>
          <w:sz w:val="24"/>
          <w:lang w:val="af-ZA"/>
        </w:rPr>
        <w:t>Ն</w:t>
      </w:r>
    </w:p>
    <w:p w:rsidR="00FB6211" w:rsidRPr="00E83F13" w:rsidRDefault="00FB6211" w:rsidP="00FB6211">
      <w:pPr>
        <w:pStyle w:val="Header"/>
        <w:ind w:right="-569"/>
        <w:jc w:val="center"/>
        <w:rPr>
          <w:rFonts w:ascii="GHEA Grapalat" w:hAnsi="GHEA Grapalat"/>
          <w:sz w:val="24"/>
          <w:lang w:val="af-ZA"/>
        </w:rPr>
      </w:pPr>
      <w:r w:rsidRPr="00E83F13">
        <w:rPr>
          <w:rFonts w:ascii="GHEA Grapalat" w:hAnsi="GHEA Grapalat"/>
          <w:sz w:val="24"/>
          <w:lang w:val="af-ZA"/>
        </w:rPr>
        <w:t>ք.</w:t>
      </w:r>
      <w:r w:rsidRPr="00E83F13">
        <w:rPr>
          <w:rFonts w:ascii="GHEA Grapalat" w:hAnsi="GHEA Grapalat"/>
          <w:sz w:val="24"/>
          <w:lang w:val="hy-AM"/>
        </w:rPr>
        <w:t xml:space="preserve"> </w:t>
      </w:r>
      <w:r w:rsidRPr="00E83F13">
        <w:rPr>
          <w:rFonts w:ascii="GHEA Grapalat" w:hAnsi="GHEA Grapalat"/>
          <w:sz w:val="24"/>
          <w:lang w:val="af-ZA"/>
        </w:rPr>
        <w:t>Երևան</w:t>
      </w:r>
    </w:p>
    <w:p w:rsidR="00FB6211" w:rsidRPr="00E83F13" w:rsidRDefault="00FB6211" w:rsidP="00FB6211">
      <w:pPr>
        <w:pStyle w:val="Header"/>
        <w:ind w:right="-569"/>
        <w:jc w:val="center"/>
        <w:rPr>
          <w:rFonts w:ascii="GHEA Grapalat" w:hAnsi="GHEA Grapalat"/>
          <w:b/>
          <w:sz w:val="22"/>
          <w:lang w:val="af-ZA"/>
        </w:rPr>
      </w:pPr>
    </w:p>
    <w:p w:rsidR="00FB6211" w:rsidRPr="00E83F13" w:rsidRDefault="00FB6211" w:rsidP="00F80815">
      <w:pPr>
        <w:pStyle w:val="Header"/>
        <w:tabs>
          <w:tab w:val="clear" w:pos="4153"/>
          <w:tab w:val="clear" w:pos="8306"/>
          <w:tab w:val="right" w:pos="-5387"/>
        </w:tabs>
        <w:ind w:right="-141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E83F13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ՀԱՆՐԱՅԻՆ ԾԱՌԱՅՈՒԹՅՈՒՆՆԵՐԸ ԿԱՐԳԱՎՈՐՈՂ ՀԱՆՁՆԱԺՈՂՈՎԻ 2006 ԹՎԱԿԱՆԻ ԴԵԿՏԵՄԲԵՐԻ 27-Ի </w:t>
      </w:r>
      <w:r w:rsidR="00B91F31">
        <w:rPr>
          <w:rFonts w:ascii="GHEA Grapalat" w:hAnsi="GHEA Grapalat"/>
          <w:b/>
          <w:sz w:val="24"/>
          <w:szCs w:val="24"/>
          <w:lang w:val="af-ZA"/>
        </w:rPr>
        <w:t>N</w:t>
      </w:r>
      <w:r w:rsidRPr="00E83F13">
        <w:rPr>
          <w:rFonts w:ascii="GHEA Grapalat" w:hAnsi="GHEA Grapalat"/>
          <w:b/>
          <w:sz w:val="24"/>
          <w:lang w:val="af-ZA"/>
        </w:rPr>
        <w:t>358</w:t>
      </w:r>
      <w:r w:rsidRPr="00E83F13">
        <w:rPr>
          <w:rFonts w:ascii="GHEA Grapalat" w:hAnsi="GHEA Grapalat"/>
          <w:b/>
          <w:sz w:val="24"/>
          <w:szCs w:val="24"/>
          <w:lang w:val="af-ZA"/>
        </w:rPr>
        <w:t>Ն ՈՐՈՇՄԱՆ ՄԵՋ ԼՐԱՑՈՒՄ ԿԱՏԱՐԵԼՈՒ ՄԱՍԻՆ</w:t>
      </w:r>
    </w:p>
    <w:p w:rsidR="00FB6211" w:rsidRPr="00D41A07" w:rsidRDefault="00FB6211" w:rsidP="00FB6211">
      <w:pPr>
        <w:pStyle w:val="Header"/>
        <w:ind w:right="-569"/>
        <w:jc w:val="center"/>
        <w:rPr>
          <w:rFonts w:ascii="Sylfaen" w:hAnsi="Sylfaen"/>
          <w:b/>
          <w:sz w:val="16"/>
          <w:szCs w:val="16"/>
          <w:lang w:val="af-ZA"/>
        </w:rPr>
      </w:pPr>
    </w:p>
    <w:p w:rsidR="004A6327" w:rsidRDefault="004A6327" w:rsidP="00FB6211">
      <w:pPr>
        <w:pStyle w:val="EnvelopeReturn"/>
        <w:spacing w:line="360" w:lineRule="auto"/>
        <w:ind w:right="-285" w:firstLine="426"/>
        <w:jc w:val="both"/>
        <w:rPr>
          <w:rFonts w:ascii="GHEA Grapalat" w:hAnsi="GHEA Grapalat"/>
          <w:sz w:val="4"/>
          <w:szCs w:val="4"/>
          <w:lang w:val="af-ZA"/>
        </w:rPr>
      </w:pPr>
    </w:p>
    <w:p w:rsidR="00FB6211" w:rsidRPr="00DC19BA" w:rsidRDefault="00FB6211" w:rsidP="00FB6211">
      <w:pPr>
        <w:pStyle w:val="EnvelopeReturn"/>
        <w:spacing w:line="360" w:lineRule="auto"/>
        <w:ind w:right="-285" w:firstLine="426"/>
        <w:jc w:val="both"/>
        <w:rPr>
          <w:rFonts w:ascii="GHEA Grapalat" w:hAnsi="GHEA Grapalat"/>
          <w:sz w:val="22"/>
          <w:szCs w:val="22"/>
          <w:lang w:val="af-ZA"/>
        </w:rPr>
      </w:pPr>
      <w:r w:rsidRPr="00DC19BA">
        <w:rPr>
          <w:rFonts w:ascii="GHEA Grapalat" w:hAnsi="GHEA Grapalat"/>
          <w:sz w:val="22"/>
          <w:szCs w:val="22"/>
          <w:lang w:val="af-ZA"/>
        </w:rPr>
        <w:t>Հիմք ընդունելով «</w:t>
      </w:r>
      <w:r w:rsidR="003E595E" w:rsidRPr="00DC19BA">
        <w:rPr>
          <w:rFonts w:ascii="GHEA Grapalat" w:hAnsi="GHEA Grapalat"/>
          <w:sz w:val="22"/>
          <w:szCs w:val="22"/>
          <w:lang w:val="af-ZA"/>
        </w:rPr>
        <w:t>Նորմատիվ ի</w:t>
      </w:r>
      <w:r w:rsidRPr="00DC19BA">
        <w:rPr>
          <w:rFonts w:ascii="GHEA Grapalat" w:hAnsi="GHEA Grapalat"/>
          <w:sz w:val="22"/>
          <w:szCs w:val="22"/>
          <w:lang w:val="af-ZA"/>
        </w:rPr>
        <w:t xml:space="preserve">րավական ակտերի մասին» օրենքի </w:t>
      </w:r>
      <w:r w:rsidR="00214CCF" w:rsidRPr="00DC19BA">
        <w:rPr>
          <w:rFonts w:ascii="GHEA Grapalat" w:hAnsi="GHEA Grapalat"/>
          <w:sz w:val="22"/>
          <w:szCs w:val="22"/>
          <w:lang w:val="af-ZA"/>
        </w:rPr>
        <w:t>33</w:t>
      </w:r>
      <w:r w:rsidRPr="00DC19BA">
        <w:rPr>
          <w:rFonts w:ascii="GHEA Grapalat" w:hAnsi="GHEA Grapalat"/>
          <w:sz w:val="22"/>
          <w:szCs w:val="22"/>
          <w:lang w:val="af-ZA"/>
        </w:rPr>
        <w:t xml:space="preserve">-րդ </w:t>
      </w:r>
      <w:r w:rsidR="00214CCF" w:rsidRPr="00DC19BA">
        <w:rPr>
          <w:rFonts w:ascii="GHEA Grapalat" w:hAnsi="GHEA Grapalat"/>
          <w:sz w:val="22"/>
          <w:szCs w:val="22"/>
          <w:lang w:val="af-ZA"/>
        </w:rPr>
        <w:t xml:space="preserve">և 34-րդ </w:t>
      </w:r>
      <w:r w:rsidRPr="00DC19BA">
        <w:rPr>
          <w:rFonts w:ascii="GHEA Grapalat" w:hAnsi="GHEA Grapalat"/>
          <w:sz w:val="22"/>
          <w:szCs w:val="22"/>
          <w:lang w:val="af-ZA"/>
        </w:rPr>
        <w:t>հոդված</w:t>
      </w:r>
      <w:r w:rsidR="00214CCF" w:rsidRPr="00DC19BA">
        <w:rPr>
          <w:rFonts w:ascii="GHEA Grapalat" w:hAnsi="GHEA Grapalat"/>
          <w:sz w:val="22"/>
          <w:szCs w:val="22"/>
          <w:lang w:val="af-ZA"/>
        </w:rPr>
        <w:t>ները՝</w:t>
      </w:r>
      <w:r w:rsidRPr="00DC19BA">
        <w:rPr>
          <w:rFonts w:ascii="GHEA Grapalat" w:hAnsi="GHEA Grapalat"/>
          <w:sz w:val="22"/>
          <w:szCs w:val="22"/>
          <w:lang w:val="af-ZA"/>
        </w:rPr>
        <w:t xml:space="preserve"> Հայաստանի Հանրապետության հանրային ծառայությունները կարգավորող հանձնաժողովը որոշում է.</w:t>
      </w:r>
    </w:p>
    <w:p w:rsidR="00FB6211" w:rsidRPr="00DC19BA" w:rsidRDefault="00FB6211" w:rsidP="00FB6211">
      <w:pPr>
        <w:pStyle w:val="EnvelopeReturn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-285" w:firstLine="426"/>
        <w:jc w:val="both"/>
        <w:rPr>
          <w:rFonts w:ascii="GHEA Grapalat" w:hAnsi="GHEA Grapalat"/>
          <w:sz w:val="22"/>
          <w:szCs w:val="22"/>
          <w:lang w:val="af-ZA"/>
        </w:rPr>
      </w:pPr>
      <w:r w:rsidRPr="00DC19BA">
        <w:rPr>
          <w:rFonts w:ascii="GHEA Grapalat" w:hAnsi="GHEA Grapalat"/>
          <w:sz w:val="22"/>
          <w:szCs w:val="22"/>
          <w:lang w:val="af-ZA"/>
        </w:rPr>
        <w:t>Հայաստանի Հանրապետության հանրային ծառայությունները կարգավորող հանձնաժողովի 2006 թվականի դեկտեմբերի 27-ի «Էլեկտրական էներգիայի մատակարարման և օգտագործման կանոնները հաստատելու մասին» №358</w:t>
      </w:r>
      <w:r w:rsidRPr="00DC19BA">
        <w:rPr>
          <w:rFonts w:ascii="GHEA Grapalat" w:hAnsi="GHEA Grapalat"/>
          <w:sz w:val="22"/>
          <w:szCs w:val="22"/>
        </w:rPr>
        <w:t>Ն</w:t>
      </w:r>
      <w:r w:rsidRPr="00DC19B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C19BA">
        <w:rPr>
          <w:rFonts w:ascii="GHEA Grapalat" w:hAnsi="GHEA Grapalat"/>
          <w:sz w:val="22"/>
          <w:szCs w:val="22"/>
        </w:rPr>
        <w:t>որոշման</w:t>
      </w:r>
      <w:proofErr w:type="spellEnd"/>
      <w:r w:rsidRPr="00DC19BA">
        <w:rPr>
          <w:rFonts w:ascii="GHEA Grapalat" w:hAnsi="GHEA Grapalat"/>
          <w:sz w:val="22"/>
          <w:szCs w:val="22"/>
          <w:lang w:val="af-ZA"/>
        </w:rPr>
        <w:t xml:space="preserve"> </w:t>
      </w:r>
      <w:r w:rsidR="00EB2B8A" w:rsidRPr="00DC19BA">
        <w:rPr>
          <w:rFonts w:ascii="GHEA Grapalat" w:hAnsi="GHEA Grapalat"/>
          <w:sz w:val="22"/>
          <w:szCs w:val="22"/>
          <w:lang w:val="af-ZA"/>
        </w:rPr>
        <w:t xml:space="preserve">    </w:t>
      </w:r>
      <w:r w:rsidRPr="00DC19BA">
        <w:rPr>
          <w:rFonts w:ascii="GHEA Grapalat" w:hAnsi="GHEA Grapalat"/>
          <w:sz w:val="22"/>
          <w:szCs w:val="22"/>
          <w:lang w:val="af-ZA"/>
        </w:rPr>
        <w:t>1-</w:t>
      </w:r>
      <w:proofErr w:type="spellStart"/>
      <w:r w:rsidRPr="00DC19BA">
        <w:rPr>
          <w:rFonts w:ascii="GHEA Grapalat" w:hAnsi="GHEA Grapalat"/>
          <w:sz w:val="22"/>
          <w:szCs w:val="22"/>
        </w:rPr>
        <w:t>ին</w:t>
      </w:r>
      <w:proofErr w:type="spellEnd"/>
      <w:r w:rsidRPr="00DC19B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C19BA">
        <w:rPr>
          <w:rFonts w:ascii="GHEA Grapalat" w:hAnsi="GHEA Grapalat"/>
          <w:sz w:val="22"/>
          <w:szCs w:val="22"/>
        </w:rPr>
        <w:t>կետով</w:t>
      </w:r>
      <w:proofErr w:type="spellEnd"/>
      <w:r w:rsidRPr="00DC19B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Pr="00DC19BA">
        <w:rPr>
          <w:rFonts w:ascii="GHEA Grapalat" w:hAnsi="GHEA Grapalat"/>
          <w:sz w:val="22"/>
          <w:szCs w:val="22"/>
        </w:rPr>
        <w:t>հաստատված</w:t>
      </w:r>
      <w:proofErr w:type="spellEnd"/>
      <w:r w:rsidRPr="00DC19BA">
        <w:rPr>
          <w:rFonts w:ascii="GHEA Grapalat" w:hAnsi="GHEA Grapalat"/>
          <w:sz w:val="22"/>
          <w:szCs w:val="22"/>
          <w:lang w:val="af-ZA"/>
        </w:rPr>
        <w:t xml:space="preserve"> </w:t>
      </w:r>
      <w:proofErr w:type="spellStart"/>
      <w:r w:rsidR="00C021FD" w:rsidRPr="00DC19BA">
        <w:rPr>
          <w:rFonts w:ascii="GHEA Grapalat" w:hAnsi="GHEA Grapalat"/>
          <w:sz w:val="22"/>
          <w:szCs w:val="22"/>
        </w:rPr>
        <w:t>հավելվածը</w:t>
      </w:r>
      <w:proofErr w:type="spellEnd"/>
      <w:r w:rsidRPr="00DC19BA">
        <w:rPr>
          <w:rFonts w:ascii="GHEA Grapalat" w:hAnsi="GHEA Grapalat"/>
          <w:sz w:val="22"/>
          <w:szCs w:val="22"/>
          <w:lang w:val="af-ZA"/>
        </w:rPr>
        <w:t xml:space="preserve">` </w:t>
      </w:r>
      <w:r w:rsidRPr="00DC19BA">
        <w:rPr>
          <w:rFonts w:ascii="GHEA Grapalat" w:hAnsi="GHEA Grapalat"/>
          <w:sz w:val="22"/>
          <w:szCs w:val="22"/>
          <w:lang w:val="ru-RU"/>
        </w:rPr>
        <w:t>էլեկտրա</w:t>
      </w:r>
      <w:proofErr w:type="spellStart"/>
      <w:r w:rsidRPr="00DC19BA">
        <w:rPr>
          <w:rFonts w:ascii="GHEA Grapalat" w:hAnsi="GHEA Grapalat"/>
          <w:sz w:val="22"/>
          <w:szCs w:val="22"/>
        </w:rPr>
        <w:t>կան</w:t>
      </w:r>
      <w:proofErr w:type="spellEnd"/>
      <w:r w:rsidRPr="00DC19BA">
        <w:rPr>
          <w:rFonts w:ascii="GHEA Grapalat" w:hAnsi="GHEA Grapalat"/>
          <w:sz w:val="22"/>
          <w:szCs w:val="22"/>
          <w:lang w:val="af-ZA"/>
        </w:rPr>
        <w:t xml:space="preserve"> </w:t>
      </w:r>
      <w:r w:rsidRPr="00DC19BA">
        <w:rPr>
          <w:rFonts w:ascii="GHEA Grapalat" w:hAnsi="GHEA Grapalat"/>
          <w:sz w:val="22"/>
          <w:szCs w:val="22"/>
          <w:lang w:val="ru-RU"/>
        </w:rPr>
        <w:t>էներգիա</w:t>
      </w:r>
      <w:r w:rsidRPr="00DC19BA">
        <w:rPr>
          <w:rFonts w:ascii="GHEA Grapalat" w:hAnsi="GHEA Grapalat"/>
          <w:sz w:val="22"/>
          <w:szCs w:val="22"/>
          <w:lang w:val="af-ZA"/>
        </w:rPr>
        <w:t xml:space="preserve">յի մատակարարման և օգտագործման </w:t>
      </w:r>
      <w:r w:rsidR="00C021FD" w:rsidRPr="00DC19BA">
        <w:rPr>
          <w:rFonts w:ascii="GHEA Grapalat" w:hAnsi="GHEA Grapalat"/>
          <w:sz w:val="22"/>
          <w:szCs w:val="22"/>
          <w:lang w:val="af-ZA"/>
        </w:rPr>
        <w:t>կանոնները</w:t>
      </w:r>
      <w:r w:rsidR="00EF1E50" w:rsidRPr="00DC19BA">
        <w:rPr>
          <w:rFonts w:ascii="GHEA Grapalat" w:hAnsi="GHEA Grapalat"/>
          <w:sz w:val="22"/>
          <w:szCs w:val="22"/>
          <w:lang w:val="af-ZA"/>
        </w:rPr>
        <w:t xml:space="preserve"> (այսուհետ`</w:t>
      </w:r>
      <w:r w:rsidR="00C021FD" w:rsidRPr="00DC19BA">
        <w:rPr>
          <w:rFonts w:ascii="GHEA Grapalat" w:hAnsi="GHEA Grapalat"/>
          <w:sz w:val="22"/>
          <w:szCs w:val="22"/>
          <w:lang w:val="af-ZA"/>
        </w:rPr>
        <w:t xml:space="preserve"> </w:t>
      </w:r>
      <w:r w:rsidR="00EF1E50" w:rsidRPr="00DC19BA">
        <w:rPr>
          <w:rFonts w:ascii="GHEA Grapalat" w:hAnsi="GHEA Grapalat"/>
          <w:sz w:val="22"/>
          <w:szCs w:val="22"/>
          <w:lang w:val="af-ZA"/>
        </w:rPr>
        <w:t xml:space="preserve">Կանոններ) </w:t>
      </w:r>
      <w:r w:rsidR="00C021FD" w:rsidRPr="00DC19BA">
        <w:rPr>
          <w:rFonts w:ascii="GHEA Grapalat" w:hAnsi="GHEA Grapalat"/>
          <w:sz w:val="22"/>
          <w:szCs w:val="22"/>
          <w:lang w:val="af-ZA"/>
        </w:rPr>
        <w:t>լրացնել հետևյալ բովանդակությամ</w:t>
      </w:r>
      <w:r w:rsidR="00B91F31" w:rsidRPr="00DC19BA">
        <w:rPr>
          <w:rFonts w:ascii="GHEA Grapalat" w:hAnsi="GHEA Grapalat"/>
          <w:sz w:val="22"/>
          <w:szCs w:val="22"/>
          <w:lang w:val="af-ZA"/>
        </w:rPr>
        <w:t>բ</w:t>
      </w:r>
      <w:r w:rsidR="004A6327" w:rsidRPr="00DC19BA">
        <w:rPr>
          <w:rFonts w:ascii="GHEA Grapalat" w:hAnsi="GHEA Grapalat"/>
          <w:sz w:val="22"/>
          <w:szCs w:val="22"/>
          <w:lang w:val="af-ZA"/>
        </w:rPr>
        <w:t xml:space="preserve"> </w:t>
      </w:r>
      <w:r w:rsidR="006C5C70" w:rsidRPr="00DC19BA">
        <w:rPr>
          <w:rFonts w:ascii="GHEA Grapalat" w:hAnsi="GHEA Grapalat"/>
          <w:sz w:val="22"/>
          <w:szCs w:val="22"/>
          <w:lang w:val="af-ZA"/>
        </w:rPr>
        <w:t xml:space="preserve"> </w:t>
      </w:r>
      <w:r w:rsidR="00E1089A" w:rsidRPr="00DC19BA">
        <w:rPr>
          <w:rFonts w:ascii="GHEA Grapalat" w:hAnsi="GHEA Grapalat"/>
          <w:sz w:val="22"/>
          <w:szCs w:val="22"/>
          <w:lang w:val="af-ZA"/>
        </w:rPr>
        <w:t>70</w:t>
      </w:r>
      <w:r w:rsidR="00B91F31" w:rsidRPr="00DC19BA">
        <w:rPr>
          <w:rFonts w:ascii="GHEA Grapalat" w:hAnsi="GHEA Grapalat"/>
          <w:sz w:val="22"/>
          <w:szCs w:val="22"/>
          <w:lang w:val="af-ZA"/>
        </w:rPr>
        <w:t>.1</w:t>
      </w:r>
      <w:r w:rsidR="00D14191" w:rsidRPr="00DC19BA">
        <w:rPr>
          <w:rFonts w:ascii="GHEA Grapalat" w:hAnsi="GHEA Grapalat"/>
          <w:sz w:val="22"/>
          <w:szCs w:val="22"/>
          <w:lang w:val="af-ZA"/>
        </w:rPr>
        <w:t xml:space="preserve"> </w:t>
      </w:r>
      <w:r w:rsidR="00C021FD" w:rsidRPr="00DC19BA">
        <w:rPr>
          <w:rFonts w:ascii="GHEA Grapalat" w:hAnsi="GHEA Grapalat"/>
          <w:sz w:val="22"/>
          <w:szCs w:val="22"/>
          <w:lang w:val="af-ZA"/>
        </w:rPr>
        <w:t>կետով</w:t>
      </w:r>
      <w:r w:rsidRPr="00DC19BA">
        <w:rPr>
          <w:rFonts w:ascii="GHEA Grapalat" w:hAnsi="GHEA Grapalat"/>
          <w:sz w:val="22"/>
          <w:szCs w:val="22"/>
          <w:lang w:val="af-ZA"/>
        </w:rPr>
        <w:t>.</w:t>
      </w:r>
    </w:p>
    <w:p w:rsidR="00286712" w:rsidRPr="00DC19BA" w:rsidRDefault="006C5C70" w:rsidP="00441613">
      <w:pPr>
        <w:pStyle w:val="voroshumspisok"/>
        <w:tabs>
          <w:tab w:val="clear" w:pos="720"/>
        </w:tabs>
        <w:ind w:left="0" w:right="-285" w:firstLine="284"/>
        <w:rPr>
          <w:rFonts w:ascii="GHEA Grapalat" w:hAnsi="GHEA Grapalat"/>
          <w:sz w:val="22"/>
          <w:szCs w:val="22"/>
        </w:rPr>
      </w:pPr>
      <w:r w:rsidRPr="00DC19BA">
        <w:rPr>
          <w:rFonts w:ascii="GHEA Grapalat" w:hAnsi="GHEA Grapalat"/>
          <w:sz w:val="22"/>
          <w:szCs w:val="22"/>
        </w:rPr>
        <w:t>«</w:t>
      </w:r>
      <w:r w:rsidR="00E1089A" w:rsidRPr="00DC19BA">
        <w:rPr>
          <w:rFonts w:ascii="GHEA Grapalat" w:hAnsi="GHEA Grapalat"/>
          <w:sz w:val="22"/>
          <w:szCs w:val="22"/>
        </w:rPr>
        <w:t>70.1.</w:t>
      </w:r>
      <w:r w:rsidR="00C76D71" w:rsidRPr="00DC19BA">
        <w:rPr>
          <w:rFonts w:ascii="GHEA Grapalat" w:hAnsi="GHEA Grapalat"/>
          <w:sz w:val="22"/>
          <w:szCs w:val="22"/>
        </w:rPr>
        <w:t xml:space="preserve"> </w:t>
      </w:r>
      <w:r w:rsidR="00441613" w:rsidRPr="00DC19BA">
        <w:rPr>
          <w:rFonts w:ascii="GHEA Grapalat" w:hAnsi="GHEA Grapalat"/>
          <w:sz w:val="22"/>
          <w:szCs w:val="22"/>
        </w:rPr>
        <w:t>Հանձնաժողովը, սպառողի և մատակարարի</w:t>
      </w:r>
      <w:r w:rsidR="00DC19BA" w:rsidRPr="00DC19BA">
        <w:rPr>
          <w:rFonts w:ascii="GHEA Grapalat" w:hAnsi="GHEA Grapalat"/>
          <w:sz w:val="22"/>
          <w:szCs w:val="22"/>
        </w:rPr>
        <w:t xml:space="preserve"> շահերի հավասարակշռման նպատակով</w:t>
      </w:r>
      <w:r w:rsidR="00A61CCD">
        <w:rPr>
          <w:rFonts w:ascii="GHEA Grapalat" w:hAnsi="GHEA Grapalat"/>
          <w:sz w:val="22"/>
          <w:szCs w:val="22"/>
        </w:rPr>
        <w:t>,</w:t>
      </w:r>
      <w:r w:rsidR="00441613" w:rsidRPr="00DC19BA">
        <w:rPr>
          <w:rFonts w:ascii="GHEA Grapalat" w:hAnsi="GHEA Grapalat"/>
          <w:sz w:val="22"/>
          <w:szCs w:val="22"/>
        </w:rPr>
        <w:t xml:space="preserve"> պետական</w:t>
      </w:r>
      <w:r w:rsidR="00DC19BA" w:rsidRPr="00DC19BA">
        <w:rPr>
          <w:rFonts w:ascii="GHEA Grapalat" w:hAnsi="GHEA Grapalat"/>
          <w:sz w:val="22"/>
          <w:szCs w:val="22"/>
        </w:rPr>
        <w:t>,</w:t>
      </w:r>
      <w:r w:rsidR="006354D2" w:rsidRPr="00DC19BA">
        <w:rPr>
          <w:rFonts w:ascii="GHEA Grapalat" w:hAnsi="GHEA Grapalat"/>
          <w:sz w:val="22"/>
          <w:szCs w:val="22"/>
        </w:rPr>
        <w:t xml:space="preserve"> համայնքային</w:t>
      </w:r>
      <w:r w:rsidR="00441613" w:rsidRPr="00DC19BA">
        <w:rPr>
          <w:rFonts w:ascii="GHEA Grapalat" w:hAnsi="GHEA Grapalat"/>
          <w:sz w:val="22"/>
          <w:szCs w:val="22"/>
        </w:rPr>
        <w:t xml:space="preserve"> կամ միջազգային աջակցության ծրագրերի </w:t>
      </w:r>
      <w:r w:rsidR="00401973" w:rsidRPr="00DC19BA">
        <w:rPr>
          <w:rFonts w:ascii="GHEA Grapalat" w:hAnsi="GHEA Grapalat"/>
          <w:sz w:val="22"/>
          <w:szCs w:val="22"/>
        </w:rPr>
        <w:t xml:space="preserve">իրականացման </w:t>
      </w:r>
      <w:r w:rsidR="006354D2" w:rsidRPr="00DC19BA">
        <w:rPr>
          <w:rFonts w:ascii="GHEA Grapalat" w:hAnsi="GHEA Grapalat"/>
          <w:sz w:val="22"/>
          <w:szCs w:val="22"/>
        </w:rPr>
        <w:t>շրջանակում (պետական լիազոր,</w:t>
      </w:r>
      <w:r w:rsidR="003D1936">
        <w:rPr>
          <w:rFonts w:ascii="GHEA Grapalat" w:hAnsi="GHEA Grapalat"/>
          <w:sz w:val="22"/>
          <w:szCs w:val="22"/>
        </w:rPr>
        <w:t xml:space="preserve"> տարածքային կառավարման մարմինների</w:t>
      </w:r>
      <w:r w:rsidR="00441613" w:rsidRPr="00DC19BA">
        <w:rPr>
          <w:rFonts w:ascii="GHEA Grapalat" w:hAnsi="GHEA Grapalat"/>
          <w:sz w:val="22"/>
          <w:szCs w:val="22"/>
        </w:rPr>
        <w:t xml:space="preserve"> </w:t>
      </w:r>
      <w:r w:rsidR="006354D2" w:rsidRPr="00DC19BA">
        <w:rPr>
          <w:rFonts w:ascii="GHEA Grapalat" w:hAnsi="GHEA Grapalat"/>
          <w:sz w:val="22"/>
          <w:szCs w:val="22"/>
        </w:rPr>
        <w:t xml:space="preserve">կամ Երևանի քաղաքապետարանի </w:t>
      </w:r>
      <w:r w:rsidR="00441613" w:rsidRPr="00DC19BA">
        <w:rPr>
          <w:rFonts w:ascii="GHEA Grapalat" w:hAnsi="GHEA Grapalat"/>
          <w:sz w:val="22"/>
          <w:szCs w:val="22"/>
        </w:rPr>
        <w:t>գրությամբ հիմնավորված</w:t>
      </w:r>
      <w:r w:rsidR="006354D2" w:rsidRPr="00DC19BA">
        <w:rPr>
          <w:rFonts w:ascii="GHEA Grapalat" w:hAnsi="GHEA Grapalat"/>
          <w:sz w:val="22"/>
          <w:szCs w:val="22"/>
        </w:rPr>
        <w:t xml:space="preserve"> դեպքերում</w:t>
      </w:r>
      <w:r w:rsidR="00441613" w:rsidRPr="00DC19BA">
        <w:rPr>
          <w:rFonts w:ascii="GHEA Grapalat" w:hAnsi="GHEA Grapalat"/>
          <w:sz w:val="22"/>
          <w:szCs w:val="22"/>
        </w:rPr>
        <w:t xml:space="preserve">) </w:t>
      </w:r>
      <w:r w:rsidR="006354D2" w:rsidRPr="00DC19BA">
        <w:rPr>
          <w:rFonts w:ascii="GHEA Grapalat" w:hAnsi="GHEA Grapalat"/>
          <w:sz w:val="22"/>
          <w:szCs w:val="22"/>
        </w:rPr>
        <w:t xml:space="preserve">կարող է ընդունել </w:t>
      </w:r>
      <w:r w:rsidR="00441613" w:rsidRPr="00DC19BA">
        <w:rPr>
          <w:rFonts w:ascii="GHEA Grapalat" w:hAnsi="GHEA Grapalat"/>
          <w:sz w:val="22"/>
          <w:szCs w:val="22"/>
        </w:rPr>
        <w:t xml:space="preserve">առևտրային հաշվառքի սարքերի փոխարինման </w:t>
      </w:r>
      <w:r w:rsidR="006354D2" w:rsidRPr="00DC19BA">
        <w:rPr>
          <w:rFonts w:ascii="GHEA Grapalat" w:hAnsi="GHEA Grapalat"/>
          <w:sz w:val="22"/>
          <w:szCs w:val="22"/>
        </w:rPr>
        <w:t>գործընթացին առնչվող</w:t>
      </w:r>
      <w:r w:rsidR="00C76D71" w:rsidRPr="00DC19BA">
        <w:rPr>
          <w:rFonts w:ascii="GHEA Grapalat" w:hAnsi="GHEA Grapalat"/>
          <w:sz w:val="22"/>
          <w:szCs w:val="22"/>
        </w:rPr>
        <w:t xml:space="preserve"> </w:t>
      </w:r>
      <w:r w:rsidR="00441613" w:rsidRPr="00DC19BA">
        <w:rPr>
          <w:rFonts w:ascii="GHEA Grapalat" w:hAnsi="GHEA Grapalat"/>
          <w:sz w:val="22"/>
          <w:szCs w:val="22"/>
        </w:rPr>
        <w:t>անհատական որոշումներ</w:t>
      </w:r>
      <w:r w:rsidR="006354D2" w:rsidRPr="00DC19BA">
        <w:rPr>
          <w:rFonts w:ascii="GHEA Grapalat" w:hAnsi="GHEA Grapalat"/>
          <w:sz w:val="22"/>
          <w:szCs w:val="22"/>
        </w:rPr>
        <w:t xml:space="preserve"> և սահմանել առանձնահատկություններ</w:t>
      </w:r>
      <w:r w:rsidR="00441613" w:rsidRPr="00DC19BA">
        <w:rPr>
          <w:rFonts w:ascii="GHEA Grapalat" w:hAnsi="GHEA Grapalat"/>
          <w:sz w:val="22"/>
          <w:szCs w:val="22"/>
        </w:rPr>
        <w:t>:</w:t>
      </w:r>
      <w:r w:rsidR="007F40F7" w:rsidRPr="00DC19BA">
        <w:rPr>
          <w:rFonts w:ascii="GHEA Grapalat" w:hAnsi="GHEA Grapalat"/>
          <w:sz w:val="22"/>
          <w:szCs w:val="22"/>
        </w:rPr>
        <w:t>»:</w:t>
      </w:r>
    </w:p>
    <w:p w:rsidR="00FB6211" w:rsidRPr="00DC19BA" w:rsidRDefault="00FB6211" w:rsidP="0018376A">
      <w:pPr>
        <w:pStyle w:val="EnvelopeReturn"/>
        <w:numPr>
          <w:ilvl w:val="0"/>
          <w:numId w:val="1"/>
        </w:numPr>
        <w:tabs>
          <w:tab w:val="clear" w:pos="360"/>
          <w:tab w:val="num" w:pos="0"/>
        </w:tabs>
        <w:spacing w:line="360" w:lineRule="auto"/>
        <w:ind w:left="0" w:right="-143" w:firstLine="284"/>
        <w:jc w:val="both"/>
        <w:rPr>
          <w:rFonts w:ascii="GHEA Grapalat" w:hAnsi="GHEA Grapalat"/>
          <w:sz w:val="22"/>
          <w:szCs w:val="22"/>
          <w:lang w:val="af-ZA"/>
        </w:rPr>
      </w:pPr>
      <w:r w:rsidRPr="00DC19BA">
        <w:rPr>
          <w:rFonts w:ascii="GHEA Grapalat" w:hAnsi="GHEA Grapalat"/>
          <w:sz w:val="22"/>
          <w:szCs w:val="22"/>
          <w:lang w:val="af-ZA"/>
        </w:rPr>
        <w:t xml:space="preserve">Սույն որոշումն ուժի մեջ է մտնում </w:t>
      </w:r>
      <w:r w:rsidR="00E314A2" w:rsidRPr="00DC19BA">
        <w:rPr>
          <w:rFonts w:ascii="GHEA Grapalat" w:hAnsi="GHEA Grapalat"/>
          <w:sz w:val="22"/>
          <w:szCs w:val="22"/>
          <w:lang w:val="af-ZA"/>
        </w:rPr>
        <w:t>պաշտոնական հրապարակմանը հաջորդող օրվանից</w:t>
      </w:r>
      <w:r w:rsidRPr="00DC19BA">
        <w:rPr>
          <w:rFonts w:ascii="GHEA Grapalat" w:hAnsi="GHEA Grapalat"/>
          <w:sz w:val="22"/>
          <w:szCs w:val="22"/>
          <w:lang w:val="af-ZA"/>
        </w:rPr>
        <w:t xml:space="preserve">: </w:t>
      </w:r>
    </w:p>
    <w:p w:rsidR="005C2A57" w:rsidRPr="00627780" w:rsidRDefault="005C2A57" w:rsidP="005C2A57">
      <w:pPr>
        <w:pStyle w:val="Header"/>
        <w:rPr>
          <w:rFonts w:ascii="GHEA Grapalat" w:hAnsi="GHEA Grapalat"/>
          <w:b/>
          <w:iCs/>
          <w:sz w:val="8"/>
          <w:szCs w:val="8"/>
          <w:lang w:val="af-ZA"/>
        </w:rPr>
      </w:pPr>
    </w:p>
    <w:p w:rsidR="005C2A57" w:rsidRPr="005C2A57" w:rsidRDefault="005C2A57" w:rsidP="005C2A57">
      <w:pPr>
        <w:pStyle w:val="Header"/>
        <w:rPr>
          <w:rFonts w:ascii="GHEA Grapalat" w:hAnsi="GHEA Grapalat"/>
          <w:b/>
          <w:iCs/>
          <w:sz w:val="24"/>
          <w:szCs w:val="24"/>
          <w:lang w:val="af-ZA"/>
        </w:rPr>
      </w:pPr>
      <w:r w:rsidRPr="005C2A57">
        <w:rPr>
          <w:rFonts w:ascii="GHEA Grapalat" w:hAnsi="GHEA Grapalat"/>
          <w:b/>
          <w:iCs/>
          <w:sz w:val="24"/>
          <w:szCs w:val="24"/>
          <w:lang w:val="af-ZA"/>
        </w:rPr>
        <w:t>ՀԱՅԱՍՏԱՆԻ ՀԱՆՐԱՊԵՏՈՒԹՅԱՆ ՀԱՆՐԱՅԻՆ</w:t>
      </w:r>
    </w:p>
    <w:p w:rsidR="005C2A57" w:rsidRPr="005C2A57" w:rsidRDefault="005C2A57" w:rsidP="005C2A57">
      <w:pPr>
        <w:pStyle w:val="Header"/>
        <w:rPr>
          <w:rFonts w:ascii="GHEA Grapalat" w:hAnsi="GHEA Grapalat"/>
          <w:b/>
          <w:iCs/>
          <w:sz w:val="24"/>
          <w:szCs w:val="24"/>
          <w:lang w:val="af-ZA"/>
        </w:rPr>
      </w:pPr>
      <w:r w:rsidRPr="005C2A57">
        <w:rPr>
          <w:rFonts w:ascii="GHEA Grapalat" w:hAnsi="GHEA Grapalat"/>
          <w:b/>
          <w:iCs/>
          <w:sz w:val="24"/>
          <w:szCs w:val="24"/>
          <w:lang w:val="af-ZA"/>
        </w:rPr>
        <w:t>ԾԱՌԱՅՈՒԹՅՈՒՆՆԵՐԸ ԿԱՐԳԱՎՈՐՈՂ</w:t>
      </w:r>
    </w:p>
    <w:p w:rsidR="005C2A57" w:rsidRPr="005C2A57" w:rsidRDefault="005C2A57" w:rsidP="005C2A57">
      <w:pPr>
        <w:pStyle w:val="Header"/>
        <w:tabs>
          <w:tab w:val="right" w:pos="9356"/>
        </w:tabs>
        <w:rPr>
          <w:rFonts w:ascii="GHEA Grapalat" w:hAnsi="GHEA Grapalat"/>
          <w:b/>
          <w:iCs/>
          <w:sz w:val="24"/>
          <w:szCs w:val="24"/>
          <w:lang w:val="af-ZA"/>
        </w:rPr>
      </w:pPr>
      <w:r w:rsidRPr="005C2A57">
        <w:rPr>
          <w:rFonts w:ascii="GHEA Grapalat" w:hAnsi="GHEA Grapalat"/>
          <w:b/>
          <w:iCs/>
          <w:sz w:val="24"/>
          <w:szCs w:val="24"/>
          <w:lang w:val="af-ZA"/>
        </w:rPr>
        <w:t>ՀԱՆՁՆԱԺՈՂՈՎԻ ՆԱԽԱԳԱՀ՝</w:t>
      </w:r>
      <w:r w:rsidRPr="005C2A57">
        <w:rPr>
          <w:rFonts w:ascii="GHEA Grapalat" w:hAnsi="GHEA Grapalat"/>
          <w:b/>
          <w:iCs/>
          <w:sz w:val="24"/>
          <w:szCs w:val="24"/>
          <w:lang w:val="hy-AM"/>
        </w:rPr>
        <w:t xml:space="preserve">                 </w:t>
      </w:r>
      <w:r w:rsidRPr="005C2A57">
        <w:rPr>
          <w:rFonts w:ascii="GHEA Grapalat" w:hAnsi="GHEA Grapalat"/>
          <w:b/>
          <w:iCs/>
          <w:sz w:val="24"/>
          <w:szCs w:val="24"/>
          <w:lang w:val="af-ZA"/>
        </w:rPr>
        <w:t xml:space="preserve">   </w:t>
      </w:r>
      <w:r>
        <w:rPr>
          <w:rFonts w:ascii="GHEA Grapalat" w:hAnsi="GHEA Grapalat"/>
          <w:b/>
          <w:iCs/>
          <w:sz w:val="24"/>
          <w:szCs w:val="24"/>
          <w:lang w:val="hy-AM"/>
        </w:rPr>
        <w:t xml:space="preserve">               </w:t>
      </w:r>
      <w:r w:rsidR="00B91F31" w:rsidRPr="00B91F31">
        <w:rPr>
          <w:rFonts w:ascii="GHEA Grapalat" w:hAnsi="GHEA Grapalat"/>
          <w:b/>
          <w:iCs/>
          <w:sz w:val="24"/>
          <w:szCs w:val="24"/>
          <w:lang w:val="af-ZA"/>
        </w:rPr>
        <w:t xml:space="preserve">           </w:t>
      </w:r>
      <w:r>
        <w:rPr>
          <w:rFonts w:ascii="GHEA Grapalat" w:hAnsi="GHEA Grapalat"/>
          <w:b/>
          <w:iCs/>
          <w:sz w:val="24"/>
          <w:szCs w:val="24"/>
          <w:lang w:val="hy-AM"/>
        </w:rPr>
        <w:t xml:space="preserve"> </w:t>
      </w:r>
      <w:r w:rsidRPr="005C2A57">
        <w:rPr>
          <w:rFonts w:ascii="GHEA Grapalat" w:hAnsi="GHEA Grapalat"/>
          <w:b/>
          <w:iCs/>
          <w:sz w:val="24"/>
          <w:szCs w:val="24"/>
        </w:rPr>
        <w:t>Գ</w:t>
      </w:r>
      <w:r w:rsidRPr="005C2A57">
        <w:rPr>
          <w:rFonts w:ascii="GHEA Grapalat" w:hAnsi="GHEA Grapalat"/>
          <w:b/>
          <w:iCs/>
          <w:sz w:val="24"/>
          <w:szCs w:val="24"/>
          <w:lang w:val="hy-AM"/>
        </w:rPr>
        <w:t>.</w:t>
      </w:r>
      <w:r w:rsidRPr="005C2A57">
        <w:rPr>
          <w:rFonts w:ascii="GHEA Grapalat" w:hAnsi="GHEA Grapalat"/>
          <w:b/>
          <w:iCs/>
          <w:sz w:val="24"/>
          <w:szCs w:val="24"/>
          <w:lang w:val="af-ZA"/>
        </w:rPr>
        <w:t xml:space="preserve"> </w:t>
      </w:r>
      <w:r w:rsidRPr="005C2A57">
        <w:rPr>
          <w:rFonts w:ascii="GHEA Grapalat" w:hAnsi="GHEA Grapalat"/>
          <w:b/>
          <w:iCs/>
          <w:sz w:val="24"/>
          <w:szCs w:val="24"/>
        </w:rPr>
        <w:t>ԲԱՂՐԱՄՅԱՆ</w:t>
      </w:r>
    </w:p>
    <w:p w:rsidR="00FB6211" w:rsidRPr="005C2A57" w:rsidRDefault="00FB6211" w:rsidP="00FB6211">
      <w:pPr>
        <w:pStyle w:val="Header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</w:p>
    <w:p w:rsidR="00FB6211" w:rsidRPr="00AF6AB2" w:rsidRDefault="00FB6211" w:rsidP="00B91F31">
      <w:pPr>
        <w:pStyle w:val="Header"/>
        <w:ind w:right="-569"/>
        <w:jc w:val="both"/>
        <w:rPr>
          <w:rFonts w:ascii="GHEA Grapalat" w:hAnsi="GHEA Grapalat"/>
          <w:bCs/>
          <w:iCs/>
          <w:sz w:val="18"/>
          <w:lang w:val="af-ZA"/>
        </w:rPr>
      </w:pPr>
      <w:r w:rsidRPr="00AF6AB2">
        <w:rPr>
          <w:rFonts w:ascii="GHEA Grapalat" w:hAnsi="GHEA Grapalat"/>
          <w:bCs/>
          <w:iCs/>
          <w:sz w:val="18"/>
          <w:lang w:val="af-ZA"/>
        </w:rPr>
        <w:t>ք.</w:t>
      </w:r>
      <w:r w:rsidRPr="00AF6AB2">
        <w:rPr>
          <w:rFonts w:ascii="GHEA Grapalat" w:hAnsi="GHEA Grapalat"/>
          <w:bCs/>
          <w:iCs/>
          <w:sz w:val="18"/>
          <w:lang w:val="hy-AM"/>
        </w:rPr>
        <w:t xml:space="preserve"> </w:t>
      </w:r>
      <w:r w:rsidRPr="00AF6AB2">
        <w:rPr>
          <w:rFonts w:ascii="GHEA Grapalat" w:hAnsi="GHEA Grapalat"/>
          <w:bCs/>
          <w:iCs/>
          <w:sz w:val="18"/>
          <w:lang w:val="af-ZA"/>
        </w:rPr>
        <w:t>Երևան</w:t>
      </w:r>
    </w:p>
    <w:p w:rsidR="007D74DE" w:rsidRPr="005C2A57" w:rsidRDefault="004A6327" w:rsidP="00B91F31">
      <w:pPr>
        <w:pStyle w:val="Header"/>
        <w:ind w:right="-569"/>
        <w:rPr>
          <w:rFonts w:ascii="GHEA Grapalat" w:hAnsi="GHEA Grapalat"/>
          <w:lang w:val="hy-AM"/>
        </w:rPr>
      </w:pPr>
      <w:r>
        <w:rPr>
          <w:rFonts w:ascii="GHEA Grapalat" w:hAnsi="GHEA Grapalat"/>
          <w:bCs/>
          <w:iCs/>
          <w:sz w:val="18"/>
          <w:lang w:val="af-ZA"/>
        </w:rPr>
        <w:t>--</w:t>
      </w:r>
      <w:r w:rsidR="005E441C">
        <w:rPr>
          <w:rFonts w:ascii="GHEA Grapalat" w:hAnsi="GHEA Grapalat"/>
          <w:bCs/>
          <w:iCs/>
          <w:sz w:val="18"/>
          <w:lang w:val="hy-AM"/>
        </w:rPr>
        <w:t xml:space="preserve"> </w:t>
      </w:r>
      <w:r>
        <w:rPr>
          <w:rFonts w:ascii="GHEA Grapalat" w:hAnsi="GHEA Grapalat"/>
          <w:bCs/>
          <w:iCs/>
          <w:sz w:val="18"/>
          <w:lang w:val="en-US"/>
        </w:rPr>
        <w:t>----------</w:t>
      </w:r>
      <w:r w:rsidR="00FB6211" w:rsidRPr="00AF6AB2">
        <w:rPr>
          <w:rFonts w:ascii="GHEA Grapalat" w:hAnsi="GHEA Grapalat"/>
          <w:bCs/>
          <w:iCs/>
          <w:sz w:val="18"/>
          <w:lang w:val="af-ZA"/>
        </w:rPr>
        <w:t xml:space="preserve"> 20</w:t>
      </w:r>
      <w:r w:rsidR="005D1C2E">
        <w:rPr>
          <w:rFonts w:ascii="GHEA Grapalat" w:hAnsi="GHEA Grapalat"/>
          <w:bCs/>
          <w:iCs/>
          <w:sz w:val="18"/>
          <w:lang w:val="af-ZA"/>
        </w:rPr>
        <w:t>21</w:t>
      </w:r>
      <w:bookmarkStart w:id="0" w:name="_GoBack"/>
      <w:bookmarkEnd w:id="0"/>
      <w:r w:rsidR="00FB6211" w:rsidRPr="00AF6AB2">
        <w:rPr>
          <w:rFonts w:ascii="GHEA Grapalat" w:hAnsi="GHEA Grapalat"/>
          <w:bCs/>
          <w:iCs/>
          <w:sz w:val="18"/>
          <w:lang w:val="af-ZA"/>
        </w:rPr>
        <w:t>թ.</w:t>
      </w:r>
      <w:r w:rsidR="00EC21B5" w:rsidRPr="005C2A57">
        <w:rPr>
          <w:rFonts w:ascii="GHEA Grapalat" w:hAnsi="GHEA Grapalat"/>
          <w:lang w:val="hy-AM"/>
        </w:rPr>
        <w:t xml:space="preserve"> </w:t>
      </w:r>
    </w:p>
    <w:sectPr w:rsidR="007D74DE" w:rsidRPr="005C2A57" w:rsidSect="00401973">
      <w:pgSz w:w="12240" w:h="15840"/>
      <w:pgMar w:top="568" w:right="1467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Dallak Title">
    <w:altName w:val="Courier New"/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64AF6"/>
    <w:multiLevelType w:val="hybridMultilevel"/>
    <w:tmpl w:val="B2C49FA4"/>
    <w:lvl w:ilvl="0" w:tplc="EE26D494">
      <w:start w:val="1"/>
      <w:numFmt w:val="decimal"/>
      <w:lvlText w:val="%1)"/>
      <w:lvlJc w:val="left"/>
      <w:pPr>
        <w:ind w:left="1070" w:hanging="360"/>
      </w:pPr>
      <w:rPr>
        <w:lang w:val="hy-AM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80BE0"/>
    <w:multiLevelType w:val="hybridMultilevel"/>
    <w:tmpl w:val="C12A0BF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lfaen" w:hAnsi="Sylfae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68EE4217"/>
    <w:multiLevelType w:val="hybridMultilevel"/>
    <w:tmpl w:val="74EAB2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6211"/>
    <w:rsid w:val="000170E3"/>
    <w:rsid w:val="0002689A"/>
    <w:rsid w:val="00057167"/>
    <w:rsid w:val="00072087"/>
    <w:rsid w:val="000966DA"/>
    <w:rsid w:val="000C5B9E"/>
    <w:rsid w:val="001034BB"/>
    <w:rsid w:val="00103A3A"/>
    <w:rsid w:val="00104164"/>
    <w:rsid w:val="00105FC1"/>
    <w:rsid w:val="0011238C"/>
    <w:rsid w:val="00142C30"/>
    <w:rsid w:val="0018376A"/>
    <w:rsid w:val="00197C33"/>
    <w:rsid w:val="001A279B"/>
    <w:rsid w:val="001D0554"/>
    <w:rsid w:val="001E6823"/>
    <w:rsid w:val="00202C86"/>
    <w:rsid w:val="00204250"/>
    <w:rsid w:val="00214CCF"/>
    <w:rsid w:val="00217710"/>
    <w:rsid w:val="0022688B"/>
    <w:rsid w:val="00240907"/>
    <w:rsid w:val="00261A5F"/>
    <w:rsid w:val="00276467"/>
    <w:rsid w:val="0028119E"/>
    <w:rsid w:val="00286712"/>
    <w:rsid w:val="002A3CA9"/>
    <w:rsid w:val="002C0C15"/>
    <w:rsid w:val="00321202"/>
    <w:rsid w:val="00340A90"/>
    <w:rsid w:val="00342BCA"/>
    <w:rsid w:val="00344330"/>
    <w:rsid w:val="00365204"/>
    <w:rsid w:val="00372A05"/>
    <w:rsid w:val="00397343"/>
    <w:rsid w:val="003C5BE3"/>
    <w:rsid w:val="003D1599"/>
    <w:rsid w:val="003D1936"/>
    <w:rsid w:val="003D21DF"/>
    <w:rsid w:val="003D2C1D"/>
    <w:rsid w:val="003D363E"/>
    <w:rsid w:val="003D7A52"/>
    <w:rsid w:val="003E3F08"/>
    <w:rsid w:val="003E595E"/>
    <w:rsid w:val="00401973"/>
    <w:rsid w:val="00411D15"/>
    <w:rsid w:val="00423F1B"/>
    <w:rsid w:val="00424C90"/>
    <w:rsid w:val="00441613"/>
    <w:rsid w:val="00451223"/>
    <w:rsid w:val="00453FCB"/>
    <w:rsid w:val="00454CF1"/>
    <w:rsid w:val="004621C3"/>
    <w:rsid w:val="004947DC"/>
    <w:rsid w:val="004976C4"/>
    <w:rsid w:val="004A4A6E"/>
    <w:rsid w:val="004A6327"/>
    <w:rsid w:val="004E162D"/>
    <w:rsid w:val="004F3976"/>
    <w:rsid w:val="00515D28"/>
    <w:rsid w:val="00524190"/>
    <w:rsid w:val="00530378"/>
    <w:rsid w:val="00544D83"/>
    <w:rsid w:val="0054720D"/>
    <w:rsid w:val="00552936"/>
    <w:rsid w:val="00565CCF"/>
    <w:rsid w:val="00571F3F"/>
    <w:rsid w:val="0057379D"/>
    <w:rsid w:val="00575B24"/>
    <w:rsid w:val="005917C0"/>
    <w:rsid w:val="005B0AF0"/>
    <w:rsid w:val="005C2A57"/>
    <w:rsid w:val="005D1C2E"/>
    <w:rsid w:val="005D26E3"/>
    <w:rsid w:val="005E441C"/>
    <w:rsid w:val="005F0C30"/>
    <w:rsid w:val="005F2350"/>
    <w:rsid w:val="005F2FE4"/>
    <w:rsid w:val="005F401A"/>
    <w:rsid w:val="00606618"/>
    <w:rsid w:val="00610B69"/>
    <w:rsid w:val="00624895"/>
    <w:rsid w:val="00627780"/>
    <w:rsid w:val="00627BAD"/>
    <w:rsid w:val="0063438E"/>
    <w:rsid w:val="006354D2"/>
    <w:rsid w:val="00662A50"/>
    <w:rsid w:val="00674367"/>
    <w:rsid w:val="006A0D98"/>
    <w:rsid w:val="006C5C70"/>
    <w:rsid w:val="006C6761"/>
    <w:rsid w:val="006F1972"/>
    <w:rsid w:val="0072437C"/>
    <w:rsid w:val="0072617D"/>
    <w:rsid w:val="00732086"/>
    <w:rsid w:val="007502E2"/>
    <w:rsid w:val="007551A1"/>
    <w:rsid w:val="0076625E"/>
    <w:rsid w:val="00785FB9"/>
    <w:rsid w:val="007A281A"/>
    <w:rsid w:val="007C0727"/>
    <w:rsid w:val="007C3700"/>
    <w:rsid w:val="007D74DE"/>
    <w:rsid w:val="007E2F59"/>
    <w:rsid w:val="007F40F7"/>
    <w:rsid w:val="00801DD9"/>
    <w:rsid w:val="00841802"/>
    <w:rsid w:val="008525A5"/>
    <w:rsid w:val="008654EF"/>
    <w:rsid w:val="00883410"/>
    <w:rsid w:val="00897920"/>
    <w:rsid w:val="008A0C24"/>
    <w:rsid w:val="008A5ADE"/>
    <w:rsid w:val="008A728E"/>
    <w:rsid w:val="008B7659"/>
    <w:rsid w:val="008C34C6"/>
    <w:rsid w:val="008D120E"/>
    <w:rsid w:val="00956AF1"/>
    <w:rsid w:val="009574E6"/>
    <w:rsid w:val="00957C79"/>
    <w:rsid w:val="00986257"/>
    <w:rsid w:val="00995B4B"/>
    <w:rsid w:val="00995EBC"/>
    <w:rsid w:val="009D65A8"/>
    <w:rsid w:val="009E5DDF"/>
    <w:rsid w:val="009E6B31"/>
    <w:rsid w:val="009F2316"/>
    <w:rsid w:val="009F4865"/>
    <w:rsid w:val="009F7D65"/>
    <w:rsid w:val="00A02AD0"/>
    <w:rsid w:val="00A24279"/>
    <w:rsid w:val="00A37580"/>
    <w:rsid w:val="00A56D71"/>
    <w:rsid w:val="00A6178F"/>
    <w:rsid w:val="00A61CCD"/>
    <w:rsid w:val="00AA14D2"/>
    <w:rsid w:val="00AC29A6"/>
    <w:rsid w:val="00AC347A"/>
    <w:rsid w:val="00AE76ED"/>
    <w:rsid w:val="00AF6799"/>
    <w:rsid w:val="00AF6834"/>
    <w:rsid w:val="00AF6AB2"/>
    <w:rsid w:val="00B16567"/>
    <w:rsid w:val="00B1781C"/>
    <w:rsid w:val="00B3155F"/>
    <w:rsid w:val="00B3689A"/>
    <w:rsid w:val="00B46EF2"/>
    <w:rsid w:val="00B55F6D"/>
    <w:rsid w:val="00B6325E"/>
    <w:rsid w:val="00B85656"/>
    <w:rsid w:val="00B87E28"/>
    <w:rsid w:val="00B91F31"/>
    <w:rsid w:val="00B95AA7"/>
    <w:rsid w:val="00B96E2A"/>
    <w:rsid w:val="00BA4421"/>
    <w:rsid w:val="00BC0401"/>
    <w:rsid w:val="00BC57E8"/>
    <w:rsid w:val="00BD2CB6"/>
    <w:rsid w:val="00BE1935"/>
    <w:rsid w:val="00BE2C81"/>
    <w:rsid w:val="00BF0352"/>
    <w:rsid w:val="00BF68D4"/>
    <w:rsid w:val="00C01EF6"/>
    <w:rsid w:val="00C021FD"/>
    <w:rsid w:val="00C13898"/>
    <w:rsid w:val="00C31656"/>
    <w:rsid w:val="00C4311D"/>
    <w:rsid w:val="00C54A94"/>
    <w:rsid w:val="00C643F7"/>
    <w:rsid w:val="00C72E02"/>
    <w:rsid w:val="00C742D9"/>
    <w:rsid w:val="00C76D71"/>
    <w:rsid w:val="00C914BD"/>
    <w:rsid w:val="00C95264"/>
    <w:rsid w:val="00CA0504"/>
    <w:rsid w:val="00CB3EB4"/>
    <w:rsid w:val="00CD1C14"/>
    <w:rsid w:val="00CD7498"/>
    <w:rsid w:val="00CE3DE0"/>
    <w:rsid w:val="00CE56C5"/>
    <w:rsid w:val="00D10EB5"/>
    <w:rsid w:val="00D14191"/>
    <w:rsid w:val="00D148A4"/>
    <w:rsid w:val="00D33BA2"/>
    <w:rsid w:val="00D8045B"/>
    <w:rsid w:val="00D93E8E"/>
    <w:rsid w:val="00DA7D77"/>
    <w:rsid w:val="00DB3237"/>
    <w:rsid w:val="00DC05A8"/>
    <w:rsid w:val="00DC19BA"/>
    <w:rsid w:val="00DC1CED"/>
    <w:rsid w:val="00DD5B97"/>
    <w:rsid w:val="00DD6161"/>
    <w:rsid w:val="00DD6846"/>
    <w:rsid w:val="00E1089A"/>
    <w:rsid w:val="00E314A2"/>
    <w:rsid w:val="00E40050"/>
    <w:rsid w:val="00E422B3"/>
    <w:rsid w:val="00E63FC1"/>
    <w:rsid w:val="00E80D6F"/>
    <w:rsid w:val="00E82B3D"/>
    <w:rsid w:val="00E83F13"/>
    <w:rsid w:val="00E87841"/>
    <w:rsid w:val="00EB2B8A"/>
    <w:rsid w:val="00EB3D38"/>
    <w:rsid w:val="00EC21B5"/>
    <w:rsid w:val="00EE02E5"/>
    <w:rsid w:val="00EF0CA8"/>
    <w:rsid w:val="00EF1E50"/>
    <w:rsid w:val="00F22EEA"/>
    <w:rsid w:val="00F45092"/>
    <w:rsid w:val="00F706D4"/>
    <w:rsid w:val="00F80815"/>
    <w:rsid w:val="00F8559D"/>
    <w:rsid w:val="00F85A0A"/>
    <w:rsid w:val="00FA30D1"/>
    <w:rsid w:val="00FA6A31"/>
    <w:rsid w:val="00FB2842"/>
    <w:rsid w:val="00FB6211"/>
    <w:rsid w:val="00FC4617"/>
    <w:rsid w:val="00FD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3993B7D"/>
  <w15:docId w15:val="{809DA1DB-47A1-4492-84D2-AC1C3BCF5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2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FB6211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B6211"/>
    <w:rPr>
      <w:rFonts w:ascii="Times Armenian" w:eastAsia="Times New Roman" w:hAnsi="Times Armenian" w:cs="Times New Roman"/>
      <w:sz w:val="28"/>
      <w:szCs w:val="24"/>
    </w:rPr>
  </w:style>
  <w:style w:type="paragraph" w:styleId="Header">
    <w:name w:val="header"/>
    <w:basedOn w:val="Normal"/>
    <w:link w:val="HeaderChar"/>
    <w:uiPriority w:val="99"/>
    <w:rsid w:val="00FB6211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B621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EnvelopeReturn">
    <w:name w:val="envelope return"/>
    <w:basedOn w:val="Normal"/>
    <w:rsid w:val="00FB6211"/>
    <w:rPr>
      <w:rFonts w:ascii="Nork New" w:hAnsi="Nork New"/>
      <w:kern w:val="28"/>
      <w:sz w:val="26"/>
      <w:szCs w:val="20"/>
      <w:lang w:val="en-US"/>
    </w:rPr>
  </w:style>
  <w:style w:type="paragraph" w:customStyle="1" w:styleId="Storagrutun1">
    <w:name w:val="Storagrutun 1"/>
    <w:basedOn w:val="Normal"/>
    <w:rsid w:val="00FB6211"/>
    <w:pPr>
      <w:tabs>
        <w:tab w:val="left" w:pos="992"/>
        <w:tab w:val="left" w:pos="7655"/>
      </w:tabs>
    </w:pPr>
    <w:rPr>
      <w:rFonts w:ascii="ArTarumianTimes" w:hAnsi="ArTarumianTimes"/>
      <w:bCs/>
      <w:lang w:val="en-US"/>
    </w:rPr>
  </w:style>
  <w:style w:type="paragraph" w:customStyle="1" w:styleId="Storagrutun">
    <w:name w:val="Storagrutun"/>
    <w:basedOn w:val="Normal"/>
    <w:autoRedefine/>
    <w:rsid w:val="00FB6211"/>
    <w:pPr>
      <w:tabs>
        <w:tab w:val="left" w:pos="-5387"/>
      </w:tabs>
      <w:spacing w:before="240"/>
      <w:ind w:right="-2"/>
    </w:pPr>
    <w:rPr>
      <w:rFonts w:ascii="ArTarumianTimes" w:hAnsi="ArTarumianTimes"/>
      <w:b/>
      <w:szCs w:val="22"/>
      <w:lang w:val="af-ZA"/>
    </w:rPr>
  </w:style>
  <w:style w:type="character" w:styleId="Emphasis">
    <w:name w:val="Emphasis"/>
    <w:uiPriority w:val="20"/>
    <w:qFormat/>
    <w:rsid w:val="00FB6211"/>
    <w:rPr>
      <w:i/>
      <w:iCs/>
    </w:rPr>
  </w:style>
  <w:style w:type="character" w:customStyle="1" w:styleId="apple-converted-space">
    <w:name w:val="apple-converted-space"/>
    <w:rsid w:val="00FB6211"/>
  </w:style>
  <w:style w:type="paragraph" w:customStyle="1" w:styleId="voroshumspisok">
    <w:name w:val="voroshum spisok"/>
    <w:basedOn w:val="Normal"/>
    <w:rsid w:val="00FB6211"/>
    <w:pPr>
      <w:tabs>
        <w:tab w:val="num" w:pos="720"/>
      </w:tabs>
      <w:spacing w:line="360" w:lineRule="auto"/>
      <w:ind w:left="720" w:hanging="360"/>
      <w:jc w:val="both"/>
    </w:pPr>
    <w:rPr>
      <w:rFonts w:ascii="ArTarumianTimes" w:hAnsi="ArTarumianTimes"/>
      <w:kern w:val="28"/>
      <w:lang w:val="af-ZA"/>
    </w:rPr>
  </w:style>
  <w:style w:type="paragraph" w:styleId="ListParagraph">
    <w:name w:val="List Paragraph"/>
    <w:basedOn w:val="Normal"/>
    <w:uiPriority w:val="34"/>
    <w:qFormat/>
    <w:rsid w:val="00FB621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0E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EB5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4FFE89-2D31-437E-8AF4-AD5E44FA3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Sevak Babayan</dc:creator>
  <cp:keywords>https:/mul-psrc.gov.am/tasks/docs/attachment.php?id=13671&amp;fn=ardir.docx&amp;out=1&amp;token=</cp:keywords>
  <cp:lastModifiedBy>Sevak Babayan</cp:lastModifiedBy>
  <cp:revision>59</cp:revision>
  <cp:lastPrinted>2020-12-16T13:35:00Z</cp:lastPrinted>
  <dcterms:created xsi:type="dcterms:W3CDTF">2020-06-01T09:38:00Z</dcterms:created>
  <dcterms:modified xsi:type="dcterms:W3CDTF">2021-01-11T07:58:00Z</dcterms:modified>
</cp:coreProperties>
</file>