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6CB" w:rsidRDefault="00A656CB" w:rsidP="00A656CB">
      <w:pPr>
        <w:jc w:val="center"/>
        <w:rPr>
          <w:rFonts w:ascii="GHEA Grapalat" w:hAnsi="GHEA Grapalat" w:cstheme="minorHAnsi"/>
          <w:b/>
          <w:sz w:val="24"/>
          <w:szCs w:val="24"/>
          <w:lang w:val="hy-AM"/>
        </w:rPr>
      </w:pPr>
      <w:r>
        <w:rPr>
          <w:rFonts w:ascii="GHEA Grapalat" w:hAnsi="GHEA Grapalat" w:cstheme="minorHAnsi"/>
          <w:b/>
          <w:sz w:val="24"/>
          <w:szCs w:val="24"/>
          <w:lang w:val="hy-AM"/>
        </w:rPr>
        <w:t>ՀԻՄՆԱՎՈՐՈՒՄ</w:t>
      </w:r>
    </w:p>
    <w:p w:rsidR="00A656CB" w:rsidRDefault="00A656CB" w:rsidP="00A656CB">
      <w:pPr>
        <w:jc w:val="center"/>
        <w:rPr>
          <w:rFonts w:ascii="GHEA Grapalat" w:hAnsi="GHEA Grapalat" w:cstheme="minorHAnsi"/>
          <w:b/>
          <w:sz w:val="24"/>
          <w:szCs w:val="24"/>
          <w:lang w:val="hy-AM"/>
        </w:rPr>
      </w:pPr>
      <w:r>
        <w:rPr>
          <w:rFonts w:ascii="GHEA Grapalat" w:hAnsi="GHEA Grapalat" w:cstheme="minorHAnsi"/>
          <w:b/>
          <w:sz w:val="24"/>
          <w:szCs w:val="24"/>
          <w:lang w:val="hy-AM"/>
        </w:rPr>
        <w:t>«ԿԼԻՄԱՅԻ ՓՈՓՈԽՈՒԹՅԱՆ ՀԱՐՄԱՐՎՈՂԱԿԱՆՈՒԹՅԱՆ ԱԶԳԱՅԻՆ ԳՈՐԾՈՂՈՒԹՅՈՒՆՆԵՐԻ ԾՐԱԳԻՐԸ ՀԱՍՏԱՏԵԼՈՒ ՄԱՍԻՆ» ՀԱՅԱՍՏԱՆԻ ՀԱՆՐԱՊԵՏՈՒԹՅԱՆ ԿԱՌԱՎԱՐՈՒԹՅԱՆ ՈՐՈՇՄԱՆ ՆԱԽԱԳԾԻ ԸՆԴՈՒՆՄԱՆ ՎԵՐԱԲԵՐՅԱԼ</w:t>
      </w:r>
    </w:p>
    <w:p w:rsidR="00A656CB" w:rsidRDefault="00A656CB" w:rsidP="00A656CB">
      <w:pPr>
        <w:jc w:val="both"/>
        <w:rPr>
          <w:rFonts w:ascii="GHEA Grapalat" w:hAnsi="GHEA Grapalat" w:cstheme="minorHAnsi"/>
          <w:b/>
          <w:sz w:val="24"/>
          <w:szCs w:val="24"/>
          <w:lang w:val="hy-AM"/>
        </w:rPr>
      </w:pPr>
    </w:p>
    <w:p w:rsidR="00A656CB" w:rsidRDefault="00A656CB" w:rsidP="00A656CB">
      <w:pPr>
        <w:jc w:val="both"/>
        <w:rPr>
          <w:rFonts w:ascii="GHEA Grapalat" w:hAnsi="GHEA Grapalat" w:cstheme="minorHAnsi"/>
          <w:b/>
          <w:sz w:val="24"/>
          <w:szCs w:val="24"/>
          <w:lang w:val="hy-AM"/>
        </w:rPr>
      </w:pPr>
      <w:r>
        <w:rPr>
          <w:rFonts w:ascii="GHEA Grapalat" w:hAnsi="GHEA Grapalat" w:cstheme="minorHAnsi"/>
          <w:b/>
          <w:sz w:val="24"/>
          <w:szCs w:val="24"/>
          <w:lang w:val="hy-AM"/>
        </w:rPr>
        <w:t>1. Ընթացիկ իրավիճակը և իրավական ակտի ընդունման անհրաժեշտությունը</w:t>
      </w:r>
    </w:p>
    <w:p w:rsidR="00A656CB" w:rsidRDefault="00A656CB" w:rsidP="00A656CB">
      <w:pPr>
        <w:jc w:val="both"/>
        <w:rPr>
          <w:rFonts w:ascii="GHEA Grapalat" w:hAnsi="GHEA Grapalat" w:cstheme="minorHAnsi"/>
          <w:sz w:val="24"/>
          <w:szCs w:val="24"/>
          <w:lang w:val="hy-AM"/>
        </w:rPr>
      </w:pPr>
      <w:r>
        <w:rPr>
          <w:rFonts w:ascii="GHEA Grapalat" w:hAnsi="GHEA Grapalat" w:cstheme="minorHAnsi"/>
          <w:sz w:val="24"/>
          <w:szCs w:val="24"/>
          <w:lang w:val="hy-AM"/>
        </w:rPr>
        <w:t>Ներկայումս ՀՀ-ում ձևավորված չէ կլիմայի փոփոխության հարմարվողականության շրջանակներում իրականացվող գործողությունների համակարգված իրականացման մեխանիզմ:</w:t>
      </w:r>
    </w:p>
    <w:p w:rsidR="00A656CB" w:rsidRDefault="00A656CB" w:rsidP="00A656CB">
      <w:pPr>
        <w:jc w:val="both"/>
        <w:rPr>
          <w:rFonts w:ascii="GHEA Grapalat" w:hAnsi="GHEA Grapalat" w:cstheme="minorHAnsi"/>
          <w:sz w:val="24"/>
          <w:szCs w:val="24"/>
          <w:lang w:val="hy-AM"/>
        </w:rPr>
      </w:pPr>
      <w:r>
        <w:rPr>
          <w:rFonts w:ascii="GHEA Grapalat" w:hAnsi="GHEA Grapalat" w:cstheme="minorHAnsi"/>
          <w:sz w:val="24"/>
          <w:szCs w:val="24"/>
          <w:lang w:val="hy-AM"/>
        </w:rPr>
        <w:t>«Կլիմայի փոփոխության հարմարվողականության ազգային գործողությունների ծրագիրը հաստատելու մասին» ՀՀ կառավարության որոշման նախագծի (այսուհետ՝ Նախագիծ) ընդունման անհրաժեշտությունը բխում է Փարիզյան համաձայնագրով (2015 թվական) ստանձնած պարտավորություններից:</w:t>
      </w:r>
    </w:p>
    <w:p w:rsidR="00A656CB" w:rsidRDefault="00A656CB" w:rsidP="00A656CB">
      <w:pPr>
        <w:jc w:val="both"/>
        <w:rPr>
          <w:rFonts w:ascii="GHEA Grapalat" w:hAnsi="GHEA Grapalat" w:cstheme="minorHAnsi"/>
          <w:sz w:val="24"/>
          <w:szCs w:val="24"/>
          <w:lang w:val="hy-AM"/>
        </w:rPr>
      </w:pPr>
      <w:r>
        <w:rPr>
          <w:rFonts w:ascii="GHEA Grapalat" w:hAnsi="GHEA Grapalat" w:cstheme="minorHAnsi"/>
          <w:sz w:val="24"/>
          <w:szCs w:val="24"/>
          <w:lang w:val="hy-AM"/>
        </w:rPr>
        <w:t xml:space="preserve">Հայաստանի Հանրապետությունը կլիմայի փոփոխության հետևանքների նկատմամբ խիստ խոցելի երկիր է, ուստի հարմարվողականությանն ուղղված գործողությունների համակարգված իրականացումն անհրաժեշտ է կլիմայի փոփոխության հետևանքներով բնակչությանը և տնտեսությանը հասցվող վնասները նվազեցնելու համար: ՀԱԾ-ը լինելու է պարբերական հիմունքներով ՄԱԿ ԿՓՇԿ-ի ուղղությամբ ՀՀ ստանձնած պարտավորությունների կատարման և բոլոր մակարդակներում հարմարվողականության պլանավորման գործընթաց: </w:t>
      </w:r>
    </w:p>
    <w:p w:rsidR="00A656CB" w:rsidRDefault="00A656CB" w:rsidP="00A656CB">
      <w:pPr>
        <w:jc w:val="both"/>
        <w:rPr>
          <w:rFonts w:ascii="GHEA Grapalat" w:hAnsi="GHEA Grapalat" w:cstheme="minorHAnsi"/>
          <w:sz w:val="24"/>
          <w:szCs w:val="24"/>
          <w:lang w:val="hy-AM"/>
        </w:rPr>
      </w:pPr>
      <w:r>
        <w:rPr>
          <w:rFonts w:ascii="GHEA Grapalat" w:hAnsi="GHEA Grapalat" w:cs="Segoe UI"/>
          <w:sz w:val="24"/>
          <w:szCs w:val="24"/>
          <w:lang w:val="hy-AM"/>
        </w:rPr>
        <w:t>Կառավարության քաղաքականության բոլոր ոլորտները, որոնք խոցելի են համարվում ԿՓ ազդեցությունների նկատմամբ, մասնավորապես` բնական էկոհամակարգերի, ջրային տնտեսության, գյուղատնտեսության, էներգետիկայի, առողջապահության, բնակավայրերի և զբոսաշրջության ոլորտները պետք է ներկառուցեն ԿՓՀ գործընթացում՝ հարմարվողականության գործողությունների արդյունավետ իրագործման ավելի մեծ հստակություն, հավասարակշռություն և ուղղորդվածություն ապահովելու համար:</w:t>
      </w:r>
    </w:p>
    <w:p w:rsidR="00A656CB" w:rsidRDefault="00A656CB" w:rsidP="00A656CB">
      <w:pPr>
        <w:jc w:val="both"/>
        <w:rPr>
          <w:rFonts w:ascii="GHEA Grapalat" w:hAnsi="GHEA Grapalat" w:cstheme="minorHAnsi"/>
          <w:b/>
          <w:sz w:val="24"/>
          <w:szCs w:val="24"/>
          <w:lang w:val="hy-AM"/>
        </w:rPr>
      </w:pPr>
    </w:p>
    <w:p w:rsidR="00A656CB" w:rsidRDefault="00A656CB" w:rsidP="00A656CB">
      <w:pPr>
        <w:jc w:val="both"/>
        <w:rPr>
          <w:rFonts w:ascii="GHEA Grapalat" w:hAnsi="GHEA Grapalat" w:cstheme="minorHAnsi"/>
          <w:b/>
          <w:sz w:val="24"/>
          <w:szCs w:val="24"/>
          <w:lang w:val="hy-AM"/>
        </w:rPr>
      </w:pPr>
      <w:r>
        <w:rPr>
          <w:rFonts w:ascii="GHEA Grapalat" w:hAnsi="GHEA Grapalat" w:cstheme="minorHAnsi"/>
          <w:b/>
          <w:sz w:val="24"/>
          <w:szCs w:val="24"/>
          <w:lang w:val="hy-AM"/>
        </w:rPr>
        <w:t>2. Առաջարկվող կարգավորման բնույթը</w:t>
      </w:r>
    </w:p>
    <w:p w:rsidR="00A656CB" w:rsidRDefault="00A656CB" w:rsidP="00A656CB">
      <w:pPr>
        <w:jc w:val="both"/>
        <w:rPr>
          <w:rFonts w:ascii="GHEA Grapalat" w:hAnsi="GHEA Grapalat" w:cstheme="minorHAnsi"/>
          <w:sz w:val="24"/>
          <w:szCs w:val="24"/>
          <w:lang w:val="hy-AM"/>
        </w:rPr>
      </w:pPr>
      <w:r>
        <w:rPr>
          <w:rFonts w:ascii="GHEA Grapalat" w:hAnsi="GHEA Grapalat" w:cstheme="minorHAnsi"/>
          <w:sz w:val="24"/>
          <w:szCs w:val="24"/>
          <w:lang w:val="hy-AM"/>
        </w:rPr>
        <w:t xml:space="preserve">Սույն Նախագծի ընդունմամբ ուղղորդվելու է հարմարվողականության ազգային ծրագիրը (ՀԱԾ), որը հնարավորություն է տալիս բացահայտել, լուծել ու վերանայել հարմարվողականության կարիքները, խնդիրները, առաջնահերթությունները և </w:t>
      </w:r>
      <w:r>
        <w:rPr>
          <w:rFonts w:ascii="GHEA Grapalat" w:hAnsi="GHEA Grapalat" w:cstheme="minorHAnsi"/>
          <w:sz w:val="24"/>
          <w:szCs w:val="24"/>
          <w:lang w:val="hy-AM"/>
        </w:rPr>
        <w:lastRenderedPageBreak/>
        <w:t xml:space="preserve">անհրաժեշտ ռեսուրսները: Այն հանդիսանալու է նաև որպես Ազգային մակարդակով սահմանված գործողությունների/ներդրումների (ԱՍԳՆ) ձևավորման և ներդրման բնականոն շարունակություն: </w:t>
      </w:r>
    </w:p>
    <w:p w:rsidR="00A656CB" w:rsidRDefault="00A656CB" w:rsidP="00A656CB">
      <w:pPr>
        <w:jc w:val="both"/>
        <w:rPr>
          <w:rFonts w:ascii="GHEA Grapalat" w:hAnsi="GHEA Grapalat" w:cstheme="minorHAnsi"/>
          <w:sz w:val="24"/>
          <w:szCs w:val="24"/>
          <w:lang w:val="hy-AM"/>
        </w:rPr>
      </w:pPr>
      <w:r>
        <w:rPr>
          <w:rFonts w:ascii="GHEA Grapalat" w:hAnsi="GHEA Grapalat" w:cstheme="minorHAnsi"/>
          <w:sz w:val="24"/>
          <w:szCs w:val="24"/>
          <w:lang w:val="hy-AM"/>
        </w:rPr>
        <w:t xml:space="preserve">Ծրագիրը կոչված է ծառայելու որպես ճանապարհային քարտեզ՝ ոլորտային քաղաքականությունների, տարածքային ու տեղական զարգացման և համապատասխան ֆինանսական պլանավորման գործընթացներում ՀԱԾ-ի ներառման և իրագործման համար, միաժամանակ հանդիսանալու է ելակետային փաստաթուղթ՝ տարբեր ոլորտներում հարմարվողականության պլանավորման գործողությունների միասնականացման և համակարգման համար: </w:t>
      </w:r>
    </w:p>
    <w:p w:rsidR="00A656CB" w:rsidRDefault="00A656CB" w:rsidP="00A656CB">
      <w:pPr>
        <w:jc w:val="both"/>
        <w:rPr>
          <w:rFonts w:ascii="GHEA Grapalat" w:hAnsi="GHEA Grapalat" w:cstheme="minorHAnsi"/>
          <w:sz w:val="24"/>
          <w:szCs w:val="24"/>
          <w:lang w:val="hy-AM"/>
        </w:rPr>
      </w:pPr>
      <w:r>
        <w:rPr>
          <w:rFonts w:ascii="GHEA Grapalat" w:hAnsi="GHEA Grapalat" w:cstheme="minorHAnsi"/>
          <w:sz w:val="24"/>
          <w:szCs w:val="24"/>
          <w:lang w:val="hy-AM"/>
        </w:rPr>
        <w:t>Նախագծի Հավելված N2-ում (նոր խմբագրությամբ Գլուխ 9) ներկայացվող գործողությունների ծրագիրը նախատեսում է մի շարք փաստաթղթերի մշակում, որոնք կարևոր են ազգային զարգացման առավել խոցելի ոլորտներում կլիմայի առկա և կանխատեսվող ազդեցության նվազեցման տեսանկյունից: Դրանք պետք է ծառայեն որպես հիմնարար փաստաթղթեր ՀԱԾ գործընթացի համար և անհրաժեշտության դեպքում թարմացվեն ՀԱԾ երկրորդ փուլի ընթացքում:</w:t>
      </w:r>
    </w:p>
    <w:p w:rsidR="00A656CB" w:rsidRDefault="00A656CB" w:rsidP="00A656CB">
      <w:pPr>
        <w:jc w:val="both"/>
        <w:rPr>
          <w:rFonts w:ascii="GHEA Grapalat" w:hAnsi="GHEA Grapalat" w:cstheme="minorHAnsi"/>
          <w:b/>
          <w:sz w:val="24"/>
          <w:szCs w:val="24"/>
          <w:lang w:val="hy-AM"/>
        </w:rPr>
      </w:pPr>
    </w:p>
    <w:p w:rsidR="00A656CB" w:rsidRDefault="00A656CB" w:rsidP="00A656CB">
      <w:pPr>
        <w:jc w:val="both"/>
        <w:rPr>
          <w:rFonts w:ascii="GHEA Grapalat" w:hAnsi="GHEA Grapalat" w:cstheme="minorHAnsi"/>
          <w:b/>
          <w:sz w:val="24"/>
          <w:szCs w:val="24"/>
          <w:lang w:val="hy-AM"/>
        </w:rPr>
      </w:pPr>
      <w:r>
        <w:rPr>
          <w:rFonts w:ascii="GHEA Grapalat" w:hAnsi="GHEA Grapalat" w:cstheme="minorHAnsi"/>
          <w:b/>
          <w:sz w:val="24"/>
          <w:szCs w:val="24"/>
          <w:lang w:val="hy-AM"/>
        </w:rPr>
        <w:t>3. Նախագծի մշակման ընթացքում ներգրավված ինստիտուտները և անձինք</w:t>
      </w:r>
    </w:p>
    <w:p w:rsidR="00A656CB" w:rsidRDefault="00A656CB" w:rsidP="00A656CB">
      <w:pPr>
        <w:jc w:val="both"/>
        <w:rPr>
          <w:rFonts w:ascii="GHEA Grapalat" w:hAnsi="GHEA Grapalat" w:cstheme="minorHAnsi"/>
          <w:sz w:val="24"/>
          <w:szCs w:val="24"/>
          <w:lang w:val="hy-AM"/>
        </w:rPr>
      </w:pPr>
      <w:r>
        <w:rPr>
          <w:rFonts w:ascii="GHEA Grapalat" w:hAnsi="GHEA Grapalat" w:cstheme="minorHAnsi"/>
          <w:sz w:val="24"/>
          <w:szCs w:val="24"/>
          <w:lang w:val="hy-AM"/>
        </w:rPr>
        <w:t>Որոշման նախագիծը մշակվել է ՀՀ շրջակա միջավայրի նախարարության կողմից:</w:t>
      </w:r>
    </w:p>
    <w:p w:rsidR="00A656CB" w:rsidRDefault="00A656CB" w:rsidP="00A656CB">
      <w:pPr>
        <w:jc w:val="both"/>
        <w:rPr>
          <w:rFonts w:ascii="GHEA Grapalat" w:hAnsi="GHEA Grapalat" w:cstheme="minorHAnsi"/>
          <w:b/>
          <w:sz w:val="24"/>
          <w:szCs w:val="24"/>
          <w:lang w:val="hy-AM"/>
        </w:rPr>
      </w:pPr>
    </w:p>
    <w:p w:rsidR="00A656CB" w:rsidRDefault="00A656CB" w:rsidP="00A656CB">
      <w:pPr>
        <w:jc w:val="both"/>
        <w:rPr>
          <w:rFonts w:ascii="GHEA Grapalat" w:hAnsi="GHEA Grapalat" w:cstheme="minorHAnsi"/>
          <w:b/>
          <w:sz w:val="24"/>
          <w:szCs w:val="24"/>
          <w:lang w:val="hy-AM"/>
        </w:rPr>
      </w:pPr>
      <w:r>
        <w:rPr>
          <w:rFonts w:ascii="GHEA Grapalat" w:hAnsi="GHEA Grapalat" w:cstheme="minorHAnsi"/>
          <w:b/>
          <w:sz w:val="24"/>
          <w:szCs w:val="24"/>
          <w:lang w:val="hy-AM"/>
        </w:rPr>
        <w:t>4. Ակնկալվող արդյունքները</w:t>
      </w:r>
    </w:p>
    <w:p w:rsidR="00A656CB" w:rsidRDefault="00A656CB" w:rsidP="00A656CB">
      <w:pPr>
        <w:jc w:val="both"/>
        <w:rPr>
          <w:rFonts w:ascii="GHEA Grapalat" w:hAnsi="GHEA Grapalat" w:cstheme="minorHAnsi"/>
          <w:sz w:val="24"/>
          <w:szCs w:val="24"/>
          <w:lang w:val="hy-AM"/>
        </w:rPr>
      </w:pPr>
      <w:r>
        <w:rPr>
          <w:rFonts w:ascii="GHEA Grapalat" w:hAnsi="GHEA Grapalat" w:cstheme="minorHAnsi"/>
          <w:sz w:val="24"/>
          <w:szCs w:val="24"/>
          <w:lang w:val="hy-AM"/>
        </w:rPr>
        <w:t xml:space="preserve">Սույն Նախագծի ընդունմամբ կձևավորվի անհրաժեշտ մեխանիզմ տարածքային կառավարման և տեղական ինքնակառավարման, ոլորտային քաղաքականության և ֆինանսական պլանավորման գործընթացներում ՀԱԾ-ի ներառման համար: </w:t>
      </w:r>
    </w:p>
    <w:p w:rsidR="00A656CB" w:rsidRDefault="00A656CB" w:rsidP="00A656CB">
      <w:pPr>
        <w:rPr>
          <w:rFonts w:ascii="GHEA Grapalat" w:hAnsi="GHEA Grapalat" w:cstheme="minorHAnsi"/>
          <w:sz w:val="24"/>
          <w:szCs w:val="24"/>
          <w:lang w:val="hy-AM"/>
        </w:rPr>
      </w:pPr>
      <w:r>
        <w:rPr>
          <w:rFonts w:ascii="GHEA Grapalat" w:hAnsi="GHEA Grapalat" w:cstheme="minorHAnsi"/>
          <w:sz w:val="24"/>
          <w:szCs w:val="24"/>
          <w:lang w:val="hy-AM"/>
        </w:rPr>
        <w:br w:type="page"/>
      </w:r>
    </w:p>
    <w:p w:rsidR="00A656CB" w:rsidRDefault="00A656CB" w:rsidP="00A656CB">
      <w:pPr>
        <w:jc w:val="center"/>
        <w:rPr>
          <w:rFonts w:ascii="GHEA Grapalat" w:hAnsi="GHEA Grapalat" w:cstheme="minorHAnsi"/>
          <w:b/>
          <w:sz w:val="24"/>
          <w:szCs w:val="24"/>
          <w:lang w:val="hy-AM"/>
        </w:rPr>
      </w:pPr>
      <w:r>
        <w:rPr>
          <w:rFonts w:ascii="GHEA Grapalat" w:hAnsi="GHEA Grapalat" w:cstheme="minorHAnsi"/>
          <w:b/>
          <w:sz w:val="24"/>
          <w:szCs w:val="24"/>
          <w:lang w:val="hy-AM"/>
        </w:rPr>
        <w:lastRenderedPageBreak/>
        <w:t>«ԿԼԻՄԱՅԻ ՓՈՓՈԽՈՒԹՅԱՆ ՀԱՐՄԱՐՎՈՂԱԿԱՆՈՒԹՅԱՆ ԱԶԳԱՅԻՆ ԳՈՐԾՈՂՈՒԹՅՈՒՆՆԵՐԻ ԾՐԱԳԻՐԸ ՀԱՍՏԱՏԵԼՈՒ ՄԱՍԻՆ» ՀԱՅԱՍՏԱՆԻ ՀԱՆՐԱՊԵՏՈՒԹՅԱՆ ԿԱՌԱՎԱՐՈՒԹՅԱՆ ՈՐՈՇՄԱՆ ՆԱԽԱԳԾԻ ԸՆԴՈՒՆՄԱՆ ԿԱՊԱԿՑՈՒԹՅԱՄԲ ԱՅԼ ԻՐԱՎԱԿԱՆ ԱԿՏԻ ԸՆԴՈՒՆՄԱՆ ԱՆՀՐԱԺԵՇՏՈՒԹՅԱՆ ԲԱՑԱԿԱՅՈՒԹՅԱՆ ՄԱՍԻՆ</w:t>
      </w:r>
    </w:p>
    <w:p w:rsidR="00A656CB" w:rsidRDefault="00A656CB" w:rsidP="00A656CB">
      <w:pPr>
        <w:jc w:val="both"/>
        <w:rPr>
          <w:rFonts w:ascii="GHEA Grapalat" w:hAnsi="GHEA Grapalat" w:cstheme="minorHAnsi"/>
          <w:sz w:val="24"/>
          <w:szCs w:val="24"/>
          <w:lang w:val="hy-AM"/>
        </w:rPr>
      </w:pPr>
      <w:r>
        <w:rPr>
          <w:rFonts w:ascii="GHEA Grapalat" w:hAnsi="GHEA Grapalat" w:cstheme="minorHAnsi"/>
          <w:sz w:val="24"/>
          <w:szCs w:val="24"/>
          <w:lang w:val="hy-AM"/>
        </w:rPr>
        <w:tab/>
        <w:t xml:space="preserve">«Կլիմայի փոփոխության հարմարվողականության ազգային գործողությունների ծրագիրը հաստատելու մասին» Հայաստանի Հանրապետության կառավարության որոշման նախագծի ընդունման կապակցությամբ այլ իրավական ակտի ընդունման անհրաժեշտությունը բացակայում է: </w:t>
      </w:r>
    </w:p>
    <w:p w:rsidR="00A656CB" w:rsidRDefault="00A656CB" w:rsidP="00A656CB">
      <w:pPr>
        <w:jc w:val="both"/>
        <w:rPr>
          <w:rFonts w:ascii="GHEA Grapalat" w:hAnsi="GHEA Grapalat" w:cstheme="minorHAnsi"/>
          <w:sz w:val="24"/>
          <w:szCs w:val="24"/>
          <w:lang w:val="hy-AM"/>
        </w:rPr>
      </w:pPr>
    </w:p>
    <w:p w:rsidR="00A656CB" w:rsidRDefault="00A656CB" w:rsidP="00A656CB">
      <w:pPr>
        <w:jc w:val="both"/>
        <w:rPr>
          <w:rFonts w:ascii="GHEA Grapalat" w:hAnsi="GHEA Grapalat" w:cstheme="minorHAnsi"/>
          <w:sz w:val="24"/>
          <w:szCs w:val="24"/>
          <w:lang w:val="hy-AM"/>
        </w:rPr>
      </w:pPr>
    </w:p>
    <w:p w:rsidR="00A656CB" w:rsidRDefault="00A656CB" w:rsidP="00A656CB">
      <w:pPr>
        <w:jc w:val="center"/>
        <w:rPr>
          <w:rFonts w:ascii="GHEA Grapalat" w:hAnsi="GHEA Grapalat" w:cstheme="minorHAnsi"/>
          <w:b/>
          <w:sz w:val="24"/>
          <w:szCs w:val="24"/>
          <w:lang w:val="hy-AM"/>
        </w:rPr>
      </w:pPr>
      <w:r>
        <w:rPr>
          <w:rFonts w:ascii="GHEA Grapalat" w:hAnsi="GHEA Grapalat" w:cstheme="minorHAnsi"/>
          <w:b/>
          <w:sz w:val="24"/>
          <w:szCs w:val="24"/>
          <w:lang w:val="hy-AM"/>
        </w:rPr>
        <w:t>ՏԵՂԵԿԱՆՔ</w:t>
      </w:r>
    </w:p>
    <w:p w:rsidR="00A656CB" w:rsidRDefault="00A656CB" w:rsidP="00A656CB">
      <w:pPr>
        <w:jc w:val="center"/>
        <w:rPr>
          <w:rFonts w:ascii="GHEA Grapalat" w:hAnsi="GHEA Grapalat" w:cstheme="minorHAnsi"/>
          <w:b/>
          <w:sz w:val="24"/>
          <w:szCs w:val="24"/>
          <w:lang w:val="hy-AM"/>
        </w:rPr>
      </w:pPr>
      <w:r>
        <w:rPr>
          <w:rFonts w:ascii="GHEA Grapalat" w:hAnsi="GHEA Grapalat" w:cstheme="minorHAnsi"/>
          <w:b/>
          <w:sz w:val="24"/>
          <w:szCs w:val="24"/>
          <w:lang w:val="hy-AM"/>
        </w:rPr>
        <w:t>«ԿԼԻՄԱՅԻ ՓՈՓՈԽՈՒԹՅԱՆ ՀԱՐՄԱՐՎՈՂԱԿԱՆՈՒԹՅԱՆ ԱԶԳԱՅԻՆ ԳՈՐԾՈՂՈՒԹՅՈՒՆՆԵՐԻ ԾՐԱԳԻՐԸ ՀԱՍՏԱՏԵԼՈՒ ՄԱՍԻՆ» ՀԱՅԱՍՏԱՆԻ ՀԱՆՐԱՊԵՏՈՒԹՅԱՆ ԿԱՌԱՎԱՐՈՒԹՅԱՆ ՈՐՈՇՄԱՆ ՆԱԽԱԳԾԻ ԸՆԴՈՒՆՄԱՆ ԿԱՊԱԿՑՈՒԹՅԱՄԲ ՊԵՏԱԿԱՆ ԲՅՈՒՋԵՈՒՄ ԾԱԽՍԵՐԻ ԵՎ ԵԿԱՄՈՒՏՆԵՐԻ ԱՎԵԼԱՑՄԱՆ ԿԱՄ ՆՎԱԶԵՑՄԱՆ ՄԱՍԻՆ</w:t>
      </w:r>
    </w:p>
    <w:p w:rsidR="00A656CB" w:rsidRDefault="00A656CB" w:rsidP="00A656CB">
      <w:pPr>
        <w:jc w:val="both"/>
        <w:rPr>
          <w:rFonts w:ascii="GHEA Grapalat" w:hAnsi="GHEA Grapalat" w:cstheme="minorHAnsi"/>
          <w:sz w:val="24"/>
          <w:szCs w:val="24"/>
          <w:lang w:val="hy-AM"/>
        </w:rPr>
      </w:pPr>
      <w:r>
        <w:rPr>
          <w:rFonts w:ascii="GHEA Grapalat" w:hAnsi="GHEA Grapalat" w:cstheme="minorHAnsi"/>
          <w:sz w:val="24"/>
          <w:szCs w:val="24"/>
          <w:lang w:val="hy-AM"/>
        </w:rPr>
        <w:tab/>
        <w:t>«Կլիմայի փոփոխության հարմարվողականության ազգային գործողությունների ծրագիրը հաստատելու մասին» Հայաստանի Հանրապետության կառավարության որոշման նախագծի ընդունման կապակցությամբ պետական բյուջեում ծախսերի և եկամուտների ավելացում կամ նվազում չի ակնկալվում:</w:t>
      </w:r>
    </w:p>
    <w:p w:rsidR="00A656CB" w:rsidRDefault="00A656CB" w:rsidP="00A656CB">
      <w:pPr>
        <w:rPr>
          <w:rFonts w:ascii="GHEA Grapalat" w:hAnsi="GHEA Grapalat" w:cs="Arial"/>
          <w:sz w:val="24"/>
          <w:szCs w:val="24"/>
          <w:lang w:val="hy-AM"/>
        </w:rPr>
      </w:pPr>
    </w:p>
    <w:p w:rsidR="00AC4F00" w:rsidRPr="00A656CB" w:rsidRDefault="00AC4F00">
      <w:pPr>
        <w:rPr>
          <w:lang w:val="hy-AM"/>
        </w:rPr>
      </w:pPr>
      <w:bookmarkStart w:id="0" w:name="_GoBack"/>
      <w:bookmarkEnd w:id="0"/>
    </w:p>
    <w:sectPr w:rsidR="00AC4F00" w:rsidRPr="00A656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917"/>
    <w:rsid w:val="00036917"/>
    <w:rsid w:val="00A656CB"/>
    <w:rsid w:val="00AC4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1EBD93-B217-4D18-B003-37603498C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6CB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63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599</Words>
  <Characters>3415</Characters>
  <Application>Microsoft Office Word</Application>
  <DocSecurity>0</DocSecurity>
  <Lines>28</Lines>
  <Paragraphs>8</Paragraphs>
  <ScaleCrop>false</ScaleCrop>
  <Company/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A H A K</dc:creator>
  <cp:keywords/>
  <dc:description/>
  <cp:lastModifiedBy>S A H A K</cp:lastModifiedBy>
  <cp:revision>2</cp:revision>
  <dcterms:created xsi:type="dcterms:W3CDTF">2020-12-11T09:57:00Z</dcterms:created>
  <dcterms:modified xsi:type="dcterms:W3CDTF">2020-12-11T09:57:00Z</dcterms:modified>
</cp:coreProperties>
</file>