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44" w:rsidRPr="00467DDE" w:rsidRDefault="000F6644" w:rsidP="000F6644">
      <w:pPr>
        <w:pStyle w:val="mechtex"/>
        <w:jc w:val="right"/>
        <w:rPr>
          <w:rStyle w:val="Strong"/>
          <w:rFonts w:ascii="GHEA Grapalat" w:hAnsi="GHEA Grapalat" w:cs="Sylfaen"/>
        </w:rPr>
      </w:pPr>
      <w:r w:rsidRPr="00467DDE">
        <w:rPr>
          <w:rStyle w:val="Strong"/>
          <w:rFonts w:ascii="GHEA Grapalat" w:hAnsi="GHEA Grapalat" w:cs="Sylfaen"/>
        </w:rPr>
        <w:t>ՆԱԽԱԳԻԾ</w:t>
      </w:r>
    </w:p>
    <w:p w:rsidR="000F6644" w:rsidRPr="00467DDE" w:rsidRDefault="000F6644" w:rsidP="000F6644">
      <w:pPr>
        <w:pStyle w:val="mechtex"/>
        <w:rPr>
          <w:rStyle w:val="Strong"/>
          <w:rFonts w:ascii="GHEA Grapalat" w:hAnsi="GHEA Grapalat" w:cs="Sylfaen"/>
        </w:rPr>
      </w:pPr>
    </w:p>
    <w:p w:rsidR="000F6644" w:rsidRPr="00467DDE" w:rsidRDefault="000F6644" w:rsidP="00DD4E78">
      <w:pPr>
        <w:pStyle w:val="mechtex"/>
        <w:spacing w:line="276" w:lineRule="auto"/>
        <w:rPr>
          <w:rStyle w:val="Strong"/>
          <w:rFonts w:ascii="GHEA Grapalat" w:hAnsi="GHEA Grapalat" w:cs="Sylfaen"/>
          <w:sz w:val="24"/>
          <w:szCs w:val="24"/>
        </w:rPr>
      </w:pPr>
    </w:p>
    <w:p w:rsidR="000F6644" w:rsidRPr="00467DDE" w:rsidRDefault="000F6644" w:rsidP="00DD4E78">
      <w:pPr>
        <w:pStyle w:val="mechtex"/>
        <w:spacing w:line="276" w:lineRule="auto"/>
        <w:rPr>
          <w:rStyle w:val="Strong"/>
          <w:rFonts w:ascii="GHEA Grapalat" w:hAnsi="GHEA Grapalat" w:cs="Sylfaen"/>
          <w:sz w:val="24"/>
          <w:szCs w:val="24"/>
          <w:lang w:val="hy-AM"/>
        </w:rPr>
      </w:pPr>
      <w:r w:rsidRPr="00467DDE">
        <w:rPr>
          <w:rStyle w:val="Strong"/>
          <w:rFonts w:ascii="GHEA Grapalat" w:hAnsi="GHEA Grapalat" w:cs="Sylfaen"/>
          <w:sz w:val="24"/>
          <w:szCs w:val="24"/>
        </w:rPr>
        <w:t>ՀԱՅԱՍՏԱՆԻ ՀԱՆՐԱՊԵՏՈՒԹՅԱՆ ԿԱՌԱՎԱՐՈՒԹՅՈՒՆ</w:t>
      </w:r>
      <w:r w:rsidR="003C3E7A" w:rsidRPr="00467DDE">
        <w:rPr>
          <w:rStyle w:val="Strong"/>
          <w:rFonts w:ascii="GHEA Grapalat" w:hAnsi="GHEA Grapalat" w:cs="Sylfaen"/>
          <w:sz w:val="24"/>
          <w:szCs w:val="24"/>
        </w:rPr>
        <w:t xml:space="preserve"> </w:t>
      </w:r>
    </w:p>
    <w:p w:rsidR="000F6644" w:rsidRPr="00467DDE" w:rsidRDefault="000F6644" w:rsidP="00DD4E78">
      <w:pPr>
        <w:pStyle w:val="mechtex"/>
        <w:spacing w:line="276" w:lineRule="auto"/>
        <w:rPr>
          <w:rStyle w:val="Strong"/>
          <w:rFonts w:ascii="GHEA Grapalat" w:hAnsi="GHEA Grapalat" w:cs="Sylfaen"/>
          <w:sz w:val="24"/>
          <w:szCs w:val="24"/>
          <w:lang w:val="hy-AM"/>
        </w:rPr>
      </w:pPr>
      <w:r w:rsidRPr="00467DDE">
        <w:rPr>
          <w:rStyle w:val="Strong"/>
          <w:rFonts w:ascii="GHEA Grapalat" w:hAnsi="GHEA Grapalat" w:cs="Sylfaen"/>
          <w:sz w:val="24"/>
          <w:szCs w:val="24"/>
          <w:lang w:val="hy-AM"/>
        </w:rPr>
        <w:t>ՈՐՈՇՈՒՄ</w:t>
      </w:r>
    </w:p>
    <w:p w:rsidR="008202E0" w:rsidRPr="00467DDE" w:rsidRDefault="008202E0" w:rsidP="00DD4E78">
      <w:pPr>
        <w:pStyle w:val="mechtex"/>
        <w:spacing w:line="276" w:lineRule="auto"/>
        <w:rPr>
          <w:rStyle w:val="Strong"/>
          <w:rFonts w:ascii="GHEA Grapalat" w:hAnsi="GHEA Grapalat" w:cs="Sylfaen"/>
          <w:sz w:val="24"/>
          <w:szCs w:val="24"/>
          <w:lang w:val="hy-AM"/>
        </w:rPr>
      </w:pPr>
    </w:p>
    <w:p w:rsidR="000F6644" w:rsidRPr="00467DDE" w:rsidRDefault="002B2A44" w:rsidP="00DD4E78">
      <w:pPr>
        <w:spacing w:line="276" w:lineRule="auto"/>
        <w:jc w:val="center"/>
        <w:rPr>
          <w:rFonts w:ascii="GHEA Grapalat" w:hAnsi="GHEA Grapalat"/>
          <w:b/>
          <w:lang w:val="ru-RU"/>
        </w:rPr>
      </w:pPr>
      <w:r w:rsidRPr="00467DDE">
        <w:rPr>
          <w:rFonts w:ascii="GHEA Grapalat" w:hAnsi="GHEA Grapalat"/>
          <w:b/>
          <w:lang w:val="hy-AM"/>
        </w:rPr>
        <w:t>2020</w:t>
      </w:r>
      <w:r w:rsidR="000F6644" w:rsidRPr="00467DDE">
        <w:rPr>
          <w:rFonts w:ascii="GHEA Grapalat" w:hAnsi="GHEA Grapalat"/>
          <w:b/>
          <w:lang w:val="hy-AM"/>
        </w:rPr>
        <w:t xml:space="preserve"> </w:t>
      </w:r>
      <w:r w:rsidR="000F6644" w:rsidRPr="00467DDE">
        <w:rPr>
          <w:rFonts w:ascii="GHEA Grapalat" w:hAnsi="GHEA Grapalat" w:cs="Sylfaen"/>
          <w:b/>
          <w:lang w:val="hy-AM"/>
        </w:rPr>
        <w:t>թվական</w:t>
      </w:r>
      <w:r w:rsidR="00AC3A46">
        <w:rPr>
          <w:rFonts w:ascii="GHEA Grapalat" w:hAnsi="GHEA Grapalat" w:cs="Sylfaen"/>
          <w:b/>
          <w:lang w:val="hy-AM"/>
        </w:rPr>
        <w:t>ի</w:t>
      </w:r>
      <w:r w:rsidR="000F6644" w:rsidRPr="00467DDE">
        <w:rPr>
          <w:rFonts w:ascii="GHEA Grapalat" w:hAnsi="GHEA Grapalat"/>
          <w:b/>
          <w:lang w:val="hy-AM"/>
        </w:rPr>
        <w:t xml:space="preserve">  </w:t>
      </w:r>
      <w:r w:rsidRPr="00467DDE">
        <w:rPr>
          <w:rFonts w:ascii="GHEA Grapalat" w:hAnsi="GHEA Grapalat"/>
          <w:b/>
          <w:lang w:val="hy-AM"/>
        </w:rPr>
        <w:t xml:space="preserve"> </w:t>
      </w:r>
      <w:r w:rsidR="000F6644" w:rsidRPr="00467DDE">
        <w:rPr>
          <w:rFonts w:ascii="GHEA Grapalat" w:hAnsi="GHEA Grapalat"/>
          <w:b/>
          <w:lang w:val="hy-AM"/>
        </w:rPr>
        <w:t>N</w:t>
      </w:r>
      <w:r w:rsidR="00B5073F" w:rsidRPr="00467DDE">
        <w:rPr>
          <w:rFonts w:ascii="GHEA Grapalat" w:hAnsi="GHEA Grapalat"/>
          <w:b/>
        </w:rPr>
        <w:t xml:space="preserve"> _________ </w:t>
      </w:r>
      <w:r w:rsidRPr="00467DDE">
        <w:rPr>
          <w:rFonts w:ascii="GHEA Grapalat" w:hAnsi="GHEA Grapalat"/>
          <w:b/>
          <w:lang w:val="hy-AM"/>
        </w:rPr>
        <w:t>-</w:t>
      </w:r>
      <w:r w:rsidR="001A2FA2" w:rsidRPr="00467DDE">
        <w:rPr>
          <w:rFonts w:ascii="GHEA Grapalat" w:hAnsi="GHEA Grapalat"/>
          <w:b/>
          <w:lang w:val="ru-RU"/>
        </w:rPr>
        <w:t>Լ</w:t>
      </w:r>
    </w:p>
    <w:p w:rsidR="008202E0" w:rsidRPr="00467DDE" w:rsidRDefault="008202E0" w:rsidP="00DD4E78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0F6644" w:rsidRPr="00467DDE" w:rsidRDefault="002B2A44" w:rsidP="00DD4E78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467DDE">
        <w:rPr>
          <w:rFonts w:ascii="GHEA Grapalat" w:hAnsi="GHEA Grapalat"/>
          <w:b/>
          <w:lang w:val="hy-AM"/>
        </w:rPr>
        <w:t xml:space="preserve">ԵՎՐԱՍԻԱԿԱՆ ՏՆՏԵՍԱԿԱՆ ՄԻՈՒԹՅԱՆ ՇՐՋԱՆԱԿՆԵՐՈՒՄ </w:t>
      </w:r>
      <w:r w:rsidR="000023FD" w:rsidRPr="00467DDE">
        <w:rPr>
          <w:rFonts w:ascii="GHEA Grapalat" w:hAnsi="GHEA Grapalat"/>
          <w:b/>
          <w:lang w:val="hy-AM"/>
        </w:rPr>
        <w:t xml:space="preserve">ՆՈՒՅՆԱԿԱՆԱՑՄԱՆ ՄԻՋՈՑՆԵՐՈՎ </w:t>
      </w:r>
      <w:r w:rsidRPr="00467DDE">
        <w:rPr>
          <w:rFonts w:ascii="GHEA Grapalat" w:hAnsi="GHEA Grapalat"/>
          <w:b/>
          <w:lang w:val="hy-AM"/>
        </w:rPr>
        <w:t>ԱՊՐԱՆՔՆԵՐԻ ԴՐՈՇՄԱՎՈՐՄԱՆ ԱԶԳԱՅԻՆ</w:t>
      </w:r>
      <w:r w:rsidR="00BB4655" w:rsidRPr="00467DDE">
        <w:rPr>
          <w:rFonts w:ascii="GHEA Grapalat" w:hAnsi="GHEA Grapalat"/>
          <w:b/>
          <w:lang w:val="hy-AM"/>
        </w:rPr>
        <w:t xml:space="preserve"> </w:t>
      </w:r>
      <w:r w:rsidR="00F732F8" w:rsidRPr="00467DDE">
        <w:rPr>
          <w:rFonts w:ascii="GHEA Grapalat" w:hAnsi="GHEA Grapalat"/>
          <w:b/>
          <w:lang w:val="hy-AM"/>
        </w:rPr>
        <w:t xml:space="preserve">ՕՊԵՐԱՏՈՐ ՍԱՀՄԱՆԵԼՈՒ </w:t>
      </w:r>
      <w:r w:rsidRPr="00467DDE">
        <w:rPr>
          <w:rFonts w:ascii="GHEA Grapalat" w:hAnsi="GHEA Grapalat"/>
          <w:b/>
          <w:lang w:val="hy-AM"/>
        </w:rPr>
        <w:t>ՄԱՍԻՆ</w:t>
      </w:r>
      <w:r w:rsidR="00611E27" w:rsidRPr="00467DDE">
        <w:rPr>
          <w:rFonts w:ascii="GHEA Grapalat" w:hAnsi="GHEA Grapalat"/>
          <w:b/>
          <w:lang w:val="hy-AM"/>
        </w:rPr>
        <w:t xml:space="preserve"> </w:t>
      </w:r>
    </w:p>
    <w:p w:rsidR="000F6644" w:rsidRPr="00E13E4D" w:rsidRDefault="000F6644" w:rsidP="00DD4E78">
      <w:pPr>
        <w:pStyle w:val="mechtex"/>
        <w:spacing w:line="276" w:lineRule="auto"/>
        <w:jc w:val="left"/>
        <w:rPr>
          <w:rFonts w:ascii="GHEA Grapalat" w:hAnsi="GHEA Grapalat"/>
          <w:sz w:val="24"/>
          <w:szCs w:val="24"/>
          <w:lang w:val="hy-AM"/>
        </w:rPr>
      </w:pPr>
    </w:p>
    <w:p w:rsidR="00611E27" w:rsidRPr="00E13E4D" w:rsidRDefault="00F732F8" w:rsidP="00F732F8">
      <w:pPr>
        <w:pStyle w:val="mechtex"/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13E4D">
        <w:rPr>
          <w:rFonts w:ascii="GHEA Grapalat" w:hAnsi="GHEA Grapalat"/>
          <w:sz w:val="24"/>
          <w:szCs w:val="24"/>
          <w:lang w:val="hy-AM"/>
        </w:rPr>
        <w:t>Հիմք ընդունելով Հայաստանի Հանրապետության կառավարության</w:t>
      </w:r>
      <w:r w:rsidRPr="00411D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3E4D">
        <w:rPr>
          <w:rFonts w:ascii="GHEA Grapalat" w:hAnsi="GHEA Grapalat"/>
          <w:sz w:val="24"/>
          <w:szCs w:val="24"/>
          <w:lang w:val="hy-AM"/>
        </w:rPr>
        <w:t xml:space="preserve">2020 </w:t>
      </w:r>
      <w:r w:rsidRPr="00411D98">
        <w:rPr>
          <w:rFonts w:ascii="GHEA Grapalat" w:hAnsi="GHEA Grapalat"/>
          <w:sz w:val="24"/>
          <w:szCs w:val="24"/>
          <w:lang w:val="hy-AM"/>
        </w:rPr>
        <w:t>թվականի</w:t>
      </w:r>
      <w:r w:rsidRPr="00E13E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1D98">
        <w:rPr>
          <w:rFonts w:ascii="GHEA Grapalat" w:hAnsi="GHEA Grapalat"/>
          <w:sz w:val="24"/>
          <w:szCs w:val="24"/>
          <w:lang w:val="hy-AM"/>
        </w:rPr>
        <w:t>սեպտեմբերի</w:t>
      </w:r>
      <w:r w:rsidRPr="00E13E4D">
        <w:rPr>
          <w:rFonts w:ascii="GHEA Grapalat" w:hAnsi="GHEA Grapalat"/>
          <w:sz w:val="24"/>
          <w:szCs w:val="24"/>
          <w:lang w:val="hy-AM"/>
        </w:rPr>
        <w:t xml:space="preserve"> 24-ի «Եվրասիական տնտեսական միության շրջանակներում նույնականացման միջոցներով ապրանքների դրոշմավորման ազգային օպերատորին ներկայացվող հիմնական պահանջները և ընտրության ընթացակարգը հաստատելու մասին» N1565-</w:t>
      </w:r>
      <w:r w:rsidRPr="00411D98">
        <w:rPr>
          <w:rFonts w:ascii="GHEA Grapalat" w:hAnsi="GHEA Grapalat"/>
          <w:sz w:val="24"/>
          <w:szCs w:val="24"/>
          <w:lang w:val="hy-AM"/>
        </w:rPr>
        <w:t>Ն որոշմամբ հաստատված N2 հավելվածի 9-րդ կետը</w:t>
      </w:r>
      <w:r w:rsidR="00411D98" w:rsidRPr="00411D98">
        <w:rPr>
          <w:rFonts w:ascii="GHEA Grapalat" w:hAnsi="GHEA Grapalat"/>
          <w:sz w:val="24"/>
          <w:szCs w:val="24"/>
          <w:lang w:val="hy-AM"/>
        </w:rPr>
        <w:t>, Եվրասիական տնտեսական հանձնաժողովի խորհրդի 2019 թվականի օգոստոսի 8-ի N72 որոշման 2-րդ կետի երկրորդ պարբերությա</w:t>
      </w:r>
      <w:r w:rsidR="00411D98">
        <w:rPr>
          <w:rFonts w:ascii="GHEA Grapalat" w:hAnsi="GHEA Grapalat"/>
          <w:sz w:val="24"/>
          <w:szCs w:val="24"/>
          <w:lang w:val="hy-AM"/>
        </w:rPr>
        <w:t xml:space="preserve">նը համապատասխան՝ </w:t>
      </w:r>
      <w:r w:rsidR="007F345D" w:rsidRPr="00E13E4D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կառավարությունը որոշում է.</w:t>
      </w:r>
      <w:r w:rsidR="00411D9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C3A46" w:rsidRPr="00AC3A46" w:rsidRDefault="00AE1396" w:rsidP="00AC3A46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E13E4D">
        <w:rPr>
          <w:rFonts w:ascii="GHEA Grapalat" w:hAnsi="GHEA Grapalat" w:cs="GHEA Grapalat"/>
          <w:lang w:val="hy-AM"/>
        </w:rPr>
        <w:t>1</w:t>
      </w:r>
      <w:r w:rsidR="00F732F8" w:rsidRPr="00E13E4D">
        <w:rPr>
          <w:rFonts w:ascii="GHEA Grapalat" w:hAnsi="GHEA Grapalat" w:cs="GHEA Grapalat"/>
          <w:lang w:val="hy-AM"/>
        </w:rPr>
        <w:t>.</w:t>
      </w:r>
      <w:r w:rsidR="00A6538C" w:rsidRPr="00E13E4D">
        <w:rPr>
          <w:rFonts w:ascii="GHEA Grapalat" w:hAnsi="GHEA Grapalat"/>
          <w:lang w:val="hy-AM"/>
        </w:rPr>
        <w:tab/>
      </w:r>
      <w:r w:rsidR="00AC3A46" w:rsidRPr="00AC3A46">
        <w:rPr>
          <w:rFonts w:ascii="GHEA Grapalat" w:hAnsi="GHEA Grapalat"/>
          <w:lang w:val="hy-AM"/>
        </w:rPr>
        <w:t>Սահմանել, որ Եվրասիական տնտեսական հանձնաժողովի խորհրդի 2019 թվականի օգոստոսի 8-ի N72 որոշման 2-րդ կետ</w:t>
      </w:r>
      <w:r w:rsidR="00AC3A46">
        <w:rPr>
          <w:rFonts w:ascii="GHEA Grapalat" w:hAnsi="GHEA Grapalat"/>
          <w:lang w:val="hy-AM"/>
        </w:rPr>
        <w:t>ի երկրորդ պարբերությանը համապա</w:t>
      </w:r>
      <w:r w:rsidR="00AC3A46" w:rsidRPr="00AC3A46">
        <w:rPr>
          <w:rFonts w:ascii="GHEA Grapalat" w:hAnsi="GHEA Grapalat"/>
          <w:lang w:val="hy-AM"/>
        </w:rPr>
        <w:t>տաս</w:t>
      </w:r>
      <w:r w:rsidR="00AC3A46" w:rsidRPr="00AC3A46">
        <w:rPr>
          <w:rFonts w:ascii="GHEA Grapalat" w:hAnsi="GHEA Grapalat"/>
          <w:lang w:val="hy-AM"/>
        </w:rPr>
        <w:softHyphen/>
        <w:t>խան՝ Եվրասիական տնտեսական միութ</w:t>
      </w:r>
      <w:r w:rsidR="00AC3A46">
        <w:rPr>
          <w:rFonts w:ascii="GHEA Grapalat" w:hAnsi="GHEA Grapalat"/>
          <w:lang w:val="hy-AM"/>
        </w:rPr>
        <w:t>յան շրջանակներում նույնականաց</w:t>
      </w:r>
      <w:r w:rsidR="00AC3A46" w:rsidRPr="00AC3A46">
        <w:rPr>
          <w:rFonts w:ascii="GHEA Grapalat" w:hAnsi="GHEA Grapalat"/>
          <w:lang w:val="hy-AM"/>
        </w:rPr>
        <w:t>ման միջոց</w:t>
      </w:r>
      <w:r w:rsidR="00AC3A46" w:rsidRPr="00AC3A46">
        <w:rPr>
          <w:rFonts w:ascii="GHEA Grapalat" w:hAnsi="GHEA Grapalat"/>
          <w:lang w:val="hy-AM"/>
        </w:rPr>
        <w:softHyphen/>
        <w:t>ներով ապրանքների դրոշմավորման ազգային օպերատոր են համարվում կոն</w:t>
      </w:r>
      <w:r w:rsidR="00AC3A46">
        <w:rPr>
          <w:rFonts w:ascii="GHEA Grapalat" w:hAnsi="GHEA Grapalat"/>
          <w:lang w:val="hy-AM"/>
        </w:rPr>
        <w:t>սորցիումով</w:t>
      </w:r>
      <w:r w:rsidR="00AC3A46" w:rsidRPr="00AC3A46">
        <w:rPr>
          <w:rFonts w:ascii="GHEA Grapalat" w:hAnsi="GHEA Grapalat"/>
          <w:lang w:val="hy-AM"/>
        </w:rPr>
        <w:t xml:space="preserve"> հանդես եկող «Հեռանկա</w:t>
      </w:r>
      <w:r w:rsidR="00AC3A46" w:rsidRPr="00AC3A46">
        <w:rPr>
          <w:rFonts w:ascii="GHEA Grapalat" w:hAnsi="GHEA Grapalat"/>
          <w:lang w:val="hy-AM"/>
        </w:rPr>
        <w:softHyphen/>
        <w:t>րային տեխնոլոգիաների զարգացման կենտրոն-Արմենիա» սահմանափակ պատասխա</w:t>
      </w:r>
      <w:r w:rsidR="00AC3A46" w:rsidRPr="00AC3A46">
        <w:rPr>
          <w:rFonts w:ascii="GHEA Grapalat" w:hAnsi="GHEA Grapalat"/>
          <w:lang w:val="hy-AM"/>
        </w:rPr>
        <w:softHyphen/>
        <w:t>նատվութ</w:t>
      </w:r>
      <w:r w:rsidR="00AC3A46" w:rsidRPr="00AC3A46">
        <w:rPr>
          <w:rFonts w:ascii="GHEA Grapalat" w:hAnsi="GHEA Grapalat"/>
          <w:lang w:val="hy-AM"/>
        </w:rPr>
        <w:softHyphen/>
        <w:t>յամբ (Հայաստանի Հանրապետություն, քաղաք Երևան, Արշա</w:t>
      </w:r>
      <w:r w:rsidR="00AC3A46" w:rsidRPr="00AC3A46">
        <w:rPr>
          <w:rFonts w:ascii="GHEA Grapalat" w:hAnsi="GHEA Grapalat"/>
          <w:lang w:val="hy-AM"/>
        </w:rPr>
        <w:softHyphen/>
        <w:t>կուն</w:t>
      </w:r>
      <w:r w:rsidR="00AC3A46" w:rsidRPr="00AC3A46">
        <w:rPr>
          <w:rFonts w:ascii="GHEA Grapalat" w:hAnsi="GHEA Grapalat"/>
          <w:lang w:val="hy-AM"/>
        </w:rPr>
        <w:softHyphen/>
        <w:t>յաց 49-22, պետական գրանցման համար՝ 269.110.1117158, հարկ վճա</w:t>
      </w:r>
      <w:r w:rsidR="00AC3A46" w:rsidRPr="00AC3A46">
        <w:rPr>
          <w:rFonts w:ascii="GHEA Grapalat" w:hAnsi="GHEA Grapalat"/>
          <w:lang w:val="hy-AM"/>
        </w:rPr>
        <w:softHyphen/>
        <w:t>րողի հաշ</w:t>
      </w:r>
      <w:r w:rsidR="00AC3A46" w:rsidRPr="00AC3A46">
        <w:rPr>
          <w:rFonts w:ascii="GHEA Grapalat" w:hAnsi="GHEA Grapalat"/>
          <w:lang w:val="hy-AM"/>
        </w:rPr>
        <w:softHyphen/>
        <w:t>վառման համար՝ 02284645), «Ցենտռ ռազվիտիյա պեռսպեկտիվնիխ տեխ</w:t>
      </w:r>
      <w:r w:rsidR="00AC3A46" w:rsidRPr="00AC3A46">
        <w:rPr>
          <w:rFonts w:ascii="GHEA Grapalat" w:hAnsi="GHEA Grapalat"/>
          <w:lang w:val="hy-AM"/>
        </w:rPr>
        <w:softHyphen/>
        <w:t>նոլոգիյ» սահ</w:t>
      </w:r>
      <w:r w:rsidR="00AC3A46" w:rsidRPr="00AC3A46">
        <w:rPr>
          <w:rFonts w:ascii="GHEA Grapalat" w:hAnsi="GHEA Grapalat"/>
          <w:lang w:val="hy-AM"/>
        </w:rPr>
        <w:softHyphen/>
        <w:t>մա</w:t>
      </w:r>
      <w:r w:rsidR="00AC3A46" w:rsidRPr="00AC3A46">
        <w:rPr>
          <w:rFonts w:ascii="GHEA Grapalat" w:hAnsi="GHEA Grapalat"/>
          <w:lang w:val="hy-AM"/>
        </w:rPr>
        <w:softHyphen/>
        <w:t>նա</w:t>
      </w:r>
      <w:r w:rsidR="00AC3A46" w:rsidRPr="00AC3A46">
        <w:rPr>
          <w:rFonts w:ascii="GHEA Grapalat" w:hAnsi="GHEA Grapalat"/>
          <w:lang w:val="hy-AM"/>
        </w:rPr>
        <w:softHyphen/>
        <w:t>փակ պատասխանատվությամբ (Ռուսաստանի Դաշ</w:t>
      </w:r>
      <w:r w:rsidR="00AC3A46" w:rsidRPr="00AC3A46">
        <w:rPr>
          <w:rFonts w:ascii="GHEA Grapalat" w:hAnsi="GHEA Grapalat"/>
          <w:lang w:val="hy-AM"/>
        </w:rPr>
        <w:softHyphen/>
        <w:t>նություն, 121609, քաղաք Մոսկվա, Ռուբլյովսկոյե մայրուղի 28, հարկ 18, սենյակ 31, պետա</w:t>
      </w:r>
      <w:r w:rsidR="00AC3A46" w:rsidRPr="00AC3A46">
        <w:rPr>
          <w:rFonts w:ascii="GHEA Grapalat" w:hAnsi="GHEA Grapalat"/>
          <w:lang w:val="hy-AM"/>
        </w:rPr>
        <w:softHyphen/>
        <w:t>կան գրանցման համար՝ 1177746542247, հարկ վճարողի նույնականացման համար՝ 773I369928) և «ԱյՄարկ» սահմանափակ պատա</w:t>
      </w:r>
      <w:r w:rsidR="00AC3A46">
        <w:rPr>
          <w:rFonts w:ascii="GHEA Grapalat" w:hAnsi="GHEA Grapalat"/>
          <w:lang w:val="hy-AM"/>
        </w:rPr>
        <w:t>սխանատվությամբ (Ռուսաս</w:t>
      </w:r>
      <w:r w:rsidR="00AC3A46">
        <w:rPr>
          <w:rFonts w:ascii="GHEA Grapalat" w:hAnsi="GHEA Grapalat"/>
          <w:lang w:val="hy-AM"/>
        </w:rPr>
        <w:softHyphen/>
        <w:t>տանի Դաշ</w:t>
      </w:r>
      <w:r w:rsidR="00AC3A46" w:rsidRPr="00AC3A46">
        <w:rPr>
          <w:rFonts w:ascii="GHEA Grapalat" w:hAnsi="GHEA Grapalat"/>
          <w:lang w:val="hy-AM"/>
        </w:rPr>
        <w:t xml:space="preserve">նություն, քաղաք Մոսկվա, Ռուբլյովսկոյե մայրուղի 28, հարկ 18, սենյակ 30, </w:t>
      </w:r>
      <w:r w:rsidR="00AC3A46" w:rsidRPr="00AC3A46">
        <w:rPr>
          <w:rFonts w:ascii="GHEA Grapalat" w:hAnsi="GHEA Grapalat"/>
          <w:lang w:val="hy-AM"/>
        </w:rPr>
        <w:lastRenderedPageBreak/>
        <w:t xml:space="preserve">պետական գրանցման համար՝ 1187746883499, հարկ վճարողի նույնականացման համար՝ 9731013192) ընկերությունները: </w:t>
      </w:r>
    </w:p>
    <w:p w:rsidR="00E76011" w:rsidRPr="00AC3A46" w:rsidRDefault="00AC3A46" w:rsidP="00AC3A46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AC3A46">
        <w:rPr>
          <w:rFonts w:ascii="GHEA Grapalat" w:hAnsi="GHEA Grapalat"/>
          <w:lang w:val="hy-AM"/>
        </w:rPr>
        <w:t>Վերոգրյալ իրավաբանական անձանց անունից հանդես է գալիս «Հեռանկա</w:t>
      </w:r>
      <w:r w:rsidRPr="00AC3A46">
        <w:rPr>
          <w:rFonts w:ascii="GHEA Grapalat" w:hAnsi="GHEA Grapalat"/>
          <w:lang w:val="hy-AM"/>
        </w:rPr>
        <w:softHyphen/>
        <w:t>րային տեխնոլոգիաների զարգացման կենտրոն-Արմեն</w:t>
      </w:r>
      <w:r>
        <w:rPr>
          <w:rFonts w:ascii="GHEA Grapalat" w:hAnsi="GHEA Grapalat"/>
          <w:lang w:val="hy-AM"/>
        </w:rPr>
        <w:t>իա» սահմանափակ պատասխանատվութ</w:t>
      </w:r>
      <w:r w:rsidRPr="00AC3A46">
        <w:rPr>
          <w:rFonts w:ascii="GHEA Grapalat" w:hAnsi="GHEA Grapalat"/>
          <w:lang w:val="hy-AM"/>
        </w:rPr>
        <w:t>յամբ ընկերությունը:</w:t>
      </w:r>
    </w:p>
    <w:p w:rsidR="002B2B24" w:rsidRDefault="00F732F8" w:rsidP="004B3125">
      <w:pPr>
        <w:pStyle w:val="mechtex"/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13E4D">
        <w:rPr>
          <w:rFonts w:ascii="GHEA Grapalat" w:hAnsi="GHEA Grapalat"/>
          <w:sz w:val="24"/>
          <w:szCs w:val="24"/>
          <w:lang w:val="hy-AM"/>
        </w:rPr>
        <w:t>2</w:t>
      </w:r>
      <w:r w:rsidR="007F345D" w:rsidRPr="00E13E4D">
        <w:rPr>
          <w:rFonts w:ascii="GHEA Grapalat" w:hAnsi="GHEA Grapalat"/>
          <w:sz w:val="24"/>
          <w:szCs w:val="24"/>
          <w:lang w:val="hy-AM"/>
        </w:rPr>
        <w:t>.</w:t>
      </w:r>
      <w:r w:rsidR="002B2A44" w:rsidRPr="00E13E4D">
        <w:rPr>
          <w:rFonts w:ascii="GHEA Grapalat" w:hAnsi="GHEA Grapalat"/>
          <w:sz w:val="24"/>
          <w:szCs w:val="24"/>
          <w:lang w:val="hy-AM"/>
        </w:rPr>
        <w:tab/>
      </w:r>
      <w:r w:rsidR="007F345D" w:rsidRPr="00E13E4D">
        <w:rPr>
          <w:rFonts w:ascii="GHEA Grapalat" w:hAnsi="GHEA Grapalat"/>
          <w:sz w:val="24"/>
          <w:szCs w:val="24"/>
          <w:lang w:val="hy-AM"/>
        </w:rPr>
        <w:t xml:space="preserve">Սույն որոշումն ուժի մեջ է մտնում </w:t>
      </w:r>
      <w:r w:rsidR="00A6538C" w:rsidRPr="00E13E4D">
        <w:rPr>
          <w:rFonts w:ascii="GHEA Grapalat" w:hAnsi="GHEA Grapalat"/>
          <w:sz w:val="24"/>
          <w:szCs w:val="24"/>
          <w:lang w:val="hy-AM"/>
        </w:rPr>
        <w:t>պաշտոնական հրապարակմանը հաջորդող օրվանից</w:t>
      </w:r>
      <w:r w:rsidR="007F345D" w:rsidRPr="00E13E4D">
        <w:rPr>
          <w:rFonts w:ascii="GHEA Grapalat" w:hAnsi="GHEA Grapalat"/>
          <w:sz w:val="24"/>
          <w:szCs w:val="24"/>
          <w:lang w:val="hy-AM"/>
        </w:rPr>
        <w:t>:</w:t>
      </w:r>
      <w:bookmarkStart w:id="0" w:name="_GoBack"/>
      <w:bookmarkEnd w:id="0"/>
    </w:p>
    <w:sectPr w:rsidR="002B2B24" w:rsidSect="00AC3A46">
      <w:pgSz w:w="11907" w:h="16840" w:code="9"/>
      <w:pgMar w:top="851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B2" w:rsidRDefault="008F18B2" w:rsidP="00AE1396">
      <w:r>
        <w:separator/>
      </w:r>
    </w:p>
  </w:endnote>
  <w:endnote w:type="continuationSeparator" w:id="0">
    <w:p w:rsidR="008F18B2" w:rsidRDefault="008F18B2" w:rsidP="00AE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B2" w:rsidRDefault="008F18B2" w:rsidP="00AE1396">
      <w:r>
        <w:separator/>
      </w:r>
    </w:p>
  </w:footnote>
  <w:footnote w:type="continuationSeparator" w:id="0">
    <w:p w:rsidR="008F18B2" w:rsidRDefault="008F18B2" w:rsidP="00AE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A94"/>
    <w:multiLevelType w:val="hybridMultilevel"/>
    <w:tmpl w:val="1CA8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9CA"/>
    <w:multiLevelType w:val="hybridMultilevel"/>
    <w:tmpl w:val="0360BEFE"/>
    <w:lvl w:ilvl="0" w:tplc="58B8FEA8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7CB2206"/>
    <w:multiLevelType w:val="hybridMultilevel"/>
    <w:tmpl w:val="C9266290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A7F13"/>
    <w:multiLevelType w:val="hybridMultilevel"/>
    <w:tmpl w:val="C5A282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0870E5"/>
    <w:multiLevelType w:val="hybridMultilevel"/>
    <w:tmpl w:val="35AE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C2FBA"/>
    <w:multiLevelType w:val="hybridMultilevel"/>
    <w:tmpl w:val="50CE667A"/>
    <w:lvl w:ilvl="0" w:tplc="A22A9300">
      <w:start w:val="1"/>
      <w:numFmt w:val="decimal"/>
      <w:lvlText w:val="%1."/>
      <w:lvlJc w:val="left"/>
      <w:pPr>
        <w:ind w:left="2070" w:hanging="13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66F5C"/>
    <w:multiLevelType w:val="hybridMultilevel"/>
    <w:tmpl w:val="60762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30428"/>
    <w:multiLevelType w:val="hybridMultilevel"/>
    <w:tmpl w:val="35EE6FD0"/>
    <w:lvl w:ilvl="0" w:tplc="2514D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E74EB"/>
    <w:multiLevelType w:val="hybridMultilevel"/>
    <w:tmpl w:val="23D641BA"/>
    <w:lvl w:ilvl="0" w:tplc="A22A9300">
      <w:start w:val="1"/>
      <w:numFmt w:val="decimal"/>
      <w:lvlText w:val="%1."/>
      <w:lvlJc w:val="left"/>
      <w:pPr>
        <w:ind w:left="2070" w:hanging="13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415AF4"/>
    <w:multiLevelType w:val="hybridMultilevel"/>
    <w:tmpl w:val="9D4CD4F4"/>
    <w:lvl w:ilvl="0" w:tplc="BFCA3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D137B"/>
    <w:multiLevelType w:val="hybridMultilevel"/>
    <w:tmpl w:val="1CA8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64EC0"/>
    <w:multiLevelType w:val="hybridMultilevel"/>
    <w:tmpl w:val="A94EB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A61B0"/>
    <w:multiLevelType w:val="hybridMultilevel"/>
    <w:tmpl w:val="E6A866AE"/>
    <w:lvl w:ilvl="0" w:tplc="A22A9300">
      <w:start w:val="1"/>
      <w:numFmt w:val="decimal"/>
      <w:lvlText w:val="%1."/>
      <w:lvlJc w:val="left"/>
      <w:pPr>
        <w:ind w:left="2070" w:hanging="13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E0F0B"/>
    <w:multiLevelType w:val="hybridMultilevel"/>
    <w:tmpl w:val="C9A69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74C91"/>
    <w:multiLevelType w:val="hybridMultilevel"/>
    <w:tmpl w:val="6B147AF8"/>
    <w:lvl w:ilvl="0" w:tplc="240644A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0089E"/>
    <w:multiLevelType w:val="hybridMultilevel"/>
    <w:tmpl w:val="213EA11C"/>
    <w:lvl w:ilvl="0" w:tplc="5226C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9E43F9"/>
    <w:multiLevelType w:val="hybridMultilevel"/>
    <w:tmpl w:val="B290C2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74F4E"/>
    <w:multiLevelType w:val="hybridMultilevel"/>
    <w:tmpl w:val="1E5C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94E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16"/>
  </w:num>
  <w:num w:numId="8">
    <w:abstractNumId w:val="2"/>
  </w:num>
  <w:num w:numId="9">
    <w:abstractNumId w:val="11"/>
  </w:num>
  <w:num w:numId="10">
    <w:abstractNumId w:val="15"/>
  </w:num>
  <w:num w:numId="11">
    <w:abstractNumId w:val="14"/>
  </w:num>
  <w:num w:numId="12">
    <w:abstractNumId w:val="4"/>
  </w:num>
  <w:num w:numId="13">
    <w:abstractNumId w:val="10"/>
  </w:num>
  <w:num w:numId="14">
    <w:abstractNumId w:val="0"/>
  </w:num>
  <w:num w:numId="15">
    <w:abstractNumId w:val="7"/>
  </w:num>
  <w:num w:numId="16">
    <w:abstractNumId w:val="13"/>
  </w:num>
  <w:num w:numId="17">
    <w:abstractNumId w:val="6"/>
  </w:num>
  <w:num w:numId="18">
    <w:abstractNumId w:val="17"/>
  </w:num>
  <w:num w:numId="19">
    <w:abstractNumId w:val="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E9"/>
    <w:rsid w:val="000023FD"/>
    <w:rsid w:val="00010D19"/>
    <w:rsid w:val="00020571"/>
    <w:rsid w:val="0002225E"/>
    <w:rsid w:val="0002354C"/>
    <w:rsid w:val="0003542E"/>
    <w:rsid w:val="00037799"/>
    <w:rsid w:val="00040174"/>
    <w:rsid w:val="0004041E"/>
    <w:rsid w:val="000406A1"/>
    <w:rsid w:val="000406EB"/>
    <w:rsid w:val="000520DB"/>
    <w:rsid w:val="00052DA0"/>
    <w:rsid w:val="00063BDC"/>
    <w:rsid w:val="00064815"/>
    <w:rsid w:val="00070FC3"/>
    <w:rsid w:val="00073FB8"/>
    <w:rsid w:val="0007474B"/>
    <w:rsid w:val="00076F9E"/>
    <w:rsid w:val="00077670"/>
    <w:rsid w:val="00077B6E"/>
    <w:rsid w:val="00080D87"/>
    <w:rsid w:val="00083A06"/>
    <w:rsid w:val="00084432"/>
    <w:rsid w:val="00086F85"/>
    <w:rsid w:val="00090CE6"/>
    <w:rsid w:val="000917D8"/>
    <w:rsid w:val="000953E2"/>
    <w:rsid w:val="00096B17"/>
    <w:rsid w:val="00097862"/>
    <w:rsid w:val="000A136C"/>
    <w:rsid w:val="000B5374"/>
    <w:rsid w:val="000C2576"/>
    <w:rsid w:val="000C3E94"/>
    <w:rsid w:val="000C59AB"/>
    <w:rsid w:val="000C60F4"/>
    <w:rsid w:val="000D2A5E"/>
    <w:rsid w:val="000D3CD4"/>
    <w:rsid w:val="000D550A"/>
    <w:rsid w:val="000D7A51"/>
    <w:rsid w:val="000E1994"/>
    <w:rsid w:val="000F6644"/>
    <w:rsid w:val="00104B50"/>
    <w:rsid w:val="00106E79"/>
    <w:rsid w:val="00113AFD"/>
    <w:rsid w:val="00114A12"/>
    <w:rsid w:val="00120CD3"/>
    <w:rsid w:val="001237D0"/>
    <w:rsid w:val="00140DDD"/>
    <w:rsid w:val="00150381"/>
    <w:rsid w:val="00151A0C"/>
    <w:rsid w:val="001553F3"/>
    <w:rsid w:val="00155839"/>
    <w:rsid w:val="0015700A"/>
    <w:rsid w:val="0016079D"/>
    <w:rsid w:val="001625E4"/>
    <w:rsid w:val="00165174"/>
    <w:rsid w:val="00166124"/>
    <w:rsid w:val="001758F1"/>
    <w:rsid w:val="0018508E"/>
    <w:rsid w:val="00191885"/>
    <w:rsid w:val="0019204F"/>
    <w:rsid w:val="001A2FA2"/>
    <w:rsid w:val="001A40F5"/>
    <w:rsid w:val="001A683F"/>
    <w:rsid w:val="001B09D1"/>
    <w:rsid w:val="001B6607"/>
    <w:rsid w:val="001C46F9"/>
    <w:rsid w:val="001C4B3B"/>
    <w:rsid w:val="001C5996"/>
    <w:rsid w:val="001C5F4F"/>
    <w:rsid w:val="001D0F19"/>
    <w:rsid w:val="001D1008"/>
    <w:rsid w:val="001D1D69"/>
    <w:rsid w:val="001D300F"/>
    <w:rsid w:val="001D463E"/>
    <w:rsid w:val="001E1A96"/>
    <w:rsid w:val="001F33B1"/>
    <w:rsid w:val="002013BD"/>
    <w:rsid w:val="00204709"/>
    <w:rsid w:val="00204D95"/>
    <w:rsid w:val="00205896"/>
    <w:rsid w:val="00205B9A"/>
    <w:rsid w:val="0020722C"/>
    <w:rsid w:val="00213605"/>
    <w:rsid w:val="00222A48"/>
    <w:rsid w:val="00225093"/>
    <w:rsid w:val="00226225"/>
    <w:rsid w:val="002409E6"/>
    <w:rsid w:val="00245D31"/>
    <w:rsid w:val="00246654"/>
    <w:rsid w:val="0025342E"/>
    <w:rsid w:val="00254990"/>
    <w:rsid w:val="002579B1"/>
    <w:rsid w:val="0026027B"/>
    <w:rsid w:val="0026759F"/>
    <w:rsid w:val="00272C45"/>
    <w:rsid w:val="00273DA4"/>
    <w:rsid w:val="0027557B"/>
    <w:rsid w:val="002758A3"/>
    <w:rsid w:val="00275B56"/>
    <w:rsid w:val="002760FD"/>
    <w:rsid w:val="00276A7F"/>
    <w:rsid w:val="00277B73"/>
    <w:rsid w:val="00280967"/>
    <w:rsid w:val="00281241"/>
    <w:rsid w:val="002847C8"/>
    <w:rsid w:val="00291E97"/>
    <w:rsid w:val="002A3898"/>
    <w:rsid w:val="002A3902"/>
    <w:rsid w:val="002A3FBB"/>
    <w:rsid w:val="002A7EB6"/>
    <w:rsid w:val="002B2A44"/>
    <w:rsid w:val="002B2B24"/>
    <w:rsid w:val="002B5A69"/>
    <w:rsid w:val="002B727A"/>
    <w:rsid w:val="002C5C2B"/>
    <w:rsid w:val="002D12B0"/>
    <w:rsid w:val="002D1867"/>
    <w:rsid w:val="002D46BB"/>
    <w:rsid w:val="002D7950"/>
    <w:rsid w:val="002E5DB9"/>
    <w:rsid w:val="002F1836"/>
    <w:rsid w:val="002F3A4E"/>
    <w:rsid w:val="002F3A98"/>
    <w:rsid w:val="002F667D"/>
    <w:rsid w:val="0030221B"/>
    <w:rsid w:val="00311B97"/>
    <w:rsid w:val="0031442F"/>
    <w:rsid w:val="00315C9E"/>
    <w:rsid w:val="00317207"/>
    <w:rsid w:val="003219F9"/>
    <w:rsid w:val="00332F38"/>
    <w:rsid w:val="0033553D"/>
    <w:rsid w:val="00337960"/>
    <w:rsid w:val="00345BB9"/>
    <w:rsid w:val="00350A11"/>
    <w:rsid w:val="00352C15"/>
    <w:rsid w:val="00353E96"/>
    <w:rsid w:val="0035769F"/>
    <w:rsid w:val="0036272D"/>
    <w:rsid w:val="00364819"/>
    <w:rsid w:val="003662A4"/>
    <w:rsid w:val="00366388"/>
    <w:rsid w:val="00375610"/>
    <w:rsid w:val="003757A5"/>
    <w:rsid w:val="0038588B"/>
    <w:rsid w:val="00391BC6"/>
    <w:rsid w:val="00394549"/>
    <w:rsid w:val="00394755"/>
    <w:rsid w:val="00396D05"/>
    <w:rsid w:val="003A5E50"/>
    <w:rsid w:val="003B0EBD"/>
    <w:rsid w:val="003B2533"/>
    <w:rsid w:val="003B4338"/>
    <w:rsid w:val="003B4E61"/>
    <w:rsid w:val="003B73CF"/>
    <w:rsid w:val="003B785E"/>
    <w:rsid w:val="003C3E7A"/>
    <w:rsid w:val="003C43D3"/>
    <w:rsid w:val="003C49F0"/>
    <w:rsid w:val="003D13AD"/>
    <w:rsid w:val="003D3D78"/>
    <w:rsid w:val="003D6246"/>
    <w:rsid w:val="003D7E87"/>
    <w:rsid w:val="003E12C3"/>
    <w:rsid w:val="003E4036"/>
    <w:rsid w:val="003F1F73"/>
    <w:rsid w:val="003F227A"/>
    <w:rsid w:val="003F5BD5"/>
    <w:rsid w:val="004027E4"/>
    <w:rsid w:val="004041DD"/>
    <w:rsid w:val="004079BD"/>
    <w:rsid w:val="0041076B"/>
    <w:rsid w:val="00411D98"/>
    <w:rsid w:val="004152EB"/>
    <w:rsid w:val="004175D0"/>
    <w:rsid w:val="00435989"/>
    <w:rsid w:val="004400BB"/>
    <w:rsid w:val="0044059E"/>
    <w:rsid w:val="00440A53"/>
    <w:rsid w:val="004412C0"/>
    <w:rsid w:val="00443613"/>
    <w:rsid w:val="00443BB0"/>
    <w:rsid w:val="004460E9"/>
    <w:rsid w:val="004474FB"/>
    <w:rsid w:val="004506D4"/>
    <w:rsid w:val="0045322C"/>
    <w:rsid w:val="00456FCD"/>
    <w:rsid w:val="00460F71"/>
    <w:rsid w:val="00461C2A"/>
    <w:rsid w:val="004658FF"/>
    <w:rsid w:val="00466E59"/>
    <w:rsid w:val="00467590"/>
    <w:rsid w:val="00467DDE"/>
    <w:rsid w:val="00477A2C"/>
    <w:rsid w:val="00485BDB"/>
    <w:rsid w:val="00491207"/>
    <w:rsid w:val="00491664"/>
    <w:rsid w:val="00491905"/>
    <w:rsid w:val="00492C2E"/>
    <w:rsid w:val="00495BAD"/>
    <w:rsid w:val="004B3125"/>
    <w:rsid w:val="004B4500"/>
    <w:rsid w:val="004B5FB2"/>
    <w:rsid w:val="004B64F5"/>
    <w:rsid w:val="004B7A2D"/>
    <w:rsid w:val="004C26C1"/>
    <w:rsid w:val="004C377E"/>
    <w:rsid w:val="004C5239"/>
    <w:rsid w:val="004C5924"/>
    <w:rsid w:val="004D2271"/>
    <w:rsid w:val="004D3F6C"/>
    <w:rsid w:val="004E0AF3"/>
    <w:rsid w:val="004E1599"/>
    <w:rsid w:val="004E2097"/>
    <w:rsid w:val="004E7956"/>
    <w:rsid w:val="004F42EC"/>
    <w:rsid w:val="005010E8"/>
    <w:rsid w:val="00503609"/>
    <w:rsid w:val="005053FB"/>
    <w:rsid w:val="00511EBA"/>
    <w:rsid w:val="00513A9B"/>
    <w:rsid w:val="00514B83"/>
    <w:rsid w:val="005173C8"/>
    <w:rsid w:val="005215F3"/>
    <w:rsid w:val="00530B73"/>
    <w:rsid w:val="00531252"/>
    <w:rsid w:val="0053510D"/>
    <w:rsid w:val="005405EF"/>
    <w:rsid w:val="005526DB"/>
    <w:rsid w:val="005555DE"/>
    <w:rsid w:val="005573F7"/>
    <w:rsid w:val="0056001C"/>
    <w:rsid w:val="00560CFB"/>
    <w:rsid w:val="00563175"/>
    <w:rsid w:val="00572293"/>
    <w:rsid w:val="00576D00"/>
    <w:rsid w:val="00582AFE"/>
    <w:rsid w:val="00584E05"/>
    <w:rsid w:val="00584FE1"/>
    <w:rsid w:val="0059071A"/>
    <w:rsid w:val="00592F60"/>
    <w:rsid w:val="00593071"/>
    <w:rsid w:val="005A70F5"/>
    <w:rsid w:val="005C07BC"/>
    <w:rsid w:val="005C484A"/>
    <w:rsid w:val="005C63FD"/>
    <w:rsid w:val="005D28B9"/>
    <w:rsid w:val="005D30CB"/>
    <w:rsid w:val="005D4B03"/>
    <w:rsid w:val="005D6C4C"/>
    <w:rsid w:val="005D752B"/>
    <w:rsid w:val="005F5FB9"/>
    <w:rsid w:val="00604512"/>
    <w:rsid w:val="00604BA3"/>
    <w:rsid w:val="00605399"/>
    <w:rsid w:val="00605779"/>
    <w:rsid w:val="00605C0C"/>
    <w:rsid w:val="00605D33"/>
    <w:rsid w:val="00611E27"/>
    <w:rsid w:val="0061483A"/>
    <w:rsid w:val="006470B5"/>
    <w:rsid w:val="006502C7"/>
    <w:rsid w:val="00650C2D"/>
    <w:rsid w:val="00652CC3"/>
    <w:rsid w:val="00656E56"/>
    <w:rsid w:val="00660363"/>
    <w:rsid w:val="00661BE4"/>
    <w:rsid w:val="006630C7"/>
    <w:rsid w:val="00663AE6"/>
    <w:rsid w:val="006734EE"/>
    <w:rsid w:val="00677AC0"/>
    <w:rsid w:val="00684867"/>
    <w:rsid w:val="00693FA3"/>
    <w:rsid w:val="00696E39"/>
    <w:rsid w:val="006A4E57"/>
    <w:rsid w:val="006A751C"/>
    <w:rsid w:val="006B07A6"/>
    <w:rsid w:val="006B0AAA"/>
    <w:rsid w:val="006B3C1E"/>
    <w:rsid w:val="006B61F5"/>
    <w:rsid w:val="006C0BCA"/>
    <w:rsid w:val="006D3EEE"/>
    <w:rsid w:val="006D42AA"/>
    <w:rsid w:val="006D7BEF"/>
    <w:rsid w:val="006E2EE8"/>
    <w:rsid w:val="006E3770"/>
    <w:rsid w:val="006E6681"/>
    <w:rsid w:val="006E6CBA"/>
    <w:rsid w:val="006E77DA"/>
    <w:rsid w:val="006F3D0C"/>
    <w:rsid w:val="006F44AF"/>
    <w:rsid w:val="006F5DEC"/>
    <w:rsid w:val="006F679D"/>
    <w:rsid w:val="00702A6D"/>
    <w:rsid w:val="0071254C"/>
    <w:rsid w:val="00716E18"/>
    <w:rsid w:val="007248A5"/>
    <w:rsid w:val="00731ABE"/>
    <w:rsid w:val="007359A4"/>
    <w:rsid w:val="00740DCF"/>
    <w:rsid w:val="00744EDF"/>
    <w:rsid w:val="0074744E"/>
    <w:rsid w:val="007533D3"/>
    <w:rsid w:val="00753D5B"/>
    <w:rsid w:val="007559AF"/>
    <w:rsid w:val="007608D2"/>
    <w:rsid w:val="00787239"/>
    <w:rsid w:val="0078797D"/>
    <w:rsid w:val="007935D3"/>
    <w:rsid w:val="0079406D"/>
    <w:rsid w:val="00796D49"/>
    <w:rsid w:val="007A0A26"/>
    <w:rsid w:val="007A1415"/>
    <w:rsid w:val="007A14D0"/>
    <w:rsid w:val="007A40E1"/>
    <w:rsid w:val="007A6FF2"/>
    <w:rsid w:val="007B3531"/>
    <w:rsid w:val="007B5690"/>
    <w:rsid w:val="007B5E79"/>
    <w:rsid w:val="007C1624"/>
    <w:rsid w:val="007C5F1A"/>
    <w:rsid w:val="007D000B"/>
    <w:rsid w:val="007D3DA0"/>
    <w:rsid w:val="007E4643"/>
    <w:rsid w:val="007E76B2"/>
    <w:rsid w:val="007F345D"/>
    <w:rsid w:val="007F41DB"/>
    <w:rsid w:val="0080023F"/>
    <w:rsid w:val="008034A5"/>
    <w:rsid w:val="0081478D"/>
    <w:rsid w:val="0081663B"/>
    <w:rsid w:val="00820117"/>
    <w:rsid w:val="008202E0"/>
    <w:rsid w:val="00824BD3"/>
    <w:rsid w:val="0082633B"/>
    <w:rsid w:val="00832114"/>
    <w:rsid w:val="008325CD"/>
    <w:rsid w:val="00832DCC"/>
    <w:rsid w:val="008356A5"/>
    <w:rsid w:val="00835A55"/>
    <w:rsid w:val="008361B6"/>
    <w:rsid w:val="008375A5"/>
    <w:rsid w:val="00842567"/>
    <w:rsid w:val="00842765"/>
    <w:rsid w:val="008506B7"/>
    <w:rsid w:val="00856287"/>
    <w:rsid w:val="00857A7C"/>
    <w:rsid w:val="00862B42"/>
    <w:rsid w:val="00870137"/>
    <w:rsid w:val="00875D7B"/>
    <w:rsid w:val="00876417"/>
    <w:rsid w:val="008837D1"/>
    <w:rsid w:val="0088419B"/>
    <w:rsid w:val="00885B4D"/>
    <w:rsid w:val="008932A5"/>
    <w:rsid w:val="00895363"/>
    <w:rsid w:val="008954CC"/>
    <w:rsid w:val="008A0F06"/>
    <w:rsid w:val="008A7B80"/>
    <w:rsid w:val="008B26A1"/>
    <w:rsid w:val="008C513F"/>
    <w:rsid w:val="008C6CCC"/>
    <w:rsid w:val="008C6EB4"/>
    <w:rsid w:val="008D0AC9"/>
    <w:rsid w:val="008E4E8F"/>
    <w:rsid w:val="008E7FF1"/>
    <w:rsid w:val="008F18B2"/>
    <w:rsid w:val="008F35A9"/>
    <w:rsid w:val="008F69C4"/>
    <w:rsid w:val="008F6BEF"/>
    <w:rsid w:val="008F7642"/>
    <w:rsid w:val="00900063"/>
    <w:rsid w:val="009056B2"/>
    <w:rsid w:val="009139CC"/>
    <w:rsid w:val="00913C69"/>
    <w:rsid w:val="0092092B"/>
    <w:rsid w:val="0092253C"/>
    <w:rsid w:val="00925811"/>
    <w:rsid w:val="00926978"/>
    <w:rsid w:val="0093753E"/>
    <w:rsid w:val="009406ED"/>
    <w:rsid w:val="00942493"/>
    <w:rsid w:val="00945EE1"/>
    <w:rsid w:val="0094714C"/>
    <w:rsid w:val="00950142"/>
    <w:rsid w:val="009542EA"/>
    <w:rsid w:val="00964343"/>
    <w:rsid w:val="00965ED2"/>
    <w:rsid w:val="00966BFC"/>
    <w:rsid w:val="00972147"/>
    <w:rsid w:val="00972AEC"/>
    <w:rsid w:val="0097388C"/>
    <w:rsid w:val="0098471A"/>
    <w:rsid w:val="009A1E4C"/>
    <w:rsid w:val="009B6C43"/>
    <w:rsid w:val="009C3C38"/>
    <w:rsid w:val="009D172B"/>
    <w:rsid w:val="009D2374"/>
    <w:rsid w:val="009D58EE"/>
    <w:rsid w:val="009E14BF"/>
    <w:rsid w:val="009E1C21"/>
    <w:rsid w:val="009E2653"/>
    <w:rsid w:val="009E5428"/>
    <w:rsid w:val="009E5A64"/>
    <w:rsid w:val="009F221B"/>
    <w:rsid w:val="009F5AD6"/>
    <w:rsid w:val="00A0415C"/>
    <w:rsid w:val="00A069A0"/>
    <w:rsid w:val="00A132D1"/>
    <w:rsid w:val="00A13690"/>
    <w:rsid w:val="00A16F41"/>
    <w:rsid w:val="00A22930"/>
    <w:rsid w:val="00A23B3B"/>
    <w:rsid w:val="00A2448D"/>
    <w:rsid w:val="00A37417"/>
    <w:rsid w:val="00A51C9A"/>
    <w:rsid w:val="00A52D86"/>
    <w:rsid w:val="00A55DFD"/>
    <w:rsid w:val="00A56C61"/>
    <w:rsid w:val="00A6523F"/>
    <w:rsid w:val="00A6538C"/>
    <w:rsid w:val="00A70EFF"/>
    <w:rsid w:val="00A772B1"/>
    <w:rsid w:val="00A80A8C"/>
    <w:rsid w:val="00A81BB5"/>
    <w:rsid w:val="00A86575"/>
    <w:rsid w:val="00A86D32"/>
    <w:rsid w:val="00A95C93"/>
    <w:rsid w:val="00AA08C9"/>
    <w:rsid w:val="00AA116E"/>
    <w:rsid w:val="00AA472A"/>
    <w:rsid w:val="00AC3350"/>
    <w:rsid w:val="00AC3A46"/>
    <w:rsid w:val="00AD3B60"/>
    <w:rsid w:val="00AD5B63"/>
    <w:rsid w:val="00AD78CB"/>
    <w:rsid w:val="00AE0948"/>
    <w:rsid w:val="00AE1396"/>
    <w:rsid w:val="00AE3A1E"/>
    <w:rsid w:val="00AE6637"/>
    <w:rsid w:val="00AE6D73"/>
    <w:rsid w:val="00AE7D54"/>
    <w:rsid w:val="00AF1BED"/>
    <w:rsid w:val="00AF564E"/>
    <w:rsid w:val="00AF673E"/>
    <w:rsid w:val="00AF7750"/>
    <w:rsid w:val="00AF79E7"/>
    <w:rsid w:val="00B002C8"/>
    <w:rsid w:val="00B00BC2"/>
    <w:rsid w:val="00B034CB"/>
    <w:rsid w:val="00B12901"/>
    <w:rsid w:val="00B23A64"/>
    <w:rsid w:val="00B26D75"/>
    <w:rsid w:val="00B35247"/>
    <w:rsid w:val="00B5073F"/>
    <w:rsid w:val="00B50C71"/>
    <w:rsid w:val="00B51BB0"/>
    <w:rsid w:val="00B524A6"/>
    <w:rsid w:val="00B55426"/>
    <w:rsid w:val="00B6126E"/>
    <w:rsid w:val="00B7103E"/>
    <w:rsid w:val="00B715B4"/>
    <w:rsid w:val="00B72E05"/>
    <w:rsid w:val="00B85455"/>
    <w:rsid w:val="00B86484"/>
    <w:rsid w:val="00B92D96"/>
    <w:rsid w:val="00B93ABD"/>
    <w:rsid w:val="00B9502F"/>
    <w:rsid w:val="00BA0E75"/>
    <w:rsid w:val="00BA12C9"/>
    <w:rsid w:val="00BA14DE"/>
    <w:rsid w:val="00BA2FB8"/>
    <w:rsid w:val="00BA4E0B"/>
    <w:rsid w:val="00BA584A"/>
    <w:rsid w:val="00BA6DD9"/>
    <w:rsid w:val="00BA7783"/>
    <w:rsid w:val="00BB4655"/>
    <w:rsid w:val="00BB7CE9"/>
    <w:rsid w:val="00BC20F0"/>
    <w:rsid w:val="00BC64EA"/>
    <w:rsid w:val="00BD0C1C"/>
    <w:rsid w:val="00BD2B35"/>
    <w:rsid w:val="00BD5808"/>
    <w:rsid w:val="00BE16F8"/>
    <w:rsid w:val="00BF4979"/>
    <w:rsid w:val="00BF5ACB"/>
    <w:rsid w:val="00C06FC8"/>
    <w:rsid w:val="00C124E5"/>
    <w:rsid w:val="00C20BBD"/>
    <w:rsid w:val="00C22A2F"/>
    <w:rsid w:val="00C23C77"/>
    <w:rsid w:val="00C2481B"/>
    <w:rsid w:val="00C27EB1"/>
    <w:rsid w:val="00C3143E"/>
    <w:rsid w:val="00C3315A"/>
    <w:rsid w:val="00C340EA"/>
    <w:rsid w:val="00C343B7"/>
    <w:rsid w:val="00C34785"/>
    <w:rsid w:val="00C37096"/>
    <w:rsid w:val="00C3725F"/>
    <w:rsid w:val="00C37F8B"/>
    <w:rsid w:val="00C42156"/>
    <w:rsid w:val="00C47AE5"/>
    <w:rsid w:val="00C507AA"/>
    <w:rsid w:val="00C5198D"/>
    <w:rsid w:val="00C54202"/>
    <w:rsid w:val="00C64D23"/>
    <w:rsid w:val="00C67750"/>
    <w:rsid w:val="00C82D21"/>
    <w:rsid w:val="00C91C6A"/>
    <w:rsid w:val="00C9588F"/>
    <w:rsid w:val="00CA0E9B"/>
    <w:rsid w:val="00CA1848"/>
    <w:rsid w:val="00CA3FF4"/>
    <w:rsid w:val="00CC1E47"/>
    <w:rsid w:val="00CC3309"/>
    <w:rsid w:val="00CD2074"/>
    <w:rsid w:val="00CD5524"/>
    <w:rsid w:val="00CF09EF"/>
    <w:rsid w:val="00CF3A9B"/>
    <w:rsid w:val="00CF3AF8"/>
    <w:rsid w:val="00CF41DA"/>
    <w:rsid w:val="00CF48F7"/>
    <w:rsid w:val="00CF7593"/>
    <w:rsid w:val="00D0709F"/>
    <w:rsid w:val="00D101B1"/>
    <w:rsid w:val="00D22736"/>
    <w:rsid w:val="00D2354F"/>
    <w:rsid w:val="00D43C25"/>
    <w:rsid w:val="00D44F20"/>
    <w:rsid w:val="00D46FAF"/>
    <w:rsid w:val="00D47E42"/>
    <w:rsid w:val="00D53F4B"/>
    <w:rsid w:val="00D5423B"/>
    <w:rsid w:val="00D55433"/>
    <w:rsid w:val="00D648A8"/>
    <w:rsid w:val="00D67022"/>
    <w:rsid w:val="00D81889"/>
    <w:rsid w:val="00D90041"/>
    <w:rsid w:val="00D912D2"/>
    <w:rsid w:val="00D967E5"/>
    <w:rsid w:val="00DA029D"/>
    <w:rsid w:val="00DA7D52"/>
    <w:rsid w:val="00DC3238"/>
    <w:rsid w:val="00DC4644"/>
    <w:rsid w:val="00DC5FB1"/>
    <w:rsid w:val="00DD2E71"/>
    <w:rsid w:val="00DD4E78"/>
    <w:rsid w:val="00DE16D1"/>
    <w:rsid w:val="00DE3D68"/>
    <w:rsid w:val="00DE3E2F"/>
    <w:rsid w:val="00DE45A9"/>
    <w:rsid w:val="00DE555B"/>
    <w:rsid w:val="00DF61DF"/>
    <w:rsid w:val="00DF777C"/>
    <w:rsid w:val="00E0108B"/>
    <w:rsid w:val="00E06E5F"/>
    <w:rsid w:val="00E129AA"/>
    <w:rsid w:val="00E13E4D"/>
    <w:rsid w:val="00E14652"/>
    <w:rsid w:val="00E17B14"/>
    <w:rsid w:val="00E22779"/>
    <w:rsid w:val="00E26C89"/>
    <w:rsid w:val="00E30125"/>
    <w:rsid w:val="00E36FC0"/>
    <w:rsid w:val="00E40A54"/>
    <w:rsid w:val="00E45ED3"/>
    <w:rsid w:val="00E51E82"/>
    <w:rsid w:val="00E53158"/>
    <w:rsid w:val="00E53D19"/>
    <w:rsid w:val="00E7213E"/>
    <w:rsid w:val="00E76011"/>
    <w:rsid w:val="00E77DE5"/>
    <w:rsid w:val="00E806C1"/>
    <w:rsid w:val="00E95173"/>
    <w:rsid w:val="00E96A32"/>
    <w:rsid w:val="00EA7EFE"/>
    <w:rsid w:val="00EB3045"/>
    <w:rsid w:val="00EC5A9E"/>
    <w:rsid w:val="00EE0C34"/>
    <w:rsid w:val="00EE27DC"/>
    <w:rsid w:val="00EE5655"/>
    <w:rsid w:val="00EE63C0"/>
    <w:rsid w:val="00EF7BC8"/>
    <w:rsid w:val="00F00CBF"/>
    <w:rsid w:val="00F033F7"/>
    <w:rsid w:val="00F07C65"/>
    <w:rsid w:val="00F162B1"/>
    <w:rsid w:val="00F237EC"/>
    <w:rsid w:val="00F255BB"/>
    <w:rsid w:val="00F25BC5"/>
    <w:rsid w:val="00F27A2F"/>
    <w:rsid w:val="00F309A2"/>
    <w:rsid w:val="00F31F4F"/>
    <w:rsid w:val="00F327E8"/>
    <w:rsid w:val="00F3283E"/>
    <w:rsid w:val="00F35DB3"/>
    <w:rsid w:val="00F36BE5"/>
    <w:rsid w:val="00F379EF"/>
    <w:rsid w:val="00F42DA3"/>
    <w:rsid w:val="00F51D54"/>
    <w:rsid w:val="00F53027"/>
    <w:rsid w:val="00F55A52"/>
    <w:rsid w:val="00F63918"/>
    <w:rsid w:val="00F64B37"/>
    <w:rsid w:val="00F665F9"/>
    <w:rsid w:val="00F715A1"/>
    <w:rsid w:val="00F732F8"/>
    <w:rsid w:val="00F75FBA"/>
    <w:rsid w:val="00F76E9C"/>
    <w:rsid w:val="00F801D2"/>
    <w:rsid w:val="00F82C70"/>
    <w:rsid w:val="00F90336"/>
    <w:rsid w:val="00F9276B"/>
    <w:rsid w:val="00F9375A"/>
    <w:rsid w:val="00F959A5"/>
    <w:rsid w:val="00FA6697"/>
    <w:rsid w:val="00FB1194"/>
    <w:rsid w:val="00FB1D9A"/>
    <w:rsid w:val="00FB5404"/>
    <w:rsid w:val="00FC2D8D"/>
    <w:rsid w:val="00FC3651"/>
    <w:rsid w:val="00FC50E7"/>
    <w:rsid w:val="00FD5745"/>
    <w:rsid w:val="00FE1187"/>
    <w:rsid w:val="00FE1381"/>
    <w:rsid w:val="00FE5A39"/>
    <w:rsid w:val="00FE6898"/>
    <w:rsid w:val="00FF10A3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875D7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4027E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sid w:val="004027E4"/>
    <w:pPr>
      <w:pBdr>
        <w:bottom w:val="single" w:sz="12" w:space="1" w:color="auto"/>
      </w:pBdr>
      <w:jc w:val="center"/>
    </w:pPr>
    <w:rPr>
      <w:rFonts w:ascii="Arial Armenian" w:hAnsi="Arial Armenian"/>
    </w:rPr>
  </w:style>
  <w:style w:type="paragraph" w:styleId="BodyText3">
    <w:name w:val="Body Text 3"/>
    <w:basedOn w:val="Normal"/>
    <w:rsid w:val="004027E4"/>
    <w:pPr>
      <w:jc w:val="both"/>
    </w:pPr>
    <w:rPr>
      <w:rFonts w:ascii="Arial Armenian" w:hAnsi="Arial Armenian"/>
      <w:sz w:val="22"/>
    </w:rPr>
  </w:style>
  <w:style w:type="paragraph" w:styleId="ListParagraph">
    <w:name w:val="List Paragraph"/>
    <w:basedOn w:val="Normal"/>
    <w:qFormat/>
    <w:rsid w:val="004027E4"/>
    <w:pPr>
      <w:spacing w:line="360" w:lineRule="auto"/>
      <w:ind w:left="720"/>
      <w:contextualSpacing/>
      <w:jc w:val="both"/>
    </w:pPr>
    <w:rPr>
      <w:rFonts w:ascii="Times Armenian" w:eastAsia="Calibri" w:hAnsi="Times Armenian"/>
      <w:sz w:val="22"/>
      <w:szCs w:val="22"/>
    </w:rPr>
  </w:style>
  <w:style w:type="paragraph" w:customStyle="1" w:styleId="Char">
    <w:name w:val="Char"/>
    <w:basedOn w:val="Normal"/>
    <w:rsid w:val="004027E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1A683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75D7B"/>
    <w:pPr>
      <w:spacing w:after="120"/>
      <w:ind w:left="283"/>
    </w:pPr>
    <w:rPr>
      <w:rFonts w:ascii="Times Armenian" w:hAnsi="Times Armenian"/>
      <w:szCs w:val="20"/>
      <w:lang w:eastAsia="ru-RU"/>
    </w:rPr>
  </w:style>
  <w:style w:type="paragraph" w:styleId="BodyTextIndent2">
    <w:name w:val="Body Text Indent 2"/>
    <w:basedOn w:val="Normal"/>
    <w:rsid w:val="00875D7B"/>
    <w:pPr>
      <w:spacing w:after="120" w:line="480" w:lineRule="auto"/>
      <w:ind w:left="283"/>
    </w:pPr>
    <w:rPr>
      <w:rFonts w:ascii="Times Armenian" w:hAnsi="Times Armenian"/>
      <w:szCs w:val="20"/>
      <w:lang w:eastAsia="ru-RU"/>
    </w:rPr>
  </w:style>
  <w:style w:type="table" w:styleId="TableGrid">
    <w:name w:val="Table Grid"/>
    <w:basedOn w:val="TableNormal"/>
    <w:rsid w:val="00A86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491664"/>
    <w:pPr>
      <w:spacing w:after="120"/>
      <w:ind w:left="283"/>
    </w:pPr>
    <w:rPr>
      <w:sz w:val="16"/>
      <w:szCs w:val="16"/>
    </w:rPr>
  </w:style>
  <w:style w:type="character" w:customStyle="1" w:styleId="FontStyle165">
    <w:name w:val="Font Style165"/>
    <w:rsid w:val="00491664"/>
    <w:rPr>
      <w:rFonts w:ascii="Sylfaen" w:hAnsi="Sylfaen" w:cs="Sylfaen"/>
      <w:sz w:val="18"/>
      <w:szCs w:val="18"/>
    </w:rPr>
  </w:style>
  <w:style w:type="paragraph" w:customStyle="1" w:styleId="Char0">
    <w:name w:val="Char"/>
    <w:basedOn w:val="Normal"/>
    <w:locked/>
    <w:rsid w:val="000D550A"/>
    <w:pPr>
      <w:spacing w:after="160"/>
    </w:pPr>
    <w:rPr>
      <w:rFonts w:ascii="Verdana" w:eastAsia="Batang" w:hAnsi="Verdana" w:cs="Verdana"/>
      <w:sz w:val="20"/>
      <w:szCs w:val="20"/>
    </w:rPr>
  </w:style>
  <w:style w:type="character" w:customStyle="1" w:styleId="apple-converted-space">
    <w:name w:val="apple-converted-space"/>
    <w:rsid w:val="00F64B37"/>
  </w:style>
  <w:style w:type="character" w:styleId="Strong">
    <w:name w:val="Strong"/>
    <w:qFormat/>
    <w:rsid w:val="00BD0C1C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8837D1"/>
    <w:pPr>
      <w:spacing w:before="100" w:beforeAutospacing="1" w:after="100" w:afterAutospacing="1"/>
    </w:pPr>
    <w:rPr>
      <w:lang w:val="en-GB" w:eastAsia="en-GB"/>
    </w:rPr>
  </w:style>
  <w:style w:type="character" w:customStyle="1" w:styleId="normChar">
    <w:name w:val="norm Char"/>
    <w:link w:val="norm"/>
    <w:locked/>
    <w:rsid w:val="000F6644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0F664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locked/>
    <w:rsid w:val="000F6644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0F6644"/>
    <w:pPr>
      <w:jc w:val="center"/>
    </w:pPr>
    <w:rPr>
      <w:rFonts w:ascii="Arial Armenian" w:hAnsi="Arial Armenian"/>
      <w:sz w:val="22"/>
      <w:szCs w:val="20"/>
      <w:lang w:eastAsia="ru-RU"/>
    </w:rPr>
  </w:style>
  <w:style w:type="paragraph" w:styleId="Header">
    <w:name w:val="header"/>
    <w:basedOn w:val="Normal"/>
    <w:link w:val="HeaderChar"/>
    <w:rsid w:val="00AE1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1396"/>
    <w:rPr>
      <w:sz w:val="24"/>
      <w:szCs w:val="24"/>
    </w:rPr>
  </w:style>
  <w:style w:type="paragraph" w:styleId="Footer">
    <w:name w:val="footer"/>
    <w:basedOn w:val="Normal"/>
    <w:link w:val="FooterChar"/>
    <w:rsid w:val="00AE1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13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875D7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4027E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rsid w:val="004027E4"/>
    <w:pPr>
      <w:pBdr>
        <w:bottom w:val="single" w:sz="12" w:space="1" w:color="auto"/>
      </w:pBdr>
      <w:jc w:val="center"/>
    </w:pPr>
    <w:rPr>
      <w:rFonts w:ascii="Arial Armenian" w:hAnsi="Arial Armenian"/>
    </w:rPr>
  </w:style>
  <w:style w:type="paragraph" w:styleId="BodyText3">
    <w:name w:val="Body Text 3"/>
    <w:basedOn w:val="Normal"/>
    <w:rsid w:val="004027E4"/>
    <w:pPr>
      <w:jc w:val="both"/>
    </w:pPr>
    <w:rPr>
      <w:rFonts w:ascii="Arial Armenian" w:hAnsi="Arial Armenian"/>
      <w:sz w:val="22"/>
    </w:rPr>
  </w:style>
  <w:style w:type="paragraph" w:styleId="ListParagraph">
    <w:name w:val="List Paragraph"/>
    <w:basedOn w:val="Normal"/>
    <w:qFormat/>
    <w:rsid w:val="004027E4"/>
    <w:pPr>
      <w:spacing w:line="360" w:lineRule="auto"/>
      <w:ind w:left="720"/>
      <w:contextualSpacing/>
      <w:jc w:val="both"/>
    </w:pPr>
    <w:rPr>
      <w:rFonts w:ascii="Times Armenian" w:eastAsia="Calibri" w:hAnsi="Times Armenian"/>
      <w:sz w:val="22"/>
      <w:szCs w:val="22"/>
    </w:rPr>
  </w:style>
  <w:style w:type="paragraph" w:customStyle="1" w:styleId="Char">
    <w:name w:val="Char"/>
    <w:basedOn w:val="Normal"/>
    <w:rsid w:val="004027E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1A683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75D7B"/>
    <w:pPr>
      <w:spacing w:after="120"/>
      <w:ind w:left="283"/>
    </w:pPr>
    <w:rPr>
      <w:rFonts w:ascii="Times Armenian" w:hAnsi="Times Armenian"/>
      <w:szCs w:val="20"/>
      <w:lang w:eastAsia="ru-RU"/>
    </w:rPr>
  </w:style>
  <w:style w:type="paragraph" w:styleId="BodyTextIndent2">
    <w:name w:val="Body Text Indent 2"/>
    <w:basedOn w:val="Normal"/>
    <w:rsid w:val="00875D7B"/>
    <w:pPr>
      <w:spacing w:after="120" w:line="480" w:lineRule="auto"/>
      <w:ind w:left="283"/>
    </w:pPr>
    <w:rPr>
      <w:rFonts w:ascii="Times Armenian" w:hAnsi="Times Armenian"/>
      <w:szCs w:val="20"/>
      <w:lang w:eastAsia="ru-RU"/>
    </w:rPr>
  </w:style>
  <w:style w:type="table" w:styleId="TableGrid">
    <w:name w:val="Table Grid"/>
    <w:basedOn w:val="TableNormal"/>
    <w:rsid w:val="00A86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491664"/>
    <w:pPr>
      <w:spacing w:after="120"/>
      <w:ind w:left="283"/>
    </w:pPr>
    <w:rPr>
      <w:sz w:val="16"/>
      <w:szCs w:val="16"/>
    </w:rPr>
  </w:style>
  <w:style w:type="character" w:customStyle="1" w:styleId="FontStyle165">
    <w:name w:val="Font Style165"/>
    <w:rsid w:val="00491664"/>
    <w:rPr>
      <w:rFonts w:ascii="Sylfaen" w:hAnsi="Sylfaen" w:cs="Sylfaen"/>
      <w:sz w:val="18"/>
      <w:szCs w:val="18"/>
    </w:rPr>
  </w:style>
  <w:style w:type="paragraph" w:customStyle="1" w:styleId="Char0">
    <w:name w:val="Char"/>
    <w:basedOn w:val="Normal"/>
    <w:locked/>
    <w:rsid w:val="000D550A"/>
    <w:pPr>
      <w:spacing w:after="160"/>
    </w:pPr>
    <w:rPr>
      <w:rFonts w:ascii="Verdana" w:eastAsia="Batang" w:hAnsi="Verdana" w:cs="Verdana"/>
      <w:sz w:val="20"/>
      <w:szCs w:val="20"/>
    </w:rPr>
  </w:style>
  <w:style w:type="character" w:customStyle="1" w:styleId="apple-converted-space">
    <w:name w:val="apple-converted-space"/>
    <w:rsid w:val="00F64B37"/>
  </w:style>
  <w:style w:type="character" w:styleId="Strong">
    <w:name w:val="Strong"/>
    <w:qFormat/>
    <w:rsid w:val="00BD0C1C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8837D1"/>
    <w:pPr>
      <w:spacing w:before="100" w:beforeAutospacing="1" w:after="100" w:afterAutospacing="1"/>
    </w:pPr>
    <w:rPr>
      <w:lang w:val="en-GB" w:eastAsia="en-GB"/>
    </w:rPr>
  </w:style>
  <w:style w:type="character" w:customStyle="1" w:styleId="normChar">
    <w:name w:val="norm Char"/>
    <w:link w:val="norm"/>
    <w:locked/>
    <w:rsid w:val="000F6644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0F664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locked/>
    <w:rsid w:val="000F6644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rsid w:val="000F6644"/>
    <w:pPr>
      <w:jc w:val="center"/>
    </w:pPr>
    <w:rPr>
      <w:rFonts w:ascii="Arial Armenian" w:hAnsi="Arial Armenian"/>
      <w:sz w:val="22"/>
      <w:szCs w:val="20"/>
      <w:lang w:eastAsia="ru-RU"/>
    </w:rPr>
  </w:style>
  <w:style w:type="paragraph" w:styleId="Header">
    <w:name w:val="header"/>
    <w:basedOn w:val="Normal"/>
    <w:link w:val="HeaderChar"/>
    <w:rsid w:val="00AE1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1396"/>
    <w:rPr>
      <w:sz w:val="24"/>
      <w:szCs w:val="24"/>
    </w:rPr>
  </w:style>
  <w:style w:type="paragraph" w:styleId="Footer">
    <w:name w:val="footer"/>
    <w:basedOn w:val="Normal"/>
    <w:link w:val="FooterChar"/>
    <w:rsid w:val="00AE1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13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01EB-A14C-45A5-BDEC-84A65D84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äºî²Î²Ü Î²è²ì²ðØ²Ü Ø²ðØÆÜÜºðÆÜ</vt:lpstr>
      <vt:lpstr>ÐÐ äºî²Î²Ü Î²è²ì²ðØ²Ü Ø²ðØÆÜÜºðÆÜ</vt:lpstr>
    </vt:vector>
  </TitlesOfParts>
  <Company>MFE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äºî²Î²Ü Î²è²ì²ðØ²Ü Ø²ðØÆÜÜºðÆÜ</dc:title>
  <dc:creator>David Hambardzumyan</dc:creator>
  <cp:keywords>https://mul2-taxservice.gov.am/tasks/878376/oneclick/Voroshum_operator_sahmanelu_masin.docx?token=655285dfb593e25599b519ebfcad33c7</cp:keywords>
  <cp:lastModifiedBy>Irina Vardanyan</cp:lastModifiedBy>
  <cp:revision>3</cp:revision>
  <cp:lastPrinted>2020-11-23T13:21:00Z</cp:lastPrinted>
  <dcterms:created xsi:type="dcterms:W3CDTF">2020-11-30T13:20:00Z</dcterms:created>
  <dcterms:modified xsi:type="dcterms:W3CDTF">2020-12-10T10:56:00Z</dcterms:modified>
</cp:coreProperties>
</file>