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4E" w:rsidRDefault="004D134E" w:rsidP="002A6D7B">
      <w:pPr>
        <w:tabs>
          <w:tab w:val="left" w:pos="1350"/>
        </w:tabs>
        <w:spacing w:before="100" w:beforeAutospacing="1"/>
        <w:ind w:right="556"/>
        <w:jc w:val="both"/>
        <w:rPr>
          <w:rFonts w:ascii="GHEA Grapalat" w:hAnsi="GHEA Grapalat"/>
          <w:b/>
          <w:color w:val="000000"/>
          <w:sz w:val="24"/>
          <w:szCs w:val="24"/>
          <w:shd w:val="clear" w:color="auto" w:fill="FFFFFF"/>
        </w:rPr>
      </w:pPr>
    </w:p>
    <w:p w:rsidR="004D134E" w:rsidRPr="002A6D7B" w:rsidRDefault="004D134E" w:rsidP="002A6D7B">
      <w:pPr>
        <w:autoSpaceDE w:val="0"/>
        <w:autoSpaceDN w:val="0"/>
        <w:adjustRightInd w:val="0"/>
        <w:spacing w:before="100" w:beforeAutospacing="1"/>
        <w:ind w:left="-272" w:right="556" w:firstLine="539"/>
        <w:jc w:val="right"/>
        <w:rPr>
          <w:rFonts w:ascii="GHEA Grapalat" w:hAnsi="GHEA Grapalat"/>
          <w:b/>
          <w:color w:val="000000"/>
          <w:sz w:val="24"/>
          <w:szCs w:val="24"/>
          <w:u w:val="single"/>
          <w:shd w:val="clear" w:color="auto" w:fill="FFFFFF"/>
        </w:rPr>
      </w:pPr>
      <w:r w:rsidRPr="002A6D7B">
        <w:rPr>
          <w:rFonts w:ascii="GHEA Grapalat" w:hAnsi="GHEA Grapalat"/>
          <w:b/>
          <w:color w:val="000000"/>
          <w:sz w:val="24"/>
          <w:szCs w:val="24"/>
          <w:u w:val="single"/>
          <w:shd w:val="clear" w:color="auto" w:fill="FFFFFF"/>
        </w:rPr>
        <w:t>ՆԱԽԱԳԻԾ</w:t>
      </w:r>
    </w:p>
    <w:p w:rsidR="004D134E" w:rsidRPr="004D134E" w:rsidRDefault="004D134E" w:rsidP="00E803B1">
      <w:pPr>
        <w:shd w:val="clear" w:color="auto" w:fill="FFFFFF"/>
        <w:spacing w:before="100" w:beforeAutospacing="1"/>
        <w:ind w:left="-272" w:right="556" w:firstLine="539"/>
        <w:jc w:val="center"/>
        <w:rPr>
          <w:rFonts w:ascii="GHEA Grapalat" w:hAnsi="GHEA Grapalat"/>
          <w:b/>
          <w:color w:val="000000"/>
          <w:sz w:val="24"/>
          <w:szCs w:val="24"/>
          <w:shd w:val="clear" w:color="auto" w:fill="FFFFFF"/>
        </w:rPr>
      </w:pPr>
      <w:r w:rsidRPr="004D134E">
        <w:rPr>
          <w:rFonts w:ascii="GHEA Grapalat" w:hAnsi="GHEA Grapalat"/>
          <w:b/>
          <w:color w:val="000000"/>
          <w:sz w:val="24"/>
          <w:szCs w:val="24"/>
          <w:shd w:val="clear" w:color="auto" w:fill="FFFFFF"/>
        </w:rPr>
        <w:t>ՀԱՅԱՍՏԱՆԻ ՀԱՆՐԱՊԵՏՈՒԹՅԱՆ</w:t>
      </w:r>
    </w:p>
    <w:p w:rsidR="004D134E" w:rsidRPr="004D134E" w:rsidRDefault="004D134E" w:rsidP="00E803B1">
      <w:pPr>
        <w:shd w:val="clear" w:color="auto" w:fill="FFFFFF"/>
        <w:spacing w:before="100" w:beforeAutospacing="1"/>
        <w:ind w:left="-272" w:right="556" w:firstLine="539"/>
        <w:jc w:val="center"/>
        <w:rPr>
          <w:rFonts w:ascii="GHEA Grapalat" w:hAnsi="GHEA Grapalat"/>
          <w:b/>
          <w:color w:val="000000"/>
          <w:sz w:val="24"/>
          <w:szCs w:val="24"/>
          <w:shd w:val="clear" w:color="auto" w:fill="FFFFFF"/>
        </w:rPr>
      </w:pPr>
      <w:r w:rsidRPr="004D134E">
        <w:rPr>
          <w:rFonts w:ascii="GHEA Grapalat" w:hAnsi="GHEA Grapalat"/>
          <w:b/>
          <w:color w:val="000000"/>
          <w:sz w:val="24"/>
          <w:szCs w:val="24"/>
          <w:shd w:val="clear" w:color="auto" w:fill="FFFFFF"/>
        </w:rPr>
        <w:t>Օ Ր Ե Ն Ք Ը</w:t>
      </w:r>
    </w:p>
    <w:p w:rsidR="004D134E" w:rsidRPr="00E803B1" w:rsidRDefault="004D134E" w:rsidP="00E803B1">
      <w:pPr>
        <w:shd w:val="clear" w:color="auto" w:fill="FFFFFF"/>
        <w:spacing w:before="100" w:beforeAutospacing="1" w:line="276" w:lineRule="auto"/>
        <w:ind w:left="-272" w:right="556" w:firstLine="539"/>
        <w:jc w:val="center"/>
        <w:rPr>
          <w:rFonts w:ascii="GHEA Grapalat" w:hAnsi="GHEA Grapalat"/>
          <w:b/>
          <w:color w:val="000000"/>
          <w:sz w:val="24"/>
          <w:szCs w:val="24"/>
          <w:shd w:val="clear" w:color="auto" w:fill="FFFFFF"/>
        </w:rPr>
      </w:pPr>
      <w:r w:rsidRPr="004D134E">
        <w:rPr>
          <w:rFonts w:ascii="GHEA Grapalat" w:hAnsi="GHEA Grapalat"/>
          <w:b/>
          <w:color w:val="000000"/>
          <w:sz w:val="24"/>
          <w:szCs w:val="24"/>
          <w:shd w:val="clear" w:color="auto" w:fill="FFFFFF"/>
        </w:rPr>
        <w:t>«ԵՐԵՎԱՆ ՔԱՂԱՔՈՒՄ ՏԵՂԱԿԱՆ ԻՆՔՆԱԿԱՌԱՎԱՐՄԱՆ ՄԱՍԻՆ» ՀԱՅԱՍՏԱՆԻ ՀԱՆՐԱՊԵՏՈՒԹՅԱՆ ՕՐԵՆՔՈՒՄ ՓՈՓՈԽՈՒԹՅՈՒՆՆԵՐ ԵՎ ԼՐԱՑՈՒՄ</w:t>
      </w:r>
      <w:r w:rsidR="004843FF">
        <w:rPr>
          <w:rFonts w:ascii="GHEA Grapalat" w:hAnsi="GHEA Grapalat"/>
          <w:b/>
          <w:color w:val="000000"/>
          <w:sz w:val="24"/>
          <w:szCs w:val="24"/>
          <w:shd w:val="clear" w:color="auto" w:fill="FFFFFF"/>
        </w:rPr>
        <w:t xml:space="preserve"> </w:t>
      </w:r>
      <w:r w:rsidRPr="004D134E">
        <w:rPr>
          <w:rFonts w:ascii="GHEA Grapalat" w:hAnsi="GHEA Grapalat"/>
          <w:b/>
          <w:color w:val="000000"/>
          <w:sz w:val="24"/>
          <w:szCs w:val="24"/>
          <w:shd w:val="clear" w:color="auto" w:fill="FFFFFF"/>
        </w:rPr>
        <w:t>ԿԱՏԱՐԵԼՈՒ ՄԱՍԻՆ</w:t>
      </w:r>
    </w:p>
    <w:p w:rsidR="004D134E" w:rsidRPr="00E803B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Հոդված 1.</w:t>
      </w:r>
      <w:r w:rsidRPr="00E803B1">
        <w:rPr>
          <w:rFonts w:ascii="GHEA Grapalat" w:hAnsi="GHEA Grapalat"/>
          <w:color w:val="000000"/>
          <w:sz w:val="24"/>
          <w:szCs w:val="24"/>
          <w:shd w:val="clear" w:color="auto" w:fill="FFFFFF"/>
          <w:lang w:val="hy-AM"/>
        </w:rPr>
        <w:t xml:space="preserve"> «Երևան քաղաքում տեղական ինքնակառավարման մասին» Հայաստանի Հանրապետության 2008 թվականի դեկտեմբերի 26-ի ՀՕ-5-Ն օրենքի (այսուհետև՝ Օրենք) 29</w:t>
      </w:r>
      <w:r w:rsidRPr="00E803B1">
        <w:rPr>
          <w:rFonts w:ascii="GHEA Grapalat" w:hAnsi="GHEA Grapalat"/>
          <w:color w:val="000000"/>
          <w:sz w:val="24"/>
          <w:szCs w:val="24"/>
          <w:shd w:val="clear" w:color="auto" w:fill="FFFFFF"/>
          <w:lang w:val="hy-AM"/>
        </w:rPr>
        <w:noBreakHyphen/>
        <w:t>րդ հոդվածի 7.1-ին մասի 2-րդ կետից հանել «Երևանի գլխավոր ճարտարապետը,» բառերը:</w:t>
      </w:r>
    </w:p>
    <w:p w:rsidR="004D134E" w:rsidRPr="00E803B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Հոդված 2.</w:t>
      </w:r>
      <w:r w:rsidRPr="00E803B1">
        <w:rPr>
          <w:rFonts w:ascii="GHEA Grapalat" w:hAnsi="GHEA Grapalat"/>
          <w:color w:val="000000"/>
          <w:sz w:val="24"/>
          <w:szCs w:val="24"/>
          <w:shd w:val="clear" w:color="auto" w:fill="FFFFFF"/>
          <w:lang w:val="hy-AM"/>
        </w:rPr>
        <w:t xml:space="preserve"> Օրենքի 48-րդ հոդվածի 1-ին մասում «4» թիվը փոխարինել «5» թվով:</w:t>
      </w:r>
    </w:p>
    <w:p w:rsidR="004D134E" w:rsidRPr="00E803B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Հոդված 3</w:t>
      </w:r>
      <w:r w:rsidRPr="00E803B1">
        <w:rPr>
          <w:rFonts w:ascii="GHEA Grapalat" w:hAnsi="GHEA Grapalat"/>
          <w:color w:val="000000"/>
          <w:sz w:val="24"/>
          <w:szCs w:val="24"/>
          <w:shd w:val="clear" w:color="auto" w:fill="FFFFFF"/>
          <w:lang w:val="hy-AM"/>
        </w:rPr>
        <w:t>. Օրենքի 48.1-ին հոդվածը ճանաչել ուժը կորցրած:</w:t>
      </w:r>
    </w:p>
    <w:p w:rsidR="004D134E" w:rsidRPr="002C7BE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2C7BE1">
        <w:rPr>
          <w:rFonts w:ascii="GHEA Grapalat" w:hAnsi="GHEA Grapalat"/>
          <w:b/>
          <w:color w:val="000000"/>
          <w:sz w:val="24"/>
          <w:szCs w:val="24"/>
          <w:shd w:val="clear" w:color="auto" w:fill="FFFFFF"/>
          <w:lang w:val="hy-AM"/>
        </w:rPr>
        <w:t>Հոդված 4.</w:t>
      </w:r>
      <w:r w:rsidRPr="002C7BE1">
        <w:rPr>
          <w:rFonts w:ascii="GHEA Grapalat" w:hAnsi="GHEA Grapalat"/>
          <w:color w:val="000000"/>
          <w:sz w:val="24"/>
          <w:szCs w:val="24"/>
          <w:shd w:val="clear" w:color="auto" w:fill="FFFFFF"/>
          <w:lang w:val="hy-AM"/>
        </w:rPr>
        <w:t xml:space="preserve"> Օրենքի 50-րդ հոդվածի 1-ին մասից հանել «Երևանի գլխավոր ճարտարապետի,» բառերը: </w:t>
      </w:r>
    </w:p>
    <w:p w:rsidR="004D134E" w:rsidRPr="002C7BE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2C7BE1">
        <w:rPr>
          <w:rFonts w:ascii="GHEA Grapalat" w:hAnsi="GHEA Grapalat"/>
          <w:b/>
          <w:color w:val="000000"/>
          <w:sz w:val="24"/>
          <w:szCs w:val="24"/>
          <w:shd w:val="clear" w:color="auto" w:fill="FFFFFF"/>
          <w:lang w:val="hy-AM"/>
        </w:rPr>
        <w:t>Հոդված 5</w:t>
      </w:r>
      <w:r w:rsidRPr="002C7BE1">
        <w:rPr>
          <w:rFonts w:ascii="GHEA Grapalat" w:hAnsi="GHEA Grapalat"/>
          <w:color w:val="000000"/>
          <w:sz w:val="24"/>
          <w:szCs w:val="24"/>
          <w:shd w:val="clear" w:color="auto" w:fill="FFFFFF"/>
          <w:lang w:val="hy-AM"/>
        </w:rPr>
        <w:t>. Օրենքի 52-րդ հոդվածի 1-ին մասը լրացնել հետևյալ բովանդակությամբ 1.1</w:t>
      </w:r>
      <w:r w:rsidRPr="002C7BE1">
        <w:rPr>
          <w:rFonts w:ascii="GHEA Grapalat" w:hAnsi="GHEA Grapalat"/>
          <w:color w:val="000000"/>
          <w:sz w:val="24"/>
          <w:szCs w:val="24"/>
          <w:shd w:val="clear" w:color="auto" w:fill="FFFFFF"/>
          <w:lang w:val="hy-AM"/>
        </w:rPr>
        <w:noBreakHyphen/>
        <w:t>ին կետով.</w:t>
      </w:r>
    </w:p>
    <w:p w:rsidR="004D134E" w:rsidRPr="002C7BE1" w:rsidRDefault="004D134E" w:rsidP="004D134E">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2C7BE1">
        <w:rPr>
          <w:rFonts w:ascii="GHEA Grapalat" w:hAnsi="GHEA Grapalat"/>
          <w:color w:val="000000"/>
          <w:sz w:val="24"/>
          <w:szCs w:val="24"/>
          <w:shd w:val="clear" w:color="auto" w:fill="FFFFFF"/>
          <w:lang w:val="hy-AM"/>
        </w:rPr>
        <w:t>«1.1) առանձին բնագավառների, գործառույթների և դրանք ապահովող կառուցվածքային ստորաբաժանումների, համայնքային կազմակերպությունների և հիմնարկների գործունեության համակարգումը վերապահում է քաղաքապետի տեղակալներին:</w:t>
      </w:r>
    </w:p>
    <w:p w:rsidR="004D134E" w:rsidRPr="002C7BE1" w:rsidRDefault="004D134E" w:rsidP="004843FF">
      <w:pPr>
        <w:shd w:val="clear" w:color="auto" w:fill="FFFFFF"/>
        <w:spacing w:before="100" w:beforeAutospacing="1"/>
        <w:ind w:left="-272" w:right="556" w:firstLine="539"/>
        <w:jc w:val="both"/>
        <w:rPr>
          <w:rFonts w:ascii="GHEA Grapalat" w:hAnsi="GHEA Grapalat"/>
          <w:color w:val="000000"/>
          <w:sz w:val="24"/>
          <w:szCs w:val="24"/>
          <w:shd w:val="clear" w:color="auto" w:fill="FFFFFF"/>
          <w:lang w:val="hy-AM"/>
        </w:rPr>
      </w:pPr>
      <w:r w:rsidRPr="002C7BE1">
        <w:rPr>
          <w:rFonts w:ascii="GHEA Grapalat" w:hAnsi="GHEA Grapalat"/>
          <w:b/>
          <w:color w:val="000000"/>
          <w:sz w:val="24"/>
          <w:szCs w:val="24"/>
          <w:shd w:val="clear" w:color="auto" w:fill="FFFFFF"/>
          <w:lang w:val="hy-AM"/>
        </w:rPr>
        <w:t>Հոդված 6.</w:t>
      </w:r>
      <w:r w:rsidRPr="002C7BE1">
        <w:rPr>
          <w:rFonts w:ascii="GHEA Grapalat" w:hAnsi="GHEA Grapalat"/>
          <w:color w:val="000000"/>
          <w:sz w:val="24"/>
          <w:szCs w:val="24"/>
          <w:shd w:val="clear" w:color="auto" w:fill="FFFFFF"/>
          <w:lang w:val="hy-AM"/>
        </w:rPr>
        <w:t> Սույն օրենքն ուժի մեջ է մտնում պաշտոնական հրապարակմանը հաջորդող օրվանից</w:t>
      </w:r>
    </w:p>
    <w:p w:rsidR="004D134E" w:rsidRPr="002C7BE1" w:rsidRDefault="004D134E" w:rsidP="004D134E">
      <w:pPr>
        <w:spacing w:before="100" w:beforeAutospacing="1"/>
        <w:ind w:left="-272" w:right="556" w:firstLine="539"/>
        <w:jc w:val="both"/>
        <w:rPr>
          <w:rFonts w:ascii="Sylfaen" w:hAnsi="Sylfaen"/>
          <w:sz w:val="24"/>
          <w:szCs w:val="24"/>
          <w:lang w:val="hy-AM"/>
        </w:rPr>
      </w:pPr>
    </w:p>
    <w:p w:rsidR="004D134E" w:rsidRPr="001F5E68" w:rsidRDefault="004D134E" w:rsidP="001F5E68">
      <w:pPr>
        <w:autoSpaceDE w:val="0"/>
        <w:autoSpaceDN w:val="0"/>
        <w:adjustRightInd w:val="0"/>
        <w:spacing w:before="100" w:beforeAutospacing="1"/>
        <w:ind w:right="556"/>
        <w:jc w:val="both"/>
        <w:rPr>
          <w:rFonts w:ascii="Sylfaen" w:hAnsi="Sylfaen"/>
          <w:b/>
          <w:sz w:val="24"/>
          <w:szCs w:val="24"/>
        </w:rPr>
      </w:pPr>
    </w:p>
    <w:p w:rsidR="00A3160E" w:rsidRPr="009C3BE0" w:rsidRDefault="00A3160E" w:rsidP="009C3BE0">
      <w:pPr>
        <w:autoSpaceDE w:val="0"/>
        <w:autoSpaceDN w:val="0"/>
        <w:adjustRightInd w:val="0"/>
        <w:spacing w:before="100" w:beforeAutospacing="1"/>
        <w:ind w:right="556"/>
        <w:rPr>
          <w:rFonts w:ascii="GHEA Grapalat" w:hAnsi="GHEA Grapalat"/>
          <w:b/>
          <w:color w:val="000000"/>
          <w:sz w:val="24"/>
          <w:szCs w:val="24"/>
          <w:u w:val="single"/>
          <w:shd w:val="clear" w:color="auto" w:fill="FFFFFF"/>
        </w:rPr>
      </w:pPr>
    </w:p>
    <w:p w:rsidR="004D134E" w:rsidRPr="00E803B1" w:rsidRDefault="004D134E" w:rsidP="004843FF">
      <w:pPr>
        <w:autoSpaceDE w:val="0"/>
        <w:autoSpaceDN w:val="0"/>
        <w:adjustRightInd w:val="0"/>
        <w:spacing w:before="100" w:beforeAutospacing="1"/>
        <w:ind w:left="-272" w:right="556" w:firstLine="539"/>
        <w:jc w:val="right"/>
        <w:rPr>
          <w:rFonts w:ascii="GHEA Grapalat" w:hAnsi="GHEA Grapalat"/>
          <w:b/>
          <w:color w:val="000000"/>
          <w:sz w:val="24"/>
          <w:szCs w:val="24"/>
          <w:u w:val="single"/>
          <w:shd w:val="clear" w:color="auto" w:fill="FFFFFF"/>
          <w:lang w:val="hy-AM"/>
        </w:rPr>
      </w:pPr>
      <w:r w:rsidRPr="00E803B1">
        <w:rPr>
          <w:rFonts w:ascii="GHEA Grapalat" w:hAnsi="GHEA Grapalat"/>
          <w:b/>
          <w:color w:val="000000"/>
          <w:sz w:val="24"/>
          <w:szCs w:val="24"/>
          <w:u w:val="single"/>
          <w:shd w:val="clear" w:color="auto" w:fill="FFFFFF"/>
          <w:lang w:val="hy-AM"/>
        </w:rPr>
        <w:t>ՆԱԽԱԳԻԾ</w:t>
      </w:r>
    </w:p>
    <w:p w:rsidR="004D134E" w:rsidRPr="002C7BE1" w:rsidRDefault="004D134E" w:rsidP="00A3160E">
      <w:pPr>
        <w:shd w:val="clear" w:color="auto" w:fill="FFFFFF"/>
        <w:spacing w:before="100" w:beforeAutospacing="1"/>
        <w:ind w:left="-272" w:right="556" w:firstLine="539"/>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ՀԱՅԱՍՏԱՆԻ ՀԱՆՐԱՊԵՏՈՒԹՅԱՆ</w:t>
      </w:r>
    </w:p>
    <w:p w:rsidR="004D134E" w:rsidRPr="002C7BE1" w:rsidRDefault="004D134E" w:rsidP="00A3160E">
      <w:pPr>
        <w:shd w:val="clear" w:color="auto" w:fill="FFFFFF"/>
        <w:spacing w:before="100" w:beforeAutospacing="1"/>
        <w:ind w:left="-272" w:right="556" w:firstLine="539"/>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Օ Ր Ե Ն Ք Ը</w:t>
      </w:r>
    </w:p>
    <w:p w:rsidR="004D134E" w:rsidRPr="00A3160E" w:rsidRDefault="004D134E" w:rsidP="00A3160E">
      <w:pPr>
        <w:shd w:val="clear" w:color="auto" w:fill="FFFFFF"/>
        <w:spacing w:before="100" w:beforeAutospacing="1"/>
        <w:ind w:left="-272" w:right="556" w:firstLine="539"/>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«ՀԱՆՐԱՅԻՆ ԾԱՌԱՅՈՒԹՅԱՆ ՄԱՍԻՆ» ՀԱՅԱՍՏԱՆԻ ՀԱՆՐԱՊԵՏՈՒԹՅԱՆ ՕՐԵՆՔՈՒՄ ՓՈՓՈԽՈՒԹՅՈՒՆՆԵՐ ԿԱՏԱՐԵԼՈՒ ՄԱՍԻՆ</w:t>
      </w:r>
    </w:p>
    <w:p w:rsidR="004D134E" w:rsidRPr="00E44EBF" w:rsidRDefault="004D134E" w:rsidP="004D134E">
      <w:pPr>
        <w:shd w:val="clear" w:color="auto" w:fill="FFFFFF"/>
        <w:spacing w:before="100" w:beforeAutospacing="1"/>
        <w:ind w:left="-272" w:right="556" w:firstLine="539"/>
        <w:jc w:val="both"/>
        <w:rPr>
          <w:rFonts w:ascii="Sylfaen" w:eastAsia="Times New Roman" w:hAnsi="Sylfaen" w:cs="Times New Roman"/>
          <w:color w:val="000000"/>
          <w:sz w:val="24"/>
          <w:szCs w:val="24"/>
          <w:lang w:val="hy-AM"/>
        </w:rPr>
      </w:pPr>
      <w:r w:rsidRPr="00E803B1">
        <w:rPr>
          <w:rFonts w:ascii="GHEA Grapalat" w:hAnsi="GHEA Grapalat"/>
          <w:b/>
          <w:color w:val="000000"/>
          <w:sz w:val="24"/>
          <w:szCs w:val="24"/>
          <w:shd w:val="clear" w:color="auto" w:fill="FFFFFF"/>
          <w:lang w:val="hy-AM"/>
        </w:rPr>
        <w:t>Հոդված 1.</w:t>
      </w:r>
      <w:r w:rsidRPr="00A51F4A">
        <w:rPr>
          <w:rFonts w:ascii="Sylfaen" w:eastAsia="Times New Roman" w:hAnsi="Sylfaen" w:cs="Times New Roman"/>
          <w:b/>
          <w:bCs/>
          <w:color w:val="000000"/>
          <w:sz w:val="24"/>
          <w:szCs w:val="24"/>
          <w:lang w:val="hy-AM"/>
        </w:rPr>
        <w:t xml:space="preserve"> </w:t>
      </w:r>
      <w:r w:rsidRPr="00E803B1">
        <w:rPr>
          <w:rFonts w:ascii="GHEA Grapalat" w:hAnsi="GHEA Grapalat"/>
          <w:color w:val="000000"/>
          <w:sz w:val="24"/>
          <w:szCs w:val="24"/>
          <w:shd w:val="clear" w:color="auto" w:fill="FFFFFF"/>
          <w:lang w:val="hy-AM"/>
        </w:rPr>
        <w:t>«Հանրային ծառայության մասին» Հայաստանի Հանրապետության 2018 թվականի մարտի 23-ի ՀՕ-206-Ն օրենքի (այսուհետև՝ Օրենք) 6-րդ հոդվածի 5-րդ մասի «Երևանի, Գյումրու և Վանաձորի» բառերը փոխարինել «Գյումրու և Վանաձորի» բառերով:</w:t>
      </w:r>
    </w:p>
    <w:p w:rsidR="004D134E" w:rsidRDefault="004D134E" w:rsidP="004D134E">
      <w:pPr>
        <w:shd w:val="clear" w:color="auto" w:fill="FFFFFF"/>
        <w:spacing w:before="100" w:beforeAutospacing="1"/>
        <w:ind w:left="-272" w:right="556" w:firstLine="539"/>
        <w:jc w:val="both"/>
        <w:rPr>
          <w:rFonts w:ascii="Sylfaen" w:eastAsia="Times New Roman" w:hAnsi="Sylfaen" w:cs="Times New Roman"/>
          <w:color w:val="000000"/>
          <w:sz w:val="24"/>
          <w:szCs w:val="24"/>
          <w:lang w:val="hy-AM"/>
        </w:rPr>
      </w:pPr>
      <w:r w:rsidRPr="00E803B1">
        <w:rPr>
          <w:rFonts w:ascii="GHEA Grapalat" w:hAnsi="GHEA Grapalat"/>
          <w:b/>
          <w:color w:val="000000"/>
          <w:sz w:val="24"/>
          <w:szCs w:val="24"/>
          <w:shd w:val="clear" w:color="auto" w:fill="FFFFFF"/>
          <w:lang w:val="hy-AM"/>
        </w:rPr>
        <w:t>Հոդված 2.</w:t>
      </w:r>
      <w:r>
        <w:rPr>
          <w:rFonts w:ascii="Sylfaen" w:eastAsia="Times New Roman" w:hAnsi="Sylfaen" w:cs="Times New Roman"/>
          <w:b/>
          <w:bCs/>
          <w:color w:val="000000"/>
          <w:sz w:val="24"/>
          <w:szCs w:val="24"/>
          <w:lang w:val="hy-AM"/>
        </w:rPr>
        <w:t xml:space="preserve"> </w:t>
      </w:r>
      <w:r w:rsidRPr="00E803B1">
        <w:rPr>
          <w:rFonts w:ascii="GHEA Grapalat" w:hAnsi="GHEA Grapalat"/>
          <w:color w:val="000000"/>
          <w:sz w:val="24"/>
          <w:szCs w:val="24"/>
          <w:shd w:val="clear" w:color="auto" w:fill="FFFFFF"/>
          <w:lang w:val="hy-AM"/>
        </w:rPr>
        <w:t>Օրենքի 8-րդ հոդվածի 4-րդ մասից հանել «Երևանի,»  բառը:</w:t>
      </w:r>
    </w:p>
    <w:p w:rsidR="004D134E" w:rsidRPr="00A51F4A" w:rsidRDefault="004D134E" w:rsidP="004D134E">
      <w:pPr>
        <w:shd w:val="clear" w:color="auto" w:fill="FFFFFF"/>
        <w:spacing w:before="100" w:beforeAutospacing="1"/>
        <w:ind w:left="-272" w:right="556" w:firstLine="539"/>
        <w:jc w:val="both"/>
        <w:rPr>
          <w:rFonts w:ascii="Sylfaen" w:hAnsi="Sylfaen"/>
          <w:color w:val="000000"/>
          <w:sz w:val="24"/>
          <w:szCs w:val="24"/>
          <w:lang w:val="hy-AM"/>
        </w:rPr>
      </w:pPr>
      <w:r w:rsidRPr="00E803B1">
        <w:rPr>
          <w:rFonts w:ascii="GHEA Grapalat" w:hAnsi="GHEA Grapalat"/>
          <w:b/>
          <w:color w:val="000000"/>
          <w:sz w:val="24"/>
          <w:szCs w:val="24"/>
          <w:shd w:val="clear" w:color="auto" w:fill="FFFFFF"/>
          <w:lang w:val="hy-AM"/>
        </w:rPr>
        <w:t>Հոդված 3</w:t>
      </w:r>
      <w:r w:rsidRPr="00A51F4A">
        <w:rPr>
          <w:rFonts w:ascii="Sylfaen" w:hAnsi="Sylfaen"/>
          <w:b/>
          <w:bCs/>
          <w:color w:val="000000"/>
          <w:sz w:val="24"/>
          <w:szCs w:val="24"/>
          <w:lang w:val="hy-AM"/>
        </w:rPr>
        <w:t>.</w:t>
      </w:r>
      <w:r w:rsidRPr="00A51F4A">
        <w:rPr>
          <w:rFonts w:ascii="Sylfaen" w:hAnsi="Sylfaen" w:cs="Arial"/>
          <w:b/>
          <w:bCs/>
          <w:color w:val="000000"/>
          <w:sz w:val="24"/>
          <w:szCs w:val="24"/>
          <w:lang w:val="hy-AM"/>
        </w:rPr>
        <w:t> </w:t>
      </w:r>
      <w:r w:rsidRPr="00E803B1">
        <w:rPr>
          <w:rFonts w:ascii="GHEA Grapalat" w:hAnsi="GHEA Grapalat"/>
          <w:color w:val="000000"/>
          <w:sz w:val="24"/>
          <w:szCs w:val="24"/>
          <w:shd w:val="clear" w:color="auto" w:fill="FFFFFF"/>
          <w:lang w:val="hy-AM"/>
        </w:rPr>
        <w:t>Սույն օրենքն ուժի մեջ է մտնում պաշտոնական հրապարակմանը հաջորդող օրվանից:</w:t>
      </w:r>
    </w:p>
    <w:p w:rsidR="004D134E" w:rsidRDefault="004D134E" w:rsidP="004D134E">
      <w:pPr>
        <w:spacing w:before="100" w:beforeAutospacing="1"/>
        <w:ind w:left="-272" w:right="556" w:firstLine="539"/>
        <w:jc w:val="both"/>
        <w:rPr>
          <w:rFonts w:ascii="Sylfaen" w:hAnsi="Sylfaen"/>
          <w:sz w:val="24"/>
          <w:szCs w:val="24"/>
          <w:lang w:val="hy-AM"/>
        </w:rPr>
      </w:pPr>
    </w:p>
    <w:p w:rsidR="004D134E" w:rsidRDefault="004D134E" w:rsidP="004D134E">
      <w:pPr>
        <w:spacing w:before="100" w:beforeAutospacing="1"/>
        <w:ind w:left="-811" w:right="556" w:firstLine="539"/>
        <w:jc w:val="both"/>
        <w:rPr>
          <w:rFonts w:ascii="Sylfaen" w:hAnsi="Sylfaen"/>
          <w:sz w:val="24"/>
          <w:szCs w:val="24"/>
          <w:lang w:val="hy-AM"/>
        </w:rPr>
      </w:pPr>
    </w:p>
    <w:p w:rsidR="004D134E" w:rsidRDefault="004D134E" w:rsidP="004D134E">
      <w:pPr>
        <w:spacing w:before="100" w:beforeAutospacing="1"/>
        <w:ind w:left="-811" w:right="556" w:firstLine="539"/>
        <w:jc w:val="both"/>
        <w:rPr>
          <w:rFonts w:ascii="Sylfaen" w:hAnsi="Sylfaen"/>
          <w:sz w:val="24"/>
          <w:szCs w:val="24"/>
          <w:lang w:val="hy-AM"/>
        </w:rPr>
      </w:pPr>
    </w:p>
    <w:p w:rsidR="004D134E" w:rsidRDefault="004D134E" w:rsidP="004D134E">
      <w:pPr>
        <w:spacing w:before="100" w:beforeAutospacing="1"/>
        <w:ind w:left="-811" w:right="556" w:firstLine="539"/>
        <w:jc w:val="both"/>
        <w:rPr>
          <w:rFonts w:ascii="Sylfaen" w:hAnsi="Sylfaen"/>
          <w:sz w:val="24"/>
          <w:szCs w:val="24"/>
          <w:lang w:val="hy-AM"/>
        </w:rPr>
      </w:pPr>
    </w:p>
    <w:p w:rsidR="004D134E" w:rsidRDefault="004D134E" w:rsidP="004D134E">
      <w:pPr>
        <w:spacing w:before="100" w:beforeAutospacing="1"/>
        <w:ind w:left="-811" w:right="556" w:firstLine="539"/>
        <w:jc w:val="both"/>
        <w:rPr>
          <w:rFonts w:ascii="Sylfaen" w:hAnsi="Sylfaen"/>
          <w:sz w:val="24"/>
          <w:szCs w:val="24"/>
          <w:lang w:val="hy-AM"/>
        </w:rPr>
      </w:pPr>
    </w:p>
    <w:p w:rsidR="004D134E" w:rsidRDefault="004D134E" w:rsidP="004D134E">
      <w:pPr>
        <w:spacing w:before="100" w:beforeAutospacing="1"/>
        <w:ind w:left="-811" w:right="556" w:firstLine="539"/>
        <w:jc w:val="both"/>
        <w:rPr>
          <w:rFonts w:ascii="Sylfaen" w:hAnsi="Sylfaen"/>
          <w:sz w:val="24"/>
          <w:szCs w:val="24"/>
          <w:lang w:val="hy-AM"/>
        </w:rPr>
      </w:pPr>
    </w:p>
    <w:p w:rsidR="004D134E" w:rsidRPr="00E803B1" w:rsidRDefault="004D134E" w:rsidP="004D134E">
      <w:pPr>
        <w:spacing w:after="0"/>
        <w:rPr>
          <w:rFonts w:ascii="Sylfaen" w:hAnsi="Sylfaen"/>
          <w:sz w:val="24"/>
          <w:szCs w:val="24"/>
          <w:lang w:val="hy-AM"/>
        </w:rPr>
      </w:pPr>
    </w:p>
    <w:p w:rsidR="004843FF" w:rsidRPr="002C7BE1" w:rsidRDefault="004843FF" w:rsidP="004D134E">
      <w:pPr>
        <w:spacing w:after="0"/>
        <w:rPr>
          <w:rFonts w:ascii="Sylfaen" w:hAnsi="Sylfaen"/>
          <w:sz w:val="24"/>
          <w:szCs w:val="24"/>
          <w:lang w:val="hy-AM"/>
        </w:rPr>
      </w:pPr>
    </w:p>
    <w:p w:rsidR="00A3160E" w:rsidRPr="002C7BE1" w:rsidRDefault="00A3160E" w:rsidP="004D134E">
      <w:pPr>
        <w:spacing w:after="0"/>
        <w:rPr>
          <w:rFonts w:ascii="Sylfaen" w:hAnsi="Sylfaen"/>
          <w:sz w:val="24"/>
          <w:szCs w:val="24"/>
          <w:lang w:val="hy-AM"/>
        </w:rPr>
      </w:pPr>
    </w:p>
    <w:p w:rsidR="00A3160E" w:rsidRPr="002C7BE1" w:rsidRDefault="00A3160E" w:rsidP="004D134E">
      <w:pPr>
        <w:spacing w:after="0"/>
        <w:rPr>
          <w:rFonts w:ascii="Sylfaen" w:hAnsi="Sylfaen"/>
          <w:sz w:val="24"/>
          <w:szCs w:val="24"/>
          <w:lang w:val="hy-AM"/>
        </w:rPr>
      </w:pPr>
    </w:p>
    <w:p w:rsidR="00A3160E" w:rsidRPr="002C7BE1" w:rsidRDefault="00A3160E" w:rsidP="004D134E">
      <w:pPr>
        <w:spacing w:after="0"/>
        <w:rPr>
          <w:rFonts w:ascii="Sylfaen" w:hAnsi="Sylfaen"/>
          <w:sz w:val="24"/>
          <w:szCs w:val="24"/>
          <w:lang w:val="hy-AM"/>
        </w:rPr>
      </w:pPr>
    </w:p>
    <w:p w:rsidR="00A3160E" w:rsidRPr="002C7BE1" w:rsidRDefault="00A3160E" w:rsidP="004D134E">
      <w:pPr>
        <w:spacing w:after="0"/>
        <w:rPr>
          <w:rFonts w:ascii="Sylfaen" w:hAnsi="Sylfaen"/>
          <w:sz w:val="24"/>
          <w:szCs w:val="24"/>
          <w:lang w:val="hy-AM"/>
        </w:rPr>
      </w:pPr>
    </w:p>
    <w:p w:rsidR="00A3160E" w:rsidRPr="002C7BE1" w:rsidRDefault="00A3160E" w:rsidP="004D134E">
      <w:pPr>
        <w:spacing w:after="0"/>
        <w:rPr>
          <w:rFonts w:ascii="Sylfaen" w:hAnsi="Sylfaen"/>
          <w:sz w:val="24"/>
          <w:szCs w:val="24"/>
          <w:lang w:val="hy-AM"/>
        </w:rPr>
      </w:pPr>
    </w:p>
    <w:p w:rsidR="004D134E" w:rsidRPr="00A51F4A" w:rsidRDefault="004D134E" w:rsidP="004D134E">
      <w:pPr>
        <w:spacing w:after="0"/>
        <w:rPr>
          <w:rFonts w:ascii="Sylfaen" w:hAnsi="Sylfaen"/>
          <w:sz w:val="24"/>
          <w:szCs w:val="24"/>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 xml:space="preserve">ՀԻՄՆԱՎՈՐՈՒՄ </w:t>
      </w:r>
    </w:p>
    <w:p w:rsidR="004D134E" w:rsidRPr="00E803B1" w:rsidRDefault="004D134E" w:rsidP="004D134E">
      <w:pPr>
        <w:spacing w:after="0"/>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«ԵՐԵՎԱՆ ՔԱՂԱՔՈՒՄ ՏԵՂԱԿԱՆ ԻՆՔՆԱԿԱՌԱՎԱՐՄԱՆ ՄԱՍԻՆ» ՀԱՅԱՍՏԱՆԻ ՀԱՆՐԱՊԵՏՈՒԹՅԱՆ ՕՐԵՆՔՈՒՄ ՓՈՓՈԽՈՒԹՅՈՒՆՆԵՐ ԵՎ ԼՐԱՑՈՒՄ ԿԱՏԱՐԵԼՈՒ ՄԱՍԻՆ</w:t>
      </w:r>
      <w:r w:rsidR="002B4C34">
        <w:rPr>
          <w:rFonts w:ascii="GHEA Grapalat" w:hAnsi="GHEA Grapalat"/>
          <w:b/>
          <w:color w:val="000000"/>
          <w:sz w:val="24"/>
          <w:szCs w:val="24"/>
          <w:shd w:val="clear" w:color="auto" w:fill="FFFFFF"/>
          <w:lang w:val="hy-AM"/>
        </w:rPr>
        <w:t>»</w:t>
      </w:r>
      <w:r w:rsidR="002B4C34" w:rsidRPr="002B4C34">
        <w:rPr>
          <w:rFonts w:ascii="GHEA Grapalat" w:hAnsi="GHEA Grapalat"/>
          <w:b/>
          <w:color w:val="000000"/>
          <w:sz w:val="24"/>
          <w:szCs w:val="24"/>
          <w:shd w:val="clear" w:color="auto" w:fill="FFFFFF"/>
          <w:lang w:val="hy-AM"/>
        </w:rPr>
        <w:t xml:space="preserve"> </w:t>
      </w:r>
      <w:r w:rsidRPr="00E803B1">
        <w:rPr>
          <w:rFonts w:ascii="GHEA Grapalat" w:hAnsi="GHEA Grapalat"/>
          <w:b/>
          <w:color w:val="000000"/>
          <w:sz w:val="24"/>
          <w:szCs w:val="24"/>
          <w:shd w:val="clear" w:color="auto" w:fill="FFFFFF"/>
          <w:lang w:val="hy-AM"/>
        </w:rPr>
        <w:t>ԵՎ «ՀԱՆՐԱՅԻՆ ԾԱՌԱՅՈՒԹՅԱՆ ՄԱՍԻՆ» ՀԱՅԱՍՏԱՆԻ ՀԱՆՐԱՊԵՏՈՒԹՅԱՆ ՕՐԵՆՔՈՒՄ ՓՈՓՈԽՈՒԹՅՈՒՆՆԵՐ ԿԱՏԱՐԵԼՈՒ ՄԱՍԻՆ» ՕՐԵՆՔՆԵՐԻ ՆԱԽԱԳԾԵՐԻ ԸՆԴՈՒՆՄԱՆ ԱՆՀՐԱԺԵՇՏՈՒԹՅԱՆ ՎԵՐԱԲԵՐՅԱԼ</w:t>
      </w:r>
    </w:p>
    <w:p w:rsidR="004D134E" w:rsidRPr="00E803B1" w:rsidRDefault="004D134E" w:rsidP="004D134E">
      <w:pPr>
        <w:spacing w:after="0"/>
        <w:rPr>
          <w:rFonts w:ascii="GHEA Grapalat" w:hAnsi="GHEA Grapalat"/>
          <w:b/>
          <w:color w:val="000000"/>
          <w:sz w:val="24"/>
          <w:szCs w:val="24"/>
          <w:shd w:val="clear" w:color="auto" w:fill="FFFFFF"/>
          <w:lang w:val="hy-AM"/>
        </w:rPr>
      </w:pPr>
    </w:p>
    <w:p w:rsidR="004D134E" w:rsidRPr="00E803B1" w:rsidRDefault="004D134E" w:rsidP="004D134E">
      <w:pPr>
        <w:spacing w:after="0"/>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 xml:space="preserve">1. </w:t>
      </w:r>
      <w:r w:rsidRPr="00E803B1">
        <w:rPr>
          <w:rFonts w:ascii="GHEA Grapalat" w:hAnsi="GHEA Grapalat"/>
          <w:b/>
          <w:color w:val="000000"/>
          <w:sz w:val="24"/>
          <w:szCs w:val="24"/>
          <w:u w:val="single"/>
          <w:shd w:val="clear" w:color="auto" w:fill="FFFFFF"/>
          <w:lang w:val="hy-AM"/>
        </w:rPr>
        <w:t>Ընթացիկ իրավիճակը և իրավական ակտերի ընդունման անհրաժեշտությունը</w:t>
      </w:r>
    </w:p>
    <w:p w:rsidR="004D134E" w:rsidRPr="00E803B1" w:rsidRDefault="004D134E" w:rsidP="004D134E">
      <w:pPr>
        <w:spacing w:after="0"/>
        <w:ind w:firstLine="720"/>
        <w:jc w:val="both"/>
        <w:rPr>
          <w:rFonts w:ascii="GHEA Grapalat" w:hAnsi="GHEA Grapalat"/>
          <w:color w:val="000000"/>
          <w:sz w:val="24"/>
          <w:szCs w:val="24"/>
          <w:shd w:val="clear" w:color="auto" w:fill="FFFFFF"/>
          <w:lang w:val="hy-AM"/>
        </w:rPr>
      </w:pPr>
      <w:r w:rsidRPr="00E803B1">
        <w:rPr>
          <w:rFonts w:ascii="GHEA Grapalat" w:hAnsi="GHEA Grapalat"/>
          <w:color w:val="000000"/>
          <w:sz w:val="24"/>
          <w:szCs w:val="24"/>
          <w:shd w:val="clear" w:color="auto" w:fill="FFFFFF"/>
          <w:lang w:val="hy-AM"/>
        </w:rPr>
        <w:t xml:space="preserve">«Երևան քաղաքում տեղական ինքնակառավարման մասին» օրենքում և ներկայացված մյուս օրենքներում Երևան քաղաքի կառավարման արդյունավետության բարձրացման և Երևանի քաղաքապետին քաղաքաշինության և ճարտարապետության ոլորտում վերապահված իրավասությունների իրականացման արդյունավետության բարձրացման նպատակով անհրաժեշտություն է առաջացել կատարել փոփոխություն: </w:t>
      </w:r>
    </w:p>
    <w:p w:rsidR="004D134E" w:rsidRPr="004D134E" w:rsidRDefault="004D134E" w:rsidP="004D134E">
      <w:pPr>
        <w:spacing w:after="0"/>
        <w:rPr>
          <w:rFonts w:ascii="Sylfaen" w:hAnsi="Sylfaen"/>
          <w:b/>
          <w:color w:val="000000"/>
          <w:sz w:val="23"/>
          <w:szCs w:val="23"/>
          <w:lang w:val="hy-AM"/>
        </w:rPr>
      </w:pPr>
    </w:p>
    <w:p w:rsidR="004D134E" w:rsidRPr="002C7BE1" w:rsidRDefault="004D134E" w:rsidP="004D134E">
      <w:pPr>
        <w:spacing w:after="0"/>
        <w:rPr>
          <w:rFonts w:ascii="GHEA Grapalat" w:hAnsi="GHEA Grapalat"/>
          <w:b/>
          <w:color w:val="000000"/>
          <w:sz w:val="24"/>
          <w:szCs w:val="24"/>
          <w:shd w:val="clear" w:color="auto" w:fill="FFFFFF"/>
          <w:lang w:val="hy-AM"/>
        </w:rPr>
      </w:pPr>
      <w:r w:rsidRPr="002C7BE1">
        <w:rPr>
          <w:rFonts w:ascii="GHEA Grapalat" w:hAnsi="GHEA Grapalat"/>
          <w:b/>
          <w:color w:val="000000"/>
          <w:sz w:val="24"/>
          <w:szCs w:val="24"/>
          <w:shd w:val="clear" w:color="auto" w:fill="FFFFFF"/>
          <w:lang w:val="hy-AM"/>
        </w:rPr>
        <w:t xml:space="preserve">2. </w:t>
      </w:r>
      <w:r w:rsidRPr="002C7BE1">
        <w:rPr>
          <w:rFonts w:ascii="GHEA Grapalat" w:hAnsi="GHEA Grapalat"/>
          <w:b/>
          <w:color w:val="000000"/>
          <w:sz w:val="24"/>
          <w:szCs w:val="24"/>
          <w:u w:val="single"/>
          <w:shd w:val="clear" w:color="auto" w:fill="FFFFFF"/>
          <w:lang w:val="hy-AM"/>
        </w:rPr>
        <w:t>Առաջարկվող կարգավորման բնույթը</w:t>
      </w:r>
    </w:p>
    <w:p w:rsidR="004D134E" w:rsidRPr="002C7BE1" w:rsidRDefault="004D134E" w:rsidP="004D134E">
      <w:pPr>
        <w:spacing w:after="0"/>
        <w:ind w:firstLine="720"/>
        <w:jc w:val="both"/>
        <w:rPr>
          <w:rFonts w:ascii="GHEA Grapalat" w:hAnsi="GHEA Grapalat"/>
          <w:color w:val="000000"/>
          <w:sz w:val="24"/>
          <w:szCs w:val="24"/>
          <w:shd w:val="clear" w:color="auto" w:fill="FFFFFF"/>
          <w:lang w:val="hy-AM"/>
        </w:rPr>
      </w:pPr>
      <w:r w:rsidRPr="002C7BE1">
        <w:rPr>
          <w:rFonts w:ascii="GHEA Grapalat" w:hAnsi="GHEA Grapalat"/>
          <w:color w:val="000000"/>
          <w:sz w:val="24"/>
          <w:szCs w:val="24"/>
          <w:shd w:val="clear" w:color="auto" w:fill="FFFFFF"/>
          <w:lang w:val="hy-AM"/>
        </w:rPr>
        <w:t>«Հանրային ծառայության մասին» օրենքի 5-րդ հոդվածի 3-րդ մասի համաձայն՝ համայնքային քաղաքական պաշտոններն են համայնքների ղեկավարների և նրանց տեղակալների, համայնքի ավագանու անդամի պաշտոնները, իսկ 6-րդ հոդվածի 5-րդ մասի կարգավորումների համաձայն՝ Երևան քաղաքի գլխավոր ճարտարապետի պաշտոնը հանդիսանում է համայնքային վարչական պաշտոն:</w:t>
      </w:r>
    </w:p>
    <w:p w:rsidR="004D134E" w:rsidRPr="002C7BE1" w:rsidRDefault="004D134E" w:rsidP="004D134E">
      <w:pPr>
        <w:spacing w:after="0"/>
        <w:ind w:firstLine="720"/>
        <w:jc w:val="both"/>
        <w:rPr>
          <w:rFonts w:ascii="GHEA Grapalat" w:hAnsi="GHEA Grapalat"/>
          <w:color w:val="000000"/>
          <w:sz w:val="24"/>
          <w:szCs w:val="24"/>
          <w:shd w:val="clear" w:color="auto" w:fill="FFFFFF"/>
          <w:lang w:val="hy-AM"/>
        </w:rPr>
      </w:pPr>
      <w:r w:rsidRPr="002C7BE1">
        <w:rPr>
          <w:rFonts w:ascii="GHEA Grapalat" w:hAnsi="GHEA Grapalat"/>
          <w:color w:val="000000"/>
          <w:sz w:val="24"/>
          <w:szCs w:val="24"/>
          <w:shd w:val="clear" w:color="auto" w:fill="FFFFFF"/>
          <w:lang w:val="hy-AM"/>
        </w:rPr>
        <w:t>«Հանրային ծառայության մասին» օրենքի 5-րդ հոդվածի 1-ին մասի և 6-րդ հոդվածի 1</w:t>
      </w:r>
      <w:r w:rsidRPr="002C7BE1">
        <w:rPr>
          <w:rFonts w:ascii="GHEA Grapalat" w:hAnsi="GHEA Grapalat"/>
          <w:color w:val="000000"/>
          <w:sz w:val="24"/>
          <w:szCs w:val="24"/>
          <w:shd w:val="clear" w:color="auto" w:fill="FFFFFF"/>
          <w:lang w:val="hy-AM"/>
        </w:rPr>
        <w:noBreakHyphen/>
        <w:t>րդ մասերով սահմանված կարգավորումներից բխում է, որ  համայնքային քաղաքական և համայնքային վարչական պաշտոնները միմյանցից տարբերվում են այն հանգամանքով, որ համայնքային քաղաքական պաշտոններ զբաղեցնող անձինք օժտված են քաղաքական որոշումներ կայացնելու իրավասությամբ:</w:t>
      </w:r>
    </w:p>
    <w:p w:rsidR="004D134E" w:rsidRPr="002C7BE1" w:rsidRDefault="004D134E" w:rsidP="004D134E">
      <w:pPr>
        <w:spacing w:after="0"/>
        <w:ind w:firstLine="720"/>
        <w:jc w:val="both"/>
        <w:rPr>
          <w:rFonts w:ascii="GHEA Grapalat" w:hAnsi="GHEA Grapalat"/>
          <w:color w:val="000000"/>
          <w:sz w:val="24"/>
          <w:szCs w:val="24"/>
          <w:shd w:val="clear" w:color="auto" w:fill="FFFFFF"/>
          <w:lang w:val="hy-AM"/>
        </w:rPr>
      </w:pPr>
      <w:r w:rsidRPr="002C7BE1">
        <w:rPr>
          <w:rFonts w:ascii="GHEA Grapalat" w:hAnsi="GHEA Grapalat"/>
          <w:color w:val="000000"/>
          <w:sz w:val="24"/>
          <w:szCs w:val="24"/>
          <w:shd w:val="clear" w:color="auto" w:fill="FFFFFF"/>
          <w:lang w:val="hy-AM"/>
        </w:rPr>
        <w:t>Երևան քաղաքի գլխավոր ճարտարապետը Երևան քաղաքում մշակում և իրագործում է քաղաքաշինության և ճարտարապետության ոլորտների քաղաքականությունը, սակայն օժտված չէ տվյալ ոլորտում քաղաքական որոշումներ կայացնելու իրավասությամբ, ինչի արդյունքում հնարավոր չի լինում կայացնել քաղաքական որոշումներ նշված ոլորտի զարգացման հեռանկարների վերաբերյալ:</w:t>
      </w:r>
    </w:p>
    <w:p w:rsidR="004D134E" w:rsidRPr="002C7BE1" w:rsidRDefault="004D134E" w:rsidP="004D134E">
      <w:pPr>
        <w:spacing w:after="0"/>
        <w:ind w:firstLine="720"/>
        <w:jc w:val="both"/>
        <w:rPr>
          <w:rFonts w:ascii="GHEA Grapalat" w:hAnsi="GHEA Grapalat"/>
          <w:color w:val="000000"/>
          <w:sz w:val="24"/>
          <w:szCs w:val="24"/>
          <w:shd w:val="clear" w:color="auto" w:fill="FFFFFF"/>
          <w:lang w:val="hy-AM"/>
        </w:rPr>
      </w:pPr>
      <w:r w:rsidRPr="002C7BE1">
        <w:rPr>
          <w:rFonts w:ascii="GHEA Grapalat" w:hAnsi="GHEA Grapalat"/>
          <w:color w:val="000000"/>
          <w:sz w:val="24"/>
          <w:szCs w:val="24"/>
          <w:shd w:val="clear" w:color="auto" w:fill="FFFFFF"/>
          <w:lang w:val="hy-AM"/>
        </w:rPr>
        <w:t xml:space="preserve">Նշված ոլորտում աշխատանքների արդյունավետության բարձրացման, ոլորտի բոլոր ստորաբաժանումների համակարգումը մեկ անձի կողմից </w:t>
      </w:r>
      <w:r w:rsidRPr="002C7BE1">
        <w:rPr>
          <w:rFonts w:ascii="GHEA Grapalat" w:hAnsi="GHEA Grapalat"/>
          <w:color w:val="000000"/>
          <w:sz w:val="24"/>
          <w:szCs w:val="24"/>
          <w:shd w:val="clear" w:color="auto" w:fill="FFFFFF"/>
          <w:lang w:val="hy-AM"/>
        </w:rPr>
        <w:lastRenderedPageBreak/>
        <w:t>իրականացվելու, ինչպես նաև ոլորտի զարգացման վերաբերյալ քաղաքական որոշումներ կայացնելու նպատակով՝ առաջարկվում է Երևան քաղաքի գլխավոր ճարտարապետի հաստիքը փոխարինել Երևանի քաղաքապետի տեղակալի հաստիքով:</w:t>
      </w:r>
    </w:p>
    <w:p w:rsidR="004D134E" w:rsidRPr="006B0867" w:rsidRDefault="004D134E" w:rsidP="004D134E">
      <w:pPr>
        <w:spacing w:after="0"/>
        <w:ind w:firstLine="720"/>
        <w:jc w:val="both"/>
        <w:rPr>
          <w:rFonts w:ascii="Sylfaen" w:hAnsi="Sylfaen"/>
          <w:sz w:val="23"/>
          <w:szCs w:val="23"/>
          <w:lang w:val="hy-AM"/>
        </w:rPr>
      </w:pPr>
    </w:p>
    <w:p w:rsidR="004D134E" w:rsidRPr="00E803B1" w:rsidRDefault="004D134E" w:rsidP="004D134E">
      <w:pPr>
        <w:spacing w:after="0"/>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 xml:space="preserve">3. </w:t>
      </w:r>
      <w:r w:rsidRPr="00E803B1">
        <w:rPr>
          <w:rFonts w:ascii="GHEA Grapalat" w:hAnsi="GHEA Grapalat"/>
          <w:b/>
          <w:color w:val="000000"/>
          <w:sz w:val="24"/>
          <w:szCs w:val="24"/>
          <w:u w:val="single"/>
          <w:shd w:val="clear" w:color="auto" w:fill="FFFFFF"/>
          <w:lang w:val="hy-AM"/>
        </w:rPr>
        <w:t>Նախագծերի մշակման գործընթացում ներգրավված ինստիտուտները և անձինք:</w:t>
      </w:r>
    </w:p>
    <w:p w:rsidR="004D134E" w:rsidRPr="006B0867" w:rsidRDefault="004D134E" w:rsidP="004D134E">
      <w:pPr>
        <w:spacing w:after="0"/>
        <w:ind w:firstLine="708"/>
        <w:jc w:val="both"/>
        <w:rPr>
          <w:rFonts w:ascii="Sylfaen" w:hAnsi="Sylfaen"/>
          <w:sz w:val="23"/>
          <w:szCs w:val="23"/>
          <w:lang w:val="hy-AM"/>
        </w:rPr>
      </w:pPr>
      <w:r w:rsidRPr="00E803B1">
        <w:rPr>
          <w:rFonts w:ascii="GHEA Grapalat" w:hAnsi="GHEA Grapalat"/>
          <w:color w:val="000000"/>
          <w:sz w:val="24"/>
          <w:szCs w:val="24"/>
          <w:shd w:val="clear" w:color="auto" w:fill="FFFFFF"/>
          <w:lang w:val="hy-AM"/>
        </w:rPr>
        <w:t>Նախագիծը մշակվել է Երևանի քաղաքապետարանի աշխատակազմի  կողմից</w:t>
      </w:r>
      <w:r w:rsidRPr="006B0867">
        <w:rPr>
          <w:rFonts w:ascii="Sylfaen" w:hAnsi="Sylfaen"/>
          <w:sz w:val="23"/>
          <w:szCs w:val="23"/>
          <w:lang w:val="hy-AM"/>
        </w:rPr>
        <w:t xml:space="preserve">: </w:t>
      </w:r>
    </w:p>
    <w:p w:rsidR="004D134E" w:rsidRPr="00E803B1" w:rsidRDefault="004D134E" w:rsidP="004D134E">
      <w:pPr>
        <w:spacing w:after="0"/>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 xml:space="preserve">4. </w:t>
      </w:r>
      <w:r w:rsidRPr="00E803B1">
        <w:rPr>
          <w:rFonts w:ascii="GHEA Grapalat" w:hAnsi="GHEA Grapalat"/>
          <w:b/>
          <w:color w:val="000000"/>
          <w:sz w:val="24"/>
          <w:szCs w:val="24"/>
          <w:u w:val="single"/>
          <w:shd w:val="clear" w:color="auto" w:fill="FFFFFF"/>
          <w:lang w:val="hy-AM"/>
        </w:rPr>
        <w:t>Ակնկալվող արդյունքը</w:t>
      </w:r>
    </w:p>
    <w:p w:rsidR="004D134E" w:rsidRPr="00E803B1" w:rsidRDefault="004D134E" w:rsidP="004D134E">
      <w:pPr>
        <w:spacing w:after="0"/>
        <w:ind w:firstLine="720"/>
        <w:jc w:val="both"/>
        <w:rPr>
          <w:rFonts w:ascii="GHEA Grapalat" w:hAnsi="GHEA Grapalat"/>
          <w:color w:val="000000"/>
          <w:sz w:val="24"/>
          <w:szCs w:val="24"/>
          <w:shd w:val="clear" w:color="auto" w:fill="FFFFFF"/>
          <w:lang w:val="hy-AM"/>
        </w:rPr>
      </w:pPr>
      <w:r w:rsidRPr="00E803B1">
        <w:rPr>
          <w:rFonts w:ascii="GHEA Grapalat" w:hAnsi="GHEA Grapalat"/>
          <w:color w:val="000000"/>
          <w:sz w:val="24"/>
          <w:szCs w:val="24"/>
          <w:shd w:val="clear" w:color="auto" w:fill="FFFFFF"/>
          <w:lang w:val="hy-AM"/>
        </w:rPr>
        <w:t>Ներկայացված օրենսդրական նախագծի ընդունման արդյունքում կկարգավորվի Երևան քաղաքում քաղաքապետի տեղակալի՝ որպես քաղաքաշինության և ճարտարապետության ոլորտի համակարգողի առկայության հարցը, ինչը հնարավորություն կտա առավել արդյունավետ իրականացնել ճարտարապետության և քաղաքաշինության ոլորտում Երևանի քաղաքապետին տրված իրավասությունները:</w:t>
      </w:r>
    </w:p>
    <w:p w:rsidR="004D134E" w:rsidRPr="00A51F4A" w:rsidRDefault="004D134E" w:rsidP="004D134E">
      <w:pPr>
        <w:spacing w:after="0"/>
        <w:ind w:firstLine="540"/>
        <w:jc w:val="both"/>
        <w:rPr>
          <w:rFonts w:ascii="Sylfaen" w:eastAsia="Times New Roman" w:hAnsi="Sylfaen" w:cs="Times New Roman"/>
          <w:noProof/>
          <w:sz w:val="24"/>
          <w:szCs w:val="24"/>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2C7BE1" w:rsidRPr="001F5E68" w:rsidRDefault="002C7BE1" w:rsidP="009C3BE0">
      <w:pPr>
        <w:spacing w:after="0"/>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p>
    <w:p w:rsidR="004D134E" w:rsidRPr="00E803B1" w:rsidRDefault="004D134E" w:rsidP="004D134E">
      <w:pPr>
        <w:spacing w:after="0"/>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Տ Ե Ղ Ե Կ Ա Ն Ք</w:t>
      </w:r>
    </w:p>
    <w:p w:rsidR="004D134E" w:rsidRPr="00E803B1" w:rsidRDefault="004D134E" w:rsidP="004D134E">
      <w:pPr>
        <w:spacing w:after="0"/>
        <w:jc w:val="center"/>
        <w:rPr>
          <w:rFonts w:ascii="GHEA Grapalat" w:hAnsi="GHEA Grapalat"/>
          <w:b/>
          <w:color w:val="000000"/>
          <w:sz w:val="24"/>
          <w:szCs w:val="24"/>
          <w:shd w:val="clear" w:color="auto" w:fill="FFFFFF"/>
          <w:lang w:val="hy-AM"/>
        </w:rPr>
      </w:pPr>
      <w:r w:rsidRPr="00E803B1">
        <w:rPr>
          <w:rFonts w:ascii="GHEA Grapalat" w:hAnsi="GHEA Grapalat"/>
          <w:b/>
          <w:color w:val="000000"/>
          <w:sz w:val="24"/>
          <w:szCs w:val="24"/>
          <w:shd w:val="clear" w:color="auto" w:fill="FFFFFF"/>
          <w:lang w:val="hy-AM"/>
        </w:rPr>
        <w:t>«ԵՐԵՎԱՆ ՔԱՂԱՔՈՒՄ ՏԵՂԱԿԱՆ ԻՆՔՆԱԿԱՌԱՎԱՐՄԱՆ ՄԱՍԻՆ» ՀԱՅԱՍՏԱՆԻ ՀԱՆՐԱՊԵՏՈՒԹՅԱՆ ՕՐԵՆՔՈՒՄ ՓՈՓՈԽՈՒԹՅՈՒՆՆԵՐ ԵՎ ԼՐԱՑՈՒՄ ԿԱՏԱՐԵԼՈՒ ՄԱՍԻՆ»</w:t>
      </w:r>
      <w:r w:rsidR="002B4C34" w:rsidRPr="002B4C34">
        <w:rPr>
          <w:rFonts w:ascii="GHEA Grapalat" w:hAnsi="GHEA Grapalat"/>
          <w:b/>
          <w:color w:val="000000"/>
          <w:sz w:val="24"/>
          <w:szCs w:val="24"/>
          <w:shd w:val="clear" w:color="auto" w:fill="FFFFFF"/>
          <w:lang w:val="hy-AM"/>
        </w:rPr>
        <w:t xml:space="preserve"> </w:t>
      </w:r>
      <w:r w:rsidRPr="00E803B1">
        <w:rPr>
          <w:rFonts w:ascii="GHEA Grapalat" w:hAnsi="GHEA Grapalat"/>
          <w:b/>
          <w:color w:val="000000"/>
          <w:sz w:val="24"/>
          <w:szCs w:val="24"/>
          <w:shd w:val="clear" w:color="auto" w:fill="FFFFFF"/>
          <w:lang w:val="hy-AM"/>
        </w:rPr>
        <w:t>ԵՎ «ՀԱՆՐԱՅԻՆ ԾԱՌԱՅՈՒԹՅԱՆ ՄԱՍԻՆ» ՀԱՅԱՍՏԱՆԻ ՀԱՆՐԱՊԵՏՈՒԹՅԱՆ ՕՐԵՆՔՈՒՄ ՓՈՓՈԽՈՒԹՅՈՒՆՆԵՐ ԿԱՏԱՐԵԼՈՒ ՄԱՍԻՆ» ՕՐԵՆՔՆԵՐԻ ՆԱԽԱԳԾԵՐԻ</w:t>
      </w:r>
      <w:r w:rsidRPr="002C7BE1">
        <w:rPr>
          <w:rFonts w:ascii="GHEA Grapalat" w:hAnsi="GHEA Grapalat"/>
          <w:b/>
          <w:color w:val="000000"/>
          <w:sz w:val="24"/>
          <w:szCs w:val="24"/>
          <w:shd w:val="clear" w:color="auto" w:fill="FFFFFF"/>
          <w:lang w:val="hy-AM"/>
        </w:rPr>
        <w:t xml:space="preserve"> ՓԱԹԵԹԻ </w:t>
      </w:r>
      <w:r w:rsidRPr="00E803B1">
        <w:rPr>
          <w:rFonts w:ascii="GHEA Grapalat" w:hAnsi="GHEA Grapalat"/>
          <w:b/>
          <w:color w:val="000000"/>
          <w:sz w:val="24"/>
          <w:szCs w:val="24"/>
          <w:shd w:val="clear" w:color="auto" w:fill="FFFFFF"/>
          <w:lang w:val="hy-AM"/>
        </w:rPr>
        <w:t>ԸՆԴՈՒՆՄԱՆ ԿԱՊԱԿՑՈՒԹՅԱՄԲ ՊԵՏԱԿԱՆ ԿԱՄ ՏԵՂԱԿԱՆ ԻՆՔՆԱԿԱՌԱՎԱՐՄԱՆ ՄԱՐՄՆԻ ԲՅՈՒՋԵՈՒՄ ԵԿԱՄՈՒՏՆԵՐԻ ԵՎ ԾԱԽՍԵՐԻ ԱՎԵԼԱՑՄԱՆ ԿԱՄ ՆՎԱԶԵՑՄԱՆ ՄԱՍԻՆ</w:t>
      </w:r>
    </w:p>
    <w:p w:rsidR="004D134E" w:rsidRPr="00A51F4A" w:rsidRDefault="004D134E" w:rsidP="004D134E">
      <w:pPr>
        <w:spacing w:after="0"/>
        <w:ind w:firstLine="540"/>
        <w:jc w:val="both"/>
        <w:rPr>
          <w:rFonts w:ascii="Sylfaen" w:hAnsi="Sylfaen" w:cs="Arial"/>
          <w:color w:val="000000"/>
          <w:sz w:val="24"/>
          <w:szCs w:val="24"/>
          <w:shd w:val="clear" w:color="auto" w:fill="FFFFFF"/>
          <w:lang w:val="hy-AM"/>
        </w:rPr>
      </w:pPr>
    </w:p>
    <w:p w:rsidR="004D134E" w:rsidRDefault="004D134E" w:rsidP="004D134E">
      <w:pPr>
        <w:spacing w:after="0"/>
        <w:ind w:firstLine="720"/>
        <w:jc w:val="both"/>
        <w:rPr>
          <w:rFonts w:ascii="GHEA Grapalat" w:hAnsi="GHEA Grapalat"/>
          <w:color w:val="000000"/>
          <w:sz w:val="24"/>
          <w:szCs w:val="24"/>
          <w:shd w:val="clear" w:color="auto" w:fill="FFFFFF"/>
          <w:lang w:val="hy-AM"/>
        </w:rPr>
      </w:pPr>
      <w:r w:rsidRPr="00E803B1">
        <w:rPr>
          <w:rFonts w:ascii="GHEA Grapalat" w:hAnsi="GHEA Grapalat"/>
          <w:color w:val="000000"/>
          <w:sz w:val="24"/>
          <w:szCs w:val="24"/>
          <w:shd w:val="clear" w:color="auto" w:fill="FFFFFF"/>
          <w:lang w:val="hy-AM"/>
        </w:rPr>
        <w:t>«Երևան քաղաքում տեղական ինքնակառավարման մասին» Հայաստանի Հանրապետության օրենքում փոփոխություններ և լրացում կատարելու մասին»</w:t>
      </w:r>
      <w:r w:rsidR="002B4C34" w:rsidRPr="002B4C34">
        <w:rPr>
          <w:rFonts w:ascii="GHEA Grapalat" w:hAnsi="GHEA Grapalat"/>
          <w:color w:val="000000"/>
          <w:sz w:val="24"/>
          <w:szCs w:val="24"/>
          <w:shd w:val="clear" w:color="auto" w:fill="FFFFFF"/>
          <w:lang w:val="hy-AM"/>
        </w:rPr>
        <w:t xml:space="preserve"> </w:t>
      </w:r>
      <w:r w:rsidRPr="00E803B1">
        <w:rPr>
          <w:rFonts w:ascii="GHEA Grapalat" w:hAnsi="GHEA Grapalat"/>
          <w:color w:val="000000"/>
          <w:sz w:val="24"/>
          <w:szCs w:val="24"/>
          <w:shd w:val="clear" w:color="auto" w:fill="FFFFFF"/>
          <w:lang w:val="hy-AM"/>
        </w:rPr>
        <w:t>և «Հանրային ծառայության մասին» Հայաստանի Հանրապետության օրենքում փոփոխություններ կատարելու մասին» օրենքների նախագծերի փաթեթի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Default="009C3BE0" w:rsidP="004D134E">
      <w:pPr>
        <w:spacing w:after="0"/>
        <w:ind w:firstLine="720"/>
        <w:jc w:val="both"/>
        <w:rPr>
          <w:rFonts w:ascii="GHEA Grapalat" w:hAnsi="GHEA Grapalat"/>
          <w:color w:val="000000"/>
          <w:sz w:val="24"/>
          <w:szCs w:val="24"/>
          <w:shd w:val="clear" w:color="auto" w:fill="FFFFFF"/>
          <w:lang w:val="hy-AM"/>
        </w:rPr>
      </w:pPr>
    </w:p>
    <w:p w:rsidR="009C3BE0" w:rsidRPr="009C3BE0" w:rsidRDefault="009C3BE0" w:rsidP="009C3BE0">
      <w:pPr>
        <w:jc w:val="center"/>
        <w:rPr>
          <w:rFonts w:ascii="GHEA Grapalat" w:hAnsi="GHEA Grapalat"/>
          <w:b/>
          <w:color w:val="000000"/>
          <w:sz w:val="24"/>
          <w:szCs w:val="24"/>
          <w:shd w:val="clear" w:color="auto" w:fill="FFFFFF"/>
          <w:lang w:val="hy-AM"/>
        </w:rPr>
      </w:pPr>
      <w:r w:rsidRPr="009C3BE0">
        <w:rPr>
          <w:rFonts w:ascii="GHEA Grapalat" w:hAnsi="GHEA Grapalat"/>
          <w:b/>
          <w:color w:val="000000"/>
          <w:sz w:val="24"/>
          <w:szCs w:val="24"/>
          <w:shd w:val="clear" w:color="auto" w:fill="FFFFFF"/>
          <w:lang w:val="hy-AM"/>
        </w:rPr>
        <w:lastRenderedPageBreak/>
        <w:t>ԱՄՓՈՓԱԹԵՐԹ</w:t>
      </w:r>
    </w:p>
    <w:p w:rsidR="009C3BE0" w:rsidRDefault="009C3BE0" w:rsidP="009C3BE0">
      <w:pPr>
        <w:autoSpaceDE w:val="0"/>
        <w:autoSpaceDN w:val="0"/>
        <w:adjustRightInd w:val="0"/>
        <w:jc w:val="center"/>
        <w:rPr>
          <w:rFonts w:ascii="Sylfaen" w:hAnsi="Sylfaen" w:cs="Sylfaen"/>
          <w:b/>
          <w:bCs/>
          <w:sz w:val="24"/>
          <w:szCs w:val="24"/>
          <w:shd w:val="clear" w:color="auto" w:fill="FFFFFF"/>
          <w:lang w:val="hy-AM"/>
        </w:rPr>
      </w:pPr>
      <w:r w:rsidRPr="009C3BE0">
        <w:rPr>
          <w:rFonts w:ascii="GHEA Grapalat" w:hAnsi="GHEA Grapalat"/>
          <w:b/>
          <w:color w:val="000000"/>
          <w:sz w:val="24"/>
          <w:szCs w:val="24"/>
          <w:shd w:val="clear" w:color="auto" w:fill="FFFFFF"/>
          <w:lang w:val="hy-AM"/>
        </w:rPr>
        <w:t>«ԵՐԵՎԱՆ ՔԱՂԱՔՈՒՄ ՏԵՂԱԿԱՆ ԻՆՔՆԱԿԱՌԱՎԱՐՄԱՆ ՄԱՍԻՆ» ՀԱՅԱՍՏԱՆԻ ՀԱՆՐԱՊԵՏՈՒԹՅԱՆ ՕՐԵՆՔՈՒՄ ՓՈՓՈԽՈՒԹՅՈՒՆՆԵՐ ԵՎ ԼՐԱՑՈՒՄ ԿԱՏԱՐԵԼՈՒ ՄԱՍԻՆ» ԵՎ «ՀԱՆՐԱՅԻՆ ԾԱՌԱՅՈՒԹՅԱՆ ՄԱՍԻՆ» ՀԱՅԱՍՏԱՆԻ ՀԱՆՐԱՊԵՏՈՒԹՅԱՆ ՕՐԵՆՔՈՒՄ ՓՈՓՈԽՈՒԹՅՈՒՆՆԵՐ ԿԱՏԱՐԵԼՈՒ ՄԱՍԻՆ» ՕՐԵՆՔՆԵՐԻ ՆԱԽԱԳԾԵՐԻ ՓԱԹԵԹ</w:t>
      </w:r>
      <w:r w:rsidRPr="009C3BE0">
        <w:rPr>
          <w:rFonts w:ascii="GHEA Grapalat" w:hAnsi="GHEA Grapalat"/>
          <w:b/>
          <w:color w:val="000000"/>
          <w:sz w:val="24"/>
          <w:szCs w:val="24"/>
          <w:shd w:val="clear" w:color="auto" w:fill="FFFFFF"/>
          <w:lang w:val="hy-AM"/>
        </w:rPr>
        <w:t>Ի ՎԵՐԱԲԵՐՅԱԼ ՍՏԱՑՎԱԾ ԱՌԱՋԱՐԿՈՒԹՅՈՒՆՆԵՐԻ</w:t>
      </w:r>
    </w:p>
    <w:p w:rsidR="009C3BE0" w:rsidRDefault="009C3BE0" w:rsidP="009C3BE0">
      <w:pPr>
        <w:autoSpaceDE w:val="0"/>
        <w:autoSpaceDN w:val="0"/>
        <w:adjustRightInd w:val="0"/>
        <w:jc w:val="center"/>
        <w:rPr>
          <w:rFonts w:ascii="Sylfaen" w:hAnsi="Sylfaen" w:cs="Sylfaen"/>
          <w:b/>
          <w:bCs/>
          <w:sz w:val="24"/>
          <w:szCs w:val="24"/>
          <w:shd w:val="clear" w:color="auto" w:fill="FFFFFF"/>
          <w:lang w:val="hy-AM"/>
        </w:rPr>
      </w:pPr>
    </w:p>
    <w:tbl>
      <w:tblPr>
        <w:tblW w:w="110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13"/>
        <w:gridCol w:w="4320"/>
        <w:gridCol w:w="2587"/>
        <w:gridCol w:w="1620"/>
      </w:tblGrid>
      <w:tr w:rsidR="009C3BE0" w:rsidRPr="004E493B" w:rsidTr="002310B9">
        <w:tc>
          <w:tcPr>
            <w:tcW w:w="630" w:type="dxa"/>
            <w:shd w:val="clear" w:color="auto" w:fill="auto"/>
          </w:tcPr>
          <w:p w:rsidR="009C3BE0" w:rsidRPr="004E493B" w:rsidRDefault="009C3BE0" w:rsidP="005C3B3F">
            <w:pPr>
              <w:tabs>
                <w:tab w:val="left" w:pos="-3261"/>
              </w:tabs>
              <w:ind w:left="-108"/>
              <w:jc w:val="center"/>
              <w:rPr>
                <w:rFonts w:ascii="GHEA Grapalat" w:hAnsi="GHEA Grapalat" w:cs="Sylfaen"/>
              </w:rPr>
            </w:pPr>
            <w:r w:rsidRPr="004E493B">
              <w:rPr>
                <w:rFonts w:ascii="GHEA Grapalat" w:hAnsi="GHEA Grapalat" w:cs="Sylfaen"/>
              </w:rPr>
              <w:t>Հ/Հ</w:t>
            </w:r>
          </w:p>
        </w:tc>
        <w:tc>
          <w:tcPr>
            <w:tcW w:w="1913" w:type="dxa"/>
            <w:shd w:val="clear" w:color="auto" w:fill="auto"/>
          </w:tcPr>
          <w:p w:rsidR="009C3BE0" w:rsidRPr="004E493B" w:rsidRDefault="009C3BE0" w:rsidP="005C3B3F">
            <w:pPr>
              <w:tabs>
                <w:tab w:val="left" w:pos="-3261"/>
              </w:tabs>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հեղինակը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ամսաթիվը</w:t>
            </w:r>
            <w:proofErr w:type="spellEnd"/>
            <w:r w:rsidRPr="004E493B">
              <w:rPr>
                <w:rFonts w:ascii="GHEA Grapalat" w:hAnsi="GHEA Grapalat" w:cs="Sylfaen"/>
              </w:rPr>
              <w:t xml:space="preserve">, </w:t>
            </w:r>
            <w:proofErr w:type="spellStart"/>
            <w:r w:rsidRPr="004E493B">
              <w:rPr>
                <w:rFonts w:ascii="GHEA Grapalat" w:hAnsi="GHEA Grapalat" w:cs="Sylfaen"/>
              </w:rPr>
              <w:t>գրության</w:t>
            </w:r>
            <w:proofErr w:type="spellEnd"/>
            <w:r w:rsidRPr="004E493B">
              <w:rPr>
                <w:rFonts w:ascii="GHEA Grapalat" w:hAnsi="GHEA Grapalat" w:cs="Sylfaen"/>
              </w:rPr>
              <w:t xml:space="preserve"> </w:t>
            </w:r>
            <w:proofErr w:type="spellStart"/>
            <w:r w:rsidRPr="004E493B">
              <w:rPr>
                <w:rFonts w:ascii="GHEA Grapalat" w:hAnsi="GHEA Grapalat" w:cs="Sylfaen"/>
              </w:rPr>
              <w:t>համարը</w:t>
            </w:r>
            <w:proofErr w:type="spellEnd"/>
          </w:p>
        </w:tc>
        <w:tc>
          <w:tcPr>
            <w:tcW w:w="4320" w:type="dxa"/>
            <w:shd w:val="clear" w:color="auto" w:fill="auto"/>
          </w:tcPr>
          <w:p w:rsidR="009C3BE0" w:rsidRPr="004E493B" w:rsidRDefault="009C3BE0" w:rsidP="005C3B3F">
            <w:pPr>
              <w:tabs>
                <w:tab w:val="left" w:pos="-3261"/>
              </w:tabs>
              <w:ind w:left="34" w:firstLine="283"/>
              <w:jc w:val="center"/>
              <w:rPr>
                <w:rFonts w:ascii="GHEA Grapalat" w:hAnsi="GHEA Grapalat" w:cs="Sylfaen"/>
              </w:rPr>
            </w:pPr>
            <w:proofErr w:type="spellStart"/>
            <w:r w:rsidRPr="004E493B">
              <w:rPr>
                <w:rFonts w:ascii="GHEA Grapalat" w:hAnsi="GHEA Grapalat" w:cs="Sylfaen"/>
              </w:rPr>
              <w:t>Առաջարկության</w:t>
            </w:r>
            <w:proofErr w:type="spellEnd"/>
            <w:r w:rsidRPr="004E493B">
              <w:rPr>
                <w:rFonts w:ascii="GHEA Grapalat" w:hAnsi="GHEA Grapalat" w:cs="Sylfaen"/>
              </w:rPr>
              <w:t xml:space="preserve"> </w:t>
            </w:r>
            <w:proofErr w:type="spellStart"/>
            <w:r w:rsidRPr="004E493B">
              <w:rPr>
                <w:rFonts w:ascii="GHEA Grapalat" w:hAnsi="GHEA Grapalat" w:cs="Sylfaen"/>
              </w:rPr>
              <w:t>բովանդակությունը</w:t>
            </w:r>
            <w:proofErr w:type="spellEnd"/>
          </w:p>
        </w:tc>
        <w:tc>
          <w:tcPr>
            <w:tcW w:w="2587" w:type="dxa"/>
            <w:shd w:val="clear" w:color="auto" w:fill="auto"/>
          </w:tcPr>
          <w:p w:rsidR="009C3BE0" w:rsidRPr="004E493B" w:rsidRDefault="009C3BE0" w:rsidP="005C3B3F">
            <w:pPr>
              <w:tabs>
                <w:tab w:val="left" w:pos="-3261"/>
              </w:tabs>
              <w:ind w:left="-108" w:right="-108"/>
              <w:jc w:val="center"/>
              <w:rPr>
                <w:rFonts w:ascii="GHEA Grapalat" w:hAnsi="GHEA Grapalat" w:cs="Sylfaen"/>
              </w:rPr>
            </w:pPr>
            <w:proofErr w:type="spellStart"/>
            <w:r w:rsidRPr="004E493B">
              <w:rPr>
                <w:rFonts w:ascii="GHEA Grapalat" w:hAnsi="GHEA Grapalat" w:cs="Sylfaen"/>
              </w:rPr>
              <w:t>Եզրակացություն</w:t>
            </w:r>
            <w:proofErr w:type="spellEnd"/>
          </w:p>
        </w:tc>
        <w:tc>
          <w:tcPr>
            <w:tcW w:w="1620" w:type="dxa"/>
            <w:shd w:val="clear" w:color="auto" w:fill="auto"/>
          </w:tcPr>
          <w:p w:rsidR="009C3BE0" w:rsidRPr="004E493B" w:rsidRDefault="009C3BE0" w:rsidP="005C3B3F">
            <w:pPr>
              <w:tabs>
                <w:tab w:val="left" w:pos="-3261"/>
              </w:tabs>
              <w:ind w:left="-108" w:right="-108"/>
              <w:jc w:val="center"/>
              <w:rPr>
                <w:rFonts w:ascii="GHEA Grapalat" w:hAnsi="GHEA Grapalat" w:cs="Sylfaen"/>
              </w:rPr>
            </w:pPr>
            <w:proofErr w:type="spellStart"/>
            <w:r w:rsidRPr="004E493B">
              <w:rPr>
                <w:rFonts w:ascii="GHEA Grapalat" w:hAnsi="GHEA Grapalat" w:cs="Sylfaen"/>
              </w:rPr>
              <w:t>Կատարված</w:t>
            </w:r>
            <w:proofErr w:type="spellEnd"/>
            <w:r w:rsidRPr="004E493B">
              <w:rPr>
                <w:rFonts w:ascii="GHEA Grapalat" w:hAnsi="GHEA Grapalat" w:cs="Sylfaen"/>
              </w:rPr>
              <w:t xml:space="preserve"> </w:t>
            </w:r>
            <w:proofErr w:type="spellStart"/>
            <w:r w:rsidRPr="004E493B">
              <w:rPr>
                <w:rFonts w:ascii="GHEA Grapalat" w:hAnsi="GHEA Grapalat" w:cs="Sylfaen"/>
              </w:rPr>
              <w:t>փոփոխությունը</w:t>
            </w:r>
            <w:proofErr w:type="spellEnd"/>
          </w:p>
        </w:tc>
      </w:tr>
      <w:tr w:rsidR="009C3BE0" w:rsidRPr="004E493B" w:rsidTr="002310B9">
        <w:trPr>
          <w:trHeight w:val="2042"/>
        </w:trPr>
        <w:tc>
          <w:tcPr>
            <w:tcW w:w="630" w:type="dxa"/>
            <w:shd w:val="clear" w:color="auto" w:fill="auto"/>
          </w:tcPr>
          <w:p w:rsidR="009C3BE0" w:rsidRPr="004E493B" w:rsidRDefault="009C3BE0" w:rsidP="005C3B3F">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1913" w:type="dxa"/>
            <w:shd w:val="clear" w:color="auto" w:fill="auto"/>
          </w:tcPr>
          <w:p w:rsidR="009C3BE0" w:rsidRPr="00DC485E" w:rsidRDefault="009C3BE0" w:rsidP="005C3B3F">
            <w:pPr>
              <w:autoSpaceDE w:val="0"/>
              <w:autoSpaceDN w:val="0"/>
              <w:adjustRightInd w:val="0"/>
              <w:spacing w:line="240" w:lineRule="auto"/>
              <w:jc w:val="center"/>
              <w:rPr>
                <w:rFonts w:ascii="GHEA Grapalat" w:hAnsi="GHEA Grapalat"/>
                <w:sz w:val="24"/>
                <w:szCs w:val="24"/>
                <w:lang w:val="hy-AM"/>
              </w:rPr>
            </w:pPr>
            <w:r w:rsidRPr="00DC485E">
              <w:rPr>
                <w:rFonts w:ascii="GHEA Grapalat" w:hAnsi="GHEA Grapalat"/>
                <w:sz w:val="24"/>
                <w:szCs w:val="24"/>
                <w:lang w:val="hy-AM"/>
              </w:rPr>
              <w:t>ՀՀ ֆինանսների նախարարություն</w:t>
            </w:r>
          </w:p>
          <w:p w:rsidR="009C3BE0" w:rsidRPr="00DC485E" w:rsidRDefault="009C3BE0" w:rsidP="005C3B3F">
            <w:pPr>
              <w:autoSpaceDE w:val="0"/>
              <w:autoSpaceDN w:val="0"/>
              <w:adjustRightInd w:val="0"/>
              <w:spacing w:line="240" w:lineRule="auto"/>
              <w:jc w:val="center"/>
              <w:rPr>
                <w:rFonts w:ascii="GHEA Grapalat" w:hAnsi="GHEA Grapalat"/>
                <w:sz w:val="24"/>
                <w:szCs w:val="24"/>
                <w:lang w:val="hy-AM"/>
              </w:rPr>
            </w:pPr>
            <w:r w:rsidRPr="00DC485E">
              <w:rPr>
                <w:rFonts w:ascii="GHEA Grapalat" w:hAnsi="GHEA Grapalat"/>
                <w:sz w:val="24"/>
                <w:szCs w:val="24"/>
                <w:lang w:val="hy-AM"/>
              </w:rPr>
              <w:t>24.11</w:t>
            </w:r>
            <w:r w:rsidRPr="00DC485E">
              <w:rPr>
                <w:rFonts w:ascii="GHEA Grapalat" w:hAnsi="GHEA Grapalat"/>
                <w:sz w:val="24"/>
                <w:szCs w:val="24"/>
                <w:lang w:val="hy-AM"/>
              </w:rPr>
              <w:t>.2020թ.</w:t>
            </w:r>
          </w:p>
          <w:p w:rsidR="009C3BE0" w:rsidRPr="004E493B" w:rsidRDefault="009C3BE0" w:rsidP="005C3B3F">
            <w:pPr>
              <w:autoSpaceDE w:val="0"/>
              <w:autoSpaceDN w:val="0"/>
              <w:adjustRightInd w:val="0"/>
              <w:spacing w:line="240" w:lineRule="auto"/>
              <w:jc w:val="center"/>
              <w:rPr>
                <w:rFonts w:ascii="GHEA Grapalat" w:hAnsi="GHEA Grapalat" w:cs="Sylfaen"/>
                <w:lang w:val="hy-AM"/>
              </w:rPr>
            </w:pPr>
            <w:r w:rsidRPr="00DC485E">
              <w:rPr>
                <w:rFonts w:ascii="GHEA Grapalat" w:hAnsi="GHEA Grapalat"/>
                <w:sz w:val="24"/>
                <w:szCs w:val="24"/>
                <w:lang w:val="hy-AM"/>
              </w:rPr>
              <w:t>01/11-4/17407-2020</w:t>
            </w:r>
          </w:p>
        </w:tc>
        <w:tc>
          <w:tcPr>
            <w:tcW w:w="4320" w:type="dxa"/>
            <w:shd w:val="clear" w:color="auto" w:fill="auto"/>
          </w:tcPr>
          <w:p w:rsidR="009C3BE0" w:rsidRPr="003D2F6B" w:rsidRDefault="009C3BE0" w:rsidP="00DC485E">
            <w:pPr>
              <w:autoSpaceDE w:val="0"/>
              <w:autoSpaceDN w:val="0"/>
              <w:adjustRightInd w:val="0"/>
              <w:spacing w:line="240" w:lineRule="auto"/>
              <w:jc w:val="center"/>
              <w:rPr>
                <w:rFonts w:ascii="GHEA Grapalat" w:hAnsi="GHEA Grapalat"/>
              </w:rPr>
            </w:pPr>
            <w:r w:rsidRPr="00DC485E">
              <w:rPr>
                <w:rFonts w:ascii="GHEA Grapalat" w:hAnsi="GHEA Grapalat"/>
                <w:sz w:val="24"/>
                <w:szCs w:val="24"/>
                <w:lang w:val="hy-AM"/>
              </w:rPr>
              <w:t>Առաջարկություններ և դիտողություններ չունի</w:t>
            </w:r>
            <w:r w:rsidR="003D2F6B">
              <w:rPr>
                <w:rFonts w:ascii="GHEA Grapalat" w:hAnsi="GHEA Grapalat"/>
                <w:sz w:val="24"/>
                <w:szCs w:val="24"/>
              </w:rPr>
              <w:t>:</w:t>
            </w:r>
          </w:p>
        </w:tc>
        <w:tc>
          <w:tcPr>
            <w:tcW w:w="2587" w:type="dxa"/>
            <w:shd w:val="clear" w:color="auto" w:fill="auto"/>
          </w:tcPr>
          <w:p w:rsidR="009C3BE0" w:rsidRPr="00B175C0" w:rsidRDefault="009C3BE0" w:rsidP="00DC485E">
            <w:pPr>
              <w:autoSpaceDE w:val="0"/>
              <w:autoSpaceDN w:val="0"/>
              <w:adjustRightInd w:val="0"/>
              <w:spacing w:line="240" w:lineRule="auto"/>
              <w:jc w:val="center"/>
              <w:rPr>
                <w:rFonts w:ascii="GHEA Grapalat" w:hAnsi="GHEA Grapalat" w:cs="Sylfaen"/>
              </w:rPr>
            </w:pPr>
            <w:r w:rsidRPr="00DC485E">
              <w:rPr>
                <w:rFonts w:ascii="GHEA Grapalat" w:hAnsi="GHEA Grapalat"/>
                <w:sz w:val="24"/>
                <w:szCs w:val="24"/>
                <w:lang w:val="hy-AM"/>
              </w:rPr>
              <w:t xml:space="preserve">Ընդունվել է ի </w:t>
            </w:r>
            <w:proofErr w:type="spellStart"/>
            <w:r w:rsidRPr="00DC485E">
              <w:rPr>
                <w:rFonts w:ascii="GHEA Grapalat" w:hAnsi="GHEA Grapalat"/>
                <w:sz w:val="24"/>
                <w:szCs w:val="24"/>
                <w:lang w:val="hy-AM"/>
              </w:rPr>
              <w:t>գիտություն</w:t>
            </w:r>
            <w:proofErr w:type="spellEnd"/>
          </w:p>
        </w:tc>
        <w:tc>
          <w:tcPr>
            <w:tcW w:w="1620" w:type="dxa"/>
            <w:shd w:val="clear" w:color="auto" w:fill="auto"/>
          </w:tcPr>
          <w:p w:rsidR="009C3BE0" w:rsidRPr="004E493B" w:rsidRDefault="009C3BE0" w:rsidP="005C3B3F">
            <w:pPr>
              <w:autoSpaceDE w:val="0"/>
              <w:autoSpaceDN w:val="0"/>
              <w:adjustRightInd w:val="0"/>
              <w:ind w:right="-14"/>
              <w:rPr>
                <w:rFonts w:ascii="GHEA Grapalat" w:hAnsi="GHEA Grapalat" w:cs="Sylfaen"/>
                <w:lang w:val="hy-AM"/>
              </w:rPr>
            </w:pPr>
          </w:p>
        </w:tc>
      </w:tr>
      <w:tr w:rsidR="009C3BE0" w:rsidRPr="004E493B" w:rsidTr="002310B9">
        <w:trPr>
          <w:trHeight w:val="2042"/>
        </w:trPr>
        <w:tc>
          <w:tcPr>
            <w:tcW w:w="630" w:type="dxa"/>
            <w:shd w:val="clear" w:color="auto" w:fill="auto"/>
          </w:tcPr>
          <w:p w:rsidR="009C3BE0" w:rsidRPr="004E493B" w:rsidRDefault="009C3BE0" w:rsidP="005C3B3F">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1913" w:type="dxa"/>
            <w:shd w:val="clear" w:color="auto" w:fill="auto"/>
          </w:tcPr>
          <w:p w:rsidR="009C3BE0" w:rsidRDefault="009C3BE0" w:rsidP="005C3B3F">
            <w:pPr>
              <w:autoSpaceDE w:val="0"/>
              <w:autoSpaceDN w:val="0"/>
              <w:adjustRightInd w:val="0"/>
              <w:spacing w:line="240" w:lineRule="auto"/>
              <w:jc w:val="center"/>
              <w:rPr>
                <w:rFonts w:ascii="GHEA Grapalat" w:hAnsi="GHEA Grapalat"/>
                <w:sz w:val="24"/>
                <w:szCs w:val="24"/>
                <w:lang w:val="hy-AM"/>
              </w:rPr>
            </w:pPr>
            <w:proofErr w:type="spellStart"/>
            <w:r w:rsidRPr="00DC485E">
              <w:rPr>
                <w:rFonts w:ascii="GHEA Grapalat" w:hAnsi="GHEA Grapalat"/>
                <w:sz w:val="24"/>
                <w:szCs w:val="24"/>
                <w:lang w:val="hy-AM"/>
              </w:rPr>
              <w:t>Վարչապետի</w:t>
            </w:r>
            <w:proofErr w:type="spellEnd"/>
            <w:r w:rsidRPr="00DC485E">
              <w:rPr>
                <w:rFonts w:ascii="GHEA Grapalat" w:hAnsi="GHEA Grapalat"/>
                <w:sz w:val="24"/>
                <w:szCs w:val="24"/>
                <w:lang w:val="hy-AM"/>
              </w:rPr>
              <w:t xml:space="preserve"> աշխատակազմի քաղաքացիական ծառայության գրասենյակ</w:t>
            </w:r>
          </w:p>
          <w:p w:rsidR="003D2F6B" w:rsidRPr="003D2F6B" w:rsidRDefault="003D2F6B" w:rsidP="005C3B3F">
            <w:pPr>
              <w:autoSpaceDE w:val="0"/>
              <w:autoSpaceDN w:val="0"/>
              <w:adjustRightInd w:val="0"/>
              <w:spacing w:line="240" w:lineRule="auto"/>
              <w:jc w:val="center"/>
              <w:rPr>
                <w:rFonts w:ascii="GHEA Grapalat" w:hAnsi="GHEA Grapalat"/>
                <w:sz w:val="24"/>
                <w:szCs w:val="24"/>
                <w:lang w:val="hy-AM"/>
              </w:rPr>
            </w:pPr>
            <w:r w:rsidRPr="003D2F6B">
              <w:rPr>
                <w:rFonts w:ascii="GHEA Grapalat" w:hAnsi="GHEA Grapalat"/>
                <w:sz w:val="24"/>
                <w:szCs w:val="24"/>
                <w:lang w:val="hy-AM"/>
              </w:rPr>
              <w:t>19.11.2020թ.</w:t>
            </w:r>
          </w:p>
          <w:p w:rsidR="003D2F6B" w:rsidRPr="003D2F6B" w:rsidRDefault="003D2F6B" w:rsidP="005C3B3F">
            <w:pPr>
              <w:autoSpaceDE w:val="0"/>
              <w:autoSpaceDN w:val="0"/>
              <w:adjustRightInd w:val="0"/>
              <w:spacing w:line="240" w:lineRule="auto"/>
              <w:jc w:val="center"/>
              <w:rPr>
                <w:rFonts w:ascii="GHEA Grapalat" w:hAnsi="GHEA Grapalat" w:cs="Sylfaen"/>
              </w:rPr>
            </w:pPr>
            <w:r w:rsidRPr="003D2F6B">
              <w:rPr>
                <w:rFonts w:ascii="GHEA Grapalat" w:hAnsi="GHEA Grapalat"/>
                <w:sz w:val="24"/>
                <w:szCs w:val="24"/>
                <w:lang w:val="hy-AM"/>
              </w:rPr>
              <w:t>42/43.7/49949-2020</w:t>
            </w:r>
          </w:p>
        </w:tc>
        <w:tc>
          <w:tcPr>
            <w:tcW w:w="4320" w:type="dxa"/>
            <w:shd w:val="clear" w:color="auto" w:fill="auto"/>
          </w:tcPr>
          <w:p w:rsidR="009C3BE0" w:rsidRDefault="009C3BE0" w:rsidP="009C3BE0">
            <w:pPr>
              <w:spacing w:after="0" w:line="276" w:lineRule="auto"/>
              <w:ind w:firstLine="567"/>
              <w:jc w:val="both"/>
              <w:rPr>
                <w:rFonts w:ascii="GHEA Grapalat" w:hAnsi="GHEA Grapalat"/>
                <w:sz w:val="24"/>
                <w:szCs w:val="24"/>
                <w:lang w:val="hy-AM"/>
              </w:rPr>
            </w:pPr>
            <w:r>
              <w:rPr>
                <w:rFonts w:ascii="GHEA Grapalat" w:hAnsi="GHEA Grapalat"/>
                <w:sz w:val="24"/>
                <w:szCs w:val="24"/>
                <w:lang w:val="hy-AM"/>
              </w:rPr>
              <w:t>Հ</w:t>
            </w:r>
            <w:r>
              <w:rPr>
                <w:rFonts w:ascii="GHEA Grapalat" w:hAnsi="GHEA Grapalat"/>
                <w:sz w:val="24"/>
                <w:szCs w:val="24"/>
                <w:lang w:val="hy-AM"/>
              </w:rPr>
              <w:t xml:space="preserve">այտնում ենք, որ «Երևան քաղաքում տեղական ինքնակառավարման մասին» Հայաստանի Հանրապետության օրենքում փոփոխություններ և լրացում կատարելու մասին» և «Հանրային ծառայության մասին» Հայաստանի Հանրապետության օրենքում փոփոխություններ կատարելու մասին» օրենքների նախագծերի վերաբերյալ Վարչապետի աշխատակազմի քաղաքացիական ծառայության </w:t>
            </w:r>
            <w:r>
              <w:rPr>
                <w:rFonts w:ascii="GHEA Grapalat" w:hAnsi="GHEA Grapalat"/>
                <w:sz w:val="24"/>
                <w:szCs w:val="24"/>
                <w:lang w:val="hy-AM"/>
              </w:rPr>
              <w:lastRenderedPageBreak/>
              <w:t>գրասենյակն իր լիազորությունների շրջանակներում առաջարկություններ և դիտողություններ չունի:</w:t>
            </w:r>
          </w:p>
          <w:p w:rsidR="009C3BE0" w:rsidRDefault="009C3BE0" w:rsidP="009C3BE0">
            <w:pPr>
              <w:tabs>
                <w:tab w:val="left" w:pos="0"/>
                <w:tab w:val="left" w:pos="90"/>
              </w:tabs>
              <w:spacing w:line="276" w:lineRule="auto"/>
              <w:ind w:right="126" w:firstLine="72"/>
              <w:jc w:val="both"/>
              <w:rPr>
                <w:rFonts w:ascii="GHEA Grapalat" w:hAnsi="GHEA Grapalat"/>
              </w:rPr>
            </w:pPr>
            <w:r>
              <w:rPr>
                <w:rFonts w:ascii="GHEA Grapalat" w:hAnsi="GHEA Grapalat"/>
                <w:sz w:val="24"/>
                <w:szCs w:val="24"/>
                <w:lang w:val="hy-AM"/>
              </w:rPr>
              <w:t>Միևնույն ժամանակ առաջարկում ենք քննարկել վերոնշյալ օրենքներում փոփոխություններ կատարելու կապակցությամբ «Համայնքային ծառայության մասին» օրենքի 21-րդ հոդվածում համապատասխան փոփոխություններ կատարելու անհրաժեշտության հարցը</w:t>
            </w:r>
          </w:p>
        </w:tc>
        <w:tc>
          <w:tcPr>
            <w:tcW w:w="2587" w:type="dxa"/>
            <w:shd w:val="clear" w:color="auto" w:fill="auto"/>
          </w:tcPr>
          <w:p w:rsidR="009C3BE0" w:rsidRPr="00066A04" w:rsidRDefault="009C3BE0" w:rsidP="00BD3501">
            <w:pPr>
              <w:pStyle w:val="NormalWeb"/>
              <w:shd w:val="clear" w:color="auto" w:fill="FFFFFF"/>
              <w:spacing w:before="0" w:beforeAutospacing="0" w:after="0" w:afterAutospacing="0" w:line="276" w:lineRule="auto"/>
              <w:ind w:firstLine="567"/>
              <w:jc w:val="both"/>
              <w:rPr>
                <w:rFonts w:ascii="GHEA Grapalat" w:hAnsi="GHEA Grapalat"/>
              </w:rPr>
            </w:pPr>
            <w:r>
              <w:rPr>
                <w:rFonts w:ascii="GHEA Grapalat" w:hAnsi="GHEA Grapalat"/>
              </w:rPr>
              <w:lastRenderedPageBreak/>
              <w:t xml:space="preserve">ՏԿԵՆ-ը </w:t>
            </w:r>
            <w:proofErr w:type="spellStart"/>
            <w:r>
              <w:rPr>
                <w:rFonts w:ascii="GHEA Grapalat" w:hAnsi="GHEA Grapalat"/>
              </w:rPr>
              <w:t>սույն</w:t>
            </w:r>
            <w:proofErr w:type="spellEnd"/>
            <w:r w:rsidRPr="00B764FF">
              <w:rPr>
                <w:rFonts w:ascii="GHEA Grapalat" w:hAnsi="GHEA Grapalat"/>
                <w:lang w:val="ru-RU"/>
              </w:rPr>
              <w:t xml:space="preserve"> </w:t>
            </w:r>
            <w:proofErr w:type="spellStart"/>
            <w:r>
              <w:rPr>
                <w:rFonts w:ascii="GHEA Grapalat" w:hAnsi="GHEA Grapalat"/>
              </w:rPr>
              <w:t>թվականի</w:t>
            </w:r>
            <w:proofErr w:type="spellEnd"/>
            <w:r w:rsidRPr="00B764FF">
              <w:rPr>
                <w:rFonts w:ascii="GHEA Grapalat" w:hAnsi="GHEA Grapalat"/>
                <w:lang w:val="ru-RU"/>
              </w:rPr>
              <w:t xml:space="preserve"> </w:t>
            </w:r>
            <w:proofErr w:type="spellStart"/>
            <w:r>
              <w:rPr>
                <w:rFonts w:ascii="GHEA Grapalat" w:hAnsi="GHEA Grapalat"/>
              </w:rPr>
              <w:t>մարտի</w:t>
            </w:r>
            <w:proofErr w:type="spellEnd"/>
            <w:r w:rsidRPr="00B764FF">
              <w:rPr>
                <w:rFonts w:ascii="GHEA Grapalat" w:hAnsi="GHEA Grapalat"/>
                <w:lang w:val="ru-RU"/>
              </w:rPr>
              <w:t xml:space="preserve"> 24-</w:t>
            </w:r>
            <w:proofErr w:type="spellStart"/>
            <w:r>
              <w:rPr>
                <w:rFonts w:ascii="GHEA Grapalat" w:hAnsi="GHEA Grapalat"/>
              </w:rPr>
              <w:t>ին</w:t>
            </w:r>
            <w:proofErr w:type="spellEnd"/>
            <w:r w:rsidRPr="00B764FF">
              <w:rPr>
                <w:rFonts w:ascii="GHEA Grapalat" w:hAnsi="GHEA Grapalat"/>
                <w:lang w:val="ru-RU"/>
              </w:rPr>
              <w:t xml:space="preserve"> </w:t>
            </w:r>
            <w:r w:rsidR="00DC485E">
              <w:rPr>
                <w:rFonts w:ascii="GHEA Grapalat" w:hAnsi="GHEA Grapalat"/>
              </w:rPr>
              <w:t>ՀՀ</w:t>
            </w:r>
            <w:r w:rsidR="00DC485E" w:rsidRPr="00B764FF">
              <w:rPr>
                <w:rFonts w:ascii="GHEA Grapalat" w:hAnsi="GHEA Grapalat"/>
                <w:lang w:val="ru-RU"/>
              </w:rPr>
              <w:t xml:space="preserve"> </w:t>
            </w:r>
            <w:proofErr w:type="spellStart"/>
            <w:r w:rsidR="00DC485E">
              <w:rPr>
                <w:rFonts w:ascii="GHEA Grapalat" w:hAnsi="GHEA Grapalat"/>
              </w:rPr>
              <w:t>վարչապետի</w:t>
            </w:r>
            <w:proofErr w:type="spellEnd"/>
            <w:r w:rsidR="00DC485E" w:rsidRPr="00B764FF">
              <w:rPr>
                <w:rFonts w:ascii="GHEA Grapalat" w:hAnsi="GHEA Grapalat"/>
                <w:lang w:val="ru-RU"/>
              </w:rPr>
              <w:t xml:space="preserve"> </w:t>
            </w:r>
            <w:proofErr w:type="spellStart"/>
            <w:r w:rsidR="00DC485E">
              <w:rPr>
                <w:rFonts w:ascii="GHEA Grapalat" w:hAnsi="GHEA Grapalat"/>
              </w:rPr>
              <w:t>աշխատակազմ</w:t>
            </w:r>
            <w:proofErr w:type="spellEnd"/>
            <w:r w:rsidR="00DC485E" w:rsidRPr="00966AB2">
              <w:rPr>
                <w:rFonts w:ascii="GHEA Grapalat" w:hAnsi="GHEA Grapalat"/>
              </w:rPr>
              <w:t xml:space="preserve"> </w:t>
            </w:r>
            <w:r w:rsidR="00DC485E">
              <w:rPr>
                <w:rFonts w:ascii="GHEA Grapalat" w:hAnsi="GHEA Grapalat"/>
              </w:rPr>
              <w:t xml:space="preserve">է </w:t>
            </w:r>
            <w:proofErr w:type="spellStart"/>
            <w:r w:rsidR="00DC485E">
              <w:rPr>
                <w:rFonts w:ascii="GHEA Grapalat" w:hAnsi="GHEA Grapalat"/>
              </w:rPr>
              <w:t>ներկայացրել</w:t>
            </w:r>
            <w:proofErr w:type="spellEnd"/>
            <w:r w:rsidR="00DC485E">
              <w:rPr>
                <w:rFonts w:ascii="GHEA Grapalat" w:hAnsi="GHEA Grapalat"/>
              </w:rPr>
              <w:t xml:space="preserve"> </w:t>
            </w:r>
            <w:r w:rsidRPr="00966AB2">
              <w:rPr>
                <w:rFonts w:ascii="GHEA Grapalat" w:hAnsi="GHEA Grapalat"/>
              </w:rPr>
              <w:t>«</w:t>
            </w:r>
            <w:proofErr w:type="spellStart"/>
            <w:r w:rsidRPr="00966AB2">
              <w:rPr>
                <w:rFonts w:ascii="GHEA Grapalat" w:hAnsi="GHEA Grapalat"/>
              </w:rPr>
              <w:t>Համայնքային</w:t>
            </w:r>
            <w:proofErr w:type="spellEnd"/>
            <w:r w:rsidRPr="00966AB2">
              <w:rPr>
                <w:rFonts w:ascii="GHEA Grapalat" w:hAnsi="GHEA Grapalat"/>
              </w:rPr>
              <w:t xml:space="preserve"> </w:t>
            </w:r>
            <w:proofErr w:type="spellStart"/>
            <w:r w:rsidRPr="00966AB2">
              <w:rPr>
                <w:rFonts w:ascii="GHEA Grapalat" w:hAnsi="GHEA Grapalat"/>
              </w:rPr>
              <w:t>ծառայության</w:t>
            </w:r>
            <w:proofErr w:type="spellEnd"/>
            <w:r w:rsidRPr="00966AB2">
              <w:rPr>
                <w:rFonts w:ascii="GHEA Grapalat" w:hAnsi="GHEA Grapalat"/>
              </w:rPr>
              <w:t xml:space="preserve"> </w:t>
            </w:r>
            <w:proofErr w:type="spellStart"/>
            <w:r w:rsidRPr="00966AB2">
              <w:rPr>
                <w:rFonts w:ascii="GHEA Grapalat" w:hAnsi="GHEA Grapalat"/>
              </w:rPr>
              <w:t>մասին</w:t>
            </w:r>
            <w:proofErr w:type="spellEnd"/>
            <w:r w:rsidRPr="008A084C">
              <w:rPr>
                <w:rFonts w:ascii="GHEA Grapalat" w:hAnsi="GHEA Grapalat"/>
              </w:rPr>
              <w:t xml:space="preserve">» </w:t>
            </w:r>
            <w:proofErr w:type="spellStart"/>
            <w:r w:rsidRPr="00966AB2">
              <w:rPr>
                <w:rFonts w:ascii="GHEA Grapalat" w:hAnsi="GHEA Grapalat"/>
              </w:rPr>
              <w:t>Հայաստանի</w:t>
            </w:r>
            <w:proofErr w:type="spellEnd"/>
            <w:r w:rsidRPr="008A084C">
              <w:rPr>
                <w:rFonts w:ascii="GHEA Grapalat" w:hAnsi="GHEA Grapalat"/>
              </w:rPr>
              <w:t xml:space="preserve"> </w:t>
            </w:r>
            <w:proofErr w:type="spellStart"/>
            <w:r w:rsidRPr="00966AB2">
              <w:rPr>
                <w:rFonts w:ascii="GHEA Grapalat" w:hAnsi="GHEA Grapalat"/>
              </w:rPr>
              <w:t>Հանրապետության</w:t>
            </w:r>
            <w:proofErr w:type="spellEnd"/>
            <w:r w:rsidRPr="008A084C">
              <w:rPr>
                <w:rFonts w:ascii="GHEA Grapalat" w:hAnsi="GHEA Grapalat"/>
              </w:rPr>
              <w:t xml:space="preserve"> </w:t>
            </w:r>
            <w:proofErr w:type="spellStart"/>
            <w:r w:rsidRPr="00966AB2">
              <w:rPr>
                <w:rFonts w:ascii="GHEA Grapalat" w:hAnsi="GHEA Grapalat"/>
              </w:rPr>
              <w:t>օրենքում</w:t>
            </w:r>
            <w:proofErr w:type="spellEnd"/>
            <w:r w:rsidRPr="008A084C">
              <w:rPr>
                <w:rFonts w:ascii="GHEA Grapalat" w:hAnsi="GHEA Grapalat"/>
              </w:rPr>
              <w:t xml:space="preserve"> </w:t>
            </w:r>
            <w:proofErr w:type="spellStart"/>
            <w:r w:rsidRPr="00966AB2">
              <w:rPr>
                <w:rFonts w:ascii="GHEA Grapalat" w:hAnsi="GHEA Grapalat"/>
              </w:rPr>
              <w:t>փոփոխություններ</w:t>
            </w:r>
            <w:proofErr w:type="spellEnd"/>
            <w:r w:rsidRPr="008A084C">
              <w:rPr>
                <w:rFonts w:ascii="GHEA Grapalat" w:hAnsi="GHEA Grapalat"/>
              </w:rPr>
              <w:t xml:space="preserve"> </w:t>
            </w:r>
            <w:r w:rsidRPr="00966AB2">
              <w:rPr>
                <w:rFonts w:ascii="GHEA Grapalat" w:hAnsi="GHEA Grapalat"/>
              </w:rPr>
              <w:t>և</w:t>
            </w:r>
            <w:r w:rsidRPr="008A084C">
              <w:rPr>
                <w:rFonts w:ascii="GHEA Grapalat" w:hAnsi="GHEA Grapalat"/>
              </w:rPr>
              <w:t xml:space="preserve"> </w:t>
            </w:r>
            <w:proofErr w:type="spellStart"/>
            <w:r w:rsidRPr="00966AB2">
              <w:rPr>
                <w:rFonts w:ascii="GHEA Grapalat" w:hAnsi="GHEA Grapalat"/>
              </w:rPr>
              <w:t>լրացումներ</w:t>
            </w:r>
            <w:proofErr w:type="spellEnd"/>
            <w:r w:rsidRPr="008A084C">
              <w:rPr>
                <w:rFonts w:ascii="GHEA Grapalat" w:hAnsi="GHEA Grapalat"/>
              </w:rPr>
              <w:t xml:space="preserve"> </w:t>
            </w:r>
            <w:proofErr w:type="spellStart"/>
            <w:r w:rsidRPr="00966AB2">
              <w:rPr>
                <w:rFonts w:ascii="GHEA Grapalat" w:hAnsi="GHEA Grapalat"/>
              </w:rPr>
              <w:lastRenderedPageBreak/>
              <w:t>կատարելու</w:t>
            </w:r>
            <w:proofErr w:type="spellEnd"/>
            <w:r w:rsidRPr="008A084C">
              <w:rPr>
                <w:rFonts w:ascii="GHEA Grapalat" w:hAnsi="GHEA Grapalat"/>
              </w:rPr>
              <w:t xml:space="preserve"> </w:t>
            </w:r>
            <w:proofErr w:type="spellStart"/>
            <w:r w:rsidRPr="00966AB2">
              <w:rPr>
                <w:rFonts w:ascii="GHEA Grapalat" w:hAnsi="GHEA Grapalat"/>
              </w:rPr>
              <w:t>մասին</w:t>
            </w:r>
            <w:proofErr w:type="spellEnd"/>
            <w:r w:rsidRPr="008A084C">
              <w:rPr>
                <w:rFonts w:ascii="GHEA Grapalat" w:hAnsi="GHEA Grapalat"/>
              </w:rPr>
              <w:t xml:space="preserve">» </w:t>
            </w:r>
            <w:r w:rsidRPr="00966AB2">
              <w:rPr>
                <w:rFonts w:ascii="GHEA Grapalat" w:hAnsi="GHEA Grapalat"/>
              </w:rPr>
              <w:t>ՀՀ</w:t>
            </w:r>
            <w:r w:rsidRPr="008A084C">
              <w:rPr>
                <w:rFonts w:ascii="GHEA Grapalat" w:hAnsi="GHEA Grapalat"/>
              </w:rPr>
              <w:t xml:space="preserve"> </w:t>
            </w:r>
            <w:proofErr w:type="spellStart"/>
            <w:r w:rsidRPr="00966AB2">
              <w:rPr>
                <w:rFonts w:ascii="GHEA Grapalat" w:hAnsi="GHEA Grapalat"/>
              </w:rPr>
              <w:t>օրենքի</w:t>
            </w:r>
            <w:proofErr w:type="spellEnd"/>
            <w:r w:rsidRPr="008A084C">
              <w:rPr>
                <w:rFonts w:ascii="GHEA Grapalat" w:hAnsi="GHEA Grapalat"/>
              </w:rPr>
              <w:t xml:space="preserve"> </w:t>
            </w:r>
            <w:proofErr w:type="spellStart"/>
            <w:r w:rsidRPr="00966AB2">
              <w:rPr>
                <w:rFonts w:ascii="GHEA Grapalat" w:hAnsi="GHEA Grapalat"/>
              </w:rPr>
              <w:t>նախագիծ</w:t>
            </w:r>
            <w:proofErr w:type="spellEnd"/>
            <w:r w:rsidR="00DC485E">
              <w:rPr>
                <w:rFonts w:ascii="GHEA Grapalat" w:hAnsi="GHEA Grapalat"/>
              </w:rPr>
              <w:t xml:space="preserve">, </w:t>
            </w:r>
            <w:proofErr w:type="spellStart"/>
            <w:r w:rsidR="00DC485E">
              <w:rPr>
                <w:rFonts w:ascii="GHEA Grapalat" w:hAnsi="GHEA Grapalat"/>
              </w:rPr>
              <w:t>որը</w:t>
            </w:r>
            <w:proofErr w:type="spellEnd"/>
            <w:r w:rsidRPr="00B764FF">
              <w:rPr>
                <w:rFonts w:ascii="GHEA Grapalat" w:hAnsi="GHEA Grapalat"/>
                <w:lang w:val="ru-RU"/>
              </w:rPr>
              <w:t xml:space="preserve"> </w:t>
            </w:r>
            <w:proofErr w:type="spellStart"/>
            <w:r>
              <w:rPr>
                <w:rFonts w:ascii="GHEA Grapalat" w:hAnsi="GHEA Grapalat"/>
              </w:rPr>
              <w:t>ներկայումս</w:t>
            </w:r>
            <w:proofErr w:type="spellEnd"/>
            <w:r w:rsidRPr="00B764FF">
              <w:rPr>
                <w:rFonts w:ascii="GHEA Grapalat" w:hAnsi="GHEA Grapalat"/>
                <w:lang w:val="ru-RU"/>
              </w:rPr>
              <w:t xml:space="preserve"> </w:t>
            </w:r>
            <w:proofErr w:type="spellStart"/>
            <w:r>
              <w:rPr>
                <w:rFonts w:ascii="GHEA Grapalat" w:hAnsi="GHEA Grapalat"/>
              </w:rPr>
              <w:t>գտնվում</w:t>
            </w:r>
            <w:proofErr w:type="spellEnd"/>
            <w:r w:rsidRPr="00B764FF">
              <w:rPr>
                <w:rFonts w:ascii="GHEA Grapalat" w:hAnsi="GHEA Grapalat"/>
                <w:lang w:val="ru-RU"/>
              </w:rPr>
              <w:t xml:space="preserve"> </w:t>
            </w:r>
            <w:r>
              <w:rPr>
                <w:rFonts w:ascii="GHEA Grapalat" w:hAnsi="GHEA Grapalat"/>
              </w:rPr>
              <w:t>է</w:t>
            </w:r>
            <w:r w:rsidRPr="00B764FF">
              <w:rPr>
                <w:rFonts w:ascii="GHEA Grapalat" w:hAnsi="GHEA Grapalat"/>
                <w:lang w:val="ru-RU"/>
              </w:rPr>
              <w:t xml:space="preserve"> </w:t>
            </w:r>
            <w:proofErr w:type="spellStart"/>
            <w:r>
              <w:rPr>
                <w:rFonts w:ascii="GHEA Grapalat" w:hAnsi="GHEA Grapalat"/>
              </w:rPr>
              <w:t>լրամշակման</w:t>
            </w:r>
            <w:proofErr w:type="spellEnd"/>
            <w:r w:rsidRPr="00B764FF">
              <w:rPr>
                <w:rFonts w:ascii="GHEA Grapalat" w:hAnsi="GHEA Grapalat"/>
                <w:lang w:val="ru-RU"/>
              </w:rPr>
              <w:t xml:space="preserve"> </w:t>
            </w:r>
            <w:proofErr w:type="spellStart"/>
            <w:r>
              <w:rPr>
                <w:rFonts w:ascii="GHEA Grapalat" w:hAnsi="GHEA Grapalat"/>
              </w:rPr>
              <w:t>փուլում</w:t>
            </w:r>
            <w:proofErr w:type="spellEnd"/>
            <w:r w:rsidR="00DC485E">
              <w:rPr>
                <w:rFonts w:ascii="GHEA Grapalat" w:hAnsi="GHEA Grapalat"/>
              </w:rPr>
              <w:t xml:space="preserve">: </w:t>
            </w:r>
            <w:proofErr w:type="spellStart"/>
            <w:r w:rsidR="00DC485E">
              <w:rPr>
                <w:rFonts w:ascii="GHEA Grapalat" w:hAnsi="GHEA Grapalat"/>
              </w:rPr>
              <w:t>Նախագծով</w:t>
            </w:r>
            <w:proofErr w:type="spellEnd"/>
            <w:r w:rsidR="00DC485E">
              <w:rPr>
                <w:rFonts w:ascii="GHEA Grapalat" w:hAnsi="GHEA Grapalat"/>
              </w:rPr>
              <w:t xml:space="preserve"> </w:t>
            </w:r>
            <w:proofErr w:type="spellStart"/>
            <w:r w:rsidRPr="00966AB2">
              <w:rPr>
                <w:rFonts w:ascii="GHEA Grapalat" w:hAnsi="GHEA Grapalat"/>
              </w:rPr>
              <w:t>նախատեսվում</w:t>
            </w:r>
            <w:proofErr w:type="spellEnd"/>
            <w:r w:rsidRPr="008A084C">
              <w:rPr>
                <w:rFonts w:ascii="GHEA Grapalat" w:hAnsi="GHEA Grapalat"/>
              </w:rPr>
              <w:t xml:space="preserve"> </w:t>
            </w:r>
            <w:r w:rsidRPr="00966AB2">
              <w:rPr>
                <w:rFonts w:ascii="GHEA Grapalat" w:hAnsi="GHEA Grapalat"/>
              </w:rPr>
              <w:t>է</w:t>
            </w:r>
            <w:r w:rsidRPr="008A084C">
              <w:rPr>
                <w:rFonts w:ascii="GHEA Grapalat" w:hAnsi="GHEA Grapalat"/>
              </w:rPr>
              <w:t xml:space="preserve"> </w:t>
            </w:r>
            <w:proofErr w:type="spellStart"/>
            <w:r w:rsidRPr="008A084C">
              <w:rPr>
                <w:rFonts w:ascii="GHEA Grapalat" w:hAnsi="GHEA Grapalat"/>
              </w:rPr>
              <w:t>ուժը</w:t>
            </w:r>
            <w:proofErr w:type="spellEnd"/>
            <w:r w:rsidRPr="008A084C">
              <w:rPr>
                <w:rFonts w:ascii="GHEA Grapalat" w:hAnsi="GHEA Grapalat"/>
              </w:rPr>
              <w:t xml:space="preserve"> </w:t>
            </w:r>
            <w:proofErr w:type="spellStart"/>
            <w:r w:rsidRPr="008A084C">
              <w:rPr>
                <w:rFonts w:ascii="GHEA Grapalat" w:hAnsi="GHEA Grapalat"/>
              </w:rPr>
              <w:t>կորցրած</w:t>
            </w:r>
            <w:proofErr w:type="spellEnd"/>
            <w:r w:rsidRPr="008A084C">
              <w:rPr>
                <w:rFonts w:ascii="GHEA Grapalat" w:hAnsi="GHEA Grapalat"/>
              </w:rPr>
              <w:t xml:space="preserve"> </w:t>
            </w:r>
            <w:proofErr w:type="spellStart"/>
            <w:r w:rsidRPr="008A084C">
              <w:rPr>
                <w:rFonts w:ascii="GHEA Grapalat" w:hAnsi="GHEA Grapalat"/>
              </w:rPr>
              <w:t>ճանաչել</w:t>
            </w:r>
            <w:proofErr w:type="spellEnd"/>
            <w:r w:rsidRPr="008A084C">
              <w:rPr>
                <w:rFonts w:ascii="GHEA Grapalat" w:hAnsi="GHEA Grapalat"/>
              </w:rPr>
              <w:t xml:space="preserve"> </w:t>
            </w:r>
            <w:proofErr w:type="spellStart"/>
            <w:r w:rsidRPr="008A084C">
              <w:rPr>
                <w:rFonts w:ascii="GHEA Grapalat" w:hAnsi="GHEA Grapalat"/>
              </w:rPr>
              <w:t>օրենքի</w:t>
            </w:r>
            <w:proofErr w:type="spellEnd"/>
            <w:r w:rsidRPr="008A084C">
              <w:rPr>
                <w:rFonts w:ascii="GHEA Grapalat" w:hAnsi="GHEA Grapalat"/>
              </w:rPr>
              <w:t xml:space="preserve"> 21-րդ </w:t>
            </w:r>
            <w:proofErr w:type="spellStart"/>
            <w:r w:rsidRPr="008A084C">
              <w:rPr>
                <w:rFonts w:ascii="GHEA Grapalat" w:hAnsi="GHEA Grapalat"/>
              </w:rPr>
              <w:t>հոդվածի</w:t>
            </w:r>
            <w:proofErr w:type="spellEnd"/>
            <w:r w:rsidRPr="008A084C">
              <w:rPr>
                <w:rFonts w:ascii="GHEA Grapalat" w:hAnsi="GHEA Grapalat"/>
              </w:rPr>
              <w:t xml:space="preserve"> 1-ին </w:t>
            </w:r>
            <w:proofErr w:type="spellStart"/>
            <w:r w:rsidRPr="008A084C">
              <w:rPr>
                <w:rFonts w:ascii="GHEA Grapalat" w:hAnsi="GHEA Grapalat"/>
              </w:rPr>
              <w:t>մասի</w:t>
            </w:r>
            <w:proofErr w:type="spellEnd"/>
            <w:r w:rsidRPr="008A084C">
              <w:rPr>
                <w:rFonts w:ascii="GHEA Grapalat" w:hAnsi="GHEA Grapalat"/>
              </w:rPr>
              <w:t xml:space="preserve"> «ա» </w:t>
            </w:r>
            <w:proofErr w:type="spellStart"/>
            <w:r w:rsidRPr="008A084C">
              <w:rPr>
                <w:rFonts w:ascii="GHEA Grapalat" w:hAnsi="GHEA Grapalat"/>
              </w:rPr>
              <w:t>կետը</w:t>
            </w:r>
            <w:proofErr w:type="spellEnd"/>
            <w:r w:rsidRPr="008A084C">
              <w:rPr>
                <w:rFonts w:ascii="GHEA Grapalat" w:hAnsi="GHEA Grapalat"/>
              </w:rPr>
              <w:t xml:space="preserve">, </w:t>
            </w:r>
            <w:proofErr w:type="spellStart"/>
            <w:r w:rsidRPr="008A084C">
              <w:rPr>
                <w:rFonts w:ascii="GHEA Grapalat" w:hAnsi="GHEA Grapalat"/>
              </w:rPr>
              <w:t>որի</w:t>
            </w:r>
            <w:proofErr w:type="spellEnd"/>
            <w:r w:rsidRPr="008A084C">
              <w:rPr>
                <w:rFonts w:ascii="GHEA Grapalat" w:hAnsi="GHEA Grapalat"/>
              </w:rPr>
              <w:t xml:space="preserve"> </w:t>
            </w:r>
            <w:proofErr w:type="spellStart"/>
            <w:r w:rsidRPr="008A084C">
              <w:rPr>
                <w:rFonts w:ascii="GHEA Grapalat" w:hAnsi="GHEA Grapalat"/>
              </w:rPr>
              <w:t>համաձայն</w:t>
            </w:r>
            <w:proofErr w:type="spellEnd"/>
            <w:r w:rsidRPr="008A084C">
              <w:rPr>
                <w:rFonts w:ascii="GHEA Grapalat" w:hAnsi="GHEA Grapalat"/>
              </w:rPr>
              <w:t xml:space="preserve">՝ </w:t>
            </w:r>
            <w:proofErr w:type="spellStart"/>
            <w:r>
              <w:rPr>
                <w:rFonts w:ascii="GHEA Grapalat" w:hAnsi="GHEA Grapalat"/>
              </w:rPr>
              <w:t>հ</w:t>
            </w:r>
            <w:r w:rsidRPr="008A084C">
              <w:rPr>
                <w:rFonts w:ascii="GHEA Grapalat" w:hAnsi="GHEA Grapalat"/>
              </w:rPr>
              <w:t>ամայնքային</w:t>
            </w:r>
            <w:proofErr w:type="spellEnd"/>
            <w:r w:rsidRPr="008A084C">
              <w:rPr>
                <w:rFonts w:ascii="GHEA Grapalat" w:hAnsi="GHEA Grapalat"/>
              </w:rPr>
              <w:t xml:space="preserve"> </w:t>
            </w:r>
            <w:proofErr w:type="spellStart"/>
            <w:r w:rsidRPr="008A084C">
              <w:rPr>
                <w:rFonts w:ascii="GHEA Grapalat" w:hAnsi="GHEA Grapalat"/>
              </w:rPr>
              <w:t>ծառայության</w:t>
            </w:r>
            <w:proofErr w:type="spellEnd"/>
            <w:r w:rsidRPr="008A084C">
              <w:rPr>
                <w:rFonts w:ascii="GHEA Grapalat" w:hAnsi="GHEA Grapalat"/>
              </w:rPr>
              <w:t xml:space="preserve"> </w:t>
            </w:r>
            <w:proofErr w:type="spellStart"/>
            <w:r w:rsidRPr="008A084C">
              <w:rPr>
                <w:rFonts w:ascii="GHEA Grapalat" w:hAnsi="GHEA Grapalat"/>
              </w:rPr>
              <w:t>ռեզերվում</w:t>
            </w:r>
            <w:proofErr w:type="spellEnd"/>
            <w:r w:rsidRPr="008A084C">
              <w:rPr>
                <w:rFonts w:ascii="GHEA Grapalat" w:hAnsi="GHEA Grapalat"/>
              </w:rPr>
              <w:t xml:space="preserve"> </w:t>
            </w:r>
            <w:proofErr w:type="spellStart"/>
            <w:r w:rsidRPr="008A084C">
              <w:rPr>
                <w:rFonts w:ascii="GHEA Grapalat" w:hAnsi="GHEA Grapalat"/>
              </w:rPr>
              <w:t>գրանցվում</w:t>
            </w:r>
            <w:proofErr w:type="spellEnd"/>
            <w:r w:rsidRPr="008A084C">
              <w:rPr>
                <w:rFonts w:ascii="GHEA Grapalat" w:hAnsi="GHEA Grapalat"/>
              </w:rPr>
              <w:t xml:space="preserve"> </w:t>
            </w:r>
            <w:proofErr w:type="spellStart"/>
            <w:r w:rsidRPr="008A084C">
              <w:rPr>
                <w:rFonts w:ascii="GHEA Grapalat" w:hAnsi="GHEA Grapalat"/>
              </w:rPr>
              <w:t>են</w:t>
            </w:r>
            <w:proofErr w:type="spellEnd"/>
            <w:r w:rsidRPr="008A084C">
              <w:rPr>
                <w:rFonts w:ascii="GHEA Grapalat" w:hAnsi="GHEA Grapalat"/>
              </w:rPr>
              <w:t xml:space="preserve"> </w:t>
            </w:r>
            <w:proofErr w:type="spellStart"/>
            <w:r w:rsidRPr="00066A04">
              <w:rPr>
                <w:rFonts w:ascii="GHEA Grapalat" w:hAnsi="GHEA Grapalat"/>
              </w:rPr>
              <w:t>համայնքների</w:t>
            </w:r>
            <w:proofErr w:type="spellEnd"/>
            <w:r w:rsidRPr="00066A04">
              <w:rPr>
                <w:rFonts w:ascii="GHEA Grapalat" w:hAnsi="GHEA Grapalat"/>
              </w:rPr>
              <w:t xml:space="preserve"> </w:t>
            </w:r>
            <w:proofErr w:type="spellStart"/>
            <w:r w:rsidRPr="00066A04">
              <w:rPr>
                <w:rFonts w:ascii="GHEA Grapalat" w:hAnsi="GHEA Grapalat"/>
              </w:rPr>
              <w:t>ղեկավարների</w:t>
            </w:r>
            <w:proofErr w:type="spellEnd"/>
            <w:r w:rsidRPr="00066A04">
              <w:rPr>
                <w:rFonts w:ascii="GHEA Grapalat" w:hAnsi="GHEA Grapalat"/>
              </w:rPr>
              <w:t xml:space="preserve">, </w:t>
            </w:r>
            <w:proofErr w:type="spellStart"/>
            <w:r w:rsidRPr="00066A04">
              <w:rPr>
                <w:rFonts w:ascii="GHEA Grapalat" w:hAnsi="GHEA Grapalat"/>
              </w:rPr>
              <w:t>համայնքների</w:t>
            </w:r>
            <w:proofErr w:type="spellEnd"/>
            <w:r w:rsidRPr="00066A04">
              <w:rPr>
                <w:rFonts w:ascii="GHEA Grapalat" w:hAnsi="GHEA Grapalat"/>
              </w:rPr>
              <w:t xml:space="preserve"> </w:t>
            </w:r>
            <w:proofErr w:type="spellStart"/>
            <w:r w:rsidRPr="00066A04">
              <w:rPr>
                <w:rFonts w:ascii="GHEA Grapalat" w:hAnsi="GHEA Grapalat"/>
              </w:rPr>
              <w:t>ղեկավարների</w:t>
            </w:r>
            <w:proofErr w:type="spellEnd"/>
            <w:r w:rsidRPr="00066A04">
              <w:rPr>
                <w:rFonts w:ascii="GHEA Grapalat" w:hAnsi="GHEA Grapalat"/>
              </w:rPr>
              <w:t xml:space="preserve"> </w:t>
            </w:r>
            <w:proofErr w:type="spellStart"/>
            <w:r w:rsidRPr="00066A04">
              <w:rPr>
                <w:rFonts w:ascii="GHEA Grapalat" w:hAnsi="GHEA Grapalat"/>
              </w:rPr>
              <w:t>տեղակալների</w:t>
            </w:r>
            <w:proofErr w:type="spellEnd"/>
            <w:r w:rsidRPr="00066A04">
              <w:rPr>
                <w:rFonts w:ascii="GHEA Grapalat" w:hAnsi="GHEA Grapalat"/>
              </w:rPr>
              <w:t xml:space="preserve">, </w:t>
            </w:r>
            <w:proofErr w:type="spellStart"/>
            <w:r w:rsidRPr="00066A04">
              <w:rPr>
                <w:rFonts w:ascii="GHEA Grapalat" w:hAnsi="GHEA Grapalat"/>
              </w:rPr>
              <w:t>համայնքների</w:t>
            </w:r>
            <w:proofErr w:type="spellEnd"/>
            <w:r w:rsidRPr="00066A04">
              <w:rPr>
                <w:rFonts w:ascii="GHEA Grapalat" w:hAnsi="GHEA Grapalat"/>
              </w:rPr>
              <w:t xml:space="preserve"> </w:t>
            </w:r>
            <w:proofErr w:type="spellStart"/>
            <w:r w:rsidRPr="00066A04">
              <w:rPr>
                <w:rFonts w:ascii="GHEA Grapalat" w:hAnsi="GHEA Grapalat"/>
              </w:rPr>
              <w:t>ղեկավարների</w:t>
            </w:r>
            <w:proofErr w:type="spellEnd"/>
            <w:r w:rsidRPr="00066A04">
              <w:rPr>
                <w:rFonts w:ascii="GHEA Grapalat" w:hAnsi="GHEA Grapalat"/>
              </w:rPr>
              <w:t xml:space="preserve"> </w:t>
            </w:r>
            <w:proofErr w:type="spellStart"/>
            <w:r w:rsidRPr="00066A04">
              <w:rPr>
                <w:rFonts w:ascii="GHEA Grapalat" w:hAnsi="GHEA Grapalat"/>
              </w:rPr>
              <w:t>խորհրդականների</w:t>
            </w:r>
            <w:proofErr w:type="spellEnd"/>
            <w:r w:rsidRPr="00066A04">
              <w:rPr>
                <w:rFonts w:ascii="GHEA Grapalat" w:hAnsi="GHEA Grapalat"/>
              </w:rPr>
              <w:t xml:space="preserve">, </w:t>
            </w:r>
            <w:proofErr w:type="spellStart"/>
            <w:r w:rsidRPr="00066A04">
              <w:rPr>
                <w:rFonts w:ascii="GHEA Grapalat" w:hAnsi="GHEA Grapalat"/>
              </w:rPr>
              <w:t>մամուլի</w:t>
            </w:r>
            <w:proofErr w:type="spellEnd"/>
            <w:r w:rsidRPr="00066A04">
              <w:rPr>
                <w:rFonts w:ascii="GHEA Grapalat" w:hAnsi="GHEA Grapalat"/>
              </w:rPr>
              <w:t xml:space="preserve"> </w:t>
            </w:r>
            <w:proofErr w:type="spellStart"/>
            <w:r w:rsidRPr="00066A04">
              <w:rPr>
                <w:rFonts w:ascii="GHEA Grapalat" w:hAnsi="GHEA Grapalat"/>
              </w:rPr>
              <w:t>քարտուղարների</w:t>
            </w:r>
            <w:proofErr w:type="spellEnd"/>
            <w:r w:rsidRPr="00066A04">
              <w:rPr>
                <w:rFonts w:ascii="GHEA Grapalat" w:hAnsi="GHEA Grapalat"/>
              </w:rPr>
              <w:t xml:space="preserve">, </w:t>
            </w:r>
            <w:proofErr w:type="spellStart"/>
            <w:r w:rsidRPr="00066A04">
              <w:rPr>
                <w:rFonts w:ascii="GHEA Grapalat" w:hAnsi="GHEA Grapalat"/>
              </w:rPr>
              <w:t>օգնականների</w:t>
            </w:r>
            <w:proofErr w:type="spellEnd"/>
            <w:r w:rsidRPr="00066A04">
              <w:rPr>
                <w:rFonts w:ascii="GHEA Grapalat" w:hAnsi="GHEA Grapalat"/>
              </w:rPr>
              <w:t xml:space="preserve">, </w:t>
            </w:r>
            <w:proofErr w:type="spellStart"/>
            <w:r w:rsidRPr="00066A04">
              <w:rPr>
                <w:rFonts w:ascii="GHEA Grapalat" w:hAnsi="GHEA Grapalat"/>
              </w:rPr>
              <w:t>Երևանի</w:t>
            </w:r>
            <w:proofErr w:type="spellEnd"/>
            <w:r w:rsidRPr="00066A04">
              <w:rPr>
                <w:rFonts w:ascii="GHEA Grapalat" w:hAnsi="GHEA Grapalat"/>
              </w:rPr>
              <w:t xml:space="preserve"> </w:t>
            </w:r>
            <w:proofErr w:type="spellStart"/>
            <w:r w:rsidRPr="00066A04">
              <w:rPr>
                <w:rFonts w:ascii="GHEA Grapalat" w:hAnsi="GHEA Grapalat"/>
              </w:rPr>
              <w:t>գլխավոր</w:t>
            </w:r>
            <w:proofErr w:type="spellEnd"/>
            <w:r w:rsidRPr="00066A04">
              <w:rPr>
                <w:rFonts w:ascii="GHEA Grapalat" w:hAnsi="GHEA Grapalat"/>
              </w:rPr>
              <w:t xml:space="preserve"> </w:t>
            </w:r>
            <w:proofErr w:type="spellStart"/>
            <w:r w:rsidRPr="00066A04">
              <w:rPr>
                <w:rFonts w:ascii="GHEA Grapalat" w:hAnsi="GHEA Grapalat"/>
              </w:rPr>
              <w:t>ճարտարապետի</w:t>
            </w:r>
            <w:proofErr w:type="spellEnd"/>
            <w:r w:rsidRPr="00066A04">
              <w:rPr>
                <w:rFonts w:ascii="GHEA Grapalat" w:hAnsi="GHEA Grapalat"/>
              </w:rPr>
              <w:t xml:space="preserve">, </w:t>
            </w:r>
            <w:proofErr w:type="spellStart"/>
            <w:r w:rsidRPr="00066A04">
              <w:rPr>
                <w:rFonts w:ascii="GHEA Grapalat" w:hAnsi="GHEA Grapalat"/>
              </w:rPr>
              <w:t>Երևանի</w:t>
            </w:r>
            <w:proofErr w:type="spellEnd"/>
            <w:r w:rsidRPr="00066A04">
              <w:rPr>
                <w:rFonts w:ascii="GHEA Grapalat" w:hAnsi="GHEA Grapalat"/>
              </w:rPr>
              <w:t xml:space="preserve"> </w:t>
            </w:r>
            <w:proofErr w:type="spellStart"/>
            <w:r w:rsidRPr="00066A04">
              <w:rPr>
                <w:rFonts w:ascii="GHEA Grapalat" w:hAnsi="GHEA Grapalat"/>
              </w:rPr>
              <w:t>վարչական</w:t>
            </w:r>
            <w:proofErr w:type="spellEnd"/>
            <w:r w:rsidRPr="00066A04">
              <w:rPr>
                <w:rFonts w:ascii="GHEA Grapalat" w:hAnsi="GHEA Grapalat"/>
              </w:rPr>
              <w:t xml:space="preserve"> </w:t>
            </w:r>
            <w:proofErr w:type="spellStart"/>
            <w:r w:rsidRPr="00066A04">
              <w:rPr>
                <w:rFonts w:ascii="GHEA Grapalat" w:hAnsi="GHEA Grapalat"/>
              </w:rPr>
              <w:t>շրջանի</w:t>
            </w:r>
            <w:proofErr w:type="spellEnd"/>
            <w:r w:rsidRPr="00066A04">
              <w:rPr>
                <w:rFonts w:ascii="GHEA Grapalat" w:hAnsi="GHEA Grapalat"/>
              </w:rPr>
              <w:t xml:space="preserve"> </w:t>
            </w:r>
            <w:proofErr w:type="spellStart"/>
            <w:r w:rsidRPr="00066A04">
              <w:rPr>
                <w:rFonts w:ascii="GHEA Grapalat" w:hAnsi="GHEA Grapalat"/>
              </w:rPr>
              <w:t>ղեկավարի</w:t>
            </w:r>
            <w:proofErr w:type="spellEnd"/>
            <w:r w:rsidRPr="00066A04">
              <w:rPr>
                <w:rFonts w:ascii="GHEA Grapalat" w:hAnsi="GHEA Grapalat"/>
              </w:rPr>
              <w:t xml:space="preserve"> և </w:t>
            </w:r>
            <w:proofErr w:type="spellStart"/>
            <w:r w:rsidRPr="00066A04">
              <w:rPr>
                <w:rFonts w:ascii="GHEA Grapalat" w:hAnsi="GHEA Grapalat"/>
              </w:rPr>
              <w:t>նրա</w:t>
            </w:r>
            <w:proofErr w:type="spellEnd"/>
            <w:r w:rsidRPr="00066A04">
              <w:rPr>
                <w:rFonts w:ascii="GHEA Grapalat" w:hAnsi="GHEA Grapalat"/>
              </w:rPr>
              <w:t xml:space="preserve"> </w:t>
            </w:r>
            <w:proofErr w:type="spellStart"/>
            <w:r w:rsidRPr="00066A04">
              <w:rPr>
                <w:rFonts w:ascii="GHEA Grapalat" w:hAnsi="GHEA Grapalat"/>
              </w:rPr>
              <w:t>տեղակալի</w:t>
            </w:r>
            <w:proofErr w:type="spellEnd"/>
            <w:r w:rsidRPr="00066A04">
              <w:rPr>
                <w:rFonts w:ascii="GHEA Grapalat" w:hAnsi="GHEA Grapalat"/>
              </w:rPr>
              <w:t xml:space="preserve">, </w:t>
            </w:r>
            <w:proofErr w:type="spellStart"/>
            <w:r w:rsidRPr="00066A04">
              <w:rPr>
                <w:rFonts w:ascii="GHEA Grapalat" w:hAnsi="GHEA Grapalat"/>
              </w:rPr>
              <w:t>համայնքների</w:t>
            </w:r>
            <w:proofErr w:type="spellEnd"/>
            <w:r w:rsidRPr="00066A04">
              <w:rPr>
                <w:rFonts w:ascii="GHEA Grapalat" w:hAnsi="GHEA Grapalat"/>
              </w:rPr>
              <w:t xml:space="preserve"> </w:t>
            </w:r>
            <w:proofErr w:type="spellStart"/>
            <w:r w:rsidRPr="00066A04">
              <w:rPr>
                <w:rFonts w:ascii="GHEA Grapalat" w:hAnsi="GHEA Grapalat"/>
              </w:rPr>
              <w:t>ղեկավարների</w:t>
            </w:r>
            <w:proofErr w:type="spellEnd"/>
            <w:r w:rsidRPr="00066A04">
              <w:rPr>
                <w:rFonts w:ascii="GHEA Grapalat" w:hAnsi="GHEA Grapalat"/>
              </w:rPr>
              <w:t xml:space="preserve"> </w:t>
            </w:r>
            <w:proofErr w:type="spellStart"/>
            <w:r w:rsidRPr="00066A04">
              <w:rPr>
                <w:rFonts w:ascii="GHEA Grapalat" w:hAnsi="GHEA Grapalat"/>
              </w:rPr>
              <w:lastRenderedPageBreak/>
              <w:t>տեղակալների</w:t>
            </w:r>
            <w:proofErr w:type="spellEnd"/>
            <w:r w:rsidRPr="00066A04">
              <w:rPr>
                <w:rFonts w:ascii="GHEA Grapalat" w:hAnsi="GHEA Grapalat"/>
              </w:rPr>
              <w:t xml:space="preserve"> </w:t>
            </w:r>
            <w:proofErr w:type="spellStart"/>
            <w:r w:rsidRPr="00066A04">
              <w:rPr>
                <w:rFonts w:ascii="GHEA Grapalat" w:hAnsi="GHEA Grapalat"/>
              </w:rPr>
              <w:t>օգնականների</w:t>
            </w:r>
            <w:proofErr w:type="spellEnd"/>
            <w:r w:rsidRPr="00066A04">
              <w:rPr>
                <w:rFonts w:ascii="GHEA Grapalat" w:hAnsi="GHEA Grapalat"/>
              </w:rPr>
              <w:t xml:space="preserve">, </w:t>
            </w:r>
            <w:proofErr w:type="spellStart"/>
            <w:r w:rsidRPr="00066A04">
              <w:rPr>
                <w:rFonts w:ascii="GHEA Grapalat" w:hAnsi="GHEA Grapalat"/>
              </w:rPr>
              <w:t>Երևանի</w:t>
            </w:r>
            <w:proofErr w:type="spellEnd"/>
            <w:r w:rsidRPr="00066A04">
              <w:rPr>
                <w:rFonts w:ascii="GHEA Grapalat" w:hAnsi="GHEA Grapalat"/>
              </w:rPr>
              <w:t xml:space="preserve"> </w:t>
            </w:r>
            <w:proofErr w:type="spellStart"/>
            <w:r w:rsidRPr="00066A04">
              <w:rPr>
                <w:rFonts w:ascii="GHEA Grapalat" w:hAnsi="GHEA Grapalat"/>
              </w:rPr>
              <w:t>գլխավոր</w:t>
            </w:r>
            <w:proofErr w:type="spellEnd"/>
            <w:r w:rsidRPr="00066A04">
              <w:rPr>
                <w:rFonts w:ascii="GHEA Grapalat" w:hAnsi="GHEA Grapalat"/>
              </w:rPr>
              <w:t xml:space="preserve"> </w:t>
            </w:r>
            <w:proofErr w:type="spellStart"/>
            <w:r w:rsidRPr="00066A04">
              <w:rPr>
                <w:rFonts w:ascii="GHEA Grapalat" w:hAnsi="GHEA Grapalat"/>
              </w:rPr>
              <w:t>ճարտարապետի</w:t>
            </w:r>
            <w:proofErr w:type="spellEnd"/>
            <w:r w:rsidRPr="00066A04">
              <w:rPr>
                <w:rFonts w:ascii="GHEA Grapalat" w:hAnsi="GHEA Grapalat"/>
              </w:rPr>
              <w:t xml:space="preserve"> </w:t>
            </w:r>
            <w:proofErr w:type="spellStart"/>
            <w:r w:rsidRPr="00066A04">
              <w:rPr>
                <w:rFonts w:ascii="GHEA Grapalat" w:hAnsi="GHEA Grapalat"/>
              </w:rPr>
              <w:t>օգնականի</w:t>
            </w:r>
            <w:proofErr w:type="spellEnd"/>
            <w:r w:rsidRPr="00066A04">
              <w:rPr>
                <w:rFonts w:ascii="GHEA Grapalat" w:hAnsi="GHEA Grapalat"/>
              </w:rPr>
              <w:t xml:space="preserve"> </w:t>
            </w:r>
            <w:proofErr w:type="spellStart"/>
            <w:r w:rsidRPr="00066A04">
              <w:rPr>
                <w:rFonts w:ascii="GHEA Grapalat" w:hAnsi="GHEA Grapalat"/>
              </w:rPr>
              <w:t>պաշտոններ</w:t>
            </w:r>
            <w:proofErr w:type="spellEnd"/>
            <w:r w:rsidRPr="00066A04">
              <w:rPr>
                <w:rFonts w:ascii="GHEA Grapalat" w:hAnsi="GHEA Grapalat"/>
              </w:rPr>
              <w:t xml:space="preserve"> </w:t>
            </w:r>
            <w:proofErr w:type="spellStart"/>
            <w:r w:rsidRPr="00066A04">
              <w:rPr>
                <w:rFonts w:ascii="GHEA Grapalat" w:hAnsi="GHEA Grapalat"/>
              </w:rPr>
              <w:t>զբաղեցրած</w:t>
            </w:r>
            <w:proofErr w:type="spellEnd"/>
            <w:r w:rsidRPr="00066A04">
              <w:rPr>
                <w:rFonts w:ascii="GHEA Grapalat" w:hAnsi="GHEA Grapalat"/>
              </w:rPr>
              <w:t xml:space="preserve"> </w:t>
            </w:r>
            <w:proofErr w:type="spellStart"/>
            <w:r w:rsidRPr="00066A04">
              <w:rPr>
                <w:rFonts w:ascii="GHEA Grapalat" w:hAnsi="GHEA Grapalat"/>
              </w:rPr>
              <w:t>անձ</w:t>
            </w:r>
            <w:r>
              <w:rPr>
                <w:rFonts w:ascii="GHEA Grapalat" w:hAnsi="GHEA Grapalat"/>
              </w:rPr>
              <w:t>ինք</w:t>
            </w:r>
            <w:proofErr w:type="spellEnd"/>
            <w:r w:rsidRPr="008A084C">
              <w:rPr>
                <w:rFonts w:ascii="GHEA Grapalat" w:hAnsi="GHEA Grapalat"/>
              </w:rPr>
              <w:t xml:space="preserve">` </w:t>
            </w:r>
            <w:proofErr w:type="spellStart"/>
            <w:r>
              <w:rPr>
                <w:rFonts w:ascii="GHEA Grapalat" w:hAnsi="GHEA Grapalat"/>
              </w:rPr>
              <w:t>պաշտոնավարման</w:t>
            </w:r>
            <w:proofErr w:type="spellEnd"/>
            <w:r w:rsidRPr="008A084C">
              <w:rPr>
                <w:rFonts w:ascii="GHEA Grapalat" w:hAnsi="GHEA Grapalat"/>
              </w:rPr>
              <w:t xml:space="preserve"> </w:t>
            </w:r>
            <w:proofErr w:type="spellStart"/>
            <w:r>
              <w:rPr>
                <w:rFonts w:ascii="GHEA Grapalat" w:hAnsi="GHEA Grapalat"/>
              </w:rPr>
              <w:t>ավարտից</w:t>
            </w:r>
            <w:proofErr w:type="spellEnd"/>
            <w:r w:rsidRPr="008A084C">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Նշված</w:t>
            </w:r>
            <w:proofErr w:type="spellEnd"/>
            <w:r>
              <w:rPr>
                <w:rFonts w:ascii="GHEA Grapalat" w:hAnsi="GHEA Grapalat"/>
              </w:rPr>
              <w:t xml:space="preserve"> </w:t>
            </w:r>
            <w:proofErr w:type="spellStart"/>
            <w:r>
              <w:rPr>
                <w:rFonts w:ascii="GHEA Grapalat" w:hAnsi="GHEA Grapalat"/>
              </w:rPr>
              <w:t>փոփոխությունը</w:t>
            </w:r>
            <w:proofErr w:type="spellEnd"/>
            <w:r>
              <w:rPr>
                <w:rFonts w:ascii="GHEA Grapalat" w:hAnsi="GHEA Grapalat"/>
              </w:rPr>
              <w:t xml:space="preserve"> </w:t>
            </w:r>
            <w:proofErr w:type="spellStart"/>
            <w:r>
              <w:rPr>
                <w:rFonts w:ascii="GHEA Grapalat" w:hAnsi="GHEA Grapalat"/>
              </w:rPr>
              <w:t>պայմանավորված</w:t>
            </w:r>
            <w:proofErr w:type="spellEnd"/>
            <w:r>
              <w:rPr>
                <w:rFonts w:ascii="GHEA Grapalat" w:hAnsi="GHEA Grapalat"/>
              </w:rPr>
              <w:t xml:space="preserve"> է </w:t>
            </w:r>
            <w:proofErr w:type="spellStart"/>
            <w:r>
              <w:rPr>
                <w:rFonts w:ascii="GHEA Grapalat" w:hAnsi="GHEA Grapalat"/>
              </w:rPr>
              <w:t>այն</w:t>
            </w:r>
            <w:proofErr w:type="spellEnd"/>
            <w:r>
              <w:rPr>
                <w:rFonts w:ascii="GHEA Grapalat" w:hAnsi="GHEA Grapalat"/>
              </w:rPr>
              <w:t xml:space="preserve"> </w:t>
            </w:r>
            <w:proofErr w:type="spellStart"/>
            <w:r>
              <w:rPr>
                <w:rFonts w:ascii="GHEA Grapalat" w:hAnsi="GHEA Grapalat"/>
              </w:rPr>
              <w:t>հանգամանքով</w:t>
            </w:r>
            <w:proofErr w:type="spellEnd"/>
            <w:r>
              <w:rPr>
                <w:rFonts w:ascii="GHEA Grapalat" w:hAnsi="GHEA Grapalat"/>
              </w:rPr>
              <w:t xml:space="preserve">, </w:t>
            </w:r>
            <w:proofErr w:type="spellStart"/>
            <w:r>
              <w:rPr>
                <w:rFonts w:ascii="GHEA Grapalat" w:hAnsi="GHEA Grapalat"/>
              </w:rPr>
              <w:t>որ</w:t>
            </w:r>
            <w:proofErr w:type="spellEnd"/>
            <w:r>
              <w:rPr>
                <w:rFonts w:ascii="GHEA Grapalat" w:hAnsi="GHEA Grapalat"/>
              </w:rPr>
              <w:t xml:space="preserve"> </w:t>
            </w:r>
            <w:proofErr w:type="spellStart"/>
            <w:r>
              <w:rPr>
                <w:rFonts w:ascii="GHEA Grapalat" w:hAnsi="GHEA Grapalat"/>
              </w:rPr>
              <w:t>աշխատանքային</w:t>
            </w:r>
            <w:proofErr w:type="spellEnd"/>
            <w:r>
              <w:rPr>
                <w:rFonts w:ascii="GHEA Grapalat" w:hAnsi="GHEA Grapalat"/>
              </w:rPr>
              <w:t xml:space="preserve"> </w:t>
            </w:r>
            <w:proofErr w:type="spellStart"/>
            <w:r>
              <w:rPr>
                <w:rFonts w:ascii="GHEA Grapalat" w:hAnsi="GHEA Grapalat"/>
              </w:rPr>
              <w:t>գործունեության</w:t>
            </w:r>
            <w:proofErr w:type="spellEnd"/>
            <w:r>
              <w:rPr>
                <w:rFonts w:ascii="GHEA Grapalat" w:hAnsi="GHEA Grapalat"/>
              </w:rPr>
              <w:t xml:space="preserve"> </w:t>
            </w:r>
            <w:proofErr w:type="spellStart"/>
            <w:r>
              <w:rPr>
                <w:rFonts w:ascii="GHEA Grapalat" w:hAnsi="GHEA Grapalat"/>
              </w:rPr>
              <w:t>ընթացքում</w:t>
            </w:r>
            <w:proofErr w:type="spellEnd"/>
            <w:r>
              <w:rPr>
                <w:rFonts w:ascii="GHEA Grapalat" w:hAnsi="GHEA Grapalat"/>
              </w:rPr>
              <w:t xml:space="preserve"> </w:t>
            </w:r>
            <w:proofErr w:type="spellStart"/>
            <w:r>
              <w:rPr>
                <w:rFonts w:ascii="GHEA Grapalat" w:hAnsi="GHEA Grapalat"/>
              </w:rPr>
              <w:t>սույն</w:t>
            </w:r>
            <w:proofErr w:type="spellEnd"/>
            <w:r>
              <w:rPr>
                <w:rFonts w:ascii="GHEA Grapalat" w:hAnsi="GHEA Grapalat"/>
              </w:rPr>
              <w:t xml:space="preserve"> </w:t>
            </w:r>
            <w:proofErr w:type="spellStart"/>
            <w:r>
              <w:rPr>
                <w:rFonts w:ascii="GHEA Grapalat" w:hAnsi="GHEA Grapalat"/>
              </w:rPr>
              <w:t>կետով</w:t>
            </w:r>
            <w:proofErr w:type="spellEnd"/>
            <w:r>
              <w:rPr>
                <w:rFonts w:ascii="GHEA Grapalat" w:hAnsi="GHEA Grapalat"/>
              </w:rPr>
              <w:t xml:space="preserve"> </w:t>
            </w:r>
            <w:proofErr w:type="spellStart"/>
            <w:r>
              <w:rPr>
                <w:rFonts w:ascii="GHEA Grapalat" w:hAnsi="GHEA Grapalat"/>
              </w:rPr>
              <w:t>նախատեսված</w:t>
            </w:r>
            <w:proofErr w:type="spellEnd"/>
            <w:r>
              <w:rPr>
                <w:rFonts w:ascii="GHEA Grapalat" w:hAnsi="GHEA Grapalat"/>
              </w:rPr>
              <w:t xml:space="preserve"> </w:t>
            </w:r>
            <w:proofErr w:type="spellStart"/>
            <w:r>
              <w:rPr>
                <w:rFonts w:ascii="GHEA Grapalat" w:hAnsi="GHEA Grapalat"/>
              </w:rPr>
              <w:t>հիմքերով</w:t>
            </w:r>
            <w:proofErr w:type="spellEnd"/>
            <w:r>
              <w:rPr>
                <w:rFonts w:ascii="GHEA Grapalat" w:hAnsi="GHEA Grapalat"/>
              </w:rPr>
              <w:t xml:space="preserve"> </w:t>
            </w:r>
            <w:proofErr w:type="spellStart"/>
            <w:r>
              <w:rPr>
                <w:rFonts w:ascii="GHEA Grapalat" w:hAnsi="GHEA Grapalat"/>
              </w:rPr>
              <w:t>որևէ</w:t>
            </w:r>
            <w:proofErr w:type="spellEnd"/>
            <w:r>
              <w:rPr>
                <w:rFonts w:ascii="GHEA Grapalat" w:hAnsi="GHEA Grapalat"/>
              </w:rPr>
              <w:t xml:space="preserve"> </w:t>
            </w:r>
            <w:proofErr w:type="spellStart"/>
            <w:r>
              <w:rPr>
                <w:rFonts w:ascii="GHEA Grapalat" w:hAnsi="GHEA Grapalat"/>
              </w:rPr>
              <w:t>անձ</w:t>
            </w:r>
            <w:proofErr w:type="spellEnd"/>
            <w:r>
              <w:rPr>
                <w:rFonts w:ascii="GHEA Grapalat" w:hAnsi="GHEA Grapalat"/>
              </w:rPr>
              <w:t xml:space="preserve"> </w:t>
            </w:r>
            <w:proofErr w:type="spellStart"/>
            <w:r>
              <w:rPr>
                <w:rFonts w:ascii="GHEA Grapalat" w:hAnsi="GHEA Grapalat"/>
              </w:rPr>
              <w:t>պաշտոնավարման</w:t>
            </w:r>
            <w:proofErr w:type="spellEnd"/>
            <w:r w:rsidRPr="008A084C">
              <w:rPr>
                <w:rFonts w:ascii="GHEA Grapalat" w:hAnsi="GHEA Grapalat"/>
              </w:rPr>
              <w:t xml:space="preserve"> </w:t>
            </w:r>
            <w:proofErr w:type="spellStart"/>
            <w:r>
              <w:rPr>
                <w:rFonts w:ascii="GHEA Grapalat" w:hAnsi="GHEA Grapalat"/>
              </w:rPr>
              <w:t>ավարտից</w:t>
            </w:r>
            <w:proofErr w:type="spellEnd"/>
            <w:r w:rsidRPr="008A084C">
              <w:rPr>
                <w:rFonts w:ascii="GHEA Grapalat" w:hAnsi="GHEA Grapalat"/>
              </w:rPr>
              <w:t xml:space="preserve"> </w:t>
            </w:r>
            <w:proofErr w:type="spellStart"/>
            <w:r>
              <w:rPr>
                <w:rFonts w:ascii="GHEA Grapalat" w:hAnsi="GHEA Grapalat"/>
              </w:rPr>
              <w:t>հետո</w:t>
            </w:r>
            <w:proofErr w:type="spellEnd"/>
            <w:r>
              <w:rPr>
                <w:rFonts w:ascii="GHEA Grapalat" w:hAnsi="GHEA Grapalat"/>
              </w:rPr>
              <w:t xml:space="preserve"> </w:t>
            </w:r>
            <w:proofErr w:type="spellStart"/>
            <w:r>
              <w:rPr>
                <w:rFonts w:ascii="GHEA Grapalat" w:hAnsi="GHEA Grapalat"/>
              </w:rPr>
              <w:t>երբևէ</w:t>
            </w:r>
            <w:proofErr w:type="spellEnd"/>
            <w:r>
              <w:rPr>
                <w:rFonts w:ascii="GHEA Grapalat" w:hAnsi="GHEA Grapalat"/>
              </w:rPr>
              <w:t xml:space="preserve"> </w:t>
            </w:r>
            <w:proofErr w:type="spellStart"/>
            <w:r>
              <w:rPr>
                <w:rFonts w:ascii="GHEA Grapalat" w:hAnsi="GHEA Grapalat"/>
              </w:rPr>
              <w:t>չի</w:t>
            </w:r>
            <w:proofErr w:type="spellEnd"/>
            <w:r>
              <w:rPr>
                <w:rFonts w:ascii="GHEA Grapalat" w:hAnsi="GHEA Grapalat"/>
              </w:rPr>
              <w:t xml:space="preserve"> </w:t>
            </w:r>
            <w:proofErr w:type="spellStart"/>
            <w:r>
              <w:rPr>
                <w:rFonts w:ascii="GHEA Grapalat" w:hAnsi="GHEA Grapalat"/>
              </w:rPr>
              <w:t>դիմել</w:t>
            </w:r>
            <w:proofErr w:type="spellEnd"/>
            <w:r>
              <w:rPr>
                <w:rFonts w:ascii="GHEA Grapalat" w:hAnsi="GHEA Grapalat"/>
              </w:rPr>
              <w:t xml:space="preserve"> </w:t>
            </w:r>
            <w:proofErr w:type="spellStart"/>
            <w:r>
              <w:rPr>
                <w:rFonts w:ascii="GHEA Grapalat" w:hAnsi="GHEA Grapalat"/>
              </w:rPr>
              <w:t>համայնքային</w:t>
            </w:r>
            <w:proofErr w:type="spellEnd"/>
            <w:r>
              <w:rPr>
                <w:rFonts w:ascii="GHEA Grapalat" w:hAnsi="GHEA Grapalat"/>
              </w:rPr>
              <w:t xml:space="preserve"> </w:t>
            </w:r>
            <w:proofErr w:type="spellStart"/>
            <w:r>
              <w:rPr>
                <w:rFonts w:ascii="GHEA Grapalat" w:hAnsi="GHEA Grapalat"/>
              </w:rPr>
              <w:t>ծառայության</w:t>
            </w:r>
            <w:proofErr w:type="spellEnd"/>
            <w:r>
              <w:rPr>
                <w:rFonts w:ascii="GHEA Grapalat" w:hAnsi="GHEA Grapalat"/>
              </w:rPr>
              <w:t xml:space="preserve"> </w:t>
            </w:r>
            <w:proofErr w:type="spellStart"/>
            <w:r>
              <w:rPr>
                <w:rFonts w:ascii="GHEA Grapalat" w:hAnsi="GHEA Grapalat"/>
              </w:rPr>
              <w:t>կադրերի</w:t>
            </w:r>
            <w:proofErr w:type="spellEnd"/>
            <w:r>
              <w:rPr>
                <w:rFonts w:ascii="GHEA Grapalat" w:hAnsi="GHEA Grapalat"/>
              </w:rPr>
              <w:t xml:space="preserve"> </w:t>
            </w:r>
            <w:proofErr w:type="spellStart"/>
            <w:r>
              <w:rPr>
                <w:rFonts w:ascii="GHEA Grapalat" w:hAnsi="GHEA Grapalat"/>
              </w:rPr>
              <w:t>ռեզերվում</w:t>
            </w:r>
            <w:proofErr w:type="spellEnd"/>
            <w:r>
              <w:rPr>
                <w:rFonts w:ascii="GHEA Grapalat" w:hAnsi="GHEA Grapalat"/>
              </w:rPr>
              <w:t xml:space="preserve"> </w:t>
            </w:r>
            <w:proofErr w:type="spellStart"/>
            <w:r>
              <w:rPr>
                <w:rFonts w:ascii="GHEA Grapalat" w:hAnsi="GHEA Grapalat"/>
              </w:rPr>
              <w:t>գրանցվելու</w:t>
            </w:r>
            <w:proofErr w:type="spellEnd"/>
            <w:r>
              <w:rPr>
                <w:rFonts w:ascii="GHEA Grapalat" w:hAnsi="GHEA Grapalat"/>
              </w:rPr>
              <w:t xml:space="preserve"> </w:t>
            </w:r>
            <w:proofErr w:type="spellStart"/>
            <w:r>
              <w:rPr>
                <w:rFonts w:ascii="GHEA Grapalat" w:hAnsi="GHEA Grapalat"/>
              </w:rPr>
              <w:t>համար</w:t>
            </w:r>
            <w:proofErr w:type="spellEnd"/>
            <w:r>
              <w:rPr>
                <w:rFonts w:ascii="GHEA Grapalat" w:hAnsi="GHEA Grapalat"/>
              </w:rPr>
              <w:t>:</w:t>
            </w:r>
          </w:p>
          <w:p w:rsidR="009C3BE0" w:rsidRPr="004E493B" w:rsidRDefault="009C3BE0" w:rsidP="00DC485E">
            <w:pPr>
              <w:pStyle w:val="BodyText"/>
              <w:spacing w:after="0"/>
              <w:ind w:firstLine="567"/>
              <w:jc w:val="both"/>
              <w:rPr>
                <w:rFonts w:ascii="GHEA Grapalat" w:hAnsi="GHEA Grapalat" w:cs="Sylfaen"/>
                <w:lang w:val="hy-AM"/>
              </w:rPr>
            </w:pPr>
          </w:p>
        </w:tc>
        <w:tc>
          <w:tcPr>
            <w:tcW w:w="1620" w:type="dxa"/>
            <w:shd w:val="clear" w:color="auto" w:fill="auto"/>
          </w:tcPr>
          <w:p w:rsidR="009C3BE0" w:rsidRPr="00DC485E" w:rsidRDefault="00DC485E" w:rsidP="00DC485E">
            <w:pPr>
              <w:autoSpaceDE w:val="0"/>
              <w:autoSpaceDN w:val="0"/>
              <w:adjustRightInd w:val="0"/>
              <w:spacing w:line="240" w:lineRule="auto"/>
              <w:jc w:val="center"/>
              <w:rPr>
                <w:rFonts w:ascii="GHEA Grapalat" w:hAnsi="GHEA Grapalat" w:cs="Sylfaen"/>
              </w:rPr>
            </w:pPr>
            <w:r w:rsidRPr="00DC485E">
              <w:rPr>
                <w:rFonts w:ascii="GHEA Grapalat" w:hAnsi="GHEA Grapalat"/>
                <w:sz w:val="24"/>
                <w:szCs w:val="24"/>
                <w:lang w:val="hy-AM"/>
              </w:rPr>
              <w:lastRenderedPageBreak/>
              <w:t>Փոփոխություն չի կատա</w:t>
            </w:r>
            <w:bookmarkStart w:id="0" w:name="_GoBack"/>
            <w:bookmarkEnd w:id="0"/>
            <w:r w:rsidRPr="00DC485E">
              <w:rPr>
                <w:rFonts w:ascii="GHEA Grapalat" w:hAnsi="GHEA Grapalat"/>
                <w:sz w:val="24"/>
                <w:szCs w:val="24"/>
                <w:lang w:val="hy-AM"/>
              </w:rPr>
              <w:t>րվել</w:t>
            </w:r>
          </w:p>
        </w:tc>
      </w:tr>
      <w:tr w:rsidR="003D2F6B" w:rsidRPr="004E493B" w:rsidTr="002310B9">
        <w:trPr>
          <w:trHeight w:val="2042"/>
        </w:trPr>
        <w:tc>
          <w:tcPr>
            <w:tcW w:w="630" w:type="dxa"/>
            <w:shd w:val="clear" w:color="auto" w:fill="auto"/>
          </w:tcPr>
          <w:p w:rsidR="003D2F6B" w:rsidRPr="004E493B" w:rsidRDefault="003D2F6B" w:rsidP="005C3B3F">
            <w:pPr>
              <w:pStyle w:val="ListParagraph"/>
              <w:numPr>
                <w:ilvl w:val="0"/>
                <w:numId w:val="2"/>
              </w:numPr>
              <w:autoSpaceDE w:val="0"/>
              <w:autoSpaceDN w:val="0"/>
              <w:adjustRightInd w:val="0"/>
              <w:spacing w:after="0" w:line="240" w:lineRule="auto"/>
              <w:ind w:left="175" w:hanging="175"/>
              <w:jc w:val="center"/>
              <w:rPr>
                <w:rFonts w:ascii="GHEA Grapalat" w:hAnsi="GHEA Grapalat" w:cs="Sylfaen"/>
                <w:b/>
              </w:rPr>
            </w:pPr>
          </w:p>
        </w:tc>
        <w:tc>
          <w:tcPr>
            <w:tcW w:w="1913" w:type="dxa"/>
            <w:shd w:val="clear" w:color="auto" w:fill="auto"/>
          </w:tcPr>
          <w:p w:rsidR="003D2F6B" w:rsidRPr="003D2F6B" w:rsidRDefault="003D2F6B" w:rsidP="005C3B3F">
            <w:pPr>
              <w:autoSpaceDE w:val="0"/>
              <w:autoSpaceDN w:val="0"/>
              <w:adjustRightInd w:val="0"/>
              <w:spacing w:line="240" w:lineRule="auto"/>
              <w:jc w:val="center"/>
              <w:rPr>
                <w:rFonts w:ascii="GHEA Grapalat" w:hAnsi="GHEA Grapalat"/>
                <w:sz w:val="24"/>
                <w:szCs w:val="24"/>
              </w:rPr>
            </w:pPr>
            <w:proofErr w:type="spellStart"/>
            <w:r>
              <w:rPr>
                <w:rFonts w:ascii="GHEA Grapalat" w:hAnsi="GHEA Grapalat"/>
                <w:sz w:val="24"/>
                <w:szCs w:val="24"/>
              </w:rPr>
              <w:t>Քաղաքաշինության</w:t>
            </w:r>
            <w:proofErr w:type="spellEnd"/>
            <w:r>
              <w:rPr>
                <w:rFonts w:ascii="GHEA Grapalat" w:hAnsi="GHEA Grapalat"/>
                <w:sz w:val="24"/>
                <w:szCs w:val="24"/>
              </w:rPr>
              <w:t xml:space="preserve"> </w:t>
            </w:r>
            <w:proofErr w:type="spellStart"/>
            <w:r>
              <w:rPr>
                <w:rFonts w:ascii="GHEA Grapalat" w:hAnsi="GHEA Grapalat"/>
                <w:sz w:val="24"/>
                <w:szCs w:val="24"/>
              </w:rPr>
              <w:t>կոմիտե</w:t>
            </w:r>
            <w:proofErr w:type="spellEnd"/>
          </w:p>
        </w:tc>
        <w:tc>
          <w:tcPr>
            <w:tcW w:w="4320" w:type="dxa"/>
            <w:shd w:val="clear" w:color="auto" w:fill="auto"/>
          </w:tcPr>
          <w:p w:rsidR="003D2F6B" w:rsidRPr="003D2F6B" w:rsidRDefault="003D2F6B" w:rsidP="009C3BE0">
            <w:pPr>
              <w:spacing w:after="0" w:line="276" w:lineRule="auto"/>
              <w:ind w:firstLine="567"/>
              <w:jc w:val="both"/>
              <w:rPr>
                <w:rFonts w:ascii="GHEA Grapalat" w:hAnsi="GHEA Grapalat"/>
                <w:sz w:val="24"/>
                <w:szCs w:val="24"/>
              </w:rPr>
            </w:pPr>
            <w:proofErr w:type="spellStart"/>
            <w:r>
              <w:rPr>
                <w:rFonts w:ascii="GHEA Grapalat" w:hAnsi="GHEA Grapalat"/>
                <w:sz w:val="24"/>
                <w:szCs w:val="24"/>
              </w:rPr>
              <w:t>Կարծիք</w:t>
            </w:r>
            <w:proofErr w:type="spellEnd"/>
            <w:r>
              <w:rPr>
                <w:rFonts w:ascii="GHEA Grapalat" w:hAnsi="GHEA Grapalat"/>
                <w:sz w:val="24"/>
                <w:szCs w:val="24"/>
              </w:rPr>
              <w:t xml:space="preserve"> </w:t>
            </w:r>
            <w:proofErr w:type="spellStart"/>
            <w:r>
              <w:rPr>
                <w:rFonts w:ascii="GHEA Grapalat" w:hAnsi="GHEA Grapalat"/>
                <w:sz w:val="24"/>
                <w:szCs w:val="24"/>
              </w:rPr>
              <w:t>չի</w:t>
            </w:r>
            <w:proofErr w:type="spellEnd"/>
            <w:r>
              <w:rPr>
                <w:rFonts w:ascii="GHEA Grapalat" w:hAnsi="GHEA Grapalat"/>
                <w:sz w:val="24"/>
                <w:szCs w:val="24"/>
              </w:rPr>
              <w:t xml:space="preserve"> </w:t>
            </w:r>
            <w:proofErr w:type="spellStart"/>
            <w:r>
              <w:rPr>
                <w:rFonts w:ascii="GHEA Grapalat" w:hAnsi="GHEA Grapalat"/>
                <w:sz w:val="24"/>
                <w:szCs w:val="24"/>
              </w:rPr>
              <w:t>ներկայացվել</w:t>
            </w:r>
            <w:proofErr w:type="spellEnd"/>
            <w:r>
              <w:rPr>
                <w:rFonts w:ascii="GHEA Grapalat" w:hAnsi="GHEA Grapalat"/>
                <w:sz w:val="24"/>
                <w:szCs w:val="24"/>
              </w:rPr>
              <w:t>:</w:t>
            </w:r>
          </w:p>
        </w:tc>
        <w:tc>
          <w:tcPr>
            <w:tcW w:w="2587" w:type="dxa"/>
            <w:shd w:val="clear" w:color="auto" w:fill="auto"/>
          </w:tcPr>
          <w:p w:rsidR="003D2F6B" w:rsidRDefault="003D2F6B" w:rsidP="009C3BE0">
            <w:pPr>
              <w:pStyle w:val="NormalWeb"/>
              <w:shd w:val="clear" w:color="auto" w:fill="FFFFFF"/>
              <w:spacing w:before="0" w:beforeAutospacing="0" w:after="0" w:afterAutospacing="0" w:line="276" w:lineRule="auto"/>
              <w:ind w:firstLine="567"/>
              <w:jc w:val="both"/>
              <w:rPr>
                <w:rFonts w:ascii="GHEA Grapalat" w:hAnsi="GHEA Grapalat"/>
              </w:rPr>
            </w:pPr>
          </w:p>
        </w:tc>
        <w:tc>
          <w:tcPr>
            <w:tcW w:w="1620" w:type="dxa"/>
            <w:shd w:val="clear" w:color="auto" w:fill="auto"/>
          </w:tcPr>
          <w:p w:rsidR="003D2F6B" w:rsidRPr="00DC485E" w:rsidRDefault="003D2F6B" w:rsidP="00DC485E">
            <w:pPr>
              <w:autoSpaceDE w:val="0"/>
              <w:autoSpaceDN w:val="0"/>
              <w:adjustRightInd w:val="0"/>
              <w:spacing w:line="240" w:lineRule="auto"/>
              <w:jc w:val="center"/>
              <w:rPr>
                <w:rFonts w:ascii="GHEA Grapalat" w:hAnsi="GHEA Grapalat"/>
                <w:sz w:val="24"/>
                <w:szCs w:val="24"/>
                <w:lang w:val="hy-AM"/>
              </w:rPr>
            </w:pPr>
          </w:p>
        </w:tc>
      </w:tr>
    </w:tbl>
    <w:p w:rsidR="009C3BE0" w:rsidRPr="009C3BE0" w:rsidRDefault="009C3BE0" w:rsidP="009C3BE0">
      <w:pPr>
        <w:autoSpaceDE w:val="0"/>
        <w:autoSpaceDN w:val="0"/>
        <w:adjustRightInd w:val="0"/>
        <w:jc w:val="center"/>
        <w:rPr>
          <w:b/>
          <w:sz w:val="24"/>
          <w:szCs w:val="24"/>
          <w:shd w:val="clear" w:color="auto" w:fill="FFFFFF"/>
          <w:lang w:val="hy-AM"/>
        </w:rPr>
      </w:pPr>
    </w:p>
    <w:p w:rsidR="009C3BE0" w:rsidRPr="00E803B1" w:rsidRDefault="009C3BE0" w:rsidP="003D2F6B">
      <w:pPr>
        <w:spacing w:after="0"/>
        <w:jc w:val="both"/>
        <w:rPr>
          <w:rFonts w:ascii="GHEA Grapalat" w:hAnsi="GHEA Grapalat"/>
          <w:color w:val="000000"/>
          <w:sz w:val="24"/>
          <w:szCs w:val="24"/>
          <w:shd w:val="clear" w:color="auto" w:fill="FFFFFF"/>
          <w:lang w:val="hy-AM"/>
        </w:rPr>
      </w:pPr>
    </w:p>
    <w:sectPr w:rsidR="009C3BE0" w:rsidRPr="00E803B1" w:rsidSect="0030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39"/>
  <w:characterSpacingControl w:val="doNotCompress"/>
  <w:compat>
    <w:compatSetting w:name="compatibilityMode" w:uri="http://schemas.microsoft.com/office/word" w:val="12"/>
  </w:compat>
  <w:rsids>
    <w:rsidRoot w:val="00B6451E"/>
    <w:rsid w:val="0000185D"/>
    <w:rsid w:val="00026678"/>
    <w:rsid w:val="00064E98"/>
    <w:rsid w:val="0007490A"/>
    <w:rsid w:val="000A1DF1"/>
    <w:rsid w:val="00154DC0"/>
    <w:rsid w:val="001B40B3"/>
    <w:rsid w:val="001E2DB8"/>
    <w:rsid w:val="001F5E68"/>
    <w:rsid w:val="0020052A"/>
    <w:rsid w:val="002040FB"/>
    <w:rsid w:val="002310B9"/>
    <w:rsid w:val="002A6D7B"/>
    <w:rsid w:val="002A7C3D"/>
    <w:rsid w:val="002B229E"/>
    <w:rsid w:val="002B4C34"/>
    <w:rsid w:val="002C7BE1"/>
    <w:rsid w:val="00307822"/>
    <w:rsid w:val="00373556"/>
    <w:rsid w:val="003A3A7F"/>
    <w:rsid w:val="003B5516"/>
    <w:rsid w:val="003D2F6B"/>
    <w:rsid w:val="00437DC1"/>
    <w:rsid w:val="00451EF8"/>
    <w:rsid w:val="00481299"/>
    <w:rsid w:val="004843FF"/>
    <w:rsid w:val="004D134E"/>
    <w:rsid w:val="00522494"/>
    <w:rsid w:val="00540895"/>
    <w:rsid w:val="00566C26"/>
    <w:rsid w:val="00583D7F"/>
    <w:rsid w:val="005C1472"/>
    <w:rsid w:val="005E305C"/>
    <w:rsid w:val="005F5AB5"/>
    <w:rsid w:val="006001AB"/>
    <w:rsid w:val="0060101F"/>
    <w:rsid w:val="0062413C"/>
    <w:rsid w:val="00667596"/>
    <w:rsid w:val="00670358"/>
    <w:rsid w:val="007332C6"/>
    <w:rsid w:val="007A0471"/>
    <w:rsid w:val="007A660A"/>
    <w:rsid w:val="007F614C"/>
    <w:rsid w:val="00816B07"/>
    <w:rsid w:val="008544FA"/>
    <w:rsid w:val="008D5CBC"/>
    <w:rsid w:val="008D7688"/>
    <w:rsid w:val="009200CE"/>
    <w:rsid w:val="009512A6"/>
    <w:rsid w:val="009554B4"/>
    <w:rsid w:val="0098752E"/>
    <w:rsid w:val="009A1CFE"/>
    <w:rsid w:val="009C3BE0"/>
    <w:rsid w:val="009C4A7E"/>
    <w:rsid w:val="00A126B0"/>
    <w:rsid w:val="00A245B7"/>
    <w:rsid w:val="00A3160E"/>
    <w:rsid w:val="00A35AAF"/>
    <w:rsid w:val="00A56627"/>
    <w:rsid w:val="00AA2067"/>
    <w:rsid w:val="00AA5CBD"/>
    <w:rsid w:val="00B175C0"/>
    <w:rsid w:val="00B32888"/>
    <w:rsid w:val="00B3288B"/>
    <w:rsid w:val="00B6451E"/>
    <w:rsid w:val="00B7124F"/>
    <w:rsid w:val="00B95F48"/>
    <w:rsid w:val="00BD3501"/>
    <w:rsid w:val="00BE0851"/>
    <w:rsid w:val="00BF64E8"/>
    <w:rsid w:val="00C13991"/>
    <w:rsid w:val="00CF28F2"/>
    <w:rsid w:val="00D031FD"/>
    <w:rsid w:val="00D7024E"/>
    <w:rsid w:val="00DC485E"/>
    <w:rsid w:val="00DD2CE0"/>
    <w:rsid w:val="00DD4543"/>
    <w:rsid w:val="00E00B2F"/>
    <w:rsid w:val="00E0348F"/>
    <w:rsid w:val="00E10F7D"/>
    <w:rsid w:val="00E4706D"/>
    <w:rsid w:val="00E803B1"/>
    <w:rsid w:val="00E95F28"/>
    <w:rsid w:val="00EF5A6C"/>
    <w:rsid w:val="00FC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92FB0-D570-4874-9314-FC4FE3AF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Normal"/>
    <w:link w:val="NormalWebChar"/>
    <w:uiPriority w:val="99"/>
    <w:unhideWhenUsed/>
    <w:qFormat/>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B3288B"/>
    <w:rPr>
      <w:rFonts w:ascii="Times New Roman" w:eastAsia="Times New Roman" w:hAnsi="Times New Roman" w:cs="Times New Roman"/>
      <w:sz w:val="24"/>
      <w:szCs w:val="24"/>
    </w:rPr>
  </w:style>
  <w:style w:type="character" w:styleId="Strong">
    <w:name w:val="Strong"/>
    <w:basedOn w:val="DefaultParagraphFont"/>
    <w:uiPriority w:val="22"/>
    <w:qFormat/>
    <w:rsid w:val="0020052A"/>
    <w:rPr>
      <w:b/>
      <w:bCs/>
    </w:rPr>
  </w:style>
  <w:style w:type="paragraph" w:styleId="ListParagraph">
    <w:name w:val="List Paragraph"/>
    <w:aliases w:val="Akapit z listą BS,List Paragraph 1,List_Paragraph,Multilevel para_II,List Paragraph1"/>
    <w:basedOn w:val="Normal"/>
    <w:link w:val="ListParagraphChar"/>
    <w:uiPriority w:val="34"/>
    <w:qFormat/>
    <w:rsid w:val="0020052A"/>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A5CBD"/>
  </w:style>
  <w:style w:type="table" w:styleId="TableGrid">
    <w:name w:val="Table Grid"/>
    <w:basedOn w:val="TableNormal"/>
    <w:uiPriority w:val="39"/>
    <w:rsid w:val="00CF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5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7D"/>
    <w:rPr>
      <w:rFonts w:ascii="Segoe UI" w:hAnsi="Segoe UI" w:cs="Segoe UI"/>
      <w:sz w:val="18"/>
      <w:szCs w:val="18"/>
    </w:rPr>
  </w:style>
  <w:style w:type="character" w:styleId="Emphasis">
    <w:name w:val="Emphasis"/>
    <w:basedOn w:val="DefaultParagraphFont"/>
    <w:uiPriority w:val="20"/>
    <w:qFormat/>
    <w:rsid w:val="00B32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468985279">
      <w:bodyDiv w:val="1"/>
      <w:marLeft w:val="0"/>
      <w:marRight w:val="0"/>
      <w:marTop w:val="0"/>
      <w:marBottom w:val="0"/>
      <w:divBdr>
        <w:top w:val="none" w:sz="0" w:space="0" w:color="auto"/>
        <w:left w:val="none" w:sz="0" w:space="0" w:color="auto"/>
        <w:bottom w:val="none" w:sz="0" w:space="0" w:color="auto"/>
        <w:right w:val="none" w:sz="0" w:space="0" w:color="auto"/>
      </w:divBdr>
    </w:div>
    <w:div w:id="501089559">
      <w:bodyDiv w:val="1"/>
      <w:marLeft w:val="0"/>
      <w:marRight w:val="0"/>
      <w:marTop w:val="0"/>
      <w:marBottom w:val="0"/>
      <w:divBdr>
        <w:top w:val="none" w:sz="0" w:space="0" w:color="auto"/>
        <w:left w:val="none" w:sz="0" w:space="0" w:color="auto"/>
        <w:bottom w:val="none" w:sz="0" w:space="0" w:color="auto"/>
        <w:right w:val="none" w:sz="0" w:space="0" w:color="auto"/>
      </w:divBdr>
    </w:div>
    <w:div w:id="8808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EAE9-D7F0-4862-8673-30942FEF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Khondkaryan</dc:creator>
  <cp:lastModifiedBy>Elen Khondkaryan</cp:lastModifiedBy>
  <cp:revision>34</cp:revision>
  <cp:lastPrinted>2020-10-08T09:17:00Z</cp:lastPrinted>
  <dcterms:created xsi:type="dcterms:W3CDTF">2020-10-29T10:47:00Z</dcterms:created>
  <dcterms:modified xsi:type="dcterms:W3CDTF">2020-12-07T12:51:00Z</dcterms:modified>
</cp:coreProperties>
</file>