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7F6" w:rsidRPr="008B5D29" w:rsidRDefault="002917F6" w:rsidP="008B5D29">
      <w:pPr>
        <w:spacing w:line="276" w:lineRule="auto"/>
        <w:jc w:val="right"/>
        <w:rPr>
          <w:rFonts w:ascii="GHEA Mariam" w:hAnsi="GHEA Mariam" w:cs="Sylfaen"/>
          <w:bCs/>
        </w:rPr>
      </w:pPr>
      <w:r w:rsidRPr="008B5D29">
        <w:rPr>
          <w:rFonts w:ascii="GHEA Mariam" w:hAnsi="GHEA Mariam" w:cs="Sylfaen"/>
          <w:bCs/>
        </w:rPr>
        <w:t>ՆԱԽԱԳԻԾ</w:t>
      </w:r>
    </w:p>
    <w:p w:rsidR="002917F6" w:rsidRPr="008B5D29" w:rsidRDefault="002917F6" w:rsidP="008B5D29">
      <w:pPr>
        <w:spacing w:line="276" w:lineRule="auto"/>
        <w:jc w:val="center"/>
        <w:rPr>
          <w:rFonts w:ascii="GHEA Mariam" w:hAnsi="GHEA Mariam"/>
        </w:rPr>
      </w:pPr>
      <w:r w:rsidRPr="008B5D29">
        <w:rPr>
          <w:rFonts w:ascii="GHEA Mariam" w:hAnsi="GHEA Mariam" w:cs="Sylfaen"/>
          <w:bCs/>
        </w:rPr>
        <w:t>ՀԱՅԱՍՏԱՆԻ</w:t>
      </w:r>
      <w:r w:rsidRPr="008B5D29">
        <w:rPr>
          <w:rFonts w:ascii="GHEA Mariam" w:hAnsi="GHEA Mariam"/>
          <w:bCs/>
        </w:rPr>
        <w:t xml:space="preserve"> </w:t>
      </w:r>
      <w:r w:rsidRPr="008B5D29">
        <w:rPr>
          <w:rFonts w:ascii="GHEA Mariam" w:hAnsi="GHEA Mariam" w:cs="Sylfaen"/>
          <w:bCs/>
        </w:rPr>
        <w:t>ՀԱՆՐԱՊԵՏՈՒԹՅԱՆ</w:t>
      </w:r>
    </w:p>
    <w:p w:rsidR="002917F6" w:rsidRPr="008B5D29" w:rsidRDefault="002917F6" w:rsidP="008B5D29">
      <w:pPr>
        <w:spacing w:line="276" w:lineRule="auto"/>
        <w:jc w:val="center"/>
        <w:rPr>
          <w:rFonts w:ascii="GHEA Mariam" w:hAnsi="GHEA Mariam" w:cs="Sylfaen"/>
          <w:bCs/>
        </w:rPr>
      </w:pPr>
      <w:r w:rsidRPr="008B5D29">
        <w:rPr>
          <w:rFonts w:ascii="GHEA Mariam" w:hAnsi="GHEA Mariam" w:cs="Sylfaen"/>
          <w:bCs/>
        </w:rPr>
        <w:t>Օ Ր Ե Ն Ք Ը</w:t>
      </w:r>
    </w:p>
    <w:p w:rsidR="006C296B" w:rsidRPr="008B5D29" w:rsidRDefault="006C296B" w:rsidP="008B5D29">
      <w:pPr>
        <w:spacing w:line="276" w:lineRule="auto"/>
        <w:jc w:val="center"/>
        <w:rPr>
          <w:rFonts w:ascii="GHEA Mariam" w:hAnsi="GHEA Mariam" w:cs="Sylfaen"/>
          <w:bCs/>
        </w:rPr>
      </w:pPr>
    </w:p>
    <w:p w:rsidR="002917F6" w:rsidRPr="008B5D29" w:rsidRDefault="008B5D29" w:rsidP="008B5D29">
      <w:pPr>
        <w:spacing w:line="276" w:lineRule="auto"/>
        <w:jc w:val="center"/>
        <w:rPr>
          <w:rFonts w:ascii="GHEA Mariam" w:hAnsi="GHEA Mariam" w:cs="Sylfaen"/>
          <w:bCs/>
        </w:rPr>
      </w:pPr>
      <w:r w:rsidRPr="008B5D29">
        <w:rPr>
          <w:rFonts w:ascii="GHEA Mariam" w:hAnsi="GHEA Mariam" w:cs="Sylfaen"/>
          <w:bCs/>
        </w:rPr>
        <w:t>«</w:t>
      </w:r>
      <w:r w:rsidR="002917F6" w:rsidRPr="008B5D29">
        <w:rPr>
          <w:rFonts w:ascii="GHEA Mariam" w:hAnsi="GHEA Mariam" w:cs="Sylfaen"/>
          <w:bCs/>
          <w:lang w:val="ru-RU"/>
        </w:rPr>
        <w:t>«</w:t>
      </w:r>
      <w:r w:rsidR="002917F6" w:rsidRPr="008B5D29">
        <w:rPr>
          <w:rFonts w:ascii="GHEA Mariam" w:hAnsi="GHEA Mariam" w:cs="Sylfaen"/>
          <w:bCs/>
        </w:rPr>
        <w:t>ԳՈՒՅՔԻ ՆԿԱՏՄԱՄԲ ԻՐԱՎՈՒՆՔՆԵՐԻ ՊԵՏԱԿԱՆ ԳՐԱՆՑՄԱՆ ՄԱՍԻՆ</w:t>
      </w:r>
      <w:r w:rsidR="002917F6" w:rsidRPr="008B5D29">
        <w:rPr>
          <w:rFonts w:ascii="GHEA Mariam" w:hAnsi="GHEA Mariam" w:cs="Sylfaen"/>
          <w:bCs/>
          <w:lang w:val="ru-RU"/>
        </w:rPr>
        <w:t>»</w:t>
      </w:r>
      <w:r w:rsidR="002917F6" w:rsidRPr="008B5D29">
        <w:rPr>
          <w:rFonts w:ascii="GHEA Mariam" w:hAnsi="GHEA Mariam" w:cs="Sylfaen"/>
          <w:bCs/>
        </w:rPr>
        <w:t xml:space="preserve"> ՕՐԵՆՔՈՒՄ ՓՈՓՈԽՈՒԹՅՈՒՆ</w:t>
      </w:r>
      <w:r w:rsidR="005C3D03" w:rsidRPr="008B5D29">
        <w:rPr>
          <w:rFonts w:ascii="GHEA Mariam" w:hAnsi="GHEA Mariam" w:cs="Sylfaen"/>
          <w:bCs/>
        </w:rPr>
        <w:t xml:space="preserve"> </w:t>
      </w:r>
      <w:r w:rsidR="002917F6" w:rsidRPr="008B5D29">
        <w:rPr>
          <w:rFonts w:ascii="GHEA Mariam" w:hAnsi="GHEA Mariam" w:cs="Sylfaen"/>
          <w:bCs/>
        </w:rPr>
        <w:t>ԿԱՏԱՐԵԼՈՒ ՄԱՍԻՆ</w:t>
      </w:r>
      <w:r w:rsidR="005C3D03" w:rsidRPr="008B5D29">
        <w:rPr>
          <w:rFonts w:ascii="GHEA Mariam" w:hAnsi="GHEA Mariam" w:cs="Sylfaen"/>
          <w:bCs/>
          <w:lang w:val="ru-RU"/>
        </w:rPr>
        <w:t>»</w:t>
      </w:r>
      <w:r w:rsidR="005C3D03" w:rsidRPr="008B5D29">
        <w:rPr>
          <w:rFonts w:ascii="GHEA Mariam" w:hAnsi="GHEA Mariam" w:cs="Sylfaen"/>
          <w:bCs/>
        </w:rPr>
        <w:t xml:space="preserve"> </w:t>
      </w:r>
      <w:r w:rsidR="00492BC1" w:rsidRPr="008B5D29">
        <w:rPr>
          <w:rFonts w:ascii="GHEA Mariam" w:hAnsi="GHEA Mariam" w:cs="Sylfaen"/>
          <w:bCs/>
        </w:rPr>
        <w:t>ՕՐԵՆՔՈՒՄ ՓՈՓՈԽՈՒԹՅՈՒՆ ԿԱՏԱՐԵԼՈՒ ՄԱՍԻՆ</w:t>
      </w:r>
    </w:p>
    <w:p w:rsidR="002917F6" w:rsidRPr="008B5D29" w:rsidRDefault="002917F6" w:rsidP="008B5D29">
      <w:pPr>
        <w:spacing w:line="276" w:lineRule="auto"/>
        <w:jc w:val="both"/>
        <w:rPr>
          <w:rFonts w:ascii="GHEA Mariam" w:hAnsi="GHEA Mariam" w:cs="Sylfaen"/>
          <w:b/>
          <w:bCs/>
        </w:rPr>
      </w:pPr>
    </w:p>
    <w:p w:rsidR="002917F6" w:rsidRPr="008B5D29" w:rsidRDefault="005E0A39" w:rsidP="008B5D29">
      <w:pPr>
        <w:autoSpaceDE w:val="0"/>
        <w:autoSpaceDN w:val="0"/>
        <w:adjustRightInd w:val="0"/>
        <w:spacing w:line="276" w:lineRule="auto"/>
        <w:jc w:val="both"/>
        <w:rPr>
          <w:rFonts w:ascii="GHEA Mariam" w:hAnsi="GHEA Mariam" w:cs="AK Courier"/>
        </w:rPr>
      </w:pPr>
      <w:r>
        <w:rPr>
          <w:rFonts w:ascii="GHEA Mariam" w:hAnsi="GHEA Mariam" w:cs="AK Courier"/>
        </w:rPr>
        <w:t xml:space="preserve">   </w:t>
      </w:r>
      <w:bookmarkStart w:id="0" w:name="_GoBack"/>
      <w:bookmarkEnd w:id="0"/>
      <w:proofErr w:type="spellStart"/>
      <w:r w:rsidR="002917F6" w:rsidRPr="008B5D29">
        <w:rPr>
          <w:rFonts w:ascii="GHEA Mariam" w:hAnsi="GHEA Mariam" w:cs="AK Courier"/>
        </w:rPr>
        <w:t>Հոդված</w:t>
      </w:r>
      <w:proofErr w:type="spellEnd"/>
      <w:r w:rsidR="002917F6" w:rsidRPr="008B5D29">
        <w:rPr>
          <w:rFonts w:ascii="GHEA Mariam" w:hAnsi="GHEA Mariam" w:cs="AK Courier"/>
        </w:rPr>
        <w:t xml:space="preserve"> 1. </w:t>
      </w:r>
      <w:r w:rsidR="002917F6" w:rsidRPr="008B5D29">
        <w:rPr>
          <w:rFonts w:ascii="GHEA Mariam" w:hAnsi="GHEA Mariam" w:cs="AK Courier"/>
          <w:lang w:val="ru-RU"/>
        </w:rPr>
        <w:t>«</w:t>
      </w:r>
      <w:proofErr w:type="spellStart"/>
      <w:r w:rsidR="002917F6" w:rsidRPr="008B5D29">
        <w:rPr>
          <w:rFonts w:ascii="GHEA Mariam" w:hAnsi="GHEA Mariam" w:cs="AK Courier"/>
        </w:rPr>
        <w:t>Գույքի</w:t>
      </w:r>
      <w:proofErr w:type="spellEnd"/>
      <w:r w:rsidR="002917F6" w:rsidRPr="008B5D29">
        <w:rPr>
          <w:rFonts w:ascii="GHEA Mariam" w:hAnsi="GHEA Mariam" w:cs="AK Courier"/>
        </w:rPr>
        <w:t xml:space="preserve"> </w:t>
      </w:r>
      <w:proofErr w:type="spellStart"/>
      <w:r w:rsidR="002917F6" w:rsidRPr="008B5D29">
        <w:rPr>
          <w:rFonts w:ascii="GHEA Mariam" w:hAnsi="GHEA Mariam" w:cs="AK Courier"/>
        </w:rPr>
        <w:t>նկատմամբ</w:t>
      </w:r>
      <w:proofErr w:type="spellEnd"/>
      <w:r w:rsidR="002917F6" w:rsidRPr="008B5D29">
        <w:rPr>
          <w:rFonts w:ascii="GHEA Mariam" w:hAnsi="GHEA Mariam" w:cs="AK Courier"/>
        </w:rPr>
        <w:t xml:space="preserve"> </w:t>
      </w:r>
      <w:proofErr w:type="spellStart"/>
      <w:r w:rsidR="002917F6" w:rsidRPr="008B5D29">
        <w:rPr>
          <w:rFonts w:ascii="GHEA Mariam" w:hAnsi="GHEA Mariam" w:cs="AK Courier"/>
        </w:rPr>
        <w:t>իրավունքների</w:t>
      </w:r>
      <w:proofErr w:type="spellEnd"/>
      <w:r w:rsidR="002917F6" w:rsidRPr="008B5D29">
        <w:rPr>
          <w:rFonts w:ascii="GHEA Mariam" w:hAnsi="GHEA Mariam" w:cs="AK Courier"/>
        </w:rPr>
        <w:t xml:space="preserve"> </w:t>
      </w:r>
      <w:proofErr w:type="spellStart"/>
      <w:r w:rsidR="002917F6" w:rsidRPr="008B5D29">
        <w:rPr>
          <w:rFonts w:ascii="GHEA Mariam" w:hAnsi="GHEA Mariam" w:cs="AK Courier"/>
        </w:rPr>
        <w:t>պետական</w:t>
      </w:r>
      <w:proofErr w:type="spellEnd"/>
      <w:r w:rsidR="002917F6" w:rsidRPr="008B5D29">
        <w:rPr>
          <w:rFonts w:ascii="GHEA Mariam" w:hAnsi="GHEA Mariam" w:cs="AK Courier"/>
        </w:rPr>
        <w:t xml:space="preserve"> </w:t>
      </w:r>
      <w:proofErr w:type="spellStart"/>
      <w:r w:rsidR="002917F6" w:rsidRPr="008B5D29">
        <w:rPr>
          <w:rFonts w:ascii="GHEA Mariam" w:hAnsi="GHEA Mariam" w:cs="AK Courier"/>
        </w:rPr>
        <w:t>գրանցման</w:t>
      </w:r>
      <w:proofErr w:type="spellEnd"/>
      <w:r w:rsidR="002917F6" w:rsidRPr="008B5D29">
        <w:rPr>
          <w:rFonts w:ascii="GHEA Mariam" w:hAnsi="GHEA Mariam" w:cs="AK Courier"/>
        </w:rPr>
        <w:t xml:space="preserve"> </w:t>
      </w:r>
      <w:proofErr w:type="spellStart"/>
      <w:r w:rsidR="002917F6" w:rsidRPr="008B5D29">
        <w:rPr>
          <w:rFonts w:ascii="GHEA Mariam" w:hAnsi="GHEA Mariam" w:cs="AK Courier"/>
        </w:rPr>
        <w:t>մասին</w:t>
      </w:r>
      <w:proofErr w:type="spellEnd"/>
      <w:r w:rsidR="002917F6" w:rsidRPr="008B5D29">
        <w:rPr>
          <w:rFonts w:ascii="GHEA Mariam" w:hAnsi="GHEA Mariam" w:cs="AK Courier"/>
          <w:lang w:val="ru-RU"/>
        </w:rPr>
        <w:t>»</w:t>
      </w:r>
      <w:r w:rsidR="002917F6" w:rsidRPr="008B5D29">
        <w:rPr>
          <w:rFonts w:ascii="GHEA Mariam" w:hAnsi="GHEA Mariam" w:cs="AK Courier"/>
        </w:rPr>
        <w:t xml:space="preserve"> </w:t>
      </w:r>
      <w:proofErr w:type="spellStart"/>
      <w:r w:rsidR="00462AB7" w:rsidRPr="008B5D29">
        <w:rPr>
          <w:rFonts w:ascii="GHEA Mariam" w:hAnsi="GHEA Mariam" w:cs="AK Courier"/>
        </w:rPr>
        <w:t>օրենքում</w:t>
      </w:r>
      <w:proofErr w:type="spellEnd"/>
      <w:r w:rsidR="00462AB7" w:rsidRPr="008B5D29">
        <w:rPr>
          <w:rFonts w:ascii="GHEA Mariam" w:hAnsi="GHEA Mariam" w:cs="AK Courier"/>
        </w:rPr>
        <w:t xml:space="preserve"> </w:t>
      </w:r>
      <w:proofErr w:type="spellStart"/>
      <w:r w:rsidR="00462AB7" w:rsidRPr="008B5D29">
        <w:rPr>
          <w:rFonts w:ascii="GHEA Mariam" w:hAnsi="GHEA Mariam" w:cs="AK Courier"/>
        </w:rPr>
        <w:t>փոփոխություն</w:t>
      </w:r>
      <w:proofErr w:type="spellEnd"/>
      <w:r w:rsidR="00462AB7" w:rsidRPr="008B5D29">
        <w:rPr>
          <w:rFonts w:ascii="GHEA Mariam" w:hAnsi="GHEA Mariam" w:cs="AK Courier"/>
        </w:rPr>
        <w:t xml:space="preserve"> </w:t>
      </w:r>
      <w:proofErr w:type="spellStart"/>
      <w:r w:rsidR="00462AB7" w:rsidRPr="008B5D29">
        <w:rPr>
          <w:rFonts w:ascii="GHEA Mariam" w:hAnsi="GHEA Mariam" w:cs="AK Courier"/>
        </w:rPr>
        <w:t>կատարելու</w:t>
      </w:r>
      <w:proofErr w:type="spellEnd"/>
      <w:r w:rsidR="00462AB7" w:rsidRPr="008B5D29">
        <w:rPr>
          <w:rFonts w:ascii="GHEA Mariam" w:hAnsi="GHEA Mariam" w:cs="AK Courier"/>
        </w:rPr>
        <w:t xml:space="preserve"> </w:t>
      </w:r>
      <w:proofErr w:type="spellStart"/>
      <w:r w:rsidR="00462AB7" w:rsidRPr="008B5D29">
        <w:rPr>
          <w:rFonts w:ascii="GHEA Mariam" w:hAnsi="GHEA Mariam" w:cs="AK Courier"/>
        </w:rPr>
        <w:t>մասին</w:t>
      </w:r>
      <w:proofErr w:type="spellEnd"/>
      <w:r w:rsidR="00462AB7" w:rsidRPr="008B5D29">
        <w:rPr>
          <w:rFonts w:ascii="GHEA Mariam" w:hAnsi="GHEA Mariam" w:cs="AK Courier"/>
        </w:rPr>
        <w:t>» 2020</w:t>
      </w:r>
      <w:r w:rsidR="002917F6" w:rsidRPr="008B5D29">
        <w:rPr>
          <w:rFonts w:ascii="GHEA Mariam" w:hAnsi="GHEA Mariam" w:cs="AK Courier"/>
        </w:rPr>
        <w:t xml:space="preserve"> </w:t>
      </w:r>
      <w:proofErr w:type="spellStart"/>
      <w:r w:rsidR="002917F6" w:rsidRPr="008B5D29">
        <w:rPr>
          <w:rFonts w:ascii="GHEA Mariam" w:hAnsi="GHEA Mariam" w:cs="AK Courier"/>
        </w:rPr>
        <w:t>թվականի</w:t>
      </w:r>
      <w:proofErr w:type="spellEnd"/>
      <w:r w:rsidR="002917F6" w:rsidRPr="008B5D29">
        <w:rPr>
          <w:rFonts w:ascii="GHEA Mariam" w:hAnsi="GHEA Mariam" w:cs="AK Courier"/>
        </w:rPr>
        <w:t xml:space="preserve"> </w:t>
      </w:r>
      <w:proofErr w:type="spellStart"/>
      <w:r w:rsidR="00462AB7" w:rsidRPr="008B5D29">
        <w:rPr>
          <w:rFonts w:ascii="GHEA Mariam" w:hAnsi="GHEA Mariam" w:cs="AK Courier"/>
        </w:rPr>
        <w:t>հունվարի</w:t>
      </w:r>
      <w:proofErr w:type="spellEnd"/>
      <w:r w:rsidR="00462AB7" w:rsidRPr="008B5D29">
        <w:rPr>
          <w:rFonts w:ascii="GHEA Mariam" w:hAnsi="GHEA Mariam" w:cs="AK Courier"/>
        </w:rPr>
        <w:t xml:space="preserve"> 22</w:t>
      </w:r>
      <w:r w:rsidR="002917F6" w:rsidRPr="008B5D29">
        <w:rPr>
          <w:rFonts w:ascii="GHEA Mariam" w:hAnsi="GHEA Mariam" w:cs="AK Courier"/>
        </w:rPr>
        <w:t>-ի ՀՕ-</w:t>
      </w:r>
      <w:r w:rsidR="00462AB7" w:rsidRPr="008B5D29">
        <w:rPr>
          <w:rFonts w:ascii="GHEA Mariam" w:hAnsi="GHEA Mariam" w:cs="AK Courier"/>
        </w:rPr>
        <w:t>6-Ն</w:t>
      </w:r>
      <w:r w:rsidR="002917F6" w:rsidRPr="008B5D29">
        <w:rPr>
          <w:rFonts w:ascii="GHEA Mariam" w:hAnsi="GHEA Mariam" w:cs="AK Courier"/>
        </w:rPr>
        <w:t xml:space="preserve"> </w:t>
      </w:r>
      <w:proofErr w:type="spellStart"/>
      <w:r w:rsidR="002917F6" w:rsidRPr="008B5D29">
        <w:rPr>
          <w:rFonts w:ascii="GHEA Mariam" w:hAnsi="GHEA Mariam" w:cs="AK Courier"/>
        </w:rPr>
        <w:t>օրենքի</w:t>
      </w:r>
      <w:proofErr w:type="spellEnd"/>
      <w:r w:rsidR="002917F6" w:rsidRPr="008B5D29">
        <w:rPr>
          <w:rFonts w:ascii="GHEA Mariam" w:hAnsi="GHEA Mariam" w:cs="AK Courier"/>
        </w:rPr>
        <w:t xml:space="preserve"> </w:t>
      </w:r>
      <w:r w:rsidR="00462AB7" w:rsidRPr="008B5D29">
        <w:rPr>
          <w:rFonts w:ascii="GHEA Mariam" w:hAnsi="GHEA Mariam" w:cs="AK Courier"/>
        </w:rPr>
        <w:t>2</w:t>
      </w:r>
      <w:r w:rsidR="002917F6" w:rsidRPr="008B5D29">
        <w:rPr>
          <w:rFonts w:ascii="GHEA Mariam" w:hAnsi="GHEA Mariam" w:cs="AK Courier"/>
        </w:rPr>
        <w:t>-</w:t>
      </w:r>
      <w:r w:rsidR="00462AB7" w:rsidRPr="008B5D29">
        <w:rPr>
          <w:rFonts w:ascii="GHEA Mariam" w:hAnsi="GHEA Mariam" w:cs="AK Courier"/>
        </w:rPr>
        <w:t>րդ</w:t>
      </w:r>
      <w:r w:rsidR="002917F6" w:rsidRPr="008B5D29">
        <w:rPr>
          <w:rFonts w:ascii="GHEA Mariam" w:hAnsi="GHEA Mariam" w:cs="AK Courier"/>
        </w:rPr>
        <w:t xml:space="preserve"> </w:t>
      </w:r>
      <w:proofErr w:type="spellStart"/>
      <w:r w:rsidR="002917F6" w:rsidRPr="008B5D29">
        <w:rPr>
          <w:rFonts w:ascii="GHEA Mariam" w:hAnsi="GHEA Mariam" w:cs="AK Courier"/>
        </w:rPr>
        <w:t>հոդված</w:t>
      </w:r>
      <w:r w:rsidR="00462AB7" w:rsidRPr="008B5D29">
        <w:rPr>
          <w:rFonts w:ascii="GHEA Mariam" w:hAnsi="GHEA Mariam" w:cs="AK Courier"/>
        </w:rPr>
        <w:t>ը</w:t>
      </w:r>
      <w:proofErr w:type="spellEnd"/>
      <w:r w:rsidR="002917F6" w:rsidRPr="008B5D29">
        <w:rPr>
          <w:rFonts w:ascii="GHEA Mariam" w:hAnsi="GHEA Mariam" w:cs="AK Courier"/>
        </w:rPr>
        <w:t xml:space="preserve"> </w:t>
      </w:r>
      <w:proofErr w:type="spellStart"/>
      <w:r w:rsidR="002917F6" w:rsidRPr="008B5D29">
        <w:rPr>
          <w:rFonts w:ascii="GHEA Mariam" w:hAnsi="GHEA Mariam" w:cs="AK Courier"/>
        </w:rPr>
        <w:t>շարադրել</w:t>
      </w:r>
      <w:proofErr w:type="spellEnd"/>
      <w:r w:rsidR="002917F6" w:rsidRPr="008B5D29">
        <w:rPr>
          <w:rFonts w:ascii="GHEA Mariam" w:hAnsi="GHEA Mariam" w:cs="AK Courier"/>
        </w:rPr>
        <w:t xml:space="preserve"> </w:t>
      </w:r>
      <w:proofErr w:type="spellStart"/>
      <w:r w:rsidR="002917F6" w:rsidRPr="008B5D29">
        <w:rPr>
          <w:rFonts w:ascii="GHEA Mariam" w:hAnsi="GHEA Mariam" w:cs="AK Courier"/>
        </w:rPr>
        <w:t>հետևյալ</w:t>
      </w:r>
      <w:proofErr w:type="spellEnd"/>
      <w:r w:rsidR="002917F6" w:rsidRPr="008B5D29">
        <w:rPr>
          <w:rFonts w:ascii="GHEA Mariam" w:hAnsi="GHEA Mariam" w:cs="AK Courier"/>
        </w:rPr>
        <w:t xml:space="preserve"> </w:t>
      </w:r>
      <w:proofErr w:type="spellStart"/>
      <w:r w:rsidR="002917F6" w:rsidRPr="008B5D29">
        <w:rPr>
          <w:rFonts w:ascii="GHEA Mariam" w:hAnsi="GHEA Mariam" w:cs="AK Courier"/>
        </w:rPr>
        <w:t>խմբագրությամբ</w:t>
      </w:r>
      <w:proofErr w:type="spellEnd"/>
      <w:r w:rsidR="002917F6" w:rsidRPr="008B5D29">
        <w:rPr>
          <w:rFonts w:ascii="GHEA Mariam" w:hAnsi="GHEA Mariam" w:cs="AK Courier"/>
        </w:rPr>
        <w:t>.</w:t>
      </w:r>
    </w:p>
    <w:p w:rsidR="00765474" w:rsidRPr="008B5D29" w:rsidRDefault="008B5D29" w:rsidP="008B5D29">
      <w:pPr>
        <w:pStyle w:val="NormalWeb"/>
        <w:spacing w:before="0" w:beforeAutospacing="0" w:after="0" w:afterAutospacing="0" w:line="276" w:lineRule="auto"/>
        <w:jc w:val="both"/>
        <w:rPr>
          <w:rFonts w:ascii="GHEA Mariam" w:hAnsi="GHEA Mariam" w:cs="AK Courier"/>
          <w:lang w:val="en-US" w:eastAsia="en-US"/>
        </w:rPr>
      </w:pPr>
      <w:r>
        <w:rPr>
          <w:rFonts w:ascii="GHEA Mariam" w:hAnsi="GHEA Mariam" w:cs="AK Courier"/>
          <w:lang w:val="en-US" w:eastAsia="en-US"/>
        </w:rPr>
        <w:t xml:space="preserve">   </w:t>
      </w:r>
      <w:r w:rsidR="00765474" w:rsidRPr="008B5D29">
        <w:rPr>
          <w:rFonts w:ascii="GHEA Mariam" w:hAnsi="GHEA Mariam" w:cs="AK Courier"/>
          <w:lang w:val="en-US" w:eastAsia="en-US"/>
        </w:rPr>
        <w:t>«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Հոդված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 2.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Անցումային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դրույթներ</w:t>
      </w:r>
      <w:proofErr w:type="spellEnd"/>
    </w:p>
    <w:p w:rsidR="00765474" w:rsidRPr="008B5D29" w:rsidRDefault="008B5D29" w:rsidP="008B5D29">
      <w:pPr>
        <w:pStyle w:val="NormalWeb"/>
        <w:spacing w:before="0" w:beforeAutospacing="0" w:after="0" w:afterAutospacing="0" w:line="276" w:lineRule="auto"/>
        <w:jc w:val="both"/>
        <w:rPr>
          <w:rFonts w:ascii="GHEA Mariam" w:hAnsi="GHEA Mariam" w:cs="AK Courier"/>
          <w:lang w:val="en-US" w:eastAsia="en-US"/>
        </w:rPr>
      </w:pPr>
      <w:r>
        <w:rPr>
          <w:rFonts w:ascii="GHEA Mariam" w:hAnsi="GHEA Mariam" w:cs="AK Courier"/>
          <w:lang w:val="en-US" w:eastAsia="en-US"/>
        </w:rPr>
        <w:t xml:space="preserve">   </w:t>
      </w:r>
      <w:r w:rsidR="00765474" w:rsidRPr="008B5D29">
        <w:rPr>
          <w:rFonts w:ascii="GHEA Mariam" w:hAnsi="GHEA Mariam" w:cs="AK Courier"/>
          <w:lang w:val="en-US" w:eastAsia="en-US"/>
        </w:rPr>
        <w:t xml:space="preserve">1.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Սույն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օրենքն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ուժի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մեջ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 է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մտնում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 2022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թվականի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հունվարի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 1-ից:</w:t>
      </w:r>
    </w:p>
    <w:p w:rsidR="000A2983" w:rsidRPr="008B5D29" w:rsidRDefault="008B5D29" w:rsidP="008B5D29">
      <w:pPr>
        <w:pStyle w:val="NormalWeb"/>
        <w:spacing w:before="0" w:beforeAutospacing="0" w:after="0" w:afterAutospacing="0" w:line="276" w:lineRule="auto"/>
        <w:jc w:val="both"/>
        <w:rPr>
          <w:rFonts w:ascii="GHEA Mariam" w:hAnsi="GHEA Mariam" w:cs="AK Courier"/>
          <w:lang w:val="en-US" w:eastAsia="en-US"/>
        </w:rPr>
      </w:pPr>
      <w:r>
        <w:rPr>
          <w:rFonts w:ascii="GHEA Mariam" w:hAnsi="GHEA Mariam" w:cs="AK Courier"/>
          <w:lang w:val="en-US" w:eastAsia="en-US"/>
        </w:rPr>
        <w:t xml:space="preserve">   </w:t>
      </w:r>
      <w:r w:rsidR="00765474" w:rsidRPr="008B5D29">
        <w:rPr>
          <w:rFonts w:ascii="GHEA Mariam" w:hAnsi="GHEA Mariam" w:cs="AK Courier"/>
          <w:lang w:val="en-US" w:eastAsia="en-US"/>
        </w:rPr>
        <w:t xml:space="preserve">2.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Մինչև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սույն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օրենքն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ուժի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մեջ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մտնելը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տրամադրված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շինարարության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թույլտվությունների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հիման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վրա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նոր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ստեղծված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շինությունների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նկատմամբ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իրավունքների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պետական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գրանցման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համար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կիրառվում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են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մինչև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սույն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օրենքն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ուժի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մեջ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մտնելը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գործող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խմբագրությամբ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 «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Գույքի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նկատմամբ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իրավունքների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պետական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գրանցման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մասին</w:t>
      </w:r>
      <w:proofErr w:type="spellEnd"/>
      <w:r w:rsidR="00765474" w:rsidRPr="008B5D29">
        <w:rPr>
          <w:rFonts w:ascii="GHEA Mariam" w:hAnsi="GHEA Mariam" w:cs="AK Courier"/>
          <w:lang w:val="en-US" w:eastAsia="en-US"/>
        </w:rPr>
        <w:t xml:space="preserve">» </w:t>
      </w:r>
      <w:proofErr w:type="spellStart"/>
      <w:r w:rsidR="00765474" w:rsidRPr="008B5D29">
        <w:rPr>
          <w:rFonts w:ascii="GHEA Mariam" w:hAnsi="GHEA Mariam" w:cs="AK Courier"/>
          <w:lang w:val="en-US" w:eastAsia="en-US"/>
        </w:rPr>
        <w:t>օրենքի</w:t>
      </w:r>
      <w:proofErr w:type="spellEnd"/>
      <w:r w:rsidR="00085D0E" w:rsidRPr="008B5D29">
        <w:rPr>
          <w:rFonts w:ascii="GHEA Mariam" w:hAnsi="GHEA Mariam" w:cs="AK Courier"/>
          <w:lang w:val="en-US" w:eastAsia="en-US"/>
        </w:rPr>
        <w:t xml:space="preserve"> </w:t>
      </w:r>
      <w:proofErr w:type="spellStart"/>
      <w:r w:rsidR="00085D0E" w:rsidRPr="008B5D29">
        <w:rPr>
          <w:rFonts w:ascii="GHEA Mariam" w:hAnsi="GHEA Mariam" w:cs="AK Courier"/>
          <w:lang w:val="en-US" w:eastAsia="en-US"/>
        </w:rPr>
        <w:t>նորմերը</w:t>
      </w:r>
      <w:proofErr w:type="spellEnd"/>
      <w:r w:rsidR="00085D0E" w:rsidRPr="008B5D29">
        <w:rPr>
          <w:rFonts w:ascii="GHEA Mariam" w:hAnsi="GHEA Mariam" w:cs="AK Courier"/>
          <w:lang w:val="en-US" w:eastAsia="en-US"/>
        </w:rPr>
        <w:t>:</w:t>
      </w:r>
    </w:p>
    <w:p w:rsidR="00A55FFA" w:rsidRPr="008B5D29" w:rsidRDefault="008B5D29" w:rsidP="008B5D29">
      <w:pPr>
        <w:pStyle w:val="NormalWeb"/>
        <w:spacing w:before="0" w:beforeAutospacing="0" w:after="0" w:afterAutospacing="0" w:line="276" w:lineRule="auto"/>
        <w:jc w:val="both"/>
        <w:rPr>
          <w:rFonts w:ascii="GHEA Mariam" w:hAnsi="GHEA Mariam" w:cs="AK Courier"/>
        </w:rPr>
      </w:pPr>
      <w:r>
        <w:rPr>
          <w:rFonts w:ascii="GHEA Mariam" w:hAnsi="GHEA Mariam" w:cs="AK Courier"/>
          <w:lang w:val="en-US" w:eastAsia="en-US"/>
        </w:rPr>
        <w:t xml:space="preserve">   </w:t>
      </w:r>
      <w:r w:rsidR="000A2983" w:rsidRPr="008B5D29">
        <w:rPr>
          <w:rFonts w:ascii="GHEA Mariam" w:hAnsi="GHEA Mariam" w:cs="AK Courier"/>
          <w:lang w:val="en-US" w:eastAsia="en-US"/>
        </w:rPr>
        <w:t xml:space="preserve">3. </w:t>
      </w:r>
      <w:r w:rsidR="000A2983" w:rsidRPr="008B5D29">
        <w:rPr>
          <w:rFonts w:ascii="GHEA Mariam" w:hAnsi="GHEA Mariam" w:cs="AK Courier"/>
        </w:rPr>
        <w:t>Կառավարությունը</w:t>
      </w:r>
      <w:r w:rsidR="000A2983" w:rsidRPr="008B5D29">
        <w:rPr>
          <w:rFonts w:ascii="GHEA Mariam" w:hAnsi="GHEA Mariam" w:cs="AK Courier"/>
          <w:lang w:val="en-US"/>
        </w:rPr>
        <w:t xml:space="preserve"> </w:t>
      </w:r>
      <w:r w:rsidR="000A2983" w:rsidRPr="008B5D29">
        <w:rPr>
          <w:rFonts w:ascii="GHEA Mariam" w:hAnsi="GHEA Mariam" w:cs="AK Courier"/>
        </w:rPr>
        <w:t>մինչև 2022 թվականի հունվարի 1-ը սահմանում է</w:t>
      </w:r>
      <w:r w:rsidR="000A2983" w:rsidRPr="008B5D29">
        <w:rPr>
          <w:rFonts w:ascii="GHEA Mariam" w:hAnsi="GHEA Mariam" w:cs="AK Courier"/>
          <w:lang w:val="en-US"/>
        </w:rPr>
        <w:t xml:space="preserve"> </w:t>
      </w:r>
      <w:r w:rsidR="00765474" w:rsidRPr="008B5D29">
        <w:rPr>
          <w:rFonts w:ascii="GHEA Mariam" w:hAnsi="GHEA Mariam" w:cs="AK Courier"/>
        </w:rPr>
        <w:t>2022 թվականի հունվարի 1-</w:t>
      </w:r>
      <w:r w:rsidR="000A2983" w:rsidRPr="008B5D29">
        <w:rPr>
          <w:rFonts w:ascii="GHEA Mariam" w:hAnsi="GHEA Mariam" w:cs="AK Courier"/>
          <w:lang w:val="en-US"/>
        </w:rPr>
        <w:t>ի</w:t>
      </w:r>
      <w:r w:rsidR="00765474" w:rsidRPr="008B5D29">
        <w:rPr>
          <w:rFonts w:ascii="GHEA Mariam" w:hAnsi="GHEA Mariam" w:cs="AK Courier"/>
        </w:rPr>
        <w:t>ց հետո տրամադրված շինարարության թույլտվությ</w:t>
      </w:r>
      <w:proofErr w:type="spellStart"/>
      <w:r w:rsidR="000A2983" w:rsidRPr="008B5D29">
        <w:rPr>
          <w:rFonts w:ascii="GHEA Mariam" w:hAnsi="GHEA Mariam" w:cs="AK Courier"/>
          <w:lang w:val="en-US"/>
        </w:rPr>
        <w:t>ու</w:t>
      </w:r>
      <w:proofErr w:type="spellEnd"/>
      <w:r w:rsidR="00765474" w:rsidRPr="008B5D29">
        <w:rPr>
          <w:rFonts w:ascii="GHEA Mariam" w:hAnsi="GHEA Mariam" w:cs="AK Courier"/>
        </w:rPr>
        <w:t>նները, շինության նախագծերը, շինարարության ավարտի ակտերը և շինության շահագործման թույլտվությունները տեղական ինքնակառավարման մարմինների կողմից Կադաստրի կոմիտե էլեկտրոնային եղանակով ներկայացնելու կարգը</w:t>
      </w:r>
      <w:r w:rsidR="000A2983" w:rsidRPr="008B5D29">
        <w:rPr>
          <w:rFonts w:ascii="GHEA Mariam" w:hAnsi="GHEA Mariam" w:cs="AK Courier"/>
          <w:lang w:val="en-US"/>
        </w:rPr>
        <w:t>:</w:t>
      </w:r>
      <w:r w:rsidR="00765474" w:rsidRPr="008B5D29">
        <w:rPr>
          <w:rFonts w:ascii="GHEA Mariam" w:hAnsi="GHEA Mariam" w:cs="AK Courier"/>
        </w:rPr>
        <w:t xml:space="preserve"> Սույն մասում նշված փաստաթղթերը նոր ստեղծվող կամ նոր ստեղծված շինությունների նկատմամբ իրավունքների պետական գրանցման համար համարվում են ներկայացված դրանք տեղական ինքնակառավարման մարմինների կողմից Կադաստրի կոմիտե էլեկտրոնային եղանակով ներկայացված լինելու դեպքում</w:t>
      </w:r>
      <w:r w:rsidR="00A55FFA" w:rsidRPr="008B5D29">
        <w:rPr>
          <w:rFonts w:ascii="GHEA Mariam" w:hAnsi="GHEA Mariam" w:cs="AK Courier"/>
          <w:lang w:val="hy-AM"/>
        </w:rPr>
        <w:t>:»</w:t>
      </w:r>
      <w:r w:rsidR="00765474" w:rsidRPr="008B5D29">
        <w:rPr>
          <w:rFonts w:ascii="GHEA Mariam" w:hAnsi="GHEA Mariam" w:cs="AK Courier"/>
        </w:rPr>
        <w:t>:</w:t>
      </w:r>
    </w:p>
    <w:p w:rsidR="00A55FFA" w:rsidRPr="008B5D29" w:rsidRDefault="00A55FFA" w:rsidP="008B5D29">
      <w:pPr>
        <w:pStyle w:val="NormalWeb"/>
        <w:spacing w:before="0" w:beforeAutospacing="0" w:after="0" w:afterAutospacing="0" w:line="276" w:lineRule="auto"/>
        <w:jc w:val="both"/>
        <w:rPr>
          <w:rFonts w:ascii="GHEA Mariam" w:hAnsi="GHEA Mariam" w:cs="AK Courier"/>
          <w:b/>
        </w:rPr>
      </w:pPr>
    </w:p>
    <w:p w:rsidR="00765474" w:rsidRPr="008B5D29" w:rsidRDefault="008B5D29" w:rsidP="008B5D29">
      <w:pPr>
        <w:pStyle w:val="NormalWeb"/>
        <w:spacing w:before="0" w:beforeAutospacing="0" w:after="0" w:afterAutospacing="0" w:line="276" w:lineRule="auto"/>
        <w:jc w:val="both"/>
        <w:rPr>
          <w:rFonts w:ascii="GHEA Mariam" w:hAnsi="GHEA Mariam" w:cs="AK Courier"/>
          <w:b/>
          <w:lang w:val="hy-AM" w:eastAsia="en-US"/>
        </w:rPr>
      </w:pPr>
      <w:r>
        <w:rPr>
          <w:rFonts w:ascii="GHEA Mariam" w:hAnsi="GHEA Mariam" w:cs="AK Courier"/>
          <w:lang w:val="en-US"/>
        </w:rPr>
        <w:t xml:space="preserve">   </w:t>
      </w:r>
      <w:r w:rsidR="00A55FFA" w:rsidRPr="008B5D29">
        <w:rPr>
          <w:rFonts w:ascii="GHEA Mariam" w:hAnsi="GHEA Mariam" w:cs="AK Courier"/>
          <w:lang w:val="hy-AM"/>
        </w:rPr>
        <w:t>Հոդված 2.</w:t>
      </w:r>
      <w:r w:rsidR="00A55FFA" w:rsidRPr="008B5D29">
        <w:rPr>
          <w:rFonts w:ascii="GHEA Mariam" w:hAnsi="GHEA Mariam" w:cs="AK Courier"/>
          <w:b/>
          <w:lang w:val="hy-AM"/>
        </w:rPr>
        <w:t xml:space="preserve"> </w:t>
      </w:r>
      <w:r w:rsidR="00A55FFA" w:rsidRPr="008B5D29">
        <w:rPr>
          <w:rFonts w:ascii="GHEA Mariam" w:hAnsi="GHEA Mariam" w:cs="AK Courier"/>
          <w:lang w:val="hy-AM"/>
        </w:rPr>
        <w:t>Սույն օրենքն ուժի մեջ է մտնում պաշտոնական հրապարակմանը հաջորդող տասներորդ օրը:</w:t>
      </w:r>
      <w:r w:rsidR="00A55FFA" w:rsidRPr="008B5D29">
        <w:rPr>
          <w:rFonts w:ascii="GHEA Mariam" w:hAnsi="GHEA Mariam" w:cs="AK Courier"/>
          <w:b/>
          <w:lang w:val="hy-AM"/>
        </w:rPr>
        <w:t xml:space="preserve"> </w:t>
      </w:r>
    </w:p>
    <w:sectPr w:rsidR="00765474" w:rsidRPr="008B5D29" w:rsidSect="008A2DF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A01FA"/>
    <w:multiLevelType w:val="hybridMultilevel"/>
    <w:tmpl w:val="47A034C2"/>
    <w:lvl w:ilvl="0" w:tplc="7C60DB22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3E8F372E"/>
    <w:multiLevelType w:val="hybridMultilevel"/>
    <w:tmpl w:val="3CFA9CD6"/>
    <w:lvl w:ilvl="0" w:tplc="D936ABE0">
      <w:start w:val="1"/>
      <w:numFmt w:val="decimal"/>
      <w:lvlText w:val="%1)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433162D5"/>
    <w:multiLevelType w:val="hybridMultilevel"/>
    <w:tmpl w:val="D30E4A60"/>
    <w:lvl w:ilvl="0" w:tplc="A27E526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4AD5979"/>
    <w:multiLevelType w:val="hybridMultilevel"/>
    <w:tmpl w:val="F19693DE"/>
    <w:lvl w:ilvl="0" w:tplc="CC22E75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65163AA"/>
    <w:multiLevelType w:val="hybridMultilevel"/>
    <w:tmpl w:val="4B123F42"/>
    <w:lvl w:ilvl="0" w:tplc="AA2604C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89831A5"/>
    <w:multiLevelType w:val="hybridMultilevel"/>
    <w:tmpl w:val="8C4A7FC0"/>
    <w:lvl w:ilvl="0" w:tplc="79C27B3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7AA9004C"/>
    <w:multiLevelType w:val="hybridMultilevel"/>
    <w:tmpl w:val="56800082"/>
    <w:lvl w:ilvl="0" w:tplc="79FE99E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7C1456F7"/>
    <w:multiLevelType w:val="hybridMultilevel"/>
    <w:tmpl w:val="1FEC0E76"/>
    <w:lvl w:ilvl="0" w:tplc="58B4607E">
      <w:start w:val="1"/>
      <w:numFmt w:val="decimal"/>
      <w:lvlText w:val="%1)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C9"/>
    <w:rsid w:val="000033A5"/>
    <w:rsid w:val="00012EFF"/>
    <w:rsid w:val="00025B99"/>
    <w:rsid w:val="00032AE3"/>
    <w:rsid w:val="000661EE"/>
    <w:rsid w:val="000767CA"/>
    <w:rsid w:val="00077901"/>
    <w:rsid w:val="00085D0E"/>
    <w:rsid w:val="000A1CE3"/>
    <w:rsid w:val="000A1DD9"/>
    <w:rsid w:val="000A2983"/>
    <w:rsid w:val="000E1A74"/>
    <w:rsid w:val="00131E35"/>
    <w:rsid w:val="00137340"/>
    <w:rsid w:val="001647C9"/>
    <w:rsid w:val="00171DA7"/>
    <w:rsid w:val="001812B4"/>
    <w:rsid w:val="00186340"/>
    <w:rsid w:val="00196FFE"/>
    <w:rsid w:val="0022404E"/>
    <w:rsid w:val="002543E9"/>
    <w:rsid w:val="0026612B"/>
    <w:rsid w:val="00284BF5"/>
    <w:rsid w:val="002917F6"/>
    <w:rsid w:val="002A67C7"/>
    <w:rsid w:val="002A6DDE"/>
    <w:rsid w:val="002D73CE"/>
    <w:rsid w:val="00310E04"/>
    <w:rsid w:val="00312F4C"/>
    <w:rsid w:val="003405A0"/>
    <w:rsid w:val="003B40BD"/>
    <w:rsid w:val="003F569E"/>
    <w:rsid w:val="00443B8A"/>
    <w:rsid w:val="00462AB7"/>
    <w:rsid w:val="00492BC1"/>
    <w:rsid w:val="004D41A7"/>
    <w:rsid w:val="004E6B08"/>
    <w:rsid w:val="005807AE"/>
    <w:rsid w:val="00581B70"/>
    <w:rsid w:val="0059011E"/>
    <w:rsid w:val="005B4A15"/>
    <w:rsid w:val="005C3D03"/>
    <w:rsid w:val="005E0A39"/>
    <w:rsid w:val="005E0F6C"/>
    <w:rsid w:val="005E365E"/>
    <w:rsid w:val="005F10A8"/>
    <w:rsid w:val="00653421"/>
    <w:rsid w:val="006C296B"/>
    <w:rsid w:val="006E64F3"/>
    <w:rsid w:val="007517DD"/>
    <w:rsid w:val="00765070"/>
    <w:rsid w:val="00765474"/>
    <w:rsid w:val="00791AF5"/>
    <w:rsid w:val="007D7022"/>
    <w:rsid w:val="007D769F"/>
    <w:rsid w:val="008448A8"/>
    <w:rsid w:val="00860E61"/>
    <w:rsid w:val="008A2DFE"/>
    <w:rsid w:val="008A6EB0"/>
    <w:rsid w:val="008B5D29"/>
    <w:rsid w:val="008D2E6A"/>
    <w:rsid w:val="00923774"/>
    <w:rsid w:val="00936CC9"/>
    <w:rsid w:val="00993FF7"/>
    <w:rsid w:val="009C0C7F"/>
    <w:rsid w:val="009D3DBC"/>
    <w:rsid w:val="00A1467F"/>
    <w:rsid w:val="00A54EA3"/>
    <w:rsid w:val="00A55FFA"/>
    <w:rsid w:val="00AA2B51"/>
    <w:rsid w:val="00B75DEB"/>
    <w:rsid w:val="00B87AA2"/>
    <w:rsid w:val="00BC3092"/>
    <w:rsid w:val="00C12591"/>
    <w:rsid w:val="00C76C18"/>
    <w:rsid w:val="00CD650C"/>
    <w:rsid w:val="00D1779A"/>
    <w:rsid w:val="00D33BDC"/>
    <w:rsid w:val="00D60764"/>
    <w:rsid w:val="00D630E6"/>
    <w:rsid w:val="00D82F51"/>
    <w:rsid w:val="00E50792"/>
    <w:rsid w:val="00E952B6"/>
    <w:rsid w:val="00EC7432"/>
    <w:rsid w:val="00F12487"/>
    <w:rsid w:val="00F31B65"/>
    <w:rsid w:val="00F474FF"/>
    <w:rsid w:val="00F6267D"/>
    <w:rsid w:val="00FD6004"/>
    <w:rsid w:val="00FD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16CD1"/>
  <w15:chartTrackingRefBased/>
  <w15:docId w15:val="{0DD8D11E-6028-43B1-99DA-DE4C9E3C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7F6"/>
    <w:pPr>
      <w:spacing w:after="0" w:line="240" w:lineRule="auto"/>
    </w:pPr>
    <w:rPr>
      <w:rFonts w:ascii="Arial Armenian" w:eastAsia="Times New Roman" w:hAnsi="Arial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569E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styleId="ListParagraph">
    <w:name w:val="List Paragraph"/>
    <w:basedOn w:val="Normal"/>
    <w:uiPriority w:val="34"/>
    <w:qFormat/>
    <w:rsid w:val="009C0C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4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432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60E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mijazgayin</dc:creator>
  <cp:keywords>https:/mul2-cadastre.gov.am/tasks/29720/oneclick/1_Naxagic_Guyqiorenq.docx?token=e2e11498cc97dd538e4a6eff95b2961e</cp:keywords>
  <dc:description/>
  <cp:lastModifiedBy>user</cp:lastModifiedBy>
  <cp:revision>6</cp:revision>
  <cp:lastPrinted>2019-11-27T11:29:00Z</cp:lastPrinted>
  <dcterms:created xsi:type="dcterms:W3CDTF">2020-08-21T12:25:00Z</dcterms:created>
  <dcterms:modified xsi:type="dcterms:W3CDTF">2020-08-27T05:34:00Z</dcterms:modified>
</cp:coreProperties>
</file>