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11" w:rsidRPr="005D619D" w:rsidRDefault="00210011" w:rsidP="00210011">
      <w:pPr>
        <w:pStyle w:val="mechtex"/>
        <w:tabs>
          <w:tab w:val="left" w:pos="6540"/>
          <w:tab w:val="right" w:pos="9990"/>
        </w:tabs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  <w:r w:rsidRPr="005D619D">
        <w:rPr>
          <w:rFonts w:ascii="GHEA Grapalat" w:hAnsi="GHEA Grapalat"/>
          <w:sz w:val="24"/>
          <w:szCs w:val="24"/>
          <w:lang w:val="hy-AM"/>
        </w:rPr>
        <w:t xml:space="preserve">ՆԱԽԱԳԻԾ           </w:t>
      </w:r>
    </w:p>
    <w:p w:rsidR="00210011" w:rsidRPr="005D619D" w:rsidRDefault="00210011" w:rsidP="00210011">
      <w:pPr>
        <w:pStyle w:val="mechtex"/>
        <w:spacing w:line="360" w:lineRule="auto"/>
        <w:ind w:right="270"/>
        <w:jc w:val="both"/>
        <w:rPr>
          <w:rFonts w:ascii="GHEA Grapalat" w:hAnsi="GHEA Grapalat"/>
          <w:sz w:val="24"/>
          <w:szCs w:val="24"/>
          <w:lang w:val="fr-FR"/>
        </w:rPr>
      </w:pPr>
    </w:p>
    <w:p w:rsidR="00210011" w:rsidRPr="005D619D" w:rsidRDefault="00210011" w:rsidP="00210011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 w:rsidRPr="005D619D"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210011" w:rsidRPr="005D619D" w:rsidRDefault="00210011" w:rsidP="00210011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 w:rsidRPr="005D619D"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210011" w:rsidRPr="005D619D" w:rsidRDefault="00210011" w:rsidP="00210011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 w:rsidRPr="005D619D"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 w:rsidRPr="005D619D"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20</w:t>
      </w:r>
      <w:r w:rsidRPr="005D619D"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թվականի</w:t>
      </w:r>
      <w:r w:rsidRPr="005D619D"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 w:rsidRPr="005D619D"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 w:rsidRPr="005D619D"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 w:rsidRPr="005D619D"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 w:rsidRPr="005D619D"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210011" w:rsidRPr="009F1289" w:rsidRDefault="00210011" w:rsidP="00210011">
      <w:pPr>
        <w:pStyle w:val="mechtex"/>
        <w:spacing w:line="276" w:lineRule="auto"/>
        <w:ind w:right="270"/>
        <w:jc w:val="left"/>
        <w:rPr>
          <w:rFonts w:ascii="GHEA Grapalat" w:hAnsi="GHEA Grapalat" w:cs="Sylfaen"/>
          <w:b/>
          <w:iCs/>
          <w:noProof/>
          <w:sz w:val="24"/>
          <w:szCs w:val="24"/>
          <w:lang w:val="hy-AM"/>
        </w:rPr>
      </w:pPr>
    </w:p>
    <w:p w:rsidR="00210011" w:rsidRPr="005D619D" w:rsidRDefault="00210011" w:rsidP="00210011">
      <w:pPr>
        <w:tabs>
          <w:tab w:val="left" w:pos="7770"/>
        </w:tabs>
        <w:spacing w:line="276" w:lineRule="auto"/>
        <w:ind w:right="27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9F1289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 20</w:t>
      </w:r>
      <w:r>
        <w:rPr>
          <w:rFonts w:ascii="GHEA Grapalat" w:hAnsi="GHEA Grapalat" w:cs="Sylfaen"/>
          <w:b/>
          <w:sz w:val="24"/>
          <w:szCs w:val="24"/>
          <w:lang w:val="hy-AM"/>
        </w:rPr>
        <w:t>20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>/20</w:t>
      </w:r>
      <w:r w:rsidRPr="005D619D">
        <w:rPr>
          <w:rFonts w:ascii="GHEA Grapalat" w:hAnsi="GHEA Grapalat" w:cs="Sylfaen"/>
          <w:b/>
          <w:sz w:val="24"/>
          <w:szCs w:val="24"/>
          <w:lang w:val="hy-AM"/>
        </w:rPr>
        <w:t>2</w:t>
      </w:r>
      <w:r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ՈՒՍՈՒՄՆԱԿԱՆ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ՏԱՐՎԱ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ԱՍՊԻՐԱՆՏՈՒՐԱ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ԸՆԴՈՒՆԵԼՈՒԹՅԱՆ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ՆՊԱՍՏԻ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ՁԵՎՈՎ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ՈՒՍՄԱՆ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ՎՃԱՐԻ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ՓՈԽՀԱՏՈՒՑՄԱՄԲ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5D619D">
        <w:rPr>
          <w:rFonts w:ascii="GHEA Grapalat" w:hAnsi="GHEA Grapalat"/>
          <w:b/>
          <w:color w:val="000000"/>
          <w:sz w:val="24"/>
          <w:szCs w:val="24"/>
          <w:lang w:val="af-ZA"/>
        </w:rPr>
        <w:t>/</w:t>
      </w:r>
      <w:r w:rsidRPr="009F1289">
        <w:rPr>
          <w:rFonts w:ascii="GHEA Grapalat" w:hAnsi="GHEA Grapalat"/>
          <w:b/>
          <w:color w:val="000000"/>
          <w:sz w:val="24"/>
          <w:szCs w:val="24"/>
          <w:lang w:val="hy-AM"/>
        </w:rPr>
        <w:t>ԱՆՎՃԱՐ</w:t>
      </w:r>
      <w:r w:rsidRPr="005D619D">
        <w:rPr>
          <w:rFonts w:ascii="GHEA Grapalat" w:hAnsi="GHEA Grapalat"/>
          <w:b/>
          <w:color w:val="000000"/>
          <w:sz w:val="24"/>
          <w:szCs w:val="24"/>
          <w:lang w:val="af-ZA"/>
        </w:rPr>
        <w:t>/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,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ՀԵՌԱԿԱ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ՈՒՍՈՒՑՄԱՄԲ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ՏԵՂԵՐԻ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ԲԱՇԽՈՒՄԸ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ՀԱՍՏԱՏԵԼՈՒ</w:t>
      </w:r>
      <w:r w:rsidRPr="005D619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F1289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210011" w:rsidRPr="009F1289" w:rsidRDefault="00210011" w:rsidP="00210011">
      <w:pPr>
        <w:tabs>
          <w:tab w:val="left" w:pos="7770"/>
        </w:tabs>
        <w:spacing w:line="276" w:lineRule="auto"/>
        <w:ind w:right="270"/>
        <w:rPr>
          <w:rFonts w:ascii="GHEA Grapalat" w:hAnsi="GHEA Grapalat"/>
          <w:b/>
          <w:sz w:val="24"/>
          <w:szCs w:val="24"/>
          <w:lang w:val="hy-AM"/>
        </w:rPr>
      </w:pPr>
    </w:p>
    <w:p w:rsidR="00210011" w:rsidRDefault="00210011" w:rsidP="0021001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hy-AM"/>
        </w:rPr>
      </w:pPr>
      <w:r w:rsidRPr="005D619D">
        <w:rPr>
          <w:rFonts w:ascii="GHEA Grapalat" w:hAnsi="GHEA Grapalat"/>
          <w:lang w:val="pt-BR"/>
        </w:rPr>
        <w:t>«</w:t>
      </w:r>
      <w:r w:rsidRPr="005D619D">
        <w:rPr>
          <w:rFonts w:ascii="GHEA Grapalat" w:hAnsi="GHEA Grapalat"/>
          <w:lang w:val="hy-AM"/>
        </w:rPr>
        <w:t>Կրթության մասին</w:t>
      </w:r>
      <w:r w:rsidRPr="005D619D">
        <w:rPr>
          <w:rFonts w:ascii="GHEA Grapalat" w:hAnsi="GHEA Grapalat" w:cs="Sylfaen"/>
          <w:lang w:val="pt-BR"/>
        </w:rPr>
        <w:t>»</w:t>
      </w:r>
      <w:r w:rsidRPr="005D619D">
        <w:rPr>
          <w:rFonts w:ascii="GHEA Grapalat" w:hAnsi="GHEA Grapalat" w:cs="Times Armenian"/>
          <w:spacing w:val="-4"/>
          <w:lang w:val="fr-FR"/>
        </w:rPr>
        <w:t xml:space="preserve"> </w:t>
      </w:r>
      <w:r w:rsidRPr="005D619D">
        <w:rPr>
          <w:rFonts w:ascii="GHEA Grapalat" w:hAnsi="GHEA Grapalat"/>
          <w:lang w:val="hy-AM"/>
        </w:rPr>
        <w:t>ՀՀ օրենքի 28-րդ հոդվածի 6-րդ մասի</w:t>
      </w:r>
      <w:r>
        <w:rPr>
          <w:rFonts w:ascii="GHEA Grapalat" w:hAnsi="GHEA Grapalat"/>
          <w:lang w:val="hy-AM"/>
        </w:rPr>
        <w:t>ն</w:t>
      </w:r>
      <w:r w:rsidRPr="005D619D">
        <w:rPr>
          <w:rFonts w:ascii="GHEA Grapalat" w:hAnsi="GHEA Grapalat"/>
          <w:lang w:val="hy-AM"/>
        </w:rPr>
        <w:t xml:space="preserve"> </w:t>
      </w:r>
      <w:r w:rsidRPr="005D619D">
        <w:rPr>
          <w:rFonts w:ascii="GHEA Grapalat" w:hAnsi="GHEA Grapalat"/>
          <w:color w:val="000000"/>
          <w:lang w:val="af-ZA"/>
        </w:rPr>
        <w:t xml:space="preserve">համապատասխան` </w:t>
      </w:r>
      <w:r w:rsidRPr="00AE406F">
        <w:rPr>
          <w:rFonts w:ascii="GHEA Grapalat" w:hAnsi="GHEA Grapalat"/>
          <w:color w:val="000000"/>
          <w:lang w:val="hy-AM"/>
        </w:rPr>
        <w:t>Հայաստանի</w:t>
      </w:r>
      <w:r w:rsidRPr="005D619D">
        <w:rPr>
          <w:rFonts w:ascii="GHEA Grapalat" w:hAnsi="GHEA Grapalat"/>
          <w:color w:val="000000"/>
          <w:lang w:val="af-ZA"/>
        </w:rPr>
        <w:t xml:space="preserve"> </w:t>
      </w:r>
      <w:r w:rsidRPr="00AE406F">
        <w:rPr>
          <w:rFonts w:ascii="GHEA Grapalat" w:hAnsi="GHEA Grapalat"/>
          <w:color w:val="000000"/>
          <w:lang w:val="hy-AM"/>
        </w:rPr>
        <w:t>Հանրապետության</w:t>
      </w:r>
      <w:r w:rsidRPr="005D619D">
        <w:rPr>
          <w:rFonts w:ascii="GHEA Grapalat" w:hAnsi="GHEA Grapalat"/>
          <w:color w:val="000000"/>
          <w:lang w:val="af-ZA"/>
        </w:rPr>
        <w:t xml:space="preserve"> </w:t>
      </w:r>
      <w:r w:rsidRPr="00AE406F">
        <w:rPr>
          <w:rFonts w:ascii="GHEA Grapalat" w:hAnsi="GHEA Grapalat"/>
          <w:color w:val="000000"/>
          <w:lang w:val="hy-AM"/>
        </w:rPr>
        <w:t>կառավարությունը</w:t>
      </w:r>
      <w:r w:rsidRPr="005D619D">
        <w:rPr>
          <w:rStyle w:val="apple-converted-space"/>
          <w:rFonts w:ascii="Arial" w:hAnsi="Arial" w:cs="Arial"/>
          <w:color w:val="000000"/>
          <w:lang w:val="af-ZA"/>
        </w:rPr>
        <w:t> </w:t>
      </w:r>
      <w:r w:rsidRPr="00AE406F">
        <w:rPr>
          <w:rFonts w:ascii="GHEA Grapalat" w:hAnsi="GHEA Grapalat"/>
          <w:b/>
          <w:bCs/>
          <w:i/>
          <w:iCs/>
          <w:color w:val="000000"/>
          <w:lang w:val="hy-AM"/>
        </w:rPr>
        <w:t>որոշում</w:t>
      </w:r>
      <w:r w:rsidRPr="005D619D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Pr="00AE406F">
        <w:rPr>
          <w:rFonts w:ascii="GHEA Grapalat" w:hAnsi="GHEA Grapalat"/>
          <w:b/>
          <w:bCs/>
          <w:i/>
          <w:iCs/>
          <w:color w:val="000000"/>
          <w:lang w:val="hy-AM"/>
        </w:rPr>
        <w:t>է</w:t>
      </w:r>
      <w:r>
        <w:rPr>
          <w:rFonts w:ascii="GHEA Grapalat" w:hAnsi="GHEA Grapalat"/>
          <w:color w:val="000000"/>
          <w:lang w:val="af-ZA"/>
        </w:rPr>
        <w:t xml:space="preserve">. </w:t>
      </w:r>
    </w:p>
    <w:p w:rsidR="00210011" w:rsidRPr="009827C8" w:rsidRDefault="00210011" w:rsidP="00210011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hy-AM"/>
        </w:rPr>
      </w:pPr>
      <w:r w:rsidRPr="009827C8">
        <w:rPr>
          <w:rFonts w:ascii="GHEA Grapalat" w:hAnsi="GHEA Grapalat"/>
          <w:color w:val="000000"/>
          <w:lang w:val="af-ZA"/>
        </w:rPr>
        <w:t xml:space="preserve">1. </w:t>
      </w:r>
      <w:r w:rsidRPr="009827C8">
        <w:rPr>
          <w:rFonts w:ascii="GHEA Grapalat" w:hAnsi="GHEA Grapalat" w:cs="Sylfaen"/>
          <w:lang w:val="hy-AM"/>
        </w:rPr>
        <w:t>Հաստատել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Հայաստանի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Հանրապետությունում</w:t>
      </w:r>
      <w:r w:rsidRPr="009827C8">
        <w:rPr>
          <w:rFonts w:ascii="GHEA Grapalat" w:hAnsi="GHEA Grapalat" w:cs="Sylfaen"/>
          <w:lang w:val="af-ZA"/>
        </w:rPr>
        <w:t xml:space="preserve"> 20</w:t>
      </w:r>
      <w:r>
        <w:rPr>
          <w:rFonts w:ascii="GHEA Grapalat" w:hAnsi="GHEA Grapalat" w:cs="Sylfaen"/>
          <w:lang w:val="hy-AM"/>
        </w:rPr>
        <w:t>20</w:t>
      </w:r>
      <w:r w:rsidRPr="009827C8">
        <w:rPr>
          <w:rFonts w:ascii="GHEA Grapalat" w:hAnsi="GHEA Grapalat" w:cs="Sylfaen"/>
          <w:lang w:val="af-ZA"/>
        </w:rPr>
        <w:t>/20</w:t>
      </w:r>
      <w:r w:rsidRPr="009827C8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>1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ուսումնական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տարվա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ասպիրանտուրա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ընդունելության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նպաստի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ձևով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ուսման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վճարի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փոխհատուցմամբ</w:t>
      </w:r>
      <w:r w:rsidRPr="009827C8">
        <w:rPr>
          <w:rFonts w:ascii="GHEA Grapalat" w:hAnsi="GHEA Grapalat" w:cs="Sylfaen"/>
          <w:lang w:val="af-ZA"/>
        </w:rPr>
        <w:t xml:space="preserve"> /</w:t>
      </w:r>
      <w:r w:rsidRPr="009827C8">
        <w:rPr>
          <w:rFonts w:ascii="GHEA Grapalat" w:hAnsi="GHEA Grapalat"/>
          <w:color w:val="000000"/>
          <w:lang w:val="hy-AM"/>
        </w:rPr>
        <w:t>անվճար</w:t>
      </w:r>
      <w:r w:rsidRPr="009827C8">
        <w:rPr>
          <w:rFonts w:ascii="GHEA Grapalat" w:hAnsi="GHEA Grapalat"/>
          <w:color w:val="000000"/>
          <w:lang w:val="af-ZA"/>
        </w:rPr>
        <w:t>/</w:t>
      </w:r>
      <w:r w:rsidRPr="009827C8">
        <w:rPr>
          <w:rFonts w:ascii="GHEA Grapalat" w:hAnsi="GHEA Grapalat" w:cs="Sylfaen"/>
          <w:lang w:val="af-ZA"/>
        </w:rPr>
        <w:t xml:space="preserve">, </w:t>
      </w:r>
      <w:r w:rsidRPr="009827C8">
        <w:rPr>
          <w:rFonts w:ascii="GHEA Grapalat" w:hAnsi="GHEA Grapalat" w:cs="Sylfaen"/>
          <w:lang w:val="hy-AM"/>
        </w:rPr>
        <w:t>հեռակա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ուսուցմամբ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տեղերը՝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համաձայն</w:t>
      </w:r>
      <w:r w:rsidRPr="009827C8">
        <w:rPr>
          <w:rFonts w:ascii="GHEA Grapalat" w:hAnsi="GHEA Grapalat" w:cs="Sylfaen"/>
          <w:lang w:val="af-ZA"/>
        </w:rPr>
        <w:t xml:space="preserve"> </w:t>
      </w:r>
      <w:r w:rsidRPr="009827C8">
        <w:rPr>
          <w:rFonts w:ascii="GHEA Grapalat" w:hAnsi="GHEA Grapalat" w:cs="Sylfaen"/>
          <w:lang w:val="hy-AM"/>
        </w:rPr>
        <w:t>հավելվածի</w:t>
      </w:r>
      <w:r w:rsidRPr="009827C8">
        <w:rPr>
          <w:rFonts w:ascii="GHEA Grapalat" w:hAnsi="GHEA Grapalat" w:cs="Sylfaen"/>
          <w:lang w:val="af-ZA"/>
        </w:rPr>
        <w:t>:</w:t>
      </w:r>
    </w:p>
    <w:p w:rsidR="00210011" w:rsidRPr="0042445F" w:rsidRDefault="00210011" w:rsidP="00210011">
      <w:pPr>
        <w:pStyle w:val="norm"/>
        <w:spacing w:line="360" w:lineRule="auto"/>
        <w:ind w:firstLine="0"/>
        <w:rPr>
          <w:rFonts w:ascii="GHEA Grapalat" w:hAnsi="GHEA Grapalat"/>
          <w:iCs/>
          <w:noProof/>
          <w:sz w:val="24"/>
          <w:szCs w:val="24"/>
          <w:lang w:val="hy-AM"/>
        </w:rPr>
      </w:pPr>
      <w:r w:rsidRPr="0042445F">
        <w:rPr>
          <w:rFonts w:ascii="GHEA Grapalat" w:hAnsi="GHEA Grapalat"/>
          <w:color w:val="000000"/>
          <w:sz w:val="24"/>
          <w:szCs w:val="24"/>
          <w:lang w:val="hy-AM"/>
        </w:rPr>
        <w:t xml:space="preserve">     2</w:t>
      </w:r>
      <w:r w:rsidRPr="0042445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Սահմանել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որ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Հայաստանի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Հանրապետությունում</w:t>
      </w:r>
      <w:r w:rsidR="00D12C2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2020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>/202</w:t>
      </w:r>
      <w:r w:rsidR="00D12C29">
        <w:rPr>
          <w:rFonts w:ascii="GHEA Grapalat" w:hAnsi="GHEA Grapalat"/>
          <w:sz w:val="24"/>
          <w:szCs w:val="24"/>
          <w:shd w:val="clear" w:color="auto" w:fill="FFFFFF"/>
          <w:lang w:val="hy-AM"/>
        </w:rPr>
        <w:t>1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ուսումնական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տարում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ասպիրանտուրայի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հեռակա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ուսուցման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թափուր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մնացած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տեղերը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,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հաշվի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առնելով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Հայաստանի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Հանրապետության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բարձրագույն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ուսումնական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հաստատությունների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>,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Հայաս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softHyphen/>
        <w:t>տանի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Հանրապետության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գիտությունների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ազգային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ակադեմիայի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և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գիտական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կազմա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softHyphen/>
        <w:t>կերպությունների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ներկայացրած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լրացուցիչ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հայտերը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վերաբաշխում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է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t>Հայաստանի</w:t>
      </w:r>
      <w:proofErr w:type="spellEnd"/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t xml:space="preserve"> </w:t>
      </w:r>
      <w:proofErr w:type="spellStart"/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t>Հանրա</w:t>
      </w:r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softHyphen/>
        <w:t>պետության</w:t>
      </w:r>
      <w:proofErr w:type="spellEnd"/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րթության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գիտության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,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մշակույթի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և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սպորտի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նախարարությունը՝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մասնագիտական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քննությունից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գերազանց՝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18 (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տասնութ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>) - 20 (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քսան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)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միավոր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և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մրցույթի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արդյունքում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հավասար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միավորներ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ստացած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դիմորդներին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կամ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մասնագիտական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քննությունից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գերազանց՝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18 (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տասնութ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>)-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>20 (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քսան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)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միավոր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ստացած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դիմորդներին՝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ըստ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առավելագույն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գնահատականի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>,</w:t>
      </w:r>
      <w:r w:rsidRPr="0042445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անհրաժեշ</w:t>
      </w:r>
      <w:r w:rsidRPr="0042445F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softHyphen/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տու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softHyphen/>
        <w:t>թյան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դեպքում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պահպանելով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t>Հայաստանի</w:t>
      </w:r>
      <w:proofErr w:type="spellEnd"/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t xml:space="preserve"> </w:t>
      </w:r>
      <w:proofErr w:type="spellStart"/>
      <w:r w:rsidRPr="0042445F">
        <w:rPr>
          <w:rFonts w:ascii="GHEA Grapalat" w:hAnsi="GHEA Grapalat" w:cs="Sylfaen"/>
          <w:bCs/>
          <w:color w:val="000000"/>
          <w:spacing w:val="-8"/>
          <w:sz w:val="24"/>
          <w:szCs w:val="24"/>
          <w:shd w:val="clear" w:color="auto" w:fill="FFFFFF"/>
          <w:lang w:val="fr-FR" w:eastAsia="en-US"/>
        </w:rPr>
        <w:lastRenderedPageBreak/>
        <w:t>Հանրապետության</w:t>
      </w:r>
      <w:proofErr w:type="spellEnd"/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կառավարության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2016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թվականի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փետրվարի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25-</w:t>
      </w:r>
      <w:r w:rsidRPr="0042445F">
        <w:rPr>
          <w:rFonts w:ascii="GHEA Grapalat" w:hAnsi="GHEA Grapalat" w:cs="Arial"/>
          <w:spacing w:val="-8"/>
          <w:sz w:val="24"/>
          <w:szCs w:val="24"/>
          <w:shd w:val="clear" w:color="auto" w:fill="FFFFFF"/>
          <w:lang w:val="hy-AM"/>
        </w:rPr>
        <w:t>ի</w:t>
      </w:r>
      <w:r w:rsidRPr="0042445F">
        <w:rPr>
          <w:rFonts w:ascii="GHEA Grapalat" w:hAnsi="GHEA Grapalat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Pr="0042445F">
        <w:rPr>
          <w:rFonts w:ascii="GHEA Grapalat" w:hAnsi="GHEA Grapalat"/>
          <w:iCs/>
          <w:noProof/>
          <w:spacing w:val="-8"/>
          <w:sz w:val="24"/>
          <w:szCs w:val="24"/>
          <w:lang w:val="af-ZA"/>
        </w:rPr>
        <w:t xml:space="preserve">N </w:t>
      </w:r>
      <w:r w:rsidRPr="0042445F">
        <w:rPr>
          <w:rFonts w:ascii="GHEA Grapalat" w:hAnsi="GHEA Grapalat"/>
          <w:iCs/>
          <w:noProof/>
          <w:spacing w:val="-8"/>
          <w:sz w:val="24"/>
          <w:szCs w:val="24"/>
          <w:lang w:val="hy-AM"/>
        </w:rPr>
        <w:t>238-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Ն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 xml:space="preserve"> 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որոշմամբ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 xml:space="preserve"> 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հաստատված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 xml:space="preserve"> 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հավելվածի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 xml:space="preserve"> 28-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րդ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 xml:space="preserve"> 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կետի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 xml:space="preserve"> </w:t>
      </w:r>
      <w:r w:rsidRPr="0042445F">
        <w:rPr>
          <w:rFonts w:ascii="GHEA Grapalat" w:hAnsi="GHEA Grapalat" w:cs="Arial"/>
          <w:iCs/>
          <w:noProof/>
          <w:sz w:val="24"/>
          <w:szCs w:val="24"/>
          <w:lang w:val="hy-AM"/>
        </w:rPr>
        <w:t>պահանջները</w:t>
      </w:r>
      <w:r w:rsidRPr="0042445F">
        <w:rPr>
          <w:rFonts w:ascii="GHEA Grapalat" w:hAnsi="GHEA Grapalat"/>
          <w:iCs/>
          <w:noProof/>
          <w:sz w:val="24"/>
          <w:szCs w:val="24"/>
          <w:lang w:val="hy-AM"/>
        </w:rPr>
        <w:t>:</w:t>
      </w:r>
    </w:p>
    <w:p w:rsidR="00210011" w:rsidRPr="00672BE4" w:rsidRDefault="00210011" w:rsidP="00210011">
      <w:pPr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Սույն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որոշումն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ուժի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մեջ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է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մտնում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պաշտոնական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հրապարակմանը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հաջորդող</w:t>
      </w:r>
      <w:r w:rsidRPr="00672BE4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672BE4">
        <w:rPr>
          <w:rFonts w:ascii="GHEA Grapalat" w:hAnsi="GHEA Grapalat"/>
          <w:color w:val="000000"/>
          <w:sz w:val="24"/>
          <w:szCs w:val="24"/>
          <w:lang w:val="hy-AM"/>
        </w:rPr>
        <w:t>օրվանից</w:t>
      </w:r>
      <w:r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616FC2" w:rsidRPr="00210011" w:rsidRDefault="00616FC2">
      <w:pPr>
        <w:rPr>
          <w:lang w:val="hy-AM"/>
        </w:rPr>
      </w:pPr>
    </w:p>
    <w:sectPr w:rsidR="00616FC2" w:rsidRPr="00210011" w:rsidSect="00210011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10011"/>
    <w:rsid w:val="00210011"/>
    <w:rsid w:val="00616FC2"/>
    <w:rsid w:val="006C6A39"/>
    <w:rsid w:val="00D1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Char Char Char,Char Char Char Char,Знак,webb"/>
    <w:basedOn w:val="Normal"/>
    <w:uiPriority w:val="99"/>
    <w:qFormat/>
    <w:rsid w:val="0021001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mechtexChar">
    <w:name w:val="mechtex Char"/>
    <w:basedOn w:val="DefaultParagraphFont"/>
    <w:link w:val="mechtex"/>
    <w:locked/>
    <w:rsid w:val="0021001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210011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10011"/>
  </w:style>
  <w:style w:type="paragraph" w:customStyle="1" w:styleId="norm">
    <w:name w:val="norm"/>
    <w:basedOn w:val="Normal"/>
    <w:link w:val="normChar"/>
    <w:rsid w:val="00210011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ink w:val="norm"/>
    <w:rsid w:val="00210011"/>
    <w:rPr>
      <w:rFonts w:ascii="Arial Armenian" w:eastAsia="Times New Roman" w:hAnsi="Arial Armenian" w:cs="Times New Roman"/>
      <w:szCs w:val="20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2020-09-29T12:39:00Z</dcterms:created>
  <dcterms:modified xsi:type="dcterms:W3CDTF">2020-09-30T12:36:00Z</dcterms:modified>
</cp:coreProperties>
</file>