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F10EC" w14:textId="77777777" w:rsidR="007770F4" w:rsidRDefault="00F71414">
      <w:pPr>
        <w:shd w:val="clear" w:color="auto" w:fill="FFFFFF"/>
        <w:spacing w:after="0" w:line="276" w:lineRule="auto"/>
        <w:jc w:val="right"/>
        <w:rPr>
          <w:rFonts w:ascii="GHEA Grapalat" w:eastAsia="GHEA Grapalat" w:hAnsi="GHEA Grapalat" w:cs="GHEA Grapalat"/>
          <w:b/>
          <w:i/>
          <w:color w:val="000000"/>
          <w:sz w:val="24"/>
          <w:szCs w:val="24"/>
          <w:u w:val="single"/>
        </w:rPr>
      </w:pPr>
      <w:r>
        <w:rPr>
          <w:rFonts w:ascii="GHEA Grapalat" w:eastAsia="GHEA Grapalat" w:hAnsi="GHEA Grapalat" w:cs="GHEA Grapalat"/>
          <w:b/>
          <w:i/>
          <w:color w:val="000000"/>
          <w:sz w:val="24"/>
          <w:szCs w:val="24"/>
          <w:u w:val="single"/>
        </w:rPr>
        <w:t>ՆԱԽԱԳԻԾ</w:t>
      </w:r>
    </w:p>
    <w:p w14:paraId="28F91417" w14:textId="77777777" w:rsidR="007770F4" w:rsidRDefault="007770F4">
      <w:pPr>
        <w:shd w:val="clear" w:color="auto" w:fill="FFFFFF"/>
        <w:spacing w:after="0" w:line="276" w:lineRule="auto"/>
        <w:jc w:val="right"/>
        <w:rPr>
          <w:rFonts w:ascii="GHEA Grapalat" w:eastAsia="GHEA Grapalat" w:hAnsi="GHEA Grapalat" w:cs="GHEA Grapalat"/>
          <w:b/>
          <w:i/>
          <w:color w:val="000000"/>
          <w:sz w:val="24"/>
          <w:szCs w:val="24"/>
          <w:u w:val="single"/>
        </w:rPr>
      </w:pPr>
    </w:p>
    <w:p w14:paraId="76846E79" w14:textId="77777777" w:rsidR="007770F4" w:rsidRDefault="00F71414">
      <w:pP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 ԿԱՌԱՎԱՐՈՒԹՅՈՒՆ</w:t>
      </w:r>
    </w:p>
    <w:p w14:paraId="518F1A08" w14:textId="77777777" w:rsidR="007770F4" w:rsidRDefault="00F71414">
      <w:pP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79E68B54" w14:textId="77777777" w:rsidR="007770F4" w:rsidRDefault="00F71414">
      <w:pP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Ո Ր Ո Շ Ո Ւ Մ</w:t>
      </w:r>
    </w:p>
    <w:p w14:paraId="1C7C2156" w14:textId="77777777" w:rsidR="007770F4" w:rsidRDefault="00F71414">
      <w:pPr>
        <w:spacing w:line="276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«——» «——————» 2020 թվականի N ------------ Ն</w:t>
      </w:r>
    </w:p>
    <w:p w14:paraId="6117919E" w14:textId="77777777" w:rsidR="007770F4" w:rsidRDefault="007770F4">
      <w:pPr>
        <w:spacing w:line="276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603A4F23" w14:textId="6C1C3501" w:rsidR="007770F4" w:rsidRPr="00660346" w:rsidRDefault="00660346">
      <w:pPr>
        <w:spacing w:before="280" w:after="28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</w:pPr>
      <w:r w:rsidRPr="001B2B0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ԱՊՕՐԻՆԻ ԾԱԳՈՒՄ ՈՒՆԵՑՈՂ ԳՈՒՅՔԻ ԲՌՆԱԳԱՆՁՄԱՆ ՎԱՐՈՒՅԹ</w:t>
      </w: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Ի ԸՆԹԱՑՔՈՒՄ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="00F7141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ՊԵՏՈՒԹՅԱՆ ՏԻՐԱՊԵՏՈՒԹՅԱՆԸ</w:t>
      </w:r>
      <w:r w:rsidR="00F7141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ՀԱՆՁՆՎԱԾ ԳՈՒՅՔԻ </w:t>
      </w:r>
      <w:r w:rsidR="00F7141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ՀԱՎԱՏԱՐՄԱԳՐԱՅԻՆ ԿԱՌԱՎԱՐՄԱՆ ՀԱՄԱՐ ՄՐՑՈՒՅԹ ԱՆՑԿԱՑՆԵԼՈՒ ԿԱՐԳԸ ԵՎ ՀԱՎԱՏԱՐՄԱԳՐԱՅԻՆ ԿԱՌԱՎԱՐՄԱՆ ՊԱՅՄԱՆԱԳՐԻ ՕՐԻՆԱԿԵԼԻ ՁԵՎԸ ՀԱՍՏԱՏԵԼՈՒ </w:t>
      </w:r>
      <w:r w:rsidR="00F7141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ՄԱՍԻՆ</w:t>
      </w:r>
    </w:p>
    <w:p w14:paraId="37FACB68" w14:textId="77777777" w:rsidR="007770F4" w:rsidRDefault="00F71414">
      <w:pPr>
        <w:spacing w:before="280" w:after="28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Հիմք ընդունելով «Ապօրինի ծագում ունեցող գույքի բռնագանձման մասին» օրենքի 25-րդ հոդվածի 6-րդ մասը Հայաստանի Հանրապետության կառավարությունը </w:t>
      </w:r>
      <w:r>
        <w:rPr>
          <w:rFonts w:ascii="GHEA Grapalat" w:eastAsia="GHEA Grapalat" w:hAnsi="GHEA Grapalat" w:cs="GHEA Grapalat"/>
          <w:b/>
          <w:i/>
          <w:sz w:val="24"/>
          <w:szCs w:val="24"/>
        </w:rPr>
        <w:t>որոշում է.</w:t>
      </w:r>
    </w:p>
    <w:p w14:paraId="2B5A1885" w14:textId="1708E35F" w:rsidR="007770F4" w:rsidRDefault="00F714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Հաստատել</w:t>
      </w:r>
      <w:r>
        <w:t xml:space="preserve"> </w:t>
      </w:r>
      <w:r w:rsidR="00660346" w:rsidRPr="008C6A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ապօրինի ծագում ունեցող գույքի բռնագանձման վարույթի ընթացքում</w:t>
      </w:r>
      <w:r w:rsidR="0066034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պետության տիրապետությանը հանձնված գույքի հավատարմագրային կառավարման համար մրցույթ անցկացնելու կարգը՝ համաձայն հավելված 1-ի։ </w:t>
      </w:r>
    </w:p>
    <w:p w14:paraId="3A6B6196" w14:textId="76CD20A8" w:rsidR="007770F4" w:rsidRDefault="00F714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Հաստատել</w:t>
      </w:r>
      <w:r>
        <w:t xml:space="preserve"> </w:t>
      </w:r>
      <w:r w:rsidR="00660346" w:rsidRPr="008C6A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ապօրինի ծագում ունեցող գույքի բռնագանձման վարույթի ընթացքում</w:t>
      </w:r>
      <w:r w:rsidR="0066034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հավատարմագրային կառավարման պայմանագրի օրինակելի ձևը՝ համաձայն հավելված 2-ի։ </w:t>
      </w:r>
    </w:p>
    <w:p w14:paraId="448B84F8" w14:textId="77777777" w:rsidR="007770F4" w:rsidRDefault="00F714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Սույն որոշումն ուժի մեջ է մտնում պաշտոնական հրապարակման օրվան հաջորդող տասներորդ օրը:</w:t>
      </w:r>
    </w:p>
    <w:p w14:paraId="3778F0E4" w14:textId="77777777" w:rsidR="007770F4" w:rsidRDefault="007770F4">
      <w:pPr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a1"/>
        <w:tblW w:w="9360" w:type="dxa"/>
        <w:tblLayout w:type="fixed"/>
        <w:tblLook w:val="0400" w:firstRow="0" w:lastRow="0" w:firstColumn="0" w:lastColumn="0" w:noHBand="0" w:noVBand="1"/>
      </w:tblPr>
      <w:tblGrid>
        <w:gridCol w:w="3618"/>
        <w:gridCol w:w="5742"/>
      </w:tblGrid>
      <w:tr w:rsidR="007770F4" w14:paraId="45345835" w14:textId="77777777" w:rsidTr="00660346">
        <w:tc>
          <w:tcPr>
            <w:tcW w:w="3618" w:type="dxa"/>
            <w:shd w:val="clear" w:color="auto" w:fill="FFFFFF"/>
            <w:vAlign w:val="center"/>
          </w:tcPr>
          <w:p w14:paraId="35BE29A7" w14:textId="77777777" w:rsidR="007770F4" w:rsidRDefault="00F7141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Հայաստանի Հանրապետության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br/>
              <w:t>վարչապետ</w:t>
            </w:r>
          </w:p>
        </w:tc>
        <w:tc>
          <w:tcPr>
            <w:tcW w:w="5742" w:type="dxa"/>
            <w:shd w:val="clear" w:color="auto" w:fill="FFFFFF"/>
            <w:vAlign w:val="bottom"/>
          </w:tcPr>
          <w:p w14:paraId="5B50C8CD" w14:textId="77777777" w:rsidR="007770F4" w:rsidRDefault="00F71414">
            <w:pPr>
              <w:spacing w:line="276" w:lineRule="auto"/>
              <w:jc w:val="right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Ն. Փաշինյան</w:t>
            </w:r>
          </w:p>
        </w:tc>
      </w:tr>
    </w:tbl>
    <w:p w14:paraId="0428CD23" w14:textId="77777777" w:rsidR="007770F4" w:rsidRDefault="00F71414">
      <w:pPr>
        <w:rPr>
          <w:rFonts w:ascii="GHEA Grapalat" w:eastAsia="GHEA Grapalat" w:hAnsi="GHEA Grapalat" w:cs="GHEA Grapalat"/>
          <w:sz w:val="24"/>
          <w:szCs w:val="24"/>
        </w:rPr>
      </w:pPr>
      <w:r>
        <w:br w:type="page"/>
      </w:r>
    </w:p>
    <w:p w14:paraId="2C527010" w14:textId="77777777" w:rsidR="007770F4" w:rsidRDefault="00F71414">
      <w:pPr>
        <w:jc w:val="right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>Հավելված 1</w:t>
      </w:r>
    </w:p>
    <w:p w14:paraId="71A1E010" w14:textId="77777777" w:rsidR="007770F4" w:rsidRDefault="007770F4">
      <w:pPr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6A1DC63D" w14:textId="164EFD98" w:rsidR="007770F4" w:rsidRDefault="00660346">
      <w:pP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</w:pPr>
      <w:r w:rsidRPr="001B2B0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ԱՊՕՐԻՆԻ ԾԱԳՈՒՄ ՈՒՆԵՑՈՂ ԳՈՒՅՔԻ ԲՌՆԱԳԱՆՁՄԱՆ ՎԱՐՈՒՅԹ</w:t>
      </w: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Ի ԸՆԹԱՑՔՈՒՄ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="00F7141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ՊԵՏՈՒԹՅԱՆ ՏԻՐԱՊԵՏՈՒԹՅԱՆԸ</w:t>
      </w:r>
      <w:r w:rsidR="00F7141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ՀԱՆՁՆՎԱԾ ԳՈՒՅՔԻ </w:t>
      </w:r>
      <w:r w:rsidR="00F7141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ՀԱՎԱՏԱՐՄԱԳՐԱՅԻՆ ԿԱՌԱՎԱՐՄԱՆ ՀԱՄԱՐ ՄՐՑՈՒՅԹ ԱՆՑԿԱՑՆԵԼՈՒ ԿԱՐԳ</w:t>
      </w:r>
    </w:p>
    <w:p w14:paraId="134AF8E4" w14:textId="55E87352" w:rsidR="007770F4" w:rsidRDefault="00F71414">
      <w:pPr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ԳԼՈՒԽ 1</w:t>
      </w:r>
      <w:r>
        <w:rPr>
          <w:rFonts w:ascii="Cambria Math" w:eastAsia="Cambria Math" w:hAnsi="Cambria Math" w:cs="Cambria Math"/>
          <w:b/>
          <w:color w:val="000000"/>
          <w:sz w:val="24"/>
          <w:szCs w:val="24"/>
          <w:highlight w:val="white"/>
        </w:rPr>
        <w:t>․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ԸՆԴՀԱՆՈՒՐ ԴՐՈՒՅԹՆԵՐ</w:t>
      </w:r>
    </w:p>
    <w:p w14:paraId="3E3AF76E" w14:textId="77777777" w:rsidR="007770F4" w:rsidRDefault="00F714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կարգով կարգավորվում է </w:t>
      </w:r>
      <w:r>
        <w:rPr>
          <w:rFonts w:ascii="GHEA Grapalat" w:eastAsia="GHEA Grapalat" w:hAnsi="GHEA Grapalat" w:cs="GHEA Grapalat"/>
          <w:sz w:val="24"/>
          <w:szCs w:val="24"/>
        </w:rPr>
        <w:t xml:space="preserve">«Ապօրինի ծագում ունեցող գույքի բռնագանձման մասին» օրենքի հիման վրա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պետության տիրապետությանը հանձնված գույքի հավատարմագրային կառավարման համար մրցույթ (այսուհետ` մրցույթ) անցկացնելու կարգը:</w:t>
      </w:r>
    </w:p>
    <w:p w14:paraId="7732FE11" w14:textId="77777777" w:rsidR="007770F4" w:rsidRDefault="00F714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Պետության տիրապետությանը հանձնված գույքը (այսուհետ՝ գույք) հավատարմագրային կառավարման է հանձնվում </w:t>
      </w:r>
      <w:r>
        <w:rPr>
          <w:rFonts w:ascii="GHEA Grapalat" w:eastAsia="GHEA Grapalat" w:hAnsi="GHEA Grapalat" w:cs="GHEA Grapalat"/>
          <w:sz w:val="24"/>
          <w:szCs w:val="24"/>
        </w:rPr>
        <w:t>«Ապօրինի ծագում ունեցող գույքի բռնագանձման մասին» 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իմաստով իրավասու մարմնի կողմից (այսուհետ` իրավասու մարմին) սույն կարգին համապատասխան կազմակերպված մրցույթի արդյունքների հիման վրա: </w:t>
      </w:r>
    </w:p>
    <w:p w14:paraId="7A49BA79" w14:textId="4F90A2F3" w:rsidR="007770F4" w:rsidRDefault="00F714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Մրցույթին մասնակցելու իրավունք ունեն առևտրային կազմակերպությունները և անհատ ձեռնարկատեր հանդիսացող անձինք, բացառությամբ այն անձանց, որոնց հետ սույն կարգին համապատասխան կնքված հավատարմագրային կառավարման պայմանագրերը վերջին 5 տարվա ընթացքում դադարեցվել են` պայմանագրային պարտավորությունները չկատարելու կամ ոչ պատշաճ կատարելու պատճառով:</w:t>
      </w:r>
    </w:p>
    <w:p w14:paraId="7983AE29" w14:textId="77777777" w:rsidR="007770F4" w:rsidRDefault="007770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14:paraId="4BBD64FD" w14:textId="77777777" w:rsidR="007770F4" w:rsidRDefault="007770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14:paraId="3BD80EC2" w14:textId="3CA3B211" w:rsidR="007770F4" w:rsidRPr="00660346" w:rsidRDefault="00F714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ԳԼՈՒԽ 2</w:t>
      </w:r>
      <w:r>
        <w:rPr>
          <w:rFonts w:ascii="Cambria Math" w:eastAsia="Cambria Math" w:hAnsi="Cambria Math" w:cs="Cambria Math"/>
          <w:b/>
          <w:color w:val="000000"/>
          <w:sz w:val="24"/>
          <w:szCs w:val="24"/>
          <w:highlight w:val="white"/>
        </w:rPr>
        <w:t>․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="00660346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  <w:t>ՄՐՑՈՒՅԹԻ ԱՆՑԿԱՑՄԱՆ ԿԱՆՈՆՆԵՐԸ</w:t>
      </w:r>
    </w:p>
    <w:p w14:paraId="6ABB01F0" w14:textId="77777777" w:rsidR="007770F4" w:rsidRDefault="007770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</w:pPr>
    </w:p>
    <w:p w14:paraId="23464FBF" w14:textId="77777777" w:rsidR="007770F4" w:rsidRDefault="00F714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Գույքը հավատարմագրային կառավարման հանձնելու հետ կապված գործառույթներն իրականացվում են մրցութային հանձնաժողովների միջոցով, ընդ որում, մրցութային հանձնաժողովների կառուցվածքը սահմանվում է Հայաստանի Հանրապետության գլխավոր դատախազի հրամանով, </w:t>
      </w:r>
    </w:p>
    <w:p w14:paraId="5B6E1A04" w14:textId="77777777" w:rsidR="007770F4" w:rsidRDefault="00F714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Գույքի հավատարմագրային կառավարման հանձնելու մրցույթները բաց են մրցույթի պայմանները բավարարող բոլոր անձանց համար: </w:t>
      </w:r>
    </w:p>
    <w:p w14:paraId="29E8FE2C" w14:textId="77777777" w:rsidR="007770F4" w:rsidRDefault="00F714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Մրցույթի մասին հրապարակային ծանուցումը մրցույթին մասնակցելու համար հայտերի ընդունման օրվանից ոչ ուշ, քան 40 օր առաջ պարտադիր տեղադրվում է Հայաստանի Հանրապետության դատախազության պաշտոնական ինտերնետային կայքում և &lt;www.azdarar.am&gt; հասցեում գտնվող Հայաստանի Հանրապետության հրապարակային ծանուցումների պաշտոնական ինտերնետային կայքում: </w:t>
      </w:r>
    </w:p>
    <w:p w14:paraId="6A6B94FB" w14:textId="77777777" w:rsidR="007770F4" w:rsidRDefault="00F714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Գույքը հավատարմագրային կառավարման հանձնելու մրցույթի մասին հրապարակային ծանուցման մեջ նշվում են՝ </w:t>
      </w:r>
    </w:p>
    <w:p w14:paraId="3C3F4776" w14:textId="77777777" w:rsidR="007770F4" w:rsidRDefault="00F714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գույքի վերաբերյալ տեղեկություններ, այդ թվում՝ գույքի տեսակը, գտնվելու վայրը, սեփականատերը,</w:t>
      </w:r>
    </w:p>
    <w:p w14:paraId="62A55162" w14:textId="77777777" w:rsidR="007770F4" w:rsidRDefault="00F714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հավատարմագրային կառավարման առաջարկվող ժամկետը,</w:t>
      </w:r>
    </w:p>
    <w:p w14:paraId="7B2FFC6E" w14:textId="77777777" w:rsidR="007770F4" w:rsidRDefault="00F714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հավատարմագրային կառավարման ծրագրին ներկայացվող պահանջները,</w:t>
      </w:r>
    </w:p>
    <w:p w14:paraId="7AF41460" w14:textId="77777777" w:rsidR="007770F4" w:rsidRDefault="00F714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գույքին առնչվող դատական գործերի վերաբերյալ տեղեկություններ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,</w:t>
      </w:r>
    </w:p>
    <w:p w14:paraId="00BE9001" w14:textId="5E9BF6CE" w:rsidR="007770F4" w:rsidRDefault="00F714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մրցութային հանձնաժողովի գործունեության վայրը, մրցույթի կազմակերպման վայրը և օրը (նշելով ժամը), </w:t>
      </w:r>
    </w:p>
    <w:p w14:paraId="29A723D9" w14:textId="77777777" w:rsidR="007770F4" w:rsidRDefault="00F714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մրցույթին մասնակցելու համար հայտերի ընդունման վայրը, ժամանակահատվածը (նշելով ժամերը՝ ըստ օրերի) և վերջնաժամկետը. </w:t>
      </w:r>
    </w:p>
    <w:p w14:paraId="0C16F921" w14:textId="77777777" w:rsidR="007770F4" w:rsidRDefault="00F714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մրցույթին մասնակցելու համար ներկայացված հայտերի գնահատման չափանիշները,</w:t>
      </w:r>
    </w:p>
    <w:p w14:paraId="686015EE" w14:textId="77777777" w:rsidR="007770F4" w:rsidRDefault="00F714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մրցույթին մասնակցելու համար անհրաժեշտ փաստաթղթերի ցանկը,</w:t>
      </w:r>
    </w:p>
    <w:p w14:paraId="493630BA" w14:textId="77777777" w:rsidR="007770F4" w:rsidRDefault="00F714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մրցույթի հայտերը բացելու, ինչպես նաև մրցույթի հայտերն ամփոփելու նիստերի օրը և ժամը,</w:t>
      </w:r>
    </w:p>
    <w:p w14:paraId="3EF828E3" w14:textId="77777777" w:rsidR="007770F4" w:rsidRDefault="00F714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մրցույթի մասին լրացուցիչ տեղեկություններ ստանալու կարգը.</w:t>
      </w:r>
    </w:p>
    <w:p w14:paraId="514553B9" w14:textId="77777777" w:rsidR="007770F4" w:rsidRDefault="00F714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Մրցույթին մասնակցելու համար հայտատուն մրցութային հանձնաժողովին փակ ծրարով ներկայացնում է գրավոր հայտ, որը պետք է ներառի հետևյալ փաստաթղթերը՝ </w:t>
      </w:r>
    </w:p>
    <w:p w14:paraId="6BA9B014" w14:textId="77777777" w:rsidR="007770F4" w:rsidRDefault="00F714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եթե հայտատուն առևտրային կազմակերպություն է՝ </w:t>
      </w:r>
    </w:p>
    <w:p w14:paraId="67D4E13B" w14:textId="77777777" w:rsidR="007770F4" w:rsidRDefault="00F714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ա. կազմակերպության պետական գրանցման համարը, տեղեկատվություն կազմակերպության մասնակիցների, կազմակերպության գտնվելու և գործունեության իրականացման վայրի մասին: Եթե կազմակերպությունն օտարերկրյա առևտրային կազմակերպություն է, նախատեսված փաստաթղթերից բացի, ներկայացնում է նաև քաղվածք` տվյալ երկրի առևտրային գրանցամատյանից, կամ օտարերկրյա իրավաբանական անձի իրավական կարգավիճակը հաստատող այլ համազոր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փաստաթուղթ և նրա հիմնադիր փաստաթղթերը` վավերացված և հայերեն թարգմանված, </w:t>
      </w:r>
    </w:p>
    <w:p w14:paraId="6CD178E9" w14:textId="77777777" w:rsidR="007770F4" w:rsidRDefault="00F714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բ. սույն կարգի պահանջներին համապատասխանող հավատարմագրային կառավարման ծրագիրը, </w:t>
      </w:r>
    </w:p>
    <w:p w14:paraId="3B1872BD" w14:textId="77777777" w:rsidR="007770F4" w:rsidRDefault="00F714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գ. կառավարման բնագավառում առևտրային կազմակերպության փորձի մասին վկայող փաստաթղթերը, </w:t>
      </w:r>
    </w:p>
    <w:p w14:paraId="33F68C4F" w14:textId="77777777" w:rsidR="007770F4" w:rsidRDefault="00F714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դ. մրցույթի մասին հրապարակային ծանուցման մեջ նշված այլ փաստաթղթեր.</w:t>
      </w:r>
    </w:p>
    <w:p w14:paraId="14718FC3" w14:textId="77777777" w:rsidR="007770F4" w:rsidRDefault="00F714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եթե հայտատուն անհատ ձեռնարկատեր է՝ </w:t>
      </w:r>
    </w:p>
    <w:p w14:paraId="63A4F63E" w14:textId="77777777" w:rsidR="007770F4" w:rsidRDefault="00F714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ա. անձնագրի տվյալները (ազգանունը, անունը, հայրանունը, քաղաքացիությունը և բնակության վայրը), անհատ ձեռնարկատիրոջ պետական հաշվառման համարը, </w:t>
      </w:r>
    </w:p>
    <w:p w14:paraId="4A879086" w14:textId="77777777" w:rsidR="007770F4" w:rsidRDefault="00F714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բ. սույն կարգի պահանջներին համապատասխանող հավատարմագրային կառավարման ծրագիրը, </w:t>
      </w:r>
    </w:p>
    <w:p w14:paraId="4DC04304" w14:textId="77777777" w:rsidR="007770F4" w:rsidRDefault="00F714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գ. կառավարման բնագավառում առևտրային կազմակերպության փորձի մասին վկայող փաստաթղթերը, </w:t>
      </w:r>
    </w:p>
    <w:p w14:paraId="63D7BE3A" w14:textId="77777777" w:rsidR="007770F4" w:rsidRDefault="00F714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դ. մրցույթի մասին հրապարակային ծանուցման մեջ նշված այլ փաստաթղթեր.</w:t>
      </w:r>
    </w:p>
    <w:p w14:paraId="66A9A5BD" w14:textId="77777777" w:rsidR="007770F4" w:rsidRDefault="00F714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 կարգի 8-րդ կետով պահանջվող հավատարմագրային կառավարման ծրագիրը պետք է ներառի՝</w:t>
      </w:r>
    </w:p>
    <w:p w14:paraId="1548285E" w14:textId="77777777" w:rsidR="007770F4" w:rsidRDefault="00F714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առաջարկություններ գույքի կառավարման ուղղությամբ իրականացվելիք միջոցառումների, դրանց կատարման ժամկետների, պահանջվող ֆինանսական միջոցների և աղբյուրների վերաբերյալ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․</w:t>
      </w:r>
    </w:p>
    <w:p w14:paraId="0C41566C" w14:textId="77777777" w:rsidR="007770F4" w:rsidRDefault="00F714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տեղեկություններ և փաստաթղթեր անձի տեխնիկական և մասնագիտական ապահովվածության մասին.</w:t>
      </w:r>
    </w:p>
    <w:p w14:paraId="419D3085" w14:textId="77777777" w:rsidR="007770F4" w:rsidRDefault="00F714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առաջարկություններ հավատարմագրային կառավարչի վարձատրության չափի վերաբերյալ.</w:t>
      </w:r>
    </w:p>
    <w:p w14:paraId="465B3C80" w14:textId="77777777" w:rsidR="007770F4" w:rsidRDefault="00F714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մրցույթի այլ պայմանների վերաբերյալ առաջարկություններ:</w:t>
      </w:r>
    </w:p>
    <w:p w14:paraId="352CE0B4" w14:textId="77777777" w:rsidR="007770F4" w:rsidRDefault="00F714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Մրցույթին մասնակցելու համար հայտատուների կողմից մրցութային հանձնաժողովին ներկայացված հայտերում առկա տվյալներն ու տեղեկությունները (ներառյալ հավատարմագրային կառավարման ծրագրի բովանդակությունը) մինչև մրցույթի ավարտը հրապարակման ենթակա չեն:</w:t>
      </w:r>
    </w:p>
    <w:p w14:paraId="15B529F1" w14:textId="77777777" w:rsidR="007770F4" w:rsidRDefault="00F714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Մրցույթն անցկացվում է հայտերի ընդունման ժամկետը լրանալու օրը: </w:t>
      </w:r>
    </w:p>
    <w:p w14:paraId="6216C024" w14:textId="77777777" w:rsidR="007770F4" w:rsidRDefault="00F714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Մրցույթի անցկացման օրը մրցութային հանձնաժողովը բացում է բոլոր ներկայացված ծրարները, ստուգում ներկայացված պահանջներին հայտերի համապատասխանությունը և գնահատում առաջարկները: </w:t>
      </w:r>
    </w:p>
    <w:p w14:paraId="1DD60AC2" w14:textId="77777777" w:rsidR="007770F4" w:rsidRDefault="00F714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Մրցույթի հաղթող է ճանաչվում այն հայտատուն, որը, մրցութային հանձնաժողովի որոշմամբ, առաջարկել է լավագույն պայմանները: Լավագույն պայմաններ են համարվում մրցույթին մասնակցելու համար ներկայացված հայտերի գնահատման չափանիշներին համապատասխանող՝ առավելագույն միավորներով գնահատված ծրագրերը:</w:t>
      </w:r>
    </w:p>
    <w:p w14:paraId="37677A9C" w14:textId="77777777" w:rsidR="007770F4" w:rsidRDefault="00F714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Մի քանի հայտատուների կողմից հավասար լավագույն պայմանների առաջարկման դեպքում նախապատվությունը տրվում է այն անձին, որի ներկայացրած հավատարմագրային կառավարման ծրագրով նախատեսվում է նվազագույն ծախսերով գույքի պատշաճ կառավարման ապահովումը: </w:t>
      </w:r>
    </w:p>
    <w:p w14:paraId="17D78D1D" w14:textId="77777777" w:rsidR="007770F4" w:rsidRDefault="00F714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Մրցութային հանձնաժողովի անդամներից յուրաքանչյուրն ունի մեկ ձայնի իրավունք: Մրցութային հանձնաժողովի որոշումներն ընդունվում են ձայների պարզ մեծամասնությամբ: </w:t>
      </w:r>
    </w:p>
    <w:p w14:paraId="434D4E3A" w14:textId="77777777" w:rsidR="007770F4" w:rsidRDefault="00F714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Կողմ և դեմ քվեարկած մրցութային հանձնաժողովի անդամների ձայների հավասարության դեպքում մրցութային հանձնաժողովի նախագահն ունի վճռորոշ ձայնի իրավունք: </w:t>
      </w:r>
    </w:p>
    <w:p w14:paraId="07BEE5DC" w14:textId="77777777" w:rsidR="007770F4" w:rsidRDefault="00F714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Մրցութային հանձնաժողովը մրցույթի հայտերն ամփոփելու օրը կազմում է մրցույթի արդյունքների մասին արձանագրություն, որտեղ նշում են` </w:t>
      </w:r>
    </w:p>
    <w:p w14:paraId="4184D3C8" w14:textId="77777777" w:rsidR="007770F4" w:rsidRDefault="00F714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մրցույթի հայտերի բացման, մրցույթի հայտերի ամփոփման վայրը, ամսաթիվը և ժամը, ինչպես նաև մրցութային հանձնաժողովի անդամների անուններն ու ազգանունները. </w:t>
      </w:r>
    </w:p>
    <w:p w14:paraId="1FBD759A" w14:textId="77777777" w:rsidR="007770F4" w:rsidRDefault="00F714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մրցույթի մասնակիցների անունները, ազգանունները (անվանումները) և գտնվելու (բնակության) վայրը. </w:t>
      </w:r>
    </w:p>
    <w:p w14:paraId="42555589" w14:textId="77777777" w:rsidR="007770F4" w:rsidRDefault="00F714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տեղեկություններ մրցույթի հայտերի վերաբերյալ հարցումների և դրանց պատասխանների մասին. </w:t>
      </w:r>
    </w:p>
    <w:p w14:paraId="5EBF3246" w14:textId="77777777" w:rsidR="007770F4" w:rsidRDefault="00F714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մրցույթում հաղթող ճանաչված անձի անունը, ազգանունը (անվանումը). </w:t>
      </w:r>
    </w:p>
    <w:p w14:paraId="67F88889" w14:textId="77777777" w:rsidR="007770F4" w:rsidRDefault="00F714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այլ անհրաժեշտ տեղեկություններ: </w:t>
      </w:r>
    </w:p>
    <w:p w14:paraId="449AD932" w14:textId="77777777" w:rsidR="007770F4" w:rsidRDefault="00F714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Մրցույթի արդյունքների մասին ամփոփ տեղեկատվությունը մրցույթի արդյունքների ամփոփումից հետո ոչ ուշ, քան 5 աշխատանքային օրվա ընթացքում հրապարակվում է Հայաստանի Հանրապետության դատախազության պաշտոնական ինտերնետային կայքում, &lt;www.azdarar.am&gt; հասցեում գտնվող Հայաստանի Հանրապետության հրապարակային ծանուցումների պաշտոնական ինտերնետային կայքում: </w:t>
      </w:r>
    </w:p>
    <w:p w14:paraId="038B1C73" w14:textId="77777777" w:rsidR="007770F4" w:rsidRDefault="00F714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Հայաստանի Հանրապետության դատախազությունը մրցույթի արդյունքների հրապարակումից հետո մեկամսյա ժամկետում՝ մրցույթի հաղթող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ճանաչված անձի հետ կնքում է հավատարմագրային կառավարման մասին պայմանագիր: </w:t>
      </w:r>
    </w:p>
    <w:p w14:paraId="0ACF0D9F" w14:textId="77777777" w:rsidR="007770F4" w:rsidRDefault="00F714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Մրցույթին մասնակցելու համար հայտերի բացակայության կամ այլ պատճառով մրցույթը չկայանալու դեպքում գույքի հավատարմագրային կառավարման հանձնելու վերաբերյալ նոր մրցույթի կազմակերպման մասին որոշումն ընդունում է Հայաստանի Հանրապետության գլխավոր դատախազը:</w:t>
      </w:r>
    </w:p>
    <w:p w14:paraId="444A35D3" w14:textId="77777777" w:rsidR="007770F4" w:rsidRDefault="007770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14:paraId="6DFFA7CE" w14:textId="77777777" w:rsidR="007770F4" w:rsidRDefault="007770F4">
      <w:pPr>
        <w:spacing w:after="0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3D586F8" w14:textId="77777777" w:rsidR="007770F4" w:rsidRDefault="00F71414">
      <w:pPr>
        <w:spacing w:after="0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0" w:name="_Hlk51263722"/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 ՀԱՆՐԱՊԵՏՈՒԹՅԱՆ</w:t>
      </w:r>
    </w:p>
    <w:p w14:paraId="31A798C2" w14:textId="77777777" w:rsidR="007770F4" w:rsidRDefault="00F71414">
      <w:pPr>
        <w:spacing w:after="0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ՎԱՐՉԱՊԵՏԻ ԱՇԽԱՏԱԿԱԶՄԻ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ab/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ab/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ab/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ab/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ab/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ab/>
        <w:t>Է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ԱՂԱՋԱՆՅԱՆ</w:t>
      </w:r>
    </w:p>
    <w:p w14:paraId="059C1AF4" w14:textId="77777777" w:rsidR="007770F4" w:rsidRDefault="00F71414">
      <w:pPr>
        <w:spacing w:after="0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ՂԵԿԱՎԱՐ</w:t>
      </w:r>
      <w:r>
        <w:br w:type="page"/>
      </w:r>
    </w:p>
    <w:bookmarkEnd w:id="0"/>
    <w:p w14:paraId="50C2B943" w14:textId="77777777" w:rsidR="007770F4" w:rsidRDefault="00F71414">
      <w:pPr>
        <w:spacing w:line="276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lastRenderedPageBreak/>
        <w:t>Հավելված 2</w:t>
      </w:r>
    </w:p>
    <w:p w14:paraId="594A2923" w14:textId="77777777" w:rsidR="007770F4" w:rsidRDefault="007770F4">
      <w:pP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D190FD7" w14:textId="77777777" w:rsidR="007770F4" w:rsidRDefault="00F71414">
      <w:pP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ՀԱՎԱՏԱՐՄԱԳՐԱՅԻՆ ԿԱՌԱՎԱՐՄԱՆ ՊԱՅՄԱՆԱԳՐԻ ՕՐԻՆԱԿԵԼԻ ՁԵՎ</w:t>
      </w:r>
    </w:p>
    <w:p w14:paraId="158162B5" w14:textId="77777777" w:rsidR="007770F4" w:rsidRDefault="007770F4">
      <w:pPr>
        <w:jc w:val="right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14:paraId="1FB464B1" w14:textId="77777777" w:rsidR="007770F4" w:rsidRDefault="00F71414">
      <w:pPr>
        <w:jc w:val="right"/>
        <w:rPr>
          <w:rFonts w:ascii="GHEA Grapalat" w:eastAsia="GHEA Grapalat" w:hAnsi="GHEA Grapalat" w:cs="GHEA Grapalat"/>
          <w:i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i/>
          <w:color w:val="000000"/>
          <w:sz w:val="24"/>
          <w:szCs w:val="24"/>
          <w:highlight w:val="white"/>
        </w:rPr>
        <w:t>[պայմանագրի կնքման ամսաթիվ]</w:t>
      </w:r>
    </w:p>
    <w:p w14:paraId="668790D9" w14:textId="77777777" w:rsidR="007770F4" w:rsidRDefault="00F71414">
      <w:pPr>
        <w:jc w:val="right"/>
        <w:rPr>
          <w:rFonts w:ascii="GHEA Grapalat" w:eastAsia="GHEA Grapalat" w:hAnsi="GHEA Grapalat" w:cs="GHEA Grapalat"/>
          <w:i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i/>
          <w:color w:val="000000"/>
          <w:sz w:val="24"/>
          <w:szCs w:val="24"/>
          <w:highlight w:val="white"/>
        </w:rPr>
        <w:t>[պայմանագրի կնքման վայր]</w:t>
      </w:r>
    </w:p>
    <w:p w14:paraId="79CCB7A9" w14:textId="77777777" w:rsidR="007770F4" w:rsidRDefault="007770F4">
      <w:pPr>
        <w:jc w:val="right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14:paraId="3DAEBEA3" w14:textId="77777777" w:rsidR="007770F4" w:rsidRDefault="00F714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 պայմանագիրը կնքվել է հետևյալ կողմերի միջև`</w:t>
      </w:r>
    </w:p>
    <w:p w14:paraId="73D450F3" w14:textId="77777777" w:rsidR="007770F4" w:rsidRDefault="007770F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14:paraId="33325D09" w14:textId="77777777" w:rsidR="007770F4" w:rsidRDefault="00F7141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Կառավարման հիմնադիր՝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[կառավարման հիմնադրի տվյալները],</w:t>
      </w:r>
    </w:p>
    <w:p w14:paraId="2E27E555" w14:textId="77777777" w:rsidR="007770F4" w:rsidRDefault="007770F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14:paraId="4B95B729" w14:textId="77777777" w:rsidR="007770F4" w:rsidRDefault="00F7141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Հավատարմագրային կառավարիչ՝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[կառավարչի տվյալները]</w:t>
      </w:r>
    </w:p>
    <w:p w14:paraId="49A06C19" w14:textId="77777777" w:rsidR="007770F4" w:rsidRDefault="00F71414">
      <w:pPr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հետևյալի մասին՝ </w:t>
      </w:r>
    </w:p>
    <w:p w14:paraId="2A5FCA82" w14:textId="77777777" w:rsidR="007770F4" w:rsidRDefault="007770F4">
      <w:pPr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</w:pPr>
    </w:p>
    <w:p w14:paraId="37E8A562" w14:textId="77777777" w:rsidR="007770F4" w:rsidRDefault="00F714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14" w:hanging="35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u w:val="singl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u w:val="single"/>
        </w:rPr>
        <w:t>Պայմանագրի առարկան</w:t>
      </w:r>
    </w:p>
    <w:p w14:paraId="731D775E" w14:textId="77777777" w:rsidR="007770F4" w:rsidRDefault="00F714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Կառավարման հիմնադրի տիրապետությանն է անցել սույն պայմանագրի 1-ին հավելվածում նկարագրված գույք (այսուհետ՝ գույք), որի</w:t>
      </w:r>
      <w:r>
        <w:rPr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արժեքի պահպանման համար անհրաժեշտ է ապահովել դրա մասնագիտացված ընթացիկ կառավարում։</w:t>
      </w:r>
    </w:p>
    <w:p w14:paraId="4C793806" w14:textId="77777777" w:rsidR="007770F4" w:rsidRDefault="00F714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 պայմանագրի 2-րդ կետում նկարագրված նպատակով Կառավարման հիմնադիրը հավատարմագրային կառավարչին է հանձնում գույքը, իսկ հավատարմագրային կառավարիչը պարտավորվում է ի շահ կառավարման հիմնադրի իրականացնել այդ գույքի կառավարումը՝ համաձայն սույն պայմանագրի 2-րդ հավելվածում նկարագրված կառավարման ծրագրի։</w:t>
      </w:r>
    </w:p>
    <w:p w14:paraId="61672727" w14:textId="77777777" w:rsidR="007770F4" w:rsidRDefault="007770F4">
      <w:pPr>
        <w:pBdr>
          <w:top w:val="nil"/>
          <w:left w:val="nil"/>
          <w:bottom w:val="nil"/>
          <w:right w:val="nil"/>
          <w:between w:val="nil"/>
        </w:pBdr>
        <w:spacing w:after="80"/>
        <w:ind w:left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14:paraId="4D55EF5D" w14:textId="77777777" w:rsidR="007770F4" w:rsidRDefault="00F714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80" w:after="240"/>
        <w:ind w:left="714" w:hanging="35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u w:val="singl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u w:val="single"/>
        </w:rPr>
        <w:t>Կառավարման ժամկետները</w:t>
      </w:r>
    </w:p>
    <w:p w14:paraId="74CCA7B6" w14:textId="77777777" w:rsidR="007770F4" w:rsidRDefault="00F714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u w:val="singl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Սույն պայմանագրով գույքը հավատարմագրային կառավարման է հանձնվում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  <w:highlight w:val="white"/>
        </w:rPr>
        <w:t>[հավատարմագրային կառավարման ժամկետը]։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</w:p>
    <w:p w14:paraId="6A4AE4A8" w14:textId="77777777" w:rsidR="007770F4" w:rsidRDefault="00F714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u w:val="singl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lastRenderedPageBreak/>
        <w:t xml:space="preserve">Կառավարման հիմնադիրը կարող է ցանկացած պահի հրաժարվել պայմանագրից՝ այդ մասին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  <w:highlight w:val="white"/>
        </w:rPr>
        <w:t>[օրերի քանակը]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օր առաջ ծանուցելով Հավատարմագրային կառավարչին։</w:t>
      </w:r>
    </w:p>
    <w:p w14:paraId="5632DE77" w14:textId="77777777" w:rsidR="007770F4" w:rsidRDefault="007770F4">
      <w:pPr>
        <w:pBdr>
          <w:top w:val="nil"/>
          <w:left w:val="nil"/>
          <w:bottom w:val="nil"/>
          <w:right w:val="nil"/>
          <w:between w:val="nil"/>
        </w:pBdr>
        <w:spacing w:after="80"/>
        <w:ind w:left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u w:val="single"/>
        </w:rPr>
      </w:pPr>
    </w:p>
    <w:p w14:paraId="788D6879" w14:textId="77777777" w:rsidR="007770F4" w:rsidRDefault="00F714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80" w:after="240"/>
        <w:ind w:left="714" w:hanging="35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u w:val="singl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u w:val="single"/>
        </w:rPr>
        <w:t xml:space="preserve">Գույքի հանձնումը </w:t>
      </w:r>
    </w:p>
    <w:p w14:paraId="63EDE3B7" w14:textId="77777777" w:rsidR="007770F4" w:rsidRDefault="00F714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Սույն պայմանագրի կնքման պահից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  <w:highlight w:val="white"/>
        </w:rPr>
        <w:t>[օրերի քանակը]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 օրվա ընթացքում Կառավարման հիմնադիրը գույքը հանձնում է Հավատարմագրային կառավարչին։</w:t>
      </w:r>
    </w:p>
    <w:p w14:paraId="3845C3C4" w14:textId="77777777" w:rsidR="007770F4" w:rsidRDefault="00F714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Գույքի հանձնումն իրականցվում է հանձնման-ընդունման արձանագրությամբ, որում նշվում են արձանագրության կազմման ամսաթիվը, գույքի գտնվելու վայրը, կազմը և վիճակը հանձնման պահին։</w:t>
      </w:r>
    </w:p>
    <w:p w14:paraId="6773F956" w14:textId="77777777" w:rsidR="007770F4" w:rsidRDefault="007770F4">
      <w:pPr>
        <w:pBdr>
          <w:top w:val="nil"/>
          <w:left w:val="nil"/>
          <w:bottom w:val="nil"/>
          <w:right w:val="nil"/>
          <w:between w:val="nil"/>
        </w:pBdr>
        <w:spacing w:after="80"/>
        <w:ind w:left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14:paraId="67314EDA" w14:textId="77777777" w:rsidR="007770F4" w:rsidRDefault="00F714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80" w:after="240"/>
        <w:ind w:left="714" w:hanging="35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u w:val="single"/>
        </w:rPr>
        <w:t>Գույքի կառավարումը</w:t>
      </w:r>
    </w:p>
    <w:p w14:paraId="69AAEFA3" w14:textId="77777777" w:rsidR="007770F4" w:rsidRDefault="00F714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Հավատարմագրային կառավարիչն իրավունք ունի իրականացնել գույքի կառավարման առնչությամբ այնպիսի գործողություններ, որոնք բխում են սույն պայմանագրի 2-րդ հավելվածում նկարագրված կառավարման ծրագրից։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  <w:highlight w:val="white"/>
        </w:rPr>
        <w:t>[դրամական արժեքը]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գերազանցող արժեքով գործարքները Հավատարմագրային կառավարչի կողմից կնքվում են Կառավարման հիմնադրի նախնական համաձայնությամբ։</w:t>
      </w:r>
    </w:p>
    <w:p w14:paraId="5DB83660" w14:textId="77777777" w:rsidR="007770F4" w:rsidRDefault="00F714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Գույքի կառավարման ընթացքում ստացված շահույթը ենթակա է տնօրինման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պայմանագրի 2-րդ հավելվածում նկարագրված կառավարման ծրագրի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կանոններով, իսկ այդպիսի կանոնների բացակայության դեպքում Կառավարման հիմնադրի հետ համաձայնեցված եղանակով։</w:t>
      </w:r>
    </w:p>
    <w:p w14:paraId="7F0AEBDE" w14:textId="0B3594F0" w:rsidR="007770F4" w:rsidRDefault="00F714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Կառավարման հիմնադիրն իրավունք ունի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ցանկացած ժամանակ ստուգել Հավատարմագրային կառավարչի կողմից իրականացվող միջոցառումների ընթացքը` առանց միջամտելու վերջինիս գործունեությանը:</w:t>
      </w:r>
    </w:p>
    <w:p w14:paraId="6107B289" w14:textId="77777777" w:rsidR="007770F4" w:rsidRDefault="00F714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Հավատարմագրային կառավարիչը յուրաքանչուր ամսվա համար մինչև հաջորդող ամսվա 5-ը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Կառավարման հիմնադրին ներկայացնում է գույքի կառավարման ուղղությամբ իրականացված միջոցառումների և դրանց արդյունքների վերաբերյալ հաշվետվություն։</w:t>
      </w:r>
    </w:p>
    <w:p w14:paraId="7F591A97" w14:textId="77777777" w:rsidR="007770F4" w:rsidRDefault="007770F4">
      <w:pPr>
        <w:pBdr>
          <w:top w:val="nil"/>
          <w:left w:val="nil"/>
          <w:bottom w:val="nil"/>
          <w:right w:val="nil"/>
          <w:between w:val="nil"/>
        </w:pBdr>
        <w:spacing w:after="80"/>
        <w:ind w:left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14:paraId="185E177B" w14:textId="77777777" w:rsidR="007770F4" w:rsidRDefault="00F714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80" w:after="240"/>
        <w:ind w:left="714" w:hanging="35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u w:val="singl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u w:val="single"/>
        </w:rPr>
        <w:t>Հավատարմագրային կառավարչի վարձատրությունը</w:t>
      </w:r>
    </w:p>
    <w:p w14:paraId="6CB790A3" w14:textId="77777777" w:rsidR="007770F4" w:rsidRDefault="00F714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Հավատարմագրային կառավարչի վարձատրությունը և իրականացված ծախսերի փոխհատուցումն իրականացվում են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  <w:highlight w:val="white"/>
        </w:rPr>
        <w:t>[ժամանակահատվածի տևողությունը]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կտրվածքով՝ հավատարմագրային կառավարչի կողմից ներկայացրած հաշիվ-ապրանքագրի հիման վրա։</w:t>
      </w:r>
    </w:p>
    <w:p w14:paraId="5934BDF1" w14:textId="77777777" w:rsidR="007770F4" w:rsidRDefault="00F714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lastRenderedPageBreak/>
        <w:t xml:space="preserve">Կառավարման հիմնադրի կողմից ենթակա են փոխհատուցման Հավատարմագրային կառավարչի կողմից իրականացված այն ծախսերը, որոնք նախատեսված են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պայմանագրի 2-րդ հավելվածում նկարագրված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կառավարման ծրագրով կամ նախապես համաձայնեցվել են Կառավարման հիմնադրի հետ։</w:t>
      </w:r>
    </w:p>
    <w:p w14:paraId="5767A2C9" w14:textId="41746B3D" w:rsidR="007770F4" w:rsidRDefault="00F714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Կառավարման հիմնադրի կողմից վարձատրությունը և </w:t>
      </w:r>
      <w:r w:rsidR="00660346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կրած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ծախսերի փոխհատուցումն իրականացվում է հաշիվ-ապրանքագիրն ստանալուց հետո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  <w:highlight w:val="white"/>
        </w:rPr>
        <w:t>[ժամկետի տևողությունը]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ընթացքում։</w:t>
      </w:r>
    </w:p>
    <w:p w14:paraId="3DDCE9DD" w14:textId="77777777" w:rsidR="007770F4" w:rsidRDefault="00F714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Սույն պայմանագրի 5-րդ կետով նախատեսված դեպքում Կառավարման հիմնադրի կողմից Հավատարմագրային կառավարչին վճարվում է մինչև պայմանագրի դադարումը իրականացված գործողությունների վարձատրությունը և կրած ծախսերի փոխհատուցումը, ինչպես նաև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  <w:highlight w:val="white"/>
        </w:rPr>
        <w:t>[ժամանակահատվածի տևողությունը]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համար նախատեսված վարձատրությանը համարժեք գումար։</w:t>
      </w:r>
    </w:p>
    <w:p w14:paraId="5F048BE4" w14:textId="77777777" w:rsidR="007770F4" w:rsidRDefault="007770F4">
      <w:pPr>
        <w:pBdr>
          <w:top w:val="nil"/>
          <w:left w:val="nil"/>
          <w:bottom w:val="nil"/>
          <w:right w:val="nil"/>
          <w:between w:val="nil"/>
        </w:pBdr>
        <w:spacing w:after="80"/>
        <w:ind w:left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14:paraId="4C77840B" w14:textId="77777777" w:rsidR="007770F4" w:rsidRDefault="00F714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80" w:after="240"/>
        <w:ind w:left="714" w:hanging="35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u w:val="single"/>
        </w:rPr>
        <w:t>Հավատարմագրային կառավարչի պատասխանատվությունը</w:t>
      </w:r>
    </w:p>
    <w:p w14:paraId="20116826" w14:textId="77777777" w:rsidR="007770F4" w:rsidRDefault="00F714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Հավատարմագրային կառավարիչը կրում է իր պարտավորությունը չկատարելու կամ անպատշաճ կատարելու համար պատասխանատվություն Հայաստանի Հանրապետության օրենսդրությամբ սահմանված կարգով։</w:t>
      </w:r>
    </w:p>
    <w:p w14:paraId="56D53E96" w14:textId="77777777" w:rsidR="007770F4" w:rsidRDefault="00F714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Հավատարմագրային կառավարիչը, ի ապահովումն պատճառված վնասների հատուցման, որոնք կարող են պատճառվել սույն պայմանագրի ոչ պատշաճ կատարմամբ, ներկայացնում է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[ապահովման միջոցը]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պայմանագիր, որը կցվում է սույն պայմանագրին՝ որպես 3-րդ հավելված։</w:t>
      </w:r>
    </w:p>
    <w:p w14:paraId="4DCEF6F4" w14:textId="77777777" w:rsidR="007770F4" w:rsidRDefault="007770F4">
      <w:pPr>
        <w:pBdr>
          <w:top w:val="nil"/>
          <w:left w:val="nil"/>
          <w:bottom w:val="nil"/>
          <w:right w:val="nil"/>
          <w:between w:val="nil"/>
        </w:pBdr>
        <w:spacing w:after="80"/>
        <w:ind w:left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14:paraId="17E4CF27" w14:textId="77777777" w:rsidR="007770F4" w:rsidRDefault="00F714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80" w:after="240"/>
        <w:ind w:left="714" w:hanging="35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u w:val="singl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u w:val="single"/>
        </w:rPr>
        <w:t>Այլ պայմաններ</w:t>
      </w:r>
    </w:p>
    <w:p w14:paraId="3FEBBCD9" w14:textId="77777777" w:rsidR="007770F4" w:rsidRDefault="00F714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Սույն պայմանագրով նախատեսված ծանուցումներն ուղարկվում են սույն պայմանագրի 8-րդ բաժնում նախատեսված հասցեներով։</w:t>
      </w:r>
    </w:p>
    <w:p w14:paraId="51B894B7" w14:textId="77777777" w:rsidR="007770F4" w:rsidRDefault="00F714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 պայմանագրի ժամկետը լրանալուց հետո` կողմերից որևէ մեկից պայմանագրի դադարեցման վերաբերյալ ծանուցում չստացվելու դեպքում, պայմանագրի ժամկետը համարվում է երկարաձգված նույն ժամկետով և նույն պայմաններով, որոնք նախատեսված են սույն պայմանագրով։</w:t>
      </w:r>
    </w:p>
    <w:p w14:paraId="312E200D" w14:textId="77777777" w:rsidR="007770F4" w:rsidRDefault="00F714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պայմանագիրը կնքված է հայերեն լեզվով,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[օրինակների քանակը]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օրինակից: Յուրաքանչյուր կողմին տրվում է մեկական օրինակ։</w:t>
      </w:r>
    </w:p>
    <w:p w14:paraId="519057F5" w14:textId="77777777" w:rsidR="007770F4" w:rsidRDefault="00F71414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GHEA Grapalat" w:eastAsia="GHEA Grapalat" w:hAnsi="GHEA Grapalat" w:cs="GHEA Grapalat"/>
          <w:i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i/>
          <w:color w:val="000000"/>
          <w:sz w:val="24"/>
          <w:szCs w:val="24"/>
          <w:highlight w:val="white"/>
        </w:rPr>
        <w:t>[այլ պայմաններ]</w:t>
      </w:r>
    </w:p>
    <w:p w14:paraId="298B258D" w14:textId="77777777" w:rsidR="007770F4" w:rsidRDefault="007770F4">
      <w:pPr>
        <w:pBdr>
          <w:top w:val="nil"/>
          <w:left w:val="nil"/>
          <w:bottom w:val="nil"/>
          <w:right w:val="nil"/>
          <w:between w:val="nil"/>
        </w:pBdr>
        <w:spacing w:after="80"/>
        <w:ind w:left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14:paraId="5A2C5A01" w14:textId="77777777" w:rsidR="007770F4" w:rsidRDefault="00F714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80" w:after="240"/>
        <w:ind w:left="714" w:hanging="35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u w:val="singl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u w:val="single"/>
        </w:rPr>
        <w:t>Կողմերի գտնվելու վայրը, բանկային տվյալները և ստորագրությունները</w:t>
      </w:r>
    </w:p>
    <w:p w14:paraId="7285B2A6" w14:textId="77777777" w:rsidR="007770F4" w:rsidRDefault="007770F4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14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u w:val="single"/>
        </w:rPr>
      </w:pPr>
    </w:p>
    <w:tbl>
      <w:tblPr>
        <w:tblStyle w:val="a2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451"/>
        <w:gridCol w:w="457"/>
        <w:gridCol w:w="4452"/>
      </w:tblGrid>
      <w:tr w:rsidR="007770F4" w14:paraId="5272C35D" w14:textId="77777777">
        <w:tc>
          <w:tcPr>
            <w:tcW w:w="4451" w:type="dxa"/>
          </w:tcPr>
          <w:p w14:paraId="0E2385CA" w14:textId="77777777" w:rsidR="007770F4" w:rsidRDefault="00F71414">
            <w:pPr>
              <w:spacing w:before="240" w:after="240"/>
              <w:ind w:left="26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highlight w:val="white"/>
              </w:rPr>
              <w:t>Կառավարման հիմնադիր</w:t>
            </w:r>
          </w:p>
        </w:tc>
        <w:tc>
          <w:tcPr>
            <w:tcW w:w="457" w:type="dxa"/>
          </w:tcPr>
          <w:p w14:paraId="03D0570D" w14:textId="77777777" w:rsidR="007770F4" w:rsidRDefault="00777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59" w:lineRule="auto"/>
              <w:ind w:left="26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452" w:type="dxa"/>
          </w:tcPr>
          <w:p w14:paraId="6AA837D5" w14:textId="77777777" w:rsidR="007770F4" w:rsidRDefault="00F71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59" w:lineRule="auto"/>
              <w:ind w:left="26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highlight w:val="white"/>
              </w:rPr>
              <w:t>Հավատարմագրային կառավարիչ</w:t>
            </w:r>
          </w:p>
        </w:tc>
      </w:tr>
      <w:tr w:rsidR="007770F4" w14:paraId="23B4D434" w14:textId="77777777">
        <w:tc>
          <w:tcPr>
            <w:tcW w:w="4451" w:type="dxa"/>
          </w:tcPr>
          <w:p w14:paraId="17BDB096" w14:textId="1B908159" w:rsidR="007770F4" w:rsidRDefault="00F71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59" w:lineRule="auto"/>
              <w:ind w:left="26"/>
              <w:jc w:val="center"/>
              <w:rPr>
                <w:rFonts w:ascii="GHEA Grapalat" w:eastAsia="GHEA Grapalat" w:hAnsi="GHEA Grapalat" w:cs="GHEA Grapalat"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GHEA Grapalat" w:eastAsia="GHEA Grapalat" w:hAnsi="GHEA Grapalat" w:cs="GHEA Grapalat"/>
                <w:i/>
                <w:color w:val="000000"/>
                <w:sz w:val="24"/>
                <w:szCs w:val="24"/>
                <w:highlight w:val="white"/>
              </w:rPr>
              <w:t>[Կառավարման հիմնադրի տվյալներ]</w:t>
            </w:r>
          </w:p>
          <w:p w14:paraId="632C3040" w14:textId="77777777" w:rsidR="007770F4" w:rsidRDefault="00777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59" w:lineRule="auto"/>
              <w:ind w:left="26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57" w:type="dxa"/>
          </w:tcPr>
          <w:p w14:paraId="3143E536" w14:textId="77777777" w:rsidR="007770F4" w:rsidRDefault="00777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59" w:lineRule="auto"/>
              <w:ind w:left="26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452" w:type="dxa"/>
          </w:tcPr>
          <w:p w14:paraId="14BD19EB" w14:textId="77777777" w:rsidR="007770F4" w:rsidRDefault="00F71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59" w:lineRule="auto"/>
              <w:ind w:left="26"/>
              <w:jc w:val="center"/>
              <w:rPr>
                <w:rFonts w:ascii="GHEA Grapalat" w:eastAsia="GHEA Grapalat" w:hAnsi="GHEA Grapalat" w:cs="GHEA Grapalat"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GHEA Grapalat" w:eastAsia="GHEA Grapalat" w:hAnsi="GHEA Grapalat" w:cs="GHEA Grapalat"/>
                <w:i/>
                <w:color w:val="000000"/>
                <w:sz w:val="24"/>
                <w:szCs w:val="24"/>
                <w:highlight w:val="white"/>
              </w:rPr>
              <w:t>[Հավատարմագրային կառավարչի տվյալներ]</w:t>
            </w:r>
          </w:p>
          <w:p w14:paraId="359802EB" w14:textId="77777777" w:rsidR="007770F4" w:rsidRDefault="00777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59" w:lineRule="auto"/>
              <w:ind w:left="26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</w:pPr>
          </w:p>
        </w:tc>
      </w:tr>
      <w:tr w:rsidR="007770F4" w14:paraId="31D8C3EF" w14:textId="77777777">
        <w:tc>
          <w:tcPr>
            <w:tcW w:w="4451" w:type="dxa"/>
          </w:tcPr>
          <w:p w14:paraId="6B3D98C5" w14:textId="77777777" w:rsidR="007770F4" w:rsidRDefault="00F71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59" w:lineRule="auto"/>
              <w:ind w:left="26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  <w:u w:val="single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  <w:u w:val="single"/>
              </w:rPr>
              <w:t>_____________________</w:t>
            </w:r>
          </w:p>
        </w:tc>
        <w:tc>
          <w:tcPr>
            <w:tcW w:w="457" w:type="dxa"/>
          </w:tcPr>
          <w:p w14:paraId="351A9B27" w14:textId="77777777" w:rsidR="007770F4" w:rsidRDefault="00777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59" w:lineRule="auto"/>
              <w:ind w:left="26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  <w:u w:val="single"/>
              </w:rPr>
            </w:pPr>
          </w:p>
        </w:tc>
        <w:tc>
          <w:tcPr>
            <w:tcW w:w="4452" w:type="dxa"/>
          </w:tcPr>
          <w:p w14:paraId="58BEFC0F" w14:textId="77777777" w:rsidR="007770F4" w:rsidRDefault="00F71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59" w:lineRule="auto"/>
              <w:ind w:left="26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  <w:u w:val="single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  <w:u w:val="single"/>
              </w:rPr>
              <w:t>_____________________</w:t>
            </w:r>
          </w:p>
        </w:tc>
      </w:tr>
    </w:tbl>
    <w:p w14:paraId="63E184A9" w14:textId="77777777" w:rsidR="007770F4" w:rsidRDefault="007770F4">
      <w:pPr>
        <w:rPr>
          <w:rFonts w:ascii="GHEA Grapalat" w:eastAsia="GHEA Grapalat" w:hAnsi="GHEA Grapalat" w:cs="GHEA Grapalat"/>
          <w:b/>
          <w:sz w:val="24"/>
          <w:szCs w:val="24"/>
        </w:rPr>
      </w:pPr>
    </w:p>
    <w:p w14:paraId="2A42EA7D" w14:textId="77777777" w:rsidR="00660346" w:rsidRDefault="00660346" w:rsidP="00660346">
      <w:pPr>
        <w:spacing w:after="0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 ՀԱՆՐԱՊԵՏՈՒԹՅԱՆ</w:t>
      </w:r>
    </w:p>
    <w:p w14:paraId="642A8364" w14:textId="77777777" w:rsidR="00660346" w:rsidRDefault="00660346" w:rsidP="00660346">
      <w:pPr>
        <w:spacing w:after="0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ՎԱՐՉԱՊԵՏԻ ԱՇԽԱՏԱԿԱԶՄԻ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ab/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ab/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ab/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ab/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ab/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ab/>
        <w:t>Է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ԱՂԱՋԱՆՅԱՆ</w:t>
      </w:r>
    </w:p>
    <w:p w14:paraId="2AABEB41" w14:textId="7B81B90B" w:rsidR="00F71414" w:rsidRDefault="00660346" w:rsidP="00660346">
      <w:pPr>
        <w:spacing w:after="0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ՂԵԿԱՎԱՐ</w:t>
      </w:r>
      <w:r>
        <w:br w:type="page"/>
      </w:r>
    </w:p>
    <w:p w14:paraId="097468FB" w14:textId="25683AFE" w:rsidR="007770F4" w:rsidRDefault="00F71414">
      <w:pPr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lastRenderedPageBreak/>
        <w:t>ՀԻՄՆԱՎՈՐՈՒՄ</w:t>
      </w:r>
    </w:p>
    <w:p w14:paraId="51EC1C08" w14:textId="71F184F0" w:rsidR="007770F4" w:rsidRPr="00660346" w:rsidRDefault="00660346">
      <w:pPr>
        <w:spacing w:before="280" w:after="28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</w:pPr>
      <w:bookmarkStart w:id="1" w:name="_heading=h.30j0zll" w:colFirst="0" w:colLast="0"/>
      <w:bookmarkEnd w:id="1"/>
      <w:r w:rsidRPr="001B2B0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ԱՊՕՐԻՆԻ ԾԱԳՈՒՄ ՈՒՆԵՑՈՂ ԳՈՒՅՔԻ ԲՌՆԱԳԱՆՁՄԱՆ ՎԱՐՈՒՅԹ</w:t>
      </w: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Ի ԸՆԹԱՑՔՈՒՄ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="00F71414">
        <w:rPr>
          <w:rFonts w:ascii="GHEA Grapalat" w:eastAsia="GHEA Grapalat" w:hAnsi="GHEA Grapalat" w:cs="GHEA Grapalat"/>
          <w:b/>
          <w:sz w:val="24"/>
          <w:szCs w:val="24"/>
        </w:rPr>
        <w:t>ՊԵՏՈՒԹՅԱՆ ՏԻՐԱՊԵՏՈՒԹՅԱՆԸ</w:t>
      </w:r>
      <w:r w:rsidR="00F7141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ՀԱՆՁՆՎԱԾ ԳՈՒՅՔԻ </w:t>
      </w:r>
      <w:r w:rsidR="00F71414">
        <w:rPr>
          <w:rFonts w:ascii="GHEA Grapalat" w:eastAsia="GHEA Grapalat" w:hAnsi="GHEA Grapalat" w:cs="GHEA Grapalat"/>
          <w:b/>
          <w:sz w:val="24"/>
          <w:szCs w:val="24"/>
        </w:rPr>
        <w:t xml:space="preserve">ՀԱՎԱՏԱՐՄԱԳՐԱՅԻՆ ԿԱՌԱՎԱՐՄԱՆ ՀԱՄԱՐ ՄՐՑՈՒՅԹ ԱՆՑԿԱՑՆԵԼՈՒ ԿԱՐԳԸ ԵՎ ՀԱՎԱՏԱՐՄԱԳՐԱՅԻՆ ԿԱՌԱՎԱՐՄԱՆ ՊԱՅՄԱՆԱԳՐԻ ՕՐԻՆԱԿԵԼԻ ՁԵՎԸ ՀԱՍՏԱՏԵԼՈՒ </w:t>
      </w:r>
      <w:r w:rsidR="00F7141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ՄԱՍԻՆ ՈՐՈՇՄԱՆ ՆԱԽԱԳԾԻ</w:t>
      </w:r>
    </w:p>
    <w:p w14:paraId="69FC373F" w14:textId="77777777" w:rsidR="007770F4" w:rsidRDefault="007770F4">
      <w:p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BE04BA6" w14:textId="77777777" w:rsidR="007770F4" w:rsidRDefault="00F71414">
      <w:pPr>
        <w:shd w:val="clear" w:color="auto" w:fill="FFFFFF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  <w:highlight w:val="white"/>
          <w:u w:val="single"/>
        </w:rPr>
        <w:t>1. Ընթացիկ իրավիճակը և իրավական ակտի ընդունման անհրաժեշտությունը</w:t>
      </w:r>
    </w:p>
    <w:p w14:paraId="67E2E20E" w14:textId="605B7B6F" w:rsidR="003467A8" w:rsidRDefault="003467A8">
      <w:pPr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3467A8">
        <w:rPr>
          <w:rFonts w:ascii="GHEA Grapalat" w:eastAsia="GHEA Grapalat" w:hAnsi="GHEA Grapalat" w:cs="GHEA Grapalat"/>
          <w:sz w:val="24"/>
          <w:szCs w:val="24"/>
          <w:lang w:val="hy-AM"/>
        </w:rPr>
        <w:t>«Ապօրինի ծագում ունեցող գույքի բռնագանձման մասին»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օրենքի </w:t>
      </w:r>
      <w:r w:rsidRPr="003467A8">
        <w:rPr>
          <w:rFonts w:ascii="GHEA Grapalat" w:eastAsia="GHEA Grapalat" w:hAnsi="GHEA Grapalat" w:cs="GHEA Grapalat"/>
          <w:sz w:val="24"/>
          <w:szCs w:val="24"/>
          <w:lang w:val="hy-AM"/>
        </w:rPr>
        <w:t>25-րդ հոդվածի 6-րդ մաս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ի համաձայն՝ ե</w:t>
      </w:r>
      <w:r w:rsidRPr="003467A8">
        <w:rPr>
          <w:rFonts w:ascii="GHEA Grapalat" w:eastAsia="GHEA Grapalat" w:hAnsi="GHEA Grapalat" w:cs="GHEA Grapalat"/>
          <w:sz w:val="24"/>
          <w:szCs w:val="24"/>
          <w:lang w:val="hy-AM"/>
        </w:rPr>
        <w:t>թե բացառիկ դեպքերում, գործի քննության առանձնահատկություններից ելնելով, դատարանը, կիրառելով հայցի ապահովում, որոշում է կայացնում գույքը հանձնել պետության տիրապետությանը, ապա տվյալ գույքի կառավարումը և պահպանումն իրականացնում է պետությունը։</w:t>
      </w:r>
    </w:p>
    <w:p w14:paraId="309B4371" w14:textId="2F21F10E" w:rsidR="003467A8" w:rsidRPr="003467A8" w:rsidRDefault="003467A8">
      <w:pPr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Նույն հոդվածի </w:t>
      </w:r>
      <w:r w:rsidRPr="003467A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5-րդ մաս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ով նախատեսվում է, որ ե</w:t>
      </w:r>
      <w:r w:rsidRPr="003467A8">
        <w:rPr>
          <w:rFonts w:ascii="GHEA Grapalat" w:eastAsia="GHEA Grapalat" w:hAnsi="GHEA Grapalat" w:cs="GHEA Grapalat"/>
          <w:sz w:val="24"/>
          <w:szCs w:val="24"/>
          <w:lang w:val="hy-AM"/>
        </w:rPr>
        <w:t>թե գույքի արժեքի պահպանման համար անհրաժեշտ է ապահովել դրա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3467A8">
        <w:rPr>
          <w:rFonts w:ascii="GHEA Grapalat" w:eastAsia="GHEA Grapalat" w:hAnsi="GHEA Grapalat" w:cs="GHEA Grapalat"/>
          <w:sz w:val="24"/>
          <w:szCs w:val="24"/>
          <w:lang w:val="hy-AM"/>
        </w:rPr>
        <w:t>մասնագիտացված ընթացիկ կառավարում, ապա պետությունը կարող է տվյալ գույքը հանձնել հավատարմագրային կառավարման։</w:t>
      </w:r>
    </w:p>
    <w:p w14:paraId="36C2D807" w14:textId="0BFC44AA" w:rsidR="007770F4" w:rsidRPr="003467A8" w:rsidRDefault="003467A8">
      <w:pPr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Սույն նախագծի ընդունման անհրաժեշտությունը պայմանավորված է </w:t>
      </w:r>
      <w:r w:rsidR="00F71414" w:rsidRPr="003467A8">
        <w:rPr>
          <w:rFonts w:ascii="GHEA Grapalat" w:eastAsia="GHEA Grapalat" w:hAnsi="GHEA Grapalat" w:cs="GHEA Grapalat"/>
          <w:sz w:val="24"/>
          <w:szCs w:val="24"/>
          <w:lang w:val="hy-AM"/>
        </w:rPr>
        <w:t>«Ապօրինի ծագում ունեցող գույքի բռնագանձման մասին» օրենքի 25-րդ հոդվածի 6-րդ մաս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ի կարգավորմամբ, համաձայն որի՝</w:t>
      </w:r>
      <w:r w:rsidR="00F71414" w:rsidRPr="003467A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Հայաստանի Հանրապետության կառավարությունը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հաստատում է գ</w:t>
      </w:r>
      <w:r w:rsidRPr="003467A8">
        <w:rPr>
          <w:rFonts w:ascii="GHEA Grapalat" w:eastAsia="GHEA Grapalat" w:hAnsi="GHEA Grapalat" w:cs="GHEA Grapalat"/>
          <w:sz w:val="24"/>
          <w:szCs w:val="24"/>
          <w:lang w:val="hy-AM"/>
        </w:rPr>
        <w:t>ույքի հավատարմագրային կառավարման համար մրցույթ անցկացնելու կարգը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14:paraId="6BE64B46" w14:textId="77777777" w:rsidR="007770F4" w:rsidRPr="003467A8" w:rsidRDefault="00F71414">
      <w:pPr>
        <w:spacing w:after="0" w:line="360" w:lineRule="auto"/>
        <w:ind w:firstLine="360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3467A8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</w:p>
    <w:p w14:paraId="7CE2A840" w14:textId="77777777" w:rsidR="007770F4" w:rsidRPr="009E5DE1" w:rsidRDefault="00F71414">
      <w:pPr>
        <w:shd w:val="clear" w:color="auto" w:fill="FFFFFF"/>
        <w:spacing w:after="0" w:line="360" w:lineRule="auto"/>
        <w:ind w:firstLine="360"/>
        <w:jc w:val="both"/>
        <w:rPr>
          <w:rFonts w:ascii="GHEA Grapalat" w:eastAsia="GHEA Grapalat" w:hAnsi="GHEA Grapalat" w:cs="GHEA Grapalat"/>
          <w:b/>
          <w:i/>
          <w:sz w:val="24"/>
          <w:szCs w:val="24"/>
          <w:highlight w:val="white"/>
          <w:lang w:val="hy-AM"/>
        </w:rPr>
      </w:pPr>
      <w:r w:rsidRPr="009E5DE1">
        <w:rPr>
          <w:rFonts w:ascii="GHEA Grapalat" w:eastAsia="GHEA Grapalat" w:hAnsi="GHEA Grapalat" w:cs="GHEA Grapalat"/>
          <w:b/>
          <w:sz w:val="24"/>
          <w:szCs w:val="24"/>
          <w:highlight w:val="white"/>
          <w:u w:val="single"/>
          <w:lang w:val="hy-AM"/>
        </w:rPr>
        <w:t>2. Առաջարկվող կարգավորման բնույթը</w:t>
      </w:r>
    </w:p>
    <w:p w14:paraId="1E5D87C7" w14:textId="11E653B3" w:rsidR="007770F4" w:rsidRPr="009E5DE1" w:rsidRDefault="00F71414">
      <w:pPr>
        <w:shd w:val="clear" w:color="auto" w:fill="FFFFFF"/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9E5DE1">
        <w:rPr>
          <w:rFonts w:ascii="GHEA Grapalat" w:eastAsia="GHEA Grapalat" w:hAnsi="GHEA Grapalat" w:cs="GHEA Grapalat"/>
          <w:sz w:val="24"/>
          <w:szCs w:val="24"/>
          <w:lang w:val="hy-AM"/>
        </w:rPr>
        <w:t>Սույն նախագ</w:t>
      </w:r>
      <w:r w:rsidR="003467A8">
        <w:rPr>
          <w:rFonts w:ascii="GHEA Grapalat" w:eastAsia="GHEA Grapalat" w:hAnsi="GHEA Grapalat" w:cs="GHEA Grapalat"/>
          <w:sz w:val="24"/>
          <w:szCs w:val="24"/>
          <w:lang w:val="hy-AM"/>
        </w:rPr>
        <w:t>ծով առաջարկվում է</w:t>
      </w:r>
      <w:r w:rsidRPr="009E5DE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սահման</w:t>
      </w:r>
      <w:r w:rsidR="003467A8">
        <w:rPr>
          <w:rFonts w:ascii="GHEA Grapalat" w:eastAsia="GHEA Grapalat" w:hAnsi="GHEA Grapalat" w:cs="GHEA Grapalat"/>
          <w:sz w:val="24"/>
          <w:szCs w:val="24"/>
          <w:lang w:val="hy-AM"/>
        </w:rPr>
        <w:t>ել</w:t>
      </w:r>
      <w:r w:rsidRPr="009E5DE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«Ապօրինի ծագում ունեցող գույքի բռնագանձման մասին» օրենքի հիման վրա պետության տիրապետությանը հանձնված գույքի հավատարմագրային կառավարման համար մրցույթ </w:t>
      </w:r>
      <w:r w:rsidR="003467A8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 xml:space="preserve">կազմակերպելու և մրցույթի արդյունքները ամփոփելու կանոնները, ինչպես նաև հաղթող ճանաչված մասնակցի հետ կնքվելիք </w:t>
      </w:r>
      <w:r w:rsidR="00A4214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հավատարմագրային </w:t>
      </w:r>
      <w:r w:rsidR="003467A8">
        <w:rPr>
          <w:rFonts w:ascii="GHEA Grapalat" w:eastAsia="GHEA Grapalat" w:hAnsi="GHEA Grapalat" w:cs="GHEA Grapalat"/>
          <w:sz w:val="24"/>
          <w:szCs w:val="24"/>
          <w:lang w:val="hy-AM"/>
        </w:rPr>
        <w:t>պայմանա</w:t>
      </w:r>
      <w:r w:rsidR="00A4214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գրի օրինակելի ձևը։ </w:t>
      </w:r>
    </w:p>
    <w:p w14:paraId="68B38D5F" w14:textId="77777777" w:rsidR="007770F4" w:rsidRPr="009E5DE1" w:rsidRDefault="007770F4">
      <w:pPr>
        <w:spacing w:after="0" w:line="360" w:lineRule="auto"/>
        <w:ind w:firstLine="446"/>
        <w:rPr>
          <w:rFonts w:ascii="GHEA Grapalat" w:eastAsia="GHEA Grapalat" w:hAnsi="GHEA Grapalat" w:cs="GHEA Grapalat"/>
          <w:b/>
          <w:sz w:val="24"/>
          <w:szCs w:val="24"/>
          <w:highlight w:val="white"/>
          <w:u w:val="single"/>
          <w:lang w:val="hy-AM"/>
        </w:rPr>
      </w:pPr>
    </w:p>
    <w:p w14:paraId="4B4362AF" w14:textId="77777777" w:rsidR="007770F4" w:rsidRPr="009E5DE1" w:rsidRDefault="00F71414">
      <w:pPr>
        <w:spacing w:after="0" w:line="360" w:lineRule="auto"/>
        <w:ind w:firstLine="446"/>
        <w:rPr>
          <w:b/>
          <w:highlight w:val="white"/>
          <w:u w:val="single"/>
          <w:lang w:val="hy-AM"/>
        </w:rPr>
      </w:pPr>
      <w:r w:rsidRPr="009E5DE1">
        <w:rPr>
          <w:rFonts w:ascii="GHEA Grapalat" w:eastAsia="GHEA Grapalat" w:hAnsi="GHEA Grapalat" w:cs="GHEA Grapalat"/>
          <w:b/>
          <w:sz w:val="24"/>
          <w:szCs w:val="24"/>
          <w:highlight w:val="white"/>
          <w:u w:val="single"/>
          <w:lang w:val="hy-AM"/>
        </w:rPr>
        <w:t>3. Ակնկալվող արդյունքը</w:t>
      </w:r>
    </w:p>
    <w:p w14:paraId="732DA000" w14:textId="04E944DF" w:rsidR="007770F4" w:rsidRPr="009E5DE1" w:rsidRDefault="00F71414">
      <w:pPr>
        <w:spacing w:line="360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9E5DE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Նախագծի ընդունման արդյունքում </w:t>
      </w:r>
      <w:bookmarkStart w:id="2" w:name="_Hlk51260071"/>
      <w:r w:rsidRPr="009E5DE1">
        <w:rPr>
          <w:rFonts w:ascii="GHEA Grapalat" w:eastAsia="GHEA Grapalat" w:hAnsi="GHEA Grapalat" w:cs="GHEA Grapalat"/>
          <w:sz w:val="24"/>
          <w:szCs w:val="24"/>
          <w:lang w:val="hy-AM"/>
        </w:rPr>
        <w:t>կ</w:t>
      </w:r>
      <w:r w:rsidR="00A42142">
        <w:rPr>
          <w:rFonts w:ascii="GHEA Grapalat" w:eastAsia="GHEA Grapalat" w:hAnsi="GHEA Grapalat" w:cs="GHEA Grapalat"/>
          <w:sz w:val="24"/>
          <w:szCs w:val="24"/>
          <w:lang w:val="hy-AM"/>
        </w:rPr>
        <w:t>կ</w:t>
      </w:r>
      <w:r w:rsidR="009E5DE1">
        <w:rPr>
          <w:rFonts w:ascii="GHEA Grapalat" w:eastAsia="GHEA Grapalat" w:hAnsi="GHEA Grapalat" w:cs="GHEA Grapalat"/>
          <w:sz w:val="24"/>
          <w:szCs w:val="24"/>
          <w:lang w:val="hy-AM"/>
        </w:rPr>
        <w:t>անոնակ</w:t>
      </w:r>
      <w:r w:rsidR="00A42142">
        <w:rPr>
          <w:rFonts w:ascii="GHEA Grapalat" w:eastAsia="GHEA Grapalat" w:hAnsi="GHEA Grapalat" w:cs="GHEA Grapalat"/>
          <w:sz w:val="24"/>
          <w:szCs w:val="24"/>
          <w:lang w:val="hy-AM"/>
        </w:rPr>
        <w:t>արգվեն</w:t>
      </w:r>
      <w:bookmarkEnd w:id="2"/>
      <w:r w:rsidR="00A4214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E5DE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պետության տիրապետությանը հանձնված գույքի հավատարմագրային կառավարման համար մրցույթ անցկացնելու </w:t>
      </w:r>
      <w:r w:rsidR="00A42142">
        <w:rPr>
          <w:rFonts w:ascii="GHEA Grapalat" w:eastAsia="GHEA Grapalat" w:hAnsi="GHEA Grapalat" w:cs="GHEA Grapalat"/>
          <w:sz w:val="24"/>
          <w:szCs w:val="24"/>
          <w:lang w:val="hy-AM"/>
        </w:rPr>
        <w:t>հետ կապված հարաբերությունները</w:t>
      </w:r>
      <w:r w:rsidRPr="009E5DE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 </w:t>
      </w:r>
      <w:r w:rsidR="00A4214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կսահմանվի </w:t>
      </w:r>
      <w:r w:rsidRPr="009E5DE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հավատարմագրային կառավարման պայմանագրի օրինակելի </w:t>
      </w:r>
      <w:proofErr w:type="spellStart"/>
      <w:r w:rsidRPr="009E5DE1">
        <w:rPr>
          <w:rFonts w:ascii="GHEA Grapalat" w:eastAsia="GHEA Grapalat" w:hAnsi="GHEA Grapalat" w:cs="GHEA Grapalat"/>
          <w:sz w:val="24"/>
          <w:szCs w:val="24"/>
          <w:lang w:val="hy-AM"/>
        </w:rPr>
        <w:t>ձև</w:t>
      </w:r>
      <w:proofErr w:type="spellEnd"/>
      <w:r w:rsidRPr="009E5DE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։ </w:t>
      </w:r>
    </w:p>
    <w:p w14:paraId="38600454" w14:textId="77777777" w:rsidR="007770F4" w:rsidRPr="009E5DE1" w:rsidRDefault="007770F4">
      <w:pPr>
        <w:spacing w:line="360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5692ECBF" w14:textId="77777777" w:rsidR="007770F4" w:rsidRPr="00660346" w:rsidRDefault="00F71414">
      <w:pPr>
        <w:spacing w:line="360" w:lineRule="auto"/>
        <w:ind w:firstLine="450"/>
        <w:jc w:val="both"/>
        <w:rPr>
          <w:rFonts w:ascii="GHEA Grapalat" w:eastAsia="GHEA Grapalat" w:hAnsi="GHEA Grapalat" w:cs="GHEA Grapalat"/>
          <w:b/>
          <w:sz w:val="24"/>
          <w:szCs w:val="24"/>
          <w:highlight w:val="white"/>
          <w:u w:val="single"/>
          <w:lang w:val="hy-AM"/>
        </w:rPr>
      </w:pPr>
      <w:r w:rsidRPr="00660346">
        <w:rPr>
          <w:rFonts w:ascii="GHEA Grapalat" w:eastAsia="GHEA Grapalat" w:hAnsi="GHEA Grapalat" w:cs="GHEA Grapalat"/>
          <w:b/>
          <w:sz w:val="24"/>
          <w:szCs w:val="24"/>
          <w:highlight w:val="white"/>
          <w:u w:val="single"/>
          <w:lang w:val="hy-AM"/>
        </w:rPr>
        <w:t>4. Նախագիծը մշակող մարմինը</w:t>
      </w:r>
    </w:p>
    <w:p w14:paraId="5D913A3F" w14:textId="77777777" w:rsidR="007770F4" w:rsidRPr="00660346" w:rsidRDefault="00F71414">
      <w:pPr>
        <w:spacing w:line="360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  <w:r w:rsidRPr="00660346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Նախագիծը մշակվել է ՀՀ արդարադատության նախարարության կողմից։</w:t>
      </w:r>
    </w:p>
    <w:p w14:paraId="5FD0A542" w14:textId="27991105" w:rsidR="007770F4" w:rsidRPr="00660346" w:rsidRDefault="007770F4" w:rsidP="00660346">
      <w:pPr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sectPr w:rsidR="007770F4" w:rsidRPr="0066034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9212B"/>
    <w:multiLevelType w:val="multilevel"/>
    <w:tmpl w:val="4F164F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D43DCE"/>
    <w:multiLevelType w:val="multilevel"/>
    <w:tmpl w:val="71B243E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AC5779"/>
    <w:multiLevelType w:val="multilevel"/>
    <w:tmpl w:val="021659E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82781"/>
    <w:multiLevelType w:val="multilevel"/>
    <w:tmpl w:val="58D2E7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0F4"/>
    <w:rsid w:val="003467A8"/>
    <w:rsid w:val="00660346"/>
    <w:rsid w:val="006C057B"/>
    <w:rsid w:val="007770F4"/>
    <w:rsid w:val="009A2C32"/>
    <w:rsid w:val="009E5DE1"/>
    <w:rsid w:val="00A42142"/>
    <w:rsid w:val="00F7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0525B"/>
  <w15:docId w15:val="{4E1C3F74-C8E6-404B-8CFF-883AC05F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hy-AM" w:eastAsia="hy-AM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46"/>
    <w:rPr>
      <w:lang w:val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CF02A5"/>
    <w:rPr>
      <w:b/>
      <w:bCs/>
    </w:rPr>
  </w:style>
  <w:style w:type="paragraph" w:styleId="ListParagraph">
    <w:name w:val="List Paragraph"/>
    <w:basedOn w:val="Normal"/>
    <w:uiPriority w:val="34"/>
    <w:qFormat/>
    <w:rsid w:val="00CF02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02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2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2A5"/>
    <w:rPr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2A5"/>
    <w:rPr>
      <w:rFonts w:ascii="Segoe UI" w:hAnsi="Segoe UI" w:cs="Segoe UI"/>
      <w:sz w:val="18"/>
      <w:szCs w:val="18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C6A"/>
    <w:rPr>
      <w:b/>
      <w:bCs/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0E1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DB4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0E1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DB4"/>
    <w:rPr>
      <w:lang w:val="ru-RU"/>
    </w:rPr>
  </w:style>
  <w:style w:type="paragraph" w:styleId="NormalWeb">
    <w:name w:val="Normal (Web)"/>
    <w:basedOn w:val="Normal"/>
    <w:uiPriority w:val="99"/>
    <w:semiHidden/>
    <w:unhideWhenUsed/>
    <w:rsid w:val="00D07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7258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04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0409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9F0409"/>
    <w:rPr>
      <w:vertAlign w:val="superscript"/>
    </w:rPr>
  </w:style>
  <w:style w:type="table" w:styleId="TableGrid">
    <w:name w:val="Table Grid"/>
    <w:basedOn w:val="TableNormal"/>
    <w:uiPriority w:val="39"/>
    <w:rsid w:val="007A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2" w:type="dxa"/>
        <w:left w:w="12" w:type="dxa"/>
        <w:bottom w:w="12" w:type="dxa"/>
        <w:right w:w="12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2" w:type="dxa"/>
        <w:left w:w="12" w:type="dxa"/>
        <w:bottom w:w="12" w:type="dxa"/>
        <w:right w:w="12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2" w:type="dxa"/>
        <w:left w:w="12" w:type="dxa"/>
        <w:bottom w:w="12" w:type="dxa"/>
        <w:right w:w="1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gg1CqgvSZvSD6Z6ygMaMVh946g==">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Varderesyan</dc:creator>
  <cp:lastModifiedBy>Ani Varderesyan</cp:lastModifiedBy>
  <cp:revision>5</cp:revision>
  <dcterms:created xsi:type="dcterms:W3CDTF">2020-09-15T07:42:00Z</dcterms:created>
  <dcterms:modified xsi:type="dcterms:W3CDTF">2020-09-17T15:39:00Z</dcterms:modified>
</cp:coreProperties>
</file>