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39" w:rsidRDefault="00FA6639" w:rsidP="00FA6639">
      <w:pPr>
        <w:spacing w:after="10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A6639" w:rsidRDefault="00FA6639" w:rsidP="00FA6639">
      <w:pPr>
        <w:spacing w:after="10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B80FF2">
        <w:rPr>
          <w:rFonts w:ascii="GHEA Grapalat" w:hAnsi="GHEA Grapalat"/>
          <w:b/>
          <w:sz w:val="24"/>
          <w:szCs w:val="24"/>
          <w:lang w:val="hy-AM"/>
        </w:rPr>
        <w:t>ՕՐԵՆՔ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FA6639" w:rsidRDefault="00FA6639" w:rsidP="00FA6639">
      <w:pPr>
        <w:spacing w:after="10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80FF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ՀԱՐԿԱՅԻՆ ՕՐԵՆՍԳՐՔՈՒՄ ԼՐԱՑՈՒՄ ԿԱՏԱՐԵԼՈՒ ՄԱՍԻՆ</w:t>
      </w:r>
    </w:p>
    <w:p w:rsidR="00FA6639" w:rsidRPr="00B80FF2" w:rsidRDefault="00FA6639" w:rsidP="00FA6639">
      <w:pPr>
        <w:spacing w:after="10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A6639" w:rsidRDefault="00FA6639" w:rsidP="00FA6639">
      <w:pPr>
        <w:spacing w:after="1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A6639" w:rsidRDefault="00FA6639" w:rsidP="00FA6639">
      <w:pPr>
        <w:spacing w:after="10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80FF2"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3DE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2016 թվականի հոկտեմբերի 4-ի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43DE4">
        <w:rPr>
          <w:rFonts w:ascii="GHEA Grapalat" w:hAnsi="GHEA Grapalat"/>
          <w:sz w:val="24"/>
          <w:szCs w:val="24"/>
          <w:lang w:val="hy-AM"/>
        </w:rPr>
        <w:t xml:space="preserve">արկային օրենսգրքի </w:t>
      </w:r>
      <w:r>
        <w:rPr>
          <w:rFonts w:ascii="GHEA Grapalat" w:hAnsi="GHEA Grapalat"/>
          <w:sz w:val="24"/>
          <w:szCs w:val="24"/>
          <w:lang w:val="hy-AM"/>
        </w:rPr>
        <w:t xml:space="preserve">64-րդ հոդվածի 2-րդ մասի 52-րդ </w:t>
      </w:r>
      <w:r w:rsidR="002E6EE9">
        <w:rPr>
          <w:rFonts w:ascii="GHEA Grapalat" w:hAnsi="GHEA Grapalat"/>
          <w:sz w:val="24"/>
          <w:szCs w:val="24"/>
          <w:lang w:val="hy-AM"/>
        </w:rPr>
        <w:t>կետը</w:t>
      </w:r>
      <w:r>
        <w:rPr>
          <w:rFonts w:ascii="GHEA Grapalat" w:hAnsi="GHEA Grapalat"/>
          <w:sz w:val="24"/>
          <w:szCs w:val="24"/>
          <w:lang w:val="hy-AM"/>
        </w:rPr>
        <w:t xml:space="preserve"> «8703 80 000» </w:t>
      </w:r>
      <w:r w:rsidR="002E6EE9">
        <w:rPr>
          <w:rFonts w:ascii="GHEA Grapalat" w:hAnsi="GHEA Grapalat"/>
          <w:sz w:val="24"/>
          <w:szCs w:val="24"/>
          <w:lang w:val="hy-AM"/>
        </w:rPr>
        <w:t>ծածկագրից հետո</w:t>
      </w:r>
      <w:r>
        <w:rPr>
          <w:rFonts w:ascii="GHEA Grapalat" w:hAnsi="GHEA Grapalat"/>
          <w:sz w:val="24"/>
          <w:szCs w:val="24"/>
          <w:lang w:val="hy-AM"/>
        </w:rPr>
        <w:t xml:space="preserve"> լրացնել ՝ «</w:t>
      </w:r>
      <w:r w:rsidR="00830B88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870</w:t>
      </w:r>
      <w:r w:rsidR="00830B88">
        <w:rPr>
          <w:rFonts w:ascii="GHEA Grapalat" w:hAnsi="GHEA Grapalat"/>
          <w:sz w:val="24"/>
          <w:szCs w:val="24"/>
          <w:lang w:val="hy-AM"/>
        </w:rPr>
        <w:t>4 9</w:t>
      </w:r>
      <w:r>
        <w:rPr>
          <w:rFonts w:ascii="GHEA Grapalat" w:hAnsi="GHEA Grapalat"/>
          <w:sz w:val="24"/>
          <w:szCs w:val="24"/>
          <w:lang w:val="hy-AM"/>
        </w:rPr>
        <w:t>0 000</w:t>
      </w:r>
      <w:r w:rsidR="00830B88">
        <w:rPr>
          <w:rFonts w:ascii="GHEA Grapalat" w:hAnsi="GHEA Grapalat"/>
          <w:sz w:val="24"/>
          <w:szCs w:val="24"/>
          <w:lang w:val="hy-AM"/>
        </w:rPr>
        <w:t xml:space="preserve"> 1» </w:t>
      </w:r>
      <w:r w:rsidR="002E6EE9">
        <w:rPr>
          <w:rFonts w:ascii="GHEA Grapalat" w:hAnsi="GHEA Grapalat"/>
          <w:sz w:val="24"/>
          <w:szCs w:val="24"/>
          <w:lang w:val="hy-AM"/>
        </w:rPr>
        <w:t>ծածկագրով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։</w:t>
      </w:r>
    </w:p>
    <w:p w:rsidR="00FA6639" w:rsidRPr="007E1FDC" w:rsidRDefault="00FA6639" w:rsidP="00FA6639">
      <w:pPr>
        <w:spacing w:after="10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1FD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2</w:t>
      </w:r>
      <w:r w:rsidRPr="007E1FDC">
        <w:rPr>
          <w:rFonts w:ascii="GHEA Grapalat" w:hAnsi="GHEA Grapalat"/>
          <w:b/>
          <w:sz w:val="24"/>
          <w:szCs w:val="24"/>
          <w:lang w:val="hy-AM"/>
        </w:rPr>
        <w:t>.</w:t>
      </w:r>
      <w:r w:rsidRPr="00AB339F">
        <w:rPr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1FDC">
        <w:rPr>
          <w:rFonts w:ascii="GHEA Grapalat" w:hAnsi="GHEA Grapalat"/>
          <w:sz w:val="24"/>
          <w:szCs w:val="24"/>
          <w:lang w:val="hy-AM"/>
        </w:rPr>
        <w:t>Uույն oրենքն ուժի մեջ է 20</w:t>
      </w:r>
      <w:r w:rsidR="002B5F4F">
        <w:rPr>
          <w:rFonts w:ascii="GHEA Grapalat" w:hAnsi="GHEA Grapalat"/>
          <w:sz w:val="24"/>
          <w:szCs w:val="24"/>
          <w:lang w:val="hy-AM"/>
        </w:rPr>
        <w:t>2</w:t>
      </w:r>
      <w:r w:rsidR="002B5F4F" w:rsidRPr="002B5F4F">
        <w:rPr>
          <w:rFonts w:ascii="GHEA Grapalat" w:hAnsi="GHEA Grapalat"/>
          <w:sz w:val="24"/>
          <w:szCs w:val="24"/>
          <w:lang w:val="hy-AM"/>
        </w:rPr>
        <w:t>1</w:t>
      </w:r>
      <w:r w:rsidRPr="007E1FD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>հու</w:t>
      </w:r>
      <w:r w:rsidR="002B5F4F">
        <w:rPr>
          <w:rFonts w:ascii="GHEA Grapalat" w:hAnsi="GHEA Grapalat"/>
          <w:sz w:val="24"/>
          <w:szCs w:val="24"/>
          <w:lang w:val="hy-AM"/>
        </w:rPr>
        <w:t>նվարի</w:t>
      </w:r>
      <w:r w:rsidRPr="007E1FDC">
        <w:rPr>
          <w:rFonts w:ascii="GHEA Grapalat" w:hAnsi="GHEA Grapalat"/>
          <w:sz w:val="24"/>
          <w:szCs w:val="24"/>
          <w:lang w:val="hy-AM"/>
        </w:rPr>
        <w:t xml:space="preserve"> 1-ից</w:t>
      </w:r>
      <w:r>
        <w:rPr>
          <w:rFonts w:ascii="GHEA Grapalat" w:hAnsi="GHEA Grapalat"/>
          <w:sz w:val="24"/>
          <w:szCs w:val="24"/>
          <w:lang w:val="hy-AM"/>
        </w:rPr>
        <w:t xml:space="preserve"> և գործում է մինչև 20</w:t>
      </w:r>
      <w:r w:rsidRPr="00FA6639">
        <w:rPr>
          <w:rFonts w:ascii="GHEA Grapalat" w:hAnsi="GHEA Grapalat"/>
          <w:sz w:val="24"/>
          <w:szCs w:val="24"/>
          <w:lang w:val="hy-AM"/>
        </w:rPr>
        <w:t>2</w:t>
      </w:r>
      <w:r w:rsidR="00B5412A" w:rsidRPr="00B5412A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 թվականի հունվարի 1-ը</w:t>
      </w:r>
      <w:r w:rsidRPr="007E1FDC">
        <w:rPr>
          <w:rFonts w:ascii="GHEA Grapalat" w:hAnsi="GHEA Grapalat"/>
          <w:sz w:val="24"/>
          <w:szCs w:val="24"/>
          <w:lang w:val="hy-AM"/>
        </w:rPr>
        <w:t>:</w:t>
      </w:r>
    </w:p>
    <w:p w:rsidR="007E1FDC" w:rsidRPr="00FA6639" w:rsidRDefault="007E1FDC" w:rsidP="00FA6639">
      <w:pPr>
        <w:rPr>
          <w:lang w:val="hy-AM"/>
        </w:rPr>
      </w:pPr>
    </w:p>
    <w:sectPr w:rsidR="007E1FDC" w:rsidRPr="00FA6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28"/>
    <w:rsid w:val="000E10E3"/>
    <w:rsid w:val="000E19C9"/>
    <w:rsid w:val="002B5F4F"/>
    <w:rsid w:val="002E6EE9"/>
    <w:rsid w:val="003A5B21"/>
    <w:rsid w:val="004D1E90"/>
    <w:rsid w:val="00743DE4"/>
    <w:rsid w:val="007B46CD"/>
    <w:rsid w:val="007E1FDC"/>
    <w:rsid w:val="00830B88"/>
    <w:rsid w:val="00981C28"/>
    <w:rsid w:val="00AB339F"/>
    <w:rsid w:val="00B5412A"/>
    <w:rsid w:val="00B80FF2"/>
    <w:rsid w:val="00E07A95"/>
    <w:rsid w:val="00F5505E"/>
    <w:rsid w:val="00F67252"/>
    <w:rsid w:val="00FA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5FE7"/>
  <w15:chartTrackingRefBased/>
  <w15:docId w15:val="{C9EDD28F-4C19-467E-8F92-826A367D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2</cp:revision>
  <cp:lastPrinted>2018-10-25T07:16:00Z</cp:lastPrinted>
  <dcterms:created xsi:type="dcterms:W3CDTF">2020-09-03T08:34:00Z</dcterms:created>
  <dcterms:modified xsi:type="dcterms:W3CDTF">2020-09-03T08:34:00Z</dcterms:modified>
</cp:coreProperties>
</file>