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B8" w:rsidRPr="00D54CB8" w:rsidRDefault="00D54CB8">
      <w:pPr>
        <w:rPr>
          <w:rFonts w:ascii="GHEA Mariam" w:hAnsi="GHEA Mariam"/>
          <w:sz w:val="24"/>
          <w:szCs w:val="24"/>
        </w:rPr>
      </w:pPr>
    </w:p>
    <w:p w:rsidR="00D54CB8" w:rsidRPr="00D54CB8" w:rsidRDefault="00D54CB8" w:rsidP="00D54CB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D54CB8">
        <w:rPr>
          <w:rFonts w:ascii="GHEA Mariam" w:hAnsi="GHEA Mariam" w:cs="AK Courier"/>
          <w:sz w:val="24"/>
          <w:szCs w:val="24"/>
        </w:rPr>
        <w:t>ՀԱՅԱՍՏԱՆԻ ՀԱՆՐԱՊԵՏՈՒԹՅԱՆ ՀՈՂԱՅԻՆ ՕՐԵՆՍԳԻՐՔ</w:t>
      </w:r>
    </w:p>
    <w:p w:rsidR="00D54CB8" w:rsidRPr="00D54CB8" w:rsidRDefault="00D54CB8" w:rsidP="00D54CB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D54CB8" w:rsidRPr="00D54CB8" w:rsidRDefault="00D54CB8" w:rsidP="00D54CB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D54CB8">
        <w:rPr>
          <w:rFonts w:ascii="GHEA Mariam" w:hAnsi="GHEA Mariam" w:cs="AK Courier"/>
          <w:sz w:val="24"/>
          <w:szCs w:val="24"/>
        </w:rPr>
        <w:t>(</w:t>
      </w:r>
      <w:proofErr w:type="spellStart"/>
      <w:r w:rsidRPr="00D54CB8">
        <w:rPr>
          <w:rFonts w:ascii="GHEA Mariam" w:hAnsi="GHEA Mariam" w:cs="AK Courier"/>
          <w:sz w:val="24"/>
          <w:szCs w:val="24"/>
        </w:rPr>
        <w:t>Ընդունված</w:t>
      </w:r>
      <w:proofErr w:type="spellEnd"/>
      <w:r w:rsidRPr="00D54CB8">
        <w:rPr>
          <w:rFonts w:ascii="GHEA Mariam" w:hAnsi="GHEA Mariam" w:cs="AK Courier"/>
          <w:sz w:val="24"/>
          <w:szCs w:val="24"/>
        </w:rPr>
        <w:t xml:space="preserve"> է 2001 </w:t>
      </w:r>
      <w:proofErr w:type="spellStart"/>
      <w:r w:rsidRPr="00D54CB8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D54CB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D54CB8">
        <w:rPr>
          <w:rFonts w:ascii="GHEA Mariam" w:hAnsi="GHEA Mariam" w:cs="AK Courier"/>
          <w:sz w:val="24"/>
          <w:szCs w:val="24"/>
        </w:rPr>
        <w:t>մայիսի</w:t>
      </w:r>
      <w:proofErr w:type="spellEnd"/>
      <w:r w:rsidRPr="00D54CB8">
        <w:rPr>
          <w:rFonts w:ascii="GHEA Mariam" w:hAnsi="GHEA Mariam" w:cs="AK Courier"/>
          <w:sz w:val="24"/>
          <w:szCs w:val="24"/>
        </w:rPr>
        <w:t xml:space="preserve"> 2-ին)</w:t>
      </w:r>
    </w:p>
    <w:p w:rsidR="00D54CB8" w:rsidRDefault="00D54CB8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0510C" w:rsidRPr="0000510C" w:rsidTr="0000510C">
        <w:trPr>
          <w:tblCellSpacing w:w="0" w:type="dxa"/>
        </w:trPr>
        <w:tc>
          <w:tcPr>
            <w:tcW w:w="2025" w:type="dxa"/>
            <w:hideMark/>
          </w:tcPr>
          <w:p w:rsidR="0000510C" w:rsidRPr="0000510C" w:rsidRDefault="0000510C" w:rsidP="000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ՀՈԴՎԱԾ 7.</w:t>
            </w:r>
          </w:p>
        </w:tc>
        <w:tc>
          <w:tcPr>
            <w:tcW w:w="0" w:type="auto"/>
            <w:hideMark/>
          </w:tcPr>
          <w:p w:rsidR="0000510C" w:rsidRPr="0000510C" w:rsidRDefault="0000510C" w:rsidP="000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0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Հ</w:t>
            </w:r>
            <w:r w:rsidRPr="0000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ՈՂԵՐԻ ՆՊԱՏԱԿԱՅԻՆ ՆՇԱՆԱԿՈՒԹՅՈՒՆԸ, ՀՈՂԱՏԵՍՔԵՐԸ, ԳՈՐԾԱՌՆԱԿԱՆ ՆՇԱՆԱԿՈՒԹՅՈՒՆԸ</w:t>
            </w:r>
          </w:p>
        </w:tc>
      </w:tr>
    </w:tbl>
    <w:p w:rsidR="0000510C" w:rsidRPr="0000510C" w:rsidRDefault="0000510C" w:rsidP="0000510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005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10C" w:rsidRPr="0000510C" w:rsidRDefault="0000510C" w:rsidP="0000510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Սահմանել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որ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00510C" w:rsidRDefault="0000510C" w:rsidP="0000510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քաղաքացիների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կամ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իրավաբանական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անձանց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սեփականությունը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հանդիսացող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հողամասերի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նպատակային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նշանակությունը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սեփականատիրոջ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նախաձեռնությամբ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սահմանված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կարգով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փոփոխելու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դեպքում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բացառությամբ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ջերմոցային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անասնապահական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թռչնաբուծական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պտուղ-բանջարեղենի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սառնարանային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պահպանության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գյուղատնտեսական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մթերք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վերամշակող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տնտեսությունների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ձկնաբուծական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արհեստական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լճակների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համար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օգտագործվող</w:t>
      </w:r>
      <w:proofErr w:type="spellEnd"/>
      <w:r w:rsidRPr="0000510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(</w:t>
      </w:r>
      <w:proofErr w:type="spellStart"/>
      <w:r w:rsidRPr="0000510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նախատեսվող</w:t>
      </w:r>
      <w:proofErr w:type="spellEnd"/>
      <w:r w:rsidRPr="0000510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</w:t>
      </w:r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9B9" w:rsidRPr="0000510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նախատեսվող</w:t>
      </w:r>
      <w:proofErr w:type="spellEnd"/>
      <w:r w:rsidR="00B539B9"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հողամասերի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հողամասի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սեփականատերը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ըստ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գույքի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գտնվելու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վայրի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եռամսյա</w:t>
      </w:r>
      <w:proofErr w:type="spellEnd"/>
      <w:r w:rsidRPr="0000510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ժամկետում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համայնքային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բյուջե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է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մուծում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հողամասերի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կադաստրային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արժեքների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նպատակային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նշանակության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փոփոխման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պահին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առկա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տարբերությունը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եթե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հողամասի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նպատակային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նշանակության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փոփոխումից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հետո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դրա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կադաստրային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արժեքն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ավելի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բարձր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է,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քան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մինչև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sz w:val="24"/>
          <w:szCs w:val="24"/>
        </w:rPr>
        <w:t>փոփոխումը</w:t>
      </w:r>
      <w:proofErr w:type="spellEnd"/>
      <w:r w:rsidRPr="00005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94A" w:rsidRPr="008C056D" w:rsidRDefault="008C056D" w:rsidP="008919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1.1)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քաղաքացիների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կամ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իրավաբանական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անձանց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սեփականությունը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հանդիսացող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նպատակային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նշանակությունը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սեփականատիրոջ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նախաձեռնությամբ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ջերմոցային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անասնապահական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թռչնաբուծական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պտուղ-բանջարեղենի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սառնարանային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պահպանության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գյուղատնտեսական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մթերք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վերամշակող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տնտեսությունների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և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ձկնաբուծական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արհեստական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լճակների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համար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փոփոխելուց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և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նկատմամբ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փոխված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նպատակային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նշանակությամբ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իրավունքները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պետական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գրանցում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ստանալուց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հետո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այդ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կամ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դրա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մասի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նպատակային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կամ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գործառնական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նշանակությունը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սեփականատիրոջ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նախաձեռնությամբ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սահմանված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կարգով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այլ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տնտեսությունների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կամ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շինությունների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կառուցման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և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սպասարկման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համար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փոփոխելու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դեպքում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սեփականատերը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ըստ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գույքի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գտնվելու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վայրի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համայնքային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բյուջե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է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մուծում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փոփոխումից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հետո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դրա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կադաստրային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և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մինչև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նպատակային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նշանակությունը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ջերմոցային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անասնապահական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թռչնաբուծական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պտուղ-բանջարեղենի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սառնարանային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պահպանության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գյուղատնտեսական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մթերք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վերամշակող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տնտեսությունների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և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ձկնաբուծական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արհեստական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լճակների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համար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փոփոխելը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ունեցած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կադաստրային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առկա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տարբերությունը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եթե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նպատակային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փոփոխումից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հետո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դրա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կադաստրային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ավելի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բարձր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է,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քան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մինչև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նպատակային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նշանակությունը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ջերմոցային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անասնապահական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թռչնաբուծական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պտուղ-բանջարեղենի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սառնարանային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պահպանության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գյուղատնտեսական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մթերք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վերամշակող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տնտեսությունների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և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ձկնաբուծական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արհեստական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լճակների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համար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փոփոխելը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ունեցած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նպատակային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նշանակությամբ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կադաստրային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արժեքը</w:t>
      </w:r>
      <w:proofErr w:type="spellEnd"/>
      <w:r w:rsidRPr="008C0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</w:p>
    <w:p w:rsidR="0000510C" w:rsidRPr="0000510C" w:rsidRDefault="0000510C" w:rsidP="0000510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00510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կետն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ուժը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կորցրել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է 03.10.13 ՀՕ-109-Ն)</w:t>
      </w:r>
    </w:p>
    <w:p w:rsidR="0000510C" w:rsidRDefault="0000510C" w:rsidP="0000510C">
      <w:pPr>
        <w:pStyle w:val="NormalWeb"/>
        <w:spacing w:before="0" w:beforeAutospacing="0" w:after="0" w:afterAutospacing="0"/>
        <w:ind w:firstLine="375"/>
        <w:jc w:val="both"/>
      </w:pPr>
      <w:r>
        <w:t xml:space="preserve">3) </w:t>
      </w:r>
      <w:proofErr w:type="spellStart"/>
      <w:r>
        <w:t>ջերմոցային</w:t>
      </w:r>
      <w:proofErr w:type="spellEnd"/>
      <w:r>
        <w:t xml:space="preserve">, </w:t>
      </w:r>
      <w:proofErr w:type="spellStart"/>
      <w:r>
        <w:t>անասնապահական</w:t>
      </w:r>
      <w:proofErr w:type="spellEnd"/>
      <w:r>
        <w:t xml:space="preserve">, </w:t>
      </w:r>
      <w:proofErr w:type="spellStart"/>
      <w:r>
        <w:t>թռչնաբուծական</w:t>
      </w:r>
      <w:proofErr w:type="spellEnd"/>
      <w:r>
        <w:t xml:space="preserve">, </w:t>
      </w:r>
      <w:proofErr w:type="spellStart"/>
      <w:r>
        <w:t>պտուղ-բանջարեղենի</w:t>
      </w:r>
      <w:proofErr w:type="spellEnd"/>
      <w:r>
        <w:t xml:space="preserve"> </w:t>
      </w:r>
      <w:proofErr w:type="spellStart"/>
      <w:r>
        <w:t>սառնարանային</w:t>
      </w:r>
      <w:proofErr w:type="spellEnd"/>
      <w:r>
        <w:t xml:space="preserve"> </w:t>
      </w:r>
      <w:proofErr w:type="spellStart"/>
      <w:r>
        <w:t>պահպանության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մթերք</w:t>
      </w:r>
      <w:proofErr w:type="spellEnd"/>
      <w:r>
        <w:t xml:space="preserve"> </w:t>
      </w:r>
      <w:proofErr w:type="spellStart"/>
      <w:r>
        <w:t>վերամշակող</w:t>
      </w:r>
      <w:proofErr w:type="spellEnd"/>
      <w:r>
        <w:t xml:space="preserve"> </w:t>
      </w:r>
      <w:proofErr w:type="spellStart"/>
      <w:r>
        <w:t>տնտեսությունների</w:t>
      </w:r>
      <w:proofErr w:type="spellEnd"/>
      <w:r>
        <w:t xml:space="preserve"> և </w:t>
      </w:r>
      <w:proofErr w:type="spellStart"/>
      <w:r>
        <w:t>ձկնաբուծական</w:t>
      </w:r>
      <w:proofErr w:type="spellEnd"/>
      <w:r>
        <w:t xml:space="preserve"> </w:t>
      </w:r>
      <w:proofErr w:type="spellStart"/>
      <w:r>
        <w:t>արհեստական</w:t>
      </w:r>
      <w:proofErr w:type="spellEnd"/>
      <w:r>
        <w:t xml:space="preserve"> </w:t>
      </w:r>
      <w:proofErr w:type="spellStart"/>
      <w:r>
        <w:t>լճակների</w:t>
      </w:r>
      <w:proofErr w:type="spellEnd"/>
      <w:r>
        <w:t xml:space="preserve"> </w:t>
      </w:r>
      <w:proofErr w:type="spellStart"/>
      <w:r>
        <w:t>կառուցման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 w:rsidRPr="00916A40">
        <w:t>նախատեսվող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է </w:t>
      </w:r>
      <w:proofErr w:type="spellStart"/>
      <w:r>
        <w:t>փոփոխված</w:t>
      </w:r>
      <w:proofErr w:type="spellEnd"/>
      <w:r w:rsidRPr="006962D6">
        <w:t xml:space="preserve"> </w:t>
      </w:r>
      <w:proofErr w:type="spellStart"/>
      <w:r w:rsidRPr="00916A40">
        <w:lastRenderedPageBreak/>
        <w:t>պարզեցված</w:t>
      </w:r>
      <w:proofErr w:type="spellEnd"/>
      <w:r w:rsidRPr="00916A40">
        <w:t xml:space="preserve"> </w:t>
      </w:r>
      <w:proofErr w:type="spellStart"/>
      <w:r w:rsidRPr="00916A40">
        <w:t>կարգով</w:t>
      </w:r>
      <w:proofErr w:type="spellEnd"/>
      <w:r>
        <w:t xml:space="preserve">` </w:t>
      </w:r>
      <w:proofErr w:type="spellStart"/>
      <w:r w:rsidRPr="00916A40">
        <w:t>միայն</w:t>
      </w:r>
      <w:proofErr w:type="spellEnd"/>
      <w:r w:rsidRPr="00916A40">
        <w:t xml:space="preserve"> </w:t>
      </w:r>
      <w:proofErr w:type="spellStart"/>
      <w:r w:rsidRPr="00916A40">
        <w:t>սեփականատիրոջ</w:t>
      </w:r>
      <w:proofErr w:type="spellEnd"/>
      <w:r w:rsidRPr="00916A40">
        <w:t xml:space="preserve"> </w:t>
      </w:r>
      <w:proofErr w:type="spellStart"/>
      <w:r w:rsidRPr="00916A40">
        <w:t>հայտի</w:t>
      </w:r>
      <w:proofErr w:type="spellEnd"/>
      <w:r w:rsidRPr="00916A40">
        <w:t xml:space="preserve"> </w:t>
      </w:r>
      <w:proofErr w:type="spellStart"/>
      <w:r w:rsidRPr="00916A40">
        <w:t>համաձայն</w:t>
      </w:r>
      <w:proofErr w:type="spellEnd"/>
      <w:r w:rsidRPr="00916A40">
        <w:t xml:space="preserve"> </w:t>
      </w:r>
      <w:proofErr w:type="spellStart"/>
      <w:r w:rsidRPr="00916A40">
        <w:t>համայնքի</w:t>
      </w:r>
      <w:proofErr w:type="spellEnd"/>
      <w:r w:rsidRPr="00916A40">
        <w:t xml:space="preserve"> </w:t>
      </w:r>
      <w:proofErr w:type="spellStart"/>
      <w:r w:rsidRPr="00916A40">
        <w:t>ավագանու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t xml:space="preserve"> </w:t>
      </w:r>
      <w:proofErr w:type="spellStart"/>
      <w:r>
        <w:t>փոխելու</w:t>
      </w:r>
      <w:proofErr w:type="spellEnd"/>
      <w:r>
        <w:t xml:space="preserve"> </w:t>
      </w:r>
      <w:r w:rsidRPr="00916A40">
        <w:t xml:space="preserve">և </w:t>
      </w:r>
      <w:proofErr w:type="spellStart"/>
      <w:r w:rsidRPr="00916A40">
        <w:t>համայնքի</w:t>
      </w:r>
      <w:proofErr w:type="spellEnd"/>
      <w:r w:rsidRPr="00916A40">
        <w:t xml:space="preserve"> </w:t>
      </w:r>
      <w:proofErr w:type="spellStart"/>
      <w:r w:rsidRPr="00916A40">
        <w:t>ղեկավարի</w:t>
      </w:r>
      <w:proofErr w:type="spellEnd"/>
      <w:r w:rsidRPr="00916A40">
        <w:t xml:space="preserve"> </w:t>
      </w:r>
      <w:proofErr w:type="spellStart"/>
      <w:r w:rsidRPr="00916A40">
        <w:t>կողմից</w:t>
      </w:r>
      <w:proofErr w:type="spellEnd"/>
      <w:r w:rsidRPr="00916A40">
        <w:t xml:space="preserve"> </w:t>
      </w:r>
      <w:proofErr w:type="spellStart"/>
      <w:r w:rsidRPr="00916A40">
        <w:t>տվյալ</w:t>
      </w:r>
      <w:proofErr w:type="spellEnd"/>
      <w:r w:rsidRPr="00916A40">
        <w:t xml:space="preserve"> </w:t>
      </w:r>
      <w:proofErr w:type="spellStart"/>
      <w:r w:rsidRPr="00916A40">
        <w:t>հողամասի</w:t>
      </w:r>
      <w:proofErr w:type="spellEnd"/>
      <w:r w:rsidRPr="00916A40">
        <w:t xml:space="preserve"> </w:t>
      </w:r>
      <w:proofErr w:type="spellStart"/>
      <w:r w:rsidRPr="00916A40">
        <w:t>ճարտարապետահատակագծային</w:t>
      </w:r>
      <w:proofErr w:type="spellEnd"/>
      <w:r w:rsidRPr="00916A40">
        <w:t xml:space="preserve"> </w:t>
      </w:r>
      <w:proofErr w:type="spellStart"/>
      <w:r w:rsidRPr="00916A40">
        <w:t>առաջադրանքը</w:t>
      </w:r>
      <w:proofErr w:type="spellEnd"/>
      <w:r w:rsidRPr="00916A40">
        <w:t xml:space="preserve"> </w:t>
      </w:r>
      <w:proofErr w:type="spellStart"/>
      <w:r w:rsidRPr="00916A40">
        <w:t>տրամադրելու</w:t>
      </w:r>
      <w:proofErr w:type="spellEnd"/>
      <w:r w:rsidRPr="00916A40">
        <w:t xml:space="preserve"> </w:t>
      </w:r>
      <w:proofErr w:type="spellStart"/>
      <w:r w:rsidRPr="00916A40">
        <w:t>մասին</w:t>
      </w:r>
      <w:proofErr w:type="spellEnd"/>
      <w:r w:rsidRPr="00916A40">
        <w:t xml:space="preserve"> </w:t>
      </w:r>
      <w:proofErr w:type="spellStart"/>
      <w:r w:rsidRPr="00916A40">
        <w:t>սահմանված</w:t>
      </w:r>
      <w:proofErr w:type="spellEnd"/>
      <w:r w:rsidRPr="00916A40">
        <w:t xml:space="preserve"> </w:t>
      </w:r>
      <w:proofErr w:type="spellStart"/>
      <w:r w:rsidRPr="00916A40">
        <w:t>կարգով</w:t>
      </w:r>
      <w:proofErr w:type="spellEnd"/>
      <w:r w:rsidRPr="00916A40">
        <w:t xml:space="preserve"> </w:t>
      </w:r>
      <w:proofErr w:type="spellStart"/>
      <w:r w:rsidRPr="00916A40">
        <w:t>կայացված</w:t>
      </w:r>
      <w:proofErr w:type="spellEnd"/>
      <w:r w:rsidRPr="00916A40">
        <w:t xml:space="preserve"> </w:t>
      </w:r>
      <w:proofErr w:type="spellStart"/>
      <w:r w:rsidRPr="00916A40">
        <w:t>որոշումներն</w:t>
      </w:r>
      <w:proofErr w:type="spellEnd"/>
      <w:r w:rsidRPr="00916A40">
        <w:t xml:space="preserve"> </w:t>
      </w:r>
      <w:proofErr w:type="spellStart"/>
      <w:r w:rsidRPr="00916A40">
        <w:t>ուժի</w:t>
      </w:r>
      <w:proofErr w:type="spellEnd"/>
      <w:r w:rsidRPr="00916A40">
        <w:t xml:space="preserve"> </w:t>
      </w:r>
      <w:proofErr w:type="spellStart"/>
      <w:r w:rsidRPr="00916A40">
        <w:t>մեջ</w:t>
      </w:r>
      <w:proofErr w:type="spellEnd"/>
      <w:r w:rsidRPr="00916A40">
        <w:t xml:space="preserve"> </w:t>
      </w:r>
      <w:proofErr w:type="spellStart"/>
      <w:r w:rsidRPr="00916A40">
        <w:t>մտնելուց</w:t>
      </w:r>
      <w:proofErr w:type="spellEnd"/>
      <w:r w:rsidRPr="00916A40">
        <w:t xml:space="preserve"> և </w:t>
      </w:r>
      <w:proofErr w:type="spellStart"/>
      <w:r w:rsidRPr="00916A40">
        <w:t>հողամասի</w:t>
      </w:r>
      <w:proofErr w:type="spellEnd"/>
      <w:r w:rsidRPr="00916A40">
        <w:t xml:space="preserve"> </w:t>
      </w:r>
      <w:proofErr w:type="spellStart"/>
      <w:r w:rsidRPr="00916A40">
        <w:t>նկատմամբ</w:t>
      </w:r>
      <w:proofErr w:type="spellEnd"/>
      <w:r w:rsidRPr="00916A40">
        <w:t xml:space="preserve"> </w:t>
      </w:r>
      <w:proofErr w:type="spellStart"/>
      <w:r w:rsidRPr="00916A40">
        <w:t>փոխված</w:t>
      </w:r>
      <w:proofErr w:type="spellEnd"/>
      <w:r w:rsidRPr="00916A40">
        <w:t xml:space="preserve"> </w:t>
      </w:r>
      <w:proofErr w:type="spellStart"/>
      <w:r w:rsidRPr="00916A40">
        <w:t>նպատակային</w:t>
      </w:r>
      <w:proofErr w:type="spellEnd"/>
      <w:r w:rsidRPr="00916A40">
        <w:t xml:space="preserve"> </w:t>
      </w:r>
      <w:proofErr w:type="spellStart"/>
      <w:r w:rsidRPr="00916A40">
        <w:t>նշանակությամբ</w:t>
      </w:r>
      <w:proofErr w:type="spellEnd"/>
      <w:r w:rsidRPr="00916A40">
        <w:t xml:space="preserve"> </w:t>
      </w:r>
      <w:proofErr w:type="spellStart"/>
      <w:r w:rsidRPr="00916A40">
        <w:t>իրավունքները</w:t>
      </w:r>
      <w:proofErr w:type="spellEnd"/>
      <w:r w:rsidRPr="00916A40">
        <w:t xml:space="preserve"> </w:t>
      </w:r>
      <w:proofErr w:type="spellStart"/>
      <w:r w:rsidRPr="00916A40">
        <w:t>պետական</w:t>
      </w:r>
      <w:proofErr w:type="spellEnd"/>
      <w:r w:rsidRPr="00916A40">
        <w:t xml:space="preserve"> </w:t>
      </w:r>
      <w:proofErr w:type="spellStart"/>
      <w:r w:rsidRPr="00916A40">
        <w:t>գրանցում</w:t>
      </w:r>
      <w:proofErr w:type="spellEnd"/>
      <w:r w:rsidRPr="00916A40">
        <w:t xml:space="preserve"> </w:t>
      </w:r>
      <w:proofErr w:type="spellStart"/>
      <w:r w:rsidRPr="00916A40">
        <w:t>ստանալուց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, </w:t>
      </w:r>
      <w:proofErr w:type="spellStart"/>
      <w:r>
        <w:t>որն</w:t>
      </w:r>
      <w:proofErr w:type="spellEnd"/>
      <w:r>
        <w:t xml:space="preserve"> </w:t>
      </w:r>
      <w:proofErr w:type="spellStart"/>
      <w:r>
        <w:t>արտացոլվում</w:t>
      </w:r>
      <w:proofErr w:type="spellEnd"/>
      <w:r>
        <w:t xml:space="preserve"> է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ֆոնդի</w:t>
      </w:r>
      <w:proofErr w:type="spellEnd"/>
      <w:r>
        <w:t xml:space="preserve"> </w:t>
      </w:r>
      <w:proofErr w:type="spellStart"/>
      <w:r>
        <w:t>ընթացիկ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տվյալներում</w:t>
      </w:r>
      <w:proofErr w:type="spellEnd"/>
      <w:r>
        <w:t xml:space="preserve"> և </w:t>
      </w:r>
      <w:proofErr w:type="spellStart"/>
      <w:r>
        <w:t>ամենամյա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հաշվեկշիռներում</w:t>
      </w:r>
      <w:proofErr w:type="spellEnd"/>
      <w:r>
        <w:t>:</w:t>
      </w:r>
    </w:p>
    <w:p w:rsidR="0000510C" w:rsidRPr="0000510C" w:rsidRDefault="0000510C" w:rsidP="0000510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(7-րդ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հոդվածը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լրաց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01.03.11 ՀՕ-61-Ն,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փոփ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խմբ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 23.06.11 ՀՕ-228-Ն,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լրաց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փոփ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խմբ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03.10.13 ՀՕ-109-Ն, </w:t>
      </w:r>
      <w:proofErr w:type="spellStart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խմբ</w:t>
      </w:r>
      <w:proofErr w:type="spellEnd"/>
      <w:r w:rsidRPr="00005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18.06.20 ՀՕ-330-Ն)</w:t>
      </w:r>
    </w:p>
    <w:p w:rsidR="00916A40" w:rsidRDefault="00916A40" w:rsidP="00916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9.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Սույն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հոդվածի</w:t>
      </w:r>
      <w:proofErr w:type="spellEnd"/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8-րդ </w:t>
      </w:r>
      <w:proofErr w:type="spellStart"/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մասի</w:t>
      </w:r>
      <w:proofErr w:type="spellEnd"/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1-ին և 1.1-ին </w:t>
      </w:r>
      <w:proofErr w:type="spellStart"/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կետերով</w:t>
      </w:r>
      <w:proofErr w:type="spellEnd"/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նախատեսված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դեպքերում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հողամասի</w:t>
      </w:r>
      <w:proofErr w:type="spellEnd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նկատմամբ</w:t>
      </w:r>
      <w:proofErr w:type="spellEnd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փոփոխվա</w:t>
      </w:r>
      <w:r w:rsidR="00BC114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ծ</w:t>
      </w:r>
      <w:proofErr w:type="spellEnd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նպատակային</w:t>
      </w:r>
      <w:proofErr w:type="spellEnd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նշանակությաբ</w:t>
      </w:r>
      <w:proofErr w:type="spellEnd"/>
      <w:r w:rsid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իրավունքների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պետական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գրանցումը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մերժվում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է,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եթե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չի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ներկայացնում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</w:t>
      </w:r>
      <w:r w:rsidR="0066799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երի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տվյալ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պահին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գործող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կադաստրային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</w:t>
      </w:r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ների</w:t>
      </w:r>
      <w:proofErr w:type="spellEnd"/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AF2F6D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տարբերության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վճարման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անդորրագիրը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</w:p>
    <w:p w:rsidR="009E3303" w:rsidRDefault="00667994" w:rsidP="006679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10.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Սույն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հոդվածի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8-րդ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մասի</w:t>
      </w:r>
      <w:proofErr w:type="spellEnd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1-ին </w:t>
      </w:r>
      <w:proofErr w:type="spellStart"/>
      <w:r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կետով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սահմանված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դրույթ</w:t>
      </w:r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ներ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ը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վերաբեր</w:t>
      </w:r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ում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են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նաև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կառավարության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սահմանած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կարգով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քաղաքացիներին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կամ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իրավաբանական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անձանց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սեփականության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իրավունքով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պատկանող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հողամասերում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ինքնակամ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կառույցներն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օրինականացնելիս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հողամասերի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նպատ</w:t>
      </w:r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ակային</w:t>
      </w:r>
      <w:proofErr w:type="spellEnd"/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նշանակությունը</w:t>
      </w:r>
      <w:proofErr w:type="spellEnd"/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փոփոխելու</w:t>
      </w:r>
      <w:proofErr w:type="spellEnd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դեպքերում</w:t>
      </w:r>
      <w:proofErr w:type="spellEnd"/>
      <w:r w:rsid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  <w:r w:rsidR="009E3303" w:rsidRPr="009E33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DB7780" w:rsidRDefault="00DB7780" w:rsidP="006679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DB7780" w:rsidRPr="00DB7780" w:rsidTr="00DB7780">
        <w:trPr>
          <w:tblCellSpacing w:w="0" w:type="dxa"/>
        </w:trPr>
        <w:tc>
          <w:tcPr>
            <w:tcW w:w="2025" w:type="dxa"/>
            <w:hideMark/>
          </w:tcPr>
          <w:p w:rsidR="00DB7780" w:rsidRPr="00DB7780" w:rsidRDefault="00DB7780" w:rsidP="00DB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ՀՈԴՎԱԾ 35.</w:t>
            </w:r>
          </w:p>
        </w:tc>
        <w:tc>
          <w:tcPr>
            <w:tcW w:w="0" w:type="auto"/>
            <w:hideMark/>
          </w:tcPr>
          <w:p w:rsidR="00DB7780" w:rsidRPr="00DB7780" w:rsidRDefault="00DB7780" w:rsidP="00DB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Հ</w:t>
            </w:r>
            <w:r w:rsidRPr="00DB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ՈՂԻ ԳՆԱՀԱՏՈՒՄԸ</w:t>
            </w:r>
          </w:p>
        </w:tc>
      </w:tr>
    </w:tbl>
    <w:p w:rsidR="00DB7780" w:rsidRPr="00DB7780" w:rsidRDefault="00DB7780" w:rsidP="00DB7780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B77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7780" w:rsidRPr="00DB7780" w:rsidRDefault="00DB7780" w:rsidP="00DB7780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գնահատումը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դրա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կադաստրային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գնի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արժեքի</w:t>
      </w:r>
      <w:proofErr w:type="spellEnd"/>
      <w:r w:rsidRP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որոշումն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է`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բերրիության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ֆիզիկական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ու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որակական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այլ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հատկանիշների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բնական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տնտեսական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պայմանների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հողամասերի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շրջանացմանը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գոտիականությանը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նպատակային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նշանակությանը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համապատասխան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780" w:rsidRPr="00DB7780" w:rsidRDefault="00DB7780" w:rsidP="00DB7780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գնահատելիս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օգտագործվում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են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մոնիթորինգի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անշարժ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գույքի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պետական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միասնական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կադաստրի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վիճակի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վերաբերյալ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այլ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հետազոտությունների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դիտարկումների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տվյալները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780" w:rsidRPr="00DB7780" w:rsidRDefault="00DB7780" w:rsidP="00DB7780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գնահատումն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իրականացվում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է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նկատմամբ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տարբեր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գործառույթների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իրականացման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նպատակով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կադաստրային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և (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կամ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շուկայական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գներով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780" w:rsidRPr="00DB7780" w:rsidRDefault="00DB7780" w:rsidP="00DB7780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Հողամասերի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կադաստրային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գների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արժեքների</w:t>
      </w:r>
      <w:proofErr w:type="spellEnd"/>
      <w:r w:rsidRP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տվյալները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կիրառվում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են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հարկը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վարձավճարները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սահմանելիս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նկատմամբ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այլ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գործառույթներ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իրականացնելիս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780" w:rsidRPr="00DB7780" w:rsidRDefault="00DB7780" w:rsidP="00DB7780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Հողերի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գնահատումն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իրականացվում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է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օրենքների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նորմատիվ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իրավական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ակտերի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հիման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780">
        <w:rPr>
          <w:rFonts w:ascii="Times New Roman" w:eastAsia="Times New Roman" w:hAnsi="Times New Roman" w:cs="Times New Roman"/>
          <w:sz w:val="24"/>
          <w:szCs w:val="24"/>
        </w:rPr>
        <w:t>վրա</w:t>
      </w:r>
      <w:proofErr w:type="spellEnd"/>
      <w:r w:rsidRPr="00DB7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780" w:rsidRPr="009E3303" w:rsidRDefault="00DB7780" w:rsidP="006679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3303" w:rsidRDefault="009E33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B539B9" w:rsidRPr="00B539B9" w:rsidTr="00B539B9">
        <w:trPr>
          <w:tblCellSpacing w:w="0" w:type="dxa"/>
        </w:trPr>
        <w:tc>
          <w:tcPr>
            <w:tcW w:w="2025" w:type="dxa"/>
            <w:hideMark/>
          </w:tcPr>
          <w:p w:rsidR="00B539B9" w:rsidRPr="00B539B9" w:rsidRDefault="00B539B9" w:rsidP="00B5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ՀՈԴՎԱԾ 66.</w:t>
            </w:r>
          </w:p>
        </w:tc>
        <w:tc>
          <w:tcPr>
            <w:tcW w:w="0" w:type="auto"/>
            <w:hideMark/>
          </w:tcPr>
          <w:p w:rsidR="00B539B9" w:rsidRPr="00B539B9" w:rsidRDefault="00B539B9" w:rsidP="00B5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Պ</w:t>
            </w:r>
            <w:r w:rsidRPr="00B5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ԵՏՈՒԹՅԱՆ և </w:t>
            </w:r>
            <w:proofErr w:type="spellStart"/>
            <w:r w:rsidRPr="00B5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համայնքների</w:t>
            </w:r>
            <w:proofErr w:type="spellEnd"/>
            <w:r w:rsidRPr="00B5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ՍԵՓԱԿԱՆՈՒԹՅՈՒՆ ՀԱՆԴԻՍԱՑՈՂ ՀՈՂԱՄԱՍԵՐԻ ՈՒՂՂԱԿԻ ՎԱՃԱՌՔԸ</w:t>
            </w:r>
          </w:p>
        </w:tc>
      </w:tr>
    </w:tbl>
    <w:p w:rsidR="00B539B9" w:rsidRPr="00B539B9" w:rsidRDefault="00B539B9" w:rsidP="00B539B9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վերնագիրը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լրաց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11.04.05 ՀՕ-84-Ն)</w:t>
      </w:r>
    </w:p>
    <w:p w:rsidR="00B539B9" w:rsidRPr="00B539B9" w:rsidRDefault="00B539B9" w:rsidP="00B539B9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B539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39B9" w:rsidRPr="00B539B9" w:rsidRDefault="00B539B9" w:rsidP="000A17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Հողամասերի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ուղղակի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վաճառքի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գինը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բացառությամբ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սույն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օրենսգրքի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64-րդ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հոդվածի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3-րդ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մասով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սույն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հոդվածի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1-ին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մասի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11-րդ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կետով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սահմանված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դեպքերի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սահմանվում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է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տվյալ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հողամասի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կադաստրային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գնի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չափով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իսկ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բնակելի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հասարակական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արտադրական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շենքերի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շինությունների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կառուցման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սպասարկման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համար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՝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սահմանված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կարգով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հատկացված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սակայն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դեռևս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չկառուցապատված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հողամասերի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համար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ոչ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պակաս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քան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տվյալ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պահին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գործող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կադաստրային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գինը</w:t>
      </w:r>
      <w:proofErr w:type="spellEnd"/>
      <w:r w:rsid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780" w:rsidRP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</w:t>
      </w:r>
      <w:proofErr w:type="spellStart"/>
      <w:r w:rsid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արժեքը</w:t>
      </w:r>
      <w:proofErr w:type="spellEnd"/>
      <w:r w:rsidR="00DB7780" w:rsidRP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  <w:r w:rsidRPr="00B53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9B9" w:rsidRPr="00B539B9" w:rsidRDefault="00B539B9" w:rsidP="000A17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lastRenderedPageBreak/>
        <w:t>Հողերի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կադաստրային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գները</w:t>
      </w:r>
      <w:proofErr w:type="spellEnd"/>
      <w:r w:rsidR="00DB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780" w:rsidRP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</w:t>
      </w:r>
      <w:proofErr w:type="spellStart"/>
      <w:r w:rsid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արժեքները</w:t>
      </w:r>
      <w:proofErr w:type="spellEnd"/>
      <w:r w:rsidR="00DB7780" w:rsidRPr="00DB77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ըստ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նպատակային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նշանակության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յուրաքանչյուր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տարի</w:t>
      </w:r>
      <w:proofErr w:type="spellEnd"/>
      <w:r w:rsidRPr="00B539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03E41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հաջորդ</w:t>
      </w:r>
      <w:proofErr w:type="spellEnd"/>
      <w:r w:rsidR="00132135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E03E41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տարվա</w:t>
      </w:r>
      <w:proofErr w:type="spellEnd"/>
      <w:r w:rsidR="00E03E41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132135" w:rsidRPr="00AF2F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համար</w:t>
      </w:r>
      <w:proofErr w:type="spellEnd"/>
      <w:r w:rsidR="00132135" w:rsidRPr="00AF2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հաստատում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 xml:space="preserve"> է </w:t>
      </w:r>
      <w:proofErr w:type="spellStart"/>
      <w:r w:rsidRPr="00B539B9">
        <w:rPr>
          <w:rFonts w:ascii="Times New Roman" w:eastAsia="Times New Roman" w:hAnsi="Times New Roman" w:cs="Times New Roman"/>
          <w:sz w:val="24"/>
          <w:szCs w:val="24"/>
        </w:rPr>
        <w:t>կառավարությունը</w:t>
      </w:r>
      <w:proofErr w:type="spellEnd"/>
      <w:r w:rsidRPr="00B53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9B9" w:rsidRPr="00B539B9" w:rsidRDefault="00B539B9" w:rsidP="00B539B9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(66-րդ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հոդվածը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լրաց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11.04.05 ՀՕ-84-Ն, 13.06.06 ՀՕ-140-Ն, 21.12.10 ՀՕ-5-Ն,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լրաց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փոփ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23.06.11 ՀՕ-245-Ն,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փոփ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08.02.12 ՀՕ-13-Ն, 27.02.12 ՀՕ-27-Ն,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փոփ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լրաց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11.12.13 ՀՕ-126-Ն,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խմբ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24.10.18 ՀՕ-409-Ն, </w:t>
      </w:r>
      <w:proofErr w:type="spellStart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լրաց</w:t>
      </w:r>
      <w:proofErr w:type="spellEnd"/>
      <w:r w:rsidRPr="00B53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28.06.19 ՀՕ-114-Ն)</w:t>
      </w:r>
    </w:p>
    <w:p w:rsidR="00B539B9" w:rsidRDefault="00B539B9"/>
    <w:p w:rsidR="00D50FCC" w:rsidRDefault="00D50FCC"/>
    <w:p w:rsidR="00D50FCC" w:rsidRDefault="00D50FCC" w:rsidP="00D50FCC">
      <w:pPr>
        <w:spacing w:after="0" w:line="240" w:lineRule="auto"/>
        <w:ind w:firstLine="270"/>
        <w:jc w:val="both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 w:rsidRPr="009A05CE">
        <w:rPr>
          <w:rFonts w:ascii="GHEA Mariam" w:eastAsia="Times New Roman" w:hAnsi="GHEA Mariam" w:cs="Times New Roman"/>
          <w:b/>
          <w:bCs/>
          <w:sz w:val="24"/>
          <w:szCs w:val="24"/>
        </w:rPr>
        <w:t>Հոդված</w:t>
      </w:r>
      <w:proofErr w:type="spellEnd"/>
      <w:r w:rsidRPr="009A05CE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5A2BB7">
        <w:rPr>
          <w:rFonts w:ascii="GHEA Mariam" w:eastAsia="Times New Roman" w:hAnsi="GHEA Mariam" w:cs="Times New Roman"/>
          <w:b/>
          <w:bCs/>
          <w:sz w:val="24"/>
          <w:szCs w:val="24"/>
        </w:rPr>
        <w:t>4</w:t>
      </w:r>
      <w:r w:rsidRPr="009A05CE">
        <w:rPr>
          <w:rFonts w:ascii="GHEA Mariam" w:eastAsia="Times New Roman" w:hAnsi="GHEA Mariam" w:cs="Times New Roman"/>
          <w:b/>
          <w:sz w:val="24"/>
          <w:szCs w:val="24"/>
        </w:rPr>
        <w:t>.</w:t>
      </w:r>
      <w:r w:rsidRPr="009A05CE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օրենքն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ուժի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մտնում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պաշտոնական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հրապարակման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օրվան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հաջորդող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տասներորդ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օրը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>:</w:t>
      </w:r>
    </w:p>
    <w:p w:rsidR="00D50FCC" w:rsidRDefault="00D50FCC" w:rsidP="00D50FCC">
      <w:pPr>
        <w:spacing w:after="0" w:line="240" w:lineRule="auto"/>
        <w:ind w:firstLine="270"/>
        <w:jc w:val="both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 w:rsidRPr="00DB7780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Pr="00DB778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B7780"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 w:rsidRPr="00DB7780">
        <w:rPr>
          <w:rFonts w:ascii="GHEA Mariam" w:eastAsia="Times New Roman" w:hAnsi="GHEA Mariam" w:cs="Times New Roman"/>
          <w:sz w:val="24"/>
          <w:szCs w:val="24"/>
        </w:rPr>
        <w:t xml:space="preserve">`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արժեք</w:t>
      </w:r>
      <w:r>
        <w:rPr>
          <w:rFonts w:ascii="GHEA Mariam" w:eastAsia="Times New Roman" w:hAnsi="GHEA Mariam" w:cs="Times New Roman"/>
          <w:sz w:val="24"/>
          <w:szCs w:val="24"/>
        </w:rPr>
        <w:t>ների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տարբերությ</w:t>
      </w:r>
      <w:r>
        <w:rPr>
          <w:rFonts w:ascii="GHEA Mariam" w:eastAsia="Times New Roman" w:hAnsi="GHEA Mariam" w:cs="Times New Roman"/>
          <w:sz w:val="24"/>
          <w:szCs w:val="24"/>
        </w:rPr>
        <w:t>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վճարման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B7780">
        <w:rPr>
          <w:rFonts w:ascii="GHEA Mariam" w:eastAsia="Times New Roman" w:hAnsi="GHEA Mariam" w:cs="Times New Roman"/>
          <w:sz w:val="24"/>
          <w:szCs w:val="24"/>
        </w:rPr>
        <w:t>վերաբերյալ</w:t>
      </w:r>
      <w:proofErr w:type="spellEnd"/>
      <w:r w:rsidRPr="00DB778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DB7780">
        <w:rPr>
          <w:rFonts w:ascii="GHEA Mariam" w:eastAsia="Times New Roman" w:hAnsi="GHEA Mariam" w:cs="Times New Roman"/>
          <w:sz w:val="24"/>
          <w:szCs w:val="24"/>
        </w:rPr>
        <w:t>դրույթները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տարածվում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նաև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մինչև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օրենքն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ուժի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մտնելը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ծագած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հարաբերությունների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վրա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53350">
        <w:rPr>
          <w:rFonts w:ascii="GHEA Mariam" w:eastAsia="Times New Roman" w:hAnsi="GHEA Mariam" w:cs="Times New Roman"/>
          <w:sz w:val="24"/>
          <w:szCs w:val="24"/>
        </w:rPr>
        <w:t>եթե</w:t>
      </w:r>
      <w:proofErr w:type="spellEnd"/>
      <w:r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քաղաքացիների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իրավաբանական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անձանց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սեփականությունը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հանդիսացող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հողամասերի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սեփականատիրոջ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նախաձեռնությամբ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ջերմոցային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անասնապահական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թռչնաբուծական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պտուղ-բանջարեղենի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սառնարանային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պահպանության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գյուղատնտեսական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մթերք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վերամշակող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ձկնաբուծական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արհեստական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լճակների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փոփոխելուց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փոխված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նշանակությամբ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իրավունքները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պետական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գրանցում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ստանալուց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մինչև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սուն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ուժի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մտնելը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սահմանված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կարգով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չի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փոփոխվել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այդ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դրա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գործառնական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Pr="00AB332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շինությունների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կառուցման</w:t>
      </w:r>
      <w:proofErr w:type="spellEnd"/>
      <w:r w:rsidRPr="005A2BB7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Pr="005A2BB7">
        <w:rPr>
          <w:rFonts w:ascii="GHEA Mariam" w:eastAsia="Times New Roman" w:hAnsi="GHEA Mariam" w:cs="Times New Roman"/>
          <w:sz w:val="24"/>
          <w:szCs w:val="24"/>
        </w:rPr>
        <w:t>սպասարկման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>:</w:t>
      </w:r>
    </w:p>
    <w:p w:rsidR="00D50FCC" w:rsidRDefault="00D50FCC"/>
    <w:sectPr w:rsidR="00D50FCC" w:rsidSect="00D50FCC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0C"/>
    <w:rsid w:val="0000510C"/>
    <w:rsid w:val="000A17B9"/>
    <w:rsid w:val="000C2F89"/>
    <w:rsid w:val="0010704B"/>
    <w:rsid w:val="00132135"/>
    <w:rsid w:val="002940FB"/>
    <w:rsid w:val="003E2D93"/>
    <w:rsid w:val="00667994"/>
    <w:rsid w:val="008166D2"/>
    <w:rsid w:val="00846078"/>
    <w:rsid w:val="0089194A"/>
    <w:rsid w:val="008C056D"/>
    <w:rsid w:val="00916A40"/>
    <w:rsid w:val="009C6A1E"/>
    <w:rsid w:val="009E3303"/>
    <w:rsid w:val="00A15456"/>
    <w:rsid w:val="00A3048C"/>
    <w:rsid w:val="00AF2F6D"/>
    <w:rsid w:val="00B539B9"/>
    <w:rsid w:val="00B82CE1"/>
    <w:rsid w:val="00BC1142"/>
    <w:rsid w:val="00BD0C80"/>
    <w:rsid w:val="00C47575"/>
    <w:rsid w:val="00CD2576"/>
    <w:rsid w:val="00D27684"/>
    <w:rsid w:val="00D3715C"/>
    <w:rsid w:val="00D44244"/>
    <w:rsid w:val="00D50FCC"/>
    <w:rsid w:val="00D510DC"/>
    <w:rsid w:val="00D54CB8"/>
    <w:rsid w:val="00DB7780"/>
    <w:rsid w:val="00DF50E5"/>
    <w:rsid w:val="00E03E41"/>
    <w:rsid w:val="00E11011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868A"/>
  <w15:chartTrackingRefBased/>
  <w15:docId w15:val="{64185FE6-228B-4A0C-96E0-98694F7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51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510C"/>
    <w:rPr>
      <w:i/>
      <w:iCs/>
    </w:rPr>
  </w:style>
  <w:style w:type="paragraph" w:styleId="ListParagraph">
    <w:name w:val="List Paragraph"/>
    <w:basedOn w:val="Normal"/>
    <w:uiPriority w:val="34"/>
    <w:qFormat/>
    <w:rsid w:val="0000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Grancum</dc:creator>
  <cp:keywords/>
  <dc:description/>
  <cp:lastModifiedBy>user</cp:lastModifiedBy>
  <cp:revision>13</cp:revision>
  <cp:lastPrinted>2020-07-22T14:50:00Z</cp:lastPrinted>
  <dcterms:created xsi:type="dcterms:W3CDTF">2020-07-18T06:44:00Z</dcterms:created>
  <dcterms:modified xsi:type="dcterms:W3CDTF">2020-07-31T12:27:00Z</dcterms:modified>
</cp:coreProperties>
</file>