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81C" w:rsidRPr="00060C28" w:rsidRDefault="00950E9F" w:rsidP="00EF0ACF">
      <w:pPr>
        <w:pStyle w:val="mechtex"/>
        <w:ind w:left="5760"/>
        <w:jc w:val="left"/>
        <w:rPr>
          <w:rFonts w:ascii="GHEA Grapalat" w:hAnsi="GHEA Grapalat"/>
          <w:spacing w:val="-8"/>
          <w:sz w:val="24"/>
          <w:szCs w:val="24"/>
        </w:rPr>
      </w:pPr>
      <w:bookmarkStart w:id="0" w:name="_GoBack"/>
      <w:bookmarkEnd w:id="0"/>
      <w:r w:rsidRPr="00060C28">
        <w:rPr>
          <w:rFonts w:ascii="GHEA Grapalat" w:hAnsi="GHEA Grapalat"/>
          <w:spacing w:val="-8"/>
          <w:sz w:val="24"/>
          <w:szCs w:val="24"/>
        </w:rPr>
        <w:t xml:space="preserve">                    </w:t>
      </w:r>
      <w:r w:rsidR="002D181C" w:rsidRPr="00060C28">
        <w:rPr>
          <w:rFonts w:ascii="GHEA Grapalat" w:hAnsi="GHEA Grapalat"/>
          <w:spacing w:val="-8"/>
          <w:sz w:val="24"/>
          <w:szCs w:val="24"/>
        </w:rPr>
        <w:t xml:space="preserve">   Հավելված N 1</w:t>
      </w:r>
    </w:p>
    <w:p w:rsidR="002D181C" w:rsidRPr="00060C28" w:rsidRDefault="00950E9F" w:rsidP="00EA01C1">
      <w:pPr>
        <w:pStyle w:val="mechtex"/>
        <w:ind w:left="3600" w:firstLine="720"/>
        <w:jc w:val="right"/>
        <w:rPr>
          <w:rFonts w:ascii="GHEA Grapalat" w:hAnsi="GHEA Grapalat"/>
          <w:spacing w:val="-6"/>
          <w:sz w:val="24"/>
          <w:szCs w:val="24"/>
        </w:rPr>
      </w:pPr>
      <w:r w:rsidRPr="00060C28">
        <w:rPr>
          <w:rFonts w:ascii="GHEA Grapalat" w:hAnsi="GHEA Grapalat"/>
          <w:spacing w:val="-6"/>
          <w:sz w:val="24"/>
          <w:szCs w:val="24"/>
        </w:rPr>
        <w:t xml:space="preserve">       </w:t>
      </w:r>
      <w:r w:rsidRPr="00060C28">
        <w:rPr>
          <w:rFonts w:ascii="GHEA Grapalat" w:hAnsi="GHEA Grapalat"/>
          <w:spacing w:val="-6"/>
          <w:sz w:val="24"/>
          <w:szCs w:val="24"/>
        </w:rPr>
        <w:tab/>
        <w:t xml:space="preserve">     </w:t>
      </w:r>
      <w:r w:rsidR="002D181C" w:rsidRPr="00060C28">
        <w:rPr>
          <w:rFonts w:ascii="GHEA Grapalat" w:hAnsi="GHEA Grapalat"/>
          <w:spacing w:val="-6"/>
          <w:sz w:val="24"/>
          <w:szCs w:val="24"/>
        </w:rPr>
        <w:t xml:space="preserve">    ՀՀ կառավարության 20</w:t>
      </w:r>
      <w:r w:rsidRPr="00060C28">
        <w:rPr>
          <w:rFonts w:ascii="GHEA Grapalat" w:hAnsi="GHEA Grapalat"/>
          <w:spacing w:val="-6"/>
          <w:sz w:val="24"/>
          <w:szCs w:val="24"/>
        </w:rPr>
        <w:t xml:space="preserve">20 </w:t>
      </w:r>
      <w:r w:rsidR="002D181C" w:rsidRPr="00060C28">
        <w:rPr>
          <w:rFonts w:ascii="GHEA Grapalat" w:hAnsi="GHEA Grapalat"/>
          <w:spacing w:val="-6"/>
          <w:sz w:val="24"/>
          <w:szCs w:val="24"/>
        </w:rPr>
        <w:t>թվականի</w:t>
      </w:r>
    </w:p>
    <w:p w:rsidR="0045194A" w:rsidRPr="00060C28" w:rsidRDefault="002D181C" w:rsidP="00EA01C1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Pr="00060C28">
        <w:rPr>
          <w:rFonts w:ascii="GHEA Grapalat" w:hAnsi="GHEA Grapalat"/>
          <w:spacing w:val="-2"/>
          <w:sz w:val="24"/>
          <w:szCs w:val="24"/>
        </w:rPr>
        <w:tab/>
      </w:r>
      <w:r w:rsidR="00950E9F" w:rsidRPr="00060C28">
        <w:rPr>
          <w:rFonts w:ascii="GHEA Grapalat" w:hAnsi="GHEA Grapalat"/>
          <w:spacing w:val="-2"/>
          <w:sz w:val="24"/>
          <w:szCs w:val="24"/>
        </w:rPr>
        <w:t xml:space="preserve">--------------   --- </w:t>
      </w:r>
      <w:r w:rsidRPr="00060C28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Pr="00060C28">
        <w:rPr>
          <w:rFonts w:ascii="GHEA Grapalat" w:hAnsi="GHEA Grapalat"/>
          <w:spacing w:val="-2"/>
          <w:sz w:val="24"/>
          <w:szCs w:val="24"/>
        </w:rPr>
        <w:t xml:space="preserve">ի N </w:t>
      </w:r>
      <w:r w:rsidR="00950E9F" w:rsidRPr="00060C28">
        <w:rPr>
          <w:rFonts w:ascii="GHEA Grapalat" w:hAnsi="GHEA Grapalat"/>
          <w:spacing w:val="-2"/>
          <w:sz w:val="24"/>
          <w:szCs w:val="24"/>
        </w:rPr>
        <w:t>-----</w:t>
      </w:r>
      <w:r w:rsidRPr="00060C28">
        <w:rPr>
          <w:rFonts w:ascii="GHEA Grapalat" w:hAnsi="GHEA Grapalat"/>
          <w:spacing w:val="-2"/>
          <w:sz w:val="24"/>
          <w:szCs w:val="24"/>
        </w:rPr>
        <w:t xml:space="preserve"> - </w:t>
      </w:r>
      <w:r w:rsidR="00210374" w:rsidRPr="00060C28">
        <w:rPr>
          <w:rFonts w:ascii="GHEA Grapalat" w:hAnsi="GHEA Grapalat"/>
          <w:spacing w:val="-2"/>
          <w:sz w:val="24"/>
          <w:szCs w:val="24"/>
        </w:rPr>
        <w:t>Լ</w:t>
      </w:r>
      <w:r w:rsidRPr="00060C28">
        <w:rPr>
          <w:rFonts w:ascii="GHEA Grapalat" w:hAnsi="GHEA Grapalat"/>
          <w:spacing w:val="-2"/>
          <w:sz w:val="24"/>
          <w:szCs w:val="24"/>
        </w:rPr>
        <w:t xml:space="preserve"> </w:t>
      </w:r>
      <w:r w:rsidR="00266AB5" w:rsidRPr="00060C28">
        <w:rPr>
          <w:rFonts w:ascii="GHEA Grapalat" w:hAnsi="GHEA Grapalat"/>
          <w:spacing w:val="-2"/>
          <w:sz w:val="24"/>
          <w:szCs w:val="24"/>
          <w:lang w:val="hy-AM"/>
        </w:rPr>
        <w:t>ո</w:t>
      </w:r>
      <w:r w:rsidRPr="00060C28">
        <w:rPr>
          <w:rFonts w:ascii="GHEA Grapalat" w:hAnsi="GHEA Grapalat"/>
          <w:spacing w:val="-2"/>
          <w:sz w:val="24"/>
          <w:szCs w:val="24"/>
        </w:rPr>
        <w:t>րոշման</w:t>
      </w:r>
    </w:p>
    <w:p w:rsidR="0045194A" w:rsidRPr="00060C28" w:rsidRDefault="0045194A" w:rsidP="00EF0ACF">
      <w:pPr>
        <w:pStyle w:val="mechtex"/>
        <w:jc w:val="left"/>
        <w:rPr>
          <w:rFonts w:ascii="GHEA Grapalat" w:hAnsi="GHEA Grapalat" w:cs="Arial"/>
          <w:sz w:val="24"/>
          <w:szCs w:val="24"/>
          <w:lang w:val="hy-AM"/>
        </w:rPr>
      </w:pPr>
    </w:p>
    <w:p w:rsidR="0045194A" w:rsidRPr="00060C28" w:rsidRDefault="0045194A" w:rsidP="00EF0ACF">
      <w:pPr>
        <w:pStyle w:val="mechtex"/>
        <w:jc w:val="left"/>
        <w:rPr>
          <w:rFonts w:ascii="GHEA Grapalat" w:hAnsi="GHEA Grapalat" w:cs="Arial"/>
          <w:sz w:val="24"/>
          <w:szCs w:val="24"/>
          <w:lang w:val="hy-AM"/>
        </w:rPr>
      </w:pPr>
    </w:p>
    <w:p w:rsidR="0045194A" w:rsidRPr="00060C28" w:rsidRDefault="0045194A" w:rsidP="00EF0ACF">
      <w:pPr>
        <w:tabs>
          <w:tab w:val="num" w:pos="567"/>
          <w:tab w:val="left" w:pos="720"/>
          <w:tab w:val="left" w:pos="900"/>
        </w:tabs>
        <w:spacing w:after="12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>ՀԱՇՄԱՆԴԱՄՈՒԹՅՈՒՆ ՈՒՆԵՑՈՂ ԱՆՁԱՆՑ</w:t>
      </w:r>
      <w:r w:rsidRPr="00060C2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ՍՈՑԻԱԼԱԿԱՆ</w:t>
      </w:r>
    </w:p>
    <w:p w:rsidR="0045194A" w:rsidRPr="00060C28" w:rsidRDefault="0045194A" w:rsidP="00EF0ACF">
      <w:pPr>
        <w:tabs>
          <w:tab w:val="num" w:pos="567"/>
          <w:tab w:val="left" w:pos="720"/>
          <w:tab w:val="left" w:pos="900"/>
        </w:tabs>
        <w:spacing w:after="120"/>
        <w:jc w:val="center"/>
        <w:rPr>
          <w:rFonts w:ascii="GHEA Grapalat" w:hAnsi="GHEA Grapalat" w:cs="Times Armenia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>ՆԵՐԱՌՄԱՆ 20</w:t>
      </w:r>
      <w:r w:rsidR="00AE5EEC" w:rsidRPr="00060C28">
        <w:rPr>
          <w:rFonts w:ascii="GHEA Grapalat" w:hAnsi="GHEA Grapalat" w:cs="Sylfaen"/>
          <w:sz w:val="24"/>
          <w:szCs w:val="24"/>
          <w:lang w:val="hy-AM"/>
        </w:rPr>
        <w:t>2</w:t>
      </w:r>
      <w:r w:rsidR="00950E9F" w:rsidRPr="00CE7408">
        <w:rPr>
          <w:rFonts w:ascii="GHEA Grapalat" w:hAnsi="GHEA Grapalat" w:cs="Sylfaen"/>
          <w:sz w:val="24"/>
          <w:szCs w:val="24"/>
          <w:lang w:val="hy-AM"/>
        </w:rPr>
        <w:t xml:space="preserve">1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60C2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ՏԱՐԵԿԱՆ</w:t>
      </w:r>
      <w:r w:rsidRPr="00060C2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ԾՐԱԳԻՐ</w:t>
      </w:r>
    </w:p>
    <w:p w:rsidR="0045194A" w:rsidRPr="00060C28" w:rsidRDefault="0045194A" w:rsidP="00EF0ACF">
      <w:pPr>
        <w:tabs>
          <w:tab w:val="left" w:pos="720"/>
          <w:tab w:val="left" w:pos="900"/>
        </w:tabs>
        <w:spacing w:after="120"/>
        <w:jc w:val="center"/>
        <w:rPr>
          <w:rFonts w:ascii="GHEA Grapalat" w:hAnsi="GHEA Grapalat"/>
          <w:sz w:val="24"/>
          <w:szCs w:val="24"/>
          <w:lang w:val="hy-AM"/>
        </w:rPr>
      </w:pPr>
      <w:r w:rsidRPr="00060C28">
        <w:rPr>
          <w:rFonts w:ascii="GHEA Grapalat" w:hAnsi="GHEA Grapalat"/>
          <w:sz w:val="24"/>
          <w:szCs w:val="24"/>
          <w:lang w:val="hy-AM"/>
        </w:rPr>
        <w:t>I. ՆԵՐԱԾՈՒԹՅՈՒՆ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</w:t>
      </w:r>
      <w:r w:rsidR="00D51988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անձանց սոցիալական ներառման 2021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թ. տարեկան ծրագիրը (այսուհետ` Տարեկան ծրագիր) մշակվել է</w:t>
      </w:r>
      <w:r w:rsidR="00D51988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հիմք ընդունելով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«Հայաստանի Հանրապետությունում հաշմանդամների սոցիալական պաշտպանության մասին» Հայաստանի Հանրապետության օրենքի 5.1 հոդված</w:t>
      </w:r>
      <w:r w:rsidR="00D51988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 պահանջները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: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Տարեկան ծրագիրը ընդգրկում է</w:t>
      </w:r>
      <w:r w:rsidR="00AA08D7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AA08D7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2021 թվականի ընթացքում պետական </w:t>
      </w:r>
      <w:r w:rsidR="00AA08D7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կառավարման և տեղական ինքնակառավարման </w:t>
      </w:r>
      <w:r w:rsidR="00AA08D7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մարմինների կողմից իրականացման ենթակա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հաշմանդամություն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անձանց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իրավունքների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խթանման </w:t>
      </w:r>
      <w:r w:rsidR="00577684" w:rsidRPr="00CE7408">
        <w:rPr>
          <w:rFonts w:ascii="GHEA Grapalat" w:hAnsi="GHEA Grapalat" w:cs="Sylfaen"/>
          <w:sz w:val="24"/>
          <w:szCs w:val="24"/>
          <w:lang w:val="hy-AM"/>
        </w:rPr>
        <w:t xml:space="preserve">և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պաշտպանության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ոլորտում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իրականացվող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ամենամյա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միջոցառումներ</w:t>
      </w:r>
      <w:r w:rsidR="00577684" w:rsidRPr="00CE7408">
        <w:rPr>
          <w:rFonts w:ascii="GHEA Grapalat" w:hAnsi="GHEA Grapalat" w:cs="Sylfaen"/>
          <w:sz w:val="24"/>
          <w:szCs w:val="24"/>
          <w:lang w:val="hy-AM"/>
        </w:rPr>
        <w:t>ը</w:t>
      </w:r>
      <w:r w:rsidR="00577684" w:rsidRPr="00060C2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ծրագրեր</w:t>
      </w:r>
      <w:r w:rsidR="00577684" w:rsidRPr="00CE7408">
        <w:rPr>
          <w:rFonts w:ascii="GHEA Grapalat" w:hAnsi="GHEA Grapalat" w:cs="Sylfaen"/>
          <w:sz w:val="24"/>
          <w:szCs w:val="24"/>
          <w:lang w:val="hy-AM"/>
        </w:rPr>
        <w:t>ը</w:t>
      </w:r>
      <w:r w:rsidR="00577684" w:rsidRPr="00CE7408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77684" w:rsidRPr="00060C28">
        <w:rPr>
          <w:rFonts w:ascii="GHEA Grapalat" w:hAnsi="GHEA Grapalat" w:cs="Sylfaen"/>
          <w:sz w:val="24"/>
          <w:szCs w:val="24"/>
          <w:lang w:val="hy-AM"/>
        </w:rPr>
        <w:t>գործողություններ</w:t>
      </w:r>
      <w:r w:rsidR="00577684" w:rsidRPr="00CE7408">
        <w:rPr>
          <w:rFonts w:ascii="GHEA Grapalat" w:hAnsi="GHEA Grapalat" w:cs="Sylfaen"/>
          <w:sz w:val="24"/>
          <w:szCs w:val="24"/>
          <w:lang w:val="hy-AM"/>
        </w:rPr>
        <w:t>ը: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Ծրագիրը կազմ</w:t>
      </w:r>
      <w:r w:rsidR="00FD11AA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>վել է հիմք ընդունելով</w:t>
      </w:r>
      <w:r w:rsidR="00AC1B35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ՄԱԿ-ի 2006թ. «Հաշմանդամություն ունեցող անձանց իրավունքների մասին» կոնվենցիայի /այսուհետ` Կոնվենցիա/ դրույթները, </w:t>
      </w:r>
      <w:r w:rsidRPr="00060C28">
        <w:rPr>
          <w:rFonts w:ascii="GHEA Grapalat" w:eastAsia="Calibri" w:hAnsi="GHEA Grapalat" w:cs="Sylfaen"/>
          <w:sz w:val="24"/>
          <w:szCs w:val="24"/>
          <w:lang w:val="hy-AM"/>
        </w:rPr>
        <w:t>ՄԱԿ-ի հաշմանդամություն ունեցող անձանց իրավունքների հարցերով կոմիտեի 2017թ. մայիսի 8-ի CRPD/C/ARM/CO/1 դիտարկումները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ՀՀ կառավարության 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2017 թվականի հունվարի 12-ի </w:t>
      </w:r>
      <w:r w:rsidRPr="00060C28">
        <w:rPr>
          <w:rFonts w:ascii="GHEA Grapalat" w:hAnsi="GHEA Grapalat" w:cs="Tahoma"/>
          <w:sz w:val="24"/>
          <w:szCs w:val="24"/>
          <w:lang w:val="hy-AM"/>
        </w:rPr>
        <w:t>«Հաշմանդամություն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ունեցող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անձանց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սոցիալական</w:t>
      </w:r>
      <w:r w:rsidRPr="00060C28">
        <w:rPr>
          <w:rFonts w:ascii="GHEA Grapalat" w:hAnsi="GHEA Grapalat" w:cs="Tahoma"/>
          <w:spacing w:val="-4"/>
          <w:sz w:val="24"/>
          <w:szCs w:val="24"/>
          <w:lang w:val="cs-CZ"/>
        </w:rPr>
        <w:t xml:space="preserve"> </w:t>
      </w:r>
      <w:r w:rsidRPr="00060C28"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ներառման </w:t>
      </w:r>
      <w:r w:rsidRPr="00060C28">
        <w:rPr>
          <w:rFonts w:ascii="GHEA Grapalat" w:hAnsi="GHEA Grapalat"/>
          <w:spacing w:val="-4"/>
          <w:sz w:val="24"/>
          <w:szCs w:val="24"/>
          <w:lang w:val="hy-AM"/>
        </w:rPr>
        <w:t xml:space="preserve">2017-2021 </w:t>
      </w:r>
      <w:r w:rsidRPr="00060C28">
        <w:rPr>
          <w:rFonts w:ascii="GHEA Grapalat" w:hAnsi="GHEA Grapalat" w:cs="Tahoma"/>
          <w:spacing w:val="-4"/>
          <w:sz w:val="24"/>
          <w:szCs w:val="24"/>
          <w:lang w:val="hy-AM"/>
        </w:rPr>
        <w:t>թվականների</w:t>
      </w:r>
      <w:r w:rsidRPr="00060C28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pacing w:val="-4"/>
          <w:sz w:val="24"/>
          <w:szCs w:val="24"/>
          <w:lang w:val="hy-AM"/>
        </w:rPr>
        <w:t>համալիր</w:t>
      </w:r>
      <w:r w:rsidRPr="00060C28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pacing w:val="-4"/>
          <w:sz w:val="24"/>
          <w:szCs w:val="24"/>
          <w:lang w:val="hy-AM"/>
        </w:rPr>
        <w:t>ծրագրին</w:t>
      </w:r>
      <w:r w:rsidRPr="00060C28"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pacing w:val="-4"/>
          <w:sz w:val="24"/>
          <w:szCs w:val="24"/>
          <w:lang w:val="hy-AM"/>
        </w:rPr>
        <w:t>և</w:t>
      </w:r>
      <w:r w:rsidRPr="00060C28">
        <w:rPr>
          <w:rFonts w:ascii="GHEA Grapalat" w:hAnsi="GHEA Grapalat" w:cs="Tahoma"/>
          <w:sz w:val="24"/>
          <w:szCs w:val="24"/>
          <w:lang w:val="hy-AM"/>
        </w:rPr>
        <w:t xml:space="preserve"> ծրագրի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իրականացումն ապահովող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միջոցառումների</w:t>
      </w:r>
      <w:r w:rsidRPr="00060C28">
        <w:rPr>
          <w:rFonts w:ascii="GHEA Grapalat" w:hAnsi="GHEA Grapalat"/>
          <w:sz w:val="24"/>
          <w:szCs w:val="24"/>
          <w:lang w:val="cs-CZ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ցանկին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հավանություն</w:t>
      </w:r>
      <w:r w:rsidRPr="00060C28">
        <w:rPr>
          <w:rFonts w:ascii="GHEA Grapalat" w:hAnsi="GHEA Grapalat" w:cs="Arial Armenian"/>
          <w:sz w:val="24"/>
          <w:szCs w:val="24"/>
          <w:lang w:val="cs-CZ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տալու</w:t>
      </w:r>
      <w:r w:rsidRPr="00060C28">
        <w:rPr>
          <w:rFonts w:ascii="GHEA Grapalat" w:hAnsi="GHEA Grapalat" w:cs="Arial Armenian"/>
          <w:sz w:val="24"/>
          <w:szCs w:val="24"/>
          <w:lang w:val="cs-CZ"/>
        </w:rPr>
        <w:t xml:space="preserve"> </w:t>
      </w:r>
      <w:r w:rsidRPr="00060C28">
        <w:rPr>
          <w:rFonts w:ascii="GHEA Grapalat" w:hAnsi="GHEA Grapalat" w:cs="Tahoma"/>
          <w:sz w:val="24"/>
          <w:szCs w:val="24"/>
          <w:lang w:val="hy-AM"/>
        </w:rPr>
        <w:t>մասին»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 N 1 արձանագրային որոշումը,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ինչպես նաև հ</w:t>
      </w:r>
      <w:r w:rsidR="00FD11AA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անրապետական գործադիր մարմինների</w:t>
      </w:r>
      <w:r w:rsidR="00FD11AA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Երևանի քաղաքապետարանի</w:t>
      </w:r>
      <w:r w:rsidR="00FD11AA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Մարդու իավունքների պաշտպանի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կողմից ներկայացված առաջարկությունները:  </w:t>
      </w:r>
    </w:p>
    <w:p w:rsidR="0045194A" w:rsidRPr="00060C28" w:rsidRDefault="0045194A" w:rsidP="00C46EF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45194A" w:rsidRPr="00060C28" w:rsidRDefault="0045194A" w:rsidP="00810446">
      <w:p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II. ՏԱՐԵԿԱՆ ԾՐԱԳՐԻ </w:t>
      </w:r>
      <w:r w:rsidR="00E553F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ՆՊԱՏԱԿԸ ԵՎ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ԽՆԴԻՐՆԵՐԸ</w:t>
      </w:r>
    </w:p>
    <w:p w:rsidR="0045194A" w:rsidRPr="00060C28" w:rsidRDefault="0045194A" w:rsidP="00C46EF6">
      <w:p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45194A" w:rsidRPr="00060C28" w:rsidRDefault="0045194A" w:rsidP="00C46EF6">
      <w:p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Ծրագրի նպատակն է`</w:t>
      </w:r>
    </w:p>
    <w:p w:rsidR="0045194A" w:rsidRPr="00060C28" w:rsidRDefault="00F630BC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Հավասար և մատչելի պայմաններ ապահովել </w:t>
      </w:r>
      <w:r w:rsidR="0045194A" w:rsidRPr="00060C28">
        <w:rPr>
          <w:rFonts w:ascii="GHEA Grapalat" w:hAnsi="GHEA Grapalat" w:cs="Calibri"/>
          <w:sz w:val="24"/>
          <w:szCs w:val="24"/>
          <w:lang w:val="hy-AM"/>
        </w:rPr>
        <w:t>հաշմանդամութ</w:t>
      </w:r>
      <w:r w:rsidRPr="00060C28">
        <w:rPr>
          <w:rFonts w:ascii="GHEA Grapalat" w:hAnsi="GHEA Grapalat" w:cs="Calibri"/>
          <w:sz w:val="24"/>
          <w:szCs w:val="24"/>
          <w:lang w:val="hy-AM"/>
        </w:rPr>
        <w:t>յուն ունեցող անձանց իրավունքներն</w:t>
      </w:r>
      <w:r w:rsidR="0045194A" w:rsidRPr="00060C2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Calibri"/>
          <w:sz w:val="24"/>
          <w:szCs w:val="24"/>
          <w:lang w:val="hy-AM"/>
        </w:rPr>
        <w:t>իրացնելու և հասարակական կյանքին նրանց մասնակցությունը խթանելու համար:</w:t>
      </w:r>
    </w:p>
    <w:p w:rsidR="0045194A" w:rsidRPr="00060C28" w:rsidRDefault="0045194A" w:rsidP="00C46EF6">
      <w:p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Ծրագրի խնդիրներն են`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>հաշմանդամություն ունեցող անձանց իրավունքների իրացումն ապահովող օրենսդրական դաշտի բարելավումը,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Arian AMU"/>
          <w:sz w:val="24"/>
          <w:szCs w:val="24"/>
          <w:lang w:val="hy-AM"/>
        </w:rPr>
        <w:t>հաշմանդամություն ունեցող անձանց համար ներառական կրթության</w:t>
      </w:r>
      <w:r w:rsidR="00E26BF7" w:rsidRPr="00060C28">
        <w:rPr>
          <w:rFonts w:ascii="GHEA Grapalat" w:hAnsi="GHEA Grapalat" w:cs="Arian AMU"/>
          <w:sz w:val="24"/>
          <w:szCs w:val="24"/>
          <w:lang w:val="hy-AM"/>
        </w:rPr>
        <w:t>,</w:t>
      </w:r>
      <w:r w:rsidRPr="00060C28">
        <w:rPr>
          <w:rFonts w:ascii="GHEA Grapalat" w:hAnsi="GHEA Grapalat" w:cs="Arian AMU"/>
          <w:sz w:val="24"/>
          <w:szCs w:val="24"/>
          <w:lang w:val="hy-AM"/>
        </w:rPr>
        <w:t xml:space="preserve"> աշխատանքի ու զբաղվածության պետական երաշխիքների  ապահովումը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,</w:t>
      </w:r>
    </w:p>
    <w:p w:rsidR="009646E0" w:rsidRPr="00060C28" w:rsidRDefault="009646E0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>հաշմանդամություն ունեցող անձանց համար առողջապահական և սոցիալական ծառայությունների մատչելիության ապահովումը,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Arian AMU"/>
          <w:sz w:val="24"/>
          <w:szCs w:val="24"/>
          <w:lang w:val="hy-AM"/>
        </w:rPr>
        <w:t xml:space="preserve">հաշմանդամություն ունեցող անձի իրավունքների իրացման համար անհրաժեշտ պայմանների և կարիքների գնահատումն` ըստ Առողջապահության համաշխարհային կազմակերպության ֆունկցիաների միջազգային դասակարգման </w:t>
      </w:r>
      <w:r w:rsidRPr="00060C28">
        <w:rPr>
          <w:rFonts w:ascii="GHEA Grapalat" w:eastAsia="Calibri" w:hAnsi="GHEA Grapalat" w:cs="Sylfaen"/>
          <w:bCs/>
          <w:sz w:val="24"/>
          <w:szCs w:val="24"/>
          <w:lang w:val="hy-AM" w:eastAsia="en-US"/>
        </w:rPr>
        <w:t xml:space="preserve">/այսուհետ` ԱՀԿ ՖՄԴ/ </w:t>
      </w:r>
      <w:r w:rsidRPr="00060C28">
        <w:rPr>
          <w:rFonts w:ascii="GHEA Grapalat" w:hAnsi="GHEA Grapalat" w:cs="Arian AMU"/>
          <w:sz w:val="24"/>
          <w:szCs w:val="24"/>
          <w:lang w:val="hy-AM"/>
        </w:rPr>
        <w:t xml:space="preserve"> սկզբունքների և մոտեցումների,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 անձանց համար մարզական և մշակութային ծրագրերի մատչելիության ապահովումը,</w:t>
      </w:r>
    </w:p>
    <w:p w:rsidR="0045194A" w:rsidRPr="0069374B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>հաշմանդամություն ունեցող անձանց հարցերով զբաղվող հասարակական կազմա</w:t>
      </w:r>
      <w:r w:rsidR="002D181C" w:rsidRPr="00060C28">
        <w:rPr>
          <w:rFonts w:ascii="GHEA Grapalat" w:hAnsi="GHEA Grapalat" w:cs="Calibri"/>
          <w:sz w:val="24"/>
          <w:szCs w:val="24"/>
          <w:lang w:val="hy-AM"/>
        </w:rPr>
        <w:softHyphen/>
      </w:r>
      <w:r w:rsidRPr="00060C28">
        <w:rPr>
          <w:rFonts w:ascii="GHEA Grapalat" w:hAnsi="GHEA Grapalat" w:cs="Calibri"/>
          <w:sz w:val="24"/>
          <w:szCs w:val="24"/>
          <w:lang w:val="hy-AM"/>
        </w:rPr>
        <w:t>կեր</w:t>
      </w:r>
      <w:r w:rsidR="002D181C" w:rsidRPr="00060C28">
        <w:rPr>
          <w:rFonts w:ascii="GHEA Grapalat" w:hAnsi="GHEA Grapalat" w:cs="Calibri"/>
          <w:sz w:val="24"/>
          <w:szCs w:val="24"/>
          <w:lang w:val="hy-AM"/>
        </w:rPr>
        <w:softHyphen/>
      </w: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պությունների և պետական </w:t>
      </w:r>
      <w:r w:rsidRPr="0069374B">
        <w:rPr>
          <w:rFonts w:ascii="GHEA Grapalat" w:hAnsi="GHEA Grapalat" w:cs="Calibri"/>
          <w:sz w:val="24"/>
          <w:szCs w:val="24"/>
          <w:lang w:val="hy-AM"/>
        </w:rPr>
        <w:t xml:space="preserve">կառույցների միջև համագործակցության արդյունավետության </w:t>
      </w:r>
      <w:r w:rsidRPr="0069374B">
        <w:rPr>
          <w:rFonts w:ascii="GHEA Grapalat" w:hAnsi="GHEA Grapalat" w:cs="Sylfaen"/>
          <w:bCs/>
          <w:sz w:val="24"/>
          <w:szCs w:val="24"/>
          <w:lang w:val="hy-AM" w:eastAsia="en-US"/>
        </w:rPr>
        <w:t>բարձրացումը,</w:t>
      </w:r>
    </w:p>
    <w:p w:rsidR="0045194A" w:rsidRPr="0069374B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69374B">
        <w:rPr>
          <w:rFonts w:ascii="GHEA Grapalat" w:hAnsi="GHEA Grapalat" w:cs="Calibri"/>
          <w:sz w:val="24"/>
          <w:szCs w:val="24"/>
          <w:lang w:val="hy-AM"/>
        </w:rPr>
        <w:t>հաշմանդամության հիմնախնդիրների լուծմանն ու համընհանուր դիզայնի սկզբունքների ներդրմանն ուղղված քաղաքականության վերաբերյալ հասարակության իրազեկվածության բարձրացումը</w:t>
      </w:r>
      <w:r w:rsidRPr="0069374B">
        <w:rPr>
          <w:rFonts w:ascii="GHEA Grapalat" w:hAnsi="GHEA Grapalat" w:cs="Sylfaen"/>
          <w:bCs/>
          <w:sz w:val="24"/>
          <w:szCs w:val="24"/>
          <w:lang w:val="hy-AM" w:eastAsia="en-US"/>
        </w:rPr>
        <w:t>,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69374B">
        <w:rPr>
          <w:rFonts w:ascii="GHEA Grapalat" w:hAnsi="GHEA Grapalat" w:cs="Calibri"/>
          <w:sz w:val="24"/>
          <w:szCs w:val="24"/>
          <w:lang w:val="hy-AM"/>
        </w:rPr>
        <w:t>հաշմանդամություն ունեցող անձանց համար իրենց</w:t>
      </w: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 ապրելու վայրը ընտրելու, աջակցության ծառայություններից հավասարապես օգտվելու և անձնական օգնական ունենալու հնարա</w:t>
      </w:r>
      <w:r w:rsidR="002D181C" w:rsidRPr="00060C28">
        <w:rPr>
          <w:rFonts w:ascii="GHEA Grapalat" w:hAnsi="GHEA Grapalat" w:cs="Calibri"/>
          <w:sz w:val="24"/>
          <w:szCs w:val="24"/>
          <w:lang w:val="hy-AM"/>
        </w:rPr>
        <w:softHyphen/>
      </w:r>
      <w:r w:rsidRPr="00060C28">
        <w:rPr>
          <w:rFonts w:ascii="GHEA Grapalat" w:hAnsi="GHEA Grapalat" w:cs="Calibri"/>
          <w:sz w:val="24"/>
          <w:szCs w:val="24"/>
          <w:lang w:val="hy-AM"/>
        </w:rPr>
        <w:t>վորությունների ապահովումը:</w:t>
      </w:r>
    </w:p>
    <w:p w:rsidR="0045194A" w:rsidRPr="00060C28" w:rsidRDefault="0045194A" w:rsidP="00C46EF6">
      <w:p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F53FDD" w:rsidRPr="00060C28" w:rsidRDefault="00F53FDD" w:rsidP="00C46EF6">
      <w:pPr>
        <w:tabs>
          <w:tab w:val="left" w:pos="720"/>
          <w:tab w:val="left" w:pos="900"/>
        </w:tabs>
        <w:spacing w:after="120"/>
        <w:contextualSpacing/>
        <w:jc w:val="both"/>
        <w:rPr>
          <w:rFonts w:ascii="GHEA Grapalat" w:hAnsi="GHEA Grapalat" w:cs="Sylfaen"/>
          <w:sz w:val="24"/>
          <w:szCs w:val="24"/>
          <w:lang w:val="et-EE"/>
        </w:rPr>
      </w:pPr>
    </w:p>
    <w:p w:rsidR="0045194A" w:rsidRPr="00060C28" w:rsidRDefault="0045194A" w:rsidP="00810446">
      <w:pPr>
        <w:tabs>
          <w:tab w:val="left" w:pos="720"/>
          <w:tab w:val="left" w:pos="900"/>
        </w:tabs>
        <w:spacing w:after="120"/>
        <w:contextualSpacing/>
        <w:jc w:val="center"/>
        <w:rPr>
          <w:rFonts w:ascii="GHEA Grapalat" w:hAnsi="GHEA Grapalat" w:cs="Sylfae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et-EE"/>
        </w:rPr>
        <w:t>III. ՆԵՐԿԱ</w:t>
      </w:r>
      <w:r w:rsidRPr="00060C28">
        <w:rPr>
          <w:rFonts w:ascii="GHEA Grapalat" w:hAnsi="GHEA Grapalat" w:cs="Times Armenian"/>
          <w:sz w:val="24"/>
          <w:szCs w:val="24"/>
          <w:lang w:val="et-EE"/>
        </w:rPr>
        <w:t xml:space="preserve">  </w:t>
      </w:r>
      <w:r w:rsidRPr="00060C28">
        <w:rPr>
          <w:rFonts w:ascii="GHEA Grapalat" w:hAnsi="GHEA Grapalat" w:cs="Sylfaen"/>
          <w:sz w:val="24"/>
          <w:szCs w:val="24"/>
          <w:lang w:val="et-EE"/>
        </w:rPr>
        <w:t>ԻՐԱՎԻՃԱԿԸ</w:t>
      </w:r>
    </w:p>
    <w:p w:rsidR="0045194A" w:rsidRPr="00060C28" w:rsidRDefault="0045194A" w:rsidP="00C46EF6">
      <w:pPr>
        <w:tabs>
          <w:tab w:val="left" w:pos="720"/>
          <w:tab w:val="left" w:pos="900"/>
        </w:tabs>
        <w:spacing w:after="1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4801D4" w:rsidRPr="00060C28" w:rsidRDefault="00D2198D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Մեկնարկել են «Հաշմանդամություն ունեցող անձանց իրավունքների մասին» ՄԱԿ-ի կոնվենցիայի կամընտիր արձանագրությունը վավերացնելու ուղղությամբ աշխատանքները և ներկայումս իրականացվում են ներպետական ընթացակարգեր` Միջազգային պայմանագրերի մասին ՀՀ օրենքի դրույթներին համապատասխան:</w:t>
      </w:r>
      <w:r w:rsidRPr="00060C2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 </w:t>
      </w:r>
    </w:p>
    <w:p w:rsidR="008919E1" w:rsidRPr="00060C28" w:rsidRDefault="008919E1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Arian AMU"/>
          <w:color w:val="000000"/>
          <w:sz w:val="24"/>
          <w:szCs w:val="24"/>
          <w:lang w:val="hy-AM"/>
        </w:rPr>
        <w:t>Հաշմանդամություն ունեցող անձանց իրավունքների ու ազատությունների իրականացման համար բարենպաստ պայմաններ, հասարակական կյանքում նրանց հավասար մասնակցությունը և արդյունավետ սոցիալական ներառումն ապահովելու նպատակով նոր խմբագրությամբ մշակվել և ներկայումս շրջանառվում է «Հաշմանդամություն ունեցող անձանց իրավունքների մասին» օրենքի նախագիծը:</w:t>
      </w:r>
      <w:r w:rsidRPr="00060C28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577684" w:rsidRPr="00060C28" w:rsidRDefault="00D8756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>Ա</w:t>
      </w:r>
      <w:r w:rsidR="0045194A" w:rsidRPr="00060C28">
        <w:rPr>
          <w:rFonts w:ascii="GHEA Grapalat" w:hAnsi="GHEA Grapalat" w:cs="Calibri"/>
          <w:sz w:val="24"/>
          <w:szCs w:val="24"/>
          <w:lang w:val="hy-AM"/>
        </w:rPr>
        <w:t>շխատանքներ են տարվում</w:t>
      </w: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8919E1" w:rsidRPr="00060C28">
        <w:rPr>
          <w:rFonts w:ascii="GHEA Grapalat" w:hAnsi="GHEA Grapalat" w:cs="Arian AMU"/>
          <w:color w:val="000000"/>
          <w:sz w:val="24"/>
          <w:szCs w:val="24"/>
          <w:lang w:val="hy-AM"/>
        </w:rPr>
        <w:t xml:space="preserve">հաշմանդամության գնահատման նոր` մարդու իրավունքների վրա հիմնված համակարգ ներդնելու ուղղությամբ: </w:t>
      </w:r>
      <w:r w:rsidR="008919E1" w:rsidRPr="00060C28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8919E1" w:rsidRPr="00060C28">
        <w:rPr>
          <w:rFonts w:ascii="GHEA Grapalat" w:hAnsi="GHEA Grapalat" w:cs="Arian AMU"/>
          <w:color w:val="000000"/>
          <w:sz w:val="24"/>
          <w:szCs w:val="24"/>
          <w:lang w:val="hy-AM"/>
        </w:rPr>
        <w:t>Նպատակն է` բժշկասոցիալական փորձաքննությունից անցնել անձի ֆունկցիոնալության գնահատման մոդելի, որը հնարավորություն կընձեռի իրականացնել անձի կարիքների բազմակողմանի գնահատում, հաշմանդամությունը դիտարկել ըստ անձի ֆունկցիոնալության սահմանափակման աստիճանի, նրա գործունեության և մասնակցության վրա միջավայրային գործոնների ունեցած ազդեցության համատեքստում և որոշել յուրաքանչյուր անձի անհատական ծառայությունների փաթեթը:</w:t>
      </w:r>
      <w:r w:rsidR="008919E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</w:p>
    <w:p w:rsidR="0045194A" w:rsidRPr="00060C28" w:rsidRDefault="008919E1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</w:t>
      </w:r>
      <w:r w:rsidR="00D8756A" w:rsidRPr="00060C28">
        <w:rPr>
          <w:rFonts w:ascii="GHEA Grapalat" w:hAnsi="GHEA Grapalat" w:cs="Calibri"/>
          <w:sz w:val="24"/>
          <w:szCs w:val="24"/>
          <w:lang w:val="hy-AM"/>
        </w:rPr>
        <w:t>որ մոդել ներդնելու</w:t>
      </w: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 իրավական հիմքերն ապահովելու նպատակով մ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շակվել 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 և շրջանառության մեջ է դրվել 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«Անձի ֆունկցիոնալության գնահատման մասին» 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lastRenderedPageBreak/>
        <w:t>օրենքի նախագիծը</w:t>
      </w:r>
      <w:r w:rsidRPr="00060C28">
        <w:rPr>
          <w:rFonts w:ascii="GHEA Grapalat" w:hAnsi="GHEA Grapalat"/>
          <w:sz w:val="24"/>
          <w:szCs w:val="24"/>
          <w:lang w:val="hy-AM"/>
        </w:rPr>
        <w:t xml:space="preserve">, ինչպես նաև մշակվել է </w:t>
      </w:r>
      <w:r w:rsidR="00D8756A" w:rsidRPr="00060C28">
        <w:rPr>
          <w:rFonts w:ascii="GHEA Grapalat" w:hAnsi="GHEA Grapalat" w:cs="Calibri"/>
          <w:sz w:val="24"/>
          <w:szCs w:val="24"/>
          <w:lang w:val="hy-AM"/>
        </w:rPr>
        <w:t>«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Հաշմանդամության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բարեփոխումների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և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630DE" w:rsidRPr="00060C28">
        <w:rPr>
          <w:rFonts w:ascii="GHEA Grapalat" w:hAnsi="GHEA Grapalat" w:cs="Sylfaen"/>
          <w:bCs/>
          <w:sz w:val="24"/>
          <w:szCs w:val="24"/>
          <w:lang w:val="hy-AM"/>
        </w:rPr>
        <w:t xml:space="preserve">ֆունցիոնալության 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D8756A" w:rsidRPr="00060C28">
        <w:rPr>
          <w:rFonts w:ascii="GHEA Grapalat" w:hAnsi="GHEA Grapalat" w:cs="Sylfaen"/>
          <w:sz w:val="24"/>
          <w:szCs w:val="24"/>
          <w:lang w:val="hy-AM"/>
        </w:rPr>
        <w:t>ներդրման</w:t>
      </w:r>
      <w:r w:rsidR="004630DE" w:rsidRPr="00060C28">
        <w:rPr>
          <w:rFonts w:ascii="GHEA Grapalat" w:hAnsi="GHEA Grapalat" w:cs="Sylfaen"/>
          <w:sz w:val="24"/>
          <w:szCs w:val="24"/>
          <w:lang w:val="hy-AM"/>
        </w:rPr>
        <w:t>»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sz w:val="24"/>
          <w:szCs w:val="24"/>
          <w:lang w:val="hy-AM"/>
        </w:rPr>
        <w:t>ծրագիրը</w:t>
      </w:r>
      <w:r w:rsidR="00D8756A" w:rsidRPr="00060C28">
        <w:rPr>
          <w:rFonts w:ascii="GHEA Grapalat" w:hAnsi="GHEA Grapalat"/>
          <w:sz w:val="24"/>
          <w:szCs w:val="24"/>
          <w:lang w:val="hy-AM"/>
        </w:rPr>
        <w:t>:</w:t>
      </w:r>
    </w:p>
    <w:p w:rsidR="00D20423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Պետական նպատակային ծրագրերի շրջանակներում հաշմանդամություն ունեցող անձանց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վերականգնողական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անհատական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ծրագրի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հիման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վրա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տրամադրվում են </w:t>
      </w:r>
      <w:r w:rsidR="00DB4688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աջակցող միջոցներ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,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այդ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թվում՝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պրոթեզներ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օրթեզներ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քայլակներ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անվասայլակներ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լսողական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սարքեր և այլն՝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հասարակական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կյանքում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նրանց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մասնակցությունը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խթանելու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>: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Համաձայն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ՀՀ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կառավարության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2018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թվականի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դեկտեմբերի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20-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ի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N 1516-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որոշման՝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2019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թվականից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աջակցող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ձեռք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բերելու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նպատակով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տրամադրվում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հավաստագրեր:</w:t>
      </w:r>
      <w:r w:rsidR="00A25193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հավաստագրի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միջոցով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շահառուն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հնարավորություն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է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ստանում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ընտրել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ձեռք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բերել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իր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կարիքին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համարժեք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աջակցող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միջոցը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ԱՍՀՆ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հետ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պայմանագիր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կնքած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`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իրեն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հարմար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ED6E89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կազմակերպությունից</w:t>
      </w:r>
      <w:r w:rsidR="00ED6E89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:  </w:t>
      </w:r>
      <w:r w:rsidR="00DC67D7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Աջակցող միջոցների տրամադրման գործընթացում պետական հավաստագրերի ներդր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ման արդյունքում ընդլայնվել է </w:t>
      </w:r>
      <w:r w:rsidR="003468C0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աջակցող միջոցների տեսական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ին</w:t>
      </w:r>
      <w:r w:rsidR="00E90925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,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մեծացել է ծառայություն մատուցող կազմակերպությունների մրցակցությունը, որի արդյունքում բարձրացել է նաև աջակցող միջոցների որակը:</w:t>
      </w:r>
      <w:r w:rsidR="00AC10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Ներդրված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նոր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մեխանիզմները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թույլ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տալիս նաև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ապահովել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պետական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միջոցներով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տրամադրվող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աջակցող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միջոցների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ողջ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պահանջարկը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այսինքն՝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աջակցող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միջոցներ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ստանալու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մասին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բոլոր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դիմումները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բավարարվում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են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օրենսդրությամբ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սահմանված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կարգով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9B7AD8" w:rsidRPr="00060C28">
        <w:rPr>
          <w:rFonts w:ascii="GHEA Grapalat" w:hAnsi="GHEA Grapalat" w:cs="Sylfaen"/>
          <w:color w:val="000000"/>
          <w:sz w:val="24"/>
          <w:szCs w:val="24"/>
          <w:lang w:val="hy-AM"/>
        </w:rPr>
        <w:t>ժամկետներում</w:t>
      </w:r>
      <w:r w:rsidR="009B7AD8" w:rsidRPr="00060C28">
        <w:rPr>
          <w:rFonts w:ascii="GHEA Grapalat" w:hAnsi="GHEA Grapalat"/>
          <w:color w:val="000000"/>
          <w:sz w:val="24"/>
          <w:szCs w:val="24"/>
          <w:lang w:val="hy-AM"/>
        </w:rPr>
        <w:t>:</w:t>
      </w:r>
    </w:p>
    <w:p w:rsidR="00D20423" w:rsidRPr="00060C28" w:rsidRDefault="00D20423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 անձանց խնամքը և սոցիալական սպասարկումն իրականացվում է ինչպես շուրջօրյա խնամքի հաստատություններում, այնպես էլ տնային պայմաններում:</w:t>
      </w:r>
      <w:r w:rsidR="00ED6E89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</w:p>
    <w:p w:rsidR="009B7AD8" w:rsidRPr="00060C28" w:rsidRDefault="009B7AD8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Միաժամանակ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ԱՍՀՆ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կողմից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մշակվում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Arial Armenian"/>
          <w:bCs/>
          <w:sz w:val="24"/>
          <w:szCs w:val="24"/>
          <w:lang w:val="hy-AM" w:eastAsia="en-US"/>
        </w:rPr>
        <w:t>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փոխակերպման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2020-2024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թվականների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միջոցառումների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ծրագիրը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ծրագրի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իրականացման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ժամանակացույցը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հաստատելու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մասին</w:t>
      </w:r>
      <w:r w:rsidRPr="00060C28">
        <w:rPr>
          <w:rFonts w:ascii="GHEA Grapalat" w:hAnsi="GHEA Grapalat" w:cs="Arial Armenian"/>
          <w:bCs/>
          <w:sz w:val="24"/>
          <w:szCs w:val="24"/>
          <w:lang w:val="hy-AM" w:eastAsia="en-US"/>
        </w:rPr>
        <w:t>»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ՀՀ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կառավարության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որոշման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նախագիծը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: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Նախագծի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նպատակն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ապահովել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այդ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`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հոգեկան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առողջության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մտավոր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խնդիրներ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անկախ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կյանքի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իրավունքը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շուրջօրյա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հաստատություններում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ապրող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851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այլընտրանքային՝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համայնքահենք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մատուցումը՝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կանխարգելելով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մուտքը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շուրջօրյա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մեծ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հաստատություններ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: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Այդ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պետք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հասանելի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լինեն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յուրաքանչյուր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անձի՝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անկախ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նրա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տեսակից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բնակության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վայրից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սեռից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այլն։</w:t>
      </w:r>
    </w:p>
    <w:p w:rsidR="009B7AD8" w:rsidRPr="00060C28" w:rsidRDefault="009B7AD8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Այս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համատեքստում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նախատեսվում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իրականացնել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ապաինստիտուցիոնալացման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գործընթաց՝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զուգընթաց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ստեղծելով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համայնքահենք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ծառայություններ՝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համայնքային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փոքր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խմբային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պաշտպանված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բնակարաններ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անձնական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օգնականի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տնային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: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Մասնավորապես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ներկայումս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միջոցներ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ձեռնարկվում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անձնական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օգնականի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ներդնելու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համայնքային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խմբային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փոքր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ստեղծելու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ուղղությամբ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>:</w:t>
      </w:r>
    </w:p>
    <w:p w:rsidR="00D20423" w:rsidRPr="00060C28" w:rsidRDefault="009B7AD8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 xml:space="preserve"> ՀՀ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պետական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բյուջեի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առանձին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ծախսային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միջոցառումների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շրջանակներում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իրականացվում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ցերեկային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սոցիալ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>-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վերականգնողական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`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ուղղված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ցերեկային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կազմակերպմանը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նրանց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սոցիալական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ներառմանը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անկախ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կյանքի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հմտությունների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ձևավորմանը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>:</w:t>
      </w:r>
      <w:r w:rsidR="00DC737B" w:rsidRPr="00CE740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="00DC737B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>Ծ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առայությունների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իրականացման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նպատակով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հայտարարվում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մրցույթներ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որոնց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կարող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մասնակցել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ԱՍՀՆ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կողմից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սահմանված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կարգով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հավաստագրված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կազմակերպությունները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: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Մրցույթների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արդյունքում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հաղթող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կազմակերպություններին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ՀՀ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պետական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բյուջեից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տրամադրվում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են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դրամաշնորհներ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`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ցերեկային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կենտրոններում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ունեցող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անձանց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խնամքը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զբաղվածությունը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անհրաժեշտ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հմտությունների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ուսուցումը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կազմակերպելու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նպատակով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: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Այս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մոտեցումը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թույլ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տալիս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ընդլայնել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աշխարհագրությունը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միաժամանակ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կազմակերպությունների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միջև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մրցակցության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պայմաններում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բարձրանում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է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նաև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մատուցվող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ծառայությունների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որակը</w:t>
      </w:r>
      <w:r w:rsidRPr="00060C28">
        <w:rPr>
          <w:rFonts w:ascii="GHEA Grapalat" w:hAnsi="GHEA Grapalat"/>
          <w:bCs/>
          <w:sz w:val="24"/>
          <w:szCs w:val="24"/>
          <w:lang w:val="hy-AM" w:eastAsia="en-US"/>
        </w:rPr>
        <w:t>:</w:t>
      </w:r>
    </w:p>
    <w:p w:rsidR="009B7AD8" w:rsidRPr="00060C28" w:rsidRDefault="009B7AD8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>Հաշմանդամություն ունեցող անձանց տվյալները մուտքագրվում են «Հաշմանդամություն ունեցող անձանց հաշվառման» տեղեկատվական համակարգ: Տեղեկատվական համակարգը ամփոփում է տարանջատված տվյալներ, ըստ հաշմանդամություն ունեցող անձանց խմբերի, սեռի, տարիքի, բնակության վայրի, կենսագործունեության սահմանափակման աստիճանի: Տեղեկատվական համակարգը հնարավորություն է տալիս անհրաժեշտ վերլուծություններ իրականացնել թվարկված բոլոր չափանիշներով:</w:t>
      </w:r>
    </w:p>
    <w:p w:rsidR="00285E44" w:rsidRPr="00060C28" w:rsidRDefault="009B7AD8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Միաժամանակ հաշմանդամություն ունեցող անձանց տրամադրվող աջակցող միջոցների հաշվառումն իրականացվում է «Պրոթեզաօրթոպեդիկ և վերականգնողական պարագաների տրամադրման» տեղեկատվական համակարգում: Պարբերաբար լրամշակվում և արդիականացվում են </w:t>
      </w:r>
      <w:r w:rsidR="000A3380" w:rsidRPr="00060C28">
        <w:rPr>
          <w:rFonts w:ascii="GHEA Grapalat" w:hAnsi="GHEA Grapalat" w:cs="Calibri"/>
          <w:sz w:val="24"/>
          <w:szCs w:val="24"/>
          <w:lang w:val="hy-AM"/>
        </w:rPr>
        <w:t>տեղեկատվական համակարգեր</w:t>
      </w:r>
      <w:r w:rsidRPr="00060C28">
        <w:rPr>
          <w:rFonts w:ascii="GHEA Grapalat" w:hAnsi="GHEA Grapalat" w:cs="Calibri"/>
          <w:sz w:val="24"/>
          <w:szCs w:val="24"/>
          <w:lang w:val="hy-AM"/>
        </w:rPr>
        <w:t xml:space="preserve">ը` համապատասխանեցնելով ոլորտի </w:t>
      </w:r>
      <w:r w:rsidR="00285E44" w:rsidRPr="00060C28">
        <w:rPr>
          <w:rFonts w:ascii="GHEA Grapalat" w:hAnsi="GHEA Grapalat" w:cs="Calibri"/>
          <w:sz w:val="24"/>
          <w:szCs w:val="24"/>
          <w:lang w:val="hy-AM"/>
        </w:rPr>
        <w:t>օրենսդրությանը:</w:t>
      </w:r>
    </w:p>
    <w:p w:rsidR="007F0525" w:rsidRPr="00060C28" w:rsidRDefault="007F0525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20</w:t>
      </w:r>
      <w:r w:rsidR="00285E44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20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թ. հունիսի 30-ի դրությամբ հանրապետությունում հաշվառված է </w:t>
      </w:r>
      <w:r w:rsidR="00736E3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1</w:t>
      </w:r>
      <w:r w:rsidR="00C34E44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>90989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հաշմանդամություն ունեցող անձ, որից </w:t>
      </w:r>
      <w:r w:rsidR="00E74ADB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10</w:t>
      </w:r>
      <w:r w:rsidR="00DB0707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>1381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անձ /5</w:t>
      </w:r>
      <w:r w:rsidR="00DB0707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>3</w:t>
      </w:r>
      <w:r w:rsidR="0016693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,1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%/ աշխատանքային տարիքի են:</w:t>
      </w:r>
    </w:p>
    <w:p w:rsidR="004A1166" w:rsidRPr="00060C28" w:rsidRDefault="004A1166" w:rsidP="00C46EF6">
      <w:pPr>
        <w:pStyle w:val="ListParagraph"/>
        <w:numPr>
          <w:ilvl w:val="0"/>
          <w:numId w:val="1"/>
        </w:numPr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2020 թ. հուլիսի 1-ի դրությամբ զբաղվածության տարածքային կենտրոններում հաշվառված է 2387 հաշմանդամություն ունեցող գործազուրկ անձ: 2019 թվականի ընթացքում աշխատանքի է տեղավորվել 234 հաշմանդամություն ունեցող անձ, որից 38-ը զբաղվածության կարգավորման պետական ծրագրերի արդյունքում: Զբաղվածության կարգավորման պետական ծրագրերում ընդգրկվել է 126 հաշմանդամություն ունեցող անձ:</w:t>
      </w:r>
    </w:p>
    <w:p w:rsidR="002969D6" w:rsidRPr="00060C28" w:rsidRDefault="00D8756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Առողջապահության, զբաղվածության, կրթության և սոցիալական ոլորտներում իրականացվում են բժշկական, մասնագիտական և սոցիալական վերականգնման հասցեական ծրագրեր՝ ուղղված հաշմանդամություն ունեցող անձանց անկախ կյանքի պայմանների ապահովմանը, ֆիզիկական, մտավոր, սոցիալական ու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 xml:space="preserve">մասնագիտակական կարողությունների զարգացմանն ու կյանքի բոլոր բնագավառներում նրանց ներառմանն ու մասնակցությանը: </w:t>
      </w:r>
    </w:p>
    <w:p w:rsidR="0045194A" w:rsidRPr="00060C28" w:rsidRDefault="003F390F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Շարունակվում են աշխատանքները ներառական կրթության ընդլայնման ուղղությամբ: Համընդհանուր ներառական կրթության համակարգին անցմամբ, տարեց-տարի նվազում է առանձին ներառական կրթություն իրականացնող հանրակրթական դպրոցների և դրանցում սովորող կրթության առանձնահատուկ պայմանների կարիք ունեցող երեխաների թիվը: 2018-2019 ուսումնական տարում  ներառական կրթություն է իրականացվել հանրապետության 136 հանրակրթական դպրոցներում, որոնցում սովորել է շուրջ 3330 կրթության առանձնահատուկ պայմանների կարիք ունեցող երեխա:</w:t>
      </w:r>
      <w:r w:rsidR="0045194A" w:rsidRPr="00060C28">
        <w:rPr>
          <w:rFonts w:ascii="GHEA Grapalat" w:hAnsi="GHEA Grapalat" w:cs="GHEA Grapalat"/>
          <w:sz w:val="24"/>
          <w:szCs w:val="24"/>
          <w:lang w:val="hy-AM"/>
        </w:rPr>
        <w:t xml:space="preserve">  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>Երեխաների կրթության առանձնահատուկ պայմանների կարիքի գնահատումն իրականացվում է հանրապետական և տարածքային մանկավարժահոգեբանական աջակցության կենտրոնների կողմից: Գնահատման հիմքում դրված են ԱՀԿ ՖՄԴ սկզբունքները:</w:t>
      </w:r>
    </w:p>
    <w:p w:rsidR="0086702B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Calibri"/>
          <w:sz w:val="24"/>
          <w:szCs w:val="24"/>
          <w:lang w:val="hy-AM"/>
        </w:rPr>
        <w:t>1-ին և 2-րդ խմբի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հաշմանդամություն ունեցող և </w:t>
      </w:r>
      <w:r w:rsidR="00F1646C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 երեխա</w:t>
      </w:r>
      <w:r w:rsidR="00F1646C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»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կարգավիճակ ունեցող անձանց համար</w:t>
      </w:r>
      <w:r w:rsidRPr="00060C28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պահովվել է անվճար հիմունքներով կրթությունը միջին մասնագիտական  և բարձրագույն ուսումնական հաստատություններում: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Հասարակության իրազեկության բար</w:t>
      </w:r>
      <w:r w:rsidR="00A87C0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ձրացման նպատակով` հաշմանդամությա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ն</w:t>
      </w:r>
      <w:r w:rsidR="00A87C0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ոլորտում իրականացվող բարեփոխումների,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խնդիրներ</w:t>
      </w:r>
      <w:r w:rsidR="00A87C01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ի կարգավորման արդի մոտեցումների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պարբերաբար լուսաբանվել են  հեռուստատեսությամբ` նախարարության մասնագետների և ոլորտում գործող շահագրգիռ հասարակական կազմակերպությունների կողմից: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Հաշմանդամություն ունեցող անձանց  </w:t>
      </w:r>
      <w:r w:rsidRPr="00060C28">
        <w:rPr>
          <w:rFonts w:ascii="GHEA Grapalat" w:hAnsi="GHEA Grapalat" w:cs="Calibri"/>
          <w:sz w:val="24"/>
          <w:szCs w:val="24"/>
          <w:lang w:val="hy-AM"/>
        </w:rPr>
        <w:t>իրավունքների պաշտպանության գործընթացում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ՀՀ աշխատանքի և սոցիալական հարցերի նախարարությունը սերտ համագործակցում է հանրապետական գործադիր մարմինների, տեղական ինքնակառավարման մարմինների, հաշմանդամություն ունեցող անձանց հարցերով զբաղվող հասարակական և միջազգային կազմակերպությունների հետ:</w:t>
      </w:r>
    </w:p>
    <w:p w:rsidR="00D0000D" w:rsidRPr="00060C28" w:rsidRDefault="00D0000D" w:rsidP="00C46EF6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after="200"/>
        <w:ind w:left="36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45194A" w:rsidRPr="00060C28" w:rsidRDefault="0045194A" w:rsidP="00C46EF6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45194A" w:rsidRPr="00060C28" w:rsidRDefault="0045194A" w:rsidP="00810446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contextualSpacing/>
        <w:jc w:val="center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IV. ՀԱՇՄԱՆԴԱՄՈՒԹՅՈՒՆ ՈՒՆԵՑՈՂ ԱՆՁԱՆՑ </w:t>
      </w:r>
      <w:r w:rsidR="003C64B0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ՍՈՑԻԱԼԱԿԱՆ ՆԵՐԱՌՄԱՆ ՈԼՈՐՏՈՒՄ 202</w:t>
      </w:r>
      <w:r w:rsidR="00AB19D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1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ԹՎԱԿԱՆԻՆ ՆԱԽԱՏԵՍՎՈՂ ՄԻՋՈՑԱՌՈՒՄՆԵՐԸ</w:t>
      </w:r>
    </w:p>
    <w:p w:rsidR="0045194A" w:rsidRPr="00060C28" w:rsidRDefault="0045194A" w:rsidP="00C46EF6">
      <w:pPr>
        <w:tabs>
          <w:tab w:val="left" w:pos="540"/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</w:p>
    <w:p w:rsidR="00D20423" w:rsidRPr="00060C28" w:rsidRDefault="00D20423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202</w:t>
      </w:r>
      <w:r w:rsidR="00AB19D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1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թ. տարեկան ծրագրով նախատեսվող միջոցառումները նպատակաուղղված են հաշմանդամություն ունեցող անձանց սոցիալական ներառման համար անհրաժեշտ հավասար հնարավորությունների և անկախ կյանքի պայմանների ապահովմանը, առողջապահության, զբաղվածության, կրթության և սոցիալական այլ ոլորտներում նրանց մասնակցությունը խոչընդոտող արգելքների վերացմանը:</w:t>
      </w:r>
    </w:p>
    <w:p w:rsidR="00346259" w:rsidRPr="00060C28" w:rsidRDefault="00346259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spacing w:after="20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Հաշմանդամություն ունեցող անձանց սոցիալական ներառման և նրանց կյանքի որակի բարձրացման նպատակով, բոլոր ոլորտներում իրականացվելու են նրանց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lastRenderedPageBreak/>
        <w:t>իրավունքների և հիմնարար ազատությունների պաշտպանությանն ուղղված միջոցառումներ:</w:t>
      </w:r>
    </w:p>
    <w:p w:rsidR="0045194A" w:rsidRPr="00060C28" w:rsidRDefault="0045194A" w:rsidP="00C46EF6">
      <w:pPr>
        <w:numPr>
          <w:ilvl w:val="0"/>
          <w:numId w:val="1"/>
        </w:num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Շարունակվելու են աշխատանքները հաշմանդամություն ունեցող անձանց  հիմնախնդիրները կանոնակարգող օրենսդրությունը Կոնվենցիայի դրույթներին համապատասխանեցնելու ուղղությամբ, մասնավորապես՝ </w:t>
      </w:r>
    </w:p>
    <w:p w:rsidR="0045194A" w:rsidRPr="00060C28" w:rsidRDefault="0045194A" w:rsidP="00C46EF6">
      <w:pPr>
        <w:pStyle w:val="ListParagraph"/>
        <w:numPr>
          <w:ilvl w:val="0"/>
          <w:numId w:val="7"/>
        </w:numPr>
        <w:tabs>
          <w:tab w:val="left" w:pos="720"/>
          <w:tab w:val="left" w:pos="900"/>
        </w:tabs>
        <w:autoSpaceDE w:val="0"/>
        <w:autoSpaceDN w:val="0"/>
        <w:adjustRightInd w:val="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«Հաշմանդամություն ունեցող անձանց իրավունքների մասին»</w:t>
      </w:r>
      <w:r w:rsidR="000A18DD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ՀՀ օրենքի ընդունում և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համապատասխան ենթաօրենսդրական ակտերի միջոցով հաշմանդամություն ունեցող անձանց իրավունքների պաշտպ</w:t>
      </w:r>
      <w:r w:rsidR="00D20423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անության մեխանիզմների  ներդնում.</w:t>
      </w:r>
    </w:p>
    <w:p w:rsidR="000A18DD" w:rsidRPr="00060C28" w:rsidRDefault="000A18DD" w:rsidP="00C46EF6">
      <w:pPr>
        <w:numPr>
          <w:ilvl w:val="0"/>
          <w:numId w:val="7"/>
        </w:num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«Ֆունկցիոնալության գնահատման մասին» ՀՀ օրենքի ընդունում, հաշմանդամություն ունեցող անձի ֆունկցիոնալության գնահատման և ծառայությունների տրամադրման նոր համակարգի ներդնում.</w:t>
      </w:r>
    </w:p>
    <w:p w:rsidR="0045194A" w:rsidRPr="00060C28" w:rsidRDefault="0045194A" w:rsidP="00C46EF6">
      <w:pPr>
        <w:numPr>
          <w:ilvl w:val="0"/>
          <w:numId w:val="7"/>
        </w:numPr>
        <w:tabs>
          <w:tab w:val="left" w:pos="720"/>
          <w:tab w:val="left" w:pos="900"/>
        </w:tabs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Հաշմանդամություն ունեցող անձանց սոցիալական ներառման 2017-2021թթ. համալիր ծրագրից 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բխող միջոցառումների իրականացում:</w:t>
      </w:r>
    </w:p>
    <w:p w:rsidR="009C6C7C" w:rsidRPr="00060C28" w:rsidRDefault="00E32138" w:rsidP="00C46EF6">
      <w:pPr>
        <w:pStyle w:val="ListParagraph"/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20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 անձանց անկախ ապրելու և համայնքում ն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երառվելու իրավունքն ապահովելու նպատակով իրականացվելու են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 անձանց (այդ թվում հոգեկան առողջության և մտավոր խնդիրներ ունեցող) մատուցվող խնամքի ծառայություններ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ապաինստիտուցիոնալաց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ման աշխատանքներ: Մասնավորապես այլ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ընտրանքա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յին համայնքային ծառայությունների, այդ թվում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` համայնքային փոքր տներ, տնային խնամքի ծառայություններ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, անձնական օգնականի ծառայություններ</w:t>
      </w:r>
      <w:r w:rsidR="0072518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ի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ներդնելուն ուղղված աշխատանքներ</w:t>
      </w:r>
      <w:r w:rsidR="0048208D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:</w:t>
      </w:r>
    </w:p>
    <w:p w:rsidR="009C6C7C" w:rsidRPr="00060C28" w:rsidRDefault="0045194A" w:rsidP="00C46EF6">
      <w:pPr>
        <w:pStyle w:val="ListParagraph"/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20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Ապահովվելու է հաշմանդամություն ունեցող անձանց </w:t>
      </w:r>
      <w:r w:rsidR="00BF654F" w:rsidRPr="00CE740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և նրանց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հիմնահարցերով զբաղվող կազմակերպությունների ներգրավվածությունը հաշմանդամություն ունեցող անձանց առնչվող օրենսդրությունը, քաղաքականությունները, ռազմավարություններն ու գործողությունների ծրագրերը մշակելիս:</w:t>
      </w:r>
    </w:p>
    <w:p w:rsidR="003A6ECA" w:rsidRPr="00060C28" w:rsidRDefault="00E671AD" w:rsidP="00C46EF6">
      <w:pPr>
        <w:pStyle w:val="ListParagraph"/>
        <w:numPr>
          <w:ilvl w:val="0"/>
          <w:numId w:val="1"/>
        </w:numPr>
        <w:tabs>
          <w:tab w:val="left" w:pos="360"/>
          <w:tab w:val="left" w:pos="900"/>
        </w:tabs>
        <w:autoSpaceDE w:val="0"/>
        <w:autoSpaceDN w:val="0"/>
        <w:adjustRightInd w:val="0"/>
        <w:spacing w:after="200"/>
        <w:jc w:val="both"/>
        <w:rPr>
          <w:rFonts w:ascii="GHEA Grapalat" w:hAnsi="GHEA Grapalat" w:cs="Sylfaen"/>
          <w:bCs/>
          <w:sz w:val="24"/>
          <w:szCs w:val="24"/>
          <w:lang w:val="hy-AM" w:eastAsia="en-US"/>
        </w:rPr>
      </w:pP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Հաշմանդամություն ունեցող անձանց սոցիալական ներառման ուղղված 20</w:t>
      </w:r>
      <w:r w:rsidR="00D20423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2</w:t>
      </w:r>
      <w:r w:rsidR="00AB19DF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1</w:t>
      </w:r>
      <w:r w:rsidR="00D20423"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Sylfaen"/>
          <w:bCs/>
          <w:sz w:val="24"/>
          <w:szCs w:val="24"/>
          <w:lang w:val="hy-AM" w:eastAsia="en-US"/>
        </w:rPr>
        <w:t>թվականի համար նախատեսված միջոցառումներն իրականացվելու են 12 հիմնական ուղղություններով` համաձայն N 2 հավելվածի:</w:t>
      </w:r>
    </w:p>
    <w:p w:rsidR="00BF654F" w:rsidRPr="00CE7408" w:rsidRDefault="00BF654F" w:rsidP="00C46EF6">
      <w:pPr>
        <w:pStyle w:val="mechtex"/>
        <w:ind w:left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BF654F" w:rsidRPr="00CE7408" w:rsidRDefault="00BF654F" w:rsidP="00C46EF6">
      <w:pPr>
        <w:pStyle w:val="mechtex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5599C" w:rsidRPr="00060C28" w:rsidRDefault="00D5599C" w:rsidP="00C46EF6">
      <w:pPr>
        <w:pStyle w:val="mechtex"/>
        <w:jc w:val="both"/>
        <w:rPr>
          <w:rFonts w:ascii="GHEA Grapalat" w:hAnsi="GHEA Grapalat" w:cs="Arial Armenia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D5599C" w:rsidRPr="00060C28" w:rsidRDefault="00D5599C" w:rsidP="00C46EF6">
      <w:pPr>
        <w:pStyle w:val="mechtex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 xml:space="preserve">ՎԱՐՉԱՊԵՏԻ ԱՇԽԱՏԱԿԱԶՄԻ </w:t>
      </w:r>
    </w:p>
    <w:p w:rsidR="00AD2359" w:rsidRPr="00060C28" w:rsidRDefault="00D5599C" w:rsidP="00C46EF6">
      <w:pPr>
        <w:jc w:val="both"/>
        <w:rPr>
          <w:rFonts w:ascii="GHEA Grapalat" w:hAnsi="GHEA Grapalat"/>
          <w:sz w:val="24"/>
          <w:szCs w:val="24"/>
          <w:lang w:val="hy-AM"/>
        </w:rPr>
        <w:sectPr w:rsidR="00AD2359" w:rsidRPr="00060C28" w:rsidSect="00346259">
          <w:headerReference w:type="default" r:id="rId9"/>
          <w:pgSz w:w="12240" w:h="15840"/>
          <w:pgMar w:top="990" w:right="1260" w:bottom="1440" w:left="1260" w:header="720" w:footer="720" w:gutter="0"/>
          <w:cols w:space="720"/>
          <w:docGrid w:linePitch="360"/>
        </w:sectPr>
      </w:pPr>
      <w:r w:rsidRPr="00060C28">
        <w:rPr>
          <w:rFonts w:ascii="GHEA Grapalat" w:hAnsi="GHEA Grapalat" w:cs="Sylfaen"/>
          <w:sz w:val="24"/>
          <w:szCs w:val="24"/>
          <w:lang w:val="hy-AM"/>
        </w:rPr>
        <w:t xml:space="preserve">                        ՂԵԿԱՎԱՐ</w:t>
      </w:r>
      <w:r w:rsidR="00BF654F"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="00BF654F"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="00BF654F"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="00FF0F7A" w:rsidRPr="00CE7408">
        <w:rPr>
          <w:rFonts w:ascii="GHEA Grapalat" w:hAnsi="GHEA Grapalat" w:cs="Arial Armenian"/>
          <w:sz w:val="24"/>
          <w:szCs w:val="24"/>
          <w:lang w:val="hy-AM"/>
        </w:rPr>
        <w:t xml:space="preserve">       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         Է</w:t>
      </w:r>
      <w:r w:rsidRPr="00060C28">
        <w:rPr>
          <w:rFonts w:ascii="GHEA Grapalat" w:hAnsi="GHEA Grapalat" w:cs="Sylfaen"/>
          <w:sz w:val="24"/>
          <w:szCs w:val="24"/>
          <w:lang w:val="hy-AM"/>
        </w:rPr>
        <w:t>.</w:t>
      </w:r>
      <w:r w:rsidR="00FF0F7A" w:rsidRPr="00CE740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>ԱՂԱՋԱՆ</w:t>
      </w:r>
      <w:r w:rsidRPr="00060C28">
        <w:rPr>
          <w:rFonts w:ascii="GHEA Grapalat" w:hAnsi="GHEA Grapalat" w:cs="Sylfaen"/>
          <w:sz w:val="24"/>
          <w:szCs w:val="24"/>
          <w:lang w:val="hy-AM"/>
        </w:rPr>
        <w:t>ՅԱՆ</w:t>
      </w:r>
    </w:p>
    <w:p w:rsidR="002D181C" w:rsidRPr="00060C28" w:rsidRDefault="002D181C" w:rsidP="00C46EF6">
      <w:pPr>
        <w:pStyle w:val="mechtex"/>
        <w:ind w:left="10080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060C28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Հավելված N 2</w:t>
      </w:r>
    </w:p>
    <w:p w:rsidR="002D181C" w:rsidRPr="00060C28" w:rsidRDefault="002D181C" w:rsidP="00C46EF6">
      <w:pPr>
        <w:pStyle w:val="mechtex"/>
        <w:ind w:left="3600" w:firstLine="720"/>
        <w:jc w:val="right"/>
        <w:rPr>
          <w:rFonts w:ascii="GHEA Grapalat" w:hAnsi="GHEA Grapalat"/>
          <w:spacing w:val="-6"/>
          <w:sz w:val="24"/>
          <w:szCs w:val="24"/>
          <w:lang w:val="hy-AM"/>
        </w:rPr>
      </w:pPr>
      <w:r w:rsidRPr="00060C28">
        <w:rPr>
          <w:rFonts w:ascii="GHEA Grapalat" w:hAnsi="GHEA Grapalat"/>
          <w:spacing w:val="-6"/>
          <w:sz w:val="24"/>
          <w:szCs w:val="24"/>
          <w:lang w:val="hy-AM"/>
        </w:rPr>
        <w:t xml:space="preserve">       </w:t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  <w:t xml:space="preserve">   </w:t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ab/>
        <w:t xml:space="preserve">  ՀՀ կառավարության 20</w:t>
      </w:r>
      <w:r w:rsidR="00C46EF6" w:rsidRPr="00CE7408">
        <w:rPr>
          <w:rFonts w:ascii="GHEA Grapalat" w:hAnsi="GHEA Grapalat"/>
          <w:spacing w:val="-6"/>
          <w:sz w:val="24"/>
          <w:szCs w:val="24"/>
          <w:lang w:val="hy-AM"/>
        </w:rPr>
        <w:t>20</w:t>
      </w:r>
      <w:r w:rsidRPr="00060C28">
        <w:rPr>
          <w:rFonts w:ascii="GHEA Grapalat" w:hAnsi="GHEA Grapalat"/>
          <w:spacing w:val="-6"/>
          <w:sz w:val="24"/>
          <w:szCs w:val="24"/>
          <w:lang w:val="hy-AM"/>
        </w:rPr>
        <w:t xml:space="preserve"> թվականի</w:t>
      </w:r>
    </w:p>
    <w:p w:rsidR="0013635C" w:rsidRPr="00060C28" w:rsidRDefault="002D181C" w:rsidP="00C46EF6">
      <w:pPr>
        <w:pStyle w:val="mechtex"/>
        <w:jc w:val="right"/>
        <w:rPr>
          <w:rFonts w:ascii="GHEA Grapalat" w:hAnsi="GHEA Grapalat" w:cs="Sylfaen"/>
          <w:spacing w:val="-4"/>
          <w:sz w:val="24"/>
          <w:szCs w:val="24"/>
          <w:lang w:val="pt-BR"/>
        </w:rPr>
      </w:pPr>
      <w:r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  <w:t xml:space="preserve">   </w:t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  <w:t xml:space="preserve"> </w:t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</w:r>
      <w:r w:rsidR="003D38FA" w:rsidRPr="00060C28">
        <w:rPr>
          <w:rFonts w:ascii="GHEA Grapalat" w:hAnsi="GHEA Grapalat"/>
          <w:spacing w:val="-2"/>
          <w:sz w:val="24"/>
          <w:szCs w:val="24"/>
          <w:lang w:val="hy-AM"/>
        </w:rPr>
        <w:tab/>
        <w:t xml:space="preserve">                 </w:t>
      </w:r>
      <w:r w:rsidR="00C46EF6" w:rsidRPr="00CE7408">
        <w:rPr>
          <w:rFonts w:ascii="GHEA Grapalat" w:hAnsi="GHEA Grapalat"/>
          <w:spacing w:val="-2"/>
          <w:sz w:val="24"/>
          <w:szCs w:val="24"/>
          <w:lang w:val="hy-AM"/>
        </w:rPr>
        <w:t xml:space="preserve">--------------   --- </w:t>
      </w:r>
      <w:r w:rsidR="00C46EF6" w:rsidRPr="00060C28">
        <w:rPr>
          <w:rFonts w:ascii="GHEA Grapalat" w:hAnsi="GHEA Grapalat" w:cs="Sylfaen"/>
          <w:spacing w:val="-2"/>
          <w:sz w:val="24"/>
          <w:szCs w:val="24"/>
          <w:lang w:val="pt-BR"/>
        </w:rPr>
        <w:t>-</w:t>
      </w:r>
      <w:r w:rsidR="00C46EF6" w:rsidRPr="00CE7408">
        <w:rPr>
          <w:rFonts w:ascii="GHEA Grapalat" w:hAnsi="GHEA Grapalat"/>
          <w:spacing w:val="-2"/>
          <w:sz w:val="24"/>
          <w:szCs w:val="24"/>
          <w:lang w:val="hy-AM"/>
        </w:rPr>
        <w:t xml:space="preserve">ի N ----- - Լ </w:t>
      </w:r>
      <w:r w:rsidR="00C46EF6" w:rsidRPr="00060C28">
        <w:rPr>
          <w:rFonts w:ascii="GHEA Grapalat" w:hAnsi="GHEA Grapalat"/>
          <w:spacing w:val="-2"/>
          <w:sz w:val="24"/>
          <w:szCs w:val="24"/>
          <w:lang w:val="hy-AM"/>
        </w:rPr>
        <w:t>ո</w:t>
      </w:r>
      <w:r w:rsidR="00C46EF6" w:rsidRPr="00CE7408">
        <w:rPr>
          <w:rFonts w:ascii="GHEA Grapalat" w:hAnsi="GHEA Grapalat"/>
          <w:spacing w:val="-2"/>
          <w:sz w:val="24"/>
          <w:szCs w:val="24"/>
          <w:lang w:val="hy-AM"/>
        </w:rPr>
        <w:t>րոշման</w:t>
      </w:r>
      <w:r w:rsidR="00C46EF6" w:rsidRPr="00060C28">
        <w:rPr>
          <w:rFonts w:ascii="GHEA Grapalat" w:hAnsi="GHEA Grapalat" w:cs="Sylfaen"/>
          <w:spacing w:val="-4"/>
          <w:sz w:val="24"/>
          <w:szCs w:val="24"/>
          <w:lang w:val="pt-BR"/>
        </w:rPr>
        <w:t xml:space="preserve"> </w:t>
      </w:r>
    </w:p>
    <w:p w:rsidR="00C46EF6" w:rsidRPr="00060C28" w:rsidRDefault="00C46EF6" w:rsidP="00C46EF6">
      <w:pPr>
        <w:pStyle w:val="mechtex"/>
        <w:jc w:val="left"/>
        <w:rPr>
          <w:rFonts w:ascii="GHEA Grapalat" w:hAnsi="GHEA Grapalat" w:cs="Sylfaen"/>
          <w:spacing w:val="-6"/>
          <w:sz w:val="24"/>
          <w:szCs w:val="24"/>
          <w:lang w:val="hy-AM"/>
        </w:rPr>
      </w:pPr>
    </w:p>
    <w:p w:rsidR="006863E9" w:rsidRPr="00060C28" w:rsidRDefault="006863E9" w:rsidP="00EF0ACF">
      <w:pPr>
        <w:rPr>
          <w:rFonts w:ascii="GHEA Grapalat" w:hAnsi="GHEA Grapalat"/>
          <w:sz w:val="24"/>
          <w:szCs w:val="24"/>
          <w:lang w:val="hy-AM"/>
        </w:rPr>
      </w:pPr>
    </w:p>
    <w:p w:rsidR="006863E9" w:rsidRPr="00060C28" w:rsidRDefault="006863E9" w:rsidP="00EF0ACF">
      <w:pPr>
        <w:rPr>
          <w:rFonts w:ascii="GHEA Grapalat" w:hAnsi="GHEA Grapalat"/>
          <w:sz w:val="24"/>
          <w:szCs w:val="24"/>
          <w:lang w:val="hy-AM"/>
        </w:rPr>
      </w:pPr>
    </w:p>
    <w:p w:rsidR="006863E9" w:rsidRPr="00060C28" w:rsidRDefault="006863E9" w:rsidP="00EF0ACF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60C28">
        <w:rPr>
          <w:rFonts w:ascii="GHEA Grapalat" w:eastAsia="Calibri" w:hAnsi="GHEA Grapalat" w:cs="GHEA Grapalat"/>
          <w:b/>
          <w:bCs/>
          <w:sz w:val="24"/>
          <w:szCs w:val="24"/>
          <w:lang w:val="hy-AM" w:eastAsia="en-US"/>
        </w:rPr>
        <w:t>Հաշմանդամություն ունեցող անձանց սոցիալական ներառման 202</w:t>
      </w:r>
      <w:r w:rsidR="00FF0F7A" w:rsidRPr="00CE7408">
        <w:rPr>
          <w:rFonts w:ascii="GHEA Grapalat" w:eastAsia="Calibri" w:hAnsi="GHEA Grapalat" w:cs="GHEA Grapalat"/>
          <w:b/>
          <w:bCs/>
          <w:sz w:val="24"/>
          <w:szCs w:val="24"/>
          <w:lang w:val="hy-AM" w:eastAsia="en-US"/>
        </w:rPr>
        <w:t>1</w:t>
      </w:r>
      <w:r w:rsidRPr="00060C28">
        <w:rPr>
          <w:rFonts w:ascii="GHEA Grapalat" w:eastAsia="Calibri" w:hAnsi="GHEA Grapalat" w:cs="GHEA Grapalat"/>
          <w:b/>
          <w:bCs/>
          <w:sz w:val="24"/>
          <w:szCs w:val="24"/>
          <w:lang w:val="hy-AM" w:eastAsia="en-US"/>
        </w:rPr>
        <w:t xml:space="preserve"> </w:t>
      </w:r>
      <w:r w:rsidRPr="00060C28">
        <w:rPr>
          <w:rFonts w:ascii="GHEA Grapalat" w:hAnsi="GHEA Grapalat" w:cs="Arial"/>
          <w:b/>
          <w:bCs/>
          <w:sz w:val="24"/>
          <w:szCs w:val="24"/>
          <w:lang w:val="hy-AM"/>
        </w:rPr>
        <w:t>թվականի տարեկան</w:t>
      </w:r>
    </w:p>
    <w:p w:rsidR="006863E9" w:rsidRPr="00060C28" w:rsidRDefault="006863E9" w:rsidP="00EF0ACF">
      <w:pPr>
        <w:jc w:val="center"/>
        <w:rPr>
          <w:rFonts w:ascii="GHEA Grapalat" w:hAnsi="GHEA Grapalat" w:cs="Arial"/>
          <w:b/>
          <w:bCs/>
          <w:sz w:val="24"/>
          <w:szCs w:val="24"/>
          <w:lang w:val="hy-AM"/>
        </w:rPr>
      </w:pPr>
      <w:r w:rsidRPr="00060C28">
        <w:rPr>
          <w:rFonts w:ascii="GHEA Grapalat" w:hAnsi="GHEA Grapalat" w:cs="Arial"/>
          <w:b/>
          <w:bCs/>
          <w:sz w:val="24"/>
          <w:szCs w:val="24"/>
          <w:lang w:val="hy-AM"/>
        </w:rPr>
        <w:t>ծրագրի միջոցառումների ցանկ</w:t>
      </w:r>
    </w:p>
    <w:p w:rsidR="006863E9" w:rsidRPr="00060C28" w:rsidRDefault="006863E9" w:rsidP="00EF0ACF">
      <w:pPr>
        <w:autoSpaceDE w:val="0"/>
        <w:autoSpaceDN w:val="0"/>
        <w:adjustRightInd w:val="0"/>
        <w:rPr>
          <w:rFonts w:ascii="GHEA Grapalat" w:eastAsia="Calibri" w:hAnsi="GHEA Grapalat" w:cs="GHEA Grapalat"/>
          <w:bCs/>
          <w:sz w:val="24"/>
          <w:szCs w:val="24"/>
          <w:lang w:val="hy-AM" w:eastAsia="en-US"/>
        </w:rPr>
      </w:pPr>
    </w:p>
    <w:tbl>
      <w:tblPr>
        <w:tblW w:w="14513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3"/>
        <w:gridCol w:w="4387"/>
        <w:gridCol w:w="23"/>
        <w:gridCol w:w="2520"/>
        <w:gridCol w:w="67"/>
        <w:gridCol w:w="203"/>
        <w:gridCol w:w="1327"/>
        <w:gridCol w:w="113"/>
        <w:gridCol w:w="2137"/>
        <w:gridCol w:w="113"/>
        <w:gridCol w:w="2700"/>
      </w:tblGrid>
      <w:tr w:rsidR="00FD6CA0" w:rsidRPr="00060C28" w:rsidTr="00F21EBA">
        <w:tc>
          <w:tcPr>
            <w:tcW w:w="923" w:type="dxa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sz w:val="24"/>
                <w:szCs w:val="24"/>
                <w:lang w:eastAsia="en-US"/>
              </w:rPr>
              <w:t>Հ/Հ</w:t>
            </w:r>
          </w:p>
        </w:tc>
        <w:tc>
          <w:tcPr>
            <w:tcW w:w="4387" w:type="dxa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Միջոցառման անվանումը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Պատասխանատու կատարողը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Կատարման ժամկետը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Ֆինանսավորման չափը և  աղբյուրը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6863E9" w:rsidRPr="00060C28" w:rsidRDefault="006863E9" w:rsidP="00EF0ACF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Ակնկալվող արդյունքը</w:t>
            </w:r>
          </w:p>
        </w:tc>
      </w:tr>
      <w:tr w:rsidR="00FD6CA0" w:rsidRPr="00060C28" w:rsidTr="00F21EBA">
        <w:tc>
          <w:tcPr>
            <w:tcW w:w="923" w:type="dxa"/>
            <w:shd w:val="clear" w:color="auto" w:fill="auto"/>
          </w:tcPr>
          <w:p w:rsidR="006863E9" w:rsidRPr="00060C28" w:rsidRDefault="006863E9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505175" w:rsidRPr="00060C28" w:rsidRDefault="00505175" w:rsidP="009E292F">
            <w:pPr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Հաշմանդամություն ունեցող անձանց իրավունքների պաշտպանությանն ու սոցիալական ներառմանն ուղղված իրավական դաշտի ապահովում </w:t>
            </w:r>
          </w:p>
        </w:tc>
      </w:tr>
      <w:tr w:rsidR="00F7395A" w:rsidRPr="001E1F0C" w:rsidTr="00D64B6D">
        <w:trPr>
          <w:trHeight w:val="1610"/>
        </w:trPr>
        <w:tc>
          <w:tcPr>
            <w:tcW w:w="923" w:type="dxa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1.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1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E106FF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ՄԱԿ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>-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ի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 </w:t>
            </w:r>
            <w:r w:rsidR="006E795C"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2006թ. 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>«Հ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աշմանդամություն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իրավունքների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մասին</w:t>
            </w:r>
            <w:r w:rsidRPr="00060C28">
              <w:rPr>
                <w:rFonts w:ascii="GHEA Grapalat" w:hAnsi="GHEA Grapalat" w:cs="Helvetica"/>
                <w:sz w:val="24"/>
                <w:szCs w:val="24"/>
                <w:lang w:val="hy-AM"/>
              </w:rPr>
              <w:t xml:space="preserve">»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կոնվենցիայի կամընտիր արձանագրության վավերացմանն ուղղված աշխատանքների իրականացում </w:t>
            </w:r>
          </w:p>
          <w:p w:rsidR="00E106FF" w:rsidRPr="00060C28" w:rsidRDefault="00E106F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E23AB5" w:rsidRPr="00060C28" w:rsidRDefault="00E23AB5" w:rsidP="009E292F">
            <w:pPr>
              <w:tabs>
                <w:tab w:val="left" w:pos="3681"/>
              </w:tabs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587" w:type="dxa"/>
            <w:gridSpan w:val="2"/>
            <w:shd w:val="clear" w:color="auto" w:fill="auto"/>
          </w:tcPr>
          <w:p w:rsidR="006E795C" w:rsidRPr="00060C28" w:rsidRDefault="00EC307B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Արտաքին գործերի նախարարություն</w:t>
            </w:r>
          </w:p>
          <w:p w:rsidR="006E795C" w:rsidRPr="00060C28" w:rsidRDefault="006E795C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Աշխատանքի և սոցիալական հարցերի </w:t>
            </w:r>
            <w:r w:rsidR="00C064CD"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E23AB5" w:rsidRPr="00060C28" w:rsidRDefault="00E23AB5" w:rsidP="009E292F">
            <w:pPr>
              <w:spacing w:after="200"/>
              <w:ind w:right="-31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իրավունքների և օրինական շահերի արդյունավետ պաշտպանության նո</w:t>
            </w:r>
            <w:r w:rsidR="00325ECE"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ր հնարավորությունների ամրագրում` </w:t>
            </w:r>
            <w:r w:rsidR="00325ECE" w:rsidRPr="00060C28"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  <w:t xml:space="preserve">«հաշմանդամություն ունեցող անձանց՝ Կոնվենցիայով սահմանված իրավունքների ենթադրյալ խախտումների </w:t>
            </w:r>
            <w:r w:rsidR="00325ECE" w:rsidRPr="00060C28">
              <w:rPr>
                <w:rFonts w:ascii="GHEA Grapalat" w:eastAsiaTheme="minorHAnsi" w:hAnsi="GHEA Grapalat" w:cstheme="minorBidi"/>
                <w:sz w:val="24"/>
                <w:szCs w:val="24"/>
                <w:lang w:val="hy-AM" w:eastAsia="en-US"/>
              </w:rPr>
              <w:lastRenderedPageBreak/>
              <w:t>վերաբերյալ հաղորդումների՝ Հաշմանադամություն ունեցող անձանց իրավունքների կոմիտե ներկայացնելու և կոմիտեի կողմից դրանք քննության առնելու իրավունքի նախատեսման միջոցով:</w:t>
            </w:r>
          </w:p>
        </w:tc>
      </w:tr>
      <w:tr w:rsidR="00FD6CA0" w:rsidRPr="001E1F0C" w:rsidTr="00D64B6D">
        <w:tc>
          <w:tcPr>
            <w:tcW w:w="923" w:type="dxa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1.2.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E23AB5" w:rsidRPr="00060C28" w:rsidRDefault="00B80EB5" w:rsidP="009E292F">
            <w:pPr>
              <w:pStyle w:val="mechtex"/>
              <w:tabs>
                <w:tab w:val="left" w:pos="810"/>
              </w:tabs>
              <w:jc w:val="left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 xml:space="preserve">«Անձի ֆունկցիոնալության գնահատման կարգը հաստատելու և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Հայաստանի Հանրապետության կառավարության 2006 թվականի մարտի 2-ի N 276-Ն որոշումն ուժը կորցրած ճանաչելու մասին</w:t>
            </w:r>
            <w:r w:rsidRPr="00060C2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» </w:t>
            </w: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 xml:space="preserve">ՀՀ </w:t>
            </w:r>
            <w:r w:rsidR="00F76794"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կառավարության որոշման նախագ</w:t>
            </w: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ծ</w:t>
            </w:r>
            <w:r w:rsidR="00F76794" w:rsidRPr="00CE740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ի ներկայացում վարչապետի աշխատակազմ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E23AB5" w:rsidRPr="00060C28" w:rsidRDefault="00E23AB5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E23AB5" w:rsidRPr="00060C28" w:rsidRDefault="00F7679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Անձի ֆունկցիոնալության գնահատման նոր մոդելի ներդրում</w:t>
            </w:r>
            <w:r w:rsidR="005B5D66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FD6CA0" w:rsidRPr="001E1F0C" w:rsidTr="00D64B6D">
        <w:trPr>
          <w:trHeight w:val="352"/>
        </w:trPr>
        <w:tc>
          <w:tcPr>
            <w:tcW w:w="923" w:type="dxa"/>
            <w:shd w:val="clear" w:color="auto" w:fill="auto"/>
          </w:tcPr>
          <w:p w:rsidR="00890798" w:rsidRPr="00060C28" w:rsidRDefault="00890798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1.3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  <w:p w:rsidR="00890798" w:rsidRPr="00060C28" w:rsidRDefault="00890798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</w:p>
        </w:tc>
        <w:tc>
          <w:tcPr>
            <w:tcW w:w="4410" w:type="dxa"/>
            <w:gridSpan w:val="2"/>
            <w:shd w:val="clear" w:color="auto" w:fill="auto"/>
          </w:tcPr>
          <w:p w:rsidR="00890798" w:rsidRPr="00CE7408" w:rsidRDefault="00B80EB5" w:rsidP="009E292F">
            <w:pPr>
              <w:pStyle w:val="mechtex"/>
              <w:tabs>
                <w:tab w:val="left" w:pos="810"/>
              </w:tabs>
              <w:jc w:val="left"/>
              <w:rPr>
                <w:rFonts w:ascii="GHEA Grapalat" w:eastAsia="Calibri" w:hAnsi="GHEA Grapalat" w:cs="Sylfaen"/>
                <w:color w:val="FF0000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 xml:space="preserve">«Անձի ֆունկցիոնալության գնահատման չափորոշիչները հաստատելու և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Հայաստանի Հանրապետության կառավարության 2003 թվականի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հունիսի 13-ի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N 780-Ն որոշումն ուժը կորցրած ճանաչելու մասին</w:t>
            </w:r>
            <w:r w:rsidRPr="00060C28">
              <w:rPr>
                <w:rFonts w:ascii="GHEA Grapalat" w:hAnsi="GHEA Grapalat"/>
                <w:spacing w:val="-6"/>
                <w:sz w:val="24"/>
                <w:szCs w:val="24"/>
                <w:lang w:val="hy-AM"/>
              </w:rPr>
              <w:t xml:space="preserve">» </w:t>
            </w: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Հ</w:t>
            </w:r>
            <w:r w:rsidR="00F76794"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Հ կառավարության որոշման նախագծ</w:t>
            </w:r>
            <w:r w:rsidR="00D64B6D" w:rsidRPr="00CE740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 xml:space="preserve">ի ներկայացում </w:t>
            </w:r>
            <w:r w:rsidR="00F76794" w:rsidRPr="00CE740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վարչապետի աշխատակազմ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890798" w:rsidRPr="00060C28" w:rsidRDefault="0089079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90798" w:rsidRPr="00060C28" w:rsidRDefault="0089079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90798" w:rsidRPr="00060C28" w:rsidRDefault="0089079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90798" w:rsidRPr="00060C28" w:rsidRDefault="00F76794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Անձի ֆունկցիոնալության գնահատման չափորոշիչների սահմանում</w:t>
            </w:r>
            <w:r w:rsidR="005B5D66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FD6CA0" w:rsidRPr="001E1F0C" w:rsidTr="00D64B6D">
        <w:tc>
          <w:tcPr>
            <w:tcW w:w="923" w:type="dxa"/>
            <w:shd w:val="clear" w:color="auto" w:fill="auto"/>
          </w:tcPr>
          <w:p w:rsidR="00316688" w:rsidRPr="00060C28" w:rsidRDefault="00692A2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1.4</w:t>
            </w:r>
            <w:r w:rsidR="00446407"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316688" w:rsidRPr="00060C28" w:rsidRDefault="00B80EB5" w:rsidP="009E292F">
            <w:pPr>
              <w:pStyle w:val="mechtex"/>
              <w:tabs>
                <w:tab w:val="left" w:pos="810"/>
              </w:tabs>
              <w:jc w:val="left"/>
              <w:rPr>
                <w:rFonts w:ascii="GHEA Grapalat" w:hAnsi="GHEA Grapalat" w:cs="Arial"/>
                <w:sz w:val="24"/>
                <w:szCs w:val="24"/>
              </w:rPr>
            </w:pP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«</w:t>
            </w:r>
            <w:r w:rsidRPr="00060C28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Ծառայությունների անհատական ծրագիրը կազմելու և իրականացնելու կարգը հաստատելու և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Հայաստանի Հանրապետության կառավարության 2017 թվականի</w:t>
            </w:r>
            <w:r w:rsidRPr="00060C2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2015 թվականի դեկտեմբերի 24 N-ի </w:t>
            </w:r>
            <w:r w:rsidRPr="00060C28">
              <w:rPr>
                <w:rFonts w:ascii="GHEA Grapalat" w:hAnsi="GHEA Grapalat" w:cs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1535-Ն որոշումն ուժը կորցրած ճանաչելու </w:t>
            </w:r>
            <w:r w:rsidRPr="00060C28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>մասին</w:t>
            </w:r>
            <w:r w:rsidRPr="00060C28">
              <w:rPr>
                <w:rFonts w:ascii="GHEA Grapalat" w:hAnsi="GHEA Grapalat" w:cs="Arial"/>
                <w:spacing w:val="-2"/>
                <w:sz w:val="24"/>
                <w:szCs w:val="24"/>
                <w:lang w:val="hy-AM"/>
              </w:rPr>
              <w:t>»</w:t>
            </w:r>
            <w:r w:rsidRPr="00060C28">
              <w:rPr>
                <w:rFonts w:ascii="GHEA Grapalat" w:eastAsia="Tahoma" w:hAnsi="GHEA Grapalat" w:cs="Tahoma"/>
                <w:sz w:val="24"/>
                <w:szCs w:val="24"/>
                <w:lang w:val="hy-AM"/>
              </w:rPr>
              <w:t xml:space="preserve"> ՀՀ կառավարության որոշման նախագծ</w:t>
            </w:r>
            <w:r w:rsidR="00F76794" w:rsidRPr="00060C28">
              <w:rPr>
                <w:rFonts w:ascii="GHEA Grapalat" w:eastAsia="Tahoma" w:hAnsi="GHEA Grapalat" w:cs="Tahoma"/>
                <w:sz w:val="24"/>
                <w:szCs w:val="24"/>
              </w:rPr>
              <w:t>ի ներայացում</w:t>
            </w:r>
            <w:r w:rsidR="00D64B6D" w:rsidRPr="00060C28">
              <w:rPr>
                <w:rFonts w:ascii="GHEA Grapalat" w:eastAsia="Tahoma" w:hAnsi="GHEA Grapalat" w:cs="Tahoma"/>
                <w:sz w:val="24"/>
                <w:szCs w:val="24"/>
              </w:rPr>
              <w:t xml:space="preserve"> </w:t>
            </w:r>
            <w:r w:rsidR="00F76794" w:rsidRPr="00060C28">
              <w:rPr>
                <w:rFonts w:ascii="GHEA Grapalat" w:eastAsia="Tahoma" w:hAnsi="GHEA Grapalat" w:cs="Tahoma"/>
                <w:sz w:val="24"/>
                <w:szCs w:val="24"/>
              </w:rPr>
              <w:t>վարչապետի աշխատակազմ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316688" w:rsidRPr="00060C28" w:rsidRDefault="0031668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316688" w:rsidRPr="00060C28" w:rsidRDefault="0031668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316688" w:rsidRPr="00060C28" w:rsidRDefault="00316688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316688" w:rsidRPr="00CE7408" w:rsidRDefault="00F7679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Անձի ֆունկցիոնալության գնահատման արդյունքում ծառայությունների ան</w:t>
            </w:r>
            <w:r w:rsidR="001479C2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</w:t>
            </w: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ատական ծրագրի մշակման և իրականացման մեխանիզմների ամրագրում</w:t>
            </w:r>
            <w:r w:rsidR="005B5D66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6237C8" w:rsidRPr="001E1F0C" w:rsidTr="00D64B6D">
        <w:tc>
          <w:tcPr>
            <w:tcW w:w="923" w:type="dxa"/>
            <w:shd w:val="clear" w:color="auto" w:fill="auto"/>
          </w:tcPr>
          <w:p w:rsidR="002A791E" w:rsidRPr="00060C28" w:rsidRDefault="0044640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2A791E" w:rsidRPr="00060C28" w:rsidRDefault="002A791E" w:rsidP="009E292F">
            <w:pPr>
              <w:rPr>
                <w:rFonts w:ascii="GHEA Grapalat" w:hAnsi="GHEA Grapalat" w:cs="Arial"/>
                <w:sz w:val="24"/>
                <w:szCs w:val="24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«Սոցիալական ձեռնարկատիրության զարգացման հայեցակարգը հաստատելու մասին» ՀՀ կառավարության որոշման նախագծի նե</w:t>
            </w:r>
            <w:r w:rsidR="006237C8"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րկայացու</w:t>
            </w:r>
            <w:r w:rsidR="001479C2" w:rsidRPr="00060C28">
              <w:rPr>
                <w:rFonts w:ascii="GHEA Grapalat" w:hAnsi="GHEA Grapalat" w:cs="Arial"/>
                <w:sz w:val="24"/>
                <w:szCs w:val="24"/>
              </w:rPr>
              <w:t>մ</w:t>
            </w:r>
            <w:r w:rsidR="006237C8"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վարչապետի աշխատակազմ</w:t>
            </w:r>
            <w:r w:rsidR="00D64B6D" w:rsidRPr="00060C28">
              <w:rPr>
                <w:rFonts w:ascii="GHEA Grapalat" w:hAnsi="GHEA Grapalat" w:cs="Arial"/>
                <w:sz w:val="24"/>
                <w:szCs w:val="24"/>
              </w:rPr>
              <w:t xml:space="preserve">  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2A791E" w:rsidRPr="00060C28" w:rsidRDefault="002A791E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Էկոնոմիկայի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2A791E" w:rsidRPr="00060C28" w:rsidRDefault="002A791E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</w:t>
            </w:r>
            <w:r w:rsidR="001479C2"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 xml:space="preserve"> 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2A791E" w:rsidRPr="00060C28" w:rsidRDefault="002A791E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2A791E" w:rsidRPr="00CE7408" w:rsidRDefault="002F0E4B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Հ</w:t>
            </w:r>
            <w:r w:rsidR="006237C8" w:rsidRPr="00060C28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աշմանդամություն ունեցող անձանց </w:t>
            </w:r>
            <w:r w:rsidRPr="00060C28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աշխատանքային գործունեության խթանում</w:t>
            </w:r>
            <w:r w:rsidR="005B5D66" w:rsidRPr="00CE7408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</w:tc>
      </w:tr>
      <w:tr w:rsidR="00E22DD4" w:rsidRPr="001E1F0C" w:rsidTr="00D64B6D">
        <w:tc>
          <w:tcPr>
            <w:tcW w:w="923" w:type="dxa"/>
            <w:shd w:val="clear" w:color="auto" w:fill="auto"/>
          </w:tcPr>
          <w:p w:rsidR="00E22DD4" w:rsidRPr="00060C28" w:rsidRDefault="0044640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E22DD4" w:rsidRPr="00060C28" w:rsidRDefault="00E22DD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«Լեզվի մասին» և «Տեղեկատվության ազատության մասին» ՀՀ օրենքների համապատասխանեցում Հաշմանդամություն ունեցող անձանց իրավունքների մասին կոնվենցիային 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E22DD4" w:rsidRPr="00060C28" w:rsidRDefault="00E22DD4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Արդարադատության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E22DD4" w:rsidRPr="00060C28" w:rsidRDefault="00E22DD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E22DD4" w:rsidRPr="00060C28" w:rsidRDefault="00E22DD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E22DD4" w:rsidRPr="00CE7408" w:rsidRDefault="00E22DD4" w:rsidP="009E292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Հայերեն ժեստերի լեզվի ճանաչում, տարածում և պահպանում, հաշմանդամություն ունեցող անձանց տեղեկատվություն ստանալու և փնտրելու իրավունքի ապահովում</w:t>
            </w:r>
            <w:r w:rsidR="005B5D66" w:rsidRPr="00CE740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:</w:t>
            </w:r>
          </w:p>
        </w:tc>
      </w:tr>
      <w:tr w:rsidR="00BB6C27" w:rsidRPr="001E1F0C" w:rsidTr="00D64B6D">
        <w:tc>
          <w:tcPr>
            <w:tcW w:w="923" w:type="dxa"/>
            <w:shd w:val="clear" w:color="auto" w:fill="auto"/>
          </w:tcPr>
          <w:p w:rsidR="00446407" w:rsidRPr="00060C28" w:rsidRDefault="0044640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1.7.</w:t>
            </w:r>
          </w:p>
          <w:p w:rsidR="00446407" w:rsidRPr="00060C28" w:rsidRDefault="0044640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41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Հեռուստատեսության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ռադիոյի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մասին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օրենքում փոփոխություններ կատարելու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մասին» ՀՀ օրենքի նախագծի ներկայավում վարչապետի աշխատակազմ</w:t>
            </w:r>
          </w:p>
        </w:tc>
        <w:tc>
          <w:tcPr>
            <w:tcW w:w="2587" w:type="dxa"/>
            <w:gridSpan w:val="2"/>
            <w:shd w:val="clear" w:color="auto" w:fill="auto"/>
          </w:tcPr>
          <w:p w:rsidR="00B660AC" w:rsidRPr="00060C28" w:rsidRDefault="00BE177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Բ</w:t>
            </w:r>
            <w:r w:rsidR="00B660AC"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արձր տեխնոլոգիական արդյունաբերության</w:t>
            </w:r>
            <w:r w:rsidR="00B660AC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</w:t>
            </w:r>
            <w:r w:rsidR="00B660AC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նախարարություն</w:t>
            </w:r>
          </w:p>
          <w:p w:rsidR="00BB6C27" w:rsidRPr="00CE740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660AC" w:rsidRPr="00060C28" w:rsidRDefault="00B660AC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Հանրային հեռուստառադիոընկերության խորհուրդ</w:t>
            </w:r>
          </w:p>
          <w:p w:rsidR="00B660AC" w:rsidRPr="00060C28" w:rsidRDefault="00B660AC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660AC" w:rsidRPr="00060C28" w:rsidRDefault="00B660AC" w:rsidP="009E292F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060C28" w:rsidRDefault="00BB6C27" w:rsidP="009E292F">
            <w:pPr>
              <w:pStyle w:val="ListParagraph"/>
              <w:tabs>
                <w:tab w:val="left" w:pos="360"/>
              </w:tabs>
              <w:spacing w:after="240"/>
              <w:ind w:left="0"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Հեռուստատեսությամբ եթեր արձակվող հեռուստահաղորդումն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երի մատչելիության մեխանիզմների  հստակեցում, հեռ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ուստահաղորդումների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հեռարձակման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եղանակների ընդլայնում, դրանց չափաքանակների ավելացում: </w:t>
            </w:r>
          </w:p>
        </w:tc>
      </w:tr>
      <w:tr w:rsidR="00BB6C27" w:rsidRPr="00060C28" w:rsidTr="00F21EBA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Հաշմանդամություն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համար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ֆիզիկական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միջավայրի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տրանսպորտային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միջոցների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տեղեկատվության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մատչելիության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իրավունքի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ապահովում</w:t>
            </w:r>
          </w:p>
        </w:tc>
      </w:tr>
      <w:tr w:rsidR="00BB6C27" w:rsidRPr="001E1F0C" w:rsidTr="00BE1774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spacing w:after="200"/>
              <w:contextualSpacing/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Հասարակական և արտադրական նշանակության շենքերի և շինությունների ճարտարապետահատակագծային առաջադրանքների նախագծման թույլատրությունների  փուլում հաշմանդամություն ունեցող անձանց հարցերով զբաղվող ՀԿ- ների ներգրավում 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Երևանի քաղաքապետարան (համաձայնությամբ) 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Տեղական ինքնակառավարման մարմիններ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spacing w:after="20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BB6C27" w:rsidRPr="00060C28" w:rsidRDefault="00BB6C27" w:rsidP="009E292F">
            <w:pPr>
              <w:spacing w:after="200"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Ֆինանսավորում չի պահանջում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ind w:right="72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Հաշմանդամություն ունեցող անձանց հարցերով զբաղվող ՀԿ-ների մասնակցություն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 նորմերի համապատասխանության որոշարկման գործընթացին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BB6C27" w:rsidRPr="001E1F0C" w:rsidTr="00BE1774">
        <w:trPr>
          <w:trHeight w:val="1792"/>
        </w:trPr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Պետական  բյուջեի և վարկային միջոցների հաշվին կառուցվող և վերակառուցվող շենքերի և շինությունների նախագծային առաջարկների մշակման  փուլում  </w:t>
            </w: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հաշմանդամություն  ունեցող անձանց հարցերով զբաղվող հասարակական կազմակերպությունների ներգրավման նպատակով  իրազեկման  աշխատանքների կազմակերպում </w:t>
            </w:r>
          </w:p>
          <w:p w:rsidR="00BB6C27" w:rsidRPr="00060C28" w:rsidRDefault="00BB6C27" w:rsidP="009E292F">
            <w:pPr>
              <w:spacing w:after="200"/>
              <w:contextualSpacing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spacing w:after="20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>Քաղաքաշինության կոմիտե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BB6C27" w:rsidRPr="00060C28" w:rsidRDefault="00BB6C27" w:rsidP="009E292F">
            <w:pPr>
              <w:spacing w:after="200"/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eastAsia="en-US"/>
              </w:rPr>
              <w:t>Ֆինանսավորում չի պահանջում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060C28" w:rsidRDefault="00BB6C27" w:rsidP="009E292F">
            <w:pPr>
              <w:ind w:right="72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Հաշմանդամություն ունեցող անձանց կարիքների վերհանման արդյունքում</w:t>
            </w:r>
          </w:p>
          <w:p w:rsidR="00BB6C27" w:rsidRPr="00060C28" w:rsidRDefault="00BB6C27" w:rsidP="009E292F">
            <w:pPr>
              <w:ind w:left="33" w:right="72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գործող նորմատիվային դաշտի կատարելագործում,</w:t>
            </w:r>
          </w:p>
          <w:p w:rsidR="00BB6C27" w:rsidRPr="00CE7408" w:rsidRDefault="00BB6C27" w:rsidP="009E292F">
            <w:pPr>
              <w:ind w:left="33" w:right="72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շենքերում և շինություններում քաղաքաշինական առավել հարմարավե</w:t>
            </w:r>
            <w:r w:rsidR="00B660AC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տ, մատչելի  միջավայրի ձևավորում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BB6C27" w:rsidRPr="00060C28" w:rsidTr="00BE1774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2.3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անձանց համար թվային ծառայությունների հասանելիության ապահովում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E177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Բ</w:t>
            </w:r>
            <w:r w:rsidR="00BB6C27"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արձր տեխնոլոգիական արդյունաբերության</w:t>
            </w:r>
            <w:r w:rsidR="00B660AC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նախարարություն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BE1774" w:rsidRDefault="00BE177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Հասարակական կազմակերպութկուններ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Տարվա ընթացքում </w:t>
            </w: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Օ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րենքով չարգելված այլ միջոցներով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1. Հաշմանդամների խնդիրներով զբաղ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վ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ող ՀԿ-ների հետ քննարկումներ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2. Հաշմանդամություն ունեցող անձանց՝ Պետական ծառայությունների միասնական հարթակից հավասար իրավունքներուվ օգտվելու պահանջների ուսումնասիրում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 xml:space="preserve">3. Հարմարեցված տեխնիկական լուծումների (Text to Speach, Speach to Text փոխակերպումներ և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lastRenderedPageBreak/>
              <w:t>այլն) մշակում և իրականացում</w:t>
            </w:r>
            <w:r w:rsidR="005B5D66"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:</w:t>
            </w:r>
          </w:p>
        </w:tc>
      </w:tr>
      <w:tr w:rsidR="00BB6C27" w:rsidRPr="001E1F0C" w:rsidTr="00BE1774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2.4.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Հեռուստատեսությամբ եթեր արձակվող հեռուստահաղորդումների մատչելիության ապահովում հաշմանդամություն ունեցող անձանց համար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Հանրային հեռուստառադիոընկերության խորհուրդ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BB6C27" w:rsidRPr="00060C28" w:rsidRDefault="00B660AC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</w:t>
            </w:r>
            <w:r w:rsidR="00BB6C27"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ասնավոր հեռուստաընկերություններ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Տարավա ընթացքում</w:t>
            </w: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Օ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րենքով չարգելված այլ միջոցներով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Պետական և մասնավոր հեռուստընկերությունների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Սուրդաթարգմանությամբ և հայերեն լուսագրով  հեռուստատեսային հաղորդումների ապահովում</w:t>
            </w:r>
            <w:r w:rsidR="005B5D66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</w:tr>
      <w:tr w:rsidR="00BB6C27" w:rsidRPr="001E1F0C" w:rsidTr="00BE1774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2.5.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Ընտրական տեղամասային կենտրոնների  մատչելիության համապարփակ հետազոտություն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Կենտրոնական ընտրական հանձանժողով 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«Ագաթ» հաշմանդամություն ունեցող ականնաց իրավունքերի պաշտպանության կենտրոն ՀԿ 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Ընտրական համակարգերի միջազգային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հաստատության հայաստանյան մասնաճյուղ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Տարվա ընթացքում</w:t>
            </w: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Օ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րենքով չարգելված այլ միջոցներով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Հետազոտության արդյունքներով նոր իրավակագավորումների մշակում, </w:t>
            </w:r>
            <w:r w:rsidR="00B660AC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ը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նտրական գործընթացներում հաշմանդամություն ունեցող անձաց իրավունքների իրացում</w:t>
            </w:r>
            <w:r w:rsidR="005B5D66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BB6C27" w:rsidRPr="001E1F0C" w:rsidTr="00BE1774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2.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6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Հաշմանդամություն ունեցող անձանց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 xml:space="preserve">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սպասարկման համար հարմարեցված 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  <w:t>տրանսպորտային միջոցներ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ի ձեռք բերում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tabs>
                <w:tab w:val="left" w:pos="1618"/>
              </w:tabs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Երևանի քաղաքապետարան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Տարածքային կառավարման և ենթակառուցվածքների նախարարություն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B660AC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Համայնքային բյուջեներ,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դոնոր 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համար հասարակական տրանսպորտից օգտվելու մատչելիության և հարմարավետության  ապահովում</w:t>
            </w:r>
            <w:r w:rsidR="005B5D66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BB6C27" w:rsidRPr="001E1F0C" w:rsidTr="00BE1774">
        <w:tc>
          <w:tcPr>
            <w:tcW w:w="923" w:type="dxa"/>
            <w:shd w:val="clear" w:color="auto" w:fill="auto"/>
          </w:tcPr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2.7.</w:t>
            </w:r>
          </w:p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մարզերում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տրանսպորտի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համակարգի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կանգառների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ամբողջական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հարմարեցման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 մանրամասն գործողությունների ծրագրի և ժամանակցույցի մշակում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Երևանի քաղաքապետարան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(համաձայնությամբ)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Տարածքային կառավարման և ենթակառուցվածքների նախարարություն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Համայնքային բյուջեներ, դոնոր 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Փոխադրամիջոցների և կանգառների  մատչելիության ապահովում հաշմանդա</w:t>
            </w:r>
            <w:r w:rsidR="005B5D66" w:rsidRPr="00060C28">
              <w:rPr>
                <w:rFonts w:ascii="GHEA Grapalat" w:hAnsi="GHEA Grapalat"/>
                <w:sz w:val="24"/>
                <w:szCs w:val="24"/>
                <w:lang w:val="hy-AM"/>
              </w:rPr>
              <w:t>,մություն ունեցող անձանց համար:</w:t>
            </w:r>
          </w:p>
          <w:p w:rsidR="00BB6C27" w:rsidRPr="00060C28" w:rsidRDefault="00BB6C27" w:rsidP="009E292F">
            <w:pPr>
              <w:pStyle w:val="ListParagraph"/>
              <w:tabs>
                <w:tab w:val="left" w:pos="360"/>
              </w:tabs>
              <w:spacing w:after="240" w:line="360" w:lineRule="auto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</w:tr>
      <w:tr w:rsidR="00BB6C27" w:rsidRPr="001E1F0C" w:rsidTr="00BE1774">
        <w:trPr>
          <w:trHeight w:val="352"/>
        </w:trPr>
        <w:tc>
          <w:tcPr>
            <w:tcW w:w="923" w:type="dxa"/>
            <w:shd w:val="clear" w:color="auto" w:fill="auto"/>
          </w:tcPr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2.8.</w:t>
            </w:r>
          </w:p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Նոր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կառուցվող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հիմնովին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վերանորոգվող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քաղաքաշինական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ապահովման նկատմամբ վերահսկողության իրականացում 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Տարածքային կառավարման և ենթակառուցվածքների նախարարություն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Երևանի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Տեղական ինքնակառավարման մարմիններ 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BB6C27" w:rsidRPr="00060C28" w:rsidRDefault="00BB6C27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 xml:space="preserve">Տարվա ընթացքում 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Համայնքային բյուջեներ,</w:t>
            </w:r>
          </w:p>
          <w:p w:rsidR="00BB6C27" w:rsidRPr="00060C28" w:rsidRDefault="00BB6C27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դոնոր 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BB6C27" w:rsidRPr="00CE7408" w:rsidRDefault="00BB6C27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Հաշմանդամություն ունեցող անձանց մատչելի պայմանների ապահովում, քաղաքաշինական և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ճարտարապետական միջավայրի բարելավում, ֆինանսական միջոցների ծ</w:t>
            </w:r>
            <w:r w:rsidR="005B5D66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ախսարդյունավետության բարձրացում:</w:t>
            </w:r>
          </w:p>
        </w:tc>
      </w:tr>
      <w:tr w:rsidR="00F21EBA" w:rsidRPr="001E1F0C" w:rsidTr="00BE1774">
        <w:tc>
          <w:tcPr>
            <w:tcW w:w="923" w:type="dxa"/>
            <w:shd w:val="clear" w:color="auto" w:fill="auto"/>
          </w:tcPr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2.9.</w:t>
            </w:r>
          </w:p>
          <w:p w:rsidR="00FA6C59" w:rsidRPr="00060C28" w:rsidRDefault="00FA6C59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F21EBA" w:rsidRPr="00060C28" w:rsidRDefault="00F21EBA" w:rsidP="009E292F">
            <w:pPr>
              <w:rPr>
                <w:rFonts w:ascii="GHEA Grapalat" w:eastAsia="Calibri" w:hAnsi="GHEA Grapalat" w:cs="Arial"/>
                <w:b/>
                <w:color w:val="FF0000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F21EBA" w:rsidRPr="00CE7408" w:rsidRDefault="00F21EBA" w:rsidP="009E292F">
            <w:pPr>
              <w:pStyle w:val="ListParagraph"/>
              <w:tabs>
                <w:tab w:val="left" w:pos="360"/>
              </w:tabs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Հանրային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այդ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թվում՝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օրենսդիր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գործադիր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դատական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իշխանության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ինքնակառավարման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բոլոր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մյուս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մարմինների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սեփականություն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հանդիսացող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շինությունների`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 ապահովմանն ուղո</w:t>
            </w:r>
            <w:r w:rsidR="00FA6C59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ւթյամբ աշխատանքների իրականացում</w:t>
            </w:r>
          </w:p>
        </w:tc>
        <w:tc>
          <w:tcPr>
            <w:tcW w:w="2813" w:type="dxa"/>
            <w:gridSpan w:val="4"/>
            <w:shd w:val="clear" w:color="auto" w:fill="auto"/>
          </w:tcPr>
          <w:p w:rsidR="00F21EBA" w:rsidRPr="00CE7408" w:rsidRDefault="00265E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7408">
              <w:rPr>
                <w:rFonts w:ascii="GHEA Grapalat" w:hAnsi="GHEA Grapalat"/>
                <w:sz w:val="24"/>
                <w:szCs w:val="24"/>
                <w:lang w:val="hy-AM"/>
              </w:rPr>
              <w:t>Պետական կառավարման մարմիններ</w:t>
            </w:r>
          </w:p>
          <w:p w:rsidR="00265E27" w:rsidRPr="00CE7408" w:rsidRDefault="00265E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65E27" w:rsidRPr="00CE7408" w:rsidRDefault="00265E27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740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Ազգային ժողով </w:t>
            </w:r>
          </w:p>
          <w:p w:rsidR="001E1F0C" w:rsidRPr="001E1F0C" w:rsidRDefault="001E1F0C" w:rsidP="001E1F0C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A6C59" w:rsidRPr="00CE7408" w:rsidRDefault="00FA6C59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21EBA" w:rsidRPr="00CE7408" w:rsidRDefault="00F21EBA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Դատարաններ</w:t>
            </w:r>
          </w:p>
          <w:p w:rsidR="00FA6C59" w:rsidRPr="00060C28" w:rsidRDefault="00FA6C59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A6C59" w:rsidRPr="00060C28" w:rsidRDefault="00FA6C59" w:rsidP="009E292F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BD1414" w:rsidRPr="00060C28" w:rsidRDefault="00BD1414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Մարզպետարաններ</w:t>
            </w:r>
          </w:p>
          <w:p w:rsidR="00BD1414" w:rsidRPr="00060C28" w:rsidRDefault="00BD1414" w:rsidP="009E292F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21EBA" w:rsidRPr="00060C28" w:rsidRDefault="00F21EBA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Համայնքապետարաններ</w:t>
            </w:r>
          </w:p>
          <w:p w:rsidR="00FA6C59" w:rsidRPr="00060C28" w:rsidRDefault="00FA6C59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A6C59" w:rsidRPr="00060C28" w:rsidRDefault="00FA6C59" w:rsidP="009E292F">
            <w:pPr>
              <w:rPr>
                <w:rFonts w:ascii="GHEA Grapalat" w:hAnsi="GHEA Grapalat"/>
                <w:sz w:val="24"/>
                <w:szCs w:val="24"/>
              </w:rPr>
            </w:pPr>
          </w:p>
          <w:p w:rsidR="00F21EBA" w:rsidRPr="00060C28" w:rsidRDefault="00F21EBA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F21EBA" w:rsidRPr="00060C28" w:rsidRDefault="00F21EBA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F21EBA" w:rsidRPr="00060C28" w:rsidRDefault="00F21EBA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F21EBA" w:rsidRPr="00060C28" w:rsidRDefault="00F21EBA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Պետական բյուջե,</w:t>
            </w:r>
          </w:p>
          <w:p w:rsidR="00F21EBA" w:rsidRPr="00060C28" w:rsidRDefault="00F21EBA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Համայնքային բյուջեներ,</w:t>
            </w:r>
          </w:p>
          <w:p w:rsidR="00F21EBA" w:rsidRPr="00060C28" w:rsidRDefault="00F21EBA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դոնոր 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21EBA" w:rsidRPr="00CE7408" w:rsidRDefault="00FA6C59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մարմինների սեփակ</w:t>
            </w:r>
            <w:r w:rsidR="00F21EBA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անություն հանդիսացող առնվազն 2 շենքի ֆիզիկական մի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ջավայրի մատչելիության ապահովում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  <w:p w:rsidR="0069374B" w:rsidRPr="00CE7408" w:rsidRDefault="0069374B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</w:tr>
      <w:tr w:rsidR="00BB6C27" w:rsidRPr="00060C28" w:rsidTr="00F21EBA">
        <w:tc>
          <w:tcPr>
            <w:tcW w:w="923" w:type="dxa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BB6C27" w:rsidRPr="00060C28" w:rsidRDefault="00BB6C27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Հաշմանդամություն ունեցող անձանց կրթության իրավունքի ապահովում</w:t>
            </w:r>
          </w:p>
        </w:tc>
      </w:tr>
      <w:tr w:rsidR="00F85114" w:rsidRPr="001E1F0C" w:rsidTr="00BE1774">
        <w:tc>
          <w:tcPr>
            <w:tcW w:w="923" w:type="dxa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387" w:type="dxa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Նախադպրոցական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հաստատությունների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շենքային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պայմանների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հարմարեցում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սաների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կարիքներին: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tabs>
                <w:tab w:val="left" w:pos="1493"/>
              </w:tabs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543" w:type="dxa"/>
            <w:gridSpan w:val="2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Երևանի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Տարածքային կառավարման և ենթակառուցվածքների նախարարություն 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 xml:space="preserve">Տարվա ընթացքում 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 xml:space="preserve">Համայնքային բյուջեներ, դոնոր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85114" w:rsidRPr="00CE740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Հաշմանդամություն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համար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նախադպրոցական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 թեքահարթակների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մուտքերի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մոտ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միջանցքներում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սանհանգույցների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հարմարեցում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F85114" w:rsidRPr="001E1F0C" w:rsidTr="00BE1774">
        <w:tc>
          <w:tcPr>
            <w:tcW w:w="923" w:type="dxa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3.2.</w:t>
            </w:r>
          </w:p>
        </w:tc>
        <w:tc>
          <w:tcPr>
            <w:tcW w:w="4387" w:type="dxa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Նախադպրոցական ուսումնական հաստատություններում կրթության և զարգացման առանձնահատուկ պայմանների կարիք ունեցող երեխաների համար սահմանված ֆինանսավորման բարձրացված չափաքանակի սանդղակի սահմանում՝ ըստ երեխայի կարիքի ծանրության աստիճանի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BE1774" w:rsidRPr="00060C28" w:rsidRDefault="00BE1774" w:rsidP="00BE1774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</w:p>
          <w:p w:rsidR="00F85114" w:rsidRPr="00060C28" w:rsidRDefault="00F85114" w:rsidP="009E292F">
            <w:pPr>
              <w:spacing w:after="20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F85114" w:rsidRPr="00060C28" w:rsidRDefault="00F85114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Տարվա ընթացքում</w:t>
            </w:r>
          </w:p>
        </w:tc>
        <w:tc>
          <w:tcPr>
            <w:tcW w:w="2137" w:type="dxa"/>
            <w:shd w:val="clear" w:color="auto" w:fill="auto"/>
          </w:tcPr>
          <w:p w:rsidR="00F85114" w:rsidRPr="00060C28" w:rsidRDefault="00F85114" w:rsidP="009E292F">
            <w:pPr>
              <w:ind w:right="72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և համայնքային բյուջեներ և օրենքով չարգելված այլ 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85114" w:rsidRPr="00CE7408" w:rsidRDefault="00F85114" w:rsidP="009E292F">
            <w:pPr>
              <w:ind w:right="36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Նախադպրոցական ուսումնական հաստատություններում կրթության և զարգացման առանձնահատուկ պայմանների կարիք ունեցող նախադպրոցահասակ  երեխաների ընդգրկվածության ավելացում</w:t>
            </w:r>
            <w:r w:rsidR="005B5D66" w:rsidRPr="00CE7408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</w:tc>
      </w:tr>
      <w:tr w:rsidR="00F85114" w:rsidRPr="001E1F0C" w:rsidTr="00BE1774">
        <w:tc>
          <w:tcPr>
            <w:tcW w:w="923" w:type="dxa"/>
            <w:shd w:val="clear" w:color="auto" w:fill="auto"/>
          </w:tcPr>
          <w:p w:rsidR="00BD1414" w:rsidRPr="00060C28" w:rsidRDefault="00BD14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3.3.</w:t>
            </w:r>
          </w:p>
          <w:p w:rsidR="00BD1414" w:rsidRPr="00060C28" w:rsidRDefault="00BD14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F85114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F85114" w:rsidRPr="00060C28" w:rsidRDefault="00F85114" w:rsidP="009E292F">
            <w:pPr>
              <w:pStyle w:val="ListParagraph"/>
              <w:tabs>
                <w:tab w:val="left" w:pos="360"/>
              </w:tabs>
              <w:spacing w:after="240"/>
              <w:ind w:left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Նախադպրոցական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հաստատությունների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մանկավարժական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անձնակազմի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վերապատրաստումներ</w:t>
            </w:r>
            <w:r w:rsidR="00ED3FCC" w:rsidRPr="00060C28">
              <w:rPr>
                <w:rFonts w:ascii="GHEA Grapalat" w:hAnsi="GHEA Grapalat"/>
                <w:sz w:val="24"/>
                <w:szCs w:val="24"/>
                <w:lang w:val="hy-AM"/>
              </w:rPr>
              <w:t>ի իրականացում</w:t>
            </w:r>
          </w:p>
          <w:p w:rsidR="00F85114" w:rsidRPr="00060C28" w:rsidRDefault="00F85114" w:rsidP="009E292F">
            <w:pPr>
              <w:tabs>
                <w:tab w:val="left" w:pos="924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43" w:type="dxa"/>
            <w:gridSpan w:val="2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Մարզպետարաններ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ԿԳՄՍ </w:t>
            </w:r>
            <w:r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նախարարություն</w:t>
            </w:r>
          </w:p>
        </w:tc>
        <w:tc>
          <w:tcPr>
            <w:tcW w:w="1710" w:type="dxa"/>
            <w:gridSpan w:val="4"/>
            <w:shd w:val="clear" w:color="auto" w:fill="auto"/>
          </w:tcPr>
          <w:p w:rsidR="00F85114" w:rsidRPr="00060C28" w:rsidRDefault="00F85114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lastRenderedPageBreak/>
              <w:t>Տարվա ընթացքում</w:t>
            </w:r>
          </w:p>
        </w:tc>
        <w:tc>
          <w:tcPr>
            <w:tcW w:w="2137" w:type="dxa"/>
            <w:shd w:val="clear" w:color="auto" w:fill="auto"/>
          </w:tcPr>
          <w:p w:rsidR="00F85114" w:rsidRPr="00060C28" w:rsidRDefault="00F85114" w:rsidP="009E292F">
            <w:pPr>
              <w:ind w:right="72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և համայնքային բյուջեներ և օրենքով չարգելված այլ 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85114" w:rsidRPr="00CE7408" w:rsidRDefault="00F85114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Հաշմանդամություն 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հետ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աշխատելու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հմտությունների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D3FCC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ուսուցանում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F85114" w:rsidRPr="001E1F0C" w:rsidTr="00BE1774">
        <w:tc>
          <w:tcPr>
            <w:tcW w:w="923" w:type="dxa"/>
            <w:shd w:val="clear" w:color="auto" w:fill="auto"/>
          </w:tcPr>
          <w:p w:rsidR="00BD1414" w:rsidRPr="00060C28" w:rsidRDefault="00BD14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3.4.</w:t>
            </w:r>
          </w:p>
          <w:p w:rsidR="00BD1414" w:rsidRPr="00060C28" w:rsidRDefault="00BD14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F85114" w:rsidRPr="00060C28" w:rsidRDefault="00ED3FCC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F85114" w:rsidRPr="00060C28" w:rsidRDefault="00F85114" w:rsidP="009E292F">
            <w:pPr>
              <w:tabs>
                <w:tab w:val="left" w:pos="1529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Նախադպրոցական և դպրոցական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երեխաների և նրանց ծնողների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ներառական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իրազեկման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աշխատանքների  իրականացում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F85114" w:rsidRPr="00060C28" w:rsidRDefault="00F8511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Մարզպետարաններ</w:t>
            </w:r>
          </w:p>
          <w:p w:rsidR="00F85114" w:rsidRPr="00060C28" w:rsidRDefault="00F851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F85114" w:rsidRPr="007A22F3" w:rsidRDefault="007A22F3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</w:p>
        </w:tc>
        <w:tc>
          <w:tcPr>
            <w:tcW w:w="1710" w:type="dxa"/>
            <w:gridSpan w:val="4"/>
            <w:shd w:val="clear" w:color="auto" w:fill="auto"/>
          </w:tcPr>
          <w:p w:rsidR="00F85114" w:rsidRPr="00060C28" w:rsidRDefault="00F85114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Տարվա ընթացքում</w:t>
            </w:r>
          </w:p>
        </w:tc>
        <w:tc>
          <w:tcPr>
            <w:tcW w:w="2137" w:type="dxa"/>
            <w:shd w:val="clear" w:color="auto" w:fill="auto"/>
          </w:tcPr>
          <w:p w:rsidR="00F85114" w:rsidRPr="00060C28" w:rsidRDefault="00F85114" w:rsidP="009E292F">
            <w:pPr>
              <w:ind w:right="72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և համայնքային բյուջեներ և օրենքով չարգելված այլ 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F85114" w:rsidRPr="00CE7408" w:rsidRDefault="00F85114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Հաշմանդամություն 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երեխաների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նկատմամբ կարծրատիպերի </w:t>
            </w:r>
            <w:r w:rsidR="00443F48"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վերացում, </w:t>
            </w:r>
            <w:r w:rsidR="00443F48"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կրթության իրավունքի</w:t>
            </w:r>
            <w:r w:rsidR="00443F48"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հավասար պայմաններում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ապահովում</w:t>
            </w:r>
            <w:r w:rsidR="005B5D66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BD1414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Դպրոցների շենքային պայմանների բարելավում, հաշմանդամություն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մատչելիության ապահովում</w:t>
            </w: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tabs>
                <w:tab w:val="left" w:pos="1600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քաղաքապետարան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(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համաձայնությամբ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8B6D62" w:rsidRPr="00CE7408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Տարածքային կառավարման և ենթակառուցվածքների նախարարություն </w:t>
            </w:r>
          </w:p>
          <w:p w:rsidR="00BD1414" w:rsidRPr="00CE7408" w:rsidRDefault="00BD1414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  <w:p w:rsidR="007A22F3" w:rsidRPr="00060C28" w:rsidRDefault="007A22F3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</w:p>
          <w:p w:rsidR="008B6D62" w:rsidRPr="007A22F3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Համայնքային բյուջեներ,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դոնոր կազմակերպություններ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Դպրոցներում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ֆիզիկական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մատչելի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միջավայրի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ձևավորում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գույքի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համապատասխանեցում մասնավորաբար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թեքահարթակների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կառուցում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սանհանգույցների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հարմարեցում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այլն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8B6D62" w:rsidRPr="00060C28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3.</w:t>
            </w:r>
            <w:r w:rsidR="00BD1414"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6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Հատուկ կրթության կազմակերպում 7 հատուկ հանրակրթական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ուսումնական հաստատություններում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Կրթության, գիտության,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մշակույթի և սպորտի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Մարզպետարաններ</w:t>
            </w: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 xml:space="preserve">Տարվա ընթացքում 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ՀՀ պետական բյուջե</w:t>
            </w: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/1,192,240.6 հազ.  դրամ/ </w:t>
            </w:r>
          </w:p>
          <w:p w:rsidR="008B6D62" w:rsidRPr="00060C28" w:rsidRDefault="008B6D62" w:rsidP="009E292F">
            <w:pPr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Oրենքով չարգելված այլ 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Շուրջ 600 կրթության առանձնահատուկ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պայմանների կարիք ունեցող  երեխաների  կրթության կազմակերպում հատուկ դպրոցներում</w:t>
            </w:r>
            <w:r w:rsidR="005B5D66"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: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3.5.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Արարատի և Վայոց Ձորի  մարզերում համընդհանուր ներառական կրթության ներդրում 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Մարզպետարաններ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Տարվա ընթացքում 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բյուջե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>Կրթության առանձնահատուկ պայմանների կարիք, այդ թվում՝ հաշմանդամություն ունեցող երեխաների կրթության ապահովում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Արարատի մարզի՝ 112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Վայոց Ձորի մարզի  48 </w:t>
            </w:r>
            <w:r w:rsidRPr="00060C28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հանրակրթական դպրոցներում: 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3.6.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spacing w:after="200"/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Հանրակրթական դպրոցների ուսուցիչների և ուսուցչի օգնականների ներառական դասավանդման հմտությունների զարգացման ապահովում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  <w:r w:rsidRPr="00060C28">
              <w:rPr>
                <w:rFonts w:ascii="GHEA Grapalat" w:eastAsia="SimSun" w:hAnsi="GHEA Grapalat"/>
                <w:sz w:val="24"/>
                <w:szCs w:val="24"/>
                <w:lang w:val="hy-AM"/>
              </w:rPr>
              <w:t xml:space="preserve"> 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Մրցույթով ընտրված կազմակերպություններ </w:t>
            </w:r>
          </w:p>
          <w:p w:rsidR="008B6D62" w:rsidRPr="00060C28" w:rsidRDefault="008B6D62" w:rsidP="009E292F">
            <w:pPr>
              <w:spacing w:after="20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(համաձայնությամբ)</w:t>
            </w: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ընթացքում</w:t>
            </w:r>
          </w:p>
          <w:p w:rsidR="008B6D62" w:rsidRPr="00060C28" w:rsidRDefault="008B6D62" w:rsidP="009E292F">
            <w:pPr>
              <w:spacing w:after="200"/>
              <w:ind w:firstLine="567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</w:rPr>
              <w:t xml:space="preserve">ՀՀ պետական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բյուջե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 xml:space="preserve">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GHEA Grapalat"/>
                <w:sz w:val="24"/>
                <w:szCs w:val="24"/>
              </w:rPr>
            </w:pPr>
            <w:r w:rsidRPr="00060C28">
              <w:rPr>
                <w:rFonts w:ascii="GHEA Grapalat" w:eastAsia="Calibri" w:hAnsi="GHEA Grapalat" w:cs="GHEA Grapalat"/>
                <w:sz w:val="24"/>
                <w:szCs w:val="24"/>
              </w:rPr>
              <w:t>/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165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</w:rPr>
              <w:t>,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480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</w:rPr>
              <w:t>.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 xml:space="preserve">0 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</w:rPr>
              <w:t>հազ. դ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  <w:t>րամ</w:t>
            </w:r>
            <w:r w:rsidRPr="00060C28">
              <w:rPr>
                <w:rFonts w:ascii="GHEA Grapalat" w:eastAsia="Calibri" w:hAnsi="GHEA Grapalat" w:cs="GHEA Grapalat"/>
                <w:sz w:val="24"/>
                <w:szCs w:val="24"/>
              </w:rPr>
              <w:t>/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GHEA Grapalat"/>
                <w:color w:val="FF0000"/>
                <w:sz w:val="24"/>
                <w:szCs w:val="24"/>
              </w:rPr>
            </w:pPr>
          </w:p>
          <w:p w:rsidR="008B6D62" w:rsidRPr="00060C28" w:rsidRDefault="008B6D62" w:rsidP="009E292F">
            <w:pPr>
              <w:spacing w:after="200"/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Օրենքով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CE7408" w:rsidRDefault="008B6D62" w:rsidP="009E292F">
            <w:pPr>
              <w:spacing w:after="200"/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Հանրակրթական դպրոցների </w:t>
            </w:r>
            <w:r w:rsidR="006161E1"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 xml:space="preserve">շուրջ 1200 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ուսուցիչների և ուսուցչի օգնականնների ներառական դասավանդման հմտությունների զարգացման ապահովում</w:t>
            </w:r>
            <w:r w:rsidR="006161E1" w:rsidRPr="00CE740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: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3.7.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 Armenian"/>
                <w:bCs/>
                <w:sz w:val="24"/>
                <w:szCs w:val="24"/>
                <w:lang w:val="hy-AM"/>
              </w:rPr>
              <w:t xml:space="preserve"> Հ</w:t>
            </w:r>
            <w:r w:rsidRPr="00060C28">
              <w:rPr>
                <w:rFonts w:ascii="GHEA Grapalat" w:hAnsi="GHEA Grapalat" w:cs="Arial Armenian"/>
                <w:bCs/>
                <w:sz w:val="24"/>
                <w:szCs w:val="24"/>
                <w:lang w:val="eu-ES"/>
              </w:rPr>
              <w:t xml:space="preserve">անրակրթական դպրոցներում </w:t>
            </w:r>
            <w:r w:rsidRPr="00060C28">
              <w:rPr>
                <w:rFonts w:ascii="GHEA Grapalat" w:hAnsi="GHEA Grapalat" w:cs="Arial Armenian"/>
                <w:spacing w:val="-4"/>
                <w:sz w:val="24"/>
                <w:szCs w:val="24"/>
                <w:shd w:val="clear" w:color="auto" w:fill="FFFFFF"/>
                <w:lang w:val="hy-AM"/>
              </w:rPr>
              <w:t>կրթության</w:t>
            </w:r>
            <w:r w:rsidRPr="00060C28">
              <w:rPr>
                <w:rFonts w:ascii="GHEA Grapalat" w:hAnsi="GHEA Grapalat" w:cs="Arial Armenian"/>
                <w:spacing w:val="-4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pacing w:val="-4"/>
                <w:sz w:val="24"/>
                <w:szCs w:val="24"/>
                <w:shd w:val="clear" w:color="auto" w:fill="FFFFFF"/>
                <w:lang w:val="hy-AM"/>
              </w:rPr>
              <w:t>առանձնահատուկ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lastRenderedPageBreak/>
              <w:t>պայմանների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կարիք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ունեցող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երեխաների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համար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սահ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softHyphen/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ման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softHyphen/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ված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ֆինանսավորման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բարձ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softHyphen/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րացված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չափաքանակի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սանդղակի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կիրառում՝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ըստ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երեխայի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կարիքի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ծանրության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 xml:space="preserve"> 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աստի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softHyphen/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hy-AM"/>
              </w:rPr>
              <w:t>ճանի</w:t>
            </w:r>
            <w:r w:rsidRPr="00060C28">
              <w:rPr>
                <w:rFonts w:ascii="GHEA Grapalat" w:hAnsi="GHEA Grapalat" w:cs="Arial Armenian"/>
                <w:sz w:val="24"/>
                <w:szCs w:val="24"/>
                <w:shd w:val="clear" w:color="auto" w:fill="FFFFFF"/>
                <w:lang w:val="eu-ES"/>
              </w:rPr>
              <w:t>,  և ուսուցչի օգնականի հաստիքի ներդրում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Կրթության, գիտության,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մշակույթի և սպորտի նախարարություն</w:t>
            </w:r>
          </w:p>
          <w:p w:rsidR="008B6D62" w:rsidRPr="00060C28" w:rsidRDefault="008B6D62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Տարածքային կառավարման և ենթակառուցվածքների 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Երևանի քաղաքապետարան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8B6D62" w:rsidRPr="00060C28" w:rsidRDefault="008B6D62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Մարզպետարաններ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Մրցույթով ընտրված կազմակերպություններ 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 xml:space="preserve">Տարվա ընթացքում 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ՀՀ պետական բյուջե </w:t>
            </w: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«Օրենքով չարգելված այլ (ոչ բյուջետային) աղբյուրներ»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Հանրապետության 10 մարզի դպրոցներում և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Երևան քաղաքում  ներդրված է ուսուցչի օգնականի հաստիք</w:t>
            </w:r>
            <w:r w:rsidR="00EF7DF1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3.8.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tabs>
                <w:tab w:val="left" w:pos="511"/>
              </w:tabs>
              <w:spacing w:after="200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Կրթության առանձնահատուկ պայմանների կարիք ունեցող երեխաների կրթության կազմակերպման համար նյութերի և ձեռնարկների, մշակում, հրատարակում և ձեռքբերում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:rsidR="008B6D62" w:rsidRPr="00060C28" w:rsidRDefault="008B6D62" w:rsidP="009E292F">
            <w:pPr>
              <w:spacing w:after="200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ընթացքում</w:t>
            </w: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ՀՀ պետական բյուջե</w:t>
            </w: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«Համընդհանուր ներառական կրթության համակարգի ներդրում» ծրագրի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շրջանակում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CE7408" w:rsidRDefault="008B6D62" w:rsidP="009E292F">
            <w:pPr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Կրթության առանձնահատուկ պայմանների կարիք ունեցող երեխաներին 3 անուն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ուսումնամեթոդական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նյութերով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ձեռնարկներով ապահովում</w:t>
            </w:r>
            <w:r w:rsidR="00EF7DF1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8B6D62" w:rsidRPr="001E1F0C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3.9.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Կրթական հաստատություններում հաշմանդամություն ունեցող անձանց կրթության առանձնահատուկ պայմանների կարիքներին համապատասխան ուսումնական ծրագրերի հարմարեցում  և իրականացում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Կրթության, գիտության, մշակույթի և սպորտի նախարարություն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  <w:t>Պետական բարձրագույն ուսումնական հաստատություններ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ընթացքում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</w:t>
            </w:r>
          </w:p>
          <w:p w:rsidR="008B6D62" w:rsidRPr="00060C28" w:rsidRDefault="008B6D62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ind w:right="-89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Շ</w:t>
            </w:r>
            <w:r w:rsidRPr="00060C28">
              <w:rPr>
                <w:rFonts w:ascii="GHEA Grapalat" w:eastAsia="Calibri" w:hAnsi="GHEA Grapalat"/>
                <w:sz w:val="24"/>
                <w:szCs w:val="24"/>
              </w:rPr>
              <w:t>արունակական</w:t>
            </w: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ind w:right="72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ՀՀ օրենսդրությամբ չարգելված միջոցներ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Ուսումնական ծրագրերը մշակված են` հաշվի առնելով</w:t>
            </w:r>
          </w:p>
          <w:p w:rsidR="008B6D62" w:rsidRPr="00CE7408" w:rsidRDefault="008B6D62" w:rsidP="009E292F">
            <w:pPr>
              <w:ind w:right="360"/>
              <w:rPr>
                <w:rFonts w:ascii="GHEA Grapalat" w:eastAsia="Calibri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գնահատված կրթական կարիքները</w:t>
            </w:r>
            <w:r w:rsidR="00EF7DF1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8B6D62" w:rsidRPr="00060C28" w:rsidTr="00BE1774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3.10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Կրթական հաստատությունների աշխատակիցների վերապատրաստում  ներառական կրթության հարցերի վերաբերյալ</w:t>
            </w:r>
          </w:p>
        </w:tc>
        <w:tc>
          <w:tcPr>
            <w:tcW w:w="254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Բարձրագույն ուսումնական հաստատություններ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710" w:type="dxa"/>
            <w:gridSpan w:val="4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Շ</w:t>
            </w:r>
            <w:r w:rsidRPr="00060C28">
              <w:rPr>
                <w:rFonts w:ascii="GHEA Grapalat" w:hAnsi="GHEA Grapalat"/>
                <w:sz w:val="24"/>
                <w:szCs w:val="24"/>
              </w:rPr>
              <w:t>արունակական</w:t>
            </w:r>
          </w:p>
        </w:tc>
        <w:tc>
          <w:tcPr>
            <w:tcW w:w="213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ՀՀ օրենսդրությամբ չարգելված միջոցներ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Վերապատրաստված աշխատակիցների թիվը</w:t>
            </w:r>
            <w:r w:rsidR="00EF7DF1" w:rsidRPr="00060C28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B6D62" w:rsidRPr="00060C28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Հաշմանդամություն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ունեցող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անձանց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աշխատանքի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և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զբաղվածության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իրավունքի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ապահովում</w:t>
            </w:r>
          </w:p>
        </w:tc>
      </w:tr>
      <w:tr w:rsidR="006161E1" w:rsidRPr="001E1F0C" w:rsidTr="006161E1">
        <w:tc>
          <w:tcPr>
            <w:tcW w:w="923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  <w:t>4</w:t>
            </w: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eastAsia="en-US"/>
              </w:rPr>
              <w:t>.1.</w:t>
            </w:r>
          </w:p>
        </w:tc>
        <w:tc>
          <w:tcPr>
            <w:tcW w:w="4387" w:type="dxa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Գործազուրկների, աշխատանքից ազատման ռիսկ ունեցող, ինչպես նաև ազատազրկման ձևով պատիժը կրելու ավարտին  մինչև վեց ամիս մնացած աշխատանք փնտրող անձանց մասնագիտական ուսուցման կազմակերպում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A1166" w:rsidRPr="00060C28" w:rsidRDefault="007A22F3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4A1166" w:rsidRPr="00060C28">
              <w:rPr>
                <w:rFonts w:ascii="GHEA Grapalat" w:hAnsi="GHEA Grapalat"/>
                <w:sz w:val="24"/>
                <w:szCs w:val="24"/>
                <w:lang w:val="hy-AM"/>
              </w:rPr>
              <w:t>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/13,527.5 հազ. դրամ/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թվում, 7140 հազ. դրամը՝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</w:t>
            </w:r>
            <w:r w:rsidR="006161E1"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Գործազուրկներ</w:t>
            </w:r>
            <w:r w:rsidR="006161E1" w:rsidRPr="00CE740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ի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, աշխատանքից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ազատման ռիսկ ունեցող, ինչպես նաև ազատազրկման ձևով պատիժը կրելու ավարտին մինչև վեց ամիս մնացած աշխատանք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փնտրող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անձանց կրթաթոշակի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տրամադրում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 միջոցառման համար</w:t>
            </w:r>
          </w:p>
        </w:tc>
        <w:tc>
          <w:tcPr>
            <w:tcW w:w="2700" w:type="dxa"/>
            <w:shd w:val="clear" w:color="auto" w:fill="auto"/>
          </w:tcPr>
          <w:p w:rsidR="004A1166" w:rsidRPr="00CE740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Հաշմանդամություն ունեցող անձանց զբաղվածության խթանում, 70 հաշմանդամություն ունեցող անձի մասնագիտական ուսուցման կազմակերպում</w:t>
            </w:r>
            <w:r w:rsidR="00EF7DF1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6161E1" w:rsidRPr="001E1F0C" w:rsidTr="006161E1">
        <w:tc>
          <w:tcPr>
            <w:tcW w:w="923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  <w:lastRenderedPageBreak/>
              <w:t>4.2.</w:t>
            </w:r>
          </w:p>
        </w:tc>
        <w:tc>
          <w:tcPr>
            <w:tcW w:w="4387" w:type="dxa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Աշխատաշուկայում անմրցունակ անձանց փոքր ձեռնարկատիրական գործունեության աջակցության տրամադրում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ընթացքում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/15,600.0 հազ. դրամ/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A1166" w:rsidRPr="00060C28" w:rsidRDefault="004A1166" w:rsidP="009E292F">
            <w:pPr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այդ թվում, 2,600 հազ. դրամը՝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«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Աշխատաշուկայում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անմրցունակ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փոքր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ձեռնարկատիրական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pt-BR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գործունեության աջակցության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տրամադրում ծրագրի ուսուցման կազմակերպման և խորհրդատվական ծառայություններ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» միջոցառման համար</w:t>
            </w:r>
          </w:p>
        </w:tc>
        <w:tc>
          <w:tcPr>
            <w:tcW w:w="2700" w:type="dxa"/>
            <w:shd w:val="clear" w:color="auto" w:fill="auto"/>
          </w:tcPr>
          <w:p w:rsidR="004A1166" w:rsidRPr="00CE7408" w:rsidRDefault="004A1166" w:rsidP="009E292F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Հաշմանդամություն ունեցող անձանց զբաղվածության խթանում, աջակցություն` 13 հաշմանդամություն ունեցող անձի փոքր ձեռնարկատիրական գոր</w:t>
            </w:r>
            <w:r w:rsidR="00EF7DF1" w:rsidRPr="00060C28">
              <w:rPr>
                <w:rFonts w:ascii="GHEA Grapalat" w:hAnsi="GHEA Grapalat"/>
                <w:sz w:val="24"/>
                <w:szCs w:val="24"/>
                <w:lang w:val="hy-AM"/>
              </w:rPr>
              <w:t>ծեւնեությամբ զբաղվելու նպատակով</w:t>
            </w:r>
            <w:r w:rsidR="00EF7DF1" w:rsidRPr="00CE7408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</w:tr>
      <w:tr w:rsidR="006161E1" w:rsidRPr="001E1F0C" w:rsidTr="006161E1">
        <w:tc>
          <w:tcPr>
            <w:tcW w:w="923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  <w:lastRenderedPageBreak/>
              <w:t>4.3.</w:t>
            </w:r>
          </w:p>
        </w:tc>
        <w:tc>
          <w:tcPr>
            <w:tcW w:w="4387" w:type="dxa"/>
            <w:shd w:val="clear" w:color="auto" w:fill="auto"/>
          </w:tcPr>
          <w:p w:rsidR="004A1166" w:rsidRPr="00060C28" w:rsidRDefault="004A1166" w:rsidP="009E292F">
            <w:pPr>
              <w:tabs>
                <w:tab w:val="left" w:pos="1456"/>
              </w:tabs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Ա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շխատաշուկայում անմրցունակ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,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ազատազրկման վայրերից վերադարձած, հաշմանդամություն ունեցող, ինչպես նա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«հաշմանդամություն ունեցող երեխա» կարգավիճակ ունեցող</w:t>
            </w:r>
            <w:r w:rsidRPr="00060C28">
              <w:rPr>
                <w:rFonts w:ascii="Courier New" w:hAnsi="Courier New" w:cs="Courier New"/>
                <w:bCs/>
                <w:sz w:val="24"/>
                <w:szCs w:val="24"/>
                <w:lang w:val="af-ZA"/>
              </w:rPr>
              <w:t> 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անձանց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աշխատանքի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տեղավորման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դեպքում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գործատուին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աշ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խատավարձի մասնակի փոխհատուցման 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հաշմանդամություն ունեցող անձին ուղեկցողի համար</w:t>
            </w:r>
            <w:r w:rsidRPr="00060C28">
              <w:rPr>
                <w:rFonts w:ascii="Courier New" w:hAnsi="Courier New" w:cs="Courier New"/>
                <w:bCs/>
                <w:sz w:val="24"/>
                <w:szCs w:val="24"/>
                <w:lang w:val="af-ZA"/>
              </w:rPr>
              <w:t> 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դրամական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օգնության</w:t>
            </w:r>
            <w:r w:rsidRPr="00060C28">
              <w:rPr>
                <w:rFonts w:ascii="Courier New" w:hAnsi="Courier New" w:cs="Courier New"/>
                <w:bCs/>
                <w:sz w:val="24"/>
                <w:szCs w:val="24"/>
                <w:lang w:val="af-ZA"/>
              </w:rPr>
              <w:t> 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af-ZA"/>
              </w:rPr>
              <w:t>տրամադր</w:t>
            </w:r>
            <w:r w:rsidRPr="00060C28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/42,840.0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-հազ. դրամ/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00" w:type="dxa"/>
            <w:shd w:val="clear" w:color="auto" w:fill="auto"/>
          </w:tcPr>
          <w:p w:rsidR="004A1166" w:rsidRPr="00060C28" w:rsidRDefault="004A1166" w:rsidP="009E292F">
            <w:pPr>
              <w:contextualSpacing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Հաշմանդամություն ունեցող անձանց զբաղվածության խթանում, 50 շահառուի ընդգրկում ծրագրում, որոնցից 5-ը` հաշմանդամություն ունեցող անձին ուղեկցողների: </w:t>
            </w:r>
          </w:p>
        </w:tc>
      </w:tr>
      <w:tr w:rsidR="004A1166" w:rsidRPr="001E1F0C" w:rsidTr="006161E1">
        <w:tc>
          <w:tcPr>
            <w:tcW w:w="923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4.4.</w:t>
            </w:r>
          </w:p>
        </w:tc>
        <w:tc>
          <w:tcPr>
            <w:tcW w:w="4387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Ձեռք բերած մասնագիտությամբ մասնագիտական աշխատանքային փորձ ձեռք բերելու համար գործազուրկներին աջակցության տրամադրում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/16,474.2 հազ. դրամ/</w:t>
            </w:r>
          </w:p>
        </w:tc>
        <w:tc>
          <w:tcPr>
            <w:tcW w:w="2700" w:type="dxa"/>
            <w:shd w:val="clear" w:color="auto" w:fill="auto"/>
          </w:tcPr>
          <w:p w:rsidR="004A1166" w:rsidRPr="00CE7408" w:rsidRDefault="004A1166" w:rsidP="009E292F">
            <w:pPr>
              <w:rPr>
                <w:rFonts w:ascii="GHEA Grapalat" w:eastAsia="Calibri" w:hAnsi="GHEA Grapalat" w:cs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զբաղվածության խթանում, աջակցություն 41 հաշմանդամություն ունեցող անձի</w:t>
            </w:r>
            <w:r w:rsidR="00EF7DF1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4A1166" w:rsidRPr="001E1F0C" w:rsidTr="006161E1">
        <w:tc>
          <w:tcPr>
            <w:tcW w:w="923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b/>
                <w:sz w:val="24"/>
                <w:szCs w:val="24"/>
                <w:lang w:val="hy-AM"/>
              </w:rPr>
              <w:t>4.5.</w:t>
            </w:r>
          </w:p>
        </w:tc>
        <w:tc>
          <w:tcPr>
            <w:tcW w:w="4387" w:type="dxa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Աշխատաշուկայում անմրցունակ անձանց աշխատանքի տեղավորման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դեպքում գործատուին միանվագ փոխհատուցման տրամադրում 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Աշխատանքի և սոցիալական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4A1166" w:rsidRPr="00060C28" w:rsidRDefault="004A1166" w:rsidP="009E292F">
            <w:pPr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lastRenderedPageBreak/>
              <w:t>Տարվա ընթացքում</w:t>
            </w:r>
          </w:p>
        </w:tc>
        <w:tc>
          <w:tcPr>
            <w:tcW w:w="2363" w:type="dxa"/>
            <w:gridSpan w:val="3"/>
            <w:shd w:val="clear" w:color="auto" w:fill="auto"/>
          </w:tcPr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  <w:p w:rsidR="004A1166" w:rsidRPr="00060C2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Calibri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/12,500.0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հազ.  դրամ/</w:t>
            </w:r>
          </w:p>
        </w:tc>
        <w:tc>
          <w:tcPr>
            <w:tcW w:w="2700" w:type="dxa"/>
            <w:shd w:val="clear" w:color="auto" w:fill="auto"/>
          </w:tcPr>
          <w:p w:rsidR="004A1166" w:rsidRPr="00CE7408" w:rsidRDefault="004A1166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GHEA Grapalat"/>
                <w:bCs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Հաշմանդամություն ունեցող անձանց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զբաղվածության խթանում, 25 հաշմանդամություն ունեցող անձի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af-ZA"/>
              </w:rPr>
              <w:t>աշխատատեղի հարմարեց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ում</w:t>
            </w:r>
            <w:r w:rsidR="00EF7DF1" w:rsidRPr="00CE7408">
              <w:rPr>
                <w:rFonts w:ascii="GHEA Grapalat" w:eastAsia="Calibri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5.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Հաշմանդամություն ունեցող անձանց  սոցիալական սպասարկման ծրագրեր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Հաշմանդամություն ունեցող անձանց սոցիալ-հոգեբանական աջակցություն ցերեկային կենտրոնում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 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ՀՀ պետական բյուջե</w:t>
            </w:r>
          </w:p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(28,896.6հազ. դրամ)</w:t>
            </w:r>
          </w:p>
          <w:p w:rsidR="008B6D62" w:rsidRPr="00060C28" w:rsidRDefault="008B6D62" w:rsidP="009E292F">
            <w:pPr>
              <w:ind w:firstLine="567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120 շահառուի սոցիալ հոգեբանական  աջակցության տրամադրում: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5.2.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Աուտիզմ ունեցող անձանց  սոցիալ-հոգեբանական աջակցություն ցերեկային կենտրոնում   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ՀՀ պետական բյուջե (85,022.4 հազ. 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CE740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160 աուտիզմ ունեցող անձանց հնարավոր զբաղվածության և սոցիալական ներառման ապահովում</w:t>
            </w:r>
            <w:r w:rsidR="00EF7DF1" w:rsidRPr="00CE740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5.3.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Մտավոր հաշմանդամություն ունեցող անձանց ցերեկային սոցիալ-վերականգնողական ծառայություններ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Մրցույթով ընտրված 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ՀՀ պետական բյուջե (87,524.7 հազ. 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130 հաշմանդամություն ունեցող անձանց  անկախ կյանքի հմտությունների ուսուցանում, սոցիալ</w:t>
            </w:r>
            <w:r w:rsidR="00DC1F9D" w:rsidRPr="00CE740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-</w:t>
            </w: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 xml:space="preserve">վերականգնողական </w:t>
            </w:r>
            <w:r w:rsidR="00EF7DF1" w:rsidRPr="00CE740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lastRenderedPageBreak/>
              <w:t>ծ</w:t>
            </w: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առայությունների տրամադրում: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5.5.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Երեխաների խնամքի ցերեկային ծառայությունների տրամադրում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Սույն միջոցառման  գծով նախատաեսված ընդհանուր հատկացումների շրջանակում</w:t>
            </w:r>
          </w:p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291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,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187.8 հազ. դրամ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Կյանքի դժվարին իրավիճակում հայտնված և հաշմանդամություն ունեցող  3277 երեխայի և նրանց ընտանիքներին սոցիալ-հոգեբանական ծառայությունների մատուցում երեխաների խնամքի ցերեկային կենտրոններում: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5.6.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Երեխաների շուրջօրյա խնամքի ծառայություններ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    ընթացքում.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Սույն միջոցառման  գծով նախատաեսված ընդհանուր հատկացումների շրջանակում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1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,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789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,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930.9 հազ. դրամ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Առանց ծնողական խնամքի մնացած 500 երեխայի, այդ թվում 450 հաշմանդամություն ունեցող երեխայի և անձանց շուրջօրյա խնամքի ապահովում:</w:t>
            </w:r>
          </w:p>
        </w:tc>
      </w:tr>
      <w:tr w:rsidR="008B6D62" w:rsidRPr="001E1F0C" w:rsidTr="00F21EBA">
        <w:trPr>
          <w:trHeight w:val="3502"/>
        </w:trPr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5.7.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Երեխաների և ընտանիքների աջակցության տրամադրման ծառայություններ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Սույն միջոցառման  գծով նախատեսված ընդհանուր հատկացումների շրջանակում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/545,802.1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 xml:space="preserve"> հազ. դրամ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/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Կյանքի դժվարին իրավիճակում հայտնված և հաշմանդամություն ունեցող 600 երեխային ցերեկային խնամքի ծառայությունների մատուցում և նրանց ընտանիքներին սոցիալ-հոգեբանական աջակցության տրամադրում: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5.8.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Տարեցների և հաշմանդամություն ունեցող 18 տարին լրացած անձանց շուրջօրյա խնամքի ծառայություններ /հաշմանդամություն ունեցող անձինք կազմում են տուն ինտերնատներում խնամվողների շուրջ 70 %/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(1,758,605.0 հազ. 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1180 անձի շուրջօրյա խնամքի և սոցիալական սպասարկման կազմակերպում, որից 826-ը հաշմանդամություն ունեցող անձ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5.9.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Տարեցներին և հաշմանդամություն ունեցող անձանց տնային պայմաններում խնամքի ծառայություններ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(71,076.0 հազ. դրամ)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2180 անձի սոցիալական սպասարկման կազմակերպում տնային պայմաններում՝ որից շուրջ 650-ը հաշմանդամություն ունեցող անձ</w:t>
            </w:r>
          </w:p>
          <w:p w:rsidR="008B6D62" w:rsidRPr="00CE740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/հաշմանդամություն ունեցող անձինք կազմում են սպասարկվողների շուրջ 30%-ը/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5.10.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Տարեցներին, հաշմանդամություն ունեցող անձանց ցերեկային խնամքի ծառայություններ 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(73,816.0 հազ. դրամ)</w:t>
            </w:r>
          </w:p>
          <w:p w:rsidR="008B6D62" w:rsidRPr="00060C28" w:rsidRDefault="008B6D62" w:rsidP="009E292F">
            <w:pPr>
              <w:ind w:firstLine="567"/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1845  անձի սոցիալական սպասարկում ցերեկային կենտրոններում, որից շուրջ  650-ը հաշմանդամություն ունեցող անձ </w:t>
            </w:r>
          </w:p>
          <w:p w:rsidR="008B6D62" w:rsidRPr="00CE740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/հաշմանդամություն ունեցող անձինք կազմում են սպասարկվողների շուրջ 35%-ը/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5.11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Մտավոր խնդիրներ ունեցող անձանց շուրջօրյա խնամքի ծառայություններ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(43,810.2 հազ.դրամ)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CE740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30 հաշմանդամություն ունեցող անձի շուրջօրյա խնամքի տրամադրում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5.12.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Հոգեկան առողջության խնդիրներ ունեցող անձանց շուրջօրյա  խնամքի  ծառայություններ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Աշխատանքի և սոցիալական հարցերի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(37,787.7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հազ.դրամ)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CE740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 xml:space="preserve">32 հաշմանդամություն ունեցող անձի շուրջօրյա խնամքի 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lastRenderedPageBreak/>
              <w:t>տրամադրում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</w:p>
        </w:tc>
      </w:tr>
      <w:tr w:rsidR="008B6D62" w:rsidRPr="001E1F0C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5.13.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Տնային խնամք հոգեկան առողջության խնդիրներ ունեցող անձանց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ՀՀ պետական բյուջե  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(14,448.3 հազ.դրամ)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50 հոգեկան առողջության խնդիրներով հաշմանդամություն ունեցող անձի  սպասարկում տնային պայմաններում</w:t>
            </w:r>
            <w:r w:rsidR="00DC1F9D" w:rsidRPr="00CE740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>:</w:t>
            </w:r>
            <w:r w:rsidRPr="00060C28">
              <w:rPr>
                <w:rFonts w:ascii="GHEA Grapalat" w:eastAsia="Calibri" w:hAnsi="GHEA Grapalat" w:cs="Sylfaen"/>
                <w:sz w:val="24"/>
                <w:szCs w:val="24"/>
                <w:lang w:val="hy-AM" w:eastAsia="en-US"/>
              </w:rPr>
              <w:t xml:space="preserve"> </w:t>
            </w:r>
          </w:p>
        </w:tc>
      </w:tr>
      <w:tr w:rsidR="008B6D62" w:rsidRPr="00060C28" w:rsidTr="002C0D02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5.1</w:t>
            </w:r>
            <w:r w:rsidR="00CE740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4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ՊՆ համակարգի հաշմանդա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մության զինվորական կենսա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թո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շակ ստացող և գործող օրենս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դրության շրջանակներում բնակ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մակերեսի կարիքավոր հանդի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սացող նախկին զինծառայող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նե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րի բնակարանային ապա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հո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softHyphen/>
              <w:t>վում</w:t>
            </w:r>
          </w:p>
        </w:tc>
        <w:tc>
          <w:tcPr>
            <w:tcW w:w="2610" w:type="dxa"/>
            <w:gridSpan w:val="3"/>
            <w:shd w:val="clear" w:color="auto" w:fill="auto"/>
            <w:vAlign w:val="center"/>
          </w:tcPr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Պաշտպանության նախարարություն </w:t>
            </w:r>
          </w:p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Տեղական ինքնակառավարման մարմիններ</w:t>
            </w:r>
          </w:p>
          <w:p w:rsidR="008B6D62" w:rsidRPr="00060C28" w:rsidRDefault="008B6D62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</w:rPr>
              <w:t>ՀՀ պետական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Հ</w:t>
            </w:r>
            <w:r w:rsidRPr="00060C28">
              <w:rPr>
                <w:rFonts w:ascii="GHEA Grapalat" w:hAnsi="GHEA Grapalat" w:cs="GHEA Grapalat"/>
                <w:sz w:val="24"/>
                <w:szCs w:val="24"/>
              </w:rPr>
              <w:t>աշմանդամություն ունեցող անձանց բնակ-կենցաղային պայման</w:t>
            </w:r>
            <w:r w:rsidRPr="00060C28">
              <w:rPr>
                <w:rFonts w:ascii="GHEA Grapalat" w:hAnsi="GHEA Grapalat" w:cs="GHEA Grapalat"/>
                <w:sz w:val="24"/>
                <w:szCs w:val="24"/>
              </w:rPr>
              <w:softHyphen/>
              <w:t>ների բարելավում</w:t>
            </w:r>
            <w:r w:rsidR="00DC1F9D" w:rsidRPr="00060C28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8B6D62" w:rsidRPr="00060C28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Հաշմանդամություն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ունեցող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անձանց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առողջության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պահպանման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իրավունքի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</w:rPr>
              <w:t>ապահովում</w:t>
            </w:r>
          </w:p>
        </w:tc>
      </w:tr>
      <w:tr w:rsidR="008B6D62" w:rsidRPr="00060C28" w:rsidTr="00F21EBA">
        <w:tc>
          <w:tcPr>
            <w:tcW w:w="923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6.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1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անձանց բժշկական օգնությանն ու  վերականգնմանն ուղղված ծրագրերի իրականացում, անվճար կամ արտոնյալ պայմաններով դեղերի տրամադրում</w:t>
            </w: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lastRenderedPageBreak/>
              <w:t>Առողջապահության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ՀՀ  պետական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8B6D62" w:rsidRPr="00060C28" w:rsidRDefault="008B6D6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 xml:space="preserve">Հաշմանդամություն ունեցող անձանց  հիվանդանոցային բժշկական օգնություն և սպասարկում, այդ թվում նաև վերականգնողական  ծառայությունների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lastRenderedPageBreak/>
              <w:t>մատուցում, ստոմատոլոգիական բժշկական օգնություն և սպասարկում, հատուկ և դժվարամատչելի ախտորոշիչ հետազոտությունների իրականացում</w:t>
            </w:r>
            <w:r w:rsidR="00DC1F9D"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E533E5" w:rsidRPr="00060C28" w:rsidRDefault="00E533E5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6.2.</w:t>
            </w:r>
          </w:p>
          <w:p w:rsidR="00E533E5" w:rsidRPr="00060C28" w:rsidRDefault="00E533E5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Մ</w:t>
            </w:r>
            <w:r w:rsidR="00E533E5"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Ի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Պ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ծառայությունների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շենքերի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ինչպես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նաև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տեղեկատվական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նյութերի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մատչելիության ապահովում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Առողջապահության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ՀՀ  պետական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E533E5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Հաշմանդամություն ունեցող անձանց  առողջակապահան ծառայություններից օգտվելու համար հավասար և մատչելի պայմանների ապահովում:</w:t>
            </w:r>
          </w:p>
        </w:tc>
      </w:tr>
      <w:tr w:rsidR="002C0D02" w:rsidRPr="00060C28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6.3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Արտակարգ իրավիճակներում ծառայությունների և ՄԻԱՎ/ՁԻԱՀ-Ի կանխարգելման, բուժման, խնամքի և աջակցության ծրագրերի հաշմանդամություն ունեցող անձանց համար հասանելիության և մատչելիության ապահովում: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Առողջապահության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ՀՀ  պետական բյուջե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Առողջապահական ծառայությունների, ներառյալ արտակարգ իրավիճակներում ծառայությունների և ՄԻԱՎ/ՁԻԱՀ-Ի կանխարգելման, բուժման, խնամքի և աջակցության մատչելիության ապահովում</w:t>
            </w:r>
            <w:r w:rsidR="00FE26B5" w:rsidRPr="00060C2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2C0D02" w:rsidRPr="00060C28" w:rsidRDefault="002C0D0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6.4.</w:t>
            </w:r>
          </w:p>
          <w:p w:rsidR="002C0D02" w:rsidRPr="00060C28" w:rsidRDefault="002C0D02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Բուժանձնակազմի համար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հաշմանդամություն ունեցող անձանց իրավունքների մասին 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վերապատրաստումների իրականացում 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Առողջապահության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նախարարություն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Տարվա    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lastRenderedPageBreak/>
              <w:t xml:space="preserve">ՀՀ  պետական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lastRenderedPageBreak/>
              <w:t>բյուջե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</w:rPr>
              <w:lastRenderedPageBreak/>
              <w:t>Բուժանձնա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</w:t>
            </w:r>
            <w:r w:rsidRPr="00060C28">
              <w:rPr>
                <w:rFonts w:ascii="GHEA Grapalat" w:hAnsi="GHEA Grapalat" w:cs="Sylfaen"/>
                <w:sz w:val="24"/>
                <w:szCs w:val="24"/>
              </w:rPr>
              <w:t xml:space="preserve">ազմի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մոտ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հաշմանդամություն ունեցող անձանց հետ աշխատելու հմտությունների և բարեվարքության ձևավորում</w:t>
            </w:r>
            <w:r w:rsidR="00FE26B5" w:rsidRPr="00060C28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6.5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Հաշմանդամության ունեցող նախկին զինծառայողներին մասնագիտացված վերականգնողական բուժօգնության ծառայությունների մատուցում, բուժման և հանգստի կազմակերպում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Պաշտպանության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ՀՀ պետական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ունեցող անձանց վերականգնողական բուժօգնության ապահովում և նրանց կյանքի որակի բարելավում</w:t>
            </w:r>
            <w:r w:rsidR="00FE26B5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Հաշմանդամություն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ունեցող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անձանց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hy-AM"/>
              </w:rPr>
              <w:t>վ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երականգնողական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ծառայություններից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օգտվելու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իրավունքի</w:t>
            </w:r>
            <w:r w:rsidRPr="00060C28">
              <w:rPr>
                <w:rFonts w:ascii="GHEA Grapalat" w:hAnsi="GHEA Grapalat" w:cs="Helvetica"/>
                <w:b/>
                <w:sz w:val="24"/>
                <w:szCs w:val="24"/>
              </w:rPr>
              <w:t xml:space="preserve"> </w:t>
            </w:r>
            <w:r w:rsidRPr="00060C28">
              <w:rPr>
                <w:rFonts w:ascii="GHEA Grapalat" w:hAnsi="GHEA Grapalat" w:cs="Calibri"/>
                <w:b/>
                <w:sz w:val="24"/>
                <w:szCs w:val="24"/>
                <w:lang w:val="ru-RU"/>
              </w:rPr>
              <w:t>ապահովում</w:t>
            </w:r>
          </w:p>
        </w:tc>
      </w:tr>
      <w:tr w:rsidR="00DE0C6F" w:rsidRPr="001E1F0C" w:rsidTr="00F21EBA">
        <w:trPr>
          <w:trHeight w:val="1771"/>
        </w:trPr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7.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1.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Պետական հավաստագրերով աջակցող միջոցների տրամադրում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(952,823.1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it-IT"/>
              </w:rPr>
              <w:t xml:space="preserve"> 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հազ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it-IT"/>
              </w:rPr>
              <w:t xml:space="preserve">. 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դրամ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)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անձանց շուրջ 13822 աջակցող միջոցների տրամադրում</w:t>
            </w:r>
            <w:r w:rsidR="00FE26B5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DE0C6F" w:rsidRPr="001E1F0C" w:rsidTr="00F21EBA">
        <w:trPr>
          <w:trHeight w:val="1771"/>
        </w:trPr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7.2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 w:eastAsia="en-US"/>
              </w:rPr>
              <w:t xml:space="preserve">Տեսողության խնդիրներ ունեցող անձանց սոցիալ-հոգեբանական վերականգնում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(12,362.3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it-IT"/>
              </w:rPr>
              <w:t xml:space="preserve"> 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հազ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it-IT"/>
              </w:rPr>
              <w:t xml:space="preserve">. </w:t>
            </w:r>
            <w:r w:rsidRPr="00060C28">
              <w:rPr>
                <w:rFonts w:ascii="GHEA Grapalat" w:hAnsi="GHEA Grapalat"/>
                <w:iCs/>
                <w:sz w:val="24"/>
                <w:szCs w:val="24"/>
                <w:lang w:val="hy-AM"/>
              </w:rPr>
              <w:t>դրամ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)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Times Armenian"/>
                <w:noProof/>
                <w:sz w:val="24"/>
                <w:szCs w:val="24"/>
                <w:lang w:val="hy-AM"/>
              </w:rPr>
              <w:t>Տեսողության խնդիրներով հաշմանդամություն ունեցող (չտեսնող) 30 անձի սպիտակ ձեռնափայտով տեղաշարժվելու հմտությունների ուսուցանում</w:t>
            </w:r>
            <w:r w:rsidR="00FE26B5" w:rsidRPr="00CE7408">
              <w:rPr>
                <w:rFonts w:ascii="GHEA Grapalat" w:hAnsi="GHEA Grapalat" w:cs="Times Armenian"/>
                <w:noProof/>
                <w:sz w:val="24"/>
                <w:szCs w:val="24"/>
                <w:lang w:val="hy-AM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7.3.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երեխաների համար վերականգնողական ծրագրերի իրականացում` հիդրոթերապիայի, հիպոթերապիայի, արտթերապիայի միջոցով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«Հայ մայրեր»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 բարեգործական հասարակական կազմակերպություն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Երևան համայնքի  բյուջե</w:t>
            </w:r>
          </w:p>
          <w:p w:rsidR="00DE0C6F" w:rsidRPr="00060C28" w:rsidRDefault="00DE0C6F" w:rsidP="009E292F">
            <w:pPr>
              <w:ind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երեխաների առողջության վերականգնում</w:t>
            </w:r>
            <w:r w:rsidR="00FE26B5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hAnsi="GHEA Grapalat" w:cs="Sylfaen"/>
                <w:b/>
                <w:bCs/>
                <w:sz w:val="24"/>
                <w:szCs w:val="24"/>
                <w:lang w:val="hy-AM" w:eastAsia="en-US"/>
              </w:rPr>
              <w:t>Հաշմանդամություն ունեցող անձանց համար մատչելի մարզական և մշակութային ծրագրեր</w:t>
            </w:r>
          </w:p>
        </w:tc>
      </w:tr>
      <w:tr w:rsidR="00DE0C6F" w:rsidRPr="001E1F0C" w:rsidTr="00F21EBA">
        <w:trPr>
          <w:trHeight w:val="395"/>
        </w:trPr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8.1.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>Հաշմանդամություն ունեցող անձանց համար հատուկ զբոսաշրջային երթուղիների մշակում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Էկոնոմիկայի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Ֆինանսավորում չի պահանջում 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 w:eastAsia="en-US"/>
              </w:rPr>
              <w:t xml:space="preserve">Հաշմանդամություն ունեցող անձանց համար զբոսաշրջության ծառայություններից օգտվելու հնարավորության ապահովում 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8.2.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«Ընտանեկան գրադարանավար» ծրագրի իրականացում  մարզերում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ՀՀ պետական բյուջե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Տեղաշարժման դժվարություն և հաշմանդամություն ունեցող անձանց համար գրադարանային սպասարկում տնային պայմաններում</w:t>
            </w:r>
            <w:r w:rsidR="00FE26B5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8.3.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Թանգարաններում, գրադարաններում  մշակութային ծրագրերի իրականացում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Կրթության, գիտության, մշակույթի և սպորտի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նախարարություն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Մրցույթով ընտրված  կազմակերպություն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bCs/>
                <w:sz w:val="24"/>
                <w:szCs w:val="24"/>
                <w:lang w:val="hy-AM"/>
              </w:rPr>
              <w:t>(համաձայնությամբ)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spacing w:after="20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ՀՀ պետական բյուջե</w:t>
            </w:r>
          </w:p>
          <w:p w:rsidR="00DE0C6F" w:rsidRPr="00060C28" w:rsidRDefault="00DE0C6F" w:rsidP="009E292F">
            <w:pPr>
              <w:spacing w:after="200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 xml:space="preserve">Հաշմանդամություն ունեցող անձանց մշակութային կյանքին </w:t>
            </w: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մասնակցության ապահովում</w:t>
            </w:r>
            <w:r w:rsidR="00FE26B5" w:rsidRPr="00CE7408">
              <w:rPr>
                <w:rFonts w:ascii="GHEA Grapalat" w:hAnsi="GHEA Grapalat" w:cs="Arial"/>
                <w:sz w:val="24"/>
                <w:szCs w:val="24"/>
                <w:lang w:val="hy-AM"/>
              </w:rPr>
              <w:t>:</w:t>
            </w:r>
          </w:p>
          <w:p w:rsidR="00DE0C6F" w:rsidRPr="00060C28" w:rsidRDefault="00DE0C6F" w:rsidP="009E292F">
            <w:pPr>
              <w:spacing w:after="200"/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/>
              </w:rPr>
            </w:pP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8.5.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Թատրոններում լսողության խնդիրներ ունեցող անձանց համար ժեստերի լեզվով թարգմանության իրականացում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ՀՀ պետական բյուջե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Հաշմանդամություն ունեցող անձանց մշակութային կյանքին մասնակցության ապահովում 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8.6.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rial"/>
                <w:sz w:val="24"/>
                <w:szCs w:val="24"/>
                <w:lang w:val="hy-AM"/>
              </w:rPr>
              <w:t>Գեղագիտական և արհեստագործության ուսուցման  ծրագրերի  իրականացում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ՀՀ պետական բյուջե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երեխաների  համար արվեստի և արհեստների (12 մասնագիտություն) անվճար ուսուցում</w:t>
            </w:r>
            <w:r w:rsidR="00FE26B5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8.7.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Հաշմանդամություն ունեցող անձանց և նրանց հարցերով զբաղվող հասարակական կազմակերպությունների ստեղծագործական ծրագրերի նպատակային  աջակցություն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Մարզպետարաններ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ՀՀ պետական բյուջե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անձանց  ստեղծագործական ներուժի բացահայտում և խթանում</w:t>
            </w:r>
            <w:r w:rsidR="00FE26B5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8.9.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Պետական աջակցություն սպորտով զբաղվող հասարակական կազմակերպություններին` ադապտիվ սպորտին առնչվող ծառայություններ մատուցելու նպատակով 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Կրթության, գիտության, մշակույթի և սպորտի նախարարություն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BE1774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</w:t>
            </w:r>
            <w:r w:rsidR="00DE0C6F"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դապտիվ սպորտով </w:t>
            </w:r>
            <w:r w:rsidR="00DE0C6F"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զբաղվող հասարակական կազմակերպությաններ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Բոլոր մակարդակներում անցկացվող մրցաշարերին` տեղական մրցումներին,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Եվրոպայի և աշխարհի առաջնություններին, պարալիմպիկ, սուրդլիմպիկ, հատուկ օլիմպիադաների խաղերին և այլ միջազգային մրցաշարերին հաշմանդամություն ունեցող անձանց մասնակցության ապահովմանը նպաստում. հաշմանդամների միջազգային մարզական կազմակերպություններում ինտեգրման գործընթացի խթանում</w:t>
            </w:r>
            <w:r w:rsidR="00FE26B5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8.10.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«Լավագույն մարզական ընտանիք» մրցույթի շրջանակում անցկացվող մրցույթ սայլակով տեղաշարժվող հաշմանդամություն ունեցող ընտանիքի անդամ (հայր կամ մայր) ունեցող ընտանիքների համար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pStyle w:val="ListParagraph"/>
              <w:ind w:left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Հաշմանդամություն ունեցող անձանց համար հասարա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կա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կան կյանքի մարզական ոլորտում հավասար իրավունքների և հնարավորությունների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ապահովում</w:t>
            </w:r>
            <w:r w:rsidR="00FE26B5" w:rsidRPr="00CE7408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8.11.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«Հաշմանդամություն ունեցող լավագույն մարզիկ» մրցույթի անցկացում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Կրթության, գիտության, մշակույթի և սպորտի նախարարություն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պետական բյուջե 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2813" w:type="dxa"/>
            <w:gridSpan w:val="2"/>
            <w:shd w:val="clear" w:color="auto" w:fill="auto"/>
            <w:vAlign w:val="center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Agg_Courier"/>
                <w:sz w:val="24"/>
                <w:szCs w:val="24"/>
                <w:lang w:val="hy-AM"/>
              </w:rPr>
              <w:t>Հ</w:t>
            </w:r>
            <w:r w:rsidRPr="00060C28">
              <w:rPr>
                <w:rFonts w:ascii="GHEA Grapalat" w:hAnsi="GHEA Grapalat" w:cs="Agg_Courier"/>
                <w:sz w:val="24"/>
                <w:szCs w:val="24"/>
                <w:lang w:val="af-ZA"/>
              </w:rPr>
              <w:t>աշմանդամություն ունեցող անձանց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մարզական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ոլորտում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հավասար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իրավունքների և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հնարավորու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softHyphen/>
              <w:t>թյունների ապահովում</w:t>
            </w:r>
            <w:r w:rsidR="00FE26B5" w:rsidRPr="00CE7408"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9.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Արտակարգ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իրավիճակներում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բնակչության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պաշտպանություն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և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քաղաքացիական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/>
                <w:b/>
                <w:sz w:val="24"/>
                <w:szCs w:val="24"/>
                <w:lang w:val="hy-AM" w:eastAsia="en-US"/>
              </w:rPr>
              <w:t>պաշտպանություն</w:t>
            </w:r>
          </w:p>
        </w:tc>
      </w:tr>
      <w:tr w:rsidR="00DE0C6F" w:rsidRPr="00060C28" w:rsidTr="00FE26B5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9.1.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«Հաշմանդամություն ունեցող  անձանց վարվելակերպի կանոններ</w:t>
            </w:r>
            <w:r w:rsidRPr="00060C28">
              <w:rPr>
                <w:rFonts w:ascii="GHEA Grapalat" w:eastAsia="Calibri" w:hAnsi="GHEA Grapalat"/>
                <w:sz w:val="24"/>
                <w:szCs w:val="24"/>
              </w:rPr>
              <w:t xml:space="preserve">ը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ռազմական դրության պայմաններում» թեմայով  դասընթացների անցկացում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Արտակարգ իրավիճակների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Հաշմանդամություն ունեցող  անձանց իրազեկ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softHyphen/>
              <w:t>վածության մակարդակի բարձրացում</w:t>
            </w:r>
            <w:r w:rsidR="00FE26B5" w:rsidRPr="00060C28"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</w:tc>
      </w:tr>
      <w:tr w:rsidR="00DE0C6F" w:rsidRPr="00060C28" w:rsidTr="00FE26B5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9.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</w:rPr>
              <w:t>Ռ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ազմական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դրության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պայմաններում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հաշմանդամություն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անձանց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պաշտպանվածության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ապահովման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sv-SE"/>
              </w:rPr>
              <w:t xml:space="preserve"> 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պլանավորում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Արտակարգ իրավիճակների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t>Հաշմանդամություն ունեցող  անձանց իրազեկ</w:t>
            </w:r>
            <w:r w:rsidRPr="00060C28">
              <w:rPr>
                <w:rFonts w:ascii="GHEA Grapalat" w:eastAsia="Calibri" w:hAnsi="GHEA Grapalat"/>
                <w:sz w:val="24"/>
                <w:szCs w:val="24"/>
                <w:lang w:val="hy-AM"/>
              </w:rPr>
              <w:softHyphen/>
              <w:t>վածության մակարդակի բարձրացում</w:t>
            </w:r>
            <w:r w:rsidR="00FE26B5" w:rsidRPr="00060C28">
              <w:rPr>
                <w:rFonts w:ascii="GHEA Grapalat" w:eastAsia="Calibri" w:hAnsi="GHEA Grapalat"/>
                <w:sz w:val="24"/>
                <w:szCs w:val="24"/>
              </w:rPr>
              <w:t>:</w:t>
            </w:r>
          </w:p>
        </w:tc>
      </w:tr>
      <w:tr w:rsidR="00DE0C6F" w:rsidRPr="00060C28" w:rsidTr="00FE26B5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9.3.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Համայնքների և հանրակրթական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դպրոցների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կողմից մշակվող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աղետների ռիսկի կառավարման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պլաններում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ունեցող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անձանց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պաշտպանվա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softHyphen/>
              <w:t>ծու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softHyphen/>
              <w:t>թյան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ապահովման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sv-SE" w:eastAsia="en-US"/>
              </w:rPr>
              <w:t xml:space="preserve">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միջոցառումների ներառման ուղղությամբ մեթոդական աջակցության ցուցաբերում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Արտակարգ իրավիճակների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Արտակարգ իրավիճակներում հաշմանդամություն ունեցող անձանց պաշտպանվածու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softHyphen/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թյան ապահովման բարձրացում</w:t>
            </w:r>
            <w:r w:rsidR="00FE26B5"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t>10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 xml:space="preserve">Սոցիալական գործընկերություն հաշմանդամություն ունեցող անձանց հիմնահարցերով զբաղվող պետական և 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lastRenderedPageBreak/>
              <w:t>հասարակական կազմակերպությունների միջև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val="hy-AM" w:eastAsia="en-US"/>
              </w:rPr>
              <w:lastRenderedPageBreak/>
              <w:t>10.1</w:t>
            </w:r>
            <w:r w:rsidRPr="00060C28">
              <w:rPr>
                <w:rFonts w:ascii="GHEA Grapalat" w:eastAsia="Calibri" w:hAnsi="GHEA Grapalat" w:cs="Sylfae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Հաշմանդամություն ունեցող անձանց հարցերով զբաղվող ազգային հանձնաժողովի աշխատանքերի իրականացում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նախարարություն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tabs>
                <w:tab w:val="center" w:pos="4677"/>
                <w:tab w:val="right" w:pos="9355"/>
              </w:tabs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Մարզպետարաններ</w:t>
            </w: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Ֆինանսավորում չի պահանջվում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CE740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անձանց հիմնախնդիրների քննարկում պետական մարմինների և հասարակական կազմակերպությունների մասնակցությամբ</w:t>
            </w:r>
            <w:r w:rsidR="00FE26B5" w:rsidRPr="00CE740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: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 xml:space="preserve">Վիճակագրություն և տվյալների հավաքագրում 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11.1.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Հայաստանում անցկացվող մարդահամարի հարցաթերթում անձի հաշմանդամության և մասնակցության սահմանափակման վերաբերյալ հարցերի ներառում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Վիճակագրական կոմիտե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Աշխատանքի և սոցիալական հարցերի նախարարություն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ընթացքում</w:t>
            </w: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Ֆինանսավորում չի պահանջում 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>Բնակչության մեջ տարբեր խնդիրներ ունեցող անձանց վերաբերյալ վիճակագրական տվյալների առկայություն</w:t>
            </w:r>
          </w:p>
        </w:tc>
      </w:tr>
      <w:tr w:rsidR="00DE0C6F" w:rsidRPr="00060C28" w:rsidTr="00F21EBA">
        <w:trPr>
          <w:trHeight w:val="359"/>
        </w:trPr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12.</w:t>
            </w:r>
          </w:p>
        </w:tc>
        <w:tc>
          <w:tcPr>
            <w:tcW w:w="13590" w:type="dxa"/>
            <w:gridSpan w:val="10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ru-RU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Իրազեկվածության բարձրացում</w:t>
            </w: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ab/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12.2.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Սոցիալական ծառայության տարածքային մարմինների սոցիալական աշխատողների վերապատրաստումներ հաշմանդամություն ունեցող անձանց իրավունքների, նրանց մատուցվող ծառայությունների վերաբերյալ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Աշխատանքի և սոցիալական հարցերի նարարաություն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tabs>
                <w:tab w:val="left" w:pos="3960"/>
              </w:tabs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պետական բյուջե, սույն միջոցառման գծով նախատեսված ընդհանուր հատկացումների շրջանակում </w:t>
            </w:r>
          </w:p>
          <w:p w:rsidR="00DE0C6F" w:rsidRPr="00060C28" w:rsidRDefault="00DE0C6F" w:rsidP="009E292F">
            <w:pPr>
              <w:tabs>
                <w:tab w:val="left" w:pos="3960"/>
              </w:tabs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 xml:space="preserve">Հաշմանդամություն ունեցող անձանց իրավունքների, նրանց մատուցվող ծառայությունների  վերաբերյալ իրազեկաման բարձրացում, համապատասխան ծառայությունների </w:t>
            </w: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lastRenderedPageBreak/>
              <w:t>մատուցում</w:t>
            </w:r>
          </w:p>
        </w:tc>
      </w:tr>
      <w:tr w:rsidR="00DE0C6F" w:rsidRPr="001E1F0C" w:rsidTr="00F21EBA">
        <w:tc>
          <w:tcPr>
            <w:tcW w:w="923" w:type="dxa"/>
            <w:shd w:val="clear" w:color="auto" w:fill="auto"/>
          </w:tcPr>
          <w:p w:rsidR="00985202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lastRenderedPageBreak/>
              <w:t>12.3.</w:t>
            </w:r>
          </w:p>
          <w:p w:rsidR="00985202" w:rsidRPr="00060C28" w:rsidRDefault="0098520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</w:p>
          <w:p w:rsidR="00DE0C6F" w:rsidRPr="00060C28" w:rsidRDefault="00985202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ՄԻՊ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Բժշկական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օգնություն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սպասարկում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իրականացնողների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շրջանում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հաշմանդամություն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կանանց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վերարտադրողական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առողջության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պահպանման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առանձնահատկությունների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060C28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 իրազեկման աշխատանքներ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642A6A" w:rsidRPr="00060C28" w:rsidRDefault="00642A6A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Առողջապահության նախարարություն</w:t>
            </w: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ind w:firstLine="567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Տարվա    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tabs>
                <w:tab w:val="left" w:pos="3960"/>
              </w:tabs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 xml:space="preserve">ՀՀ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պետական բյուջե </w:t>
            </w:r>
          </w:p>
          <w:p w:rsidR="00DE0C6F" w:rsidRPr="00060C28" w:rsidRDefault="00DE0C6F" w:rsidP="009E292F">
            <w:pPr>
              <w:tabs>
                <w:tab w:val="left" w:pos="3960"/>
              </w:tabs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</w:p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autoSpaceDE w:val="0"/>
              <w:autoSpaceDN w:val="0"/>
              <w:adjustRightInd w:val="0"/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կանանց իրավունքների պաշտպանություն, կարծրատիպերի վերացում</w:t>
            </w:r>
          </w:p>
        </w:tc>
      </w:tr>
      <w:tr w:rsidR="00DE0C6F" w:rsidRPr="00060C28" w:rsidTr="00F21EBA">
        <w:tc>
          <w:tcPr>
            <w:tcW w:w="923" w:type="dxa"/>
            <w:shd w:val="clear" w:color="auto" w:fill="auto"/>
          </w:tcPr>
          <w:p w:rsidR="00DE0C6F" w:rsidRPr="00060C28" w:rsidRDefault="00985202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eastAsia="en-US"/>
              </w:rPr>
              <w:t>12.4.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  <w:t>Հաշմանդամություն ունեցող նախկին և ներկա զինվորականների հետ աշխատող մասնագետների վերապատրաստումներ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>Պաշտպանության նախարարություն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</w:rPr>
            </w:pPr>
            <w:r w:rsidRPr="00060C28">
              <w:rPr>
                <w:rFonts w:ascii="GHEA Grapalat" w:hAnsi="GHEA Grapalat"/>
                <w:sz w:val="24"/>
                <w:szCs w:val="24"/>
              </w:rPr>
              <w:t>Տարվա 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 w:cs="GHEA Grapalat"/>
                <w:sz w:val="24"/>
                <w:szCs w:val="24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</w:rPr>
              <w:t>ՀՀ պետական բյուջե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sz w:val="24"/>
                <w:szCs w:val="24"/>
                <w:lang w:eastAsia="en-US"/>
              </w:rPr>
              <w:t xml:space="preserve">Պաշտպաննության նախարարության համակարգի անձնակազմի իրազեկվածության բարձրացում հաշմանդամություն ունեցող անձանց իրավունքների և արտոնությունների վերաբերյալ: </w:t>
            </w:r>
            <w:r w:rsidRPr="00060C28">
              <w:rPr>
                <w:rFonts w:ascii="GHEA Grapalat" w:hAnsi="GHEA Grapalat" w:cs="GHEA Grapalat"/>
                <w:sz w:val="24"/>
                <w:szCs w:val="24"/>
              </w:rPr>
              <w:t>Զինվորական կապով հաշմանդամություն ունեցող անձանց մատուցվող ծառայությունների որակի բարձրացում</w:t>
            </w:r>
            <w:r w:rsidR="00985202" w:rsidRPr="00060C28">
              <w:rPr>
                <w:rFonts w:ascii="GHEA Grapalat" w:hAnsi="GHEA Grapalat" w:cs="GHEA Grapalat"/>
                <w:sz w:val="24"/>
                <w:szCs w:val="24"/>
              </w:rPr>
              <w:t>:</w:t>
            </w:r>
          </w:p>
        </w:tc>
      </w:tr>
      <w:tr w:rsidR="00985202" w:rsidRPr="001E1F0C" w:rsidTr="00F21EBA">
        <w:tc>
          <w:tcPr>
            <w:tcW w:w="923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</w:pPr>
            <w:r w:rsidRPr="00060C28">
              <w:rPr>
                <w:rFonts w:ascii="GHEA Grapalat" w:eastAsia="Calibri" w:hAnsi="GHEA Grapalat" w:cs="Arial"/>
                <w:b/>
                <w:sz w:val="24"/>
                <w:szCs w:val="24"/>
                <w:lang w:val="hy-AM" w:eastAsia="en-US"/>
              </w:rPr>
              <w:t>12.5.</w:t>
            </w:r>
          </w:p>
        </w:tc>
        <w:tc>
          <w:tcPr>
            <w:tcW w:w="4387" w:type="dxa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Լավագույն քարոզարշավի,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հանրային իրազեկության, լրատվության մրցանակաբաշխություն 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Աշխատանքի և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սոցիալական հարցերի նախարարություն.  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Տարվա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ընթացքում</w:t>
            </w:r>
          </w:p>
        </w:tc>
        <w:tc>
          <w:tcPr>
            <w:tcW w:w="2250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Օրենքով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lastRenderedPageBreak/>
              <w:t>չարգելված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այլ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060C28">
              <w:rPr>
                <w:rFonts w:ascii="GHEA Grapalat" w:hAnsi="GHEA Grapalat" w:cs="GHEA Grapalat"/>
                <w:sz w:val="24"/>
                <w:szCs w:val="24"/>
                <w:lang w:val="hy-AM"/>
              </w:rPr>
              <w:t>աղբյուրներ</w:t>
            </w:r>
          </w:p>
        </w:tc>
        <w:tc>
          <w:tcPr>
            <w:tcW w:w="2813" w:type="dxa"/>
            <w:gridSpan w:val="2"/>
            <w:shd w:val="clear" w:color="auto" w:fill="auto"/>
          </w:tcPr>
          <w:p w:rsidR="00DE0C6F" w:rsidRPr="00060C28" w:rsidRDefault="00DE0C6F" w:rsidP="009E292F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ԶԼՄ-ների շրջանում </w:t>
            </w:r>
            <w:r w:rsidRPr="00060C28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հաշմանդամություն  ունեցող անձանց իրավունքների և նրանց հիմնախնդիրների վերաբերյալ հասարակության իրազեկվածության բարձրացման նախաձեռնությունների խթանում</w:t>
            </w:r>
          </w:p>
        </w:tc>
      </w:tr>
    </w:tbl>
    <w:p w:rsidR="002D181C" w:rsidRPr="00060C28" w:rsidRDefault="002D181C" w:rsidP="00EF0ACF">
      <w:pPr>
        <w:rPr>
          <w:rFonts w:ascii="GHEA Grapalat" w:hAnsi="GHEA Grapalat" w:cs="Sylfaen"/>
          <w:sz w:val="24"/>
          <w:szCs w:val="24"/>
          <w:lang w:val="hy-AM"/>
        </w:rPr>
      </w:pPr>
    </w:p>
    <w:p w:rsidR="002D181C" w:rsidRPr="00060C28" w:rsidRDefault="002D181C" w:rsidP="00EF0ACF">
      <w:pPr>
        <w:rPr>
          <w:rFonts w:ascii="GHEA Grapalat" w:hAnsi="GHEA Grapalat" w:cs="Sylfaen"/>
          <w:sz w:val="24"/>
          <w:szCs w:val="24"/>
          <w:lang w:val="hy-AM"/>
        </w:rPr>
      </w:pPr>
    </w:p>
    <w:p w:rsidR="002D181C" w:rsidRPr="00060C28" w:rsidRDefault="002D181C" w:rsidP="00EF0ACF">
      <w:pPr>
        <w:pStyle w:val="mechtex"/>
        <w:ind w:firstLine="720"/>
        <w:jc w:val="left"/>
        <w:rPr>
          <w:rFonts w:ascii="GHEA Grapalat" w:hAnsi="GHEA Grapalat" w:cs="Arial Armenian"/>
          <w:sz w:val="24"/>
          <w:szCs w:val="24"/>
          <w:lang w:val="hy-AM"/>
        </w:rPr>
      </w:pPr>
      <w:r w:rsidRPr="00060C28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60C28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</w:p>
    <w:p w:rsidR="00D01B13" w:rsidRPr="00CE7408" w:rsidRDefault="002D181C" w:rsidP="00152E47">
      <w:pPr>
        <w:pStyle w:val="mechtex"/>
        <w:ind w:firstLine="720"/>
        <w:jc w:val="left"/>
        <w:rPr>
          <w:rFonts w:ascii="GHEA Grapalat" w:hAnsi="GHEA Grapalat" w:cs="Sylfaen"/>
          <w:sz w:val="24"/>
          <w:szCs w:val="24"/>
          <w:lang w:val="hy-AM"/>
        </w:rPr>
      </w:pPr>
      <w:r w:rsidRPr="00060C2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060C28">
        <w:rPr>
          <w:rFonts w:ascii="GHEA Grapalat" w:hAnsi="GHEA Grapalat" w:cs="Sylfaen"/>
          <w:sz w:val="24"/>
          <w:szCs w:val="24"/>
          <w:lang w:val="hy-AM"/>
        </w:rPr>
        <w:t>ՎԱՐՉԱՊԵՏԻ ԱՇԽԱՏԱԿԱԶՄԻ</w:t>
      </w:r>
      <w:r w:rsidR="00D01B13" w:rsidRPr="00CE7408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142CC9" w:rsidRPr="00060C28" w:rsidRDefault="00D01B13" w:rsidP="00152E47">
      <w:pPr>
        <w:pStyle w:val="mechtex"/>
        <w:ind w:firstLine="720"/>
        <w:jc w:val="left"/>
        <w:rPr>
          <w:rFonts w:ascii="GHEA Grapalat" w:hAnsi="GHEA Grapalat"/>
          <w:sz w:val="24"/>
          <w:szCs w:val="24"/>
          <w:lang w:val="af-ZA"/>
        </w:rPr>
      </w:pPr>
      <w:r w:rsidRPr="00CE7408">
        <w:rPr>
          <w:rFonts w:ascii="GHEA Grapalat" w:hAnsi="GHEA Grapalat" w:cs="Sylfaen"/>
          <w:sz w:val="24"/>
          <w:szCs w:val="24"/>
          <w:lang w:val="hy-AM"/>
        </w:rPr>
        <w:t xml:space="preserve">                 ՂԵԿԱՎԱՐ</w:t>
      </w:r>
      <w:r w:rsidR="002D181C" w:rsidRPr="00060C28">
        <w:rPr>
          <w:rFonts w:ascii="GHEA Grapalat" w:hAnsi="GHEA Grapalat" w:cs="Arial Armenian"/>
          <w:sz w:val="24"/>
          <w:szCs w:val="24"/>
          <w:lang w:val="hy-AM"/>
        </w:rPr>
        <w:tab/>
      </w:r>
      <w:r w:rsidRPr="00CE7408">
        <w:rPr>
          <w:rFonts w:ascii="GHEA Grapalat" w:hAnsi="GHEA Grapalat" w:cs="Arial Armenian"/>
          <w:sz w:val="24"/>
          <w:szCs w:val="24"/>
          <w:lang w:val="hy-AM"/>
        </w:rPr>
        <w:t xml:space="preserve">                                                                                </w:t>
      </w:r>
      <w:r w:rsidR="002D181C" w:rsidRPr="00060C28">
        <w:rPr>
          <w:rFonts w:ascii="GHEA Grapalat" w:hAnsi="GHEA Grapalat" w:cs="Arial Armenian"/>
          <w:sz w:val="24"/>
          <w:szCs w:val="24"/>
          <w:lang w:val="hy-AM"/>
        </w:rPr>
        <w:t xml:space="preserve">   Է</w:t>
      </w:r>
      <w:r w:rsidR="002D181C" w:rsidRPr="00060C28">
        <w:rPr>
          <w:rFonts w:ascii="GHEA Grapalat" w:hAnsi="GHEA Grapalat" w:cs="Sylfaen"/>
          <w:sz w:val="24"/>
          <w:szCs w:val="24"/>
          <w:lang w:val="hy-AM"/>
        </w:rPr>
        <w:t>.</w:t>
      </w:r>
      <w:r w:rsidR="002D181C" w:rsidRPr="00060C28">
        <w:rPr>
          <w:rFonts w:ascii="GHEA Grapalat" w:hAnsi="GHEA Grapalat" w:cs="Arial Armenian"/>
          <w:sz w:val="24"/>
          <w:szCs w:val="24"/>
          <w:lang w:val="hy-AM"/>
        </w:rPr>
        <w:t xml:space="preserve"> ԱՂԱՋԱՆ</w:t>
      </w:r>
      <w:r w:rsidR="002D181C" w:rsidRPr="00060C28">
        <w:rPr>
          <w:rFonts w:ascii="GHEA Grapalat" w:hAnsi="GHEA Grapalat" w:cs="Sylfaen"/>
          <w:sz w:val="24"/>
          <w:szCs w:val="24"/>
          <w:lang w:val="hy-AM"/>
        </w:rPr>
        <w:t>ՅԱՆ</w:t>
      </w:r>
    </w:p>
    <w:sectPr w:rsidR="00142CC9" w:rsidRPr="00060C28" w:rsidSect="00F76794">
      <w:pgSz w:w="15840" w:h="12240" w:orient="landscape"/>
      <w:pgMar w:top="1267" w:right="994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4A0" w:rsidRDefault="002804A0" w:rsidP="00D5599C">
      <w:r>
        <w:separator/>
      </w:r>
    </w:p>
  </w:endnote>
  <w:endnote w:type="continuationSeparator" w:id="0">
    <w:p w:rsidR="002804A0" w:rsidRDefault="002804A0" w:rsidP="00D55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5002EEF" w:usb1="5000000B" w:usb2="00000000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gg_Couri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4A0" w:rsidRDefault="002804A0" w:rsidP="00D5599C">
      <w:r>
        <w:separator/>
      </w:r>
    </w:p>
  </w:footnote>
  <w:footnote w:type="continuationSeparator" w:id="0">
    <w:p w:rsidR="002804A0" w:rsidRDefault="002804A0" w:rsidP="00D559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660215"/>
      <w:docPartObj>
        <w:docPartGallery w:val="Page Numbers (Top of Page)"/>
        <w:docPartUnique/>
      </w:docPartObj>
    </w:sdtPr>
    <w:sdtEndPr>
      <w:rPr>
        <w:noProof/>
      </w:rPr>
    </w:sdtEndPr>
    <w:sdtContent>
      <w:p w:rsidR="00F76794" w:rsidRDefault="00F7679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F1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76794" w:rsidRDefault="00F767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2132"/>
    <w:multiLevelType w:val="hybridMultilevel"/>
    <w:tmpl w:val="728E290E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09A1272B"/>
    <w:multiLevelType w:val="hybridMultilevel"/>
    <w:tmpl w:val="4B50B818"/>
    <w:lvl w:ilvl="0" w:tplc="CF00C606">
      <w:start w:val="4"/>
      <w:numFmt w:val="decimal"/>
      <w:lvlText w:val="%1"/>
      <w:lvlJc w:val="left"/>
      <w:pPr>
        <w:ind w:left="720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C7F51"/>
    <w:multiLevelType w:val="hybridMultilevel"/>
    <w:tmpl w:val="85709C6A"/>
    <w:lvl w:ilvl="0" w:tplc="E06ACEC2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02814"/>
    <w:multiLevelType w:val="hybridMultilevel"/>
    <w:tmpl w:val="E4D2F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94082"/>
    <w:multiLevelType w:val="hybridMultilevel"/>
    <w:tmpl w:val="DF86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8146E6"/>
    <w:multiLevelType w:val="hybridMultilevel"/>
    <w:tmpl w:val="23ACF91C"/>
    <w:lvl w:ilvl="0" w:tplc="79BC7D0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B8A462B"/>
    <w:multiLevelType w:val="hybridMultilevel"/>
    <w:tmpl w:val="4504F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26422"/>
    <w:multiLevelType w:val="hybridMultilevel"/>
    <w:tmpl w:val="38FA1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00C83"/>
    <w:multiLevelType w:val="hybridMultilevel"/>
    <w:tmpl w:val="3A36B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8B475A"/>
    <w:multiLevelType w:val="hybridMultilevel"/>
    <w:tmpl w:val="3970E8AA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>
    <w:nsid w:val="6C9C5B21"/>
    <w:multiLevelType w:val="hybridMultilevel"/>
    <w:tmpl w:val="8960B8A4"/>
    <w:lvl w:ilvl="0" w:tplc="0B82D1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D1229"/>
    <w:multiLevelType w:val="hybridMultilevel"/>
    <w:tmpl w:val="8F64686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206AD"/>
    <w:multiLevelType w:val="hybridMultilevel"/>
    <w:tmpl w:val="C87A82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21038"/>
    <w:multiLevelType w:val="hybridMultilevel"/>
    <w:tmpl w:val="9ADA43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A9"/>
    <w:rsid w:val="0000497C"/>
    <w:rsid w:val="000053EE"/>
    <w:rsid w:val="000168BE"/>
    <w:rsid w:val="000208DE"/>
    <w:rsid w:val="000272EA"/>
    <w:rsid w:val="00031824"/>
    <w:rsid w:val="00036058"/>
    <w:rsid w:val="000360A9"/>
    <w:rsid w:val="000373FF"/>
    <w:rsid w:val="0003748E"/>
    <w:rsid w:val="00040503"/>
    <w:rsid w:val="00040E15"/>
    <w:rsid w:val="00040EE8"/>
    <w:rsid w:val="00042FA3"/>
    <w:rsid w:val="000558A8"/>
    <w:rsid w:val="00057D0E"/>
    <w:rsid w:val="0006033C"/>
    <w:rsid w:val="00060C28"/>
    <w:rsid w:val="00063CDE"/>
    <w:rsid w:val="00065250"/>
    <w:rsid w:val="00065A79"/>
    <w:rsid w:val="0007129C"/>
    <w:rsid w:val="000720FB"/>
    <w:rsid w:val="00072823"/>
    <w:rsid w:val="00081E97"/>
    <w:rsid w:val="0008395D"/>
    <w:rsid w:val="000853D0"/>
    <w:rsid w:val="0008563F"/>
    <w:rsid w:val="00092135"/>
    <w:rsid w:val="00097EF0"/>
    <w:rsid w:val="000A18DD"/>
    <w:rsid w:val="000A3380"/>
    <w:rsid w:val="000A454B"/>
    <w:rsid w:val="000A5320"/>
    <w:rsid w:val="000A77DF"/>
    <w:rsid w:val="000B526B"/>
    <w:rsid w:val="000B5A66"/>
    <w:rsid w:val="000B6CBB"/>
    <w:rsid w:val="000C085B"/>
    <w:rsid w:val="000C0DF8"/>
    <w:rsid w:val="000C1C39"/>
    <w:rsid w:val="000C4BF0"/>
    <w:rsid w:val="000C6985"/>
    <w:rsid w:val="000D07C7"/>
    <w:rsid w:val="000D0F31"/>
    <w:rsid w:val="000E1F93"/>
    <w:rsid w:val="000E4872"/>
    <w:rsid w:val="000E7018"/>
    <w:rsid w:val="000F1E5E"/>
    <w:rsid w:val="000F4CAB"/>
    <w:rsid w:val="000F53CF"/>
    <w:rsid w:val="00106052"/>
    <w:rsid w:val="00110B80"/>
    <w:rsid w:val="0011454C"/>
    <w:rsid w:val="0011515B"/>
    <w:rsid w:val="00116E2D"/>
    <w:rsid w:val="001328A2"/>
    <w:rsid w:val="0013635C"/>
    <w:rsid w:val="00136861"/>
    <w:rsid w:val="0013709A"/>
    <w:rsid w:val="00137D88"/>
    <w:rsid w:val="00137E0C"/>
    <w:rsid w:val="00142CC9"/>
    <w:rsid w:val="001441C9"/>
    <w:rsid w:val="00146F31"/>
    <w:rsid w:val="001474B1"/>
    <w:rsid w:val="001479C2"/>
    <w:rsid w:val="00152E47"/>
    <w:rsid w:val="00153072"/>
    <w:rsid w:val="00157FC4"/>
    <w:rsid w:val="00161D97"/>
    <w:rsid w:val="00164FA6"/>
    <w:rsid w:val="00166931"/>
    <w:rsid w:val="00170059"/>
    <w:rsid w:val="00170C42"/>
    <w:rsid w:val="00172B4C"/>
    <w:rsid w:val="00174DE2"/>
    <w:rsid w:val="00177ABC"/>
    <w:rsid w:val="0018567D"/>
    <w:rsid w:val="001860F7"/>
    <w:rsid w:val="00186A50"/>
    <w:rsid w:val="001909B8"/>
    <w:rsid w:val="00193A2D"/>
    <w:rsid w:val="001A0BB7"/>
    <w:rsid w:val="001A23A4"/>
    <w:rsid w:val="001B0586"/>
    <w:rsid w:val="001B1DA5"/>
    <w:rsid w:val="001B5629"/>
    <w:rsid w:val="001B6611"/>
    <w:rsid w:val="001B66E8"/>
    <w:rsid w:val="001C2337"/>
    <w:rsid w:val="001C3077"/>
    <w:rsid w:val="001C48B6"/>
    <w:rsid w:val="001C54F7"/>
    <w:rsid w:val="001C67CF"/>
    <w:rsid w:val="001E0424"/>
    <w:rsid w:val="001E1F0C"/>
    <w:rsid w:val="001E4173"/>
    <w:rsid w:val="001E6E79"/>
    <w:rsid w:val="001E72A8"/>
    <w:rsid w:val="001F283E"/>
    <w:rsid w:val="002030A5"/>
    <w:rsid w:val="0020316C"/>
    <w:rsid w:val="00203E59"/>
    <w:rsid w:val="00210374"/>
    <w:rsid w:val="00210CA1"/>
    <w:rsid w:val="00214153"/>
    <w:rsid w:val="00221B87"/>
    <w:rsid w:val="00221BA2"/>
    <w:rsid w:val="00222DA4"/>
    <w:rsid w:val="00251536"/>
    <w:rsid w:val="002515D8"/>
    <w:rsid w:val="002656D5"/>
    <w:rsid w:val="00265D19"/>
    <w:rsid w:val="00265DB9"/>
    <w:rsid w:val="00265E27"/>
    <w:rsid w:val="00266AB5"/>
    <w:rsid w:val="00271B3A"/>
    <w:rsid w:val="0027201F"/>
    <w:rsid w:val="00276401"/>
    <w:rsid w:val="00276C34"/>
    <w:rsid w:val="00276D30"/>
    <w:rsid w:val="002804A0"/>
    <w:rsid w:val="002805AC"/>
    <w:rsid w:val="0028180C"/>
    <w:rsid w:val="00285E44"/>
    <w:rsid w:val="002876A1"/>
    <w:rsid w:val="00291FA0"/>
    <w:rsid w:val="002931D4"/>
    <w:rsid w:val="002950E4"/>
    <w:rsid w:val="002969D6"/>
    <w:rsid w:val="00296A3B"/>
    <w:rsid w:val="002A1F47"/>
    <w:rsid w:val="002A3CF5"/>
    <w:rsid w:val="002A3E38"/>
    <w:rsid w:val="002A417F"/>
    <w:rsid w:val="002A641D"/>
    <w:rsid w:val="002A791E"/>
    <w:rsid w:val="002B2FCD"/>
    <w:rsid w:val="002B4177"/>
    <w:rsid w:val="002B4E0E"/>
    <w:rsid w:val="002C0D02"/>
    <w:rsid w:val="002C1592"/>
    <w:rsid w:val="002C3A75"/>
    <w:rsid w:val="002C4ECD"/>
    <w:rsid w:val="002D181C"/>
    <w:rsid w:val="002D2D10"/>
    <w:rsid w:val="002D3619"/>
    <w:rsid w:val="002D42F9"/>
    <w:rsid w:val="002D4480"/>
    <w:rsid w:val="002E433C"/>
    <w:rsid w:val="002E4F1E"/>
    <w:rsid w:val="002F0A88"/>
    <w:rsid w:val="002F0E4B"/>
    <w:rsid w:val="002F3B40"/>
    <w:rsid w:val="002F742E"/>
    <w:rsid w:val="00300212"/>
    <w:rsid w:val="00302266"/>
    <w:rsid w:val="00305F22"/>
    <w:rsid w:val="00306858"/>
    <w:rsid w:val="00314AB0"/>
    <w:rsid w:val="00316688"/>
    <w:rsid w:val="00321295"/>
    <w:rsid w:val="003222C9"/>
    <w:rsid w:val="00325E4F"/>
    <w:rsid w:val="00325ECE"/>
    <w:rsid w:val="003310EC"/>
    <w:rsid w:val="00331852"/>
    <w:rsid w:val="00331BC3"/>
    <w:rsid w:val="00332B00"/>
    <w:rsid w:val="00337290"/>
    <w:rsid w:val="00337436"/>
    <w:rsid w:val="0034436C"/>
    <w:rsid w:val="00344957"/>
    <w:rsid w:val="00346259"/>
    <w:rsid w:val="003468C0"/>
    <w:rsid w:val="003570FE"/>
    <w:rsid w:val="00361DD1"/>
    <w:rsid w:val="00362DE8"/>
    <w:rsid w:val="00364703"/>
    <w:rsid w:val="0037039F"/>
    <w:rsid w:val="00374D78"/>
    <w:rsid w:val="003752AE"/>
    <w:rsid w:val="00376680"/>
    <w:rsid w:val="003771AA"/>
    <w:rsid w:val="0038010F"/>
    <w:rsid w:val="00383931"/>
    <w:rsid w:val="00385CD2"/>
    <w:rsid w:val="003908F0"/>
    <w:rsid w:val="00392A90"/>
    <w:rsid w:val="00394444"/>
    <w:rsid w:val="00396924"/>
    <w:rsid w:val="00397DF1"/>
    <w:rsid w:val="003A0302"/>
    <w:rsid w:val="003A091B"/>
    <w:rsid w:val="003A357F"/>
    <w:rsid w:val="003A4560"/>
    <w:rsid w:val="003A6ECA"/>
    <w:rsid w:val="003B0B3E"/>
    <w:rsid w:val="003B3BE6"/>
    <w:rsid w:val="003B4196"/>
    <w:rsid w:val="003B615E"/>
    <w:rsid w:val="003B798A"/>
    <w:rsid w:val="003C30AC"/>
    <w:rsid w:val="003C64B0"/>
    <w:rsid w:val="003D1FDC"/>
    <w:rsid w:val="003D2C13"/>
    <w:rsid w:val="003D38FA"/>
    <w:rsid w:val="003D5145"/>
    <w:rsid w:val="003E1D40"/>
    <w:rsid w:val="003E6BE7"/>
    <w:rsid w:val="003E722E"/>
    <w:rsid w:val="003E7242"/>
    <w:rsid w:val="003F144F"/>
    <w:rsid w:val="003F390F"/>
    <w:rsid w:val="003F6FA1"/>
    <w:rsid w:val="00401383"/>
    <w:rsid w:val="00401AC2"/>
    <w:rsid w:val="00402CD8"/>
    <w:rsid w:val="00404C27"/>
    <w:rsid w:val="00411147"/>
    <w:rsid w:val="004159C7"/>
    <w:rsid w:val="00415CCD"/>
    <w:rsid w:val="00415FA9"/>
    <w:rsid w:val="0041681B"/>
    <w:rsid w:val="00416E45"/>
    <w:rsid w:val="00417987"/>
    <w:rsid w:val="00417AE5"/>
    <w:rsid w:val="004226A3"/>
    <w:rsid w:val="00425515"/>
    <w:rsid w:val="00431056"/>
    <w:rsid w:val="00432826"/>
    <w:rsid w:val="00432DEB"/>
    <w:rsid w:val="00433F64"/>
    <w:rsid w:val="00434AF0"/>
    <w:rsid w:val="00437386"/>
    <w:rsid w:val="00441C7F"/>
    <w:rsid w:val="0044226E"/>
    <w:rsid w:val="00443F48"/>
    <w:rsid w:val="004458E3"/>
    <w:rsid w:val="004460FE"/>
    <w:rsid w:val="00446407"/>
    <w:rsid w:val="00446D48"/>
    <w:rsid w:val="00447552"/>
    <w:rsid w:val="0045194A"/>
    <w:rsid w:val="004630DE"/>
    <w:rsid w:val="00467A85"/>
    <w:rsid w:val="0047595D"/>
    <w:rsid w:val="00477318"/>
    <w:rsid w:val="004801D4"/>
    <w:rsid w:val="0048208D"/>
    <w:rsid w:val="00482AFC"/>
    <w:rsid w:val="004846F0"/>
    <w:rsid w:val="00490FEB"/>
    <w:rsid w:val="0049486B"/>
    <w:rsid w:val="00496FF5"/>
    <w:rsid w:val="004A1166"/>
    <w:rsid w:val="004A62FB"/>
    <w:rsid w:val="004B4B01"/>
    <w:rsid w:val="004B716D"/>
    <w:rsid w:val="004C0F83"/>
    <w:rsid w:val="004C4173"/>
    <w:rsid w:val="004C77B8"/>
    <w:rsid w:val="004D3133"/>
    <w:rsid w:val="004E7ECF"/>
    <w:rsid w:val="004F696C"/>
    <w:rsid w:val="005010EF"/>
    <w:rsid w:val="00505175"/>
    <w:rsid w:val="005105BA"/>
    <w:rsid w:val="005121A8"/>
    <w:rsid w:val="00512328"/>
    <w:rsid w:val="005146C5"/>
    <w:rsid w:val="00515C41"/>
    <w:rsid w:val="00522A3A"/>
    <w:rsid w:val="0053008E"/>
    <w:rsid w:val="00530284"/>
    <w:rsid w:val="00533684"/>
    <w:rsid w:val="005338E1"/>
    <w:rsid w:val="00534C52"/>
    <w:rsid w:val="00536030"/>
    <w:rsid w:val="0054706E"/>
    <w:rsid w:val="005529C3"/>
    <w:rsid w:val="00563AA9"/>
    <w:rsid w:val="005662A1"/>
    <w:rsid w:val="00571774"/>
    <w:rsid w:val="00572282"/>
    <w:rsid w:val="00572A83"/>
    <w:rsid w:val="005764D9"/>
    <w:rsid w:val="00576F7A"/>
    <w:rsid w:val="00577684"/>
    <w:rsid w:val="00590955"/>
    <w:rsid w:val="00593BDB"/>
    <w:rsid w:val="00597816"/>
    <w:rsid w:val="00597844"/>
    <w:rsid w:val="005A1DFD"/>
    <w:rsid w:val="005A2844"/>
    <w:rsid w:val="005A428C"/>
    <w:rsid w:val="005A62EC"/>
    <w:rsid w:val="005B2474"/>
    <w:rsid w:val="005B5D66"/>
    <w:rsid w:val="005C2302"/>
    <w:rsid w:val="005C5667"/>
    <w:rsid w:val="005C5B3A"/>
    <w:rsid w:val="005E0485"/>
    <w:rsid w:val="005E0903"/>
    <w:rsid w:val="005E32E0"/>
    <w:rsid w:val="005E33F7"/>
    <w:rsid w:val="005E75A5"/>
    <w:rsid w:val="005F2D84"/>
    <w:rsid w:val="005F3D4B"/>
    <w:rsid w:val="005F5E2A"/>
    <w:rsid w:val="006049E9"/>
    <w:rsid w:val="0061119B"/>
    <w:rsid w:val="006125ED"/>
    <w:rsid w:val="00612D49"/>
    <w:rsid w:val="00614B1D"/>
    <w:rsid w:val="00615C30"/>
    <w:rsid w:val="006161E1"/>
    <w:rsid w:val="006172BC"/>
    <w:rsid w:val="00622009"/>
    <w:rsid w:val="00622805"/>
    <w:rsid w:val="006237C8"/>
    <w:rsid w:val="006239B8"/>
    <w:rsid w:val="006314BA"/>
    <w:rsid w:val="00632BAC"/>
    <w:rsid w:val="006330D8"/>
    <w:rsid w:val="00636AD6"/>
    <w:rsid w:val="00637AB4"/>
    <w:rsid w:val="00642A6A"/>
    <w:rsid w:val="00645B65"/>
    <w:rsid w:val="00645D99"/>
    <w:rsid w:val="006463B9"/>
    <w:rsid w:val="00655A2C"/>
    <w:rsid w:val="00657780"/>
    <w:rsid w:val="00666B4F"/>
    <w:rsid w:val="006863E9"/>
    <w:rsid w:val="00692A24"/>
    <w:rsid w:val="0069374B"/>
    <w:rsid w:val="00697129"/>
    <w:rsid w:val="00697B05"/>
    <w:rsid w:val="006A0CB9"/>
    <w:rsid w:val="006A6539"/>
    <w:rsid w:val="006B049E"/>
    <w:rsid w:val="006B298C"/>
    <w:rsid w:val="006B7D06"/>
    <w:rsid w:val="006C0420"/>
    <w:rsid w:val="006C70EF"/>
    <w:rsid w:val="006C77C1"/>
    <w:rsid w:val="006D026E"/>
    <w:rsid w:val="006D0749"/>
    <w:rsid w:val="006D5A05"/>
    <w:rsid w:val="006E0171"/>
    <w:rsid w:val="006E1971"/>
    <w:rsid w:val="006E2E13"/>
    <w:rsid w:val="006E3651"/>
    <w:rsid w:val="006E6B3C"/>
    <w:rsid w:val="006E78DB"/>
    <w:rsid w:val="006E795C"/>
    <w:rsid w:val="00711647"/>
    <w:rsid w:val="00711902"/>
    <w:rsid w:val="00722034"/>
    <w:rsid w:val="00722164"/>
    <w:rsid w:val="00722AFB"/>
    <w:rsid w:val="0072518F"/>
    <w:rsid w:val="00730B99"/>
    <w:rsid w:val="00736E31"/>
    <w:rsid w:val="00740430"/>
    <w:rsid w:val="00744697"/>
    <w:rsid w:val="00751C85"/>
    <w:rsid w:val="00752D16"/>
    <w:rsid w:val="00755C1C"/>
    <w:rsid w:val="007573D8"/>
    <w:rsid w:val="00760985"/>
    <w:rsid w:val="007617E5"/>
    <w:rsid w:val="00762656"/>
    <w:rsid w:val="00781D09"/>
    <w:rsid w:val="007832C2"/>
    <w:rsid w:val="00783344"/>
    <w:rsid w:val="0078594A"/>
    <w:rsid w:val="00787BD0"/>
    <w:rsid w:val="00794BE5"/>
    <w:rsid w:val="007A10DC"/>
    <w:rsid w:val="007A22F3"/>
    <w:rsid w:val="007A25BE"/>
    <w:rsid w:val="007A4A65"/>
    <w:rsid w:val="007A71F6"/>
    <w:rsid w:val="007B0FFD"/>
    <w:rsid w:val="007B1758"/>
    <w:rsid w:val="007B2A7D"/>
    <w:rsid w:val="007B5A34"/>
    <w:rsid w:val="007C2269"/>
    <w:rsid w:val="007C2349"/>
    <w:rsid w:val="007C50BA"/>
    <w:rsid w:val="007C6DF6"/>
    <w:rsid w:val="007D07D8"/>
    <w:rsid w:val="007D0DA0"/>
    <w:rsid w:val="007D38CF"/>
    <w:rsid w:val="007D54EB"/>
    <w:rsid w:val="007E20EC"/>
    <w:rsid w:val="007E2C3C"/>
    <w:rsid w:val="007E3F31"/>
    <w:rsid w:val="007E754D"/>
    <w:rsid w:val="007F0523"/>
    <w:rsid w:val="007F0525"/>
    <w:rsid w:val="008010E3"/>
    <w:rsid w:val="008048D5"/>
    <w:rsid w:val="00810446"/>
    <w:rsid w:val="00811CD7"/>
    <w:rsid w:val="00826C3D"/>
    <w:rsid w:val="00827785"/>
    <w:rsid w:val="00837950"/>
    <w:rsid w:val="008441A1"/>
    <w:rsid w:val="00852279"/>
    <w:rsid w:val="0085427B"/>
    <w:rsid w:val="008578C1"/>
    <w:rsid w:val="008629D0"/>
    <w:rsid w:val="0086702B"/>
    <w:rsid w:val="00872535"/>
    <w:rsid w:val="00875344"/>
    <w:rsid w:val="00882FFD"/>
    <w:rsid w:val="00886D4B"/>
    <w:rsid w:val="00890798"/>
    <w:rsid w:val="008919E1"/>
    <w:rsid w:val="008B0E14"/>
    <w:rsid w:val="008B554F"/>
    <w:rsid w:val="008B6D62"/>
    <w:rsid w:val="008C19B9"/>
    <w:rsid w:val="008C310F"/>
    <w:rsid w:val="008C4D0A"/>
    <w:rsid w:val="008C67F3"/>
    <w:rsid w:val="008C704E"/>
    <w:rsid w:val="008D00EE"/>
    <w:rsid w:val="008D545C"/>
    <w:rsid w:val="008D660E"/>
    <w:rsid w:val="008F67D0"/>
    <w:rsid w:val="00901608"/>
    <w:rsid w:val="00906DD3"/>
    <w:rsid w:val="009110A3"/>
    <w:rsid w:val="00916F1C"/>
    <w:rsid w:val="0092280F"/>
    <w:rsid w:val="00923DBE"/>
    <w:rsid w:val="00942A79"/>
    <w:rsid w:val="00943BAC"/>
    <w:rsid w:val="00944132"/>
    <w:rsid w:val="00950E9F"/>
    <w:rsid w:val="00951721"/>
    <w:rsid w:val="00955D61"/>
    <w:rsid w:val="00956D22"/>
    <w:rsid w:val="009607FF"/>
    <w:rsid w:val="00961EA7"/>
    <w:rsid w:val="00962807"/>
    <w:rsid w:val="009629B0"/>
    <w:rsid w:val="009646E0"/>
    <w:rsid w:val="00965963"/>
    <w:rsid w:val="00971330"/>
    <w:rsid w:val="00972A0D"/>
    <w:rsid w:val="00972EEB"/>
    <w:rsid w:val="00976896"/>
    <w:rsid w:val="00983778"/>
    <w:rsid w:val="00985202"/>
    <w:rsid w:val="00986E62"/>
    <w:rsid w:val="00991F05"/>
    <w:rsid w:val="00994CBB"/>
    <w:rsid w:val="0099569A"/>
    <w:rsid w:val="009A288B"/>
    <w:rsid w:val="009A3B2B"/>
    <w:rsid w:val="009B5878"/>
    <w:rsid w:val="009B7AD8"/>
    <w:rsid w:val="009C1325"/>
    <w:rsid w:val="009C6C7C"/>
    <w:rsid w:val="009D0C89"/>
    <w:rsid w:val="009D4577"/>
    <w:rsid w:val="009D63E8"/>
    <w:rsid w:val="009D7491"/>
    <w:rsid w:val="009E25A2"/>
    <w:rsid w:val="009E292F"/>
    <w:rsid w:val="009E425A"/>
    <w:rsid w:val="009E45D0"/>
    <w:rsid w:val="009E6719"/>
    <w:rsid w:val="009F5055"/>
    <w:rsid w:val="009F53E5"/>
    <w:rsid w:val="00A0454D"/>
    <w:rsid w:val="00A106BD"/>
    <w:rsid w:val="00A136EF"/>
    <w:rsid w:val="00A1408A"/>
    <w:rsid w:val="00A146F6"/>
    <w:rsid w:val="00A24495"/>
    <w:rsid w:val="00A25193"/>
    <w:rsid w:val="00A26731"/>
    <w:rsid w:val="00A3029B"/>
    <w:rsid w:val="00A3407D"/>
    <w:rsid w:val="00A42419"/>
    <w:rsid w:val="00A4684A"/>
    <w:rsid w:val="00A5412E"/>
    <w:rsid w:val="00A560DA"/>
    <w:rsid w:val="00A56B36"/>
    <w:rsid w:val="00A5780D"/>
    <w:rsid w:val="00A57D43"/>
    <w:rsid w:val="00A7057A"/>
    <w:rsid w:val="00A7168A"/>
    <w:rsid w:val="00A722A8"/>
    <w:rsid w:val="00A72887"/>
    <w:rsid w:val="00A733A6"/>
    <w:rsid w:val="00A74A50"/>
    <w:rsid w:val="00A81160"/>
    <w:rsid w:val="00A82FE6"/>
    <w:rsid w:val="00A87C01"/>
    <w:rsid w:val="00A90087"/>
    <w:rsid w:val="00A91978"/>
    <w:rsid w:val="00A93057"/>
    <w:rsid w:val="00A96022"/>
    <w:rsid w:val="00A965DE"/>
    <w:rsid w:val="00AA08D7"/>
    <w:rsid w:val="00AA0B72"/>
    <w:rsid w:val="00AA0FE5"/>
    <w:rsid w:val="00AA5709"/>
    <w:rsid w:val="00AB19DF"/>
    <w:rsid w:val="00AB271B"/>
    <w:rsid w:val="00AB56A4"/>
    <w:rsid w:val="00AB77E8"/>
    <w:rsid w:val="00AC072C"/>
    <w:rsid w:val="00AC0DF1"/>
    <w:rsid w:val="00AC1089"/>
    <w:rsid w:val="00AC1B35"/>
    <w:rsid w:val="00AC4186"/>
    <w:rsid w:val="00AC42BE"/>
    <w:rsid w:val="00AD2359"/>
    <w:rsid w:val="00AD58CC"/>
    <w:rsid w:val="00AD5C33"/>
    <w:rsid w:val="00AE5EEC"/>
    <w:rsid w:val="00AF0A82"/>
    <w:rsid w:val="00AF3572"/>
    <w:rsid w:val="00AF5276"/>
    <w:rsid w:val="00B016E7"/>
    <w:rsid w:val="00B01B9A"/>
    <w:rsid w:val="00B025F5"/>
    <w:rsid w:val="00B047E4"/>
    <w:rsid w:val="00B10532"/>
    <w:rsid w:val="00B13E99"/>
    <w:rsid w:val="00B168F8"/>
    <w:rsid w:val="00B238D2"/>
    <w:rsid w:val="00B23D5A"/>
    <w:rsid w:val="00B24242"/>
    <w:rsid w:val="00B24A73"/>
    <w:rsid w:val="00B25857"/>
    <w:rsid w:val="00B27A83"/>
    <w:rsid w:val="00B360DE"/>
    <w:rsid w:val="00B37D1A"/>
    <w:rsid w:val="00B42CD0"/>
    <w:rsid w:val="00B479C5"/>
    <w:rsid w:val="00B50813"/>
    <w:rsid w:val="00B519D8"/>
    <w:rsid w:val="00B51D9C"/>
    <w:rsid w:val="00B55BA2"/>
    <w:rsid w:val="00B56622"/>
    <w:rsid w:val="00B6077A"/>
    <w:rsid w:val="00B612E2"/>
    <w:rsid w:val="00B623E5"/>
    <w:rsid w:val="00B6249B"/>
    <w:rsid w:val="00B63D41"/>
    <w:rsid w:val="00B660AC"/>
    <w:rsid w:val="00B70192"/>
    <w:rsid w:val="00B73ECC"/>
    <w:rsid w:val="00B760D7"/>
    <w:rsid w:val="00B80EB5"/>
    <w:rsid w:val="00B83B28"/>
    <w:rsid w:val="00B8604F"/>
    <w:rsid w:val="00B875C3"/>
    <w:rsid w:val="00B93531"/>
    <w:rsid w:val="00B93D68"/>
    <w:rsid w:val="00B954AB"/>
    <w:rsid w:val="00BA44D7"/>
    <w:rsid w:val="00BA5A6B"/>
    <w:rsid w:val="00BB0647"/>
    <w:rsid w:val="00BB4130"/>
    <w:rsid w:val="00BB6C27"/>
    <w:rsid w:val="00BC07A8"/>
    <w:rsid w:val="00BD1414"/>
    <w:rsid w:val="00BD4E13"/>
    <w:rsid w:val="00BD678E"/>
    <w:rsid w:val="00BE03C9"/>
    <w:rsid w:val="00BE1774"/>
    <w:rsid w:val="00BE2E6E"/>
    <w:rsid w:val="00BE385C"/>
    <w:rsid w:val="00BE3CC4"/>
    <w:rsid w:val="00BF0352"/>
    <w:rsid w:val="00BF5DC5"/>
    <w:rsid w:val="00BF654F"/>
    <w:rsid w:val="00C01FE1"/>
    <w:rsid w:val="00C02C9B"/>
    <w:rsid w:val="00C03E4F"/>
    <w:rsid w:val="00C06039"/>
    <w:rsid w:val="00C064CD"/>
    <w:rsid w:val="00C13761"/>
    <w:rsid w:val="00C13CB0"/>
    <w:rsid w:val="00C1575C"/>
    <w:rsid w:val="00C15853"/>
    <w:rsid w:val="00C227B6"/>
    <w:rsid w:val="00C34E44"/>
    <w:rsid w:val="00C404E0"/>
    <w:rsid w:val="00C46EF6"/>
    <w:rsid w:val="00C564BE"/>
    <w:rsid w:val="00C665F5"/>
    <w:rsid w:val="00C73278"/>
    <w:rsid w:val="00C83187"/>
    <w:rsid w:val="00C84554"/>
    <w:rsid w:val="00C8687E"/>
    <w:rsid w:val="00C92CB2"/>
    <w:rsid w:val="00C93F60"/>
    <w:rsid w:val="00CA0BE5"/>
    <w:rsid w:val="00CB4596"/>
    <w:rsid w:val="00CB5514"/>
    <w:rsid w:val="00CB6EB3"/>
    <w:rsid w:val="00CC0AD5"/>
    <w:rsid w:val="00CC1AA5"/>
    <w:rsid w:val="00CC40B1"/>
    <w:rsid w:val="00CC4B88"/>
    <w:rsid w:val="00CC7E91"/>
    <w:rsid w:val="00CD4F38"/>
    <w:rsid w:val="00CE1335"/>
    <w:rsid w:val="00CE14B9"/>
    <w:rsid w:val="00CE7408"/>
    <w:rsid w:val="00CF1343"/>
    <w:rsid w:val="00CF2B69"/>
    <w:rsid w:val="00D0000D"/>
    <w:rsid w:val="00D01B13"/>
    <w:rsid w:val="00D11556"/>
    <w:rsid w:val="00D12365"/>
    <w:rsid w:val="00D12B14"/>
    <w:rsid w:val="00D1680F"/>
    <w:rsid w:val="00D20423"/>
    <w:rsid w:val="00D20B48"/>
    <w:rsid w:val="00D2198D"/>
    <w:rsid w:val="00D22974"/>
    <w:rsid w:val="00D24EF2"/>
    <w:rsid w:val="00D44144"/>
    <w:rsid w:val="00D45942"/>
    <w:rsid w:val="00D46CFA"/>
    <w:rsid w:val="00D51988"/>
    <w:rsid w:val="00D5599C"/>
    <w:rsid w:val="00D5766F"/>
    <w:rsid w:val="00D60142"/>
    <w:rsid w:val="00D64B6D"/>
    <w:rsid w:val="00D65495"/>
    <w:rsid w:val="00D67B0D"/>
    <w:rsid w:val="00D700CB"/>
    <w:rsid w:val="00D81F3C"/>
    <w:rsid w:val="00D82D70"/>
    <w:rsid w:val="00D83ADF"/>
    <w:rsid w:val="00D8756A"/>
    <w:rsid w:val="00D969CF"/>
    <w:rsid w:val="00D97D8E"/>
    <w:rsid w:val="00DA4011"/>
    <w:rsid w:val="00DA5E01"/>
    <w:rsid w:val="00DB0707"/>
    <w:rsid w:val="00DB2240"/>
    <w:rsid w:val="00DB4688"/>
    <w:rsid w:val="00DB6DAD"/>
    <w:rsid w:val="00DC1F9D"/>
    <w:rsid w:val="00DC3758"/>
    <w:rsid w:val="00DC67D7"/>
    <w:rsid w:val="00DC737B"/>
    <w:rsid w:val="00DD133E"/>
    <w:rsid w:val="00DD1887"/>
    <w:rsid w:val="00DE0C6F"/>
    <w:rsid w:val="00DE1C70"/>
    <w:rsid w:val="00DE236F"/>
    <w:rsid w:val="00DE302A"/>
    <w:rsid w:val="00DE4BF7"/>
    <w:rsid w:val="00DE625D"/>
    <w:rsid w:val="00DE6695"/>
    <w:rsid w:val="00DE677F"/>
    <w:rsid w:val="00DE7A74"/>
    <w:rsid w:val="00DF19F6"/>
    <w:rsid w:val="00DF6835"/>
    <w:rsid w:val="00DF7E4C"/>
    <w:rsid w:val="00DF7E59"/>
    <w:rsid w:val="00E002D5"/>
    <w:rsid w:val="00E03E4C"/>
    <w:rsid w:val="00E03EC8"/>
    <w:rsid w:val="00E106FF"/>
    <w:rsid w:val="00E111F6"/>
    <w:rsid w:val="00E126E0"/>
    <w:rsid w:val="00E12AF5"/>
    <w:rsid w:val="00E15362"/>
    <w:rsid w:val="00E16877"/>
    <w:rsid w:val="00E17A89"/>
    <w:rsid w:val="00E21792"/>
    <w:rsid w:val="00E21845"/>
    <w:rsid w:val="00E22DD4"/>
    <w:rsid w:val="00E23AB5"/>
    <w:rsid w:val="00E25F6D"/>
    <w:rsid w:val="00E26BF7"/>
    <w:rsid w:val="00E3211A"/>
    <w:rsid w:val="00E32138"/>
    <w:rsid w:val="00E37879"/>
    <w:rsid w:val="00E40E41"/>
    <w:rsid w:val="00E41F2C"/>
    <w:rsid w:val="00E44997"/>
    <w:rsid w:val="00E45282"/>
    <w:rsid w:val="00E459E0"/>
    <w:rsid w:val="00E532EC"/>
    <w:rsid w:val="00E533E5"/>
    <w:rsid w:val="00E553F9"/>
    <w:rsid w:val="00E6566F"/>
    <w:rsid w:val="00E65E06"/>
    <w:rsid w:val="00E671AD"/>
    <w:rsid w:val="00E705B1"/>
    <w:rsid w:val="00E72F73"/>
    <w:rsid w:val="00E74ADB"/>
    <w:rsid w:val="00E860C1"/>
    <w:rsid w:val="00E90855"/>
    <w:rsid w:val="00E90925"/>
    <w:rsid w:val="00E9195F"/>
    <w:rsid w:val="00E94FB8"/>
    <w:rsid w:val="00E952BE"/>
    <w:rsid w:val="00E95A1C"/>
    <w:rsid w:val="00E97472"/>
    <w:rsid w:val="00E97857"/>
    <w:rsid w:val="00EA01C1"/>
    <w:rsid w:val="00EA4439"/>
    <w:rsid w:val="00EB0AB6"/>
    <w:rsid w:val="00EB4537"/>
    <w:rsid w:val="00EB5696"/>
    <w:rsid w:val="00EC26B2"/>
    <w:rsid w:val="00EC307B"/>
    <w:rsid w:val="00ED1890"/>
    <w:rsid w:val="00ED3FCC"/>
    <w:rsid w:val="00ED6E89"/>
    <w:rsid w:val="00EF0ACF"/>
    <w:rsid w:val="00EF7DF1"/>
    <w:rsid w:val="00F0142D"/>
    <w:rsid w:val="00F01CF8"/>
    <w:rsid w:val="00F04091"/>
    <w:rsid w:val="00F108D2"/>
    <w:rsid w:val="00F134D9"/>
    <w:rsid w:val="00F1646C"/>
    <w:rsid w:val="00F21EBA"/>
    <w:rsid w:val="00F236C6"/>
    <w:rsid w:val="00F23D45"/>
    <w:rsid w:val="00F2583F"/>
    <w:rsid w:val="00F2709F"/>
    <w:rsid w:val="00F36CAA"/>
    <w:rsid w:val="00F406F9"/>
    <w:rsid w:val="00F407F7"/>
    <w:rsid w:val="00F4124D"/>
    <w:rsid w:val="00F4261F"/>
    <w:rsid w:val="00F53FDD"/>
    <w:rsid w:val="00F559E8"/>
    <w:rsid w:val="00F60920"/>
    <w:rsid w:val="00F625C9"/>
    <w:rsid w:val="00F630BC"/>
    <w:rsid w:val="00F70DE5"/>
    <w:rsid w:val="00F7324F"/>
    <w:rsid w:val="00F7395A"/>
    <w:rsid w:val="00F75007"/>
    <w:rsid w:val="00F76794"/>
    <w:rsid w:val="00F81819"/>
    <w:rsid w:val="00F85114"/>
    <w:rsid w:val="00F931C1"/>
    <w:rsid w:val="00F9488F"/>
    <w:rsid w:val="00FA6C59"/>
    <w:rsid w:val="00FB1BAE"/>
    <w:rsid w:val="00FB2261"/>
    <w:rsid w:val="00FD11AA"/>
    <w:rsid w:val="00FD6CA0"/>
    <w:rsid w:val="00FE26B5"/>
    <w:rsid w:val="00FE41E7"/>
    <w:rsid w:val="00FE537B"/>
    <w:rsid w:val="00FE7E75"/>
    <w:rsid w:val="00FF0F7A"/>
    <w:rsid w:val="00FF2C5F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194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5194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qFormat/>
    <w:rsid w:val="002969D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96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756A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Numbered List Paragraph,Bullet paras,Liste 1,Table no. List Paragraph,Colorful List - Accent 11"/>
    <w:basedOn w:val="Normal"/>
    <w:link w:val="ListParagraphChar"/>
    <w:uiPriority w:val="34"/>
    <w:qFormat/>
    <w:rsid w:val="00AE5EEC"/>
    <w:pPr>
      <w:ind w:left="720"/>
      <w:contextualSpacing/>
    </w:pPr>
  </w:style>
  <w:style w:type="table" w:styleId="TableGrid">
    <w:name w:val="Table Grid"/>
    <w:basedOn w:val="TableNormal"/>
    <w:uiPriority w:val="59"/>
    <w:rsid w:val="00B63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4196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C1575C"/>
    <w:rPr>
      <w:i/>
      <w:iCs/>
    </w:rPr>
  </w:style>
  <w:style w:type="character" w:customStyle="1" w:styleId="hps">
    <w:name w:val="hps"/>
    <w:basedOn w:val="DefaultParagraphFont"/>
    <w:rsid w:val="00E3211A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87BD0"/>
    <w:pPr>
      <w:spacing w:after="14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semiHidden/>
    <w:rsid w:val="00787BD0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D55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55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Numbered List Paragraph Char,Bullet paras Char"/>
    <w:link w:val="ListParagraph"/>
    <w:uiPriority w:val="34"/>
    <w:locked/>
    <w:rsid w:val="00F81819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94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45194A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45194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nhideWhenUsed/>
    <w:qFormat/>
    <w:rsid w:val="002969D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2969D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9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9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8756A"/>
    <w:pPr>
      <w:autoSpaceDE w:val="0"/>
      <w:autoSpaceDN w:val="0"/>
      <w:adjustRightInd w:val="0"/>
      <w:spacing w:after="0" w:line="240" w:lineRule="auto"/>
    </w:pPr>
    <w:rPr>
      <w:rFonts w:ascii="GHEA Grapalat" w:eastAsia="Calibri" w:hAnsi="GHEA Grapalat" w:cs="GHEA Grapalat"/>
      <w:color w:val="000000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Numbered List Paragraph,Bullet paras,Liste 1,Table no. List Paragraph,Colorful List - Accent 11"/>
    <w:basedOn w:val="Normal"/>
    <w:link w:val="ListParagraphChar"/>
    <w:uiPriority w:val="34"/>
    <w:qFormat/>
    <w:rsid w:val="00AE5EEC"/>
    <w:pPr>
      <w:ind w:left="720"/>
      <w:contextualSpacing/>
    </w:pPr>
  </w:style>
  <w:style w:type="table" w:styleId="TableGrid">
    <w:name w:val="Table Grid"/>
    <w:basedOn w:val="TableNormal"/>
    <w:uiPriority w:val="59"/>
    <w:rsid w:val="00B63D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4196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C1575C"/>
    <w:rPr>
      <w:i/>
      <w:iCs/>
    </w:rPr>
  </w:style>
  <w:style w:type="character" w:customStyle="1" w:styleId="hps">
    <w:name w:val="hps"/>
    <w:basedOn w:val="DefaultParagraphFont"/>
    <w:rsid w:val="00E3211A"/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787BD0"/>
    <w:pPr>
      <w:spacing w:after="14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dyTextChar">
    <w:name w:val="Body Text Char"/>
    <w:basedOn w:val="DefaultParagraphFont"/>
    <w:link w:val="BodyText"/>
    <w:semiHidden/>
    <w:rsid w:val="00787BD0"/>
    <w:rPr>
      <w:rFonts w:ascii="Calibri" w:eastAsia="Calibri" w:hAnsi="Calibri" w:cs="Times New Roman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D559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9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D559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9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Numbered List Paragraph Char,Bullet paras Char"/>
    <w:link w:val="ListParagraph"/>
    <w:uiPriority w:val="34"/>
    <w:locked/>
    <w:rsid w:val="00F81819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FBB81-7D58-4C9E-B1C5-EDE49C395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6557</Words>
  <Characters>37377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Arpine Hayrapetyan</dc:creator>
  <cp:keywords>https:/mul2-mss.gov.am/tasks/59216/oneclick/1292.1k.voroshum.docx?token=7ac34df569dd28a58273812245c911bb</cp:keywords>
  <cp:lastModifiedBy>Arpine Hayrapetyan</cp:lastModifiedBy>
  <cp:revision>2</cp:revision>
  <cp:lastPrinted>2019-10-02T05:35:00Z</cp:lastPrinted>
  <dcterms:created xsi:type="dcterms:W3CDTF">2020-08-05T07:58:00Z</dcterms:created>
  <dcterms:modified xsi:type="dcterms:W3CDTF">2020-08-05T07:58:00Z</dcterms:modified>
</cp:coreProperties>
</file>