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67" w:rsidRDefault="00232A33" w:rsidP="00232A33">
      <w:pPr>
        <w:spacing w:line="312" w:lineRule="auto"/>
        <w:outlineLvl w:val="0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                                                                                                           </w:t>
      </w:r>
      <w:r w:rsidR="005B2067">
        <w:rPr>
          <w:rFonts w:ascii="GHEA Grapalat" w:hAnsi="GHEA Grapalat"/>
          <w:b/>
          <w:sz w:val="24"/>
          <w:szCs w:val="24"/>
          <w:lang w:val="af-ZA"/>
        </w:rPr>
        <w:t>ՆԱԽԱԳԻԾ</w:t>
      </w:r>
    </w:p>
    <w:p w:rsidR="005B2067" w:rsidRDefault="005B2067" w:rsidP="005B2067">
      <w:pPr>
        <w:spacing w:line="312" w:lineRule="auto"/>
        <w:ind w:firstLine="600"/>
        <w:jc w:val="center"/>
        <w:outlineLvl w:val="0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ԿԱՌԱՎԱՐՈՒԹՅՈՒՆ</w:t>
      </w:r>
    </w:p>
    <w:p w:rsidR="005B2067" w:rsidRDefault="005B2067" w:rsidP="005B2067">
      <w:pPr>
        <w:spacing w:line="312" w:lineRule="auto"/>
        <w:ind w:firstLine="600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Ո Ր Ո Շ Ո Ւ Մ </w:t>
      </w:r>
    </w:p>
    <w:p w:rsidR="005B2067" w:rsidRDefault="005B2067" w:rsidP="005B2067">
      <w:pPr>
        <w:pStyle w:val="a3"/>
        <w:spacing w:before="0" w:beforeAutospacing="0" w:after="0" w:afterAutospacing="0" w:line="312" w:lineRule="auto"/>
        <w:ind w:firstLine="60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Arial Armenian"/>
          <w:lang w:val="af-ZA"/>
        </w:rPr>
        <w:t xml:space="preserve">« </w:t>
      </w:r>
      <w:r>
        <w:rPr>
          <w:rFonts w:ascii="GHEA Grapalat" w:hAnsi="GHEA Grapalat" w:cs="GHEA Grapalat"/>
          <w:lang w:val="af-ZA"/>
        </w:rPr>
        <w:t xml:space="preserve">     » </w:t>
      </w:r>
      <w:r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_____________  </w:t>
      </w:r>
      <w:r w:rsidR="00895164">
        <w:rPr>
          <w:rFonts w:ascii="GHEA Grapalat" w:hAnsi="GHEA Grapalat"/>
          <w:b/>
          <w:lang w:val="af-ZA"/>
        </w:rPr>
        <w:t>20</w:t>
      </w:r>
      <w:r w:rsidR="00895164">
        <w:rPr>
          <w:rFonts w:ascii="GHEA Grapalat" w:hAnsi="GHEA Grapalat"/>
          <w:b/>
          <w:lang w:val="hy-AM"/>
        </w:rPr>
        <w:t>20</w:t>
      </w:r>
      <w:r>
        <w:rPr>
          <w:rFonts w:ascii="GHEA Grapalat" w:hAnsi="GHEA Grapalat"/>
          <w:b/>
          <w:lang w:val="af-ZA"/>
        </w:rPr>
        <w:t xml:space="preserve">  թվականի           N      -</w:t>
      </w:r>
      <w:r>
        <w:rPr>
          <w:rFonts w:ascii="GHEA Grapalat" w:hAnsi="GHEA Grapalat"/>
          <w:b/>
          <w:lang w:val="en-US"/>
        </w:rPr>
        <w:t>Ն</w:t>
      </w:r>
    </w:p>
    <w:p w:rsidR="005B2067" w:rsidRDefault="005B2067" w:rsidP="005B2067">
      <w:pPr>
        <w:pStyle w:val="a3"/>
        <w:spacing w:before="0" w:beforeAutospacing="0" w:after="0" w:afterAutospacing="0" w:line="312" w:lineRule="auto"/>
        <w:ind w:firstLine="600"/>
        <w:jc w:val="both"/>
        <w:rPr>
          <w:rFonts w:ascii="GHEA Grapalat" w:hAnsi="GHEA Grapalat"/>
          <w:lang w:val="af-ZA"/>
        </w:rPr>
      </w:pPr>
    </w:p>
    <w:p w:rsidR="005B2067" w:rsidRPr="009401C1" w:rsidRDefault="009401C1" w:rsidP="005B2067">
      <w:pPr>
        <w:pStyle w:val="a3"/>
        <w:spacing w:before="0" w:beforeAutospacing="0" w:after="0" w:afterAutospacing="0" w:line="312" w:lineRule="auto"/>
        <w:ind w:firstLine="540"/>
        <w:jc w:val="center"/>
        <w:rPr>
          <w:rStyle w:val="a8"/>
          <w:rFonts w:cs="Sylfaen"/>
          <w:color w:val="000000"/>
          <w:shd w:val="clear" w:color="auto" w:fill="FFFFFF"/>
          <w:lang w:val="af-ZA"/>
        </w:rPr>
      </w:pPr>
      <w:r>
        <w:rPr>
          <w:rFonts w:ascii="GHEA Grapalat" w:hAnsi="GHEA Grapalat"/>
          <w:b/>
          <w:lang w:val="af-ZA"/>
        </w:rPr>
        <w:t xml:space="preserve"> </w:t>
      </w:r>
      <w:r w:rsidR="005B2067">
        <w:rPr>
          <w:rFonts w:ascii="GHEA Grapalat" w:hAnsi="GHEA Grapalat"/>
          <w:b/>
          <w:lang w:val="hy-AM"/>
        </w:rPr>
        <w:t>«</w:t>
      </w:r>
      <w:r w:rsidR="00895164">
        <w:rPr>
          <w:rFonts w:ascii="GHEA Grapalat" w:hAnsi="GHEA Grapalat"/>
          <w:b/>
          <w:lang w:val="hy-AM"/>
        </w:rPr>
        <w:t>ՄԱՅՐԱՔԱՂԱՔ ԱՐՏԱՇԱՏ</w:t>
      </w:r>
      <w:r w:rsidR="005B2067">
        <w:rPr>
          <w:rFonts w:ascii="GHEA Grapalat" w:hAnsi="GHEA Grapalat"/>
          <w:b/>
          <w:lang w:val="hy-AM"/>
        </w:rPr>
        <w:t>», «</w:t>
      </w:r>
      <w:r w:rsidR="00895164">
        <w:rPr>
          <w:rFonts w:ascii="GHEA Grapalat" w:hAnsi="GHEA Grapalat"/>
          <w:b/>
          <w:lang w:val="hy-AM"/>
        </w:rPr>
        <w:t>ՄԱՅՐԱՔԱՂԱՔ ԴՎԻՆ</w:t>
      </w:r>
      <w:r w:rsidR="005B2067">
        <w:rPr>
          <w:rFonts w:ascii="GHEA Grapalat" w:hAnsi="GHEA Grapalat"/>
          <w:b/>
          <w:lang w:val="hy-AM"/>
        </w:rPr>
        <w:t xml:space="preserve">» ՊԱՏՄԱՄՇԱԿՈՒԹԱՅԻՆ ԱՐԳԵԼՈՑՆԵՐ ՍՏԵՂԾԵԼՈՒ, </w:t>
      </w:r>
      <w:r w:rsidR="005B2067">
        <w:rPr>
          <w:rFonts w:ascii="GHEA Grapalat" w:hAnsi="GHEA Grapalat"/>
          <w:b/>
          <w:lang w:val="af-ZA"/>
        </w:rPr>
        <w:t xml:space="preserve"> </w:t>
      </w:r>
      <w:r w:rsidR="005B2067">
        <w:rPr>
          <w:rFonts w:ascii="GHEA Grapalat" w:hAnsi="GHEA Grapalat"/>
          <w:b/>
          <w:lang w:val="hy-AM"/>
        </w:rPr>
        <w:t xml:space="preserve"> </w:t>
      </w:r>
      <w:r w:rsidR="00895164">
        <w:rPr>
          <w:rFonts w:ascii="GHEA Grapalat" w:hAnsi="GHEA Grapalat"/>
          <w:b/>
          <w:lang w:val="hy-AM"/>
        </w:rPr>
        <w:t xml:space="preserve">«ՄԱՅՐԱՔԱՂԱՔ ԱՐՏԱՇԱՏ», «ՄԱՅՐԱՔԱՂԱՔ ԴՎԻՆ» </w:t>
      </w:r>
      <w:r w:rsidR="005B2067">
        <w:rPr>
          <w:rFonts w:ascii="GHEA Grapalat" w:hAnsi="GHEA Grapalat"/>
          <w:b/>
          <w:lang w:val="hy-AM"/>
        </w:rPr>
        <w:t>ՊԱՏՄԱՄՇԱԿՈՒԹԱՅԻՆ ԱՐԳԵԼՈՑՆԵՐ</w:t>
      </w:r>
      <w:r w:rsidR="00DD6175">
        <w:rPr>
          <w:rFonts w:ascii="GHEA Grapalat" w:hAnsi="GHEA Grapalat"/>
          <w:b/>
          <w:lang w:val="af-ZA"/>
        </w:rPr>
        <w:t xml:space="preserve"> </w:t>
      </w:r>
      <w:r w:rsidR="005B2067">
        <w:rPr>
          <w:rFonts w:ascii="GHEA Grapalat" w:hAnsi="GHEA Grapalat"/>
          <w:b/>
          <w:lang w:val="hy-AM"/>
        </w:rPr>
        <w:t>ՄԱՍՆԱՃՅՈՒՂԵՐ ՍՏԵՂԾԵԼՈՒ</w:t>
      </w:r>
      <w:r w:rsidR="00CF3625">
        <w:rPr>
          <w:rFonts w:ascii="GHEA Grapalat" w:hAnsi="GHEA Grapalat"/>
          <w:b/>
          <w:lang w:val="hy-AM"/>
        </w:rPr>
        <w:t xml:space="preserve"> ԵՎ</w:t>
      </w:r>
      <w:r w:rsidR="005B2067">
        <w:rPr>
          <w:rFonts w:ascii="GHEA Grapalat" w:hAnsi="GHEA Grapalat"/>
          <w:b/>
          <w:lang w:val="af-ZA"/>
        </w:rPr>
        <w:t xml:space="preserve"> </w:t>
      </w:r>
      <w:r w:rsidR="00024DAA" w:rsidRPr="004336C5">
        <w:rPr>
          <w:rFonts w:ascii="GHEA Grapalat" w:hAnsi="GHEA Grapalat"/>
          <w:b/>
          <w:lang w:val="af-ZA"/>
        </w:rPr>
        <w:t xml:space="preserve"> </w:t>
      </w:r>
      <w:r w:rsidR="005B2067">
        <w:rPr>
          <w:rFonts w:ascii="GHEA Grapalat" w:hAnsi="GHEA Grapalat"/>
          <w:b/>
          <w:lang w:val="hy-AM"/>
        </w:rPr>
        <w:t xml:space="preserve">ՀԱՅԱՍՏԱՆԻ ՀԱՆՐԱՊԵՏՈՒԹՅԱՆ ԿԱՌԱՎԱՐՈՒԹՅԱՆ 2003 ԹՎԱԿԱՆԻ ՄԱՐՏԻ 7-Ի N 312-Ն ՈՐՈՇՄԱՆ ՄԵՋ </w:t>
      </w:r>
      <w:r w:rsidR="005B2067">
        <w:rPr>
          <w:rStyle w:val="a8"/>
          <w:rFonts w:ascii="GHEA Grapalat" w:hAnsi="GHEA Grapalat"/>
          <w:color w:val="000000"/>
          <w:shd w:val="clear" w:color="auto" w:fill="FFFFFF"/>
          <w:lang w:val="af-ZA"/>
        </w:rPr>
        <w:t xml:space="preserve">ԼՐԱՑՈՒՄՆԵՐ </w:t>
      </w:r>
      <w:r w:rsidR="005B2067" w:rsidRPr="00827C4D">
        <w:rPr>
          <w:rStyle w:val="a8"/>
          <w:rFonts w:ascii="GHEA Grapalat" w:hAnsi="GHEA Grapalat" w:cs="Sylfaen"/>
          <w:color w:val="000000"/>
          <w:shd w:val="clear" w:color="auto" w:fill="FFFFFF"/>
          <w:lang w:val="hy-AM"/>
        </w:rPr>
        <w:t>ԿԱՏԱՐԵԼՈՒ</w:t>
      </w:r>
      <w:r w:rsidR="005B2067">
        <w:rPr>
          <w:rStyle w:val="a8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B2067">
        <w:rPr>
          <w:rFonts w:ascii="GHEA Grapalat" w:hAnsi="GHEA Grapalat"/>
          <w:b/>
          <w:lang w:val="hy-AM"/>
        </w:rPr>
        <w:t>ՄԱՍԻՆ</w:t>
      </w:r>
    </w:p>
    <w:p w:rsidR="005B2067" w:rsidRPr="009401C1" w:rsidRDefault="005B2067" w:rsidP="005B2067">
      <w:pPr>
        <w:pStyle w:val="a3"/>
        <w:spacing w:before="0" w:beforeAutospacing="0" w:after="0" w:afterAutospacing="0" w:line="312" w:lineRule="auto"/>
        <w:jc w:val="both"/>
        <w:rPr>
          <w:lang w:val="af-ZA"/>
        </w:rPr>
      </w:pPr>
    </w:p>
    <w:p w:rsidR="005B2067" w:rsidRDefault="005B2067" w:rsidP="005B2067">
      <w:pPr>
        <w:pStyle w:val="a3"/>
        <w:spacing w:before="0" w:beforeAutospacing="0" w:after="0" w:afterAutospacing="0" w:line="312" w:lineRule="auto"/>
        <w:ind w:left="-180" w:firstLine="708"/>
        <w:jc w:val="both"/>
        <w:rPr>
          <w:rFonts w:ascii="GHEA Grapalat" w:hAnsi="GHEA Grapalat" w:cs="Arial Armenian"/>
          <w:lang w:val="af-ZA"/>
        </w:rPr>
      </w:pP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spacing w:val="-8"/>
          <w:lang w:val="hy-AM"/>
        </w:rPr>
        <w:t>«</w:t>
      </w:r>
      <w:r>
        <w:rPr>
          <w:rFonts w:ascii="GHEA Grapalat" w:hAnsi="GHEA Grapalat" w:cs="Sylfaen"/>
          <w:spacing w:val="-8"/>
          <w:lang w:val="hy-AM"/>
        </w:rPr>
        <w:t>Պատմության</w:t>
      </w:r>
      <w:r>
        <w:rPr>
          <w:rFonts w:ascii="GHEA Grapalat" w:hAnsi="GHEA Grapalat"/>
          <w:spacing w:val="-8"/>
          <w:lang w:val="hy-AM"/>
        </w:rPr>
        <w:t xml:space="preserve"> </w:t>
      </w:r>
      <w:r>
        <w:rPr>
          <w:rFonts w:ascii="GHEA Grapalat" w:hAnsi="GHEA Grapalat" w:cs="Sylfaen"/>
          <w:spacing w:val="-8"/>
          <w:lang w:val="hy-AM"/>
        </w:rPr>
        <w:t>և</w:t>
      </w:r>
      <w:r>
        <w:rPr>
          <w:rFonts w:ascii="GHEA Grapalat" w:hAnsi="GHEA Grapalat"/>
          <w:spacing w:val="-8"/>
          <w:lang w:val="hy-AM"/>
        </w:rPr>
        <w:t xml:space="preserve"> </w:t>
      </w:r>
      <w:r>
        <w:rPr>
          <w:rFonts w:ascii="GHEA Grapalat" w:hAnsi="GHEA Grapalat" w:cs="Sylfaen"/>
          <w:spacing w:val="-8"/>
          <w:lang w:val="hy-AM"/>
        </w:rPr>
        <w:t>մշակույթի</w:t>
      </w:r>
      <w:r>
        <w:rPr>
          <w:rFonts w:ascii="GHEA Grapalat" w:hAnsi="GHEA Grapalat"/>
          <w:spacing w:val="-8"/>
          <w:lang w:val="hy-AM"/>
        </w:rPr>
        <w:t xml:space="preserve"> </w:t>
      </w:r>
      <w:r>
        <w:rPr>
          <w:rFonts w:ascii="GHEA Grapalat" w:hAnsi="GHEA Grapalat" w:cs="Sylfaen"/>
          <w:spacing w:val="-8"/>
          <w:lang w:val="hy-AM"/>
        </w:rPr>
        <w:t>անշարժ</w:t>
      </w:r>
      <w:r>
        <w:rPr>
          <w:rFonts w:ascii="GHEA Grapalat" w:hAnsi="GHEA Grapalat"/>
          <w:spacing w:val="-8"/>
          <w:lang w:val="hy-AM"/>
        </w:rPr>
        <w:t xml:space="preserve"> </w:t>
      </w:r>
      <w:r>
        <w:rPr>
          <w:rFonts w:ascii="GHEA Grapalat" w:hAnsi="GHEA Grapalat" w:cs="Sylfaen"/>
          <w:spacing w:val="-8"/>
          <w:lang w:val="hy-AM"/>
        </w:rPr>
        <w:t>հուշարձանների</w:t>
      </w:r>
      <w:r>
        <w:rPr>
          <w:rFonts w:ascii="GHEA Grapalat" w:hAnsi="GHEA Grapalat"/>
          <w:spacing w:val="-8"/>
          <w:lang w:val="hy-AM"/>
        </w:rPr>
        <w:t xml:space="preserve"> </w:t>
      </w:r>
      <w:r>
        <w:rPr>
          <w:rFonts w:ascii="GHEA Grapalat" w:hAnsi="GHEA Grapalat" w:cs="Sylfaen"/>
          <w:spacing w:val="-8"/>
          <w:lang w:val="hy-AM"/>
        </w:rPr>
        <w:t>ու</w:t>
      </w:r>
      <w:r>
        <w:rPr>
          <w:rFonts w:ascii="GHEA Grapalat" w:hAnsi="GHEA Grapalat"/>
          <w:spacing w:val="-8"/>
          <w:lang w:val="hy-AM"/>
        </w:rPr>
        <w:t xml:space="preserve"> </w:t>
      </w:r>
      <w:r>
        <w:rPr>
          <w:rFonts w:ascii="GHEA Grapalat" w:hAnsi="GHEA Grapalat" w:cs="Sylfaen"/>
          <w:spacing w:val="-8"/>
          <w:lang w:val="hy-AM"/>
        </w:rPr>
        <w:t>պատմական</w:t>
      </w:r>
      <w:r>
        <w:rPr>
          <w:rFonts w:ascii="GHEA Grapalat" w:hAnsi="GHEA Grapalat"/>
          <w:spacing w:val="-8"/>
          <w:lang w:val="hy-AM"/>
        </w:rPr>
        <w:t xml:space="preserve"> </w:t>
      </w:r>
      <w:r>
        <w:rPr>
          <w:rFonts w:ascii="GHEA Grapalat" w:hAnsi="GHEA Grapalat" w:cs="Sylfaen"/>
          <w:spacing w:val="-8"/>
          <w:lang w:val="hy-AM"/>
        </w:rPr>
        <w:t>միջա</w:t>
      </w:r>
      <w:r>
        <w:rPr>
          <w:rFonts w:ascii="GHEA Grapalat" w:hAnsi="GHEA Grapalat" w:cs="Sylfaen"/>
          <w:spacing w:val="-8"/>
          <w:lang w:val="hy-AM"/>
        </w:rPr>
        <w:softHyphen/>
        <w:t>վայրի</w:t>
      </w:r>
      <w:r>
        <w:rPr>
          <w:rFonts w:ascii="GHEA Grapalat" w:hAnsi="GHEA Grapalat"/>
          <w:spacing w:val="-8"/>
          <w:lang w:val="hy-AM"/>
        </w:rPr>
        <w:t xml:space="preserve"> </w:t>
      </w:r>
      <w:r>
        <w:rPr>
          <w:rFonts w:ascii="GHEA Grapalat" w:hAnsi="GHEA Grapalat" w:cs="Sylfaen"/>
          <w:spacing w:val="-8"/>
          <w:lang w:val="hy-AM"/>
        </w:rPr>
        <w:t>պահպանության</w:t>
      </w:r>
      <w:r>
        <w:rPr>
          <w:rFonts w:ascii="GHEA Grapalat" w:hAnsi="GHEA Grapalat"/>
          <w:spacing w:val="-8"/>
          <w:lang w:val="hy-AM"/>
        </w:rPr>
        <w:t xml:space="preserve"> </w:t>
      </w:r>
      <w:r>
        <w:rPr>
          <w:rFonts w:ascii="GHEA Grapalat" w:hAnsi="GHEA Grapalat" w:cs="Sylfaen"/>
          <w:spacing w:val="-8"/>
          <w:lang w:val="hy-AM"/>
        </w:rPr>
        <w:t>և</w:t>
      </w:r>
      <w:r>
        <w:rPr>
          <w:rFonts w:ascii="GHEA Grapalat" w:hAnsi="GHEA Grapalat"/>
          <w:spacing w:val="-8"/>
          <w:lang w:val="hy-AM"/>
        </w:rPr>
        <w:t xml:space="preserve"> </w:t>
      </w:r>
      <w:r>
        <w:rPr>
          <w:rFonts w:ascii="GHEA Grapalat" w:hAnsi="GHEA Grapalat" w:cs="Sylfaen"/>
          <w:spacing w:val="-8"/>
          <w:lang w:val="hy-AM"/>
        </w:rPr>
        <w:t>օգտագործման</w:t>
      </w:r>
      <w:r>
        <w:rPr>
          <w:rFonts w:ascii="GHEA Grapalat" w:hAnsi="GHEA Grapalat"/>
          <w:spacing w:val="-8"/>
          <w:lang w:val="hy-AM"/>
        </w:rPr>
        <w:t xml:space="preserve"> </w:t>
      </w:r>
      <w:r>
        <w:rPr>
          <w:rFonts w:ascii="GHEA Grapalat" w:hAnsi="GHEA Grapalat" w:cs="Sylfaen"/>
          <w:spacing w:val="-8"/>
          <w:lang w:val="hy-AM"/>
        </w:rPr>
        <w:t>մասին</w:t>
      </w:r>
      <w:r>
        <w:rPr>
          <w:rFonts w:ascii="GHEA Grapalat" w:hAnsi="GHEA Grapalat"/>
          <w:spacing w:val="-8"/>
          <w:lang w:val="hy-AM"/>
        </w:rPr>
        <w:t xml:space="preserve">» </w:t>
      </w:r>
      <w:r>
        <w:rPr>
          <w:rFonts w:ascii="GHEA Grapalat" w:hAnsi="GHEA Grapalat" w:cs="Sylfaen"/>
          <w:spacing w:val="-8"/>
          <w:lang w:val="hy-AM"/>
        </w:rPr>
        <w:t>Հայաստանի</w:t>
      </w:r>
      <w:r>
        <w:rPr>
          <w:rFonts w:ascii="GHEA Grapalat" w:hAnsi="GHEA Grapalat"/>
          <w:spacing w:val="-8"/>
          <w:lang w:val="hy-AM"/>
        </w:rPr>
        <w:t xml:space="preserve"> </w:t>
      </w:r>
      <w:r>
        <w:rPr>
          <w:rFonts w:ascii="GHEA Grapalat" w:hAnsi="GHEA Grapalat" w:cs="Sylfaen"/>
          <w:spacing w:val="-8"/>
          <w:lang w:val="hy-AM"/>
        </w:rPr>
        <w:t>Հանրապետության</w:t>
      </w:r>
      <w:r>
        <w:rPr>
          <w:rFonts w:ascii="GHEA Grapalat" w:hAnsi="GHEA Grapalat"/>
          <w:spacing w:val="-8"/>
          <w:lang w:val="hy-AM"/>
        </w:rPr>
        <w:t xml:space="preserve"> </w:t>
      </w:r>
      <w:r>
        <w:rPr>
          <w:rFonts w:ascii="GHEA Grapalat" w:hAnsi="GHEA Grapalat" w:cs="Sylfaen"/>
          <w:spacing w:val="-8"/>
          <w:lang w:val="hy-AM"/>
        </w:rPr>
        <w:t>օրենքի</w:t>
      </w:r>
      <w:r>
        <w:rPr>
          <w:rFonts w:ascii="GHEA Grapalat" w:hAnsi="GHEA Grapalat"/>
          <w:spacing w:val="-8"/>
          <w:lang w:val="af-ZA"/>
        </w:rPr>
        <w:t xml:space="preserve"> </w:t>
      </w:r>
      <w:r>
        <w:rPr>
          <w:rFonts w:ascii="GHEA Grapalat" w:hAnsi="GHEA Grapalat"/>
          <w:spacing w:val="-8"/>
          <w:lang w:val="hy-AM"/>
        </w:rPr>
        <w:t>8-</w:t>
      </w:r>
      <w:r>
        <w:rPr>
          <w:rFonts w:ascii="GHEA Grapalat" w:hAnsi="GHEA Grapalat" w:cs="Sylfaen"/>
          <w:spacing w:val="-8"/>
          <w:lang w:val="hy-AM"/>
        </w:rPr>
        <w:t>րդ</w:t>
      </w:r>
      <w:r>
        <w:rPr>
          <w:rFonts w:ascii="GHEA Grapalat" w:hAnsi="GHEA Grapalat"/>
          <w:spacing w:val="-8"/>
          <w:lang w:val="hy-AM"/>
        </w:rPr>
        <w:t xml:space="preserve"> </w:t>
      </w:r>
      <w:r>
        <w:rPr>
          <w:rFonts w:ascii="GHEA Grapalat" w:hAnsi="GHEA Grapalat" w:cs="Sylfaen"/>
          <w:spacing w:val="-8"/>
          <w:lang w:val="hy-AM"/>
        </w:rPr>
        <w:t>հոդվածի</w:t>
      </w:r>
      <w:r>
        <w:rPr>
          <w:rFonts w:ascii="GHEA Grapalat" w:hAnsi="GHEA Grapalat"/>
          <w:spacing w:val="-8"/>
          <w:lang w:val="hy-AM"/>
        </w:rPr>
        <w:t xml:space="preserve"> «</w:t>
      </w:r>
      <w:r>
        <w:rPr>
          <w:rFonts w:ascii="GHEA Grapalat" w:hAnsi="GHEA Grapalat" w:cs="Sylfaen"/>
          <w:spacing w:val="-8"/>
          <w:lang w:val="hy-AM"/>
        </w:rPr>
        <w:t>ե</w:t>
      </w:r>
      <w:r>
        <w:rPr>
          <w:rFonts w:ascii="GHEA Grapalat" w:hAnsi="GHEA Grapalat"/>
          <w:spacing w:val="-8"/>
          <w:lang w:val="hy-AM"/>
        </w:rPr>
        <w:t xml:space="preserve">» </w:t>
      </w:r>
      <w:r>
        <w:rPr>
          <w:rFonts w:ascii="GHEA Grapalat" w:hAnsi="GHEA Grapalat" w:cs="Sylfaen"/>
          <w:spacing w:val="-8"/>
          <w:lang w:val="hy-AM"/>
        </w:rPr>
        <w:t>կետի</w:t>
      </w:r>
      <w:r w:rsidR="00CF3625">
        <w:rPr>
          <w:rFonts w:ascii="GHEA Grapalat" w:hAnsi="GHEA Grapalat"/>
          <w:spacing w:val="-8"/>
          <w:lang w:val="hy-AM"/>
        </w:rPr>
        <w:t xml:space="preserve"> և</w:t>
      </w:r>
      <w:r>
        <w:rPr>
          <w:rFonts w:ascii="GHEA Grapalat" w:hAnsi="GHEA Grapalat"/>
          <w:lang w:val="hy-AM"/>
        </w:rPr>
        <w:t xml:space="preserve"> «Պետական ոչ առևտրային կազմակերպությունների մասին» </w:t>
      </w:r>
      <w:r w:rsidR="00626CBE">
        <w:rPr>
          <w:rFonts w:ascii="GHEA Grapalat" w:hAnsi="GHEA Grapalat"/>
          <w:lang w:val="hy-AM"/>
        </w:rPr>
        <w:t>Հայաստանի Հանրապետության օրենքի</w:t>
      </w:r>
      <w:r w:rsidR="00626CBE" w:rsidRPr="00626CBE">
        <w:rPr>
          <w:rFonts w:ascii="GHEA Grapalat" w:hAnsi="GHEA Grapalat"/>
          <w:lang w:val="af-ZA"/>
        </w:rPr>
        <w:t xml:space="preserve"> </w:t>
      </w:r>
      <w:r w:rsidR="007B4D2E" w:rsidRPr="007B4D2E">
        <w:rPr>
          <w:rFonts w:ascii="GHEA Grapalat" w:hAnsi="GHEA Grapalat"/>
          <w:lang w:val="af-ZA"/>
        </w:rPr>
        <w:t>8-</w:t>
      </w:r>
      <w:r w:rsidR="007B4D2E">
        <w:rPr>
          <w:rFonts w:ascii="GHEA Grapalat" w:hAnsi="GHEA Grapalat"/>
          <w:lang w:val="en-US"/>
        </w:rPr>
        <w:t>րդ</w:t>
      </w:r>
      <w:r w:rsidR="00C73E05">
        <w:rPr>
          <w:rFonts w:ascii="GHEA Grapalat" w:hAnsi="GHEA Grapalat"/>
          <w:lang w:val="hy-AM"/>
        </w:rPr>
        <w:t xml:space="preserve"> և 17-րդ</w:t>
      </w:r>
      <w:r w:rsidR="007B4D2E" w:rsidRPr="007B4D2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հոդված</w:t>
      </w:r>
      <w:r w:rsidR="00C73E05">
        <w:rPr>
          <w:rFonts w:ascii="GHEA Grapalat" w:hAnsi="GHEA Grapalat"/>
          <w:lang w:val="hy-AM"/>
        </w:rPr>
        <w:t>ներ</w:t>
      </w:r>
      <w:r>
        <w:rPr>
          <w:rFonts w:ascii="GHEA Grapalat" w:hAnsi="GHEA Grapalat"/>
          <w:lang w:val="hy-AM"/>
        </w:rPr>
        <w:t>ի պահանջներին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համապատասխան ` </w:t>
      </w:r>
      <w:r>
        <w:rPr>
          <w:rFonts w:ascii="GHEA Grapalat" w:hAnsi="GHEA Grapalat"/>
          <w:spacing w:val="-6"/>
          <w:lang w:val="hy-AM"/>
        </w:rPr>
        <w:t>Հա</w:t>
      </w:r>
      <w:r>
        <w:rPr>
          <w:rFonts w:ascii="GHEA Grapalat" w:hAnsi="GHEA Grapalat"/>
          <w:spacing w:val="-6"/>
          <w:lang w:val="hy-AM"/>
        </w:rPr>
        <w:softHyphen/>
        <w:t>յաս</w:t>
      </w:r>
      <w:r>
        <w:rPr>
          <w:rFonts w:ascii="GHEA Grapalat" w:hAnsi="GHEA Grapalat"/>
          <w:spacing w:val="-6"/>
          <w:lang w:val="hy-AM"/>
        </w:rPr>
        <w:softHyphen/>
        <w:t>տանի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Հան</w:t>
      </w:r>
      <w:r>
        <w:rPr>
          <w:rFonts w:ascii="GHEA Grapalat" w:hAnsi="GHEA Grapalat"/>
          <w:lang w:val="hy-AM"/>
        </w:rPr>
        <w:softHyphen/>
        <w:t>րա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  <w:t>պե</w:t>
      </w:r>
      <w:r>
        <w:rPr>
          <w:rFonts w:ascii="GHEA Grapalat" w:hAnsi="GHEA Grapalat"/>
          <w:lang w:val="hy-AM"/>
        </w:rPr>
        <w:softHyphen/>
        <w:t>տու</w:t>
      </w:r>
      <w:r>
        <w:rPr>
          <w:rFonts w:ascii="GHEA Grapalat" w:hAnsi="GHEA Grapalat"/>
          <w:lang w:val="hy-AM"/>
        </w:rPr>
        <w:softHyphen/>
        <w:t>թյան</w:t>
      </w:r>
      <w:r>
        <w:rPr>
          <w:rFonts w:ascii="GHEA Grapalat" w:hAnsi="GHEA Grapalat" w:cs="Arial Armenian"/>
          <w:lang w:val="hy-AM"/>
        </w:rPr>
        <w:t xml:space="preserve"> կ</w:t>
      </w:r>
      <w:r>
        <w:rPr>
          <w:rFonts w:ascii="GHEA Grapalat" w:hAnsi="GHEA Grapalat"/>
          <w:lang w:val="hy-AM"/>
        </w:rPr>
        <w:t>առավա</w:t>
      </w:r>
      <w:r>
        <w:rPr>
          <w:rFonts w:ascii="GHEA Grapalat" w:hAnsi="GHEA Grapalat"/>
          <w:lang w:val="hy-AM"/>
        </w:rPr>
        <w:softHyphen/>
        <w:t>րու</w:t>
      </w:r>
      <w:r>
        <w:rPr>
          <w:rFonts w:ascii="GHEA Grapalat" w:hAnsi="GHEA Grapalat"/>
          <w:lang w:val="hy-AM"/>
        </w:rPr>
        <w:softHyphen/>
        <w:t xml:space="preserve">թյունը </w:t>
      </w:r>
      <w:r>
        <w:rPr>
          <w:rFonts w:ascii="GHEA Grapalat" w:hAnsi="GHEA Grapalat"/>
          <w:b/>
          <w:lang w:val="hy-AM"/>
        </w:rPr>
        <w:t>ո</w:t>
      </w:r>
      <w:r>
        <w:rPr>
          <w:rFonts w:ascii="GHEA Grapalat" w:hAnsi="GHEA Grapalat" w:cs="Arial Armenian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ր</w:t>
      </w:r>
      <w:r>
        <w:rPr>
          <w:rFonts w:ascii="GHEA Grapalat" w:hAnsi="GHEA Grapalat" w:cs="Arial Armenian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ո</w:t>
      </w:r>
      <w:r>
        <w:rPr>
          <w:rFonts w:ascii="GHEA Grapalat" w:hAnsi="GHEA Grapalat" w:cs="Arial Armenian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շ</w:t>
      </w:r>
      <w:r>
        <w:rPr>
          <w:rFonts w:ascii="GHEA Grapalat" w:hAnsi="GHEA Grapalat" w:cs="Arial Armenian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ու</w:t>
      </w:r>
      <w:r>
        <w:rPr>
          <w:rFonts w:ascii="GHEA Grapalat" w:hAnsi="GHEA Grapalat" w:cs="Arial Armenian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մ</w:t>
      </w:r>
      <w:r>
        <w:rPr>
          <w:rFonts w:ascii="GHEA Grapalat" w:hAnsi="GHEA Grapalat" w:cs="Arial Armenian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է</w:t>
      </w:r>
      <w:r>
        <w:rPr>
          <w:rFonts w:ascii="GHEA Grapalat" w:hAnsi="GHEA Grapalat" w:cs="Arial Armenian"/>
          <w:lang w:val="hy-AM"/>
        </w:rPr>
        <w:t>.</w:t>
      </w:r>
      <w:r>
        <w:rPr>
          <w:rFonts w:ascii="GHEA Grapalat" w:hAnsi="GHEA Grapalat" w:cs="Arial Armenian"/>
          <w:lang w:val="af-ZA"/>
        </w:rPr>
        <w:t xml:space="preserve"> </w:t>
      </w:r>
    </w:p>
    <w:p w:rsidR="005B2067" w:rsidRPr="00F3214B" w:rsidRDefault="005B2067" w:rsidP="005B2067">
      <w:pPr>
        <w:pStyle w:val="norm"/>
        <w:tabs>
          <w:tab w:val="left" w:pos="540"/>
        </w:tabs>
        <w:spacing w:line="360" w:lineRule="auto"/>
        <w:ind w:firstLine="0"/>
        <w:rPr>
          <w:rFonts w:ascii="GHEA Grapalat" w:hAnsi="GHEA Grapalat"/>
          <w:sz w:val="24"/>
          <w:szCs w:val="24"/>
          <w:lang w:val="hy-AM" w:eastAsia="en-US"/>
        </w:rPr>
      </w:pPr>
      <w:r>
        <w:rPr>
          <w:rFonts w:ascii="GHEA Grapalat" w:hAnsi="GHEA Grapalat" w:cs="Courier New"/>
          <w:sz w:val="24"/>
          <w:szCs w:val="24"/>
          <w:lang w:val="af-ZA" w:eastAsia="en-US"/>
        </w:rPr>
        <w:t xml:space="preserve">  </w:t>
      </w:r>
      <w:r>
        <w:rPr>
          <w:rFonts w:ascii="GHEA Grapalat" w:hAnsi="GHEA Grapalat" w:cs="Courier New"/>
          <w:sz w:val="24"/>
          <w:szCs w:val="24"/>
          <w:lang w:val="af-ZA" w:eastAsia="en-US"/>
        </w:rPr>
        <w:tab/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5A6508">
        <w:rPr>
          <w:rFonts w:ascii="GHEA Grapalat" w:hAnsi="GHEA Grapalat"/>
          <w:sz w:val="24"/>
          <w:szCs w:val="24"/>
          <w:lang w:val="af-ZA" w:eastAsia="en-US"/>
        </w:rPr>
        <w:t>1</w:t>
      </w:r>
      <w:r>
        <w:rPr>
          <w:rFonts w:ascii="GHEA Grapalat" w:hAnsi="GHEA Grapalat"/>
          <w:sz w:val="24"/>
          <w:szCs w:val="24"/>
          <w:lang w:val="hy-AM" w:eastAsia="en-US"/>
        </w:rPr>
        <w:t>. Ստեղծել</w:t>
      </w:r>
      <w:r>
        <w:rPr>
          <w:rFonts w:ascii="GHEA Grapalat" w:hAnsi="GHEA Grapalat"/>
          <w:sz w:val="24"/>
          <w:szCs w:val="24"/>
          <w:lang w:val="af-ZA" w:eastAsia="en-US"/>
        </w:rPr>
        <w:t xml:space="preserve"> Հայաստանի Հանրապետության </w:t>
      </w:r>
      <w:r w:rsidR="00895164">
        <w:rPr>
          <w:rFonts w:ascii="GHEA Grapalat" w:hAnsi="GHEA Grapalat"/>
          <w:sz w:val="24"/>
          <w:szCs w:val="24"/>
          <w:lang w:val="hy-AM" w:eastAsia="en-US"/>
        </w:rPr>
        <w:t xml:space="preserve">Արարատի </w:t>
      </w:r>
      <w:r>
        <w:rPr>
          <w:rFonts w:ascii="GHEA Grapalat" w:hAnsi="GHEA Grapalat"/>
          <w:sz w:val="24"/>
          <w:szCs w:val="24"/>
          <w:lang w:val="af-ZA" w:eastAsia="en-US"/>
        </w:rPr>
        <w:t xml:space="preserve">մարզի </w:t>
      </w:r>
      <w:r w:rsidR="003134C4">
        <w:rPr>
          <w:rFonts w:ascii="GHEA Grapalat" w:hAnsi="GHEA Grapalat"/>
          <w:sz w:val="24"/>
          <w:szCs w:val="24"/>
          <w:lang w:val="hy-AM" w:eastAsia="en-US"/>
        </w:rPr>
        <w:t xml:space="preserve">Լուսառատ </w:t>
      </w:r>
      <w:r w:rsidR="00C5669F">
        <w:rPr>
          <w:rFonts w:ascii="GHEA Grapalat" w:hAnsi="GHEA Grapalat"/>
          <w:sz w:val="24"/>
          <w:szCs w:val="24"/>
          <w:lang w:val="af-ZA" w:eastAsia="en-US"/>
        </w:rPr>
        <w:t xml:space="preserve">համայնքի </w:t>
      </w:r>
      <w:r>
        <w:rPr>
          <w:rFonts w:ascii="GHEA Grapalat" w:hAnsi="GHEA Grapalat"/>
          <w:sz w:val="24"/>
          <w:szCs w:val="24"/>
          <w:lang w:val="af-ZA" w:eastAsia="en-US"/>
        </w:rPr>
        <w:t>(</w:t>
      </w:r>
      <w:r w:rsidR="00950F61" w:rsidRPr="00F97B08">
        <w:rPr>
          <w:rFonts w:ascii="GHEA Grapalat" w:hAnsi="GHEA Grapalat"/>
          <w:szCs w:val="24"/>
          <w:lang w:val="pt-BR"/>
        </w:rPr>
        <w:t>5.7576</w:t>
      </w:r>
      <w:r w:rsidR="00950F61">
        <w:rPr>
          <w:rFonts w:ascii="GHEA Grapalat" w:hAnsi="GHEA Grapalat"/>
          <w:szCs w:val="24"/>
          <w:lang w:val="pt-BR"/>
        </w:rPr>
        <w:t xml:space="preserve"> </w:t>
      </w:r>
      <w:r w:rsidR="00AC040E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>
        <w:rPr>
          <w:rFonts w:ascii="GHEA Grapalat" w:hAnsi="GHEA Grapalat"/>
          <w:sz w:val="24"/>
          <w:szCs w:val="24"/>
          <w:lang w:val="hy-AM" w:eastAsia="en-US"/>
        </w:rPr>
        <w:t>հա</w:t>
      </w:r>
      <w:r>
        <w:rPr>
          <w:rFonts w:ascii="GHEA Grapalat" w:hAnsi="GHEA Grapalat"/>
          <w:sz w:val="24"/>
          <w:szCs w:val="24"/>
          <w:lang w:val="af-ZA" w:eastAsia="en-US"/>
        </w:rPr>
        <w:t xml:space="preserve">) գտնվող </w:t>
      </w:r>
      <w:r w:rsidR="00BB43C4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/>
          <w:sz w:val="24"/>
          <w:szCs w:val="24"/>
          <w:lang w:val="hy-AM" w:eastAsia="en-US"/>
        </w:rPr>
        <w:t>«</w:t>
      </w:r>
      <w:r w:rsidR="00A13DB1">
        <w:rPr>
          <w:rFonts w:ascii="GHEA Grapalat" w:hAnsi="GHEA Grapalat"/>
          <w:sz w:val="24"/>
          <w:szCs w:val="24"/>
          <w:lang w:val="hy-AM" w:eastAsia="en-US"/>
        </w:rPr>
        <w:t>Մ</w:t>
      </w:r>
      <w:r w:rsidR="00BB43C4">
        <w:rPr>
          <w:rFonts w:ascii="GHEA Grapalat" w:hAnsi="GHEA Grapalat"/>
          <w:sz w:val="24"/>
          <w:szCs w:val="24"/>
          <w:lang w:val="hy-AM" w:eastAsia="en-US"/>
        </w:rPr>
        <w:t>այրաքաղաք</w:t>
      </w:r>
      <w:r w:rsidR="00A13DB1" w:rsidRPr="00A13DB1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A13DB1">
        <w:rPr>
          <w:rFonts w:ascii="GHEA Grapalat" w:hAnsi="GHEA Grapalat"/>
          <w:sz w:val="24"/>
          <w:szCs w:val="24"/>
          <w:lang w:val="hy-AM" w:eastAsia="en-US"/>
        </w:rPr>
        <w:t>Արտաշատ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» </w:t>
      </w:r>
      <w:r>
        <w:rPr>
          <w:rFonts w:ascii="GHEA Grapalat" w:hAnsi="GHEA Grapalat"/>
          <w:sz w:val="24"/>
          <w:szCs w:val="24"/>
          <w:lang w:val="af-ZA" w:eastAsia="en-US"/>
        </w:rPr>
        <w:t xml:space="preserve">և </w:t>
      </w:r>
      <w:r w:rsidR="003134C4">
        <w:rPr>
          <w:rFonts w:ascii="GHEA Grapalat" w:hAnsi="GHEA Grapalat"/>
          <w:sz w:val="24"/>
          <w:szCs w:val="24"/>
          <w:lang w:val="hy-AM" w:eastAsia="en-US"/>
        </w:rPr>
        <w:t xml:space="preserve">Հնաբերդ </w:t>
      </w:r>
      <w:r w:rsidR="004068E4">
        <w:rPr>
          <w:rFonts w:ascii="GHEA Grapalat" w:hAnsi="GHEA Grapalat"/>
          <w:sz w:val="24"/>
          <w:szCs w:val="24"/>
          <w:lang w:val="af-ZA" w:eastAsia="en-US"/>
        </w:rPr>
        <w:t xml:space="preserve">համայնքի </w:t>
      </w:r>
      <w:r w:rsidR="00FE63E3">
        <w:rPr>
          <w:rFonts w:ascii="GHEA Grapalat" w:hAnsi="GHEA Grapalat"/>
          <w:sz w:val="24"/>
          <w:szCs w:val="24"/>
          <w:lang w:val="hy-AM" w:eastAsia="en-US"/>
        </w:rPr>
        <w:t>(</w:t>
      </w:r>
      <w:r w:rsidR="003134C4">
        <w:rPr>
          <w:rFonts w:ascii="GHEA Grapalat" w:hAnsi="GHEA Grapalat"/>
          <w:sz w:val="24"/>
          <w:szCs w:val="24"/>
          <w:lang w:val="af-ZA" w:eastAsia="en-US"/>
        </w:rPr>
        <w:t>1</w:t>
      </w:r>
      <w:r w:rsidR="003134C4">
        <w:rPr>
          <w:rFonts w:ascii="GHEA Grapalat" w:hAnsi="GHEA Grapalat"/>
          <w:sz w:val="24"/>
          <w:szCs w:val="24"/>
          <w:lang w:val="hy-AM" w:eastAsia="en-US"/>
        </w:rPr>
        <w:t>2.72126</w:t>
      </w:r>
      <w:r w:rsidR="003134C4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="00FE63E3">
        <w:rPr>
          <w:rFonts w:ascii="GHEA Grapalat" w:hAnsi="GHEA Grapalat"/>
          <w:sz w:val="24"/>
          <w:szCs w:val="24"/>
          <w:lang w:val="hy-AM" w:eastAsia="en-US"/>
        </w:rPr>
        <w:t>հա)</w:t>
      </w:r>
      <w:r w:rsidR="00FE63E3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>
        <w:rPr>
          <w:rFonts w:ascii="GHEA Grapalat" w:hAnsi="GHEA Grapalat"/>
          <w:sz w:val="24"/>
          <w:szCs w:val="24"/>
          <w:lang w:val="af-ZA" w:eastAsia="en-US"/>
        </w:rPr>
        <w:t xml:space="preserve">գտնվող </w:t>
      </w:r>
      <w:r>
        <w:rPr>
          <w:rFonts w:ascii="GHEA Grapalat" w:hAnsi="GHEA Grapalat"/>
          <w:sz w:val="24"/>
          <w:szCs w:val="24"/>
          <w:lang w:val="hy-AM" w:eastAsia="en-US"/>
        </w:rPr>
        <w:t>«</w:t>
      </w:r>
      <w:r w:rsidR="00A13DB1">
        <w:rPr>
          <w:rFonts w:ascii="GHEA Grapalat" w:hAnsi="GHEA Grapalat"/>
          <w:sz w:val="24"/>
          <w:szCs w:val="24"/>
          <w:lang w:val="hy-AM" w:eastAsia="en-US"/>
        </w:rPr>
        <w:t xml:space="preserve">Մայրաքաղաք </w:t>
      </w:r>
      <w:r w:rsidR="00BB43C4">
        <w:rPr>
          <w:rFonts w:ascii="GHEA Grapalat" w:hAnsi="GHEA Grapalat"/>
          <w:sz w:val="24"/>
          <w:szCs w:val="24"/>
          <w:lang w:val="hy-AM" w:eastAsia="en-US"/>
        </w:rPr>
        <w:t>Դվին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» </w:t>
      </w:r>
      <w:r w:rsidR="005A6508">
        <w:rPr>
          <w:rFonts w:ascii="GHEA Grapalat" w:hAnsi="GHEA Grapalat"/>
          <w:sz w:val="24"/>
          <w:szCs w:val="24"/>
          <w:lang w:val="af-ZA" w:eastAsia="en-US"/>
        </w:rPr>
        <w:t>պ</w:t>
      </w:r>
      <w:r w:rsidR="005A6508">
        <w:rPr>
          <w:rFonts w:ascii="GHEA Grapalat" w:hAnsi="GHEA Grapalat"/>
          <w:sz w:val="24"/>
          <w:szCs w:val="24"/>
          <w:lang w:val="hy-AM" w:eastAsia="en-US"/>
        </w:rPr>
        <w:t>ետական սեփականություն հանդիսացող</w:t>
      </w:r>
      <w:r w:rsidR="005A6508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>
        <w:rPr>
          <w:rFonts w:ascii="GHEA Grapalat" w:hAnsi="GHEA Grapalat"/>
          <w:sz w:val="24"/>
          <w:szCs w:val="24"/>
          <w:lang w:val="hy-AM" w:eastAsia="en-US"/>
        </w:rPr>
        <w:t>պատմամշակութային արգելոցները</w:t>
      </w:r>
      <w:r w:rsidR="00F3214B" w:rsidRPr="00F3214B">
        <w:rPr>
          <w:rFonts w:ascii="GHEA Grapalat" w:hAnsi="GHEA Grapalat"/>
          <w:sz w:val="24"/>
          <w:szCs w:val="24"/>
          <w:lang w:val="hy-AM" w:eastAsia="en-US"/>
        </w:rPr>
        <w:t>:</w:t>
      </w:r>
    </w:p>
    <w:p w:rsidR="005B2067" w:rsidRDefault="001D260C" w:rsidP="005B2067">
      <w:pPr>
        <w:pStyle w:val="norm"/>
        <w:tabs>
          <w:tab w:val="left" w:pos="540"/>
        </w:tabs>
        <w:spacing w:line="360" w:lineRule="auto"/>
        <w:ind w:firstLine="540"/>
        <w:rPr>
          <w:rFonts w:ascii="GHEA Grapalat" w:hAnsi="GHEA Grapalat"/>
          <w:sz w:val="24"/>
          <w:szCs w:val="24"/>
          <w:lang w:val="hy-AM" w:eastAsia="en-US"/>
        </w:rPr>
      </w:pPr>
      <w:r w:rsidRPr="009401C1">
        <w:rPr>
          <w:rFonts w:ascii="GHEA Grapalat" w:hAnsi="GHEA Grapalat"/>
          <w:sz w:val="24"/>
          <w:szCs w:val="24"/>
          <w:lang w:val="hy-AM" w:eastAsia="en-US"/>
        </w:rPr>
        <w:t>2</w:t>
      </w:r>
      <w:r w:rsidR="005B2067">
        <w:rPr>
          <w:rFonts w:ascii="GHEA Grapalat" w:hAnsi="GHEA Grapalat"/>
          <w:sz w:val="24"/>
          <w:szCs w:val="24"/>
          <w:lang w:val="hy-AM" w:eastAsia="en-US"/>
        </w:rPr>
        <w:t>.  Սահմանել`</w:t>
      </w:r>
    </w:p>
    <w:p w:rsidR="005B2067" w:rsidRDefault="005B2067" w:rsidP="005B2067">
      <w:pPr>
        <w:pStyle w:val="norm"/>
        <w:tabs>
          <w:tab w:val="left" w:pos="540"/>
        </w:tabs>
        <w:spacing w:line="360" w:lineRule="auto"/>
        <w:ind w:firstLine="540"/>
        <w:rPr>
          <w:rFonts w:ascii="GHEA Grapalat" w:hAnsi="GHEA Grapalat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 w:eastAsia="en-US"/>
        </w:rPr>
        <w:t>1) «</w:t>
      </w:r>
      <w:r w:rsidR="00BB43C4">
        <w:rPr>
          <w:rFonts w:ascii="GHEA Grapalat" w:hAnsi="GHEA Grapalat"/>
          <w:sz w:val="24"/>
          <w:szCs w:val="24"/>
          <w:lang w:val="hy-AM" w:eastAsia="en-US"/>
        </w:rPr>
        <w:t>Մայրաքաղաք Արտաշատ</w:t>
      </w:r>
      <w:r>
        <w:rPr>
          <w:rFonts w:ascii="GHEA Grapalat" w:hAnsi="GHEA Grapalat"/>
          <w:sz w:val="24"/>
          <w:szCs w:val="24"/>
          <w:lang w:val="hy-AM" w:eastAsia="en-US"/>
        </w:rPr>
        <w:t>» պատմամշակութային արգելոցի տարածքը</w:t>
      </w:r>
      <w:r w:rsidR="001F796E" w:rsidRPr="001F796E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950F61" w:rsidRPr="00F97B08">
        <w:rPr>
          <w:rFonts w:ascii="GHEA Grapalat" w:hAnsi="GHEA Grapalat"/>
          <w:szCs w:val="24"/>
          <w:lang w:val="pt-BR"/>
        </w:rPr>
        <w:t>5.7576</w:t>
      </w:r>
      <w:r w:rsidR="00950F61"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հեկտար, </w:t>
      </w:r>
    </w:p>
    <w:p w:rsidR="005B2067" w:rsidRDefault="005B2067" w:rsidP="005B2067">
      <w:pPr>
        <w:pStyle w:val="norm"/>
        <w:tabs>
          <w:tab w:val="left" w:pos="540"/>
        </w:tabs>
        <w:spacing w:line="360" w:lineRule="auto"/>
        <w:ind w:firstLine="540"/>
        <w:rPr>
          <w:rFonts w:ascii="GHEA Grapalat" w:hAnsi="GHEA Grapalat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 w:eastAsia="en-US"/>
        </w:rPr>
        <w:t>2) «</w:t>
      </w:r>
      <w:r w:rsidR="00BB43C4">
        <w:rPr>
          <w:rFonts w:ascii="GHEA Grapalat" w:hAnsi="GHEA Grapalat"/>
          <w:sz w:val="24"/>
          <w:szCs w:val="24"/>
          <w:lang w:val="hy-AM" w:eastAsia="en-US"/>
        </w:rPr>
        <w:t>Մայրաքաղաք Դվին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» պատմամշակութային արգելոցի տարածքը </w:t>
      </w:r>
      <w:r w:rsidR="00BB43C4">
        <w:rPr>
          <w:rFonts w:ascii="GHEA Grapalat" w:hAnsi="GHEA Grapalat"/>
          <w:sz w:val="24"/>
          <w:szCs w:val="24"/>
          <w:lang w:val="hy-AM" w:eastAsia="en-US"/>
        </w:rPr>
        <w:t>12.72126</w:t>
      </w:r>
      <w:r w:rsidR="0042158B" w:rsidRPr="0092737B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հեկտար: </w:t>
      </w:r>
    </w:p>
    <w:p w:rsidR="005B2067" w:rsidRDefault="00E17F31" w:rsidP="00954126">
      <w:pPr>
        <w:pStyle w:val="norm"/>
        <w:tabs>
          <w:tab w:val="left" w:pos="540"/>
        </w:tabs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E17F31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1D260C" w:rsidRPr="009401C1">
        <w:rPr>
          <w:rFonts w:ascii="GHEA Grapalat" w:hAnsi="GHEA Grapalat"/>
          <w:sz w:val="24"/>
          <w:szCs w:val="24"/>
          <w:lang w:val="hy-AM"/>
        </w:rPr>
        <w:t>3</w:t>
      </w:r>
      <w:r w:rsidR="005B2067">
        <w:rPr>
          <w:rFonts w:ascii="GHEA Grapalat" w:hAnsi="GHEA Grapalat"/>
          <w:sz w:val="24"/>
          <w:szCs w:val="24"/>
          <w:lang w:val="hy-AM"/>
        </w:rPr>
        <w:t>. Սահմանել, որ «</w:t>
      </w:r>
      <w:r w:rsidR="00BB43C4">
        <w:rPr>
          <w:rFonts w:ascii="GHEA Grapalat" w:hAnsi="GHEA Grapalat"/>
          <w:sz w:val="24"/>
          <w:szCs w:val="24"/>
          <w:lang w:val="hy-AM"/>
        </w:rPr>
        <w:t>Մայրաքաղաք Արտաշատ</w:t>
      </w:r>
      <w:r w:rsidR="005B2067">
        <w:rPr>
          <w:rFonts w:ascii="GHEA Grapalat" w:hAnsi="GHEA Grapalat"/>
          <w:sz w:val="24"/>
          <w:szCs w:val="24"/>
          <w:lang w:val="hy-AM"/>
        </w:rPr>
        <w:t xml:space="preserve">» և </w:t>
      </w:r>
      <w:r w:rsidR="005B2067">
        <w:rPr>
          <w:rFonts w:ascii="GHEA Grapalat" w:hAnsi="GHEA Grapalat" w:cs="Arial Armenian"/>
          <w:sz w:val="24"/>
          <w:szCs w:val="24"/>
          <w:lang w:val="hy-AM"/>
        </w:rPr>
        <w:t>«</w:t>
      </w:r>
      <w:r w:rsidR="00BB43C4">
        <w:rPr>
          <w:rFonts w:ascii="GHEA Grapalat" w:hAnsi="GHEA Grapalat" w:cs="Arial Armenian"/>
          <w:sz w:val="24"/>
          <w:szCs w:val="24"/>
          <w:lang w:val="hy-AM"/>
        </w:rPr>
        <w:t>Մայրաքաղաք Դվին</w:t>
      </w:r>
      <w:r w:rsidR="005B2067">
        <w:rPr>
          <w:rFonts w:ascii="GHEA Grapalat" w:hAnsi="GHEA Grapalat"/>
          <w:sz w:val="24"/>
          <w:szCs w:val="24"/>
          <w:lang w:val="hy-AM"/>
        </w:rPr>
        <w:t>» պատմամշակութային արգելոցների</w:t>
      </w:r>
      <w:r w:rsidR="00954126">
        <w:rPr>
          <w:rFonts w:ascii="GHEA Grapalat" w:hAnsi="GHEA Grapalat"/>
          <w:sz w:val="24"/>
          <w:szCs w:val="24"/>
          <w:lang w:val="hy-AM"/>
        </w:rPr>
        <w:t xml:space="preserve"> </w:t>
      </w:r>
      <w:r w:rsidR="005B2067">
        <w:rPr>
          <w:rFonts w:ascii="GHEA Grapalat" w:hAnsi="GHEA Grapalat"/>
          <w:sz w:val="24"/>
          <w:szCs w:val="24"/>
          <w:lang w:val="hy-AM"/>
        </w:rPr>
        <w:t xml:space="preserve">պահպանման և շահագործման ծախսերն իրականացվելու են «Պատմամշակութային արգելոց-թանգարանների և պատմական </w:t>
      </w:r>
      <w:r w:rsidR="005B2067">
        <w:rPr>
          <w:rFonts w:ascii="GHEA Grapalat" w:hAnsi="GHEA Grapalat"/>
          <w:sz w:val="24"/>
          <w:szCs w:val="24"/>
          <w:lang w:val="hy-AM"/>
        </w:rPr>
        <w:lastRenderedPageBreak/>
        <w:t>միջավայրի պահպանության ծառայություն» պետական ոչ առևտրային կազմակերպության միջոցների հաշվին:</w:t>
      </w:r>
    </w:p>
    <w:p w:rsidR="005B2067" w:rsidRPr="00954126" w:rsidRDefault="00954126" w:rsidP="00954126">
      <w:pPr>
        <w:pStyle w:val="norm"/>
        <w:tabs>
          <w:tab w:val="left" w:pos="540"/>
        </w:tabs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954126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E17F31" w:rsidRPr="00E17F31">
        <w:rPr>
          <w:rFonts w:ascii="GHEA Grapalat" w:hAnsi="GHEA Grapalat"/>
          <w:sz w:val="24"/>
          <w:szCs w:val="24"/>
          <w:lang w:val="hy-AM"/>
        </w:rPr>
        <w:t>4</w:t>
      </w:r>
      <w:r w:rsidR="005B2067" w:rsidRPr="00954126">
        <w:rPr>
          <w:rFonts w:ascii="GHEA Grapalat" w:hAnsi="GHEA Grapalat"/>
          <w:sz w:val="24"/>
          <w:szCs w:val="24"/>
          <w:lang w:val="af-ZA"/>
        </w:rPr>
        <w:t xml:space="preserve">. </w:t>
      </w:r>
      <w:r w:rsidR="005B2067" w:rsidRPr="00954126">
        <w:rPr>
          <w:rFonts w:ascii="GHEA Grapalat" w:hAnsi="GHEA Grapalat"/>
          <w:sz w:val="24"/>
          <w:szCs w:val="24"/>
          <w:lang w:val="hy-AM"/>
        </w:rPr>
        <w:t>Ստեղծել «Պատմամշակութային արգելոց-թանգարանների և պատմական միջավայրի պահպանության ծառայություն» պետական ոչ առևտրային կազմակեր</w:t>
      </w:r>
      <w:r w:rsidR="005B2067" w:rsidRPr="00954126">
        <w:rPr>
          <w:rFonts w:ascii="GHEA Grapalat" w:hAnsi="GHEA Grapalat"/>
          <w:sz w:val="24"/>
          <w:szCs w:val="24"/>
          <w:lang w:val="hy-AM"/>
        </w:rPr>
        <w:softHyphen/>
        <w:t>պու</w:t>
      </w:r>
      <w:r w:rsidR="005B2067" w:rsidRPr="00954126">
        <w:rPr>
          <w:rFonts w:ascii="GHEA Grapalat" w:hAnsi="GHEA Grapalat"/>
          <w:sz w:val="24"/>
          <w:szCs w:val="24"/>
          <w:lang w:val="hy-AM"/>
        </w:rPr>
        <w:softHyphen/>
        <w:t>թյան «</w:t>
      </w:r>
      <w:r w:rsidR="00BB43C4">
        <w:rPr>
          <w:rFonts w:ascii="GHEA Grapalat" w:hAnsi="GHEA Grapalat"/>
          <w:sz w:val="24"/>
          <w:szCs w:val="24"/>
          <w:lang w:val="hy-AM"/>
        </w:rPr>
        <w:t>Մայրաքաղաք Արտաշատ</w:t>
      </w:r>
      <w:r w:rsidR="005B2067" w:rsidRPr="00954126">
        <w:rPr>
          <w:rFonts w:ascii="GHEA Grapalat" w:hAnsi="GHEA Grapalat"/>
          <w:sz w:val="24"/>
          <w:szCs w:val="24"/>
          <w:lang w:val="hy-AM"/>
        </w:rPr>
        <w:t>» և «</w:t>
      </w:r>
      <w:r w:rsidR="00BB43C4">
        <w:rPr>
          <w:rFonts w:ascii="GHEA Grapalat" w:hAnsi="GHEA Grapalat"/>
          <w:sz w:val="24"/>
          <w:szCs w:val="24"/>
          <w:lang w:val="hy-AM"/>
        </w:rPr>
        <w:t>Մայրաքաղաք Դվին</w:t>
      </w:r>
      <w:r w:rsidR="005B2067" w:rsidRPr="00954126">
        <w:rPr>
          <w:rFonts w:ascii="GHEA Grapalat" w:hAnsi="GHEA Grapalat"/>
          <w:sz w:val="24"/>
          <w:szCs w:val="24"/>
          <w:lang w:val="hy-AM"/>
        </w:rPr>
        <w:t>» պատմամշակութային արգելոցներ</w:t>
      </w:r>
      <w:r w:rsidR="003E3B61" w:rsidRPr="00954126">
        <w:rPr>
          <w:rFonts w:ascii="GHEA Grapalat" w:hAnsi="GHEA Grapalat"/>
          <w:sz w:val="24"/>
          <w:szCs w:val="24"/>
          <w:lang w:val="af-ZA"/>
        </w:rPr>
        <w:t xml:space="preserve"> </w:t>
      </w:r>
      <w:r w:rsidR="005B2067" w:rsidRPr="00954126">
        <w:rPr>
          <w:rFonts w:ascii="GHEA Grapalat" w:hAnsi="GHEA Grapalat"/>
          <w:sz w:val="24"/>
          <w:szCs w:val="24"/>
          <w:lang w:val="hy-AM"/>
        </w:rPr>
        <w:t>մասնա</w:t>
      </w:r>
      <w:r w:rsidR="005B2067" w:rsidRPr="00954126">
        <w:rPr>
          <w:rFonts w:ascii="GHEA Grapalat" w:hAnsi="GHEA Grapalat"/>
          <w:sz w:val="24"/>
          <w:szCs w:val="24"/>
          <w:lang w:val="hy-AM"/>
        </w:rPr>
        <w:softHyphen/>
        <w:t xml:space="preserve">ճյուղերը: </w:t>
      </w:r>
    </w:p>
    <w:p w:rsidR="005B2067" w:rsidRDefault="00625CDE" w:rsidP="00625CDE">
      <w:pPr>
        <w:spacing w:after="0" w:line="360" w:lineRule="auto"/>
        <w:jc w:val="both"/>
        <w:rPr>
          <w:rFonts w:ascii="GHEA Grapalat" w:hAnsi="GHEA Grapalat" w:cs="Arial Armenian"/>
          <w:sz w:val="24"/>
          <w:szCs w:val="24"/>
          <w:lang w:val="af-ZA"/>
        </w:rPr>
      </w:pPr>
      <w:r>
        <w:rPr>
          <w:rFonts w:ascii="GHEA Grapalat" w:hAnsi="GHEA Grapalat" w:cs="Arial Armenian"/>
          <w:sz w:val="24"/>
          <w:szCs w:val="24"/>
          <w:lang w:val="af-ZA"/>
        </w:rPr>
        <w:t xml:space="preserve">     5</w:t>
      </w:r>
      <w:r w:rsidR="005B2067">
        <w:rPr>
          <w:rFonts w:ascii="GHEA Grapalat" w:hAnsi="GHEA Grapalat" w:cs="Arial Armenian"/>
          <w:sz w:val="24"/>
          <w:szCs w:val="24"/>
          <w:lang w:val="af-ZA"/>
        </w:rPr>
        <w:t xml:space="preserve">. Հայաստանի Հանրապետության </w:t>
      </w:r>
      <w:r w:rsidR="00BB43C4">
        <w:rPr>
          <w:rFonts w:ascii="GHEA Grapalat" w:hAnsi="GHEA Grapalat" w:cs="Arial Armenian"/>
          <w:sz w:val="24"/>
          <w:szCs w:val="24"/>
          <w:lang w:val="hy-AM"/>
        </w:rPr>
        <w:t xml:space="preserve">կրթության, գիտության, </w:t>
      </w:r>
      <w:r w:rsidR="005B2067">
        <w:rPr>
          <w:rFonts w:ascii="GHEA Grapalat" w:hAnsi="GHEA Grapalat" w:cs="Arial Armenian"/>
          <w:sz w:val="24"/>
          <w:szCs w:val="24"/>
          <w:lang w:val="af-ZA"/>
        </w:rPr>
        <w:t xml:space="preserve">մշակույթի </w:t>
      </w:r>
      <w:r w:rsidR="00BB43C4">
        <w:rPr>
          <w:rFonts w:ascii="GHEA Grapalat" w:hAnsi="GHEA Grapalat" w:cs="Arial Armenian"/>
          <w:sz w:val="24"/>
          <w:szCs w:val="24"/>
          <w:lang w:val="hy-AM"/>
        </w:rPr>
        <w:t xml:space="preserve">և սպորտի </w:t>
      </w:r>
      <w:r w:rsidR="005B2067">
        <w:rPr>
          <w:rFonts w:ascii="GHEA Grapalat" w:hAnsi="GHEA Grapalat" w:cs="Arial Armenian"/>
          <w:sz w:val="24"/>
          <w:szCs w:val="24"/>
          <w:lang w:val="af-ZA"/>
        </w:rPr>
        <w:t>նախարարին`</w:t>
      </w:r>
    </w:p>
    <w:p w:rsidR="005B2067" w:rsidRDefault="001D260C" w:rsidP="005B2067">
      <w:pPr>
        <w:spacing w:after="0" w:line="360" w:lineRule="auto"/>
        <w:ind w:firstLine="539"/>
        <w:jc w:val="both"/>
        <w:rPr>
          <w:rFonts w:ascii="GHEA Grapalat" w:hAnsi="GHEA Grapalat"/>
          <w:sz w:val="24"/>
          <w:szCs w:val="24"/>
          <w:lang w:val="af-ZA"/>
        </w:rPr>
      </w:pPr>
      <w:r w:rsidRPr="009401C1">
        <w:rPr>
          <w:rFonts w:ascii="GHEA Grapalat" w:hAnsi="GHEA Grapalat" w:cs="Arial Armenian"/>
          <w:sz w:val="24"/>
          <w:szCs w:val="24"/>
          <w:lang w:val="hy-AM"/>
        </w:rPr>
        <w:t>1</w:t>
      </w:r>
      <w:r w:rsidR="005B2067">
        <w:rPr>
          <w:rFonts w:ascii="GHEA Grapalat" w:hAnsi="GHEA Grapalat" w:cs="Arial Armenian"/>
          <w:sz w:val="24"/>
          <w:szCs w:val="24"/>
          <w:lang w:val="hy-AM"/>
        </w:rPr>
        <w:t>)</w:t>
      </w:r>
      <w:r w:rsidR="005B2067">
        <w:rPr>
          <w:rFonts w:ascii="GHEA Grapalat" w:hAnsi="GHEA Grapalat"/>
          <w:sz w:val="24"/>
          <w:szCs w:val="24"/>
          <w:lang w:val="hy-AM"/>
        </w:rPr>
        <w:t xml:space="preserve"> </w:t>
      </w:r>
      <w:r w:rsidR="005B2067">
        <w:rPr>
          <w:rFonts w:ascii="GHEA Grapalat" w:hAnsi="GHEA Grapalat" w:cs="Arial Armenian"/>
          <w:sz w:val="24"/>
          <w:szCs w:val="24"/>
          <w:lang w:val="af-ZA"/>
        </w:rPr>
        <w:t xml:space="preserve">սույն </w:t>
      </w:r>
      <w:r w:rsidR="005B2067">
        <w:rPr>
          <w:rFonts w:ascii="GHEA Grapalat" w:hAnsi="GHEA Grapalat" w:cs="Sylfaen"/>
          <w:sz w:val="24"/>
          <w:szCs w:val="24"/>
          <w:lang w:val="fr-FR"/>
        </w:rPr>
        <w:t>որոշման ուժի մեջ մտնելուց հետո</w:t>
      </w:r>
      <w:r w:rsidR="005B2067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3E3B61">
        <w:rPr>
          <w:rFonts w:ascii="GHEA Grapalat" w:hAnsi="GHEA Grapalat" w:cs="Arial Armenian"/>
          <w:sz w:val="24"/>
          <w:szCs w:val="24"/>
          <w:lang w:val="af-ZA"/>
        </w:rPr>
        <w:t>երկա</w:t>
      </w:r>
      <w:r w:rsidR="005B2067">
        <w:rPr>
          <w:rFonts w:ascii="GHEA Grapalat" w:hAnsi="GHEA Grapalat" w:cs="Arial Armenian"/>
          <w:sz w:val="24"/>
          <w:szCs w:val="24"/>
          <w:lang w:val="af-ZA"/>
        </w:rPr>
        <w:t xml:space="preserve">մսյա ժամկետում ապահովել </w:t>
      </w:r>
      <w:r w:rsidR="005B2067">
        <w:rPr>
          <w:rFonts w:ascii="GHEA Grapalat" w:hAnsi="GHEA Grapalat"/>
          <w:sz w:val="24"/>
          <w:szCs w:val="24"/>
          <w:lang w:val="hy-AM"/>
        </w:rPr>
        <w:t>«</w:t>
      </w:r>
      <w:r w:rsidR="00BB43C4">
        <w:rPr>
          <w:rFonts w:ascii="GHEA Grapalat" w:hAnsi="GHEA Grapalat"/>
          <w:sz w:val="24"/>
          <w:szCs w:val="24"/>
          <w:lang w:val="hy-AM"/>
        </w:rPr>
        <w:t>Մայրաքաղաք Արտաշատ</w:t>
      </w:r>
      <w:r w:rsidR="005B2067">
        <w:rPr>
          <w:rFonts w:ascii="GHEA Grapalat" w:hAnsi="GHEA Grapalat"/>
          <w:sz w:val="24"/>
          <w:szCs w:val="24"/>
          <w:lang w:val="hy-AM"/>
        </w:rPr>
        <w:t>» և «</w:t>
      </w:r>
      <w:r w:rsidR="00BB43C4">
        <w:rPr>
          <w:rFonts w:ascii="GHEA Grapalat" w:hAnsi="GHEA Grapalat"/>
          <w:sz w:val="24"/>
          <w:szCs w:val="24"/>
          <w:lang w:val="hy-AM"/>
        </w:rPr>
        <w:t>Մայրաքաղաք Դվին</w:t>
      </w:r>
      <w:r w:rsidR="005B2067">
        <w:rPr>
          <w:rFonts w:ascii="GHEA Grapalat" w:hAnsi="GHEA Grapalat"/>
          <w:sz w:val="24"/>
          <w:szCs w:val="24"/>
          <w:lang w:val="hy-AM"/>
        </w:rPr>
        <w:t>» պատմամշակութային արգելոցների</w:t>
      </w:r>
      <w:r w:rsidR="005B2067">
        <w:rPr>
          <w:rFonts w:ascii="GHEA Grapalat" w:hAnsi="GHEA Grapalat"/>
          <w:sz w:val="24"/>
          <w:szCs w:val="24"/>
          <w:lang w:val="af-ZA"/>
        </w:rPr>
        <w:t xml:space="preserve"> </w:t>
      </w:r>
      <w:r w:rsidR="005B2067">
        <w:rPr>
          <w:rFonts w:ascii="GHEA Grapalat" w:hAnsi="GHEA Grapalat"/>
          <w:sz w:val="24"/>
          <w:szCs w:val="24"/>
          <w:lang w:val="hy-AM"/>
        </w:rPr>
        <w:t>զբաղեցրած</w:t>
      </w:r>
      <w:r w:rsidR="005B2067">
        <w:rPr>
          <w:rFonts w:ascii="GHEA Grapalat" w:hAnsi="GHEA Grapalat"/>
          <w:sz w:val="24"/>
          <w:szCs w:val="24"/>
          <w:lang w:val="af-ZA"/>
        </w:rPr>
        <w:t xml:space="preserve"> </w:t>
      </w:r>
      <w:r w:rsidR="005B2067">
        <w:rPr>
          <w:rFonts w:ascii="GHEA Grapalat" w:hAnsi="GHEA Grapalat"/>
          <w:sz w:val="24"/>
          <w:szCs w:val="24"/>
          <w:lang w:val="hy-AM"/>
        </w:rPr>
        <w:t>հողամասերի</w:t>
      </w:r>
      <w:r w:rsidR="005B2067">
        <w:rPr>
          <w:rFonts w:ascii="GHEA Grapalat" w:hAnsi="GHEA Grapalat"/>
          <w:sz w:val="24"/>
          <w:szCs w:val="24"/>
          <w:lang w:val="af-ZA"/>
        </w:rPr>
        <w:t xml:space="preserve"> </w:t>
      </w:r>
      <w:r w:rsidR="005B2067">
        <w:rPr>
          <w:rFonts w:ascii="GHEA Grapalat" w:hAnsi="GHEA Grapalat"/>
          <w:sz w:val="24"/>
          <w:szCs w:val="24"/>
          <w:lang w:val="hy-AM"/>
        </w:rPr>
        <w:t>նկատմամբ</w:t>
      </w:r>
      <w:r w:rsidR="005B2067">
        <w:rPr>
          <w:rFonts w:ascii="GHEA Grapalat" w:hAnsi="GHEA Grapalat"/>
          <w:sz w:val="24"/>
          <w:szCs w:val="24"/>
          <w:lang w:val="af-ZA"/>
        </w:rPr>
        <w:t xml:space="preserve"> </w:t>
      </w:r>
      <w:r w:rsidR="005B2067">
        <w:rPr>
          <w:rFonts w:ascii="GHEA Grapalat" w:hAnsi="GHEA Grapalat"/>
          <w:sz w:val="24"/>
          <w:szCs w:val="24"/>
          <w:lang w:val="hy-AM"/>
        </w:rPr>
        <w:t>Հայաստանի</w:t>
      </w:r>
      <w:r w:rsidR="005B2067">
        <w:rPr>
          <w:rFonts w:ascii="GHEA Grapalat" w:hAnsi="GHEA Grapalat"/>
          <w:sz w:val="24"/>
          <w:szCs w:val="24"/>
          <w:lang w:val="af-ZA"/>
        </w:rPr>
        <w:t xml:space="preserve"> </w:t>
      </w:r>
      <w:r w:rsidR="005B2067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5B2067">
        <w:rPr>
          <w:rFonts w:ascii="GHEA Grapalat" w:hAnsi="GHEA Grapalat"/>
          <w:sz w:val="24"/>
          <w:szCs w:val="24"/>
          <w:lang w:val="af-ZA"/>
        </w:rPr>
        <w:t xml:space="preserve"> </w:t>
      </w:r>
      <w:r w:rsidR="005B2067">
        <w:rPr>
          <w:rFonts w:ascii="GHEA Grapalat" w:hAnsi="GHEA Grapalat"/>
          <w:sz w:val="24"/>
          <w:szCs w:val="24"/>
          <w:lang w:val="hy-AM"/>
        </w:rPr>
        <w:t>անվամբ</w:t>
      </w:r>
      <w:r w:rsidR="005B2067">
        <w:rPr>
          <w:rFonts w:ascii="GHEA Grapalat" w:hAnsi="GHEA Grapalat"/>
          <w:sz w:val="24"/>
          <w:szCs w:val="24"/>
          <w:lang w:val="af-ZA"/>
        </w:rPr>
        <w:t xml:space="preserve"> </w:t>
      </w:r>
      <w:r w:rsidR="005B2067">
        <w:rPr>
          <w:rFonts w:ascii="GHEA Grapalat" w:hAnsi="GHEA Grapalat"/>
          <w:sz w:val="24"/>
          <w:szCs w:val="24"/>
          <w:lang w:val="hy-AM"/>
        </w:rPr>
        <w:t>սեփականության</w:t>
      </w:r>
      <w:r w:rsidR="005B2067">
        <w:rPr>
          <w:rFonts w:ascii="GHEA Grapalat" w:hAnsi="GHEA Grapalat"/>
          <w:sz w:val="24"/>
          <w:szCs w:val="24"/>
          <w:lang w:val="af-ZA"/>
        </w:rPr>
        <w:t xml:space="preserve"> </w:t>
      </w:r>
      <w:r w:rsidR="005B2067">
        <w:rPr>
          <w:rFonts w:ascii="GHEA Grapalat" w:hAnsi="GHEA Grapalat"/>
          <w:sz w:val="24"/>
          <w:szCs w:val="24"/>
          <w:lang w:val="hy-AM"/>
        </w:rPr>
        <w:t>իրավունքների</w:t>
      </w:r>
      <w:r w:rsidR="005B2067">
        <w:rPr>
          <w:rFonts w:ascii="GHEA Grapalat" w:hAnsi="GHEA Grapalat"/>
          <w:sz w:val="24"/>
          <w:szCs w:val="24"/>
          <w:lang w:val="af-ZA"/>
        </w:rPr>
        <w:t xml:space="preserve"> </w:t>
      </w:r>
      <w:r w:rsidR="005B2067">
        <w:rPr>
          <w:rFonts w:ascii="GHEA Grapalat" w:hAnsi="GHEA Grapalat" w:cs="Arial Armenian"/>
          <w:sz w:val="24"/>
          <w:szCs w:val="24"/>
          <w:lang w:val="af-ZA"/>
        </w:rPr>
        <w:t xml:space="preserve">պետական գրանցումն` այն իրականացնելով </w:t>
      </w:r>
      <w:r w:rsidR="005B2067">
        <w:rPr>
          <w:rFonts w:ascii="GHEA Grapalat" w:hAnsi="GHEA Grapalat"/>
          <w:sz w:val="24"/>
          <w:szCs w:val="24"/>
          <w:lang w:val="hy-AM"/>
        </w:rPr>
        <w:t>«</w:t>
      </w:r>
      <w:r w:rsidR="005B2067">
        <w:rPr>
          <w:rFonts w:ascii="GHEA Grapalat" w:hAnsi="GHEA Grapalat" w:cs="Sylfaen"/>
          <w:sz w:val="24"/>
          <w:szCs w:val="24"/>
          <w:lang w:val="hy-AM"/>
        </w:rPr>
        <w:t>Պատմամշակութային</w:t>
      </w:r>
      <w:r w:rsidR="005B2067">
        <w:rPr>
          <w:rFonts w:ascii="GHEA Grapalat" w:hAnsi="GHEA Grapalat"/>
          <w:sz w:val="24"/>
          <w:szCs w:val="24"/>
          <w:lang w:val="hy-AM"/>
        </w:rPr>
        <w:t xml:space="preserve"> </w:t>
      </w:r>
      <w:r w:rsidR="005B2067">
        <w:rPr>
          <w:rFonts w:ascii="GHEA Grapalat" w:hAnsi="GHEA Grapalat" w:cs="Sylfaen"/>
          <w:sz w:val="24"/>
          <w:szCs w:val="24"/>
          <w:lang w:val="hy-AM"/>
        </w:rPr>
        <w:t>արգելոց</w:t>
      </w:r>
      <w:r w:rsidR="005B2067">
        <w:rPr>
          <w:rFonts w:ascii="GHEA Grapalat" w:hAnsi="GHEA Grapalat"/>
          <w:sz w:val="24"/>
          <w:szCs w:val="24"/>
          <w:lang w:val="hy-AM"/>
        </w:rPr>
        <w:t>-</w:t>
      </w:r>
      <w:r w:rsidR="005B2067">
        <w:rPr>
          <w:rFonts w:ascii="GHEA Grapalat" w:hAnsi="GHEA Grapalat" w:cs="Sylfaen"/>
          <w:sz w:val="24"/>
          <w:szCs w:val="24"/>
          <w:lang w:val="hy-AM"/>
        </w:rPr>
        <w:t>թանգարանների</w:t>
      </w:r>
      <w:r w:rsidR="005B2067">
        <w:rPr>
          <w:rFonts w:ascii="GHEA Grapalat" w:hAnsi="GHEA Grapalat"/>
          <w:sz w:val="24"/>
          <w:szCs w:val="24"/>
          <w:lang w:val="hy-AM"/>
        </w:rPr>
        <w:t xml:space="preserve"> </w:t>
      </w:r>
      <w:r w:rsidR="005B2067">
        <w:rPr>
          <w:rFonts w:ascii="GHEA Grapalat" w:hAnsi="GHEA Grapalat" w:cs="Sylfaen"/>
          <w:sz w:val="24"/>
          <w:szCs w:val="24"/>
          <w:lang w:val="hy-AM"/>
        </w:rPr>
        <w:t>և</w:t>
      </w:r>
      <w:r w:rsidR="005B2067">
        <w:rPr>
          <w:rFonts w:ascii="GHEA Grapalat" w:hAnsi="GHEA Grapalat"/>
          <w:sz w:val="24"/>
          <w:szCs w:val="24"/>
          <w:lang w:val="hy-AM"/>
        </w:rPr>
        <w:t xml:space="preserve"> </w:t>
      </w:r>
      <w:r w:rsidR="005B2067">
        <w:rPr>
          <w:rFonts w:ascii="GHEA Grapalat" w:hAnsi="GHEA Grapalat" w:cs="Sylfaen"/>
          <w:sz w:val="24"/>
          <w:szCs w:val="24"/>
          <w:lang w:val="hy-AM"/>
        </w:rPr>
        <w:t>պատմական</w:t>
      </w:r>
      <w:r w:rsidR="005B2067">
        <w:rPr>
          <w:rFonts w:ascii="GHEA Grapalat" w:hAnsi="GHEA Grapalat"/>
          <w:sz w:val="24"/>
          <w:szCs w:val="24"/>
          <w:lang w:val="hy-AM"/>
        </w:rPr>
        <w:t xml:space="preserve"> </w:t>
      </w:r>
      <w:r w:rsidR="005B2067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="005B2067">
        <w:rPr>
          <w:rFonts w:ascii="GHEA Grapalat" w:hAnsi="GHEA Grapalat"/>
          <w:sz w:val="24"/>
          <w:szCs w:val="24"/>
          <w:lang w:val="hy-AM"/>
        </w:rPr>
        <w:t xml:space="preserve"> </w:t>
      </w:r>
      <w:r w:rsidR="005B2067">
        <w:rPr>
          <w:rFonts w:ascii="GHEA Grapalat" w:hAnsi="GHEA Grapalat" w:cs="Sylfaen"/>
          <w:sz w:val="24"/>
          <w:szCs w:val="24"/>
          <w:lang w:val="hy-AM"/>
        </w:rPr>
        <w:t>պահպանության</w:t>
      </w:r>
      <w:r w:rsidR="005B2067">
        <w:rPr>
          <w:rFonts w:ascii="GHEA Grapalat" w:hAnsi="GHEA Grapalat"/>
          <w:sz w:val="24"/>
          <w:szCs w:val="24"/>
          <w:lang w:val="hy-AM"/>
        </w:rPr>
        <w:t xml:space="preserve"> </w:t>
      </w:r>
      <w:r w:rsidR="005B2067">
        <w:rPr>
          <w:rFonts w:ascii="GHEA Grapalat" w:hAnsi="GHEA Grapalat" w:cs="Sylfaen"/>
          <w:sz w:val="24"/>
          <w:szCs w:val="24"/>
          <w:lang w:val="hy-AM"/>
        </w:rPr>
        <w:t>ծառայություն</w:t>
      </w:r>
      <w:r w:rsidR="005B2067">
        <w:rPr>
          <w:rFonts w:ascii="GHEA Grapalat" w:hAnsi="GHEA Grapalat"/>
          <w:sz w:val="24"/>
          <w:szCs w:val="24"/>
          <w:lang w:val="hy-AM"/>
        </w:rPr>
        <w:t xml:space="preserve">» </w:t>
      </w:r>
      <w:r w:rsidR="005B206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5B2067">
        <w:rPr>
          <w:rFonts w:ascii="GHEA Grapalat" w:hAnsi="GHEA Grapalat"/>
          <w:sz w:val="24"/>
          <w:szCs w:val="24"/>
          <w:lang w:val="hy-AM"/>
        </w:rPr>
        <w:t xml:space="preserve"> </w:t>
      </w:r>
      <w:r w:rsidR="005B2067">
        <w:rPr>
          <w:rFonts w:ascii="GHEA Grapalat" w:hAnsi="GHEA Grapalat" w:cs="Sylfaen"/>
          <w:sz w:val="24"/>
          <w:szCs w:val="24"/>
          <w:lang w:val="hy-AM"/>
        </w:rPr>
        <w:t>ոչ</w:t>
      </w:r>
      <w:r w:rsidR="005B2067">
        <w:rPr>
          <w:rFonts w:ascii="GHEA Grapalat" w:hAnsi="GHEA Grapalat"/>
          <w:sz w:val="24"/>
          <w:szCs w:val="24"/>
          <w:lang w:val="hy-AM"/>
        </w:rPr>
        <w:t xml:space="preserve"> </w:t>
      </w:r>
      <w:r w:rsidR="005B2067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="005B2067">
        <w:rPr>
          <w:rFonts w:ascii="GHEA Grapalat" w:hAnsi="GHEA Grapalat"/>
          <w:sz w:val="24"/>
          <w:szCs w:val="24"/>
          <w:lang w:val="hy-AM"/>
        </w:rPr>
        <w:t xml:space="preserve"> </w:t>
      </w:r>
      <w:r w:rsidR="005B2067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="005B2067">
        <w:rPr>
          <w:rFonts w:ascii="GHEA Grapalat" w:hAnsi="GHEA Grapalat"/>
          <w:sz w:val="24"/>
          <w:szCs w:val="24"/>
          <w:lang w:val="hy-AM"/>
        </w:rPr>
        <w:t xml:space="preserve"> </w:t>
      </w:r>
      <w:r w:rsidR="005B2067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5B2067">
        <w:rPr>
          <w:rFonts w:ascii="GHEA Grapalat" w:hAnsi="GHEA Grapalat"/>
          <w:sz w:val="24"/>
          <w:szCs w:val="24"/>
          <w:lang w:val="hy-AM"/>
        </w:rPr>
        <w:t xml:space="preserve"> </w:t>
      </w:r>
      <w:r w:rsidR="005B2067">
        <w:rPr>
          <w:rFonts w:ascii="GHEA Grapalat" w:hAnsi="GHEA Grapalat" w:cs="Sylfaen"/>
          <w:sz w:val="24"/>
          <w:szCs w:val="24"/>
          <w:lang w:val="hy-AM"/>
        </w:rPr>
        <w:t>հաշվին</w:t>
      </w:r>
      <w:r w:rsidR="005B2067">
        <w:rPr>
          <w:rFonts w:ascii="GHEA Grapalat" w:hAnsi="GHEA Grapalat"/>
          <w:sz w:val="24"/>
          <w:szCs w:val="24"/>
          <w:lang w:val="af-ZA"/>
        </w:rPr>
        <w:t>.</w:t>
      </w:r>
    </w:p>
    <w:p w:rsidR="005B2067" w:rsidRDefault="005B2067" w:rsidP="005B206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     </w:t>
      </w:r>
      <w:r w:rsidR="001D260C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>2</w:t>
      </w:r>
      <w:r>
        <w:rPr>
          <w:rFonts w:ascii="GHEA Grapalat" w:hAnsi="GHEA Grapalat"/>
          <w:sz w:val="24"/>
          <w:szCs w:val="24"/>
          <w:lang w:val="hy-AM"/>
        </w:rPr>
        <w:t xml:space="preserve">) Հայաստանի Հանրապետության </w:t>
      </w:r>
      <w:r w:rsidR="00CF3625">
        <w:rPr>
          <w:rFonts w:ascii="GHEA Grapalat" w:hAnsi="GHEA Grapalat"/>
          <w:sz w:val="24"/>
          <w:szCs w:val="24"/>
          <w:lang w:val="hy-AM"/>
        </w:rPr>
        <w:t xml:space="preserve">կրթության, գիտության, </w:t>
      </w:r>
      <w:r>
        <w:rPr>
          <w:rFonts w:ascii="GHEA Grapalat" w:hAnsi="GHEA Grapalat"/>
          <w:sz w:val="24"/>
          <w:szCs w:val="24"/>
          <w:lang w:val="hy-AM"/>
        </w:rPr>
        <w:t xml:space="preserve">մշակույթի </w:t>
      </w:r>
      <w:r w:rsidR="00CF3625">
        <w:rPr>
          <w:rFonts w:ascii="GHEA Grapalat" w:hAnsi="GHEA Grapalat"/>
          <w:sz w:val="24"/>
          <w:szCs w:val="24"/>
          <w:lang w:val="hy-AM"/>
        </w:rPr>
        <w:t xml:space="preserve">և սպորտի </w:t>
      </w:r>
      <w:r>
        <w:rPr>
          <w:rFonts w:ascii="GHEA Grapalat" w:hAnsi="GHEA Grapalat"/>
          <w:sz w:val="24"/>
          <w:szCs w:val="24"/>
          <w:lang w:val="hy-AM"/>
        </w:rPr>
        <w:t xml:space="preserve">նախարարության ենթակայության «Պատմամշակութային արգելոց-թանգարանների և պատմական միջավայրի պահպանության ծառայություն» պետական ոչ առևտրային կազմակերպության տնօրենի հետ համատեղ՝ սույն որոշման </w:t>
      </w:r>
      <w:r>
        <w:rPr>
          <w:rFonts w:ascii="GHEA Grapalat" w:hAnsi="GHEA Grapalat" w:cs="Sylfaen"/>
          <w:sz w:val="24"/>
          <w:szCs w:val="24"/>
          <w:lang w:val="fr-FR"/>
        </w:rPr>
        <w:t>ուժի մեջ մտնելուց հետո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A659EA">
        <w:rPr>
          <w:rFonts w:ascii="GHEA Grapalat" w:hAnsi="GHEA Grapalat" w:cs="Arial Armenian"/>
          <w:sz w:val="24"/>
          <w:szCs w:val="24"/>
          <w:lang w:val="hy-AM"/>
        </w:rPr>
        <w:t xml:space="preserve">եռամսյա </w:t>
      </w:r>
      <w:r>
        <w:rPr>
          <w:rFonts w:ascii="GHEA Grapalat" w:hAnsi="GHEA Grapalat"/>
          <w:sz w:val="24"/>
          <w:szCs w:val="24"/>
          <w:lang w:val="hy-AM"/>
        </w:rPr>
        <w:t xml:space="preserve">սահմանված կարգով կնքել համապատասխան </w:t>
      </w:r>
      <w:r w:rsidR="00950F61" w:rsidRPr="00F97B08">
        <w:rPr>
          <w:rFonts w:ascii="GHEA Grapalat" w:hAnsi="GHEA Grapalat"/>
          <w:szCs w:val="24"/>
          <w:lang w:val="pt-BR"/>
        </w:rPr>
        <w:t>5.7576</w:t>
      </w:r>
      <w:r w:rsidR="00950F61">
        <w:rPr>
          <w:rFonts w:ascii="GHEA Grapalat" w:hAnsi="GHEA Grapalat"/>
          <w:szCs w:val="24"/>
          <w:lang w:val="pt-BR"/>
        </w:rPr>
        <w:t xml:space="preserve"> </w:t>
      </w:r>
      <w:r w:rsidR="00BB43C4">
        <w:rPr>
          <w:rFonts w:ascii="GHEA Grapalat" w:hAnsi="GHEA Grapalat"/>
          <w:sz w:val="24"/>
          <w:szCs w:val="24"/>
          <w:lang w:val="hy-AM"/>
        </w:rPr>
        <w:t>հեկտար</w:t>
      </w:r>
      <w:r>
        <w:rPr>
          <w:rFonts w:ascii="GHEA Grapalat" w:hAnsi="GHEA Grapalat"/>
          <w:sz w:val="24"/>
          <w:szCs w:val="24"/>
          <w:lang w:val="hy-AM"/>
        </w:rPr>
        <w:t xml:space="preserve"> և </w:t>
      </w:r>
      <w:r w:rsidR="0014495C">
        <w:rPr>
          <w:rFonts w:ascii="GHEA Grapalat" w:hAnsi="GHEA Grapalat"/>
          <w:sz w:val="24"/>
          <w:szCs w:val="24"/>
          <w:lang w:val="hy-AM"/>
        </w:rPr>
        <w:t>12.72126</w:t>
      </w:r>
      <w:r w:rsidR="0014495C" w:rsidRPr="0092737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հեկտար հողերի անհատույց անժամկետ օգտագործման պայմանագիր` դրանում սահմանելով, որ սույն կետից բխող գույքային իրավունքների պետական գրանցման և պայմանագրի կնքման հետ կապված ծախսերն իրականացվելու են «Պատմամշակութային արգելոց-թանգարանների և պատմական միջավայրի պահպանության ծառայություն» պետական ոչ առևտրային կազմակերպության միջոցների հաշվին.</w:t>
      </w:r>
    </w:p>
    <w:p w:rsidR="000C45FD" w:rsidRPr="000C45FD" w:rsidRDefault="001D260C" w:rsidP="005B2067">
      <w:pPr>
        <w:spacing w:after="0" w:line="360" w:lineRule="auto"/>
        <w:ind w:firstLine="539"/>
        <w:jc w:val="both"/>
        <w:rPr>
          <w:rFonts w:ascii="GHEA Grapalat" w:hAnsi="GHEA Grapalat"/>
          <w:sz w:val="24"/>
          <w:szCs w:val="24"/>
          <w:lang w:val="hy-AM"/>
        </w:rPr>
      </w:pPr>
      <w:r w:rsidRPr="009401C1">
        <w:rPr>
          <w:rFonts w:ascii="GHEA Grapalat" w:hAnsi="GHEA Grapalat"/>
          <w:sz w:val="24"/>
          <w:szCs w:val="24"/>
          <w:lang w:val="hy-AM"/>
        </w:rPr>
        <w:t>3</w:t>
      </w:r>
      <w:r w:rsidR="005B2067">
        <w:rPr>
          <w:rFonts w:ascii="GHEA Grapalat" w:hAnsi="GHEA Grapalat"/>
          <w:sz w:val="24"/>
          <w:szCs w:val="24"/>
          <w:lang w:val="hy-AM"/>
        </w:rPr>
        <w:t xml:space="preserve">) </w:t>
      </w:r>
      <w:r w:rsidR="00C73E05" w:rsidRPr="001004CA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C73E05" w:rsidRPr="001004CA">
        <w:rPr>
          <w:rFonts w:ascii="GHEA Grapalat" w:hAnsi="GHEA Grapalat" w:cs="Sylfaen"/>
          <w:sz w:val="24"/>
          <w:szCs w:val="24"/>
          <w:lang w:val="fr-FR"/>
        </w:rPr>
        <w:t>որոշումն ուժի մեջ մտնելուց հետո</w:t>
      </w:r>
      <w:r w:rsidR="00C73E05" w:rsidRPr="001004CA">
        <w:rPr>
          <w:rFonts w:ascii="GHEA Grapalat" w:hAnsi="GHEA Grapalat"/>
          <w:sz w:val="24"/>
          <w:szCs w:val="24"/>
          <w:lang w:val="hy-AM"/>
        </w:rPr>
        <w:t xml:space="preserve"> երկամսյա ժամկետում ապահովել </w:t>
      </w:r>
      <w:r w:rsidR="00C73E05" w:rsidRPr="001004C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73E05" w:rsidRPr="001004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«Պատմամշակութային արգելոց-թանգարանների և պատմական միջավայրի </w:t>
      </w:r>
      <w:r w:rsidR="00C73E05" w:rsidRPr="001004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պահպանության ծառայություն» պետական ոչ առևտրային կազմակերպության տնօրենի կողմից</w:t>
      </w:r>
      <w:r w:rsidR="00C73E05" w:rsidRPr="001004CA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C73E05">
        <w:rPr>
          <w:rFonts w:ascii="Sylfaen" w:hAnsi="Sylfaen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73E05" w:rsidRPr="001004CA">
        <w:rPr>
          <w:rFonts w:ascii="GHEA Grapalat" w:hAnsi="GHEA Grapalat"/>
          <w:sz w:val="24"/>
          <w:szCs w:val="24"/>
          <w:lang w:val="hy-AM"/>
        </w:rPr>
        <w:t xml:space="preserve">«Մայրաքաղաք Արտաշատ» և «Մայրաքաղաք Դվին» </w:t>
      </w:r>
      <w:r w:rsidR="00C73E05" w:rsidRPr="001004CA">
        <w:rPr>
          <w:rFonts w:ascii="GHEA Grapalat" w:hAnsi="GHEA Grapalat" w:cs="Sylfaen"/>
          <w:sz w:val="24"/>
          <w:szCs w:val="24"/>
          <w:lang w:val="fr-FR"/>
        </w:rPr>
        <w:t>պատմամշակութային արգելոցներ» մասնաճյուղերի կանոնադրությունների</w:t>
      </w:r>
      <w:r w:rsidR="00C73E05" w:rsidRPr="001004CA">
        <w:rPr>
          <w:rFonts w:ascii="GHEA Grapalat" w:hAnsi="GHEA Grapalat"/>
          <w:sz w:val="24"/>
          <w:szCs w:val="24"/>
          <w:lang w:val="hy-AM"/>
        </w:rPr>
        <w:t xml:space="preserve"> հաստատումը</w:t>
      </w:r>
      <w:r w:rsidR="005B2067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B2067" w:rsidRDefault="001D260C" w:rsidP="005B2067">
      <w:pPr>
        <w:pStyle w:val="norm"/>
        <w:tabs>
          <w:tab w:val="left" w:pos="900"/>
        </w:tabs>
        <w:spacing w:line="360" w:lineRule="auto"/>
        <w:ind w:firstLine="0"/>
        <w:rPr>
          <w:rFonts w:ascii="GHEA Grapalat" w:hAnsi="GHEA Grapalat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 w:eastAsia="en-US"/>
        </w:rPr>
        <w:t xml:space="preserve">       </w:t>
      </w:r>
      <w:r w:rsidR="00625CDE" w:rsidRPr="00625CDE">
        <w:rPr>
          <w:rFonts w:ascii="GHEA Grapalat" w:hAnsi="GHEA Grapalat"/>
          <w:sz w:val="24"/>
          <w:szCs w:val="24"/>
          <w:lang w:val="hy-AM" w:eastAsia="en-US"/>
        </w:rPr>
        <w:t>6</w:t>
      </w:r>
      <w:r w:rsidR="005B2067">
        <w:rPr>
          <w:rFonts w:ascii="GHEA Grapalat" w:hAnsi="GHEA Grapalat"/>
          <w:sz w:val="24"/>
          <w:szCs w:val="24"/>
          <w:lang w:val="hy-AM" w:eastAsia="en-US"/>
        </w:rPr>
        <w:t>. Հայաստանի Հանրապետության կառավարության 2003 թվականի մարտի 7-ի «Հայաստանի Հանրապետության կառավարության 2002 թվականի մարտի 6-ի             N 202 որոշման մեջ փոփոխություն կատարելու և պետական ոչ առևտրային կազմակեր</w:t>
      </w:r>
      <w:r w:rsidR="005B2067">
        <w:rPr>
          <w:rFonts w:ascii="GHEA Grapalat" w:hAnsi="GHEA Grapalat"/>
          <w:sz w:val="24"/>
          <w:szCs w:val="24"/>
          <w:lang w:val="hy-AM" w:eastAsia="en-US"/>
        </w:rPr>
        <w:softHyphen/>
        <w:t>պու</w:t>
      </w:r>
      <w:r w:rsidR="005B2067">
        <w:rPr>
          <w:rFonts w:ascii="GHEA Grapalat" w:hAnsi="GHEA Grapalat"/>
          <w:sz w:val="24"/>
          <w:szCs w:val="24"/>
          <w:lang w:val="hy-AM" w:eastAsia="en-US"/>
        </w:rPr>
        <w:softHyphen/>
        <w:t>թյուն ստեղծելու մասին» N 312-Ն որոշման (այսուհետ՝ որոշում) մեջ կատարել հետևյալ լրացումները.</w:t>
      </w:r>
    </w:p>
    <w:p w:rsidR="005B2067" w:rsidRPr="009401C1" w:rsidRDefault="005B2067" w:rsidP="009401C1">
      <w:pPr>
        <w:pStyle w:val="1"/>
        <w:spacing w:after="0" w:line="360" w:lineRule="auto"/>
        <w:ind w:left="426"/>
        <w:jc w:val="both"/>
        <w:rPr>
          <w:rFonts w:ascii="GHEA Grapalat" w:hAnsi="GHEA Grapalat"/>
          <w:sz w:val="24"/>
          <w:szCs w:val="24"/>
          <w:lang w:val="tr-TR"/>
        </w:rPr>
      </w:pPr>
      <w:r>
        <w:rPr>
          <w:rFonts w:ascii="Sylfaen" w:hAnsi="Sylfaen" w:cs="GHEA Grapalat"/>
          <w:color w:val="000000"/>
          <w:sz w:val="24"/>
          <w:szCs w:val="24"/>
          <w:lang w:val="hy-AM"/>
        </w:rPr>
        <w:t xml:space="preserve">   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   1</w:t>
      </w:r>
      <w:r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) </w:t>
      </w:r>
      <w:r>
        <w:rPr>
          <w:rFonts w:ascii="GHEA Grapalat" w:hAnsi="GHEA Grapalat" w:cs="Sylfaen"/>
          <w:sz w:val="24"/>
          <w:szCs w:val="24"/>
          <w:lang w:val="tr-TR"/>
        </w:rPr>
        <w:t>ո</w:t>
      </w:r>
      <w:r>
        <w:rPr>
          <w:rFonts w:ascii="GHEA Grapalat" w:hAnsi="GHEA Grapalat"/>
          <w:sz w:val="24"/>
          <w:szCs w:val="24"/>
          <w:lang w:val="tr-TR"/>
        </w:rPr>
        <w:t xml:space="preserve">րոշման </w:t>
      </w:r>
      <w:r>
        <w:rPr>
          <w:rFonts w:ascii="GHEA Grapalat" w:hAnsi="GHEA Grapalat"/>
          <w:sz w:val="24"/>
          <w:szCs w:val="24"/>
          <w:lang w:val="hy-AM"/>
        </w:rPr>
        <w:t>N 1 հավելվածը լրացնել նոր</w:t>
      </w:r>
      <w:r>
        <w:rPr>
          <w:rFonts w:ascii="GHEA Grapalat" w:hAnsi="GHEA Grapalat"/>
          <w:sz w:val="24"/>
          <w:szCs w:val="24"/>
          <w:lang w:val="tr-TR"/>
        </w:rPr>
        <w:t>` 2</w:t>
      </w:r>
      <w:r w:rsidR="0014495C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tr-TR"/>
        </w:rPr>
        <w:t>-</w:t>
      </w:r>
      <w:r>
        <w:rPr>
          <w:rFonts w:ascii="GHEA Grapalat" w:hAnsi="GHEA Grapalat"/>
          <w:sz w:val="24"/>
          <w:szCs w:val="24"/>
          <w:lang w:val="hy-AM"/>
        </w:rPr>
        <w:t>րդ</w:t>
      </w:r>
      <w:r w:rsidR="00AD0FE1">
        <w:rPr>
          <w:rFonts w:ascii="GHEA Grapalat" w:hAnsi="GHEA Grapalat"/>
          <w:sz w:val="24"/>
          <w:szCs w:val="24"/>
          <w:lang w:val="tr-TR"/>
        </w:rPr>
        <w:t xml:space="preserve"> և</w:t>
      </w:r>
      <w:r w:rsidR="009401C1">
        <w:rPr>
          <w:rFonts w:ascii="GHEA Grapalat" w:hAnsi="GHEA Grapalat"/>
          <w:sz w:val="24"/>
          <w:szCs w:val="24"/>
          <w:lang w:val="tr-TR"/>
        </w:rPr>
        <w:t xml:space="preserve"> </w:t>
      </w:r>
      <w:r w:rsidR="009401C1" w:rsidRPr="009401C1">
        <w:rPr>
          <w:rFonts w:ascii="GHEA Grapalat" w:hAnsi="GHEA Grapalat"/>
          <w:sz w:val="24"/>
          <w:szCs w:val="24"/>
          <w:lang w:val="tr-TR"/>
        </w:rPr>
        <w:t>2</w:t>
      </w:r>
      <w:r w:rsidR="0014495C">
        <w:rPr>
          <w:rFonts w:ascii="GHEA Grapalat" w:hAnsi="GHEA Grapalat"/>
          <w:sz w:val="24"/>
          <w:szCs w:val="24"/>
          <w:lang w:val="hy-AM"/>
        </w:rPr>
        <w:t>8</w:t>
      </w:r>
      <w:r w:rsidR="009401C1" w:rsidRPr="009401C1">
        <w:rPr>
          <w:rFonts w:ascii="GHEA Grapalat" w:hAnsi="GHEA Grapalat"/>
          <w:sz w:val="24"/>
          <w:szCs w:val="24"/>
          <w:lang w:val="tr-TR"/>
        </w:rPr>
        <w:t>-</w:t>
      </w:r>
      <w:r w:rsidR="009401C1" w:rsidRPr="003E3B61">
        <w:rPr>
          <w:rFonts w:ascii="GHEA Grapalat" w:hAnsi="GHEA Grapalat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tr-T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կետերով</w:t>
      </w:r>
      <w:r>
        <w:rPr>
          <w:rFonts w:ascii="GHEA Grapalat" w:hAnsi="GHEA Grapalat"/>
          <w:sz w:val="24"/>
          <w:szCs w:val="24"/>
          <w:lang w:val="tr-T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հետևյալ բովանդակությամբ.</w:t>
      </w:r>
    </w:p>
    <w:p w:rsidR="005B2067" w:rsidRDefault="005B2067" w:rsidP="005B2067">
      <w:pPr>
        <w:spacing w:after="0" w:line="360" w:lineRule="auto"/>
        <w:ind w:firstLine="539"/>
        <w:jc w:val="both"/>
        <w:rPr>
          <w:rFonts w:ascii="GHEA Grapalat" w:hAnsi="GHEA Grapalat"/>
          <w:sz w:val="24"/>
          <w:szCs w:val="24"/>
          <w:lang w:val="tr-TR"/>
        </w:rPr>
      </w:pPr>
      <w:r>
        <w:rPr>
          <w:rFonts w:ascii="GHEA Grapalat" w:hAnsi="GHEA Grapalat" w:cs="Arial Armenian"/>
          <w:sz w:val="24"/>
          <w:szCs w:val="24"/>
          <w:lang w:val="tr-TR"/>
        </w:rPr>
        <w:t xml:space="preserve">   </w:t>
      </w:r>
      <w:r>
        <w:rPr>
          <w:rFonts w:ascii="GHEA Grapalat" w:hAnsi="GHEA Grapalat"/>
          <w:sz w:val="24"/>
          <w:szCs w:val="24"/>
          <w:lang w:val="tr-TR"/>
        </w:rPr>
        <w:t xml:space="preserve">   «2</w:t>
      </w:r>
      <w:r w:rsidR="0014495C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tr-TR"/>
        </w:rPr>
        <w:t>. «</w:t>
      </w:r>
      <w:r w:rsidR="0014495C">
        <w:rPr>
          <w:rFonts w:ascii="GHEA Grapalat" w:hAnsi="GHEA Grapalat"/>
          <w:sz w:val="24"/>
          <w:szCs w:val="24"/>
          <w:lang w:val="hy-AM"/>
        </w:rPr>
        <w:t>Մայրաքաղաք Արտաշատ</w:t>
      </w:r>
      <w:r>
        <w:rPr>
          <w:rFonts w:ascii="GHEA Grapalat" w:hAnsi="GHEA Grapalat" w:cs="Sylfaen"/>
          <w:sz w:val="24"/>
          <w:szCs w:val="24"/>
          <w:lang w:val="tr-TR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պատմամշակութային</w:t>
      </w:r>
      <w:r>
        <w:rPr>
          <w:rFonts w:ascii="GHEA Grapalat" w:hAnsi="GHEA Grapalat" w:cs="Sylfaen"/>
          <w:sz w:val="24"/>
          <w:szCs w:val="24"/>
          <w:lang w:val="tr-T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արգելոց</w:t>
      </w:r>
      <w:r>
        <w:rPr>
          <w:rFonts w:ascii="GHEA Grapalat" w:hAnsi="GHEA Grapalat"/>
          <w:sz w:val="24"/>
          <w:szCs w:val="24"/>
          <w:lang w:val="tr-TR"/>
        </w:rPr>
        <w:t>»,</w:t>
      </w:r>
    </w:p>
    <w:p w:rsidR="00A1299E" w:rsidRPr="00A1299E" w:rsidRDefault="005B2067" w:rsidP="00625CDE">
      <w:pPr>
        <w:pStyle w:val="norm"/>
        <w:tabs>
          <w:tab w:val="left" w:pos="900"/>
        </w:tabs>
        <w:spacing w:line="360" w:lineRule="auto"/>
        <w:ind w:left="180" w:firstLine="539"/>
        <w:rPr>
          <w:rFonts w:ascii="GHEA Grapalat" w:hAnsi="GHEA Grapalat" w:cs="Sylfaen"/>
          <w:sz w:val="24"/>
          <w:szCs w:val="24"/>
          <w:lang w:val="tr-T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tr-TR"/>
        </w:rPr>
        <w:t xml:space="preserve">  </w:t>
      </w:r>
      <w:r>
        <w:rPr>
          <w:rFonts w:ascii="GHEA Grapalat" w:hAnsi="GHEA Grapalat" w:cs="Arial Armenian"/>
          <w:sz w:val="24"/>
          <w:szCs w:val="24"/>
          <w:lang w:val="hy-AM"/>
        </w:rPr>
        <w:t>«</w:t>
      </w:r>
      <w:r w:rsidR="009401C1">
        <w:rPr>
          <w:rFonts w:ascii="GHEA Grapalat" w:hAnsi="GHEA Grapalat"/>
          <w:sz w:val="24"/>
          <w:szCs w:val="24"/>
          <w:lang w:val="tr-TR"/>
        </w:rPr>
        <w:t>2</w:t>
      </w:r>
      <w:r w:rsidR="0014495C">
        <w:rPr>
          <w:rFonts w:ascii="GHEA Grapalat" w:hAnsi="GHEA Grapalat"/>
          <w:sz w:val="24"/>
          <w:szCs w:val="24"/>
          <w:lang w:val="hy-AM"/>
        </w:rPr>
        <w:t>8</w:t>
      </w:r>
      <w:r>
        <w:rPr>
          <w:rFonts w:ascii="GHEA Grapalat" w:hAnsi="GHEA Grapalat"/>
          <w:sz w:val="24"/>
          <w:szCs w:val="24"/>
          <w:lang w:val="tr-TR"/>
        </w:rPr>
        <w:t xml:space="preserve">. </w:t>
      </w:r>
      <w:r>
        <w:rPr>
          <w:rFonts w:ascii="GHEA Grapalat" w:hAnsi="GHEA Grapalat" w:cs="Arial Armenian"/>
          <w:sz w:val="24"/>
          <w:szCs w:val="24"/>
          <w:lang w:val="hy-AM"/>
        </w:rPr>
        <w:t>«</w:t>
      </w:r>
      <w:r w:rsidR="0014495C">
        <w:rPr>
          <w:rFonts w:ascii="GHEA Grapalat" w:hAnsi="GHEA Grapalat" w:cs="Arial Armenian"/>
          <w:sz w:val="24"/>
          <w:szCs w:val="24"/>
          <w:lang w:val="hy-AM"/>
        </w:rPr>
        <w:t>Մայրաքաղաք Դվին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պատմամշակութային</w:t>
      </w:r>
      <w:r>
        <w:rPr>
          <w:rFonts w:ascii="GHEA Grapalat" w:hAnsi="GHEA Grapalat" w:cs="Sylfaen"/>
          <w:sz w:val="24"/>
          <w:szCs w:val="24"/>
          <w:lang w:val="tr-T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արգելոց</w:t>
      </w:r>
      <w:r w:rsidR="00625CDE">
        <w:rPr>
          <w:rFonts w:ascii="GHEA Grapalat" w:hAnsi="GHEA Grapalat"/>
          <w:sz w:val="24"/>
          <w:szCs w:val="24"/>
          <w:lang w:val="tr-TR"/>
        </w:rPr>
        <w:t xml:space="preserve">» </w:t>
      </w:r>
      <w:r w:rsidR="009401C1">
        <w:rPr>
          <w:rFonts w:ascii="GHEA Grapalat" w:hAnsi="GHEA Grapalat"/>
          <w:sz w:val="24"/>
          <w:szCs w:val="24"/>
          <w:lang w:val="tr-TR"/>
        </w:rPr>
        <w:t>:</w:t>
      </w:r>
    </w:p>
    <w:p w:rsidR="005B2067" w:rsidRPr="003E175B" w:rsidRDefault="00A1299E" w:rsidP="005B2067">
      <w:pPr>
        <w:pStyle w:val="1"/>
        <w:spacing w:after="0" w:line="360" w:lineRule="auto"/>
        <w:ind w:left="426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tr-TR"/>
        </w:rPr>
      </w:pPr>
      <w:r>
        <w:rPr>
          <w:rFonts w:ascii="GHEA Grapalat" w:hAnsi="GHEA Grapalat"/>
          <w:sz w:val="24"/>
          <w:szCs w:val="24"/>
          <w:lang w:val="tr-TR"/>
        </w:rPr>
        <w:t xml:space="preserve">  </w:t>
      </w:r>
      <w:r w:rsidR="00625CDE">
        <w:rPr>
          <w:rFonts w:ascii="GHEA Grapalat" w:hAnsi="GHEA Grapalat"/>
          <w:sz w:val="24"/>
          <w:szCs w:val="24"/>
          <w:lang w:val="tr-TR"/>
        </w:rPr>
        <w:t>7</w:t>
      </w:r>
      <w:r w:rsidRPr="00A1299E">
        <w:rPr>
          <w:rFonts w:ascii="GHEA Grapalat" w:hAnsi="GHEA Grapalat"/>
          <w:sz w:val="24"/>
          <w:szCs w:val="24"/>
          <w:lang w:val="tr-TR"/>
        </w:rPr>
        <w:t xml:space="preserve">. </w:t>
      </w:r>
      <w:r w:rsidR="005B2067">
        <w:rPr>
          <w:rFonts w:ascii="GHEA Grapalat" w:hAnsi="GHEA Grapalat"/>
          <w:sz w:val="24"/>
          <w:szCs w:val="24"/>
        </w:rPr>
        <w:t>Սույն</w:t>
      </w:r>
      <w:r w:rsidR="005B2067">
        <w:rPr>
          <w:rFonts w:ascii="GHEA Grapalat" w:hAnsi="GHEA Grapalat"/>
          <w:sz w:val="24"/>
          <w:szCs w:val="24"/>
          <w:lang w:val="tr-TR"/>
        </w:rPr>
        <w:t xml:space="preserve"> </w:t>
      </w:r>
      <w:r w:rsidR="005B2067">
        <w:rPr>
          <w:rFonts w:ascii="GHEA Grapalat" w:hAnsi="GHEA Grapalat"/>
          <w:sz w:val="24"/>
          <w:szCs w:val="24"/>
        </w:rPr>
        <w:t>որոշումն</w:t>
      </w:r>
      <w:r w:rsidR="005B2067">
        <w:rPr>
          <w:rFonts w:ascii="GHEA Grapalat" w:hAnsi="GHEA Grapalat"/>
          <w:sz w:val="24"/>
          <w:szCs w:val="24"/>
          <w:lang w:val="tr-TR"/>
        </w:rPr>
        <w:t xml:space="preserve"> </w:t>
      </w:r>
      <w:r w:rsidR="005B2067">
        <w:rPr>
          <w:rFonts w:ascii="GHEA Grapalat" w:hAnsi="GHEA Grapalat"/>
          <w:sz w:val="24"/>
          <w:szCs w:val="24"/>
        </w:rPr>
        <w:t>ուժի</w:t>
      </w:r>
      <w:r w:rsidR="005B2067">
        <w:rPr>
          <w:rFonts w:ascii="GHEA Grapalat" w:hAnsi="GHEA Grapalat"/>
          <w:sz w:val="24"/>
          <w:szCs w:val="24"/>
          <w:lang w:val="tr-TR"/>
        </w:rPr>
        <w:t xml:space="preserve"> </w:t>
      </w:r>
      <w:r w:rsidR="005B2067">
        <w:rPr>
          <w:rFonts w:ascii="GHEA Grapalat" w:hAnsi="GHEA Grapalat"/>
          <w:sz w:val="24"/>
          <w:szCs w:val="24"/>
        </w:rPr>
        <w:t>մեջ</w:t>
      </w:r>
      <w:r w:rsidR="005B2067">
        <w:rPr>
          <w:rFonts w:ascii="GHEA Grapalat" w:hAnsi="GHEA Grapalat"/>
          <w:sz w:val="24"/>
          <w:szCs w:val="24"/>
          <w:lang w:val="tr-TR"/>
        </w:rPr>
        <w:t xml:space="preserve"> </w:t>
      </w:r>
      <w:r w:rsidR="005B2067">
        <w:rPr>
          <w:rFonts w:ascii="GHEA Grapalat" w:hAnsi="GHEA Grapalat"/>
          <w:sz w:val="24"/>
          <w:szCs w:val="24"/>
        </w:rPr>
        <w:t>է</w:t>
      </w:r>
      <w:r w:rsidR="005B2067">
        <w:rPr>
          <w:rFonts w:ascii="GHEA Grapalat" w:hAnsi="GHEA Grapalat"/>
          <w:sz w:val="24"/>
          <w:szCs w:val="24"/>
          <w:lang w:val="tr-TR"/>
        </w:rPr>
        <w:t xml:space="preserve"> </w:t>
      </w:r>
      <w:r w:rsidR="005B2067">
        <w:rPr>
          <w:rFonts w:ascii="GHEA Grapalat" w:hAnsi="GHEA Grapalat"/>
          <w:sz w:val="24"/>
          <w:szCs w:val="24"/>
        </w:rPr>
        <w:t>մտնում</w:t>
      </w:r>
      <w:r w:rsidR="005B2067">
        <w:rPr>
          <w:rFonts w:ascii="GHEA Grapalat" w:hAnsi="GHEA Grapalat"/>
          <w:sz w:val="24"/>
          <w:szCs w:val="24"/>
          <w:lang w:val="tr-TR"/>
        </w:rPr>
        <w:t xml:space="preserve"> </w:t>
      </w:r>
      <w:r w:rsidR="003E175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պաշտոնական</w:t>
      </w:r>
      <w:r w:rsidR="003E175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3E175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հրապարակմանը</w:t>
      </w:r>
      <w:r w:rsidR="003E175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3E175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հաջորդող</w:t>
      </w:r>
      <w:r w:rsidR="003E175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3E175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օրվանից</w:t>
      </w:r>
      <w:r w:rsidR="003E175B" w:rsidRPr="003E175B">
        <w:rPr>
          <w:rFonts w:ascii="GHEA Grapalat" w:hAnsi="GHEA Grapalat"/>
          <w:color w:val="000000"/>
          <w:sz w:val="24"/>
          <w:szCs w:val="24"/>
          <w:shd w:val="clear" w:color="auto" w:fill="FFFFFF"/>
          <w:lang w:val="tr-TR"/>
        </w:rPr>
        <w:t>:</w:t>
      </w:r>
    </w:p>
    <w:p w:rsidR="005B2067" w:rsidRDefault="005B2067" w:rsidP="005B2067">
      <w:pPr>
        <w:spacing w:after="0" w:line="240" w:lineRule="auto"/>
        <w:ind w:left="-180" w:firstLine="888"/>
        <w:outlineLvl w:val="0"/>
        <w:rPr>
          <w:rFonts w:ascii="GHEA Grapalat" w:hAnsi="GHEA Grapalat" w:cs="Sylfaen"/>
          <w:sz w:val="24"/>
          <w:szCs w:val="24"/>
          <w:lang w:val="tr-TR"/>
        </w:rPr>
      </w:pPr>
    </w:p>
    <w:p w:rsidR="00C73926" w:rsidRPr="00DC4107" w:rsidRDefault="00C73926" w:rsidP="005B2067">
      <w:pPr>
        <w:spacing w:after="0" w:line="240" w:lineRule="auto"/>
        <w:ind w:left="-180" w:firstLine="888"/>
        <w:outlineLvl w:val="0"/>
        <w:rPr>
          <w:rFonts w:ascii="GHEA Grapalat" w:hAnsi="GHEA Grapalat" w:cs="Sylfaen"/>
          <w:sz w:val="24"/>
          <w:szCs w:val="24"/>
          <w:lang w:val="tr-TR"/>
        </w:rPr>
      </w:pPr>
    </w:p>
    <w:p w:rsidR="00C73926" w:rsidRPr="00DC4107" w:rsidRDefault="00C73926" w:rsidP="005B2067">
      <w:pPr>
        <w:spacing w:after="0" w:line="240" w:lineRule="auto"/>
        <w:ind w:left="-180" w:firstLine="888"/>
        <w:outlineLvl w:val="0"/>
        <w:rPr>
          <w:rFonts w:ascii="GHEA Grapalat" w:hAnsi="GHEA Grapalat" w:cs="Sylfaen"/>
          <w:sz w:val="24"/>
          <w:szCs w:val="24"/>
          <w:lang w:val="tr-TR"/>
        </w:rPr>
      </w:pPr>
    </w:p>
    <w:p w:rsidR="00C73926" w:rsidRPr="00DC4107" w:rsidRDefault="00C73926" w:rsidP="005B2067">
      <w:pPr>
        <w:spacing w:after="0" w:line="240" w:lineRule="auto"/>
        <w:ind w:left="-180" w:firstLine="888"/>
        <w:outlineLvl w:val="0"/>
        <w:rPr>
          <w:rFonts w:ascii="GHEA Grapalat" w:hAnsi="GHEA Grapalat" w:cs="Sylfaen"/>
          <w:sz w:val="24"/>
          <w:szCs w:val="24"/>
          <w:lang w:val="tr-TR"/>
        </w:rPr>
      </w:pPr>
    </w:p>
    <w:p w:rsidR="00C73926" w:rsidRPr="00DC4107" w:rsidRDefault="00C73926" w:rsidP="005B2067">
      <w:pPr>
        <w:spacing w:after="0" w:line="240" w:lineRule="auto"/>
        <w:ind w:left="-180" w:firstLine="888"/>
        <w:outlineLvl w:val="0"/>
        <w:rPr>
          <w:rFonts w:ascii="GHEA Grapalat" w:hAnsi="GHEA Grapalat" w:cs="Sylfaen"/>
          <w:sz w:val="24"/>
          <w:szCs w:val="24"/>
          <w:lang w:val="tr-TR"/>
        </w:rPr>
      </w:pPr>
    </w:p>
    <w:p w:rsidR="00C73926" w:rsidRPr="00DC4107" w:rsidRDefault="00C73926" w:rsidP="005B2067">
      <w:pPr>
        <w:spacing w:after="0" w:line="240" w:lineRule="auto"/>
        <w:ind w:left="-180" w:firstLine="888"/>
        <w:outlineLvl w:val="0"/>
        <w:rPr>
          <w:rFonts w:ascii="GHEA Grapalat" w:hAnsi="GHEA Grapalat" w:cs="Sylfaen"/>
          <w:sz w:val="24"/>
          <w:szCs w:val="24"/>
          <w:lang w:val="tr-TR"/>
        </w:rPr>
      </w:pPr>
    </w:p>
    <w:p w:rsidR="005B2067" w:rsidRDefault="005B2067" w:rsidP="005B2067">
      <w:pPr>
        <w:spacing w:after="0" w:line="240" w:lineRule="auto"/>
        <w:ind w:left="-180" w:firstLine="888"/>
        <w:outlineLvl w:val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</w:p>
    <w:p w:rsidR="005B2067" w:rsidRPr="003E175B" w:rsidRDefault="005B2067" w:rsidP="005B2067">
      <w:pPr>
        <w:spacing w:after="0" w:line="240" w:lineRule="auto"/>
        <w:ind w:left="-180" w:firstLine="888"/>
        <w:rPr>
          <w:rFonts w:ascii="GHEA Grapalat" w:hAnsi="GHEA Grapalat" w:cs="GHEA Grapalat"/>
          <w:sz w:val="24"/>
          <w:szCs w:val="24"/>
          <w:lang w:val="tr-TR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ՎԱՐՉԱՊԵՏ</w:t>
      </w:r>
      <w:r w:rsidR="00F0041A">
        <w:rPr>
          <w:rFonts w:ascii="GHEA Grapalat" w:hAnsi="GHEA Grapalat" w:cs="Sylfaen"/>
          <w:sz w:val="24"/>
          <w:szCs w:val="24"/>
          <w:lang w:val="hy-AM"/>
        </w:rPr>
        <w:t>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                          </w:t>
      </w:r>
      <w:r w:rsidR="00F74A15">
        <w:rPr>
          <w:rFonts w:ascii="GHEA Grapalat" w:hAnsi="GHEA Grapalat" w:cs="Sylfaen"/>
          <w:sz w:val="24"/>
          <w:szCs w:val="24"/>
          <w:lang w:val="hy-AM"/>
        </w:rPr>
        <w:t xml:space="preserve">                            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B2067" w:rsidRPr="009401C1" w:rsidRDefault="005B2067" w:rsidP="00151C65">
      <w:pPr>
        <w:pStyle w:val="Style3"/>
        <w:rPr>
          <w:lang w:val="tr-TR"/>
        </w:rPr>
      </w:pPr>
    </w:p>
    <w:p w:rsidR="005B2067" w:rsidRPr="009401C1" w:rsidRDefault="005B2067" w:rsidP="00151C65">
      <w:pPr>
        <w:pStyle w:val="Style3"/>
        <w:rPr>
          <w:lang w:val="tr-TR"/>
        </w:rPr>
      </w:pPr>
    </w:p>
    <w:p w:rsidR="00625CDE" w:rsidRPr="00C73926" w:rsidRDefault="00E75A52" w:rsidP="00E75A52">
      <w:pPr>
        <w:pStyle w:val="Style3"/>
        <w:jc w:val="left"/>
        <w:rPr>
          <w:rFonts w:ascii="Sylfaen" w:hAnsi="Sylfaen" w:cs="Sylfaen"/>
          <w:lang w:val="tr-TR"/>
        </w:rPr>
      </w:pPr>
      <w:r w:rsidRPr="00E75A52">
        <w:rPr>
          <w:rFonts w:ascii="Sylfaen" w:hAnsi="Sylfaen" w:cs="Sylfaen"/>
          <w:lang w:val="hy-AM"/>
        </w:rPr>
        <w:t xml:space="preserve">                                                  </w:t>
      </w:r>
    </w:p>
    <w:p w:rsidR="00625CDE" w:rsidRPr="00C73926" w:rsidRDefault="00625CDE" w:rsidP="00E75A52">
      <w:pPr>
        <w:pStyle w:val="Style3"/>
        <w:jc w:val="left"/>
        <w:rPr>
          <w:rFonts w:ascii="Sylfaen" w:hAnsi="Sylfaen" w:cs="Sylfaen"/>
          <w:lang w:val="tr-TR"/>
        </w:rPr>
      </w:pPr>
    </w:p>
    <w:p w:rsidR="00625CDE" w:rsidRPr="00C73926" w:rsidRDefault="00625CDE" w:rsidP="00E75A52">
      <w:pPr>
        <w:pStyle w:val="Style3"/>
        <w:jc w:val="left"/>
        <w:rPr>
          <w:rFonts w:ascii="Sylfaen" w:hAnsi="Sylfaen" w:cs="Sylfaen"/>
          <w:lang w:val="tr-TR"/>
        </w:rPr>
      </w:pPr>
    </w:p>
    <w:p w:rsidR="00625CDE" w:rsidRPr="00C73926" w:rsidRDefault="00625CDE" w:rsidP="00E75A52">
      <w:pPr>
        <w:pStyle w:val="Style3"/>
        <w:jc w:val="left"/>
        <w:rPr>
          <w:rFonts w:ascii="Sylfaen" w:hAnsi="Sylfaen" w:cs="Sylfaen"/>
          <w:lang w:val="tr-TR"/>
        </w:rPr>
      </w:pPr>
    </w:p>
    <w:p w:rsidR="00625CDE" w:rsidRPr="00C73926" w:rsidRDefault="00625CDE" w:rsidP="00E75A52">
      <w:pPr>
        <w:pStyle w:val="Style3"/>
        <w:jc w:val="left"/>
        <w:rPr>
          <w:rFonts w:ascii="Sylfaen" w:hAnsi="Sylfaen" w:cs="Sylfaen"/>
          <w:lang w:val="tr-TR"/>
        </w:rPr>
      </w:pPr>
    </w:p>
    <w:p w:rsidR="00625CDE" w:rsidRPr="00C73926" w:rsidRDefault="00625CDE" w:rsidP="00E75A52">
      <w:pPr>
        <w:pStyle w:val="Style3"/>
        <w:jc w:val="left"/>
        <w:rPr>
          <w:rFonts w:ascii="Sylfaen" w:hAnsi="Sylfaen" w:cs="Sylfaen"/>
          <w:lang w:val="tr-TR"/>
        </w:rPr>
      </w:pPr>
    </w:p>
    <w:p w:rsidR="00625CDE" w:rsidRPr="00C73926" w:rsidRDefault="00625CDE" w:rsidP="00E75A52">
      <w:pPr>
        <w:pStyle w:val="Style3"/>
        <w:jc w:val="left"/>
        <w:rPr>
          <w:rFonts w:ascii="Sylfaen" w:hAnsi="Sylfaen" w:cs="Sylfaen"/>
          <w:lang w:val="tr-TR"/>
        </w:rPr>
      </w:pPr>
    </w:p>
    <w:p w:rsidR="00625CDE" w:rsidRPr="00C73926" w:rsidRDefault="00625CDE" w:rsidP="00E75A52">
      <w:pPr>
        <w:pStyle w:val="Style3"/>
        <w:jc w:val="left"/>
        <w:rPr>
          <w:rFonts w:ascii="Sylfaen" w:hAnsi="Sylfaen" w:cs="Sylfaen"/>
          <w:lang w:val="tr-TR"/>
        </w:rPr>
      </w:pPr>
    </w:p>
    <w:p w:rsidR="00625CDE" w:rsidRPr="00950F61" w:rsidRDefault="00625CDE" w:rsidP="00E75A52">
      <w:pPr>
        <w:pStyle w:val="Style3"/>
        <w:jc w:val="left"/>
        <w:rPr>
          <w:rFonts w:ascii="Sylfaen" w:hAnsi="Sylfaen" w:cs="Sylfaen"/>
          <w:lang w:val="hy-AM"/>
        </w:rPr>
      </w:pPr>
    </w:p>
    <w:p w:rsidR="005B2067" w:rsidRPr="00E75A52" w:rsidRDefault="00625CDE" w:rsidP="00E75A52">
      <w:pPr>
        <w:pStyle w:val="Style3"/>
        <w:jc w:val="left"/>
        <w:rPr>
          <w:lang w:val="tr-TR"/>
        </w:rPr>
      </w:pPr>
      <w:r w:rsidRPr="00C73926">
        <w:rPr>
          <w:rFonts w:ascii="Sylfaen" w:hAnsi="Sylfaen" w:cs="Sylfaen"/>
          <w:lang w:val="tr-TR"/>
        </w:rPr>
        <w:t xml:space="preserve">                                                   </w:t>
      </w:r>
      <w:r w:rsidR="00E75A52" w:rsidRPr="00E75A52">
        <w:rPr>
          <w:rFonts w:ascii="Sylfaen" w:hAnsi="Sylfaen" w:cs="Sylfaen"/>
          <w:lang w:val="hy-AM"/>
        </w:rPr>
        <w:t xml:space="preserve">  </w:t>
      </w:r>
      <w:r w:rsidR="005B2067" w:rsidRPr="00E75A52">
        <w:rPr>
          <w:rFonts w:cs="Sylfaen"/>
          <w:lang w:val="hy-AM"/>
        </w:rPr>
        <w:t>Հ</w:t>
      </w:r>
      <w:r w:rsidR="005B2067" w:rsidRPr="00E75A52">
        <w:rPr>
          <w:lang w:val="tr-TR"/>
        </w:rPr>
        <w:t xml:space="preserve"> </w:t>
      </w:r>
      <w:r w:rsidR="005B2067" w:rsidRPr="00E75A52">
        <w:rPr>
          <w:rFonts w:cs="Sylfaen"/>
          <w:lang w:val="hy-AM"/>
        </w:rPr>
        <w:t>Ի</w:t>
      </w:r>
      <w:r w:rsidR="005B2067" w:rsidRPr="00E75A52">
        <w:rPr>
          <w:lang w:val="tr-TR"/>
        </w:rPr>
        <w:t xml:space="preserve"> </w:t>
      </w:r>
      <w:r w:rsidR="005B2067" w:rsidRPr="00E75A52">
        <w:rPr>
          <w:rFonts w:cs="Sylfaen"/>
          <w:lang w:val="hy-AM"/>
        </w:rPr>
        <w:t>Մ</w:t>
      </w:r>
      <w:r w:rsidR="005B2067" w:rsidRPr="00E75A52">
        <w:rPr>
          <w:lang w:val="tr-TR"/>
        </w:rPr>
        <w:t xml:space="preserve"> </w:t>
      </w:r>
      <w:r w:rsidR="005B2067" w:rsidRPr="00E75A52">
        <w:rPr>
          <w:rFonts w:cs="Sylfaen"/>
          <w:lang w:val="hy-AM"/>
        </w:rPr>
        <w:t>Ն</w:t>
      </w:r>
      <w:r w:rsidR="005B2067" w:rsidRPr="00E75A52">
        <w:rPr>
          <w:lang w:val="tr-TR"/>
        </w:rPr>
        <w:t xml:space="preserve"> </w:t>
      </w:r>
      <w:r w:rsidR="005B2067" w:rsidRPr="00E75A52">
        <w:rPr>
          <w:rFonts w:cs="Sylfaen"/>
          <w:lang w:val="hy-AM"/>
        </w:rPr>
        <w:t>Ա</w:t>
      </w:r>
      <w:r w:rsidR="005B2067" w:rsidRPr="00E75A52">
        <w:rPr>
          <w:lang w:val="tr-TR"/>
        </w:rPr>
        <w:t xml:space="preserve"> </w:t>
      </w:r>
      <w:r w:rsidR="005B2067" w:rsidRPr="00E75A52">
        <w:rPr>
          <w:rFonts w:cs="Sylfaen"/>
          <w:lang w:val="hy-AM"/>
        </w:rPr>
        <w:t>Վ</w:t>
      </w:r>
      <w:r w:rsidR="005B2067" w:rsidRPr="00E75A52">
        <w:rPr>
          <w:lang w:val="tr-TR"/>
        </w:rPr>
        <w:t xml:space="preserve"> </w:t>
      </w:r>
      <w:r w:rsidR="005B2067" w:rsidRPr="00E75A52">
        <w:rPr>
          <w:rFonts w:cs="Sylfaen"/>
          <w:lang w:val="hy-AM"/>
        </w:rPr>
        <w:t>Ո</w:t>
      </w:r>
      <w:r w:rsidR="005B2067" w:rsidRPr="00E75A52">
        <w:rPr>
          <w:lang w:val="tr-TR"/>
        </w:rPr>
        <w:t xml:space="preserve"> </w:t>
      </w:r>
      <w:r w:rsidR="005B2067" w:rsidRPr="00E75A52">
        <w:rPr>
          <w:rFonts w:cs="Sylfaen"/>
          <w:lang w:val="hy-AM"/>
        </w:rPr>
        <w:t>Ր</w:t>
      </w:r>
      <w:r w:rsidR="005B2067" w:rsidRPr="00E75A52">
        <w:rPr>
          <w:lang w:val="tr-TR"/>
        </w:rPr>
        <w:t xml:space="preserve"> </w:t>
      </w:r>
      <w:r w:rsidR="005B2067" w:rsidRPr="00E75A52">
        <w:rPr>
          <w:rFonts w:cs="Sylfaen"/>
          <w:lang w:val="hy-AM"/>
        </w:rPr>
        <w:t>Ո</w:t>
      </w:r>
      <w:r w:rsidR="005B2067" w:rsidRPr="00E75A52">
        <w:rPr>
          <w:lang w:val="tr-TR"/>
        </w:rPr>
        <w:t xml:space="preserve"> </w:t>
      </w:r>
      <w:r w:rsidR="005B2067" w:rsidRPr="00E75A52">
        <w:rPr>
          <w:rFonts w:cs="Sylfaen"/>
          <w:lang w:val="hy-AM"/>
        </w:rPr>
        <w:t>Ւ</w:t>
      </w:r>
      <w:r w:rsidR="005B2067" w:rsidRPr="00E75A52">
        <w:rPr>
          <w:lang w:val="tr-TR"/>
        </w:rPr>
        <w:t xml:space="preserve"> </w:t>
      </w:r>
      <w:r w:rsidR="005B2067" w:rsidRPr="00E75A52">
        <w:rPr>
          <w:rFonts w:cs="Sylfaen"/>
          <w:lang w:val="hy-AM"/>
        </w:rPr>
        <w:t>Մ</w:t>
      </w:r>
    </w:p>
    <w:p w:rsidR="0014495C" w:rsidRPr="009401C1" w:rsidRDefault="0014495C" w:rsidP="0014495C">
      <w:pPr>
        <w:pStyle w:val="a3"/>
        <w:spacing w:before="0" w:beforeAutospacing="0" w:after="0" w:afterAutospacing="0" w:line="312" w:lineRule="auto"/>
        <w:ind w:firstLine="540"/>
        <w:jc w:val="center"/>
        <w:rPr>
          <w:rStyle w:val="a8"/>
          <w:rFonts w:cs="Sylfaen"/>
          <w:color w:val="000000"/>
          <w:shd w:val="clear" w:color="auto" w:fill="FFFFFF"/>
          <w:lang w:val="af-ZA"/>
        </w:rPr>
      </w:pPr>
      <w:r>
        <w:rPr>
          <w:rFonts w:ascii="GHEA Grapalat" w:hAnsi="GHEA Grapalat"/>
          <w:b/>
          <w:lang w:val="hy-AM"/>
        </w:rPr>
        <w:t xml:space="preserve">«ՄԱՅՐԱՔԱՂԱՔ ԱՐՏԱՇԱՏ»,  «ՄԱՅՐԱՔԱՂԱՔ ԴՎԻՆ» ՊԱՏՄԱՄՇԱԿՈՒԹԱՅԻՆ ԱՐԳԵԼՈՑՆԵՐ ՍՏԵՂԾԵԼՈՒ, 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 xml:space="preserve"> «ՄԱՅՐԱՔԱՂԱՔ ԱՐՏԱՇԱՏ», «ՄԱՅՐԱՔԱՂԱՔ ԴՎԻՆ» ՊԱՏՄԱՄՇԱԿՈՒԹԱՅԻՆ ԱՐԳԵԼՈՑՆԵՐ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 xml:space="preserve">ՄԱՍՆԱՃՅՈՒՂԵՐ ՍՏԵՂԾԵԼՈՒ ԵՎ </w:t>
      </w:r>
      <w:r w:rsidRPr="004336C5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 xml:space="preserve">ՀԱՅԱՍՏԱՆԻ ՀԱՆՐԱՊԵՏՈՒԹՅԱՆ ԿԱՌԱՎԱՐՈՒԹՅԱՆ 2003 ԹՎԱԿԱՆԻ ՄԱՐՏԻ 7-Ի N 312-Ն ՈՐՈՇՄԱՆ ՄԵՋ </w:t>
      </w:r>
      <w:r>
        <w:rPr>
          <w:rStyle w:val="a8"/>
          <w:rFonts w:ascii="GHEA Grapalat" w:hAnsi="GHEA Grapalat"/>
          <w:color w:val="000000"/>
          <w:shd w:val="clear" w:color="auto" w:fill="FFFFFF"/>
          <w:lang w:val="af-ZA"/>
        </w:rPr>
        <w:t xml:space="preserve">ԼՐԱՑՈՒՄՆԵՐ </w:t>
      </w:r>
      <w:r w:rsidRPr="00827C4D">
        <w:rPr>
          <w:rStyle w:val="a8"/>
          <w:rFonts w:ascii="GHEA Grapalat" w:hAnsi="GHEA Grapalat" w:cs="Sylfaen"/>
          <w:color w:val="000000"/>
          <w:shd w:val="clear" w:color="auto" w:fill="FFFFFF"/>
          <w:lang w:val="hy-AM"/>
        </w:rPr>
        <w:t>ԿԱՏԱՐԵԼՈՒ</w:t>
      </w:r>
      <w:r>
        <w:rPr>
          <w:rStyle w:val="a8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ՄԱՍԻՆ</w:t>
      </w:r>
    </w:p>
    <w:p w:rsidR="005B2067" w:rsidRPr="00E75A52" w:rsidRDefault="005B2067" w:rsidP="007A7B3D">
      <w:pPr>
        <w:pStyle w:val="a3"/>
        <w:spacing w:before="0" w:beforeAutospacing="0" w:after="0" w:afterAutospacing="0" w:line="312" w:lineRule="auto"/>
        <w:ind w:firstLine="540"/>
        <w:jc w:val="center"/>
        <w:rPr>
          <w:rFonts w:ascii="GHEA Grapalat" w:hAnsi="GHEA Grapalat" w:cs="Sylfaen"/>
          <w:b/>
          <w:bCs/>
          <w:color w:val="000000"/>
          <w:shd w:val="clear" w:color="auto" w:fill="FFFFFF"/>
          <w:lang w:val="af-ZA"/>
        </w:rPr>
      </w:pPr>
      <w:r w:rsidRPr="00E75A52">
        <w:rPr>
          <w:rFonts w:ascii="GHEA Grapalat" w:hAnsi="GHEA Grapalat"/>
          <w:b/>
        </w:rPr>
        <w:t>ՀԱՅԱՍՏԱՆԻ</w:t>
      </w:r>
      <w:r w:rsidRPr="00E75A52">
        <w:rPr>
          <w:rFonts w:ascii="GHEA Grapalat" w:hAnsi="GHEA Grapalat"/>
          <w:b/>
          <w:lang w:val="af-ZA"/>
        </w:rPr>
        <w:t xml:space="preserve"> </w:t>
      </w:r>
      <w:r w:rsidRPr="00E75A52">
        <w:rPr>
          <w:rFonts w:ascii="GHEA Grapalat" w:hAnsi="GHEA Grapalat"/>
          <w:b/>
        </w:rPr>
        <w:t>ՀԱՆՐԱՊԵՏՈՒԹՅԱՆ</w:t>
      </w:r>
      <w:r w:rsidRPr="00E75A52">
        <w:rPr>
          <w:rFonts w:ascii="GHEA Grapalat" w:hAnsi="GHEA Grapalat"/>
          <w:b/>
          <w:lang w:val="af-ZA"/>
        </w:rPr>
        <w:t xml:space="preserve"> </w:t>
      </w:r>
      <w:r w:rsidRPr="00E75A52">
        <w:rPr>
          <w:rFonts w:ascii="GHEA Grapalat" w:hAnsi="GHEA Grapalat"/>
          <w:b/>
        </w:rPr>
        <w:t>ԿԱՌԱՎԱՐՈՒԹՅԱՆ</w:t>
      </w:r>
      <w:r w:rsidR="007A7B3D" w:rsidRPr="007A7B3D">
        <w:rPr>
          <w:rFonts w:ascii="GHEA Grapalat" w:hAnsi="GHEA Grapalat"/>
          <w:b/>
          <w:lang w:val="tr-TR"/>
        </w:rPr>
        <w:t xml:space="preserve"> </w:t>
      </w:r>
      <w:r w:rsidRPr="00E75A52">
        <w:rPr>
          <w:rFonts w:ascii="GHEA Grapalat" w:hAnsi="GHEA Grapalat"/>
          <w:b/>
        </w:rPr>
        <w:t>ՈՐՈՇՄԱՆ</w:t>
      </w:r>
      <w:r w:rsidRPr="00E75A52">
        <w:rPr>
          <w:rFonts w:ascii="GHEA Grapalat" w:hAnsi="GHEA Grapalat"/>
          <w:b/>
          <w:lang w:val="af-ZA"/>
        </w:rPr>
        <w:t xml:space="preserve"> </w:t>
      </w:r>
      <w:r w:rsidRPr="00E75A52">
        <w:rPr>
          <w:rFonts w:ascii="GHEA Grapalat" w:hAnsi="GHEA Grapalat"/>
          <w:b/>
        </w:rPr>
        <w:t>ՆԱԽԱԳԾԻ</w:t>
      </w:r>
      <w:r w:rsidRPr="00E75A52">
        <w:rPr>
          <w:rFonts w:ascii="GHEA Grapalat" w:hAnsi="GHEA Grapalat" w:cs="GHEA Grapalat"/>
          <w:b/>
          <w:lang w:val="af-ZA"/>
        </w:rPr>
        <w:t xml:space="preserve"> </w:t>
      </w:r>
      <w:r w:rsidRPr="00E75A52">
        <w:rPr>
          <w:rFonts w:ascii="GHEA Grapalat" w:hAnsi="GHEA Grapalat" w:cs="GHEA Grapalat"/>
          <w:b/>
        </w:rPr>
        <w:t>ՎԵՐԱԲԵՐՅԱԼ</w:t>
      </w:r>
    </w:p>
    <w:p w:rsidR="005B2067" w:rsidRPr="00E75A52" w:rsidRDefault="005B2067" w:rsidP="005B2067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5B2067" w:rsidRDefault="005B2067" w:rsidP="005B2067">
      <w:pPr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jc w:val="both"/>
        <w:rPr>
          <w:rFonts w:ascii="GHEA Grapalat" w:hAnsi="GHEA Grapalat" w:cs="Sylfaen"/>
          <w:sz w:val="24"/>
          <w:szCs w:val="24"/>
          <w:u w:val="single"/>
        </w:rPr>
      </w:pPr>
      <w:r>
        <w:rPr>
          <w:rFonts w:ascii="GHEA Grapalat" w:hAnsi="GHEA Grapalat" w:cs="Sylfaen"/>
          <w:sz w:val="24"/>
          <w:szCs w:val="24"/>
          <w:u w:val="single"/>
        </w:rPr>
        <w:t>Իրավական</w:t>
      </w:r>
      <w:r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u w:val="single"/>
        </w:rPr>
        <w:t>ակտի</w:t>
      </w:r>
      <w:r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u w:val="single"/>
        </w:rPr>
        <w:t>անհրաժեշտությունը</w:t>
      </w:r>
      <w:r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</w:p>
    <w:p w:rsidR="009F033C" w:rsidRDefault="005B2067" w:rsidP="005B2067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Ներկայում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="0014495C" w:rsidRPr="00954126">
        <w:rPr>
          <w:rFonts w:ascii="GHEA Grapalat" w:hAnsi="GHEA Grapalat"/>
          <w:lang w:val="hy-AM"/>
        </w:rPr>
        <w:t>«</w:t>
      </w:r>
      <w:r w:rsidR="0014495C">
        <w:rPr>
          <w:rFonts w:ascii="GHEA Grapalat" w:hAnsi="GHEA Grapalat"/>
          <w:lang w:val="hy-AM"/>
        </w:rPr>
        <w:t>Մայրաքաղաք Արտաշատ</w:t>
      </w:r>
      <w:r w:rsidR="0014495C" w:rsidRPr="00954126">
        <w:rPr>
          <w:rFonts w:ascii="GHEA Grapalat" w:hAnsi="GHEA Grapalat"/>
          <w:lang w:val="hy-AM"/>
        </w:rPr>
        <w:t>» և «</w:t>
      </w:r>
      <w:r w:rsidR="0014495C">
        <w:rPr>
          <w:rFonts w:ascii="GHEA Grapalat" w:hAnsi="GHEA Grapalat"/>
          <w:lang w:val="hy-AM"/>
        </w:rPr>
        <w:t>Մայրաքաղաք Դվին</w:t>
      </w:r>
      <w:r w:rsidR="0014495C" w:rsidRPr="00954126"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/>
          <w:lang w:val="en-US"/>
        </w:rPr>
        <w:t>պատմամշակութային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արգելոցների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ստեղծումը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պայմանավորված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հանգամանքով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en-US"/>
        </w:rPr>
        <w:t>որ</w:t>
      </w:r>
      <w:r>
        <w:rPr>
          <w:rFonts w:ascii="GHEA Grapalat" w:hAnsi="GHEA Grapalat"/>
          <w:lang w:val="af-ZA"/>
        </w:rPr>
        <w:t xml:space="preserve"> </w:t>
      </w:r>
      <w:r w:rsidR="009F033C">
        <w:rPr>
          <w:rFonts w:ascii="GHEA Grapalat" w:hAnsi="GHEA Grapalat"/>
          <w:lang w:val="af-ZA"/>
        </w:rPr>
        <w:t xml:space="preserve">դրանք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հանդիսանում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են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հանրապետական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 xml:space="preserve">նշանակության </w:t>
      </w:r>
      <w:r>
        <w:rPr>
          <w:rFonts w:ascii="GHEA Grapalat" w:hAnsi="GHEA Grapalat"/>
        </w:rPr>
        <w:t>հուշարձաններ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ընդգրկված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են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պետական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ցուցակում:</w:t>
      </w:r>
      <w:r>
        <w:rPr>
          <w:rFonts w:ascii="GHEA Grapalat" w:hAnsi="GHEA Grapalat"/>
          <w:lang w:val="af-ZA"/>
        </w:rPr>
        <w:t xml:space="preserve"> </w:t>
      </w:r>
    </w:p>
    <w:p w:rsidR="005B2067" w:rsidRDefault="005B2067" w:rsidP="005B2067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Այն</w:t>
      </w:r>
      <w:r w:rsidRPr="009F033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բխում է </w:t>
      </w:r>
      <w:r>
        <w:rPr>
          <w:rFonts w:ascii="GHEA Grapalat" w:hAnsi="GHEA Grapalat"/>
        </w:rPr>
        <w:t>նաև</w:t>
      </w:r>
      <w:r w:rsidRPr="009F033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tr-TR"/>
        </w:rPr>
        <w:t>«</w:t>
      </w:r>
      <w:r>
        <w:rPr>
          <w:rFonts w:ascii="GHEA Grapalat" w:hAnsi="GHEA Grapalat"/>
          <w:color w:val="000000"/>
          <w:shd w:val="clear" w:color="auto" w:fill="FFFFFF"/>
        </w:rPr>
        <w:t>Պատմամշակութային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հուշարձանների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պահպանության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, </w:t>
      </w:r>
      <w:r>
        <w:rPr>
          <w:rFonts w:ascii="GHEA Grapalat" w:hAnsi="GHEA Grapalat"/>
          <w:color w:val="000000"/>
          <w:shd w:val="clear" w:color="auto" w:fill="FFFFFF"/>
        </w:rPr>
        <w:t>օգտագործման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և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հանրահռչակման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2016-2020 </w:t>
      </w:r>
      <w:r>
        <w:rPr>
          <w:rFonts w:ascii="GHEA Grapalat" w:hAnsi="GHEA Grapalat"/>
          <w:color w:val="000000"/>
          <w:shd w:val="clear" w:color="auto" w:fill="FFFFFF"/>
        </w:rPr>
        <w:t>թվականների</w:t>
      </w:r>
      <w:r>
        <w:rPr>
          <w:rStyle w:val="apple-converted-space"/>
          <w:rFonts w:ascii="Sylfaen" w:eastAsia="Calibri" w:hAnsi="Sylfaen"/>
          <w:color w:val="000000"/>
          <w:shd w:val="clear" w:color="auto" w:fill="FFFFFF"/>
          <w:lang w:val="fr-FR"/>
        </w:rPr>
        <w:t> </w:t>
      </w:r>
      <w:r w:rsidR="002E105F">
        <w:rPr>
          <w:rStyle w:val="apple-converted-space"/>
          <w:rFonts w:ascii="GHEA Grapalat" w:eastAsia="Calibri" w:hAnsi="GHEA Grapalat"/>
          <w:color w:val="000000"/>
          <w:shd w:val="clear" w:color="auto" w:fill="FFFFFF"/>
          <w:lang w:val="fr-FR"/>
        </w:rPr>
        <w:t>ռազմավար</w:t>
      </w:r>
      <w:r w:rsidR="002E105F">
        <w:rPr>
          <w:rStyle w:val="apple-converted-space"/>
          <w:rFonts w:ascii="GHEA Grapalat" w:eastAsia="Calibri" w:hAnsi="GHEA Grapalat"/>
          <w:color w:val="000000"/>
          <w:shd w:val="clear" w:color="auto" w:fill="FFFFFF"/>
          <w:lang w:val="hy-AM"/>
        </w:rPr>
        <w:t>ության»</w:t>
      </w:r>
      <w:r w:rsidR="0014495C">
        <w:rPr>
          <w:rStyle w:val="apple-converted-space"/>
          <w:rFonts w:ascii="GHEA Grapalat" w:eastAsia="Calibri" w:hAnsi="GHEA Grapalat"/>
          <w:color w:val="000000"/>
          <w:shd w:val="clear" w:color="auto" w:fill="FFFFFF"/>
          <w:lang w:val="hy-AM"/>
        </w:rPr>
        <w:t xml:space="preserve">, ինչպես նաև </w:t>
      </w:r>
      <w:r w:rsidR="0014495C" w:rsidRPr="00FE36A4">
        <w:rPr>
          <w:rFonts w:ascii="GHEA Grapalat" w:hAnsi="GHEA Grapalat"/>
        </w:rPr>
        <w:t>ՀՀ</w:t>
      </w:r>
      <w:r w:rsidR="0014495C" w:rsidRPr="0014495C">
        <w:rPr>
          <w:rFonts w:ascii="GHEA Grapalat" w:hAnsi="GHEA Grapalat"/>
          <w:lang w:val="af-ZA"/>
        </w:rPr>
        <w:t xml:space="preserve"> </w:t>
      </w:r>
      <w:r w:rsidR="0014495C" w:rsidRPr="00FE36A4">
        <w:rPr>
          <w:rFonts w:ascii="GHEA Grapalat" w:hAnsi="GHEA Grapalat"/>
        </w:rPr>
        <w:t>կառավարության</w:t>
      </w:r>
      <w:r w:rsidR="0014495C" w:rsidRPr="0014495C">
        <w:rPr>
          <w:rFonts w:ascii="GHEA Grapalat" w:hAnsi="GHEA Grapalat"/>
          <w:lang w:val="af-ZA"/>
        </w:rPr>
        <w:t xml:space="preserve"> 16.05.2019</w:t>
      </w:r>
      <w:r w:rsidR="0014495C" w:rsidRPr="00FE36A4">
        <w:rPr>
          <w:rFonts w:ascii="GHEA Grapalat" w:hAnsi="GHEA Grapalat"/>
        </w:rPr>
        <w:t>թ</w:t>
      </w:r>
      <w:r w:rsidR="0014495C" w:rsidRPr="0014495C">
        <w:rPr>
          <w:rFonts w:ascii="GHEA Grapalat" w:hAnsi="GHEA Grapalat"/>
          <w:lang w:val="af-ZA"/>
        </w:rPr>
        <w:t>. «</w:t>
      </w:r>
      <w:r w:rsidR="0014495C" w:rsidRPr="00FE36A4">
        <w:rPr>
          <w:rFonts w:ascii="GHEA Grapalat" w:hAnsi="GHEA Grapalat"/>
        </w:rPr>
        <w:t>Հայաստանի</w:t>
      </w:r>
      <w:r w:rsidR="0014495C" w:rsidRPr="0014495C">
        <w:rPr>
          <w:rFonts w:ascii="GHEA Grapalat" w:hAnsi="GHEA Grapalat"/>
          <w:lang w:val="af-ZA"/>
        </w:rPr>
        <w:t xml:space="preserve"> </w:t>
      </w:r>
      <w:r w:rsidR="0014495C" w:rsidRPr="00FE36A4">
        <w:rPr>
          <w:rFonts w:ascii="GHEA Grapalat" w:hAnsi="GHEA Grapalat"/>
        </w:rPr>
        <w:t>Հանրապետության</w:t>
      </w:r>
      <w:r w:rsidR="0014495C" w:rsidRPr="0014495C">
        <w:rPr>
          <w:rFonts w:ascii="GHEA Grapalat" w:hAnsi="GHEA Grapalat"/>
          <w:lang w:val="af-ZA"/>
        </w:rPr>
        <w:t xml:space="preserve"> </w:t>
      </w:r>
      <w:r w:rsidR="0014495C" w:rsidRPr="00FE36A4">
        <w:rPr>
          <w:rFonts w:ascii="GHEA Grapalat" w:hAnsi="GHEA Grapalat"/>
        </w:rPr>
        <w:t>կառավարության</w:t>
      </w:r>
      <w:r w:rsidR="0014495C" w:rsidRPr="0014495C">
        <w:rPr>
          <w:rFonts w:ascii="GHEA Grapalat" w:hAnsi="GHEA Grapalat"/>
          <w:lang w:val="af-ZA"/>
        </w:rPr>
        <w:t xml:space="preserve"> 2019-2023 </w:t>
      </w:r>
      <w:r w:rsidR="0014495C" w:rsidRPr="00FE36A4">
        <w:rPr>
          <w:rFonts w:ascii="GHEA Grapalat" w:hAnsi="GHEA Grapalat"/>
        </w:rPr>
        <w:t>թվականների</w:t>
      </w:r>
      <w:r w:rsidR="0014495C" w:rsidRPr="0014495C">
        <w:rPr>
          <w:rFonts w:ascii="GHEA Grapalat" w:hAnsi="GHEA Grapalat"/>
          <w:lang w:val="af-ZA"/>
        </w:rPr>
        <w:t xml:space="preserve"> </w:t>
      </w:r>
      <w:r w:rsidR="0014495C" w:rsidRPr="00FE36A4">
        <w:rPr>
          <w:rFonts w:ascii="GHEA Grapalat" w:hAnsi="GHEA Grapalat"/>
        </w:rPr>
        <w:t>գործունեության</w:t>
      </w:r>
      <w:r w:rsidR="0014495C" w:rsidRPr="0014495C">
        <w:rPr>
          <w:rFonts w:ascii="GHEA Grapalat" w:hAnsi="GHEA Grapalat"/>
          <w:lang w:val="af-ZA"/>
        </w:rPr>
        <w:t xml:space="preserve"> </w:t>
      </w:r>
      <w:r w:rsidR="0014495C" w:rsidRPr="00FE36A4">
        <w:rPr>
          <w:rFonts w:ascii="GHEA Grapalat" w:hAnsi="GHEA Grapalat"/>
        </w:rPr>
        <w:t>միջոցառումների</w:t>
      </w:r>
      <w:r w:rsidR="0014495C" w:rsidRPr="0014495C">
        <w:rPr>
          <w:rFonts w:ascii="GHEA Grapalat" w:hAnsi="GHEA Grapalat"/>
          <w:lang w:val="af-ZA"/>
        </w:rPr>
        <w:t xml:space="preserve"> </w:t>
      </w:r>
      <w:r w:rsidR="0014495C" w:rsidRPr="00FE36A4">
        <w:rPr>
          <w:rFonts w:ascii="GHEA Grapalat" w:hAnsi="GHEA Grapalat"/>
        </w:rPr>
        <w:t>ծրագիրը</w:t>
      </w:r>
      <w:r w:rsidR="0014495C" w:rsidRPr="0014495C">
        <w:rPr>
          <w:rFonts w:ascii="GHEA Grapalat" w:hAnsi="GHEA Grapalat"/>
          <w:lang w:val="af-ZA"/>
        </w:rPr>
        <w:t xml:space="preserve"> </w:t>
      </w:r>
      <w:r w:rsidR="0014495C" w:rsidRPr="00FE36A4">
        <w:rPr>
          <w:rFonts w:ascii="GHEA Grapalat" w:hAnsi="GHEA Grapalat"/>
        </w:rPr>
        <w:t>հաստատելու</w:t>
      </w:r>
      <w:r w:rsidR="0014495C" w:rsidRPr="0014495C">
        <w:rPr>
          <w:rFonts w:ascii="GHEA Grapalat" w:hAnsi="GHEA Grapalat"/>
          <w:lang w:val="af-ZA"/>
        </w:rPr>
        <w:t xml:space="preserve"> </w:t>
      </w:r>
      <w:r w:rsidR="0014495C" w:rsidRPr="00FE36A4">
        <w:rPr>
          <w:rFonts w:ascii="GHEA Grapalat" w:hAnsi="GHEA Grapalat"/>
        </w:rPr>
        <w:t>մասին</w:t>
      </w:r>
      <w:r w:rsidR="0014495C" w:rsidRPr="0014495C">
        <w:rPr>
          <w:rFonts w:ascii="GHEA Grapalat" w:hAnsi="GHEA Grapalat"/>
          <w:lang w:val="af-ZA"/>
        </w:rPr>
        <w:t xml:space="preserve">» </w:t>
      </w:r>
      <w:r w:rsidR="0014495C" w:rsidRPr="00FE36A4">
        <w:rPr>
          <w:rFonts w:ascii="GHEA Grapalat" w:hAnsi="GHEA Grapalat"/>
        </w:rPr>
        <w:t>թիվ</w:t>
      </w:r>
      <w:r w:rsidR="0014495C" w:rsidRPr="0014495C">
        <w:rPr>
          <w:rFonts w:ascii="GHEA Grapalat" w:hAnsi="GHEA Grapalat"/>
          <w:lang w:val="af-ZA"/>
        </w:rPr>
        <w:t xml:space="preserve"> 650-</w:t>
      </w:r>
      <w:r w:rsidR="0014495C" w:rsidRPr="00FE36A4">
        <w:rPr>
          <w:rFonts w:ascii="GHEA Grapalat" w:hAnsi="GHEA Grapalat"/>
        </w:rPr>
        <w:t>Լ</w:t>
      </w:r>
      <w:r w:rsidR="0014495C" w:rsidRPr="0014495C">
        <w:rPr>
          <w:rFonts w:ascii="GHEA Grapalat" w:hAnsi="GHEA Grapalat"/>
          <w:lang w:val="af-ZA"/>
        </w:rPr>
        <w:t xml:space="preserve"> </w:t>
      </w:r>
      <w:r w:rsidR="0014495C" w:rsidRPr="00FE36A4">
        <w:rPr>
          <w:rFonts w:ascii="GHEA Grapalat" w:hAnsi="GHEA Grapalat"/>
        </w:rPr>
        <w:t>որոշմա</w:t>
      </w:r>
      <w:r w:rsidR="0014495C">
        <w:rPr>
          <w:rFonts w:ascii="GHEA Grapalat" w:hAnsi="GHEA Grapalat"/>
          <w:lang w:val="hy-AM"/>
        </w:rPr>
        <w:t>մբ հաստատված</w:t>
      </w:r>
      <w:r>
        <w:rPr>
          <w:rStyle w:val="apple-converted-space"/>
          <w:rFonts w:ascii="GHEA Grapalat" w:eastAsia="Calibri" w:hAnsi="GHEA Grapalat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</w:rPr>
        <w:t>ծրագրի</w:t>
      </w:r>
      <w:r>
        <w:rPr>
          <w:rFonts w:ascii="GHEA Grapalat" w:hAnsi="GHEA Grapalat" w:cs="Sylfaen"/>
          <w:lang w:val="en-US"/>
        </w:rPr>
        <w:t>ց</w:t>
      </w:r>
      <w:r w:rsidRPr="009F033C">
        <w:rPr>
          <w:rFonts w:ascii="GHEA Grapalat" w:hAnsi="GHEA Grapalat" w:cs="Sylfaen"/>
          <w:lang w:val="af-ZA"/>
        </w:rPr>
        <w:t>: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Միաժամանակ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en-US"/>
        </w:rPr>
        <w:t>արգելոցների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ստեղծումը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կնպաստի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զբոսաշրջության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զարգացմանը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զբոսաշրջիկների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թվի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աճին</w:t>
      </w:r>
      <w:r>
        <w:rPr>
          <w:rFonts w:ascii="GHEA Grapalat" w:hAnsi="GHEA Grapalat"/>
          <w:lang w:val="af-ZA"/>
        </w:rPr>
        <w:t xml:space="preserve">: </w:t>
      </w:r>
    </w:p>
    <w:p w:rsidR="005B2067" w:rsidRDefault="005B2067" w:rsidP="005B2067">
      <w:pPr>
        <w:pStyle w:val="norm"/>
        <w:spacing w:line="360" w:lineRule="auto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Միաժամանակ տեղեկացնում ենք, որ </w:t>
      </w:r>
      <w:r w:rsidR="0014495C" w:rsidRPr="00954126">
        <w:rPr>
          <w:rFonts w:ascii="GHEA Grapalat" w:hAnsi="GHEA Grapalat"/>
          <w:sz w:val="24"/>
          <w:szCs w:val="24"/>
          <w:lang w:val="hy-AM"/>
        </w:rPr>
        <w:t>«</w:t>
      </w:r>
      <w:r w:rsidR="0014495C">
        <w:rPr>
          <w:rFonts w:ascii="GHEA Grapalat" w:hAnsi="GHEA Grapalat"/>
          <w:sz w:val="24"/>
          <w:szCs w:val="24"/>
          <w:lang w:val="hy-AM"/>
        </w:rPr>
        <w:t>Մայրաքաղաք Արտաշատ</w:t>
      </w:r>
      <w:r w:rsidR="0014495C" w:rsidRPr="00954126">
        <w:rPr>
          <w:rFonts w:ascii="GHEA Grapalat" w:hAnsi="GHEA Grapalat"/>
          <w:sz w:val="24"/>
          <w:szCs w:val="24"/>
          <w:lang w:val="hy-AM"/>
        </w:rPr>
        <w:t>» և «</w:t>
      </w:r>
      <w:r w:rsidR="0014495C">
        <w:rPr>
          <w:rFonts w:ascii="GHEA Grapalat" w:hAnsi="GHEA Grapalat"/>
          <w:sz w:val="24"/>
          <w:szCs w:val="24"/>
          <w:lang w:val="hy-AM"/>
        </w:rPr>
        <w:t>Մայրաքաղաք Դվին</w:t>
      </w:r>
      <w:r w:rsidR="0014495C" w:rsidRPr="00954126">
        <w:rPr>
          <w:rFonts w:ascii="GHEA Grapalat" w:hAnsi="GHEA Grapalat"/>
          <w:sz w:val="24"/>
          <w:szCs w:val="24"/>
          <w:lang w:val="hy-AM"/>
        </w:rPr>
        <w:t>»</w:t>
      </w:r>
      <w:r w:rsidR="00864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8643D3">
        <w:rPr>
          <w:rFonts w:ascii="GHEA Grapalat" w:hAnsi="GHEA Grapalat"/>
          <w:sz w:val="24"/>
          <w:szCs w:val="24"/>
          <w:lang w:val="hy-AM"/>
        </w:rPr>
        <w:t>պատմամշակութային</w:t>
      </w:r>
      <w:r w:rsidR="008643D3" w:rsidRPr="00864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8643D3">
        <w:rPr>
          <w:rFonts w:ascii="GHEA Grapalat" w:hAnsi="GHEA Grapalat"/>
          <w:sz w:val="24"/>
          <w:szCs w:val="24"/>
        </w:rPr>
        <w:t>արգելոցների</w:t>
      </w:r>
      <w:r w:rsidR="008643D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համար անհրաժեշտ տարածք</w:t>
      </w:r>
      <w:r w:rsidR="008643D3">
        <w:rPr>
          <w:rFonts w:ascii="GHEA Grapalat" w:hAnsi="GHEA Grapalat"/>
          <w:sz w:val="24"/>
          <w:szCs w:val="24"/>
        </w:rPr>
        <w:t>ներ</w:t>
      </w:r>
      <w:r>
        <w:rPr>
          <w:rFonts w:ascii="GHEA Grapalat" w:hAnsi="GHEA Grapalat"/>
          <w:sz w:val="24"/>
          <w:szCs w:val="24"/>
          <w:lang w:val="hy-AM"/>
        </w:rPr>
        <w:t xml:space="preserve">ը համարվում </w:t>
      </w:r>
      <w:r w:rsidR="003A65B4">
        <w:rPr>
          <w:rFonts w:ascii="GHEA Grapalat" w:hAnsi="GHEA Grapalat"/>
          <w:sz w:val="24"/>
          <w:szCs w:val="24"/>
        </w:rPr>
        <w:t>են</w:t>
      </w:r>
      <w:r>
        <w:rPr>
          <w:rFonts w:ascii="GHEA Grapalat" w:hAnsi="GHEA Grapalat"/>
          <w:sz w:val="24"/>
          <w:szCs w:val="24"/>
          <w:lang w:val="hy-AM"/>
        </w:rPr>
        <w:t xml:space="preserve"> պետական սեփականության </w:t>
      </w:r>
      <w:r w:rsidR="008643D3">
        <w:rPr>
          <w:rFonts w:ascii="GHEA Grapalat" w:hAnsi="GHEA Grapalat"/>
          <w:sz w:val="24"/>
          <w:szCs w:val="24"/>
        </w:rPr>
        <w:t>պատմության</w:t>
      </w:r>
      <w:r w:rsidR="008643D3" w:rsidRPr="00864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8643D3">
        <w:rPr>
          <w:rFonts w:ascii="GHEA Grapalat" w:hAnsi="GHEA Grapalat"/>
          <w:sz w:val="24"/>
          <w:szCs w:val="24"/>
        </w:rPr>
        <w:t>և</w:t>
      </w:r>
      <w:r w:rsidR="008643D3" w:rsidRPr="00864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8643D3">
        <w:rPr>
          <w:rFonts w:ascii="GHEA Grapalat" w:hAnsi="GHEA Grapalat"/>
          <w:sz w:val="24"/>
          <w:szCs w:val="24"/>
        </w:rPr>
        <w:t>մշակույթի</w:t>
      </w:r>
      <w:r w:rsidR="008643D3" w:rsidRPr="008643D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հողեր,</w:t>
      </w:r>
      <w:r w:rsidR="000758DE" w:rsidRPr="009401C1">
        <w:rPr>
          <w:rFonts w:ascii="GHEA Grapalat" w:hAnsi="GHEA Grapalat"/>
          <w:sz w:val="24"/>
          <w:szCs w:val="24"/>
          <w:lang w:val="af-ZA"/>
        </w:rPr>
        <w:t xml:space="preserve"> </w:t>
      </w:r>
      <w:r w:rsidR="00EA271A">
        <w:rPr>
          <w:rFonts w:ascii="GHEA Grapalat" w:hAnsi="GHEA Grapalat"/>
          <w:sz w:val="24"/>
          <w:szCs w:val="24"/>
          <w:lang w:val="hy-AM"/>
        </w:rPr>
        <w:t>որ</w:t>
      </w:r>
      <w:r w:rsidR="00EA271A">
        <w:rPr>
          <w:rFonts w:ascii="GHEA Grapalat" w:hAnsi="GHEA Grapalat"/>
          <w:sz w:val="24"/>
          <w:szCs w:val="24"/>
        </w:rPr>
        <w:t>ոնց</w:t>
      </w:r>
      <w:r>
        <w:rPr>
          <w:rFonts w:ascii="GHEA Grapalat" w:hAnsi="GHEA Grapalat"/>
          <w:sz w:val="24"/>
          <w:szCs w:val="24"/>
          <w:lang w:val="hy-AM"/>
        </w:rPr>
        <w:t xml:space="preserve"> վրա գտնվում </w:t>
      </w:r>
      <w:r w:rsidR="008643D3">
        <w:rPr>
          <w:rFonts w:ascii="GHEA Grapalat" w:hAnsi="GHEA Grapalat"/>
          <w:sz w:val="24"/>
          <w:szCs w:val="24"/>
        </w:rPr>
        <w:t>են</w:t>
      </w:r>
      <w:r w:rsidR="008643D3" w:rsidRPr="00864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8643D3">
        <w:rPr>
          <w:rFonts w:ascii="GHEA Grapalat" w:hAnsi="GHEA Grapalat"/>
          <w:sz w:val="24"/>
          <w:szCs w:val="24"/>
        </w:rPr>
        <w:t>հանրապետական</w:t>
      </w:r>
      <w:r w:rsidR="008643D3" w:rsidRPr="00864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8643D3">
        <w:rPr>
          <w:rFonts w:ascii="GHEA Grapalat" w:hAnsi="GHEA Grapalat"/>
          <w:sz w:val="24"/>
          <w:szCs w:val="24"/>
        </w:rPr>
        <w:t>նշանակության</w:t>
      </w:r>
      <w:r>
        <w:rPr>
          <w:rFonts w:ascii="GHEA Grapalat" w:hAnsi="GHEA Grapalat"/>
          <w:sz w:val="24"/>
          <w:szCs w:val="24"/>
          <w:lang w:val="hy-AM"/>
        </w:rPr>
        <w:t xml:space="preserve"> հուշարձան</w:t>
      </w:r>
      <w:r w:rsidR="008643D3">
        <w:rPr>
          <w:rFonts w:ascii="GHEA Grapalat" w:hAnsi="GHEA Grapalat"/>
          <w:sz w:val="24"/>
          <w:szCs w:val="24"/>
        </w:rPr>
        <w:t>ներ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մասնավորապես </w:t>
      </w:r>
      <w:r w:rsidR="00F737B1">
        <w:rPr>
          <w:rFonts w:ascii="GHEA Grapalat" w:hAnsi="GHEA Grapalat"/>
          <w:sz w:val="24"/>
          <w:szCs w:val="24"/>
          <w:lang w:val="hy-AM"/>
        </w:rPr>
        <w:t xml:space="preserve">Արտաշատ </w:t>
      </w:r>
      <w:r w:rsidR="00544B49">
        <w:rPr>
          <w:rFonts w:ascii="GHEA Grapalat" w:hAnsi="GHEA Grapalat"/>
          <w:sz w:val="24"/>
          <w:szCs w:val="24"/>
          <w:lang w:val="hy-AM"/>
        </w:rPr>
        <w:t xml:space="preserve">մայրաքաղաքը </w:t>
      </w:r>
      <w:r w:rsidR="00F737B1" w:rsidRPr="00F737B1">
        <w:rPr>
          <w:rFonts w:ascii="GHEA Grapalat" w:hAnsi="GHEA Grapalat"/>
          <w:sz w:val="24"/>
          <w:szCs w:val="24"/>
          <w:lang w:val="af-ZA"/>
        </w:rPr>
        <w:t>(</w:t>
      </w:r>
      <w:r w:rsidR="00F737B1" w:rsidRPr="00F737B1">
        <w:rPr>
          <w:rStyle w:val="apple-converted-space"/>
          <w:rFonts w:ascii="Tahoma" w:hAnsi="Tahoma" w:cs="Tahoma"/>
          <w:sz w:val="24"/>
          <w:szCs w:val="24"/>
          <w:shd w:val="clear" w:color="auto" w:fill="FFFFFF"/>
          <w:lang w:val="af-ZA"/>
        </w:rPr>
        <w:t> </w:t>
      </w:r>
      <w:r w:rsidR="00F737B1" w:rsidRPr="00F737B1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>(</w:t>
      </w:r>
      <w:r w:rsidR="00F737B1" w:rsidRPr="00F737B1">
        <w:rPr>
          <w:rFonts w:ascii="GHEA Grapalat" w:hAnsi="GHEA Grapalat" w:cs="Sylfaen"/>
          <w:sz w:val="24"/>
          <w:szCs w:val="24"/>
          <w:shd w:val="clear" w:color="auto" w:fill="FFFFFF"/>
        </w:rPr>
        <w:t>մ</w:t>
      </w:r>
      <w:r w:rsidR="00F737B1" w:rsidRPr="00F737B1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>.</w:t>
      </w:r>
      <w:r w:rsidR="00F737B1" w:rsidRPr="00F737B1">
        <w:rPr>
          <w:rFonts w:ascii="GHEA Grapalat" w:hAnsi="GHEA Grapalat" w:cs="Sylfaen"/>
          <w:sz w:val="24"/>
          <w:szCs w:val="24"/>
          <w:shd w:val="clear" w:color="auto" w:fill="FFFFFF"/>
        </w:rPr>
        <w:t>թ</w:t>
      </w:r>
      <w:r w:rsidR="00F737B1" w:rsidRPr="00F737B1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>.</w:t>
      </w:r>
      <w:r w:rsidR="00F737B1" w:rsidRPr="00F737B1">
        <w:rPr>
          <w:rFonts w:ascii="GHEA Grapalat" w:hAnsi="GHEA Grapalat" w:cs="Sylfaen"/>
          <w:sz w:val="24"/>
          <w:szCs w:val="24"/>
          <w:shd w:val="clear" w:color="auto" w:fill="FFFFFF"/>
        </w:rPr>
        <w:t>ա</w:t>
      </w:r>
      <w:r w:rsidR="00F737B1" w:rsidRPr="00F737B1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. II – </w:t>
      </w:r>
      <w:r w:rsidR="00F737B1" w:rsidRPr="00F737B1">
        <w:rPr>
          <w:rFonts w:ascii="GHEA Grapalat" w:hAnsi="GHEA Grapalat" w:cs="Sylfaen"/>
          <w:sz w:val="24"/>
          <w:szCs w:val="24"/>
          <w:shd w:val="clear" w:color="auto" w:fill="FFFFFF"/>
        </w:rPr>
        <w:t>մ</w:t>
      </w:r>
      <w:r w:rsidR="00F737B1" w:rsidRPr="00F737B1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. </w:t>
      </w:r>
      <w:r w:rsidR="00F737B1" w:rsidRPr="00F737B1">
        <w:rPr>
          <w:rFonts w:ascii="GHEA Grapalat" w:hAnsi="GHEA Grapalat" w:cs="Sylfaen"/>
          <w:sz w:val="24"/>
          <w:szCs w:val="24"/>
          <w:shd w:val="clear" w:color="auto" w:fill="FFFFFF"/>
        </w:rPr>
        <w:t>թ</w:t>
      </w:r>
      <w:r w:rsidR="00F737B1" w:rsidRPr="00F737B1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. IV </w:t>
      </w:r>
      <w:r w:rsidR="00F737B1" w:rsidRPr="00F737B1">
        <w:rPr>
          <w:rFonts w:ascii="GHEA Grapalat" w:hAnsi="GHEA Grapalat" w:cs="Sylfaen"/>
          <w:sz w:val="24"/>
          <w:szCs w:val="24"/>
          <w:shd w:val="clear" w:color="auto" w:fill="FFFFFF"/>
        </w:rPr>
        <w:lastRenderedPageBreak/>
        <w:t>դդ</w:t>
      </w:r>
      <w:r w:rsidR="00544B49">
        <w:rPr>
          <w:rFonts w:ascii="MS Mincho" w:eastAsia="MS Mincho" w:hAnsi="MS Mincho" w:cs="MS Mincho"/>
          <w:sz w:val="24"/>
          <w:szCs w:val="24"/>
          <w:shd w:val="clear" w:color="auto" w:fill="FFFFFF"/>
          <w:lang w:val="hy-AM"/>
        </w:rPr>
        <w:t>․</w:t>
      </w:r>
      <w:r w:rsidR="00F737B1" w:rsidRPr="00F737B1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>.)</w:t>
      </w:r>
      <w:r w:rsidR="00544B49">
        <w:rPr>
          <w:rFonts w:ascii="GHEA Grapalat" w:hAnsi="GHEA Grapalat" w:cs="Tahoma"/>
          <w:sz w:val="24"/>
          <w:szCs w:val="24"/>
          <w:shd w:val="clear" w:color="auto" w:fill="FFFFFF"/>
          <w:lang w:val="hy-AM"/>
        </w:rPr>
        <w:t>, որը կ</w:t>
      </w:r>
      <w:r w:rsidR="00F737B1" w:rsidRPr="00F737B1">
        <w:rPr>
          <w:rFonts w:ascii="GHEA Grapalat" w:hAnsi="GHEA Grapalat" w:cs="Sylfaen"/>
          <w:sz w:val="24"/>
          <w:szCs w:val="24"/>
          <w:shd w:val="clear" w:color="auto" w:fill="FFFFFF"/>
        </w:rPr>
        <w:t>առուցել</w:t>
      </w:r>
      <w:r w:rsidR="00F737B1" w:rsidRPr="00F737B1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737B1" w:rsidRPr="00F737B1">
        <w:rPr>
          <w:rFonts w:ascii="GHEA Grapalat" w:hAnsi="GHEA Grapalat" w:cs="Sylfaen"/>
          <w:sz w:val="24"/>
          <w:szCs w:val="24"/>
          <w:shd w:val="clear" w:color="auto" w:fill="FFFFFF"/>
        </w:rPr>
        <w:t>է</w:t>
      </w:r>
      <w:r w:rsidR="00F737B1" w:rsidRPr="00F737B1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737B1" w:rsidRPr="00F737B1">
        <w:rPr>
          <w:rFonts w:ascii="GHEA Grapalat" w:hAnsi="GHEA Grapalat" w:cs="Sylfaen"/>
          <w:sz w:val="24"/>
          <w:szCs w:val="24"/>
          <w:shd w:val="clear" w:color="auto" w:fill="FFFFFF"/>
        </w:rPr>
        <w:t>Հայոց</w:t>
      </w:r>
      <w:r w:rsidR="00F737B1" w:rsidRPr="00F737B1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737B1" w:rsidRPr="00F737B1">
        <w:rPr>
          <w:rFonts w:ascii="GHEA Grapalat" w:hAnsi="GHEA Grapalat" w:cs="Sylfaen"/>
          <w:sz w:val="24"/>
          <w:szCs w:val="24"/>
          <w:shd w:val="clear" w:color="auto" w:fill="FFFFFF"/>
        </w:rPr>
        <w:t>արքա</w:t>
      </w:r>
      <w:r w:rsidR="00F737B1" w:rsidRPr="00F737B1">
        <w:rPr>
          <w:rStyle w:val="apple-converted-space"/>
          <w:rFonts w:ascii="Tahoma" w:hAnsi="Tahoma" w:cs="Tahoma"/>
          <w:sz w:val="24"/>
          <w:szCs w:val="24"/>
          <w:shd w:val="clear" w:color="auto" w:fill="FFFFFF"/>
          <w:lang w:val="af-ZA"/>
        </w:rPr>
        <w:t> </w:t>
      </w:r>
      <w:hyperlink r:id="rId7" w:tooltip="Արտաշես I" w:history="1">
        <w:r w:rsidR="00F737B1" w:rsidRPr="00F737B1">
          <w:rPr>
            <w:rStyle w:val="ac"/>
            <w:rFonts w:ascii="GHEA Grapalat" w:hAnsi="GHEA Grapalat" w:cs="Sylfaen"/>
            <w:color w:val="auto"/>
            <w:sz w:val="24"/>
            <w:szCs w:val="24"/>
            <w:shd w:val="clear" w:color="auto" w:fill="FFFFFF"/>
          </w:rPr>
          <w:t>Արտաշեսը</w:t>
        </w:r>
      </w:hyperlink>
      <w:r w:rsidR="00F737B1" w:rsidRPr="00F737B1">
        <w:rPr>
          <w:rStyle w:val="apple-converted-space"/>
          <w:rFonts w:ascii="Tahoma" w:hAnsi="Tahoma" w:cs="Tahoma"/>
          <w:sz w:val="24"/>
          <w:szCs w:val="24"/>
          <w:shd w:val="clear" w:color="auto" w:fill="FFFFFF"/>
          <w:lang w:val="af-ZA"/>
        </w:rPr>
        <w:t> </w:t>
      </w:r>
      <w:r w:rsidR="00F737B1" w:rsidRPr="00F737B1">
        <w:rPr>
          <w:rFonts w:ascii="GHEA Grapalat" w:hAnsi="GHEA Grapalat" w:cs="Sylfaen"/>
          <w:sz w:val="24"/>
          <w:szCs w:val="24"/>
          <w:shd w:val="clear" w:color="auto" w:fill="FFFFFF"/>
        </w:rPr>
        <w:t>մ</w:t>
      </w:r>
      <w:r w:rsidR="00F737B1" w:rsidRPr="00F737B1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>.</w:t>
      </w:r>
      <w:r w:rsidR="00F737B1" w:rsidRPr="00F737B1">
        <w:rPr>
          <w:rFonts w:ascii="GHEA Grapalat" w:hAnsi="GHEA Grapalat" w:cs="Sylfaen"/>
          <w:sz w:val="24"/>
          <w:szCs w:val="24"/>
          <w:shd w:val="clear" w:color="auto" w:fill="FFFFFF"/>
        </w:rPr>
        <w:t>թ</w:t>
      </w:r>
      <w:r w:rsidR="00F737B1" w:rsidRPr="00F737B1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>.</w:t>
      </w:r>
      <w:r w:rsidR="00F737B1" w:rsidRPr="00F737B1">
        <w:rPr>
          <w:rFonts w:ascii="GHEA Grapalat" w:hAnsi="GHEA Grapalat" w:cs="Sylfaen"/>
          <w:sz w:val="24"/>
          <w:szCs w:val="24"/>
          <w:shd w:val="clear" w:color="auto" w:fill="FFFFFF"/>
        </w:rPr>
        <w:t>ա</w:t>
      </w:r>
      <w:r w:rsidR="00F737B1" w:rsidRPr="00F737B1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>. 180-170-</w:t>
      </w:r>
      <w:r w:rsidR="00F737B1" w:rsidRPr="00F737B1">
        <w:rPr>
          <w:rFonts w:ascii="GHEA Grapalat" w:hAnsi="GHEA Grapalat" w:cs="Sylfaen"/>
          <w:sz w:val="24"/>
          <w:szCs w:val="24"/>
          <w:shd w:val="clear" w:color="auto" w:fill="FFFFFF"/>
        </w:rPr>
        <w:t>ական</w:t>
      </w:r>
      <w:r w:rsidR="00F737B1" w:rsidRPr="00F737B1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737B1" w:rsidRPr="00F737B1">
        <w:rPr>
          <w:rFonts w:ascii="GHEA Grapalat" w:hAnsi="GHEA Grapalat" w:cs="Sylfaen"/>
          <w:sz w:val="24"/>
          <w:szCs w:val="24"/>
          <w:shd w:val="clear" w:color="auto" w:fill="FFFFFF"/>
        </w:rPr>
        <w:t>թթ</w:t>
      </w:r>
      <w:r w:rsidR="00F737B1" w:rsidRPr="00F737B1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. </w:t>
      </w:r>
      <w:r w:rsidR="00F737B1" w:rsidRPr="00F737B1">
        <w:rPr>
          <w:rFonts w:ascii="GHEA Grapalat" w:hAnsi="GHEA Grapalat" w:cs="Sylfaen"/>
          <w:sz w:val="24"/>
          <w:szCs w:val="24"/>
          <w:shd w:val="clear" w:color="auto" w:fill="FFFFFF"/>
        </w:rPr>
        <w:t>և</w:t>
      </w:r>
      <w:r w:rsidR="00F737B1" w:rsidRPr="00F737B1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737B1" w:rsidRPr="00F737B1">
        <w:rPr>
          <w:rFonts w:ascii="GHEA Grapalat" w:hAnsi="GHEA Grapalat" w:cs="Sylfaen"/>
          <w:sz w:val="24"/>
          <w:szCs w:val="24"/>
          <w:shd w:val="clear" w:color="auto" w:fill="FFFFFF"/>
        </w:rPr>
        <w:t>իր</w:t>
      </w:r>
      <w:r w:rsidR="00F737B1" w:rsidRPr="00F737B1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737B1" w:rsidRPr="00F737B1">
        <w:rPr>
          <w:rFonts w:ascii="GHEA Grapalat" w:hAnsi="GHEA Grapalat" w:cs="Sylfaen"/>
          <w:sz w:val="24"/>
          <w:szCs w:val="24"/>
          <w:shd w:val="clear" w:color="auto" w:fill="FFFFFF"/>
        </w:rPr>
        <w:t>անունով</w:t>
      </w:r>
      <w:r w:rsidR="00F737B1" w:rsidRPr="00F737B1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737B1" w:rsidRPr="00F737B1">
        <w:rPr>
          <w:rFonts w:ascii="GHEA Grapalat" w:hAnsi="GHEA Grapalat" w:cs="Sylfaen"/>
          <w:sz w:val="24"/>
          <w:szCs w:val="24"/>
          <w:shd w:val="clear" w:color="auto" w:fill="FFFFFF"/>
        </w:rPr>
        <w:t>անվանել</w:t>
      </w:r>
      <w:r w:rsidR="00F737B1" w:rsidRPr="00F737B1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737B1" w:rsidRPr="00F737B1">
        <w:rPr>
          <w:rFonts w:ascii="GHEA Grapalat" w:hAnsi="GHEA Grapalat" w:cs="Sylfaen"/>
          <w:sz w:val="24"/>
          <w:szCs w:val="24"/>
          <w:shd w:val="clear" w:color="auto" w:fill="FFFFFF"/>
        </w:rPr>
        <w:t>Արտաշատ</w:t>
      </w:r>
      <w:r w:rsidR="00F737B1" w:rsidRPr="00F737B1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(</w:t>
      </w:r>
      <w:r w:rsidR="00F737B1" w:rsidRPr="00F737B1">
        <w:rPr>
          <w:rFonts w:ascii="GHEA Grapalat" w:hAnsi="GHEA Grapalat" w:cs="Sylfaen"/>
          <w:sz w:val="24"/>
          <w:szCs w:val="24"/>
          <w:shd w:val="clear" w:color="auto" w:fill="FFFFFF"/>
        </w:rPr>
        <w:t>հունարեն՝</w:t>
      </w:r>
      <w:r w:rsidR="00F737B1" w:rsidRPr="00F737B1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737B1" w:rsidRPr="00F737B1">
        <w:rPr>
          <w:rFonts w:ascii="GHEA Grapalat" w:hAnsi="GHEA Grapalat" w:cs="Sylfaen"/>
          <w:sz w:val="24"/>
          <w:szCs w:val="24"/>
          <w:shd w:val="clear" w:color="auto" w:fill="FFFFFF"/>
        </w:rPr>
        <w:t>Արտաքսատա</w:t>
      </w:r>
      <w:r w:rsidR="00F737B1" w:rsidRPr="00F737B1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>)</w:t>
      </w:r>
      <w:r w:rsidR="00F737B1" w:rsidRPr="00F737B1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14495C" w:rsidRPr="00F737B1">
        <w:rPr>
          <w:rFonts w:ascii="GHEA Grapalat" w:hAnsi="GHEA Grapalat"/>
          <w:sz w:val="24"/>
          <w:szCs w:val="24"/>
          <w:lang w:val="hy-AM"/>
        </w:rPr>
        <w:t xml:space="preserve"> և Դվին</w:t>
      </w:r>
      <w:r w:rsidR="00544B49">
        <w:rPr>
          <w:rFonts w:ascii="GHEA Grapalat" w:hAnsi="GHEA Grapalat"/>
          <w:sz w:val="24"/>
          <w:szCs w:val="24"/>
          <w:lang w:val="hy-AM"/>
        </w:rPr>
        <w:t>ը</w:t>
      </w:r>
      <w:r w:rsidR="0014495C" w:rsidRPr="00F73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F737B1" w:rsidRPr="00F737B1">
        <w:rPr>
          <w:rFonts w:ascii="GHEA Grapalat" w:hAnsi="GHEA Grapalat"/>
          <w:sz w:val="24"/>
          <w:szCs w:val="24"/>
          <w:lang w:val="hy-AM"/>
        </w:rPr>
        <w:t>(</w:t>
      </w:r>
      <w:r w:rsidR="00F737B1" w:rsidRPr="00F737B1">
        <w:rPr>
          <w:rFonts w:ascii="GHEA Grapalat" w:hAnsi="GHEA Grapalat" w:cs="Sylfaen"/>
          <w:bCs/>
          <w:sz w:val="24"/>
          <w:szCs w:val="24"/>
          <w:shd w:val="clear" w:color="auto" w:fill="FFFFFF"/>
        </w:rPr>
        <w:t>Դվին</w:t>
      </w:r>
      <w:r w:rsidR="00F737B1" w:rsidRPr="00F737B1">
        <w:rPr>
          <w:rStyle w:val="apple-converted-space"/>
          <w:rFonts w:ascii="Tahoma" w:hAnsi="Tahoma" w:cs="Tahoma"/>
          <w:sz w:val="24"/>
          <w:szCs w:val="24"/>
          <w:shd w:val="clear" w:color="auto" w:fill="FFFFFF"/>
          <w:lang w:val="af-ZA"/>
        </w:rPr>
        <w:t> </w:t>
      </w:r>
      <w:r w:rsidR="00F737B1" w:rsidRPr="00F737B1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>(</w:t>
      </w:r>
      <w:r w:rsidR="00F737B1" w:rsidRPr="00F737B1">
        <w:rPr>
          <w:rFonts w:ascii="GHEA Grapalat" w:hAnsi="GHEA Grapalat" w:cs="Sylfaen"/>
          <w:sz w:val="24"/>
          <w:szCs w:val="24"/>
          <w:shd w:val="clear" w:color="auto" w:fill="FFFFFF"/>
        </w:rPr>
        <w:t>արաբ</w:t>
      </w:r>
      <w:r w:rsidR="00F737B1" w:rsidRPr="00F737B1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. </w:t>
      </w:r>
      <w:r w:rsidR="00F737B1" w:rsidRPr="00F737B1">
        <w:rPr>
          <w:rFonts w:ascii="GHEA Grapalat" w:hAnsi="GHEA Grapalat" w:cs="Sylfaen"/>
          <w:sz w:val="24"/>
          <w:szCs w:val="24"/>
          <w:shd w:val="clear" w:color="auto" w:fill="FFFFFF"/>
        </w:rPr>
        <w:t>Դաբիլ</w:t>
      </w:r>
      <w:r w:rsidR="00F737B1" w:rsidRPr="00F737B1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, </w:t>
      </w:r>
      <w:r w:rsidR="00F737B1" w:rsidRPr="00F737B1">
        <w:rPr>
          <w:rFonts w:ascii="GHEA Grapalat" w:hAnsi="GHEA Grapalat" w:cs="Sylfaen"/>
          <w:sz w:val="24"/>
          <w:szCs w:val="24"/>
          <w:shd w:val="clear" w:color="auto" w:fill="FFFFFF"/>
        </w:rPr>
        <w:t>հուն</w:t>
      </w:r>
      <w:r w:rsidR="00F737B1" w:rsidRPr="00F737B1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. </w:t>
      </w:r>
      <w:r w:rsidR="00F737B1" w:rsidRPr="00F737B1">
        <w:rPr>
          <w:rFonts w:ascii="GHEA Grapalat" w:hAnsi="GHEA Grapalat" w:cs="Sylfaen"/>
          <w:sz w:val="24"/>
          <w:szCs w:val="24"/>
          <w:shd w:val="clear" w:color="auto" w:fill="FFFFFF"/>
        </w:rPr>
        <w:t>Դուվիոս</w:t>
      </w:r>
      <w:r w:rsidR="00F737B1" w:rsidRPr="00F737B1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>),</w:t>
      </w:r>
      <w:r w:rsidR="00F737B1" w:rsidRPr="00F737B1">
        <w:rPr>
          <w:rStyle w:val="apple-converted-space"/>
          <w:rFonts w:ascii="Tahoma" w:hAnsi="Tahoma" w:cs="Tahoma"/>
          <w:sz w:val="24"/>
          <w:szCs w:val="24"/>
          <w:shd w:val="clear" w:color="auto" w:fill="FFFFFF"/>
          <w:lang w:val="af-ZA"/>
        </w:rPr>
        <w:t> </w:t>
      </w:r>
      <w:r w:rsidR="00A86A2B">
        <w:rPr>
          <w:rStyle w:val="apple-converted-space"/>
          <w:rFonts w:ascii="Tahoma" w:hAnsi="Tahoma" w:cs="Tahoma"/>
          <w:sz w:val="24"/>
          <w:szCs w:val="24"/>
          <w:shd w:val="clear" w:color="auto" w:fill="FFFFFF"/>
          <w:lang w:val="hy-AM"/>
        </w:rPr>
        <w:t>հ</w:t>
      </w:r>
      <w:r w:rsidR="00F737B1" w:rsidRPr="00F737B1">
        <w:rPr>
          <w:rFonts w:ascii="GHEA Grapalat" w:hAnsi="GHEA Grapalat" w:cs="Sylfaen"/>
          <w:sz w:val="24"/>
          <w:szCs w:val="24"/>
          <w:shd w:val="clear" w:color="auto" w:fill="FFFFFF"/>
        </w:rPr>
        <w:t>իմնադրվել</w:t>
      </w:r>
      <w:r w:rsidR="00F737B1" w:rsidRPr="00F737B1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737B1" w:rsidRPr="00A86A2B">
        <w:rPr>
          <w:rFonts w:ascii="GHEA Grapalat" w:hAnsi="GHEA Grapalat" w:cs="Sylfaen"/>
          <w:sz w:val="24"/>
          <w:szCs w:val="24"/>
          <w:shd w:val="clear" w:color="auto" w:fill="FFFFFF"/>
        </w:rPr>
        <w:t>է</w:t>
      </w:r>
      <w:r w:rsidR="00A86A2B" w:rsidRPr="00A86A2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F737B1" w:rsidRPr="00A86A2B">
        <w:rPr>
          <w:rStyle w:val="apple-converted-space"/>
          <w:rFonts w:ascii="Tahoma" w:hAnsi="Tahoma" w:cs="Tahoma"/>
          <w:sz w:val="24"/>
          <w:szCs w:val="24"/>
          <w:shd w:val="clear" w:color="auto" w:fill="FFFFFF"/>
          <w:lang w:val="af-ZA"/>
        </w:rPr>
        <w:t> </w:t>
      </w:r>
      <w:hyperlink r:id="rId8" w:tooltip="4-րդ դար" w:history="1">
        <w:r w:rsidR="00F737B1" w:rsidRPr="00A86A2B">
          <w:rPr>
            <w:rStyle w:val="ac"/>
            <w:rFonts w:ascii="GHEA Grapalat" w:hAnsi="GHEA Grapalat" w:cs="Tahoma"/>
            <w:color w:val="auto"/>
            <w:sz w:val="24"/>
            <w:szCs w:val="24"/>
            <w:u w:val="none"/>
            <w:shd w:val="clear" w:color="auto" w:fill="FFFFFF"/>
            <w:lang w:val="af-ZA"/>
          </w:rPr>
          <w:t>4-</w:t>
        </w:r>
        <w:r w:rsidR="00F737B1" w:rsidRPr="00A86A2B">
          <w:rPr>
            <w:rStyle w:val="ac"/>
            <w:rFonts w:ascii="GHEA Grapalat" w:hAnsi="GHEA Grapalat" w:cs="Sylfaen"/>
            <w:color w:val="auto"/>
            <w:sz w:val="24"/>
            <w:szCs w:val="24"/>
            <w:u w:val="none"/>
            <w:shd w:val="clear" w:color="auto" w:fill="FFFFFF"/>
          </w:rPr>
          <w:t>րդ</w:t>
        </w:r>
        <w:r w:rsidR="00F737B1" w:rsidRPr="00A86A2B">
          <w:rPr>
            <w:rStyle w:val="ac"/>
            <w:rFonts w:ascii="GHEA Grapalat" w:hAnsi="GHEA Grapalat" w:cs="Tahoma"/>
            <w:color w:val="auto"/>
            <w:sz w:val="24"/>
            <w:szCs w:val="24"/>
            <w:u w:val="none"/>
            <w:shd w:val="clear" w:color="auto" w:fill="FFFFFF"/>
            <w:lang w:val="af-ZA"/>
          </w:rPr>
          <w:t xml:space="preserve"> </w:t>
        </w:r>
        <w:r w:rsidR="00F737B1" w:rsidRPr="00A86A2B">
          <w:rPr>
            <w:rStyle w:val="ac"/>
            <w:rFonts w:ascii="GHEA Grapalat" w:hAnsi="GHEA Grapalat" w:cs="Sylfaen"/>
            <w:color w:val="auto"/>
            <w:sz w:val="24"/>
            <w:szCs w:val="24"/>
            <w:u w:val="none"/>
            <w:shd w:val="clear" w:color="auto" w:fill="FFFFFF"/>
          </w:rPr>
          <w:t>դարի</w:t>
        </w:r>
      </w:hyperlink>
      <w:r w:rsidR="00F737B1">
        <w:rPr>
          <w:rFonts w:ascii="GHEA Grapalat" w:hAnsi="GHEA Grapalat"/>
          <w:sz w:val="24"/>
          <w:szCs w:val="24"/>
          <w:lang w:val="hy-AM"/>
        </w:rPr>
        <w:t xml:space="preserve"> </w:t>
      </w:r>
      <w:r w:rsidR="00F737B1" w:rsidRPr="00F737B1">
        <w:rPr>
          <w:rFonts w:ascii="GHEA Grapalat" w:hAnsi="GHEA Grapalat" w:cs="Sylfaen"/>
          <w:sz w:val="24"/>
          <w:szCs w:val="24"/>
          <w:shd w:val="clear" w:color="auto" w:fill="FFFFFF"/>
        </w:rPr>
        <w:t>առաջին</w:t>
      </w:r>
      <w:r w:rsidR="00F737B1" w:rsidRPr="00F737B1">
        <w:rPr>
          <w:rFonts w:ascii="GHEA Grapalat" w:hAnsi="GHEA Grapalat" w:cs="Tahoma"/>
          <w:sz w:val="24"/>
          <w:szCs w:val="24"/>
          <w:shd w:val="clear" w:color="auto" w:fill="FFFFFF"/>
          <w:lang w:val="af-ZA"/>
        </w:rPr>
        <w:t xml:space="preserve"> </w:t>
      </w:r>
      <w:r w:rsidR="00F737B1" w:rsidRPr="00F737B1">
        <w:rPr>
          <w:rFonts w:ascii="GHEA Grapalat" w:hAnsi="GHEA Grapalat" w:cs="Sylfaen"/>
          <w:sz w:val="24"/>
          <w:szCs w:val="24"/>
          <w:shd w:val="clear" w:color="auto" w:fill="FFFFFF"/>
        </w:rPr>
        <w:t>կեսին</w:t>
      </w:r>
      <w:r w:rsidR="00F737B1" w:rsidRPr="00F737B1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)</w:t>
      </w:r>
      <w:r w:rsidR="00A86A2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։ </w:t>
      </w:r>
      <w:r>
        <w:rPr>
          <w:rFonts w:ascii="GHEA Grapalat" w:hAnsi="GHEA Grapalat"/>
          <w:sz w:val="24"/>
          <w:szCs w:val="24"/>
          <w:lang w:val="hy-AM"/>
        </w:rPr>
        <w:t>Արգելոցների ստեղծումը ամբողջությամբ համապատասխանում է «</w:t>
      </w:r>
      <w:r>
        <w:rPr>
          <w:rStyle w:val="a8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Պատմության եվ մշակույթի անշարժ</w:t>
      </w:r>
      <w:r>
        <w:rPr>
          <w:rStyle w:val="apple-converted-space"/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>
        <w:rPr>
          <w:rStyle w:val="a8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հուշարձանների ու պատմական միջավայրի պահպանության և օգտագործման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fr-FR"/>
        </w:rPr>
        <w:t xml:space="preserve"> 17-</w:t>
      </w:r>
      <w:r>
        <w:rPr>
          <w:rFonts w:ascii="GHEA Grapalat" w:hAnsi="GHEA Grapalat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հոդվածի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պահանջներին</w:t>
      </w:r>
      <w:r>
        <w:rPr>
          <w:rFonts w:ascii="GHEA Grapalat" w:hAnsi="GHEA Grapalat"/>
          <w:sz w:val="24"/>
          <w:szCs w:val="24"/>
          <w:lang w:val="fr-FR"/>
        </w:rPr>
        <w:t>, քանի որ նրանք ստեղծվում են պատմական միջավայրի և հուշարձանների շուրջը:</w:t>
      </w:r>
    </w:p>
    <w:p w:rsidR="005B2067" w:rsidRDefault="0014495C" w:rsidP="005B2067">
      <w:pPr>
        <w:spacing w:after="0" w:line="360" w:lineRule="auto"/>
        <w:jc w:val="both"/>
        <w:rPr>
          <w:rStyle w:val="a8"/>
          <w:rFonts w:ascii="Sylfaen" w:hAnsi="Sylfaen"/>
          <w:b w:val="0"/>
          <w:spacing w:val="-8"/>
          <w:shd w:val="clear" w:color="auto" w:fill="FFFFFF"/>
          <w:lang w:val="hy-AM"/>
        </w:rPr>
      </w:pPr>
      <w:r w:rsidRPr="00954126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Մայրաքաղաք Արտաշատ</w:t>
      </w:r>
      <w:r w:rsidRPr="00954126">
        <w:rPr>
          <w:rFonts w:ascii="GHEA Grapalat" w:hAnsi="GHEA Grapalat"/>
          <w:sz w:val="24"/>
          <w:szCs w:val="24"/>
          <w:lang w:val="hy-AM"/>
        </w:rPr>
        <w:t>» և «</w:t>
      </w:r>
      <w:r>
        <w:rPr>
          <w:rFonts w:ascii="GHEA Grapalat" w:hAnsi="GHEA Grapalat"/>
          <w:sz w:val="24"/>
          <w:szCs w:val="24"/>
          <w:lang w:val="hy-AM"/>
        </w:rPr>
        <w:t>Մայրաքաղաք Դվին</w:t>
      </w:r>
      <w:r w:rsidRPr="00954126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B2067">
        <w:rPr>
          <w:rFonts w:ascii="GHEA Grapalat" w:hAnsi="GHEA Grapalat"/>
          <w:sz w:val="24"/>
          <w:szCs w:val="24"/>
          <w:lang w:val="hy-AM"/>
        </w:rPr>
        <w:t>պատմամշակութային</w:t>
      </w:r>
      <w:r w:rsidR="005B2067">
        <w:rPr>
          <w:rFonts w:ascii="GHEA Grapalat" w:hAnsi="GHEA Grapalat"/>
          <w:sz w:val="24"/>
          <w:szCs w:val="24"/>
          <w:lang w:val="af-ZA"/>
        </w:rPr>
        <w:t xml:space="preserve"> </w:t>
      </w:r>
      <w:r w:rsidR="005B2067">
        <w:rPr>
          <w:rFonts w:ascii="GHEA Grapalat" w:hAnsi="GHEA Grapalat"/>
          <w:sz w:val="24"/>
          <w:szCs w:val="24"/>
          <w:lang w:val="hy-AM"/>
        </w:rPr>
        <w:t>արգելոցների</w:t>
      </w:r>
      <w:r w:rsidR="005B2067">
        <w:rPr>
          <w:rFonts w:ascii="GHEA Grapalat" w:hAnsi="GHEA Grapalat"/>
          <w:sz w:val="24"/>
          <w:szCs w:val="24"/>
          <w:lang w:val="af-ZA"/>
        </w:rPr>
        <w:t xml:space="preserve"> </w:t>
      </w:r>
      <w:r w:rsidR="005B2067">
        <w:rPr>
          <w:rFonts w:ascii="GHEA Grapalat" w:hAnsi="GHEA Grapalat"/>
          <w:sz w:val="24"/>
          <w:szCs w:val="24"/>
          <w:lang w:val="hy-AM"/>
        </w:rPr>
        <w:t>ստեղծումը</w:t>
      </w:r>
      <w:r w:rsidR="005B2067">
        <w:rPr>
          <w:rFonts w:ascii="GHEA Grapalat" w:hAnsi="GHEA Grapalat"/>
          <w:sz w:val="24"/>
          <w:szCs w:val="24"/>
          <w:lang w:val="af-ZA"/>
        </w:rPr>
        <w:t xml:space="preserve"> </w:t>
      </w:r>
      <w:r w:rsidR="005B2067">
        <w:rPr>
          <w:rFonts w:ascii="GHEA Grapalat" w:hAnsi="GHEA Grapalat"/>
          <w:sz w:val="24"/>
          <w:szCs w:val="24"/>
          <w:lang w:val="hy-AM"/>
        </w:rPr>
        <w:t>չի</w:t>
      </w:r>
      <w:r w:rsidR="005B2067">
        <w:rPr>
          <w:rFonts w:ascii="GHEA Grapalat" w:hAnsi="GHEA Grapalat"/>
          <w:sz w:val="24"/>
          <w:szCs w:val="24"/>
          <w:lang w:val="af-ZA"/>
        </w:rPr>
        <w:t xml:space="preserve"> </w:t>
      </w:r>
      <w:r w:rsidR="005B2067">
        <w:rPr>
          <w:rFonts w:ascii="GHEA Grapalat" w:hAnsi="GHEA Grapalat"/>
          <w:sz w:val="24"/>
          <w:szCs w:val="24"/>
          <w:lang w:val="hy-AM"/>
        </w:rPr>
        <w:t>հանգեցնում</w:t>
      </w:r>
      <w:r w:rsidR="005B2067">
        <w:rPr>
          <w:rFonts w:ascii="GHEA Grapalat" w:hAnsi="GHEA Grapalat"/>
          <w:sz w:val="24"/>
          <w:szCs w:val="24"/>
          <w:lang w:val="af-ZA"/>
        </w:rPr>
        <w:t xml:space="preserve"> </w:t>
      </w:r>
      <w:r w:rsidR="005B2067">
        <w:rPr>
          <w:rFonts w:ascii="GHEA Grapalat" w:hAnsi="GHEA Grapalat"/>
          <w:sz w:val="24"/>
          <w:szCs w:val="24"/>
          <w:lang w:val="hy-AM"/>
        </w:rPr>
        <w:t>լրացուցիչ</w:t>
      </w:r>
      <w:r w:rsidR="005B2067">
        <w:rPr>
          <w:rFonts w:ascii="GHEA Grapalat" w:hAnsi="GHEA Grapalat"/>
          <w:sz w:val="24"/>
          <w:szCs w:val="24"/>
          <w:lang w:val="af-ZA"/>
        </w:rPr>
        <w:t xml:space="preserve"> </w:t>
      </w:r>
      <w:r w:rsidR="005B2067">
        <w:rPr>
          <w:rFonts w:ascii="GHEA Grapalat" w:hAnsi="GHEA Grapalat"/>
          <w:sz w:val="24"/>
          <w:szCs w:val="24"/>
          <w:lang w:val="hy-AM"/>
        </w:rPr>
        <w:t>ֆինանսական</w:t>
      </w:r>
      <w:r w:rsidR="005B2067">
        <w:rPr>
          <w:rFonts w:ascii="GHEA Grapalat" w:hAnsi="GHEA Grapalat"/>
          <w:sz w:val="24"/>
          <w:szCs w:val="24"/>
          <w:lang w:val="af-ZA"/>
        </w:rPr>
        <w:t xml:space="preserve"> </w:t>
      </w:r>
      <w:r w:rsidR="005B2067">
        <w:rPr>
          <w:rFonts w:ascii="GHEA Grapalat" w:hAnsi="GHEA Grapalat"/>
          <w:sz w:val="24"/>
          <w:szCs w:val="24"/>
          <w:lang w:val="hy-AM"/>
        </w:rPr>
        <w:t>պարտավորություն</w:t>
      </w:r>
      <w:r w:rsidR="005B2067">
        <w:rPr>
          <w:rFonts w:ascii="GHEA Grapalat" w:hAnsi="GHEA Grapalat"/>
          <w:sz w:val="24"/>
          <w:szCs w:val="24"/>
          <w:lang w:val="af-ZA"/>
        </w:rPr>
        <w:t xml:space="preserve">: </w:t>
      </w:r>
      <w:r w:rsidR="005B2067">
        <w:rPr>
          <w:rFonts w:ascii="GHEA Grapalat" w:hAnsi="GHEA Grapalat"/>
          <w:sz w:val="24"/>
          <w:szCs w:val="24"/>
          <w:lang w:val="hy-AM"/>
        </w:rPr>
        <w:t>Դրանց</w:t>
      </w:r>
      <w:r w:rsidR="005B2067">
        <w:rPr>
          <w:rFonts w:ascii="GHEA Grapalat" w:hAnsi="GHEA Grapalat"/>
          <w:sz w:val="24"/>
          <w:szCs w:val="24"/>
          <w:lang w:val="af-ZA"/>
        </w:rPr>
        <w:t xml:space="preserve"> </w:t>
      </w:r>
      <w:r w:rsidR="005B2067">
        <w:rPr>
          <w:rFonts w:ascii="GHEA Grapalat" w:hAnsi="GHEA Grapalat"/>
          <w:sz w:val="24"/>
          <w:szCs w:val="24"/>
          <w:lang w:val="hy-AM"/>
        </w:rPr>
        <w:t>հետագա</w:t>
      </w:r>
      <w:r w:rsidR="005B2067">
        <w:rPr>
          <w:rFonts w:ascii="GHEA Grapalat" w:hAnsi="GHEA Grapalat"/>
          <w:sz w:val="24"/>
          <w:szCs w:val="24"/>
          <w:lang w:val="af-ZA"/>
        </w:rPr>
        <w:t xml:space="preserve"> </w:t>
      </w:r>
      <w:r w:rsidR="005B2067">
        <w:rPr>
          <w:rFonts w:ascii="GHEA Grapalat" w:hAnsi="GHEA Grapalat"/>
          <w:sz w:val="24"/>
          <w:szCs w:val="24"/>
          <w:lang w:val="hy-AM"/>
        </w:rPr>
        <w:t>պահպանությունն</w:t>
      </w:r>
      <w:r w:rsidR="005B2067">
        <w:rPr>
          <w:rFonts w:ascii="GHEA Grapalat" w:hAnsi="GHEA Grapalat"/>
          <w:sz w:val="24"/>
          <w:szCs w:val="24"/>
          <w:lang w:val="af-ZA"/>
        </w:rPr>
        <w:t xml:space="preserve"> </w:t>
      </w:r>
      <w:r w:rsidR="005B2067">
        <w:rPr>
          <w:rFonts w:ascii="GHEA Grapalat" w:hAnsi="GHEA Grapalat"/>
          <w:sz w:val="24"/>
          <w:szCs w:val="24"/>
          <w:lang w:val="hy-AM"/>
        </w:rPr>
        <w:t>ու</w:t>
      </w:r>
      <w:r w:rsidR="005B2067">
        <w:rPr>
          <w:rFonts w:ascii="GHEA Grapalat" w:hAnsi="GHEA Grapalat"/>
          <w:sz w:val="24"/>
          <w:szCs w:val="24"/>
          <w:lang w:val="af-ZA"/>
        </w:rPr>
        <w:t xml:space="preserve"> </w:t>
      </w:r>
      <w:r w:rsidR="005B2067">
        <w:rPr>
          <w:rFonts w:ascii="GHEA Grapalat" w:hAnsi="GHEA Grapalat"/>
          <w:sz w:val="24"/>
          <w:szCs w:val="24"/>
          <w:lang w:val="hy-AM"/>
        </w:rPr>
        <w:t>շահագործումն</w:t>
      </w:r>
      <w:r w:rsidR="005B2067">
        <w:rPr>
          <w:rFonts w:ascii="GHEA Grapalat" w:hAnsi="GHEA Grapalat"/>
          <w:sz w:val="24"/>
          <w:szCs w:val="24"/>
          <w:lang w:val="af-ZA"/>
        </w:rPr>
        <w:t xml:space="preserve"> </w:t>
      </w:r>
      <w:r w:rsidR="005B2067">
        <w:rPr>
          <w:rFonts w:ascii="GHEA Grapalat" w:hAnsi="GHEA Grapalat"/>
          <w:sz w:val="24"/>
          <w:szCs w:val="24"/>
          <w:lang w:val="hy-AM"/>
        </w:rPr>
        <w:t>իրականացվելու</w:t>
      </w:r>
      <w:r w:rsidR="005B2067">
        <w:rPr>
          <w:rFonts w:ascii="GHEA Grapalat" w:hAnsi="GHEA Grapalat"/>
          <w:sz w:val="24"/>
          <w:szCs w:val="24"/>
          <w:lang w:val="af-ZA"/>
        </w:rPr>
        <w:t xml:space="preserve"> </w:t>
      </w:r>
      <w:r w:rsidR="005B2067">
        <w:rPr>
          <w:rFonts w:ascii="GHEA Grapalat" w:hAnsi="GHEA Grapalat"/>
          <w:sz w:val="24"/>
          <w:szCs w:val="24"/>
          <w:lang w:val="hy-AM"/>
        </w:rPr>
        <w:t>է</w:t>
      </w:r>
      <w:r w:rsidR="005B2067">
        <w:rPr>
          <w:rFonts w:ascii="GHEA Grapalat" w:hAnsi="GHEA Grapalat"/>
          <w:sz w:val="24"/>
          <w:szCs w:val="24"/>
          <w:lang w:val="af-ZA"/>
        </w:rPr>
        <w:t xml:space="preserve"> </w:t>
      </w:r>
      <w:r w:rsidR="005B2067">
        <w:rPr>
          <w:rStyle w:val="a8"/>
          <w:rFonts w:ascii="GHEA Grapalat" w:hAnsi="GHEA Grapalat"/>
          <w:b w:val="0"/>
          <w:spacing w:val="-8"/>
          <w:sz w:val="24"/>
          <w:szCs w:val="24"/>
          <w:shd w:val="clear" w:color="auto" w:fill="FFFFFF"/>
          <w:lang w:val="af-ZA"/>
        </w:rPr>
        <w:t>«Պատմամշակութային արգելոց թանգարանների և պատմական միջավայրի պահպանության ծառայություն» ՊՈԱԿ-ին հատկացված միջոցների հաշվին:</w:t>
      </w:r>
    </w:p>
    <w:p w:rsidR="005B2067" w:rsidRPr="009401C1" w:rsidRDefault="005B2067" w:rsidP="005B2067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Զբոսաշրջության կամ տուրիզմի ժամանակակից արդյունաբերությունը հանդիսանում է համաշխարհային տնտեսության ամենախոշոր, արդյունավետ և առավել դինամիկ զարգացող ճյուղերից մեկը: Շահութաբեր այս ոլորտի զարգացման աննախադեպ տեմպերն իրենց ուղղակի ազդեցությունն են թողնում տնտեսության գրեթե բոլոր ճյուղերի համամասնական զարգացման վրա: Հայաստանը հանդիսանում է հարուստ զբոսաշրջային ներուժ ունեցող, սակայն միջազգային տուրիզմի շուկայում չափազանց համեստ տեղ գրավող պետություն: </w:t>
      </w:r>
    </w:p>
    <w:p w:rsidR="005B2067" w:rsidRDefault="005B2067" w:rsidP="005B2067">
      <w:pPr>
        <w:pStyle w:val="a3"/>
        <w:spacing w:before="0" w:beforeAutospacing="0" w:after="0" w:afterAutospacing="0" w:line="360" w:lineRule="auto"/>
        <w:ind w:left="-180"/>
        <w:jc w:val="both"/>
        <w:rPr>
          <w:rFonts w:ascii="GHEA Grapalat" w:hAnsi="GHEA Grapalat"/>
          <w:lang w:val="hy-AM"/>
        </w:rPr>
      </w:pPr>
      <w:r>
        <w:rPr>
          <w:lang w:val="hy-AM"/>
        </w:rPr>
        <w:t xml:space="preserve">         </w:t>
      </w:r>
      <w:r>
        <w:rPr>
          <w:rFonts w:ascii="GHEA Grapalat" w:hAnsi="GHEA Grapalat"/>
          <w:lang w:val="hy-AM"/>
        </w:rPr>
        <w:t xml:space="preserve"> Ընթացիկ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իրավիճակը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խնդիրները</w:t>
      </w:r>
    </w:p>
    <w:p w:rsidR="005B2067" w:rsidRDefault="005B2067" w:rsidP="005B2067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Sylfaen" w:hAnsi="Sylfaen" w:cs="Sylfaen"/>
          <w:szCs w:val="22"/>
          <w:lang w:val="hy-AM"/>
        </w:rPr>
      </w:pPr>
      <w:r>
        <w:rPr>
          <w:rFonts w:ascii="GHEA Grapalat" w:hAnsi="GHEA Grapalat"/>
          <w:lang w:val="hy-AM"/>
        </w:rPr>
        <w:t>ՀՀ կառավարության 2003 թվականի մարտի 7-ի «Հայաստանի Հանրապե</w:t>
      </w:r>
      <w:r>
        <w:rPr>
          <w:rFonts w:ascii="GHEA Grapalat" w:hAnsi="GHEA Grapalat"/>
          <w:lang w:val="hy-AM"/>
        </w:rPr>
        <w:softHyphen/>
        <w:t>տու</w:t>
      </w:r>
      <w:r>
        <w:rPr>
          <w:rFonts w:ascii="GHEA Grapalat" w:hAnsi="GHEA Grapalat"/>
          <w:lang w:val="hy-AM"/>
        </w:rPr>
        <w:softHyphen/>
        <w:t>թյան կառավարության 2002 թվականի մարտի 6-ի N 202 որոշման մեջ փոփո</w:t>
      </w:r>
      <w:r>
        <w:rPr>
          <w:rFonts w:ascii="GHEA Grapalat" w:hAnsi="GHEA Grapalat"/>
          <w:lang w:val="hy-AM"/>
        </w:rPr>
        <w:softHyphen/>
        <w:t>խություն կատարելու և պետական ոչ առևտրային կազմակերպութ</w:t>
      </w:r>
      <w:r w:rsidR="00AA120E">
        <w:rPr>
          <w:rFonts w:ascii="GHEA Grapalat" w:hAnsi="GHEA Grapalat"/>
          <w:lang w:val="hy-AM"/>
        </w:rPr>
        <w:t>յուն ստեղ</w:t>
      </w:r>
      <w:r w:rsidR="00AA120E">
        <w:rPr>
          <w:rFonts w:ascii="GHEA Grapalat" w:hAnsi="GHEA Grapalat"/>
          <w:lang w:val="hy-AM"/>
        </w:rPr>
        <w:softHyphen/>
        <w:t>ծե</w:t>
      </w:r>
      <w:r w:rsidR="00AA120E">
        <w:rPr>
          <w:rFonts w:ascii="GHEA Grapalat" w:hAnsi="GHEA Grapalat"/>
          <w:lang w:val="hy-AM"/>
        </w:rPr>
        <w:softHyphen/>
        <w:t>լու մասին»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N 312-Ն</w:t>
      </w:r>
      <w:r>
        <w:rPr>
          <w:rFonts w:ascii="GHEA Grapalat" w:hAnsi="GHEA Grapalat"/>
          <w:lang w:val="hy-AM"/>
        </w:rPr>
        <w:t xml:space="preserve"> որոշման դրույթներին համապատասխան` ՀՀ պատմու</w:t>
      </w:r>
      <w:r>
        <w:rPr>
          <w:rFonts w:ascii="GHEA Grapalat" w:hAnsi="GHEA Grapalat"/>
          <w:lang w:val="hy-AM"/>
        </w:rPr>
        <w:softHyphen/>
        <w:t>թյան և մշակույթի հուշարձանների պահպանության ոլորտում ՀՀ կառավա</w:t>
      </w:r>
      <w:r>
        <w:rPr>
          <w:rFonts w:ascii="GHEA Grapalat" w:hAnsi="GHEA Grapalat"/>
          <w:lang w:val="hy-AM"/>
        </w:rPr>
        <w:softHyphen/>
        <w:t>րու</w:t>
      </w:r>
      <w:r>
        <w:rPr>
          <w:rFonts w:ascii="GHEA Grapalat" w:hAnsi="GHEA Grapalat"/>
          <w:lang w:val="hy-AM"/>
        </w:rPr>
        <w:softHyphen/>
        <w:t>թյան կողմից նախատեսվել էր իրականացնել միասնական քաղաքակա</w:t>
      </w:r>
      <w:r>
        <w:rPr>
          <w:rFonts w:ascii="GHEA Grapalat" w:hAnsi="GHEA Grapalat"/>
          <w:lang w:val="hy-AM"/>
        </w:rPr>
        <w:softHyphen/>
        <w:t>նու</w:t>
      </w:r>
      <w:r>
        <w:rPr>
          <w:rFonts w:ascii="GHEA Grapalat" w:hAnsi="GHEA Grapalat"/>
          <w:lang w:val="hy-AM"/>
        </w:rPr>
        <w:softHyphen/>
        <w:t xml:space="preserve">թյուն` կենտրոնացված կառավարմամբ և վերահսկողությամբ: </w:t>
      </w:r>
      <w:r>
        <w:rPr>
          <w:rFonts w:ascii="GHEA Grapalat" w:hAnsi="GHEA Grapalat" w:cs="Sylfaen"/>
          <w:szCs w:val="22"/>
          <w:lang w:val="hy-AM"/>
        </w:rPr>
        <w:t>Նախագծի ներկայացումը նպատակ ունի նաև ապահովել արգելոցի (ՀՀ մյուս հնավայրերի նման)` պահ</w:t>
      </w:r>
      <w:r>
        <w:rPr>
          <w:rFonts w:ascii="GHEA Grapalat" w:hAnsi="GHEA Grapalat" w:cs="Sylfaen"/>
          <w:szCs w:val="22"/>
          <w:lang w:val="hy-AM"/>
        </w:rPr>
        <w:softHyphen/>
        <w:t>պա</w:t>
      </w:r>
      <w:r>
        <w:rPr>
          <w:rFonts w:ascii="GHEA Grapalat" w:hAnsi="GHEA Grapalat" w:cs="Sylfaen"/>
          <w:szCs w:val="22"/>
          <w:lang w:val="hy-AM"/>
        </w:rPr>
        <w:softHyphen/>
        <w:t xml:space="preserve">նության, </w:t>
      </w:r>
      <w:r>
        <w:rPr>
          <w:rFonts w:ascii="GHEA Grapalat" w:hAnsi="GHEA Grapalat" w:cs="Sylfaen"/>
          <w:szCs w:val="22"/>
          <w:lang w:val="hy-AM"/>
        </w:rPr>
        <w:lastRenderedPageBreak/>
        <w:t>գիտական ուսումնասիրման, հանրահռ</w:t>
      </w:r>
      <w:r>
        <w:rPr>
          <w:rFonts w:ascii="GHEA Grapalat" w:hAnsi="GHEA Grapalat" w:cs="Sylfaen"/>
          <w:szCs w:val="22"/>
          <w:lang w:val="hy-AM"/>
        </w:rPr>
        <w:softHyphen/>
        <w:t>չակ</w:t>
      </w:r>
      <w:r>
        <w:rPr>
          <w:rFonts w:ascii="GHEA Grapalat" w:hAnsi="GHEA Grapalat" w:cs="Sylfaen"/>
          <w:szCs w:val="22"/>
          <w:lang w:val="hy-AM"/>
        </w:rPr>
        <w:softHyphen/>
        <w:t>ման և օգտագործ</w:t>
      </w:r>
      <w:r>
        <w:rPr>
          <w:rFonts w:ascii="GHEA Grapalat" w:hAnsi="GHEA Grapalat" w:cs="Sylfaen"/>
          <w:szCs w:val="22"/>
          <w:lang w:val="hy-AM"/>
        </w:rPr>
        <w:softHyphen/>
        <w:t>ման սկզբունք</w:t>
      </w:r>
      <w:r>
        <w:rPr>
          <w:rFonts w:ascii="GHEA Grapalat" w:hAnsi="GHEA Grapalat" w:cs="Sylfaen"/>
          <w:szCs w:val="22"/>
          <w:lang w:val="hy-AM"/>
        </w:rPr>
        <w:softHyphen/>
        <w:t>ների միասնականությունը, ինչպես նաև շա</w:t>
      </w:r>
      <w:r>
        <w:rPr>
          <w:rFonts w:ascii="GHEA Grapalat" w:hAnsi="GHEA Grapalat" w:cs="Sylfaen"/>
          <w:szCs w:val="22"/>
          <w:lang w:val="hy-AM"/>
        </w:rPr>
        <w:softHyphen/>
        <w:t xml:space="preserve">հառուների համար առավել բարենպաստ պայմանների ստեղծումը: </w:t>
      </w:r>
    </w:p>
    <w:p w:rsidR="005B2067" w:rsidRDefault="005B2067" w:rsidP="005B2067">
      <w:pPr>
        <w:autoSpaceDE w:val="0"/>
        <w:autoSpaceDN w:val="0"/>
        <w:adjustRightInd w:val="0"/>
        <w:spacing w:line="312" w:lineRule="auto"/>
        <w:ind w:firstLine="720"/>
        <w:jc w:val="both"/>
        <w:rPr>
          <w:rFonts w:ascii="GHEA Grapalat" w:hAnsi="GHEA Grapalat" w:cs="Sylfaen"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sz w:val="24"/>
          <w:szCs w:val="24"/>
          <w:u w:val="single"/>
          <w:lang w:val="hy-AM"/>
        </w:rPr>
        <w:t>3. Նախագծի</w:t>
      </w:r>
      <w:r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u w:val="single"/>
          <w:lang w:val="hy-AM"/>
        </w:rPr>
        <w:t>մշակման</w:t>
      </w:r>
      <w:r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u w:val="single"/>
          <w:lang w:val="hy-AM"/>
        </w:rPr>
        <w:t>գործընթացում</w:t>
      </w:r>
      <w:r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u w:val="single"/>
          <w:lang w:val="hy-AM"/>
        </w:rPr>
        <w:t>ներգրավված</w:t>
      </w:r>
      <w:r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u w:val="single"/>
          <w:lang w:val="hy-AM"/>
        </w:rPr>
        <w:t>ինստիտուտները</w:t>
      </w:r>
      <w:r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u w:val="single"/>
          <w:lang w:val="hy-AM"/>
        </w:rPr>
        <w:t>և</w:t>
      </w:r>
      <w:r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u w:val="single"/>
          <w:lang w:val="hy-AM"/>
        </w:rPr>
        <w:t>անձինք</w:t>
      </w:r>
    </w:p>
    <w:p w:rsidR="005B2067" w:rsidRDefault="005B2067" w:rsidP="005B2067">
      <w:pPr>
        <w:autoSpaceDE w:val="0"/>
        <w:autoSpaceDN w:val="0"/>
        <w:adjustRightInd w:val="0"/>
        <w:spacing w:line="312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Նախագիծը մշակվել է Հայաստանի Հանրապետության</w:t>
      </w:r>
      <w:r w:rsidR="0014495C">
        <w:rPr>
          <w:rFonts w:ascii="GHEA Grapalat" w:hAnsi="GHEA Grapalat"/>
          <w:bCs/>
          <w:sz w:val="24"/>
          <w:szCs w:val="24"/>
          <w:lang w:val="hy-AM"/>
        </w:rPr>
        <w:t xml:space="preserve"> կրթության, գիտության,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մշակույթի </w:t>
      </w:r>
      <w:r w:rsidR="0014495C">
        <w:rPr>
          <w:rFonts w:ascii="GHEA Grapalat" w:hAnsi="GHEA Grapalat"/>
          <w:bCs/>
          <w:sz w:val="24"/>
          <w:szCs w:val="24"/>
          <w:lang w:val="hy-AM"/>
        </w:rPr>
        <w:t xml:space="preserve">և սպորտի </w:t>
      </w:r>
      <w:r>
        <w:rPr>
          <w:rFonts w:ascii="GHEA Grapalat" w:hAnsi="GHEA Grapalat"/>
          <w:bCs/>
          <w:sz w:val="24"/>
          <w:szCs w:val="24"/>
          <w:lang w:val="hy-AM"/>
        </w:rPr>
        <w:t>նախարարության կողմից:</w:t>
      </w:r>
    </w:p>
    <w:p w:rsidR="005B2067" w:rsidRDefault="005B2067" w:rsidP="005B2067">
      <w:pPr>
        <w:autoSpaceDE w:val="0"/>
        <w:autoSpaceDN w:val="0"/>
        <w:adjustRightInd w:val="0"/>
        <w:spacing w:line="312" w:lineRule="auto"/>
        <w:ind w:firstLine="720"/>
        <w:jc w:val="both"/>
        <w:rPr>
          <w:rFonts w:ascii="GHEA Grapalat" w:hAnsi="GHEA Grapalat" w:cs="Sylfaen"/>
          <w:sz w:val="24"/>
          <w:szCs w:val="24"/>
          <w:u w:val="single"/>
          <w:lang w:val="af-ZA"/>
        </w:rPr>
      </w:pPr>
      <w:r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4. </w:t>
      </w:r>
      <w:r>
        <w:rPr>
          <w:rFonts w:ascii="GHEA Grapalat" w:hAnsi="GHEA Grapalat" w:cs="Sylfaen"/>
          <w:sz w:val="24"/>
          <w:szCs w:val="24"/>
          <w:u w:val="single"/>
          <w:lang w:val="hy-AM"/>
        </w:rPr>
        <w:t>Իրավական</w:t>
      </w:r>
      <w:r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u w:val="single"/>
          <w:lang w:val="hy-AM"/>
        </w:rPr>
        <w:t>ակտի</w:t>
      </w:r>
      <w:r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u w:val="single"/>
          <w:lang w:val="hy-AM"/>
        </w:rPr>
        <w:t>կիրառման</w:t>
      </w:r>
      <w:r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u w:val="single"/>
          <w:lang w:val="hy-AM"/>
        </w:rPr>
        <w:t>դեպքում</w:t>
      </w:r>
      <w:r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u w:val="single"/>
          <w:lang w:val="hy-AM"/>
        </w:rPr>
        <w:t>ակնկալվող</w:t>
      </w:r>
      <w:r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u w:val="single"/>
          <w:lang w:val="hy-AM"/>
        </w:rPr>
        <w:t>արդյունքը</w:t>
      </w:r>
    </w:p>
    <w:p w:rsidR="005B2067" w:rsidRDefault="005B2067" w:rsidP="005B2067">
      <w:pPr>
        <w:spacing w:after="0" w:line="360" w:lineRule="auto"/>
        <w:ind w:firstLine="708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Նախագծի ընդունման արդյունքում </w:t>
      </w:r>
      <w:r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  <w:lang w:val="hy-AM"/>
        </w:rPr>
        <w:t>րգելոցները և արգելոց-թանգարանները համարվում են մշակութային անշարժ և շարժական, նյութական և ոչ նյութական ժառանգության համալիր պահպանման և կառավարման արդյունավետ մշակութային կազմակերպություններ,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ուստի</w:t>
      </w:r>
      <w:r>
        <w:rPr>
          <w:rFonts w:ascii="GHEA Grapalat" w:hAnsi="GHEA Grapalat"/>
          <w:sz w:val="24"/>
          <w:szCs w:val="24"/>
          <w:lang w:val="hy-AM"/>
        </w:rPr>
        <w:t xml:space="preserve"> նախագծի ընդունման արդյունքում կապահովվեն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հուշարձանախմբի ամբողջ տա</w:t>
      </w:r>
      <w:r>
        <w:rPr>
          <w:rFonts w:ascii="GHEA Grapalat" w:hAnsi="GHEA Grapalat"/>
          <w:sz w:val="24"/>
          <w:szCs w:val="24"/>
          <w:lang w:val="hy-AM"/>
        </w:rPr>
        <w:softHyphen/>
        <w:t>րած</w:t>
      </w:r>
      <w:r>
        <w:rPr>
          <w:rFonts w:ascii="GHEA Grapalat" w:hAnsi="GHEA Grapalat"/>
          <w:sz w:val="24"/>
          <w:szCs w:val="24"/>
          <w:lang w:val="hy-AM"/>
        </w:rPr>
        <w:softHyphen/>
        <w:t>քի պատշաճ պահպանությունը, մասնագիտական ամբողջական ուսումնասիր</w:t>
      </w:r>
      <w:r>
        <w:rPr>
          <w:rFonts w:ascii="GHEA Grapalat" w:hAnsi="GHEA Grapalat"/>
          <w:sz w:val="24"/>
          <w:szCs w:val="24"/>
          <w:lang w:val="hy-AM"/>
        </w:rPr>
        <w:softHyphen/>
        <w:t>ման ու հանրահռչակման հնարավորությունը, զբոսաշրջության երթուղիներում արգելոցի տարածքի ներգրավումը, ինչպես նաև պետական ֆինանսավորման առավել արդյունավետ օգտագործումը:</w:t>
      </w:r>
      <w:r>
        <w:rPr>
          <w:rFonts w:ascii="GHEA Grapalat" w:hAnsi="GHEA Grapalat"/>
          <w:sz w:val="24"/>
          <w:szCs w:val="24"/>
          <w:lang w:val="af-ZA"/>
        </w:rPr>
        <w:t xml:space="preserve"> Արգելոցների ստեղծումը </w:t>
      </w:r>
      <w:r>
        <w:rPr>
          <w:rFonts w:ascii="GHEA Grapalat" w:hAnsi="GHEA Grapalat"/>
          <w:sz w:val="24"/>
          <w:szCs w:val="24"/>
          <w:lang w:val="hy-AM"/>
        </w:rPr>
        <w:t xml:space="preserve">միտված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պատմական, հնագիտական, ճարտարապետական անշարժ հուշարձանների, հուշարձանների համալիրների, հուշարձանախմբերի, պատմական և բնապատմական միջավայրի, մշակութային այլ արժեքների ուսումնասիրման և հանրահռչակման աշխատանքների արդյունավետության բարձրացմանը: </w:t>
      </w:r>
    </w:p>
    <w:p w:rsidR="00B221AE" w:rsidRDefault="005B2067" w:rsidP="009C4308">
      <w:pPr>
        <w:spacing w:after="0" w:line="360" w:lineRule="auto"/>
        <w:ind w:firstLine="53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Միևնույն ժամանակ տեղեկացնում ենք, որ ՀՀ կառավարության կողմից 2009 թվականի հունիսի 26-ի N 853-Ն և 2010 թվականի սեպտեմբերի 16-ի N 1426-Ն</w:t>
      </w:r>
      <w:r w:rsidR="009C4308">
        <w:rPr>
          <w:rFonts w:ascii="GHEA Grapalat" w:hAnsi="GHEA Grapalat" w:cs="GHEA Grapalat"/>
          <w:sz w:val="24"/>
          <w:szCs w:val="24"/>
          <w:lang w:val="hy-AM"/>
        </w:rPr>
        <w:t>,  2017 թվականի մայիսի 18-ի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C4308">
        <w:rPr>
          <w:rFonts w:ascii="GHEA Grapalat" w:hAnsi="GHEA Grapalat" w:cs="GHEA Grapalat"/>
          <w:sz w:val="24"/>
          <w:szCs w:val="24"/>
          <w:lang w:val="hy-AM"/>
        </w:rPr>
        <w:t>N 541-Ն</w:t>
      </w:r>
      <w:r w:rsidR="003D67B7">
        <w:rPr>
          <w:rFonts w:ascii="GHEA Grapalat" w:hAnsi="GHEA Grapalat" w:cs="GHEA Grapalat"/>
          <w:sz w:val="24"/>
          <w:szCs w:val="24"/>
          <w:lang w:val="hy-AM"/>
        </w:rPr>
        <w:t xml:space="preserve">, իսկ </w:t>
      </w:r>
      <w:r w:rsidR="003D67B7" w:rsidRPr="003D67B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08.06.2018 թ. N 642 - Ն</w:t>
      </w:r>
      <w:r w:rsidR="009C4308" w:rsidRPr="003D67B7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որոշումներով ստեղծվել ե</w:t>
      </w:r>
      <w:r w:rsidRPr="009401C1">
        <w:rPr>
          <w:rFonts w:ascii="GHEA Grapalat" w:hAnsi="GHEA Grapalat" w:cs="GHEA Grapalat"/>
          <w:sz w:val="24"/>
          <w:szCs w:val="24"/>
          <w:lang w:val="hy-AM"/>
        </w:rPr>
        <w:t>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 w:cs="GHEA Grapalat"/>
          <w:sz w:val="24"/>
          <w:szCs w:val="24"/>
          <w:lang w:val="hy-AM"/>
        </w:rPr>
        <w:t>Զորաց քարեր բնակատեղի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9C43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 w:cs="GHEA Grapalat"/>
          <w:sz w:val="24"/>
          <w:szCs w:val="24"/>
          <w:lang w:val="hy-AM"/>
        </w:rPr>
        <w:t>Լոռի բերդ քաղաքատեղի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9C43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9C4308">
        <w:rPr>
          <w:rFonts w:ascii="GHEA Grapalat" w:hAnsi="GHEA Grapalat"/>
          <w:sz w:val="24"/>
          <w:szCs w:val="24"/>
          <w:lang w:val="af-ZA"/>
        </w:rPr>
        <w:t>«</w:t>
      </w:r>
      <w:r w:rsidR="009C4308">
        <w:rPr>
          <w:rFonts w:ascii="GHEA Grapalat" w:hAnsi="GHEA Grapalat"/>
          <w:sz w:val="24"/>
          <w:szCs w:val="24"/>
          <w:lang w:val="hy-AM"/>
        </w:rPr>
        <w:t>Ամբերդ</w:t>
      </w:r>
      <w:r w:rsidR="009C4308">
        <w:rPr>
          <w:rFonts w:ascii="GHEA Grapalat" w:hAnsi="GHEA Grapalat"/>
          <w:sz w:val="24"/>
          <w:szCs w:val="24"/>
          <w:lang w:val="af-ZA"/>
        </w:rPr>
        <w:t xml:space="preserve"> </w:t>
      </w:r>
      <w:r w:rsidR="009C4308">
        <w:rPr>
          <w:rFonts w:ascii="GHEA Grapalat" w:hAnsi="GHEA Grapalat"/>
          <w:sz w:val="24"/>
          <w:szCs w:val="24"/>
          <w:lang w:val="hy-AM"/>
        </w:rPr>
        <w:t>ամրոց</w:t>
      </w:r>
      <w:r w:rsidR="009C4308">
        <w:rPr>
          <w:rFonts w:ascii="GHEA Grapalat" w:hAnsi="GHEA Grapalat"/>
          <w:sz w:val="24"/>
          <w:szCs w:val="24"/>
          <w:lang w:val="af-ZA"/>
        </w:rPr>
        <w:t xml:space="preserve">» </w:t>
      </w:r>
      <w:r w:rsidR="009C4308">
        <w:rPr>
          <w:rFonts w:ascii="GHEA Grapalat" w:hAnsi="GHEA Grapalat"/>
          <w:sz w:val="24"/>
          <w:szCs w:val="24"/>
          <w:lang w:val="hy-AM"/>
        </w:rPr>
        <w:t>և</w:t>
      </w:r>
      <w:r w:rsidR="009C4308">
        <w:rPr>
          <w:rFonts w:ascii="GHEA Grapalat" w:hAnsi="GHEA Grapalat"/>
          <w:sz w:val="24"/>
          <w:szCs w:val="24"/>
          <w:lang w:val="af-ZA"/>
        </w:rPr>
        <w:t xml:space="preserve"> «</w:t>
      </w:r>
      <w:r w:rsidR="009C4308">
        <w:rPr>
          <w:rFonts w:ascii="GHEA Grapalat" w:hAnsi="GHEA Grapalat"/>
          <w:sz w:val="24"/>
          <w:szCs w:val="24"/>
          <w:lang w:val="hy-AM"/>
        </w:rPr>
        <w:t>Բերդ</w:t>
      </w:r>
      <w:r w:rsidR="009C4308">
        <w:rPr>
          <w:rFonts w:ascii="GHEA Grapalat" w:hAnsi="GHEA Grapalat"/>
          <w:sz w:val="24"/>
          <w:szCs w:val="24"/>
          <w:lang w:val="af-ZA"/>
        </w:rPr>
        <w:t>»</w:t>
      </w:r>
      <w:r w:rsidR="003D67B7">
        <w:rPr>
          <w:rFonts w:ascii="GHEA Grapalat" w:hAnsi="GHEA Grapalat"/>
          <w:sz w:val="24"/>
          <w:szCs w:val="24"/>
          <w:lang w:val="hy-AM"/>
        </w:rPr>
        <w:t xml:space="preserve">, </w:t>
      </w:r>
      <w:r w:rsidR="003D67B7" w:rsidRPr="003D67B7">
        <w:rPr>
          <w:rFonts w:ascii="GHEA Grapalat" w:hAnsi="GHEA Grapalat"/>
          <w:sz w:val="24"/>
          <w:szCs w:val="24"/>
          <w:lang w:val="hy-AM"/>
        </w:rPr>
        <w:t>«</w:t>
      </w:r>
      <w:r w:rsidR="003D67B7" w:rsidRPr="003D67B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Բջնի-ամրոց» և «Սմբատաբերդ»</w:t>
      </w:r>
      <w:r w:rsidR="003D67B7" w:rsidRPr="003D67B7">
        <w:rPr>
          <w:rStyle w:val="apple-converted-space"/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> </w:t>
      </w:r>
      <w:r w:rsidR="009C430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պատմամշակութային արգելոցները, որոնք դարձել են մասնաճյուղեր նպատակ ունենալով բարձրացնել </w:t>
      </w:r>
      <w:r>
        <w:rPr>
          <w:rFonts w:ascii="GHEA Grapalat" w:hAnsi="GHEA Grapalat"/>
          <w:sz w:val="24"/>
          <w:szCs w:val="24"/>
          <w:lang w:val="hy-AM"/>
        </w:rPr>
        <w:lastRenderedPageBreak/>
        <w:t>կառավարման արդյունա</w:t>
      </w:r>
      <w:r>
        <w:rPr>
          <w:rFonts w:ascii="GHEA Grapalat" w:hAnsi="GHEA Grapalat"/>
          <w:sz w:val="24"/>
          <w:szCs w:val="24"/>
          <w:lang w:val="hy-AM"/>
        </w:rPr>
        <w:softHyphen/>
        <w:t xml:space="preserve">վետությունը և </w:t>
      </w:r>
      <w:r w:rsidR="00B221AE">
        <w:rPr>
          <w:rFonts w:ascii="GHEA Grapalat" w:hAnsi="GHEA Grapalat"/>
          <w:sz w:val="24"/>
          <w:szCs w:val="24"/>
          <w:lang w:val="hy-AM"/>
        </w:rPr>
        <w:t xml:space="preserve">ապահովել լրացուցիչ </w:t>
      </w:r>
      <w:r>
        <w:rPr>
          <w:rFonts w:ascii="GHEA Grapalat" w:hAnsi="GHEA Grapalat"/>
          <w:sz w:val="24"/>
          <w:szCs w:val="24"/>
          <w:lang w:val="hy-AM"/>
        </w:rPr>
        <w:t xml:space="preserve"> ֆինանսական միջոցներ</w:t>
      </w:r>
      <w:r w:rsidR="00B221AE">
        <w:rPr>
          <w:rFonts w:ascii="GHEA Grapalat" w:hAnsi="GHEA Grapalat"/>
          <w:sz w:val="24"/>
          <w:szCs w:val="24"/>
          <w:lang w:val="hy-AM"/>
        </w:rPr>
        <w:t>:</w:t>
      </w:r>
    </w:p>
    <w:p w:rsidR="00E75A52" w:rsidRDefault="00E75A52" w:rsidP="009C4308">
      <w:pPr>
        <w:spacing w:after="0" w:line="360" w:lineRule="auto"/>
        <w:ind w:firstLine="539"/>
        <w:jc w:val="both"/>
        <w:rPr>
          <w:rFonts w:ascii="GHEA Grapalat" w:hAnsi="GHEA Grapalat"/>
          <w:sz w:val="24"/>
          <w:szCs w:val="24"/>
          <w:lang w:val="af-ZA"/>
        </w:rPr>
      </w:pPr>
    </w:p>
    <w:p w:rsidR="00E75A52" w:rsidRDefault="00E75A52" w:rsidP="006651B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E75A52" w:rsidRPr="003E0A6A" w:rsidRDefault="00E75A52" w:rsidP="00E75A52">
      <w:pPr>
        <w:pStyle w:val="Style3"/>
        <w:rPr>
          <w:rFonts w:cs="Times New Roman"/>
          <w:lang w:val="af-ZA"/>
        </w:rPr>
      </w:pPr>
      <w:r w:rsidRPr="00FC4E66">
        <w:rPr>
          <w:lang w:val="hy-AM"/>
        </w:rPr>
        <w:t>ՏԵՂԵԿԱՆՔ</w:t>
      </w:r>
    </w:p>
    <w:p w:rsidR="0014495C" w:rsidRPr="009401C1" w:rsidRDefault="0014495C" w:rsidP="0014495C">
      <w:pPr>
        <w:pStyle w:val="a3"/>
        <w:spacing w:before="0" w:beforeAutospacing="0" w:after="0" w:afterAutospacing="0" w:line="312" w:lineRule="auto"/>
        <w:ind w:firstLine="540"/>
        <w:jc w:val="center"/>
        <w:rPr>
          <w:rStyle w:val="a8"/>
          <w:rFonts w:cs="Sylfaen"/>
          <w:color w:val="000000"/>
          <w:shd w:val="clear" w:color="auto" w:fill="FFFFFF"/>
          <w:lang w:val="af-ZA"/>
        </w:rPr>
      </w:pPr>
      <w:r>
        <w:rPr>
          <w:rFonts w:ascii="GHEA Grapalat" w:hAnsi="GHEA Grapalat"/>
          <w:b/>
          <w:lang w:val="hy-AM"/>
        </w:rPr>
        <w:t xml:space="preserve">«ՄԱՅՐԱՔԱՂԱՔ ԱՐՏԱՇԱՏ», «ՄԱՅՐԱՔԱՂԱՔ ԴՎԻՆ» ՊԱՏՄԱՄՇԱԿՈՒԹԱՅԻՆ ԱՐԳԵԼՈՑՆԵՐ ՍՏԵՂԾԵԼՈՒ, 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 xml:space="preserve"> «ՄԱՅՐԱՔԱՂԱՔ ԱՐՏԱՇԱՏ», «ՄԱՅՐԱՔԱՂԱՔ ԴՎԻՆ» ՊԱՏՄԱՄՇԱԿՈՒԹԱՅԻՆ ԱՐԳԵԼՈՑՆԵՐ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ՄԱՍՆԱՃՅՈՒՂԵՐ ՍՏԵՂԾԵԼՈՒ ԵՎ</w:t>
      </w:r>
      <w:r w:rsidRPr="004336C5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 xml:space="preserve">ՀԱՅԱՍՏԱՆԻ ՀԱՆՐԱՊԵՏՈՒԹՅԱՆ ԿԱՌԱՎԱՐՈՒԹՅԱՆ 2003 ԹՎԱԿԱՆԻ ՄԱՐՏԻ 7-Ի N 312-Ն ՈՐՈՇՄԱՆ ՄԵՋ </w:t>
      </w:r>
      <w:r>
        <w:rPr>
          <w:rStyle w:val="a8"/>
          <w:rFonts w:ascii="GHEA Grapalat" w:hAnsi="GHEA Grapalat"/>
          <w:color w:val="000000"/>
          <w:shd w:val="clear" w:color="auto" w:fill="FFFFFF"/>
          <w:lang w:val="af-ZA"/>
        </w:rPr>
        <w:t xml:space="preserve">ԼՐԱՑՈՒՄՆԵՐ </w:t>
      </w:r>
      <w:r w:rsidRPr="00827C4D">
        <w:rPr>
          <w:rStyle w:val="a8"/>
          <w:rFonts w:ascii="GHEA Grapalat" w:hAnsi="GHEA Grapalat" w:cs="Sylfaen"/>
          <w:color w:val="000000"/>
          <w:shd w:val="clear" w:color="auto" w:fill="FFFFFF"/>
          <w:lang w:val="hy-AM"/>
        </w:rPr>
        <w:t>ԿԱՏԱՐԵԼՈՒ</w:t>
      </w:r>
      <w:r>
        <w:rPr>
          <w:rStyle w:val="a8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ՄԱՍԻՆ»</w:t>
      </w:r>
    </w:p>
    <w:p w:rsidR="00E75A52" w:rsidRPr="003E55D6" w:rsidRDefault="00E75A52" w:rsidP="00E75A52">
      <w:pPr>
        <w:pStyle w:val="a3"/>
        <w:spacing w:before="0" w:beforeAutospacing="0" w:after="0" w:afterAutospacing="0" w:line="312" w:lineRule="auto"/>
        <w:ind w:firstLine="540"/>
        <w:jc w:val="center"/>
        <w:rPr>
          <w:rFonts w:ascii="GHEA Grapalat" w:hAnsi="GHEA Grapalat" w:cs="GHEA Grapalat"/>
          <w:b/>
          <w:bCs/>
          <w:lang w:val="af-ZA"/>
        </w:rPr>
      </w:pPr>
      <w:r w:rsidRPr="003E55D6">
        <w:rPr>
          <w:rFonts w:ascii="GHEA Grapalat" w:hAnsi="GHEA Grapalat" w:cs="GHEA Grapalat"/>
          <w:b/>
          <w:bCs/>
        </w:rPr>
        <w:t>ՀԱՅԱՍՏԱՆԻ</w:t>
      </w:r>
      <w:r w:rsidRPr="003E55D6">
        <w:rPr>
          <w:rFonts w:ascii="GHEA Grapalat" w:hAnsi="GHEA Grapalat" w:cs="GHEA Grapalat"/>
          <w:b/>
          <w:bCs/>
          <w:lang w:val="af-ZA"/>
        </w:rPr>
        <w:t xml:space="preserve"> </w:t>
      </w:r>
      <w:r w:rsidRPr="003E55D6">
        <w:rPr>
          <w:rFonts w:ascii="GHEA Grapalat" w:hAnsi="GHEA Grapalat" w:cs="GHEA Grapalat"/>
          <w:b/>
          <w:bCs/>
        </w:rPr>
        <w:t>ՀԱՆՐԱՊԵՏՈՒԹՅԱՆ</w:t>
      </w:r>
      <w:r w:rsidRPr="003E55D6">
        <w:rPr>
          <w:rFonts w:ascii="GHEA Grapalat" w:hAnsi="GHEA Grapalat" w:cs="GHEA Grapalat"/>
          <w:b/>
          <w:bCs/>
          <w:lang w:val="af-ZA"/>
        </w:rPr>
        <w:t xml:space="preserve"> </w:t>
      </w:r>
      <w:r w:rsidRPr="003E55D6">
        <w:rPr>
          <w:rFonts w:ascii="GHEA Grapalat" w:hAnsi="GHEA Grapalat" w:cs="GHEA Grapalat"/>
          <w:b/>
          <w:bCs/>
        </w:rPr>
        <w:t>ԿԱՌԱՎԱՐՈՒԹՅԱՆ</w:t>
      </w:r>
      <w:r w:rsidRPr="003E55D6">
        <w:rPr>
          <w:rFonts w:ascii="GHEA Grapalat" w:hAnsi="GHEA Grapalat" w:cs="GHEA Grapalat"/>
          <w:b/>
          <w:bCs/>
          <w:lang w:val="af-ZA"/>
        </w:rPr>
        <w:t xml:space="preserve"> </w:t>
      </w:r>
    </w:p>
    <w:p w:rsidR="00E75A52" w:rsidRPr="003E55D6" w:rsidRDefault="00E75A52" w:rsidP="00E75A52">
      <w:pPr>
        <w:pStyle w:val="a3"/>
        <w:spacing w:before="0" w:beforeAutospacing="0" w:after="0" w:afterAutospacing="0" w:line="312" w:lineRule="auto"/>
        <w:ind w:firstLine="540"/>
        <w:rPr>
          <w:rFonts w:ascii="GHEA Grapalat" w:hAnsi="GHEA Grapalat" w:cs="GHEA Grapalat"/>
          <w:b/>
          <w:bCs/>
          <w:lang w:val="af-ZA"/>
        </w:rPr>
      </w:pPr>
      <w:r w:rsidRPr="003E55D6">
        <w:rPr>
          <w:b/>
          <w:bCs/>
          <w:lang w:val="af-ZA"/>
        </w:rPr>
        <w:t xml:space="preserve">  </w:t>
      </w:r>
      <w:r>
        <w:rPr>
          <w:b/>
          <w:bCs/>
          <w:lang w:val="af-ZA"/>
        </w:rPr>
        <w:t xml:space="preserve">   </w:t>
      </w:r>
      <w:r w:rsidRPr="003E55D6">
        <w:rPr>
          <w:b/>
          <w:bCs/>
          <w:lang w:val="af-ZA"/>
        </w:rPr>
        <w:t xml:space="preserve"> </w:t>
      </w:r>
      <w:r w:rsidRPr="003E55D6">
        <w:rPr>
          <w:rFonts w:ascii="GHEA Grapalat" w:hAnsi="GHEA Grapalat" w:cs="GHEA Grapalat"/>
          <w:b/>
          <w:bCs/>
        </w:rPr>
        <w:t>ՈՐՈՇՄԱՆ</w:t>
      </w:r>
      <w:r w:rsidRPr="003E55D6">
        <w:rPr>
          <w:b/>
          <w:bCs/>
          <w:lang w:val="af-ZA"/>
        </w:rPr>
        <w:t xml:space="preserve"> </w:t>
      </w:r>
      <w:r w:rsidRPr="003E55D6">
        <w:rPr>
          <w:rFonts w:ascii="GHEA Grapalat" w:hAnsi="GHEA Grapalat" w:cs="GHEA Grapalat"/>
          <w:b/>
          <w:bCs/>
        </w:rPr>
        <w:t>ԸՆԴՈՒՆՄԱՆ</w:t>
      </w:r>
      <w:r w:rsidRPr="003E55D6">
        <w:rPr>
          <w:rFonts w:ascii="GHEA Grapalat" w:hAnsi="GHEA Grapalat" w:cs="GHEA Grapalat"/>
          <w:b/>
          <w:bCs/>
          <w:lang w:val="hy-AM"/>
        </w:rPr>
        <w:t xml:space="preserve"> ԿԱՊԱԿՑՈՒԹՅԱՄԲ ԱՅԼ  ԻՐԱՎԱԿԱՆ </w:t>
      </w:r>
    </w:p>
    <w:p w:rsidR="00E75A52" w:rsidRPr="00D63150" w:rsidRDefault="00E75A52" w:rsidP="00E75A52">
      <w:pPr>
        <w:pStyle w:val="a3"/>
        <w:spacing w:before="0" w:beforeAutospacing="0" w:after="0" w:afterAutospacing="0" w:line="312" w:lineRule="auto"/>
        <w:ind w:firstLine="540"/>
        <w:rPr>
          <w:rFonts w:ascii="GHEA Grapalat" w:hAnsi="GHEA Grapalat" w:cs="GHEA Grapalat"/>
          <w:b/>
          <w:bCs/>
          <w:lang w:val="af-ZA"/>
        </w:rPr>
      </w:pPr>
      <w:r w:rsidRPr="003E55D6">
        <w:rPr>
          <w:rFonts w:ascii="GHEA Grapalat" w:hAnsi="GHEA Grapalat" w:cs="GHEA Grapalat"/>
          <w:b/>
          <w:bCs/>
          <w:lang w:val="af-ZA"/>
        </w:rPr>
        <w:t xml:space="preserve">          </w:t>
      </w:r>
      <w:r w:rsidRPr="003E55D6">
        <w:rPr>
          <w:rFonts w:ascii="GHEA Grapalat" w:hAnsi="GHEA Grapalat" w:cs="GHEA Grapalat"/>
          <w:b/>
          <w:bCs/>
          <w:lang w:val="hy-AM"/>
        </w:rPr>
        <w:t>ԱԿՏԵՐԻ ԸՆԴՈՒՆՄԱՆ ԱՆՀՐԱԺԵՇՏՈՒԹՅԱՆ ՄԱՍԻՆ</w:t>
      </w:r>
    </w:p>
    <w:p w:rsidR="00E75A52" w:rsidRPr="00D63150" w:rsidRDefault="00E75A52" w:rsidP="00E75A52">
      <w:pPr>
        <w:pStyle w:val="a3"/>
        <w:spacing w:before="0" w:beforeAutospacing="0" w:after="0" w:afterAutospacing="0" w:line="312" w:lineRule="auto"/>
        <w:ind w:firstLine="540"/>
        <w:rPr>
          <w:rFonts w:ascii="GHEA Grapalat" w:hAnsi="GHEA Grapalat" w:cs="GHEA Grapalat"/>
          <w:b/>
          <w:bCs/>
          <w:lang w:val="af-ZA"/>
        </w:rPr>
      </w:pPr>
    </w:p>
    <w:p w:rsidR="00E75A52" w:rsidRPr="00E75A52" w:rsidRDefault="0014495C" w:rsidP="00B3234E">
      <w:pPr>
        <w:pStyle w:val="a3"/>
        <w:spacing w:before="0" w:beforeAutospacing="0" w:after="0" w:afterAutospacing="0" w:line="312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954126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Մայրաքաղաք Արտաշատ»,</w:t>
      </w:r>
      <w:r w:rsidRPr="00954126"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/>
          <w:lang w:val="hy-AM"/>
        </w:rPr>
        <w:t>Մայրաքաղաք Դվին</w:t>
      </w:r>
      <w:r w:rsidRPr="00954126"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/>
          <w:lang w:val="hy-AM"/>
        </w:rPr>
        <w:t>պատմամշակութային արգելոցներ</w:t>
      </w:r>
      <w:r w:rsidR="00E75A52" w:rsidRPr="00E75A52">
        <w:rPr>
          <w:rFonts w:ascii="GHEA Grapalat" w:hAnsi="GHEA Grapalat"/>
          <w:lang w:val="af-ZA"/>
        </w:rPr>
        <w:t xml:space="preserve"> </w:t>
      </w:r>
      <w:r w:rsidR="00E75A52" w:rsidRPr="00E75A52">
        <w:rPr>
          <w:rFonts w:ascii="GHEA Grapalat" w:hAnsi="GHEA Grapalat"/>
          <w:lang w:val="hy-AM"/>
        </w:rPr>
        <w:t xml:space="preserve">ստեղծելու, </w:t>
      </w:r>
      <w:r w:rsidRPr="00954126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Մայրաքաղաք Արտաշատ</w:t>
      </w:r>
      <w:r w:rsidRPr="00954126">
        <w:rPr>
          <w:rFonts w:ascii="GHEA Grapalat" w:hAnsi="GHEA Grapalat"/>
          <w:lang w:val="hy-AM"/>
        </w:rPr>
        <w:t>» և «</w:t>
      </w:r>
      <w:r>
        <w:rPr>
          <w:rFonts w:ascii="GHEA Grapalat" w:hAnsi="GHEA Grapalat"/>
          <w:lang w:val="hy-AM"/>
        </w:rPr>
        <w:t>Մայրաքաղաք Դվին</w:t>
      </w:r>
      <w:r w:rsidRPr="00954126">
        <w:rPr>
          <w:rFonts w:ascii="GHEA Grapalat" w:hAnsi="GHEA Grapalat"/>
          <w:lang w:val="hy-AM"/>
        </w:rPr>
        <w:t xml:space="preserve">» </w:t>
      </w:r>
      <w:r w:rsidR="00E75A52" w:rsidRPr="00E75A52">
        <w:rPr>
          <w:rFonts w:ascii="GHEA Grapalat" w:hAnsi="GHEA Grapalat"/>
          <w:lang w:val="af-ZA"/>
        </w:rPr>
        <w:t xml:space="preserve"> </w:t>
      </w:r>
      <w:r w:rsidR="00E75A52" w:rsidRPr="00E75A52">
        <w:rPr>
          <w:rFonts w:ascii="GHEA Grapalat" w:hAnsi="GHEA Grapalat"/>
          <w:lang w:val="hy-AM"/>
        </w:rPr>
        <w:t xml:space="preserve"> պատմամշակութային արգելոցներ</w:t>
      </w:r>
      <w:r w:rsidR="00E75A52" w:rsidRPr="00E75A5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մասնաճյուղեր ստեղծելու և</w:t>
      </w:r>
      <w:r w:rsidR="00E75A52" w:rsidRPr="00E75A5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</w:t>
      </w:r>
      <w:r w:rsidR="00E75A52" w:rsidRPr="00E75A52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hy-AM"/>
        </w:rPr>
        <w:t>Հ</w:t>
      </w:r>
      <w:r w:rsidR="00E75A52" w:rsidRPr="00E75A52">
        <w:rPr>
          <w:rFonts w:ascii="GHEA Grapalat" w:hAnsi="GHEA Grapalat"/>
          <w:lang w:val="hy-AM"/>
        </w:rPr>
        <w:t xml:space="preserve">անրապետության կառավարության 2003 թվականի մարտի 7-ի </w:t>
      </w:r>
      <w:r w:rsidR="007F4BD4">
        <w:rPr>
          <w:rFonts w:ascii="GHEA Grapalat" w:hAnsi="GHEA Grapalat"/>
          <w:lang w:val="hy-AM"/>
        </w:rPr>
        <w:t>N</w:t>
      </w:r>
      <w:r w:rsidR="00E75A52" w:rsidRPr="00E75A52">
        <w:rPr>
          <w:rFonts w:ascii="GHEA Grapalat" w:hAnsi="GHEA Grapalat"/>
          <w:lang w:val="hy-AM"/>
        </w:rPr>
        <w:t xml:space="preserve"> 312-</w:t>
      </w:r>
      <w:r w:rsidR="007F4BD4" w:rsidRPr="00E75A52">
        <w:rPr>
          <w:rFonts w:ascii="GHEA Grapalat" w:hAnsi="GHEA Grapalat"/>
          <w:lang w:val="hy-AM"/>
        </w:rPr>
        <w:t>Ն</w:t>
      </w:r>
      <w:r w:rsidR="00E75A52" w:rsidRPr="00E75A52">
        <w:rPr>
          <w:rFonts w:ascii="GHEA Grapalat" w:hAnsi="GHEA Grapalat"/>
          <w:lang w:val="hy-AM"/>
        </w:rPr>
        <w:t xml:space="preserve"> որոշման մեջ</w:t>
      </w:r>
      <w:r w:rsidR="00E75A52" w:rsidRPr="00E75A52">
        <w:rPr>
          <w:rFonts w:ascii="GHEA Grapalat" w:hAnsi="GHEA Grapalat"/>
          <w:b/>
          <w:lang w:val="hy-AM"/>
        </w:rPr>
        <w:t xml:space="preserve"> </w:t>
      </w:r>
      <w:r w:rsidR="00E75A52" w:rsidRPr="00E75A52">
        <w:rPr>
          <w:rStyle w:val="a8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լրացումներ </w:t>
      </w:r>
      <w:r w:rsidR="00E75A52" w:rsidRPr="00E75A52">
        <w:rPr>
          <w:rStyle w:val="a8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կատարելու</w:t>
      </w:r>
      <w:r w:rsidR="00E75A52" w:rsidRPr="00E75A52">
        <w:rPr>
          <w:rStyle w:val="a8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E75A52" w:rsidRPr="00E75A52">
        <w:rPr>
          <w:rFonts w:ascii="GHEA Grapalat" w:hAnsi="GHEA Grapalat"/>
          <w:lang w:val="hy-AM"/>
        </w:rPr>
        <w:t>մասին</w:t>
      </w:r>
      <w:r w:rsidR="00E75A52" w:rsidRPr="00E75A52">
        <w:rPr>
          <w:rFonts w:ascii="GHEA Grapalat" w:hAnsi="GHEA Grapalat"/>
          <w:lang w:val="af-ZA"/>
        </w:rPr>
        <w:t xml:space="preserve">» </w:t>
      </w:r>
      <w:r w:rsidR="00E75A52" w:rsidRPr="00E75A52">
        <w:rPr>
          <w:rFonts w:ascii="GHEA Grapalat" w:hAnsi="GHEA Grapalat" w:cs="GHEA Grapalat"/>
          <w:lang w:val="hy-AM"/>
        </w:rPr>
        <w:t>Հայաստանի</w:t>
      </w:r>
      <w:r w:rsidR="00E75A52" w:rsidRPr="00E75A52">
        <w:rPr>
          <w:rFonts w:ascii="GHEA Grapalat" w:hAnsi="GHEA Grapalat" w:cs="GHEA Grapalat"/>
          <w:lang w:val="af-ZA"/>
        </w:rPr>
        <w:t xml:space="preserve"> </w:t>
      </w:r>
      <w:r w:rsidR="00E75A52" w:rsidRPr="00E75A52">
        <w:rPr>
          <w:rFonts w:ascii="GHEA Grapalat" w:hAnsi="GHEA Grapalat" w:cs="GHEA Grapalat"/>
          <w:lang w:val="hy-AM"/>
        </w:rPr>
        <w:t>Հանրապետության</w:t>
      </w:r>
      <w:r w:rsidR="00E75A52" w:rsidRPr="00E75A52">
        <w:rPr>
          <w:rFonts w:ascii="GHEA Grapalat" w:hAnsi="GHEA Grapalat" w:cs="GHEA Grapalat"/>
          <w:lang w:val="af-ZA"/>
        </w:rPr>
        <w:t xml:space="preserve"> </w:t>
      </w:r>
      <w:r w:rsidR="00E75A52" w:rsidRPr="00E75A52">
        <w:rPr>
          <w:rFonts w:ascii="GHEA Grapalat" w:hAnsi="GHEA Grapalat" w:cs="GHEA Grapalat"/>
          <w:lang w:val="hy-AM"/>
        </w:rPr>
        <w:t>կառավարության</w:t>
      </w:r>
      <w:r w:rsidR="00E75A52" w:rsidRPr="00E75A52">
        <w:rPr>
          <w:rFonts w:ascii="GHEA Grapalat" w:hAnsi="GHEA Grapalat" w:cs="GHEA Grapalat"/>
          <w:lang w:val="af-ZA"/>
        </w:rPr>
        <w:t xml:space="preserve"> </w:t>
      </w:r>
      <w:r w:rsidR="00E75A52" w:rsidRPr="00E75A52">
        <w:rPr>
          <w:rFonts w:ascii="GHEA Grapalat" w:hAnsi="GHEA Grapalat" w:cs="GHEA Grapalat"/>
          <w:lang w:val="hy-AM"/>
        </w:rPr>
        <w:t>որոշման ըն</w:t>
      </w:r>
      <w:r w:rsidR="00E75A52" w:rsidRPr="00E75A52">
        <w:rPr>
          <w:rFonts w:ascii="GHEA Grapalat" w:hAnsi="GHEA Grapalat" w:cs="GHEA Grapalat"/>
          <w:lang w:val="hy-AM"/>
        </w:rPr>
        <w:softHyphen/>
        <w:t>դունման կապակցությամբ այլ իրավական ակտեր ընդունելու անհրաժեշտություն</w:t>
      </w:r>
      <w:r w:rsidR="00E75A52" w:rsidRPr="00E75A52">
        <w:rPr>
          <w:rFonts w:ascii="GHEA Grapalat" w:hAnsi="GHEA Grapalat" w:cs="GHEA Grapalat"/>
          <w:lang w:val="af-ZA"/>
        </w:rPr>
        <w:t xml:space="preserve"> </w:t>
      </w:r>
      <w:r w:rsidR="00E75A52" w:rsidRPr="00E75A52">
        <w:rPr>
          <w:rFonts w:ascii="GHEA Grapalat" w:hAnsi="GHEA Grapalat" w:cs="GHEA Grapalat"/>
          <w:lang w:val="hy-AM"/>
        </w:rPr>
        <w:t>չկա:</w:t>
      </w:r>
    </w:p>
    <w:p w:rsidR="00E75A52" w:rsidRPr="00696787" w:rsidRDefault="00E75A52" w:rsidP="00E75A52">
      <w:pPr>
        <w:pStyle w:val="a3"/>
        <w:spacing w:before="0" w:beforeAutospacing="0" w:after="0" w:afterAutospacing="0" w:line="312" w:lineRule="auto"/>
        <w:jc w:val="both"/>
        <w:rPr>
          <w:rStyle w:val="a8"/>
          <w:rFonts w:ascii="GHEA Grapalat" w:hAnsi="GHEA Grapalat" w:cs="GHEA Grapalat"/>
          <w:b w:val="0"/>
          <w:bCs w:val="0"/>
          <w:color w:val="000000"/>
          <w:shd w:val="clear" w:color="auto" w:fill="FFFFFF"/>
          <w:lang w:val="af-ZA"/>
        </w:rPr>
      </w:pPr>
    </w:p>
    <w:p w:rsidR="00E75A52" w:rsidRPr="00531943" w:rsidRDefault="00E75A52" w:rsidP="00E75A52">
      <w:pPr>
        <w:pStyle w:val="2"/>
        <w:spacing w:after="0" w:line="288" w:lineRule="auto"/>
        <w:jc w:val="center"/>
        <w:outlineLvl w:val="0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531943">
        <w:rPr>
          <w:rFonts w:ascii="GHEA Grapalat" w:hAnsi="GHEA Grapalat" w:cs="GHEA Grapalat"/>
          <w:b/>
          <w:bCs/>
          <w:sz w:val="24"/>
          <w:szCs w:val="24"/>
          <w:lang w:val="af-ZA"/>
        </w:rPr>
        <w:t>ՏԵՂԵԿԱՆՔ</w:t>
      </w:r>
    </w:p>
    <w:p w:rsidR="00E75A52" w:rsidRPr="00651864" w:rsidRDefault="0014495C" w:rsidP="0014495C">
      <w:pPr>
        <w:pStyle w:val="a3"/>
        <w:spacing w:before="0" w:beforeAutospacing="0" w:after="0" w:afterAutospacing="0" w:line="312" w:lineRule="auto"/>
        <w:ind w:firstLine="540"/>
        <w:jc w:val="center"/>
        <w:rPr>
          <w:rStyle w:val="a8"/>
          <w:rFonts w:ascii="GHEA Grapalat" w:hAnsi="GHEA Grapalat" w:cs="GHEA Grapalat"/>
          <w:lang w:val="af-ZA"/>
        </w:rPr>
      </w:pPr>
      <w:r>
        <w:rPr>
          <w:rFonts w:ascii="GHEA Grapalat" w:hAnsi="GHEA Grapalat"/>
          <w:b/>
          <w:lang w:val="hy-AM"/>
        </w:rPr>
        <w:t xml:space="preserve">«ՄԱՅՐԱՔԱՂԱՔ ԱՐՏԱՇԱՏ»,  «ՄԱՅՐԱՔԱՂԱՔ ԴՎԻՆ» ՊԱՏՄԱՄՇԱԿՈՒԹԱՅԻՆ ԱՐԳԵԼՈՑՆԵՐ ՍՏԵՂԾԵԼՈՒ, 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 xml:space="preserve"> «ՄԱՅՐԱՔԱՂԱՔ ԱՐՏԱՇԱՏ»,  «ՄԱՅՐԱՔԱՂԱՔ ԴՎԻՆ» ՊԱՏՄԱՄՇԱԿՈՒԹԱՅԻՆ ԱՐԳԵԼՈՑՆԵՐ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ՄԱՍՆԱՃՅՈՒՂԵՐ ՍՏԵՂԾԵԼՈՒ ԵՎ</w:t>
      </w:r>
      <w:r>
        <w:rPr>
          <w:rFonts w:ascii="GHEA Grapalat" w:hAnsi="GHEA Grapalat"/>
          <w:b/>
          <w:lang w:val="af-ZA"/>
        </w:rPr>
        <w:t xml:space="preserve"> </w:t>
      </w:r>
      <w:r w:rsidRPr="004336C5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 xml:space="preserve">ՀԱՅԱՍՏԱՆԻ ՀԱՆՐԱՊԵՏՈՒԹՅԱՆ ԿԱՌԱՎԱՐՈՒԹՅԱՆ 2003 ԹՎԱԿԱՆԻ ՄԱՐՏԻ 7-Ի N 312-Ն ՈՐՈՇՄԱՆ ՄԵՋ </w:t>
      </w:r>
      <w:r>
        <w:rPr>
          <w:rStyle w:val="a8"/>
          <w:rFonts w:ascii="GHEA Grapalat" w:hAnsi="GHEA Grapalat"/>
          <w:color w:val="000000"/>
          <w:shd w:val="clear" w:color="auto" w:fill="FFFFFF"/>
          <w:lang w:val="af-ZA"/>
        </w:rPr>
        <w:t xml:space="preserve">ԼՐԱՑՈՒՄՆԵՐ </w:t>
      </w:r>
      <w:r w:rsidRPr="00827C4D">
        <w:rPr>
          <w:rStyle w:val="a8"/>
          <w:rFonts w:ascii="GHEA Grapalat" w:hAnsi="GHEA Grapalat" w:cs="Sylfaen"/>
          <w:color w:val="000000"/>
          <w:shd w:val="clear" w:color="auto" w:fill="FFFFFF"/>
          <w:lang w:val="hy-AM"/>
        </w:rPr>
        <w:t>ԿԱՏԱՐԵԼՈՒ</w:t>
      </w:r>
      <w:r>
        <w:rPr>
          <w:rStyle w:val="a8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ՄԱՍԻՆ</w:t>
      </w:r>
      <w:r w:rsidR="00E75A52" w:rsidRPr="00E75A52">
        <w:rPr>
          <w:rFonts w:ascii="GHEA Grapalat" w:hAnsi="GHEA Grapalat"/>
          <w:b/>
          <w:lang w:val="hy-AM"/>
        </w:rPr>
        <w:t>»</w:t>
      </w:r>
      <w:r w:rsidR="00E75A52" w:rsidRPr="00360DE4">
        <w:rPr>
          <w:rFonts w:ascii="GHEA Grapalat" w:hAnsi="GHEA Grapalat" w:cs="GHEA Grapalat"/>
          <w:b/>
          <w:bCs/>
          <w:lang w:val="fr-FR"/>
        </w:rPr>
        <w:t xml:space="preserve"> </w:t>
      </w:r>
      <w:r w:rsidR="00E75A52">
        <w:rPr>
          <w:rFonts w:ascii="GHEA Grapalat" w:hAnsi="GHEA Grapalat" w:cs="GHEA Grapalat"/>
          <w:b/>
          <w:bCs/>
          <w:lang w:val="fr-FR"/>
        </w:rPr>
        <w:t xml:space="preserve"> </w:t>
      </w:r>
      <w:r w:rsidR="00E75A52" w:rsidRPr="00E75A52">
        <w:rPr>
          <w:rFonts w:ascii="GHEA Grapalat" w:hAnsi="GHEA Grapalat" w:cs="GHEA Grapalat"/>
          <w:b/>
          <w:bCs/>
          <w:lang w:val="hy-AM"/>
        </w:rPr>
        <w:t>ՀԱՅԱՍՏԱՆԻ</w:t>
      </w:r>
      <w:r w:rsidR="00E75A52" w:rsidRPr="00531943">
        <w:rPr>
          <w:rFonts w:ascii="GHEA Grapalat" w:hAnsi="GHEA Grapalat" w:cs="GHEA Grapalat"/>
          <w:b/>
          <w:bCs/>
          <w:lang w:val="af-ZA"/>
        </w:rPr>
        <w:t xml:space="preserve"> </w:t>
      </w:r>
      <w:r w:rsidR="00E75A52" w:rsidRPr="00E75A52">
        <w:rPr>
          <w:rFonts w:ascii="GHEA Grapalat" w:hAnsi="GHEA Grapalat" w:cs="GHEA Grapalat"/>
          <w:b/>
          <w:bCs/>
          <w:lang w:val="hy-AM"/>
        </w:rPr>
        <w:t>ՀԱՆՐԱՊԵՏՈՒԹՅԱՆ</w:t>
      </w:r>
      <w:r w:rsidR="00E75A52" w:rsidRPr="00531943">
        <w:rPr>
          <w:rFonts w:ascii="GHEA Grapalat" w:hAnsi="GHEA Grapalat" w:cs="GHEA Grapalat"/>
          <w:b/>
          <w:bCs/>
          <w:lang w:val="af-ZA"/>
        </w:rPr>
        <w:t xml:space="preserve"> </w:t>
      </w:r>
      <w:r w:rsidR="00E75A52" w:rsidRPr="00E75A52">
        <w:rPr>
          <w:rFonts w:ascii="GHEA Grapalat" w:hAnsi="GHEA Grapalat" w:cs="GHEA Grapalat"/>
          <w:b/>
          <w:bCs/>
          <w:lang w:val="hy-AM"/>
        </w:rPr>
        <w:t>ԿԱՌԱՎԱՐՈՒԹՅԱՆ</w:t>
      </w:r>
      <w:r w:rsidR="00E75A52" w:rsidRPr="00531943">
        <w:rPr>
          <w:rFonts w:ascii="GHEA Grapalat" w:hAnsi="GHEA Grapalat" w:cs="GHEA Grapalat"/>
          <w:b/>
          <w:bCs/>
          <w:lang w:val="af-ZA"/>
        </w:rPr>
        <w:t xml:space="preserve">      </w:t>
      </w:r>
      <w:r w:rsidR="00E75A52" w:rsidRPr="0014495C">
        <w:rPr>
          <w:rFonts w:ascii="GHEA Grapalat" w:hAnsi="GHEA Grapalat" w:cs="GHEA Grapalat"/>
          <w:b/>
          <w:bCs/>
          <w:lang w:val="hy-AM"/>
        </w:rPr>
        <w:t>ՈՐՈՇՄԱՆ</w:t>
      </w:r>
      <w:r w:rsidR="00E75A52" w:rsidRPr="00531943">
        <w:rPr>
          <w:rFonts w:ascii="GHEA Grapalat" w:hAnsi="GHEA Grapalat" w:cs="GHEA Grapalat"/>
          <w:b/>
          <w:bCs/>
          <w:lang w:val="af-ZA"/>
        </w:rPr>
        <w:t xml:space="preserve"> ՆԱԽԱԳԾԻ </w:t>
      </w:r>
      <w:r w:rsidR="00E75A52" w:rsidRPr="0014495C">
        <w:rPr>
          <w:rFonts w:ascii="GHEA Grapalat" w:hAnsi="GHEA Grapalat" w:cs="GHEA Grapalat"/>
          <w:b/>
          <w:bCs/>
          <w:lang w:val="hy-AM"/>
        </w:rPr>
        <w:t>ԸՆԴՈՒՆՄԱՆ</w:t>
      </w:r>
      <w:r w:rsidR="00E75A52" w:rsidRPr="00531943">
        <w:rPr>
          <w:rFonts w:ascii="GHEA Grapalat" w:hAnsi="GHEA Grapalat" w:cs="GHEA Grapalat"/>
          <w:b/>
          <w:bCs/>
          <w:lang w:val="hy-AM"/>
        </w:rPr>
        <w:t xml:space="preserve"> ԿԱՊԱԿՑՈՒԹՅԱՄԲ </w:t>
      </w:r>
      <w:r w:rsidR="00E75A52" w:rsidRPr="00531943"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Style w:val="a8"/>
          <w:rFonts w:ascii="GHEA Grapalat" w:hAnsi="GHEA Grapalat" w:cs="GHEA Grapalat"/>
          <w:lang w:val="hy-AM"/>
        </w:rPr>
        <w:t>ՀԱՅԱՍՏԱՆԻ ՀԱՆՐԱՊԵՏՈՒԹՅԱՆ 2020</w:t>
      </w:r>
      <w:r w:rsidR="00E75A52" w:rsidRPr="00531943">
        <w:rPr>
          <w:rStyle w:val="a8"/>
          <w:rFonts w:ascii="GHEA Grapalat" w:hAnsi="GHEA Grapalat" w:cs="GHEA Grapalat"/>
          <w:lang w:val="hy-AM"/>
        </w:rPr>
        <w:t xml:space="preserve"> ԹՎԱԿԱՆԻ </w:t>
      </w:r>
      <w:r w:rsidR="00E75A52" w:rsidRPr="00531943">
        <w:rPr>
          <w:rStyle w:val="a8"/>
          <w:rFonts w:ascii="GHEA Grapalat" w:hAnsi="GHEA Grapalat" w:cs="GHEA Grapalat"/>
          <w:lang w:val="hy-AM"/>
        </w:rPr>
        <w:lastRenderedPageBreak/>
        <w:t>ՊԵՏԱԿԱՆ ԲՅՈՒՋԵՈՒՄ ԵԿԱՄՈՒՏՆԵՐԻ ՆՎԱԶԵՑՄԱՆ ԿԱՄ ԾԱԽՍԵՐԻ ԱՎԵԼԱՑՄԱՆ ՄԱՍԻՆ</w:t>
      </w:r>
    </w:p>
    <w:tbl>
      <w:tblPr>
        <w:tblW w:w="5551" w:type="pct"/>
        <w:tblInd w:w="-2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2414"/>
        <w:gridCol w:w="1606"/>
        <w:gridCol w:w="1341"/>
        <w:gridCol w:w="1611"/>
        <w:gridCol w:w="1742"/>
        <w:gridCol w:w="1744"/>
      </w:tblGrid>
      <w:tr w:rsidR="00E75A52" w:rsidRPr="002E105F" w:rsidTr="00FE449F"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</w:tcPr>
          <w:p w:rsidR="00E75A52" w:rsidRPr="00935799" w:rsidRDefault="00E75A52" w:rsidP="00FE449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GHEA Grapalat"/>
                <w:b/>
                <w:bCs/>
                <w:lang w:val="hy-AM" w:eastAsia="lv-LV"/>
              </w:rPr>
            </w:pPr>
            <w:r w:rsidRPr="00935799">
              <w:rPr>
                <w:rFonts w:ascii="GHEA Grapalat" w:hAnsi="GHEA Grapalat" w:cs="GHEA Grapalat"/>
                <w:b/>
                <w:bCs/>
                <w:lang w:val="hy-AM"/>
              </w:rPr>
              <w:t>Պետական բյուջեի կամ տեղական ինքնակառավարման մարմինների բյուջեների վրա ազդեցությունը</w:t>
            </w:r>
          </w:p>
        </w:tc>
      </w:tr>
      <w:tr w:rsidR="00E75A52" w:rsidRPr="00935799" w:rsidTr="00FE449F">
        <w:tc>
          <w:tcPr>
            <w:tcW w:w="1154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5A52" w:rsidRPr="00935799" w:rsidRDefault="00E75A52" w:rsidP="00FE449F">
            <w:pPr>
              <w:spacing w:before="100" w:beforeAutospacing="1" w:after="100" w:afterAutospacing="1" w:line="240" w:lineRule="auto"/>
              <w:rPr>
                <w:rFonts w:ascii="GHEA Grapalat" w:hAnsi="GHEA Grapalat" w:cs="GHEA Grapalat"/>
                <w:b/>
                <w:bCs/>
                <w:lang w:eastAsia="lv-LV"/>
              </w:rPr>
            </w:pPr>
            <w:r w:rsidRPr="00935799">
              <w:rPr>
                <w:rFonts w:ascii="GHEA Grapalat" w:hAnsi="GHEA Grapalat" w:cs="GHEA Grapalat"/>
                <w:b/>
                <w:bCs/>
                <w:lang w:eastAsia="lv-LV"/>
              </w:rPr>
              <w:t xml:space="preserve">Ցուցանիշներ </w:t>
            </w:r>
          </w:p>
        </w:tc>
        <w:tc>
          <w:tcPr>
            <w:tcW w:w="1409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5A52" w:rsidRPr="00935799" w:rsidRDefault="00E75A52" w:rsidP="00FE449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GHEA Grapalat"/>
                <w:b/>
                <w:bCs/>
                <w:lang w:eastAsia="lv-LV"/>
              </w:rPr>
            </w:pPr>
            <w:r w:rsidRPr="00935799">
              <w:rPr>
                <w:rFonts w:ascii="GHEA Grapalat" w:hAnsi="GHEA Grapalat" w:cs="GHEA Grapalat"/>
                <w:b/>
                <w:bCs/>
                <w:lang w:eastAsia="lv-LV"/>
              </w:rPr>
              <w:t>ընթացիկ (№-րդ) տարի</w:t>
            </w:r>
          </w:p>
        </w:tc>
        <w:tc>
          <w:tcPr>
            <w:tcW w:w="243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75A52" w:rsidRPr="00935799" w:rsidRDefault="00E75A52" w:rsidP="00FE449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Հաջորդող 3 տարիները</w:t>
            </w:r>
          </w:p>
        </w:tc>
      </w:tr>
      <w:tr w:rsidR="00E75A52" w:rsidRPr="00935799" w:rsidTr="00FE449F">
        <w:tc>
          <w:tcPr>
            <w:tcW w:w="1154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5A52" w:rsidRPr="00935799" w:rsidRDefault="00E75A52" w:rsidP="00FE449F">
            <w:pPr>
              <w:spacing w:line="240" w:lineRule="auto"/>
              <w:rPr>
                <w:rFonts w:ascii="GHEA Grapalat" w:hAnsi="GHEA Grapalat" w:cs="GHEA Grapalat"/>
                <w:b/>
                <w:bCs/>
                <w:lang w:eastAsia="lv-LV"/>
              </w:rPr>
            </w:pPr>
          </w:p>
        </w:tc>
        <w:tc>
          <w:tcPr>
            <w:tcW w:w="1409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b/>
                <w:bCs/>
                <w:lang w:eastAsia="lv-LV"/>
              </w:rPr>
            </w:pP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5A52" w:rsidRPr="00935799" w:rsidRDefault="00E75A52" w:rsidP="00FE449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GHEA Grapalat"/>
                <w:b/>
                <w:bCs/>
                <w:lang w:eastAsia="lv-LV"/>
              </w:rPr>
            </w:pPr>
            <w:r w:rsidRPr="00935799">
              <w:rPr>
                <w:rFonts w:ascii="GHEA Grapalat" w:hAnsi="GHEA Grapalat" w:cs="GHEA Grapalat"/>
                <w:b/>
                <w:bCs/>
                <w:lang w:eastAsia="lv-LV"/>
              </w:rPr>
              <w:t>№ +1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5A52" w:rsidRPr="00935799" w:rsidRDefault="00E75A52" w:rsidP="00FE449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GHEA Grapalat"/>
                <w:b/>
                <w:bCs/>
                <w:lang w:eastAsia="lv-LV"/>
              </w:rPr>
            </w:pPr>
            <w:r w:rsidRPr="00935799">
              <w:rPr>
                <w:rFonts w:ascii="GHEA Grapalat" w:hAnsi="GHEA Grapalat" w:cs="GHEA Grapalat"/>
                <w:b/>
                <w:bCs/>
                <w:lang w:eastAsia="lv-LV"/>
              </w:rPr>
              <w:t>№ +2</w:t>
            </w:r>
          </w:p>
        </w:tc>
        <w:tc>
          <w:tcPr>
            <w:tcW w:w="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75A52" w:rsidRPr="00935799" w:rsidRDefault="00E75A52" w:rsidP="00FE449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GHEA Grapalat"/>
                <w:b/>
                <w:bCs/>
                <w:lang w:eastAsia="lv-LV"/>
              </w:rPr>
            </w:pPr>
            <w:r w:rsidRPr="00935799">
              <w:rPr>
                <w:rFonts w:ascii="GHEA Grapalat" w:hAnsi="GHEA Grapalat" w:cs="GHEA Grapalat"/>
                <w:b/>
                <w:bCs/>
                <w:lang w:eastAsia="lv-LV"/>
              </w:rPr>
              <w:t>№ +3</w:t>
            </w:r>
          </w:p>
        </w:tc>
      </w:tr>
      <w:tr w:rsidR="00E75A52" w:rsidRPr="00935799" w:rsidTr="00FE449F">
        <w:tc>
          <w:tcPr>
            <w:tcW w:w="1154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5A52" w:rsidRPr="00935799" w:rsidRDefault="00E75A52" w:rsidP="00FE449F">
            <w:pPr>
              <w:spacing w:line="240" w:lineRule="auto"/>
              <w:rPr>
                <w:rFonts w:ascii="GHEA Grapalat" w:hAnsi="GHEA Grapalat" w:cs="GHEA Grapalat"/>
                <w:b/>
                <w:bCs/>
                <w:lang w:eastAsia="lv-LV"/>
              </w:rPr>
            </w:pP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5A52" w:rsidRPr="00935799" w:rsidRDefault="00E75A52" w:rsidP="00FE449F">
            <w:pPr>
              <w:spacing w:before="100" w:beforeAutospacing="1" w:after="100" w:afterAutospacing="1" w:line="240" w:lineRule="auto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 xml:space="preserve">Ըստ № - րդ տարվա պետական բյուջեի  </w:t>
            </w:r>
          </w:p>
          <w:p w:rsidR="00E75A52" w:rsidRPr="00935799" w:rsidRDefault="00E75A52" w:rsidP="00FE449F">
            <w:pPr>
              <w:spacing w:before="100" w:beforeAutospacing="1" w:after="100" w:afterAutospacing="1" w:line="240" w:lineRule="auto"/>
              <w:rPr>
                <w:rFonts w:ascii="GHEA Grapalat" w:hAnsi="GHEA Grapalat" w:cs="GHEA Grapalat"/>
                <w:lang w:eastAsia="lv-LV"/>
              </w:rPr>
            </w:pPr>
          </w:p>
        </w:tc>
        <w:tc>
          <w:tcPr>
            <w:tcW w:w="6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5A52" w:rsidRPr="00935799" w:rsidRDefault="00E75A52" w:rsidP="00FE449F">
            <w:pPr>
              <w:spacing w:before="100" w:beforeAutospacing="1" w:after="100" w:afterAutospacing="1" w:line="240" w:lineRule="auto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փոփոխու-թյունը № - րդ տարվա պետական բյուջեի  համեմատ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5A52" w:rsidRPr="00935799" w:rsidRDefault="00E75A52" w:rsidP="00FE449F">
            <w:pPr>
              <w:spacing w:before="100" w:beforeAutospacing="1" w:after="100" w:afterAutospacing="1" w:line="240" w:lineRule="auto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 xml:space="preserve">Փոփոխու-թյունն ընթացիկ տարվա համեմատ (№) 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5A52" w:rsidRPr="00935799" w:rsidRDefault="00E75A52" w:rsidP="00FE449F">
            <w:pPr>
              <w:spacing w:before="100" w:beforeAutospacing="1" w:after="100" w:afterAutospacing="1" w:line="240" w:lineRule="auto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 xml:space="preserve">Փոփոխու-թյունն ընթացիկ տարվա համեմատ (№) </w:t>
            </w:r>
          </w:p>
        </w:tc>
        <w:tc>
          <w:tcPr>
            <w:tcW w:w="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75A52" w:rsidRPr="00935799" w:rsidRDefault="00E75A52" w:rsidP="00FE449F">
            <w:pPr>
              <w:spacing w:before="100" w:beforeAutospacing="1" w:after="100" w:afterAutospacing="1" w:line="240" w:lineRule="auto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 xml:space="preserve">Փոփոխու-թյունն ընթացիկ տարվա համեմատ (№) </w:t>
            </w:r>
          </w:p>
        </w:tc>
      </w:tr>
      <w:tr w:rsidR="00E75A52" w:rsidRPr="00935799" w:rsidTr="00FE449F">
        <w:tc>
          <w:tcPr>
            <w:tcW w:w="115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5A52" w:rsidRPr="00935799" w:rsidRDefault="00E75A52" w:rsidP="00FE449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1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5A52" w:rsidRPr="00935799" w:rsidRDefault="00E75A52" w:rsidP="00FE449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2</w:t>
            </w:r>
          </w:p>
        </w:tc>
        <w:tc>
          <w:tcPr>
            <w:tcW w:w="6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5A52" w:rsidRPr="00935799" w:rsidRDefault="00E75A52" w:rsidP="00FE449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3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5A52" w:rsidRPr="00935799" w:rsidRDefault="00E75A52" w:rsidP="00FE449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4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5A52" w:rsidRPr="00935799" w:rsidRDefault="00E75A52" w:rsidP="00FE449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5</w:t>
            </w:r>
          </w:p>
        </w:tc>
        <w:tc>
          <w:tcPr>
            <w:tcW w:w="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75A52" w:rsidRPr="00935799" w:rsidRDefault="00E75A52" w:rsidP="00FE449F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6</w:t>
            </w:r>
          </w:p>
        </w:tc>
      </w:tr>
      <w:tr w:rsidR="00E75A52" w:rsidRPr="00935799" w:rsidTr="00FE449F">
        <w:trPr>
          <w:trHeight w:val="409"/>
        </w:trPr>
        <w:tc>
          <w:tcPr>
            <w:tcW w:w="115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before="100" w:beforeAutospacing="1" w:after="100" w:afterAutospacing="1" w:line="240" w:lineRule="auto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1.Եկամուտներ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6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</w:tr>
      <w:tr w:rsidR="00E75A52" w:rsidRPr="00935799" w:rsidTr="00FE449F">
        <w:tc>
          <w:tcPr>
            <w:tcW w:w="115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before="100" w:beforeAutospacing="1" w:after="100" w:afterAutospacing="1" w:line="240" w:lineRule="auto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6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</w:tr>
      <w:tr w:rsidR="00E75A52" w:rsidRPr="00935799" w:rsidTr="00FE449F">
        <w:tc>
          <w:tcPr>
            <w:tcW w:w="115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before="100" w:beforeAutospacing="1" w:after="100" w:afterAutospacing="1" w:line="240" w:lineRule="auto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 xml:space="preserve">1.2. ՏԻՄ եկամուտներ 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6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</w:tr>
      <w:tr w:rsidR="00E75A52" w:rsidRPr="00935799" w:rsidTr="00FE449F">
        <w:tc>
          <w:tcPr>
            <w:tcW w:w="115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before="100" w:beforeAutospacing="1" w:after="100" w:afterAutospacing="1" w:line="240" w:lineRule="auto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2. Ծախսեր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6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</w:tr>
      <w:tr w:rsidR="00E75A52" w:rsidRPr="00935799" w:rsidTr="00FE449F">
        <w:tc>
          <w:tcPr>
            <w:tcW w:w="115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before="100" w:beforeAutospacing="1" w:after="100" w:afterAutospacing="1" w:line="240" w:lineRule="auto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2.1. պետական բյուջեի ծախսեր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6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</w:tr>
      <w:tr w:rsidR="00E75A52" w:rsidRPr="00935799" w:rsidTr="00FE449F">
        <w:tc>
          <w:tcPr>
            <w:tcW w:w="115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before="100" w:beforeAutospacing="1" w:after="100" w:afterAutospacing="1" w:line="240" w:lineRule="auto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 xml:space="preserve"> 2.2. ՏԻՄ բյուջեի ծախսեր 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6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</w:tr>
      <w:tr w:rsidR="00E75A52" w:rsidRPr="00935799" w:rsidTr="00FE449F">
        <w:tc>
          <w:tcPr>
            <w:tcW w:w="115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before="100" w:beforeAutospacing="1" w:after="100" w:afterAutospacing="1" w:line="240" w:lineRule="auto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3. Ֆիսկալ ազդեցության գնահատական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6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</w:tr>
      <w:tr w:rsidR="00E75A52" w:rsidRPr="00935799" w:rsidTr="00FE449F">
        <w:tc>
          <w:tcPr>
            <w:tcW w:w="115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before="100" w:beforeAutospacing="1" w:after="100" w:afterAutospacing="1" w:line="240" w:lineRule="auto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 xml:space="preserve">3.1. պետական բյուջե 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6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</w:tr>
      <w:tr w:rsidR="00E75A52" w:rsidRPr="00935799" w:rsidTr="00FE449F">
        <w:tc>
          <w:tcPr>
            <w:tcW w:w="115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before="100" w:beforeAutospacing="1" w:after="100" w:afterAutospacing="1" w:line="240" w:lineRule="auto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 xml:space="preserve">3.2. ՏԻՄ բյուջե 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6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  <w:tc>
          <w:tcPr>
            <w:tcW w:w="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75A52" w:rsidRPr="00935799" w:rsidRDefault="00E75A52" w:rsidP="00FE449F">
            <w:pPr>
              <w:spacing w:line="240" w:lineRule="auto"/>
              <w:jc w:val="center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0</w:t>
            </w:r>
          </w:p>
        </w:tc>
      </w:tr>
      <w:tr w:rsidR="00E75A52" w:rsidRPr="00935799" w:rsidTr="00FE449F">
        <w:tc>
          <w:tcPr>
            <w:tcW w:w="115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before="100" w:beforeAutospacing="1" w:after="100" w:afterAutospacing="1" w:line="240" w:lineRule="auto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 xml:space="preserve">4. Եկամուտների և ծախսերի հաշվարկների մանրամասն ներկայացում (անհրաժեշտության դեպքում կարող է ներկայացվել հավելվածի տեսքով): </w:t>
            </w:r>
          </w:p>
        </w:tc>
        <w:tc>
          <w:tcPr>
            <w:tcW w:w="3846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75A52" w:rsidRPr="00935799" w:rsidRDefault="00E75A52" w:rsidP="00FE449F">
            <w:pPr>
              <w:spacing w:line="240" w:lineRule="auto"/>
              <w:rPr>
                <w:rFonts w:ascii="GHEA Grapalat" w:hAnsi="GHEA Grapalat" w:cs="GHEA Grapalat"/>
                <w:lang w:eastAsia="lv-LV"/>
              </w:rPr>
            </w:pPr>
          </w:p>
        </w:tc>
      </w:tr>
      <w:tr w:rsidR="00E75A52" w:rsidRPr="00935799" w:rsidTr="00FE449F">
        <w:tc>
          <w:tcPr>
            <w:tcW w:w="115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935799" w:rsidRDefault="00E75A52" w:rsidP="00FE449F">
            <w:pPr>
              <w:spacing w:before="100" w:beforeAutospacing="1" w:after="100" w:afterAutospacing="1" w:line="240" w:lineRule="auto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t>4.1. Եկամուտների գնահատում</w:t>
            </w:r>
          </w:p>
        </w:tc>
        <w:tc>
          <w:tcPr>
            <w:tcW w:w="3846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75A52" w:rsidRPr="00935799" w:rsidRDefault="00E75A52" w:rsidP="00FE449F">
            <w:pPr>
              <w:spacing w:line="240" w:lineRule="auto"/>
              <w:rPr>
                <w:rFonts w:ascii="GHEA Grapalat" w:hAnsi="GHEA Grapalat" w:cs="GHEA Grapalat"/>
                <w:lang w:eastAsia="lv-LV"/>
              </w:rPr>
            </w:pPr>
          </w:p>
        </w:tc>
      </w:tr>
      <w:tr w:rsidR="00E75A52" w:rsidRPr="00EC40A5" w:rsidTr="00FE449F">
        <w:tc>
          <w:tcPr>
            <w:tcW w:w="115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5A52" w:rsidRPr="00EC40A5" w:rsidRDefault="00E75A52" w:rsidP="00FE449F">
            <w:pPr>
              <w:spacing w:before="100" w:beforeAutospacing="1" w:after="100" w:afterAutospacing="1" w:line="240" w:lineRule="auto"/>
              <w:rPr>
                <w:rFonts w:ascii="GHEA Grapalat" w:hAnsi="GHEA Grapalat" w:cs="GHEA Grapalat"/>
                <w:lang w:eastAsia="lv-LV"/>
              </w:rPr>
            </w:pPr>
            <w:r w:rsidRPr="00935799">
              <w:rPr>
                <w:rFonts w:ascii="GHEA Grapalat" w:hAnsi="GHEA Grapalat" w:cs="GHEA Grapalat"/>
                <w:lang w:eastAsia="lv-LV"/>
              </w:rPr>
              <w:lastRenderedPageBreak/>
              <w:t>4.2. Ծախսերի գնահատում</w:t>
            </w:r>
            <w:r w:rsidRPr="00EC40A5">
              <w:rPr>
                <w:rFonts w:ascii="GHEA Grapalat" w:hAnsi="GHEA Grapalat" w:cs="GHEA Grapalat"/>
                <w:lang w:eastAsia="lv-LV"/>
              </w:rPr>
              <w:t xml:space="preserve"> </w:t>
            </w:r>
          </w:p>
        </w:tc>
        <w:tc>
          <w:tcPr>
            <w:tcW w:w="3846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75A52" w:rsidRPr="00EC40A5" w:rsidRDefault="00E75A52" w:rsidP="00FE449F">
            <w:pPr>
              <w:spacing w:line="240" w:lineRule="auto"/>
              <w:rPr>
                <w:rFonts w:ascii="GHEA Grapalat" w:hAnsi="GHEA Grapalat" w:cs="GHEA Grapalat"/>
                <w:lang w:eastAsia="lv-LV"/>
              </w:rPr>
            </w:pPr>
          </w:p>
        </w:tc>
      </w:tr>
    </w:tbl>
    <w:p w:rsidR="00E75A52" w:rsidRPr="0005449B" w:rsidRDefault="00E75A52" w:rsidP="00E75A52">
      <w:pPr>
        <w:spacing w:after="0" w:line="360" w:lineRule="auto"/>
        <w:jc w:val="both"/>
        <w:rPr>
          <w:lang w:val="hy-AM"/>
        </w:rPr>
      </w:pPr>
      <w:r>
        <w:rPr>
          <w:rFonts w:ascii="GHEA Grapalat" w:hAnsi="GHEA Grapalat" w:cs="GHEA Grapalat"/>
          <w:lang w:val="af-ZA"/>
        </w:rPr>
        <w:t xml:space="preserve">                                                                                                    </w:t>
      </w:r>
    </w:p>
    <w:sectPr w:rsidR="00E75A52" w:rsidRPr="0005449B" w:rsidSect="00374EBE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6C0" w:rsidRDefault="006A16C0" w:rsidP="00A02269">
      <w:pPr>
        <w:spacing w:after="0" w:line="240" w:lineRule="auto"/>
      </w:pPr>
      <w:r>
        <w:separator/>
      </w:r>
    </w:p>
  </w:endnote>
  <w:endnote w:type="continuationSeparator" w:id="0">
    <w:p w:rsidR="006A16C0" w:rsidRDefault="006A16C0" w:rsidP="00A0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6C0" w:rsidRDefault="006A16C0" w:rsidP="00A02269">
      <w:pPr>
        <w:spacing w:after="0" w:line="240" w:lineRule="auto"/>
      </w:pPr>
      <w:r>
        <w:separator/>
      </w:r>
    </w:p>
  </w:footnote>
  <w:footnote w:type="continuationSeparator" w:id="0">
    <w:p w:rsidR="006A16C0" w:rsidRDefault="006A16C0" w:rsidP="00A0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138"/>
    <w:multiLevelType w:val="hybridMultilevel"/>
    <w:tmpl w:val="18502A94"/>
    <w:lvl w:ilvl="0" w:tplc="FFB8DB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067"/>
    <w:rsid w:val="00024DAA"/>
    <w:rsid w:val="00030CD3"/>
    <w:rsid w:val="00042846"/>
    <w:rsid w:val="000758DE"/>
    <w:rsid w:val="000A2EAC"/>
    <w:rsid w:val="000C3F54"/>
    <w:rsid w:val="000C45FD"/>
    <w:rsid w:val="000D328C"/>
    <w:rsid w:val="000E49BD"/>
    <w:rsid w:val="0014495C"/>
    <w:rsid w:val="00151C65"/>
    <w:rsid w:val="00163ED5"/>
    <w:rsid w:val="0017007F"/>
    <w:rsid w:val="001D260C"/>
    <w:rsid w:val="001F796E"/>
    <w:rsid w:val="002036FA"/>
    <w:rsid w:val="00222EB8"/>
    <w:rsid w:val="0022754A"/>
    <w:rsid w:val="00232A33"/>
    <w:rsid w:val="00242786"/>
    <w:rsid w:val="0026396F"/>
    <w:rsid w:val="002862AA"/>
    <w:rsid w:val="00291A82"/>
    <w:rsid w:val="002976DC"/>
    <w:rsid w:val="002C011C"/>
    <w:rsid w:val="002E105F"/>
    <w:rsid w:val="002F56D1"/>
    <w:rsid w:val="002F5E98"/>
    <w:rsid w:val="003062A8"/>
    <w:rsid w:val="003134C4"/>
    <w:rsid w:val="003528A8"/>
    <w:rsid w:val="00374EBE"/>
    <w:rsid w:val="00390387"/>
    <w:rsid w:val="003928D2"/>
    <w:rsid w:val="003A4EF4"/>
    <w:rsid w:val="003A65B4"/>
    <w:rsid w:val="003B1318"/>
    <w:rsid w:val="003D67B7"/>
    <w:rsid w:val="003E175B"/>
    <w:rsid w:val="003E3B61"/>
    <w:rsid w:val="004068E4"/>
    <w:rsid w:val="0042158B"/>
    <w:rsid w:val="004223E2"/>
    <w:rsid w:val="00453DC1"/>
    <w:rsid w:val="004776E5"/>
    <w:rsid w:val="0048727D"/>
    <w:rsid w:val="004C1DDC"/>
    <w:rsid w:val="004D2C3A"/>
    <w:rsid w:val="004D60F1"/>
    <w:rsid w:val="004F660E"/>
    <w:rsid w:val="005102B2"/>
    <w:rsid w:val="0054435F"/>
    <w:rsid w:val="00544B49"/>
    <w:rsid w:val="005A31F8"/>
    <w:rsid w:val="005A6508"/>
    <w:rsid w:val="005B0DAC"/>
    <w:rsid w:val="005B2067"/>
    <w:rsid w:val="0060071F"/>
    <w:rsid w:val="00625CDE"/>
    <w:rsid w:val="00626CBE"/>
    <w:rsid w:val="00656E6C"/>
    <w:rsid w:val="006618EC"/>
    <w:rsid w:val="006651BB"/>
    <w:rsid w:val="006A16C0"/>
    <w:rsid w:val="006E7FA1"/>
    <w:rsid w:val="007004C5"/>
    <w:rsid w:val="00721B97"/>
    <w:rsid w:val="0073494B"/>
    <w:rsid w:val="007500EE"/>
    <w:rsid w:val="00767455"/>
    <w:rsid w:val="0078797D"/>
    <w:rsid w:val="0079414A"/>
    <w:rsid w:val="007A7B3D"/>
    <w:rsid w:val="007B4D2E"/>
    <w:rsid w:val="007F2BA8"/>
    <w:rsid w:val="007F4BD4"/>
    <w:rsid w:val="00827C4D"/>
    <w:rsid w:val="00836778"/>
    <w:rsid w:val="008643D3"/>
    <w:rsid w:val="008701BD"/>
    <w:rsid w:val="0087489D"/>
    <w:rsid w:val="00893617"/>
    <w:rsid w:val="00895164"/>
    <w:rsid w:val="008A26BC"/>
    <w:rsid w:val="008B2805"/>
    <w:rsid w:val="008D4C8C"/>
    <w:rsid w:val="008D4DCA"/>
    <w:rsid w:val="008D661C"/>
    <w:rsid w:val="008F3008"/>
    <w:rsid w:val="00901224"/>
    <w:rsid w:val="00903CE0"/>
    <w:rsid w:val="00920D56"/>
    <w:rsid w:val="0092545F"/>
    <w:rsid w:val="0092737B"/>
    <w:rsid w:val="009401C1"/>
    <w:rsid w:val="00950F61"/>
    <w:rsid w:val="00954126"/>
    <w:rsid w:val="0096602D"/>
    <w:rsid w:val="00966EEE"/>
    <w:rsid w:val="009716F0"/>
    <w:rsid w:val="00971F5E"/>
    <w:rsid w:val="009B1D96"/>
    <w:rsid w:val="009C4308"/>
    <w:rsid w:val="009C5B47"/>
    <w:rsid w:val="009D22BD"/>
    <w:rsid w:val="009D3264"/>
    <w:rsid w:val="009F033C"/>
    <w:rsid w:val="009F6AE1"/>
    <w:rsid w:val="00A02269"/>
    <w:rsid w:val="00A1299E"/>
    <w:rsid w:val="00A13DB1"/>
    <w:rsid w:val="00A5025B"/>
    <w:rsid w:val="00A659EA"/>
    <w:rsid w:val="00A86A2B"/>
    <w:rsid w:val="00AA120E"/>
    <w:rsid w:val="00AA5121"/>
    <w:rsid w:val="00AC040E"/>
    <w:rsid w:val="00AD0FE1"/>
    <w:rsid w:val="00B054D0"/>
    <w:rsid w:val="00B221AE"/>
    <w:rsid w:val="00B22466"/>
    <w:rsid w:val="00B22D1A"/>
    <w:rsid w:val="00B3234E"/>
    <w:rsid w:val="00B32F5C"/>
    <w:rsid w:val="00B40353"/>
    <w:rsid w:val="00B53E97"/>
    <w:rsid w:val="00BA7FF7"/>
    <w:rsid w:val="00BB43C4"/>
    <w:rsid w:val="00BE3AB1"/>
    <w:rsid w:val="00BE4A88"/>
    <w:rsid w:val="00BF3DCD"/>
    <w:rsid w:val="00C5669F"/>
    <w:rsid w:val="00C73926"/>
    <w:rsid w:val="00C73E05"/>
    <w:rsid w:val="00C80D2A"/>
    <w:rsid w:val="00CC1E52"/>
    <w:rsid w:val="00CF3625"/>
    <w:rsid w:val="00D35918"/>
    <w:rsid w:val="00D37A55"/>
    <w:rsid w:val="00D63150"/>
    <w:rsid w:val="00D65BE0"/>
    <w:rsid w:val="00D7063E"/>
    <w:rsid w:val="00D91F59"/>
    <w:rsid w:val="00DB3A23"/>
    <w:rsid w:val="00DC4107"/>
    <w:rsid w:val="00DD6175"/>
    <w:rsid w:val="00E17F31"/>
    <w:rsid w:val="00E34EAC"/>
    <w:rsid w:val="00E73E52"/>
    <w:rsid w:val="00E74B15"/>
    <w:rsid w:val="00E75A52"/>
    <w:rsid w:val="00E85F9B"/>
    <w:rsid w:val="00EA271A"/>
    <w:rsid w:val="00EF38EC"/>
    <w:rsid w:val="00F0041A"/>
    <w:rsid w:val="00F3214B"/>
    <w:rsid w:val="00F64103"/>
    <w:rsid w:val="00F737B1"/>
    <w:rsid w:val="00F74A15"/>
    <w:rsid w:val="00F8642A"/>
    <w:rsid w:val="00F91AFE"/>
    <w:rsid w:val="00F96F03"/>
    <w:rsid w:val="00FD6BA7"/>
    <w:rsid w:val="00FE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67"/>
    <w:rPr>
      <w:rFonts w:ascii="Calibri" w:eastAsia="Times Armeni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B20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footer"/>
    <w:basedOn w:val="a"/>
    <w:link w:val="a5"/>
    <w:semiHidden/>
    <w:unhideWhenUsed/>
    <w:rsid w:val="005B20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semiHidden/>
    <w:rsid w:val="005B2067"/>
    <w:rPr>
      <w:rFonts w:ascii="Times New Roman" w:eastAsia="Times New Roman" w:hAnsi="Times New Roman" w:cs="Times New Roman"/>
      <w:szCs w:val="20"/>
    </w:rPr>
  </w:style>
  <w:style w:type="paragraph" w:styleId="a6">
    <w:name w:val="Title"/>
    <w:basedOn w:val="a"/>
    <w:next w:val="a"/>
    <w:link w:val="a7"/>
    <w:uiPriority w:val="10"/>
    <w:qFormat/>
    <w:rsid w:val="005B20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5B20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">
    <w:name w:val="Body Text 2"/>
    <w:basedOn w:val="a"/>
    <w:link w:val="20"/>
    <w:semiHidden/>
    <w:unhideWhenUsed/>
    <w:rsid w:val="005B206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B2067"/>
    <w:rPr>
      <w:rFonts w:ascii="Calibri" w:eastAsia="Times Armenian" w:hAnsi="Calibri" w:cs="Times New Roman"/>
      <w:sz w:val="22"/>
    </w:rPr>
  </w:style>
  <w:style w:type="paragraph" w:styleId="3">
    <w:name w:val="Body Text Indent 3"/>
    <w:basedOn w:val="a"/>
    <w:link w:val="30"/>
    <w:semiHidden/>
    <w:unhideWhenUsed/>
    <w:rsid w:val="005B2067"/>
    <w:pPr>
      <w:spacing w:after="120" w:line="240" w:lineRule="auto"/>
      <w:ind w:left="283"/>
    </w:pPr>
    <w:rPr>
      <w:rFonts w:ascii="Times Armenian" w:eastAsia="Times New Roman" w:hAnsi="Times Armeni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B2067"/>
    <w:rPr>
      <w:rFonts w:ascii="Times Armenian" w:eastAsia="Times New Roman" w:hAnsi="Times Armenian" w:cs="Times New Roman"/>
      <w:sz w:val="16"/>
      <w:szCs w:val="16"/>
      <w:lang w:val="ru-RU" w:eastAsia="ru-RU"/>
    </w:rPr>
  </w:style>
  <w:style w:type="paragraph" w:customStyle="1" w:styleId="Style3">
    <w:name w:val="Style3"/>
    <w:basedOn w:val="a6"/>
    <w:autoRedefine/>
    <w:rsid w:val="00151C65"/>
    <w:pPr>
      <w:pBdr>
        <w:bottom w:val="none" w:sz="0" w:space="0" w:color="auto"/>
      </w:pBdr>
      <w:spacing w:after="0" w:line="360" w:lineRule="auto"/>
      <w:contextualSpacing w:val="0"/>
      <w:jc w:val="center"/>
      <w:outlineLvl w:val="0"/>
    </w:pPr>
    <w:rPr>
      <w:rFonts w:ascii="GHEA Grapalat" w:eastAsia="Times New Roman" w:hAnsi="GHEA Grapalat" w:cs="Arial Armenian"/>
      <w:b/>
      <w:bCs/>
      <w:color w:val="auto"/>
      <w:spacing w:val="0"/>
      <w:kern w:val="0"/>
      <w:sz w:val="24"/>
      <w:szCs w:val="24"/>
      <w:lang w:val="en-GB"/>
    </w:rPr>
  </w:style>
  <w:style w:type="character" w:customStyle="1" w:styleId="normChar">
    <w:name w:val="norm Char"/>
    <w:link w:val="norm"/>
    <w:locked/>
    <w:rsid w:val="005B2067"/>
    <w:rPr>
      <w:rFonts w:ascii="Arial Armenian" w:hAnsi="Arial Armenian"/>
      <w:sz w:val="22"/>
      <w:lang w:eastAsia="ru-RU"/>
    </w:rPr>
  </w:style>
  <w:style w:type="paragraph" w:customStyle="1" w:styleId="norm">
    <w:name w:val="norm"/>
    <w:basedOn w:val="a"/>
    <w:link w:val="normChar"/>
    <w:rsid w:val="005B2067"/>
    <w:pPr>
      <w:spacing w:after="0" w:line="480" w:lineRule="auto"/>
      <w:ind w:firstLine="709"/>
      <w:jc w:val="both"/>
    </w:pPr>
    <w:rPr>
      <w:rFonts w:ascii="Arial Armenian" w:eastAsiaTheme="minorHAnsi" w:hAnsi="Arial Armenian" w:cstheme="minorBidi"/>
      <w:lang w:eastAsia="ru-RU"/>
    </w:rPr>
  </w:style>
  <w:style w:type="paragraph" w:customStyle="1" w:styleId="1">
    <w:name w:val="Абзац списка1"/>
    <w:basedOn w:val="a"/>
    <w:qFormat/>
    <w:rsid w:val="005B2067"/>
    <w:pPr>
      <w:ind w:left="720"/>
    </w:pPr>
    <w:rPr>
      <w:rFonts w:eastAsia="Times New Roman" w:cs="Calibri"/>
      <w:lang w:val="ru-RU"/>
    </w:rPr>
  </w:style>
  <w:style w:type="character" w:customStyle="1" w:styleId="apple-converted-space">
    <w:name w:val="apple-converted-space"/>
    <w:basedOn w:val="a0"/>
    <w:rsid w:val="005B2067"/>
  </w:style>
  <w:style w:type="character" w:styleId="a8">
    <w:name w:val="Strong"/>
    <w:basedOn w:val="a0"/>
    <w:qFormat/>
    <w:rsid w:val="005B2067"/>
    <w:rPr>
      <w:b/>
      <w:bCs/>
    </w:rPr>
  </w:style>
  <w:style w:type="character" w:styleId="a9">
    <w:name w:val="Emphasis"/>
    <w:basedOn w:val="a0"/>
    <w:uiPriority w:val="20"/>
    <w:qFormat/>
    <w:rsid w:val="00A1299E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A02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02269"/>
    <w:rPr>
      <w:rFonts w:ascii="Calibri" w:eastAsia="Times Armenian" w:hAnsi="Calibri" w:cs="Times New Roman"/>
      <w:sz w:val="22"/>
    </w:rPr>
  </w:style>
  <w:style w:type="character" w:styleId="ac">
    <w:name w:val="Hyperlink"/>
    <w:basedOn w:val="a0"/>
    <w:uiPriority w:val="99"/>
    <w:semiHidden/>
    <w:unhideWhenUsed/>
    <w:rsid w:val="00F737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2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.wikipedia.org/wiki/4-%D6%80%D5%A4_%D5%A4%D5%A1%D6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y.wikipedia.org/wiki/%D4%B1%D6%80%D5%BF%D5%A1%D5%B7%D5%A5%D5%BD_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https:/mul-edu.gov.am/tasks/docs/attachment.php?id=352854&amp;fn=02naxagic11.docx&amp;out=1&amp;token=</cp:keywords>
  <cp:lastModifiedBy>Пользователь Windows</cp:lastModifiedBy>
  <cp:revision>2</cp:revision>
  <dcterms:created xsi:type="dcterms:W3CDTF">2020-07-28T17:45:00Z</dcterms:created>
  <dcterms:modified xsi:type="dcterms:W3CDTF">2020-07-28T17:45:00Z</dcterms:modified>
</cp:coreProperties>
</file>