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4871"/>
      </w:tblGrid>
      <w:tr w:rsidR="000737D6" w:rsidRPr="004805B5" w14:paraId="446C2F51" w14:textId="77777777" w:rsidTr="00A47073">
        <w:trPr>
          <w:tblCellSpacing w:w="0" w:type="dxa"/>
        </w:trPr>
        <w:tc>
          <w:tcPr>
            <w:tcW w:w="5479" w:type="dxa"/>
            <w:shd w:val="clear" w:color="auto" w:fill="FFFFFF"/>
            <w:vAlign w:val="center"/>
            <w:hideMark/>
          </w:tcPr>
          <w:p w14:paraId="446C2F4F" w14:textId="77777777" w:rsidR="000737D6" w:rsidRPr="004805B5" w:rsidRDefault="000737D6" w:rsidP="004F21E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1" w:type="dxa"/>
            <w:shd w:val="clear" w:color="auto" w:fill="FFFFFF"/>
            <w:vAlign w:val="center"/>
            <w:hideMark/>
          </w:tcPr>
          <w:p w14:paraId="446C2F50" w14:textId="77777777" w:rsidR="000737D6" w:rsidRPr="004805B5" w:rsidRDefault="004805B5" w:rsidP="004F21E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</w:t>
            </w:r>
            <w:proofErr w:type="spellStart"/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Հավելված</w:t>
            </w:r>
            <w:proofErr w:type="spellEnd"/>
            <w:r w:rsidR="000737D6" w:rsidRPr="004805B5">
              <w:rPr>
                <w:rFonts w:ascii="GHEA Grapalat" w:hAnsi="GHEA Grapalat"/>
                <w:sz w:val="24"/>
                <w:szCs w:val="24"/>
              </w:rPr>
              <w:t xml:space="preserve"> N 1</w:t>
            </w:r>
            <w:r w:rsidR="000737D6" w:rsidRPr="004805B5">
              <w:rPr>
                <w:rFonts w:ascii="GHEA Grapalat" w:hAnsi="GHEA Grapalat"/>
                <w:sz w:val="24"/>
                <w:szCs w:val="24"/>
              </w:rPr>
              <w:br/>
            </w:r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0737D6" w:rsidRPr="00480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2020</w:t>
            </w:r>
            <w:r w:rsidR="000737D6" w:rsidRPr="00480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="000737D6" w:rsidRPr="004805B5">
              <w:rPr>
                <w:rFonts w:ascii="GHEA Grapalat" w:hAnsi="GHEA Grapalat"/>
                <w:sz w:val="24"/>
                <w:szCs w:val="24"/>
              </w:rPr>
              <w:br/>
            </w:r>
            <w:r>
              <w:rPr>
                <w:rFonts w:ascii="GHEA Grapalat" w:hAnsi="GHEA Grapalat" w:cs="Sylfaen"/>
                <w:sz w:val="24"/>
                <w:szCs w:val="24"/>
              </w:rPr>
              <w:t>---------------------</w:t>
            </w:r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0737D6" w:rsidRPr="004805B5">
              <w:rPr>
                <w:rFonts w:ascii="GHEA Grapalat" w:hAnsi="GHEA Grapalat"/>
                <w:sz w:val="24"/>
                <w:szCs w:val="24"/>
              </w:rPr>
              <w:t xml:space="preserve"> N</w:t>
            </w:r>
            <w:r>
              <w:rPr>
                <w:rFonts w:ascii="GHEA Grapalat" w:hAnsi="GHEA Grapalat"/>
                <w:sz w:val="24"/>
                <w:szCs w:val="24"/>
              </w:rPr>
              <w:t>----------</w:t>
            </w:r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0737D6" w:rsidRPr="00480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37D6" w:rsidRPr="004805B5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</w:p>
        </w:tc>
      </w:tr>
      <w:tr w:rsidR="004805B5" w:rsidRPr="004805B5" w14:paraId="446C2F54" w14:textId="77777777" w:rsidTr="00A47073">
        <w:trPr>
          <w:tblCellSpacing w:w="0" w:type="dxa"/>
        </w:trPr>
        <w:tc>
          <w:tcPr>
            <w:tcW w:w="5479" w:type="dxa"/>
            <w:shd w:val="clear" w:color="auto" w:fill="FFFFFF"/>
            <w:vAlign w:val="center"/>
          </w:tcPr>
          <w:p w14:paraId="446C2F52" w14:textId="77777777" w:rsidR="004805B5" w:rsidRPr="004805B5" w:rsidRDefault="004805B5" w:rsidP="004F21E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FFFFFF"/>
            <w:vAlign w:val="center"/>
          </w:tcPr>
          <w:p w14:paraId="446C2F53" w14:textId="77777777" w:rsidR="004805B5" w:rsidRPr="004805B5" w:rsidRDefault="004805B5" w:rsidP="004F21ED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446C2F55" w14:textId="77777777" w:rsidR="000737D6" w:rsidRPr="004805B5" w:rsidRDefault="000737D6" w:rsidP="00035A68">
      <w:pPr>
        <w:spacing w:line="240" w:lineRule="auto"/>
        <w:rPr>
          <w:rFonts w:ascii="GHEA Grapalat" w:hAnsi="GHEA Grapalat"/>
          <w:sz w:val="24"/>
          <w:szCs w:val="24"/>
        </w:rPr>
      </w:pPr>
      <w:r w:rsidRPr="004805B5">
        <w:rPr>
          <w:rFonts w:ascii="Calibri" w:hAnsi="Calibri" w:cs="Calibri"/>
          <w:sz w:val="24"/>
          <w:szCs w:val="24"/>
        </w:rPr>
        <w:t> </w:t>
      </w:r>
    </w:p>
    <w:p w14:paraId="446C2F56" w14:textId="77777777" w:rsidR="00A47073" w:rsidRPr="004805B5" w:rsidRDefault="004805B5" w:rsidP="00035A68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4805B5">
        <w:rPr>
          <w:rFonts w:ascii="GHEA Grapalat" w:hAnsi="GHEA Grapalat" w:cs="Sylfaen"/>
          <w:b/>
          <w:sz w:val="24"/>
          <w:szCs w:val="24"/>
        </w:rPr>
        <w:t xml:space="preserve">ՏԻԵԶԵՐԱԿԱՆ </w:t>
      </w:r>
      <w:proofErr w:type="gramStart"/>
      <w:r w:rsidRPr="004805B5">
        <w:rPr>
          <w:rFonts w:ascii="GHEA Grapalat" w:hAnsi="GHEA Grapalat" w:cs="Sylfaen"/>
          <w:b/>
          <w:sz w:val="24"/>
          <w:szCs w:val="24"/>
        </w:rPr>
        <w:t xml:space="preserve">ԳՈՐԾՈՒՆԵՈՒԹՅԱՆ </w:t>
      </w:r>
      <w:r w:rsidR="000737D6" w:rsidRPr="004805B5">
        <w:rPr>
          <w:rFonts w:ascii="Calibri" w:hAnsi="Calibri" w:cs="Calibri"/>
          <w:b/>
          <w:sz w:val="24"/>
          <w:szCs w:val="24"/>
        </w:rPr>
        <w:t> </w:t>
      </w:r>
      <w:r w:rsidR="000737D6" w:rsidRPr="004805B5">
        <w:rPr>
          <w:rFonts w:ascii="GHEA Grapalat" w:hAnsi="GHEA Grapalat" w:cs="Sylfaen"/>
          <w:b/>
          <w:sz w:val="24"/>
          <w:szCs w:val="24"/>
        </w:rPr>
        <w:t>ԼԻՑԵՆԶԱՎՈՐՄԱՆ</w:t>
      </w:r>
      <w:proofErr w:type="gramEnd"/>
      <w:r w:rsidR="00A47073">
        <w:rPr>
          <w:rFonts w:ascii="GHEA Grapalat" w:hAnsi="GHEA Grapalat" w:cs="Sylfaen"/>
          <w:b/>
          <w:sz w:val="24"/>
          <w:szCs w:val="24"/>
        </w:rPr>
        <w:t xml:space="preserve">  ԿԱՐԳԸ ԵՎ ՊԱՅՄԱՆՆԵՐԸ</w:t>
      </w:r>
    </w:p>
    <w:p w14:paraId="446C2F57" w14:textId="77777777" w:rsidR="000737D6" w:rsidRPr="004805B5" w:rsidRDefault="000737D6" w:rsidP="00035A68">
      <w:pPr>
        <w:spacing w:line="240" w:lineRule="auto"/>
        <w:rPr>
          <w:rFonts w:ascii="GHEA Grapalat" w:hAnsi="GHEA Grapalat"/>
          <w:b/>
          <w:sz w:val="24"/>
          <w:szCs w:val="24"/>
        </w:rPr>
      </w:pPr>
    </w:p>
    <w:p w14:paraId="446C2F58" w14:textId="77777777" w:rsidR="000737D6" w:rsidRPr="004805B5" w:rsidRDefault="000737D6" w:rsidP="004F21ED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805B5">
        <w:rPr>
          <w:rFonts w:ascii="GHEA Grapalat" w:hAnsi="GHEA Grapalat"/>
          <w:b/>
          <w:sz w:val="24"/>
          <w:szCs w:val="24"/>
        </w:rPr>
        <w:t xml:space="preserve">I. </w:t>
      </w:r>
      <w:r w:rsidRPr="004805B5">
        <w:rPr>
          <w:rFonts w:ascii="GHEA Grapalat" w:hAnsi="GHEA Grapalat" w:cs="Sylfaen"/>
          <w:b/>
          <w:sz w:val="24"/>
          <w:szCs w:val="24"/>
        </w:rPr>
        <w:t>ԸՆԴՀԱՆՈՒՐ</w:t>
      </w:r>
      <w:r w:rsidRPr="004805B5">
        <w:rPr>
          <w:rFonts w:ascii="GHEA Grapalat" w:hAnsi="GHEA Grapalat"/>
          <w:b/>
          <w:sz w:val="24"/>
          <w:szCs w:val="24"/>
        </w:rPr>
        <w:t xml:space="preserve"> </w:t>
      </w:r>
      <w:r w:rsidRPr="004805B5">
        <w:rPr>
          <w:rFonts w:ascii="GHEA Grapalat" w:hAnsi="GHEA Grapalat" w:cs="Sylfaen"/>
          <w:b/>
          <w:sz w:val="24"/>
          <w:szCs w:val="24"/>
        </w:rPr>
        <w:t>ԴՐՈՒՅԹՆԵՐ</w:t>
      </w:r>
    </w:p>
    <w:p w14:paraId="446C2F59" w14:textId="77777777" w:rsidR="000737D6" w:rsidRPr="004805B5" w:rsidRDefault="00A47073" w:rsidP="00A47073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0737D6" w:rsidRPr="004805B5">
        <w:rPr>
          <w:rFonts w:ascii="GHEA Grapalat" w:hAnsi="GHEA Grapalat"/>
          <w:sz w:val="24"/>
          <w:szCs w:val="24"/>
        </w:rPr>
        <w:t>1.</w:t>
      </w:r>
      <w:r w:rsidR="00C03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2516">
        <w:rPr>
          <w:rFonts w:ascii="GHEA Grapalat" w:hAnsi="GHEA Grapalat"/>
          <w:sz w:val="24"/>
          <w:szCs w:val="24"/>
        </w:rPr>
        <w:t>Տ</w:t>
      </w:r>
      <w:r w:rsidR="00446D82">
        <w:rPr>
          <w:rFonts w:ascii="GHEA Grapalat" w:hAnsi="GHEA Grapalat" w:cs="Sylfaen"/>
          <w:sz w:val="24"/>
          <w:szCs w:val="24"/>
        </w:rPr>
        <w:t>իեզերական</w:t>
      </w:r>
      <w:proofErr w:type="spellEnd"/>
      <w:r w:rsidR="00446D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6D82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B10F9D">
        <w:rPr>
          <w:rFonts w:ascii="GHEA Grapalat" w:hAnsi="GHEA Grapalat"/>
          <w:color w:val="000000" w:themeColor="text1"/>
          <w:sz w:val="24"/>
          <w:szCs w:val="24"/>
        </w:rPr>
        <w:t>«</w:t>
      </w:r>
      <w:proofErr w:type="spellStart"/>
      <w:r w:rsidR="000737D6" w:rsidRPr="00B10F9D">
        <w:rPr>
          <w:rFonts w:ascii="GHEA Grapalat" w:hAnsi="GHEA Grapalat" w:cs="Sylfaen"/>
          <w:color w:val="000000" w:themeColor="text1"/>
          <w:sz w:val="24"/>
          <w:szCs w:val="24"/>
        </w:rPr>
        <w:t>Լիցենզավորման</w:t>
      </w:r>
      <w:proofErr w:type="spellEnd"/>
      <w:r w:rsidR="000737D6" w:rsidRPr="00B10F9D">
        <w:rPr>
          <w:rFonts w:ascii="Calibri" w:hAnsi="Calibri" w:cs="Calibri"/>
          <w:color w:val="000000" w:themeColor="text1"/>
          <w:sz w:val="24"/>
          <w:szCs w:val="24"/>
        </w:rPr>
        <w:t> </w:t>
      </w:r>
      <w:proofErr w:type="spellStart"/>
      <w:r w:rsidR="000737D6" w:rsidRPr="00B10F9D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="000737D6" w:rsidRPr="00B10F9D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446D82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446D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6D82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օրենքներով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և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6D82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446D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6D82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լիցենզավորումն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է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տեխնոլոգիական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արդյունաբերության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նախարարությունը</w:t>
      </w:r>
      <w:proofErr w:type="spellEnd"/>
      <w:r w:rsidR="00446D82">
        <w:rPr>
          <w:rFonts w:ascii="GHEA Grapalat" w:hAnsi="GHEA Grapalat"/>
          <w:sz w:val="24"/>
          <w:szCs w:val="24"/>
        </w:rPr>
        <w:t>:</w:t>
      </w:r>
    </w:p>
    <w:p w14:paraId="446C2F5A" w14:textId="77777777" w:rsidR="000737D6" w:rsidRPr="004805B5" w:rsidRDefault="000737D6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05B5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սահմանվում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6D82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446D82">
        <w:rPr>
          <w:rFonts w:ascii="GHEA Grapalat" w:hAnsi="GHEA Grapalat" w:cs="Sylfaen"/>
          <w:sz w:val="24"/>
          <w:szCs w:val="24"/>
        </w:rPr>
        <w:t xml:space="preserve"> 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10D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1771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ժամկետները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դիմած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հայտատու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289" w:rsidRPr="004805B5">
        <w:rPr>
          <w:rFonts w:ascii="GHEA Grapalat" w:hAnsi="GHEA Grapalat" w:cs="Sylfaen"/>
          <w:sz w:val="24"/>
          <w:szCs w:val="24"/>
        </w:rPr>
        <w:t>պայմանները</w:t>
      </w:r>
      <w:proofErr w:type="spellEnd"/>
      <w:r w:rsidR="009F3289" w:rsidRPr="004805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3289" w:rsidRPr="004805B5">
        <w:rPr>
          <w:rFonts w:ascii="GHEA Grapalat" w:hAnsi="GHEA Grapalat" w:cs="Sylfaen"/>
          <w:sz w:val="24"/>
          <w:szCs w:val="24"/>
        </w:rPr>
        <w:t>ու</w:t>
      </w:r>
      <w:proofErr w:type="spellEnd"/>
      <w:r w:rsidR="009F3289" w:rsidRPr="004805B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պահանջներն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F3289" w:rsidRPr="004805B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9F3289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289" w:rsidRPr="004805B5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9F32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4805B5">
        <w:rPr>
          <w:rFonts w:ascii="GHEA Grapalat" w:hAnsi="GHEA Grapalat"/>
          <w:sz w:val="24"/>
          <w:szCs w:val="24"/>
        </w:rPr>
        <w:t>:</w:t>
      </w:r>
    </w:p>
    <w:p w14:paraId="446C2F5B" w14:textId="4E00BD9A" w:rsidR="008044D1" w:rsidRDefault="000737D6" w:rsidP="004F21ED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805B5">
        <w:rPr>
          <w:rFonts w:ascii="GHEA Grapalat" w:hAnsi="GHEA Grapalat"/>
          <w:sz w:val="24"/>
          <w:szCs w:val="24"/>
        </w:rPr>
        <w:t>3.</w:t>
      </w:r>
      <w:r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8044D1" w:rsidRPr="004805B5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="008044D1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8044D1" w:rsidRPr="004805B5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="008044D1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44D1">
        <w:rPr>
          <w:rFonts w:ascii="GHEA Grapalat" w:hAnsi="GHEA Grapalat"/>
          <w:sz w:val="24"/>
          <w:szCs w:val="24"/>
        </w:rPr>
        <w:t>տիեզերական</w:t>
      </w:r>
      <w:proofErr w:type="spellEnd"/>
      <w:r w:rsidR="008044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44D1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="008044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44D1">
        <w:rPr>
          <w:rFonts w:ascii="GHEA Grapalat" w:hAnsi="GHEA Grapalat"/>
          <w:sz w:val="24"/>
          <w:szCs w:val="24"/>
        </w:rPr>
        <w:t>ներառում</w:t>
      </w:r>
      <w:proofErr w:type="spellEnd"/>
      <w:r w:rsidR="008044D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տիեզերական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օբյեկտների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և/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տեխնիկայի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արտադրություն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վերանորոգում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արդիականացում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օտարում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տիեզերական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տեխնիկայի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օգտագործմամբ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և/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փորձարկումների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իրականացում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տիեզերական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օբյեկտների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արձակում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վայրէջքի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թռիչքի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նկատմամբ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կառավարում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տիեզերական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ենթակառուցվածքների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F84F2C">
        <w:rPr>
          <w:rFonts w:ascii="GHEA Grapalat" w:eastAsia="GHEA Grapalat" w:hAnsi="GHEA Grapalat" w:cs="GHEA Grapalat"/>
          <w:sz w:val="24"/>
          <w:szCs w:val="24"/>
        </w:rPr>
        <w:t>ստեղծում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="00F84F2C">
        <w:rPr>
          <w:rFonts w:ascii="GHEA Grapalat" w:eastAsia="GHEA Grapalat" w:hAnsi="GHEA Grapalat" w:cs="GHEA Grapalat"/>
          <w:sz w:val="24"/>
          <w:szCs w:val="24"/>
        </w:rPr>
        <w:t>շահագործում</w:t>
      </w:r>
      <w:proofErr w:type="spellEnd"/>
      <w:r w:rsidR="008044D1" w:rsidRPr="004424EE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5C28522D" w14:textId="52743BE0" w:rsidR="00A32287" w:rsidRPr="00A32287" w:rsidRDefault="00A32287" w:rsidP="004F21E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32287">
        <w:rPr>
          <w:rFonts w:ascii="GHEA Grapalat" w:hAnsi="GHEA Grapalat" w:cs="Sylfaen"/>
          <w:sz w:val="24"/>
          <w:szCs w:val="24"/>
        </w:rPr>
        <w:t xml:space="preserve">4. Սույն կարգը չի տարածվում տիեզերական օբյեկտների և/կամ տեխնիկայի՝ սարքերի, սարքավորումների, առանձին բաղադրիչների մշակման և դրանց հետ առնչվող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նյութերի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ստացման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տարվող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գիտահետազոտական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32287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A32287">
        <w:rPr>
          <w:rFonts w:ascii="GHEA Grapalat" w:hAnsi="GHEA Grapalat" w:cs="Sylfaen"/>
          <w:sz w:val="24"/>
          <w:szCs w:val="24"/>
        </w:rPr>
        <w:t>:</w:t>
      </w:r>
    </w:p>
    <w:p w14:paraId="446C2F5C" w14:textId="7F4C493E" w:rsidR="000737D6" w:rsidRPr="004805B5" w:rsidRDefault="00A32287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5</w:t>
      </w:r>
      <w:r w:rsidR="000737D6"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գանձվում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է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տուրք</w:t>
      </w:r>
      <w:proofErr w:type="spellEnd"/>
      <w:r w:rsidR="000737D6" w:rsidRPr="004805B5">
        <w:rPr>
          <w:rFonts w:ascii="GHEA Grapalat" w:hAnsi="GHEA Grapalat" w:cs="Sylfaen"/>
          <w:sz w:val="24"/>
          <w:szCs w:val="24"/>
        </w:rPr>
        <w:t>՝</w:t>
      </w:r>
      <w:r w:rsidR="000737D6" w:rsidRPr="004805B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տուրքի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և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="000737D6" w:rsidRPr="004805B5">
        <w:rPr>
          <w:rFonts w:ascii="GHEA Grapalat" w:hAnsi="GHEA Grapalat" w:cs="Sylfaen"/>
          <w:sz w:val="24"/>
          <w:szCs w:val="24"/>
        </w:rPr>
        <w:t>։</w:t>
      </w:r>
    </w:p>
    <w:p w14:paraId="446C2F5D" w14:textId="77777777" w:rsidR="008044D1" w:rsidRDefault="008044D1" w:rsidP="00A47073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14:paraId="446C2F5E" w14:textId="77777777" w:rsidR="000737D6" w:rsidRDefault="008044D1" w:rsidP="00A47073">
      <w:pPr>
        <w:spacing w:line="240" w:lineRule="auto"/>
        <w:ind w:firstLine="720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II. </w:t>
      </w:r>
      <w:r>
        <w:rPr>
          <w:rFonts w:ascii="GHEA Grapalat" w:hAnsi="GHEA Grapalat" w:cs="Sylfaen"/>
          <w:sz w:val="24"/>
          <w:szCs w:val="24"/>
        </w:rPr>
        <w:t>ՏԻԵԶԵՐԱԿԱՆ ԳՈՐԾՈՒՆԵՈՒԹՅԱՆ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ԼԻՑԵՆԶԻԱՅԻՆ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ԵՎ</w:t>
      </w:r>
      <w:proofErr w:type="gramStart"/>
      <w:r w:rsidR="000737D6" w:rsidRPr="004805B5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ԼԻՑԵՆԶԱՎՈՐՄԱՆ</w:t>
      </w:r>
      <w:proofErr w:type="gramEnd"/>
      <w:r w:rsidR="000737D6" w:rsidRPr="004805B5">
        <w:rPr>
          <w:rFonts w:ascii="Calibri" w:hAnsi="Calibri" w:cs="Calibri"/>
          <w:sz w:val="24"/>
          <w:szCs w:val="24"/>
        </w:rPr>
        <w:t> </w:t>
      </w:r>
      <w:r w:rsidR="000737D6" w:rsidRPr="004805B5">
        <w:rPr>
          <w:rFonts w:ascii="GHEA Grapalat" w:hAnsi="GHEA Grapalat" w:cs="Sylfaen"/>
          <w:sz w:val="24"/>
          <w:szCs w:val="24"/>
        </w:rPr>
        <w:t>ՀԱՄԱՐ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ՆԵՐԿԱՅԱՑՎՈՂ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ՊԱՅՄԱՆՆԵՐՆ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ՈՒ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ՊԱՀԱՆՋՆԵՐԸ</w:t>
      </w:r>
    </w:p>
    <w:p w14:paraId="446C2F5F" w14:textId="77777777" w:rsidR="00A47073" w:rsidRPr="004805B5" w:rsidRDefault="00A47073" w:rsidP="00A47073">
      <w:pPr>
        <w:spacing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14:paraId="446C2F60" w14:textId="3AD5AEC9" w:rsidR="000737D6" w:rsidRPr="004805B5" w:rsidRDefault="00AC7E52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0737D6"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տալիս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է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B664D3">
        <w:rPr>
          <w:rFonts w:ascii="GHEA Grapalat" w:hAnsi="GHEA Grapalat" w:cs="Sylfaen"/>
          <w:sz w:val="24"/>
          <w:szCs w:val="24"/>
        </w:rPr>
        <w:t>անժամկետ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8044D1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8044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044D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8044D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044D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»</w:t>
      </w:r>
      <w:r w:rsidR="008044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ժամկետ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չէ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: </w:t>
      </w:r>
      <w:r w:rsidR="00B664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է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մեկ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օրինակից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:</w:t>
      </w:r>
    </w:p>
    <w:p w14:paraId="446C2F61" w14:textId="1E237320" w:rsidR="000737D6" w:rsidRPr="004805B5" w:rsidRDefault="00AC7E52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="000737D6"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664D3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B664D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664D3"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զբաղվող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լիցենզավորված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պարտավոր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գործունեությունն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լիցենզիայում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վայրում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:</w:t>
      </w:r>
    </w:p>
    <w:p w14:paraId="446C2F62" w14:textId="2D35B748" w:rsidR="000737D6" w:rsidRPr="004805B5" w:rsidRDefault="00AC7E52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0737D6"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Լիցենզիայում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նշվում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`</w:t>
      </w:r>
    </w:p>
    <w:p w14:paraId="446C2F63" w14:textId="7B2CC58D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0737D6" w:rsidRPr="004805B5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proofErr w:type="gram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,</w:t>
      </w:r>
    </w:p>
    <w:p w14:paraId="446C2F64" w14:textId="475F8191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0737D6" w:rsidRPr="004805B5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proofErr w:type="gram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համարը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,</w:t>
      </w:r>
    </w:p>
    <w:p w14:paraId="446C2F65" w14:textId="6443623A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0737D6" w:rsidRPr="004805B5">
        <w:rPr>
          <w:rFonts w:ascii="GHEA Grapalat" w:hAnsi="GHEA Grapalat" w:cs="Sylfaen"/>
          <w:sz w:val="24"/>
          <w:szCs w:val="24"/>
        </w:rPr>
        <w:t>լիցենզիան</w:t>
      </w:r>
      <w:proofErr w:type="spellEnd"/>
      <w:proofErr w:type="gram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ամսաթիվը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ամիսը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տարեթիվը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,</w:t>
      </w:r>
    </w:p>
    <w:p w14:paraId="446C2F66" w14:textId="78D61028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AC7E52">
        <w:rPr>
          <w:rFonts w:ascii="GHEA Grapalat" w:hAnsi="GHEA Grapalat"/>
          <w:sz w:val="24"/>
          <w:szCs w:val="24"/>
        </w:rPr>
        <w:t>գործունեության</w:t>
      </w:r>
      <w:proofErr w:type="spellEnd"/>
      <w:proofErr w:type="gramEnd"/>
      <w:r w:rsidR="00AC7E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E52">
        <w:rPr>
          <w:rFonts w:ascii="GHEA Grapalat" w:hAnsi="GHEA Grapalat"/>
          <w:sz w:val="24"/>
          <w:szCs w:val="24"/>
        </w:rPr>
        <w:t>տեսակը</w:t>
      </w:r>
      <w:proofErr w:type="spellEnd"/>
      <w:r w:rsidR="00AC7E52">
        <w:rPr>
          <w:rFonts w:ascii="GHEA Grapalat" w:hAnsi="GHEA Grapalat" w:cs="Sylfaen"/>
          <w:sz w:val="24"/>
          <w:szCs w:val="24"/>
        </w:rPr>
        <w:t xml:space="preserve"> </w:t>
      </w:r>
    </w:p>
    <w:p w14:paraId="446C2F67" w14:textId="43779596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B664D3" w:rsidRPr="004805B5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proofErr w:type="gram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անձի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r w:rsidR="00B664D3" w:rsidRPr="004805B5">
        <w:rPr>
          <w:rFonts w:ascii="GHEA Grapalat" w:hAnsi="GHEA Grapalat" w:cs="Sylfaen"/>
          <w:sz w:val="24"/>
          <w:szCs w:val="24"/>
        </w:rPr>
        <w:t>և</w:t>
      </w:r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E52" w:rsidRPr="004805B5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="00AC7E52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E52" w:rsidRPr="004805B5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="00AC7E52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AC7E52" w:rsidRPr="004805B5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="00AC7E52" w:rsidRPr="004805B5">
        <w:rPr>
          <w:rFonts w:ascii="GHEA Grapalat" w:hAnsi="GHEA Grapalat"/>
          <w:sz w:val="24"/>
          <w:szCs w:val="24"/>
        </w:rPr>
        <w:t>,</w:t>
      </w:r>
      <w:r w:rsidR="00AC7E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2888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1F28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2888">
        <w:rPr>
          <w:rFonts w:ascii="GHEA Grapalat" w:hAnsi="GHEA Grapalat"/>
          <w:sz w:val="24"/>
          <w:szCs w:val="24"/>
        </w:rPr>
        <w:t>հասցեն</w:t>
      </w:r>
      <w:proofErr w:type="spellEnd"/>
      <w:r w:rsidR="00AC7E52">
        <w:rPr>
          <w:rFonts w:ascii="GHEA Grapalat" w:hAnsi="GHEA Grapalat"/>
          <w:sz w:val="24"/>
          <w:szCs w:val="24"/>
        </w:rPr>
        <w:t>,</w:t>
      </w:r>
      <w:r w:rsidR="001F2888">
        <w:rPr>
          <w:rFonts w:ascii="GHEA Grapalat" w:hAnsi="GHEA Grapalat"/>
          <w:sz w:val="24"/>
          <w:szCs w:val="24"/>
        </w:rPr>
        <w:t xml:space="preserve"> </w:t>
      </w:r>
    </w:p>
    <w:p w14:paraId="446C2F68" w14:textId="6E98309E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B664D3" w:rsidRPr="004805B5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proofErr w:type="gram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գործողության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ժամկետը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>,</w:t>
      </w:r>
    </w:p>
    <w:p w14:paraId="446C2F69" w14:textId="67B10A1B" w:rsidR="000737D6" w:rsidRPr="004805B5" w:rsidRDefault="008F625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B664D3" w:rsidRPr="004805B5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proofErr w:type="gram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ստորագրությունը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r w:rsidR="00B664D3" w:rsidRPr="004805B5">
        <w:rPr>
          <w:rFonts w:ascii="GHEA Grapalat" w:hAnsi="GHEA Grapalat" w:cs="Sylfaen"/>
          <w:sz w:val="24"/>
          <w:szCs w:val="24"/>
        </w:rPr>
        <w:t>և</w:t>
      </w:r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զինանշանի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պատկերով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կնիքի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4D3" w:rsidRPr="004805B5">
        <w:rPr>
          <w:rFonts w:ascii="GHEA Grapalat" w:hAnsi="GHEA Grapalat" w:cs="Sylfaen"/>
          <w:sz w:val="24"/>
          <w:szCs w:val="24"/>
        </w:rPr>
        <w:t>դրոշմը</w:t>
      </w:r>
      <w:proofErr w:type="spellEnd"/>
      <w:r w:rsidR="00B664D3" w:rsidRPr="004805B5">
        <w:rPr>
          <w:rFonts w:ascii="GHEA Grapalat" w:hAnsi="GHEA Grapalat"/>
          <w:sz w:val="24"/>
          <w:szCs w:val="24"/>
        </w:rPr>
        <w:t>:</w:t>
      </w:r>
    </w:p>
    <w:p w14:paraId="446C2F6A" w14:textId="1B4A03C5" w:rsidR="000737D6" w:rsidRPr="00B20BDD" w:rsidRDefault="00AC7E52" w:rsidP="004F21ED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</w:t>
      </w:r>
      <w:r w:rsidR="000737D6"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Ելնելով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DD">
        <w:rPr>
          <w:rFonts w:ascii="GHEA Grapalat" w:hAnsi="GHEA Grapalat" w:cs="Sylfaen"/>
          <w:sz w:val="24"/>
          <w:szCs w:val="24"/>
        </w:rPr>
        <w:t>տեզերական</w:t>
      </w:r>
      <w:proofErr w:type="spellEnd"/>
      <w:r w:rsidR="00B20B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B20BD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B20BDD">
        <w:rPr>
          <w:rFonts w:ascii="GHEA Grapalat" w:hAnsi="GHEA Grapalat" w:cs="Sylfaen"/>
          <w:sz w:val="24"/>
          <w:szCs w:val="24"/>
        </w:rPr>
        <w:t xml:space="preserve"> 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proofErr w:type="gram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ձեռքբերումների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տեխնիկայի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օգտագործման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միջոցով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միջազգային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անվտանգության</w:t>
      </w:r>
      <w:proofErr w:type="spellEnd"/>
      <w:r w:rsidR="00B20BDD">
        <w:rPr>
          <w:rFonts w:ascii="GHEA Grapalat" w:eastAsia="GHEA Grapalat" w:hAnsi="GHEA Grapalat" w:cs="GHEA Grapalat"/>
          <w:sz w:val="24"/>
          <w:szCs w:val="24"/>
        </w:rPr>
        <w:t>,</w:t>
      </w:r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խաղաղության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պահպանման</w:t>
      </w:r>
      <w:proofErr w:type="spellEnd"/>
      <w:r w:rsidR="00B20BDD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շրջակա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միջավայրի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պահպանման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,</w:t>
      </w:r>
      <w:r w:rsidR="00B20BDD" w:rsidRPr="00B20B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միջազգային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պատասխանատվության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ապահով</w:t>
      </w:r>
      <w:r w:rsidR="008F6256">
        <w:rPr>
          <w:rFonts w:ascii="GHEA Grapalat" w:eastAsia="GHEA Grapalat" w:hAnsi="GHEA Grapalat" w:cs="GHEA Grapalat"/>
          <w:sz w:val="24"/>
          <w:szCs w:val="24"/>
        </w:rPr>
        <w:t>ման</w:t>
      </w:r>
      <w:proofErr w:type="spellEnd"/>
      <w:r w:rsidR="00B20BDD" w:rsidRPr="004424EE">
        <w:rPr>
          <w:rFonts w:ascii="GHEA Grapalat" w:eastAsia="GHEA Grapalat" w:hAnsi="GHEA Grapalat" w:cs="GHEA Grapalat"/>
          <w:sz w:val="24"/>
          <w:szCs w:val="24"/>
        </w:rPr>
        <w:t>,</w:t>
      </w:r>
      <w:r w:rsidR="00B20B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կյանքի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և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հասարակության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շահերի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անհրաժեշտությունից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B20BDD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B20B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20BD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պարտավոր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են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`</w:t>
      </w:r>
    </w:p>
    <w:p w14:paraId="083CEFE8" w14:textId="575E935B" w:rsidR="00DB6D00" w:rsidRDefault="001F280D" w:rsidP="001F280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="006955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ունենալ</w:t>
      </w:r>
      <w:proofErr w:type="spellEnd"/>
      <w:proofErr w:type="gram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արտադրատեխնիկական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օրենսդրությանը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DB6D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D00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DB6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6D00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DB6D00" w:rsidRPr="00970CB1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DB6D00" w:rsidRPr="00970CB1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DB6D00" w:rsidRP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6D00" w:rsidRPr="00970CB1">
        <w:rPr>
          <w:rFonts w:ascii="GHEA Grapalat" w:hAnsi="GHEA Grapalat" w:cs="Sylfaen"/>
          <w:sz w:val="24"/>
          <w:szCs w:val="24"/>
        </w:rPr>
        <w:t>մատուցելիս</w:t>
      </w:r>
      <w:proofErr w:type="spellEnd"/>
      <w:r w:rsidR="00DB6D00" w:rsidRPr="00970CB1">
        <w:rPr>
          <w:rFonts w:ascii="GHEA Grapalat" w:hAnsi="GHEA Grapalat" w:cs="Sylfaen"/>
          <w:sz w:val="24"/>
          <w:szCs w:val="24"/>
        </w:rPr>
        <w:t>)</w:t>
      </w:r>
      <w:r w:rsidR="00DB6D00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DB6D00">
        <w:rPr>
          <w:rFonts w:ascii="GHEA Grapalat" w:hAnsi="GHEA Grapalat" w:cs="Sylfaen"/>
          <w:sz w:val="24"/>
          <w:szCs w:val="24"/>
        </w:rPr>
        <w:t>որակի</w:t>
      </w:r>
      <w:proofErr w:type="spellEnd"/>
      <w:r w:rsidR="00DB6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6D00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="00DB6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B6D00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DB6D00">
        <w:rPr>
          <w:rFonts w:ascii="GHEA Grapalat" w:hAnsi="GHEA Grapalat" w:cs="Sylfaen"/>
          <w:sz w:val="24"/>
          <w:szCs w:val="24"/>
        </w:rPr>
        <w:t xml:space="preserve">. </w:t>
      </w:r>
    </w:p>
    <w:p w14:paraId="446C2F6C" w14:textId="7F48CED2" w:rsidR="00AC54C9" w:rsidRDefault="00385FC5" w:rsidP="004F21ED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r w:rsidR="001F28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AC54C9" w:rsidRPr="00970CB1">
        <w:rPr>
          <w:rFonts w:ascii="GHEA Grapalat" w:hAnsi="GHEA Grapalat" w:cs="Sylfaen"/>
          <w:sz w:val="24"/>
          <w:szCs w:val="24"/>
        </w:rPr>
        <w:t>)</w:t>
      </w:r>
      <w:r w:rsidR="00AC54C9" w:rsidRPr="00970CB1">
        <w:rPr>
          <w:rFonts w:ascii="GHEA Grapalat" w:hAnsi="GHEA Grapalat"/>
          <w:sz w:val="24"/>
          <w:szCs w:val="24"/>
        </w:rPr>
        <w:t xml:space="preserve"> </w:t>
      </w:r>
      <w:r w:rsidR="00AB58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AB58E9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proofErr w:type="gram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AC54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 w:rsidRPr="00AC54C9">
        <w:rPr>
          <w:rFonts w:ascii="GHEA Grapalat" w:hAnsi="GHEA Grapalat" w:cs="Sylfaen"/>
          <w:sz w:val="24"/>
          <w:szCs w:val="24"/>
        </w:rPr>
        <w:t>աշխատանք</w:t>
      </w:r>
      <w:r w:rsidR="00AC54C9">
        <w:rPr>
          <w:rFonts w:ascii="GHEA Grapalat" w:hAnsi="GHEA Grapalat" w:cs="Sylfaen"/>
          <w:sz w:val="24"/>
          <w:szCs w:val="24"/>
        </w:rPr>
        <w:t>ների</w:t>
      </w:r>
      <w:proofErr w:type="spellEnd"/>
      <w:r w:rsidR="00AC54C9">
        <w:rPr>
          <w:rFonts w:ascii="GHEA Grapalat" w:hAnsi="GHEA Grapalat" w:cs="Sylfaen"/>
          <w:sz w:val="24"/>
          <w:szCs w:val="24"/>
        </w:rPr>
        <w:t xml:space="preserve"> </w:t>
      </w:r>
      <w:r w:rsidR="00AC54C9" w:rsidRPr="00AC54C9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AC54C9" w:rsidRPr="00AC54C9">
        <w:rPr>
          <w:rFonts w:ascii="GHEA Grapalat" w:hAnsi="GHEA Grapalat" w:cs="Sylfaen"/>
          <w:sz w:val="24"/>
          <w:szCs w:val="24"/>
        </w:rPr>
        <w:t>ծառայություններ</w:t>
      </w:r>
      <w:r w:rsidR="00AC54C9">
        <w:rPr>
          <w:rFonts w:ascii="GHEA Grapalat" w:hAnsi="GHEA Grapalat" w:cs="Sylfaen"/>
          <w:sz w:val="24"/>
          <w:szCs w:val="24"/>
        </w:rPr>
        <w:t>ի</w:t>
      </w:r>
      <w:proofErr w:type="spellEnd"/>
      <w:r w:rsidR="00AC54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>
        <w:rPr>
          <w:rFonts w:ascii="GHEA Grapalat" w:hAnsi="GHEA Grapalat" w:cs="Sylfaen"/>
          <w:sz w:val="24"/>
          <w:szCs w:val="24"/>
        </w:rPr>
        <w:t>մատուցման</w:t>
      </w:r>
      <w:proofErr w:type="spellEnd"/>
      <w:r w:rsidR="00AC54C9" w:rsidRPr="00AC54C9">
        <w:rPr>
          <w:rFonts w:ascii="GHEA Grapalat" w:hAnsi="GHEA Grapalat" w:cs="Sylfaen"/>
          <w:sz w:val="24"/>
          <w:szCs w:val="24"/>
        </w:rPr>
        <w:t>)</w:t>
      </w:r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ունենալ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ծրագիր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առաջադրանք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կոնստրուկտորական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պայմանագրեր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այլն</w:t>
      </w:r>
      <w:proofErr w:type="spellEnd"/>
      <w:r w:rsidR="007B5E2C">
        <w:rPr>
          <w:rFonts w:ascii="GHEA Grapalat" w:hAnsi="GHEA Grapalat" w:cs="Sylfaen"/>
          <w:sz w:val="24"/>
          <w:szCs w:val="24"/>
        </w:rPr>
        <w:t>)</w:t>
      </w:r>
      <w:r w:rsidR="00AC54C9" w:rsidRPr="00AC54C9">
        <w:rPr>
          <w:rFonts w:ascii="GHEA Grapalat" w:hAnsi="GHEA Grapalat" w:cs="Sylfaen"/>
          <w:sz w:val="24"/>
          <w:szCs w:val="24"/>
        </w:rPr>
        <w:t>.</w:t>
      </w:r>
    </w:p>
    <w:p w14:paraId="446C2F6D" w14:textId="76120C9F" w:rsidR="00970CB1" w:rsidRDefault="003013EA" w:rsidP="004F21ED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="001F280D">
        <w:rPr>
          <w:rFonts w:ascii="GHEA Grapalat" w:hAnsi="GHEA Grapalat" w:cs="Sylfaen"/>
          <w:sz w:val="24"/>
          <w:szCs w:val="24"/>
        </w:rPr>
        <w:t>3</w:t>
      </w:r>
      <w:r w:rsidR="00AC54C9">
        <w:rPr>
          <w:rFonts w:ascii="GHEA Grapalat" w:hAnsi="GHEA Grapalat" w:cs="Sylfaen"/>
          <w:sz w:val="24"/>
          <w:szCs w:val="24"/>
        </w:rPr>
        <w:t>)</w:t>
      </w:r>
      <w:r w:rsidR="00AC54C9" w:rsidRPr="00AC54C9">
        <w:t xml:space="preserve"> </w:t>
      </w:r>
      <w:r w:rsidR="00970CB1">
        <w:t xml:space="preserve"> </w:t>
      </w:r>
      <w:proofErr w:type="spellStart"/>
      <w:proofErr w:type="gramStart"/>
      <w:r w:rsidR="007B5E2C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proofErr w:type="gram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AC54C9" w:rsidRPr="00970CB1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AC54C9" w:rsidRPr="00970CB1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AC54C9" w:rsidRP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 w:rsidRPr="00970CB1">
        <w:rPr>
          <w:rFonts w:ascii="GHEA Grapalat" w:hAnsi="GHEA Grapalat" w:cs="Sylfaen"/>
          <w:sz w:val="24"/>
          <w:szCs w:val="24"/>
        </w:rPr>
        <w:t>մատուցելիս</w:t>
      </w:r>
      <w:proofErr w:type="spellEnd"/>
      <w:r w:rsidR="00AC54C9" w:rsidRPr="00970CB1">
        <w:rPr>
          <w:rFonts w:ascii="GHEA Grapalat" w:hAnsi="GHEA Grapalat" w:cs="Sylfaen"/>
          <w:sz w:val="24"/>
          <w:szCs w:val="24"/>
        </w:rPr>
        <w:t>)</w:t>
      </w:r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ապահովել</w:t>
      </w:r>
      <w:proofErr w:type="spellEnd"/>
      <w:r w:rsidR="00AC54C9" w:rsidRPr="00970CB1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AC54C9" w:rsidRPr="00970CB1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AC54C9" w:rsidRP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 w:rsidRPr="00970CB1">
        <w:rPr>
          <w:rFonts w:ascii="GHEA Grapalat" w:hAnsi="GHEA Grapalat" w:cs="Sylfaen"/>
          <w:sz w:val="24"/>
          <w:szCs w:val="24"/>
        </w:rPr>
        <w:t>օբյեկտներից</w:t>
      </w:r>
      <w:proofErr w:type="spellEnd"/>
      <w:r w:rsidR="00AC54C9" w:rsidRP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 w:rsidRPr="00970CB1">
        <w:rPr>
          <w:rFonts w:ascii="GHEA Grapalat" w:hAnsi="GHEA Grapalat" w:cs="Sylfaen"/>
          <w:sz w:val="24"/>
          <w:szCs w:val="24"/>
        </w:rPr>
        <w:t>փոխանցված</w:t>
      </w:r>
      <w:proofErr w:type="spellEnd"/>
      <w:r w:rsidR="007B5E2C">
        <w:rPr>
          <w:rFonts w:ascii="GHEA Grapalat" w:hAnsi="GHEA Grapalat" w:cs="Sylfaen"/>
          <w:sz w:val="24"/>
          <w:szCs w:val="24"/>
        </w:rPr>
        <w:t>/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հաղորդված</w:t>
      </w:r>
      <w:proofErr w:type="spellEnd"/>
      <w:r w:rsidR="00AC54C9" w:rsidRPr="00AC54C9">
        <w:rPr>
          <w:rFonts w:ascii="GHEA Grapalat" w:hAnsi="GHEA Grapalat" w:cs="Sylfaen"/>
          <w:sz w:val="24"/>
          <w:szCs w:val="24"/>
        </w:rPr>
        <w:t xml:space="preserve"> և</w:t>
      </w:r>
      <w:r w:rsidR="007B5E2C">
        <w:rPr>
          <w:rFonts w:ascii="GHEA Grapalat" w:hAnsi="GHEA Grapalat" w:cs="Sylfaen"/>
          <w:sz w:val="24"/>
          <w:szCs w:val="24"/>
        </w:rPr>
        <w:t>/</w:t>
      </w:r>
      <w:proofErr w:type="spellStart"/>
      <w:r w:rsidR="00AC54C9" w:rsidRPr="00AC54C9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AC54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 w:rsidRPr="00AC54C9">
        <w:rPr>
          <w:rFonts w:ascii="GHEA Grapalat" w:hAnsi="GHEA Grapalat" w:cs="Sylfaen"/>
          <w:sz w:val="24"/>
          <w:szCs w:val="24"/>
        </w:rPr>
        <w:t>մշակված</w:t>
      </w:r>
      <w:proofErr w:type="spellEnd"/>
      <w:r w:rsidR="00AC54C9" w:rsidRPr="00AC54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54C9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="00AC54C9" w:rsidRPr="00AC54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պաշտպանություն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արտաքին</w:t>
      </w:r>
      <w:proofErr w:type="spellEnd"/>
      <w:r w:rsidR="007B5E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5E2C">
        <w:rPr>
          <w:rFonts w:ascii="GHEA Grapalat" w:hAnsi="GHEA Grapalat" w:cs="Sylfaen"/>
          <w:sz w:val="24"/>
          <w:szCs w:val="24"/>
        </w:rPr>
        <w:t>միջամտությունից</w:t>
      </w:r>
      <w:proofErr w:type="spellEnd"/>
      <w:r w:rsidR="00970CB1">
        <w:rPr>
          <w:rFonts w:ascii="GHEA Grapalat" w:hAnsi="GHEA Grapalat" w:cs="Sylfaen"/>
          <w:sz w:val="24"/>
          <w:szCs w:val="24"/>
        </w:rPr>
        <w:t>.</w:t>
      </w:r>
    </w:p>
    <w:p w14:paraId="446C2F6E" w14:textId="6879193C" w:rsidR="00AC54C9" w:rsidRPr="00695598" w:rsidRDefault="00A41564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="001F280D">
        <w:rPr>
          <w:rFonts w:ascii="GHEA Grapalat" w:hAnsi="GHEA Grapalat" w:cs="Sylfaen"/>
          <w:sz w:val="24"/>
          <w:szCs w:val="24"/>
        </w:rPr>
        <w:t>4</w:t>
      </w:r>
      <w:r w:rsidR="00970CB1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proofErr w:type="gramStart"/>
      <w:r w:rsidR="00970CB1">
        <w:rPr>
          <w:rFonts w:ascii="GHEA Grapalat" w:hAnsi="GHEA Grapalat" w:cs="Sylfaen"/>
          <w:sz w:val="24"/>
          <w:szCs w:val="24"/>
        </w:rPr>
        <w:t>ապահովել</w:t>
      </w:r>
      <w:proofErr w:type="spellEnd"/>
      <w:proofErr w:type="gramEnd"/>
      <w:r w:rsidR="00AC54C9" w:rsidRPr="00AC54C9">
        <w:rPr>
          <w:rFonts w:ascii="GHEA Grapalat" w:hAnsi="GHEA Grapalat" w:cs="Sylfaen"/>
          <w:sz w:val="24"/>
          <w:szCs w:val="24"/>
        </w:rPr>
        <w:t xml:space="preserve"> </w:t>
      </w:r>
      <w:r w:rsidR="00116E16">
        <w:rPr>
          <w:rFonts w:ascii="GHEA Grapalat" w:hAnsi="GHEA Grapalat" w:cs="Sylfaen"/>
          <w:sz w:val="24"/>
          <w:szCs w:val="24"/>
        </w:rPr>
        <w:t>«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116E16">
        <w:rPr>
          <w:rFonts w:ascii="GHEA Grapalat" w:hAnsi="GHEA Grapalat" w:cs="Sylfaen"/>
          <w:sz w:val="24"/>
          <w:szCs w:val="24"/>
        </w:rPr>
        <w:t>»</w:t>
      </w:r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970C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0CB1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970CB1">
        <w:rPr>
          <w:rFonts w:ascii="GHEA Grapalat" w:hAnsi="GHEA Grapalat" w:cs="Sylfaen"/>
          <w:sz w:val="24"/>
          <w:szCs w:val="24"/>
        </w:rPr>
        <w:t>.</w:t>
      </w:r>
    </w:p>
    <w:p w14:paraId="446C2F6F" w14:textId="46BB8D0C" w:rsidR="00BB753E" w:rsidRDefault="00A41564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1F280D">
        <w:rPr>
          <w:rFonts w:ascii="GHEA Grapalat" w:hAnsi="GHEA Grapalat"/>
          <w:sz w:val="24"/>
          <w:szCs w:val="24"/>
        </w:rPr>
        <w:t>5</w:t>
      </w:r>
      <w:r w:rsidR="00970CB1" w:rsidRPr="00AB58E9">
        <w:rPr>
          <w:rFonts w:ascii="GHEA Grapalat" w:hAnsi="GHEA Grapalat"/>
          <w:sz w:val="24"/>
          <w:szCs w:val="24"/>
        </w:rPr>
        <w:t>)</w:t>
      </w:r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AB58E9" w:rsidRPr="00AB58E9">
        <w:rPr>
          <w:rFonts w:ascii="GHEA Grapalat" w:hAnsi="GHEA Grapalat"/>
          <w:sz w:val="24"/>
          <w:szCs w:val="24"/>
        </w:rPr>
        <w:t>տիեզերական</w:t>
      </w:r>
      <w:proofErr w:type="spellEnd"/>
      <w:proofErr w:type="gram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մատուցման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ընթացքում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պարտավոր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են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ապահովել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Հայաստանի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կողմից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ստնաձնած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միջագային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պատրավորությունների</w:t>
      </w:r>
      <w:proofErr w:type="spellEnd"/>
      <w:r w:rsidR="00AB58E9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AB58E9">
        <w:rPr>
          <w:rFonts w:ascii="GHEA Grapalat" w:hAnsi="GHEA Grapalat"/>
          <w:sz w:val="24"/>
          <w:szCs w:val="24"/>
        </w:rPr>
        <w:t>կատարումը</w:t>
      </w:r>
      <w:proofErr w:type="spellEnd"/>
      <w:r w:rsidR="00001425">
        <w:rPr>
          <w:rFonts w:ascii="GHEA Grapalat" w:hAnsi="GHEA Grapalat"/>
          <w:sz w:val="24"/>
          <w:szCs w:val="24"/>
        </w:rPr>
        <w:t>,</w:t>
      </w:r>
    </w:p>
    <w:p w14:paraId="446C2F70" w14:textId="2E970A6C" w:rsidR="00001425" w:rsidRPr="004F21ED" w:rsidRDefault="001F280D" w:rsidP="0000142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001425" w:rsidRPr="00AB58E9">
        <w:rPr>
          <w:rFonts w:ascii="GHEA Grapalat" w:hAnsi="GHEA Grapalat"/>
          <w:sz w:val="24"/>
          <w:szCs w:val="24"/>
        </w:rPr>
        <w:t>)</w:t>
      </w:r>
      <w:r w:rsidR="0000142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001425" w:rsidRPr="00AB58E9">
        <w:rPr>
          <w:rFonts w:ascii="GHEA Grapalat" w:hAnsi="GHEA Grapalat"/>
          <w:sz w:val="24"/>
          <w:szCs w:val="24"/>
        </w:rPr>
        <w:t>տիեզերական</w:t>
      </w:r>
      <w:proofErr w:type="spellEnd"/>
      <w:proofErr w:type="gramEnd"/>
      <w:r w:rsidR="00001425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425" w:rsidRPr="00AB58E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001425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425" w:rsidRPr="00AB58E9">
        <w:rPr>
          <w:rFonts w:ascii="GHEA Grapalat" w:hAnsi="GHEA Grapalat"/>
          <w:sz w:val="24"/>
          <w:szCs w:val="24"/>
        </w:rPr>
        <w:t>ընթացքում</w:t>
      </w:r>
      <w:proofErr w:type="spellEnd"/>
      <w:r w:rsidR="00001425" w:rsidRPr="00AB58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425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00142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0142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00142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01425">
        <w:rPr>
          <w:rFonts w:ascii="GHEA Grapalat" w:hAnsi="GHEA Grapalat"/>
          <w:sz w:val="24"/>
          <w:szCs w:val="24"/>
        </w:rPr>
        <w:t>մատուցվող</w:t>
      </w:r>
      <w:proofErr w:type="spellEnd"/>
      <w:r w:rsidR="000014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42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0014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425">
        <w:rPr>
          <w:rFonts w:ascii="GHEA Grapalat" w:hAnsi="GHEA Grapalat"/>
          <w:sz w:val="24"/>
          <w:szCs w:val="24"/>
        </w:rPr>
        <w:t>ցանկի</w:t>
      </w:r>
      <w:proofErr w:type="spellEnd"/>
      <w:r>
        <w:rPr>
          <w:rFonts w:ascii="GHEA Grapalat" w:hAnsi="GHEA Grapalat"/>
          <w:sz w:val="24"/>
          <w:szCs w:val="24"/>
        </w:rPr>
        <w:t xml:space="preserve"> և/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 w:rsidR="000014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425" w:rsidRPr="00AC54C9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="00001425" w:rsidRPr="00AC54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1425" w:rsidRPr="00AC54C9">
        <w:rPr>
          <w:rFonts w:ascii="GHEA Grapalat" w:hAnsi="GHEA Grapalat" w:cs="Sylfaen"/>
          <w:sz w:val="24"/>
          <w:szCs w:val="24"/>
        </w:rPr>
        <w:t>ծրագ</w:t>
      </w:r>
      <w:r w:rsidR="00001425">
        <w:rPr>
          <w:rFonts w:ascii="GHEA Grapalat" w:hAnsi="GHEA Grapalat" w:cs="Sylfaen"/>
          <w:sz w:val="24"/>
          <w:szCs w:val="24"/>
        </w:rPr>
        <w:t>րի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sz w:val="24"/>
          <w:szCs w:val="24"/>
        </w:rPr>
        <w:t>փոփոխության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լիցենզավորված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1</w:t>
      </w:r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</w:t>
      </w:r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</w:t>
      </w:r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</w:t>
      </w:r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լիցենզավորող</w:t>
      </w:r>
      <w:proofErr w:type="spellEnd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</w:t>
      </w:r>
      <w:proofErr w:type="spellEnd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</w:t>
      </w:r>
      <w:proofErr w:type="spellEnd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փոփոխության</w:t>
      </w:r>
      <w:proofErr w:type="spellEnd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142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001425"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446C2F71" w14:textId="0E311086" w:rsidR="000737D6" w:rsidRPr="00B20BDD" w:rsidRDefault="00AB58E9" w:rsidP="004F21ED">
      <w:pPr>
        <w:spacing w:line="360" w:lineRule="auto"/>
        <w:jc w:val="both"/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AC7E52">
        <w:rPr>
          <w:rFonts w:ascii="GHEA Grapalat" w:hAnsi="GHEA Grapalat"/>
          <w:sz w:val="24"/>
          <w:szCs w:val="24"/>
        </w:rPr>
        <w:t>10</w:t>
      </w:r>
      <w:r w:rsidR="000737D6" w:rsidRPr="0054613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54613A">
        <w:rPr>
          <w:rFonts w:ascii="GHEA Grapalat" w:hAnsi="GHEA Grapalat" w:cs="Sylfaen"/>
          <w:sz w:val="24"/>
          <w:szCs w:val="24"/>
        </w:rPr>
        <w:t>Հայտատուն</w:t>
      </w:r>
      <w:proofErr w:type="spellEnd"/>
      <w:r w:rsidR="000737D6"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54613A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="000737D6"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54613A">
        <w:rPr>
          <w:rFonts w:ascii="GHEA Grapalat" w:hAnsi="GHEA Grapalat" w:cs="Sylfaen"/>
          <w:sz w:val="24"/>
          <w:szCs w:val="24"/>
        </w:rPr>
        <w:t>մարմին</w:t>
      </w:r>
      <w:proofErr w:type="spellEnd"/>
      <w:r w:rsidR="000737D6" w:rsidRPr="0054613A">
        <w:rPr>
          <w:rFonts w:ascii="GHEA Grapalat" w:hAnsi="GHEA Grapalat"/>
          <w:sz w:val="24"/>
          <w:szCs w:val="24"/>
        </w:rPr>
        <w:t xml:space="preserve"> </w:t>
      </w:r>
      <w:r w:rsidR="000737D6" w:rsidRPr="0054613A">
        <w:rPr>
          <w:rFonts w:ascii="GHEA Grapalat" w:hAnsi="GHEA Grapalat" w:cs="Sylfaen"/>
          <w:sz w:val="24"/>
          <w:szCs w:val="24"/>
        </w:rPr>
        <w:t>է</w:t>
      </w:r>
      <w:r w:rsidR="000737D6"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54613A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="000737D6" w:rsidRPr="0054613A">
        <w:rPr>
          <w:rFonts w:ascii="GHEA Grapalat" w:hAnsi="GHEA Grapalat" w:cs="Sylfaen"/>
          <w:sz w:val="24"/>
          <w:szCs w:val="24"/>
        </w:rPr>
        <w:t>՝</w:t>
      </w:r>
    </w:p>
    <w:p w14:paraId="446C2F72" w14:textId="3F36A577" w:rsidR="000737D6" w:rsidRPr="00EA555D" w:rsidRDefault="000737D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A555D">
        <w:rPr>
          <w:rFonts w:ascii="GHEA Grapalat" w:hAnsi="GHEA Grapalat"/>
          <w:sz w:val="24"/>
          <w:szCs w:val="24"/>
        </w:rPr>
        <w:t xml:space="preserve">1) </w:t>
      </w:r>
      <w:proofErr w:type="spellStart"/>
      <w:proofErr w:type="gramStart"/>
      <w:r w:rsidRPr="00EA555D">
        <w:rPr>
          <w:rFonts w:ascii="GHEA Grapalat" w:hAnsi="GHEA Grapalat" w:cs="Sylfaen"/>
          <w:sz w:val="24"/>
          <w:szCs w:val="24"/>
        </w:rPr>
        <w:t>լիցենզիա</w:t>
      </w:r>
      <w:proofErr w:type="spellEnd"/>
      <w:proofErr w:type="gram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հայտ</w:t>
      </w:r>
      <w:proofErr w:type="spellEnd"/>
      <w:r w:rsidR="003537C5">
        <w:rPr>
          <w:rFonts w:ascii="GHEA Grapalat" w:hAnsi="GHEA Grapalat" w:cs="Sylfaen"/>
          <w:sz w:val="24"/>
          <w:szCs w:val="24"/>
        </w:rPr>
        <w:t>,</w:t>
      </w:r>
      <w:r w:rsidR="00C144E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4E1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C144E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4E1">
        <w:rPr>
          <w:rFonts w:ascii="GHEA Grapalat" w:hAnsi="GHEA Grapalat" w:cs="Sylfaen"/>
          <w:sz w:val="24"/>
          <w:szCs w:val="24"/>
        </w:rPr>
        <w:t>Ձև</w:t>
      </w:r>
      <w:proofErr w:type="spellEnd"/>
      <w:r w:rsidR="00C144E1">
        <w:rPr>
          <w:rFonts w:ascii="GHEA Grapalat" w:hAnsi="GHEA Grapalat" w:cs="Sylfaen"/>
          <w:sz w:val="24"/>
          <w:szCs w:val="24"/>
        </w:rPr>
        <w:t xml:space="preserve"> 1-ի,</w:t>
      </w:r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նշելով</w:t>
      </w:r>
      <w:proofErr w:type="spellEnd"/>
      <w:r w:rsidRPr="00EA555D">
        <w:rPr>
          <w:rFonts w:ascii="GHEA Grapalat" w:hAnsi="GHEA Grapalat" w:cs="Sylfaen"/>
          <w:sz w:val="24"/>
          <w:szCs w:val="24"/>
        </w:rPr>
        <w:t>՝</w:t>
      </w:r>
    </w:p>
    <w:p w14:paraId="446C2F73" w14:textId="0B538EF2" w:rsidR="000737D6" w:rsidRPr="00EA555D" w:rsidRDefault="000737D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A555D">
        <w:rPr>
          <w:rFonts w:ascii="GHEA Grapalat" w:hAnsi="GHEA Grapalat" w:cs="Sylfaen"/>
          <w:sz w:val="24"/>
          <w:szCs w:val="24"/>
        </w:rPr>
        <w:t>ա</w:t>
      </w:r>
      <w:r w:rsidRPr="00EA555D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Pr="00EA555D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proofErr w:type="gram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անձի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r w:rsidRPr="00EA555D">
        <w:rPr>
          <w:rFonts w:ascii="GHEA Grapalat" w:hAnsi="GHEA Grapalat" w:cs="Sylfaen"/>
          <w:sz w:val="24"/>
          <w:szCs w:val="24"/>
        </w:rPr>
        <w:t>և</w:t>
      </w:r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գրանցման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համարը</w:t>
      </w:r>
      <w:proofErr w:type="spellEnd"/>
      <w:r w:rsidRPr="00EA555D">
        <w:rPr>
          <w:rFonts w:ascii="GHEA Grapalat" w:hAnsi="GHEA Grapalat"/>
          <w:sz w:val="24"/>
          <w:szCs w:val="24"/>
        </w:rPr>
        <w:t>,</w:t>
      </w:r>
      <w:r w:rsidR="00AC7E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E52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AC7E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E52">
        <w:rPr>
          <w:rFonts w:ascii="GHEA Grapalat" w:hAnsi="GHEA Grapalat"/>
          <w:sz w:val="24"/>
          <w:szCs w:val="24"/>
        </w:rPr>
        <w:t>հասցեն</w:t>
      </w:r>
      <w:proofErr w:type="spellEnd"/>
    </w:p>
    <w:p w14:paraId="446C2F74" w14:textId="4065C28C" w:rsidR="000737D6" w:rsidRDefault="000737D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A555D">
        <w:rPr>
          <w:rFonts w:ascii="GHEA Grapalat" w:hAnsi="GHEA Grapalat" w:cs="Sylfaen"/>
          <w:sz w:val="24"/>
          <w:szCs w:val="24"/>
        </w:rPr>
        <w:t>բ</w:t>
      </w:r>
      <w:r w:rsidRPr="00EA555D">
        <w:rPr>
          <w:rFonts w:ascii="GHEA Grapalat" w:hAnsi="GHEA Grapalat"/>
          <w:sz w:val="24"/>
          <w:szCs w:val="24"/>
        </w:rPr>
        <w:t>.</w:t>
      </w:r>
      <w:r w:rsidRPr="00EA555D">
        <w:rPr>
          <w:rFonts w:ascii="Calibri" w:hAnsi="Calibri" w:cs="Calibri"/>
          <w:sz w:val="24"/>
          <w:szCs w:val="24"/>
        </w:rPr>
        <w:t> </w:t>
      </w:r>
      <w:proofErr w:type="spellStart"/>
      <w:proofErr w:type="gramStart"/>
      <w:r w:rsidRPr="00EA555D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proofErr w:type="gramEnd"/>
      <w:r w:rsidRPr="00EA555D">
        <w:rPr>
          <w:rFonts w:ascii="Calibri" w:hAnsi="Calibri" w:cs="Calibri"/>
          <w:sz w:val="24"/>
          <w:szCs w:val="24"/>
        </w:rPr>
        <w:t> 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տեսակը</w:t>
      </w:r>
      <w:proofErr w:type="spellEnd"/>
      <w:r w:rsidR="00AC7E52">
        <w:rPr>
          <w:rFonts w:ascii="GHEA Grapalat" w:hAnsi="GHEA Grapalat"/>
          <w:sz w:val="24"/>
          <w:szCs w:val="24"/>
        </w:rPr>
        <w:t xml:space="preserve"> </w:t>
      </w:r>
      <w:r w:rsidR="00FB2202">
        <w:rPr>
          <w:rFonts w:ascii="GHEA Grapalat" w:hAnsi="GHEA Grapalat"/>
          <w:sz w:val="24"/>
          <w:szCs w:val="24"/>
        </w:rPr>
        <w:t>(</w:t>
      </w:r>
      <w:proofErr w:type="spellStart"/>
      <w:r w:rsidR="00AC7E52">
        <w:rPr>
          <w:rFonts w:ascii="GHEA Grapalat" w:hAnsi="GHEA Grapalat"/>
          <w:sz w:val="24"/>
          <w:szCs w:val="24"/>
        </w:rPr>
        <w:t>Ձև</w:t>
      </w:r>
      <w:proofErr w:type="spellEnd"/>
      <w:r w:rsidR="00FB2202">
        <w:rPr>
          <w:rFonts w:ascii="GHEA Grapalat" w:hAnsi="GHEA Grapalat"/>
          <w:sz w:val="24"/>
          <w:szCs w:val="24"/>
        </w:rPr>
        <w:t xml:space="preserve"> 2)</w:t>
      </w:r>
      <w:r w:rsidRPr="00EA55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հայտատուն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մտադիր</w:t>
      </w:r>
      <w:proofErr w:type="spellEnd"/>
      <w:r w:rsidRPr="00EA555D">
        <w:rPr>
          <w:rFonts w:ascii="GHEA Grapalat" w:hAnsi="GHEA Grapalat"/>
          <w:sz w:val="24"/>
          <w:szCs w:val="24"/>
        </w:rPr>
        <w:t xml:space="preserve"> </w:t>
      </w:r>
      <w:r w:rsidRPr="00EA555D">
        <w:rPr>
          <w:rFonts w:ascii="GHEA Grapalat" w:hAnsi="GHEA Grapalat" w:cs="Sylfaen"/>
          <w:sz w:val="24"/>
          <w:szCs w:val="24"/>
        </w:rPr>
        <w:t>է</w:t>
      </w:r>
      <w:r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555D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Pr="00EA555D">
        <w:rPr>
          <w:rFonts w:ascii="GHEA Grapalat" w:hAnsi="GHEA Grapalat"/>
          <w:sz w:val="24"/>
          <w:szCs w:val="24"/>
        </w:rPr>
        <w:t>,</w:t>
      </w:r>
    </w:p>
    <w:p w14:paraId="446C2F75" w14:textId="77777777" w:rsidR="00862D90" w:rsidRPr="00EA555D" w:rsidRDefault="000737D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A555D">
        <w:rPr>
          <w:rFonts w:ascii="GHEA Grapalat" w:hAnsi="GHEA Grapalat"/>
          <w:sz w:val="24"/>
          <w:szCs w:val="24"/>
        </w:rPr>
        <w:t xml:space="preserve">2) </w:t>
      </w:r>
      <w:proofErr w:type="spellStart"/>
      <w:proofErr w:type="gramStart"/>
      <w:r w:rsidR="00380E53">
        <w:rPr>
          <w:rFonts w:ascii="GHEA Grapalat" w:hAnsi="GHEA Grapalat"/>
          <w:sz w:val="24"/>
          <w:szCs w:val="24"/>
        </w:rPr>
        <w:t>տ</w:t>
      </w:r>
      <w:r w:rsidR="00862D90">
        <w:rPr>
          <w:rFonts w:ascii="GHEA Grapalat" w:hAnsi="GHEA Grapalat"/>
          <w:sz w:val="24"/>
          <w:szCs w:val="24"/>
        </w:rPr>
        <w:t>իեզերական</w:t>
      </w:r>
      <w:proofErr w:type="spellEnd"/>
      <w:proofErr w:type="gramEnd"/>
      <w:r w:rsidR="00862D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ընթացքում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62D90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62D90">
        <w:rPr>
          <w:rFonts w:ascii="GHEA Grapalat" w:hAnsi="GHEA Grapalat"/>
          <w:sz w:val="24"/>
          <w:szCs w:val="24"/>
        </w:rPr>
        <w:t>մատուցվող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862D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2D90">
        <w:rPr>
          <w:rFonts w:ascii="GHEA Grapalat" w:hAnsi="GHEA Grapalat"/>
          <w:sz w:val="24"/>
          <w:szCs w:val="24"/>
        </w:rPr>
        <w:t>ցանկը</w:t>
      </w:r>
      <w:proofErr w:type="spellEnd"/>
      <w:r w:rsidR="003537C5">
        <w:rPr>
          <w:rFonts w:ascii="GHEA Grapalat" w:hAnsi="GHEA Grapalat"/>
          <w:sz w:val="24"/>
          <w:szCs w:val="24"/>
        </w:rPr>
        <w:t>,</w:t>
      </w:r>
    </w:p>
    <w:p w14:paraId="446C2F77" w14:textId="47F75B3B" w:rsidR="00EA555D" w:rsidRDefault="00F236CD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EA555D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9A7ABA">
        <w:rPr>
          <w:rFonts w:ascii="GHEA Grapalat" w:hAnsi="GHEA Grapalat"/>
          <w:sz w:val="24"/>
          <w:szCs w:val="24"/>
        </w:rPr>
        <w:t>տեղեկատվություն</w:t>
      </w:r>
      <w:proofErr w:type="spellEnd"/>
      <w:proofErr w:type="gramEnd"/>
      <w:r w:rsidR="009A7A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7ABA">
        <w:rPr>
          <w:rFonts w:ascii="GHEA Grapalat" w:hAnsi="GHEA Grapalat"/>
          <w:sz w:val="24"/>
          <w:szCs w:val="24"/>
        </w:rPr>
        <w:t>միջազգային</w:t>
      </w:r>
      <w:proofErr w:type="spellEnd"/>
      <w:r w:rsidR="009A7A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7ABA">
        <w:rPr>
          <w:rFonts w:ascii="GHEA Grapalat" w:hAnsi="GHEA Grapalat"/>
          <w:sz w:val="24"/>
          <w:szCs w:val="24"/>
        </w:rPr>
        <w:t>համագործակցության</w:t>
      </w:r>
      <w:proofErr w:type="spellEnd"/>
      <w:r w:rsidR="009A7A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7ABA">
        <w:rPr>
          <w:rFonts w:ascii="GHEA Grapalat" w:hAnsi="GHEA Grapalat"/>
          <w:sz w:val="24"/>
          <w:szCs w:val="24"/>
        </w:rPr>
        <w:t>վերաբերյալ</w:t>
      </w:r>
      <w:proofErr w:type="spellEnd"/>
      <w:r w:rsidR="003537C5">
        <w:rPr>
          <w:rFonts w:ascii="GHEA Grapalat" w:hAnsi="GHEA Grapalat"/>
          <w:sz w:val="24"/>
          <w:szCs w:val="24"/>
        </w:rPr>
        <w:t>,</w:t>
      </w:r>
    </w:p>
    <w:p w14:paraId="446C2F78" w14:textId="2F9B43FB" w:rsidR="0054613A" w:rsidRPr="007708A3" w:rsidRDefault="00F236CD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EA555D" w:rsidRPr="00EA555D">
        <w:rPr>
          <w:rFonts w:ascii="GHEA Grapalat" w:hAnsi="GHEA Grapalat"/>
          <w:sz w:val="24"/>
          <w:szCs w:val="24"/>
        </w:rPr>
        <w:t>)</w:t>
      </w:r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AB58E9" w:rsidRPr="00EA555D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proofErr w:type="gramEnd"/>
      <w:r w:rsidR="00AB58E9" w:rsidRPr="00EA5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B58E9" w:rsidRPr="00EA555D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ներկազմակերպական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որը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ներառում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r w:rsidR="000737D6" w:rsidRPr="00EA555D">
        <w:rPr>
          <w:rFonts w:ascii="GHEA Grapalat" w:hAnsi="GHEA Grapalat" w:cs="Sylfaen"/>
          <w:sz w:val="24"/>
          <w:szCs w:val="24"/>
        </w:rPr>
        <w:t>է՝</w:t>
      </w:r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EA555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B58E9" w:rsidRPr="00EA55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B58E9" w:rsidRPr="00EA555D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="00AB58E9" w:rsidRPr="00EA555D">
        <w:rPr>
          <w:rFonts w:ascii="GHEA Grapalat" w:hAnsi="GHEA Grapalat" w:cs="Sylfaen"/>
          <w:sz w:val="24"/>
          <w:szCs w:val="24"/>
        </w:rPr>
        <w:t xml:space="preserve"> </w:t>
      </w:r>
      <w:r w:rsidR="000737D6" w:rsidRPr="00EA555D">
        <w:rPr>
          <w:rFonts w:ascii="GHEA Grapalat" w:hAnsi="GHEA Grapalat"/>
          <w:sz w:val="24"/>
          <w:szCs w:val="24"/>
        </w:rPr>
        <w:t>(</w:t>
      </w:r>
      <w:proofErr w:type="spellStart"/>
      <w:r w:rsidR="00AB58E9" w:rsidRPr="00EA555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AB58E9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58E9" w:rsidRPr="00EA555D">
        <w:rPr>
          <w:rFonts w:ascii="GHEA Grapalat" w:hAnsi="GHEA Grapalat"/>
          <w:sz w:val="24"/>
          <w:szCs w:val="24"/>
        </w:rPr>
        <w:t>մատուցման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r w:rsidR="000737D6" w:rsidRPr="00EA555D">
        <w:rPr>
          <w:rFonts w:ascii="GHEA Grapalat" w:hAnsi="GHEA Grapalat" w:cs="Sylfaen"/>
          <w:sz w:val="24"/>
          <w:szCs w:val="24"/>
        </w:rPr>
        <w:t>և</w:t>
      </w:r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կրիչների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r w:rsidR="000737D6" w:rsidRPr="00EA555D">
        <w:rPr>
          <w:rFonts w:ascii="GHEA Grapalat" w:hAnsi="GHEA Grapalat" w:cs="Sylfaen"/>
          <w:sz w:val="24"/>
          <w:szCs w:val="24"/>
        </w:rPr>
        <w:t>և</w:t>
      </w:r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հսկման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B83">
        <w:rPr>
          <w:rFonts w:ascii="GHEA Grapalat" w:hAnsi="GHEA Grapalat" w:cs="Sylfaen"/>
          <w:sz w:val="24"/>
          <w:szCs w:val="24"/>
        </w:rPr>
        <w:t>չափանիշները</w:t>
      </w:r>
      <w:proofErr w:type="spellEnd"/>
      <w:r w:rsidR="00C7530E">
        <w:rPr>
          <w:rFonts w:ascii="GHEA Grapalat" w:hAnsi="GHEA Grapalat"/>
          <w:sz w:val="24"/>
          <w:szCs w:val="24"/>
        </w:rPr>
        <w:t>,</w:t>
      </w:r>
    </w:p>
    <w:p w14:paraId="446C2F79" w14:textId="76FB9E67" w:rsidR="003537C5" w:rsidRPr="00695598" w:rsidRDefault="00F236CD" w:rsidP="003537C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7708A3" w:rsidRPr="007708A3">
        <w:rPr>
          <w:rFonts w:ascii="GHEA Grapalat" w:hAnsi="GHEA Grapalat"/>
          <w:sz w:val="24"/>
          <w:szCs w:val="24"/>
        </w:rPr>
        <w:t>)</w:t>
      </w:r>
      <w:r w:rsidR="003537C5" w:rsidRPr="003537C5">
        <w:rPr>
          <w:rFonts w:ascii="GHEA Grapalat" w:hAnsi="GHEA Grapalat"/>
          <w:sz w:val="24"/>
          <w:szCs w:val="24"/>
        </w:rPr>
        <w:t xml:space="preserve"> </w:t>
      </w:r>
      <w:r w:rsidR="00116E16">
        <w:rPr>
          <w:rFonts w:ascii="GHEA Grapalat" w:hAnsi="GHEA Grapalat" w:cs="Sylfaen"/>
          <w:sz w:val="24"/>
          <w:szCs w:val="24"/>
        </w:rPr>
        <w:t>«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116E16">
        <w:rPr>
          <w:rFonts w:ascii="GHEA Grapalat" w:hAnsi="GHEA Grapalat" w:cs="Sylfaen"/>
          <w:sz w:val="24"/>
          <w:szCs w:val="24"/>
        </w:rPr>
        <w:t>»</w:t>
      </w:r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պարտավորագիր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որի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ձևը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համաձայնեցնելով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7C5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3537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530E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="00C753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530E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C753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530E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C7530E">
        <w:rPr>
          <w:rFonts w:ascii="GHEA Grapalat" w:hAnsi="GHEA Grapalat" w:cs="Sylfaen"/>
          <w:sz w:val="24"/>
          <w:szCs w:val="24"/>
        </w:rPr>
        <w:t>,</w:t>
      </w:r>
    </w:p>
    <w:p w14:paraId="446C2F7A" w14:textId="3CAC9794" w:rsidR="007708A3" w:rsidRPr="007708A3" w:rsidRDefault="00F236CD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3537C5" w:rsidRPr="007708A3">
        <w:rPr>
          <w:rFonts w:ascii="GHEA Grapalat" w:hAnsi="GHEA Grapalat"/>
          <w:sz w:val="24"/>
          <w:szCs w:val="24"/>
        </w:rPr>
        <w:t xml:space="preserve">) </w:t>
      </w:r>
      <w:r w:rsidR="007708A3" w:rsidRPr="007708A3">
        <w:rPr>
          <w:rFonts w:ascii="GHEA Grapalat" w:hAnsi="GHEA Grapalat"/>
          <w:sz w:val="24"/>
          <w:szCs w:val="24"/>
        </w:rPr>
        <w:t xml:space="preserve"> </w:t>
      </w:r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տուրքի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տուրքի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վճարման</w:t>
      </w:r>
      <w:proofErr w:type="spellEnd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08A3" w:rsidRPr="007708A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անդորրագիրը</w:t>
      </w:r>
      <w:proofErr w:type="spellEnd"/>
      <w:r w:rsidR="00C753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446C2F7B" w14:textId="303469A9" w:rsidR="000737D6" w:rsidRPr="00EA555D" w:rsidRDefault="00153E1B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1</w:t>
      </w:r>
      <w:r w:rsidR="000737D6" w:rsidRPr="00EA555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մարմնին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են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հանձնվել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առձեռն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EA555D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="000737D6" w:rsidRPr="00EA555D">
        <w:rPr>
          <w:rFonts w:ascii="GHEA Grapalat" w:hAnsi="GHEA Grapalat"/>
          <w:sz w:val="24"/>
          <w:szCs w:val="24"/>
        </w:rPr>
        <w:t>:</w:t>
      </w:r>
    </w:p>
    <w:p w14:paraId="446C2F7C" w14:textId="77777777" w:rsidR="000737D6" w:rsidRPr="0054613A" w:rsidRDefault="000737D6" w:rsidP="00A47073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54613A">
        <w:rPr>
          <w:rFonts w:ascii="GHEA Grapalat" w:hAnsi="GHEA Grapalat"/>
          <w:sz w:val="24"/>
          <w:szCs w:val="24"/>
        </w:rPr>
        <w:t xml:space="preserve">III. </w:t>
      </w:r>
      <w:r w:rsidR="0054613A" w:rsidRPr="0054613A">
        <w:rPr>
          <w:rFonts w:ascii="GHEA Grapalat" w:hAnsi="GHEA Grapalat" w:cs="Sylfaen"/>
          <w:sz w:val="24"/>
          <w:szCs w:val="24"/>
        </w:rPr>
        <w:t xml:space="preserve">ՏԻԵԶԵՐԱԿԱՆ ԳՈՐԾՈՒՆԵՈՒԹՅԱՆ </w:t>
      </w:r>
      <w:r w:rsidRPr="0054613A">
        <w:rPr>
          <w:rFonts w:ascii="GHEA Grapalat" w:hAnsi="GHEA Grapalat" w:cs="Sylfaen"/>
          <w:sz w:val="24"/>
          <w:szCs w:val="24"/>
        </w:rPr>
        <w:t>ԼԻՑԵՆԶԱՎՈՐՈՒՄԸ</w:t>
      </w:r>
    </w:p>
    <w:p w14:paraId="446C2F7D" w14:textId="00FD9FA0" w:rsidR="000737D6" w:rsidRPr="0054613A" w:rsidRDefault="000737D6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20BDD">
        <w:rPr>
          <w:rFonts w:ascii="Calibri" w:hAnsi="Calibri" w:cs="Calibri"/>
          <w:color w:val="FF0000"/>
          <w:sz w:val="24"/>
          <w:szCs w:val="24"/>
        </w:rPr>
        <w:t> </w:t>
      </w:r>
      <w:r w:rsidR="0054613A">
        <w:rPr>
          <w:rFonts w:ascii="Calibri" w:hAnsi="Calibri" w:cs="Calibri"/>
          <w:color w:val="FF0000"/>
          <w:sz w:val="24"/>
          <w:szCs w:val="24"/>
        </w:rPr>
        <w:tab/>
      </w:r>
      <w:r w:rsidR="00153E1B">
        <w:rPr>
          <w:rFonts w:ascii="GHEA Grapalat" w:hAnsi="GHEA Grapalat" w:cs="Calibri"/>
          <w:sz w:val="24"/>
          <w:szCs w:val="24"/>
        </w:rPr>
        <w:t>1</w:t>
      </w:r>
      <w:r w:rsidR="00AC7E52">
        <w:rPr>
          <w:rFonts w:ascii="GHEA Grapalat" w:hAnsi="GHEA Grapalat" w:cs="Calibri"/>
          <w:sz w:val="24"/>
          <w:szCs w:val="24"/>
        </w:rPr>
        <w:t>2</w:t>
      </w:r>
      <w:r w:rsidR="0054613A" w:rsidRPr="0054613A">
        <w:rPr>
          <w:rFonts w:ascii="GHEA Grapalat" w:hAnsi="GHEA Grapalat" w:cs="Calibri"/>
          <w:sz w:val="24"/>
          <w:szCs w:val="24"/>
        </w:rPr>
        <w:t>.</w:t>
      </w:r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մարմինն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ստուգում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r w:rsidRPr="0054613A">
        <w:rPr>
          <w:rFonts w:ascii="GHEA Grapalat" w:hAnsi="GHEA Grapalat" w:cs="Sylfaen"/>
          <w:sz w:val="24"/>
          <w:szCs w:val="24"/>
        </w:rPr>
        <w:t>է</w:t>
      </w:r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հայտատուի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13A" w:rsidRPr="0054613A">
        <w:rPr>
          <w:rFonts w:ascii="GHEA Grapalat" w:hAnsi="GHEA Grapalat" w:cs="Sylfaen"/>
          <w:sz w:val="24"/>
          <w:szCs w:val="24"/>
        </w:rPr>
        <w:t>հայտ</w:t>
      </w:r>
      <w:r w:rsidRPr="0054613A">
        <w:rPr>
          <w:rFonts w:ascii="GHEA Grapalat" w:hAnsi="GHEA Grapalat" w:cs="Sylfaen"/>
          <w:sz w:val="24"/>
          <w:szCs w:val="24"/>
        </w:rPr>
        <w:t>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4613A" w:rsidRPr="0054613A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հայտում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փաստաթղթերում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էական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թերությունների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վրիպակների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անճշտությունների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թվաբանական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սխալների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r w:rsidRPr="0054613A">
        <w:rPr>
          <w:rFonts w:ascii="GHEA Grapalat" w:hAnsi="GHEA Grapalat" w:cs="Sylfaen"/>
          <w:sz w:val="24"/>
          <w:szCs w:val="24"/>
        </w:rPr>
        <w:t>և</w:t>
      </w:r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նման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բացթողումների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թերի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լինելու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հայտնաբերելու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պահից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հայտատուին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առաջարկում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r w:rsidRPr="0054613A">
        <w:rPr>
          <w:rFonts w:ascii="GHEA Grapalat" w:hAnsi="GHEA Grapalat" w:cs="Sylfaen"/>
          <w:sz w:val="24"/>
          <w:szCs w:val="24"/>
        </w:rPr>
        <w:t>է</w:t>
      </w:r>
      <w:r w:rsidRPr="0054613A">
        <w:rPr>
          <w:rFonts w:ascii="GHEA Grapalat" w:hAnsi="GHEA Grapalat"/>
          <w:sz w:val="24"/>
          <w:szCs w:val="24"/>
        </w:rPr>
        <w:t xml:space="preserve"> </w:t>
      </w:r>
      <w:r w:rsidR="00E34B83">
        <w:rPr>
          <w:rFonts w:ascii="GHEA Grapalat" w:hAnsi="GHEA Grapalat"/>
          <w:sz w:val="24"/>
          <w:szCs w:val="24"/>
        </w:rPr>
        <w:t>10</w:t>
      </w:r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վերացնել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թերությունները</w:t>
      </w:r>
      <w:proofErr w:type="spellEnd"/>
      <w:r w:rsidRPr="0054613A">
        <w:rPr>
          <w:rFonts w:ascii="GHEA Grapalat" w:hAnsi="GHEA Grapalat" w:cs="Sylfaen"/>
          <w:sz w:val="24"/>
          <w:szCs w:val="24"/>
        </w:rPr>
        <w:t>՝</w:t>
      </w:r>
      <w:r w:rsidRP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613A">
        <w:rPr>
          <w:rFonts w:ascii="GHEA Grapalat" w:hAnsi="GHEA Grapalat" w:cs="Sylfaen"/>
          <w:sz w:val="24"/>
          <w:szCs w:val="24"/>
        </w:rPr>
        <w:t>նախազգուշացնելով</w:t>
      </w:r>
      <w:proofErr w:type="spellEnd"/>
      <w:r w:rsidRPr="0054613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Pr="00B031AD">
        <w:rPr>
          <w:rFonts w:ascii="Calibri" w:hAnsi="Calibri" w:cs="Calibri"/>
          <w:sz w:val="24"/>
          <w:szCs w:val="24"/>
        </w:rPr>
        <w:t> 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29-</w:t>
      </w:r>
      <w:r w:rsidRPr="00B031AD">
        <w:rPr>
          <w:rFonts w:ascii="GHEA Grapalat" w:hAnsi="GHEA Grapalat" w:cs="Sylfaen"/>
          <w:sz w:val="24"/>
          <w:szCs w:val="24"/>
        </w:rPr>
        <w:t>րդ</w:t>
      </w:r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5-</w:t>
      </w:r>
      <w:r w:rsidRPr="00B031AD">
        <w:rPr>
          <w:rFonts w:ascii="GHEA Grapalat" w:hAnsi="GHEA Grapalat" w:cs="Sylfaen"/>
          <w:sz w:val="24"/>
          <w:szCs w:val="24"/>
        </w:rPr>
        <w:t>րդ</w:t>
      </w:r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հետևանքի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031AD">
        <w:rPr>
          <w:rFonts w:ascii="GHEA Grapalat" w:hAnsi="GHEA Grapalat"/>
          <w:sz w:val="24"/>
          <w:szCs w:val="24"/>
        </w:rPr>
        <w:t>:</w:t>
      </w:r>
    </w:p>
    <w:p w14:paraId="446C2F7E" w14:textId="0DCF4AF6" w:rsidR="000737D6" w:rsidRPr="004F21ED" w:rsidRDefault="00153E1B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3</w:t>
      </w:r>
      <w:r w:rsidR="0054613A" w:rsidRPr="004F21ED">
        <w:rPr>
          <w:rFonts w:ascii="GHEA Grapalat" w:hAnsi="GHEA Grapalat"/>
          <w:sz w:val="24"/>
          <w:szCs w:val="24"/>
        </w:rPr>
        <w:t>.</w:t>
      </w:r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13A" w:rsidRPr="004F21ED">
        <w:rPr>
          <w:rFonts w:ascii="GHEA Grapalat" w:hAnsi="GHEA Grapalat"/>
          <w:sz w:val="24"/>
          <w:szCs w:val="24"/>
        </w:rPr>
        <w:t>Ն</w:t>
      </w:r>
      <w:r w:rsidR="000737D6" w:rsidRPr="004F21ED">
        <w:rPr>
          <w:rFonts w:ascii="GHEA Grapalat" w:hAnsi="GHEA Grapalat" w:cs="Sylfaen"/>
          <w:sz w:val="24"/>
          <w:szCs w:val="24"/>
        </w:rPr>
        <w:t>ախքան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լիցենզիան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տրամադրելը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հարցում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r w:rsidR="000737D6" w:rsidRPr="004F21ED">
        <w:rPr>
          <w:rFonts w:ascii="GHEA Grapalat" w:hAnsi="GHEA Grapalat" w:cs="Sylfaen"/>
          <w:sz w:val="24"/>
          <w:szCs w:val="24"/>
        </w:rPr>
        <w:t>է</w:t>
      </w:r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ուղարկում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ծառայություն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0737D6" w:rsidRPr="004F21ED">
        <w:rPr>
          <w:rFonts w:ascii="GHEA Grapalat" w:hAnsi="GHEA Grapalat" w:cs="Sylfaen"/>
          <w:sz w:val="24"/>
          <w:szCs w:val="24"/>
        </w:rPr>
        <w:t>՝</w:t>
      </w:r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շահագրգիռ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մարմիններ</w:t>
      </w:r>
      <w:proofErr w:type="spellEnd"/>
      <w:r w:rsidR="000737D6" w:rsidRPr="004F21ED">
        <w:rPr>
          <w:rFonts w:ascii="GHEA Grapalat" w:hAnsi="GHEA Grapalat" w:cs="Sylfaen"/>
          <w:sz w:val="24"/>
          <w:szCs w:val="24"/>
        </w:rPr>
        <w:t>՝</w:t>
      </w:r>
      <w:r w:rsidR="000737D6" w:rsidRPr="004F21ED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="000737D6" w:rsidRPr="004F21ED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դիրքորոշում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F21E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0737D6" w:rsidRPr="004F21ED">
        <w:rPr>
          <w:rFonts w:ascii="GHEA Grapalat" w:hAnsi="GHEA Grapalat"/>
          <w:sz w:val="24"/>
          <w:szCs w:val="24"/>
        </w:rPr>
        <w:t>:</w:t>
      </w:r>
    </w:p>
    <w:p w14:paraId="446C2F7F" w14:textId="6F04494C" w:rsidR="000737D6" w:rsidRPr="00B031AD" w:rsidRDefault="000737D6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F21ED"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4</w:t>
      </w:r>
      <w:r w:rsidRPr="004F21E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հայտատուի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4F21ED">
        <w:rPr>
          <w:rFonts w:ascii="Calibri" w:hAnsi="Calibri" w:cs="Calibri"/>
          <w:sz w:val="24"/>
          <w:szCs w:val="24"/>
        </w:rPr>
        <w:t> 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54613A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13A" w:rsidRPr="004F21ED">
        <w:rPr>
          <w:rFonts w:ascii="GHEA Grapalat" w:hAnsi="GHEA Grapalat"/>
          <w:sz w:val="24"/>
          <w:szCs w:val="24"/>
        </w:rPr>
        <w:t>համաձայն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ներկայացվելուց</w:t>
      </w:r>
      <w:proofErr w:type="spellEnd"/>
      <w:r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21ED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4805B5">
        <w:rPr>
          <w:rFonts w:ascii="GHEA Grapalat" w:hAnsi="GHEA Grapalat" w:cs="Sylfaen"/>
          <w:sz w:val="24"/>
          <w:szCs w:val="24"/>
        </w:rPr>
        <w:t>՝</w:t>
      </w:r>
      <w:r w:rsidR="0054613A">
        <w:rPr>
          <w:rFonts w:ascii="GHEA Grapalat" w:hAnsi="GHEA Grapalat"/>
          <w:sz w:val="24"/>
          <w:szCs w:val="24"/>
        </w:rPr>
        <w:t xml:space="preserve"> 23 </w:t>
      </w:r>
      <w:proofErr w:type="spellStart"/>
      <w:r w:rsidR="0054613A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5461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տրամադրում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r w:rsidRPr="004805B5">
        <w:rPr>
          <w:rFonts w:ascii="GHEA Grapalat" w:hAnsi="GHEA Grapalat" w:cs="Sylfaen"/>
          <w:sz w:val="24"/>
          <w:szCs w:val="24"/>
        </w:rPr>
        <w:t>է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, </w:t>
      </w:r>
      <w:r w:rsidRPr="00B031AD">
        <w:rPr>
          <w:rFonts w:ascii="GHEA Grapalat" w:hAnsi="GHEA Grapalat"/>
          <w:sz w:val="24"/>
          <w:szCs w:val="24"/>
        </w:rPr>
        <w:t>«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Pr="00B031AD">
        <w:rPr>
          <w:rFonts w:ascii="Calibri" w:hAnsi="Calibri" w:cs="Calibri"/>
          <w:sz w:val="24"/>
          <w:szCs w:val="24"/>
        </w:rPr>
        <w:t> 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29-</w:t>
      </w:r>
      <w:r w:rsidRPr="00B031AD">
        <w:rPr>
          <w:rFonts w:ascii="GHEA Grapalat" w:hAnsi="GHEA Grapalat" w:cs="Sylfaen"/>
          <w:sz w:val="24"/>
          <w:szCs w:val="24"/>
        </w:rPr>
        <w:t>րդ</w:t>
      </w:r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հոդվածով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հիմքերի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մերժում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r w:rsidRPr="00B031AD">
        <w:rPr>
          <w:rFonts w:ascii="GHEA Grapalat" w:hAnsi="GHEA Grapalat" w:cs="Sylfaen"/>
          <w:sz w:val="24"/>
          <w:szCs w:val="24"/>
        </w:rPr>
        <w:t>է</w:t>
      </w:r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տրամադրումը</w:t>
      </w:r>
      <w:proofErr w:type="spellEnd"/>
      <w:r w:rsidRPr="00B031AD">
        <w:rPr>
          <w:rFonts w:ascii="GHEA Grapalat" w:hAnsi="GHEA Grapalat"/>
          <w:sz w:val="24"/>
          <w:szCs w:val="24"/>
        </w:rPr>
        <w:t>:</w:t>
      </w:r>
    </w:p>
    <w:p w14:paraId="446C2F80" w14:textId="5BC8B312" w:rsidR="000737D6" w:rsidRPr="004805B5" w:rsidRDefault="0054613A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5</w:t>
      </w:r>
      <w:r w:rsidR="000737D6"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մերժվում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է</w:t>
      </w:r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`</w:t>
      </w:r>
    </w:p>
    <w:p w14:paraId="446C2F81" w14:textId="0299352B" w:rsidR="000737D6" w:rsidRPr="004805B5" w:rsidRDefault="00AC7E52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0737D6" w:rsidRPr="004805B5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proofErr w:type="gram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թերի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են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ակնհայտ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կեղծ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խեղաթյուրված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.</w:t>
      </w:r>
    </w:p>
    <w:p w14:paraId="446C2F82" w14:textId="774DFD04" w:rsidR="000737D6" w:rsidRPr="004805B5" w:rsidRDefault="00AC7E52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0737D6" w:rsidRPr="004805B5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proofErr w:type="gram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համապատասխանում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օրենսդրությանն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.</w:t>
      </w:r>
    </w:p>
    <w:p w14:paraId="446C2F83" w14:textId="753BEB16" w:rsidR="000737D6" w:rsidRPr="004805B5" w:rsidRDefault="00AC7E52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0737D6" w:rsidRPr="004805B5">
        <w:rPr>
          <w:rFonts w:ascii="GHEA Grapalat" w:hAnsi="GHEA Grapalat" w:cs="Sylfaen"/>
          <w:sz w:val="24"/>
          <w:szCs w:val="24"/>
        </w:rPr>
        <w:t>դիմող</w:t>
      </w:r>
      <w:proofErr w:type="spellEnd"/>
      <w:proofErr w:type="gram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անձն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իրավունք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չունի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զբաղվելու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1ED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4F21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21ED"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.</w:t>
      </w:r>
    </w:p>
    <w:p w14:paraId="446C2F84" w14:textId="75EFB038" w:rsidR="000737D6" w:rsidRDefault="00AC7E52" w:rsidP="004F21E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</w:t>
      </w:r>
      <w:r w:rsidR="000737D6" w:rsidRPr="004805B5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4F21ED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proofErr w:type="gramEnd"/>
      <w:r w:rsidR="004F21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21E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4F21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արտադրության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r w:rsidR="000737D6" w:rsidRPr="004805B5">
        <w:rPr>
          <w:rFonts w:ascii="GHEA Grapalat" w:hAnsi="GHEA Grapalat" w:cs="Sylfaen"/>
          <w:sz w:val="24"/>
          <w:szCs w:val="24"/>
        </w:rPr>
        <w:t>և</w:t>
      </w:r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1ED" w:rsidRPr="004805B5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ակտերով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7D6" w:rsidRPr="004805B5">
        <w:rPr>
          <w:rFonts w:ascii="GHEA Grapalat" w:hAnsi="GHEA Grapalat" w:cs="Sylfaen"/>
          <w:sz w:val="24"/>
          <w:szCs w:val="24"/>
        </w:rPr>
        <w:t>պայմանները</w:t>
      </w:r>
      <w:proofErr w:type="spellEnd"/>
      <w:r w:rsidR="000737D6" w:rsidRPr="004805B5">
        <w:rPr>
          <w:rFonts w:ascii="GHEA Grapalat" w:hAnsi="GHEA Grapalat"/>
          <w:sz w:val="24"/>
          <w:szCs w:val="24"/>
        </w:rPr>
        <w:t>.</w:t>
      </w:r>
    </w:p>
    <w:p w14:paraId="5D970D73" w14:textId="7CA3F365" w:rsidR="007D7083" w:rsidRPr="004F21ED" w:rsidRDefault="00AC7E52" w:rsidP="007D708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E15DBC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F236CD">
        <w:rPr>
          <w:rFonts w:ascii="GHEA Grapalat" w:hAnsi="GHEA Grapalat"/>
          <w:sz w:val="24"/>
          <w:szCs w:val="24"/>
        </w:rPr>
        <w:t>շահագրգիռ</w:t>
      </w:r>
      <w:proofErr w:type="spellEnd"/>
      <w:proofErr w:type="gramEnd"/>
      <w:r w:rsidR="00F236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 w:rsidRPr="004F21E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7D7083" w:rsidRPr="004F21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 w:rsidRPr="004F21ED">
        <w:rPr>
          <w:rFonts w:ascii="GHEA Grapalat" w:hAnsi="GHEA Grapalat" w:cs="Sylfaen"/>
          <w:sz w:val="24"/>
          <w:szCs w:val="24"/>
        </w:rPr>
        <w:t>մարմիններ</w:t>
      </w:r>
      <w:r w:rsidR="007D7083">
        <w:rPr>
          <w:rFonts w:ascii="GHEA Grapalat" w:hAnsi="GHEA Grapalat" w:cs="Sylfaen"/>
          <w:sz w:val="24"/>
          <w:szCs w:val="24"/>
        </w:rPr>
        <w:t>ի</w:t>
      </w:r>
      <w:proofErr w:type="spellEnd"/>
      <w:r w:rsidR="007D708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7D708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236CD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="00F236C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7D7083">
        <w:rPr>
          <w:rFonts w:ascii="GHEA Grapalat" w:hAnsi="GHEA Grapalat" w:cs="Sylfaen"/>
          <w:sz w:val="24"/>
          <w:szCs w:val="24"/>
        </w:rPr>
        <w:t>եզրակացությ</w:t>
      </w:r>
      <w:r w:rsidR="00F236CD">
        <w:rPr>
          <w:rFonts w:ascii="GHEA Grapalat" w:hAnsi="GHEA Grapalat" w:cs="Sylfaen"/>
          <w:sz w:val="24"/>
          <w:szCs w:val="24"/>
        </w:rPr>
        <w:t>ու</w:t>
      </w:r>
      <w:r w:rsidR="007D7083">
        <w:rPr>
          <w:rFonts w:ascii="GHEA Grapalat" w:hAnsi="GHEA Grapalat" w:cs="Sylfaen"/>
          <w:sz w:val="24"/>
          <w:szCs w:val="24"/>
        </w:rPr>
        <w:t>ն</w:t>
      </w:r>
      <w:proofErr w:type="spellEnd"/>
      <w:r w:rsidR="007D7083" w:rsidRPr="004F21ED">
        <w:rPr>
          <w:rFonts w:ascii="GHEA Grapalat" w:hAnsi="GHEA Grapalat" w:cs="Sylfaen"/>
          <w:sz w:val="24"/>
          <w:szCs w:val="24"/>
        </w:rPr>
        <w:t>՝</w:t>
      </w:r>
      <w:r w:rsidR="007D7083" w:rsidRPr="004F21ED">
        <w:rPr>
          <w:rFonts w:ascii="Calibri" w:hAnsi="Calibri" w:cs="Calibri"/>
          <w:sz w:val="24"/>
          <w:szCs w:val="24"/>
        </w:rPr>
        <w:t> </w:t>
      </w:r>
      <w:r w:rsidR="007D70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ելնելով</w:t>
      </w:r>
      <w:proofErr w:type="spellEnd"/>
      <w:r w:rsidR="007D7083" w:rsidRPr="007D70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ազգային</w:t>
      </w:r>
      <w:proofErr w:type="spellEnd"/>
      <w:r w:rsidR="007D70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անվտագության</w:t>
      </w:r>
      <w:proofErr w:type="spellEnd"/>
      <w:r w:rsidR="007D70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կամ</w:t>
      </w:r>
      <w:proofErr w:type="spellEnd"/>
      <w:r w:rsidR="007D70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հանրային</w:t>
      </w:r>
      <w:proofErr w:type="spellEnd"/>
      <w:r w:rsidR="007D70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շահի</w:t>
      </w:r>
      <w:proofErr w:type="spellEnd"/>
      <w:r w:rsidR="007D70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083">
        <w:rPr>
          <w:rFonts w:ascii="GHEA Grapalat" w:hAnsi="GHEA Grapalat"/>
          <w:sz w:val="24"/>
          <w:szCs w:val="24"/>
        </w:rPr>
        <w:t>նկատառումներից</w:t>
      </w:r>
      <w:proofErr w:type="spellEnd"/>
      <w:r w:rsidR="007D7083">
        <w:rPr>
          <w:rFonts w:ascii="GHEA Grapalat" w:hAnsi="GHEA Grapalat"/>
          <w:sz w:val="24"/>
          <w:szCs w:val="24"/>
        </w:rPr>
        <w:t>:</w:t>
      </w:r>
    </w:p>
    <w:p w14:paraId="446C2F86" w14:textId="0B0AC1F8" w:rsidR="000737D6" w:rsidRPr="00B031AD" w:rsidRDefault="000737D6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05B5"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6</w:t>
      </w:r>
      <w:r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վերաձևակերպումը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գործողության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կասեցումը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դադարեցումը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r w:rsidRPr="004805B5">
        <w:rPr>
          <w:rFonts w:ascii="GHEA Grapalat" w:hAnsi="GHEA Grapalat" w:cs="Sylfaen"/>
          <w:sz w:val="24"/>
          <w:szCs w:val="24"/>
        </w:rPr>
        <w:t>և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r w:rsidRPr="00B031AD">
        <w:rPr>
          <w:rFonts w:ascii="GHEA Grapalat" w:hAnsi="GHEA Grapalat"/>
          <w:sz w:val="24"/>
          <w:szCs w:val="24"/>
        </w:rPr>
        <w:t>«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Լիցենզավորման</w:t>
      </w:r>
      <w:proofErr w:type="spellEnd"/>
      <w:r w:rsidRPr="00B031AD">
        <w:rPr>
          <w:rFonts w:ascii="Calibri" w:hAnsi="Calibri" w:cs="Calibri"/>
          <w:sz w:val="24"/>
          <w:szCs w:val="24"/>
        </w:rPr>
        <w:t> 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031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31A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B031AD">
        <w:rPr>
          <w:rFonts w:ascii="GHEA Grapalat" w:hAnsi="GHEA Grapalat"/>
          <w:sz w:val="24"/>
          <w:szCs w:val="24"/>
        </w:rPr>
        <w:t>:</w:t>
      </w:r>
    </w:p>
    <w:p w14:paraId="446C2F87" w14:textId="009A4695" w:rsidR="000737D6" w:rsidRDefault="000737D6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805B5"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7</w:t>
      </w:r>
      <w:r w:rsidRPr="004805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ակտերով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1ED">
        <w:rPr>
          <w:rFonts w:ascii="GHEA Grapalat" w:hAnsi="GHEA Grapalat" w:cs="Sylfaen"/>
          <w:sz w:val="24"/>
          <w:szCs w:val="24"/>
        </w:rPr>
        <w:t>տիեզերական</w:t>
      </w:r>
      <w:proofErr w:type="spellEnd"/>
      <w:r w:rsidR="004F21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21E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4F21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r w:rsidRPr="004805B5">
        <w:rPr>
          <w:rFonts w:ascii="GHEA Grapalat" w:hAnsi="GHEA Grapalat" w:cs="Sylfaen"/>
          <w:sz w:val="24"/>
          <w:szCs w:val="24"/>
        </w:rPr>
        <w:t>և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պայմանների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վերահսկողությունն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r w:rsidRPr="004805B5">
        <w:rPr>
          <w:rFonts w:ascii="GHEA Grapalat" w:hAnsi="GHEA Grapalat" w:cs="Sylfaen"/>
          <w:sz w:val="24"/>
          <w:szCs w:val="24"/>
        </w:rPr>
        <w:t>է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4805B5">
        <w:rPr>
          <w:rFonts w:ascii="Calibri" w:hAnsi="Calibri" w:cs="Calibri"/>
          <w:sz w:val="24"/>
          <w:szCs w:val="24"/>
        </w:rPr>
        <w:t> 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4805B5">
        <w:rPr>
          <w:rFonts w:ascii="GHEA Grapalat" w:hAnsi="GHEA Grapalat"/>
          <w:sz w:val="24"/>
          <w:szCs w:val="24"/>
        </w:rPr>
        <w:t>:</w:t>
      </w:r>
      <w:r w:rsidR="004F21ED">
        <w:rPr>
          <w:rFonts w:ascii="GHEA Grapalat" w:hAnsi="GHEA Grapalat"/>
          <w:sz w:val="24"/>
          <w:szCs w:val="24"/>
        </w:rPr>
        <w:t xml:space="preserve"> </w:t>
      </w:r>
    </w:p>
    <w:p w14:paraId="446C2F88" w14:textId="427A2FB3" w:rsidR="004F21ED" w:rsidRPr="004F21ED" w:rsidRDefault="004F21ED" w:rsidP="004F21E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AC7E52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Լիցենզավորված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վերակազմակերպման</w:t>
      </w:r>
      <w:proofErr w:type="spellEnd"/>
      <w:r w:rsidR="00E25F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5F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անվանման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գտնվելու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վայրի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փոփոխման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լիցենզավորված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սկսած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15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լիցենզիայի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վերաձևակերպման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կցելով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տեղեկություններ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համարի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4F21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446C2F89" w14:textId="77777777" w:rsidR="00C60C10" w:rsidRDefault="000737D6" w:rsidP="000737D6">
      <w:pPr>
        <w:rPr>
          <w:rFonts w:ascii="Calibri" w:hAnsi="Calibri" w:cs="Calibri"/>
          <w:sz w:val="24"/>
          <w:szCs w:val="24"/>
        </w:rPr>
      </w:pPr>
      <w:r w:rsidRPr="004805B5">
        <w:rPr>
          <w:rFonts w:ascii="Calibri" w:hAnsi="Calibri" w:cs="Calibri"/>
          <w:sz w:val="24"/>
          <w:szCs w:val="24"/>
        </w:rPr>
        <w:t> </w:t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  <w:r w:rsidR="00446D82">
        <w:rPr>
          <w:rFonts w:ascii="Calibri" w:hAnsi="Calibri" w:cs="Calibri"/>
          <w:sz w:val="24"/>
          <w:szCs w:val="24"/>
        </w:rPr>
        <w:tab/>
      </w:r>
    </w:p>
    <w:p w14:paraId="446C2F8A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8B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8C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8D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8E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8F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0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1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2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3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4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5" w14:textId="77777777" w:rsidR="00C60C10" w:rsidRDefault="00C60C10" w:rsidP="000737D6">
      <w:pPr>
        <w:rPr>
          <w:rFonts w:ascii="Calibri" w:hAnsi="Calibri" w:cs="Calibri"/>
          <w:sz w:val="24"/>
          <w:szCs w:val="24"/>
        </w:rPr>
      </w:pPr>
    </w:p>
    <w:p w14:paraId="446C2F96" w14:textId="77777777" w:rsidR="003013EA" w:rsidRDefault="003013EA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446C2F97" w14:textId="77777777" w:rsidR="003013EA" w:rsidRDefault="003013EA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446C2F98" w14:textId="77777777" w:rsidR="003013EA" w:rsidRDefault="003013EA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594092CE" w14:textId="77777777" w:rsidR="00F75837" w:rsidRDefault="00F75837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1D4CD0FD" w14:textId="77777777" w:rsidR="00F75837" w:rsidRDefault="00F75837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78E606AD" w14:textId="77777777" w:rsidR="006F3A9C" w:rsidRDefault="006F3A9C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2B9B23E5" w14:textId="77777777" w:rsidR="006F3A9C" w:rsidRDefault="006F3A9C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446C2F99" w14:textId="77777777" w:rsidR="003013EA" w:rsidRDefault="003013EA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446C2F9A" w14:textId="77777777" w:rsidR="003013EA" w:rsidRDefault="003013EA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53A4F03E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26D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926D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 xml:space="preserve"> N 1</w:t>
      </w:r>
    </w:p>
    <w:p w14:paraId="79A16C69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0C8FBF2" w14:textId="2B2476DB" w:rsidR="00926DFF" w:rsidRPr="00926DFF" w:rsidRDefault="00926DFF" w:rsidP="00926D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926D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ԲԱՐՁՐ ՏԵԽՆՈԼՈԳԻԱԿԱՆ ԱՐԴՅՈՒՆԱԲԵՐՈՒԹՅԱՆ</w:t>
      </w:r>
      <w:r w:rsidRPr="00926D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926DF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ՆԱԽԱՐԱՐՈՒԹՅՈՒՆ</w:t>
      </w:r>
    </w:p>
    <w:p w14:paraId="797639DE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796FA60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Յ Տ</w:t>
      </w:r>
    </w:p>
    <w:p w14:paraId="0610111E" w14:textId="30F068CE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932556E" w14:textId="05F09287" w:rsidR="00926DFF" w:rsidRPr="00926DFF" w:rsidRDefault="00926DFF" w:rsidP="006D5834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ՀԱՆՐԱՊԵՏՈՒԹՅՈՒՆՈՒՄ </w:t>
      </w:r>
      <w:r w:rsidR="006D5834" w:rsidRPr="004805B5">
        <w:rPr>
          <w:rFonts w:ascii="GHEA Grapalat" w:hAnsi="GHEA Grapalat" w:cs="Sylfaen"/>
          <w:b/>
          <w:sz w:val="24"/>
          <w:szCs w:val="24"/>
        </w:rPr>
        <w:t>ՏԻԵԶԵՐԱԿԱՆ ԳՈՐԾՈՒՆԵՈՒԹՅԱՆ</w:t>
      </w:r>
      <w:r w:rsidRPr="00926D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ԼԻՑԵՆԶԻԱՅԻ ՍՏԱՑՄԱՆ ՄԱՍԻՆ</w:t>
      </w:r>
    </w:p>
    <w:p w14:paraId="2B042D10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A4178F5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Հայտատու_______________________________________________________________________</w:t>
      </w:r>
    </w:p>
    <w:p w14:paraId="1CCA270C" w14:textId="202C3A2F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D583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D583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D583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D583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D583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proofErr w:type="gramStart"/>
      <w:r w:rsidRPr="00926DFF">
        <w:rPr>
          <w:rFonts w:ascii="GHEA Grapalat" w:eastAsia="Times New Roman" w:hAnsi="GHEA Grapalat" w:cs="Arial Unicode"/>
          <w:color w:val="000000"/>
          <w:sz w:val="16"/>
          <w:szCs w:val="16"/>
        </w:rPr>
        <w:t>կազմակերպության</w:t>
      </w:r>
      <w:proofErr w:type="spellEnd"/>
      <w:proofErr w:type="gramEnd"/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926DFF">
        <w:rPr>
          <w:rFonts w:ascii="GHEA Grapalat" w:eastAsia="Times New Roman" w:hAnsi="GHEA Grapalat" w:cs="Arial Unicode"/>
          <w:color w:val="000000"/>
          <w:sz w:val="16"/>
          <w:szCs w:val="16"/>
        </w:rPr>
        <w:t>անվանումը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</w:p>
    <w:p w14:paraId="1248BB3F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վայրը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14:paraId="0B442918" w14:textId="573D2381" w:rsidR="00926DFF" w:rsidRPr="00926DFF" w:rsidRDefault="00926DFF" w:rsidP="006D5834">
      <w:pPr>
        <w:shd w:val="clear" w:color="auto" w:fill="FFFFFF"/>
        <w:spacing w:after="0" w:line="240" w:lineRule="auto"/>
        <w:ind w:left="1440" w:firstLine="720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926DFF">
        <w:rPr>
          <w:rFonts w:ascii="Calibri" w:eastAsia="Times New Roman" w:hAnsi="Calibri" w:cs="Calibri"/>
          <w:color w:val="000000"/>
          <w:sz w:val="16"/>
          <w:szCs w:val="16"/>
        </w:rPr>
        <w:t> </w:t>
      </w:r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proofErr w:type="gramStart"/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>կազմակերպության</w:t>
      </w:r>
      <w:proofErr w:type="spellEnd"/>
      <w:proofErr w:type="gramEnd"/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="006D5834" w:rsidRPr="006D5834">
        <w:rPr>
          <w:rFonts w:ascii="GHEA Grapalat" w:eastAsia="Times New Roman" w:hAnsi="GHEA Grapalat" w:cs="Times New Roman"/>
          <w:color w:val="000000"/>
          <w:sz w:val="16"/>
          <w:szCs w:val="16"/>
        </w:rPr>
        <w:t>իրավաբանական</w:t>
      </w:r>
      <w:proofErr w:type="spellEnd"/>
      <w:r w:rsidR="006D5834" w:rsidRPr="006D5834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և </w:t>
      </w:r>
      <w:proofErr w:type="spellStart"/>
      <w:r w:rsidR="006D5834" w:rsidRPr="006D5834">
        <w:rPr>
          <w:rFonts w:ascii="GHEA Grapalat" w:eastAsia="Times New Roman" w:hAnsi="GHEA Grapalat" w:cs="Times New Roman"/>
          <w:color w:val="000000"/>
          <w:sz w:val="16"/>
          <w:szCs w:val="16"/>
        </w:rPr>
        <w:t>փոստային</w:t>
      </w:r>
      <w:proofErr w:type="spellEnd"/>
      <w:r w:rsidR="006D5834" w:rsidRPr="006D5834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="006D5834" w:rsidRPr="006D5834">
        <w:rPr>
          <w:rFonts w:ascii="GHEA Grapalat" w:eastAsia="Times New Roman" w:hAnsi="GHEA Grapalat" w:cs="Times New Roman"/>
          <w:color w:val="000000"/>
          <w:sz w:val="16"/>
          <w:szCs w:val="16"/>
        </w:rPr>
        <w:t>հասցեները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</w:p>
    <w:p w14:paraId="50E942F4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FBA5E30" w14:textId="68076CD1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</w:t>
      </w:r>
    </w:p>
    <w:p w14:paraId="4BBC1F38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D1C2365" w14:textId="477E05C8" w:rsidR="00044D4A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Խնդրում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044D4A">
        <w:rPr>
          <w:rFonts w:ascii="GHEA Grapalat" w:eastAsia="Times New Roman" w:hAnsi="GHEA Grapalat" w:cs="Times New Roman"/>
          <w:color w:val="000000"/>
          <w:sz w:val="24"/>
          <w:szCs w:val="24"/>
        </w:rPr>
        <w:t>Տիեզերական</w:t>
      </w:r>
      <w:proofErr w:type="spellEnd"/>
      <w:r w:rsidR="00044D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44D4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="00044D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                                )</w:t>
      </w:r>
    </w:p>
    <w:p w14:paraId="55A2E81E" w14:textId="30FAA041" w:rsidR="00044D4A" w:rsidRPr="00044D4A" w:rsidRDefault="00044D4A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>Նշել</w:t>
      </w:r>
      <w:proofErr w:type="spellEnd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>գործունեության</w:t>
      </w:r>
      <w:proofErr w:type="spellEnd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>կոնկրետ</w:t>
      </w:r>
      <w:proofErr w:type="spellEnd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044D4A">
        <w:rPr>
          <w:rFonts w:ascii="GHEA Grapalat" w:eastAsia="Times New Roman" w:hAnsi="GHEA Grapalat" w:cs="Times New Roman"/>
          <w:color w:val="000000"/>
          <w:sz w:val="16"/>
          <w:szCs w:val="16"/>
        </w:rPr>
        <w:t>տեսակը</w:t>
      </w:r>
      <w:proofErr w:type="spellEnd"/>
    </w:p>
    <w:p w14:paraId="0B0681A3" w14:textId="5B8698DB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</w:t>
      </w:r>
      <w:proofErr w:type="spellEnd"/>
      <w:proofErr w:type="gram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3A7F8F9" w14:textId="77777777" w:rsidR="00926DFF" w:rsidRPr="00926DFF" w:rsidRDefault="00926DFF" w:rsidP="00926DF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E07291F" w14:textId="5D7B007E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□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Կից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ներկայացվում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տուրքի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վճարման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անդորրագիրը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վճարումների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համակարգի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գեներացված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անդորրագիրը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անդորրագրի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20-նիշանոց </w:t>
      </w:r>
      <w:proofErr w:type="spellStart"/>
      <w:proofErr w:type="gram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ծածկագիրը</w:t>
      </w:r>
      <w:proofErr w:type="spellEnd"/>
      <w:r w:rsidRPr="00926DF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14:paraId="63C15ABC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0BC2BB49" w14:textId="38A34C99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Նախապես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ծանոթացել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D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տիեզերական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ոլորտին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առնչվող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ՀՀ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օրենքների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պահանջներին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պարտավորվում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ապահովել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կատարումը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4897A2F4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C5356C2" w14:textId="58B1C34F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Հայտնում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ՀՀ </w:t>
      </w:r>
      <w:proofErr w:type="spellStart"/>
      <w:r w:rsidR="00044D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բարձր</w:t>
      </w:r>
      <w:proofErr w:type="spellEnd"/>
      <w:r w:rsidR="00044D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D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տեխնոլոգիական</w:t>
      </w:r>
      <w:proofErr w:type="spellEnd"/>
      <w:r w:rsidR="00044D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D4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արդյունաբերության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նախարարություն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ներկայացված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փաստաթղթերում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տվյալները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հավաստի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243454CD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06A60DEC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Հայտատու</w:t>
      </w:r>
      <w:proofErr w:type="spell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</w:t>
      </w:r>
    </w:p>
    <w:p w14:paraId="2B70DB38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պաշտոնը</w:t>
      </w:r>
      <w:proofErr w:type="spellEnd"/>
      <w:proofErr w:type="gram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106"/>
        <w:gridCol w:w="4903"/>
      </w:tblGrid>
      <w:tr w:rsidR="00926DFF" w:rsidRPr="00926DFF" w14:paraId="4B24179F" w14:textId="77777777" w:rsidTr="00926DFF">
        <w:trPr>
          <w:tblCellSpacing w:w="7" w:type="dxa"/>
        </w:trPr>
        <w:tc>
          <w:tcPr>
            <w:tcW w:w="0" w:type="auto"/>
            <w:vAlign w:val="center"/>
            <w:hideMark/>
          </w:tcPr>
          <w:p w14:paraId="2396CDEF" w14:textId="77777777" w:rsidR="00926DFF" w:rsidRPr="00926DFF" w:rsidRDefault="00926DFF" w:rsidP="00926DFF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6D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14:paraId="6B671473" w14:textId="77777777" w:rsidR="00926DFF" w:rsidRPr="00926DFF" w:rsidRDefault="00926DFF" w:rsidP="00926DF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6D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87CAE" w14:textId="77777777" w:rsidR="00926DFF" w:rsidRPr="00926DFF" w:rsidRDefault="00926DFF" w:rsidP="00926DF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6D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</w:p>
        </w:tc>
      </w:tr>
      <w:tr w:rsidR="00926DFF" w:rsidRPr="00926DFF" w14:paraId="65AA6C10" w14:textId="77777777" w:rsidTr="00926DFF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AB04B4" w14:textId="77777777" w:rsidR="00926DFF" w:rsidRPr="00926DFF" w:rsidRDefault="00926DFF" w:rsidP="00926DFF">
            <w:pPr>
              <w:spacing w:after="0" w:line="240" w:lineRule="auto"/>
              <w:ind w:left="7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6D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proofErr w:type="spellStart"/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անունը</w:t>
            </w:r>
            <w:proofErr w:type="spellEnd"/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ազգանունը</w:t>
            </w:r>
            <w:proofErr w:type="spellEnd"/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E05458" w14:textId="77777777" w:rsidR="00926DFF" w:rsidRPr="00926DFF" w:rsidRDefault="00926DFF" w:rsidP="00926DF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6D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107D78" w14:textId="77777777" w:rsidR="00926DFF" w:rsidRPr="00926DFF" w:rsidRDefault="00926DFF" w:rsidP="00926DFF">
            <w:pPr>
              <w:spacing w:after="0" w:line="240" w:lineRule="auto"/>
              <w:ind w:left="7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6DF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proofErr w:type="spellStart"/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ստորագրությունը</w:t>
            </w:r>
            <w:proofErr w:type="spellEnd"/>
            <w:r w:rsidRPr="00926DFF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</w:tbl>
    <w:p w14:paraId="56008B3C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 </w:t>
      </w:r>
    </w:p>
    <w:p w14:paraId="6DEA6C70" w14:textId="77777777" w:rsidR="00926DFF" w:rsidRPr="00926DFF" w:rsidRDefault="00926DFF" w:rsidP="00926D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_____ __________________ </w:t>
      </w:r>
      <w:proofErr w:type="gramStart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926DF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926DFF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</w:rPr>
        <w:t>թ</w:t>
      </w:r>
      <w:proofErr w:type="gramEnd"/>
      <w:r w:rsidRPr="00926DF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.</w:t>
      </w:r>
    </w:p>
    <w:p w14:paraId="15053B07" w14:textId="77777777" w:rsidR="00926DFF" w:rsidRPr="00926DFF" w:rsidRDefault="00926DFF" w:rsidP="00926DFF">
      <w:pPr>
        <w:jc w:val="both"/>
        <w:rPr>
          <w:rFonts w:ascii="GHEA Grapalat" w:hAnsi="GHEA Grapalat" w:cs="Sylfaen"/>
          <w:sz w:val="24"/>
          <w:szCs w:val="24"/>
        </w:rPr>
      </w:pPr>
    </w:p>
    <w:p w14:paraId="04B63AB6" w14:textId="77777777" w:rsidR="00926DFF" w:rsidRDefault="00926DFF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5DF71050" w14:textId="77777777" w:rsidR="00926DFF" w:rsidRDefault="00926DFF" w:rsidP="00F53CDC">
      <w:pPr>
        <w:jc w:val="right"/>
        <w:rPr>
          <w:rFonts w:ascii="GHEA Grapalat" w:hAnsi="GHEA Grapalat" w:cs="Sylfaen"/>
          <w:sz w:val="24"/>
          <w:szCs w:val="24"/>
        </w:rPr>
      </w:pPr>
    </w:p>
    <w:p w14:paraId="446C2F9C" w14:textId="77777777" w:rsidR="000737D6" w:rsidRDefault="00F53CDC" w:rsidP="00F53CD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="00F30621">
        <w:rPr>
          <w:rFonts w:ascii="GHEA Grapalat" w:hAnsi="GHEA Grapalat"/>
          <w:sz w:val="24"/>
          <w:szCs w:val="24"/>
        </w:rPr>
        <w:t xml:space="preserve"> N </w:t>
      </w:r>
      <w:r w:rsidR="003013EA">
        <w:rPr>
          <w:rFonts w:ascii="GHEA Grapalat" w:hAnsi="GHEA Grapalat"/>
          <w:sz w:val="24"/>
          <w:szCs w:val="24"/>
        </w:rPr>
        <w:t>2</w:t>
      </w:r>
      <w:r w:rsidRPr="004805B5">
        <w:rPr>
          <w:rFonts w:ascii="GHEA Grapalat" w:hAnsi="GHEA Grapalat"/>
          <w:sz w:val="24"/>
          <w:szCs w:val="24"/>
        </w:rPr>
        <w:br/>
      </w:r>
      <w:r w:rsidRPr="004805B5">
        <w:rPr>
          <w:rFonts w:ascii="GHEA Grapalat" w:hAnsi="GHEA Grapalat" w:cs="Sylfaen"/>
          <w:sz w:val="24"/>
          <w:szCs w:val="24"/>
        </w:rPr>
        <w:t>ՀՀ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2020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4805B5"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>---------------------</w:t>
      </w:r>
      <w:r w:rsidRPr="004805B5">
        <w:rPr>
          <w:rFonts w:ascii="GHEA Grapalat" w:hAnsi="GHEA Grapalat" w:cs="Sylfaen"/>
          <w:sz w:val="24"/>
          <w:szCs w:val="24"/>
        </w:rPr>
        <w:t>ի</w:t>
      </w:r>
      <w:r w:rsidRPr="004805B5">
        <w:rPr>
          <w:rFonts w:ascii="GHEA Grapalat" w:hAnsi="GHEA Grapalat"/>
          <w:sz w:val="24"/>
          <w:szCs w:val="24"/>
        </w:rPr>
        <w:t xml:space="preserve"> N</w:t>
      </w:r>
      <w:r>
        <w:rPr>
          <w:rFonts w:ascii="GHEA Grapalat" w:hAnsi="GHEA Grapalat"/>
          <w:sz w:val="24"/>
          <w:szCs w:val="24"/>
        </w:rPr>
        <w:t>----------</w:t>
      </w:r>
      <w:r w:rsidRPr="004805B5">
        <w:rPr>
          <w:rFonts w:ascii="GHEA Grapalat" w:hAnsi="GHEA Grapalat" w:cs="Sylfaen"/>
          <w:sz w:val="24"/>
          <w:szCs w:val="24"/>
        </w:rPr>
        <w:t>Ն</w:t>
      </w:r>
      <w:r w:rsidRPr="004805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805B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0737D6" w:rsidRPr="004805B5">
        <w:rPr>
          <w:rFonts w:ascii="Calibri" w:hAnsi="Calibri" w:cs="Calibri"/>
          <w:sz w:val="24"/>
          <w:szCs w:val="24"/>
        </w:rPr>
        <w:t> </w:t>
      </w:r>
    </w:p>
    <w:p w14:paraId="446C2F9D" w14:textId="77777777" w:rsidR="00F53CDC" w:rsidRDefault="00F53CDC" w:rsidP="00F53CDC">
      <w:pPr>
        <w:jc w:val="right"/>
        <w:rPr>
          <w:rFonts w:ascii="Calibri" w:hAnsi="Calibri" w:cs="Calibri"/>
          <w:sz w:val="24"/>
          <w:szCs w:val="24"/>
        </w:rPr>
      </w:pPr>
    </w:p>
    <w:p w14:paraId="446C2F9E" w14:textId="77777777" w:rsidR="000737D6" w:rsidRDefault="000737D6" w:rsidP="004F21ED">
      <w:pPr>
        <w:jc w:val="center"/>
        <w:rPr>
          <w:rFonts w:ascii="Calibri" w:hAnsi="Calibri" w:cs="Calibri"/>
          <w:sz w:val="24"/>
          <w:szCs w:val="24"/>
        </w:rPr>
      </w:pPr>
      <w:r w:rsidRPr="004805B5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446C2FBE" wp14:editId="446C2FBF">
            <wp:extent cx="1162050" cy="1022350"/>
            <wp:effectExtent l="0" t="0" r="0" b="6350"/>
            <wp:docPr id="1" name="Picture 1" descr="Ներմուծեք նկարագրությունը_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9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B5">
        <w:rPr>
          <w:rFonts w:ascii="Calibri" w:hAnsi="Calibri" w:cs="Calibri"/>
          <w:sz w:val="24"/>
          <w:szCs w:val="24"/>
        </w:rPr>
        <w:t> </w:t>
      </w:r>
    </w:p>
    <w:p w14:paraId="446C2F9F" w14:textId="77777777" w:rsidR="00F30621" w:rsidRPr="00F30621" w:rsidRDefault="00F30621" w:rsidP="00F3062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062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ՀԱՆՐԱՊԵՏՈՒԹՅՈՒՆ</w:t>
      </w:r>
    </w:p>
    <w:p w14:paraId="446C2FA0" w14:textId="77777777" w:rsidR="00F30621" w:rsidRPr="00F30621" w:rsidRDefault="00F30621" w:rsidP="00F3062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062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446C2FA1" w14:textId="77777777" w:rsidR="00F30621" w:rsidRPr="00F30621" w:rsidRDefault="00F30621" w:rsidP="00F3062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062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  <w:t>ԲԱՐՁՐ ՏԵԽՆՈԼՈԳԻԱԿԱՆ ԱՐԴՅՈՒՆԱԲԵՐՈՒԹՅԱՆ</w:t>
      </w:r>
      <w:r w:rsidRPr="00F3062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F30621">
        <w:rPr>
          <w:rFonts w:ascii="Arial Unicode" w:eastAsia="Times New Roman" w:hAnsi="Arial Unicode" w:cs="Arial Unicode"/>
          <w:b/>
          <w:bCs/>
          <w:color w:val="000000"/>
          <w:sz w:val="24"/>
          <w:szCs w:val="24"/>
          <w:shd w:val="clear" w:color="auto" w:fill="FFFFFF"/>
        </w:rPr>
        <w:t>ՆԱԽԱՐԱՐՈՒԹՅՈՒ</w:t>
      </w:r>
      <w:r w:rsidRPr="00F3062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</w:rPr>
        <w:t>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5712"/>
        <w:gridCol w:w="2281"/>
      </w:tblGrid>
      <w:tr w:rsidR="000737D6" w:rsidRPr="00F30621" w14:paraId="446C2FAB" w14:textId="77777777" w:rsidTr="00F30621">
        <w:trPr>
          <w:tblCellSpacing w:w="0" w:type="dxa"/>
        </w:trPr>
        <w:tc>
          <w:tcPr>
            <w:tcW w:w="2357" w:type="dxa"/>
            <w:shd w:val="clear" w:color="auto" w:fill="FFFFFF"/>
            <w:vAlign w:val="center"/>
            <w:hideMark/>
          </w:tcPr>
          <w:p w14:paraId="446C2FA2" w14:textId="77777777" w:rsidR="000737D6" w:rsidRPr="00F30621" w:rsidRDefault="000737D6" w:rsidP="00446D8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C2FA3" w14:textId="77777777" w:rsidR="00F30621" w:rsidRDefault="00F30621" w:rsidP="00446D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14:paraId="446C2FA4" w14:textId="77777777" w:rsidR="000737D6" w:rsidRPr="00F30621" w:rsidRDefault="000737D6" w:rsidP="00446D8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Լ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Ի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Ց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Ե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Ն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Զ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Ի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Ա</w:t>
            </w:r>
          </w:p>
          <w:p w14:paraId="446C2FA5" w14:textId="77777777" w:rsidR="00F30621" w:rsidRPr="00F30621" w:rsidRDefault="000737D6" w:rsidP="00F3062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ՏԻԵԶԵՐԱԿԱՆ</w:t>
            </w:r>
            <w:r w:rsidRPr="00F3062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30621">
              <w:rPr>
                <w:rFonts w:ascii="GHEA Grapalat" w:hAnsi="GHEA Grapalat" w:cs="Sylfaen"/>
                <w:b/>
                <w:sz w:val="24"/>
                <w:szCs w:val="24"/>
              </w:rPr>
              <w:t>ԳՈՐԾՈՒՆԵՈՒԹՅՈՒՆ</w:t>
            </w:r>
          </w:p>
          <w:p w14:paraId="446C2FA6" w14:textId="77777777" w:rsidR="00F30621" w:rsidRPr="00F30621" w:rsidRDefault="00F30621" w:rsidP="00F3062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223"/>
              <w:tblOverlap w:val="never"/>
              <w:tblW w:w="22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</w:tblGrid>
            <w:tr w:rsidR="00F30621" w:rsidRPr="00F30621" w14:paraId="446C2FA8" w14:textId="77777777" w:rsidTr="00F306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C2FA7" w14:textId="77777777" w:rsidR="00F30621" w:rsidRPr="00F30621" w:rsidRDefault="00F30621" w:rsidP="00F30621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proofErr w:type="spellStart"/>
                  <w:r w:rsidRPr="00F3062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Սերիա</w:t>
                  </w:r>
                  <w:proofErr w:type="spellEnd"/>
                  <w:r w:rsidRPr="00F30621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 </w:t>
                  </w:r>
                  <w:r w:rsidRPr="00F3062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ՏԳ</w:t>
                  </w:r>
                  <w:r w:rsidRPr="00F30621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 N 000</w:t>
                  </w:r>
                </w:p>
              </w:tc>
            </w:tr>
          </w:tbl>
          <w:p w14:paraId="446C2FA9" w14:textId="77777777" w:rsidR="00F30621" w:rsidRPr="00F30621" w:rsidRDefault="00F30621" w:rsidP="00446D8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FFFFFF"/>
            <w:vAlign w:val="center"/>
            <w:hideMark/>
          </w:tcPr>
          <w:p w14:paraId="446C2FAA" w14:textId="77777777" w:rsidR="000737D6" w:rsidRPr="00F30621" w:rsidRDefault="000737D6" w:rsidP="00446D8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14:paraId="446C2FAC" w14:textId="77777777" w:rsid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446C2FAD" w14:textId="77777777" w:rsid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446C2FAE" w14:textId="77777777" w:rsidR="00F30621" w:rsidRPr="00BD6586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14:paraId="446C2FAF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Տրված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է ________________________________________________________________</w:t>
      </w:r>
    </w:p>
    <w:p w14:paraId="446C2FB0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3062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(</w:t>
      </w:r>
      <w:proofErr w:type="spellStart"/>
      <w:proofErr w:type="gram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լիցենզիան</w:t>
      </w:r>
      <w:proofErr w:type="spellEnd"/>
      <w:proofErr w:type="gram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տալու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օրը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ամիսը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տարեթիվը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,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իրավաբանական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անձի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անվանումն</w:t>
      </w:r>
      <w:proofErr w:type="spellEnd"/>
    </w:p>
    <w:p w14:paraId="446C2FB1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_______________________________________________________________________</w:t>
      </w:r>
    </w:p>
    <w:p w14:paraId="446C2FB2" w14:textId="77777777" w:rsidR="00F30621" w:rsidRPr="00F30621" w:rsidRDefault="007971A2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24"/>
          <w:szCs w:val="24"/>
        </w:rPr>
        <w:t>ու</w:t>
      </w:r>
      <w:proofErr w:type="spellEnd"/>
      <w:proofErr w:type="gramEnd"/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4"/>
          <w:szCs w:val="24"/>
        </w:rPr>
        <w:t>գտնվելու</w:t>
      </w:r>
      <w:proofErr w:type="spellEnd"/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4"/>
          <w:szCs w:val="24"/>
        </w:rPr>
        <w:t>վայրը</w:t>
      </w:r>
      <w:proofErr w:type="spellEnd"/>
      <w:r w:rsidR="00F30621"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)</w:t>
      </w:r>
    </w:p>
    <w:p w14:paraId="446C2FB3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306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46C2FB4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Գործողության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ժամկետը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`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անժամկետ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:</w:t>
      </w:r>
    </w:p>
    <w:p w14:paraId="446C2FB5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306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46C2FB6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Հայաստանի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Հանրապետության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բարձր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տեխնոլոգիական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արդյունաբերության</w:t>
      </w:r>
      <w:proofErr w:type="spellEnd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proofErr w:type="spellStart"/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նախարար</w:t>
      </w:r>
      <w:proofErr w:type="spellEnd"/>
    </w:p>
    <w:p w14:paraId="446C2FB7" w14:textId="77777777" w:rsidR="00F30621" w:rsidRPr="00F30621" w:rsidRDefault="00F30621" w:rsidP="00F3062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____________________</w:t>
      </w:r>
      <w:r w:rsidRPr="00F30621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F3062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30621">
        <w:rPr>
          <w:rFonts w:ascii="Arial Unicode" w:eastAsia="Times New Roman" w:hAnsi="Arial Unicode" w:cs="Times New Roman"/>
          <w:color w:val="000000"/>
          <w:sz w:val="24"/>
          <w:szCs w:val="24"/>
        </w:rPr>
        <w:t>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68"/>
        <w:gridCol w:w="7318"/>
      </w:tblGrid>
      <w:tr w:rsidR="00F30621" w:rsidRPr="00F30621" w14:paraId="446C2FBB" w14:textId="77777777" w:rsidTr="00F30621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  <w:hideMark/>
          </w:tcPr>
          <w:p w14:paraId="446C2FB8" w14:textId="77777777" w:rsidR="00F30621" w:rsidRPr="00F30621" w:rsidRDefault="00F30621" w:rsidP="00F3062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306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14:paraId="446C2FB9" w14:textId="77777777" w:rsidR="00F30621" w:rsidRPr="00F30621" w:rsidRDefault="00F30621" w:rsidP="00F3062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306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  <w:r w:rsidRPr="00F3062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3062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ստորագրությունը</w:t>
            </w:r>
            <w:proofErr w:type="spellEnd"/>
            <w:r w:rsidRPr="00F3062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6" w:type="dxa"/>
            <w:shd w:val="clear" w:color="auto" w:fill="FFFFFF"/>
            <w:vAlign w:val="center"/>
            <w:hideMark/>
          </w:tcPr>
          <w:p w14:paraId="446C2FBA" w14:textId="77777777" w:rsidR="00F30621" w:rsidRPr="00F30621" w:rsidRDefault="00F30621" w:rsidP="00F3062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306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F3062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3062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</w:rPr>
              <w:t>անունը</w:t>
            </w:r>
            <w:proofErr w:type="spellEnd"/>
            <w:r w:rsidRPr="00F3062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621">
              <w:rPr>
                <w:rFonts w:ascii="Arial Unicode" w:eastAsia="Times New Roman" w:hAnsi="Arial Unicode" w:cs="Arial Unicode"/>
                <w:color w:val="000000"/>
                <w:sz w:val="24"/>
                <w:szCs w:val="24"/>
              </w:rPr>
              <w:t>ազգանունը</w:t>
            </w:r>
            <w:proofErr w:type="spellEnd"/>
            <w:r w:rsidRPr="00F30621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)»</w:t>
            </w:r>
          </w:p>
        </w:tc>
      </w:tr>
    </w:tbl>
    <w:p w14:paraId="446C2FBC" w14:textId="77777777" w:rsidR="000737D6" w:rsidRPr="004805B5" w:rsidRDefault="000737D6" w:rsidP="000737D6">
      <w:pPr>
        <w:rPr>
          <w:rFonts w:ascii="GHEA Grapalat" w:hAnsi="GHEA Grapalat"/>
          <w:sz w:val="24"/>
          <w:szCs w:val="24"/>
        </w:rPr>
      </w:pPr>
      <w:r w:rsidRPr="004805B5">
        <w:rPr>
          <w:rFonts w:ascii="Calibri" w:hAnsi="Calibri" w:cs="Calibri"/>
          <w:sz w:val="24"/>
          <w:szCs w:val="24"/>
        </w:rPr>
        <w:t> </w:t>
      </w:r>
    </w:p>
    <w:p w14:paraId="446C2FBD" w14:textId="77777777" w:rsidR="001560EE" w:rsidRDefault="001560EE" w:rsidP="000737D6">
      <w:pPr>
        <w:rPr>
          <w:rFonts w:ascii="GHEA Grapalat" w:hAnsi="GHEA Grapalat"/>
          <w:sz w:val="24"/>
          <w:szCs w:val="24"/>
        </w:rPr>
      </w:pPr>
    </w:p>
    <w:p w14:paraId="79BCC435" w14:textId="77777777" w:rsidR="006F3A9C" w:rsidRDefault="006F3A9C" w:rsidP="000737D6">
      <w:pPr>
        <w:rPr>
          <w:rFonts w:ascii="GHEA Grapalat" w:hAnsi="GHEA Grapalat"/>
          <w:sz w:val="24"/>
          <w:szCs w:val="24"/>
        </w:rPr>
      </w:pPr>
    </w:p>
    <w:p w14:paraId="59C0120C" w14:textId="77777777" w:rsidR="006F3A9C" w:rsidRDefault="006F3A9C" w:rsidP="000737D6">
      <w:pPr>
        <w:rPr>
          <w:rFonts w:ascii="GHEA Grapalat" w:hAnsi="GHEA Grapalat"/>
          <w:sz w:val="24"/>
          <w:szCs w:val="24"/>
        </w:rPr>
      </w:pPr>
    </w:p>
    <w:p w14:paraId="38814CAC" w14:textId="77777777" w:rsidR="006F3A9C" w:rsidRDefault="006F3A9C" w:rsidP="000737D6">
      <w:pPr>
        <w:rPr>
          <w:rFonts w:ascii="GHEA Grapalat" w:hAnsi="GHEA Grapalat"/>
          <w:sz w:val="24"/>
          <w:szCs w:val="24"/>
        </w:rPr>
      </w:pPr>
    </w:p>
    <w:p w14:paraId="5367350E" w14:textId="77777777" w:rsidR="006F3A9C" w:rsidRDefault="006F3A9C" w:rsidP="000737D6">
      <w:pPr>
        <w:rPr>
          <w:rFonts w:ascii="GHEA Grapalat" w:hAnsi="GHEA Grapalat"/>
          <w:sz w:val="24"/>
          <w:szCs w:val="24"/>
        </w:rPr>
      </w:pPr>
    </w:p>
    <w:p w14:paraId="5ED95E4D" w14:textId="0AE31B7E" w:rsidR="00B04CE6" w:rsidRPr="00B04CE6" w:rsidRDefault="00AC7E52" w:rsidP="00B04CE6">
      <w:pPr>
        <w:spacing w:after="120" w:line="240" w:lineRule="auto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</w:rPr>
        <w:t>Ձև</w:t>
      </w:r>
      <w:proofErr w:type="spellEnd"/>
      <w:r w:rsidR="00B04CE6" w:rsidRPr="00B04CE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N 3</w:t>
      </w:r>
      <w:r w:rsidR="00B04CE6" w:rsidRPr="00B04CE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04CE6" w:rsidRPr="00B04CE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</w:r>
    </w:p>
    <w:p w14:paraId="1784F07D" w14:textId="77777777" w:rsidR="00B04CE6" w:rsidRDefault="00B04CE6" w:rsidP="00B04CE6">
      <w:pPr>
        <w:spacing w:line="288" w:lineRule="auto"/>
        <w:jc w:val="center"/>
        <w:rPr>
          <w:rFonts w:ascii="GHEA Grapalat" w:eastAsia="Calibri" w:hAnsi="GHEA Grapalat" w:cs="Sylfaen"/>
          <w:b/>
          <w:bCs/>
          <w:color w:val="000000"/>
          <w:sz w:val="28"/>
          <w:szCs w:val="28"/>
          <w:lang w:val="hy-AM"/>
        </w:rPr>
      </w:pPr>
    </w:p>
    <w:p w14:paraId="264DBF65" w14:textId="13D029CF" w:rsidR="00B04CE6" w:rsidRPr="00B04CE6" w:rsidRDefault="00B04CE6" w:rsidP="00B04CE6">
      <w:pPr>
        <w:spacing w:line="288" w:lineRule="auto"/>
        <w:jc w:val="center"/>
        <w:rPr>
          <w:rFonts w:ascii="GHEA Grapalat" w:eastAsia="Calibri" w:hAnsi="GHEA Grapalat" w:cs="Sylfaen"/>
          <w:b/>
          <w:bCs/>
          <w:color w:val="000000"/>
          <w:sz w:val="28"/>
          <w:szCs w:val="28"/>
          <w:lang w:val="hy-AM"/>
        </w:rPr>
      </w:pPr>
      <w:r w:rsidRPr="00B04CE6">
        <w:rPr>
          <w:rFonts w:ascii="GHEA Grapalat" w:eastAsia="Calibri" w:hAnsi="GHEA Grapalat" w:cs="Sylfaen"/>
          <w:b/>
          <w:bCs/>
          <w:color w:val="000000"/>
          <w:sz w:val="28"/>
          <w:szCs w:val="28"/>
          <w:lang w:val="hy-AM"/>
        </w:rPr>
        <w:t>ԳՈՐԾՈՒՆԵՈՒԹՅ</w:t>
      </w:r>
      <w:r>
        <w:rPr>
          <w:rFonts w:ascii="GHEA Grapalat" w:eastAsia="Calibri" w:hAnsi="GHEA Grapalat" w:cs="Sylfaen"/>
          <w:b/>
          <w:bCs/>
          <w:color w:val="000000"/>
          <w:sz w:val="28"/>
          <w:szCs w:val="28"/>
        </w:rPr>
        <w:t>Ա</w:t>
      </w:r>
      <w:r w:rsidRPr="00B04CE6">
        <w:rPr>
          <w:rFonts w:ascii="GHEA Grapalat" w:eastAsia="Calibri" w:hAnsi="GHEA Grapalat" w:cs="Sylfaen"/>
          <w:b/>
          <w:bCs/>
          <w:color w:val="000000"/>
          <w:sz w:val="28"/>
          <w:szCs w:val="28"/>
          <w:lang w:val="hy-AM"/>
        </w:rPr>
        <w:t>Ն ՑԱՆԿ</w:t>
      </w:r>
    </w:p>
    <w:p w14:paraId="54038E9B" w14:textId="50E4BCD8" w:rsidR="00B04CE6" w:rsidRPr="00B04CE6" w:rsidRDefault="00B04CE6" w:rsidP="00B04CE6">
      <w:pPr>
        <w:spacing w:line="288" w:lineRule="auto"/>
        <w:jc w:val="center"/>
        <w:rPr>
          <w:rFonts w:ascii="GHEA Grapalat" w:eastAsia="Calibri" w:hAnsi="GHEA Grapalat" w:cs="Sylfaen"/>
          <w:b/>
          <w:bCs/>
          <w:color w:val="000000"/>
          <w:sz w:val="28"/>
          <w:szCs w:val="28"/>
          <w:lang w:val="hy-AM"/>
        </w:rPr>
      </w:pPr>
      <w:r>
        <w:rPr>
          <w:rFonts w:ascii="GHEA Grapalat" w:eastAsia="Calibri" w:hAnsi="GHEA Grapalat" w:cs="Sylfaen"/>
          <w:b/>
          <w:bCs/>
          <w:color w:val="000000"/>
          <w:sz w:val="28"/>
          <w:szCs w:val="28"/>
        </w:rPr>
        <w:t>ՏԻԵԶԵՐԱԿԱՆ ԲՆԱԳԱՎԱՌ</w:t>
      </w:r>
      <w:r w:rsidR="00A71FCE">
        <w:rPr>
          <w:rFonts w:ascii="GHEA Grapalat" w:eastAsia="Calibri" w:hAnsi="GHEA Grapalat" w:cs="Sylfaen"/>
          <w:b/>
          <w:bCs/>
          <w:color w:val="000000"/>
          <w:sz w:val="28"/>
          <w:szCs w:val="28"/>
        </w:rPr>
        <w:t>ՈՒՄ</w:t>
      </w:r>
      <w:r>
        <w:rPr>
          <w:rFonts w:ascii="GHEA Grapalat" w:eastAsia="Calibri" w:hAnsi="GHEA Grapalat" w:cs="Sylfaen"/>
          <w:b/>
          <w:bCs/>
          <w:color w:val="000000"/>
          <w:sz w:val="28"/>
          <w:szCs w:val="28"/>
        </w:rPr>
        <w:t xml:space="preserve"> </w:t>
      </w:r>
      <w:r w:rsidRPr="00B04CE6">
        <w:rPr>
          <w:rFonts w:ascii="GHEA Grapalat" w:eastAsia="Calibri" w:hAnsi="GHEA Grapalat" w:cs="Sylfaen"/>
          <w:b/>
          <w:bCs/>
          <w:color w:val="000000"/>
          <w:sz w:val="28"/>
          <w:szCs w:val="28"/>
          <w:lang w:val="hy-AM"/>
        </w:rPr>
        <w:t>ԼԻՑԵՆԶԱՎՈՐՄԱՆ ԵՆԹԱԿԱ</w:t>
      </w:r>
      <w:r w:rsidRPr="00B04CE6">
        <w:rPr>
          <w:rFonts w:ascii="GHEA Grapalat" w:eastAsia="Calibri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</w:p>
    <w:p w14:paraId="2782B9F6" w14:textId="77777777" w:rsidR="00B04CE6" w:rsidRPr="00B04CE6" w:rsidRDefault="00B04CE6" w:rsidP="00B04CE6">
      <w:pPr>
        <w:numPr>
          <w:ilvl w:val="0"/>
          <w:numId w:val="3"/>
        </w:numPr>
        <w:spacing w:after="120" w:line="288" w:lineRule="auto"/>
        <w:ind w:left="709" w:hanging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սարքերի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տիեզերանավերի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կայանների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(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այդ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թվում՝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ուղեծրային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միջմոլորակային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բազմակի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օգտագործման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),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ինչպես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նաև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դրանց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բաղկացուցիչ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ամբողջական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մասերի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հետազոտությունները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փորձարկումները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շահագործումը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տեղեկատվության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հանձնումն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ուընդունումը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ինչպես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նաև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կառավարումը։</w:t>
      </w:r>
    </w:p>
    <w:p w14:paraId="5D24CA30" w14:textId="77777777" w:rsidR="00B04CE6" w:rsidRPr="00B04CE6" w:rsidRDefault="00B04CE6" w:rsidP="00B04CE6">
      <w:pPr>
        <w:numPr>
          <w:ilvl w:val="0"/>
          <w:numId w:val="3"/>
        </w:numPr>
        <w:spacing w:after="120" w:line="288" w:lineRule="auto"/>
        <w:ind w:left="709" w:hanging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Ավտոմատացված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սարքերի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օդաչուով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անօդաչու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տիեզերանավերի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կայանների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(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այդ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թվում՝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ուղեծրային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միջմոլորակային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բազմակի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օգտագործման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)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նախապատրաստումը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արձակման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արձակումը։</w:t>
      </w:r>
    </w:p>
    <w:p w14:paraId="676D79A3" w14:textId="77777777" w:rsidR="00B04CE6" w:rsidRPr="00B04CE6" w:rsidRDefault="00B04CE6" w:rsidP="00B04CE6">
      <w:pPr>
        <w:numPr>
          <w:ilvl w:val="0"/>
          <w:numId w:val="3"/>
        </w:numPr>
        <w:spacing w:after="120" w:line="288" w:lineRule="auto"/>
        <w:ind w:left="709" w:hanging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Թռիչքի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ընթացքում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ավտոմատացված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սարքերի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օդաչուով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անօդաչու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տիեզերանավերի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կայանների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(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այդ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թվում՝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ուղեծրային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միջմոլորակային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բազմակի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օգտագործման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)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կառավարումը։</w:t>
      </w:r>
    </w:p>
    <w:p w14:paraId="6DE05920" w14:textId="77777777" w:rsidR="00B04CE6" w:rsidRPr="00B04CE6" w:rsidRDefault="00B04CE6" w:rsidP="00B04CE6">
      <w:pPr>
        <w:numPr>
          <w:ilvl w:val="0"/>
          <w:numId w:val="3"/>
        </w:numPr>
        <w:spacing w:after="120" w:line="288" w:lineRule="auto"/>
        <w:ind w:left="709" w:hanging="567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կայանների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արձակման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կետերի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կենտրոնների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հրամանատարա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կարգավարական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համալիրների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տեխնիկայի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թռիչքների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կառավարման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վերահսկման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կետերի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կենտրոնների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տեղեկատվության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ընդունման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պահպանման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մշակման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կետերի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տեխնիկայի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պահպանման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բազայի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վայրէջքի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ուղիների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թռիչքի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վայրէջքի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համար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նախատեսված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գոտիների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տեխնոլոգիաների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մշակման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համար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փորձարարական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օբյեկտների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տիեզերագնացների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նախապատրաստման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համար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կենտրոնների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 սարքավորումների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ինչպես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նաև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դրանց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բաղկացուցիչ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ամբողջական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մասերի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շահագործումը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(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այդ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թվում՝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ավտոմատացված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համալիրների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փորձարկումը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վերգետնյա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կառավարման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տեղեկատվության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ընդունման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մշակման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համալիրների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ստեղծումը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B04CE6">
        <w:rPr>
          <w:rFonts w:ascii="GHEA Grapalat" w:eastAsia="Calibri" w:hAnsi="GHEA Grapalat" w:cs="Tahoma"/>
          <w:color w:val="000000"/>
          <w:sz w:val="24"/>
          <w:szCs w:val="24"/>
          <w:lang w:val="hy-AM"/>
        </w:rPr>
        <w:t>։</w:t>
      </w:r>
    </w:p>
    <w:p w14:paraId="52C80494" w14:textId="77777777" w:rsidR="00B04CE6" w:rsidRPr="00B04CE6" w:rsidRDefault="00B04CE6" w:rsidP="00B04CE6">
      <w:pPr>
        <w:numPr>
          <w:ilvl w:val="0"/>
          <w:numId w:val="3"/>
        </w:numPr>
        <w:spacing w:after="120" w:line="288" w:lineRule="auto"/>
        <w:ind w:left="709" w:hanging="567"/>
        <w:jc w:val="both"/>
        <w:rPr>
          <w:rFonts w:ascii="GHEA Grapalat" w:eastAsia="Calibri" w:hAnsi="GHEA Grapalat" w:cs="Sylfaen"/>
          <w:b/>
          <w:color w:val="000000"/>
          <w:sz w:val="16"/>
          <w:szCs w:val="16"/>
          <w:lang w:val="hy-AM"/>
        </w:rPr>
      </w:pP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Տիեզերական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տեխնիկայի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օգտագործմամբ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հետազոտությունների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B04CE6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փորձարկումների</w:t>
      </w:r>
      <w:r w:rsidRPr="00B04CE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իրականացումը տիեզերքում:</w:t>
      </w:r>
    </w:p>
    <w:p w14:paraId="61AB11A5" w14:textId="5CA4E8D7" w:rsidR="006F3A9C" w:rsidRPr="00B04CE6" w:rsidRDefault="00B04CE6" w:rsidP="00335859">
      <w:pPr>
        <w:numPr>
          <w:ilvl w:val="0"/>
          <w:numId w:val="3"/>
        </w:numPr>
        <w:spacing w:after="120" w:line="288" w:lineRule="auto"/>
        <w:ind w:left="709" w:hanging="567"/>
        <w:jc w:val="both"/>
        <w:rPr>
          <w:rFonts w:ascii="GHEA Grapalat" w:hAnsi="GHEA Grapalat"/>
          <w:sz w:val="24"/>
          <w:szCs w:val="24"/>
        </w:rPr>
      </w:pPr>
      <w:r w:rsidRPr="00B04CE6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Տիեզերական տարածությունում, երկնային մարմինների վրա օգտակար նյութերի  հետախուզումը, օգտագործումը: </w:t>
      </w:r>
    </w:p>
    <w:p w14:paraId="7AD0DD8D" w14:textId="77777777" w:rsidR="006F3A9C" w:rsidRPr="004805B5" w:rsidRDefault="006F3A9C" w:rsidP="000737D6">
      <w:pPr>
        <w:rPr>
          <w:rFonts w:ascii="GHEA Grapalat" w:hAnsi="GHEA Grapalat"/>
          <w:sz w:val="24"/>
          <w:szCs w:val="24"/>
        </w:rPr>
      </w:pPr>
    </w:p>
    <w:sectPr w:rsidR="006F3A9C" w:rsidRPr="004805B5" w:rsidSect="004F21ED">
      <w:pgSz w:w="12240" w:h="15840"/>
      <w:pgMar w:top="1440" w:right="810" w:bottom="81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6ECE" w16cex:dateUtc="2020-06-07T20:49:00Z"/>
  <w16cex:commentExtensible w16cex:durableId="2276FF34" w16cex:dateUtc="2020-05-26T09:36:00Z"/>
  <w16cex:commentExtensible w16cex:durableId="2276FFA9" w16cex:dateUtc="2020-05-26T09:38:00Z"/>
  <w16cex:commentExtensible w16cex:durableId="2276FFC5" w16cex:dateUtc="2020-05-26T09:39:00Z"/>
  <w16cex:commentExtensible w16cex:durableId="22770082" w16cex:dateUtc="2020-05-26T09:42:00Z"/>
  <w16cex:commentExtensible w16cex:durableId="22770116" w16cex:dateUtc="2020-05-26T09:44:00Z"/>
  <w16cex:commentExtensible w16cex:durableId="227701E7" w16cex:dateUtc="2020-05-26T09:48:00Z"/>
  <w16cex:commentExtensible w16cex:durableId="22770240" w16cex:dateUtc="2020-05-26T09:49:00Z"/>
  <w16cex:commentExtensible w16cex:durableId="2277041B" w16cex:dateUtc="2020-05-26T09:57:00Z"/>
  <w16cex:commentExtensible w16cex:durableId="2277044D" w16cex:dateUtc="2020-05-26T09:58:00Z"/>
  <w16cex:commentExtensible w16cex:durableId="22876775" w16cex:dateUtc="2020-06-07T20:17:00Z"/>
  <w16cex:commentExtensible w16cex:durableId="228767C9" w16cex:dateUtc="2020-06-07T20:19:00Z"/>
  <w16cex:commentExtensible w16cex:durableId="2287686F" w16cex:dateUtc="2020-06-07T20:21:00Z"/>
  <w16cex:commentExtensible w16cex:durableId="2287697D" w16cex:dateUtc="2020-06-07T20:26:00Z"/>
  <w16cex:commentExtensible w16cex:durableId="22876E5B" w16cex:dateUtc="2020-06-07T20:47:00Z"/>
  <w16cex:commentExtensible w16cex:durableId="22877415" w16cex:dateUtc="2020-06-07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C2B10" w16cid:durableId="22876ECE"/>
  <w16cid:commentId w16cid:paraId="6C2C813E" w16cid:durableId="2276FF34"/>
  <w16cid:commentId w16cid:paraId="2980340C" w16cid:durableId="2276FFA9"/>
  <w16cid:commentId w16cid:paraId="04CEC794" w16cid:durableId="2276FFC5"/>
  <w16cid:commentId w16cid:paraId="48943027" w16cid:durableId="22770082"/>
  <w16cid:commentId w16cid:paraId="2374BE9C" w16cid:durableId="22770116"/>
  <w16cid:commentId w16cid:paraId="2072436D" w16cid:durableId="227701E7"/>
  <w16cid:commentId w16cid:paraId="59FC7391" w16cid:durableId="22770240"/>
  <w16cid:commentId w16cid:paraId="70EBE903" w16cid:durableId="2277041B"/>
  <w16cid:commentId w16cid:paraId="2B13D460" w16cid:durableId="2277044D"/>
  <w16cid:commentId w16cid:paraId="01F3C975" w16cid:durableId="22876775"/>
  <w16cid:commentId w16cid:paraId="38B0C2AA" w16cid:durableId="228767C9"/>
  <w16cid:commentId w16cid:paraId="72BC3C39" w16cid:durableId="2287686F"/>
  <w16cid:commentId w16cid:paraId="44AA8DF9" w16cid:durableId="2287697D"/>
  <w16cid:commentId w16cid:paraId="51337CBE" w16cid:durableId="22876E5B"/>
  <w16cid:commentId w16cid:paraId="2F31B14C" w16cid:durableId="228774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919"/>
    <w:multiLevelType w:val="multilevel"/>
    <w:tmpl w:val="EF32D3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F04F35"/>
    <w:multiLevelType w:val="hybridMultilevel"/>
    <w:tmpl w:val="EB4C5870"/>
    <w:lvl w:ilvl="0" w:tplc="B2D2D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C1921"/>
    <w:multiLevelType w:val="hybridMultilevel"/>
    <w:tmpl w:val="456C9278"/>
    <w:lvl w:ilvl="0" w:tplc="A8821E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tTA3NTA3Njc2NjJX0lEKTi0uzszPAykwqgUARdKUgywAAAA="/>
  </w:docVars>
  <w:rsids>
    <w:rsidRoot w:val="008C3DD5"/>
    <w:rsid w:val="00001425"/>
    <w:rsid w:val="000126A4"/>
    <w:rsid w:val="00035A68"/>
    <w:rsid w:val="00044D4A"/>
    <w:rsid w:val="000737D6"/>
    <w:rsid w:val="000D533E"/>
    <w:rsid w:val="000E2BE1"/>
    <w:rsid w:val="00116E16"/>
    <w:rsid w:val="00153E1B"/>
    <w:rsid w:val="001560EE"/>
    <w:rsid w:val="0017710D"/>
    <w:rsid w:val="001C7415"/>
    <w:rsid w:val="001F280D"/>
    <w:rsid w:val="001F2888"/>
    <w:rsid w:val="00246B36"/>
    <w:rsid w:val="00253F28"/>
    <w:rsid w:val="00272EB8"/>
    <w:rsid w:val="002756AA"/>
    <w:rsid w:val="002902DF"/>
    <w:rsid w:val="003013EA"/>
    <w:rsid w:val="003020C4"/>
    <w:rsid w:val="00334B73"/>
    <w:rsid w:val="003537C5"/>
    <w:rsid w:val="00360B75"/>
    <w:rsid w:val="00380E53"/>
    <w:rsid w:val="00385FC5"/>
    <w:rsid w:val="00407C93"/>
    <w:rsid w:val="00414D06"/>
    <w:rsid w:val="00432516"/>
    <w:rsid w:val="00445CC0"/>
    <w:rsid w:val="00446D82"/>
    <w:rsid w:val="00455603"/>
    <w:rsid w:val="004805B5"/>
    <w:rsid w:val="00490153"/>
    <w:rsid w:val="0049394A"/>
    <w:rsid w:val="004F21ED"/>
    <w:rsid w:val="0054613A"/>
    <w:rsid w:val="005711AD"/>
    <w:rsid w:val="005C2996"/>
    <w:rsid w:val="00621846"/>
    <w:rsid w:val="00627FF2"/>
    <w:rsid w:val="00634C21"/>
    <w:rsid w:val="00684C8F"/>
    <w:rsid w:val="006866AF"/>
    <w:rsid w:val="00695598"/>
    <w:rsid w:val="006D16C5"/>
    <w:rsid w:val="006D5834"/>
    <w:rsid w:val="006F3A9C"/>
    <w:rsid w:val="00720268"/>
    <w:rsid w:val="00721F44"/>
    <w:rsid w:val="007708A3"/>
    <w:rsid w:val="00792265"/>
    <w:rsid w:val="007971A2"/>
    <w:rsid w:val="007B5E2C"/>
    <w:rsid w:val="007D7083"/>
    <w:rsid w:val="00801A2B"/>
    <w:rsid w:val="008044D1"/>
    <w:rsid w:val="008509A9"/>
    <w:rsid w:val="00862D90"/>
    <w:rsid w:val="008652C2"/>
    <w:rsid w:val="008C3DD5"/>
    <w:rsid w:val="008F6256"/>
    <w:rsid w:val="00926DFF"/>
    <w:rsid w:val="009355D3"/>
    <w:rsid w:val="00970CB1"/>
    <w:rsid w:val="00971D25"/>
    <w:rsid w:val="00984AE1"/>
    <w:rsid w:val="009970B6"/>
    <w:rsid w:val="009A7ABA"/>
    <w:rsid w:val="009C4C46"/>
    <w:rsid w:val="009F3289"/>
    <w:rsid w:val="00A13694"/>
    <w:rsid w:val="00A14431"/>
    <w:rsid w:val="00A32287"/>
    <w:rsid w:val="00A41564"/>
    <w:rsid w:val="00A47073"/>
    <w:rsid w:val="00A53874"/>
    <w:rsid w:val="00A71FCE"/>
    <w:rsid w:val="00A75F55"/>
    <w:rsid w:val="00A90187"/>
    <w:rsid w:val="00A90D0B"/>
    <w:rsid w:val="00AB58E9"/>
    <w:rsid w:val="00AB61EF"/>
    <w:rsid w:val="00AC54C9"/>
    <w:rsid w:val="00AC7E52"/>
    <w:rsid w:val="00B031AD"/>
    <w:rsid w:val="00B04CE6"/>
    <w:rsid w:val="00B10F9D"/>
    <w:rsid w:val="00B20BDD"/>
    <w:rsid w:val="00B64C38"/>
    <w:rsid w:val="00B664D3"/>
    <w:rsid w:val="00BB753E"/>
    <w:rsid w:val="00BD6586"/>
    <w:rsid w:val="00BD6763"/>
    <w:rsid w:val="00BE0611"/>
    <w:rsid w:val="00C03248"/>
    <w:rsid w:val="00C03350"/>
    <w:rsid w:val="00C144E1"/>
    <w:rsid w:val="00C41E06"/>
    <w:rsid w:val="00C60C10"/>
    <w:rsid w:val="00C7530E"/>
    <w:rsid w:val="00CD27F1"/>
    <w:rsid w:val="00D26FF0"/>
    <w:rsid w:val="00D84B7D"/>
    <w:rsid w:val="00D875DC"/>
    <w:rsid w:val="00DB6D00"/>
    <w:rsid w:val="00DF1C7E"/>
    <w:rsid w:val="00E15DBC"/>
    <w:rsid w:val="00E16E1A"/>
    <w:rsid w:val="00E2019A"/>
    <w:rsid w:val="00E25FC7"/>
    <w:rsid w:val="00E34B83"/>
    <w:rsid w:val="00E50175"/>
    <w:rsid w:val="00E646C3"/>
    <w:rsid w:val="00E83B4F"/>
    <w:rsid w:val="00EA555D"/>
    <w:rsid w:val="00EA664A"/>
    <w:rsid w:val="00F16297"/>
    <w:rsid w:val="00F236CD"/>
    <w:rsid w:val="00F30621"/>
    <w:rsid w:val="00F53CDC"/>
    <w:rsid w:val="00F66955"/>
    <w:rsid w:val="00F67BED"/>
    <w:rsid w:val="00F75837"/>
    <w:rsid w:val="00F84F2C"/>
    <w:rsid w:val="00F928CF"/>
    <w:rsid w:val="00FA0194"/>
    <w:rsid w:val="00FB2202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2F3D"/>
  <w15:chartTrackingRefBased/>
  <w15:docId w15:val="{246C08EF-E6CA-454D-8A99-C124476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7D6"/>
    <w:rPr>
      <w:b/>
      <w:bCs/>
    </w:rPr>
  </w:style>
  <w:style w:type="character" w:styleId="Emphasis">
    <w:name w:val="Emphasis"/>
    <w:basedOn w:val="DefaultParagraphFont"/>
    <w:uiPriority w:val="20"/>
    <w:qFormat/>
    <w:rsid w:val="000737D6"/>
    <w:rPr>
      <w:i/>
      <w:iCs/>
    </w:rPr>
  </w:style>
  <w:style w:type="paragraph" w:customStyle="1" w:styleId="1">
    <w:name w:val="Обычный1"/>
    <w:rsid w:val="000737D6"/>
    <w:pPr>
      <w:spacing w:after="200" w:line="276" w:lineRule="auto"/>
    </w:pPr>
    <w:rPr>
      <w:rFonts w:ascii="Calibri" w:eastAsia="Calibri" w:hAnsi="Calibri" w:cs="Calibri"/>
      <w:lang w:val="hy-AM" w:eastAsia="ru-RU"/>
    </w:rPr>
  </w:style>
  <w:style w:type="paragraph" w:styleId="ListParagraph">
    <w:name w:val="List Paragraph"/>
    <w:basedOn w:val="Normal"/>
    <w:uiPriority w:val="34"/>
    <w:qFormat/>
    <w:rsid w:val="00BB7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4120-C3BE-43E1-A87D-645A3C7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/>
  <dc:description/>
  <cp:lastModifiedBy>arpine sargsyan</cp:lastModifiedBy>
  <cp:revision>9</cp:revision>
  <dcterms:created xsi:type="dcterms:W3CDTF">2020-07-07T06:30:00Z</dcterms:created>
  <dcterms:modified xsi:type="dcterms:W3CDTF">2020-07-10T15:21:00Z</dcterms:modified>
</cp:coreProperties>
</file>