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9E" w:rsidRPr="00E84C66" w:rsidRDefault="00BE149E" w:rsidP="00BE149E">
      <w:pPr>
        <w:jc w:val="center"/>
        <w:rPr>
          <w:rFonts w:ascii="GHEA Grapalat" w:hAnsi="GHEA Grapalat" w:cs="Sylfaen"/>
          <w:b/>
          <w:sz w:val="20"/>
          <w:szCs w:val="20"/>
        </w:rPr>
      </w:pPr>
      <w:r w:rsidRPr="00E84C66">
        <w:rPr>
          <w:rFonts w:ascii="GHEA Grapalat" w:hAnsi="GHEA Grapalat" w:cs="Sylfaen"/>
          <w:b/>
          <w:sz w:val="20"/>
          <w:szCs w:val="20"/>
        </w:rPr>
        <w:t>ՀԱՅԱՍՏԱՆԻ</w:t>
      </w:r>
      <w:r w:rsidR="0083121D" w:rsidRPr="00E84C66">
        <w:rPr>
          <w:rFonts w:ascii="GHEA Grapalat" w:hAnsi="GHEA Grapalat" w:cs="Sylfaen"/>
          <w:b/>
          <w:sz w:val="20"/>
          <w:szCs w:val="20"/>
        </w:rPr>
        <w:t xml:space="preserve"> </w:t>
      </w:r>
      <w:r w:rsidRPr="00E84C66">
        <w:rPr>
          <w:rFonts w:ascii="GHEA Grapalat" w:hAnsi="GHEA Grapalat" w:cs="Sylfaen"/>
          <w:b/>
          <w:sz w:val="20"/>
          <w:szCs w:val="20"/>
        </w:rPr>
        <w:t>ՀԱՆՐԱՊԵՏՈՒԹՅԱՆ</w:t>
      </w:r>
    </w:p>
    <w:p w:rsidR="00BE149E" w:rsidRPr="00E84C66" w:rsidRDefault="00BE149E" w:rsidP="00BE149E">
      <w:p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E84C66">
        <w:rPr>
          <w:rFonts w:ascii="GHEA Grapalat" w:hAnsi="GHEA Grapalat" w:cs="GHEA Grapalat"/>
          <w:b/>
          <w:bCs/>
          <w:sz w:val="20"/>
          <w:szCs w:val="20"/>
        </w:rPr>
        <w:t>ԱՌՈՂՋԱՊԱՀԱԿԱՆ</w:t>
      </w:r>
      <w:r w:rsidR="0083121D" w:rsidRPr="00E84C66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E84C66">
        <w:rPr>
          <w:rFonts w:ascii="GHEA Grapalat" w:hAnsi="GHEA Grapalat" w:cs="GHEA Grapalat"/>
          <w:b/>
          <w:bCs/>
          <w:sz w:val="20"/>
          <w:szCs w:val="20"/>
        </w:rPr>
        <w:t>ԵՎ</w:t>
      </w:r>
      <w:r w:rsidR="0083121D" w:rsidRPr="00E84C66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E84C66">
        <w:rPr>
          <w:rFonts w:ascii="GHEA Grapalat" w:hAnsi="GHEA Grapalat" w:cs="GHEA Grapalat"/>
          <w:b/>
          <w:bCs/>
          <w:sz w:val="20"/>
          <w:szCs w:val="20"/>
        </w:rPr>
        <w:t>ԱՇԽԱՏԱՆՔԻ</w:t>
      </w:r>
      <w:r w:rsidR="0083121D" w:rsidRPr="00E84C66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E84C66">
        <w:rPr>
          <w:rFonts w:ascii="GHEA Grapalat" w:hAnsi="GHEA Grapalat" w:cs="GHEA Grapalat"/>
          <w:b/>
          <w:bCs/>
          <w:sz w:val="20"/>
          <w:szCs w:val="20"/>
        </w:rPr>
        <w:t>ՏԵՍՉԱԿԱՆ</w:t>
      </w:r>
      <w:r w:rsidR="0083121D" w:rsidRPr="00E84C66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E84C66">
        <w:rPr>
          <w:rFonts w:ascii="GHEA Grapalat" w:hAnsi="GHEA Grapalat" w:cs="GHEA Grapalat"/>
          <w:b/>
          <w:bCs/>
          <w:sz w:val="20"/>
          <w:szCs w:val="20"/>
        </w:rPr>
        <w:t>ՄԱՐՄԻՆ</w:t>
      </w:r>
    </w:p>
    <w:p w:rsidR="00BE149E" w:rsidRPr="00E84C66" w:rsidRDefault="00BE149E" w:rsidP="00BE149E">
      <w:pPr>
        <w:jc w:val="center"/>
        <w:rPr>
          <w:rFonts w:ascii="GHEA Grapalat" w:hAnsi="GHEA Grapalat" w:cs="Sylfaen"/>
          <w:b/>
          <w:bCs/>
          <w:sz w:val="20"/>
          <w:szCs w:val="20"/>
        </w:rPr>
      </w:pPr>
    </w:p>
    <w:p w:rsidR="00BE149E" w:rsidRPr="00E84C66" w:rsidRDefault="00BE149E" w:rsidP="00DD4289">
      <w:pPr>
        <w:jc w:val="center"/>
        <w:rPr>
          <w:rFonts w:ascii="GHEA Grapalat" w:hAnsi="GHEA Grapalat"/>
          <w:b/>
          <w:bCs/>
          <w:color w:val="000000"/>
          <w:sz w:val="20"/>
          <w:szCs w:val="20"/>
        </w:rPr>
      </w:pPr>
      <w:r w:rsidRPr="00E84C66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Ստուգաթերթ N </w:t>
      </w:r>
      <w:r w:rsidR="00E84C66" w:rsidRPr="00E84C66">
        <w:rPr>
          <w:rFonts w:ascii="GHEA Grapalat" w:hAnsi="GHEA Grapalat"/>
          <w:b/>
          <w:bCs/>
          <w:color w:val="000000"/>
          <w:sz w:val="20"/>
          <w:szCs w:val="20"/>
        </w:rPr>
        <w:t>1.6</w:t>
      </w:r>
    </w:p>
    <w:p w:rsidR="00E84C66" w:rsidRPr="003A087F" w:rsidRDefault="00DD4289" w:rsidP="00E84C66">
      <w:pPr>
        <w:jc w:val="center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proofErr w:type="spellStart"/>
      <w:r w:rsidRPr="003A087F">
        <w:rPr>
          <w:rFonts w:ascii="GHEA Grapalat" w:hAnsi="GHEA Grapalat" w:cs="Sylfaen"/>
          <w:b/>
          <w:color w:val="000000"/>
          <w:spacing w:val="-8"/>
          <w:sz w:val="20"/>
          <w:szCs w:val="20"/>
          <w:lang w:val="en-US" w:eastAsia="en-US"/>
        </w:rPr>
        <w:t>Վարսավիրանոցների</w:t>
      </w:r>
      <w:proofErr w:type="spellEnd"/>
      <w:r w:rsidRPr="003A087F">
        <w:rPr>
          <w:rFonts w:ascii="GHEA Grapalat" w:hAnsi="GHEA Grapalat" w:cs="Arial Armenian"/>
          <w:b/>
          <w:color w:val="000000"/>
          <w:spacing w:val="-8"/>
          <w:sz w:val="20"/>
          <w:szCs w:val="20"/>
          <w:lang w:val="af-ZA" w:eastAsia="en-US"/>
        </w:rPr>
        <w:t xml:space="preserve"> </w:t>
      </w:r>
      <w:r w:rsidRPr="003A087F">
        <w:rPr>
          <w:rFonts w:ascii="GHEA Grapalat" w:hAnsi="GHEA Grapalat" w:cs="Sylfaen"/>
          <w:b/>
          <w:color w:val="000000"/>
          <w:spacing w:val="-8"/>
          <w:sz w:val="20"/>
          <w:szCs w:val="20"/>
          <w:lang w:val="en-US" w:eastAsia="en-US"/>
        </w:rPr>
        <w:t>և</w:t>
      </w:r>
      <w:r w:rsidRPr="003A087F">
        <w:rPr>
          <w:rFonts w:ascii="GHEA Grapalat" w:hAnsi="GHEA Grapalat" w:cs="Arial Armenian"/>
          <w:b/>
          <w:color w:val="000000"/>
          <w:spacing w:val="-8"/>
          <w:sz w:val="20"/>
          <w:szCs w:val="20"/>
          <w:lang w:val="af-ZA" w:eastAsia="en-US"/>
        </w:rPr>
        <w:t xml:space="preserve"> </w:t>
      </w:r>
      <w:proofErr w:type="spellStart"/>
      <w:r w:rsidRPr="003A087F">
        <w:rPr>
          <w:rFonts w:ascii="GHEA Grapalat" w:hAnsi="GHEA Grapalat" w:cs="Sylfaen"/>
          <w:b/>
          <w:color w:val="000000"/>
          <w:spacing w:val="-8"/>
          <w:sz w:val="20"/>
          <w:szCs w:val="20"/>
          <w:lang w:val="en-US" w:eastAsia="en-US"/>
        </w:rPr>
        <w:t>գեղեցկության</w:t>
      </w:r>
      <w:proofErr w:type="spellEnd"/>
      <w:r w:rsidRPr="003A087F">
        <w:rPr>
          <w:rFonts w:ascii="GHEA Grapalat" w:hAnsi="GHEA Grapalat" w:cs="Arial Armenian"/>
          <w:b/>
          <w:color w:val="000000"/>
          <w:spacing w:val="-8"/>
          <w:sz w:val="20"/>
          <w:szCs w:val="20"/>
          <w:lang w:val="af-ZA" w:eastAsia="en-US"/>
        </w:rPr>
        <w:t xml:space="preserve"> </w:t>
      </w:r>
      <w:proofErr w:type="spellStart"/>
      <w:r w:rsidRPr="003A087F">
        <w:rPr>
          <w:rFonts w:ascii="GHEA Grapalat" w:hAnsi="GHEA Grapalat" w:cs="Sylfaen"/>
          <w:b/>
          <w:color w:val="000000"/>
          <w:spacing w:val="-8"/>
          <w:sz w:val="20"/>
          <w:szCs w:val="20"/>
          <w:lang w:val="en-US" w:eastAsia="en-US"/>
        </w:rPr>
        <w:t>սրահների</w:t>
      </w:r>
      <w:proofErr w:type="spellEnd"/>
      <w:r w:rsidRPr="003A087F">
        <w:rPr>
          <w:rFonts w:ascii="GHEA Grapalat" w:hAnsi="GHEA Grapalat" w:cs="Arial Armenian"/>
          <w:b/>
          <w:color w:val="000000"/>
          <w:spacing w:val="-8"/>
          <w:sz w:val="20"/>
          <w:szCs w:val="20"/>
          <w:lang w:val="af-ZA" w:eastAsia="en-US"/>
        </w:rPr>
        <w:t xml:space="preserve"> </w:t>
      </w:r>
      <w:proofErr w:type="spellStart"/>
      <w:r w:rsidRPr="003A087F">
        <w:rPr>
          <w:rFonts w:ascii="GHEA Grapalat" w:hAnsi="GHEA Grapalat" w:cs="Sylfaen"/>
          <w:b/>
          <w:color w:val="000000"/>
          <w:spacing w:val="-8"/>
          <w:sz w:val="20"/>
          <w:szCs w:val="20"/>
          <w:lang w:val="en-US" w:eastAsia="en-US"/>
        </w:rPr>
        <w:t>այլ</w:t>
      </w:r>
      <w:proofErr w:type="spellEnd"/>
      <w:r w:rsidRPr="003A087F">
        <w:rPr>
          <w:rFonts w:ascii="GHEA Grapalat" w:hAnsi="GHEA Grapalat" w:cs="Arial Armenian"/>
          <w:b/>
          <w:color w:val="000000"/>
          <w:spacing w:val="-8"/>
          <w:sz w:val="20"/>
          <w:szCs w:val="20"/>
          <w:lang w:val="af-ZA" w:eastAsia="en-US"/>
        </w:rPr>
        <w:t xml:space="preserve"> </w:t>
      </w:r>
      <w:proofErr w:type="spellStart"/>
      <w:r w:rsidRPr="003A087F">
        <w:rPr>
          <w:rFonts w:ascii="GHEA Grapalat" w:hAnsi="GHEA Grapalat" w:cs="Sylfaen"/>
          <w:b/>
          <w:color w:val="000000"/>
          <w:spacing w:val="-8"/>
          <w:sz w:val="20"/>
          <w:szCs w:val="20"/>
          <w:lang w:val="en-US" w:eastAsia="en-US"/>
        </w:rPr>
        <w:t>ծառայություններ</w:t>
      </w:r>
      <w:r w:rsidR="00E84C66" w:rsidRPr="003A087F">
        <w:rPr>
          <w:rFonts w:ascii="GHEA Grapalat" w:hAnsi="GHEA Grapalat" w:cs="Sylfaen"/>
          <w:b/>
          <w:color w:val="000000"/>
          <w:spacing w:val="-8"/>
          <w:sz w:val="20"/>
          <w:szCs w:val="20"/>
          <w:lang w:val="en-US" w:eastAsia="en-US"/>
        </w:rPr>
        <w:t>ի</w:t>
      </w:r>
      <w:proofErr w:type="spellEnd"/>
      <w:r w:rsidR="00280F94" w:rsidRPr="003A087F">
        <w:rPr>
          <w:rFonts w:ascii="GHEA Grapalat" w:hAnsi="GHEA Grapalat" w:cs="Sylfaen"/>
          <w:b/>
          <w:color w:val="000000"/>
          <w:spacing w:val="-8"/>
          <w:sz w:val="20"/>
          <w:szCs w:val="20"/>
          <w:lang w:eastAsia="en-US"/>
        </w:rPr>
        <w:t xml:space="preserve"> </w:t>
      </w:r>
      <w:r w:rsidR="00E84C66" w:rsidRPr="003A087F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 xml:space="preserve">հաստատություններում սանիտարահիգիենիկ </w:t>
      </w:r>
    </w:p>
    <w:p w:rsidR="00DD4289" w:rsidRPr="003A087F" w:rsidRDefault="00E84C66" w:rsidP="00E84C66">
      <w:pPr>
        <w:jc w:val="center"/>
        <w:rPr>
          <w:rFonts w:ascii="GHEA Grapalat" w:hAnsi="GHEA Grapalat" w:cs="Sylfaen"/>
          <w:b/>
          <w:sz w:val="20"/>
          <w:szCs w:val="20"/>
          <w:lang w:val="af-ZA" w:eastAsia="en-US"/>
        </w:rPr>
      </w:pPr>
      <w:r w:rsidRPr="003A087F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և հակահամաճարակային բնագավառի վերահսկողություն</w:t>
      </w:r>
      <w:r w:rsidR="00DD4289" w:rsidRPr="003A087F">
        <w:rPr>
          <w:rFonts w:ascii="GHEA Grapalat" w:hAnsi="GHEA Grapalat" w:cs="Sylfaen"/>
          <w:b/>
          <w:sz w:val="20"/>
          <w:szCs w:val="20"/>
          <w:lang w:val="af-ZA" w:eastAsia="en-US"/>
        </w:rPr>
        <w:t xml:space="preserve"> </w:t>
      </w:r>
    </w:p>
    <w:bookmarkStart w:id="0" w:name="N_349-Ն_105"/>
    <w:p w:rsidR="00DD4289" w:rsidRPr="003A087F" w:rsidRDefault="00DD4289" w:rsidP="00DD4289">
      <w:pPr>
        <w:shd w:val="clear" w:color="auto" w:fill="FFFFFF"/>
        <w:ind w:firstLine="375"/>
        <w:jc w:val="center"/>
        <w:rPr>
          <w:rFonts w:ascii="GHEA Grapalat" w:hAnsi="GHEA Grapalat"/>
          <w:b/>
          <w:sz w:val="20"/>
          <w:szCs w:val="20"/>
          <w:lang w:val="hy-AM" w:eastAsia="en-US"/>
        </w:rPr>
      </w:pPr>
      <w:r w:rsidRPr="003A087F">
        <w:rPr>
          <w:rFonts w:ascii="GHEA Grapalat" w:hAnsi="GHEA Grapalat"/>
          <w:b/>
          <w:sz w:val="20"/>
          <w:szCs w:val="20"/>
          <w:lang w:val="en-US" w:eastAsia="en-US"/>
        </w:rPr>
        <w:fldChar w:fldCharType="begin"/>
      </w:r>
      <w:r w:rsidRPr="003A087F">
        <w:rPr>
          <w:rFonts w:ascii="GHEA Grapalat" w:hAnsi="GHEA Grapalat"/>
          <w:b/>
          <w:sz w:val="20"/>
          <w:szCs w:val="20"/>
          <w:lang w:val="af-ZA" w:eastAsia="en-US"/>
        </w:rPr>
        <w:instrText xml:space="preserve"> HYPERLINK "http://www.arlis.am/Annexes/4/PT58.1_13stug33.doc" \t "" </w:instrText>
      </w:r>
      <w:r w:rsidRPr="003A087F">
        <w:rPr>
          <w:rFonts w:ascii="GHEA Grapalat" w:hAnsi="GHEA Grapalat"/>
          <w:b/>
          <w:sz w:val="20"/>
          <w:szCs w:val="20"/>
          <w:lang w:val="en-US" w:eastAsia="en-US"/>
        </w:rPr>
        <w:fldChar w:fldCharType="separate"/>
      </w:r>
      <w:r w:rsidRPr="003A087F">
        <w:rPr>
          <w:rFonts w:ascii="GHEA Grapalat" w:hAnsi="GHEA Grapalat"/>
          <w:b/>
          <w:bCs/>
          <w:sz w:val="20"/>
          <w:szCs w:val="20"/>
          <w:lang w:val="af-ZA" w:eastAsia="en-US"/>
        </w:rPr>
        <w:t>(</w:t>
      </w:r>
      <w:r w:rsidRPr="003A087F">
        <w:rPr>
          <w:rFonts w:ascii="GHEA Grapalat" w:hAnsi="GHEA Grapalat" w:cs="Sylfaen"/>
          <w:b/>
          <w:bCs/>
          <w:sz w:val="20"/>
          <w:szCs w:val="20"/>
          <w:lang w:val="hy-AM" w:eastAsia="en-US"/>
        </w:rPr>
        <w:t>ՏԳՏԴ</w:t>
      </w:r>
      <w:r w:rsidRPr="003A087F">
        <w:rPr>
          <w:rFonts w:ascii="Calibri" w:hAnsi="Calibri" w:cs="Calibri"/>
          <w:b/>
          <w:bCs/>
          <w:sz w:val="20"/>
          <w:szCs w:val="20"/>
          <w:lang w:val="af-ZA" w:eastAsia="en-US"/>
        </w:rPr>
        <w:t> </w:t>
      </w:r>
      <w:r w:rsidRPr="003A087F">
        <w:rPr>
          <w:rFonts w:ascii="GHEA Grapalat" w:hAnsi="GHEA Grapalat" w:cs="Sylfaen"/>
          <w:b/>
          <w:bCs/>
          <w:sz w:val="20"/>
          <w:szCs w:val="20"/>
          <w:lang w:val="hy-AM" w:eastAsia="en-US"/>
        </w:rPr>
        <w:t>ծածկագիր՝</w:t>
      </w:r>
      <w:r w:rsidRPr="003A087F">
        <w:rPr>
          <w:rFonts w:ascii="Calibri" w:hAnsi="Calibri" w:cs="Calibri"/>
          <w:b/>
          <w:bCs/>
          <w:sz w:val="20"/>
          <w:szCs w:val="20"/>
          <w:lang w:val="af-ZA" w:eastAsia="en-US"/>
        </w:rPr>
        <w:t> </w:t>
      </w:r>
      <w:r w:rsidRPr="003A087F">
        <w:rPr>
          <w:rFonts w:ascii="GHEA Grapalat" w:hAnsi="GHEA Grapalat"/>
          <w:b/>
          <w:bCs/>
          <w:sz w:val="20"/>
          <w:szCs w:val="20"/>
          <w:lang w:val="af-ZA" w:eastAsia="en-US"/>
        </w:rPr>
        <w:t>96.02.1)</w:t>
      </w:r>
      <w:r w:rsidRPr="003A087F">
        <w:rPr>
          <w:rFonts w:ascii="GHEA Grapalat" w:hAnsi="GHEA Grapalat"/>
          <w:b/>
          <w:sz w:val="20"/>
          <w:szCs w:val="20"/>
          <w:lang w:val="en-US" w:eastAsia="en-US"/>
        </w:rPr>
        <w:fldChar w:fldCharType="end"/>
      </w:r>
      <w:bookmarkEnd w:id="0"/>
    </w:p>
    <w:p w:rsidR="00E84C66" w:rsidRPr="003A087F" w:rsidRDefault="00E84C66" w:rsidP="00DD4289">
      <w:pPr>
        <w:shd w:val="clear" w:color="auto" w:fill="FFFFFF"/>
        <w:ind w:firstLine="375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</w:p>
    <w:p w:rsidR="00F65EB0" w:rsidRPr="003A087F" w:rsidRDefault="00F65EB0" w:rsidP="00DD4289">
      <w:pPr>
        <w:jc w:val="center"/>
        <w:rPr>
          <w:rFonts w:ascii="GHEA Grapalat" w:hAnsi="GHEA Grapalat" w:cs="GHEA Grapalat"/>
          <w:b/>
          <w:color w:val="000000"/>
          <w:sz w:val="20"/>
          <w:szCs w:val="20"/>
          <w:lang w:val="af-ZA"/>
        </w:rPr>
      </w:pPr>
      <w:r w:rsidRPr="003A087F">
        <w:rPr>
          <w:rFonts w:ascii="GHEA Grapalat" w:hAnsi="GHEA Grapalat" w:cs="GHEA Grapalat"/>
          <w:b/>
          <w:color w:val="000000"/>
          <w:sz w:val="20"/>
          <w:szCs w:val="20"/>
          <w:lang w:val="af-ZA"/>
        </w:rPr>
        <w:t>ՏԻՏՂՈՍԱԹԵՐԹ</w:t>
      </w:r>
    </w:p>
    <w:p w:rsidR="00F65EB0" w:rsidRPr="00E84C66" w:rsidRDefault="00F65EB0" w:rsidP="00F65EB0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0"/>
          <w:szCs w:val="20"/>
          <w:lang w:val="af-ZA"/>
        </w:rPr>
      </w:pPr>
    </w:p>
    <w:p w:rsidR="0083121D" w:rsidRPr="00C41BFB" w:rsidRDefault="0083121D" w:rsidP="0083121D">
      <w:pPr>
        <w:tabs>
          <w:tab w:val="left" w:pos="0"/>
        </w:tabs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>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_____________ _____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 վայրը</w:t>
      </w:r>
    </w:p>
    <w:p w:rsidR="0083121D" w:rsidRPr="00C41BFB" w:rsidRDefault="0083121D" w:rsidP="0083121D">
      <w:pPr>
        <w:ind w:left="-36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83121D" w:rsidRPr="00C41BFB" w:rsidRDefault="0083121D" w:rsidP="0083121D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                                       ___________________________________________________</w:t>
      </w:r>
    </w:p>
    <w:p w:rsidR="0083121D" w:rsidRPr="00C41BFB" w:rsidRDefault="0083121D" w:rsidP="0083121D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 ազգանունը, անունը, հայրանունը</w:t>
      </w:r>
    </w:p>
    <w:p w:rsidR="0083121D" w:rsidRPr="00C41BFB" w:rsidRDefault="0083121D" w:rsidP="0083121D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83121D" w:rsidRPr="00C41BFB" w:rsidRDefault="0083121D" w:rsidP="0083121D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  ____________________________________________________ </w:t>
      </w:r>
    </w:p>
    <w:p w:rsidR="0083121D" w:rsidRPr="00C41BFB" w:rsidRDefault="0083121D" w:rsidP="0083121D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ազգանունը, անունը, հայրանունը</w:t>
      </w:r>
    </w:p>
    <w:p w:rsidR="00F65EB0" w:rsidRPr="0083121D" w:rsidRDefault="00F65EB0" w:rsidP="00F65EB0">
      <w:pPr>
        <w:ind w:left="612" w:hanging="612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65EB0" w:rsidRPr="00F145C6" w:rsidRDefault="00F65EB0" w:rsidP="00F65EB0">
      <w:pPr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</w:pPr>
      <w:r w:rsidRPr="0083121D">
        <w:rPr>
          <w:rFonts w:ascii="GHEA Grapalat" w:eastAsia="Arial Unicode MS" w:hAnsi="GHEA Grapalat" w:cs="Arial Unicode MS"/>
          <w:sz w:val="20"/>
          <w:szCs w:val="20"/>
          <w:lang w:val="hy-AM"/>
        </w:rPr>
        <w:t>Ստուգման</w:t>
      </w:r>
      <w:r w:rsidR="00015E24" w:rsidRPr="00015E24">
        <w:rPr>
          <w:rFonts w:ascii="GHEA Grapalat" w:eastAsia="Arial Unicode MS" w:hAnsi="GHEA Grapalat" w:cs="Arial Unicode MS"/>
          <w:sz w:val="20"/>
          <w:szCs w:val="20"/>
          <w:lang w:val="hy-AM"/>
        </w:rPr>
        <w:t xml:space="preserve"> </w:t>
      </w:r>
      <w:r w:rsidRPr="0083121D">
        <w:rPr>
          <w:rFonts w:ascii="GHEA Grapalat" w:eastAsia="Arial Unicode MS" w:hAnsi="GHEA Grapalat" w:cs="Arial Unicode MS"/>
          <w:sz w:val="20"/>
          <w:szCs w:val="20"/>
          <w:lang w:val="hy-AM"/>
        </w:rPr>
        <w:t>սկիզբը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(</w:t>
      </w:r>
      <w:r w:rsidRPr="0083121D">
        <w:rPr>
          <w:rFonts w:ascii="GHEA Grapalat" w:eastAsia="Arial Unicode MS" w:hAnsi="GHEA Grapalat" w:cs="Arial Unicode MS"/>
          <w:sz w:val="20"/>
          <w:szCs w:val="20"/>
          <w:lang w:val="hy-AM"/>
        </w:rPr>
        <w:t>ամսաթիվը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)` __20__</w:t>
      </w:r>
      <w:r w:rsidRPr="0083121D">
        <w:rPr>
          <w:rFonts w:ascii="GHEA Grapalat" w:eastAsia="Arial Unicode MS" w:hAnsi="GHEA Grapalat" w:cs="Arial Unicode MS"/>
          <w:sz w:val="20"/>
          <w:szCs w:val="20"/>
          <w:lang w:val="hy-AM"/>
        </w:rPr>
        <w:t>թ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._________________  </w:t>
      </w:r>
      <w:r w:rsidRPr="0083121D">
        <w:rPr>
          <w:rFonts w:ascii="GHEA Grapalat" w:eastAsia="Arial Unicode MS" w:hAnsi="GHEA Grapalat" w:cs="Arial Unicode MS"/>
          <w:sz w:val="20"/>
          <w:szCs w:val="20"/>
          <w:lang w:val="hy-AM"/>
        </w:rPr>
        <w:t>ավարտը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`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  <w:t xml:space="preserve">20 __ </w:t>
      </w:r>
      <w:r w:rsidRPr="0083121D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>թ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</w:r>
    </w:p>
    <w:p w:rsidR="00F65EB0" w:rsidRDefault="00F65EB0" w:rsidP="00F65EB0">
      <w:pPr>
        <w:ind w:left="432" w:hanging="432"/>
        <w:jc w:val="both"/>
        <w:rPr>
          <w:rFonts w:ascii="GHEA Grapalat" w:eastAsia="Arial Unicode MS" w:hAnsi="GHEA Grapalat" w:cs="Arial Unicode MS"/>
          <w:sz w:val="20"/>
          <w:szCs w:val="20"/>
          <w:lang w:val="de-DE"/>
        </w:rPr>
      </w:pPr>
    </w:p>
    <w:p w:rsidR="00F65EB0" w:rsidRPr="00F145C6" w:rsidRDefault="00F65EB0" w:rsidP="00F65EB0">
      <w:pPr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>____________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</w:p>
    <w:p w:rsidR="00F65EB0" w:rsidRDefault="00F65EB0" w:rsidP="00F65EB0">
      <w:pPr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en-GB"/>
        </w:rPr>
        <w:t>Տ</w:t>
      </w:r>
      <w:r w:rsidRPr="00F145C6">
        <w:rPr>
          <w:rFonts w:ascii="GHEA Grapalat" w:hAnsi="GHEA Grapalat" w:cs="Sylfaen"/>
          <w:sz w:val="20"/>
          <w:szCs w:val="20"/>
        </w:rPr>
        <w:t xml:space="preserve">նտեսավարող սուբյեկտի անվանումը, </w:t>
      </w:r>
    </w:p>
    <w:p w:rsidR="00F65EB0" w:rsidRPr="00F145C6" w:rsidRDefault="00F65EB0" w:rsidP="00F65EB0">
      <w:pPr>
        <w:rPr>
          <w:rFonts w:ascii="GHEA Grapalat" w:hAnsi="GHEA Grapalat" w:cs="Sylfaen"/>
          <w:sz w:val="20"/>
          <w:szCs w:val="20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F65EB0" w:rsidRPr="00F145C6" w:rsidTr="000C0D3A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</w:tr>
    </w:tbl>
    <w:p w:rsidR="00F65EB0" w:rsidRPr="00F145C6" w:rsidRDefault="00F65EB0" w:rsidP="00F65EB0">
      <w:pPr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  ___________________________________________       </w:t>
      </w:r>
      <w:r w:rsidRPr="00F145C6">
        <w:rPr>
          <w:rFonts w:ascii="GHEA Grapalat" w:hAnsi="GHEA Grapalat" w:cs="Sylfaen"/>
          <w:b/>
          <w:sz w:val="20"/>
          <w:szCs w:val="20"/>
        </w:rPr>
        <w:t>Հ Վ Հ Հ</w:t>
      </w:r>
    </w:p>
    <w:p w:rsidR="00F65EB0" w:rsidRDefault="00F65EB0" w:rsidP="00F65EB0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F145C6">
        <w:rPr>
          <w:rFonts w:ascii="GHEA Grapalat" w:hAnsi="GHEA Grapalat" w:cs="Sylfaen"/>
          <w:sz w:val="20"/>
          <w:szCs w:val="20"/>
        </w:rPr>
        <w:t xml:space="preserve">Պետական ռեգիստրի գրանցման համարը, ամսաթիվը </w:t>
      </w:r>
    </w:p>
    <w:p w:rsidR="00F65EB0" w:rsidRPr="00F145C6" w:rsidRDefault="00F65EB0" w:rsidP="00F65EB0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0"/>
          <w:szCs w:val="20"/>
        </w:rPr>
      </w:pPr>
    </w:p>
    <w:p w:rsidR="00F65EB0" w:rsidRPr="00F145C6" w:rsidRDefault="00F65EB0" w:rsidP="00F65EB0">
      <w:pPr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  <w:t xml:space="preserve"> ____________________                                </w:t>
      </w:r>
    </w:p>
    <w:p w:rsidR="00F65EB0" w:rsidRDefault="00F65EB0" w:rsidP="00F65EB0">
      <w:pPr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en-GB"/>
        </w:rPr>
        <w:t>Տ</w:t>
      </w:r>
      <w:r w:rsidRPr="00F145C6">
        <w:rPr>
          <w:rFonts w:ascii="GHEA Grapalat" w:hAnsi="GHEA Grapalat" w:cs="Sylfaen"/>
          <w:sz w:val="20"/>
          <w:szCs w:val="20"/>
        </w:rPr>
        <w:t xml:space="preserve">նտեսավարող սուբյեկտի գտնվելու վայրը, կայքի, էլեկտրոնային փոստի հասցեները                                 </w:t>
      </w:r>
      <w:r w:rsidRPr="00F145C6">
        <w:rPr>
          <w:rFonts w:ascii="GHEA Grapalat" w:hAnsi="GHEA Grapalat" w:cs="Sylfaen"/>
          <w:sz w:val="20"/>
          <w:szCs w:val="20"/>
        </w:rPr>
        <w:tab/>
      </w:r>
      <w:r w:rsidRPr="00F145C6">
        <w:rPr>
          <w:rFonts w:ascii="GHEA Grapalat" w:hAnsi="GHEA Grapalat" w:cs="Sylfaen"/>
          <w:sz w:val="20"/>
          <w:szCs w:val="20"/>
        </w:rPr>
        <w:tab/>
        <w:t xml:space="preserve">  (հեռախոսահամարը)</w:t>
      </w:r>
    </w:p>
    <w:p w:rsidR="00F65EB0" w:rsidRPr="00F145C6" w:rsidRDefault="00F65EB0" w:rsidP="00F65EB0">
      <w:pPr>
        <w:jc w:val="both"/>
        <w:rPr>
          <w:rFonts w:ascii="GHEA Grapalat" w:eastAsia="Arial Unicode MS" w:hAnsi="GHEA Grapalat" w:cs="Arial Unicode MS"/>
          <w:sz w:val="20"/>
          <w:szCs w:val="20"/>
        </w:rPr>
      </w:pPr>
    </w:p>
    <w:p w:rsidR="00F65EB0" w:rsidRPr="00F145C6" w:rsidRDefault="00F65EB0" w:rsidP="00F65EB0">
      <w:pPr>
        <w:ind w:left="432" w:hanging="432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  <w:t xml:space="preserve"> ____________________                              </w:t>
      </w:r>
    </w:p>
    <w:p w:rsidR="00F65EB0" w:rsidRDefault="00F65EB0" w:rsidP="00F65EB0">
      <w:pPr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en-GB"/>
        </w:rPr>
        <w:t>Տ</w:t>
      </w:r>
      <w:r w:rsidRPr="00F145C6">
        <w:rPr>
          <w:rFonts w:ascii="GHEA Grapalat" w:hAnsi="GHEA Grapalat" w:cs="Sylfaen"/>
          <w:sz w:val="20"/>
          <w:szCs w:val="20"/>
        </w:rPr>
        <w:t xml:space="preserve">նտեսավարող սուբյեկտի ղեկավարի կամ փոխարինող անձի ազգանունը, անունը, հայրանունը               </w:t>
      </w:r>
      <w:r w:rsidRPr="00F145C6">
        <w:rPr>
          <w:rFonts w:ascii="GHEA Grapalat" w:hAnsi="GHEA Grapalat" w:cs="Sylfaen"/>
          <w:sz w:val="20"/>
          <w:szCs w:val="20"/>
        </w:rPr>
        <w:tab/>
      </w:r>
      <w:r w:rsidRPr="00F145C6">
        <w:rPr>
          <w:rFonts w:ascii="GHEA Grapalat" w:hAnsi="GHEA Grapalat" w:cs="Sylfaen"/>
          <w:sz w:val="20"/>
          <w:szCs w:val="20"/>
        </w:rPr>
        <w:tab/>
        <w:t xml:space="preserve">   (հեռախոսահամարը)</w:t>
      </w:r>
    </w:p>
    <w:p w:rsidR="00F65EB0" w:rsidRPr="00F145C6" w:rsidRDefault="00F65EB0" w:rsidP="00F65EB0">
      <w:pPr>
        <w:ind w:left="432" w:hanging="432"/>
        <w:jc w:val="both"/>
        <w:rPr>
          <w:rFonts w:ascii="GHEA Grapalat" w:hAnsi="GHEA Grapalat" w:cs="Sylfaen"/>
          <w:sz w:val="20"/>
          <w:szCs w:val="20"/>
        </w:rPr>
      </w:pPr>
    </w:p>
    <w:p w:rsidR="00F65EB0" w:rsidRDefault="00F65EB0" w:rsidP="00F65EB0">
      <w:pPr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>Ստուգման հանձնարարագրի համարը` _______ տրված` ______________________ 20____թ.</w:t>
      </w:r>
    </w:p>
    <w:p w:rsidR="00F65EB0" w:rsidRPr="00F145C6" w:rsidRDefault="00F65EB0" w:rsidP="00F65EB0">
      <w:pPr>
        <w:jc w:val="both"/>
        <w:rPr>
          <w:rFonts w:ascii="GHEA Grapalat" w:eastAsia="Arial Unicode MS" w:hAnsi="GHEA Grapalat" w:cs="Arial Unicode MS"/>
          <w:sz w:val="20"/>
          <w:szCs w:val="20"/>
        </w:rPr>
      </w:pPr>
    </w:p>
    <w:p w:rsidR="00F65EB0" w:rsidRPr="00F145C6" w:rsidRDefault="00F65EB0" w:rsidP="00F65EB0">
      <w:pPr>
        <w:jc w:val="both"/>
        <w:rPr>
          <w:rFonts w:ascii="GHEA Grapalat" w:eastAsia="Arial Unicode MS" w:hAnsi="GHEA Grapalat" w:cs="Arial Unicode MS"/>
          <w:sz w:val="20"/>
          <w:szCs w:val="20"/>
          <w:u w:val="single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Ստուգման նպատակը, պարզաբանման ենթակա հարցերի համարները` 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0C0D3A">
        <w:rPr>
          <w:rFonts w:ascii="GHEA Grapalat" w:eastAsia="Arial Unicode MS" w:hAnsi="GHEA Grapalat" w:cs="Arial Unicode MS"/>
          <w:sz w:val="20"/>
          <w:szCs w:val="20"/>
          <w:u w:val="single"/>
        </w:rPr>
        <w:t>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="00912550" w:rsidRPr="000C0D3A">
        <w:rPr>
          <w:rFonts w:ascii="GHEA Grapalat" w:eastAsia="Arial Unicode MS" w:hAnsi="GHEA Grapalat" w:cs="Arial Unicode MS"/>
          <w:sz w:val="20"/>
          <w:szCs w:val="20"/>
          <w:u w:val="single"/>
        </w:rPr>
        <w:t>_________________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</w:p>
    <w:p w:rsidR="00E02FAD" w:rsidRPr="002D4143" w:rsidRDefault="00E02FAD" w:rsidP="00F65EB0">
      <w:pPr>
        <w:jc w:val="both"/>
        <w:rPr>
          <w:rFonts w:ascii="GHEA Grapalat" w:hAnsi="GHEA Grapalat"/>
          <w:sz w:val="22"/>
          <w:szCs w:val="22"/>
        </w:rPr>
      </w:pPr>
    </w:p>
    <w:p w:rsidR="00DD4289" w:rsidRPr="002D4186" w:rsidRDefault="00DD4289" w:rsidP="003C6B4C">
      <w:pPr>
        <w:jc w:val="center"/>
        <w:rPr>
          <w:rFonts w:ascii="GHEA Grapalat" w:hAnsi="GHEA Grapalat"/>
          <w:sz w:val="22"/>
          <w:szCs w:val="22"/>
        </w:rPr>
      </w:pPr>
    </w:p>
    <w:p w:rsidR="003A087F" w:rsidRPr="004D339E" w:rsidRDefault="003A087F" w:rsidP="003C6B4C">
      <w:pPr>
        <w:jc w:val="center"/>
        <w:rPr>
          <w:rFonts w:ascii="GHEA Grapalat" w:hAnsi="GHEA Grapalat"/>
          <w:sz w:val="22"/>
          <w:szCs w:val="22"/>
        </w:rPr>
      </w:pPr>
    </w:p>
    <w:p w:rsidR="003A087F" w:rsidRPr="004D339E" w:rsidRDefault="003A087F" w:rsidP="003C6B4C">
      <w:pPr>
        <w:jc w:val="center"/>
        <w:rPr>
          <w:rFonts w:ascii="GHEA Grapalat" w:hAnsi="GHEA Grapalat"/>
          <w:sz w:val="22"/>
          <w:szCs w:val="22"/>
        </w:rPr>
      </w:pPr>
    </w:p>
    <w:p w:rsidR="003C6B4C" w:rsidRPr="00716095" w:rsidRDefault="003C6B4C" w:rsidP="003C6B4C">
      <w:pPr>
        <w:jc w:val="center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716095">
        <w:rPr>
          <w:rFonts w:ascii="GHEA Grapalat" w:hAnsi="GHEA Grapalat"/>
          <w:sz w:val="22"/>
          <w:szCs w:val="22"/>
          <w:lang w:val="en-US"/>
        </w:rPr>
        <w:lastRenderedPageBreak/>
        <w:t>Տեղեկատվական</w:t>
      </w:r>
      <w:proofErr w:type="spellEnd"/>
      <w:r w:rsidR="0083121D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716095">
        <w:rPr>
          <w:rFonts w:ascii="GHEA Grapalat" w:hAnsi="GHEA Grapalat"/>
          <w:sz w:val="22"/>
          <w:szCs w:val="22"/>
          <w:lang w:val="en-US"/>
        </w:rPr>
        <w:t>հարցեր</w:t>
      </w:r>
      <w:proofErr w:type="spellEnd"/>
    </w:p>
    <w:p w:rsidR="00AD4CC1" w:rsidRPr="00716095" w:rsidRDefault="00AD4CC1" w:rsidP="002E141E">
      <w:pPr>
        <w:rPr>
          <w:rFonts w:ascii="GHEA Grapalat" w:eastAsia="Arial Unicode MS" w:hAnsi="GHEA Grapalat" w:cs="Arial Unicode MS"/>
          <w:sz w:val="22"/>
          <w:szCs w:val="22"/>
        </w:rPr>
      </w:pPr>
    </w:p>
    <w:p w:rsidR="00AD4CC1" w:rsidRPr="00716095" w:rsidRDefault="00AD4CC1" w:rsidP="002E141E">
      <w:pPr>
        <w:rPr>
          <w:rFonts w:ascii="GHEA Grapalat" w:eastAsia="Arial Unicode MS" w:hAnsi="GHEA Grapalat" w:cs="Arial Unicode MS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5528"/>
        <w:gridCol w:w="6942"/>
      </w:tblGrid>
      <w:tr w:rsidR="00AD4CC1" w:rsidRPr="004D339E" w:rsidTr="00611425">
        <w:trPr>
          <w:jc w:val="center"/>
        </w:trPr>
        <w:tc>
          <w:tcPr>
            <w:tcW w:w="1296" w:type="dxa"/>
          </w:tcPr>
          <w:p w:rsidR="00AD4CC1" w:rsidRPr="004D339E" w:rsidRDefault="007D5FCE" w:rsidP="007129AB">
            <w:pPr>
              <w:ind w:right="26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3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  </w:t>
            </w:r>
            <w:r w:rsidR="00AD4CC1" w:rsidRPr="004D339E">
              <w:rPr>
                <w:rFonts w:ascii="GHEA Grapalat" w:hAnsi="GHEA Grapalat"/>
                <w:sz w:val="22"/>
                <w:szCs w:val="22"/>
                <w:lang w:val="en-US"/>
              </w:rPr>
              <w:t>հ/հ</w:t>
            </w:r>
          </w:p>
        </w:tc>
        <w:tc>
          <w:tcPr>
            <w:tcW w:w="5528" w:type="dxa"/>
          </w:tcPr>
          <w:p w:rsidR="00AD4CC1" w:rsidRPr="004D339E" w:rsidRDefault="00AD4CC1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D339E">
              <w:rPr>
                <w:rFonts w:ascii="GHEA Grapalat" w:hAnsi="GHEA Grapalat"/>
                <w:sz w:val="22"/>
                <w:szCs w:val="22"/>
                <w:lang w:val="en-US"/>
              </w:rPr>
              <w:t>Հարցը</w:t>
            </w:r>
            <w:proofErr w:type="spellEnd"/>
          </w:p>
        </w:tc>
        <w:tc>
          <w:tcPr>
            <w:tcW w:w="6942" w:type="dxa"/>
          </w:tcPr>
          <w:p w:rsidR="00AD4CC1" w:rsidRPr="004D339E" w:rsidRDefault="00EA5C5E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3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 </w:t>
            </w:r>
            <w:proofErr w:type="spellStart"/>
            <w:r w:rsidR="00AD4CC1" w:rsidRPr="004D339E">
              <w:rPr>
                <w:rFonts w:ascii="GHEA Grapalat" w:hAnsi="GHEA Grapalat"/>
                <w:sz w:val="22"/>
                <w:szCs w:val="22"/>
                <w:lang w:val="en-US"/>
              </w:rPr>
              <w:t>Պատասխանը</w:t>
            </w:r>
            <w:proofErr w:type="spellEnd"/>
          </w:p>
        </w:tc>
      </w:tr>
      <w:tr w:rsidR="00AD4CC1" w:rsidRPr="004D339E" w:rsidTr="00611425">
        <w:trPr>
          <w:jc w:val="center"/>
        </w:trPr>
        <w:tc>
          <w:tcPr>
            <w:tcW w:w="1296" w:type="dxa"/>
          </w:tcPr>
          <w:p w:rsidR="00AD4CC1" w:rsidRPr="004D339E" w:rsidRDefault="00AD4CC1" w:rsidP="0042646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:rsidR="00AD4CC1" w:rsidRPr="004D339E" w:rsidRDefault="00DD4289" w:rsidP="001360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Տնտեսավարող</w:t>
            </w:r>
            <w:proofErr w:type="spellEnd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սուբյեկտի</w:t>
            </w:r>
            <w:proofErr w:type="spellEnd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իրավաբանական</w:t>
            </w:r>
            <w:proofErr w:type="spellEnd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հասցեն</w:t>
            </w:r>
            <w:proofErr w:type="spellEnd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կամ</w:t>
            </w:r>
            <w:proofErr w:type="spellEnd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անհատ</w:t>
            </w:r>
            <w:proofErr w:type="spellEnd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ձեռնարկատիրոջ</w:t>
            </w:r>
            <w:proofErr w:type="spellEnd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հասցեն</w:t>
            </w:r>
            <w:proofErr w:type="spellEnd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կոնտակտային</w:t>
            </w:r>
            <w:proofErr w:type="spellEnd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տվյալները</w:t>
            </w:r>
            <w:proofErr w:type="spellEnd"/>
            <w:r w:rsidRPr="004D339E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942" w:type="dxa"/>
          </w:tcPr>
          <w:p w:rsidR="00AD4CC1" w:rsidRPr="004D339E" w:rsidRDefault="00AD4CC1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D4CC1" w:rsidRPr="004D339E" w:rsidTr="00611425">
        <w:trPr>
          <w:jc w:val="center"/>
        </w:trPr>
        <w:tc>
          <w:tcPr>
            <w:tcW w:w="1296" w:type="dxa"/>
          </w:tcPr>
          <w:p w:rsidR="00AD4CC1" w:rsidRPr="004D339E" w:rsidRDefault="00AD4CC1" w:rsidP="0042646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:rsidR="00AD4CC1" w:rsidRPr="004D339E" w:rsidRDefault="00DD4289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Տնտեսավարող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սուբյեկտի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գործունեության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իրականացման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հասցեն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և</w:t>
            </w:r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կոնտակտային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տվյալները</w:t>
            </w:r>
            <w:proofErr w:type="spellEnd"/>
          </w:p>
        </w:tc>
        <w:tc>
          <w:tcPr>
            <w:tcW w:w="6942" w:type="dxa"/>
          </w:tcPr>
          <w:p w:rsidR="00AD4CC1" w:rsidRPr="004D339E" w:rsidRDefault="00AD4CC1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D4CC1" w:rsidRPr="004D339E" w:rsidTr="00611425">
        <w:trPr>
          <w:jc w:val="center"/>
        </w:trPr>
        <w:tc>
          <w:tcPr>
            <w:tcW w:w="1296" w:type="dxa"/>
          </w:tcPr>
          <w:p w:rsidR="00AD4CC1" w:rsidRPr="004D339E" w:rsidRDefault="00AD4CC1" w:rsidP="0042646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  <w:p w:rsidR="00AD4CC1" w:rsidRPr="004D339E" w:rsidRDefault="00AD4CC1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</w:tcPr>
          <w:p w:rsidR="00AD4CC1" w:rsidRPr="004D339E" w:rsidRDefault="00DD4289" w:rsidP="00A925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Տնտեսավարող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սուբյեկտի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կողմից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գործունեությունն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սկսելու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տարեթիվը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ամիսը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ամսաթիվը</w:t>
            </w:r>
            <w:proofErr w:type="spellEnd"/>
          </w:p>
        </w:tc>
        <w:tc>
          <w:tcPr>
            <w:tcW w:w="6942" w:type="dxa"/>
          </w:tcPr>
          <w:p w:rsidR="00AD4CC1" w:rsidRPr="004D339E" w:rsidRDefault="00AD4CC1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D4CC1" w:rsidRPr="004D339E" w:rsidTr="00611425">
        <w:trPr>
          <w:jc w:val="center"/>
        </w:trPr>
        <w:tc>
          <w:tcPr>
            <w:tcW w:w="1296" w:type="dxa"/>
          </w:tcPr>
          <w:p w:rsidR="00AD4CC1" w:rsidRPr="004D339E" w:rsidRDefault="00AD4CC1" w:rsidP="0042646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:rsidR="00AD4CC1" w:rsidRPr="004D339E" w:rsidRDefault="00DD4289" w:rsidP="00A925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Լիցենզավորված</w:t>
            </w:r>
            <w:proofErr w:type="spellEnd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գործունեության</w:t>
            </w:r>
            <w:proofErr w:type="spellEnd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տեսակները</w:t>
            </w:r>
            <w:proofErr w:type="spellEnd"/>
          </w:p>
        </w:tc>
        <w:tc>
          <w:tcPr>
            <w:tcW w:w="6942" w:type="dxa"/>
          </w:tcPr>
          <w:p w:rsidR="00AD4CC1" w:rsidRPr="004D339E" w:rsidRDefault="00AD4CC1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D4CC1" w:rsidRPr="004D339E" w:rsidTr="00611425">
        <w:trPr>
          <w:jc w:val="center"/>
        </w:trPr>
        <w:tc>
          <w:tcPr>
            <w:tcW w:w="1296" w:type="dxa"/>
          </w:tcPr>
          <w:p w:rsidR="00AD4CC1" w:rsidRPr="004D339E" w:rsidRDefault="00AD4CC1" w:rsidP="0042646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:rsidR="00AD4CC1" w:rsidRPr="004D339E" w:rsidRDefault="00DD4289" w:rsidP="00EA5C5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Հաճախորդների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>միջին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>օրական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>թիվը</w:t>
            </w:r>
            <w:proofErr w:type="spellEnd"/>
          </w:p>
        </w:tc>
        <w:tc>
          <w:tcPr>
            <w:tcW w:w="6942" w:type="dxa"/>
          </w:tcPr>
          <w:p w:rsidR="00AD4CC1" w:rsidRPr="004D339E" w:rsidRDefault="00AD4CC1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EA5C5E" w:rsidRPr="004D339E" w:rsidTr="00611425">
        <w:trPr>
          <w:jc w:val="center"/>
        </w:trPr>
        <w:tc>
          <w:tcPr>
            <w:tcW w:w="1296" w:type="dxa"/>
          </w:tcPr>
          <w:p w:rsidR="00EA5C5E" w:rsidRPr="004D339E" w:rsidRDefault="00EA5C5E" w:rsidP="0042646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:rsidR="00EA5C5E" w:rsidRPr="004D339E" w:rsidRDefault="002D4186" w:rsidP="00EA5C5E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>Աշխատակիցների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>թիվը</w:t>
            </w:r>
            <w:proofErr w:type="spellEnd"/>
            <w:r w:rsidRPr="004D339E">
              <w:rPr>
                <w:rFonts w:ascii="GHEA Grapalat" w:hAnsi="GHEA Grapalat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942" w:type="dxa"/>
          </w:tcPr>
          <w:p w:rsidR="00EA5C5E" w:rsidRPr="004D339E" w:rsidRDefault="00EA5C5E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</w:tbl>
    <w:p w:rsidR="00DD4289" w:rsidRPr="004D339E" w:rsidRDefault="00DD4289" w:rsidP="00DD4289">
      <w:pPr>
        <w:rPr>
          <w:rFonts w:ascii="GHEA Grapalat" w:eastAsia="Arial Unicode MS" w:hAnsi="GHEA Grapalat" w:cs="Arial Unicode MS"/>
          <w:sz w:val="22"/>
          <w:szCs w:val="22"/>
          <w:lang w:val="en-US"/>
        </w:rPr>
      </w:pPr>
    </w:p>
    <w:p w:rsidR="00DD4289" w:rsidRPr="004D339E" w:rsidRDefault="00DD4289" w:rsidP="00DD4289">
      <w:pPr>
        <w:rPr>
          <w:rFonts w:ascii="GHEA Grapalat" w:eastAsia="Arial Unicode MS" w:hAnsi="GHEA Grapalat" w:cs="Arial Unicode MS"/>
          <w:sz w:val="22"/>
          <w:szCs w:val="22"/>
          <w:lang w:val="en-US"/>
        </w:rPr>
      </w:pPr>
    </w:p>
    <w:p w:rsidR="00DD4289" w:rsidRPr="004D339E" w:rsidRDefault="00DD4289" w:rsidP="00DD4289">
      <w:pPr>
        <w:rPr>
          <w:rFonts w:ascii="GHEA Grapalat" w:eastAsia="Arial Unicode MS" w:hAnsi="GHEA Grapalat" w:cs="Arial Unicode MS"/>
          <w:sz w:val="22"/>
          <w:szCs w:val="22"/>
          <w:lang w:val="en-US"/>
        </w:rPr>
      </w:pPr>
    </w:p>
    <w:p w:rsidR="00DD4289" w:rsidRPr="004D339E" w:rsidRDefault="00DD4289" w:rsidP="00DD4289">
      <w:pPr>
        <w:rPr>
          <w:rFonts w:ascii="GHEA Grapalat" w:eastAsia="Arial Unicode MS" w:hAnsi="GHEA Grapalat" w:cs="Arial Unicode MS"/>
          <w:sz w:val="22"/>
          <w:szCs w:val="22"/>
          <w:lang w:val="en-US"/>
        </w:rPr>
      </w:pPr>
    </w:p>
    <w:p w:rsidR="00DD4289" w:rsidRPr="004D339E" w:rsidRDefault="00DD4289" w:rsidP="00DD4289">
      <w:pPr>
        <w:tabs>
          <w:tab w:val="left" w:pos="2505"/>
        </w:tabs>
        <w:rPr>
          <w:rFonts w:ascii="GHEA Grapalat" w:eastAsia="Arial Unicode MS" w:hAnsi="GHEA Grapalat" w:cs="Arial Unicode MS"/>
          <w:sz w:val="22"/>
          <w:szCs w:val="22"/>
          <w:lang w:val="en-US"/>
        </w:rPr>
      </w:pPr>
      <w:r w:rsidRPr="004D339E">
        <w:rPr>
          <w:rFonts w:ascii="GHEA Grapalat" w:eastAsia="Arial Unicode MS" w:hAnsi="GHEA Grapalat" w:cs="Arial Unicode MS"/>
          <w:sz w:val="22"/>
          <w:szCs w:val="22"/>
          <w:lang w:val="en-US"/>
        </w:rPr>
        <w:tab/>
      </w:r>
    </w:p>
    <w:p w:rsidR="00AD4CC1" w:rsidRPr="004D339E" w:rsidRDefault="00DD4289" w:rsidP="00DD4289">
      <w:pPr>
        <w:tabs>
          <w:tab w:val="left" w:pos="2505"/>
        </w:tabs>
        <w:rPr>
          <w:rFonts w:ascii="GHEA Grapalat" w:eastAsia="Arial Unicode MS" w:hAnsi="GHEA Grapalat" w:cs="Arial Unicode MS"/>
          <w:sz w:val="22"/>
          <w:szCs w:val="22"/>
          <w:lang w:val="en-US"/>
        </w:rPr>
        <w:sectPr w:rsidR="00AD4CC1" w:rsidRPr="004D339E" w:rsidSect="00F65EB0">
          <w:pgSz w:w="16838" w:h="11906" w:orient="landscape"/>
          <w:pgMar w:top="426" w:right="851" w:bottom="289" w:left="851" w:header="709" w:footer="709" w:gutter="0"/>
          <w:cols w:space="708"/>
          <w:docGrid w:linePitch="360"/>
        </w:sectPr>
      </w:pPr>
      <w:r w:rsidRPr="004D339E">
        <w:rPr>
          <w:rFonts w:ascii="GHEA Grapalat" w:eastAsia="Arial Unicode MS" w:hAnsi="GHEA Grapalat" w:cs="Arial Unicode MS"/>
          <w:sz w:val="22"/>
          <w:szCs w:val="22"/>
          <w:lang w:val="en-US"/>
        </w:rPr>
        <w:tab/>
      </w:r>
    </w:p>
    <w:p w:rsidR="002D4186" w:rsidRPr="004D339E" w:rsidRDefault="002D4186" w:rsidP="002D4186">
      <w:pPr>
        <w:jc w:val="center"/>
        <w:rPr>
          <w:rFonts w:ascii="GHEA Grapalat" w:hAnsi="GHEA Grapalat" w:cs="GHEA Grapalat"/>
          <w:b/>
          <w:sz w:val="22"/>
          <w:szCs w:val="22"/>
          <w:lang w:val="af-ZA"/>
        </w:rPr>
      </w:pPr>
      <w:r w:rsidRPr="004D339E">
        <w:rPr>
          <w:rFonts w:ascii="GHEA Grapalat" w:hAnsi="GHEA Grapalat" w:cs="GHEA Grapalat"/>
          <w:b/>
          <w:sz w:val="22"/>
          <w:szCs w:val="22"/>
          <w:lang w:val="af-ZA"/>
        </w:rPr>
        <w:lastRenderedPageBreak/>
        <w:t>ՀԱՐՑԱՇԱՐ</w:t>
      </w:r>
    </w:p>
    <w:p w:rsidR="002D4186" w:rsidRPr="004D339E" w:rsidRDefault="002D4186" w:rsidP="002D4186">
      <w:pPr>
        <w:jc w:val="center"/>
        <w:rPr>
          <w:rFonts w:ascii="GHEA Grapalat" w:hAnsi="GHEA Grapalat" w:cs="GHEA Grapalat"/>
          <w:b/>
          <w:sz w:val="22"/>
          <w:szCs w:val="22"/>
          <w:lang w:val="af-ZA"/>
        </w:rPr>
      </w:pPr>
    </w:p>
    <w:p w:rsidR="002D4186" w:rsidRPr="004D339E" w:rsidRDefault="002D4186" w:rsidP="002D4186">
      <w:pPr>
        <w:jc w:val="center"/>
        <w:rPr>
          <w:rFonts w:ascii="GHEA Grapalat" w:hAnsi="GHEA Grapalat" w:cs="GHEA Grapalat"/>
          <w:sz w:val="22"/>
          <w:szCs w:val="22"/>
          <w:lang w:val="af-ZA"/>
        </w:rPr>
      </w:pPr>
      <w:r w:rsidRPr="004D339E">
        <w:rPr>
          <w:rFonts w:ascii="GHEA Grapalat" w:hAnsi="GHEA Grapalat"/>
          <w:b/>
          <w:sz w:val="22"/>
          <w:szCs w:val="22"/>
        </w:rPr>
        <w:t>ՀՀ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առողջապահական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և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աշխատանքի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տեսչական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մարմնի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կողմից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վարսավիրանոցների և գեղեցկության սրահների այլ ծառայությունների </w:t>
      </w:r>
      <w:r w:rsidRPr="004D339E">
        <w:rPr>
          <w:rFonts w:ascii="GHEA Grapalat" w:hAnsi="GHEA Grapalat"/>
          <w:b/>
          <w:sz w:val="22"/>
          <w:szCs w:val="22"/>
        </w:rPr>
        <w:t>հիգիենիկ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և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հակահամաճարակային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նորմերի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պահանջների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կատարման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նկատմամբ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իրականացվող</w:t>
      </w:r>
      <w:r w:rsidRPr="004D339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D339E">
        <w:rPr>
          <w:rFonts w:ascii="GHEA Grapalat" w:hAnsi="GHEA Grapalat"/>
          <w:b/>
          <w:sz w:val="22"/>
          <w:szCs w:val="22"/>
        </w:rPr>
        <w:t>ստուգումների</w:t>
      </w:r>
    </w:p>
    <w:tbl>
      <w:tblPr>
        <w:tblpPr w:leftFromText="180" w:rightFromText="180" w:vertAnchor="text" w:horzAnchor="margin" w:tblpXSpec="center" w:tblpY="63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03"/>
        <w:gridCol w:w="2855"/>
        <w:gridCol w:w="630"/>
        <w:gridCol w:w="810"/>
        <w:gridCol w:w="810"/>
        <w:gridCol w:w="810"/>
        <w:gridCol w:w="1980"/>
        <w:gridCol w:w="1890"/>
        <w:gridCol w:w="34"/>
      </w:tblGrid>
      <w:tr w:rsidR="002D4186" w:rsidRPr="004D339E" w:rsidTr="005436A4">
        <w:trPr>
          <w:trHeight w:val="2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186" w:rsidRPr="004D339E" w:rsidRDefault="002D4186" w:rsidP="005436A4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4D339E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186" w:rsidRPr="004D339E" w:rsidRDefault="002D4186" w:rsidP="005436A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2D4186" w:rsidRPr="004D339E" w:rsidRDefault="002D4186" w:rsidP="005436A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b/>
                <w:sz w:val="22"/>
                <w:szCs w:val="22"/>
              </w:rPr>
              <w:t xml:space="preserve">Հարց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6" w:rsidRPr="004D339E" w:rsidRDefault="002D4186" w:rsidP="005436A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szCs w:val="22"/>
              </w:rPr>
            </w:pPr>
          </w:p>
          <w:p w:rsidR="002D4186" w:rsidRPr="004D339E" w:rsidRDefault="002D4186" w:rsidP="005436A4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20"/>
                <w:szCs w:val="22"/>
              </w:rPr>
            </w:pPr>
            <w:r w:rsidRPr="004D339E">
              <w:rPr>
                <w:rFonts w:ascii="GHEA Grapalat" w:hAnsi="GHEA Grapalat"/>
                <w:b/>
                <w:sz w:val="20"/>
                <w:szCs w:val="22"/>
              </w:rPr>
              <w:t>Հղում նորմատիվ</w:t>
            </w:r>
          </w:p>
          <w:p w:rsidR="002D4186" w:rsidRPr="004D339E" w:rsidRDefault="002D4186" w:rsidP="005436A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szCs w:val="22"/>
              </w:rPr>
            </w:pPr>
            <w:r w:rsidRPr="004D339E">
              <w:rPr>
                <w:rFonts w:ascii="GHEA Grapalat" w:hAnsi="GHEA Grapalat"/>
                <w:b/>
                <w:sz w:val="20"/>
                <w:szCs w:val="22"/>
              </w:rPr>
              <w:t>իրավական ակտին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6" w:rsidRPr="004D339E" w:rsidRDefault="002D4186" w:rsidP="005436A4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4D339E">
              <w:rPr>
                <w:rFonts w:ascii="GHEA Grapalat" w:hAnsi="GHEA Grapalat"/>
                <w:b/>
                <w:sz w:val="22"/>
                <w:szCs w:val="22"/>
              </w:rPr>
              <w:t>Այո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6" w:rsidRPr="004D339E" w:rsidRDefault="002D4186" w:rsidP="005436A4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4D339E">
              <w:rPr>
                <w:rFonts w:ascii="GHEA Grapalat" w:hAnsi="GHEA Grapalat"/>
                <w:b/>
                <w:sz w:val="22"/>
                <w:szCs w:val="22"/>
              </w:rPr>
              <w:t>Ոչ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186" w:rsidRPr="004D339E" w:rsidRDefault="002D4186" w:rsidP="005436A4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2D4186" w:rsidRPr="004D339E" w:rsidRDefault="002D4186" w:rsidP="005436A4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4D339E">
              <w:rPr>
                <w:rFonts w:ascii="GHEA Grapalat" w:hAnsi="GHEA Grapalat"/>
                <w:b/>
                <w:sz w:val="22"/>
                <w:szCs w:val="22"/>
              </w:rPr>
              <w:t>Չ/պ</w:t>
            </w:r>
          </w:p>
          <w:p w:rsidR="002D4186" w:rsidRPr="004D339E" w:rsidRDefault="002D4186" w:rsidP="005436A4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186" w:rsidRPr="004D339E" w:rsidRDefault="002D4186" w:rsidP="005436A4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4D339E">
              <w:rPr>
                <w:rFonts w:ascii="GHEA Grapalat" w:hAnsi="GHEA Grapalat"/>
                <w:b/>
                <w:sz w:val="22"/>
                <w:szCs w:val="22"/>
              </w:rPr>
              <w:t>Կշիռ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186" w:rsidRPr="004D339E" w:rsidRDefault="002D4186" w:rsidP="005436A4">
            <w:pPr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2D4186" w:rsidRPr="004D339E" w:rsidRDefault="002D4186" w:rsidP="005436A4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4D339E">
              <w:rPr>
                <w:rFonts w:ascii="GHEA Grapalat" w:hAnsi="GHEA Grapalat" w:cs="Sylfaen"/>
                <w:b/>
                <w:sz w:val="22"/>
                <w:szCs w:val="22"/>
              </w:rPr>
              <w:t>Ստուգման տեսակը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186" w:rsidRPr="004D339E" w:rsidRDefault="002D4186" w:rsidP="005436A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2D4186" w:rsidRPr="004D339E" w:rsidRDefault="002D4186" w:rsidP="005436A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D339E">
              <w:rPr>
                <w:rFonts w:ascii="GHEA Grapalat" w:hAnsi="GHEA Grapalat"/>
                <w:b/>
                <w:sz w:val="22"/>
                <w:szCs w:val="22"/>
              </w:rPr>
              <w:t>Մեկնաբանություն</w:t>
            </w:r>
          </w:p>
        </w:tc>
      </w:tr>
      <w:tr w:rsidR="002D4186" w:rsidRPr="004D339E" w:rsidTr="005436A4">
        <w:trPr>
          <w:gridAfter w:val="1"/>
          <w:wAfter w:w="34" w:type="dxa"/>
          <w:trHeight w:val="18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1.</w:t>
            </w:r>
          </w:p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Գեղեցկության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սրահների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տարածքներում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 xml:space="preserve"> ծառայությունները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մատուցվում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դրանց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հատկացված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տարածքներում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1.2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2D4186" w:rsidRPr="004D339E" w:rsidTr="005436A4">
        <w:trPr>
          <w:gridAfter w:val="1"/>
          <w:wAfter w:w="34" w:type="dxa"/>
          <w:trHeight w:val="1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1.1.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մազերի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լվացում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կտրում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հարդարում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ներկում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գանգրացում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սափրում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մորուքի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հարթում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2D4186" w:rsidRPr="004D339E" w:rsidTr="005436A4">
        <w:trPr>
          <w:gridAfter w:val="1"/>
          <w:wAfter w:w="34" w:type="dxa"/>
          <w:trHeight w:val="16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դեմքի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մերսում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մանիկյուր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պեդիկյուր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դիմահարդարում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դեմքի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մաշկի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հիգիենիկ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մաքրում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բեղերի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թարթիչների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ներկում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էպիլյացիա</w:t>
            </w:r>
            <w:r w:rsidRPr="004D339E">
              <w:rPr>
                <w:rFonts w:ascii="GHEA Grapalat" w:hAnsi="GHEA Grapalat"/>
                <w:sz w:val="22"/>
                <w:szCs w:val="22"/>
              </w:rPr>
              <w:t>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6" w:rsidRPr="004D339E" w:rsidRDefault="002D4186" w:rsidP="005436A4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15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Գեղեցկության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սրահների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 xml:space="preserve"> սպասասրահներում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տեղակայված չեն սննդի օբյեկտներ, չի կազմակերպվում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ծառայություն: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1.2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15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 xml:space="preserve">Գեղեցկության սրահներում  չեն իրականացվում բուժակոսմետիկ միջամտություններ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 xml:space="preserve"> հիվանդությունների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բուժման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մաշկի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կոսմետիկ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թերությունների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ուգրի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դեմքի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մաշկի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սեբորեա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խալեր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հիպերտրիխիոզ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բարորակ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նորագոյացություններ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մաշկային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հիվանդություններ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վերացման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1.3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4.</w:t>
            </w:r>
          </w:p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Գեղեցկության սրահներում  յուրաքանչյուր աշխատատեղի համար ապահովվում է սահմանված արտադրական տարածքը.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2.2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28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4.1.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 xml:space="preserve"> տղամարդկանց սրահ - 6 մ</w:t>
            </w:r>
            <w:r w:rsidRPr="004D339E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2  </w:t>
            </w:r>
          </w:p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չափագրում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21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4.2.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կանանց սրահ - 8 մ</w:t>
            </w:r>
            <w:r w:rsidRPr="004D339E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2 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չափագրում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12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4.3.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 xml:space="preserve"> մանիկյուր - 6 մ</w:t>
            </w:r>
            <w:r w:rsidRPr="004D339E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2  </w:t>
            </w:r>
          </w:p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չափագրում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1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4.4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 xml:space="preserve"> պեդիկյուր - 6 մ</w:t>
            </w:r>
            <w:r w:rsidRPr="004D339E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2  </w:t>
            </w:r>
          </w:p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չափագրում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255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4.5.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կոսմետիկ կաբինետ-8 մ</w:t>
            </w:r>
            <w:r w:rsidRPr="004D339E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2 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չափագրում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5.</w:t>
            </w:r>
          </w:p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Գեղեցկության սրահներն ապահովված են`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3.1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F1A" w:rsidRPr="004D339E" w:rsidRDefault="00A23F1A" w:rsidP="00A23F1A">
            <w:pPr>
              <w:rPr>
                <w:rFonts w:ascii="GHEA Grapalat" w:hAnsi="GHEA Grapalat" w:cs="Sylfaen"/>
                <w:color w:val="D9D9D9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F1A" w:rsidRPr="004D339E" w:rsidRDefault="00A23F1A" w:rsidP="00A23F1A">
            <w:pPr>
              <w:rPr>
                <w:rFonts w:ascii="GHEA Grapalat" w:hAnsi="GHEA Grapalat" w:cs="Sylfaen"/>
                <w:color w:val="D9D9D9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F1A" w:rsidRPr="004D339E" w:rsidRDefault="00A23F1A" w:rsidP="00A23F1A">
            <w:pPr>
              <w:rPr>
                <w:rFonts w:ascii="GHEA Grapalat" w:hAnsi="GHEA Grapalat" w:cs="Sylfaen"/>
                <w:color w:val="D9D9D9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F1A" w:rsidRPr="004D339E" w:rsidRDefault="00A23F1A" w:rsidP="00A23F1A">
            <w:pPr>
              <w:rPr>
                <w:rFonts w:ascii="GHEA Grapalat" w:hAnsi="GHEA Grapalat" w:cs="Sylfaen"/>
                <w:color w:val="D9D9D9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2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5.1.</w:t>
            </w:r>
          </w:p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սառը ջրով</w:t>
            </w:r>
            <w:r w:rsidRPr="004D339E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35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5.2.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տաք ջրով,</w:t>
            </w:r>
          </w:p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34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5.3.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կոյուղու համակարգով,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30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5.4.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ջեռուցմամբ,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30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5.5.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օդափոխիչ համակարգով: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Գեղեցկության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սրահների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օդափոխությունը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 xml:space="preserve">ջեռուցումը համապատասխանում է 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սահմանված պահանջներին`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տարվա</w:t>
            </w:r>
            <w:r w:rsidRPr="004D339E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սառը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Times Armenian"/>
                <w:sz w:val="22"/>
                <w:szCs w:val="22"/>
              </w:rPr>
              <w:t>եղանակին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>(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միջին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ջերմաստիճանը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 +10 </w:t>
            </w:r>
            <w:r w:rsidRPr="004D339E">
              <w:rPr>
                <w:rFonts w:ascii="GHEA Grapalat" w:hAnsi="GHEA Grapalat"/>
                <w:sz w:val="22"/>
                <w:szCs w:val="22"/>
                <w:vertAlign w:val="superscript"/>
                <w:lang w:val="de-DE"/>
              </w:rPr>
              <w:t>0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C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lastRenderedPageBreak/>
              <w:t>ցածր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>)</w:t>
            </w:r>
            <w:r w:rsidRPr="004D339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Pr="004D339E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ջերմաստիճանը</w:t>
            </w:r>
            <w:r w:rsidRPr="004D339E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18</w:t>
            </w:r>
            <w:r w:rsidRPr="004D339E">
              <w:rPr>
                <w:rFonts w:ascii="GHEA Grapalat" w:hAnsi="GHEA Grapalat"/>
                <w:sz w:val="22"/>
                <w:szCs w:val="22"/>
                <w:lang w:val="de-DE"/>
              </w:rPr>
              <w:t xml:space="preserve">-22 </w:t>
            </w:r>
            <w:r w:rsidRPr="004D339E">
              <w:rPr>
                <w:rFonts w:ascii="GHEA Grapalat" w:hAnsi="GHEA Grapalat"/>
                <w:sz w:val="22"/>
                <w:szCs w:val="22"/>
                <w:vertAlign w:val="superscript"/>
                <w:lang w:val="de-DE"/>
              </w:rPr>
              <w:t>0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C </w:t>
            </w:r>
            <w:r w:rsidRPr="004D339E">
              <w:rPr>
                <w:rFonts w:ascii="GHEA Grapalat" w:hAnsi="GHEA Grapalat" w:cs="Times Armenian"/>
                <w:sz w:val="22"/>
                <w:szCs w:val="22"/>
              </w:rPr>
              <w:t>է</w:t>
            </w:r>
            <w:r w:rsidRPr="004D339E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4D339E">
              <w:rPr>
                <w:rFonts w:ascii="GHEA Grapalat" w:hAnsi="GHEA Grapalat"/>
                <w:sz w:val="22"/>
                <w:szCs w:val="22"/>
              </w:rPr>
              <w:t>օդի շարժման արագությունը` ոչ ավել՝ 0,2 մ/վրկ,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 xml:space="preserve"> տաք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Times Armenian"/>
                <w:sz w:val="22"/>
                <w:szCs w:val="22"/>
              </w:rPr>
              <w:t>եղանակին՝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 (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միջին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ջերմաստիճանը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 +10 </w:t>
            </w:r>
            <w:r w:rsidRPr="004D339E">
              <w:rPr>
                <w:rFonts w:ascii="GHEA Grapalat" w:hAnsi="GHEA Grapalat"/>
                <w:sz w:val="22"/>
                <w:szCs w:val="22"/>
                <w:vertAlign w:val="superscript"/>
                <w:lang w:val="de-DE"/>
              </w:rPr>
              <w:t>0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C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>)</w:t>
            </w:r>
            <w:r w:rsidRPr="004D339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/>
                <w:sz w:val="22"/>
                <w:szCs w:val="22"/>
              </w:rPr>
              <w:t>28</w:t>
            </w:r>
            <w:r w:rsidRPr="004D339E">
              <w:rPr>
                <w:rFonts w:ascii="GHEA Grapalat" w:hAnsi="GHEA Grapalat"/>
                <w:sz w:val="22"/>
                <w:szCs w:val="22"/>
                <w:vertAlign w:val="superscript"/>
              </w:rPr>
              <w:t>0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C-ից </w:t>
            </w:r>
            <w:r w:rsidRPr="004D339E">
              <w:rPr>
                <w:rFonts w:ascii="GHEA Grapalat" w:hAnsi="GHEA Grapalat"/>
                <w:sz w:val="22"/>
                <w:szCs w:val="22"/>
                <w:lang w:val="de-DE"/>
              </w:rPr>
              <w:t>ոչ ավել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Times Armenian"/>
                <w:sz w:val="22"/>
                <w:szCs w:val="22"/>
              </w:rPr>
              <w:t>է</w:t>
            </w:r>
            <w:r w:rsidRPr="004D339E">
              <w:rPr>
                <w:rFonts w:ascii="GHEA Grapalat" w:hAnsi="GHEA Grapalat" w:cs="Times Armenian"/>
                <w:sz w:val="22"/>
                <w:szCs w:val="22"/>
                <w:lang w:val="de-DE"/>
              </w:rPr>
              <w:t xml:space="preserve">, </w:t>
            </w:r>
            <w:r w:rsidRPr="004D339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/>
                <w:sz w:val="22"/>
                <w:szCs w:val="22"/>
              </w:rPr>
              <w:t>օդի շարժման արագությունը` 0,5 մ/վրկ-ից ոչ ավելի, օդի</w:t>
            </w:r>
            <w:r w:rsidRPr="004D339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/>
                <w:sz w:val="22"/>
                <w:szCs w:val="22"/>
              </w:rPr>
              <w:t>հարաբերական</w:t>
            </w:r>
            <w:r w:rsidRPr="004D339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/>
                <w:sz w:val="22"/>
                <w:szCs w:val="22"/>
              </w:rPr>
              <w:t>խոնավությունը՝</w:t>
            </w:r>
            <w:r w:rsidRPr="004D339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65%</w:t>
            </w:r>
            <w:r w:rsidRPr="004D339E">
              <w:rPr>
                <w:rFonts w:ascii="GHEA Grapalat" w:hAnsi="GHEA Grapalat"/>
                <w:sz w:val="22"/>
                <w:szCs w:val="22"/>
              </w:rPr>
              <w:t>-ից ոչ ավելի:</w:t>
            </w:r>
          </w:p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lastRenderedPageBreak/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3.2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Գեղեցկության սրահներում ընդհանուր լուսավորման դեպքում` լուսավորումը 400 լք է,  համակցվածի դեպքում` 500/300 լք, վերին կամ  համակցված լուսավորման դեպքում ԲԼԳ–ն 2,1 է, իսկ կողային  լուսավորման դեպքում ԲԼԳ՝ 0,7:</w:t>
            </w:r>
          </w:p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11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8.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Գեղեցկության սրահներում աղմուկի մակարդակը համապատասխանում է նորմերով սահմանված սահմանային թույլատրելի մակարդակին` ձայնի համարժեքային մակարդակը` 60դ ԲԱ, ձային առավելագոյն մակարդակը` 75 դ ԲԱ: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3.4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1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9.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Գեղեցկության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սրահների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ամբողջ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տարածքն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ամեն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ավարտից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հետո ենթարկվում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մանրակրկիտ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4.1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 xml:space="preserve">դիտողական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19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10.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Կտրված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մազերը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հավաքվում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պարկերում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տեղադրվում կափարիչով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դույլերում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Մազերի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աղբահանումը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 xml:space="preserve">կատարվում է 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կանոնավոր: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lastRenderedPageBreak/>
              <w:t xml:space="preserve">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Մազերը տեղափոխվում են հերմետիկ փակված պարկերով: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3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Գ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եղեցկության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սրահներում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տարին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իրականացվում է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դեզինֆեկցիոն</w:t>
            </w:r>
            <w:r w:rsidRPr="004D339E">
              <w:rPr>
                <w:rFonts w:ascii="GHEA Grapalat" w:hAnsi="GHEA Grapalat"/>
                <w:sz w:val="22"/>
                <w:szCs w:val="22"/>
              </w:rPr>
              <w:t>-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դեռատիզացիոն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4D339E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4.3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Գեղեցկության սրահների աշխատակիցները նախքան հաճախորդին սպասարկելը լվանում են ձեռքերը, կրում են աշխատանքային արտահագուստ: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4.4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7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Գեղեցկության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 xml:space="preserve">սրահը 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յուրաքանչյուր հաճախորդի սպասարկման համար </w:t>
            </w:r>
            <w:r w:rsidRPr="004D339E">
              <w:rPr>
                <w:rFonts w:ascii="GHEA Grapalat" w:hAnsi="GHEA Grapalat" w:cs="Sylfaen"/>
                <w:sz w:val="22"/>
                <w:szCs w:val="22"/>
              </w:rPr>
              <w:t xml:space="preserve">ապահովված է`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4.5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9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15.1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/>
                <w:sz w:val="22"/>
                <w:szCs w:val="22"/>
              </w:rPr>
              <w:t xml:space="preserve">անհատական օգտագործման սպիտակեղենով,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48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15.2.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ախտահանված գործիքներով: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Գեղեցկության սրահն ապահովված է առաջին բուժօգնության արկղիկներով: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4.8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/>
                <w:sz w:val="22"/>
                <w:szCs w:val="22"/>
              </w:rPr>
            </w:pPr>
            <w:r w:rsidRPr="004D339E">
              <w:rPr>
                <w:rFonts w:ascii="GHEA Grapalat" w:hAnsi="GHEA Grapalat"/>
                <w:sz w:val="22"/>
                <w:szCs w:val="22"/>
              </w:rPr>
              <w:t>Վարսահարդարը մազի քիմիական գանգրացումը և ներկումը կատարում է ռետինե ձեռնոցներով: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>Առողջապահության նախարարի 20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02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նոյմեբեր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29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804</w:t>
            </w: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-Ն հրաման, </w:t>
            </w:r>
            <w:r w:rsidRPr="004D339E">
              <w:rPr>
                <w:rFonts w:ascii="GHEA Grapalat" w:hAnsi="GHEA Grapalat" w:cs="Sylfaen"/>
                <w:sz w:val="20"/>
                <w:szCs w:val="22"/>
              </w:rPr>
              <w:t>կետ 4.10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դիտողակա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15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18.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tabs>
                <w:tab w:val="left" w:pos="3939"/>
              </w:tabs>
              <w:rPr>
                <w:rFonts w:ascii="GHEA Grapalat" w:hAnsi="GHEA Grapalat" w:cs="GHEA Grapalat"/>
                <w:sz w:val="22"/>
                <w:szCs w:val="22"/>
              </w:rPr>
            </w:pPr>
            <w:r w:rsidRPr="004D339E">
              <w:rPr>
                <w:rFonts w:ascii="GHEA Grapalat" w:hAnsi="GHEA Grapalat" w:cs="GHEA Grapalat"/>
                <w:sz w:val="22"/>
                <w:szCs w:val="22"/>
              </w:rPr>
              <w:t>Բժշկական զննության</w:t>
            </w:r>
            <w:r w:rsidRPr="004D339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4D339E">
              <w:rPr>
                <w:rFonts w:ascii="GHEA Grapalat" w:hAnsi="GHEA Grapalat" w:cs="GHEA Grapalat"/>
                <w:sz w:val="22"/>
                <w:szCs w:val="22"/>
              </w:rPr>
              <w:t>ենթակա անձնակազմն  ենթարկվել է  նախնական և պարբերական  բժշկական</w:t>
            </w:r>
            <w:r w:rsidRPr="004D339E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</w:t>
            </w:r>
            <w:r w:rsidRPr="004D339E">
              <w:rPr>
                <w:rFonts w:ascii="GHEA Grapalat" w:hAnsi="GHEA Grapalat" w:cs="GHEA Grapalat"/>
                <w:sz w:val="22"/>
                <w:szCs w:val="22"/>
              </w:rPr>
              <w:t>զննության:</w:t>
            </w:r>
          </w:p>
          <w:p w:rsidR="00A23F1A" w:rsidRPr="004D339E" w:rsidRDefault="00A23F1A" w:rsidP="00A23F1A">
            <w:pPr>
              <w:tabs>
                <w:tab w:val="left" w:pos="3939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GHEA Grapalat"/>
                <w:b/>
                <w:sz w:val="22"/>
                <w:szCs w:val="22"/>
              </w:rPr>
              <w:t>Նշում*1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2017D0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Arial"/>
                <w:sz w:val="20"/>
                <w:szCs w:val="22"/>
                <w:lang w:val="hy-AM"/>
              </w:rPr>
              <w:t>Կառավարության 20</w:t>
            </w:r>
            <w:r w:rsidRPr="004D339E">
              <w:rPr>
                <w:rFonts w:ascii="GHEA Grapalat" w:hAnsi="GHEA Grapalat" w:cs="Arial"/>
                <w:sz w:val="20"/>
                <w:szCs w:val="22"/>
              </w:rPr>
              <w:t>03</w:t>
            </w:r>
            <w:r w:rsidRPr="004D339E">
              <w:rPr>
                <w:rFonts w:ascii="GHEA Grapalat" w:hAnsi="GHEA Grapalat" w:cs="Arial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Arial"/>
                <w:sz w:val="20"/>
                <w:szCs w:val="22"/>
              </w:rPr>
              <w:t>մարտ</w:t>
            </w:r>
            <w:r w:rsidRPr="004D339E">
              <w:rPr>
                <w:rFonts w:ascii="GHEA Grapalat" w:hAnsi="GHEA Grapalat" w:cs="Arial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Arial"/>
                <w:sz w:val="20"/>
                <w:szCs w:val="22"/>
              </w:rPr>
              <w:t>27</w:t>
            </w:r>
            <w:r w:rsidRPr="004D339E">
              <w:rPr>
                <w:rFonts w:ascii="GHEA Grapalat" w:hAnsi="GHEA Grapalat" w:cs="Arial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Arial"/>
                <w:sz w:val="20"/>
                <w:szCs w:val="22"/>
              </w:rPr>
              <w:t>347</w:t>
            </w:r>
            <w:r w:rsidRPr="004D339E">
              <w:rPr>
                <w:rFonts w:ascii="GHEA Grapalat" w:hAnsi="GHEA Grapalat" w:cs="Arial"/>
                <w:sz w:val="20"/>
                <w:szCs w:val="22"/>
                <w:lang w:val="hy-AM"/>
              </w:rPr>
              <w:t>-Ն որոշում, հավելված</w:t>
            </w:r>
            <w:r w:rsidRPr="004D339E">
              <w:rPr>
                <w:rFonts w:ascii="GHEA Grapalat" w:hAnsi="GHEA Grapalat" w:cs="Arial"/>
                <w:sz w:val="20"/>
                <w:szCs w:val="22"/>
              </w:rPr>
              <w:t xml:space="preserve"> 2</w:t>
            </w:r>
            <w:r w:rsidRPr="004D339E">
              <w:rPr>
                <w:rFonts w:ascii="GHEA Grapalat" w:hAnsi="GHEA Grapalat" w:cs="Arial"/>
                <w:sz w:val="20"/>
                <w:szCs w:val="22"/>
                <w:lang w:val="hy-AM"/>
              </w:rPr>
              <w:t xml:space="preserve">, կետ </w:t>
            </w:r>
            <w:r w:rsidRPr="004D339E">
              <w:rPr>
                <w:rFonts w:ascii="GHEA Grapalat" w:hAnsi="GHEA Grapalat" w:cs="Arial"/>
                <w:sz w:val="20"/>
                <w:szCs w:val="22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23F1A" w:rsidRPr="004D339E" w:rsidTr="005436A4">
        <w:trPr>
          <w:gridAfter w:val="1"/>
          <w:wAfter w:w="34" w:type="dxa"/>
          <w:trHeight w:val="7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19.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4D33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339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Վարսահարդարման, կոսմետիկ միջամտություններ իրականացնող </w:t>
            </w:r>
            <w:r w:rsidRPr="004D339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հաստատություններում բժշկական իրերի բարձր մակարդակի ախտահանման և մանրէազերծման ապահովման համար պատասխանատու է տվյալ հաստատության ղեկավարը: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D0" w:rsidRPr="004D339E" w:rsidRDefault="002017D0" w:rsidP="002017D0">
            <w:pPr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4D339E">
              <w:rPr>
                <w:rFonts w:ascii="GHEA Grapalat" w:hAnsi="GHEA Grapalat" w:cs="Sylfaen"/>
                <w:sz w:val="20"/>
                <w:szCs w:val="22"/>
                <w:lang w:val="hy-AM"/>
              </w:rPr>
              <w:lastRenderedPageBreak/>
              <w:t xml:space="preserve">Առողջապահության նախարարի </w:t>
            </w:r>
            <w:r w:rsidRPr="004D339E">
              <w:rPr>
                <w:rFonts w:ascii="GHEA Grapalat" w:hAnsi="GHEA Grapalat" w:cs="Arial"/>
                <w:sz w:val="20"/>
                <w:szCs w:val="22"/>
                <w:lang w:val="hy-AM"/>
              </w:rPr>
              <w:t>20</w:t>
            </w:r>
            <w:r w:rsidRPr="004D339E">
              <w:rPr>
                <w:rFonts w:ascii="GHEA Grapalat" w:hAnsi="GHEA Grapalat" w:cs="Arial"/>
                <w:sz w:val="20"/>
                <w:szCs w:val="22"/>
              </w:rPr>
              <w:t>15</w:t>
            </w:r>
            <w:r w:rsidRPr="004D339E">
              <w:rPr>
                <w:rFonts w:ascii="GHEA Grapalat" w:hAnsi="GHEA Grapalat" w:cs="Arial"/>
                <w:sz w:val="20"/>
                <w:szCs w:val="22"/>
                <w:lang w:val="hy-AM"/>
              </w:rPr>
              <w:t xml:space="preserve">թ. </w:t>
            </w:r>
            <w:r w:rsidRPr="004D339E">
              <w:rPr>
                <w:rFonts w:ascii="GHEA Grapalat" w:hAnsi="GHEA Grapalat" w:cs="Arial"/>
                <w:sz w:val="20"/>
                <w:szCs w:val="22"/>
              </w:rPr>
              <w:t>սեպտեմբեր</w:t>
            </w:r>
            <w:r w:rsidRPr="004D339E">
              <w:rPr>
                <w:rFonts w:ascii="GHEA Grapalat" w:hAnsi="GHEA Grapalat" w:cs="Arial"/>
                <w:sz w:val="20"/>
                <w:szCs w:val="22"/>
                <w:lang w:val="hy-AM"/>
              </w:rPr>
              <w:t xml:space="preserve">ի </w:t>
            </w:r>
            <w:r w:rsidRPr="004D339E">
              <w:rPr>
                <w:rFonts w:ascii="GHEA Grapalat" w:hAnsi="GHEA Grapalat" w:cs="Arial"/>
                <w:sz w:val="20"/>
                <w:szCs w:val="22"/>
              </w:rPr>
              <w:t>10</w:t>
            </w:r>
            <w:r w:rsidRPr="004D339E">
              <w:rPr>
                <w:rFonts w:ascii="GHEA Grapalat" w:hAnsi="GHEA Grapalat" w:cs="Arial"/>
                <w:sz w:val="20"/>
                <w:szCs w:val="22"/>
                <w:lang w:val="hy-AM"/>
              </w:rPr>
              <w:t xml:space="preserve">-ի N </w:t>
            </w:r>
            <w:r w:rsidRPr="004D339E">
              <w:rPr>
                <w:rFonts w:ascii="GHEA Grapalat" w:hAnsi="GHEA Grapalat" w:cs="Arial"/>
                <w:sz w:val="20"/>
                <w:szCs w:val="22"/>
              </w:rPr>
              <w:t>48</w:t>
            </w:r>
            <w:r w:rsidRPr="004D339E">
              <w:rPr>
                <w:rFonts w:ascii="GHEA Grapalat" w:hAnsi="GHEA Grapalat" w:cs="Arial"/>
                <w:sz w:val="20"/>
                <w:szCs w:val="22"/>
                <w:lang w:val="hy-AM"/>
              </w:rPr>
              <w:t xml:space="preserve">-Ն </w:t>
            </w:r>
            <w:r w:rsidRPr="004D339E">
              <w:rPr>
                <w:rFonts w:ascii="GHEA Grapalat" w:hAnsi="GHEA Grapalat" w:cs="Arial"/>
                <w:sz w:val="20"/>
                <w:szCs w:val="22"/>
              </w:rPr>
              <w:lastRenderedPageBreak/>
              <w:t>հրաման</w:t>
            </w:r>
            <w:r w:rsidRPr="004D339E">
              <w:rPr>
                <w:rFonts w:ascii="GHEA Grapalat" w:hAnsi="GHEA Grapalat" w:cs="Arial"/>
                <w:sz w:val="20"/>
                <w:szCs w:val="22"/>
                <w:lang w:val="hy-AM"/>
              </w:rPr>
              <w:t xml:space="preserve">, հավելված, կետ </w:t>
            </w:r>
            <w:r w:rsidRPr="004D339E">
              <w:rPr>
                <w:rFonts w:ascii="GHEA Grapalat" w:hAnsi="GHEA Grapalat" w:cs="Arial"/>
                <w:sz w:val="20"/>
                <w:szCs w:val="22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D339E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1A" w:rsidRPr="004D339E" w:rsidRDefault="00A23F1A" w:rsidP="00A23F1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2D4186" w:rsidRDefault="002D4186" w:rsidP="002D4186">
      <w:pPr>
        <w:rPr>
          <w:rFonts w:ascii="GHEA Grapalat" w:hAnsi="GHEA Grapalat" w:cs="GHEA Grapalat"/>
        </w:rPr>
      </w:pPr>
    </w:p>
    <w:p w:rsidR="00E07CA6" w:rsidRDefault="00E07CA6" w:rsidP="002D4186">
      <w:pPr>
        <w:rPr>
          <w:rFonts w:ascii="GHEA Grapalat" w:hAnsi="GHEA Grapalat" w:cs="GHEA Grapalat"/>
        </w:rPr>
      </w:pPr>
    </w:p>
    <w:p w:rsidR="002D4186" w:rsidRPr="003A087F" w:rsidRDefault="002D4186" w:rsidP="003A087F">
      <w:pPr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Ծանոթ</w:t>
      </w:r>
      <w:r w:rsidR="00B955EE">
        <w:rPr>
          <w:rFonts w:ascii="GHEA Grapalat" w:hAnsi="GHEA Grapalat" w:cs="GHEA Grapalat"/>
        </w:rPr>
        <w:t>ություն</w:t>
      </w:r>
      <w:r w:rsidR="00B955EE">
        <w:rPr>
          <w:rFonts w:ascii="GHEA Grapalat" w:hAnsi="GHEA Grapalat" w:cs="GHEA Grapalat"/>
          <w:lang w:val="hy-AM"/>
        </w:rPr>
        <w:t>ներ</w:t>
      </w:r>
      <w:r>
        <w:rPr>
          <w:rFonts w:ascii="GHEA Grapalat" w:hAnsi="GHEA Grapalat" w:cs="GHEA Grapalat"/>
        </w:rPr>
        <w:t>*</w:t>
      </w:r>
    </w:p>
    <w:p w:rsidR="002D4186" w:rsidRDefault="002D4186" w:rsidP="002D4186">
      <w:pPr>
        <w:tabs>
          <w:tab w:val="left" w:pos="1620"/>
        </w:tabs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FF633F">
        <w:rPr>
          <w:rFonts w:ascii="GHEA Grapalat" w:hAnsi="GHEA Grapalat"/>
          <w:b/>
          <w:lang w:val="af-ZA"/>
        </w:rPr>
        <w:t>*</w:t>
      </w:r>
      <w:r>
        <w:rPr>
          <w:rFonts w:ascii="GHEA Grapalat" w:hAnsi="GHEA Grapalat"/>
          <w:b/>
        </w:rPr>
        <w:t>Նշում</w:t>
      </w:r>
      <w:r>
        <w:rPr>
          <w:rFonts w:ascii="GHEA Grapalat" w:hAnsi="GHEA Grapalat"/>
          <w:b/>
          <w:lang w:val="af-ZA"/>
        </w:rPr>
        <w:t xml:space="preserve"> 1.</w:t>
      </w:r>
      <w:r w:rsidRPr="00246095">
        <w:rPr>
          <w:rFonts w:ascii="GHEA Grapalat" w:hAnsi="GHEA Grapalat"/>
          <w:b/>
          <w:lang w:val="af-ZA"/>
        </w:rPr>
        <w:t xml:space="preserve"> </w:t>
      </w:r>
      <w:r w:rsidRPr="0024609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110"/>
        <w:gridCol w:w="1188"/>
        <w:gridCol w:w="1606"/>
        <w:gridCol w:w="1713"/>
        <w:gridCol w:w="1382"/>
        <w:gridCol w:w="1625"/>
        <w:gridCol w:w="2261"/>
        <w:gridCol w:w="1199"/>
        <w:gridCol w:w="1382"/>
      </w:tblGrid>
      <w:tr w:rsidR="002D4186" w:rsidRPr="007B35EB" w:rsidTr="005436A4">
        <w:tc>
          <w:tcPr>
            <w:tcW w:w="1815" w:type="dxa"/>
          </w:tcPr>
          <w:p w:rsidR="002D4186" w:rsidRPr="003A087F" w:rsidRDefault="002D4186" w:rsidP="005436A4">
            <w:pPr>
              <w:pStyle w:val="NormalWeb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Կազմակերպու-</w:t>
            </w: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br/>
              <w:t>թյուններ և մասնագիտություններ</w:t>
            </w:r>
          </w:p>
        </w:tc>
        <w:tc>
          <w:tcPr>
            <w:tcW w:w="1072" w:type="dxa"/>
          </w:tcPr>
          <w:p w:rsidR="002D4186" w:rsidRPr="003A087F" w:rsidRDefault="002D4186" w:rsidP="005436A4">
            <w:pPr>
              <w:pStyle w:val="NormalWeb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Թերապևտի ընտանեկան բժշկի զննում</w:t>
            </w:r>
          </w:p>
        </w:tc>
        <w:tc>
          <w:tcPr>
            <w:tcW w:w="1148" w:type="dxa"/>
          </w:tcPr>
          <w:p w:rsidR="002D4186" w:rsidRPr="003A087F" w:rsidRDefault="002D4186" w:rsidP="005436A4">
            <w:pPr>
              <w:pStyle w:val="NormalWeb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Հետազոտու-թյուններ տուբերկուլոզի</w:t>
            </w: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br/>
              <w:t>նկատմամբ</w:t>
            </w:r>
          </w:p>
        </w:tc>
        <w:tc>
          <w:tcPr>
            <w:tcW w:w="1072" w:type="dxa"/>
          </w:tcPr>
          <w:p w:rsidR="002D4186" w:rsidRPr="003A087F" w:rsidRDefault="002D4186" w:rsidP="00A23F1A">
            <w:pPr>
              <w:pStyle w:val="NormalWeb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Մաշկավեներաբանի զննում</w:t>
            </w:r>
          </w:p>
        </w:tc>
        <w:tc>
          <w:tcPr>
            <w:tcW w:w="1522" w:type="dxa"/>
          </w:tcPr>
          <w:p w:rsidR="002D4186" w:rsidRPr="003A087F" w:rsidRDefault="002D4186" w:rsidP="005436A4">
            <w:pPr>
              <w:pStyle w:val="NormalWeb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Հետազոտու-</w:t>
            </w: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br/>
              <w:t>թյուն սիֆիլիսի նկատմամբ</w:t>
            </w:r>
          </w:p>
        </w:tc>
        <w:tc>
          <w:tcPr>
            <w:tcW w:w="1238" w:type="dxa"/>
          </w:tcPr>
          <w:p w:rsidR="002D4186" w:rsidRPr="003A087F" w:rsidRDefault="002D4186" w:rsidP="00A23F1A">
            <w:pPr>
              <w:pStyle w:val="NormalWeb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Հետազոտություն աղիքային վարակիչ հիվանդու-թյունների նկատմամբ (մանրէակրու-թյուն)</w:t>
            </w:r>
          </w:p>
        </w:tc>
        <w:tc>
          <w:tcPr>
            <w:tcW w:w="1072" w:type="dxa"/>
          </w:tcPr>
          <w:p w:rsidR="002D4186" w:rsidRPr="003A087F" w:rsidRDefault="002D4186" w:rsidP="00A23F1A">
            <w:pPr>
              <w:pStyle w:val="NormalWeb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Հետազոտություններ հելմինթա-</w:t>
            </w: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br/>
              <w:t>կրության նկատմամբ</w:t>
            </w:r>
          </w:p>
        </w:tc>
        <w:tc>
          <w:tcPr>
            <w:tcW w:w="2176" w:type="dxa"/>
          </w:tcPr>
          <w:p w:rsidR="002D4186" w:rsidRPr="003A087F" w:rsidRDefault="00A23F1A" w:rsidP="00A23F1A">
            <w:pPr>
              <w:pStyle w:val="NormalWeb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Հետազոտու</w:t>
            </w:r>
            <w:r w:rsidR="002D4186" w:rsidRPr="003A087F">
              <w:rPr>
                <w:rFonts w:ascii="GHEA Grapalat" w:hAnsi="GHEA Grapalat"/>
                <w:color w:val="000000"/>
                <w:sz w:val="18"/>
                <w:szCs w:val="20"/>
              </w:rPr>
              <w:t>թյուն վիրուսային հեպատիտ Բ-ի</w:t>
            </w: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 w:rsidR="002D4186" w:rsidRPr="003A087F">
              <w:rPr>
                <w:rFonts w:ascii="GHEA Grapalat" w:hAnsi="GHEA Grapalat"/>
                <w:color w:val="000000"/>
                <w:sz w:val="18"/>
                <w:szCs w:val="20"/>
              </w:rPr>
              <w:t>նկատմամբ</w:t>
            </w:r>
          </w:p>
        </w:tc>
        <w:tc>
          <w:tcPr>
            <w:tcW w:w="1158" w:type="dxa"/>
          </w:tcPr>
          <w:p w:rsidR="002D4186" w:rsidRPr="003A087F" w:rsidRDefault="002D4186" w:rsidP="005436A4">
            <w:pPr>
              <w:pStyle w:val="NormalWeb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Հետա-</w:t>
            </w: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br/>
              <w:t>զոտություն</w:t>
            </w: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br/>
              <w:t>վիրուսային հեպատիտ Ց-ի նկատմամբ</w:t>
            </w:r>
          </w:p>
        </w:tc>
        <w:tc>
          <w:tcPr>
            <w:tcW w:w="903" w:type="dxa"/>
          </w:tcPr>
          <w:p w:rsidR="002D4186" w:rsidRPr="003A087F" w:rsidRDefault="00A23F1A" w:rsidP="00A23F1A">
            <w:pPr>
              <w:pStyle w:val="NormalWeb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Հետազո</w:t>
            </w:r>
            <w:r w:rsidR="002D4186" w:rsidRPr="003A087F">
              <w:rPr>
                <w:rFonts w:ascii="GHEA Grapalat" w:hAnsi="GHEA Grapalat"/>
                <w:color w:val="000000"/>
                <w:sz w:val="18"/>
                <w:szCs w:val="20"/>
              </w:rPr>
              <w:t>տություն քիթ-ըմպանի ախտածին ստաֆի-լակոկի նկատ</w:t>
            </w:r>
          </w:p>
        </w:tc>
      </w:tr>
      <w:tr w:rsidR="002D4186" w:rsidRPr="00421223" w:rsidTr="005436A4">
        <w:trPr>
          <w:trHeight w:val="716"/>
        </w:trPr>
        <w:tc>
          <w:tcPr>
            <w:tcW w:w="1815" w:type="dxa"/>
          </w:tcPr>
          <w:p w:rsidR="002D4186" w:rsidRPr="003A087F" w:rsidRDefault="002D4186" w:rsidP="005436A4">
            <w:pPr>
              <w:pStyle w:val="NormalWeb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11.Բնակչության կոմունալ կենցաղային սպասարկման կազմակերպությունների` բաղնիքների, շոգեբաղնիքների, մերսման սրահների, վարսավիրանոց-ների և գեղեցկության սրահների աշխատողներ, որոնք ընդգրկված են տեխնոլոգիական գործընթացներում կամ սպասարկման ոլորտում, այդ թվում՝ մերսողներ, դաջվածքի և կոսմետոլոգիական ծառայություններ մատուցողներ</w:t>
            </w:r>
          </w:p>
        </w:tc>
        <w:tc>
          <w:tcPr>
            <w:tcW w:w="1072" w:type="dxa"/>
          </w:tcPr>
          <w:p w:rsidR="002D4186" w:rsidRPr="003A087F" w:rsidRDefault="002D4186" w:rsidP="005436A4">
            <w:pPr>
              <w:pStyle w:val="NormalWeb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Աշխատանքի ընդունվելիս և հետագայում` տարին 1 անգամ</w:t>
            </w:r>
          </w:p>
        </w:tc>
        <w:tc>
          <w:tcPr>
            <w:tcW w:w="1148" w:type="dxa"/>
          </w:tcPr>
          <w:p w:rsidR="002D4186" w:rsidRPr="003A087F" w:rsidRDefault="002D4186" w:rsidP="005436A4">
            <w:pPr>
              <w:pStyle w:val="NormalWeb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Աշխատանքի ընդունվելիս և հետագայում` տարին 1 անգամ</w:t>
            </w:r>
          </w:p>
        </w:tc>
        <w:tc>
          <w:tcPr>
            <w:tcW w:w="1072" w:type="dxa"/>
          </w:tcPr>
          <w:p w:rsidR="002D4186" w:rsidRPr="003A087F" w:rsidRDefault="002D4186" w:rsidP="005436A4">
            <w:pPr>
              <w:pStyle w:val="NormalWeb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Աշխատանքի ընդունվելիս և հետագայում` տարին 1 անգամ</w:t>
            </w:r>
          </w:p>
        </w:tc>
        <w:tc>
          <w:tcPr>
            <w:tcW w:w="1522" w:type="dxa"/>
          </w:tcPr>
          <w:p w:rsidR="002D4186" w:rsidRPr="003A087F" w:rsidRDefault="002D4186" w:rsidP="005436A4">
            <w:pPr>
              <w:pStyle w:val="NormalWeb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Մատնահարդարները, ոտնահարդարները, դիմահարդարները և դաջվածքի մասնագետ-ները`</w:t>
            </w:r>
            <w:r w:rsidRPr="003A087F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 </w:t>
            </w:r>
            <w:r w:rsidRPr="003A087F">
              <w:rPr>
                <w:rFonts w:ascii="GHEA Grapalat" w:hAnsi="GHEA Grapalat" w:cs="Arial Unicode"/>
                <w:color w:val="000000"/>
                <w:sz w:val="18"/>
                <w:szCs w:val="20"/>
              </w:rPr>
              <w:t>աշխատանքի ընդունվելիս և հետագայում՝ տարին 1 անգամ</w:t>
            </w:r>
          </w:p>
        </w:tc>
        <w:tc>
          <w:tcPr>
            <w:tcW w:w="1238" w:type="dxa"/>
          </w:tcPr>
          <w:p w:rsidR="002D4186" w:rsidRPr="003A087F" w:rsidRDefault="002D4186" w:rsidP="005436A4">
            <w:pPr>
              <w:pStyle w:val="NormalWeb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Աշխատանքի ընդունվելիս և հետագայում` տարին 1 անգամ</w:t>
            </w:r>
          </w:p>
        </w:tc>
        <w:tc>
          <w:tcPr>
            <w:tcW w:w="1072" w:type="dxa"/>
          </w:tcPr>
          <w:p w:rsidR="002D4186" w:rsidRPr="003A087F" w:rsidRDefault="002D4186" w:rsidP="005436A4">
            <w:pPr>
              <w:pStyle w:val="NormalWeb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Աշխատանքի ընդունվելիս և հետագայում` տարին 1 անգամ</w:t>
            </w:r>
          </w:p>
        </w:tc>
        <w:tc>
          <w:tcPr>
            <w:tcW w:w="2176" w:type="dxa"/>
          </w:tcPr>
          <w:p w:rsidR="002D4186" w:rsidRPr="003A087F" w:rsidRDefault="002D4186" w:rsidP="005436A4">
            <w:pPr>
              <w:pStyle w:val="NormalWeb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Մատնահարդարները, ոտնահարդարները, դիմահարդարները և դաջվածքի մասնագետները</w:t>
            </w:r>
            <w:r w:rsidRPr="003A087F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 </w:t>
            </w:r>
            <w:r w:rsidRPr="003A087F">
              <w:rPr>
                <w:rFonts w:ascii="GHEA Grapalat" w:hAnsi="GHEA Grapalat" w:cs="Arial Unicode"/>
                <w:color w:val="000000"/>
                <w:sz w:val="18"/>
                <w:szCs w:val="20"/>
              </w:rPr>
              <w:t>աշխատանքի ընդունվելիս և հետագայում տարին 1 անգամ</w:t>
            </w:r>
          </w:p>
        </w:tc>
        <w:tc>
          <w:tcPr>
            <w:tcW w:w="1158" w:type="dxa"/>
          </w:tcPr>
          <w:p w:rsidR="002D4186" w:rsidRPr="003A087F" w:rsidRDefault="002D4186" w:rsidP="005436A4">
            <w:pPr>
              <w:pStyle w:val="NormalWeb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GHEA Grapalat" w:hAnsi="GHEA Grapalat"/>
                <w:color w:val="000000"/>
                <w:sz w:val="18"/>
                <w:szCs w:val="20"/>
              </w:rPr>
              <w:t>Մատնահար-դարները, ոտնահար-դարներ, դիմահար-դարները և դաջվածքի մասնագետ-ները `</w:t>
            </w:r>
            <w:r w:rsidRPr="003A087F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 </w:t>
            </w:r>
            <w:r w:rsidRPr="003A087F">
              <w:rPr>
                <w:rFonts w:ascii="GHEA Grapalat" w:hAnsi="GHEA Grapalat" w:cs="Arial Unicode"/>
                <w:color w:val="000000"/>
                <w:sz w:val="18"/>
                <w:szCs w:val="20"/>
              </w:rPr>
              <w:t>աշխատանքի ընդունվելիս և հետագայում տարին 1 անգամ</w:t>
            </w:r>
          </w:p>
        </w:tc>
        <w:tc>
          <w:tcPr>
            <w:tcW w:w="903" w:type="dxa"/>
          </w:tcPr>
          <w:p w:rsidR="002D4186" w:rsidRPr="003A087F" w:rsidRDefault="002D4186" w:rsidP="005436A4">
            <w:pPr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3A087F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</w:tr>
    </w:tbl>
    <w:p w:rsidR="002D4186" w:rsidRDefault="002D4186" w:rsidP="002D4186">
      <w:pPr>
        <w:tabs>
          <w:tab w:val="left" w:pos="1620"/>
        </w:tabs>
        <w:jc w:val="both"/>
        <w:rPr>
          <w:rFonts w:ascii="GHEA Grapalat" w:hAnsi="GHEA Grapalat"/>
        </w:rPr>
      </w:pPr>
    </w:p>
    <w:p w:rsidR="002D4186" w:rsidRDefault="002D4186" w:rsidP="002D4186">
      <w:pPr>
        <w:tabs>
          <w:tab w:val="left" w:pos="1620"/>
        </w:tabs>
        <w:jc w:val="center"/>
        <w:rPr>
          <w:rFonts w:ascii="GHEA Grapalat" w:hAnsi="GHEA Grapalat"/>
          <w:lang w:val="hy-AM"/>
        </w:rPr>
      </w:pPr>
    </w:p>
    <w:p w:rsidR="002D4186" w:rsidRDefault="002D4186" w:rsidP="002D4186">
      <w:pPr>
        <w:tabs>
          <w:tab w:val="left" w:pos="1620"/>
        </w:tabs>
        <w:jc w:val="center"/>
        <w:rPr>
          <w:rFonts w:ascii="GHEA Grapalat" w:hAnsi="GHEA Grapalat"/>
          <w:lang w:val="hy-AM"/>
        </w:rPr>
      </w:pPr>
    </w:p>
    <w:p w:rsidR="002D4186" w:rsidRDefault="002D4186" w:rsidP="002D4186">
      <w:pPr>
        <w:tabs>
          <w:tab w:val="left" w:pos="1620"/>
        </w:tabs>
        <w:jc w:val="center"/>
        <w:rPr>
          <w:rFonts w:ascii="GHEA Grapalat" w:hAnsi="GHEA Grapalat"/>
          <w:lang w:val="hy-AM"/>
        </w:rPr>
      </w:pPr>
    </w:p>
    <w:p w:rsidR="002D4186" w:rsidRPr="00D96B88" w:rsidRDefault="003A087F" w:rsidP="002D4186">
      <w:pPr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     </w:t>
      </w:r>
    </w:p>
    <w:tbl>
      <w:tblPr>
        <w:tblpPr w:leftFromText="180" w:rightFromText="180" w:vertAnchor="text" w:horzAnchor="page" w:tblpX="2280" w:tblpY="-37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8941"/>
        <w:gridCol w:w="195"/>
        <w:gridCol w:w="195"/>
        <w:gridCol w:w="195"/>
      </w:tblGrid>
      <w:tr w:rsidR="002D4186" w:rsidRPr="00716095" w:rsidTr="005436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GHEA Grapalat" w:hAnsi="GHEA Grapalat"/>
                <w:color w:val="000000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186" w:rsidRPr="00716095" w:rsidTr="005436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GHEA Grapalat" w:hAnsi="GHEA Grapalat"/>
                <w:color w:val="000000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186" w:rsidRPr="00716095" w:rsidTr="005436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GHEA Grapalat" w:hAnsi="GHEA Grapalat"/>
                <w:color w:val="000000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186" w:rsidRPr="00716095" w:rsidRDefault="002D4186" w:rsidP="005436A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16095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:rsidR="002D4186" w:rsidRDefault="002D4186" w:rsidP="002D4186">
      <w:pPr>
        <w:rPr>
          <w:rFonts w:ascii="GHEA Grapalat" w:hAnsi="GHEA Grapalat" w:cs="GHEA Grapalat"/>
        </w:rPr>
      </w:pPr>
    </w:p>
    <w:p w:rsidR="002D4186" w:rsidRDefault="002D4186" w:rsidP="002D4186">
      <w:pPr>
        <w:rPr>
          <w:rFonts w:ascii="GHEA Grapalat" w:hAnsi="GHEA Grapalat" w:cs="GHEA Grapalat"/>
        </w:rPr>
      </w:pPr>
    </w:p>
    <w:p w:rsidR="002D4186" w:rsidRDefault="002D4186" w:rsidP="002D4186">
      <w:pPr>
        <w:rPr>
          <w:rFonts w:ascii="GHEA Grapalat" w:hAnsi="GHEA Grapalat" w:cs="GHEA Grapalat"/>
        </w:rPr>
      </w:pPr>
    </w:p>
    <w:p w:rsidR="002D4186" w:rsidRDefault="002D4186" w:rsidP="002D4186">
      <w:pPr>
        <w:rPr>
          <w:rFonts w:ascii="GHEA Grapalat" w:hAnsi="GHEA Grapalat" w:cs="GHEA Grapalat"/>
        </w:rPr>
      </w:pPr>
    </w:p>
    <w:p w:rsidR="00472D30" w:rsidRDefault="00472D30" w:rsidP="00E07CA6">
      <w:pPr>
        <w:tabs>
          <w:tab w:val="left" w:pos="1620"/>
        </w:tabs>
        <w:jc w:val="center"/>
        <w:rPr>
          <w:rFonts w:ascii="GHEA Grapalat" w:hAnsi="GHEA Grapalat"/>
          <w:lang w:val="hy-AM"/>
        </w:rPr>
      </w:pPr>
    </w:p>
    <w:p w:rsidR="00E07CA6" w:rsidRPr="004D339E" w:rsidRDefault="00E07CA6" w:rsidP="00E07CA6">
      <w:pPr>
        <w:tabs>
          <w:tab w:val="left" w:pos="1620"/>
        </w:tabs>
        <w:jc w:val="center"/>
        <w:rPr>
          <w:rFonts w:ascii="GHEA Grapalat" w:hAnsi="GHEA Grapalat"/>
          <w:sz w:val="22"/>
          <w:lang w:val="hy-AM"/>
        </w:rPr>
      </w:pPr>
      <w:r w:rsidRPr="004D339E">
        <w:rPr>
          <w:rFonts w:ascii="GHEA Grapalat" w:hAnsi="GHEA Grapalat"/>
          <w:sz w:val="22"/>
          <w:lang w:val="hy-AM"/>
        </w:rPr>
        <w:t>Ստուգաթերթը կազմվել է հետևյալ նորմատիվ իրավական</w:t>
      </w:r>
      <w:r w:rsidRPr="004D339E">
        <w:rPr>
          <w:rFonts w:ascii="GHEA Grapalat" w:hAnsi="GHEA Grapalat"/>
          <w:sz w:val="22"/>
          <w:lang w:val="af-ZA"/>
        </w:rPr>
        <w:t xml:space="preserve"> </w:t>
      </w:r>
      <w:r w:rsidRPr="004D339E">
        <w:rPr>
          <w:rFonts w:ascii="GHEA Grapalat" w:hAnsi="GHEA Grapalat"/>
          <w:sz w:val="22"/>
          <w:lang w:val="hy-AM"/>
        </w:rPr>
        <w:t>ակտերի հիման վրա՝</w:t>
      </w:r>
    </w:p>
    <w:p w:rsidR="00E07CA6" w:rsidRPr="004D339E" w:rsidRDefault="00E07CA6" w:rsidP="00E07CA6">
      <w:pPr>
        <w:rPr>
          <w:rFonts w:ascii="GHEA Grapalat" w:hAnsi="GHEA Grapalat"/>
          <w:b/>
          <w:sz w:val="22"/>
          <w:lang w:val="af-ZA"/>
        </w:rPr>
      </w:pPr>
    </w:p>
    <w:p w:rsidR="00472D30" w:rsidRPr="004D339E" w:rsidRDefault="00C40322" w:rsidP="00C40322">
      <w:pPr>
        <w:jc w:val="both"/>
        <w:rPr>
          <w:rFonts w:ascii="GHEA Grapalat" w:hAnsi="GHEA Grapalat" w:cs="Sylfaen"/>
          <w:sz w:val="22"/>
          <w:lang w:val="af-ZA"/>
        </w:rPr>
      </w:pPr>
      <w:r w:rsidRPr="004D339E">
        <w:rPr>
          <w:rFonts w:ascii="GHEA Grapalat" w:hAnsi="GHEA Grapalat" w:cs="Sylfaen"/>
          <w:sz w:val="22"/>
          <w:lang w:val="af-ZA"/>
        </w:rPr>
        <w:t xml:space="preserve">1. </w:t>
      </w:r>
      <w:r w:rsidR="002017D0" w:rsidRPr="004D339E">
        <w:rPr>
          <w:rFonts w:ascii="GHEA Grapalat" w:hAnsi="GHEA Grapalat" w:cs="Sylfaen"/>
          <w:sz w:val="22"/>
          <w:lang w:val="af-ZA"/>
        </w:rPr>
        <w:t>Ա</w:t>
      </w:r>
      <w:r w:rsidR="00E07CA6" w:rsidRPr="004D339E">
        <w:rPr>
          <w:rFonts w:ascii="GHEA Grapalat" w:hAnsi="GHEA Grapalat" w:cs="Sylfaen"/>
          <w:sz w:val="22"/>
          <w:lang w:val="af-ZA"/>
        </w:rPr>
        <w:t>ռողջապահության նախարա</w:t>
      </w:r>
      <w:r w:rsidRPr="004D339E">
        <w:rPr>
          <w:rFonts w:ascii="GHEA Grapalat" w:hAnsi="GHEA Grapalat" w:cs="Sylfaen"/>
          <w:sz w:val="22"/>
          <w:lang w:val="af-ZA"/>
        </w:rPr>
        <w:t xml:space="preserve">րի 2002 թվականի դեկտեմբերի 29-ի </w:t>
      </w:r>
      <w:r w:rsidR="00E07CA6" w:rsidRPr="004D339E">
        <w:rPr>
          <w:rFonts w:ascii="GHEA Grapalat" w:hAnsi="GHEA Grapalat" w:cs="Sylfaen"/>
          <w:sz w:val="22"/>
          <w:lang w:val="af-ZA"/>
        </w:rPr>
        <w:t>N 804 հրամանով հաստատված «Գեղեցկության սրահներին ներկայացվող» N 2-III-2.2.3 սանիտարական կանոններ</w:t>
      </w:r>
    </w:p>
    <w:p w:rsidR="002D4186" w:rsidRPr="004D339E" w:rsidRDefault="00E07CA6" w:rsidP="00C40322">
      <w:pPr>
        <w:jc w:val="both"/>
        <w:rPr>
          <w:rFonts w:ascii="GHEA Grapalat" w:hAnsi="GHEA Grapalat" w:cs="Sylfaen"/>
          <w:b/>
          <w:sz w:val="22"/>
          <w:lang w:val="hy-AM"/>
        </w:rPr>
      </w:pPr>
      <w:r w:rsidRPr="004D339E">
        <w:rPr>
          <w:rFonts w:ascii="GHEA Grapalat" w:hAnsi="GHEA Grapalat" w:cs="Sylfaen"/>
          <w:sz w:val="22"/>
          <w:lang w:val="af-ZA"/>
        </w:rPr>
        <w:t xml:space="preserve">2. </w:t>
      </w:r>
      <w:r w:rsidR="002017D0" w:rsidRPr="004D339E">
        <w:rPr>
          <w:rFonts w:ascii="GHEA Grapalat" w:hAnsi="GHEA Grapalat" w:cs="Sylfaen"/>
          <w:sz w:val="22"/>
          <w:lang w:val="hy-AM"/>
        </w:rPr>
        <w:t>Կ</w:t>
      </w:r>
      <w:r w:rsidRPr="004D339E">
        <w:rPr>
          <w:rFonts w:ascii="GHEA Grapalat" w:hAnsi="GHEA Grapalat" w:cs="Sylfaen"/>
          <w:sz w:val="22"/>
          <w:lang w:val="hy-AM"/>
        </w:rPr>
        <w:t>առավարության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2003</w:t>
      </w:r>
      <w:r w:rsidRPr="004D339E">
        <w:rPr>
          <w:rFonts w:ascii="GHEA Grapalat" w:hAnsi="GHEA Grapalat" w:cs="Sylfaen"/>
          <w:sz w:val="22"/>
          <w:lang w:val="af-ZA"/>
        </w:rPr>
        <w:t xml:space="preserve"> թվականի </w:t>
      </w:r>
      <w:r w:rsidRPr="004D339E">
        <w:rPr>
          <w:rFonts w:ascii="GHEA Grapalat" w:hAnsi="GHEA Grapalat" w:cs="Sylfaen"/>
          <w:sz w:val="22"/>
          <w:lang w:val="hy-AM"/>
        </w:rPr>
        <w:t>մարտի</w:t>
      </w:r>
      <w:r w:rsidRPr="004D339E">
        <w:rPr>
          <w:rFonts w:ascii="GHEA Grapalat" w:hAnsi="GHEA Grapalat" w:cs="Times Armenian"/>
          <w:sz w:val="22"/>
          <w:lang w:val="af-ZA"/>
        </w:rPr>
        <w:t xml:space="preserve"> 27-</w:t>
      </w:r>
      <w:r w:rsidRPr="004D339E">
        <w:rPr>
          <w:rFonts w:ascii="GHEA Grapalat" w:hAnsi="GHEA Grapalat" w:cs="Sylfaen"/>
          <w:sz w:val="22"/>
          <w:lang w:val="hy-AM"/>
        </w:rPr>
        <w:t>ի</w:t>
      </w:r>
      <w:r w:rsidRPr="004D339E">
        <w:rPr>
          <w:rFonts w:ascii="GHEA Grapalat" w:hAnsi="GHEA Grapalat" w:cs="Times Armenian"/>
          <w:sz w:val="22"/>
          <w:lang w:val="af-ZA"/>
        </w:rPr>
        <w:t xml:space="preserve"> «</w:t>
      </w:r>
      <w:r w:rsidRPr="004D339E">
        <w:rPr>
          <w:rFonts w:ascii="GHEA Grapalat" w:hAnsi="GHEA Grapalat" w:cs="Sylfaen"/>
          <w:sz w:val="22"/>
          <w:lang w:val="hy-AM"/>
        </w:rPr>
        <w:t>Առողջական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վիճակի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պարտադիր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նախնական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(</w:t>
      </w:r>
      <w:r w:rsidRPr="004D339E">
        <w:rPr>
          <w:rFonts w:ascii="GHEA Grapalat" w:hAnsi="GHEA Grapalat" w:cs="Sylfaen"/>
          <w:sz w:val="22"/>
          <w:lang w:val="hy-AM"/>
        </w:rPr>
        <w:t>աշխատանքի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ընդունվելիս</w:t>
      </w:r>
      <w:r w:rsidRPr="004D339E">
        <w:rPr>
          <w:rFonts w:ascii="GHEA Grapalat" w:hAnsi="GHEA Grapalat" w:cs="Times Armenian"/>
          <w:sz w:val="22"/>
          <w:lang w:val="af-ZA"/>
        </w:rPr>
        <w:t xml:space="preserve">) </w:t>
      </w:r>
      <w:r w:rsidRPr="004D339E">
        <w:rPr>
          <w:rFonts w:ascii="GHEA Grapalat" w:hAnsi="GHEA Grapalat" w:cs="Sylfaen"/>
          <w:sz w:val="22"/>
          <w:lang w:val="hy-AM"/>
        </w:rPr>
        <w:t>և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պարբերական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բժշկական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զննության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կար</w:t>
      </w:r>
      <w:r w:rsidRPr="004D339E">
        <w:rPr>
          <w:rFonts w:ascii="GHEA Grapalat" w:hAnsi="GHEA Grapalat" w:cs="Times Armenian"/>
          <w:sz w:val="22"/>
          <w:lang w:val="hy-AM"/>
        </w:rPr>
        <w:t>գ</w:t>
      </w:r>
      <w:r w:rsidRPr="004D339E">
        <w:rPr>
          <w:rFonts w:ascii="GHEA Grapalat" w:hAnsi="GHEA Grapalat" w:cs="Sylfaen"/>
          <w:sz w:val="22"/>
          <w:lang w:val="hy-AM"/>
        </w:rPr>
        <w:t>ը</w:t>
      </w:r>
      <w:r w:rsidRPr="004D339E">
        <w:rPr>
          <w:rFonts w:ascii="GHEA Grapalat" w:hAnsi="GHEA Grapalat" w:cs="Times Armenian"/>
          <w:sz w:val="22"/>
          <w:lang w:val="af-ZA"/>
        </w:rPr>
        <w:t xml:space="preserve">, </w:t>
      </w:r>
      <w:r w:rsidRPr="004D339E">
        <w:rPr>
          <w:rFonts w:ascii="GHEA Grapalat" w:hAnsi="GHEA Grapalat" w:cs="Times Armenian"/>
          <w:sz w:val="22"/>
          <w:lang w:val="hy-AM"/>
        </w:rPr>
        <w:t>գ</w:t>
      </w:r>
      <w:r w:rsidRPr="004D339E">
        <w:rPr>
          <w:rFonts w:ascii="GHEA Grapalat" w:hAnsi="GHEA Grapalat" w:cs="Sylfaen"/>
          <w:sz w:val="22"/>
          <w:lang w:val="hy-AM"/>
        </w:rPr>
        <w:t>ործունեության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ոլորտների</w:t>
      </w:r>
      <w:r w:rsidRPr="004D339E">
        <w:rPr>
          <w:rFonts w:ascii="GHEA Grapalat" w:hAnsi="GHEA Grapalat" w:cs="Times Armenian"/>
          <w:sz w:val="22"/>
          <w:lang w:val="af-ZA"/>
        </w:rPr>
        <w:t xml:space="preserve">, </w:t>
      </w:r>
      <w:r w:rsidRPr="004D339E">
        <w:rPr>
          <w:rFonts w:ascii="GHEA Grapalat" w:hAnsi="GHEA Grapalat" w:cs="Sylfaen"/>
          <w:sz w:val="22"/>
          <w:lang w:val="hy-AM"/>
        </w:rPr>
        <w:t>որոնցում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զբաղված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անձինք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ենթակա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են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առողջական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վիճակի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պարտադիր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բժշկական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զննության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և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բժշկական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զննության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ծավալի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ու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հաճախականությունների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ցանկը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և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անձնական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սանիտարական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(</w:t>
      </w:r>
      <w:r w:rsidRPr="004D339E">
        <w:rPr>
          <w:rFonts w:ascii="GHEA Grapalat" w:hAnsi="GHEA Grapalat" w:cs="Sylfaen"/>
          <w:sz w:val="22"/>
          <w:lang w:val="hy-AM"/>
        </w:rPr>
        <w:t>բժշկական</w:t>
      </w:r>
      <w:r w:rsidRPr="004D339E">
        <w:rPr>
          <w:rFonts w:ascii="GHEA Grapalat" w:hAnsi="GHEA Grapalat" w:cs="Times Armenian"/>
          <w:sz w:val="22"/>
          <w:lang w:val="af-ZA"/>
        </w:rPr>
        <w:t xml:space="preserve">) </w:t>
      </w:r>
      <w:r w:rsidRPr="004D339E">
        <w:rPr>
          <w:rFonts w:ascii="GHEA Grapalat" w:hAnsi="GHEA Grapalat" w:cs="Times Armenian"/>
          <w:sz w:val="22"/>
          <w:lang w:val="hy-AM"/>
        </w:rPr>
        <w:t>գ</w:t>
      </w:r>
      <w:r w:rsidRPr="004D339E">
        <w:rPr>
          <w:rFonts w:ascii="GHEA Grapalat" w:hAnsi="GHEA Grapalat" w:cs="Sylfaen"/>
          <w:sz w:val="22"/>
          <w:lang w:val="hy-AM"/>
        </w:rPr>
        <w:t>րքույկի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ու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բժշկական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զննության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ենթակա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անձանց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անվանացանկի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ձևերը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հաստատելու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մասին</w:t>
      </w:r>
      <w:r w:rsidRPr="004D339E">
        <w:rPr>
          <w:rFonts w:ascii="GHEA Grapalat" w:hAnsi="GHEA Grapalat" w:cs="Sylfaen"/>
          <w:sz w:val="22"/>
          <w:lang w:val="af-ZA"/>
        </w:rPr>
        <w:t>»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թիվ</w:t>
      </w:r>
      <w:r w:rsidRPr="004D339E">
        <w:rPr>
          <w:rFonts w:ascii="GHEA Grapalat" w:hAnsi="GHEA Grapalat" w:cs="Times Armenian"/>
          <w:sz w:val="22"/>
          <w:lang w:val="af-ZA"/>
        </w:rPr>
        <w:t xml:space="preserve"> 347-</w:t>
      </w:r>
      <w:r w:rsidRPr="004D339E">
        <w:rPr>
          <w:rFonts w:ascii="GHEA Grapalat" w:hAnsi="GHEA Grapalat" w:cs="Sylfaen"/>
          <w:sz w:val="22"/>
          <w:lang w:val="hy-AM"/>
        </w:rPr>
        <w:t>Ն</w:t>
      </w:r>
      <w:r w:rsidRPr="004D339E">
        <w:rPr>
          <w:rFonts w:ascii="GHEA Grapalat" w:hAnsi="GHEA Grapalat" w:cs="Times Armenian"/>
          <w:sz w:val="22"/>
          <w:lang w:val="af-ZA"/>
        </w:rPr>
        <w:t xml:space="preserve"> </w:t>
      </w:r>
      <w:r w:rsidRPr="004D339E">
        <w:rPr>
          <w:rFonts w:ascii="GHEA Grapalat" w:hAnsi="GHEA Grapalat" w:cs="Sylfaen"/>
          <w:sz w:val="22"/>
          <w:lang w:val="hy-AM"/>
        </w:rPr>
        <w:t>որոշում</w:t>
      </w:r>
    </w:p>
    <w:p w:rsidR="007A6206" w:rsidRPr="004D339E" w:rsidRDefault="00B955EE" w:rsidP="00C40322">
      <w:pPr>
        <w:jc w:val="both"/>
        <w:rPr>
          <w:rFonts w:ascii="GHEA Grapalat" w:hAnsi="GHEA Grapalat" w:cs="GHEA Grapalat"/>
          <w:sz w:val="22"/>
          <w:lang w:val="hy-AM"/>
        </w:rPr>
      </w:pPr>
      <w:r w:rsidRPr="004D339E">
        <w:rPr>
          <w:rFonts w:ascii="GHEA Grapalat" w:hAnsi="GHEA Grapalat" w:cs="GHEA Grapalat"/>
          <w:sz w:val="22"/>
          <w:lang w:val="hy-AM"/>
        </w:rPr>
        <w:t>3</w:t>
      </w:r>
      <w:r w:rsidR="00C40322" w:rsidRPr="004D339E">
        <w:rPr>
          <w:rFonts w:ascii="GHEA Grapalat" w:hAnsi="GHEA Grapalat" w:cs="GHEA Grapalat"/>
          <w:sz w:val="22"/>
          <w:lang w:val="af-ZA"/>
        </w:rPr>
        <w:t xml:space="preserve">. </w:t>
      </w:r>
      <w:r w:rsidR="00C40322" w:rsidRPr="004D339E">
        <w:rPr>
          <w:rFonts w:ascii="GHEA Grapalat" w:hAnsi="GHEA Grapalat" w:cs="GHEA Grapalat"/>
          <w:sz w:val="22"/>
          <w:lang w:val="hy-AM"/>
        </w:rPr>
        <w:t>Ա</w:t>
      </w:r>
      <w:r w:rsidRPr="004D339E">
        <w:rPr>
          <w:rFonts w:ascii="GHEA Grapalat" w:hAnsi="GHEA Grapalat" w:cs="GHEA Grapalat"/>
          <w:sz w:val="22"/>
          <w:lang w:val="af-ZA"/>
        </w:rPr>
        <w:t>ռողջապահության նախարարի 2015</w:t>
      </w:r>
      <w:r w:rsidRPr="004D339E">
        <w:rPr>
          <w:rFonts w:ascii="GHEA Grapalat" w:hAnsi="GHEA Grapalat" w:cs="GHEA Grapalat"/>
          <w:sz w:val="22"/>
          <w:lang w:val="hy-AM"/>
        </w:rPr>
        <w:t>թ</w:t>
      </w:r>
      <w:r w:rsidRPr="004D339E">
        <w:rPr>
          <w:rFonts w:ascii="GHEA Grapalat" w:hAnsi="GHEA Grapalat" w:cs="GHEA Grapalat"/>
          <w:sz w:val="22"/>
          <w:lang w:val="af-ZA"/>
        </w:rPr>
        <w:t xml:space="preserve">. սեպտեմբերի 10-ի N 48-Ն հրամանով </w:t>
      </w:r>
      <w:r w:rsidRPr="004D339E">
        <w:rPr>
          <w:rFonts w:ascii="GHEA Grapalat" w:hAnsi="GHEA Grapalat" w:cs="GHEA Grapalat"/>
          <w:sz w:val="22"/>
          <w:lang w:val="hy-AM"/>
        </w:rPr>
        <w:t>հաստատված</w:t>
      </w:r>
      <w:r w:rsidRPr="004D339E">
        <w:rPr>
          <w:rFonts w:ascii="GHEA Grapalat" w:hAnsi="GHEA Grapalat" w:cs="GHEA Grapalat"/>
          <w:sz w:val="22"/>
          <w:lang w:val="af-ZA"/>
        </w:rPr>
        <w:t xml:space="preserve"> «</w:t>
      </w:r>
      <w:r w:rsidRPr="004D339E">
        <w:rPr>
          <w:rFonts w:ascii="GHEA Grapalat" w:hAnsi="GHEA Grapalat" w:cs="GHEA Grapalat"/>
          <w:sz w:val="22"/>
          <w:lang w:val="hy-AM"/>
        </w:rPr>
        <w:t>Բժշկական</w:t>
      </w:r>
      <w:r w:rsidRPr="004D339E">
        <w:rPr>
          <w:rFonts w:ascii="GHEA Grapalat" w:hAnsi="GHEA Grapalat" w:cs="GHEA Grapalat"/>
          <w:sz w:val="22"/>
          <w:lang w:val="af-ZA"/>
        </w:rPr>
        <w:t xml:space="preserve"> </w:t>
      </w:r>
      <w:r w:rsidRPr="004D339E">
        <w:rPr>
          <w:rFonts w:ascii="GHEA Grapalat" w:hAnsi="GHEA Grapalat" w:cs="GHEA Grapalat"/>
          <w:sz w:val="22"/>
          <w:lang w:val="hy-AM"/>
        </w:rPr>
        <w:t>նշանակության</w:t>
      </w:r>
      <w:r w:rsidRPr="004D339E">
        <w:rPr>
          <w:rFonts w:ascii="GHEA Grapalat" w:hAnsi="GHEA Grapalat" w:cs="GHEA Grapalat"/>
          <w:sz w:val="22"/>
          <w:lang w:val="af-ZA"/>
        </w:rPr>
        <w:t xml:space="preserve"> </w:t>
      </w:r>
      <w:r w:rsidRPr="004D339E">
        <w:rPr>
          <w:rFonts w:ascii="GHEA Grapalat" w:hAnsi="GHEA Grapalat" w:cs="GHEA Grapalat"/>
          <w:sz w:val="22"/>
          <w:lang w:val="hy-AM"/>
        </w:rPr>
        <w:t>արտադրատեսակների</w:t>
      </w:r>
      <w:r w:rsidRPr="004D339E">
        <w:rPr>
          <w:rFonts w:ascii="GHEA Grapalat" w:hAnsi="GHEA Grapalat" w:cs="GHEA Grapalat"/>
          <w:sz w:val="22"/>
          <w:lang w:val="af-ZA"/>
        </w:rPr>
        <w:t xml:space="preserve"> </w:t>
      </w:r>
      <w:r w:rsidRPr="004D339E">
        <w:rPr>
          <w:rFonts w:ascii="GHEA Grapalat" w:hAnsi="GHEA Grapalat" w:cs="GHEA Grapalat"/>
          <w:sz w:val="22"/>
          <w:lang w:val="hy-AM"/>
        </w:rPr>
        <w:t>մաքրմանը</w:t>
      </w:r>
      <w:r w:rsidRPr="004D339E">
        <w:rPr>
          <w:rFonts w:ascii="GHEA Grapalat" w:hAnsi="GHEA Grapalat" w:cs="GHEA Grapalat"/>
          <w:sz w:val="22"/>
          <w:lang w:val="af-ZA"/>
        </w:rPr>
        <w:t xml:space="preserve">, </w:t>
      </w:r>
      <w:r w:rsidRPr="004D339E">
        <w:rPr>
          <w:rFonts w:ascii="GHEA Grapalat" w:hAnsi="GHEA Grapalat" w:cs="GHEA Grapalat"/>
          <w:sz w:val="22"/>
          <w:lang w:val="hy-AM"/>
        </w:rPr>
        <w:t>ախտահանմանը</w:t>
      </w:r>
      <w:r w:rsidRPr="004D339E">
        <w:rPr>
          <w:rFonts w:ascii="GHEA Grapalat" w:hAnsi="GHEA Grapalat" w:cs="GHEA Grapalat"/>
          <w:sz w:val="22"/>
          <w:lang w:val="af-ZA"/>
        </w:rPr>
        <w:t xml:space="preserve">, </w:t>
      </w:r>
      <w:r w:rsidRPr="004D339E">
        <w:rPr>
          <w:rFonts w:ascii="GHEA Grapalat" w:hAnsi="GHEA Grapalat" w:cs="GHEA Grapalat"/>
          <w:sz w:val="22"/>
          <w:lang w:val="hy-AM"/>
        </w:rPr>
        <w:t>նախամանրէազերծման</w:t>
      </w:r>
      <w:r w:rsidRPr="004D339E">
        <w:rPr>
          <w:rFonts w:ascii="GHEA Grapalat" w:hAnsi="GHEA Grapalat" w:cs="GHEA Grapalat"/>
          <w:sz w:val="22"/>
          <w:lang w:val="af-ZA"/>
        </w:rPr>
        <w:t xml:space="preserve"> </w:t>
      </w:r>
      <w:r w:rsidRPr="004D339E">
        <w:rPr>
          <w:rFonts w:ascii="GHEA Grapalat" w:hAnsi="GHEA Grapalat" w:cs="GHEA Grapalat"/>
          <w:sz w:val="22"/>
          <w:lang w:val="hy-AM"/>
        </w:rPr>
        <w:t>մշակմանը</w:t>
      </w:r>
      <w:r w:rsidRPr="004D339E">
        <w:rPr>
          <w:rFonts w:ascii="GHEA Grapalat" w:hAnsi="GHEA Grapalat" w:cs="GHEA Grapalat"/>
          <w:sz w:val="22"/>
          <w:lang w:val="af-ZA"/>
        </w:rPr>
        <w:t xml:space="preserve"> </w:t>
      </w:r>
      <w:r w:rsidRPr="004D339E">
        <w:rPr>
          <w:rFonts w:ascii="GHEA Grapalat" w:hAnsi="GHEA Grapalat" w:cs="GHEA Grapalat"/>
          <w:sz w:val="22"/>
          <w:lang w:val="hy-AM"/>
        </w:rPr>
        <w:t>և</w:t>
      </w:r>
      <w:r w:rsidRPr="004D339E">
        <w:rPr>
          <w:rFonts w:ascii="GHEA Grapalat" w:hAnsi="GHEA Grapalat" w:cs="GHEA Grapalat"/>
          <w:sz w:val="22"/>
          <w:lang w:val="af-ZA"/>
        </w:rPr>
        <w:t xml:space="preserve"> </w:t>
      </w:r>
      <w:r w:rsidRPr="004D339E">
        <w:rPr>
          <w:rFonts w:ascii="GHEA Grapalat" w:hAnsi="GHEA Grapalat" w:cs="GHEA Grapalat"/>
          <w:sz w:val="22"/>
          <w:lang w:val="hy-AM"/>
        </w:rPr>
        <w:t>մանրէազերծմանը</w:t>
      </w:r>
      <w:r w:rsidRPr="004D339E">
        <w:rPr>
          <w:rFonts w:ascii="GHEA Grapalat" w:hAnsi="GHEA Grapalat" w:cs="GHEA Grapalat"/>
          <w:sz w:val="22"/>
          <w:lang w:val="af-ZA"/>
        </w:rPr>
        <w:t xml:space="preserve"> </w:t>
      </w:r>
      <w:r w:rsidRPr="004D339E">
        <w:rPr>
          <w:rFonts w:ascii="GHEA Grapalat" w:hAnsi="GHEA Grapalat" w:cs="GHEA Grapalat"/>
          <w:sz w:val="22"/>
          <w:lang w:val="hy-AM"/>
        </w:rPr>
        <w:t>ներկայացվող</w:t>
      </w:r>
      <w:r w:rsidRPr="004D339E">
        <w:rPr>
          <w:rFonts w:ascii="GHEA Grapalat" w:hAnsi="GHEA Grapalat" w:cs="GHEA Grapalat"/>
          <w:sz w:val="22"/>
          <w:lang w:val="af-ZA"/>
        </w:rPr>
        <w:t xml:space="preserve"> </w:t>
      </w:r>
      <w:r w:rsidRPr="004D339E">
        <w:rPr>
          <w:rFonts w:ascii="GHEA Grapalat" w:hAnsi="GHEA Grapalat" w:cs="GHEA Grapalat"/>
          <w:sz w:val="22"/>
          <w:lang w:val="hy-AM"/>
        </w:rPr>
        <w:t>պահանջներ</w:t>
      </w:r>
      <w:r w:rsidRPr="004D339E">
        <w:rPr>
          <w:rFonts w:ascii="GHEA Grapalat" w:hAnsi="GHEA Grapalat" w:cs="GHEA Grapalat"/>
          <w:sz w:val="22"/>
          <w:lang w:val="af-ZA"/>
        </w:rPr>
        <w:t xml:space="preserve">» N 3.1.1-029-2015 </w:t>
      </w:r>
      <w:r w:rsidRPr="004D339E">
        <w:rPr>
          <w:rFonts w:ascii="GHEA Grapalat" w:hAnsi="GHEA Grapalat" w:cs="GHEA Grapalat"/>
          <w:sz w:val="22"/>
          <w:lang w:val="hy-AM"/>
        </w:rPr>
        <w:t>սանիտարական</w:t>
      </w:r>
      <w:r w:rsidRPr="004D339E">
        <w:rPr>
          <w:rFonts w:ascii="GHEA Grapalat" w:hAnsi="GHEA Grapalat" w:cs="GHEA Grapalat"/>
          <w:sz w:val="22"/>
          <w:lang w:val="af-ZA"/>
        </w:rPr>
        <w:t xml:space="preserve"> </w:t>
      </w:r>
      <w:r w:rsidRPr="004D339E">
        <w:rPr>
          <w:rFonts w:ascii="GHEA Grapalat" w:hAnsi="GHEA Grapalat" w:cs="GHEA Grapalat"/>
          <w:sz w:val="22"/>
          <w:lang w:val="hy-AM"/>
        </w:rPr>
        <w:t>կանոնները</w:t>
      </w:r>
      <w:r w:rsidRPr="004D339E">
        <w:rPr>
          <w:rFonts w:ascii="GHEA Grapalat" w:hAnsi="GHEA Grapalat" w:cs="GHEA Grapalat"/>
          <w:sz w:val="22"/>
          <w:lang w:val="af-ZA"/>
        </w:rPr>
        <w:t xml:space="preserve"> </w:t>
      </w:r>
      <w:r w:rsidRPr="004D339E">
        <w:rPr>
          <w:rFonts w:ascii="GHEA Grapalat" w:hAnsi="GHEA Grapalat" w:cs="GHEA Grapalat"/>
          <w:sz w:val="22"/>
          <w:lang w:val="hy-AM"/>
        </w:rPr>
        <w:t>և</w:t>
      </w:r>
      <w:r w:rsidRPr="004D339E">
        <w:rPr>
          <w:rFonts w:ascii="GHEA Grapalat" w:hAnsi="GHEA Grapalat" w:cs="GHEA Grapalat"/>
          <w:sz w:val="22"/>
          <w:lang w:val="af-ZA"/>
        </w:rPr>
        <w:t xml:space="preserve"> </w:t>
      </w:r>
      <w:r w:rsidRPr="004D339E">
        <w:rPr>
          <w:rFonts w:ascii="GHEA Grapalat" w:hAnsi="GHEA Grapalat" w:cs="GHEA Grapalat"/>
          <w:sz w:val="22"/>
          <w:lang w:val="hy-AM"/>
        </w:rPr>
        <w:t>հիգիենիկ</w:t>
      </w:r>
      <w:r w:rsidRPr="004D339E">
        <w:rPr>
          <w:rFonts w:ascii="GHEA Grapalat" w:hAnsi="GHEA Grapalat" w:cs="GHEA Grapalat"/>
          <w:sz w:val="22"/>
          <w:lang w:val="af-ZA"/>
        </w:rPr>
        <w:t xml:space="preserve"> </w:t>
      </w:r>
      <w:r w:rsidR="003A087F" w:rsidRPr="004D339E">
        <w:rPr>
          <w:rFonts w:ascii="GHEA Grapalat" w:hAnsi="GHEA Grapalat" w:cs="GHEA Grapalat"/>
          <w:sz w:val="22"/>
          <w:lang w:val="hy-AM"/>
        </w:rPr>
        <w:t>նորմեր</w:t>
      </w:r>
    </w:p>
    <w:p w:rsidR="007A6206" w:rsidRPr="004D339E" w:rsidRDefault="007A6206" w:rsidP="00C40322">
      <w:pPr>
        <w:jc w:val="both"/>
        <w:rPr>
          <w:rFonts w:ascii="GHEA Grapalat" w:hAnsi="GHEA Grapalat" w:cs="GHEA Grapalat"/>
          <w:sz w:val="22"/>
          <w:lang w:val="af-ZA"/>
        </w:rPr>
      </w:pPr>
    </w:p>
    <w:p w:rsidR="007A6206" w:rsidRPr="004D339E" w:rsidRDefault="007A6206" w:rsidP="002D4186">
      <w:pPr>
        <w:rPr>
          <w:rFonts w:ascii="GHEA Grapalat" w:hAnsi="GHEA Grapalat" w:cs="GHEA Grapalat"/>
          <w:sz w:val="22"/>
          <w:lang w:val="af-ZA"/>
        </w:rPr>
      </w:pPr>
      <w:bookmarkStart w:id="1" w:name="_GoBack"/>
      <w:bookmarkEnd w:id="1"/>
    </w:p>
    <w:p w:rsidR="007A6206" w:rsidRPr="00B955EE" w:rsidRDefault="007A6206" w:rsidP="002D4186">
      <w:pPr>
        <w:rPr>
          <w:rFonts w:ascii="GHEA Grapalat" w:hAnsi="GHEA Grapalat" w:cs="GHEA Grapalat"/>
          <w:lang w:val="af-ZA"/>
        </w:rPr>
      </w:pPr>
    </w:p>
    <w:p w:rsidR="00472D30" w:rsidRDefault="002D4186" w:rsidP="002D4186">
      <w:pPr>
        <w:rPr>
          <w:rFonts w:ascii="GHEA Grapalat" w:hAnsi="GHEA Grapalat" w:cs="GHEA Grapalat"/>
          <w:lang w:val="af-ZA"/>
        </w:rPr>
      </w:pPr>
      <w:r w:rsidRPr="00B955EE">
        <w:rPr>
          <w:rFonts w:ascii="GHEA Grapalat" w:hAnsi="GHEA Grapalat" w:cs="GHEA Grapalat"/>
          <w:lang w:val="af-ZA"/>
        </w:rPr>
        <w:t xml:space="preserve"> </w:t>
      </w:r>
    </w:p>
    <w:p w:rsidR="00472D30" w:rsidRDefault="00472D30" w:rsidP="002D4186">
      <w:pPr>
        <w:rPr>
          <w:rFonts w:ascii="GHEA Grapalat" w:hAnsi="GHEA Grapalat" w:cs="GHEA Grapalat"/>
          <w:lang w:val="af-ZA"/>
        </w:rPr>
      </w:pPr>
    </w:p>
    <w:p w:rsidR="002D4186" w:rsidRPr="004D339E" w:rsidRDefault="002017D0" w:rsidP="002D4186">
      <w:pPr>
        <w:rPr>
          <w:rFonts w:ascii="GHEA Grapalat" w:hAnsi="GHEA Grapalat" w:cs="GHEA Grapalat"/>
          <w:sz w:val="22"/>
          <w:lang w:val="af-ZA"/>
        </w:rPr>
      </w:pPr>
      <w:r w:rsidRPr="004D339E">
        <w:rPr>
          <w:rFonts w:ascii="GHEA Grapalat" w:hAnsi="GHEA Grapalat" w:cs="GHEA Grapalat"/>
          <w:sz w:val="22"/>
          <w:lang w:val="hy-AM"/>
        </w:rPr>
        <w:t>Տեսչական մարմնի ծառայող</w:t>
      </w:r>
      <w:r w:rsidR="002D4186" w:rsidRPr="004D339E">
        <w:rPr>
          <w:rFonts w:ascii="GHEA Grapalat" w:hAnsi="GHEA Grapalat" w:cs="GHEA Grapalat"/>
          <w:sz w:val="22"/>
          <w:lang w:val="af-ZA"/>
        </w:rPr>
        <w:t xml:space="preserve">     __________________</w:t>
      </w:r>
      <w:r w:rsidR="002D4186" w:rsidRPr="004D339E">
        <w:rPr>
          <w:rFonts w:ascii="GHEA Grapalat" w:hAnsi="GHEA Grapalat" w:cs="GHEA Grapalat"/>
          <w:sz w:val="22"/>
          <w:lang w:val="af-ZA"/>
        </w:rPr>
        <w:tab/>
      </w:r>
      <w:r w:rsidR="002D4186" w:rsidRPr="004D339E">
        <w:rPr>
          <w:rFonts w:ascii="GHEA Grapalat" w:hAnsi="GHEA Grapalat" w:cs="GHEA Grapalat"/>
          <w:sz w:val="22"/>
          <w:lang w:val="af-ZA"/>
        </w:rPr>
        <w:tab/>
      </w:r>
      <w:r w:rsidR="002D4186" w:rsidRPr="004D339E">
        <w:rPr>
          <w:rFonts w:ascii="GHEA Grapalat" w:hAnsi="GHEA Grapalat" w:cs="GHEA Grapalat"/>
          <w:sz w:val="22"/>
          <w:lang w:val="af-ZA"/>
        </w:rPr>
        <w:tab/>
      </w:r>
      <w:r w:rsidR="002D4186" w:rsidRPr="004D339E">
        <w:rPr>
          <w:rFonts w:ascii="GHEA Grapalat" w:hAnsi="GHEA Grapalat" w:cs="GHEA Grapalat"/>
          <w:sz w:val="22"/>
          <w:lang w:val="af-ZA"/>
        </w:rPr>
        <w:tab/>
      </w:r>
      <w:r w:rsidR="002D4186" w:rsidRPr="004D339E">
        <w:rPr>
          <w:rFonts w:ascii="GHEA Grapalat" w:hAnsi="GHEA Grapalat" w:cs="GHEA Grapalat"/>
          <w:sz w:val="22"/>
          <w:lang w:val="af-ZA"/>
        </w:rPr>
        <w:tab/>
        <w:t xml:space="preserve">                    </w:t>
      </w:r>
      <w:r w:rsidR="002D4186" w:rsidRPr="004D339E">
        <w:rPr>
          <w:rFonts w:ascii="GHEA Grapalat" w:hAnsi="GHEA Grapalat" w:cs="GHEA Grapalat"/>
          <w:sz w:val="22"/>
        </w:rPr>
        <w:t>Տնտեսավարող</w:t>
      </w:r>
      <w:r w:rsidR="002D4186" w:rsidRPr="004D339E">
        <w:rPr>
          <w:rFonts w:ascii="GHEA Grapalat" w:hAnsi="GHEA Grapalat" w:cs="GHEA Grapalat"/>
          <w:sz w:val="22"/>
          <w:lang w:val="af-ZA"/>
        </w:rPr>
        <w:t xml:space="preserve"> ____________________</w:t>
      </w:r>
    </w:p>
    <w:p w:rsidR="002D4186" w:rsidRPr="004D339E" w:rsidRDefault="002D4186" w:rsidP="002D4186">
      <w:pPr>
        <w:rPr>
          <w:rFonts w:ascii="GHEA Grapalat" w:hAnsi="GHEA Grapalat" w:cs="GHEA Grapalat"/>
          <w:sz w:val="22"/>
          <w:lang w:val="af-ZA"/>
        </w:rPr>
      </w:pPr>
      <w:r w:rsidRPr="004D339E">
        <w:rPr>
          <w:rFonts w:ascii="GHEA Grapalat" w:hAnsi="GHEA Grapalat" w:cs="GHEA Grapalat"/>
          <w:sz w:val="22"/>
          <w:lang w:val="af-ZA"/>
        </w:rPr>
        <w:t xml:space="preserve">            </w:t>
      </w:r>
      <w:r w:rsidR="002017D0" w:rsidRPr="004D339E">
        <w:rPr>
          <w:rFonts w:ascii="GHEA Grapalat" w:hAnsi="GHEA Grapalat" w:cs="GHEA Grapalat"/>
          <w:sz w:val="22"/>
          <w:lang w:val="af-ZA"/>
        </w:rPr>
        <w:tab/>
      </w:r>
      <w:r w:rsidR="002017D0" w:rsidRPr="004D339E">
        <w:rPr>
          <w:rFonts w:ascii="GHEA Grapalat" w:hAnsi="GHEA Grapalat" w:cs="GHEA Grapalat"/>
          <w:sz w:val="22"/>
          <w:lang w:val="af-ZA"/>
        </w:rPr>
        <w:tab/>
      </w:r>
      <w:r w:rsidR="002017D0" w:rsidRPr="004D339E">
        <w:rPr>
          <w:rFonts w:ascii="GHEA Grapalat" w:hAnsi="GHEA Grapalat" w:cs="GHEA Grapalat"/>
          <w:sz w:val="22"/>
          <w:lang w:val="af-ZA"/>
        </w:rPr>
        <w:tab/>
      </w:r>
      <w:r w:rsidR="002017D0" w:rsidRPr="004D339E">
        <w:rPr>
          <w:rFonts w:ascii="GHEA Grapalat" w:hAnsi="GHEA Grapalat" w:cs="GHEA Grapalat"/>
          <w:sz w:val="22"/>
          <w:lang w:val="af-ZA"/>
        </w:rPr>
        <w:tab/>
      </w:r>
      <w:r w:rsidRPr="004D339E">
        <w:rPr>
          <w:rFonts w:ascii="GHEA Grapalat" w:hAnsi="GHEA Grapalat" w:cs="GHEA Grapalat"/>
          <w:sz w:val="22"/>
          <w:lang w:val="af-ZA"/>
        </w:rPr>
        <w:t xml:space="preserve"> (</w:t>
      </w:r>
      <w:r w:rsidRPr="004D339E">
        <w:rPr>
          <w:rFonts w:ascii="GHEA Grapalat" w:hAnsi="GHEA Grapalat" w:cs="GHEA Grapalat"/>
          <w:sz w:val="22"/>
        </w:rPr>
        <w:t>ստորագրությունը</w:t>
      </w:r>
      <w:r w:rsidRPr="004D339E">
        <w:rPr>
          <w:rFonts w:ascii="GHEA Grapalat" w:hAnsi="GHEA Grapalat" w:cs="GHEA Grapalat"/>
          <w:sz w:val="22"/>
          <w:lang w:val="af-ZA"/>
        </w:rPr>
        <w:t>)</w:t>
      </w:r>
      <w:r w:rsidRPr="004D339E">
        <w:rPr>
          <w:rFonts w:ascii="GHEA Grapalat" w:hAnsi="GHEA Grapalat" w:cs="GHEA Grapalat"/>
          <w:sz w:val="22"/>
          <w:lang w:val="af-ZA"/>
        </w:rPr>
        <w:tab/>
      </w:r>
      <w:r w:rsidRPr="004D339E">
        <w:rPr>
          <w:rFonts w:ascii="GHEA Grapalat" w:hAnsi="GHEA Grapalat" w:cs="GHEA Grapalat"/>
          <w:sz w:val="22"/>
          <w:lang w:val="af-ZA"/>
        </w:rPr>
        <w:tab/>
      </w:r>
      <w:r w:rsidRPr="004D339E">
        <w:rPr>
          <w:rFonts w:ascii="GHEA Grapalat" w:hAnsi="GHEA Grapalat" w:cs="GHEA Grapalat"/>
          <w:sz w:val="22"/>
          <w:lang w:val="af-ZA"/>
        </w:rPr>
        <w:tab/>
      </w:r>
      <w:r w:rsidR="002017D0" w:rsidRPr="004D339E">
        <w:rPr>
          <w:rFonts w:ascii="GHEA Grapalat" w:hAnsi="GHEA Grapalat" w:cs="GHEA Grapalat"/>
          <w:sz w:val="22"/>
          <w:lang w:val="af-ZA"/>
        </w:rPr>
        <w:tab/>
      </w:r>
      <w:r w:rsidRPr="004D339E">
        <w:rPr>
          <w:rFonts w:ascii="GHEA Grapalat" w:hAnsi="GHEA Grapalat" w:cs="GHEA Grapalat"/>
          <w:sz w:val="22"/>
          <w:lang w:val="af-ZA"/>
        </w:rPr>
        <w:tab/>
      </w:r>
      <w:r w:rsidRPr="004D339E">
        <w:rPr>
          <w:rFonts w:ascii="GHEA Grapalat" w:hAnsi="GHEA Grapalat" w:cs="GHEA Grapalat"/>
          <w:sz w:val="22"/>
          <w:lang w:val="af-ZA"/>
        </w:rPr>
        <w:tab/>
      </w:r>
      <w:r w:rsidRPr="004D339E">
        <w:rPr>
          <w:rFonts w:ascii="GHEA Grapalat" w:hAnsi="GHEA Grapalat" w:cs="GHEA Grapalat"/>
          <w:sz w:val="22"/>
          <w:lang w:val="af-ZA"/>
        </w:rPr>
        <w:tab/>
        <w:t xml:space="preserve">                        (</w:t>
      </w:r>
      <w:r w:rsidRPr="004D339E">
        <w:rPr>
          <w:rFonts w:ascii="GHEA Grapalat" w:hAnsi="GHEA Grapalat" w:cs="GHEA Grapalat"/>
          <w:sz w:val="22"/>
        </w:rPr>
        <w:t>ստորագրությունը</w:t>
      </w:r>
      <w:r w:rsidRPr="004D339E">
        <w:rPr>
          <w:rFonts w:ascii="GHEA Grapalat" w:hAnsi="GHEA Grapalat" w:cs="GHEA Grapalat"/>
          <w:sz w:val="22"/>
          <w:lang w:val="af-ZA"/>
        </w:rPr>
        <w:t>)</w:t>
      </w:r>
    </w:p>
    <w:p w:rsidR="00A71F71" w:rsidRPr="004D339E" w:rsidRDefault="00A71F71" w:rsidP="00EA5C5E">
      <w:pPr>
        <w:spacing w:line="360" w:lineRule="auto"/>
        <w:jc w:val="both"/>
        <w:rPr>
          <w:rFonts w:ascii="GHEA Grapalat" w:hAnsi="GHEA Grapalat" w:cs="Sylfaen"/>
          <w:b/>
          <w:noProof/>
          <w:sz w:val="18"/>
          <w:szCs w:val="20"/>
          <w:lang w:val="hy-AM"/>
        </w:rPr>
      </w:pPr>
    </w:p>
    <w:p w:rsidR="00C13889" w:rsidRPr="004D339E" w:rsidRDefault="00C13889" w:rsidP="00E20AAC">
      <w:pPr>
        <w:rPr>
          <w:rFonts w:ascii="GHEA Grapalat" w:hAnsi="GHEA Grapalat" w:cs="GHEA Grapalat"/>
          <w:sz w:val="20"/>
          <w:szCs w:val="22"/>
          <w:lang w:val="af-ZA"/>
        </w:rPr>
      </w:pPr>
    </w:p>
    <w:p w:rsidR="00C13889" w:rsidRPr="004D339E" w:rsidRDefault="00C13889" w:rsidP="00E20AAC">
      <w:pPr>
        <w:rPr>
          <w:rFonts w:ascii="GHEA Grapalat" w:hAnsi="GHEA Grapalat" w:cs="GHEA Grapalat"/>
          <w:sz w:val="20"/>
          <w:szCs w:val="22"/>
          <w:lang w:val="af-ZA"/>
        </w:rPr>
      </w:pPr>
    </w:p>
    <w:sectPr w:rsidR="00C13889" w:rsidRPr="004D339E" w:rsidSect="00F65EB0">
      <w:pgSz w:w="16838" w:h="11906" w:orient="landscape"/>
      <w:pgMar w:top="561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TarumianMatenagir">
    <w:altName w:val="Times New Roman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2EE8"/>
    <w:multiLevelType w:val="multilevel"/>
    <w:tmpl w:val="80F0F5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DF1209"/>
    <w:multiLevelType w:val="multilevel"/>
    <w:tmpl w:val="16982B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C73A63"/>
    <w:multiLevelType w:val="multilevel"/>
    <w:tmpl w:val="A07E7E50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Sylfaen" w:hint="default"/>
      </w:rPr>
    </w:lvl>
  </w:abstractNum>
  <w:abstractNum w:abstractNumId="3" w15:restartNumberingAfterBreak="0">
    <w:nsid w:val="14052F5E"/>
    <w:multiLevelType w:val="hybridMultilevel"/>
    <w:tmpl w:val="8B9C50A0"/>
    <w:lvl w:ilvl="0" w:tplc="DA5EFABC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" w15:restartNumberingAfterBreak="0">
    <w:nsid w:val="1C616296"/>
    <w:multiLevelType w:val="hybridMultilevel"/>
    <w:tmpl w:val="28628FB4"/>
    <w:lvl w:ilvl="0" w:tplc="4C7806C6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5" w15:restartNumberingAfterBreak="0">
    <w:nsid w:val="20CA17B0"/>
    <w:multiLevelType w:val="hybridMultilevel"/>
    <w:tmpl w:val="6172B29C"/>
    <w:lvl w:ilvl="0" w:tplc="2C5C2066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 w15:restartNumberingAfterBreak="0">
    <w:nsid w:val="22E1475C"/>
    <w:multiLevelType w:val="multilevel"/>
    <w:tmpl w:val="A07E7E50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Sylfaen" w:hint="default"/>
      </w:rPr>
    </w:lvl>
  </w:abstractNum>
  <w:abstractNum w:abstractNumId="7" w15:restartNumberingAfterBreak="0">
    <w:nsid w:val="278C53CB"/>
    <w:multiLevelType w:val="hybridMultilevel"/>
    <w:tmpl w:val="4CE090B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57319D"/>
    <w:multiLevelType w:val="singleLevel"/>
    <w:tmpl w:val="B512FF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9" w15:restartNumberingAfterBreak="0">
    <w:nsid w:val="2A8E32C7"/>
    <w:multiLevelType w:val="multilevel"/>
    <w:tmpl w:val="93BE7E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C8694B"/>
    <w:multiLevelType w:val="multilevel"/>
    <w:tmpl w:val="5526E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D512F5"/>
    <w:multiLevelType w:val="multilevel"/>
    <w:tmpl w:val="FDBA7A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Sylfaen" w:hint="default"/>
      </w:rPr>
    </w:lvl>
  </w:abstractNum>
  <w:abstractNum w:abstractNumId="12" w15:restartNumberingAfterBreak="0">
    <w:nsid w:val="2E4B26A3"/>
    <w:multiLevelType w:val="multilevel"/>
    <w:tmpl w:val="ED0A23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A47661"/>
    <w:multiLevelType w:val="hybridMultilevel"/>
    <w:tmpl w:val="E6BAF15E"/>
    <w:lvl w:ilvl="0" w:tplc="246A794C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4" w15:restartNumberingAfterBreak="0">
    <w:nsid w:val="30C4112A"/>
    <w:multiLevelType w:val="hybridMultilevel"/>
    <w:tmpl w:val="9CCCC9CA"/>
    <w:lvl w:ilvl="0" w:tplc="BF5A9806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5" w15:restartNumberingAfterBreak="0">
    <w:nsid w:val="378F222D"/>
    <w:multiLevelType w:val="hybridMultilevel"/>
    <w:tmpl w:val="E7EE1D92"/>
    <w:lvl w:ilvl="0" w:tplc="7CB81C52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2CA7BE8"/>
    <w:multiLevelType w:val="hybridMultilevel"/>
    <w:tmpl w:val="3E2EC110"/>
    <w:lvl w:ilvl="0" w:tplc="1C3A24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6E0E6D"/>
    <w:multiLevelType w:val="hybridMultilevel"/>
    <w:tmpl w:val="43F0D578"/>
    <w:lvl w:ilvl="0" w:tplc="135E3B24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8" w15:restartNumberingAfterBreak="0">
    <w:nsid w:val="441637F7"/>
    <w:multiLevelType w:val="hybridMultilevel"/>
    <w:tmpl w:val="E4761AF0"/>
    <w:lvl w:ilvl="0" w:tplc="31EC8E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5790C"/>
    <w:multiLevelType w:val="multilevel"/>
    <w:tmpl w:val="0E704A9A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Sylfaen" w:hint="default"/>
      </w:rPr>
    </w:lvl>
  </w:abstractNum>
  <w:abstractNum w:abstractNumId="20" w15:restartNumberingAfterBreak="0">
    <w:nsid w:val="4D4B6F62"/>
    <w:multiLevelType w:val="multilevel"/>
    <w:tmpl w:val="8A043B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CF48AF"/>
    <w:multiLevelType w:val="hybridMultilevel"/>
    <w:tmpl w:val="8BBC3082"/>
    <w:lvl w:ilvl="0" w:tplc="BCA24C9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2" w15:restartNumberingAfterBreak="0">
    <w:nsid w:val="52CF0BBF"/>
    <w:multiLevelType w:val="multilevel"/>
    <w:tmpl w:val="B7FCAF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59914B3A"/>
    <w:multiLevelType w:val="hybridMultilevel"/>
    <w:tmpl w:val="ED1AA8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8A3416"/>
    <w:multiLevelType w:val="hybridMultilevel"/>
    <w:tmpl w:val="4638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E2B8D"/>
    <w:multiLevelType w:val="hybridMultilevel"/>
    <w:tmpl w:val="B7E2E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B4A21"/>
    <w:multiLevelType w:val="multilevel"/>
    <w:tmpl w:val="315290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E2B12"/>
    <w:multiLevelType w:val="multilevel"/>
    <w:tmpl w:val="06F66E0A"/>
    <w:lvl w:ilvl="0">
      <w:start w:val="1"/>
      <w:numFmt w:val="decimal"/>
      <w:lvlText w:val="%1"/>
      <w:lvlJc w:val="left"/>
      <w:pPr>
        <w:ind w:left="567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647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727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447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807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527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887" w:hanging="1800"/>
      </w:pPr>
      <w:rPr>
        <w:rFonts w:cs="Sylfaen" w:hint="default"/>
      </w:rPr>
    </w:lvl>
  </w:abstractNum>
  <w:abstractNum w:abstractNumId="30" w15:restartNumberingAfterBreak="0">
    <w:nsid w:val="6D8727A7"/>
    <w:multiLevelType w:val="multilevel"/>
    <w:tmpl w:val="5AA03A78"/>
    <w:lvl w:ilvl="0">
      <w:start w:val="15"/>
      <w:numFmt w:val="decimal"/>
      <w:lvlText w:val="%1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GHEA Grapalat" w:hAnsi="GHEA Grapalat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1" w15:restartNumberingAfterBreak="0">
    <w:nsid w:val="6E6D0F4F"/>
    <w:multiLevelType w:val="multilevel"/>
    <w:tmpl w:val="195E8B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7260A3"/>
    <w:multiLevelType w:val="hybridMultilevel"/>
    <w:tmpl w:val="E3D4F3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11E19"/>
    <w:multiLevelType w:val="hybridMultilevel"/>
    <w:tmpl w:val="9C2E1160"/>
    <w:lvl w:ilvl="0" w:tplc="F5FA1EC4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4" w15:restartNumberingAfterBreak="0">
    <w:nsid w:val="7E277E65"/>
    <w:multiLevelType w:val="multilevel"/>
    <w:tmpl w:val="782C907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8"/>
  </w:num>
  <w:num w:numId="4">
    <w:abstractNumId w:val="16"/>
  </w:num>
  <w:num w:numId="5">
    <w:abstractNumId w:val="13"/>
  </w:num>
  <w:num w:numId="6">
    <w:abstractNumId w:val="14"/>
  </w:num>
  <w:num w:numId="7">
    <w:abstractNumId w:val="21"/>
  </w:num>
  <w:num w:numId="8">
    <w:abstractNumId w:val="5"/>
  </w:num>
  <w:num w:numId="9">
    <w:abstractNumId w:val="15"/>
  </w:num>
  <w:num w:numId="10">
    <w:abstractNumId w:val="3"/>
  </w:num>
  <w:num w:numId="11">
    <w:abstractNumId w:val="33"/>
  </w:num>
  <w:num w:numId="12">
    <w:abstractNumId w:val="4"/>
  </w:num>
  <w:num w:numId="13">
    <w:abstractNumId w:val="17"/>
  </w:num>
  <w:num w:numId="14">
    <w:abstractNumId w:val="24"/>
  </w:num>
  <w:num w:numId="15">
    <w:abstractNumId w:val="7"/>
  </w:num>
  <w:num w:numId="16">
    <w:abstractNumId w:val="2"/>
  </w:num>
  <w:num w:numId="17">
    <w:abstractNumId w:val="29"/>
  </w:num>
  <w:num w:numId="18">
    <w:abstractNumId w:val="10"/>
  </w:num>
  <w:num w:numId="19">
    <w:abstractNumId w:val="22"/>
  </w:num>
  <w:num w:numId="20">
    <w:abstractNumId w:val="27"/>
  </w:num>
  <w:num w:numId="21">
    <w:abstractNumId w:val="30"/>
  </w:num>
  <w:num w:numId="22">
    <w:abstractNumId w:val="20"/>
  </w:num>
  <w:num w:numId="23">
    <w:abstractNumId w:val="19"/>
  </w:num>
  <w:num w:numId="24">
    <w:abstractNumId w:val="11"/>
  </w:num>
  <w:num w:numId="25">
    <w:abstractNumId w:val="9"/>
  </w:num>
  <w:num w:numId="26">
    <w:abstractNumId w:val="1"/>
  </w:num>
  <w:num w:numId="27">
    <w:abstractNumId w:val="34"/>
  </w:num>
  <w:num w:numId="28">
    <w:abstractNumId w:val="6"/>
  </w:num>
  <w:num w:numId="29">
    <w:abstractNumId w:val="0"/>
  </w:num>
  <w:num w:numId="30">
    <w:abstractNumId w:val="12"/>
  </w:num>
  <w:num w:numId="31">
    <w:abstractNumId w:val="31"/>
  </w:num>
  <w:num w:numId="32">
    <w:abstractNumId w:val="25"/>
  </w:num>
  <w:num w:numId="33">
    <w:abstractNumId w:val="23"/>
  </w:num>
  <w:num w:numId="34">
    <w:abstractNumId w:val="18"/>
  </w:num>
  <w:num w:numId="35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1E"/>
    <w:rsid w:val="00003248"/>
    <w:rsid w:val="00015E24"/>
    <w:rsid w:val="00025B5F"/>
    <w:rsid w:val="00033C3B"/>
    <w:rsid w:val="00056D6B"/>
    <w:rsid w:val="00080B18"/>
    <w:rsid w:val="00095CCB"/>
    <w:rsid w:val="000A21C1"/>
    <w:rsid w:val="000C0D3A"/>
    <w:rsid w:val="000C290B"/>
    <w:rsid w:val="000D5137"/>
    <w:rsid w:val="00104BC4"/>
    <w:rsid w:val="00116461"/>
    <w:rsid w:val="00124101"/>
    <w:rsid w:val="0013604B"/>
    <w:rsid w:val="00166BCF"/>
    <w:rsid w:val="00174978"/>
    <w:rsid w:val="00190FE1"/>
    <w:rsid w:val="00192C5F"/>
    <w:rsid w:val="00194732"/>
    <w:rsid w:val="001A5BF0"/>
    <w:rsid w:val="001A6421"/>
    <w:rsid w:val="001A644F"/>
    <w:rsid w:val="001B6AAB"/>
    <w:rsid w:val="001E1531"/>
    <w:rsid w:val="001F4F47"/>
    <w:rsid w:val="002017D0"/>
    <w:rsid w:val="00202AAE"/>
    <w:rsid w:val="00235878"/>
    <w:rsid w:val="00244308"/>
    <w:rsid w:val="00244923"/>
    <w:rsid w:val="00261249"/>
    <w:rsid w:val="0026138E"/>
    <w:rsid w:val="002669C8"/>
    <w:rsid w:val="00270251"/>
    <w:rsid w:val="00280F94"/>
    <w:rsid w:val="0028498B"/>
    <w:rsid w:val="00294A2B"/>
    <w:rsid w:val="002B32FB"/>
    <w:rsid w:val="002C1C2A"/>
    <w:rsid w:val="002C1D63"/>
    <w:rsid w:val="002D4143"/>
    <w:rsid w:val="002D4186"/>
    <w:rsid w:val="002D44F8"/>
    <w:rsid w:val="002E141E"/>
    <w:rsid w:val="00304C9B"/>
    <w:rsid w:val="003114FD"/>
    <w:rsid w:val="003156DE"/>
    <w:rsid w:val="00327841"/>
    <w:rsid w:val="003419D0"/>
    <w:rsid w:val="003465F3"/>
    <w:rsid w:val="003612EF"/>
    <w:rsid w:val="003639CD"/>
    <w:rsid w:val="00366D1F"/>
    <w:rsid w:val="00367452"/>
    <w:rsid w:val="00367C97"/>
    <w:rsid w:val="003744E5"/>
    <w:rsid w:val="0037456D"/>
    <w:rsid w:val="003826FB"/>
    <w:rsid w:val="003840C3"/>
    <w:rsid w:val="003900CF"/>
    <w:rsid w:val="00392F30"/>
    <w:rsid w:val="0039681E"/>
    <w:rsid w:val="003A087F"/>
    <w:rsid w:val="003C6007"/>
    <w:rsid w:val="003C6B4C"/>
    <w:rsid w:val="003E028B"/>
    <w:rsid w:val="003E4689"/>
    <w:rsid w:val="003E64D5"/>
    <w:rsid w:val="00421223"/>
    <w:rsid w:val="00426460"/>
    <w:rsid w:val="00433A4E"/>
    <w:rsid w:val="00451915"/>
    <w:rsid w:val="00461137"/>
    <w:rsid w:val="00463A5B"/>
    <w:rsid w:val="00464AB8"/>
    <w:rsid w:val="00466C20"/>
    <w:rsid w:val="00472D30"/>
    <w:rsid w:val="00485FCF"/>
    <w:rsid w:val="004964D9"/>
    <w:rsid w:val="004A397A"/>
    <w:rsid w:val="004D339E"/>
    <w:rsid w:val="004D7761"/>
    <w:rsid w:val="004E3865"/>
    <w:rsid w:val="004F01CC"/>
    <w:rsid w:val="00501EEF"/>
    <w:rsid w:val="00502A3D"/>
    <w:rsid w:val="005067F1"/>
    <w:rsid w:val="00511AD9"/>
    <w:rsid w:val="00513A6E"/>
    <w:rsid w:val="00514426"/>
    <w:rsid w:val="005522FE"/>
    <w:rsid w:val="005548E0"/>
    <w:rsid w:val="00565EFD"/>
    <w:rsid w:val="00571B80"/>
    <w:rsid w:val="00580857"/>
    <w:rsid w:val="005855F6"/>
    <w:rsid w:val="005B3738"/>
    <w:rsid w:val="005B6FC2"/>
    <w:rsid w:val="005D4C42"/>
    <w:rsid w:val="005F1B59"/>
    <w:rsid w:val="005F4297"/>
    <w:rsid w:val="005F6AC0"/>
    <w:rsid w:val="00601872"/>
    <w:rsid w:val="00606545"/>
    <w:rsid w:val="00611425"/>
    <w:rsid w:val="006133B8"/>
    <w:rsid w:val="00617798"/>
    <w:rsid w:val="00623A0A"/>
    <w:rsid w:val="00642A3B"/>
    <w:rsid w:val="0066720B"/>
    <w:rsid w:val="00680E48"/>
    <w:rsid w:val="006937A3"/>
    <w:rsid w:val="00696D2A"/>
    <w:rsid w:val="006A4A0B"/>
    <w:rsid w:val="006A6AE9"/>
    <w:rsid w:val="006B121B"/>
    <w:rsid w:val="006B122B"/>
    <w:rsid w:val="006B52D0"/>
    <w:rsid w:val="006C5CF2"/>
    <w:rsid w:val="006C7725"/>
    <w:rsid w:val="006D66E1"/>
    <w:rsid w:val="006D7BEE"/>
    <w:rsid w:val="006E3BA5"/>
    <w:rsid w:val="007129AB"/>
    <w:rsid w:val="00712D7C"/>
    <w:rsid w:val="00714775"/>
    <w:rsid w:val="00716095"/>
    <w:rsid w:val="007558CE"/>
    <w:rsid w:val="007574DF"/>
    <w:rsid w:val="00760D7B"/>
    <w:rsid w:val="007642EF"/>
    <w:rsid w:val="00764347"/>
    <w:rsid w:val="00765703"/>
    <w:rsid w:val="00783404"/>
    <w:rsid w:val="007A6206"/>
    <w:rsid w:val="007C24F7"/>
    <w:rsid w:val="007C4721"/>
    <w:rsid w:val="007D3CBA"/>
    <w:rsid w:val="007D5FCE"/>
    <w:rsid w:val="007E30A2"/>
    <w:rsid w:val="007F0BDE"/>
    <w:rsid w:val="007F5253"/>
    <w:rsid w:val="00802F40"/>
    <w:rsid w:val="00810146"/>
    <w:rsid w:val="00813438"/>
    <w:rsid w:val="0081526C"/>
    <w:rsid w:val="00825864"/>
    <w:rsid w:val="0083121D"/>
    <w:rsid w:val="008328B6"/>
    <w:rsid w:val="00845B56"/>
    <w:rsid w:val="0085465E"/>
    <w:rsid w:val="00854C7E"/>
    <w:rsid w:val="00866B98"/>
    <w:rsid w:val="00871C6B"/>
    <w:rsid w:val="0089075A"/>
    <w:rsid w:val="008A22AD"/>
    <w:rsid w:val="008A4803"/>
    <w:rsid w:val="008A6A92"/>
    <w:rsid w:val="008F1B04"/>
    <w:rsid w:val="009059D4"/>
    <w:rsid w:val="00905FE4"/>
    <w:rsid w:val="00912550"/>
    <w:rsid w:val="009357F5"/>
    <w:rsid w:val="00960825"/>
    <w:rsid w:val="00961D06"/>
    <w:rsid w:val="00962A50"/>
    <w:rsid w:val="0096440F"/>
    <w:rsid w:val="00970247"/>
    <w:rsid w:val="009841F8"/>
    <w:rsid w:val="00985945"/>
    <w:rsid w:val="0098607C"/>
    <w:rsid w:val="00990F19"/>
    <w:rsid w:val="00995FAC"/>
    <w:rsid w:val="009A2226"/>
    <w:rsid w:val="009A5E4E"/>
    <w:rsid w:val="009B1615"/>
    <w:rsid w:val="009C1BAD"/>
    <w:rsid w:val="009C2FE9"/>
    <w:rsid w:val="009D2369"/>
    <w:rsid w:val="009D55DB"/>
    <w:rsid w:val="009E0E27"/>
    <w:rsid w:val="009F1A83"/>
    <w:rsid w:val="009F60A5"/>
    <w:rsid w:val="00A05B63"/>
    <w:rsid w:val="00A07CB0"/>
    <w:rsid w:val="00A14B8B"/>
    <w:rsid w:val="00A23CDB"/>
    <w:rsid w:val="00A23F1A"/>
    <w:rsid w:val="00A56903"/>
    <w:rsid w:val="00A71F71"/>
    <w:rsid w:val="00A849B8"/>
    <w:rsid w:val="00A85CA5"/>
    <w:rsid w:val="00A925BA"/>
    <w:rsid w:val="00AA0797"/>
    <w:rsid w:val="00AA460A"/>
    <w:rsid w:val="00AD2F5D"/>
    <w:rsid w:val="00AD4CC1"/>
    <w:rsid w:val="00AF1382"/>
    <w:rsid w:val="00AF1B47"/>
    <w:rsid w:val="00AF31F4"/>
    <w:rsid w:val="00B06F54"/>
    <w:rsid w:val="00B1037D"/>
    <w:rsid w:val="00B12453"/>
    <w:rsid w:val="00B21079"/>
    <w:rsid w:val="00B22944"/>
    <w:rsid w:val="00B26A81"/>
    <w:rsid w:val="00B33DF0"/>
    <w:rsid w:val="00B50B69"/>
    <w:rsid w:val="00B65259"/>
    <w:rsid w:val="00B955EE"/>
    <w:rsid w:val="00BA75E3"/>
    <w:rsid w:val="00BB2D69"/>
    <w:rsid w:val="00BB3311"/>
    <w:rsid w:val="00BB799B"/>
    <w:rsid w:val="00BE019E"/>
    <w:rsid w:val="00BE149E"/>
    <w:rsid w:val="00BE5174"/>
    <w:rsid w:val="00BE6EBC"/>
    <w:rsid w:val="00BF4690"/>
    <w:rsid w:val="00C010CA"/>
    <w:rsid w:val="00C028B4"/>
    <w:rsid w:val="00C028ED"/>
    <w:rsid w:val="00C05832"/>
    <w:rsid w:val="00C11505"/>
    <w:rsid w:val="00C13889"/>
    <w:rsid w:val="00C27CC5"/>
    <w:rsid w:val="00C40322"/>
    <w:rsid w:val="00C46F7E"/>
    <w:rsid w:val="00C53CDD"/>
    <w:rsid w:val="00C61EBD"/>
    <w:rsid w:val="00C70BBC"/>
    <w:rsid w:val="00C726CB"/>
    <w:rsid w:val="00C7295C"/>
    <w:rsid w:val="00C7349B"/>
    <w:rsid w:val="00C80A54"/>
    <w:rsid w:val="00C80F68"/>
    <w:rsid w:val="00C845CF"/>
    <w:rsid w:val="00CA0A44"/>
    <w:rsid w:val="00CA5EFD"/>
    <w:rsid w:val="00CC4B8C"/>
    <w:rsid w:val="00CD304A"/>
    <w:rsid w:val="00CF50D8"/>
    <w:rsid w:val="00D06BB8"/>
    <w:rsid w:val="00D15B78"/>
    <w:rsid w:val="00D21B40"/>
    <w:rsid w:val="00D238FA"/>
    <w:rsid w:val="00D37531"/>
    <w:rsid w:val="00D64727"/>
    <w:rsid w:val="00D70E05"/>
    <w:rsid w:val="00D90DEB"/>
    <w:rsid w:val="00DB5B2A"/>
    <w:rsid w:val="00DD4289"/>
    <w:rsid w:val="00DD6DFD"/>
    <w:rsid w:val="00DD7C69"/>
    <w:rsid w:val="00DE5827"/>
    <w:rsid w:val="00DF386C"/>
    <w:rsid w:val="00DF5953"/>
    <w:rsid w:val="00E016DA"/>
    <w:rsid w:val="00E02FAD"/>
    <w:rsid w:val="00E07CA6"/>
    <w:rsid w:val="00E20305"/>
    <w:rsid w:val="00E20AAC"/>
    <w:rsid w:val="00E23F51"/>
    <w:rsid w:val="00E27D54"/>
    <w:rsid w:val="00E45B75"/>
    <w:rsid w:val="00E51647"/>
    <w:rsid w:val="00E61ED4"/>
    <w:rsid w:val="00E62F53"/>
    <w:rsid w:val="00E71A68"/>
    <w:rsid w:val="00E742A2"/>
    <w:rsid w:val="00E75557"/>
    <w:rsid w:val="00E84C66"/>
    <w:rsid w:val="00E946CA"/>
    <w:rsid w:val="00E96C32"/>
    <w:rsid w:val="00EA3BD5"/>
    <w:rsid w:val="00EA5C5E"/>
    <w:rsid w:val="00EA703B"/>
    <w:rsid w:val="00EC0BDB"/>
    <w:rsid w:val="00EE634A"/>
    <w:rsid w:val="00F075E5"/>
    <w:rsid w:val="00F1341A"/>
    <w:rsid w:val="00F3226C"/>
    <w:rsid w:val="00F343CD"/>
    <w:rsid w:val="00F44765"/>
    <w:rsid w:val="00F61669"/>
    <w:rsid w:val="00F62A02"/>
    <w:rsid w:val="00F6346F"/>
    <w:rsid w:val="00F64DCD"/>
    <w:rsid w:val="00F65EB0"/>
    <w:rsid w:val="00F666F5"/>
    <w:rsid w:val="00F838D3"/>
    <w:rsid w:val="00F87219"/>
    <w:rsid w:val="00F931D0"/>
    <w:rsid w:val="00FA398A"/>
    <w:rsid w:val="00FA7F6A"/>
    <w:rsid w:val="00FB1ABF"/>
    <w:rsid w:val="00FB3A3E"/>
    <w:rsid w:val="00FC0BD1"/>
    <w:rsid w:val="00FC1513"/>
    <w:rsid w:val="00FF4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621AD3-8360-4BD1-9DD6-6342098B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DEB"/>
    <w:pPr>
      <w:keepNext/>
      <w:tabs>
        <w:tab w:val="left" w:pos="1515"/>
      </w:tabs>
      <w:jc w:val="center"/>
      <w:outlineLvl w:val="0"/>
    </w:pPr>
    <w:rPr>
      <w:rFonts w:ascii="Times LatArm" w:hAnsi="Times LatArm"/>
      <w:szCs w:val="20"/>
      <w:lang w:val="en-AU"/>
    </w:rPr>
  </w:style>
  <w:style w:type="paragraph" w:styleId="Heading2">
    <w:name w:val="heading 2"/>
    <w:basedOn w:val="Normal"/>
    <w:link w:val="Heading2Char"/>
    <w:qFormat/>
    <w:rsid w:val="00D90DEB"/>
    <w:pPr>
      <w:spacing w:before="100" w:beforeAutospacing="1" w:after="100" w:afterAutospacing="1"/>
      <w:jc w:val="center"/>
      <w:outlineLvl w:val="1"/>
    </w:pPr>
    <w:rPr>
      <w:b/>
      <w:bCs/>
      <w:i/>
      <w:iCs/>
      <w:sz w:val="27"/>
      <w:szCs w:val="27"/>
    </w:rPr>
  </w:style>
  <w:style w:type="paragraph" w:styleId="Heading3">
    <w:name w:val="heading 3"/>
    <w:basedOn w:val="Normal"/>
    <w:link w:val="Heading3Char"/>
    <w:qFormat/>
    <w:rsid w:val="00D90DEB"/>
    <w:pPr>
      <w:spacing w:before="100" w:beforeAutospacing="1" w:after="100" w:afterAutospacing="1"/>
      <w:outlineLvl w:val="2"/>
    </w:pPr>
    <w:rPr>
      <w:b/>
      <w:bCs/>
      <w:i/>
      <w:iCs/>
      <w:sz w:val="27"/>
      <w:szCs w:val="27"/>
    </w:rPr>
  </w:style>
  <w:style w:type="paragraph" w:styleId="Heading4">
    <w:name w:val="heading 4"/>
    <w:basedOn w:val="Normal"/>
    <w:link w:val="Heading4Char"/>
    <w:qFormat/>
    <w:rsid w:val="00D90DEB"/>
    <w:pPr>
      <w:spacing w:before="100" w:beforeAutospacing="1" w:after="100" w:afterAutospacing="1"/>
      <w:outlineLvl w:val="3"/>
    </w:pPr>
    <w:rPr>
      <w:b/>
      <w:bCs/>
      <w:caps/>
    </w:rPr>
  </w:style>
  <w:style w:type="paragraph" w:styleId="Heading5">
    <w:name w:val="heading 5"/>
    <w:basedOn w:val="Normal"/>
    <w:next w:val="Normal"/>
    <w:link w:val="Heading5Char"/>
    <w:unhideWhenUsed/>
    <w:qFormat/>
    <w:rsid w:val="00EA5C5E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EA5C5E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EA5C5E"/>
    <w:pPr>
      <w:keepNext/>
      <w:ind w:left="1296" w:hanging="1296"/>
      <w:jc w:val="both"/>
      <w:outlineLvl w:val="6"/>
    </w:pPr>
    <w:rPr>
      <w:rFonts w:ascii="Arial Armenian" w:hAnsi="Arial Armenian"/>
      <w:b/>
      <w:b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A5C5E"/>
    <w:pPr>
      <w:keepNext/>
      <w:ind w:left="1440" w:hanging="1440"/>
      <w:jc w:val="both"/>
      <w:outlineLvl w:val="7"/>
    </w:pPr>
    <w:rPr>
      <w:rFonts w:ascii="Arial Armenian" w:hAnsi="Arial Armenian"/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EA5C5E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2E141E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rsid w:val="002E141E"/>
    <w:pPr>
      <w:jc w:val="center"/>
    </w:pPr>
    <w:rPr>
      <w:rFonts w:ascii="Arial Armenian" w:hAnsi="Arial Armenian" w:cs="Arial"/>
      <w:sz w:val="22"/>
      <w:szCs w:val="20"/>
      <w:lang w:val="en-US"/>
    </w:rPr>
  </w:style>
  <w:style w:type="character" w:customStyle="1" w:styleId="Heading1Char">
    <w:name w:val="Heading 1 Char"/>
    <w:link w:val="Heading1"/>
    <w:rsid w:val="00D90DE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link w:val="Heading2"/>
    <w:rsid w:val="00D90DE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link w:val="Heading3"/>
    <w:rsid w:val="00D90DE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link w:val="Heading4"/>
    <w:rsid w:val="00D90DEB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D90DE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90DE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basedOn w:val="Normal"/>
    <w:link w:val="BodyText2Char"/>
    <w:rsid w:val="00D90DE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link w:val="BodyText2"/>
    <w:rsid w:val="00D90DEB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D90DEB"/>
    <w:pPr>
      <w:spacing w:after="120"/>
    </w:pPr>
    <w:rPr>
      <w:rFonts w:ascii="Times Armenian" w:hAnsi="Times Armenian"/>
    </w:rPr>
  </w:style>
  <w:style w:type="character" w:customStyle="1" w:styleId="BodyTextChar">
    <w:name w:val="Body Text Char"/>
    <w:link w:val="BodyText"/>
    <w:rsid w:val="00D90DEB"/>
    <w:rPr>
      <w:rFonts w:ascii="Times Armenian" w:hAnsi="Times Armeni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D90DE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D90DEB"/>
    <w:rPr>
      <w:sz w:val="24"/>
      <w:szCs w:val="24"/>
      <w:lang w:val="ru-RU" w:eastAsia="ru-RU"/>
    </w:rPr>
  </w:style>
  <w:style w:type="character" w:styleId="PageNumber">
    <w:name w:val="page number"/>
    <w:rsid w:val="00D90DEB"/>
    <w:rPr>
      <w:rFonts w:cs="Times New Roman"/>
    </w:rPr>
  </w:style>
  <w:style w:type="paragraph" w:customStyle="1" w:styleId="Char">
    <w:name w:val="Char"/>
    <w:basedOn w:val="Normal"/>
    <w:rsid w:val="00D90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D90DEB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link">
    <w:name w:val="Hyperlink"/>
    <w:rsid w:val="00D90DEB"/>
    <w:rPr>
      <w:color w:val="0000FF"/>
      <w:u w:val="single"/>
    </w:rPr>
  </w:style>
  <w:style w:type="character" w:styleId="FollowedHyperlink">
    <w:name w:val="FollowedHyperlink"/>
    <w:rsid w:val="00D90DE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D90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sz w:val="20"/>
      <w:szCs w:val="20"/>
    </w:rPr>
  </w:style>
  <w:style w:type="character" w:customStyle="1" w:styleId="HTMLPreformattedChar">
    <w:name w:val="HTML Preformatted Char"/>
    <w:link w:val="HTMLPreformatted"/>
    <w:rsid w:val="00D90DEB"/>
    <w:rPr>
      <w:rFonts w:ascii="Arial Unicode" w:hAnsi="Arial Unicode" w:cs="Courier New"/>
      <w:lang w:val="ru-RU" w:eastAsia="ru-RU"/>
    </w:rPr>
  </w:style>
  <w:style w:type="paragraph" w:customStyle="1" w:styleId="design">
    <w:name w:val="design"/>
    <w:basedOn w:val="Normal"/>
    <w:rsid w:val="00D90DEB"/>
    <w:pPr>
      <w:shd w:val="clear" w:color="auto" w:fill="F6F6F6"/>
      <w:spacing w:before="100" w:beforeAutospacing="1" w:after="100" w:afterAutospacing="1"/>
    </w:pPr>
    <w:rPr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rsid w:val="00D90DEB"/>
    <w:pPr>
      <w:shd w:val="clear" w:color="auto" w:fill="F6F6F6"/>
      <w:spacing w:before="100" w:beforeAutospacing="1" w:after="100" w:afterAutospacing="1"/>
    </w:pPr>
    <w:rPr>
      <w:b/>
      <w:bCs/>
      <w:color w:val="545454"/>
      <w:sz w:val="21"/>
      <w:szCs w:val="21"/>
    </w:rPr>
  </w:style>
  <w:style w:type="paragraph" w:customStyle="1" w:styleId="diz1">
    <w:name w:val="diz1"/>
    <w:basedOn w:val="Normal"/>
    <w:rsid w:val="00D90DEB"/>
    <w:pPr>
      <w:shd w:val="clear" w:color="auto" w:fill="F6F6F6"/>
      <w:spacing w:before="100" w:beforeAutospacing="1" w:after="100" w:afterAutospacing="1"/>
    </w:pPr>
    <w:rPr>
      <w:b/>
      <w:bCs/>
      <w:color w:val="545454"/>
    </w:rPr>
  </w:style>
  <w:style w:type="paragraph" w:customStyle="1" w:styleId="diz2">
    <w:name w:val="diz2"/>
    <w:basedOn w:val="Normal"/>
    <w:rsid w:val="00D90DEB"/>
    <w:pPr>
      <w:shd w:val="clear" w:color="auto" w:fill="F6F6F6"/>
      <w:spacing w:before="100" w:beforeAutospacing="1" w:after="100" w:afterAutospacing="1"/>
    </w:pPr>
  </w:style>
  <w:style w:type="paragraph" w:customStyle="1" w:styleId="showhide">
    <w:name w:val="showhide"/>
    <w:basedOn w:val="Normal"/>
    <w:uiPriority w:val="99"/>
    <w:rsid w:val="00D90DEB"/>
    <w:pPr>
      <w:spacing w:before="100" w:beforeAutospacing="1" w:after="100" w:afterAutospacing="1"/>
    </w:pPr>
    <w:rPr>
      <w:b/>
      <w:bCs/>
      <w:color w:val="000000"/>
      <w:sz w:val="21"/>
      <w:szCs w:val="21"/>
      <w:u w:val="single"/>
    </w:rPr>
  </w:style>
  <w:style w:type="paragraph" w:customStyle="1" w:styleId="hilite">
    <w:name w:val="hilite"/>
    <w:basedOn w:val="Normal"/>
    <w:rsid w:val="00D90DEB"/>
    <w:pPr>
      <w:shd w:val="clear" w:color="auto" w:fill="0A246A"/>
      <w:spacing w:before="100" w:beforeAutospacing="1" w:after="100" w:afterAutospacing="1"/>
    </w:pPr>
    <w:rPr>
      <w:color w:val="FFFFFF"/>
    </w:rPr>
  </w:style>
  <w:style w:type="paragraph" w:customStyle="1" w:styleId="margin">
    <w:name w:val="margin"/>
    <w:basedOn w:val="Normal"/>
    <w:rsid w:val="00D90DEB"/>
    <w:pPr>
      <w:spacing w:before="100" w:beforeAutospacing="1" w:after="100" w:afterAutospacing="1"/>
    </w:pPr>
  </w:style>
  <w:style w:type="paragraph" w:customStyle="1" w:styleId="nopadding">
    <w:name w:val="nopadding"/>
    <w:basedOn w:val="Normal"/>
    <w:rsid w:val="00D90DEB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D90DEB"/>
    <w:pPr>
      <w:spacing w:before="100" w:beforeAutospacing="1" w:after="100" w:afterAutospacing="1"/>
      <w:jc w:val="center"/>
    </w:pPr>
  </w:style>
  <w:style w:type="paragraph" w:customStyle="1" w:styleId="doubleborder">
    <w:name w:val="doubleborder"/>
    <w:basedOn w:val="Normal"/>
    <w:rsid w:val="00D90DEB"/>
    <w:pPr>
      <w:spacing w:before="750" w:after="100" w:afterAutospacing="1"/>
    </w:pPr>
  </w:style>
  <w:style w:type="paragraph" w:customStyle="1" w:styleId="quantity">
    <w:name w:val="quantity"/>
    <w:basedOn w:val="Normal"/>
    <w:rsid w:val="00D90DEB"/>
    <w:pPr>
      <w:spacing w:before="100" w:beforeAutospacing="1" w:after="100" w:afterAutospacing="1"/>
    </w:pPr>
    <w:rPr>
      <w:b/>
      <w:bCs/>
    </w:rPr>
  </w:style>
  <w:style w:type="paragraph" w:customStyle="1" w:styleId="frame">
    <w:name w:val="frame"/>
    <w:basedOn w:val="Normal"/>
    <w:rsid w:val="00D90DEB"/>
    <w:pPr>
      <w:spacing w:before="100" w:beforeAutospacing="1" w:after="100" w:afterAutospacing="1"/>
    </w:pPr>
  </w:style>
  <w:style w:type="paragraph" w:customStyle="1" w:styleId="framebody">
    <w:name w:val="framebody"/>
    <w:basedOn w:val="Normal"/>
    <w:rsid w:val="00D90DEB"/>
    <w:pPr>
      <w:spacing w:before="100" w:beforeAutospacing="1" w:after="100" w:afterAutospacing="1"/>
      <w:ind w:right="-15"/>
    </w:pPr>
  </w:style>
  <w:style w:type="paragraph" w:customStyle="1" w:styleId="frametitle">
    <w:name w:val="frametitle"/>
    <w:basedOn w:val="Normal"/>
    <w:rsid w:val="00D90DEB"/>
    <w:pPr>
      <w:ind w:left="15" w:right="15"/>
      <w:jc w:val="center"/>
    </w:pPr>
    <w:rPr>
      <w:b/>
      <w:bCs/>
      <w:spacing w:val="45"/>
      <w:sz w:val="23"/>
      <w:szCs w:val="23"/>
    </w:rPr>
  </w:style>
  <w:style w:type="paragraph" w:customStyle="1" w:styleId="main">
    <w:name w:val="main"/>
    <w:basedOn w:val="Normal"/>
    <w:rsid w:val="00D90DEB"/>
    <w:pPr>
      <w:spacing w:before="100" w:beforeAutospacing="1" w:after="100" w:afterAutospacing="1"/>
    </w:pPr>
  </w:style>
  <w:style w:type="paragraph" w:customStyle="1" w:styleId="min-width">
    <w:name w:val="min-width"/>
    <w:basedOn w:val="Normal"/>
    <w:rsid w:val="00D90DEB"/>
    <w:pPr>
      <w:spacing w:before="100" w:beforeAutospacing="1" w:after="100" w:afterAutospacing="1"/>
    </w:pPr>
  </w:style>
  <w:style w:type="paragraph" w:customStyle="1" w:styleId="wrapper">
    <w:name w:val="wrapper"/>
    <w:basedOn w:val="Normal"/>
    <w:rsid w:val="00D90DEB"/>
    <w:pPr>
      <w:spacing w:before="300" w:after="300"/>
      <w:ind w:left="1224" w:right="1224"/>
    </w:pPr>
  </w:style>
  <w:style w:type="paragraph" w:customStyle="1" w:styleId="logobar">
    <w:name w:val="logobar"/>
    <w:basedOn w:val="Normal"/>
    <w:rsid w:val="00D90DEB"/>
    <w:pPr>
      <w:spacing w:before="100" w:beforeAutospacing="1" w:after="100" w:afterAutospacing="1"/>
    </w:pPr>
  </w:style>
  <w:style w:type="paragraph" w:customStyle="1" w:styleId="Header1">
    <w:name w:val="Header1"/>
    <w:basedOn w:val="Normal"/>
    <w:rsid w:val="00D90DEB"/>
    <w:pPr>
      <w:shd w:val="clear" w:color="auto" w:fill="507DA5"/>
      <w:spacing w:before="100" w:beforeAutospacing="1" w:after="100" w:afterAutospacing="1"/>
    </w:pPr>
  </w:style>
  <w:style w:type="paragraph" w:customStyle="1" w:styleId="mainhead">
    <w:name w:val="mainhead"/>
    <w:basedOn w:val="Normal"/>
    <w:rsid w:val="00D90DE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rsid w:val="00D90DEB"/>
    <w:pPr>
      <w:pBdr>
        <w:bottom w:val="single" w:sz="6" w:space="0" w:color="507DA5"/>
      </w:pBdr>
      <w:spacing w:before="100" w:beforeAutospacing="1" w:after="100" w:afterAutospacing="1"/>
    </w:pPr>
  </w:style>
  <w:style w:type="paragraph" w:customStyle="1" w:styleId="content">
    <w:name w:val="content"/>
    <w:basedOn w:val="Normal"/>
    <w:rsid w:val="00D90DEB"/>
    <w:pPr>
      <w:spacing w:before="100" w:beforeAutospacing="1" w:after="100" w:afterAutospacing="1"/>
    </w:pPr>
  </w:style>
  <w:style w:type="paragraph" w:customStyle="1" w:styleId="contentwrapper">
    <w:name w:val="contentwrapper"/>
    <w:basedOn w:val="Normal"/>
    <w:rsid w:val="00D90DEB"/>
    <w:pPr>
      <w:spacing w:before="100" w:beforeAutospacing="1" w:after="100" w:afterAutospacing="1"/>
    </w:pPr>
  </w:style>
  <w:style w:type="paragraph" w:customStyle="1" w:styleId="contentcolumn">
    <w:name w:val="contentcolumn"/>
    <w:basedOn w:val="Normal"/>
    <w:rsid w:val="00D90DEB"/>
    <w:pPr>
      <w:spacing w:before="100" w:beforeAutospacing="1" w:after="100" w:afterAutospacing="1"/>
      <w:ind w:left="2448"/>
    </w:pPr>
  </w:style>
  <w:style w:type="paragraph" w:customStyle="1" w:styleId="leftcolumn">
    <w:name w:val="leftcolumn"/>
    <w:basedOn w:val="Normal"/>
    <w:rsid w:val="00D90DEB"/>
    <w:pPr>
      <w:spacing w:before="100" w:beforeAutospacing="1" w:after="100" w:afterAutospacing="1"/>
      <w:ind w:left="-12240"/>
    </w:pPr>
  </w:style>
  <w:style w:type="paragraph" w:customStyle="1" w:styleId="rightcolumn">
    <w:name w:val="rightcolumn"/>
    <w:basedOn w:val="Normal"/>
    <w:rsid w:val="00D90DEB"/>
    <w:pPr>
      <w:spacing w:before="100" w:beforeAutospacing="1" w:after="100" w:afterAutospacing="1"/>
      <w:ind w:left="-2448"/>
    </w:pPr>
  </w:style>
  <w:style w:type="paragraph" w:customStyle="1" w:styleId="inner">
    <w:name w:val="inner"/>
    <w:basedOn w:val="Normal"/>
    <w:rsid w:val="00D90DEB"/>
    <w:pPr>
      <w:spacing w:before="300" w:after="300"/>
    </w:pPr>
  </w:style>
  <w:style w:type="paragraph" w:customStyle="1" w:styleId="booksthumbs">
    <w:name w:val="booksthumbs"/>
    <w:basedOn w:val="Normal"/>
    <w:rsid w:val="00D90DEB"/>
    <w:pPr>
      <w:spacing w:before="100" w:beforeAutospacing="1" w:after="100" w:afterAutospacing="1"/>
    </w:pPr>
    <w:rPr>
      <w:sz w:val="15"/>
      <w:szCs w:val="15"/>
    </w:rPr>
  </w:style>
  <w:style w:type="paragraph" w:customStyle="1" w:styleId="bannersblock">
    <w:name w:val="bannersblock"/>
    <w:basedOn w:val="Normal"/>
    <w:rsid w:val="00D90DEB"/>
    <w:pPr>
      <w:spacing w:before="150" w:after="150"/>
      <w:ind w:left="75" w:right="75"/>
    </w:pPr>
  </w:style>
  <w:style w:type="paragraph" w:customStyle="1" w:styleId="row">
    <w:name w:val="row"/>
    <w:basedOn w:val="Normal"/>
    <w:rsid w:val="00D90DEB"/>
    <w:pPr>
      <w:spacing w:before="100" w:beforeAutospacing="1" w:after="100" w:afterAutospacing="1"/>
    </w:pPr>
  </w:style>
  <w:style w:type="paragraph" w:customStyle="1" w:styleId="buttons">
    <w:name w:val="buttons"/>
    <w:basedOn w:val="Normal"/>
    <w:rsid w:val="00D90DEB"/>
    <w:pPr>
      <w:spacing w:before="300" w:after="100" w:afterAutospacing="1"/>
    </w:pPr>
  </w:style>
  <w:style w:type="paragraph" w:customStyle="1" w:styleId="halfrow">
    <w:name w:val="halfrow"/>
    <w:basedOn w:val="Normal"/>
    <w:rsid w:val="00D90DEB"/>
    <w:pPr>
      <w:spacing w:before="100" w:beforeAutospacing="1" w:after="100" w:afterAutospacing="1"/>
    </w:pPr>
  </w:style>
  <w:style w:type="paragraph" w:customStyle="1" w:styleId="cell">
    <w:name w:val="cell"/>
    <w:basedOn w:val="Normal"/>
    <w:rsid w:val="00D90DEB"/>
    <w:pPr>
      <w:spacing w:after="75"/>
      <w:ind w:left="75" w:right="75"/>
      <w:jc w:val="center"/>
    </w:pPr>
  </w:style>
  <w:style w:type="paragraph" w:customStyle="1" w:styleId="resultstable">
    <w:name w:val="resultstable"/>
    <w:basedOn w:val="Normal"/>
    <w:rsid w:val="00D90DEB"/>
    <w:pPr>
      <w:spacing w:before="100" w:beforeAutospacing="1" w:after="100" w:afterAutospacing="1"/>
    </w:pPr>
    <w:rPr>
      <w:sz w:val="18"/>
      <w:szCs w:val="18"/>
    </w:rPr>
  </w:style>
  <w:style w:type="paragraph" w:customStyle="1" w:styleId="documentwrapper">
    <w:name w:val="documentwrapper"/>
    <w:basedOn w:val="Normal"/>
    <w:rsid w:val="00D90DEB"/>
  </w:style>
  <w:style w:type="paragraph" w:customStyle="1" w:styleId="documentheader">
    <w:name w:val="documentheader"/>
    <w:basedOn w:val="Normal"/>
    <w:rsid w:val="00D90DEB"/>
    <w:pPr>
      <w:spacing w:before="100" w:beforeAutospacing="1" w:after="150"/>
    </w:pPr>
  </w:style>
  <w:style w:type="paragraph" w:customStyle="1" w:styleId="documentbody">
    <w:name w:val="documentbody"/>
    <w:basedOn w:val="Normal"/>
    <w:rsid w:val="00D90DEB"/>
    <w:pPr>
      <w:shd w:val="clear" w:color="auto" w:fill="FFFFFF"/>
      <w:spacing w:before="100" w:beforeAutospacing="1" w:after="100" w:afterAutospacing="1"/>
    </w:pPr>
  </w:style>
  <w:style w:type="paragraph" w:customStyle="1" w:styleId="innertube">
    <w:name w:val="innertube"/>
    <w:basedOn w:val="Normal"/>
    <w:rsid w:val="00D90DEB"/>
    <w:pPr>
      <w:spacing w:before="300" w:after="300"/>
    </w:pPr>
    <w:rPr>
      <w:rFonts w:ascii="Arial" w:hAnsi="Arial" w:cs="Arial"/>
    </w:rPr>
  </w:style>
  <w:style w:type="paragraph" w:customStyle="1" w:styleId="watermarkon">
    <w:name w:val="watermarkon"/>
    <w:basedOn w:val="Normal"/>
    <w:rsid w:val="00D90DE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rsid w:val="00D90DEB"/>
    <w:pPr>
      <w:spacing w:before="100" w:beforeAutospacing="1" w:after="100" w:afterAutospacing="1"/>
    </w:pPr>
  </w:style>
  <w:style w:type="paragraph" w:customStyle="1" w:styleId="Footer1">
    <w:name w:val="Footer1"/>
    <w:basedOn w:val="Normal"/>
    <w:rsid w:val="00D90DEB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framewrapper">
    <w:name w:val="framewrapper"/>
    <w:basedOn w:val="Normal"/>
    <w:rsid w:val="00D90DEB"/>
    <w:pPr>
      <w:spacing w:before="100" w:beforeAutospacing="1" w:after="100" w:afterAutospacing="1"/>
    </w:pPr>
  </w:style>
  <w:style w:type="paragraph" w:customStyle="1" w:styleId="tabwndselected">
    <w:name w:val="tabwndselected"/>
    <w:basedOn w:val="Normal"/>
    <w:rsid w:val="00D90DEB"/>
    <w:pPr>
      <w:spacing w:before="100" w:beforeAutospacing="1" w:after="100" w:afterAutospacing="1"/>
    </w:pPr>
  </w:style>
  <w:style w:type="paragraph" w:customStyle="1" w:styleId="tabwnd">
    <w:name w:val="tabwnd"/>
    <w:basedOn w:val="Normal"/>
    <w:rsid w:val="00D90DEB"/>
    <w:pPr>
      <w:spacing w:before="100" w:beforeAutospacing="1" w:after="100" w:afterAutospacing="1"/>
    </w:pPr>
    <w:rPr>
      <w:vanish/>
    </w:rPr>
  </w:style>
  <w:style w:type="paragraph" w:customStyle="1" w:styleId="frameborder">
    <w:name w:val="frameborder"/>
    <w:basedOn w:val="Normal"/>
    <w:rsid w:val="00D90DE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</w:style>
  <w:style w:type="paragraph" w:customStyle="1" w:styleId="languagebutton">
    <w:name w:val="language_button"/>
    <w:basedOn w:val="Normal"/>
    <w:rsid w:val="00D90DE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</w:style>
  <w:style w:type="paragraph" w:customStyle="1" w:styleId="languagebuttonselected">
    <w:name w:val="language_button_selected"/>
    <w:basedOn w:val="Normal"/>
    <w:rsid w:val="00D90DE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langswitches">
    <w:name w:val="langswitches"/>
    <w:basedOn w:val="Normal"/>
    <w:rsid w:val="00D90DEB"/>
    <w:pPr>
      <w:spacing w:before="60" w:after="100" w:afterAutospacing="1"/>
    </w:pPr>
  </w:style>
  <w:style w:type="paragraph" w:customStyle="1" w:styleId="labelmarkwords">
    <w:name w:val="labelmarkwords"/>
    <w:basedOn w:val="Normal"/>
    <w:rsid w:val="00D90DEB"/>
    <w:pPr>
      <w:spacing w:before="100" w:beforeAutospacing="1" w:after="100" w:afterAutospacing="1"/>
      <w:ind w:right="150"/>
    </w:pPr>
    <w:rPr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rsid w:val="00D90DEB"/>
    <w:pPr>
      <w:spacing w:before="100" w:beforeAutospacing="1" w:after="100" w:afterAutospacing="1"/>
    </w:pPr>
  </w:style>
  <w:style w:type="paragraph" w:customStyle="1" w:styleId="plpopup">
    <w:name w:val="pl_popup"/>
    <w:basedOn w:val="Normal"/>
    <w:rsid w:val="00D90DEB"/>
    <w:pPr>
      <w:spacing w:before="100" w:beforeAutospacing="1" w:after="100" w:afterAutospacing="1"/>
    </w:pPr>
  </w:style>
  <w:style w:type="paragraph" w:customStyle="1" w:styleId="plpopuptop">
    <w:name w:val="pl_popup_top"/>
    <w:basedOn w:val="Normal"/>
    <w:rsid w:val="00D90DEB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plpopupbottom">
    <w:name w:val="pl_popup_bottom"/>
    <w:basedOn w:val="Normal"/>
    <w:rsid w:val="00D90DE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</w:style>
  <w:style w:type="paragraph" w:customStyle="1" w:styleId="clear">
    <w:name w:val="clear"/>
    <w:basedOn w:val="Normal"/>
    <w:rsid w:val="00D90DEB"/>
    <w:pPr>
      <w:spacing w:before="100" w:beforeAutospacing="1" w:after="100" w:afterAutospacing="1"/>
    </w:pPr>
  </w:style>
  <w:style w:type="paragraph" w:customStyle="1" w:styleId="publicationsyearselector">
    <w:name w:val="publicationsyearselector"/>
    <w:basedOn w:val="Normal"/>
    <w:rsid w:val="00D90DEB"/>
    <w:pPr>
      <w:spacing w:before="100" w:beforeAutospacing="1" w:after="100" w:afterAutospacing="1"/>
    </w:pPr>
  </w:style>
  <w:style w:type="paragraph" w:customStyle="1" w:styleId="logo">
    <w:name w:val="logo"/>
    <w:basedOn w:val="Normal"/>
    <w:rsid w:val="00D90DEB"/>
    <w:pPr>
      <w:spacing w:before="100" w:beforeAutospacing="1" w:after="100" w:afterAutospacing="1"/>
    </w:pPr>
  </w:style>
  <w:style w:type="paragraph" w:customStyle="1" w:styleId="plpopuptext">
    <w:name w:val="pl_popup_text"/>
    <w:basedOn w:val="Normal"/>
    <w:rsid w:val="00D90DEB"/>
    <w:pPr>
      <w:spacing w:before="100" w:beforeAutospacing="1" w:after="100" w:afterAutospacing="1"/>
    </w:pPr>
  </w:style>
  <w:style w:type="paragraph" w:customStyle="1" w:styleId="bcolor">
    <w:name w:val="bcolor"/>
    <w:basedOn w:val="Normal"/>
    <w:rsid w:val="00D90DEB"/>
    <w:pPr>
      <w:shd w:val="clear" w:color="auto" w:fill="FFFFFF"/>
      <w:spacing w:before="100" w:beforeAutospacing="1" w:after="100" w:afterAutospacing="1"/>
    </w:pPr>
  </w:style>
  <w:style w:type="paragraph" w:customStyle="1" w:styleId="frame1">
    <w:name w:val="frame1"/>
    <w:basedOn w:val="Normal"/>
    <w:rsid w:val="00D90DEB"/>
    <w:pPr>
      <w:spacing w:before="150" w:after="150"/>
      <w:ind w:left="1468" w:right="1468"/>
      <w:jc w:val="center"/>
    </w:pPr>
  </w:style>
  <w:style w:type="paragraph" w:customStyle="1" w:styleId="logo1">
    <w:name w:val="logo1"/>
    <w:basedOn w:val="Normal"/>
    <w:rsid w:val="00D90DEB"/>
    <w:pPr>
      <w:spacing w:before="100" w:beforeAutospacing="1" w:after="100" w:afterAutospacing="1"/>
    </w:pPr>
  </w:style>
  <w:style w:type="paragraph" w:customStyle="1" w:styleId="logobar1">
    <w:name w:val="logobar1"/>
    <w:basedOn w:val="Normal"/>
    <w:rsid w:val="00D90DEB"/>
    <w:pPr>
      <w:spacing w:before="100" w:beforeAutospacing="1" w:after="100" w:afterAutospacing="1"/>
    </w:pPr>
  </w:style>
  <w:style w:type="paragraph" w:customStyle="1" w:styleId="logo2">
    <w:name w:val="logo2"/>
    <w:basedOn w:val="Normal"/>
    <w:rsid w:val="00D90DEB"/>
    <w:pPr>
      <w:ind w:left="450" w:right="450"/>
    </w:pPr>
  </w:style>
  <w:style w:type="paragraph" w:customStyle="1" w:styleId="langswitches1">
    <w:name w:val="langswitches1"/>
    <w:basedOn w:val="Normal"/>
    <w:rsid w:val="00D90DEB"/>
    <w:pPr>
      <w:ind w:left="450" w:right="450"/>
    </w:pPr>
  </w:style>
  <w:style w:type="paragraph" w:customStyle="1" w:styleId="plpopuptext1">
    <w:name w:val="pl_popup_text1"/>
    <w:basedOn w:val="Normal"/>
    <w:rsid w:val="00D90DEB"/>
    <w:pPr>
      <w:spacing w:before="75" w:after="100" w:afterAutospacing="1"/>
      <w:ind w:left="150"/>
    </w:pPr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rsid w:val="00D90DE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D90DEB"/>
    <w:rPr>
      <w:rFonts w:ascii="Arial" w:hAnsi="Arial" w:cs="Arial"/>
      <w:vanish/>
      <w:sz w:val="16"/>
      <w:szCs w:val="16"/>
      <w:lang w:val="ru-RU" w:eastAsia="ru-RU"/>
    </w:rPr>
  </w:style>
  <w:style w:type="character" w:styleId="Emphasis">
    <w:name w:val="Emphasis"/>
    <w:qFormat/>
    <w:rsid w:val="00D90DE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D90DE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D90DEB"/>
    <w:rPr>
      <w:rFonts w:ascii="Arial" w:hAnsi="Arial" w:cs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D90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CharChar1">
    <w:name w:val="Знак Знак1 Char Char Знак Знак1"/>
    <w:basedOn w:val="Normal"/>
    <w:uiPriority w:val="99"/>
    <w:rsid w:val="00D90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D90DEB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har2">
    <w:name w:val="Char2"/>
    <w:basedOn w:val="Normal"/>
    <w:uiPriority w:val="99"/>
    <w:rsid w:val="00D90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er11">
    <w:name w:val="Header11"/>
    <w:basedOn w:val="Normal"/>
    <w:uiPriority w:val="99"/>
    <w:rsid w:val="00D90DEB"/>
    <w:pPr>
      <w:shd w:val="clear" w:color="auto" w:fill="507DA5"/>
      <w:spacing w:before="100" w:beforeAutospacing="1" w:after="100" w:afterAutospacing="1"/>
    </w:pPr>
    <w:rPr>
      <w:rFonts w:ascii="Calibri" w:hAnsi="Calibri"/>
    </w:rPr>
  </w:style>
  <w:style w:type="paragraph" w:customStyle="1" w:styleId="Footer11">
    <w:name w:val="Footer11"/>
    <w:basedOn w:val="Normal"/>
    <w:uiPriority w:val="99"/>
    <w:rsid w:val="00D90DEB"/>
    <w:pPr>
      <w:spacing w:before="45" w:after="100" w:afterAutospacing="1"/>
    </w:pPr>
    <w:rPr>
      <w:rFonts w:ascii="Calibri" w:hAnsi="Calibri"/>
      <w:color w:val="1C5180"/>
      <w:sz w:val="15"/>
      <w:szCs w:val="15"/>
    </w:rPr>
  </w:style>
  <w:style w:type="paragraph" w:customStyle="1" w:styleId="CharChar1">
    <w:name w:val="Знак Знак Char Char Знак Знак1"/>
    <w:basedOn w:val="Normal"/>
    <w:rsid w:val="00D90DE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">
    <w:name w:val="Знак Знак1"/>
    <w:basedOn w:val="Normal"/>
    <w:rsid w:val="00D90DEB"/>
    <w:pPr>
      <w:tabs>
        <w:tab w:val="left" w:pos="709"/>
      </w:tabs>
      <w:jc w:val="both"/>
    </w:pPr>
    <w:rPr>
      <w:rFonts w:ascii="Tahoma" w:hAnsi="Tahoma"/>
      <w:sz w:val="22"/>
      <w:szCs w:val="20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D90DEB"/>
    <w:pPr>
      <w:spacing w:after="160"/>
      <w:jc w:val="both"/>
    </w:pPr>
    <w:rPr>
      <w:rFonts w:ascii="Verdana" w:eastAsia="Batang" w:hAnsi="Verdana" w:cs="Verdana"/>
      <w:i/>
      <w:sz w:val="20"/>
      <w:szCs w:val="20"/>
      <w:lang w:val="en-US" w:eastAsia="en-US"/>
    </w:rPr>
  </w:style>
  <w:style w:type="paragraph" w:styleId="NoSpacing">
    <w:name w:val="No Spacing"/>
    <w:qFormat/>
    <w:rsid w:val="00D90DEB"/>
    <w:rPr>
      <w:sz w:val="24"/>
      <w:szCs w:val="24"/>
    </w:rPr>
  </w:style>
  <w:style w:type="paragraph" w:styleId="TOC3">
    <w:name w:val="toc 3"/>
    <w:basedOn w:val="Normal"/>
    <w:next w:val="Normal"/>
    <w:autoRedefine/>
    <w:qFormat/>
    <w:rsid w:val="00D90DE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 w:val="20"/>
      <w:szCs w:val="22"/>
      <w:lang w:val="en-US" w:eastAsia="en-GB"/>
    </w:rPr>
  </w:style>
  <w:style w:type="character" w:customStyle="1" w:styleId="BalloonTextChar">
    <w:name w:val="Balloon Text Char"/>
    <w:link w:val="BalloonText"/>
    <w:locked/>
    <w:rsid w:val="00D90DE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D90DEB"/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rsid w:val="00D90DEB"/>
    <w:rPr>
      <w:rFonts w:ascii="Tahoma" w:hAnsi="Tahoma" w:cs="Tahoma"/>
      <w:sz w:val="16"/>
      <w:szCs w:val="16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D90DE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D90DE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D90D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0DE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D90DE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 Знак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converted-space">
    <w:name w:val="apple-converted-space"/>
    <w:rsid w:val="00D90DEB"/>
  </w:style>
  <w:style w:type="paragraph" w:customStyle="1" w:styleId="CharCharCharCharCharChar">
    <w:name w:val="Char Char Char Char Char Char"/>
    <w:basedOn w:val="Normal"/>
    <w:uiPriority w:val="99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odyText21">
    <w:name w:val="Body Text 21"/>
    <w:basedOn w:val="Normal"/>
    <w:uiPriority w:val="99"/>
    <w:rsid w:val="00D90DEB"/>
    <w:pPr>
      <w:widowControl w:val="0"/>
      <w:ind w:firstLine="360"/>
      <w:jc w:val="both"/>
    </w:pPr>
    <w:rPr>
      <w:rFonts w:ascii="Times Armenian" w:hAnsi="Times Armenian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D90DEB"/>
    <w:pPr>
      <w:ind w:firstLine="720"/>
      <w:jc w:val="both"/>
    </w:pPr>
    <w:rPr>
      <w:rFonts w:ascii="Arial LatArm" w:hAnsi="Arial LatArm"/>
      <w:szCs w:val="20"/>
    </w:rPr>
  </w:style>
  <w:style w:type="character" w:customStyle="1" w:styleId="BodyTextIndent3Char">
    <w:name w:val="Body Text Indent 3 Char"/>
    <w:link w:val="BodyTextIndent3"/>
    <w:rsid w:val="00D90DEB"/>
    <w:rPr>
      <w:rFonts w:ascii="Arial LatArm" w:hAnsi="Arial LatArm"/>
      <w:sz w:val="24"/>
    </w:rPr>
  </w:style>
  <w:style w:type="paragraph" w:customStyle="1" w:styleId="Char1">
    <w:name w:val="Char1"/>
    <w:basedOn w:val="Normal"/>
    <w:uiPriority w:val="99"/>
    <w:rsid w:val="00D90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rsid w:val="00D90D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DE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rsid w:val="00D90DE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D90DEB"/>
    <w:rPr>
      <w:b/>
      <w:bCs/>
    </w:rPr>
  </w:style>
  <w:style w:type="character" w:customStyle="1" w:styleId="CommentSubjectChar">
    <w:name w:val="Comment Subject Char"/>
    <w:link w:val="CommentSubject"/>
    <w:rsid w:val="00D90DEB"/>
    <w:rPr>
      <w:rFonts w:ascii="Calibri" w:hAnsi="Calibri"/>
      <w:b/>
      <w:bCs/>
      <w:lang w:val="ru-RU" w:eastAsia="ru-RU"/>
    </w:rPr>
  </w:style>
  <w:style w:type="paragraph" w:styleId="Header">
    <w:name w:val="header"/>
    <w:basedOn w:val="Normal"/>
    <w:link w:val="HeaderChar"/>
    <w:rsid w:val="00D90DE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D90DEB"/>
    <w:rPr>
      <w:rFonts w:ascii="Calibri" w:hAnsi="Calibri"/>
      <w:sz w:val="22"/>
      <w:szCs w:val="22"/>
      <w:lang w:val="ru-RU" w:eastAsia="ru-RU"/>
    </w:rPr>
  </w:style>
  <w:style w:type="character" w:customStyle="1" w:styleId="TitleChar1">
    <w:name w:val="Title Char1"/>
    <w:uiPriority w:val="99"/>
    <w:rsid w:val="00D90D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D90D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9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90DEB"/>
  </w:style>
  <w:style w:type="numbering" w:customStyle="1" w:styleId="NoList2">
    <w:name w:val="No List2"/>
    <w:next w:val="NoList"/>
    <w:uiPriority w:val="99"/>
    <w:semiHidden/>
    <w:unhideWhenUsed/>
    <w:rsid w:val="00D90DEB"/>
  </w:style>
  <w:style w:type="numbering" w:customStyle="1" w:styleId="NoList3">
    <w:name w:val="No List3"/>
    <w:next w:val="NoList"/>
    <w:uiPriority w:val="99"/>
    <w:semiHidden/>
    <w:unhideWhenUsed/>
    <w:rsid w:val="00D90DEB"/>
  </w:style>
  <w:style w:type="numbering" w:customStyle="1" w:styleId="NoList4">
    <w:name w:val="No List4"/>
    <w:next w:val="NoList"/>
    <w:uiPriority w:val="99"/>
    <w:semiHidden/>
    <w:unhideWhenUsed/>
    <w:rsid w:val="00D90DEB"/>
  </w:style>
  <w:style w:type="numbering" w:customStyle="1" w:styleId="NoList5">
    <w:name w:val="No List5"/>
    <w:next w:val="NoList"/>
    <w:semiHidden/>
    <w:unhideWhenUsed/>
    <w:rsid w:val="00D90DEB"/>
  </w:style>
  <w:style w:type="numbering" w:customStyle="1" w:styleId="NoList6">
    <w:name w:val="No List6"/>
    <w:next w:val="NoList"/>
    <w:uiPriority w:val="99"/>
    <w:semiHidden/>
    <w:unhideWhenUsed/>
    <w:rsid w:val="00D90DEB"/>
  </w:style>
  <w:style w:type="character" w:customStyle="1" w:styleId="HTMLPreformattedChar1">
    <w:name w:val="HTML Preformatted Char1"/>
    <w:rsid w:val="00D90DE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D90DEB"/>
  </w:style>
  <w:style w:type="character" w:customStyle="1" w:styleId="BodyTextChar1">
    <w:name w:val="Body Text Char1"/>
    <w:basedOn w:val="DefaultParagraphFont"/>
    <w:uiPriority w:val="99"/>
    <w:semiHidden/>
    <w:rsid w:val="00D90DEB"/>
  </w:style>
  <w:style w:type="character" w:customStyle="1" w:styleId="BodyText2Char1">
    <w:name w:val="Body Text 2 Char1"/>
    <w:basedOn w:val="DefaultParagraphFont"/>
    <w:rsid w:val="00D90DEB"/>
  </w:style>
  <w:style w:type="character" w:customStyle="1" w:styleId="BodyTextIndent3Char1">
    <w:name w:val="Body Text Indent 3 Char1"/>
    <w:rsid w:val="00D90DEB"/>
    <w:rPr>
      <w:sz w:val="16"/>
      <w:szCs w:val="16"/>
    </w:rPr>
  </w:style>
  <w:style w:type="character" w:customStyle="1" w:styleId="z-TopofFormChar1">
    <w:name w:val="z-Top of Form Char1"/>
    <w:rsid w:val="00D90DE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D90DE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D90DEB"/>
  </w:style>
  <w:style w:type="numbering" w:customStyle="1" w:styleId="NoList8">
    <w:name w:val="No List8"/>
    <w:next w:val="NoList"/>
    <w:uiPriority w:val="99"/>
    <w:semiHidden/>
    <w:unhideWhenUsed/>
    <w:rsid w:val="00D90DEB"/>
  </w:style>
  <w:style w:type="numbering" w:customStyle="1" w:styleId="NoList9">
    <w:name w:val="No List9"/>
    <w:next w:val="NoList"/>
    <w:uiPriority w:val="99"/>
    <w:semiHidden/>
    <w:unhideWhenUsed/>
    <w:rsid w:val="00D90DEB"/>
  </w:style>
  <w:style w:type="numbering" w:customStyle="1" w:styleId="NoList10">
    <w:name w:val="No List10"/>
    <w:next w:val="NoList"/>
    <w:uiPriority w:val="99"/>
    <w:semiHidden/>
    <w:unhideWhenUsed/>
    <w:rsid w:val="00D90DEB"/>
  </w:style>
  <w:style w:type="paragraph" w:styleId="BodyTextIndent">
    <w:name w:val="Body Text Indent"/>
    <w:basedOn w:val="Normal"/>
    <w:link w:val="BodyTextIndentChar"/>
    <w:unhideWhenUsed/>
    <w:rsid w:val="00EA703B"/>
    <w:pPr>
      <w:spacing w:after="120"/>
      <w:ind w:left="360"/>
    </w:pPr>
    <w:rPr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EA703B"/>
    <w:rPr>
      <w:lang w:val="en-AU"/>
    </w:rPr>
  </w:style>
  <w:style w:type="character" w:customStyle="1" w:styleId="Heading5Char">
    <w:name w:val="Heading 5 Char"/>
    <w:basedOn w:val="DefaultParagraphFont"/>
    <w:link w:val="Heading5"/>
    <w:semiHidden/>
    <w:rsid w:val="00EA5C5E"/>
    <w:rPr>
      <w:rFonts w:ascii="Cambria" w:hAnsi="Cambria"/>
      <w:color w:val="243F60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EA5C5E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EA5C5E"/>
    <w:rPr>
      <w:rFonts w:ascii="Arial Armenian" w:hAnsi="Arial Armenian"/>
      <w:b/>
      <w:b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EA5C5E"/>
    <w:rPr>
      <w:rFonts w:ascii="Arial Armenian" w:hAnsi="Arial Armeni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A5C5E"/>
    <w:rPr>
      <w:rFonts w:ascii="Cambria" w:hAnsi="Cambria"/>
      <w:i/>
      <w:iCs/>
      <w:color w:val="404040"/>
      <w:lang w:val="en-US" w:eastAsia="en-US"/>
    </w:rPr>
  </w:style>
  <w:style w:type="paragraph" w:customStyle="1" w:styleId="msonormal0">
    <w:name w:val="msonormal"/>
    <w:basedOn w:val="Normal"/>
    <w:uiPriority w:val="99"/>
    <w:rsid w:val="00EA5C5E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semiHidden/>
    <w:unhideWhenUsed/>
    <w:rsid w:val="00EA5C5E"/>
    <w:pPr>
      <w:spacing w:line="360" w:lineRule="auto"/>
      <w:jc w:val="both"/>
    </w:pPr>
    <w:rPr>
      <w:rFonts w:ascii="Times Armenian" w:hAnsi="Times Armenian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EA5C5E"/>
    <w:rPr>
      <w:rFonts w:ascii="Times Armenian" w:hAnsi="Times Armeni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A5C5E"/>
    <w:pPr>
      <w:spacing w:after="120" w:line="480" w:lineRule="auto"/>
      <w:ind w:left="283"/>
    </w:pPr>
    <w:rPr>
      <w:rFonts w:ascii="Calibri" w:hAnsi="Calibri"/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A5C5E"/>
    <w:rPr>
      <w:rFonts w:ascii="Calibri" w:hAnsi="Calibri"/>
      <w:lang w:val="en-US" w:eastAsia="en-US"/>
    </w:rPr>
  </w:style>
  <w:style w:type="paragraph" w:styleId="BlockText">
    <w:name w:val="Block Text"/>
    <w:basedOn w:val="Normal"/>
    <w:unhideWhenUsed/>
    <w:rsid w:val="00EA5C5E"/>
    <w:pPr>
      <w:ind w:left="113" w:right="113"/>
      <w:jc w:val="center"/>
    </w:pPr>
    <w:rPr>
      <w:rFonts w:ascii="Arial Armenian" w:hAnsi="Arial Armenian" w:cs="Arial Armenian"/>
      <w:sz w:val="18"/>
      <w:szCs w:val="18"/>
      <w:lang w:val="en-US"/>
    </w:rPr>
  </w:style>
  <w:style w:type="paragraph" w:customStyle="1" w:styleId="CharChar0">
    <w:name w:val="Знак Знак Char Char"/>
    <w:basedOn w:val="Normal"/>
    <w:rsid w:val="00EA5C5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0">
    <w:name w:val="Char Char1"/>
    <w:basedOn w:val="Normal"/>
    <w:uiPriority w:val="99"/>
    <w:rsid w:val="00EA5C5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A5C5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3"/>
    <w:basedOn w:val="Normal"/>
    <w:uiPriority w:val="99"/>
    <w:rsid w:val="00EA5C5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er2">
    <w:name w:val="Header2"/>
    <w:basedOn w:val="Normal"/>
    <w:rsid w:val="00EA5C5E"/>
    <w:pPr>
      <w:shd w:val="clear" w:color="auto" w:fill="507DA5"/>
      <w:spacing w:before="100" w:beforeAutospacing="1" w:after="100" w:afterAutospacing="1"/>
    </w:pPr>
  </w:style>
  <w:style w:type="paragraph" w:customStyle="1" w:styleId="Footer2">
    <w:name w:val="Footer2"/>
    <w:basedOn w:val="Normal"/>
    <w:rsid w:val="00EA5C5E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2">
    <w:name w:val="Знак Знак2"/>
    <w:basedOn w:val="Normal"/>
    <w:rsid w:val="00EA5C5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er3">
    <w:name w:val="Header3"/>
    <w:basedOn w:val="Normal"/>
    <w:uiPriority w:val="99"/>
    <w:rsid w:val="00EA5C5E"/>
    <w:pPr>
      <w:shd w:val="clear" w:color="auto" w:fill="507DA5"/>
      <w:spacing w:before="100" w:beforeAutospacing="1" w:after="100" w:afterAutospacing="1"/>
    </w:pPr>
  </w:style>
  <w:style w:type="paragraph" w:customStyle="1" w:styleId="Footer3">
    <w:name w:val="Footer3"/>
    <w:basedOn w:val="Normal"/>
    <w:uiPriority w:val="99"/>
    <w:rsid w:val="00EA5C5E"/>
    <w:pPr>
      <w:spacing w:before="45" w:after="100" w:afterAutospacing="1"/>
    </w:pPr>
    <w:rPr>
      <w:color w:val="1C5180"/>
      <w:sz w:val="15"/>
      <w:szCs w:val="15"/>
    </w:rPr>
  </w:style>
  <w:style w:type="character" w:customStyle="1" w:styleId="CommentSubjectChar1">
    <w:name w:val="Comment Subject Char1"/>
    <w:basedOn w:val="CommentTextChar"/>
    <w:rsid w:val="00EA5C5E"/>
    <w:rPr>
      <w:rFonts w:ascii="Calibri" w:hAnsi="Calibri"/>
      <w:b/>
      <w:bCs/>
      <w:lang w:val="ru-RU" w:eastAsia="ru-RU"/>
    </w:rPr>
  </w:style>
  <w:style w:type="character" w:customStyle="1" w:styleId="22">
    <w:name w:val="Знак Знак22"/>
    <w:rsid w:val="00EA5C5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A5C5E"/>
    <w:rPr>
      <w:rFonts w:ascii="Calibri" w:hAnsi="Calibri" w:cs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A5C5E"/>
    <w:rPr>
      <w:rFonts w:ascii="Calibri" w:hAnsi="Calibri" w:cs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A5C5E"/>
    <w:rPr>
      <w:rFonts w:ascii="Calibri" w:hAnsi="Calibri" w:cs="Calibri" w:hint="default"/>
      <w:b/>
      <w:bCs/>
      <w:caps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2D4186"/>
    <w:rPr>
      <w:rFonts w:ascii="Calibri" w:hAnsi="Calibri" w:cs="Angsana New"/>
      <w:sz w:val="20"/>
      <w:szCs w:val="20"/>
      <w:lang w:bidi="th-TH"/>
    </w:rPr>
  </w:style>
  <w:style w:type="character" w:customStyle="1" w:styleId="FootnoteTextChar">
    <w:name w:val="Footnote Text Char"/>
    <w:basedOn w:val="DefaultParagraphFont"/>
    <w:link w:val="FootnoteText"/>
    <w:semiHidden/>
    <w:rsid w:val="002D4186"/>
    <w:rPr>
      <w:rFonts w:ascii="Calibri" w:hAnsi="Calibri" w:cs="Angsana New"/>
      <w:lang w:bidi="th-TH"/>
    </w:rPr>
  </w:style>
  <w:style w:type="paragraph" w:styleId="Caption">
    <w:name w:val="caption"/>
    <w:basedOn w:val="Normal"/>
    <w:next w:val="Normal"/>
    <w:qFormat/>
    <w:rsid w:val="002D4186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  <w:lang w:val="en-US"/>
    </w:rPr>
  </w:style>
  <w:style w:type="paragraph" w:customStyle="1" w:styleId="CharCharCharChar">
    <w:name w:val="Char Char Знак Знак Char Char Знак Знак"/>
    <w:basedOn w:val="Normal"/>
    <w:rsid w:val="002D41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2CharChar">
    <w:name w:val="Знак Знак Char Char Знак Знак2 Char Char Знак Знак"/>
    <w:basedOn w:val="Normal"/>
    <w:rsid w:val="002D41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2D4186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"/>
    <w:basedOn w:val="Normal"/>
    <w:rsid w:val="002D4186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xl24">
    <w:name w:val="xl24"/>
    <w:basedOn w:val="Normal"/>
    <w:rsid w:val="002D4186"/>
    <w:pPr>
      <w:spacing w:before="100" w:beforeAutospacing="1" w:after="100" w:afterAutospacing="1"/>
    </w:pPr>
    <w:rPr>
      <w:rFonts w:ascii="Times Armenian" w:hAnsi="Times Armenian"/>
    </w:rPr>
  </w:style>
  <w:style w:type="paragraph" w:customStyle="1" w:styleId="xl25">
    <w:name w:val="xl25"/>
    <w:basedOn w:val="Normal"/>
    <w:rsid w:val="002D4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6">
    <w:name w:val="xl26"/>
    <w:basedOn w:val="Normal"/>
    <w:rsid w:val="002D41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7">
    <w:name w:val="xl27"/>
    <w:basedOn w:val="Normal"/>
    <w:rsid w:val="002D41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8">
    <w:name w:val="xl28"/>
    <w:basedOn w:val="Normal"/>
    <w:rsid w:val="002D41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9">
    <w:name w:val="xl29"/>
    <w:basedOn w:val="Normal"/>
    <w:rsid w:val="002D41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2D41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1">
    <w:name w:val="xl31"/>
    <w:basedOn w:val="Normal"/>
    <w:rsid w:val="002D41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2">
    <w:name w:val="xl32"/>
    <w:basedOn w:val="Normal"/>
    <w:rsid w:val="002D4186"/>
    <w:pP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3">
    <w:name w:val="xl33"/>
    <w:basedOn w:val="Normal"/>
    <w:rsid w:val="002D418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4">
    <w:name w:val="xl34"/>
    <w:basedOn w:val="Normal"/>
    <w:rsid w:val="002D418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D4186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6">
    <w:name w:val="xl36"/>
    <w:basedOn w:val="Normal"/>
    <w:rsid w:val="002D4186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8">
    <w:name w:val="Знак Знак8 Знак Знак"/>
    <w:basedOn w:val="Normal"/>
    <w:rsid w:val="002D41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7">
    <w:name w:val="Знак Знак7"/>
    <w:basedOn w:val="Normal"/>
    <w:rsid w:val="002D41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Znak">
    <w:name w:val="Znak"/>
    <w:basedOn w:val="Normal"/>
    <w:rsid w:val="002D41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D41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0">
    <w:name w:val="Абзац списка1"/>
    <w:basedOn w:val="Normal"/>
    <w:rsid w:val="002D418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2D4186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2D4186"/>
    <w:pPr>
      <w:spacing w:line="480" w:lineRule="auto"/>
      <w:ind w:firstLine="709"/>
      <w:jc w:val="both"/>
    </w:pPr>
    <w:rPr>
      <w:rFonts w:ascii="Arial Armenian" w:hAnsi="Arial Armenian"/>
      <w:sz w:val="20"/>
      <w:szCs w:val="20"/>
    </w:rPr>
  </w:style>
  <w:style w:type="paragraph" w:customStyle="1" w:styleId="4">
    <w:name w:val="Знак Знак4"/>
    <w:basedOn w:val="Normal"/>
    <w:locked/>
    <w:rsid w:val="002D4186"/>
    <w:pPr>
      <w:spacing w:after="160"/>
    </w:pPr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al"/>
    <w:rsid w:val="002D4186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2D4186"/>
    <w:pPr>
      <w:spacing w:after="160"/>
    </w:pPr>
    <w:rPr>
      <w:rFonts w:ascii="Verdana" w:eastAsia="Batang" w:hAnsi="Verdana" w:cs="Verdana"/>
      <w:lang w:val="en-US" w:eastAsia="en-US"/>
    </w:rPr>
  </w:style>
  <w:style w:type="paragraph" w:customStyle="1" w:styleId="style2">
    <w:name w:val="style2"/>
    <w:basedOn w:val="Normal"/>
    <w:rsid w:val="002D4186"/>
    <w:pPr>
      <w:spacing w:before="100" w:beforeAutospacing="1" w:after="100" w:afterAutospacing="1"/>
    </w:pPr>
    <w:rPr>
      <w:rFonts w:ascii="Times Armenian" w:hAnsi="Times Armenian"/>
    </w:rPr>
  </w:style>
  <w:style w:type="paragraph" w:customStyle="1" w:styleId="Zag1">
    <w:name w:val="Zag_1"/>
    <w:basedOn w:val="Normal"/>
    <w:rsid w:val="002D4186"/>
    <w:pPr>
      <w:keepNext/>
      <w:suppressAutoHyphens/>
      <w:snapToGrid w:val="0"/>
      <w:spacing w:before="120" w:after="60" w:line="232" w:lineRule="auto"/>
      <w:jc w:val="center"/>
    </w:pPr>
    <w:rPr>
      <w:b/>
      <w:sz w:val="22"/>
      <w:szCs w:val="20"/>
    </w:rPr>
  </w:style>
  <w:style w:type="paragraph" w:customStyle="1" w:styleId="tabl">
    <w:name w:val="tabl"/>
    <w:next w:val="Normal"/>
    <w:rsid w:val="002D4186"/>
    <w:pPr>
      <w:spacing w:after="40" w:line="232" w:lineRule="auto"/>
      <w:jc w:val="right"/>
    </w:pPr>
    <w:rPr>
      <w:rFonts w:ascii="Arial" w:hAnsi="Arial"/>
      <w:sz w:val="18"/>
    </w:rPr>
  </w:style>
  <w:style w:type="paragraph" w:customStyle="1" w:styleId="TablCenter">
    <w:name w:val="Tabl_Center"/>
    <w:basedOn w:val="Normal"/>
    <w:rsid w:val="002D4186"/>
    <w:pPr>
      <w:spacing w:before="20" w:after="20" w:line="208" w:lineRule="auto"/>
      <w:jc w:val="center"/>
    </w:pPr>
    <w:rPr>
      <w:sz w:val="18"/>
      <w:szCs w:val="18"/>
    </w:rPr>
  </w:style>
  <w:style w:type="paragraph" w:customStyle="1" w:styleId="CharChar1CharChar">
    <w:name w:val="Char Char1 Знак Знак Char Char Знак Знак"/>
    <w:basedOn w:val="Normal"/>
    <w:rsid w:val="002D41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ListParagraph1">
    <w:name w:val="List Paragraph1"/>
    <w:basedOn w:val="Normal"/>
    <w:qFormat/>
    <w:rsid w:val="002D41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7">
    <w:name w:val="Char Char7"/>
    <w:locked/>
    <w:rsid w:val="002D4186"/>
    <w:rPr>
      <w:rFonts w:ascii="Calibri" w:eastAsia="Batang" w:hAnsi="Calibri"/>
      <w:lang w:val="ru-RU" w:eastAsia="ru-RU"/>
    </w:rPr>
  </w:style>
  <w:style w:type="character" w:customStyle="1" w:styleId="CharChar4">
    <w:name w:val="Char Char4"/>
    <w:locked/>
    <w:rsid w:val="002D4186"/>
    <w:rPr>
      <w:rFonts w:ascii="Batang" w:eastAsia="Batang" w:hAnsi="Batang"/>
      <w:lang w:val="ru-RU" w:eastAsia="ru-RU"/>
    </w:rPr>
  </w:style>
  <w:style w:type="character" w:customStyle="1" w:styleId="CharChar3">
    <w:name w:val="Char Char3"/>
    <w:locked/>
    <w:rsid w:val="002D4186"/>
    <w:rPr>
      <w:rFonts w:ascii="Calibri" w:eastAsia="Batang" w:hAnsi="Calibri"/>
      <w:sz w:val="28"/>
      <w:lang w:val="ru-RU" w:eastAsia="ru-RU"/>
    </w:rPr>
  </w:style>
  <w:style w:type="character" w:customStyle="1" w:styleId="CharChar8">
    <w:name w:val="Char Char8"/>
    <w:locked/>
    <w:rsid w:val="002D4186"/>
    <w:rPr>
      <w:rFonts w:ascii="Calibri" w:eastAsia="Batang" w:hAnsi="Calibri"/>
      <w:sz w:val="28"/>
      <w:lang w:val="ru-RU" w:eastAsia="ru-RU"/>
    </w:rPr>
  </w:style>
  <w:style w:type="character" w:customStyle="1" w:styleId="CharChar6">
    <w:name w:val="Char Char6"/>
    <w:locked/>
    <w:rsid w:val="002D4186"/>
    <w:rPr>
      <w:rFonts w:ascii="Calibri" w:eastAsia="Batang" w:hAnsi="Calibri"/>
      <w:color w:val="000000"/>
      <w:spacing w:val="1"/>
      <w:sz w:val="28"/>
      <w:lang w:val="ru-RU" w:eastAsia="ru-RU"/>
    </w:rPr>
  </w:style>
  <w:style w:type="character" w:customStyle="1" w:styleId="CharChar5">
    <w:name w:val="Char Char5"/>
    <w:locked/>
    <w:rsid w:val="002D4186"/>
    <w:rPr>
      <w:rFonts w:ascii="Batang" w:eastAsia="Batang" w:hAnsi="Batang"/>
      <w:color w:val="000000"/>
      <w:spacing w:val="3"/>
      <w:sz w:val="21"/>
      <w:lang w:val="ru-RU" w:eastAsia="ru-RU"/>
    </w:rPr>
  </w:style>
  <w:style w:type="character" w:customStyle="1" w:styleId="apple-style-span">
    <w:name w:val="apple-style-span"/>
    <w:rsid w:val="002D4186"/>
    <w:rPr>
      <w:rFonts w:cs="Times New Roman"/>
    </w:rPr>
  </w:style>
  <w:style w:type="character" w:customStyle="1" w:styleId="ms-rtecustom-articleheadline">
    <w:name w:val="ms-rtecustom-articleheadline"/>
    <w:rsid w:val="002D4186"/>
    <w:rPr>
      <w:rFonts w:ascii="Times New Roman" w:hAnsi="Times New Roman"/>
    </w:rPr>
  </w:style>
  <w:style w:type="character" w:customStyle="1" w:styleId="hl">
    <w:name w:val="hl"/>
    <w:rsid w:val="002D4186"/>
    <w:rPr>
      <w:rFonts w:cs="Times New Roman"/>
    </w:rPr>
  </w:style>
  <w:style w:type="table" w:customStyle="1" w:styleId="11">
    <w:name w:val="Обычная таблица1"/>
    <w:semiHidden/>
    <w:rsid w:val="002D4186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rsid w:val="002D41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0">
    <w:name w:val="Char"/>
    <w:basedOn w:val="Normal"/>
    <w:rsid w:val="002D41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er4">
    <w:name w:val="Header4"/>
    <w:basedOn w:val="Normal"/>
    <w:rsid w:val="002D4186"/>
    <w:pPr>
      <w:shd w:val="clear" w:color="auto" w:fill="507DA5"/>
      <w:spacing w:before="100" w:beforeAutospacing="1" w:after="100" w:afterAutospacing="1"/>
    </w:pPr>
  </w:style>
  <w:style w:type="paragraph" w:customStyle="1" w:styleId="Footer4">
    <w:name w:val="Footer4"/>
    <w:basedOn w:val="Normal"/>
    <w:rsid w:val="002D4186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CharChar1CharCharCharChar4">
    <w:name w:val="Char Char1 Знак Знак Char Char Знак Знак Char Char"/>
    <w:basedOn w:val="Normal"/>
    <w:rsid w:val="002D41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9">
    <w:name w:val="Знак Знак Char Char Знак Знак"/>
    <w:basedOn w:val="Normal"/>
    <w:rsid w:val="002D41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2">
    <w:name w:val="Знак Знак Char Char Знак Знак1"/>
    <w:basedOn w:val="Normal"/>
    <w:locked/>
    <w:rsid w:val="002D4186"/>
    <w:pPr>
      <w:spacing w:after="160"/>
      <w:jc w:val="both"/>
    </w:pPr>
    <w:rPr>
      <w:rFonts w:ascii="Verdana" w:eastAsia="Batang" w:hAnsi="Verdana" w:cs="Verdana"/>
      <w:i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8CF0-6A79-42C1-95BB-A659F898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1597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 ՀԱՆՐԱՊԵՏՈՒԹՅԱՆ ԱՌՈՂՋԱՊԱՀՈՒԹՅԱՆ ՆԱԽԱՐԱՐՈՒԹՅՈՒՆ</vt:lpstr>
      <vt:lpstr>ՀԱՅԱՍՏԱՆԻ  ՀԱՆՐԱՊԵՏՈՒԹՅԱՆ ԱՌՈՂՋԱՊԱՀՈՒԹՅԱՆ ՆԱԽԱՐԱՐՈՒԹՅՈՒՆ</vt:lpstr>
    </vt:vector>
  </TitlesOfParts>
  <Company>ARNAX</Company>
  <LinksUpToDate>false</LinksUpToDate>
  <CharactersWithSpaces>10685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 ԱՌՈՂՋԱՊԱՀՈՒԹՅԱՆ ՆԱԽԱՐԱՐՈՒԹՅՈՒՆ</dc:title>
  <dc:creator>HAKOBYAN</dc:creator>
  <cp:lastModifiedBy>Tatevik Soghoyan</cp:lastModifiedBy>
  <cp:revision>10</cp:revision>
  <cp:lastPrinted>2019-11-14T08:48:00Z</cp:lastPrinted>
  <dcterms:created xsi:type="dcterms:W3CDTF">2020-05-28T20:00:00Z</dcterms:created>
  <dcterms:modified xsi:type="dcterms:W3CDTF">2020-06-08T07:32:00Z</dcterms:modified>
</cp:coreProperties>
</file>