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2B626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  <w:r w:rsidRPr="004124B7">
        <w:rPr>
          <w:rFonts w:ascii="GHEA Grapalat" w:hAnsi="GHEA Grapalat"/>
          <w:i/>
          <w:noProof/>
          <w:u w:val="single"/>
          <w:lang w:val="hy-AM"/>
        </w:rPr>
        <w:t>ՆԱԽԱԳԻԾ</w:t>
      </w:r>
    </w:p>
    <w:p w14:paraId="5982CC1C" w14:textId="77777777" w:rsidR="008B500B" w:rsidRPr="004124B7" w:rsidRDefault="008B500B" w:rsidP="008B500B">
      <w:pPr>
        <w:ind w:firstLine="720"/>
        <w:jc w:val="right"/>
        <w:rPr>
          <w:rFonts w:ascii="GHEA Grapalat" w:hAnsi="GHEA Grapalat"/>
          <w:i/>
          <w:noProof/>
          <w:u w:val="single"/>
          <w:lang w:val="hy-AM"/>
        </w:rPr>
      </w:pPr>
    </w:p>
    <w:p w14:paraId="09DD3521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ՀԱՅԱՍՏԱՆԻ ՀԱՆՐԱՊԵՏՈՒԹՅԱՆ ԿԱՌԱՎԱՐՈՒԹՅՈՒՆ</w:t>
      </w:r>
    </w:p>
    <w:p w14:paraId="064BD622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26629119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  <w:r w:rsidRPr="004124B7">
        <w:rPr>
          <w:rFonts w:ascii="GHEA Grapalat" w:hAnsi="GHEA Grapalat"/>
          <w:b/>
          <w:bCs/>
          <w:noProof/>
          <w:color w:val="000000"/>
          <w:lang w:val="hy-AM" w:eastAsia="hy-AM"/>
        </w:rPr>
        <w:t>Ո Ր Ո Շ ՈՒ Մ</w:t>
      </w:r>
    </w:p>
    <w:p w14:paraId="2E652F25" w14:textId="77777777" w:rsidR="008B500B" w:rsidRPr="004124B7" w:rsidRDefault="008B500B" w:rsidP="008B500B">
      <w:pPr>
        <w:shd w:val="clear" w:color="auto" w:fill="FFFFFF"/>
        <w:jc w:val="center"/>
        <w:rPr>
          <w:rFonts w:ascii="GHEA Grapalat" w:hAnsi="GHEA Grapalat"/>
          <w:noProof/>
          <w:color w:val="000000"/>
          <w:lang w:val="hy-AM" w:eastAsia="hy-AM"/>
        </w:rPr>
      </w:pPr>
    </w:p>
    <w:p w14:paraId="7ACE67B8" w14:textId="77777777" w:rsidR="008B500B" w:rsidRPr="004124B7" w:rsidRDefault="008B500B" w:rsidP="008B500B">
      <w:pPr>
        <w:jc w:val="center"/>
        <w:rPr>
          <w:rFonts w:ascii="GHEA Grapalat" w:eastAsiaTheme="minorEastAsia" w:hAnsi="GHEA Grapalat"/>
          <w:noProof/>
          <w:lang w:val="hy-AM"/>
        </w:rPr>
      </w:pPr>
      <w:r w:rsidRPr="004124B7">
        <w:rPr>
          <w:rFonts w:ascii="GHEA Grapalat" w:hAnsi="GHEA Grapalat" w:cs="GHEA Mariam"/>
          <w:b/>
          <w:bCs/>
          <w:noProof/>
          <w:lang w:val="hy-AM"/>
        </w:rPr>
        <w:t>__________ 2020 թվականի N ____ - Ն</w:t>
      </w:r>
    </w:p>
    <w:p w14:paraId="5B6DF068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3ACBBA5" w14:textId="7255791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  <w:r w:rsidRPr="004124B7">
        <w:rPr>
          <w:rFonts w:ascii="GHEA Grapalat" w:hAnsi="GHEA Grapalat" w:cs="Sylfaen"/>
          <w:b/>
          <w:noProof/>
          <w:lang w:val="hy-AM"/>
        </w:rPr>
        <w:t>ՀԱՅԱՍՏԱՆԻ</w:t>
      </w:r>
      <w:r w:rsidRPr="004124B7">
        <w:rPr>
          <w:rFonts w:ascii="GHEA Grapalat" w:hAnsi="GHEA Grapalat"/>
          <w:b/>
          <w:noProof/>
          <w:lang w:val="hy-AM"/>
        </w:rPr>
        <w:t xml:space="preserve"> ՀԱՆՐԱՊԵՏՈՒԹՅԱՆ ԿԱՌԱՎԱՐՈՒԹՅԱՆ 2020 ԹՎԱԿԱՆԻ ԱՊՐԻԼԻ 30-Ի N 718-Ն ՈՐՈՇՄԱՆ ՄԵՋ ԼՐԱՑՈՒՄ</w:t>
      </w:r>
      <w:r w:rsidR="00641283" w:rsidRPr="004124B7">
        <w:rPr>
          <w:rFonts w:ascii="GHEA Grapalat" w:hAnsi="GHEA Grapalat"/>
          <w:b/>
          <w:noProof/>
          <w:lang w:val="hy-AM"/>
        </w:rPr>
        <w:t>ՆԵՐ</w:t>
      </w:r>
      <w:r w:rsidRPr="004124B7">
        <w:rPr>
          <w:rFonts w:ascii="GHEA Grapalat" w:hAnsi="GHEA Grapalat"/>
          <w:b/>
          <w:noProof/>
          <w:lang w:val="hy-AM"/>
        </w:rPr>
        <w:t xml:space="preserve"> ԿԱՏԱՐԵԼՈՒ ՄԱՍԻՆ</w:t>
      </w:r>
    </w:p>
    <w:p w14:paraId="34A77811" w14:textId="77777777" w:rsidR="008B500B" w:rsidRPr="004124B7" w:rsidRDefault="008B500B" w:rsidP="008B500B">
      <w:pPr>
        <w:ind w:firstLine="720"/>
        <w:jc w:val="center"/>
        <w:rPr>
          <w:rFonts w:ascii="GHEA Grapalat" w:hAnsi="GHEA Grapalat"/>
          <w:b/>
          <w:noProof/>
          <w:lang w:val="hy-AM"/>
        </w:rPr>
      </w:pPr>
    </w:p>
    <w:p w14:paraId="17B5F6D3" w14:textId="5A8A3D66" w:rsidR="008B500B" w:rsidRPr="004124B7" w:rsidRDefault="008B500B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Style w:val="Emphasis"/>
          <w:rFonts w:ascii="GHEA Grapalat" w:hAnsi="GHEA Grapalat"/>
          <w:b/>
          <w:bCs/>
          <w:noProof/>
          <w:color w:val="000000"/>
          <w:shd w:val="clear" w:color="auto" w:fill="FFFFFF"/>
          <w:lang w:val="hy-AM"/>
        </w:rPr>
      </w:pPr>
      <w:r w:rsidRPr="004124B7">
        <w:rPr>
          <w:rFonts w:ascii="GHEA Grapalat" w:hAnsi="GHEA Grapalat"/>
          <w:bCs/>
          <w:noProof/>
          <w:color w:val="000000"/>
          <w:shd w:val="clear" w:color="auto" w:fill="FFFFFF"/>
          <w:lang w:val="hy-AM"/>
        </w:rPr>
        <w:t>Հիմք ընդունելով «Նորմատիվ իրավական ակտերի մասին» օրենքի 34-րդ հոդվածը՝ Հայաստանի Հանրապետության կառավարությունը</w:t>
      </w:r>
      <w:r w:rsidRPr="004124B7">
        <w:rPr>
          <w:rFonts w:ascii="Calibri" w:hAnsi="Calibri" w:cs="Calibri"/>
          <w:bCs/>
          <w:noProof/>
          <w:color w:val="000000"/>
          <w:shd w:val="clear" w:color="auto" w:fill="FFFFFF"/>
          <w:lang w:val="hy-AM"/>
        </w:rPr>
        <w:t> 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որոշում է՝</w:t>
      </w:r>
    </w:p>
    <w:p w14:paraId="5413648F" w14:textId="7307827F" w:rsidR="00641283" w:rsidRPr="004124B7" w:rsidRDefault="004124B7" w:rsidP="004124B7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eastAsiaTheme="minorEastAsia" w:hAnsi="GHEA Grapalat" w:cstheme="minorBidi"/>
          <w:bCs/>
          <w:noProof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1.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Հայաստանի Հանրապետության կառավարության 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2020 թվականի </w:t>
      </w:r>
      <w:r w:rsidR="008B500B" w:rsidRPr="004124B7">
        <w:rPr>
          <w:rStyle w:val="Emphasis"/>
          <w:rFonts w:ascii="GHEA Grapalat" w:hAnsi="GHEA Grapalat"/>
          <w:i w:val="0"/>
          <w:noProof/>
          <w:color w:val="000000"/>
          <w:shd w:val="clear" w:color="auto" w:fill="FFFFFF"/>
          <w:lang w:val="hy-AM"/>
        </w:rPr>
        <w:t xml:space="preserve">ապրիլի 30-ի 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«</w:t>
      </w:r>
      <w:r w:rsidR="000E0BC8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ՀՀ առողջապահական և աշխատանքի տեսչական մարմնի կողմից իրականացվող ռիսկի վրա հիմնված ստուգումների ստուգաթերթերը հաստատելու մասին</w:t>
      </w:r>
      <w:r w:rsidR="008B500B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» N 718-Ն</w:t>
      </w:r>
      <w:r w:rsidR="008B500B" w:rsidRPr="004124B7">
        <w:rPr>
          <w:rFonts w:ascii="GHEA Grapalat" w:eastAsiaTheme="minorEastAsia" w:hAnsi="GHEA Grapalat" w:cstheme="minorBidi"/>
          <w:bCs/>
          <w:noProof/>
          <w:lang w:val="hy-AM"/>
        </w:rPr>
        <w:t xml:space="preserve"> որոշման </w:t>
      </w:r>
      <w:r w:rsidRPr="004124B7">
        <w:rPr>
          <w:rFonts w:ascii="GHEA Grapalat" w:eastAsiaTheme="minorEastAsia" w:hAnsi="GHEA Grapalat" w:cstheme="minorBidi"/>
          <w:bCs/>
          <w:noProof/>
          <w:lang w:val="hy-AM"/>
        </w:rPr>
        <w:t>մեջ կատարել հետևյալ լրացումները.</w:t>
      </w:r>
    </w:p>
    <w:p w14:paraId="17B53D5E" w14:textId="1A55A9CE" w:rsidR="00641283" w:rsidRPr="004124B7" w:rsidRDefault="000E0BC8" w:rsidP="004124B7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567" w:firstLine="142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1 հավելվածը լրացնել </w:t>
      </w:r>
      <w:r w:rsidR="004124B7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սանիտարահիգիենիկ և հակահամաճարակային բնագավառի վերահսկողության ստուգաթերթերով՝ համաձայն N 1 հավելվածի,  </w:t>
      </w:r>
    </w:p>
    <w:p w14:paraId="71434213" w14:textId="635FFB6E" w:rsidR="004124B7" w:rsidRPr="004124B7" w:rsidRDefault="00641283" w:rsidP="004124B7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567" w:firstLine="142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2 հավելվածը լրացնել </w:t>
      </w:r>
      <w:r w:rsidR="004124B7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դեղերի շրջանառության և դեղագործական գործունեության բնագավառի </w:t>
      </w: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ստուգաթերթով</w:t>
      </w:r>
      <w:r w:rsidR="004124B7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՝ համաձայն N 2 հավելվածի,</w:t>
      </w:r>
    </w:p>
    <w:p w14:paraId="10FB19AC" w14:textId="6D5CBDE7" w:rsidR="00641283" w:rsidRPr="004124B7" w:rsidRDefault="00641283" w:rsidP="004124B7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567" w:firstLine="142"/>
        <w:jc w:val="both"/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</w:pPr>
      <w:r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N 3 հավելվածը լրացնել </w:t>
      </w:r>
      <w:r w:rsidR="004124B7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բժշկական օգնության և սպասարկման բնագավառի վերահսկողության ստուգաթերթերով՝ համաձայն N 3 հավելվածի</w:t>
      </w:r>
      <w:r w:rsid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>։</w:t>
      </w:r>
      <w:r w:rsidR="004124B7" w:rsidRPr="004124B7">
        <w:rPr>
          <w:rStyle w:val="Emphasis"/>
          <w:rFonts w:ascii="GHEA Grapalat" w:hAnsi="GHEA Grapalat"/>
          <w:bCs/>
          <w:i w:val="0"/>
          <w:noProof/>
          <w:color w:val="000000"/>
          <w:shd w:val="clear" w:color="auto" w:fill="FFFFFF"/>
          <w:lang w:val="hy-AM"/>
        </w:rPr>
        <w:t xml:space="preserve"> </w:t>
      </w:r>
    </w:p>
    <w:p w14:paraId="19C7799C" w14:textId="400C8ED0" w:rsidR="006F2965" w:rsidRPr="004124B7" w:rsidRDefault="006F2965" w:rsidP="008B500B">
      <w:pPr>
        <w:rPr>
          <w:noProof/>
          <w:lang w:val="hy-AM"/>
        </w:rPr>
      </w:pPr>
      <w:bookmarkStart w:id="0" w:name="_GoBack"/>
      <w:bookmarkEnd w:id="0"/>
    </w:p>
    <w:p w14:paraId="7BEA36EE" w14:textId="77777777" w:rsidR="004124B7" w:rsidRPr="004124B7" w:rsidRDefault="004124B7" w:rsidP="008B500B">
      <w:pPr>
        <w:rPr>
          <w:noProof/>
          <w:lang w:val="hy-AM"/>
        </w:rPr>
      </w:pPr>
    </w:p>
    <w:p w14:paraId="634A3C99" w14:textId="77777777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</w:p>
    <w:p w14:paraId="3203A867" w14:textId="7511DA0E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ՀԱՅԱՍՏԱՆԻ ՀԱՆՐԱՊԵՏՈՒԹՅԱՆ</w:t>
      </w:r>
    </w:p>
    <w:p w14:paraId="516043B2" w14:textId="68FBAD30" w:rsidR="004124B7" w:rsidRPr="004124B7" w:rsidRDefault="004124B7" w:rsidP="008B500B">
      <w:pPr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ՎԱՐՉԱՊԵՏ</w:t>
      </w:r>
    </w:p>
    <w:p w14:paraId="48E7357C" w14:textId="6E577AD2" w:rsidR="004124B7" w:rsidRPr="004124B7" w:rsidRDefault="004124B7" w:rsidP="004124B7">
      <w:pPr>
        <w:jc w:val="right"/>
        <w:rPr>
          <w:rFonts w:ascii="GHEA Grapalat" w:hAnsi="GHEA Grapalat"/>
          <w:noProof/>
          <w:lang w:val="hy-AM"/>
        </w:rPr>
      </w:pPr>
      <w:r w:rsidRPr="004124B7">
        <w:rPr>
          <w:rFonts w:ascii="GHEA Grapalat" w:hAnsi="GHEA Grapalat"/>
          <w:noProof/>
          <w:lang w:val="hy-AM"/>
        </w:rPr>
        <w:t>Ն</w:t>
      </w:r>
      <w:r w:rsidR="000B0414">
        <w:rPr>
          <w:rFonts w:ascii="Cambria Math" w:hAnsi="Cambria Math" w:cs="Cambria Math"/>
          <w:noProof/>
          <w:lang w:val="en-US"/>
        </w:rPr>
        <w:t>.</w:t>
      </w:r>
      <w:r w:rsidRPr="004124B7">
        <w:rPr>
          <w:rFonts w:ascii="GHEA Grapalat" w:hAnsi="GHEA Grapalat"/>
          <w:noProof/>
          <w:lang w:val="hy-AM"/>
        </w:rPr>
        <w:t xml:space="preserve"> </w:t>
      </w:r>
      <w:r w:rsidRPr="004124B7">
        <w:rPr>
          <w:rFonts w:ascii="GHEA Grapalat" w:hAnsi="GHEA Grapalat" w:cs="GHEA Grapalat"/>
          <w:noProof/>
          <w:lang w:val="hy-AM"/>
        </w:rPr>
        <w:t>ՓԱՇԻՆՅԱՆ</w:t>
      </w:r>
    </w:p>
    <w:sectPr w:rsidR="004124B7" w:rsidRPr="004124B7" w:rsidSect="00CF4AA5">
      <w:headerReference w:type="first" r:id="rId7"/>
      <w:pgSz w:w="11906" w:h="16838" w:code="9"/>
      <w:pgMar w:top="284" w:right="851" w:bottom="568" w:left="993" w:header="14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26901" w14:textId="77777777" w:rsidR="00A2578A" w:rsidRDefault="00A2578A" w:rsidP="00935F50">
      <w:r>
        <w:separator/>
      </w:r>
    </w:p>
  </w:endnote>
  <w:endnote w:type="continuationSeparator" w:id="0">
    <w:p w14:paraId="2ACE9DB7" w14:textId="77777777" w:rsidR="00A2578A" w:rsidRDefault="00A2578A" w:rsidP="00935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8CF71" w14:textId="77777777" w:rsidR="00A2578A" w:rsidRDefault="00A2578A" w:rsidP="00935F50">
      <w:r>
        <w:separator/>
      </w:r>
    </w:p>
  </w:footnote>
  <w:footnote w:type="continuationSeparator" w:id="0">
    <w:p w14:paraId="1B8E9314" w14:textId="77777777" w:rsidR="00A2578A" w:rsidRDefault="00A2578A" w:rsidP="00935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9FB7C" w14:textId="77777777" w:rsidR="006F2965" w:rsidRPr="006F2965" w:rsidRDefault="006F2965" w:rsidP="006F2965">
    <w:pPr>
      <w:pStyle w:val="Header"/>
    </w:pPr>
  </w:p>
  <w:p w14:paraId="21B1A78E" w14:textId="77777777" w:rsidR="006F2965" w:rsidRDefault="006F29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731B"/>
    <w:multiLevelType w:val="hybridMultilevel"/>
    <w:tmpl w:val="4260E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85CBB"/>
    <w:multiLevelType w:val="hybridMultilevel"/>
    <w:tmpl w:val="9A5AE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6044B9"/>
    <w:multiLevelType w:val="hybridMultilevel"/>
    <w:tmpl w:val="3E8E1F7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3FB3B4C"/>
    <w:multiLevelType w:val="hybridMultilevel"/>
    <w:tmpl w:val="42C4BCB8"/>
    <w:lvl w:ilvl="0" w:tplc="285CCA02">
      <w:start w:val="3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615594F"/>
    <w:multiLevelType w:val="hybridMultilevel"/>
    <w:tmpl w:val="CF3E3B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20BFD"/>
    <w:multiLevelType w:val="hybridMultilevel"/>
    <w:tmpl w:val="30266F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ED65F7"/>
    <w:multiLevelType w:val="hybridMultilevel"/>
    <w:tmpl w:val="40AA4D9A"/>
    <w:lvl w:ilvl="0" w:tplc="084CBE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7A53A4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EF0C43"/>
    <w:multiLevelType w:val="hybridMultilevel"/>
    <w:tmpl w:val="0B646C3C"/>
    <w:lvl w:ilvl="0" w:tplc="7EF4C9EC">
      <w:start w:val="1"/>
      <w:numFmt w:val="decimal"/>
      <w:lvlText w:val="%1)"/>
      <w:lvlJc w:val="left"/>
      <w:pPr>
        <w:ind w:left="795" w:hanging="435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4345"/>
    <w:multiLevelType w:val="hybridMultilevel"/>
    <w:tmpl w:val="F9641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C78CA"/>
    <w:multiLevelType w:val="multilevel"/>
    <w:tmpl w:val="90E897C6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E5B0A65"/>
    <w:multiLevelType w:val="hybridMultilevel"/>
    <w:tmpl w:val="BD9EE806"/>
    <w:lvl w:ilvl="0" w:tplc="3CB42654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EA11EAB"/>
    <w:multiLevelType w:val="hybridMultilevel"/>
    <w:tmpl w:val="57C8FBF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23D0D89"/>
    <w:multiLevelType w:val="hybridMultilevel"/>
    <w:tmpl w:val="7B2261DC"/>
    <w:lvl w:ilvl="0" w:tplc="B99873CC">
      <w:start w:val="1"/>
      <w:numFmt w:val="decimal"/>
      <w:lvlText w:val="%1."/>
      <w:lvlJc w:val="left"/>
      <w:pPr>
        <w:ind w:left="1200" w:hanging="480"/>
      </w:pPr>
      <w:rPr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F3BAE"/>
    <w:multiLevelType w:val="hybridMultilevel"/>
    <w:tmpl w:val="5ED45BF2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D0D47E0"/>
    <w:multiLevelType w:val="hybridMultilevel"/>
    <w:tmpl w:val="62B05A1A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8B2A5E"/>
    <w:multiLevelType w:val="hybridMultilevel"/>
    <w:tmpl w:val="B3EAA808"/>
    <w:lvl w:ilvl="0" w:tplc="BC8E23CC">
      <w:start w:val="2019"/>
      <w:numFmt w:val="decimal"/>
      <w:lvlText w:val="%1"/>
      <w:lvlJc w:val="left"/>
      <w:pPr>
        <w:ind w:left="1275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7DBA1848"/>
    <w:multiLevelType w:val="hybridMultilevel"/>
    <w:tmpl w:val="71BA6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7628F"/>
    <w:multiLevelType w:val="hybridMultilevel"/>
    <w:tmpl w:val="C916FAB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B11C05"/>
    <w:multiLevelType w:val="hybridMultilevel"/>
    <w:tmpl w:val="6C462C20"/>
    <w:lvl w:ilvl="0" w:tplc="7A16376A">
      <w:start w:val="1"/>
      <w:numFmt w:val="decimal"/>
      <w:lvlText w:val="%1."/>
      <w:lvlJc w:val="left"/>
      <w:pPr>
        <w:ind w:left="10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8"/>
  </w:num>
  <w:num w:numId="5">
    <w:abstractNumId w:val="15"/>
  </w:num>
  <w:num w:numId="6">
    <w:abstractNumId w:val="16"/>
  </w:num>
  <w:num w:numId="7">
    <w:abstractNumId w:val="5"/>
  </w:num>
  <w:num w:numId="8">
    <w:abstractNumId w:val="2"/>
  </w:num>
  <w:num w:numId="9">
    <w:abstractNumId w:val="14"/>
  </w:num>
  <w:num w:numId="10">
    <w:abstractNumId w:val="11"/>
  </w:num>
  <w:num w:numId="11">
    <w:abstractNumId w:val="3"/>
  </w:num>
  <w:num w:numId="12">
    <w:abstractNumId w:val="19"/>
  </w:num>
  <w:num w:numId="13">
    <w:abstractNumId w:val="8"/>
  </w:num>
  <w:num w:numId="14">
    <w:abstractNumId w:val="4"/>
  </w:num>
  <w:num w:numId="15">
    <w:abstractNumId w:val="9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3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D6"/>
    <w:rsid w:val="00041298"/>
    <w:rsid w:val="000427BE"/>
    <w:rsid w:val="000573CA"/>
    <w:rsid w:val="000A104D"/>
    <w:rsid w:val="000A6DB5"/>
    <w:rsid w:val="000B00C1"/>
    <w:rsid w:val="000B0414"/>
    <w:rsid w:val="000D0A26"/>
    <w:rsid w:val="000E0BC8"/>
    <w:rsid w:val="000E11FA"/>
    <w:rsid w:val="000F34C4"/>
    <w:rsid w:val="00100062"/>
    <w:rsid w:val="00107E8C"/>
    <w:rsid w:val="00125BD2"/>
    <w:rsid w:val="001329CB"/>
    <w:rsid w:val="001607E9"/>
    <w:rsid w:val="00170E8E"/>
    <w:rsid w:val="00176767"/>
    <w:rsid w:val="00192DD6"/>
    <w:rsid w:val="002244A3"/>
    <w:rsid w:val="0023672C"/>
    <w:rsid w:val="002824E9"/>
    <w:rsid w:val="002A1611"/>
    <w:rsid w:val="002B04D7"/>
    <w:rsid w:val="002B6F6C"/>
    <w:rsid w:val="002C17FB"/>
    <w:rsid w:val="002C301C"/>
    <w:rsid w:val="002C4C55"/>
    <w:rsid w:val="002D2545"/>
    <w:rsid w:val="002E3274"/>
    <w:rsid w:val="00323C50"/>
    <w:rsid w:val="0033224A"/>
    <w:rsid w:val="00335D4D"/>
    <w:rsid w:val="00364E69"/>
    <w:rsid w:val="003957AD"/>
    <w:rsid w:val="003A2ED2"/>
    <w:rsid w:val="003B77B2"/>
    <w:rsid w:val="003C0C95"/>
    <w:rsid w:val="003C4349"/>
    <w:rsid w:val="003E3D76"/>
    <w:rsid w:val="003F39E5"/>
    <w:rsid w:val="00401C63"/>
    <w:rsid w:val="004124B7"/>
    <w:rsid w:val="00415ADE"/>
    <w:rsid w:val="00420954"/>
    <w:rsid w:val="00423CD4"/>
    <w:rsid w:val="004303C7"/>
    <w:rsid w:val="0044642E"/>
    <w:rsid w:val="00470FAB"/>
    <w:rsid w:val="004A01C6"/>
    <w:rsid w:val="004A074B"/>
    <w:rsid w:val="004A3DD8"/>
    <w:rsid w:val="004B17EE"/>
    <w:rsid w:val="004B1F50"/>
    <w:rsid w:val="004C2E71"/>
    <w:rsid w:val="004E66FD"/>
    <w:rsid w:val="004F3D4E"/>
    <w:rsid w:val="00541CD7"/>
    <w:rsid w:val="005872B0"/>
    <w:rsid w:val="005A065D"/>
    <w:rsid w:val="005B4171"/>
    <w:rsid w:val="005E6C05"/>
    <w:rsid w:val="00606D9E"/>
    <w:rsid w:val="00615DAB"/>
    <w:rsid w:val="00626AA1"/>
    <w:rsid w:val="006401B6"/>
    <w:rsid w:val="00641283"/>
    <w:rsid w:val="00644E69"/>
    <w:rsid w:val="006541EF"/>
    <w:rsid w:val="00655B9C"/>
    <w:rsid w:val="00663B0B"/>
    <w:rsid w:val="0068046F"/>
    <w:rsid w:val="00686102"/>
    <w:rsid w:val="006A3609"/>
    <w:rsid w:val="006A422F"/>
    <w:rsid w:val="006F2965"/>
    <w:rsid w:val="006F4DD5"/>
    <w:rsid w:val="006F5B3A"/>
    <w:rsid w:val="00723532"/>
    <w:rsid w:val="00735668"/>
    <w:rsid w:val="00751653"/>
    <w:rsid w:val="0077384C"/>
    <w:rsid w:val="00773D14"/>
    <w:rsid w:val="00777C2E"/>
    <w:rsid w:val="00782633"/>
    <w:rsid w:val="00790650"/>
    <w:rsid w:val="0079543F"/>
    <w:rsid w:val="007A3A87"/>
    <w:rsid w:val="007A69D5"/>
    <w:rsid w:val="007B0AEB"/>
    <w:rsid w:val="007B6AB8"/>
    <w:rsid w:val="00804DB4"/>
    <w:rsid w:val="008101E3"/>
    <w:rsid w:val="00870B1A"/>
    <w:rsid w:val="008740F3"/>
    <w:rsid w:val="00876430"/>
    <w:rsid w:val="00877FAC"/>
    <w:rsid w:val="0089334F"/>
    <w:rsid w:val="00894BC5"/>
    <w:rsid w:val="008A33EC"/>
    <w:rsid w:val="008B4A0C"/>
    <w:rsid w:val="008B500B"/>
    <w:rsid w:val="008F72AC"/>
    <w:rsid w:val="009000BF"/>
    <w:rsid w:val="00907460"/>
    <w:rsid w:val="009158C1"/>
    <w:rsid w:val="009169C1"/>
    <w:rsid w:val="00926443"/>
    <w:rsid w:val="00935F50"/>
    <w:rsid w:val="009464AA"/>
    <w:rsid w:val="00961FA3"/>
    <w:rsid w:val="00994F43"/>
    <w:rsid w:val="009B4176"/>
    <w:rsid w:val="009D39C0"/>
    <w:rsid w:val="00A221EC"/>
    <w:rsid w:val="00A2578A"/>
    <w:rsid w:val="00A53938"/>
    <w:rsid w:val="00A64476"/>
    <w:rsid w:val="00A6491E"/>
    <w:rsid w:val="00A702F5"/>
    <w:rsid w:val="00A9490A"/>
    <w:rsid w:val="00A9569E"/>
    <w:rsid w:val="00AC2D3F"/>
    <w:rsid w:val="00B01649"/>
    <w:rsid w:val="00B03010"/>
    <w:rsid w:val="00B205E6"/>
    <w:rsid w:val="00B23002"/>
    <w:rsid w:val="00B45A09"/>
    <w:rsid w:val="00B4724E"/>
    <w:rsid w:val="00B64D03"/>
    <w:rsid w:val="00B72FA2"/>
    <w:rsid w:val="00B97D29"/>
    <w:rsid w:val="00BA0B1B"/>
    <w:rsid w:val="00BC0329"/>
    <w:rsid w:val="00BC3399"/>
    <w:rsid w:val="00BD4A90"/>
    <w:rsid w:val="00C26D07"/>
    <w:rsid w:val="00C511DA"/>
    <w:rsid w:val="00C53C7F"/>
    <w:rsid w:val="00C54D17"/>
    <w:rsid w:val="00C72426"/>
    <w:rsid w:val="00CA07CB"/>
    <w:rsid w:val="00CA48D8"/>
    <w:rsid w:val="00CB154F"/>
    <w:rsid w:val="00CB456D"/>
    <w:rsid w:val="00CC3961"/>
    <w:rsid w:val="00CD2C52"/>
    <w:rsid w:val="00CE4759"/>
    <w:rsid w:val="00CF4AA5"/>
    <w:rsid w:val="00D03673"/>
    <w:rsid w:val="00D05858"/>
    <w:rsid w:val="00D1498B"/>
    <w:rsid w:val="00D1552E"/>
    <w:rsid w:val="00D160A5"/>
    <w:rsid w:val="00D21DDF"/>
    <w:rsid w:val="00D53816"/>
    <w:rsid w:val="00D60FA3"/>
    <w:rsid w:val="00D820AF"/>
    <w:rsid w:val="00D96157"/>
    <w:rsid w:val="00DA3D2B"/>
    <w:rsid w:val="00DC0F14"/>
    <w:rsid w:val="00E120EB"/>
    <w:rsid w:val="00E15C59"/>
    <w:rsid w:val="00E23367"/>
    <w:rsid w:val="00E31942"/>
    <w:rsid w:val="00E34F88"/>
    <w:rsid w:val="00E44055"/>
    <w:rsid w:val="00E73D29"/>
    <w:rsid w:val="00E83FD6"/>
    <w:rsid w:val="00EA1A91"/>
    <w:rsid w:val="00F01D22"/>
    <w:rsid w:val="00F10C5F"/>
    <w:rsid w:val="00F14846"/>
    <w:rsid w:val="00F2425B"/>
    <w:rsid w:val="00F3112C"/>
    <w:rsid w:val="00F41176"/>
    <w:rsid w:val="00F511AC"/>
    <w:rsid w:val="00F62948"/>
    <w:rsid w:val="00F7384B"/>
    <w:rsid w:val="00F74F4D"/>
    <w:rsid w:val="00F92004"/>
    <w:rsid w:val="00F92AEE"/>
    <w:rsid w:val="00FA0849"/>
    <w:rsid w:val="00FA4184"/>
    <w:rsid w:val="00FA5DDD"/>
    <w:rsid w:val="00FB41C4"/>
    <w:rsid w:val="00FC0E29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F8B16"/>
  <w15:docId w15:val="{E8AE91DD-8484-4AD1-ACB1-D2F9A181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35F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28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7B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F5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35F5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935F5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935F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935F50"/>
    <w:rPr>
      <w:color w:val="0000FF"/>
      <w:u w:val="single"/>
    </w:rPr>
  </w:style>
  <w:style w:type="paragraph" w:customStyle="1" w:styleId="Armenian">
    <w:name w:val="Armenian"/>
    <w:basedOn w:val="Normal"/>
    <w:rsid w:val="00935F50"/>
    <w:rPr>
      <w:rFonts w:ascii="Agg_Times1" w:hAnsi="Agg_Times1"/>
      <w:szCs w:val="20"/>
      <w:lang w:val="en-GB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rsid w:val="00935F50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935F50"/>
    <w:rPr>
      <w:b/>
      <w:bCs/>
    </w:rPr>
  </w:style>
  <w:style w:type="character" w:styleId="Emphasis">
    <w:name w:val="Emphasis"/>
    <w:uiPriority w:val="20"/>
    <w:qFormat/>
    <w:rsid w:val="00935F5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F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F50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2C4C55"/>
    <w:rPr>
      <w:rFonts w:ascii="Calibri" w:eastAsia="MS Mincho" w:hAnsi="Calibri" w:cs="Arial"/>
      <w:lang w:eastAsia="ja-JP"/>
    </w:rPr>
  </w:style>
  <w:style w:type="paragraph" w:styleId="NoSpacing">
    <w:name w:val="No Spacing"/>
    <w:link w:val="NoSpacingChar"/>
    <w:uiPriority w:val="1"/>
    <w:qFormat/>
    <w:rsid w:val="002C4C55"/>
    <w:pPr>
      <w:spacing w:after="0" w:line="240" w:lineRule="auto"/>
    </w:pPr>
    <w:rPr>
      <w:rFonts w:ascii="Calibri" w:eastAsia="MS Mincho" w:hAnsi="Calibri" w:cs="Arial"/>
      <w:lang w:eastAsia="ja-JP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7A3A87"/>
    <w:pPr>
      <w:ind w:left="720"/>
      <w:contextualSpacing/>
    </w:pPr>
  </w:style>
  <w:style w:type="table" w:styleId="TableGrid">
    <w:name w:val="Table Grid"/>
    <w:basedOn w:val="TableNormal"/>
    <w:uiPriority w:val="59"/>
    <w:rsid w:val="0036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A1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10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104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04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B5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6412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3B7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BodyText">
    <w:name w:val="Body Text"/>
    <w:basedOn w:val="Normal"/>
    <w:link w:val="BodyTextChar"/>
    <w:rsid w:val="003B77B2"/>
    <w:pPr>
      <w:jc w:val="center"/>
    </w:pPr>
    <w:rPr>
      <w:rFonts w:ascii="Arial Armenian" w:eastAsia="Batang" w:hAnsi="Arial Armeni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B77B2"/>
    <w:rPr>
      <w:rFonts w:ascii="Arial Armenian" w:eastAsia="Batang" w:hAnsi="Arial Armeni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B77B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Ashot Pirumyan</dc:creator>
  <cp:keywords>Mulberry 2.0</cp:keywords>
  <cp:lastModifiedBy>Tatevik Soghoyan</cp:lastModifiedBy>
  <cp:revision>4</cp:revision>
  <cp:lastPrinted>2019-11-28T10:16:00Z</cp:lastPrinted>
  <dcterms:created xsi:type="dcterms:W3CDTF">2020-06-03T06:20:00Z</dcterms:created>
  <dcterms:modified xsi:type="dcterms:W3CDTF">2020-06-08T08:15:00Z</dcterms:modified>
</cp:coreProperties>
</file>