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E9D" w:rsidRPr="00E01356" w:rsidRDefault="00035E9D" w:rsidP="00035E9D">
      <w:pPr>
        <w:spacing w:after="0" w:line="360" w:lineRule="auto"/>
        <w:jc w:val="center"/>
        <w:rPr>
          <w:rFonts w:ascii="GHEA Grapalat" w:hAnsi="GHEA Grapalat"/>
          <w:b/>
          <w:sz w:val="24"/>
          <w:szCs w:val="24"/>
          <w:lang w:val="en-US"/>
        </w:rPr>
      </w:pPr>
      <w:r w:rsidRPr="00624EC8">
        <w:rPr>
          <w:rFonts w:ascii="GHEA Grapalat" w:hAnsi="GHEA Grapalat"/>
          <w:b/>
          <w:sz w:val="24"/>
          <w:szCs w:val="24"/>
        </w:rPr>
        <w:t>Հ Ր Ա Մ Ա Ն   N          -</w:t>
      </w:r>
      <w:r w:rsidR="00E01356">
        <w:rPr>
          <w:rFonts w:ascii="GHEA Grapalat" w:hAnsi="GHEA Grapalat"/>
          <w:b/>
          <w:sz w:val="24"/>
          <w:szCs w:val="24"/>
          <w:lang w:val="en-US"/>
        </w:rPr>
        <w:t>Ն</w:t>
      </w:r>
    </w:p>
    <w:p w:rsidR="00124720" w:rsidRDefault="00124720" w:rsidP="00035E9D">
      <w:pPr>
        <w:spacing w:line="360" w:lineRule="auto"/>
        <w:jc w:val="center"/>
        <w:rPr>
          <w:rFonts w:ascii="GHEA Grapalat" w:hAnsi="GHEA Grapalat"/>
          <w:b/>
          <w:sz w:val="24"/>
          <w:szCs w:val="24"/>
          <w:lang w:val="en-US"/>
        </w:rPr>
      </w:pPr>
    </w:p>
    <w:p w:rsidR="00035E9D" w:rsidRPr="00624EC8" w:rsidRDefault="00035E9D" w:rsidP="00A93E8B">
      <w:pPr>
        <w:spacing w:line="360" w:lineRule="auto"/>
        <w:jc w:val="center"/>
        <w:outlineLvl w:val="0"/>
        <w:rPr>
          <w:rFonts w:ascii="GHEA Grapalat" w:hAnsi="GHEA Grapalat"/>
          <w:b/>
          <w:sz w:val="24"/>
          <w:szCs w:val="24"/>
        </w:rPr>
      </w:pPr>
      <w:r w:rsidRPr="00624EC8">
        <w:rPr>
          <w:rFonts w:ascii="GHEA Grapalat" w:hAnsi="GHEA Grapalat"/>
          <w:b/>
          <w:sz w:val="24"/>
          <w:szCs w:val="24"/>
        </w:rPr>
        <w:t xml:space="preserve">ՀԱՅԱՍՏԱՆԻ ՀԱՆՐԱՊԵՏՈՒԹՅԱՆ </w:t>
      </w:r>
      <w:r w:rsidR="00751EB5">
        <w:rPr>
          <w:rFonts w:ascii="GHEA Grapalat" w:hAnsi="GHEA Grapalat"/>
          <w:b/>
          <w:sz w:val="24"/>
          <w:szCs w:val="24"/>
          <w:lang w:val="en-US"/>
        </w:rPr>
        <w:t>ԱՐԴԱՐԱԴԱՏՈՒԹՅԱՆ</w:t>
      </w:r>
      <w:r w:rsidRPr="00624EC8">
        <w:rPr>
          <w:rFonts w:ascii="GHEA Grapalat" w:hAnsi="GHEA Grapalat"/>
          <w:b/>
          <w:sz w:val="24"/>
          <w:szCs w:val="24"/>
        </w:rPr>
        <w:t xml:space="preserve"> ՆԱԽԱՐԱՐԻ</w:t>
      </w:r>
    </w:p>
    <w:p w:rsidR="00035E9D" w:rsidRPr="00624EC8" w:rsidRDefault="00035E9D" w:rsidP="00035E9D">
      <w:pPr>
        <w:spacing w:after="0" w:line="360" w:lineRule="auto"/>
        <w:jc w:val="center"/>
        <w:rPr>
          <w:rFonts w:ascii="GHEA Grapalat" w:hAnsi="GHEA Grapalat"/>
          <w:b/>
          <w:sz w:val="24"/>
          <w:szCs w:val="24"/>
        </w:rPr>
      </w:pPr>
    </w:p>
    <w:p w:rsidR="00035E9D" w:rsidRPr="00624EC8" w:rsidRDefault="00035E9D" w:rsidP="00035E9D">
      <w:pPr>
        <w:spacing w:after="0" w:line="360" w:lineRule="auto"/>
        <w:rPr>
          <w:rFonts w:ascii="GHEA Grapalat" w:hAnsi="GHEA Grapalat"/>
          <w:b/>
          <w:sz w:val="24"/>
          <w:szCs w:val="24"/>
        </w:rPr>
      </w:pPr>
      <w:r w:rsidRPr="00624EC8">
        <w:rPr>
          <w:rFonts w:ascii="GHEA Grapalat" w:hAnsi="GHEA Grapalat"/>
          <w:b/>
          <w:sz w:val="24"/>
          <w:szCs w:val="24"/>
        </w:rPr>
        <w:t>«   »</w:t>
      </w:r>
      <w:r w:rsidRPr="00624EC8">
        <w:rPr>
          <w:rFonts w:ascii="GHEA Grapalat" w:hAnsi="GHEA Grapalat"/>
          <w:b/>
          <w:sz w:val="24"/>
          <w:szCs w:val="24"/>
          <w:lang w:val="hy-AM"/>
        </w:rPr>
        <w:t xml:space="preserve"> </w:t>
      </w:r>
      <w:r w:rsidRPr="00624EC8">
        <w:rPr>
          <w:rFonts w:ascii="GHEA Grapalat" w:hAnsi="GHEA Grapalat"/>
          <w:b/>
          <w:sz w:val="24"/>
          <w:szCs w:val="24"/>
        </w:rPr>
        <w:t>__________________ 20</w:t>
      </w:r>
      <w:r w:rsidR="00CC4AD1">
        <w:rPr>
          <w:rFonts w:ascii="GHEA Grapalat" w:hAnsi="GHEA Grapalat"/>
          <w:b/>
          <w:sz w:val="24"/>
          <w:szCs w:val="24"/>
          <w:lang w:val="en-US"/>
        </w:rPr>
        <w:t>20</w:t>
      </w:r>
      <w:r w:rsidRPr="00624EC8">
        <w:rPr>
          <w:rFonts w:ascii="GHEA Grapalat" w:hAnsi="GHEA Grapalat"/>
          <w:b/>
          <w:sz w:val="24"/>
          <w:szCs w:val="24"/>
        </w:rPr>
        <w:t xml:space="preserve"> Թ.</w:t>
      </w:r>
      <w:r w:rsidRPr="00624EC8">
        <w:rPr>
          <w:rFonts w:ascii="GHEA Grapalat" w:hAnsi="GHEA Grapalat"/>
          <w:b/>
          <w:sz w:val="24"/>
          <w:szCs w:val="24"/>
        </w:rPr>
        <w:tab/>
      </w:r>
      <w:r w:rsidRPr="00624EC8">
        <w:rPr>
          <w:rFonts w:ascii="GHEA Grapalat" w:hAnsi="GHEA Grapalat"/>
          <w:b/>
          <w:sz w:val="24"/>
          <w:szCs w:val="24"/>
        </w:rPr>
        <w:tab/>
      </w:r>
      <w:r w:rsidRPr="00624EC8">
        <w:rPr>
          <w:rFonts w:ascii="GHEA Grapalat" w:hAnsi="GHEA Grapalat"/>
          <w:b/>
          <w:sz w:val="24"/>
          <w:szCs w:val="24"/>
        </w:rPr>
        <w:tab/>
      </w:r>
      <w:r w:rsidRPr="00624EC8">
        <w:rPr>
          <w:rFonts w:ascii="GHEA Grapalat" w:hAnsi="GHEA Grapalat"/>
          <w:b/>
          <w:sz w:val="24"/>
          <w:szCs w:val="24"/>
        </w:rPr>
        <w:tab/>
        <w:t xml:space="preserve">              </w:t>
      </w:r>
      <w:r w:rsidRPr="00624EC8">
        <w:rPr>
          <w:rFonts w:ascii="GHEA Grapalat" w:hAnsi="GHEA Grapalat"/>
          <w:b/>
          <w:sz w:val="24"/>
          <w:szCs w:val="24"/>
          <w:lang w:val="hy-AM"/>
        </w:rPr>
        <w:t xml:space="preserve"> ՔԱՂ. ԵՐԵՎԱՆ</w:t>
      </w:r>
    </w:p>
    <w:p w:rsidR="00035E9D" w:rsidRPr="00624EC8" w:rsidRDefault="00035E9D" w:rsidP="00035E9D">
      <w:pPr>
        <w:spacing w:line="360" w:lineRule="auto"/>
        <w:ind w:firstLine="360"/>
        <w:jc w:val="center"/>
        <w:rPr>
          <w:rFonts w:ascii="GHEA Grapalat" w:hAnsi="GHEA Grapalat"/>
          <w:b/>
          <w:noProof/>
          <w:sz w:val="24"/>
          <w:szCs w:val="24"/>
        </w:rPr>
      </w:pPr>
    </w:p>
    <w:p w:rsidR="00035E9D" w:rsidRPr="00624EC8" w:rsidRDefault="00035E9D" w:rsidP="00035E9D">
      <w:pPr>
        <w:spacing w:after="0" w:line="360" w:lineRule="auto"/>
        <w:ind w:firstLine="360"/>
        <w:jc w:val="center"/>
        <w:rPr>
          <w:rFonts w:ascii="GHEA Grapalat" w:hAnsi="GHEA Grapalat"/>
          <w:b/>
          <w:noProof/>
          <w:sz w:val="24"/>
          <w:szCs w:val="24"/>
        </w:rPr>
      </w:pPr>
      <w:r w:rsidRPr="00624EC8">
        <w:rPr>
          <w:rFonts w:ascii="GHEA Grapalat" w:hAnsi="GHEA Grapalat"/>
          <w:b/>
          <w:noProof/>
          <w:sz w:val="24"/>
          <w:szCs w:val="24"/>
          <w:lang w:val="hy-AM"/>
        </w:rPr>
        <w:t xml:space="preserve">«ՀԱՅԱՍՏԱՆԻ ՀԱՆՐԱՊԵՏՈՒԹՅԱՆ </w:t>
      </w:r>
      <w:r w:rsidR="00751EB5">
        <w:rPr>
          <w:rFonts w:ascii="GHEA Grapalat" w:hAnsi="GHEA Grapalat"/>
          <w:b/>
          <w:sz w:val="24"/>
          <w:szCs w:val="24"/>
          <w:lang w:val="en-US"/>
        </w:rPr>
        <w:t>ԱՐԴԱՐԱԴԱՏՈՒԹՅԱՆ</w:t>
      </w:r>
      <w:r w:rsidRPr="00624EC8">
        <w:rPr>
          <w:rFonts w:ascii="GHEA Grapalat" w:hAnsi="GHEA Grapalat"/>
          <w:b/>
          <w:noProof/>
          <w:sz w:val="24"/>
          <w:szCs w:val="24"/>
          <w:lang w:val="hy-AM"/>
        </w:rPr>
        <w:t xml:space="preserve"> ՆԱԽԱՐԱՐԻ 201</w:t>
      </w:r>
      <w:r w:rsidR="00AA6E0D" w:rsidRPr="0006712A">
        <w:rPr>
          <w:rFonts w:ascii="GHEA Grapalat" w:hAnsi="GHEA Grapalat"/>
          <w:b/>
          <w:noProof/>
          <w:sz w:val="24"/>
          <w:szCs w:val="24"/>
        </w:rPr>
        <w:t>2</w:t>
      </w:r>
      <w:r w:rsidRPr="00624EC8">
        <w:rPr>
          <w:rFonts w:ascii="GHEA Grapalat" w:hAnsi="GHEA Grapalat"/>
          <w:b/>
          <w:noProof/>
          <w:sz w:val="24"/>
          <w:szCs w:val="24"/>
          <w:lang w:val="hy-AM"/>
        </w:rPr>
        <w:t xml:space="preserve"> ԹՎԱԿԱՆԻ </w:t>
      </w:r>
      <w:r w:rsidR="00AA6E0D">
        <w:rPr>
          <w:rFonts w:ascii="GHEA Grapalat" w:hAnsi="GHEA Grapalat"/>
          <w:b/>
          <w:noProof/>
          <w:sz w:val="24"/>
          <w:szCs w:val="24"/>
          <w:lang w:val="en-US"/>
        </w:rPr>
        <w:t>ՄԱՐՏԻ</w:t>
      </w:r>
      <w:r w:rsidRPr="00624EC8">
        <w:rPr>
          <w:rFonts w:ascii="GHEA Grapalat" w:hAnsi="GHEA Grapalat"/>
          <w:b/>
          <w:noProof/>
          <w:sz w:val="24"/>
          <w:szCs w:val="24"/>
          <w:lang w:val="hy-AM"/>
        </w:rPr>
        <w:t xml:space="preserve"> </w:t>
      </w:r>
      <w:r w:rsidR="00AA6E0D" w:rsidRPr="0006712A">
        <w:rPr>
          <w:rFonts w:ascii="GHEA Grapalat" w:hAnsi="GHEA Grapalat"/>
          <w:b/>
          <w:noProof/>
          <w:sz w:val="24"/>
          <w:szCs w:val="24"/>
        </w:rPr>
        <w:t>14</w:t>
      </w:r>
      <w:r w:rsidRPr="00624EC8">
        <w:rPr>
          <w:rFonts w:ascii="GHEA Grapalat" w:hAnsi="GHEA Grapalat"/>
          <w:b/>
          <w:noProof/>
          <w:sz w:val="24"/>
          <w:szCs w:val="24"/>
          <w:lang w:val="hy-AM"/>
        </w:rPr>
        <w:t>-</w:t>
      </w:r>
      <w:r w:rsidRPr="00624EC8">
        <w:rPr>
          <w:rFonts w:ascii="GHEA Grapalat" w:hAnsi="GHEA Grapalat"/>
          <w:b/>
          <w:noProof/>
          <w:sz w:val="24"/>
          <w:szCs w:val="24"/>
        </w:rPr>
        <w:t>Ի N</w:t>
      </w:r>
      <w:r w:rsidRPr="00624EC8">
        <w:rPr>
          <w:rFonts w:ascii="GHEA Grapalat" w:hAnsi="GHEA Grapalat"/>
          <w:b/>
          <w:noProof/>
          <w:sz w:val="24"/>
          <w:szCs w:val="24"/>
          <w:lang w:val="hy-AM"/>
        </w:rPr>
        <w:t xml:space="preserve"> </w:t>
      </w:r>
      <w:r w:rsidR="00751EB5" w:rsidRPr="0006712A">
        <w:rPr>
          <w:rFonts w:ascii="GHEA Grapalat" w:hAnsi="GHEA Grapalat"/>
          <w:b/>
          <w:noProof/>
          <w:sz w:val="24"/>
          <w:szCs w:val="24"/>
        </w:rPr>
        <w:t>3</w:t>
      </w:r>
      <w:r w:rsidR="00AA6E0D" w:rsidRPr="0006712A">
        <w:rPr>
          <w:rFonts w:ascii="GHEA Grapalat" w:hAnsi="GHEA Grapalat"/>
          <w:b/>
          <w:noProof/>
          <w:sz w:val="24"/>
          <w:szCs w:val="24"/>
        </w:rPr>
        <w:t>4</w:t>
      </w:r>
      <w:r w:rsidRPr="00624EC8">
        <w:rPr>
          <w:rFonts w:ascii="GHEA Grapalat" w:hAnsi="GHEA Grapalat"/>
          <w:b/>
          <w:noProof/>
          <w:sz w:val="24"/>
          <w:szCs w:val="24"/>
          <w:lang w:val="hy-AM"/>
        </w:rPr>
        <w:t>-</w:t>
      </w:r>
      <w:r w:rsidR="00AA6E0D">
        <w:rPr>
          <w:rFonts w:ascii="GHEA Grapalat" w:hAnsi="GHEA Grapalat"/>
          <w:b/>
          <w:noProof/>
          <w:sz w:val="24"/>
          <w:szCs w:val="24"/>
          <w:lang w:val="en-US"/>
        </w:rPr>
        <w:t>Ն</w:t>
      </w:r>
      <w:r w:rsidRPr="00624EC8">
        <w:rPr>
          <w:rFonts w:ascii="GHEA Grapalat" w:hAnsi="GHEA Grapalat"/>
          <w:b/>
          <w:noProof/>
          <w:sz w:val="24"/>
          <w:szCs w:val="24"/>
          <w:lang w:val="hy-AM"/>
        </w:rPr>
        <w:t xml:space="preserve"> ՀՐԱՄԱՆՈՒՄ </w:t>
      </w:r>
      <w:r w:rsidR="00AA6E0D">
        <w:rPr>
          <w:rFonts w:ascii="GHEA Grapalat" w:hAnsi="GHEA Grapalat"/>
          <w:b/>
          <w:noProof/>
          <w:sz w:val="24"/>
          <w:szCs w:val="24"/>
          <w:lang w:val="en-US"/>
        </w:rPr>
        <w:t>ՓՈՓՈԽՈՒԹՅՈՒՆ</w:t>
      </w:r>
      <w:r w:rsidR="007D56B0">
        <w:rPr>
          <w:rFonts w:ascii="GHEA Grapalat" w:hAnsi="GHEA Grapalat"/>
          <w:b/>
          <w:noProof/>
          <w:sz w:val="24"/>
          <w:szCs w:val="24"/>
          <w:lang w:val="en-US"/>
        </w:rPr>
        <w:t>ՆԵՐ</w:t>
      </w:r>
      <w:r w:rsidR="00F83118">
        <w:rPr>
          <w:rFonts w:ascii="GHEA Grapalat" w:hAnsi="GHEA Grapalat"/>
          <w:b/>
          <w:noProof/>
          <w:sz w:val="24"/>
          <w:szCs w:val="24"/>
          <w:lang w:val="en-US"/>
        </w:rPr>
        <w:t xml:space="preserve"> ԵՎ ԼՐԱՑՈՒՄՆԵՐ</w:t>
      </w:r>
      <w:r w:rsidR="00607B85" w:rsidRPr="0006712A">
        <w:rPr>
          <w:rFonts w:ascii="GHEA Grapalat" w:hAnsi="GHEA Grapalat"/>
          <w:b/>
          <w:noProof/>
          <w:sz w:val="24"/>
          <w:szCs w:val="24"/>
        </w:rPr>
        <w:t xml:space="preserve"> </w:t>
      </w:r>
      <w:r w:rsidRPr="00624EC8">
        <w:rPr>
          <w:rFonts w:ascii="GHEA Grapalat" w:hAnsi="GHEA Grapalat"/>
          <w:b/>
          <w:noProof/>
          <w:sz w:val="24"/>
          <w:szCs w:val="24"/>
          <w:lang w:val="hy-AM"/>
        </w:rPr>
        <w:t>ԿԱՏԱՐԵԼՈՒ ՄԱՍԻՆ»</w:t>
      </w:r>
    </w:p>
    <w:p w:rsidR="00035E9D" w:rsidRPr="00624EC8" w:rsidRDefault="00035E9D" w:rsidP="00035E9D">
      <w:pPr>
        <w:spacing w:after="0" w:line="360" w:lineRule="auto"/>
        <w:ind w:firstLine="360"/>
        <w:jc w:val="center"/>
        <w:rPr>
          <w:rFonts w:ascii="GHEA Grapalat" w:hAnsi="GHEA Grapalat"/>
          <w:b/>
          <w:noProof/>
          <w:sz w:val="24"/>
          <w:szCs w:val="24"/>
        </w:rPr>
      </w:pPr>
    </w:p>
    <w:p w:rsidR="00035E9D" w:rsidRPr="0006712A" w:rsidRDefault="00375CDE" w:rsidP="008C6314">
      <w:pPr>
        <w:spacing w:after="0" w:line="360" w:lineRule="auto"/>
        <w:ind w:firstLine="567"/>
        <w:jc w:val="both"/>
        <w:rPr>
          <w:rFonts w:ascii="GHEA Grapalat" w:hAnsi="GHEA Grapalat"/>
          <w:sz w:val="24"/>
          <w:szCs w:val="24"/>
        </w:rPr>
      </w:pPr>
      <w:r w:rsidRPr="00AA06D5">
        <w:rPr>
          <w:rFonts w:ascii="GHEA Grapalat" w:hAnsi="GHEA Grapalat"/>
          <w:sz w:val="24"/>
          <w:szCs w:val="24"/>
        </w:rPr>
        <w:t xml:space="preserve">Ղեկավարվելով </w:t>
      </w:r>
      <w:r w:rsidRPr="00584946">
        <w:rPr>
          <w:rFonts w:ascii="GHEA Grapalat" w:hAnsi="GHEA Grapalat" w:cs="IRTEK Courier"/>
          <w:noProof/>
          <w:sz w:val="24"/>
          <w:szCs w:val="24"/>
          <w:lang w:val="hy-AM"/>
        </w:rPr>
        <w:t>«Նորմատիվ իրավական ակտերի մասին» օրենքի 34-րդ հոդվածի 1-ին մասով</w:t>
      </w:r>
      <w:r w:rsidRPr="00AA06D5">
        <w:rPr>
          <w:rFonts w:ascii="GHEA Grapalat" w:hAnsi="GHEA Grapalat"/>
          <w:sz w:val="24"/>
          <w:szCs w:val="24"/>
        </w:rPr>
        <w:t xml:space="preserve">. </w:t>
      </w:r>
    </w:p>
    <w:p w:rsidR="000918B8" w:rsidRPr="0006712A" w:rsidRDefault="000918B8" w:rsidP="000918B8">
      <w:pPr>
        <w:spacing w:after="0" w:line="360" w:lineRule="auto"/>
        <w:ind w:firstLine="567"/>
        <w:jc w:val="both"/>
        <w:rPr>
          <w:rFonts w:ascii="GHEA Grapalat" w:hAnsi="GHEA Grapalat"/>
          <w:sz w:val="24"/>
          <w:szCs w:val="24"/>
        </w:rPr>
      </w:pPr>
    </w:p>
    <w:p w:rsidR="00035E9D" w:rsidRPr="00624EC8" w:rsidRDefault="00035E9D" w:rsidP="00A93E8B">
      <w:pPr>
        <w:spacing w:after="0" w:line="360" w:lineRule="auto"/>
        <w:jc w:val="center"/>
        <w:outlineLvl w:val="0"/>
        <w:rPr>
          <w:rStyle w:val="Strong"/>
          <w:rFonts w:ascii="GHEA Grapalat" w:hAnsi="GHEA Grapalat"/>
          <w:i/>
          <w:iCs/>
          <w:sz w:val="24"/>
          <w:szCs w:val="24"/>
        </w:rPr>
      </w:pPr>
      <w:r w:rsidRPr="00624EC8">
        <w:rPr>
          <w:rStyle w:val="Strong"/>
          <w:rFonts w:ascii="GHEA Grapalat" w:hAnsi="GHEA Grapalat"/>
          <w:i/>
          <w:iCs/>
          <w:sz w:val="24"/>
          <w:szCs w:val="24"/>
        </w:rPr>
        <w:t>Հ Ր Ա Մ Ա Յ ՈՒ Մ  Ե Մ`</w:t>
      </w:r>
    </w:p>
    <w:p w:rsidR="00035E9D" w:rsidRPr="00624EC8" w:rsidRDefault="00035E9D" w:rsidP="006F6A9F">
      <w:pPr>
        <w:spacing w:after="0" w:line="360" w:lineRule="auto"/>
        <w:jc w:val="both"/>
        <w:rPr>
          <w:rFonts w:ascii="GHEA Grapalat" w:hAnsi="GHEA Grapalat"/>
          <w:b/>
          <w:noProof/>
          <w:sz w:val="24"/>
          <w:szCs w:val="24"/>
        </w:rPr>
      </w:pPr>
    </w:p>
    <w:p w:rsidR="00F83118" w:rsidRDefault="002A7874" w:rsidP="002F64C1">
      <w:pPr>
        <w:pStyle w:val="ListParagraph"/>
        <w:spacing w:after="0" w:line="360" w:lineRule="auto"/>
        <w:ind w:left="0" w:firstLine="708"/>
        <w:jc w:val="both"/>
        <w:rPr>
          <w:rFonts w:ascii="GHEA Grapalat" w:hAnsi="GHEA Grapalat"/>
          <w:noProof/>
          <w:sz w:val="24"/>
          <w:szCs w:val="24"/>
          <w:lang w:val="en-US"/>
        </w:rPr>
      </w:pPr>
      <w:r w:rsidRPr="007D56B0">
        <w:rPr>
          <w:rFonts w:ascii="GHEA Grapalat" w:hAnsi="GHEA Grapalat" w:cs="Sylfaen"/>
          <w:noProof/>
          <w:sz w:val="24"/>
          <w:szCs w:val="24"/>
          <w:lang w:val="en-US"/>
        </w:rPr>
        <w:t xml:space="preserve">1. </w:t>
      </w:r>
      <w:r w:rsidR="00035E9D" w:rsidRPr="00491ECE">
        <w:rPr>
          <w:rFonts w:ascii="GHEA Grapalat" w:hAnsi="GHEA Grapalat" w:cs="Sylfaen"/>
          <w:noProof/>
          <w:sz w:val="24"/>
          <w:szCs w:val="24"/>
          <w:lang w:val="hy-AM"/>
        </w:rPr>
        <w:t>Հայաստանի</w:t>
      </w:r>
      <w:r w:rsidR="00035E9D" w:rsidRPr="00491ECE">
        <w:rPr>
          <w:rFonts w:ascii="GHEA Grapalat" w:hAnsi="GHEA Grapalat"/>
          <w:noProof/>
          <w:sz w:val="24"/>
          <w:szCs w:val="24"/>
          <w:lang w:val="hy-AM"/>
        </w:rPr>
        <w:t xml:space="preserve"> </w:t>
      </w:r>
      <w:r w:rsidR="00035E9D" w:rsidRPr="00491ECE">
        <w:rPr>
          <w:rFonts w:ascii="GHEA Grapalat" w:hAnsi="GHEA Grapalat" w:cs="Sylfaen"/>
          <w:noProof/>
          <w:sz w:val="24"/>
          <w:szCs w:val="24"/>
          <w:lang w:val="hy-AM"/>
        </w:rPr>
        <w:t>Հանրապետության</w:t>
      </w:r>
      <w:r w:rsidR="00035E9D" w:rsidRPr="00491ECE">
        <w:rPr>
          <w:rFonts w:ascii="GHEA Grapalat" w:hAnsi="GHEA Grapalat"/>
          <w:noProof/>
          <w:sz w:val="24"/>
          <w:szCs w:val="24"/>
          <w:lang w:val="hy-AM"/>
        </w:rPr>
        <w:t xml:space="preserve"> </w:t>
      </w:r>
      <w:r w:rsidR="00C90A97" w:rsidRPr="00491ECE">
        <w:rPr>
          <w:rFonts w:ascii="GHEA Grapalat" w:hAnsi="GHEA Grapalat"/>
          <w:noProof/>
          <w:sz w:val="24"/>
          <w:szCs w:val="24"/>
          <w:lang w:val="hy-AM"/>
        </w:rPr>
        <w:t xml:space="preserve">արդարադատության </w:t>
      </w:r>
      <w:r w:rsidR="00035E9D" w:rsidRPr="00491ECE">
        <w:rPr>
          <w:rFonts w:ascii="GHEA Grapalat" w:hAnsi="GHEA Grapalat"/>
          <w:noProof/>
          <w:sz w:val="24"/>
          <w:szCs w:val="24"/>
          <w:lang w:val="hy-AM"/>
        </w:rPr>
        <w:t>նախարարի 201</w:t>
      </w:r>
      <w:r w:rsidR="00C55156" w:rsidRPr="00491ECE">
        <w:rPr>
          <w:rFonts w:ascii="GHEA Grapalat" w:hAnsi="GHEA Grapalat"/>
          <w:noProof/>
          <w:sz w:val="24"/>
          <w:szCs w:val="24"/>
          <w:lang w:val="hy-AM"/>
        </w:rPr>
        <w:t>2</w:t>
      </w:r>
      <w:r w:rsidR="00035E9D" w:rsidRPr="00491ECE">
        <w:rPr>
          <w:rFonts w:ascii="GHEA Grapalat" w:hAnsi="GHEA Grapalat"/>
          <w:noProof/>
          <w:sz w:val="24"/>
          <w:szCs w:val="24"/>
          <w:lang w:val="hy-AM"/>
        </w:rPr>
        <w:t xml:space="preserve"> թվականի </w:t>
      </w:r>
      <w:r w:rsidR="00C55156" w:rsidRPr="00491ECE">
        <w:rPr>
          <w:rFonts w:ascii="GHEA Grapalat" w:hAnsi="GHEA Grapalat"/>
          <w:noProof/>
          <w:sz w:val="24"/>
          <w:szCs w:val="24"/>
          <w:lang w:val="hy-AM"/>
        </w:rPr>
        <w:t>մարտի 14-ի</w:t>
      </w:r>
      <w:r w:rsidR="00035E9D" w:rsidRPr="00491ECE">
        <w:rPr>
          <w:rFonts w:ascii="GHEA Grapalat" w:hAnsi="GHEA Grapalat"/>
          <w:noProof/>
          <w:sz w:val="24"/>
          <w:szCs w:val="24"/>
          <w:lang w:val="hy-AM"/>
        </w:rPr>
        <w:t xml:space="preserve"> </w:t>
      </w:r>
      <w:r w:rsidR="00C55156" w:rsidRPr="00491ECE">
        <w:rPr>
          <w:rFonts w:ascii="GHEA Grapalat" w:hAnsi="GHEA Grapalat"/>
          <w:noProof/>
          <w:sz w:val="24"/>
          <w:szCs w:val="24"/>
          <w:lang w:val="hy-AM"/>
        </w:rPr>
        <w:t>«Հայաստանի Հանրապետության արդարադատության նախարարության քրեակատարողական ծառայության կենտրոնական մարմնում գործող տեղաբաշխման հանձնաժողովի կազմը և գործունեության կարգը հաստատելու և Հայաստանի Հանրապետության արդարադատության նախարարի 2005 թվականի ապրիլի 21-ի թիվ ՔՀ-26-Ն հրամանն ուժը կորցրած ճանաչելու մասին»</w:t>
      </w:r>
      <w:r w:rsidR="00C55156" w:rsidRPr="007D56B0">
        <w:rPr>
          <w:rFonts w:ascii="GHEA Grapalat" w:hAnsi="GHEA Grapalat"/>
          <w:noProof/>
          <w:sz w:val="24"/>
          <w:szCs w:val="24"/>
          <w:lang w:val="hy-AM"/>
        </w:rPr>
        <w:t xml:space="preserve"> </w:t>
      </w:r>
      <w:r w:rsidR="00035E9D" w:rsidRPr="007D56B0">
        <w:rPr>
          <w:rFonts w:ascii="GHEA Grapalat" w:hAnsi="GHEA Grapalat"/>
          <w:noProof/>
          <w:sz w:val="24"/>
          <w:szCs w:val="24"/>
        </w:rPr>
        <w:t>N</w:t>
      </w:r>
      <w:r w:rsidR="00035E9D" w:rsidRPr="007D56B0">
        <w:rPr>
          <w:rFonts w:ascii="GHEA Grapalat" w:hAnsi="GHEA Grapalat"/>
          <w:noProof/>
          <w:sz w:val="24"/>
          <w:szCs w:val="24"/>
          <w:lang w:val="hy-AM"/>
        </w:rPr>
        <w:t xml:space="preserve"> </w:t>
      </w:r>
      <w:r w:rsidR="00C55156" w:rsidRPr="007D56B0">
        <w:rPr>
          <w:rFonts w:ascii="GHEA Grapalat" w:hAnsi="GHEA Grapalat"/>
          <w:noProof/>
          <w:sz w:val="24"/>
          <w:szCs w:val="24"/>
        </w:rPr>
        <w:t>34</w:t>
      </w:r>
      <w:r w:rsidR="00035E9D" w:rsidRPr="007D56B0">
        <w:rPr>
          <w:rFonts w:ascii="GHEA Grapalat" w:hAnsi="GHEA Grapalat"/>
          <w:noProof/>
          <w:sz w:val="24"/>
          <w:szCs w:val="24"/>
          <w:lang w:val="hy-AM"/>
        </w:rPr>
        <w:t>-</w:t>
      </w:r>
      <w:r w:rsidR="00C55156" w:rsidRPr="007D56B0">
        <w:rPr>
          <w:rFonts w:ascii="GHEA Grapalat" w:hAnsi="GHEA Grapalat"/>
          <w:noProof/>
          <w:sz w:val="24"/>
          <w:szCs w:val="24"/>
          <w:lang w:val="en-US"/>
        </w:rPr>
        <w:t>Ն</w:t>
      </w:r>
      <w:r w:rsidR="00035E9D" w:rsidRPr="007D56B0">
        <w:rPr>
          <w:rFonts w:ascii="GHEA Grapalat" w:hAnsi="GHEA Grapalat"/>
          <w:noProof/>
          <w:sz w:val="24"/>
          <w:szCs w:val="24"/>
          <w:lang w:val="hy-AM"/>
        </w:rPr>
        <w:t xml:space="preserve"> հրաման</w:t>
      </w:r>
      <w:r w:rsidR="00F83118">
        <w:rPr>
          <w:rFonts w:ascii="GHEA Grapalat" w:hAnsi="GHEA Grapalat"/>
          <w:noProof/>
          <w:sz w:val="24"/>
          <w:szCs w:val="24"/>
          <w:lang w:val="en-US"/>
        </w:rPr>
        <w:t>ով հաստատված հավելվածում (այսուհետ՝ Հավելված) կատարել հետևյալ փոփոխությունները և լրացումները.</w:t>
      </w:r>
    </w:p>
    <w:p w:rsidR="00DF24FF" w:rsidRDefault="00DF24FF" w:rsidP="002F64C1">
      <w:pPr>
        <w:pStyle w:val="ListParagraph"/>
        <w:numPr>
          <w:ilvl w:val="0"/>
          <w:numId w:val="13"/>
        </w:numPr>
        <w:tabs>
          <w:tab w:val="left" w:pos="993"/>
        </w:tabs>
        <w:spacing w:after="0" w:line="360" w:lineRule="auto"/>
        <w:ind w:left="0" w:firstLine="709"/>
        <w:jc w:val="both"/>
        <w:rPr>
          <w:rFonts w:ascii="GHEA Grapalat" w:hAnsi="GHEA Grapalat"/>
          <w:noProof/>
          <w:sz w:val="24"/>
          <w:szCs w:val="24"/>
          <w:lang w:val="en-US"/>
        </w:rPr>
      </w:pPr>
      <w:r w:rsidRPr="00DF24FF">
        <w:rPr>
          <w:rFonts w:ascii="GHEA Grapalat" w:hAnsi="GHEA Grapalat"/>
          <w:noProof/>
          <w:sz w:val="24"/>
          <w:szCs w:val="24"/>
          <w:lang w:val="en-US"/>
        </w:rPr>
        <w:t xml:space="preserve">Հավելվածի </w:t>
      </w:r>
      <w:r>
        <w:rPr>
          <w:rFonts w:ascii="GHEA Grapalat" w:hAnsi="GHEA Grapalat"/>
          <w:noProof/>
          <w:sz w:val="24"/>
          <w:szCs w:val="24"/>
          <w:lang w:val="en-US"/>
        </w:rPr>
        <w:t>2</w:t>
      </w:r>
      <w:r w:rsidRPr="00DF24FF">
        <w:rPr>
          <w:rFonts w:ascii="GHEA Grapalat" w:hAnsi="GHEA Grapalat"/>
          <w:noProof/>
          <w:sz w:val="24"/>
          <w:szCs w:val="24"/>
          <w:lang w:val="en-US"/>
        </w:rPr>
        <w:t>-րդ կետ</w:t>
      </w:r>
      <w:r w:rsidR="00E72120">
        <w:rPr>
          <w:rFonts w:ascii="GHEA Grapalat" w:hAnsi="GHEA Grapalat"/>
          <w:noProof/>
          <w:sz w:val="24"/>
          <w:szCs w:val="24"/>
          <w:lang w:val="hy-AM"/>
        </w:rPr>
        <w:t>ից հանել «առնվազն երկու անգամ» բառերը,</w:t>
      </w:r>
      <w:r>
        <w:rPr>
          <w:rFonts w:ascii="GHEA Grapalat" w:hAnsi="GHEA Grapalat"/>
          <w:noProof/>
          <w:sz w:val="24"/>
          <w:szCs w:val="24"/>
          <w:lang w:val="en-US"/>
        </w:rPr>
        <w:t xml:space="preserve"> </w:t>
      </w:r>
      <w:r w:rsidRPr="00DF24FF">
        <w:rPr>
          <w:rFonts w:ascii="GHEA Grapalat" w:hAnsi="GHEA Grapalat"/>
          <w:noProof/>
          <w:sz w:val="24"/>
          <w:szCs w:val="24"/>
          <w:lang w:val="en-US"/>
        </w:rPr>
        <w:t>ուղղիչ հիմնարկի տեսակը որոշելու, հիմնարկի տեսակը փոխելու</w:t>
      </w:r>
      <w:r>
        <w:rPr>
          <w:rFonts w:ascii="GHEA Grapalat" w:hAnsi="GHEA Grapalat"/>
          <w:noProof/>
          <w:sz w:val="24"/>
          <w:szCs w:val="24"/>
          <w:lang w:val="en-US"/>
        </w:rPr>
        <w:t> բառերը փոխարինել </w:t>
      </w:r>
      <w:r w:rsidRPr="00DF24FF">
        <w:rPr>
          <w:rFonts w:ascii="GHEA Grapalat" w:hAnsi="GHEA Grapalat"/>
          <w:noProof/>
          <w:sz w:val="24"/>
          <w:szCs w:val="24"/>
          <w:lang w:val="en-US"/>
        </w:rPr>
        <w:t xml:space="preserve">ուղղիչ </w:t>
      </w:r>
      <w:r w:rsidRPr="00DF24FF">
        <w:rPr>
          <w:rFonts w:ascii="GHEA Grapalat" w:hAnsi="GHEA Grapalat"/>
          <w:noProof/>
          <w:sz w:val="24"/>
          <w:szCs w:val="24"/>
          <w:lang w:val="en-US"/>
        </w:rPr>
        <w:lastRenderedPageBreak/>
        <w:t xml:space="preserve">հիմնարկի տեսակը և վայրը որոշելու, </w:t>
      </w:r>
      <w:r w:rsidR="002F36C8" w:rsidRPr="00DF24FF">
        <w:rPr>
          <w:rFonts w:ascii="GHEA Grapalat" w:hAnsi="GHEA Grapalat"/>
          <w:noProof/>
          <w:sz w:val="24"/>
          <w:szCs w:val="24"/>
          <w:lang w:val="en-US"/>
        </w:rPr>
        <w:t>ուղղիչ</w:t>
      </w:r>
      <w:r w:rsidR="002F36C8" w:rsidRPr="00DF24FF">
        <w:rPr>
          <w:rFonts w:ascii="GHEA Grapalat" w:hAnsi="GHEA Grapalat"/>
          <w:noProof/>
          <w:sz w:val="24"/>
          <w:szCs w:val="24"/>
          <w:lang w:val="en-US"/>
        </w:rPr>
        <w:t xml:space="preserve"> </w:t>
      </w:r>
      <w:r w:rsidRPr="00DF24FF">
        <w:rPr>
          <w:rFonts w:ascii="GHEA Grapalat" w:hAnsi="GHEA Grapalat"/>
          <w:noProof/>
          <w:sz w:val="24"/>
          <w:szCs w:val="24"/>
          <w:lang w:val="en-US"/>
        </w:rPr>
        <w:t>հիմնարկի տեսակը կամ վայրը փոխելու</w:t>
      </w:r>
      <w:r>
        <w:rPr>
          <w:rFonts w:ascii="GHEA Grapalat" w:hAnsi="GHEA Grapalat"/>
          <w:noProof/>
          <w:sz w:val="24"/>
          <w:szCs w:val="24"/>
          <w:lang w:val="en-US"/>
        </w:rPr>
        <w:t></w:t>
      </w:r>
      <w:r w:rsidR="00C44AEE">
        <w:rPr>
          <w:rFonts w:ascii="GHEA Grapalat" w:hAnsi="GHEA Grapalat"/>
          <w:noProof/>
          <w:sz w:val="24"/>
          <w:szCs w:val="24"/>
          <w:lang w:val="en-US"/>
        </w:rPr>
        <w:t xml:space="preserve"> բառերով</w:t>
      </w:r>
      <w:r w:rsidR="000A7520">
        <w:rPr>
          <w:rFonts w:ascii="GHEA Grapalat" w:hAnsi="GHEA Grapalat"/>
          <w:noProof/>
          <w:sz w:val="24"/>
          <w:szCs w:val="24"/>
          <w:lang w:val="en-US"/>
        </w:rPr>
        <w:t>,</w:t>
      </w:r>
      <w:r w:rsidR="00B627EB">
        <w:rPr>
          <w:rFonts w:ascii="GHEA Grapalat" w:hAnsi="GHEA Grapalat"/>
          <w:noProof/>
          <w:sz w:val="24"/>
          <w:szCs w:val="24"/>
          <w:lang w:val="en-US"/>
        </w:rPr>
        <w:t xml:space="preserve"> </w:t>
      </w:r>
      <w:r w:rsidR="000A7520">
        <w:rPr>
          <w:rFonts w:ascii="GHEA Grapalat" w:hAnsi="GHEA Grapalat"/>
          <w:noProof/>
          <w:sz w:val="24"/>
          <w:szCs w:val="24"/>
          <w:lang w:val="en-US"/>
        </w:rPr>
        <w:t>իսկ փակ բառից հետո լրացնել կամ կիսափակ բառերը:</w:t>
      </w:r>
    </w:p>
    <w:p w:rsidR="00DF24FF" w:rsidRDefault="00F83118" w:rsidP="002F64C1">
      <w:pPr>
        <w:pStyle w:val="ListParagraph"/>
        <w:numPr>
          <w:ilvl w:val="0"/>
          <w:numId w:val="13"/>
        </w:numPr>
        <w:tabs>
          <w:tab w:val="left" w:pos="993"/>
        </w:tabs>
        <w:spacing w:after="0" w:line="360" w:lineRule="auto"/>
        <w:ind w:left="0" w:firstLine="709"/>
        <w:jc w:val="both"/>
        <w:rPr>
          <w:rFonts w:ascii="GHEA Grapalat" w:hAnsi="GHEA Grapalat"/>
          <w:noProof/>
          <w:sz w:val="24"/>
          <w:szCs w:val="24"/>
          <w:lang w:val="en-US"/>
        </w:rPr>
      </w:pPr>
      <w:r w:rsidRPr="00DF24FF">
        <w:rPr>
          <w:rFonts w:ascii="GHEA Grapalat" w:hAnsi="GHEA Grapalat"/>
          <w:noProof/>
          <w:sz w:val="24"/>
          <w:szCs w:val="24"/>
          <w:lang w:val="en-US"/>
        </w:rPr>
        <w:t>Հավելվածի 3</w:t>
      </w:r>
      <w:r w:rsidR="00DF24FF" w:rsidRPr="00DF24FF">
        <w:rPr>
          <w:rFonts w:ascii="GHEA Grapalat" w:hAnsi="GHEA Grapalat"/>
          <w:noProof/>
          <w:sz w:val="24"/>
          <w:szCs w:val="24"/>
          <w:lang w:val="en-US"/>
        </w:rPr>
        <w:t>-րդ կ</w:t>
      </w:r>
      <w:r w:rsidR="00DF24FF" w:rsidRPr="00DF24FF">
        <w:rPr>
          <w:rFonts w:ascii="GHEA Grapalat" w:hAnsi="GHEA Grapalat" w:cs="Sylfaen"/>
          <w:sz w:val="24"/>
          <w:szCs w:val="24"/>
          <w:lang w:val="hy-AM"/>
        </w:rPr>
        <w:t>ետ</w:t>
      </w:r>
      <w:r w:rsidR="00DF24FF" w:rsidRPr="00DF24FF">
        <w:rPr>
          <w:rFonts w:ascii="GHEA Grapalat" w:hAnsi="GHEA Grapalat"/>
          <w:sz w:val="24"/>
          <w:szCs w:val="24"/>
          <w:lang w:val="hy-AM"/>
        </w:rPr>
        <w:t>ը շարադրել հետևյալ խմբագրությամբ՝</w:t>
      </w:r>
    </w:p>
    <w:p w:rsidR="001B4B3F" w:rsidRDefault="00DF24FF" w:rsidP="001B4B3F">
      <w:pPr>
        <w:pStyle w:val="ListParagraph"/>
        <w:tabs>
          <w:tab w:val="left" w:pos="993"/>
        </w:tabs>
        <w:spacing w:after="0" w:line="360" w:lineRule="auto"/>
        <w:ind w:left="0" w:firstLine="709"/>
        <w:jc w:val="both"/>
        <w:rPr>
          <w:rFonts w:ascii="GHEA Grapalat" w:hAnsi="GHEA Grapalat"/>
          <w:sz w:val="24"/>
          <w:szCs w:val="24"/>
          <w:lang w:val="en-US"/>
        </w:rPr>
      </w:pPr>
      <w:r>
        <w:rPr>
          <w:rFonts w:ascii="GHEA Grapalat" w:hAnsi="GHEA Grapalat"/>
          <w:sz w:val="24"/>
          <w:szCs w:val="24"/>
          <w:lang w:val="en-US"/>
        </w:rPr>
        <w:t>3.</w:t>
      </w:r>
      <w:r w:rsidRPr="00DF24FF">
        <w:rPr>
          <w:rFonts w:ascii="GHEA Grapalat" w:eastAsia="Times New Roman" w:hAnsi="GHEA Grapalat"/>
          <w:color w:val="000000"/>
          <w:sz w:val="24"/>
          <w:szCs w:val="24"/>
        </w:rPr>
        <w:t xml:space="preserve"> </w:t>
      </w:r>
      <w:r w:rsidR="00E5048D">
        <w:rPr>
          <w:rFonts w:ascii="GHEA Grapalat" w:eastAsia="Times New Roman" w:hAnsi="GHEA Grapalat"/>
          <w:color w:val="000000"/>
          <w:sz w:val="24"/>
          <w:szCs w:val="24"/>
          <w:lang w:val="en-US"/>
        </w:rPr>
        <w:t>Ուղղիչ</w:t>
      </w:r>
      <w:r w:rsidR="00E001BD">
        <w:rPr>
          <w:rFonts w:ascii="GHEA Grapalat" w:eastAsia="Times New Roman" w:hAnsi="GHEA Grapalat"/>
          <w:color w:val="000000"/>
          <w:sz w:val="24"/>
          <w:szCs w:val="24"/>
          <w:lang w:val="hy-AM"/>
        </w:rPr>
        <w:t xml:space="preserve"> </w:t>
      </w:r>
      <w:r w:rsidR="002A0D3F" w:rsidRPr="00DF24FF">
        <w:rPr>
          <w:rFonts w:ascii="GHEA Grapalat" w:hAnsi="GHEA Grapalat"/>
          <w:noProof/>
          <w:sz w:val="24"/>
          <w:szCs w:val="24"/>
          <w:lang w:val="en-US"/>
        </w:rPr>
        <w:t>հիմնարկի տեսակը կամ վայրը փոխելու</w:t>
      </w:r>
      <w:r w:rsidR="009B5230" w:rsidRPr="009B5230">
        <w:rPr>
          <w:rFonts w:ascii="GHEA Grapalat" w:eastAsia="Times New Roman" w:hAnsi="GHEA Grapalat"/>
          <w:color w:val="000000"/>
          <w:sz w:val="24"/>
          <w:szCs w:val="24"/>
        </w:rPr>
        <w:t xml:space="preserve"> (այդ թվում` իր դիմումի հիման վրա մեկուսացվածության ավելի բարձր աստիճանի ուղղիչ հիմնարկ տեղափոխված դատապարտյալին նախկին տեսակի ուղղիչ հիմնարկ տեղաբաշխելու հարցը քննարկելու), ինչպես նաև տեխնիկատնտեսական սպասարկման աշխատանքներ կատարելու համար փակ տեսակի ուղղիչ հիմնարկ ուղարկելու կամ կալանավորվածներին պահելու վայրում թողնելու կամ այլ վայր ուղարկելու հարցերը</w:t>
      </w:r>
      <w:r w:rsidR="002A0D3F">
        <w:rPr>
          <w:rFonts w:ascii="GHEA Grapalat" w:eastAsia="Times New Roman" w:hAnsi="GHEA Grapalat"/>
          <w:color w:val="000000"/>
          <w:sz w:val="24"/>
          <w:szCs w:val="24"/>
          <w:lang w:val="en-US"/>
        </w:rPr>
        <w:t xml:space="preserve"> </w:t>
      </w:r>
      <w:r w:rsidR="002A0D3F">
        <w:rPr>
          <w:rFonts w:ascii="GHEA Grapalat" w:eastAsia="Times New Roman" w:hAnsi="GHEA Grapalat"/>
          <w:color w:val="000000"/>
          <w:sz w:val="24"/>
          <w:szCs w:val="24"/>
        </w:rPr>
        <w:t>քննարկելու նպատակով</w:t>
      </w:r>
      <w:r w:rsidR="002A0D3F" w:rsidRPr="000F6070">
        <w:rPr>
          <w:rFonts w:ascii="GHEA Grapalat" w:eastAsia="Times New Roman" w:hAnsi="GHEA Grapalat"/>
          <w:color w:val="000000"/>
          <w:sz w:val="24"/>
          <w:szCs w:val="24"/>
        </w:rPr>
        <w:t xml:space="preserve"> դատապարտյալի վերաբերյալ </w:t>
      </w:r>
      <w:r w:rsidR="001B4B3F">
        <w:rPr>
          <w:rFonts w:ascii="GHEA Grapalat" w:eastAsia="Times New Roman" w:hAnsi="GHEA Grapalat"/>
          <w:color w:val="000000"/>
          <w:sz w:val="24"/>
          <w:szCs w:val="24"/>
          <w:lang w:val="en-US"/>
        </w:rPr>
        <w:t xml:space="preserve">10-օրյա ժամկետում </w:t>
      </w:r>
      <w:r w:rsidR="002A0D3F" w:rsidRPr="000F6070">
        <w:rPr>
          <w:rFonts w:ascii="GHEA Grapalat" w:eastAsia="Times New Roman" w:hAnsi="GHEA Grapalat"/>
          <w:color w:val="000000"/>
          <w:sz w:val="24"/>
          <w:szCs w:val="24"/>
        </w:rPr>
        <w:t xml:space="preserve">կազմվում է </w:t>
      </w:r>
      <w:r w:rsidR="002A0D3F">
        <w:rPr>
          <w:rFonts w:ascii="GHEA Grapalat" w:eastAsia="Times New Roman" w:hAnsi="GHEA Grapalat"/>
          <w:color w:val="000000"/>
          <w:sz w:val="24"/>
          <w:szCs w:val="24"/>
        </w:rPr>
        <w:t xml:space="preserve">սույն կարգով նախատեսված </w:t>
      </w:r>
      <w:r w:rsidR="002A0D3F" w:rsidRPr="000F6070">
        <w:rPr>
          <w:rFonts w:ascii="GHEA Grapalat" w:eastAsia="Times New Roman" w:hAnsi="GHEA Grapalat"/>
          <w:color w:val="000000"/>
          <w:sz w:val="24"/>
          <w:szCs w:val="24"/>
        </w:rPr>
        <w:t>միջնորդագիր և համապատասխան քրեակատարողական հիմնարկի պետի կողմից</w:t>
      </w:r>
      <w:r w:rsidR="002A0D3F">
        <w:rPr>
          <w:rFonts w:ascii="GHEA Grapalat" w:eastAsia="Times New Roman" w:hAnsi="GHEA Grapalat"/>
          <w:color w:val="000000"/>
          <w:sz w:val="24"/>
          <w:szCs w:val="24"/>
          <w:lang w:val="en-US"/>
        </w:rPr>
        <w:t xml:space="preserve"> </w:t>
      </w:r>
      <w:r w:rsidR="001B4B3F" w:rsidRPr="000F6070">
        <w:rPr>
          <w:rFonts w:ascii="GHEA Grapalat" w:eastAsia="Times New Roman" w:hAnsi="GHEA Grapalat"/>
          <w:color w:val="000000"/>
          <w:sz w:val="24"/>
          <w:szCs w:val="24"/>
        </w:rPr>
        <w:t>ներկայացվում Հանձնաժողովին:</w:t>
      </w:r>
      <w:r w:rsidR="001B4B3F">
        <w:rPr>
          <w:rFonts w:ascii="GHEA Grapalat" w:hAnsi="GHEA Grapalat"/>
          <w:sz w:val="24"/>
          <w:szCs w:val="24"/>
          <w:lang w:val="en-US"/>
        </w:rPr>
        <w:t>:</w:t>
      </w:r>
    </w:p>
    <w:p w:rsidR="00F83118" w:rsidRDefault="00F24263" w:rsidP="002F64C1">
      <w:pPr>
        <w:pStyle w:val="ListParagraph"/>
        <w:numPr>
          <w:ilvl w:val="0"/>
          <w:numId w:val="13"/>
        </w:numPr>
        <w:tabs>
          <w:tab w:val="left" w:pos="993"/>
        </w:tabs>
        <w:spacing w:after="0" w:line="360" w:lineRule="auto"/>
        <w:ind w:left="0" w:firstLine="709"/>
        <w:jc w:val="both"/>
        <w:rPr>
          <w:rFonts w:ascii="GHEA Grapalat" w:hAnsi="GHEA Grapalat"/>
          <w:noProof/>
          <w:sz w:val="24"/>
          <w:szCs w:val="24"/>
          <w:lang w:val="en-US"/>
        </w:rPr>
      </w:pPr>
      <w:r>
        <w:rPr>
          <w:rFonts w:ascii="GHEA Grapalat" w:hAnsi="GHEA Grapalat"/>
          <w:noProof/>
          <w:sz w:val="24"/>
          <w:szCs w:val="24"/>
          <w:lang w:val="en-US"/>
        </w:rPr>
        <w:t>Հավելվածում լրացնել հետևյալ բովանդակությամբ 3.1 և 3.2 կետեր.</w:t>
      </w:r>
    </w:p>
    <w:p w:rsidR="00F24263" w:rsidRDefault="00F24263" w:rsidP="002F64C1">
      <w:pPr>
        <w:tabs>
          <w:tab w:val="left" w:pos="0"/>
        </w:tabs>
        <w:spacing w:after="0" w:line="360" w:lineRule="auto"/>
        <w:jc w:val="both"/>
        <w:rPr>
          <w:rFonts w:ascii="GHEA Grapalat" w:eastAsia="Times New Roman" w:hAnsi="GHEA Grapalat"/>
          <w:color w:val="000000"/>
          <w:sz w:val="24"/>
          <w:szCs w:val="24"/>
          <w:lang w:val="en-US"/>
        </w:rPr>
      </w:pPr>
      <w:r>
        <w:rPr>
          <w:rFonts w:ascii="GHEA Grapalat" w:hAnsi="GHEA Grapalat"/>
          <w:noProof/>
          <w:sz w:val="24"/>
          <w:szCs w:val="24"/>
          <w:lang w:val="en-US"/>
        </w:rPr>
        <w:tab/>
      </w:r>
      <w:r>
        <w:rPr>
          <w:rFonts w:ascii="GHEA Grapalat" w:hAnsi="GHEA Grapalat"/>
          <w:sz w:val="24"/>
          <w:szCs w:val="24"/>
          <w:lang w:val="en-US"/>
        </w:rPr>
        <w:t>3.1.</w:t>
      </w:r>
      <w:r w:rsidRPr="00F24263">
        <w:rPr>
          <w:rFonts w:ascii="GHEA Grapalat" w:eastAsia="Times New Roman" w:hAnsi="GHEA Grapalat"/>
          <w:color w:val="000000"/>
          <w:sz w:val="24"/>
          <w:szCs w:val="24"/>
        </w:rPr>
        <w:t xml:space="preserve"> </w:t>
      </w:r>
      <w:r>
        <w:rPr>
          <w:rFonts w:ascii="GHEA Grapalat" w:eastAsia="Times New Roman" w:hAnsi="GHEA Grapalat"/>
          <w:color w:val="000000"/>
          <w:sz w:val="24"/>
          <w:szCs w:val="24"/>
        </w:rPr>
        <w:t xml:space="preserve">Քրեակատարողական հիմնարկի </w:t>
      </w:r>
      <w:r w:rsidRPr="000F6070">
        <w:rPr>
          <w:rFonts w:ascii="GHEA Grapalat" w:eastAsia="Times New Roman" w:hAnsi="GHEA Grapalat"/>
          <w:color w:val="000000"/>
          <w:sz w:val="24"/>
          <w:szCs w:val="24"/>
        </w:rPr>
        <w:t>պետի</w:t>
      </w:r>
      <w:r>
        <w:rPr>
          <w:rFonts w:ascii="GHEA Grapalat" w:eastAsia="Times New Roman" w:hAnsi="GHEA Grapalat"/>
          <w:color w:val="000000"/>
          <w:sz w:val="24"/>
          <w:szCs w:val="24"/>
        </w:rPr>
        <w:t xml:space="preserve"> կողմից դատապարտյալի վերաբերյալ հանձնաժողովին ներկայացվող միջնորդագրի ձևը սահմանվում է սույն կարգով:</w:t>
      </w:r>
    </w:p>
    <w:p w:rsidR="00F24263" w:rsidRDefault="00F24263" w:rsidP="002F64C1">
      <w:pPr>
        <w:shd w:val="clear" w:color="auto" w:fill="FFFFFF"/>
        <w:spacing w:after="0" w:line="360" w:lineRule="auto"/>
        <w:ind w:firstLine="375"/>
        <w:jc w:val="both"/>
        <w:rPr>
          <w:rFonts w:ascii="GHEA Grapalat" w:hAnsi="GHEA Grapalat"/>
          <w:sz w:val="24"/>
          <w:szCs w:val="24"/>
          <w:lang w:val="en-US"/>
        </w:rPr>
      </w:pPr>
      <w:r>
        <w:rPr>
          <w:rFonts w:ascii="GHEA Grapalat" w:eastAsia="Times New Roman" w:hAnsi="GHEA Grapalat"/>
          <w:color w:val="000000"/>
          <w:sz w:val="24"/>
          <w:szCs w:val="24"/>
          <w:lang w:val="en-US"/>
        </w:rPr>
        <w:tab/>
        <w:t xml:space="preserve">3.2. </w:t>
      </w:r>
      <w:r w:rsidRPr="000F6070">
        <w:rPr>
          <w:rFonts w:ascii="GHEA Grapalat" w:eastAsia="Times New Roman" w:hAnsi="GHEA Grapalat"/>
          <w:color w:val="000000"/>
          <w:sz w:val="24"/>
          <w:szCs w:val="24"/>
        </w:rPr>
        <w:t xml:space="preserve">Ուղղիչ հիմնարկի տեսակը </w:t>
      </w:r>
      <w:r>
        <w:rPr>
          <w:rFonts w:ascii="GHEA Grapalat" w:eastAsia="Times New Roman" w:hAnsi="GHEA Grapalat"/>
          <w:color w:val="000000"/>
          <w:sz w:val="24"/>
          <w:szCs w:val="24"/>
        </w:rPr>
        <w:t>և վայրը տեղաբաշխելու հարցը քննարկելու նպատակով</w:t>
      </w:r>
      <w:r w:rsidRPr="000F6070">
        <w:rPr>
          <w:rFonts w:ascii="GHEA Grapalat" w:eastAsia="Times New Roman" w:hAnsi="GHEA Grapalat"/>
          <w:color w:val="000000"/>
          <w:sz w:val="24"/>
          <w:szCs w:val="24"/>
        </w:rPr>
        <w:t xml:space="preserve"> դատապարտյալ</w:t>
      </w:r>
      <w:r w:rsidR="00CC4AD1">
        <w:rPr>
          <w:rFonts w:ascii="GHEA Grapalat" w:eastAsia="Times New Roman" w:hAnsi="GHEA Grapalat"/>
          <w:color w:val="000000"/>
          <w:sz w:val="24"/>
          <w:szCs w:val="24"/>
          <w:lang w:val="en-US"/>
        </w:rPr>
        <w:t>ների</w:t>
      </w:r>
      <w:r w:rsidRPr="000F6070">
        <w:rPr>
          <w:rFonts w:ascii="GHEA Grapalat" w:eastAsia="Times New Roman" w:hAnsi="GHEA Grapalat"/>
          <w:color w:val="000000"/>
          <w:sz w:val="24"/>
          <w:szCs w:val="24"/>
        </w:rPr>
        <w:t xml:space="preserve"> վերաբերյալ կազմվում է</w:t>
      </w:r>
      <w:r>
        <w:rPr>
          <w:rFonts w:ascii="GHEA Grapalat" w:eastAsia="Times New Roman" w:hAnsi="GHEA Grapalat"/>
          <w:color w:val="000000"/>
          <w:sz w:val="24"/>
          <w:szCs w:val="24"/>
        </w:rPr>
        <w:t xml:space="preserve"> ցուցակ </w:t>
      </w:r>
      <w:r w:rsidRPr="000F6070">
        <w:rPr>
          <w:rFonts w:ascii="GHEA Grapalat" w:eastAsia="Times New Roman" w:hAnsi="GHEA Grapalat"/>
          <w:color w:val="000000"/>
          <w:sz w:val="24"/>
          <w:szCs w:val="24"/>
        </w:rPr>
        <w:t>և համապատասխան քրեակատարողական հիմնարկի պետի կողմից ներկայացվում Հանձնաժողովին:</w:t>
      </w:r>
      <w:r>
        <w:rPr>
          <w:rFonts w:ascii="GHEA Grapalat" w:eastAsia="Times New Roman" w:hAnsi="GHEA Grapalat"/>
          <w:color w:val="000000"/>
          <w:sz w:val="24"/>
          <w:szCs w:val="24"/>
        </w:rPr>
        <w:t xml:space="preserve"> Ցուցակի մեջ նշվում է </w:t>
      </w:r>
      <w:r w:rsidRPr="000F6070">
        <w:rPr>
          <w:rFonts w:ascii="GHEA Grapalat" w:eastAsia="Times New Roman" w:hAnsi="GHEA Grapalat"/>
          <w:color w:val="000000"/>
          <w:sz w:val="24"/>
          <w:szCs w:val="24"/>
        </w:rPr>
        <w:t>դատապարտյալի անունը, ազգանունը, հայրանունը, ծննդյան տարեթիվը, նախկին բնակության վայրը, Հայաստանի Հանրապետության քրեական օրենսգրքի այն հոդվածը (հոդվածները), որով տվյալ անձը դատապարտվել է, պատժաչափը, պատժի սկիզբը, նախկին դատվածության (ների)</w:t>
      </w:r>
      <w:r w:rsidR="002B36E1">
        <w:rPr>
          <w:rFonts w:ascii="GHEA Grapalat" w:eastAsia="Times New Roman" w:hAnsi="GHEA Grapalat"/>
          <w:color w:val="000000"/>
          <w:sz w:val="24"/>
          <w:szCs w:val="24"/>
          <w:lang w:val="en-US"/>
        </w:rPr>
        <w:t>, այդ թվում՝ ռեցիդիվի</w:t>
      </w:r>
      <w:r w:rsidRPr="000F6070">
        <w:rPr>
          <w:rFonts w:ascii="GHEA Grapalat" w:eastAsia="Times New Roman" w:hAnsi="GHEA Grapalat"/>
          <w:color w:val="000000"/>
          <w:sz w:val="24"/>
          <w:szCs w:val="24"/>
        </w:rPr>
        <w:t xml:space="preserve"> առկայությունը</w:t>
      </w:r>
      <w:r w:rsidRPr="001D3AE5">
        <w:rPr>
          <w:rFonts w:ascii="GHEA Grapalat" w:hAnsi="GHEA Grapalat"/>
          <w:sz w:val="24"/>
          <w:szCs w:val="24"/>
          <w:lang w:val="hy-AM"/>
        </w:rPr>
        <w:t>։»:</w:t>
      </w:r>
    </w:p>
    <w:p w:rsidR="00F24263" w:rsidRDefault="006F206C" w:rsidP="002F64C1">
      <w:pPr>
        <w:pStyle w:val="ListParagraph"/>
        <w:numPr>
          <w:ilvl w:val="0"/>
          <w:numId w:val="13"/>
        </w:numPr>
        <w:shd w:val="clear" w:color="auto" w:fill="FFFFFF"/>
        <w:tabs>
          <w:tab w:val="left" w:pos="993"/>
        </w:tabs>
        <w:spacing w:after="0" w:line="360" w:lineRule="auto"/>
        <w:ind w:left="0" w:firstLine="709"/>
        <w:jc w:val="both"/>
        <w:rPr>
          <w:rFonts w:ascii="GHEA Grapalat" w:hAnsi="GHEA Grapalat"/>
          <w:sz w:val="24"/>
          <w:szCs w:val="24"/>
          <w:lang w:val="en-US"/>
        </w:rPr>
      </w:pPr>
      <w:r w:rsidRPr="006F206C">
        <w:rPr>
          <w:rFonts w:ascii="GHEA Grapalat" w:hAnsi="GHEA Grapalat" w:cs="Sylfaen"/>
          <w:sz w:val="24"/>
          <w:szCs w:val="24"/>
          <w:lang w:val="en-US"/>
        </w:rPr>
        <w:t>Հավելվածի</w:t>
      </w:r>
      <w:r w:rsidRPr="006F206C">
        <w:rPr>
          <w:rFonts w:ascii="GHEA Grapalat" w:hAnsi="GHEA Grapalat"/>
          <w:sz w:val="24"/>
          <w:szCs w:val="24"/>
          <w:lang w:val="en-US"/>
        </w:rPr>
        <w:t xml:space="preserve"> 7-րդ կետում համաձայնությամբ կարող են մասնակցել բառերից հետո լրացնել </w:t>
      </w:r>
      <w:r w:rsidRPr="006F206C">
        <w:rPr>
          <w:rFonts w:ascii="GHEA Grapalat" w:eastAsia="Times New Roman" w:hAnsi="GHEA Grapalat"/>
          <w:color w:val="000000"/>
          <w:sz w:val="24"/>
          <w:szCs w:val="24"/>
        </w:rPr>
        <w:t>(այդ թվում՝ տեսակապի միջոցով)</w:t>
      </w:r>
      <w:r w:rsidRPr="006F206C">
        <w:rPr>
          <w:rFonts w:ascii="GHEA Grapalat" w:hAnsi="GHEA Grapalat"/>
          <w:sz w:val="24"/>
          <w:szCs w:val="24"/>
          <w:lang w:val="en-US"/>
        </w:rPr>
        <w:t> բառերը:</w:t>
      </w:r>
    </w:p>
    <w:p w:rsidR="006F206C" w:rsidRDefault="006F206C" w:rsidP="002F64C1">
      <w:pPr>
        <w:pStyle w:val="ListParagraph"/>
        <w:numPr>
          <w:ilvl w:val="0"/>
          <w:numId w:val="13"/>
        </w:numPr>
        <w:shd w:val="clear" w:color="auto" w:fill="FFFFFF"/>
        <w:tabs>
          <w:tab w:val="left" w:pos="993"/>
        </w:tabs>
        <w:spacing w:after="0" w:line="360" w:lineRule="auto"/>
        <w:ind w:left="0" w:firstLine="709"/>
        <w:jc w:val="both"/>
        <w:rPr>
          <w:rFonts w:ascii="GHEA Grapalat" w:hAnsi="GHEA Grapalat"/>
          <w:sz w:val="24"/>
          <w:szCs w:val="24"/>
          <w:lang w:val="en-US"/>
        </w:rPr>
      </w:pPr>
      <w:r w:rsidRPr="006F206C">
        <w:rPr>
          <w:rFonts w:ascii="GHEA Grapalat" w:hAnsi="GHEA Grapalat" w:cs="Sylfaen"/>
          <w:sz w:val="24"/>
          <w:szCs w:val="24"/>
          <w:lang w:val="en-US"/>
        </w:rPr>
        <w:t>Հավելվածի</w:t>
      </w:r>
      <w:r w:rsidRPr="006F206C">
        <w:rPr>
          <w:rFonts w:ascii="GHEA Grapalat" w:hAnsi="GHEA Grapalat"/>
          <w:sz w:val="24"/>
          <w:szCs w:val="24"/>
          <w:lang w:val="en-US"/>
        </w:rPr>
        <w:t xml:space="preserve"> </w:t>
      </w:r>
      <w:r>
        <w:rPr>
          <w:rFonts w:ascii="GHEA Grapalat" w:hAnsi="GHEA Grapalat"/>
          <w:sz w:val="24"/>
          <w:szCs w:val="24"/>
          <w:lang w:val="en-US"/>
        </w:rPr>
        <w:t>9.1</w:t>
      </w:r>
      <w:r w:rsidRPr="006F206C">
        <w:rPr>
          <w:rFonts w:ascii="GHEA Grapalat" w:hAnsi="GHEA Grapalat"/>
          <w:sz w:val="24"/>
          <w:szCs w:val="24"/>
          <w:lang w:val="en-US"/>
        </w:rPr>
        <w:t>-րդ կետում</w:t>
      </w:r>
      <w:r>
        <w:rPr>
          <w:rFonts w:ascii="GHEA Grapalat" w:hAnsi="GHEA Grapalat"/>
          <w:sz w:val="24"/>
          <w:szCs w:val="24"/>
          <w:lang w:val="en-US"/>
        </w:rPr>
        <w:t xml:space="preserve"> </w:t>
      </w:r>
      <w:r w:rsidRPr="006F206C">
        <w:rPr>
          <w:rFonts w:ascii="GHEA Grapalat" w:hAnsi="GHEA Grapalat"/>
          <w:sz w:val="24"/>
          <w:szCs w:val="24"/>
          <w:lang w:val="en-US"/>
        </w:rPr>
        <w:t>«Վարքի գնահատման թերթիկում» հերթական եռամսյակի գնահատումների հիման վրա»</w:t>
      </w:r>
      <w:r>
        <w:rPr>
          <w:rFonts w:ascii="GHEA Grapalat" w:hAnsi="GHEA Grapalat"/>
          <w:sz w:val="24"/>
          <w:szCs w:val="24"/>
          <w:lang w:val="en-US"/>
        </w:rPr>
        <w:t xml:space="preserve"> բառերը փոխարինել </w:t>
      </w:r>
      <w:r w:rsidRPr="006F206C">
        <w:rPr>
          <w:rFonts w:ascii="GHEA Grapalat" w:hAnsi="GHEA Grapalat"/>
          <w:sz w:val="24"/>
          <w:szCs w:val="24"/>
          <w:lang w:val="en-US"/>
        </w:rPr>
        <w:t>«</w:t>
      </w:r>
      <w:r>
        <w:rPr>
          <w:rFonts w:ascii="GHEA Grapalat" w:hAnsi="GHEA Grapalat"/>
          <w:sz w:val="24"/>
          <w:szCs w:val="24"/>
          <w:lang w:val="en-US"/>
        </w:rPr>
        <w:t>վերաբերյալ</w:t>
      </w:r>
      <w:r w:rsidRPr="006F206C">
        <w:rPr>
          <w:rFonts w:ascii="GHEA Grapalat" w:hAnsi="GHEA Grapalat"/>
          <w:sz w:val="24"/>
          <w:szCs w:val="24"/>
          <w:lang w:val="en-US"/>
        </w:rPr>
        <w:t>»</w:t>
      </w:r>
      <w:r>
        <w:rPr>
          <w:rFonts w:ascii="GHEA Grapalat" w:hAnsi="GHEA Grapalat"/>
          <w:sz w:val="24"/>
          <w:szCs w:val="24"/>
          <w:lang w:val="en-US"/>
        </w:rPr>
        <w:t xml:space="preserve"> բառով:</w:t>
      </w:r>
    </w:p>
    <w:p w:rsidR="006F206C" w:rsidRDefault="006F206C" w:rsidP="002F64C1">
      <w:pPr>
        <w:pStyle w:val="ListParagraph"/>
        <w:numPr>
          <w:ilvl w:val="0"/>
          <w:numId w:val="13"/>
        </w:numPr>
        <w:tabs>
          <w:tab w:val="left" w:pos="993"/>
        </w:tabs>
        <w:spacing w:after="0" w:line="360" w:lineRule="auto"/>
        <w:ind w:left="0" w:firstLine="709"/>
        <w:jc w:val="both"/>
        <w:rPr>
          <w:rFonts w:ascii="GHEA Grapalat" w:hAnsi="GHEA Grapalat"/>
          <w:noProof/>
          <w:sz w:val="24"/>
          <w:szCs w:val="24"/>
          <w:lang w:val="en-US"/>
        </w:rPr>
      </w:pPr>
      <w:r>
        <w:rPr>
          <w:rFonts w:ascii="GHEA Grapalat" w:hAnsi="GHEA Grapalat"/>
          <w:noProof/>
          <w:sz w:val="24"/>
          <w:szCs w:val="24"/>
          <w:lang w:val="en-US"/>
        </w:rPr>
        <w:lastRenderedPageBreak/>
        <w:t>Հավելվածում լրացնել հետևյալ բովանդակությամբ 9.</w:t>
      </w:r>
      <w:r w:rsidR="00BA6449">
        <w:rPr>
          <w:rFonts w:ascii="GHEA Grapalat" w:hAnsi="GHEA Grapalat"/>
          <w:noProof/>
          <w:sz w:val="24"/>
          <w:szCs w:val="24"/>
          <w:lang w:val="en-US"/>
        </w:rPr>
        <w:t>2</w:t>
      </w:r>
      <w:r>
        <w:rPr>
          <w:rFonts w:ascii="GHEA Grapalat" w:hAnsi="GHEA Grapalat"/>
          <w:noProof/>
          <w:sz w:val="24"/>
          <w:szCs w:val="24"/>
          <w:lang w:val="en-US"/>
        </w:rPr>
        <w:t xml:space="preserve"> և 9.3 կետեր.</w:t>
      </w:r>
    </w:p>
    <w:p w:rsidR="00BA6449" w:rsidRPr="00BA6449" w:rsidRDefault="00BA6449" w:rsidP="002F64C1">
      <w:pPr>
        <w:shd w:val="clear" w:color="auto" w:fill="FFFFFF"/>
        <w:spacing w:after="0" w:line="360" w:lineRule="auto"/>
        <w:ind w:firstLine="708"/>
        <w:jc w:val="both"/>
        <w:rPr>
          <w:rFonts w:ascii="GHEA Grapalat" w:eastAsia="Times New Roman" w:hAnsi="GHEA Grapalat" w:cs="Arial Unicode"/>
          <w:bCs/>
          <w:iCs/>
          <w:color w:val="000000"/>
          <w:sz w:val="24"/>
          <w:szCs w:val="24"/>
          <w:lang w:val="en-US"/>
        </w:rPr>
      </w:pPr>
      <w:r>
        <w:rPr>
          <w:rFonts w:ascii="GHEA Grapalat" w:hAnsi="GHEA Grapalat"/>
          <w:sz w:val="24"/>
          <w:szCs w:val="24"/>
          <w:lang w:val="en-US"/>
        </w:rPr>
        <w:t></w:t>
      </w:r>
      <w:r w:rsidRPr="00BA6449">
        <w:rPr>
          <w:rFonts w:ascii="GHEA Grapalat" w:eastAsia="Times New Roman" w:hAnsi="GHEA Grapalat" w:cs="Arial Unicode"/>
          <w:bCs/>
          <w:iCs/>
          <w:color w:val="000000"/>
          <w:sz w:val="24"/>
          <w:szCs w:val="24"/>
        </w:rPr>
        <w:t xml:space="preserve">9.2. Հանձնաժողովի նիստում հարցի քննարկումը կարող է հետաձգվել ՀՀ քրեակատարողական օրենսգրքի 68-րդ հոդվածով սահմանված պահանջները պահպանելու կամ դատապարտյալի վերաբերյալ </w:t>
      </w:r>
      <w:r w:rsidRPr="00BA6449">
        <w:rPr>
          <w:rFonts w:ascii="GHEA Grapalat" w:eastAsia="Times New Roman" w:hAnsi="GHEA Grapalat"/>
          <w:color w:val="000000"/>
          <w:sz w:val="24"/>
          <w:szCs w:val="24"/>
        </w:rPr>
        <w:t>քրեակատարողական հիմնարկի կողմից կազմված միջնորդ</w:t>
      </w:r>
      <w:r w:rsidR="003E3B5F">
        <w:rPr>
          <w:rFonts w:ascii="GHEA Grapalat" w:eastAsia="Times New Roman" w:hAnsi="GHEA Grapalat"/>
          <w:color w:val="000000"/>
          <w:sz w:val="24"/>
          <w:szCs w:val="24"/>
        </w:rPr>
        <w:t>ագրում</w:t>
      </w:r>
      <w:r w:rsidR="00532F6B">
        <w:rPr>
          <w:rFonts w:ascii="GHEA Grapalat" w:eastAsia="Times New Roman" w:hAnsi="GHEA Grapalat"/>
          <w:color w:val="000000"/>
          <w:sz w:val="24"/>
          <w:szCs w:val="24"/>
          <w:lang w:val="hy-AM"/>
        </w:rPr>
        <w:t xml:space="preserve"> և դրան կից ներկայացված փաստաթղթերում</w:t>
      </w:r>
      <w:r w:rsidR="003E3B5F">
        <w:rPr>
          <w:rFonts w:ascii="GHEA Grapalat" w:eastAsia="Times New Roman" w:hAnsi="GHEA Grapalat"/>
          <w:color w:val="000000"/>
          <w:sz w:val="24"/>
          <w:szCs w:val="24"/>
        </w:rPr>
        <w:t xml:space="preserve"> առկա տեղեկատվությունը ճշ</w:t>
      </w:r>
      <w:r w:rsidRPr="00BA6449">
        <w:rPr>
          <w:rFonts w:ascii="GHEA Grapalat" w:eastAsia="Times New Roman" w:hAnsi="GHEA Grapalat"/>
          <w:color w:val="000000"/>
          <w:sz w:val="24"/>
          <w:szCs w:val="24"/>
        </w:rPr>
        <w:t xml:space="preserve">գրտելու </w:t>
      </w:r>
      <w:r w:rsidRPr="00BA6449">
        <w:rPr>
          <w:rFonts w:ascii="GHEA Grapalat" w:eastAsia="Times New Roman" w:hAnsi="GHEA Grapalat" w:cs="Arial Unicode"/>
          <w:bCs/>
          <w:iCs/>
          <w:color w:val="000000"/>
          <w:sz w:val="24"/>
          <w:szCs w:val="24"/>
        </w:rPr>
        <w:t>նպատակով լրացուցիչ ուսումնասիրություններ կատարելու</w:t>
      </w:r>
      <w:r w:rsidR="00532F6B">
        <w:rPr>
          <w:rFonts w:ascii="GHEA Grapalat" w:eastAsia="Times New Roman" w:hAnsi="GHEA Grapalat" w:cs="Arial Unicode"/>
          <w:bCs/>
          <w:iCs/>
          <w:color w:val="000000"/>
          <w:sz w:val="24"/>
          <w:szCs w:val="24"/>
          <w:lang w:val="hy-AM"/>
        </w:rPr>
        <w:t xml:space="preserve"> և </w:t>
      </w:r>
      <w:r w:rsidR="00532F6B">
        <w:rPr>
          <w:rFonts w:ascii="GHEA Grapalat" w:eastAsia="Times New Roman" w:hAnsi="GHEA Grapalat" w:cs="Arial Unicode"/>
          <w:bCs/>
          <w:iCs/>
          <w:color w:val="000000"/>
          <w:sz w:val="24"/>
          <w:szCs w:val="24"/>
          <w:lang w:val="en-US"/>
        </w:rPr>
        <w:t>(</w:t>
      </w:r>
      <w:r w:rsidR="00532F6B">
        <w:rPr>
          <w:rFonts w:ascii="GHEA Grapalat" w:eastAsia="Times New Roman" w:hAnsi="GHEA Grapalat" w:cs="Arial Unicode"/>
          <w:bCs/>
          <w:iCs/>
          <w:color w:val="000000"/>
          <w:sz w:val="24"/>
          <w:szCs w:val="24"/>
          <w:lang w:val="hy-AM"/>
        </w:rPr>
        <w:t>կամ</w:t>
      </w:r>
      <w:r w:rsidR="00532F6B">
        <w:rPr>
          <w:rFonts w:ascii="GHEA Grapalat" w:eastAsia="Times New Roman" w:hAnsi="GHEA Grapalat" w:cs="Arial Unicode"/>
          <w:bCs/>
          <w:iCs/>
          <w:color w:val="000000"/>
          <w:sz w:val="24"/>
          <w:szCs w:val="24"/>
          <w:lang w:val="en-US"/>
        </w:rPr>
        <w:t>)</w:t>
      </w:r>
      <w:r w:rsidR="00532F6B">
        <w:rPr>
          <w:rFonts w:ascii="GHEA Grapalat" w:eastAsia="Times New Roman" w:hAnsi="GHEA Grapalat" w:cs="Arial Unicode"/>
          <w:bCs/>
          <w:iCs/>
          <w:color w:val="000000"/>
          <w:sz w:val="24"/>
          <w:szCs w:val="24"/>
          <w:lang w:val="hy-AM"/>
        </w:rPr>
        <w:t xml:space="preserve"> այլ անհրաժեշտ տեղեկատվություն և </w:t>
      </w:r>
      <w:r w:rsidR="00532F6B">
        <w:rPr>
          <w:rFonts w:ascii="GHEA Grapalat" w:eastAsia="Times New Roman" w:hAnsi="GHEA Grapalat" w:cs="Arial Unicode"/>
          <w:bCs/>
          <w:iCs/>
          <w:color w:val="000000"/>
          <w:sz w:val="24"/>
          <w:szCs w:val="24"/>
          <w:lang w:val="en-US"/>
        </w:rPr>
        <w:t>(</w:t>
      </w:r>
      <w:r w:rsidR="00532F6B">
        <w:rPr>
          <w:rFonts w:ascii="GHEA Grapalat" w:eastAsia="Times New Roman" w:hAnsi="GHEA Grapalat" w:cs="Arial Unicode"/>
          <w:bCs/>
          <w:iCs/>
          <w:color w:val="000000"/>
          <w:sz w:val="24"/>
          <w:szCs w:val="24"/>
          <w:lang w:val="hy-AM"/>
        </w:rPr>
        <w:t>կամ</w:t>
      </w:r>
      <w:r w:rsidR="00532F6B">
        <w:rPr>
          <w:rFonts w:ascii="GHEA Grapalat" w:eastAsia="Times New Roman" w:hAnsi="GHEA Grapalat" w:cs="Arial Unicode"/>
          <w:bCs/>
          <w:iCs/>
          <w:color w:val="000000"/>
          <w:sz w:val="24"/>
          <w:szCs w:val="24"/>
          <w:lang w:val="en-US"/>
        </w:rPr>
        <w:t>)</w:t>
      </w:r>
      <w:r w:rsidR="00532F6B">
        <w:rPr>
          <w:rFonts w:ascii="GHEA Grapalat" w:eastAsia="Times New Roman" w:hAnsi="GHEA Grapalat" w:cs="Arial Unicode"/>
          <w:bCs/>
          <w:iCs/>
          <w:color w:val="000000"/>
          <w:sz w:val="24"/>
          <w:szCs w:val="24"/>
          <w:lang w:val="hy-AM"/>
        </w:rPr>
        <w:t xml:space="preserve"> փաստաթղթեր ստանալու, ինչպես նաև Հանձնաժողովի կողմից վերջին անգամ ուղղիչ հիմնարկի տեսակը փոխելու վերաբերյալ կայացված որոշումից հետո ընկած ժամանակահատվածում դատապարտյալի վարքագծի դրսևորումները դիտարկելու, ուսումնասիրելու և դրանց գնահատական տալու անհրաժեշտությունից ելնելով</w:t>
      </w:r>
      <w:r w:rsidRPr="00BA6449">
        <w:rPr>
          <w:rFonts w:ascii="GHEA Grapalat" w:eastAsia="Times New Roman" w:hAnsi="GHEA Grapalat" w:cs="Arial Unicode"/>
          <w:bCs/>
          <w:iCs/>
          <w:color w:val="000000"/>
          <w:sz w:val="24"/>
          <w:szCs w:val="24"/>
        </w:rPr>
        <w:t>:</w:t>
      </w:r>
    </w:p>
    <w:p w:rsidR="00BA6449" w:rsidRDefault="00BA6449" w:rsidP="002F64C1">
      <w:pPr>
        <w:shd w:val="clear" w:color="auto" w:fill="FFFFFF"/>
        <w:spacing w:after="0" w:line="360" w:lineRule="auto"/>
        <w:ind w:firstLine="708"/>
        <w:jc w:val="both"/>
        <w:rPr>
          <w:rFonts w:ascii="GHEA Grapalat" w:hAnsi="GHEA Grapalat"/>
          <w:sz w:val="24"/>
          <w:szCs w:val="24"/>
          <w:lang w:val="en-US"/>
        </w:rPr>
      </w:pPr>
      <w:r w:rsidRPr="00BA6449">
        <w:rPr>
          <w:rFonts w:ascii="GHEA Grapalat" w:eastAsia="Times New Roman" w:hAnsi="GHEA Grapalat" w:cs="Arial Unicode"/>
          <w:bCs/>
          <w:iCs/>
          <w:color w:val="000000"/>
          <w:sz w:val="24"/>
          <w:szCs w:val="24"/>
        </w:rPr>
        <w:t xml:space="preserve">9.3. Հանձնաժողովի նիստում հարցի քննարկումը կարող է հետաձգվել ոչ ավել, քան մեկ անգամ՝ առավելագույնը </w:t>
      </w:r>
      <w:r w:rsidR="00AD5F92">
        <w:rPr>
          <w:rFonts w:ascii="GHEA Grapalat" w:eastAsia="Times New Roman" w:hAnsi="GHEA Grapalat" w:cs="Arial Unicode"/>
          <w:bCs/>
          <w:iCs/>
          <w:color w:val="000000"/>
          <w:sz w:val="24"/>
          <w:szCs w:val="24"/>
          <w:lang w:val="en-US"/>
        </w:rPr>
        <w:t>4</w:t>
      </w:r>
      <w:r w:rsidR="00AD5F92" w:rsidRPr="00BA6449">
        <w:rPr>
          <w:rFonts w:ascii="GHEA Grapalat" w:eastAsia="Times New Roman" w:hAnsi="GHEA Grapalat" w:cs="Arial Unicode"/>
          <w:bCs/>
          <w:iCs/>
          <w:color w:val="000000"/>
          <w:sz w:val="24"/>
          <w:szCs w:val="24"/>
        </w:rPr>
        <w:t xml:space="preserve">0 </w:t>
      </w:r>
      <w:r w:rsidRPr="00BA6449">
        <w:rPr>
          <w:rFonts w:ascii="GHEA Grapalat" w:eastAsia="Times New Roman" w:hAnsi="GHEA Grapalat" w:cs="Arial Unicode"/>
          <w:bCs/>
          <w:iCs/>
          <w:color w:val="000000"/>
          <w:sz w:val="24"/>
          <w:szCs w:val="24"/>
        </w:rPr>
        <w:t>օրով</w:t>
      </w:r>
      <w:r w:rsidRPr="001D3AE5">
        <w:rPr>
          <w:rFonts w:ascii="GHEA Grapalat" w:hAnsi="GHEA Grapalat"/>
          <w:sz w:val="24"/>
          <w:szCs w:val="24"/>
          <w:lang w:val="hy-AM"/>
        </w:rPr>
        <w:t>։»:</w:t>
      </w:r>
    </w:p>
    <w:p w:rsidR="00F83118" w:rsidRDefault="002F64C1" w:rsidP="002F64C1">
      <w:pPr>
        <w:pStyle w:val="ListParagraph"/>
        <w:numPr>
          <w:ilvl w:val="0"/>
          <w:numId w:val="13"/>
        </w:numPr>
        <w:tabs>
          <w:tab w:val="left" w:pos="993"/>
        </w:tabs>
        <w:spacing w:after="0" w:line="360" w:lineRule="auto"/>
        <w:ind w:left="0" w:firstLine="709"/>
        <w:jc w:val="both"/>
        <w:rPr>
          <w:rFonts w:ascii="GHEA Grapalat" w:hAnsi="GHEA Grapalat"/>
          <w:noProof/>
          <w:sz w:val="24"/>
          <w:szCs w:val="24"/>
          <w:lang w:val="en-US"/>
        </w:rPr>
      </w:pPr>
      <w:r>
        <w:rPr>
          <w:rFonts w:ascii="GHEA Grapalat" w:hAnsi="GHEA Grapalat"/>
          <w:noProof/>
          <w:sz w:val="24"/>
          <w:szCs w:val="24"/>
          <w:lang w:val="en-US"/>
        </w:rPr>
        <w:t>Հավելվածում լրացնել հետևյալ բովանդակությամբ 12.2 կետ.</w:t>
      </w:r>
    </w:p>
    <w:p w:rsidR="002F64C1" w:rsidRDefault="002F64C1" w:rsidP="002F64C1">
      <w:pPr>
        <w:pStyle w:val="ListParagraph"/>
        <w:tabs>
          <w:tab w:val="left" w:pos="993"/>
        </w:tabs>
        <w:spacing w:after="0" w:line="360" w:lineRule="auto"/>
        <w:ind w:left="0" w:firstLine="709"/>
        <w:jc w:val="both"/>
        <w:rPr>
          <w:rFonts w:ascii="GHEA Grapalat" w:hAnsi="GHEA Grapalat"/>
          <w:sz w:val="24"/>
          <w:szCs w:val="24"/>
          <w:lang w:val="en-US"/>
        </w:rPr>
      </w:pPr>
      <w:r>
        <w:rPr>
          <w:rFonts w:ascii="GHEA Grapalat" w:hAnsi="GHEA Grapalat"/>
          <w:sz w:val="24"/>
          <w:szCs w:val="24"/>
          <w:lang w:val="en-US"/>
        </w:rPr>
        <w:t>12.2.</w:t>
      </w:r>
      <w:r w:rsidRPr="002F64C1">
        <w:rPr>
          <w:rFonts w:ascii="GHEA Grapalat" w:eastAsia="Times New Roman" w:hAnsi="GHEA Grapalat"/>
          <w:color w:val="000000"/>
          <w:sz w:val="24"/>
          <w:szCs w:val="24"/>
        </w:rPr>
        <w:t xml:space="preserve"> </w:t>
      </w:r>
      <w:r>
        <w:rPr>
          <w:rFonts w:ascii="GHEA Grapalat" w:eastAsia="Times New Roman" w:hAnsi="GHEA Grapalat"/>
          <w:color w:val="000000"/>
          <w:sz w:val="24"/>
          <w:szCs w:val="24"/>
        </w:rPr>
        <w:t xml:space="preserve">Օրենքով սահմանված կարգով </w:t>
      </w:r>
      <w:r w:rsidRPr="00A631B6">
        <w:rPr>
          <w:rFonts w:ascii="GHEA Grapalat" w:hAnsi="GHEA Grapalat"/>
          <w:sz w:val="24"/>
          <w:szCs w:val="24"/>
          <w:lang w:val="hy-AM"/>
        </w:rPr>
        <w:t>ՀՀ գլխավոր դատախազության պատիժների և հարկադրանքի այլ միջոցների կիրառման օրինականության նկատմամբ հսկողության վարչության</w:t>
      </w:r>
      <w:r w:rsidRPr="0060513E">
        <w:rPr>
          <w:rFonts w:ascii="GHEA Grapalat" w:eastAsia="Times New Roman" w:hAnsi="GHEA Grapalat"/>
          <w:color w:val="000000"/>
          <w:sz w:val="24"/>
          <w:szCs w:val="24"/>
        </w:rPr>
        <w:t xml:space="preserve"> </w:t>
      </w:r>
      <w:r>
        <w:rPr>
          <w:rFonts w:ascii="GHEA Grapalat" w:eastAsia="Times New Roman" w:hAnsi="GHEA Grapalat"/>
          <w:color w:val="000000"/>
          <w:sz w:val="24"/>
          <w:szCs w:val="24"/>
        </w:rPr>
        <w:t>համապատասխան որոշմամբ Հանձնաժողովի որոշման կասեցման դեպքում՝ Հանձնաժողովը վերանայում է իր որոշումը՝ այն թողնելով անփոփոխ կամ ճանաչելով անվավեր:</w:t>
      </w:r>
      <w:r w:rsidRPr="001D3AE5">
        <w:rPr>
          <w:rFonts w:ascii="GHEA Grapalat" w:hAnsi="GHEA Grapalat"/>
          <w:sz w:val="24"/>
          <w:szCs w:val="24"/>
          <w:lang w:val="hy-AM"/>
        </w:rPr>
        <w:t>»:</w:t>
      </w:r>
    </w:p>
    <w:p w:rsidR="008A1F4C" w:rsidRDefault="008A1F4C" w:rsidP="008A1F4C">
      <w:pPr>
        <w:pStyle w:val="ListParagraph"/>
        <w:numPr>
          <w:ilvl w:val="0"/>
          <w:numId w:val="13"/>
        </w:numPr>
        <w:tabs>
          <w:tab w:val="left" w:pos="993"/>
        </w:tabs>
        <w:spacing w:after="0" w:line="360" w:lineRule="auto"/>
        <w:ind w:left="0" w:firstLine="709"/>
        <w:jc w:val="both"/>
        <w:rPr>
          <w:rFonts w:ascii="GHEA Grapalat" w:hAnsi="GHEA Grapalat"/>
          <w:noProof/>
          <w:sz w:val="24"/>
          <w:szCs w:val="24"/>
          <w:lang w:val="en-US"/>
        </w:rPr>
      </w:pPr>
      <w:r w:rsidRPr="00DF24FF">
        <w:rPr>
          <w:rFonts w:ascii="GHEA Grapalat" w:hAnsi="GHEA Grapalat"/>
          <w:noProof/>
          <w:sz w:val="24"/>
          <w:szCs w:val="24"/>
          <w:lang w:val="en-US"/>
        </w:rPr>
        <w:t xml:space="preserve">Հավելվածի </w:t>
      </w:r>
      <w:r>
        <w:rPr>
          <w:rFonts w:ascii="GHEA Grapalat" w:hAnsi="GHEA Grapalat"/>
          <w:noProof/>
          <w:sz w:val="24"/>
          <w:szCs w:val="24"/>
          <w:lang w:val="en-US"/>
        </w:rPr>
        <w:t>1</w:t>
      </w:r>
      <w:r w:rsidRPr="00DF24FF">
        <w:rPr>
          <w:rFonts w:ascii="GHEA Grapalat" w:hAnsi="GHEA Grapalat"/>
          <w:noProof/>
          <w:sz w:val="24"/>
          <w:szCs w:val="24"/>
          <w:lang w:val="en-US"/>
        </w:rPr>
        <w:t>3-րդ կետը կ</w:t>
      </w:r>
      <w:r w:rsidRPr="00DF24FF">
        <w:rPr>
          <w:rFonts w:ascii="GHEA Grapalat" w:hAnsi="GHEA Grapalat" w:cs="Sylfaen"/>
          <w:sz w:val="24"/>
          <w:szCs w:val="24"/>
          <w:lang w:val="hy-AM"/>
        </w:rPr>
        <w:t>ետ</w:t>
      </w:r>
      <w:r w:rsidRPr="00DF24FF">
        <w:rPr>
          <w:rFonts w:ascii="GHEA Grapalat" w:hAnsi="GHEA Grapalat"/>
          <w:sz w:val="24"/>
          <w:szCs w:val="24"/>
          <w:lang w:val="hy-AM"/>
        </w:rPr>
        <w:t>ը շարադրել հետևյալ խմբագրությամբ՝</w:t>
      </w:r>
    </w:p>
    <w:p w:rsidR="008A1F4C" w:rsidRDefault="008A1F4C" w:rsidP="008A1F4C">
      <w:pPr>
        <w:pStyle w:val="ListParagraph"/>
        <w:tabs>
          <w:tab w:val="left" w:pos="993"/>
        </w:tabs>
        <w:spacing w:after="0" w:line="360" w:lineRule="auto"/>
        <w:ind w:left="0" w:firstLine="709"/>
        <w:jc w:val="both"/>
        <w:rPr>
          <w:rFonts w:ascii="GHEA Grapalat" w:hAnsi="GHEA Grapalat"/>
          <w:sz w:val="24"/>
          <w:szCs w:val="24"/>
          <w:lang w:val="en-US"/>
        </w:rPr>
      </w:pPr>
      <w:r>
        <w:rPr>
          <w:rFonts w:ascii="GHEA Grapalat" w:hAnsi="GHEA Grapalat"/>
          <w:sz w:val="24"/>
          <w:szCs w:val="24"/>
          <w:lang w:val="en-US"/>
        </w:rPr>
        <w:t></w:t>
      </w:r>
      <w:r w:rsidRPr="008A1F4C">
        <w:rPr>
          <w:rFonts w:ascii="GHEA Grapalat" w:hAnsi="GHEA Grapalat"/>
          <w:sz w:val="24"/>
          <w:szCs w:val="24"/>
          <w:lang w:val="en-US"/>
        </w:rPr>
        <w:t>Հանձնաժողովի փաստաթղթերի վարումը և պահպանումն իրականացնում է Կենտրոնական մարմնի կալանավորված անձանց և դատապարտյալների հաշվառման բաժինը:</w:t>
      </w:r>
    </w:p>
    <w:p w:rsidR="001B4B3F" w:rsidRDefault="001B4B3F" w:rsidP="008A1F4C">
      <w:pPr>
        <w:pStyle w:val="ListParagraph"/>
        <w:tabs>
          <w:tab w:val="left" w:pos="993"/>
        </w:tabs>
        <w:spacing w:after="0" w:line="360" w:lineRule="auto"/>
        <w:ind w:left="0" w:firstLine="709"/>
        <w:jc w:val="both"/>
        <w:rPr>
          <w:rFonts w:ascii="GHEA Grapalat" w:hAnsi="GHEA Grapalat"/>
          <w:sz w:val="24"/>
          <w:szCs w:val="24"/>
          <w:lang w:val="en-US"/>
        </w:rPr>
      </w:pPr>
    </w:p>
    <w:p w:rsidR="00A93E8B" w:rsidRDefault="00A93E8B" w:rsidP="00A93E8B">
      <w:pPr>
        <w:pStyle w:val="ListParagraph"/>
        <w:tabs>
          <w:tab w:val="left" w:pos="993"/>
        </w:tabs>
        <w:spacing w:after="0" w:line="360" w:lineRule="auto"/>
        <w:ind w:left="709"/>
        <w:jc w:val="right"/>
        <w:outlineLvl w:val="0"/>
        <w:rPr>
          <w:rFonts w:ascii="GHEA Grapalat" w:hAnsi="GHEA Grapalat"/>
          <w:b/>
          <w:sz w:val="24"/>
          <w:szCs w:val="24"/>
          <w:lang w:val="hy-AM"/>
        </w:rPr>
      </w:pPr>
    </w:p>
    <w:p w:rsidR="00A93E8B" w:rsidRDefault="00A93E8B" w:rsidP="00A93E8B">
      <w:pPr>
        <w:pStyle w:val="ListParagraph"/>
        <w:tabs>
          <w:tab w:val="left" w:pos="993"/>
        </w:tabs>
        <w:spacing w:after="0" w:line="360" w:lineRule="auto"/>
        <w:ind w:left="709"/>
        <w:jc w:val="right"/>
        <w:outlineLvl w:val="0"/>
        <w:rPr>
          <w:rFonts w:ascii="GHEA Grapalat" w:hAnsi="GHEA Grapalat"/>
          <w:b/>
          <w:sz w:val="24"/>
          <w:szCs w:val="24"/>
          <w:lang w:val="hy-AM"/>
        </w:rPr>
      </w:pPr>
    </w:p>
    <w:p w:rsidR="008A1F4C" w:rsidRPr="008A1F4C" w:rsidRDefault="008A1F4C" w:rsidP="00A93E8B">
      <w:pPr>
        <w:pStyle w:val="ListParagraph"/>
        <w:tabs>
          <w:tab w:val="left" w:pos="993"/>
        </w:tabs>
        <w:spacing w:after="0" w:line="360" w:lineRule="auto"/>
        <w:ind w:left="709"/>
        <w:jc w:val="right"/>
        <w:outlineLvl w:val="0"/>
        <w:rPr>
          <w:rFonts w:ascii="GHEA Grapalat" w:hAnsi="GHEA Grapalat"/>
          <w:b/>
          <w:sz w:val="24"/>
          <w:szCs w:val="24"/>
          <w:lang w:val="en-US"/>
        </w:rPr>
      </w:pPr>
      <w:r w:rsidRPr="008A1F4C">
        <w:rPr>
          <w:rFonts w:ascii="GHEA Grapalat" w:hAnsi="GHEA Grapalat"/>
          <w:b/>
          <w:sz w:val="24"/>
          <w:szCs w:val="24"/>
          <w:lang w:val="en-US"/>
        </w:rPr>
        <w:lastRenderedPageBreak/>
        <w:t>Ձ</w:t>
      </w:r>
      <w:r>
        <w:rPr>
          <w:rFonts w:ascii="GHEA Grapalat" w:hAnsi="GHEA Grapalat"/>
          <w:b/>
          <w:sz w:val="24"/>
          <w:szCs w:val="24"/>
          <w:lang w:val="en-US"/>
        </w:rPr>
        <w:t>և</w:t>
      </w:r>
    </w:p>
    <w:p w:rsidR="00124720" w:rsidRPr="000522A4" w:rsidRDefault="00124720" w:rsidP="00124720">
      <w:pPr>
        <w:pStyle w:val="ListParagraph"/>
        <w:spacing w:after="0"/>
        <w:jc w:val="center"/>
        <w:rPr>
          <w:rFonts w:ascii="GHEA Grapalat" w:eastAsia="Times New Roman" w:hAnsi="GHEA Grapalat"/>
          <w:b/>
          <w:color w:val="000000"/>
          <w:sz w:val="24"/>
          <w:szCs w:val="24"/>
          <w:lang w:val="en-US"/>
        </w:rPr>
      </w:pPr>
      <w:r w:rsidRPr="008A1F4C">
        <w:rPr>
          <w:rFonts w:ascii="GHEA Grapalat" w:eastAsia="Times New Roman" w:hAnsi="GHEA Grapalat"/>
          <w:b/>
          <w:color w:val="000000"/>
          <w:sz w:val="24"/>
          <w:szCs w:val="24"/>
        </w:rPr>
        <w:t>ՔՐԵԱԿԱՏԱՐՈՂԱԿԱՆ ՀԻՄՆԱՐԿԻ ՊԵՏԻ ԿՈՂՄԻՑ ԴԱՏԱՊԱՐՏՅԱԼԻ ՎԵՐԱԲԵՐՅԱԼ ՀԱՆՁՆԱԺՈՂՈՎԻՆ ՆԵՐԿԱՅԱՑՎՈՂ ՄԻՋՆՈՐԴԱԳՐ</w:t>
      </w:r>
      <w:r w:rsidR="000522A4">
        <w:rPr>
          <w:rFonts w:ascii="GHEA Grapalat" w:eastAsia="Times New Roman" w:hAnsi="GHEA Grapalat"/>
          <w:b/>
          <w:color w:val="000000"/>
          <w:sz w:val="24"/>
          <w:szCs w:val="24"/>
          <w:lang w:val="en-US"/>
        </w:rPr>
        <w:t>Ի</w:t>
      </w:r>
    </w:p>
    <w:p w:rsidR="004912FA" w:rsidRDefault="004912FA" w:rsidP="004912FA">
      <w:pPr>
        <w:pStyle w:val="ListParagraph"/>
        <w:tabs>
          <w:tab w:val="left" w:pos="993"/>
        </w:tabs>
        <w:spacing w:after="0" w:line="360" w:lineRule="auto"/>
        <w:ind w:left="709"/>
        <w:jc w:val="both"/>
        <w:rPr>
          <w:rFonts w:ascii="GHEA Grapalat" w:hAnsi="GHEA Grapalat"/>
          <w:sz w:val="24"/>
          <w:szCs w:val="24"/>
          <w:lang w:val="en-US"/>
        </w:rPr>
      </w:pPr>
    </w:p>
    <w:p w:rsidR="00C71F0C" w:rsidRPr="00C71F0C" w:rsidRDefault="00C71F0C" w:rsidP="00A93E8B">
      <w:pPr>
        <w:spacing w:after="0"/>
        <w:ind w:firstLine="720"/>
        <w:jc w:val="both"/>
        <w:outlineLvl w:val="0"/>
        <w:rPr>
          <w:rFonts w:ascii="GHEA Grapalat" w:hAnsi="GHEA Grapalat" w:cs="Sylfaen"/>
          <w:sz w:val="24"/>
          <w:szCs w:val="24"/>
        </w:rPr>
      </w:pPr>
      <w:r w:rsidRPr="00C71F0C">
        <w:rPr>
          <w:rFonts w:ascii="GHEA Grapalat" w:hAnsi="GHEA Grapalat" w:cs="Sylfaen"/>
          <w:sz w:val="24"/>
          <w:szCs w:val="24"/>
        </w:rPr>
        <w:t>Հիմք ընդունելով</w:t>
      </w:r>
      <w:r w:rsidR="000B36EF">
        <w:rPr>
          <w:rFonts w:ascii="GHEA Grapalat" w:hAnsi="GHEA Grapalat" w:cs="Sylfaen"/>
          <w:sz w:val="24"/>
          <w:szCs w:val="24"/>
          <w:lang w:val="en-US"/>
        </w:rPr>
        <w:t xml:space="preserve"> </w:t>
      </w:r>
      <w:r w:rsidRPr="00C71F0C">
        <w:rPr>
          <w:rFonts w:ascii="GHEA Grapalat" w:hAnsi="GHEA Grapalat" w:cs="Sylfaen"/>
          <w:sz w:val="24"/>
          <w:szCs w:val="24"/>
        </w:rPr>
        <w:t xml:space="preserve">____________________________________ </w:t>
      </w:r>
      <w:r w:rsidRPr="00C71F0C">
        <w:rPr>
          <w:rFonts w:ascii="GHEA Grapalat" w:hAnsi="GHEA Grapalat" w:cs="Sylfaen"/>
          <w:sz w:val="24"/>
          <w:szCs w:val="24"/>
          <w:lang w:val="hy-AM"/>
        </w:rPr>
        <w:t>պատժի</w:t>
      </w:r>
      <w:r w:rsidRPr="00C71F0C">
        <w:rPr>
          <w:rFonts w:ascii="GHEA Grapalat" w:hAnsi="GHEA Grapalat" w:cs="Arial Armenian"/>
          <w:sz w:val="24"/>
          <w:szCs w:val="24"/>
          <w:lang w:val="hy-AM"/>
        </w:rPr>
        <w:t xml:space="preserve"> </w:t>
      </w:r>
      <w:r w:rsidRPr="00C71F0C">
        <w:rPr>
          <w:rFonts w:ascii="GHEA Grapalat" w:hAnsi="GHEA Grapalat" w:cs="Arial Armenian"/>
          <w:sz w:val="24"/>
          <w:szCs w:val="24"/>
        </w:rPr>
        <w:t>հետագա</w:t>
      </w:r>
      <w:r w:rsidRPr="00C71F0C">
        <w:rPr>
          <w:rFonts w:ascii="GHEA Grapalat" w:hAnsi="GHEA Grapalat" w:cs="Arial Armenian"/>
          <w:sz w:val="24"/>
          <w:szCs w:val="24"/>
          <w:lang w:val="hy-AM"/>
        </w:rPr>
        <w:t xml:space="preserve"> </w:t>
      </w:r>
      <w:r w:rsidRPr="00C71F0C">
        <w:rPr>
          <w:rFonts w:ascii="GHEA Grapalat" w:hAnsi="GHEA Grapalat" w:cs="Sylfaen"/>
          <w:sz w:val="24"/>
          <w:szCs w:val="24"/>
          <w:lang w:val="hy-AM"/>
        </w:rPr>
        <w:t>կրումը</w:t>
      </w:r>
      <w:r w:rsidRPr="00C71F0C">
        <w:rPr>
          <w:rFonts w:ascii="GHEA Grapalat" w:hAnsi="GHEA Grapalat" w:cs="Sylfaen"/>
          <w:sz w:val="24"/>
          <w:szCs w:val="24"/>
        </w:rPr>
        <w:t xml:space="preserve"> </w:t>
      </w:r>
    </w:p>
    <w:p w:rsidR="00C71F0C" w:rsidRPr="00144CED" w:rsidRDefault="00C71F0C" w:rsidP="00A2273E">
      <w:pPr>
        <w:spacing w:after="0"/>
        <w:ind w:firstLine="720"/>
        <w:jc w:val="both"/>
        <w:rPr>
          <w:rFonts w:ascii="GHEA Grapalat" w:hAnsi="GHEA Grapalat" w:cs="Sylfaen"/>
          <w:sz w:val="20"/>
          <w:szCs w:val="20"/>
        </w:rPr>
      </w:pPr>
      <w:r>
        <w:rPr>
          <w:rFonts w:ascii="GHEA Grapalat" w:hAnsi="GHEA Grapalat" w:cs="Sylfaen"/>
        </w:rPr>
        <w:t xml:space="preserve">                                    </w:t>
      </w:r>
      <w:r w:rsidR="00716662">
        <w:rPr>
          <w:rFonts w:ascii="GHEA Grapalat" w:hAnsi="GHEA Grapalat" w:cs="Sylfaen"/>
          <w:lang w:val="en-US"/>
        </w:rPr>
        <w:t xml:space="preserve">        </w:t>
      </w:r>
      <w:r>
        <w:rPr>
          <w:rFonts w:ascii="GHEA Grapalat" w:hAnsi="GHEA Grapalat" w:cs="Sylfaen"/>
        </w:rPr>
        <w:t xml:space="preserve"> </w:t>
      </w:r>
      <w:r w:rsidRPr="00144CED">
        <w:rPr>
          <w:rFonts w:ascii="GHEA Grapalat" w:hAnsi="GHEA Grapalat" w:cs="Sylfaen"/>
          <w:sz w:val="20"/>
          <w:szCs w:val="20"/>
        </w:rPr>
        <w:t>(</w:t>
      </w:r>
      <w:r>
        <w:rPr>
          <w:rFonts w:ascii="GHEA Grapalat" w:hAnsi="GHEA Grapalat" w:cs="Sylfaen"/>
          <w:sz w:val="20"/>
          <w:szCs w:val="20"/>
        </w:rPr>
        <w:t>օ</w:t>
      </w:r>
      <w:r w:rsidRPr="00144CED">
        <w:rPr>
          <w:rFonts w:ascii="GHEA Grapalat" w:hAnsi="GHEA Grapalat" w:cs="Sylfaen"/>
          <w:sz w:val="20"/>
          <w:szCs w:val="20"/>
        </w:rPr>
        <w:t>րենսդրական հիմքը)</w:t>
      </w:r>
    </w:p>
    <w:p w:rsidR="00C71F0C" w:rsidRDefault="00C71F0C" w:rsidP="00A2273E">
      <w:pPr>
        <w:spacing w:after="0"/>
        <w:jc w:val="both"/>
        <w:rPr>
          <w:rFonts w:ascii="GHEA Grapalat" w:hAnsi="GHEA Grapalat" w:cs="Arial Armenian"/>
        </w:rPr>
      </w:pPr>
      <w:r w:rsidRPr="00C71F0C">
        <w:rPr>
          <w:rFonts w:ascii="GHEA Grapalat" w:hAnsi="GHEA Grapalat" w:cs="Sylfaen"/>
          <w:sz w:val="24"/>
          <w:szCs w:val="24"/>
          <w:lang w:val="hy-AM"/>
        </w:rPr>
        <w:t>շարունակելու</w:t>
      </w:r>
      <w:r w:rsidRPr="00C71F0C">
        <w:rPr>
          <w:rFonts w:ascii="GHEA Grapalat" w:hAnsi="GHEA Grapalat" w:cs="Arial Armenian"/>
          <w:sz w:val="24"/>
          <w:szCs w:val="24"/>
          <w:lang w:val="hy-AM"/>
        </w:rPr>
        <w:t xml:space="preserve"> </w:t>
      </w:r>
      <w:r w:rsidRPr="00C71F0C">
        <w:rPr>
          <w:rFonts w:ascii="GHEA Grapalat" w:hAnsi="GHEA Grapalat" w:cs="Sylfaen"/>
          <w:sz w:val="24"/>
          <w:szCs w:val="24"/>
          <w:lang w:val="hy-AM"/>
        </w:rPr>
        <w:t>նպատակով</w:t>
      </w:r>
      <w:r w:rsidRPr="00C71F0C">
        <w:rPr>
          <w:rFonts w:ascii="GHEA Grapalat" w:hAnsi="GHEA Grapalat" w:cs="Arial Armenian"/>
          <w:sz w:val="24"/>
          <w:szCs w:val="24"/>
          <w:lang w:val="hy-AM"/>
        </w:rPr>
        <w:t xml:space="preserve"> մեկուսացվածության</w:t>
      </w:r>
      <w:r w:rsidRPr="00C71F0C">
        <w:rPr>
          <w:rFonts w:ascii="GHEA Grapalat" w:hAnsi="GHEA Grapalat" w:cs="Arial Armenian"/>
          <w:sz w:val="24"/>
          <w:szCs w:val="24"/>
        </w:rPr>
        <w:t xml:space="preserve"> առավել</w:t>
      </w:r>
      <w:r>
        <w:rPr>
          <w:rFonts w:ascii="GHEA Grapalat" w:hAnsi="GHEA Grapalat" w:cs="Arial Armenian"/>
        </w:rPr>
        <w:t xml:space="preserve">____________________________________________________________________________ </w:t>
      </w:r>
    </w:p>
    <w:p w:rsidR="00C71F0C" w:rsidRDefault="00C71F0C" w:rsidP="00A2273E">
      <w:pPr>
        <w:spacing w:after="0"/>
        <w:jc w:val="both"/>
        <w:rPr>
          <w:rFonts w:ascii="GHEA Grapalat" w:hAnsi="GHEA Grapalat"/>
          <w:i/>
          <w:sz w:val="24"/>
          <w:szCs w:val="24"/>
        </w:rPr>
      </w:pPr>
      <w:r>
        <w:rPr>
          <w:rFonts w:ascii="GHEA Grapalat" w:hAnsi="GHEA Grapalat" w:cs="Arial Armenian"/>
          <w:sz w:val="24"/>
          <w:szCs w:val="24"/>
        </w:rPr>
        <w:t xml:space="preserve">                                                           </w:t>
      </w:r>
      <w:r w:rsidRPr="003010CD">
        <w:rPr>
          <w:rFonts w:ascii="GHEA Grapalat" w:hAnsi="GHEA Grapalat" w:cs="Arial Armenian"/>
          <w:sz w:val="20"/>
          <w:szCs w:val="24"/>
        </w:rPr>
        <w:t>(ցածր կամ բարձր)</w:t>
      </w:r>
      <w:r w:rsidRPr="003010CD">
        <w:rPr>
          <w:rFonts w:ascii="GHEA Grapalat" w:hAnsi="GHEA Grapalat"/>
          <w:i/>
          <w:sz w:val="20"/>
          <w:szCs w:val="24"/>
        </w:rPr>
        <w:t xml:space="preserve"> </w:t>
      </w:r>
    </w:p>
    <w:p w:rsidR="00C71F0C" w:rsidRPr="000A5E3B" w:rsidRDefault="00C71F0C" w:rsidP="00A2273E">
      <w:pPr>
        <w:spacing w:after="0"/>
        <w:jc w:val="both"/>
        <w:rPr>
          <w:rFonts w:ascii="GHEA Grapalat" w:hAnsi="GHEA Grapalat" w:cs="Arial Armenian"/>
        </w:rPr>
      </w:pPr>
      <w:r w:rsidRPr="00337302">
        <w:rPr>
          <w:rFonts w:ascii="GHEA Grapalat" w:hAnsi="GHEA Grapalat" w:cs="Arial Armenian"/>
          <w:sz w:val="24"/>
          <w:szCs w:val="24"/>
          <w:lang w:val="hy-AM"/>
        </w:rPr>
        <w:t>աստիճանի</w:t>
      </w:r>
      <w:r w:rsidRPr="00337302">
        <w:rPr>
          <w:rFonts w:ascii="GHEA Grapalat" w:hAnsi="GHEA Grapalat" w:cs="Arial Armenian"/>
          <w:sz w:val="24"/>
          <w:szCs w:val="24"/>
        </w:rPr>
        <w:t xml:space="preserve"> </w:t>
      </w:r>
      <w:r w:rsidRPr="00337302">
        <w:rPr>
          <w:rFonts w:ascii="GHEA Grapalat" w:hAnsi="GHEA Grapalat" w:cs="Sylfaen"/>
          <w:sz w:val="24"/>
          <w:szCs w:val="24"/>
          <w:lang w:val="hy-AM"/>
        </w:rPr>
        <w:t>ուղղիչ</w:t>
      </w:r>
      <w:r w:rsidRPr="00337302">
        <w:rPr>
          <w:rFonts w:ascii="GHEA Grapalat" w:hAnsi="GHEA Grapalat" w:cs="Arial Armenian"/>
          <w:sz w:val="24"/>
          <w:szCs w:val="24"/>
          <w:lang w:val="hy-AM"/>
        </w:rPr>
        <w:t xml:space="preserve"> </w:t>
      </w:r>
      <w:r w:rsidRPr="00337302">
        <w:rPr>
          <w:rFonts w:ascii="GHEA Grapalat" w:hAnsi="GHEA Grapalat" w:cs="Sylfaen"/>
          <w:sz w:val="24"/>
          <w:szCs w:val="24"/>
          <w:lang w:val="hy-AM"/>
        </w:rPr>
        <w:t>հիմնարկ</w:t>
      </w:r>
      <w:r w:rsidRPr="00337302">
        <w:rPr>
          <w:rFonts w:ascii="GHEA Grapalat" w:hAnsi="GHEA Grapalat" w:cs="Sylfaen"/>
          <w:sz w:val="24"/>
          <w:szCs w:val="24"/>
        </w:rPr>
        <w:t xml:space="preserve"> </w:t>
      </w:r>
      <w:r w:rsidRPr="00337302">
        <w:rPr>
          <w:rFonts w:ascii="GHEA Grapalat" w:hAnsi="GHEA Grapalat" w:cs="Arial Armenian"/>
          <w:sz w:val="24"/>
          <w:szCs w:val="24"/>
        </w:rPr>
        <w:t>կամ նույն տեսակի այլ քրեակատարողական հիմնարկ</w:t>
      </w:r>
      <w:r w:rsidRPr="00337302">
        <w:rPr>
          <w:rFonts w:ascii="GHEA Grapalat" w:hAnsi="GHEA Grapalat" w:cs="Arial Armenian"/>
          <w:sz w:val="24"/>
          <w:szCs w:val="24"/>
          <w:lang w:val="hy-AM"/>
        </w:rPr>
        <w:t xml:space="preserve"> </w:t>
      </w:r>
      <w:r w:rsidRPr="00337302">
        <w:rPr>
          <w:rFonts w:ascii="GHEA Grapalat" w:hAnsi="GHEA Grapalat" w:cs="Sylfaen"/>
          <w:sz w:val="24"/>
          <w:szCs w:val="24"/>
          <w:lang w:val="hy-AM"/>
        </w:rPr>
        <w:t>տեղափոխման</w:t>
      </w:r>
      <w:r w:rsidRPr="00337302">
        <w:rPr>
          <w:rFonts w:ascii="GHEA Grapalat" w:hAnsi="GHEA Grapalat" w:cs="Arial Armenian"/>
          <w:sz w:val="24"/>
          <w:szCs w:val="24"/>
          <w:lang w:val="hy-AM"/>
        </w:rPr>
        <w:t xml:space="preserve"> </w:t>
      </w:r>
      <w:r w:rsidRPr="00337302">
        <w:rPr>
          <w:rFonts w:ascii="GHEA Grapalat" w:hAnsi="GHEA Grapalat" w:cs="Sylfaen"/>
          <w:sz w:val="24"/>
          <w:szCs w:val="24"/>
          <w:lang w:val="hy-AM"/>
        </w:rPr>
        <w:t>համար</w:t>
      </w:r>
      <w:r w:rsidRPr="00337302">
        <w:rPr>
          <w:rFonts w:ascii="GHEA Grapalat" w:hAnsi="GHEA Grapalat" w:cs="Arial Armenian"/>
          <w:sz w:val="24"/>
          <w:szCs w:val="24"/>
          <w:lang w:val="hy-AM"/>
        </w:rPr>
        <w:t xml:space="preserve"> </w:t>
      </w:r>
      <w:r w:rsidRPr="00337302">
        <w:rPr>
          <w:rFonts w:ascii="GHEA Grapalat" w:hAnsi="GHEA Grapalat" w:cs="Sylfaen"/>
          <w:sz w:val="24"/>
          <w:szCs w:val="24"/>
          <w:lang w:val="hy-AM"/>
        </w:rPr>
        <w:t>քննարկման</w:t>
      </w:r>
      <w:r w:rsidRPr="00337302">
        <w:rPr>
          <w:rFonts w:ascii="GHEA Grapalat" w:hAnsi="GHEA Grapalat" w:cs="Arial Armenian"/>
          <w:sz w:val="24"/>
          <w:szCs w:val="24"/>
          <w:lang w:val="hy-AM"/>
        </w:rPr>
        <w:t xml:space="preserve"> </w:t>
      </w:r>
      <w:r w:rsidRPr="00337302">
        <w:rPr>
          <w:rFonts w:ascii="GHEA Grapalat" w:hAnsi="GHEA Grapalat" w:cs="Sylfaen"/>
          <w:sz w:val="24"/>
          <w:szCs w:val="24"/>
          <w:lang w:val="hy-AM"/>
        </w:rPr>
        <w:t>է</w:t>
      </w:r>
      <w:r w:rsidRPr="00337302">
        <w:rPr>
          <w:rFonts w:ascii="GHEA Grapalat" w:hAnsi="GHEA Grapalat" w:cs="Arial Armenian"/>
          <w:sz w:val="24"/>
          <w:szCs w:val="24"/>
          <w:lang w:val="hy-AM"/>
        </w:rPr>
        <w:t xml:space="preserve">  </w:t>
      </w:r>
      <w:r w:rsidRPr="00337302">
        <w:rPr>
          <w:rFonts w:ascii="GHEA Grapalat" w:hAnsi="GHEA Grapalat" w:cs="Sylfaen"/>
          <w:sz w:val="24"/>
          <w:szCs w:val="24"/>
          <w:lang w:val="hy-AM"/>
        </w:rPr>
        <w:t>ներկայացվում</w:t>
      </w:r>
      <w:r w:rsidRPr="00337302">
        <w:rPr>
          <w:rFonts w:ascii="GHEA Grapalat" w:hAnsi="GHEA Grapalat" w:cs="Arial Armenian"/>
          <w:sz w:val="24"/>
          <w:szCs w:val="24"/>
        </w:rPr>
        <w:t xml:space="preserve"> </w:t>
      </w:r>
      <w:r w:rsidRPr="00337302">
        <w:rPr>
          <w:rFonts w:ascii="GHEA Grapalat" w:hAnsi="GHEA Grapalat" w:cs="Sylfaen"/>
          <w:sz w:val="24"/>
          <w:szCs w:val="24"/>
          <w:lang w:val="hy-AM"/>
        </w:rPr>
        <w:t>դատապարտյալ</w:t>
      </w:r>
      <w:r>
        <w:rPr>
          <w:rFonts w:ascii="GHEA Grapalat" w:hAnsi="GHEA Grapalat" w:cs="Arial Armenian"/>
        </w:rPr>
        <w:t xml:space="preserve">  </w:t>
      </w:r>
      <w:r w:rsidRPr="00C76D0C">
        <w:rPr>
          <w:rFonts w:ascii="GHEA Grapalat" w:hAnsi="GHEA Grapalat"/>
          <w:sz w:val="18"/>
          <w:szCs w:val="18"/>
          <w:lang w:val="hy-AM"/>
        </w:rPr>
        <w:t>_______________________________________</w:t>
      </w:r>
      <w:r>
        <w:rPr>
          <w:rFonts w:ascii="GHEA Grapalat" w:hAnsi="GHEA Grapalat"/>
          <w:sz w:val="18"/>
          <w:szCs w:val="18"/>
        </w:rPr>
        <w:t xml:space="preserve"> </w:t>
      </w:r>
      <w:r>
        <w:rPr>
          <w:rFonts w:ascii="GHEA Grapalat" w:hAnsi="GHEA Grapalat"/>
          <w:sz w:val="24"/>
          <w:szCs w:val="24"/>
        </w:rPr>
        <w:t xml:space="preserve">վերաբերյալ նյութերը:                                                 </w:t>
      </w:r>
      <w:r w:rsidR="00716662">
        <w:rPr>
          <w:rFonts w:ascii="GHEA Grapalat" w:hAnsi="GHEA Grapalat"/>
          <w:sz w:val="24"/>
          <w:szCs w:val="24"/>
          <w:lang w:val="en-US"/>
        </w:rPr>
        <w:t xml:space="preserve">         </w:t>
      </w:r>
      <w:r w:rsidR="00E40C98">
        <w:rPr>
          <w:rFonts w:ascii="GHEA Grapalat" w:hAnsi="GHEA Grapalat"/>
          <w:sz w:val="24"/>
          <w:szCs w:val="24"/>
          <w:lang w:val="en-US"/>
        </w:rPr>
        <w:t xml:space="preserve">  </w:t>
      </w:r>
      <w:r w:rsidRPr="00C76D0C">
        <w:rPr>
          <w:rFonts w:ascii="GHEA Grapalat" w:hAnsi="GHEA Grapalat"/>
          <w:i/>
          <w:sz w:val="20"/>
          <w:szCs w:val="20"/>
          <w:lang w:val="hy-AM"/>
        </w:rPr>
        <w:t xml:space="preserve">(անուն, ազգանուն, </w:t>
      </w:r>
      <w:r>
        <w:rPr>
          <w:rFonts w:ascii="GHEA Grapalat" w:hAnsi="GHEA Grapalat"/>
          <w:i/>
          <w:sz w:val="20"/>
          <w:szCs w:val="20"/>
        </w:rPr>
        <w:t>հայրանուն</w:t>
      </w:r>
      <w:r w:rsidRPr="00C76D0C">
        <w:rPr>
          <w:rFonts w:ascii="GHEA Grapalat" w:hAnsi="GHEA Grapalat"/>
          <w:i/>
          <w:sz w:val="20"/>
          <w:szCs w:val="20"/>
          <w:lang w:val="hy-AM"/>
        </w:rPr>
        <w:t>)</w:t>
      </w:r>
    </w:p>
    <w:p w:rsidR="00C71F0C" w:rsidRPr="00C76D0C" w:rsidRDefault="00C71F0C" w:rsidP="00A2273E">
      <w:pPr>
        <w:tabs>
          <w:tab w:val="left" w:pos="6255"/>
        </w:tabs>
        <w:spacing w:after="0"/>
        <w:jc w:val="both"/>
        <w:rPr>
          <w:rFonts w:ascii="GHEA Grapalat" w:hAnsi="GHEA Grapalat"/>
          <w:i/>
          <w:sz w:val="20"/>
          <w:szCs w:val="20"/>
          <w:lang w:val="hy-AM"/>
        </w:rPr>
      </w:pPr>
      <w:r>
        <w:rPr>
          <w:rFonts w:ascii="GHEA Grapalat" w:hAnsi="GHEA Grapalat"/>
          <w:i/>
          <w:sz w:val="20"/>
          <w:szCs w:val="20"/>
        </w:rPr>
        <w:t xml:space="preserve">                                                        </w:t>
      </w:r>
      <w:r>
        <w:rPr>
          <w:rFonts w:ascii="GHEA Grapalat" w:hAnsi="GHEA Grapalat"/>
          <w:i/>
          <w:sz w:val="20"/>
          <w:szCs w:val="20"/>
        </w:rPr>
        <w:tab/>
      </w:r>
    </w:p>
    <w:tbl>
      <w:tblPr>
        <w:tblStyle w:val="TableGrid"/>
        <w:tblW w:w="132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291"/>
      </w:tblGrid>
      <w:tr w:rsidR="00C71F0C" w:rsidRPr="00E82370" w:rsidTr="0063761D">
        <w:trPr>
          <w:trHeight w:val="454"/>
        </w:trPr>
        <w:tc>
          <w:tcPr>
            <w:tcW w:w="13291" w:type="dxa"/>
            <w:vAlign w:val="center"/>
          </w:tcPr>
          <w:p w:rsidR="00C71F0C" w:rsidRPr="00E82370" w:rsidRDefault="00F55E35" w:rsidP="00F55E35">
            <w:pPr>
              <w:rPr>
                <w:rFonts w:ascii="GHEA Grapalat" w:eastAsia="Times New Roman" w:hAnsi="GHEA Grapalat" w:cs="Tahoma"/>
                <w:noProof/>
                <w:sz w:val="24"/>
                <w:szCs w:val="24"/>
                <w:lang w:eastAsia="ru-RU"/>
              </w:rPr>
            </w:pPr>
            <w:r>
              <w:rPr>
                <w:rFonts w:ascii="GHEA Grapalat" w:eastAsia="Times New Roman" w:hAnsi="GHEA Grapalat" w:cs="Tahoma"/>
                <w:noProof/>
                <w:sz w:val="24"/>
                <w:szCs w:val="24"/>
                <w:lang w:val="en-US" w:eastAsia="ru-RU"/>
              </w:rPr>
              <w:t>Ա</w:t>
            </w:r>
            <w:r w:rsidRPr="00E82370">
              <w:rPr>
                <w:rFonts w:ascii="GHEA Grapalat" w:eastAsia="Times New Roman" w:hAnsi="GHEA Grapalat" w:cs="Tahoma"/>
                <w:noProof/>
                <w:sz w:val="24"/>
                <w:szCs w:val="24"/>
                <w:lang w:val="hy-AM" w:eastAsia="ru-RU"/>
              </w:rPr>
              <w:t>նուն</w:t>
            </w:r>
            <w:r>
              <w:rPr>
                <w:rFonts w:ascii="GHEA Grapalat" w:eastAsia="Times New Roman" w:hAnsi="GHEA Grapalat" w:cs="Tahoma"/>
                <w:noProof/>
                <w:sz w:val="24"/>
                <w:szCs w:val="24"/>
                <w:lang w:val="en-US" w:eastAsia="ru-RU"/>
              </w:rPr>
              <w:t>,</w:t>
            </w:r>
            <w:r w:rsidRPr="00E82370">
              <w:rPr>
                <w:rFonts w:ascii="GHEA Grapalat" w:eastAsia="Times New Roman" w:hAnsi="GHEA Grapalat" w:cs="Tahoma"/>
                <w:noProof/>
                <w:sz w:val="24"/>
                <w:szCs w:val="24"/>
                <w:lang w:val="hy-AM" w:eastAsia="ru-RU"/>
              </w:rPr>
              <w:t xml:space="preserve"> </w:t>
            </w:r>
            <w:r>
              <w:rPr>
                <w:rFonts w:ascii="GHEA Grapalat" w:eastAsia="Times New Roman" w:hAnsi="GHEA Grapalat" w:cs="Tahoma"/>
                <w:noProof/>
                <w:sz w:val="24"/>
                <w:szCs w:val="24"/>
                <w:lang w:val="en-US" w:eastAsia="ru-RU"/>
              </w:rPr>
              <w:t>ա</w:t>
            </w:r>
            <w:r w:rsidR="00C71F0C" w:rsidRPr="00E82370">
              <w:rPr>
                <w:rFonts w:ascii="GHEA Grapalat" w:eastAsia="Times New Roman" w:hAnsi="GHEA Grapalat" w:cs="Tahoma"/>
                <w:noProof/>
                <w:sz w:val="24"/>
                <w:szCs w:val="24"/>
                <w:lang w:val="hy-AM" w:eastAsia="ru-RU"/>
              </w:rPr>
              <w:t>զգանուն,</w:t>
            </w:r>
            <w:r w:rsidR="00C71F0C" w:rsidRPr="00E82370">
              <w:rPr>
                <w:rFonts w:ascii="GHEA Grapalat" w:eastAsia="Times New Roman" w:hAnsi="GHEA Grapalat" w:cs="Tahoma"/>
                <w:noProof/>
                <w:sz w:val="24"/>
                <w:szCs w:val="24"/>
                <w:lang w:eastAsia="ru-RU"/>
              </w:rPr>
              <w:t xml:space="preserve"> </w:t>
            </w:r>
            <w:r w:rsidR="00C71F0C" w:rsidRPr="00E82370">
              <w:rPr>
                <w:rFonts w:ascii="GHEA Grapalat" w:eastAsia="Times New Roman" w:hAnsi="GHEA Grapalat" w:cs="Tahoma"/>
                <w:noProof/>
                <w:sz w:val="24"/>
                <w:szCs w:val="24"/>
                <w:lang w:val="hy-AM" w:eastAsia="ru-RU"/>
              </w:rPr>
              <w:t>հայրանուն_________________________________________________</w:t>
            </w:r>
          </w:p>
        </w:tc>
      </w:tr>
      <w:tr w:rsidR="00C71F0C" w:rsidRPr="00E82370" w:rsidTr="0063761D">
        <w:trPr>
          <w:trHeight w:val="454"/>
        </w:trPr>
        <w:tc>
          <w:tcPr>
            <w:tcW w:w="13291" w:type="dxa"/>
            <w:vAlign w:val="center"/>
          </w:tcPr>
          <w:p w:rsidR="00C71F0C" w:rsidRPr="00E82370" w:rsidRDefault="00C71F0C" w:rsidP="00A2273E">
            <w:pPr>
              <w:rPr>
                <w:rFonts w:ascii="GHEA Grapalat" w:eastAsia="Times New Roman" w:hAnsi="GHEA Grapalat" w:cs="Tahoma"/>
                <w:noProof/>
                <w:sz w:val="24"/>
                <w:szCs w:val="24"/>
                <w:lang w:eastAsia="ru-RU"/>
              </w:rPr>
            </w:pPr>
            <w:r w:rsidRPr="00E82370">
              <w:rPr>
                <w:rFonts w:ascii="GHEA Grapalat" w:eastAsia="Times New Roman" w:hAnsi="GHEA Grapalat" w:cs="Tahoma"/>
                <w:noProof/>
                <w:sz w:val="24"/>
                <w:szCs w:val="24"/>
                <w:lang w:val="hy-AM" w:eastAsia="ru-RU"/>
              </w:rPr>
              <w:t>Ծննդյան օրը, ամիսը,</w:t>
            </w:r>
            <w:r w:rsidRPr="00E82370">
              <w:rPr>
                <w:rFonts w:ascii="GHEA Grapalat" w:eastAsia="Times New Roman" w:hAnsi="GHEA Grapalat" w:cs="Tahoma"/>
                <w:noProof/>
                <w:sz w:val="24"/>
                <w:szCs w:val="24"/>
                <w:lang w:eastAsia="ru-RU"/>
              </w:rPr>
              <w:t xml:space="preserve"> տ</w:t>
            </w:r>
            <w:r w:rsidRPr="00E82370">
              <w:rPr>
                <w:rFonts w:ascii="GHEA Grapalat" w:eastAsia="Times New Roman" w:hAnsi="GHEA Grapalat" w:cs="Tahoma"/>
                <w:noProof/>
                <w:sz w:val="24"/>
                <w:szCs w:val="24"/>
                <w:lang w:val="hy-AM" w:eastAsia="ru-RU"/>
              </w:rPr>
              <w:t>արին_________________________________________________</w:t>
            </w:r>
          </w:p>
        </w:tc>
      </w:tr>
    </w:tbl>
    <w:p w:rsidR="00C71F0C" w:rsidRDefault="00C71F0C" w:rsidP="00A2273E">
      <w:pPr>
        <w:spacing w:after="0"/>
        <w:jc w:val="both"/>
        <w:rPr>
          <w:rFonts w:ascii="GHEA Grapalat" w:hAnsi="GHEA Grapalat"/>
          <w:sz w:val="24"/>
          <w:szCs w:val="24"/>
        </w:rPr>
      </w:pPr>
      <w:r>
        <w:rPr>
          <w:rFonts w:ascii="GHEA Grapalat" w:hAnsi="GHEA Grapalat"/>
          <w:sz w:val="24"/>
          <w:szCs w:val="24"/>
        </w:rPr>
        <w:t>Բնակության վայրը նախքան դատապարտվելը_________________________________</w:t>
      </w:r>
    </w:p>
    <w:p w:rsidR="00C71F0C" w:rsidRDefault="00C71F0C" w:rsidP="00A2273E">
      <w:pPr>
        <w:spacing w:after="0"/>
        <w:jc w:val="both"/>
        <w:rPr>
          <w:rFonts w:ascii="GHEA Grapalat" w:hAnsi="GHEA Grapalat"/>
          <w:sz w:val="24"/>
          <w:szCs w:val="24"/>
        </w:rPr>
      </w:pPr>
      <w:r>
        <w:rPr>
          <w:rFonts w:ascii="GHEA Grapalat" w:hAnsi="GHEA Grapalat"/>
          <w:sz w:val="24"/>
          <w:szCs w:val="24"/>
        </w:rPr>
        <w:t>Ֆիզիկապես աշխատունակ (այո/ոչ)___________________________________________</w:t>
      </w:r>
    </w:p>
    <w:p w:rsidR="00C71F0C" w:rsidRPr="00F57AC0" w:rsidRDefault="00C71F0C" w:rsidP="00A2273E">
      <w:pPr>
        <w:spacing w:after="0"/>
        <w:jc w:val="both"/>
        <w:rPr>
          <w:rFonts w:ascii="GHEA Grapalat" w:hAnsi="GHEA Grapalat"/>
          <w:sz w:val="24"/>
          <w:szCs w:val="24"/>
          <w:lang w:val="en-US"/>
        </w:rPr>
      </w:pPr>
      <w:r>
        <w:rPr>
          <w:rFonts w:ascii="GHEA Grapalat" w:hAnsi="GHEA Grapalat"/>
          <w:sz w:val="24"/>
          <w:szCs w:val="24"/>
        </w:rPr>
        <w:t xml:space="preserve">Նախկինում դատվածության առկայությունը (այո/ոչ, ՀՀ քրեական օրենսգրքի այն հոդվածը, որով տվյալ անձը դատապարտվել է և </w:t>
      </w:r>
      <w:r w:rsidR="00716662">
        <w:rPr>
          <w:rFonts w:ascii="GHEA Grapalat" w:hAnsi="GHEA Grapalat"/>
          <w:sz w:val="24"/>
          <w:szCs w:val="24"/>
        </w:rPr>
        <w:t>պատժաչափը</w:t>
      </w:r>
      <w:r>
        <w:rPr>
          <w:rFonts w:ascii="GHEA Grapalat" w:hAnsi="GHEA Grapalat"/>
          <w:sz w:val="24"/>
          <w:szCs w:val="24"/>
        </w:rPr>
        <w:t>) ________________________________________________________________________________________________________________________________________________________</w:t>
      </w:r>
      <w:r w:rsidR="00F57AC0">
        <w:rPr>
          <w:rFonts w:ascii="GHEA Grapalat" w:hAnsi="GHEA Grapalat"/>
          <w:sz w:val="24"/>
          <w:szCs w:val="24"/>
          <w:lang w:val="en-US"/>
        </w:rPr>
        <w:t>___________</w:t>
      </w:r>
    </w:p>
    <w:p w:rsidR="00C71F0C" w:rsidRPr="00F57AC0" w:rsidRDefault="00C71F0C" w:rsidP="00A2273E">
      <w:pPr>
        <w:spacing w:after="0"/>
        <w:jc w:val="both"/>
        <w:rPr>
          <w:rFonts w:ascii="GHEA Grapalat" w:hAnsi="GHEA Grapalat"/>
          <w:sz w:val="24"/>
          <w:szCs w:val="24"/>
          <w:lang w:val="en-US"/>
        </w:rPr>
      </w:pPr>
      <w:r>
        <w:rPr>
          <w:rFonts w:ascii="GHEA Grapalat" w:hAnsi="GHEA Grapalat"/>
          <w:sz w:val="24"/>
          <w:szCs w:val="24"/>
        </w:rPr>
        <w:t>Ներկա գործով դատապարտված է (ՀՀ քրեական օրենսգրքի այն հոդվածը, որով տվյալ անձը ներկայումս դատապարտված է) ________________________________________________________________________________________________________________________________________________________</w:t>
      </w:r>
      <w:r w:rsidR="00F57AC0">
        <w:rPr>
          <w:rFonts w:ascii="GHEA Grapalat" w:hAnsi="GHEA Grapalat"/>
          <w:sz w:val="24"/>
          <w:szCs w:val="24"/>
          <w:lang w:val="en-US"/>
        </w:rPr>
        <w:t>___________</w:t>
      </w:r>
    </w:p>
    <w:p w:rsidR="00C71F0C" w:rsidRPr="00F57AC0" w:rsidRDefault="00C71F0C" w:rsidP="00A2273E">
      <w:pPr>
        <w:spacing w:after="0"/>
        <w:jc w:val="both"/>
        <w:rPr>
          <w:rFonts w:ascii="GHEA Grapalat" w:hAnsi="GHEA Grapalat"/>
          <w:sz w:val="24"/>
          <w:szCs w:val="24"/>
          <w:lang w:val="en-US"/>
        </w:rPr>
      </w:pPr>
      <w:r>
        <w:rPr>
          <w:rFonts w:ascii="GHEA Grapalat" w:hAnsi="GHEA Grapalat"/>
          <w:sz w:val="24"/>
          <w:szCs w:val="24"/>
        </w:rPr>
        <w:t>Պատժաչափը_______________________________________________________________</w:t>
      </w:r>
      <w:r w:rsidR="00F57AC0">
        <w:rPr>
          <w:rFonts w:ascii="GHEA Grapalat" w:hAnsi="GHEA Grapalat"/>
          <w:sz w:val="24"/>
          <w:szCs w:val="24"/>
          <w:lang w:val="en-US"/>
        </w:rPr>
        <w:t>____</w:t>
      </w:r>
    </w:p>
    <w:p w:rsidR="00C71F0C" w:rsidRPr="00F57AC0" w:rsidRDefault="00C71F0C" w:rsidP="00A2273E">
      <w:pPr>
        <w:spacing w:after="0"/>
        <w:jc w:val="both"/>
        <w:rPr>
          <w:rFonts w:ascii="GHEA Grapalat" w:hAnsi="GHEA Grapalat"/>
          <w:sz w:val="24"/>
          <w:szCs w:val="24"/>
          <w:lang w:val="en-US"/>
        </w:rPr>
      </w:pPr>
      <w:r>
        <w:rPr>
          <w:rFonts w:ascii="GHEA Grapalat" w:hAnsi="GHEA Grapalat"/>
          <w:sz w:val="24"/>
          <w:szCs w:val="24"/>
        </w:rPr>
        <w:t>Պատժի սկիզբը_____________________________________________________________</w:t>
      </w:r>
      <w:r w:rsidR="00F57AC0">
        <w:rPr>
          <w:rFonts w:ascii="GHEA Grapalat" w:hAnsi="GHEA Grapalat"/>
          <w:sz w:val="24"/>
          <w:szCs w:val="24"/>
          <w:lang w:val="en-US"/>
        </w:rPr>
        <w:t>____</w:t>
      </w:r>
    </w:p>
    <w:p w:rsidR="00C71F0C" w:rsidRPr="00F57AC0" w:rsidRDefault="00C71F0C" w:rsidP="00A2273E">
      <w:pPr>
        <w:spacing w:after="0"/>
        <w:jc w:val="both"/>
        <w:rPr>
          <w:rFonts w:ascii="GHEA Grapalat" w:hAnsi="GHEA Grapalat"/>
          <w:sz w:val="24"/>
          <w:szCs w:val="24"/>
          <w:lang w:val="en-US"/>
        </w:rPr>
      </w:pPr>
      <w:r>
        <w:rPr>
          <w:rFonts w:ascii="GHEA Grapalat" w:hAnsi="GHEA Grapalat"/>
          <w:sz w:val="24"/>
          <w:szCs w:val="24"/>
        </w:rPr>
        <w:t>Պատժի ավարտը____________________________________________________________</w:t>
      </w:r>
      <w:r w:rsidR="00F57AC0">
        <w:rPr>
          <w:rFonts w:ascii="GHEA Grapalat" w:hAnsi="GHEA Grapalat"/>
          <w:sz w:val="24"/>
          <w:szCs w:val="24"/>
          <w:lang w:val="en-US"/>
        </w:rPr>
        <w:t>___</w:t>
      </w:r>
    </w:p>
    <w:p w:rsidR="00C71F0C" w:rsidRPr="00F57AC0" w:rsidRDefault="00C71F0C" w:rsidP="00A2273E">
      <w:pPr>
        <w:spacing w:after="0"/>
        <w:jc w:val="both"/>
        <w:rPr>
          <w:rFonts w:ascii="GHEA Grapalat" w:hAnsi="GHEA Grapalat"/>
          <w:sz w:val="24"/>
          <w:szCs w:val="24"/>
          <w:lang w:val="en-US"/>
        </w:rPr>
      </w:pPr>
      <w:r>
        <w:rPr>
          <w:rFonts w:ascii="GHEA Grapalat" w:hAnsi="GHEA Grapalat"/>
          <w:sz w:val="24"/>
          <w:szCs w:val="24"/>
        </w:rPr>
        <w:t>Ռեցիդիվի առկայությունը (այո/ոչ)_____________________________________________</w:t>
      </w:r>
      <w:r w:rsidR="00F57AC0">
        <w:rPr>
          <w:rFonts w:ascii="GHEA Grapalat" w:hAnsi="GHEA Grapalat"/>
          <w:sz w:val="24"/>
          <w:szCs w:val="24"/>
          <w:lang w:val="en-US"/>
        </w:rPr>
        <w:t>____</w:t>
      </w:r>
    </w:p>
    <w:p w:rsidR="00C71F0C" w:rsidRPr="00896A90" w:rsidRDefault="00C71F0C" w:rsidP="00A2273E">
      <w:pPr>
        <w:pStyle w:val="Title"/>
        <w:spacing w:line="276" w:lineRule="auto"/>
        <w:jc w:val="both"/>
        <w:rPr>
          <w:rFonts w:ascii="GHEA Grapalat" w:hAnsi="GHEA Grapalat" w:cs="Arial Armenian"/>
          <w:sz w:val="24"/>
          <w:szCs w:val="24"/>
        </w:rPr>
      </w:pPr>
      <w:r>
        <w:rPr>
          <w:rFonts w:ascii="GHEA Grapalat" w:hAnsi="GHEA Grapalat"/>
          <w:sz w:val="24"/>
          <w:szCs w:val="24"/>
        </w:rPr>
        <w:t>Միջնորդագիր ներկայացնելու օրվա</w:t>
      </w:r>
      <w:r w:rsidRPr="002B301C">
        <w:rPr>
          <w:rFonts w:ascii="GHEA Grapalat" w:hAnsi="GHEA Grapalat" w:cs="Arial Armenian"/>
          <w:sz w:val="24"/>
          <w:szCs w:val="24"/>
          <w:lang w:val="hy-AM"/>
        </w:rPr>
        <w:t xml:space="preserve">   </w:t>
      </w:r>
      <w:r w:rsidRPr="002B301C">
        <w:rPr>
          <w:rFonts w:ascii="GHEA Grapalat" w:hAnsi="GHEA Grapalat" w:cs="Sylfaen"/>
          <w:sz w:val="24"/>
          <w:szCs w:val="24"/>
          <w:lang w:val="hy-AM"/>
        </w:rPr>
        <w:t>դրությամբ</w:t>
      </w:r>
      <w:r w:rsidRPr="002B301C">
        <w:rPr>
          <w:rFonts w:ascii="GHEA Grapalat" w:hAnsi="GHEA Grapalat" w:cs="Arial Armenian"/>
          <w:sz w:val="24"/>
          <w:szCs w:val="24"/>
          <w:lang w:val="hy-AM"/>
        </w:rPr>
        <w:t xml:space="preserve">   </w:t>
      </w:r>
      <w:r w:rsidRPr="002B301C">
        <w:rPr>
          <w:rFonts w:ascii="GHEA Grapalat" w:hAnsi="GHEA Grapalat" w:cs="Sylfaen"/>
          <w:sz w:val="24"/>
          <w:szCs w:val="24"/>
          <w:lang w:val="hy-AM"/>
        </w:rPr>
        <w:t>պատժից</w:t>
      </w:r>
      <w:r w:rsidRPr="002B301C">
        <w:rPr>
          <w:rFonts w:ascii="GHEA Grapalat" w:hAnsi="GHEA Grapalat" w:cs="Arial Armenian"/>
          <w:sz w:val="24"/>
          <w:szCs w:val="24"/>
          <w:lang w:val="hy-AM"/>
        </w:rPr>
        <w:t xml:space="preserve">   </w:t>
      </w:r>
      <w:r w:rsidRPr="002B301C">
        <w:rPr>
          <w:rFonts w:ascii="GHEA Grapalat" w:hAnsi="GHEA Grapalat" w:cs="Sylfaen"/>
          <w:sz w:val="24"/>
          <w:szCs w:val="24"/>
          <w:lang w:val="hy-AM"/>
        </w:rPr>
        <w:t>կրել</w:t>
      </w:r>
      <w:r w:rsidRPr="002B301C">
        <w:rPr>
          <w:rFonts w:ascii="GHEA Grapalat" w:hAnsi="GHEA Grapalat" w:cs="Arial Armenian"/>
          <w:sz w:val="24"/>
          <w:szCs w:val="24"/>
          <w:lang w:val="hy-AM"/>
        </w:rPr>
        <w:t xml:space="preserve">  </w:t>
      </w:r>
      <w:r w:rsidRPr="002B301C">
        <w:rPr>
          <w:rFonts w:ascii="GHEA Grapalat" w:hAnsi="GHEA Grapalat" w:cs="Sylfaen"/>
          <w:sz w:val="24"/>
          <w:szCs w:val="24"/>
          <w:lang w:val="hy-AM"/>
        </w:rPr>
        <w:t>է</w:t>
      </w:r>
      <w:r w:rsidRPr="002B301C">
        <w:rPr>
          <w:rFonts w:ascii="GHEA Grapalat" w:hAnsi="GHEA Grapalat" w:cs="Arial Armenian"/>
          <w:sz w:val="24"/>
          <w:szCs w:val="24"/>
          <w:lang w:val="hy-AM"/>
        </w:rPr>
        <w:t>՝</w:t>
      </w:r>
      <w:r>
        <w:rPr>
          <w:rFonts w:ascii="GHEA Grapalat" w:hAnsi="GHEA Grapalat" w:cs="Arial Armenian"/>
          <w:sz w:val="24"/>
          <w:szCs w:val="24"/>
        </w:rPr>
        <w:t>_____________________</w:t>
      </w:r>
      <w:r w:rsidRPr="002B301C">
        <w:rPr>
          <w:rFonts w:ascii="GHEA Grapalat" w:hAnsi="GHEA Grapalat" w:cs="Sylfaen"/>
          <w:sz w:val="24"/>
          <w:szCs w:val="24"/>
          <w:lang w:val="hy-AM"/>
        </w:rPr>
        <w:t>,</w:t>
      </w:r>
      <w:r w:rsidRPr="002B301C">
        <w:rPr>
          <w:rFonts w:ascii="GHEA Grapalat" w:hAnsi="GHEA Grapalat" w:cs="Arial Armenian"/>
          <w:sz w:val="24"/>
          <w:szCs w:val="24"/>
          <w:lang w:val="hy-AM"/>
        </w:rPr>
        <w:t xml:space="preserve"> </w:t>
      </w:r>
      <w:r w:rsidRPr="002B301C">
        <w:rPr>
          <w:rFonts w:ascii="GHEA Grapalat" w:hAnsi="GHEA Grapalat" w:cs="Sylfaen"/>
          <w:sz w:val="24"/>
          <w:szCs w:val="24"/>
          <w:lang w:val="hy-AM"/>
        </w:rPr>
        <w:t>մնացել</w:t>
      </w:r>
      <w:r w:rsidRPr="002B301C">
        <w:rPr>
          <w:rFonts w:ascii="GHEA Grapalat" w:hAnsi="GHEA Grapalat" w:cs="Arial Armenian"/>
          <w:sz w:val="24"/>
          <w:szCs w:val="24"/>
          <w:lang w:val="hy-AM"/>
        </w:rPr>
        <w:t xml:space="preserve">  </w:t>
      </w:r>
      <w:r w:rsidRPr="002B301C">
        <w:rPr>
          <w:rFonts w:ascii="GHEA Grapalat" w:hAnsi="GHEA Grapalat" w:cs="Sylfaen"/>
          <w:sz w:val="24"/>
          <w:szCs w:val="24"/>
          <w:lang w:val="hy-AM"/>
        </w:rPr>
        <w:t>է</w:t>
      </w:r>
      <w:r w:rsidRPr="002B301C">
        <w:rPr>
          <w:rFonts w:ascii="GHEA Grapalat" w:hAnsi="GHEA Grapalat" w:cs="Arial Armenian"/>
          <w:sz w:val="24"/>
          <w:szCs w:val="24"/>
          <w:lang w:val="hy-AM"/>
        </w:rPr>
        <w:t xml:space="preserve">  </w:t>
      </w:r>
      <w:r w:rsidRPr="002B301C">
        <w:rPr>
          <w:rFonts w:ascii="GHEA Grapalat" w:hAnsi="GHEA Grapalat" w:cs="Sylfaen"/>
          <w:sz w:val="24"/>
          <w:szCs w:val="24"/>
          <w:lang w:val="hy-AM"/>
        </w:rPr>
        <w:t>կրելու</w:t>
      </w:r>
      <w:r w:rsidRPr="002B301C">
        <w:rPr>
          <w:rFonts w:ascii="GHEA Grapalat" w:hAnsi="GHEA Grapalat" w:cs="Arial Armenian"/>
          <w:sz w:val="24"/>
          <w:szCs w:val="24"/>
          <w:lang w:val="hy-AM"/>
        </w:rPr>
        <w:t>՝</w:t>
      </w:r>
      <w:r>
        <w:rPr>
          <w:rFonts w:ascii="GHEA Grapalat" w:hAnsi="GHEA Grapalat" w:cs="Arial Armenian"/>
          <w:sz w:val="24"/>
          <w:szCs w:val="24"/>
        </w:rPr>
        <w:t xml:space="preserve"> ___________________________</w:t>
      </w:r>
    </w:p>
    <w:p w:rsidR="00C71F0C" w:rsidRDefault="00C71F0C" w:rsidP="00A2273E">
      <w:pPr>
        <w:pStyle w:val="Title"/>
        <w:spacing w:line="276" w:lineRule="auto"/>
        <w:jc w:val="both"/>
        <w:rPr>
          <w:rFonts w:ascii="GHEA Grapalat" w:hAnsi="GHEA Grapalat" w:cs="Arial Armenian"/>
          <w:sz w:val="24"/>
          <w:szCs w:val="24"/>
        </w:rPr>
      </w:pPr>
      <w:r>
        <w:rPr>
          <w:rFonts w:ascii="GHEA Grapalat" w:hAnsi="GHEA Grapalat" w:cs="Arial Armenian"/>
          <w:sz w:val="24"/>
          <w:szCs w:val="24"/>
        </w:rPr>
        <w:lastRenderedPageBreak/>
        <w:t xml:space="preserve">         (</w:t>
      </w:r>
      <w:r w:rsidRPr="00896A90">
        <w:rPr>
          <w:rFonts w:ascii="GHEA Grapalat" w:hAnsi="GHEA Grapalat" w:cs="Arial Armenian"/>
          <w:sz w:val="20"/>
          <w:szCs w:val="24"/>
        </w:rPr>
        <w:t>տարի, ամիս, օր</w:t>
      </w:r>
      <w:r>
        <w:rPr>
          <w:rFonts w:ascii="GHEA Grapalat" w:hAnsi="GHEA Grapalat" w:cs="Arial Armenian"/>
          <w:sz w:val="20"/>
          <w:szCs w:val="24"/>
        </w:rPr>
        <w:t>)                                                       (տարի, ամիս, օր)</w:t>
      </w:r>
    </w:p>
    <w:p w:rsidR="00C71F0C" w:rsidRDefault="00C71F0C" w:rsidP="00A2273E">
      <w:pPr>
        <w:pStyle w:val="Title"/>
        <w:spacing w:line="276" w:lineRule="auto"/>
        <w:jc w:val="both"/>
        <w:rPr>
          <w:rFonts w:ascii="GHEA Grapalat" w:hAnsi="GHEA Grapalat" w:cs="Arial Armenian"/>
          <w:sz w:val="24"/>
          <w:szCs w:val="24"/>
        </w:rPr>
      </w:pPr>
      <w:r>
        <w:rPr>
          <w:rFonts w:ascii="GHEA Grapalat" w:hAnsi="GHEA Grapalat" w:cs="Arial Armenian"/>
          <w:sz w:val="24"/>
          <w:szCs w:val="24"/>
        </w:rPr>
        <w:t>Միջնորդագիր ներկայացնող քրեակատարողական հիմնարկ տեղափոխվել է ____________________________________________________________________________</w:t>
      </w:r>
      <w:r w:rsidR="00F57AC0">
        <w:rPr>
          <w:rFonts w:ascii="GHEA Grapalat" w:hAnsi="GHEA Grapalat" w:cs="Arial Armenian"/>
          <w:sz w:val="24"/>
          <w:szCs w:val="24"/>
        </w:rPr>
        <w:t>______</w:t>
      </w:r>
      <w:r>
        <w:rPr>
          <w:rFonts w:ascii="GHEA Grapalat" w:hAnsi="GHEA Grapalat" w:cs="Arial Armenian"/>
          <w:sz w:val="24"/>
          <w:szCs w:val="24"/>
        </w:rPr>
        <w:t xml:space="preserve"> </w:t>
      </w:r>
    </w:p>
    <w:p w:rsidR="00C71F0C" w:rsidRDefault="00C71F0C" w:rsidP="00A2273E">
      <w:pPr>
        <w:pStyle w:val="Title"/>
        <w:spacing w:line="276" w:lineRule="auto"/>
        <w:rPr>
          <w:rFonts w:ascii="GHEA Grapalat" w:hAnsi="GHEA Grapalat" w:cs="Arial Armenian"/>
          <w:sz w:val="20"/>
          <w:szCs w:val="24"/>
        </w:rPr>
      </w:pPr>
      <w:r>
        <w:rPr>
          <w:rFonts w:ascii="GHEA Grapalat" w:hAnsi="GHEA Grapalat" w:cs="Arial Armenian"/>
          <w:sz w:val="20"/>
          <w:szCs w:val="24"/>
        </w:rPr>
        <w:t>(տարի, ամիս, օր և ուղղիչ հիմնարկի տեսակ)</w:t>
      </w:r>
    </w:p>
    <w:p w:rsidR="00C71F0C" w:rsidRDefault="00C71F0C" w:rsidP="00A2273E">
      <w:pPr>
        <w:spacing w:after="0"/>
        <w:jc w:val="both"/>
        <w:rPr>
          <w:rFonts w:ascii="GHEA Grapalat" w:hAnsi="GHEA Grapalat"/>
          <w:sz w:val="24"/>
          <w:szCs w:val="24"/>
        </w:rPr>
      </w:pPr>
    </w:p>
    <w:p w:rsidR="00F57AC0" w:rsidRPr="00F57AC0" w:rsidRDefault="00F57AC0" w:rsidP="00A2273E">
      <w:pPr>
        <w:spacing w:after="0"/>
        <w:jc w:val="both"/>
        <w:rPr>
          <w:rFonts w:ascii="GHEA Grapalat" w:hAnsi="GHEA Grapalat"/>
          <w:sz w:val="24"/>
          <w:szCs w:val="24"/>
          <w:lang w:val="en-US"/>
        </w:rPr>
      </w:pPr>
      <w:r>
        <w:rPr>
          <w:rFonts w:ascii="GHEA Grapalat" w:hAnsi="GHEA Grapalat"/>
          <w:sz w:val="24"/>
          <w:szCs w:val="24"/>
          <w:lang w:val="en-US"/>
        </w:rPr>
        <w:t>Համապատասխան ք</w:t>
      </w:r>
      <w:r w:rsidR="00C71F0C">
        <w:rPr>
          <w:rFonts w:ascii="GHEA Grapalat" w:hAnsi="GHEA Grapalat"/>
          <w:sz w:val="24"/>
          <w:szCs w:val="24"/>
        </w:rPr>
        <w:t>րեակատարողական հիմնարկի պետի կողմից միջնորդագիր ներկայացնելու հիմնավորումը</w:t>
      </w:r>
      <w:r>
        <w:rPr>
          <w:rFonts w:ascii="GHEA Grapalat" w:hAnsi="GHEA Grapalat"/>
          <w:sz w:val="24"/>
          <w:szCs w:val="24"/>
          <w:lang w:val="en-US"/>
        </w:rPr>
        <w:t xml:space="preserve"> </w:t>
      </w:r>
      <w:r w:rsidR="00C71F0C">
        <w:rPr>
          <w:rFonts w:ascii="GHEA Grapalat" w:hAnsi="GHEA Grapalat"/>
          <w:sz w:val="24"/>
          <w:szCs w:val="24"/>
        </w:rPr>
        <w:t>__________________________________</w:t>
      </w:r>
      <w:r>
        <w:rPr>
          <w:rFonts w:ascii="GHEA Grapalat" w:hAnsi="GHEA Grapalat"/>
          <w:sz w:val="24"/>
          <w:szCs w:val="24"/>
          <w:lang w:val="en-US"/>
        </w:rPr>
        <w:t>__________________</w:t>
      </w:r>
    </w:p>
    <w:p w:rsidR="00C71F0C" w:rsidRPr="00F57AC0" w:rsidRDefault="00C71F0C" w:rsidP="00A2273E">
      <w:pPr>
        <w:spacing w:after="0"/>
        <w:jc w:val="both"/>
        <w:rPr>
          <w:rFonts w:ascii="GHEA Grapalat" w:hAnsi="GHEA Grapalat"/>
          <w:sz w:val="24"/>
          <w:szCs w:val="24"/>
          <w:lang w:val="en-US"/>
        </w:rPr>
      </w:pPr>
      <w:r>
        <w:rPr>
          <w:rFonts w:ascii="GHEA Grapalat" w:hAnsi="GHEA Grapalat"/>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57AC0">
        <w:rPr>
          <w:rFonts w:ascii="GHEA Grapalat" w:hAnsi="GHEA Grapalat"/>
          <w:sz w:val="24"/>
          <w:szCs w:val="24"/>
        </w:rPr>
        <w:t>____________________________</w:t>
      </w:r>
    </w:p>
    <w:p w:rsidR="00C71F0C" w:rsidRDefault="00C71F0C" w:rsidP="00A2273E">
      <w:pPr>
        <w:spacing w:after="0"/>
        <w:jc w:val="both"/>
        <w:rPr>
          <w:rFonts w:ascii="GHEA Grapalat" w:hAnsi="GHEA Grapalat"/>
          <w:sz w:val="24"/>
          <w:szCs w:val="24"/>
        </w:rPr>
      </w:pPr>
      <w:r>
        <w:rPr>
          <w:rFonts w:ascii="GHEA Grapalat" w:hAnsi="GHEA Grapalat"/>
          <w:sz w:val="24"/>
          <w:szCs w:val="24"/>
        </w:rPr>
        <w:t>Միջնորդագրին կցվում են հետևյալ փաստաթղթերը.</w:t>
      </w:r>
    </w:p>
    <w:p w:rsidR="00C71F0C" w:rsidRDefault="00C71F0C" w:rsidP="00A2273E">
      <w:pPr>
        <w:pStyle w:val="ListParagraph"/>
        <w:numPr>
          <w:ilvl w:val="0"/>
          <w:numId w:val="14"/>
        </w:numPr>
        <w:tabs>
          <w:tab w:val="left" w:pos="426"/>
        </w:tabs>
        <w:spacing w:after="0"/>
        <w:ind w:left="0" w:firstLine="0"/>
        <w:jc w:val="both"/>
        <w:rPr>
          <w:rFonts w:ascii="GHEA Grapalat" w:hAnsi="GHEA Grapalat"/>
          <w:sz w:val="24"/>
          <w:szCs w:val="24"/>
        </w:rPr>
      </w:pPr>
      <w:r>
        <w:rPr>
          <w:rFonts w:ascii="GHEA Grapalat" w:hAnsi="GHEA Grapalat"/>
          <w:sz w:val="24"/>
          <w:szCs w:val="24"/>
        </w:rPr>
        <w:t xml:space="preserve">ՀՀ արդարադատության նախարարի 2016 թվականի հուլիսի 13-ի N </w:t>
      </w:r>
      <w:r w:rsidR="005F60AE">
        <w:rPr>
          <w:rFonts w:ascii="GHEA Grapalat" w:hAnsi="GHEA Grapalat"/>
          <w:sz w:val="24"/>
          <w:szCs w:val="24"/>
          <w:lang w:val="en-US"/>
        </w:rPr>
        <w:t xml:space="preserve">279-Ն </w:t>
      </w:r>
      <w:r>
        <w:rPr>
          <w:rFonts w:ascii="GHEA Grapalat" w:hAnsi="GHEA Grapalat"/>
          <w:sz w:val="24"/>
          <w:szCs w:val="24"/>
        </w:rPr>
        <w:t>հրամանով հաստատված Ձև 17-ով նախատեսված բնութագիրը.</w:t>
      </w:r>
    </w:p>
    <w:p w:rsidR="00C71F0C" w:rsidRDefault="00F26558" w:rsidP="00A2273E">
      <w:pPr>
        <w:pStyle w:val="ListParagraph"/>
        <w:numPr>
          <w:ilvl w:val="0"/>
          <w:numId w:val="14"/>
        </w:numPr>
        <w:tabs>
          <w:tab w:val="left" w:pos="426"/>
        </w:tabs>
        <w:spacing w:after="0"/>
        <w:ind w:left="0" w:firstLine="0"/>
        <w:jc w:val="both"/>
        <w:rPr>
          <w:rFonts w:ascii="GHEA Grapalat" w:hAnsi="GHEA Grapalat"/>
          <w:sz w:val="24"/>
          <w:szCs w:val="24"/>
        </w:rPr>
      </w:pPr>
      <w:r>
        <w:rPr>
          <w:rFonts w:ascii="GHEA Grapalat" w:hAnsi="GHEA Grapalat"/>
          <w:sz w:val="24"/>
          <w:szCs w:val="24"/>
          <w:lang w:val="en-US"/>
        </w:rPr>
        <w:t>Համապատասխան քրեակատարողական հիմնարկի ս</w:t>
      </w:r>
      <w:r w:rsidR="00C71F0C">
        <w:rPr>
          <w:rFonts w:ascii="GHEA Grapalat" w:hAnsi="GHEA Grapalat"/>
          <w:sz w:val="24"/>
          <w:szCs w:val="24"/>
        </w:rPr>
        <w:t>ոցիալական, հոգեբանական և իրավական աշխատանքների բաժնի տեղեկանքը</w:t>
      </w:r>
      <w:r w:rsidR="00337302">
        <w:rPr>
          <w:rFonts w:ascii="GHEA Grapalat" w:hAnsi="GHEA Grapalat"/>
          <w:sz w:val="24"/>
          <w:szCs w:val="24"/>
          <w:lang w:val="hy-AM"/>
        </w:rPr>
        <w:t xml:space="preserve"> </w:t>
      </w:r>
      <w:r w:rsidR="00337302">
        <w:rPr>
          <w:rFonts w:ascii="GHEA Grapalat" w:hAnsi="GHEA Grapalat"/>
          <w:sz w:val="24"/>
          <w:szCs w:val="24"/>
          <w:lang w:val="en-US"/>
        </w:rPr>
        <w:t>(</w:t>
      </w:r>
      <w:r w:rsidR="00337302">
        <w:rPr>
          <w:rFonts w:ascii="GHEA Grapalat" w:hAnsi="GHEA Grapalat"/>
          <w:sz w:val="24"/>
          <w:szCs w:val="24"/>
          <w:lang w:val="hy-AM"/>
        </w:rPr>
        <w:t>կցվում է ըստ անհրաժեշտության կամ Հանձնաժողովի պահանջի</w:t>
      </w:r>
      <w:r w:rsidR="00337302">
        <w:rPr>
          <w:rFonts w:ascii="GHEA Grapalat" w:hAnsi="GHEA Grapalat"/>
          <w:sz w:val="24"/>
          <w:szCs w:val="24"/>
          <w:lang w:val="en-US"/>
        </w:rPr>
        <w:t>)</w:t>
      </w:r>
      <w:r w:rsidR="00C71F0C">
        <w:rPr>
          <w:rFonts w:ascii="GHEA Grapalat" w:hAnsi="GHEA Grapalat"/>
          <w:sz w:val="24"/>
          <w:szCs w:val="24"/>
        </w:rPr>
        <w:t>.</w:t>
      </w:r>
    </w:p>
    <w:p w:rsidR="00C71F0C" w:rsidRDefault="00F26558" w:rsidP="00A2273E">
      <w:pPr>
        <w:pStyle w:val="ListParagraph"/>
        <w:numPr>
          <w:ilvl w:val="0"/>
          <w:numId w:val="14"/>
        </w:numPr>
        <w:tabs>
          <w:tab w:val="left" w:pos="426"/>
        </w:tabs>
        <w:spacing w:after="0"/>
        <w:ind w:left="0" w:firstLine="0"/>
        <w:jc w:val="both"/>
        <w:rPr>
          <w:rFonts w:ascii="GHEA Grapalat" w:hAnsi="GHEA Grapalat"/>
          <w:sz w:val="24"/>
          <w:szCs w:val="24"/>
        </w:rPr>
      </w:pPr>
      <w:r>
        <w:rPr>
          <w:rFonts w:ascii="GHEA Grapalat" w:hAnsi="GHEA Grapalat"/>
          <w:sz w:val="24"/>
          <w:szCs w:val="24"/>
          <w:lang w:val="en-US"/>
        </w:rPr>
        <w:t>Համապատասխան քրեակատարողական հիմնարկի ա</w:t>
      </w:r>
      <w:r w:rsidR="00C71F0C">
        <w:rPr>
          <w:rFonts w:ascii="GHEA Grapalat" w:hAnsi="GHEA Grapalat"/>
          <w:sz w:val="24"/>
          <w:szCs w:val="24"/>
        </w:rPr>
        <w:t>նվտանգության ապահովման բաժնի տեղեկանքը.</w:t>
      </w:r>
    </w:p>
    <w:p w:rsidR="00C71F0C" w:rsidRDefault="00F26558" w:rsidP="00A2273E">
      <w:pPr>
        <w:pStyle w:val="ListParagraph"/>
        <w:numPr>
          <w:ilvl w:val="0"/>
          <w:numId w:val="14"/>
        </w:numPr>
        <w:tabs>
          <w:tab w:val="left" w:pos="426"/>
        </w:tabs>
        <w:spacing w:after="0"/>
        <w:ind w:left="0" w:firstLine="0"/>
        <w:jc w:val="both"/>
        <w:rPr>
          <w:rFonts w:ascii="GHEA Grapalat" w:hAnsi="GHEA Grapalat"/>
          <w:sz w:val="24"/>
          <w:szCs w:val="24"/>
        </w:rPr>
      </w:pPr>
      <w:r>
        <w:rPr>
          <w:rFonts w:ascii="GHEA Grapalat" w:hAnsi="GHEA Grapalat"/>
          <w:sz w:val="24"/>
          <w:szCs w:val="24"/>
          <w:lang w:val="en-US"/>
        </w:rPr>
        <w:t>Համապատասխան քրեակատարողական հիմնարկի օ</w:t>
      </w:r>
      <w:r w:rsidR="00C71F0C">
        <w:rPr>
          <w:rFonts w:ascii="GHEA Grapalat" w:hAnsi="GHEA Grapalat"/>
          <w:sz w:val="24"/>
          <w:szCs w:val="24"/>
        </w:rPr>
        <w:t>պերատիվ բաժնի տեղեկանքը.</w:t>
      </w:r>
    </w:p>
    <w:p w:rsidR="00C71F0C" w:rsidRDefault="00C71F0C" w:rsidP="00A2273E">
      <w:pPr>
        <w:pStyle w:val="ListParagraph"/>
        <w:numPr>
          <w:ilvl w:val="0"/>
          <w:numId w:val="14"/>
        </w:numPr>
        <w:tabs>
          <w:tab w:val="left" w:pos="426"/>
        </w:tabs>
        <w:spacing w:after="0"/>
        <w:ind w:left="0" w:firstLine="0"/>
        <w:jc w:val="both"/>
        <w:rPr>
          <w:rFonts w:ascii="GHEA Grapalat" w:hAnsi="GHEA Grapalat"/>
          <w:sz w:val="24"/>
          <w:szCs w:val="24"/>
        </w:rPr>
      </w:pPr>
      <w:r>
        <w:rPr>
          <w:rFonts w:ascii="GHEA Grapalat" w:hAnsi="GHEA Grapalat"/>
          <w:sz w:val="24"/>
          <w:szCs w:val="24"/>
        </w:rPr>
        <w:t>Քրեակատարողական բժշկության կենտրոն ՊՈԱԿ-ի՝ համապատասխան քրեակատարողական հիմնարկում տեղակայված բժշկական ստորաբաժանման ղեկավարի տեղեկանքը (առկայության դեպքում).</w:t>
      </w:r>
    </w:p>
    <w:p w:rsidR="00E2126B" w:rsidRPr="00E2126B" w:rsidRDefault="00C71F0C" w:rsidP="00613FAA">
      <w:pPr>
        <w:pStyle w:val="ListParagraph"/>
        <w:numPr>
          <w:ilvl w:val="0"/>
          <w:numId w:val="14"/>
        </w:numPr>
        <w:tabs>
          <w:tab w:val="left" w:pos="426"/>
        </w:tabs>
        <w:spacing w:after="0" w:line="240" w:lineRule="auto"/>
        <w:ind w:left="0" w:firstLine="0"/>
        <w:jc w:val="both"/>
        <w:rPr>
          <w:rFonts w:ascii="GHEA Grapalat" w:hAnsi="GHEA Grapalat"/>
          <w:sz w:val="24"/>
          <w:szCs w:val="24"/>
        </w:rPr>
      </w:pPr>
      <w:r>
        <w:rPr>
          <w:rFonts w:ascii="GHEA Grapalat" w:hAnsi="GHEA Grapalat"/>
          <w:sz w:val="24"/>
          <w:szCs w:val="24"/>
        </w:rPr>
        <w:t>Դատապարտյալի վերաբերյալ</w:t>
      </w:r>
      <w:r w:rsidR="0093075D">
        <w:rPr>
          <w:rFonts w:ascii="GHEA Grapalat" w:hAnsi="GHEA Grapalat"/>
          <w:sz w:val="24"/>
          <w:szCs w:val="24"/>
          <w:lang w:val="en-US"/>
        </w:rPr>
        <w:t xml:space="preserve"> ուշադրության արժանի այլ հանգամանքներ</w:t>
      </w:r>
      <w:r>
        <w:rPr>
          <w:rFonts w:ascii="GHEA Grapalat" w:hAnsi="GHEA Grapalat"/>
          <w:sz w:val="24"/>
          <w:szCs w:val="24"/>
        </w:rPr>
        <w:t>:</w:t>
      </w:r>
    </w:p>
    <w:p w:rsidR="00613FAA" w:rsidRDefault="00613FAA" w:rsidP="00613FAA">
      <w:pPr>
        <w:pStyle w:val="ListParagraph"/>
        <w:tabs>
          <w:tab w:val="left" w:pos="426"/>
        </w:tabs>
        <w:spacing w:after="0"/>
        <w:ind w:left="0"/>
        <w:jc w:val="right"/>
        <w:rPr>
          <w:rFonts w:ascii="GHEA Grapalat" w:hAnsi="GHEA Grapalat"/>
          <w:sz w:val="24"/>
          <w:szCs w:val="24"/>
          <w:lang w:val="en-US"/>
        </w:rPr>
      </w:pPr>
    </w:p>
    <w:p w:rsidR="00C71F0C" w:rsidRDefault="00613FAA" w:rsidP="00613FAA">
      <w:pPr>
        <w:pStyle w:val="ListParagraph"/>
        <w:tabs>
          <w:tab w:val="left" w:pos="426"/>
        </w:tabs>
        <w:spacing w:after="0"/>
        <w:ind w:left="0"/>
        <w:rPr>
          <w:rFonts w:ascii="GHEA Grapalat" w:hAnsi="GHEA Grapalat"/>
          <w:sz w:val="24"/>
          <w:szCs w:val="24"/>
          <w:lang w:val="en-US"/>
        </w:rPr>
      </w:pPr>
      <w:r>
        <w:rPr>
          <w:rFonts w:ascii="GHEA Grapalat" w:hAnsi="GHEA Grapalat"/>
          <w:sz w:val="24"/>
          <w:szCs w:val="24"/>
          <w:lang w:val="en-US"/>
        </w:rPr>
        <w:t xml:space="preserve">                                                                                   ________________________________</w:t>
      </w:r>
      <w:r w:rsidR="00124720" w:rsidRPr="00613FAA">
        <w:rPr>
          <w:rFonts w:ascii="GHEA Grapalat" w:hAnsi="GHEA Grapalat"/>
          <w:sz w:val="24"/>
          <w:szCs w:val="24"/>
        </w:rPr>
        <w:t></w:t>
      </w:r>
      <w:r w:rsidR="00124720" w:rsidRPr="00613FAA">
        <w:rPr>
          <w:rFonts w:ascii="GHEA Grapalat" w:hAnsi="GHEA Grapalat"/>
          <w:sz w:val="24"/>
          <w:szCs w:val="24"/>
          <w:lang w:val="en-US"/>
        </w:rPr>
        <w:t>:</w:t>
      </w:r>
    </w:p>
    <w:p w:rsidR="00613FAA" w:rsidRPr="00613FAA" w:rsidRDefault="00613FAA" w:rsidP="00613FAA">
      <w:pPr>
        <w:pStyle w:val="ListParagraph"/>
        <w:tabs>
          <w:tab w:val="left" w:pos="426"/>
        </w:tabs>
        <w:spacing w:after="0"/>
        <w:ind w:left="0"/>
        <w:rPr>
          <w:rFonts w:ascii="GHEA Grapalat" w:hAnsi="GHEA Grapalat"/>
          <w:sz w:val="20"/>
          <w:szCs w:val="24"/>
        </w:rPr>
      </w:pPr>
      <w:r>
        <w:rPr>
          <w:rFonts w:ascii="GHEA Grapalat" w:hAnsi="GHEA Grapalat"/>
          <w:sz w:val="20"/>
          <w:szCs w:val="24"/>
          <w:lang w:val="en-US"/>
        </w:rPr>
        <w:t xml:space="preserve">                                                                                                        </w:t>
      </w:r>
      <w:r w:rsidRPr="00613FAA">
        <w:rPr>
          <w:rFonts w:ascii="GHEA Grapalat" w:hAnsi="GHEA Grapalat"/>
          <w:sz w:val="20"/>
          <w:szCs w:val="24"/>
          <w:lang w:val="en-US"/>
        </w:rPr>
        <w:t>Անուն, ազգանուն, ստորագրություն</w:t>
      </w:r>
    </w:p>
    <w:p w:rsidR="001B4B3F" w:rsidRDefault="001B4B3F" w:rsidP="00613FAA">
      <w:pPr>
        <w:pStyle w:val="ListParagraph"/>
        <w:spacing w:after="0"/>
        <w:ind w:left="0" w:firstLine="708"/>
        <w:jc w:val="both"/>
        <w:rPr>
          <w:rFonts w:ascii="GHEA Grapalat" w:hAnsi="GHEA Grapalat"/>
          <w:noProof/>
          <w:sz w:val="24"/>
          <w:szCs w:val="24"/>
          <w:lang w:val="af-ZA"/>
        </w:rPr>
      </w:pPr>
    </w:p>
    <w:p w:rsidR="0083246C" w:rsidRDefault="002A7874" w:rsidP="00613FAA">
      <w:pPr>
        <w:pStyle w:val="ListParagraph"/>
        <w:spacing w:after="0"/>
        <w:ind w:left="0" w:firstLine="708"/>
        <w:jc w:val="both"/>
        <w:rPr>
          <w:rFonts w:ascii="GHEA Grapalat" w:hAnsi="GHEA Grapalat"/>
          <w:b/>
          <w:noProof/>
          <w:sz w:val="24"/>
          <w:szCs w:val="24"/>
          <w:lang w:val="en-US"/>
        </w:rPr>
      </w:pPr>
      <w:r w:rsidRPr="007D56B0">
        <w:rPr>
          <w:rFonts w:ascii="GHEA Grapalat" w:hAnsi="GHEA Grapalat"/>
          <w:noProof/>
          <w:sz w:val="24"/>
          <w:szCs w:val="24"/>
          <w:lang w:val="af-ZA"/>
        </w:rPr>
        <w:t>2</w:t>
      </w:r>
      <w:r w:rsidR="002A3523" w:rsidRPr="007D56B0">
        <w:rPr>
          <w:rFonts w:ascii="GHEA Grapalat" w:hAnsi="GHEA Grapalat"/>
          <w:noProof/>
          <w:sz w:val="24"/>
          <w:szCs w:val="24"/>
          <w:lang w:val="af-ZA"/>
        </w:rPr>
        <w:t>.</w:t>
      </w:r>
      <w:r w:rsidR="0006712A" w:rsidRPr="007D56B0">
        <w:rPr>
          <w:rFonts w:ascii="GHEA Grapalat" w:hAnsi="GHEA Grapalat"/>
          <w:noProof/>
          <w:sz w:val="24"/>
          <w:szCs w:val="24"/>
          <w:lang w:val="hy-AM"/>
        </w:rPr>
        <w:t xml:space="preserve"> </w:t>
      </w:r>
      <w:r w:rsidR="00035E9D" w:rsidRPr="007D56B0">
        <w:rPr>
          <w:rFonts w:ascii="GHEA Grapalat" w:hAnsi="GHEA Grapalat"/>
          <w:noProof/>
          <w:sz w:val="24"/>
          <w:szCs w:val="24"/>
          <w:lang w:val="hy-AM"/>
        </w:rPr>
        <w:t>Uույն հրաման</w:t>
      </w:r>
      <w:r w:rsidR="00273A89" w:rsidRPr="007D56B0">
        <w:rPr>
          <w:rFonts w:ascii="GHEA Grapalat" w:hAnsi="GHEA Grapalat"/>
          <w:noProof/>
          <w:sz w:val="24"/>
          <w:szCs w:val="24"/>
          <w:lang w:val="hy-AM"/>
        </w:rPr>
        <w:t>ն</w:t>
      </w:r>
      <w:r w:rsidR="00035E9D" w:rsidRPr="007D56B0">
        <w:rPr>
          <w:rFonts w:ascii="GHEA Grapalat" w:hAnsi="GHEA Grapalat"/>
          <w:noProof/>
          <w:sz w:val="24"/>
          <w:szCs w:val="24"/>
          <w:lang w:val="hy-AM"/>
        </w:rPr>
        <w:t xml:space="preserve"> </w:t>
      </w:r>
      <w:r w:rsidR="00273A89" w:rsidRPr="007D56B0">
        <w:rPr>
          <w:rFonts w:ascii="GHEA Grapalat" w:hAnsi="GHEA Grapalat" w:cs="Sylfaen"/>
          <w:noProof/>
          <w:sz w:val="24"/>
          <w:szCs w:val="24"/>
          <w:lang w:val="hy-AM"/>
        </w:rPr>
        <w:t>ուժի</w:t>
      </w:r>
      <w:r w:rsidR="00273A89" w:rsidRPr="007D56B0">
        <w:rPr>
          <w:rFonts w:ascii="GHEA Grapalat" w:hAnsi="GHEA Grapalat"/>
          <w:noProof/>
          <w:sz w:val="24"/>
          <w:szCs w:val="24"/>
          <w:lang w:val="hy-AM"/>
        </w:rPr>
        <w:t xml:space="preserve"> </w:t>
      </w:r>
      <w:r w:rsidR="00273A89" w:rsidRPr="007D56B0">
        <w:rPr>
          <w:rFonts w:ascii="GHEA Grapalat" w:hAnsi="GHEA Grapalat" w:cs="Sylfaen"/>
          <w:noProof/>
          <w:sz w:val="24"/>
          <w:szCs w:val="24"/>
          <w:lang w:val="hy-AM"/>
        </w:rPr>
        <w:t>մեջ</w:t>
      </w:r>
      <w:r w:rsidR="00273A89" w:rsidRPr="007D56B0">
        <w:rPr>
          <w:rFonts w:ascii="GHEA Grapalat" w:hAnsi="GHEA Grapalat"/>
          <w:noProof/>
          <w:sz w:val="24"/>
          <w:szCs w:val="24"/>
          <w:lang w:val="hy-AM"/>
        </w:rPr>
        <w:t xml:space="preserve"> </w:t>
      </w:r>
      <w:r w:rsidR="00273A89" w:rsidRPr="007D56B0">
        <w:rPr>
          <w:rFonts w:ascii="GHEA Grapalat" w:hAnsi="GHEA Grapalat" w:cs="Sylfaen"/>
          <w:noProof/>
          <w:sz w:val="24"/>
          <w:szCs w:val="24"/>
          <w:lang w:val="hy-AM"/>
        </w:rPr>
        <w:t>է</w:t>
      </w:r>
      <w:r w:rsidR="00273A89" w:rsidRPr="007D56B0">
        <w:rPr>
          <w:rFonts w:ascii="GHEA Grapalat" w:hAnsi="GHEA Grapalat"/>
          <w:noProof/>
          <w:sz w:val="24"/>
          <w:szCs w:val="24"/>
          <w:lang w:val="hy-AM"/>
        </w:rPr>
        <w:t xml:space="preserve"> </w:t>
      </w:r>
      <w:r w:rsidR="00273A89" w:rsidRPr="007D56B0">
        <w:rPr>
          <w:rFonts w:ascii="GHEA Grapalat" w:hAnsi="GHEA Grapalat" w:cs="Sylfaen"/>
          <w:noProof/>
          <w:sz w:val="24"/>
          <w:szCs w:val="24"/>
          <w:lang w:val="hy-AM"/>
        </w:rPr>
        <w:t>մտնում</w:t>
      </w:r>
      <w:r w:rsidR="00273A89" w:rsidRPr="007D56B0">
        <w:rPr>
          <w:rFonts w:ascii="GHEA Grapalat" w:hAnsi="GHEA Grapalat"/>
          <w:noProof/>
          <w:sz w:val="24"/>
          <w:szCs w:val="24"/>
          <w:lang w:val="hy-AM"/>
        </w:rPr>
        <w:t xml:space="preserve"> </w:t>
      </w:r>
      <w:r w:rsidR="00273A89" w:rsidRPr="007D56B0">
        <w:rPr>
          <w:rFonts w:ascii="GHEA Grapalat" w:hAnsi="GHEA Grapalat" w:cs="Sylfaen"/>
          <w:noProof/>
          <w:sz w:val="24"/>
          <w:szCs w:val="24"/>
          <w:lang w:val="hy-AM"/>
        </w:rPr>
        <w:t>պաշտոնական</w:t>
      </w:r>
      <w:r w:rsidR="00273A89" w:rsidRPr="007D56B0">
        <w:rPr>
          <w:rFonts w:ascii="GHEA Grapalat" w:hAnsi="GHEA Grapalat"/>
          <w:noProof/>
          <w:sz w:val="24"/>
          <w:szCs w:val="24"/>
          <w:lang w:val="hy-AM"/>
        </w:rPr>
        <w:t xml:space="preserve"> </w:t>
      </w:r>
      <w:r w:rsidR="00273A89" w:rsidRPr="007D56B0">
        <w:rPr>
          <w:rFonts w:ascii="GHEA Grapalat" w:hAnsi="GHEA Grapalat" w:cs="Sylfaen"/>
          <w:noProof/>
          <w:sz w:val="24"/>
          <w:szCs w:val="24"/>
          <w:lang w:val="hy-AM"/>
        </w:rPr>
        <w:t>հրապարակման</w:t>
      </w:r>
      <w:r w:rsidR="00273A89" w:rsidRPr="007D56B0">
        <w:rPr>
          <w:rFonts w:ascii="GHEA Grapalat" w:hAnsi="GHEA Grapalat"/>
          <w:noProof/>
          <w:sz w:val="24"/>
          <w:szCs w:val="24"/>
          <w:lang w:val="hy-AM"/>
        </w:rPr>
        <w:t xml:space="preserve"> օրվան </w:t>
      </w:r>
      <w:r w:rsidR="00273A89" w:rsidRPr="007D56B0">
        <w:rPr>
          <w:rFonts w:ascii="GHEA Grapalat" w:hAnsi="GHEA Grapalat" w:cs="Sylfaen"/>
          <w:noProof/>
          <w:sz w:val="24"/>
          <w:szCs w:val="24"/>
          <w:lang w:val="hy-AM"/>
        </w:rPr>
        <w:t>հաջորդող</w:t>
      </w:r>
      <w:r w:rsidR="00273A89" w:rsidRPr="007D56B0">
        <w:rPr>
          <w:rFonts w:ascii="GHEA Grapalat" w:hAnsi="GHEA Grapalat"/>
          <w:noProof/>
          <w:sz w:val="24"/>
          <w:szCs w:val="24"/>
          <w:lang w:val="hy-AM"/>
        </w:rPr>
        <w:t xml:space="preserve"> </w:t>
      </w:r>
      <w:r w:rsidR="00273A89" w:rsidRPr="007D56B0">
        <w:rPr>
          <w:rFonts w:ascii="GHEA Grapalat" w:hAnsi="GHEA Grapalat" w:cs="Sylfaen"/>
          <w:noProof/>
          <w:sz w:val="24"/>
          <w:szCs w:val="24"/>
          <w:lang w:val="hy-AM"/>
        </w:rPr>
        <w:t>օրվանից</w:t>
      </w:r>
      <w:r w:rsidR="00273A89" w:rsidRPr="007D56B0">
        <w:rPr>
          <w:rFonts w:ascii="GHEA Grapalat" w:hAnsi="GHEA Grapalat"/>
          <w:noProof/>
          <w:sz w:val="24"/>
          <w:szCs w:val="24"/>
          <w:lang w:val="hy-AM"/>
        </w:rPr>
        <w:t>:</w:t>
      </w:r>
      <w:r w:rsidR="0083246C">
        <w:rPr>
          <w:rFonts w:ascii="GHEA Grapalat" w:hAnsi="GHEA Grapalat"/>
          <w:noProof/>
          <w:sz w:val="24"/>
          <w:szCs w:val="24"/>
          <w:lang w:val="en-US"/>
        </w:rPr>
        <w:t xml:space="preserve"> </w:t>
      </w:r>
      <w:r w:rsidR="0083246C">
        <w:rPr>
          <w:rFonts w:ascii="GHEA Grapalat" w:hAnsi="GHEA Grapalat"/>
          <w:b/>
          <w:noProof/>
          <w:sz w:val="24"/>
          <w:szCs w:val="24"/>
          <w:lang w:val="en-US"/>
        </w:rPr>
        <w:t xml:space="preserve"> </w:t>
      </w:r>
    </w:p>
    <w:p w:rsidR="00124720" w:rsidRDefault="00124720" w:rsidP="0083246C">
      <w:pPr>
        <w:jc w:val="right"/>
        <w:rPr>
          <w:rFonts w:ascii="GHEA Grapalat" w:hAnsi="GHEA Grapalat"/>
          <w:b/>
          <w:sz w:val="24"/>
          <w:szCs w:val="24"/>
          <w:lang w:val="en-US"/>
        </w:rPr>
      </w:pPr>
    </w:p>
    <w:p w:rsidR="00925842" w:rsidRPr="00925842" w:rsidRDefault="0083246C" w:rsidP="00A93E8B">
      <w:pPr>
        <w:jc w:val="right"/>
        <w:outlineLvl w:val="0"/>
        <w:rPr>
          <w:szCs w:val="28"/>
          <w:lang w:val="en-US"/>
        </w:rPr>
      </w:pPr>
      <w:r>
        <w:rPr>
          <w:rFonts w:ascii="GHEA Grapalat" w:hAnsi="GHEA Grapalat"/>
          <w:b/>
          <w:sz w:val="24"/>
          <w:szCs w:val="24"/>
          <w:lang w:val="en-US"/>
        </w:rPr>
        <w:t>ՌՈՒՍՏԱՄ ԲԱԴԱՍՅԱՆ</w:t>
      </w:r>
    </w:p>
    <w:sectPr w:rsidR="00925842" w:rsidRPr="00925842" w:rsidSect="00A93E8B">
      <w:headerReference w:type="default" r:id="rId8"/>
      <w:footerReference w:type="even" r:id="rId9"/>
      <w:footerReference w:type="default" r:id="rId10"/>
      <w:pgSz w:w="12240" w:h="15840"/>
      <w:pgMar w:top="1530" w:right="618" w:bottom="1418" w:left="1418"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624" w:rsidRDefault="00A46624" w:rsidP="00173798">
      <w:pPr>
        <w:spacing w:after="0" w:line="240" w:lineRule="auto"/>
      </w:pPr>
      <w:r>
        <w:separator/>
      </w:r>
    </w:p>
  </w:endnote>
  <w:endnote w:type="continuationSeparator" w:id="0">
    <w:p w:rsidR="00A46624" w:rsidRDefault="00A46624" w:rsidP="001737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Armenian">
    <w:altName w:val="Arial"/>
    <w:panose1 w:val="020B0604020202020204"/>
    <w:charset w:val="00"/>
    <w:family w:val="swiss"/>
    <w:pitch w:val="variable"/>
    <w:sig w:usb0="00000003" w:usb1="00000000" w:usb2="00000000" w:usb3="00000000" w:csb0="00000001" w:csb1="00000000"/>
  </w:font>
  <w:font w:name="IRTEK Courier">
    <w:charset w:val="00"/>
    <w:family w:val="roman"/>
    <w:pitch w:val="fixed"/>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t">
    <w:panose1 w:val="0402E200000000000000"/>
    <w:charset w:val="00"/>
    <w:family w:val="decorative"/>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47" w:rsidRDefault="005A657D" w:rsidP="009C2C47">
    <w:pPr>
      <w:pStyle w:val="Footer"/>
      <w:framePr w:wrap="around" w:vAnchor="text" w:hAnchor="margin" w:xAlign="right" w:y="1"/>
      <w:rPr>
        <w:rStyle w:val="PageNumber"/>
      </w:rPr>
    </w:pPr>
    <w:r>
      <w:rPr>
        <w:rStyle w:val="PageNumber"/>
      </w:rPr>
      <w:fldChar w:fldCharType="begin"/>
    </w:r>
    <w:r w:rsidR="008072CA">
      <w:rPr>
        <w:rStyle w:val="PageNumber"/>
      </w:rPr>
      <w:instrText xml:space="preserve">PAGE  </w:instrText>
    </w:r>
    <w:r>
      <w:rPr>
        <w:rStyle w:val="PageNumber"/>
      </w:rPr>
      <w:fldChar w:fldCharType="end"/>
    </w:r>
  </w:p>
  <w:p w:rsidR="009C2C47" w:rsidRDefault="00A46624" w:rsidP="009C2C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B63" w:rsidRDefault="00A46624"/>
  <w:p w:rsidR="00F76B63" w:rsidRDefault="00A46624"/>
  <w:tbl>
    <w:tblPr>
      <w:tblpPr w:leftFromText="187" w:rightFromText="187" w:vertAnchor="page" w:horzAnchor="margin" w:tblpXSpec="center" w:tblpYSpec="bottom"/>
      <w:tblW w:w="6214" w:type="pct"/>
      <w:tblLayout w:type="fixed"/>
      <w:tblLook w:val="04A0"/>
    </w:tblPr>
    <w:tblGrid>
      <w:gridCol w:w="10870"/>
      <w:gridCol w:w="2080"/>
    </w:tblGrid>
    <w:tr w:rsidR="00F76B63" w:rsidTr="00F76B63">
      <w:trPr>
        <w:trHeight w:val="727"/>
      </w:trPr>
      <w:tc>
        <w:tcPr>
          <w:tcW w:w="4197" w:type="pct"/>
          <w:tcBorders>
            <w:right w:val="single" w:sz="4" w:space="0" w:color="C00000"/>
          </w:tcBorders>
        </w:tcPr>
        <w:p w:rsidR="00F76B63" w:rsidRDefault="00A46624" w:rsidP="00F76B63">
          <w:pPr>
            <w:tabs>
              <w:tab w:val="left" w:pos="620"/>
              <w:tab w:val="center" w:pos="4320"/>
            </w:tabs>
            <w:ind w:right="-1193"/>
            <w:jc w:val="right"/>
            <w:rPr>
              <w:rFonts w:ascii="Cambria" w:hAnsi="Cambria"/>
              <w:sz w:val="20"/>
              <w:szCs w:val="20"/>
            </w:rPr>
          </w:pPr>
        </w:p>
        <w:p w:rsidR="00F76B63" w:rsidRDefault="00A46624">
          <w:pPr>
            <w:tabs>
              <w:tab w:val="left" w:pos="620"/>
              <w:tab w:val="center" w:pos="4320"/>
            </w:tabs>
            <w:jc w:val="right"/>
            <w:rPr>
              <w:rFonts w:ascii="Cambria" w:hAnsi="Cambria"/>
              <w:sz w:val="20"/>
              <w:szCs w:val="20"/>
            </w:rPr>
          </w:pPr>
        </w:p>
      </w:tc>
      <w:tc>
        <w:tcPr>
          <w:tcW w:w="803" w:type="pct"/>
          <w:tcBorders>
            <w:left w:val="single" w:sz="4" w:space="0" w:color="C00000"/>
          </w:tcBorders>
        </w:tcPr>
        <w:p w:rsidR="00F76B63" w:rsidRPr="00B9097C" w:rsidRDefault="005A657D">
          <w:pPr>
            <w:tabs>
              <w:tab w:val="left" w:pos="1490"/>
            </w:tabs>
            <w:rPr>
              <w:rFonts w:ascii="Art" w:hAnsi="Art"/>
              <w:sz w:val="16"/>
              <w:szCs w:val="16"/>
            </w:rPr>
          </w:pPr>
          <w:r w:rsidRPr="00B9097C">
            <w:rPr>
              <w:rFonts w:ascii="Art" w:hAnsi="Art"/>
              <w:sz w:val="16"/>
              <w:szCs w:val="16"/>
            </w:rPr>
            <w:fldChar w:fldCharType="begin"/>
          </w:r>
          <w:r w:rsidR="008072CA" w:rsidRPr="00B9097C">
            <w:rPr>
              <w:rFonts w:ascii="Art" w:hAnsi="Art"/>
              <w:sz w:val="16"/>
              <w:szCs w:val="16"/>
            </w:rPr>
            <w:instrText xml:space="preserve"> PAGE    \* MERGEFORMAT </w:instrText>
          </w:r>
          <w:r w:rsidRPr="00B9097C">
            <w:rPr>
              <w:rFonts w:ascii="Art" w:hAnsi="Art"/>
              <w:sz w:val="16"/>
              <w:szCs w:val="16"/>
            </w:rPr>
            <w:fldChar w:fldCharType="separate"/>
          </w:r>
          <w:r w:rsidR="004C0E52">
            <w:rPr>
              <w:rFonts w:ascii="Art" w:hAnsi="Art"/>
              <w:noProof/>
              <w:sz w:val="16"/>
              <w:szCs w:val="16"/>
            </w:rPr>
            <w:t>1</w:t>
          </w:r>
          <w:r w:rsidRPr="00B9097C">
            <w:rPr>
              <w:rFonts w:ascii="Art" w:hAnsi="Art"/>
              <w:sz w:val="16"/>
              <w:szCs w:val="16"/>
            </w:rPr>
            <w:fldChar w:fldCharType="end"/>
          </w:r>
        </w:p>
      </w:tc>
    </w:tr>
  </w:tbl>
  <w:p w:rsidR="009C2C47" w:rsidRDefault="00A46624" w:rsidP="00DC1D1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624" w:rsidRDefault="00A46624" w:rsidP="00173798">
      <w:pPr>
        <w:spacing w:after="0" w:line="240" w:lineRule="auto"/>
      </w:pPr>
      <w:r>
        <w:separator/>
      </w:r>
    </w:p>
  </w:footnote>
  <w:footnote w:type="continuationSeparator" w:id="0">
    <w:p w:rsidR="00A46624" w:rsidRDefault="00A46624" w:rsidP="001737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47" w:rsidRPr="00614CE6" w:rsidRDefault="00F31C3D" w:rsidP="003929DF">
    <w:pPr>
      <w:pStyle w:val="Header"/>
      <w:pBdr>
        <w:left w:val="single" w:sz="18" w:space="4" w:color="FF0000"/>
      </w:pBdr>
      <w:ind w:left="-180"/>
      <w:rPr>
        <w:rFonts w:ascii="Arial Armenian" w:eastAsia="SimSun" w:hAnsi="Arial Armenian" w:cs="Arial"/>
        <w:color w:val="FF0000"/>
      </w:rPr>
    </w:pPr>
    <w:r>
      <w:rPr>
        <w:rFonts w:ascii="Arial Armenian" w:eastAsia="SimSun" w:hAnsi="Arial Armenian" w:cs="Arial"/>
        <w:noProof/>
        <w:color w:val="FF0000"/>
      </w:rPr>
      <w:drawing>
        <wp:anchor distT="0" distB="0" distL="114300" distR="114300" simplePos="0" relativeHeight="251657728" behindDoc="1" locked="0" layoutInCell="1" allowOverlap="1">
          <wp:simplePos x="0" y="0"/>
          <wp:positionH relativeFrom="column">
            <wp:posOffset>-700405</wp:posOffset>
          </wp:positionH>
          <wp:positionV relativeFrom="paragraph">
            <wp:posOffset>67310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pic:spPr>
              </pic:pic>
            </a:graphicData>
          </a:graphic>
        </wp:anchor>
      </w:drawing>
    </w:r>
    <w:r w:rsidR="008072CA" w:rsidRPr="00614CE6">
      <w:rPr>
        <w:rFonts w:ascii="Arial Armenian" w:eastAsia="SimSun" w:hAnsi="Arial Armenian" w:cs="Arial"/>
      </w:rPr>
      <w:t>²ñ¹³ñ³¹³ïáõÃÛ³Ý</w:t>
    </w:r>
    <w:r w:rsidR="008072CA" w:rsidRPr="00614CE6">
      <w:rPr>
        <w:rFonts w:ascii="Arial Armenian" w:eastAsia="SimSun" w:hAnsi="Arial Armenian" w:cs="Arial"/>
        <w:lang w:val="ru-RU"/>
      </w:rPr>
      <w:t xml:space="preserve">                                                                                               </w:t>
    </w:r>
    <w:r w:rsidR="008072CA" w:rsidRPr="00614CE6">
      <w:rPr>
        <w:rFonts w:ascii="Arial Armenian" w:eastAsia="SimSun" w:hAnsi="Arial Armenian" w:cs="Arial"/>
      </w:rPr>
      <w:t xml:space="preserve">Ü²Ê²¶ÆÌ                                        </w:t>
    </w:r>
    <w:r w:rsidR="008072CA" w:rsidRPr="00614CE6">
      <w:rPr>
        <w:rFonts w:ascii="Arial Armenian" w:eastAsia="SimSun" w:hAnsi="Arial Armenian" w:cs="Arial"/>
        <w:lang w:val="ru-RU"/>
      </w:rPr>
      <w:t xml:space="preserve">                                                    </w:t>
    </w:r>
  </w:p>
  <w:p w:rsidR="009C2C47" w:rsidRPr="00614CE6" w:rsidRDefault="008072CA" w:rsidP="003929DF">
    <w:pPr>
      <w:pStyle w:val="Header"/>
      <w:pBdr>
        <w:left w:val="single" w:sz="18" w:space="4" w:color="0000FF"/>
      </w:pBdr>
      <w:ind w:left="-180"/>
      <w:rPr>
        <w:rFonts w:ascii="Arial Armenian" w:eastAsia="SimSun" w:hAnsi="Arial Armenian" w:cs="Arial"/>
      </w:rPr>
    </w:pPr>
    <w:r w:rsidRPr="00614CE6">
      <w:rPr>
        <w:rFonts w:ascii="Arial Armenian" w:eastAsia="SimSun" w:hAnsi="Arial Armenian" w:cs="Arial"/>
      </w:rPr>
      <w:t xml:space="preserve">Ü³Ë³ñ³ñáõÃÛáõÝ                       </w:t>
    </w:r>
  </w:p>
  <w:p w:rsidR="009C2C47" w:rsidRPr="00614CE6" w:rsidRDefault="008072CA" w:rsidP="003929DF">
    <w:pPr>
      <w:pStyle w:val="Header"/>
      <w:pBdr>
        <w:left w:val="single" w:sz="18" w:space="4" w:color="FF6600"/>
      </w:pBdr>
      <w:ind w:left="-180"/>
      <w:rPr>
        <w:rFonts w:ascii="Art" w:eastAsia="SimSun" w:hAnsi="Art" w:cs="Arial"/>
      </w:rPr>
    </w:pPr>
    <w:r w:rsidRPr="00614CE6">
      <w:rPr>
        <w:rFonts w:ascii="Art" w:eastAsia="SimSun" w:hAnsi="Art" w:cs="Arial"/>
      </w:rPr>
      <w:t xml:space="preserve">                                                                                                                                                            </w:t>
    </w:r>
  </w:p>
  <w:p w:rsidR="002B3928" w:rsidRPr="002B3928" w:rsidRDefault="008072CA"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9C2C47" w:rsidRDefault="00A4662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67166"/>
    <w:multiLevelType w:val="hybridMultilevel"/>
    <w:tmpl w:val="7B04C1E0"/>
    <w:lvl w:ilvl="0" w:tplc="58C4B160">
      <w:start w:val="1"/>
      <w:numFmt w:val="decimal"/>
      <w:lvlText w:val="%1)"/>
      <w:lvlJc w:val="left"/>
      <w:pPr>
        <w:ind w:left="1068" w:hanging="360"/>
      </w:pPr>
      <w:rPr>
        <w:rFonts w:ascii="GHEA Grapalat" w:eastAsia="Calibri" w:hAnsi="GHEA Grapalat" w:cs="Times New Roman"/>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104F57BB"/>
    <w:multiLevelType w:val="hybridMultilevel"/>
    <w:tmpl w:val="E340894E"/>
    <w:lvl w:ilvl="0" w:tplc="04190011">
      <w:start w:val="1"/>
      <w:numFmt w:val="decimal"/>
      <w:lvlText w:val="%1)"/>
      <w:lvlJc w:val="left"/>
      <w:pPr>
        <w:ind w:left="1785" w:hanging="360"/>
      </w:pPr>
      <w:rPr>
        <w:rFonts w:cs="Times New Roman"/>
      </w:rPr>
    </w:lvl>
    <w:lvl w:ilvl="1" w:tplc="04190019" w:tentative="1">
      <w:start w:val="1"/>
      <w:numFmt w:val="lowerLetter"/>
      <w:lvlText w:val="%2."/>
      <w:lvlJc w:val="left"/>
      <w:pPr>
        <w:ind w:left="2505" w:hanging="360"/>
      </w:pPr>
      <w:rPr>
        <w:rFonts w:cs="Times New Roman"/>
      </w:rPr>
    </w:lvl>
    <w:lvl w:ilvl="2" w:tplc="0419001B" w:tentative="1">
      <w:start w:val="1"/>
      <w:numFmt w:val="lowerRoman"/>
      <w:lvlText w:val="%3."/>
      <w:lvlJc w:val="right"/>
      <w:pPr>
        <w:ind w:left="3225" w:hanging="180"/>
      </w:pPr>
      <w:rPr>
        <w:rFonts w:cs="Times New Roman"/>
      </w:rPr>
    </w:lvl>
    <w:lvl w:ilvl="3" w:tplc="0419000F" w:tentative="1">
      <w:start w:val="1"/>
      <w:numFmt w:val="decimal"/>
      <w:lvlText w:val="%4."/>
      <w:lvlJc w:val="left"/>
      <w:pPr>
        <w:ind w:left="3945" w:hanging="360"/>
      </w:pPr>
      <w:rPr>
        <w:rFonts w:cs="Times New Roman"/>
      </w:rPr>
    </w:lvl>
    <w:lvl w:ilvl="4" w:tplc="04190019" w:tentative="1">
      <w:start w:val="1"/>
      <w:numFmt w:val="lowerLetter"/>
      <w:lvlText w:val="%5."/>
      <w:lvlJc w:val="left"/>
      <w:pPr>
        <w:ind w:left="4665" w:hanging="360"/>
      </w:pPr>
      <w:rPr>
        <w:rFonts w:cs="Times New Roman"/>
      </w:rPr>
    </w:lvl>
    <w:lvl w:ilvl="5" w:tplc="0419001B" w:tentative="1">
      <w:start w:val="1"/>
      <w:numFmt w:val="lowerRoman"/>
      <w:lvlText w:val="%6."/>
      <w:lvlJc w:val="right"/>
      <w:pPr>
        <w:ind w:left="5385" w:hanging="180"/>
      </w:pPr>
      <w:rPr>
        <w:rFonts w:cs="Times New Roman"/>
      </w:rPr>
    </w:lvl>
    <w:lvl w:ilvl="6" w:tplc="0419000F" w:tentative="1">
      <w:start w:val="1"/>
      <w:numFmt w:val="decimal"/>
      <w:lvlText w:val="%7."/>
      <w:lvlJc w:val="left"/>
      <w:pPr>
        <w:ind w:left="6105" w:hanging="360"/>
      </w:pPr>
      <w:rPr>
        <w:rFonts w:cs="Times New Roman"/>
      </w:rPr>
    </w:lvl>
    <w:lvl w:ilvl="7" w:tplc="04190019" w:tentative="1">
      <w:start w:val="1"/>
      <w:numFmt w:val="lowerLetter"/>
      <w:lvlText w:val="%8."/>
      <w:lvlJc w:val="left"/>
      <w:pPr>
        <w:ind w:left="6825" w:hanging="360"/>
      </w:pPr>
      <w:rPr>
        <w:rFonts w:cs="Times New Roman"/>
      </w:rPr>
    </w:lvl>
    <w:lvl w:ilvl="8" w:tplc="0419001B" w:tentative="1">
      <w:start w:val="1"/>
      <w:numFmt w:val="lowerRoman"/>
      <w:lvlText w:val="%9."/>
      <w:lvlJc w:val="right"/>
      <w:pPr>
        <w:ind w:left="7545" w:hanging="180"/>
      </w:pPr>
      <w:rPr>
        <w:rFonts w:cs="Times New Roman"/>
      </w:rPr>
    </w:lvl>
  </w:abstractNum>
  <w:abstractNum w:abstractNumId="2">
    <w:nsid w:val="11BA4810"/>
    <w:multiLevelType w:val="hybridMultilevel"/>
    <w:tmpl w:val="3ECCA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D16FCB"/>
    <w:multiLevelType w:val="hybridMultilevel"/>
    <w:tmpl w:val="05F4B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F75C1C"/>
    <w:multiLevelType w:val="hybridMultilevel"/>
    <w:tmpl w:val="F0C6A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8F200C"/>
    <w:multiLevelType w:val="hybridMultilevel"/>
    <w:tmpl w:val="B6927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A2D2E"/>
    <w:multiLevelType w:val="hybridMultilevel"/>
    <w:tmpl w:val="D47A04C8"/>
    <w:lvl w:ilvl="0" w:tplc="E3221F0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nsid w:val="4B8B5F5A"/>
    <w:multiLevelType w:val="hybridMultilevel"/>
    <w:tmpl w:val="F58E01C6"/>
    <w:lvl w:ilvl="0" w:tplc="9E8AB84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4FF359AF"/>
    <w:multiLevelType w:val="hybridMultilevel"/>
    <w:tmpl w:val="30E08B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C4FEB"/>
    <w:multiLevelType w:val="hybridMultilevel"/>
    <w:tmpl w:val="62F828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A7454B"/>
    <w:multiLevelType w:val="hybridMultilevel"/>
    <w:tmpl w:val="A094D786"/>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1">
    <w:nsid w:val="5EF53803"/>
    <w:multiLevelType w:val="hybridMultilevel"/>
    <w:tmpl w:val="FECA4340"/>
    <w:lvl w:ilvl="0" w:tplc="EEBC2B1A">
      <w:start w:val="1"/>
      <w:numFmt w:val="decimal"/>
      <w:lvlText w:val="%1."/>
      <w:lvlJc w:val="left"/>
      <w:pPr>
        <w:ind w:left="809" w:hanging="525"/>
      </w:pPr>
      <w:rPr>
        <w:rFonts w:cs="Sylfae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765562F"/>
    <w:multiLevelType w:val="hybridMultilevel"/>
    <w:tmpl w:val="42B23186"/>
    <w:lvl w:ilvl="0" w:tplc="0409000B">
      <w:start w:val="1"/>
      <w:numFmt w:val="bullet"/>
      <w:lvlText w:val=""/>
      <w:lvlJc w:val="left"/>
      <w:pPr>
        <w:ind w:left="928" w:hanging="360"/>
      </w:pPr>
      <w:rPr>
        <w:rFonts w:ascii="Wingdings" w:hAnsi="Wingdings"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nsid w:val="783A156B"/>
    <w:multiLevelType w:val="hybridMultilevel"/>
    <w:tmpl w:val="FE34C64A"/>
    <w:lvl w:ilvl="0" w:tplc="0409000F">
      <w:start w:val="1"/>
      <w:numFmt w:val="decimal"/>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7"/>
  </w:num>
  <w:num w:numId="2">
    <w:abstractNumId w:val="1"/>
  </w:num>
  <w:num w:numId="3">
    <w:abstractNumId w:val="0"/>
  </w:num>
  <w:num w:numId="4">
    <w:abstractNumId w:val="13"/>
  </w:num>
  <w:num w:numId="5">
    <w:abstractNumId w:val="9"/>
  </w:num>
  <w:num w:numId="6">
    <w:abstractNumId w:val="2"/>
  </w:num>
  <w:num w:numId="7">
    <w:abstractNumId w:val="5"/>
  </w:num>
  <w:num w:numId="8">
    <w:abstractNumId w:val="10"/>
  </w:num>
  <w:num w:numId="9">
    <w:abstractNumId w:val="4"/>
  </w:num>
  <w:num w:numId="10">
    <w:abstractNumId w:val="11"/>
  </w:num>
  <w:num w:numId="11">
    <w:abstractNumId w:val="6"/>
  </w:num>
  <w:num w:numId="12">
    <w:abstractNumId w:val="3"/>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15714"/>
  </w:hdrShapeDefaults>
  <w:footnotePr>
    <w:footnote w:id="-1"/>
    <w:footnote w:id="0"/>
  </w:footnotePr>
  <w:endnotePr>
    <w:endnote w:id="-1"/>
    <w:endnote w:id="0"/>
  </w:endnotePr>
  <w:compat/>
  <w:rsids>
    <w:rsidRoot w:val="003D5EB3"/>
    <w:rsid w:val="000077F2"/>
    <w:rsid w:val="000120F7"/>
    <w:rsid w:val="0003423F"/>
    <w:rsid w:val="00035E9D"/>
    <w:rsid w:val="000361EC"/>
    <w:rsid w:val="000503F0"/>
    <w:rsid w:val="000522A4"/>
    <w:rsid w:val="00052D3A"/>
    <w:rsid w:val="0006712A"/>
    <w:rsid w:val="00077E43"/>
    <w:rsid w:val="00083BBA"/>
    <w:rsid w:val="000918B8"/>
    <w:rsid w:val="000969EA"/>
    <w:rsid w:val="000A63B2"/>
    <w:rsid w:val="000A7520"/>
    <w:rsid w:val="000B2781"/>
    <w:rsid w:val="000B36EF"/>
    <w:rsid w:val="000C5901"/>
    <w:rsid w:val="000D5104"/>
    <w:rsid w:val="000F3DCE"/>
    <w:rsid w:val="00111889"/>
    <w:rsid w:val="00112BD3"/>
    <w:rsid w:val="00120816"/>
    <w:rsid w:val="00124720"/>
    <w:rsid w:val="001367C2"/>
    <w:rsid w:val="001445D7"/>
    <w:rsid w:val="00147DEF"/>
    <w:rsid w:val="00153B28"/>
    <w:rsid w:val="001714B2"/>
    <w:rsid w:val="00173372"/>
    <w:rsid w:val="00173798"/>
    <w:rsid w:val="00180680"/>
    <w:rsid w:val="00186B14"/>
    <w:rsid w:val="00196B16"/>
    <w:rsid w:val="001B3E4E"/>
    <w:rsid w:val="001B4B3F"/>
    <w:rsid w:val="001B54F2"/>
    <w:rsid w:val="001C44BC"/>
    <w:rsid w:val="001C74C4"/>
    <w:rsid w:val="001D2D24"/>
    <w:rsid w:val="001E62BD"/>
    <w:rsid w:val="001F45E5"/>
    <w:rsid w:val="00206988"/>
    <w:rsid w:val="00207984"/>
    <w:rsid w:val="002561DC"/>
    <w:rsid w:val="00262CFA"/>
    <w:rsid w:val="00273A89"/>
    <w:rsid w:val="00274274"/>
    <w:rsid w:val="002800C4"/>
    <w:rsid w:val="0028314C"/>
    <w:rsid w:val="0029358A"/>
    <w:rsid w:val="00295F38"/>
    <w:rsid w:val="002960C1"/>
    <w:rsid w:val="002A0D3F"/>
    <w:rsid w:val="002A3523"/>
    <w:rsid w:val="002A7874"/>
    <w:rsid w:val="002B14E1"/>
    <w:rsid w:val="002B36E1"/>
    <w:rsid w:val="002B6FF4"/>
    <w:rsid w:val="002D4FCE"/>
    <w:rsid w:val="002D68DA"/>
    <w:rsid w:val="002E23BF"/>
    <w:rsid w:val="002F36C8"/>
    <w:rsid w:val="002F64C1"/>
    <w:rsid w:val="00313F21"/>
    <w:rsid w:val="003268A0"/>
    <w:rsid w:val="00337302"/>
    <w:rsid w:val="00361A8F"/>
    <w:rsid w:val="003703D2"/>
    <w:rsid w:val="00375CDE"/>
    <w:rsid w:val="0039386B"/>
    <w:rsid w:val="003A36D8"/>
    <w:rsid w:val="003B0555"/>
    <w:rsid w:val="003C301B"/>
    <w:rsid w:val="003D1556"/>
    <w:rsid w:val="003D5EB3"/>
    <w:rsid w:val="003E3B5F"/>
    <w:rsid w:val="003F2CE8"/>
    <w:rsid w:val="004008D8"/>
    <w:rsid w:val="0040746A"/>
    <w:rsid w:val="004239B3"/>
    <w:rsid w:val="00425488"/>
    <w:rsid w:val="004268E3"/>
    <w:rsid w:val="00441996"/>
    <w:rsid w:val="00461BF2"/>
    <w:rsid w:val="00476616"/>
    <w:rsid w:val="004857E5"/>
    <w:rsid w:val="004912FA"/>
    <w:rsid w:val="004913BE"/>
    <w:rsid w:val="00491ECE"/>
    <w:rsid w:val="004A6147"/>
    <w:rsid w:val="004B2332"/>
    <w:rsid w:val="004B2B3E"/>
    <w:rsid w:val="004C0E52"/>
    <w:rsid w:val="004C146B"/>
    <w:rsid w:val="004C3BE3"/>
    <w:rsid w:val="004C4AC7"/>
    <w:rsid w:val="004C5998"/>
    <w:rsid w:val="004D37A0"/>
    <w:rsid w:val="004F185D"/>
    <w:rsid w:val="005001E3"/>
    <w:rsid w:val="00503ACB"/>
    <w:rsid w:val="00510041"/>
    <w:rsid w:val="00521EC0"/>
    <w:rsid w:val="00522BC0"/>
    <w:rsid w:val="00532F6B"/>
    <w:rsid w:val="00542DC2"/>
    <w:rsid w:val="00560F7C"/>
    <w:rsid w:val="005632FE"/>
    <w:rsid w:val="005713F6"/>
    <w:rsid w:val="00591528"/>
    <w:rsid w:val="005935C8"/>
    <w:rsid w:val="005957EC"/>
    <w:rsid w:val="00597B08"/>
    <w:rsid w:val="005A4A1B"/>
    <w:rsid w:val="005A6507"/>
    <w:rsid w:val="005A657D"/>
    <w:rsid w:val="005D02C8"/>
    <w:rsid w:val="005D23E2"/>
    <w:rsid w:val="005E7CB9"/>
    <w:rsid w:val="005F575A"/>
    <w:rsid w:val="005F60AE"/>
    <w:rsid w:val="005F6F17"/>
    <w:rsid w:val="0060762F"/>
    <w:rsid w:val="00607B85"/>
    <w:rsid w:val="00613FAA"/>
    <w:rsid w:val="00614D1D"/>
    <w:rsid w:val="00616ED9"/>
    <w:rsid w:val="00630FB5"/>
    <w:rsid w:val="006434C8"/>
    <w:rsid w:val="006564B0"/>
    <w:rsid w:val="00676589"/>
    <w:rsid w:val="006815BE"/>
    <w:rsid w:val="00684B7A"/>
    <w:rsid w:val="00685CF2"/>
    <w:rsid w:val="00686A04"/>
    <w:rsid w:val="006870AD"/>
    <w:rsid w:val="00687CA3"/>
    <w:rsid w:val="006B42A5"/>
    <w:rsid w:val="006C0EEB"/>
    <w:rsid w:val="006C2121"/>
    <w:rsid w:val="006C65F1"/>
    <w:rsid w:val="006D05DC"/>
    <w:rsid w:val="006E4C49"/>
    <w:rsid w:val="006F206C"/>
    <w:rsid w:val="006F3CAA"/>
    <w:rsid w:val="006F6A9F"/>
    <w:rsid w:val="00713A73"/>
    <w:rsid w:val="00716662"/>
    <w:rsid w:val="0072294C"/>
    <w:rsid w:val="00730943"/>
    <w:rsid w:val="007330D8"/>
    <w:rsid w:val="00742C4F"/>
    <w:rsid w:val="00743FB0"/>
    <w:rsid w:val="00751EB5"/>
    <w:rsid w:val="0077047D"/>
    <w:rsid w:val="00786A55"/>
    <w:rsid w:val="00794449"/>
    <w:rsid w:val="007A4B00"/>
    <w:rsid w:val="007C68D3"/>
    <w:rsid w:val="007D56B0"/>
    <w:rsid w:val="007E71D9"/>
    <w:rsid w:val="007F0936"/>
    <w:rsid w:val="007F53F3"/>
    <w:rsid w:val="008033D8"/>
    <w:rsid w:val="008072CA"/>
    <w:rsid w:val="00811F6A"/>
    <w:rsid w:val="00815E35"/>
    <w:rsid w:val="008229F3"/>
    <w:rsid w:val="00824490"/>
    <w:rsid w:val="008244CB"/>
    <w:rsid w:val="00827460"/>
    <w:rsid w:val="00831BF3"/>
    <w:rsid w:val="0083246C"/>
    <w:rsid w:val="00853AD2"/>
    <w:rsid w:val="00864A6C"/>
    <w:rsid w:val="00882659"/>
    <w:rsid w:val="008A1F4C"/>
    <w:rsid w:val="008A558D"/>
    <w:rsid w:val="008A6D4A"/>
    <w:rsid w:val="008B4CC9"/>
    <w:rsid w:val="008C3AC7"/>
    <w:rsid w:val="008C6314"/>
    <w:rsid w:val="008D10CA"/>
    <w:rsid w:val="008E0DD4"/>
    <w:rsid w:val="008E6BF4"/>
    <w:rsid w:val="008F3B8C"/>
    <w:rsid w:val="00916C2D"/>
    <w:rsid w:val="00925842"/>
    <w:rsid w:val="0093075D"/>
    <w:rsid w:val="00931E31"/>
    <w:rsid w:val="00942D2F"/>
    <w:rsid w:val="00956639"/>
    <w:rsid w:val="00963064"/>
    <w:rsid w:val="00970ACF"/>
    <w:rsid w:val="00974993"/>
    <w:rsid w:val="00974B6D"/>
    <w:rsid w:val="009971F9"/>
    <w:rsid w:val="009A6939"/>
    <w:rsid w:val="009B5230"/>
    <w:rsid w:val="009B6951"/>
    <w:rsid w:val="009B6B56"/>
    <w:rsid w:val="009C0B91"/>
    <w:rsid w:val="009D3F00"/>
    <w:rsid w:val="009F5937"/>
    <w:rsid w:val="00A116D2"/>
    <w:rsid w:val="00A11C21"/>
    <w:rsid w:val="00A206C1"/>
    <w:rsid w:val="00A2273E"/>
    <w:rsid w:val="00A46624"/>
    <w:rsid w:val="00A46AB6"/>
    <w:rsid w:val="00A533CA"/>
    <w:rsid w:val="00A56479"/>
    <w:rsid w:val="00A626D8"/>
    <w:rsid w:val="00A7223F"/>
    <w:rsid w:val="00A80AA9"/>
    <w:rsid w:val="00A87A2C"/>
    <w:rsid w:val="00A93E8B"/>
    <w:rsid w:val="00AA6E0D"/>
    <w:rsid w:val="00AB076E"/>
    <w:rsid w:val="00AC41C0"/>
    <w:rsid w:val="00AD3405"/>
    <w:rsid w:val="00AD5F92"/>
    <w:rsid w:val="00AE0884"/>
    <w:rsid w:val="00AF1648"/>
    <w:rsid w:val="00AF55F9"/>
    <w:rsid w:val="00B21C46"/>
    <w:rsid w:val="00B41720"/>
    <w:rsid w:val="00B44586"/>
    <w:rsid w:val="00B448A9"/>
    <w:rsid w:val="00B51830"/>
    <w:rsid w:val="00B627EB"/>
    <w:rsid w:val="00B70210"/>
    <w:rsid w:val="00BA5347"/>
    <w:rsid w:val="00BA6449"/>
    <w:rsid w:val="00BB58E8"/>
    <w:rsid w:val="00BB723C"/>
    <w:rsid w:val="00BC026B"/>
    <w:rsid w:val="00BC6B95"/>
    <w:rsid w:val="00BD08DB"/>
    <w:rsid w:val="00BF3CF6"/>
    <w:rsid w:val="00C060F8"/>
    <w:rsid w:val="00C32541"/>
    <w:rsid w:val="00C35EBE"/>
    <w:rsid w:val="00C44AEE"/>
    <w:rsid w:val="00C461F7"/>
    <w:rsid w:val="00C55156"/>
    <w:rsid w:val="00C71F0C"/>
    <w:rsid w:val="00C72693"/>
    <w:rsid w:val="00C74BEB"/>
    <w:rsid w:val="00C86012"/>
    <w:rsid w:val="00C87CF1"/>
    <w:rsid w:val="00C90A97"/>
    <w:rsid w:val="00C93FF0"/>
    <w:rsid w:val="00CB2A47"/>
    <w:rsid w:val="00CC4AD1"/>
    <w:rsid w:val="00CC63FD"/>
    <w:rsid w:val="00CC6F8A"/>
    <w:rsid w:val="00CE4810"/>
    <w:rsid w:val="00CE5E5D"/>
    <w:rsid w:val="00CF1DFF"/>
    <w:rsid w:val="00CF631B"/>
    <w:rsid w:val="00D01587"/>
    <w:rsid w:val="00D04B61"/>
    <w:rsid w:val="00D13723"/>
    <w:rsid w:val="00D2784B"/>
    <w:rsid w:val="00D3548C"/>
    <w:rsid w:val="00D51696"/>
    <w:rsid w:val="00D57A61"/>
    <w:rsid w:val="00D859A9"/>
    <w:rsid w:val="00D925F0"/>
    <w:rsid w:val="00D92920"/>
    <w:rsid w:val="00D9500A"/>
    <w:rsid w:val="00D95CB7"/>
    <w:rsid w:val="00D977AD"/>
    <w:rsid w:val="00DD48C0"/>
    <w:rsid w:val="00DE6D5D"/>
    <w:rsid w:val="00DF1002"/>
    <w:rsid w:val="00DF24FF"/>
    <w:rsid w:val="00DF5119"/>
    <w:rsid w:val="00E001BD"/>
    <w:rsid w:val="00E01356"/>
    <w:rsid w:val="00E07185"/>
    <w:rsid w:val="00E2126B"/>
    <w:rsid w:val="00E40C98"/>
    <w:rsid w:val="00E4418C"/>
    <w:rsid w:val="00E502C8"/>
    <w:rsid w:val="00E5048D"/>
    <w:rsid w:val="00E5222B"/>
    <w:rsid w:val="00E72120"/>
    <w:rsid w:val="00E81897"/>
    <w:rsid w:val="00E852B8"/>
    <w:rsid w:val="00EC2868"/>
    <w:rsid w:val="00EC578F"/>
    <w:rsid w:val="00EE0D3C"/>
    <w:rsid w:val="00EF3B52"/>
    <w:rsid w:val="00F24263"/>
    <w:rsid w:val="00F26558"/>
    <w:rsid w:val="00F31655"/>
    <w:rsid w:val="00F31C3D"/>
    <w:rsid w:val="00F3561C"/>
    <w:rsid w:val="00F55E35"/>
    <w:rsid w:val="00F57AC0"/>
    <w:rsid w:val="00F6148C"/>
    <w:rsid w:val="00F73D7F"/>
    <w:rsid w:val="00F83118"/>
    <w:rsid w:val="00F853C5"/>
    <w:rsid w:val="00FC0B83"/>
    <w:rsid w:val="00FE2DBB"/>
    <w:rsid w:val="00FF6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page number" w:uiPriority="0"/>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EB3"/>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BC0"/>
    <w:pPr>
      <w:ind w:left="720"/>
      <w:contextualSpacing/>
    </w:pPr>
  </w:style>
  <w:style w:type="character" w:styleId="Strong">
    <w:name w:val="Strong"/>
    <w:uiPriority w:val="22"/>
    <w:qFormat/>
    <w:locked/>
    <w:rsid w:val="000A63B2"/>
    <w:rPr>
      <w:b/>
      <w:bCs/>
    </w:rPr>
  </w:style>
  <w:style w:type="paragraph" w:styleId="Header">
    <w:name w:val="header"/>
    <w:basedOn w:val="Normal"/>
    <w:link w:val="HeaderChar"/>
    <w:uiPriority w:val="99"/>
    <w:rsid w:val="008072CA"/>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rsid w:val="008072CA"/>
    <w:rPr>
      <w:rFonts w:ascii="Times New Roman" w:eastAsia="Times New Roman" w:hAnsi="Times New Roman"/>
      <w:sz w:val="24"/>
      <w:szCs w:val="24"/>
    </w:rPr>
  </w:style>
  <w:style w:type="paragraph" w:styleId="Footer">
    <w:name w:val="footer"/>
    <w:basedOn w:val="Normal"/>
    <w:link w:val="FooterChar"/>
    <w:rsid w:val="008072CA"/>
    <w:pPr>
      <w:tabs>
        <w:tab w:val="center" w:pos="4320"/>
        <w:tab w:val="right" w:pos="864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rsid w:val="008072CA"/>
    <w:rPr>
      <w:rFonts w:ascii="Times New Roman" w:eastAsia="Times New Roman" w:hAnsi="Times New Roman"/>
      <w:sz w:val="24"/>
      <w:szCs w:val="24"/>
    </w:rPr>
  </w:style>
  <w:style w:type="character" w:styleId="PageNumber">
    <w:name w:val="page number"/>
    <w:basedOn w:val="DefaultParagraphFont"/>
    <w:rsid w:val="008072CA"/>
  </w:style>
  <w:style w:type="paragraph" w:customStyle="1" w:styleId="Default">
    <w:name w:val="Default"/>
    <w:rsid w:val="008072CA"/>
    <w:pPr>
      <w:autoSpaceDE w:val="0"/>
      <w:autoSpaceDN w:val="0"/>
      <w:adjustRightInd w:val="0"/>
    </w:pPr>
    <w:rPr>
      <w:rFonts w:ascii="GHEA Grapalat" w:hAnsi="GHEA Grapalat" w:cs="GHEA Grapalat"/>
      <w:color w:val="000000"/>
      <w:sz w:val="24"/>
      <w:szCs w:val="24"/>
      <w:lang w:val="ru-RU"/>
    </w:rPr>
  </w:style>
  <w:style w:type="character" w:customStyle="1" w:styleId="9">
    <w:name w:val="Основной текст (9)_"/>
    <w:basedOn w:val="DefaultParagraphFont"/>
    <w:rsid w:val="000C5901"/>
    <w:rPr>
      <w:rFonts w:ascii="Tahoma" w:eastAsia="Tahoma" w:hAnsi="Tahoma" w:cs="Tahoma"/>
      <w:b/>
      <w:bCs/>
      <w:i w:val="0"/>
      <w:iCs w:val="0"/>
      <w:smallCaps w:val="0"/>
      <w:strike w:val="0"/>
      <w:sz w:val="21"/>
      <w:szCs w:val="21"/>
      <w:u w:val="none"/>
    </w:rPr>
  </w:style>
  <w:style w:type="character" w:customStyle="1" w:styleId="90">
    <w:name w:val="Основной текст (9)"/>
    <w:basedOn w:val="9"/>
    <w:rsid w:val="000C5901"/>
    <w:rPr>
      <w:color w:val="000000"/>
      <w:spacing w:val="0"/>
      <w:w w:val="100"/>
      <w:position w:val="0"/>
      <w:lang w:val="hy-AM" w:eastAsia="hy-AM" w:bidi="hy-AM"/>
    </w:rPr>
  </w:style>
  <w:style w:type="table" w:styleId="TableGrid">
    <w:name w:val="Table Grid"/>
    <w:basedOn w:val="TableNormal"/>
    <w:uiPriority w:val="59"/>
    <w:locked/>
    <w:rsid w:val="00C71F0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locked/>
    <w:rsid w:val="00C71F0C"/>
    <w:pPr>
      <w:spacing w:after="0" w:line="240" w:lineRule="auto"/>
      <w:jc w:val="center"/>
    </w:pPr>
    <w:rPr>
      <w:rFonts w:ascii="Arial Armenian" w:eastAsia="Times New Roman" w:hAnsi="Arial Armenian"/>
      <w:sz w:val="28"/>
      <w:szCs w:val="20"/>
      <w:lang w:val="en-US" w:eastAsia="ru-RU"/>
    </w:rPr>
  </w:style>
  <w:style w:type="character" w:customStyle="1" w:styleId="TitleChar">
    <w:name w:val="Title Char"/>
    <w:basedOn w:val="DefaultParagraphFont"/>
    <w:link w:val="Title"/>
    <w:uiPriority w:val="10"/>
    <w:rsid w:val="00C71F0C"/>
    <w:rPr>
      <w:rFonts w:ascii="Arial Armenian" w:eastAsia="Times New Roman" w:hAnsi="Arial Armenian"/>
      <w:sz w:val="28"/>
      <w:lang w:eastAsia="ru-RU"/>
    </w:rPr>
  </w:style>
  <w:style w:type="character" w:styleId="CommentReference">
    <w:name w:val="annotation reference"/>
    <w:basedOn w:val="DefaultParagraphFont"/>
    <w:uiPriority w:val="99"/>
    <w:semiHidden/>
    <w:unhideWhenUsed/>
    <w:rsid w:val="004F185D"/>
    <w:rPr>
      <w:sz w:val="16"/>
      <w:szCs w:val="16"/>
    </w:rPr>
  </w:style>
  <w:style w:type="paragraph" w:styleId="CommentText">
    <w:name w:val="annotation text"/>
    <w:basedOn w:val="Normal"/>
    <w:link w:val="CommentTextChar"/>
    <w:uiPriority w:val="99"/>
    <w:semiHidden/>
    <w:unhideWhenUsed/>
    <w:rsid w:val="004F185D"/>
    <w:pPr>
      <w:spacing w:line="240" w:lineRule="auto"/>
    </w:pPr>
    <w:rPr>
      <w:sz w:val="20"/>
      <w:szCs w:val="20"/>
    </w:rPr>
  </w:style>
  <w:style w:type="character" w:customStyle="1" w:styleId="CommentTextChar">
    <w:name w:val="Comment Text Char"/>
    <w:basedOn w:val="DefaultParagraphFont"/>
    <w:link w:val="CommentText"/>
    <w:uiPriority w:val="99"/>
    <w:semiHidden/>
    <w:rsid w:val="004F185D"/>
    <w:rPr>
      <w:lang w:val="ru-RU"/>
    </w:rPr>
  </w:style>
  <w:style w:type="paragraph" w:styleId="CommentSubject">
    <w:name w:val="annotation subject"/>
    <w:basedOn w:val="CommentText"/>
    <w:next w:val="CommentText"/>
    <w:link w:val="CommentSubjectChar"/>
    <w:uiPriority w:val="99"/>
    <w:semiHidden/>
    <w:unhideWhenUsed/>
    <w:rsid w:val="004F185D"/>
    <w:rPr>
      <w:b/>
      <w:bCs/>
    </w:rPr>
  </w:style>
  <w:style w:type="character" w:customStyle="1" w:styleId="CommentSubjectChar">
    <w:name w:val="Comment Subject Char"/>
    <w:basedOn w:val="CommentTextChar"/>
    <w:link w:val="CommentSubject"/>
    <w:uiPriority w:val="99"/>
    <w:semiHidden/>
    <w:rsid w:val="004F185D"/>
    <w:rPr>
      <w:b/>
      <w:bCs/>
    </w:rPr>
  </w:style>
  <w:style w:type="paragraph" w:styleId="BalloonText">
    <w:name w:val="Balloon Text"/>
    <w:basedOn w:val="Normal"/>
    <w:link w:val="BalloonTextChar"/>
    <w:uiPriority w:val="99"/>
    <w:semiHidden/>
    <w:unhideWhenUsed/>
    <w:rsid w:val="004F1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85D"/>
    <w:rPr>
      <w:rFonts w:ascii="Tahoma" w:hAnsi="Tahoma" w:cs="Tahoma"/>
      <w:sz w:val="16"/>
      <w:szCs w:val="16"/>
      <w:lang w:val="ru-RU"/>
    </w:rPr>
  </w:style>
  <w:style w:type="paragraph" w:styleId="DocumentMap">
    <w:name w:val="Document Map"/>
    <w:basedOn w:val="Normal"/>
    <w:link w:val="DocumentMapChar"/>
    <w:uiPriority w:val="99"/>
    <w:semiHidden/>
    <w:unhideWhenUsed/>
    <w:rsid w:val="00A93E8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3E8B"/>
    <w:rPr>
      <w:rFonts w:ascii="Tahoma"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1677914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874B8-326A-4861-98C1-607947117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5</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Arpi Sargsyan</dc:creator>
  <cp:keywords>http:/mul-moj.gov.am/tasks/docs/attachment.php?id=158367&amp;fn=000hraman564.docx&amp;out=1&amp;token=171be2cd42cada60ea8d</cp:keywords>
  <cp:lastModifiedBy>M-Khudaverdyan-porca</cp:lastModifiedBy>
  <cp:revision>106</cp:revision>
  <cp:lastPrinted>2020-05-25T10:51:00Z</cp:lastPrinted>
  <dcterms:created xsi:type="dcterms:W3CDTF">2019-11-11T06:49:00Z</dcterms:created>
  <dcterms:modified xsi:type="dcterms:W3CDTF">2020-06-19T08:31:00Z</dcterms:modified>
</cp:coreProperties>
</file>