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F6" w:rsidRDefault="00E65AF6" w:rsidP="00E65AF6">
      <w:pPr>
        <w:jc w:val="right"/>
        <w:rPr>
          <w:rFonts w:ascii="GHEA Grapalat" w:hAnsi="GHEA Grapalat" w:cs="Sylfaen"/>
          <w:b/>
          <w:u w:val="single"/>
          <w:lang w:val="hy-AM"/>
        </w:rPr>
      </w:pPr>
      <w:r>
        <w:rPr>
          <w:rFonts w:ascii="GHEA Grapalat" w:hAnsi="GHEA Grapalat" w:cs="Sylfaen"/>
          <w:b/>
          <w:u w:val="single"/>
          <w:lang w:val="hy-AM"/>
        </w:rPr>
        <w:t>ՆԱԽԱԳԻԾ</w:t>
      </w:r>
    </w:p>
    <w:p w:rsidR="00E65AF6" w:rsidRDefault="00E65AF6" w:rsidP="00E65AF6">
      <w:pPr>
        <w:tabs>
          <w:tab w:val="left" w:pos="990"/>
        </w:tabs>
        <w:spacing w:line="360" w:lineRule="auto"/>
        <w:ind w:firstLine="720"/>
        <w:jc w:val="center"/>
        <w:rPr>
          <w:rFonts w:ascii="GHEA Grapalat" w:hAnsi="GHEA Grapalat"/>
          <w:b/>
          <w:lang w:val="af-ZA"/>
        </w:rPr>
      </w:pPr>
      <w:r>
        <w:rPr>
          <w:rFonts w:ascii="GHEA Grapalat" w:hAnsi="GHEA Grapalat"/>
          <w:b/>
          <w:lang w:val="hy-AM"/>
        </w:rPr>
        <w:t>ՀԱՅԱՍՏԱՆԻ</w:t>
      </w:r>
      <w:r>
        <w:rPr>
          <w:rFonts w:ascii="GHEA Grapalat" w:hAnsi="GHEA Grapalat"/>
          <w:b/>
          <w:lang w:val="af-ZA"/>
        </w:rPr>
        <w:t xml:space="preserve"> </w:t>
      </w:r>
      <w:r>
        <w:rPr>
          <w:rFonts w:ascii="GHEA Grapalat" w:hAnsi="GHEA Grapalat"/>
          <w:b/>
          <w:lang w:val="hy-AM"/>
        </w:rPr>
        <w:t>ՀԱՆՐԱՊԵՏՈՒԹՅԱՆ</w:t>
      </w:r>
      <w:r>
        <w:rPr>
          <w:rFonts w:ascii="GHEA Grapalat" w:hAnsi="GHEA Grapalat"/>
          <w:b/>
          <w:lang w:val="af-ZA"/>
        </w:rPr>
        <w:t xml:space="preserve"> </w:t>
      </w:r>
      <w:r>
        <w:rPr>
          <w:rFonts w:ascii="GHEA Grapalat" w:hAnsi="GHEA Grapalat"/>
          <w:b/>
          <w:lang w:val="hy-AM"/>
        </w:rPr>
        <w:t>ԿԱՌԱՎԱՐՈՒԹՅՈՒՆ</w:t>
      </w:r>
    </w:p>
    <w:p w:rsidR="00E65AF6" w:rsidRDefault="00E65AF6" w:rsidP="00E65AF6">
      <w:pPr>
        <w:tabs>
          <w:tab w:val="left" w:pos="990"/>
        </w:tabs>
        <w:spacing w:line="360" w:lineRule="auto"/>
        <w:ind w:firstLine="720"/>
        <w:jc w:val="center"/>
        <w:rPr>
          <w:rFonts w:ascii="GHEA Grapalat" w:hAnsi="GHEA Grapalat"/>
          <w:b/>
          <w:lang w:val="af-ZA"/>
        </w:rPr>
      </w:pPr>
      <w:r>
        <w:rPr>
          <w:rFonts w:ascii="GHEA Grapalat" w:hAnsi="GHEA Grapalat"/>
          <w:b/>
          <w:lang w:val="hy-AM"/>
        </w:rPr>
        <w:t>Ո</w:t>
      </w:r>
      <w:r>
        <w:rPr>
          <w:rFonts w:ascii="GHEA Grapalat" w:hAnsi="GHEA Grapalat"/>
          <w:b/>
          <w:lang w:val="af-ZA"/>
        </w:rPr>
        <w:t xml:space="preserve"> </w:t>
      </w:r>
      <w:r>
        <w:rPr>
          <w:rFonts w:ascii="GHEA Grapalat" w:hAnsi="GHEA Grapalat"/>
          <w:b/>
          <w:lang w:val="hy-AM"/>
        </w:rPr>
        <w:t>Ր</w:t>
      </w:r>
      <w:r>
        <w:rPr>
          <w:rFonts w:ascii="GHEA Grapalat" w:hAnsi="GHEA Grapalat"/>
          <w:b/>
          <w:lang w:val="af-ZA"/>
        </w:rPr>
        <w:t xml:space="preserve"> </w:t>
      </w:r>
      <w:r>
        <w:rPr>
          <w:rFonts w:ascii="GHEA Grapalat" w:hAnsi="GHEA Grapalat"/>
          <w:b/>
          <w:lang w:val="hy-AM"/>
        </w:rPr>
        <w:t>Ո</w:t>
      </w:r>
      <w:r>
        <w:rPr>
          <w:rFonts w:ascii="GHEA Grapalat" w:hAnsi="GHEA Grapalat"/>
          <w:b/>
          <w:lang w:val="af-ZA"/>
        </w:rPr>
        <w:t xml:space="preserve"> </w:t>
      </w:r>
      <w:r>
        <w:rPr>
          <w:rFonts w:ascii="GHEA Grapalat" w:hAnsi="GHEA Grapalat"/>
          <w:b/>
          <w:lang w:val="hy-AM"/>
        </w:rPr>
        <w:t>Շ</w:t>
      </w:r>
      <w:r>
        <w:rPr>
          <w:rFonts w:ascii="GHEA Grapalat" w:hAnsi="GHEA Grapalat"/>
          <w:b/>
          <w:lang w:val="af-ZA"/>
        </w:rPr>
        <w:t xml:space="preserve"> </w:t>
      </w:r>
      <w:r>
        <w:rPr>
          <w:rFonts w:ascii="GHEA Grapalat" w:hAnsi="GHEA Grapalat"/>
          <w:b/>
          <w:lang w:val="hy-AM"/>
        </w:rPr>
        <w:t>ՈՒ</w:t>
      </w:r>
      <w:r>
        <w:rPr>
          <w:rFonts w:ascii="GHEA Grapalat" w:hAnsi="GHEA Grapalat"/>
          <w:b/>
          <w:lang w:val="af-ZA"/>
        </w:rPr>
        <w:t xml:space="preserve"> </w:t>
      </w:r>
      <w:r>
        <w:rPr>
          <w:rFonts w:ascii="GHEA Grapalat" w:hAnsi="GHEA Grapalat"/>
          <w:b/>
          <w:lang w:val="hy-AM"/>
        </w:rPr>
        <w:t>Մ</w:t>
      </w:r>
    </w:p>
    <w:p w:rsidR="00E65AF6" w:rsidRDefault="00E65AF6" w:rsidP="00E65AF6">
      <w:pPr>
        <w:tabs>
          <w:tab w:val="left" w:pos="990"/>
        </w:tabs>
        <w:spacing w:line="360" w:lineRule="auto"/>
        <w:ind w:firstLine="720"/>
        <w:jc w:val="center"/>
        <w:rPr>
          <w:rFonts w:ascii="GHEA Grapalat" w:hAnsi="GHEA Grapalat"/>
          <w:b/>
          <w:lang w:val="hy-AM"/>
        </w:rPr>
      </w:pPr>
      <w:r>
        <w:rPr>
          <w:rFonts w:ascii="GHEA Grapalat" w:hAnsi="GHEA Grapalat"/>
          <w:b/>
          <w:lang w:val="af-ZA"/>
        </w:rPr>
        <w:t xml:space="preserve">___________________ 2020 </w:t>
      </w:r>
      <w:r>
        <w:rPr>
          <w:rFonts w:ascii="GHEA Grapalat" w:hAnsi="GHEA Grapalat"/>
          <w:b/>
        </w:rPr>
        <w:t>թվականի</w:t>
      </w:r>
      <w:r>
        <w:rPr>
          <w:rFonts w:ascii="GHEA Grapalat" w:hAnsi="GHEA Grapalat"/>
          <w:b/>
          <w:lang w:val="af-ZA"/>
        </w:rPr>
        <w:t xml:space="preserve"> N     –</w:t>
      </w:r>
      <w:r>
        <w:rPr>
          <w:rFonts w:ascii="GHEA Grapalat" w:hAnsi="GHEA Grapalat"/>
          <w:b/>
        </w:rPr>
        <w:t>Ն</w:t>
      </w:r>
    </w:p>
    <w:p w:rsidR="00E65AF6" w:rsidRDefault="00E65AF6" w:rsidP="00E65AF6">
      <w:pPr>
        <w:pStyle w:val="mechtex"/>
        <w:rPr>
          <w:rFonts w:ascii="GHEA Grapalat" w:hAnsi="GHEA Grapalat" w:cs="Tahoma"/>
          <w:sz w:val="24"/>
          <w:lang w:val="hy-AM"/>
        </w:rPr>
      </w:pPr>
    </w:p>
    <w:p w:rsidR="00E65AF6" w:rsidRDefault="00E65AF6" w:rsidP="00E65AF6">
      <w:pPr>
        <w:pStyle w:val="mechtex"/>
        <w:rPr>
          <w:rFonts w:ascii="GHEA Grapalat" w:hAnsi="GHEA Grapalat" w:cs="Arial"/>
          <w:b/>
          <w:sz w:val="24"/>
          <w:lang w:val="hy-AM"/>
        </w:rPr>
      </w:pPr>
      <w:r>
        <w:rPr>
          <w:rFonts w:ascii="GHEA Grapalat" w:hAnsi="GHEA Grapalat" w:cs="Tahoma"/>
          <w:b/>
          <w:sz w:val="24"/>
          <w:lang w:val="fr-FR"/>
        </w:rPr>
        <w:t>ՀԱՅԱՍՏԱՆԻ</w:t>
      </w:r>
      <w:r>
        <w:rPr>
          <w:rFonts w:ascii="GHEA Grapalat" w:hAnsi="GHEA Grapalat" w:cs="Arial Armenian"/>
          <w:b/>
          <w:sz w:val="24"/>
          <w:lang w:val="fr-FR"/>
        </w:rPr>
        <w:t xml:space="preserve"> </w:t>
      </w:r>
      <w:r>
        <w:rPr>
          <w:rFonts w:ascii="GHEA Grapalat" w:hAnsi="GHEA Grapalat" w:cs="Tahoma"/>
          <w:b/>
          <w:sz w:val="24"/>
          <w:lang w:val="fr-FR"/>
        </w:rPr>
        <w:t>ՀԱՆՐԱՊԵ</w:t>
      </w:r>
      <w:r>
        <w:rPr>
          <w:rFonts w:ascii="GHEA Grapalat" w:hAnsi="GHEA Grapalat"/>
          <w:b/>
          <w:sz w:val="24"/>
          <w:lang w:val="fr-FR"/>
        </w:rPr>
        <w:softHyphen/>
      </w:r>
      <w:r>
        <w:rPr>
          <w:rFonts w:ascii="GHEA Grapalat" w:hAnsi="GHEA Grapalat" w:cs="Tahoma"/>
          <w:b/>
          <w:sz w:val="24"/>
          <w:lang w:val="fr-FR"/>
        </w:rPr>
        <w:t>ՏՈՒԹՅԱՆ</w:t>
      </w:r>
      <w:r>
        <w:rPr>
          <w:rFonts w:ascii="GHEA Grapalat" w:hAnsi="GHEA Grapalat"/>
          <w:b/>
          <w:sz w:val="24"/>
          <w:lang w:val="hy-AM"/>
        </w:rPr>
        <w:t xml:space="preserve"> </w:t>
      </w:r>
      <w:r>
        <w:rPr>
          <w:rFonts w:ascii="GHEA Grapalat" w:hAnsi="GHEA Grapalat" w:cs="Tahoma"/>
          <w:b/>
          <w:sz w:val="24"/>
          <w:lang w:val="hy-AM"/>
        </w:rPr>
        <w:t>ԿԱՌԱՎԱՐՈՒ</w:t>
      </w:r>
      <w:r>
        <w:rPr>
          <w:rFonts w:ascii="GHEA Grapalat" w:hAnsi="GHEA Grapalat" w:cs="Arial"/>
          <w:b/>
          <w:sz w:val="24"/>
          <w:lang w:val="hy-AM"/>
        </w:rPr>
        <w:softHyphen/>
      </w:r>
      <w:r>
        <w:rPr>
          <w:rFonts w:ascii="GHEA Grapalat" w:hAnsi="GHEA Grapalat" w:cs="Tahoma"/>
          <w:b/>
          <w:sz w:val="24"/>
          <w:lang w:val="hy-AM"/>
        </w:rPr>
        <w:t>ԹՅԱՆ</w:t>
      </w:r>
      <w:r>
        <w:rPr>
          <w:rFonts w:ascii="GHEA Grapalat" w:hAnsi="GHEA Grapalat"/>
          <w:b/>
          <w:sz w:val="24"/>
          <w:lang w:val="hy-AM"/>
        </w:rPr>
        <w:t xml:space="preserve"> </w:t>
      </w:r>
      <w:r>
        <w:rPr>
          <w:rFonts w:ascii="GHEA Grapalat" w:hAnsi="GHEA Grapalat" w:cs="Tahoma"/>
          <w:b/>
          <w:sz w:val="24"/>
          <w:lang w:val="hy-AM"/>
        </w:rPr>
        <w:t>ՄԻ</w:t>
      </w:r>
      <w:r>
        <w:rPr>
          <w:rFonts w:ascii="GHEA Grapalat" w:hAnsi="GHEA Grapalat"/>
          <w:b/>
          <w:sz w:val="24"/>
          <w:lang w:val="hy-AM"/>
        </w:rPr>
        <w:t xml:space="preserve"> </w:t>
      </w:r>
      <w:r>
        <w:rPr>
          <w:rFonts w:ascii="GHEA Grapalat" w:hAnsi="GHEA Grapalat"/>
          <w:b/>
          <w:sz w:val="24"/>
          <w:lang w:val="hy-AM"/>
        </w:rPr>
        <w:br/>
      </w:r>
      <w:r>
        <w:rPr>
          <w:rFonts w:ascii="GHEA Grapalat" w:hAnsi="GHEA Grapalat" w:cs="Tahoma"/>
          <w:b/>
          <w:spacing w:val="-2"/>
          <w:sz w:val="24"/>
          <w:lang w:val="hy-AM"/>
        </w:rPr>
        <w:t>ՇԱՐՔ</w:t>
      </w:r>
      <w:r>
        <w:rPr>
          <w:rFonts w:ascii="GHEA Grapalat" w:hAnsi="GHEA Grapalat"/>
          <w:b/>
          <w:spacing w:val="-2"/>
          <w:sz w:val="24"/>
          <w:lang w:val="hy-AM"/>
        </w:rPr>
        <w:t xml:space="preserve"> </w:t>
      </w:r>
      <w:r>
        <w:rPr>
          <w:rFonts w:ascii="GHEA Grapalat" w:hAnsi="GHEA Grapalat" w:cs="Tahoma"/>
          <w:b/>
          <w:spacing w:val="-2"/>
          <w:sz w:val="24"/>
          <w:lang w:val="hy-AM"/>
        </w:rPr>
        <w:t>ՈՐՈՇՈՒՄՆԵՐ</w:t>
      </w:r>
      <w:r>
        <w:rPr>
          <w:rFonts w:ascii="GHEA Grapalat" w:hAnsi="GHEA Grapalat"/>
          <w:b/>
          <w:spacing w:val="-2"/>
          <w:sz w:val="24"/>
          <w:lang w:val="hy-AM"/>
        </w:rPr>
        <w:t xml:space="preserve"> </w:t>
      </w:r>
      <w:r>
        <w:rPr>
          <w:rFonts w:ascii="GHEA Grapalat" w:hAnsi="GHEA Grapalat" w:cs="Tahoma"/>
          <w:b/>
          <w:spacing w:val="-2"/>
          <w:sz w:val="24"/>
          <w:lang w:val="hy-AM"/>
        </w:rPr>
        <w:t>ՈՒԺԸ</w:t>
      </w:r>
      <w:r>
        <w:rPr>
          <w:rFonts w:ascii="GHEA Grapalat" w:hAnsi="GHEA Grapalat"/>
          <w:b/>
          <w:spacing w:val="-2"/>
          <w:sz w:val="24"/>
          <w:lang w:val="hy-AM"/>
        </w:rPr>
        <w:t xml:space="preserve"> </w:t>
      </w:r>
      <w:r>
        <w:rPr>
          <w:rFonts w:ascii="GHEA Grapalat" w:hAnsi="GHEA Grapalat" w:cs="Tahoma"/>
          <w:b/>
          <w:spacing w:val="-2"/>
          <w:sz w:val="24"/>
          <w:lang w:val="hy-AM"/>
        </w:rPr>
        <w:t>ԿՈՐՑՐԱԾ</w:t>
      </w:r>
      <w:r>
        <w:rPr>
          <w:rFonts w:ascii="GHEA Grapalat" w:hAnsi="GHEA Grapalat"/>
          <w:b/>
          <w:spacing w:val="-2"/>
          <w:sz w:val="24"/>
          <w:lang w:val="hy-AM"/>
        </w:rPr>
        <w:t xml:space="preserve"> </w:t>
      </w:r>
      <w:r>
        <w:rPr>
          <w:rFonts w:ascii="GHEA Grapalat" w:hAnsi="GHEA Grapalat" w:cs="Tahoma"/>
          <w:b/>
          <w:spacing w:val="-2"/>
          <w:sz w:val="24"/>
          <w:lang w:val="hy-AM"/>
        </w:rPr>
        <w:t>ՃԱՆԱՉԵԼՈՒ</w:t>
      </w:r>
      <w:r>
        <w:rPr>
          <w:rFonts w:ascii="GHEA Grapalat" w:hAnsi="GHEA Grapalat"/>
          <w:b/>
          <w:spacing w:val="-2"/>
          <w:sz w:val="24"/>
          <w:lang w:val="hy-AM"/>
        </w:rPr>
        <w:t xml:space="preserve"> </w:t>
      </w:r>
      <w:r>
        <w:rPr>
          <w:rFonts w:ascii="GHEA Grapalat" w:hAnsi="GHEA Grapalat" w:cs="Tahoma"/>
          <w:b/>
          <w:spacing w:val="-2"/>
          <w:sz w:val="24"/>
          <w:lang w:val="hy-AM"/>
        </w:rPr>
        <w:t>ՄԱՍԻՆ</w:t>
      </w:r>
    </w:p>
    <w:p w:rsidR="00E65AF6" w:rsidRDefault="00E65AF6" w:rsidP="00E65AF6">
      <w:pPr>
        <w:pStyle w:val="mechtex"/>
        <w:rPr>
          <w:rFonts w:ascii="GHEA Grapalat" w:hAnsi="GHEA Grapalat" w:cs="Times New Roman"/>
          <w:sz w:val="24"/>
          <w:lang w:val="af-ZA"/>
        </w:rPr>
      </w:pPr>
    </w:p>
    <w:p w:rsidR="00E65AF6" w:rsidRDefault="00E65AF6" w:rsidP="00E65AF6">
      <w:pPr>
        <w:pStyle w:val="norm"/>
        <w:spacing w:line="240" w:lineRule="auto"/>
        <w:rPr>
          <w:rFonts w:ascii="GHEA Grapalat" w:hAnsi="GHEA Grapalat" w:cs="Tahoma"/>
          <w:sz w:val="24"/>
          <w:szCs w:val="24"/>
          <w:lang w:val="af-ZA"/>
        </w:rPr>
      </w:pPr>
    </w:p>
    <w:p w:rsidR="00E65AF6" w:rsidRDefault="00E65AF6" w:rsidP="00E65AF6">
      <w:pPr>
        <w:pStyle w:val="norm"/>
        <w:spacing w:line="360" w:lineRule="auto"/>
        <w:rPr>
          <w:rFonts w:ascii="GHEA Grapalat" w:hAnsi="GHEA Grapalat" w:cs="Times New Roman"/>
          <w:sz w:val="24"/>
          <w:szCs w:val="24"/>
          <w:lang w:val="af-ZA"/>
        </w:rPr>
      </w:pPr>
      <w:r>
        <w:rPr>
          <w:rFonts w:ascii="GHEA Grapalat" w:hAnsi="GHEA Grapalat" w:cs="Tahoma"/>
          <w:sz w:val="24"/>
          <w:szCs w:val="24"/>
        </w:rPr>
        <w:t>Հիմք</w:t>
      </w:r>
      <w:r>
        <w:rPr>
          <w:rFonts w:ascii="GHEA Grapalat" w:hAnsi="GHEA Grapalat"/>
          <w:sz w:val="24"/>
          <w:szCs w:val="24"/>
          <w:lang w:val="af-ZA"/>
        </w:rPr>
        <w:t xml:space="preserve"> </w:t>
      </w:r>
      <w:r>
        <w:rPr>
          <w:rFonts w:ascii="GHEA Grapalat" w:hAnsi="GHEA Grapalat" w:cs="Tahoma"/>
          <w:sz w:val="24"/>
          <w:szCs w:val="24"/>
        </w:rPr>
        <w:t>ընդունելով</w:t>
      </w:r>
      <w:r>
        <w:rPr>
          <w:rFonts w:ascii="GHEA Grapalat" w:hAnsi="GHEA Grapalat"/>
          <w:sz w:val="24"/>
          <w:szCs w:val="24"/>
          <w:lang w:val="af-ZA"/>
        </w:rPr>
        <w:t xml:space="preserve"> «</w:t>
      </w:r>
      <w:r>
        <w:rPr>
          <w:rFonts w:ascii="GHEA Grapalat" w:hAnsi="GHEA Grapalat" w:cs="Tahoma"/>
          <w:sz w:val="24"/>
          <w:szCs w:val="24"/>
        </w:rPr>
        <w:t>Նորմատիվ</w:t>
      </w:r>
      <w:r>
        <w:rPr>
          <w:rFonts w:ascii="GHEA Grapalat" w:hAnsi="GHEA Grapalat"/>
          <w:sz w:val="24"/>
          <w:szCs w:val="24"/>
          <w:lang w:val="af-ZA"/>
        </w:rPr>
        <w:t xml:space="preserve"> </w:t>
      </w:r>
      <w:r>
        <w:rPr>
          <w:rFonts w:ascii="GHEA Grapalat" w:hAnsi="GHEA Grapalat" w:cs="Tahoma"/>
          <w:sz w:val="24"/>
          <w:szCs w:val="24"/>
        </w:rPr>
        <w:t>իրավական</w:t>
      </w:r>
      <w:r>
        <w:rPr>
          <w:rFonts w:ascii="GHEA Grapalat" w:hAnsi="GHEA Grapalat"/>
          <w:sz w:val="24"/>
          <w:szCs w:val="24"/>
          <w:lang w:val="af-ZA"/>
        </w:rPr>
        <w:t xml:space="preserve"> </w:t>
      </w:r>
      <w:r>
        <w:rPr>
          <w:rFonts w:ascii="GHEA Grapalat" w:hAnsi="GHEA Grapalat" w:cs="Tahoma"/>
          <w:sz w:val="24"/>
          <w:szCs w:val="24"/>
        </w:rPr>
        <w:t>ակտերի</w:t>
      </w:r>
      <w:r>
        <w:rPr>
          <w:rFonts w:ascii="GHEA Grapalat" w:hAnsi="GHEA Grapalat"/>
          <w:sz w:val="24"/>
          <w:szCs w:val="24"/>
          <w:lang w:val="af-ZA"/>
        </w:rPr>
        <w:t xml:space="preserve"> </w:t>
      </w:r>
      <w:r>
        <w:rPr>
          <w:rFonts w:ascii="GHEA Grapalat" w:hAnsi="GHEA Grapalat" w:cs="Tahoma"/>
          <w:sz w:val="24"/>
          <w:szCs w:val="24"/>
        </w:rPr>
        <w:t>մասին</w:t>
      </w:r>
      <w:r>
        <w:rPr>
          <w:rFonts w:ascii="GHEA Grapalat" w:hAnsi="GHEA Grapalat"/>
          <w:sz w:val="24"/>
          <w:szCs w:val="24"/>
          <w:lang w:val="af-ZA"/>
        </w:rPr>
        <w:t xml:space="preserve">» </w:t>
      </w:r>
      <w:r>
        <w:rPr>
          <w:rFonts w:ascii="GHEA Grapalat" w:hAnsi="GHEA Grapalat" w:cs="Tahoma"/>
          <w:sz w:val="24"/>
          <w:szCs w:val="24"/>
        </w:rPr>
        <w:t>օրենքի</w:t>
      </w:r>
      <w:r>
        <w:rPr>
          <w:rFonts w:ascii="GHEA Grapalat" w:hAnsi="GHEA Grapalat"/>
          <w:sz w:val="24"/>
          <w:szCs w:val="24"/>
          <w:lang w:val="af-ZA"/>
        </w:rPr>
        <w:t xml:space="preserve"> 36-</w:t>
      </w:r>
      <w:r>
        <w:rPr>
          <w:rFonts w:ascii="GHEA Grapalat" w:hAnsi="GHEA Grapalat" w:cs="Tahoma"/>
          <w:sz w:val="24"/>
          <w:szCs w:val="24"/>
        </w:rPr>
        <w:t>րդ</w:t>
      </w:r>
      <w:r>
        <w:rPr>
          <w:rFonts w:ascii="GHEA Grapalat" w:hAnsi="GHEA Grapalat"/>
          <w:sz w:val="24"/>
          <w:szCs w:val="24"/>
          <w:lang w:val="af-ZA"/>
        </w:rPr>
        <w:t xml:space="preserve"> </w:t>
      </w:r>
      <w:r>
        <w:rPr>
          <w:rFonts w:ascii="GHEA Grapalat" w:hAnsi="GHEA Grapalat" w:cs="Tahoma"/>
          <w:sz w:val="24"/>
          <w:szCs w:val="24"/>
        </w:rPr>
        <w:t>հոդվա</w:t>
      </w:r>
      <w:r>
        <w:rPr>
          <w:rFonts w:ascii="GHEA Grapalat" w:hAnsi="GHEA Grapalat" w:cs="Tahoma"/>
          <w:sz w:val="24"/>
          <w:szCs w:val="24"/>
          <w:lang w:val="af-ZA"/>
        </w:rPr>
        <w:softHyphen/>
      </w:r>
      <w:r>
        <w:rPr>
          <w:rFonts w:ascii="GHEA Grapalat" w:hAnsi="GHEA Grapalat" w:cs="Tahoma"/>
          <w:sz w:val="24"/>
          <w:szCs w:val="24"/>
        </w:rPr>
        <w:t>ծի</w:t>
      </w:r>
      <w:r>
        <w:rPr>
          <w:rFonts w:ascii="GHEA Grapalat" w:hAnsi="GHEA Grapalat"/>
          <w:sz w:val="24"/>
          <w:szCs w:val="24"/>
          <w:lang w:val="af-ZA"/>
        </w:rPr>
        <w:t xml:space="preserve"> 1-</w:t>
      </w:r>
      <w:r>
        <w:rPr>
          <w:rFonts w:ascii="GHEA Grapalat" w:hAnsi="GHEA Grapalat" w:cs="Tahoma"/>
          <w:sz w:val="24"/>
          <w:szCs w:val="24"/>
        </w:rPr>
        <w:t>ին</w:t>
      </w:r>
      <w:r>
        <w:rPr>
          <w:rFonts w:ascii="GHEA Grapalat" w:hAnsi="GHEA Grapalat"/>
          <w:sz w:val="24"/>
          <w:szCs w:val="24"/>
          <w:lang w:val="af-ZA"/>
        </w:rPr>
        <w:t xml:space="preserve"> </w:t>
      </w:r>
      <w:r>
        <w:rPr>
          <w:rFonts w:ascii="GHEA Grapalat" w:hAnsi="GHEA Grapalat" w:cs="Tahoma"/>
          <w:sz w:val="24"/>
          <w:szCs w:val="24"/>
        </w:rPr>
        <w:t>մասի</w:t>
      </w:r>
      <w:r>
        <w:rPr>
          <w:rFonts w:ascii="GHEA Grapalat" w:hAnsi="GHEA Grapalat"/>
          <w:sz w:val="24"/>
          <w:szCs w:val="24"/>
          <w:lang w:val="af-ZA"/>
        </w:rPr>
        <w:t xml:space="preserve"> 1-</w:t>
      </w:r>
      <w:r>
        <w:rPr>
          <w:rFonts w:ascii="GHEA Grapalat" w:hAnsi="GHEA Grapalat" w:cs="Tahoma"/>
          <w:sz w:val="24"/>
          <w:szCs w:val="24"/>
        </w:rPr>
        <w:t>ին</w:t>
      </w:r>
      <w:r>
        <w:rPr>
          <w:rFonts w:ascii="GHEA Grapalat" w:hAnsi="GHEA Grapalat"/>
          <w:sz w:val="24"/>
          <w:szCs w:val="24"/>
          <w:lang w:val="af-ZA"/>
        </w:rPr>
        <w:t xml:space="preserve"> </w:t>
      </w:r>
      <w:r>
        <w:rPr>
          <w:rFonts w:ascii="GHEA Grapalat" w:hAnsi="GHEA Grapalat" w:cs="Tahoma"/>
          <w:sz w:val="24"/>
          <w:szCs w:val="24"/>
        </w:rPr>
        <w:t>կետը</w:t>
      </w:r>
      <w:r>
        <w:rPr>
          <w:rFonts w:ascii="GHEA Grapalat" w:hAnsi="GHEA Grapalat"/>
          <w:sz w:val="24"/>
          <w:szCs w:val="24"/>
          <w:lang w:val="af-ZA"/>
        </w:rPr>
        <w:t xml:space="preserve"> </w:t>
      </w:r>
      <w:r>
        <w:rPr>
          <w:rFonts w:ascii="GHEA Grapalat" w:hAnsi="GHEA Grapalat" w:cs="Tahoma"/>
          <w:sz w:val="24"/>
          <w:szCs w:val="24"/>
        </w:rPr>
        <w:t>և</w:t>
      </w:r>
      <w:r>
        <w:rPr>
          <w:rFonts w:ascii="GHEA Grapalat" w:hAnsi="GHEA Grapalat"/>
          <w:sz w:val="24"/>
          <w:szCs w:val="24"/>
          <w:lang w:val="af-ZA"/>
        </w:rPr>
        <w:t xml:space="preserve"> 37-</w:t>
      </w:r>
      <w:r>
        <w:rPr>
          <w:rFonts w:ascii="GHEA Grapalat" w:hAnsi="GHEA Grapalat" w:cs="Tahoma"/>
          <w:sz w:val="24"/>
          <w:szCs w:val="24"/>
        </w:rPr>
        <w:t>րդ</w:t>
      </w:r>
      <w:r>
        <w:rPr>
          <w:rFonts w:ascii="GHEA Grapalat" w:hAnsi="GHEA Grapalat"/>
          <w:sz w:val="24"/>
          <w:szCs w:val="24"/>
          <w:lang w:val="af-ZA"/>
        </w:rPr>
        <w:t xml:space="preserve"> </w:t>
      </w:r>
      <w:r>
        <w:rPr>
          <w:rFonts w:ascii="GHEA Grapalat" w:hAnsi="GHEA Grapalat" w:cs="Tahoma"/>
          <w:sz w:val="24"/>
          <w:szCs w:val="24"/>
        </w:rPr>
        <w:t>հոդվածի</w:t>
      </w:r>
      <w:r>
        <w:rPr>
          <w:rFonts w:ascii="GHEA Grapalat" w:hAnsi="GHEA Grapalat"/>
          <w:sz w:val="24"/>
          <w:szCs w:val="24"/>
          <w:lang w:val="af-ZA"/>
        </w:rPr>
        <w:t xml:space="preserve"> 1-</w:t>
      </w:r>
      <w:r>
        <w:rPr>
          <w:rFonts w:ascii="GHEA Grapalat" w:hAnsi="GHEA Grapalat" w:cs="Tahoma"/>
          <w:sz w:val="24"/>
          <w:szCs w:val="24"/>
        </w:rPr>
        <w:t>ին</w:t>
      </w:r>
      <w:r>
        <w:rPr>
          <w:rFonts w:ascii="GHEA Grapalat" w:hAnsi="GHEA Grapalat"/>
          <w:sz w:val="24"/>
          <w:szCs w:val="24"/>
          <w:lang w:val="af-ZA"/>
        </w:rPr>
        <w:t xml:space="preserve"> </w:t>
      </w:r>
      <w:r>
        <w:rPr>
          <w:rFonts w:ascii="GHEA Grapalat" w:hAnsi="GHEA Grapalat" w:cs="Tahoma"/>
          <w:sz w:val="24"/>
          <w:szCs w:val="24"/>
        </w:rPr>
        <w:t>մասը՝</w:t>
      </w:r>
      <w:r>
        <w:rPr>
          <w:rFonts w:ascii="GHEA Grapalat" w:hAnsi="GHEA Grapalat"/>
          <w:sz w:val="24"/>
          <w:szCs w:val="24"/>
          <w:lang w:val="af-ZA"/>
        </w:rPr>
        <w:t xml:space="preserve"> </w:t>
      </w:r>
      <w:r>
        <w:rPr>
          <w:rFonts w:ascii="GHEA Grapalat" w:hAnsi="GHEA Grapalat" w:cs="Sylfaen"/>
          <w:sz w:val="24"/>
          <w:szCs w:val="24"/>
        </w:rPr>
        <w:t>Հայաստանի</w:t>
      </w:r>
      <w:r>
        <w:rPr>
          <w:rFonts w:ascii="GHEA Grapalat" w:hAnsi="GHEA Grapalat" w:cs="Arial Armenian"/>
          <w:sz w:val="24"/>
          <w:szCs w:val="24"/>
          <w:lang w:val="af-ZA"/>
        </w:rPr>
        <w:t xml:space="preserve"> </w:t>
      </w:r>
      <w:r>
        <w:rPr>
          <w:rFonts w:ascii="GHEA Grapalat" w:hAnsi="GHEA Grapalat" w:cs="Sylfaen"/>
          <w:sz w:val="24"/>
          <w:szCs w:val="24"/>
        </w:rPr>
        <w:t>Հանրապետության</w:t>
      </w:r>
      <w:r>
        <w:rPr>
          <w:rFonts w:ascii="GHEA Grapalat" w:hAnsi="GHEA Grapalat" w:cs="Arial Armenian"/>
          <w:sz w:val="24"/>
          <w:szCs w:val="24"/>
          <w:lang w:val="af-ZA"/>
        </w:rPr>
        <w:t xml:space="preserve"> </w:t>
      </w:r>
      <w:r>
        <w:rPr>
          <w:rFonts w:ascii="GHEA Grapalat" w:hAnsi="GHEA Grapalat" w:cs="Sylfaen"/>
          <w:sz w:val="24"/>
          <w:szCs w:val="24"/>
        </w:rPr>
        <w:t>կառավարությունը</w:t>
      </w:r>
      <w:r>
        <w:rPr>
          <w:rFonts w:ascii="GHEA Grapalat" w:hAnsi="GHEA Grapalat" w:cs="Arial Armenian"/>
          <w:sz w:val="24"/>
          <w:szCs w:val="24"/>
          <w:lang w:val="af-ZA"/>
        </w:rPr>
        <w:t xml:space="preserve">    </w:t>
      </w:r>
      <w:r>
        <w:rPr>
          <w:rFonts w:ascii="GHEA Grapalat" w:hAnsi="GHEA Grapalat" w:cs="Sylfaen"/>
          <w:sz w:val="24"/>
          <w:szCs w:val="24"/>
        </w:rPr>
        <w:t>ո</w:t>
      </w:r>
      <w:r>
        <w:rPr>
          <w:rFonts w:ascii="GHEA Grapalat" w:hAnsi="GHEA Grapalat" w:cs="Arial Armenian"/>
          <w:sz w:val="24"/>
          <w:szCs w:val="24"/>
          <w:lang w:val="af-ZA"/>
        </w:rPr>
        <w:t xml:space="preserve"> </w:t>
      </w:r>
      <w:r>
        <w:rPr>
          <w:rFonts w:ascii="GHEA Grapalat" w:hAnsi="GHEA Grapalat" w:cs="Sylfaen"/>
          <w:sz w:val="24"/>
          <w:szCs w:val="24"/>
        </w:rPr>
        <w:t>ր</w:t>
      </w:r>
      <w:r>
        <w:rPr>
          <w:rFonts w:ascii="GHEA Grapalat" w:hAnsi="GHEA Grapalat" w:cs="Arial Armenian"/>
          <w:sz w:val="24"/>
          <w:szCs w:val="24"/>
          <w:lang w:val="af-ZA"/>
        </w:rPr>
        <w:t xml:space="preserve"> </w:t>
      </w:r>
      <w:r>
        <w:rPr>
          <w:rFonts w:ascii="GHEA Grapalat" w:hAnsi="GHEA Grapalat" w:cs="Sylfaen"/>
          <w:sz w:val="24"/>
          <w:szCs w:val="24"/>
        </w:rPr>
        <w:t>ո</w:t>
      </w:r>
      <w:r>
        <w:rPr>
          <w:rFonts w:ascii="GHEA Grapalat" w:hAnsi="GHEA Grapalat" w:cs="Arial Armenian"/>
          <w:sz w:val="24"/>
          <w:szCs w:val="24"/>
          <w:lang w:val="af-ZA"/>
        </w:rPr>
        <w:t xml:space="preserve"> </w:t>
      </w:r>
      <w:r>
        <w:rPr>
          <w:rFonts w:ascii="GHEA Grapalat" w:hAnsi="GHEA Grapalat" w:cs="Sylfaen"/>
          <w:sz w:val="24"/>
          <w:szCs w:val="24"/>
        </w:rPr>
        <w:t>շ</w:t>
      </w:r>
      <w:r>
        <w:rPr>
          <w:rFonts w:ascii="GHEA Grapalat" w:hAnsi="GHEA Grapalat" w:cs="Arial Armenian"/>
          <w:sz w:val="24"/>
          <w:szCs w:val="24"/>
          <w:lang w:val="af-ZA"/>
        </w:rPr>
        <w:t xml:space="preserve"> </w:t>
      </w:r>
      <w:r>
        <w:rPr>
          <w:rFonts w:ascii="GHEA Grapalat" w:hAnsi="GHEA Grapalat" w:cs="Sylfaen"/>
          <w:sz w:val="24"/>
          <w:szCs w:val="24"/>
        </w:rPr>
        <w:t>ու</w:t>
      </w:r>
      <w:r>
        <w:rPr>
          <w:rFonts w:ascii="GHEA Grapalat" w:hAnsi="GHEA Grapalat" w:cs="Arial Armenian"/>
          <w:sz w:val="24"/>
          <w:szCs w:val="24"/>
          <w:lang w:val="af-ZA"/>
        </w:rPr>
        <w:t xml:space="preserve"> </w:t>
      </w:r>
      <w:r>
        <w:rPr>
          <w:rFonts w:ascii="GHEA Grapalat" w:hAnsi="GHEA Grapalat" w:cs="Sylfaen"/>
          <w:sz w:val="24"/>
          <w:szCs w:val="24"/>
        </w:rPr>
        <w:t>մ</w:t>
      </w:r>
      <w:r>
        <w:rPr>
          <w:rFonts w:ascii="GHEA Grapalat" w:hAnsi="GHEA Grapalat" w:cs="Arial Armenian"/>
          <w:sz w:val="24"/>
          <w:szCs w:val="24"/>
          <w:lang w:val="af-ZA"/>
        </w:rPr>
        <w:t xml:space="preserve">     </w:t>
      </w:r>
      <w:r>
        <w:rPr>
          <w:rFonts w:ascii="GHEA Grapalat" w:hAnsi="GHEA Grapalat" w:cs="Sylfaen"/>
          <w:sz w:val="24"/>
          <w:szCs w:val="24"/>
        </w:rPr>
        <w:t>է</w:t>
      </w:r>
      <w:r>
        <w:rPr>
          <w:rFonts w:ascii="GHEA Grapalat" w:hAnsi="GHEA Grapalat" w:cs="Arial Armenian"/>
          <w:sz w:val="24"/>
          <w:szCs w:val="24"/>
          <w:lang w:val="af-ZA"/>
        </w:rPr>
        <w:t>.</w:t>
      </w:r>
    </w:p>
    <w:p w:rsidR="00E65AF6" w:rsidRDefault="00E65AF6" w:rsidP="00E65AF6">
      <w:pPr>
        <w:pStyle w:val="norm"/>
        <w:spacing w:line="360" w:lineRule="auto"/>
        <w:rPr>
          <w:rFonts w:ascii="GHEA Grapalat" w:hAnsi="GHEA Grapalat"/>
          <w:sz w:val="24"/>
          <w:szCs w:val="24"/>
          <w:lang w:val="af-ZA"/>
        </w:rPr>
      </w:pPr>
      <w:r>
        <w:rPr>
          <w:rFonts w:ascii="GHEA Grapalat" w:hAnsi="GHEA Grapalat"/>
          <w:sz w:val="24"/>
          <w:szCs w:val="24"/>
          <w:lang w:val="af-ZA"/>
        </w:rPr>
        <w:t xml:space="preserve">1. </w:t>
      </w:r>
      <w:r>
        <w:rPr>
          <w:rFonts w:ascii="GHEA Grapalat" w:hAnsi="GHEA Grapalat" w:cs="Tahoma"/>
          <w:sz w:val="24"/>
          <w:szCs w:val="24"/>
        </w:rPr>
        <w:t>Ուժը</w:t>
      </w:r>
      <w:r>
        <w:rPr>
          <w:rFonts w:ascii="Calibri" w:hAnsi="Calibri" w:cs="Calibri"/>
          <w:sz w:val="24"/>
          <w:szCs w:val="24"/>
          <w:lang w:val="af-ZA"/>
        </w:rPr>
        <w:t> </w:t>
      </w:r>
      <w:r>
        <w:rPr>
          <w:rFonts w:ascii="GHEA Grapalat" w:hAnsi="GHEA Grapalat" w:cs="Tahoma"/>
          <w:sz w:val="24"/>
          <w:szCs w:val="24"/>
        </w:rPr>
        <w:t>կորցրած</w:t>
      </w:r>
      <w:r>
        <w:rPr>
          <w:rFonts w:ascii="Calibri" w:hAnsi="Calibri" w:cs="Calibri"/>
          <w:sz w:val="24"/>
          <w:szCs w:val="24"/>
          <w:lang w:val="af-ZA"/>
        </w:rPr>
        <w:t> </w:t>
      </w:r>
      <w:r>
        <w:rPr>
          <w:rFonts w:ascii="GHEA Grapalat" w:hAnsi="GHEA Grapalat" w:cs="Tahoma"/>
          <w:sz w:val="24"/>
          <w:szCs w:val="24"/>
        </w:rPr>
        <w:t>ճանաչել՝</w:t>
      </w:r>
    </w:p>
    <w:p w:rsidR="00E65AF6" w:rsidRDefault="00E65AF6" w:rsidP="00E65AF6">
      <w:pPr>
        <w:pStyle w:val="norm"/>
        <w:spacing w:line="360" w:lineRule="auto"/>
        <w:rPr>
          <w:rFonts w:ascii="GHEA Grapalat" w:hAnsi="GHEA Grapalat"/>
          <w:sz w:val="24"/>
          <w:szCs w:val="24"/>
          <w:lang w:val="hy-AM"/>
        </w:rPr>
      </w:pPr>
      <w:r>
        <w:rPr>
          <w:rFonts w:ascii="GHEA Grapalat" w:hAnsi="GHEA Grapalat"/>
          <w:spacing w:val="-2"/>
          <w:sz w:val="24"/>
          <w:szCs w:val="24"/>
          <w:lang w:val="af-ZA"/>
        </w:rPr>
        <w:t xml:space="preserve">1) </w:t>
      </w:r>
      <w:r>
        <w:rPr>
          <w:rFonts w:ascii="GHEA Grapalat" w:hAnsi="GHEA Grapalat" w:cs="Tahoma"/>
          <w:spacing w:val="-2"/>
          <w:sz w:val="24"/>
          <w:szCs w:val="24"/>
        </w:rPr>
        <w:t>Հայաստանի</w:t>
      </w:r>
      <w:r>
        <w:rPr>
          <w:rFonts w:ascii="GHEA Grapalat" w:hAnsi="GHEA Grapalat"/>
          <w:spacing w:val="-2"/>
          <w:sz w:val="24"/>
          <w:szCs w:val="24"/>
          <w:lang w:val="af-ZA"/>
        </w:rPr>
        <w:t xml:space="preserve"> </w:t>
      </w:r>
      <w:r>
        <w:rPr>
          <w:rFonts w:ascii="GHEA Grapalat" w:hAnsi="GHEA Grapalat" w:cs="Tahoma"/>
          <w:spacing w:val="-2"/>
          <w:sz w:val="24"/>
          <w:szCs w:val="24"/>
        </w:rPr>
        <w:t>Հանրապե</w:t>
      </w:r>
      <w:r>
        <w:rPr>
          <w:rFonts w:ascii="GHEA Grapalat" w:hAnsi="GHEA Grapalat"/>
          <w:spacing w:val="-2"/>
          <w:sz w:val="24"/>
          <w:szCs w:val="24"/>
          <w:lang w:val="af-ZA"/>
        </w:rPr>
        <w:softHyphen/>
      </w:r>
      <w:r>
        <w:rPr>
          <w:rFonts w:ascii="GHEA Grapalat" w:hAnsi="GHEA Grapalat" w:cs="Tahoma"/>
          <w:spacing w:val="-2"/>
          <w:sz w:val="24"/>
          <w:szCs w:val="24"/>
        </w:rPr>
        <w:t>տության</w:t>
      </w:r>
      <w:r>
        <w:rPr>
          <w:rFonts w:ascii="GHEA Grapalat" w:hAnsi="GHEA Grapalat"/>
          <w:spacing w:val="-2"/>
          <w:sz w:val="24"/>
          <w:szCs w:val="24"/>
          <w:lang w:val="af-ZA"/>
        </w:rPr>
        <w:t xml:space="preserve"> </w:t>
      </w:r>
      <w:r>
        <w:rPr>
          <w:rFonts w:ascii="GHEA Grapalat" w:hAnsi="GHEA Grapalat" w:cs="Tahoma"/>
          <w:spacing w:val="-2"/>
          <w:sz w:val="24"/>
          <w:szCs w:val="24"/>
        </w:rPr>
        <w:t>կառավարու</w:t>
      </w:r>
      <w:r>
        <w:rPr>
          <w:rFonts w:ascii="GHEA Grapalat" w:hAnsi="GHEA Grapalat"/>
          <w:spacing w:val="-2"/>
          <w:sz w:val="24"/>
          <w:szCs w:val="24"/>
          <w:lang w:val="af-ZA"/>
        </w:rPr>
        <w:softHyphen/>
      </w:r>
      <w:r>
        <w:rPr>
          <w:rFonts w:ascii="GHEA Grapalat" w:hAnsi="GHEA Grapalat" w:cs="Tahoma"/>
          <w:spacing w:val="-2"/>
          <w:sz w:val="24"/>
          <w:szCs w:val="24"/>
        </w:rPr>
        <w:t>թյան</w:t>
      </w:r>
      <w:r>
        <w:rPr>
          <w:rFonts w:ascii="GHEA Grapalat" w:hAnsi="GHEA Grapalat"/>
          <w:spacing w:val="-2"/>
          <w:sz w:val="24"/>
          <w:szCs w:val="24"/>
          <w:lang w:val="af-ZA"/>
        </w:rPr>
        <w:t xml:space="preserve"> 201</w:t>
      </w:r>
      <w:r>
        <w:rPr>
          <w:rFonts w:ascii="GHEA Grapalat" w:hAnsi="GHEA Grapalat"/>
          <w:spacing w:val="-2"/>
          <w:sz w:val="24"/>
          <w:szCs w:val="24"/>
          <w:lang w:val="hy-AM"/>
        </w:rPr>
        <w:t>1</w:t>
      </w:r>
      <w:r>
        <w:rPr>
          <w:rFonts w:ascii="GHEA Grapalat" w:hAnsi="GHEA Grapalat"/>
          <w:spacing w:val="-2"/>
          <w:sz w:val="24"/>
          <w:szCs w:val="24"/>
          <w:lang w:val="af-ZA"/>
        </w:rPr>
        <w:t xml:space="preserve"> </w:t>
      </w:r>
      <w:r>
        <w:rPr>
          <w:rFonts w:ascii="GHEA Grapalat" w:hAnsi="GHEA Grapalat" w:cs="Tahoma"/>
          <w:spacing w:val="-2"/>
          <w:sz w:val="24"/>
          <w:szCs w:val="24"/>
        </w:rPr>
        <w:t>թվականի</w:t>
      </w:r>
      <w:r>
        <w:rPr>
          <w:rFonts w:ascii="GHEA Grapalat" w:hAnsi="GHEA Grapalat"/>
          <w:spacing w:val="-2"/>
          <w:sz w:val="24"/>
          <w:szCs w:val="24"/>
          <w:lang w:val="af-ZA"/>
        </w:rPr>
        <w:t xml:space="preserve"> </w:t>
      </w:r>
      <w:r>
        <w:rPr>
          <w:rFonts w:ascii="GHEA Grapalat" w:hAnsi="GHEA Grapalat" w:cs="Tahoma"/>
          <w:spacing w:val="-2"/>
          <w:sz w:val="24"/>
          <w:szCs w:val="24"/>
          <w:lang w:val="hy-AM"/>
        </w:rPr>
        <w:t>մայիսի</w:t>
      </w:r>
      <w:r>
        <w:rPr>
          <w:rFonts w:ascii="GHEA Grapalat" w:hAnsi="GHEA Grapalat"/>
          <w:spacing w:val="-2"/>
          <w:sz w:val="24"/>
          <w:szCs w:val="24"/>
          <w:lang w:val="af-ZA"/>
        </w:rPr>
        <w:t xml:space="preserve"> </w:t>
      </w:r>
      <w:r>
        <w:rPr>
          <w:rFonts w:ascii="GHEA Grapalat" w:hAnsi="GHEA Grapalat"/>
          <w:spacing w:val="-2"/>
          <w:sz w:val="24"/>
          <w:szCs w:val="24"/>
          <w:lang w:val="hy-AM"/>
        </w:rPr>
        <w:t>5</w:t>
      </w:r>
      <w:r>
        <w:rPr>
          <w:rFonts w:ascii="GHEA Grapalat" w:hAnsi="GHEA Grapalat"/>
          <w:spacing w:val="-2"/>
          <w:sz w:val="24"/>
          <w:szCs w:val="24"/>
          <w:lang w:val="af-ZA"/>
        </w:rPr>
        <w:t>-</w:t>
      </w:r>
      <w:r>
        <w:rPr>
          <w:rFonts w:ascii="GHEA Grapalat" w:hAnsi="GHEA Grapalat" w:cs="Tahoma"/>
          <w:spacing w:val="-2"/>
          <w:sz w:val="24"/>
          <w:szCs w:val="24"/>
        </w:rPr>
        <w:t>ի</w:t>
      </w:r>
      <w:r>
        <w:rPr>
          <w:rFonts w:ascii="GHEA Grapalat" w:hAnsi="GHEA Grapalat"/>
          <w:sz w:val="24"/>
          <w:szCs w:val="24"/>
          <w:lang w:val="af-ZA"/>
        </w:rPr>
        <w:t xml:space="preserve"> </w:t>
      </w:r>
      <w:r>
        <w:rPr>
          <w:rFonts w:ascii="GHEA Grapalat" w:hAnsi="GHEA Grapalat"/>
          <w:sz w:val="24"/>
          <w:szCs w:val="24"/>
          <w:lang w:val="hy-AM" w:eastAsia="en-US"/>
        </w:rPr>
        <w:t>«</w:t>
      </w:r>
      <w:r>
        <w:rPr>
          <w:rFonts w:ascii="GHEA Grapalat" w:hAnsi="GHEA Grapalat" w:cs="Sylfaen"/>
          <w:sz w:val="24"/>
          <w:szCs w:val="24"/>
          <w:lang w:val="hy-AM" w:eastAsia="en-US"/>
        </w:rPr>
        <w:t>Զինծառայողներին</w:t>
      </w:r>
      <w:r>
        <w:rPr>
          <w:rFonts w:ascii="GHEA Grapalat" w:hAnsi="GHEA Grapalat"/>
          <w:sz w:val="24"/>
          <w:szCs w:val="24"/>
          <w:lang w:val="hy-AM" w:eastAsia="en-US"/>
        </w:rPr>
        <w:t xml:space="preserve"> </w:t>
      </w:r>
      <w:r>
        <w:rPr>
          <w:rFonts w:ascii="GHEA Grapalat" w:hAnsi="GHEA Grapalat" w:cs="Sylfaen"/>
          <w:sz w:val="24"/>
          <w:szCs w:val="24"/>
          <w:lang w:val="hy-AM" w:eastAsia="en-US"/>
        </w:rPr>
        <w:t>և</w:t>
      </w:r>
      <w:r>
        <w:rPr>
          <w:rFonts w:ascii="GHEA Grapalat" w:hAnsi="GHEA Grapalat"/>
          <w:sz w:val="24"/>
          <w:szCs w:val="24"/>
          <w:lang w:val="hy-AM" w:eastAsia="en-US"/>
        </w:rPr>
        <w:t xml:space="preserve"> </w:t>
      </w:r>
      <w:r>
        <w:rPr>
          <w:rFonts w:ascii="GHEA Grapalat" w:hAnsi="GHEA Grapalat" w:cs="Sylfaen"/>
          <w:sz w:val="24"/>
          <w:szCs w:val="24"/>
          <w:lang w:val="hy-AM" w:eastAsia="en-US"/>
        </w:rPr>
        <w:t>նրանց</w:t>
      </w:r>
      <w:r>
        <w:rPr>
          <w:rFonts w:ascii="GHEA Grapalat" w:hAnsi="GHEA Grapalat"/>
          <w:sz w:val="24"/>
          <w:szCs w:val="24"/>
          <w:lang w:val="hy-AM" w:eastAsia="en-US"/>
        </w:rPr>
        <w:t xml:space="preserve"> </w:t>
      </w:r>
      <w:r>
        <w:rPr>
          <w:rFonts w:ascii="GHEA Grapalat" w:hAnsi="GHEA Grapalat" w:cs="Sylfaen"/>
          <w:sz w:val="24"/>
          <w:szCs w:val="24"/>
          <w:lang w:val="hy-AM" w:eastAsia="en-US"/>
        </w:rPr>
        <w:t>ընտանիքների</w:t>
      </w:r>
      <w:r>
        <w:rPr>
          <w:rFonts w:ascii="GHEA Grapalat" w:hAnsi="GHEA Grapalat"/>
          <w:sz w:val="24"/>
          <w:szCs w:val="24"/>
          <w:lang w:val="hy-AM" w:eastAsia="en-US"/>
        </w:rPr>
        <w:t xml:space="preserve"> </w:t>
      </w:r>
      <w:r>
        <w:rPr>
          <w:rFonts w:ascii="GHEA Grapalat" w:hAnsi="GHEA Grapalat" w:cs="Sylfaen"/>
          <w:sz w:val="24"/>
          <w:szCs w:val="24"/>
          <w:lang w:val="hy-AM" w:eastAsia="en-US"/>
        </w:rPr>
        <w:t>անդամներին</w:t>
      </w:r>
      <w:r>
        <w:rPr>
          <w:rFonts w:ascii="GHEA Grapalat" w:hAnsi="GHEA Grapalat"/>
          <w:sz w:val="24"/>
          <w:szCs w:val="24"/>
          <w:lang w:val="hy-AM" w:eastAsia="en-US"/>
        </w:rPr>
        <w:t xml:space="preserve"> </w:t>
      </w:r>
      <w:r>
        <w:rPr>
          <w:rFonts w:ascii="GHEA Grapalat" w:hAnsi="GHEA Grapalat" w:cs="Sylfaen"/>
          <w:sz w:val="24"/>
          <w:szCs w:val="24"/>
          <w:lang w:val="hy-AM" w:eastAsia="en-US"/>
        </w:rPr>
        <w:t>տրվող</w:t>
      </w:r>
      <w:r>
        <w:rPr>
          <w:rFonts w:ascii="GHEA Grapalat" w:hAnsi="GHEA Grapalat"/>
          <w:sz w:val="24"/>
          <w:szCs w:val="24"/>
          <w:lang w:val="hy-AM" w:eastAsia="en-US"/>
        </w:rPr>
        <w:t xml:space="preserve"> </w:t>
      </w:r>
      <w:r>
        <w:rPr>
          <w:rFonts w:ascii="GHEA Grapalat" w:hAnsi="GHEA Grapalat" w:cs="Sylfaen"/>
          <w:sz w:val="24"/>
          <w:szCs w:val="24"/>
          <w:lang w:val="hy-AM" w:eastAsia="en-US"/>
        </w:rPr>
        <w:t>ամենամսյա</w:t>
      </w:r>
      <w:r>
        <w:rPr>
          <w:rFonts w:ascii="GHEA Grapalat" w:hAnsi="GHEA Grapalat"/>
          <w:sz w:val="24"/>
          <w:szCs w:val="24"/>
          <w:lang w:val="hy-AM" w:eastAsia="en-US"/>
        </w:rPr>
        <w:t xml:space="preserve"> </w:t>
      </w:r>
      <w:r>
        <w:rPr>
          <w:rFonts w:ascii="GHEA Grapalat" w:hAnsi="GHEA Grapalat" w:cs="Sylfaen"/>
          <w:sz w:val="24"/>
          <w:szCs w:val="24"/>
          <w:lang w:val="hy-AM" w:eastAsia="en-US"/>
        </w:rPr>
        <w:t>պարգևավճարի</w:t>
      </w:r>
      <w:r>
        <w:rPr>
          <w:rFonts w:ascii="GHEA Grapalat" w:hAnsi="GHEA Grapalat"/>
          <w:sz w:val="24"/>
          <w:szCs w:val="24"/>
          <w:lang w:val="hy-AM" w:eastAsia="en-US"/>
        </w:rPr>
        <w:t xml:space="preserve"> </w:t>
      </w:r>
      <w:r>
        <w:rPr>
          <w:rFonts w:ascii="GHEA Grapalat" w:hAnsi="GHEA Grapalat" w:cs="Sylfaen"/>
          <w:sz w:val="24"/>
          <w:szCs w:val="24"/>
          <w:lang w:val="hy-AM" w:eastAsia="en-US"/>
        </w:rPr>
        <w:t>չափերն</w:t>
      </w:r>
      <w:r>
        <w:rPr>
          <w:rFonts w:ascii="GHEA Grapalat" w:hAnsi="GHEA Grapalat"/>
          <w:sz w:val="24"/>
          <w:szCs w:val="24"/>
          <w:lang w:val="hy-AM" w:eastAsia="en-US"/>
        </w:rPr>
        <w:t xml:space="preserve"> </w:t>
      </w:r>
      <w:r>
        <w:rPr>
          <w:rFonts w:ascii="GHEA Grapalat" w:hAnsi="GHEA Grapalat" w:cs="Sylfaen"/>
          <w:sz w:val="24"/>
          <w:szCs w:val="24"/>
          <w:lang w:val="hy-AM" w:eastAsia="en-US"/>
        </w:rPr>
        <w:t>ըստ</w:t>
      </w:r>
      <w:r>
        <w:rPr>
          <w:rFonts w:ascii="GHEA Grapalat" w:hAnsi="GHEA Grapalat"/>
          <w:sz w:val="24"/>
          <w:szCs w:val="24"/>
          <w:lang w:val="hy-AM" w:eastAsia="en-US"/>
        </w:rPr>
        <w:t xml:space="preserve"> </w:t>
      </w:r>
      <w:r>
        <w:rPr>
          <w:rFonts w:ascii="GHEA Grapalat" w:hAnsi="GHEA Grapalat" w:cs="Sylfaen"/>
          <w:sz w:val="24"/>
          <w:szCs w:val="24"/>
          <w:lang w:val="hy-AM" w:eastAsia="en-US"/>
        </w:rPr>
        <w:t>պարգևավճար</w:t>
      </w:r>
      <w:r>
        <w:rPr>
          <w:rFonts w:ascii="GHEA Grapalat" w:hAnsi="GHEA Grapalat"/>
          <w:sz w:val="24"/>
          <w:szCs w:val="24"/>
          <w:lang w:val="hy-AM" w:eastAsia="en-US"/>
        </w:rPr>
        <w:t xml:space="preserve"> </w:t>
      </w:r>
      <w:r>
        <w:rPr>
          <w:rFonts w:ascii="GHEA Grapalat" w:hAnsi="GHEA Grapalat" w:cs="Sylfaen"/>
          <w:sz w:val="24"/>
          <w:szCs w:val="24"/>
          <w:lang w:val="hy-AM" w:eastAsia="en-US"/>
        </w:rPr>
        <w:t>ստանալու</w:t>
      </w:r>
      <w:r>
        <w:rPr>
          <w:rFonts w:ascii="GHEA Grapalat" w:hAnsi="GHEA Grapalat"/>
          <w:sz w:val="24"/>
          <w:szCs w:val="24"/>
          <w:lang w:val="hy-AM" w:eastAsia="en-US"/>
        </w:rPr>
        <w:t xml:space="preserve"> </w:t>
      </w:r>
      <w:r>
        <w:rPr>
          <w:rFonts w:ascii="GHEA Grapalat" w:hAnsi="GHEA Grapalat" w:cs="Sylfaen"/>
          <w:sz w:val="24"/>
          <w:szCs w:val="24"/>
          <w:lang w:val="hy-AM" w:eastAsia="en-US"/>
        </w:rPr>
        <w:t>իրավունք</w:t>
      </w:r>
      <w:r>
        <w:rPr>
          <w:rFonts w:ascii="GHEA Grapalat" w:hAnsi="GHEA Grapalat"/>
          <w:sz w:val="24"/>
          <w:szCs w:val="24"/>
          <w:lang w:val="hy-AM" w:eastAsia="en-US"/>
        </w:rPr>
        <w:t xml:space="preserve"> </w:t>
      </w:r>
      <w:r>
        <w:rPr>
          <w:rFonts w:ascii="GHEA Grapalat" w:hAnsi="GHEA Grapalat" w:cs="Sylfaen"/>
          <w:sz w:val="24"/>
          <w:szCs w:val="24"/>
          <w:lang w:val="hy-AM" w:eastAsia="en-US"/>
        </w:rPr>
        <w:t>ունեցող</w:t>
      </w:r>
      <w:r>
        <w:rPr>
          <w:rFonts w:ascii="GHEA Grapalat" w:hAnsi="GHEA Grapalat"/>
          <w:sz w:val="24"/>
          <w:szCs w:val="24"/>
          <w:lang w:val="hy-AM" w:eastAsia="en-US"/>
        </w:rPr>
        <w:t xml:space="preserve"> </w:t>
      </w:r>
      <w:r>
        <w:rPr>
          <w:rFonts w:ascii="GHEA Grapalat" w:hAnsi="GHEA Grapalat" w:cs="Sylfaen"/>
          <w:sz w:val="24"/>
          <w:szCs w:val="24"/>
          <w:lang w:val="hy-AM" w:eastAsia="en-US"/>
        </w:rPr>
        <w:t>անձանց</w:t>
      </w:r>
      <w:r>
        <w:rPr>
          <w:rFonts w:ascii="GHEA Grapalat" w:hAnsi="GHEA Grapalat"/>
          <w:sz w:val="24"/>
          <w:szCs w:val="24"/>
          <w:lang w:val="hy-AM" w:eastAsia="en-US"/>
        </w:rPr>
        <w:t xml:space="preserve"> </w:t>
      </w:r>
      <w:r>
        <w:rPr>
          <w:rFonts w:ascii="GHEA Grapalat" w:hAnsi="GHEA Grapalat" w:cs="Sylfaen"/>
          <w:sz w:val="24"/>
          <w:szCs w:val="24"/>
          <w:lang w:val="hy-AM" w:eastAsia="en-US"/>
        </w:rPr>
        <w:t>կատեգորիաների</w:t>
      </w:r>
      <w:r>
        <w:rPr>
          <w:rFonts w:ascii="GHEA Grapalat" w:hAnsi="GHEA Grapalat"/>
          <w:sz w:val="24"/>
          <w:szCs w:val="24"/>
          <w:lang w:val="hy-AM" w:eastAsia="en-US"/>
        </w:rPr>
        <w:t xml:space="preserve"> </w:t>
      </w:r>
      <w:r>
        <w:rPr>
          <w:rFonts w:ascii="GHEA Grapalat" w:hAnsi="GHEA Grapalat" w:cs="Sylfaen"/>
          <w:sz w:val="24"/>
          <w:szCs w:val="24"/>
          <w:lang w:val="hy-AM" w:eastAsia="en-US"/>
        </w:rPr>
        <w:t>սահմանելու</w:t>
      </w:r>
      <w:r>
        <w:rPr>
          <w:rFonts w:ascii="GHEA Grapalat" w:hAnsi="GHEA Grapalat"/>
          <w:sz w:val="24"/>
          <w:szCs w:val="24"/>
          <w:lang w:val="hy-AM" w:eastAsia="en-US"/>
        </w:rPr>
        <w:t xml:space="preserve">, </w:t>
      </w:r>
      <w:r>
        <w:rPr>
          <w:rFonts w:ascii="GHEA Grapalat" w:hAnsi="GHEA Grapalat" w:cs="Sylfaen"/>
          <w:sz w:val="24"/>
          <w:szCs w:val="24"/>
          <w:lang w:val="hy-AM" w:eastAsia="en-US"/>
        </w:rPr>
        <w:t>պարգևավճար</w:t>
      </w:r>
      <w:r>
        <w:rPr>
          <w:rFonts w:ascii="GHEA Grapalat" w:hAnsi="GHEA Grapalat"/>
          <w:sz w:val="24"/>
          <w:szCs w:val="24"/>
          <w:lang w:val="hy-AM" w:eastAsia="en-US"/>
        </w:rPr>
        <w:t xml:space="preserve"> </w:t>
      </w:r>
      <w:r>
        <w:rPr>
          <w:rFonts w:ascii="GHEA Grapalat" w:hAnsi="GHEA Grapalat" w:cs="Sylfaen"/>
          <w:sz w:val="24"/>
          <w:szCs w:val="24"/>
          <w:lang w:val="hy-AM" w:eastAsia="en-US"/>
        </w:rPr>
        <w:t>նշանակելու</w:t>
      </w:r>
      <w:r>
        <w:rPr>
          <w:rFonts w:ascii="GHEA Grapalat" w:hAnsi="GHEA Grapalat"/>
          <w:sz w:val="24"/>
          <w:szCs w:val="24"/>
          <w:lang w:val="hy-AM" w:eastAsia="en-US"/>
        </w:rPr>
        <w:t xml:space="preserve"> </w:t>
      </w:r>
      <w:r>
        <w:rPr>
          <w:rFonts w:ascii="GHEA Grapalat" w:hAnsi="GHEA Grapalat" w:cs="Sylfaen"/>
          <w:sz w:val="24"/>
          <w:szCs w:val="24"/>
          <w:lang w:val="hy-AM" w:eastAsia="en-US"/>
        </w:rPr>
        <w:t>և</w:t>
      </w:r>
      <w:r>
        <w:rPr>
          <w:rFonts w:ascii="GHEA Grapalat" w:hAnsi="GHEA Grapalat"/>
          <w:sz w:val="24"/>
          <w:szCs w:val="24"/>
          <w:lang w:val="hy-AM" w:eastAsia="en-US"/>
        </w:rPr>
        <w:t xml:space="preserve"> </w:t>
      </w:r>
      <w:r>
        <w:rPr>
          <w:rFonts w:ascii="GHEA Grapalat" w:hAnsi="GHEA Grapalat" w:cs="Sylfaen"/>
          <w:sz w:val="24"/>
          <w:szCs w:val="24"/>
          <w:lang w:val="hy-AM" w:eastAsia="en-US"/>
        </w:rPr>
        <w:t>վճարելու</w:t>
      </w:r>
      <w:r>
        <w:rPr>
          <w:rFonts w:ascii="GHEA Grapalat" w:hAnsi="GHEA Grapalat"/>
          <w:sz w:val="24"/>
          <w:szCs w:val="24"/>
          <w:lang w:val="hy-AM" w:eastAsia="en-US"/>
        </w:rPr>
        <w:t xml:space="preserve"> </w:t>
      </w:r>
      <w:r>
        <w:rPr>
          <w:rFonts w:ascii="GHEA Grapalat" w:hAnsi="GHEA Grapalat" w:cs="Sylfaen"/>
          <w:sz w:val="24"/>
          <w:szCs w:val="24"/>
          <w:lang w:val="hy-AM" w:eastAsia="en-US"/>
        </w:rPr>
        <w:t>կարգը</w:t>
      </w:r>
      <w:r>
        <w:rPr>
          <w:rFonts w:ascii="GHEA Grapalat" w:hAnsi="GHEA Grapalat"/>
          <w:sz w:val="24"/>
          <w:szCs w:val="24"/>
          <w:lang w:val="hy-AM" w:eastAsia="en-US"/>
        </w:rPr>
        <w:t xml:space="preserve"> </w:t>
      </w:r>
      <w:r>
        <w:rPr>
          <w:rFonts w:ascii="GHEA Grapalat" w:hAnsi="GHEA Grapalat" w:cs="Sylfaen"/>
          <w:sz w:val="24"/>
          <w:szCs w:val="24"/>
          <w:lang w:val="hy-AM" w:eastAsia="en-US"/>
        </w:rPr>
        <w:t>սահմանելու</w:t>
      </w:r>
      <w:r>
        <w:rPr>
          <w:rFonts w:ascii="GHEA Grapalat" w:hAnsi="GHEA Grapalat"/>
          <w:sz w:val="24"/>
          <w:szCs w:val="24"/>
          <w:lang w:val="hy-AM" w:eastAsia="en-US"/>
        </w:rPr>
        <w:t xml:space="preserve"> </w:t>
      </w:r>
      <w:r>
        <w:rPr>
          <w:rFonts w:ascii="GHEA Grapalat" w:hAnsi="GHEA Grapalat" w:cs="Sylfaen"/>
          <w:sz w:val="24"/>
          <w:szCs w:val="24"/>
          <w:lang w:val="hy-AM" w:eastAsia="en-US"/>
        </w:rPr>
        <w:t>մասին</w:t>
      </w:r>
      <w:r>
        <w:rPr>
          <w:rFonts w:ascii="GHEA Grapalat" w:hAnsi="GHEA Grapalat"/>
          <w:sz w:val="24"/>
          <w:szCs w:val="24"/>
          <w:lang w:val="hy-AM" w:eastAsia="en-US"/>
        </w:rPr>
        <w:t>»</w:t>
      </w:r>
      <w:r>
        <w:rPr>
          <w:rFonts w:ascii="GHEA Grapalat" w:hAnsi="GHEA Grapalat"/>
          <w:sz w:val="24"/>
          <w:szCs w:val="24"/>
          <w:lang w:val="af-ZA"/>
        </w:rPr>
        <w:t xml:space="preserve"> N </w:t>
      </w:r>
      <w:r>
        <w:rPr>
          <w:rFonts w:ascii="GHEA Grapalat" w:hAnsi="GHEA Grapalat"/>
          <w:sz w:val="24"/>
          <w:szCs w:val="24"/>
          <w:lang w:val="hy-AM"/>
        </w:rPr>
        <w:t>668</w:t>
      </w:r>
      <w:r>
        <w:rPr>
          <w:rFonts w:ascii="GHEA Grapalat" w:hAnsi="GHEA Grapalat"/>
          <w:sz w:val="24"/>
          <w:szCs w:val="24"/>
          <w:lang w:val="af-ZA"/>
        </w:rPr>
        <w:t>-</w:t>
      </w:r>
      <w:r>
        <w:rPr>
          <w:rFonts w:ascii="GHEA Grapalat" w:hAnsi="GHEA Grapalat" w:cs="Tahoma"/>
          <w:sz w:val="24"/>
          <w:szCs w:val="24"/>
        </w:rPr>
        <w:t>Ն</w:t>
      </w:r>
      <w:r>
        <w:rPr>
          <w:rFonts w:ascii="GHEA Grapalat" w:hAnsi="GHEA Grapalat"/>
          <w:sz w:val="24"/>
          <w:szCs w:val="24"/>
          <w:lang w:val="af-ZA"/>
        </w:rPr>
        <w:t xml:space="preserve"> </w:t>
      </w:r>
      <w:r>
        <w:rPr>
          <w:rFonts w:ascii="GHEA Grapalat" w:hAnsi="GHEA Grapalat" w:cs="Tahoma"/>
          <w:sz w:val="24"/>
          <w:szCs w:val="24"/>
        </w:rPr>
        <w:t>որոշումը</w:t>
      </w:r>
      <w:r>
        <w:rPr>
          <w:rFonts w:ascii="GHEA Grapalat" w:hAnsi="GHEA Grapalat"/>
          <w:sz w:val="24"/>
          <w:szCs w:val="24"/>
          <w:lang w:val="af-ZA"/>
        </w:rPr>
        <w:t>.</w:t>
      </w:r>
    </w:p>
    <w:p w:rsidR="00E65AF6" w:rsidRDefault="00E65AF6" w:rsidP="00E65AF6">
      <w:pPr>
        <w:pStyle w:val="NormalWeb"/>
        <w:spacing w:before="0" w:beforeAutospacing="0" w:after="0" w:afterAutospacing="0" w:line="360" w:lineRule="auto"/>
        <w:ind w:firstLine="375"/>
        <w:jc w:val="both"/>
        <w:rPr>
          <w:rFonts w:ascii="GHEA Grapalat" w:hAnsi="GHEA Grapalat" w:cs="Tahoma"/>
          <w:spacing w:val="-2"/>
          <w:lang w:val="hy-AM"/>
        </w:rPr>
      </w:pPr>
      <w:r>
        <w:rPr>
          <w:rFonts w:ascii="GHEA Grapalat" w:hAnsi="GHEA Grapalat" w:cs="Tahoma"/>
          <w:spacing w:val="-2"/>
          <w:lang w:val="hy-AM"/>
        </w:rPr>
        <w:t xml:space="preserve"> 2) Հայաստանի Հանրապե</w:t>
      </w:r>
      <w:r>
        <w:rPr>
          <w:rFonts w:ascii="GHEA Grapalat" w:hAnsi="GHEA Grapalat" w:cs="Tahoma"/>
          <w:spacing w:val="-2"/>
          <w:lang w:val="hy-AM"/>
        </w:rPr>
        <w:softHyphen/>
        <w:t>տության կառավարու</w:t>
      </w:r>
      <w:r>
        <w:rPr>
          <w:rFonts w:ascii="GHEA Grapalat" w:hAnsi="GHEA Grapalat" w:cs="Tahoma"/>
          <w:spacing w:val="-2"/>
          <w:lang w:val="hy-AM"/>
        </w:rPr>
        <w:softHyphen/>
        <w:t>թյան 2012 թվականի սեպտեմբերի 20-ի</w:t>
      </w:r>
      <w:r>
        <w:rPr>
          <w:rFonts w:cs="Tahoma"/>
          <w:b/>
          <w:bCs/>
          <w:spacing w:val="-2"/>
          <w:lang w:val="hy-AM"/>
        </w:rPr>
        <w:t xml:space="preserve"> </w:t>
      </w:r>
      <w:r>
        <w:rPr>
          <w:rFonts w:ascii="GHEA Grapalat" w:hAnsi="GHEA Grapalat" w:cs="Tahoma"/>
          <w:spacing w:val="-2"/>
          <w:lang w:val="hy-AM"/>
        </w:rPr>
        <w:t>«Հայաստանի Հանրապետության կառավարության 2011 թվականի մայիսի 5-ի N 668-Ն որոշման մեջ փոփոխություններ և լրացումներ կատարելու</w:t>
      </w:r>
      <w:r>
        <w:rPr>
          <w:rFonts w:cs="Tahoma"/>
          <w:b/>
          <w:bCs/>
          <w:spacing w:val="-2"/>
          <w:lang w:val="hy-AM"/>
        </w:rPr>
        <w:t xml:space="preserve"> </w:t>
      </w:r>
      <w:r>
        <w:rPr>
          <w:rFonts w:ascii="GHEA Grapalat" w:hAnsi="GHEA Grapalat" w:cs="Tahoma"/>
          <w:spacing w:val="-2"/>
          <w:lang w:val="hy-AM"/>
        </w:rPr>
        <w:t>մասին»</w:t>
      </w:r>
      <w:r>
        <w:rPr>
          <w:rFonts w:cs="Tahoma"/>
          <w:b/>
          <w:bCs/>
          <w:spacing w:val="-2"/>
          <w:lang w:val="hy-AM"/>
        </w:rPr>
        <w:t xml:space="preserve"> </w:t>
      </w:r>
      <w:r>
        <w:rPr>
          <w:rFonts w:ascii="GHEA Grapalat" w:hAnsi="GHEA Grapalat" w:cs="Tahoma"/>
          <w:spacing w:val="-2"/>
          <w:lang w:val="hy-AM"/>
        </w:rPr>
        <w:t>N 1238-Ն որոշումը:</w:t>
      </w:r>
    </w:p>
    <w:p w:rsidR="00E65AF6" w:rsidRDefault="00E65AF6" w:rsidP="00E65AF6">
      <w:pPr>
        <w:spacing w:line="360" w:lineRule="auto"/>
        <w:ind w:firstLine="720"/>
        <w:jc w:val="both"/>
        <w:rPr>
          <w:rFonts w:ascii="GHEA Grapalat" w:hAnsi="GHEA Grapalat"/>
          <w:lang w:val="af-ZA"/>
        </w:rPr>
      </w:pPr>
      <w:r>
        <w:rPr>
          <w:rFonts w:ascii="GHEA Grapalat" w:hAnsi="GHEA Grapalat"/>
          <w:lang w:val="hy-AM"/>
        </w:rPr>
        <w:t>2.</w:t>
      </w:r>
      <w:r>
        <w:rPr>
          <w:rFonts w:ascii="Calibri" w:hAnsi="Calibri" w:cs="Calibri"/>
          <w:lang w:val="hy-AM"/>
        </w:rPr>
        <w:t> </w:t>
      </w:r>
      <w:r>
        <w:rPr>
          <w:rFonts w:ascii="GHEA Grapalat" w:hAnsi="GHEA Grapalat" w:cs="Sylfaen"/>
          <w:lang w:val="hy-AM"/>
        </w:rPr>
        <w:t>Սույն</w:t>
      </w:r>
      <w:r>
        <w:rPr>
          <w:rFonts w:ascii="GHEA Grapalat" w:hAnsi="GHEA Grapalat"/>
          <w:lang w:val="af-ZA"/>
        </w:rPr>
        <w:t xml:space="preserve"> </w:t>
      </w:r>
      <w:r>
        <w:rPr>
          <w:rFonts w:ascii="GHEA Grapalat" w:hAnsi="GHEA Grapalat" w:cs="Sylfaen"/>
          <w:lang w:val="hy-AM"/>
        </w:rPr>
        <w:t>որոշումն</w:t>
      </w:r>
      <w:r>
        <w:rPr>
          <w:rFonts w:ascii="GHEA Grapalat" w:hAnsi="GHEA Grapalat"/>
          <w:lang w:val="af-ZA"/>
        </w:rPr>
        <w:t xml:space="preserve"> </w:t>
      </w:r>
      <w:r>
        <w:rPr>
          <w:rFonts w:ascii="GHEA Grapalat" w:hAnsi="GHEA Grapalat" w:cs="Sylfaen"/>
          <w:lang w:val="hy-AM"/>
        </w:rPr>
        <w:t>ուժի</w:t>
      </w:r>
      <w:r>
        <w:rPr>
          <w:rFonts w:ascii="GHEA Grapalat" w:hAnsi="GHEA Grapalat"/>
          <w:lang w:val="af-ZA"/>
        </w:rPr>
        <w:t xml:space="preserve"> </w:t>
      </w:r>
      <w:r>
        <w:rPr>
          <w:rFonts w:ascii="GHEA Grapalat" w:hAnsi="GHEA Grapalat" w:cs="Sylfaen"/>
          <w:lang w:val="hy-AM"/>
        </w:rPr>
        <w:t>մեջ</w:t>
      </w:r>
      <w:r>
        <w:rPr>
          <w:rFonts w:ascii="GHEA Grapalat" w:hAnsi="GHEA Grapalat"/>
          <w:lang w:val="af-ZA"/>
        </w:rPr>
        <w:t xml:space="preserve"> </w:t>
      </w:r>
      <w:r>
        <w:rPr>
          <w:rFonts w:ascii="GHEA Grapalat" w:hAnsi="GHEA Grapalat" w:cs="Sylfaen"/>
          <w:lang w:val="hy-AM"/>
        </w:rPr>
        <w:t>է</w:t>
      </w:r>
      <w:r>
        <w:rPr>
          <w:rFonts w:ascii="GHEA Grapalat" w:hAnsi="GHEA Grapalat"/>
          <w:lang w:val="af-ZA"/>
        </w:rPr>
        <w:t xml:space="preserve"> </w:t>
      </w:r>
      <w:r>
        <w:rPr>
          <w:rFonts w:ascii="GHEA Grapalat" w:hAnsi="GHEA Grapalat" w:cs="Sylfaen"/>
          <w:lang w:val="hy-AM"/>
        </w:rPr>
        <w:t>մտնում</w:t>
      </w:r>
      <w:r>
        <w:rPr>
          <w:rFonts w:ascii="GHEA Grapalat" w:hAnsi="GHEA Grapalat"/>
          <w:lang w:val="af-ZA"/>
        </w:rPr>
        <w:t xml:space="preserve"> </w:t>
      </w:r>
      <w:r>
        <w:rPr>
          <w:rFonts w:ascii="GHEA Grapalat" w:hAnsi="GHEA Grapalat" w:cs="Sylfaen"/>
          <w:lang w:val="hy-AM"/>
        </w:rPr>
        <w:t>պաշտոնական</w:t>
      </w:r>
      <w:r>
        <w:rPr>
          <w:rFonts w:ascii="GHEA Grapalat" w:hAnsi="GHEA Grapalat"/>
          <w:lang w:val="af-ZA"/>
        </w:rPr>
        <w:t xml:space="preserve"> </w:t>
      </w:r>
      <w:r>
        <w:rPr>
          <w:rFonts w:ascii="GHEA Grapalat" w:hAnsi="GHEA Grapalat" w:cs="Sylfaen"/>
          <w:lang w:val="hy-AM"/>
        </w:rPr>
        <w:t>հրապարակմանը</w:t>
      </w:r>
      <w:r>
        <w:rPr>
          <w:rFonts w:ascii="GHEA Grapalat" w:hAnsi="GHEA Grapalat"/>
          <w:lang w:val="af-ZA"/>
        </w:rPr>
        <w:t xml:space="preserve"> </w:t>
      </w:r>
      <w:r>
        <w:rPr>
          <w:rFonts w:ascii="GHEA Grapalat" w:hAnsi="GHEA Grapalat" w:cs="Sylfaen"/>
          <w:lang w:val="hy-AM"/>
        </w:rPr>
        <w:t>հաջորդող</w:t>
      </w:r>
      <w:r>
        <w:rPr>
          <w:rFonts w:ascii="GHEA Grapalat" w:hAnsi="GHEA Grapalat"/>
          <w:lang w:val="af-ZA"/>
        </w:rPr>
        <w:t xml:space="preserve"> </w:t>
      </w:r>
      <w:r>
        <w:rPr>
          <w:rFonts w:ascii="GHEA Grapalat" w:hAnsi="GHEA Grapalat" w:cs="Sylfaen"/>
          <w:lang w:val="hy-AM"/>
        </w:rPr>
        <w:t>օրվանից</w:t>
      </w:r>
      <w:r>
        <w:rPr>
          <w:rFonts w:ascii="GHEA Grapalat" w:hAnsi="GHEA Grapalat"/>
          <w:lang w:val="af-ZA"/>
        </w:rPr>
        <w:t>:</w:t>
      </w:r>
    </w:p>
    <w:p w:rsidR="00E65AF6" w:rsidRDefault="00E65AF6" w:rsidP="00E65AF6">
      <w:pPr>
        <w:rPr>
          <w:rFonts w:ascii="GHEA Grapalat" w:hAnsi="GHEA Grapalat"/>
          <w:lang w:val="hy-AM"/>
        </w:rPr>
      </w:pPr>
    </w:p>
    <w:p w:rsidR="00E65AF6" w:rsidRDefault="00E65AF6" w:rsidP="00E65AF6">
      <w:pPr>
        <w:rPr>
          <w:rFonts w:ascii="GHEA Grapalat" w:hAnsi="GHEA Grapalat"/>
          <w:lang w:val="hy-AM"/>
        </w:rPr>
      </w:pPr>
    </w:p>
    <w:p w:rsidR="00357006" w:rsidRPr="00E65AF6" w:rsidRDefault="00E65AF6">
      <w:pPr>
        <w:rPr>
          <w:lang w:val="en-US"/>
        </w:rPr>
      </w:pPr>
      <w:r>
        <w:rPr>
          <w:lang w:val="en-US"/>
        </w:rPr>
        <w:t xml:space="preserve"> </w:t>
      </w:r>
      <w:bookmarkStart w:id="0" w:name="_GoBack"/>
      <w:bookmarkEnd w:id="0"/>
    </w:p>
    <w:sectPr w:rsidR="00357006" w:rsidRPr="00E65A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DE"/>
    <w:rsid w:val="00357006"/>
    <w:rsid w:val="00B600DE"/>
    <w:rsid w:val="00E6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F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semiHidden/>
    <w:locked/>
    <w:rsid w:val="00E65AF6"/>
    <w:rPr>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
    <w:basedOn w:val="Normal"/>
    <w:link w:val="NormalWebChar"/>
    <w:uiPriority w:val="99"/>
    <w:semiHidden/>
    <w:unhideWhenUsed/>
    <w:qFormat/>
    <w:rsid w:val="00E65AF6"/>
    <w:pPr>
      <w:spacing w:before="100" w:beforeAutospacing="1" w:after="100" w:afterAutospacing="1"/>
    </w:pPr>
    <w:rPr>
      <w:rFonts w:asciiTheme="minorHAnsi" w:eastAsiaTheme="minorHAnsi" w:hAnsiTheme="minorHAnsi" w:cstheme="minorBidi"/>
    </w:rPr>
  </w:style>
  <w:style w:type="character" w:customStyle="1" w:styleId="mechtexChar">
    <w:name w:val="mechtex Char"/>
    <w:link w:val="mechtex"/>
    <w:locked/>
    <w:rsid w:val="00E65AF6"/>
    <w:rPr>
      <w:rFonts w:ascii="Arial Armenian" w:hAnsi="Arial Armenian"/>
      <w:szCs w:val="24"/>
      <w:lang w:val="x-none" w:eastAsia="x-none"/>
    </w:rPr>
  </w:style>
  <w:style w:type="paragraph" w:customStyle="1" w:styleId="mechtex">
    <w:name w:val="mechtex"/>
    <w:basedOn w:val="Normal"/>
    <w:link w:val="mechtexChar"/>
    <w:qFormat/>
    <w:rsid w:val="00E65AF6"/>
    <w:pPr>
      <w:jc w:val="center"/>
    </w:pPr>
    <w:rPr>
      <w:rFonts w:ascii="Arial Armenian" w:eastAsiaTheme="minorHAnsi" w:hAnsi="Arial Armenian" w:cstheme="minorBidi"/>
      <w:sz w:val="22"/>
      <w:lang w:val="x-none" w:eastAsia="x-none"/>
    </w:rPr>
  </w:style>
  <w:style w:type="character" w:customStyle="1" w:styleId="normChar">
    <w:name w:val="norm Char"/>
    <w:link w:val="norm"/>
    <w:locked/>
    <w:rsid w:val="00E65AF6"/>
    <w:rPr>
      <w:rFonts w:ascii="Arial Armenian" w:hAnsi="Arial Armenian"/>
      <w:lang w:eastAsia="ru-RU"/>
    </w:rPr>
  </w:style>
  <w:style w:type="paragraph" w:customStyle="1" w:styleId="norm">
    <w:name w:val="norm"/>
    <w:basedOn w:val="Normal"/>
    <w:link w:val="normChar"/>
    <w:qFormat/>
    <w:rsid w:val="00E65AF6"/>
    <w:pPr>
      <w:spacing w:line="480" w:lineRule="auto"/>
      <w:ind w:firstLine="709"/>
      <w:jc w:val="both"/>
    </w:pPr>
    <w:rPr>
      <w:rFonts w:ascii="Arial Armenian" w:eastAsiaTheme="minorHAnsi" w:hAnsi="Arial Armenian"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F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semiHidden/>
    <w:locked/>
    <w:rsid w:val="00E65AF6"/>
    <w:rPr>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
    <w:basedOn w:val="Normal"/>
    <w:link w:val="NormalWebChar"/>
    <w:uiPriority w:val="99"/>
    <w:semiHidden/>
    <w:unhideWhenUsed/>
    <w:qFormat/>
    <w:rsid w:val="00E65AF6"/>
    <w:pPr>
      <w:spacing w:before="100" w:beforeAutospacing="1" w:after="100" w:afterAutospacing="1"/>
    </w:pPr>
    <w:rPr>
      <w:rFonts w:asciiTheme="minorHAnsi" w:eastAsiaTheme="minorHAnsi" w:hAnsiTheme="minorHAnsi" w:cstheme="minorBidi"/>
    </w:rPr>
  </w:style>
  <w:style w:type="character" w:customStyle="1" w:styleId="mechtexChar">
    <w:name w:val="mechtex Char"/>
    <w:link w:val="mechtex"/>
    <w:locked/>
    <w:rsid w:val="00E65AF6"/>
    <w:rPr>
      <w:rFonts w:ascii="Arial Armenian" w:hAnsi="Arial Armenian"/>
      <w:szCs w:val="24"/>
      <w:lang w:val="x-none" w:eastAsia="x-none"/>
    </w:rPr>
  </w:style>
  <w:style w:type="paragraph" w:customStyle="1" w:styleId="mechtex">
    <w:name w:val="mechtex"/>
    <w:basedOn w:val="Normal"/>
    <w:link w:val="mechtexChar"/>
    <w:qFormat/>
    <w:rsid w:val="00E65AF6"/>
    <w:pPr>
      <w:jc w:val="center"/>
    </w:pPr>
    <w:rPr>
      <w:rFonts w:ascii="Arial Armenian" w:eastAsiaTheme="minorHAnsi" w:hAnsi="Arial Armenian" w:cstheme="minorBidi"/>
      <w:sz w:val="22"/>
      <w:lang w:val="x-none" w:eastAsia="x-none"/>
    </w:rPr>
  </w:style>
  <w:style w:type="character" w:customStyle="1" w:styleId="normChar">
    <w:name w:val="norm Char"/>
    <w:link w:val="norm"/>
    <w:locked/>
    <w:rsid w:val="00E65AF6"/>
    <w:rPr>
      <w:rFonts w:ascii="Arial Armenian" w:hAnsi="Arial Armenian"/>
      <w:lang w:eastAsia="ru-RU"/>
    </w:rPr>
  </w:style>
  <w:style w:type="paragraph" w:customStyle="1" w:styleId="norm">
    <w:name w:val="norm"/>
    <w:basedOn w:val="Normal"/>
    <w:link w:val="normChar"/>
    <w:qFormat/>
    <w:rsid w:val="00E65AF6"/>
    <w:pPr>
      <w:spacing w:line="480" w:lineRule="auto"/>
      <w:ind w:firstLine="709"/>
      <w:jc w:val="both"/>
    </w:pPr>
    <w:rPr>
      <w:rFonts w:ascii="Arial Armenian" w:eastAsiaTheme="minorHAnsi" w:hAnsi="Arial Armenian"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2020-06-08T09:28:00Z</dcterms:created>
  <dcterms:modified xsi:type="dcterms:W3CDTF">2020-06-08T09:28:00Z</dcterms:modified>
</cp:coreProperties>
</file>