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07" w:rsidRDefault="00BB73D6" w:rsidP="00BB73D6">
      <w:pPr>
        <w:tabs>
          <w:tab w:val="left" w:pos="1530"/>
        </w:tabs>
        <w:spacing w:line="360" w:lineRule="auto"/>
        <w:jc w:val="right"/>
        <w:rPr>
          <w:rFonts w:ascii="GHEA Grapalat" w:hAnsi="GHEA Grapalat"/>
          <w:sz w:val="24"/>
          <w:u w:val="single"/>
        </w:rPr>
      </w:pPr>
      <w:r w:rsidRPr="00BB73D6">
        <w:rPr>
          <w:rFonts w:ascii="GHEA Grapalat" w:hAnsi="GHEA Grapalat"/>
          <w:sz w:val="24"/>
          <w:u w:val="single"/>
        </w:rPr>
        <w:t>ՆԱԽԱԳԻԾ</w:t>
      </w:r>
    </w:p>
    <w:p w:rsidR="00413B97" w:rsidRDefault="00413B97" w:rsidP="00BB73D6">
      <w:pPr>
        <w:tabs>
          <w:tab w:val="left" w:pos="1530"/>
        </w:tabs>
        <w:spacing w:line="360" w:lineRule="auto"/>
        <w:jc w:val="right"/>
        <w:rPr>
          <w:rFonts w:ascii="GHEA Grapalat" w:hAnsi="GHEA Grapalat"/>
          <w:sz w:val="24"/>
          <w:u w:val="single"/>
        </w:rPr>
      </w:pPr>
    </w:p>
    <w:p w:rsidR="00FA7DC0" w:rsidRDefault="00FA7DC0" w:rsidP="002D271A">
      <w:pPr>
        <w:tabs>
          <w:tab w:val="left" w:pos="1530"/>
        </w:tabs>
        <w:spacing w:after="0" w:line="360" w:lineRule="auto"/>
        <w:jc w:val="center"/>
        <w:rPr>
          <w:rFonts w:ascii="GHEA Grapalat" w:hAnsi="GHEA Grapalat"/>
          <w:sz w:val="24"/>
        </w:rPr>
      </w:pPr>
      <w:r w:rsidRPr="00FA7DC0">
        <w:rPr>
          <w:rFonts w:ascii="GHEA Grapalat" w:hAnsi="GHEA Grapalat"/>
          <w:sz w:val="24"/>
        </w:rPr>
        <w:t>ՀԱՅԱՍ</w:t>
      </w:r>
      <w:r>
        <w:rPr>
          <w:rFonts w:ascii="GHEA Grapalat" w:hAnsi="GHEA Grapalat"/>
          <w:sz w:val="24"/>
        </w:rPr>
        <w:t>ՏԱՆԻ ՀԱՆՐԱՊԵՏՈՒԹՅԱՆ ԿԱՌԱՎԱՐՈՒԹՅԱՆ</w:t>
      </w:r>
    </w:p>
    <w:p w:rsidR="0087731C" w:rsidRDefault="0087731C" w:rsidP="002D271A">
      <w:pPr>
        <w:tabs>
          <w:tab w:val="left" w:pos="1530"/>
        </w:tabs>
        <w:spacing w:after="0" w:line="360" w:lineRule="auto"/>
        <w:jc w:val="center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ՈՐՈՇՈՒՄ</w:t>
      </w:r>
    </w:p>
    <w:p w:rsidR="00FA7DC0" w:rsidRDefault="00FA7DC0" w:rsidP="002D271A">
      <w:pPr>
        <w:tabs>
          <w:tab w:val="left" w:pos="1530"/>
        </w:tabs>
        <w:spacing w:after="0" w:line="360" w:lineRule="auto"/>
        <w:jc w:val="center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«</w:t>
      </w:r>
      <w:r>
        <w:rPr>
          <w:rFonts w:ascii="GHEA Grapalat" w:hAnsi="GHEA Grapalat"/>
          <w:sz w:val="24"/>
          <w:lang w:val="ru-RU"/>
        </w:rPr>
        <w:t>……</w:t>
      </w:r>
      <w:r>
        <w:rPr>
          <w:rFonts w:ascii="GHEA Grapalat" w:hAnsi="GHEA Grapalat"/>
          <w:sz w:val="24"/>
        </w:rPr>
        <w:t>»</w:t>
      </w:r>
      <w:r>
        <w:rPr>
          <w:rFonts w:ascii="GHEA Grapalat" w:hAnsi="GHEA Grapalat"/>
          <w:sz w:val="24"/>
          <w:lang w:val="ru-RU"/>
        </w:rPr>
        <w:t xml:space="preserve"> «……………………» 20</w:t>
      </w:r>
      <w:r w:rsidR="00637EF3">
        <w:rPr>
          <w:rFonts w:ascii="GHEA Grapalat" w:hAnsi="GHEA Grapalat"/>
          <w:sz w:val="24"/>
        </w:rPr>
        <w:t>20</w:t>
      </w:r>
      <w:r>
        <w:rPr>
          <w:rFonts w:ascii="GHEA Grapalat" w:hAnsi="GHEA Grapalat"/>
          <w:sz w:val="24"/>
        </w:rPr>
        <w:t xml:space="preserve"> </w:t>
      </w:r>
      <w:r w:rsidR="00637EF3">
        <w:rPr>
          <w:rFonts w:ascii="GHEA Grapalat" w:hAnsi="GHEA Grapalat"/>
          <w:sz w:val="24"/>
        </w:rPr>
        <w:t>թվական,</w:t>
      </w:r>
      <w:r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en-US"/>
        </w:rPr>
        <w:t>N</w:t>
      </w:r>
      <w:r w:rsidRPr="00996819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  <w:lang w:val="ru-RU"/>
        </w:rPr>
        <w:t>…… -</w:t>
      </w:r>
      <w:r>
        <w:rPr>
          <w:rFonts w:ascii="GHEA Grapalat" w:hAnsi="GHEA Grapalat"/>
          <w:sz w:val="24"/>
        </w:rPr>
        <w:t>Ն</w:t>
      </w:r>
    </w:p>
    <w:p w:rsidR="0087731C" w:rsidRDefault="0087731C" w:rsidP="005B13C7">
      <w:pPr>
        <w:tabs>
          <w:tab w:val="left" w:pos="1530"/>
        </w:tabs>
        <w:spacing w:line="360" w:lineRule="auto"/>
        <w:rPr>
          <w:rFonts w:ascii="GHEA Grapalat" w:hAnsi="GHEA Grapalat"/>
          <w:sz w:val="24"/>
        </w:rPr>
      </w:pPr>
    </w:p>
    <w:p w:rsidR="005B13C7" w:rsidRDefault="005B13C7" w:rsidP="005B13C7">
      <w:pPr>
        <w:spacing w:after="0"/>
        <w:ind w:left="1134" w:right="828"/>
        <w:jc w:val="center"/>
        <w:rPr>
          <w:rFonts w:ascii="GHEA Grapalat" w:hAnsi="GHEA Grapalat" w:cs="Sylfaen"/>
          <w:sz w:val="24"/>
          <w:szCs w:val="24"/>
        </w:rPr>
      </w:pPr>
      <w:r w:rsidRPr="008833F8">
        <w:rPr>
          <w:rFonts w:ascii="GHEA Grapalat" w:hAnsi="GHEA Grapalat" w:cs="Sylfaen"/>
          <w:sz w:val="24"/>
          <w:szCs w:val="24"/>
        </w:rPr>
        <w:t>ՀԱՅԱՍՏԱՆԻ ՀԱՆՐԱՊԵՏՈՒԹՅԱՆ ԿԱՌԱՎԱՐՈՒԹՅԱՆ 2013 ԹՎԱԿԱՆԻ ՕԳՈՍՏՈՍԻ 1-Ի N 820-Ն ՈՐՈՇՄԱՆ ՄԵՋ ՓՈՓՈԽՈՒԹՅՈՒՆՆԵՐ ԿԱՏԱՐԵԼՈՒ ՄԱՍԻՆ</w:t>
      </w:r>
    </w:p>
    <w:p w:rsidR="005B13C7" w:rsidRDefault="005B13C7" w:rsidP="005B13C7">
      <w:pPr>
        <w:spacing w:after="0" w:line="360" w:lineRule="auto"/>
        <w:ind w:right="-138"/>
        <w:jc w:val="both"/>
        <w:rPr>
          <w:rFonts w:ascii="GHEA Grapalat" w:hAnsi="GHEA Grapalat"/>
          <w:sz w:val="24"/>
          <w:szCs w:val="24"/>
        </w:rPr>
      </w:pPr>
    </w:p>
    <w:p w:rsidR="0087731C" w:rsidRPr="005B13C7" w:rsidRDefault="005B13C7" w:rsidP="00637EF3">
      <w:pPr>
        <w:spacing w:after="0" w:line="360" w:lineRule="auto"/>
        <w:ind w:right="-138" w:firstLine="567"/>
        <w:jc w:val="both"/>
        <w:rPr>
          <w:rFonts w:ascii="GHEA Grapalat" w:hAnsi="GHEA Grapalat"/>
          <w:sz w:val="24"/>
          <w:szCs w:val="24"/>
        </w:rPr>
      </w:pPr>
      <w:r w:rsidRPr="008833F8">
        <w:rPr>
          <w:rFonts w:ascii="GHEA Grapalat" w:hAnsi="GHEA Grapalat"/>
          <w:sz w:val="24"/>
          <w:szCs w:val="24"/>
        </w:rPr>
        <w:t>Հիմք ընդունելով «</w:t>
      </w:r>
      <w:r w:rsidR="00C04928">
        <w:rPr>
          <w:rFonts w:ascii="GHEA Grapalat" w:hAnsi="GHEA Grapalat"/>
          <w:sz w:val="24"/>
          <w:szCs w:val="24"/>
        </w:rPr>
        <w:t>Նորմատիվ իրավական ակտերի</w:t>
      </w:r>
      <w:r w:rsidRPr="008833F8">
        <w:rPr>
          <w:rFonts w:ascii="GHEA Grapalat" w:hAnsi="GHEA Grapalat"/>
          <w:sz w:val="24"/>
          <w:szCs w:val="24"/>
        </w:rPr>
        <w:t xml:space="preserve"> մասին» օրենքի </w:t>
      </w:r>
      <w:r w:rsidR="00C04928">
        <w:rPr>
          <w:rFonts w:ascii="GHEA Grapalat" w:hAnsi="GHEA Grapalat"/>
          <w:sz w:val="24"/>
          <w:szCs w:val="24"/>
        </w:rPr>
        <w:t>33</w:t>
      </w:r>
      <w:r>
        <w:rPr>
          <w:rFonts w:ascii="GHEA Grapalat" w:hAnsi="GHEA Grapalat"/>
          <w:sz w:val="24"/>
          <w:szCs w:val="24"/>
        </w:rPr>
        <w:t>-րդ</w:t>
      </w:r>
      <w:r w:rsidRPr="008833F8">
        <w:rPr>
          <w:rFonts w:ascii="GHEA Grapalat" w:hAnsi="GHEA Grapalat"/>
          <w:sz w:val="24"/>
          <w:szCs w:val="24"/>
        </w:rPr>
        <w:t xml:space="preserve"> </w:t>
      </w:r>
      <w:r w:rsidR="00C04928">
        <w:rPr>
          <w:rFonts w:ascii="GHEA Grapalat" w:hAnsi="GHEA Grapalat"/>
          <w:sz w:val="24"/>
          <w:szCs w:val="24"/>
        </w:rPr>
        <w:t>և 34-րդ հոդվածները</w:t>
      </w:r>
      <w:r w:rsidRPr="008833F8">
        <w:rPr>
          <w:rFonts w:ascii="GHEA Grapalat" w:hAnsi="GHEA Grapalat"/>
          <w:sz w:val="24"/>
          <w:szCs w:val="24"/>
        </w:rPr>
        <w:t>` Հայաստանի Հանրապետության կառավարությունը որոշում է.</w:t>
      </w:r>
    </w:p>
    <w:p w:rsidR="00C04928" w:rsidRDefault="003F1D82" w:rsidP="00C04928">
      <w:pPr>
        <w:spacing w:after="0" w:line="360" w:lineRule="auto"/>
        <w:ind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</w:rPr>
        <w:t>1</w:t>
      </w:r>
      <w:r w:rsidR="00556A23" w:rsidRPr="00FA7DC0">
        <w:rPr>
          <w:rFonts w:ascii="GHEA Grapalat" w:hAnsi="GHEA Grapalat"/>
          <w:sz w:val="24"/>
        </w:rPr>
        <w:t>.</w:t>
      </w:r>
      <w:r w:rsidR="00C04928" w:rsidRPr="00C04928">
        <w:rPr>
          <w:rFonts w:ascii="GHEA Grapalat" w:hAnsi="GHEA Grapalat" w:cs="Sylfaen"/>
          <w:sz w:val="24"/>
        </w:rPr>
        <w:t xml:space="preserve"> </w:t>
      </w:r>
      <w:r w:rsidR="00C04928" w:rsidRPr="00556A23">
        <w:rPr>
          <w:rFonts w:ascii="GHEA Grapalat" w:hAnsi="GHEA Grapalat" w:cs="Sylfaen"/>
          <w:sz w:val="24"/>
        </w:rPr>
        <w:t>Հայաստանի</w:t>
      </w:r>
      <w:r w:rsidR="00C04928" w:rsidRPr="00556A23">
        <w:rPr>
          <w:rFonts w:ascii="GHEA Grapalat" w:hAnsi="GHEA Grapalat"/>
          <w:sz w:val="24"/>
        </w:rPr>
        <w:t xml:space="preserve"> Հանրապետության կառավարության 201</w:t>
      </w:r>
      <w:r w:rsidR="00C04928" w:rsidRPr="005B13C7">
        <w:rPr>
          <w:rFonts w:ascii="GHEA Grapalat" w:hAnsi="GHEA Grapalat"/>
          <w:sz w:val="24"/>
        </w:rPr>
        <w:t>3</w:t>
      </w:r>
      <w:r w:rsidR="00C04928" w:rsidRPr="00556A23">
        <w:rPr>
          <w:rFonts w:ascii="GHEA Grapalat" w:hAnsi="GHEA Grapalat"/>
          <w:sz w:val="24"/>
        </w:rPr>
        <w:t xml:space="preserve"> թվականի</w:t>
      </w:r>
      <w:r w:rsidR="00C04928" w:rsidRPr="005B13C7">
        <w:rPr>
          <w:rFonts w:ascii="GHEA Grapalat" w:hAnsi="GHEA Grapalat"/>
          <w:sz w:val="24"/>
        </w:rPr>
        <w:t xml:space="preserve"> </w:t>
      </w:r>
      <w:r w:rsidR="00C04928">
        <w:rPr>
          <w:rFonts w:ascii="GHEA Grapalat" w:hAnsi="GHEA Grapalat"/>
          <w:sz w:val="24"/>
        </w:rPr>
        <w:t>օգոստոս</w:t>
      </w:r>
      <w:r w:rsidR="00C04928" w:rsidRPr="00556A23">
        <w:rPr>
          <w:rFonts w:ascii="GHEA Grapalat" w:hAnsi="GHEA Grapalat"/>
          <w:sz w:val="24"/>
        </w:rPr>
        <w:t xml:space="preserve">ի </w:t>
      </w:r>
      <w:r w:rsidR="00C04928">
        <w:rPr>
          <w:rFonts w:ascii="GHEA Grapalat" w:hAnsi="GHEA Grapalat"/>
          <w:sz w:val="24"/>
        </w:rPr>
        <w:t>1</w:t>
      </w:r>
      <w:r w:rsidR="00C04928" w:rsidRPr="00556A23">
        <w:rPr>
          <w:rFonts w:ascii="GHEA Grapalat" w:hAnsi="GHEA Grapalat"/>
          <w:sz w:val="24"/>
        </w:rPr>
        <w:t>-ի</w:t>
      </w:r>
      <w:r w:rsidR="00C04928">
        <w:rPr>
          <w:rFonts w:ascii="GHEA Grapalat" w:hAnsi="GHEA Grapalat"/>
          <w:sz w:val="24"/>
        </w:rPr>
        <w:t xml:space="preserve"> </w:t>
      </w:r>
      <w:r w:rsidR="00C04928" w:rsidRPr="00556A23">
        <w:rPr>
          <w:rFonts w:ascii="GHEA Grapalat" w:hAnsi="GHEA Grapalat"/>
          <w:sz w:val="24"/>
        </w:rPr>
        <w:t xml:space="preserve">N </w:t>
      </w:r>
      <w:r w:rsidR="00C04928">
        <w:rPr>
          <w:rFonts w:ascii="GHEA Grapalat" w:hAnsi="GHEA Grapalat"/>
          <w:sz w:val="24"/>
        </w:rPr>
        <w:t>820</w:t>
      </w:r>
      <w:r w:rsidR="00C04928" w:rsidRPr="00556A23">
        <w:rPr>
          <w:rFonts w:ascii="GHEA Grapalat" w:hAnsi="GHEA Grapalat"/>
          <w:sz w:val="24"/>
        </w:rPr>
        <w:t>-Ն որոշման</w:t>
      </w:r>
      <w:r w:rsidR="00C04928">
        <w:rPr>
          <w:rFonts w:ascii="GHEA Grapalat" w:hAnsi="GHEA Grapalat"/>
          <w:sz w:val="24"/>
        </w:rPr>
        <w:t xml:space="preserve"> </w:t>
      </w:r>
      <w:r w:rsidR="00C04928">
        <w:rPr>
          <w:rFonts w:ascii="GHEA Grapalat" w:hAnsi="GHEA Grapalat"/>
          <w:sz w:val="24"/>
          <w:lang w:val="en-US"/>
        </w:rPr>
        <w:t>(</w:t>
      </w:r>
      <w:r w:rsidR="00C04928">
        <w:rPr>
          <w:rFonts w:ascii="GHEA Grapalat" w:hAnsi="GHEA Grapalat"/>
          <w:sz w:val="24"/>
        </w:rPr>
        <w:t>այսուհետ՝ Որոշում</w:t>
      </w:r>
      <w:r w:rsidR="00C04928">
        <w:rPr>
          <w:rFonts w:ascii="GHEA Grapalat" w:hAnsi="GHEA Grapalat"/>
          <w:sz w:val="24"/>
          <w:lang w:val="en-US"/>
        </w:rPr>
        <w:t>)</w:t>
      </w:r>
      <w:r w:rsidR="00C04928">
        <w:rPr>
          <w:rFonts w:ascii="GHEA Grapalat" w:hAnsi="GHEA Grapalat"/>
          <w:sz w:val="24"/>
        </w:rPr>
        <w:t xml:space="preserve"> նախաբանում «5</w:t>
      </w:r>
      <w:r w:rsidR="00C04928">
        <w:rPr>
          <w:rFonts w:ascii="GHEA Grapalat" w:hAnsi="GHEA Grapalat"/>
          <w:sz w:val="24"/>
          <w:lang w:val="en-US"/>
        </w:rPr>
        <w:t>.1-</w:t>
      </w:r>
      <w:r w:rsidR="00C04928">
        <w:rPr>
          <w:rFonts w:ascii="GHEA Grapalat" w:hAnsi="GHEA Grapalat"/>
          <w:sz w:val="24"/>
        </w:rPr>
        <w:t>ին հոդվածի 2-րդ մասը» բառերը փոխարինել «7-րդ հոդվածի 3-րդ մասը» բառերով։</w:t>
      </w:r>
      <w:r w:rsidR="00556A23" w:rsidRPr="00FA7DC0">
        <w:rPr>
          <w:rFonts w:ascii="GHEA Grapalat" w:hAnsi="GHEA Grapalat"/>
          <w:sz w:val="24"/>
        </w:rPr>
        <w:t xml:space="preserve"> </w:t>
      </w:r>
    </w:p>
    <w:p w:rsidR="00556A23" w:rsidRPr="00FA7DC0" w:rsidRDefault="00C04928" w:rsidP="00C04928">
      <w:pPr>
        <w:spacing w:after="0" w:line="360" w:lineRule="auto"/>
        <w:ind w:firstLine="567"/>
        <w:jc w:val="both"/>
        <w:rPr>
          <w:rFonts w:ascii="GHEA Grapalat" w:hAnsi="GHEA Grapalat"/>
          <w:sz w:val="24"/>
        </w:rPr>
      </w:pPr>
      <w:r>
        <w:rPr>
          <w:rFonts w:ascii="GHEA Grapalat" w:hAnsi="GHEA Grapalat" w:cs="Sylfaen"/>
          <w:sz w:val="24"/>
          <w:lang w:val="en-US"/>
        </w:rPr>
        <w:t xml:space="preserve">2. </w:t>
      </w:r>
      <w:r>
        <w:rPr>
          <w:rFonts w:ascii="GHEA Grapalat" w:hAnsi="GHEA Grapalat" w:cs="Sylfaen"/>
          <w:sz w:val="24"/>
        </w:rPr>
        <w:t>Ո</w:t>
      </w:r>
      <w:r w:rsidR="0087731C" w:rsidRPr="00556A23">
        <w:rPr>
          <w:rFonts w:ascii="GHEA Grapalat" w:hAnsi="GHEA Grapalat"/>
          <w:sz w:val="24"/>
        </w:rPr>
        <w:t>րոշման</w:t>
      </w:r>
      <w:r w:rsidR="00DD6597" w:rsidRPr="00556A23">
        <w:rPr>
          <w:rFonts w:ascii="GHEA Grapalat" w:hAnsi="GHEA Grapalat"/>
          <w:sz w:val="24"/>
        </w:rPr>
        <w:t xml:space="preserve"> հավելվածը </w:t>
      </w:r>
      <w:r w:rsidR="00DF1C58" w:rsidRPr="00556A23">
        <w:rPr>
          <w:rFonts w:ascii="GHEA Grapalat" w:hAnsi="GHEA Grapalat"/>
          <w:sz w:val="24"/>
        </w:rPr>
        <w:t xml:space="preserve">շարադրել </w:t>
      </w:r>
      <w:r w:rsidR="00DD6597" w:rsidRPr="00556A23">
        <w:rPr>
          <w:rFonts w:ascii="GHEA Grapalat" w:hAnsi="GHEA Grapalat"/>
          <w:sz w:val="24"/>
        </w:rPr>
        <w:t>նոր խմբագրությամբ</w:t>
      </w:r>
      <w:r w:rsidR="00DF1C58" w:rsidRPr="00556A23">
        <w:rPr>
          <w:rFonts w:ascii="GHEA Grapalat" w:hAnsi="GHEA Grapalat"/>
          <w:sz w:val="24"/>
        </w:rPr>
        <w:t>՝ համաձայն հավելվածի։</w:t>
      </w:r>
    </w:p>
    <w:p w:rsidR="00DD6597" w:rsidRPr="00556A23" w:rsidRDefault="00C04928" w:rsidP="000A30E8">
      <w:pPr>
        <w:spacing w:after="0" w:line="360" w:lineRule="auto"/>
        <w:ind w:firstLine="567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3</w:t>
      </w:r>
      <w:r w:rsidR="00556A23" w:rsidRPr="00FA7DC0">
        <w:rPr>
          <w:rFonts w:ascii="GHEA Grapalat" w:hAnsi="GHEA Grapalat"/>
          <w:sz w:val="24"/>
        </w:rPr>
        <w:t xml:space="preserve">. </w:t>
      </w:r>
      <w:r w:rsidR="00DD6597" w:rsidRPr="00556A23">
        <w:rPr>
          <w:rFonts w:ascii="GHEA Grapalat" w:hAnsi="GHEA Grapalat" w:cs="Sylfaen"/>
          <w:sz w:val="24"/>
        </w:rPr>
        <w:t>Սույն</w:t>
      </w:r>
      <w:r w:rsidR="00DD6597" w:rsidRPr="00556A23">
        <w:rPr>
          <w:rFonts w:ascii="GHEA Grapalat" w:hAnsi="GHEA Grapalat"/>
          <w:sz w:val="24"/>
        </w:rPr>
        <w:t xml:space="preserve"> որոշումն ուժի մեջ է մտնում պաշտոնական հրապարակման</w:t>
      </w:r>
      <w:r w:rsidR="00637EF3">
        <w:rPr>
          <w:rFonts w:ascii="GHEA Grapalat" w:hAnsi="GHEA Grapalat"/>
          <w:sz w:val="24"/>
        </w:rPr>
        <w:t>ը</w:t>
      </w:r>
      <w:r w:rsidR="00DD6597" w:rsidRPr="00556A23">
        <w:rPr>
          <w:rFonts w:ascii="GHEA Grapalat" w:hAnsi="GHEA Grapalat"/>
          <w:sz w:val="24"/>
        </w:rPr>
        <w:t xml:space="preserve"> </w:t>
      </w:r>
      <w:r w:rsidR="00637EF3">
        <w:rPr>
          <w:rFonts w:ascii="GHEA Grapalat" w:hAnsi="GHEA Grapalat"/>
          <w:sz w:val="24"/>
        </w:rPr>
        <w:t>հաջորդող օրվանից</w:t>
      </w:r>
      <w:r w:rsidR="00DD6597" w:rsidRPr="00556A23">
        <w:rPr>
          <w:rFonts w:ascii="GHEA Grapalat" w:hAnsi="GHEA Grapalat"/>
          <w:sz w:val="24"/>
        </w:rPr>
        <w:t>:</w:t>
      </w:r>
    </w:p>
    <w:p w:rsidR="00DC408B" w:rsidRDefault="00DC408B" w:rsidP="00B75164">
      <w:pPr>
        <w:pStyle w:val="ListParagraph"/>
        <w:spacing w:line="360" w:lineRule="auto"/>
        <w:ind w:left="360"/>
        <w:jc w:val="both"/>
        <w:rPr>
          <w:rFonts w:ascii="GHEA Grapalat" w:hAnsi="GHEA Grapalat"/>
          <w:sz w:val="24"/>
        </w:rPr>
      </w:pPr>
    </w:p>
    <w:p w:rsidR="00C04928" w:rsidRDefault="00C04928" w:rsidP="00B75164">
      <w:pPr>
        <w:pStyle w:val="ListParagraph"/>
        <w:spacing w:line="360" w:lineRule="auto"/>
        <w:ind w:left="360"/>
        <w:jc w:val="both"/>
        <w:rPr>
          <w:rFonts w:ascii="GHEA Grapalat" w:hAnsi="GHEA Grapalat"/>
          <w:sz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040"/>
      </w:tblGrid>
      <w:tr w:rsidR="00B75164" w:rsidRPr="00B75164" w:rsidTr="00B75164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B75164" w:rsidRPr="00B75164" w:rsidRDefault="00B75164" w:rsidP="00BB73D6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noProof w:val="0"/>
                <w:color w:val="000000"/>
                <w:sz w:val="24"/>
                <w:szCs w:val="21"/>
                <w:lang w:val="en-US"/>
              </w:rPr>
            </w:pPr>
            <w:proofErr w:type="spellStart"/>
            <w:r w:rsidRPr="00DF1C58"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1"/>
                <w:lang w:val="en-US"/>
              </w:rPr>
              <w:t>Հայաստանի</w:t>
            </w:r>
            <w:proofErr w:type="spellEnd"/>
            <w:r w:rsidRPr="00DF1C58"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1"/>
                <w:lang w:val="en-US"/>
              </w:rPr>
              <w:t xml:space="preserve"> </w:t>
            </w:r>
            <w:proofErr w:type="spellStart"/>
            <w:r w:rsidRPr="00DF1C58"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1"/>
                <w:lang w:val="en-US"/>
              </w:rPr>
              <w:t>Հանրապետության</w:t>
            </w:r>
            <w:proofErr w:type="spellEnd"/>
            <w:r w:rsidRPr="00B75164"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1"/>
                <w:lang w:val="en-US"/>
              </w:rPr>
              <w:br/>
            </w:r>
            <w:proofErr w:type="spellStart"/>
            <w:r w:rsidRPr="00DF1C58"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1"/>
                <w:lang w:val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75164" w:rsidRPr="00B75164" w:rsidRDefault="00B75164" w:rsidP="00556A2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noProof w:val="0"/>
                <w:color w:val="000000"/>
                <w:sz w:val="24"/>
                <w:szCs w:val="21"/>
              </w:rPr>
            </w:pPr>
            <w:r w:rsidRPr="00DF1C58"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1"/>
              </w:rPr>
              <w:t>Ն</w:t>
            </w:r>
            <w:r w:rsidR="00556A23">
              <w:rPr>
                <w:rFonts w:ascii="Cambria Math" w:eastAsia="Times New Roman" w:hAnsi="Cambria Math" w:cs="Cambria Math"/>
                <w:b/>
                <w:bCs/>
                <w:noProof w:val="0"/>
                <w:color w:val="000000"/>
                <w:sz w:val="24"/>
                <w:szCs w:val="21"/>
                <w:lang w:val="en-US"/>
              </w:rPr>
              <w:t>.</w:t>
            </w:r>
            <w:r w:rsidRPr="00DF1C58"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1"/>
              </w:rPr>
              <w:t xml:space="preserve"> </w:t>
            </w:r>
            <w:r w:rsidRPr="00DF1C58">
              <w:rPr>
                <w:rFonts w:ascii="GHEA Grapalat" w:eastAsia="Times New Roman" w:hAnsi="GHEA Grapalat" w:cs="GHEA Grapalat"/>
                <w:b/>
                <w:bCs/>
                <w:noProof w:val="0"/>
                <w:color w:val="000000"/>
                <w:sz w:val="24"/>
                <w:szCs w:val="21"/>
              </w:rPr>
              <w:t>Փաշինյան</w:t>
            </w:r>
          </w:p>
        </w:tc>
      </w:tr>
    </w:tbl>
    <w:p w:rsidR="00B75164" w:rsidRDefault="00B75164" w:rsidP="00B75164">
      <w:pPr>
        <w:pStyle w:val="ListParagraph"/>
        <w:spacing w:line="360" w:lineRule="auto"/>
        <w:ind w:left="360"/>
        <w:jc w:val="both"/>
        <w:rPr>
          <w:rFonts w:ascii="GHEA Grapalat" w:hAnsi="GHEA Grapalat"/>
          <w:sz w:val="24"/>
        </w:rPr>
      </w:pPr>
    </w:p>
    <w:p w:rsidR="00C04928" w:rsidRDefault="00C04928" w:rsidP="00B75164">
      <w:pPr>
        <w:pStyle w:val="ListParagraph"/>
        <w:spacing w:line="360" w:lineRule="auto"/>
        <w:ind w:left="360"/>
        <w:jc w:val="both"/>
        <w:rPr>
          <w:rFonts w:ascii="GHEA Grapalat" w:hAnsi="GHEA Grapalat"/>
          <w:sz w:val="24"/>
        </w:rPr>
      </w:pPr>
    </w:p>
    <w:p w:rsidR="00C04928" w:rsidRDefault="00C04928" w:rsidP="00B75164">
      <w:pPr>
        <w:pStyle w:val="ListParagraph"/>
        <w:spacing w:line="360" w:lineRule="auto"/>
        <w:ind w:left="360"/>
        <w:jc w:val="both"/>
        <w:rPr>
          <w:rFonts w:ascii="GHEA Grapalat" w:hAnsi="GHEA Grapalat"/>
          <w:sz w:val="24"/>
        </w:rPr>
      </w:pPr>
    </w:p>
    <w:p w:rsidR="00C04928" w:rsidRDefault="00C04928" w:rsidP="00B75164">
      <w:pPr>
        <w:pStyle w:val="ListParagraph"/>
        <w:spacing w:line="360" w:lineRule="auto"/>
        <w:ind w:left="360"/>
        <w:jc w:val="both"/>
        <w:rPr>
          <w:rFonts w:ascii="GHEA Grapalat" w:hAnsi="GHEA Grapalat"/>
          <w:sz w:val="24"/>
        </w:rPr>
      </w:pPr>
    </w:p>
    <w:p w:rsidR="00C04928" w:rsidRDefault="00C04928" w:rsidP="00B75164">
      <w:pPr>
        <w:pStyle w:val="ListParagraph"/>
        <w:spacing w:line="360" w:lineRule="auto"/>
        <w:ind w:left="360"/>
        <w:jc w:val="both"/>
        <w:rPr>
          <w:rFonts w:ascii="GHEA Grapalat" w:hAnsi="GHEA Grapalat"/>
          <w:sz w:val="24"/>
        </w:rPr>
      </w:pPr>
    </w:p>
    <w:p w:rsidR="00C04928" w:rsidRDefault="00C04928" w:rsidP="00C04928">
      <w:pPr>
        <w:spacing w:line="360" w:lineRule="auto"/>
        <w:jc w:val="both"/>
        <w:rPr>
          <w:rFonts w:ascii="GHEA Grapalat" w:hAnsi="GHEA Grapalat"/>
          <w:sz w:val="24"/>
        </w:rPr>
      </w:pPr>
    </w:p>
    <w:p w:rsidR="00C04928" w:rsidRPr="00C04928" w:rsidRDefault="00C04928" w:rsidP="00C04928">
      <w:pPr>
        <w:spacing w:line="360" w:lineRule="auto"/>
        <w:jc w:val="both"/>
        <w:rPr>
          <w:rFonts w:ascii="GHEA Grapalat" w:hAnsi="GHEA Grapalat"/>
          <w:sz w:val="24"/>
        </w:rPr>
      </w:pPr>
    </w:p>
    <w:p w:rsidR="00C04928" w:rsidRPr="00DA6731" w:rsidRDefault="00C04928" w:rsidP="00C04928">
      <w:pPr>
        <w:pStyle w:val="mechtex"/>
        <w:ind w:left="5760" w:firstLine="720"/>
        <w:rPr>
          <w:rFonts w:ascii="GHEA Grapalat" w:hAnsi="GHEA Grapalat"/>
        </w:rPr>
      </w:pPr>
      <w:proofErr w:type="spellStart"/>
      <w:r w:rsidRPr="00DA6731">
        <w:rPr>
          <w:rFonts w:ascii="GHEA Grapalat" w:hAnsi="GHEA Grapalat"/>
        </w:rPr>
        <w:lastRenderedPageBreak/>
        <w:t>Հավելված</w:t>
      </w:r>
      <w:proofErr w:type="spellEnd"/>
    </w:p>
    <w:p w:rsidR="00C04928" w:rsidRPr="00DA6731" w:rsidRDefault="00C04928" w:rsidP="00C04928">
      <w:pPr>
        <w:pStyle w:val="mechtex"/>
        <w:ind w:left="5040" w:firstLine="720"/>
        <w:jc w:val="right"/>
        <w:rPr>
          <w:rFonts w:ascii="GHEA Grapalat" w:hAnsi="GHEA Grapalat"/>
        </w:rPr>
      </w:pPr>
      <w:r w:rsidRPr="00DA6731">
        <w:rPr>
          <w:rFonts w:ascii="GHEA Grapalat" w:hAnsi="GHEA Grapalat"/>
        </w:rPr>
        <w:t xml:space="preserve">ՀՀ </w:t>
      </w:r>
      <w:proofErr w:type="spellStart"/>
      <w:r w:rsidRPr="00DA6731"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2020</w:t>
      </w:r>
      <w:r w:rsidRPr="00DA6731">
        <w:rPr>
          <w:rFonts w:ascii="GHEA Grapalat" w:hAnsi="GHEA Grapalat"/>
        </w:rPr>
        <w:t xml:space="preserve"> </w:t>
      </w:r>
      <w:proofErr w:type="spellStart"/>
      <w:r w:rsidRPr="00DA6731">
        <w:rPr>
          <w:rFonts w:ascii="GHEA Grapalat" w:hAnsi="GHEA Grapalat"/>
        </w:rPr>
        <w:t>թվականի</w:t>
      </w:r>
      <w:proofErr w:type="spellEnd"/>
    </w:p>
    <w:p w:rsidR="00C04928" w:rsidRDefault="00C04928" w:rsidP="00C04928">
      <w:pPr>
        <w:pStyle w:val="mechtex"/>
        <w:jc w:val="right"/>
        <w:rPr>
          <w:rFonts w:ascii="GHEA Grapalat" w:hAnsi="GHEA Grapalat"/>
        </w:rPr>
      </w:pPr>
      <w:r w:rsidRPr="00DA6731">
        <w:rPr>
          <w:rFonts w:ascii="GHEA Grapalat" w:hAnsi="GHEA Grapalat"/>
        </w:rPr>
        <w:tab/>
      </w:r>
      <w:r w:rsidRPr="00DA6731">
        <w:rPr>
          <w:rFonts w:ascii="GHEA Grapalat" w:hAnsi="GHEA Grapalat"/>
        </w:rPr>
        <w:tab/>
      </w:r>
      <w:r w:rsidRPr="00DA6731">
        <w:rPr>
          <w:rFonts w:ascii="GHEA Grapalat" w:hAnsi="GHEA Grapalat"/>
        </w:rPr>
        <w:tab/>
      </w:r>
      <w:r w:rsidRPr="00DA6731">
        <w:rPr>
          <w:rFonts w:ascii="GHEA Grapalat" w:hAnsi="GHEA Grapalat"/>
        </w:rPr>
        <w:tab/>
      </w:r>
      <w:r w:rsidRPr="00DA6731">
        <w:rPr>
          <w:rFonts w:ascii="GHEA Grapalat" w:hAnsi="GHEA Grapalat"/>
        </w:rPr>
        <w:tab/>
      </w:r>
      <w:r w:rsidRPr="00DA6731">
        <w:rPr>
          <w:rFonts w:ascii="GHEA Grapalat" w:hAnsi="GHEA Grapalat"/>
        </w:rPr>
        <w:tab/>
        <w:t xml:space="preserve">                   ------------------</w:t>
      </w:r>
      <w:proofErr w:type="gramStart"/>
      <w:r w:rsidRPr="00DA6731">
        <w:rPr>
          <w:rFonts w:ascii="GHEA Grapalat" w:hAnsi="GHEA Grapalat"/>
        </w:rPr>
        <w:t>ի  N</w:t>
      </w:r>
      <w:proofErr w:type="gramEnd"/>
      <w:r w:rsidRPr="00DA6731">
        <w:rPr>
          <w:rFonts w:ascii="GHEA Grapalat" w:hAnsi="GHEA Grapalat"/>
        </w:rPr>
        <w:t xml:space="preserve">  ------Ն  </w:t>
      </w:r>
      <w:proofErr w:type="spellStart"/>
      <w:r w:rsidRPr="00DA6731">
        <w:rPr>
          <w:rFonts w:ascii="GHEA Grapalat" w:hAnsi="GHEA Grapalat"/>
        </w:rPr>
        <w:t>որոշման</w:t>
      </w:r>
      <w:proofErr w:type="spellEnd"/>
    </w:p>
    <w:p w:rsidR="00C04928" w:rsidRPr="00355660" w:rsidRDefault="00C04928" w:rsidP="00C04928">
      <w:pPr>
        <w:rPr>
          <w:lang w:eastAsia="ru-RU"/>
        </w:rPr>
      </w:pPr>
    </w:p>
    <w:p w:rsidR="00C04928" w:rsidRDefault="00C04928" w:rsidP="00C04928">
      <w:pPr>
        <w:rPr>
          <w:lang w:eastAsia="ru-RU"/>
        </w:rPr>
      </w:pPr>
    </w:p>
    <w:p w:rsidR="00C04928" w:rsidRPr="00E16265" w:rsidRDefault="00C04928" w:rsidP="00C04928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E16265">
        <w:rPr>
          <w:rFonts w:ascii="GHEA Grapalat" w:hAnsi="GHEA Grapalat"/>
          <w:sz w:val="24"/>
          <w:szCs w:val="24"/>
        </w:rPr>
        <w:t>Կ Ա Ր Գ</w:t>
      </w:r>
    </w:p>
    <w:p w:rsidR="00C04928" w:rsidRPr="00E16265" w:rsidRDefault="00C04928" w:rsidP="00C04928">
      <w:pPr>
        <w:spacing w:line="360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E16265">
        <w:rPr>
          <w:rFonts w:ascii="GHEA Grapalat" w:hAnsi="GHEA Grapalat"/>
          <w:sz w:val="24"/>
          <w:szCs w:val="24"/>
        </w:rPr>
        <w:t>ՀԱՇՎԱՊԱՀԱԿԱՆ ՀԱՇՎԱՌՈՒՄ ՎԱՐԵԼՈՒ ՀՆԱՐԱՎՈՐՈՒԹՅՈՒՆ ԸՆՁԵՌՈՂ ՀԱՄԱԿԱՐԳՉԱՅԻՆ ԾՐԱԳՐԵՐԻ՝ ՀԱՇՎԱՊԱՀԱԿԱՆ ՀԱՇՎԱՌՄԱՆ ՈԼՈՐՏԸ ԿԱՐԳԱՎՈՐՈՂ ՕՐԵՆՍԴՐՈՒԹՅԱՆ ՊԱՀԱՆՋՆԵՐԻՆ ՀԱՄԱՊԱՏԱՍԽԱՆՈՒԹՅԱՆ ՈՐՈՇՄԱՆ</w:t>
      </w:r>
    </w:p>
    <w:p w:rsidR="00C04928" w:rsidRPr="00E16265" w:rsidRDefault="00C04928" w:rsidP="00C0492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16265">
        <w:rPr>
          <w:rFonts w:ascii="GHEA Grapalat" w:hAnsi="GHEA Grapalat"/>
          <w:sz w:val="24"/>
          <w:szCs w:val="24"/>
        </w:rPr>
        <w:t>1. Սույն կարգով կարգավորվում են հաշվապահական հաշվառում վարելու հնարավորություն ընձեռող համակարգչային ծրագրերի՝ հաշվապահական հաշվառման ոլորտը կարգավորող օրենսդրության պահանջներին համապատասխանության որոշման հետ կապված հարաբերությունները:</w:t>
      </w:r>
    </w:p>
    <w:p w:rsidR="00C04928" w:rsidRPr="00E16265" w:rsidRDefault="00C04928" w:rsidP="00C0492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16265">
        <w:rPr>
          <w:rFonts w:ascii="GHEA Grapalat" w:hAnsi="GHEA Grapalat"/>
          <w:sz w:val="24"/>
          <w:szCs w:val="24"/>
        </w:rPr>
        <w:t xml:space="preserve">2. Սույն կարգը տարածվում է «Հաշվապահական հաշվառման մասին» Հայաստանի Հանրապետության օրենքի </w:t>
      </w:r>
      <w:r>
        <w:rPr>
          <w:rFonts w:ascii="GHEA Grapalat" w:hAnsi="GHEA Grapalat"/>
          <w:sz w:val="24"/>
          <w:szCs w:val="24"/>
        </w:rPr>
        <w:t>7-րդ</w:t>
      </w:r>
      <w:r w:rsidRPr="00E16265">
        <w:rPr>
          <w:rFonts w:ascii="GHEA Grapalat" w:hAnsi="GHEA Grapalat"/>
          <w:sz w:val="24"/>
          <w:szCs w:val="24"/>
        </w:rPr>
        <w:t xml:space="preserve"> հոդվածի </w:t>
      </w:r>
      <w:r>
        <w:rPr>
          <w:rFonts w:ascii="GHEA Grapalat" w:hAnsi="GHEA Grapalat"/>
          <w:sz w:val="24"/>
          <w:szCs w:val="24"/>
        </w:rPr>
        <w:t>2-րդ</w:t>
      </w:r>
      <w:r w:rsidRPr="00E16265">
        <w:rPr>
          <w:rFonts w:ascii="GHEA Grapalat" w:hAnsi="GHEA Grapalat"/>
          <w:sz w:val="24"/>
          <w:szCs w:val="24"/>
        </w:rPr>
        <w:t xml:space="preserve"> մասին համապատասխան հաշվապահական հաշվառումը համակարգչային ծրագրերով վարելու պարտավորություն ունեցող կազմակերպությունների կողմից կիրառվող հաշվապահական հաշվառման համակարգչային ծրագրերի վրա:</w:t>
      </w:r>
    </w:p>
    <w:p w:rsidR="00C04928" w:rsidRPr="00E16265" w:rsidRDefault="00C04928" w:rsidP="00C0492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16265">
        <w:rPr>
          <w:rFonts w:ascii="GHEA Grapalat" w:hAnsi="GHEA Grapalat"/>
          <w:sz w:val="24"/>
          <w:szCs w:val="24"/>
        </w:rPr>
        <w:t xml:space="preserve">3. Սույն կարգը չի տարածվում </w:t>
      </w:r>
      <w:r>
        <w:rPr>
          <w:rFonts w:ascii="GHEA Grapalat" w:hAnsi="GHEA Grapalat"/>
          <w:sz w:val="24"/>
          <w:szCs w:val="24"/>
        </w:rPr>
        <w:t>բանկերի</w:t>
      </w:r>
      <w:r w:rsidRPr="00355660">
        <w:rPr>
          <w:rFonts w:ascii="GHEA Grapalat" w:hAnsi="GHEA Grapalat"/>
          <w:sz w:val="24"/>
          <w:szCs w:val="24"/>
        </w:rPr>
        <w:t xml:space="preserve">, վարկային </w:t>
      </w:r>
      <w:r>
        <w:rPr>
          <w:rFonts w:ascii="GHEA Grapalat" w:hAnsi="GHEA Grapalat"/>
          <w:sz w:val="24"/>
          <w:szCs w:val="24"/>
        </w:rPr>
        <w:t>կազմակերպությունների</w:t>
      </w:r>
      <w:r w:rsidRPr="00355660">
        <w:rPr>
          <w:rFonts w:ascii="GHEA Grapalat" w:hAnsi="GHEA Grapalat"/>
          <w:sz w:val="24"/>
          <w:szCs w:val="24"/>
        </w:rPr>
        <w:t xml:space="preserve">, գրավատնային գործունեություն իրականացնող </w:t>
      </w:r>
      <w:r>
        <w:rPr>
          <w:rFonts w:ascii="GHEA Grapalat" w:hAnsi="GHEA Grapalat"/>
          <w:sz w:val="24"/>
          <w:szCs w:val="24"/>
        </w:rPr>
        <w:t>կազմակերպությունների</w:t>
      </w:r>
      <w:r w:rsidRPr="00355660">
        <w:rPr>
          <w:rFonts w:ascii="GHEA Grapalat" w:hAnsi="GHEA Grapalat"/>
          <w:sz w:val="24"/>
          <w:szCs w:val="24"/>
        </w:rPr>
        <w:t xml:space="preserve">, վճարահաշվարկային կազմակերպությունների, կարգավորվող շուկայի oպերատորի, կենտրոնական </w:t>
      </w:r>
      <w:r>
        <w:rPr>
          <w:rFonts w:ascii="GHEA Grapalat" w:hAnsi="GHEA Grapalat"/>
          <w:sz w:val="24"/>
          <w:szCs w:val="24"/>
        </w:rPr>
        <w:t>դեպոզիտարիայի</w:t>
      </w:r>
      <w:r w:rsidRPr="00355660">
        <w:rPr>
          <w:rFonts w:ascii="GHEA Grapalat" w:hAnsi="GHEA Grapalat"/>
          <w:sz w:val="24"/>
          <w:szCs w:val="24"/>
        </w:rPr>
        <w:t xml:space="preserve">, վերաապահովագրական </w:t>
      </w:r>
      <w:r>
        <w:rPr>
          <w:rFonts w:ascii="GHEA Grapalat" w:hAnsi="GHEA Grapalat"/>
          <w:sz w:val="24"/>
          <w:szCs w:val="24"/>
        </w:rPr>
        <w:t>ընկերությունների</w:t>
      </w:r>
      <w:r w:rsidRPr="00355660">
        <w:rPr>
          <w:rFonts w:ascii="GHEA Grapalat" w:hAnsi="GHEA Grapalat"/>
          <w:sz w:val="24"/>
          <w:szCs w:val="24"/>
        </w:rPr>
        <w:t xml:space="preserve">, ապահովագրական բրոքերային </w:t>
      </w:r>
      <w:r>
        <w:rPr>
          <w:rFonts w:ascii="GHEA Grapalat" w:hAnsi="GHEA Grapalat"/>
          <w:sz w:val="24"/>
          <w:szCs w:val="24"/>
        </w:rPr>
        <w:t>կազմակերպությունների</w:t>
      </w:r>
      <w:r w:rsidRPr="00355660">
        <w:rPr>
          <w:rFonts w:ascii="GHEA Grapalat" w:hAnsi="GHEA Grapalat"/>
          <w:sz w:val="24"/>
          <w:szCs w:val="24"/>
        </w:rPr>
        <w:t xml:space="preserve">, ներդրումային ֆոնդի կառավարիչների, ապահովագրական </w:t>
      </w:r>
      <w:r>
        <w:rPr>
          <w:rFonts w:ascii="GHEA Grapalat" w:hAnsi="GHEA Grapalat"/>
          <w:sz w:val="24"/>
          <w:szCs w:val="24"/>
        </w:rPr>
        <w:t>ընկերությունների</w:t>
      </w:r>
      <w:r w:rsidRPr="00355660">
        <w:rPr>
          <w:rFonts w:ascii="GHEA Grapalat" w:hAnsi="GHEA Grapalat"/>
          <w:sz w:val="24"/>
          <w:szCs w:val="24"/>
        </w:rPr>
        <w:t xml:space="preserve"> և ներդրումային </w:t>
      </w:r>
      <w:r>
        <w:rPr>
          <w:rFonts w:ascii="GHEA Grapalat" w:hAnsi="GHEA Grapalat"/>
          <w:sz w:val="24"/>
          <w:szCs w:val="24"/>
        </w:rPr>
        <w:t xml:space="preserve">ընկերությունների </w:t>
      </w:r>
      <w:r w:rsidR="00095F68">
        <w:rPr>
          <w:rFonts w:ascii="GHEA Grapalat" w:hAnsi="GHEA Grapalat"/>
          <w:sz w:val="24"/>
          <w:szCs w:val="24"/>
        </w:rPr>
        <w:t>կողմից կիրառվող</w:t>
      </w:r>
      <w:r>
        <w:rPr>
          <w:rFonts w:ascii="Calibri" w:hAnsi="Calibri" w:cs="Calibri"/>
          <w:sz w:val="24"/>
          <w:szCs w:val="24"/>
        </w:rPr>
        <w:t xml:space="preserve"> </w:t>
      </w:r>
      <w:r w:rsidRPr="00355660">
        <w:rPr>
          <w:rFonts w:ascii="GHEA Grapalat" w:hAnsi="GHEA Grapalat"/>
          <w:sz w:val="24"/>
          <w:szCs w:val="24"/>
        </w:rPr>
        <w:t>հաշվապահական</w:t>
      </w:r>
      <w:r>
        <w:rPr>
          <w:rFonts w:ascii="Calibri" w:hAnsi="Calibri" w:cs="Calibri"/>
          <w:sz w:val="24"/>
          <w:szCs w:val="24"/>
        </w:rPr>
        <w:t xml:space="preserve"> </w:t>
      </w:r>
      <w:r w:rsidRPr="00355660">
        <w:rPr>
          <w:rFonts w:ascii="GHEA Grapalat" w:hAnsi="GHEA Grapalat"/>
          <w:sz w:val="24"/>
          <w:szCs w:val="24"/>
        </w:rPr>
        <w:t xml:space="preserve">հաշվառման </w:t>
      </w:r>
      <w:r w:rsidR="00690054">
        <w:rPr>
          <w:rFonts w:ascii="GHEA Grapalat" w:hAnsi="GHEA Grapalat"/>
          <w:sz w:val="24"/>
          <w:szCs w:val="24"/>
        </w:rPr>
        <w:t>համակարգչային ծրագրերի</w:t>
      </w:r>
      <w:r w:rsidRPr="00355660">
        <w:rPr>
          <w:rFonts w:ascii="GHEA Grapalat" w:hAnsi="GHEA Grapalat"/>
          <w:sz w:val="24"/>
          <w:szCs w:val="24"/>
        </w:rPr>
        <w:t xml:space="preserve"> </w:t>
      </w:r>
      <w:r w:rsidR="00095F68">
        <w:rPr>
          <w:rFonts w:ascii="GHEA Grapalat" w:hAnsi="GHEA Grapalat"/>
          <w:sz w:val="24"/>
          <w:szCs w:val="24"/>
        </w:rPr>
        <w:t>վրա</w:t>
      </w:r>
      <w:r w:rsidRPr="00355660">
        <w:rPr>
          <w:rFonts w:ascii="GHEA Grapalat" w:hAnsi="GHEA Grapalat"/>
          <w:sz w:val="24"/>
          <w:szCs w:val="24"/>
        </w:rPr>
        <w:t>:</w:t>
      </w:r>
    </w:p>
    <w:p w:rsidR="00881010" w:rsidRDefault="00C04928" w:rsidP="0088101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16265">
        <w:rPr>
          <w:rFonts w:ascii="GHEA Grapalat" w:hAnsi="GHEA Grapalat"/>
          <w:sz w:val="24"/>
          <w:szCs w:val="24"/>
        </w:rPr>
        <w:t xml:space="preserve">4. Հաշվապահական հաշվառում վարելու հնարավորություն ընձեռող համակարգչային ծրագիրը համարվում է հաշվապահական հաշվառման ոլորտը կարգավորող օրենսդրության պահանջներին համապատասխանող, եթե այն </w:t>
      </w:r>
      <w:r w:rsidR="00881010">
        <w:rPr>
          <w:rFonts w:ascii="GHEA Grapalat" w:hAnsi="GHEA Grapalat"/>
          <w:sz w:val="24"/>
          <w:szCs w:val="24"/>
        </w:rPr>
        <w:t xml:space="preserve">ապահովում է </w:t>
      </w:r>
      <w:r w:rsidRPr="00E16265">
        <w:rPr>
          <w:rFonts w:ascii="GHEA Grapalat" w:hAnsi="GHEA Grapalat"/>
          <w:sz w:val="24"/>
          <w:szCs w:val="24"/>
        </w:rPr>
        <w:t>հաշվապահական հաշվառումը վարում</w:t>
      </w:r>
      <w:r w:rsidR="00881010">
        <w:rPr>
          <w:rFonts w:ascii="GHEA Grapalat" w:hAnsi="GHEA Grapalat"/>
          <w:sz w:val="24"/>
          <w:szCs w:val="24"/>
        </w:rPr>
        <w:t>ը</w:t>
      </w:r>
      <w:r w:rsidRPr="00E16265">
        <w:rPr>
          <w:rFonts w:ascii="GHEA Grapalat" w:hAnsi="GHEA Grapalat"/>
          <w:sz w:val="24"/>
          <w:szCs w:val="24"/>
        </w:rPr>
        <w:t>`</w:t>
      </w:r>
    </w:p>
    <w:p w:rsidR="00881010" w:rsidRDefault="00881010" w:rsidP="0088101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lastRenderedPageBreak/>
        <w:t>1</w:t>
      </w:r>
      <w:r>
        <w:rPr>
          <w:rFonts w:ascii="GHEA Grapalat" w:hAnsi="GHEA Grapalat"/>
          <w:sz w:val="24"/>
          <w:szCs w:val="24"/>
          <w:lang w:val="en-US"/>
        </w:rPr>
        <w:t xml:space="preserve">) </w:t>
      </w:r>
      <w:r w:rsidR="00C04928" w:rsidRPr="00934B7B">
        <w:rPr>
          <w:rFonts w:ascii="GHEA Grapalat" w:hAnsi="GHEA Grapalat"/>
          <w:sz w:val="24"/>
          <w:szCs w:val="24"/>
        </w:rPr>
        <w:t>կրկնակի գրանցման եղանակով` հաշվապահական հաշվառման հաշվային պլանի հիման վրա.</w:t>
      </w:r>
    </w:p>
    <w:p w:rsidR="00C04928" w:rsidRPr="00934B7B" w:rsidRDefault="00881010" w:rsidP="0088101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 xml:space="preserve">2) </w:t>
      </w:r>
      <w:r w:rsidR="00C04928" w:rsidRPr="00934B7B">
        <w:rPr>
          <w:rFonts w:ascii="GHEA Grapalat" w:hAnsi="GHEA Grapalat"/>
          <w:sz w:val="24"/>
          <w:szCs w:val="24"/>
        </w:rPr>
        <w:t>անընդհատ` կազմակերպության պետական գրանցման պահից մինչև նրա գործունեության դադարեցման գրանցման համար դիմումը պետական ռեգիստր մուտքագրելու օրը:</w:t>
      </w:r>
    </w:p>
    <w:p w:rsidR="00881010" w:rsidRDefault="00881010" w:rsidP="00095F6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5</w:t>
      </w:r>
      <w:r w:rsidRPr="00E16265">
        <w:rPr>
          <w:rFonts w:ascii="GHEA Grapalat" w:hAnsi="GHEA Grapalat"/>
          <w:sz w:val="24"/>
          <w:szCs w:val="24"/>
        </w:rPr>
        <w:t xml:space="preserve">. </w:t>
      </w:r>
      <w:r w:rsidRPr="00881010">
        <w:rPr>
          <w:rFonts w:ascii="GHEA Grapalat" w:hAnsi="GHEA Grapalat"/>
          <w:sz w:val="24"/>
          <w:szCs w:val="24"/>
        </w:rPr>
        <w:t>Համակարգչային ծրագիրը պետք է հնարավորություն ընձեռի նաև, որպեսզի`</w:t>
      </w:r>
    </w:p>
    <w:p w:rsidR="00095F68" w:rsidRPr="00881010" w:rsidRDefault="00881010" w:rsidP="00095F6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1</w:t>
      </w:r>
      <w:r w:rsidR="00C04928">
        <w:rPr>
          <w:rFonts w:ascii="GHEA Grapalat" w:hAnsi="GHEA Grapalat"/>
          <w:sz w:val="24"/>
          <w:szCs w:val="24"/>
        </w:rPr>
        <w:t>)</w:t>
      </w:r>
      <w:r w:rsidR="00C04928" w:rsidRPr="00934B7B">
        <w:rPr>
          <w:rFonts w:ascii="GHEA Grapalat" w:hAnsi="GHEA Grapalat"/>
          <w:sz w:val="24"/>
          <w:szCs w:val="24"/>
        </w:rPr>
        <w:t xml:space="preserve"> </w:t>
      </w:r>
      <w:r w:rsidR="00C04928">
        <w:rPr>
          <w:rFonts w:ascii="GHEA Grapalat" w:hAnsi="GHEA Grapalat"/>
          <w:sz w:val="24"/>
          <w:szCs w:val="24"/>
        </w:rPr>
        <w:t>ա</w:t>
      </w:r>
      <w:r w:rsidR="00C04928" w:rsidRPr="00934B7B">
        <w:rPr>
          <w:rFonts w:ascii="GHEA Grapalat" w:hAnsi="GHEA Grapalat"/>
          <w:sz w:val="24"/>
          <w:szCs w:val="24"/>
        </w:rPr>
        <w:t>նալիտիկ (վերլուծական) հաշվառման և սինթետիկ (ընդհանրացված) հաշվառման տվյալները համապատասխանեն միմյանց</w:t>
      </w:r>
      <w:r>
        <w:rPr>
          <w:rFonts w:ascii="GHEA Grapalat" w:hAnsi="GHEA Grapalat"/>
          <w:sz w:val="24"/>
          <w:szCs w:val="24"/>
          <w:lang w:val="en-US"/>
        </w:rPr>
        <w:t>.</w:t>
      </w:r>
    </w:p>
    <w:p w:rsidR="00C04928" w:rsidRPr="00095F68" w:rsidRDefault="00881010" w:rsidP="00095F6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2</w:t>
      </w:r>
      <w:r w:rsidR="00C04928" w:rsidRPr="00095F68">
        <w:rPr>
          <w:rFonts w:ascii="GHEA Grapalat" w:hAnsi="GHEA Grapalat"/>
          <w:sz w:val="24"/>
          <w:szCs w:val="24"/>
        </w:rPr>
        <w:t xml:space="preserve">) </w:t>
      </w:r>
      <w:r w:rsidRPr="00881010">
        <w:rPr>
          <w:rFonts w:ascii="GHEA Grapalat" w:hAnsi="GHEA Grapalat"/>
          <w:sz w:val="24"/>
          <w:szCs w:val="24"/>
        </w:rPr>
        <w:t>բոլոր գործառնությունների, դեպքերի և իրադարձությունների արդյունքները հաշվապահական հաշվառման հաշիվներում գրանցվեն այնպես, որ դրանք արտացոլվեն այն ժամանակաշրջանի ֆինանսական հաշվետվություններում, որոնց վերաբերում են:</w:t>
      </w:r>
    </w:p>
    <w:p w:rsidR="00C04928" w:rsidRDefault="00C04928" w:rsidP="00B75164">
      <w:pPr>
        <w:pStyle w:val="ListParagraph"/>
        <w:spacing w:line="360" w:lineRule="auto"/>
        <w:ind w:left="360"/>
        <w:jc w:val="both"/>
        <w:rPr>
          <w:rFonts w:ascii="GHEA Grapalat" w:hAnsi="GHEA Grapalat"/>
          <w:sz w:val="24"/>
        </w:rPr>
      </w:pPr>
      <w:bookmarkStart w:id="0" w:name="_GoBack"/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040"/>
      </w:tblGrid>
      <w:tr w:rsidR="004B2033" w:rsidRPr="00B75164" w:rsidTr="0051134A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4B2033" w:rsidRPr="004B2033" w:rsidRDefault="004B2033" w:rsidP="0051134A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noProof w:val="0"/>
                <w:color w:val="000000"/>
                <w:sz w:val="24"/>
                <w:szCs w:val="21"/>
              </w:rPr>
            </w:pPr>
            <w:proofErr w:type="spellStart"/>
            <w:r w:rsidRPr="00DF1C58"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1"/>
                <w:lang w:val="en-US"/>
              </w:rPr>
              <w:t>Հայաստանի</w:t>
            </w:r>
            <w:proofErr w:type="spellEnd"/>
            <w:r w:rsidRPr="00DF1C58"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1"/>
                <w:lang w:val="en-US"/>
              </w:rPr>
              <w:t xml:space="preserve"> </w:t>
            </w:r>
            <w:proofErr w:type="spellStart"/>
            <w:r w:rsidRPr="00DF1C58"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1"/>
                <w:lang w:val="en-US"/>
              </w:rPr>
              <w:t>Հանրապետության</w:t>
            </w:r>
            <w:proofErr w:type="spellEnd"/>
            <w:r w:rsidRPr="00B75164"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1"/>
                <w:lang w:val="en-US"/>
              </w:rPr>
              <w:br/>
            </w:r>
            <w:proofErr w:type="spellStart"/>
            <w:r w:rsidRPr="00DF1C58"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1"/>
                <w:lang w:val="en-US"/>
              </w:rPr>
              <w:t>վարչապետ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1"/>
              </w:rPr>
              <w:t>ի աշխատակազմի ղեկավար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B2033" w:rsidRPr="00B75164" w:rsidRDefault="004B2033" w:rsidP="004B203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noProof w:val="0"/>
                <w:color w:val="000000"/>
                <w:sz w:val="24"/>
                <w:szCs w:val="21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1"/>
              </w:rPr>
              <w:t>Է</w:t>
            </w:r>
            <w:r>
              <w:rPr>
                <w:rFonts w:ascii="Cambria Math" w:eastAsia="Times New Roman" w:hAnsi="Cambria Math" w:cs="Cambria Math"/>
                <w:b/>
                <w:bCs/>
                <w:noProof w:val="0"/>
                <w:color w:val="000000"/>
                <w:sz w:val="24"/>
                <w:szCs w:val="21"/>
                <w:lang w:val="en-US"/>
              </w:rPr>
              <w:t>.</w:t>
            </w:r>
            <w:r w:rsidRPr="00DF1C58">
              <w:rPr>
                <w:rFonts w:ascii="GHEA Grapalat" w:eastAsia="Times New Roman" w:hAnsi="GHEA Grapalat" w:cs="Times New Roman"/>
                <w:b/>
                <w:bCs/>
                <w:noProof w:val="0"/>
                <w:color w:val="000000"/>
                <w:sz w:val="24"/>
                <w:szCs w:val="21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noProof w:val="0"/>
                <w:color w:val="000000"/>
                <w:sz w:val="24"/>
                <w:szCs w:val="21"/>
              </w:rPr>
              <w:t>Աղաջանյան</w:t>
            </w:r>
          </w:p>
        </w:tc>
      </w:tr>
    </w:tbl>
    <w:p w:rsidR="00C04928" w:rsidRPr="0087731C" w:rsidRDefault="00C04928" w:rsidP="00B75164">
      <w:pPr>
        <w:pStyle w:val="ListParagraph"/>
        <w:spacing w:line="360" w:lineRule="auto"/>
        <w:ind w:left="360"/>
        <w:jc w:val="both"/>
        <w:rPr>
          <w:rFonts w:ascii="GHEA Grapalat" w:hAnsi="GHEA Grapalat"/>
          <w:sz w:val="24"/>
        </w:rPr>
      </w:pPr>
    </w:p>
    <w:sectPr w:rsidR="00C04928" w:rsidRPr="0087731C" w:rsidSect="0087731C">
      <w:pgSz w:w="12240" w:h="15840"/>
      <w:pgMar w:top="1138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0BE1"/>
    <w:multiLevelType w:val="hybridMultilevel"/>
    <w:tmpl w:val="F1863608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B589A"/>
    <w:multiLevelType w:val="hybridMultilevel"/>
    <w:tmpl w:val="058E5D6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D3F43"/>
    <w:multiLevelType w:val="hybridMultilevel"/>
    <w:tmpl w:val="78AE25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70036"/>
    <w:multiLevelType w:val="hybridMultilevel"/>
    <w:tmpl w:val="72FA85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233BC8"/>
    <w:multiLevelType w:val="hybridMultilevel"/>
    <w:tmpl w:val="DB7CA9A2"/>
    <w:lvl w:ilvl="0" w:tplc="7AEC45CA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F8377F"/>
    <w:multiLevelType w:val="hybridMultilevel"/>
    <w:tmpl w:val="8ED061BE"/>
    <w:lvl w:ilvl="0" w:tplc="6FD226A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6F0BFC"/>
    <w:multiLevelType w:val="hybridMultilevel"/>
    <w:tmpl w:val="D93A097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6203E"/>
    <w:multiLevelType w:val="hybridMultilevel"/>
    <w:tmpl w:val="6A6A019A"/>
    <w:lvl w:ilvl="0" w:tplc="91063166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D4333F"/>
    <w:multiLevelType w:val="hybridMultilevel"/>
    <w:tmpl w:val="6630AF6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770B79"/>
    <w:multiLevelType w:val="hybridMultilevel"/>
    <w:tmpl w:val="2DEAC63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A5AFB"/>
    <w:multiLevelType w:val="hybridMultilevel"/>
    <w:tmpl w:val="1B0866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21594"/>
    <w:multiLevelType w:val="hybridMultilevel"/>
    <w:tmpl w:val="1F788D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B64BCC"/>
    <w:multiLevelType w:val="hybridMultilevel"/>
    <w:tmpl w:val="921007E2"/>
    <w:lvl w:ilvl="0" w:tplc="56508FD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E41476C"/>
    <w:multiLevelType w:val="hybridMultilevel"/>
    <w:tmpl w:val="672A1DA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13"/>
  </w:num>
  <w:num w:numId="10">
    <w:abstractNumId w:val="0"/>
  </w:num>
  <w:num w:numId="11">
    <w:abstractNumId w:val="5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57"/>
    <w:rsid w:val="00061E57"/>
    <w:rsid w:val="00095F68"/>
    <w:rsid w:val="000A30E8"/>
    <w:rsid w:val="0028082B"/>
    <w:rsid w:val="00297A4B"/>
    <w:rsid w:val="002C3407"/>
    <w:rsid w:val="002D271A"/>
    <w:rsid w:val="002D3643"/>
    <w:rsid w:val="00374BCE"/>
    <w:rsid w:val="003F1D82"/>
    <w:rsid w:val="00413B97"/>
    <w:rsid w:val="00491F0D"/>
    <w:rsid w:val="004B2033"/>
    <w:rsid w:val="004F087D"/>
    <w:rsid w:val="005064BD"/>
    <w:rsid w:val="00550C39"/>
    <w:rsid w:val="00556A23"/>
    <w:rsid w:val="005B13C7"/>
    <w:rsid w:val="00637EF3"/>
    <w:rsid w:val="00690054"/>
    <w:rsid w:val="007D7A0A"/>
    <w:rsid w:val="007E3E0E"/>
    <w:rsid w:val="007E5DC6"/>
    <w:rsid w:val="0087731C"/>
    <w:rsid w:val="00881010"/>
    <w:rsid w:val="008B50AD"/>
    <w:rsid w:val="00941298"/>
    <w:rsid w:val="00996819"/>
    <w:rsid w:val="009C67E1"/>
    <w:rsid w:val="00B75164"/>
    <w:rsid w:val="00BB73D6"/>
    <w:rsid w:val="00C04928"/>
    <w:rsid w:val="00C51D4D"/>
    <w:rsid w:val="00C77505"/>
    <w:rsid w:val="00DC408B"/>
    <w:rsid w:val="00DD5C52"/>
    <w:rsid w:val="00DD6597"/>
    <w:rsid w:val="00DF1C58"/>
    <w:rsid w:val="00E24230"/>
    <w:rsid w:val="00EA1F02"/>
    <w:rsid w:val="00FA7DC0"/>
    <w:rsid w:val="00FD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hy-AM"/>
    </w:rPr>
  </w:style>
  <w:style w:type="paragraph" w:styleId="Heading1">
    <w:name w:val="heading 1"/>
    <w:basedOn w:val="Normal"/>
    <w:next w:val="Normal"/>
    <w:link w:val="Heading1Char"/>
    <w:qFormat/>
    <w:rsid w:val="00C049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noProof w:val="0"/>
      <w:color w:val="2E74B5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751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505"/>
    <w:rPr>
      <w:rFonts w:ascii="Segoe UI" w:hAnsi="Segoe UI" w:cs="Segoe UI"/>
      <w:noProof/>
      <w:sz w:val="18"/>
      <w:szCs w:val="18"/>
      <w:lang w:val="hy-AM"/>
    </w:rPr>
  </w:style>
  <w:style w:type="character" w:customStyle="1" w:styleId="Heading1Char">
    <w:name w:val="Heading 1 Char"/>
    <w:basedOn w:val="DefaultParagraphFont"/>
    <w:link w:val="Heading1"/>
    <w:rsid w:val="00C049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mechtexChar">
    <w:name w:val="mechtex Char"/>
    <w:link w:val="mechtex"/>
    <w:rsid w:val="00C04928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C04928"/>
    <w:pPr>
      <w:spacing w:after="0" w:line="240" w:lineRule="auto"/>
      <w:jc w:val="center"/>
    </w:pPr>
    <w:rPr>
      <w:rFonts w:ascii="Arial Armenian" w:hAnsi="Arial Armenian" w:cs="Arial"/>
      <w:noProof w:val="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hy-AM"/>
    </w:rPr>
  </w:style>
  <w:style w:type="paragraph" w:styleId="Heading1">
    <w:name w:val="heading 1"/>
    <w:basedOn w:val="Normal"/>
    <w:next w:val="Normal"/>
    <w:link w:val="Heading1Char"/>
    <w:qFormat/>
    <w:rsid w:val="00C049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noProof w:val="0"/>
      <w:color w:val="2E74B5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751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505"/>
    <w:rPr>
      <w:rFonts w:ascii="Segoe UI" w:hAnsi="Segoe UI" w:cs="Segoe UI"/>
      <w:noProof/>
      <w:sz w:val="18"/>
      <w:szCs w:val="18"/>
      <w:lang w:val="hy-AM"/>
    </w:rPr>
  </w:style>
  <w:style w:type="character" w:customStyle="1" w:styleId="Heading1Char">
    <w:name w:val="Heading 1 Char"/>
    <w:basedOn w:val="DefaultParagraphFont"/>
    <w:link w:val="Heading1"/>
    <w:rsid w:val="00C049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mechtexChar">
    <w:name w:val="mechtex Char"/>
    <w:link w:val="mechtex"/>
    <w:rsid w:val="00C04928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C04928"/>
    <w:pPr>
      <w:spacing w:after="0" w:line="240" w:lineRule="auto"/>
      <w:jc w:val="center"/>
    </w:pPr>
    <w:rPr>
      <w:rFonts w:ascii="Arial Armenian" w:hAnsi="Arial Armenian" w:cs="Arial"/>
      <w:noProof w:val="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AD027-077B-44E0-9631-C63557C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Gurgen Sargsyan</dc:creator>
  <cp:keywords>https://mul2-minfin.gov.am/tasks/180653/oneclick/2.Nakhagits-820.docx?token=874f47a3e9e15a9efe2287f7d275e9ca</cp:keywords>
  <dc:description/>
  <cp:lastModifiedBy>RAFFI</cp:lastModifiedBy>
  <cp:revision>35</cp:revision>
  <cp:lastPrinted>2019-08-13T06:34:00Z</cp:lastPrinted>
  <dcterms:created xsi:type="dcterms:W3CDTF">2019-07-08T07:06:00Z</dcterms:created>
  <dcterms:modified xsi:type="dcterms:W3CDTF">2020-04-24T14:39:00Z</dcterms:modified>
</cp:coreProperties>
</file>