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665" w:rsidRPr="00D92CD8" w:rsidRDefault="00EC6665" w:rsidP="00EC6665">
      <w:pPr>
        <w:jc w:val="right"/>
        <w:rPr>
          <w:rFonts w:ascii="GHEA Grapalat" w:hAnsi="GHEA Grapalat"/>
          <w:u w:val="single"/>
          <w:lang w:val="en-US"/>
        </w:rPr>
      </w:pPr>
      <w:r w:rsidRPr="005D0EC3">
        <w:rPr>
          <w:rFonts w:ascii="GHEA Grapalat" w:hAnsi="GHEA Grapalat" w:cs="Sylfaen"/>
          <w:u w:val="single"/>
        </w:rPr>
        <w:t>ՆԱԽԱԳԻԾ</w:t>
      </w:r>
    </w:p>
    <w:p w:rsidR="00EC6665" w:rsidRPr="00D92CD8" w:rsidRDefault="00EC6665" w:rsidP="00EC6665">
      <w:pPr>
        <w:jc w:val="right"/>
        <w:rPr>
          <w:rFonts w:ascii="GHEA Grapalat" w:hAnsi="GHEA Grapalat"/>
          <w:lang w:val="en-US"/>
        </w:rPr>
      </w:pPr>
    </w:p>
    <w:p w:rsidR="00EC6665" w:rsidRPr="00D92CD8" w:rsidRDefault="00EC6665" w:rsidP="00EC6665">
      <w:pPr>
        <w:jc w:val="right"/>
        <w:rPr>
          <w:rFonts w:ascii="GHEA Grapalat" w:hAnsi="GHEA Grapalat"/>
          <w:b/>
          <w:lang w:val="en-US"/>
        </w:rPr>
      </w:pPr>
    </w:p>
    <w:p w:rsidR="00EC6665" w:rsidRPr="00D92CD8" w:rsidRDefault="00EC6665" w:rsidP="00EC6665">
      <w:pPr>
        <w:jc w:val="center"/>
        <w:rPr>
          <w:rFonts w:ascii="GHEA Grapalat" w:hAnsi="GHEA Grapalat" w:cs="Arial Armenian"/>
          <w:b/>
          <w:lang w:val="en-US"/>
        </w:rPr>
      </w:pPr>
      <w:r w:rsidRPr="005D0EC3">
        <w:rPr>
          <w:rFonts w:ascii="GHEA Grapalat" w:hAnsi="GHEA Grapalat" w:cs="Sylfaen"/>
          <w:b/>
        </w:rPr>
        <w:t>ՀԱՅԱՍՏԱՆԻ</w:t>
      </w:r>
      <w:r w:rsidRPr="00D92CD8">
        <w:rPr>
          <w:rFonts w:ascii="GHEA Grapalat" w:hAnsi="GHEA Grapalat" w:cs="Arial Armenian"/>
          <w:b/>
          <w:lang w:val="en-US"/>
        </w:rPr>
        <w:t xml:space="preserve"> </w:t>
      </w:r>
      <w:r w:rsidRPr="005D0EC3">
        <w:rPr>
          <w:rFonts w:ascii="GHEA Grapalat" w:hAnsi="GHEA Grapalat" w:cs="Sylfaen"/>
          <w:b/>
        </w:rPr>
        <w:t>ՀԱՆՐԱՊԵՏՈՒԹՅԱՆ</w:t>
      </w:r>
      <w:r w:rsidRPr="00D92CD8">
        <w:rPr>
          <w:rFonts w:ascii="GHEA Grapalat" w:hAnsi="GHEA Grapalat" w:cs="Arial Armenian"/>
          <w:b/>
          <w:lang w:val="en-US"/>
        </w:rPr>
        <w:t xml:space="preserve"> </w:t>
      </w:r>
      <w:r w:rsidRPr="005D0EC3">
        <w:rPr>
          <w:rFonts w:ascii="GHEA Grapalat" w:hAnsi="GHEA Grapalat" w:cs="Sylfaen"/>
          <w:b/>
        </w:rPr>
        <w:t>ԿԱՌԱՎԱՐՈՒԹՅՈՒՆ</w:t>
      </w:r>
    </w:p>
    <w:p w:rsidR="00EC6665" w:rsidRPr="00D92CD8" w:rsidRDefault="00EC6665" w:rsidP="00EC6665">
      <w:pPr>
        <w:jc w:val="center"/>
        <w:rPr>
          <w:rFonts w:ascii="GHEA Grapalat" w:hAnsi="GHEA Grapalat"/>
          <w:b/>
          <w:lang w:val="en-US"/>
        </w:rPr>
      </w:pPr>
    </w:p>
    <w:p w:rsidR="00EC6665" w:rsidRPr="00D92CD8" w:rsidRDefault="00EC6665" w:rsidP="00EC6665">
      <w:pPr>
        <w:jc w:val="center"/>
        <w:rPr>
          <w:rFonts w:ascii="GHEA Grapalat" w:hAnsi="GHEA Grapalat"/>
          <w:b/>
          <w:lang w:val="en-US"/>
        </w:rPr>
      </w:pPr>
      <w:r w:rsidRPr="005D0EC3">
        <w:rPr>
          <w:rFonts w:ascii="GHEA Grapalat" w:hAnsi="GHEA Grapalat" w:cs="Sylfaen"/>
          <w:b/>
        </w:rPr>
        <w:t>ՈՐՈՇՈՒՄ</w:t>
      </w:r>
    </w:p>
    <w:p w:rsidR="00EC6665" w:rsidRPr="00D92CD8" w:rsidRDefault="00EC6665" w:rsidP="00EC6665">
      <w:pPr>
        <w:jc w:val="center"/>
        <w:rPr>
          <w:rFonts w:ascii="GHEA Grapalat" w:hAnsi="GHEA Grapalat"/>
          <w:b/>
          <w:lang w:val="en-US"/>
        </w:rPr>
      </w:pPr>
    </w:p>
    <w:p w:rsidR="00EC6665" w:rsidRPr="00D92CD8" w:rsidRDefault="002C6F43" w:rsidP="00EC6665">
      <w:pPr>
        <w:jc w:val="center"/>
        <w:rPr>
          <w:rFonts w:ascii="GHEA Grapalat" w:hAnsi="GHEA Grapalat" w:cs="Sylfaen"/>
          <w:lang w:val="en-US"/>
        </w:rPr>
      </w:pPr>
      <w:r>
        <w:rPr>
          <w:rFonts w:ascii="GHEA Grapalat" w:hAnsi="GHEA Grapalat" w:cs="Arial Armenian"/>
          <w:lang w:val="hy-AM"/>
        </w:rPr>
        <w:t>«</w:t>
      </w:r>
      <w:r w:rsidR="00EC6665" w:rsidRPr="00D92CD8">
        <w:rPr>
          <w:rFonts w:ascii="GHEA Grapalat" w:hAnsi="GHEA Grapalat" w:cs="Arial Armenian"/>
          <w:lang w:val="en-US"/>
        </w:rPr>
        <w:t>------</w:t>
      </w:r>
      <w:r>
        <w:rPr>
          <w:rFonts w:ascii="GHEA Grapalat" w:hAnsi="GHEA Grapalat" w:cs="Arial Armenian"/>
          <w:lang w:val="hy-AM"/>
        </w:rPr>
        <w:t>»«</w:t>
      </w:r>
      <w:r w:rsidR="00EC6665" w:rsidRPr="00D92CD8">
        <w:rPr>
          <w:rFonts w:ascii="GHEA Grapalat" w:hAnsi="GHEA Grapalat" w:cs="Arial Armenian"/>
          <w:lang w:val="en-US"/>
        </w:rPr>
        <w:t>------------------</w:t>
      </w:r>
      <w:r>
        <w:rPr>
          <w:rFonts w:ascii="GHEA Grapalat" w:hAnsi="GHEA Grapalat" w:cs="Arial Armenian"/>
          <w:lang w:val="hy-AM"/>
        </w:rPr>
        <w:t>»</w:t>
      </w:r>
      <w:r w:rsidR="00EC6665" w:rsidRPr="00D92CD8">
        <w:rPr>
          <w:rFonts w:ascii="GHEA Grapalat" w:hAnsi="GHEA Grapalat" w:cs="Sylfaen"/>
          <w:lang w:val="en-US"/>
        </w:rPr>
        <w:t xml:space="preserve"> </w:t>
      </w:r>
      <w:r w:rsidR="00EC6665" w:rsidRPr="00D92CD8">
        <w:rPr>
          <w:rFonts w:ascii="GHEA Grapalat" w:hAnsi="GHEA Grapalat" w:cs="Arial Armenian"/>
          <w:lang w:val="en-US"/>
        </w:rPr>
        <w:t>20</w:t>
      </w:r>
      <w:r>
        <w:rPr>
          <w:rFonts w:ascii="GHEA Grapalat" w:hAnsi="GHEA Grapalat" w:cs="Arial Armenian"/>
          <w:lang w:val="en-US"/>
        </w:rPr>
        <w:t>20</w:t>
      </w:r>
      <w:r w:rsidR="00EC6665" w:rsidRPr="00D92CD8">
        <w:rPr>
          <w:rFonts w:ascii="GHEA Grapalat" w:hAnsi="GHEA Grapalat" w:cs="Arial Armenian"/>
          <w:lang w:val="en-US"/>
        </w:rPr>
        <w:t xml:space="preserve"> </w:t>
      </w:r>
      <w:proofErr w:type="spellStart"/>
      <w:r w:rsidR="00EC6665" w:rsidRPr="005D0EC3">
        <w:rPr>
          <w:rFonts w:ascii="GHEA Grapalat" w:hAnsi="GHEA Grapalat" w:cs="Sylfaen"/>
        </w:rPr>
        <w:t>թվականի</w:t>
      </w:r>
      <w:proofErr w:type="spellEnd"/>
      <w:r w:rsidR="00EC6665" w:rsidRPr="00D92CD8">
        <w:rPr>
          <w:rFonts w:ascii="GHEA Grapalat" w:hAnsi="GHEA Grapalat" w:cs="Arial Armenian"/>
          <w:lang w:val="en-US"/>
        </w:rPr>
        <w:t xml:space="preserve"> N          -</w:t>
      </w:r>
      <w:r w:rsidR="00EC6665" w:rsidRPr="005D0EC3">
        <w:rPr>
          <w:rFonts w:ascii="GHEA Grapalat" w:hAnsi="GHEA Grapalat" w:cs="Sylfaen"/>
        </w:rPr>
        <w:t>Ն</w:t>
      </w:r>
    </w:p>
    <w:p w:rsidR="00EC6665" w:rsidRPr="00C2000C" w:rsidRDefault="00EC6665" w:rsidP="00EC6665">
      <w:pPr>
        <w:pStyle w:val="NormalWeb"/>
        <w:jc w:val="center"/>
        <w:rPr>
          <w:rStyle w:val="Strong"/>
          <w:rFonts w:ascii="GHEA Grapalat" w:hAnsi="GHEA Grapalat"/>
        </w:rPr>
      </w:pPr>
    </w:p>
    <w:p w:rsidR="00EC6665" w:rsidRPr="00D522D4" w:rsidRDefault="002C6F43" w:rsidP="00EC6665">
      <w:pPr>
        <w:pStyle w:val="NormalWeb"/>
        <w:spacing w:before="0" w:beforeAutospacing="0" w:after="0" w:afterAutospacing="0"/>
        <w:jc w:val="center"/>
        <w:rPr>
          <w:rFonts w:ascii="GHEA Grapalat" w:hAnsi="GHEA Grapalat"/>
          <w:b/>
          <w:lang w:val="hy-AM"/>
        </w:rPr>
      </w:pPr>
      <w:r w:rsidRPr="00C2000C">
        <w:rPr>
          <w:rFonts w:ascii="GHEA Grapalat" w:hAnsi="GHEA Grapalat"/>
          <w:b/>
          <w:lang w:val="hy-AM"/>
        </w:rPr>
        <w:t>«ՎԻՃԱԿԱ</w:t>
      </w:r>
      <w:r w:rsidR="00EC6665" w:rsidRPr="00C2000C">
        <w:rPr>
          <w:rFonts w:ascii="GHEA Grapalat" w:hAnsi="GHEA Grapalat"/>
          <w:b/>
        </w:rPr>
        <w:t>ԽԱ</w:t>
      </w:r>
      <w:r w:rsidRPr="00C2000C">
        <w:rPr>
          <w:rFonts w:ascii="GHEA Grapalat" w:hAnsi="GHEA Grapalat"/>
          <w:b/>
          <w:lang w:val="hy-AM"/>
        </w:rPr>
        <w:t xml:space="preserve">ՂԻ ԿԱՄ ԱՆՄԻՋԱԿԱՆՈՐԵՆ ՏՈՏԱԼԻԶԱՏՈՐԻ ՅՈՒՐԱՔԱՆՉՅՈՒՐ ԿԱԶՄԱԿԵՐՊՉԻ ԲՈՒՔՄԵՅՔԵՐԱԿԱՆ ԳՐԱՍԵՆՅԱԿԻ ԿԱՄ ԱՆՄԻՋԱԿԱՆՈՐԵՆ </w:t>
      </w:r>
      <w:r w:rsidR="00EC6665" w:rsidRPr="00C2000C">
        <w:rPr>
          <w:rFonts w:ascii="GHEA Grapalat" w:hAnsi="GHEA Grapalat"/>
          <w:b/>
        </w:rPr>
        <w:t>(ԽԱՂԱՍՐԱՀԻ</w:t>
      </w:r>
      <w:r w:rsidR="009579EF" w:rsidRPr="009579EF">
        <w:rPr>
          <w:rFonts w:ascii="GHEA Grapalat" w:hAnsi="GHEA Grapalat"/>
          <w:b/>
        </w:rPr>
        <w:t xml:space="preserve"> </w:t>
      </w:r>
      <w:r w:rsidR="009579EF" w:rsidRPr="00C2000C">
        <w:rPr>
          <w:rFonts w:ascii="GHEA Grapalat" w:hAnsi="GHEA Grapalat"/>
          <w:b/>
        </w:rPr>
        <w:t>ՄԻՋՈՑՈՎ</w:t>
      </w:r>
      <w:r w:rsidR="00C2000C" w:rsidRPr="00C2000C">
        <w:rPr>
          <w:rFonts w:ascii="GHEA Grapalat" w:hAnsi="GHEA Grapalat"/>
          <w:b/>
        </w:rPr>
        <w:t>)</w:t>
      </w:r>
      <w:r w:rsidR="00EC6665" w:rsidRPr="00C2000C">
        <w:rPr>
          <w:rFonts w:ascii="GHEA Grapalat" w:hAnsi="GHEA Grapalat"/>
          <w:b/>
        </w:rPr>
        <w:t xml:space="preserve"> </w:t>
      </w:r>
      <w:r w:rsidR="00EA6197" w:rsidRPr="00C2000C">
        <w:rPr>
          <w:rFonts w:ascii="GHEA Grapalat" w:hAnsi="GHEA Grapalat"/>
          <w:b/>
          <w:lang w:val="hy-AM"/>
        </w:rPr>
        <w:t xml:space="preserve">ՏՈՏԱԼԻԶԱՏՈՐԻ ԿԱԶՄԱԿԵՐՊՄԱՆ ԳՈՐԾՈՒՆԵՈՒԹՅԱՆ ԻՐԱԿԱՆԱՑՄԱՆ ՎԱՅՐԻ </w:t>
      </w:r>
      <w:r w:rsidR="00EC6665" w:rsidRPr="00C2000C">
        <w:rPr>
          <w:rFonts w:ascii="GHEA Grapalat" w:hAnsi="GHEA Grapalat"/>
          <w:b/>
        </w:rPr>
        <w:t>ՆԿԱՏՄԱՄԲ ՆԵՐԿԱՅԱՑՎՈՂ ՊԱՀԱՆՋՆԵՐԸ ԵՎ ՉԱՊԱՆԻՇՆԵՐԸ ՀԱՍՏԱՏԵԼՈՒ ՄԱՍԻՆ</w:t>
      </w:r>
      <w:r w:rsidR="00D522D4">
        <w:rPr>
          <w:rFonts w:ascii="GHEA Grapalat" w:hAnsi="GHEA Grapalat"/>
          <w:b/>
          <w:lang w:val="hy-AM"/>
        </w:rPr>
        <w:t>»</w:t>
      </w:r>
    </w:p>
    <w:p w:rsidR="00EC6665" w:rsidRPr="00C2000C" w:rsidRDefault="00EC6665" w:rsidP="00EC6665">
      <w:pPr>
        <w:pStyle w:val="NormalWeb"/>
        <w:spacing w:before="0" w:beforeAutospacing="0" w:after="0" w:afterAutospacing="0"/>
        <w:ind w:firstLine="375"/>
        <w:rPr>
          <w:rFonts w:ascii="GHEA Grapalat" w:hAnsi="GHEA Grapalat"/>
        </w:rPr>
      </w:pPr>
      <w:r w:rsidRPr="00C2000C">
        <w:rPr>
          <w:rFonts w:ascii="Calibri" w:hAnsi="Calibri" w:cs="Calibri"/>
        </w:rPr>
        <w:t> </w:t>
      </w:r>
    </w:p>
    <w:p w:rsidR="002C6F43" w:rsidRPr="00C2000C" w:rsidRDefault="005F6EAA" w:rsidP="005F6EAA">
      <w:pPr>
        <w:pStyle w:val="NormalWeb"/>
        <w:spacing w:before="0" w:beforeAutospacing="0" w:after="0" w:afterAutospacing="0" w:line="360" w:lineRule="auto"/>
        <w:ind w:firstLine="374"/>
        <w:jc w:val="both"/>
        <w:rPr>
          <w:rFonts w:ascii="GHEA Grapalat" w:hAnsi="GHEA Grapalat" w:cs="Arial"/>
          <w:spacing w:val="-6"/>
          <w:lang w:val="hy-AM"/>
        </w:rPr>
      </w:pPr>
      <w:proofErr w:type="spellStart"/>
      <w:r w:rsidRPr="00C65E24">
        <w:rPr>
          <w:rFonts w:ascii="GHEA Grapalat" w:hAnsi="GHEA Grapalat"/>
        </w:rPr>
        <w:t>Հիմք</w:t>
      </w:r>
      <w:proofErr w:type="spellEnd"/>
      <w:r w:rsidRPr="00C65E24">
        <w:rPr>
          <w:rFonts w:ascii="GHEA Grapalat" w:hAnsi="GHEA Grapalat"/>
        </w:rPr>
        <w:t xml:space="preserve"> </w:t>
      </w:r>
      <w:proofErr w:type="spellStart"/>
      <w:r w:rsidRPr="00C65E24">
        <w:rPr>
          <w:rFonts w:ascii="GHEA Grapalat" w:hAnsi="GHEA Grapalat"/>
        </w:rPr>
        <w:t>ընդունելով</w:t>
      </w:r>
      <w:proofErr w:type="spellEnd"/>
      <w:r w:rsidRPr="00C65E24">
        <w:rPr>
          <w:rFonts w:ascii="GHEA Grapalat" w:hAnsi="GHEA Grapalat"/>
        </w:rPr>
        <w:t xml:space="preserve"> </w:t>
      </w:r>
      <w:r w:rsidRPr="00AB785F">
        <w:rPr>
          <w:rFonts w:ascii="GHEA Grapalat" w:hAnsi="GHEA Grapalat"/>
        </w:rPr>
        <w:t>«</w:t>
      </w:r>
      <w:proofErr w:type="spellStart"/>
      <w:r w:rsidRPr="00AB785F">
        <w:rPr>
          <w:rFonts w:ascii="GHEA Grapalat" w:hAnsi="GHEA Grapalat"/>
        </w:rPr>
        <w:t>Վիճակախաղերի</w:t>
      </w:r>
      <w:proofErr w:type="spellEnd"/>
      <w:r w:rsidRPr="00AB785F">
        <w:rPr>
          <w:rFonts w:ascii="GHEA Grapalat" w:hAnsi="GHEA Grapalat"/>
        </w:rPr>
        <w:t xml:space="preserve"> </w:t>
      </w:r>
      <w:proofErr w:type="spellStart"/>
      <w:r w:rsidRPr="00AB785F">
        <w:rPr>
          <w:rFonts w:ascii="GHEA Grapalat" w:hAnsi="GHEA Grapalat"/>
        </w:rPr>
        <w:t>մասին</w:t>
      </w:r>
      <w:proofErr w:type="spellEnd"/>
      <w:r w:rsidRPr="00AB785F">
        <w:rPr>
          <w:rFonts w:ascii="GHEA Grapalat" w:hAnsi="GHEA Grapalat"/>
        </w:rPr>
        <w:t xml:space="preserve">» </w:t>
      </w:r>
      <w:proofErr w:type="spellStart"/>
      <w:r w:rsidRPr="002D3D6A">
        <w:rPr>
          <w:rFonts w:ascii="GHEA Grapalat" w:hAnsi="GHEA Grapalat"/>
        </w:rPr>
        <w:t>օրենքի</w:t>
      </w:r>
      <w:proofErr w:type="spellEnd"/>
      <w:r w:rsidRPr="002D3D6A">
        <w:rPr>
          <w:rFonts w:ascii="GHEA Grapalat" w:hAnsi="GHEA Grapalat"/>
        </w:rPr>
        <w:t xml:space="preserve"> 5</w:t>
      </w:r>
      <w:r>
        <w:rPr>
          <w:rFonts w:ascii="GHEA Grapalat" w:hAnsi="GHEA Grapalat"/>
          <w:lang w:val="hy-AM"/>
        </w:rPr>
        <w:t>.2</w:t>
      </w:r>
      <w:r w:rsidRPr="002D3D6A">
        <w:rPr>
          <w:rFonts w:ascii="GHEA Grapalat" w:hAnsi="GHEA Grapalat"/>
        </w:rPr>
        <w:t>-</w:t>
      </w:r>
      <w:proofErr w:type="spellStart"/>
      <w:r w:rsidRPr="002D3D6A">
        <w:rPr>
          <w:rFonts w:ascii="GHEA Grapalat" w:hAnsi="GHEA Grapalat"/>
        </w:rPr>
        <w:t>րդ</w:t>
      </w:r>
      <w:proofErr w:type="spellEnd"/>
      <w:r w:rsidRPr="002D3D6A">
        <w:rPr>
          <w:rFonts w:ascii="GHEA Grapalat" w:hAnsi="GHEA Grapalat"/>
        </w:rPr>
        <w:t xml:space="preserve"> </w:t>
      </w:r>
      <w:proofErr w:type="spellStart"/>
      <w:r w:rsidRPr="002D3D6A">
        <w:rPr>
          <w:rFonts w:ascii="GHEA Grapalat" w:hAnsi="GHEA Grapalat"/>
        </w:rPr>
        <w:t>հոդվածի</w:t>
      </w:r>
      <w:proofErr w:type="spellEnd"/>
      <w:r w:rsidRPr="002D3D6A">
        <w:rPr>
          <w:rFonts w:ascii="GHEA Grapalat" w:hAnsi="GHEA Grapalat"/>
        </w:rPr>
        <w:t xml:space="preserve"> 1-ին </w:t>
      </w:r>
      <w:proofErr w:type="spellStart"/>
      <w:r w:rsidRPr="002D3D6A">
        <w:rPr>
          <w:rFonts w:ascii="GHEA Grapalat" w:hAnsi="GHEA Grapalat"/>
        </w:rPr>
        <w:t>մաս</w:t>
      </w:r>
      <w:proofErr w:type="spellEnd"/>
      <w:r>
        <w:rPr>
          <w:rFonts w:ascii="GHEA Grapalat" w:hAnsi="GHEA Grapalat"/>
          <w:lang w:val="hy-AM"/>
        </w:rPr>
        <w:t>ը</w:t>
      </w:r>
      <w:r w:rsidRPr="002D3D6A">
        <w:rPr>
          <w:rFonts w:ascii="GHEA Grapalat" w:hAnsi="GHEA Grapalat"/>
        </w:rPr>
        <w:t xml:space="preserve"> և</w:t>
      </w:r>
      <w:r w:rsidR="00EC6665" w:rsidRPr="00C2000C">
        <w:rPr>
          <w:rFonts w:ascii="GHEA Grapalat" w:hAnsi="GHEA Grapalat" w:cs="Arial"/>
          <w:spacing w:val="-6"/>
          <w:lang w:val="hy-AM"/>
        </w:rPr>
        <w:t xml:space="preserve"> </w:t>
      </w:r>
      <w:r w:rsidRPr="00B67567">
        <w:rPr>
          <w:rFonts w:ascii="GHEA Grapalat" w:hAnsi="GHEA Grapalat"/>
          <w:color w:val="000000"/>
          <w:lang w:val="hy-AM"/>
        </w:rPr>
        <w:t xml:space="preserve">ՀՀ վարչապետի </w:t>
      </w:r>
      <w:r w:rsidRPr="00B67567">
        <w:rPr>
          <w:rFonts w:ascii="GHEA Grapalat" w:hAnsi="GHEA Grapalat" w:cs="Sylfaen"/>
          <w:spacing w:val="-4"/>
          <w:lang w:val="hy-AM"/>
        </w:rPr>
        <w:t>30 հունվարի 2020</w:t>
      </w:r>
      <w:r w:rsidRPr="00B67567">
        <w:rPr>
          <w:rFonts w:ascii="GHEA Grapalat" w:hAnsi="GHEA Grapalat"/>
          <w:lang w:val="pt-BR"/>
        </w:rPr>
        <w:t xml:space="preserve"> </w:t>
      </w:r>
      <w:r w:rsidRPr="00B67567">
        <w:rPr>
          <w:rFonts w:ascii="GHEA Grapalat" w:hAnsi="GHEA Grapalat" w:cs="Sylfaen"/>
          <w:lang w:val="hy-AM"/>
        </w:rPr>
        <w:t xml:space="preserve">թվականի </w:t>
      </w:r>
      <w:r w:rsidRPr="00B67567">
        <w:rPr>
          <w:rFonts w:ascii="GHEA Grapalat" w:hAnsi="GHEA Grapalat"/>
          <w:lang w:val="hy-AM"/>
        </w:rPr>
        <w:t>«</w:t>
      </w:r>
      <w:r w:rsidRPr="00B67567">
        <w:rPr>
          <w:rFonts w:ascii="GHEA Grapalat" w:hAnsi="GHEA Grapalat" w:cs="Arial"/>
          <w:lang w:val="hy-AM"/>
        </w:rPr>
        <w:t>Վիճակախաղերի</w:t>
      </w:r>
      <w:r w:rsidRPr="00B67567">
        <w:rPr>
          <w:rFonts w:ascii="GHEA Grapalat" w:hAnsi="GHEA Grapalat"/>
          <w:lang w:val="hy-AM"/>
        </w:rPr>
        <w:t xml:space="preserve"> </w:t>
      </w:r>
      <w:r w:rsidRPr="00B67567">
        <w:rPr>
          <w:rFonts w:ascii="GHEA Grapalat" w:hAnsi="GHEA Grapalat" w:cs="Arial"/>
          <w:lang w:val="hy-AM"/>
        </w:rPr>
        <w:t>մասին</w:t>
      </w:r>
      <w:r w:rsidRPr="00B67567">
        <w:rPr>
          <w:rFonts w:ascii="GHEA Grapalat" w:hAnsi="GHEA Grapalat" w:cs="Arial Armenian"/>
          <w:lang w:val="hy-AM"/>
        </w:rPr>
        <w:t>»</w:t>
      </w:r>
      <w:r w:rsidRPr="00B67567">
        <w:rPr>
          <w:rFonts w:ascii="GHEA Grapalat" w:hAnsi="GHEA Grapalat"/>
          <w:lang w:val="hy-AM"/>
        </w:rPr>
        <w:t xml:space="preserve"> </w:t>
      </w:r>
      <w:r w:rsidRPr="00B67567">
        <w:rPr>
          <w:rFonts w:ascii="GHEA Grapalat" w:hAnsi="GHEA Grapalat" w:cs="Arial"/>
          <w:lang w:val="hy-AM"/>
        </w:rPr>
        <w:t>օրենքում</w:t>
      </w:r>
      <w:r w:rsidRPr="00B67567">
        <w:rPr>
          <w:rFonts w:ascii="GHEA Grapalat" w:hAnsi="GHEA Grapalat"/>
          <w:lang w:val="hy-AM"/>
        </w:rPr>
        <w:t xml:space="preserve"> </w:t>
      </w:r>
      <w:r w:rsidRPr="00B67567">
        <w:rPr>
          <w:rFonts w:ascii="GHEA Grapalat" w:hAnsi="GHEA Grapalat" w:cs="Arial"/>
          <w:lang w:val="hy-AM"/>
        </w:rPr>
        <w:t>լրացումներ</w:t>
      </w:r>
      <w:r w:rsidRPr="00B67567">
        <w:rPr>
          <w:rFonts w:ascii="GHEA Grapalat" w:hAnsi="GHEA Grapalat"/>
          <w:lang w:val="hy-AM"/>
        </w:rPr>
        <w:t xml:space="preserve"> </w:t>
      </w:r>
      <w:r w:rsidRPr="00B67567">
        <w:rPr>
          <w:rFonts w:ascii="GHEA Grapalat" w:hAnsi="GHEA Grapalat" w:cs="Arial"/>
          <w:lang w:val="hy-AM"/>
        </w:rPr>
        <w:t>և</w:t>
      </w:r>
      <w:r w:rsidRPr="00B67567">
        <w:rPr>
          <w:rFonts w:ascii="GHEA Grapalat" w:hAnsi="GHEA Grapalat"/>
          <w:lang w:val="hy-AM"/>
        </w:rPr>
        <w:t xml:space="preserve"> </w:t>
      </w:r>
      <w:r w:rsidRPr="00B67567">
        <w:rPr>
          <w:rFonts w:ascii="GHEA Grapalat" w:hAnsi="GHEA Grapalat" w:cs="Arial"/>
          <w:lang w:val="hy-AM"/>
        </w:rPr>
        <w:t>փոփոխություն</w:t>
      </w:r>
      <w:r w:rsidRPr="00B67567">
        <w:rPr>
          <w:rFonts w:ascii="GHEA Grapalat" w:hAnsi="GHEA Grapalat"/>
          <w:lang w:val="hy-AM"/>
        </w:rPr>
        <w:t xml:space="preserve"> </w:t>
      </w:r>
      <w:r w:rsidRPr="00B67567">
        <w:rPr>
          <w:rFonts w:ascii="GHEA Grapalat" w:hAnsi="GHEA Grapalat" w:cs="Arial"/>
          <w:spacing w:val="-6"/>
          <w:lang w:val="hy-AM"/>
        </w:rPr>
        <w:t>կատա</w:t>
      </w:r>
      <w:r w:rsidRPr="00B67567">
        <w:rPr>
          <w:rFonts w:ascii="GHEA Grapalat" w:hAnsi="GHEA Grapalat" w:cs="Arial"/>
          <w:spacing w:val="-6"/>
          <w:lang w:val="hy-AM"/>
        </w:rPr>
        <w:softHyphen/>
        <w:t>րելու</w:t>
      </w:r>
      <w:r w:rsidRPr="00B67567">
        <w:rPr>
          <w:rFonts w:ascii="GHEA Grapalat" w:hAnsi="GHEA Grapalat"/>
          <w:spacing w:val="-6"/>
          <w:lang w:val="hy-AM"/>
        </w:rPr>
        <w:t xml:space="preserve"> </w:t>
      </w:r>
      <w:r w:rsidRPr="00B67567">
        <w:rPr>
          <w:rFonts w:ascii="GHEA Grapalat" w:hAnsi="GHEA Grapalat" w:cs="Arial"/>
          <w:spacing w:val="-6"/>
          <w:lang w:val="hy-AM"/>
        </w:rPr>
        <w:t>մասին</w:t>
      </w:r>
      <w:r w:rsidRPr="00B67567">
        <w:rPr>
          <w:rFonts w:ascii="GHEA Grapalat" w:hAnsi="GHEA Grapalat" w:cs="Arial Armenian"/>
          <w:spacing w:val="-6"/>
          <w:lang w:val="hy-AM"/>
        </w:rPr>
        <w:t>»</w:t>
      </w:r>
      <w:r w:rsidRPr="00B67567">
        <w:rPr>
          <w:rFonts w:ascii="GHEA Grapalat" w:hAnsi="GHEA Grapalat"/>
          <w:spacing w:val="-6"/>
          <w:lang w:val="hy-AM"/>
        </w:rPr>
        <w:t xml:space="preserve"> </w:t>
      </w:r>
      <w:proofErr w:type="spellStart"/>
      <w:r w:rsidRPr="00B67567">
        <w:rPr>
          <w:rFonts w:ascii="GHEA Grapalat" w:hAnsi="GHEA Grapalat" w:cs="Sylfaen"/>
          <w:bCs/>
          <w:color w:val="000000"/>
          <w:spacing w:val="-6"/>
          <w:lang w:val="fr-FR"/>
        </w:rPr>
        <w:t>Հայաստանի</w:t>
      </w:r>
      <w:proofErr w:type="spellEnd"/>
      <w:r w:rsidRPr="00B67567">
        <w:rPr>
          <w:rFonts w:ascii="GHEA Grapalat" w:hAnsi="GHEA Grapalat" w:cs="Arial Armenian"/>
          <w:bCs/>
          <w:color w:val="000000"/>
          <w:spacing w:val="-6"/>
          <w:lang w:val="fr-FR"/>
        </w:rPr>
        <w:t xml:space="preserve"> </w:t>
      </w:r>
      <w:proofErr w:type="spellStart"/>
      <w:r w:rsidRPr="00B67567">
        <w:rPr>
          <w:rFonts w:ascii="GHEA Grapalat" w:hAnsi="GHEA Grapalat" w:cs="Sylfaen"/>
          <w:bCs/>
          <w:color w:val="000000"/>
          <w:spacing w:val="-6"/>
          <w:lang w:val="fr-FR"/>
        </w:rPr>
        <w:t>Հանրա</w:t>
      </w:r>
      <w:r w:rsidRPr="00B67567">
        <w:rPr>
          <w:rFonts w:ascii="GHEA Grapalat" w:hAnsi="GHEA Grapalat" w:cs="Sylfaen"/>
          <w:bCs/>
          <w:color w:val="000000"/>
          <w:spacing w:val="-6"/>
          <w:lang w:val="fr-FR"/>
        </w:rPr>
        <w:softHyphen/>
        <w:t>պետության</w:t>
      </w:r>
      <w:proofErr w:type="spellEnd"/>
      <w:r w:rsidRPr="00B67567">
        <w:rPr>
          <w:rFonts w:ascii="GHEA Grapalat" w:hAnsi="GHEA Grapalat"/>
          <w:spacing w:val="-6"/>
          <w:lang w:val="hy-AM"/>
        </w:rPr>
        <w:t xml:space="preserve"> 2019 </w:t>
      </w:r>
      <w:r w:rsidRPr="00B67567">
        <w:rPr>
          <w:rFonts w:ascii="GHEA Grapalat" w:hAnsi="GHEA Grapalat" w:cs="Arial"/>
          <w:spacing w:val="-6"/>
          <w:lang w:val="hy-AM"/>
        </w:rPr>
        <w:t>թվականի</w:t>
      </w:r>
      <w:r w:rsidRPr="00B67567">
        <w:rPr>
          <w:rFonts w:ascii="GHEA Grapalat" w:hAnsi="GHEA Grapalat"/>
          <w:spacing w:val="-6"/>
          <w:lang w:val="hy-AM"/>
        </w:rPr>
        <w:t xml:space="preserve"> հոկտեմբերի 3-ի </w:t>
      </w:r>
      <w:r w:rsidRPr="00B67567">
        <w:rPr>
          <w:rFonts w:ascii="GHEA Grapalat" w:hAnsi="GHEA Grapalat" w:cs="Arial"/>
          <w:spacing w:val="-6"/>
          <w:lang w:val="hy-AM"/>
        </w:rPr>
        <w:t>ՀՕ</w:t>
      </w:r>
      <w:r w:rsidRPr="00B67567">
        <w:rPr>
          <w:rFonts w:ascii="GHEA Grapalat" w:hAnsi="GHEA Grapalat"/>
          <w:spacing w:val="-6"/>
          <w:lang w:val="hy-AM"/>
        </w:rPr>
        <w:t>-186-</w:t>
      </w:r>
      <w:r w:rsidRPr="00B67567">
        <w:rPr>
          <w:rFonts w:ascii="GHEA Grapalat" w:hAnsi="GHEA Grapalat" w:cs="Arial"/>
          <w:spacing w:val="-6"/>
          <w:lang w:val="hy-AM"/>
        </w:rPr>
        <w:t>Ն</w:t>
      </w:r>
      <w:r w:rsidRPr="00B67567">
        <w:rPr>
          <w:rFonts w:ascii="GHEA Grapalat" w:hAnsi="GHEA Grapalat"/>
          <w:spacing w:val="-6"/>
          <w:lang w:val="hy-AM"/>
        </w:rPr>
        <w:t xml:space="preserve"> </w:t>
      </w:r>
      <w:r w:rsidRPr="00B67567">
        <w:rPr>
          <w:rFonts w:ascii="GHEA Grapalat" w:hAnsi="GHEA Grapalat" w:cs="Arial"/>
          <w:spacing w:val="-6"/>
          <w:lang w:val="hy-AM"/>
        </w:rPr>
        <w:t>օրենքի</w:t>
      </w:r>
      <w:r w:rsidRPr="00B67567">
        <w:rPr>
          <w:rFonts w:ascii="GHEA Grapalat" w:hAnsi="GHEA Grapalat"/>
          <w:spacing w:val="-6"/>
          <w:lang w:val="hy-AM"/>
        </w:rPr>
        <w:t xml:space="preserve"> </w:t>
      </w:r>
      <w:r w:rsidRPr="00B67567">
        <w:rPr>
          <w:rFonts w:ascii="GHEA Grapalat" w:hAnsi="GHEA Grapalat" w:cs="Arial"/>
          <w:spacing w:val="-6"/>
          <w:lang w:val="hy-AM"/>
        </w:rPr>
        <w:t>կիրարկումն</w:t>
      </w:r>
      <w:r w:rsidRPr="00B67567">
        <w:rPr>
          <w:rFonts w:ascii="GHEA Grapalat" w:hAnsi="GHEA Grapalat"/>
          <w:spacing w:val="-6"/>
          <w:lang w:val="hy-AM"/>
        </w:rPr>
        <w:t xml:space="preserve"> </w:t>
      </w:r>
      <w:r w:rsidRPr="00B67567">
        <w:rPr>
          <w:rFonts w:ascii="GHEA Grapalat" w:hAnsi="GHEA Grapalat" w:cs="Arial"/>
          <w:spacing w:val="-6"/>
          <w:lang w:val="hy-AM"/>
        </w:rPr>
        <w:t>ապահովող</w:t>
      </w:r>
      <w:r w:rsidRPr="00B67567">
        <w:rPr>
          <w:rFonts w:ascii="GHEA Grapalat" w:hAnsi="GHEA Grapalat"/>
          <w:spacing w:val="-6"/>
          <w:lang w:val="hy-AM"/>
        </w:rPr>
        <w:t xml:space="preserve"> </w:t>
      </w:r>
      <w:r w:rsidRPr="00B67567">
        <w:rPr>
          <w:rFonts w:ascii="GHEA Grapalat" w:hAnsi="GHEA Grapalat" w:cs="Arial"/>
          <w:spacing w:val="-6"/>
          <w:lang w:val="hy-AM"/>
        </w:rPr>
        <w:t>միջոցառումը հաստատելու մասին</w:t>
      </w:r>
      <w:r w:rsidRPr="00B67567">
        <w:rPr>
          <w:rFonts w:ascii="GHEA Grapalat" w:hAnsi="GHEA Grapalat"/>
          <w:lang w:val="hy-AM"/>
        </w:rPr>
        <w:t>»</w:t>
      </w:r>
      <w:r w:rsidRPr="00B67567">
        <w:rPr>
          <w:rFonts w:ascii="GHEA Grapalat" w:hAnsi="GHEA Grapalat"/>
          <w:lang w:val="pt-BR"/>
        </w:rPr>
        <w:t xml:space="preserve"> N </w:t>
      </w:r>
      <w:r w:rsidRPr="00B67567">
        <w:rPr>
          <w:rFonts w:ascii="GHEA Grapalat" w:hAnsi="GHEA Grapalat"/>
          <w:lang w:val="hy-AM"/>
        </w:rPr>
        <w:t>98</w:t>
      </w:r>
      <w:r w:rsidRPr="00B67567">
        <w:rPr>
          <w:rFonts w:ascii="GHEA Grapalat" w:hAnsi="GHEA Grapalat"/>
          <w:lang w:val="pt-BR"/>
        </w:rPr>
        <w:t xml:space="preserve"> – </w:t>
      </w:r>
      <w:r w:rsidRPr="00B67567">
        <w:rPr>
          <w:rFonts w:ascii="GHEA Grapalat" w:hAnsi="GHEA Grapalat"/>
          <w:lang w:val="hy-AM"/>
        </w:rPr>
        <w:t xml:space="preserve">Ա </w:t>
      </w:r>
      <w:r>
        <w:rPr>
          <w:rFonts w:ascii="GHEA Grapalat" w:hAnsi="GHEA Grapalat"/>
          <w:lang w:val="hy-AM"/>
        </w:rPr>
        <w:t xml:space="preserve"> որոշումը</w:t>
      </w:r>
      <w:r w:rsidR="00E7500C">
        <w:rPr>
          <w:rFonts w:ascii="GHEA Grapalat" w:hAnsi="GHEA Grapalat"/>
          <w:lang w:val="hy-AM"/>
        </w:rPr>
        <w:t xml:space="preserve">, </w:t>
      </w:r>
      <w:r w:rsidR="002C6F43" w:rsidRPr="00C2000C">
        <w:rPr>
          <w:rFonts w:ascii="GHEA Grapalat" w:hAnsi="GHEA Grapalat" w:cs="Arial"/>
          <w:spacing w:val="-6"/>
          <w:lang w:val="hy-AM"/>
        </w:rPr>
        <w:t xml:space="preserve"> </w:t>
      </w:r>
      <w:r w:rsidR="002C6F43" w:rsidRPr="00B034EF">
        <w:rPr>
          <w:rFonts w:ascii="GHEA Grapalat" w:hAnsi="GHEA Grapalat" w:cs="Arial"/>
          <w:b/>
          <w:spacing w:val="-6"/>
          <w:lang w:val="hy-AM"/>
        </w:rPr>
        <w:t>Հայաստանի</w:t>
      </w:r>
      <w:r w:rsidR="00B034EF">
        <w:rPr>
          <w:rFonts w:ascii="GHEA Grapalat" w:hAnsi="GHEA Grapalat" w:cs="Arial"/>
          <w:b/>
          <w:spacing w:val="-6"/>
          <w:lang w:val="hy-AM"/>
        </w:rPr>
        <w:t xml:space="preserve"> </w:t>
      </w:r>
      <w:r w:rsidR="002C6F43" w:rsidRPr="00B034EF">
        <w:rPr>
          <w:rFonts w:ascii="GHEA Grapalat" w:hAnsi="GHEA Grapalat" w:cs="Arial"/>
          <w:b/>
          <w:spacing w:val="-6"/>
          <w:lang w:val="hy-AM"/>
        </w:rPr>
        <w:t>Հանրապետության</w:t>
      </w:r>
      <w:r w:rsidR="002C6F43" w:rsidRPr="00C2000C">
        <w:rPr>
          <w:rFonts w:ascii="GHEA Grapalat" w:hAnsi="GHEA Grapalat" w:cs="Arial"/>
          <w:spacing w:val="-6"/>
          <w:lang w:val="hy-AM"/>
        </w:rPr>
        <w:t xml:space="preserve"> </w:t>
      </w:r>
      <w:r w:rsidR="002C6F43" w:rsidRPr="00B034EF">
        <w:rPr>
          <w:rFonts w:ascii="GHEA Grapalat" w:hAnsi="GHEA Grapalat" w:cs="Arial"/>
          <w:b/>
          <w:spacing w:val="-6"/>
          <w:lang w:val="hy-AM"/>
        </w:rPr>
        <w:t xml:space="preserve">կառավարությունը </w:t>
      </w:r>
      <w:r w:rsidR="002C6F43" w:rsidRPr="00B034EF">
        <w:rPr>
          <w:rFonts w:ascii="Calibri" w:hAnsi="Calibri" w:cs="Calibri"/>
          <w:b/>
          <w:spacing w:val="-6"/>
          <w:lang w:val="hy-AM"/>
        </w:rPr>
        <w:t> </w:t>
      </w:r>
      <w:r w:rsidR="002C6F43" w:rsidRPr="00B034EF">
        <w:rPr>
          <w:rFonts w:ascii="GHEA Grapalat" w:hAnsi="GHEA Grapalat" w:cs="Arial"/>
          <w:b/>
          <w:i/>
          <w:iCs/>
          <w:spacing w:val="-6"/>
          <w:lang w:val="hy-AM"/>
        </w:rPr>
        <w:t>որոշում է</w:t>
      </w:r>
      <w:r w:rsidR="002C6F43" w:rsidRPr="00B034EF">
        <w:rPr>
          <w:rFonts w:ascii="GHEA Grapalat" w:hAnsi="GHEA Grapalat" w:cs="Arial"/>
          <w:b/>
          <w:spacing w:val="-6"/>
          <w:lang w:val="hy-AM"/>
        </w:rPr>
        <w:t xml:space="preserve"> </w:t>
      </w:r>
      <w:r w:rsidR="00EC6665" w:rsidRPr="00B034EF">
        <w:rPr>
          <w:rFonts w:ascii="GHEA Grapalat" w:hAnsi="GHEA Grapalat" w:cs="Arial"/>
          <w:b/>
          <w:spacing w:val="-6"/>
          <w:lang w:val="hy-AM"/>
        </w:rPr>
        <w:t>`</w:t>
      </w:r>
      <w:r w:rsidR="00EC6665" w:rsidRPr="00C2000C">
        <w:rPr>
          <w:rFonts w:ascii="GHEA Grapalat" w:hAnsi="GHEA Grapalat" w:cs="Arial"/>
          <w:spacing w:val="-6"/>
          <w:lang w:val="hy-AM"/>
        </w:rPr>
        <w:t xml:space="preserve"> </w:t>
      </w:r>
    </w:p>
    <w:p w:rsidR="002C6F43" w:rsidRPr="00C2000C" w:rsidRDefault="00EC6665" w:rsidP="005F6EAA">
      <w:pPr>
        <w:pStyle w:val="NormalWeb"/>
        <w:spacing w:before="240" w:beforeAutospacing="0" w:after="0" w:afterAutospacing="0" w:line="360" w:lineRule="auto"/>
        <w:ind w:firstLine="374"/>
        <w:jc w:val="both"/>
        <w:rPr>
          <w:rFonts w:ascii="GHEA Grapalat" w:hAnsi="GHEA Grapalat" w:cs="Arial"/>
          <w:spacing w:val="-6"/>
          <w:lang w:val="hy-AM"/>
        </w:rPr>
      </w:pPr>
      <w:r w:rsidRPr="00C2000C">
        <w:rPr>
          <w:rFonts w:ascii="GHEA Grapalat" w:hAnsi="GHEA Grapalat" w:cs="Arial"/>
          <w:spacing w:val="-6"/>
          <w:lang w:val="hy-AM"/>
        </w:rPr>
        <w:t xml:space="preserve">1. </w:t>
      </w:r>
      <w:r w:rsidR="002C6F43" w:rsidRPr="00C2000C">
        <w:rPr>
          <w:rFonts w:ascii="GHEA Grapalat" w:hAnsi="GHEA Grapalat" w:cs="Arial"/>
          <w:spacing w:val="-6"/>
          <w:lang w:val="hy-AM"/>
        </w:rPr>
        <w:t xml:space="preserve">Հաստատել  </w:t>
      </w:r>
      <w:r w:rsidR="002C6F43" w:rsidRPr="00C2000C">
        <w:rPr>
          <w:rStyle w:val="Strong"/>
          <w:rFonts w:ascii="GHEA Grapalat" w:hAnsi="GHEA Grapalat"/>
          <w:spacing w:val="-6"/>
          <w:lang w:val="hy-AM"/>
        </w:rPr>
        <w:t>«Վ</w:t>
      </w:r>
      <w:r w:rsidR="002C6F43" w:rsidRPr="00C2000C">
        <w:rPr>
          <w:rFonts w:ascii="GHEA Grapalat" w:hAnsi="GHEA Grapalat"/>
          <w:bCs/>
          <w:iCs/>
          <w:spacing w:val="-6"/>
          <w:lang w:val="hy-AM"/>
        </w:rPr>
        <w:t>իճակախաղի կամ անմիջականորեն տոտա</w:t>
      </w:r>
      <w:r w:rsidR="002C6F43" w:rsidRPr="00C2000C">
        <w:rPr>
          <w:rFonts w:ascii="GHEA Grapalat" w:hAnsi="GHEA Grapalat"/>
          <w:bCs/>
          <w:iCs/>
          <w:spacing w:val="-6"/>
          <w:lang w:val="hy-AM"/>
        </w:rPr>
        <w:softHyphen/>
        <w:t>լիզատորի յուրաքանչյուր կազմա</w:t>
      </w:r>
      <w:r w:rsidR="002C6F43" w:rsidRPr="00C2000C">
        <w:rPr>
          <w:rFonts w:ascii="GHEA Grapalat" w:hAnsi="GHEA Grapalat"/>
          <w:bCs/>
          <w:iCs/>
          <w:spacing w:val="-6"/>
          <w:lang w:val="hy-AM"/>
        </w:rPr>
        <w:softHyphen/>
        <w:t>կերպչի բուքմեյքե</w:t>
      </w:r>
      <w:r w:rsidR="002C6F43" w:rsidRPr="00C2000C">
        <w:rPr>
          <w:rFonts w:ascii="GHEA Grapalat" w:hAnsi="GHEA Grapalat"/>
          <w:bCs/>
          <w:iCs/>
          <w:spacing w:val="-6"/>
          <w:lang w:val="hy-AM"/>
        </w:rPr>
        <w:softHyphen/>
        <w:t>րական գրասենյակի կամ անմիջականորեն (</w:t>
      </w:r>
      <w:r w:rsidR="002C6F43" w:rsidRPr="00C2000C">
        <w:rPr>
          <w:rFonts w:ascii="GHEA Grapalat" w:hAnsi="GHEA Grapalat"/>
          <w:iCs/>
          <w:spacing w:val="-6"/>
          <w:lang w:val="hy-AM"/>
        </w:rPr>
        <w:t>խաղասրահի</w:t>
      </w:r>
      <w:r w:rsidR="009579EF" w:rsidRPr="009579EF">
        <w:rPr>
          <w:rFonts w:ascii="GHEA Grapalat" w:hAnsi="GHEA Grapalat"/>
          <w:iCs/>
          <w:spacing w:val="-6"/>
          <w:lang w:val="hy-AM"/>
        </w:rPr>
        <w:t xml:space="preserve"> </w:t>
      </w:r>
      <w:r w:rsidR="009579EF" w:rsidRPr="00C2000C">
        <w:rPr>
          <w:rFonts w:ascii="GHEA Grapalat" w:hAnsi="GHEA Grapalat"/>
          <w:iCs/>
          <w:spacing w:val="-6"/>
          <w:lang w:val="hy-AM"/>
        </w:rPr>
        <w:t>միջո</w:t>
      </w:r>
      <w:r w:rsidR="009579EF" w:rsidRPr="00C2000C">
        <w:rPr>
          <w:rFonts w:ascii="GHEA Grapalat" w:hAnsi="GHEA Grapalat"/>
          <w:iCs/>
          <w:spacing w:val="-6"/>
          <w:lang w:val="hy-AM"/>
        </w:rPr>
        <w:softHyphen/>
        <w:t>ցով</w:t>
      </w:r>
      <w:r w:rsidR="00D522D4" w:rsidRPr="00C2000C">
        <w:rPr>
          <w:rFonts w:ascii="GHEA Grapalat" w:hAnsi="GHEA Grapalat"/>
          <w:iCs/>
          <w:spacing w:val="-6"/>
          <w:lang w:val="hy-AM"/>
        </w:rPr>
        <w:t>)</w:t>
      </w:r>
      <w:r w:rsidR="002C6F43" w:rsidRPr="00C2000C">
        <w:rPr>
          <w:rFonts w:ascii="GHEA Grapalat" w:hAnsi="GHEA Grapalat"/>
          <w:iCs/>
          <w:spacing w:val="-6"/>
          <w:lang w:val="hy-AM"/>
        </w:rPr>
        <w:t xml:space="preserve"> տոտալիզատորի կազ</w:t>
      </w:r>
      <w:r w:rsidR="002C6F43" w:rsidRPr="00C2000C">
        <w:rPr>
          <w:rFonts w:ascii="GHEA Grapalat" w:hAnsi="GHEA Grapalat"/>
          <w:iCs/>
          <w:spacing w:val="-6"/>
          <w:lang w:val="hy-AM"/>
        </w:rPr>
        <w:softHyphen/>
        <w:t>մա</w:t>
      </w:r>
      <w:r w:rsidR="002C6F43" w:rsidRPr="00C2000C">
        <w:rPr>
          <w:rFonts w:ascii="GHEA Grapalat" w:hAnsi="GHEA Grapalat"/>
          <w:iCs/>
          <w:spacing w:val="-6"/>
          <w:lang w:val="hy-AM"/>
        </w:rPr>
        <w:softHyphen/>
        <w:t>կերպման գոր</w:t>
      </w:r>
      <w:r w:rsidR="002C6F43" w:rsidRPr="00C2000C">
        <w:rPr>
          <w:rFonts w:ascii="GHEA Grapalat" w:hAnsi="GHEA Grapalat"/>
          <w:iCs/>
          <w:spacing w:val="-6"/>
          <w:lang w:val="hy-AM"/>
        </w:rPr>
        <w:softHyphen/>
        <w:t>ծու</w:t>
      </w:r>
      <w:r w:rsidR="002C6F43" w:rsidRPr="00C2000C">
        <w:rPr>
          <w:rFonts w:ascii="GHEA Grapalat" w:hAnsi="GHEA Grapalat"/>
          <w:iCs/>
          <w:spacing w:val="-6"/>
          <w:lang w:val="hy-AM"/>
        </w:rPr>
        <w:softHyphen/>
        <w:t>նեու</w:t>
      </w:r>
      <w:r w:rsidR="002C6F43" w:rsidRPr="00C2000C">
        <w:rPr>
          <w:rFonts w:ascii="GHEA Grapalat" w:hAnsi="GHEA Grapalat"/>
          <w:iCs/>
          <w:spacing w:val="-6"/>
          <w:lang w:val="hy-AM"/>
        </w:rPr>
        <w:softHyphen/>
        <w:t>թյան իրակա</w:t>
      </w:r>
      <w:r w:rsidR="002C6F43" w:rsidRPr="00C2000C">
        <w:rPr>
          <w:rFonts w:ascii="GHEA Grapalat" w:hAnsi="GHEA Grapalat"/>
          <w:iCs/>
          <w:spacing w:val="-6"/>
          <w:lang w:val="hy-AM"/>
        </w:rPr>
        <w:softHyphen/>
        <w:t>նաց</w:t>
      </w:r>
      <w:r w:rsidR="002C6F43" w:rsidRPr="00C2000C">
        <w:rPr>
          <w:rFonts w:ascii="GHEA Grapalat" w:hAnsi="GHEA Grapalat"/>
          <w:iCs/>
          <w:spacing w:val="-6"/>
          <w:lang w:val="hy-AM"/>
        </w:rPr>
        <w:softHyphen/>
        <w:t>ման վայրի նկատմամբ ներկա</w:t>
      </w:r>
      <w:r w:rsidR="002C6F43" w:rsidRPr="00C2000C">
        <w:rPr>
          <w:rFonts w:ascii="GHEA Grapalat" w:hAnsi="GHEA Grapalat"/>
          <w:iCs/>
          <w:spacing w:val="-6"/>
          <w:lang w:val="hy-AM"/>
        </w:rPr>
        <w:softHyphen/>
        <w:t>յաց</w:t>
      </w:r>
      <w:r w:rsidR="002C6F43" w:rsidRPr="00C2000C">
        <w:rPr>
          <w:rFonts w:ascii="GHEA Grapalat" w:hAnsi="GHEA Grapalat"/>
          <w:iCs/>
          <w:spacing w:val="-6"/>
          <w:lang w:val="hy-AM"/>
        </w:rPr>
        <w:softHyphen/>
        <w:t>վող պա</w:t>
      </w:r>
      <w:r w:rsidR="002C6F43" w:rsidRPr="00C2000C">
        <w:rPr>
          <w:rFonts w:ascii="GHEA Grapalat" w:hAnsi="GHEA Grapalat"/>
          <w:iCs/>
          <w:spacing w:val="-6"/>
          <w:lang w:val="hy-AM"/>
        </w:rPr>
        <w:softHyphen/>
        <w:t>հանջ</w:t>
      </w:r>
      <w:r w:rsidR="002C6F43" w:rsidRPr="00C2000C">
        <w:rPr>
          <w:rFonts w:ascii="GHEA Grapalat" w:hAnsi="GHEA Grapalat"/>
          <w:iCs/>
          <w:spacing w:val="-6"/>
          <w:lang w:val="hy-AM"/>
        </w:rPr>
        <w:softHyphen/>
        <w:t>ները և չափա</w:t>
      </w:r>
      <w:r w:rsidR="002C6F43" w:rsidRPr="00C2000C">
        <w:rPr>
          <w:rFonts w:ascii="GHEA Grapalat" w:hAnsi="GHEA Grapalat"/>
          <w:iCs/>
          <w:spacing w:val="-6"/>
          <w:lang w:val="hy-AM"/>
        </w:rPr>
        <w:softHyphen/>
        <w:t>նիշ</w:t>
      </w:r>
      <w:r w:rsidR="002C6F43" w:rsidRPr="00C2000C">
        <w:rPr>
          <w:rFonts w:ascii="GHEA Grapalat" w:hAnsi="GHEA Grapalat"/>
          <w:iCs/>
          <w:spacing w:val="-6"/>
          <w:lang w:val="hy-AM"/>
        </w:rPr>
        <w:softHyphen/>
        <w:t>ները</w:t>
      </w:r>
      <w:r w:rsidR="002C6F43" w:rsidRPr="00C2000C">
        <w:rPr>
          <w:rFonts w:ascii="GHEA Grapalat" w:hAnsi="GHEA Grapalat" w:cs="Arial"/>
          <w:spacing w:val="-6"/>
          <w:lang w:val="hy-AM"/>
        </w:rPr>
        <w:t xml:space="preserve">` </w:t>
      </w:r>
      <w:r w:rsidR="002C6F43" w:rsidRPr="00C2000C">
        <w:rPr>
          <w:rFonts w:ascii="GHEA Grapalat" w:hAnsi="GHEA Grapalat" w:cs="GHEA Mariam"/>
          <w:spacing w:val="-6"/>
          <w:lang w:val="hy-AM"/>
        </w:rPr>
        <w:t>համաձայն</w:t>
      </w:r>
      <w:r w:rsidR="002C6F43" w:rsidRPr="00C2000C">
        <w:rPr>
          <w:rFonts w:ascii="GHEA Grapalat" w:hAnsi="GHEA Grapalat" w:cs="Arial"/>
          <w:spacing w:val="-6"/>
          <w:lang w:val="hy-AM"/>
        </w:rPr>
        <w:t xml:space="preserve"> </w:t>
      </w:r>
      <w:r w:rsidR="002C6F43" w:rsidRPr="00C2000C">
        <w:rPr>
          <w:rFonts w:ascii="GHEA Grapalat" w:hAnsi="GHEA Grapalat" w:cs="GHEA Mariam"/>
          <w:spacing w:val="-6"/>
          <w:lang w:val="hy-AM"/>
        </w:rPr>
        <w:t>հավելվածի</w:t>
      </w:r>
      <w:r w:rsidR="002C6F43" w:rsidRPr="00C2000C">
        <w:rPr>
          <w:rFonts w:ascii="GHEA Grapalat" w:hAnsi="GHEA Grapalat" w:cs="Arial"/>
          <w:spacing w:val="-6"/>
          <w:lang w:val="hy-AM"/>
        </w:rPr>
        <w:t>:</w:t>
      </w:r>
    </w:p>
    <w:p w:rsidR="00EC6665" w:rsidRPr="00C2000C" w:rsidRDefault="002C6F43" w:rsidP="005F6EAA">
      <w:pPr>
        <w:pStyle w:val="NormalWeb"/>
        <w:spacing w:before="0" w:beforeAutospacing="0" w:after="0" w:afterAutospacing="0" w:line="360" w:lineRule="auto"/>
        <w:ind w:firstLine="374"/>
        <w:jc w:val="both"/>
        <w:rPr>
          <w:rFonts w:ascii="GHEA Grapalat" w:hAnsi="GHEA Grapalat" w:cs="Arial"/>
          <w:spacing w:val="-6"/>
          <w:lang w:val="hy-AM"/>
        </w:rPr>
      </w:pPr>
      <w:r w:rsidRPr="00C2000C">
        <w:rPr>
          <w:rFonts w:ascii="GHEA Grapalat" w:hAnsi="GHEA Grapalat" w:cs="Arial"/>
          <w:spacing w:val="-6"/>
          <w:lang w:val="hy-AM"/>
        </w:rPr>
        <w:t xml:space="preserve"> </w:t>
      </w:r>
      <w:r w:rsidR="00EC6665" w:rsidRPr="00C2000C">
        <w:rPr>
          <w:rFonts w:ascii="GHEA Grapalat" w:hAnsi="GHEA Grapalat" w:cs="Arial"/>
          <w:spacing w:val="-6"/>
          <w:lang w:val="hy-AM"/>
        </w:rPr>
        <w:t>2. Սույն որոշումն ուժի մեջ է մտնում 20</w:t>
      </w:r>
      <w:r w:rsidRPr="00C2000C">
        <w:rPr>
          <w:rFonts w:ascii="GHEA Grapalat" w:hAnsi="GHEA Grapalat" w:cs="Arial"/>
          <w:spacing w:val="-6"/>
          <w:lang w:val="hy-AM"/>
        </w:rPr>
        <w:t>20</w:t>
      </w:r>
      <w:r w:rsidR="00EC6665" w:rsidRPr="00C2000C">
        <w:rPr>
          <w:rFonts w:ascii="GHEA Grapalat" w:hAnsi="GHEA Grapalat" w:cs="Arial"/>
          <w:spacing w:val="-6"/>
          <w:lang w:val="hy-AM"/>
        </w:rPr>
        <w:t xml:space="preserve"> թվականի </w:t>
      </w:r>
      <w:r w:rsidRPr="00C2000C">
        <w:rPr>
          <w:rFonts w:ascii="GHEA Grapalat" w:hAnsi="GHEA Grapalat" w:cs="Arial"/>
          <w:spacing w:val="-6"/>
          <w:lang w:val="hy-AM"/>
        </w:rPr>
        <w:t xml:space="preserve">նոյեմբերի </w:t>
      </w:r>
      <w:r w:rsidR="00EC6665" w:rsidRPr="00C2000C">
        <w:rPr>
          <w:rFonts w:ascii="GHEA Grapalat" w:hAnsi="GHEA Grapalat" w:cs="Arial"/>
          <w:spacing w:val="-6"/>
          <w:lang w:val="hy-AM"/>
        </w:rPr>
        <w:t>1-ից:</w:t>
      </w:r>
    </w:p>
    <w:p w:rsidR="00EC6665" w:rsidRPr="00C2000C" w:rsidRDefault="00EC6665" w:rsidP="005F6EAA">
      <w:pPr>
        <w:pStyle w:val="NormalWeb"/>
        <w:spacing w:before="0" w:beforeAutospacing="0" w:after="0" w:afterAutospacing="0" w:line="360" w:lineRule="auto"/>
        <w:ind w:firstLine="374"/>
        <w:jc w:val="both"/>
        <w:rPr>
          <w:rFonts w:ascii="GHEA Grapalat" w:hAnsi="GHEA Grapalat" w:cs="Arial"/>
          <w:spacing w:val="-6"/>
          <w:lang w:val="hy-AM"/>
        </w:rPr>
      </w:pPr>
    </w:p>
    <w:p w:rsidR="00EC6665" w:rsidRPr="002C6F43" w:rsidRDefault="00EC6665" w:rsidP="005F6EAA">
      <w:pPr>
        <w:pStyle w:val="NormalWeb"/>
        <w:spacing w:before="0" w:beforeAutospacing="0" w:after="0" w:afterAutospacing="0" w:line="360" w:lineRule="auto"/>
        <w:ind w:firstLine="374"/>
        <w:jc w:val="both"/>
        <w:rPr>
          <w:rFonts w:ascii="GHEA Grapalat" w:hAnsi="GHEA Grapalat"/>
          <w:lang w:val="hy-AM"/>
        </w:rPr>
      </w:pPr>
    </w:p>
    <w:p w:rsidR="00EC6665" w:rsidRPr="006D2211" w:rsidRDefault="00EC6665" w:rsidP="00EC6665">
      <w:pPr>
        <w:pStyle w:val="NormalWeb"/>
        <w:jc w:val="right"/>
        <w:rPr>
          <w:rFonts w:ascii="GHEA Grapalat" w:hAnsi="GHEA Grapalat"/>
          <w:b/>
          <w:sz w:val="20"/>
          <w:szCs w:val="20"/>
          <w:lang w:val="hy-AM"/>
        </w:rPr>
      </w:pPr>
      <w:r w:rsidRPr="002C6F43">
        <w:rPr>
          <w:rFonts w:ascii="GHEA Grapalat" w:hAnsi="GHEA Grapalat"/>
          <w:lang w:val="hy-AM"/>
        </w:rPr>
        <w:br w:type="page"/>
      </w:r>
      <w:r w:rsidRPr="006D2211">
        <w:rPr>
          <w:rFonts w:ascii="GHEA Grapalat" w:hAnsi="GHEA Grapalat"/>
          <w:lang w:val="hy-AM"/>
        </w:rPr>
        <w:lastRenderedPageBreak/>
        <w:t xml:space="preserve">Հավելված </w:t>
      </w:r>
      <w:r w:rsidRPr="006D2211">
        <w:rPr>
          <w:rFonts w:ascii="GHEA Grapalat" w:hAnsi="GHEA Grapalat"/>
          <w:b/>
          <w:bCs/>
          <w:sz w:val="20"/>
          <w:szCs w:val="20"/>
          <w:lang w:val="hy-AM"/>
        </w:rPr>
        <w:t xml:space="preserve"> </w:t>
      </w:r>
      <w:r w:rsidRPr="006D2211">
        <w:rPr>
          <w:rFonts w:ascii="GHEA Grapalat" w:hAnsi="GHEA Grapalat"/>
          <w:b/>
          <w:bCs/>
          <w:sz w:val="20"/>
          <w:szCs w:val="20"/>
          <w:lang w:val="hy-AM"/>
        </w:rPr>
        <w:br/>
      </w:r>
      <w:r w:rsidRPr="006D2211">
        <w:rPr>
          <w:rStyle w:val="Strong"/>
          <w:rFonts w:ascii="GHEA Grapalat" w:hAnsi="GHEA Grapalat"/>
          <w:b w:val="0"/>
          <w:sz w:val="20"/>
          <w:szCs w:val="20"/>
          <w:lang w:val="hy-AM"/>
        </w:rPr>
        <w:t>ՀՀ կառավարության 20--- թվականի</w:t>
      </w:r>
      <w:r w:rsidRPr="006D2211">
        <w:rPr>
          <w:rFonts w:ascii="GHEA Grapalat" w:hAnsi="GHEA Grapalat"/>
          <w:b/>
          <w:bCs/>
          <w:sz w:val="20"/>
          <w:szCs w:val="20"/>
          <w:lang w:val="hy-AM"/>
        </w:rPr>
        <w:br/>
        <w:t>-----------------</w:t>
      </w:r>
      <w:r w:rsidRPr="006D2211">
        <w:rPr>
          <w:rStyle w:val="Strong"/>
          <w:rFonts w:ascii="GHEA Grapalat" w:hAnsi="GHEA Grapalat"/>
          <w:b w:val="0"/>
          <w:sz w:val="20"/>
          <w:szCs w:val="20"/>
          <w:lang w:val="hy-AM"/>
        </w:rPr>
        <w:t>ի N             -Ն որոշման</w:t>
      </w:r>
    </w:p>
    <w:p w:rsidR="00EC6665" w:rsidRPr="006D2211" w:rsidRDefault="00EC6665" w:rsidP="00EC6665">
      <w:pPr>
        <w:pStyle w:val="NormalWeb"/>
        <w:spacing w:before="0" w:beforeAutospacing="0" w:after="0" w:afterAutospacing="0" w:line="360" w:lineRule="auto"/>
        <w:ind w:firstLine="375"/>
        <w:jc w:val="both"/>
        <w:rPr>
          <w:rFonts w:ascii="GHEA Grapalat" w:hAnsi="GHEA Grapalat" w:cs="Sylfaen"/>
          <w:lang w:val="hy-AM"/>
        </w:rPr>
      </w:pPr>
    </w:p>
    <w:p w:rsidR="002C6F43" w:rsidRPr="006D2211" w:rsidRDefault="00E87CFA" w:rsidP="00E87CFA">
      <w:pPr>
        <w:pStyle w:val="NormalWeb"/>
        <w:shd w:val="clear" w:color="auto" w:fill="FFFFFF"/>
        <w:spacing w:before="0" w:beforeAutospacing="0" w:after="0" w:afterAutospacing="0"/>
        <w:ind w:firstLine="375"/>
        <w:jc w:val="center"/>
        <w:rPr>
          <w:rFonts w:ascii="GHEA Grapalat" w:hAnsi="GHEA Grapalat"/>
          <w:b/>
          <w:lang w:val="hy-AM"/>
        </w:rPr>
      </w:pPr>
      <w:r w:rsidRPr="00C2000C">
        <w:rPr>
          <w:rFonts w:ascii="GHEA Grapalat" w:hAnsi="GHEA Grapalat"/>
          <w:b/>
          <w:lang w:val="hy-AM"/>
        </w:rPr>
        <w:t>ՎԻՃԱԿԱ</w:t>
      </w:r>
      <w:r w:rsidRPr="006D2211">
        <w:rPr>
          <w:rFonts w:ascii="GHEA Grapalat" w:hAnsi="GHEA Grapalat"/>
          <w:b/>
          <w:lang w:val="hy-AM"/>
        </w:rPr>
        <w:t>ԽԱ</w:t>
      </w:r>
      <w:r w:rsidRPr="00C2000C">
        <w:rPr>
          <w:rFonts w:ascii="GHEA Grapalat" w:hAnsi="GHEA Grapalat"/>
          <w:b/>
          <w:lang w:val="hy-AM"/>
        </w:rPr>
        <w:t xml:space="preserve">ՂԻ ԿԱՄ ԱՆՄԻՋԱԿԱՆՈՐԵՆ ՏՈՏԱԼԻԶԱՏՈՐԻ ՅՈՒՐԱՔԱՆՉՅՈՒՐ ԿԱԶՄԱԿԵՐՊՉԻ ԲՈՒՔՄԵՅՔԵՐԱԿԱՆ ԳՐԱՍԵՆՅԱԿԻ ԿԱՄ ԱՆՄԻՋԱԿԱՆՈՐԵՆ </w:t>
      </w:r>
      <w:r w:rsidRPr="006D2211">
        <w:rPr>
          <w:rFonts w:ascii="GHEA Grapalat" w:hAnsi="GHEA Grapalat"/>
          <w:b/>
          <w:lang w:val="hy-AM"/>
        </w:rPr>
        <w:t>(ԽԱՂԱՍՐԱՀԻ</w:t>
      </w:r>
      <w:r w:rsidR="009579EF" w:rsidRPr="009579EF">
        <w:rPr>
          <w:rFonts w:ascii="GHEA Grapalat" w:hAnsi="GHEA Grapalat"/>
          <w:b/>
          <w:lang w:val="hy-AM"/>
        </w:rPr>
        <w:t xml:space="preserve"> </w:t>
      </w:r>
      <w:r w:rsidR="009579EF" w:rsidRPr="006D2211">
        <w:rPr>
          <w:rFonts w:ascii="GHEA Grapalat" w:hAnsi="GHEA Grapalat"/>
          <w:b/>
          <w:lang w:val="hy-AM"/>
        </w:rPr>
        <w:t>ՄԻՋՈՑՈՎ</w:t>
      </w:r>
      <w:r w:rsidRPr="006D2211">
        <w:rPr>
          <w:rFonts w:ascii="GHEA Grapalat" w:hAnsi="GHEA Grapalat"/>
          <w:b/>
          <w:lang w:val="hy-AM"/>
        </w:rPr>
        <w:t xml:space="preserve">) </w:t>
      </w:r>
      <w:r w:rsidRPr="00C2000C">
        <w:rPr>
          <w:rFonts w:ascii="GHEA Grapalat" w:hAnsi="GHEA Grapalat"/>
          <w:b/>
          <w:lang w:val="hy-AM"/>
        </w:rPr>
        <w:t xml:space="preserve">ՏՈՏԱԼԻԶԱՏՈՐԻ ԿԱԶՄԱԿԵՐՊՄԱՆ ԳՈՐԾՈՒՆԵՈՒԹՅԱՆ ԻՐԱԿԱՆԱՑՄԱՆ ՎԱՅՐԻ </w:t>
      </w:r>
      <w:r w:rsidRPr="006D2211">
        <w:rPr>
          <w:rFonts w:ascii="GHEA Grapalat" w:hAnsi="GHEA Grapalat"/>
          <w:b/>
          <w:lang w:val="hy-AM"/>
        </w:rPr>
        <w:t>ՆԿԱՏՄԱՄԲ ՆԵՐԿԱՅԱՑՎՈՂ ՊԱՀԱՆՋՆԵՐԸ ԵՎ ՉԱՊԱՆԻՇՆԵՐԸ ՀԱՍՏԱՏԵԼՈՒ ՄԱՍԻՆ</w:t>
      </w:r>
    </w:p>
    <w:p w:rsidR="00E87CFA" w:rsidRPr="006D2211" w:rsidRDefault="00E87CFA" w:rsidP="00E87CFA">
      <w:pPr>
        <w:pStyle w:val="NormalWeb"/>
        <w:shd w:val="clear" w:color="auto" w:fill="FFFFFF"/>
        <w:spacing w:before="0" w:beforeAutospacing="0" w:after="0" w:afterAutospacing="0"/>
        <w:ind w:firstLine="375"/>
        <w:jc w:val="center"/>
        <w:rPr>
          <w:rFonts w:ascii="Arial Unicode" w:hAnsi="Arial Unicode"/>
          <w:color w:val="000000"/>
          <w:sz w:val="21"/>
          <w:szCs w:val="21"/>
          <w:lang w:val="hy-AM"/>
        </w:rPr>
      </w:pPr>
    </w:p>
    <w:p w:rsidR="002C6F43" w:rsidRPr="006D2211" w:rsidRDefault="002C6F43" w:rsidP="00E87CFA">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6D2211">
        <w:rPr>
          <w:rFonts w:ascii="GHEA Grapalat" w:hAnsi="GHEA Grapalat"/>
          <w:color w:val="000000"/>
          <w:lang w:val="hy-AM"/>
        </w:rPr>
        <w:t>1. Սույնով սահմանվում են</w:t>
      </w:r>
      <w:r w:rsidR="00FE6DDB">
        <w:rPr>
          <w:rFonts w:ascii="GHEA Grapalat" w:hAnsi="GHEA Grapalat"/>
          <w:color w:val="000000"/>
          <w:lang w:val="hy-AM"/>
        </w:rPr>
        <w:t xml:space="preserve"> վ</w:t>
      </w:r>
      <w:r w:rsidR="00E87CFA" w:rsidRPr="00C2000C">
        <w:rPr>
          <w:rFonts w:ascii="GHEA Grapalat" w:hAnsi="GHEA Grapalat"/>
          <w:bCs/>
          <w:iCs/>
          <w:spacing w:val="-6"/>
          <w:lang w:val="hy-AM"/>
        </w:rPr>
        <w:t>իճակախաղի կամ անմիջականորեն տոտա</w:t>
      </w:r>
      <w:r w:rsidR="00E87CFA" w:rsidRPr="00C2000C">
        <w:rPr>
          <w:rFonts w:ascii="GHEA Grapalat" w:hAnsi="GHEA Grapalat"/>
          <w:bCs/>
          <w:iCs/>
          <w:spacing w:val="-6"/>
          <w:lang w:val="hy-AM"/>
        </w:rPr>
        <w:softHyphen/>
        <w:t>լիզատորի յուրաքանչյուր կազմա</w:t>
      </w:r>
      <w:r w:rsidR="00E87CFA" w:rsidRPr="00C2000C">
        <w:rPr>
          <w:rFonts w:ascii="GHEA Grapalat" w:hAnsi="GHEA Grapalat"/>
          <w:bCs/>
          <w:iCs/>
          <w:spacing w:val="-6"/>
          <w:lang w:val="hy-AM"/>
        </w:rPr>
        <w:softHyphen/>
        <w:t>կերպչի բուքմեյքե</w:t>
      </w:r>
      <w:r w:rsidR="00E87CFA" w:rsidRPr="00C2000C">
        <w:rPr>
          <w:rFonts w:ascii="GHEA Grapalat" w:hAnsi="GHEA Grapalat"/>
          <w:bCs/>
          <w:iCs/>
          <w:spacing w:val="-6"/>
          <w:lang w:val="hy-AM"/>
        </w:rPr>
        <w:softHyphen/>
        <w:t>րական գրասենյակի կամ անմիջականորեն (</w:t>
      </w:r>
      <w:r w:rsidR="00E87CFA" w:rsidRPr="00C2000C">
        <w:rPr>
          <w:rFonts w:ascii="GHEA Grapalat" w:hAnsi="GHEA Grapalat"/>
          <w:iCs/>
          <w:spacing w:val="-6"/>
          <w:lang w:val="hy-AM"/>
        </w:rPr>
        <w:t>խաղասրահի</w:t>
      </w:r>
      <w:r w:rsidR="009579EF" w:rsidRPr="009579EF">
        <w:rPr>
          <w:rFonts w:ascii="GHEA Grapalat" w:hAnsi="GHEA Grapalat"/>
          <w:iCs/>
          <w:spacing w:val="-6"/>
          <w:lang w:val="hy-AM"/>
        </w:rPr>
        <w:t xml:space="preserve"> </w:t>
      </w:r>
      <w:bookmarkStart w:id="0" w:name="_GoBack"/>
      <w:r w:rsidR="009579EF" w:rsidRPr="00C2000C">
        <w:rPr>
          <w:rFonts w:ascii="GHEA Grapalat" w:hAnsi="GHEA Grapalat"/>
          <w:iCs/>
          <w:spacing w:val="-6"/>
          <w:lang w:val="hy-AM"/>
        </w:rPr>
        <w:t>միջո</w:t>
      </w:r>
      <w:r w:rsidR="009579EF" w:rsidRPr="00C2000C">
        <w:rPr>
          <w:rFonts w:ascii="GHEA Grapalat" w:hAnsi="GHEA Grapalat"/>
          <w:iCs/>
          <w:spacing w:val="-6"/>
          <w:lang w:val="hy-AM"/>
        </w:rPr>
        <w:softHyphen/>
        <w:t>ցով</w:t>
      </w:r>
      <w:bookmarkEnd w:id="0"/>
      <w:r w:rsidR="00E87CFA" w:rsidRPr="00C2000C">
        <w:rPr>
          <w:rFonts w:ascii="GHEA Grapalat" w:hAnsi="GHEA Grapalat"/>
          <w:iCs/>
          <w:spacing w:val="-6"/>
          <w:lang w:val="hy-AM"/>
        </w:rPr>
        <w:t>) տոտալիզատորի կազ</w:t>
      </w:r>
      <w:r w:rsidR="00E87CFA" w:rsidRPr="00C2000C">
        <w:rPr>
          <w:rFonts w:ascii="GHEA Grapalat" w:hAnsi="GHEA Grapalat"/>
          <w:iCs/>
          <w:spacing w:val="-6"/>
          <w:lang w:val="hy-AM"/>
        </w:rPr>
        <w:softHyphen/>
        <w:t>մա</w:t>
      </w:r>
      <w:r w:rsidR="00E87CFA" w:rsidRPr="00C2000C">
        <w:rPr>
          <w:rFonts w:ascii="GHEA Grapalat" w:hAnsi="GHEA Grapalat"/>
          <w:iCs/>
          <w:spacing w:val="-6"/>
          <w:lang w:val="hy-AM"/>
        </w:rPr>
        <w:softHyphen/>
        <w:t>կերպման գոր</w:t>
      </w:r>
      <w:r w:rsidR="00E87CFA" w:rsidRPr="00C2000C">
        <w:rPr>
          <w:rFonts w:ascii="GHEA Grapalat" w:hAnsi="GHEA Grapalat"/>
          <w:iCs/>
          <w:spacing w:val="-6"/>
          <w:lang w:val="hy-AM"/>
        </w:rPr>
        <w:softHyphen/>
        <w:t>ծու</w:t>
      </w:r>
      <w:r w:rsidR="00E87CFA" w:rsidRPr="00C2000C">
        <w:rPr>
          <w:rFonts w:ascii="GHEA Grapalat" w:hAnsi="GHEA Grapalat"/>
          <w:iCs/>
          <w:spacing w:val="-6"/>
          <w:lang w:val="hy-AM"/>
        </w:rPr>
        <w:softHyphen/>
        <w:t>նեու</w:t>
      </w:r>
      <w:r w:rsidR="00E87CFA" w:rsidRPr="00C2000C">
        <w:rPr>
          <w:rFonts w:ascii="GHEA Grapalat" w:hAnsi="GHEA Grapalat"/>
          <w:iCs/>
          <w:spacing w:val="-6"/>
          <w:lang w:val="hy-AM"/>
        </w:rPr>
        <w:softHyphen/>
        <w:t>թյան իրակա</w:t>
      </w:r>
      <w:r w:rsidR="00E87CFA" w:rsidRPr="00C2000C">
        <w:rPr>
          <w:rFonts w:ascii="GHEA Grapalat" w:hAnsi="GHEA Grapalat"/>
          <w:iCs/>
          <w:spacing w:val="-6"/>
          <w:lang w:val="hy-AM"/>
        </w:rPr>
        <w:softHyphen/>
        <w:t>նաց</w:t>
      </w:r>
      <w:r w:rsidR="00E87CFA" w:rsidRPr="00C2000C">
        <w:rPr>
          <w:rFonts w:ascii="GHEA Grapalat" w:hAnsi="GHEA Grapalat"/>
          <w:iCs/>
          <w:spacing w:val="-6"/>
          <w:lang w:val="hy-AM"/>
        </w:rPr>
        <w:softHyphen/>
        <w:t>ման վայրի նկատմամբ ներկա</w:t>
      </w:r>
      <w:r w:rsidR="00E87CFA" w:rsidRPr="00C2000C">
        <w:rPr>
          <w:rFonts w:ascii="GHEA Grapalat" w:hAnsi="GHEA Grapalat"/>
          <w:iCs/>
          <w:spacing w:val="-6"/>
          <w:lang w:val="hy-AM"/>
        </w:rPr>
        <w:softHyphen/>
        <w:t>յաց</w:t>
      </w:r>
      <w:r w:rsidR="00E87CFA" w:rsidRPr="00C2000C">
        <w:rPr>
          <w:rFonts w:ascii="GHEA Grapalat" w:hAnsi="GHEA Grapalat"/>
          <w:iCs/>
          <w:spacing w:val="-6"/>
          <w:lang w:val="hy-AM"/>
        </w:rPr>
        <w:softHyphen/>
        <w:t>վող պա</w:t>
      </w:r>
      <w:r w:rsidR="00E87CFA" w:rsidRPr="00C2000C">
        <w:rPr>
          <w:rFonts w:ascii="GHEA Grapalat" w:hAnsi="GHEA Grapalat"/>
          <w:iCs/>
          <w:spacing w:val="-6"/>
          <w:lang w:val="hy-AM"/>
        </w:rPr>
        <w:softHyphen/>
        <w:t>հանջ</w:t>
      </w:r>
      <w:r w:rsidR="00E87CFA" w:rsidRPr="00C2000C">
        <w:rPr>
          <w:rFonts w:ascii="GHEA Grapalat" w:hAnsi="GHEA Grapalat"/>
          <w:iCs/>
          <w:spacing w:val="-6"/>
          <w:lang w:val="hy-AM"/>
        </w:rPr>
        <w:softHyphen/>
        <w:t>ները և չափա</w:t>
      </w:r>
      <w:r w:rsidR="00E87CFA" w:rsidRPr="00C2000C">
        <w:rPr>
          <w:rFonts w:ascii="GHEA Grapalat" w:hAnsi="GHEA Grapalat"/>
          <w:iCs/>
          <w:spacing w:val="-6"/>
          <w:lang w:val="hy-AM"/>
        </w:rPr>
        <w:softHyphen/>
        <w:t>նիշ</w:t>
      </w:r>
      <w:r w:rsidR="00E87CFA" w:rsidRPr="00C2000C">
        <w:rPr>
          <w:rFonts w:ascii="GHEA Grapalat" w:hAnsi="GHEA Grapalat"/>
          <w:iCs/>
          <w:spacing w:val="-6"/>
          <w:lang w:val="hy-AM"/>
        </w:rPr>
        <w:softHyphen/>
        <w:t>ները</w:t>
      </w:r>
      <w:r w:rsidRPr="006D2211">
        <w:rPr>
          <w:rFonts w:ascii="GHEA Grapalat" w:hAnsi="GHEA Grapalat"/>
          <w:color w:val="000000"/>
          <w:lang w:val="hy-AM"/>
        </w:rPr>
        <w:t>:</w:t>
      </w:r>
    </w:p>
    <w:p w:rsidR="002C6F43" w:rsidRPr="006D2211" w:rsidRDefault="002C6F43" w:rsidP="00E87CFA">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6D2211">
        <w:rPr>
          <w:rFonts w:ascii="GHEA Grapalat" w:hAnsi="GHEA Grapalat"/>
          <w:color w:val="000000"/>
          <w:lang w:val="hy-AM"/>
        </w:rPr>
        <w:t xml:space="preserve">2. </w:t>
      </w:r>
      <w:r w:rsidR="00E87CFA">
        <w:rPr>
          <w:rFonts w:ascii="GHEA Grapalat" w:hAnsi="GHEA Grapalat"/>
          <w:color w:val="000000"/>
          <w:lang w:val="hy-AM"/>
        </w:rPr>
        <w:t>Բ</w:t>
      </w:r>
      <w:r w:rsidR="00E87CFA" w:rsidRPr="00C2000C">
        <w:rPr>
          <w:rFonts w:ascii="GHEA Grapalat" w:hAnsi="GHEA Grapalat"/>
          <w:bCs/>
          <w:iCs/>
          <w:spacing w:val="-6"/>
          <w:lang w:val="hy-AM"/>
        </w:rPr>
        <w:t>ուքմեյքե</w:t>
      </w:r>
      <w:r w:rsidR="00E87CFA" w:rsidRPr="00C2000C">
        <w:rPr>
          <w:rFonts w:ascii="GHEA Grapalat" w:hAnsi="GHEA Grapalat"/>
          <w:bCs/>
          <w:iCs/>
          <w:spacing w:val="-6"/>
          <w:lang w:val="hy-AM"/>
        </w:rPr>
        <w:softHyphen/>
        <w:t>րական գրասենյակի կամ անմիջականորեն (</w:t>
      </w:r>
      <w:r w:rsidR="00E87CFA" w:rsidRPr="00C2000C">
        <w:rPr>
          <w:rFonts w:ascii="GHEA Grapalat" w:hAnsi="GHEA Grapalat"/>
          <w:iCs/>
          <w:spacing w:val="-6"/>
          <w:lang w:val="hy-AM"/>
        </w:rPr>
        <w:t>խաղասրահի</w:t>
      </w:r>
      <w:r w:rsidR="009579EF" w:rsidRPr="009579EF">
        <w:rPr>
          <w:rFonts w:ascii="GHEA Grapalat" w:hAnsi="GHEA Grapalat"/>
          <w:iCs/>
          <w:spacing w:val="-6"/>
          <w:lang w:val="hy-AM"/>
        </w:rPr>
        <w:t xml:space="preserve"> </w:t>
      </w:r>
      <w:r w:rsidR="009579EF" w:rsidRPr="00C2000C">
        <w:rPr>
          <w:rFonts w:ascii="GHEA Grapalat" w:hAnsi="GHEA Grapalat"/>
          <w:iCs/>
          <w:spacing w:val="-6"/>
          <w:lang w:val="hy-AM"/>
        </w:rPr>
        <w:t>միջո</w:t>
      </w:r>
      <w:r w:rsidR="009579EF" w:rsidRPr="00C2000C">
        <w:rPr>
          <w:rFonts w:ascii="GHEA Grapalat" w:hAnsi="GHEA Grapalat"/>
          <w:iCs/>
          <w:spacing w:val="-6"/>
          <w:lang w:val="hy-AM"/>
        </w:rPr>
        <w:softHyphen/>
        <w:t>ցով</w:t>
      </w:r>
      <w:r w:rsidR="00E87CFA" w:rsidRPr="00C2000C">
        <w:rPr>
          <w:rFonts w:ascii="GHEA Grapalat" w:hAnsi="GHEA Grapalat"/>
          <w:iCs/>
          <w:spacing w:val="-6"/>
          <w:lang w:val="hy-AM"/>
        </w:rPr>
        <w:t>)</w:t>
      </w:r>
      <w:r w:rsidR="00E87CFA" w:rsidRPr="00C2000C">
        <w:rPr>
          <w:rFonts w:ascii="GHEA Grapalat" w:hAnsi="GHEA Grapalat"/>
          <w:iCs/>
          <w:spacing w:val="-6"/>
          <w:lang w:val="hy-AM"/>
        </w:rPr>
        <w:t xml:space="preserve"> տոտալիզատոր</w:t>
      </w:r>
      <w:r w:rsidR="00E87CFA">
        <w:rPr>
          <w:rFonts w:ascii="GHEA Grapalat" w:hAnsi="GHEA Grapalat"/>
          <w:iCs/>
          <w:spacing w:val="-6"/>
          <w:lang w:val="hy-AM"/>
        </w:rPr>
        <w:t xml:space="preserve"> </w:t>
      </w:r>
      <w:r w:rsidRPr="006D2211">
        <w:rPr>
          <w:rFonts w:ascii="GHEA Grapalat" w:hAnsi="GHEA Grapalat"/>
          <w:color w:val="000000"/>
          <w:lang w:val="hy-AM"/>
        </w:rPr>
        <w:t>կարող է կազմակերպվել միայն շինությունում և կարող են զբաղեցնել նշված շինություններն ամբողջությամբ կամ զբաղեցնել այդ շինության</w:t>
      </w:r>
      <w:r w:rsidR="00FE6DDB">
        <w:rPr>
          <w:rFonts w:ascii="GHEA Grapalat" w:hAnsi="GHEA Grapalat"/>
          <w:color w:val="000000"/>
          <w:lang w:val="hy-AM"/>
        </w:rPr>
        <w:t xml:space="preserve"> մեջ</w:t>
      </w:r>
      <w:r w:rsidRPr="006D2211">
        <w:rPr>
          <w:rFonts w:ascii="GHEA Grapalat" w:hAnsi="GHEA Grapalat"/>
          <w:color w:val="000000"/>
          <w:lang w:val="hy-AM"/>
        </w:rPr>
        <w:t xml:space="preserve"> առանձնացված մեկ միասնական</w:t>
      </w:r>
      <w:r w:rsidR="00FE6DDB">
        <w:rPr>
          <w:rFonts w:ascii="GHEA Grapalat" w:hAnsi="GHEA Grapalat"/>
          <w:color w:val="000000"/>
          <w:lang w:val="hy-AM"/>
        </w:rPr>
        <w:t xml:space="preserve"> ոչ բնակելի տարածքը</w:t>
      </w:r>
      <w:r w:rsidRPr="006D2211">
        <w:rPr>
          <w:rFonts w:ascii="GHEA Grapalat" w:hAnsi="GHEA Grapalat"/>
          <w:color w:val="000000"/>
          <w:lang w:val="hy-AM"/>
        </w:rPr>
        <w:t>:</w:t>
      </w:r>
    </w:p>
    <w:p w:rsidR="002C6F43" w:rsidRPr="006D2211" w:rsidRDefault="002C6F43" w:rsidP="00E87CFA">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6D2211">
        <w:rPr>
          <w:rFonts w:ascii="GHEA Grapalat" w:hAnsi="GHEA Grapalat"/>
          <w:color w:val="000000"/>
          <w:lang w:val="hy-AM"/>
        </w:rPr>
        <w:t xml:space="preserve">3. </w:t>
      </w:r>
      <w:r w:rsidR="00FE6DDB">
        <w:rPr>
          <w:rFonts w:ascii="GHEA Grapalat" w:hAnsi="GHEA Grapalat"/>
          <w:color w:val="000000"/>
          <w:lang w:val="hy-AM"/>
        </w:rPr>
        <w:t>Բ</w:t>
      </w:r>
      <w:r w:rsidR="00FE6DDB" w:rsidRPr="00C2000C">
        <w:rPr>
          <w:rFonts w:ascii="GHEA Grapalat" w:hAnsi="GHEA Grapalat"/>
          <w:bCs/>
          <w:iCs/>
          <w:spacing w:val="-6"/>
          <w:lang w:val="hy-AM"/>
        </w:rPr>
        <w:t>ուքմեյքե</w:t>
      </w:r>
      <w:r w:rsidR="00FE6DDB" w:rsidRPr="00C2000C">
        <w:rPr>
          <w:rFonts w:ascii="GHEA Grapalat" w:hAnsi="GHEA Grapalat"/>
          <w:bCs/>
          <w:iCs/>
          <w:spacing w:val="-6"/>
          <w:lang w:val="hy-AM"/>
        </w:rPr>
        <w:softHyphen/>
        <w:t>րական գրասենյակի կամ անմիջականորեն (</w:t>
      </w:r>
      <w:r w:rsidR="00FE6DDB" w:rsidRPr="00C2000C">
        <w:rPr>
          <w:rFonts w:ascii="GHEA Grapalat" w:hAnsi="GHEA Grapalat"/>
          <w:iCs/>
          <w:spacing w:val="-6"/>
          <w:lang w:val="hy-AM"/>
        </w:rPr>
        <w:t>խաղասրահի</w:t>
      </w:r>
      <w:r w:rsidR="009579EF" w:rsidRPr="009579EF">
        <w:rPr>
          <w:rFonts w:ascii="GHEA Grapalat" w:hAnsi="GHEA Grapalat"/>
          <w:iCs/>
          <w:spacing w:val="-6"/>
          <w:lang w:val="hy-AM"/>
        </w:rPr>
        <w:t xml:space="preserve"> </w:t>
      </w:r>
      <w:r w:rsidR="009579EF" w:rsidRPr="00C2000C">
        <w:rPr>
          <w:rFonts w:ascii="GHEA Grapalat" w:hAnsi="GHEA Grapalat"/>
          <w:iCs/>
          <w:spacing w:val="-6"/>
          <w:lang w:val="hy-AM"/>
        </w:rPr>
        <w:t>միջո</w:t>
      </w:r>
      <w:r w:rsidR="009579EF" w:rsidRPr="00C2000C">
        <w:rPr>
          <w:rFonts w:ascii="GHEA Grapalat" w:hAnsi="GHEA Grapalat"/>
          <w:iCs/>
          <w:spacing w:val="-6"/>
          <w:lang w:val="hy-AM"/>
        </w:rPr>
        <w:softHyphen/>
        <w:t>ցով</w:t>
      </w:r>
      <w:r w:rsidR="00FE6DDB" w:rsidRPr="00C2000C">
        <w:rPr>
          <w:rFonts w:ascii="GHEA Grapalat" w:hAnsi="GHEA Grapalat"/>
          <w:iCs/>
          <w:spacing w:val="-6"/>
          <w:lang w:val="hy-AM"/>
        </w:rPr>
        <w:t>)</w:t>
      </w:r>
      <w:r w:rsidR="00FE6DDB" w:rsidRPr="00C2000C">
        <w:rPr>
          <w:rFonts w:ascii="GHEA Grapalat" w:hAnsi="GHEA Grapalat"/>
          <w:iCs/>
          <w:spacing w:val="-6"/>
          <w:lang w:val="hy-AM"/>
        </w:rPr>
        <w:t xml:space="preserve"> տոտալիզատոր</w:t>
      </w:r>
      <w:r w:rsidR="00FE6DDB">
        <w:rPr>
          <w:rFonts w:ascii="GHEA Grapalat" w:hAnsi="GHEA Grapalat"/>
          <w:iCs/>
          <w:spacing w:val="-6"/>
          <w:lang w:val="hy-AM"/>
        </w:rPr>
        <w:t xml:space="preserve"> </w:t>
      </w:r>
      <w:r w:rsidR="00FE6DDB" w:rsidRPr="006D2211">
        <w:rPr>
          <w:rFonts w:ascii="GHEA Grapalat" w:hAnsi="GHEA Grapalat"/>
          <w:color w:val="000000"/>
          <w:lang w:val="hy-AM"/>
        </w:rPr>
        <w:t xml:space="preserve">կարող է կազմակերպվել </w:t>
      </w:r>
      <w:r w:rsidRPr="006D2211">
        <w:rPr>
          <w:rFonts w:ascii="GHEA Grapalat" w:hAnsi="GHEA Grapalat" w:cs="GHEA Grapalat"/>
          <w:color w:val="000000"/>
          <w:lang w:val="hy-AM"/>
        </w:rPr>
        <w:t>կարող</w:t>
      </w:r>
      <w:r w:rsidRPr="006D2211">
        <w:rPr>
          <w:rFonts w:ascii="GHEA Grapalat" w:hAnsi="GHEA Grapalat"/>
          <w:color w:val="000000"/>
          <w:lang w:val="hy-AM"/>
        </w:rPr>
        <w:t xml:space="preserve"> </w:t>
      </w:r>
      <w:r w:rsidRPr="006D2211">
        <w:rPr>
          <w:rFonts w:ascii="GHEA Grapalat" w:hAnsi="GHEA Grapalat" w:cs="GHEA Grapalat"/>
          <w:color w:val="000000"/>
          <w:lang w:val="hy-AM"/>
        </w:rPr>
        <w:t>է</w:t>
      </w:r>
      <w:r w:rsidRPr="006D2211">
        <w:rPr>
          <w:rFonts w:ascii="GHEA Grapalat" w:hAnsi="GHEA Grapalat"/>
          <w:color w:val="000000"/>
          <w:lang w:val="hy-AM"/>
        </w:rPr>
        <w:t xml:space="preserve"> միայն այն շինությունում, որը`</w:t>
      </w:r>
    </w:p>
    <w:p w:rsidR="002C6F43" w:rsidRPr="005F6EAA" w:rsidRDefault="002C6F43" w:rsidP="00E87CFA">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5F6EAA">
        <w:rPr>
          <w:rFonts w:ascii="GHEA Grapalat" w:hAnsi="GHEA Grapalat"/>
          <w:color w:val="000000"/>
          <w:lang w:val="hy-AM"/>
        </w:rPr>
        <w:t xml:space="preserve">1) </w:t>
      </w:r>
      <w:r w:rsidR="00FE6DDB">
        <w:rPr>
          <w:rFonts w:ascii="GHEA Grapalat" w:hAnsi="GHEA Grapalat"/>
          <w:color w:val="000000"/>
          <w:lang w:val="hy-AM"/>
        </w:rPr>
        <w:t xml:space="preserve">Երևան քաղաքի վարչական շրջաններում՝ </w:t>
      </w:r>
      <w:r w:rsidR="00FE6DDB" w:rsidRPr="005F6EAA">
        <w:rPr>
          <w:rFonts w:ascii="GHEA Grapalat" w:hAnsi="GHEA Grapalat"/>
          <w:color w:val="000000"/>
          <w:lang w:val="hy-AM"/>
        </w:rPr>
        <w:t>ուղիղ գծով առնվազն 1</w:t>
      </w:r>
      <w:r w:rsidR="00FE6DDB">
        <w:rPr>
          <w:rFonts w:ascii="GHEA Grapalat" w:hAnsi="GHEA Grapalat"/>
          <w:color w:val="000000"/>
          <w:lang w:val="hy-AM"/>
        </w:rPr>
        <w:t>5</w:t>
      </w:r>
      <w:r w:rsidR="00FE6DDB" w:rsidRPr="005F6EAA">
        <w:rPr>
          <w:rFonts w:ascii="GHEA Grapalat" w:hAnsi="GHEA Grapalat"/>
          <w:color w:val="000000"/>
          <w:lang w:val="hy-AM"/>
        </w:rPr>
        <w:t>0 մետր</w:t>
      </w:r>
      <w:r w:rsidR="00FE6DDB">
        <w:rPr>
          <w:rFonts w:ascii="GHEA Grapalat" w:hAnsi="GHEA Grapalat"/>
          <w:color w:val="000000"/>
          <w:lang w:val="hy-AM"/>
        </w:rPr>
        <w:t>,</w:t>
      </w:r>
      <w:r w:rsidR="00FE6DDB" w:rsidRPr="005F6EAA">
        <w:rPr>
          <w:rFonts w:ascii="GHEA Grapalat" w:hAnsi="GHEA Grapalat"/>
          <w:color w:val="000000"/>
          <w:lang w:val="hy-AM"/>
        </w:rPr>
        <w:t xml:space="preserve"> </w:t>
      </w:r>
      <w:r w:rsidRPr="005F6EAA">
        <w:rPr>
          <w:rFonts w:ascii="GHEA Grapalat" w:hAnsi="GHEA Grapalat"/>
          <w:color w:val="000000"/>
          <w:lang w:val="hy-AM"/>
        </w:rPr>
        <w:t>Կոտայքի մարզի</w:t>
      </w:r>
      <w:r w:rsidR="005627A1">
        <w:rPr>
          <w:rFonts w:ascii="GHEA Grapalat" w:hAnsi="GHEA Grapalat"/>
          <w:color w:val="000000"/>
          <w:lang w:val="hy-AM"/>
        </w:rPr>
        <w:t xml:space="preserve"> մարզկենտրոնում և</w:t>
      </w:r>
      <w:r w:rsidRPr="005F6EAA">
        <w:rPr>
          <w:rFonts w:ascii="GHEA Grapalat" w:hAnsi="GHEA Grapalat"/>
          <w:color w:val="000000"/>
          <w:lang w:val="hy-AM"/>
        </w:rPr>
        <w:t xml:space="preserve"> Ծաղկաձորի</w:t>
      </w:r>
      <w:r w:rsidR="005627A1">
        <w:rPr>
          <w:rFonts w:ascii="GHEA Grapalat" w:hAnsi="GHEA Grapalat"/>
          <w:color w:val="000000"/>
          <w:lang w:val="hy-AM"/>
        </w:rPr>
        <w:t xml:space="preserve"> համայնքում</w:t>
      </w:r>
      <w:r w:rsidR="005627A1" w:rsidRPr="005F6EAA">
        <w:rPr>
          <w:rFonts w:ascii="GHEA Grapalat" w:hAnsi="GHEA Grapalat"/>
          <w:color w:val="000000"/>
          <w:lang w:val="hy-AM"/>
        </w:rPr>
        <w:t>, Գեղարքունիքի</w:t>
      </w:r>
      <w:r w:rsidR="005627A1">
        <w:rPr>
          <w:rFonts w:ascii="GHEA Grapalat" w:hAnsi="GHEA Grapalat"/>
          <w:color w:val="000000"/>
          <w:lang w:val="hy-AM"/>
        </w:rPr>
        <w:t xml:space="preserve">, </w:t>
      </w:r>
      <w:r w:rsidR="005627A1" w:rsidRPr="005F6EAA">
        <w:rPr>
          <w:rFonts w:ascii="GHEA Grapalat" w:hAnsi="GHEA Grapalat"/>
          <w:color w:val="000000"/>
          <w:lang w:val="hy-AM"/>
        </w:rPr>
        <w:t xml:space="preserve"> </w:t>
      </w:r>
      <w:r w:rsidR="005627A1">
        <w:rPr>
          <w:rFonts w:ascii="GHEA Grapalat" w:hAnsi="GHEA Grapalat"/>
          <w:color w:val="000000"/>
          <w:lang w:val="hy-AM"/>
        </w:rPr>
        <w:t>Արարատի, Արմավիրի,</w:t>
      </w:r>
      <w:r w:rsidR="003955FD">
        <w:rPr>
          <w:rFonts w:ascii="GHEA Grapalat" w:hAnsi="GHEA Grapalat"/>
          <w:color w:val="000000"/>
          <w:lang w:val="hy-AM"/>
        </w:rPr>
        <w:t xml:space="preserve"> Արագածոտնի,</w:t>
      </w:r>
      <w:r w:rsidR="005627A1">
        <w:rPr>
          <w:rFonts w:ascii="GHEA Grapalat" w:hAnsi="GHEA Grapalat"/>
          <w:color w:val="000000"/>
          <w:lang w:val="hy-AM"/>
        </w:rPr>
        <w:t xml:space="preserve"> </w:t>
      </w:r>
      <w:r w:rsidR="003955FD">
        <w:rPr>
          <w:rFonts w:ascii="GHEA Grapalat" w:hAnsi="GHEA Grapalat"/>
          <w:color w:val="000000"/>
          <w:lang w:val="hy-AM"/>
        </w:rPr>
        <w:t xml:space="preserve"> Լոռու և </w:t>
      </w:r>
      <w:r w:rsidR="005627A1">
        <w:rPr>
          <w:rFonts w:ascii="GHEA Grapalat" w:hAnsi="GHEA Grapalat"/>
          <w:color w:val="000000"/>
          <w:lang w:val="hy-AM"/>
        </w:rPr>
        <w:t>Շիրակի</w:t>
      </w:r>
      <w:r w:rsidR="003955FD">
        <w:rPr>
          <w:rFonts w:ascii="GHEA Grapalat" w:hAnsi="GHEA Grapalat"/>
          <w:color w:val="000000"/>
          <w:lang w:val="hy-AM"/>
        </w:rPr>
        <w:t xml:space="preserve"> մարզերի</w:t>
      </w:r>
      <w:r w:rsidR="005627A1">
        <w:rPr>
          <w:rFonts w:ascii="GHEA Grapalat" w:hAnsi="GHEA Grapalat"/>
          <w:color w:val="000000"/>
          <w:lang w:val="hy-AM"/>
        </w:rPr>
        <w:t xml:space="preserve"> մարզկենտրոն</w:t>
      </w:r>
      <w:r w:rsidR="003955FD">
        <w:rPr>
          <w:rFonts w:ascii="GHEA Grapalat" w:hAnsi="GHEA Grapalat"/>
          <w:color w:val="000000"/>
          <w:lang w:val="hy-AM"/>
        </w:rPr>
        <w:t>ներու</w:t>
      </w:r>
      <w:r w:rsidR="005627A1">
        <w:rPr>
          <w:rFonts w:ascii="GHEA Grapalat" w:hAnsi="GHEA Grapalat"/>
          <w:color w:val="000000"/>
          <w:lang w:val="hy-AM"/>
        </w:rPr>
        <w:t>ւմ</w:t>
      </w:r>
      <w:r w:rsidRPr="005F6EAA">
        <w:rPr>
          <w:rFonts w:ascii="GHEA Grapalat" w:hAnsi="GHEA Grapalat"/>
          <w:color w:val="000000"/>
          <w:lang w:val="hy-AM"/>
        </w:rPr>
        <w:t>` ուղիղ գծով առնվազն 100 մետր, իսկ Վայոց ձորի մարզի</w:t>
      </w:r>
      <w:r w:rsidR="003955FD">
        <w:rPr>
          <w:rFonts w:ascii="GHEA Grapalat" w:hAnsi="GHEA Grapalat"/>
          <w:color w:val="000000"/>
          <w:lang w:val="hy-AM"/>
        </w:rPr>
        <w:t xml:space="preserve"> մարզկենտրոնում և</w:t>
      </w:r>
      <w:r w:rsidRPr="005F6EAA">
        <w:rPr>
          <w:rFonts w:ascii="GHEA Grapalat" w:hAnsi="GHEA Grapalat"/>
          <w:color w:val="000000"/>
          <w:lang w:val="hy-AM"/>
        </w:rPr>
        <w:t xml:space="preserve"> Ջերմուկի</w:t>
      </w:r>
      <w:r w:rsidR="003955FD">
        <w:rPr>
          <w:rFonts w:ascii="GHEA Grapalat" w:hAnsi="GHEA Grapalat"/>
          <w:color w:val="000000"/>
          <w:lang w:val="hy-AM"/>
        </w:rPr>
        <w:t xml:space="preserve"> համայնքում</w:t>
      </w:r>
      <w:r w:rsidRPr="005F6EAA">
        <w:rPr>
          <w:rFonts w:ascii="GHEA Grapalat" w:hAnsi="GHEA Grapalat"/>
          <w:color w:val="000000"/>
          <w:lang w:val="hy-AM"/>
        </w:rPr>
        <w:t>, Սյունիքի մարզի</w:t>
      </w:r>
      <w:r w:rsidR="003955FD">
        <w:rPr>
          <w:rFonts w:ascii="GHEA Grapalat" w:hAnsi="GHEA Grapalat"/>
          <w:color w:val="000000"/>
          <w:lang w:val="hy-AM"/>
        </w:rPr>
        <w:t xml:space="preserve"> մարզկենտրոնում և</w:t>
      </w:r>
      <w:r w:rsidRPr="005F6EAA">
        <w:rPr>
          <w:rFonts w:ascii="GHEA Grapalat" w:hAnsi="GHEA Grapalat"/>
          <w:color w:val="000000"/>
          <w:lang w:val="hy-AM"/>
        </w:rPr>
        <w:t xml:space="preserve"> Մեղրի համայնքում</w:t>
      </w:r>
      <w:r w:rsidR="003955FD">
        <w:rPr>
          <w:rFonts w:ascii="GHEA Grapalat" w:hAnsi="GHEA Grapalat"/>
          <w:color w:val="000000"/>
          <w:lang w:val="hy-AM"/>
        </w:rPr>
        <w:t xml:space="preserve"> և Տավուշի մարզկենտրոնում</w:t>
      </w:r>
      <w:r w:rsidRPr="005F6EAA">
        <w:rPr>
          <w:rFonts w:ascii="GHEA Grapalat" w:hAnsi="GHEA Grapalat"/>
          <w:color w:val="000000"/>
          <w:lang w:val="hy-AM"/>
        </w:rPr>
        <w:t>` ուղիղ գծով առնվազն 50 մետր հեռու է որևէ կրթական և պատմամշակութային հաստատություններից, պետական և տեղական ինքնակառավարման մարմինների վարչական շենքերից, հիվանդանոցների տարածքներից, և`</w:t>
      </w:r>
    </w:p>
    <w:p w:rsidR="002C6F43" w:rsidRPr="005F6EAA" w:rsidRDefault="002C6F43" w:rsidP="00E87CFA">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5F6EAA">
        <w:rPr>
          <w:rFonts w:ascii="GHEA Grapalat" w:hAnsi="GHEA Grapalat"/>
          <w:color w:val="000000"/>
          <w:lang w:val="hy-AM"/>
        </w:rPr>
        <w:t xml:space="preserve">2) </w:t>
      </w:r>
      <w:r w:rsidR="0044444A">
        <w:rPr>
          <w:rFonts w:ascii="GHEA Grapalat" w:hAnsi="GHEA Grapalat"/>
          <w:color w:val="000000"/>
          <w:lang w:val="hy-AM"/>
        </w:rPr>
        <w:t>վիճակախաղի կազմակերպման գործունեության իրականացման</w:t>
      </w:r>
      <w:r w:rsidRPr="005F6EAA">
        <w:rPr>
          <w:rFonts w:ascii="GHEA Grapalat" w:hAnsi="GHEA Grapalat"/>
          <w:color w:val="000000"/>
          <w:lang w:val="hy-AM"/>
        </w:rPr>
        <w:t xml:space="preserve"> համար</w:t>
      </w:r>
      <w:r w:rsidR="0044444A">
        <w:rPr>
          <w:rFonts w:ascii="GHEA Grapalat" w:hAnsi="GHEA Grapalat"/>
          <w:color w:val="000000"/>
          <w:lang w:val="hy-AM"/>
        </w:rPr>
        <w:t xml:space="preserve"> նախատեսված շենք-շինությունների՝ խաղասրահների, </w:t>
      </w:r>
      <w:r w:rsidR="0044444A" w:rsidRPr="00A054E6">
        <w:rPr>
          <w:rFonts w:ascii="GHEA Grapalat" w:hAnsi="GHEA Grapalat"/>
          <w:color w:val="000000"/>
          <w:lang w:val="hy-AM"/>
        </w:rPr>
        <w:t>բուքմեյքերական գրասենյակների</w:t>
      </w:r>
      <w:r w:rsidRPr="00A054E6">
        <w:rPr>
          <w:rFonts w:ascii="GHEA Grapalat" w:hAnsi="GHEA Grapalat"/>
          <w:color w:val="000000"/>
          <w:lang w:val="hy-AM"/>
        </w:rPr>
        <w:t>`</w:t>
      </w:r>
      <w:r w:rsidR="0044444A" w:rsidRPr="00A054E6">
        <w:rPr>
          <w:rFonts w:ascii="GHEA Grapalat" w:hAnsi="GHEA Grapalat"/>
          <w:color w:val="000000"/>
          <w:lang w:val="hy-AM"/>
        </w:rPr>
        <w:t xml:space="preserve"> </w:t>
      </w:r>
      <w:r w:rsidR="0044444A" w:rsidRPr="00A054E6">
        <w:rPr>
          <w:rFonts w:ascii="Calibri" w:hAnsi="Calibri" w:cs="Calibri"/>
          <w:color w:val="000000"/>
          <w:lang w:val="hy-AM"/>
        </w:rPr>
        <w:t> </w:t>
      </w:r>
      <w:r w:rsidR="0044444A" w:rsidRPr="00A054E6">
        <w:rPr>
          <w:rFonts w:ascii="GHEA Grapalat" w:hAnsi="GHEA Grapalat" w:cs="GHEA Grapalat"/>
          <w:color w:val="000000"/>
          <w:lang w:val="hy-AM"/>
        </w:rPr>
        <w:t>յուրաքանչյուր</w:t>
      </w:r>
      <w:r w:rsidR="0044444A" w:rsidRPr="00A054E6">
        <w:rPr>
          <w:rFonts w:ascii="GHEA Grapalat" w:hAnsi="GHEA Grapalat"/>
          <w:color w:val="000000"/>
          <w:lang w:val="hy-AM"/>
        </w:rPr>
        <w:t xml:space="preserve"> </w:t>
      </w:r>
      <w:r w:rsidR="0044444A" w:rsidRPr="00A054E6">
        <w:rPr>
          <w:rFonts w:ascii="GHEA Grapalat" w:hAnsi="GHEA Grapalat" w:cs="GHEA Grapalat"/>
          <w:color w:val="000000"/>
          <w:lang w:val="hy-AM"/>
        </w:rPr>
        <w:t>սպասարկման</w:t>
      </w:r>
      <w:r w:rsidR="0044444A" w:rsidRPr="00A054E6">
        <w:rPr>
          <w:rFonts w:ascii="GHEA Grapalat" w:hAnsi="GHEA Grapalat"/>
          <w:color w:val="000000"/>
          <w:lang w:val="hy-AM"/>
        </w:rPr>
        <w:t xml:space="preserve"> </w:t>
      </w:r>
      <w:r w:rsidR="0044444A" w:rsidRPr="00A054E6">
        <w:rPr>
          <w:rFonts w:ascii="GHEA Grapalat" w:hAnsi="GHEA Grapalat" w:cs="GHEA Grapalat"/>
          <w:color w:val="000000"/>
          <w:lang w:val="hy-AM"/>
        </w:rPr>
        <w:t>սրահի</w:t>
      </w:r>
      <w:r w:rsidR="0044444A" w:rsidRPr="00A054E6">
        <w:rPr>
          <w:rFonts w:ascii="GHEA Grapalat" w:hAnsi="GHEA Grapalat"/>
          <w:color w:val="000000"/>
          <w:lang w:val="hy-AM"/>
        </w:rPr>
        <w:t xml:space="preserve"> </w:t>
      </w:r>
      <w:r w:rsidR="0044444A" w:rsidRPr="00A054E6">
        <w:rPr>
          <w:rFonts w:ascii="GHEA Grapalat" w:hAnsi="GHEA Grapalat" w:cs="GHEA Grapalat"/>
          <w:color w:val="000000"/>
          <w:lang w:val="hy-AM"/>
        </w:rPr>
        <w:t>ընդհանուր</w:t>
      </w:r>
      <w:r w:rsidR="0044444A" w:rsidRPr="00A054E6">
        <w:rPr>
          <w:rFonts w:ascii="GHEA Grapalat" w:hAnsi="GHEA Grapalat"/>
          <w:color w:val="000000"/>
          <w:lang w:val="hy-AM"/>
        </w:rPr>
        <w:t xml:space="preserve"> </w:t>
      </w:r>
      <w:r w:rsidR="0044444A" w:rsidRPr="00A054E6">
        <w:rPr>
          <w:rFonts w:ascii="GHEA Grapalat" w:hAnsi="GHEA Grapalat" w:cs="GHEA Grapalat"/>
          <w:color w:val="000000"/>
          <w:lang w:val="hy-AM"/>
        </w:rPr>
        <w:t>մակերեսը</w:t>
      </w:r>
      <w:r w:rsidR="0044444A" w:rsidRPr="00A054E6">
        <w:rPr>
          <w:rFonts w:ascii="GHEA Grapalat" w:hAnsi="GHEA Grapalat"/>
          <w:color w:val="000000"/>
          <w:lang w:val="hy-AM"/>
        </w:rPr>
        <w:t xml:space="preserve"> </w:t>
      </w:r>
      <w:r w:rsidR="0044444A" w:rsidRPr="00A054E6">
        <w:rPr>
          <w:rFonts w:ascii="GHEA Grapalat" w:hAnsi="GHEA Grapalat" w:cs="GHEA Grapalat"/>
          <w:color w:val="000000"/>
          <w:lang w:val="hy-AM"/>
        </w:rPr>
        <w:t>չի</w:t>
      </w:r>
      <w:r w:rsidR="0044444A" w:rsidRPr="00A054E6">
        <w:rPr>
          <w:rFonts w:ascii="GHEA Grapalat" w:hAnsi="GHEA Grapalat"/>
          <w:color w:val="000000"/>
          <w:lang w:val="hy-AM"/>
        </w:rPr>
        <w:t xml:space="preserve"> </w:t>
      </w:r>
      <w:r w:rsidR="0044444A" w:rsidRPr="00A054E6">
        <w:rPr>
          <w:rFonts w:ascii="GHEA Grapalat" w:hAnsi="GHEA Grapalat" w:cs="GHEA Grapalat"/>
          <w:color w:val="000000"/>
          <w:lang w:val="hy-AM"/>
        </w:rPr>
        <w:t xml:space="preserve">գերազանցում </w:t>
      </w:r>
      <w:r w:rsidR="0044444A" w:rsidRPr="00A054E6">
        <w:rPr>
          <w:rFonts w:ascii="GHEA Grapalat" w:hAnsi="GHEA Grapalat"/>
          <w:color w:val="000000"/>
          <w:lang w:val="hy-AM"/>
        </w:rPr>
        <w:t xml:space="preserve">200 </w:t>
      </w:r>
      <w:r w:rsidR="0044444A" w:rsidRPr="00A054E6">
        <w:rPr>
          <w:rFonts w:ascii="GHEA Grapalat" w:hAnsi="GHEA Grapalat" w:cs="GHEA Grapalat"/>
          <w:color w:val="000000"/>
          <w:lang w:val="hy-AM"/>
        </w:rPr>
        <w:t>քառակուսի</w:t>
      </w:r>
      <w:r w:rsidR="0044444A" w:rsidRPr="00A054E6">
        <w:rPr>
          <w:rFonts w:ascii="GHEA Grapalat" w:hAnsi="GHEA Grapalat"/>
          <w:color w:val="000000"/>
          <w:lang w:val="hy-AM"/>
        </w:rPr>
        <w:t xml:space="preserve"> </w:t>
      </w:r>
      <w:r w:rsidR="0044444A" w:rsidRPr="00A054E6">
        <w:rPr>
          <w:rFonts w:ascii="GHEA Grapalat" w:hAnsi="GHEA Grapalat" w:cs="GHEA Grapalat"/>
          <w:color w:val="000000"/>
          <w:lang w:val="hy-AM"/>
        </w:rPr>
        <w:t>մետր</w:t>
      </w:r>
      <w:r w:rsidR="0044444A" w:rsidRPr="00A054E6">
        <w:rPr>
          <w:rFonts w:ascii="GHEA Grapalat" w:hAnsi="GHEA Grapalat"/>
          <w:color w:val="000000"/>
          <w:lang w:val="hy-AM"/>
        </w:rPr>
        <w:t>ը, այդ</w:t>
      </w:r>
      <w:r w:rsidR="0044444A">
        <w:rPr>
          <w:rFonts w:ascii="GHEA Grapalat" w:hAnsi="GHEA Grapalat"/>
          <w:color w:val="000000"/>
          <w:lang w:val="hy-AM"/>
        </w:rPr>
        <w:t xml:space="preserve"> </w:t>
      </w:r>
      <w:r w:rsidRPr="005F6EAA">
        <w:rPr>
          <w:rFonts w:ascii="GHEA Grapalat" w:hAnsi="GHEA Grapalat"/>
          <w:color w:val="000000"/>
          <w:lang w:val="hy-AM"/>
        </w:rPr>
        <w:t xml:space="preserve">տարածքում </w:t>
      </w:r>
      <w:r w:rsidR="0044444A">
        <w:rPr>
          <w:rFonts w:ascii="GHEA Grapalat" w:hAnsi="GHEA Grapalat"/>
          <w:color w:val="000000"/>
          <w:lang w:val="hy-AM"/>
        </w:rPr>
        <w:t xml:space="preserve">վիճակախաղերի </w:t>
      </w:r>
      <w:r w:rsidRPr="005F6EAA">
        <w:rPr>
          <w:rFonts w:ascii="GHEA Grapalat" w:hAnsi="GHEA Grapalat" w:cs="GHEA Grapalat"/>
          <w:color w:val="000000"/>
          <w:lang w:val="hy-AM"/>
        </w:rPr>
        <w:t>կազմակերպիչները</w:t>
      </w:r>
      <w:r w:rsidRPr="005F6EAA">
        <w:rPr>
          <w:rFonts w:ascii="GHEA Grapalat" w:hAnsi="GHEA Grapalat"/>
          <w:color w:val="000000"/>
          <w:lang w:val="hy-AM"/>
        </w:rPr>
        <w:t xml:space="preserve"> </w:t>
      </w:r>
      <w:r w:rsidRPr="005F6EAA">
        <w:rPr>
          <w:rFonts w:ascii="GHEA Grapalat" w:hAnsi="GHEA Grapalat" w:cs="GHEA Grapalat"/>
          <w:color w:val="000000"/>
          <w:lang w:val="hy-AM"/>
        </w:rPr>
        <w:lastRenderedPageBreak/>
        <w:t>պարտավոր</w:t>
      </w:r>
      <w:r w:rsidRPr="005F6EAA">
        <w:rPr>
          <w:rFonts w:ascii="GHEA Grapalat" w:hAnsi="GHEA Grapalat"/>
          <w:color w:val="000000"/>
          <w:lang w:val="hy-AM"/>
        </w:rPr>
        <w:t xml:space="preserve"> </w:t>
      </w:r>
      <w:r w:rsidRPr="005F6EAA">
        <w:rPr>
          <w:rFonts w:ascii="GHEA Grapalat" w:hAnsi="GHEA Grapalat" w:cs="GHEA Grapalat"/>
          <w:color w:val="000000"/>
          <w:lang w:val="hy-AM"/>
        </w:rPr>
        <w:t>են</w:t>
      </w:r>
      <w:r w:rsidRPr="005F6EAA">
        <w:rPr>
          <w:rFonts w:ascii="GHEA Grapalat" w:hAnsi="GHEA Grapalat"/>
          <w:color w:val="000000"/>
          <w:lang w:val="hy-AM"/>
        </w:rPr>
        <w:t xml:space="preserve"> </w:t>
      </w:r>
      <w:r w:rsidRPr="005F6EAA">
        <w:rPr>
          <w:rFonts w:ascii="GHEA Grapalat" w:hAnsi="GHEA Grapalat" w:cs="GHEA Grapalat"/>
          <w:color w:val="000000"/>
          <w:lang w:val="hy-AM"/>
        </w:rPr>
        <w:t>ապահովել</w:t>
      </w:r>
      <w:r w:rsidR="005F6EAA">
        <w:rPr>
          <w:rFonts w:ascii="GHEA Grapalat" w:hAnsi="GHEA Grapalat" w:cs="GHEA Grapalat"/>
          <w:color w:val="000000"/>
          <w:lang w:val="hy-AM"/>
        </w:rPr>
        <w:t xml:space="preserve"> նաև</w:t>
      </w:r>
      <w:r w:rsidRPr="005F6EAA">
        <w:rPr>
          <w:rFonts w:ascii="GHEA Grapalat" w:hAnsi="GHEA Grapalat"/>
          <w:color w:val="000000"/>
          <w:lang w:val="hy-AM"/>
        </w:rPr>
        <w:t xml:space="preserve"> </w:t>
      </w:r>
      <w:r w:rsidRPr="005F6EAA">
        <w:rPr>
          <w:rFonts w:ascii="GHEA Grapalat" w:hAnsi="GHEA Grapalat" w:cs="GHEA Grapalat"/>
          <w:color w:val="000000"/>
          <w:lang w:val="hy-AM"/>
        </w:rPr>
        <w:t>առնվազն</w:t>
      </w:r>
      <w:r w:rsidRPr="005F6EAA">
        <w:rPr>
          <w:rFonts w:ascii="GHEA Grapalat" w:hAnsi="GHEA Grapalat"/>
          <w:color w:val="000000"/>
          <w:lang w:val="hy-AM"/>
        </w:rPr>
        <w:t xml:space="preserve"> </w:t>
      </w:r>
      <w:r w:rsidRPr="005F6EAA">
        <w:rPr>
          <w:rFonts w:ascii="GHEA Grapalat" w:hAnsi="GHEA Grapalat" w:cs="GHEA Grapalat"/>
          <w:color w:val="000000"/>
          <w:lang w:val="hy-AM"/>
        </w:rPr>
        <w:t>նախասրահի</w:t>
      </w:r>
      <w:r w:rsidRPr="005F6EAA">
        <w:rPr>
          <w:rFonts w:ascii="GHEA Grapalat" w:hAnsi="GHEA Grapalat"/>
          <w:color w:val="000000"/>
          <w:lang w:val="hy-AM"/>
        </w:rPr>
        <w:t xml:space="preserve">, </w:t>
      </w:r>
      <w:r w:rsidRPr="005F6EAA">
        <w:rPr>
          <w:rFonts w:ascii="GHEA Grapalat" w:hAnsi="GHEA Grapalat" w:cs="GHEA Grapalat"/>
          <w:color w:val="000000"/>
          <w:lang w:val="hy-AM"/>
        </w:rPr>
        <w:t>դրամարկղի</w:t>
      </w:r>
      <w:r w:rsidRPr="005F6EAA">
        <w:rPr>
          <w:rFonts w:ascii="GHEA Grapalat" w:hAnsi="GHEA Grapalat"/>
          <w:color w:val="000000"/>
          <w:lang w:val="hy-AM"/>
        </w:rPr>
        <w:t xml:space="preserve">, </w:t>
      </w:r>
      <w:r w:rsidRPr="005F6EAA">
        <w:rPr>
          <w:rFonts w:ascii="GHEA Grapalat" w:hAnsi="GHEA Grapalat" w:cs="GHEA Grapalat"/>
          <w:color w:val="000000"/>
          <w:lang w:val="hy-AM"/>
        </w:rPr>
        <w:t>սանհանգույցի</w:t>
      </w:r>
      <w:r w:rsidRPr="005F6EAA">
        <w:rPr>
          <w:rFonts w:ascii="GHEA Grapalat" w:hAnsi="GHEA Grapalat"/>
          <w:color w:val="000000"/>
          <w:lang w:val="hy-AM"/>
        </w:rPr>
        <w:t xml:space="preserve"> </w:t>
      </w:r>
      <w:r w:rsidRPr="005F6EAA">
        <w:rPr>
          <w:rFonts w:ascii="GHEA Grapalat" w:hAnsi="GHEA Grapalat" w:cs="GHEA Grapalat"/>
          <w:color w:val="000000"/>
          <w:lang w:val="hy-AM"/>
        </w:rPr>
        <w:t>առկայությունը</w:t>
      </w:r>
      <w:r w:rsidRPr="005F6EAA">
        <w:rPr>
          <w:rFonts w:ascii="GHEA Grapalat" w:hAnsi="GHEA Grapalat"/>
          <w:color w:val="000000"/>
          <w:lang w:val="hy-AM"/>
        </w:rPr>
        <w:t>.</w:t>
      </w:r>
    </w:p>
    <w:p w:rsidR="0046063B" w:rsidRDefault="002C6F43" w:rsidP="0046063B">
      <w:pPr>
        <w:autoSpaceDE w:val="0"/>
        <w:autoSpaceDN w:val="0"/>
        <w:adjustRightInd w:val="0"/>
        <w:spacing w:line="360" w:lineRule="auto"/>
        <w:ind w:left="-90" w:firstLine="810"/>
        <w:jc w:val="both"/>
        <w:rPr>
          <w:rFonts w:ascii="GHEA Grapalat" w:hAnsi="GHEA Grapalat" w:cs="Sylfaen"/>
          <w:lang w:val="hy-AM"/>
        </w:rPr>
      </w:pPr>
      <w:r w:rsidRPr="005F6EAA">
        <w:rPr>
          <w:rFonts w:ascii="GHEA Grapalat" w:hAnsi="GHEA Grapalat"/>
          <w:color w:val="000000"/>
          <w:lang w:val="hy-AM"/>
        </w:rPr>
        <w:t xml:space="preserve">3) նախասրահը պետք է գտնվի </w:t>
      </w:r>
      <w:r w:rsidR="0044444A">
        <w:rPr>
          <w:rFonts w:ascii="GHEA Grapalat" w:hAnsi="GHEA Grapalat"/>
          <w:color w:val="000000"/>
          <w:lang w:val="hy-AM"/>
        </w:rPr>
        <w:t>խաղասրահի</w:t>
      </w:r>
      <w:r w:rsidR="002E2D28">
        <w:rPr>
          <w:rFonts w:ascii="GHEA Grapalat" w:hAnsi="GHEA Grapalat"/>
          <w:color w:val="000000"/>
          <w:lang w:val="hy-AM"/>
        </w:rPr>
        <w:t xml:space="preserve"> կամ </w:t>
      </w:r>
      <w:r w:rsidR="002E2D28" w:rsidRPr="00C2000C">
        <w:rPr>
          <w:rFonts w:ascii="GHEA Grapalat" w:hAnsi="GHEA Grapalat"/>
          <w:bCs/>
          <w:iCs/>
          <w:spacing w:val="-6"/>
          <w:lang w:val="hy-AM"/>
        </w:rPr>
        <w:t>բուքմեյքե</w:t>
      </w:r>
      <w:r w:rsidR="002E2D28" w:rsidRPr="00C2000C">
        <w:rPr>
          <w:rFonts w:ascii="GHEA Grapalat" w:hAnsi="GHEA Grapalat"/>
          <w:bCs/>
          <w:iCs/>
          <w:spacing w:val="-6"/>
          <w:lang w:val="hy-AM"/>
        </w:rPr>
        <w:softHyphen/>
        <w:t>րական գրասենյակ</w:t>
      </w:r>
      <w:r w:rsidR="002E2D28">
        <w:rPr>
          <w:rFonts w:ascii="GHEA Grapalat" w:hAnsi="GHEA Grapalat"/>
          <w:bCs/>
          <w:iCs/>
          <w:spacing w:val="-6"/>
          <w:lang w:val="hy-AM"/>
        </w:rPr>
        <w:t xml:space="preserve">ի </w:t>
      </w:r>
      <w:r w:rsidRPr="005F6EAA">
        <w:rPr>
          <w:rFonts w:ascii="GHEA Grapalat" w:hAnsi="GHEA Grapalat"/>
          <w:color w:val="000000"/>
          <w:lang w:val="hy-AM"/>
        </w:rPr>
        <w:t>հիմնական մուտքին հարակից առանձնացված սրահում, որտեղ պետք է իրականացվեն</w:t>
      </w:r>
      <w:r w:rsidR="0046063B" w:rsidRPr="005F6EAA">
        <w:rPr>
          <w:rFonts w:ascii="GHEA Grapalat" w:hAnsi="GHEA Grapalat"/>
          <w:color w:val="000000"/>
          <w:lang w:val="hy-AM"/>
        </w:rPr>
        <w:t xml:space="preserve"> հաճախորդների նույնականացումը՝</w:t>
      </w:r>
      <w:r w:rsidR="0046063B">
        <w:rPr>
          <w:rFonts w:ascii="GHEA Grapalat" w:hAnsi="GHEA Grapalat"/>
          <w:color w:val="000000"/>
          <w:lang w:val="hy-AM"/>
        </w:rPr>
        <w:t xml:space="preserve"> </w:t>
      </w:r>
      <w:r w:rsidRPr="005F6EAA">
        <w:rPr>
          <w:rFonts w:ascii="GHEA Grapalat" w:hAnsi="GHEA Grapalat"/>
          <w:color w:val="000000"/>
          <w:lang w:val="hy-AM"/>
        </w:rPr>
        <w:t xml:space="preserve">բացառելով քսանմեկ տարին չլրացած ֆիզիկական անձանց </w:t>
      </w:r>
      <w:r w:rsidR="0046063B">
        <w:rPr>
          <w:rFonts w:ascii="GHEA Grapalat" w:hAnsi="GHEA Grapalat"/>
          <w:color w:val="000000"/>
          <w:lang w:val="hy-AM"/>
        </w:rPr>
        <w:t xml:space="preserve">և </w:t>
      </w:r>
      <w:r w:rsidR="0046063B" w:rsidRPr="000A7961">
        <w:rPr>
          <w:rFonts w:ascii="GHEA Grapalat" w:hAnsi="GHEA Grapalat" w:cs="Arial"/>
          <w:lang w:val="hy-AM"/>
        </w:rPr>
        <w:t xml:space="preserve">Լիազոր մարմնի կողմից տրամադրված՝ </w:t>
      </w:r>
      <w:r w:rsidR="0046063B" w:rsidRPr="00C50331">
        <w:rPr>
          <w:rFonts w:ascii="GHEA Grapalat" w:hAnsi="GHEA Grapalat" w:cs="Arial"/>
          <w:lang w:val="hy-AM"/>
        </w:rPr>
        <w:t xml:space="preserve">դատարանի </w:t>
      </w:r>
      <w:r w:rsidR="0046063B" w:rsidRPr="000A7961">
        <w:rPr>
          <w:rFonts w:ascii="GHEA Grapalat" w:hAnsi="GHEA Grapalat" w:cs="Arial"/>
          <w:lang w:val="hy-AM"/>
        </w:rPr>
        <w:t>օրինական</w:t>
      </w:r>
      <w:r w:rsidR="0046063B" w:rsidRPr="000A7961">
        <w:rPr>
          <w:rFonts w:ascii="GHEA Grapalat" w:hAnsi="GHEA Grapalat"/>
          <w:lang w:val="hy-AM"/>
        </w:rPr>
        <w:t xml:space="preserve"> </w:t>
      </w:r>
      <w:r w:rsidR="0046063B" w:rsidRPr="000A7961">
        <w:rPr>
          <w:rFonts w:ascii="GHEA Grapalat" w:hAnsi="GHEA Grapalat" w:cs="Arial"/>
          <w:lang w:val="hy-AM"/>
        </w:rPr>
        <w:t>ուժի</w:t>
      </w:r>
      <w:r w:rsidR="0046063B" w:rsidRPr="000A7961">
        <w:rPr>
          <w:rFonts w:ascii="GHEA Grapalat" w:hAnsi="GHEA Grapalat"/>
          <w:lang w:val="hy-AM"/>
        </w:rPr>
        <w:t xml:space="preserve"> </w:t>
      </w:r>
      <w:r w:rsidR="0046063B" w:rsidRPr="000A7961">
        <w:rPr>
          <w:rFonts w:ascii="GHEA Grapalat" w:hAnsi="GHEA Grapalat" w:cs="Arial"/>
          <w:lang w:val="hy-AM"/>
        </w:rPr>
        <w:t>մեջ</w:t>
      </w:r>
      <w:r w:rsidR="0046063B" w:rsidRPr="000A7961">
        <w:rPr>
          <w:rFonts w:ascii="GHEA Grapalat" w:hAnsi="GHEA Grapalat"/>
          <w:lang w:val="hy-AM"/>
        </w:rPr>
        <w:t xml:space="preserve"> </w:t>
      </w:r>
      <w:r w:rsidR="0046063B" w:rsidRPr="000A7961">
        <w:rPr>
          <w:rFonts w:ascii="GHEA Grapalat" w:hAnsi="GHEA Grapalat" w:cs="Arial"/>
          <w:lang w:val="hy-AM"/>
        </w:rPr>
        <w:t>մտած</w:t>
      </w:r>
      <w:r w:rsidR="0046063B" w:rsidRPr="000A7961">
        <w:rPr>
          <w:rFonts w:ascii="GHEA Grapalat" w:hAnsi="GHEA Grapalat"/>
          <w:lang w:val="hy-AM"/>
        </w:rPr>
        <w:t xml:space="preserve"> </w:t>
      </w:r>
      <w:r w:rsidR="0046063B" w:rsidRPr="000A7961">
        <w:rPr>
          <w:rFonts w:ascii="GHEA Grapalat" w:hAnsi="GHEA Grapalat" w:cs="Arial"/>
          <w:lang w:val="hy-AM"/>
        </w:rPr>
        <w:t>վճռով</w:t>
      </w:r>
      <w:r w:rsidR="0046063B" w:rsidRPr="000A7961">
        <w:rPr>
          <w:rFonts w:ascii="GHEA Grapalat" w:hAnsi="GHEA Grapalat"/>
          <w:lang w:val="hy-AM"/>
        </w:rPr>
        <w:t xml:space="preserve"> </w:t>
      </w:r>
      <w:r w:rsidR="0046063B" w:rsidRPr="000A7961">
        <w:rPr>
          <w:rFonts w:ascii="GHEA Grapalat" w:hAnsi="GHEA Grapalat" w:cs="Arial"/>
          <w:lang w:val="hy-AM"/>
        </w:rPr>
        <w:t>մոլեխաղերով</w:t>
      </w:r>
      <w:r w:rsidR="0046063B" w:rsidRPr="000A7961">
        <w:rPr>
          <w:rFonts w:ascii="GHEA Grapalat" w:hAnsi="GHEA Grapalat"/>
          <w:lang w:val="hy-AM"/>
        </w:rPr>
        <w:t xml:space="preserve"> </w:t>
      </w:r>
      <w:r w:rsidR="0046063B" w:rsidRPr="000A7961">
        <w:rPr>
          <w:rFonts w:ascii="GHEA Grapalat" w:hAnsi="GHEA Grapalat" w:cs="Arial"/>
          <w:lang w:val="hy-AM"/>
        </w:rPr>
        <w:t>հրապուրվելու</w:t>
      </w:r>
      <w:r w:rsidR="0046063B" w:rsidRPr="000A7961">
        <w:rPr>
          <w:rFonts w:ascii="GHEA Grapalat" w:hAnsi="GHEA Grapalat"/>
          <w:lang w:val="hy-AM"/>
        </w:rPr>
        <w:t xml:space="preserve"> </w:t>
      </w:r>
      <w:r w:rsidR="0046063B" w:rsidRPr="000A7961">
        <w:rPr>
          <w:rFonts w:ascii="GHEA Grapalat" w:hAnsi="GHEA Grapalat" w:cs="Arial"/>
          <w:lang w:val="hy-AM"/>
        </w:rPr>
        <w:t>հետևանքով</w:t>
      </w:r>
      <w:r w:rsidR="0046063B" w:rsidRPr="000A7961">
        <w:rPr>
          <w:rFonts w:ascii="GHEA Grapalat" w:hAnsi="GHEA Grapalat"/>
          <w:lang w:val="hy-AM"/>
        </w:rPr>
        <w:t xml:space="preserve"> </w:t>
      </w:r>
      <w:r w:rsidR="0046063B" w:rsidRPr="000A7961">
        <w:rPr>
          <w:rFonts w:ascii="GHEA Grapalat" w:hAnsi="GHEA Grapalat" w:cs="Arial"/>
          <w:lang w:val="hy-AM"/>
        </w:rPr>
        <w:t>իր</w:t>
      </w:r>
      <w:r w:rsidR="0046063B" w:rsidRPr="000A7961">
        <w:rPr>
          <w:rFonts w:ascii="GHEA Grapalat" w:hAnsi="GHEA Grapalat"/>
          <w:lang w:val="hy-AM"/>
        </w:rPr>
        <w:t xml:space="preserve"> </w:t>
      </w:r>
      <w:r w:rsidR="0046063B" w:rsidRPr="000A7961">
        <w:rPr>
          <w:rFonts w:ascii="GHEA Grapalat" w:hAnsi="GHEA Grapalat" w:cs="Arial"/>
          <w:lang w:val="hy-AM"/>
        </w:rPr>
        <w:t>ընտանիքը</w:t>
      </w:r>
      <w:r w:rsidR="0046063B" w:rsidRPr="000A7961">
        <w:rPr>
          <w:rFonts w:ascii="GHEA Grapalat" w:hAnsi="GHEA Grapalat"/>
          <w:lang w:val="hy-AM"/>
        </w:rPr>
        <w:t xml:space="preserve"> </w:t>
      </w:r>
      <w:r w:rsidR="0046063B" w:rsidRPr="000A7961">
        <w:rPr>
          <w:rFonts w:ascii="GHEA Grapalat" w:hAnsi="GHEA Grapalat" w:cs="Arial"/>
          <w:lang w:val="hy-AM"/>
        </w:rPr>
        <w:t>նյութական</w:t>
      </w:r>
      <w:r w:rsidR="0046063B" w:rsidRPr="000A7961">
        <w:rPr>
          <w:rFonts w:ascii="GHEA Grapalat" w:hAnsi="GHEA Grapalat"/>
          <w:lang w:val="hy-AM"/>
        </w:rPr>
        <w:t xml:space="preserve"> </w:t>
      </w:r>
      <w:r w:rsidR="0046063B" w:rsidRPr="000A7961">
        <w:rPr>
          <w:rFonts w:ascii="GHEA Grapalat" w:hAnsi="GHEA Grapalat" w:cs="Arial"/>
          <w:lang w:val="hy-AM"/>
        </w:rPr>
        <w:t>ծանր</w:t>
      </w:r>
      <w:r w:rsidR="0046063B" w:rsidRPr="000A7961">
        <w:rPr>
          <w:rFonts w:ascii="GHEA Grapalat" w:hAnsi="GHEA Grapalat"/>
          <w:lang w:val="hy-AM"/>
        </w:rPr>
        <w:t xml:space="preserve"> </w:t>
      </w:r>
      <w:r w:rsidR="0046063B" w:rsidRPr="000A7961">
        <w:rPr>
          <w:rFonts w:ascii="GHEA Grapalat" w:hAnsi="GHEA Grapalat" w:cs="Arial"/>
          <w:lang w:val="hy-AM"/>
        </w:rPr>
        <w:t>դրության</w:t>
      </w:r>
      <w:r w:rsidR="0046063B" w:rsidRPr="000A7961">
        <w:rPr>
          <w:rFonts w:ascii="GHEA Grapalat" w:hAnsi="GHEA Grapalat"/>
          <w:lang w:val="hy-AM"/>
        </w:rPr>
        <w:t xml:space="preserve"> </w:t>
      </w:r>
      <w:r w:rsidR="0046063B" w:rsidRPr="000A7961">
        <w:rPr>
          <w:rFonts w:ascii="GHEA Grapalat" w:hAnsi="GHEA Grapalat" w:cs="Arial"/>
          <w:lang w:val="hy-AM"/>
        </w:rPr>
        <w:t>մեջ</w:t>
      </w:r>
      <w:r w:rsidR="0046063B" w:rsidRPr="000A7961">
        <w:rPr>
          <w:rFonts w:ascii="GHEA Grapalat" w:hAnsi="GHEA Grapalat"/>
          <w:lang w:val="hy-AM"/>
        </w:rPr>
        <w:t xml:space="preserve"> </w:t>
      </w:r>
      <w:r w:rsidR="0046063B" w:rsidRPr="000A7961">
        <w:rPr>
          <w:rFonts w:ascii="GHEA Grapalat" w:hAnsi="GHEA Grapalat" w:cs="Arial"/>
          <w:lang w:val="hy-AM"/>
        </w:rPr>
        <w:t>դնելու</w:t>
      </w:r>
      <w:r w:rsidR="0046063B" w:rsidRPr="000A7961">
        <w:rPr>
          <w:rFonts w:ascii="GHEA Grapalat" w:hAnsi="GHEA Grapalat"/>
          <w:lang w:val="hy-AM"/>
        </w:rPr>
        <w:t xml:space="preserve"> </w:t>
      </w:r>
      <w:r w:rsidR="0046063B" w:rsidRPr="000A7961">
        <w:rPr>
          <w:rFonts w:ascii="GHEA Grapalat" w:hAnsi="GHEA Grapalat" w:cs="Arial"/>
          <w:lang w:val="hy-AM"/>
        </w:rPr>
        <w:t>հիմքով</w:t>
      </w:r>
      <w:r w:rsidR="0046063B" w:rsidRPr="000A7961">
        <w:rPr>
          <w:rFonts w:ascii="GHEA Grapalat" w:hAnsi="GHEA Grapalat"/>
          <w:lang w:val="hy-AM"/>
        </w:rPr>
        <w:t xml:space="preserve"> </w:t>
      </w:r>
      <w:r w:rsidR="0046063B" w:rsidRPr="000A7961">
        <w:rPr>
          <w:rFonts w:ascii="GHEA Grapalat" w:hAnsi="GHEA Grapalat" w:cs="Arial"/>
          <w:lang w:val="hy-AM"/>
        </w:rPr>
        <w:t>սահմանափակ</w:t>
      </w:r>
      <w:r w:rsidR="0046063B" w:rsidRPr="000A7961">
        <w:rPr>
          <w:rFonts w:ascii="GHEA Grapalat" w:hAnsi="GHEA Grapalat"/>
          <w:lang w:val="hy-AM"/>
        </w:rPr>
        <w:t xml:space="preserve"> </w:t>
      </w:r>
      <w:r w:rsidR="0046063B" w:rsidRPr="000A7961">
        <w:rPr>
          <w:rFonts w:ascii="GHEA Grapalat" w:hAnsi="GHEA Grapalat" w:cs="Arial"/>
          <w:lang w:val="hy-AM"/>
        </w:rPr>
        <w:t>գործունակ</w:t>
      </w:r>
      <w:r w:rsidR="0046063B" w:rsidRPr="000A7961">
        <w:rPr>
          <w:rFonts w:ascii="GHEA Grapalat" w:hAnsi="GHEA Grapalat"/>
          <w:lang w:val="hy-AM"/>
        </w:rPr>
        <w:t xml:space="preserve"> </w:t>
      </w:r>
      <w:r w:rsidR="0046063B" w:rsidRPr="000A7961">
        <w:rPr>
          <w:rFonts w:ascii="GHEA Grapalat" w:hAnsi="GHEA Grapalat" w:cs="Arial"/>
          <w:lang w:val="hy-AM"/>
        </w:rPr>
        <w:t>ճանաչված</w:t>
      </w:r>
      <w:r w:rsidR="0046063B" w:rsidRPr="000A7961">
        <w:rPr>
          <w:rFonts w:ascii="GHEA Grapalat" w:hAnsi="GHEA Grapalat"/>
          <w:lang w:val="hy-AM"/>
        </w:rPr>
        <w:t xml:space="preserve"> </w:t>
      </w:r>
      <w:r w:rsidR="0046063B" w:rsidRPr="000A7961">
        <w:rPr>
          <w:rFonts w:ascii="GHEA Grapalat" w:hAnsi="GHEA Grapalat" w:cs="Arial"/>
          <w:lang w:val="hy-AM"/>
        </w:rPr>
        <w:t xml:space="preserve">անձանց </w:t>
      </w:r>
      <w:r w:rsidR="0046063B" w:rsidRPr="005F6EAA">
        <w:rPr>
          <w:rFonts w:ascii="GHEA Grapalat" w:hAnsi="GHEA Grapalat"/>
          <w:color w:val="000000"/>
          <w:lang w:val="hy-AM"/>
        </w:rPr>
        <w:t>մուտքը խաղասրահ</w:t>
      </w:r>
      <w:r w:rsidR="0046063B">
        <w:rPr>
          <w:rFonts w:ascii="GHEA Grapalat" w:hAnsi="GHEA Grapalat"/>
          <w:color w:val="000000"/>
          <w:lang w:val="hy-AM"/>
        </w:rPr>
        <w:t xml:space="preserve"> կամ  </w:t>
      </w:r>
      <w:r w:rsidR="0046063B" w:rsidRPr="000A7961">
        <w:rPr>
          <w:rFonts w:ascii="GHEA Grapalat" w:hAnsi="GHEA Grapalat"/>
          <w:lang w:val="hy-AM"/>
        </w:rPr>
        <w:t>բուքմեյքերական գրասենյակ</w:t>
      </w:r>
      <w:r w:rsidR="0046063B" w:rsidRPr="00973A5A">
        <w:rPr>
          <w:rFonts w:ascii="GHEA Grapalat" w:hAnsi="GHEA Grapalat" w:cs="Arial"/>
          <w:lang w:val="hy-AM"/>
        </w:rPr>
        <w:t>:</w:t>
      </w:r>
      <w:r w:rsidR="0046063B" w:rsidRPr="005F4810">
        <w:rPr>
          <w:rFonts w:ascii="GHEA Grapalat" w:hAnsi="GHEA Grapalat" w:cs="Sylfaen"/>
          <w:lang w:val="hy-AM"/>
        </w:rPr>
        <w:t xml:space="preserve"> </w:t>
      </w:r>
      <w:r w:rsidR="0046063B">
        <w:rPr>
          <w:rFonts w:ascii="GHEA Grapalat" w:hAnsi="GHEA Grapalat" w:cs="Sylfaen"/>
          <w:lang w:val="hy-AM"/>
        </w:rPr>
        <w:t xml:space="preserve"> </w:t>
      </w:r>
    </w:p>
    <w:p w:rsidR="00EC6665" w:rsidRPr="006D2211" w:rsidRDefault="00EC6665" w:rsidP="00E87CFA">
      <w:pPr>
        <w:spacing w:line="360" w:lineRule="auto"/>
        <w:jc w:val="both"/>
        <w:rPr>
          <w:rFonts w:ascii="GHEA Grapalat" w:hAnsi="GHEA Grapalat" w:cs="Arial Unicode"/>
          <w:lang w:val="hy-AM"/>
        </w:rPr>
        <w:sectPr w:rsidR="00EC6665" w:rsidRPr="006D2211" w:rsidSect="00AD1780">
          <w:pgSz w:w="12240" w:h="15840"/>
          <w:pgMar w:top="360" w:right="1080" w:bottom="360" w:left="900" w:header="720" w:footer="720" w:gutter="0"/>
          <w:cols w:space="720"/>
          <w:docGrid w:linePitch="360"/>
        </w:sectPr>
      </w:pPr>
    </w:p>
    <w:p w:rsidR="00EC6665" w:rsidRPr="00090CAE" w:rsidRDefault="00EC6665" w:rsidP="00872081">
      <w:pPr>
        <w:spacing w:line="360" w:lineRule="auto"/>
        <w:ind w:firstLine="360"/>
        <w:jc w:val="center"/>
        <w:rPr>
          <w:rFonts w:ascii="GHEA Grapalat" w:hAnsi="GHEA Grapalat" w:cs="Sylfaen"/>
          <w:b/>
          <w:lang w:val="af-ZA"/>
        </w:rPr>
      </w:pPr>
      <w:r w:rsidRPr="00090CAE">
        <w:rPr>
          <w:rFonts w:ascii="GHEA Grapalat" w:hAnsi="GHEA Grapalat" w:cs="Sylfaen"/>
          <w:b/>
          <w:lang w:val="af-ZA"/>
        </w:rPr>
        <w:lastRenderedPageBreak/>
        <w:t>Տ</w:t>
      </w:r>
      <w:r w:rsidRPr="00090CAE">
        <w:rPr>
          <w:rFonts w:ascii="GHEA Grapalat" w:hAnsi="GHEA Grapalat"/>
          <w:b/>
          <w:lang w:val="af-ZA"/>
        </w:rPr>
        <w:t xml:space="preserve"> </w:t>
      </w:r>
      <w:r w:rsidRPr="00090CAE">
        <w:rPr>
          <w:rFonts w:ascii="GHEA Grapalat" w:hAnsi="GHEA Grapalat" w:cs="Sylfaen"/>
          <w:b/>
          <w:lang w:val="af-ZA"/>
        </w:rPr>
        <w:t>Ե</w:t>
      </w:r>
      <w:r w:rsidRPr="00090CAE">
        <w:rPr>
          <w:rFonts w:ascii="GHEA Grapalat" w:hAnsi="GHEA Grapalat"/>
          <w:b/>
          <w:lang w:val="af-ZA"/>
        </w:rPr>
        <w:t xml:space="preserve"> </w:t>
      </w:r>
      <w:r w:rsidRPr="00090CAE">
        <w:rPr>
          <w:rFonts w:ascii="GHEA Grapalat" w:hAnsi="GHEA Grapalat" w:cs="Sylfaen"/>
          <w:b/>
          <w:lang w:val="af-ZA"/>
        </w:rPr>
        <w:t>Ղ</w:t>
      </w:r>
      <w:r w:rsidRPr="00090CAE">
        <w:rPr>
          <w:rFonts w:ascii="GHEA Grapalat" w:hAnsi="GHEA Grapalat"/>
          <w:b/>
          <w:lang w:val="af-ZA"/>
        </w:rPr>
        <w:t xml:space="preserve"> </w:t>
      </w:r>
      <w:r w:rsidRPr="00090CAE">
        <w:rPr>
          <w:rFonts w:ascii="GHEA Grapalat" w:hAnsi="GHEA Grapalat" w:cs="Sylfaen"/>
          <w:b/>
          <w:lang w:val="af-ZA"/>
        </w:rPr>
        <w:t>Ե</w:t>
      </w:r>
      <w:r w:rsidRPr="00090CAE">
        <w:rPr>
          <w:rFonts w:ascii="GHEA Grapalat" w:hAnsi="GHEA Grapalat"/>
          <w:b/>
          <w:lang w:val="af-ZA"/>
        </w:rPr>
        <w:t xml:space="preserve"> </w:t>
      </w:r>
      <w:r w:rsidRPr="00090CAE">
        <w:rPr>
          <w:rFonts w:ascii="GHEA Grapalat" w:hAnsi="GHEA Grapalat" w:cs="Sylfaen"/>
          <w:b/>
          <w:lang w:val="af-ZA"/>
        </w:rPr>
        <w:t>Կ</w:t>
      </w:r>
      <w:r w:rsidRPr="00090CAE">
        <w:rPr>
          <w:rFonts w:ascii="GHEA Grapalat" w:hAnsi="GHEA Grapalat"/>
          <w:b/>
          <w:lang w:val="af-ZA"/>
        </w:rPr>
        <w:t xml:space="preserve"> </w:t>
      </w:r>
      <w:r w:rsidRPr="00090CAE">
        <w:rPr>
          <w:rFonts w:ascii="GHEA Grapalat" w:hAnsi="GHEA Grapalat" w:cs="Sylfaen"/>
          <w:b/>
          <w:lang w:val="af-ZA"/>
        </w:rPr>
        <w:t>Ա</w:t>
      </w:r>
      <w:r w:rsidRPr="00090CAE">
        <w:rPr>
          <w:rFonts w:ascii="GHEA Grapalat" w:hAnsi="GHEA Grapalat"/>
          <w:b/>
          <w:lang w:val="af-ZA"/>
        </w:rPr>
        <w:t xml:space="preserve"> </w:t>
      </w:r>
      <w:r w:rsidRPr="00090CAE">
        <w:rPr>
          <w:rFonts w:ascii="GHEA Grapalat" w:hAnsi="GHEA Grapalat" w:cs="Sylfaen"/>
          <w:b/>
          <w:lang w:val="af-ZA"/>
        </w:rPr>
        <w:t>Ն</w:t>
      </w:r>
      <w:r w:rsidRPr="00090CAE">
        <w:rPr>
          <w:rFonts w:ascii="GHEA Grapalat" w:hAnsi="GHEA Grapalat"/>
          <w:b/>
          <w:lang w:val="af-ZA"/>
        </w:rPr>
        <w:t xml:space="preserve"> </w:t>
      </w:r>
      <w:r w:rsidRPr="00090CAE">
        <w:rPr>
          <w:rFonts w:ascii="GHEA Grapalat" w:hAnsi="GHEA Grapalat" w:cs="Sylfaen"/>
          <w:b/>
          <w:lang w:val="af-ZA"/>
        </w:rPr>
        <w:t>Ք</w:t>
      </w:r>
      <w:r w:rsidRPr="00090CAE">
        <w:rPr>
          <w:rFonts w:ascii="GHEA Grapalat" w:hAnsi="GHEA Grapalat"/>
          <w:b/>
          <w:lang w:val="af-ZA"/>
        </w:rPr>
        <w:t xml:space="preserve"> – </w:t>
      </w:r>
      <w:r w:rsidRPr="00090CAE">
        <w:rPr>
          <w:rFonts w:ascii="GHEA Grapalat" w:hAnsi="GHEA Grapalat" w:cs="Sylfaen"/>
          <w:b/>
          <w:lang w:val="af-ZA"/>
        </w:rPr>
        <w:t>Հ</w:t>
      </w:r>
      <w:r w:rsidRPr="00090CAE">
        <w:rPr>
          <w:rFonts w:ascii="GHEA Grapalat" w:hAnsi="GHEA Grapalat"/>
          <w:b/>
          <w:lang w:val="af-ZA"/>
        </w:rPr>
        <w:t xml:space="preserve"> </w:t>
      </w:r>
      <w:r w:rsidRPr="00090CAE">
        <w:rPr>
          <w:rFonts w:ascii="GHEA Grapalat" w:hAnsi="GHEA Grapalat" w:cs="Sylfaen"/>
          <w:b/>
          <w:lang w:val="af-ZA"/>
        </w:rPr>
        <w:t>Ի</w:t>
      </w:r>
      <w:r w:rsidRPr="00090CAE">
        <w:rPr>
          <w:rFonts w:ascii="GHEA Grapalat" w:hAnsi="GHEA Grapalat"/>
          <w:b/>
          <w:lang w:val="af-ZA"/>
        </w:rPr>
        <w:t xml:space="preserve"> </w:t>
      </w:r>
      <w:r w:rsidRPr="00090CAE">
        <w:rPr>
          <w:rFonts w:ascii="GHEA Grapalat" w:hAnsi="GHEA Grapalat" w:cs="Sylfaen"/>
          <w:b/>
          <w:lang w:val="af-ZA"/>
        </w:rPr>
        <w:t>Մ</w:t>
      </w:r>
      <w:r w:rsidRPr="00090CAE">
        <w:rPr>
          <w:rFonts w:ascii="GHEA Grapalat" w:hAnsi="GHEA Grapalat"/>
          <w:b/>
          <w:lang w:val="af-ZA"/>
        </w:rPr>
        <w:t xml:space="preserve"> </w:t>
      </w:r>
      <w:r w:rsidRPr="00090CAE">
        <w:rPr>
          <w:rFonts w:ascii="GHEA Grapalat" w:hAnsi="GHEA Grapalat" w:cs="Sylfaen"/>
          <w:b/>
          <w:lang w:val="af-ZA"/>
        </w:rPr>
        <w:t>Ն</w:t>
      </w:r>
      <w:r w:rsidRPr="00090CAE">
        <w:rPr>
          <w:rFonts w:ascii="GHEA Grapalat" w:hAnsi="GHEA Grapalat"/>
          <w:b/>
          <w:lang w:val="af-ZA"/>
        </w:rPr>
        <w:t xml:space="preserve"> </w:t>
      </w:r>
      <w:r w:rsidRPr="00090CAE">
        <w:rPr>
          <w:rFonts w:ascii="GHEA Grapalat" w:hAnsi="GHEA Grapalat" w:cs="Sylfaen"/>
          <w:b/>
          <w:lang w:val="af-ZA"/>
        </w:rPr>
        <w:t>Ա</w:t>
      </w:r>
      <w:r w:rsidRPr="00090CAE">
        <w:rPr>
          <w:rFonts w:ascii="GHEA Grapalat" w:hAnsi="GHEA Grapalat"/>
          <w:b/>
          <w:lang w:val="af-ZA"/>
        </w:rPr>
        <w:t xml:space="preserve"> </w:t>
      </w:r>
      <w:r w:rsidRPr="00090CAE">
        <w:rPr>
          <w:rFonts w:ascii="GHEA Grapalat" w:hAnsi="GHEA Grapalat" w:cs="Sylfaen"/>
          <w:b/>
          <w:lang w:val="af-ZA"/>
        </w:rPr>
        <w:t>Վ</w:t>
      </w:r>
      <w:r w:rsidRPr="00090CAE">
        <w:rPr>
          <w:rFonts w:ascii="GHEA Grapalat" w:hAnsi="GHEA Grapalat"/>
          <w:b/>
          <w:lang w:val="af-ZA"/>
        </w:rPr>
        <w:t xml:space="preserve"> </w:t>
      </w:r>
      <w:r w:rsidRPr="00090CAE">
        <w:rPr>
          <w:rFonts w:ascii="GHEA Grapalat" w:hAnsi="GHEA Grapalat" w:cs="Sylfaen"/>
          <w:b/>
          <w:lang w:val="af-ZA"/>
        </w:rPr>
        <w:t>Ո</w:t>
      </w:r>
      <w:r w:rsidRPr="00090CAE">
        <w:rPr>
          <w:rFonts w:ascii="GHEA Grapalat" w:hAnsi="GHEA Grapalat"/>
          <w:b/>
          <w:lang w:val="af-ZA"/>
        </w:rPr>
        <w:t xml:space="preserve"> </w:t>
      </w:r>
      <w:r w:rsidRPr="00090CAE">
        <w:rPr>
          <w:rFonts w:ascii="GHEA Grapalat" w:hAnsi="GHEA Grapalat" w:cs="Sylfaen"/>
          <w:b/>
          <w:lang w:val="af-ZA"/>
        </w:rPr>
        <w:t>Ր</w:t>
      </w:r>
      <w:r w:rsidRPr="00090CAE">
        <w:rPr>
          <w:rFonts w:ascii="GHEA Grapalat" w:hAnsi="GHEA Grapalat"/>
          <w:b/>
          <w:lang w:val="af-ZA"/>
        </w:rPr>
        <w:t xml:space="preserve"> </w:t>
      </w:r>
      <w:r w:rsidRPr="00090CAE">
        <w:rPr>
          <w:rFonts w:ascii="GHEA Grapalat" w:hAnsi="GHEA Grapalat" w:cs="Sylfaen"/>
          <w:b/>
          <w:lang w:val="af-ZA"/>
        </w:rPr>
        <w:t>Ո</w:t>
      </w:r>
      <w:r w:rsidRPr="00090CAE">
        <w:rPr>
          <w:rFonts w:ascii="GHEA Grapalat" w:hAnsi="GHEA Grapalat"/>
          <w:b/>
          <w:lang w:val="af-ZA"/>
        </w:rPr>
        <w:t xml:space="preserve"> </w:t>
      </w:r>
      <w:r w:rsidRPr="00090CAE">
        <w:rPr>
          <w:rFonts w:ascii="GHEA Grapalat" w:hAnsi="GHEA Grapalat" w:cs="Sylfaen"/>
          <w:b/>
          <w:lang w:val="af-ZA"/>
        </w:rPr>
        <w:t>Ւ</w:t>
      </w:r>
      <w:r w:rsidRPr="00090CAE">
        <w:rPr>
          <w:rFonts w:ascii="GHEA Grapalat" w:hAnsi="GHEA Grapalat"/>
          <w:b/>
          <w:lang w:val="af-ZA"/>
        </w:rPr>
        <w:t xml:space="preserve"> </w:t>
      </w:r>
      <w:r w:rsidRPr="00090CAE">
        <w:rPr>
          <w:rFonts w:ascii="GHEA Grapalat" w:hAnsi="GHEA Grapalat" w:cs="Sylfaen"/>
          <w:b/>
          <w:lang w:val="af-ZA"/>
        </w:rPr>
        <w:t>Մ</w:t>
      </w:r>
    </w:p>
    <w:p w:rsidR="00872081" w:rsidRPr="00872081" w:rsidRDefault="00872081" w:rsidP="00872081">
      <w:pPr>
        <w:pStyle w:val="NormalWeb"/>
        <w:shd w:val="clear" w:color="auto" w:fill="FFFFFF"/>
        <w:spacing w:before="0" w:beforeAutospacing="0" w:after="0" w:afterAutospacing="0"/>
        <w:ind w:firstLine="375"/>
        <w:jc w:val="center"/>
        <w:rPr>
          <w:rFonts w:ascii="GHEA Grapalat" w:hAnsi="GHEA Grapalat"/>
          <w:b/>
          <w:lang w:val="af-ZA"/>
        </w:rPr>
      </w:pPr>
      <w:r>
        <w:rPr>
          <w:rFonts w:ascii="GHEA Grapalat" w:hAnsi="GHEA Grapalat"/>
          <w:b/>
          <w:lang w:val="hy-AM"/>
        </w:rPr>
        <w:t>«</w:t>
      </w:r>
      <w:r w:rsidRPr="00C2000C">
        <w:rPr>
          <w:rFonts w:ascii="GHEA Grapalat" w:hAnsi="GHEA Grapalat"/>
          <w:b/>
          <w:lang w:val="hy-AM"/>
        </w:rPr>
        <w:t>ՎԻՃԱԿԱ</w:t>
      </w:r>
      <w:r w:rsidRPr="00872081">
        <w:rPr>
          <w:rFonts w:ascii="GHEA Grapalat" w:hAnsi="GHEA Grapalat"/>
          <w:b/>
          <w:lang w:val="hy-AM"/>
        </w:rPr>
        <w:t>ԽԱ</w:t>
      </w:r>
      <w:r w:rsidRPr="00C2000C">
        <w:rPr>
          <w:rFonts w:ascii="GHEA Grapalat" w:hAnsi="GHEA Grapalat"/>
          <w:b/>
          <w:lang w:val="hy-AM"/>
        </w:rPr>
        <w:t xml:space="preserve">ՂԻ ԿԱՄ ԱՆՄԻՋԱԿԱՆՈՐԵՆ ՏՈՏԱԼԻԶԱՏՈՐԻ ՅՈՒՐԱՔԱՆՉՅՈՒՐ ԿԱԶՄԱԿԵՐՊՉԻ ԲՈՒՔՄԵՅՔԵՐԱԿԱՆ ԳՐԱՍԵՆՅԱԿԻ ԿԱՄ ԱՆՄԻՋԱԿԱՆՈՐԵՆ </w:t>
      </w:r>
      <w:r w:rsidRPr="00872081">
        <w:rPr>
          <w:rFonts w:ascii="GHEA Grapalat" w:hAnsi="GHEA Grapalat"/>
          <w:b/>
          <w:lang w:val="af-ZA"/>
        </w:rPr>
        <w:t>(</w:t>
      </w:r>
      <w:r w:rsidRPr="00872081">
        <w:rPr>
          <w:rFonts w:ascii="GHEA Grapalat" w:hAnsi="GHEA Grapalat"/>
          <w:b/>
          <w:lang w:val="hy-AM"/>
        </w:rPr>
        <w:t>ԽԱՂԱՍՐԱՀԻ</w:t>
      </w:r>
      <w:r w:rsidRPr="00872081">
        <w:rPr>
          <w:rFonts w:ascii="GHEA Grapalat" w:hAnsi="GHEA Grapalat"/>
          <w:b/>
          <w:lang w:val="af-ZA"/>
        </w:rPr>
        <w:t xml:space="preserve">) </w:t>
      </w:r>
      <w:r w:rsidRPr="00872081">
        <w:rPr>
          <w:rFonts w:ascii="GHEA Grapalat" w:hAnsi="GHEA Grapalat"/>
          <w:b/>
          <w:lang w:val="hy-AM"/>
        </w:rPr>
        <w:t>ՄԻՋՈՑՈՎ</w:t>
      </w:r>
      <w:r w:rsidRPr="00872081">
        <w:rPr>
          <w:rFonts w:ascii="GHEA Grapalat" w:hAnsi="GHEA Grapalat"/>
          <w:b/>
          <w:lang w:val="af-ZA"/>
        </w:rPr>
        <w:t xml:space="preserve"> </w:t>
      </w:r>
      <w:r w:rsidRPr="00C2000C">
        <w:rPr>
          <w:rFonts w:ascii="GHEA Grapalat" w:hAnsi="GHEA Grapalat"/>
          <w:b/>
          <w:lang w:val="hy-AM"/>
        </w:rPr>
        <w:t xml:space="preserve">ՏՈՏԱԼԻԶԱՏՈՐԻ ԿԱԶՄԱԿԵՐՊՄԱՆ ԳՈՐԾՈՒՆԵՈՒԹՅԱՆ ԻՐԱԿԱՆԱՑՄԱՆ ՎԱՅՐԻ </w:t>
      </w:r>
      <w:r w:rsidRPr="00872081">
        <w:rPr>
          <w:rFonts w:ascii="GHEA Grapalat" w:hAnsi="GHEA Grapalat"/>
          <w:b/>
          <w:lang w:val="hy-AM"/>
        </w:rPr>
        <w:t>ՆԿԱՏՄԱՄԲ</w:t>
      </w:r>
      <w:r w:rsidRPr="00872081">
        <w:rPr>
          <w:rFonts w:ascii="GHEA Grapalat" w:hAnsi="GHEA Grapalat"/>
          <w:b/>
          <w:lang w:val="af-ZA"/>
        </w:rPr>
        <w:t xml:space="preserve"> </w:t>
      </w:r>
      <w:r w:rsidRPr="00872081">
        <w:rPr>
          <w:rFonts w:ascii="GHEA Grapalat" w:hAnsi="GHEA Grapalat"/>
          <w:b/>
          <w:lang w:val="hy-AM"/>
        </w:rPr>
        <w:t>ՆԵՐԿԱՅԱՑՎՈՂ</w:t>
      </w:r>
      <w:r w:rsidRPr="00872081">
        <w:rPr>
          <w:rFonts w:ascii="GHEA Grapalat" w:hAnsi="GHEA Grapalat"/>
          <w:b/>
          <w:lang w:val="af-ZA"/>
        </w:rPr>
        <w:t xml:space="preserve"> </w:t>
      </w:r>
      <w:r w:rsidRPr="00872081">
        <w:rPr>
          <w:rFonts w:ascii="GHEA Grapalat" w:hAnsi="GHEA Grapalat"/>
          <w:b/>
          <w:lang w:val="hy-AM"/>
        </w:rPr>
        <w:t>ՊԱՀԱՆՋՆԵՐԸ</w:t>
      </w:r>
      <w:r w:rsidRPr="00872081">
        <w:rPr>
          <w:rFonts w:ascii="GHEA Grapalat" w:hAnsi="GHEA Grapalat"/>
          <w:b/>
          <w:lang w:val="af-ZA"/>
        </w:rPr>
        <w:t xml:space="preserve"> </w:t>
      </w:r>
      <w:r w:rsidRPr="00872081">
        <w:rPr>
          <w:rFonts w:ascii="GHEA Grapalat" w:hAnsi="GHEA Grapalat"/>
          <w:b/>
          <w:lang w:val="hy-AM"/>
        </w:rPr>
        <w:t>ԵՎ</w:t>
      </w:r>
      <w:r w:rsidRPr="00872081">
        <w:rPr>
          <w:rFonts w:ascii="GHEA Grapalat" w:hAnsi="GHEA Grapalat"/>
          <w:b/>
          <w:lang w:val="af-ZA"/>
        </w:rPr>
        <w:t xml:space="preserve"> </w:t>
      </w:r>
      <w:r w:rsidRPr="00872081">
        <w:rPr>
          <w:rFonts w:ascii="GHEA Grapalat" w:hAnsi="GHEA Grapalat"/>
          <w:b/>
          <w:lang w:val="hy-AM"/>
        </w:rPr>
        <w:t>ՉԱՊԱՆԻՇՆԵՐԸ</w:t>
      </w:r>
      <w:r w:rsidRPr="00872081">
        <w:rPr>
          <w:rFonts w:ascii="GHEA Grapalat" w:hAnsi="GHEA Grapalat"/>
          <w:b/>
          <w:lang w:val="af-ZA"/>
        </w:rPr>
        <w:t xml:space="preserve"> </w:t>
      </w:r>
      <w:r w:rsidRPr="00872081">
        <w:rPr>
          <w:rFonts w:ascii="GHEA Grapalat" w:hAnsi="GHEA Grapalat"/>
          <w:b/>
          <w:lang w:val="hy-AM"/>
        </w:rPr>
        <w:t>ՀԱՍՏԱՏԵԼՈՒ</w:t>
      </w:r>
      <w:r w:rsidRPr="00872081">
        <w:rPr>
          <w:rFonts w:ascii="GHEA Grapalat" w:hAnsi="GHEA Grapalat"/>
          <w:b/>
          <w:lang w:val="af-ZA"/>
        </w:rPr>
        <w:t xml:space="preserve"> </w:t>
      </w:r>
      <w:r w:rsidRPr="00872081">
        <w:rPr>
          <w:rFonts w:ascii="GHEA Grapalat" w:hAnsi="GHEA Grapalat"/>
          <w:b/>
          <w:lang w:val="hy-AM"/>
        </w:rPr>
        <w:t>ՄԱՍԻՆ</w:t>
      </w:r>
      <w:r>
        <w:rPr>
          <w:rFonts w:ascii="GHEA Grapalat" w:hAnsi="GHEA Grapalat"/>
          <w:b/>
          <w:lang w:val="hy-AM"/>
        </w:rPr>
        <w:t>»</w:t>
      </w:r>
    </w:p>
    <w:p w:rsidR="00EC6665" w:rsidRDefault="00EC6665" w:rsidP="00872081">
      <w:pPr>
        <w:pStyle w:val="NormalWeb"/>
        <w:spacing w:before="0" w:beforeAutospacing="0" w:after="0" w:afterAutospacing="0"/>
        <w:jc w:val="center"/>
        <w:rPr>
          <w:rFonts w:ascii="GHEA Grapalat" w:hAnsi="GHEA Grapalat"/>
          <w:b/>
          <w:lang w:val="hy-AM"/>
        </w:rPr>
      </w:pPr>
      <w:r w:rsidRPr="00872081">
        <w:rPr>
          <w:rFonts w:ascii="GHEA Grapalat" w:hAnsi="GHEA Grapalat"/>
          <w:b/>
          <w:lang w:val="hy-AM"/>
        </w:rPr>
        <w:t>ՀՀ ԿԱՌԱՎԱՐՈՒԹՅԱՆ ՈՐՈՇՄԱՆ</w:t>
      </w:r>
    </w:p>
    <w:p w:rsidR="00872081" w:rsidRPr="00872081" w:rsidRDefault="00872081" w:rsidP="00872081">
      <w:pPr>
        <w:pStyle w:val="NormalWeb"/>
        <w:spacing w:before="0" w:beforeAutospacing="0" w:after="0" w:afterAutospacing="0"/>
        <w:jc w:val="center"/>
        <w:rPr>
          <w:rFonts w:ascii="GHEA Grapalat" w:hAnsi="GHEA Grapalat"/>
          <w:b/>
          <w:lang w:val="hy-AM"/>
        </w:rPr>
      </w:pPr>
    </w:p>
    <w:tbl>
      <w:tblPr>
        <w:tblW w:w="1000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9333"/>
      </w:tblGrid>
      <w:tr w:rsidR="00EC6665" w:rsidRPr="00090CAE" w:rsidTr="00EC6665">
        <w:tc>
          <w:tcPr>
            <w:tcW w:w="10008" w:type="dxa"/>
            <w:gridSpan w:val="2"/>
          </w:tcPr>
          <w:p w:rsidR="00EC6665" w:rsidRPr="00090CAE" w:rsidRDefault="00EC6665" w:rsidP="00EC6665">
            <w:pPr>
              <w:spacing w:line="23" w:lineRule="atLeast"/>
              <w:jc w:val="center"/>
              <w:rPr>
                <w:rFonts w:ascii="GHEA Grapalat" w:hAnsi="GHEA Grapalat"/>
              </w:rPr>
            </w:pPr>
            <w:r w:rsidRPr="00090CAE">
              <w:rPr>
                <w:rFonts w:ascii="GHEA Grapalat" w:hAnsi="GHEA Grapalat"/>
                <w:lang w:val="af-ZA"/>
              </w:rPr>
              <w:t xml:space="preserve">               </w:t>
            </w:r>
            <w:r w:rsidRPr="00090CAE">
              <w:rPr>
                <w:rFonts w:ascii="GHEA Grapalat" w:hAnsi="GHEA Grapalat"/>
              </w:rPr>
              <w:t>Իրավական ակտի հիմնավորումը</w:t>
            </w:r>
          </w:p>
        </w:tc>
      </w:tr>
      <w:tr w:rsidR="00EC6665" w:rsidRPr="00090CAE" w:rsidTr="00EC6665">
        <w:tc>
          <w:tcPr>
            <w:tcW w:w="675" w:type="dxa"/>
          </w:tcPr>
          <w:p w:rsidR="00EC6665" w:rsidRPr="00090CAE" w:rsidRDefault="00EC6665" w:rsidP="00EC6665">
            <w:pPr>
              <w:spacing w:line="23" w:lineRule="atLeast"/>
              <w:rPr>
                <w:rFonts w:ascii="GHEA Grapalat" w:hAnsi="GHEA Grapalat"/>
              </w:rPr>
            </w:pPr>
            <w:r w:rsidRPr="00090CAE">
              <w:rPr>
                <w:rFonts w:ascii="GHEA Grapalat" w:hAnsi="GHEA Grapalat"/>
              </w:rPr>
              <w:t>1.</w:t>
            </w:r>
          </w:p>
        </w:tc>
        <w:tc>
          <w:tcPr>
            <w:tcW w:w="9333" w:type="dxa"/>
          </w:tcPr>
          <w:p w:rsidR="00EC6665" w:rsidRPr="00090CAE" w:rsidRDefault="00EC6665" w:rsidP="00EC6665">
            <w:pPr>
              <w:spacing w:line="23" w:lineRule="atLeast"/>
              <w:rPr>
                <w:rFonts w:ascii="GHEA Grapalat" w:hAnsi="GHEA Grapalat"/>
              </w:rPr>
            </w:pPr>
            <w:r w:rsidRPr="00090CAE">
              <w:rPr>
                <w:rFonts w:ascii="GHEA Grapalat" w:hAnsi="GHEA Grapalat"/>
              </w:rPr>
              <w:t>Անհրաժեշտությունը</w:t>
            </w:r>
          </w:p>
        </w:tc>
      </w:tr>
      <w:tr w:rsidR="00EC6665" w:rsidRPr="009579EF" w:rsidTr="00EC6665">
        <w:tc>
          <w:tcPr>
            <w:tcW w:w="675" w:type="dxa"/>
          </w:tcPr>
          <w:p w:rsidR="00EC6665" w:rsidRPr="00090CAE" w:rsidRDefault="00EC6665" w:rsidP="00EC6665">
            <w:pPr>
              <w:spacing w:line="23" w:lineRule="atLeast"/>
              <w:rPr>
                <w:rFonts w:ascii="GHEA Grapalat" w:hAnsi="GHEA Grapalat"/>
              </w:rPr>
            </w:pPr>
          </w:p>
        </w:tc>
        <w:tc>
          <w:tcPr>
            <w:tcW w:w="9333" w:type="dxa"/>
          </w:tcPr>
          <w:p w:rsidR="00EC6665" w:rsidRPr="006546CF" w:rsidRDefault="006546CF" w:rsidP="006546CF">
            <w:pPr>
              <w:pStyle w:val="ListParagraph"/>
              <w:spacing w:line="360" w:lineRule="auto"/>
              <w:ind w:left="0" w:firstLine="720"/>
              <w:jc w:val="both"/>
              <w:rPr>
                <w:rFonts w:ascii="GHEA Grapalat" w:hAnsi="GHEA Grapalat"/>
                <w:lang w:val="pt-BR"/>
              </w:rPr>
            </w:pPr>
            <w:r w:rsidRPr="00B67567">
              <w:rPr>
                <w:rFonts w:ascii="GHEA Grapalat" w:hAnsi="GHEA Grapalat"/>
                <w:color w:val="000000"/>
                <w:lang w:val="hy-AM"/>
              </w:rPr>
              <w:t>Սույն որոշման նախագծի ընդունումը պայմանավորված է   2020թ.  նոյեմբերի  1-ից ուժի մեջ մտնող «Վիճակախաղերի մասին» օրենքում լրացումներ և փոփոխություն կատա</w:t>
            </w:r>
            <w:r w:rsidRPr="00B67567">
              <w:rPr>
                <w:rFonts w:ascii="GHEA Grapalat" w:hAnsi="GHEA Grapalat"/>
                <w:color w:val="000000"/>
                <w:lang w:val="hy-AM"/>
              </w:rPr>
              <w:softHyphen/>
              <w:t>րելու մասին» Հայաստանի Հանրա</w:t>
            </w:r>
            <w:r w:rsidRPr="00B67567">
              <w:rPr>
                <w:rFonts w:ascii="GHEA Grapalat" w:hAnsi="GHEA Grapalat"/>
                <w:color w:val="000000"/>
                <w:lang w:val="hy-AM"/>
              </w:rPr>
              <w:softHyphen/>
              <w:t>պետության 2019 թվականի հոկտեմբերի 3-ի ՀՕ-186-Ն օրենքով,  որի համաձայն 2020թ. նոյեմբերի 1-ից բուքմեյքե</w:t>
            </w:r>
            <w:r w:rsidRPr="00B67567">
              <w:rPr>
                <w:rFonts w:ascii="GHEA Grapalat" w:hAnsi="GHEA Grapalat"/>
                <w:color w:val="000000"/>
                <w:lang w:val="hy-AM"/>
              </w:rPr>
              <w:softHyphen/>
              <w:t>րական գրասենյակի կամ անմիջականորեն (խաղասրահի) միջո</w:t>
            </w:r>
            <w:r w:rsidRPr="00B67567">
              <w:rPr>
                <w:rFonts w:ascii="GHEA Grapalat" w:hAnsi="GHEA Grapalat"/>
                <w:color w:val="000000"/>
                <w:lang w:val="hy-AM"/>
              </w:rPr>
              <w:softHyphen/>
              <w:t>ցով տոտալիզատոր կազմակերպման  գործունեություն  կարող է իրականացվել կրթական և պատմամշակութային օջախներից, պետական հիմնարկներից, հիվանդանոցներից ՀՀ կառավարության կողմից սահմանված որոշակի հեռավորության վրա գտնվող տարածքներում, ինչպես նաև այդ տարածքների նկատմամբ կիրառվող չափանիշների</w:t>
            </w:r>
            <w:r>
              <w:rPr>
                <w:rFonts w:ascii="GHEA Grapalat" w:hAnsi="GHEA Grapalat"/>
                <w:color w:val="000000"/>
                <w:lang w:val="hy-AM"/>
              </w:rPr>
              <w:t xml:space="preserve"> համաձայն,</w:t>
            </w:r>
            <w:r w:rsidRPr="00B67567">
              <w:rPr>
                <w:rFonts w:ascii="GHEA Grapalat" w:hAnsi="GHEA Grapalat"/>
                <w:color w:val="000000"/>
                <w:lang w:val="hy-AM"/>
              </w:rPr>
              <w:t xml:space="preserve"> և ՀՀ վարչապետի </w:t>
            </w:r>
            <w:r w:rsidRPr="00B67567">
              <w:rPr>
                <w:rFonts w:ascii="GHEA Grapalat" w:hAnsi="GHEA Grapalat" w:cs="Sylfaen"/>
                <w:spacing w:val="-4"/>
                <w:lang w:val="hy-AM"/>
              </w:rPr>
              <w:t>30 հունվարի 2020</w:t>
            </w:r>
            <w:r w:rsidRPr="00B67567">
              <w:rPr>
                <w:rFonts w:ascii="GHEA Grapalat" w:hAnsi="GHEA Grapalat"/>
                <w:lang w:val="pt-BR"/>
              </w:rPr>
              <w:t xml:space="preserve"> </w:t>
            </w:r>
            <w:r w:rsidRPr="00B67567">
              <w:rPr>
                <w:rFonts w:ascii="GHEA Grapalat" w:hAnsi="GHEA Grapalat" w:cs="Sylfaen"/>
                <w:lang w:val="hy-AM"/>
              </w:rPr>
              <w:t xml:space="preserve">թվականի </w:t>
            </w:r>
            <w:r w:rsidRPr="00B67567">
              <w:rPr>
                <w:rFonts w:ascii="GHEA Grapalat" w:hAnsi="GHEA Grapalat"/>
                <w:lang w:val="hy-AM"/>
              </w:rPr>
              <w:t>«</w:t>
            </w:r>
            <w:r w:rsidRPr="00B67567">
              <w:rPr>
                <w:rFonts w:ascii="GHEA Grapalat" w:hAnsi="GHEA Grapalat" w:cs="Arial"/>
                <w:lang w:val="hy-AM"/>
              </w:rPr>
              <w:t>Վիճակախաղերի</w:t>
            </w:r>
            <w:r w:rsidRPr="00B67567">
              <w:rPr>
                <w:rFonts w:ascii="GHEA Grapalat" w:hAnsi="GHEA Grapalat"/>
                <w:lang w:val="hy-AM"/>
              </w:rPr>
              <w:t xml:space="preserve"> </w:t>
            </w:r>
            <w:r w:rsidRPr="00B67567">
              <w:rPr>
                <w:rFonts w:ascii="GHEA Grapalat" w:hAnsi="GHEA Grapalat" w:cs="Arial"/>
                <w:lang w:val="hy-AM"/>
              </w:rPr>
              <w:t>մասին</w:t>
            </w:r>
            <w:r w:rsidRPr="00B67567">
              <w:rPr>
                <w:rFonts w:ascii="GHEA Grapalat" w:hAnsi="GHEA Grapalat" w:cs="Arial Armenian"/>
                <w:lang w:val="hy-AM"/>
              </w:rPr>
              <w:t>»</w:t>
            </w:r>
            <w:r w:rsidRPr="00B67567">
              <w:rPr>
                <w:rFonts w:ascii="GHEA Grapalat" w:hAnsi="GHEA Grapalat"/>
                <w:lang w:val="hy-AM"/>
              </w:rPr>
              <w:t xml:space="preserve"> </w:t>
            </w:r>
            <w:r w:rsidRPr="00B67567">
              <w:rPr>
                <w:rFonts w:ascii="GHEA Grapalat" w:hAnsi="GHEA Grapalat" w:cs="Arial"/>
                <w:lang w:val="hy-AM"/>
              </w:rPr>
              <w:t>օրենքում</w:t>
            </w:r>
            <w:r w:rsidRPr="00B67567">
              <w:rPr>
                <w:rFonts w:ascii="GHEA Grapalat" w:hAnsi="GHEA Grapalat"/>
                <w:lang w:val="hy-AM"/>
              </w:rPr>
              <w:t xml:space="preserve"> </w:t>
            </w:r>
            <w:r w:rsidRPr="00B67567">
              <w:rPr>
                <w:rFonts w:ascii="GHEA Grapalat" w:hAnsi="GHEA Grapalat" w:cs="Arial"/>
                <w:lang w:val="hy-AM"/>
              </w:rPr>
              <w:t>լրացումներ</w:t>
            </w:r>
            <w:r w:rsidRPr="00B67567">
              <w:rPr>
                <w:rFonts w:ascii="GHEA Grapalat" w:hAnsi="GHEA Grapalat"/>
                <w:lang w:val="hy-AM"/>
              </w:rPr>
              <w:t xml:space="preserve"> </w:t>
            </w:r>
            <w:r w:rsidRPr="00B67567">
              <w:rPr>
                <w:rFonts w:ascii="GHEA Grapalat" w:hAnsi="GHEA Grapalat" w:cs="Arial"/>
                <w:lang w:val="hy-AM"/>
              </w:rPr>
              <w:t>և</w:t>
            </w:r>
            <w:r w:rsidRPr="00B67567">
              <w:rPr>
                <w:rFonts w:ascii="GHEA Grapalat" w:hAnsi="GHEA Grapalat"/>
                <w:lang w:val="hy-AM"/>
              </w:rPr>
              <w:t xml:space="preserve"> </w:t>
            </w:r>
            <w:r w:rsidRPr="00B67567">
              <w:rPr>
                <w:rFonts w:ascii="GHEA Grapalat" w:hAnsi="GHEA Grapalat" w:cs="Arial"/>
                <w:lang w:val="hy-AM"/>
              </w:rPr>
              <w:t>փոփոխություն</w:t>
            </w:r>
            <w:r w:rsidRPr="00B67567">
              <w:rPr>
                <w:rFonts w:ascii="GHEA Grapalat" w:hAnsi="GHEA Grapalat"/>
                <w:lang w:val="hy-AM"/>
              </w:rPr>
              <w:t xml:space="preserve"> </w:t>
            </w:r>
            <w:r w:rsidRPr="00B67567">
              <w:rPr>
                <w:rFonts w:ascii="GHEA Grapalat" w:hAnsi="GHEA Grapalat" w:cs="Arial"/>
                <w:spacing w:val="-6"/>
                <w:lang w:val="hy-AM"/>
              </w:rPr>
              <w:t>կատա</w:t>
            </w:r>
            <w:r w:rsidRPr="00B67567">
              <w:rPr>
                <w:rFonts w:ascii="GHEA Grapalat" w:hAnsi="GHEA Grapalat" w:cs="Arial"/>
                <w:spacing w:val="-6"/>
                <w:lang w:val="hy-AM"/>
              </w:rPr>
              <w:softHyphen/>
              <w:t>րելու</w:t>
            </w:r>
            <w:r w:rsidRPr="00B67567">
              <w:rPr>
                <w:rFonts w:ascii="GHEA Grapalat" w:hAnsi="GHEA Grapalat"/>
                <w:spacing w:val="-6"/>
                <w:lang w:val="hy-AM"/>
              </w:rPr>
              <w:t xml:space="preserve"> </w:t>
            </w:r>
            <w:r w:rsidRPr="00B67567">
              <w:rPr>
                <w:rFonts w:ascii="GHEA Grapalat" w:hAnsi="GHEA Grapalat" w:cs="Arial"/>
                <w:spacing w:val="-6"/>
                <w:lang w:val="hy-AM"/>
              </w:rPr>
              <w:t>մասին</w:t>
            </w:r>
            <w:r w:rsidRPr="00B67567">
              <w:rPr>
                <w:rFonts w:ascii="GHEA Grapalat" w:hAnsi="GHEA Grapalat" w:cs="Arial Armenian"/>
                <w:spacing w:val="-6"/>
                <w:lang w:val="hy-AM"/>
              </w:rPr>
              <w:t>»</w:t>
            </w:r>
            <w:r w:rsidRPr="00B67567">
              <w:rPr>
                <w:rFonts w:ascii="GHEA Grapalat" w:hAnsi="GHEA Grapalat"/>
                <w:spacing w:val="-6"/>
                <w:lang w:val="hy-AM"/>
              </w:rPr>
              <w:t xml:space="preserve"> </w:t>
            </w:r>
            <w:proofErr w:type="spellStart"/>
            <w:r w:rsidRPr="00B67567">
              <w:rPr>
                <w:rFonts w:ascii="GHEA Grapalat" w:hAnsi="GHEA Grapalat" w:cs="Sylfaen"/>
                <w:bCs/>
                <w:color w:val="000000"/>
                <w:spacing w:val="-6"/>
                <w:lang w:val="fr-FR" w:eastAsia="en-US"/>
              </w:rPr>
              <w:t>Հայաստանի</w:t>
            </w:r>
            <w:proofErr w:type="spellEnd"/>
            <w:r w:rsidRPr="00B67567">
              <w:rPr>
                <w:rFonts w:ascii="GHEA Grapalat" w:hAnsi="GHEA Grapalat" w:cs="Arial Armenian"/>
                <w:bCs/>
                <w:color w:val="000000"/>
                <w:spacing w:val="-6"/>
                <w:lang w:val="fr-FR" w:eastAsia="en-US"/>
              </w:rPr>
              <w:t xml:space="preserve"> </w:t>
            </w:r>
            <w:proofErr w:type="spellStart"/>
            <w:r w:rsidRPr="00B67567">
              <w:rPr>
                <w:rFonts w:ascii="GHEA Grapalat" w:hAnsi="GHEA Grapalat" w:cs="Sylfaen"/>
                <w:bCs/>
                <w:color w:val="000000"/>
                <w:spacing w:val="-6"/>
                <w:lang w:val="fr-FR" w:eastAsia="en-US"/>
              </w:rPr>
              <w:t>Հանրա</w:t>
            </w:r>
            <w:r w:rsidRPr="00B67567">
              <w:rPr>
                <w:rFonts w:ascii="GHEA Grapalat" w:hAnsi="GHEA Grapalat" w:cs="Sylfaen"/>
                <w:bCs/>
                <w:color w:val="000000"/>
                <w:spacing w:val="-6"/>
                <w:lang w:val="fr-FR" w:eastAsia="en-US"/>
              </w:rPr>
              <w:softHyphen/>
              <w:t>պետության</w:t>
            </w:r>
            <w:proofErr w:type="spellEnd"/>
            <w:r w:rsidRPr="00B67567">
              <w:rPr>
                <w:rFonts w:ascii="GHEA Grapalat" w:hAnsi="GHEA Grapalat"/>
                <w:spacing w:val="-6"/>
                <w:lang w:val="hy-AM"/>
              </w:rPr>
              <w:t xml:space="preserve"> 2019 </w:t>
            </w:r>
            <w:r w:rsidRPr="00B67567">
              <w:rPr>
                <w:rFonts w:ascii="GHEA Grapalat" w:hAnsi="GHEA Grapalat" w:cs="Arial"/>
                <w:spacing w:val="-6"/>
                <w:lang w:val="hy-AM"/>
              </w:rPr>
              <w:t>թվականի</w:t>
            </w:r>
            <w:r w:rsidRPr="00B67567">
              <w:rPr>
                <w:rFonts w:ascii="GHEA Grapalat" w:hAnsi="GHEA Grapalat"/>
                <w:spacing w:val="-6"/>
                <w:lang w:val="hy-AM"/>
              </w:rPr>
              <w:t xml:space="preserve"> հոկտեմբերի 3-ի </w:t>
            </w:r>
            <w:r w:rsidRPr="00B67567">
              <w:rPr>
                <w:rFonts w:ascii="GHEA Grapalat" w:hAnsi="GHEA Grapalat" w:cs="Arial"/>
                <w:spacing w:val="-6"/>
                <w:lang w:val="hy-AM"/>
              </w:rPr>
              <w:t>ՀՕ</w:t>
            </w:r>
            <w:r w:rsidRPr="00B67567">
              <w:rPr>
                <w:rFonts w:ascii="GHEA Grapalat" w:hAnsi="GHEA Grapalat"/>
                <w:spacing w:val="-6"/>
                <w:lang w:val="hy-AM"/>
              </w:rPr>
              <w:t>-186-</w:t>
            </w:r>
            <w:r w:rsidRPr="00B67567">
              <w:rPr>
                <w:rFonts w:ascii="GHEA Grapalat" w:hAnsi="GHEA Grapalat" w:cs="Arial"/>
                <w:spacing w:val="-6"/>
                <w:lang w:val="hy-AM"/>
              </w:rPr>
              <w:t>Ն</w:t>
            </w:r>
            <w:r w:rsidRPr="00B67567">
              <w:rPr>
                <w:rFonts w:ascii="GHEA Grapalat" w:hAnsi="GHEA Grapalat"/>
                <w:spacing w:val="-6"/>
                <w:lang w:val="hy-AM"/>
              </w:rPr>
              <w:t xml:space="preserve"> </w:t>
            </w:r>
            <w:r w:rsidRPr="00B67567">
              <w:rPr>
                <w:rFonts w:ascii="GHEA Grapalat" w:hAnsi="GHEA Grapalat" w:cs="Arial"/>
                <w:spacing w:val="-6"/>
                <w:lang w:val="hy-AM"/>
              </w:rPr>
              <w:t>օրենքի</w:t>
            </w:r>
            <w:r w:rsidRPr="00B67567">
              <w:rPr>
                <w:rFonts w:ascii="GHEA Grapalat" w:hAnsi="GHEA Grapalat"/>
                <w:spacing w:val="-6"/>
                <w:lang w:val="hy-AM"/>
              </w:rPr>
              <w:t xml:space="preserve"> </w:t>
            </w:r>
            <w:r w:rsidRPr="00B67567">
              <w:rPr>
                <w:rFonts w:ascii="GHEA Grapalat" w:hAnsi="GHEA Grapalat" w:cs="Arial"/>
                <w:spacing w:val="-6"/>
                <w:lang w:val="hy-AM"/>
              </w:rPr>
              <w:t>կիրարկումն</w:t>
            </w:r>
            <w:r w:rsidRPr="00B67567">
              <w:rPr>
                <w:rFonts w:ascii="GHEA Grapalat" w:hAnsi="GHEA Grapalat"/>
                <w:spacing w:val="-6"/>
                <w:lang w:val="hy-AM"/>
              </w:rPr>
              <w:t xml:space="preserve"> </w:t>
            </w:r>
            <w:r w:rsidRPr="00B67567">
              <w:rPr>
                <w:rFonts w:ascii="GHEA Grapalat" w:hAnsi="GHEA Grapalat" w:cs="Arial"/>
                <w:spacing w:val="-6"/>
                <w:lang w:val="hy-AM"/>
              </w:rPr>
              <w:t>ապահովող</w:t>
            </w:r>
            <w:r w:rsidRPr="00B67567">
              <w:rPr>
                <w:rFonts w:ascii="GHEA Grapalat" w:hAnsi="GHEA Grapalat"/>
                <w:spacing w:val="-6"/>
                <w:lang w:val="hy-AM"/>
              </w:rPr>
              <w:t xml:space="preserve"> </w:t>
            </w:r>
            <w:r w:rsidRPr="00B67567">
              <w:rPr>
                <w:rFonts w:ascii="GHEA Grapalat" w:hAnsi="GHEA Grapalat" w:cs="Arial"/>
                <w:spacing w:val="-6"/>
                <w:lang w:val="hy-AM"/>
              </w:rPr>
              <w:t>միջոցառումը հաստատելու մասին</w:t>
            </w:r>
            <w:r w:rsidRPr="00B67567">
              <w:rPr>
                <w:rFonts w:ascii="GHEA Grapalat" w:hAnsi="GHEA Grapalat"/>
                <w:lang w:val="hy-AM"/>
              </w:rPr>
              <w:t>»</w:t>
            </w:r>
            <w:r w:rsidRPr="00B67567">
              <w:rPr>
                <w:rFonts w:ascii="GHEA Grapalat" w:hAnsi="GHEA Grapalat"/>
                <w:lang w:val="pt-BR"/>
              </w:rPr>
              <w:t xml:space="preserve"> N </w:t>
            </w:r>
            <w:r w:rsidRPr="00B67567">
              <w:rPr>
                <w:rFonts w:ascii="GHEA Grapalat" w:hAnsi="GHEA Grapalat"/>
                <w:lang w:val="hy-AM"/>
              </w:rPr>
              <w:t>98</w:t>
            </w:r>
            <w:r w:rsidRPr="00B67567">
              <w:rPr>
                <w:rFonts w:ascii="GHEA Grapalat" w:hAnsi="GHEA Grapalat"/>
                <w:lang w:val="pt-BR"/>
              </w:rPr>
              <w:t xml:space="preserve"> – </w:t>
            </w:r>
            <w:r w:rsidRPr="00B67567">
              <w:rPr>
                <w:rFonts w:ascii="GHEA Grapalat" w:hAnsi="GHEA Grapalat"/>
                <w:lang w:val="hy-AM"/>
              </w:rPr>
              <w:t xml:space="preserve">Ա </w:t>
            </w:r>
            <w:r>
              <w:rPr>
                <w:rFonts w:ascii="GHEA Grapalat" w:hAnsi="GHEA Grapalat"/>
                <w:lang w:val="hy-AM"/>
              </w:rPr>
              <w:t xml:space="preserve"> որոշմամբ:</w:t>
            </w:r>
          </w:p>
        </w:tc>
      </w:tr>
      <w:tr w:rsidR="00EC6665" w:rsidRPr="00090CAE" w:rsidTr="00EC6665">
        <w:tc>
          <w:tcPr>
            <w:tcW w:w="675" w:type="dxa"/>
          </w:tcPr>
          <w:p w:rsidR="00EC6665" w:rsidRPr="00090CAE" w:rsidRDefault="00EC6665" w:rsidP="00EC6665">
            <w:pPr>
              <w:spacing w:line="23" w:lineRule="atLeast"/>
              <w:rPr>
                <w:rFonts w:ascii="GHEA Grapalat" w:hAnsi="GHEA Grapalat"/>
              </w:rPr>
            </w:pPr>
            <w:r w:rsidRPr="00090CAE">
              <w:rPr>
                <w:rFonts w:ascii="GHEA Grapalat" w:hAnsi="GHEA Grapalat"/>
              </w:rPr>
              <w:t>2.</w:t>
            </w:r>
          </w:p>
        </w:tc>
        <w:tc>
          <w:tcPr>
            <w:tcW w:w="9333" w:type="dxa"/>
          </w:tcPr>
          <w:p w:rsidR="00EC6665" w:rsidRPr="00090CAE" w:rsidRDefault="00EC6665" w:rsidP="00EC6665">
            <w:pPr>
              <w:spacing w:line="23" w:lineRule="atLeast"/>
              <w:rPr>
                <w:rFonts w:ascii="GHEA Grapalat" w:hAnsi="GHEA Grapalat"/>
              </w:rPr>
            </w:pPr>
            <w:r w:rsidRPr="00090CAE">
              <w:rPr>
                <w:rFonts w:ascii="GHEA Grapalat" w:hAnsi="GHEA Grapalat"/>
              </w:rPr>
              <w:t>Ընթացիկ իրավիճակը և խնդիրները</w:t>
            </w:r>
          </w:p>
        </w:tc>
      </w:tr>
      <w:tr w:rsidR="00EC6665" w:rsidRPr="00090CAE" w:rsidTr="00EC6665">
        <w:tc>
          <w:tcPr>
            <w:tcW w:w="675" w:type="dxa"/>
          </w:tcPr>
          <w:p w:rsidR="00EC6665" w:rsidRPr="00090CAE" w:rsidRDefault="00EC6665" w:rsidP="00EC6665">
            <w:pPr>
              <w:spacing w:line="23" w:lineRule="atLeast"/>
              <w:rPr>
                <w:rFonts w:ascii="GHEA Grapalat" w:hAnsi="GHEA Grapalat"/>
              </w:rPr>
            </w:pPr>
          </w:p>
        </w:tc>
        <w:tc>
          <w:tcPr>
            <w:tcW w:w="9333" w:type="dxa"/>
          </w:tcPr>
          <w:p w:rsidR="00EC6665" w:rsidRPr="00090CAE" w:rsidRDefault="00EC6665" w:rsidP="006546CF">
            <w:pPr>
              <w:spacing w:line="360" w:lineRule="auto"/>
              <w:jc w:val="both"/>
              <w:rPr>
                <w:rFonts w:ascii="GHEA Grapalat" w:hAnsi="GHEA Grapalat"/>
              </w:rPr>
            </w:pPr>
            <w:proofErr w:type="spellStart"/>
            <w:r w:rsidRPr="00090CAE">
              <w:rPr>
                <w:rFonts w:ascii="GHEA Grapalat" w:hAnsi="GHEA Grapalat"/>
              </w:rPr>
              <w:t>Մինչև</w:t>
            </w:r>
            <w:proofErr w:type="spellEnd"/>
            <w:r w:rsidRPr="00090CAE">
              <w:rPr>
                <w:rFonts w:ascii="GHEA Grapalat" w:hAnsi="GHEA Grapalat"/>
              </w:rPr>
              <w:t xml:space="preserve"> </w:t>
            </w:r>
            <w:proofErr w:type="spellStart"/>
            <w:r w:rsidRPr="00090CAE">
              <w:rPr>
                <w:rFonts w:ascii="GHEA Grapalat" w:hAnsi="GHEA Grapalat"/>
              </w:rPr>
              <w:t>վերը</w:t>
            </w:r>
            <w:proofErr w:type="spellEnd"/>
            <w:r w:rsidRPr="00090CAE">
              <w:rPr>
                <w:rFonts w:ascii="GHEA Grapalat" w:hAnsi="GHEA Grapalat"/>
              </w:rPr>
              <w:t xml:space="preserve"> </w:t>
            </w:r>
            <w:proofErr w:type="spellStart"/>
            <w:r w:rsidRPr="00090CAE">
              <w:rPr>
                <w:rFonts w:ascii="GHEA Grapalat" w:hAnsi="GHEA Grapalat"/>
              </w:rPr>
              <w:t>նշված</w:t>
            </w:r>
            <w:proofErr w:type="spellEnd"/>
            <w:r w:rsidRPr="00090CAE">
              <w:rPr>
                <w:rFonts w:ascii="GHEA Grapalat" w:hAnsi="GHEA Grapalat"/>
              </w:rPr>
              <w:t xml:space="preserve"> </w:t>
            </w:r>
            <w:proofErr w:type="spellStart"/>
            <w:r w:rsidRPr="00090CAE">
              <w:rPr>
                <w:rFonts w:ascii="GHEA Grapalat" w:hAnsi="GHEA Grapalat"/>
              </w:rPr>
              <w:t>փոփոխությ</w:t>
            </w:r>
            <w:r w:rsidRPr="00090CAE">
              <w:rPr>
                <w:rFonts w:ascii="GHEA Grapalat" w:hAnsi="GHEA Grapalat"/>
                <w:lang w:val="en-US"/>
              </w:rPr>
              <w:t>ան</w:t>
            </w:r>
            <w:proofErr w:type="spellEnd"/>
            <w:r w:rsidRPr="00090CAE">
              <w:rPr>
                <w:rFonts w:ascii="GHEA Grapalat" w:hAnsi="GHEA Grapalat"/>
              </w:rPr>
              <w:t xml:space="preserve"> </w:t>
            </w:r>
            <w:proofErr w:type="spellStart"/>
            <w:r w:rsidRPr="00090CAE">
              <w:rPr>
                <w:rFonts w:ascii="GHEA Grapalat" w:hAnsi="GHEA Grapalat"/>
              </w:rPr>
              <w:t>ընդունումը</w:t>
            </w:r>
            <w:proofErr w:type="spellEnd"/>
            <w:r w:rsidRPr="00090CAE">
              <w:rPr>
                <w:rFonts w:ascii="GHEA Grapalat" w:hAnsi="GHEA Grapalat"/>
              </w:rPr>
              <w:t xml:space="preserve">  </w:t>
            </w:r>
            <w:r w:rsidR="00872081" w:rsidRPr="00C2000C">
              <w:rPr>
                <w:rFonts w:ascii="GHEA Grapalat" w:hAnsi="GHEA Grapalat"/>
                <w:bCs/>
                <w:iCs/>
                <w:spacing w:val="-6"/>
                <w:lang w:val="hy-AM"/>
              </w:rPr>
              <w:t>բուքմեյքե</w:t>
            </w:r>
            <w:r w:rsidR="00872081" w:rsidRPr="00C2000C">
              <w:rPr>
                <w:rFonts w:ascii="GHEA Grapalat" w:hAnsi="GHEA Grapalat"/>
                <w:bCs/>
                <w:iCs/>
                <w:spacing w:val="-6"/>
                <w:lang w:val="hy-AM"/>
              </w:rPr>
              <w:softHyphen/>
              <w:t>րական գրասենյակի կամ անմիջականորեն (</w:t>
            </w:r>
            <w:r w:rsidR="00872081" w:rsidRPr="00C2000C">
              <w:rPr>
                <w:rFonts w:ascii="GHEA Grapalat" w:hAnsi="GHEA Grapalat"/>
                <w:iCs/>
                <w:spacing w:val="-6"/>
                <w:lang w:val="hy-AM"/>
              </w:rPr>
              <w:t>խաղասրահի) միջո</w:t>
            </w:r>
            <w:r w:rsidR="00872081" w:rsidRPr="00C2000C">
              <w:rPr>
                <w:rFonts w:ascii="GHEA Grapalat" w:hAnsi="GHEA Grapalat"/>
                <w:iCs/>
                <w:spacing w:val="-6"/>
                <w:lang w:val="hy-AM"/>
              </w:rPr>
              <w:softHyphen/>
              <w:t>ցով տոտալիզատոր</w:t>
            </w:r>
            <w:r w:rsidR="00872081">
              <w:rPr>
                <w:rFonts w:ascii="GHEA Grapalat" w:hAnsi="GHEA Grapalat"/>
                <w:iCs/>
                <w:spacing w:val="-6"/>
                <w:lang w:val="hy-AM"/>
              </w:rPr>
              <w:t xml:space="preserve">ի կազմակերպում </w:t>
            </w:r>
            <w:proofErr w:type="spellStart"/>
            <w:r w:rsidRPr="00090CAE">
              <w:rPr>
                <w:rFonts w:ascii="GHEA Grapalat" w:hAnsi="GHEA Grapalat"/>
              </w:rPr>
              <w:t>իրակացնող</w:t>
            </w:r>
            <w:proofErr w:type="spellEnd"/>
            <w:r w:rsidRPr="00090CAE">
              <w:rPr>
                <w:rFonts w:ascii="GHEA Grapalat" w:hAnsi="GHEA Grapalat"/>
              </w:rPr>
              <w:t xml:space="preserve"> </w:t>
            </w:r>
            <w:proofErr w:type="spellStart"/>
            <w:r w:rsidRPr="00090CAE">
              <w:rPr>
                <w:rFonts w:ascii="GHEA Grapalat" w:hAnsi="GHEA Grapalat"/>
              </w:rPr>
              <w:t>կազմակերպություններին</w:t>
            </w:r>
            <w:proofErr w:type="spellEnd"/>
            <w:r w:rsidRPr="00090CAE">
              <w:rPr>
                <w:rFonts w:ascii="GHEA Grapalat" w:hAnsi="GHEA Grapalat"/>
              </w:rPr>
              <w:t xml:space="preserve"> </w:t>
            </w:r>
            <w:proofErr w:type="spellStart"/>
            <w:r w:rsidRPr="00090CAE">
              <w:rPr>
                <w:rFonts w:ascii="GHEA Grapalat" w:hAnsi="GHEA Grapalat"/>
              </w:rPr>
              <w:t>գործունեության</w:t>
            </w:r>
            <w:proofErr w:type="spellEnd"/>
            <w:r w:rsidRPr="00090CAE">
              <w:rPr>
                <w:rFonts w:ascii="GHEA Grapalat" w:hAnsi="GHEA Grapalat"/>
              </w:rPr>
              <w:t xml:space="preserve"> </w:t>
            </w:r>
            <w:proofErr w:type="spellStart"/>
            <w:r w:rsidRPr="00090CAE">
              <w:rPr>
                <w:rFonts w:ascii="GHEA Grapalat" w:hAnsi="GHEA Grapalat"/>
              </w:rPr>
              <w:t>իրականացման</w:t>
            </w:r>
            <w:proofErr w:type="spellEnd"/>
            <w:r w:rsidRPr="00090CAE">
              <w:rPr>
                <w:rFonts w:ascii="GHEA Grapalat" w:hAnsi="GHEA Grapalat"/>
              </w:rPr>
              <w:t xml:space="preserve"> </w:t>
            </w:r>
            <w:proofErr w:type="spellStart"/>
            <w:r w:rsidRPr="00090CAE">
              <w:rPr>
                <w:rFonts w:ascii="GHEA Grapalat" w:hAnsi="GHEA Grapalat"/>
              </w:rPr>
              <w:t>վայրի</w:t>
            </w:r>
            <w:proofErr w:type="spellEnd"/>
            <w:r w:rsidRPr="00090CAE">
              <w:rPr>
                <w:rFonts w:ascii="GHEA Grapalat" w:hAnsi="GHEA Grapalat"/>
              </w:rPr>
              <w:t xml:space="preserve"> </w:t>
            </w:r>
            <w:proofErr w:type="spellStart"/>
            <w:r w:rsidRPr="00090CAE">
              <w:rPr>
                <w:rFonts w:ascii="GHEA Grapalat" w:hAnsi="GHEA Grapalat"/>
              </w:rPr>
              <w:t>նկատմամբ</w:t>
            </w:r>
            <w:proofErr w:type="spellEnd"/>
            <w:r w:rsidRPr="00D92CD8">
              <w:rPr>
                <w:rFonts w:ascii="GHEA Grapalat" w:hAnsi="GHEA Grapalat"/>
              </w:rPr>
              <w:t xml:space="preserve"> </w:t>
            </w:r>
            <w:proofErr w:type="spellStart"/>
            <w:r w:rsidRPr="00090CAE">
              <w:rPr>
                <w:rFonts w:ascii="GHEA Grapalat" w:hAnsi="GHEA Grapalat"/>
                <w:lang w:val="en-US"/>
              </w:rPr>
              <w:t>չափանիշներ</w:t>
            </w:r>
            <w:proofErr w:type="spellEnd"/>
            <w:r w:rsidRPr="00D92CD8">
              <w:rPr>
                <w:rFonts w:ascii="GHEA Grapalat" w:hAnsi="GHEA Grapalat"/>
              </w:rPr>
              <w:t xml:space="preserve"> </w:t>
            </w:r>
            <w:r w:rsidRPr="00090CAE">
              <w:rPr>
                <w:rFonts w:ascii="GHEA Grapalat" w:hAnsi="GHEA Grapalat"/>
                <w:lang w:val="en-US"/>
              </w:rPr>
              <w:t>և</w:t>
            </w:r>
            <w:r w:rsidRPr="00D92CD8">
              <w:rPr>
                <w:rFonts w:ascii="GHEA Grapalat" w:hAnsi="GHEA Grapalat"/>
              </w:rPr>
              <w:t xml:space="preserve"> </w:t>
            </w:r>
            <w:proofErr w:type="spellStart"/>
            <w:r w:rsidRPr="00090CAE">
              <w:rPr>
                <w:rFonts w:ascii="GHEA Grapalat" w:hAnsi="GHEA Grapalat"/>
                <w:lang w:val="en-US"/>
              </w:rPr>
              <w:t>պահանջներ</w:t>
            </w:r>
            <w:proofErr w:type="spellEnd"/>
            <w:r w:rsidRPr="00D92CD8">
              <w:rPr>
                <w:rFonts w:ascii="GHEA Grapalat" w:hAnsi="GHEA Grapalat"/>
              </w:rPr>
              <w:t xml:space="preserve"> (</w:t>
            </w:r>
            <w:r w:rsidRPr="00090CAE">
              <w:rPr>
                <w:rFonts w:ascii="GHEA Grapalat" w:hAnsi="GHEA Grapalat" w:cs="Sylfaen"/>
                <w:lang w:val="af-ZA"/>
              </w:rPr>
              <w:t xml:space="preserve">կրթական և պատմամշակութային օջախներից, պետական հիմնարկներից, հիվանդանոցներից ՀՀ կառավարության կողմից սահմանված որոշակի հեռավորության վրա գտնվող տարածքներում, </w:t>
            </w:r>
            <w:r w:rsidRPr="00090CAE">
              <w:rPr>
                <w:rFonts w:ascii="GHEA Grapalat" w:hAnsi="GHEA Grapalat" w:cs="Sylfaen"/>
                <w:lang w:val="af-ZA"/>
              </w:rPr>
              <w:lastRenderedPageBreak/>
              <w:t>ինչպես նաև այդ տարածքների նկատմամբ կիրառվող չափանիշների սահմանում</w:t>
            </w:r>
            <w:r w:rsidRPr="00D92CD8">
              <w:rPr>
                <w:rFonts w:ascii="GHEA Grapalat" w:hAnsi="GHEA Grapalat"/>
              </w:rPr>
              <w:t>)</w:t>
            </w:r>
            <w:r w:rsidRPr="00090CAE">
              <w:rPr>
                <w:rFonts w:ascii="GHEA Grapalat" w:hAnsi="GHEA Grapalat"/>
              </w:rPr>
              <w:t xml:space="preserve"> </w:t>
            </w:r>
            <w:proofErr w:type="spellStart"/>
            <w:r w:rsidRPr="00090CAE">
              <w:rPr>
                <w:rStyle w:val="Strong"/>
                <w:rFonts w:ascii="GHEA Grapalat" w:hAnsi="GHEA Grapalat"/>
                <w:b w:val="0"/>
              </w:rPr>
              <w:t>սահմանված</w:t>
            </w:r>
            <w:proofErr w:type="spellEnd"/>
            <w:r w:rsidRPr="00090CAE">
              <w:rPr>
                <w:rStyle w:val="Strong"/>
                <w:rFonts w:ascii="GHEA Grapalat" w:hAnsi="GHEA Grapalat"/>
                <w:b w:val="0"/>
              </w:rPr>
              <w:t xml:space="preserve"> </w:t>
            </w:r>
            <w:proofErr w:type="spellStart"/>
            <w:r w:rsidRPr="00090CAE">
              <w:rPr>
                <w:rStyle w:val="Strong"/>
                <w:rFonts w:ascii="GHEA Grapalat" w:hAnsi="GHEA Grapalat"/>
                <w:b w:val="0"/>
              </w:rPr>
              <w:t>չէր</w:t>
            </w:r>
            <w:proofErr w:type="spellEnd"/>
            <w:r w:rsidRPr="00090CAE">
              <w:rPr>
                <w:rStyle w:val="Strong"/>
                <w:rFonts w:ascii="GHEA Grapalat" w:hAnsi="GHEA Grapalat"/>
                <w:b w:val="0"/>
              </w:rPr>
              <w:t>:</w:t>
            </w:r>
            <w:r w:rsidRPr="00090CAE">
              <w:rPr>
                <w:rFonts w:ascii="GHEA Grapalat" w:hAnsi="GHEA Grapalat"/>
              </w:rPr>
              <w:t xml:space="preserve"> </w:t>
            </w:r>
          </w:p>
        </w:tc>
      </w:tr>
      <w:tr w:rsidR="00EC6665" w:rsidRPr="00090CAE" w:rsidTr="00EC6665">
        <w:tc>
          <w:tcPr>
            <w:tcW w:w="675" w:type="dxa"/>
          </w:tcPr>
          <w:p w:rsidR="00EC6665" w:rsidRPr="00090CAE" w:rsidRDefault="00EC6665" w:rsidP="00EC6665">
            <w:pPr>
              <w:spacing w:line="23" w:lineRule="atLeast"/>
              <w:rPr>
                <w:rFonts w:ascii="GHEA Grapalat" w:hAnsi="GHEA Grapalat"/>
              </w:rPr>
            </w:pPr>
            <w:r w:rsidRPr="00090CAE">
              <w:rPr>
                <w:rFonts w:ascii="GHEA Grapalat" w:hAnsi="GHEA Grapalat"/>
              </w:rPr>
              <w:lastRenderedPageBreak/>
              <w:t>3.</w:t>
            </w:r>
          </w:p>
        </w:tc>
        <w:tc>
          <w:tcPr>
            <w:tcW w:w="9333" w:type="dxa"/>
          </w:tcPr>
          <w:p w:rsidR="00EC6665" w:rsidRPr="00090CAE" w:rsidRDefault="00EC6665" w:rsidP="00EC6665">
            <w:pPr>
              <w:spacing w:line="23" w:lineRule="atLeast"/>
              <w:rPr>
                <w:rFonts w:ascii="GHEA Grapalat" w:hAnsi="GHEA Grapalat"/>
                <w:lang w:val="en-US"/>
              </w:rPr>
            </w:pPr>
            <w:r w:rsidRPr="00090CAE">
              <w:rPr>
                <w:rFonts w:ascii="GHEA Grapalat" w:hAnsi="GHEA Grapalat"/>
              </w:rPr>
              <w:t>Տվյալ բնագավառում իրականացվող քաղաքականությունը</w:t>
            </w:r>
          </w:p>
          <w:p w:rsidR="00EC6665" w:rsidRPr="00090CAE" w:rsidRDefault="00EC6665" w:rsidP="00EC6665">
            <w:pPr>
              <w:spacing w:line="23" w:lineRule="atLeast"/>
              <w:rPr>
                <w:rFonts w:ascii="GHEA Grapalat" w:hAnsi="GHEA Grapalat"/>
                <w:lang w:val="en-US"/>
              </w:rPr>
            </w:pPr>
          </w:p>
        </w:tc>
      </w:tr>
      <w:tr w:rsidR="00872081" w:rsidRPr="00090CAE" w:rsidTr="00EC6665">
        <w:tc>
          <w:tcPr>
            <w:tcW w:w="675" w:type="dxa"/>
          </w:tcPr>
          <w:p w:rsidR="00872081" w:rsidRPr="00090CAE" w:rsidRDefault="00872081" w:rsidP="00872081">
            <w:pPr>
              <w:spacing w:line="23" w:lineRule="atLeast"/>
              <w:rPr>
                <w:rFonts w:ascii="GHEA Grapalat" w:hAnsi="GHEA Grapalat"/>
              </w:rPr>
            </w:pPr>
          </w:p>
        </w:tc>
        <w:tc>
          <w:tcPr>
            <w:tcW w:w="9333" w:type="dxa"/>
          </w:tcPr>
          <w:p w:rsidR="00872081" w:rsidRPr="00F13687" w:rsidRDefault="00872081" w:rsidP="000411EA">
            <w:pPr>
              <w:spacing w:line="360" w:lineRule="auto"/>
              <w:ind w:firstLine="720"/>
              <w:jc w:val="both"/>
              <w:rPr>
                <w:rFonts w:ascii="GHEA Grapalat" w:hAnsi="GHEA Grapalat"/>
              </w:rPr>
            </w:pPr>
            <w:proofErr w:type="spellStart"/>
            <w:r>
              <w:rPr>
                <w:rFonts w:ascii="GHEA Grapalat" w:hAnsi="GHEA Grapalat"/>
              </w:rPr>
              <w:t>Խ</w:t>
            </w:r>
            <w:r w:rsidRPr="00F13687">
              <w:rPr>
                <w:rFonts w:ascii="GHEA Grapalat" w:hAnsi="GHEA Grapalat"/>
              </w:rPr>
              <w:t>աղային</w:t>
            </w:r>
            <w:proofErr w:type="spellEnd"/>
            <w:r w:rsidRPr="00F13687">
              <w:rPr>
                <w:rFonts w:ascii="GHEA Grapalat" w:hAnsi="GHEA Grapalat"/>
              </w:rPr>
              <w:t xml:space="preserve"> </w:t>
            </w:r>
            <w:proofErr w:type="spellStart"/>
            <w:r w:rsidRPr="00F13687">
              <w:rPr>
                <w:rFonts w:ascii="GHEA Grapalat" w:hAnsi="GHEA Grapalat"/>
              </w:rPr>
              <w:t>գործի</w:t>
            </w:r>
            <w:proofErr w:type="spellEnd"/>
            <w:r w:rsidRPr="00F13687">
              <w:rPr>
                <w:rFonts w:ascii="GHEA Grapalat" w:hAnsi="GHEA Grapalat" w:cs="Sylfaen"/>
              </w:rPr>
              <w:t xml:space="preserve"> </w:t>
            </w:r>
            <w:proofErr w:type="spellStart"/>
            <w:r>
              <w:rPr>
                <w:rFonts w:ascii="GHEA Grapalat" w:hAnsi="GHEA Grapalat" w:cs="Sylfaen"/>
              </w:rPr>
              <w:t>բ</w:t>
            </w:r>
            <w:r w:rsidRPr="00F13687">
              <w:rPr>
                <w:rFonts w:ascii="GHEA Grapalat" w:hAnsi="GHEA Grapalat" w:cs="Sylfaen"/>
              </w:rPr>
              <w:t>նագավառում</w:t>
            </w:r>
            <w:proofErr w:type="spellEnd"/>
            <w:r w:rsidRPr="00F13687">
              <w:rPr>
                <w:rFonts w:ascii="GHEA Grapalat" w:hAnsi="GHEA Grapalat" w:cs="Sylfaen"/>
              </w:rPr>
              <w:t xml:space="preserve"> ՀՀ </w:t>
            </w:r>
            <w:proofErr w:type="spellStart"/>
            <w:r w:rsidRPr="00F13687">
              <w:rPr>
                <w:rFonts w:ascii="GHEA Grapalat" w:hAnsi="GHEA Grapalat" w:cs="Sylfaen"/>
              </w:rPr>
              <w:t>օրենսդրության</w:t>
            </w:r>
            <w:proofErr w:type="spellEnd"/>
            <w:r w:rsidRPr="00F13687">
              <w:rPr>
                <w:rFonts w:ascii="GHEA Grapalat" w:hAnsi="GHEA Grapalat" w:cs="Sylfaen"/>
              </w:rPr>
              <w:t xml:space="preserve"> </w:t>
            </w:r>
            <w:proofErr w:type="spellStart"/>
            <w:r w:rsidRPr="00F13687">
              <w:rPr>
                <w:rFonts w:ascii="GHEA Grapalat" w:hAnsi="GHEA Grapalat" w:cs="Sylfaen"/>
              </w:rPr>
              <w:t>կատարելագործում</w:t>
            </w:r>
            <w:proofErr w:type="spellEnd"/>
            <w:r w:rsidRPr="00F13687">
              <w:rPr>
                <w:rFonts w:ascii="GHEA Grapalat" w:hAnsi="GHEA Grapalat" w:cs="Sylfaen"/>
              </w:rPr>
              <w:t xml:space="preserve">, </w:t>
            </w:r>
            <w:proofErr w:type="spellStart"/>
            <w:r w:rsidRPr="00F13687">
              <w:rPr>
                <w:rFonts w:ascii="GHEA Grapalat" w:hAnsi="GHEA Grapalat"/>
              </w:rPr>
              <w:t>կարգավորում</w:t>
            </w:r>
            <w:proofErr w:type="spellEnd"/>
            <w:r w:rsidRPr="00F13687">
              <w:rPr>
                <w:rFonts w:ascii="GHEA Grapalat" w:hAnsi="GHEA Grapalat"/>
              </w:rPr>
              <w:t xml:space="preserve">, </w:t>
            </w:r>
            <w:proofErr w:type="spellStart"/>
            <w:r w:rsidRPr="00F13687">
              <w:rPr>
                <w:rFonts w:ascii="GHEA Grapalat" w:hAnsi="GHEA Grapalat"/>
              </w:rPr>
              <w:t>վերահսկողության</w:t>
            </w:r>
            <w:proofErr w:type="spellEnd"/>
            <w:r w:rsidRPr="00F13687">
              <w:rPr>
                <w:rFonts w:ascii="GHEA Grapalat" w:hAnsi="GHEA Grapalat"/>
              </w:rPr>
              <w:t xml:space="preserve"> </w:t>
            </w:r>
            <w:proofErr w:type="spellStart"/>
            <w:r w:rsidRPr="00F13687">
              <w:rPr>
                <w:rFonts w:ascii="GHEA Grapalat" w:hAnsi="GHEA Grapalat"/>
              </w:rPr>
              <w:t>արդյունավետության</w:t>
            </w:r>
            <w:proofErr w:type="spellEnd"/>
            <w:r w:rsidRPr="00F13687">
              <w:rPr>
                <w:rFonts w:ascii="GHEA Grapalat" w:hAnsi="GHEA Grapalat"/>
              </w:rPr>
              <w:t xml:space="preserve"> </w:t>
            </w:r>
            <w:proofErr w:type="spellStart"/>
            <w:r w:rsidRPr="00F13687">
              <w:rPr>
                <w:rFonts w:ascii="GHEA Grapalat" w:hAnsi="GHEA Grapalat"/>
              </w:rPr>
              <w:t>բարձրացում</w:t>
            </w:r>
            <w:proofErr w:type="spellEnd"/>
            <w:r w:rsidRPr="00F13687">
              <w:rPr>
                <w:rFonts w:ascii="GHEA Grapalat" w:hAnsi="GHEA Grapalat"/>
              </w:rPr>
              <w:t>:</w:t>
            </w:r>
            <w:r>
              <w:rPr>
                <w:rFonts w:ascii="GHEA Grapalat" w:hAnsi="GHEA Grapalat"/>
              </w:rPr>
              <w:t xml:space="preserve"> </w:t>
            </w:r>
          </w:p>
        </w:tc>
      </w:tr>
      <w:tr w:rsidR="00872081" w:rsidRPr="00090CAE" w:rsidTr="00EC6665">
        <w:tc>
          <w:tcPr>
            <w:tcW w:w="675" w:type="dxa"/>
          </w:tcPr>
          <w:p w:rsidR="00872081" w:rsidRPr="00090CAE" w:rsidRDefault="00872081" w:rsidP="00872081">
            <w:pPr>
              <w:spacing w:line="23" w:lineRule="atLeast"/>
              <w:rPr>
                <w:rFonts w:ascii="GHEA Grapalat" w:hAnsi="GHEA Grapalat"/>
              </w:rPr>
            </w:pPr>
            <w:r w:rsidRPr="00090CAE">
              <w:rPr>
                <w:rFonts w:ascii="GHEA Grapalat" w:hAnsi="GHEA Grapalat"/>
              </w:rPr>
              <w:t>4.</w:t>
            </w:r>
          </w:p>
        </w:tc>
        <w:tc>
          <w:tcPr>
            <w:tcW w:w="9333" w:type="dxa"/>
          </w:tcPr>
          <w:p w:rsidR="00872081" w:rsidRPr="00090CAE" w:rsidRDefault="00872081" w:rsidP="00872081">
            <w:pPr>
              <w:spacing w:line="23" w:lineRule="atLeast"/>
              <w:rPr>
                <w:rFonts w:ascii="GHEA Grapalat" w:hAnsi="GHEA Grapalat"/>
              </w:rPr>
            </w:pPr>
            <w:r w:rsidRPr="00090CAE">
              <w:rPr>
                <w:rFonts w:ascii="GHEA Grapalat" w:hAnsi="GHEA Grapalat"/>
              </w:rPr>
              <w:t>Կարգավորման նպատակը և բնույթը</w:t>
            </w:r>
          </w:p>
        </w:tc>
      </w:tr>
      <w:tr w:rsidR="00872081" w:rsidRPr="009579EF" w:rsidTr="00EC6665">
        <w:tc>
          <w:tcPr>
            <w:tcW w:w="675" w:type="dxa"/>
          </w:tcPr>
          <w:p w:rsidR="00872081" w:rsidRPr="00090CAE" w:rsidRDefault="00872081" w:rsidP="00872081">
            <w:pPr>
              <w:spacing w:line="23" w:lineRule="atLeast"/>
              <w:rPr>
                <w:rFonts w:ascii="GHEA Grapalat" w:hAnsi="GHEA Grapalat"/>
              </w:rPr>
            </w:pPr>
          </w:p>
        </w:tc>
        <w:tc>
          <w:tcPr>
            <w:tcW w:w="9333" w:type="dxa"/>
          </w:tcPr>
          <w:p w:rsidR="006546CF" w:rsidRPr="007B34E0" w:rsidRDefault="006546CF" w:rsidP="007B34E0">
            <w:pPr>
              <w:spacing w:line="360" w:lineRule="auto"/>
              <w:ind w:left="540"/>
              <w:jc w:val="both"/>
              <w:rPr>
                <w:rFonts w:ascii="GHEA Grapalat" w:hAnsi="GHEA Grapalat" w:cs="Sylfaen"/>
                <w:lang w:val="af-ZA"/>
              </w:rPr>
            </w:pPr>
            <w:r w:rsidRPr="004901B9">
              <w:rPr>
                <w:rFonts w:ascii="GHEA Grapalat" w:hAnsi="GHEA Grapalat" w:cs="Sylfaen"/>
                <w:lang w:val="af-ZA"/>
              </w:rPr>
              <w:t xml:space="preserve">Միջազգային փորձի ուսումնասիրությունը ցույց է տվել, որ առաջատար երկրներում կարգավորումների առումով ունեն որոշ տարբերություններ, այնուամենայնիվ </w:t>
            </w:r>
            <w:r w:rsidRPr="004901B9">
              <w:rPr>
                <w:rFonts w:ascii="GHEA Grapalat" w:hAnsi="GHEA Grapalat" w:cs="Sylfaen"/>
                <w:bCs/>
                <w:lang w:val="af-ZA"/>
              </w:rPr>
              <w:t xml:space="preserve">գործունեության իրականացման վայրի նկատմամբ տարածքային սահմանափակումների </w:t>
            </w:r>
            <w:r w:rsidRPr="004901B9">
              <w:rPr>
                <w:rFonts w:ascii="GHEA Grapalat" w:hAnsi="GHEA Grapalat" w:cs="Sylfaen"/>
                <w:lang w:val="af-ZA"/>
              </w:rPr>
              <w:t>սկզբունքների առումով ունեն նույնատիպ մոտեցումներ</w:t>
            </w:r>
            <w:r w:rsidR="007B34E0" w:rsidRPr="004901B9">
              <w:rPr>
                <w:rFonts w:ascii="GHEA Grapalat" w:hAnsi="GHEA Grapalat" w:cs="Sylfaen"/>
                <w:lang w:val="af-ZA"/>
              </w:rPr>
              <w:t>ը</w:t>
            </w:r>
            <w:r w:rsidR="007B34E0" w:rsidRPr="007B34E0">
              <w:rPr>
                <w:rFonts w:ascii="GHEA Grapalat" w:hAnsi="GHEA Grapalat" w:cs="Sylfaen"/>
                <w:lang w:val="af-ZA"/>
              </w:rPr>
              <w:t xml:space="preserve">՝ </w:t>
            </w:r>
          </w:p>
          <w:p w:rsidR="007B34E0" w:rsidRDefault="007B34E0" w:rsidP="007B34E0">
            <w:pPr>
              <w:pStyle w:val="ListParagraph"/>
              <w:numPr>
                <w:ilvl w:val="0"/>
                <w:numId w:val="12"/>
              </w:numPr>
              <w:spacing w:line="360" w:lineRule="auto"/>
              <w:ind w:left="1" w:firstLine="720"/>
              <w:jc w:val="both"/>
              <w:rPr>
                <w:rFonts w:ascii="GHEA Grapalat" w:hAnsi="GHEA Grapalat" w:cs="Sylfaen"/>
                <w:lang w:val="af-ZA"/>
              </w:rPr>
            </w:pPr>
            <w:r w:rsidRPr="00D25FA4">
              <w:rPr>
                <w:rFonts w:ascii="GHEA Grapalat" w:hAnsi="GHEA Grapalat" w:cs="Sylfaen"/>
                <w:lang w:val="af-ZA"/>
              </w:rPr>
              <w:t>տարածքային տարբեր սահմանափակումներ</w:t>
            </w:r>
            <w:r w:rsidRPr="007B34E0">
              <w:rPr>
                <w:rFonts w:ascii="GHEA Grapalat" w:hAnsi="GHEA Grapalat" w:cs="Sylfaen"/>
                <w:lang w:val="af-ZA"/>
              </w:rPr>
              <w:t xml:space="preserve"> (Օրինակ՝ ԱՄՆ, </w:t>
            </w:r>
            <w:r>
              <w:rPr>
                <w:rFonts w:ascii="GHEA Grapalat" w:hAnsi="GHEA Grapalat" w:cs="Sylfaen"/>
                <w:lang w:val="af-ZA"/>
              </w:rPr>
              <w:t xml:space="preserve">Մեծ Բրիտանիա, </w:t>
            </w:r>
            <w:r w:rsidRPr="007B34E0">
              <w:rPr>
                <w:rFonts w:ascii="GHEA Grapalat" w:hAnsi="GHEA Grapalat" w:cs="Sylfaen"/>
                <w:lang w:val="af-ZA"/>
              </w:rPr>
              <w:t>Չինաստան</w:t>
            </w:r>
            <w:r w:rsidR="004901B9">
              <w:rPr>
                <w:rFonts w:ascii="GHEA Grapalat" w:hAnsi="GHEA Grapalat" w:cs="Sylfaen"/>
                <w:lang w:val="hy-AM"/>
              </w:rPr>
              <w:t>, Ֆրանսիա</w:t>
            </w:r>
            <w:r w:rsidR="004901B9">
              <w:rPr>
                <w:rFonts w:ascii="GHEA Grapalat" w:hAnsi="GHEA Grapalat" w:cs="Sylfaen"/>
                <w:lang w:val="af-ZA"/>
              </w:rPr>
              <w:t xml:space="preserve"> </w:t>
            </w:r>
            <w:r w:rsidR="004901B9">
              <w:rPr>
                <w:rFonts w:ascii="GHEA Grapalat" w:hAnsi="GHEA Grapalat" w:cs="Sylfaen"/>
                <w:lang w:val="hy-AM"/>
              </w:rPr>
              <w:t>և այլն</w:t>
            </w:r>
            <w:r w:rsidRPr="007B34E0">
              <w:rPr>
                <w:rFonts w:ascii="GHEA Grapalat" w:hAnsi="GHEA Grapalat" w:cs="Sylfaen"/>
                <w:lang w:val="af-ZA"/>
              </w:rPr>
              <w:t>);</w:t>
            </w:r>
          </w:p>
          <w:p w:rsidR="007B34E0" w:rsidRPr="007B34E0" w:rsidRDefault="007B34E0" w:rsidP="007B34E0">
            <w:pPr>
              <w:pStyle w:val="ListParagraph"/>
              <w:numPr>
                <w:ilvl w:val="0"/>
                <w:numId w:val="12"/>
              </w:numPr>
              <w:spacing w:line="360" w:lineRule="auto"/>
              <w:ind w:left="1" w:firstLine="720"/>
              <w:jc w:val="both"/>
              <w:rPr>
                <w:rFonts w:ascii="GHEA Grapalat" w:hAnsi="GHEA Grapalat" w:cs="Sylfaen"/>
                <w:lang w:val="af-ZA"/>
              </w:rPr>
            </w:pPr>
            <w:r w:rsidRPr="007B34E0">
              <w:rPr>
                <w:rFonts w:ascii="GHEA Grapalat" w:hAnsi="GHEA Grapalat" w:cs="Sylfaen"/>
                <w:lang w:val="af-ZA"/>
              </w:rPr>
              <w:t>Որոշ պետությունների (</w:t>
            </w:r>
            <w:r w:rsidRPr="00B67567">
              <w:rPr>
                <w:rFonts w:ascii="GHEA Grapalat" w:hAnsi="GHEA Grapalat" w:cs="Sylfaen"/>
                <w:lang w:val="af-ZA"/>
              </w:rPr>
              <w:t>Վրաստան</w:t>
            </w:r>
            <w:r w:rsidRPr="007B34E0">
              <w:rPr>
                <w:rFonts w:ascii="GHEA Grapalat" w:hAnsi="GHEA Grapalat" w:cs="Sylfaen"/>
                <w:lang w:val="af-ZA"/>
              </w:rPr>
              <w:t xml:space="preserve">, </w:t>
            </w:r>
            <w:r>
              <w:rPr>
                <w:rFonts w:ascii="GHEA Grapalat" w:hAnsi="GHEA Grapalat" w:cs="Sylfaen"/>
                <w:lang w:val="af-ZA"/>
              </w:rPr>
              <w:t>Հունգարիա</w:t>
            </w:r>
            <w:r w:rsidRPr="007B34E0">
              <w:rPr>
                <w:rFonts w:ascii="GHEA Grapalat" w:hAnsi="GHEA Grapalat" w:cs="Sylfaen"/>
                <w:lang w:val="af-ZA"/>
              </w:rPr>
              <w:t xml:space="preserve">, Բելգիա, Լյուքսեմբուրգ, Լատվիա և  այլն.) օրենսդրությունը պարունակում է խաղային հաստատությունների որոշակի օբյեկտների մոտ տեղադրման արգելք </w:t>
            </w:r>
            <w:r w:rsidRPr="00B67567">
              <w:rPr>
                <w:rFonts w:ascii="GHEA Grapalat" w:hAnsi="GHEA Grapalat" w:cs="Sylfaen"/>
                <w:lang w:val="af-ZA"/>
              </w:rPr>
              <w:t xml:space="preserve">մանկական, բժշկական և ուսումնական հաստատություններում, երկրպագության վայրերում, մանկական առողջարաններ, գրադարաններ և թանգարաններ, պետական </w:t>
            </w:r>
            <w:r w:rsidRPr="007B34E0">
              <w:rPr>
                <w:rFonts w:ascii="Cambria Math" w:hAnsi="Cambria Math" w:cs="Cambria Math"/>
                <w:lang w:val="af-ZA"/>
              </w:rPr>
              <w:t>​​</w:t>
            </w:r>
            <w:r w:rsidRPr="007B34E0">
              <w:rPr>
                <w:rFonts w:ascii="GHEA Grapalat" w:hAnsi="GHEA Grapalat" w:cs="Sylfaen"/>
                <w:lang w:val="af-ZA"/>
              </w:rPr>
              <w:t>և</w:t>
            </w:r>
            <w:r w:rsidRPr="00B67567">
              <w:rPr>
                <w:rFonts w:ascii="GHEA Grapalat" w:hAnsi="GHEA Grapalat" w:cs="Sylfaen"/>
                <w:lang w:val="af-ZA"/>
              </w:rPr>
              <w:t xml:space="preserve"> </w:t>
            </w:r>
            <w:r w:rsidRPr="007B34E0">
              <w:rPr>
                <w:rFonts w:ascii="GHEA Grapalat" w:hAnsi="GHEA Grapalat" w:cs="Sylfaen"/>
                <w:lang w:val="af-ZA"/>
              </w:rPr>
              <w:t>տեղական</w:t>
            </w:r>
            <w:r w:rsidRPr="00B67567">
              <w:rPr>
                <w:rFonts w:ascii="GHEA Grapalat" w:hAnsi="GHEA Grapalat" w:cs="Sylfaen"/>
                <w:lang w:val="af-ZA"/>
              </w:rPr>
              <w:t xml:space="preserve"> </w:t>
            </w:r>
            <w:r w:rsidRPr="007B34E0">
              <w:rPr>
                <w:rFonts w:ascii="GHEA Grapalat" w:hAnsi="GHEA Grapalat" w:cs="Sylfaen"/>
                <w:lang w:val="af-ZA"/>
              </w:rPr>
              <w:t>ինքնակառավարման</w:t>
            </w:r>
            <w:r w:rsidRPr="00B67567">
              <w:rPr>
                <w:rFonts w:ascii="GHEA Grapalat" w:hAnsi="GHEA Grapalat" w:cs="Sylfaen"/>
                <w:lang w:val="af-ZA"/>
              </w:rPr>
              <w:t xml:space="preserve"> </w:t>
            </w:r>
            <w:r w:rsidRPr="007B34E0">
              <w:rPr>
                <w:rFonts w:ascii="GHEA Grapalat" w:hAnsi="GHEA Grapalat" w:cs="Sylfaen"/>
                <w:lang w:val="af-ZA"/>
              </w:rPr>
              <w:t>մարմինների</w:t>
            </w:r>
            <w:r w:rsidRPr="00B67567">
              <w:rPr>
                <w:rFonts w:ascii="GHEA Grapalat" w:hAnsi="GHEA Grapalat" w:cs="Sylfaen"/>
                <w:lang w:val="af-ZA"/>
              </w:rPr>
              <w:t xml:space="preserve"> </w:t>
            </w:r>
            <w:r w:rsidRPr="007B34E0">
              <w:rPr>
                <w:rFonts w:ascii="GHEA Grapalat" w:hAnsi="GHEA Grapalat" w:cs="Sylfaen"/>
                <w:lang w:val="af-ZA"/>
              </w:rPr>
              <w:t>վարչական</w:t>
            </w:r>
            <w:r w:rsidRPr="00B67567">
              <w:rPr>
                <w:rFonts w:ascii="GHEA Grapalat" w:hAnsi="GHEA Grapalat" w:cs="Sylfaen"/>
                <w:lang w:val="af-ZA"/>
              </w:rPr>
              <w:t xml:space="preserve"> </w:t>
            </w:r>
            <w:r w:rsidRPr="007B34E0">
              <w:rPr>
                <w:rFonts w:ascii="GHEA Grapalat" w:hAnsi="GHEA Grapalat" w:cs="Sylfaen"/>
                <w:lang w:val="af-ZA"/>
              </w:rPr>
              <w:t>շենքերում</w:t>
            </w:r>
            <w:r w:rsidRPr="00B67567">
              <w:rPr>
                <w:rFonts w:ascii="GHEA Grapalat" w:hAnsi="GHEA Grapalat" w:cs="Sylfaen"/>
                <w:lang w:val="af-ZA"/>
              </w:rPr>
              <w:t xml:space="preserve">, </w:t>
            </w:r>
            <w:r w:rsidRPr="007B34E0">
              <w:rPr>
                <w:rFonts w:ascii="GHEA Grapalat" w:hAnsi="GHEA Grapalat" w:cs="Sylfaen"/>
                <w:lang w:val="af-ZA"/>
              </w:rPr>
              <w:t>ինչպես</w:t>
            </w:r>
            <w:r w:rsidRPr="00B67567">
              <w:rPr>
                <w:rFonts w:ascii="GHEA Grapalat" w:hAnsi="GHEA Grapalat" w:cs="Sylfaen"/>
                <w:lang w:val="af-ZA"/>
              </w:rPr>
              <w:t xml:space="preserve"> </w:t>
            </w:r>
            <w:r w:rsidRPr="007B34E0">
              <w:rPr>
                <w:rFonts w:ascii="GHEA Grapalat" w:hAnsi="GHEA Grapalat" w:cs="Sylfaen"/>
                <w:lang w:val="af-ZA"/>
              </w:rPr>
              <w:t>նաև</w:t>
            </w:r>
            <w:r w:rsidRPr="00B67567">
              <w:rPr>
                <w:rFonts w:ascii="GHEA Grapalat" w:hAnsi="GHEA Grapalat" w:cs="Sylfaen"/>
                <w:lang w:val="af-ZA"/>
              </w:rPr>
              <w:t xml:space="preserve"> </w:t>
            </w:r>
            <w:r w:rsidRPr="007B34E0">
              <w:rPr>
                <w:rFonts w:ascii="GHEA Grapalat" w:hAnsi="GHEA Grapalat" w:cs="Sylfaen"/>
                <w:lang w:val="af-ZA"/>
              </w:rPr>
              <w:t>տեղական</w:t>
            </w:r>
            <w:r w:rsidRPr="00B67567">
              <w:rPr>
                <w:rFonts w:ascii="GHEA Grapalat" w:hAnsi="GHEA Grapalat" w:cs="Sylfaen"/>
                <w:lang w:val="af-ZA"/>
              </w:rPr>
              <w:t xml:space="preserve"> </w:t>
            </w:r>
            <w:r w:rsidRPr="007B34E0">
              <w:rPr>
                <w:rFonts w:ascii="GHEA Grapalat" w:hAnsi="GHEA Grapalat" w:cs="Sylfaen"/>
                <w:lang w:val="af-ZA"/>
              </w:rPr>
              <w:t>իշխանությունների</w:t>
            </w:r>
            <w:r w:rsidRPr="00B67567">
              <w:rPr>
                <w:rFonts w:ascii="GHEA Grapalat" w:hAnsi="GHEA Grapalat" w:cs="Sylfaen"/>
                <w:lang w:val="af-ZA"/>
              </w:rPr>
              <w:t xml:space="preserve"> </w:t>
            </w:r>
            <w:r w:rsidRPr="007B34E0">
              <w:rPr>
                <w:rFonts w:ascii="GHEA Grapalat" w:hAnsi="GHEA Grapalat" w:cs="Sylfaen"/>
                <w:lang w:val="af-ZA"/>
              </w:rPr>
              <w:t>որոշմամբ</w:t>
            </w:r>
            <w:r w:rsidRPr="00B67567">
              <w:rPr>
                <w:rFonts w:ascii="GHEA Grapalat" w:hAnsi="GHEA Grapalat" w:cs="Sylfaen"/>
                <w:lang w:val="af-ZA"/>
              </w:rPr>
              <w:t xml:space="preserve"> </w:t>
            </w:r>
            <w:r w:rsidRPr="007B34E0">
              <w:rPr>
                <w:rFonts w:ascii="GHEA Grapalat" w:hAnsi="GHEA Grapalat" w:cs="Sylfaen"/>
                <w:lang w:val="af-ZA"/>
              </w:rPr>
              <w:t>արգելված</w:t>
            </w:r>
            <w:r w:rsidRPr="00B67567">
              <w:rPr>
                <w:rFonts w:ascii="GHEA Grapalat" w:hAnsi="GHEA Grapalat" w:cs="Sylfaen"/>
                <w:lang w:val="af-ZA"/>
              </w:rPr>
              <w:t xml:space="preserve"> </w:t>
            </w:r>
            <w:r w:rsidRPr="007B34E0">
              <w:rPr>
                <w:rFonts w:ascii="GHEA Grapalat" w:hAnsi="GHEA Grapalat" w:cs="Sylfaen"/>
                <w:lang w:val="af-ZA"/>
              </w:rPr>
              <w:t>վայրերում</w:t>
            </w:r>
            <w:r w:rsidRPr="00B67567">
              <w:rPr>
                <w:rFonts w:ascii="GHEA Grapalat" w:hAnsi="GHEA Grapalat" w:cs="Sylfaen"/>
                <w:lang w:val="af-ZA"/>
              </w:rPr>
              <w:t xml:space="preserve"> (</w:t>
            </w:r>
            <w:r w:rsidRPr="007B34E0">
              <w:rPr>
                <w:rFonts w:ascii="GHEA Grapalat" w:hAnsi="GHEA Grapalat" w:cs="Sylfaen"/>
                <w:lang w:val="af-ZA"/>
              </w:rPr>
              <w:t>տարածքային</w:t>
            </w:r>
            <w:r w:rsidRPr="00B67567">
              <w:rPr>
                <w:rFonts w:ascii="GHEA Grapalat" w:hAnsi="GHEA Grapalat" w:cs="Sylfaen"/>
                <w:lang w:val="af-ZA"/>
              </w:rPr>
              <w:t xml:space="preserve"> </w:t>
            </w:r>
            <w:r w:rsidRPr="007B34E0">
              <w:rPr>
                <w:rFonts w:ascii="GHEA Grapalat" w:hAnsi="GHEA Grapalat" w:cs="Sylfaen"/>
                <w:lang w:val="af-ZA"/>
              </w:rPr>
              <w:t>գո</w:t>
            </w:r>
            <w:r w:rsidRPr="00B67567">
              <w:rPr>
                <w:rFonts w:ascii="GHEA Grapalat" w:hAnsi="GHEA Grapalat" w:cs="Sylfaen"/>
                <w:lang w:val="af-ZA"/>
              </w:rPr>
              <w:t>տիներում, շենքերում և կառույցներում</w:t>
            </w:r>
            <w:r w:rsidRPr="007B34E0">
              <w:rPr>
                <w:rFonts w:ascii="GHEA Grapalat" w:hAnsi="GHEA Grapalat" w:cs="Sylfaen"/>
                <w:lang w:val="af-ZA"/>
              </w:rPr>
              <w:t>):</w:t>
            </w:r>
          </w:p>
          <w:p w:rsidR="006546CF" w:rsidRDefault="006546CF" w:rsidP="007B34E0">
            <w:pPr>
              <w:pStyle w:val="ListParagraph"/>
              <w:numPr>
                <w:ilvl w:val="0"/>
                <w:numId w:val="12"/>
              </w:numPr>
              <w:tabs>
                <w:tab w:val="left" w:pos="90"/>
                <w:tab w:val="left" w:pos="180"/>
              </w:tabs>
              <w:spacing w:line="360" w:lineRule="auto"/>
              <w:ind w:left="1" w:firstLine="720"/>
              <w:jc w:val="both"/>
              <w:rPr>
                <w:rFonts w:ascii="GHEA Grapalat" w:hAnsi="GHEA Grapalat" w:cs="Sylfaen"/>
                <w:lang w:val="af-ZA"/>
              </w:rPr>
            </w:pPr>
            <w:r w:rsidRPr="007B34E0">
              <w:rPr>
                <w:rFonts w:ascii="GHEA Grapalat" w:hAnsi="GHEA Grapalat" w:cs="Sylfaen"/>
                <w:lang w:val="af-ZA"/>
              </w:rPr>
              <w:t xml:space="preserve">Որոշ պետությունների օրենսդրությունը պարունակում է ոչ միայն խաղային հաստատությունների որոշակի օբյեկտների մոտ տեղադրման արգելք, այլև սահմանում է պարտադիր նվազագույն հեռավորություն խաղային տան և այդպիսի օբյեկտի միջև: Այսպիսով, Լեհաստանում խաղային հաստատությունները կարող են ձևավորվել միայն ավելի քան 250 հազար բնակչություն ունեցող քաղաքներում, և ավելի քան 100 հազար՝ խաղային դահլիճ կամ բինգո սրահ, խաղային հաստատությունները պետք է հեռացվեն մանկապարտեզներից, </w:t>
            </w:r>
            <w:r w:rsidRPr="007B34E0">
              <w:rPr>
                <w:rFonts w:ascii="GHEA Grapalat" w:hAnsi="GHEA Grapalat" w:cs="Sylfaen"/>
                <w:lang w:val="af-ZA"/>
              </w:rPr>
              <w:lastRenderedPageBreak/>
              <w:t>դպրոցներից և եկեղեցիներից առնվազն 100 մետրով. Ուկրաինայում `50 մետր, Հունգարիայում` 200 մետր, Բուլղարիայում `300 մետր:</w:t>
            </w:r>
          </w:p>
          <w:p w:rsidR="004901B9" w:rsidRPr="007B34E0" w:rsidRDefault="004901B9" w:rsidP="004901B9">
            <w:pPr>
              <w:pStyle w:val="ListParagraph"/>
              <w:spacing w:line="360" w:lineRule="auto"/>
              <w:ind w:left="0" w:firstLine="811"/>
              <w:jc w:val="both"/>
              <w:rPr>
                <w:rFonts w:ascii="GHEA Grapalat" w:hAnsi="GHEA Grapalat" w:cs="Sylfaen"/>
                <w:lang w:val="af-ZA"/>
              </w:rPr>
            </w:pPr>
            <w:r w:rsidRPr="004901B9">
              <w:rPr>
                <w:rFonts w:ascii="GHEA Grapalat" w:hAnsi="GHEA Grapalat" w:cs="Sylfaen"/>
                <w:lang w:val="af-ZA"/>
              </w:rPr>
              <w:t>Միջազգային փորձի ո</w:t>
            </w:r>
            <w:r>
              <w:rPr>
                <w:rFonts w:ascii="GHEA Grapalat" w:hAnsi="GHEA Grapalat" w:cs="Sylfaen"/>
                <w:lang w:val="af-ZA"/>
              </w:rPr>
              <w:t>ւսումնասիրությունը ցույց է տվել, որ</w:t>
            </w:r>
            <w:r>
              <w:rPr>
                <w:rFonts w:ascii="GHEA Grapalat" w:hAnsi="GHEA Grapalat" w:cs="Sylfaen"/>
                <w:lang w:val="hy-AM"/>
              </w:rPr>
              <w:t xml:space="preserve"> մի շարք </w:t>
            </w:r>
            <w:r>
              <w:rPr>
                <w:rFonts w:ascii="GHEA Grapalat" w:hAnsi="GHEA Grapalat" w:cs="Sylfaen"/>
                <w:lang w:val="af-ZA"/>
              </w:rPr>
              <w:t xml:space="preserve"> </w:t>
            </w:r>
            <w:r w:rsidRPr="004901B9">
              <w:rPr>
                <w:rFonts w:ascii="GHEA Grapalat" w:hAnsi="GHEA Grapalat" w:cs="Sylfaen"/>
                <w:lang w:val="af-ZA"/>
              </w:rPr>
              <w:t xml:space="preserve"> </w:t>
            </w:r>
            <w:r>
              <w:rPr>
                <w:rFonts w:ascii="GHEA Grapalat" w:hAnsi="GHEA Grapalat" w:cs="Sylfaen"/>
                <w:lang w:val="af-ZA"/>
              </w:rPr>
              <w:t xml:space="preserve"> </w:t>
            </w:r>
            <w:r w:rsidRPr="004901B9">
              <w:rPr>
                <w:rFonts w:ascii="GHEA Grapalat" w:hAnsi="GHEA Grapalat" w:cs="Sylfaen"/>
                <w:lang w:val="af-ZA"/>
              </w:rPr>
              <w:t xml:space="preserve"> առաջատար երկրներում</w:t>
            </w:r>
            <w:r w:rsidRPr="007B34E0">
              <w:rPr>
                <w:rFonts w:ascii="GHEA Grapalat" w:hAnsi="GHEA Grapalat" w:cs="Sylfaen"/>
                <w:lang w:val="af-ZA"/>
              </w:rPr>
              <w:t xml:space="preserve"> սահմանման</w:t>
            </w:r>
            <w:r>
              <w:rPr>
                <w:rFonts w:ascii="GHEA Grapalat" w:hAnsi="GHEA Grapalat" w:cs="Sylfaen"/>
                <w:lang w:val="hy-AM"/>
              </w:rPr>
              <w:t>ափակումները կիրառվում են</w:t>
            </w:r>
            <w:r w:rsidRPr="007B34E0">
              <w:rPr>
                <w:rFonts w:ascii="GHEA Grapalat" w:hAnsi="GHEA Grapalat" w:cs="Sylfaen"/>
                <w:lang w:val="af-ZA"/>
              </w:rPr>
              <w:t xml:space="preserve"> </w:t>
            </w:r>
            <w:r>
              <w:rPr>
                <w:rFonts w:ascii="GHEA Grapalat" w:hAnsi="GHEA Grapalat" w:cs="Sylfaen"/>
                <w:lang w:val="hy-AM"/>
              </w:rPr>
              <w:t xml:space="preserve">կախված </w:t>
            </w:r>
            <w:r w:rsidRPr="007B34E0">
              <w:rPr>
                <w:rFonts w:ascii="GHEA Grapalat" w:hAnsi="GHEA Grapalat" w:cs="Sylfaen"/>
                <w:lang w:val="af-ZA"/>
              </w:rPr>
              <w:t>բնակչության թվաքանակ</w:t>
            </w:r>
            <w:r>
              <w:rPr>
                <w:rFonts w:ascii="GHEA Grapalat" w:hAnsi="GHEA Grapalat" w:cs="Sylfaen"/>
                <w:lang w:val="hy-AM"/>
              </w:rPr>
              <w:t>ից</w:t>
            </w:r>
            <w:r w:rsidRPr="007B34E0">
              <w:rPr>
                <w:rFonts w:ascii="GHEA Grapalat" w:hAnsi="GHEA Grapalat" w:cs="Sylfaen"/>
                <w:lang w:val="af-ZA"/>
              </w:rPr>
              <w:t>, խտություն</w:t>
            </w:r>
            <w:r>
              <w:rPr>
                <w:rFonts w:ascii="GHEA Grapalat" w:hAnsi="GHEA Grapalat" w:cs="Sylfaen"/>
                <w:lang w:val="hy-AM"/>
              </w:rPr>
              <w:t xml:space="preserve">ից </w:t>
            </w:r>
            <w:r w:rsidRPr="004901B9">
              <w:rPr>
                <w:rFonts w:ascii="GHEA Grapalat" w:hAnsi="GHEA Grapalat" w:cs="Sylfaen"/>
                <w:lang w:val="af-ZA"/>
              </w:rPr>
              <w:t>(</w:t>
            </w:r>
            <w:r w:rsidRPr="00D25FA4">
              <w:rPr>
                <w:rFonts w:ascii="GHEA Grapalat" w:hAnsi="GHEA Grapalat" w:cs="Sylfaen"/>
                <w:lang w:val="af-ZA"/>
              </w:rPr>
              <w:t>Ֆրանսիայում խաղային հաստատություններ չեն կարող բացվել 500 հազարից պակաս բնակչություն ունեցող քաղաքներում</w:t>
            </w:r>
            <w:r w:rsidRPr="007B34E0">
              <w:rPr>
                <w:rFonts w:ascii="GHEA Grapalat" w:hAnsi="GHEA Grapalat" w:cs="Sylfaen"/>
                <w:lang w:val="af-ZA"/>
              </w:rPr>
              <w:t>, Պորտուգալիայում</w:t>
            </w:r>
            <w:r w:rsidR="00297394">
              <w:rPr>
                <w:rFonts w:ascii="GHEA Grapalat" w:hAnsi="GHEA Grapalat" w:cs="Sylfaen"/>
                <w:lang w:val="hy-AM"/>
              </w:rPr>
              <w:t xml:space="preserve">՝ </w:t>
            </w:r>
            <w:r w:rsidRPr="007B34E0">
              <w:rPr>
                <w:rFonts w:ascii="GHEA Grapalat" w:hAnsi="GHEA Grapalat" w:cs="Sylfaen"/>
                <w:lang w:val="af-ZA"/>
              </w:rPr>
              <w:t>մեկ խաղատուն բացել մինչև 150 հազար բնակչություն ունեցող քաղաքներում ՝ երկուսը 150 հազարից մինչև 250 հազար և երեքը ավելին, քան 250 հազար բնակիչ</w:t>
            </w:r>
            <w:r>
              <w:rPr>
                <w:rFonts w:ascii="GHEA Grapalat" w:hAnsi="GHEA Grapalat" w:cs="Sylfaen"/>
                <w:lang w:val="af-ZA"/>
              </w:rPr>
              <w:t>)</w:t>
            </w:r>
            <w:r w:rsidRPr="007B34E0">
              <w:rPr>
                <w:rFonts w:ascii="GHEA Grapalat" w:hAnsi="GHEA Grapalat" w:cs="Sylfaen"/>
                <w:lang w:val="af-ZA"/>
              </w:rPr>
              <w:t>:</w:t>
            </w:r>
          </w:p>
          <w:p w:rsidR="006546CF" w:rsidRPr="007B34E0" w:rsidRDefault="006546CF" w:rsidP="00BC5BA6">
            <w:pPr>
              <w:spacing w:line="360" w:lineRule="auto"/>
              <w:ind w:left="1" w:firstLine="810"/>
              <w:jc w:val="both"/>
              <w:rPr>
                <w:rFonts w:ascii="GHEA Grapalat" w:hAnsi="GHEA Grapalat" w:cs="Sylfaen"/>
                <w:lang w:val="af-ZA"/>
              </w:rPr>
            </w:pPr>
            <w:r w:rsidRPr="007B34E0">
              <w:rPr>
                <w:rFonts w:ascii="GHEA Grapalat" w:hAnsi="GHEA Grapalat" w:cs="Sylfaen"/>
                <w:lang w:val="af-ZA"/>
              </w:rPr>
              <w:t xml:space="preserve">Ուսումնսիրելով վերը նշված կարգավորումները, նախագծի մշակման համար հիմք </w:t>
            </w:r>
            <w:r w:rsidR="00BC5BA6">
              <w:rPr>
                <w:rFonts w:ascii="GHEA Grapalat" w:hAnsi="GHEA Grapalat" w:cs="Sylfaen"/>
                <w:lang w:val="hy-AM"/>
              </w:rPr>
              <w:t>են</w:t>
            </w:r>
            <w:r w:rsidRPr="007B34E0">
              <w:rPr>
                <w:rFonts w:ascii="GHEA Grapalat" w:hAnsi="GHEA Grapalat" w:cs="Sylfaen"/>
                <w:lang w:val="af-ZA"/>
              </w:rPr>
              <w:t xml:space="preserve"> ընդունվել ՀՀ առանձնահատկությունները և ոլորտում իրականացվող քաղաքականության սկզբունքները՝ զեռծ պահել հասարակության խոցելի խմբերը վիճակախաղերով հրապուրվելու վտանգից, ելնելով տարածքային համաչափ զարգացման ռազմավարությունից եւ «Շահումով խաղերի, ինտերնետ շահումով խաղերի եւ խաղատների մասին» ՀՀ օրենքով կիրառված տարածքային սահմանափակումներից՝  խաղային ոլորտում մեկ միասնական մոտեցում ձևավորելու նպատակով: Այդ նպատակով հիմք  է ընդունվել նաև ՀՀ կառավարության 18</w:t>
            </w:r>
            <w:r w:rsidRPr="007B34E0">
              <w:rPr>
                <w:rFonts w:ascii="Calibri" w:hAnsi="Calibri" w:cs="Calibri"/>
                <w:lang w:val="af-ZA"/>
              </w:rPr>
              <w:t> </w:t>
            </w:r>
            <w:r w:rsidRPr="007B34E0">
              <w:rPr>
                <w:rFonts w:ascii="GHEA Grapalat" w:hAnsi="GHEA Grapalat" w:cs="Sylfaen"/>
                <w:lang w:val="af-ZA"/>
              </w:rPr>
              <w:t>օգոստոսի 2011 թվականի  «Կոտայքի մարզի Ծաղկաձորի, Վայոց ձորի մարզի Ջերմուկի, Գեղարքունիքի մարզի Սևանի, Սյունիքի մարզի Մեղրիի համայնքների վարչական սահմաններում</w:t>
            </w:r>
            <w:r w:rsidRPr="007B34E0">
              <w:rPr>
                <w:rFonts w:ascii="Calibri" w:hAnsi="Calibri" w:cs="Calibri"/>
                <w:lang w:val="af-ZA"/>
              </w:rPr>
              <w:t> </w:t>
            </w:r>
            <w:r w:rsidRPr="007B34E0">
              <w:rPr>
                <w:rFonts w:ascii="GHEA Grapalat" w:hAnsi="GHEA Grapalat" w:cs="Sylfaen"/>
                <w:lang w:val="af-ZA"/>
              </w:rPr>
              <w:t>խաղատուն կամ</w:t>
            </w:r>
            <w:r w:rsidRPr="007B34E0">
              <w:rPr>
                <w:rFonts w:ascii="Calibri" w:hAnsi="Calibri" w:cs="Calibri"/>
                <w:lang w:val="af-ZA"/>
              </w:rPr>
              <w:t> </w:t>
            </w:r>
            <w:r w:rsidRPr="007B34E0">
              <w:rPr>
                <w:rFonts w:ascii="GHEA Grapalat" w:hAnsi="GHEA Grapalat" w:cs="Sylfaen"/>
                <w:lang w:val="af-ZA"/>
              </w:rPr>
              <w:t>շահումով</w:t>
            </w:r>
            <w:r w:rsidRPr="007B34E0">
              <w:rPr>
                <w:rFonts w:ascii="Calibri" w:hAnsi="Calibri" w:cs="Calibri"/>
                <w:lang w:val="af-ZA"/>
              </w:rPr>
              <w:t> </w:t>
            </w:r>
            <w:r w:rsidRPr="007B34E0">
              <w:rPr>
                <w:rFonts w:ascii="GHEA Grapalat" w:hAnsi="GHEA Grapalat" w:cs="Sylfaen"/>
                <w:lang w:val="af-ZA"/>
              </w:rPr>
              <w:t>խաղ կամ անմիջականորեն (խաղասրահի միջոցով) ինտերնետ</w:t>
            </w:r>
            <w:r w:rsidRPr="007B34E0">
              <w:rPr>
                <w:rFonts w:ascii="Calibri" w:hAnsi="Calibri" w:cs="Calibri"/>
                <w:lang w:val="af-ZA"/>
              </w:rPr>
              <w:t> </w:t>
            </w:r>
            <w:r w:rsidRPr="007B34E0">
              <w:rPr>
                <w:rFonts w:ascii="GHEA Grapalat" w:hAnsi="GHEA Grapalat" w:cs="Sylfaen"/>
                <w:lang w:val="af-ZA"/>
              </w:rPr>
              <w:t>շահումով</w:t>
            </w:r>
            <w:r w:rsidRPr="007B34E0">
              <w:rPr>
                <w:rFonts w:ascii="Calibri" w:hAnsi="Calibri" w:cs="Calibri"/>
                <w:lang w:val="af-ZA"/>
              </w:rPr>
              <w:t> </w:t>
            </w:r>
            <w:r w:rsidRPr="007B34E0">
              <w:rPr>
                <w:rFonts w:ascii="GHEA Grapalat" w:hAnsi="GHEA Grapalat" w:cs="Sylfaen"/>
                <w:lang w:val="af-ZA"/>
              </w:rPr>
              <w:t>խաղ իրականացնող կազմակերպություններին գործունեության իրականացման վայրի նկատմամբ ներկայացվող պահանջները և չափանիշները հաստատելու մասին» N 1229-Ն որոշումը, համաձայն որի.</w:t>
            </w:r>
          </w:p>
          <w:p w:rsidR="006546CF" w:rsidRPr="007B34E0" w:rsidRDefault="006546CF" w:rsidP="007B34E0">
            <w:pPr>
              <w:numPr>
                <w:ilvl w:val="0"/>
                <w:numId w:val="12"/>
              </w:numPr>
              <w:spacing w:line="360" w:lineRule="auto"/>
              <w:jc w:val="both"/>
              <w:rPr>
                <w:rFonts w:ascii="GHEA Grapalat" w:hAnsi="GHEA Grapalat" w:cs="Sylfaen"/>
                <w:lang w:val="af-ZA"/>
              </w:rPr>
            </w:pPr>
            <w:r w:rsidRPr="007B34E0">
              <w:rPr>
                <w:rFonts w:ascii="GHEA Grapalat" w:hAnsi="GHEA Grapalat" w:cs="Sylfaen"/>
                <w:lang w:val="af-ZA"/>
              </w:rPr>
              <w:t xml:space="preserve">Կոտայքի մարզի Ծաղկաձորի, Գեղարքունիքի մարզի Սևանի համայնքներում` ուղիղ գծով առնվազն 100 մետր, իսկ Վայոց ձորի մարզի Ջերմուկի, Սյունիքի մարզի Մեղրիի համայնքներում` ուղիղ գծով առնվազն 50 մետր հեռու է որևէ կրթական և պատմամշակութային </w:t>
            </w:r>
            <w:r w:rsidRPr="007B34E0">
              <w:rPr>
                <w:rFonts w:ascii="GHEA Grapalat" w:hAnsi="GHEA Grapalat" w:cs="Sylfaen"/>
                <w:lang w:val="af-ZA"/>
              </w:rPr>
              <w:lastRenderedPageBreak/>
              <w:t>հաստատություններից, պետական և տեղական ինքնակառավարման մարմինների վարչական շենքերից, հիվանդանոցների տարածքներից:</w:t>
            </w:r>
          </w:p>
          <w:p w:rsidR="002562B1" w:rsidRPr="00BC5BA6" w:rsidRDefault="006546CF" w:rsidP="00581BCD">
            <w:pPr>
              <w:spacing w:line="360" w:lineRule="auto"/>
              <w:ind w:left="-89" w:firstLine="810"/>
              <w:jc w:val="both"/>
              <w:rPr>
                <w:rFonts w:ascii="GHEA Grapalat" w:hAnsi="GHEA Grapalat" w:cs="Sylfaen"/>
                <w:lang w:val="af-ZA"/>
              </w:rPr>
            </w:pPr>
            <w:r w:rsidRPr="00BC5BA6">
              <w:rPr>
                <w:rFonts w:ascii="GHEA Grapalat" w:hAnsi="GHEA Grapalat" w:cs="Sylfaen"/>
                <w:lang w:val="af-ZA"/>
              </w:rPr>
              <w:t>Չափանիշների սահմանման համար հիմք են ծառայել Երևան քաղաքի, մարզկենտրոնների բնակչության թվաքանակը, խտությունը, ինչպես նաև հեռավությունը Երևան քաղաքից:</w:t>
            </w:r>
          </w:p>
        </w:tc>
      </w:tr>
      <w:tr w:rsidR="00872081" w:rsidRPr="00090CAE" w:rsidTr="00EC6665">
        <w:tc>
          <w:tcPr>
            <w:tcW w:w="675" w:type="dxa"/>
          </w:tcPr>
          <w:p w:rsidR="00872081" w:rsidRPr="00090CAE" w:rsidRDefault="00872081" w:rsidP="00872081">
            <w:pPr>
              <w:spacing w:line="23" w:lineRule="atLeast"/>
              <w:rPr>
                <w:rFonts w:ascii="GHEA Grapalat" w:hAnsi="GHEA Grapalat"/>
              </w:rPr>
            </w:pPr>
            <w:r w:rsidRPr="00090CAE">
              <w:rPr>
                <w:rFonts w:ascii="GHEA Grapalat" w:hAnsi="GHEA Grapalat"/>
              </w:rPr>
              <w:lastRenderedPageBreak/>
              <w:t>5.</w:t>
            </w:r>
          </w:p>
        </w:tc>
        <w:tc>
          <w:tcPr>
            <w:tcW w:w="9333" w:type="dxa"/>
          </w:tcPr>
          <w:p w:rsidR="00872081" w:rsidRPr="00090CAE" w:rsidRDefault="00872081" w:rsidP="00872081">
            <w:pPr>
              <w:spacing w:line="23" w:lineRule="atLeast"/>
              <w:rPr>
                <w:rFonts w:ascii="GHEA Grapalat" w:hAnsi="GHEA Grapalat"/>
              </w:rPr>
            </w:pPr>
            <w:r w:rsidRPr="00090CAE">
              <w:rPr>
                <w:rFonts w:ascii="GHEA Grapalat" w:hAnsi="GHEA Grapalat"/>
              </w:rPr>
              <w:t>Նախագծի մշակման գործընթացում ներգրավված ինստիտուտները և անձիք</w:t>
            </w:r>
          </w:p>
        </w:tc>
      </w:tr>
      <w:tr w:rsidR="00872081" w:rsidRPr="00090CAE" w:rsidTr="00EC6665">
        <w:tc>
          <w:tcPr>
            <w:tcW w:w="675" w:type="dxa"/>
          </w:tcPr>
          <w:p w:rsidR="00872081" w:rsidRPr="00090CAE" w:rsidRDefault="00872081" w:rsidP="00872081">
            <w:pPr>
              <w:spacing w:line="23" w:lineRule="atLeast"/>
              <w:rPr>
                <w:rFonts w:ascii="GHEA Grapalat" w:hAnsi="GHEA Grapalat"/>
              </w:rPr>
            </w:pPr>
          </w:p>
        </w:tc>
        <w:tc>
          <w:tcPr>
            <w:tcW w:w="9333" w:type="dxa"/>
          </w:tcPr>
          <w:p w:rsidR="00872081" w:rsidRPr="00090CAE" w:rsidRDefault="00872081" w:rsidP="000411EA">
            <w:pPr>
              <w:spacing w:line="360" w:lineRule="auto"/>
              <w:ind w:firstLine="720"/>
              <w:jc w:val="both"/>
              <w:rPr>
                <w:rFonts w:ascii="GHEA Grapalat" w:hAnsi="GHEA Grapalat"/>
              </w:rPr>
            </w:pPr>
            <w:r w:rsidRPr="00090CAE">
              <w:rPr>
                <w:rFonts w:ascii="GHEA Grapalat" w:hAnsi="GHEA Grapalat" w:cs="Sylfaen"/>
                <w:bCs/>
              </w:rPr>
              <w:t xml:space="preserve">ՀՀ </w:t>
            </w:r>
            <w:proofErr w:type="spellStart"/>
            <w:r w:rsidRPr="00090CAE">
              <w:rPr>
                <w:rFonts w:ascii="GHEA Grapalat" w:hAnsi="GHEA Grapalat" w:cs="Sylfaen"/>
                <w:bCs/>
              </w:rPr>
              <w:t>ֆինանսների</w:t>
            </w:r>
            <w:proofErr w:type="spellEnd"/>
            <w:r w:rsidRPr="00090CAE">
              <w:rPr>
                <w:rFonts w:ascii="GHEA Grapalat" w:hAnsi="GHEA Grapalat" w:cs="Sylfaen"/>
                <w:bCs/>
              </w:rPr>
              <w:t xml:space="preserve"> </w:t>
            </w:r>
            <w:proofErr w:type="spellStart"/>
            <w:r w:rsidRPr="00090CAE">
              <w:rPr>
                <w:rFonts w:ascii="GHEA Grapalat" w:hAnsi="GHEA Grapalat" w:cs="Sylfaen"/>
                <w:bCs/>
              </w:rPr>
              <w:t>նախարարությ</w:t>
            </w:r>
            <w:proofErr w:type="spellEnd"/>
            <w:r>
              <w:rPr>
                <w:rFonts w:ascii="GHEA Grapalat" w:hAnsi="GHEA Grapalat" w:cs="Sylfaen"/>
                <w:bCs/>
                <w:lang w:val="hy-AM"/>
              </w:rPr>
              <w:t>ու</w:t>
            </w:r>
            <w:r w:rsidRPr="00090CAE">
              <w:rPr>
                <w:rFonts w:ascii="GHEA Grapalat" w:hAnsi="GHEA Grapalat" w:cs="Sylfaen"/>
                <w:bCs/>
              </w:rPr>
              <w:t xml:space="preserve">ն </w:t>
            </w:r>
          </w:p>
        </w:tc>
      </w:tr>
      <w:tr w:rsidR="00872081" w:rsidRPr="00090CAE" w:rsidTr="00EC6665">
        <w:tc>
          <w:tcPr>
            <w:tcW w:w="675" w:type="dxa"/>
          </w:tcPr>
          <w:p w:rsidR="00872081" w:rsidRPr="00090CAE" w:rsidRDefault="00872081" w:rsidP="00872081">
            <w:pPr>
              <w:spacing w:line="23" w:lineRule="atLeast"/>
              <w:rPr>
                <w:rFonts w:ascii="GHEA Grapalat" w:hAnsi="GHEA Grapalat"/>
              </w:rPr>
            </w:pPr>
            <w:r w:rsidRPr="00090CAE">
              <w:rPr>
                <w:rFonts w:ascii="GHEA Grapalat" w:hAnsi="GHEA Grapalat"/>
              </w:rPr>
              <w:t>6.</w:t>
            </w:r>
          </w:p>
        </w:tc>
        <w:tc>
          <w:tcPr>
            <w:tcW w:w="9333" w:type="dxa"/>
          </w:tcPr>
          <w:p w:rsidR="00872081" w:rsidRPr="00090CAE" w:rsidRDefault="00872081" w:rsidP="00872081">
            <w:pPr>
              <w:spacing w:line="23" w:lineRule="atLeast"/>
              <w:rPr>
                <w:rFonts w:ascii="GHEA Grapalat" w:hAnsi="GHEA Grapalat"/>
              </w:rPr>
            </w:pPr>
            <w:r w:rsidRPr="00090CAE">
              <w:rPr>
                <w:rFonts w:ascii="GHEA Grapalat" w:hAnsi="GHEA Grapalat"/>
              </w:rPr>
              <w:t>Ակնկալվող արդյունքը</w:t>
            </w:r>
          </w:p>
        </w:tc>
      </w:tr>
      <w:tr w:rsidR="00872081" w:rsidRPr="009579EF" w:rsidTr="00EC6665">
        <w:tc>
          <w:tcPr>
            <w:tcW w:w="675" w:type="dxa"/>
          </w:tcPr>
          <w:p w:rsidR="00872081" w:rsidRPr="00090CAE" w:rsidRDefault="00872081" w:rsidP="00872081">
            <w:pPr>
              <w:spacing w:line="23" w:lineRule="atLeast"/>
              <w:rPr>
                <w:rFonts w:ascii="GHEA Grapalat" w:hAnsi="GHEA Grapalat"/>
              </w:rPr>
            </w:pPr>
          </w:p>
        </w:tc>
        <w:tc>
          <w:tcPr>
            <w:tcW w:w="9333" w:type="dxa"/>
          </w:tcPr>
          <w:p w:rsidR="0046063B" w:rsidRDefault="0046063B" w:rsidP="0046063B">
            <w:pPr>
              <w:shd w:val="clear" w:color="auto" w:fill="FFFFFF"/>
              <w:spacing w:line="360" w:lineRule="auto"/>
              <w:jc w:val="both"/>
              <w:rPr>
                <w:rFonts w:ascii="GHEA Grapalat" w:hAnsi="GHEA Grapalat" w:cs="Arial"/>
                <w:spacing w:val="-6"/>
                <w:lang w:val="hy-AM"/>
              </w:rPr>
            </w:pPr>
            <w:r>
              <w:rPr>
                <w:rFonts w:ascii="GHEA Grapalat" w:hAnsi="GHEA Grapalat" w:cs="Arial"/>
                <w:spacing w:val="-6"/>
                <w:lang w:val="hy-AM"/>
              </w:rPr>
              <w:t xml:space="preserve"> Նախագիծը մշակվել է </w:t>
            </w:r>
            <w:r w:rsidRPr="00C2000C">
              <w:rPr>
                <w:rFonts w:ascii="GHEA Grapalat" w:hAnsi="GHEA Grapalat" w:cs="Arial"/>
                <w:spacing w:val="-6"/>
                <w:lang w:val="hy-AM"/>
              </w:rPr>
              <w:t>«Վիճակախաղերի մասին» օրենքում լրացումներ և փոփոխություն կատա</w:t>
            </w:r>
            <w:r w:rsidRPr="00C2000C">
              <w:rPr>
                <w:rFonts w:ascii="GHEA Grapalat" w:hAnsi="GHEA Grapalat" w:cs="Arial"/>
                <w:spacing w:val="-6"/>
                <w:lang w:val="hy-AM"/>
              </w:rPr>
              <w:softHyphen/>
              <w:t xml:space="preserve">րելու մասին» </w:t>
            </w:r>
            <w:r w:rsidRPr="00C2000C">
              <w:rPr>
                <w:rFonts w:ascii="GHEA Grapalat" w:hAnsi="GHEA Grapalat" w:cs="Arial"/>
                <w:spacing w:val="-6"/>
                <w:lang w:val="hy-AM" w:eastAsia="en-US"/>
              </w:rPr>
              <w:t>Հայաստանի Հանրա</w:t>
            </w:r>
            <w:r w:rsidRPr="00C2000C">
              <w:rPr>
                <w:rFonts w:ascii="GHEA Grapalat" w:hAnsi="GHEA Grapalat" w:cs="Arial"/>
                <w:spacing w:val="-6"/>
                <w:lang w:val="hy-AM" w:eastAsia="en-US"/>
              </w:rPr>
              <w:softHyphen/>
              <w:t>պետության</w:t>
            </w:r>
            <w:r w:rsidRPr="00C2000C">
              <w:rPr>
                <w:rFonts w:ascii="GHEA Grapalat" w:hAnsi="GHEA Grapalat" w:cs="Arial"/>
                <w:spacing w:val="-6"/>
                <w:lang w:val="hy-AM"/>
              </w:rPr>
              <w:t xml:space="preserve"> 2019 թվականի հոկտեմբերի 3-ի ՀՕ-186-Ն օրենքի կիրարկումն ապահովելու նպատակով</w:t>
            </w:r>
            <w:r>
              <w:rPr>
                <w:rFonts w:ascii="GHEA Grapalat" w:hAnsi="GHEA Grapalat" w:cs="Arial"/>
                <w:spacing w:val="-6"/>
                <w:lang w:val="hy-AM"/>
              </w:rPr>
              <w:t>:</w:t>
            </w:r>
          </w:p>
          <w:p w:rsidR="00872081" w:rsidRDefault="0046063B" w:rsidP="0046063B">
            <w:pPr>
              <w:shd w:val="clear" w:color="auto" w:fill="FFFFFF"/>
              <w:spacing w:line="360" w:lineRule="auto"/>
              <w:jc w:val="both"/>
              <w:rPr>
                <w:rFonts w:ascii="GHEA Grapalat" w:hAnsi="GHEA Grapalat"/>
                <w:color w:val="000000"/>
                <w:lang w:val="hy-AM"/>
              </w:rPr>
            </w:pPr>
            <w:r w:rsidRPr="000411EA">
              <w:rPr>
                <w:rFonts w:ascii="GHEA Grapalat" w:hAnsi="GHEA Grapalat"/>
                <w:color w:val="000000"/>
                <w:lang w:val="hy-AM"/>
              </w:rPr>
              <w:t xml:space="preserve"> </w:t>
            </w:r>
            <w:r w:rsidR="000411EA" w:rsidRPr="000411EA">
              <w:rPr>
                <w:rFonts w:ascii="GHEA Grapalat" w:hAnsi="GHEA Grapalat"/>
                <w:color w:val="000000"/>
                <w:lang w:val="hy-AM"/>
              </w:rPr>
              <w:t>Ներկայումս վիճակախաղի կազմակերպումն իրականացվում է ՀՀ ողջ տարածքում</w:t>
            </w:r>
            <w:r w:rsidR="000411EA">
              <w:rPr>
                <w:rFonts w:ascii="GHEA Grapalat" w:hAnsi="GHEA Grapalat"/>
                <w:color w:val="000000"/>
                <w:lang w:val="hy-AM"/>
              </w:rPr>
              <w:t>,  ը</w:t>
            </w:r>
            <w:r w:rsidR="000411EA" w:rsidRPr="000411EA">
              <w:rPr>
                <w:rFonts w:ascii="GHEA Grapalat" w:hAnsi="GHEA Grapalat"/>
                <w:color w:val="000000"/>
                <w:lang w:val="hy-AM"/>
              </w:rPr>
              <w:t>նդ որում՝ դրանց գերակշիռ մասը տեղակայված է բնակավայրերի մարդաշատ վայրերում:</w:t>
            </w:r>
            <w:r w:rsidR="000411EA">
              <w:rPr>
                <w:rFonts w:ascii="GHEA Grapalat" w:hAnsi="GHEA Grapalat"/>
                <w:color w:val="000000"/>
                <w:lang w:val="hy-AM"/>
              </w:rPr>
              <w:t xml:space="preserve"> </w:t>
            </w:r>
            <w:r w:rsidR="000411EA" w:rsidRPr="000411EA">
              <w:rPr>
                <w:rFonts w:ascii="GHEA Grapalat" w:hAnsi="GHEA Grapalat"/>
                <w:color w:val="000000"/>
                <w:lang w:val="hy-AM"/>
              </w:rPr>
              <w:t>Այս փաստը բացասական ազդեցություն է թողնում հասարակության վրա` վիճակախաղերով հրապուրվելու վտանգ ստեղծելով:</w:t>
            </w:r>
          </w:p>
          <w:p w:rsidR="006546CF" w:rsidRDefault="006546CF" w:rsidP="006546CF">
            <w:pPr>
              <w:pStyle w:val="ListParagraph"/>
              <w:spacing w:line="360" w:lineRule="auto"/>
              <w:ind w:left="0" w:firstLine="631"/>
              <w:jc w:val="both"/>
              <w:rPr>
                <w:rFonts w:ascii="GHEA Grapalat" w:hAnsi="GHEA Grapalat"/>
                <w:color w:val="000000"/>
                <w:lang w:val="hy-AM"/>
              </w:rPr>
            </w:pPr>
            <w:r>
              <w:rPr>
                <w:rFonts w:ascii="GHEA Grapalat" w:hAnsi="GHEA Grapalat"/>
                <w:color w:val="000000"/>
                <w:lang w:val="hy-AM"/>
              </w:rPr>
              <w:t>Այսպիսով Նխագծով առաջարկվում է.</w:t>
            </w:r>
          </w:p>
          <w:p w:rsidR="006546CF" w:rsidRDefault="006546CF" w:rsidP="006546CF">
            <w:pPr>
              <w:pStyle w:val="ListParagraph"/>
              <w:spacing w:line="360" w:lineRule="auto"/>
              <w:ind w:left="0" w:firstLine="631"/>
              <w:jc w:val="both"/>
              <w:rPr>
                <w:rFonts w:ascii="GHEA Grapalat" w:hAnsi="GHEA Grapalat"/>
                <w:color w:val="000000"/>
                <w:lang w:val="hy-AM"/>
              </w:rPr>
            </w:pPr>
            <w:r>
              <w:rPr>
                <w:rFonts w:ascii="GHEA Grapalat" w:hAnsi="GHEA Grapalat"/>
                <w:color w:val="000000"/>
                <w:lang w:val="hy-AM"/>
              </w:rPr>
              <w:t>1</w:t>
            </w:r>
            <w:r w:rsidRPr="00B048DA">
              <w:rPr>
                <w:rFonts w:ascii="GHEA Grapalat" w:hAnsi="GHEA Grapalat"/>
                <w:color w:val="000000"/>
                <w:lang w:val="hy-AM"/>
              </w:rPr>
              <w:t xml:space="preserve">) </w:t>
            </w:r>
            <w:r>
              <w:rPr>
                <w:rFonts w:ascii="GHEA Grapalat" w:hAnsi="GHEA Grapalat"/>
                <w:color w:val="000000"/>
                <w:lang w:val="hy-AM"/>
              </w:rPr>
              <w:t xml:space="preserve">Երևան քաղաքի վարչական շրջաններում՝ </w:t>
            </w:r>
            <w:r w:rsidRPr="00B048DA">
              <w:rPr>
                <w:rFonts w:ascii="GHEA Grapalat" w:hAnsi="GHEA Grapalat"/>
                <w:color w:val="000000"/>
                <w:lang w:val="hy-AM"/>
              </w:rPr>
              <w:t>ուղիղ գծով առնվազն 1</w:t>
            </w:r>
            <w:r>
              <w:rPr>
                <w:rFonts w:ascii="GHEA Grapalat" w:hAnsi="GHEA Grapalat"/>
                <w:color w:val="000000"/>
                <w:lang w:val="hy-AM"/>
              </w:rPr>
              <w:t>5</w:t>
            </w:r>
            <w:r w:rsidRPr="00B048DA">
              <w:rPr>
                <w:rFonts w:ascii="GHEA Grapalat" w:hAnsi="GHEA Grapalat"/>
                <w:color w:val="000000"/>
                <w:lang w:val="hy-AM"/>
              </w:rPr>
              <w:t>0 մետր</w:t>
            </w:r>
            <w:r>
              <w:rPr>
                <w:rFonts w:ascii="GHEA Grapalat" w:hAnsi="GHEA Grapalat"/>
                <w:color w:val="000000"/>
                <w:lang w:val="hy-AM"/>
              </w:rPr>
              <w:t>,</w:t>
            </w:r>
            <w:r w:rsidRPr="00B048DA">
              <w:rPr>
                <w:rFonts w:ascii="GHEA Grapalat" w:hAnsi="GHEA Grapalat"/>
                <w:color w:val="000000"/>
                <w:lang w:val="hy-AM"/>
              </w:rPr>
              <w:t xml:space="preserve"> </w:t>
            </w:r>
          </w:p>
          <w:p w:rsidR="006546CF" w:rsidRDefault="006546CF" w:rsidP="006546CF">
            <w:pPr>
              <w:pStyle w:val="ListParagraph"/>
              <w:spacing w:line="360" w:lineRule="auto"/>
              <w:ind w:left="0" w:firstLine="631"/>
              <w:jc w:val="both"/>
              <w:rPr>
                <w:rFonts w:ascii="GHEA Grapalat" w:hAnsi="GHEA Grapalat"/>
                <w:color w:val="000000"/>
                <w:lang w:val="hy-AM"/>
              </w:rPr>
            </w:pPr>
            <w:r w:rsidRPr="00B048DA">
              <w:rPr>
                <w:rFonts w:ascii="GHEA Grapalat" w:hAnsi="GHEA Grapalat"/>
                <w:color w:val="000000"/>
                <w:lang w:val="hy-AM"/>
              </w:rPr>
              <w:t>2) Կոտայքի մարզի</w:t>
            </w:r>
            <w:r>
              <w:rPr>
                <w:rFonts w:ascii="GHEA Grapalat" w:hAnsi="GHEA Grapalat"/>
                <w:color w:val="000000"/>
                <w:lang w:val="hy-AM"/>
              </w:rPr>
              <w:t xml:space="preserve"> մարզկենտրոնում և</w:t>
            </w:r>
            <w:r w:rsidRPr="00B048DA">
              <w:rPr>
                <w:rFonts w:ascii="GHEA Grapalat" w:hAnsi="GHEA Grapalat"/>
                <w:color w:val="000000"/>
                <w:lang w:val="hy-AM"/>
              </w:rPr>
              <w:t xml:space="preserve"> Ծաղկաձորի</w:t>
            </w:r>
            <w:r>
              <w:rPr>
                <w:rFonts w:ascii="GHEA Grapalat" w:hAnsi="GHEA Grapalat"/>
                <w:color w:val="000000"/>
                <w:lang w:val="hy-AM"/>
              </w:rPr>
              <w:t xml:space="preserve"> համայնքում</w:t>
            </w:r>
            <w:r w:rsidRPr="00B048DA">
              <w:rPr>
                <w:rFonts w:ascii="GHEA Grapalat" w:hAnsi="GHEA Grapalat"/>
                <w:color w:val="000000"/>
                <w:lang w:val="hy-AM"/>
              </w:rPr>
              <w:t>, Գեղարքունիքի</w:t>
            </w:r>
            <w:r>
              <w:rPr>
                <w:rFonts w:ascii="GHEA Grapalat" w:hAnsi="GHEA Grapalat"/>
                <w:color w:val="000000"/>
                <w:lang w:val="hy-AM"/>
              </w:rPr>
              <w:t xml:space="preserve">, </w:t>
            </w:r>
            <w:r w:rsidRPr="00B048DA">
              <w:rPr>
                <w:rFonts w:ascii="GHEA Grapalat" w:hAnsi="GHEA Grapalat"/>
                <w:color w:val="000000"/>
                <w:lang w:val="hy-AM"/>
              </w:rPr>
              <w:t xml:space="preserve"> </w:t>
            </w:r>
            <w:r>
              <w:rPr>
                <w:rFonts w:ascii="GHEA Grapalat" w:hAnsi="GHEA Grapalat"/>
                <w:color w:val="000000"/>
                <w:lang w:val="hy-AM"/>
              </w:rPr>
              <w:t>Արարատի, Արմավիրի, Արագածոտնի,  Լոռու և Շիրակի մարզերի մարզկենտրոններոււմ</w:t>
            </w:r>
            <w:r w:rsidRPr="00B048DA">
              <w:rPr>
                <w:rFonts w:ascii="GHEA Grapalat" w:hAnsi="GHEA Grapalat"/>
                <w:color w:val="000000"/>
                <w:lang w:val="hy-AM"/>
              </w:rPr>
              <w:t xml:space="preserve">` ուղիղ գծով առնվազն 100 մետր, </w:t>
            </w:r>
          </w:p>
          <w:p w:rsidR="006546CF" w:rsidRPr="0046063B" w:rsidRDefault="006546CF" w:rsidP="006546CF">
            <w:pPr>
              <w:pStyle w:val="ListParagraph"/>
              <w:spacing w:line="360" w:lineRule="auto"/>
              <w:ind w:left="0" w:firstLine="631"/>
              <w:jc w:val="both"/>
              <w:rPr>
                <w:rFonts w:ascii="GHEA Grapalat" w:hAnsi="GHEA Grapalat"/>
                <w:lang w:val="hy-AM"/>
              </w:rPr>
            </w:pPr>
            <w:r w:rsidRPr="00B048DA">
              <w:rPr>
                <w:rFonts w:ascii="GHEA Grapalat" w:hAnsi="GHEA Grapalat"/>
                <w:color w:val="000000"/>
                <w:lang w:val="hy-AM"/>
              </w:rPr>
              <w:t>3) Վայոց ձորի մարզի</w:t>
            </w:r>
            <w:r>
              <w:rPr>
                <w:rFonts w:ascii="GHEA Grapalat" w:hAnsi="GHEA Grapalat"/>
                <w:color w:val="000000"/>
                <w:lang w:val="hy-AM"/>
              </w:rPr>
              <w:t xml:space="preserve"> մարզկենտրոնում և</w:t>
            </w:r>
            <w:r w:rsidRPr="00B048DA">
              <w:rPr>
                <w:rFonts w:ascii="GHEA Grapalat" w:hAnsi="GHEA Grapalat"/>
                <w:color w:val="000000"/>
                <w:lang w:val="hy-AM"/>
              </w:rPr>
              <w:t xml:space="preserve"> Ջերմուկի</w:t>
            </w:r>
            <w:r>
              <w:rPr>
                <w:rFonts w:ascii="GHEA Grapalat" w:hAnsi="GHEA Grapalat"/>
                <w:color w:val="000000"/>
                <w:lang w:val="hy-AM"/>
              </w:rPr>
              <w:t xml:space="preserve"> համայնքում</w:t>
            </w:r>
            <w:r w:rsidRPr="00B048DA">
              <w:rPr>
                <w:rFonts w:ascii="GHEA Grapalat" w:hAnsi="GHEA Grapalat"/>
                <w:color w:val="000000"/>
                <w:lang w:val="hy-AM"/>
              </w:rPr>
              <w:t>, Սյունիքի մարզի</w:t>
            </w:r>
            <w:r>
              <w:rPr>
                <w:rFonts w:ascii="GHEA Grapalat" w:hAnsi="GHEA Grapalat"/>
                <w:color w:val="000000"/>
                <w:lang w:val="hy-AM"/>
              </w:rPr>
              <w:t xml:space="preserve"> մարզկենտրոնում և</w:t>
            </w:r>
            <w:r w:rsidRPr="00B048DA">
              <w:rPr>
                <w:rFonts w:ascii="GHEA Grapalat" w:hAnsi="GHEA Grapalat"/>
                <w:color w:val="000000"/>
                <w:lang w:val="hy-AM"/>
              </w:rPr>
              <w:t xml:space="preserve"> Մեղրի համայնքում</w:t>
            </w:r>
            <w:r>
              <w:rPr>
                <w:rFonts w:ascii="GHEA Grapalat" w:hAnsi="GHEA Grapalat"/>
                <w:color w:val="000000"/>
                <w:lang w:val="hy-AM"/>
              </w:rPr>
              <w:t xml:space="preserve"> և Տավուշի մարզկենտրոնում</w:t>
            </w:r>
            <w:r w:rsidRPr="00B048DA">
              <w:rPr>
                <w:rFonts w:ascii="GHEA Grapalat" w:hAnsi="GHEA Grapalat"/>
                <w:color w:val="000000"/>
                <w:lang w:val="hy-AM"/>
              </w:rPr>
              <w:t>` ուղիղ գծով առնվազն 50 մետր հեռու է որևէ կրթական և պատմամշակութային հաստատություններից, պետական և տեղական ինքնակառավարման մարմինների վարչական շենքերից, հիվանդանոցների տարածքներից</w:t>
            </w:r>
            <w:r>
              <w:rPr>
                <w:rFonts w:ascii="GHEA Grapalat" w:hAnsi="GHEA Grapalat"/>
                <w:color w:val="000000"/>
                <w:lang w:val="hy-AM"/>
              </w:rPr>
              <w:t>:</w:t>
            </w:r>
          </w:p>
        </w:tc>
      </w:tr>
      <w:tr w:rsidR="00872081" w:rsidRPr="00090CAE" w:rsidTr="00EC6665">
        <w:tc>
          <w:tcPr>
            <w:tcW w:w="675" w:type="dxa"/>
          </w:tcPr>
          <w:p w:rsidR="00872081" w:rsidRPr="00090CAE" w:rsidRDefault="00872081" w:rsidP="00872081">
            <w:pPr>
              <w:spacing w:line="23" w:lineRule="atLeast"/>
              <w:rPr>
                <w:rFonts w:ascii="GHEA Grapalat" w:hAnsi="GHEA Grapalat"/>
              </w:rPr>
            </w:pPr>
            <w:r w:rsidRPr="00090CAE">
              <w:rPr>
                <w:rFonts w:ascii="GHEA Grapalat" w:hAnsi="GHEA Grapalat"/>
              </w:rPr>
              <w:t>7.</w:t>
            </w:r>
          </w:p>
        </w:tc>
        <w:tc>
          <w:tcPr>
            <w:tcW w:w="9333" w:type="dxa"/>
          </w:tcPr>
          <w:p w:rsidR="00872081" w:rsidRPr="00090CAE" w:rsidRDefault="00872081" w:rsidP="00872081">
            <w:pPr>
              <w:spacing w:line="23" w:lineRule="atLeast"/>
              <w:rPr>
                <w:rFonts w:ascii="GHEA Grapalat" w:hAnsi="GHEA Grapalat"/>
              </w:rPr>
            </w:pPr>
            <w:r w:rsidRPr="00090CAE">
              <w:rPr>
                <w:rFonts w:ascii="GHEA Grapalat" w:hAnsi="GHEA Grapalat"/>
              </w:rPr>
              <w:t xml:space="preserve">Այլ տեղեկություններ </w:t>
            </w:r>
            <w:r w:rsidRPr="00090CAE">
              <w:rPr>
                <w:rFonts w:ascii="GHEA Grapalat" w:hAnsi="GHEA Grapalat" w:cs="Sylfaen"/>
                <w:bCs/>
              </w:rPr>
              <w:t>(եթե այդպիսիք առկա են)</w:t>
            </w:r>
          </w:p>
        </w:tc>
      </w:tr>
      <w:tr w:rsidR="00872081" w:rsidRPr="00090CAE" w:rsidTr="00EC6665">
        <w:tc>
          <w:tcPr>
            <w:tcW w:w="675" w:type="dxa"/>
          </w:tcPr>
          <w:p w:rsidR="00872081" w:rsidRPr="00090CAE" w:rsidRDefault="00872081" w:rsidP="00872081">
            <w:pPr>
              <w:spacing w:line="23" w:lineRule="atLeast"/>
              <w:rPr>
                <w:rFonts w:ascii="GHEA Grapalat" w:hAnsi="GHEA Grapalat"/>
              </w:rPr>
            </w:pPr>
          </w:p>
        </w:tc>
        <w:tc>
          <w:tcPr>
            <w:tcW w:w="9333" w:type="dxa"/>
          </w:tcPr>
          <w:p w:rsidR="00872081" w:rsidRPr="00090CAE" w:rsidRDefault="00872081" w:rsidP="00872081">
            <w:pPr>
              <w:spacing w:line="23" w:lineRule="atLeast"/>
              <w:rPr>
                <w:rFonts w:ascii="GHEA Grapalat" w:hAnsi="GHEA Grapalat"/>
              </w:rPr>
            </w:pPr>
          </w:p>
        </w:tc>
      </w:tr>
    </w:tbl>
    <w:p w:rsidR="003C5BB9" w:rsidRDefault="003C5BB9" w:rsidP="003C5BB9">
      <w:pPr>
        <w:spacing w:line="360" w:lineRule="auto"/>
        <w:jc w:val="both"/>
        <w:rPr>
          <w:rFonts w:ascii="GHEA Grapalat" w:hAnsi="GHEA Grapalat" w:cs="Sylfaen"/>
          <w:bCs/>
          <w:lang w:val="af-ZA"/>
        </w:rPr>
      </w:pPr>
      <w:r w:rsidRPr="00430C6C">
        <w:rPr>
          <w:rFonts w:ascii="GHEA Grapalat" w:hAnsi="GHEA Grapalat" w:cs="Sylfaen"/>
          <w:bCs/>
          <w:lang w:val="af-ZA"/>
        </w:rPr>
        <w:t>ՀՀ ՖԻՆԱՆՍՆԵՐԻ ՆԱԽԱՐԱՐ</w:t>
      </w:r>
      <w:r w:rsidRPr="00430C6C">
        <w:rPr>
          <w:rFonts w:ascii="GHEA Grapalat" w:hAnsi="GHEA Grapalat" w:cs="Sylfaen"/>
          <w:bCs/>
          <w:lang w:val="af-ZA"/>
        </w:rPr>
        <w:tab/>
      </w:r>
      <w:r w:rsidRPr="00430C6C">
        <w:rPr>
          <w:rFonts w:ascii="GHEA Grapalat" w:hAnsi="GHEA Grapalat" w:cs="Sylfaen"/>
          <w:bCs/>
          <w:lang w:val="af-ZA"/>
        </w:rPr>
        <w:tab/>
      </w:r>
      <w:r w:rsidRPr="00430C6C">
        <w:rPr>
          <w:rFonts w:ascii="GHEA Grapalat" w:hAnsi="GHEA Grapalat" w:cs="Sylfaen"/>
          <w:bCs/>
          <w:lang w:val="af-ZA"/>
        </w:rPr>
        <w:tab/>
        <w:t xml:space="preserve">                     ԱՏՈՄ ՋԱՆՋՈՒՂԱԶՅԱՆ</w:t>
      </w:r>
    </w:p>
    <w:p w:rsidR="00EC6665" w:rsidRPr="00090CAE" w:rsidRDefault="00EC6665" w:rsidP="00EC6665">
      <w:pPr>
        <w:pStyle w:val="BodyText"/>
        <w:jc w:val="center"/>
        <w:rPr>
          <w:rStyle w:val="Strong"/>
          <w:rFonts w:ascii="GHEA Grapalat" w:hAnsi="GHEA Grapalat"/>
          <w:b w:val="0"/>
          <w:bCs w:val="0"/>
          <w:lang w:val="af-ZA"/>
        </w:rPr>
      </w:pPr>
      <w:r w:rsidRPr="00090CAE">
        <w:rPr>
          <w:rFonts w:ascii="GHEA Grapalat" w:hAnsi="GHEA Grapalat"/>
          <w:lang w:val="af-ZA"/>
        </w:rPr>
        <w:br w:type="page"/>
      </w:r>
      <w:r w:rsidRPr="00090CAE">
        <w:rPr>
          <w:rFonts w:ascii="GHEA Grapalat" w:hAnsi="GHEA Grapalat"/>
          <w:b/>
          <w:lang w:val="af-ZA"/>
        </w:rPr>
        <w:lastRenderedPageBreak/>
        <w:t>ՑԱՆԿ</w:t>
      </w:r>
    </w:p>
    <w:p w:rsidR="00ED174F" w:rsidRPr="00872081" w:rsidRDefault="00ED174F" w:rsidP="00ED174F">
      <w:pPr>
        <w:pStyle w:val="NormalWeb"/>
        <w:shd w:val="clear" w:color="auto" w:fill="FFFFFF"/>
        <w:spacing w:before="0" w:beforeAutospacing="0" w:after="0" w:afterAutospacing="0"/>
        <w:ind w:firstLine="375"/>
        <w:jc w:val="center"/>
        <w:rPr>
          <w:rFonts w:ascii="GHEA Grapalat" w:hAnsi="GHEA Grapalat"/>
          <w:b/>
          <w:lang w:val="af-ZA"/>
        </w:rPr>
      </w:pPr>
      <w:r>
        <w:rPr>
          <w:rFonts w:ascii="GHEA Grapalat" w:hAnsi="GHEA Grapalat"/>
          <w:b/>
          <w:lang w:val="hy-AM"/>
        </w:rPr>
        <w:t>«</w:t>
      </w:r>
      <w:r w:rsidRPr="00C2000C">
        <w:rPr>
          <w:rFonts w:ascii="GHEA Grapalat" w:hAnsi="GHEA Grapalat"/>
          <w:b/>
          <w:lang w:val="hy-AM"/>
        </w:rPr>
        <w:t>ՎԻՃԱԿԱ</w:t>
      </w:r>
      <w:r w:rsidRPr="00872081">
        <w:rPr>
          <w:rFonts w:ascii="GHEA Grapalat" w:hAnsi="GHEA Grapalat"/>
          <w:b/>
          <w:lang w:val="hy-AM"/>
        </w:rPr>
        <w:t>ԽԱ</w:t>
      </w:r>
      <w:r w:rsidRPr="00C2000C">
        <w:rPr>
          <w:rFonts w:ascii="GHEA Grapalat" w:hAnsi="GHEA Grapalat"/>
          <w:b/>
          <w:lang w:val="hy-AM"/>
        </w:rPr>
        <w:t xml:space="preserve">ՂԻ ԿԱՄ ԱՆՄԻՋԱԿԱՆՈՐԵՆ ՏՈՏԱԼԻԶԱՏՈՐԻ ՅՈՒՐԱՔԱՆՉՅՈՒՐ ԿԱԶՄԱԿԵՐՊՉԻ ԲՈՒՔՄԵՅՔԵՐԱԿԱՆ ԳՐԱՍԵՆՅԱԿԻ ԿԱՄ ԱՆՄԻՋԱԿԱՆՈՐԵՆ </w:t>
      </w:r>
      <w:r w:rsidRPr="00872081">
        <w:rPr>
          <w:rFonts w:ascii="GHEA Grapalat" w:hAnsi="GHEA Grapalat"/>
          <w:b/>
          <w:lang w:val="af-ZA"/>
        </w:rPr>
        <w:t>(</w:t>
      </w:r>
      <w:r w:rsidRPr="00872081">
        <w:rPr>
          <w:rFonts w:ascii="GHEA Grapalat" w:hAnsi="GHEA Grapalat"/>
          <w:b/>
          <w:lang w:val="hy-AM"/>
        </w:rPr>
        <w:t>ԽԱՂԱՍՐԱՀԻ</w:t>
      </w:r>
      <w:r w:rsidRPr="00872081">
        <w:rPr>
          <w:rFonts w:ascii="GHEA Grapalat" w:hAnsi="GHEA Grapalat"/>
          <w:b/>
          <w:lang w:val="af-ZA"/>
        </w:rPr>
        <w:t xml:space="preserve">) </w:t>
      </w:r>
      <w:r w:rsidRPr="00872081">
        <w:rPr>
          <w:rFonts w:ascii="GHEA Grapalat" w:hAnsi="GHEA Grapalat"/>
          <w:b/>
          <w:lang w:val="hy-AM"/>
        </w:rPr>
        <w:t>ՄԻՋՈՑՈՎ</w:t>
      </w:r>
      <w:r w:rsidRPr="00872081">
        <w:rPr>
          <w:rFonts w:ascii="GHEA Grapalat" w:hAnsi="GHEA Grapalat"/>
          <w:b/>
          <w:lang w:val="af-ZA"/>
        </w:rPr>
        <w:t xml:space="preserve"> </w:t>
      </w:r>
      <w:r w:rsidRPr="00C2000C">
        <w:rPr>
          <w:rFonts w:ascii="GHEA Grapalat" w:hAnsi="GHEA Grapalat"/>
          <w:b/>
          <w:lang w:val="hy-AM"/>
        </w:rPr>
        <w:t xml:space="preserve">ՏՈՏԱԼԻԶԱՏՈՐԻ ԿԱԶՄԱԿԵՐՊՄԱՆ ԳՈՐԾՈՒՆԵՈՒԹՅԱՆ ԻՐԱԿԱՆԱՑՄԱՆ ՎԱՅՐԻ </w:t>
      </w:r>
      <w:r w:rsidRPr="00872081">
        <w:rPr>
          <w:rFonts w:ascii="GHEA Grapalat" w:hAnsi="GHEA Grapalat"/>
          <w:b/>
          <w:lang w:val="hy-AM"/>
        </w:rPr>
        <w:t>ՆԿԱՏՄԱՄԲ</w:t>
      </w:r>
      <w:r w:rsidRPr="00872081">
        <w:rPr>
          <w:rFonts w:ascii="GHEA Grapalat" w:hAnsi="GHEA Grapalat"/>
          <w:b/>
          <w:lang w:val="af-ZA"/>
        </w:rPr>
        <w:t xml:space="preserve"> </w:t>
      </w:r>
      <w:r w:rsidRPr="00872081">
        <w:rPr>
          <w:rFonts w:ascii="GHEA Grapalat" w:hAnsi="GHEA Grapalat"/>
          <w:b/>
          <w:lang w:val="hy-AM"/>
        </w:rPr>
        <w:t>ՆԵՐԿԱՅԱՑՎՈՂ</w:t>
      </w:r>
      <w:r w:rsidRPr="00872081">
        <w:rPr>
          <w:rFonts w:ascii="GHEA Grapalat" w:hAnsi="GHEA Grapalat"/>
          <w:b/>
          <w:lang w:val="af-ZA"/>
        </w:rPr>
        <w:t xml:space="preserve"> </w:t>
      </w:r>
      <w:r w:rsidRPr="00872081">
        <w:rPr>
          <w:rFonts w:ascii="GHEA Grapalat" w:hAnsi="GHEA Grapalat"/>
          <w:b/>
          <w:lang w:val="hy-AM"/>
        </w:rPr>
        <w:t>ՊԱՀԱՆՋՆԵՐԸ</w:t>
      </w:r>
      <w:r w:rsidRPr="00872081">
        <w:rPr>
          <w:rFonts w:ascii="GHEA Grapalat" w:hAnsi="GHEA Grapalat"/>
          <w:b/>
          <w:lang w:val="af-ZA"/>
        </w:rPr>
        <w:t xml:space="preserve"> </w:t>
      </w:r>
      <w:r w:rsidRPr="00872081">
        <w:rPr>
          <w:rFonts w:ascii="GHEA Grapalat" w:hAnsi="GHEA Grapalat"/>
          <w:b/>
          <w:lang w:val="hy-AM"/>
        </w:rPr>
        <w:t>ԵՎ</w:t>
      </w:r>
      <w:r w:rsidRPr="00872081">
        <w:rPr>
          <w:rFonts w:ascii="GHEA Grapalat" w:hAnsi="GHEA Grapalat"/>
          <w:b/>
          <w:lang w:val="af-ZA"/>
        </w:rPr>
        <w:t xml:space="preserve"> </w:t>
      </w:r>
      <w:r w:rsidRPr="00872081">
        <w:rPr>
          <w:rFonts w:ascii="GHEA Grapalat" w:hAnsi="GHEA Grapalat"/>
          <w:b/>
          <w:lang w:val="hy-AM"/>
        </w:rPr>
        <w:t>ՉԱՊԱՆԻՇՆԵՐԸ</w:t>
      </w:r>
      <w:r w:rsidRPr="00872081">
        <w:rPr>
          <w:rFonts w:ascii="GHEA Grapalat" w:hAnsi="GHEA Grapalat"/>
          <w:b/>
          <w:lang w:val="af-ZA"/>
        </w:rPr>
        <w:t xml:space="preserve"> </w:t>
      </w:r>
      <w:r w:rsidRPr="00872081">
        <w:rPr>
          <w:rFonts w:ascii="GHEA Grapalat" w:hAnsi="GHEA Grapalat"/>
          <w:b/>
          <w:lang w:val="hy-AM"/>
        </w:rPr>
        <w:t>ՀԱՍՏԱՏԵԼՈՒ</w:t>
      </w:r>
      <w:r w:rsidRPr="00872081">
        <w:rPr>
          <w:rFonts w:ascii="GHEA Grapalat" w:hAnsi="GHEA Grapalat"/>
          <w:b/>
          <w:lang w:val="af-ZA"/>
        </w:rPr>
        <w:t xml:space="preserve"> </w:t>
      </w:r>
      <w:r w:rsidRPr="00872081">
        <w:rPr>
          <w:rFonts w:ascii="GHEA Grapalat" w:hAnsi="GHEA Grapalat"/>
          <w:b/>
          <w:lang w:val="hy-AM"/>
        </w:rPr>
        <w:t>ՄԱՍԻՆ</w:t>
      </w:r>
      <w:r>
        <w:rPr>
          <w:rFonts w:ascii="GHEA Grapalat" w:hAnsi="GHEA Grapalat"/>
          <w:b/>
          <w:lang w:val="hy-AM"/>
        </w:rPr>
        <w:t>»</w:t>
      </w:r>
    </w:p>
    <w:p w:rsidR="00EC6665" w:rsidRPr="006D2211" w:rsidRDefault="00ED174F" w:rsidP="00ED174F">
      <w:pPr>
        <w:pStyle w:val="NormalWeb"/>
        <w:spacing w:before="0" w:beforeAutospacing="0" w:after="0" w:afterAutospacing="0"/>
        <w:jc w:val="center"/>
        <w:rPr>
          <w:rStyle w:val="Strong"/>
          <w:rFonts w:ascii="GHEA Grapalat" w:hAnsi="GHEA Grapalat"/>
          <w:bCs w:val="0"/>
          <w:lang w:val="af-ZA"/>
        </w:rPr>
      </w:pPr>
      <w:r w:rsidRPr="00872081">
        <w:rPr>
          <w:rFonts w:ascii="GHEA Grapalat" w:hAnsi="GHEA Grapalat"/>
          <w:b/>
          <w:lang w:val="hy-AM"/>
        </w:rPr>
        <w:t xml:space="preserve">ՀՀ ԿԱՌԱՎԱՐՈՒԹՅԱՆ </w:t>
      </w:r>
      <w:r w:rsidR="00EC6665" w:rsidRPr="00ED174F">
        <w:rPr>
          <w:rStyle w:val="Strong"/>
          <w:rFonts w:ascii="GHEA Grapalat" w:hAnsi="GHEA Grapalat" w:cs="Sylfaen"/>
          <w:bCs w:val="0"/>
          <w:lang w:val="hy-AM"/>
        </w:rPr>
        <w:t>ՈՐՈՇՄԱՆ</w:t>
      </w:r>
      <w:r w:rsidR="00EC6665" w:rsidRPr="006D2211">
        <w:rPr>
          <w:rStyle w:val="Strong"/>
          <w:rFonts w:ascii="GHEA Grapalat" w:hAnsi="GHEA Grapalat" w:cs="Times Armenian"/>
          <w:bCs w:val="0"/>
          <w:lang w:val="af-ZA"/>
        </w:rPr>
        <w:t xml:space="preserve"> </w:t>
      </w:r>
      <w:r w:rsidR="00EC6665" w:rsidRPr="00ED174F">
        <w:rPr>
          <w:rStyle w:val="Strong"/>
          <w:rFonts w:ascii="GHEA Grapalat" w:hAnsi="GHEA Grapalat" w:cs="Sylfaen"/>
          <w:bCs w:val="0"/>
          <w:lang w:val="hy-AM"/>
        </w:rPr>
        <w:t>ՆԱԽԱԳԾԻ</w:t>
      </w:r>
      <w:r w:rsidR="00EC6665" w:rsidRPr="006D2211">
        <w:rPr>
          <w:rStyle w:val="Strong"/>
          <w:rFonts w:ascii="GHEA Grapalat" w:hAnsi="GHEA Grapalat" w:cs="Times Armenian"/>
          <w:bCs w:val="0"/>
          <w:lang w:val="af-ZA"/>
        </w:rPr>
        <w:t xml:space="preserve"> </w:t>
      </w:r>
      <w:r w:rsidR="00EC6665" w:rsidRPr="00ED174F">
        <w:rPr>
          <w:rStyle w:val="Strong"/>
          <w:rFonts w:ascii="GHEA Grapalat" w:hAnsi="GHEA Grapalat" w:cs="Sylfaen"/>
          <w:bCs w:val="0"/>
          <w:lang w:val="hy-AM"/>
        </w:rPr>
        <w:t>ՄՇԱԿՄԱՆ</w:t>
      </w:r>
      <w:r w:rsidR="00EC6665" w:rsidRPr="006D2211">
        <w:rPr>
          <w:rStyle w:val="Strong"/>
          <w:rFonts w:ascii="GHEA Grapalat" w:hAnsi="GHEA Grapalat" w:cs="Times Armenian"/>
          <w:bCs w:val="0"/>
          <w:lang w:val="af-ZA"/>
        </w:rPr>
        <w:t xml:space="preserve">  </w:t>
      </w:r>
      <w:r w:rsidR="00EC6665" w:rsidRPr="00ED174F">
        <w:rPr>
          <w:rStyle w:val="Strong"/>
          <w:rFonts w:ascii="GHEA Grapalat" w:hAnsi="GHEA Grapalat" w:cs="Sylfaen"/>
          <w:bCs w:val="0"/>
          <w:lang w:val="hy-AM"/>
        </w:rPr>
        <w:t>ՀԱՄԱՐ</w:t>
      </w:r>
      <w:r w:rsidR="00EC6665" w:rsidRPr="006D2211">
        <w:rPr>
          <w:rStyle w:val="Strong"/>
          <w:rFonts w:ascii="GHEA Grapalat" w:hAnsi="GHEA Grapalat" w:cs="Times Armenian"/>
          <w:bCs w:val="0"/>
          <w:lang w:val="af-ZA"/>
        </w:rPr>
        <w:t xml:space="preserve"> </w:t>
      </w:r>
      <w:r w:rsidR="00EC6665" w:rsidRPr="00ED174F">
        <w:rPr>
          <w:rStyle w:val="Strong"/>
          <w:rFonts w:ascii="GHEA Grapalat" w:hAnsi="GHEA Grapalat" w:cs="Sylfaen"/>
          <w:bCs w:val="0"/>
          <w:lang w:val="hy-AM"/>
        </w:rPr>
        <w:t>ՀԻՄՔ</w:t>
      </w:r>
      <w:r w:rsidR="00EC6665" w:rsidRPr="006D2211">
        <w:rPr>
          <w:rStyle w:val="Strong"/>
          <w:rFonts w:ascii="GHEA Grapalat" w:hAnsi="GHEA Grapalat" w:cs="Times Armenian"/>
          <w:bCs w:val="0"/>
          <w:lang w:val="af-ZA"/>
        </w:rPr>
        <w:t xml:space="preserve"> </w:t>
      </w:r>
      <w:r w:rsidR="00EC6665" w:rsidRPr="00ED174F">
        <w:rPr>
          <w:rStyle w:val="Strong"/>
          <w:rFonts w:ascii="GHEA Grapalat" w:hAnsi="GHEA Grapalat" w:cs="Sylfaen"/>
          <w:bCs w:val="0"/>
          <w:lang w:val="hy-AM"/>
        </w:rPr>
        <w:t>ՀԱՆԴԻՍԱՑՈՂ</w:t>
      </w:r>
      <w:r w:rsidR="00EC6665" w:rsidRPr="006D2211">
        <w:rPr>
          <w:rStyle w:val="Strong"/>
          <w:rFonts w:ascii="GHEA Grapalat" w:hAnsi="GHEA Grapalat" w:cs="Times Armenian"/>
          <w:bCs w:val="0"/>
          <w:lang w:val="af-ZA"/>
        </w:rPr>
        <w:t xml:space="preserve"> </w:t>
      </w:r>
      <w:r w:rsidR="00EC6665" w:rsidRPr="00ED174F">
        <w:rPr>
          <w:rStyle w:val="Strong"/>
          <w:rFonts w:ascii="GHEA Grapalat" w:hAnsi="GHEA Grapalat" w:cs="Sylfaen"/>
          <w:bCs w:val="0"/>
          <w:lang w:val="hy-AM"/>
        </w:rPr>
        <w:t>ԻՐԱՎԱԿԱՆ</w:t>
      </w:r>
      <w:r w:rsidR="00EC6665" w:rsidRPr="006D2211">
        <w:rPr>
          <w:rStyle w:val="Strong"/>
          <w:rFonts w:ascii="GHEA Grapalat" w:hAnsi="GHEA Grapalat" w:cs="Times Armenian"/>
          <w:bCs w:val="0"/>
          <w:lang w:val="af-ZA"/>
        </w:rPr>
        <w:t xml:space="preserve">  </w:t>
      </w:r>
      <w:r w:rsidR="00EC6665" w:rsidRPr="00ED174F">
        <w:rPr>
          <w:rStyle w:val="Strong"/>
          <w:rFonts w:ascii="GHEA Grapalat" w:hAnsi="GHEA Grapalat" w:cs="Sylfaen"/>
          <w:bCs w:val="0"/>
          <w:lang w:val="hy-AM"/>
        </w:rPr>
        <w:t>ԱԿՏԵՐԻ</w:t>
      </w:r>
    </w:p>
    <w:p w:rsidR="00EC6665" w:rsidRPr="006D2211" w:rsidRDefault="00D92CD8" w:rsidP="00EC6665">
      <w:pPr>
        <w:ind w:left="-540"/>
        <w:jc w:val="center"/>
        <w:rPr>
          <w:rStyle w:val="Strong"/>
          <w:rFonts w:ascii="GHEA Grapalat" w:hAnsi="GHEA Grapalat"/>
          <w:bCs w:val="0"/>
          <w:lang w:val="af-ZA"/>
        </w:rPr>
      </w:pPr>
      <w:r w:rsidRPr="00090CAE">
        <w:rPr>
          <w:rFonts w:ascii="GHEA Grapalat" w:hAnsi="GHEA Grapalat"/>
          <w:b/>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515100" cy="0"/>
                <wp:effectExtent l="13970" t="10795" r="5080" b="8255"/>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9C627" id="Line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OT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FkEVrTG1dARKV2NhRHz+rFbDX97pDSVUvUgUeKrxcDeVnISN6khI0zcMG+/6IZxJCj17FP&#10;58Z2ARI6gM5RjstdDn72iMLhbJpNsx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EGcObzXAAAAAwEAAA8AAABkcnMvZG93bnJldi54bWxMj8FOwzAMhu9IvENkJC4TSyjS&#10;hErTCQG9cWEMcfUa01Y0TtdkW+HpcbnAxdKn3/r9uVhPvldHGmMX2ML10oAiroPruLGwfa2ubkHF&#10;hOywD0wWvijCujw/KzB34cQvdNykRkkJxxwttCkNudaxbsljXIaBWLKPMHpMgmOj3YgnKfe9zoxZ&#10;aY8dy4UWB3poqf7cHLyFWL3Rvvpe1AvzftMEyvaPz09o7eXFdH8HKtGU/pZh1hd1KMVpFw7souot&#10;yCPpd86ZyVbCu5l1Wej/7uUPAAAA//8DAFBLAQItABQABgAIAAAAIQC2gziS/gAAAOEBAAATAAAA&#10;AAAAAAAAAAAAAAAAAABbQ29udGVudF9UeXBlc10ueG1sUEsBAi0AFAAGAAgAAAAhADj9If/WAAAA&#10;lAEAAAsAAAAAAAAAAAAAAAAALwEAAF9yZWxzLy5yZWxzUEsBAi0AFAAGAAgAAAAhAJS+s5MTAgAA&#10;KQQAAA4AAAAAAAAAAAAAAAAALgIAAGRycy9lMm9Eb2MueG1sUEsBAi0AFAAGAAgAAAAhAEGcObzX&#10;AAAAAwEAAA8AAAAAAAAAAAAAAAAAbQQAAGRycy9kb3ducmV2LnhtbFBLBQYAAAAABAAEAPMAAABx&#10;BQAAAAA=&#10;"/>
            </w:pict>
          </mc:Fallback>
        </mc:AlternateContent>
      </w:r>
    </w:p>
    <w:p w:rsidR="00ED174F" w:rsidRDefault="00EC6665" w:rsidP="00ED174F">
      <w:pPr>
        <w:pStyle w:val="NormalWeb"/>
        <w:spacing w:before="0" w:beforeAutospacing="0" w:after="0" w:afterAutospacing="0" w:line="360" w:lineRule="auto"/>
        <w:ind w:firstLine="374"/>
        <w:jc w:val="both"/>
        <w:rPr>
          <w:rFonts w:ascii="GHEA Grapalat" w:hAnsi="GHEA Grapalat"/>
          <w:lang w:val="hy-AM"/>
        </w:rPr>
      </w:pPr>
      <w:r w:rsidRPr="006D2211">
        <w:rPr>
          <w:rFonts w:ascii="GHEA Grapalat" w:hAnsi="GHEA Grapalat"/>
          <w:lang w:val="af-ZA"/>
        </w:rPr>
        <w:tab/>
      </w:r>
      <w:r w:rsidR="00ED174F" w:rsidRPr="00ED174F">
        <w:rPr>
          <w:rFonts w:ascii="GHEA Grapalat" w:hAnsi="GHEA Grapalat"/>
          <w:lang w:val="af-ZA"/>
        </w:rPr>
        <w:t>«</w:t>
      </w:r>
      <w:proofErr w:type="spellStart"/>
      <w:r w:rsidR="00ED174F" w:rsidRPr="00AB785F">
        <w:rPr>
          <w:rFonts w:ascii="GHEA Grapalat" w:hAnsi="GHEA Grapalat"/>
        </w:rPr>
        <w:t>Վիճակախաղերի</w:t>
      </w:r>
      <w:proofErr w:type="spellEnd"/>
      <w:r w:rsidR="00ED174F" w:rsidRPr="00ED174F">
        <w:rPr>
          <w:rFonts w:ascii="GHEA Grapalat" w:hAnsi="GHEA Grapalat"/>
          <w:lang w:val="af-ZA"/>
        </w:rPr>
        <w:t xml:space="preserve"> </w:t>
      </w:r>
      <w:proofErr w:type="spellStart"/>
      <w:r w:rsidR="00ED174F" w:rsidRPr="00AB785F">
        <w:rPr>
          <w:rFonts w:ascii="GHEA Grapalat" w:hAnsi="GHEA Grapalat"/>
        </w:rPr>
        <w:t>մասին</w:t>
      </w:r>
      <w:proofErr w:type="spellEnd"/>
      <w:r w:rsidR="00ED174F" w:rsidRPr="00ED174F">
        <w:rPr>
          <w:rFonts w:ascii="GHEA Grapalat" w:hAnsi="GHEA Grapalat"/>
          <w:lang w:val="af-ZA"/>
        </w:rPr>
        <w:t xml:space="preserve">» </w:t>
      </w:r>
      <w:proofErr w:type="spellStart"/>
      <w:r w:rsidR="00ED174F" w:rsidRPr="002D3D6A">
        <w:rPr>
          <w:rFonts w:ascii="GHEA Grapalat" w:hAnsi="GHEA Grapalat"/>
        </w:rPr>
        <w:t>օրենքի</w:t>
      </w:r>
      <w:proofErr w:type="spellEnd"/>
      <w:r w:rsidR="00ED174F" w:rsidRPr="00ED174F">
        <w:rPr>
          <w:rFonts w:ascii="GHEA Grapalat" w:hAnsi="GHEA Grapalat"/>
          <w:lang w:val="af-ZA"/>
        </w:rPr>
        <w:t xml:space="preserve"> 5</w:t>
      </w:r>
      <w:r w:rsidR="00ED174F">
        <w:rPr>
          <w:rFonts w:ascii="GHEA Grapalat" w:hAnsi="GHEA Grapalat"/>
          <w:lang w:val="hy-AM"/>
        </w:rPr>
        <w:t>.2</w:t>
      </w:r>
      <w:r w:rsidR="00ED174F" w:rsidRPr="00ED174F">
        <w:rPr>
          <w:rFonts w:ascii="GHEA Grapalat" w:hAnsi="GHEA Grapalat"/>
          <w:lang w:val="af-ZA"/>
        </w:rPr>
        <w:t>-</w:t>
      </w:r>
      <w:proofErr w:type="spellStart"/>
      <w:r w:rsidR="00ED174F" w:rsidRPr="002D3D6A">
        <w:rPr>
          <w:rFonts w:ascii="GHEA Grapalat" w:hAnsi="GHEA Grapalat"/>
        </w:rPr>
        <w:t>րդ</w:t>
      </w:r>
      <w:proofErr w:type="spellEnd"/>
      <w:r w:rsidR="00ED174F" w:rsidRPr="00ED174F">
        <w:rPr>
          <w:rFonts w:ascii="GHEA Grapalat" w:hAnsi="GHEA Grapalat"/>
          <w:lang w:val="af-ZA"/>
        </w:rPr>
        <w:t xml:space="preserve"> </w:t>
      </w:r>
      <w:proofErr w:type="spellStart"/>
      <w:r w:rsidR="00ED174F" w:rsidRPr="002D3D6A">
        <w:rPr>
          <w:rFonts w:ascii="GHEA Grapalat" w:hAnsi="GHEA Grapalat"/>
        </w:rPr>
        <w:t>հոդվածի</w:t>
      </w:r>
      <w:proofErr w:type="spellEnd"/>
      <w:r w:rsidR="00ED174F" w:rsidRPr="00ED174F">
        <w:rPr>
          <w:rFonts w:ascii="GHEA Grapalat" w:hAnsi="GHEA Grapalat"/>
          <w:lang w:val="af-ZA"/>
        </w:rPr>
        <w:t xml:space="preserve"> 1-</w:t>
      </w:r>
      <w:proofErr w:type="spellStart"/>
      <w:r w:rsidR="00ED174F" w:rsidRPr="002D3D6A">
        <w:rPr>
          <w:rFonts w:ascii="GHEA Grapalat" w:hAnsi="GHEA Grapalat"/>
        </w:rPr>
        <w:t>ին</w:t>
      </w:r>
      <w:proofErr w:type="spellEnd"/>
      <w:r w:rsidR="00ED174F" w:rsidRPr="00ED174F">
        <w:rPr>
          <w:rFonts w:ascii="GHEA Grapalat" w:hAnsi="GHEA Grapalat"/>
          <w:lang w:val="af-ZA"/>
        </w:rPr>
        <w:t xml:space="preserve"> </w:t>
      </w:r>
      <w:proofErr w:type="spellStart"/>
      <w:r w:rsidR="00ED174F" w:rsidRPr="002D3D6A">
        <w:rPr>
          <w:rFonts w:ascii="GHEA Grapalat" w:hAnsi="GHEA Grapalat"/>
        </w:rPr>
        <w:t>մաս</w:t>
      </w:r>
      <w:proofErr w:type="spellEnd"/>
      <w:r w:rsidR="00ED174F">
        <w:rPr>
          <w:rFonts w:ascii="GHEA Grapalat" w:hAnsi="GHEA Grapalat"/>
          <w:lang w:val="hy-AM"/>
        </w:rPr>
        <w:t xml:space="preserve">ը, </w:t>
      </w:r>
      <w:r w:rsidR="00ED174F" w:rsidRPr="00ED174F">
        <w:rPr>
          <w:rFonts w:ascii="GHEA Grapalat" w:hAnsi="GHEA Grapalat"/>
          <w:lang w:val="af-ZA"/>
        </w:rPr>
        <w:t xml:space="preserve"> </w:t>
      </w:r>
      <w:r w:rsidR="00ED174F" w:rsidRPr="002D3D6A">
        <w:rPr>
          <w:rFonts w:ascii="GHEA Grapalat" w:hAnsi="GHEA Grapalat"/>
        </w:rPr>
        <w:t>և</w:t>
      </w:r>
      <w:r w:rsidR="00ED174F" w:rsidRPr="00C2000C">
        <w:rPr>
          <w:rFonts w:ascii="GHEA Grapalat" w:hAnsi="GHEA Grapalat" w:cs="Arial"/>
          <w:spacing w:val="-6"/>
          <w:lang w:val="hy-AM"/>
        </w:rPr>
        <w:t xml:space="preserve"> </w:t>
      </w:r>
      <w:r w:rsidR="00ED174F" w:rsidRPr="00B67567">
        <w:rPr>
          <w:rFonts w:ascii="GHEA Grapalat" w:hAnsi="GHEA Grapalat"/>
          <w:color w:val="000000"/>
          <w:lang w:val="hy-AM"/>
        </w:rPr>
        <w:t xml:space="preserve">ՀՀ վարչապետի </w:t>
      </w:r>
      <w:r w:rsidR="00ED174F" w:rsidRPr="00B67567">
        <w:rPr>
          <w:rFonts w:ascii="GHEA Grapalat" w:hAnsi="GHEA Grapalat" w:cs="Sylfaen"/>
          <w:spacing w:val="-4"/>
          <w:lang w:val="hy-AM"/>
        </w:rPr>
        <w:t>30 հունվարի 2020</w:t>
      </w:r>
      <w:r w:rsidR="00ED174F" w:rsidRPr="00B67567">
        <w:rPr>
          <w:rFonts w:ascii="GHEA Grapalat" w:hAnsi="GHEA Grapalat"/>
          <w:lang w:val="pt-BR"/>
        </w:rPr>
        <w:t xml:space="preserve"> </w:t>
      </w:r>
      <w:r w:rsidR="00ED174F" w:rsidRPr="00B67567">
        <w:rPr>
          <w:rFonts w:ascii="GHEA Grapalat" w:hAnsi="GHEA Grapalat" w:cs="Sylfaen"/>
          <w:lang w:val="hy-AM"/>
        </w:rPr>
        <w:t xml:space="preserve">թվականի </w:t>
      </w:r>
      <w:r w:rsidR="00ED174F" w:rsidRPr="00B67567">
        <w:rPr>
          <w:rFonts w:ascii="GHEA Grapalat" w:hAnsi="GHEA Grapalat"/>
          <w:lang w:val="hy-AM"/>
        </w:rPr>
        <w:t>«</w:t>
      </w:r>
      <w:r w:rsidR="00ED174F" w:rsidRPr="00B67567">
        <w:rPr>
          <w:rFonts w:ascii="GHEA Grapalat" w:hAnsi="GHEA Grapalat" w:cs="Arial"/>
          <w:lang w:val="hy-AM"/>
        </w:rPr>
        <w:t>Վիճակախաղերի</w:t>
      </w:r>
      <w:r w:rsidR="00ED174F" w:rsidRPr="00B67567">
        <w:rPr>
          <w:rFonts w:ascii="GHEA Grapalat" w:hAnsi="GHEA Grapalat"/>
          <w:lang w:val="hy-AM"/>
        </w:rPr>
        <w:t xml:space="preserve"> </w:t>
      </w:r>
      <w:r w:rsidR="00ED174F" w:rsidRPr="00B67567">
        <w:rPr>
          <w:rFonts w:ascii="GHEA Grapalat" w:hAnsi="GHEA Grapalat" w:cs="Arial"/>
          <w:lang w:val="hy-AM"/>
        </w:rPr>
        <w:t>մասին</w:t>
      </w:r>
      <w:r w:rsidR="00ED174F" w:rsidRPr="00B67567">
        <w:rPr>
          <w:rFonts w:ascii="GHEA Grapalat" w:hAnsi="GHEA Grapalat" w:cs="Arial Armenian"/>
          <w:lang w:val="hy-AM"/>
        </w:rPr>
        <w:t>»</w:t>
      </w:r>
      <w:r w:rsidR="00ED174F" w:rsidRPr="00B67567">
        <w:rPr>
          <w:rFonts w:ascii="GHEA Grapalat" w:hAnsi="GHEA Grapalat"/>
          <w:lang w:val="hy-AM"/>
        </w:rPr>
        <w:t xml:space="preserve"> </w:t>
      </w:r>
      <w:r w:rsidR="00ED174F" w:rsidRPr="00B67567">
        <w:rPr>
          <w:rFonts w:ascii="GHEA Grapalat" w:hAnsi="GHEA Grapalat" w:cs="Arial"/>
          <w:lang w:val="hy-AM"/>
        </w:rPr>
        <w:t>օրենքում</w:t>
      </w:r>
      <w:r w:rsidR="00ED174F" w:rsidRPr="00B67567">
        <w:rPr>
          <w:rFonts w:ascii="GHEA Grapalat" w:hAnsi="GHEA Grapalat"/>
          <w:lang w:val="hy-AM"/>
        </w:rPr>
        <w:t xml:space="preserve"> </w:t>
      </w:r>
      <w:r w:rsidR="00ED174F" w:rsidRPr="00B67567">
        <w:rPr>
          <w:rFonts w:ascii="GHEA Grapalat" w:hAnsi="GHEA Grapalat" w:cs="Arial"/>
          <w:lang w:val="hy-AM"/>
        </w:rPr>
        <w:t>լրացումներ</w:t>
      </w:r>
      <w:r w:rsidR="00ED174F" w:rsidRPr="00B67567">
        <w:rPr>
          <w:rFonts w:ascii="GHEA Grapalat" w:hAnsi="GHEA Grapalat"/>
          <w:lang w:val="hy-AM"/>
        </w:rPr>
        <w:t xml:space="preserve"> </w:t>
      </w:r>
      <w:r w:rsidR="00ED174F" w:rsidRPr="00B67567">
        <w:rPr>
          <w:rFonts w:ascii="GHEA Grapalat" w:hAnsi="GHEA Grapalat" w:cs="Arial"/>
          <w:lang w:val="hy-AM"/>
        </w:rPr>
        <w:t>և</w:t>
      </w:r>
      <w:r w:rsidR="00ED174F" w:rsidRPr="00B67567">
        <w:rPr>
          <w:rFonts w:ascii="GHEA Grapalat" w:hAnsi="GHEA Grapalat"/>
          <w:lang w:val="hy-AM"/>
        </w:rPr>
        <w:t xml:space="preserve"> </w:t>
      </w:r>
      <w:r w:rsidR="00ED174F" w:rsidRPr="00B67567">
        <w:rPr>
          <w:rFonts w:ascii="GHEA Grapalat" w:hAnsi="GHEA Grapalat" w:cs="Arial"/>
          <w:lang w:val="hy-AM"/>
        </w:rPr>
        <w:t>փոփոխություն</w:t>
      </w:r>
      <w:r w:rsidR="00ED174F" w:rsidRPr="00B67567">
        <w:rPr>
          <w:rFonts w:ascii="GHEA Grapalat" w:hAnsi="GHEA Grapalat"/>
          <w:lang w:val="hy-AM"/>
        </w:rPr>
        <w:t xml:space="preserve"> </w:t>
      </w:r>
      <w:r w:rsidR="00ED174F" w:rsidRPr="00B67567">
        <w:rPr>
          <w:rFonts w:ascii="GHEA Grapalat" w:hAnsi="GHEA Grapalat" w:cs="Arial"/>
          <w:spacing w:val="-6"/>
          <w:lang w:val="hy-AM"/>
        </w:rPr>
        <w:t>կատա</w:t>
      </w:r>
      <w:r w:rsidR="00ED174F" w:rsidRPr="00B67567">
        <w:rPr>
          <w:rFonts w:ascii="GHEA Grapalat" w:hAnsi="GHEA Grapalat" w:cs="Arial"/>
          <w:spacing w:val="-6"/>
          <w:lang w:val="hy-AM"/>
        </w:rPr>
        <w:softHyphen/>
        <w:t>րելու</w:t>
      </w:r>
      <w:r w:rsidR="00ED174F" w:rsidRPr="00B67567">
        <w:rPr>
          <w:rFonts w:ascii="GHEA Grapalat" w:hAnsi="GHEA Grapalat"/>
          <w:spacing w:val="-6"/>
          <w:lang w:val="hy-AM"/>
        </w:rPr>
        <w:t xml:space="preserve"> </w:t>
      </w:r>
      <w:r w:rsidR="00ED174F" w:rsidRPr="00B67567">
        <w:rPr>
          <w:rFonts w:ascii="GHEA Grapalat" w:hAnsi="GHEA Grapalat" w:cs="Arial"/>
          <w:spacing w:val="-6"/>
          <w:lang w:val="hy-AM"/>
        </w:rPr>
        <w:t>մասին</w:t>
      </w:r>
      <w:r w:rsidR="00ED174F" w:rsidRPr="00B67567">
        <w:rPr>
          <w:rFonts w:ascii="GHEA Grapalat" w:hAnsi="GHEA Grapalat" w:cs="Arial Armenian"/>
          <w:spacing w:val="-6"/>
          <w:lang w:val="hy-AM"/>
        </w:rPr>
        <w:t>»</w:t>
      </w:r>
      <w:r w:rsidR="00ED174F" w:rsidRPr="00B67567">
        <w:rPr>
          <w:rFonts w:ascii="GHEA Grapalat" w:hAnsi="GHEA Grapalat"/>
          <w:spacing w:val="-6"/>
          <w:lang w:val="hy-AM"/>
        </w:rPr>
        <w:t xml:space="preserve"> </w:t>
      </w:r>
      <w:proofErr w:type="spellStart"/>
      <w:r w:rsidR="00ED174F" w:rsidRPr="00B67567">
        <w:rPr>
          <w:rFonts w:ascii="GHEA Grapalat" w:hAnsi="GHEA Grapalat" w:cs="Sylfaen"/>
          <w:bCs/>
          <w:color w:val="000000"/>
          <w:spacing w:val="-6"/>
          <w:lang w:val="fr-FR"/>
        </w:rPr>
        <w:t>Հայաստանի</w:t>
      </w:r>
      <w:proofErr w:type="spellEnd"/>
      <w:r w:rsidR="00ED174F" w:rsidRPr="00B67567">
        <w:rPr>
          <w:rFonts w:ascii="GHEA Grapalat" w:hAnsi="GHEA Grapalat" w:cs="Arial Armenian"/>
          <w:bCs/>
          <w:color w:val="000000"/>
          <w:spacing w:val="-6"/>
          <w:lang w:val="fr-FR"/>
        </w:rPr>
        <w:t xml:space="preserve"> </w:t>
      </w:r>
      <w:proofErr w:type="spellStart"/>
      <w:r w:rsidR="00ED174F" w:rsidRPr="00B67567">
        <w:rPr>
          <w:rFonts w:ascii="GHEA Grapalat" w:hAnsi="GHEA Grapalat" w:cs="Sylfaen"/>
          <w:bCs/>
          <w:color w:val="000000"/>
          <w:spacing w:val="-6"/>
          <w:lang w:val="fr-FR"/>
        </w:rPr>
        <w:t>Հանրա</w:t>
      </w:r>
      <w:r w:rsidR="00ED174F" w:rsidRPr="00B67567">
        <w:rPr>
          <w:rFonts w:ascii="GHEA Grapalat" w:hAnsi="GHEA Grapalat" w:cs="Sylfaen"/>
          <w:bCs/>
          <w:color w:val="000000"/>
          <w:spacing w:val="-6"/>
          <w:lang w:val="fr-FR"/>
        </w:rPr>
        <w:softHyphen/>
        <w:t>պետության</w:t>
      </w:r>
      <w:proofErr w:type="spellEnd"/>
      <w:r w:rsidR="00ED174F" w:rsidRPr="00B67567">
        <w:rPr>
          <w:rFonts w:ascii="GHEA Grapalat" w:hAnsi="GHEA Grapalat"/>
          <w:spacing w:val="-6"/>
          <w:lang w:val="hy-AM"/>
        </w:rPr>
        <w:t xml:space="preserve"> 2019 </w:t>
      </w:r>
      <w:r w:rsidR="00ED174F" w:rsidRPr="00B67567">
        <w:rPr>
          <w:rFonts w:ascii="GHEA Grapalat" w:hAnsi="GHEA Grapalat" w:cs="Arial"/>
          <w:spacing w:val="-6"/>
          <w:lang w:val="hy-AM"/>
        </w:rPr>
        <w:t>թվականի</w:t>
      </w:r>
      <w:r w:rsidR="00ED174F" w:rsidRPr="00B67567">
        <w:rPr>
          <w:rFonts w:ascii="GHEA Grapalat" w:hAnsi="GHEA Grapalat"/>
          <w:spacing w:val="-6"/>
          <w:lang w:val="hy-AM"/>
        </w:rPr>
        <w:t xml:space="preserve"> հոկտեմբերի 3-ի </w:t>
      </w:r>
      <w:r w:rsidR="00ED174F" w:rsidRPr="00B67567">
        <w:rPr>
          <w:rFonts w:ascii="GHEA Grapalat" w:hAnsi="GHEA Grapalat" w:cs="Arial"/>
          <w:spacing w:val="-6"/>
          <w:lang w:val="hy-AM"/>
        </w:rPr>
        <w:t>ՀՕ</w:t>
      </w:r>
      <w:r w:rsidR="00ED174F" w:rsidRPr="00B67567">
        <w:rPr>
          <w:rFonts w:ascii="GHEA Grapalat" w:hAnsi="GHEA Grapalat"/>
          <w:spacing w:val="-6"/>
          <w:lang w:val="hy-AM"/>
        </w:rPr>
        <w:t>-186-</w:t>
      </w:r>
      <w:r w:rsidR="00ED174F" w:rsidRPr="00B67567">
        <w:rPr>
          <w:rFonts w:ascii="GHEA Grapalat" w:hAnsi="GHEA Grapalat" w:cs="Arial"/>
          <w:spacing w:val="-6"/>
          <w:lang w:val="hy-AM"/>
        </w:rPr>
        <w:t>Ն</w:t>
      </w:r>
      <w:r w:rsidR="00ED174F" w:rsidRPr="00B67567">
        <w:rPr>
          <w:rFonts w:ascii="GHEA Grapalat" w:hAnsi="GHEA Grapalat"/>
          <w:spacing w:val="-6"/>
          <w:lang w:val="hy-AM"/>
        </w:rPr>
        <w:t xml:space="preserve"> </w:t>
      </w:r>
      <w:r w:rsidR="00ED174F" w:rsidRPr="00B67567">
        <w:rPr>
          <w:rFonts w:ascii="GHEA Grapalat" w:hAnsi="GHEA Grapalat" w:cs="Arial"/>
          <w:spacing w:val="-6"/>
          <w:lang w:val="hy-AM"/>
        </w:rPr>
        <w:t>օրենքի</w:t>
      </w:r>
      <w:r w:rsidR="00ED174F" w:rsidRPr="00B67567">
        <w:rPr>
          <w:rFonts w:ascii="GHEA Grapalat" w:hAnsi="GHEA Grapalat"/>
          <w:spacing w:val="-6"/>
          <w:lang w:val="hy-AM"/>
        </w:rPr>
        <w:t xml:space="preserve"> </w:t>
      </w:r>
      <w:r w:rsidR="00ED174F" w:rsidRPr="00B67567">
        <w:rPr>
          <w:rFonts w:ascii="GHEA Grapalat" w:hAnsi="GHEA Grapalat" w:cs="Arial"/>
          <w:spacing w:val="-6"/>
          <w:lang w:val="hy-AM"/>
        </w:rPr>
        <w:t>կիրարկումն</w:t>
      </w:r>
      <w:r w:rsidR="00ED174F" w:rsidRPr="00B67567">
        <w:rPr>
          <w:rFonts w:ascii="GHEA Grapalat" w:hAnsi="GHEA Grapalat"/>
          <w:spacing w:val="-6"/>
          <w:lang w:val="hy-AM"/>
        </w:rPr>
        <w:t xml:space="preserve"> </w:t>
      </w:r>
      <w:r w:rsidR="00ED174F" w:rsidRPr="00B67567">
        <w:rPr>
          <w:rFonts w:ascii="GHEA Grapalat" w:hAnsi="GHEA Grapalat" w:cs="Arial"/>
          <w:spacing w:val="-6"/>
          <w:lang w:val="hy-AM"/>
        </w:rPr>
        <w:t>ապահովող</w:t>
      </w:r>
      <w:r w:rsidR="00ED174F" w:rsidRPr="00B67567">
        <w:rPr>
          <w:rFonts w:ascii="GHEA Grapalat" w:hAnsi="GHEA Grapalat"/>
          <w:spacing w:val="-6"/>
          <w:lang w:val="hy-AM"/>
        </w:rPr>
        <w:t xml:space="preserve"> </w:t>
      </w:r>
      <w:r w:rsidR="00ED174F" w:rsidRPr="00B67567">
        <w:rPr>
          <w:rFonts w:ascii="GHEA Grapalat" w:hAnsi="GHEA Grapalat" w:cs="Arial"/>
          <w:spacing w:val="-6"/>
          <w:lang w:val="hy-AM"/>
        </w:rPr>
        <w:t>միջոցառումը հաստատելու մասին</w:t>
      </w:r>
      <w:r w:rsidR="00ED174F" w:rsidRPr="00B67567">
        <w:rPr>
          <w:rFonts w:ascii="GHEA Grapalat" w:hAnsi="GHEA Grapalat"/>
          <w:lang w:val="hy-AM"/>
        </w:rPr>
        <w:t>»</w:t>
      </w:r>
      <w:r w:rsidR="00ED174F" w:rsidRPr="00B67567">
        <w:rPr>
          <w:rFonts w:ascii="GHEA Grapalat" w:hAnsi="GHEA Grapalat"/>
          <w:lang w:val="pt-BR"/>
        </w:rPr>
        <w:t xml:space="preserve"> N </w:t>
      </w:r>
      <w:r w:rsidR="00ED174F" w:rsidRPr="00B67567">
        <w:rPr>
          <w:rFonts w:ascii="GHEA Grapalat" w:hAnsi="GHEA Grapalat"/>
          <w:lang w:val="hy-AM"/>
        </w:rPr>
        <w:t>98</w:t>
      </w:r>
      <w:r w:rsidR="00ED174F" w:rsidRPr="00B67567">
        <w:rPr>
          <w:rFonts w:ascii="GHEA Grapalat" w:hAnsi="GHEA Grapalat"/>
          <w:lang w:val="pt-BR"/>
        </w:rPr>
        <w:t xml:space="preserve"> – </w:t>
      </w:r>
      <w:r w:rsidR="00ED174F" w:rsidRPr="00B67567">
        <w:rPr>
          <w:rFonts w:ascii="GHEA Grapalat" w:hAnsi="GHEA Grapalat"/>
          <w:lang w:val="hy-AM"/>
        </w:rPr>
        <w:t xml:space="preserve">Ա </w:t>
      </w:r>
      <w:r w:rsidR="00ED174F">
        <w:rPr>
          <w:rFonts w:ascii="GHEA Grapalat" w:hAnsi="GHEA Grapalat"/>
          <w:lang w:val="hy-AM"/>
        </w:rPr>
        <w:t xml:space="preserve"> որոշումը:</w:t>
      </w:r>
    </w:p>
    <w:p w:rsidR="003C5BB9" w:rsidRDefault="003C5BB9" w:rsidP="003C5BB9">
      <w:pPr>
        <w:spacing w:line="360" w:lineRule="auto"/>
        <w:jc w:val="both"/>
        <w:rPr>
          <w:rFonts w:ascii="GHEA Grapalat" w:hAnsi="GHEA Grapalat" w:cs="Sylfaen"/>
          <w:bCs/>
          <w:lang w:val="af-ZA"/>
        </w:rPr>
      </w:pPr>
    </w:p>
    <w:p w:rsidR="003C5BB9" w:rsidRDefault="003C5BB9" w:rsidP="003C5BB9">
      <w:pPr>
        <w:spacing w:line="360" w:lineRule="auto"/>
        <w:jc w:val="both"/>
        <w:rPr>
          <w:rFonts w:ascii="GHEA Grapalat" w:hAnsi="GHEA Grapalat" w:cs="Sylfaen"/>
          <w:bCs/>
          <w:lang w:val="af-ZA"/>
        </w:rPr>
      </w:pPr>
      <w:r w:rsidRPr="00430C6C">
        <w:rPr>
          <w:rFonts w:ascii="GHEA Grapalat" w:hAnsi="GHEA Grapalat" w:cs="Sylfaen"/>
          <w:bCs/>
          <w:lang w:val="af-ZA"/>
        </w:rPr>
        <w:t>ՀՀ ՖԻՆԱՆՍՆԵՐԻ ՆԱԽԱՐԱՐ</w:t>
      </w:r>
      <w:r w:rsidRPr="00430C6C">
        <w:rPr>
          <w:rFonts w:ascii="GHEA Grapalat" w:hAnsi="GHEA Grapalat" w:cs="Sylfaen"/>
          <w:bCs/>
          <w:lang w:val="af-ZA"/>
        </w:rPr>
        <w:tab/>
      </w:r>
      <w:r w:rsidRPr="00430C6C">
        <w:rPr>
          <w:rFonts w:ascii="GHEA Grapalat" w:hAnsi="GHEA Grapalat" w:cs="Sylfaen"/>
          <w:bCs/>
          <w:lang w:val="af-ZA"/>
        </w:rPr>
        <w:tab/>
      </w:r>
      <w:r w:rsidRPr="00430C6C">
        <w:rPr>
          <w:rFonts w:ascii="GHEA Grapalat" w:hAnsi="GHEA Grapalat" w:cs="Sylfaen"/>
          <w:bCs/>
          <w:lang w:val="af-ZA"/>
        </w:rPr>
        <w:tab/>
        <w:t xml:space="preserve">                     ԱՏՈՄ ՋԱՆՋՈՒՂԱԶՅԱՆ</w:t>
      </w:r>
    </w:p>
    <w:p w:rsidR="003C5BB9" w:rsidRDefault="003C5BB9" w:rsidP="00ED174F">
      <w:pPr>
        <w:pStyle w:val="NormalWeb"/>
        <w:spacing w:before="0" w:beforeAutospacing="0" w:after="0" w:afterAutospacing="0" w:line="360" w:lineRule="auto"/>
        <w:ind w:firstLine="374"/>
        <w:jc w:val="both"/>
        <w:rPr>
          <w:rFonts w:ascii="GHEA Grapalat" w:hAnsi="GHEA Grapalat"/>
          <w:lang w:val="hy-AM"/>
        </w:rPr>
      </w:pPr>
    </w:p>
    <w:p w:rsidR="00EC6665" w:rsidRPr="006D2211" w:rsidRDefault="00EC6665" w:rsidP="00EC6665">
      <w:pPr>
        <w:pStyle w:val="BodyTextIndent3"/>
        <w:spacing w:line="360" w:lineRule="auto"/>
        <w:ind w:left="284"/>
        <w:jc w:val="both"/>
        <w:rPr>
          <w:rFonts w:ascii="GHEA Grapalat" w:hAnsi="GHEA Grapalat"/>
          <w:sz w:val="24"/>
          <w:szCs w:val="24"/>
          <w:lang w:val="af-ZA"/>
        </w:rPr>
      </w:pPr>
    </w:p>
    <w:p w:rsidR="00EC6665" w:rsidRPr="00ED174F" w:rsidRDefault="00EC6665" w:rsidP="00EC6665">
      <w:pPr>
        <w:pStyle w:val="NormalWeb"/>
        <w:spacing w:before="0" w:beforeAutospacing="0" w:after="0" w:afterAutospacing="0"/>
        <w:ind w:firstLine="375"/>
        <w:jc w:val="center"/>
        <w:rPr>
          <w:rStyle w:val="Strong"/>
          <w:rFonts w:ascii="GHEA Grapalat" w:hAnsi="GHEA Grapalat"/>
          <w:lang w:val="af-ZA"/>
        </w:rPr>
      </w:pPr>
      <w:r w:rsidRPr="006D2211">
        <w:rPr>
          <w:rFonts w:ascii="GHEA Grapalat" w:hAnsi="GHEA Grapalat"/>
          <w:lang w:val="af-ZA"/>
        </w:rPr>
        <w:br w:type="page"/>
      </w:r>
      <w:r w:rsidRPr="00090CAE">
        <w:rPr>
          <w:rStyle w:val="Strong"/>
          <w:rFonts w:ascii="GHEA Grapalat" w:hAnsi="GHEA Grapalat"/>
        </w:rPr>
        <w:lastRenderedPageBreak/>
        <w:t>ՏԵՂԵԿԱՆՔ</w:t>
      </w:r>
    </w:p>
    <w:p w:rsidR="00EC6665" w:rsidRPr="00ED174F" w:rsidRDefault="00ED174F" w:rsidP="00EC6665">
      <w:pPr>
        <w:pStyle w:val="NormalWeb"/>
        <w:jc w:val="center"/>
        <w:rPr>
          <w:rStyle w:val="Strong"/>
          <w:rFonts w:ascii="GHEA Grapalat" w:hAnsi="GHEA Grapalat"/>
          <w:lang w:val="af-ZA"/>
        </w:rPr>
      </w:pPr>
      <w:r w:rsidRPr="00C2000C">
        <w:rPr>
          <w:rFonts w:ascii="GHEA Grapalat" w:hAnsi="GHEA Grapalat"/>
          <w:b/>
          <w:lang w:val="hy-AM"/>
        </w:rPr>
        <w:t>ՎԻՃԱԿԱ</w:t>
      </w:r>
      <w:r w:rsidRPr="00872081">
        <w:rPr>
          <w:rFonts w:ascii="GHEA Grapalat" w:hAnsi="GHEA Grapalat"/>
          <w:b/>
          <w:lang w:val="hy-AM"/>
        </w:rPr>
        <w:t>ԽԱ</w:t>
      </w:r>
      <w:r w:rsidRPr="00C2000C">
        <w:rPr>
          <w:rFonts w:ascii="GHEA Grapalat" w:hAnsi="GHEA Grapalat"/>
          <w:b/>
          <w:lang w:val="hy-AM"/>
        </w:rPr>
        <w:t xml:space="preserve">ՂԻ ԿԱՄ ԱՆՄԻՋԱԿԱՆՈՐԵՆ ՏՈՏԱԼԻԶԱՏՈՐԻ ՅՈՒՐԱՔԱՆՉՅՈՒՐ ԿԱԶՄԱԿԵՐՊՉԻ ԲՈՒՔՄԵՅՔԵՐԱԿԱՆ ԳՐԱՍԵՆՅԱԿԻ ԿԱՄ ԱՆՄԻՋԱԿԱՆՈՐԵՆ </w:t>
      </w:r>
      <w:r w:rsidRPr="00872081">
        <w:rPr>
          <w:rFonts w:ascii="GHEA Grapalat" w:hAnsi="GHEA Grapalat"/>
          <w:b/>
          <w:lang w:val="af-ZA"/>
        </w:rPr>
        <w:t>(</w:t>
      </w:r>
      <w:r w:rsidRPr="00872081">
        <w:rPr>
          <w:rFonts w:ascii="GHEA Grapalat" w:hAnsi="GHEA Grapalat"/>
          <w:b/>
          <w:lang w:val="hy-AM"/>
        </w:rPr>
        <w:t>ԽԱՂԱՍՐԱՀԻ</w:t>
      </w:r>
      <w:r w:rsidRPr="00872081">
        <w:rPr>
          <w:rFonts w:ascii="GHEA Grapalat" w:hAnsi="GHEA Grapalat"/>
          <w:b/>
          <w:lang w:val="af-ZA"/>
        </w:rPr>
        <w:t xml:space="preserve">) </w:t>
      </w:r>
      <w:r w:rsidRPr="00872081">
        <w:rPr>
          <w:rFonts w:ascii="GHEA Grapalat" w:hAnsi="GHEA Grapalat"/>
          <w:b/>
          <w:lang w:val="hy-AM"/>
        </w:rPr>
        <w:t>ՄԻՋՈՑՈՎ</w:t>
      </w:r>
      <w:r w:rsidRPr="00872081">
        <w:rPr>
          <w:rFonts w:ascii="GHEA Grapalat" w:hAnsi="GHEA Grapalat"/>
          <w:b/>
          <w:lang w:val="af-ZA"/>
        </w:rPr>
        <w:t xml:space="preserve"> </w:t>
      </w:r>
      <w:r w:rsidRPr="00C2000C">
        <w:rPr>
          <w:rFonts w:ascii="GHEA Grapalat" w:hAnsi="GHEA Grapalat"/>
          <w:b/>
          <w:lang w:val="hy-AM"/>
        </w:rPr>
        <w:t xml:space="preserve">ՏՈՏԱԼԻԶԱՏՈՐԻ ԿԱԶՄԱԿԵՐՊՄԱՆ ԳՈՐԾՈՒՆԵՈՒԹՅԱՆ ԻՐԱԿԱՆԱՑՄԱՆ ՎԱՅՐԻ </w:t>
      </w:r>
      <w:r w:rsidRPr="00872081">
        <w:rPr>
          <w:rFonts w:ascii="GHEA Grapalat" w:hAnsi="GHEA Grapalat"/>
          <w:b/>
          <w:lang w:val="hy-AM"/>
        </w:rPr>
        <w:t>ՆԿԱՏՄԱՄԲ</w:t>
      </w:r>
      <w:r w:rsidRPr="00872081">
        <w:rPr>
          <w:rFonts w:ascii="GHEA Grapalat" w:hAnsi="GHEA Grapalat"/>
          <w:b/>
          <w:lang w:val="af-ZA"/>
        </w:rPr>
        <w:t xml:space="preserve"> </w:t>
      </w:r>
      <w:r w:rsidRPr="00872081">
        <w:rPr>
          <w:rFonts w:ascii="GHEA Grapalat" w:hAnsi="GHEA Grapalat"/>
          <w:b/>
          <w:lang w:val="hy-AM"/>
        </w:rPr>
        <w:t>ՆԵՐԿԱՅԱՑՎՈՂ</w:t>
      </w:r>
      <w:r w:rsidRPr="00872081">
        <w:rPr>
          <w:rFonts w:ascii="GHEA Grapalat" w:hAnsi="GHEA Grapalat"/>
          <w:b/>
          <w:lang w:val="af-ZA"/>
        </w:rPr>
        <w:t xml:space="preserve"> </w:t>
      </w:r>
      <w:r w:rsidRPr="00872081">
        <w:rPr>
          <w:rFonts w:ascii="GHEA Grapalat" w:hAnsi="GHEA Grapalat"/>
          <w:b/>
          <w:lang w:val="hy-AM"/>
        </w:rPr>
        <w:t>ՊԱՀԱՆՋՆԵՐԸ</w:t>
      </w:r>
      <w:r w:rsidRPr="00872081">
        <w:rPr>
          <w:rFonts w:ascii="GHEA Grapalat" w:hAnsi="GHEA Grapalat"/>
          <w:b/>
          <w:lang w:val="af-ZA"/>
        </w:rPr>
        <w:t xml:space="preserve"> </w:t>
      </w:r>
      <w:r w:rsidRPr="00872081">
        <w:rPr>
          <w:rFonts w:ascii="GHEA Grapalat" w:hAnsi="GHEA Grapalat"/>
          <w:b/>
          <w:lang w:val="hy-AM"/>
        </w:rPr>
        <w:t>ԵՎ</w:t>
      </w:r>
      <w:r w:rsidRPr="00872081">
        <w:rPr>
          <w:rFonts w:ascii="GHEA Grapalat" w:hAnsi="GHEA Grapalat"/>
          <w:b/>
          <w:lang w:val="af-ZA"/>
        </w:rPr>
        <w:t xml:space="preserve"> </w:t>
      </w:r>
      <w:r w:rsidRPr="00872081">
        <w:rPr>
          <w:rFonts w:ascii="GHEA Grapalat" w:hAnsi="GHEA Grapalat"/>
          <w:b/>
          <w:lang w:val="hy-AM"/>
        </w:rPr>
        <w:t>ՉԱՊԱՆԻՇՆԵՐԸ</w:t>
      </w:r>
      <w:r w:rsidRPr="00872081">
        <w:rPr>
          <w:rFonts w:ascii="GHEA Grapalat" w:hAnsi="GHEA Grapalat"/>
          <w:b/>
          <w:lang w:val="af-ZA"/>
        </w:rPr>
        <w:t xml:space="preserve"> </w:t>
      </w:r>
      <w:r w:rsidRPr="00872081">
        <w:rPr>
          <w:rFonts w:ascii="GHEA Grapalat" w:hAnsi="GHEA Grapalat"/>
          <w:b/>
          <w:lang w:val="hy-AM"/>
        </w:rPr>
        <w:t>ՀԱՍՏԱՏԵԼՈՒ</w:t>
      </w:r>
      <w:r w:rsidRPr="00872081">
        <w:rPr>
          <w:rFonts w:ascii="GHEA Grapalat" w:hAnsi="GHEA Grapalat"/>
          <w:b/>
          <w:lang w:val="af-ZA"/>
        </w:rPr>
        <w:t xml:space="preserve"> </w:t>
      </w:r>
      <w:r w:rsidRPr="00872081">
        <w:rPr>
          <w:rFonts w:ascii="GHEA Grapalat" w:hAnsi="GHEA Grapalat"/>
          <w:b/>
          <w:lang w:val="hy-AM"/>
        </w:rPr>
        <w:t>ՄԱՍԻՆ</w:t>
      </w:r>
      <w:r>
        <w:rPr>
          <w:rFonts w:ascii="GHEA Grapalat" w:hAnsi="GHEA Grapalat"/>
          <w:b/>
          <w:lang w:val="hy-AM"/>
        </w:rPr>
        <w:t xml:space="preserve">» </w:t>
      </w:r>
      <w:r w:rsidR="00EC6665" w:rsidRPr="00090CAE">
        <w:rPr>
          <w:rStyle w:val="Strong"/>
          <w:rFonts w:ascii="GHEA Grapalat" w:hAnsi="GHEA Grapalat"/>
        </w:rPr>
        <w:t>ՀԱՅԱՍՏԱՆԻ</w:t>
      </w:r>
      <w:r w:rsidR="00EC6665" w:rsidRPr="00ED174F">
        <w:rPr>
          <w:rStyle w:val="Strong"/>
          <w:rFonts w:ascii="GHEA Grapalat" w:hAnsi="GHEA Grapalat"/>
          <w:lang w:val="af-ZA"/>
        </w:rPr>
        <w:t xml:space="preserve"> </w:t>
      </w:r>
      <w:r w:rsidR="00EC6665" w:rsidRPr="00090CAE">
        <w:rPr>
          <w:rStyle w:val="Strong"/>
          <w:rFonts w:ascii="GHEA Grapalat" w:hAnsi="GHEA Grapalat"/>
        </w:rPr>
        <w:t>ՀԱՆՐԱՊԵՏՈՒԹՅԱՆ</w:t>
      </w:r>
      <w:r w:rsidR="00EC6665" w:rsidRPr="00ED174F">
        <w:rPr>
          <w:rStyle w:val="Strong"/>
          <w:rFonts w:ascii="GHEA Grapalat" w:hAnsi="GHEA Grapalat"/>
          <w:lang w:val="af-ZA"/>
        </w:rPr>
        <w:t xml:space="preserve">  </w:t>
      </w:r>
      <w:r w:rsidR="00EC6665" w:rsidRPr="00090CAE">
        <w:rPr>
          <w:rStyle w:val="Strong"/>
          <w:rFonts w:ascii="GHEA Grapalat" w:hAnsi="GHEA Grapalat"/>
        </w:rPr>
        <w:t>ԿԱՌԱՎԱՐՈՒԹՅԱՆ</w:t>
      </w:r>
      <w:r w:rsidR="00EC6665" w:rsidRPr="00ED174F">
        <w:rPr>
          <w:rStyle w:val="Strong"/>
          <w:rFonts w:ascii="GHEA Grapalat" w:hAnsi="GHEA Grapalat"/>
          <w:lang w:val="af-ZA"/>
        </w:rPr>
        <w:t xml:space="preserve"> </w:t>
      </w:r>
      <w:r w:rsidR="00EC6665" w:rsidRPr="00090CAE">
        <w:rPr>
          <w:rStyle w:val="Strong"/>
          <w:rFonts w:ascii="GHEA Grapalat" w:hAnsi="GHEA Grapalat"/>
        </w:rPr>
        <w:t>ՈՐՈՇՄԱՆ</w:t>
      </w:r>
      <w:r w:rsidR="00EC6665" w:rsidRPr="00ED174F">
        <w:rPr>
          <w:rStyle w:val="Strong"/>
          <w:rFonts w:ascii="GHEA Grapalat" w:hAnsi="GHEA Grapalat"/>
          <w:lang w:val="af-ZA"/>
        </w:rPr>
        <w:t xml:space="preserve"> </w:t>
      </w:r>
      <w:r w:rsidR="00EC6665" w:rsidRPr="00090CAE">
        <w:rPr>
          <w:rStyle w:val="Strong"/>
          <w:rFonts w:ascii="GHEA Grapalat" w:hAnsi="GHEA Grapalat"/>
        </w:rPr>
        <w:t>ՆԱԽԱԳԾԻ</w:t>
      </w:r>
      <w:r w:rsidR="00EC6665" w:rsidRPr="00ED174F">
        <w:rPr>
          <w:rStyle w:val="Strong"/>
          <w:rFonts w:ascii="GHEA Grapalat" w:hAnsi="GHEA Grapalat"/>
          <w:lang w:val="af-ZA"/>
        </w:rPr>
        <w:t xml:space="preserve"> </w:t>
      </w:r>
      <w:r w:rsidR="00EC6665" w:rsidRPr="00090CAE">
        <w:rPr>
          <w:rStyle w:val="Strong"/>
          <w:rFonts w:ascii="GHEA Grapalat" w:hAnsi="GHEA Grapalat"/>
        </w:rPr>
        <w:t>ԸՆԴՈՒՆՄԱՄԲ</w:t>
      </w:r>
      <w:r w:rsidR="00EC6665" w:rsidRPr="00ED174F">
        <w:rPr>
          <w:rStyle w:val="Strong"/>
          <w:rFonts w:ascii="GHEA Grapalat" w:hAnsi="GHEA Grapalat"/>
          <w:lang w:val="af-ZA"/>
        </w:rPr>
        <w:t xml:space="preserve">  </w:t>
      </w:r>
      <w:r w:rsidR="00EC6665" w:rsidRPr="00090CAE">
        <w:rPr>
          <w:rStyle w:val="Strong"/>
          <w:rFonts w:ascii="GHEA Grapalat" w:hAnsi="GHEA Grapalat"/>
        </w:rPr>
        <w:t>ՊԱՅՄԱՆԱՎՈՐՎԱԾ</w:t>
      </w:r>
      <w:r w:rsidR="00EC6665" w:rsidRPr="00ED174F">
        <w:rPr>
          <w:rStyle w:val="Strong"/>
          <w:rFonts w:ascii="GHEA Grapalat" w:hAnsi="GHEA Grapalat"/>
          <w:lang w:val="af-ZA"/>
        </w:rPr>
        <w:t xml:space="preserve"> </w:t>
      </w:r>
      <w:r w:rsidR="00EC6665" w:rsidRPr="00090CAE">
        <w:rPr>
          <w:rStyle w:val="Strong"/>
          <w:rFonts w:ascii="GHEA Grapalat" w:hAnsi="GHEA Grapalat"/>
        </w:rPr>
        <w:t>ԱՅԼ</w:t>
      </w:r>
      <w:r w:rsidR="00EC6665" w:rsidRPr="00ED174F">
        <w:rPr>
          <w:rStyle w:val="Strong"/>
          <w:rFonts w:ascii="GHEA Grapalat" w:hAnsi="GHEA Grapalat"/>
          <w:lang w:val="af-ZA"/>
        </w:rPr>
        <w:t xml:space="preserve"> </w:t>
      </w:r>
      <w:r w:rsidR="00EC6665" w:rsidRPr="00090CAE">
        <w:rPr>
          <w:rStyle w:val="Strong"/>
          <w:rFonts w:ascii="GHEA Grapalat" w:hAnsi="GHEA Grapalat"/>
        </w:rPr>
        <w:t>ԻՐԱՎԱԿԱՆ</w:t>
      </w:r>
      <w:r w:rsidR="00EC6665" w:rsidRPr="00ED174F">
        <w:rPr>
          <w:rStyle w:val="Strong"/>
          <w:rFonts w:ascii="GHEA Grapalat" w:hAnsi="GHEA Grapalat"/>
          <w:lang w:val="af-ZA"/>
        </w:rPr>
        <w:t xml:space="preserve"> </w:t>
      </w:r>
      <w:r w:rsidR="00EC6665" w:rsidRPr="00090CAE">
        <w:rPr>
          <w:rStyle w:val="Strong"/>
          <w:rFonts w:ascii="GHEA Grapalat" w:hAnsi="GHEA Grapalat"/>
        </w:rPr>
        <w:t>ԱԿՏԵՐԻ</w:t>
      </w:r>
      <w:r w:rsidR="00EC6665" w:rsidRPr="00ED174F">
        <w:rPr>
          <w:rStyle w:val="Strong"/>
          <w:rFonts w:ascii="GHEA Grapalat" w:hAnsi="GHEA Grapalat"/>
          <w:lang w:val="af-ZA"/>
        </w:rPr>
        <w:t xml:space="preserve"> </w:t>
      </w:r>
      <w:r w:rsidR="00EC6665" w:rsidRPr="00090CAE">
        <w:rPr>
          <w:rStyle w:val="Strong"/>
          <w:rFonts w:ascii="GHEA Grapalat" w:hAnsi="GHEA Grapalat"/>
        </w:rPr>
        <w:t>ՓՈՓՈԽՈՒԹՅՈՒՆՆԵՐԻ</w:t>
      </w:r>
      <w:r w:rsidR="00EC6665" w:rsidRPr="00ED174F">
        <w:rPr>
          <w:rStyle w:val="Strong"/>
          <w:rFonts w:ascii="GHEA Grapalat" w:hAnsi="GHEA Grapalat"/>
          <w:lang w:val="af-ZA"/>
        </w:rPr>
        <w:t xml:space="preserve"> </w:t>
      </w:r>
      <w:r w:rsidR="00EC6665" w:rsidRPr="00090CAE">
        <w:rPr>
          <w:rStyle w:val="Strong"/>
          <w:rFonts w:ascii="GHEA Grapalat" w:hAnsi="GHEA Grapalat"/>
        </w:rPr>
        <w:t>ՄԱՍԻՆ</w:t>
      </w:r>
    </w:p>
    <w:p w:rsidR="00EC6665" w:rsidRPr="00ED174F" w:rsidRDefault="00EC6665" w:rsidP="00EC6665">
      <w:pPr>
        <w:ind w:left="-540"/>
        <w:jc w:val="center"/>
        <w:rPr>
          <w:rStyle w:val="Strong"/>
          <w:rFonts w:ascii="GHEA Grapalat" w:hAnsi="GHEA Grapalat"/>
          <w:b w:val="0"/>
          <w:bCs w:val="0"/>
          <w:lang w:val="af-ZA"/>
        </w:rPr>
      </w:pPr>
    </w:p>
    <w:p w:rsidR="003C5BB9" w:rsidRDefault="00D92CD8" w:rsidP="003C5BB9">
      <w:pPr>
        <w:pStyle w:val="NormalWeb"/>
        <w:shd w:val="clear" w:color="auto" w:fill="FFFFFF"/>
        <w:spacing w:before="0" w:beforeAutospacing="0" w:after="0" w:afterAutospacing="0" w:line="360" w:lineRule="auto"/>
        <w:ind w:firstLine="375"/>
        <w:jc w:val="both"/>
        <w:rPr>
          <w:rFonts w:ascii="GHEA Grapalat" w:hAnsi="GHEA Grapalat" w:cs="Sylfaen"/>
          <w:lang w:val="af-ZA"/>
        </w:rPr>
      </w:pPr>
      <w:r w:rsidRPr="003C5BB9">
        <w:rPr>
          <w:rFonts w:ascii="GHEA Grapalat" w:hAnsi="GHEA Grapalat" w:cs="Sylfaen"/>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515100" cy="0"/>
                <wp:effectExtent l="13970" t="8255" r="5080" b="10795"/>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4314E"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C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yC63pjSsgolI7G4qjZ/Vitpp+d0jpqiXqwCPF14uBvCxkJG9SwsYZuGDff9EMYsjR69in&#10;c2O7AAkdQOcox+UuBz97ROFwNs2mW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QZw5vNcAAAADAQAADwAAAGRycy9kb3ducmV2LnhtbEyPwU7DMAyG70i8Q2QkLhNLKNKE&#10;StMJAb1xYQxx9RrTVjRO12Rb4elxucDF0qff+v25WE++V0caYxfYwvXSgCKug+u4sbB9ra5uQcWE&#10;7LAPTBa+KMK6PD8rMHfhxC903KRGSQnHHC20KQ251rFuyWNchoFYso8wekyCY6PdiCcp973OjFlp&#10;jx3LhRYHemip/twcvIVYvdG++l7UC/N+0wTK9o/PT2jt5cV0fwcq0ZT+lmHWF3UoxWkXDuyi6i3I&#10;I+l3zpnJVsK7mXVZ6P/u5Q8AAAD//wMAUEsBAi0AFAAGAAgAAAAhALaDOJL+AAAA4QEAABMAAAAA&#10;AAAAAAAAAAAAAAAAAFtDb250ZW50X1R5cGVzXS54bWxQSwECLQAUAAYACAAAACEAOP0h/9YAAACU&#10;AQAACwAAAAAAAAAAAAAAAAAvAQAAX3JlbHMvLnJlbHNQSwECLQAUAAYACAAAACEAEPmEQhICAAAp&#10;BAAADgAAAAAAAAAAAAAAAAAuAgAAZHJzL2Uyb0RvYy54bWxQSwECLQAUAAYACAAAACEAQZw5vNcA&#10;AAADAQAADwAAAAAAAAAAAAAAAABsBAAAZHJzL2Rvd25yZXYueG1sUEsFBgAAAAAEAAQA8wAAAHAF&#10;AAAAAA==&#10;"/>
            </w:pict>
          </mc:Fallback>
        </mc:AlternateContent>
      </w:r>
      <w:r w:rsidR="00EC6665" w:rsidRPr="003C5BB9">
        <w:rPr>
          <w:rFonts w:ascii="GHEA Grapalat" w:hAnsi="GHEA Grapalat" w:cs="Sylfaen"/>
          <w:lang w:val="af-ZA"/>
        </w:rPr>
        <w:tab/>
      </w:r>
      <w:proofErr w:type="spellStart"/>
      <w:r w:rsidR="00EC6665" w:rsidRPr="003C5BB9">
        <w:rPr>
          <w:rFonts w:ascii="GHEA Grapalat" w:hAnsi="GHEA Grapalat" w:cs="Sylfaen"/>
        </w:rPr>
        <w:t>Սույն</w:t>
      </w:r>
      <w:proofErr w:type="spellEnd"/>
      <w:r w:rsidR="00EC6665" w:rsidRPr="003C5BB9">
        <w:rPr>
          <w:rFonts w:ascii="GHEA Grapalat" w:hAnsi="GHEA Grapalat" w:cs="Sylfaen"/>
          <w:lang w:val="af-ZA"/>
        </w:rPr>
        <w:t xml:space="preserve"> </w:t>
      </w:r>
      <w:proofErr w:type="spellStart"/>
      <w:r w:rsidR="00EC6665" w:rsidRPr="003C5BB9">
        <w:rPr>
          <w:rFonts w:ascii="GHEA Grapalat" w:hAnsi="GHEA Grapalat" w:cs="Sylfaen"/>
        </w:rPr>
        <w:t>որոշման</w:t>
      </w:r>
      <w:proofErr w:type="spellEnd"/>
      <w:r w:rsidR="00EC6665" w:rsidRPr="003C5BB9">
        <w:rPr>
          <w:rFonts w:ascii="GHEA Grapalat" w:hAnsi="GHEA Grapalat" w:cs="Sylfaen"/>
          <w:lang w:val="af-ZA"/>
        </w:rPr>
        <w:t xml:space="preserve"> </w:t>
      </w:r>
      <w:proofErr w:type="spellStart"/>
      <w:r w:rsidR="00EC6665" w:rsidRPr="003C5BB9">
        <w:rPr>
          <w:rFonts w:ascii="GHEA Grapalat" w:hAnsi="GHEA Grapalat" w:cs="Sylfaen"/>
        </w:rPr>
        <w:t>ընդունումը</w:t>
      </w:r>
      <w:proofErr w:type="spellEnd"/>
      <w:r w:rsidR="00EC6665" w:rsidRPr="003C5BB9">
        <w:rPr>
          <w:rFonts w:ascii="GHEA Grapalat" w:hAnsi="GHEA Grapalat" w:cs="Sylfaen"/>
          <w:lang w:val="af-ZA"/>
        </w:rPr>
        <w:t xml:space="preserve"> </w:t>
      </w:r>
      <w:proofErr w:type="spellStart"/>
      <w:r w:rsidR="00EC6665" w:rsidRPr="003C5BB9">
        <w:rPr>
          <w:rFonts w:ascii="GHEA Grapalat" w:hAnsi="GHEA Grapalat" w:cs="Sylfaen"/>
        </w:rPr>
        <w:t>նախատեսում</w:t>
      </w:r>
      <w:proofErr w:type="spellEnd"/>
      <w:r w:rsidR="00EC6665" w:rsidRPr="003C5BB9">
        <w:rPr>
          <w:rFonts w:ascii="GHEA Grapalat" w:hAnsi="GHEA Grapalat" w:cs="Sylfaen"/>
          <w:lang w:val="af-ZA"/>
        </w:rPr>
        <w:t xml:space="preserve"> </w:t>
      </w:r>
      <w:r w:rsidR="00ED174F" w:rsidRPr="003C5BB9">
        <w:rPr>
          <w:rFonts w:ascii="GHEA Grapalat" w:hAnsi="GHEA Grapalat" w:cs="Sylfaen"/>
        </w:rPr>
        <w:t>է</w:t>
      </w:r>
      <w:r w:rsidR="00ED174F" w:rsidRPr="003C5BB9">
        <w:rPr>
          <w:rFonts w:ascii="GHEA Grapalat" w:hAnsi="GHEA Grapalat" w:cs="Sylfaen"/>
          <w:lang w:val="af-ZA"/>
        </w:rPr>
        <w:t xml:space="preserve"> </w:t>
      </w:r>
      <w:proofErr w:type="spellStart"/>
      <w:r w:rsidR="00ED174F" w:rsidRPr="003C5BB9">
        <w:rPr>
          <w:rFonts w:ascii="GHEA Grapalat" w:hAnsi="GHEA Grapalat" w:cs="Sylfaen"/>
        </w:rPr>
        <w:t>կատարել</w:t>
      </w:r>
      <w:proofErr w:type="spellEnd"/>
      <w:r w:rsidR="00ED174F" w:rsidRPr="003C5BB9">
        <w:rPr>
          <w:rFonts w:ascii="GHEA Grapalat" w:hAnsi="GHEA Grapalat" w:cs="Sylfaen"/>
          <w:lang w:val="af-ZA"/>
        </w:rPr>
        <w:t xml:space="preserve"> </w:t>
      </w:r>
      <w:proofErr w:type="spellStart"/>
      <w:r w:rsidR="00ED174F" w:rsidRPr="003C5BB9">
        <w:rPr>
          <w:rFonts w:ascii="GHEA Grapalat" w:hAnsi="GHEA Grapalat" w:cs="Sylfaen"/>
        </w:rPr>
        <w:t>համապատասխան</w:t>
      </w:r>
      <w:proofErr w:type="spellEnd"/>
      <w:r w:rsidR="00ED174F" w:rsidRPr="003C5BB9">
        <w:rPr>
          <w:rFonts w:ascii="GHEA Grapalat" w:hAnsi="GHEA Grapalat" w:cs="Sylfaen"/>
          <w:lang w:val="af-ZA"/>
        </w:rPr>
        <w:t xml:space="preserve"> </w:t>
      </w:r>
      <w:proofErr w:type="spellStart"/>
      <w:r w:rsidR="00ED174F" w:rsidRPr="003C5BB9">
        <w:rPr>
          <w:rFonts w:ascii="GHEA Grapalat" w:hAnsi="GHEA Grapalat" w:cs="Sylfaen"/>
        </w:rPr>
        <w:t>լրացումներ</w:t>
      </w:r>
      <w:proofErr w:type="spellEnd"/>
      <w:r w:rsidR="00ED174F" w:rsidRPr="003C5BB9">
        <w:rPr>
          <w:rFonts w:ascii="GHEA Grapalat" w:hAnsi="GHEA Grapalat" w:cs="Sylfaen"/>
          <w:lang w:val="af-ZA"/>
        </w:rPr>
        <w:t xml:space="preserve"> </w:t>
      </w:r>
      <w:r w:rsidR="00ED174F" w:rsidRPr="003C5BB9">
        <w:rPr>
          <w:rFonts w:ascii="GHEA Grapalat" w:hAnsi="GHEA Grapalat" w:cs="Sylfaen"/>
        </w:rPr>
        <w:t>և</w:t>
      </w:r>
      <w:r w:rsidR="00ED174F" w:rsidRPr="003C5BB9">
        <w:rPr>
          <w:rFonts w:ascii="GHEA Grapalat" w:hAnsi="GHEA Grapalat" w:cs="Sylfaen"/>
          <w:lang w:val="af-ZA"/>
        </w:rPr>
        <w:t xml:space="preserve"> </w:t>
      </w:r>
      <w:proofErr w:type="spellStart"/>
      <w:r w:rsidR="00ED174F" w:rsidRPr="003C5BB9">
        <w:rPr>
          <w:rFonts w:ascii="GHEA Grapalat" w:hAnsi="GHEA Grapalat" w:cs="Sylfaen"/>
        </w:rPr>
        <w:t>փոփոխություններ</w:t>
      </w:r>
      <w:proofErr w:type="spellEnd"/>
      <w:r w:rsidR="003C5BB9" w:rsidRPr="003C5BB9">
        <w:rPr>
          <w:rFonts w:ascii="GHEA Grapalat" w:hAnsi="GHEA Grapalat" w:cs="Sylfaen"/>
          <w:lang w:val="af-ZA"/>
        </w:rPr>
        <w:t xml:space="preserve"> </w:t>
      </w:r>
      <w:proofErr w:type="spellStart"/>
      <w:r w:rsidR="003C5BB9" w:rsidRPr="003C5BB9">
        <w:rPr>
          <w:rFonts w:ascii="GHEA Grapalat" w:hAnsi="GHEA Grapalat" w:cs="Sylfaen"/>
        </w:rPr>
        <w:t>կատարել</w:t>
      </w:r>
      <w:proofErr w:type="spellEnd"/>
      <w:r w:rsidR="003C5BB9" w:rsidRPr="003C5BB9">
        <w:rPr>
          <w:rFonts w:ascii="GHEA Grapalat" w:hAnsi="GHEA Grapalat" w:cs="Sylfaen"/>
          <w:lang w:val="af-ZA"/>
        </w:rPr>
        <w:t xml:space="preserve"> </w:t>
      </w:r>
      <w:proofErr w:type="spellStart"/>
      <w:r w:rsidR="003C5BB9" w:rsidRPr="003C5BB9">
        <w:rPr>
          <w:rFonts w:ascii="GHEA Grapalat" w:hAnsi="GHEA Grapalat" w:cs="Sylfaen"/>
        </w:rPr>
        <w:t>նաև</w:t>
      </w:r>
      <w:proofErr w:type="spellEnd"/>
      <w:r w:rsidR="003C5BB9" w:rsidRPr="003C5BB9">
        <w:rPr>
          <w:rFonts w:ascii="GHEA Grapalat" w:hAnsi="GHEA Grapalat" w:cs="Sylfaen"/>
          <w:lang w:val="af-ZA"/>
        </w:rPr>
        <w:t xml:space="preserve"> </w:t>
      </w:r>
      <w:r w:rsidR="003C5BB9" w:rsidRPr="003C5BB9">
        <w:rPr>
          <w:rFonts w:ascii="GHEA Grapalat" w:hAnsi="GHEA Grapalat" w:cs="Sylfaen"/>
        </w:rPr>
        <w:t>ՀՀ</w:t>
      </w:r>
      <w:r w:rsidR="003C5BB9" w:rsidRPr="003C5BB9">
        <w:rPr>
          <w:rFonts w:ascii="GHEA Grapalat" w:hAnsi="GHEA Grapalat" w:cs="Sylfaen"/>
          <w:lang w:val="af-ZA"/>
        </w:rPr>
        <w:t xml:space="preserve"> </w:t>
      </w:r>
      <w:proofErr w:type="spellStart"/>
      <w:r w:rsidR="003C5BB9" w:rsidRPr="003C5BB9">
        <w:rPr>
          <w:rFonts w:ascii="GHEA Grapalat" w:hAnsi="GHEA Grapalat" w:cs="Sylfaen"/>
        </w:rPr>
        <w:t>կառավարության</w:t>
      </w:r>
      <w:proofErr w:type="spellEnd"/>
      <w:r w:rsidR="003C5BB9" w:rsidRPr="003C5BB9">
        <w:rPr>
          <w:rFonts w:ascii="GHEA Grapalat" w:hAnsi="GHEA Grapalat" w:cs="Sylfaen"/>
          <w:lang w:val="af-ZA"/>
        </w:rPr>
        <w:t xml:space="preserve"> </w:t>
      </w:r>
      <w:r w:rsidR="00ED174F" w:rsidRPr="003C5BB9">
        <w:rPr>
          <w:rFonts w:ascii="GHEA Grapalat" w:hAnsi="GHEA Grapalat" w:cs="Sylfaen"/>
          <w:lang w:val="af-ZA"/>
        </w:rPr>
        <w:t xml:space="preserve"> 1 </w:t>
      </w:r>
      <w:proofErr w:type="spellStart"/>
      <w:r w:rsidR="00ED174F" w:rsidRPr="003C5BB9">
        <w:rPr>
          <w:rFonts w:ascii="GHEA Grapalat" w:hAnsi="GHEA Grapalat" w:cs="Sylfaen"/>
        </w:rPr>
        <w:t>հուլիսի</w:t>
      </w:r>
      <w:proofErr w:type="spellEnd"/>
      <w:r w:rsidR="00ED174F" w:rsidRPr="003C5BB9">
        <w:rPr>
          <w:rFonts w:ascii="GHEA Grapalat" w:hAnsi="GHEA Grapalat" w:cs="Sylfaen"/>
          <w:lang w:val="af-ZA"/>
        </w:rPr>
        <w:t xml:space="preserve"> 2004 </w:t>
      </w:r>
      <w:proofErr w:type="spellStart"/>
      <w:r w:rsidR="00ED174F" w:rsidRPr="003C5BB9">
        <w:rPr>
          <w:rFonts w:ascii="GHEA Grapalat" w:hAnsi="GHEA Grapalat" w:cs="Sylfaen"/>
        </w:rPr>
        <w:t>թվականի</w:t>
      </w:r>
      <w:proofErr w:type="spellEnd"/>
      <w:r w:rsidR="003C5BB9" w:rsidRPr="003C5BB9">
        <w:rPr>
          <w:rFonts w:ascii="GHEA Grapalat" w:hAnsi="GHEA Grapalat" w:cs="Sylfaen"/>
          <w:lang w:val="af-ZA"/>
        </w:rPr>
        <w:t xml:space="preserve"> </w:t>
      </w:r>
      <w:r w:rsidR="003C5BB9" w:rsidRPr="003C5BB9">
        <w:rPr>
          <w:rFonts w:ascii="GHEA Grapalat" w:hAnsi="GHEA Grapalat" w:cs="Sylfaen"/>
          <w:bCs/>
          <w:lang w:val="af-ZA"/>
        </w:rPr>
        <w:t>«</w:t>
      </w:r>
      <w:proofErr w:type="spellStart"/>
      <w:r w:rsidR="003C5BB9" w:rsidRPr="003C5BB9">
        <w:rPr>
          <w:rFonts w:ascii="GHEA Grapalat" w:hAnsi="GHEA Grapalat" w:cs="Sylfaen"/>
          <w:bCs/>
        </w:rPr>
        <w:t>Վիճակախաղերի</w:t>
      </w:r>
      <w:proofErr w:type="spellEnd"/>
      <w:r w:rsidR="003C5BB9" w:rsidRPr="003C5BB9">
        <w:rPr>
          <w:rFonts w:ascii="GHEA Grapalat" w:hAnsi="GHEA Grapalat" w:cs="Sylfaen"/>
          <w:bCs/>
          <w:lang w:val="af-ZA"/>
        </w:rPr>
        <w:t xml:space="preserve"> </w:t>
      </w:r>
      <w:proofErr w:type="spellStart"/>
      <w:r w:rsidR="003C5BB9" w:rsidRPr="003C5BB9">
        <w:rPr>
          <w:rFonts w:ascii="GHEA Grapalat" w:hAnsi="GHEA Grapalat" w:cs="Sylfaen"/>
          <w:bCs/>
        </w:rPr>
        <w:t>մասին</w:t>
      </w:r>
      <w:proofErr w:type="spellEnd"/>
      <w:r w:rsidR="003C5BB9" w:rsidRPr="003C5BB9">
        <w:rPr>
          <w:rFonts w:ascii="GHEA Grapalat" w:hAnsi="GHEA Grapalat" w:cs="Sylfaen"/>
          <w:bCs/>
          <w:lang w:val="af-ZA"/>
        </w:rPr>
        <w:t xml:space="preserve">» </w:t>
      </w:r>
      <w:proofErr w:type="spellStart"/>
      <w:r w:rsidR="003C5BB9" w:rsidRPr="003C5BB9">
        <w:rPr>
          <w:rFonts w:ascii="GHEA Grapalat" w:hAnsi="GHEA Grapalat" w:cs="Sylfaen"/>
          <w:bCs/>
        </w:rPr>
        <w:t>Հայաստանի</w:t>
      </w:r>
      <w:proofErr w:type="spellEnd"/>
      <w:r w:rsidR="003C5BB9" w:rsidRPr="003C5BB9">
        <w:rPr>
          <w:rFonts w:ascii="GHEA Grapalat" w:hAnsi="GHEA Grapalat" w:cs="Sylfaen"/>
          <w:bCs/>
          <w:lang w:val="af-ZA"/>
        </w:rPr>
        <w:t xml:space="preserve"> </w:t>
      </w:r>
      <w:proofErr w:type="spellStart"/>
      <w:r w:rsidR="003C5BB9" w:rsidRPr="003C5BB9">
        <w:rPr>
          <w:rFonts w:ascii="GHEA Grapalat" w:hAnsi="GHEA Grapalat" w:cs="Sylfaen"/>
          <w:bCs/>
        </w:rPr>
        <w:t>Հանրապետության</w:t>
      </w:r>
      <w:proofErr w:type="spellEnd"/>
      <w:r w:rsidR="003C5BB9" w:rsidRPr="003C5BB9">
        <w:rPr>
          <w:rFonts w:ascii="GHEA Grapalat" w:hAnsi="GHEA Grapalat" w:cs="Sylfaen"/>
          <w:bCs/>
          <w:lang w:val="af-ZA"/>
        </w:rPr>
        <w:t xml:space="preserve"> </w:t>
      </w:r>
      <w:proofErr w:type="spellStart"/>
      <w:r w:rsidR="003C5BB9" w:rsidRPr="003C5BB9">
        <w:rPr>
          <w:rFonts w:ascii="GHEA Grapalat" w:hAnsi="GHEA Grapalat" w:cs="Sylfaen"/>
          <w:bCs/>
        </w:rPr>
        <w:t>օրենքի</w:t>
      </w:r>
      <w:proofErr w:type="spellEnd"/>
      <w:r w:rsidR="003C5BB9" w:rsidRPr="003C5BB9">
        <w:rPr>
          <w:rFonts w:ascii="GHEA Grapalat" w:hAnsi="GHEA Grapalat" w:cs="Sylfaen"/>
          <w:bCs/>
          <w:lang w:val="af-ZA"/>
        </w:rPr>
        <w:t xml:space="preserve"> </w:t>
      </w:r>
      <w:proofErr w:type="spellStart"/>
      <w:r w:rsidR="003C5BB9" w:rsidRPr="003C5BB9">
        <w:rPr>
          <w:rFonts w:ascii="GHEA Grapalat" w:hAnsi="GHEA Grapalat" w:cs="Sylfaen"/>
          <w:bCs/>
        </w:rPr>
        <w:t>կիրարկումն</w:t>
      </w:r>
      <w:proofErr w:type="spellEnd"/>
      <w:r w:rsidR="003C5BB9" w:rsidRPr="003C5BB9">
        <w:rPr>
          <w:rFonts w:ascii="GHEA Grapalat" w:hAnsi="GHEA Grapalat" w:cs="Sylfaen"/>
          <w:bCs/>
          <w:lang w:val="af-ZA"/>
        </w:rPr>
        <w:t xml:space="preserve"> </w:t>
      </w:r>
      <w:proofErr w:type="spellStart"/>
      <w:r w:rsidR="003C5BB9" w:rsidRPr="003C5BB9">
        <w:rPr>
          <w:rFonts w:ascii="GHEA Grapalat" w:hAnsi="GHEA Grapalat" w:cs="Sylfaen"/>
          <w:bCs/>
        </w:rPr>
        <w:t>ապահովելու</w:t>
      </w:r>
      <w:proofErr w:type="spellEnd"/>
      <w:r w:rsidR="003C5BB9" w:rsidRPr="003C5BB9">
        <w:rPr>
          <w:rFonts w:ascii="GHEA Grapalat" w:hAnsi="GHEA Grapalat" w:cs="Sylfaen"/>
          <w:bCs/>
          <w:lang w:val="af-ZA"/>
        </w:rPr>
        <w:t xml:space="preserve"> </w:t>
      </w:r>
      <w:proofErr w:type="spellStart"/>
      <w:r w:rsidR="003C5BB9" w:rsidRPr="003C5BB9">
        <w:rPr>
          <w:rFonts w:ascii="GHEA Grapalat" w:hAnsi="GHEA Grapalat" w:cs="Sylfaen"/>
          <w:bCs/>
        </w:rPr>
        <w:t>մասին</w:t>
      </w:r>
      <w:proofErr w:type="spellEnd"/>
      <w:r w:rsidR="003C5BB9" w:rsidRPr="003C5BB9">
        <w:rPr>
          <w:rFonts w:ascii="GHEA Grapalat" w:hAnsi="GHEA Grapalat" w:cs="Sylfaen"/>
          <w:bCs/>
          <w:lang w:val="af-ZA"/>
        </w:rPr>
        <w:t xml:space="preserve">» </w:t>
      </w:r>
      <w:r w:rsidR="00ED174F" w:rsidRPr="003C5BB9">
        <w:rPr>
          <w:rFonts w:ascii="GHEA Grapalat" w:hAnsi="GHEA Grapalat" w:cs="Sylfaen"/>
          <w:lang w:val="af-ZA"/>
        </w:rPr>
        <w:t xml:space="preserve"> N 987-</w:t>
      </w:r>
      <w:r w:rsidR="00ED174F" w:rsidRPr="003C5BB9">
        <w:rPr>
          <w:rFonts w:ascii="GHEA Grapalat" w:hAnsi="GHEA Grapalat" w:cs="Sylfaen"/>
        </w:rPr>
        <w:t>Ն</w:t>
      </w:r>
      <w:r w:rsidR="003C5BB9" w:rsidRPr="003C5BB9">
        <w:rPr>
          <w:rFonts w:ascii="GHEA Grapalat" w:hAnsi="GHEA Grapalat" w:cs="Sylfaen"/>
          <w:lang w:val="af-ZA"/>
        </w:rPr>
        <w:t xml:space="preserve"> </w:t>
      </w:r>
      <w:proofErr w:type="spellStart"/>
      <w:r w:rsidR="003C5BB9" w:rsidRPr="003C5BB9">
        <w:rPr>
          <w:rFonts w:ascii="GHEA Grapalat" w:hAnsi="GHEA Grapalat" w:cs="Sylfaen"/>
        </w:rPr>
        <w:t>որոշման</w:t>
      </w:r>
      <w:proofErr w:type="spellEnd"/>
      <w:r w:rsidR="003C5BB9" w:rsidRPr="003C5BB9">
        <w:rPr>
          <w:rFonts w:ascii="GHEA Grapalat" w:hAnsi="GHEA Grapalat" w:cs="Sylfaen"/>
          <w:lang w:val="af-ZA"/>
        </w:rPr>
        <w:t xml:space="preserve"> </w:t>
      </w:r>
      <w:proofErr w:type="spellStart"/>
      <w:r w:rsidR="003C5BB9" w:rsidRPr="003C5BB9">
        <w:rPr>
          <w:rFonts w:ascii="GHEA Grapalat" w:hAnsi="GHEA Grapalat" w:cs="Sylfaen"/>
        </w:rPr>
        <w:t>մեջ</w:t>
      </w:r>
      <w:proofErr w:type="spellEnd"/>
      <w:r w:rsidR="003C5BB9" w:rsidRPr="003C5BB9">
        <w:rPr>
          <w:rFonts w:ascii="GHEA Grapalat" w:hAnsi="GHEA Grapalat" w:cs="Sylfaen"/>
          <w:lang w:val="af-ZA"/>
        </w:rPr>
        <w:t>:</w:t>
      </w:r>
    </w:p>
    <w:p w:rsidR="003C5BB9" w:rsidRPr="003C5BB9" w:rsidRDefault="003C5BB9" w:rsidP="003C5BB9">
      <w:pPr>
        <w:pStyle w:val="NormalWeb"/>
        <w:shd w:val="clear" w:color="auto" w:fill="FFFFFF"/>
        <w:spacing w:before="0" w:beforeAutospacing="0" w:after="0" w:afterAutospacing="0" w:line="360" w:lineRule="auto"/>
        <w:ind w:firstLine="375"/>
        <w:jc w:val="both"/>
        <w:rPr>
          <w:rFonts w:ascii="GHEA Grapalat" w:hAnsi="GHEA Grapalat" w:cs="Sylfaen"/>
          <w:lang w:val="af-ZA"/>
        </w:rPr>
      </w:pPr>
    </w:p>
    <w:p w:rsidR="003C5BB9" w:rsidRDefault="003C5BB9" w:rsidP="003C5BB9">
      <w:pPr>
        <w:pStyle w:val="NormalWeb"/>
        <w:shd w:val="clear" w:color="auto" w:fill="FFFFFF"/>
        <w:spacing w:before="0" w:beforeAutospacing="0" w:after="0" w:afterAutospacing="0" w:line="360" w:lineRule="auto"/>
        <w:jc w:val="both"/>
        <w:rPr>
          <w:rFonts w:ascii="GHEA Grapalat" w:hAnsi="GHEA Grapalat" w:cs="Sylfaen"/>
          <w:bCs/>
          <w:lang w:val="af-ZA"/>
        </w:rPr>
      </w:pPr>
      <w:r w:rsidRPr="00430C6C">
        <w:rPr>
          <w:rFonts w:ascii="GHEA Grapalat" w:hAnsi="GHEA Grapalat" w:cs="Sylfaen"/>
          <w:bCs/>
          <w:lang w:val="af-ZA"/>
        </w:rPr>
        <w:t>ՀՀ ՖԻՆԱՆՍՆԵՐԻ ՆԱԽԱՐԱՐ</w:t>
      </w:r>
      <w:r w:rsidRPr="00430C6C">
        <w:rPr>
          <w:rFonts w:ascii="GHEA Grapalat" w:hAnsi="GHEA Grapalat" w:cs="Sylfaen"/>
          <w:bCs/>
          <w:lang w:val="af-ZA"/>
        </w:rPr>
        <w:tab/>
      </w:r>
      <w:r w:rsidRPr="00430C6C">
        <w:rPr>
          <w:rFonts w:ascii="GHEA Grapalat" w:hAnsi="GHEA Grapalat" w:cs="Sylfaen"/>
          <w:bCs/>
          <w:lang w:val="af-ZA"/>
        </w:rPr>
        <w:tab/>
      </w:r>
      <w:r w:rsidRPr="00430C6C">
        <w:rPr>
          <w:rFonts w:ascii="GHEA Grapalat" w:hAnsi="GHEA Grapalat" w:cs="Sylfaen"/>
          <w:bCs/>
          <w:lang w:val="af-ZA"/>
        </w:rPr>
        <w:tab/>
        <w:t xml:space="preserve">                     ԱՏՈՄ ՋԱՆՋՈՒՂԱԶՅԱՆ</w:t>
      </w:r>
    </w:p>
    <w:p w:rsidR="00EC6665" w:rsidRPr="003C5BB9" w:rsidRDefault="00EC6665" w:rsidP="003C5BB9">
      <w:pPr>
        <w:pStyle w:val="NormalWeb"/>
        <w:shd w:val="clear" w:color="auto" w:fill="FFFFFF"/>
        <w:spacing w:before="0" w:beforeAutospacing="0" w:after="0" w:afterAutospacing="0" w:line="360" w:lineRule="auto"/>
        <w:ind w:firstLine="375"/>
        <w:jc w:val="both"/>
        <w:rPr>
          <w:rFonts w:ascii="GHEA Grapalat" w:hAnsi="GHEA Grapalat" w:cs="Sylfaen"/>
          <w:lang w:val="af-ZA"/>
        </w:rPr>
      </w:pPr>
    </w:p>
    <w:p w:rsidR="003C5BB9" w:rsidRPr="003C5BB9" w:rsidRDefault="003C5BB9">
      <w:pPr>
        <w:rPr>
          <w:rFonts w:ascii="GHEA Grapalat" w:hAnsi="GHEA Grapalat" w:cs="Sylfaen"/>
          <w:b/>
          <w:lang w:val="af-ZA"/>
        </w:rPr>
      </w:pPr>
      <w:r w:rsidRPr="003C5BB9">
        <w:rPr>
          <w:rFonts w:ascii="GHEA Grapalat" w:hAnsi="GHEA Grapalat" w:cs="Sylfaen"/>
          <w:b/>
          <w:lang w:val="af-ZA"/>
        </w:rPr>
        <w:br w:type="page"/>
      </w:r>
    </w:p>
    <w:p w:rsidR="00EC6665" w:rsidRPr="003C5BB9" w:rsidRDefault="00EC6665" w:rsidP="00EC6665">
      <w:pPr>
        <w:jc w:val="center"/>
        <w:rPr>
          <w:rFonts w:ascii="GHEA Grapalat" w:hAnsi="GHEA Grapalat"/>
          <w:b/>
          <w:lang w:val="af-ZA"/>
        </w:rPr>
      </w:pPr>
      <w:r w:rsidRPr="00090CAE">
        <w:rPr>
          <w:rFonts w:ascii="GHEA Grapalat" w:hAnsi="GHEA Grapalat" w:cs="Sylfaen"/>
          <w:b/>
        </w:rPr>
        <w:lastRenderedPageBreak/>
        <w:t>ՏԵՂԵԿԱՆՔ</w:t>
      </w:r>
    </w:p>
    <w:p w:rsidR="00EC6665" w:rsidRPr="003C5BB9" w:rsidRDefault="003C5BB9" w:rsidP="001C54AD">
      <w:pPr>
        <w:jc w:val="center"/>
        <w:rPr>
          <w:rStyle w:val="Strong"/>
          <w:rFonts w:ascii="GHEA Grapalat" w:hAnsi="GHEA Grapalat" w:cs="Times Armenian"/>
          <w:b w:val="0"/>
          <w:bCs w:val="0"/>
          <w:lang w:val="af-ZA"/>
        </w:rPr>
      </w:pPr>
      <w:r w:rsidRPr="00C2000C">
        <w:rPr>
          <w:rFonts w:ascii="GHEA Grapalat" w:hAnsi="GHEA Grapalat"/>
          <w:b/>
          <w:lang w:val="hy-AM"/>
        </w:rPr>
        <w:t>ՎԻՃԱԿԱ</w:t>
      </w:r>
      <w:r w:rsidRPr="00872081">
        <w:rPr>
          <w:rFonts w:ascii="GHEA Grapalat" w:hAnsi="GHEA Grapalat"/>
          <w:b/>
          <w:lang w:val="hy-AM"/>
        </w:rPr>
        <w:t>ԽԱ</w:t>
      </w:r>
      <w:r w:rsidRPr="00C2000C">
        <w:rPr>
          <w:rFonts w:ascii="GHEA Grapalat" w:hAnsi="GHEA Grapalat"/>
          <w:b/>
          <w:lang w:val="hy-AM"/>
        </w:rPr>
        <w:t xml:space="preserve">ՂԻ ԿԱՄ ԱՆՄԻՋԱԿԱՆՈՐԵՆ ՏՈՏԱԼԻԶԱՏՈՐԻ ՅՈՒՐԱՔԱՆՉՅՈՒՐ ԿԱԶՄԱԿԵՐՊՉԻ ԲՈՒՔՄԵՅՔԵՐԱԿԱՆ ԳՐԱՍԵՆՅԱԿԻ ԿԱՄ ԱՆՄԻՋԱԿԱՆՈՐԵՆ </w:t>
      </w:r>
      <w:r w:rsidRPr="00872081">
        <w:rPr>
          <w:rFonts w:ascii="GHEA Grapalat" w:hAnsi="GHEA Grapalat"/>
          <w:b/>
          <w:lang w:val="af-ZA"/>
        </w:rPr>
        <w:t>(</w:t>
      </w:r>
      <w:r w:rsidRPr="00872081">
        <w:rPr>
          <w:rFonts w:ascii="GHEA Grapalat" w:hAnsi="GHEA Grapalat"/>
          <w:b/>
          <w:lang w:val="hy-AM"/>
        </w:rPr>
        <w:t>ԽԱՂԱՍՐԱՀԻ</w:t>
      </w:r>
      <w:r w:rsidRPr="00872081">
        <w:rPr>
          <w:rFonts w:ascii="GHEA Grapalat" w:hAnsi="GHEA Grapalat"/>
          <w:b/>
          <w:lang w:val="af-ZA"/>
        </w:rPr>
        <w:t xml:space="preserve">) </w:t>
      </w:r>
      <w:r w:rsidRPr="00872081">
        <w:rPr>
          <w:rFonts w:ascii="GHEA Grapalat" w:hAnsi="GHEA Grapalat"/>
          <w:b/>
          <w:lang w:val="hy-AM"/>
        </w:rPr>
        <w:t>ՄԻՋՈՑՈՎ</w:t>
      </w:r>
      <w:r w:rsidRPr="00872081">
        <w:rPr>
          <w:rFonts w:ascii="GHEA Grapalat" w:hAnsi="GHEA Grapalat"/>
          <w:b/>
          <w:lang w:val="af-ZA"/>
        </w:rPr>
        <w:t xml:space="preserve"> </w:t>
      </w:r>
      <w:r w:rsidRPr="00C2000C">
        <w:rPr>
          <w:rFonts w:ascii="GHEA Grapalat" w:hAnsi="GHEA Grapalat"/>
          <w:b/>
          <w:lang w:val="hy-AM"/>
        </w:rPr>
        <w:t xml:space="preserve">ՏՈՏԱԼԻԶԱՏՈՐԻ ԿԱԶՄԱԿԵՐՊՄԱՆ ԳՈՐԾՈՒՆԵՈՒԹՅԱՆ ԻՐԱԿԱՆԱՑՄԱՆ ՎԱՅՐԻ </w:t>
      </w:r>
      <w:r w:rsidRPr="00872081">
        <w:rPr>
          <w:rFonts w:ascii="GHEA Grapalat" w:hAnsi="GHEA Grapalat"/>
          <w:b/>
          <w:lang w:val="hy-AM"/>
        </w:rPr>
        <w:t>ՆԿԱՏՄԱՄԲ</w:t>
      </w:r>
      <w:r w:rsidRPr="00872081">
        <w:rPr>
          <w:rFonts w:ascii="GHEA Grapalat" w:hAnsi="GHEA Grapalat"/>
          <w:b/>
          <w:lang w:val="af-ZA"/>
        </w:rPr>
        <w:t xml:space="preserve"> </w:t>
      </w:r>
      <w:r w:rsidRPr="00872081">
        <w:rPr>
          <w:rFonts w:ascii="GHEA Grapalat" w:hAnsi="GHEA Grapalat"/>
          <w:b/>
          <w:lang w:val="hy-AM"/>
        </w:rPr>
        <w:t>ՆԵՐԿԱՅԱՑՎՈՂ</w:t>
      </w:r>
      <w:r w:rsidRPr="00872081">
        <w:rPr>
          <w:rFonts w:ascii="GHEA Grapalat" w:hAnsi="GHEA Grapalat"/>
          <w:b/>
          <w:lang w:val="af-ZA"/>
        </w:rPr>
        <w:t xml:space="preserve"> </w:t>
      </w:r>
      <w:r w:rsidRPr="00872081">
        <w:rPr>
          <w:rFonts w:ascii="GHEA Grapalat" w:hAnsi="GHEA Grapalat"/>
          <w:b/>
          <w:lang w:val="hy-AM"/>
        </w:rPr>
        <w:t>ՊԱՀԱՆՋՆԵՐԸ</w:t>
      </w:r>
      <w:r w:rsidRPr="00872081">
        <w:rPr>
          <w:rFonts w:ascii="GHEA Grapalat" w:hAnsi="GHEA Grapalat"/>
          <w:b/>
          <w:lang w:val="af-ZA"/>
        </w:rPr>
        <w:t xml:space="preserve"> </w:t>
      </w:r>
      <w:r w:rsidRPr="00872081">
        <w:rPr>
          <w:rFonts w:ascii="GHEA Grapalat" w:hAnsi="GHEA Grapalat"/>
          <w:b/>
          <w:lang w:val="hy-AM"/>
        </w:rPr>
        <w:t>ԵՎ</w:t>
      </w:r>
      <w:r w:rsidRPr="00872081">
        <w:rPr>
          <w:rFonts w:ascii="GHEA Grapalat" w:hAnsi="GHEA Grapalat"/>
          <w:b/>
          <w:lang w:val="af-ZA"/>
        </w:rPr>
        <w:t xml:space="preserve"> </w:t>
      </w:r>
      <w:r w:rsidRPr="00872081">
        <w:rPr>
          <w:rFonts w:ascii="GHEA Grapalat" w:hAnsi="GHEA Grapalat"/>
          <w:b/>
          <w:lang w:val="hy-AM"/>
        </w:rPr>
        <w:t>ՉԱՊԱՆԻՇՆԵՐԸ</w:t>
      </w:r>
      <w:r w:rsidRPr="00872081">
        <w:rPr>
          <w:rFonts w:ascii="GHEA Grapalat" w:hAnsi="GHEA Grapalat"/>
          <w:b/>
          <w:lang w:val="af-ZA"/>
        </w:rPr>
        <w:t xml:space="preserve"> </w:t>
      </w:r>
      <w:r w:rsidRPr="00872081">
        <w:rPr>
          <w:rFonts w:ascii="GHEA Grapalat" w:hAnsi="GHEA Grapalat"/>
          <w:b/>
          <w:lang w:val="hy-AM"/>
        </w:rPr>
        <w:t>ՀԱՍՏԱՏԵԼՈՒ</w:t>
      </w:r>
      <w:r w:rsidRPr="00872081">
        <w:rPr>
          <w:rFonts w:ascii="GHEA Grapalat" w:hAnsi="GHEA Grapalat"/>
          <w:b/>
          <w:lang w:val="af-ZA"/>
        </w:rPr>
        <w:t xml:space="preserve"> </w:t>
      </w:r>
      <w:r w:rsidRPr="00872081">
        <w:rPr>
          <w:rFonts w:ascii="GHEA Grapalat" w:hAnsi="GHEA Grapalat"/>
          <w:b/>
          <w:lang w:val="hy-AM"/>
        </w:rPr>
        <w:t>ՄԱՍԻՆ</w:t>
      </w:r>
      <w:r>
        <w:rPr>
          <w:rFonts w:ascii="GHEA Grapalat" w:hAnsi="GHEA Grapalat"/>
          <w:b/>
          <w:lang w:val="hy-AM"/>
        </w:rPr>
        <w:t xml:space="preserve">» </w:t>
      </w:r>
      <w:r w:rsidR="00EC6665" w:rsidRPr="00090CAE">
        <w:rPr>
          <w:rStyle w:val="Strong"/>
          <w:rFonts w:ascii="GHEA Grapalat" w:hAnsi="GHEA Grapalat" w:cs="Sylfaen"/>
          <w:bCs w:val="0"/>
        </w:rPr>
        <w:t>ՀԱՅԱՍՏԱՆԻ</w:t>
      </w:r>
      <w:r w:rsidR="00EC6665" w:rsidRPr="003C5BB9">
        <w:rPr>
          <w:rStyle w:val="Strong"/>
          <w:rFonts w:ascii="GHEA Grapalat" w:hAnsi="GHEA Grapalat" w:cs="Sylfaen"/>
          <w:bCs w:val="0"/>
          <w:lang w:val="af-ZA"/>
        </w:rPr>
        <w:t xml:space="preserve"> </w:t>
      </w:r>
      <w:r w:rsidR="00EC6665" w:rsidRPr="00090CAE">
        <w:rPr>
          <w:rStyle w:val="Strong"/>
          <w:rFonts w:ascii="GHEA Grapalat" w:hAnsi="GHEA Grapalat" w:cs="Sylfaen"/>
          <w:bCs w:val="0"/>
        </w:rPr>
        <w:t>ՀԱՆՐԱՊԵՏՈՒԹՅԱՆ</w:t>
      </w:r>
      <w:r w:rsidR="00EC6665" w:rsidRPr="003C5BB9">
        <w:rPr>
          <w:rStyle w:val="Strong"/>
          <w:rFonts w:ascii="GHEA Grapalat" w:hAnsi="GHEA Grapalat" w:cs="Times Armenian"/>
          <w:bCs w:val="0"/>
          <w:lang w:val="af-ZA"/>
        </w:rPr>
        <w:t xml:space="preserve">  </w:t>
      </w:r>
      <w:r w:rsidR="00EC6665" w:rsidRPr="00090CAE">
        <w:rPr>
          <w:rStyle w:val="Strong"/>
          <w:rFonts w:ascii="GHEA Grapalat" w:hAnsi="GHEA Grapalat" w:cs="Sylfaen"/>
          <w:bCs w:val="0"/>
        </w:rPr>
        <w:t>ԿԱՌԱՎԱՐՈՒԹՅԱՆ</w:t>
      </w:r>
      <w:r w:rsidR="00EC6665" w:rsidRPr="003C5BB9">
        <w:rPr>
          <w:rStyle w:val="Strong"/>
          <w:rFonts w:ascii="GHEA Grapalat" w:hAnsi="GHEA Grapalat" w:cs="Times Armenian"/>
          <w:bCs w:val="0"/>
          <w:lang w:val="af-ZA"/>
        </w:rPr>
        <w:t xml:space="preserve"> </w:t>
      </w:r>
      <w:r w:rsidR="00EC6665" w:rsidRPr="00090CAE">
        <w:rPr>
          <w:rStyle w:val="Strong"/>
          <w:rFonts w:ascii="GHEA Grapalat" w:hAnsi="GHEA Grapalat" w:cs="Sylfaen"/>
          <w:bCs w:val="0"/>
        </w:rPr>
        <w:t>ՈՐՈՇՄԱՆ</w:t>
      </w:r>
      <w:r w:rsidR="00EC6665" w:rsidRPr="003C5BB9">
        <w:rPr>
          <w:rFonts w:ascii="GHEA Grapalat" w:hAnsi="GHEA Grapalat" w:cs="Times Armenian"/>
          <w:lang w:val="af-ZA"/>
        </w:rPr>
        <w:t xml:space="preserve"> </w:t>
      </w:r>
      <w:r w:rsidR="00EC6665" w:rsidRPr="00090CAE">
        <w:rPr>
          <w:rFonts w:ascii="GHEA Grapalat" w:hAnsi="GHEA Grapalat" w:cs="Sylfaen"/>
          <w:b/>
        </w:rPr>
        <w:t>ՆԱԽԱԳԾԻ</w:t>
      </w:r>
      <w:r w:rsidR="00EC6665" w:rsidRPr="003C5BB9">
        <w:rPr>
          <w:rFonts w:ascii="GHEA Grapalat" w:hAnsi="GHEA Grapalat" w:cs="Times Armenian"/>
          <w:b/>
          <w:lang w:val="af-ZA"/>
        </w:rPr>
        <w:t xml:space="preserve"> </w:t>
      </w:r>
      <w:r w:rsidR="00EC6665" w:rsidRPr="00090CAE">
        <w:rPr>
          <w:rFonts w:ascii="GHEA Grapalat" w:hAnsi="GHEA Grapalat" w:cs="Sylfaen"/>
          <w:b/>
        </w:rPr>
        <w:t>ԸՆԴՈՒՆԵԼՈՒ</w:t>
      </w:r>
      <w:r w:rsidR="00EC6665" w:rsidRPr="003C5BB9">
        <w:rPr>
          <w:rFonts w:ascii="GHEA Grapalat" w:hAnsi="GHEA Grapalat" w:cs="Times Armenian"/>
          <w:b/>
          <w:lang w:val="af-ZA"/>
        </w:rPr>
        <w:t xml:space="preserve"> </w:t>
      </w:r>
      <w:r w:rsidR="00EC6665" w:rsidRPr="00090CAE">
        <w:rPr>
          <w:rFonts w:ascii="GHEA Grapalat" w:hAnsi="GHEA Grapalat" w:cs="Sylfaen"/>
          <w:b/>
        </w:rPr>
        <w:t>ԿԱՊԱԿՑՈՒԹՅԱՄԲ</w:t>
      </w:r>
      <w:r w:rsidR="00EC6665" w:rsidRPr="003C5BB9">
        <w:rPr>
          <w:rFonts w:ascii="GHEA Grapalat" w:hAnsi="GHEA Grapalat" w:cs="Times Armenian"/>
          <w:b/>
          <w:lang w:val="af-ZA"/>
        </w:rPr>
        <w:t xml:space="preserve"> </w:t>
      </w:r>
      <w:r w:rsidR="00EC6665" w:rsidRPr="00090CAE">
        <w:rPr>
          <w:rFonts w:ascii="GHEA Grapalat" w:hAnsi="GHEA Grapalat" w:cs="Sylfaen"/>
          <w:b/>
        </w:rPr>
        <w:t>ՀՀ</w:t>
      </w:r>
      <w:r w:rsidR="00EC6665" w:rsidRPr="003C5BB9">
        <w:rPr>
          <w:rFonts w:ascii="GHEA Grapalat" w:hAnsi="GHEA Grapalat" w:cs="Times Armenian"/>
          <w:b/>
          <w:lang w:val="af-ZA"/>
        </w:rPr>
        <w:t xml:space="preserve"> </w:t>
      </w:r>
      <w:r w:rsidR="00EC6665" w:rsidRPr="00090CAE">
        <w:rPr>
          <w:rFonts w:ascii="GHEA Grapalat" w:hAnsi="GHEA Grapalat" w:cs="Sylfaen"/>
          <w:b/>
        </w:rPr>
        <w:t>ՊԵՏԱԿԱՆ</w:t>
      </w:r>
      <w:r>
        <w:rPr>
          <w:rFonts w:ascii="GHEA Grapalat" w:hAnsi="GHEA Grapalat" w:cs="Sylfaen"/>
          <w:b/>
          <w:lang w:val="hy-AM"/>
        </w:rPr>
        <w:t xml:space="preserve"> ԵՎ ՏԵՂԱԿԱՆ</w:t>
      </w:r>
      <w:r w:rsidR="00EC6665" w:rsidRPr="003C5BB9">
        <w:rPr>
          <w:rFonts w:ascii="GHEA Grapalat" w:hAnsi="GHEA Grapalat" w:cs="Times Armenian"/>
          <w:b/>
          <w:lang w:val="af-ZA"/>
        </w:rPr>
        <w:t xml:space="preserve">  </w:t>
      </w:r>
      <w:r>
        <w:rPr>
          <w:rFonts w:ascii="GHEA Grapalat" w:hAnsi="GHEA Grapalat" w:cs="Times Armenian"/>
          <w:b/>
          <w:lang w:val="hy-AM"/>
        </w:rPr>
        <w:t xml:space="preserve">ԻՆՔՆԱԿԱՌԱՎԱՐՄԱՆ ՄԱՐՄՆԻ </w:t>
      </w:r>
      <w:r w:rsidR="00EC6665" w:rsidRPr="00090CAE">
        <w:rPr>
          <w:rFonts w:ascii="GHEA Grapalat" w:hAnsi="GHEA Grapalat" w:cs="Sylfaen"/>
          <w:b/>
        </w:rPr>
        <w:t>ԲՅՈՒՋ</w:t>
      </w:r>
      <w:r>
        <w:rPr>
          <w:rFonts w:ascii="GHEA Grapalat" w:hAnsi="GHEA Grapalat" w:cs="Sylfaen"/>
          <w:b/>
          <w:lang w:val="hy-AM"/>
        </w:rPr>
        <w:t>ԵՈՒ</w:t>
      </w:r>
      <w:r w:rsidR="00EC6665" w:rsidRPr="00090CAE">
        <w:rPr>
          <w:rFonts w:ascii="GHEA Grapalat" w:hAnsi="GHEA Grapalat" w:cs="Sylfaen"/>
          <w:b/>
        </w:rPr>
        <w:t>Մ</w:t>
      </w:r>
      <w:r w:rsidR="00EC6665" w:rsidRPr="003C5BB9">
        <w:rPr>
          <w:rFonts w:ascii="GHEA Grapalat" w:hAnsi="GHEA Grapalat" w:cs="Times Armenian"/>
          <w:b/>
          <w:lang w:val="af-ZA"/>
        </w:rPr>
        <w:t xml:space="preserve">  </w:t>
      </w:r>
      <w:r w:rsidR="00EC6665" w:rsidRPr="00090CAE">
        <w:rPr>
          <w:rFonts w:ascii="GHEA Grapalat" w:hAnsi="GHEA Grapalat" w:cs="Sylfaen"/>
          <w:b/>
        </w:rPr>
        <w:t>ԾԱԽՍԵՐԻ</w:t>
      </w:r>
      <w:r w:rsidR="00EC6665" w:rsidRPr="003C5BB9">
        <w:rPr>
          <w:rFonts w:ascii="GHEA Grapalat" w:hAnsi="GHEA Grapalat" w:cs="Times Armenian"/>
          <w:b/>
          <w:lang w:val="af-ZA"/>
        </w:rPr>
        <w:t xml:space="preserve"> </w:t>
      </w:r>
      <w:r w:rsidR="00EC6665" w:rsidRPr="00090CAE">
        <w:rPr>
          <w:rFonts w:ascii="GHEA Grapalat" w:hAnsi="GHEA Grapalat" w:cs="Sylfaen"/>
          <w:b/>
        </w:rPr>
        <w:t>ԿԱՄ</w:t>
      </w:r>
      <w:r w:rsidR="00EC6665" w:rsidRPr="003C5BB9">
        <w:rPr>
          <w:rFonts w:ascii="GHEA Grapalat" w:hAnsi="GHEA Grapalat" w:cs="Times Armenian"/>
          <w:b/>
          <w:lang w:val="af-ZA"/>
        </w:rPr>
        <w:t xml:space="preserve"> </w:t>
      </w:r>
      <w:r w:rsidR="00EC6665" w:rsidRPr="00090CAE">
        <w:rPr>
          <w:rFonts w:ascii="GHEA Grapalat" w:hAnsi="GHEA Grapalat" w:cs="Sylfaen"/>
          <w:b/>
        </w:rPr>
        <w:t>ԵԿԱՄՈՒՏՆԵՐԻ</w:t>
      </w:r>
      <w:r w:rsidR="00EC6665" w:rsidRPr="003C5BB9">
        <w:rPr>
          <w:rFonts w:ascii="GHEA Grapalat" w:hAnsi="GHEA Grapalat" w:cs="Times Armenian"/>
          <w:b/>
          <w:lang w:val="af-ZA"/>
        </w:rPr>
        <w:t xml:space="preserve"> </w:t>
      </w:r>
      <w:r w:rsidR="00EC6665" w:rsidRPr="00090CAE">
        <w:rPr>
          <w:rFonts w:ascii="GHEA Grapalat" w:hAnsi="GHEA Grapalat" w:cs="Sylfaen"/>
          <w:b/>
        </w:rPr>
        <w:t>ԷԱԿԱՆ</w:t>
      </w:r>
      <w:r w:rsidR="00EC6665" w:rsidRPr="003C5BB9">
        <w:rPr>
          <w:rFonts w:ascii="GHEA Grapalat" w:hAnsi="GHEA Grapalat" w:cs="Times Armenian"/>
          <w:b/>
          <w:lang w:val="af-ZA"/>
        </w:rPr>
        <w:t xml:space="preserve"> </w:t>
      </w:r>
      <w:r w:rsidR="00EC6665" w:rsidRPr="00090CAE">
        <w:rPr>
          <w:rFonts w:ascii="GHEA Grapalat" w:hAnsi="GHEA Grapalat" w:cs="Sylfaen"/>
          <w:b/>
        </w:rPr>
        <w:t>ՓՈՓՈԽՈՒԹՅԱՆ</w:t>
      </w:r>
      <w:r w:rsidR="00EC6665" w:rsidRPr="003C5BB9">
        <w:rPr>
          <w:rFonts w:ascii="GHEA Grapalat" w:hAnsi="GHEA Grapalat" w:cs="Times Armenian"/>
          <w:b/>
          <w:lang w:val="af-ZA"/>
        </w:rPr>
        <w:t xml:space="preserve"> </w:t>
      </w:r>
      <w:r w:rsidR="00EC6665" w:rsidRPr="00090CAE">
        <w:rPr>
          <w:rFonts w:ascii="GHEA Grapalat" w:hAnsi="GHEA Grapalat" w:cs="Sylfaen"/>
          <w:b/>
        </w:rPr>
        <w:t>ՄԱՍԻՆ</w:t>
      </w:r>
    </w:p>
    <w:p w:rsidR="00EC6665" w:rsidRPr="003C5BB9" w:rsidRDefault="00EC6665" w:rsidP="00EC6665">
      <w:pPr>
        <w:ind w:left="-540"/>
        <w:jc w:val="center"/>
        <w:rPr>
          <w:rStyle w:val="Strong"/>
          <w:rFonts w:ascii="GHEA Grapalat" w:hAnsi="GHEA Grapalat"/>
          <w:bCs w:val="0"/>
          <w:lang w:val="af-ZA"/>
        </w:rPr>
      </w:pPr>
    </w:p>
    <w:p w:rsidR="00EC6665" w:rsidRPr="003C5BB9" w:rsidRDefault="00D92CD8" w:rsidP="00EC6665">
      <w:pPr>
        <w:ind w:left="-540"/>
        <w:jc w:val="center"/>
        <w:rPr>
          <w:rStyle w:val="Strong"/>
          <w:rFonts w:ascii="GHEA Grapalat" w:hAnsi="GHEA Grapalat"/>
          <w:bCs w:val="0"/>
          <w:lang w:val="af-ZA"/>
        </w:rPr>
      </w:pPr>
      <w:r w:rsidRPr="00090CAE">
        <w:rPr>
          <w:rFonts w:ascii="GHEA Grapalat" w:hAnsi="GHEA Grapalat"/>
          <w:b/>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0</wp:posOffset>
                </wp:positionV>
                <wp:extent cx="6515100" cy="0"/>
                <wp:effectExtent l="13970" t="11430" r="5080" b="762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30913"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5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qB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eQyt6Y0rIKJSWxuKoyf1ap41/e6Q0lVL1J5Him9nA3lZyEjepYSNM3DBrv+iGcSQg9ex&#10;T6fGdgESOoBOUY7zTQ5+8ojC4WyaTbMUVKODLyHFkGis85+57lAwSiyBdAQmx2fnAxFSDCHhHqU3&#10;QsqotlSoL/FiOpnGBKelYMEZwpzd7ypp0ZGEeYlfrAo892FWHxSLYC0nbH21PRHyYsPlUgU8KAXo&#10;XK3LQPxYpIv1fD3PR/lkth7laV2PPm2qfDTbZI/T+qGuqjr7GahledEKxrgK7IbhzPK/E//6TC5j&#10;dRvPWxuS9+ixX0B2+EfSUcsg32UQdpqdt3bQGOYxBl/fThj4+z3Y9y989QsAAP//AwBQSwMEFAAG&#10;AAgAAAAhAECn+wPZAAAABQEAAA8AAABkcnMvZG93bnJldi54bWxMj0FPwzAMhe9I/IfISFwmljAm&#10;NHVNJwT0xoUB4uo1XlvROF2TbYVfj3uCi+WnZz1/L9+MvlMnGmIb2MLt3IAiroJrubbw/lberEDF&#10;hOywC0wWvinCpri8yDFz4cyvdNqmWkkIxwwtNCn1mdaxashjnIeeWLx9GDwmkUOt3YBnCfedXhhz&#10;rz22LB8a7Omxoepre/QWYvlBh/JnVs3M510daHF4enlGa6+vxoc1qERj+juGCV/QoRCmXTiyi6oT&#10;vZIqyYLMyTXLpWy7Sesi1//pi18AAAD//wMAUEsBAi0AFAAGAAgAAAAhALaDOJL+AAAA4QEAABMA&#10;AAAAAAAAAAAAAAAAAAAAAFtDb250ZW50X1R5cGVzXS54bWxQSwECLQAUAAYACAAAACEAOP0h/9YA&#10;AACUAQAACwAAAAAAAAAAAAAAAAAvAQAAX3JlbHMvLnJlbHNQSwECLQAUAAYACAAAACEACsYagRMC&#10;AAApBAAADgAAAAAAAAAAAAAAAAAuAgAAZHJzL2Uyb0RvYy54bWxQSwECLQAUAAYACAAAACEAQKf7&#10;A9kAAAAFAQAADwAAAAAAAAAAAAAAAABtBAAAZHJzL2Rvd25yZXYueG1sUEsFBgAAAAAEAAQA8wAA&#10;AHMFAAAAAA==&#10;"/>
            </w:pict>
          </mc:Fallback>
        </mc:AlternateContent>
      </w:r>
    </w:p>
    <w:p w:rsidR="001C54AD" w:rsidRDefault="00EC6665" w:rsidP="001C54AD">
      <w:pPr>
        <w:spacing w:line="360" w:lineRule="auto"/>
        <w:ind w:firstLine="426"/>
        <w:jc w:val="both"/>
        <w:rPr>
          <w:rFonts w:ascii="GHEA Grapalat" w:hAnsi="GHEA Grapalat"/>
          <w:lang w:val="hy-AM"/>
        </w:rPr>
      </w:pPr>
      <w:proofErr w:type="spellStart"/>
      <w:r w:rsidRPr="00090CAE">
        <w:rPr>
          <w:rFonts w:ascii="GHEA Grapalat" w:hAnsi="GHEA Grapalat" w:cs="Sylfaen"/>
        </w:rPr>
        <w:t>Սույն</w:t>
      </w:r>
      <w:proofErr w:type="spellEnd"/>
      <w:r w:rsidRPr="003C5BB9">
        <w:rPr>
          <w:rFonts w:ascii="GHEA Grapalat" w:hAnsi="GHEA Grapalat" w:cs="Sylfaen"/>
          <w:lang w:val="af-ZA"/>
        </w:rPr>
        <w:t xml:space="preserve"> </w:t>
      </w:r>
      <w:proofErr w:type="spellStart"/>
      <w:r w:rsidRPr="00090CAE">
        <w:rPr>
          <w:rFonts w:ascii="GHEA Grapalat" w:hAnsi="GHEA Grapalat" w:cs="Sylfaen"/>
        </w:rPr>
        <w:t>որոշման</w:t>
      </w:r>
      <w:proofErr w:type="spellEnd"/>
      <w:r w:rsidRPr="003C5BB9">
        <w:rPr>
          <w:rFonts w:ascii="GHEA Grapalat" w:hAnsi="GHEA Grapalat" w:cs="Sylfaen"/>
          <w:lang w:val="af-ZA"/>
        </w:rPr>
        <w:t xml:space="preserve"> </w:t>
      </w:r>
      <w:proofErr w:type="spellStart"/>
      <w:r w:rsidRPr="00090CAE">
        <w:rPr>
          <w:rFonts w:ascii="GHEA Grapalat" w:hAnsi="GHEA Grapalat" w:cs="Sylfaen"/>
        </w:rPr>
        <w:t>ընդունմամբ</w:t>
      </w:r>
      <w:proofErr w:type="spellEnd"/>
      <w:r w:rsidRPr="003C5BB9">
        <w:rPr>
          <w:rFonts w:ascii="GHEA Grapalat" w:hAnsi="GHEA Grapalat" w:cs="Sylfaen"/>
          <w:lang w:val="af-ZA"/>
        </w:rPr>
        <w:t xml:space="preserve"> </w:t>
      </w:r>
      <w:r w:rsidRPr="00090CAE">
        <w:rPr>
          <w:rFonts w:ascii="GHEA Grapalat" w:hAnsi="GHEA Grapalat" w:cs="Sylfaen"/>
        </w:rPr>
        <w:t>ՀՀ</w:t>
      </w:r>
      <w:r w:rsidRPr="003C5BB9">
        <w:rPr>
          <w:rFonts w:ascii="GHEA Grapalat" w:hAnsi="GHEA Grapalat" w:cs="Sylfaen"/>
          <w:lang w:val="af-ZA"/>
        </w:rPr>
        <w:t xml:space="preserve"> </w:t>
      </w:r>
      <w:proofErr w:type="spellStart"/>
      <w:r w:rsidRPr="00090CAE">
        <w:rPr>
          <w:rFonts w:ascii="GHEA Grapalat" w:hAnsi="GHEA Grapalat" w:cs="Sylfaen"/>
        </w:rPr>
        <w:t>պետական</w:t>
      </w:r>
      <w:proofErr w:type="spellEnd"/>
      <w:r w:rsidRPr="003C5BB9">
        <w:rPr>
          <w:rFonts w:ascii="GHEA Grapalat" w:hAnsi="GHEA Grapalat" w:cs="Sylfaen"/>
          <w:lang w:val="af-ZA"/>
        </w:rPr>
        <w:t xml:space="preserve"> </w:t>
      </w:r>
      <w:proofErr w:type="spellStart"/>
      <w:r w:rsidRPr="00090CAE">
        <w:rPr>
          <w:rFonts w:ascii="GHEA Grapalat" w:hAnsi="GHEA Grapalat" w:cs="Sylfaen"/>
        </w:rPr>
        <w:t>բյուջեի</w:t>
      </w:r>
      <w:proofErr w:type="spellEnd"/>
      <w:r w:rsidR="003C5BB9" w:rsidRPr="003C5BB9">
        <w:rPr>
          <w:rFonts w:ascii="GHEA Grapalat" w:hAnsi="GHEA Grapalat" w:cs="Sylfaen"/>
          <w:lang w:val="af-ZA"/>
        </w:rPr>
        <w:t xml:space="preserve"> </w:t>
      </w:r>
      <w:proofErr w:type="spellStart"/>
      <w:r w:rsidR="003C5BB9" w:rsidRPr="003C5BB9">
        <w:rPr>
          <w:rFonts w:ascii="GHEA Grapalat" w:hAnsi="GHEA Grapalat" w:cs="Sylfaen"/>
        </w:rPr>
        <w:t>կամ</w:t>
      </w:r>
      <w:proofErr w:type="spellEnd"/>
      <w:r w:rsidR="003C5BB9" w:rsidRPr="003C5BB9">
        <w:rPr>
          <w:rFonts w:ascii="GHEA Grapalat" w:hAnsi="GHEA Grapalat" w:cs="Sylfaen"/>
          <w:lang w:val="af-ZA"/>
        </w:rPr>
        <w:t xml:space="preserve"> </w:t>
      </w:r>
      <w:proofErr w:type="spellStart"/>
      <w:proofErr w:type="gramStart"/>
      <w:r w:rsidR="003C5BB9" w:rsidRPr="003C5BB9">
        <w:rPr>
          <w:rFonts w:ascii="GHEA Grapalat" w:hAnsi="GHEA Grapalat" w:cs="Sylfaen"/>
        </w:rPr>
        <w:t>պետական</w:t>
      </w:r>
      <w:proofErr w:type="spellEnd"/>
      <w:r w:rsidR="003C5BB9" w:rsidRPr="003C5BB9">
        <w:rPr>
          <w:rFonts w:ascii="GHEA Grapalat" w:hAnsi="GHEA Grapalat" w:cs="Sylfaen"/>
          <w:lang w:val="af-ZA"/>
        </w:rPr>
        <w:t xml:space="preserve">  </w:t>
      </w:r>
      <w:r w:rsidR="003C5BB9" w:rsidRPr="003C5BB9">
        <w:rPr>
          <w:rFonts w:ascii="GHEA Grapalat" w:hAnsi="GHEA Grapalat" w:cs="Sylfaen"/>
        </w:rPr>
        <w:t>և</w:t>
      </w:r>
      <w:proofErr w:type="gramEnd"/>
      <w:r w:rsidR="003C5BB9" w:rsidRPr="003C5BB9">
        <w:rPr>
          <w:rFonts w:ascii="GHEA Grapalat" w:hAnsi="GHEA Grapalat" w:cs="Sylfaen"/>
          <w:lang w:val="af-ZA"/>
        </w:rPr>
        <w:t xml:space="preserve"> </w:t>
      </w:r>
      <w:proofErr w:type="spellStart"/>
      <w:r w:rsidR="003C5BB9" w:rsidRPr="003C5BB9">
        <w:rPr>
          <w:rFonts w:ascii="GHEA Grapalat" w:hAnsi="GHEA Grapalat" w:cs="Sylfaen"/>
        </w:rPr>
        <w:t>տեղական</w:t>
      </w:r>
      <w:proofErr w:type="spellEnd"/>
      <w:r w:rsidR="003C5BB9" w:rsidRPr="003C5BB9">
        <w:rPr>
          <w:rFonts w:ascii="GHEA Grapalat" w:hAnsi="GHEA Grapalat" w:cs="Sylfaen"/>
          <w:lang w:val="af-ZA"/>
        </w:rPr>
        <w:t xml:space="preserve"> </w:t>
      </w:r>
      <w:proofErr w:type="spellStart"/>
      <w:r w:rsidR="003C5BB9" w:rsidRPr="003C5BB9">
        <w:rPr>
          <w:rFonts w:ascii="GHEA Grapalat" w:hAnsi="GHEA Grapalat" w:cs="Sylfaen"/>
        </w:rPr>
        <w:t>ինքնակառավարման</w:t>
      </w:r>
      <w:proofErr w:type="spellEnd"/>
      <w:r w:rsidR="003C5BB9" w:rsidRPr="003C5BB9">
        <w:rPr>
          <w:rFonts w:ascii="GHEA Grapalat" w:hAnsi="GHEA Grapalat" w:cs="Sylfaen"/>
          <w:lang w:val="af-ZA"/>
        </w:rPr>
        <w:t xml:space="preserve"> </w:t>
      </w:r>
      <w:proofErr w:type="spellStart"/>
      <w:r w:rsidR="003C5BB9" w:rsidRPr="003C5BB9">
        <w:rPr>
          <w:rFonts w:ascii="GHEA Grapalat" w:hAnsi="GHEA Grapalat" w:cs="Sylfaen"/>
        </w:rPr>
        <w:t>մարմնի</w:t>
      </w:r>
      <w:proofErr w:type="spellEnd"/>
      <w:r w:rsidR="003C5BB9" w:rsidRPr="003C5BB9">
        <w:rPr>
          <w:rFonts w:ascii="GHEA Grapalat" w:hAnsi="GHEA Grapalat" w:cs="Sylfaen"/>
          <w:lang w:val="af-ZA"/>
        </w:rPr>
        <w:t xml:space="preserve"> </w:t>
      </w:r>
      <w:r w:rsidR="001C54AD" w:rsidRPr="00430C6C">
        <w:rPr>
          <w:rFonts w:ascii="GHEA Grapalat" w:hAnsi="GHEA Grapalat" w:cs="Arial"/>
          <w:lang w:val="hy-AM"/>
        </w:rPr>
        <w:t>բյուջեում ծախuերի և եկամուտների ավելացում կամ նվազեցում</w:t>
      </w:r>
      <w:r w:rsidR="001C54AD" w:rsidRPr="00430C6C">
        <w:rPr>
          <w:rFonts w:ascii="GHEA Grapalat" w:hAnsi="GHEA Grapalat"/>
          <w:lang w:val="hy-AM"/>
        </w:rPr>
        <w:t xml:space="preserve"> </w:t>
      </w:r>
      <w:r w:rsidR="001C54AD" w:rsidRPr="00430C6C">
        <w:rPr>
          <w:rFonts w:ascii="GHEA Grapalat" w:hAnsi="GHEA Grapalat" w:cs="Arial"/>
          <w:lang w:val="hy-AM"/>
        </w:rPr>
        <w:t>չի</w:t>
      </w:r>
      <w:r w:rsidR="001C54AD" w:rsidRPr="00430C6C">
        <w:rPr>
          <w:rFonts w:ascii="GHEA Grapalat" w:hAnsi="GHEA Grapalat"/>
          <w:lang w:val="hy-AM"/>
        </w:rPr>
        <w:t xml:space="preserve"> </w:t>
      </w:r>
      <w:r w:rsidR="001C54AD" w:rsidRPr="00430C6C">
        <w:rPr>
          <w:rFonts w:ascii="GHEA Grapalat" w:hAnsi="GHEA Grapalat" w:cs="Arial"/>
          <w:lang w:val="hy-AM"/>
        </w:rPr>
        <w:t>նախատեսվում</w:t>
      </w:r>
      <w:r w:rsidR="001C54AD" w:rsidRPr="00430C6C">
        <w:rPr>
          <w:rFonts w:ascii="GHEA Grapalat" w:hAnsi="GHEA Grapalat"/>
          <w:lang w:val="hy-AM"/>
        </w:rPr>
        <w:t>:</w:t>
      </w:r>
    </w:p>
    <w:p w:rsidR="001C54AD" w:rsidRPr="00430C6C" w:rsidRDefault="001C54AD" w:rsidP="001C54AD">
      <w:pPr>
        <w:spacing w:line="360" w:lineRule="auto"/>
        <w:ind w:firstLine="426"/>
        <w:jc w:val="both"/>
        <w:rPr>
          <w:rFonts w:ascii="GHEA Grapalat" w:hAnsi="GHEA Grapalat"/>
          <w:lang w:val="af-ZA"/>
        </w:rPr>
      </w:pPr>
    </w:p>
    <w:p w:rsidR="001C54AD" w:rsidRDefault="001C54AD" w:rsidP="001C54AD">
      <w:pPr>
        <w:pStyle w:val="NormalWeb"/>
        <w:shd w:val="clear" w:color="auto" w:fill="FFFFFF"/>
        <w:spacing w:before="0" w:beforeAutospacing="0" w:after="0" w:afterAutospacing="0" w:line="360" w:lineRule="auto"/>
        <w:jc w:val="both"/>
        <w:rPr>
          <w:rFonts w:ascii="GHEA Grapalat" w:hAnsi="GHEA Grapalat" w:cs="Sylfaen"/>
          <w:bCs/>
          <w:lang w:val="af-ZA"/>
        </w:rPr>
      </w:pPr>
      <w:r w:rsidRPr="00430C6C">
        <w:rPr>
          <w:rFonts w:ascii="GHEA Grapalat" w:hAnsi="GHEA Grapalat" w:cs="Sylfaen"/>
          <w:bCs/>
          <w:lang w:val="af-ZA"/>
        </w:rPr>
        <w:t>ՀՀ ՖԻՆԱՆՍՆԵՐԻ ՆԱԽԱՐԱՐ</w:t>
      </w:r>
      <w:r w:rsidRPr="00430C6C">
        <w:rPr>
          <w:rFonts w:ascii="GHEA Grapalat" w:hAnsi="GHEA Grapalat" w:cs="Sylfaen"/>
          <w:bCs/>
          <w:lang w:val="af-ZA"/>
        </w:rPr>
        <w:tab/>
      </w:r>
      <w:r w:rsidRPr="00430C6C">
        <w:rPr>
          <w:rFonts w:ascii="GHEA Grapalat" w:hAnsi="GHEA Grapalat" w:cs="Sylfaen"/>
          <w:bCs/>
          <w:lang w:val="af-ZA"/>
        </w:rPr>
        <w:tab/>
      </w:r>
      <w:r w:rsidRPr="00430C6C">
        <w:rPr>
          <w:rFonts w:ascii="GHEA Grapalat" w:hAnsi="GHEA Grapalat" w:cs="Sylfaen"/>
          <w:bCs/>
          <w:lang w:val="af-ZA"/>
        </w:rPr>
        <w:tab/>
        <w:t xml:space="preserve">                     ԱՏՈՄ ՋԱՆՋՈՒՂԱԶՅԱՆ</w:t>
      </w:r>
    </w:p>
    <w:p w:rsidR="00B54964" w:rsidRPr="00325FDC" w:rsidRDefault="00B54964" w:rsidP="001C54AD">
      <w:pPr>
        <w:spacing w:line="360" w:lineRule="auto"/>
        <w:jc w:val="center"/>
        <w:rPr>
          <w:rFonts w:ascii="GHEA Grapalat" w:hAnsi="GHEA Grapalat"/>
        </w:rPr>
      </w:pPr>
    </w:p>
    <w:sectPr w:rsidR="00B54964" w:rsidRPr="00325FDC" w:rsidSect="00EC6665">
      <w:pgSz w:w="12240" w:h="15840"/>
      <w:pgMar w:top="720" w:right="1267" w:bottom="720"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Tarumian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Unicode">
    <w:altName w:val="Arial"/>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213C"/>
    <w:multiLevelType w:val="multilevel"/>
    <w:tmpl w:val="C9380F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421494"/>
    <w:multiLevelType w:val="hybridMultilevel"/>
    <w:tmpl w:val="35C2B3E4"/>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4B46A9"/>
    <w:multiLevelType w:val="hybridMultilevel"/>
    <w:tmpl w:val="2C400172"/>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F57E0B"/>
    <w:multiLevelType w:val="hybridMultilevel"/>
    <w:tmpl w:val="741E3E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2C5C24"/>
    <w:multiLevelType w:val="hybridMultilevel"/>
    <w:tmpl w:val="3CE2FF9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97E2E8B"/>
    <w:multiLevelType w:val="hybridMultilevel"/>
    <w:tmpl w:val="15D0379C"/>
    <w:lvl w:ilvl="0" w:tplc="DB7A8422">
      <w:start w:val="1"/>
      <w:numFmt w:val="decimal"/>
      <w:lvlText w:val="%1."/>
      <w:lvlJc w:val="left"/>
      <w:pPr>
        <w:tabs>
          <w:tab w:val="num" w:pos="1620"/>
        </w:tabs>
        <w:ind w:left="1620" w:hanging="1080"/>
      </w:pPr>
      <w:rPr>
        <w:rFonts w:cs="Times New Roman" w:hint="default"/>
      </w:rPr>
    </w:lvl>
    <w:lvl w:ilvl="1" w:tplc="53E25BBA">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9EF711B"/>
    <w:multiLevelType w:val="hybridMultilevel"/>
    <w:tmpl w:val="BE822856"/>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D32B59"/>
    <w:multiLevelType w:val="hybridMultilevel"/>
    <w:tmpl w:val="956E164C"/>
    <w:lvl w:ilvl="0" w:tplc="6EC05DE6">
      <w:start w:val="1"/>
      <w:numFmt w:val="decimal"/>
      <w:lvlText w:val="%1."/>
      <w:lvlJc w:val="left"/>
      <w:pPr>
        <w:tabs>
          <w:tab w:val="num" w:pos="1155"/>
        </w:tabs>
        <w:ind w:left="1155" w:hanging="1155"/>
      </w:pPr>
      <w:rPr>
        <w:rFonts w:hint="default"/>
      </w:rPr>
    </w:lvl>
    <w:lvl w:ilvl="1" w:tplc="7E04D12C">
      <w:start w:val="1"/>
      <w:numFmt w:val="decimal"/>
      <w:lvlText w:val="%2)"/>
      <w:lvlJc w:val="left"/>
      <w:pPr>
        <w:tabs>
          <w:tab w:val="num" w:pos="540"/>
        </w:tabs>
        <w:ind w:left="540" w:hanging="360"/>
      </w:pPr>
      <w:rPr>
        <w:rFonts w:ascii="Arial" w:hAnsi="Aria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476912"/>
    <w:multiLevelType w:val="multilevel"/>
    <w:tmpl w:val="C9380F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B352EAD"/>
    <w:multiLevelType w:val="hybridMultilevel"/>
    <w:tmpl w:val="4A5C2950"/>
    <w:lvl w:ilvl="0" w:tplc="DDE057F4">
      <w:start w:val="4"/>
      <w:numFmt w:val="decimal"/>
      <w:lvlText w:val="%1)"/>
      <w:lvlJc w:val="left"/>
      <w:pPr>
        <w:tabs>
          <w:tab w:val="num" w:pos="1515"/>
        </w:tabs>
        <w:ind w:left="1515" w:hanging="360"/>
      </w:pPr>
      <w:rPr>
        <w:rFonts w:ascii="Arial" w:hAnsi="Arial"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0" w15:restartNumberingAfterBreak="0">
    <w:nsid w:val="70C63CF2"/>
    <w:multiLevelType w:val="hybridMultilevel"/>
    <w:tmpl w:val="A0FC8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250A74"/>
    <w:multiLevelType w:val="hybridMultilevel"/>
    <w:tmpl w:val="60B0BD60"/>
    <w:lvl w:ilvl="0" w:tplc="979E0B10">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
  </w:num>
  <w:num w:numId="4">
    <w:abstractNumId w:val="6"/>
  </w:num>
  <w:num w:numId="5">
    <w:abstractNumId w:val="11"/>
  </w:num>
  <w:num w:numId="6">
    <w:abstractNumId w:val="2"/>
  </w:num>
  <w:num w:numId="7">
    <w:abstractNumId w:val="7"/>
  </w:num>
  <w:num w:numId="8">
    <w:abstractNumId w:val="9"/>
  </w:num>
  <w:num w:numId="9">
    <w:abstractNumId w:val="5"/>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92"/>
    <w:rsid w:val="00031F9C"/>
    <w:rsid w:val="00032EDC"/>
    <w:rsid w:val="000411EA"/>
    <w:rsid w:val="00066155"/>
    <w:rsid w:val="00087FDC"/>
    <w:rsid w:val="00090CAE"/>
    <w:rsid w:val="000D057E"/>
    <w:rsid w:val="000E3EBF"/>
    <w:rsid w:val="000E3FAE"/>
    <w:rsid w:val="00131762"/>
    <w:rsid w:val="00143550"/>
    <w:rsid w:val="0015553A"/>
    <w:rsid w:val="001911C1"/>
    <w:rsid w:val="00191A7D"/>
    <w:rsid w:val="001B0627"/>
    <w:rsid w:val="001C54AD"/>
    <w:rsid w:val="00202731"/>
    <w:rsid w:val="00216994"/>
    <w:rsid w:val="00217175"/>
    <w:rsid w:val="00230999"/>
    <w:rsid w:val="002562B1"/>
    <w:rsid w:val="00272EBD"/>
    <w:rsid w:val="00297394"/>
    <w:rsid w:val="002C6F43"/>
    <w:rsid w:val="002E15FE"/>
    <w:rsid w:val="002E2D28"/>
    <w:rsid w:val="002E78CA"/>
    <w:rsid w:val="002F739A"/>
    <w:rsid w:val="003144D4"/>
    <w:rsid w:val="00316FD1"/>
    <w:rsid w:val="003231E7"/>
    <w:rsid w:val="00325FDC"/>
    <w:rsid w:val="00365805"/>
    <w:rsid w:val="0036587B"/>
    <w:rsid w:val="0039124E"/>
    <w:rsid w:val="00393E84"/>
    <w:rsid w:val="00394890"/>
    <w:rsid w:val="003955FD"/>
    <w:rsid w:val="00396247"/>
    <w:rsid w:val="003A2A3F"/>
    <w:rsid w:val="003B3FFE"/>
    <w:rsid w:val="003B7996"/>
    <w:rsid w:val="003C5BB9"/>
    <w:rsid w:val="00402EA4"/>
    <w:rsid w:val="00405F54"/>
    <w:rsid w:val="0043024B"/>
    <w:rsid w:val="00430592"/>
    <w:rsid w:val="00431A15"/>
    <w:rsid w:val="0044444A"/>
    <w:rsid w:val="0046063B"/>
    <w:rsid w:val="004901B9"/>
    <w:rsid w:val="004B5B75"/>
    <w:rsid w:val="004C68E3"/>
    <w:rsid w:val="004F0B2E"/>
    <w:rsid w:val="005079BE"/>
    <w:rsid w:val="005167E8"/>
    <w:rsid w:val="005200E9"/>
    <w:rsid w:val="00533A83"/>
    <w:rsid w:val="00555799"/>
    <w:rsid w:val="005627A1"/>
    <w:rsid w:val="00572745"/>
    <w:rsid w:val="0057389F"/>
    <w:rsid w:val="00581BCD"/>
    <w:rsid w:val="005D0EC3"/>
    <w:rsid w:val="005D4D22"/>
    <w:rsid w:val="005F6EAA"/>
    <w:rsid w:val="00641C9C"/>
    <w:rsid w:val="006546CF"/>
    <w:rsid w:val="00677C1A"/>
    <w:rsid w:val="00681B07"/>
    <w:rsid w:val="00684012"/>
    <w:rsid w:val="006C6095"/>
    <w:rsid w:val="006D2211"/>
    <w:rsid w:val="006E40EA"/>
    <w:rsid w:val="00752A39"/>
    <w:rsid w:val="007945C8"/>
    <w:rsid w:val="007B34E0"/>
    <w:rsid w:val="007B4B1C"/>
    <w:rsid w:val="007F4909"/>
    <w:rsid w:val="00813A79"/>
    <w:rsid w:val="00850E58"/>
    <w:rsid w:val="00872081"/>
    <w:rsid w:val="00887317"/>
    <w:rsid w:val="008B4B82"/>
    <w:rsid w:val="008F0EEE"/>
    <w:rsid w:val="00907ABC"/>
    <w:rsid w:val="009579EF"/>
    <w:rsid w:val="00973BC3"/>
    <w:rsid w:val="009B2D39"/>
    <w:rsid w:val="009B4630"/>
    <w:rsid w:val="009C49AE"/>
    <w:rsid w:val="009E4E0E"/>
    <w:rsid w:val="00A01B4C"/>
    <w:rsid w:val="00A054E6"/>
    <w:rsid w:val="00A32D62"/>
    <w:rsid w:val="00A43B94"/>
    <w:rsid w:val="00A53B17"/>
    <w:rsid w:val="00A544A2"/>
    <w:rsid w:val="00A8509B"/>
    <w:rsid w:val="00AA257F"/>
    <w:rsid w:val="00AA51D4"/>
    <w:rsid w:val="00AC5D12"/>
    <w:rsid w:val="00AD1780"/>
    <w:rsid w:val="00AF061D"/>
    <w:rsid w:val="00B034EF"/>
    <w:rsid w:val="00B251D2"/>
    <w:rsid w:val="00B4412E"/>
    <w:rsid w:val="00B54964"/>
    <w:rsid w:val="00B57A63"/>
    <w:rsid w:val="00B6033D"/>
    <w:rsid w:val="00B60EA7"/>
    <w:rsid w:val="00B852F4"/>
    <w:rsid w:val="00BB070D"/>
    <w:rsid w:val="00BB5913"/>
    <w:rsid w:val="00BC5BA6"/>
    <w:rsid w:val="00C2000C"/>
    <w:rsid w:val="00C256AD"/>
    <w:rsid w:val="00C30A16"/>
    <w:rsid w:val="00C33613"/>
    <w:rsid w:val="00C3561A"/>
    <w:rsid w:val="00C54C11"/>
    <w:rsid w:val="00C7491F"/>
    <w:rsid w:val="00C77F7D"/>
    <w:rsid w:val="00C91426"/>
    <w:rsid w:val="00C97EBE"/>
    <w:rsid w:val="00CA53D1"/>
    <w:rsid w:val="00CB4B87"/>
    <w:rsid w:val="00CC6ED1"/>
    <w:rsid w:val="00CF0240"/>
    <w:rsid w:val="00CF7E05"/>
    <w:rsid w:val="00D06D0C"/>
    <w:rsid w:val="00D14A7A"/>
    <w:rsid w:val="00D522D4"/>
    <w:rsid w:val="00D52A96"/>
    <w:rsid w:val="00D64774"/>
    <w:rsid w:val="00D92CD8"/>
    <w:rsid w:val="00DA34AC"/>
    <w:rsid w:val="00DE19E8"/>
    <w:rsid w:val="00DF2EF6"/>
    <w:rsid w:val="00E2035C"/>
    <w:rsid w:val="00E33571"/>
    <w:rsid w:val="00E60FBD"/>
    <w:rsid w:val="00E61BA4"/>
    <w:rsid w:val="00E638C2"/>
    <w:rsid w:val="00E7500C"/>
    <w:rsid w:val="00E755C9"/>
    <w:rsid w:val="00E76F48"/>
    <w:rsid w:val="00E8502B"/>
    <w:rsid w:val="00E87CFA"/>
    <w:rsid w:val="00E91554"/>
    <w:rsid w:val="00EA6197"/>
    <w:rsid w:val="00EB4518"/>
    <w:rsid w:val="00EC376B"/>
    <w:rsid w:val="00EC5765"/>
    <w:rsid w:val="00EC6665"/>
    <w:rsid w:val="00ED174F"/>
    <w:rsid w:val="00F03A9C"/>
    <w:rsid w:val="00F429AD"/>
    <w:rsid w:val="00F71727"/>
    <w:rsid w:val="00FE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0AB375-7ABE-44C3-8E90-8FD5F92C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0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429AD"/>
    <w:pPr>
      <w:spacing w:line="360" w:lineRule="auto"/>
      <w:ind w:left="4860"/>
    </w:pPr>
    <w:rPr>
      <w:rFonts w:ascii="ArTarumianTimes" w:hAnsi="ArTarumianTimes"/>
      <w:sz w:val="22"/>
      <w:lang w:val="en-US" w:eastAsia="en-US"/>
    </w:rPr>
  </w:style>
  <w:style w:type="paragraph" w:styleId="BodyText">
    <w:name w:val="Body Text"/>
    <w:basedOn w:val="Normal"/>
    <w:rsid w:val="00F429AD"/>
    <w:pPr>
      <w:spacing w:after="120"/>
    </w:pPr>
    <w:rPr>
      <w:lang w:val="en-US" w:eastAsia="en-US"/>
    </w:rPr>
  </w:style>
  <w:style w:type="paragraph" w:styleId="BlockText">
    <w:name w:val="Block Text"/>
    <w:basedOn w:val="Normal"/>
    <w:rsid w:val="00F429AD"/>
    <w:pPr>
      <w:spacing w:before="3480" w:line="360" w:lineRule="auto"/>
      <w:ind w:left="5040" w:right="-261"/>
    </w:pPr>
    <w:rPr>
      <w:rFonts w:ascii="ArTarumianTimes" w:hAnsi="ArTarumianTimes"/>
      <w:lang w:val="en-US" w:eastAsia="en-US"/>
    </w:rPr>
  </w:style>
  <w:style w:type="paragraph" w:styleId="BodyTextIndent3">
    <w:name w:val="Body Text Indent 3"/>
    <w:basedOn w:val="Normal"/>
    <w:rsid w:val="00DE19E8"/>
    <w:pPr>
      <w:spacing w:after="120"/>
      <w:ind w:left="360"/>
    </w:pPr>
    <w:rPr>
      <w:sz w:val="16"/>
      <w:szCs w:val="16"/>
      <w:lang w:val="en-US" w:eastAsia="en-US"/>
    </w:rPr>
  </w:style>
  <w:style w:type="paragraph" w:styleId="NormalWeb">
    <w:name w:val="Normal (Web)"/>
    <w:basedOn w:val="Normal"/>
    <w:uiPriority w:val="99"/>
    <w:rsid w:val="00DE19E8"/>
    <w:pPr>
      <w:spacing w:before="100" w:beforeAutospacing="1" w:after="100" w:afterAutospacing="1"/>
    </w:pPr>
    <w:rPr>
      <w:lang w:val="en-US" w:eastAsia="en-US"/>
    </w:rPr>
  </w:style>
  <w:style w:type="character" w:styleId="Strong">
    <w:name w:val="Strong"/>
    <w:basedOn w:val="DefaultParagraphFont"/>
    <w:uiPriority w:val="22"/>
    <w:qFormat/>
    <w:rsid w:val="00DE19E8"/>
    <w:rPr>
      <w:b/>
      <w:bCs/>
    </w:rPr>
  </w:style>
  <w:style w:type="character" w:styleId="Emphasis">
    <w:name w:val="Emphasis"/>
    <w:basedOn w:val="DefaultParagraphFont"/>
    <w:uiPriority w:val="20"/>
    <w:qFormat/>
    <w:rsid w:val="003B7996"/>
    <w:rPr>
      <w:i/>
      <w:iCs/>
    </w:rPr>
  </w:style>
  <w:style w:type="paragraph" w:styleId="BodyTextIndent2">
    <w:name w:val="Body Text Indent 2"/>
    <w:basedOn w:val="Normal"/>
    <w:rsid w:val="00EC6665"/>
    <w:pPr>
      <w:spacing w:after="120" w:line="480" w:lineRule="auto"/>
      <w:ind w:left="360"/>
    </w:pPr>
  </w:style>
  <w:style w:type="paragraph" w:styleId="BalloonText">
    <w:name w:val="Balloon Text"/>
    <w:basedOn w:val="Normal"/>
    <w:link w:val="BalloonTextChar"/>
    <w:rsid w:val="006D2211"/>
    <w:rPr>
      <w:rFonts w:ascii="Segoe UI" w:hAnsi="Segoe UI" w:cs="Segoe UI"/>
      <w:sz w:val="18"/>
      <w:szCs w:val="18"/>
    </w:rPr>
  </w:style>
  <w:style w:type="character" w:customStyle="1" w:styleId="BalloonTextChar">
    <w:name w:val="Balloon Text Char"/>
    <w:basedOn w:val="DefaultParagraphFont"/>
    <w:link w:val="BalloonText"/>
    <w:rsid w:val="006D2211"/>
    <w:rPr>
      <w:rFonts w:ascii="Segoe UI" w:hAnsi="Segoe UI" w:cs="Segoe UI"/>
      <w:sz w:val="18"/>
      <w:szCs w:val="18"/>
      <w:lang w:val="ru-RU" w:eastAsia="ru-RU"/>
    </w:rPr>
  </w:style>
  <w:style w:type="paragraph" w:styleId="ListParagraph">
    <w:name w:val="List Paragraph"/>
    <w:basedOn w:val="Normal"/>
    <w:uiPriority w:val="34"/>
    <w:qFormat/>
    <w:rsid w:val="004B5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51908">
      <w:bodyDiv w:val="1"/>
      <w:marLeft w:val="0"/>
      <w:marRight w:val="0"/>
      <w:marTop w:val="0"/>
      <w:marBottom w:val="0"/>
      <w:divBdr>
        <w:top w:val="none" w:sz="0" w:space="0" w:color="auto"/>
        <w:left w:val="none" w:sz="0" w:space="0" w:color="auto"/>
        <w:bottom w:val="none" w:sz="0" w:space="0" w:color="auto"/>
        <w:right w:val="none" w:sz="0" w:space="0" w:color="auto"/>
      </w:divBdr>
    </w:div>
    <w:div w:id="1170606832">
      <w:bodyDiv w:val="1"/>
      <w:marLeft w:val="0"/>
      <w:marRight w:val="0"/>
      <w:marTop w:val="0"/>
      <w:marBottom w:val="0"/>
      <w:divBdr>
        <w:top w:val="none" w:sz="0" w:space="0" w:color="auto"/>
        <w:left w:val="none" w:sz="0" w:space="0" w:color="auto"/>
        <w:bottom w:val="none" w:sz="0" w:space="0" w:color="auto"/>
        <w:right w:val="none" w:sz="0" w:space="0" w:color="auto"/>
      </w:divBdr>
    </w:div>
    <w:div w:id="1367367764">
      <w:bodyDiv w:val="1"/>
      <w:marLeft w:val="0"/>
      <w:marRight w:val="0"/>
      <w:marTop w:val="0"/>
      <w:marBottom w:val="0"/>
      <w:divBdr>
        <w:top w:val="none" w:sz="0" w:space="0" w:color="auto"/>
        <w:left w:val="none" w:sz="0" w:space="0" w:color="auto"/>
        <w:bottom w:val="none" w:sz="0" w:space="0" w:color="auto"/>
        <w:right w:val="none" w:sz="0" w:space="0" w:color="auto"/>
      </w:divBdr>
    </w:div>
    <w:div w:id="1532567698">
      <w:bodyDiv w:val="1"/>
      <w:marLeft w:val="0"/>
      <w:marRight w:val="0"/>
      <w:marTop w:val="0"/>
      <w:marBottom w:val="0"/>
      <w:divBdr>
        <w:top w:val="none" w:sz="0" w:space="0" w:color="auto"/>
        <w:left w:val="none" w:sz="0" w:space="0" w:color="auto"/>
        <w:bottom w:val="none" w:sz="0" w:space="0" w:color="auto"/>
        <w:right w:val="none" w:sz="0" w:space="0" w:color="auto"/>
      </w:divBdr>
    </w:div>
    <w:div w:id="18388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BA4DB-1BC5-4338-9B2F-16340C63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mfe</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H-Anna</dc:creator>
  <cp:keywords/>
  <dc:description/>
  <cp:lastModifiedBy>Admin</cp:lastModifiedBy>
  <cp:revision>7</cp:revision>
  <cp:lastPrinted>2020-05-12T10:05:00Z</cp:lastPrinted>
  <dcterms:created xsi:type="dcterms:W3CDTF">2020-05-18T11:32:00Z</dcterms:created>
  <dcterms:modified xsi:type="dcterms:W3CDTF">2020-05-21T07:48:00Z</dcterms:modified>
</cp:coreProperties>
</file>