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A" w:rsidRPr="00CD3B27" w:rsidRDefault="00191FBA" w:rsidP="00D7673B">
      <w:pPr>
        <w:jc w:val="right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Ն Ա Խ Ա Գ Ի Ծ</w:t>
      </w:r>
    </w:p>
    <w:p w:rsidR="00191FBA" w:rsidRPr="00CD3B27" w:rsidRDefault="00191FBA" w:rsidP="00D7673B">
      <w:pPr>
        <w:rPr>
          <w:rFonts w:ascii="GHEA Grapalat" w:hAnsi="GHEA Grapalat"/>
          <w:b/>
        </w:rPr>
      </w:pP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Հ Ա Յ Ա Ս Տ Ա Ն Ի   Հ Ա Ն Ր Ա Պ Ե Տ ՈՒ Թ Յ Ա Ն</w:t>
      </w: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Օ Ր Ե Ն Ք Ը</w:t>
      </w: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</w:p>
    <w:p w:rsidR="0051550A" w:rsidRPr="00CD3B27" w:rsidRDefault="0051550A" w:rsidP="00D7673B">
      <w:pPr>
        <w:jc w:val="center"/>
        <w:rPr>
          <w:rFonts w:ascii="GHEA Grapalat" w:hAnsi="GHEA Grapalat"/>
          <w:b/>
        </w:rPr>
      </w:pPr>
    </w:p>
    <w:p w:rsidR="00191FBA" w:rsidRPr="00CD3B27" w:rsidRDefault="00D47F66" w:rsidP="00D7673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="00191FBA" w:rsidRPr="00CD3B27">
        <w:rPr>
          <w:rFonts w:ascii="GHEA Grapalat" w:hAnsi="GHEA Grapalat"/>
          <w:b/>
        </w:rPr>
        <w:t>ՊԵՏԱԿԱՆ  ԳՈՒՅՔԻ  ՄԱՍՆԱՎՈՐԵՑՄԱՆ  20</w:t>
      </w:r>
      <w:r w:rsidR="00C97108" w:rsidRPr="00CD3B27">
        <w:rPr>
          <w:rFonts w:ascii="GHEA Grapalat" w:hAnsi="GHEA Grapalat"/>
          <w:b/>
        </w:rPr>
        <w:t>17</w:t>
      </w:r>
      <w:r w:rsidR="00191FBA" w:rsidRPr="00CD3B27">
        <w:rPr>
          <w:rFonts w:ascii="GHEA Grapalat" w:hAnsi="GHEA Grapalat"/>
          <w:b/>
        </w:rPr>
        <w:t>-20</w:t>
      </w:r>
      <w:r w:rsidR="00C97108" w:rsidRPr="00CD3B27">
        <w:rPr>
          <w:rFonts w:ascii="GHEA Grapalat" w:hAnsi="GHEA Grapalat"/>
          <w:b/>
        </w:rPr>
        <w:t>20</w:t>
      </w:r>
      <w:r w:rsidR="00191FBA" w:rsidRPr="00CD3B27">
        <w:rPr>
          <w:rFonts w:ascii="GHEA Grapalat" w:hAnsi="GHEA Grapalat"/>
          <w:b/>
        </w:rPr>
        <w:t xml:space="preserve"> ԹՎԱԿԱՆՆԵՐԻ</w:t>
      </w:r>
      <w:r w:rsidR="008A0567">
        <w:rPr>
          <w:rFonts w:ascii="GHEA Grapalat" w:hAnsi="GHEA Grapalat"/>
          <w:b/>
        </w:rPr>
        <w:t xml:space="preserve"> </w:t>
      </w:r>
      <w:r w:rsidR="00191FBA" w:rsidRPr="00CD3B27">
        <w:rPr>
          <w:rFonts w:ascii="GHEA Grapalat" w:hAnsi="GHEA Grapalat"/>
          <w:b/>
        </w:rPr>
        <w:t>ԾՐԱԳՐԻ  ՄԱՍԻՆ</w:t>
      </w:r>
      <w:r>
        <w:rPr>
          <w:rFonts w:ascii="GHEA Grapalat" w:hAnsi="GHEA Grapalat"/>
          <w:b/>
        </w:rPr>
        <w:t>»</w:t>
      </w:r>
      <w:r w:rsidR="00191FBA" w:rsidRPr="00CD3B27">
        <w:rPr>
          <w:rFonts w:ascii="GHEA Grapalat" w:hAnsi="GHEA Grapalat"/>
          <w:b/>
        </w:rPr>
        <w:t xml:space="preserve"> ՀԱՅԱՍՏԱՆԻ </w:t>
      </w:r>
      <w:r w:rsidR="00454CA2">
        <w:rPr>
          <w:rFonts w:ascii="GHEA Grapalat" w:hAnsi="GHEA Grapalat"/>
          <w:b/>
        </w:rPr>
        <w:t xml:space="preserve"> </w:t>
      </w:r>
      <w:r w:rsidR="00191FBA" w:rsidRPr="00CD3B27">
        <w:rPr>
          <w:rFonts w:ascii="GHEA Grapalat" w:hAnsi="GHEA Grapalat"/>
          <w:b/>
        </w:rPr>
        <w:t>ՀԱՆՐԱՊԵՏՈՒԹՅԱՆ  ՕՐԵՆՔՈՒՄ</w:t>
      </w:r>
    </w:p>
    <w:p w:rsidR="00191FBA" w:rsidRPr="00CD3B27" w:rsidRDefault="00E46BEA" w:rsidP="00D7673B">
      <w:pPr>
        <w:jc w:val="center"/>
        <w:rPr>
          <w:rFonts w:ascii="GHEA Grapalat" w:hAnsi="GHEA Grapalat"/>
          <w:b/>
        </w:rPr>
      </w:pPr>
      <w:r w:rsidRPr="00E46BEA">
        <w:rPr>
          <w:rFonts w:ascii="GHEA Grapalat" w:hAnsi="GHEA Grapalat"/>
          <w:b/>
        </w:rPr>
        <w:t>ՓՈՓՈԽՈՒԹՅՈՒՆ</w:t>
      </w:r>
      <w:r w:rsidR="00191FBA" w:rsidRPr="00CD3B27">
        <w:rPr>
          <w:rFonts w:ascii="GHEA Grapalat" w:hAnsi="GHEA Grapalat"/>
          <w:b/>
        </w:rPr>
        <w:t xml:space="preserve"> ԿԱՏԱՐԵԼՈՒ ՄԱՍԻՆ</w:t>
      </w:r>
    </w:p>
    <w:p w:rsidR="00191FBA" w:rsidRPr="00CD3B27" w:rsidRDefault="00191FBA" w:rsidP="00D7673B">
      <w:pPr>
        <w:rPr>
          <w:rFonts w:ascii="GHEA Grapalat" w:hAnsi="GHEA Grapalat"/>
        </w:rPr>
      </w:pPr>
    </w:p>
    <w:p w:rsidR="0051550A" w:rsidRPr="00CD3B27" w:rsidRDefault="0051550A" w:rsidP="00D7673B">
      <w:pPr>
        <w:rPr>
          <w:rFonts w:ascii="GHEA Grapalat" w:hAnsi="GHEA Grapalat"/>
        </w:rPr>
      </w:pPr>
    </w:p>
    <w:p w:rsidR="008D5DE5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ՀՈԴՎԱԾ 1. </w:t>
      </w:r>
      <w:r w:rsidR="004E493D" w:rsidRPr="00CD3B27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>Պետական գույքի մասնավորեցման 20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>17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>-20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>20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թվականների ծրագրի մասին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Հայաստանի Հանրապետության 2017 թվականի հունիսի 9-ի ՀՕ-95-Ն</w:t>
      </w:r>
      <w:r w:rsidR="000D62B0">
        <w:rPr>
          <w:rFonts w:ascii="GHEA Grapalat" w:hAnsi="GHEA Grapalat"/>
          <w:color w:val="000000"/>
          <w:shd w:val="clear" w:color="auto" w:fill="FFFFFF"/>
          <w:lang w:val="af-ZA"/>
        </w:rPr>
        <w:t xml:space="preserve"> օրենքի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1-ին հավելվածի «2017-2020</w:t>
      </w:r>
      <w:r w:rsidR="008A056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97108" w:rsidRPr="00A951B5">
        <w:rPr>
          <w:rFonts w:ascii="GHEA Grapalat" w:hAnsi="GHEA Grapalat"/>
          <w:color w:val="000000"/>
          <w:shd w:val="clear" w:color="auto" w:fill="FFFFFF"/>
          <w:lang w:val="af-ZA"/>
        </w:rPr>
        <w:t>թվականներին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մասնավորեցման առաջարկվող պետական բաժնեմաս ունեցող ընկերությունների, մասնավորեցման օբյեկտների (այդ թվում՝ մասնավորեցման նա</w:t>
      </w:r>
      <w:r w:rsidR="008B7830">
        <w:rPr>
          <w:rFonts w:ascii="GHEA Grapalat" w:hAnsi="GHEA Grapalat"/>
          <w:color w:val="000000"/>
          <w:shd w:val="clear" w:color="auto" w:fill="FFFFFF"/>
          <w:lang w:val="af-ZA"/>
        </w:rPr>
        <w:t xml:space="preserve">խորդ ծրագրերում ընդգրկված)» </w:t>
      </w:r>
      <w:r w:rsidR="00B63CCD" w:rsidRPr="00B63CCD">
        <w:rPr>
          <w:rFonts w:ascii="GHEA Grapalat" w:hAnsi="GHEA Grapalat"/>
          <w:color w:val="000000"/>
          <w:shd w:val="clear" w:color="auto" w:fill="FFFFFF"/>
          <w:lang w:val="af-ZA"/>
        </w:rPr>
        <w:t xml:space="preserve">ցանկում </w:t>
      </w:r>
      <w:r w:rsidR="00B63CCD">
        <w:rPr>
          <w:rFonts w:ascii="GHEA Grapalat" w:hAnsi="GHEA Grapalat"/>
          <w:color w:val="000000"/>
          <w:shd w:val="clear" w:color="auto" w:fill="FFFFFF"/>
          <w:lang w:val="af-ZA"/>
        </w:rPr>
        <w:t>5</w:t>
      </w:r>
      <w:r w:rsidR="00B63CCD" w:rsidRPr="00B63CCD">
        <w:rPr>
          <w:rFonts w:ascii="GHEA Grapalat" w:hAnsi="GHEA Grapalat"/>
          <w:color w:val="000000"/>
          <w:shd w:val="clear" w:color="auto" w:fill="FFFFFF"/>
          <w:lang w:val="af-ZA"/>
        </w:rPr>
        <w:t>-րդ կետն ուժը կորցրած ճանաչել</w:t>
      </w:r>
      <w:r w:rsidR="008B7830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B63CCD" w:rsidRPr="00B63CCD" w:rsidRDefault="00B63CCD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91FBA" w:rsidRPr="00B63CCD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B63CCD">
        <w:rPr>
          <w:rFonts w:ascii="GHEA Grapalat" w:hAnsi="GHEA Grapalat"/>
          <w:color w:val="000000"/>
          <w:shd w:val="clear" w:color="auto" w:fill="FFFFFF"/>
          <w:lang w:val="af-ZA"/>
        </w:rPr>
        <w:t xml:space="preserve">ՀՈԴՎԱԾ 2.  Սույն օրենքն ուժի մեջ է մտնում պաշտոնական հրապարակման օրվան հաջորդող տասներորդ օրը: </w:t>
      </w:r>
    </w:p>
    <w:p w:rsidR="00191FBA" w:rsidRPr="00B63CCD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91FBA" w:rsidRPr="00454CA2" w:rsidRDefault="00191FBA" w:rsidP="00D7673B">
      <w:pPr>
        <w:rPr>
          <w:rFonts w:ascii="GHEA Grapalat" w:hAnsi="GHEA Grapalat"/>
          <w:lang w:val="af-ZA"/>
        </w:rPr>
      </w:pPr>
    </w:p>
    <w:p w:rsidR="00191FBA" w:rsidRPr="00454CA2" w:rsidRDefault="00191FBA" w:rsidP="00D7673B">
      <w:pPr>
        <w:rPr>
          <w:rFonts w:ascii="GHEA Grapalat" w:hAnsi="GHEA Grapalat"/>
          <w:lang w:val="af-ZA"/>
        </w:rPr>
      </w:pPr>
      <w:r w:rsidRPr="00454CA2">
        <w:rPr>
          <w:rFonts w:ascii="GHEA Grapalat" w:hAnsi="GHEA Grapalat"/>
          <w:lang w:val="af-ZA"/>
        </w:rPr>
        <w:t xml:space="preserve"> </w:t>
      </w:r>
    </w:p>
    <w:sectPr w:rsidR="00191FBA" w:rsidRPr="00454CA2" w:rsidSect="001E587D">
      <w:footerReference w:type="even" r:id="rId8"/>
      <w:footerReference w:type="default" r:id="rId9"/>
      <w:pgSz w:w="11907" w:h="16840" w:code="9"/>
      <w:pgMar w:top="63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27" w:rsidRDefault="003E6727">
      <w:r>
        <w:separator/>
      </w:r>
    </w:p>
  </w:endnote>
  <w:endnote w:type="continuationSeparator" w:id="1">
    <w:p w:rsidR="003E6727" w:rsidRDefault="003E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1" w:rsidRDefault="00DE0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44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1" w:rsidRDefault="00DE0F0F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446A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8D5DE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B446A1" w:rsidRDefault="00B44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27" w:rsidRDefault="003E6727">
      <w:r>
        <w:separator/>
      </w:r>
    </w:p>
  </w:footnote>
  <w:footnote w:type="continuationSeparator" w:id="1">
    <w:p w:rsidR="003E6727" w:rsidRDefault="003E6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17010"/>
    <w:multiLevelType w:val="multilevel"/>
    <w:tmpl w:val="697C407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6B92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FB010B"/>
    <w:multiLevelType w:val="hybridMultilevel"/>
    <w:tmpl w:val="9BD848DA"/>
    <w:lvl w:ilvl="0" w:tplc="4C62B18A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936D4"/>
    <w:multiLevelType w:val="multilevel"/>
    <w:tmpl w:val="01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7E50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051DC"/>
    <w:multiLevelType w:val="multilevel"/>
    <w:tmpl w:val="A61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86E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6F6BDF"/>
    <w:multiLevelType w:val="multilevel"/>
    <w:tmpl w:val="D70806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3F38A7"/>
    <w:multiLevelType w:val="multilevel"/>
    <w:tmpl w:val="58EA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5042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6F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1935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392220"/>
    <w:multiLevelType w:val="multilevel"/>
    <w:tmpl w:val="416A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17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32348D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32624"/>
    <w:multiLevelType w:val="hybridMultilevel"/>
    <w:tmpl w:val="239EA980"/>
    <w:lvl w:ilvl="0" w:tplc="D46CD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5498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D899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B201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2A8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1A8C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AA8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BA80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049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735706"/>
    <w:multiLevelType w:val="multilevel"/>
    <w:tmpl w:val="9ED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33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0268B5"/>
    <w:multiLevelType w:val="multilevel"/>
    <w:tmpl w:val="84183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636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15"/>
  </w:num>
  <w:num w:numId="8">
    <w:abstractNumId w:val="21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22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1990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FBA"/>
    <w:rsid w:val="0005792F"/>
    <w:rsid w:val="000D62B0"/>
    <w:rsid w:val="000E4595"/>
    <w:rsid w:val="00102CF5"/>
    <w:rsid w:val="001627BB"/>
    <w:rsid w:val="00183A5A"/>
    <w:rsid w:val="0018631B"/>
    <w:rsid w:val="00191FBA"/>
    <w:rsid w:val="001A4333"/>
    <w:rsid w:val="001E587D"/>
    <w:rsid w:val="001E7834"/>
    <w:rsid w:val="0020137B"/>
    <w:rsid w:val="00236CA0"/>
    <w:rsid w:val="002416AD"/>
    <w:rsid w:val="0034642B"/>
    <w:rsid w:val="003E1327"/>
    <w:rsid w:val="003E6727"/>
    <w:rsid w:val="004061FF"/>
    <w:rsid w:val="00421BB7"/>
    <w:rsid w:val="00454CA2"/>
    <w:rsid w:val="004B0A94"/>
    <w:rsid w:val="004D0D1F"/>
    <w:rsid w:val="004E493D"/>
    <w:rsid w:val="004E7709"/>
    <w:rsid w:val="00513533"/>
    <w:rsid w:val="0051550A"/>
    <w:rsid w:val="00544046"/>
    <w:rsid w:val="0057530C"/>
    <w:rsid w:val="005D09C9"/>
    <w:rsid w:val="00664FF4"/>
    <w:rsid w:val="006B2019"/>
    <w:rsid w:val="006C04EA"/>
    <w:rsid w:val="006E1AD4"/>
    <w:rsid w:val="00740B43"/>
    <w:rsid w:val="007835CB"/>
    <w:rsid w:val="00795CDC"/>
    <w:rsid w:val="007B038F"/>
    <w:rsid w:val="007C671D"/>
    <w:rsid w:val="00802B13"/>
    <w:rsid w:val="008514A4"/>
    <w:rsid w:val="00895C4B"/>
    <w:rsid w:val="008A0567"/>
    <w:rsid w:val="008B7830"/>
    <w:rsid w:val="008D01E0"/>
    <w:rsid w:val="008D5DE5"/>
    <w:rsid w:val="009849F1"/>
    <w:rsid w:val="009F6DB9"/>
    <w:rsid w:val="00A13E93"/>
    <w:rsid w:val="00A201A2"/>
    <w:rsid w:val="00A67FBC"/>
    <w:rsid w:val="00A951B5"/>
    <w:rsid w:val="00AA0B95"/>
    <w:rsid w:val="00AE6C96"/>
    <w:rsid w:val="00B446A1"/>
    <w:rsid w:val="00B63CCD"/>
    <w:rsid w:val="00B963F8"/>
    <w:rsid w:val="00C227B7"/>
    <w:rsid w:val="00C5568B"/>
    <w:rsid w:val="00C70FA8"/>
    <w:rsid w:val="00C97108"/>
    <w:rsid w:val="00CD3B27"/>
    <w:rsid w:val="00CE3EDE"/>
    <w:rsid w:val="00D12D19"/>
    <w:rsid w:val="00D47F66"/>
    <w:rsid w:val="00D7673B"/>
    <w:rsid w:val="00D94CC5"/>
    <w:rsid w:val="00DE0F0F"/>
    <w:rsid w:val="00E46BEA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1E0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1E0"/>
    <w:pPr>
      <w:keepNext/>
      <w:jc w:val="right"/>
      <w:outlineLvl w:val="0"/>
    </w:pPr>
    <w:rPr>
      <w:rFonts w:ascii="Times Armenian" w:hAnsi="Times Armeni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8D01E0"/>
    <w:pPr>
      <w:keepNext/>
      <w:spacing w:line="360" w:lineRule="auto"/>
      <w:jc w:val="right"/>
      <w:outlineLvl w:val="1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1E0"/>
    <w:pPr>
      <w:jc w:val="center"/>
    </w:pPr>
    <w:rPr>
      <w:rFonts w:ascii="Times Armenian" w:hAnsi="Times Armenian"/>
      <w:b/>
      <w:bCs/>
      <w:i/>
      <w:iCs/>
      <w:sz w:val="22"/>
    </w:rPr>
  </w:style>
  <w:style w:type="paragraph" w:styleId="BodyText2">
    <w:name w:val="Body Text 2"/>
    <w:basedOn w:val="Normal"/>
    <w:rsid w:val="008D01E0"/>
    <w:rPr>
      <w:rFonts w:ascii="Times Armenian" w:hAnsi="Times Armenian"/>
      <w:sz w:val="22"/>
    </w:rPr>
  </w:style>
  <w:style w:type="paragraph" w:styleId="BodyText3">
    <w:name w:val="Body Text 3"/>
    <w:basedOn w:val="Normal"/>
    <w:rsid w:val="008D01E0"/>
    <w:rPr>
      <w:rFonts w:ascii="Times Armenian" w:hAnsi="Times Armenian"/>
      <w:i/>
      <w:iCs/>
      <w:sz w:val="22"/>
    </w:rPr>
  </w:style>
  <w:style w:type="paragraph" w:styleId="BodyTextIndent">
    <w:name w:val="Body Text Indent"/>
    <w:basedOn w:val="Normal"/>
    <w:rsid w:val="008D01E0"/>
    <w:pPr>
      <w:ind w:left="720"/>
      <w:jc w:val="both"/>
    </w:pPr>
    <w:rPr>
      <w:rFonts w:ascii="Times Armenian" w:hAnsi="Times Armenian"/>
      <w:sz w:val="22"/>
    </w:rPr>
  </w:style>
  <w:style w:type="paragraph" w:styleId="BodyTextIndent2">
    <w:name w:val="Body Text Indent 2"/>
    <w:basedOn w:val="Normal"/>
    <w:rsid w:val="008D01E0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styleId="Header">
    <w:name w:val="header"/>
    <w:basedOn w:val="Normal"/>
    <w:rsid w:val="008D01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1E0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D01E0"/>
    <w:pPr>
      <w:spacing w:line="360" w:lineRule="auto"/>
      <w:ind w:firstLine="851"/>
      <w:jc w:val="both"/>
    </w:pPr>
    <w:rPr>
      <w:rFonts w:ascii="Times Armenian" w:hAnsi="Times Armenian"/>
      <w:sz w:val="22"/>
    </w:rPr>
  </w:style>
  <w:style w:type="character" w:styleId="PageNumber">
    <w:name w:val="page number"/>
    <w:basedOn w:val="DefaultParagraphFont"/>
    <w:rsid w:val="008D01E0"/>
  </w:style>
  <w:style w:type="paragraph" w:customStyle="1" w:styleId="BodyText21">
    <w:name w:val="Body Text 21"/>
    <w:basedOn w:val="Normal"/>
    <w:uiPriority w:val="99"/>
    <w:qFormat/>
    <w:rsid w:val="008D01E0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91FB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4E77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709"/>
  </w:style>
  <w:style w:type="character" w:styleId="Strong">
    <w:name w:val="Strong"/>
    <w:uiPriority w:val="22"/>
    <w:qFormat/>
    <w:rsid w:val="00AE6C96"/>
    <w:rPr>
      <w:b/>
      <w:bCs/>
    </w:rPr>
  </w:style>
  <w:style w:type="paragraph" w:styleId="NoSpacing">
    <w:name w:val="No Spacing"/>
    <w:uiPriority w:val="1"/>
    <w:qFormat/>
    <w:rsid w:val="00AE6C9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5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E2A9-4651-4A47-AB54-FE64C66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Ü³Ë³·ÇÍ</vt:lpstr>
      <vt:lpstr>Ü³Ë³·ÇÍ</vt:lpstr>
    </vt:vector>
  </TitlesOfParts>
  <Company>MSPM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Ü³Ë³·ÇÍ</dc:title>
  <dc:creator>Project</dc:creator>
  <cp:lastModifiedBy>ST2-8</cp:lastModifiedBy>
  <cp:revision>10</cp:revision>
  <cp:lastPrinted>2020-03-12T08:18:00Z</cp:lastPrinted>
  <dcterms:created xsi:type="dcterms:W3CDTF">2020-04-10T12:15:00Z</dcterms:created>
  <dcterms:modified xsi:type="dcterms:W3CDTF">2020-04-15T10:47:00Z</dcterms:modified>
</cp:coreProperties>
</file>