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61" w:rsidRPr="00E21AD5" w:rsidRDefault="00CB5F61" w:rsidP="00CB5F61">
      <w:pPr>
        <w:pStyle w:val="NormalWeb"/>
        <w:shd w:val="clear" w:color="auto" w:fill="FFFFFF"/>
        <w:spacing w:after="0" w:line="360" w:lineRule="auto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16699C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CB5F61" w:rsidRDefault="00CB5F61" w:rsidP="00CB5F61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CB5F61" w:rsidRDefault="00CB5F61" w:rsidP="00CB5F61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CB5F61" w:rsidRDefault="00CB5F61" w:rsidP="00CB5F61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20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CB5F61" w:rsidRPr="00157D04" w:rsidRDefault="00CB5F61" w:rsidP="00CB5F61">
      <w:pPr>
        <w:pStyle w:val="mechtex"/>
        <w:spacing w:line="360" w:lineRule="auto"/>
        <w:ind w:right="270" w:firstLine="708"/>
        <w:rPr>
          <w:rFonts w:ascii="GHEA Grapalat" w:hAnsi="GHEA Grapalat" w:cs="Sylfaen"/>
          <w:iCs/>
          <w:noProof/>
          <w:sz w:val="24"/>
          <w:szCs w:val="24"/>
          <w:lang w:val="hy-AM"/>
        </w:rPr>
      </w:pPr>
    </w:p>
    <w:p w:rsidR="00CB5F61" w:rsidRPr="00092F38" w:rsidRDefault="00CB5F61" w:rsidP="00CB5F61">
      <w:pPr>
        <w:tabs>
          <w:tab w:val="left" w:pos="3435"/>
        </w:tabs>
        <w:spacing w:line="360" w:lineRule="auto"/>
        <w:ind w:right="270"/>
        <w:jc w:val="center"/>
        <w:rPr>
          <w:rStyle w:val="Strong"/>
          <w:rFonts w:ascii="GHEA Grapalat" w:hAnsi="GHEA Grapalat"/>
          <w:b w:val="0"/>
          <w:color w:val="000000"/>
          <w:lang w:val="af-ZA"/>
        </w:rPr>
      </w:pP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ԲԱՐՁՐԱԳՈՒՅՆ ՈՒՍՈՒՄՆԱԿԱՆ ՀԱՍՏԱՏՈՒԹՅՈՒՆՆԵՐԻ ԵՎ ԳԻՏԱԿԱՆ ԿԱԶՄԱԿԵՐՊՈՒԹՅՈՒՆՆԵՐԻ 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20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/20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21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ՈՒՍՈՒՄՆԱԿԱՆ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ՏԱՐՎԱ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ԱՌԿԱ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ՈՒՍՈՒՑՄԱՄԲ</w:t>
      </w:r>
      <w:r w:rsidRPr="00092F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ԱՍՊԻՐԱՆՏՈՒՐԱ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ԴՈԿՏՈՐԱՆՏՈՒՐԱ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ԸՆԴՈՒՆԵԼՈՒԹՅԱՆ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ՏԵՂԵՐԸ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ԲԱՇԽՈՒՄԸ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ՀԱՍՏԱՏԵԼՈՒ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</w:p>
    <w:p w:rsidR="00CB5F61" w:rsidRPr="00092F38" w:rsidRDefault="00CB5F61" w:rsidP="00CB5F61">
      <w:pPr>
        <w:tabs>
          <w:tab w:val="left" w:pos="7770"/>
        </w:tabs>
        <w:spacing w:line="360" w:lineRule="auto"/>
        <w:ind w:right="270"/>
        <w:jc w:val="center"/>
        <w:rPr>
          <w:rFonts w:ascii="GHEA Grapalat" w:hAnsi="GHEA Grapalat"/>
          <w:lang w:val="af-ZA"/>
        </w:rPr>
      </w:pP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>Կրթության մասին Հայաստանի Հանրապետության օրենքի 28-րդ հոդվածի                    6-րդ մասի և Բարձրագույն և հետբուհական մասնագիտական կրթության                        մասին Հայաստանի Հանրապետության օրենքի 5-րդ հոդվածի 2-րդ մասի</w:t>
      </w:r>
      <w:r w:rsidRPr="00C4556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5-րդ և 6-րդ կետերի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color w:val="000000"/>
          <w:lang w:val="af-ZA"/>
        </w:rPr>
        <w:t xml:space="preserve"> համապատասխան`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 w:rsidRPr="00C45561"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</w:rPr>
        <w:t>որոշում</w:t>
      </w:r>
      <w:r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.  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Հաստատել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  <w:lang w:val="af-ZA"/>
        </w:rPr>
        <w:t>20</w:t>
      </w:r>
      <w:r>
        <w:rPr>
          <w:rFonts w:ascii="GHEA Grapalat" w:hAnsi="GHEA Grapalat"/>
          <w:color w:val="000000"/>
          <w:lang w:val="hy-AM"/>
        </w:rPr>
        <w:t>20</w:t>
      </w:r>
      <w:r>
        <w:rPr>
          <w:rFonts w:ascii="GHEA Grapalat" w:hAnsi="GHEA Grapalat"/>
          <w:color w:val="000000"/>
          <w:lang w:val="af-ZA"/>
        </w:rPr>
        <w:t>/20</w:t>
      </w:r>
      <w:r>
        <w:rPr>
          <w:rFonts w:ascii="GHEA Grapalat" w:hAnsi="GHEA Grapalat"/>
          <w:color w:val="000000"/>
          <w:lang w:val="hy-AM"/>
        </w:rPr>
        <w:t>21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տարվա՝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1)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տեղերը՝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  <w:r w:rsidRPr="00092F38">
        <w:rPr>
          <w:rFonts w:ascii="GHEA Grapalat" w:hAnsi="GHEA Grapalat"/>
          <w:color w:val="000000"/>
          <w:lang w:val="af-ZA"/>
        </w:rPr>
        <w:t xml:space="preserve">    </w:t>
      </w:r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/>
          <w:color w:val="000000"/>
          <w:lang w:val="af-ZA"/>
        </w:rPr>
        <w:t xml:space="preserve">.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ուսուցմամբ՝</w:t>
      </w:r>
      <w:r>
        <w:rPr>
          <w:rFonts w:ascii="GHEA Grapalat" w:hAnsi="GHEA Grapalat"/>
          <w:color w:val="000000"/>
          <w:lang w:val="af-ZA"/>
        </w:rPr>
        <w:t xml:space="preserve"> 1</w:t>
      </w:r>
      <w:r>
        <w:rPr>
          <w:rFonts w:ascii="GHEA Grapalat" w:hAnsi="GHEA Grapalat"/>
          <w:color w:val="000000"/>
          <w:lang w:val="hy-AM"/>
        </w:rPr>
        <w:t>51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>.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բ.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  <w:lang w:val="en-US"/>
        </w:rPr>
        <w:t>մ</w:t>
      </w:r>
      <w:r>
        <w:rPr>
          <w:rFonts w:ascii="GHEA Grapalat" w:hAnsi="GHEA Grapalat"/>
          <w:color w:val="000000"/>
        </w:rPr>
        <w:t>իջպետական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համաձայնագրերով</w:t>
      </w:r>
      <w:r>
        <w:rPr>
          <w:rFonts w:ascii="GHEA Grapalat" w:hAnsi="GHEA Grapalat"/>
          <w:color w:val="000000"/>
          <w:lang w:val="af-ZA"/>
        </w:rPr>
        <w:t xml:space="preserve">` 24 </w:t>
      </w:r>
      <w:proofErr w:type="spellStart"/>
      <w:r>
        <w:rPr>
          <w:rFonts w:ascii="GHEA Grapalat" w:hAnsi="GHEA Grapalat"/>
          <w:color w:val="000000"/>
          <w:lang w:val="en-US"/>
        </w:rPr>
        <w:t>տեղ</w:t>
      </w:r>
      <w:proofErr w:type="spellEnd"/>
      <w:r>
        <w:rPr>
          <w:rFonts w:ascii="GHEA Grapalat" w:hAnsi="GHEA Grapalat"/>
          <w:color w:val="000000"/>
          <w:lang w:val="af-ZA"/>
        </w:rPr>
        <w:t>: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 w:rsidRPr="00A654EE">
        <w:rPr>
          <w:rFonts w:ascii="GHEA Grapalat" w:hAnsi="GHEA Grapalat"/>
          <w:color w:val="000000"/>
          <w:lang w:val="af-ZA"/>
        </w:rPr>
        <w:t xml:space="preserve">2) </w:t>
      </w:r>
      <w:r>
        <w:rPr>
          <w:rFonts w:ascii="GHEA Grapalat" w:hAnsi="GHEA Grapalat"/>
          <w:color w:val="000000"/>
          <w:lang w:val="hy-AM"/>
        </w:rPr>
        <w:t>դ</w:t>
      </w:r>
      <w:r w:rsidRPr="00A654EE">
        <w:rPr>
          <w:rFonts w:ascii="GHEA Grapalat" w:hAnsi="GHEA Grapalat"/>
          <w:color w:val="000000"/>
        </w:rPr>
        <w:t>ոկտորանտուրա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ընդունելության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տեղերը՝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պետական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կրթաթոշակով</w:t>
      </w:r>
      <w:r w:rsidRPr="00A654EE">
        <w:rPr>
          <w:rFonts w:ascii="GHEA Grapalat" w:hAnsi="GHEA Grapalat"/>
          <w:color w:val="000000"/>
          <w:lang w:val="af-ZA"/>
        </w:rPr>
        <w:t xml:space="preserve">, </w:t>
      </w:r>
      <w:r w:rsidRPr="00A654EE">
        <w:rPr>
          <w:rFonts w:ascii="GHEA Grapalat" w:hAnsi="GHEA Grapalat"/>
          <w:color w:val="000000"/>
        </w:rPr>
        <w:t>նպաստի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ձևով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ուսման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վճարի</w:t>
      </w:r>
      <w:r w:rsidRPr="00A654EE">
        <w:rPr>
          <w:rFonts w:ascii="GHEA Grapalat" w:hAnsi="GHEA Grapalat"/>
          <w:color w:val="000000"/>
          <w:lang w:val="af-ZA"/>
        </w:rPr>
        <w:t xml:space="preserve"> </w:t>
      </w:r>
      <w:r w:rsidRPr="00A654EE">
        <w:rPr>
          <w:rFonts w:ascii="GHEA Grapalat" w:hAnsi="GHEA Grapalat"/>
          <w:color w:val="000000"/>
        </w:rPr>
        <w:t>փոխհատուցմամբ՝</w:t>
      </w:r>
      <w:r w:rsidRPr="00A654EE">
        <w:rPr>
          <w:rFonts w:ascii="GHEA Grapalat" w:hAnsi="GHEA Grapalat"/>
          <w:color w:val="000000"/>
          <w:lang w:val="af-ZA"/>
        </w:rPr>
        <w:t xml:space="preserve"> 13 </w:t>
      </w:r>
      <w:r w:rsidRPr="00A654EE">
        <w:rPr>
          <w:rFonts w:ascii="GHEA Grapalat" w:hAnsi="GHEA Grapalat"/>
          <w:color w:val="000000"/>
        </w:rPr>
        <w:t>տեղ</w:t>
      </w:r>
      <w:r w:rsidRPr="00A654EE">
        <w:rPr>
          <w:rFonts w:ascii="GHEA Grapalat" w:hAnsi="GHEA Grapalat"/>
          <w:color w:val="000000"/>
          <w:lang w:val="af-ZA"/>
        </w:rPr>
        <w:t>:</w:t>
      </w:r>
    </w:p>
    <w:p w:rsidR="00CB5F61" w:rsidRPr="00714455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3)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դոկտորանտուրա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բաշխումը՝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հավելվածի</w:t>
      </w:r>
      <w:r>
        <w:rPr>
          <w:rFonts w:ascii="GHEA Grapalat" w:hAnsi="GHEA Grapalat"/>
          <w:color w:val="000000"/>
          <w:lang w:val="af-ZA"/>
        </w:rPr>
        <w:t>:</w:t>
      </w:r>
    </w:p>
    <w:p w:rsidR="00CB5F61" w:rsidRPr="00795863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  </w:t>
      </w:r>
      <w:r>
        <w:rPr>
          <w:rFonts w:ascii="GHEA Grapalat" w:hAnsi="GHEA Grapalat"/>
          <w:color w:val="000000"/>
        </w:rPr>
        <w:t>Սահմանել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որ</w:t>
      </w:r>
      <w:r>
        <w:rPr>
          <w:rFonts w:ascii="GHEA Grapalat" w:hAnsi="GHEA Grapalat"/>
          <w:color w:val="000000"/>
          <w:lang w:val="af-ZA"/>
        </w:rPr>
        <w:t xml:space="preserve">`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Հայաստանի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Հանրապետությունում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20</w:t>
      </w:r>
      <w:r w:rsidRPr="000B545B">
        <w:rPr>
          <w:rFonts w:ascii="GHEA Grapalat" w:hAnsi="GHEA Grapalat"/>
          <w:shd w:val="clear" w:color="auto" w:fill="FFFFFF"/>
          <w:lang w:val="af-ZA"/>
        </w:rPr>
        <w:t>20</w:t>
      </w:r>
      <w:r w:rsidRPr="000B545B">
        <w:rPr>
          <w:rFonts w:ascii="GHEA Grapalat" w:hAnsi="GHEA Grapalat"/>
          <w:shd w:val="clear" w:color="auto" w:fill="FFFFFF"/>
          <w:lang w:val="hy-AM"/>
        </w:rPr>
        <w:t>/202</w:t>
      </w:r>
      <w:r w:rsidRPr="000B545B">
        <w:rPr>
          <w:rFonts w:ascii="GHEA Grapalat" w:hAnsi="GHEA Grapalat"/>
          <w:shd w:val="clear" w:color="auto" w:fill="FFFFFF"/>
          <w:lang w:val="af-ZA"/>
        </w:rPr>
        <w:t>1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ուսումնական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տարում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ասպիրանտուրայի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</w:rPr>
        <w:t>առկա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ուսուցման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թափուր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մնացած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տեղերը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,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հաշվի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առնելով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Հայաստանի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Հանրապետության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բարձրագույն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ուսումնական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հաստատությունների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>,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Հայաս</w:t>
      </w:r>
      <w:r w:rsidRPr="000B545B">
        <w:rPr>
          <w:rFonts w:ascii="GHEA Grapalat" w:hAnsi="GHEA Grapalat" w:cs="Arial"/>
          <w:shd w:val="clear" w:color="auto" w:fill="FFFFFF"/>
          <w:lang w:val="hy-AM"/>
        </w:rPr>
        <w:softHyphen/>
        <w:t>տանի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Հանրապետության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գիտությունների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ազգային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ակադեմիայի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և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գիտական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կազմա</w:t>
      </w:r>
      <w:r w:rsidRPr="000B545B">
        <w:rPr>
          <w:rFonts w:ascii="GHEA Grapalat" w:hAnsi="GHEA Grapalat" w:cs="Arial"/>
          <w:shd w:val="clear" w:color="auto" w:fill="FFFFFF"/>
          <w:lang w:val="hy-AM"/>
        </w:rPr>
        <w:softHyphen/>
        <w:t>կերպությունների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ներկայացրած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լրացուցիչ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հայտերը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վերաբաշխում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է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proofErr w:type="spellStart"/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t>Հայաստանի</w:t>
      </w:r>
      <w:proofErr w:type="spellEnd"/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t xml:space="preserve"> </w:t>
      </w:r>
      <w:proofErr w:type="spellStart"/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t>Հանրա</w:t>
      </w:r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softHyphen/>
        <w:t>պետության</w:t>
      </w:r>
      <w:proofErr w:type="spellEnd"/>
      <w:r w:rsidRPr="000B545B">
        <w:rPr>
          <w:rFonts w:ascii="GHEA Grapalat" w:hAnsi="GHEA Grapalat"/>
          <w:shd w:val="clear" w:color="auto" w:fill="FFFFFF"/>
          <w:lang w:val="hy-AM"/>
        </w:rPr>
        <w:t xml:space="preserve"> կ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րթության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գիտության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մշակույթի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և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սպորտի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նախարարությունը՝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մասնագիտական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քննությունից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գերազանց՝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18 (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տասնութ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>) - 20 (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քսան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)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միավոր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և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մրցույթի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արդյունքում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հավասար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միավորներ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ստացած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դիմորդներին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մասնագիտական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քննությունից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գերազանց՝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18 (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տասնութ</w:t>
      </w:r>
      <w:r w:rsidRPr="000B545B">
        <w:rPr>
          <w:rFonts w:ascii="GHEA Grapalat" w:hAnsi="GHEA Grapalat"/>
          <w:shd w:val="clear" w:color="auto" w:fill="FFFFFF"/>
          <w:lang w:val="hy-AM"/>
        </w:rPr>
        <w:t>)-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>20 (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քսան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)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միավոր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ստացած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դիմորդներին՝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ըստ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առավելագույն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գնահատականի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>,</w:t>
      </w:r>
      <w:r w:rsidRPr="000B545B">
        <w:rPr>
          <w:rFonts w:ascii="GHEA Grapalat" w:hAnsi="GHEA Grapalat"/>
          <w:shd w:val="clear" w:color="auto" w:fill="FFFFFF"/>
          <w:lang w:val="hy-AM"/>
        </w:rPr>
        <w:t xml:space="preserve">  </w:t>
      </w:r>
      <w:r w:rsidRPr="000B545B">
        <w:rPr>
          <w:rFonts w:ascii="GHEA Grapalat" w:hAnsi="GHEA Grapalat" w:cs="Arial"/>
          <w:shd w:val="clear" w:color="auto" w:fill="FFFFFF"/>
          <w:lang w:val="hy-AM"/>
        </w:rPr>
        <w:t>անհրաժեշ</w:t>
      </w:r>
      <w:r w:rsidRPr="000B545B">
        <w:rPr>
          <w:rFonts w:ascii="GHEA Grapalat" w:hAnsi="GHEA Grapalat" w:cs="Arial"/>
          <w:shd w:val="clear" w:color="auto" w:fill="FFFFFF"/>
          <w:lang w:val="hy-AM"/>
        </w:rPr>
        <w:softHyphen/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տու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softHyphen/>
        <w:t>թյան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դեպքում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պահպանելով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proofErr w:type="spellStart"/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t>Հայաստանի</w:t>
      </w:r>
      <w:proofErr w:type="spellEnd"/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t xml:space="preserve"> </w:t>
      </w:r>
      <w:proofErr w:type="spellStart"/>
      <w:r w:rsidRPr="000B545B"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fr-FR" w:eastAsia="en-US"/>
        </w:rPr>
        <w:t>Հանրապետության</w:t>
      </w:r>
      <w:proofErr w:type="spellEnd"/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կառավարության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2016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թվականի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փետրվարի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25-</w:t>
      </w:r>
      <w:r w:rsidRPr="000B545B">
        <w:rPr>
          <w:rFonts w:ascii="GHEA Grapalat" w:hAnsi="GHEA Grapalat" w:cs="Arial"/>
          <w:spacing w:val="-8"/>
          <w:shd w:val="clear" w:color="auto" w:fill="FFFFFF"/>
          <w:lang w:val="hy-AM"/>
        </w:rPr>
        <w:t>ի</w:t>
      </w:r>
      <w:r w:rsidRPr="000B545B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0B545B">
        <w:rPr>
          <w:rFonts w:ascii="GHEA Grapalat" w:hAnsi="GHEA Grapalat"/>
          <w:iCs/>
          <w:noProof/>
          <w:spacing w:val="-8"/>
          <w:lang w:val="af-ZA"/>
        </w:rPr>
        <w:t xml:space="preserve">N </w:t>
      </w:r>
      <w:r w:rsidRPr="000B545B">
        <w:rPr>
          <w:rFonts w:ascii="GHEA Grapalat" w:hAnsi="GHEA Grapalat"/>
          <w:iCs/>
          <w:noProof/>
          <w:spacing w:val="-8"/>
          <w:lang w:val="hy-AM"/>
        </w:rPr>
        <w:t>238-</w:t>
      </w:r>
      <w:r w:rsidRPr="000B545B">
        <w:rPr>
          <w:rFonts w:ascii="GHEA Grapalat" w:hAnsi="GHEA Grapalat" w:cs="Arial"/>
          <w:iCs/>
          <w:noProof/>
          <w:lang w:val="hy-AM"/>
        </w:rPr>
        <w:t>Ն</w:t>
      </w:r>
      <w:r w:rsidRPr="000B545B">
        <w:rPr>
          <w:rFonts w:ascii="GHEA Grapalat" w:hAnsi="GHEA Grapalat"/>
          <w:iCs/>
          <w:noProof/>
          <w:lang w:val="hy-AM"/>
        </w:rPr>
        <w:t xml:space="preserve"> </w:t>
      </w:r>
      <w:r w:rsidRPr="000B545B">
        <w:rPr>
          <w:rFonts w:ascii="GHEA Grapalat" w:hAnsi="GHEA Grapalat" w:cs="Arial"/>
          <w:iCs/>
          <w:noProof/>
          <w:lang w:val="hy-AM"/>
        </w:rPr>
        <w:t>որոշմամբ</w:t>
      </w:r>
      <w:r w:rsidRPr="000B545B">
        <w:rPr>
          <w:rFonts w:ascii="GHEA Grapalat" w:hAnsi="GHEA Grapalat"/>
          <w:iCs/>
          <w:noProof/>
          <w:lang w:val="hy-AM"/>
        </w:rPr>
        <w:t xml:space="preserve"> </w:t>
      </w:r>
      <w:r w:rsidRPr="000B545B">
        <w:rPr>
          <w:rFonts w:ascii="GHEA Grapalat" w:hAnsi="GHEA Grapalat" w:cs="Arial"/>
          <w:iCs/>
          <w:noProof/>
          <w:lang w:val="hy-AM"/>
        </w:rPr>
        <w:t>հաստատված</w:t>
      </w:r>
      <w:r w:rsidRPr="000B545B">
        <w:rPr>
          <w:rFonts w:ascii="GHEA Grapalat" w:hAnsi="GHEA Grapalat"/>
          <w:iCs/>
          <w:noProof/>
          <w:lang w:val="hy-AM"/>
        </w:rPr>
        <w:t xml:space="preserve"> </w:t>
      </w:r>
      <w:r w:rsidRPr="000B545B">
        <w:rPr>
          <w:rFonts w:ascii="GHEA Grapalat" w:hAnsi="GHEA Grapalat" w:cs="Arial"/>
          <w:iCs/>
          <w:noProof/>
          <w:lang w:val="hy-AM"/>
        </w:rPr>
        <w:t>հավելվածի</w:t>
      </w:r>
      <w:r w:rsidRPr="000B545B">
        <w:rPr>
          <w:rFonts w:ascii="GHEA Grapalat" w:hAnsi="GHEA Grapalat"/>
          <w:iCs/>
          <w:noProof/>
          <w:lang w:val="hy-AM"/>
        </w:rPr>
        <w:t xml:space="preserve"> 28-</w:t>
      </w:r>
      <w:r w:rsidRPr="000B545B">
        <w:rPr>
          <w:rFonts w:ascii="GHEA Grapalat" w:hAnsi="GHEA Grapalat" w:cs="Arial"/>
          <w:iCs/>
          <w:noProof/>
          <w:lang w:val="hy-AM"/>
        </w:rPr>
        <w:t>րդ</w:t>
      </w:r>
      <w:r w:rsidRPr="000B545B">
        <w:rPr>
          <w:rFonts w:ascii="GHEA Grapalat" w:hAnsi="GHEA Grapalat"/>
          <w:iCs/>
          <w:noProof/>
          <w:lang w:val="hy-AM"/>
        </w:rPr>
        <w:t xml:space="preserve"> </w:t>
      </w:r>
      <w:r w:rsidRPr="000B545B">
        <w:rPr>
          <w:rFonts w:ascii="GHEA Grapalat" w:hAnsi="GHEA Grapalat" w:cs="Arial"/>
          <w:iCs/>
          <w:noProof/>
          <w:lang w:val="hy-AM"/>
        </w:rPr>
        <w:t>կետի</w:t>
      </w:r>
      <w:r w:rsidRPr="000B545B">
        <w:rPr>
          <w:rFonts w:ascii="GHEA Grapalat" w:hAnsi="GHEA Grapalat"/>
          <w:iCs/>
          <w:noProof/>
          <w:lang w:val="hy-AM"/>
        </w:rPr>
        <w:t xml:space="preserve"> </w:t>
      </w:r>
      <w:r w:rsidRPr="000B545B">
        <w:rPr>
          <w:rFonts w:ascii="GHEA Grapalat" w:hAnsi="GHEA Grapalat" w:cs="Arial"/>
          <w:iCs/>
          <w:noProof/>
          <w:lang w:val="hy-AM"/>
        </w:rPr>
        <w:t>պահանջները</w:t>
      </w:r>
      <w:r w:rsidRPr="000B545B">
        <w:rPr>
          <w:rFonts w:ascii="GHEA Grapalat" w:hAnsi="GHEA Grapalat"/>
          <w:iCs/>
          <w:noProof/>
          <w:lang w:val="hy-AM"/>
        </w:rPr>
        <w:t>: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 w:rsidRPr="00795863">
        <w:rPr>
          <w:rFonts w:ascii="GHEA Grapalat" w:hAnsi="GHEA Grapalat"/>
          <w:color w:val="000000"/>
          <w:lang w:val="hy-AM"/>
        </w:rPr>
        <w:t>Սույն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որոշումն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ուժի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մեջ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մտնում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պաշտոնական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հրապարակման</w:t>
      </w:r>
      <w:r w:rsidRPr="00092F38"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օրվան</w:t>
      </w:r>
      <w:r w:rsidRPr="00092F38"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հաջորդող</w:t>
      </w:r>
      <w:r w:rsidRPr="00092F38">
        <w:rPr>
          <w:rFonts w:ascii="GHEA Grapalat" w:hAnsi="GHEA Grapalat"/>
          <w:color w:val="000000"/>
          <w:lang w:val="af-ZA"/>
        </w:rPr>
        <w:t xml:space="preserve"> </w:t>
      </w:r>
      <w:r w:rsidRPr="00795863">
        <w:rPr>
          <w:rFonts w:ascii="GHEA Grapalat" w:hAnsi="GHEA Grapalat"/>
          <w:color w:val="000000"/>
          <w:lang w:val="hy-AM"/>
        </w:rPr>
        <w:t>օրվանից</w:t>
      </w:r>
      <w:r w:rsidRPr="00092F38">
        <w:rPr>
          <w:rFonts w:ascii="GHEA Grapalat" w:hAnsi="GHEA Grapalat"/>
          <w:color w:val="000000"/>
          <w:lang w:val="af-ZA"/>
        </w:rPr>
        <w:t>: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</w:p>
    <w:p w:rsidR="00CB5F61" w:rsidRDefault="00CB5F61" w:rsidP="00CB5F6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</w:p>
    <w:p w:rsidR="00CB5F61" w:rsidRDefault="00CB5F61" w:rsidP="00CB5F61">
      <w:pPr>
        <w:pStyle w:val="NormalWeb"/>
        <w:tabs>
          <w:tab w:val="left" w:pos="7200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ab/>
      </w:r>
    </w:p>
    <w:p w:rsidR="008714FD" w:rsidRPr="00CB5F61" w:rsidRDefault="008714FD">
      <w:pPr>
        <w:rPr>
          <w:lang w:val="af-ZA"/>
        </w:rPr>
      </w:pPr>
    </w:p>
    <w:sectPr w:rsidR="008714FD" w:rsidRPr="00CB5F61" w:rsidSect="00871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5F61"/>
    <w:rsid w:val="008714FD"/>
    <w:rsid w:val="00C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99"/>
    <w:qFormat/>
    <w:rsid w:val="00CB5F6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CB5F61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B5F6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B5F6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B5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2020-03-19T13:55:00Z</dcterms:created>
  <dcterms:modified xsi:type="dcterms:W3CDTF">2020-03-19T13:56:00Z</dcterms:modified>
</cp:coreProperties>
</file>