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8C9D" w14:textId="77777777" w:rsidR="00760850" w:rsidRPr="00734057" w:rsidRDefault="00760850" w:rsidP="00734057">
      <w:pPr>
        <w:spacing w:after="0" w:line="360" w:lineRule="auto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bookmarkStart w:id="0" w:name="_GoBack"/>
      <w:bookmarkEnd w:id="0"/>
      <w:r w:rsidRPr="0073405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ՆԱԽԱԳԻԾ</w:t>
      </w:r>
    </w:p>
    <w:p w14:paraId="3DD22D37" w14:textId="77777777" w:rsidR="00760850" w:rsidRPr="00734057" w:rsidRDefault="00760850" w:rsidP="00734057">
      <w:pPr>
        <w:spacing w:after="0" w:line="360" w:lineRule="auto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14:paraId="431D6A13" w14:textId="77777777" w:rsidR="00760850" w:rsidRPr="00734057" w:rsidRDefault="00760850" w:rsidP="00734057">
      <w:pPr>
        <w:spacing w:after="0" w:line="360" w:lineRule="auto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14:paraId="5A7B4599" w14:textId="77777777" w:rsidR="00760850" w:rsidRPr="00734057" w:rsidRDefault="00760850" w:rsidP="00734057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73405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ՀԱՅԱՍՏԱՆԻ</w:t>
      </w:r>
      <w:r w:rsidRPr="00734057">
        <w:rPr>
          <w:rFonts w:ascii="GHEA Grapalat" w:eastAsia="Calibri" w:hAnsi="GHEA Grapalat" w:cs="Times New Roman"/>
          <w:b/>
          <w:bCs/>
          <w:sz w:val="24"/>
          <w:szCs w:val="24"/>
          <w:lang w:val="af-ZA"/>
        </w:rPr>
        <w:t xml:space="preserve"> </w:t>
      </w:r>
      <w:r w:rsidRPr="0073405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ՀԱՆՐԱՊԵՏՈՒԹՅԱՆ</w:t>
      </w:r>
      <w:r w:rsidRPr="00734057">
        <w:rPr>
          <w:rFonts w:ascii="GHEA Grapalat" w:eastAsia="Calibri" w:hAnsi="GHEA Grapalat" w:cs="Times New Roman"/>
          <w:b/>
          <w:bCs/>
          <w:sz w:val="24"/>
          <w:szCs w:val="24"/>
          <w:lang w:val="af-ZA"/>
        </w:rPr>
        <w:t xml:space="preserve"> </w:t>
      </w:r>
    </w:p>
    <w:p w14:paraId="4629F199" w14:textId="77777777" w:rsidR="00760850" w:rsidRPr="00734057" w:rsidRDefault="00760850" w:rsidP="00734057">
      <w:pPr>
        <w:spacing w:after="0" w:line="360" w:lineRule="auto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73405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ՕՐԵՆՔԸ</w:t>
      </w:r>
    </w:p>
    <w:p w14:paraId="52264D74" w14:textId="77777777" w:rsidR="00760850" w:rsidRPr="00734057" w:rsidRDefault="00760850" w:rsidP="00734057">
      <w:pPr>
        <w:spacing w:after="0" w:line="360" w:lineRule="auto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14:paraId="227630F0" w14:textId="77777777" w:rsidR="00760850" w:rsidRPr="00734057" w:rsidRDefault="00760850" w:rsidP="0073405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7340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</w:t>
      </w:r>
      <w:r w:rsidRPr="007340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7340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ՀԱՆՐԱՊԵՏՈՒԹՅԱՆ</w:t>
      </w:r>
      <w:r w:rsidRPr="007340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7340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ՔԱՂԱՔԱՑԻԱԿԱՆ</w:t>
      </w:r>
      <w:r w:rsidR="003105E3" w:rsidRPr="007340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ԴԱՏԱՎԱՐՈՒԹՅԱՆ</w:t>
      </w:r>
      <w:r w:rsidRPr="007340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ՕՐԵՆՍԳՐՔՈՒՄ </w:t>
      </w:r>
      <w:r w:rsidR="003105E3" w:rsidRPr="007340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ՓՈՓՈԽՈՒԹՅՈՒՆ ԵՎ </w:t>
      </w:r>
      <w:r w:rsidRPr="007340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ԼՐԱՑՈՒՄ</w:t>
      </w:r>
      <w:r w:rsidR="003105E3" w:rsidRPr="007340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</w:t>
      </w:r>
      <w:r w:rsidRPr="007340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14:paraId="2B4019D7" w14:textId="77777777" w:rsidR="00760850" w:rsidRPr="00734057" w:rsidRDefault="00760850" w:rsidP="0073405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552C1EDA" w14:textId="77777777" w:rsidR="00760850" w:rsidRPr="00734057" w:rsidRDefault="00760850" w:rsidP="0073405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8A8718E" w14:textId="77777777" w:rsidR="00805585" w:rsidRPr="00734057" w:rsidRDefault="00760850" w:rsidP="0073405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7340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Հոդված 1. </w:t>
      </w:r>
      <w:r w:rsidR="00805585"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2018 թվականի փետրվարի 9-ի քաղաքացիական դատավարության օրենսգրքի</w:t>
      </w:r>
      <w:r w:rsidR="004604FA"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(այսուհետ՝ Օրենսգիրք</w:t>
      </w:r>
      <w:r w:rsidR="00805585"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129-րդ հոդվածի 4-րդ մաս</w:t>
      </w:r>
      <w:r w:rsidR="00805585"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 2-րդ նախադասությունը շարադրել հետևյալ խմբագրությամբ.</w:t>
      </w:r>
    </w:p>
    <w:p w14:paraId="11191EB1" w14:textId="77777777" w:rsidR="00760850" w:rsidRPr="00734057" w:rsidRDefault="00760850" w:rsidP="0073405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«</w:t>
      </w:r>
      <w:r w:rsidR="00805585"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«Գնումների մասին» Հայաստանի Հանրապետության օրենքով նախատեսված գնումների հետ կապված վեճերով չի կարող կիրառվել հայցի ապահովման այնպիսի միջոց, որը կհանգեցնի գնման գործընթացի, գնման պայմանագրի կնքման կամ կատարման կասեցմանը</w:t>
      </w:r>
      <w:r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</w:t>
      </w:r>
      <w:r w:rsidR="00A01F01"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:</w:t>
      </w:r>
    </w:p>
    <w:p w14:paraId="0BBB386E" w14:textId="77777777" w:rsidR="004604FA" w:rsidRPr="00734057" w:rsidRDefault="004604FA" w:rsidP="0073405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28709C6B" w14:textId="77777777" w:rsidR="00DB0620" w:rsidRPr="00734057" w:rsidRDefault="004604FA" w:rsidP="0073405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7340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Հոդված 2. </w:t>
      </w:r>
      <w:r w:rsidR="00DB0620" w:rsidRPr="007340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</w:t>
      </w:r>
      <w:r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րենսգրքի </w:t>
      </w:r>
      <w:r w:rsidR="00DB0620"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202</w:t>
      </w:r>
      <w:r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-րդ հոդվածի </w:t>
      </w:r>
      <w:r w:rsidR="00DB0620"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1-ին մասը լրացնել հետևյալ բովանդակությամբ</w:t>
      </w:r>
      <w:r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DB0620"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8</w:t>
      </w:r>
      <w:r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-րդ </w:t>
      </w:r>
      <w:r w:rsidR="00DB0620"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կետով.</w:t>
      </w:r>
    </w:p>
    <w:p w14:paraId="032D8127" w14:textId="77777777" w:rsidR="004604FA" w:rsidRPr="00734057" w:rsidRDefault="004604FA" w:rsidP="0073405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«</w:t>
      </w:r>
      <w:r w:rsidR="00DB0620"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8</w:t>
      </w:r>
      <w:r w:rsidR="00CA5031"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«Գնումների մասին» ՀՀ օրենքով սահմանված գնումների հետ կապված վեճերը:</w:t>
      </w:r>
      <w:r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»:</w:t>
      </w:r>
    </w:p>
    <w:p w14:paraId="03C06533" w14:textId="77777777" w:rsidR="00805585" w:rsidRPr="00734057" w:rsidRDefault="00805585" w:rsidP="0073405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</w:p>
    <w:p w14:paraId="06F71992" w14:textId="77777777" w:rsidR="004604FA" w:rsidRPr="00734057" w:rsidRDefault="004604FA" w:rsidP="00734057">
      <w:pPr>
        <w:spacing w:after="0" w:line="360" w:lineRule="auto"/>
        <w:ind w:right="26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34057">
        <w:rPr>
          <w:rFonts w:ascii="GHEA Grapalat" w:eastAsia="Calibri" w:hAnsi="GHEA Grapalat" w:cs="Times New Roman"/>
          <w:b/>
          <w:sz w:val="24"/>
          <w:szCs w:val="24"/>
          <w:lang w:val="hy-AM"/>
        </w:rPr>
        <w:t>Հոդված 3.</w:t>
      </w:r>
      <w:r w:rsidRPr="007340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34057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Օրենսգիրք</w:t>
      </w:r>
      <w:r w:rsidRPr="00734057">
        <w:rPr>
          <w:rFonts w:ascii="GHEA Grapalat" w:eastAsia="Times New Roman" w:hAnsi="GHEA Grapalat" w:cs="Times New Roman"/>
          <w:sz w:val="24"/>
          <w:szCs w:val="24"/>
          <w:lang w:val="hy-AM"/>
        </w:rPr>
        <w:t>ը լրացնել հետևյալ բովանդակությամբ 27</w:t>
      </w:r>
      <w:r w:rsidRPr="00734057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 xml:space="preserve">2 </w:t>
      </w:r>
      <w:r w:rsidRPr="00734057">
        <w:rPr>
          <w:rFonts w:ascii="GHEA Grapalat" w:eastAsia="Times New Roman" w:hAnsi="GHEA Grapalat" w:cs="Times New Roman"/>
          <w:sz w:val="24"/>
          <w:szCs w:val="24"/>
          <w:lang w:val="hy-AM"/>
        </w:rPr>
        <w:t>գլխով.</w:t>
      </w:r>
    </w:p>
    <w:p w14:paraId="509C9772" w14:textId="77777777" w:rsidR="004604FA" w:rsidRPr="00734057" w:rsidRDefault="004604FA" w:rsidP="00734057">
      <w:pPr>
        <w:spacing w:after="0" w:line="360" w:lineRule="auto"/>
        <w:ind w:right="26" w:firstLine="72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14:paraId="226AE1D0" w14:textId="77777777" w:rsidR="004604FA" w:rsidRPr="00734057" w:rsidRDefault="004604FA" w:rsidP="00734057">
      <w:pPr>
        <w:spacing w:after="0" w:line="360" w:lineRule="auto"/>
        <w:ind w:right="26" w:firstLine="72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734057">
        <w:rPr>
          <w:rFonts w:ascii="GHEA Grapalat" w:eastAsia="Calibri" w:hAnsi="GHEA Grapalat" w:cs="Times New Roman"/>
          <w:b/>
          <w:sz w:val="24"/>
          <w:szCs w:val="24"/>
          <w:lang w:val="hy-AM"/>
        </w:rPr>
        <w:t>«ԳԼՈՒԽ 27</w:t>
      </w:r>
      <w:r w:rsidRPr="00734057">
        <w:rPr>
          <w:rFonts w:ascii="GHEA Grapalat" w:eastAsia="Calibri" w:hAnsi="GHEA Grapalat" w:cs="Times New Roman"/>
          <w:b/>
          <w:sz w:val="24"/>
          <w:szCs w:val="24"/>
          <w:vertAlign w:val="superscript"/>
          <w:lang w:val="hy-AM"/>
        </w:rPr>
        <w:t>2</w:t>
      </w:r>
    </w:p>
    <w:p w14:paraId="79659CA2" w14:textId="77777777" w:rsidR="004604FA" w:rsidRPr="00734057" w:rsidRDefault="009554B9" w:rsidP="00734057">
      <w:pPr>
        <w:spacing w:after="0" w:line="360" w:lineRule="auto"/>
        <w:ind w:right="26" w:firstLine="720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734057">
        <w:rPr>
          <w:rFonts w:ascii="GHEA Grapalat" w:eastAsia="Calibri" w:hAnsi="GHEA Grapalat" w:cs="Times New Roman"/>
          <w:b/>
          <w:sz w:val="24"/>
          <w:szCs w:val="24"/>
          <w:lang w:val="hy-AM"/>
        </w:rPr>
        <w:t>ԳՆՈՒՄՆԵՐԻ ՀԵՏ ԿԱՊՎԱԾ ՎԵՃԵՐՈՎ</w:t>
      </w:r>
      <w:r w:rsidR="004604FA" w:rsidRPr="0073405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ՎԱՐՈՒՅԹԸ</w:t>
      </w:r>
    </w:p>
    <w:p w14:paraId="4A36FC45" w14:textId="77777777" w:rsidR="004604FA" w:rsidRPr="00734057" w:rsidRDefault="004604FA" w:rsidP="00734057">
      <w:pPr>
        <w:spacing w:after="0" w:line="360" w:lineRule="auto"/>
        <w:ind w:right="26" w:firstLine="72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3A78C200" w14:textId="77777777" w:rsidR="004604FA" w:rsidRPr="00734057" w:rsidRDefault="004604FA" w:rsidP="00734057">
      <w:pPr>
        <w:spacing w:after="0" w:line="360" w:lineRule="auto"/>
        <w:ind w:right="26" w:firstLine="720"/>
        <w:contextualSpacing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3405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lastRenderedPageBreak/>
        <w:t xml:space="preserve">Հոդված 234.5 Հատուկ հայցային </w:t>
      </w:r>
      <w:r w:rsidR="00430D2D" w:rsidRPr="0073405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վարույթի </w:t>
      </w:r>
      <w:r w:rsidRPr="0073405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կարգով քննվող</w:t>
      </w:r>
      <w:r w:rsidR="00430D2D" w:rsidRPr="0073405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գնումների հետ կապված վեճերը և դրանց լուծման ժամկետը</w:t>
      </w:r>
    </w:p>
    <w:p w14:paraId="45B75929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340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Դատարանը սույն գլխով սահմանված կարգով քննում և լուծում է «Գնումների մասին» ՀՀ օրենքի 46-րդ հոդվածով սահմանված պատվիրատուի և գնահատող հանձնաժողովի գործողությունների (անգործության) և որոշումների (բացառությամբ նույն օրենքի 6-րդ հոդվածի 2-րդ մասով նախատեսված որոշումների) բողոքարկման հետ կապված վեճերը:</w:t>
      </w:r>
    </w:p>
    <w:p w14:paraId="25E44799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340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Գնումների հետ կապված վեճերն առաջին ատյանի դատարանում քննվում և լուծվում են հայցադիմումը վարույթ ընդունելուց հետո՝ երեսուն օրվա ընթացքում:</w:t>
      </w:r>
    </w:p>
    <w:p w14:paraId="419B79EB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95"/>
      </w:tblGrid>
      <w:tr w:rsidR="006F452B" w:rsidRPr="00734057" w14:paraId="31250568" w14:textId="77777777" w:rsidTr="0041568A">
        <w:trPr>
          <w:tblCellSpacing w:w="0" w:type="dxa"/>
        </w:trPr>
        <w:tc>
          <w:tcPr>
            <w:tcW w:w="2025" w:type="dxa"/>
            <w:hideMark/>
          </w:tcPr>
          <w:p w14:paraId="04A11533" w14:textId="77777777" w:rsidR="006F452B" w:rsidRPr="00734057" w:rsidRDefault="006F452B" w:rsidP="0073405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234.6.</w:t>
            </w:r>
          </w:p>
        </w:tc>
        <w:tc>
          <w:tcPr>
            <w:tcW w:w="0" w:type="auto"/>
            <w:hideMark/>
          </w:tcPr>
          <w:p w14:paraId="32B6FD6D" w14:textId="77777777" w:rsidR="006F452B" w:rsidRPr="00734057" w:rsidRDefault="006F452B" w:rsidP="00734057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Գնումների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հետ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կապված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վեճերով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գործերի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ընդդատությունը</w:t>
            </w:r>
            <w:proofErr w:type="spellEnd"/>
          </w:p>
        </w:tc>
      </w:tr>
    </w:tbl>
    <w:p w14:paraId="744D3335" w14:textId="77777777" w:rsidR="006F452B" w:rsidRPr="00734057" w:rsidRDefault="006F452B" w:rsidP="00734057">
      <w:pPr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3405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50B25C95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կապված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վեճերով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գործերը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քննվում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քաղաքի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իրավասության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դատարանում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6596A25C" w14:textId="77777777" w:rsidR="006F452B" w:rsidRPr="00734057" w:rsidRDefault="006F452B" w:rsidP="00734057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95"/>
      </w:tblGrid>
      <w:tr w:rsidR="006F452B" w:rsidRPr="00734057" w14:paraId="73331427" w14:textId="77777777" w:rsidTr="0041568A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5EDF8248" w14:textId="77777777" w:rsidR="006F452B" w:rsidRPr="00734057" w:rsidRDefault="006F452B" w:rsidP="0073405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234.7.</w:t>
            </w:r>
          </w:p>
        </w:tc>
        <w:tc>
          <w:tcPr>
            <w:tcW w:w="0" w:type="auto"/>
            <w:shd w:val="clear" w:color="auto" w:fill="FFFFFF"/>
            <w:hideMark/>
          </w:tcPr>
          <w:p w14:paraId="3F95DC59" w14:textId="77777777" w:rsidR="006F452B" w:rsidRPr="00734057" w:rsidRDefault="006F452B" w:rsidP="00734057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Հայցադիմումը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վարույթ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ընդունելը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դատարանի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գործողությունները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հայցադիմումը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վարույթ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ընդունելուց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հետո</w:t>
            </w:r>
            <w:proofErr w:type="spellEnd"/>
          </w:p>
        </w:tc>
      </w:tr>
    </w:tbl>
    <w:p w14:paraId="0999037F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405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E27E532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Դատարանը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հայցադիմումը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վարույթ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ընդունելու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հարցը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լուծում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ներկայացվելուց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եռօրյա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6B9082A2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Հայցադիմումը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վարույթ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ընդունելու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միաժամանակ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դատարանը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կայացնում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պատասխանողից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կապված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պատասխանողի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տնօրինության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տակ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գտնվող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բոլոր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ապացույցները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պահանջելու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21F06808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Ապացույցներ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պահանջելու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պատասխանողի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ստանալուց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եռօրյա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1ED3B308" w14:textId="77777777" w:rsidR="006F452B" w:rsidRPr="00734057" w:rsidRDefault="00E43913" w:rsidP="0073405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40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Միևնույն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գործընթացին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վերաբերող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գլխով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վեճերի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դատարանի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վարույթում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քննվող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գործերը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միացվում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վարույթում</w:t>
      </w:r>
      <w:proofErr w:type="spellEnd"/>
      <w:r w:rsidR="006F452B" w:rsidRPr="00734057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:</w:t>
      </w:r>
    </w:p>
    <w:p w14:paraId="3A87EF41" w14:textId="77777777" w:rsidR="006F452B" w:rsidRPr="00734057" w:rsidRDefault="00E43913" w:rsidP="0073405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5</w:t>
      </w:r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Հայցադիմումը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վարույթ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ընդունելու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անհապաղ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տեղադրվում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«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ՀՀ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14-րդ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կետով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տեղեկագրում</w:t>
      </w:r>
      <w:proofErr w:type="spellEnd"/>
      <w:r w:rsidR="006F452B"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0BF2770B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405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95"/>
      </w:tblGrid>
      <w:tr w:rsidR="006F452B" w:rsidRPr="00734057" w14:paraId="4CC49201" w14:textId="77777777" w:rsidTr="0041568A">
        <w:trPr>
          <w:tblCellSpacing w:w="0" w:type="dxa"/>
        </w:trPr>
        <w:tc>
          <w:tcPr>
            <w:tcW w:w="2025" w:type="dxa"/>
            <w:hideMark/>
          </w:tcPr>
          <w:p w14:paraId="6FCDA015" w14:textId="77777777" w:rsidR="006F452B" w:rsidRPr="00734057" w:rsidRDefault="006F452B" w:rsidP="0073405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234.8.</w:t>
            </w:r>
          </w:p>
        </w:tc>
        <w:tc>
          <w:tcPr>
            <w:tcW w:w="0" w:type="auto"/>
            <w:hideMark/>
          </w:tcPr>
          <w:p w14:paraId="3E834395" w14:textId="77777777" w:rsidR="006F452B" w:rsidRPr="00734057" w:rsidRDefault="006F452B" w:rsidP="00734057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Հայցադիմումի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պատասխան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ներկայացնելու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ժամկետը</w:t>
            </w:r>
            <w:proofErr w:type="spellEnd"/>
          </w:p>
        </w:tc>
      </w:tr>
    </w:tbl>
    <w:p w14:paraId="2C221944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405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3300492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Հայցադիմումի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հայցադիմումը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վարույթ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ընդունելու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ստանալուց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հնգօրյա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542C17B9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405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95"/>
      </w:tblGrid>
      <w:tr w:rsidR="006F452B" w:rsidRPr="00734057" w14:paraId="34001F57" w14:textId="77777777" w:rsidTr="0041568A">
        <w:trPr>
          <w:tblCellSpacing w:w="0" w:type="dxa"/>
        </w:trPr>
        <w:tc>
          <w:tcPr>
            <w:tcW w:w="2025" w:type="dxa"/>
            <w:hideMark/>
          </w:tcPr>
          <w:p w14:paraId="3A97075F" w14:textId="77777777" w:rsidR="006F452B" w:rsidRPr="00734057" w:rsidRDefault="006F452B" w:rsidP="0073405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234.9.</w:t>
            </w:r>
          </w:p>
        </w:tc>
        <w:tc>
          <w:tcPr>
            <w:tcW w:w="0" w:type="auto"/>
            <w:hideMark/>
          </w:tcPr>
          <w:p w14:paraId="4F02A852" w14:textId="77777777" w:rsidR="006F452B" w:rsidRPr="00734057" w:rsidRDefault="006F452B" w:rsidP="00734057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Գնումների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հետ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կապված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վեճով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ապացուցման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պարտականությունը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բաշխելու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կանոնները</w:t>
            </w:r>
            <w:proofErr w:type="spellEnd"/>
          </w:p>
        </w:tc>
      </w:tr>
    </w:tbl>
    <w:p w14:paraId="03BF2660" w14:textId="77777777" w:rsidR="006F452B" w:rsidRPr="00734057" w:rsidRDefault="006F452B" w:rsidP="00734057">
      <w:pPr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3405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572FD537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Վիճարկվող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անգործության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և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որոշումների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հիմքում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ընկած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հանգամանքների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անգործության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ընդունման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ակտերով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պահպանված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լինելու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փաստերն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ապացուցելու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կրում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պատասխանողը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61137C7D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Պատասխանողը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վիճարկվող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անգործության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և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որոշումների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իրավաչափությունը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հիմնավորող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ապացույցներ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միայն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ապացույցները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պահանջելու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երբ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հիմնավորում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ապացույցի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ներկայացման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անհնարինությունը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իրենից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անկախ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պատճառներով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439BBBA0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405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95"/>
      </w:tblGrid>
      <w:tr w:rsidR="006F452B" w:rsidRPr="00734057" w14:paraId="2EDFA93A" w14:textId="77777777" w:rsidTr="0041568A">
        <w:trPr>
          <w:tblCellSpacing w:w="0" w:type="dxa"/>
        </w:trPr>
        <w:tc>
          <w:tcPr>
            <w:tcW w:w="2025" w:type="dxa"/>
            <w:hideMark/>
          </w:tcPr>
          <w:p w14:paraId="4879B866" w14:textId="77777777" w:rsidR="006F452B" w:rsidRPr="00734057" w:rsidRDefault="006F452B" w:rsidP="0073405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234.10.</w:t>
            </w:r>
          </w:p>
        </w:tc>
        <w:tc>
          <w:tcPr>
            <w:tcW w:w="0" w:type="auto"/>
            <w:hideMark/>
          </w:tcPr>
          <w:p w14:paraId="00A401A4" w14:textId="77777777" w:rsidR="006F452B" w:rsidRPr="00734057" w:rsidRDefault="006F452B" w:rsidP="00734057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Գնման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գործընթացի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կասեցումը</w:t>
            </w:r>
            <w:proofErr w:type="spellEnd"/>
          </w:p>
        </w:tc>
      </w:tr>
    </w:tbl>
    <w:p w14:paraId="556BD5D6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24F747D3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գնահատող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անգործության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և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որոշումների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բողոքարկումն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ինքնաբերաբար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կասեցնում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234.7.-րդ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5-րդ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հրապարակվելու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վեճի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քննության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արդյունքներով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առաջին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ատյանի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դատարանի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կայացրած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դատական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ակտի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մտնելու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3D8B39FA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երբ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հանրային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պաշտպանության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ազգային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անվտանգության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շահերից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ելնելով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շարունակել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դատարանը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ՀՀ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ղեկավարների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գործադիր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գրավոր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միջնորդության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կայացնում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կասեցումը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հանելու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անհապաղ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«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ՀՀ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14-րդ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կետով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տեղեկագրում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213BFADF" w14:textId="77777777" w:rsidR="006F452B" w:rsidRPr="00734057" w:rsidRDefault="006F452B" w:rsidP="00734057">
      <w:pPr>
        <w:spacing w:line="360" w:lineRule="auto"/>
        <w:rPr>
          <w:rFonts w:ascii="GHEA Grapalat" w:eastAsia="Calibri" w:hAnsi="GHEA Grapalat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95"/>
      </w:tblGrid>
      <w:tr w:rsidR="006F452B" w:rsidRPr="00734057" w14:paraId="1C2342B4" w14:textId="77777777" w:rsidTr="0041568A">
        <w:trPr>
          <w:tblCellSpacing w:w="0" w:type="dxa"/>
        </w:trPr>
        <w:tc>
          <w:tcPr>
            <w:tcW w:w="2025" w:type="dxa"/>
            <w:hideMark/>
          </w:tcPr>
          <w:p w14:paraId="151408B1" w14:textId="77777777" w:rsidR="006F452B" w:rsidRPr="00734057" w:rsidRDefault="006F452B" w:rsidP="0073405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234.11.</w:t>
            </w:r>
          </w:p>
        </w:tc>
        <w:tc>
          <w:tcPr>
            <w:tcW w:w="0" w:type="auto"/>
            <w:hideMark/>
          </w:tcPr>
          <w:p w14:paraId="3C9E334F" w14:textId="77777777" w:rsidR="006F452B" w:rsidRPr="00734057" w:rsidRDefault="006F452B" w:rsidP="00734057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Գնումների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հետ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կապված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վեճերով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կայացված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վճիռների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օրինական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ուժի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մեջ</w:t>
            </w:r>
            <w:proofErr w:type="spellEnd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05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մտնելը</w:t>
            </w:r>
            <w:proofErr w:type="spellEnd"/>
          </w:p>
        </w:tc>
      </w:tr>
    </w:tbl>
    <w:p w14:paraId="0FC2C78A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3E6DABEF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գնահատող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անգործության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և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որոշումների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բողոքարկման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կապված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վեճերով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դատարանի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վճիռն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պահից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1069CF83" w14:textId="77777777" w:rsidR="006F452B" w:rsidRPr="00734057" w:rsidRDefault="006F452B" w:rsidP="0073405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գնահատող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անգործության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և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որոշումների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բողոքարկման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կապված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վեճերով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դատարանի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վճռի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եզրափակիչ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մասը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տեղադրվում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«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ՀՀ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14-րդ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կետով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տեղեկագրում</w:t>
      </w:r>
      <w:proofErr w:type="spellEnd"/>
      <w:r w:rsidRPr="00734057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464A8658" w14:textId="77777777" w:rsidR="006F452B" w:rsidRPr="00734057" w:rsidRDefault="006F452B" w:rsidP="00734057">
      <w:pPr>
        <w:spacing w:after="0" w:line="360" w:lineRule="auto"/>
        <w:ind w:right="26"/>
        <w:contextualSpacing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14:paraId="3410A8D3" w14:textId="77777777" w:rsidR="00760850" w:rsidRPr="00734057" w:rsidRDefault="00760850" w:rsidP="0073405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7E296BBC" w14:textId="63952EDC" w:rsidR="00760850" w:rsidRPr="00734057" w:rsidRDefault="00760850" w:rsidP="0073405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7340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Հոդված </w:t>
      </w:r>
      <w:r w:rsidR="006F452B" w:rsidRPr="007340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4</w:t>
      </w:r>
      <w:r w:rsidRPr="007340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. </w:t>
      </w:r>
      <w:r w:rsidR="00E43913"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Սույն օրենքն ուժի մեջ է մտնում պաշտոնական հրապարակման օրվան հաջորդող</w:t>
      </w:r>
      <w:r w:rsidR="0045507A"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45507A"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չորրորդ</w:t>
      </w:r>
      <w:proofErr w:type="spellEnd"/>
      <w:r w:rsidR="00E43913"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ամսվա մեկից:</w:t>
      </w:r>
      <w:r w:rsidRPr="007340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</w:t>
      </w:r>
    </w:p>
    <w:p w14:paraId="1616F745" w14:textId="77777777" w:rsidR="009B1175" w:rsidRPr="00734057" w:rsidRDefault="009B1175" w:rsidP="0073405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0A18E22B" w14:textId="77777777" w:rsidR="005B2C07" w:rsidRPr="00734057" w:rsidRDefault="005B2C07" w:rsidP="00734057">
      <w:pPr>
        <w:spacing w:after="200" w:line="36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</w:p>
    <w:p w14:paraId="77A945C3" w14:textId="77777777" w:rsidR="005B2C07" w:rsidRPr="00734057" w:rsidRDefault="005B2C07" w:rsidP="00734057">
      <w:pPr>
        <w:spacing w:after="200" w:line="36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73405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Հայաստանի Հանրապետության</w:t>
      </w:r>
    </w:p>
    <w:p w14:paraId="33E6483F" w14:textId="77777777" w:rsidR="005B2C07" w:rsidRPr="00734057" w:rsidRDefault="005B2C07" w:rsidP="00734057">
      <w:pPr>
        <w:spacing w:after="20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73405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lastRenderedPageBreak/>
        <w:t>Նախագահ                                                  Ա. ՍԱՐԳՍՅԱՆ</w:t>
      </w:r>
    </w:p>
    <w:tbl>
      <w:tblPr>
        <w:tblpPr w:leftFromText="180" w:rightFromText="180" w:bottomFromText="160" w:vertAnchor="text" w:horzAnchor="margin" w:tblpY="293"/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9612"/>
        <w:gridCol w:w="166"/>
      </w:tblGrid>
      <w:tr w:rsidR="005B2C07" w:rsidRPr="00734057" w14:paraId="53A47285" w14:textId="77777777" w:rsidTr="005B2C0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E5CD9" w14:textId="77777777" w:rsidR="005B2C07" w:rsidRPr="00734057" w:rsidRDefault="005B2C07" w:rsidP="00734057">
            <w:pPr>
              <w:spacing w:after="20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14:paraId="38ECC102" w14:textId="77777777" w:rsidR="005B2C07" w:rsidRPr="00734057" w:rsidRDefault="005B2C07" w:rsidP="00734057">
            <w:pPr>
              <w:spacing w:after="20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73405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20</w:t>
            </w:r>
            <w:r w:rsidRPr="0073405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20</w:t>
            </w:r>
            <w:r w:rsidRPr="0073405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թ. </w:t>
            </w:r>
            <w:r w:rsidRPr="0073405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_________</w:t>
            </w:r>
            <w:r w:rsidRPr="0073405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r w:rsidRPr="0073405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__</w:t>
            </w:r>
          </w:p>
          <w:p w14:paraId="6DB52AD6" w14:textId="77777777" w:rsidR="005B2C07" w:rsidRPr="00734057" w:rsidRDefault="005B2C07" w:rsidP="00734057">
            <w:pPr>
              <w:spacing w:after="20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73405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          Երևան</w:t>
            </w:r>
          </w:p>
          <w:p w14:paraId="5A394E06" w14:textId="77777777" w:rsidR="005B2C07" w:rsidRPr="00734057" w:rsidRDefault="005B2C07" w:rsidP="00734057">
            <w:pPr>
              <w:spacing w:after="20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73405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 xml:space="preserve">           ՀՕ-</w:t>
            </w:r>
            <w:r w:rsidRPr="0073405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__</w:t>
            </w:r>
            <w:r w:rsidRPr="0073405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-Ն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326CD" w14:textId="77777777" w:rsidR="005B2C07" w:rsidRPr="00734057" w:rsidRDefault="005B2C07" w:rsidP="00734057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6CA2F4E" w14:textId="77777777" w:rsidR="005B2C07" w:rsidRPr="00734057" w:rsidRDefault="005B2C07" w:rsidP="0073405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5B2C07" w:rsidRPr="00734057" w:rsidSect="006F452B">
      <w:pgSz w:w="12240" w:h="15840"/>
      <w:pgMar w:top="81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75"/>
    <w:rsid w:val="001611CD"/>
    <w:rsid w:val="003105E3"/>
    <w:rsid w:val="00430D2D"/>
    <w:rsid w:val="0045507A"/>
    <w:rsid w:val="004604FA"/>
    <w:rsid w:val="005B2C07"/>
    <w:rsid w:val="006F452B"/>
    <w:rsid w:val="00734057"/>
    <w:rsid w:val="00760850"/>
    <w:rsid w:val="00805585"/>
    <w:rsid w:val="008B6C93"/>
    <w:rsid w:val="009554B9"/>
    <w:rsid w:val="009B1175"/>
    <w:rsid w:val="00A01F01"/>
    <w:rsid w:val="00A80508"/>
    <w:rsid w:val="00CA5031"/>
    <w:rsid w:val="00DB0620"/>
    <w:rsid w:val="00E4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B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6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6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6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6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Hrachuhi Sargsyan</dc:creator>
  <cp:lastModifiedBy>Spartak Tsatinyan</cp:lastModifiedBy>
  <cp:revision>2</cp:revision>
  <dcterms:created xsi:type="dcterms:W3CDTF">2020-02-20T07:44:00Z</dcterms:created>
  <dcterms:modified xsi:type="dcterms:W3CDTF">2020-02-20T07:44:00Z</dcterms:modified>
</cp:coreProperties>
</file>