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E8" w:rsidRPr="005315F2" w:rsidRDefault="00887B9E" w:rsidP="005315F2">
      <w:pPr>
        <w:spacing w:after="0" w:line="360" w:lineRule="auto"/>
        <w:jc w:val="right"/>
        <w:rPr>
          <w:rFonts w:ascii="GHEA Grapalat" w:hAnsi="GHEA Grapalat"/>
          <w:sz w:val="24"/>
          <w:szCs w:val="24"/>
        </w:rPr>
      </w:pPr>
      <w:r w:rsidRPr="005315F2">
        <w:rPr>
          <w:rFonts w:ascii="GHEA Grapalat" w:hAnsi="GHEA Grapalat"/>
          <w:sz w:val="24"/>
          <w:szCs w:val="24"/>
        </w:rPr>
        <w:t>ՆԱԽԱԳԻԾ</w:t>
      </w:r>
    </w:p>
    <w:p w:rsidR="00EC44FC" w:rsidRPr="005315F2" w:rsidRDefault="00EC44FC" w:rsidP="005315F2">
      <w:pPr>
        <w:spacing w:after="0" w:line="360" w:lineRule="auto"/>
        <w:jc w:val="right"/>
        <w:rPr>
          <w:rFonts w:ascii="GHEA Grapalat" w:hAnsi="GHEA Grapalat"/>
          <w:sz w:val="24"/>
          <w:szCs w:val="24"/>
        </w:rPr>
      </w:pPr>
    </w:p>
    <w:p w:rsidR="002B194E" w:rsidRPr="005315F2" w:rsidRDefault="00887B9E" w:rsidP="005315F2">
      <w:pPr>
        <w:spacing w:after="0" w:line="360" w:lineRule="auto"/>
        <w:jc w:val="center"/>
        <w:rPr>
          <w:rFonts w:ascii="GHEA Grapalat" w:hAnsi="GHEA Grapalat"/>
          <w:b/>
          <w:sz w:val="24"/>
          <w:szCs w:val="24"/>
        </w:rPr>
      </w:pPr>
      <w:r w:rsidRPr="005315F2">
        <w:rPr>
          <w:rFonts w:ascii="GHEA Grapalat" w:hAnsi="GHEA Grapalat"/>
          <w:b/>
          <w:sz w:val="24"/>
          <w:szCs w:val="24"/>
        </w:rPr>
        <w:t>ՀԱՅԱՍՏԱՆԻ ՀԱՆՐԱՊԵՏՈՒԹՅԱՆ</w:t>
      </w:r>
    </w:p>
    <w:p w:rsidR="00887B9E" w:rsidRPr="005315F2" w:rsidRDefault="00887B9E" w:rsidP="005315F2">
      <w:pPr>
        <w:shd w:val="clear" w:color="auto" w:fill="FFFFFF"/>
        <w:spacing w:after="0" w:line="360" w:lineRule="auto"/>
        <w:jc w:val="center"/>
        <w:rPr>
          <w:rFonts w:ascii="GHEA Grapalat" w:hAnsi="GHEA Grapalat"/>
          <w:b/>
          <w:sz w:val="24"/>
          <w:szCs w:val="24"/>
        </w:rPr>
      </w:pPr>
      <w:r w:rsidRPr="005315F2">
        <w:rPr>
          <w:rFonts w:ascii="GHEA Grapalat" w:hAnsi="GHEA Grapalat"/>
          <w:b/>
          <w:sz w:val="24"/>
          <w:szCs w:val="24"/>
        </w:rPr>
        <w:t>ՕՐԵՆՔԸ</w:t>
      </w:r>
    </w:p>
    <w:p w:rsidR="00887B9E" w:rsidRPr="005315F2" w:rsidRDefault="00887B9E" w:rsidP="005315F2">
      <w:pPr>
        <w:shd w:val="clear" w:color="auto" w:fill="FFFFFF"/>
        <w:spacing w:after="0" w:line="360" w:lineRule="auto"/>
        <w:ind w:firstLine="567"/>
        <w:jc w:val="center"/>
        <w:rPr>
          <w:rFonts w:ascii="GHEA Grapalat" w:hAnsi="GHEA Grapalat"/>
          <w:b/>
          <w:sz w:val="24"/>
          <w:szCs w:val="24"/>
        </w:rPr>
      </w:pPr>
    </w:p>
    <w:p w:rsidR="00887B9E" w:rsidRPr="005315F2" w:rsidRDefault="00887B9E" w:rsidP="005315F2">
      <w:pPr>
        <w:shd w:val="clear" w:color="auto" w:fill="FFFFFF"/>
        <w:spacing w:after="0" w:line="360" w:lineRule="auto"/>
        <w:ind w:firstLine="567"/>
        <w:jc w:val="center"/>
        <w:rPr>
          <w:rFonts w:ascii="GHEA Grapalat" w:hAnsi="GHEA Grapalat"/>
          <w:b/>
          <w:sz w:val="24"/>
          <w:szCs w:val="24"/>
        </w:rPr>
      </w:pPr>
      <w:r w:rsidRPr="005315F2">
        <w:rPr>
          <w:rFonts w:ascii="GHEA Grapalat" w:hAnsi="GHEA Grapalat"/>
          <w:b/>
          <w:sz w:val="24"/>
          <w:szCs w:val="24"/>
        </w:rPr>
        <w:t>«</w:t>
      </w:r>
      <w:r w:rsidR="00CD6B50" w:rsidRPr="005315F2">
        <w:rPr>
          <w:rFonts w:ascii="GHEA Grapalat" w:hAnsi="GHEA Grapalat"/>
          <w:b/>
          <w:bCs/>
          <w:sz w:val="24"/>
          <w:szCs w:val="24"/>
        </w:rPr>
        <w:t>ԳՆՈՒՄՆԵՐԻ</w:t>
      </w:r>
      <w:r w:rsidR="002B194E" w:rsidRPr="005315F2">
        <w:rPr>
          <w:rFonts w:ascii="GHEA Grapalat" w:hAnsi="GHEA Grapalat"/>
          <w:b/>
          <w:bCs/>
          <w:sz w:val="24"/>
          <w:szCs w:val="24"/>
        </w:rPr>
        <w:t xml:space="preserve"> ՄԱՍԻՆ</w:t>
      </w:r>
      <w:r w:rsidRPr="005315F2">
        <w:rPr>
          <w:rFonts w:ascii="GHEA Grapalat" w:hAnsi="GHEA Grapalat"/>
          <w:b/>
          <w:sz w:val="24"/>
          <w:szCs w:val="24"/>
        </w:rPr>
        <w:t>» ՀԱՅԱՍՏԱՆԻ ՀԱՆՐԱՊԵՏՈՒԹՅԱՆ ՕՐԵՆՔՈՒՄ ՓՈՓՈԽՈՒԹՅՈՒՆ</w:t>
      </w:r>
      <w:r w:rsidR="00BC6210" w:rsidRPr="005315F2">
        <w:rPr>
          <w:rFonts w:ascii="GHEA Grapalat" w:hAnsi="GHEA Grapalat"/>
          <w:b/>
          <w:sz w:val="24"/>
          <w:szCs w:val="24"/>
          <w:lang w:val="hy-AM"/>
        </w:rPr>
        <w:t>ՆԵՐ ԵՎ ԼՐԱՑՈՒՄՆԵՐ</w:t>
      </w:r>
      <w:r w:rsidRPr="005315F2">
        <w:rPr>
          <w:rFonts w:ascii="GHEA Grapalat" w:hAnsi="GHEA Grapalat"/>
          <w:b/>
          <w:sz w:val="24"/>
          <w:szCs w:val="24"/>
        </w:rPr>
        <w:t xml:space="preserve"> ԿԱՏԱՐԵԼՈՒ ՄԱՍԻՆ</w:t>
      </w:r>
    </w:p>
    <w:p w:rsidR="00887B9E" w:rsidRPr="005315F2" w:rsidRDefault="00887B9E" w:rsidP="005315F2">
      <w:pPr>
        <w:spacing w:after="0" w:line="360" w:lineRule="auto"/>
        <w:jc w:val="right"/>
        <w:rPr>
          <w:rFonts w:ascii="GHEA Grapalat" w:hAnsi="GHEA Grapalat"/>
          <w:bCs/>
          <w:spacing w:val="-6"/>
          <w:sz w:val="24"/>
          <w:szCs w:val="24"/>
        </w:rPr>
      </w:pPr>
    </w:p>
    <w:p w:rsidR="0079563A" w:rsidRPr="005315F2" w:rsidRDefault="00887B9E"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1.</w:t>
      </w:r>
      <w:proofErr w:type="gramEnd"/>
      <w:r w:rsidRPr="005315F2">
        <w:rPr>
          <w:rFonts w:ascii="GHEA Grapalat" w:hAnsi="GHEA Grapalat"/>
          <w:bCs/>
          <w:spacing w:val="-6"/>
          <w:sz w:val="24"/>
          <w:szCs w:val="24"/>
        </w:rPr>
        <w:t xml:space="preserve"> «</w:t>
      </w:r>
      <w:r w:rsidR="00CD6B50" w:rsidRPr="005315F2">
        <w:rPr>
          <w:rFonts w:ascii="GHEA Grapalat" w:hAnsi="GHEA Grapalat"/>
          <w:bCs/>
          <w:spacing w:val="-6"/>
          <w:sz w:val="24"/>
          <w:szCs w:val="24"/>
        </w:rPr>
        <w:t>Գնումների մասին</w:t>
      </w:r>
      <w:r w:rsidRPr="005315F2">
        <w:rPr>
          <w:rFonts w:ascii="GHEA Grapalat" w:hAnsi="GHEA Grapalat"/>
          <w:bCs/>
          <w:spacing w:val="-6"/>
          <w:sz w:val="24"/>
          <w:szCs w:val="24"/>
        </w:rPr>
        <w:t xml:space="preserve">» Հայաստանի Հանրապետության </w:t>
      </w:r>
      <w:r w:rsidR="002B194E" w:rsidRPr="005315F2">
        <w:rPr>
          <w:rFonts w:ascii="GHEA Grapalat" w:hAnsi="GHEA Grapalat"/>
          <w:bCs/>
          <w:spacing w:val="-6"/>
          <w:sz w:val="24"/>
          <w:szCs w:val="24"/>
        </w:rPr>
        <w:t>2016</w:t>
      </w:r>
      <w:r w:rsidRPr="005315F2">
        <w:rPr>
          <w:rFonts w:ascii="GHEA Grapalat" w:hAnsi="GHEA Grapalat"/>
          <w:bCs/>
          <w:spacing w:val="-6"/>
          <w:sz w:val="24"/>
          <w:szCs w:val="24"/>
        </w:rPr>
        <w:t xml:space="preserve"> թվականի </w:t>
      </w:r>
      <w:r w:rsidR="002B194E" w:rsidRPr="005315F2">
        <w:rPr>
          <w:rFonts w:ascii="GHEA Grapalat" w:hAnsi="GHEA Grapalat"/>
          <w:bCs/>
          <w:spacing w:val="-6"/>
          <w:sz w:val="24"/>
          <w:szCs w:val="24"/>
        </w:rPr>
        <w:t>դեկտեմբերի</w:t>
      </w:r>
      <w:r w:rsidRPr="005315F2">
        <w:rPr>
          <w:rFonts w:ascii="GHEA Grapalat" w:hAnsi="GHEA Grapalat"/>
          <w:bCs/>
          <w:spacing w:val="-6"/>
          <w:sz w:val="24"/>
          <w:szCs w:val="24"/>
        </w:rPr>
        <w:t xml:space="preserve"> </w:t>
      </w:r>
      <w:r w:rsidR="002B194E" w:rsidRPr="005315F2">
        <w:rPr>
          <w:rFonts w:ascii="GHEA Grapalat" w:hAnsi="GHEA Grapalat"/>
          <w:bCs/>
          <w:spacing w:val="-6"/>
          <w:sz w:val="24"/>
          <w:szCs w:val="24"/>
        </w:rPr>
        <w:t>16</w:t>
      </w:r>
      <w:r w:rsidRPr="005315F2">
        <w:rPr>
          <w:rFonts w:ascii="GHEA Grapalat" w:hAnsi="GHEA Grapalat"/>
          <w:bCs/>
          <w:spacing w:val="-6"/>
          <w:sz w:val="24"/>
          <w:szCs w:val="24"/>
        </w:rPr>
        <w:t xml:space="preserve">-ի </w:t>
      </w:r>
      <w:r w:rsidR="002B194E" w:rsidRPr="005315F2">
        <w:rPr>
          <w:rFonts w:ascii="GHEA Grapalat" w:hAnsi="GHEA Grapalat"/>
          <w:bCs/>
          <w:spacing w:val="-6"/>
          <w:sz w:val="24"/>
          <w:szCs w:val="24"/>
        </w:rPr>
        <w:t>ՀՕ-</w:t>
      </w:r>
      <w:r w:rsidR="009E4626" w:rsidRPr="005315F2">
        <w:rPr>
          <w:rFonts w:ascii="GHEA Grapalat" w:hAnsi="GHEA Grapalat"/>
          <w:bCs/>
          <w:spacing w:val="-6"/>
          <w:sz w:val="24"/>
          <w:szCs w:val="24"/>
        </w:rPr>
        <w:t>2</w:t>
      </w:r>
      <w:r w:rsidR="002B194E" w:rsidRPr="005315F2">
        <w:rPr>
          <w:rFonts w:ascii="GHEA Grapalat" w:hAnsi="GHEA Grapalat"/>
          <w:bCs/>
          <w:spacing w:val="-6"/>
          <w:sz w:val="24"/>
          <w:szCs w:val="24"/>
        </w:rPr>
        <w:t xml:space="preserve">1-Ն </w:t>
      </w:r>
      <w:r w:rsidRPr="005315F2">
        <w:rPr>
          <w:rFonts w:ascii="GHEA Grapalat" w:hAnsi="GHEA Grapalat"/>
          <w:bCs/>
          <w:spacing w:val="-6"/>
          <w:sz w:val="24"/>
          <w:szCs w:val="24"/>
        </w:rPr>
        <w:t>օրենքի</w:t>
      </w:r>
      <w:r w:rsidR="00362E83" w:rsidRPr="005315F2">
        <w:rPr>
          <w:rFonts w:ascii="GHEA Grapalat" w:hAnsi="GHEA Grapalat"/>
          <w:bCs/>
          <w:spacing w:val="-6"/>
          <w:sz w:val="24"/>
          <w:szCs w:val="24"/>
        </w:rPr>
        <w:t xml:space="preserve"> (այսուհետ` Օրենք)</w:t>
      </w:r>
      <w:r w:rsidR="00E10D26" w:rsidRPr="005315F2">
        <w:rPr>
          <w:rFonts w:ascii="GHEA Grapalat" w:hAnsi="GHEA Grapalat"/>
          <w:bCs/>
          <w:spacing w:val="-6"/>
          <w:sz w:val="24"/>
          <w:szCs w:val="24"/>
        </w:rPr>
        <w:t xml:space="preserve"> </w:t>
      </w:r>
      <w:r w:rsidR="009E4626" w:rsidRPr="005315F2">
        <w:rPr>
          <w:rFonts w:ascii="GHEA Grapalat" w:hAnsi="GHEA Grapalat"/>
          <w:bCs/>
          <w:spacing w:val="-6"/>
          <w:sz w:val="24"/>
          <w:szCs w:val="24"/>
        </w:rPr>
        <w:t>2</w:t>
      </w:r>
      <w:r w:rsidRPr="005315F2">
        <w:rPr>
          <w:rFonts w:ascii="GHEA Grapalat" w:hAnsi="GHEA Grapalat"/>
          <w:bCs/>
          <w:spacing w:val="-6"/>
          <w:sz w:val="24"/>
          <w:szCs w:val="24"/>
        </w:rPr>
        <w:t xml:space="preserve">-րդ </w:t>
      </w:r>
      <w:r w:rsidR="00C07B85" w:rsidRPr="005315F2">
        <w:rPr>
          <w:rFonts w:ascii="GHEA Grapalat" w:hAnsi="GHEA Grapalat"/>
          <w:bCs/>
          <w:spacing w:val="-6"/>
          <w:sz w:val="24"/>
          <w:szCs w:val="24"/>
        </w:rPr>
        <w:t>հոդվածի</w:t>
      </w:r>
      <w:r w:rsidR="0079563A" w:rsidRPr="005315F2">
        <w:rPr>
          <w:rFonts w:ascii="GHEA Grapalat" w:hAnsi="GHEA Grapalat"/>
          <w:bCs/>
          <w:spacing w:val="-6"/>
          <w:sz w:val="24"/>
          <w:szCs w:val="24"/>
        </w:rPr>
        <w:t>՝</w:t>
      </w:r>
    </w:p>
    <w:p w:rsidR="007D440C" w:rsidRPr="005315F2" w:rsidRDefault="0079563A"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1)</w:t>
      </w:r>
      <w:r w:rsidR="00B34088" w:rsidRPr="005315F2">
        <w:rPr>
          <w:rFonts w:ascii="GHEA Grapalat" w:hAnsi="GHEA Grapalat"/>
          <w:bCs/>
          <w:spacing w:val="-6"/>
          <w:sz w:val="24"/>
          <w:szCs w:val="24"/>
        </w:rPr>
        <w:t xml:space="preserve"> </w:t>
      </w:r>
      <w:r w:rsidR="008501E7" w:rsidRPr="005315F2">
        <w:rPr>
          <w:rFonts w:ascii="GHEA Grapalat" w:hAnsi="GHEA Grapalat"/>
          <w:bCs/>
          <w:spacing w:val="-6"/>
          <w:sz w:val="24"/>
          <w:szCs w:val="24"/>
        </w:rPr>
        <w:t>1-ին</w:t>
      </w:r>
      <w:r w:rsidR="009E05A5" w:rsidRPr="005315F2">
        <w:rPr>
          <w:rFonts w:ascii="GHEA Grapalat" w:hAnsi="GHEA Grapalat"/>
          <w:bCs/>
          <w:spacing w:val="-6"/>
          <w:sz w:val="24"/>
          <w:szCs w:val="24"/>
        </w:rPr>
        <w:t xml:space="preserve"> մաս</w:t>
      </w:r>
      <w:r w:rsidR="00602E6F" w:rsidRPr="005315F2">
        <w:rPr>
          <w:rFonts w:ascii="GHEA Grapalat" w:hAnsi="GHEA Grapalat"/>
          <w:bCs/>
          <w:spacing w:val="-6"/>
          <w:sz w:val="24"/>
          <w:szCs w:val="24"/>
        </w:rPr>
        <w:t>ը լրացնել հետևյալ բովանդակությամբ 10.1-ին կետով</w:t>
      </w:r>
      <w:r w:rsidR="007D440C" w:rsidRPr="005315F2">
        <w:rPr>
          <w:rFonts w:ascii="GHEA Grapalat" w:hAnsi="GHEA Grapalat"/>
          <w:bCs/>
          <w:spacing w:val="-6"/>
          <w:sz w:val="24"/>
          <w:szCs w:val="24"/>
        </w:rPr>
        <w:t>.</w:t>
      </w:r>
    </w:p>
    <w:p w:rsidR="00602E6F" w:rsidRPr="005315F2" w:rsidRDefault="007D440C"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  </w:t>
      </w:r>
      <w:r w:rsidR="00602E6F" w:rsidRPr="005315F2">
        <w:rPr>
          <w:rFonts w:ascii="GHEA Grapalat" w:hAnsi="GHEA Grapalat"/>
          <w:bCs/>
          <w:spacing w:val="-6"/>
          <w:sz w:val="24"/>
          <w:szCs w:val="24"/>
        </w:rPr>
        <w:t>«</w:t>
      </w:r>
      <w:r w:rsidR="001B78EC" w:rsidRPr="005315F2">
        <w:rPr>
          <w:rFonts w:ascii="GHEA Grapalat" w:hAnsi="GHEA Grapalat"/>
          <w:bCs/>
          <w:spacing w:val="-6"/>
          <w:sz w:val="24"/>
          <w:szCs w:val="24"/>
        </w:rPr>
        <w:t xml:space="preserve">10.1) </w:t>
      </w:r>
      <w:r w:rsidR="0044147A" w:rsidRPr="005315F2">
        <w:rPr>
          <w:rFonts w:ascii="GHEA Grapalat" w:hAnsi="GHEA Grapalat"/>
          <w:bCs/>
          <w:spacing w:val="-6"/>
          <w:sz w:val="24"/>
          <w:szCs w:val="24"/>
        </w:rPr>
        <w:t xml:space="preserve">որակավորման ապահովում՝ </w:t>
      </w:r>
      <w:r w:rsidR="0044147A" w:rsidRPr="005315F2">
        <w:rPr>
          <w:rFonts w:ascii="GHEA Grapalat" w:eastAsia="Times New Roman" w:hAnsi="GHEA Grapalat" w:cs="Times New Roman"/>
          <w:color w:val="000000"/>
          <w:spacing w:val="-6"/>
          <w:sz w:val="24"/>
          <w:szCs w:val="24"/>
        </w:rPr>
        <w:t>սույն օրենքով նախատեսված դեպքերում հրավերով սահմանվող որակավորման չափանիշներին փոխարինող ապահովման միջոց</w:t>
      </w:r>
      <w:proofErr w:type="gramStart"/>
      <w:r w:rsidR="004E4648" w:rsidRPr="005315F2">
        <w:rPr>
          <w:rFonts w:ascii="GHEA Grapalat" w:hAnsi="GHEA Grapalat"/>
          <w:bCs/>
          <w:spacing w:val="-6"/>
          <w:sz w:val="24"/>
          <w:szCs w:val="24"/>
        </w:rPr>
        <w:t>.</w:t>
      </w:r>
      <w:r w:rsidR="00602E6F" w:rsidRPr="005315F2">
        <w:rPr>
          <w:rFonts w:ascii="GHEA Grapalat" w:hAnsi="GHEA Grapalat"/>
          <w:bCs/>
          <w:spacing w:val="-6"/>
          <w:sz w:val="24"/>
          <w:szCs w:val="24"/>
        </w:rPr>
        <w:t>»</w:t>
      </w:r>
      <w:proofErr w:type="gramEnd"/>
      <w:r w:rsidR="004E4648" w:rsidRPr="005315F2">
        <w:rPr>
          <w:rFonts w:ascii="GHEA Grapalat" w:hAnsi="GHEA Grapalat"/>
          <w:bCs/>
          <w:spacing w:val="-6"/>
          <w:sz w:val="24"/>
          <w:szCs w:val="24"/>
        </w:rPr>
        <w:t>:</w:t>
      </w:r>
    </w:p>
    <w:p w:rsidR="007D440C" w:rsidRPr="005315F2" w:rsidRDefault="007D440C"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2) 1-ին մասի </w:t>
      </w:r>
      <w:r w:rsidR="00FF7756" w:rsidRPr="005315F2">
        <w:rPr>
          <w:rFonts w:ascii="GHEA Grapalat" w:hAnsi="GHEA Grapalat"/>
          <w:bCs/>
          <w:spacing w:val="-6"/>
          <w:sz w:val="24"/>
          <w:szCs w:val="24"/>
        </w:rPr>
        <w:t>15-րդ կետից հանել վերջին նախադասությունը:</w:t>
      </w:r>
    </w:p>
    <w:p w:rsidR="00420C6D" w:rsidRPr="005315F2" w:rsidRDefault="00420C6D" w:rsidP="005315F2">
      <w:pPr>
        <w:shd w:val="clear" w:color="auto" w:fill="FFFFFF"/>
        <w:spacing w:after="0" w:line="360" w:lineRule="auto"/>
        <w:ind w:firstLine="720"/>
        <w:jc w:val="both"/>
        <w:rPr>
          <w:rFonts w:ascii="GHEA Grapalat" w:hAnsi="GHEA Grapalat"/>
          <w:bCs/>
          <w:spacing w:val="-6"/>
          <w:sz w:val="24"/>
          <w:szCs w:val="24"/>
        </w:rPr>
      </w:pPr>
    </w:p>
    <w:p w:rsidR="00070F0F" w:rsidRPr="005315F2" w:rsidRDefault="00C241DB"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2</w:t>
      </w:r>
      <w:r w:rsidR="009D00FD" w:rsidRPr="005315F2">
        <w:rPr>
          <w:rFonts w:ascii="GHEA Grapalat" w:hAnsi="GHEA Grapalat"/>
          <w:b/>
          <w:bCs/>
          <w:spacing w:val="-6"/>
          <w:sz w:val="24"/>
          <w:szCs w:val="24"/>
        </w:rPr>
        <w:t>.</w:t>
      </w:r>
      <w:proofErr w:type="gramEnd"/>
      <w:r w:rsidR="009D00FD" w:rsidRPr="005315F2">
        <w:rPr>
          <w:rFonts w:ascii="GHEA Grapalat" w:hAnsi="GHEA Grapalat"/>
          <w:color w:val="000000"/>
          <w:spacing w:val="-6"/>
          <w:sz w:val="24"/>
          <w:szCs w:val="24"/>
          <w:shd w:val="clear" w:color="auto" w:fill="FFFFFF"/>
        </w:rPr>
        <w:t xml:space="preserve"> </w:t>
      </w:r>
      <w:r w:rsidR="009D00FD" w:rsidRPr="005315F2">
        <w:rPr>
          <w:rFonts w:ascii="GHEA Grapalat" w:hAnsi="GHEA Grapalat"/>
          <w:bCs/>
          <w:spacing w:val="-6"/>
          <w:sz w:val="24"/>
          <w:szCs w:val="24"/>
        </w:rPr>
        <w:t xml:space="preserve">Օրենքի </w:t>
      </w:r>
      <w:r w:rsidR="008E013F" w:rsidRPr="005315F2">
        <w:rPr>
          <w:rFonts w:ascii="GHEA Grapalat" w:hAnsi="GHEA Grapalat"/>
          <w:bCs/>
          <w:spacing w:val="-6"/>
          <w:sz w:val="24"/>
          <w:szCs w:val="24"/>
        </w:rPr>
        <w:t>5</w:t>
      </w:r>
      <w:r w:rsidR="009D00FD" w:rsidRPr="005315F2">
        <w:rPr>
          <w:rFonts w:ascii="GHEA Grapalat" w:hAnsi="GHEA Grapalat"/>
          <w:bCs/>
          <w:spacing w:val="-6"/>
          <w:sz w:val="24"/>
          <w:szCs w:val="24"/>
        </w:rPr>
        <w:t xml:space="preserve">-րդ հոդվածի </w:t>
      </w:r>
      <w:r w:rsidR="008E013F" w:rsidRPr="005315F2">
        <w:rPr>
          <w:rFonts w:ascii="GHEA Grapalat" w:hAnsi="GHEA Grapalat"/>
          <w:bCs/>
          <w:spacing w:val="-6"/>
          <w:sz w:val="24"/>
          <w:szCs w:val="24"/>
        </w:rPr>
        <w:t>1-ին</w:t>
      </w:r>
      <w:r w:rsidR="009D00FD" w:rsidRPr="005315F2">
        <w:rPr>
          <w:rFonts w:ascii="GHEA Grapalat" w:hAnsi="GHEA Grapalat"/>
          <w:bCs/>
          <w:spacing w:val="-6"/>
          <w:sz w:val="24"/>
          <w:szCs w:val="24"/>
        </w:rPr>
        <w:t xml:space="preserve"> </w:t>
      </w:r>
      <w:r w:rsidR="00C07B85" w:rsidRPr="005315F2">
        <w:rPr>
          <w:rFonts w:ascii="GHEA Grapalat" w:hAnsi="GHEA Grapalat"/>
          <w:bCs/>
          <w:spacing w:val="-6"/>
          <w:sz w:val="24"/>
          <w:szCs w:val="24"/>
        </w:rPr>
        <w:t>մասի</w:t>
      </w:r>
      <w:r w:rsidR="00070F0F" w:rsidRPr="005315F2">
        <w:rPr>
          <w:rFonts w:ascii="GHEA Grapalat" w:hAnsi="GHEA Grapalat"/>
          <w:bCs/>
          <w:spacing w:val="-6"/>
          <w:sz w:val="24"/>
          <w:szCs w:val="24"/>
        </w:rPr>
        <w:t>՝</w:t>
      </w:r>
    </w:p>
    <w:p w:rsidR="00835B8F" w:rsidRPr="005315F2" w:rsidRDefault="009D00FD"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 </w:t>
      </w:r>
      <w:r w:rsidR="00070F0F" w:rsidRPr="005315F2">
        <w:rPr>
          <w:rFonts w:ascii="GHEA Grapalat" w:hAnsi="GHEA Grapalat"/>
          <w:bCs/>
          <w:spacing w:val="-6"/>
          <w:sz w:val="24"/>
          <w:szCs w:val="24"/>
        </w:rPr>
        <w:t xml:space="preserve">1) </w:t>
      </w:r>
      <w:r w:rsidR="008E013F" w:rsidRPr="005315F2">
        <w:rPr>
          <w:rFonts w:ascii="GHEA Grapalat" w:hAnsi="GHEA Grapalat"/>
          <w:bCs/>
          <w:spacing w:val="-6"/>
          <w:sz w:val="24"/>
          <w:szCs w:val="24"/>
        </w:rPr>
        <w:t>5-րդ կետ</w:t>
      </w:r>
      <w:r w:rsidR="00D732A9" w:rsidRPr="005315F2">
        <w:rPr>
          <w:rFonts w:ascii="GHEA Grapalat" w:hAnsi="GHEA Grapalat"/>
          <w:bCs/>
          <w:spacing w:val="-6"/>
          <w:sz w:val="24"/>
          <w:szCs w:val="24"/>
        </w:rPr>
        <w:t xml:space="preserve">ը շարադրել հետևյալ </w:t>
      </w:r>
      <w:r w:rsidR="002B4330" w:rsidRPr="005315F2">
        <w:rPr>
          <w:rFonts w:ascii="GHEA Grapalat" w:hAnsi="GHEA Grapalat"/>
          <w:bCs/>
          <w:spacing w:val="-6"/>
          <w:sz w:val="24"/>
          <w:szCs w:val="24"/>
        </w:rPr>
        <w:t>խմբագրությամբ</w:t>
      </w:r>
      <w:r w:rsidR="00D732A9" w:rsidRPr="005315F2">
        <w:rPr>
          <w:rFonts w:ascii="GHEA Grapalat" w:hAnsi="GHEA Grapalat"/>
          <w:bCs/>
          <w:spacing w:val="-6"/>
          <w:sz w:val="24"/>
          <w:szCs w:val="24"/>
        </w:rPr>
        <w:t>.</w:t>
      </w:r>
    </w:p>
    <w:p w:rsidR="00420C6D" w:rsidRPr="005315F2" w:rsidRDefault="002B4330"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proofErr w:type="gramStart"/>
      <w:r w:rsidRPr="005315F2">
        <w:rPr>
          <w:rFonts w:ascii="GHEA Grapalat" w:eastAsia="Times New Roman" w:hAnsi="GHEA Grapalat" w:cs="Times New Roman"/>
          <w:color w:val="000000"/>
          <w:spacing w:val="-6"/>
          <w:sz w:val="24"/>
          <w:szCs w:val="24"/>
        </w:rPr>
        <w:t>պետություն-մասնավոր</w:t>
      </w:r>
      <w:proofErr w:type="gramEnd"/>
      <w:r w:rsidRPr="005315F2">
        <w:rPr>
          <w:rFonts w:ascii="GHEA Grapalat" w:eastAsia="Times New Roman" w:hAnsi="GHEA Grapalat" w:cs="Times New Roman"/>
          <w:color w:val="000000"/>
          <w:spacing w:val="-6"/>
          <w:sz w:val="24"/>
          <w:szCs w:val="24"/>
        </w:rPr>
        <w:t xml:space="preserve"> գործընկերության գործարքների կնքման նպատակով կազմակերպվող գնման գործընթացների առանձնահատկությունները.</w:t>
      </w:r>
      <w:r w:rsidR="009D00FD" w:rsidRPr="005315F2">
        <w:rPr>
          <w:rFonts w:ascii="GHEA Grapalat" w:hAnsi="GHEA Grapalat"/>
          <w:bCs/>
          <w:spacing w:val="-6"/>
          <w:sz w:val="24"/>
          <w:szCs w:val="24"/>
        </w:rPr>
        <w:t>»</w:t>
      </w:r>
      <w:r w:rsidR="00070F0F" w:rsidRPr="005315F2">
        <w:rPr>
          <w:rFonts w:ascii="GHEA Grapalat" w:hAnsi="GHEA Grapalat"/>
          <w:bCs/>
          <w:spacing w:val="-6"/>
          <w:sz w:val="24"/>
          <w:szCs w:val="24"/>
        </w:rPr>
        <w:t>.</w:t>
      </w:r>
    </w:p>
    <w:p w:rsidR="00070F0F" w:rsidRPr="005315F2" w:rsidRDefault="00070F0F"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2)</w:t>
      </w:r>
      <w:r w:rsidR="009E63C1" w:rsidRPr="005315F2">
        <w:rPr>
          <w:rFonts w:ascii="GHEA Grapalat" w:hAnsi="GHEA Grapalat"/>
          <w:bCs/>
          <w:spacing w:val="-6"/>
          <w:sz w:val="24"/>
          <w:szCs w:val="24"/>
        </w:rPr>
        <w:t xml:space="preserve"> 16-րդ կետ</w:t>
      </w:r>
      <w:r w:rsidR="00B85C10" w:rsidRPr="005315F2">
        <w:rPr>
          <w:rFonts w:ascii="GHEA Grapalat" w:hAnsi="GHEA Grapalat"/>
          <w:bCs/>
          <w:spacing w:val="-6"/>
          <w:sz w:val="24"/>
          <w:szCs w:val="24"/>
        </w:rPr>
        <w:t>ն</w:t>
      </w:r>
      <w:r w:rsidR="009E63C1" w:rsidRPr="005315F2">
        <w:rPr>
          <w:rFonts w:ascii="GHEA Grapalat" w:hAnsi="GHEA Grapalat"/>
          <w:bCs/>
          <w:spacing w:val="-6"/>
          <w:sz w:val="24"/>
          <w:szCs w:val="24"/>
        </w:rPr>
        <w:t xml:space="preserve"> ուժը կորցրած ճանաչել.</w:t>
      </w:r>
    </w:p>
    <w:p w:rsidR="00952063" w:rsidRPr="005315F2" w:rsidRDefault="00952063"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3)</w:t>
      </w:r>
      <w:r w:rsidR="00DC4634" w:rsidRPr="005315F2">
        <w:rPr>
          <w:rFonts w:ascii="GHEA Grapalat" w:hAnsi="GHEA Grapalat"/>
          <w:bCs/>
          <w:spacing w:val="-6"/>
          <w:sz w:val="24"/>
          <w:szCs w:val="24"/>
        </w:rPr>
        <w:t xml:space="preserve"> 17-րդ կետը հետևյալ խմբագրությամբ. «</w:t>
      </w:r>
      <w:proofErr w:type="gramStart"/>
      <w:r w:rsidR="005D21C4" w:rsidRPr="005315F2">
        <w:rPr>
          <w:rFonts w:ascii="GHEA Grapalat" w:eastAsia="Times New Roman" w:hAnsi="GHEA Grapalat" w:cs="Times New Roman"/>
          <w:color w:val="000000"/>
          <w:sz w:val="24"/>
          <w:szCs w:val="24"/>
        </w:rPr>
        <w:t>ըստ</w:t>
      </w:r>
      <w:proofErr w:type="gramEnd"/>
      <w:r w:rsidR="005D21C4" w:rsidRPr="005315F2">
        <w:rPr>
          <w:rFonts w:ascii="GHEA Grapalat" w:eastAsia="Times New Roman" w:hAnsi="GHEA Grapalat" w:cs="Times New Roman"/>
          <w:color w:val="000000"/>
          <w:sz w:val="24"/>
          <w:szCs w:val="24"/>
        </w:rPr>
        <w:t xml:space="preserve"> գնման ձևերի՝ հրավերով մասնակիցներին </w:t>
      </w:r>
      <w:r w:rsidR="005D21C4" w:rsidRPr="005315F2">
        <w:rPr>
          <w:rFonts w:ascii="GHEA Grapalat" w:eastAsia="Times New Roman" w:hAnsi="GHEA Grapalat" w:cs="Times New Roman"/>
          <w:color w:val="000000"/>
          <w:spacing w:val="-6"/>
          <w:sz w:val="24"/>
          <w:szCs w:val="24"/>
        </w:rPr>
        <w:t>ներկայացվող հայտի, պայմանագրի և որակավորման ապահովման ձևին և չափին ներկայացվող պահանջները</w:t>
      </w:r>
      <w:r w:rsidR="00DC4634" w:rsidRPr="005315F2">
        <w:rPr>
          <w:rFonts w:ascii="GHEA Grapalat" w:eastAsia="Times New Roman" w:hAnsi="GHEA Grapalat" w:cs="Times New Roman"/>
          <w:color w:val="000000"/>
          <w:spacing w:val="-6"/>
          <w:sz w:val="24"/>
          <w:szCs w:val="24"/>
        </w:rPr>
        <w:t>.</w:t>
      </w:r>
      <w:r w:rsidR="00DC4634" w:rsidRPr="005315F2">
        <w:rPr>
          <w:rFonts w:ascii="GHEA Grapalat" w:hAnsi="GHEA Grapalat"/>
          <w:bCs/>
          <w:spacing w:val="-6"/>
          <w:sz w:val="24"/>
          <w:szCs w:val="24"/>
        </w:rPr>
        <w:t>».</w:t>
      </w:r>
    </w:p>
    <w:p w:rsidR="00BA6C3D" w:rsidRPr="005315F2" w:rsidRDefault="00BA6C3D"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4)</w:t>
      </w:r>
      <w:r w:rsidR="006C0D85" w:rsidRPr="005315F2">
        <w:rPr>
          <w:rFonts w:ascii="GHEA Grapalat" w:hAnsi="GHEA Grapalat"/>
          <w:bCs/>
          <w:spacing w:val="-6"/>
          <w:sz w:val="24"/>
          <w:szCs w:val="24"/>
        </w:rPr>
        <w:t xml:space="preserve"> </w:t>
      </w:r>
      <w:proofErr w:type="gramStart"/>
      <w:r w:rsidR="006C0D85" w:rsidRPr="005315F2">
        <w:rPr>
          <w:rFonts w:ascii="GHEA Grapalat" w:hAnsi="GHEA Grapalat"/>
          <w:bCs/>
          <w:spacing w:val="-6"/>
          <w:sz w:val="24"/>
          <w:szCs w:val="24"/>
        </w:rPr>
        <w:t>լրացնել</w:t>
      </w:r>
      <w:proofErr w:type="gramEnd"/>
      <w:r w:rsidR="006C0D85" w:rsidRPr="005315F2">
        <w:rPr>
          <w:rFonts w:ascii="GHEA Grapalat" w:hAnsi="GHEA Grapalat"/>
          <w:bCs/>
          <w:spacing w:val="-6"/>
          <w:sz w:val="24"/>
          <w:szCs w:val="24"/>
        </w:rPr>
        <w:t xml:space="preserve"> հետևյալ բովանդակությամբ</w:t>
      </w:r>
      <w:r w:rsidR="00DB6E2B" w:rsidRPr="005315F2">
        <w:rPr>
          <w:rFonts w:ascii="GHEA Grapalat" w:hAnsi="GHEA Grapalat"/>
          <w:bCs/>
          <w:spacing w:val="-6"/>
          <w:sz w:val="24"/>
          <w:szCs w:val="24"/>
        </w:rPr>
        <w:t xml:space="preserve"> 18-րդ</w:t>
      </w:r>
      <w:r w:rsidR="006C0D85" w:rsidRPr="005315F2">
        <w:rPr>
          <w:rFonts w:ascii="GHEA Grapalat" w:hAnsi="GHEA Grapalat"/>
          <w:bCs/>
          <w:spacing w:val="-6"/>
          <w:sz w:val="24"/>
          <w:szCs w:val="24"/>
        </w:rPr>
        <w:t xml:space="preserve"> և</w:t>
      </w:r>
      <w:r w:rsidR="00DB6E2B" w:rsidRPr="005315F2">
        <w:rPr>
          <w:rFonts w:ascii="GHEA Grapalat" w:hAnsi="GHEA Grapalat"/>
          <w:bCs/>
          <w:spacing w:val="-6"/>
          <w:sz w:val="24"/>
          <w:szCs w:val="24"/>
        </w:rPr>
        <w:t xml:space="preserve"> 19-րդ</w:t>
      </w:r>
      <w:r w:rsidR="006C0D85" w:rsidRPr="005315F2">
        <w:rPr>
          <w:rFonts w:ascii="GHEA Grapalat" w:hAnsi="GHEA Grapalat"/>
          <w:bCs/>
          <w:spacing w:val="-6"/>
          <w:sz w:val="24"/>
          <w:szCs w:val="24"/>
        </w:rPr>
        <w:t xml:space="preserve"> կետերով.</w:t>
      </w:r>
    </w:p>
    <w:p w:rsidR="006C0D85" w:rsidRPr="005315F2" w:rsidRDefault="006C0D85"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t>«</w:t>
      </w:r>
      <w:r w:rsidR="00DB6E2B" w:rsidRPr="005315F2">
        <w:rPr>
          <w:rFonts w:ascii="GHEA Grapalat" w:hAnsi="GHEA Grapalat"/>
          <w:bCs/>
          <w:spacing w:val="-6"/>
          <w:sz w:val="24"/>
          <w:szCs w:val="24"/>
        </w:rPr>
        <w:t xml:space="preserve">18) </w:t>
      </w:r>
      <w:proofErr w:type="gramStart"/>
      <w:r w:rsidR="007809C4" w:rsidRPr="005315F2">
        <w:rPr>
          <w:rFonts w:ascii="GHEA Grapalat" w:eastAsia="Times New Roman" w:hAnsi="GHEA Grapalat" w:cs="Times New Roman"/>
          <w:color w:val="000000"/>
          <w:spacing w:val="-6"/>
          <w:sz w:val="24"/>
          <w:szCs w:val="24"/>
        </w:rPr>
        <w:t>որակավորման</w:t>
      </w:r>
      <w:proofErr w:type="gramEnd"/>
      <w:r w:rsidR="007809C4" w:rsidRPr="005315F2">
        <w:rPr>
          <w:rFonts w:ascii="GHEA Grapalat" w:eastAsia="Times New Roman" w:hAnsi="GHEA Grapalat" w:cs="Times New Roman"/>
          <w:color w:val="000000"/>
          <w:spacing w:val="-6"/>
          <w:sz w:val="24"/>
          <w:szCs w:val="24"/>
        </w:rPr>
        <w:t xml:space="preserve"> ապահովման պայմանի կիրառման դեպքերը.</w:t>
      </w:r>
    </w:p>
    <w:p w:rsidR="007809C4" w:rsidRPr="005315F2" w:rsidRDefault="007809C4"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 19) </w:t>
      </w:r>
      <w:proofErr w:type="gramStart"/>
      <w:r w:rsidRPr="005315F2">
        <w:rPr>
          <w:rFonts w:ascii="GHEA Grapalat" w:eastAsia="Times New Roman" w:hAnsi="GHEA Grapalat" w:cs="Times New Roman"/>
          <w:color w:val="000000"/>
          <w:spacing w:val="-6"/>
          <w:sz w:val="24"/>
          <w:szCs w:val="24"/>
        </w:rPr>
        <w:t>միջազգային</w:t>
      </w:r>
      <w:proofErr w:type="gramEnd"/>
      <w:r w:rsidRPr="005315F2">
        <w:rPr>
          <w:rFonts w:ascii="GHEA Grapalat" w:eastAsia="Times New Roman" w:hAnsi="GHEA Grapalat" w:cs="Times New Roman"/>
          <w:color w:val="000000"/>
          <w:spacing w:val="-6"/>
          <w:sz w:val="24"/>
          <w:szCs w:val="24"/>
        </w:rPr>
        <w:t xml:space="preserve"> պայմանագրերով նախատեսված ֆինանսական միջոցների հաշվին կատարվող գնումների առանձնահատկությունները.</w:t>
      </w:r>
      <w:r w:rsidRPr="005315F2">
        <w:rPr>
          <w:rFonts w:ascii="GHEA Grapalat" w:hAnsi="GHEA Grapalat"/>
          <w:bCs/>
          <w:spacing w:val="-6"/>
          <w:sz w:val="24"/>
          <w:szCs w:val="24"/>
        </w:rPr>
        <w:t>»:</w:t>
      </w:r>
    </w:p>
    <w:p w:rsidR="009E63C1" w:rsidRPr="005315F2" w:rsidRDefault="009E63C1" w:rsidP="005315F2">
      <w:pPr>
        <w:shd w:val="clear" w:color="auto" w:fill="FFFFFF"/>
        <w:spacing w:after="0" w:line="360" w:lineRule="auto"/>
        <w:ind w:firstLine="720"/>
        <w:jc w:val="both"/>
        <w:rPr>
          <w:rFonts w:ascii="GHEA Grapalat" w:hAnsi="GHEA Grapalat"/>
          <w:bCs/>
          <w:spacing w:val="-6"/>
          <w:sz w:val="24"/>
          <w:szCs w:val="24"/>
        </w:rPr>
      </w:pPr>
    </w:p>
    <w:p w:rsidR="00B25A26" w:rsidRPr="005315F2" w:rsidRDefault="00B25A26"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3.</w:t>
      </w:r>
      <w:proofErr w:type="gramEnd"/>
      <w:r w:rsidRPr="005315F2">
        <w:rPr>
          <w:rFonts w:ascii="GHEA Grapalat" w:hAnsi="GHEA Grapalat"/>
          <w:color w:val="000000"/>
          <w:spacing w:val="-6"/>
          <w:sz w:val="24"/>
          <w:szCs w:val="24"/>
          <w:shd w:val="clear" w:color="auto" w:fill="FFFFFF"/>
        </w:rPr>
        <w:t xml:space="preserve"> </w:t>
      </w:r>
      <w:r w:rsidRPr="005315F2">
        <w:rPr>
          <w:rFonts w:ascii="GHEA Grapalat" w:hAnsi="GHEA Grapalat"/>
          <w:bCs/>
          <w:spacing w:val="-6"/>
          <w:sz w:val="24"/>
          <w:szCs w:val="24"/>
        </w:rPr>
        <w:t xml:space="preserve">Օրենքի </w:t>
      </w:r>
      <w:r w:rsidR="00C54B64" w:rsidRPr="005315F2">
        <w:rPr>
          <w:rFonts w:ascii="GHEA Grapalat" w:hAnsi="GHEA Grapalat"/>
          <w:bCs/>
          <w:spacing w:val="-6"/>
          <w:sz w:val="24"/>
          <w:szCs w:val="24"/>
        </w:rPr>
        <w:t>6</w:t>
      </w:r>
      <w:r w:rsidRPr="005315F2">
        <w:rPr>
          <w:rFonts w:ascii="GHEA Grapalat" w:hAnsi="GHEA Grapalat"/>
          <w:bCs/>
          <w:spacing w:val="-6"/>
          <w:sz w:val="24"/>
          <w:szCs w:val="24"/>
        </w:rPr>
        <w:t xml:space="preserve">-րդ հոդվածի 1-ին </w:t>
      </w:r>
      <w:r w:rsidR="00C07B85" w:rsidRPr="005315F2">
        <w:rPr>
          <w:rFonts w:ascii="GHEA Grapalat" w:hAnsi="GHEA Grapalat"/>
          <w:bCs/>
          <w:spacing w:val="-6"/>
          <w:sz w:val="24"/>
          <w:szCs w:val="24"/>
        </w:rPr>
        <w:t>մասի</w:t>
      </w:r>
      <w:r w:rsidRPr="005315F2">
        <w:rPr>
          <w:rFonts w:ascii="GHEA Grapalat" w:hAnsi="GHEA Grapalat"/>
          <w:bCs/>
          <w:spacing w:val="-6"/>
          <w:sz w:val="24"/>
          <w:szCs w:val="24"/>
        </w:rPr>
        <w:t>՝</w:t>
      </w:r>
    </w:p>
    <w:p w:rsidR="007A6547" w:rsidRPr="005315F2" w:rsidRDefault="00DE5304"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Cs/>
          <w:spacing w:val="-6"/>
          <w:sz w:val="24"/>
          <w:szCs w:val="24"/>
        </w:rPr>
        <w:lastRenderedPageBreak/>
        <w:t>1</w:t>
      </w:r>
      <w:r w:rsidR="00C54B64" w:rsidRPr="005315F2">
        <w:rPr>
          <w:rFonts w:ascii="GHEA Grapalat" w:hAnsi="GHEA Grapalat"/>
          <w:bCs/>
          <w:spacing w:val="-6"/>
          <w:sz w:val="24"/>
          <w:szCs w:val="24"/>
        </w:rPr>
        <w:t xml:space="preserve">) </w:t>
      </w:r>
      <w:r w:rsidRPr="005315F2">
        <w:rPr>
          <w:rFonts w:ascii="GHEA Grapalat" w:hAnsi="GHEA Grapalat"/>
          <w:bCs/>
          <w:spacing w:val="-6"/>
          <w:sz w:val="24"/>
          <w:szCs w:val="24"/>
        </w:rPr>
        <w:t>2</w:t>
      </w:r>
      <w:r w:rsidR="00C54B64" w:rsidRPr="005315F2">
        <w:rPr>
          <w:rFonts w:ascii="GHEA Grapalat" w:hAnsi="GHEA Grapalat"/>
          <w:bCs/>
          <w:spacing w:val="-6"/>
          <w:sz w:val="24"/>
          <w:szCs w:val="24"/>
        </w:rPr>
        <w:t>-րդ կետն ուժը կորցրած ճանաչել.</w:t>
      </w:r>
      <w:proofErr w:type="gramEnd"/>
    </w:p>
    <w:p w:rsidR="00CB042E" w:rsidRPr="005315F2" w:rsidRDefault="00DE5304"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2) </w:t>
      </w:r>
      <w:r w:rsidR="008B0999" w:rsidRPr="005315F2">
        <w:rPr>
          <w:rFonts w:ascii="GHEA Grapalat" w:hAnsi="GHEA Grapalat"/>
          <w:bCs/>
          <w:spacing w:val="-6"/>
          <w:sz w:val="24"/>
          <w:szCs w:val="24"/>
        </w:rPr>
        <w:t>4</w:t>
      </w:r>
      <w:r w:rsidRPr="005315F2">
        <w:rPr>
          <w:rFonts w:ascii="GHEA Grapalat" w:hAnsi="GHEA Grapalat"/>
          <w:bCs/>
          <w:spacing w:val="-6"/>
          <w:sz w:val="24"/>
          <w:szCs w:val="24"/>
        </w:rPr>
        <w:t xml:space="preserve">-րդ կետը </w:t>
      </w:r>
      <w:r w:rsidR="00CB042E" w:rsidRPr="005315F2">
        <w:rPr>
          <w:rFonts w:ascii="GHEA Grapalat" w:hAnsi="GHEA Grapalat"/>
          <w:bCs/>
          <w:spacing w:val="-6"/>
          <w:sz w:val="24"/>
          <w:szCs w:val="24"/>
        </w:rPr>
        <w:t xml:space="preserve">շարադրել </w:t>
      </w:r>
      <w:r w:rsidRPr="005315F2">
        <w:rPr>
          <w:rFonts w:ascii="GHEA Grapalat" w:hAnsi="GHEA Grapalat"/>
          <w:bCs/>
          <w:spacing w:val="-6"/>
          <w:sz w:val="24"/>
          <w:szCs w:val="24"/>
        </w:rPr>
        <w:t xml:space="preserve">հետևյալ խմբագրությամբ. </w:t>
      </w:r>
    </w:p>
    <w:p w:rsidR="00B25A26" w:rsidRPr="005315F2" w:rsidRDefault="00DE5304"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proofErr w:type="gramStart"/>
      <w:r w:rsidR="007C7A78" w:rsidRPr="005315F2">
        <w:rPr>
          <w:rFonts w:ascii="GHEA Grapalat" w:eastAsia="Times New Roman" w:hAnsi="GHEA Grapalat" w:cs="Times New Roman"/>
          <w:color w:val="000000"/>
          <w:spacing w:val="-6"/>
          <w:sz w:val="24"/>
          <w:szCs w:val="24"/>
        </w:rPr>
        <w:t>որոնց</w:t>
      </w:r>
      <w:proofErr w:type="gramEnd"/>
      <w:r w:rsidR="007C7A78" w:rsidRPr="005315F2">
        <w:rPr>
          <w:rFonts w:ascii="GHEA Grapalat" w:eastAsia="Times New Roman" w:hAnsi="GHEA Grapalat" w:cs="Times New Roman"/>
          <w:color w:val="000000"/>
          <w:spacing w:val="-6"/>
          <w:sz w:val="24"/>
          <w:szCs w:val="24"/>
        </w:rPr>
        <w:t xml:space="preserve"> վերաբերյալ հայտը ներկայացվելու օրվան նախորդող երեք տարվա ընթացքում առկա է օրենքով սահմանված կարգով կայացված վարչական ակտ` անբարեխիղճ մրցակցության, հակամրցակցային համաձայնության կամ գերիշխող դիրքի չարաշահման համար</w:t>
      </w:r>
      <w:r w:rsidRPr="005315F2">
        <w:rPr>
          <w:rFonts w:ascii="GHEA Grapalat" w:eastAsia="Times New Roman" w:hAnsi="GHEA Grapalat" w:cs="Times New Roman"/>
          <w:color w:val="000000"/>
          <w:spacing w:val="-6"/>
          <w:sz w:val="24"/>
          <w:szCs w:val="24"/>
        </w:rPr>
        <w:t>.</w:t>
      </w:r>
      <w:r w:rsidRPr="005315F2">
        <w:rPr>
          <w:rFonts w:ascii="GHEA Grapalat" w:hAnsi="GHEA Grapalat"/>
          <w:bCs/>
          <w:spacing w:val="-6"/>
          <w:sz w:val="24"/>
          <w:szCs w:val="24"/>
        </w:rPr>
        <w:t>».</w:t>
      </w:r>
    </w:p>
    <w:p w:rsidR="00882429" w:rsidRPr="005315F2" w:rsidRDefault="00882429"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t>3) 5-</w:t>
      </w:r>
      <w:r w:rsidRPr="005315F2">
        <w:rPr>
          <w:rFonts w:ascii="GHEA Grapalat" w:eastAsia="Times New Roman" w:hAnsi="GHEA Grapalat" w:cs="Times New Roman"/>
          <w:color w:val="000000"/>
          <w:spacing w:val="-6"/>
          <w:sz w:val="24"/>
          <w:szCs w:val="24"/>
        </w:rPr>
        <w:t xml:space="preserve">րդ կետը </w:t>
      </w:r>
      <w:r w:rsidR="002A4F3B" w:rsidRPr="005315F2">
        <w:rPr>
          <w:rFonts w:ascii="GHEA Grapalat" w:eastAsia="Times New Roman" w:hAnsi="GHEA Grapalat" w:cs="Times New Roman"/>
          <w:color w:val="000000"/>
          <w:spacing w:val="-6"/>
          <w:sz w:val="24"/>
          <w:szCs w:val="24"/>
        </w:rPr>
        <w:t>լրացնել հետևյալ բովանդակությամբ նոր նախադասությ</w:t>
      </w:r>
      <w:r w:rsidR="00CB042E" w:rsidRPr="005315F2">
        <w:rPr>
          <w:rFonts w:ascii="GHEA Grapalat" w:eastAsia="Times New Roman" w:hAnsi="GHEA Grapalat" w:cs="Times New Roman"/>
          <w:color w:val="000000"/>
          <w:spacing w:val="-6"/>
          <w:sz w:val="24"/>
          <w:szCs w:val="24"/>
        </w:rPr>
        <w:t>ուն</w:t>
      </w:r>
      <w:r w:rsidR="002A4F3B" w:rsidRPr="005315F2">
        <w:rPr>
          <w:rFonts w:ascii="GHEA Grapalat" w:eastAsia="Times New Roman" w:hAnsi="GHEA Grapalat" w:cs="Times New Roman"/>
          <w:color w:val="000000"/>
          <w:spacing w:val="-6"/>
          <w:sz w:val="24"/>
          <w:szCs w:val="24"/>
        </w:rPr>
        <w:t>.</w:t>
      </w:r>
    </w:p>
    <w:p w:rsidR="002A4F3B" w:rsidRPr="005315F2" w:rsidRDefault="002A4F3B"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r w:rsidR="00843725" w:rsidRPr="005315F2">
        <w:rPr>
          <w:rFonts w:ascii="GHEA Grapalat" w:eastAsia="Times New Roman" w:hAnsi="GHEA Grapalat" w:cs="Times New Roman"/>
          <w:color w:val="000000"/>
          <w:spacing w:val="-6"/>
          <w:sz w:val="24"/>
          <w:szCs w:val="24"/>
        </w:rPr>
        <w:t>Սույն կետով նախատեսված պայմանը չի գործում միջազգային պայմանագրերով նախատեսված միջոցների հաշվին կատարվելիք գնման գործընթացների նկատմամբ</w:t>
      </w:r>
      <w:proofErr w:type="gramStart"/>
      <w:r w:rsidR="00843725" w:rsidRPr="005315F2">
        <w:rPr>
          <w:rFonts w:ascii="GHEA Grapalat" w:eastAsia="Times New Roman" w:hAnsi="GHEA Grapalat" w:cs="Times New Roman"/>
          <w:color w:val="000000"/>
          <w:spacing w:val="-6"/>
          <w:sz w:val="24"/>
          <w:szCs w:val="24"/>
        </w:rPr>
        <w:t>:</w:t>
      </w:r>
      <w:r w:rsidR="00843725" w:rsidRPr="005315F2">
        <w:rPr>
          <w:rFonts w:ascii="GHEA Grapalat" w:hAnsi="GHEA Grapalat"/>
          <w:bCs/>
          <w:spacing w:val="-6"/>
          <w:sz w:val="24"/>
          <w:szCs w:val="24"/>
        </w:rPr>
        <w:t>»</w:t>
      </w:r>
      <w:proofErr w:type="gramEnd"/>
      <w:r w:rsidR="00843725" w:rsidRPr="005315F2">
        <w:rPr>
          <w:rFonts w:ascii="GHEA Grapalat" w:hAnsi="GHEA Grapalat"/>
          <w:bCs/>
          <w:spacing w:val="-6"/>
          <w:sz w:val="24"/>
          <w:szCs w:val="24"/>
        </w:rPr>
        <w:t>.</w:t>
      </w:r>
    </w:p>
    <w:p w:rsidR="00F35478" w:rsidRPr="005315F2" w:rsidRDefault="004B5EA9" w:rsidP="005315F2">
      <w:pPr>
        <w:shd w:val="clear" w:color="auto" w:fill="FFFFFF"/>
        <w:spacing w:after="0" w:line="360" w:lineRule="auto"/>
        <w:ind w:firstLine="720"/>
        <w:jc w:val="both"/>
        <w:rPr>
          <w:rFonts w:ascii="GHEA Grapalat" w:eastAsia="Times New Roman" w:hAnsi="GHEA Grapalat" w:cs="Times New Roman"/>
          <w:color w:val="000000"/>
          <w:sz w:val="24"/>
          <w:szCs w:val="24"/>
        </w:rPr>
      </w:pPr>
      <w:r w:rsidRPr="005315F2">
        <w:rPr>
          <w:rFonts w:ascii="GHEA Grapalat" w:hAnsi="GHEA Grapalat"/>
          <w:bCs/>
          <w:spacing w:val="-6"/>
          <w:sz w:val="24"/>
          <w:szCs w:val="24"/>
        </w:rPr>
        <w:t>4</w:t>
      </w:r>
      <w:r w:rsidR="00547E03" w:rsidRPr="005315F2">
        <w:rPr>
          <w:rFonts w:ascii="GHEA Grapalat" w:hAnsi="GHEA Grapalat"/>
          <w:bCs/>
          <w:spacing w:val="-6"/>
          <w:sz w:val="24"/>
          <w:szCs w:val="24"/>
        </w:rPr>
        <w:t>) 6-</w:t>
      </w:r>
      <w:r w:rsidR="00547E03" w:rsidRPr="005315F2">
        <w:rPr>
          <w:rFonts w:ascii="GHEA Grapalat" w:eastAsia="Times New Roman" w:hAnsi="GHEA Grapalat" w:cs="Times New Roman"/>
          <w:color w:val="000000"/>
          <w:sz w:val="24"/>
          <w:szCs w:val="24"/>
        </w:rPr>
        <w:t>րդ կետ</w:t>
      </w:r>
      <w:r w:rsidR="00D000AF" w:rsidRPr="005315F2">
        <w:rPr>
          <w:rFonts w:ascii="GHEA Grapalat" w:eastAsia="Times New Roman" w:hAnsi="GHEA Grapalat" w:cs="Times New Roman"/>
          <w:color w:val="000000"/>
          <w:sz w:val="24"/>
          <w:szCs w:val="24"/>
        </w:rPr>
        <w:t>ի</w:t>
      </w:r>
      <w:r w:rsidR="00F35478" w:rsidRPr="005315F2">
        <w:rPr>
          <w:rFonts w:ascii="GHEA Grapalat" w:eastAsia="Times New Roman" w:hAnsi="GHEA Grapalat" w:cs="Times New Roman"/>
          <w:color w:val="000000"/>
          <w:sz w:val="24"/>
          <w:szCs w:val="24"/>
        </w:rPr>
        <w:t>`</w:t>
      </w:r>
      <w:r w:rsidR="00D000AF" w:rsidRPr="005315F2">
        <w:rPr>
          <w:rFonts w:ascii="GHEA Grapalat" w:eastAsia="Times New Roman" w:hAnsi="GHEA Grapalat" w:cs="Times New Roman"/>
          <w:color w:val="000000"/>
          <w:sz w:val="24"/>
          <w:szCs w:val="24"/>
        </w:rPr>
        <w:t xml:space="preserve"> </w:t>
      </w:r>
    </w:p>
    <w:p w:rsidR="00843725" w:rsidRPr="005315F2" w:rsidRDefault="00F3547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z w:val="24"/>
          <w:szCs w:val="24"/>
        </w:rPr>
        <w:t>4</w:t>
      </w:r>
      <w:r w:rsidRPr="005315F2">
        <w:rPr>
          <w:rFonts w:ascii="GHEA Grapalat" w:eastAsia="Times New Roman" w:hAnsi="GHEA Grapalat" w:cs="Times New Roman"/>
          <w:color w:val="000000"/>
          <w:spacing w:val="-6"/>
          <w:sz w:val="24"/>
          <w:szCs w:val="24"/>
        </w:rPr>
        <w:t xml:space="preserve">.1) </w:t>
      </w:r>
      <w:r w:rsidR="00D000AF" w:rsidRPr="005315F2">
        <w:rPr>
          <w:rFonts w:ascii="GHEA Grapalat" w:eastAsia="Times New Roman" w:hAnsi="GHEA Grapalat" w:cs="Times New Roman"/>
          <w:color w:val="000000"/>
          <w:spacing w:val="-6"/>
          <w:sz w:val="24"/>
          <w:szCs w:val="24"/>
        </w:rPr>
        <w:t>ա. ենթակետում</w:t>
      </w:r>
      <w:r w:rsidR="00547E03" w:rsidRPr="005315F2">
        <w:rPr>
          <w:rFonts w:ascii="GHEA Grapalat" w:eastAsia="Times New Roman" w:hAnsi="GHEA Grapalat" w:cs="Times New Roman"/>
          <w:color w:val="000000"/>
          <w:spacing w:val="-6"/>
          <w:sz w:val="24"/>
          <w:szCs w:val="24"/>
        </w:rPr>
        <w:t xml:space="preserve"> </w:t>
      </w:r>
      <w:r w:rsidR="004B5EA9" w:rsidRPr="005315F2">
        <w:rPr>
          <w:rFonts w:ascii="GHEA Grapalat" w:eastAsia="Times New Roman" w:hAnsi="GHEA Grapalat" w:cs="Times New Roman"/>
          <w:color w:val="000000"/>
          <w:spacing w:val="-6"/>
          <w:sz w:val="24"/>
          <w:szCs w:val="24"/>
        </w:rPr>
        <w:t>«դադարեցմանը» բառից հետո ավելացնել «և մասնակիցը հրավերով և (կամ) պայմանագրով սահմանված ժամկետում չի վճարել հայտի, պայմանագրի և (կամ) որակավորան ապահովման գումարը</w:t>
      </w:r>
      <w:proofErr w:type="gramStart"/>
      <w:r w:rsidR="004B5EA9" w:rsidRPr="005315F2">
        <w:rPr>
          <w:rFonts w:ascii="GHEA Grapalat" w:eastAsia="Times New Roman" w:hAnsi="GHEA Grapalat" w:cs="Times New Roman"/>
          <w:color w:val="000000"/>
          <w:spacing w:val="-6"/>
          <w:sz w:val="24"/>
          <w:szCs w:val="24"/>
        </w:rPr>
        <w:t>,»</w:t>
      </w:r>
      <w:proofErr w:type="gramEnd"/>
      <w:r w:rsidR="004B5EA9" w:rsidRPr="005315F2">
        <w:rPr>
          <w:rFonts w:ascii="GHEA Grapalat" w:eastAsia="Times New Roman" w:hAnsi="GHEA Grapalat" w:cs="Times New Roman"/>
          <w:color w:val="000000"/>
          <w:spacing w:val="-6"/>
          <w:sz w:val="24"/>
          <w:szCs w:val="24"/>
        </w:rPr>
        <w:t xml:space="preserve"> բառերը.</w:t>
      </w:r>
    </w:p>
    <w:p w:rsidR="00B25A26" w:rsidRPr="005315F2" w:rsidRDefault="00F35478"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eastAsia="Times New Roman" w:hAnsi="GHEA Grapalat" w:cs="Times New Roman"/>
          <w:color w:val="000000"/>
          <w:spacing w:val="-6"/>
          <w:sz w:val="24"/>
          <w:szCs w:val="24"/>
        </w:rPr>
        <w:t>4.2) բ</w:t>
      </w:r>
      <w:r w:rsidR="00565EE9" w:rsidRPr="005315F2">
        <w:rPr>
          <w:rFonts w:ascii="GHEA Grapalat" w:eastAsia="Times New Roman" w:hAnsi="GHEA Grapalat" w:cs="Times New Roman"/>
          <w:color w:val="000000"/>
          <w:spacing w:val="-6"/>
          <w:sz w:val="24"/>
          <w:szCs w:val="24"/>
        </w:rPr>
        <w:t xml:space="preserve">. ենթակետը </w:t>
      </w:r>
      <w:r w:rsidR="00565EE9" w:rsidRPr="005315F2">
        <w:rPr>
          <w:rFonts w:ascii="GHEA Grapalat" w:hAnsi="GHEA Grapalat"/>
          <w:bCs/>
          <w:spacing w:val="-6"/>
          <w:sz w:val="24"/>
          <w:szCs w:val="24"/>
        </w:rPr>
        <w:t>շարադրել հետևյալ խմբագրությամբ.</w:t>
      </w:r>
      <w:proofErr w:type="gramEnd"/>
      <w:r w:rsidR="00565EE9" w:rsidRPr="005315F2">
        <w:rPr>
          <w:rFonts w:ascii="GHEA Grapalat" w:hAnsi="GHEA Grapalat"/>
          <w:bCs/>
          <w:spacing w:val="-6"/>
          <w:sz w:val="24"/>
          <w:szCs w:val="24"/>
        </w:rPr>
        <w:t xml:space="preserve"> «</w:t>
      </w:r>
      <w:proofErr w:type="gramStart"/>
      <w:r w:rsidR="001F1365" w:rsidRPr="005315F2">
        <w:rPr>
          <w:rFonts w:ascii="GHEA Grapalat" w:eastAsia="Times New Roman" w:hAnsi="GHEA Grapalat" w:cs="Times New Roman"/>
          <w:color w:val="000000"/>
          <w:spacing w:val="-6"/>
          <w:sz w:val="24"/>
          <w:szCs w:val="24"/>
        </w:rPr>
        <w:t>որպես</w:t>
      </w:r>
      <w:proofErr w:type="gramEnd"/>
      <w:r w:rsidR="001F1365" w:rsidRPr="005315F2">
        <w:rPr>
          <w:rFonts w:ascii="GHEA Grapalat" w:eastAsia="Times New Roman" w:hAnsi="GHEA Grapalat" w:cs="Times New Roman"/>
          <w:color w:val="000000"/>
          <w:spacing w:val="-6"/>
          <w:sz w:val="24"/>
          <w:szCs w:val="24"/>
        </w:rPr>
        <w:t xml:space="preserve"> ընտրված մասնակից հրաժարվել կամ զրկվել է պայմանագիր կնքելու իրավունքից</w:t>
      </w:r>
      <w:r w:rsidR="00124FD9" w:rsidRPr="005315F2">
        <w:rPr>
          <w:rFonts w:ascii="GHEA Grapalat" w:eastAsia="Times New Roman" w:hAnsi="GHEA Grapalat" w:cs="Times New Roman"/>
          <w:color w:val="000000"/>
          <w:spacing w:val="-6"/>
          <w:sz w:val="24"/>
          <w:szCs w:val="24"/>
        </w:rPr>
        <w:t>,</w:t>
      </w:r>
      <w:r w:rsidR="00565EE9" w:rsidRPr="005315F2">
        <w:rPr>
          <w:rFonts w:ascii="GHEA Grapalat" w:hAnsi="GHEA Grapalat"/>
          <w:bCs/>
          <w:spacing w:val="-6"/>
          <w:sz w:val="24"/>
          <w:szCs w:val="24"/>
        </w:rPr>
        <w:t>».</w:t>
      </w:r>
    </w:p>
    <w:p w:rsidR="00124FD9" w:rsidRPr="005315F2" w:rsidRDefault="00124FD9"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eastAsia="Times New Roman" w:hAnsi="GHEA Grapalat" w:cs="Times New Roman"/>
          <w:color w:val="000000"/>
          <w:spacing w:val="-6"/>
          <w:sz w:val="24"/>
          <w:szCs w:val="24"/>
        </w:rPr>
        <w:t xml:space="preserve">4.3) գ. </w:t>
      </w:r>
      <w:r w:rsidR="005315F2" w:rsidRPr="005315F2">
        <w:rPr>
          <w:rFonts w:ascii="GHEA Grapalat" w:eastAsia="Times New Roman" w:hAnsi="GHEA Grapalat" w:cs="Times New Roman"/>
          <w:color w:val="000000"/>
          <w:spacing w:val="-6"/>
          <w:sz w:val="24"/>
          <w:szCs w:val="24"/>
        </w:rPr>
        <w:t>ե</w:t>
      </w:r>
      <w:r w:rsidRPr="005315F2">
        <w:rPr>
          <w:rFonts w:ascii="GHEA Grapalat" w:eastAsia="Times New Roman" w:hAnsi="GHEA Grapalat" w:cs="Times New Roman"/>
          <w:color w:val="000000"/>
          <w:spacing w:val="-6"/>
          <w:sz w:val="24"/>
          <w:szCs w:val="24"/>
        </w:rPr>
        <w:t>նթակետն ուժը կորցրած ճանաչել.</w:t>
      </w:r>
      <w:proofErr w:type="gramEnd"/>
    </w:p>
    <w:p w:rsidR="00124FD9" w:rsidRPr="005315F2" w:rsidRDefault="00947485"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t>5</w:t>
      </w:r>
      <w:r w:rsidR="00A40027" w:rsidRPr="005315F2">
        <w:rPr>
          <w:rFonts w:ascii="GHEA Grapalat" w:hAnsi="GHEA Grapalat"/>
          <w:bCs/>
          <w:spacing w:val="-6"/>
          <w:sz w:val="24"/>
          <w:szCs w:val="24"/>
        </w:rPr>
        <w:t xml:space="preserve">) </w:t>
      </w:r>
      <w:r w:rsidR="008E07FF" w:rsidRPr="005315F2">
        <w:rPr>
          <w:rFonts w:ascii="GHEA Grapalat" w:hAnsi="GHEA Grapalat"/>
          <w:bCs/>
          <w:spacing w:val="-6"/>
          <w:sz w:val="24"/>
          <w:szCs w:val="24"/>
        </w:rPr>
        <w:t>2</w:t>
      </w:r>
      <w:r w:rsidR="00A40027" w:rsidRPr="005315F2">
        <w:rPr>
          <w:rFonts w:ascii="GHEA Grapalat" w:hAnsi="GHEA Grapalat"/>
          <w:bCs/>
          <w:spacing w:val="-6"/>
          <w:sz w:val="24"/>
          <w:szCs w:val="24"/>
        </w:rPr>
        <w:t>-</w:t>
      </w:r>
      <w:r w:rsidR="008E07FF" w:rsidRPr="005315F2">
        <w:rPr>
          <w:rFonts w:ascii="GHEA Grapalat" w:eastAsia="Times New Roman" w:hAnsi="GHEA Grapalat" w:cs="Times New Roman"/>
          <w:color w:val="000000"/>
          <w:spacing w:val="-6"/>
          <w:sz w:val="24"/>
          <w:szCs w:val="24"/>
        </w:rPr>
        <w:t xml:space="preserve">րդ կետը </w:t>
      </w:r>
      <w:r w:rsidR="008E07FF" w:rsidRPr="005315F2">
        <w:rPr>
          <w:rFonts w:ascii="GHEA Grapalat" w:hAnsi="GHEA Grapalat"/>
          <w:bCs/>
          <w:spacing w:val="-6"/>
          <w:sz w:val="24"/>
          <w:szCs w:val="24"/>
        </w:rPr>
        <w:t>շարադրել հետևյալ խմբագրությամբ. «</w:t>
      </w:r>
      <w:r w:rsidR="005E28A2" w:rsidRPr="005315F2">
        <w:rPr>
          <w:rFonts w:ascii="GHEA Grapalat" w:eastAsia="Times New Roman" w:hAnsi="GHEA Grapalat" w:cs="Times New Roman"/>
          <w:color w:val="000000"/>
          <w:spacing w:val="-6"/>
          <w:sz w:val="24"/>
          <w:szCs w:val="24"/>
        </w:rPr>
        <w:t>Սույն հոդվածի 1-ին մասի 6-րդ կետում նշված ցուցակը, այդ թվում՝ ռուսերեն, վարում և հրապարակում է լիազորված մարմինը: Լիազորված մարմինը մասնակցին ներառում է գնումների գործընթացին մասնակցելու իրավունք չունեցող մասնակիցների ցուցակում</w:t>
      </w:r>
      <w:r w:rsidR="005E28A2" w:rsidRPr="005315F2" w:rsidDel="007034EA">
        <w:rPr>
          <w:rFonts w:ascii="GHEA Grapalat" w:eastAsia="Times New Roman" w:hAnsi="GHEA Grapalat" w:cs="Times New Roman"/>
          <w:color w:val="000000"/>
          <w:spacing w:val="-6"/>
          <w:sz w:val="24"/>
          <w:szCs w:val="24"/>
        </w:rPr>
        <w:t xml:space="preserve"> </w:t>
      </w:r>
      <w:r w:rsidR="005E28A2" w:rsidRPr="005315F2">
        <w:rPr>
          <w:rFonts w:ascii="GHEA Grapalat" w:eastAsia="Times New Roman" w:hAnsi="GHEA Grapalat" w:cs="Times New Roman"/>
          <w:color w:val="000000"/>
          <w:spacing w:val="-6"/>
          <w:sz w:val="24"/>
          <w:szCs w:val="24"/>
        </w:rPr>
        <w:t>պատվիրատուի ղեկավարի պատճառաբանված որոշման հիման վրա այն ստանալու օրվանից 5 աշխատանքային օրվա ընթացքում: Ընդ որում, սույն մասում նշված պատճառաբանված որոշումը պատվիրատուի ղեկավարը կայացնում և ներկայացնում է լիազորված մարմնին սույն հոդվածի 1-ին մասի 6-րդ կետում նշված հիմքն ի հայտ գալու օրվանից 5 աշխատանքային օրվա ընթացքում: Մասնակիցը նշված ցուցակում ընդգրկվում է ներառվելու օրվան հաջորդող օրվանից երկու տարի ժամկետով</w:t>
      </w:r>
      <w:r w:rsidR="00BC5273" w:rsidRPr="005315F2">
        <w:rPr>
          <w:rFonts w:ascii="GHEA Grapalat" w:eastAsia="Times New Roman" w:hAnsi="GHEA Grapalat" w:cs="Times New Roman"/>
          <w:color w:val="000000"/>
          <w:spacing w:val="-6"/>
          <w:sz w:val="24"/>
          <w:szCs w:val="24"/>
        </w:rPr>
        <w:t>:</w:t>
      </w:r>
      <w:r w:rsidR="008E07FF" w:rsidRPr="005315F2">
        <w:rPr>
          <w:rFonts w:ascii="GHEA Grapalat" w:hAnsi="GHEA Grapalat"/>
          <w:bCs/>
          <w:spacing w:val="-6"/>
          <w:sz w:val="24"/>
          <w:szCs w:val="24"/>
        </w:rPr>
        <w:t>»</w:t>
      </w:r>
      <w:r w:rsidR="00C468DF" w:rsidRPr="005315F2">
        <w:rPr>
          <w:rFonts w:ascii="GHEA Grapalat" w:hAnsi="GHEA Grapalat"/>
          <w:bCs/>
          <w:spacing w:val="-6"/>
          <w:sz w:val="24"/>
          <w:szCs w:val="24"/>
        </w:rPr>
        <w:t>:</w:t>
      </w:r>
    </w:p>
    <w:p w:rsidR="00124FD9" w:rsidRPr="005315F2" w:rsidRDefault="00124FD9" w:rsidP="005315F2">
      <w:pPr>
        <w:shd w:val="clear" w:color="auto" w:fill="FFFFFF"/>
        <w:spacing w:after="0" w:line="360" w:lineRule="auto"/>
        <w:ind w:firstLine="720"/>
        <w:jc w:val="both"/>
        <w:rPr>
          <w:rFonts w:ascii="GHEA Grapalat" w:hAnsi="GHEA Grapalat"/>
          <w:bCs/>
          <w:spacing w:val="-6"/>
          <w:sz w:val="24"/>
          <w:szCs w:val="24"/>
        </w:rPr>
      </w:pPr>
    </w:p>
    <w:p w:rsidR="00DD6963" w:rsidRPr="005315F2" w:rsidRDefault="00A73BA1"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4.</w:t>
      </w:r>
      <w:proofErr w:type="gramEnd"/>
      <w:r w:rsidR="003B4AB4" w:rsidRPr="005315F2">
        <w:rPr>
          <w:rFonts w:ascii="GHEA Grapalat" w:hAnsi="GHEA Grapalat"/>
          <w:b/>
          <w:bCs/>
          <w:spacing w:val="-6"/>
          <w:sz w:val="24"/>
          <w:szCs w:val="24"/>
        </w:rPr>
        <w:t xml:space="preserve"> </w:t>
      </w:r>
      <w:r w:rsidR="003B4AB4" w:rsidRPr="005315F2">
        <w:rPr>
          <w:rFonts w:ascii="GHEA Grapalat" w:hAnsi="GHEA Grapalat"/>
          <w:bCs/>
          <w:spacing w:val="-6"/>
          <w:sz w:val="24"/>
          <w:szCs w:val="24"/>
        </w:rPr>
        <w:t xml:space="preserve">Օրենքի </w:t>
      </w:r>
      <w:r w:rsidR="00DD6963" w:rsidRPr="005315F2">
        <w:rPr>
          <w:rFonts w:ascii="GHEA Grapalat" w:hAnsi="GHEA Grapalat"/>
          <w:bCs/>
          <w:spacing w:val="-6"/>
          <w:sz w:val="24"/>
          <w:szCs w:val="24"/>
        </w:rPr>
        <w:t>10</w:t>
      </w:r>
      <w:r w:rsidR="003B4AB4" w:rsidRPr="005315F2">
        <w:rPr>
          <w:rFonts w:ascii="GHEA Grapalat" w:hAnsi="GHEA Grapalat"/>
          <w:bCs/>
          <w:spacing w:val="-6"/>
          <w:sz w:val="24"/>
          <w:szCs w:val="24"/>
        </w:rPr>
        <w:t xml:space="preserve">-րդ </w:t>
      </w:r>
      <w:r w:rsidR="00DD6963" w:rsidRPr="005315F2">
        <w:rPr>
          <w:rFonts w:ascii="GHEA Grapalat" w:hAnsi="GHEA Grapalat"/>
          <w:bCs/>
          <w:spacing w:val="-6"/>
          <w:sz w:val="24"/>
          <w:szCs w:val="24"/>
        </w:rPr>
        <w:t>հոդված</w:t>
      </w:r>
      <w:r w:rsidR="0009569D" w:rsidRPr="005315F2">
        <w:rPr>
          <w:rFonts w:ascii="GHEA Grapalat" w:hAnsi="GHEA Grapalat"/>
          <w:bCs/>
          <w:spacing w:val="-6"/>
          <w:sz w:val="24"/>
          <w:szCs w:val="24"/>
        </w:rPr>
        <w:t>ի</w:t>
      </w:r>
      <w:r w:rsidR="00BD4861" w:rsidRPr="005315F2">
        <w:rPr>
          <w:rFonts w:ascii="GHEA Grapalat" w:hAnsi="GHEA Grapalat"/>
          <w:bCs/>
          <w:spacing w:val="-6"/>
          <w:sz w:val="24"/>
          <w:szCs w:val="24"/>
        </w:rPr>
        <w:t>՝</w:t>
      </w:r>
    </w:p>
    <w:p w:rsidR="000F383C" w:rsidRPr="005315F2" w:rsidRDefault="003B4AB4"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t xml:space="preserve"> </w:t>
      </w:r>
      <w:r w:rsidR="00DD6963" w:rsidRPr="005315F2">
        <w:rPr>
          <w:rFonts w:ascii="GHEA Grapalat" w:hAnsi="GHEA Grapalat"/>
          <w:bCs/>
          <w:spacing w:val="-6"/>
          <w:sz w:val="24"/>
          <w:szCs w:val="24"/>
        </w:rPr>
        <w:t xml:space="preserve">1) </w:t>
      </w:r>
      <w:r w:rsidRPr="005315F2">
        <w:rPr>
          <w:rFonts w:ascii="GHEA Grapalat" w:hAnsi="GHEA Grapalat"/>
          <w:bCs/>
          <w:spacing w:val="-6"/>
          <w:sz w:val="24"/>
          <w:szCs w:val="24"/>
        </w:rPr>
        <w:t>1-ին մասում</w:t>
      </w:r>
      <w:r w:rsidR="00D25269" w:rsidRPr="005315F2">
        <w:rPr>
          <w:rFonts w:ascii="GHEA Grapalat" w:hAnsi="GHEA Grapalat"/>
          <w:bCs/>
          <w:spacing w:val="-6"/>
          <w:sz w:val="24"/>
          <w:szCs w:val="24"/>
        </w:rPr>
        <w:t xml:space="preserve"> </w:t>
      </w:r>
      <w:r w:rsidR="000F383C" w:rsidRPr="005315F2">
        <w:rPr>
          <w:rFonts w:ascii="GHEA Grapalat" w:eastAsia="Times New Roman" w:hAnsi="GHEA Grapalat" w:cs="Times New Roman"/>
          <w:color w:val="000000"/>
          <w:spacing w:val="-6"/>
          <w:sz w:val="24"/>
          <w:szCs w:val="24"/>
        </w:rPr>
        <w:t>լրացնել հետևյալ բո</w:t>
      </w:r>
      <w:r w:rsidR="009049F2" w:rsidRPr="005315F2">
        <w:rPr>
          <w:rFonts w:ascii="GHEA Grapalat" w:eastAsia="Times New Roman" w:hAnsi="GHEA Grapalat" w:cs="Times New Roman"/>
          <w:color w:val="000000"/>
          <w:spacing w:val="-6"/>
          <w:sz w:val="24"/>
          <w:szCs w:val="24"/>
        </w:rPr>
        <w:t>վանդակությամբ նոր նախադասություն</w:t>
      </w:r>
      <w:r w:rsidR="000F383C" w:rsidRPr="005315F2">
        <w:rPr>
          <w:rFonts w:ascii="GHEA Grapalat" w:eastAsia="Times New Roman" w:hAnsi="GHEA Grapalat" w:cs="Times New Roman"/>
          <w:color w:val="000000"/>
          <w:spacing w:val="-6"/>
          <w:sz w:val="24"/>
          <w:szCs w:val="24"/>
        </w:rPr>
        <w:t>.</w:t>
      </w:r>
    </w:p>
    <w:p w:rsidR="00B25A26" w:rsidRPr="005315F2" w:rsidRDefault="000F383C"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hAnsi="GHEA Grapalat"/>
          <w:bCs/>
          <w:spacing w:val="-6"/>
          <w:sz w:val="24"/>
          <w:szCs w:val="24"/>
        </w:rPr>
        <w:lastRenderedPageBreak/>
        <w:t>«</w:t>
      </w:r>
      <w:r w:rsidR="002601B0" w:rsidRPr="005315F2">
        <w:rPr>
          <w:rFonts w:ascii="GHEA Grapalat" w:eastAsia="Times New Roman" w:hAnsi="GHEA Grapalat" w:cs="Times New Roman"/>
          <w:color w:val="000000"/>
          <w:spacing w:val="-6"/>
          <w:sz w:val="24"/>
          <w:szCs w:val="24"/>
        </w:rPr>
        <w:t>Սույն մասի պահանջը չի տարածվում սույն օրենքի 23-րդ հոդվածի կիրառմամբ կազմակերպվող գնման գործընթացի նկատմամբ, բացառությամբ Հայաստանի Հանրապետության կառավարության կողմից սահմանված դեպքերի</w:t>
      </w:r>
      <w:proofErr w:type="gramStart"/>
      <w:r w:rsidRPr="005315F2">
        <w:rPr>
          <w:rFonts w:ascii="GHEA Grapalat" w:eastAsia="Times New Roman" w:hAnsi="GHEA Grapalat" w:cs="Times New Roman"/>
          <w:color w:val="000000"/>
          <w:spacing w:val="-6"/>
          <w:sz w:val="24"/>
          <w:szCs w:val="24"/>
        </w:rPr>
        <w:t>:</w:t>
      </w:r>
      <w:r w:rsidRPr="005315F2">
        <w:rPr>
          <w:rFonts w:ascii="GHEA Grapalat" w:hAnsi="GHEA Grapalat"/>
          <w:bCs/>
          <w:spacing w:val="-6"/>
          <w:sz w:val="24"/>
          <w:szCs w:val="24"/>
        </w:rPr>
        <w:t>»</w:t>
      </w:r>
      <w:proofErr w:type="gramEnd"/>
      <w:r w:rsidRPr="005315F2">
        <w:rPr>
          <w:rFonts w:ascii="GHEA Grapalat" w:hAnsi="GHEA Grapalat"/>
          <w:bCs/>
          <w:spacing w:val="-6"/>
          <w:sz w:val="24"/>
          <w:szCs w:val="24"/>
        </w:rPr>
        <w:t>.</w:t>
      </w:r>
    </w:p>
    <w:p w:rsidR="00F013C5" w:rsidRPr="005315F2" w:rsidRDefault="00835B8F"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2) </w:t>
      </w:r>
      <w:r w:rsidR="00D335CE" w:rsidRPr="005315F2">
        <w:rPr>
          <w:rFonts w:ascii="GHEA Grapalat" w:hAnsi="GHEA Grapalat"/>
          <w:bCs/>
          <w:spacing w:val="-6"/>
          <w:sz w:val="24"/>
          <w:szCs w:val="24"/>
        </w:rPr>
        <w:t>3</w:t>
      </w:r>
      <w:r w:rsidRPr="005315F2">
        <w:rPr>
          <w:rFonts w:ascii="GHEA Grapalat" w:hAnsi="GHEA Grapalat"/>
          <w:bCs/>
          <w:spacing w:val="-6"/>
          <w:sz w:val="24"/>
          <w:szCs w:val="24"/>
        </w:rPr>
        <w:t xml:space="preserve">-րդ մասը շարադրել հետևյալ խմբագրությամբ. </w:t>
      </w:r>
    </w:p>
    <w:p w:rsidR="002C505F" w:rsidRPr="005315F2" w:rsidRDefault="00835B8F"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r w:rsidR="00624E9E" w:rsidRPr="005315F2">
        <w:rPr>
          <w:rFonts w:ascii="GHEA Grapalat" w:eastAsia="Times New Roman" w:hAnsi="GHEA Grapalat" w:cs="Times New Roman"/>
          <w:color w:val="000000"/>
          <w:sz w:val="24"/>
          <w:szCs w:val="24"/>
        </w:rPr>
        <w:t>Անգործության ժամկետն առնվազն 10 օրացուցային օր է</w:t>
      </w:r>
      <w:proofErr w:type="gramStart"/>
      <w:r w:rsidR="00624E9E" w:rsidRPr="005315F2">
        <w:rPr>
          <w:rFonts w:ascii="GHEA Grapalat" w:eastAsia="Times New Roman" w:hAnsi="GHEA Grapalat" w:cs="Times New Roman"/>
          <w:color w:val="000000"/>
          <w:sz w:val="24"/>
          <w:szCs w:val="24"/>
        </w:rPr>
        <w:t>:</w:t>
      </w:r>
      <w:r w:rsidRPr="005315F2">
        <w:rPr>
          <w:rFonts w:ascii="GHEA Grapalat" w:hAnsi="GHEA Grapalat"/>
          <w:bCs/>
          <w:spacing w:val="-6"/>
          <w:sz w:val="24"/>
          <w:szCs w:val="24"/>
        </w:rPr>
        <w:t>»</w:t>
      </w:r>
      <w:proofErr w:type="gramEnd"/>
      <w:r w:rsidRPr="005315F2">
        <w:rPr>
          <w:rFonts w:ascii="GHEA Grapalat" w:hAnsi="GHEA Grapalat"/>
          <w:bCs/>
          <w:spacing w:val="-6"/>
          <w:sz w:val="24"/>
          <w:szCs w:val="24"/>
        </w:rPr>
        <w:t xml:space="preserve">. </w:t>
      </w:r>
    </w:p>
    <w:p w:rsidR="00B25A26" w:rsidRPr="005315F2" w:rsidRDefault="00624E9E" w:rsidP="005315F2">
      <w:pPr>
        <w:shd w:val="clear" w:color="auto" w:fill="FFFFFF"/>
        <w:spacing w:after="0" w:line="360" w:lineRule="auto"/>
        <w:ind w:firstLine="720"/>
        <w:jc w:val="both"/>
        <w:rPr>
          <w:rFonts w:ascii="GHEA Grapalat" w:eastAsia="Times New Roman" w:hAnsi="GHEA Grapalat" w:cs="Times New Roman"/>
          <w:color w:val="000000"/>
          <w:sz w:val="24"/>
          <w:szCs w:val="24"/>
        </w:rPr>
      </w:pPr>
      <w:r w:rsidRPr="005315F2">
        <w:rPr>
          <w:rFonts w:ascii="GHEA Grapalat" w:hAnsi="GHEA Grapalat"/>
          <w:bCs/>
          <w:spacing w:val="-6"/>
          <w:sz w:val="24"/>
          <w:szCs w:val="24"/>
        </w:rPr>
        <w:t>3)</w:t>
      </w:r>
      <w:r w:rsidR="00BD4861" w:rsidRPr="005315F2">
        <w:rPr>
          <w:rFonts w:ascii="GHEA Grapalat" w:hAnsi="GHEA Grapalat"/>
          <w:bCs/>
          <w:spacing w:val="-6"/>
          <w:sz w:val="24"/>
          <w:szCs w:val="24"/>
        </w:rPr>
        <w:t xml:space="preserve"> </w:t>
      </w:r>
      <w:r w:rsidR="00D335CE" w:rsidRPr="005315F2">
        <w:rPr>
          <w:rFonts w:ascii="GHEA Grapalat" w:hAnsi="GHEA Grapalat"/>
          <w:bCs/>
          <w:spacing w:val="-6"/>
          <w:sz w:val="24"/>
          <w:szCs w:val="24"/>
        </w:rPr>
        <w:t xml:space="preserve">5-րդ մասում </w:t>
      </w:r>
      <w:r w:rsidR="00F2113E" w:rsidRPr="005315F2">
        <w:rPr>
          <w:rFonts w:ascii="GHEA Grapalat" w:hAnsi="GHEA Grapalat"/>
          <w:bCs/>
          <w:spacing w:val="-6"/>
          <w:sz w:val="24"/>
          <w:szCs w:val="24"/>
        </w:rPr>
        <w:t xml:space="preserve">«ժամկետում» </w:t>
      </w:r>
      <w:r w:rsidR="00F2113E" w:rsidRPr="005315F2">
        <w:rPr>
          <w:rFonts w:ascii="GHEA Grapalat" w:eastAsia="Times New Roman" w:hAnsi="GHEA Grapalat" w:cs="Times New Roman"/>
          <w:color w:val="000000"/>
          <w:sz w:val="24"/>
          <w:szCs w:val="24"/>
        </w:rPr>
        <w:t>բառից հետո հանել «որևէ մասնակից գնումների հետ կապված բողոքներ քննող անձին» բառերը:</w:t>
      </w:r>
    </w:p>
    <w:p w:rsidR="0079563A" w:rsidRPr="005315F2" w:rsidRDefault="0079563A" w:rsidP="005315F2">
      <w:pPr>
        <w:shd w:val="clear" w:color="auto" w:fill="FFFFFF"/>
        <w:spacing w:after="0" w:line="360" w:lineRule="auto"/>
        <w:ind w:firstLine="720"/>
        <w:jc w:val="both"/>
        <w:rPr>
          <w:rFonts w:ascii="GHEA Grapalat" w:eastAsia="Times New Roman" w:hAnsi="GHEA Grapalat" w:cs="Times New Roman"/>
          <w:color w:val="000000"/>
          <w:sz w:val="24"/>
          <w:szCs w:val="24"/>
        </w:rPr>
      </w:pPr>
    </w:p>
    <w:p w:rsidR="0032060B" w:rsidRPr="005315F2" w:rsidRDefault="0032060B"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hAnsi="GHEA Grapalat"/>
          <w:b/>
          <w:bCs/>
          <w:spacing w:val="-6"/>
          <w:sz w:val="24"/>
          <w:szCs w:val="24"/>
        </w:rPr>
        <w:t xml:space="preserve">Հոդված </w:t>
      </w:r>
      <w:r w:rsidR="00DA450F" w:rsidRPr="005315F2">
        <w:rPr>
          <w:rFonts w:ascii="GHEA Grapalat" w:hAnsi="GHEA Grapalat"/>
          <w:b/>
          <w:bCs/>
          <w:spacing w:val="-6"/>
          <w:sz w:val="24"/>
          <w:szCs w:val="24"/>
        </w:rPr>
        <w:t>5</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 xml:space="preserve">Օրենքի </w:t>
      </w:r>
      <w:r w:rsidR="008F1CE6" w:rsidRPr="005315F2">
        <w:rPr>
          <w:rFonts w:ascii="GHEA Grapalat" w:hAnsi="GHEA Grapalat"/>
          <w:bCs/>
          <w:spacing w:val="-6"/>
          <w:sz w:val="24"/>
          <w:szCs w:val="24"/>
        </w:rPr>
        <w:t>11</w:t>
      </w:r>
      <w:r w:rsidRPr="005315F2">
        <w:rPr>
          <w:rFonts w:ascii="GHEA Grapalat" w:hAnsi="GHEA Grapalat"/>
          <w:bCs/>
          <w:spacing w:val="-6"/>
          <w:sz w:val="24"/>
          <w:szCs w:val="24"/>
        </w:rPr>
        <w:t xml:space="preserve">-րդ </w:t>
      </w:r>
      <w:r w:rsidR="005B3264" w:rsidRPr="005315F2">
        <w:rPr>
          <w:rFonts w:ascii="GHEA Grapalat" w:hAnsi="GHEA Grapalat"/>
          <w:bCs/>
          <w:spacing w:val="-6"/>
          <w:sz w:val="24"/>
          <w:szCs w:val="24"/>
        </w:rPr>
        <w:t xml:space="preserve">հոդվածի 1-ին մասում «Պատվիրատուն» բառից առաջ </w:t>
      </w:r>
      <w:r w:rsidR="00844709" w:rsidRPr="005315F2">
        <w:rPr>
          <w:rFonts w:ascii="GHEA Grapalat" w:eastAsia="Times New Roman" w:hAnsi="GHEA Grapalat" w:cs="Times New Roman"/>
          <w:color w:val="000000"/>
          <w:spacing w:val="-6"/>
          <w:sz w:val="24"/>
          <w:szCs w:val="24"/>
        </w:rPr>
        <w:t>ավելացնել «</w:t>
      </w:r>
      <w:r w:rsidR="00FD7B5A" w:rsidRPr="005315F2">
        <w:rPr>
          <w:rFonts w:ascii="GHEA Grapalat" w:eastAsia="Times New Roman" w:hAnsi="GHEA Grapalat" w:cs="Times New Roman"/>
          <w:color w:val="000000"/>
          <w:sz w:val="24"/>
          <w:szCs w:val="24"/>
        </w:rPr>
        <w:t>Եթե գնման գինը գերազանցում է գնումների բազային միավորը, ապա</w:t>
      </w:r>
      <w:r w:rsidR="00844709" w:rsidRPr="005315F2">
        <w:rPr>
          <w:rFonts w:ascii="GHEA Grapalat" w:eastAsia="Times New Roman" w:hAnsi="GHEA Grapalat" w:cs="Times New Roman"/>
          <w:color w:val="000000"/>
          <w:spacing w:val="-6"/>
          <w:sz w:val="24"/>
          <w:szCs w:val="24"/>
        </w:rPr>
        <w:t>»</w:t>
      </w:r>
      <w:r w:rsidR="00FD7B5A" w:rsidRPr="005315F2">
        <w:rPr>
          <w:rFonts w:ascii="GHEA Grapalat" w:eastAsia="Times New Roman" w:hAnsi="GHEA Grapalat" w:cs="Times New Roman"/>
          <w:color w:val="000000"/>
          <w:spacing w:val="-6"/>
          <w:sz w:val="24"/>
          <w:szCs w:val="24"/>
        </w:rPr>
        <w:t xml:space="preserve"> բառերը:</w:t>
      </w:r>
    </w:p>
    <w:p w:rsidR="00123D78" w:rsidRPr="005315F2" w:rsidRDefault="00123D7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
    <w:p w:rsidR="0032060B" w:rsidRPr="005315F2" w:rsidRDefault="00DA450F"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6.</w:t>
      </w:r>
      <w:proofErr w:type="gramEnd"/>
      <w:r w:rsidRPr="005315F2">
        <w:rPr>
          <w:rFonts w:ascii="GHEA Grapalat" w:hAnsi="GHEA Grapalat"/>
          <w:b/>
          <w:bCs/>
          <w:spacing w:val="-6"/>
          <w:sz w:val="24"/>
          <w:szCs w:val="24"/>
        </w:rPr>
        <w:t xml:space="preserve"> </w:t>
      </w:r>
      <w:proofErr w:type="gramStart"/>
      <w:r w:rsidRPr="005315F2">
        <w:rPr>
          <w:rFonts w:ascii="GHEA Grapalat" w:hAnsi="GHEA Grapalat"/>
          <w:bCs/>
          <w:spacing w:val="-6"/>
          <w:sz w:val="24"/>
          <w:szCs w:val="24"/>
        </w:rPr>
        <w:t>Օրենքի</w:t>
      </w:r>
      <w:r w:rsidR="00BA12CB" w:rsidRPr="005315F2">
        <w:rPr>
          <w:rFonts w:ascii="GHEA Grapalat" w:hAnsi="GHEA Grapalat"/>
          <w:bCs/>
          <w:spacing w:val="-6"/>
          <w:sz w:val="24"/>
          <w:szCs w:val="24"/>
        </w:rPr>
        <w:t xml:space="preserve"> 12-րդ </w:t>
      </w:r>
      <w:r w:rsidR="000A14BF" w:rsidRPr="005315F2">
        <w:rPr>
          <w:rFonts w:ascii="GHEA Grapalat" w:hAnsi="GHEA Grapalat"/>
          <w:bCs/>
          <w:spacing w:val="-6"/>
          <w:sz w:val="24"/>
          <w:szCs w:val="24"/>
        </w:rPr>
        <w:t>հոդվածը շարադրել հետևյալ խմբագրությամբ.</w:t>
      </w:r>
      <w:proofErr w:type="gramEnd"/>
      <w:r w:rsidR="000A14BF" w:rsidRPr="005315F2">
        <w:rPr>
          <w:rFonts w:ascii="GHEA Grapalat" w:hAnsi="GHEA Grapalat"/>
          <w:bCs/>
          <w:spacing w:val="-6"/>
          <w:sz w:val="24"/>
          <w:szCs w:val="24"/>
        </w:rPr>
        <w:t xml:space="preserve"> </w:t>
      </w:r>
    </w:p>
    <w:p w:rsidR="0032060B" w:rsidRPr="005315F2" w:rsidRDefault="00646B73"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 </w:t>
      </w:r>
    </w:p>
    <w:p w:rsidR="00646B73" w:rsidRPr="005315F2" w:rsidRDefault="00646B73"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t>Հոդված 12.</w:t>
      </w:r>
      <w:proofErr w:type="gramEnd"/>
      <w:r w:rsidRPr="005315F2">
        <w:rPr>
          <w:rFonts w:ascii="GHEA Grapalat" w:hAnsi="GHEA Grapalat"/>
          <w:b/>
          <w:bCs/>
          <w:spacing w:val="-6"/>
          <w:sz w:val="24"/>
          <w:szCs w:val="24"/>
        </w:rPr>
        <w:t xml:space="preserve"> </w:t>
      </w:r>
      <w:r w:rsidRPr="005315F2">
        <w:rPr>
          <w:rFonts w:ascii="GHEA Grapalat" w:eastAsia="Times New Roman" w:hAnsi="GHEA Grapalat" w:cs="Times New Roman"/>
          <w:b/>
          <w:color w:val="000000"/>
          <w:spacing w:val="-6"/>
          <w:sz w:val="24"/>
          <w:szCs w:val="24"/>
        </w:rPr>
        <w:t>Պատվիրատուի և մասնակցի հակաօրինական գործողությունների հետևանքները</w:t>
      </w:r>
    </w:p>
    <w:p w:rsidR="000F4807" w:rsidRPr="005315F2" w:rsidRDefault="00646B73"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1.</w:t>
      </w:r>
      <w:r w:rsidR="00D24B56" w:rsidRPr="005315F2">
        <w:rPr>
          <w:rFonts w:ascii="GHEA Grapalat" w:eastAsia="Times New Roman" w:hAnsi="GHEA Grapalat" w:cs="Times New Roman"/>
          <w:color w:val="000000"/>
          <w:spacing w:val="-6"/>
          <w:sz w:val="24"/>
          <w:szCs w:val="24"/>
        </w:rPr>
        <w:t xml:space="preserve"> Գնման գործընթացի շրջանակում պատվիրատուի և մասնակցի հակաօրինական արարքներն առաջացնում են օրենքով սահմանված պատասխանատվություն:</w:t>
      </w:r>
    </w:p>
    <w:p w:rsidR="000F4807" w:rsidRPr="005315F2" w:rsidRDefault="00D273D2"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hAnsi="GHEA Grapalat"/>
          <w:bCs/>
          <w:spacing w:val="-6"/>
          <w:sz w:val="24"/>
          <w:szCs w:val="24"/>
        </w:rPr>
        <w:t>2</w:t>
      </w:r>
      <w:r w:rsidR="00D24B56" w:rsidRPr="005315F2">
        <w:rPr>
          <w:rFonts w:ascii="GHEA Grapalat" w:hAnsi="GHEA Grapalat"/>
          <w:bCs/>
          <w:spacing w:val="-6"/>
          <w:sz w:val="24"/>
          <w:szCs w:val="24"/>
        </w:rPr>
        <w:t xml:space="preserve">. </w:t>
      </w:r>
      <w:r w:rsidR="009E7E6B" w:rsidRPr="005315F2">
        <w:rPr>
          <w:rFonts w:ascii="GHEA Grapalat" w:eastAsia="Times New Roman" w:hAnsi="GHEA Grapalat" w:cs="Times New Roman"/>
          <w:color w:val="000000"/>
          <w:spacing w:val="-6"/>
          <w:sz w:val="24"/>
          <w:szCs w:val="24"/>
        </w:rPr>
        <w:t>Եթե հայտնաբերվում է մասնակցի կամ նրա ղեկավար մարմնի ներկայացուցչի գնման գործընթացի շրջանակներում հակաօրինական արարք, ապա դրա ի հայտ գալու օրը պատվիրատուն այդ մասին գրավոր տեղեկացնում է իրավապահ մարմիններին:</w:t>
      </w:r>
    </w:p>
    <w:p w:rsidR="0032060B" w:rsidRPr="005315F2" w:rsidRDefault="0032060B" w:rsidP="005315F2">
      <w:pPr>
        <w:shd w:val="clear" w:color="auto" w:fill="FFFFFF"/>
        <w:spacing w:after="0" w:line="360" w:lineRule="auto"/>
        <w:ind w:firstLine="720"/>
        <w:jc w:val="both"/>
        <w:rPr>
          <w:rFonts w:ascii="GHEA Grapalat" w:hAnsi="GHEA Grapalat"/>
          <w:b/>
          <w:bCs/>
          <w:spacing w:val="-6"/>
          <w:sz w:val="24"/>
          <w:szCs w:val="24"/>
        </w:rPr>
      </w:pPr>
    </w:p>
    <w:p w:rsidR="00A36DE8" w:rsidRPr="005315F2" w:rsidRDefault="00A36DE8"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t xml:space="preserve">Հոդված </w:t>
      </w:r>
      <w:r w:rsidR="003C00EA" w:rsidRPr="005315F2">
        <w:rPr>
          <w:rFonts w:ascii="GHEA Grapalat" w:hAnsi="GHEA Grapalat"/>
          <w:b/>
          <w:bCs/>
          <w:spacing w:val="-6"/>
          <w:sz w:val="24"/>
          <w:szCs w:val="24"/>
        </w:rPr>
        <w:t>7</w:t>
      </w:r>
      <w:r w:rsidRPr="005315F2">
        <w:rPr>
          <w:rFonts w:ascii="GHEA Grapalat" w:hAnsi="GHEA Grapalat"/>
          <w:b/>
          <w:bCs/>
          <w:spacing w:val="-6"/>
          <w:sz w:val="24"/>
          <w:szCs w:val="24"/>
        </w:rPr>
        <w:t>.</w:t>
      </w:r>
      <w:proofErr w:type="gramEnd"/>
      <w:r w:rsidR="00B213C5" w:rsidRPr="005315F2">
        <w:rPr>
          <w:rFonts w:ascii="GHEA Grapalat" w:hAnsi="GHEA Grapalat"/>
          <w:b/>
          <w:bCs/>
          <w:spacing w:val="-6"/>
          <w:sz w:val="24"/>
          <w:szCs w:val="24"/>
        </w:rPr>
        <w:t xml:space="preserve"> </w:t>
      </w:r>
      <w:r w:rsidR="005C0B14" w:rsidRPr="005315F2">
        <w:rPr>
          <w:rFonts w:ascii="GHEA Grapalat" w:hAnsi="GHEA Grapalat"/>
          <w:bCs/>
          <w:spacing w:val="-6"/>
          <w:sz w:val="24"/>
          <w:szCs w:val="24"/>
        </w:rPr>
        <w:t xml:space="preserve">Օրենքի 14-րդ </w:t>
      </w:r>
      <w:r w:rsidR="00FA3E57" w:rsidRPr="005315F2">
        <w:rPr>
          <w:rFonts w:ascii="GHEA Grapalat" w:hAnsi="GHEA Grapalat"/>
          <w:bCs/>
          <w:spacing w:val="-6"/>
          <w:sz w:val="24"/>
          <w:szCs w:val="24"/>
        </w:rPr>
        <w:t xml:space="preserve">հոդվածի 1-ին մասում </w:t>
      </w:r>
      <w:r w:rsidR="00687034" w:rsidRPr="005315F2">
        <w:rPr>
          <w:rFonts w:ascii="GHEA Grapalat" w:hAnsi="GHEA Grapalat"/>
          <w:bCs/>
          <w:spacing w:val="-6"/>
          <w:sz w:val="24"/>
          <w:szCs w:val="24"/>
        </w:rPr>
        <w:t>«</w:t>
      </w:r>
      <w:r w:rsidR="00C612EE" w:rsidRPr="005315F2">
        <w:rPr>
          <w:rFonts w:ascii="GHEA Grapalat" w:hAnsi="GHEA Grapalat"/>
          <w:bCs/>
          <w:spacing w:val="-6"/>
          <w:sz w:val="24"/>
          <w:szCs w:val="24"/>
        </w:rPr>
        <w:t>հայերեն</w:t>
      </w:r>
      <w:r w:rsidR="00687034" w:rsidRPr="005315F2">
        <w:rPr>
          <w:rFonts w:ascii="GHEA Grapalat" w:hAnsi="GHEA Grapalat"/>
          <w:bCs/>
          <w:spacing w:val="-6"/>
          <w:sz w:val="24"/>
          <w:szCs w:val="24"/>
        </w:rPr>
        <w:t xml:space="preserve">» բառից </w:t>
      </w:r>
      <w:r w:rsidR="00C612EE" w:rsidRPr="005315F2">
        <w:rPr>
          <w:rFonts w:ascii="GHEA Grapalat" w:hAnsi="GHEA Grapalat"/>
          <w:bCs/>
          <w:spacing w:val="-6"/>
          <w:sz w:val="24"/>
          <w:szCs w:val="24"/>
        </w:rPr>
        <w:t>հետո</w:t>
      </w:r>
      <w:r w:rsidR="00687034" w:rsidRPr="005315F2">
        <w:rPr>
          <w:rFonts w:ascii="GHEA Grapalat" w:hAnsi="GHEA Grapalat"/>
          <w:bCs/>
          <w:spacing w:val="-6"/>
          <w:sz w:val="24"/>
          <w:szCs w:val="24"/>
        </w:rPr>
        <w:t xml:space="preserve"> </w:t>
      </w:r>
      <w:r w:rsidR="00687034" w:rsidRPr="005315F2">
        <w:rPr>
          <w:rFonts w:ascii="GHEA Grapalat" w:eastAsia="Times New Roman" w:hAnsi="GHEA Grapalat" w:cs="Times New Roman"/>
          <w:color w:val="000000"/>
          <w:spacing w:val="-6"/>
          <w:sz w:val="24"/>
          <w:szCs w:val="24"/>
        </w:rPr>
        <w:t>ավելացնել «</w:t>
      </w:r>
      <w:r w:rsidR="00386227" w:rsidRPr="005315F2">
        <w:rPr>
          <w:rFonts w:ascii="GHEA Grapalat" w:eastAsia="Times New Roman" w:hAnsi="GHEA Grapalat" w:cs="Times New Roman"/>
          <w:color w:val="000000"/>
          <w:sz w:val="24"/>
          <w:szCs w:val="24"/>
        </w:rPr>
        <w:t>և ռուսերեն</w:t>
      </w:r>
      <w:r w:rsidR="00687034" w:rsidRPr="005315F2">
        <w:rPr>
          <w:rFonts w:ascii="GHEA Grapalat" w:eastAsia="Times New Roman" w:hAnsi="GHEA Grapalat" w:cs="Times New Roman"/>
          <w:color w:val="000000"/>
          <w:spacing w:val="-6"/>
          <w:sz w:val="24"/>
          <w:szCs w:val="24"/>
        </w:rPr>
        <w:t>» բառերը</w:t>
      </w:r>
      <w:r w:rsidR="00C612EE" w:rsidRPr="005315F2">
        <w:rPr>
          <w:rFonts w:ascii="GHEA Grapalat" w:eastAsia="Times New Roman" w:hAnsi="GHEA Grapalat" w:cs="Times New Roman"/>
          <w:color w:val="000000"/>
          <w:spacing w:val="-6"/>
          <w:sz w:val="24"/>
          <w:szCs w:val="24"/>
        </w:rPr>
        <w:t xml:space="preserve">, </w:t>
      </w:r>
      <w:r w:rsidR="00C612EE" w:rsidRPr="005315F2">
        <w:rPr>
          <w:rFonts w:ascii="GHEA Grapalat" w:hAnsi="GHEA Grapalat"/>
          <w:bCs/>
          <w:spacing w:val="-6"/>
          <w:sz w:val="24"/>
          <w:szCs w:val="24"/>
        </w:rPr>
        <w:t>«անգլերեն» բառից հետո հանել «</w:t>
      </w:r>
      <w:r w:rsidR="00BB2DA4" w:rsidRPr="005315F2">
        <w:rPr>
          <w:rFonts w:ascii="GHEA Grapalat" w:hAnsi="GHEA Grapalat"/>
          <w:bCs/>
          <w:spacing w:val="-6"/>
          <w:sz w:val="24"/>
          <w:szCs w:val="24"/>
        </w:rPr>
        <w:t>և</w:t>
      </w:r>
      <w:r w:rsidR="00386227" w:rsidRPr="005315F2">
        <w:rPr>
          <w:rFonts w:ascii="GHEA Grapalat" w:hAnsi="GHEA Grapalat"/>
          <w:bCs/>
          <w:spacing w:val="-6"/>
          <w:sz w:val="24"/>
          <w:szCs w:val="24"/>
        </w:rPr>
        <w:t xml:space="preserve"> ռուսերեն</w:t>
      </w:r>
      <w:r w:rsidR="00C612EE" w:rsidRPr="005315F2">
        <w:rPr>
          <w:rFonts w:ascii="GHEA Grapalat" w:hAnsi="GHEA Grapalat"/>
          <w:bCs/>
          <w:spacing w:val="-6"/>
          <w:sz w:val="24"/>
          <w:szCs w:val="24"/>
        </w:rPr>
        <w:t>» բառերը</w:t>
      </w:r>
      <w:r w:rsidR="00687034" w:rsidRPr="005315F2">
        <w:rPr>
          <w:rFonts w:ascii="GHEA Grapalat" w:eastAsia="Times New Roman" w:hAnsi="GHEA Grapalat" w:cs="Times New Roman"/>
          <w:color w:val="000000"/>
          <w:spacing w:val="-6"/>
          <w:sz w:val="24"/>
          <w:szCs w:val="24"/>
        </w:rPr>
        <w:t>:</w:t>
      </w:r>
    </w:p>
    <w:p w:rsidR="0032060B" w:rsidRPr="005315F2" w:rsidRDefault="0032060B" w:rsidP="005315F2">
      <w:pPr>
        <w:shd w:val="clear" w:color="auto" w:fill="FFFFFF"/>
        <w:spacing w:after="0" w:line="360" w:lineRule="auto"/>
        <w:ind w:firstLine="720"/>
        <w:jc w:val="both"/>
        <w:rPr>
          <w:rFonts w:ascii="GHEA Grapalat" w:hAnsi="GHEA Grapalat"/>
          <w:b/>
          <w:bCs/>
          <w:spacing w:val="-6"/>
          <w:sz w:val="24"/>
          <w:szCs w:val="24"/>
        </w:rPr>
      </w:pPr>
    </w:p>
    <w:p w:rsidR="00AC7FA3" w:rsidRPr="005315F2" w:rsidRDefault="00AC7FA3"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 xml:space="preserve">Հոդված </w:t>
      </w:r>
      <w:r w:rsidR="009C5D89" w:rsidRPr="005315F2">
        <w:rPr>
          <w:rFonts w:ascii="GHEA Grapalat" w:hAnsi="GHEA Grapalat"/>
          <w:b/>
          <w:bCs/>
          <w:spacing w:val="-6"/>
          <w:sz w:val="24"/>
          <w:szCs w:val="24"/>
        </w:rPr>
        <w:t>8</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15-րդ հոդված</w:t>
      </w:r>
      <w:r w:rsidR="00AA3447" w:rsidRPr="005315F2">
        <w:rPr>
          <w:rFonts w:ascii="GHEA Grapalat" w:hAnsi="GHEA Grapalat"/>
          <w:bCs/>
          <w:spacing w:val="-6"/>
          <w:sz w:val="24"/>
          <w:szCs w:val="24"/>
        </w:rPr>
        <w:t>ի</w:t>
      </w:r>
      <w:r w:rsidRPr="005315F2">
        <w:rPr>
          <w:rFonts w:ascii="GHEA Grapalat" w:hAnsi="GHEA Grapalat"/>
          <w:bCs/>
          <w:spacing w:val="-6"/>
          <w:sz w:val="24"/>
          <w:szCs w:val="24"/>
        </w:rPr>
        <w:t xml:space="preserve">՝ </w:t>
      </w:r>
    </w:p>
    <w:p w:rsidR="0032060B" w:rsidRPr="005315F2" w:rsidRDefault="00AC7FA3"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t>1) 2-րդ մասում «ծրագրային</w:t>
      </w:r>
      <w:proofErr w:type="gramStart"/>
      <w:r w:rsidRPr="005315F2">
        <w:rPr>
          <w:rFonts w:ascii="GHEA Grapalat" w:hAnsi="GHEA Grapalat"/>
          <w:bCs/>
          <w:spacing w:val="-6"/>
          <w:sz w:val="24"/>
          <w:szCs w:val="24"/>
        </w:rPr>
        <w:t>,»</w:t>
      </w:r>
      <w:proofErr w:type="gramEnd"/>
      <w:r w:rsidRPr="005315F2">
        <w:rPr>
          <w:rFonts w:ascii="GHEA Grapalat" w:hAnsi="GHEA Grapalat"/>
          <w:bCs/>
          <w:spacing w:val="-6"/>
          <w:sz w:val="24"/>
          <w:szCs w:val="24"/>
        </w:rPr>
        <w:t xml:space="preserve"> բառից հետո </w:t>
      </w:r>
      <w:r w:rsidRPr="005315F2">
        <w:rPr>
          <w:rFonts w:ascii="GHEA Grapalat" w:eastAsia="Times New Roman" w:hAnsi="GHEA Grapalat" w:cs="Times New Roman"/>
          <w:color w:val="000000"/>
          <w:spacing w:val="-6"/>
          <w:sz w:val="24"/>
          <w:szCs w:val="24"/>
        </w:rPr>
        <w:t>ավելացնել «</w:t>
      </w:r>
      <w:r w:rsidRPr="005315F2">
        <w:rPr>
          <w:rFonts w:ascii="GHEA Grapalat" w:eastAsia="Times New Roman" w:hAnsi="GHEA Grapalat" w:cs="Times New Roman"/>
          <w:color w:val="000000"/>
          <w:sz w:val="24"/>
          <w:szCs w:val="24"/>
        </w:rPr>
        <w:t>կապի ծառայությունների, անվտանգության սարքերի և սարքավորումներ, ներառյալ դրանց սպասարկման,</w:t>
      </w:r>
      <w:r w:rsidRPr="005315F2">
        <w:rPr>
          <w:rFonts w:ascii="GHEA Grapalat" w:eastAsia="Times New Roman" w:hAnsi="GHEA Grapalat" w:cs="Times New Roman"/>
          <w:color w:val="000000"/>
          <w:spacing w:val="-6"/>
          <w:sz w:val="24"/>
          <w:szCs w:val="24"/>
        </w:rPr>
        <w:t>» բառերը</w:t>
      </w:r>
      <w:r w:rsidR="0079223C" w:rsidRPr="005315F2">
        <w:rPr>
          <w:rFonts w:ascii="GHEA Grapalat" w:eastAsia="Times New Roman" w:hAnsi="GHEA Grapalat" w:cs="Times New Roman"/>
          <w:color w:val="000000"/>
          <w:spacing w:val="-6"/>
          <w:sz w:val="24"/>
          <w:szCs w:val="24"/>
        </w:rPr>
        <w:t>.</w:t>
      </w:r>
    </w:p>
    <w:p w:rsidR="00CE18B8" w:rsidRPr="005315F2" w:rsidRDefault="00CE18B8" w:rsidP="005315F2">
      <w:pPr>
        <w:shd w:val="clear" w:color="auto" w:fill="FFFFFF"/>
        <w:spacing w:after="0" w:line="360" w:lineRule="auto"/>
        <w:ind w:firstLine="720"/>
        <w:jc w:val="both"/>
        <w:rPr>
          <w:rFonts w:ascii="GHEA Grapalat" w:eastAsia="Times New Roman" w:hAnsi="GHEA Grapalat" w:cs="Times New Roman"/>
          <w:color w:val="000000"/>
          <w:sz w:val="24"/>
          <w:szCs w:val="24"/>
        </w:rPr>
      </w:pPr>
      <w:r w:rsidRPr="005315F2">
        <w:rPr>
          <w:rFonts w:ascii="GHEA Grapalat" w:hAnsi="GHEA Grapalat"/>
          <w:bCs/>
          <w:spacing w:val="-6"/>
          <w:sz w:val="24"/>
          <w:szCs w:val="24"/>
        </w:rPr>
        <w:t>2)</w:t>
      </w:r>
      <w:r w:rsidR="00F55BB7" w:rsidRPr="005315F2">
        <w:rPr>
          <w:rFonts w:ascii="GHEA Grapalat" w:hAnsi="GHEA Grapalat"/>
          <w:bCs/>
          <w:spacing w:val="-6"/>
          <w:sz w:val="24"/>
          <w:szCs w:val="24"/>
        </w:rPr>
        <w:t xml:space="preserve"> 4-րդ </w:t>
      </w:r>
      <w:r w:rsidR="00F55BB7" w:rsidRPr="005315F2">
        <w:rPr>
          <w:rFonts w:ascii="GHEA Grapalat" w:eastAsia="Times New Roman" w:hAnsi="GHEA Grapalat" w:cs="Times New Roman"/>
          <w:color w:val="000000"/>
          <w:sz w:val="24"/>
          <w:szCs w:val="24"/>
        </w:rPr>
        <w:t>մասում</w:t>
      </w:r>
      <w:r w:rsidR="00A20AC1" w:rsidRPr="005315F2">
        <w:rPr>
          <w:rFonts w:ascii="GHEA Grapalat" w:eastAsia="Times New Roman" w:hAnsi="GHEA Grapalat" w:cs="Times New Roman"/>
          <w:color w:val="000000"/>
          <w:sz w:val="24"/>
          <w:szCs w:val="24"/>
        </w:rPr>
        <w:t xml:space="preserve"> հանել «</w:t>
      </w:r>
      <w:r w:rsidR="0079223C" w:rsidRPr="005315F2">
        <w:rPr>
          <w:rFonts w:ascii="GHEA Grapalat" w:eastAsia="Times New Roman" w:hAnsi="GHEA Grapalat" w:cs="Times New Roman"/>
          <w:color w:val="000000"/>
          <w:sz w:val="24"/>
          <w:szCs w:val="24"/>
        </w:rPr>
        <w:t>եթե օրենքով կամ համայնքի ավագանու որոշմամբ այլ բան նախատեսված չէ</w:t>
      </w:r>
      <w:r w:rsidR="00A20AC1" w:rsidRPr="005315F2">
        <w:rPr>
          <w:rFonts w:ascii="GHEA Grapalat" w:eastAsia="Times New Roman" w:hAnsi="GHEA Grapalat" w:cs="Times New Roman"/>
          <w:color w:val="000000"/>
          <w:sz w:val="24"/>
          <w:szCs w:val="24"/>
        </w:rPr>
        <w:t>»</w:t>
      </w:r>
      <w:r w:rsidR="0079223C" w:rsidRPr="005315F2">
        <w:rPr>
          <w:rFonts w:ascii="GHEA Grapalat" w:eastAsia="Times New Roman" w:hAnsi="GHEA Grapalat" w:cs="Times New Roman"/>
          <w:color w:val="000000"/>
          <w:sz w:val="24"/>
          <w:szCs w:val="24"/>
        </w:rPr>
        <w:t xml:space="preserve"> բառերը: </w:t>
      </w:r>
    </w:p>
    <w:p w:rsidR="0032060B" w:rsidRPr="005315F2" w:rsidRDefault="0032060B" w:rsidP="005315F2">
      <w:pPr>
        <w:shd w:val="clear" w:color="auto" w:fill="FFFFFF"/>
        <w:spacing w:after="0" w:line="360" w:lineRule="auto"/>
        <w:ind w:firstLine="720"/>
        <w:jc w:val="both"/>
        <w:rPr>
          <w:rFonts w:ascii="GHEA Grapalat" w:hAnsi="GHEA Grapalat"/>
          <w:b/>
          <w:bCs/>
          <w:spacing w:val="-6"/>
          <w:sz w:val="24"/>
          <w:szCs w:val="24"/>
        </w:rPr>
      </w:pPr>
    </w:p>
    <w:p w:rsidR="00821AA6" w:rsidRPr="005315F2" w:rsidRDefault="009C5D89"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 xml:space="preserve">Հոդված </w:t>
      </w:r>
      <w:r w:rsidR="00991E5E" w:rsidRPr="005315F2">
        <w:rPr>
          <w:rFonts w:ascii="GHEA Grapalat" w:hAnsi="GHEA Grapalat"/>
          <w:b/>
          <w:bCs/>
          <w:spacing w:val="-6"/>
          <w:sz w:val="24"/>
          <w:szCs w:val="24"/>
        </w:rPr>
        <w:t>9</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1</w:t>
      </w:r>
      <w:r w:rsidR="00BF188D" w:rsidRPr="005315F2">
        <w:rPr>
          <w:rFonts w:ascii="GHEA Grapalat" w:hAnsi="GHEA Grapalat"/>
          <w:bCs/>
          <w:spacing w:val="-6"/>
          <w:sz w:val="24"/>
          <w:szCs w:val="24"/>
        </w:rPr>
        <w:t>6</w:t>
      </w:r>
      <w:r w:rsidRPr="005315F2">
        <w:rPr>
          <w:rFonts w:ascii="GHEA Grapalat" w:hAnsi="GHEA Grapalat"/>
          <w:bCs/>
          <w:spacing w:val="-6"/>
          <w:sz w:val="24"/>
          <w:szCs w:val="24"/>
        </w:rPr>
        <w:t>-րդ հոդված</w:t>
      </w:r>
      <w:r w:rsidR="00E3525A" w:rsidRPr="005315F2">
        <w:rPr>
          <w:rFonts w:ascii="GHEA Grapalat" w:hAnsi="GHEA Grapalat"/>
          <w:bCs/>
          <w:spacing w:val="-6"/>
          <w:sz w:val="24"/>
          <w:szCs w:val="24"/>
        </w:rPr>
        <w:t xml:space="preserve">ի 1-ին և 2-րդ մասերից </w:t>
      </w:r>
      <w:r w:rsidR="001550CF" w:rsidRPr="005315F2">
        <w:rPr>
          <w:rFonts w:ascii="GHEA Grapalat" w:hAnsi="GHEA Grapalat"/>
          <w:bCs/>
          <w:spacing w:val="-6"/>
          <w:sz w:val="24"/>
          <w:szCs w:val="24"/>
        </w:rPr>
        <w:t>հանել «</w:t>
      </w:r>
      <w:r w:rsidR="003137EC" w:rsidRPr="005315F2">
        <w:rPr>
          <w:rFonts w:ascii="GHEA Grapalat" w:hAnsi="GHEA Grapalat"/>
          <w:bCs/>
          <w:spacing w:val="-6"/>
          <w:sz w:val="24"/>
          <w:szCs w:val="24"/>
        </w:rPr>
        <w:t>համակարգում</w:t>
      </w:r>
      <w:r w:rsidR="001550CF" w:rsidRPr="005315F2">
        <w:rPr>
          <w:rFonts w:ascii="GHEA Grapalat" w:hAnsi="GHEA Grapalat"/>
          <w:bCs/>
          <w:spacing w:val="-6"/>
          <w:sz w:val="24"/>
          <w:szCs w:val="24"/>
        </w:rPr>
        <w:t>»</w:t>
      </w:r>
      <w:r w:rsidR="003137EC" w:rsidRPr="005315F2">
        <w:rPr>
          <w:rFonts w:ascii="GHEA Grapalat" w:hAnsi="GHEA Grapalat"/>
          <w:bCs/>
          <w:spacing w:val="-6"/>
          <w:sz w:val="24"/>
          <w:szCs w:val="24"/>
        </w:rPr>
        <w:t xml:space="preserve"> բառերը</w:t>
      </w:r>
      <w:r w:rsidR="0076267D" w:rsidRPr="005315F2">
        <w:rPr>
          <w:rFonts w:ascii="GHEA Grapalat" w:hAnsi="GHEA Grapalat"/>
          <w:bCs/>
          <w:spacing w:val="-6"/>
          <w:sz w:val="24"/>
          <w:szCs w:val="24"/>
        </w:rPr>
        <w:t>՝ համապատասխան հոլովաձևով</w:t>
      </w:r>
      <w:r w:rsidR="003137EC" w:rsidRPr="005315F2">
        <w:rPr>
          <w:rFonts w:ascii="GHEA Grapalat" w:hAnsi="GHEA Grapalat"/>
          <w:bCs/>
          <w:spacing w:val="-6"/>
          <w:sz w:val="24"/>
          <w:szCs w:val="24"/>
        </w:rPr>
        <w:t>:</w:t>
      </w:r>
    </w:p>
    <w:p w:rsidR="00991E5E" w:rsidRPr="005315F2" w:rsidRDefault="00991E5E" w:rsidP="005315F2">
      <w:pPr>
        <w:shd w:val="clear" w:color="auto" w:fill="FFFFFF"/>
        <w:spacing w:after="0" w:line="360" w:lineRule="auto"/>
        <w:ind w:firstLine="720"/>
        <w:jc w:val="both"/>
        <w:rPr>
          <w:rFonts w:ascii="GHEA Grapalat" w:hAnsi="GHEA Grapalat"/>
          <w:bCs/>
          <w:spacing w:val="-6"/>
          <w:sz w:val="24"/>
          <w:szCs w:val="24"/>
        </w:rPr>
      </w:pPr>
    </w:p>
    <w:p w:rsidR="00991E5E" w:rsidRPr="005315F2" w:rsidRDefault="00991E5E"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 xml:space="preserve">Հոդված </w:t>
      </w:r>
      <w:r w:rsidR="002A21AA" w:rsidRPr="005315F2">
        <w:rPr>
          <w:rFonts w:ascii="GHEA Grapalat" w:hAnsi="GHEA Grapalat"/>
          <w:b/>
          <w:bCs/>
          <w:spacing w:val="-6"/>
          <w:sz w:val="24"/>
          <w:szCs w:val="24"/>
        </w:rPr>
        <w:t>10</w:t>
      </w:r>
      <w:r w:rsidRPr="005315F2">
        <w:rPr>
          <w:rFonts w:ascii="GHEA Grapalat" w:hAnsi="GHEA Grapalat"/>
          <w:b/>
          <w:bCs/>
          <w:spacing w:val="-6"/>
          <w:sz w:val="24"/>
          <w:szCs w:val="24"/>
        </w:rPr>
        <w:t>.</w:t>
      </w:r>
      <w:proofErr w:type="gramEnd"/>
      <w:r w:rsidR="002A21AA" w:rsidRPr="005315F2">
        <w:rPr>
          <w:rFonts w:ascii="GHEA Grapalat" w:hAnsi="GHEA Grapalat"/>
          <w:b/>
          <w:bCs/>
          <w:spacing w:val="-6"/>
          <w:sz w:val="24"/>
          <w:szCs w:val="24"/>
        </w:rPr>
        <w:t xml:space="preserve"> </w:t>
      </w:r>
      <w:r w:rsidR="0055661E" w:rsidRPr="005315F2">
        <w:rPr>
          <w:rFonts w:ascii="GHEA Grapalat" w:hAnsi="GHEA Grapalat"/>
          <w:bCs/>
          <w:spacing w:val="-6"/>
          <w:sz w:val="24"/>
          <w:szCs w:val="24"/>
        </w:rPr>
        <w:t xml:space="preserve">Օրենքի </w:t>
      </w:r>
      <w:r w:rsidR="00C210B0" w:rsidRPr="005315F2">
        <w:rPr>
          <w:rFonts w:ascii="GHEA Grapalat" w:hAnsi="GHEA Grapalat"/>
          <w:bCs/>
          <w:spacing w:val="-6"/>
          <w:sz w:val="24"/>
          <w:szCs w:val="24"/>
        </w:rPr>
        <w:t xml:space="preserve">20-րդ հոդվածի՝ </w:t>
      </w:r>
    </w:p>
    <w:p w:rsidR="00C210B0" w:rsidRPr="005315F2" w:rsidRDefault="00C210B0"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Cs/>
          <w:spacing w:val="-6"/>
          <w:sz w:val="24"/>
          <w:szCs w:val="24"/>
        </w:rPr>
        <w:t>1) 2-րդ մասը շարադրել հետևյալ խմբագրությամբ.</w:t>
      </w:r>
      <w:proofErr w:type="gramEnd"/>
    </w:p>
    <w:p w:rsidR="00C210B0" w:rsidRPr="005315F2" w:rsidRDefault="00C210B0"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r w:rsidR="00BF17F7" w:rsidRPr="005315F2">
        <w:rPr>
          <w:rFonts w:ascii="GHEA Grapalat" w:eastAsia="Times New Roman" w:hAnsi="GHEA Grapalat" w:cs="Times New Roman"/>
          <w:color w:val="000000"/>
          <w:spacing w:val="-6"/>
          <w:sz w:val="24"/>
          <w:szCs w:val="24"/>
        </w:rPr>
        <w:t>Բացառությամբ սույն օրենքի 2-րդ հոդվածի 1-ին մասի 1-ին կետի «դ» և «ե» ենթակետերում նշված պատվիրատուների, թղթային եղանակով իրականացվող գնումների դեպքում հայտերի ներկայացման ժամկետը առնվազն քառասուն, իսկ էլեկտրոնային եղանակով իրականացվող գնումների դեպքում</w:t>
      </w:r>
      <w:r w:rsidR="00BF17F7" w:rsidRPr="005315F2">
        <w:rPr>
          <w:rFonts w:ascii="GHEA Grapalat" w:eastAsia="Times New Roman" w:hAnsi="GHEA Grapalat" w:cs="Times New Roman"/>
          <w:color w:val="000000"/>
          <w:sz w:val="24"/>
          <w:szCs w:val="24"/>
        </w:rPr>
        <w:t>՝ առնվազն երեսուն օրացուցային օր է:</w:t>
      </w:r>
      <w:r w:rsidRPr="005315F2">
        <w:rPr>
          <w:rFonts w:ascii="GHEA Grapalat" w:hAnsi="GHEA Grapalat"/>
          <w:bCs/>
          <w:spacing w:val="-6"/>
          <w:sz w:val="24"/>
          <w:szCs w:val="24"/>
        </w:rPr>
        <w:t>».</w:t>
      </w:r>
    </w:p>
    <w:p w:rsidR="00BF17F7" w:rsidRPr="005315F2" w:rsidRDefault="00BF17F7"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2)</w:t>
      </w:r>
      <w:r w:rsidR="00BF53C3" w:rsidRPr="005315F2">
        <w:rPr>
          <w:rFonts w:ascii="GHEA Grapalat" w:hAnsi="GHEA Grapalat"/>
          <w:bCs/>
          <w:spacing w:val="-6"/>
          <w:sz w:val="24"/>
          <w:szCs w:val="24"/>
        </w:rPr>
        <w:t xml:space="preserve"> 3-րդ մասը շարադրել հետևյալ խմբագրությամբ</w:t>
      </w:r>
      <w:r w:rsidR="0019709A" w:rsidRPr="005315F2">
        <w:rPr>
          <w:rFonts w:ascii="GHEA Grapalat" w:hAnsi="GHEA Grapalat"/>
          <w:bCs/>
          <w:spacing w:val="-6"/>
          <w:sz w:val="24"/>
          <w:szCs w:val="24"/>
        </w:rPr>
        <w:t>.</w:t>
      </w:r>
    </w:p>
    <w:p w:rsidR="0019709A" w:rsidRPr="005315F2" w:rsidRDefault="0019709A"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r w:rsidR="008976EB" w:rsidRPr="005315F2">
        <w:rPr>
          <w:rFonts w:ascii="GHEA Grapalat" w:eastAsia="Times New Roman" w:hAnsi="GHEA Grapalat" w:cs="Times New Roman"/>
          <w:color w:val="000000"/>
          <w:sz w:val="24"/>
          <w:szCs w:val="24"/>
        </w:rPr>
        <w:t>Սույն օրենքի 2-րդ հոդվածի 1-ին մասի 1-ին կետի «դ» և «ե» ենթակետերում նշված պատվիրատուների կարիքների համար կատարվող գնումների դեպքում հայտերի ներկայացման ժամկետը՝</w:t>
      </w:r>
      <w:r w:rsidR="008976EB" w:rsidRPr="005315F2" w:rsidDel="00853AA5">
        <w:rPr>
          <w:rFonts w:ascii="GHEA Grapalat" w:eastAsia="Times New Roman" w:hAnsi="GHEA Grapalat" w:cs="Times New Roman"/>
          <w:color w:val="000000"/>
          <w:sz w:val="24"/>
          <w:szCs w:val="24"/>
        </w:rPr>
        <w:t xml:space="preserve"> </w:t>
      </w:r>
    </w:p>
    <w:p w:rsidR="003137EC" w:rsidRPr="005315F2" w:rsidRDefault="002C2E1B" w:rsidP="005315F2">
      <w:pPr>
        <w:shd w:val="clear" w:color="auto" w:fill="FFFFFF"/>
        <w:spacing w:after="0" w:line="360" w:lineRule="auto"/>
        <w:ind w:firstLine="720"/>
        <w:jc w:val="both"/>
        <w:rPr>
          <w:rFonts w:ascii="GHEA Grapalat" w:eastAsia="Times New Roman" w:hAnsi="GHEA Grapalat" w:cs="Times New Roman"/>
          <w:color w:val="000000"/>
          <w:sz w:val="24"/>
          <w:szCs w:val="24"/>
        </w:rPr>
      </w:pPr>
      <w:r w:rsidRPr="005315F2">
        <w:rPr>
          <w:rFonts w:ascii="GHEA Grapalat" w:eastAsia="Times New Roman" w:hAnsi="GHEA Grapalat" w:cs="Times New Roman"/>
          <w:color w:val="000000"/>
          <w:sz w:val="24"/>
          <w:szCs w:val="24"/>
        </w:rPr>
        <w:t xml:space="preserve">1) </w:t>
      </w:r>
      <w:proofErr w:type="gramStart"/>
      <w:r w:rsidRPr="005315F2">
        <w:rPr>
          <w:rFonts w:ascii="GHEA Grapalat" w:eastAsia="Times New Roman" w:hAnsi="GHEA Grapalat" w:cs="Times New Roman"/>
          <w:color w:val="000000"/>
          <w:sz w:val="24"/>
          <w:szCs w:val="24"/>
        </w:rPr>
        <w:t>առնվազն</w:t>
      </w:r>
      <w:proofErr w:type="gramEnd"/>
      <w:r w:rsidRPr="005315F2">
        <w:rPr>
          <w:rFonts w:ascii="GHEA Grapalat" w:eastAsia="Times New Roman" w:hAnsi="GHEA Grapalat" w:cs="Times New Roman"/>
          <w:color w:val="000000"/>
          <w:sz w:val="24"/>
          <w:szCs w:val="24"/>
        </w:rPr>
        <w:t xml:space="preserve"> տասնհինգ օրացուցային օր է, եթե գնման գինը չի գերազանցում գնումների բազային միավորի երկուհարյուրապատիկը.</w:t>
      </w:r>
    </w:p>
    <w:p w:rsidR="002C2E1B" w:rsidRPr="005315F2" w:rsidRDefault="00631AED"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eastAsia="Times New Roman" w:hAnsi="GHEA Grapalat" w:cs="Times New Roman"/>
          <w:color w:val="000000"/>
          <w:sz w:val="24"/>
          <w:szCs w:val="24"/>
        </w:rPr>
        <w:t xml:space="preserve">2) </w:t>
      </w:r>
      <w:proofErr w:type="gramStart"/>
      <w:r w:rsidRPr="005315F2">
        <w:rPr>
          <w:rFonts w:ascii="GHEA Grapalat" w:eastAsia="Times New Roman" w:hAnsi="GHEA Grapalat" w:cs="Times New Roman"/>
          <w:color w:val="000000"/>
          <w:sz w:val="24"/>
          <w:szCs w:val="24"/>
        </w:rPr>
        <w:t>թղթային</w:t>
      </w:r>
      <w:proofErr w:type="gramEnd"/>
      <w:r w:rsidRPr="005315F2">
        <w:rPr>
          <w:rFonts w:ascii="GHEA Grapalat" w:eastAsia="Times New Roman" w:hAnsi="GHEA Grapalat" w:cs="Times New Roman"/>
          <w:color w:val="000000"/>
          <w:sz w:val="24"/>
          <w:szCs w:val="24"/>
        </w:rPr>
        <w:t xml:space="preserve"> եղանակով իրականացվող գնումների դեպքում առնվազն քառասուն, իսկ էլեկտրոնային եղանակով իրականացվող գնումների դեպքում՝ առնվազն երեսուն օրացուցային օր է, եթե գնման գինը գերազանցում է գնումների բազային միավորի երկուհարյուրապատիկը:</w:t>
      </w:r>
      <w:r w:rsidRPr="005315F2">
        <w:rPr>
          <w:rFonts w:ascii="GHEA Grapalat" w:hAnsi="GHEA Grapalat"/>
          <w:bCs/>
          <w:spacing w:val="-6"/>
          <w:sz w:val="24"/>
          <w:szCs w:val="24"/>
        </w:rPr>
        <w:t>».</w:t>
      </w:r>
    </w:p>
    <w:p w:rsidR="003137EC" w:rsidRPr="005315F2" w:rsidRDefault="005771F1"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3)</w:t>
      </w:r>
      <w:r w:rsidR="00D8791A" w:rsidRPr="005315F2">
        <w:rPr>
          <w:rFonts w:ascii="GHEA Grapalat" w:hAnsi="GHEA Grapalat"/>
          <w:bCs/>
          <w:spacing w:val="-6"/>
          <w:sz w:val="24"/>
          <w:szCs w:val="24"/>
        </w:rPr>
        <w:t xml:space="preserve"> 4-րդ մասում «տասնհինգ» </w:t>
      </w:r>
      <w:r w:rsidR="002E0B52" w:rsidRPr="005315F2">
        <w:rPr>
          <w:rFonts w:ascii="GHEA Grapalat" w:hAnsi="GHEA Grapalat"/>
          <w:bCs/>
          <w:spacing w:val="-6"/>
          <w:sz w:val="24"/>
          <w:szCs w:val="24"/>
        </w:rPr>
        <w:t>թիվը</w:t>
      </w:r>
      <w:r w:rsidR="00D8791A" w:rsidRPr="005315F2">
        <w:rPr>
          <w:rFonts w:ascii="GHEA Grapalat" w:hAnsi="GHEA Grapalat"/>
          <w:bCs/>
          <w:spacing w:val="-6"/>
          <w:sz w:val="24"/>
          <w:szCs w:val="24"/>
        </w:rPr>
        <w:t xml:space="preserve"> </w:t>
      </w:r>
      <w:r w:rsidR="00465BAE" w:rsidRPr="005315F2">
        <w:rPr>
          <w:rFonts w:ascii="GHEA Grapalat" w:hAnsi="GHEA Grapalat"/>
          <w:bCs/>
          <w:spacing w:val="-6"/>
          <w:sz w:val="24"/>
          <w:szCs w:val="24"/>
        </w:rPr>
        <w:t xml:space="preserve">փոխարինել «տասը» </w:t>
      </w:r>
      <w:r w:rsidR="002E0B52" w:rsidRPr="005315F2">
        <w:rPr>
          <w:rFonts w:ascii="GHEA Grapalat" w:hAnsi="GHEA Grapalat"/>
          <w:bCs/>
          <w:spacing w:val="-6"/>
          <w:sz w:val="24"/>
          <w:szCs w:val="24"/>
        </w:rPr>
        <w:t>թվով</w:t>
      </w:r>
      <w:r w:rsidR="00465BAE" w:rsidRPr="005315F2">
        <w:rPr>
          <w:rFonts w:ascii="GHEA Grapalat" w:hAnsi="GHEA Grapalat"/>
          <w:bCs/>
          <w:spacing w:val="-6"/>
          <w:sz w:val="24"/>
          <w:szCs w:val="24"/>
        </w:rPr>
        <w:t>:</w:t>
      </w:r>
    </w:p>
    <w:p w:rsidR="00465BAE" w:rsidRPr="005315F2" w:rsidRDefault="00465BAE" w:rsidP="005315F2">
      <w:pPr>
        <w:shd w:val="clear" w:color="auto" w:fill="FFFFFF"/>
        <w:spacing w:after="0" w:line="360" w:lineRule="auto"/>
        <w:ind w:firstLine="720"/>
        <w:jc w:val="both"/>
        <w:rPr>
          <w:rFonts w:ascii="GHEA Grapalat" w:hAnsi="GHEA Grapalat"/>
          <w:bCs/>
          <w:spacing w:val="-6"/>
          <w:sz w:val="24"/>
          <w:szCs w:val="24"/>
        </w:rPr>
      </w:pPr>
    </w:p>
    <w:p w:rsidR="00465BAE" w:rsidRPr="005315F2" w:rsidRDefault="00DA69F8"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1</w:t>
      </w:r>
      <w:r w:rsidR="00B86FF9" w:rsidRPr="005315F2">
        <w:rPr>
          <w:rFonts w:ascii="GHEA Grapalat" w:hAnsi="GHEA Grapalat"/>
          <w:b/>
          <w:bCs/>
          <w:spacing w:val="-6"/>
          <w:sz w:val="24"/>
          <w:szCs w:val="24"/>
        </w:rPr>
        <w:t>1</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2</w:t>
      </w:r>
      <w:r w:rsidR="00FE2507" w:rsidRPr="005315F2">
        <w:rPr>
          <w:rFonts w:ascii="GHEA Grapalat" w:hAnsi="GHEA Grapalat"/>
          <w:bCs/>
          <w:spacing w:val="-6"/>
          <w:sz w:val="24"/>
          <w:szCs w:val="24"/>
        </w:rPr>
        <w:t>1</w:t>
      </w:r>
      <w:r w:rsidRPr="005315F2">
        <w:rPr>
          <w:rFonts w:ascii="GHEA Grapalat" w:hAnsi="GHEA Grapalat"/>
          <w:bCs/>
          <w:spacing w:val="-6"/>
          <w:sz w:val="24"/>
          <w:szCs w:val="24"/>
        </w:rPr>
        <w:t>-րդ հոդվածի՝</w:t>
      </w:r>
    </w:p>
    <w:p w:rsidR="002E0B52" w:rsidRPr="005315F2" w:rsidRDefault="00257972"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1</w:t>
      </w:r>
      <w:r w:rsidR="002E0B52" w:rsidRPr="005315F2">
        <w:rPr>
          <w:rFonts w:ascii="GHEA Grapalat" w:hAnsi="GHEA Grapalat"/>
          <w:bCs/>
          <w:spacing w:val="-6"/>
          <w:sz w:val="24"/>
          <w:szCs w:val="24"/>
        </w:rPr>
        <w:t xml:space="preserve">) </w:t>
      </w:r>
      <w:r w:rsidR="00094C3D" w:rsidRPr="005315F2">
        <w:rPr>
          <w:rFonts w:ascii="GHEA Grapalat" w:hAnsi="GHEA Grapalat"/>
          <w:bCs/>
          <w:spacing w:val="-6"/>
          <w:sz w:val="24"/>
          <w:szCs w:val="24"/>
        </w:rPr>
        <w:t>5</w:t>
      </w:r>
      <w:r w:rsidR="002E0B52" w:rsidRPr="005315F2">
        <w:rPr>
          <w:rFonts w:ascii="GHEA Grapalat" w:hAnsi="GHEA Grapalat"/>
          <w:bCs/>
          <w:spacing w:val="-6"/>
          <w:sz w:val="24"/>
          <w:szCs w:val="24"/>
        </w:rPr>
        <w:t>-րդ մասում «</w:t>
      </w:r>
      <w:r w:rsidR="00094C3D" w:rsidRPr="005315F2">
        <w:rPr>
          <w:rFonts w:ascii="GHEA Grapalat" w:hAnsi="GHEA Grapalat"/>
          <w:bCs/>
          <w:spacing w:val="-6"/>
          <w:sz w:val="24"/>
          <w:szCs w:val="24"/>
        </w:rPr>
        <w:t>երեսուն</w:t>
      </w:r>
      <w:r w:rsidR="002E0B52" w:rsidRPr="005315F2">
        <w:rPr>
          <w:rFonts w:ascii="GHEA Grapalat" w:hAnsi="GHEA Grapalat"/>
          <w:bCs/>
          <w:spacing w:val="-6"/>
          <w:sz w:val="24"/>
          <w:szCs w:val="24"/>
        </w:rPr>
        <w:t xml:space="preserve">» </w:t>
      </w:r>
      <w:r w:rsidR="001B340B" w:rsidRPr="005315F2">
        <w:rPr>
          <w:rFonts w:ascii="GHEA Grapalat" w:hAnsi="GHEA Grapalat"/>
          <w:bCs/>
          <w:spacing w:val="-6"/>
          <w:sz w:val="24"/>
          <w:szCs w:val="24"/>
        </w:rPr>
        <w:t>բառը</w:t>
      </w:r>
      <w:r w:rsidR="002E0B52" w:rsidRPr="005315F2">
        <w:rPr>
          <w:rFonts w:ascii="GHEA Grapalat" w:hAnsi="GHEA Grapalat"/>
          <w:bCs/>
          <w:spacing w:val="-6"/>
          <w:sz w:val="24"/>
          <w:szCs w:val="24"/>
        </w:rPr>
        <w:t xml:space="preserve"> փոխարինել «</w:t>
      </w:r>
      <w:r w:rsidR="00094C3D" w:rsidRPr="005315F2">
        <w:rPr>
          <w:rFonts w:ascii="GHEA Grapalat" w:hAnsi="GHEA Grapalat"/>
          <w:bCs/>
          <w:spacing w:val="-6"/>
          <w:sz w:val="24"/>
          <w:szCs w:val="24"/>
        </w:rPr>
        <w:t>քսան</w:t>
      </w:r>
      <w:r w:rsidR="002E0B52" w:rsidRPr="005315F2">
        <w:rPr>
          <w:rFonts w:ascii="GHEA Grapalat" w:hAnsi="GHEA Grapalat"/>
          <w:bCs/>
          <w:spacing w:val="-6"/>
          <w:sz w:val="24"/>
          <w:szCs w:val="24"/>
        </w:rPr>
        <w:t xml:space="preserve">» </w:t>
      </w:r>
      <w:r w:rsidR="001B340B" w:rsidRPr="005315F2">
        <w:rPr>
          <w:rFonts w:ascii="GHEA Grapalat" w:hAnsi="GHEA Grapalat"/>
          <w:bCs/>
          <w:spacing w:val="-6"/>
          <w:sz w:val="24"/>
          <w:szCs w:val="24"/>
        </w:rPr>
        <w:t>բառով</w:t>
      </w:r>
      <w:r w:rsidR="00094C3D" w:rsidRPr="005315F2">
        <w:rPr>
          <w:rFonts w:ascii="GHEA Grapalat" w:hAnsi="GHEA Grapalat"/>
          <w:bCs/>
          <w:spacing w:val="-6"/>
          <w:sz w:val="24"/>
          <w:szCs w:val="24"/>
        </w:rPr>
        <w:t>.</w:t>
      </w:r>
    </w:p>
    <w:p w:rsidR="00257972" w:rsidRPr="005315F2" w:rsidRDefault="00257972"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hAnsi="GHEA Grapalat"/>
          <w:bCs/>
          <w:spacing w:val="-6"/>
          <w:sz w:val="24"/>
          <w:szCs w:val="24"/>
        </w:rPr>
        <w:t>2)</w:t>
      </w:r>
      <w:r w:rsidR="008103DE" w:rsidRPr="005315F2">
        <w:rPr>
          <w:rFonts w:ascii="GHEA Grapalat" w:hAnsi="GHEA Grapalat"/>
          <w:bCs/>
          <w:spacing w:val="-6"/>
          <w:sz w:val="24"/>
          <w:szCs w:val="24"/>
        </w:rPr>
        <w:t xml:space="preserve"> 7-րդ մասում «15» թիվը փոխարինել «10» թվով.</w:t>
      </w:r>
    </w:p>
    <w:p w:rsidR="00821AA6" w:rsidRPr="005315F2" w:rsidRDefault="00821AA6" w:rsidP="005315F2">
      <w:pPr>
        <w:shd w:val="clear" w:color="auto" w:fill="FFFFFF"/>
        <w:spacing w:after="0" w:line="360" w:lineRule="auto"/>
        <w:ind w:firstLine="720"/>
        <w:jc w:val="both"/>
        <w:rPr>
          <w:rFonts w:ascii="GHEA Grapalat" w:hAnsi="GHEA Grapalat"/>
          <w:b/>
          <w:bCs/>
          <w:spacing w:val="-6"/>
          <w:sz w:val="24"/>
          <w:szCs w:val="24"/>
        </w:rPr>
      </w:pPr>
    </w:p>
    <w:p w:rsidR="005D52BC" w:rsidRPr="005315F2" w:rsidRDefault="005D52BC"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12.</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2</w:t>
      </w:r>
      <w:r w:rsidR="008B15A2" w:rsidRPr="005315F2">
        <w:rPr>
          <w:rFonts w:ascii="GHEA Grapalat" w:hAnsi="GHEA Grapalat"/>
          <w:bCs/>
          <w:spacing w:val="-6"/>
          <w:sz w:val="24"/>
          <w:szCs w:val="24"/>
        </w:rPr>
        <w:t>2</w:t>
      </w:r>
      <w:r w:rsidRPr="005315F2">
        <w:rPr>
          <w:rFonts w:ascii="GHEA Grapalat" w:hAnsi="GHEA Grapalat"/>
          <w:bCs/>
          <w:spacing w:val="-6"/>
          <w:sz w:val="24"/>
          <w:szCs w:val="24"/>
        </w:rPr>
        <w:t>-րդ հոդվածի՝</w:t>
      </w:r>
    </w:p>
    <w:p w:rsidR="005D52BC" w:rsidRPr="005315F2" w:rsidRDefault="005D52BC"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1) </w:t>
      </w:r>
      <w:r w:rsidR="0027455E" w:rsidRPr="005315F2">
        <w:rPr>
          <w:rFonts w:ascii="GHEA Grapalat" w:hAnsi="GHEA Grapalat"/>
          <w:bCs/>
          <w:spacing w:val="-6"/>
          <w:sz w:val="24"/>
          <w:szCs w:val="24"/>
        </w:rPr>
        <w:t>1-ին</w:t>
      </w:r>
      <w:r w:rsidRPr="005315F2">
        <w:rPr>
          <w:rFonts w:ascii="GHEA Grapalat" w:hAnsi="GHEA Grapalat"/>
          <w:bCs/>
          <w:spacing w:val="-6"/>
          <w:sz w:val="24"/>
          <w:szCs w:val="24"/>
        </w:rPr>
        <w:t xml:space="preserve"> մասում «</w:t>
      </w:r>
      <w:r w:rsidR="00D110A2" w:rsidRPr="005315F2">
        <w:rPr>
          <w:rFonts w:ascii="GHEA Grapalat" w:hAnsi="GHEA Grapalat"/>
          <w:bCs/>
          <w:spacing w:val="-6"/>
          <w:sz w:val="24"/>
          <w:szCs w:val="24"/>
        </w:rPr>
        <w:t>յոթանասունապատիկը</w:t>
      </w:r>
      <w:r w:rsidRPr="005315F2">
        <w:rPr>
          <w:rFonts w:ascii="GHEA Grapalat" w:hAnsi="GHEA Grapalat"/>
          <w:bCs/>
          <w:spacing w:val="-6"/>
          <w:sz w:val="24"/>
          <w:szCs w:val="24"/>
        </w:rPr>
        <w:t xml:space="preserve">» </w:t>
      </w:r>
      <w:r w:rsidR="00D110A2" w:rsidRPr="005315F2">
        <w:rPr>
          <w:rFonts w:ascii="GHEA Grapalat" w:hAnsi="GHEA Grapalat"/>
          <w:bCs/>
          <w:spacing w:val="-6"/>
          <w:sz w:val="24"/>
          <w:szCs w:val="24"/>
        </w:rPr>
        <w:t>բառը</w:t>
      </w:r>
      <w:r w:rsidRPr="005315F2">
        <w:rPr>
          <w:rFonts w:ascii="GHEA Grapalat" w:hAnsi="GHEA Grapalat"/>
          <w:bCs/>
          <w:spacing w:val="-6"/>
          <w:sz w:val="24"/>
          <w:szCs w:val="24"/>
        </w:rPr>
        <w:t xml:space="preserve"> փոխարինել «</w:t>
      </w:r>
      <w:r w:rsidR="00D110A2" w:rsidRPr="005315F2">
        <w:rPr>
          <w:rFonts w:ascii="GHEA Grapalat" w:hAnsi="GHEA Grapalat"/>
          <w:bCs/>
          <w:spacing w:val="-6"/>
          <w:sz w:val="24"/>
          <w:szCs w:val="24"/>
        </w:rPr>
        <w:t>ութսունապատիկը</w:t>
      </w:r>
      <w:r w:rsidRPr="005315F2">
        <w:rPr>
          <w:rFonts w:ascii="GHEA Grapalat" w:hAnsi="GHEA Grapalat"/>
          <w:bCs/>
          <w:spacing w:val="-6"/>
          <w:sz w:val="24"/>
          <w:szCs w:val="24"/>
        </w:rPr>
        <w:t xml:space="preserve">» </w:t>
      </w:r>
      <w:r w:rsidR="00D110A2" w:rsidRPr="005315F2">
        <w:rPr>
          <w:rFonts w:ascii="GHEA Grapalat" w:hAnsi="GHEA Grapalat"/>
          <w:bCs/>
          <w:spacing w:val="-6"/>
          <w:sz w:val="24"/>
          <w:szCs w:val="24"/>
        </w:rPr>
        <w:t>բառով</w:t>
      </w:r>
      <w:r w:rsidRPr="005315F2">
        <w:rPr>
          <w:rFonts w:ascii="GHEA Grapalat" w:hAnsi="GHEA Grapalat"/>
          <w:bCs/>
          <w:spacing w:val="-6"/>
          <w:sz w:val="24"/>
          <w:szCs w:val="24"/>
        </w:rPr>
        <w:t>.</w:t>
      </w:r>
    </w:p>
    <w:p w:rsidR="00821AA6" w:rsidRPr="005315F2" w:rsidRDefault="005D52BC"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hAnsi="GHEA Grapalat"/>
          <w:bCs/>
          <w:spacing w:val="-6"/>
          <w:sz w:val="24"/>
          <w:szCs w:val="24"/>
        </w:rPr>
        <w:t xml:space="preserve">2) </w:t>
      </w:r>
      <w:r w:rsidR="008B15A2" w:rsidRPr="005315F2">
        <w:rPr>
          <w:rFonts w:ascii="GHEA Grapalat" w:hAnsi="GHEA Grapalat"/>
          <w:bCs/>
          <w:spacing w:val="-6"/>
          <w:sz w:val="24"/>
          <w:szCs w:val="24"/>
        </w:rPr>
        <w:t>3</w:t>
      </w:r>
      <w:r w:rsidRPr="005315F2">
        <w:rPr>
          <w:rFonts w:ascii="GHEA Grapalat" w:hAnsi="GHEA Grapalat"/>
          <w:bCs/>
          <w:spacing w:val="-6"/>
          <w:sz w:val="24"/>
          <w:szCs w:val="24"/>
        </w:rPr>
        <w:t>-րդ մասում «</w:t>
      </w:r>
      <w:r w:rsidR="000B1306" w:rsidRPr="005315F2">
        <w:rPr>
          <w:rFonts w:ascii="GHEA Grapalat" w:hAnsi="GHEA Grapalat"/>
          <w:bCs/>
          <w:spacing w:val="-6"/>
          <w:sz w:val="24"/>
          <w:szCs w:val="24"/>
        </w:rPr>
        <w:t>չորս աշխատանքային օր</w:t>
      </w:r>
      <w:r w:rsidRPr="005315F2">
        <w:rPr>
          <w:rFonts w:ascii="GHEA Grapalat" w:hAnsi="GHEA Grapalat"/>
          <w:bCs/>
          <w:spacing w:val="-6"/>
          <w:sz w:val="24"/>
          <w:szCs w:val="24"/>
        </w:rPr>
        <w:t xml:space="preserve">» </w:t>
      </w:r>
      <w:r w:rsidR="00140F8F" w:rsidRPr="005315F2">
        <w:rPr>
          <w:rFonts w:ascii="GHEA Grapalat" w:hAnsi="GHEA Grapalat"/>
          <w:bCs/>
          <w:spacing w:val="-6"/>
          <w:sz w:val="24"/>
          <w:szCs w:val="24"/>
        </w:rPr>
        <w:t>բառերը</w:t>
      </w:r>
      <w:r w:rsidRPr="005315F2">
        <w:rPr>
          <w:rFonts w:ascii="GHEA Grapalat" w:hAnsi="GHEA Grapalat"/>
          <w:bCs/>
          <w:spacing w:val="-6"/>
          <w:sz w:val="24"/>
          <w:szCs w:val="24"/>
        </w:rPr>
        <w:t xml:space="preserve"> փոխարինել «</w:t>
      </w:r>
      <w:r w:rsidR="001542D9" w:rsidRPr="005315F2">
        <w:rPr>
          <w:rFonts w:ascii="GHEA Grapalat" w:hAnsi="GHEA Grapalat"/>
          <w:bCs/>
          <w:spacing w:val="-6"/>
          <w:sz w:val="24"/>
          <w:szCs w:val="24"/>
        </w:rPr>
        <w:t>յոթ օրացուցային</w:t>
      </w:r>
      <w:r w:rsidRPr="005315F2">
        <w:rPr>
          <w:rFonts w:ascii="GHEA Grapalat" w:hAnsi="GHEA Grapalat"/>
          <w:bCs/>
          <w:spacing w:val="-6"/>
          <w:sz w:val="24"/>
          <w:szCs w:val="24"/>
        </w:rPr>
        <w:t xml:space="preserve">» </w:t>
      </w:r>
      <w:r w:rsidR="00140F8F" w:rsidRPr="005315F2">
        <w:rPr>
          <w:rFonts w:ascii="GHEA Grapalat" w:hAnsi="GHEA Grapalat"/>
          <w:bCs/>
          <w:spacing w:val="-6"/>
          <w:sz w:val="24"/>
          <w:szCs w:val="24"/>
        </w:rPr>
        <w:t>բառերով:</w:t>
      </w:r>
    </w:p>
    <w:p w:rsidR="00821AA6" w:rsidRPr="005315F2" w:rsidRDefault="00821AA6" w:rsidP="005315F2">
      <w:pPr>
        <w:shd w:val="clear" w:color="auto" w:fill="FFFFFF"/>
        <w:spacing w:after="0" w:line="360" w:lineRule="auto"/>
        <w:ind w:firstLine="720"/>
        <w:jc w:val="both"/>
        <w:rPr>
          <w:rFonts w:ascii="GHEA Grapalat" w:hAnsi="GHEA Grapalat"/>
          <w:b/>
          <w:bCs/>
          <w:spacing w:val="-6"/>
          <w:sz w:val="24"/>
          <w:szCs w:val="24"/>
        </w:rPr>
      </w:pPr>
    </w:p>
    <w:p w:rsidR="00821AA6" w:rsidRPr="005315F2" w:rsidRDefault="008F0BDD"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lastRenderedPageBreak/>
        <w:t>Հոդված 1</w:t>
      </w:r>
      <w:r w:rsidR="00FE50C5" w:rsidRPr="005315F2">
        <w:rPr>
          <w:rFonts w:ascii="GHEA Grapalat" w:hAnsi="GHEA Grapalat"/>
          <w:b/>
          <w:bCs/>
          <w:spacing w:val="-6"/>
          <w:sz w:val="24"/>
          <w:szCs w:val="24"/>
        </w:rPr>
        <w:t>3</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2</w:t>
      </w:r>
      <w:r w:rsidR="00ED5455" w:rsidRPr="005315F2">
        <w:rPr>
          <w:rFonts w:ascii="GHEA Grapalat" w:hAnsi="GHEA Grapalat"/>
          <w:bCs/>
          <w:spacing w:val="-6"/>
          <w:sz w:val="24"/>
          <w:szCs w:val="24"/>
        </w:rPr>
        <w:t>4</w:t>
      </w:r>
      <w:r w:rsidRPr="005315F2">
        <w:rPr>
          <w:rFonts w:ascii="GHEA Grapalat" w:hAnsi="GHEA Grapalat"/>
          <w:bCs/>
          <w:spacing w:val="-6"/>
          <w:sz w:val="24"/>
          <w:szCs w:val="24"/>
        </w:rPr>
        <w:t>-րդ հոդվածի՝</w:t>
      </w:r>
    </w:p>
    <w:p w:rsidR="00821AA6" w:rsidRPr="005315F2" w:rsidRDefault="00ED5455"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1) 1-ին մասի 3-րդ կետում «յոթանասունապատիկը» բառը փոխարինել «ութսունապատիկը» բառով.</w:t>
      </w:r>
    </w:p>
    <w:p w:rsidR="00ED5455" w:rsidRPr="005315F2" w:rsidRDefault="00ED5455"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2)</w:t>
      </w:r>
      <w:r w:rsidR="00B94F11" w:rsidRPr="005315F2">
        <w:rPr>
          <w:rFonts w:ascii="GHEA Grapalat" w:hAnsi="GHEA Grapalat"/>
          <w:bCs/>
          <w:spacing w:val="-6"/>
          <w:sz w:val="24"/>
          <w:szCs w:val="24"/>
        </w:rPr>
        <w:t xml:space="preserve"> 3-րդ մասը շարադրել հետևյալ խմբագրությամբ. </w:t>
      </w:r>
    </w:p>
    <w:p w:rsidR="00821AA6" w:rsidRPr="005315F2" w:rsidRDefault="00B94F11"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t>«</w:t>
      </w:r>
      <w:r w:rsidRPr="005315F2">
        <w:rPr>
          <w:rFonts w:ascii="GHEA Grapalat" w:eastAsia="Times New Roman" w:hAnsi="GHEA Grapalat" w:cs="Times New Roman"/>
          <w:color w:val="000000"/>
          <w:spacing w:val="-6"/>
          <w:sz w:val="24"/>
          <w:szCs w:val="24"/>
        </w:rPr>
        <w:t>Մասնակիցն իրավունք ունի նախաորակավորման հայտի ներկայացման վերջնաժամկետը լրանալուց առնվազն հինգ օրացուցային օր առաջ գրավոր պահանջելու նախաորակավորման հայտարարության պարզաբանում: Հարցումը կատարած մասնակցին պարզաբանումը տրամադրվում է գրավոր` հարցումն ստանալու օրվան հաջորդող երկու օրացուցային օրվա ընթացքում: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821AA6" w:rsidRPr="005315F2" w:rsidRDefault="001D26DF"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Հարցման և պարզաբանումների բովանդակության մասին հայտարարությունը հրապարակվում է տեղեկագրում` հարցումը կատարած մասնակցին պարզաբանումը տրամադրելու օրը, առանց նշելու հարցումը կատարած մասնակցի տվյալները, իսկ պետական գաղտնիք պարունակող գնումների դեպքում հարցման և պարզաբանումների բովանդակության մասին պարզաբանումը տրամադրվում է հրավեր ստացած մասնակիցներին:</w:t>
      </w:r>
    </w:p>
    <w:p w:rsidR="006A20C9" w:rsidRPr="005315F2" w:rsidRDefault="006A20C9"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eastAsia="Times New Roman" w:hAnsi="GHEA Grapalat" w:cs="Times New Roman"/>
          <w:color w:val="000000"/>
          <w:spacing w:val="-6"/>
          <w:sz w:val="24"/>
          <w:szCs w:val="24"/>
        </w:rPr>
        <w:t>Պարզաբանում չի տրամադրվում, եթե հարցումը կատարվել է սույն հոդվածով սահմանված ժամկետի խախտմամբ, ինչպես նաև, եթե հարցումը դուրս է նախաորակավորման հայտարարության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roofErr w:type="gramStart"/>
      <w:r w:rsidRPr="005315F2">
        <w:rPr>
          <w:rFonts w:ascii="GHEA Grapalat" w:eastAsia="Times New Roman" w:hAnsi="GHEA Grapalat" w:cs="Times New Roman"/>
          <w:color w:val="000000"/>
          <w:spacing w:val="-6"/>
          <w:sz w:val="24"/>
          <w:szCs w:val="24"/>
        </w:rPr>
        <w:t>:</w:t>
      </w:r>
      <w:r w:rsidRPr="005315F2">
        <w:rPr>
          <w:rFonts w:ascii="GHEA Grapalat" w:hAnsi="GHEA Grapalat"/>
          <w:bCs/>
          <w:spacing w:val="-6"/>
          <w:sz w:val="24"/>
          <w:szCs w:val="24"/>
        </w:rPr>
        <w:t>»</w:t>
      </w:r>
      <w:proofErr w:type="gramEnd"/>
      <w:r w:rsidR="003E183A" w:rsidRPr="005315F2">
        <w:rPr>
          <w:rFonts w:ascii="GHEA Grapalat" w:hAnsi="GHEA Grapalat"/>
          <w:bCs/>
          <w:spacing w:val="-6"/>
          <w:sz w:val="24"/>
          <w:szCs w:val="24"/>
        </w:rPr>
        <w:t>:</w:t>
      </w:r>
    </w:p>
    <w:p w:rsidR="003E183A" w:rsidRPr="005315F2" w:rsidRDefault="003E183A" w:rsidP="005315F2">
      <w:pPr>
        <w:shd w:val="clear" w:color="auto" w:fill="FFFFFF"/>
        <w:spacing w:after="0" w:line="360" w:lineRule="auto"/>
        <w:ind w:firstLine="720"/>
        <w:jc w:val="both"/>
        <w:rPr>
          <w:rFonts w:ascii="GHEA Grapalat" w:hAnsi="GHEA Grapalat"/>
          <w:bCs/>
          <w:spacing w:val="-6"/>
          <w:sz w:val="24"/>
          <w:szCs w:val="24"/>
        </w:rPr>
      </w:pPr>
    </w:p>
    <w:p w:rsidR="00C21C91" w:rsidRPr="005315F2" w:rsidRDefault="00C21C91"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14.</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2</w:t>
      </w:r>
      <w:r w:rsidR="0030308C" w:rsidRPr="005315F2">
        <w:rPr>
          <w:rFonts w:ascii="GHEA Grapalat" w:hAnsi="GHEA Grapalat"/>
          <w:bCs/>
          <w:spacing w:val="-6"/>
          <w:sz w:val="24"/>
          <w:szCs w:val="24"/>
        </w:rPr>
        <w:t>7</w:t>
      </w:r>
      <w:r w:rsidRPr="005315F2">
        <w:rPr>
          <w:rFonts w:ascii="GHEA Grapalat" w:hAnsi="GHEA Grapalat"/>
          <w:bCs/>
          <w:spacing w:val="-6"/>
          <w:sz w:val="24"/>
          <w:szCs w:val="24"/>
        </w:rPr>
        <w:t xml:space="preserve">-րդ </w:t>
      </w:r>
      <w:r w:rsidR="0030308C" w:rsidRPr="005315F2">
        <w:rPr>
          <w:rFonts w:ascii="GHEA Grapalat" w:hAnsi="GHEA Grapalat"/>
          <w:bCs/>
          <w:spacing w:val="-6"/>
          <w:sz w:val="24"/>
          <w:szCs w:val="24"/>
        </w:rPr>
        <w:t xml:space="preserve">հոդվածի 2-րդ մասի 5-րդ կետը, 4-րդ և 5-րդ մասերն ուժը կորցրած ճանաչել: </w:t>
      </w:r>
    </w:p>
    <w:p w:rsidR="003E183A" w:rsidRPr="005315F2" w:rsidRDefault="003E183A" w:rsidP="005315F2">
      <w:pPr>
        <w:shd w:val="clear" w:color="auto" w:fill="FFFFFF"/>
        <w:spacing w:after="0" w:line="360" w:lineRule="auto"/>
        <w:ind w:firstLine="720"/>
        <w:jc w:val="both"/>
        <w:rPr>
          <w:rFonts w:ascii="GHEA Grapalat" w:hAnsi="GHEA Grapalat"/>
          <w:bCs/>
          <w:spacing w:val="-6"/>
          <w:sz w:val="24"/>
          <w:szCs w:val="24"/>
        </w:rPr>
      </w:pPr>
    </w:p>
    <w:p w:rsidR="0030308C" w:rsidRPr="005315F2" w:rsidRDefault="0030308C"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15.</w:t>
      </w:r>
      <w:proofErr w:type="gramEnd"/>
      <w:r w:rsidR="00241F9C" w:rsidRPr="005315F2">
        <w:rPr>
          <w:rFonts w:ascii="GHEA Grapalat" w:hAnsi="GHEA Grapalat"/>
          <w:b/>
          <w:bCs/>
          <w:spacing w:val="-6"/>
          <w:sz w:val="24"/>
          <w:szCs w:val="24"/>
        </w:rPr>
        <w:t xml:space="preserve"> </w:t>
      </w:r>
      <w:r w:rsidR="00241F9C" w:rsidRPr="005315F2">
        <w:rPr>
          <w:rFonts w:ascii="GHEA Grapalat" w:hAnsi="GHEA Grapalat"/>
          <w:bCs/>
          <w:spacing w:val="-6"/>
          <w:sz w:val="24"/>
          <w:szCs w:val="24"/>
        </w:rPr>
        <w:t>Օրենքի 28-րդ հոդվածի՝</w:t>
      </w:r>
    </w:p>
    <w:p w:rsidR="00241F9C" w:rsidRPr="005315F2" w:rsidRDefault="00241F9C"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1) 1-ին մասը լրացնել հետևյալ բովանդակությամբ 4.1-ին կետով.</w:t>
      </w:r>
    </w:p>
    <w:p w:rsidR="00241F9C" w:rsidRPr="005315F2" w:rsidRDefault="00241F9C"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  «</w:t>
      </w:r>
      <w:proofErr w:type="gramStart"/>
      <w:r w:rsidR="000462B8" w:rsidRPr="005315F2">
        <w:rPr>
          <w:rFonts w:ascii="GHEA Grapalat" w:hAnsi="GHEA Grapalat"/>
          <w:bCs/>
          <w:spacing w:val="-6"/>
          <w:sz w:val="24"/>
          <w:szCs w:val="24"/>
        </w:rPr>
        <w:t>գ</w:t>
      </w:r>
      <w:r w:rsidR="00D86C0D" w:rsidRPr="005315F2">
        <w:rPr>
          <w:rFonts w:ascii="GHEA Grapalat" w:hAnsi="GHEA Grapalat"/>
          <w:bCs/>
          <w:spacing w:val="-6"/>
          <w:sz w:val="24"/>
          <w:szCs w:val="24"/>
        </w:rPr>
        <w:t>նման</w:t>
      </w:r>
      <w:proofErr w:type="gramEnd"/>
      <w:r w:rsidR="00D86C0D" w:rsidRPr="005315F2">
        <w:rPr>
          <w:rFonts w:ascii="GHEA Grapalat" w:hAnsi="GHEA Grapalat"/>
          <w:bCs/>
          <w:spacing w:val="-6"/>
          <w:sz w:val="24"/>
          <w:szCs w:val="24"/>
        </w:rPr>
        <w:t xml:space="preserve"> գինը.</w:t>
      </w:r>
      <w:r w:rsidRPr="005315F2">
        <w:rPr>
          <w:rFonts w:ascii="GHEA Grapalat" w:hAnsi="GHEA Grapalat"/>
          <w:bCs/>
          <w:spacing w:val="-6"/>
          <w:sz w:val="24"/>
          <w:szCs w:val="24"/>
        </w:rPr>
        <w:t>»</w:t>
      </w:r>
      <w:r w:rsidR="00D86C0D" w:rsidRPr="005315F2">
        <w:rPr>
          <w:rFonts w:ascii="GHEA Grapalat" w:hAnsi="GHEA Grapalat"/>
          <w:bCs/>
          <w:spacing w:val="-6"/>
          <w:sz w:val="24"/>
          <w:szCs w:val="24"/>
        </w:rPr>
        <w:t>.</w:t>
      </w:r>
    </w:p>
    <w:p w:rsidR="000462B8" w:rsidRPr="005315F2" w:rsidRDefault="00487D77"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2</w:t>
      </w:r>
      <w:r w:rsidR="00595759" w:rsidRPr="005315F2">
        <w:rPr>
          <w:rFonts w:ascii="GHEA Grapalat" w:hAnsi="GHEA Grapalat"/>
          <w:bCs/>
          <w:spacing w:val="-6"/>
          <w:sz w:val="24"/>
          <w:szCs w:val="24"/>
        </w:rPr>
        <w:t>)</w:t>
      </w:r>
      <w:r w:rsidR="00326661" w:rsidRPr="005315F2">
        <w:rPr>
          <w:rFonts w:ascii="GHEA Grapalat" w:hAnsi="GHEA Grapalat"/>
          <w:bCs/>
          <w:spacing w:val="-6"/>
          <w:sz w:val="24"/>
          <w:szCs w:val="24"/>
        </w:rPr>
        <w:t xml:space="preserve"> 1-ին մասի 11-րդ կետը </w:t>
      </w:r>
      <w:r w:rsidR="000462B8" w:rsidRPr="005315F2">
        <w:rPr>
          <w:rFonts w:ascii="GHEA Grapalat" w:hAnsi="GHEA Grapalat"/>
          <w:bCs/>
          <w:spacing w:val="-6"/>
          <w:sz w:val="24"/>
          <w:szCs w:val="24"/>
        </w:rPr>
        <w:t>շարադրել հետևյալ խմբագրությամբ.</w:t>
      </w:r>
    </w:p>
    <w:p w:rsidR="00821AA6" w:rsidRPr="005315F2" w:rsidRDefault="000462B8"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proofErr w:type="gramStart"/>
      <w:r w:rsidRPr="005315F2">
        <w:rPr>
          <w:rFonts w:ascii="GHEA Grapalat" w:eastAsia="Times New Roman" w:hAnsi="GHEA Grapalat" w:cs="Times New Roman"/>
          <w:color w:val="000000"/>
          <w:sz w:val="24"/>
          <w:szCs w:val="24"/>
        </w:rPr>
        <w:t>հայտի</w:t>
      </w:r>
      <w:proofErr w:type="gramEnd"/>
      <w:r w:rsidRPr="005315F2">
        <w:rPr>
          <w:rFonts w:ascii="GHEA Grapalat" w:eastAsia="Times New Roman" w:hAnsi="GHEA Grapalat" w:cs="Times New Roman"/>
          <w:color w:val="000000"/>
          <w:sz w:val="24"/>
          <w:szCs w:val="24"/>
        </w:rPr>
        <w:t>, պայմանագրի և որակավորման ապահովումներին վերաբերող պահանջները.</w:t>
      </w:r>
      <w:r w:rsidRPr="005315F2">
        <w:rPr>
          <w:rFonts w:ascii="GHEA Grapalat" w:hAnsi="GHEA Grapalat"/>
          <w:bCs/>
          <w:spacing w:val="-6"/>
          <w:sz w:val="24"/>
          <w:szCs w:val="24"/>
        </w:rPr>
        <w:t>».</w:t>
      </w:r>
    </w:p>
    <w:p w:rsidR="009260F2" w:rsidRPr="005315F2" w:rsidRDefault="000462B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hAnsi="GHEA Grapalat"/>
          <w:bCs/>
          <w:spacing w:val="-6"/>
          <w:sz w:val="24"/>
          <w:szCs w:val="24"/>
        </w:rPr>
        <w:lastRenderedPageBreak/>
        <w:t>3)</w:t>
      </w:r>
      <w:r w:rsidR="00671D19" w:rsidRPr="005315F2">
        <w:rPr>
          <w:rFonts w:ascii="GHEA Grapalat" w:hAnsi="GHEA Grapalat"/>
          <w:bCs/>
          <w:spacing w:val="-6"/>
          <w:sz w:val="24"/>
          <w:szCs w:val="24"/>
        </w:rPr>
        <w:t xml:space="preserve"> 2-րդ մասի 2-րդ կետի ա. </w:t>
      </w:r>
      <w:r w:rsidR="000E2F3A" w:rsidRPr="005315F2">
        <w:rPr>
          <w:rFonts w:ascii="GHEA Grapalat" w:hAnsi="GHEA Grapalat"/>
          <w:bCs/>
          <w:spacing w:val="-6"/>
          <w:sz w:val="24"/>
          <w:szCs w:val="24"/>
        </w:rPr>
        <w:t>ե</w:t>
      </w:r>
      <w:r w:rsidR="00671D19" w:rsidRPr="005315F2">
        <w:rPr>
          <w:rFonts w:ascii="GHEA Grapalat" w:hAnsi="GHEA Grapalat"/>
          <w:bCs/>
          <w:spacing w:val="-6"/>
          <w:sz w:val="24"/>
          <w:szCs w:val="24"/>
        </w:rPr>
        <w:t>նթակետ</w:t>
      </w:r>
      <w:r w:rsidR="000E2F3A" w:rsidRPr="005315F2">
        <w:rPr>
          <w:rFonts w:ascii="GHEA Grapalat" w:hAnsi="GHEA Grapalat"/>
          <w:bCs/>
          <w:spacing w:val="-6"/>
          <w:sz w:val="24"/>
          <w:szCs w:val="24"/>
        </w:rPr>
        <w:t xml:space="preserve">ում </w:t>
      </w:r>
      <w:r w:rsidR="009260F2" w:rsidRPr="005315F2">
        <w:rPr>
          <w:rFonts w:ascii="GHEA Grapalat" w:hAnsi="GHEA Grapalat"/>
          <w:bCs/>
          <w:spacing w:val="-6"/>
          <w:sz w:val="24"/>
          <w:szCs w:val="24"/>
        </w:rPr>
        <w:t xml:space="preserve">«հայտարարությունը՝» բառից հետո </w:t>
      </w:r>
      <w:r w:rsidR="009260F2" w:rsidRPr="005315F2">
        <w:rPr>
          <w:rFonts w:ascii="GHEA Grapalat" w:eastAsia="Times New Roman" w:hAnsi="GHEA Grapalat" w:cs="Times New Roman"/>
          <w:color w:val="000000"/>
          <w:spacing w:val="-6"/>
          <w:sz w:val="24"/>
          <w:szCs w:val="24"/>
        </w:rPr>
        <w:t>ավելացնել «</w:t>
      </w:r>
      <w:r w:rsidR="00B67F13" w:rsidRPr="005315F2">
        <w:rPr>
          <w:rFonts w:ascii="GHEA Grapalat" w:eastAsia="Times New Roman" w:hAnsi="GHEA Grapalat" w:cs="Times New Roman"/>
          <w:color w:val="000000"/>
          <w:sz w:val="24"/>
          <w:szCs w:val="24"/>
        </w:rPr>
        <w:t>գնման տվյալ գործընթացի շրջանակում անբարեխիղճ մրցակցության</w:t>
      </w:r>
      <w:proofErr w:type="gramStart"/>
      <w:r w:rsidR="00B67F13" w:rsidRPr="005315F2">
        <w:rPr>
          <w:rFonts w:ascii="GHEA Grapalat" w:eastAsia="Times New Roman" w:hAnsi="GHEA Grapalat" w:cs="Times New Roman"/>
          <w:color w:val="000000"/>
          <w:sz w:val="24"/>
          <w:szCs w:val="24"/>
        </w:rPr>
        <w:t>,</w:t>
      </w:r>
      <w:r w:rsidR="009260F2" w:rsidRPr="005315F2">
        <w:rPr>
          <w:rFonts w:ascii="GHEA Grapalat" w:eastAsia="Times New Roman" w:hAnsi="GHEA Grapalat" w:cs="Times New Roman"/>
          <w:color w:val="000000"/>
          <w:spacing w:val="-6"/>
          <w:sz w:val="24"/>
          <w:szCs w:val="24"/>
        </w:rPr>
        <w:t>»</w:t>
      </w:r>
      <w:proofErr w:type="gramEnd"/>
      <w:r w:rsidR="009260F2" w:rsidRPr="005315F2">
        <w:rPr>
          <w:rFonts w:ascii="GHEA Grapalat" w:eastAsia="Times New Roman" w:hAnsi="GHEA Grapalat" w:cs="Times New Roman"/>
          <w:color w:val="000000"/>
          <w:spacing w:val="-6"/>
          <w:sz w:val="24"/>
          <w:szCs w:val="24"/>
        </w:rPr>
        <w:t xml:space="preserve"> բառերը</w:t>
      </w:r>
      <w:r w:rsidR="00995AE2" w:rsidRPr="005315F2">
        <w:rPr>
          <w:rFonts w:ascii="GHEA Grapalat" w:eastAsia="Times New Roman" w:hAnsi="GHEA Grapalat" w:cs="Times New Roman"/>
          <w:color w:val="000000"/>
          <w:spacing w:val="-6"/>
          <w:sz w:val="24"/>
          <w:szCs w:val="24"/>
        </w:rPr>
        <w:t>:</w:t>
      </w:r>
    </w:p>
    <w:p w:rsidR="00995AE2" w:rsidRPr="005315F2" w:rsidRDefault="00995AE2"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bookmarkStart w:id="0" w:name="_GoBack"/>
      <w:bookmarkEnd w:id="0"/>
    </w:p>
    <w:p w:rsidR="00995AE2" w:rsidRPr="005315F2" w:rsidRDefault="00995AE2" w:rsidP="005315F2">
      <w:pPr>
        <w:shd w:val="clear" w:color="auto" w:fill="FFFFFF"/>
        <w:spacing w:after="0" w:line="360" w:lineRule="auto"/>
        <w:ind w:firstLine="720"/>
        <w:jc w:val="both"/>
        <w:rPr>
          <w:rFonts w:ascii="GHEA Grapalat" w:hAnsi="GHEA Grapalat"/>
          <w:b/>
          <w:bCs/>
          <w:spacing w:val="-6"/>
          <w:sz w:val="24"/>
          <w:szCs w:val="24"/>
        </w:rPr>
      </w:pPr>
    </w:p>
    <w:p w:rsidR="009260F2" w:rsidRPr="005315F2" w:rsidRDefault="00CD4DAD"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t>Հոդված 1</w:t>
      </w:r>
      <w:r w:rsidR="00165E17" w:rsidRPr="005315F2">
        <w:rPr>
          <w:rFonts w:ascii="GHEA Grapalat" w:hAnsi="GHEA Grapalat"/>
          <w:b/>
          <w:bCs/>
          <w:spacing w:val="-6"/>
          <w:sz w:val="24"/>
          <w:szCs w:val="24"/>
        </w:rPr>
        <w:t>6</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 xml:space="preserve">Օրենքի </w:t>
      </w:r>
      <w:r w:rsidR="00397C74">
        <w:rPr>
          <w:rFonts w:ascii="GHEA Grapalat" w:hAnsi="GHEA Grapalat"/>
          <w:bCs/>
          <w:spacing w:val="-6"/>
          <w:sz w:val="24"/>
          <w:szCs w:val="24"/>
          <w:lang w:val="hy-AM"/>
        </w:rPr>
        <w:t>32</w:t>
      </w:r>
      <w:r w:rsidRPr="005315F2">
        <w:rPr>
          <w:rFonts w:ascii="GHEA Grapalat" w:hAnsi="GHEA Grapalat"/>
          <w:bCs/>
          <w:spacing w:val="-6"/>
          <w:sz w:val="24"/>
          <w:szCs w:val="24"/>
        </w:rPr>
        <w:t>-րդ հոդվածի՝</w:t>
      </w:r>
    </w:p>
    <w:p w:rsidR="009260F2" w:rsidRPr="005315F2" w:rsidRDefault="009F5C4C"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1) </w:t>
      </w:r>
      <w:r w:rsidR="001D6734" w:rsidRPr="005315F2">
        <w:rPr>
          <w:rFonts w:ascii="GHEA Grapalat" w:hAnsi="GHEA Grapalat"/>
          <w:bCs/>
          <w:spacing w:val="-6"/>
          <w:sz w:val="24"/>
          <w:szCs w:val="24"/>
        </w:rPr>
        <w:t>1-ին մասից հանել «</w:t>
      </w:r>
      <w:r w:rsidR="008E05B2" w:rsidRPr="005315F2">
        <w:rPr>
          <w:rFonts w:ascii="GHEA Grapalat" w:hAnsi="GHEA Grapalat"/>
          <w:bCs/>
          <w:spacing w:val="-6"/>
          <w:sz w:val="24"/>
          <w:szCs w:val="24"/>
        </w:rPr>
        <w:t>որի չափը հավասար է հայտով առաջարկվող գնի մինչև հինգ տոկոսին</w:t>
      </w:r>
      <w:r w:rsidR="001D6734" w:rsidRPr="005315F2">
        <w:rPr>
          <w:rFonts w:ascii="GHEA Grapalat" w:hAnsi="GHEA Grapalat"/>
          <w:bCs/>
          <w:spacing w:val="-6"/>
          <w:sz w:val="24"/>
          <w:szCs w:val="24"/>
        </w:rPr>
        <w:t>»</w:t>
      </w:r>
      <w:r w:rsidR="008E05B2" w:rsidRPr="005315F2">
        <w:rPr>
          <w:rFonts w:ascii="GHEA Grapalat" w:hAnsi="GHEA Grapalat"/>
          <w:bCs/>
          <w:spacing w:val="-6"/>
          <w:sz w:val="24"/>
          <w:szCs w:val="24"/>
        </w:rPr>
        <w:t xml:space="preserve"> բառերը</w:t>
      </w:r>
      <w:r w:rsidR="001D6734" w:rsidRPr="005315F2">
        <w:rPr>
          <w:rFonts w:ascii="GHEA Grapalat" w:hAnsi="GHEA Grapalat"/>
          <w:bCs/>
          <w:spacing w:val="-6"/>
          <w:sz w:val="24"/>
          <w:szCs w:val="24"/>
        </w:rPr>
        <w:t>.</w:t>
      </w:r>
    </w:p>
    <w:p w:rsidR="00D86E0D" w:rsidRPr="005315F2" w:rsidRDefault="00D86E0D"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2) 2-րդ մասի 3-րդ կետն ուժը կորցրած ճանաչել:</w:t>
      </w:r>
    </w:p>
    <w:p w:rsidR="00D86E0D" w:rsidRPr="005315F2" w:rsidRDefault="00D86E0D" w:rsidP="005315F2">
      <w:pPr>
        <w:shd w:val="clear" w:color="auto" w:fill="FFFFFF"/>
        <w:spacing w:after="0" w:line="360" w:lineRule="auto"/>
        <w:ind w:firstLine="720"/>
        <w:jc w:val="both"/>
        <w:rPr>
          <w:rFonts w:ascii="GHEA Grapalat" w:hAnsi="GHEA Grapalat"/>
          <w:bCs/>
          <w:spacing w:val="-6"/>
          <w:sz w:val="24"/>
          <w:szCs w:val="24"/>
        </w:rPr>
      </w:pPr>
    </w:p>
    <w:p w:rsidR="00D86E0D" w:rsidRPr="005315F2" w:rsidRDefault="00451B3B"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 xml:space="preserve">Հոդված </w:t>
      </w:r>
      <w:r w:rsidR="00D87569" w:rsidRPr="005315F2">
        <w:rPr>
          <w:rFonts w:ascii="GHEA Grapalat" w:hAnsi="GHEA Grapalat"/>
          <w:b/>
          <w:bCs/>
          <w:spacing w:val="-6"/>
          <w:sz w:val="24"/>
          <w:szCs w:val="24"/>
        </w:rPr>
        <w:t>17</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 xml:space="preserve">Օրենքի </w:t>
      </w:r>
      <w:r w:rsidR="00B6019E" w:rsidRPr="005315F2">
        <w:rPr>
          <w:rFonts w:ascii="GHEA Grapalat" w:hAnsi="GHEA Grapalat"/>
          <w:bCs/>
          <w:spacing w:val="-6"/>
          <w:sz w:val="24"/>
          <w:szCs w:val="24"/>
        </w:rPr>
        <w:t>33</w:t>
      </w:r>
      <w:r w:rsidRPr="005315F2">
        <w:rPr>
          <w:rFonts w:ascii="GHEA Grapalat" w:hAnsi="GHEA Grapalat"/>
          <w:bCs/>
          <w:spacing w:val="-6"/>
          <w:sz w:val="24"/>
          <w:szCs w:val="24"/>
        </w:rPr>
        <w:t>-րդ հոդվածի՝</w:t>
      </w:r>
    </w:p>
    <w:p w:rsidR="009260F2" w:rsidRPr="005315F2" w:rsidRDefault="00B6019E"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1) 3-րդ մասի 7-րդ կետում «առաջին» բառը փոխարինել «ընտրված» բառով</w:t>
      </w:r>
      <w:r w:rsidR="00D87569" w:rsidRPr="005315F2">
        <w:rPr>
          <w:rFonts w:ascii="GHEA Grapalat" w:hAnsi="GHEA Grapalat"/>
          <w:bCs/>
          <w:spacing w:val="-6"/>
          <w:sz w:val="24"/>
          <w:szCs w:val="24"/>
        </w:rPr>
        <w:t>.</w:t>
      </w:r>
    </w:p>
    <w:p w:rsidR="00D87569" w:rsidRPr="005315F2" w:rsidRDefault="00D87569"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 xml:space="preserve">1) 6-րդ մասը շարադրել հետևյալ խմբագրությամբ. </w:t>
      </w:r>
    </w:p>
    <w:p w:rsidR="00D87569" w:rsidRPr="005315F2" w:rsidRDefault="00D87569"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hAnsi="GHEA Grapalat"/>
          <w:bCs/>
          <w:spacing w:val="-6"/>
          <w:sz w:val="24"/>
          <w:szCs w:val="24"/>
        </w:rPr>
        <w:t>«</w:t>
      </w:r>
      <w:r w:rsidRPr="005315F2">
        <w:rPr>
          <w:rFonts w:ascii="GHEA Grapalat" w:eastAsia="Times New Roman" w:hAnsi="GHEA Grapalat" w:cs="Times New Roman"/>
          <w:color w:val="000000"/>
          <w:spacing w:val="-6"/>
          <w:sz w:val="24"/>
          <w:szCs w:val="24"/>
        </w:rPr>
        <w:t>Գնահատող հանձնաժողովի անդամը կամ քարտուղարը չի կարող մասնակցել գնահատող հանձնաժողովի աշխատանքներին, եթե հայտերի բացման նիստին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տատ, պապ, թոռ ինչպես նաև ամուսնու ծնող, երեխա, եղբայր, քույր, տատ, պապ, թոռ) կամ այդ անձի կողմից հիմնադրված կամ բաժնեմաս (փայաբաժին) ունեցող կազմակերպությունը տվյալ ընթացակարգին մասնակցելու համար ներկայացրել է հայտ:</w:t>
      </w:r>
      <w:r w:rsidRPr="005315F2">
        <w:rPr>
          <w:rFonts w:ascii="GHEA Grapalat" w:hAnsi="GHEA Grapalat"/>
          <w:bCs/>
          <w:spacing w:val="-6"/>
          <w:sz w:val="24"/>
          <w:szCs w:val="24"/>
        </w:rPr>
        <w:t xml:space="preserve">»: </w:t>
      </w:r>
    </w:p>
    <w:p w:rsidR="00D87569" w:rsidRPr="005315F2" w:rsidRDefault="00D87569" w:rsidP="005315F2">
      <w:pPr>
        <w:shd w:val="clear" w:color="auto" w:fill="FFFFFF"/>
        <w:spacing w:after="0" w:line="360" w:lineRule="auto"/>
        <w:ind w:firstLine="720"/>
        <w:jc w:val="both"/>
        <w:rPr>
          <w:rFonts w:ascii="GHEA Grapalat" w:hAnsi="GHEA Grapalat"/>
          <w:bCs/>
          <w:spacing w:val="-6"/>
          <w:sz w:val="24"/>
          <w:szCs w:val="24"/>
        </w:rPr>
      </w:pPr>
    </w:p>
    <w:p w:rsidR="00D87569" w:rsidRPr="005315F2" w:rsidRDefault="00E2373E"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18.</w:t>
      </w:r>
      <w:proofErr w:type="gramEnd"/>
      <w:r w:rsidRPr="005315F2">
        <w:rPr>
          <w:rFonts w:ascii="GHEA Grapalat" w:hAnsi="GHEA Grapalat"/>
          <w:b/>
          <w:bCs/>
          <w:spacing w:val="-6"/>
          <w:sz w:val="24"/>
          <w:szCs w:val="24"/>
        </w:rPr>
        <w:t xml:space="preserve"> </w:t>
      </w:r>
      <w:proofErr w:type="gramStart"/>
      <w:r w:rsidRPr="005315F2">
        <w:rPr>
          <w:rFonts w:ascii="GHEA Grapalat" w:hAnsi="GHEA Grapalat"/>
          <w:bCs/>
          <w:spacing w:val="-6"/>
          <w:sz w:val="24"/>
          <w:szCs w:val="24"/>
        </w:rPr>
        <w:t>Օրենքի 3</w:t>
      </w:r>
      <w:r w:rsidR="006F192F" w:rsidRPr="005315F2">
        <w:rPr>
          <w:rFonts w:ascii="GHEA Grapalat" w:hAnsi="GHEA Grapalat"/>
          <w:bCs/>
          <w:spacing w:val="-6"/>
          <w:sz w:val="24"/>
          <w:szCs w:val="24"/>
        </w:rPr>
        <w:t>5</w:t>
      </w:r>
      <w:r w:rsidRPr="005315F2">
        <w:rPr>
          <w:rFonts w:ascii="GHEA Grapalat" w:hAnsi="GHEA Grapalat"/>
          <w:bCs/>
          <w:spacing w:val="-6"/>
          <w:sz w:val="24"/>
          <w:szCs w:val="24"/>
        </w:rPr>
        <w:t xml:space="preserve">-րդ </w:t>
      </w:r>
      <w:r w:rsidR="00E855EB" w:rsidRPr="005315F2">
        <w:rPr>
          <w:rFonts w:ascii="GHEA Grapalat" w:hAnsi="GHEA Grapalat"/>
          <w:bCs/>
          <w:spacing w:val="-6"/>
          <w:sz w:val="24"/>
          <w:szCs w:val="24"/>
        </w:rPr>
        <w:t>հոդվածը շարադրել հետևյալ խմբագրությամբ.</w:t>
      </w:r>
      <w:proofErr w:type="gramEnd"/>
    </w:p>
    <w:p w:rsidR="00E855EB" w:rsidRPr="005315F2" w:rsidRDefault="00E855EB" w:rsidP="005315F2">
      <w:pPr>
        <w:shd w:val="clear" w:color="auto" w:fill="FFFFFF"/>
        <w:spacing w:after="0" w:line="360" w:lineRule="auto"/>
        <w:ind w:firstLine="720"/>
        <w:jc w:val="both"/>
        <w:rPr>
          <w:rFonts w:ascii="GHEA Grapalat" w:hAnsi="GHEA Grapalat"/>
          <w:bCs/>
          <w:spacing w:val="-6"/>
          <w:sz w:val="24"/>
          <w:szCs w:val="24"/>
        </w:rPr>
      </w:pPr>
    </w:p>
    <w:p w:rsidR="00E855EB" w:rsidRPr="005315F2" w:rsidRDefault="00E855EB"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t>Հոդված 35.</w:t>
      </w:r>
      <w:proofErr w:type="gramEnd"/>
      <w:r w:rsidRPr="005315F2">
        <w:rPr>
          <w:rFonts w:ascii="GHEA Grapalat" w:hAnsi="GHEA Grapalat"/>
          <w:b/>
          <w:bCs/>
          <w:spacing w:val="-6"/>
          <w:sz w:val="24"/>
          <w:szCs w:val="24"/>
        </w:rPr>
        <w:t xml:space="preserve"> </w:t>
      </w:r>
      <w:r w:rsidR="00702AB7" w:rsidRPr="005315F2">
        <w:rPr>
          <w:rFonts w:ascii="GHEA Grapalat" w:hAnsi="GHEA Grapalat"/>
          <w:b/>
          <w:bCs/>
          <w:spacing w:val="-6"/>
          <w:sz w:val="24"/>
          <w:szCs w:val="24"/>
        </w:rPr>
        <w:t>Պայմանագրի և (կամ) որակավորման ապահովումը</w:t>
      </w:r>
    </w:p>
    <w:p w:rsidR="00702AB7" w:rsidRPr="005315F2" w:rsidRDefault="00702AB7"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1. Պայմանագրի և (կամ) որակավորման ապահովում ներկայացնելու պահանջի հիման վրա այն ստանալու օրվանից 10 աշխատանքային օրվա ընթացքում ընտրված մասնակիցը պարտավոր է ներկայացնել ապահովումը: Եթե ապահովումը չի ներկայացվում բանկային երաշխիքի ձևով, ապա սույն կետով նախատեսված ժամկետը սահմանվում է 5 աշխատանքային օր է: Ընտրված մասնակցի հետ պայմանագիր կնքվում է, եթե վերջինս ներկայացնում է պայմանագրի և (կամ) որակավորման ապահովում:</w:t>
      </w:r>
    </w:p>
    <w:p w:rsidR="00702AB7" w:rsidRPr="005315F2" w:rsidRDefault="00702AB7"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lastRenderedPageBreak/>
        <w:t xml:space="preserve">2. </w:t>
      </w:r>
      <w:r w:rsidR="00DD33D3" w:rsidRPr="005315F2">
        <w:rPr>
          <w:rFonts w:ascii="GHEA Grapalat" w:eastAsia="Times New Roman" w:hAnsi="GHEA Grapalat" w:cs="Times New Roman"/>
          <w:color w:val="000000"/>
          <w:spacing w:val="-6"/>
          <w:sz w:val="24"/>
          <w:szCs w:val="24"/>
        </w:rPr>
        <w:t>Պայմանագրի ապահովումը ներկայացվում է ընտրված մասնակցի կողմից միակողմանի հաստատված հայտարարության` տուժանքի կամ կանխիկ փողի կամ բանկային երաշխիքի, իսկ որակավորման ապահովումը՝ բանկային երաշխիքի ձևով: Կանխիկ փողի ձևով ներկայացված պայմանագրի ապահովումը պահվում է լիազոր մարմնի անվամբ բացված գանձապետական հաշվում:</w:t>
      </w:r>
    </w:p>
    <w:p w:rsidR="00DD33D3" w:rsidRPr="005315F2" w:rsidRDefault="00DD33D3" w:rsidP="005315F2">
      <w:pPr>
        <w:shd w:val="clear" w:color="auto" w:fill="FFFFFF"/>
        <w:spacing w:after="0" w:line="360" w:lineRule="auto"/>
        <w:ind w:firstLine="375"/>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3. Պայմանագրով պատվիրատուի կողմից կանխավճար հատկացվելու պայման նախատեսվելու դեպքում ընտրված մասնակիցը ներկայացնում է նաև կանխավճարի ապահովում` կանխավճարի չափով, բանկային երաշխիքի ձևով: Կանխավճարի մարման կարգը սահմանվում է պայմանագրով:</w:t>
      </w:r>
    </w:p>
    <w:p w:rsidR="00DD33D3" w:rsidRPr="005315F2" w:rsidRDefault="00DD33D3"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4. Եթե այլ բան նախատեսված չէ պայմանագրով, ապա պայմանագրի, որակավորման կամ կանխավճարի ապահովումը վերադարձվում է այն ներկայացնողին պայմանագրի կատարման ավարտից հետո՝ ոչ ուշ, քան հինգ աշխատանքային օրվա ընթացքում:</w:t>
      </w:r>
    </w:p>
    <w:p w:rsidR="009260F2" w:rsidRPr="005315F2" w:rsidRDefault="009260F2" w:rsidP="005315F2">
      <w:pPr>
        <w:shd w:val="clear" w:color="auto" w:fill="FFFFFF"/>
        <w:spacing w:after="0" w:line="360" w:lineRule="auto"/>
        <w:ind w:firstLine="720"/>
        <w:jc w:val="both"/>
        <w:rPr>
          <w:rFonts w:ascii="GHEA Grapalat" w:hAnsi="GHEA Grapalat"/>
          <w:b/>
          <w:bCs/>
          <w:spacing w:val="-6"/>
          <w:sz w:val="24"/>
          <w:szCs w:val="24"/>
        </w:rPr>
      </w:pPr>
    </w:p>
    <w:p w:rsidR="00917689" w:rsidRPr="005315F2" w:rsidRDefault="00917689"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hAnsi="GHEA Grapalat"/>
          <w:b/>
          <w:bCs/>
          <w:spacing w:val="-6"/>
          <w:sz w:val="24"/>
          <w:szCs w:val="24"/>
        </w:rPr>
        <w:t>Հոդված 19.</w:t>
      </w:r>
      <w:proofErr w:type="gramEnd"/>
      <w:r w:rsidR="00E70C56" w:rsidRPr="005315F2">
        <w:rPr>
          <w:rFonts w:ascii="GHEA Grapalat" w:hAnsi="GHEA Grapalat"/>
          <w:b/>
          <w:bCs/>
          <w:spacing w:val="-6"/>
          <w:sz w:val="24"/>
          <w:szCs w:val="24"/>
        </w:rPr>
        <w:t xml:space="preserve"> </w:t>
      </w:r>
      <w:r w:rsidR="00E70C56" w:rsidRPr="005315F2">
        <w:rPr>
          <w:rFonts w:ascii="GHEA Grapalat" w:eastAsia="Times New Roman" w:hAnsi="GHEA Grapalat" w:cs="Times New Roman"/>
          <w:color w:val="000000"/>
          <w:spacing w:val="-6"/>
          <w:sz w:val="24"/>
          <w:szCs w:val="24"/>
        </w:rPr>
        <w:t>Օրենքի 36-րդ հոդվածի՝</w:t>
      </w:r>
    </w:p>
    <w:p w:rsidR="00E70C56" w:rsidRPr="005315F2" w:rsidRDefault="00E70C56"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eastAsia="Times New Roman" w:hAnsi="GHEA Grapalat" w:cs="Times New Roman"/>
          <w:color w:val="000000"/>
          <w:spacing w:val="-6"/>
          <w:sz w:val="24"/>
          <w:szCs w:val="24"/>
        </w:rPr>
        <w:t>1)</w:t>
      </w:r>
      <w:r w:rsidR="00F95552" w:rsidRPr="005315F2">
        <w:rPr>
          <w:rFonts w:ascii="GHEA Grapalat" w:eastAsia="Times New Roman" w:hAnsi="GHEA Grapalat" w:cs="Times New Roman"/>
          <w:color w:val="000000"/>
          <w:spacing w:val="-6"/>
          <w:sz w:val="24"/>
          <w:szCs w:val="24"/>
        </w:rPr>
        <w:t xml:space="preserve"> 2-րդ մասում «չորս» բառը փոխարինել «երկու» բառով.</w:t>
      </w:r>
      <w:proofErr w:type="gramEnd"/>
    </w:p>
    <w:p w:rsidR="00F95552" w:rsidRPr="005315F2" w:rsidRDefault="005041D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2) 3-րդ մասը շարադրել հետևյալ խմբագրությամբ.</w:t>
      </w:r>
    </w:p>
    <w:p w:rsidR="005041D8" w:rsidRPr="005315F2" w:rsidRDefault="005041D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«Եթե ընտրված մասնակիցը պայմանագիր կնքելու մասին ծանուցումը և պայմանագրի նախագիծն ստանալուց հետո՝ սույն օրենքի 35-րդ կետի 1-ին մասով նախատեսված ժամկետում չի ստորագրում պայմանագիրը և պատվիրատուին ներկայացնում պայմանագրի և (կամ) որակավորման ապահովումը, իսկ կնքվելիք պայմանագրով կանխավճար նախատեսված լինելու դեպքում նաև կանխավճարի ապահովումը, ապա նա զրկվում է պայմանագիրն ստորագրելու իրավունքից</w:t>
      </w:r>
      <w:proofErr w:type="gramStart"/>
      <w:r w:rsidRPr="005315F2">
        <w:rPr>
          <w:rFonts w:ascii="GHEA Grapalat" w:eastAsia="Times New Roman" w:hAnsi="GHEA Grapalat" w:cs="Times New Roman"/>
          <w:color w:val="000000"/>
          <w:spacing w:val="-6"/>
          <w:sz w:val="24"/>
          <w:szCs w:val="24"/>
        </w:rPr>
        <w:t>:»</w:t>
      </w:r>
      <w:proofErr w:type="gramEnd"/>
      <w:r w:rsidRPr="005315F2">
        <w:rPr>
          <w:rFonts w:ascii="GHEA Grapalat" w:eastAsia="Times New Roman" w:hAnsi="GHEA Grapalat" w:cs="Times New Roman"/>
          <w:color w:val="000000"/>
          <w:spacing w:val="-6"/>
          <w:sz w:val="24"/>
          <w:szCs w:val="24"/>
        </w:rPr>
        <w:t>.</w:t>
      </w:r>
    </w:p>
    <w:p w:rsidR="005041D8" w:rsidRPr="005315F2" w:rsidRDefault="005041D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3)</w:t>
      </w:r>
      <w:r w:rsidR="00A72048" w:rsidRPr="005315F2">
        <w:rPr>
          <w:rFonts w:ascii="GHEA Grapalat" w:eastAsia="Times New Roman" w:hAnsi="GHEA Grapalat" w:cs="Times New Roman"/>
          <w:color w:val="000000"/>
          <w:spacing w:val="-6"/>
          <w:sz w:val="24"/>
          <w:szCs w:val="24"/>
        </w:rPr>
        <w:t xml:space="preserve"> 4-րդ մասում «ներառյալ՝» բառը փոխարինել «կանխավճարի չափի կամ» բառերով:</w:t>
      </w:r>
    </w:p>
    <w:p w:rsidR="00A72048" w:rsidRPr="005315F2" w:rsidRDefault="00A72048"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
    <w:p w:rsidR="00A72048" w:rsidRPr="005315F2" w:rsidRDefault="006666A4"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hAnsi="GHEA Grapalat"/>
          <w:b/>
          <w:bCs/>
          <w:spacing w:val="-6"/>
          <w:sz w:val="24"/>
          <w:szCs w:val="24"/>
        </w:rPr>
        <w:t>Հոդված 20.</w:t>
      </w:r>
      <w:proofErr w:type="gramEnd"/>
      <w:r w:rsidRPr="005315F2">
        <w:rPr>
          <w:rFonts w:ascii="GHEA Grapalat" w:hAnsi="GHEA Grapalat"/>
          <w:b/>
          <w:bCs/>
          <w:spacing w:val="-6"/>
          <w:sz w:val="24"/>
          <w:szCs w:val="24"/>
        </w:rPr>
        <w:t xml:space="preserve"> </w:t>
      </w:r>
      <w:r w:rsidRPr="005315F2">
        <w:rPr>
          <w:rFonts w:ascii="GHEA Grapalat" w:eastAsia="Times New Roman" w:hAnsi="GHEA Grapalat" w:cs="Times New Roman"/>
          <w:color w:val="000000"/>
          <w:spacing w:val="-6"/>
          <w:sz w:val="24"/>
          <w:szCs w:val="24"/>
        </w:rPr>
        <w:t>Օրենքի 38-րդ հոդվածի՝</w:t>
      </w:r>
    </w:p>
    <w:p w:rsidR="005041D8" w:rsidRPr="005315F2" w:rsidRDefault="006666A4"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1) 1-ին մասի 1-ին կետի վերջին նախադասությունից հանել «կամ վճարման պայմանների փոփոխությանը» բառերը.</w:t>
      </w:r>
    </w:p>
    <w:p w:rsidR="006666A4" w:rsidRPr="005315F2" w:rsidRDefault="006666A4"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1)</w:t>
      </w:r>
      <w:r w:rsidR="000B1321" w:rsidRPr="005315F2">
        <w:rPr>
          <w:rFonts w:ascii="GHEA Grapalat" w:eastAsia="Times New Roman" w:hAnsi="GHEA Grapalat" w:cs="Times New Roman"/>
          <w:color w:val="000000"/>
          <w:spacing w:val="-6"/>
          <w:sz w:val="24"/>
          <w:szCs w:val="24"/>
        </w:rPr>
        <w:t xml:space="preserve"> </w:t>
      </w:r>
      <w:r w:rsidR="000B1321" w:rsidRPr="005315F2">
        <w:rPr>
          <w:rFonts w:ascii="GHEA Grapalat" w:hAnsi="GHEA Grapalat"/>
          <w:bCs/>
          <w:spacing w:val="-6"/>
          <w:sz w:val="24"/>
          <w:szCs w:val="24"/>
        </w:rPr>
        <w:t>«</w:t>
      </w:r>
      <w:proofErr w:type="gramStart"/>
      <w:r w:rsidR="000B1321" w:rsidRPr="005315F2">
        <w:rPr>
          <w:rFonts w:ascii="GHEA Grapalat" w:hAnsi="GHEA Grapalat"/>
          <w:bCs/>
          <w:spacing w:val="-6"/>
          <w:sz w:val="24"/>
          <w:szCs w:val="24"/>
        </w:rPr>
        <w:t>այդ</w:t>
      </w:r>
      <w:proofErr w:type="gramEnd"/>
      <w:r w:rsidR="000B1321" w:rsidRPr="005315F2">
        <w:rPr>
          <w:rFonts w:ascii="GHEA Grapalat" w:hAnsi="GHEA Grapalat"/>
          <w:bCs/>
          <w:spacing w:val="-6"/>
          <w:sz w:val="24"/>
          <w:szCs w:val="24"/>
        </w:rPr>
        <w:t xml:space="preserve"> թվում՝» բառերից հետո </w:t>
      </w:r>
      <w:r w:rsidR="000B1321" w:rsidRPr="005315F2">
        <w:rPr>
          <w:rFonts w:ascii="GHEA Grapalat" w:eastAsia="Times New Roman" w:hAnsi="GHEA Grapalat" w:cs="Times New Roman"/>
          <w:color w:val="000000"/>
          <w:spacing w:val="-6"/>
          <w:sz w:val="24"/>
          <w:szCs w:val="24"/>
        </w:rPr>
        <w:t>ավելացնել «</w:t>
      </w:r>
      <w:r w:rsidR="000B1321" w:rsidRPr="005315F2">
        <w:rPr>
          <w:rFonts w:ascii="GHEA Grapalat" w:eastAsia="Times New Roman" w:hAnsi="GHEA Grapalat" w:cs="Times New Roman"/>
          <w:color w:val="000000"/>
          <w:sz w:val="24"/>
          <w:szCs w:val="24"/>
        </w:rPr>
        <w:t>անբարեխիղճ մրցակցության,</w:t>
      </w:r>
      <w:r w:rsidR="000B1321" w:rsidRPr="005315F2">
        <w:rPr>
          <w:rFonts w:ascii="GHEA Grapalat" w:eastAsia="Times New Roman" w:hAnsi="GHEA Grapalat" w:cs="Times New Roman"/>
          <w:color w:val="000000"/>
          <w:spacing w:val="-6"/>
          <w:sz w:val="24"/>
          <w:szCs w:val="24"/>
        </w:rPr>
        <w:t>» բառերը:</w:t>
      </w:r>
    </w:p>
    <w:p w:rsidR="00E70C56" w:rsidRPr="005315F2" w:rsidRDefault="00E70C56"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
    <w:p w:rsidR="00917689" w:rsidRPr="005315F2" w:rsidRDefault="00917689" w:rsidP="005315F2">
      <w:pPr>
        <w:shd w:val="clear" w:color="auto" w:fill="FFFFFF"/>
        <w:spacing w:after="0" w:line="360" w:lineRule="auto"/>
        <w:ind w:firstLine="720"/>
        <w:jc w:val="both"/>
        <w:rPr>
          <w:rFonts w:ascii="GHEA Grapalat" w:hAnsi="GHEA Grapalat"/>
          <w:b/>
          <w:bCs/>
          <w:spacing w:val="-6"/>
          <w:sz w:val="24"/>
          <w:szCs w:val="24"/>
        </w:rPr>
      </w:pPr>
    </w:p>
    <w:p w:rsidR="00205769" w:rsidRPr="005315F2" w:rsidRDefault="00205769"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hAnsi="GHEA Grapalat"/>
          <w:b/>
          <w:bCs/>
          <w:spacing w:val="-6"/>
          <w:sz w:val="24"/>
          <w:szCs w:val="24"/>
        </w:rPr>
        <w:t>Հոդված 21.</w:t>
      </w:r>
      <w:proofErr w:type="gramEnd"/>
      <w:r w:rsidRPr="005315F2">
        <w:rPr>
          <w:rFonts w:ascii="GHEA Grapalat" w:hAnsi="GHEA Grapalat"/>
          <w:b/>
          <w:bCs/>
          <w:spacing w:val="-6"/>
          <w:sz w:val="24"/>
          <w:szCs w:val="24"/>
        </w:rPr>
        <w:t xml:space="preserve"> </w:t>
      </w:r>
      <w:r w:rsidRPr="005315F2">
        <w:rPr>
          <w:rFonts w:ascii="GHEA Grapalat" w:eastAsia="Times New Roman" w:hAnsi="GHEA Grapalat" w:cs="Times New Roman"/>
          <w:color w:val="000000"/>
          <w:spacing w:val="-6"/>
          <w:sz w:val="24"/>
          <w:szCs w:val="24"/>
        </w:rPr>
        <w:t>Օրենքի 40-րդ հոդվածի՝</w:t>
      </w:r>
    </w:p>
    <w:p w:rsidR="00205769" w:rsidRPr="005315F2" w:rsidRDefault="00205769"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lastRenderedPageBreak/>
        <w:t xml:space="preserve">1) 1-ին մասում </w:t>
      </w:r>
      <w:r w:rsidRPr="005315F2">
        <w:rPr>
          <w:rFonts w:ascii="GHEA Grapalat" w:hAnsi="GHEA Grapalat"/>
          <w:bCs/>
          <w:spacing w:val="-6"/>
          <w:sz w:val="24"/>
          <w:szCs w:val="24"/>
        </w:rPr>
        <w:t>«յոթանասունապատիկը» բառը փոխարինել «ութսունապատիկը» բառով</w:t>
      </w:r>
      <w:r w:rsidR="00775A76" w:rsidRPr="005315F2">
        <w:rPr>
          <w:rFonts w:ascii="GHEA Grapalat" w:hAnsi="GHEA Grapalat"/>
          <w:bCs/>
          <w:spacing w:val="-6"/>
          <w:sz w:val="24"/>
          <w:szCs w:val="24"/>
        </w:rPr>
        <w:t>, «յոթ» բառը փոխարինել «տասը» բառով</w:t>
      </w:r>
      <w:r w:rsidRPr="005315F2">
        <w:rPr>
          <w:rFonts w:ascii="GHEA Grapalat" w:hAnsi="GHEA Grapalat"/>
          <w:bCs/>
          <w:spacing w:val="-6"/>
          <w:sz w:val="24"/>
          <w:szCs w:val="24"/>
        </w:rPr>
        <w:t>.</w:t>
      </w:r>
    </w:p>
    <w:p w:rsidR="00917689" w:rsidRPr="005315F2" w:rsidRDefault="00205769"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 xml:space="preserve">1) </w:t>
      </w:r>
      <w:r w:rsidRPr="005315F2">
        <w:rPr>
          <w:rFonts w:ascii="GHEA Grapalat" w:hAnsi="GHEA Grapalat"/>
          <w:bCs/>
          <w:spacing w:val="-6"/>
          <w:sz w:val="24"/>
          <w:szCs w:val="24"/>
        </w:rPr>
        <w:t>«</w:t>
      </w:r>
      <w:proofErr w:type="gramStart"/>
      <w:r w:rsidRPr="005315F2">
        <w:rPr>
          <w:rFonts w:ascii="GHEA Grapalat" w:hAnsi="GHEA Grapalat"/>
          <w:bCs/>
          <w:spacing w:val="-6"/>
          <w:sz w:val="24"/>
          <w:szCs w:val="24"/>
        </w:rPr>
        <w:t>այդ</w:t>
      </w:r>
      <w:proofErr w:type="gramEnd"/>
      <w:r w:rsidRPr="005315F2">
        <w:rPr>
          <w:rFonts w:ascii="GHEA Grapalat" w:hAnsi="GHEA Grapalat"/>
          <w:bCs/>
          <w:spacing w:val="-6"/>
          <w:sz w:val="24"/>
          <w:szCs w:val="24"/>
        </w:rPr>
        <w:t xml:space="preserve"> թվում՝» բառերից հետո </w:t>
      </w:r>
      <w:r w:rsidRPr="005315F2">
        <w:rPr>
          <w:rFonts w:ascii="GHEA Grapalat" w:eastAsia="Times New Roman" w:hAnsi="GHEA Grapalat" w:cs="Times New Roman"/>
          <w:color w:val="000000"/>
          <w:spacing w:val="-6"/>
          <w:sz w:val="24"/>
          <w:szCs w:val="24"/>
        </w:rPr>
        <w:t>ավելացնել «</w:t>
      </w:r>
      <w:r w:rsidRPr="005315F2">
        <w:rPr>
          <w:rFonts w:ascii="GHEA Grapalat" w:eastAsia="Times New Roman" w:hAnsi="GHEA Grapalat" w:cs="Times New Roman"/>
          <w:color w:val="000000"/>
          <w:sz w:val="24"/>
          <w:szCs w:val="24"/>
        </w:rPr>
        <w:t>անբարեխիղճ մրցակցության,</w:t>
      </w:r>
      <w:r w:rsidRPr="005315F2">
        <w:rPr>
          <w:rFonts w:ascii="GHEA Grapalat" w:eastAsia="Times New Roman" w:hAnsi="GHEA Grapalat" w:cs="Times New Roman"/>
          <w:color w:val="000000"/>
          <w:spacing w:val="-6"/>
          <w:sz w:val="24"/>
          <w:szCs w:val="24"/>
        </w:rPr>
        <w:t>» բառերը:</w:t>
      </w:r>
    </w:p>
    <w:p w:rsidR="00917689" w:rsidRPr="005315F2" w:rsidRDefault="00427A74"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2)</w:t>
      </w:r>
      <w:r w:rsidR="00A41662" w:rsidRPr="005315F2">
        <w:rPr>
          <w:rFonts w:ascii="GHEA Grapalat" w:eastAsia="Times New Roman" w:hAnsi="GHEA Grapalat" w:cs="Times New Roman"/>
          <w:color w:val="000000"/>
          <w:spacing w:val="-6"/>
          <w:sz w:val="24"/>
          <w:szCs w:val="24"/>
        </w:rPr>
        <w:t xml:space="preserve"> 2-րդ մասի 4-րդ կետից հանել </w:t>
      </w:r>
      <w:r w:rsidR="00670C49" w:rsidRPr="005315F2">
        <w:rPr>
          <w:rFonts w:ascii="GHEA Grapalat" w:eastAsia="Times New Roman" w:hAnsi="GHEA Grapalat" w:cs="Times New Roman"/>
          <w:color w:val="000000"/>
          <w:spacing w:val="-6"/>
          <w:sz w:val="24"/>
          <w:szCs w:val="24"/>
        </w:rPr>
        <w:t>երկրորդ նախադասությունը.</w:t>
      </w:r>
    </w:p>
    <w:p w:rsidR="00917689" w:rsidRPr="005315F2" w:rsidRDefault="00670C49" w:rsidP="005315F2">
      <w:pPr>
        <w:shd w:val="clear" w:color="auto" w:fill="FFFFFF"/>
        <w:spacing w:after="0" w:line="360" w:lineRule="auto"/>
        <w:ind w:firstLine="720"/>
        <w:jc w:val="both"/>
        <w:rPr>
          <w:rFonts w:ascii="GHEA Grapalat" w:hAnsi="GHEA Grapalat"/>
          <w:bCs/>
          <w:spacing w:val="-6"/>
          <w:sz w:val="24"/>
          <w:szCs w:val="24"/>
        </w:rPr>
      </w:pPr>
      <w:r w:rsidRPr="005315F2">
        <w:rPr>
          <w:rFonts w:ascii="GHEA Grapalat" w:eastAsia="Times New Roman" w:hAnsi="GHEA Grapalat" w:cs="Times New Roman"/>
          <w:color w:val="000000"/>
          <w:spacing w:val="-6"/>
          <w:sz w:val="24"/>
          <w:szCs w:val="24"/>
        </w:rPr>
        <w:t>3)</w:t>
      </w:r>
      <w:r w:rsidR="000449BA" w:rsidRPr="005315F2">
        <w:rPr>
          <w:rFonts w:ascii="GHEA Grapalat" w:eastAsia="Times New Roman" w:hAnsi="GHEA Grapalat" w:cs="Times New Roman"/>
          <w:color w:val="000000"/>
          <w:spacing w:val="-6"/>
          <w:sz w:val="24"/>
          <w:szCs w:val="24"/>
        </w:rPr>
        <w:t xml:space="preserve"> 5-րդ մասում </w:t>
      </w:r>
      <w:r w:rsidR="000449BA" w:rsidRPr="005315F2">
        <w:rPr>
          <w:rFonts w:ascii="GHEA Grapalat" w:hAnsi="GHEA Grapalat"/>
          <w:bCs/>
          <w:spacing w:val="-6"/>
          <w:sz w:val="24"/>
          <w:szCs w:val="24"/>
        </w:rPr>
        <w:t xml:space="preserve">«երեք» բառը փոխարինել «հինգը» բառով: </w:t>
      </w:r>
    </w:p>
    <w:p w:rsidR="00177EF1" w:rsidRPr="005315F2" w:rsidRDefault="00177EF1" w:rsidP="005315F2">
      <w:pPr>
        <w:shd w:val="clear" w:color="auto" w:fill="FFFFFF"/>
        <w:spacing w:after="0" w:line="360" w:lineRule="auto"/>
        <w:ind w:firstLine="720"/>
        <w:jc w:val="both"/>
        <w:rPr>
          <w:rFonts w:ascii="GHEA Grapalat" w:hAnsi="GHEA Grapalat"/>
          <w:bCs/>
          <w:spacing w:val="-6"/>
          <w:sz w:val="24"/>
          <w:szCs w:val="24"/>
        </w:rPr>
      </w:pPr>
    </w:p>
    <w:p w:rsidR="00177EF1" w:rsidRPr="005315F2" w:rsidRDefault="00177EF1"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t>Հոդված 2</w:t>
      </w:r>
      <w:r w:rsidR="00D438E1" w:rsidRPr="005315F2">
        <w:rPr>
          <w:rFonts w:ascii="GHEA Grapalat" w:hAnsi="GHEA Grapalat"/>
          <w:b/>
          <w:bCs/>
          <w:spacing w:val="-6"/>
          <w:sz w:val="24"/>
          <w:szCs w:val="24"/>
        </w:rPr>
        <w:t>2</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proofErr w:type="gramStart"/>
      <w:r w:rsidRPr="005315F2">
        <w:rPr>
          <w:rFonts w:ascii="GHEA Grapalat" w:hAnsi="GHEA Grapalat"/>
          <w:bCs/>
          <w:spacing w:val="-6"/>
          <w:sz w:val="24"/>
          <w:szCs w:val="24"/>
        </w:rPr>
        <w:t xml:space="preserve">Օրենքի </w:t>
      </w:r>
      <w:r w:rsidR="00D438E1" w:rsidRPr="005315F2">
        <w:rPr>
          <w:rFonts w:ascii="GHEA Grapalat" w:hAnsi="GHEA Grapalat"/>
          <w:bCs/>
          <w:spacing w:val="-6"/>
          <w:sz w:val="24"/>
          <w:szCs w:val="24"/>
        </w:rPr>
        <w:t>46</w:t>
      </w:r>
      <w:r w:rsidRPr="005315F2">
        <w:rPr>
          <w:rFonts w:ascii="GHEA Grapalat" w:hAnsi="GHEA Grapalat"/>
          <w:bCs/>
          <w:spacing w:val="-6"/>
          <w:sz w:val="24"/>
          <w:szCs w:val="24"/>
        </w:rPr>
        <w:t>-րդ հոդվածը շարադրել հետևյալ խմբագրությամբ.</w:t>
      </w:r>
      <w:proofErr w:type="gramEnd"/>
    </w:p>
    <w:p w:rsidR="00917689" w:rsidRPr="005315F2" w:rsidRDefault="00917689" w:rsidP="005315F2">
      <w:pPr>
        <w:shd w:val="clear" w:color="auto" w:fill="FFFFFF"/>
        <w:spacing w:after="0" w:line="360" w:lineRule="auto"/>
        <w:ind w:firstLine="720"/>
        <w:jc w:val="both"/>
        <w:rPr>
          <w:rFonts w:ascii="GHEA Grapalat" w:hAnsi="GHEA Grapalat"/>
          <w:b/>
          <w:bCs/>
          <w:spacing w:val="-6"/>
          <w:sz w:val="24"/>
          <w:szCs w:val="24"/>
        </w:rPr>
      </w:pPr>
    </w:p>
    <w:p w:rsidR="00B915F3" w:rsidRPr="005315F2" w:rsidRDefault="00D438E1" w:rsidP="005315F2">
      <w:pPr>
        <w:shd w:val="clear" w:color="auto" w:fill="FFFFFF"/>
        <w:spacing w:after="0" w:line="360" w:lineRule="auto"/>
        <w:ind w:firstLine="720"/>
        <w:jc w:val="both"/>
        <w:rPr>
          <w:rFonts w:ascii="GHEA Grapalat" w:hAnsi="GHEA Grapalat"/>
          <w:b/>
          <w:bCs/>
          <w:spacing w:val="-6"/>
          <w:sz w:val="24"/>
          <w:szCs w:val="24"/>
        </w:rPr>
      </w:pPr>
      <w:proofErr w:type="gramStart"/>
      <w:r w:rsidRPr="005315F2">
        <w:rPr>
          <w:rFonts w:ascii="GHEA Grapalat" w:hAnsi="GHEA Grapalat"/>
          <w:b/>
          <w:bCs/>
          <w:spacing w:val="-6"/>
          <w:sz w:val="24"/>
          <w:szCs w:val="24"/>
        </w:rPr>
        <w:t>Հոդված 46.</w:t>
      </w:r>
      <w:proofErr w:type="gramEnd"/>
      <w:r w:rsidRPr="005315F2">
        <w:rPr>
          <w:rFonts w:ascii="GHEA Grapalat" w:hAnsi="GHEA Grapalat"/>
          <w:b/>
          <w:bCs/>
          <w:spacing w:val="-6"/>
          <w:sz w:val="24"/>
          <w:szCs w:val="24"/>
        </w:rPr>
        <w:t xml:space="preserve"> Բողոքարկելու իրավունքը</w:t>
      </w:r>
    </w:p>
    <w:p w:rsidR="00B915F3" w:rsidRPr="005315F2" w:rsidRDefault="00B915F3"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1. Յուրաքանչյուր՝</w:t>
      </w:r>
    </w:p>
    <w:p w:rsidR="00B915F3" w:rsidRPr="005315F2" w:rsidRDefault="00B915F3"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 xml:space="preserve">1) </w:t>
      </w:r>
      <w:proofErr w:type="gramStart"/>
      <w:r w:rsidRPr="005315F2">
        <w:rPr>
          <w:rFonts w:ascii="GHEA Grapalat" w:eastAsia="Times New Roman" w:hAnsi="GHEA Grapalat" w:cs="Times New Roman"/>
          <w:color w:val="000000"/>
          <w:spacing w:val="-6"/>
          <w:sz w:val="24"/>
          <w:szCs w:val="24"/>
        </w:rPr>
        <w:t>շահագրգիռ</w:t>
      </w:r>
      <w:proofErr w:type="gramEnd"/>
      <w:r w:rsidRPr="005315F2">
        <w:rPr>
          <w:rFonts w:ascii="GHEA Grapalat" w:eastAsia="Times New Roman" w:hAnsi="GHEA Grapalat" w:cs="Times New Roman"/>
          <w:color w:val="000000"/>
          <w:spacing w:val="-6"/>
          <w:sz w:val="24"/>
          <w:szCs w:val="24"/>
        </w:rPr>
        <w:t xml:space="preserve"> անձ իրավունք ունի բողոքարկելու պատվիրատուի, գնահատող հանձնաժողովի գործողությունները (անգործությունը) և որոշումները ՀՀ քաղաքացիական դատավարության օրենսգրքով սահմանված կարգով.</w:t>
      </w:r>
    </w:p>
    <w:p w:rsidR="00B915F3" w:rsidRPr="005315F2" w:rsidRDefault="00B915F3"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 xml:space="preserve">2) </w:t>
      </w:r>
      <w:proofErr w:type="gramStart"/>
      <w:r w:rsidRPr="005315F2">
        <w:rPr>
          <w:rFonts w:ascii="GHEA Grapalat" w:eastAsia="Times New Roman" w:hAnsi="GHEA Grapalat" w:cs="Times New Roman"/>
          <w:color w:val="000000"/>
          <w:spacing w:val="-6"/>
          <w:sz w:val="24"/>
          <w:szCs w:val="24"/>
        </w:rPr>
        <w:t>ոք</w:t>
      </w:r>
      <w:proofErr w:type="gramEnd"/>
      <w:r w:rsidRPr="005315F2">
        <w:rPr>
          <w:rFonts w:ascii="GHEA Grapalat" w:eastAsia="Times New Roman" w:hAnsi="GHEA Grapalat" w:cs="Times New Roman"/>
          <w:color w:val="000000"/>
          <w:spacing w:val="-6"/>
          <w:sz w:val="24"/>
          <w:szCs w:val="24"/>
        </w:rPr>
        <w:t xml:space="preserve"> իրավունք ունի ՀՀ քաղաքացիական դատավարության օրենսգրքով սահմանված կարգով մինչև հայտերի ներկայացման վերջնաժամկետը բողոքարկել գնման առարկայի բնութագրերը, նախաորակավորման հայտարարության կամ հրավերի պահանջները: </w:t>
      </w:r>
    </w:p>
    <w:p w:rsidR="00B915F3" w:rsidRPr="005315F2" w:rsidRDefault="00B915F3"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2. Գնումների</w:t>
      </w:r>
      <w:r w:rsidR="00BC0B69" w:rsidRPr="005315F2">
        <w:rPr>
          <w:rFonts w:ascii="GHEA Grapalat" w:eastAsia="Times New Roman" w:hAnsi="GHEA Grapalat" w:cs="Times New Roman"/>
          <w:color w:val="000000"/>
          <w:spacing w:val="-6"/>
          <w:sz w:val="24"/>
          <w:szCs w:val="24"/>
        </w:rPr>
        <w:t xml:space="preserve"> </w:t>
      </w:r>
      <w:r w:rsidRPr="005315F2">
        <w:rPr>
          <w:rFonts w:ascii="GHEA Grapalat" w:eastAsia="Times New Roman" w:hAnsi="GHEA Grapalat" w:cs="Times New Roman"/>
          <w:color w:val="000000"/>
          <w:spacing w:val="-6"/>
          <w:sz w:val="24"/>
          <w:szCs w:val="24"/>
        </w:rPr>
        <w:t>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rsidR="00B915F3" w:rsidRPr="005315F2" w:rsidRDefault="00B915F3"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4. Պատվիրատուի, գնահատող հանձնաժողովի կատարած գործողության կամ անգործության հետևանքով պատճառված վնասները հատուցվում են ՀՀ քաղաքացիական օրենսգրքով սահմանված կարգով:</w:t>
      </w:r>
    </w:p>
    <w:p w:rsidR="00917689" w:rsidRPr="005315F2" w:rsidRDefault="00B915F3" w:rsidP="005315F2">
      <w:pPr>
        <w:shd w:val="clear" w:color="auto" w:fill="FFFFFF"/>
        <w:spacing w:after="0" w:line="360" w:lineRule="auto"/>
        <w:ind w:firstLine="720"/>
        <w:jc w:val="both"/>
        <w:rPr>
          <w:rFonts w:ascii="GHEA Grapalat" w:hAnsi="GHEA Grapalat"/>
          <w:b/>
          <w:bCs/>
          <w:spacing w:val="-6"/>
          <w:sz w:val="24"/>
          <w:szCs w:val="24"/>
        </w:rPr>
      </w:pPr>
      <w:r w:rsidRPr="005315F2">
        <w:rPr>
          <w:rFonts w:ascii="GHEA Grapalat" w:eastAsia="Times New Roman" w:hAnsi="GHEA Grapalat" w:cs="Times New Roman"/>
          <w:color w:val="000000"/>
          <w:spacing w:val="-6"/>
          <w:sz w:val="24"/>
          <w:szCs w:val="24"/>
        </w:rPr>
        <w:t>5. Սույն օրենքով սահմանված անգործության ժամկետը պատվիրատուի, գնահատող հանձնաժողովի գործողությունների (անգործությանի) և որոշումների բողոքարկման հայցային վաղեմության ժամկետ է:</w:t>
      </w:r>
    </w:p>
    <w:p w:rsidR="00917689" w:rsidRPr="005315F2" w:rsidRDefault="00917689" w:rsidP="005315F2">
      <w:pPr>
        <w:shd w:val="clear" w:color="auto" w:fill="FFFFFF"/>
        <w:spacing w:after="0" w:line="360" w:lineRule="auto"/>
        <w:ind w:firstLine="720"/>
        <w:jc w:val="both"/>
        <w:rPr>
          <w:rFonts w:ascii="GHEA Grapalat" w:hAnsi="GHEA Grapalat"/>
          <w:b/>
          <w:bCs/>
          <w:spacing w:val="-6"/>
          <w:sz w:val="24"/>
          <w:szCs w:val="24"/>
        </w:rPr>
      </w:pPr>
    </w:p>
    <w:p w:rsidR="00821AA6" w:rsidRPr="005315F2" w:rsidRDefault="00821AA6" w:rsidP="005315F2">
      <w:pPr>
        <w:shd w:val="clear" w:color="auto" w:fill="FFFFFF"/>
        <w:spacing w:after="0" w:line="360" w:lineRule="auto"/>
        <w:ind w:firstLine="720"/>
        <w:jc w:val="both"/>
        <w:rPr>
          <w:rFonts w:ascii="GHEA Grapalat" w:hAnsi="GHEA Grapalat"/>
          <w:b/>
          <w:bCs/>
          <w:spacing w:val="-6"/>
          <w:sz w:val="24"/>
          <w:szCs w:val="24"/>
        </w:rPr>
      </w:pPr>
    </w:p>
    <w:p w:rsidR="00663722" w:rsidRPr="005315F2" w:rsidRDefault="00663722"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23.</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Օրենքի 47-51-րդ հոդվածներն ուժը կորցրած ճանաչել:</w:t>
      </w:r>
    </w:p>
    <w:p w:rsidR="00663722" w:rsidRPr="005315F2" w:rsidRDefault="00663722" w:rsidP="005315F2">
      <w:pPr>
        <w:shd w:val="clear" w:color="auto" w:fill="FFFFFF"/>
        <w:spacing w:after="0" w:line="360" w:lineRule="auto"/>
        <w:ind w:firstLine="720"/>
        <w:jc w:val="both"/>
        <w:rPr>
          <w:rFonts w:ascii="GHEA Grapalat" w:hAnsi="GHEA Grapalat"/>
          <w:bCs/>
          <w:spacing w:val="-6"/>
          <w:sz w:val="24"/>
          <w:szCs w:val="24"/>
        </w:rPr>
      </w:pPr>
    </w:p>
    <w:p w:rsidR="00372CE6" w:rsidRPr="005315F2" w:rsidRDefault="004A76DA"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roofErr w:type="gramStart"/>
      <w:r w:rsidRPr="005315F2">
        <w:rPr>
          <w:rFonts w:ascii="GHEA Grapalat" w:hAnsi="GHEA Grapalat"/>
          <w:b/>
          <w:bCs/>
          <w:spacing w:val="-6"/>
          <w:sz w:val="24"/>
          <w:szCs w:val="24"/>
        </w:rPr>
        <w:lastRenderedPageBreak/>
        <w:t>Հոդված 2</w:t>
      </w:r>
      <w:r w:rsidR="00DB51CF" w:rsidRPr="005315F2">
        <w:rPr>
          <w:rFonts w:ascii="GHEA Grapalat" w:hAnsi="GHEA Grapalat"/>
          <w:b/>
          <w:bCs/>
          <w:spacing w:val="-6"/>
          <w:sz w:val="24"/>
          <w:szCs w:val="24"/>
        </w:rPr>
        <w:t>4</w:t>
      </w:r>
      <w:r w:rsidRPr="005315F2">
        <w:rPr>
          <w:rFonts w:ascii="GHEA Grapalat" w:hAnsi="GHEA Grapalat"/>
          <w:b/>
          <w:bCs/>
          <w:spacing w:val="-6"/>
          <w:sz w:val="24"/>
          <w:szCs w:val="24"/>
        </w:rPr>
        <w:t>.</w:t>
      </w:r>
      <w:proofErr w:type="gramEnd"/>
      <w:r w:rsidR="004F4BCF" w:rsidRPr="005315F2">
        <w:rPr>
          <w:rFonts w:ascii="GHEA Grapalat" w:hAnsi="GHEA Grapalat"/>
          <w:b/>
          <w:bCs/>
          <w:spacing w:val="-6"/>
          <w:sz w:val="24"/>
          <w:szCs w:val="24"/>
        </w:rPr>
        <w:t xml:space="preserve"> </w:t>
      </w:r>
      <w:proofErr w:type="gramStart"/>
      <w:r w:rsidR="004F4BCF" w:rsidRPr="005315F2">
        <w:rPr>
          <w:rFonts w:ascii="GHEA Grapalat" w:hAnsi="GHEA Grapalat"/>
          <w:bCs/>
          <w:spacing w:val="-6"/>
          <w:sz w:val="24"/>
          <w:szCs w:val="24"/>
        </w:rPr>
        <w:t xml:space="preserve">Օրենքի 52-րդ հոդվածը լրացնել </w:t>
      </w:r>
      <w:r w:rsidR="004F4BCF" w:rsidRPr="005315F2">
        <w:rPr>
          <w:rFonts w:ascii="GHEA Grapalat" w:eastAsia="Times New Roman" w:hAnsi="GHEA Grapalat" w:cs="Times New Roman"/>
          <w:color w:val="000000"/>
          <w:spacing w:val="-6"/>
          <w:sz w:val="24"/>
          <w:szCs w:val="24"/>
        </w:rPr>
        <w:t>հետևյալ բովանդակությամբ 3-րդ մասով.</w:t>
      </w:r>
      <w:proofErr w:type="gramEnd"/>
    </w:p>
    <w:p w:rsidR="004A76DA" w:rsidRPr="005315F2" w:rsidRDefault="004F4BCF"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r w:rsidRPr="005315F2">
        <w:rPr>
          <w:rFonts w:ascii="GHEA Grapalat" w:eastAsia="Times New Roman" w:hAnsi="GHEA Grapalat" w:cs="Times New Roman"/>
          <w:color w:val="000000"/>
          <w:spacing w:val="-6"/>
          <w:sz w:val="24"/>
          <w:szCs w:val="24"/>
        </w:rPr>
        <w:t>«</w:t>
      </w:r>
      <w:r w:rsidR="00372CE6" w:rsidRPr="005315F2">
        <w:rPr>
          <w:rFonts w:ascii="GHEA Grapalat" w:eastAsia="Times New Roman" w:hAnsi="GHEA Grapalat" w:cs="Times New Roman"/>
          <w:color w:val="000000"/>
          <w:spacing w:val="-6"/>
          <w:sz w:val="24"/>
          <w:szCs w:val="24"/>
        </w:rPr>
        <w:t>Հայաստանի Հանրապետության հանրային ծառայությունները կարգավորող հանձնաժողովի հաստատած ցանկում ընդգրկված հանրային կազմակերպությունների դեպքում սույն հոդվածի 1-ին մասի 1-ին կետով նախատեսված կարգերը նախապես փորձաքննության են ենթարկվում լիազորված մարմնի կողմից</w:t>
      </w:r>
      <w:proofErr w:type="gramStart"/>
      <w:r w:rsidR="00372CE6" w:rsidRPr="005315F2">
        <w:rPr>
          <w:rFonts w:ascii="GHEA Grapalat" w:eastAsia="Times New Roman" w:hAnsi="GHEA Grapalat" w:cs="Times New Roman"/>
          <w:color w:val="000000"/>
          <w:spacing w:val="-6"/>
          <w:sz w:val="24"/>
          <w:szCs w:val="24"/>
        </w:rPr>
        <w:t>:»</w:t>
      </w:r>
      <w:proofErr w:type="gramEnd"/>
      <w:r w:rsidR="00372CE6" w:rsidRPr="005315F2">
        <w:rPr>
          <w:rFonts w:ascii="GHEA Grapalat" w:eastAsia="Times New Roman" w:hAnsi="GHEA Grapalat" w:cs="Times New Roman"/>
          <w:color w:val="000000"/>
          <w:spacing w:val="-6"/>
          <w:sz w:val="24"/>
          <w:szCs w:val="24"/>
        </w:rPr>
        <w:t>:</w:t>
      </w:r>
    </w:p>
    <w:p w:rsidR="00372CE6" w:rsidRPr="005315F2" w:rsidRDefault="00372CE6" w:rsidP="005315F2">
      <w:pPr>
        <w:shd w:val="clear" w:color="auto" w:fill="FFFFFF"/>
        <w:spacing w:after="0" w:line="360" w:lineRule="auto"/>
        <w:ind w:firstLine="720"/>
        <w:jc w:val="both"/>
        <w:rPr>
          <w:rFonts w:ascii="GHEA Grapalat" w:eastAsia="Times New Roman" w:hAnsi="GHEA Grapalat" w:cs="Times New Roman"/>
          <w:color w:val="000000"/>
          <w:spacing w:val="-6"/>
          <w:sz w:val="24"/>
          <w:szCs w:val="24"/>
        </w:rPr>
      </w:pPr>
    </w:p>
    <w:p w:rsidR="00E10D26" w:rsidRPr="005315F2" w:rsidRDefault="009E05A5"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bCs/>
          <w:spacing w:val="-6"/>
          <w:sz w:val="24"/>
          <w:szCs w:val="24"/>
        </w:rPr>
        <w:t>Հոդված 2</w:t>
      </w:r>
      <w:r w:rsidR="001C75F6" w:rsidRPr="005315F2">
        <w:rPr>
          <w:rFonts w:ascii="GHEA Grapalat" w:hAnsi="GHEA Grapalat"/>
          <w:b/>
          <w:bCs/>
          <w:spacing w:val="-6"/>
          <w:sz w:val="24"/>
          <w:szCs w:val="24"/>
        </w:rPr>
        <w:t>5</w:t>
      </w:r>
      <w:r w:rsidRPr="005315F2">
        <w:rPr>
          <w:rFonts w:ascii="GHEA Grapalat" w:hAnsi="GHEA Grapalat"/>
          <w:b/>
          <w:bCs/>
          <w:spacing w:val="-6"/>
          <w:sz w:val="24"/>
          <w:szCs w:val="24"/>
        </w:rPr>
        <w:t>.</w:t>
      </w:r>
      <w:proofErr w:type="gramEnd"/>
      <w:r w:rsidRPr="005315F2">
        <w:rPr>
          <w:rFonts w:ascii="GHEA Grapalat" w:hAnsi="GHEA Grapalat"/>
          <w:b/>
          <w:bCs/>
          <w:spacing w:val="-6"/>
          <w:sz w:val="24"/>
          <w:szCs w:val="24"/>
        </w:rPr>
        <w:t xml:space="preserve"> </w:t>
      </w:r>
      <w:r w:rsidRPr="005315F2">
        <w:rPr>
          <w:rFonts w:ascii="GHEA Grapalat" w:hAnsi="GHEA Grapalat"/>
          <w:bCs/>
          <w:spacing w:val="-6"/>
          <w:sz w:val="24"/>
          <w:szCs w:val="24"/>
        </w:rPr>
        <w:t xml:space="preserve">Սույն </w:t>
      </w:r>
      <w:r w:rsidR="00392963" w:rsidRPr="005315F2">
        <w:rPr>
          <w:rFonts w:ascii="GHEA Grapalat" w:hAnsi="GHEA Grapalat"/>
          <w:bCs/>
          <w:spacing w:val="-6"/>
          <w:sz w:val="24"/>
          <w:szCs w:val="24"/>
        </w:rPr>
        <w:t>օ</w:t>
      </w:r>
      <w:r w:rsidRPr="005315F2">
        <w:rPr>
          <w:rFonts w:ascii="GHEA Grapalat" w:hAnsi="GHEA Grapalat"/>
          <w:bCs/>
          <w:spacing w:val="-6"/>
          <w:sz w:val="24"/>
          <w:szCs w:val="24"/>
        </w:rPr>
        <w:t>րենքն ուժի մեջ է մտնում պաշտոնական հրապարակման</w:t>
      </w:r>
      <w:r w:rsidR="00E10D26" w:rsidRPr="005315F2">
        <w:rPr>
          <w:rFonts w:ascii="GHEA Grapalat" w:hAnsi="GHEA Grapalat"/>
          <w:bCs/>
          <w:spacing w:val="-6"/>
          <w:sz w:val="24"/>
          <w:szCs w:val="24"/>
        </w:rPr>
        <w:t xml:space="preserve"> օրվան հաջորդող</w:t>
      </w:r>
      <w:r w:rsidRPr="005315F2">
        <w:rPr>
          <w:rFonts w:ascii="GHEA Grapalat" w:hAnsi="GHEA Grapalat"/>
          <w:bCs/>
          <w:spacing w:val="-6"/>
          <w:sz w:val="24"/>
          <w:szCs w:val="24"/>
        </w:rPr>
        <w:t xml:space="preserve"> </w:t>
      </w:r>
      <w:r w:rsidR="005315F2">
        <w:rPr>
          <w:rFonts w:ascii="GHEA Grapalat" w:hAnsi="GHEA Grapalat"/>
          <w:bCs/>
          <w:spacing w:val="-6"/>
          <w:sz w:val="24"/>
          <w:szCs w:val="24"/>
        </w:rPr>
        <w:t xml:space="preserve">չորրորդ </w:t>
      </w:r>
      <w:r w:rsidR="00E10D26" w:rsidRPr="005315F2">
        <w:rPr>
          <w:rFonts w:ascii="GHEA Grapalat" w:hAnsi="GHEA Grapalat"/>
          <w:bCs/>
          <w:spacing w:val="-6"/>
          <w:sz w:val="24"/>
          <w:szCs w:val="24"/>
          <w:lang w:val="hy-AM"/>
        </w:rPr>
        <w:t>ամսվա մեկից</w:t>
      </w:r>
      <w:r w:rsidRPr="005315F2">
        <w:rPr>
          <w:rFonts w:ascii="GHEA Grapalat" w:hAnsi="GHEA Grapalat"/>
          <w:bCs/>
          <w:spacing w:val="-6"/>
          <w:sz w:val="24"/>
          <w:szCs w:val="24"/>
        </w:rPr>
        <w:t>:</w:t>
      </w:r>
    </w:p>
    <w:p w:rsidR="001C75F6" w:rsidRPr="005315F2" w:rsidRDefault="001C75F6" w:rsidP="005315F2">
      <w:pPr>
        <w:shd w:val="clear" w:color="auto" w:fill="FFFFFF"/>
        <w:spacing w:after="0" w:line="360" w:lineRule="auto"/>
        <w:ind w:firstLine="720"/>
        <w:jc w:val="both"/>
        <w:rPr>
          <w:rFonts w:ascii="GHEA Grapalat" w:hAnsi="GHEA Grapalat"/>
          <w:bCs/>
          <w:spacing w:val="-6"/>
          <w:sz w:val="24"/>
          <w:szCs w:val="24"/>
        </w:rPr>
      </w:pPr>
    </w:p>
    <w:p w:rsidR="005315F2" w:rsidRDefault="001C75F6" w:rsidP="005315F2">
      <w:pPr>
        <w:shd w:val="clear" w:color="auto" w:fill="FFFFFF"/>
        <w:spacing w:after="0" w:line="360" w:lineRule="auto"/>
        <w:ind w:firstLine="720"/>
        <w:jc w:val="both"/>
        <w:rPr>
          <w:rFonts w:ascii="GHEA Grapalat" w:hAnsi="GHEA Grapalat"/>
          <w:bCs/>
          <w:spacing w:val="-6"/>
          <w:sz w:val="24"/>
          <w:szCs w:val="24"/>
        </w:rPr>
      </w:pPr>
      <w:proofErr w:type="gramStart"/>
      <w:r w:rsidRPr="005315F2">
        <w:rPr>
          <w:rFonts w:ascii="GHEA Grapalat" w:hAnsi="GHEA Grapalat"/>
          <w:b/>
          <w:spacing w:val="-6"/>
          <w:sz w:val="24"/>
          <w:szCs w:val="24"/>
        </w:rPr>
        <w:t>Հոդված 26.</w:t>
      </w:r>
      <w:proofErr w:type="gramEnd"/>
      <w:r w:rsidRPr="005315F2">
        <w:rPr>
          <w:rFonts w:ascii="GHEA Grapalat" w:hAnsi="GHEA Grapalat"/>
          <w:b/>
          <w:spacing w:val="-6"/>
          <w:sz w:val="24"/>
          <w:szCs w:val="24"/>
        </w:rPr>
        <w:t xml:space="preserve"> </w:t>
      </w:r>
      <w:r w:rsidRPr="005315F2">
        <w:rPr>
          <w:rFonts w:ascii="GHEA Grapalat" w:hAnsi="GHEA Grapalat"/>
          <w:bCs/>
          <w:spacing w:val="-6"/>
          <w:sz w:val="24"/>
          <w:szCs w:val="24"/>
        </w:rPr>
        <w:t>Սույն օրենքի պահանջները չեն տարածվում մինչև սույն օրենքն ուժի մեջ մտնելը սկսած և չդադարած, ինչպես նաև</w:t>
      </w:r>
      <w:r w:rsidR="005315F2" w:rsidRPr="005315F2">
        <w:rPr>
          <w:rFonts w:ascii="GHEA Grapalat" w:hAnsi="GHEA Grapalat"/>
          <w:bCs/>
          <w:spacing w:val="-6"/>
          <w:sz w:val="24"/>
          <w:szCs w:val="24"/>
        </w:rPr>
        <w:t xml:space="preserve"> կնքված և գործող գնման գործարքների վրա, իսկ դրանց հետ կապված հարաբերությունները կարգավորվում են այդ գործարքների կնքման պահին գործող իրավական ակտերով, բացառությամբ սույն օրենքի  </w:t>
      </w:r>
      <w:r w:rsidR="005315F2">
        <w:rPr>
          <w:rFonts w:ascii="GHEA Grapalat" w:hAnsi="GHEA Grapalat"/>
          <w:bCs/>
          <w:spacing w:val="-6"/>
          <w:sz w:val="24"/>
          <w:szCs w:val="24"/>
        </w:rPr>
        <w:t>3-րդ հոդվածի 4-րդ և 5-րդ մասերի, 22-րդ և 23-րդ հոդվածների:</w:t>
      </w:r>
    </w:p>
    <w:p w:rsidR="005315F2" w:rsidRDefault="005315F2" w:rsidP="005315F2">
      <w:pPr>
        <w:shd w:val="clear" w:color="auto" w:fill="FFFFFF"/>
        <w:spacing w:after="0" w:line="360" w:lineRule="auto"/>
        <w:ind w:firstLine="720"/>
        <w:jc w:val="both"/>
        <w:rPr>
          <w:rFonts w:ascii="GHEA Grapalat" w:hAnsi="GHEA Grapalat"/>
          <w:bCs/>
          <w:spacing w:val="-6"/>
          <w:sz w:val="24"/>
          <w:szCs w:val="24"/>
        </w:rPr>
      </w:pPr>
    </w:p>
    <w:p w:rsidR="001C75F6" w:rsidRPr="005315F2" w:rsidRDefault="001C75F6" w:rsidP="005315F2">
      <w:pPr>
        <w:shd w:val="clear" w:color="auto" w:fill="FFFFFF"/>
        <w:spacing w:after="0" w:line="360" w:lineRule="auto"/>
        <w:ind w:firstLine="720"/>
        <w:jc w:val="both"/>
        <w:rPr>
          <w:rFonts w:ascii="GHEA Grapalat" w:hAnsi="GHEA Grapalat"/>
          <w:b/>
          <w:spacing w:val="-6"/>
          <w:sz w:val="24"/>
          <w:szCs w:val="24"/>
        </w:rPr>
      </w:pPr>
    </w:p>
    <w:p w:rsidR="001C75F6" w:rsidRPr="005315F2" w:rsidRDefault="001C75F6" w:rsidP="005315F2">
      <w:pPr>
        <w:shd w:val="clear" w:color="auto" w:fill="FFFFFF"/>
        <w:spacing w:after="0" w:line="360" w:lineRule="auto"/>
        <w:ind w:firstLine="720"/>
        <w:jc w:val="both"/>
        <w:rPr>
          <w:rFonts w:ascii="GHEA Grapalat" w:hAnsi="GHEA Grapalat"/>
          <w:bCs/>
          <w:spacing w:val="-6"/>
          <w:sz w:val="24"/>
          <w:szCs w:val="24"/>
        </w:rPr>
      </w:pPr>
    </w:p>
    <w:p w:rsidR="001C75F6" w:rsidRPr="005315F2" w:rsidRDefault="001C75F6" w:rsidP="005315F2">
      <w:pPr>
        <w:shd w:val="clear" w:color="auto" w:fill="FFFFFF"/>
        <w:spacing w:after="0" w:line="360" w:lineRule="auto"/>
        <w:ind w:firstLine="720"/>
        <w:jc w:val="both"/>
        <w:rPr>
          <w:rFonts w:ascii="GHEA Grapalat" w:hAnsi="GHEA Grapalat"/>
          <w:bCs/>
          <w:spacing w:val="-6"/>
          <w:sz w:val="24"/>
          <w:szCs w:val="24"/>
        </w:rPr>
      </w:pPr>
    </w:p>
    <w:p w:rsidR="0052352C" w:rsidRPr="005315F2" w:rsidRDefault="0052352C" w:rsidP="005315F2">
      <w:pPr>
        <w:spacing w:line="360" w:lineRule="auto"/>
        <w:jc w:val="both"/>
        <w:rPr>
          <w:rFonts w:ascii="GHEA Grapalat" w:eastAsia="Times New Roman" w:hAnsi="GHEA Grapalat" w:cs="Sylfaen"/>
          <w:bCs/>
          <w:sz w:val="24"/>
          <w:szCs w:val="24"/>
          <w:lang w:val="hy-AM" w:eastAsia="ru-RU"/>
        </w:rPr>
      </w:pPr>
    </w:p>
    <w:p w:rsidR="0052352C" w:rsidRPr="005315F2" w:rsidRDefault="0052352C" w:rsidP="005315F2">
      <w:pPr>
        <w:spacing w:line="360" w:lineRule="auto"/>
        <w:ind w:left="720"/>
        <w:jc w:val="both"/>
        <w:rPr>
          <w:rFonts w:ascii="GHEA Grapalat" w:eastAsia="Times New Roman" w:hAnsi="GHEA Grapalat" w:cs="Times New Roman"/>
          <w:sz w:val="24"/>
          <w:szCs w:val="24"/>
          <w:lang w:val="af-ZA" w:eastAsia="ru-RU"/>
        </w:rPr>
      </w:pPr>
      <w:r w:rsidRPr="005315F2">
        <w:rPr>
          <w:rFonts w:ascii="GHEA Grapalat" w:eastAsia="Times New Roman" w:hAnsi="GHEA Grapalat" w:cs="Times New Roman"/>
          <w:sz w:val="24"/>
          <w:szCs w:val="24"/>
          <w:lang w:val="af-ZA" w:eastAsia="ru-RU"/>
        </w:rPr>
        <w:t>Հայաստանի Հանրապետության</w:t>
      </w:r>
    </w:p>
    <w:p w:rsidR="0052352C" w:rsidRPr="005315F2" w:rsidRDefault="0052352C" w:rsidP="005315F2">
      <w:pPr>
        <w:spacing w:line="360" w:lineRule="auto"/>
        <w:ind w:firstLine="567"/>
        <w:jc w:val="center"/>
        <w:rPr>
          <w:rFonts w:ascii="GHEA Grapalat" w:eastAsia="Times New Roman" w:hAnsi="GHEA Grapalat" w:cs="Times New Roman"/>
          <w:sz w:val="24"/>
          <w:szCs w:val="24"/>
          <w:lang w:val="af-ZA" w:eastAsia="ru-RU"/>
        </w:rPr>
      </w:pPr>
      <w:r w:rsidRPr="005315F2">
        <w:rPr>
          <w:rFonts w:ascii="GHEA Grapalat" w:eastAsia="Times New Roman" w:hAnsi="GHEA Grapalat" w:cs="Times New Roman"/>
          <w:sz w:val="24"/>
          <w:szCs w:val="24"/>
          <w:lang w:val="af-ZA" w:eastAsia="ru-RU"/>
        </w:rPr>
        <w:t>Նախագահ                                                  Ա. ՍԱՐԳՍՅԱՆ</w:t>
      </w:r>
    </w:p>
    <w:tbl>
      <w:tblPr>
        <w:tblpPr w:leftFromText="180" w:rightFromText="180" w:bottomFromText="160" w:vertAnchor="text" w:horzAnchor="margin" w:tblpY="293"/>
        <w:tblW w:w="5000" w:type="pct"/>
        <w:tblCellSpacing w:w="7" w:type="dxa"/>
        <w:shd w:val="clear" w:color="auto" w:fill="FFFFFF"/>
        <w:tblLook w:val="04A0" w:firstRow="1" w:lastRow="0" w:firstColumn="1" w:lastColumn="0" w:noHBand="0" w:noVBand="1"/>
      </w:tblPr>
      <w:tblGrid>
        <w:gridCol w:w="10676"/>
        <w:gridCol w:w="182"/>
      </w:tblGrid>
      <w:tr w:rsidR="0052352C" w:rsidRPr="005315F2" w:rsidTr="0052352C">
        <w:trPr>
          <w:tblCellSpacing w:w="7" w:type="dxa"/>
        </w:trPr>
        <w:tc>
          <w:tcPr>
            <w:tcW w:w="0" w:type="auto"/>
            <w:shd w:val="clear" w:color="auto" w:fill="FFFFFF"/>
            <w:tcMar>
              <w:top w:w="15" w:type="dxa"/>
              <w:left w:w="15" w:type="dxa"/>
              <w:bottom w:w="15" w:type="dxa"/>
              <w:right w:w="15" w:type="dxa"/>
            </w:tcMar>
            <w:vAlign w:val="center"/>
          </w:tcPr>
          <w:p w:rsidR="0052352C" w:rsidRPr="005315F2" w:rsidRDefault="0052352C" w:rsidP="005315F2">
            <w:pPr>
              <w:spacing w:line="360" w:lineRule="auto"/>
              <w:jc w:val="center"/>
              <w:rPr>
                <w:rFonts w:ascii="GHEA Grapalat" w:eastAsia="Times New Roman" w:hAnsi="GHEA Grapalat" w:cs="Times New Roman"/>
                <w:sz w:val="24"/>
                <w:szCs w:val="24"/>
                <w:lang w:val="hy-AM" w:eastAsia="ru-RU"/>
              </w:rPr>
            </w:pPr>
          </w:p>
          <w:p w:rsidR="0052352C" w:rsidRPr="005315F2" w:rsidRDefault="0052352C" w:rsidP="005315F2">
            <w:pPr>
              <w:spacing w:line="360" w:lineRule="auto"/>
              <w:rPr>
                <w:rFonts w:ascii="GHEA Grapalat" w:eastAsia="Times New Roman" w:hAnsi="GHEA Grapalat" w:cs="Times New Roman"/>
                <w:sz w:val="24"/>
                <w:szCs w:val="24"/>
                <w:lang w:val="hy-AM" w:eastAsia="ru-RU"/>
              </w:rPr>
            </w:pPr>
            <w:r w:rsidRPr="005315F2">
              <w:rPr>
                <w:rFonts w:ascii="GHEA Grapalat" w:eastAsia="Times New Roman" w:hAnsi="GHEA Grapalat" w:cs="Times New Roman"/>
                <w:sz w:val="24"/>
                <w:szCs w:val="24"/>
                <w:lang w:val="ru-RU" w:eastAsia="ru-RU"/>
              </w:rPr>
              <w:t>20</w:t>
            </w:r>
            <w:r w:rsidRPr="005315F2">
              <w:rPr>
                <w:rFonts w:ascii="GHEA Grapalat" w:eastAsia="Times New Roman" w:hAnsi="GHEA Grapalat" w:cs="Times New Roman"/>
                <w:sz w:val="24"/>
                <w:szCs w:val="24"/>
                <w:lang w:eastAsia="ru-RU"/>
              </w:rPr>
              <w:t>20</w:t>
            </w:r>
            <w:r w:rsidRPr="005315F2">
              <w:rPr>
                <w:rFonts w:ascii="GHEA Grapalat" w:eastAsia="Times New Roman" w:hAnsi="GHEA Grapalat" w:cs="Times New Roman"/>
                <w:sz w:val="24"/>
                <w:szCs w:val="24"/>
                <w:lang w:val="ru-RU" w:eastAsia="ru-RU"/>
              </w:rPr>
              <w:t xml:space="preserve"> թ. </w:t>
            </w:r>
            <w:r w:rsidRPr="005315F2">
              <w:rPr>
                <w:rFonts w:ascii="GHEA Grapalat" w:eastAsia="Times New Roman" w:hAnsi="GHEA Grapalat" w:cs="Times New Roman"/>
                <w:sz w:val="24"/>
                <w:szCs w:val="24"/>
                <w:lang w:val="hy-AM" w:eastAsia="ru-RU"/>
              </w:rPr>
              <w:t>_________</w:t>
            </w:r>
            <w:r w:rsidRPr="005315F2">
              <w:rPr>
                <w:rFonts w:ascii="GHEA Grapalat" w:eastAsia="Times New Roman" w:hAnsi="GHEA Grapalat" w:cs="Times New Roman"/>
                <w:sz w:val="24"/>
                <w:szCs w:val="24"/>
                <w:lang w:val="ru-RU" w:eastAsia="ru-RU"/>
              </w:rPr>
              <w:t xml:space="preserve"> </w:t>
            </w:r>
            <w:r w:rsidRPr="005315F2">
              <w:rPr>
                <w:rFonts w:ascii="GHEA Grapalat" w:eastAsia="Times New Roman" w:hAnsi="GHEA Grapalat" w:cs="Times New Roman"/>
                <w:sz w:val="24"/>
                <w:szCs w:val="24"/>
                <w:lang w:val="hy-AM" w:eastAsia="ru-RU"/>
              </w:rPr>
              <w:t>__</w:t>
            </w:r>
          </w:p>
          <w:p w:rsidR="0052352C" w:rsidRPr="005315F2" w:rsidRDefault="0052352C" w:rsidP="005315F2">
            <w:pPr>
              <w:spacing w:line="360" w:lineRule="auto"/>
              <w:rPr>
                <w:rFonts w:ascii="GHEA Grapalat" w:eastAsia="Times New Roman" w:hAnsi="GHEA Grapalat" w:cs="Times New Roman"/>
                <w:sz w:val="24"/>
                <w:szCs w:val="24"/>
                <w:lang w:val="ru-RU" w:eastAsia="ru-RU"/>
              </w:rPr>
            </w:pPr>
            <w:r w:rsidRPr="005315F2">
              <w:rPr>
                <w:rFonts w:ascii="GHEA Grapalat" w:eastAsia="Times New Roman" w:hAnsi="GHEA Grapalat" w:cs="Times New Roman"/>
                <w:sz w:val="24"/>
                <w:szCs w:val="24"/>
                <w:lang w:val="ru-RU" w:eastAsia="ru-RU"/>
              </w:rPr>
              <w:t xml:space="preserve">           Երևան</w:t>
            </w:r>
          </w:p>
          <w:p w:rsidR="0052352C" w:rsidRPr="005315F2" w:rsidRDefault="0052352C" w:rsidP="005315F2">
            <w:pPr>
              <w:spacing w:line="360" w:lineRule="auto"/>
              <w:rPr>
                <w:rFonts w:ascii="GHEA Grapalat" w:eastAsia="Times New Roman" w:hAnsi="GHEA Grapalat" w:cs="Times New Roman"/>
                <w:sz w:val="24"/>
                <w:szCs w:val="24"/>
                <w:lang w:val="ru-RU" w:eastAsia="ru-RU"/>
              </w:rPr>
            </w:pPr>
            <w:r w:rsidRPr="005315F2">
              <w:rPr>
                <w:rFonts w:ascii="GHEA Grapalat" w:eastAsia="Times New Roman" w:hAnsi="GHEA Grapalat" w:cs="Times New Roman"/>
                <w:sz w:val="24"/>
                <w:szCs w:val="24"/>
                <w:lang w:val="ru-RU" w:eastAsia="ru-RU"/>
              </w:rPr>
              <w:t xml:space="preserve">           ՀՕ-</w:t>
            </w:r>
            <w:r w:rsidRPr="005315F2">
              <w:rPr>
                <w:rFonts w:ascii="GHEA Grapalat" w:eastAsia="Times New Roman" w:hAnsi="GHEA Grapalat" w:cs="Times New Roman"/>
                <w:sz w:val="24"/>
                <w:szCs w:val="24"/>
                <w:lang w:val="hy-AM" w:eastAsia="ru-RU"/>
              </w:rPr>
              <w:t>__</w:t>
            </w:r>
            <w:r w:rsidRPr="005315F2">
              <w:rPr>
                <w:rFonts w:ascii="GHEA Grapalat" w:eastAsia="Times New Roman" w:hAnsi="GHEA Grapalat" w:cs="Times New Roman"/>
                <w:sz w:val="24"/>
                <w:szCs w:val="24"/>
                <w:lang w:val="ru-RU" w:eastAsia="ru-RU"/>
              </w:rPr>
              <w:t>-Ն</w:t>
            </w:r>
          </w:p>
        </w:tc>
        <w:tc>
          <w:tcPr>
            <w:tcW w:w="0" w:type="auto"/>
            <w:shd w:val="clear" w:color="auto" w:fill="FFFFFF"/>
            <w:tcMar>
              <w:top w:w="15" w:type="dxa"/>
              <w:left w:w="15" w:type="dxa"/>
              <w:bottom w:w="15" w:type="dxa"/>
              <w:right w:w="15" w:type="dxa"/>
            </w:tcMar>
            <w:vAlign w:val="center"/>
            <w:hideMark/>
          </w:tcPr>
          <w:p w:rsidR="0052352C" w:rsidRPr="005315F2" w:rsidRDefault="0052352C" w:rsidP="005315F2">
            <w:pPr>
              <w:spacing w:line="360" w:lineRule="auto"/>
              <w:rPr>
                <w:rFonts w:ascii="GHEA Grapalat" w:eastAsia="Times New Roman" w:hAnsi="GHEA Grapalat" w:cs="Times New Roman"/>
                <w:sz w:val="24"/>
                <w:szCs w:val="24"/>
                <w:lang w:val="ru-RU" w:eastAsia="ru-RU"/>
              </w:rPr>
            </w:pPr>
          </w:p>
        </w:tc>
      </w:tr>
    </w:tbl>
    <w:p w:rsidR="00EE26B9" w:rsidRPr="005315F2" w:rsidRDefault="00EE26B9" w:rsidP="005315F2">
      <w:pPr>
        <w:shd w:val="clear" w:color="auto" w:fill="FFFFFF"/>
        <w:spacing w:after="0" w:line="360" w:lineRule="auto"/>
        <w:jc w:val="both"/>
        <w:rPr>
          <w:rFonts w:ascii="GHEA Grapalat" w:hAnsi="GHEA Grapalat"/>
          <w:bCs/>
          <w:spacing w:val="-6"/>
          <w:sz w:val="24"/>
          <w:szCs w:val="24"/>
        </w:rPr>
      </w:pPr>
    </w:p>
    <w:sectPr w:rsidR="00EE26B9" w:rsidRPr="005315F2" w:rsidSect="00821AA6">
      <w:pgSz w:w="12240" w:h="15840"/>
      <w:pgMar w:top="72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C5"/>
    <w:rsid w:val="000127F1"/>
    <w:rsid w:val="000449BA"/>
    <w:rsid w:val="000462B8"/>
    <w:rsid w:val="000667E1"/>
    <w:rsid w:val="00070F0F"/>
    <w:rsid w:val="00082FDE"/>
    <w:rsid w:val="00094C3D"/>
    <w:rsid w:val="0009569D"/>
    <w:rsid w:val="000A14BF"/>
    <w:rsid w:val="000B1306"/>
    <w:rsid w:val="000B1321"/>
    <w:rsid w:val="000E2F3A"/>
    <w:rsid w:val="000F383C"/>
    <w:rsid w:val="000F4807"/>
    <w:rsid w:val="00123D78"/>
    <w:rsid w:val="00124FD9"/>
    <w:rsid w:val="00140F8F"/>
    <w:rsid w:val="001542D9"/>
    <w:rsid w:val="001550CF"/>
    <w:rsid w:val="00165E17"/>
    <w:rsid w:val="00177EF1"/>
    <w:rsid w:val="0019709A"/>
    <w:rsid w:val="001B340B"/>
    <w:rsid w:val="001B78EC"/>
    <w:rsid w:val="001C75F6"/>
    <w:rsid w:val="001D26DF"/>
    <w:rsid w:val="001D6734"/>
    <w:rsid w:val="001F1365"/>
    <w:rsid w:val="00205769"/>
    <w:rsid w:val="00241F9C"/>
    <w:rsid w:val="00257972"/>
    <w:rsid w:val="002601B0"/>
    <w:rsid w:val="0027455E"/>
    <w:rsid w:val="002A21AA"/>
    <w:rsid w:val="002A4F3B"/>
    <w:rsid w:val="002B194E"/>
    <w:rsid w:val="002B4330"/>
    <w:rsid w:val="002B6B28"/>
    <w:rsid w:val="002C192A"/>
    <w:rsid w:val="002C2E1B"/>
    <w:rsid w:val="002C505F"/>
    <w:rsid w:val="002D530D"/>
    <w:rsid w:val="002E0B52"/>
    <w:rsid w:val="0030308C"/>
    <w:rsid w:val="003137EC"/>
    <w:rsid w:val="0032060B"/>
    <w:rsid w:val="00325D83"/>
    <w:rsid w:val="00326661"/>
    <w:rsid w:val="003600FD"/>
    <w:rsid w:val="00362E83"/>
    <w:rsid w:val="00372CE6"/>
    <w:rsid w:val="00386227"/>
    <w:rsid w:val="00392963"/>
    <w:rsid w:val="00397C74"/>
    <w:rsid w:val="003B4AB4"/>
    <w:rsid w:val="003C00EA"/>
    <w:rsid w:val="003E183A"/>
    <w:rsid w:val="00420C6D"/>
    <w:rsid w:val="00427A74"/>
    <w:rsid w:val="0044147A"/>
    <w:rsid w:val="00451B3B"/>
    <w:rsid w:val="00465BAE"/>
    <w:rsid w:val="00487D77"/>
    <w:rsid w:val="004A76DA"/>
    <w:rsid w:val="004B59E7"/>
    <w:rsid w:val="004B5EA9"/>
    <w:rsid w:val="004E4648"/>
    <w:rsid w:val="004F4BCF"/>
    <w:rsid w:val="005041D8"/>
    <w:rsid w:val="0052352C"/>
    <w:rsid w:val="005315F2"/>
    <w:rsid w:val="00547E03"/>
    <w:rsid w:val="00550906"/>
    <w:rsid w:val="0055661E"/>
    <w:rsid w:val="00565EE9"/>
    <w:rsid w:val="005771F1"/>
    <w:rsid w:val="00595759"/>
    <w:rsid w:val="005B3264"/>
    <w:rsid w:val="005C0B14"/>
    <w:rsid w:val="005C7F80"/>
    <w:rsid w:val="005D21C4"/>
    <w:rsid w:val="005D4A42"/>
    <w:rsid w:val="005D52BC"/>
    <w:rsid w:val="005E28A2"/>
    <w:rsid w:val="00602E6F"/>
    <w:rsid w:val="006073A1"/>
    <w:rsid w:val="00624E9E"/>
    <w:rsid w:val="00631AED"/>
    <w:rsid w:val="00646B73"/>
    <w:rsid w:val="00663722"/>
    <w:rsid w:val="006666A4"/>
    <w:rsid w:val="00670C49"/>
    <w:rsid w:val="00671D19"/>
    <w:rsid w:val="00687034"/>
    <w:rsid w:val="006A20C9"/>
    <w:rsid w:val="006C0D85"/>
    <w:rsid w:val="006E6928"/>
    <w:rsid w:val="006E788F"/>
    <w:rsid w:val="006F192F"/>
    <w:rsid w:val="00702AB7"/>
    <w:rsid w:val="0076267D"/>
    <w:rsid w:val="00775A76"/>
    <w:rsid w:val="007809C4"/>
    <w:rsid w:val="00782F02"/>
    <w:rsid w:val="0079223C"/>
    <w:rsid w:val="0079563A"/>
    <w:rsid w:val="007A6547"/>
    <w:rsid w:val="007B3550"/>
    <w:rsid w:val="007C7A78"/>
    <w:rsid w:val="007D440C"/>
    <w:rsid w:val="007E2B53"/>
    <w:rsid w:val="007F25BD"/>
    <w:rsid w:val="008003C3"/>
    <w:rsid w:val="008103DE"/>
    <w:rsid w:val="00821AA6"/>
    <w:rsid w:val="00835B8F"/>
    <w:rsid w:val="00843725"/>
    <w:rsid w:val="00844709"/>
    <w:rsid w:val="008501E7"/>
    <w:rsid w:val="00882429"/>
    <w:rsid w:val="00887B9E"/>
    <w:rsid w:val="008976EB"/>
    <w:rsid w:val="008B0999"/>
    <w:rsid w:val="008B15A2"/>
    <w:rsid w:val="008E013F"/>
    <w:rsid w:val="008E05B2"/>
    <w:rsid w:val="008E07FF"/>
    <w:rsid w:val="008F0BDD"/>
    <w:rsid w:val="008F1CE6"/>
    <w:rsid w:val="009049F2"/>
    <w:rsid w:val="00917689"/>
    <w:rsid w:val="00921F0A"/>
    <w:rsid w:val="009260F2"/>
    <w:rsid w:val="00947485"/>
    <w:rsid w:val="00952063"/>
    <w:rsid w:val="00975A19"/>
    <w:rsid w:val="009908CB"/>
    <w:rsid w:val="00991E5E"/>
    <w:rsid w:val="00995AE2"/>
    <w:rsid w:val="009C5D89"/>
    <w:rsid w:val="009D00FD"/>
    <w:rsid w:val="009D7FE3"/>
    <w:rsid w:val="009E05A5"/>
    <w:rsid w:val="009E4626"/>
    <w:rsid w:val="009E63C1"/>
    <w:rsid w:val="009E7E6B"/>
    <w:rsid w:val="009F5C4C"/>
    <w:rsid w:val="00A00C7E"/>
    <w:rsid w:val="00A06AE6"/>
    <w:rsid w:val="00A113E8"/>
    <w:rsid w:val="00A20AC1"/>
    <w:rsid w:val="00A36DE8"/>
    <w:rsid w:val="00A40027"/>
    <w:rsid w:val="00A41662"/>
    <w:rsid w:val="00A664B9"/>
    <w:rsid w:val="00A72048"/>
    <w:rsid w:val="00A73BA1"/>
    <w:rsid w:val="00AA3447"/>
    <w:rsid w:val="00AC7FA3"/>
    <w:rsid w:val="00B213C5"/>
    <w:rsid w:val="00B25A26"/>
    <w:rsid w:val="00B34088"/>
    <w:rsid w:val="00B54BC9"/>
    <w:rsid w:val="00B6019E"/>
    <w:rsid w:val="00B67F13"/>
    <w:rsid w:val="00B85C10"/>
    <w:rsid w:val="00B86FF9"/>
    <w:rsid w:val="00B915F3"/>
    <w:rsid w:val="00B94F11"/>
    <w:rsid w:val="00BA12CB"/>
    <w:rsid w:val="00BA6C3D"/>
    <w:rsid w:val="00BB2DA4"/>
    <w:rsid w:val="00BC0B69"/>
    <w:rsid w:val="00BC5273"/>
    <w:rsid w:val="00BC6210"/>
    <w:rsid w:val="00BD00B7"/>
    <w:rsid w:val="00BD4861"/>
    <w:rsid w:val="00BF17F7"/>
    <w:rsid w:val="00BF188D"/>
    <w:rsid w:val="00BF53C3"/>
    <w:rsid w:val="00C07B85"/>
    <w:rsid w:val="00C10D04"/>
    <w:rsid w:val="00C210B0"/>
    <w:rsid w:val="00C21C91"/>
    <w:rsid w:val="00C241DB"/>
    <w:rsid w:val="00C468DF"/>
    <w:rsid w:val="00C54B64"/>
    <w:rsid w:val="00C612EE"/>
    <w:rsid w:val="00CB042E"/>
    <w:rsid w:val="00CD3331"/>
    <w:rsid w:val="00CD4DAD"/>
    <w:rsid w:val="00CD6B50"/>
    <w:rsid w:val="00CE005A"/>
    <w:rsid w:val="00CE18B8"/>
    <w:rsid w:val="00CF22FD"/>
    <w:rsid w:val="00CF432F"/>
    <w:rsid w:val="00D000AF"/>
    <w:rsid w:val="00D110A2"/>
    <w:rsid w:val="00D171A1"/>
    <w:rsid w:val="00D24B56"/>
    <w:rsid w:val="00D25269"/>
    <w:rsid w:val="00D273D2"/>
    <w:rsid w:val="00D335CE"/>
    <w:rsid w:val="00D438E1"/>
    <w:rsid w:val="00D732A9"/>
    <w:rsid w:val="00D80F20"/>
    <w:rsid w:val="00D86C0D"/>
    <w:rsid w:val="00D86E0D"/>
    <w:rsid w:val="00D87569"/>
    <w:rsid w:val="00D8791A"/>
    <w:rsid w:val="00DA450F"/>
    <w:rsid w:val="00DA69F8"/>
    <w:rsid w:val="00DB51CF"/>
    <w:rsid w:val="00DB6E2B"/>
    <w:rsid w:val="00DC4634"/>
    <w:rsid w:val="00DD33D3"/>
    <w:rsid w:val="00DD6963"/>
    <w:rsid w:val="00DE5304"/>
    <w:rsid w:val="00E10D26"/>
    <w:rsid w:val="00E2373E"/>
    <w:rsid w:val="00E3525A"/>
    <w:rsid w:val="00E70C56"/>
    <w:rsid w:val="00E855EB"/>
    <w:rsid w:val="00EB5683"/>
    <w:rsid w:val="00EC44FC"/>
    <w:rsid w:val="00ED5455"/>
    <w:rsid w:val="00EE26B9"/>
    <w:rsid w:val="00EE3DD7"/>
    <w:rsid w:val="00F013C5"/>
    <w:rsid w:val="00F037C5"/>
    <w:rsid w:val="00F2113E"/>
    <w:rsid w:val="00F35478"/>
    <w:rsid w:val="00F55BB7"/>
    <w:rsid w:val="00F77530"/>
    <w:rsid w:val="00F95552"/>
    <w:rsid w:val="00F95CA5"/>
    <w:rsid w:val="00FA3E57"/>
    <w:rsid w:val="00FD7B5A"/>
    <w:rsid w:val="00FE2507"/>
    <w:rsid w:val="00FE50C5"/>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B9E"/>
    <w:rPr>
      <w:b/>
      <w:bCs/>
    </w:rPr>
  </w:style>
  <w:style w:type="paragraph" w:styleId="ListParagraph">
    <w:name w:val="List Paragraph"/>
    <w:basedOn w:val="Normal"/>
    <w:uiPriority w:val="34"/>
    <w:qFormat/>
    <w:rsid w:val="002C192A"/>
    <w:pPr>
      <w:ind w:left="720"/>
      <w:contextualSpacing/>
    </w:pPr>
  </w:style>
  <w:style w:type="paragraph" w:styleId="NormalWeb">
    <w:name w:val="Normal (Web)"/>
    <w:basedOn w:val="Normal"/>
    <w:uiPriority w:val="99"/>
    <w:semiHidden/>
    <w:unhideWhenUsed/>
    <w:rsid w:val="006C0D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B9E"/>
    <w:rPr>
      <w:b/>
      <w:bCs/>
    </w:rPr>
  </w:style>
  <w:style w:type="paragraph" w:styleId="ListParagraph">
    <w:name w:val="List Paragraph"/>
    <w:basedOn w:val="Normal"/>
    <w:uiPriority w:val="34"/>
    <w:qFormat/>
    <w:rsid w:val="002C192A"/>
    <w:pPr>
      <w:ind w:left="720"/>
      <w:contextualSpacing/>
    </w:pPr>
  </w:style>
  <w:style w:type="paragraph" w:styleId="NormalWeb">
    <w:name w:val="Normal (Web)"/>
    <w:basedOn w:val="Normal"/>
    <w:uiPriority w:val="99"/>
    <w:semiHidden/>
    <w:unhideWhenUsed/>
    <w:rsid w:val="006C0D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9034">
      <w:bodyDiv w:val="1"/>
      <w:marLeft w:val="0"/>
      <w:marRight w:val="0"/>
      <w:marTop w:val="0"/>
      <w:marBottom w:val="0"/>
      <w:divBdr>
        <w:top w:val="none" w:sz="0" w:space="0" w:color="auto"/>
        <w:left w:val="none" w:sz="0" w:space="0" w:color="auto"/>
        <w:bottom w:val="none" w:sz="0" w:space="0" w:color="auto"/>
        <w:right w:val="none" w:sz="0" w:space="0" w:color="auto"/>
      </w:divBdr>
    </w:div>
    <w:div w:id="425007611">
      <w:bodyDiv w:val="1"/>
      <w:marLeft w:val="0"/>
      <w:marRight w:val="0"/>
      <w:marTop w:val="0"/>
      <w:marBottom w:val="0"/>
      <w:divBdr>
        <w:top w:val="none" w:sz="0" w:space="0" w:color="auto"/>
        <w:left w:val="none" w:sz="0" w:space="0" w:color="auto"/>
        <w:bottom w:val="none" w:sz="0" w:space="0" w:color="auto"/>
        <w:right w:val="none" w:sz="0" w:space="0" w:color="auto"/>
      </w:divBdr>
    </w:div>
    <w:div w:id="1527674027">
      <w:bodyDiv w:val="1"/>
      <w:marLeft w:val="0"/>
      <w:marRight w:val="0"/>
      <w:marTop w:val="0"/>
      <w:marBottom w:val="0"/>
      <w:divBdr>
        <w:top w:val="none" w:sz="0" w:space="0" w:color="auto"/>
        <w:left w:val="none" w:sz="0" w:space="0" w:color="auto"/>
        <w:bottom w:val="none" w:sz="0" w:space="0" w:color="auto"/>
        <w:right w:val="none" w:sz="0" w:space="0" w:color="auto"/>
      </w:divBdr>
    </w:div>
    <w:div w:id="1965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83B5-038F-4455-B7B7-DA6EBBC4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Babayan</dc:creator>
  <cp:lastModifiedBy>Spartak Tsatinyan</cp:lastModifiedBy>
  <cp:revision>3</cp:revision>
  <dcterms:created xsi:type="dcterms:W3CDTF">2020-02-20T07:39:00Z</dcterms:created>
  <dcterms:modified xsi:type="dcterms:W3CDTF">2020-02-20T13:13:00Z</dcterms:modified>
</cp:coreProperties>
</file>