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9B" w:rsidRPr="00BF43DA" w:rsidRDefault="00F1019B" w:rsidP="00F1019B">
      <w:pPr>
        <w:shd w:val="clear" w:color="auto" w:fill="FFFFFF"/>
        <w:ind w:left="284" w:right="-372" w:firstLine="288"/>
        <w:jc w:val="right"/>
        <w:rPr>
          <w:rFonts w:ascii="GHEA Grapalat" w:hAnsi="GHEA Grapalat"/>
          <w:b/>
          <w:bCs/>
          <w:lang w:eastAsia="ru-RU"/>
        </w:rPr>
      </w:pPr>
      <w:r w:rsidRPr="00BF43DA">
        <w:rPr>
          <w:rFonts w:ascii="GHEA Grapalat" w:hAnsi="GHEA Grapalat"/>
          <w:b/>
          <w:bCs/>
          <w:lang w:eastAsia="ru-RU"/>
        </w:rPr>
        <w:t>ՆԱԽԱԳԻԾ</w:t>
      </w:r>
    </w:p>
    <w:p w:rsidR="00F1019B" w:rsidRPr="00BF43DA" w:rsidRDefault="00F1019B" w:rsidP="00F1019B">
      <w:pPr>
        <w:shd w:val="clear" w:color="auto" w:fill="FFFFFF"/>
        <w:ind w:left="284" w:right="-372" w:firstLine="288"/>
        <w:jc w:val="right"/>
        <w:rPr>
          <w:rFonts w:ascii="GHEA Grapalat" w:hAnsi="GHEA Grapalat"/>
          <w:b/>
          <w:bCs/>
          <w:lang w:eastAsia="ru-RU"/>
        </w:rPr>
      </w:pPr>
    </w:p>
    <w:p w:rsidR="00F1019B" w:rsidRPr="00BF43DA" w:rsidRDefault="00F1019B" w:rsidP="00F1019B">
      <w:pPr>
        <w:shd w:val="clear" w:color="auto" w:fill="FFFFFF"/>
        <w:ind w:left="284" w:right="-372" w:firstLine="288"/>
        <w:jc w:val="center"/>
        <w:rPr>
          <w:rFonts w:ascii="GHEA Grapalat" w:hAnsi="GHEA Grapalat"/>
          <w:lang w:val="ru-RU" w:eastAsia="ru-RU"/>
        </w:rPr>
      </w:pPr>
      <w:r w:rsidRPr="00BF43DA">
        <w:rPr>
          <w:rFonts w:ascii="GHEA Grapalat" w:hAnsi="GHEA Grapalat"/>
          <w:b/>
          <w:bCs/>
          <w:lang w:val="ru-RU" w:eastAsia="ru-RU"/>
        </w:rPr>
        <w:t>ՀԱՅԱՍՏԱՆԻ ՀԱՆՐԱՊԵՏՈՒԹՅԱՆ</w:t>
      </w:r>
    </w:p>
    <w:p w:rsidR="00F1019B" w:rsidRPr="00BF43DA" w:rsidRDefault="00F1019B" w:rsidP="00F1019B">
      <w:pPr>
        <w:shd w:val="clear" w:color="auto" w:fill="FFFFFF"/>
        <w:ind w:left="284" w:right="-372" w:firstLine="288"/>
        <w:jc w:val="center"/>
        <w:rPr>
          <w:rFonts w:ascii="GHEA Grapalat" w:hAnsi="GHEA Grapalat"/>
          <w:lang w:val="ru-RU" w:eastAsia="ru-RU"/>
        </w:rPr>
      </w:pPr>
      <w:r w:rsidRPr="00BF43DA">
        <w:rPr>
          <w:rFonts w:ascii="Sylfaen" w:hAnsi="Sylfaen" w:cs="Arial"/>
          <w:lang w:val="ru-RU" w:eastAsia="ru-RU"/>
        </w:rPr>
        <w:t> </w:t>
      </w:r>
    </w:p>
    <w:p w:rsidR="00F1019B" w:rsidRPr="00BF43DA" w:rsidRDefault="00F1019B" w:rsidP="00F1019B">
      <w:pPr>
        <w:shd w:val="clear" w:color="auto" w:fill="FFFFFF"/>
        <w:ind w:left="284" w:right="-372" w:firstLine="288"/>
        <w:jc w:val="center"/>
        <w:rPr>
          <w:rFonts w:ascii="GHEA Grapalat" w:hAnsi="GHEA Grapalat"/>
          <w:b/>
          <w:bCs/>
          <w:lang w:eastAsia="ru-RU"/>
        </w:rPr>
      </w:pPr>
      <w:r w:rsidRPr="00BF43DA">
        <w:rPr>
          <w:rFonts w:ascii="GHEA Grapalat" w:hAnsi="GHEA Grapalat"/>
          <w:b/>
          <w:bCs/>
          <w:lang w:val="ru-RU" w:eastAsia="ru-RU"/>
        </w:rPr>
        <w:t>Օ Ր Ե Ն Ք Ը</w:t>
      </w:r>
    </w:p>
    <w:p w:rsidR="00F1019B" w:rsidRPr="00BF43DA" w:rsidRDefault="00F1019B" w:rsidP="00F1019B">
      <w:pPr>
        <w:shd w:val="clear" w:color="auto" w:fill="FFFFFF"/>
        <w:ind w:left="284" w:right="-372" w:firstLine="288"/>
        <w:rPr>
          <w:rFonts w:ascii="GHEA Grapalat" w:hAnsi="GHEA Grapalat" w:cs="Arial"/>
          <w:lang w:val="hy-AM" w:eastAsia="ru-RU"/>
        </w:rPr>
      </w:pPr>
      <w:r w:rsidRPr="00BF43DA">
        <w:rPr>
          <w:rFonts w:ascii="Sylfaen" w:hAnsi="Sylfaen" w:cs="Arial"/>
          <w:lang w:val="ru-RU" w:eastAsia="ru-RU"/>
        </w:rPr>
        <w:t> </w:t>
      </w:r>
    </w:p>
    <w:p w:rsidR="00F1019B" w:rsidRPr="00BF43DA" w:rsidRDefault="00F1019B" w:rsidP="00F1019B">
      <w:pPr>
        <w:shd w:val="clear" w:color="auto" w:fill="FFFFFF"/>
        <w:ind w:left="284" w:right="-372" w:firstLine="288"/>
        <w:rPr>
          <w:rFonts w:ascii="GHEA Grapalat" w:hAnsi="GHEA Grapalat"/>
          <w:lang w:val="hy-AM" w:eastAsia="ru-RU"/>
        </w:rPr>
      </w:pPr>
    </w:p>
    <w:p w:rsidR="00F1019B" w:rsidRPr="00BF43DA" w:rsidRDefault="00F1019B" w:rsidP="00F1019B">
      <w:pPr>
        <w:shd w:val="clear" w:color="auto" w:fill="FFFFFF"/>
        <w:spacing w:line="276" w:lineRule="auto"/>
        <w:ind w:left="284" w:right="-372" w:firstLine="288"/>
        <w:jc w:val="center"/>
        <w:rPr>
          <w:rFonts w:ascii="GHEA Grapalat" w:hAnsi="GHEA Grapalat"/>
          <w:b/>
          <w:bCs/>
          <w:lang w:val="hy-AM" w:eastAsia="ru-RU"/>
        </w:rPr>
      </w:pPr>
      <w:r w:rsidRPr="00BF43DA">
        <w:rPr>
          <w:rFonts w:ascii="GHEA Grapalat" w:hAnsi="GHEA Grapalat"/>
          <w:b/>
          <w:bCs/>
          <w:lang w:val="hy-AM" w:eastAsia="ru-RU"/>
        </w:rPr>
        <w:t>«ՀԱՅԱՍՏԱՆԻ ՀԱՆՐԱՊԵՏՈՒԹՅԱՆ</w:t>
      </w:r>
      <w:r w:rsidRPr="00BF43DA">
        <w:rPr>
          <w:rFonts w:ascii="Sylfaen" w:hAnsi="Sylfaen" w:cs="Arial"/>
          <w:b/>
          <w:bCs/>
          <w:lang w:val="hy-AM" w:eastAsia="ru-RU"/>
        </w:rPr>
        <w:t> </w:t>
      </w:r>
      <w:r w:rsidRPr="00BF43DA">
        <w:rPr>
          <w:rFonts w:ascii="GHEA Grapalat" w:hAnsi="GHEA Grapalat"/>
          <w:b/>
          <w:bCs/>
          <w:lang w:val="hy-AM" w:eastAsia="ru-RU"/>
        </w:rPr>
        <w:t>ՔԱՂԱՔԱՑԻՈՒԹՅԱՆ</w:t>
      </w:r>
      <w:r w:rsidRPr="00BF43DA">
        <w:rPr>
          <w:rFonts w:ascii="Sylfaen" w:hAnsi="Sylfaen" w:cs="Arial"/>
          <w:b/>
          <w:bCs/>
          <w:lang w:val="hy-AM" w:eastAsia="ru-RU"/>
        </w:rPr>
        <w:t> </w:t>
      </w:r>
      <w:r w:rsidRPr="00BF43DA">
        <w:rPr>
          <w:rFonts w:ascii="GHEA Grapalat" w:hAnsi="GHEA Grapalat"/>
          <w:b/>
          <w:bCs/>
          <w:lang w:val="hy-AM" w:eastAsia="ru-RU"/>
        </w:rPr>
        <w:t xml:space="preserve">ՄԱՍԻՆ» </w:t>
      </w:r>
    </w:p>
    <w:p w:rsidR="00F1019B" w:rsidRPr="00BF43DA" w:rsidRDefault="00F1019B" w:rsidP="00F1019B">
      <w:pPr>
        <w:shd w:val="clear" w:color="auto" w:fill="FFFFFF"/>
        <w:ind w:left="284" w:right="-372" w:firstLine="288"/>
        <w:jc w:val="center"/>
        <w:rPr>
          <w:rFonts w:ascii="GHEA Grapalat" w:hAnsi="GHEA Grapalat"/>
          <w:b/>
          <w:bCs/>
          <w:lang w:val="hy-AM" w:eastAsia="ru-RU"/>
        </w:rPr>
      </w:pPr>
      <w:r w:rsidRPr="00BF43DA">
        <w:rPr>
          <w:rFonts w:ascii="GHEA Grapalat" w:hAnsi="GHEA Grapalat"/>
          <w:b/>
          <w:bCs/>
          <w:lang w:val="hy-AM" w:eastAsia="ru-RU"/>
        </w:rPr>
        <w:t>ՕՐԵՆՔՈՒՄ ԼՐԱՑՈՒՄՆԵՐ ԵՎ ՓՈՓՈԽՈՒԹՅՈՒՆՆԵՐ ԿԱՏԱՐԵԼՈՒ ՄԱՍԻՆ</w:t>
      </w:r>
    </w:p>
    <w:p w:rsidR="00F1019B" w:rsidRPr="00BF43DA" w:rsidRDefault="00F1019B" w:rsidP="00F1019B">
      <w:pPr>
        <w:shd w:val="clear" w:color="auto" w:fill="FFFFFF"/>
        <w:ind w:left="284" w:right="-372" w:firstLine="288"/>
        <w:jc w:val="center"/>
        <w:rPr>
          <w:rFonts w:ascii="GHEA Grapalat" w:hAnsi="GHEA Grapalat"/>
          <w:lang w:val="hy-AM" w:eastAsia="ru-RU"/>
        </w:rPr>
      </w:pP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Sylfaen" w:hAnsi="Sylfaen" w:cs="Arial"/>
          <w:lang w:val="hy-AM" w:eastAsia="ru-RU"/>
        </w:rPr>
        <w:t> </w:t>
      </w:r>
      <w:r w:rsidRPr="00BF43DA">
        <w:rPr>
          <w:rFonts w:ascii="GHEA Grapalat" w:hAnsi="GHEA Grapalat"/>
          <w:b/>
          <w:bCs/>
          <w:lang w:val="hy-AM" w:eastAsia="ru-RU"/>
        </w:rPr>
        <w:t>Հոդված 1.</w:t>
      </w:r>
      <w:r w:rsidRPr="00BF43DA">
        <w:rPr>
          <w:rFonts w:ascii="Sylfaen" w:hAnsi="Sylfaen" w:cs="Arial"/>
          <w:lang w:val="hy-AM" w:eastAsia="ru-RU"/>
        </w:rPr>
        <w:t> </w:t>
      </w:r>
      <w:r w:rsidRPr="00BF43DA">
        <w:rPr>
          <w:rFonts w:ascii="GHEA Grapalat" w:hAnsi="GHEA Grapalat"/>
          <w:lang w:val="hy-AM" w:eastAsia="ru-RU"/>
        </w:rPr>
        <w:t>«Հայաստանի Հանրապետության</w:t>
      </w:r>
      <w:r w:rsidRPr="00BF43DA">
        <w:rPr>
          <w:rFonts w:ascii="Sylfaen" w:hAnsi="Sylfaen" w:cs="Arial"/>
          <w:lang w:val="hy-AM" w:eastAsia="ru-RU"/>
        </w:rPr>
        <w:t> </w:t>
      </w:r>
      <w:r w:rsidRPr="00BF43DA">
        <w:rPr>
          <w:rFonts w:ascii="GHEA Grapalat" w:hAnsi="GHEA Grapalat"/>
          <w:lang w:val="hy-AM" w:eastAsia="ru-RU"/>
        </w:rPr>
        <w:t>քաղաքացիության</w:t>
      </w:r>
      <w:r w:rsidRPr="00BF43DA">
        <w:rPr>
          <w:rFonts w:ascii="Sylfaen" w:hAnsi="Sylfaen" w:cs="Arial"/>
          <w:lang w:val="hy-AM" w:eastAsia="ru-RU"/>
        </w:rPr>
        <w:t> </w:t>
      </w:r>
      <w:r w:rsidRPr="00BF43DA">
        <w:rPr>
          <w:rFonts w:ascii="GHEA Grapalat" w:hAnsi="GHEA Grapalat"/>
          <w:lang w:val="hy-AM" w:eastAsia="ru-RU"/>
        </w:rPr>
        <w:t xml:space="preserve">մասին» 1995 թվականի նոյեմբերի 6-ի ՀՕ-16 օրենքի (այսուհետ` օրենք) 10-րդ հոդվածի 1-ին մասի 2-րդ կետում «2019 թվականի </w:t>
      </w:r>
      <w:r w:rsidRPr="00BF43DA">
        <w:rPr>
          <w:rFonts w:ascii="GHEA Grapalat" w:hAnsi="GHEA Grapalat"/>
          <w:shd w:val="clear" w:color="auto" w:fill="FFFFFF"/>
          <w:lang w:val="hy-AM"/>
        </w:rPr>
        <w:t xml:space="preserve">դեկտեմբերի 31-ը» բառերը փոխարինել </w:t>
      </w:r>
      <w:r w:rsidRPr="00BF43DA">
        <w:rPr>
          <w:rFonts w:ascii="Sylfaen" w:hAnsi="Sylfaen"/>
          <w:shd w:val="clear" w:color="auto" w:fill="FFFFFF"/>
          <w:lang w:val="hy-AM"/>
        </w:rPr>
        <w:t> </w:t>
      </w:r>
      <w:r>
        <w:rPr>
          <w:rFonts w:ascii="GHEA Grapalat" w:hAnsi="GHEA Grapalat"/>
          <w:lang w:val="hy-AM" w:eastAsia="ru-RU"/>
        </w:rPr>
        <w:t>«202</w:t>
      </w:r>
      <w:r w:rsidRPr="00AB2757">
        <w:rPr>
          <w:rFonts w:ascii="GHEA Grapalat" w:hAnsi="GHEA Grapalat"/>
          <w:lang w:val="hy-AM" w:eastAsia="ru-RU"/>
        </w:rPr>
        <w:t>3</w:t>
      </w:r>
      <w:r w:rsidRPr="00BF43DA">
        <w:rPr>
          <w:rFonts w:ascii="GHEA Grapalat" w:hAnsi="GHEA Grapalat"/>
          <w:lang w:val="hy-AM" w:eastAsia="ru-RU"/>
        </w:rPr>
        <w:t xml:space="preserve"> թվականի </w:t>
      </w:r>
      <w:r w:rsidRPr="00BF43DA">
        <w:rPr>
          <w:rFonts w:ascii="GHEA Grapalat" w:hAnsi="GHEA Grapalat"/>
          <w:shd w:val="clear" w:color="auto" w:fill="FFFFFF"/>
          <w:lang w:val="hy-AM"/>
        </w:rPr>
        <w:t>դեկտեմբերի 31-ը» բառերով։</w:t>
      </w: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b/>
          <w:lang w:val="hy-AM" w:eastAsia="ru-RU"/>
        </w:rPr>
        <w:t>Հոդված 2.</w:t>
      </w:r>
      <w:r w:rsidRPr="00BF43DA">
        <w:rPr>
          <w:rFonts w:ascii="GHEA Grapalat" w:hAnsi="GHEA Grapalat"/>
          <w:lang w:val="hy-AM" w:eastAsia="ru-RU"/>
        </w:rPr>
        <w:t xml:space="preserve"> 13-րդ հոդվածի՝</w:t>
      </w: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bCs/>
          <w:lang w:val="hy-AM" w:eastAsia="ru-RU"/>
        </w:rPr>
        <w:t xml:space="preserve">1) 2-րդ մասի 1-ին կետում «երեխա» </w:t>
      </w:r>
      <w:r w:rsidRPr="00BF43DA">
        <w:rPr>
          <w:rFonts w:ascii="GHEA Grapalat" w:hAnsi="GHEA Grapalat"/>
          <w:lang w:val="hy-AM" w:eastAsia="ru-RU"/>
        </w:rPr>
        <w:t>բառը փոխարինել «երեխա կամ զավակ» բառերով.</w:t>
      </w: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bCs/>
          <w:lang w:val="hy-AM" w:eastAsia="ru-RU"/>
        </w:rPr>
        <w:t>2)</w:t>
      </w:r>
      <w:r w:rsidRPr="00BF43DA">
        <w:rPr>
          <w:rFonts w:ascii="GHEA Grapalat" w:hAnsi="GHEA Grapalat"/>
          <w:lang w:val="hy-AM" w:eastAsia="ru-RU"/>
        </w:rPr>
        <w:t xml:space="preserve"> 9-րդ մասում լրացնել նոր նախադասություն հետևյալ բովանդակությամբ՝ </w:t>
      </w:r>
    </w:p>
    <w:p w:rsidR="00F1019B" w:rsidRPr="00BF43DA" w:rsidRDefault="00F1019B" w:rsidP="00F1019B">
      <w:pPr>
        <w:shd w:val="clear" w:color="auto" w:fill="FFFFFF"/>
        <w:spacing w:line="276" w:lineRule="auto"/>
        <w:ind w:left="284" w:right="-372" w:firstLine="288"/>
        <w:jc w:val="both"/>
        <w:rPr>
          <w:rFonts w:ascii="GHEA Grapalat" w:hAnsi="GHEA Grapalat"/>
          <w:shd w:val="clear" w:color="auto" w:fill="FFFFFF"/>
          <w:lang w:val="hy-AM"/>
        </w:rPr>
      </w:pPr>
      <w:r w:rsidRPr="00BF43DA">
        <w:rPr>
          <w:rFonts w:ascii="GHEA Grapalat" w:hAnsi="GHEA Grapalat"/>
          <w:lang w:val="hy-AM" w:eastAsia="ru-RU"/>
        </w:rPr>
        <w:t xml:space="preserve"> «Երդման արարողությանը մասնակցելու, ինչպես նաև Հայաստանի Հանրապետության քաղաքացու անձնագիր ստանալու համար Հայաստանի Հանրապետության քաղաքացիություն ստացած անձը </w:t>
      </w:r>
      <w:r w:rsidRPr="00BF43DA">
        <w:rPr>
          <w:rFonts w:ascii="Sylfaen" w:hAnsi="Sylfaen"/>
          <w:shd w:val="clear" w:color="auto" w:fill="FFFFFF"/>
          <w:lang w:val="hy-AM"/>
        </w:rPr>
        <w:t> </w:t>
      </w:r>
      <w:r w:rsidRPr="00BF43DA">
        <w:rPr>
          <w:rFonts w:ascii="GHEA Grapalat" w:hAnsi="GHEA Grapalat"/>
          <w:shd w:val="clear" w:color="auto" w:fill="FFFFFF"/>
          <w:lang w:val="hy-AM"/>
        </w:rPr>
        <w:t>Հայաստանի Հանրապետությունում գտնվելու դեպքում ներկայանում է Հայաստանի Հանրապետության ոստիկանություն, իսկ օտարերկրյա պետությունում գտնվելու դեպքում՝ Հայաստանի Հանրապետության համապատասխան դեսպանություն կամ հյուպատոսական հիմնարկ:».</w:t>
      </w:r>
    </w:p>
    <w:p w:rsidR="00F1019B" w:rsidRPr="00BF43DA" w:rsidRDefault="00F1019B" w:rsidP="00F1019B">
      <w:pPr>
        <w:shd w:val="clear" w:color="auto" w:fill="FFFFFF"/>
        <w:spacing w:line="276" w:lineRule="auto"/>
        <w:ind w:left="284" w:right="-372" w:firstLine="288"/>
        <w:jc w:val="both"/>
        <w:rPr>
          <w:rFonts w:ascii="GHEA Grapalat" w:hAnsi="GHEA Grapalat"/>
          <w:shd w:val="clear" w:color="auto" w:fill="FFFFFF"/>
          <w:lang w:val="hy-AM"/>
        </w:rPr>
      </w:pPr>
      <w:r w:rsidRPr="00BF43DA">
        <w:rPr>
          <w:rFonts w:ascii="GHEA Grapalat" w:hAnsi="GHEA Grapalat"/>
          <w:lang w:val="hy-AM" w:eastAsia="ru-RU"/>
        </w:rPr>
        <w:t xml:space="preserve">3) </w:t>
      </w:r>
      <w:r w:rsidRPr="00BF43DA">
        <w:rPr>
          <w:rFonts w:ascii="GHEA Grapalat" w:hAnsi="GHEA Grapalat"/>
          <w:shd w:val="clear" w:color="auto" w:fill="FFFFFF"/>
          <w:lang w:val="hy-AM"/>
        </w:rPr>
        <w:t>11-րդ մասը ճանաչել ուժը կորցրած:</w:t>
      </w:r>
    </w:p>
    <w:p w:rsidR="00F1019B" w:rsidRPr="00BF43DA" w:rsidRDefault="00F1019B" w:rsidP="00F1019B">
      <w:pPr>
        <w:shd w:val="clear" w:color="auto" w:fill="FFFFFF"/>
        <w:spacing w:line="276" w:lineRule="auto"/>
        <w:ind w:left="284" w:right="-372" w:firstLine="288"/>
        <w:jc w:val="both"/>
        <w:rPr>
          <w:rFonts w:ascii="GHEA Grapalat" w:hAnsi="GHEA Grapalat"/>
          <w:shd w:val="clear" w:color="auto" w:fill="FFFFFF"/>
          <w:lang w:val="hy-AM"/>
        </w:rPr>
      </w:pPr>
    </w:p>
    <w:p w:rsidR="00F1019B" w:rsidRPr="00BF43DA" w:rsidRDefault="00F1019B" w:rsidP="00F1019B">
      <w:pPr>
        <w:shd w:val="clear" w:color="auto" w:fill="FFFFFF"/>
        <w:spacing w:line="276" w:lineRule="auto"/>
        <w:ind w:left="284" w:right="-372" w:firstLine="288"/>
        <w:jc w:val="both"/>
        <w:rPr>
          <w:rFonts w:ascii="GHEA Grapalat" w:hAnsi="GHEA Grapalat"/>
          <w:lang w:eastAsia="ru-RU"/>
        </w:rPr>
      </w:pPr>
      <w:r w:rsidRPr="00BF43DA">
        <w:rPr>
          <w:rFonts w:ascii="Sylfaen" w:hAnsi="Sylfaen" w:cs="Arial"/>
          <w:lang w:val="hy-AM" w:eastAsia="ru-RU"/>
        </w:rPr>
        <w:t> </w:t>
      </w:r>
      <w:r w:rsidRPr="00BF43DA">
        <w:rPr>
          <w:rFonts w:ascii="GHEA Grapalat" w:hAnsi="GHEA Grapalat"/>
          <w:b/>
          <w:bCs/>
          <w:lang w:val="hy-AM" w:eastAsia="ru-RU"/>
        </w:rPr>
        <w:t>Հոդված 3.</w:t>
      </w:r>
      <w:r w:rsidRPr="00BF43DA">
        <w:rPr>
          <w:rFonts w:ascii="Sylfaen" w:hAnsi="Sylfaen" w:cs="Arial"/>
          <w:lang w:val="hy-AM" w:eastAsia="ru-RU"/>
        </w:rPr>
        <w:t> </w:t>
      </w:r>
      <w:r w:rsidRPr="00BF43DA">
        <w:rPr>
          <w:rFonts w:ascii="GHEA Grapalat" w:hAnsi="GHEA Grapalat" w:cs="Arial"/>
          <w:lang w:val="hy-AM" w:eastAsia="ru-RU"/>
        </w:rPr>
        <w:t>Օրենքի</w:t>
      </w:r>
      <w:r w:rsidRPr="00BF43DA">
        <w:rPr>
          <w:rFonts w:ascii="GHEA Grapalat" w:hAnsi="GHEA Grapalat"/>
          <w:lang w:val="hy-AM" w:eastAsia="ru-RU"/>
        </w:rPr>
        <w:t xml:space="preserve"> 17-րդ հոդվածի</w:t>
      </w:r>
      <w:r w:rsidRPr="00BF43DA">
        <w:rPr>
          <w:rFonts w:ascii="GHEA Grapalat" w:hAnsi="GHEA Grapalat"/>
          <w:lang w:eastAsia="ru-RU"/>
        </w:rPr>
        <w:t>՝</w:t>
      </w:r>
      <w:r w:rsidRPr="00BF43DA">
        <w:rPr>
          <w:rFonts w:ascii="GHEA Grapalat" w:hAnsi="GHEA Grapalat"/>
          <w:lang w:val="hy-AM" w:eastAsia="ru-RU"/>
        </w:rPr>
        <w:t xml:space="preserve"> </w:t>
      </w:r>
    </w:p>
    <w:p w:rsidR="00F1019B" w:rsidRPr="00BF43DA" w:rsidRDefault="00F1019B" w:rsidP="00F1019B">
      <w:pPr>
        <w:numPr>
          <w:ilvl w:val="0"/>
          <w:numId w:val="1"/>
        </w:numPr>
        <w:shd w:val="clear" w:color="auto" w:fill="FFFFFF"/>
        <w:spacing w:line="276" w:lineRule="auto"/>
        <w:ind w:left="284" w:right="-372" w:firstLine="288"/>
        <w:jc w:val="both"/>
        <w:rPr>
          <w:rFonts w:ascii="GHEA Grapalat" w:hAnsi="GHEA Grapalat"/>
          <w:shd w:val="clear" w:color="auto" w:fill="FFFFFF"/>
          <w:lang w:val="hy-AM"/>
        </w:rPr>
      </w:pPr>
      <w:r w:rsidRPr="00BF43DA">
        <w:rPr>
          <w:rFonts w:ascii="GHEA Grapalat" w:hAnsi="GHEA Grapalat"/>
          <w:shd w:val="clear" w:color="auto" w:fill="FFFFFF"/>
          <w:lang w:val="hy-AM"/>
        </w:rPr>
        <w:t>1-ին մասում «նա» բառից հետո լրացնել «ունի կամ» բառերը։</w:t>
      </w:r>
    </w:p>
    <w:p w:rsidR="00F1019B" w:rsidRPr="00BF43DA" w:rsidRDefault="00F1019B" w:rsidP="00F1019B">
      <w:pPr>
        <w:numPr>
          <w:ilvl w:val="0"/>
          <w:numId w:val="1"/>
        </w:num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lang w:val="hy-AM" w:eastAsia="ru-RU"/>
        </w:rPr>
        <w:t>3-րդ մասը ճանաչել ուժը կորցրած.</w:t>
      </w:r>
    </w:p>
    <w:p w:rsidR="00F1019B" w:rsidRPr="00BF43DA" w:rsidRDefault="00F1019B" w:rsidP="00F1019B">
      <w:pPr>
        <w:numPr>
          <w:ilvl w:val="0"/>
          <w:numId w:val="1"/>
        </w:num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lang w:val="hy-AM" w:eastAsia="ru-RU"/>
        </w:rPr>
        <w:t>5-րդ մասում «հիման վրա</w:t>
      </w:r>
      <w:r w:rsidRPr="00BF43DA">
        <w:rPr>
          <w:rFonts w:ascii="GHEA Grapalat" w:hAnsi="GHEA Grapalat"/>
          <w:shd w:val="clear" w:color="auto" w:fill="FFFFFF"/>
          <w:lang w:val="hy-AM"/>
        </w:rPr>
        <w:t>»</w:t>
      </w:r>
      <w:r w:rsidRPr="00BF43DA">
        <w:rPr>
          <w:rFonts w:ascii="GHEA Grapalat" w:hAnsi="GHEA Grapalat"/>
          <w:lang w:val="hy-AM" w:eastAsia="ru-RU"/>
        </w:rPr>
        <w:t xml:space="preserve"> բառերից հետո լրացնել «(14-18 տարեկան երեխայի դեպքում ներկայացվում է նաև երեխայի գրավոր համաձայնությունը)</w:t>
      </w:r>
      <w:r w:rsidRPr="00BF43DA">
        <w:rPr>
          <w:rFonts w:ascii="GHEA Grapalat" w:hAnsi="GHEA Grapalat"/>
          <w:shd w:val="clear" w:color="auto" w:fill="FFFFFF"/>
          <w:lang w:val="hy-AM"/>
        </w:rPr>
        <w:t>»</w:t>
      </w:r>
      <w:r w:rsidRPr="00BF43DA">
        <w:rPr>
          <w:rFonts w:ascii="GHEA Grapalat" w:hAnsi="GHEA Grapalat"/>
          <w:lang w:val="hy-AM" w:eastAsia="ru-RU"/>
        </w:rPr>
        <w:t xml:space="preserve"> բառերը:</w:t>
      </w:r>
    </w:p>
    <w:p w:rsidR="00F1019B" w:rsidRPr="00BF43DA" w:rsidRDefault="00F1019B" w:rsidP="00F1019B">
      <w:pPr>
        <w:shd w:val="clear" w:color="auto" w:fill="FFFFFF"/>
        <w:spacing w:line="276" w:lineRule="auto"/>
        <w:ind w:left="572" w:right="-372"/>
        <w:jc w:val="both"/>
        <w:rPr>
          <w:rFonts w:ascii="GHEA Grapalat" w:hAnsi="GHEA Grapalat"/>
          <w:lang w:val="hy-AM" w:eastAsia="ru-RU"/>
        </w:rPr>
      </w:pPr>
    </w:p>
    <w:p w:rsidR="00F1019B" w:rsidRPr="00BF43DA" w:rsidRDefault="00F1019B" w:rsidP="00F1019B">
      <w:pPr>
        <w:shd w:val="clear" w:color="auto" w:fill="FFFFFF"/>
        <w:spacing w:line="276" w:lineRule="auto"/>
        <w:ind w:left="572" w:right="-372"/>
        <w:jc w:val="both"/>
        <w:rPr>
          <w:rFonts w:ascii="GHEA Grapalat" w:hAnsi="GHEA Grapalat"/>
          <w:lang w:val="hy-AM" w:eastAsia="ru-RU"/>
        </w:rPr>
      </w:pPr>
    </w:p>
    <w:p w:rsidR="00F1019B" w:rsidRPr="00AB2757" w:rsidRDefault="00F1019B" w:rsidP="00F1019B">
      <w:pPr>
        <w:shd w:val="clear" w:color="auto" w:fill="FFFFFF"/>
        <w:spacing w:line="276" w:lineRule="auto"/>
        <w:ind w:right="-372"/>
        <w:jc w:val="both"/>
        <w:rPr>
          <w:rFonts w:ascii="GHEA Grapalat" w:hAnsi="GHEA Grapalat"/>
          <w:lang w:val="hy-AM" w:eastAsia="ru-RU"/>
        </w:rPr>
      </w:pPr>
      <w:r w:rsidRPr="00AB2757">
        <w:rPr>
          <w:rFonts w:ascii="GHEA Grapalat" w:hAnsi="GHEA Grapalat"/>
          <w:b/>
          <w:i/>
          <w:lang w:val="hy-AM" w:eastAsia="ru-RU"/>
        </w:rPr>
        <w:lastRenderedPageBreak/>
        <w:t>Հոդված 4.</w:t>
      </w:r>
      <w:r w:rsidRPr="00AB2757">
        <w:rPr>
          <w:rFonts w:ascii="GHEA Grapalat" w:hAnsi="GHEA Grapalat"/>
          <w:lang w:val="hy-AM" w:eastAsia="ru-RU"/>
        </w:rPr>
        <w:t> Օրենքի 23-րդ հոդվածը լրացնել հետևյալ բովանդակությամբնոր 2-րդ մասով.</w:t>
      </w:r>
    </w:p>
    <w:p w:rsidR="00F1019B" w:rsidRPr="00AB2757" w:rsidRDefault="00F1019B" w:rsidP="00F1019B">
      <w:pPr>
        <w:shd w:val="clear" w:color="auto" w:fill="FFFFFF"/>
        <w:spacing w:line="276" w:lineRule="auto"/>
        <w:ind w:right="-372" w:firstLine="375"/>
        <w:jc w:val="both"/>
        <w:rPr>
          <w:rFonts w:ascii="GHEA Grapalat" w:hAnsi="GHEA Grapalat"/>
          <w:lang w:val="hy-AM" w:eastAsia="ru-RU"/>
        </w:rPr>
      </w:pPr>
      <w:r w:rsidRPr="00AB2757">
        <w:rPr>
          <w:rFonts w:ascii="GHEA Grapalat" w:hAnsi="GHEA Grapalat"/>
          <w:lang w:val="hy-AM" w:eastAsia="ru-RU"/>
        </w:rPr>
        <w:t>«2. Սույն հոդվածի 1-ին մասի 2-րդ կետով նախատեսված՝ ՀՀ քաղաքացիությունը դադարեցնելու հիմքերն ի հայտ գալու դեպքում Հայաստանի Հանրապետության ոստիկանության կողմից հարուցվում է անձի՝ Հայաստանի Հանրապետության քաղաքացիությունը դադարեցնելու գործընթաց, որի մասին անձը ծանուցվում է։ Անձի կողմից կեղծ փաստաթղթերի կամ կեղծ տվյալների հիման վրա քաղաքացիություն ձեռք բերելու բավարար ապացույցների առկայության դեպքում Հայաստանի Հանրապետության ոստիկանությունը կազմում է ՀՀ քաղաքացիությունը դադարեցնելու եզրակացություն և ներկայացնում Քաղաքացիության հարցերով միջգերատեսչական հանձնաժողով՝ այն սույն օրենքի 27-րդ հոդվածի 4-րդ մասով սահմանված կարգով քննարկելու և Հայաստանի Հանրապետության վարչապետին եզրակացություն ներկայացնելու համար։ Հայաստանի Հանրապետության վարչապետը սույն օրենքի 27-րդ հոդվածի 5-րդ մասով սահմանված կարգով անձի քաղաքացիությունը դադարեցնելու մասին առաջարկություն է ներկայացնում Հայաստանի Հանրապետության Նախագահին, որի կողմից սույն օրենքի 27-րդ հոդվածի 6-րդ մասի համաձայն լուծվում է անձի քաղաքացիությունը դադարեցնելու հարցը»։</w:t>
      </w:r>
    </w:p>
    <w:p w:rsidR="00F1019B" w:rsidRPr="00BF43DA" w:rsidRDefault="00F1019B" w:rsidP="00F1019B">
      <w:pPr>
        <w:shd w:val="clear" w:color="auto" w:fill="FFFFFF"/>
        <w:spacing w:line="276" w:lineRule="auto"/>
        <w:ind w:right="-372" w:firstLine="375"/>
        <w:jc w:val="both"/>
        <w:rPr>
          <w:rFonts w:ascii="GHEA Grapalat" w:hAnsi="GHEA Grapalat"/>
          <w:lang w:val="hy-AM" w:eastAsia="ru-RU"/>
        </w:rPr>
      </w:pP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Sylfaen" w:hAnsi="Sylfaen" w:cs="Arial"/>
          <w:lang w:val="hy-AM" w:eastAsia="ru-RU"/>
        </w:rPr>
        <w:t> </w:t>
      </w:r>
      <w:r w:rsidRPr="00BF43DA">
        <w:rPr>
          <w:rFonts w:ascii="GHEA Grapalat" w:hAnsi="GHEA Grapalat"/>
          <w:b/>
          <w:bCs/>
          <w:lang w:val="hy-AM" w:eastAsia="ru-RU"/>
        </w:rPr>
        <w:t>Հոդված 4.</w:t>
      </w:r>
      <w:r w:rsidRPr="00BF43DA">
        <w:rPr>
          <w:rFonts w:ascii="Sylfaen" w:hAnsi="Sylfaen" w:cs="Arial"/>
          <w:lang w:val="hy-AM" w:eastAsia="ru-RU"/>
        </w:rPr>
        <w:t> </w:t>
      </w:r>
      <w:r w:rsidRPr="00BF43DA">
        <w:rPr>
          <w:rFonts w:ascii="GHEA Grapalat" w:hAnsi="GHEA Grapalat" w:cs="Arial"/>
          <w:lang w:val="hy-AM" w:eastAsia="ru-RU"/>
        </w:rPr>
        <w:t>Օրենքի</w:t>
      </w:r>
      <w:r w:rsidRPr="00BF43DA">
        <w:rPr>
          <w:rFonts w:ascii="GHEA Grapalat" w:hAnsi="GHEA Grapalat"/>
          <w:lang w:val="hy-AM" w:eastAsia="ru-RU"/>
        </w:rPr>
        <w:t xml:space="preserve"> 24-րդ հոդվածը շարադրել հետևյալ խմբագրությամբ.</w:t>
      </w:r>
    </w:p>
    <w:tbl>
      <w:tblPr>
        <w:tblW w:w="5000" w:type="pct"/>
        <w:tblCellSpacing w:w="0" w:type="dxa"/>
        <w:shd w:val="clear" w:color="auto" w:fill="FFFFFF"/>
        <w:tblCellMar>
          <w:left w:w="0" w:type="dxa"/>
          <w:right w:w="0" w:type="dxa"/>
        </w:tblCellMar>
        <w:tblLook w:val="04A0"/>
      </w:tblPr>
      <w:tblGrid>
        <w:gridCol w:w="2025"/>
        <w:gridCol w:w="7335"/>
      </w:tblGrid>
      <w:tr w:rsidR="00F1019B" w:rsidRPr="00BF43DA" w:rsidTr="007460F7">
        <w:trPr>
          <w:tblCellSpacing w:w="0" w:type="dxa"/>
        </w:trPr>
        <w:tc>
          <w:tcPr>
            <w:tcW w:w="2025" w:type="dxa"/>
            <w:shd w:val="clear" w:color="auto" w:fill="FFFFFF"/>
            <w:hideMark/>
          </w:tcPr>
          <w:p w:rsidR="00F1019B" w:rsidRPr="00BF43DA" w:rsidRDefault="00F1019B" w:rsidP="007460F7">
            <w:pPr>
              <w:jc w:val="center"/>
              <w:rPr>
                <w:rFonts w:ascii="GHEA Grapalat" w:hAnsi="GHEA Grapalat"/>
              </w:rPr>
            </w:pPr>
            <w:r w:rsidRPr="00BF43DA">
              <w:rPr>
                <w:rFonts w:ascii="GHEA Grapalat" w:hAnsi="GHEA Grapalat"/>
                <w:lang w:val="hy-AM"/>
              </w:rPr>
              <w:t>«</w:t>
            </w:r>
            <w:proofErr w:type="spellStart"/>
            <w:r w:rsidRPr="00BF43DA">
              <w:rPr>
                <w:rFonts w:ascii="GHEA Grapalat" w:hAnsi="GHEA Grapalat"/>
                <w:bCs/>
              </w:rPr>
              <w:t>Հոդված</w:t>
            </w:r>
            <w:proofErr w:type="spellEnd"/>
            <w:r w:rsidRPr="00BF43DA">
              <w:rPr>
                <w:rFonts w:ascii="GHEA Grapalat" w:hAnsi="GHEA Grapalat"/>
                <w:bCs/>
              </w:rPr>
              <w:t xml:space="preserve"> 24.</w:t>
            </w:r>
          </w:p>
        </w:tc>
        <w:tc>
          <w:tcPr>
            <w:tcW w:w="0" w:type="auto"/>
            <w:shd w:val="clear" w:color="auto" w:fill="FFFFFF"/>
            <w:vAlign w:val="center"/>
            <w:hideMark/>
          </w:tcPr>
          <w:p w:rsidR="00F1019B" w:rsidRPr="00BF43DA" w:rsidRDefault="00F1019B" w:rsidP="007460F7">
            <w:pPr>
              <w:rPr>
                <w:rFonts w:ascii="GHEA Grapalat" w:hAnsi="GHEA Grapalat"/>
              </w:rPr>
            </w:pPr>
            <w:proofErr w:type="spellStart"/>
            <w:r w:rsidRPr="00BF43DA">
              <w:rPr>
                <w:rFonts w:ascii="GHEA Grapalat" w:hAnsi="GHEA Grapalat"/>
                <w:bCs/>
              </w:rPr>
              <w:t>Հայաստանի</w:t>
            </w:r>
            <w:proofErr w:type="spellEnd"/>
            <w:r w:rsidRPr="00BF43DA">
              <w:rPr>
                <w:rFonts w:ascii="GHEA Grapalat" w:hAnsi="GHEA Grapalat"/>
                <w:bCs/>
              </w:rPr>
              <w:t xml:space="preserve"> </w:t>
            </w:r>
            <w:proofErr w:type="spellStart"/>
            <w:r w:rsidRPr="00BF43DA">
              <w:rPr>
                <w:rFonts w:ascii="GHEA Grapalat" w:hAnsi="GHEA Grapalat"/>
                <w:bCs/>
              </w:rPr>
              <w:t>Հանրապետության</w:t>
            </w:r>
            <w:proofErr w:type="spellEnd"/>
            <w:r w:rsidRPr="00BF43DA">
              <w:rPr>
                <w:rFonts w:ascii="GHEA Grapalat" w:hAnsi="GHEA Grapalat"/>
                <w:bCs/>
              </w:rPr>
              <w:t xml:space="preserve"> </w:t>
            </w:r>
            <w:proofErr w:type="spellStart"/>
            <w:r w:rsidRPr="00BF43DA">
              <w:rPr>
                <w:rFonts w:ascii="GHEA Grapalat" w:hAnsi="GHEA Grapalat"/>
                <w:bCs/>
              </w:rPr>
              <w:t>քաղաքացիությունը</w:t>
            </w:r>
            <w:proofErr w:type="spellEnd"/>
            <w:r w:rsidRPr="00BF43DA">
              <w:rPr>
                <w:rFonts w:ascii="GHEA Grapalat" w:hAnsi="GHEA Grapalat"/>
                <w:bCs/>
              </w:rPr>
              <w:t xml:space="preserve"> </w:t>
            </w:r>
            <w:proofErr w:type="spellStart"/>
            <w:r w:rsidRPr="00BF43DA">
              <w:rPr>
                <w:rFonts w:ascii="GHEA Grapalat" w:hAnsi="GHEA Grapalat"/>
                <w:bCs/>
              </w:rPr>
              <w:t>փոխելը</w:t>
            </w:r>
            <w:proofErr w:type="spellEnd"/>
          </w:p>
        </w:tc>
      </w:tr>
    </w:tbl>
    <w:p w:rsidR="00F1019B" w:rsidRPr="00BF43DA" w:rsidRDefault="00F1019B" w:rsidP="00F1019B">
      <w:pPr>
        <w:shd w:val="clear" w:color="auto" w:fill="FFFFFF"/>
        <w:ind w:firstLine="234"/>
        <w:jc w:val="both"/>
        <w:rPr>
          <w:rFonts w:ascii="GHEA Grapalat" w:hAnsi="GHEA Grapalat"/>
          <w:lang w:val="hy-AM"/>
        </w:rPr>
      </w:pPr>
      <w:r w:rsidRPr="00BF43DA">
        <w:rPr>
          <w:rFonts w:ascii="GHEA Grapalat" w:hAnsi="GHEA Grapalat"/>
          <w:lang w:val="hy-AM"/>
        </w:rPr>
        <w:t>1. Հայաստանի Հանրապետության 18 տարին լրացած յուրաքանչյուր քաղաքացի իրավունք ունի փոխել քաղաքացիությունը` դուրս գալ Հայաստանի Հանրապետության քաղաքացիությունից և ձեռք բերել այլ պետության քաղաքացիություն կամ դուրս գալ Հայաստանի Հանրապետության քաղաքացիությունից, եթե ունի այլ պետության քաղաքացիություն:</w:t>
      </w:r>
    </w:p>
    <w:p w:rsidR="00F1019B" w:rsidRPr="00BF43DA" w:rsidRDefault="00F1019B" w:rsidP="00F1019B">
      <w:pPr>
        <w:shd w:val="clear" w:color="auto" w:fill="FFFFFF"/>
        <w:ind w:firstLine="234"/>
        <w:jc w:val="both"/>
        <w:rPr>
          <w:rFonts w:ascii="GHEA Grapalat" w:hAnsi="GHEA Grapalat"/>
          <w:lang w:val="hy-AM"/>
        </w:rPr>
      </w:pPr>
      <w:r w:rsidRPr="00BF43DA">
        <w:rPr>
          <w:rFonts w:ascii="GHEA Grapalat" w:hAnsi="GHEA Grapalat"/>
          <w:lang w:val="hy-AM"/>
        </w:rPr>
        <w:t xml:space="preserve">2. Հայաստանի Հանրապետության քաղաքացիությունից դուրս գալու մասին քաղաքացու դիմումը, </w:t>
      </w:r>
      <w:r w:rsidRPr="00AB2757">
        <w:rPr>
          <w:rFonts w:ascii="GHEA Grapalat" w:hAnsi="GHEA Grapalat"/>
          <w:lang w:val="hy-AM"/>
        </w:rPr>
        <w:t>այն ընդունող մարմնի կողմից մերժվում է</w:t>
      </w:r>
      <w:r w:rsidRPr="00BF43DA">
        <w:rPr>
          <w:rFonts w:ascii="GHEA Grapalat" w:hAnsi="GHEA Grapalat"/>
          <w:lang w:val="hy-AM"/>
        </w:rPr>
        <w:t xml:space="preserve">, եթե՝ </w:t>
      </w:r>
    </w:p>
    <w:p w:rsidR="00F1019B" w:rsidRPr="00BF43DA" w:rsidRDefault="00F1019B" w:rsidP="00F1019B">
      <w:pPr>
        <w:shd w:val="clear" w:color="auto" w:fill="FFFFFF"/>
        <w:ind w:firstLine="234"/>
        <w:jc w:val="both"/>
        <w:rPr>
          <w:rFonts w:ascii="GHEA Grapalat" w:hAnsi="GHEA Grapalat"/>
          <w:lang w:val="hy-AM"/>
        </w:rPr>
      </w:pPr>
      <w:r w:rsidRPr="00BF43DA">
        <w:rPr>
          <w:rFonts w:ascii="GHEA Grapalat" w:hAnsi="GHEA Grapalat"/>
          <w:lang w:val="hy-AM"/>
        </w:rPr>
        <w:t>1) նրա նկատմամբ հարուցված է քրեական հետապնդում.</w:t>
      </w:r>
    </w:p>
    <w:p w:rsidR="00F1019B" w:rsidRPr="00BF43DA" w:rsidRDefault="00F1019B" w:rsidP="00F1019B">
      <w:pPr>
        <w:shd w:val="clear" w:color="auto" w:fill="FFFFFF"/>
        <w:ind w:firstLine="234"/>
        <w:jc w:val="both"/>
        <w:rPr>
          <w:rFonts w:ascii="GHEA Grapalat" w:hAnsi="GHEA Grapalat"/>
          <w:lang w:val="hy-AM"/>
        </w:rPr>
      </w:pPr>
      <w:r w:rsidRPr="00BF43DA">
        <w:rPr>
          <w:rFonts w:ascii="GHEA Grapalat" w:hAnsi="GHEA Grapalat"/>
          <w:lang w:val="hy-AM"/>
        </w:rPr>
        <w:t>2) նրա նկատմամբ կա դատարանի օրինական ուժի մեջ մտած և կատարման ենթակա դատավճիռ կամ վճիռ.</w:t>
      </w:r>
    </w:p>
    <w:p w:rsidR="00F1019B" w:rsidRPr="00BF43DA" w:rsidRDefault="00F1019B" w:rsidP="00F1019B">
      <w:pPr>
        <w:shd w:val="clear" w:color="auto" w:fill="FFFFFF"/>
        <w:ind w:firstLine="234"/>
        <w:jc w:val="both"/>
        <w:rPr>
          <w:rFonts w:ascii="GHEA Grapalat" w:hAnsi="GHEA Grapalat"/>
          <w:lang w:val="hy-AM"/>
        </w:rPr>
      </w:pPr>
      <w:r w:rsidRPr="00BF43DA">
        <w:rPr>
          <w:rFonts w:ascii="GHEA Grapalat" w:hAnsi="GHEA Grapalat"/>
          <w:lang w:val="hy-AM"/>
        </w:rPr>
        <w:t xml:space="preserve">4) նա ունի պետության հանդեպ չկատարված </w:t>
      </w:r>
      <w:r w:rsidRPr="00AB2757">
        <w:rPr>
          <w:rFonts w:ascii="GHEA Grapalat" w:hAnsi="GHEA Grapalat"/>
          <w:lang w:val="hy-AM"/>
        </w:rPr>
        <w:t>հարկային</w:t>
      </w:r>
      <w:r w:rsidRPr="00BF43DA">
        <w:rPr>
          <w:rFonts w:ascii="GHEA Grapalat" w:hAnsi="GHEA Grapalat"/>
          <w:lang w:val="hy-AM"/>
        </w:rPr>
        <w:t xml:space="preserve"> պարտավորություններ.</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AB2757">
        <w:rPr>
          <w:rFonts w:ascii="GHEA Grapalat" w:hAnsi="GHEA Grapalat"/>
          <w:lang w:val="hy-AM"/>
        </w:rPr>
        <w:t xml:space="preserve">5) նա </w:t>
      </w:r>
      <w:r w:rsidRPr="00BF43DA">
        <w:rPr>
          <w:rFonts w:ascii="GHEA Grapalat" w:hAnsi="GHEA Grapalat"/>
          <w:lang w:val="hy-AM"/>
        </w:rPr>
        <w:t>ունի «Պաշտպանության մասին» և «Զինվորական ծառայության և զինծառայողի կարգավիճակի մասին» օրենքներով</w:t>
      </w:r>
      <w:r w:rsidRPr="00BF43DA">
        <w:rPr>
          <w:rFonts w:ascii="GHEA Grapalat" w:hAnsi="GHEA Grapalat"/>
          <w:lang w:val="hy-AM" w:eastAsia="ru-RU"/>
        </w:rPr>
        <w:t xml:space="preserve"> նախատեսված պարտավորություններ՝ մասնավորապես,</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lastRenderedPageBreak/>
        <w:t>ա) տվյալ տարվա ընթացքում լրանում է արական սեռի քաղաքացու 16 տարին և վերջինս պետք է կատարի զինվորական հաշվառման կանգնելու իր պարտականությունը.</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t xml:space="preserve">բ) ունենալով զինվորական հաշվառում չի զորակոչվել պարտադիր զինվորական ծառայության </w:t>
      </w:r>
      <w:r w:rsidRPr="00BF43DA">
        <w:rPr>
          <w:rFonts w:ascii="GHEA Grapalat" w:hAnsi="GHEA Grapalat"/>
          <w:lang w:val="hy-AM"/>
        </w:rPr>
        <w:t>կամ չի հաշվառվել զինված ուժերի պահեստազորում</w:t>
      </w:r>
      <w:r w:rsidRPr="00BF43DA">
        <w:rPr>
          <w:rFonts w:ascii="GHEA Grapalat" w:hAnsi="GHEA Grapalat"/>
          <w:lang w:val="hy-AM" w:eastAsia="ru-RU"/>
        </w:rPr>
        <w:t>.</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t xml:space="preserve">գ) </w:t>
      </w:r>
      <w:r w:rsidRPr="00BF43DA">
        <w:rPr>
          <w:rFonts w:ascii="GHEA Grapalat" w:hAnsi="GHEA Grapalat"/>
          <w:lang w:val="hy-AM"/>
        </w:rPr>
        <w:t>հաշվառված է զինված ուժերի պահեստազորում, սակայն ունի օրենքով սահ</w:t>
      </w:r>
      <w:r w:rsidRPr="00BF43DA">
        <w:rPr>
          <w:rFonts w:ascii="GHEA Grapalat" w:hAnsi="GHEA Grapalat"/>
          <w:lang w:val="hy-AM"/>
        </w:rPr>
        <w:softHyphen/>
        <w:t>մանված բժշկական վերափորձաքննություն անցնելու պարտականություն</w:t>
      </w:r>
      <w:r w:rsidRPr="00BF43DA">
        <w:rPr>
          <w:rFonts w:ascii="GHEA Grapalat" w:hAnsi="GHEA Grapalat"/>
          <w:lang w:val="hy-AM" w:eastAsia="ru-RU"/>
        </w:rPr>
        <w:t>.</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t xml:space="preserve">դ) քաղաքացիության դադարեցման մասին դիմումի քննարկման ժամանակահատվածում </w:t>
      </w:r>
      <w:r w:rsidRPr="00BF43DA">
        <w:rPr>
          <w:rFonts w:ascii="GHEA Grapalat" w:hAnsi="GHEA Grapalat"/>
          <w:lang w:val="hy-AM"/>
        </w:rPr>
        <w:t>ընգրկված է կազմակերպվող վարժական հավաքներին կամ</w:t>
      </w:r>
      <w:r w:rsidRPr="00BF43DA">
        <w:rPr>
          <w:rFonts w:ascii="GHEA Grapalat" w:hAnsi="GHEA Grapalat"/>
          <w:lang w:val="hy-AM" w:eastAsia="ru-RU"/>
        </w:rPr>
        <w:t xml:space="preserve"> զինվորական վարժանքներին.</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t xml:space="preserve">ե) դիմումի քննարկման ժամանակահատվածում հայտարարվել կամ գործում է </w:t>
      </w:r>
      <w:r w:rsidRPr="00BF43DA">
        <w:rPr>
          <w:rFonts w:ascii="GHEA Grapalat" w:hAnsi="GHEA Grapalat"/>
          <w:lang w:val="hy-AM"/>
        </w:rPr>
        <w:t xml:space="preserve">ռազմական դրության </w:t>
      </w:r>
      <w:r w:rsidRPr="00BF43DA">
        <w:rPr>
          <w:rFonts w:ascii="GHEA Grapalat" w:hAnsi="GHEA Grapalat"/>
          <w:lang w:val="hy-AM" w:eastAsia="ru-RU"/>
        </w:rPr>
        <w:t>իրավական ռեժիմ։</w:t>
      </w:r>
    </w:p>
    <w:p w:rsidR="00F1019B" w:rsidRPr="00BF43DA" w:rsidRDefault="00F1019B" w:rsidP="00F1019B">
      <w:pPr>
        <w:shd w:val="clear" w:color="auto" w:fill="FFFFFF"/>
        <w:spacing w:line="276" w:lineRule="auto"/>
        <w:ind w:firstLine="234"/>
        <w:jc w:val="both"/>
        <w:rPr>
          <w:rFonts w:ascii="GHEA Grapalat" w:hAnsi="GHEA Grapalat"/>
          <w:lang w:val="hy-AM" w:eastAsia="ru-RU"/>
        </w:rPr>
      </w:pPr>
      <w:r w:rsidRPr="00BF43DA">
        <w:rPr>
          <w:rFonts w:ascii="GHEA Grapalat" w:hAnsi="GHEA Grapalat"/>
          <w:lang w:val="hy-AM" w:eastAsia="ru-RU"/>
        </w:rPr>
        <w:t xml:space="preserve">3. Սույն հոդվածի 2-րդ մասով նախատեսված՝ դիմումը </w:t>
      </w:r>
      <w:r w:rsidRPr="00B7528D">
        <w:rPr>
          <w:rFonts w:ascii="GHEA Grapalat" w:hAnsi="GHEA Grapalat"/>
          <w:lang w:val="hy-AM" w:eastAsia="ru-RU"/>
        </w:rPr>
        <w:t xml:space="preserve">մերժելու </w:t>
      </w:r>
      <w:r w:rsidRPr="00BF43DA">
        <w:rPr>
          <w:rFonts w:ascii="GHEA Grapalat" w:hAnsi="GHEA Grapalat"/>
          <w:lang w:val="hy-AM" w:eastAsia="ru-RU"/>
        </w:rPr>
        <w:t xml:space="preserve">հիմքերի բացակայության վերաբերյալ տեղեկությունները ներկայացնում է քաղաքացիությունը դադարեցնելու համար դիմող անձը: Նշված տեղեկությունների վերաբերյալ տեղեկանքները տրվում են դիմող անձին Հայաստանի Հանրապետության պաշտպանության նախարարության, դատական դեպարտամենտի, </w:t>
      </w:r>
      <w:r w:rsidRPr="00BF43DA">
        <w:rPr>
          <w:rFonts w:ascii="GHEA Grapalat" w:hAnsi="GHEA Grapalat"/>
          <w:shd w:val="clear" w:color="auto" w:fill="FFFFFF"/>
          <w:lang w:val="hy-AM"/>
        </w:rPr>
        <w:t>պետական եկամուտների կոմիտեի և Հարկադիր կատարումն ապահովող ծառայության կողմից</w:t>
      </w:r>
      <w:r w:rsidRPr="00BF43DA">
        <w:rPr>
          <w:rFonts w:ascii="GHEA Grapalat" w:hAnsi="GHEA Grapalat"/>
          <w:lang w:val="hy-AM" w:eastAsia="ru-RU"/>
        </w:rPr>
        <w:t>՝ Հայաստանի Հանրապետության կառավարության որոշմամբ սահմանված կարգով։</w:t>
      </w:r>
    </w:p>
    <w:p w:rsidR="00F1019B" w:rsidRPr="00B7528D" w:rsidRDefault="00F1019B" w:rsidP="00F1019B">
      <w:pPr>
        <w:shd w:val="clear" w:color="auto" w:fill="FFFFFF"/>
        <w:spacing w:line="276" w:lineRule="auto"/>
        <w:ind w:firstLine="234"/>
        <w:jc w:val="both"/>
        <w:rPr>
          <w:rFonts w:ascii="GHEA Grapalat" w:hAnsi="GHEA Grapalat"/>
          <w:shd w:val="clear" w:color="auto" w:fill="FFFFFF"/>
          <w:lang w:val="hy-AM"/>
        </w:rPr>
      </w:pPr>
      <w:r w:rsidRPr="00BF43DA">
        <w:rPr>
          <w:rFonts w:ascii="GHEA Grapalat" w:hAnsi="GHEA Grapalat"/>
          <w:lang w:val="hy-AM" w:eastAsia="ru-RU"/>
        </w:rPr>
        <w:t xml:space="preserve">4. Այլ պետության քաղաքացիություն չունենալու դեպքում Հայաստանի Հանրապետության քաղաքացիությունը դադարեցվում է </w:t>
      </w:r>
      <w:r w:rsidRPr="00BF43DA">
        <w:rPr>
          <w:rFonts w:ascii="GHEA Grapalat" w:hAnsi="GHEA Grapalat"/>
          <w:shd w:val="clear" w:color="auto" w:fill="FFFFFF"/>
          <w:lang w:val="hy-AM"/>
        </w:rPr>
        <w:t>օտարերկրյա պետության իրավասու մարմնի կողմից տրված՝ տվյալ պետության քաղաքացիություն ձեռք բերելու իրավական հնարավորության մասին գրավոր հավաստման (տեղեկանքի) հիման վրա: Հայաստանի Հանրապետության քաղաքացիությունը դադարեցնելու համար դիմելիս ս</w:t>
      </w:r>
      <w:r w:rsidRPr="00BF43DA">
        <w:rPr>
          <w:rFonts w:ascii="GHEA Grapalat" w:hAnsi="GHEA Grapalat"/>
          <w:lang w:val="hy-AM" w:eastAsia="ru-RU"/>
        </w:rPr>
        <w:t xml:space="preserve">ույն մասով նախատեսված՝ </w:t>
      </w:r>
      <w:r w:rsidRPr="00BF43DA">
        <w:rPr>
          <w:rFonts w:ascii="GHEA Grapalat" w:hAnsi="GHEA Grapalat"/>
          <w:shd w:val="clear" w:color="auto" w:fill="FFFFFF"/>
          <w:lang w:val="hy-AM"/>
        </w:rPr>
        <w:t xml:space="preserve">օտարերկրյա պետության իրավասու մարմնի կողմից տրված գրավոր հավաստումը (տեղեկանքը) ներկայացնելու անհնարինության դեպքում քաղաքացին այն կարող է ներկայացնել դիմելու օրվանից սկսած եռամսյա </w:t>
      </w:r>
      <w:r w:rsidRPr="005F5AA1">
        <w:rPr>
          <w:rFonts w:ascii="GHEA Grapalat" w:hAnsi="GHEA Grapalat"/>
          <w:lang w:val="hy-AM" w:eastAsia="ru-RU"/>
        </w:rPr>
        <w:t>ժամկետում։ Սույն մասով սահմանված  օտարերկրյա պետության իրավասու մարմնի կողմից տրված գրավոր հավաստումը (տեղեկանքը) եռամսյա ժամկետում չներկայացնելու դեպքում դիմումն ընդունած մարմնի կողմից քաղաքացու դիմումը մերժվում է։ ՀՀ քաղաքացիությունից դուրս գալու դիմումը մերժելուց հետո քաղաքացին մեկ տարվա ընթացքում կարող է կրկին դիմել Հայաստանի Հանրապետության քաղաքացիությունը</w:t>
      </w:r>
      <w:r w:rsidRPr="00BF43DA">
        <w:rPr>
          <w:rFonts w:ascii="GHEA Grapalat" w:hAnsi="GHEA Grapalat"/>
          <w:shd w:val="clear" w:color="auto" w:fill="FFFFFF"/>
          <w:lang w:val="hy-AM"/>
        </w:rPr>
        <w:t xml:space="preserve"> փոխելու համար՝ </w:t>
      </w:r>
      <w:r w:rsidRPr="00BF43DA">
        <w:rPr>
          <w:rFonts w:ascii="GHEA Grapalat" w:hAnsi="GHEA Grapalat"/>
          <w:lang w:val="hy-AM" w:eastAsia="ru-RU"/>
        </w:rPr>
        <w:t>օ</w:t>
      </w:r>
      <w:r w:rsidRPr="00BF43DA">
        <w:rPr>
          <w:rFonts w:ascii="GHEA Grapalat" w:hAnsi="GHEA Grapalat"/>
          <w:shd w:val="clear" w:color="auto" w:fill="FFFFFF"/>
          <w:lang w:val="hy-AM"/>
        </w:rPr>
        <w:t xml:space="preserve">տարերկրյա </w:t>
      </w:r>
      <w:r w:rsidRPr="00BF43DA">
        <w:rPr>
          <w:rFonts w:ascii="GHEA Grapalat" w:hAnsi="GHEA Grapalat"/>
          <w:shd w:val="clear" w:color="auto" w:fill="FFFFFF"/>
          <w:lang w:val="hy-AM"/>
        </w:rPr>
        <w:lastRenderedPageBreak/>
        <w:t>պետության իրավասու մարմնի կողմից տրված գրավոր հավաստումը (տեղեկանքը) ներկայացնելու դեպքում:</w:t>
      </w:r>
    </w:p>
    <w:p w:rsidR="00F1019B" w:rsidRPr="00BF43DA" w:rsidRDefault="00F1019B" w:rsidP="00F1019B">
      <w:pPr>
        <w:shd w:val="clear" w:color="auto" w:fill="FFFFFF"/>
        <w:spacing w:line="276" w:lineRule="auto"/>
        <w:ind w:firstLine="234"/>
        <w:jc w:val="both"/>
        <w:rPr>
          <w:rFonts w:ascii="GHEA Grapalat" w:hAnsi="GHEA Grapalat"/>
          <w:lang w:val="hy-AM"/>
        </w:rPr>
      </w:pPr>
      <w:r w:rsidRPr="00BF43DA">
        <w:rPr>
          <w:rFonts w:ascii="GHEA Grapalat" w:hAnsi="GHEA Grapalat"/>
          <w:lang w:val="hy-AM" w:eastAsia="ru-RU"/>
        </w:rPr>
        <w:t xml:space="preserve">5. </w:t>
      </w:r>
      <w:r w:rsidRPr="00BF43DA">
        <w:rPr>
          <w:rFonts w:ascii="GHEA Grapalat" w:hAnsi="GHEA Grapalat"/>
          <w:shd w:val="clear" w:color="auto" w:fill="FFFFFF"/>
          <w:lang w:val="hy-AM"/>
        </w:rPr>
        <w:t xml:space="preserve">Հայաստանի Հանրապետության քաղաքացիությունից դուրս գալու մասին քաղաքացու դիմումը մերժվում է, եթե </w:t>
      </w:r>
      <w:r w:rsidRPr="00BF43DA">
        <w:rPr>
          <w:rFonts w:ascii="GHEA Grapalat" w:hAnsi="GHEA Grapalat"/>
          <w:lang w:val="hy-AM"/>
        </w:rPr>
        <w:t>Հայաստանի Հանրապետության քաղաքացիությունից նրա դուրս գալը հակասում է Հայաստանի Հանրապետության պետական անվտանգության շահերին»։</w:t>
      </w:r>
    </w:p>
    <w:p w:rsidR="00F1019B" w:rsidRPr="00BF43DA" w:rsidRDefault="00F1019B" w:rsidP="00F1019B">
      <w:pPr>
        <w:shd w:val="clear" w:color="auto" w:fill="FFFFFF"/>
        <w:spacing w:line="276" w:lineRule="auto"/>
        <w:ind w:left="284" w:right="-372" w:firstLine="288"/>
        <w:jc w:val="both"/>
        <w:rPr>
          <w:rFonts w:ascii="GHEA Grapalat" w:hAnsi="GHEA Grapalat"/>
          <w:b/>
          <w:bCs/>
          <w:lang w:val="hy-AM" w:eastAsia="ru-RU"/>
        </w:rPr>
      </w:pPr>
    </w:p>
    <w:p w:rsidR="00F1019B" w:rsidRPr="00BF43DA" w:rsidRDefault="00F1019B" w:rsidP="00F1019B">
      <w:pPr>
        <w:shd w:val="clear" w:color="auto" w:fill="FFFFFF"/>
        <w:spacing w:line="276" w:lineRule="auto"/>
        <w:ind w:left="284" w:right="-372" w:firstLine="288"/>
        <w:jc w:val="both"/>
        <w:rPr>
          <w:rFonts w:ascii="GHEA Grapalat" w:hAnsi="GHEA Grapalat"/>
          <w:lang w:val="hy-AM" w:eastAsia="ru-RU"/>
        </w:rPr>
      </w:pPr>
      <w:r w:rsidRPr="00BF43DA">
        <w:rPr>
          <w:rFonts w:ascii="GHEA Grapalat" w:hAnsi="GHEA Grapalat"/>
          <w:b/>
          <w:bCs/>
          <w:lang w:val="hy-AM" w:eastAsia="ru-RU"/>
        </w:rPr>
        <w:t>Հոդված 5.</w:t>
      </w:r>
      <w:r w:rsidRPr="00BF43DA">
        <w:rPr>
          <w:rFonts w:ascii="Sylfaen" w:hAnsi="Sylfaen" w:cs="Arial"/>
          <w:lang w:val="hy-AM" w:eastAsia="ru-RU"/>
        </w:rPr>
        <w:t> </w:t>
      </w:r>
      <w:r w:rsidRPr="00BF43DA">
        <w:rPr>
          <w:rFonts w:ascii="GHEA Grapalat" w:hAnsi="GHEA Grapalat"/>
          <w:lang w:val="hy-AM" w:eastAsia="ru-RU"/>
        </w:rPr>
        <w:t xml:space="preserve"> 27-րդ հոդվածը շարադրել հետևյալ խմբագրությամբ՝</w:t>
      </w:r>
    </w:p>
    <w:p w:rsidR="00F1019B" w:rsidRPr="00BF43DA"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 xml:space="preserve">«1. Հայաստանի Հանրապետության քաղաքացիություն ստանալու և Հայաստանի Հանրապետության քաղաքացիությունը դադարեցնելու դիմումն անձը ներկայացնում է անձամբ, բացառությամբ սույն օրենքով նախատեսված դեպքերի։ Հայաստանի Հանրապետությունում գտնվելու դեպքում դիմումը ներկայացվում է Հայաստանի Հանրապետության ոստիկանություն, իսկ օտարերկրյա պետությունում գտնվելու դեպքում՝ Հայաստանի Հանրապետության համապատասխան </w:t>
      </w:r>
      <w:r w:rsidRPr="00761E51">
        <w:rPr>
          <w:rFonts w:ascii="GHEA Grapalat" w:hAnsi="GHEA Grapalat"/>
          <w:color w:val="000000"/>
          <w:lang w:val="hy-AM"/>
        </w:rPr>
        <w:t>դեսպանություն</w:t>
      </w:r>
      <w:r w:rsidRPr="00BF43DA">
        <w:rPr>
          <w:rFonts w:ascii="GHEA Grapalat" w:hAnsi="GHEA Grapalat"/>
          <w:color w:val="000000"/>
          <w:lang w:val="hy-AM"/>
        </w:rPr>
        <w:t xml:space="preserve"> կամ հյուպատոսական հիմնարկ։ Հայաստանի Հանրապետության </w:t>
      </w:r>
      <w:r w:rsidRPr="00761E51">
        <w:rPr>
          <w:rFonts w:ascii="GHEA Grapalat" w:hAnsi="GHEA Grapalat"/>
          <w:color w:val="000000"/>
          <w:lang w:val="hy-AM"/>
        </w:rPr>
        <w:t>դեսպանություն</w:t>
      </w:r>
      <w:r w:rsidRPr="00BF43DA">
        <w:rPr>
          <w:rFonts w:ascii="GHEA Grapalat" w:hAnsi="GHEA Grapalat"/>
          <w:color w:val="000000"/>
          <w:lang w:val="hy-AM"/>
        </w:rPr>
        <w:t xml:space="preserve"> կամ հյուպատոսական հիմնարկ ներկայացված դիմումները Հայաստանի Հանրապետության արտաքին գործերի նախարարության միջոցով ուղարկվում են Հայաստանի Հանրապետության ոստիկանություն։</w:t>
      </w:r>
    </w:p>
    <w:p w:rsidR="00F1019B" w:rsidRPr="003C2D0E"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 xml:space="preserve">2. </w:t>
      </w:r>
      <w:r w:rsidRPr="003C2D0E">
        <w:rPr>
          <w:rFonts w:ascii="GHEA Grapalat" w:hAnsi="GHEA Grapalat"/>
          <w:color w:val="000000"/>
          <w:lang w:val="hy-AM"/>
        </w:rPr>
        <w:t xml:space="preserve">Հայաստանի Հանրապետության քաղաքացիություն ստանալու վերաբերյալ դիմումների կապակցությամբ Հայաստանի Հանրապետության ոստիկանության կազմած դրական եզրակացություններն ուղարկվում են Հայաստանի Հանրապետության վարչապետին։  </w:t>
      </w:r>
    </w:p>
    <w:p w:rsidR="00F1019B" w:rsidRPr="003C2D0E" w:rsidRDefault="00F1019B" w:rsidP="00F1019B">
      <w:pPr>
        <w:shd w:val="clear" w:color="auto" w:fill="FFFFFF"/>
        <w:ind w:firstLine="375"/>
        <w:jc w:val="both"/>
        <w:rPr>
          <w:rFonts w:ascii="GHEA Grapalat" w:hAnsi="GHEA Grapalat"/>
          <w:color w:val="000000"/>
          <w:lang w:val="hy-AM"/>
        </w:rPr>
      </w:pPr>
      <w:r w:rsidRPr="003C2D0E">
        <w:rPr>
          <w:rFonts w:ascii="GHEA Grapalat" w:hAnsi="GHEA Grapalat"/>
          <w:color w:val="000000"/>
          <w:lang w:val="hy-AM"/>
        </w:rPr>
        <w:t>3. Հայաստանի Հանրապետության քաղաքացիություն ստանալու վերաբերյալ դիմումների կապակցությամբ Հայաստանի Հանրապետության ոստիկանության կազմած բացասական, ինչպես նաև Հայաստանի Հանրապետության քաղաքացիությունը դադարեցնելու վերաբերյալ դիմումների կապակցությամբ Հայաստանի Հանրապետության ոստիկանության կազմած եզրակացություններն ուղարկվում են Քաղաքացիության հարցերով միջգերատեսչական հանձնաժողով։</w:t>
      </w:r>
    </w:p>
    <w:p w:rsidR="00F1019B" w:rsidRPr="00BF43DA"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4. Սույն հոդվածի 3-րդ մասով նախատեսված դեպքերում Հայաստանի Հանրապետության ոստիկանության կողմից կազմված եզրակացություններն ստանալուց հետո Քաղաքացիության հարցերով միջգերատեսչական հանձնաժողովը դրանք քննարկում է հանձնաժողովի ղեկավարի կողմից հրավիրվող նիստերում։ Քննարկման արդյունքում կազմվում են ամփոփ եզրակացություններ և Հայաստանի Հանրապետության ոստիկանության կազմած եզրակացությունների հետ  ներկայացվում Հայաստանի Հանրապետության վարչապետին։</w:t>
      </w:r>
    </w:p>
    <w:p w:rsidR="00F1019B" w:rsidRPr="003C2D0E"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 xml:space="preserve">5. </w:t>
      </w:r>
      <w:r w:rsidRPr="003C2D0E">
        <w:rPr>
          <w:rFonts w:ascii="GHEA Grapalat" w:hAnsi="GHEA Grapalat"/>
          <w:color w:val="000000"/>
          <w:lang w:val="hy-AM"/>
        </w:rPr>
        <w:t xml:space="preserve">Հայաստանի Հանրապետության վարչապետը սույն հոդվածի 2-րդ և 4-րդ մասերով սահմանված դեպքերում համապատասխան եզրակացություններն ստանալուց հետո Հայաստանի Հանրապետության Նախագահին ներկայացնում է քաղաքացիության վերաբերյալ դիմում ներկայացրած անձին քաղաքացիություն </w:t>
      </w:r>
      <w:r w:rsidRPr="003C2D0E">
        <w:rPr>
          <w:rFonts w:ascii="GHEA Grapalat" w:hAnsi="GHEA Grapalat"/>
          <w:color w:val="000000"/>
          <w:lang w:val="hy-AM"/>
        </w:rPr>
        <w:lastRenderedPageBreak/>
        <w:t>շնորհելու կամ դադարեցնելու կամ քաղաքացիության շնորհումը կամ դադարեցումը մերժելու մասին առաջարկություն՝ կցելով Հայաստանի Հանրապետության Նախագահի համապատասխան հրամանագրի նախագիծը: Սույն օրենքի 13-րդ հոդվածի 4-րդ մասով նախատեսված բացառիկ դեպքերում Հայաստանի Հանրապետության վարչապետը կարող է անձին քաղաքացիություն շնորհելու մասին առաջարկությունը ներկայացնել Հայաստանի Հանրապետության Նախագահին առանց Ոստիկանությունից եզրակացություն ստանալու:</w:t>
      </w:r>
    </w:p>
    <w:p w:rsidR="00F1019B" w:rsidRPr="00BF43DA"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 xml:space="preserve"> 6. Քաղաքացիության վերաբերյալ հարցերի լուծմանն ուղղված Հայաստանի Հանրապետության Նախագահի հրամանագրերը ընդունվում են Հայաստանի Հանրապետության Սահմանադրության 139-րդ հոդվածով սահմանված կարգով:</w:t>
      </w:r>
    </w:p>
    <w:p w:rsidR="00F1019B" w:rsidRPr="003C2D0E" w:rsidRDefault="00F1019B" w:rsidP="00F1019B">
      <w:pPr>
        <w:shd w:val="clear" w:color="auto" w:fill="FFFFFF"/>
        <w:spacing w:line="276" w:lineRule="auto"/>
        <w:ind w:firstLine="375"/>
        <w:jc w:val="both"/>
        <w:rPr>
          <w:rFonts w:ascii="GHEA Grapalat" w:hAnsi="GHEA Grapalat"/>
          <w:color w:val="000000"/>
          <w:lang w:val="hy-AM"/>
        </w:rPr>
      </w:pPr>
      <w:r w:rsidRPr="00BF43DA">
        <w:rPr>
          <w:rFonts w:ascii="GHEA Grapalat" w:hAnsi="GHEA Grapalat"/>
          <w:color w:val="000000"/>
          <w:lang w:val="hy-AM"/>
        </w:rPr>
        <w:t>7.</w:t>
      </w:r>
      <w:r w:rsidRPr="003C2D0E">
        <w:rPr>
          <w:rFonts w:ascii="GHEA Grapalat" w:hAnsi="GHEA Grapalat"/>
          <w:color w:val="000000"/>
          <w:lang w:val="hy-AM"/>
        </w:rPr>
        <w:t xml:space="preserve"> Հայաստանի Հանրապետության քաղաքացիությունը դադարեցնելու համար սույն օրենքի 24-րդ հոդվածի 4-րդ մասով նախատեսված՝ օտարերկրյա պետության իրավասու մարմնի կողմից տրված՝ տվյալ պետության քաղաքացիություն ձեռք բերելու իրավական հնարավորության մասին գրավոր հավաստում ներկայացնելու դեպքում անձի Հայաստանի Հանրապետության քաղաքացիությունը դադարեցնելու վերաբերյալ Հայաստանի Հանրապետության նախագահի հրամանագիրն ուժի մեջ է մտնում նրա կողմից օտարերկրյա պետության քաղաքացիություն ստանալու ապացույցը (օտարերկրյա պետության անձնագիր կամ օրենքով սահմանված կարգով վավերացված՝ տվյալ պետության քաղաքացիություն ձեռք բերելը հավաստող փաստաթուղթ) լիազոր մարմին ներկայացնելու պահից:</w:t>
      </w:r>
    </w:p>
    <w:p w:rsidR="00F1019B" w:rsidRPr="00BF43DA" w:rsidRDefault="00F1019B" w:rsidP="00F1019B">
      <w:pPr>
        <w:shd w:val="clear" w:color="auto" w:fill="FFFFFF"/>
        <w:ind w:firstLine="375"/>
        <w:jc w:val="both"/>
        <w:rPr>
          <w:rFonts w:ascii="GHEA Grapalat" w:hAnsi="GHEA Grapalat"/>
          <w:color w:val="000000"/>
          <w:lang w:val="hy-AM"/>
        </w:rPr>
      </w:pPr>
      <w:r w:rsidRPr="00BF43DA">
        <w:rPr>
          <w:rFonts w:ascii="GHEA Grapalat" w:hAnsi="GHEA Grapalat"/>
          <w:color w:val="000000"/>
          <w:lang w:val="hy-AM"/>
        </w:rPr>
        <w:t>8. Քաղաքացիության հարցերով միջգերատեսչական հանձնաժողովի կազմավորման և գործունեության կարգը սահմանում է Հայաստանի Հանրապետության կառավարությունը»:</w:t>
      </w:r>
    </w:p>
    <w:p w:rsidR="00F1019B" w:rsidRPr="00BF43DA" w:rsidRDefault="00F1019B" w:rsidP="00F1019B">
      <w:pPr>
        <w:pStyle w:val="NormalWeb"/>
        <w:shd w:val="clear" w:color="auto" w:fill="FFFFFF"/>
        <w:spacing w:before="0" w:beforeAutospacing="0" w:after="0" w:afterAutospacing="0" w:line="276" w:lineRule="auto"/>
        <w:ind w:left="284" w:right="-372" w:firstLine="288"/>
        <w:jc w:val="both"/>
        <w:rPr>
          <w:rFonts w:ascii="GHEA Grapalat" w:hAnsi="GHEA Grapalat"/>
          <w:lang w:val="hy-AM"/>
        </w:rPr>
      </w:pPr>
    </w:p>
    <w:p w:rsidR="00F1019B" w:rsidRPr="00247846" w:rsidRDefault="00F1019B" w:rsidP="00F1019B">
      <w:pPr>
        <w:shd w:val="clear" w:color="auto" w:fill="FFFFFF"/>
        <w:spacing w:line="276" w:lineRule="auto"/>
        <w:ind w:firstLine="375"/>
        <w:jc w:val="both"/>
        <w:rPr>
          <w:rFonts w:ascii="GHEA Grapalat" w:hAnsi="GHEA Grapalat"/>
          <w:color w:val="000000"/>
          <w:lang w:val="hy-AM"/>
        </w:rPr>
      </w:pPr>
      <w:r w:rsidRPr="0015082D">
        <w:rPr>
          <w:rFonts w:ascii="GHEA Grapalat" w:hAnsi="GHEA Grapalat"/>
          <w:b/>
          <w:i/>
          <w:color w:val="000000"/>
          <w:lang w:val="hy-AM"/>
        </w:rPr>
        <w:t>Հոդված 6.</w:t>
      </w:r>
      <w:r w:rsidRPr="0015082D">
        <w:rPr>
          <w:rFonts w:ascii="GHEA Grapalat" w:hAnsi="GHEA Grapalat"/>
          <w:color w:val="000000"/>
          <w:lang w:val="hy-AM"/>
        </w:rPr>
        <w:t> </w:t>
      </w:r>
      <w:r>
        <w:rPr>
          <w:rFonts w:ascii="GHEA Grapalat" w:hAnsi="GHEA Grapalat"/>
          <w:color w:val="000000"/>
          <w:lang w:val="hy-AM"/>
        </w:rPr>
        <w:t>Օրենքի 2</w:t>
      </w:r>
      <w:r w:rsidRPr="0015082D">
        <w:rPr>
          <w:rFonts w:ascii="GHEA Grapalat" w:hAnsi="GHEA Grapalat"/>
          <w:color w:val="000000"/>
          <w:lang w:val="hy-AM"/>
        </w:rPr>
        <w:t xml:space="preserve">8-րդ հոդվածի </w:t>
      </w:r>
      <w:r w:rsidRPr="00247846">
        <w:rPr>
          <w:rFonts w:ascii="GHEA Grapalat" w:hAnsi="GHEA Grapalat"/>
          <w:color w:val="000000"/>
          <w:lang w:val="hy-AM"/>
        </w:rPr>
        <w:t xml:space="preserve">1-ին </w:t>
      </w:r>
      <w:r w:rsidRPr="0015082D">
        <w:rPr>
          <w:rFonts w:ascii="GHEA Grapalat" w:hAnsi="GHEA Grapalat"/>
          <w:color w:val="000000"/>
          <w:lang w:val="hy-AM"/>
        </w:rPr>
        <w:t>մաս</w:t>
      </w:r>
      <w:r w:rsidRPr="00247846">
        <w:rPr>
          <w:rFonts w:ascii="GHEA Grapalat" w:hAnsi="GHEA Grapalat"/>
          <w:color w:val="000000"/>
          <w:lang w:val="hy-AM"/>
        </w:rPr>
        <w:t>ի</w:t>
      </w:r>
      <w:r w:rsidRPr="0015082D">
        <w:rPr>
          <w:rFonts w:ascii="GHEA Grapalat" w:hAnsi="GHEA Grapalat"/>
          <w:color w:val="000000"/>
          <w:lang w:val="hy-AM"/>
        </w:rPr>
        <w:t xml:space="preserve"> </w:t>
      </w:r>
      <w:r w:rsidRPr="00BF43DA">
        <w:rPr>
          <w:rFonts w:ascii="GHEA Grapalat" w:hAnsi="GHEA Grapalat"/>
          <w:bCs/>
          <w:lang w:val="hy-AM" w:eastAsia="ru-RU"/>
        </w:rPr>
        <w:t>2-րդ կետում «</w:t>
      </w:r>
      <w:r w:rsidRPr="00247846">
        <w:rPr>
          <w:rFonts w:ascii="GHEA Grapalat" w:hAnsi="GHEA Grapalat"/>
          <w:bCs/>
          <w:lang w:val="hy-AM" w:eastAsia="ru-RU"/>
        </w:rPr>
        <w:t>ներկայացնելու կարգը</w:t>
      </w:r>
      <w:r w:rsidRPr="00BF43DA">
        <w:rPr>
          <w:rFonts w:ascii="GHEA Grapalat" w:hAnsi="GHEA Grapalat"/>
          <w:bCs/>
          <w:lang w:val="hy-AM" w:eastAsia="ru-RU"/>
        </w:rPr>
        <w:t xml:space="preserve">» </w:t>
      </w:r>
      <w:r w:rsidRPr="00BF43DA">
        <w:rPr>
          <w:rFonts w:ascii="GHEA Grapalat" w:hAnsi="GHEA Grapalat"/>
          <w:lang w:val="hy-AM" w:eastAsia="ru-RU"/>
        </w:rPr>
        <w:t>բառ</w:t>
      </w:r>
      <w:r w:rsidRPr="00247846">
        <w:rPr>
          <w:rFonts w:ascii="GHEA Grapalat" w:hAnsi="GHEA Grapalat"/>
          <w:lang w:val="hy-AM" w:eastAsia="ru-RU"/>
        </w:rPr>
        <w:t>եր</w:t>
      </w:r>
      <w:r w:rsidRPr="00BF43DA">
        <w:rPr>
          <w:rFonts w:ascii="GHEA Grapalat" w:hAnsi="GHEA Grapalat"/>
          <w:lang w:val="hy-AM" w:eastAsia="ru-RU"/>
        </w:rPr>
        <w:t>ը փոխարինել «</w:t>
      </w:r>
      <w:r w:rsidRPr="00247846">
        <w:rPr>
          <w:rFonts w:ascii="GHEA Grapalat" w:hAnsi="GHEA Grapalat"/>
          <w:bCs/>
          <w:lang w:val="hy-AM" w:eastAsia="ru-RU"/>
        </w:rPr>
        <w:t>ներկայացնելու, քննարկելու կարգը և ժամկետները</w:t>
      </w:r>
      <w:r w:rsidRPr="00BF43DA">
        <w:rPr>
          <w:rFonts w:ascii="GHEA Grapalat" w:hAnsi="GHEA Grapalat"/>
          <w:lang w:val="hy-AM" w:eastAsia="ru-RU"/>
        </w:rPr>
        <w:t>» բառերով</w:t>
      </w:r>
      <w:r w:rsidRPr="00247846">
        <w:rPr>
          <w:rFonts w:ascii="GHEA Grapalat" w:hAnsi="GHEA Grapalat"/>
          <w:lang w:val="hy-AM" w:eastAsia="ru-RU"/>
        </w:rPr>
        <w:t>:</w:t>
      </w:r>
    </w:p>
    <w:p w:rsidR="00F1019B" w:rsidRPr="00BF43DA" w:rsidRDefault="00F1019B" w:rsidP="00F1019B">
      <w:pPr>
        <w:spacing w:line="276" w:lineRule="auto"/>
        <w:ind w:left="284" w:right="-372" w:firstLine="288"/>
        <w:jc w:val="both"/>
        <w:rPr>
          <w:rFonts w:ascii="GHEA Grapalat" w:hAnsi="GHEA Grapalat"/>
          <w:b/>
          <w:bCs/>
          <w:lang w:val="hy-AM" w:eastAsia="ru-RU"/>
        </w:rPr>
      </w:pPr>
    </w:p>
    <w:p w:rsidR="00F1019B" w:rsidRPr="0015082D" w:rsidRDefault="00F1019B" w:rsidP="00F1019B">
      <w:pPr>
        <w:shd w:val="clear" w:color="auto" w:fill="FFFFFF"/>
        <w:spacing w:line="276" w:lineRule="auto"/>
        <w:ind w:firstLine="375"/>
        <w:jc w:val="both"/>
        <w:rPr>
          <w:rFonts w:ascii="GHEA Grapalat" w:hAnsi="GHEA Grapalat"/>
          <w:color w:val="000000"/>
          <w:lang w:val="hy-AM"/>
        </w:rPr>
      </w:pPr>
      <w:r w:rsidRPr="00BF43DA">
        <w:rPr>
          <w:rFonts w:ascii="GHEA Grapalat" w:hAnsi="GHEA Grapalat"/>
          <w:b/>
          <w:bCs/>
          <w:lang w:val="hy-AM" w:eastAsia="ru-RU"/>
        </w:rPr>
        <w:t xml:space="preserve">Հոդված </w:t>
      </w:r>
      <w:r w:rsidRPr="00BF43DA">
        <w:rPr>
          <w:rFonts w:ascii="GHEA Grapalat" w:hAnsi="GHEA Grapalat"/>
          <w:b/>
          <w:shd w:val="clear" w:color="auto" w:fill="FFFFFF"/>
          <w:lang w:val="hy-AM"/>
        </w:rPr>
        <w:t>7</w:t>
      </w:r>
      <w:r w:rsidRPr="00BF43DA">
        <w:rPr>
          <w:rFonts w:ascii="GHEA Grapalat" w:hAnsi="GHEA Grapalat"/>
          <w:shd w:val="clear" w:color="auto" w:fill="FFFFFF"/>
          <w:lang w:val="hy-AM"/>
        </w:rPr>
        <w:t>. </w:t>
      </w:r>
      <w:r w:rsidRPr="0015082D">
        <w:rPr>
          <w:rFonts w:ascii="GHEA Grapalat" w:hAnsi="GHEA Grapalat"/>
          <w:color w:val="000000"/>
          <w:lang w:val="hy-AM"/>
        </w:rPr>
        <w:t>Օրենքի 29-րդ հոդվածի 2-րդ մասը շարադրել հետևյալ խմբագրությամբ.</w:t>
      </w:r>
    </w:p>
    <w:p w:rsidR="00F1019B" w:rsidRPr="0015082D" w:rsidRDefault="00F1019B" w:rsidP="00F1019B">
      <w:pPr>
        <w:shd w:val="clear" w:color="auto" w:fill="FFFFFF"/>
        <w:spacing w:line="276" w:lineRule="auto"/>
        <w:ind w:firstLine="375"/>
        <w:jc w:val="both"/>
        <w:rPr>
          <w:rFonts w:ascii="GHEA Grapalat" w:hAnsi="GHEA Grapalat"/>
          <w:color w:val="000000"/>
          <w:lang w:val="hy-AM"/>
        </w:rPr>
      </w:pPr>
      <w:r w:rsidRPr="0015082D">
        <w:rPr>
          <w:rFonts w:ascii="GHEA Grapalat" w:hAnsi="GHEA Grapalat"/>
          <w:color w:val="000000"/>
          <w:lang w:val="hy-AM"/>
        </w:rPr>
        <w:t>«Հայաստանի Հանրապետության քաղաքացիություն ստանալու դիմումները քննարկվում են Հայաստանի Հանրապետության ոստիկանություն մուտքագրվելու օրից սկսած իննսուն աշխատանքային օրվա ընթացքում, իսկ քաղաքացիությունը դադարեցնելու վերաբերյալ դիմումները քննարկվում են վեցամսյա ժամկետում: Դիմումի մերժման դեպքում կրկին կարելի է դիմել մերժման օրից մեկ տարի հետո` սույն օրենքով սահմանված կարգով»:</w:t>
      </w:r>
    </w:p>
    <w:p w:rsidR="00F1019B" w:rsidRPr="00BF43DA" w:rsidRDefault="00F1019B" w:rsidP="00F1019B">
      <w:pPr>
        <w:spacing w:line="276" w:lineRule="auto"/>
        <w:ind w:left="284" w:right="-372" w:firstLine="288"/>
        <w:jc w:val="both"/>
        <w:rPr>
          <w:rFonts w:ascii="GHEA Grapalat" w:hAnsi="GHEA Grapalat"/>
          <w:shd w:val="clear" w:color="auto" w:fill="FFFFFF"/>
          <w:lang w:val="hy-AM"/>
        </w:rPr>
      </w:pPr>
    </w:p>
    <w:p w:rsidR="00F1019B" w:rsidRPr="00BF43DA" w:rsidRDefault="00F1019B" w:rsidP="00F1019B">
      <w:pPr>
        <w:spacing w:line="276" w:lineRule="auto"/>
        <w:ind w:left="284" w:right="-372" w:firstLine="288"/>
        <w:jc w:val="both"/>
        <w:rPr>
          <w:rFonts w:ascii="GHEA Grapalat" w:hAnsi="GHEA Grapalat"/>
          <w:u w:val="single"/>
          <w:lang w:val="hy-AM"/>
        </w:rPr>
      </w:pPr>
      <w:r w:rsidRPr="00BF43DA">
        <w:rPr>
          <w:rFonts w:ascii="GHEA Grapalat" w:hAnsi="GHEA Grapalat"/>
          <w:b/>
          <w:bCs/>
          <w:lang w:val="hy-AM" w:eastAsia="ru-RU"/>
        </w:rPr>
        <w:t>Հոդված 8.</w:t>
      </w:r>
      <w:r w:rsidRPr="00BF43DA">
        <w:rPr>
          <w:rFonts w:ascii="Sylfaen" w:hAnsi="Sylfaen" w:cs="Arial"/>
          <w:lang w:val="hy-AM" w:eastAsia="ru-RU"/>
        </w:rPr>
        <w:t> </w:t>
      </w:r>
      <w:r w:rsidRPr="00BF43DA">
        <w:rPr>
          <w:rFonts w:ascii="GHEA Grapalat" w:hAnsi="GHEA Grapalat"/>
          <w:shd w:val="clear" w:color="auto" w:fill="FFFFFF"/>
          <w:lang w:val="hy-AM"/>
        </w:rPr>
        <w:t>Սույն օրենքն ուժի մեջ է մտնում պաշտոնական հրապարակման օրվանից վեց ամիս հետո։</w:t>
      </w:r>
    </w:p>
    <w:p w:rsidR="00FE291C" w:rsidRDefault="00FE291C"/>
    <w:sectPr w:rsidR="00FE291C" w:rsidSect="00FE2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047B2"/>
    <w:multiLevelType w:val="hybridMultilevel"/>
    <w:tmpl w:val="D578DCCC"/>
    <w:lvl w:ilvl="0" w:tplc="625E0A84">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F1019B"/>
    <w:rsid w:val="00F1019B"/>
    <w:rsid w:val="00FE2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9B"/>
    <w:pPr>
      <w:spacing w:after="0" w:line="240" w:lineRule="auto"/>
    </w:pPr>
    <w:rPr>
      <w:rFonts w:ascii="Arial Armenian" w:eastAsia="Times New Roman" w:hAnsi="Arial Armeni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F1019B"/>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1019B"/>
    <w:pPr>
      <w:spacing w:before="100" w:beforeAutospacing="1" w:after="100" w:afterAutospacing="1"/>
    </w:pPr>
    <w:rPr>
      <w:rFonts w:asciiTheme="minorHAnsi" w:eastAsiaTheme="minorHAnsi" w:hAnsiTheme="minorHAnsi" w:cstheme="minorBidi"/>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R-Petrosyan</dc:creator>
  <cp:lastModifiedBy>R-Petrosyan</cp:lastModifiedBy>
  <cp:revision>1</cp:revision>
  <dcterms:created xsi:type="dcterms:W3CDTF">2020-02-18T07:47:00Z</dcterms:created>
  <dcterms:modified xsi:type="dcterms:W3CDTF">2020-02-18T07:47:00Z</dcterms:modified>
</cp:coreProperties>
</file>