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lang w:val="hy-AM"/>
        </w:rPr>
        <w:t xml:space="preserve">ՀԱՅԱՍՏԱՆԻ ՀԱՆՐԱՊԵՏՈՒԹՅԱՆ 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ԿԱՌԱՎԱՐՈՒԹՅՈՒՆ</w:t>
      </w:r>
    </w:p>
    <w:p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ՈՐՈՇՈՒՄ</w:t>
      </w:r>
    </w:p>
    <w:p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------- 201</w:t>
      </w:r>
      <w:r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>9</w:t>
      </w:r>
      <w:r w:rsidRPr="00750300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թվականի</w:t>
      </w:r>
      <w:r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</w:t>
      </w:r>
      <w:r w:rsidR="0008680C"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  <w:t xml:space="preserve">    </w:t>
      </w:r>
      <w:r w:rsidRPr="00750300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Pr="009102A7">
        <w:rPr>
          <w:rFonts w:ascii="GHEA Grapalat" w:eastAsia="Calibri" w:hAnsi="GHEA Grapalat" w:cs="Times New Roman"/>
          <w:b/>
          <w:color w:val="000000"/>
          <w:sz w:val="24"/>
          <w:szCs w:val="24"/>
        </w:rPr>
        <w:t>----</w:t>
      </w:r>
      <w:bookmarkStart w:id="0" w:name="number_uppercase"/>
      <w:bookmarkEnd w:id="0"/>
      <w:r w:rsidR="00B57BF0">
        <w:rPr>
          <w:rFonts w:ascii="GHEA Grapalat" w:eastAsia="Calibri" w:hAnsi="GHEA Grapalat" w:cs="Times New Roman"/>
          <w:b/>
          <w:color w:val="000000"/>
          <w:sz w:val="24"/>
          <w:szCs w:val="24"/>
        </w:rPr>
        <w:t>Ն</w:t>
      </w:r>
    </w:p>
    <w:p w:rsidR="002872A3" w:rsidRPr="00750300" w:rsidRDefault="002872A3" w:rsidP="004315E3">
      <w:pPr>
        <w:spacing w:after="120"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z w:val="24"/>
          <w:szCs w:val="24"/>
        </w:rPr>
      </w:pPr>
    </w:p>
    <w:p w:rsidR="00903CA9" w:rsidRPr="002872A3" w:rsidRDefault="006A4EED" w:rsidP="006A4EED">
      <w:pPr>
        <w:spacing w:after="0"/>
        <w:ind w:right="270"/>
        <w:jc w:val="center"/>
        <w:rPr>
          <w:rFonts w:ascii="GHEA Grapalat" w:hAnsi="GHEA Grapalat"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ՅՈՒԹՅՈՒ</w:t>
      </w:r>
      <w:r>
        <w:rPr>
          <w:rFonts w:ascii="GHEA Grapalat" w:eastAsia="Calibri" w:hAnsi="GHEA Grapalat" w:cs="Times New Roman"/>
          <w:b/>
          <w:sz w:val="24"/>
          <w:szCs w:val="24"/>
          <w:lang w:val="ru-RU"/>
        </w:rPr>
        <w:t>Ն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</w:t>
      </w:r>
      <w:r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ԴՐԱՆՑ ՊԱՏԱՍԽԱՆՆԵՐԻ Ձ</w:t>
      </w:r>
      <w:r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ԵՐԸ, ՀԱՐՑՈՒՄՆԵՐԻ ԻՐԱԿԱՆԱՑՄԱՆ ԿԱՐԳԸ ՍԱՀՄԱՆԵԼՈՒ ՄԱՍԻՆ</w:t>
      </w:r>
    </w:p>
    <w:p w:rsidR="00072D3D" w:rsidRDefault="00072D3D" w:rsidP="00072D3D">
      <w:pPr>
        <w:pStyle w:val="NormalWeb"/>
        <w:shd w:val="clear" w:color="auto" w:fill="FFFFFF"/>
        <w:tabs>
          <w:tab w:val="left" w:pos="993"/>
        </w:tabs>
        <w:ind w:right="270"/>
        <w:rPr>
          <w:rFonts w:asciiTheme="minorHAnsi" w:eastAsiaTheme="minorHAnsi" w:hAnsiTheme="minorHAnsi" w:cstheme="minorBidi"/>
          <w:lang w:val="en-US" w:eastAsia="en-US"/>
        </w:rPr>
      </w:pPr>
    </w:p>
    <w:p w:rsidR="00072D3D" w:rsidRPr="00A506A0" w:rsidRDefault="00072D3D" w:rsidP="00072D3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val="hy-AM" w:eastAsia="en-US"/>
        </w:rPr>
      </w:pPr>
      <w:r w:rsidRPr="00072D3D">
        <w:rPr>
          <w:rFonts w:ascii="GHEA Grapalat" w:eastAsiaTheme="minorHAnsi" w:hAnsi="GHEA Grapalat" w:cs="Arial"/>
          <w:bCs/>
          <w:lang w:val="hy-AM" w:eastAsia="en-US"/>
        </w:rPr>
        <w:tab/>
        <w:t>Հիմք ընդունելով «Դատական ակտերի հարկադիր կատարման մասին» օրենքի 40-րդ հոդվածի 3-րդ մասը</w:t>
      </w:r>
      <w:r w:rsidR="00A506A0" w:rsidRPr="00A506A0">
        <w:rPr>
          <w:rFonts w:ascii="GHEA Grapalat" w:eastAsiaTheme="minorHAnsi" w:hAnsi="GHEA Grapalat" w:cs="Arial"/>
          <w:bCs/>
          <w:lang w:val="hy-AM" w:eastAsia="en-US"/>
        </w:rPr>
        <w:t xml:space="preserve">՝ </w:t>
      </w:r>
      <w:r w:rsidRPr="00072D3D">
        <w:rPr>
          <w:rFonts w:ascii="GHEA Grapalat" w:eastAsiaTheme="minorHAnsi" w:hAnsi="GHEA Grapalat" w:cs="Arial"/>
          <w:bCs/>
          <w:lang w:val="hy-AM" w:eastAsia="en-US"/>
        </w:rPr>
        <w:t>Հայաստանի Հանրապետության կառավարությունը որոշում է.</w:t>
      </w:r>
    </w:p>
    <w:p w:rsidR="00A506A0" w:rsidRPr="00A506A0" w:rsidRDefault="00072D3D" w:rsidP="00072D3D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val="hy-AM" w:eastAsia="en-US"/>
        </w:rPr>
      </w:pPr>
      <w:r w:rsidRPr="00072D3D">
        <w:rPr>
          <w:rFonts w:ascii="GHEA Grapalat" w:eastAsiaTheme="minorHAnsi" w:hAnsi="GHEA Grapalat" w:cs="Arial"/>
          <w:bCs/>
          <w:lang w:val="hy-AM" w:eastAsia="en-US"/>
        </w:rPr>
        <w:tab/>
        <w:t xml:space="preserve">1. </w:t>
      </w:r>
      <w:r w:rsidR="00A506A0" w:rsidRPr="00A506A0">
        <w:rPr>
          <w:rFonts w:ascii="GHEA Grapalat" w:eastAsiaTheme="minorHAnsi" w:hAnsi="GHEA Grapalat" w:cs="Arial"/>
          <w:bCs/>
          <w:lang w:val="hy-AM" w:eastAsia="en-US"/>
        </w:rPr>
        <w:t>Սահմանել՝</w:t>
      </w:r>
    </w:p>
    <w:p w:rsidR="00A506A0" w:rsidRPr="002F6A49" w:rsidRDefault="00A506A0" w:rsidP="00072D3D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eastAsia="en-US"/>
        </w:rPr>
      </w:pPr>
      <w:r>
        <w:rPr>
          <w:rFonts w:ascii="GHEA Grapalat" w:eastAsiaTheme="minorHAnsi" w:hAnsi="GHEA Grapalat" w:cs="Arial"/>
          <w:bCs/>
          <w:lang w:eastAsia="en-US"/>
        </w:rPr>
        <w:tab/>
      </w:r>
      <w:r w:rsidRPr="00A506A0">
        <w:rPr>
          <w:rFonts w:ascii="GHEA Grapalat" w:eastAsiaTheme="minorHAnsi" w:hAnsi="GHEA Grapalat" w:cs="Arial"/>
          <w:bCs/>
          <w:lang w:val="hy-AM" w:eastAsia="en-US"/>
        </w:rPr>
        <w:t>1) Հ</w:t>
      </w:r>
      <w:r w:rsidR="00072D3D" w:rsidRPr="00072D3D">
        <w:rPr>
          <w:rFonts w:ascii="GHEA Grapalat" w:eastAsiaTheme="minorHAnsi" w:hAnsi="GHEA Grapalat" w:cs="Arial"/>
          <w:bCs/>
          <w:lang w:val="hy-AM" w:eastAsia="en-US"/>
        </w:rPr>
        <w:t xml:space="preserve">արկադիր կատարումն ապահովող ծառայության </w:t>
      </w:r>
      <w:r w:rsidRPr="00A506A0">
        <w:rPr>
          <w:rFonts w:ascii="GHEA Grapalat" w:eastAsiaTheme="minorHAnsi" w:hAnsi="GHEA Grapalat" w:cs="Arial"/>
          <w:bCs/>
          <w:lang w:val="hy-AM" w:eastAsia="en-US"/>
        </w:rPr>
        <w:t>կողմից</w:t>
      </w:r>
      <w:r w:rsidR="00072D3D" w:rsidRPr="00072D3D">
        <w:rPr>
          <w:rFonts w:ascii="GHEA Grapalat" w:eastAsiaTheme="minorHAnsi" w:hAnsi="GHEA Grapalat" w:cs="Arial"/>
          <w:bCs/>
          <w:lang w:val="hy-AM" w:eastAsia="en-US"/>
        </w:rPr>
        <w:t xml:space="preserve"> </w:t>
      </w:r>
      <w:r w:rsidR="002F6A49" w:rsidRPr="002F6A49">
        <w:rPr>
          <w:rFonts w:ascii="GHEA Grapalat" w:eastAsiaTheme="minorHAnsi" w:hAnsi="GHEA Grapalat" w:cs="Arial"/>
          <w:bCs/>
          <w:lang w:val="hy-AM" w:eastAsia="en-US"/>
        </w:rPr>
        <w:t xml:space="preserve">պարտապանի </w:t>
      </w:r>
      <w:r w:rsidR="002F6A49">
        <w:rPr>
          <w:rFonts w:ascii="GHEA Grapalat" w:eastAsiaTheme="minorHAnsi" w:hAnsi="GHEA Grapalat" w:cs="Arial"/>
          <w:bCs/>
          <w:lang w:val="en-US" w:eastAsia="en-US"/>
        </w:rPr>
        <w:t>և</w:t>
      </w:r>
      <w:r w:rsidR="002F6A49" w:rsidRPr="002F6A49">
        <w:rPr>
          <w:rFonts w:ascii="GHEA Grapalat" w:eastAsiaTheme="minorHAnsi" w:hAnsi="GHEA Grapalat" w:cs="Arial"/>
          <w:bCs/>
          <w:lang w:val="hy-AM" w:eastAsia="en-US"/>
        </w:rPr>
        <w:t xml:space="preserve"> նրա գույքի հետախուզման նպատակով </w:t>
      </w:r>
      <w:r w:rsidRPr="00A506A0">
        <w:rPr>
          <w:rFonts w:ascii="GHEA Grapalat" w:eastAsiaTheme="minorHAnsi" w:hAnsi="GHEA Grapalat" w:cs="Arial"/>
          <w:bCs/>
          <w:lang w:val="hy-AM" w:eastAsia="en-US"/>
        </w:rPr>
        <w:t xml:space="preserve">անշարժ գույքի պետական ռեգիստր, իրավաբանական անձանց պետական գրանցում իրականացնող մարմին, հարկային </w:t>
      </w:r>
      <w:r>
        <w:rPr>
          <w:rFonts w:ascii="GHEA Grapalat" w:eastAsiaTheme="minorHAnsi" w:hAnsi="GHEA Grapalat" w:cs="Arial"/>
          <w:bCs/>
          <w:lang w:val="en-US" w:eastAsia="en-US"/>
        </w:rPr>
        <w:t>և</w:t>
      </w:r>
      <w:r w:rsidRPr="00A506A0">
        <w:rPr>
          <w:rFonts w:ascii="GHEA Grapalat" w:eastAsiaTheme="minorHAnsi" w:hAnsi="GHEA Grapalat" w:cs="Arial"/>
          <w:bCs/>
          <w:lang w:val="hy-AM" w:eastAsia="en-US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ծառայությո</w:t>
      </w:r>
      <w:r>
        <w:rPr>
          <w:rFonts w:ascii="GHEA Grapalat" w:eastAsiaTheme="minorHAnsi" w:hAnsi="GHEA Grapalat" w:cs="Arial"/>
          <w:bCs/>
          <w:lang w:val="en-US" w:eastAsia="en-US"/>
        </w:rPr>
        <w:t>ւն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 xml:space="preserve"> </w:t>
      </w:r>
      <w:r w:rsidR="002F6A49">
        <w:rPr>
          <w:rFonts w:ascii="GHEA Grapalat" w:eastAsiaTheme="minorHAnsi" w:hAnsi="GHEA Grapalat" w:cs="Arial"/>
          <w:bCs/>
          <w:lang w:val="en-US" w:eastAsia="en-US"/>
        </w:rPr>
        <w:t>էլեկտրոնային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 xml:space="preserve"> </w:t>
      </w:r>
      <w:r w:rsidR="002F6A49">
        <w:rPr>
          <w:rFonts w:ascii="GHEA Grapalat" w:eastAsiaTheme="minorHAnsi" w:hAnsi="GHEA Grapalat" w:cs="Arial"/>
          <w:bCs/>
          <w:lang w:val="en-US" w:eastAsia="en-US"/>
        </w:rPr>
        <w:t>հարցումների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 xml:space="preserve"> (</w:t>
      </w:r>
      <w:r w:rsidR="002F6A49">
        <w:rPr>
          <w:rFonts w:ascii="GHEA Grapalat" w:eastAsiaTheme="minorHAnsi" w:hAnsi="GHEA Grapalat" w:cs="Arial"/>
          <w:bCs/>
          <w:lang w:eastAsia="en-US"/>
        </w:rPr>
        <w:t>այսուհետ՝ էլեկտրոնային հարցումներ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>)</w:t>
      </w:r>
      <w:r w:rsidR="002F6A49">
        <w:rPr>
          <w:rFonts w:ascii="GHEA Grapalat" w:eastAsiaTheme="minorHAnsi" w:hAnsi="GHEA Grapalat" w:cs="Arial"/>
          <w:bCs/>
          <w:lang w:eastAsia="en-US"/>
        </w:rPr>
        <w:t xml:space="preserve"> </w:t>
      </w:r>
      <w:r w:rsidR="002F6A49">
        <w:rPr>
          <w:rFonts w:ascii="GHEA Grapalat" w:eastAsiaTheme="minorHAnsi" w:hAnsi="GHEA Grapalat" w:cs="Arial"/>
          <w:bCs/>
          <w:lang w:val="en-US" w:eastAsia="en-US"/>
        </w:rPr>
        <w:t>իրականացման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 xml:space="preserve"> </w:t>
      </w:r>
      <w:r w:rsidR="002F6A49">
        <w:rPr>
          <w:rFonts w:ascii="GHEA Grapalat" w:eastAsiaTheme="minorHAnsi" w:hAnsi="GHEA Grapalat" w:cs="Arial"/>
          <w:bCs/>
          <w:lang w:val="en-US" w:eastAsia="en-US"/>
        </w:rPr>
        <w:t>կարգը</w:t>
      </w:r>
      <w:r w:rsidR="002F6A49" w:rsidRPr="002F6A49">
        <w:rPr>
          <w:rFonts w:ascii="GHEA Grapalat" w:eastAsiaTheme="minorHAnsi" w:hAnsi="GHEA Grapalat" w:cs="Arial"/>
          <w:bCs/>
          <w:lang w:eastAsia="en-US"/>
        </w:rPr>
        <w:t xml:space="preserve">` </w:t>
      </w:r>
      <w:r w:rsidR="002F6A49">
        <w:rPr>
          <w:rFonts w:ascii="GHEA Grapalat" w:eastAsiaTheme="minorHAnsi" w:hAnsi="GHEA Grapalat" w:cs="Arial"/>
          <w:bCs/>
          <w:lang w:eastAsia="en-US"/>
        </w:rPr>
        <w:t>համաձայն հավելված 1-ի:</w:t>
      </w:r>
    </w:p>
    <w:p w:rsidR="002F6A49" w:rsidRPr="002F6A49" w:rsidRDefault="002F6A49" w:rsidP="00072D3D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eastAsia="en-US"/>
        </w:rPr>
      </w:pPr>
      <w:r w:rsidRPr="002F6A49">
        <w:rPr>
          <w:rFonts w:ascii="GHEA Grapalat" w:eastAsiaTheme="minorHAnsi" w:hAnsi="GHEA Grapalat" w:cs="Arial"/>
          <w:bCs/>
          <w:lang w:eastAsia="en-US"/>
        </w:rPr>
        <w:tab/>
        <w:t>2)</w:t>
      </w:r>
      <w:r>
        <w:rPr>
          <w:rFonts w:ascii="GHEA Grapalat" w:eastAsiaTheme="minorHAnsi" w:hAnsi="GHEA Grapalat" w:cs="Arial"/>
          <w:bCs/>
          <w:lang w:eastAsia="en-US"/>
        </w:rPr>
        <w:t xml:space="preserve"> էլեկտրոնային հարցումների և դրանց պատասխանների ձևերը՝ համաձայն հավելված 2-ի:</w:t>
      </w:r>
    </w:p>
    <w:p w:rsidR="00AE4D3A" w:rsidRDefault="00AE4D3A" w:rsidP="002F6A49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eastAsia="en-US"/>
        </w:rPr>
      </w:pPr>
    </w:p>
    <w:p w:rsidR="00AE4D3A" w:rsidRPr="00AE4D3A" w:rsidRDefault="00A506A0" w:rsidP="002F6A49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val="en-US" w:eastAsia="en-US"/>
        </w:rPr>
      </w:pPr>
      <w:r>
        <w:rPr>
          <w:rFonts w:ascii="GHEA Grapalat" w:eastAsiaTheme="minorHAnsi" w:hAnsi="GHEA Grapalat" w:cs="Arial"/>
          <w:bCs/>
          <w:lang w:val="en-US" w:eastAsia="en-US"/>
        </w:rPr>
        <w:lastRenderedPageBreak/>
        <w:tab/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2. </w:t>
      </w:r>
      <w:r w:rsidR="00AE4D3A">
        <w:rPr>
          <w:rFonts w:ascii="GHEA Grapalat" w:eastAsiaTheme="minorHAnsi" w:hAnsi="GHEA Grapalat" w:cs="Arial"/>
          <w:bCs/>
          <w:lang w:eastAsia="en-US"/>
        </w:rPr>
        <w:t>Արդարադատության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նախարարին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r w:rsidR="00AE4D3A">
        <w:rPr>
          <w:rFonts w:ascii="GHEA Grapalat" w:eastAsiaTheme="minorHAnsi" w:hAnsi="GHEA Grapalat" w:cs="Arial"/>
          <w:bCs/>
          <w:lang w:eastAsia="en-US"/>
        </w:rPr>
        <w:t>Աշխատանքի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և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սոցիալական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հարցերի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նախարարին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r w:rsidR="00AE4D3A">
        <w:rPr>
          <w:rFonts w:ascii="GHEA Grapalat" w:eastAsiaTheme="minorHAnsi" w:hAnsi="GHEA Grapalat" w:cs="Arial"/>
          <w:bCs/>
          <w:lang w:eastAsia="en-US"/>
        </w:rPr>
        <w:t>Կադաստրի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կոմիտեի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նախագահին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r w:rsidR="00AE4D3A">
        <w:rPr>
          <w:rFonts w:ascii="GHEA Grapalat" w:eastAsiaTheme="minorHAnsi" w:hAnsi="GHEA Grapalat" w:cs="Arial"/>
          <w:bCs/>
          <w:lang w:eastAsia="en-US"/>
        </w:rPr>
        <w:t>Պետական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եկամուտների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կոմիտեի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նախագահին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r w:rsidR="00AE4D3A">
        <w:rPr>
          <w:rFonts w:ascii="GHEA Grapalat" w:eastAsiaTheme="minorHAnsi" w:hAnsi="GHEA Grapalat" w:cs="Arial"/>
          <w:bCs/>
          <w:lang w:eastAsia="en-US"/>
        </w:rPr>
        <w:t>Ոստիկանության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պետին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՝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սույն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որոշումն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ընդունվելուց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հետո՝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երեք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ամսվա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ընթացքում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r w:rsidR="00AE4D3A">
        <w:rPr>
          <w:rFonts w:ascii="GHEA Grapalat" w:eastAsiaTheme="minorHAnsi" w:hAnsi="GHEA Grapalat" w:cs="Arial"/>
          <w:bCs/>
          <w:lang w:eastAsia="en-US"/>
        </w:rPr>
        <w:t>յուրաքանչյուրի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մասով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մշակել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և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 w:rsidRPr="00AE4D3A">
        <w:rPr>
          <w:rFonts w:ascii="GHEA Grapalat" w:eastAsiaTheme="minorHAnsi" w:hAnsi="GHEA Grapalat" w:cs="Arial"/>
          <w:bCs/>
          <w:lang w:eastAsia="en-US"/>
        </w:rPr>
        <w:t>գործարկել</w:t>
      </w:r>
      <w:r w:rsidR="002C6A84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էլեկտրոնային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հարցումների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իրականացումն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ապահովող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էլեկտրոնային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r w:rsidR="00AE4D3A">
        <w:rPr>
          <w:rFonts w:ascii="GHEA Grapalat" w:eastAsiaTheme="minorHAnsi" w:hAnsi="GHEA Grapalat" w:cs="Arial"/>
          <w:bCs/>
          <w:lang w:eastAsia="en-US"/>
        </w:rPr>
        <w:t>համակարգը</w:t>
      </w:r>
      <w:r w:rsidR="00AE4D3A" w:rsidRPr="00AE4D3A">
        <w:rPr>
          <w:rFonts w:ascii="GHEA Grapalat" w:eastAsiaTheme="minorHAnsi" w:hAnsi="GHEA Grapalat" w:cs="Arial"/>
          <w:bCs/>
          <w:lang w:val="en-US" w:eastAsia="en-US"/>
        </w:rPr>
        <w:t>:</w:t>
      </w:r>
    </w:p>
    <w:p w:rsidR="00AE4D3A" w:rsidRPr="00AE4D3A" w:rsidRDefault="00AE4D3A" w:rsidP="002F6A49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eastAsia="en-US"/>
        </w:rPr>
      </w:pPr>
      <w:r w:rsidRPr="00AE4D3A">
        <w:rPr>
          <w:rFonts w:ascii="GHEA Grapalat" w:eastAsiaTheme="minorHAnsi" w:hAnsi="GHEA Grapalat" w:cs="Arial"/>
          <w:bCs/>
          <w:lang w:val="en-US" w:eastAsia="en-US"/>
        </w:rPr>
        <w:tab/>
      </w:r>
      <w:r>
        <w:rPr>
          <w:rFonts w:ascii="GHEA Grapalat" w:eastAsiaTheme="minorHAnsi" w:hAnsi="GHEA Grapalat" w:cs="Arial"/>
          <w:bCs/>
          <w:lang w:eastAsia="en-US"/>
        </w:rPr>
        <w:t>3</w:t>
      </w:r>
      <w:r w:rsidR="00072D3D" w:rsidRPr="00072D3D">
        <w:rPr>
          <w:rFonts w:ascii="GHEA Grapalat" w:eastAsiaTheme="minorHAnsi" w:hAnsi="GHEA Grapalat" w:cs="Arial"/>
          <w:bCs/>
          <w:lang w:val="hy-AM" w:eastAsia="en-US"/>
        </w:rPr>
        <w:t>. Սույն որոշումն ուժի մեջ է մտնում պաշտոնական հրապարակմանը հաջորդող օրը:</w:t>
      </w:r>
    </w:p>
    <w:p w:rsidR="00F34C1F" w:rsidRPr="002F6A49" w:rsidRDefault="002F6A49" w:rsidP="002F6A49">
      <w:pPr>
        <w:pStyle w:val="NormalWeb"/>
        <w:tabs>
          <w:tab w:val="left" w:pos="993"/>
        </w:tabs>
        <w:spacing w:before="0" w:beforeAutospacing="0" w:after="0" w:afterAutospacing="0" w:line="360" w:lineRule="auto"/>
        <w:ind w:right="270"/>
        <w:jc w:val="both"/>
        <w:rPr>
          <w:rFonts w:ascii="GHEA Grapalat" w:eastAsiaTheme="minorHAnsi" w:hAnsi="GHEA Grapalat" w:cs="Arial"/>
          <w:bCs/>
          <w:lang w:val="hy-AM" w:eastAsia="en-US"/>
        </w:rPr>
      </w:pPr>
      <w:r w:rsidRPr="00AE4D3A">
        <w:rPr>
          <w:rFonts w:ascii="GHEA Grapalat" w:eastAsiaTheme="minorHAnsi" w:hAnsi="GHEA Grapalat" w:cs="Arial"/>
          <w:bCs/>
          <w:lang w:eastAsia="en-US"/>
        </w:rPr>
        <w:tab/>
      </w:r>
      <w:r w:rsidR="00AE4D3A">
        <w:rPr>
          <w:rFonts w:ascii="GHEA Grapalat" w:hAnsi="GHEA Grapalat"/>
          <w:noProof/>
          <w:color w:val="000000"/>
          <w:shd w:val="clear" w:color="auto" w:fill="FFFFFF"/>
        </w:rPr>
        <w:t>4</w:t>
      </w:r>
      <w:r w:rsidR="00F34C1F" w:rsidRPr="00F34C1F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. Մինչև </w:t>
      </w:r>
      <w:r w:rsidR="002C6A84">
        <w:rPr>
          <w:rFonts w:ascii="GHEA Grapalat" w:hAnsi="GHEA Grapalat"/>
          <w:noProof/>
          <w:color w:val="000000"/>
          <w:shd w:val="clear" w:color="auto" w:fill="FFFFFF"/>
          <w:lang w:val="en-US"/>
        </w:rPr>
        <w:t xml:space="preserve">յուրաքանչյուր մարմնի մասով </w:t>
      </w:r>
      <w:r w:rsidR="00AE4D3A">
        <w:rPr>
          <w:rFonts w:ascii="GHEA Grapalat" w:hAnsi="GHEA Grapalat"/>
          <w:noProof/>
          <w:color w:val="000000"/>
          <w:shd w:val="clear" w:color="auto" w:fill="FFFFFF"/>
        </w:rPr>
        <w:t xml:space="preserve">համապատասխան էլեկտրոնային համակարգի գործարկումը պարտապանի և նրա գույքի հետախուզումն իրականացնելու նպատակով հարցումները կատարվում են մինչև </w:t>
      </w:r>
      <w:r w:rsidR="002C6A84">
        <w:rPr>
          <w:rFonts w:ascii="GHEA Grapalat" w:hAnsi="GHEA Grapalat"/>
          <w:noProof/>
          <w:color w:val="000000"/>
          <w:shd w:val="clear" w:color="auto" w:fill="FFFFFF"/>
        </w:rPr>
        <w:t xml:space="preserve">համապատասխան էլեկտրոնային համակարգի գործարկումը </w:t>
      </w:r>
      <w:r w:rsidR="00AE4D3A">
        <w:rPr>
          <w:rFonts w:ascii="GHEA Grapalat" w:hAnsi="GHEA Grapalat"/>
          <w:noProof/>
          <w:color w:val="000000"/>
          <w:shd w:val="clear" w:color="auto" w:fill="FFFFFF"/>
        </w:rPr>
        <w:t xml:space="preserve">գործող կարգով: </w:t>
      </w:r>
    </w:p>
    <w:p w:rsidR="00F34C1F" w:rsidRDefault="00F34C1F">
      <w:pPr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br w:type="page"/>
      </w:r>
    </w:p>
    <w:p w:rsidR="00F34C1F" w:rsidRPr="00A506A0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ab/>
        <w:t>Հավելված</w:t>
      </w:r>
      <w:r w:rsidR="00072D3D" w:rsidRPr="00A506A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1</w:t>
      </w:r>
    </w:p>
    <w:p w:rsidR="0008680C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2019 թվականի </w:t>
      </w:r>
    </w:p>
    <w:p w:rsidR="00F34C1F" w:rsidRDefault="00F34C1F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N</w:t>
      </w:r>
      <w:r w:rsidR="0008680C"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  -Ն</w:t>
      </w:r>
      <w:r w:rsid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որոշման</w:t>
      </w:r>
    </w:p>
    <w:p w:rsidR="0008680C" w:rsidRDefault="0008680C" w:rsidP="00F34C1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08680C" w:rsidRDefault="0008680C" w:rsidP="0008680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center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</w:p>
    <w:p w:rsidR="0008680C" w:rsidRPr="004315E3" w:rsidRDefault="0008680C" w:rsidP="004315E3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270" w:firstLine="709"/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315E3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ԿԱՐԳ</w:t>
      </w:r>
    </w:p>
    <w:p w:rsidR="006F35AA" w:rsidRPr="006F35AA" w:rsidRDefault="006F35AA" w:rsidP="006F35AA">
      <w:pPr>
        <w:tabs>
          <w:tab w:val="left" w:pos="426"/>
        </w:tabs>
        <w:spacing w:line="360" w:lineRule="auto"/>
        <w:ind w:left="-284" w:firstLine="284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Pr="006F35AA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Pr="006F35AA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ՅՈՒԹՅՈՒ</w:t>
      </w:r>
      <w:r w:rsidRPr="006F35AA">
        <w:rPr>
          <w:rFonts w:ascii="GHEA Grapalat" w:eastAsia="Calibri" w:hAnsi="GHEA Grapalat" w:cs="Times New Roman"/>
          <w:b/>
          <w:sz w:val="24"/>
          <w:szCs w:val="24"/>
          <w:lang w:val="hy-AM"/>
        </w:rPr>
        <w:t>Ն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ԻՐԱԿԱՆԱՑՄԱՆ</w:t>
      </w:r>
    </w:p>
    <w:p w:rsidR="006F35AA" w:rsidRPr="006F35AA" w:rsidRDefault="0008680C" w:rsidP="00072D3D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08680C">
        <w:rPr>
          <w:rFonts w:ascii="GHEA Grapalat" w:hAnsi="GHEA Grapalat" w:cs="Arial"/>
          <w:bCs/>
          <w:sz w:val="24"/>
          <w:szCs w:val="24"/>
          <w:lang w:val="hy-AM"/>
        </w:rPr>
        <w:t>1.</w:t>
      </w:r>
      <w:r w:rsidR="005A0B47">
        <w:rPr>
          <w:rFonts w:ascii="GHEA Grapalat" w:hAnsi="GHEA Grapalat" w:cs="Arial"/>
          <w:bCs/>
          <w:sz w:val="24"/>
          <w:szCs w:val="24"/>
          <w:lang w:val="hy-AM"/>
        </w:rPr>
        <w:tab/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>արկադիր կատարումն ապահովող ծառայութ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յան 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կողմից պարտապանի և նրա գույքի հետախուզման նպատակով անշարժ գույքի պետական ռեգիստր, իրավաբանական անձանց պետական գրանցում իրականացնող մարմին, հարկային և մաքսային մարմիններ, ոստիկանության համապատասխան ստորաբաժանումներ, քաղաքացիական կացության ակտերի գրանցման գործակալություն և սոցիալական ապահովության ծառայություն հարցումներն իրականացվում են </w:t>
      </w:r>
      <w:r>
        <w:rPr>
          <w:rFonts w:ascii="GHEA Grapalat" w:hAnsi="GHEA Grapalat" w:cs="Arial"/>
          <w:bCs/>
          <w:sz w:val="24"/>
          <w:szCs w:val="24"/>
          <w:lang w:val="hy-AM"/>
        </w:rPr>
        <w:t>էլեկտրոնային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եղանակով՝ Հ</w:t>
      </w:r>
      <w:r w:rsidR="006F35AA" w:rsidRPr="0008680C">
        <w:rPr>
          <w:rFonts w:ascii="GHEA Grapalat" w:hAnsi="GHEA Grapalat" w:cs="Arial"/>
          <w:bCs/>
          <w:sz w:val="24"/>
          <w:szCs w:val="24"/>
          <w:lang w:val="hy-AM"/>
        </w:rPr>
        <w:t>արկադիր կատարումն ապահովող ծառայութ</w:t>
      </w:r>
      <w:r w:rsidR="006F35AA">
        <w:rPr>
          <w:rFonts w:ascii="GHEA Grapalat" w:hAnsi="GHEA Grapalat" w:cs="Arial"/>
          <w:bCs/>
          <w:sz w:val="24"/>
          <w:szCs w:val="24"/>
          <w:lang w:val="hy-AM"/>
        </w:rPr>
        <w:t>յան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և համապատասխան մարմինների միջև գործող էլեկտրոնային կապուղիների միջոցով:</w:t>
      </w:r>
    </w:p>
    <w:p w:rsidR="004C49E4" w:rsidRPr="00A506A0" w:rsidRDefault="00304F29" w:rsidP="00072D3D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304F29">
        <w:rPr>
          <w:rFonts w:ascii="GHEA Grapalat" w:hAnsi="GHEA Grapalat" w:cs="Arial"/>
          <w:bCs/>
          <w:sz w:val="24"/>
          <w:szCs w:val="24"/>
          <w:lang w:val="hy-AM"/>
        </w:rPr>
        <w:t xml:space="preserve">2. 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>Հարցումն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>երն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ուղարկվում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 xml:space="preserve"> և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պատասխան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>ներ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ը ստացվում 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>են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էլեկտրոնային հաղորդագրության միջոցով՝ ըստ համապատասխան մարմնի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 xml:space="preserve"> և հայցվող տեղեկատվության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 xml:space="preserve"> համար նախատեսված ձև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>եր</w:t>
      </w:r>
      <w:r w:rsidR="006F35AA" w:rsidRPr="006F35AA">
        <w:rPr>
          <w:rFonts w:ascii="GHEA Grapalat" w:hAnsi="GHEA Grapalat" w:cs="Arial"/>
          <w:bCs/>
          <w:sz w:val="24"/>
          <w:szCs w:val="24"/>
          <w:lang w:val="hy-AM"/>
        </w:rPr>
        <w:t>ի:</w:t>
      </w:r>
      <w:r w:rsidR="004C49E4" w:rsidRPr="004C49E4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4C49E4" w:rsidRPr="00A506A0" w:rsidRDefault="004C49E4" w:rsidP="00072D3D">
      <w:pPr>
        <w:tabs>
          <w:tab w:val="left" w:pos="426"/>
        </w:tabs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506A0">
        <w:rPr>
          <w:rFonts w:ascii="GHEA Grapalat" w:hAnsi="GHEA Grapalat" w:cs="Arial"/>
          <w:bCs/>
          <w:sz w:val="24"/>
          <w:szCs w:val="24"/>
          <w:lang w:val="hy-AM"/>
        </w:rPr>
        <w:t xml:space="preserve">3. </w:t>
      </w:r>
      <w:r w:rsidRPr="004C49E4">
        <w:rPr>
          <w:rFonts w:ascii="GHEA Grapalat" w:hAnsi="GHEA Grapalat" w:cs="Arial"/>
          <w:bCs/>
          <w:sz w:val="24"/>
          <w:szCs w:val="24"/>
          <w:lang w:val="hy-AM"/>
        </w:rPr>
        <w:t>Հարցումներ</w:t>
      </w:r>
      <w:r w:rsidR="00072D3D" w:rsidRPr="00A506A0">
        <w:rPr>
          <w:rFonts w:ascii="GHEA Grapalat" w:hAnsi="GHEA Grapalat" w:cs="Arial"/>
          <w:bCs/>
          <w:sz w:val="24"/>
          <w:szCs w:val="24"/>
          <w:lang w:val="hy-AM"/>
        </w:rPr>
        <w:t>ը</w:t>
      </w:r>
      <w:r w:rsidRPr="00A506A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072D3D" w:rsidRPr="00A506A0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506A0">
        <w:rPr>
          <w:rFonts w:ascii="GHEA Grapalat" w:hAnsi="GHEA Grapalat" w:cs="Arial"/>
          <w:bCs/>
          <w:sz w:val="24"/>
          <w:szCs w:val="24"/>
          <w:lang w:val="hy-AM"/>
        </w:rPr>
        <w:t xml:space="preserve"> պատասխանները</w:t>
      </w:r>
      <w:r w:rsidRPr="004C49E4"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գեներացվում են էլեկտրոնային համակարգում համապատասխան տվյալների մուտքագրման </w:t>
      </w:r>
      <w:r w:rsidRPr="00A506A0">
        <w:rPr>
          <w:rFonts w:ascii="GHEA Grapalat" w:hAnsi="GHEA Grapalat" w:cs="Arial"/>
          <w:bCs/>
          <w:sz w:val="24"/>
          <w:szCs w:val="24"/>
          <w:lang w:val="hy-AM"/>
        </w:rPr>
        <w:t>արդյունքում</w:t>
      </w:r>
      <w:r w:rsidRPr="004C49E4">
        <w:rPr>
          <w:rFonts w:ascii="GHEA Grapalat" w:hAnsi="GHEA Grapalat" w:cs="Arial"/>
          <w:bCs/>
          <w:sz w:val="24"/>
          <w:szCs w:val="24"/>
          <w:lang w:val="hy-AM"/>
        </w:rPr>
        <w:t>:</w:t>
      </w:r>
      <w:r w:rsidRPr="0008680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072D3D" w:rsidRPr="00A506A0" w:rsidRDefault="00072D3D" w:rsidP="00072D3D">
      <w:pPr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A506A0">
        <w:rPr>
          <w:rFonts w:ascii="GHEA Grapalat" w:hAnsi="GHEA Grapalat" w:cs="Arial"/>
          <w:bCs/>
          <w:sz w:val="24"/>
          <w:szCs w:val="24"/>
          <w:lang w:val="hy-AM"/>
        </w:rPr>
        <w:t>4</w:t>
      </w:r>
      <w:r w:rsidR="00096651" w:rsidRPr="00096651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4C49E4" w:rsidRPr="00A506A0">
        <w:rPr>
          <w:rFonts w:ascii="GHEA Grapalat" w:hAnsi="GHEA Grapalat" w:cs="Arial"/>
          <w:bCs/>
          <w:sz w:val="24"/>
          <w:szCs w:val="24"/>
          <w:lang w:val="hy-AM"/>
        </w:rPr>
        <w:t xml:space="preserve">Հարցումների և պատասխանների 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>գեներացման</w:t>
      </w:r>
      <w:r w:rsidR="004C49E4" w:rsidRPr="00A506A0">
        <w:rPr>
          <w:rFonts w:ascii="GHEA Grapalat" w:hAnsi="GHEA Grapalat" w:cs="Arial"/>
          <w:bCs/>
          <w:sz w:val="24"/>
          <w:szCs w:val="24"/>
          <w:lang w:val="hy-AM"/>
        </w:rPr>
        <w:t>, դրանց ուղարկման և ստացման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պահին </w:t>
      </w:r>
      <w:r w:rsidR="004C49E4">
        <w:rPr>
          <w:rFonts w:ascii="GHEA Grapalat" w:hAnsi="GHEA Grapalat" w:cs="Arial"/>
          <w:bCs/>
          <w:sz w:val="24"/>
          <w:szCs w:val="24"/>
          <w:lang w:val="hy-AM"/>
        </w:rPr>
        <w:t>համապատասխանաբար</w:t>
      </w:r>
      <w:r w:rsidR="004C49E4" w:rsidRPr="00096651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4C49E4" w:rsidRPr="00A506A0">
        <w:rPr>
          <w:rFonts w:ascii="GHEA Grapalat" w:hAnsi="GHEA Grapalat" w:cs="Arial"/>
          <w:bCs/>
          <w:sz w:val="24"/>
          <w:szCs w:val="24"/>
          <w:lang w:val="hy-AM"/>
        </w:rPr>
        <w:t>հարցման և պատասխանի մեջ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արտացոլվում է </w:t>
      </w:r>
      <w:r w:rsidR="004C49E4" w:rsidRPr="00A506A0">
        <w:rPr>
          <w:rFonts w:ascii="GHEA Grapalat" w:hAnsi="GHEA Grapalat" w:cs="Arial"/>
          <w:bCs/>
          <w:sz w:val="24"/>
          <w:szCs w:val="24"/>
          <w:lang w:val="hy-AM"/>
        </w:rPr>
        <w:t>դրանց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գեներացման, </w:t>
      </w:r>
      <w:r w:rsidR="004C49E4" w:rsidRPr="00A506A0">
        <w:rPr>
          <w:rFonts w:ascii="GHEA Grapalat" w:hAnsi="GHEA Grapalat" w:cs="Arial"/>
          <w:bCs/>
          <w:sz w:val="24"/>
          <w:szCs w:val="24"/>
          <w:lang w:val="hy-AM"/>
        </w:rPr>
        <w:t>ուղարկման և ստացման</w:t>
      </w:r>
      <w:r w:rsidR="00096651">
        <w:rPr>
          <w:rFonts w:ascii="GHEA Grapalat" w:hAnsi="GHEA Grapalat" w:cs="Arial"/>
          <w:bCs/>
          <w:sz w:val="24"/>
          <w:szCs w:val="24"/>
          <w:lang w:val="hy-AM"/>
        </w:rPr>
        <w:t xml:space="preserve"> ամսաթիվը և ժամը:</w:t>
      </w:r>
    </w:p>
    <w:p w:rsidR="00E951C4" w:rsidRPr="00E951C4" w:rsidRDefault="002F6A49" w:rsidP="00072D3D">
      <w:pPr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</w:rPr>
      </w:pPr>
      <w:r w:rsidRPr="002F6A49">
        <w:rPr>
          <w:rFonts w:ascii="GHEA Grapalat" w:hAnsi="GHEA Grapalat" w:cs="Arial"/>
          <w:bCs/>
          <w:sz w:val="24"/>
          <w:szCs w:val="24"/>
          <w:lang w:val="hy-AM"/>
        </w:rPr>
        <w:lastRenderedPageBreak/>
        <w:t>5</w:t>
      </w:r>
      <w:r w:rsidR="00072D3D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E951C4">
        <w:rPr>
          <w:rFonts w:ascii="GHEA Grapalat" w:hAnsi="GHEA Grapalat" w:cs="Arial"/>
          <w:bCs/>
          <w:sz w:val="24"/>
          <w:szCs w:val="24"/>
        </w:rPr>
        <w:t xml:space="preserve">Հարցմանը պատասխան տրվում է հարցումը </w:t>
      </w:r>
      <w:r w:rsidR="00E56A5B">
        <w:rPr>
          <w:rFonts w:ascii="GHEA Grapalat" w:hAnsi="GHEA Grapalat" w:cs="Arial"/>
          <w:bCs/>
          <w:sz w:val="24"/>
          <w:szCs w:val="24"/>
        </w:rPr>
        <w:t xml:space="preserve">համակարգում գեներացվելուց և </w:t>
      </w:r>
      <w:r w:rsidR="00E951C4">
        <w:rPr>
          <w:rFonts w:ascii="GHEA Grapalat" w:hAnsi="GHEA Grapalat" w:cs="Arial"/>
          <w:bCs/>
          <w:sz w:val="24"/>
          <w:szCs w:val="24"/>
        </w:rPr>
        <w:t xml:space="preserve">հարցման մասին ծանուցումը </w:t>
      </w:r>
      <w:r w:rsidR="00E56A5B">
        <w:rPr>
          <w:rFonts w:ascii="GHEA Grapalat" w:hAnsi="GHEA Grapalat" w:cs="Arial"/>
          <w:bCs/>
          <w:sz w:val="24"/>
          <w:szCs w:val="24"/>
        </w:rPr>
        <w:t xml:space="preserve">(հարցումը) ստանալուց հետո՝ յոթնօրյա ժամկետում, եթե </w:t>
      </w:r>
      <w:r w:rsidR="00E951C4">
        <w:rPr>
          <w:rFonts w:ascii="GHEA Grapalat" w:hAnsi="GHEA Grapalat" w:cs="Arial"/>
          <w:bCs/>
          <w:sz w:val="24"/>
          <w:szCs w:val="24"/>
        </w:rPr>
        <w:t xml:space="preserve">օրենքով </w:t>
      </w:r>
      <w:r w:rsidR="00E56A5B">
        <w:rPr>
          <w:rFonts w:ascii="GHEA Grapalat" w:hAnsi="GHEA Grapalat" w:cs="Arial"/>
          <w:bCs/>
          <w:sz w:val="24"/>
          <w:szCs w:val="24"/>
        </w:rPr>
        <w:t>այլ բան նախատեսված չէ:</w:t>
      </w:r>
    </w:p>
    <w:p w:rsidR="00072D3D" w:rsidRPr="00A506A0" w:rsidRDefault="00E56A5B" w:rsidP="00072D3D">
      <w:pPr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</w:rPr>
        <w:t xml:space="preserve">6. </w:t>
      </w:r>
      <w:r w:rsidR="00072D3D" w:rsidRPr="00A506A0">
        <w:rPr>
          <w:rFonts w:ascii="GHEA Grapalat" w:hAnsi="GHEA Grapalat" w:cs="Arial"/>
          <w:bCs/>
          <w:sz w:val="24"/>
          <w:szCs w:val="24"/>
          <w:lang w:val="hy-AM"/>
        </w:rPr>
        <w:t>Հարցումների և պատասխանների</w:t>
      </w:r>
      <w:r w:rsidR="00072D3D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 տվյալները պահպանվում են </w:t>
      </w:r>
      <w:r w:rsidR="00072D3D" w:rsidRPr="00A506A0">
        <w:rPr>
          <w:rFonts w:ascii="GHEA Grapalat" w:hAnsi="GHEA Grapalat" w:cs="Arial"/>
          <w:bCs/>
          <w:sz w:val="24"/>
          <w:szCs w:val="24"/>
          <w:lang w:val="hy-AM"/>
        </w:rPr>
        <w:t xml:space="preserve">համապատասխանաբար </w:t>
      </w:r>
      <w:r w:rsidR="00072D3D" w:rsidRPr="006F35AA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="00072D3D" w:rsidRPr="0008680C">
        <w:rPr>
          <w:rFonts w:ascii="GHEA Grapalat" w:hAnsi="GHEA Grapalat" w:cs="Arial"/>
          <w:bCs/>
          <w:sz w:val="24"/>
          <w:szCs w:val="24"/>
          <w:lang w:val="hy-AM"/>
        </w:rPr>
        <w:t>արկադիր կատարումն ապահովող ծառայութ</w:t>
      </w:r>
      <w:r w:rsidR="00072D3D">
        <w:rPr>
          <w:rFonts w:ascii="GHEA Grapalat" w:hAnsi="GHEA Grapalat" w:cs="Arial"/>
          <w:bCs/>
          <w:sz w:val="24"/>
          <w:szCs w:val="24"/>
          <w:lang w:val="hy-AM"/>
        </w:rPr>
        <w:t>յան</w:t>
      </w:r>
      <w:r w:rsidR="00072D3D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 և </w:t>
      </w:r>
      <w:r w:rsidR="00072D3D" w:rsidRPr="00A506A0">
        <w:rPr>
          <w:rFonts w:ascii="GHEA Grapalat" w:hAnsi="GHEA Grapalat" w:cs="Arial"/>
          <w:bCs/>
          <w:sz w:val="24"/>
          <w:szCs w:val="24"/>
          <w:lang w:val="hy-AM"/>
        </w:rPr>
        <w:t>համապատասխան մարմինների</w:t>
      </w:r>
      <w:r w:rsidR="00072D3D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 տվյալների շտեմարաններում։ Կատարված հարցումները և ստացված պատասխանները կարող են արտաբերվել և տպագրվել Էլեկտրոնային կապուղին սպասարկող համակարգից՝ տպագրական ձևերին համապատասխան։</w:t>
      </w:r>
    </w:p>
    <w:p w:rsidR="002F6A49" w:rsidRPr="00A506A0" w:rsidRDefault="00E56A5B" w:rsidP="002F6A49">
      <w:pPr>
        <w:spacing w:after="0" w:line="360" w:lineRule="auto"/>
        <w:ind w:left="-284" w:firstLine="284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</w:rPr>
        <w:t>7</w:t>
      </w:r>
      <w:r w:rsidR="002F6A49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. </w:t>
      </w:r>
      <w:r w:rsidR="002F6A49" w:rsidRPr="006F35AA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="002F6A49" w:rsidRPr="0008680C">
        <w:rPr>
          <w:rFonts w:ascii="GHEA Grapalat" w:hAnsi="GHEA Grapalat" w:cs="Arial"/>
          <w:bCs/>
          <w:sz w:val="24"/>
          <w:szCs w:val="24"/>
          <w:lang w:val="hy-AM"/>
        </w:rPr>
        <w:t>արկադիր կատարումն ապահովող ծառայութ</w:t>
      </w:r>
      <w:r w:rsidR="002F6A49">
        <w:rPr>
          <w:rFonts w:ascii="GHEA Grapalat" w:hAnsi="GHEA Grapalat" w:cs="Arial"/>
          <w:bCs/>
          <w:sz w:val="24"/>
          <w:szCs w:val="24"/>
          <w:lang w:val="hy-AM"/>
        </w:rPr>
        <w:t>յան</w:t>
      </w:r>
      <w:r w:rsidR="002F6A49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 և </w:t>
      </w:r>
      <w:r w:rsidR="002F6A49" w:rsidRPr="00A506A0">
        <w:rPr>
          <w:rFonts w:ascii="GHEA Grapalat" w:hAnsi="GHEA Grapalat" w:cs="Arial"/>
          <w:bCs/>
          <w:sz w:val="24"/>
          <w:szCs w:val="24"/>
          <w:lang w:val="hy-AM"/>
        </w:rPr>
        <w:t>համապատասխան մարմինների</w:t>
      </w:r>
      <w:r w:rsidR="002F6A49" w:rsidRPr="00072D3D">
        <w:rPr>
          <w:rFonts w:ascii="GHEA Grapalat" w:hAnsi="GHEA Grapalat" w:cs="Arial"/>
          <w:bCs/>
          <w:sz w:val="24"/>
          <w:szCs w:val="24"/>
          <w:lang w:val="hy-AM"/>
        </w:rPr>
        <w:t xml:space="preserve"> տեղեկատվական համակարգերի միջև տվյալների փոխանակումն իրականացվում է փոխգործելիության հարթակի միջոցով՝ Հայաստանի Հանրապետության կառավարության 2015 թվականի օգոստոսի 31-ի թիվ 1093-Ն և 2017 թվականի փետրվարի 16-ի թիվ 192-Ն որոշումների համաձայն:</w:t>
      </w:r>
    </w:p>
    <w:p w:rsidR="00072D3D" w:rsidRPr="00A506A0" w:rsidRDefault="00072D3D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A506A0">
        <w:rPr>
          <w:rFonts w:ascii="GHEA Grapalat" w:hAnsi="GHEA Grapalat" w:cs="Arial"/>
          <w:bCs/>
          <w:sz w:val="24"/>
          <w:szCs w:val="24"/>
          <w:lang w:val="hy-AM"/>
        </w:rPr>
        <w:br w:type="page"/>
      </w:r>
    </w:p>
    <w:p w:rsidR="00072D3D" w:rsidRPr="00A506A0" w:rsidRDefault="00072D3D" w:rsidP="00072D3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lastRenderedPageBreak/>
        <w:t>Հավելված</w:t>
      </w:r>
      <w:r w:rsidRPr="00A506A0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2</w:t>
      </w:r>
    </w:p>
    <w:p w:rsidR="00072D3D" w:rsidRDefault="00072D3D" w:rsidP="00072D3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ՀՀ կառավարության </w:t>
      </w: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2019 թվականի </w:t>
      </w:r>
    </w:p>
    <w:p w:rsidR="00072D3D" w:rsidRDefault="00072D3D" w:rsidP="00072D3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right="270" w:firstLine="709"/>
        <w:jc w:val="right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 w:rsidRPr="0008680C">
        <w:rPr>
          <w:rFonts w:ascii="GHEA Grapalat" w:hAnsi="GHEA Grapalat"/>
          <w:noProof/>
          <w:color w:val="000000"/>
          <w:shd w:val="clear" w:color="auto" w:fill="FFFFFF"/>
          <w:lang w:val="hy-AM"/>
        </w:rPr>
        <w:t>N   -Ն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որոշման</w:t>
      </w:r>
    </w:p>
    <w:p w:rsidR="00325967" w:rsidRPr="00FC3E19" w:rsidRDefault="00FC3E19" w:rsidP="00FC3E19">
      <w:pPr>
        <w:spacing w:after="0" w:line="360" w:lineRule="auto"/>
        <w:ind w:left="-284" w:firstLine="284"/>
        <w:jc w:val="center"/>
        <w:rPr>
          <w:rFonts w:ascii="GHEA Grapalat" w:hAnsi="GHEA Grapalat" w:cs="Arial"/>
          <w:bCs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Ձ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ԵՐ</w:t>
      </w:r>
    </w:p>
    <w:p w:rsidR="00072D3D" w:rsidRPr="00FC3E19" w:rsidRDefault="00F149F0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ՅՈՒԹՅՈՒ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Ն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ԴՐԱՆՑ ՊԱՏԱՍԽԱՆՆԵՐԻ</w:t>
      </w:r>
    </w:p>
    <w:p w:rsidR="00F149F0" w:rsidRDefault="00F149F0" w:rsidP="00072D3D">
      <w:pPr>
        <w:jc w:val="right"/>
        <w:rPr>
          <w:rFonts w:ascii="GHEA Grapalat" w:hAnsi="GHEA Grapalat" w:cs="Arial"/>
          <w:b/>
          <w:sz w:val="24"/>
          <w:szCs w:val="24"/>
          <w:lang w:val="ru-RU"/>
        </w:rPr>
      </w:pPr>
    </w:p>
    <w:p w:rsidR="00555EC8" w:rsidRPr="00325967" w:rsidRDefault="00072D3D" w:rsidP="00072D3D">
      <w:pPr>
        <w:jc w:val="right"/>
        <w:rPr>
          <w:rFonts w:ascii="GHEA Grapalat" w:hAnsi="GHEA Grapalat" w:cs="Arial"/>
          <w:b/>
          <w:i/>
          <w:sz w:val="24"/>
          <w:szCs w:val="24"/>
          <w:lang w:val="ru-RU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>Ձ</w:t>
      </w:r>
      <w:r w:rsidR="00AE4D3A"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1</w:t>
      </w:r>
    </w:p>
    <w:p w:rsidR="00F149F0" w:rsidRPr="00F149F0" w:rsidRDefault="00F149F0" w:rsidP="00F149F0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F149F0" w:rsidRPr="006D57E1" w:rsidRDefault="00F149F0" w:rsidP="00F149F0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ՀԱՐԿԱԴԻՐ ԿԱՏԱՐՈՒՄՆ ԱՊԱՀՈՎՈՂ ԾԱՌԱՅՈՒԹՅԱՆ ԿՈՂՄԻՑ ԱՆՇԱՐԺ ԳՈՒՅՔԻ ՊԵՏԱԿԱՆ ՌԵԳԻՍՏՐ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 w:rsidR="006D57E1"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F149F0" w:rsidRDefault="00F149F0" w:rsidP="00CB12ED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6D57E1" w:rsidRPr="008B1403" w:rsidTr="006D57E1">
        <w:trPr>
          <w:trHeight w:val="488"/>
        </w:trPr>
        <w:tc>
          <w:tcPr>
            <w:tcW w:w="9905" w:type="dxa"/>
            <w:gridSpan w:val="3"/>
          </w:tcPr>
          <w:p w:rsidR="006D57E1" w:rsidRPr="008B1403" w:rsidRDefault="006D57E1" w:rsidP="006D57E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FA24E8" w:rsidRPr="008B1403" w:rsidTr="006D57E1">
        <w:trPr>
          <w:trHeight w:val="488"/>
        </w:trPr>
        <w:tc>
          <w:tcPr>
            <w:tcW w:w="2502" w:type="dxa"/>
            <w:vMerge w:val="restart"/>
          </w:tcPr>
          <w:p w:rsidR="00FA24E8" w:rsidRPr="008B1403" w:rsidRDefault="00FA24E8" w:rsidP="00CB12ED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A24E8" w:rsidRPr="008B1403" w:rsidRDefault="00FA24E8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FA24E8" w:rsidRPr="008B1403" w:rsidRDefault="00FA24E8" w:rsidP="00CB12ED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FA24E8" w:rsidRPr="008B1403" w:rsidRDefault="00FA24E8" w:rsidP="008B1403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FA24E8" w:rsidRPr="008B1403" w:rsidRDefault="00FA24E8" w:rsidP="00FA24E8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A24E8" w:rsidRPr="008B1403" w:rsidTr="006D57E1">
        <w:trPr>
          <w:trHeight w:val="476"/>
        </w:trPr>
        <w:tc>
          <w:tcPr>
            <w:tcW w:w="2502" w:type="dxa"/>
            <w:vMerge/>
          </w:tcPr>
          <w:p w:rsidR="00FA24E8" w:rsidRPr="008B1403" w:rsidRDefault="00FA24E8" w:rsidP="00CB12ED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FA24E8" w:rsidRPr="008B1403" w:rsidRDefault="00FA24E8" w:rsidP="008B1403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FA24E8" w:rsidRPr="008B1403" w:rsidRDefault="00FA24E8" w:rsidP="00FA24E8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8B1403" w:rsidRPr="008B1403" w:rsidTr="006D57E1">
        <w:trPr>
          <w:trHeight w:val="488"/>
        </w:trPr>
        <w:tc>
          <w:tcPr>
            <w:tcW w:w="2502" w:type="dxa"/>
            <w:vMerge w:val="restart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8B1403" w:rsidRPr="008B1403" w:rsidRDefault="008B1403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8B1403" w:rsidRPr="008B1403" w:rsidTr="006D57E1">
        <w:trPr>
          <w:trHeight w:val="476"/>
        </w:trPr>
        <w:tc>
          <w:tcPr>
            <w:tcW w:w="2502" w:type="dxa"/>
            <w:vMerge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6D57E1">
        <w:trPr>
          <w:trHeight w:val="476"/>
        </w:trPr>
        <w:tc>
          <w:tcPr>
            <w:tcW w:w="2502" w:type="dxa"/>
            <w:vMerge w:val="restart"/>
          </w:tcPr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</w:tcPr>
          <w:p w:rsidR="00325967" w:rsidRPr="008B1403" w:rsidRDefault="00325967" w:rsidP="00FA24E8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6D57E1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8B140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325967" w:rsidRPr="008B1403" w:rsidRDefault="00325967" w:rsidP="003259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ՀՎՀՀ և </w:t>
            </w:r>
            <w:r w:rsidRPr="008B1403">
              <w:rPr>
                <w:rFonts w:ascii="GHEA Grapalat" w:hAnsi="GHEA Grapalat"/>
                <w:sz w:val="20"/>
                <w:szCs w:val="20"/>
              </w:rPr>
              <w:lastRenderedPageBreak/>
              <w:t>պետական գրանցման համար</w:t>
            </w:r>
          </w:p>
          <w:p w:rsidR="00325967" w:rsidRPr="008B1403" w:rsidRDefault="00325967" w:rsidP="0032596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325967" w:rsidRPr="008B1403" w:rsidRDefault="00325967" w:rsidP="00FA24E8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8B1403" w:rsidRPr="008B1403" w:rsidTr="006D57E1">
        <w:trPr>
          <w:trHeight w:val="488"/>
        </w:trPr>
        <w:tc>
          <w:tcPr>
            <w:tcW w:w="2502" w:type="dxa"/>
          </w:tcPr>
          <w:p w:rsidR="008B1403" w:rsidRPr="008B1403" w:rsidRDefault="008B1403" w:rsidP="008B1403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Հարկադիր կատարող</w:t>
            </w:r>
          </w:p>
        </w:tc>
        <w:tc>
          <w:tcPr>
            <w:tcW w:w="3726" w:type="dxa"/>
          </w:tcPr>
          <w:p w:rsidR="008B1403" w:rsidRPr="006D57E1" w:rsidRDefault="006D57E1" w:rsidP="006D57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</w:t>
            </w:r>
            <w:r w:rsidR="008B1403" w:rsidRPr="006D57E1">
              <w:rPr>
                <w:rFonts w:ascii="GHEA Grapalat" w:hAnsi="GHEA Grapalat"/>
                <w:sz w:val="20"/>
                <w:szCs w:val="20"/>
              </w:rPr>
              <w:t>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</w:p>
        </w:tc>
        <w:tc>
          <w:tcPr>
            <w:tcW w:w="3677" w:type="dxa"/>
          </w:tcPr>
          <w:p w:rsidR="008B1403" w:rsidRPr="008B1403" w:rsidRDefault="008B1403" w:rsidP="008B1403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88"/>
        </w:trPr>
        <w:tc>
          <w:tcPr>
            <w:tcW w:w="2502" w:type="dxa"/>
          </w:tcPr>
          <w:p w:rsidR="006D57E1" w:rsidRPr="008B1403" w:rsidRDefault="006D57E1" w:rsidP="008B140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6D57E1" w:rsidRPr="006D57E1" w:rsidRDefault="006D57E1" w:rsidP="008B1403">
            <w:pPr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6D57E1" w:rsidRPr="008B1403" w:rsidRDefault="006D57E1" w:rsidP="008B1403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6D57E1" w:rsidRDefault="006D57E1" w:rsidP="006D57E1">
      <w:pPr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9905" w:type="dxa"/>
        <w:tblLook w:val="04A0"/>
      </w:tblPr>
      <w:tblGrid>
        <w:gridCol w:w="2502"/>
        <w:gridCol w:w="3186"/>
        <w:gridCol w:w="540"/>
        <w:gridCol w:w="2430"/>
        <w:gridCol w:w="1247"/>
      </w:tblGrid>
      <w:tr w:rsidR="006D57E1" w:rsidRPr="008B1403" w:rsidTr="006D57E1">
        <w:trPr>
          <w:trHeight w:val="488"/>
        </w:trPr>
        <w:tc>
          <w:tcPr>
            <w:tcW w:w="9905" w:type="dxa"/>
            <w:gridSpan w:val="5"/>
          </w:tcPr>
          <w:p w:rsidR="006D57E1" w:rsidRPr="008B1403" w:rsidRDefault="00325967" w:rsidP="006D57E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ԿԱԴԱՍՏՐԻ ԿՈՄԻՏԵ</w:t>
            </w:r>
          </w:p>
        </w:tc>
      </w:tr>
      <w:tr w:rsidR="006D57E1" w:rsidRPr="008B1403" w:rsidTr="006D57E1">
        <w:trPr>
          <w:trHeight w:val="488"/>
        </w:trPr>
        <w:tc>
          <w:tcPr>
            <w:tcW w:w="2502" w:type="dxa"/>
            <w:vMerge w:val="restart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6D57E1" w:rsidRPr="008B1403" w:rsidRDefault="006D57E1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76"/>
        </w:trPr>
        <w:tc>
          <w:tcPr>
            <w:tcW w:w="2502" w:type="dxa"/>
            <w:vMerge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76"/>
        </w:trPr>
        <w:tc>
          <w:tcPr>
            <w:tcW w:w="2502" w:type="dxa"/>
            <w:vMerge w:val="restart"/>
          </w:tcPr>
          <w:p w:rsidR="006D57E1" w:rsidRPr="006D57E1" w:rsidRDefault="006D57E1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76"/>
        </w:trPr>
        <w:tc>
          <w:tcPr>
            <w:tcW w:w="2502" w:type="dxa"/>
            <w:vMerge/>
          </w:tcPr>
          <w:p w:rsidR="006D57E1" w:rsidRDefault="006D57E1" w:rsidP="006D57E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88"/>
        </w:trPr>
        <w:tc>
          <w:tcPr>
            <w:tcW w:w="2502" w:type="dxa"/>
            <w:vMerge w:val="restart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6D57E1" w:rsidRPr="008B1403" w:rsidRDefault="006D57E1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8B1403" w:rsidTr="006D57E1">
        <w:trPr>
          <w:trHeight w:val="476"/>
        </w:trPr>
        <w:tc>
          <w:tcPr>
            <w:tcW w:w="2502" w:type="dxa"/>
            <w:vMerge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  <w:gridSpan w:val="2"/>
          </w:tcPr>
          <w:p w:rsidR="006D57E1" w:rsidRPr="008B1403" w:rsidRDefault="006D57E1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6D57E1">
        <w:trPr>
          <w:trHeight w:val="476"/>
        </w:trPr>
        <w:tc>
          <w:tcPr>
            <w:tcW w:w="2502" w:type="dxa"/>
            <w:vMerge w:val="restart"/>
          </w:tcPr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  <w:gridSpan w:val="2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  <w:gridSpan w:val="2"/>
          </w:tcPr>
          <w:p w:rsidR="00325967" w:rsidRPr="008B1403" w:rsidRDefault="00325967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6D57E1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6D57E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325967" w:rsidRPr="008B1403" w:rsidRDefault="00325967" w:rsidP="003259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ՀՎՀՀ և պետական գրանցման համար</w:t>
            </w:r>
          </w:p>
          <w:p w:rsidR="00325967" w:rsidRPr="008B1403" w:rsidRDefault="00325967" w:rsidP="0032596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gridSpan w:val="2"/>
          </w:tcPr>
          <w:p w:rsidR="00325967" w:rsidRPr="008B1403" w:rsidRDefault="00325967" w:rsidP="006D57E1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6D57E1" w:rsidRPr="000023FE" w:rsidTr="006D57E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E1" w:rsidRPr="006D57E1" w:rsidRDefault="006D57E1" w:rsidP="006D57E1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Պարտապանին պատկանող անշարժ գույքի գ</w:t>
            </w:r>
            <w:r w:rsidRPr="006D57E1">
              <w:rPr>
                <w:rFonts w:ascii="GHEA Grapalat" w:hAnsi="GHEA Grapalat"/>
                <w:sz w:val="20"/>
                <w:szCs w:val="20"/>
              </w:rPr>
              <w:t>տնվելու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</w:rPr>
              <w:t>վայրը</w:t>
            </w:r>
          </w:p>
          <w:p w:rsidR="006D57E1" w:rsidRPr="006D57E1" w:rsidRDefault="006D57E1" w:rsidP="006D57E1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(հասցեն)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E1" w:rsidRPr="006D57E1" w:rsidRDefault="006D57E1" w:rsidP="006D57E1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անշարժ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տ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>եսակը</w:t>
            </w:r>
            <w:r w:rsidRPr="006D57E1">
              <w:rPr>
                <w:rFonts w:ascii="GHEA Grapalat" w:hAnsi="GHEA Grapalat"/>
                <w:sz w:val="20"/>
                <w:szCs w:val="20"/>
              </w:rPr>
              <w:t>, նշանակությունը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</w:rPr>
              <w:t>(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D57E1">
              <w:rPr>
                <w:rFonts w:ascii="GHEA Grapalat" w:hAnsi="GHEA Grapalat"/>
                <w:sz w:val="20"/>
                <w:szCs w:val="20"/>
              </w:rPr>
              <w:t>նակելի, հասարակական</w:t>
            </w:r>
          </w:p>
          <w:p w:rsidR="006D57E1" w:rsidRPr="006D57E1" w:rsidRDefault="006D57E1" w:rsidP="006D57E1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արտադրական, այլ)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E1" w:rsidRPr="006D57E1" w:rsidRDefault="006D57E1" w:rsidP="006D57E1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անշարժ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նկատմամբ իրավունքը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</w:rPr>
              <w:t>(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սեփականություն, 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ընդհանուր 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>սեփականություն</w:t>
            </w:r>
            <w:r w:rsidRPr="006D57E1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E1" w:rsidRPr="006D57E1" w:rsidRDefault="006D57E1" w:rsidP="006D57E1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անշարժ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r w:rsidRPr="006D57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D57E1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ակերեսը (քմ</w:t>
            </w:r>
            <w:r w:rsidRPr="006D57E1"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  <w:r w:rsidRPr="006D57E1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6D57E1" w:rsidRPr="000023FE" w:rsidTr="006D57E1">
        <w:trPr>
          <w:trHeight w:val="8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1" w:rsidRPr="00483C8E" w:rsidRDefault="006D57E1" w:rsidP="006D57E1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1" w:rsidRDefault="006D57E1" w:rsidP="006D57E1"/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1" w:rsidRDefault="006D57E1" w:rsidP="006D57E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1" w:rsidRDefault="006D57E1" w:rsidP="006D57E1"/>
        </w:tc>
      </w:tr>
      <w:tr w:rsidR="00980E57" w:rsidRPr="008B1403" w:rsidTr="00980E57">
        <w:trPr>
          <w:trHeight w:val="488"/>
        </w:trPr>
        <w:tc>
          <w:tcPr>
            <w:tcW w:w="2502" w:type="dxa"/>
          </w:tcPr>
          <w:p w:rsidR="00980E57" w:rsidRPr="008B1403" w:rsidRDefault="00980E57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Աշխատակից՝</w:t>
            </w:r>
          </w:p>
        </w:tc>
        <w:tc>
          <w:tcPr>
            <w:tcW w:w="3186" w:type="dxa"/>
          </w:tcPr>
          <w:p w:rsidR="00980E57" w:rsidRPr="006D57E1" w:rsidRDefault="00980E57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4217" w:type="dxa"/>
            <w:gridSpan w:val="3"/>
          </w:tcPr>
          <w:p w:rsidR="00980E57" w:rsidRPr="008B1403" w:rsidRDefault="00980E57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6D57E1" w:rsidRDefault="006D57E1" w:rsidP="00CB12ED">
      <w:pPr>
        <w:jc w:val="right"/>
        <w:rPr>
          <w:rFonts w:ascii="GHEA Grapalat" w:hAnsi="GHEA Grapalat" w:cs="Arial"/>
          <w:b/>
          <w:sz w:val="24"/>
          <w:szCs w:val="24"/>
        </w:rPr>
      </w:pPr>
    </w:p>
    <w:p w:rsidR="00325967" w:rsidRDefault="00325967" w:rsidP="00CB12ED">
      <w:pPr>
        <w:jc w:val="right"/>
        <w:rPr>
          <w:rFonts w:ascii="GHEA Grapalat" w:hAnsi="GHEA Grapalat" w:cs="Arial"/>
          <w:b/>
          <w:sz w:val="24"/>
          <w:szCs w:val="24"/>
        </w:rPr>
      </w:pPr>
    </w:p>
    <w:p w:rsidR="00325967" w:rsidRDefault="00325967" w:rsidP="00CB12ED">
      <w:pPr>
        <w:jc w:val="right"/>
        <w:rPr>
          <w:rFonts w:ascii="GHEA Grapalat" w:hAnsi="GHEA Grapalat" w:cs="Arial"/>
          <w:b/>
          <w:sz w:val="24"/>
          <w:szCs w:val="24"/>
        </w:rPr>
      </w:pPr>
    </w:p>
    <w:p w:rsidR="00325967" w:rsidRDefault="00325967" w:rsidP="00CB12ED">
      <w:pPr>
        <w:jc w:val="right"/>
        <w:rPr>
          <w:rFonts w:ascii="GHEA Grapalat" w:hAnsi="GHEA Grapalat" w:cs="Arial"/>
          <w:b/>
          <w:sz w:val="24"/>
          <w:szCs w:val="24"/>
        </w:rPr>
      </w:pPr>
    </w:p>
    <w:p w:rsidR="00CB12ED" w:rsidRPr="00325967" w:rsidRDefault="00CB12ED" w:rsidP="00325967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325967">
        <w:rPr>
          <w:rFonts w:ascii="GHEA Grapalat" w:hAnsi="GHEA Grapalat" w:cs="Arial"/>
          <w:b/>
          <w:i/>
          <w:sz w:val="24"/>
          <w:szCs w:val="24"/>
        </w:rPr>
        <w:t>2</w:t>
      </w:r>
    </w:p>
    <w:p w:rsidR="00325967" w:rsidRPr="00F149F0" w:rsidRDefault="00325967" w:rsidP="00325967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325967" w:rsidRPr="006D57E1" w:rsidRDefault="00325967" w:rsidP="00325967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ՀԱՐԿԱԴԻՐ ԿԱՏԱՐՈՒՄՆ ԱՊԱՀՈՎՈՂ ԾԱՌԱՅՈՒԹՅԱՆ ԿՈՂՄԻՑ ԻՐԱՎԱԲԱՆԱԿԱՆ ԱՆՁԱՆՑ ՊԵՏԱԿԱՆ ԳՐԱՆՑՈՒՄ ԻՐԱԿԱՆԱՑՆՈՂ ՄԱՐՄԻՆ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CB12ED" w:rsidRPr="00325967" w:rsidRDefault="00CB12ED" w:rsidP="00325967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325967" w:rsidRPr="00325967" w:rsidRDefault="00325967" w:rsidP="00325967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325967" w:rsidRPr="008B1403" w:rsidTr="00325967">
        <w:trPr>
          <w:trHeight w:val="488"/>
        </w:trPr>
        <w:tc>
          <w:tcPr>
            <w:tcW w:w="9905" w:type="dxa"/>
            <w:gridSpan w:val="3"/>
          </w:tcPr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325967" w:rsidRPr="008B1403" w:rsidTr="00325967">
        <w:trPr>
          <w:trHeight w:val="488"/>
        </w:trPr>
        <w:tc>
          <w:tcPr>
            <w:tcW w:w="2502" w:type="dxa"/>
            <w:vMerge w:val="restart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88"/>
        </w:trPr>
        <w:tc>
          <w:tcPr>
            <w:tcW w:w="2502" w:type="dxa"/>
            <w:vMerge w:val="restart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 w:val="restart"/>
          </w:tcPr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325967" w:rsidRPr="008B1403" w:rsidRDefault="00325967" w:rsidP="003259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ՀՎՀՀ և պետական գրանցման համար</w:t>
            </w:r>
          </w:p>
          <w:p w:rsidR="00325967" w:rsidRPr="008B1403" w:rsidRDefault="00325967" w:rsidP="0032596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88"/>
        </w:trPr>
        <w:tc>
          <w:tcPr>
            <w:tcW w:w="2502" w:type="dxa"/>
          </w:tcPr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կատարող</w:t>
            </w:r>
          </w:p>
        </w:tc>
        <w:tc>
          <w:tcPr>
            <w:tcW w:w="3726" w:type="dxa"/>
          </w:tcPr>
          <w:p w:rsidR="00325967" w:rsidRPr="006D57E1" w:rsidRDefault="00325967" w:rsidP="0032596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325967" w:rsidRDefault="00325967" w:rsidP="00325967">
      <w:pPr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9905" w:type="dxa"/>
        <w:tblLook w:val="04A0"/>
      </w:tblPr>
      <w:tblGrid>
        <w:gridCol w:w="2502"/>
        <w:gridCol w:w="3726"/>
        <w:gridCol w:w="3677"/>
      </w:tblGrid>
      <w:tr w:rsidR="00325967" w:rsidRPr="008B1403" w:rsidTr="00325967">
        <w:trPr>
          <w:trHeight w:val="488"/>
        </w:trPr>
        <w:tc>
          <w:tcPr>
            <w:tcW w:w="9905" w:type="dxa"/>
            <w:gridSpan w:val="3"/>
          </w:tcPr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ԻՐԱՎԱԲԱՆԱԿԱՆ ԱՆՁԱՆՑ ՊԵՏԱԿԱՆ ՌԵԳԻՍՏՐԻ ԳՈՐԾԱԿԱԼՈԻԹՅՈՒՆ</w:t>
            </w:r>
          </w:p>
        </w:tc>
      </w:tr>
      <w:tr w:rsidR="00325967" w:rsidRPr="008B1403" w:rsidTr="00325967">
        <w:trPr>
          <w:trHeight w:val="488"/>
        </w:trPr>
        <w:tc>
          <w:tcPr>
            <w:tcW w:w="2502" w:type="dxa"/>
            <w:vMerge w:val="restart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 w:val="restart"/>
          </w:tcPr>
          <w:p w:rsidR="00325967" w:rsidRPr="006D57E1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88"/>
        </w:trPr>
        <w:tc>
          <w:tcPr>
            <w:tcW w:w="2502" w:type="dxa"/>
            <w:vMerge w:val="restart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 w:val="restart"/>
          </w:tcPr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25967" w:rsidRPr="008B1403" w:rsidTr="00325967">
        <w:trPr>
          <w:trHeight w:val="476"/>
        </w:trPr>
        <w:tc>
          <w:tcPr>
            <w:tcW w:w="2502" w:type="dxa"/>
            <w:vMerge/>
          </w:tcPr>
          <w:p w:rsidR="00325967" w:rsidRPr="008B1403" w:rsidRDefault="00325967" w:rsidP="003259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325967" w:rsidRPr="008B1403" w:rsidRDefault="00325967" w:rsidP="00325967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ՀՎՀՀ և պետական գրանցման համար</w:t>
            </w:r>
          </w:p>
          <w:p w:rsidR="00325967" w:rsidRPr="008B1403" w:rsidRDefault="00325967" w:rsidP="0032596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325967" w:rsidRPr="008B1403" w:rsidRDefault="003259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781167" w:rsidRPr="008B1403" w:rsidTr="00781167">
        <w:trPr>
          <w:trHeight w:val="476"/>
        </w:trPr>
        <w:tc>
          <w:tcPr>
            <w:tcW w:w="2502" w:type="dxa"/>
          </w:tcPr>
          <w:p w:rsidR="00781167" w:rsidRPr="00781167" w:rsidRDefault="00781167" w:rsidP="0078116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Պարտապանի մասնակցությամբ կազմակերպություն</w:t>
            </w:r>
          </w:p>
        </w:tc>
        <w:tc>
          <w:tcPr>
            <w:tcW w:w="7403" w:type="dxa"/>
            <w:gridSpan w:val="2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613"/>
              <w:gridCol w:w="3564"/>
            </w:tblGrid>
            <w:tr w:rsidR="00781167" w:rsidRPr="00781167" w:rsidTr="00781167">
              <w:trPr>
                <w:trHeight w:hRule="exact" w:val="38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Կազմակերպության տվյալները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3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Գրանցման համար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Անվանում - հայերեն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 xml:space="preserve">Անվանում </w:t>
                  </w:r>
                  <w:r w:rsidR="002C6A84">
                    <w:rPr>
                      <w:rFonts w:ascii="GHEA Grapalat" w:hAnsi="GHEA Grapalat"/>
                      <w:sz w:val="20"/>
                      <w:szCs w:val="20"/>
                    </w:rPr>
                    <w:t>–</w:t>
                  </w: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 xml:space="preserve"> անգլերեն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2C6A84">
              <w:trPr>
                <w:trHeight w:hRule="exact" w:val="720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Կազմա</w:t>
                  </w:r>
                  <w:r w:rsidR="002C6A84">
                    <w:rPr>
                      <w:rFonts w:ascii="GHEA Grapalat" w:hAnsi="GHEA Grapalat"/>
                      <w:sz w:val="20"/>
                      <w:szCs w:val="20"/>
                    </w:rPr>
                    <w:t>կերպա</w:t>
                  </w: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իրավական տեսակի կոդ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FC3E19">
              <w:trPr>
                <w:trHeight w:hRule="exact" w:val="531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Կազ</w:t>
                  </w:r>
                  <w:r w:rsidR="00781167" w:rsidRPr="00781167">
                    <w:rPr>
                      <w:rFonts w:ascii="GHEA Grapalat" w:hAnsi="GHEA Grapalat"/>
                      <w:sz w:val="20"/>
                      <w:szCs w:val="20"/>
                    </w:rPr>
                    <w:t>մաիրավական տեսակ' հապավում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Կազմա</w:t>
                  </w:r>
                  <w:r w:rsidR="002C6A84">
                    <w:rPr>
                      <w:rFonts w:ascii="GHEA Grapalat" w:hAnsi="GHEA Grapalat"/>
                      <w:sz w:val="20"/>
                      <w:szCs w:val="20"/>
                    </w:rPr>
                    <w:t>կերպա</w:t>
                  </w: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իրավական տեսակ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ՀՎՀՀ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2C6A84">
              <w:trPr>
                <w:trHeight w:hRule="exact" w:val="693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Գործունեության տեսակի դասակարգչի կոդ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657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 xml:space="preserve">Կանոնադրական կապիտալը </w:t>
                  </w:r>
                  <w:r w:rsidRPr="00781167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ՀՀ</w:t>
                  </w: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 xml:space="preserve"> դրամով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Բաժնեմասերի ընդհանուր քանակը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2C6A84" w:rsidRPr="00781167" w:rsidTr="002C6A84">
              <w:trPr>
                <w:trHeight w:hRule="exact" w:val="73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C6A84" w:rsidRPr="00781167" w:rsidRDefault="002C6A84" w:rsidP="002C6A84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Պարտապանին պատկանող բաժնեմասի չափը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6A84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2C6A84">
              <w:trPr>
                <w:trHeight w:hRule="exact" w:val="82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Գործադիր մարմնի ղեկավարի պաշտոնի կոդ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Գրանցման վկայականի համար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ՁԿԴ Ձեռնարկության կոդ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Աոց. ապ. համարը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2C6A84">
              <w:trPr>
                <w:trHeight w:hRule="exact" w:val="423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Արգելանքի տակ է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այո/ոչ</w:t>
                  </w:r>
                </w:p>
              </w:tc>
            </w:tr>
            <w:tr w:rsidR="00781167" w:rsidRPr="00781167" w:rsidTr="00781167">
              <w:trPr>
                <w:trHeight w:hRule="exact" w:val="39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Գործունեությունը դադարեցված է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այո/ոչ</w:t>
                  </w:r>
                </w:p>
              </w:tc>
            </w:tr>
            <w:tr w:rsidR="00781167" w:rsidRPr="00781167" w:rsidTr="00781167">
              <w:trPr>
                <w:trHeight w:hRule="exact" w:val="73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Իրավաբանական հասցեն և կոնտակտները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3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lastRenderedPageBreak/>
                    <w:t>Փողոց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Շենք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394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Քաղաք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Փոստային դասիչ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Երկրի կոդ֊ անվանում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Հեռախոս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Բջջ. հեռախոս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781167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81167">
                    <w:rPr>
                      <w:rFonts w:ascii="GHEA Grapalat" w:hAnsi="GHEA Grapalat"/>
                      <w:sz w:val="20"/>
                      <w:szCs w:val="20"/>
                    </w:rPr>
                    <w:t>է՜լ. փոստ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1167" w:rsidRPr="00781167" w:rsidRDefault="00781167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2C6A84" w:rsidRPr="00781167" w:rsidTr="00781167">
              <w:trPr>
                <w:trHeight w:hRule="exact" w:val="408"/>
                <w:jc w:val="center"/>
              </w:trPr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C6A84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Կայք</w:t>
                  </w:r>
                </w:p>
              </w:tc>
              <w:tc>
                <w:tcPr>
                  <w:tcW w:w="3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6A84" w:rsidRPr="00781167" w:rsidRDefault="002C6A84" w:rsidP="00781167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</w:tbl>
          <w:p w:rsidR="00781167" w:rsidRPr="00781167" w:rsidRDefault="00781167" w:rsidP="00325967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</w:tc>
      </w:tr>
      <w:tr w:rsidR="00980E57" w:rsidRPr="008B1403" w:rsidTr="00980E57">
        <w:trPr>
          <w:trHeight w:val="488"/>
        </w:trPr>
        <w:tc>
          <w:tcPr>
            <w:tcW w:w="2502" w:type="dxa"/>
          </w:tcPr>
          <w:p w:rsidR="00980E57" w:rsidRPr="008B1403" w:rsidRDefault="00980E57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Աշխատակից՝</w:t>
            </w:r>
          </w:p>
        </w:tc>
        <w:tc>
          <w:tcPr>
            <w:tcW w:w="3726" w:type="dxa"/>
          </w:tcPr>
          <w:p w:rsidR="00980E57" w:rsidRPr="006D57E1" w:rsidRDefault="00980E57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980E57" w:rsidRPr="008B1403" w:rsidRDefault="00980E57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0023FE" w:rsidRDefault="000023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:rsidR="00FC3E19" w:rsidRPr="00325967" w:rsidRDefault="00FC3E19" w:rsidP="00FC3E19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3</w:t>
      </w:r>
    </w:p>
    <w:p w:rsidR="00FC3E19" w:rsidRDefault="00FC3E19" w:rsidP="00FC3E19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FC3E19" w:rsidRPr="00F149F0" w:rsidRDefault="00FC3E19" w:rsidP="00FC3E19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FC3E19" w:rsidRPr="006D57E1" w:rsidRDefault="00FC3E19" w:rsidP="00FC3E19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ՀԱՐԿԱՅԻՆ 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325967" w:rsidRDefault="00325967">
      <w:pPr>
        <w:rPr>
          <w:rFonts w:ascii="GHEA Grapalat" w:hAnsi="GHEA Grapalat" w:cs="Arial"/>
          <w:b/>
          <w:sz w:val="24"/>
          <w:szCs w:val="24"/>
          <w:highlight w:val="yellow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FC3E19" w:rsidRPr="008B1403" w:rsidTr="0004674F">
        <w:trPr>
          <w:trHeight w:val="488"/>
        </w:trPr>
        <w:tc>
          <w:tcPr>
            <w:tcW w:w="9905" w:type="dxa"/>
            <w:gridSpan w:val="3"/>
          </w:tcPr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FC3E19" w:rsidRPr="008B1403" w:rsidTr="0004674F">
        <w:trPr>
          <w:trHeight w:val="488"/>
        </w:trPr>
        <w:tc>
          <w:tcPr>
            <w:tcW w:w="2502" w:type="dxa"/>
            <w:vMerge w:val="restart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76"/>
        </w:trPr>
        <w:tc>
          <w:tcPr>
            <w:tcW w:w="2502" w:type="dxa"/>
            <w:vMerge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88"/>
        </w:trPr>
        <w:tc>
          <w:tcPr>
            <w:tcW w:w="2502" w:type="dxa"/>
            <w:vMerge w:val="restart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76"/>
        </w:trPr>
        <w:tc>
          <w:tcPr>
            <w:tcW w:w="2502" w:type="dxa"/>
            <w:vMerge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76"/>
        </w:trPr>
        <w:tc>
          <w:tcPr>
            <w:tcW w:w="2502" w:type="dxa"/>
            <w:vMerge w:val="restart"/>
          </w:tcPr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76"/>
        </w:trPr>
        <w:tc>
          <w:tcPr>
            <w:tcW w:w="2502" w:type="dxa"/>
            <w:vMerge/>
          </w:tcPr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FC3E19" w:rsidRPr="008B1403" w:rsidRDefault="00FC3E19" w:rsidP="0004674F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ՀՎՀՀ և պետական գրանցման համար</w:t>
            </w:r>
          </w:p>
          <w:p w:rsidR="00FC3E19" w:rsidRPr="008B1403" w:rsidRDefault="00FC3E19" w:rsidP="0004674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4674F">
        <w:trPr>
          <w:trHeight w:val="488"/>
        </w:trPr>
        <w:tc>
          <w:tcPr>
            <w:tcW w:w="2502" w:type="dxa"/>
          </w:tcPr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Հարկադիր կատարող</w:t>
            </w:r>
          </w:p>
        </w:tc>
        <w:tc>
          <w:tcPr>
            <w:tcW w:w="3726" w:type="dxa"/>
          </w:tcPr>
          <w:p w:rsidR="00FC3E19" w:rsidRPr="006D57E1" w:rsidRDefault="00FC3E19" w:rsidP="0004674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FC3E19" w:rsidRDefault="00FC3E19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9905" w:type="dxa"/>
        <w:tblLook w:val="04A0"/>
      </w:tblPr>
      <w:tblGrid>
        <w:gridCol w:w="2731"/>
        <w:gridCol w:w="3679"/>
        <w:gridCol w:w="3495"/>
      </w:tblGrid>
      <w:tr w:rsidR="00FC3E19" w:rsidRPr="008B1403" w:rsidTr="0004674F">
        <w:trPr>
          <w:trHeight w:val="488"/>
        </w:trPr>
        <w:tc>
          <w:tcPr>
            <w:tcW w:w="9905" w:type="dxa"/>
            <w:gridSpan w:val="3"/>
          </w:tcPr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ՊԵՏԱԿԱՆ ԵԿԱՄՈՒՏՆԵՐԻ ԿՈՄԻՏԵ</w:t>
            </w:r>
          </w:p>
        </w:tc>
      </w:tr>
      <w:tr w:rsidR="00FC3E19" w:rsidRPr="008B1403" w:rsidTr="000B23B2">
        <w:trPr>
          <w:trHeight w:val="488"/>
        </w:trPr>
        <w:tc>
          <w:tcPr>
            <w:tcW w:w="2731" w:type="dxa"/>
            <w:vMerge w:val="restart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B23B2">
        <w:trPr>
          <w:trHeight w:val="476"/>
        </w:trPr>
        <w:tc>
          <w:tcPr>
            <w:tcW w:w="2731" w:type="dxa"/>
            <w:vMerge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B23B2">
        <w:trPr>
          <w:trHeight w:val="476"/>
        </w:trPr>
        <w:tc>
          <w:tcPr>
            <w:tcW w:w="2731" w:type="dxa"/>
            <w:vMerge w:val="restart"/>
          </w:tcPr>
          <w:p w:rsidR="00FC3E19" w:rsidRPr="006D57E1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B23B2">
        <w:trPr>
          <w:trHeight w:val="476"/>
        </w:trPr>
        <w:tc>
          <w:tcPr>
            <w:tcW w:w="2731" w:type="dxa"/>
            <w:vMerge/>
          </w:tcPr>
          <w:p w:rsidR="00FC3E19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B23B2">
        <w:trPr>
          <w:trHeight w:val="488"/>
        </w:trPr>
        <w:tc>
          <w:tcPr>
            <w:tcW w:w="2731" w:type="dxa"/>
            <w:vMerge w:val="restart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FC3E19" w:rsidRPr="008B1403" w:rsidRDefault="00FC3E19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FC3E19" w:rsidRPr="008B1403" w:rsidTr="000B23B2">
        <w:trPr>
          <w:trHeight w:val="476"/>
        </w:trPr>
        <w:tc>
          <w:tcPr>
            <w:tcW w:w="2731" w:type="dxa"/>
            <w:vMerge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495" w:type="dxa"/>
          </w:tcPr>
          <w:p w:rsidR="00FC3E19" w:rsidRPr="008B1403" w:rsidRDefault="00FC3E19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 w:val="restart"/>
          </w:tcPr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FC3E19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Իրավաբանական անձի տվյալներ</w:t>
            </w:r>
          </w:p>
        </w:tc>
        <w:tc>
          <w:tcPr>
            <w:tcW w:w="3679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8B1403" w:rsidRDefault="00B626D5" w:rsidP="00B626D5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ՀՎՀՀ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Գործունեության վիճակը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Կազմակերպաիրավական տեսակը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Հաշիվներ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Զբաղվածությունը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Դրամարկղային գիրք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Հարկման կարգը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8B1403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Համախառն եկամուտ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B626D5" w:rsidRPr="008B1403" w:rsidTr="000B23B2">
        <w:trPr>
          <w:trHeight w:val="476"/>
        </w:trPr>
        <w:tc>
          <w:tcPr>
            <w:tcW w:w="2731" w:type="dxa"/>
            <w:vMerge/>
          </w:tcPr>
          <w:p w:rsidR="00B626D5" w:rsidRPr="00B626D5" w:rsidRDefault="00B626D5" w:rsidP="0004674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B626D5" w:rsidRPr="00B626D5" w:rsidRDefault="00B626D5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ՀԴՄ</w:t>
            </w:r>
          </w:p>
        </w:tc>
        <w:tc>
          <w:tcPr>
            <w:tcW w:w="3495" w:type="dxa"/>
          </w:tcPr>
          <w:p w:rsidR="00B626D5" w:rsidRPr="008B1403" w:rsidRDefault="00B626D5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721700" w:rsidRPr="008B1403" w:rsidTr="000B23B2">
        <w:trPr>
          <w:trHeight w:val="476"/>
        </w:trPr>
        <w:tc>
          <w:tcPr>
            <w:tcW w:w="2731" w:type="dxa"/>
          </w:tcPr>
          <w:p w:rsidR="00721700" w:rsidRPr="00FC3E19" w:rsidRDefault="00721700" w:rsidP="000B23B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C3E19">
              <w:rPr>
                <w:rFonts w:ascii="GHEA Grapalat" w:hAnsi="GHEA Grapalat" w:cs="Arial"/>
                <w:sz w:val="20"/>
                <w:szCs w:val="20"/>
                <w:lang w:val="en-US"/>
              </w:rPr>
              <w:t>Ֆիզիկական անձի տվյալներ</w:t>
            </w:r>
          </w:p>
        </w:tc>
        <w:tc>
          <w:tcPr>
            <w:tcW w:w="3679" w:type="dxa"/>
          </w:tcPr>
          <w:p w:rsidR="00721700" w:rsidRPr="00B626D5" w:rsidRDefault="00721700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26D5">
              <w:rPr>
                <w:rFonts w:ascii="GHEA Grapalat" w:hAnsi="GHEA Grapalat"/>
                <w:sz w:val="20"/>
                <w:szCs w:val="20"/>
                <w:lang w:val="en-US"/>
              </w:rPr>
              <w:t>Աշխատանքի վայրը, պաշտոնը/զբաղվածությունը</w:t>
            </w:r>
          </w:p>
        </w:tc>
        <w:tc>
          <w:tcPr>
            <w:tcW w:w="3495" w:type="dxa"/>
          </w:tcPr>
          <w:p w:rsidR="00721700" w:rsidRPr="008B1403" w:rsidRDefault="00721700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0B23B2" w:rsidRPr="008B1403" w:rsidTr="000B23B2">
        <w:trPr>
          <w:trHeight w:val="214"/>
        </w:trPr>
        <w:tc>
          <w:tcPr>
            <w:tcW w:w="2731" w:type="dxa"/>
            <w:vMerge w:val="restart"/>
          </w:tcPr>
          <w:p w:rsidR="000B23B2" w:rsidRDefault="000B23B2" w:rsidP="000B23B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0B23B2" w:rsidRDefault="000B23B2" w:rsidP="000B23B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Արտահանված/ներմուծված</w:t>
            </w:r>
          </w:p>
          <w:p w:rsidR="000B23B2" w:rsidRPr="000B23B2" w:rsidRDefault="000B23B2" w:rsidP="000B23B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գույքի վերաբերյալ տվյալներ</w:t>
            </w:r>
          </w:p>
        </w:tc>
        <w:tc>
          <w:tcPr>
            <w:tcW w:w="3679" w:type="dxa"/>
          </w:tcPr>
          <w:p w:rsidR="000B23B2" w:rsidRPr="000B23B2" w:rsidRDefault="000B23B2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 տեսակը</w:t>
            </w:r>
          </w:p>
        </w:tc>
        <w:tc>
          <w:tcPr>
            <w:tcW w:w="3495" w:type="dxa"/>
          </w:tcPr>
          <w:p w:rsidR="000B23B2" w:rsidRDefault="000B23B2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  <w:p w:rsidR="000B23B2" w:rsidRPr="000B23B2" w:rsidRDefault="000B23B2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</w:tc>
      </w:tr>
      <w:tr w:rsidR="000B23B2" w:rsidRPr="008B1403" w:rsidTr="000B23B2">
        <w:trPr>
          <w:trHeight w:val="404"/>
        </w:trPr>
        <w:tc>
          <w:tcPr>
            <w:tcW w:w="2731" w:type="dxa"/>
            <w:vMerge/>
          </w:tcPr>
          <w:p w:rsidR="000B23B2" w:rsidRDefault="000B23B2" w:rsidP="000B23B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0B23B2" w:rsidRPr="000B23B2" w:rsidRDefault="000B23B2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Արտահանման/ներմուծման ամսաթիվը</w:t>
            </w:r>
          </w:p>
        </w:tc>
        <w:tc>
          <w:tcPr>
            <w:tcW w:w="3495" w:type="dxa"/>
          </w:tcPr>
          <w:p w:rsidR="000B23B2" w:rsidRPr="008B1403" w:rsidRDefault="000B23B2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0B23B2" w:rsidRPr="008B1403" w:rsidTr="000B23B2">
        <w:trPr>
          <w:trHeight w:val="404"/>
        </w:trPr>
        <w:tc>
          <w:tcPr>
            <w:tcW w:w="2731" w:type="dxa"/>
            <w:vMerge/>
          </w:tcPr>
          <w:p w:rsidR="000B23B2" w:rsidRDefault="000B23B2" w:rsidP="000B23B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0B23B2" w:rsidRPr="000B23B2" w:rsidRDefault="000B23B2" w:rsidP="0004674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Գտնվելու վայրը</w:t>
            </w:r>
          </w:p>
        </w:tc>
        <w:tc>
          <w:tcPr>
            <w:tcW w:w="3495" w:type="dxa"/>
          </w:tcPr>
          <w:p w:rsidR="000B23B2" w:rsidRPr="008B1403" w:rsidRDefault="000B23B2" w:rsidP="0004674F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88"/>
        </w:trPr>
        <w:tc>
          <w:tcPr>
            <w:tcW w:w="2731" w:type="dxa"/>
          </w:tcPr>
          <w:p w:rsidR="00980E57" w:rsidRPr="008B1403" w:rsidRDefault="00980E57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Աշխատակից՝</w:t>
            </w:r>
          </w:p>
        </w:tc>
        <w:tc>
          <w:tcPr>
            <w:tcW w:w="3679" w:type="dxa"/>
          </w:tcPr>
          <w:p w:rsidR="00980E57" w:rsidRPr="006D57E1" w:rsidRDefault="00980E57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495" w:type="dxa"/>
          </w:tcPr>
          <w:p w:rsidR="00980E57" w:rsidRPr="008B1403" w:rsidRDefault="00980E57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FC3E19" w:rsidRDefault="00FC3E19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E951C4" w:rsidRDefault="00E951C4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04674F" w:rsidRPr="00325967" w:rsidRDefault="0004674F" w:rsidP="0004674F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4</w:t>
      </w:r>
    </w:p>
    <w:p w:rsidR="0004674F" w:rsidRDefault="0004674F" w:rsidP="0004674F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04674F" w:rsidRPr="00F149F0" w:rsidRDefault="0004674F" w:rsidP="0004674F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04674F" w:rsidRPr="006D57E1" w:rsidRDefault="0004674F" w:rsidP="0004674F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</w:t>
      </w:r>
      <w:r w:rsidR="00CE72CB">
        <w:rPr>
          <w:rFonts w:ascii="GHEA Grapalat" w:eastAsia="Calibri" w:hAnsi="GHEA Grapalat" w:cs="Times New Roman"/>
          <w:b/>
          <w:sz w:val="24"/>
          <w:szCs w:val="24"/>
        </w:rPr>
        <w:t xml:space="preserve">ՃԱՆԱՊԱՐՀԱՅԻՆ ՈՍՏԻԿԱՆՈՒԹՅՈՒՆ ԾԱՌԱՅՈՒԹՅՈՒՆ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04674F" w:rsidRDefault="0004674F" w:rsidP="0004674F">
      <w:pPr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CE72CB" w:rsidRPr="008B1403" w:rsidTr="00CE72CB">
        <w:trPr>
          <w:trHeight w:val="488"/>
        </w:trPr>
        <w:tc>
          <w:tcPr>
            <w:tcW w:w="9905" w:type="dxa"/>
            <w:gridSpan w:val="3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 w:val="restart"/>
          </w:tcPr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8B1403">
              <w:rPr>
                <w:rFonts w:ascii="GHEA Grapalat" w:hAnsi="GHEA Grapalat"/>
                <w:sz w:val="20"/>
                <w:szCs w:val="20"/>
              </w:rPr>
              <w:t>իրավաբանական անձի անվանում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CE72CB" w:rsidRPr="008B1403" w:rsidRDefault="00CE72CB" w:rsidP="00CE72C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րավաբանական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ՀՎՀՀ և պետական գրանցման համար</w:t>
            </w:r>
          </w:p>
          <w:p w:rsidR="00CE72CB" w:rsidRPr="008B1403" w:rsidRDefault="00CE72CB" w:rsidP="00CE72C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կատարող</w:t>
            </w:r>
          </w:p>
        </w:tc>
        <w:tc>
          <w:tcPr>
            <w:tcW w:w="3726" w:type="dxa"/>
          </w:tcPr>
          <w:p w:rsidR="00CE72CB" w:rsidRPr="006D57E1" w:rsidRDefault="00CE72CB" w:rsidP="00CE72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CE72CB" w:rsidRPr="00CE72CB" w:rsidRDefault="00CE72CB" w:rsidP="0004674F">
      <w:pPr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9905" w:type="dxa"/>
        <w:tblLook w:val="04A0"/>
      </w:tblPr>
      <w:tblGrid>
        <w:gridCol w:w="2731"/>
        <w:gridCol w:w="3679"/>
        <w:gridCol w:w="3495"/>
      </w:tblGrid>
      <w:tr w:rsidR="00155A9E" w:rsidRPr="008B1403" w:rsidTr="00CE72CB">
        <w:trPr>
          <w:trHeight w:val="488"/>
        </w:trPr>
        <w:tc>
          <w:tcPr>
            <w:tcW w:w="9905" w:type="dxa"/>
            <w:gridSpan w:val="3"/>
          </w:tcPr>
          <w:p w:rsidR="00155A9E" w:rsidRPr="008B1403" w:rsidRDefault="001B2B8E" w:rsidP="00CE72C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ՃԱՆԱՊԱՐՀԱՅԻՆ ՈՍՏԻԿԱՆՈՒԹՅՈՒՆ</w:t>
            </w:r>
          </w:p>
        </w:tc>
      </w:tr>
      <w:tr w:rsidR="00155A9E" w:rsidRPr="008B1403" w:rsidTr="00CE72CB">
        <w:trPr>
          <w:trHeight w:val="488"/>
        </w:trPr>
        <w:tc>
          <w:tcPr>
            <w:tcW w:w="2731" w:type="dxa"/>
            <w:vMerge w:val="restart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155A9E" w:rsidRPr="008B1403" w:rsidRDefault="00155A9E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55A9E" w:rsidRPr="008B1403" w:rsidTr="00CE72CB">
        <w:trPr>
          <w:trHeight w:val="476"/>
        </w:trPr>
        <w:tc>
          <w:tcPr>
            <w:tcW w:w="2731" w:type="dxa"/>
            <w:vMerge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55A9E" w:rsidRPr="008B1403" w:rsidTr="00CE72CB">
        <w:trPr>
          <w:trHeight w:val="476"/>
        </w:trPr>
        <w:tc>
          <w:tcPr>
            <w:tcW w:w="2731" w:type="dxa"/>
            <w:vMerge w:val="restart"/>
          </w:tcPr>
          <w:p w:rsidR="00155A9E" w:rsidRPr="006D57E1" w:rsidRDefault="00155A9E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55A9E" w:rsidRPr="008B1403" w:rsidTr="00CE72CB">
        <w:trPr>
          <w:trHeight w:val="476"/>
        </w:trPr>
        <w:tc>
          <w:tcPr>
            <w:tcW w:w="2731" w:type="dxa"/>
            <w:vMerge/>
          </w:tcPr>
          <w:p w:rsidR="00155A9E" w:rsidRDefault="00155A9E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55A9E" w:rsidRPr="008B1403" w:rsidTr="00CE72CB">
        <w:trPr>
          <w:trHeight w:val="488"/>
        </w:trPr>
        <w:tc>
          <w:tcPr>
            <w:tcW w:w="2731" w:type="dxa"/>
            <w:vMerge w:val="restart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155A9E" w:rsidRPr="008B1403" w:rsidRDefault="00155A9E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55A9E" w:rsidRPr="008B1403" w:rsidTr="00CE72CB">
        <w:trPr>
          <w:trHeight w:val="476"/>
        </w:trPr>
        <w:tc>
          <w:tcPr>
            <w:tcW w:w="2731" w:type="dxa"/>
            <w:vMerge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495" w:type="dxa"/>
          </w:tcPr>
          <w:p w:rsidR="00155A9E" w:rsidRPr="008B1403" w:rsidRDefault="00155A9E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 w:val="restart"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9904CA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9904C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Պարտապանին պատկանող</w:t>
            </w:r>
          </w:p>
          <w:p w:rsidR="009904CA" w:rsidRPr="008B1403" w:rsidRDefault="009904CA" w:rsidP="009904C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տրանսպորտային միջոց</w:t>
            </w:r>
          </w:p>
          <w:p w:rsidR="009904CA" w:rsidRDefault="009904CA" w:rsidP="009904C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Default="009904CA" w:rsidP="009904C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Ունիկալ համար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VIN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Տեսակ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Թափքի տեսակ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Թափքի գույն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Մակնիշի նկարագրություն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Հաշվառման </w:t>
            </w: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համարանիշ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Հաշվառման </w:t>
            </w: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համարանիշի տեսք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Շարժիչի հզորություն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8B1403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Շարժիչի հզորություն (ձիաուժ)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B626D5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Շարժիչի համար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76"/>
        </w:trPr>
        <w:tc>
          <w:tcPr>
            <w:tcW w:w="2731" w:type="dxa"/>
            <w:vMerge/>
          </w:tcPr>
          <w:p w:rsidR="009904CA" w:rsidRPr="00FC3E19" w:rsidRDefault="009904CA" w:rsidP="00CE72C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Հենասարքի (շասսի) համար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214"/>
        </w:trPr>
        <w:tc>
          <w:tcPr>
            <w:tcW w:w="2731" w:type="dxa"/>
            <w:vMerge/>
          </w:tcPr>
          <w:p w:rsidR="009904CA" w:rsidRPr="000B23B2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Վառելիքի տեսակ</w:t>
            </w:r>
          </w:p>
        </w:tc>
        <w:tc>
          <w:tcPr>
            <w:tcW w:w="3495" w:type="dxa"/>
          </w:tcPr>
          <w:p w:rsidR="009904CA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  <w:p w:rsidR="009904CA" w:rsidRPr="000B23B2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</w:tc>
      </w:tr>
      <w:tr w:rsidR="009904CA" w:rsidRPr="008B1403" w:rsidTr="00CE72CB">
        <w:trPr>
          <w:trHeight w:val="404"/>
        </w:trPr>
        <w:tc>
          <w:tcPr>
            <w:tcW w:w="2731" w:type="dxa"/>
            <w:vMerge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Զանգված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04"/>
        </w:trPr>
        <w:tc>
          <w:tcPr>
            <w:tcW w:w="2731" w:type="dxa"/>
            <w:vMerge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Թույլատրելի բեռնվածության զանգված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04"/>
        </w:trPr>
        <w:tc>
          <w:tcPr>
            <w:tcW w:w="2731" w:type="dxa"/>
            <w:vMerge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Պետ.հաշվառման վկայականի համար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04"/>
        </w:trPr>
        <w:tc>
          <w:tcPr>
            <w:tcW w:w="2731" w:type="dxa"/>
            <w:vMerge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Սեփականության վկայականի համար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CE72CB">
        <w:trPr>
          <w:trHeight w:val="404"/>
        </w:trPr>
        <w:tc>
          <w:tcPr>
            <w:tcW w:w="2731" w:type="dxa"/>
            <w:vMerge/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Հաշվառման ամսաթիվ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9904CA">
        <w:trPr>
          <w:trHeight w:val="404"/>
        </w:trPr>
        <w:tc>
          <w:tcPr>
            <w:tcW w:w="2731" w:type="dxa"/>
            <w:vMerge w:val="restart"/>
            <w:tcBorders>
              <w:top w:val="nil"/>
            </w:tcBorders>
          </w:tcPr>
          <w:p w:rsidR="009904CA" w:rsidRPr="009904CA" w:rsidRDefault="009904CA" w:rsidP="009904CA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Թողարկման տարեթիվ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9904CA">
        <w:trPr>
          <w:trHeight w:val="404"/>
        </w:trPr>
        <w:tc>
          <w:tcPr>
            <w:tcW w:w="2731" w:type="dxa"/>
            <w:vMerge/>
            <w:tcBorders>
              <w:top w:val="nil"/>
            </w:tcBorders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Գրանցման ամսաթիվ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904CA" w:rsidRPr="008B1403" w:rsidTr="009904CA">
        <w:trPr>
          <w:trHeight w:val="404"/>
        </w:trPr>
        <w:tc>
          <w:tcPr>
            <w:tcW w:w="2731" w:type="dxa"/>
            <w:vMerge/>
            <w:tcBorders>
              <w:top w:val="nil"/>
            </w:tcBorders>
          </w:tcPr>
          <w:p w:rsidR="009904CA" w:rsidRDefault="009904CA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9904CA" w:rsidRPr="001B2B8E" w:rsidRDefault="009904CA" w:rsidP="001B2B8E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B2B8E">
              <w:rPr>
                <w:rFonts w:ascii="GHEA Grapalat" w:hAnsi="GHEA Grapalat" w:cs="Arial"/>
                <w:sz w:val="20"/>
                <w:szCs w:val="20"/>
                <w:lang w:val="en-US"/>
              </w:rPr>
              <w:t>Խոտանման ցուցանիշ</w:t>
            </w:r>
          </w:p>
        </w:tc>
        <w:tc>
          <w:tcPr>
            <w:tcW w:w="3495" w:type="dxa"/>
          </w:tcPr>
          <w:p w:rsidR="009904CA" w:rsidRPr="008B1403" w:rsidRDefault="009904CA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88"/>
        </w:trPr>
        <w:tc>
          <w:tcPr>
            <w:tcW w:w="2731" w:type="dxa"/>
          </w:tcPr>
          <w:p w:rsidR="00980E57" w:rsidRPr="008B1403" w:rsidRDefault="00980E57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Աշխատակից՝</w:t>
            </w:r>
          </w:p>
        </w:tc>
        <w:tc>
          <w:tcPr>
            <w:tcW w:w="3679" w:type="dxa"/>
          </w:tcPr>
          <w:p w:rsidR="00980E57" w:rsidRPr="006D57E1" w:rsidRDefault="00980E57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495" w:type="dxa"/>
          </w:tcPr>
          <w:p w:rsidR="00980E57" w:rsidRPr="008B1403" w:rsidRDefault="00980E57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FC3E19" w:rsidRDefault="00FC3E19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E951C4" w:rsidRDefault="00E951C4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FC3E19" w:rsidRDefault="00FC3E19" w:rsidP="00980E57">
      <w:pPr>
        <w:spacing w:after="0" w:line="360" w:lineRule="auto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E951C4" w:rsidRDefault="00E951C4" w:rsidP="00980E57">
      <w:pPr>
        <w:spacing w:after="0" w:line="360" w:lineRule="auto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E951C4" w:rsidRDefault="00E951C4" w:rsidP="00980E57">
      <w:pPr>
        <w:spacing w:after="0" w:line="360" w:lineRule="auto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CE72CB" w:rsidRPr="00325967" w:rsidRDefault="00CE72CB" w:rsidP="00CE72CB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5</w:t>
      </w:r>
    </w:p>
    <w:p w:rsidR="00CE72CB" w:rsidRPr="00F149F0" w:rsidRDefault="00CE72CB" w:rsidP="00CE72CB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CE72CB" w:rsidRPr="006D57E1" w:rsidRDefault="00CE72CB" w:rsidP="00CE72CB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</w:t>
      </w:r>
      <w:r>
        <w:rPr>
          <w:rFonts w:ascii="GHEA Grapalat" w:eastAsia="Calibri" w:hAnsi="GHEA Grapalat" w:cs="Times New Roman"/>
          <w:b/>
          <w:sz w:val="24"/>
          <w:szCs w:val="24"/>
        </w:rPr>
        <w:t xml:space="preserve">ՈՍՏԻԿԱՆՈՒԹՅԱՆ ԱՆՁՆԱԳՐԱՅԻՆ ԵՎ ՎԻԶԱՆԵՐԻ ՎԱՐՉՈՒԹՅՈՒՆ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CE72CB" w:rsidRDefault="00CE72CB" w:rsidP="00CE72CB">
      <w:pPr>
        <w:spacing w:after="0"/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CE72CB" w:rsidRPr="008B1403" w:rsidTr="00CE72CB">
        <w:trPr>
          <w:trHeight w:val="488"/>
        </w:trPr>
        <w:tc>
          <w:tcPr>
            <w:tcW w:w="9905" w:type="dxa"/>
            <w:gridSpan w:val="3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 w:val="restart"/>
          </w:tcPr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CE72CB" w:rsidRPr="00CE72CB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670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իզիկական անձի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ծննդյան </w:t>
            </w:r>
            <w:r w:rsidR="00980E57"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</w:p>
          <w:p w:rsidR="00CE72CB" w:rsidRPr="00CE72CB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930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Default="00CE72CB" w:rsidP="00CE72C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հասցե,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="00980E57">
              <w:rPr>
                <w:rFonts w:ascii="GHEA Grapalat" w:hAnsi="GHEA Grapalat"/>
                <w:sz w:val="20"/>
                <w:szCs w:val="20"/>
                <w:lang w:val="en-US"/>
              </w:rPr>
              <w:t xml:space="preserve"> (առկայության դեպքում)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կատարող</w:t>
            </w:r>
          </w:p>
        </w:tc>
        <w:tc>
          <w:tcPr>
            <w:tcW w:w="3726" w:type="dxa"/>
          </w:tcPr>
          <w:p w:rsidR="00CE72CB" w:rsidRPr="006D57E1" w:rsidRDefault="00CE72CB" w:rsidP="00CE72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CE72CB" w:rsidRDefault="00CE72CB" w:rsidP="00CE72CB">
      <w:pPr>
        <w:spacing w:after="0"/>
        <w:rPr>
          <w:rFonts w:ascii="GHEA Grapalat" w:hAnsi="GHEA Grapalat" w:cs="Arial"/>
          <w:b/>
          <w:sz w:val="24"/>
          <w:szCs w:val="24"/>
        </w:rPr>
      </w:pPr>
    </w:p>
    <w:tbl>
      <w:tblPr>
        <w:tblStyle w:val="TableGrid"/>
        <w:tblW w:w="9905" w:type="dxa"/>
        <w:tblLook w:val="04A0"/>
      </w:tblPr>
      <w:tblGrid>
        <w:gridCol w:w="2731"/>
        <w:gridCol w:w="3679"/>
        <w:gridCol w:w="3495"/>
      </w:tblGrid>
      <w:tr w:rsidR="00CE72CB" w:rsidRPr="008B1403" w:rsidTr="00980E57">
        <w:trPr>
          <w:trHeight w:val="488"/>
        </w:trPr>
        <w:tc>
          <w:tcPr>
            <w:tcW w:w="9905" w:type="dxa"/>
            <w:gridSpan w:val="3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E72CB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ՈՍՏԻԿԱՆՈՒԹՅԱՆ ԱՆՁՆԱԳՐԱՅԻՆ ԵՎ ՎԻԶԱՆԵՐԻ ՎԱՐՉՈՒԹՅՈՒՆ </w:t>
            </w:r>
          </w:p>
        </w:tc>
      </w:tr>
      <w:tr w:rsidR="00CE72CB" w:rsidRPr="008B1403" w:rsidTr="00980E57">
        <w:trPr>
          <w:trHeight w:val="488"/>
        </w:trPr>
        <w:tc>
          <w:tcPr>
            <w:tcW w:w="2731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 w:val="restart"/>
          </w:tcPr>
          <w:p w:rsidR="00CE72CB" w:rsidRPr="006D57E1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88"/>
        </w:trPr>
        <w:tc>
          <w:tcPr>
            <w:tcW w:w="2731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 w:val="restart"/>
          </w:tcPr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 ֆիզիկական անձի վերաբերյալ տվյալներ</w:t>
            </w:r>
          </w:p>
          <w:p w:rsidR="00CE72CB" w:rsidRDefault="00CE72CB" w:rsidP="00CE72CB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Իրավաբանական անձի տվյալներ</w:t>
            </w:r>
          </w:p>
        </w:tc>
        <w:tc>
          <w:tcPr>
            <w:tcW w:w="3679" w:type="dxa"/>
          </w:tcPr>
          <w:p w:rsidR="00CE72CB" w:rsidRPr="008B1403" w:rsidRDefault="00980E57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ա</w:t>
            </w:r>
            <w:r w:rsidR="00CE72CB">
              <w:rPr>
                <w:rFonts w:ascii="GHEA Grapalat" w:hAnsi="GHEA Grapalat"/>
                <w:sz w:val="20"/>
                <w:szCs w:val="20"/>
                <w:lang w:val="en-US"/>
              </w:rPr>
              <w:t>նուն, ազգանուն, հայրանուն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8B1403" w:rsidRDefault="00980E57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</w:t>
            </w:r>
            <w:r w:rsidR="00CE72CB">
              <w:rPr>
                <w:rFonts w:ascii="GHEA Grapalat" w:hAnsi="GHEA Grapalat"/>
                <w:sz w:val="20"/>
                <w:szCs w:val="20"/>
                <w:lang w:val="en-US"/>
              </w:rPr>
              <w:t>ննդյան 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անձը հաստատող փաստաթուղթ (տեսակ, սերիա, թիվ, տրամադրման ամսաթիվ, տրամադրող ստորաբաժանում,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վավերականության ժամկետը)</w:t>
            </w:r>
          </w:p>
        </w:tc>
        <w:tc>
          <w:tcPr>
            <w:tcW w:w="3495" w:type="dxa"/>
          </w:tcPr>
          <w:p w:rsidR="00980E57" w:rsidRPr="00980E57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</w:p>
        </w:tc>
      </w:tr>
      <w:tr w:rsidR="00980E57" w:rsidRPr="008B1403" w:rsidTr="00980E57">
        <w:trPr>
          <w:trHeight w:val="476"/>
        </w:trPr>
        <w:tc>
          <w:tcPr>
            <w:tcW w:w="2731" w:type="dxa"/>
            <w:vMerge/>
          </w:tcPr>
          <w:p w:rsidR="00980E57" w:rsidRPr="008B1403" w:rsidRDefault="00980E57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980E57" w:rsidRPr="00980E57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հանրային ծառայություննեիկ համարանիշ (առկայության դեպքում)</w:t>
            </w:r>
          </w:p>
        </w:tc>
        <w:tc>
          <w:tcPr>
            <w:tcW w:w="3495" w:type="dxa"/>
          </w:tcPr>
          <w:p w:rsidR="00980E57" w:rsidRPr="00980E57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76"/>
        </w:trPr>
        <w:tc>
          <w:tcPr>
            <w:tcW w:w="2731" w:type="dxa"/>
            <w:vMerge/>
          </w:tcPr>
          <w:p w:rsidR="00980E57" w:rsidRPr="008B1403" w:rsidRDefault="00980E57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7174" w:type="dxa"/>
            <w:gridSpan w:val="2"/>
          </w:tcPr>
          <w:p w:rsidR="00980E57" w:rsidRPr="008B1403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տվյալներ՝</w:t>
            </w: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հ</w:t>
            </w:r>
            <w:r w:rsidR="00CE72CB">
              <w:rPr>
                <w:rFonts w:ascii="GHEA Grapalat" w:hAnsi="GHEA Grapalat"/>
                <w:sz w:val="20"/>
                <w:szCs w:val="20"/>
                <w:lang w:val="en-US"/>
              </w:rPr>
              <w:t>ասցե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ժամկետ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կարգ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980E57">
        <w:trPr>
          <w:trHeight w:val="476"/>
        </w:trPr>
        <w:tc>
          <w:tcPr>
            <w:tcW w:w="2731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CE72CB" w:rsidRPr="00B626D5" w:rsidRDefault="00980E57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Հաշվառումից հանելու ամսաթիվ</w:t>
            </w:r>
          </w:p>
        </w:tc>
        <w:tc>
          <w:tcPr>
            <w:tcW w:w="3495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76"/>
        </w:trPr>
        <w:tc>
          <w:tcPr>
            <w:tcW w:w="2731" w:type="dxa"/>
            <w:vMerge/>
          </w:tcPr>
          <w:p w:rsidR="00980E57" w:rsidRPr="008B1403" w:rsidRDefault="00980E57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980E57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Հաշվառումից հանելու/հաշվառման ընդունելու պատճառ</w:t>
            </w:r>
          </w:p>
        </w:tc>
        <w:tc>
          <w:tcPr>
            <w:tcW w:w="3495" w:type="dxa"/>
          </w:tcPr>
          <w:p w:rsidR="00980E57" w:rsidRPr="008B1403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76"/>
        </w:trPr>
        <w:tc>
          <w:tcPr>
            <w:tcW w:w="2731" w:type="dxa"/>
            <w:vMerge/>
          </w:tcPr>
          <w:p w:rsidR="00980E57" w:rsidRPr="00B626D5" w:rsidRDefault="00980E57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980E57" w:rsidRPr="00B626D5" w:rsidRDefault="00980E57" w:rsidP="00980E57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Հաշվառման ընդունող/հաշվառումից հանող բաժին</w:t>
            </w:r>
          </w:p>
        </w:tc>
        <w:tc>
          <w:tcPr>
            <w:tcW w:w="3495" w:type="dxa"/>
          </w:tcPr>
          <w:p w:rsidR="00980E57" w:rsidRPr="008B1403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76"/>
        </w:trPr>
        <w:tc>
          <w:tcPr>
            <w:tcW w:w="2731" w:type="dxa"/>
          </w:tcPr>
          <w:p w:rsidR="00980E57" w:rsidRPr="00FC3E19" w:rsidRDefault="00980E57" w:rsidP="00CE72C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C3E19">
              <w:rPr>
                <w:rFonts w:ascii="GHEA Grapalat" w:hAnsi="GHEA Grapalat" w:cs="Arial"/>
                <w:sz w:val="20"/>
                <w:szCs w:val="20"/>
                <w:lang w:val="en-US"/>
              </w:rPr>
              <w:t>Ֆիզիկական անձի տվյալներ</w:t>
            </w:r>
          </w:p>
        </w:tc>
        <w:tc>
          <w:tcPr>
            <w:tcW w:w="3679" w:type="dxa"/>
          </w:tcPr>
          <w:p w:rsidR="00980E57" w:rsidRPr="00B626D5" w:rsidRDefault="00980E57" w:rsidP="00CE72C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26D5">
              <w:rPr>
                <w:rFonts w:ascii="GHEA Grapalat" w:hAnsi="GHEA Grapalat"/>
                <w:sz w:val="20"/>
                <w:szCs w:val="20"/>
                <w:lang w:val="en-US"/>
              </w:rPr>
              <w:t>Աշխատանքի վայրը, պաշտոնը/զբաղվածությունը</w:t>
            </w:r>
          </w:p>
        </w:tc>
        <w:tc>
          <w:tcPr>
            <w:tcW w:w="3495" w:type="dxa"/>
          </w:tcPr>
          <w:p w:rsidR="00980E57" w:rsidRPr="008B1403" w:rsidRDefault="00980E57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980E57" w:rsidRPr="008B1403" w:rsidTr="00980E57">
        <w:trPr>
          <w:trHeight w:val="488"/>
        </w:trPr>
        <w:tc>
          <w:tcPr>
            <w:tcW w:w="2731" w:type="dxa"/>
          </w:tcPr>
          <w:p w:rsidR="00980E57" w:rsidRPr="008B1403" w:rsidRDefault="00980E57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Աշխատակից՝</w:t>
            </w:r>
          </w:p>
        </w:tc>
        <w:tc>
          <w:tcPr>
            <w:tcW w:w="3679" w:type="dxa"/>
          </w:tcPr>
          <w:p w:rsidR="00980E57" w:rsidRPr="006D57E1" w:rsidRDefault="00980E57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495" w:type="dxa"/>
          </w:tcPr>
          <w:p w:rsidR="00980E57" w:rsidRPr="008B1403" w:rsidRDefault="00980E57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980E57" w:rsidRDefault="00980E57" w:rsidP="00CE72CB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CE72CB" w:rsidRDefault="00CE72CB" w:rsidP="00CE72CB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980E57" w:rsidRPr="00325967" w:rsidRDefault="00980E57" w:rsidP="00980E57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6</w:t>
      </w:r>
    </w:p>
    <w:p w:rsidR="00CE72CB" w:rsidRDefault="00CE72CB" w:rsidP="00CE72CB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CE72CB" w:rsidRPr="00F149F0" w:rsidRDefault="00CE72CB" w:rsidP="00CE72CB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CE72CB" w:rsidRPr="006D57E1" w:rsidRDefault="00CE72CB" w:rsidP="00CE72CB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ՀԱՐԿԱԴԻՐ ԿԱՏԱՐՈՒՄՆ ԱՊԱՀՈՎՈՂ ԾԱՌԱՅՈՒԹՅԱՆ ԿՈՂՄԻՑ ՔԱՂԱՔԱՑԻԱԿԱՆ ԿԱՑՈՒԹՅԱՆ ԱԿՏԵՐԻ ԳՐԱՆՑՄԱՆ ԳՈՐԾԱԿԱԼՈՒԹՅՈՒՆ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FC3E19" w:rsidRDefault="00FC3E19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CE72CB" w:rsidRPr="008B1403" w:rsidTr="00CE72CB">
        <w:trPr>
          <w:trHeight w:val="488"/>
        </w:trPr>
        <w:tc>
          <w:tcPr>
            <w:tcW w:w="9905" w:type="dxa"/>
            <w:gridSpan w:val="3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  <w:vMerge w:val="restart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 w:val="restart"/>
          </w:tcPr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CE72CB" w:rsidRPr="005E2420" w:rsidRDefault="00CE72CB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76"/>
        </w:trPr>
        <w:tc>
          <w:tcPr>
            <w:tcW w:w="2502" w:type="dxa"/>
            <w:vMerge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CE72CB" w:rsidRPr="008B1403" w:rsidRDefault="00CE72CB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նույնականացման </w:t>
            </w:r>
            <w:r w:rsidRPr="008B1403">
              <w:rPr>
                <w:rFonts w:ascii="GHEA Grapalat" w:hAnsi="GHEA Grapalat"/>
                <w:sz w:val="20"/>
                <w:szCs w:val="20"/>
              </w:rPr>
              <w:lastRenderedPageBreak/>
              <w:t>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CE72CB" w:rsidRPr="008B1403" w:rsidTr="00CE72CB">
        <w:trPr>
          <w:trHeight w:val="488"/>
        </w:trPr>
        <w:tc>
          <w:tcPr>
            <w:tcW w:w="2502" w:type="dxa"/>
          </w:tcPr>
          <w:p w:rsidR="00CE72CB" w:rsidRPr="008B1403" w:rsidRDefault="00CE72CB" w:rsidP="00CE72CB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Հարկադիր կատարող</w:t>
            </w:r>
          </w:p>
        </w:tc>
        <w:tc>
          <w:tcPr>
            <w:tcW w:w="3726" w:type="dxa"/>
          </w:tcPr>
          <w:p w:rsidR="00CE72CB" w:rsidRPr="006D57E1" w:rsidRDefault="00CE72CB" w:rsidP="00CE72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CE72CB" w:rsidRPr="008B1403" w:rsidRDefault="00CE72CB" w:rsidP="00CE72CB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1B2B8E" w:rsidRDefault="001B2B8E" w:rsidP="005E2420">
      <w:pPr>
        <w:spacing w:after="0" w:line="360" w:lineRule="auto"/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9905" w:type="dxa"/>
        <w:tblLook w:val="04A0"/>
      </w:tblPr>
      <w:tblGrid>
        <w:gridCol w:w="2502"/>
        <w:gridCol w:w="1130"/>
        <w:gridCol w:w="2596"/>
        <w:gridCol w:w="3677"/>
      </w:tblGrid>
      <w:tr w:rsidR="005E2420" w:rsidRPr="008B1403" w:rsidTr="00E951C4">
        <w:trPr>
          <w:trHeight w:val="488"/>
        </w:trPr>
        <w:tc>
          <w:tcPr>
            <w:tcW w:w="9905" w:type="dxa"/>
            <w:gridSpan w:val="4"/>
          </w:tcPr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ՔԱՂԱՔԱՑԻԱԿԱՆ ԿԱՑՈՒԹՅԱՆ ԱԿՏԵՐԻ ԳՐԱՆՑՄԱՆ ԳՈՐԾԱԿԱԼՈՒԹՅՈՒՆ</w:t>
            </w:r>
          </w:p>
        </w:tc>
      </w:tr>
      <w:tr w:rsidR="005E2420" w:rsidRPr="008B1403" w:rsidTr="00E951C4">
        <w:trPr>
          <w:trHeight w:val="488"/>
        </w:trPr>
        <w:tc>
          <w:tcPr>
            <w:tcW w:w="2502" w:type="dxa"/>
            <w:vMerge w:val="restart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 w:val="restart"/>
          </w:tcPr>
          <w:p w:rsidR="005E2420" w:rsidRPr="006D57E1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/>
          </w:tcPr>
          <w:p w:rsidR="005E2420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88"/>
        </w:trPr>
        <w:tc>
          <w:tcPr>
            <w:tcW w:w="2502" w:type="dxa"/>
            <w:vMerge w:val="restart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 w:val="restart"/>
          </w:tcPr>
          <w:p w:rsidR="005E2420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Default="005E2420" w:rsidP="005E2420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  <w:gridSpan w:val="2"/>
          </w:tcPr>
          <w:p w:rsidR="005E2420" w:rsidRPr="005E2420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ֆիզիկական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8B1403" w:rsidTr="00E951C4">
        <w:trPr>
          <w:trHeight w:val="476"/>
        </w:trPr>
        <w:tc>
          <w:tcPr>
            <w:tcW w:w="2502" w:type="dxa"/>
            <w:vMerge/>
          </w:tcPr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5E2420" w:rsidRPr="008B1403" w:rsidRDefault="005E2420" w:rsidP="00E951C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ֆ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 xml:space="preserve">իզիկական անձի </w:t>
            </w: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)/</w:t>
            </w:r>
          </w:p>
          <w:p w:rsidR="005E2420" w:rsidRPr="008B1403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</w:tcPr>
          <w:p w:rsidR="005E2420" w:rsidRPr="008B1403" w:rsidRDefault="005E2420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5E2420" w:rsidRPr="000023FE" w:rsidTr="005E2420">
        <w:trPr>
          <w:trHeight w:val="43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Pr="006D57E1" w:rsidRDefault="005E2420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 փոփոխություն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Pr="006D57E1" w:rsidRDefault="005E2420" w:rsidP="005E2420">
            <w:pPr>
              <w:spacing w:line="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0" w:rsidRPr="005E2420" w:rsidRDefault="005E2420" w:rsidP="005E2420">
            <w:pPr>
              <w:spacing w:line="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Փոփոխված անուն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Pr="006D57E1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E2420" w:rsidRPr="000023FE" w:rsidTr="005E2420">
        <w:trPr>
          <w:trHeight w:val="540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Default="005E2420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Pr="005E2420" w:rsidRDefault="005E2420" w:rsidP="005E2420">
            <w:pPr>
              <w:spacing w:line="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Ոչ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0" w:rsidRDefault="005E2420" w:rsidP="005E2420">
            <w:pPr>
              <w:spacing w:line="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20" w:rsidRPr="006D57E1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E2420" w:rsidRPr="000023FE" w:rsidTr="005E2420">
        <w:trPr>
          <w:trHeight w:val="502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20" w:rsidRPr="005E2420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>
            <w:r>
              <w:rPr>
                <w:rFonts w:ascii="GHEA Grapalat" w:hAnsi="GHEA Grapalat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Pr="005E2420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Pr="005E2420">
              <w:rPr>
                <w:rFonts w:ascii="GHEA Grapalat" w:hAnsi="GHEA Grapalat"/>
                <w:sz w:val="20"/>
                <w:szCs w:val="20"/>
              </w:rPr>
              <w:t xml:space="preserve">ահվան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ժամանակ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Pr="005E2420" w:rsidRDefault="005E2420" w:rsidP="00E951C4">
            <w:pPr>
              <w:rPr>
                <w:lang w:val="en-US"/>
              </w:rPr>
            </w:pPr>
          </w:p>
        </w:tc>
      </w:tr>
      <w:tr w:rsidR="005E2420" w:rsidRPr="000023FE" w:rsidTr="005E2420">
        <w:trPr>
          <w:trHeight w:val="52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>
            <w:pPr>
              <w:rPr>
                <w:lang w:val="en-US"/>
              </w:rPr>
            </w:pPr>
          </w:p>
          <w:p w:rsidR="005E2420" w:rsidRPr="005E2420" w:rsidRDefault="005E2420" w:rsidP="00E951C4">
            <w:pPr>
              <w:rPr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Pr="005E2420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E2420">
              <w:rPr>
                <w:rFonts w:ascii="GHEA Grapalat" w:hAnsi="GHEA Grapalat"/>
                <w:sz w:val="20"/>
                <w:szCs w:val="20"/>
              </w:rPr>
              <w:t>մահվան վկայականի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/>
        </w:tc>
      </w:tr>
      <w:tr w:rsidR="005E2420" w:rsidRPr="000023FE" w:rsidTr="00E951C4">
        <w:trPr>
          <w:trHeight w:val="1440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Pr="005E2420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2420">
              <w:rPr>
                <w:rFonts w:ascii="GHEA Grapalat" w:hAnsi="GHEA Grapalat"/>
                <w:sz w:val="20"/>
                <w:szCs w:val="20"/>
                <w:lang w:val="en-US"/>
              </w:rPr>
              <w:t xml:space="preserve">վերջին բնակության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վայր</w:t>
            </w:r>
            <w:r w:rsidRPr="005E2420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կրթություն</w:t>
            </w:r>
            <w:r w:rsidRPr="005E2420">
              <w:rPr>
                <w:rFonts w:ascii="GHEA Grapalat" w:hAnsi="GHEA Grapalat"/>
                <w:sz w:val="20"/>
                <w:szCs w:val="20"/>
                <w:lang w:val="en-US"/>
              </w:rPr>
              <w:t xml:space="preserve">, աշխատանքի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վայր</w:t>
            </w:r>
            <w:r w:rsidRPr="005E2420">
              <w:rPr>
                <w:rFonts w:ascii="GHEA Grapalat" w:hAnsi="GHEA Grapalat"/>
                <w:sz w:val="20"/>
                <w:szCs w:val="20"/>
                <w:lang w:val="en-US"/>
              </w:rPr>
              <w:t>, զբաղմունք և ընտանեկան դրություն</w:t>
            </w:r>
          </w:p>
        </w:tc>
        <w:tc>
          <w:tcPr>
            <w:tcW w:w="3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rPr>
                <w:lang w:val="en-US"/>
              </w:rPr>
            </w:pPr>
          </w:p>
          <w:p w:rsidR="005E2420" w:rsidRDefault="005E2420" w:rsidP="00E951C4"/>
        </w:tc>
      </w:tr>
      <w:tr w:rsidR="005E2420" w:rsidRPr="000023FE" w:rsidTr="00E951C4">
        <w:trPr>
          <w:trHeight w:val="400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>
            <w:pPr>
              <w:rPr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Ոչ</w:t>
            </w:r>
          </w:p>
          <w:p w:rsidR="005E2420" w:rsidRPr="005E2420" w:rsidRDefault="005E2420" w:rsidP="00E951C4">
            <w:pPr>
              <w:rPr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Pr="005E2420" w:rsidRDefault="005E2420" w:rsidP="005E24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0" w:rsidRDefault="005E2420" w:rsidP="00E951C4"/>
        </w:tc>
      </w:tr>
      <w:tr w:rsidR="005E2420" w:rsidRPr="008B1403" w:rsidTr="005E2420">
        <w:trPr>
          <w:gridAfter w:val="1"/>
          <w:wAfter w:w="3677" w:type="dxa"/>
          <w:trHeight w:val="488"/>
        </w:trPr>
        <w:tc>
          <w:tcPr>
            <w:tcW w:w="2502" w:type="dxa"/>
          </w:tcPr>
          <w:p w:rsidR="005E2420" w:rsidRPr="008B1403" w:rsidRDefault="005E2420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Աշխատակից՝</w:t>
            </w:r>
          </w:p>
        </w:tc>
        <w:tc>
          <w:tcPr>
            <w:tcW w:w="3726" w:type="dxa"/>
            <w:gridSpan w:val="2"/>
          </w:tcPr>
          <w:p w:rsidR="005E2420" w:rsidRPr="006D57E1" w:rsidRDefault="005E2420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</w:tr>
    </w:tbl>
    <w:p w:rsidR="00E951C4" w:rsidRDefault="00E951C4" w:rsidP="00E951C4">
      <w:pPr>
        <w:spacing w:after="0"/>
        <w:rPr>
          <w:rFonts w:ascii="GHEA Grapalat" w:hAnsi="GHEA Grapalat" w:cs="Arial"/>
          <w:b/>
          <w:sz w:val="24"/>
          <w:szCs w:val="24"/>
        </w:rPr>
      </w:pPr>
    </w:p>
    <w:p w:rsidR="00E951C4" w:rsidRDefault="00E951C4" w:rsidP="00E951C4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</w:p>
    <w:p w:rsidR="00E951C4" w:rsidRDefault="00E951C4" w:rsidP="00E951C4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</w:p>
    <w:p w:rsidR="00E951C4" w:rsidRPr="00325967" w:rsidRDefault="00E951C4" w:rsidP="00E951C4">
      <w:pPr>
        <w:jc w:val="right"/>
        <w:rPr>
          <w:rFonts w:ascii="GHEA Grapalat" w:hAnsi="GHEA Grapalat" w:cs="Arial"/>
          <w:b/>
          <w:i/>
          <w:sz w:val="24"/>
          <w:szCs w:val="24"/>
        </w:rPr>
      </w:pP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>Ձ</w:t>
      </w:r>
      <w:r w:rsidRPr="00325967">
        <w:rPr>
          <w:rFonts w:ascii="GHEA Grapalat" w:hAnsi="GHEA Grapalat" w:cs="Arial"/>
          <w:b/>
          <w:i/>
          <w:sz w:val="24"/>
          <w:szCs w:val="24"/>
          <w:lang w:val="ru-RU"/>
        </w:rPr>
        <w:t>և</w:t>
      </w:r>
      <w:r w:rsidRPr="0032596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7</w:t>
      </w:r>
    </w:p>
    <w:p w:rsidR="00E951C4" w:rsidRDefault="00E951C4" w:rsidP="00E951C4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</w:p>
    <w:p w:rsidR="00E951C4" w:rsidRPr="00F149F0" w:rsidRDefault="00E951C4" w:rsidP="00E951C4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ru-RU"/>
        </w:rPr>
      </w:pPr>
      <w:r>
        <w:rPr>
          <w:rFonts w:ascii="GHEA Grapalat" w:hAnsi="GHEA Grapalat" w:cs="Arial"/>
          <w:b/>
          <w:sz w:val="24"/>
          <w:szCs w:val="24"/>
          <w:lang w:val="ru-RU"/>
        </w:rPr>
        <w:t>ՁԵՎ</w:t>
      </w:r>
    </w:p>
    <w:p w:rsidR="00E951C4" w:rsidRPr="006D57E1" w:rsidRDefault="00E951C4" w:rsidP="00E951C4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Pr="00F149F0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</w:t>
      </w:r>
      <w:r>
        <w:rPr>
          <w:rFonts w:ascii="GHEA Grapalat" w:eastAsia="Calibri" w:hAnsi="GHEA Grapalat" w:cs="Times New Roman"/>
          <w:b/>
          <w:sz w:val="24"/>
          <w:szCs w:val="24"/>
        </w:rPr>
        <w:t>ՍՈՑԻԱԼԱԿԱՆ ԱՊԱՀՈՎՈՒԹՅԱՆ ԾԱՌԱՅՈՒԹՅՈՒՆ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ru-RU"/>
        </w:rPr>
        <w:t xml:space="preserve">ԿԱՏԱՐՎՈՂ ԷԼԵԿՏՐՈՆԱՅԻՆ ՀԱՐՑՄԱՆ </w:t>
      </w:r>
      <w:r>
        <w:rPr>
          <w:rFonts w:ascii="GHEA Grapalat" w:hAnsi="GHEA Grapalat" w:cs="Arial"/>
          <w:b/>
          <w:sz w:val="24"/>
          <w:szCs w:val="24"/>
        </w:rPr>
        <w:t>ԵՎ ՊԱՏԱՍԽԱՆԻ</w:t>
      </w:r>
    </w:p>
    <w:p w:rsidR="00E951C4" w:rsidRDefault="00E951C4" w:rsidP="00E951C4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3726"/>
        <w:gridCol w:w="3677"/>
      </w:tblGrid>
      <w:tr w:rsidR="00E951C4" w:rsidRPr="008B1403" w:rsidTr="00E951C4">
        <w:trPr>
          <w:trHeight w:val="488"/>
        </w:trPr>
        <w:tc>
          <w:tcPr>
            <w:tcW w:w="9905" w:type="dxa"/>
            <w:gridSpan w:val="3"/>
          </w:tcPr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ԿԱՏԱՐՈՒՄՆ ԱՊԱՀՈՎՈՂ ԾԱՌԱՅՈՒԹՅՈՒՆ</w:t>
            </w:r>
          </w:p>
        </w:tc>
      </w:tr>
      <w:tr w:rsidR="00E951C4" w:rsidRPr="008B1403" w:rsidTr="00E951C4">
        <w:trPr>
          <w:trHeight w:val="488"/>
        </w:trPr>
        <w:tc>
          <w:tcPr>
            <w:tcW w:w="2502" w:type="dxa"/>
            <w:vMerge w:val="restart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Հարցում</w:t>
            </w:r>
          </w:p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502" w:type="dxa"/>
            <w:vMerge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88"/>
        </w:trPr>
        <w:tc>
          <w:tcPr>
            <w:tcW w:w="2502" w:type="dxa"/>
            <w:vMerge w:val="restart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3726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502" w:type="dxa"/>
            <w:vMerge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502" w:type="dxa"/>
            <w:vMerge w:val="restart"/>
          </w:tcPr>
          <w:p w:rsidR="00E951C4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Default="00E951C4" w:rsidP="00E951C4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Պարտապան</w:t>
            </w:r>
          </w:p>
        </w:tc>
        <w:tc>
          <w:tcPr>
            <w:tcW w:w="3726" w:type="dxa"/>
          </w:tcPr>
          <w:p w:rsidR="00E951C4" w:rsidRPr="005E2420" w:rsidRDefault="00E951C4" w:rsidP="00E951C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</w:rPr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502" w:type="dxa"/>
            <w:vMerge/>
          </w:tcPr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88"/>
        </w:trPr>
        <w:tc>
          <w:tcPr>
            <w:tcW w:w="2502" w:type="dxa"/>
          </w:tcPr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Հարկադիր կատարող</w:t>
            </w:r>
          </w:p>
        </w:tc>
        <w:tc>
          <w:tcPr>
            <w:tcW w:w="3726" w:type="dxa"/>
          </w:tcPr>
          <w:p w:rsidR="00E951C4" w:rsidRPr="006D57E1" w:rsidRDefault="00E951C4" w:rsidP="00E951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D57E1">
              <w:rPr>
                <w:rFonts w:ascii="GHEA Grapalat" w:hAnsi="GHEA Grapalat"/>
                <w:sz w:val="20"/>
                <w:szCs w:val="20"/>
              </w:rPr>
              <w:t>պաշտոն, կոչու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մ, </w:t>
            </w:r>
            <w:r w:rsidRPr="006D57E1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3677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E951C4" w:rsidRDefault="00E951C4" w:rsidP="00E951C4">
      <w:pPr>
        <w:spacing w:after="0" w:line="360" w:lineRule="auto"/>
        <w:rPr>
          <w:rFonts w:ascii="GHEA Grapalat" w:hAnsi="GHEA Grapalat" w:cs="Arial"/>
          <w:b/>
          <w:sz w:val="24"/>
          <w:szCs w:val="24"/>
          <w:highlight w:val="yellow"/>
        </w:rPr>
      </w:pPr>
    </w:p>
    <w:tbl>
      <w:tblPr>
        <w:tblStyle w:val="TableGrid"/>
        <w:tblW w:w="9905" w:type="dxa"/>
        <w:tblLook w:val="04A0"/>
      </w:tblPr>
      <w:tblGrid>
        <w:gridCol w:w="2345"/>
        <w:gridCol w:w="4595"/>
        <w:gridCol w:w="2965"/>
      </w:tblGrid>
      <w:tr w:rsidR="00E951C4" w:rsidRPr="008B1403" w:rsidTr="00E951C4">
        <w:trPr>
          <w:trHeight w:val="488"/>
        </w:trPr>
        <w:tc>
          <w:tcPr>
            <w:tcW w:w="9905" w:type="dxa"/>
            <w:gridSpan w:val="3"/>
          </w:tcPr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ՍՈՑԻԱԼԱԿԱՆ ԱՊԱՀՈՎՈՒԹՅԱՆ ԾԱՌԱՅՈՒԹՅՈՒՆ</w:t>
            </w:r>
          </w:p>
        </w:tc>
      </w:tr>
      <w:tr w:rsidR="00E951C4" w:rsidRPr="008B1403" w:rsidTr="00E951C4">
        <w:trPr>
          <w:trHeight w:val="488"/>
        </w:trPr>
        <w:tc>
          <w:tcPr>
            <w:tcW w:w="2345" w:type="dxa"/>
            <w:vMerge w:val="restart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E951C4" w:rsidRPr="008B1403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Պատասխան</w:t>
            </w: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345" w:type="dxa"/>
            <w:vMerge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345" w:type="dxa"/>
            <w:vMerge w:val="restart"/>
          </w:tcPr>
          <w:p w:rsidR="00E951C4" w:rsidRPr="006D57E1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Ի պատասխան հարցման</w:t>
            </w: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345" w:type="dxa"/>
            <w:vMerge/>
          </w:tcPr>
          <w:p w:rsidR="00E951C4" w:rsidRDefault="00E951C4" w:rsidP="00E951C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88"/>
        </w:trPr>
        <w:tc>
          <w:tcPr>
            <w:tcW w:w="2345" w:type="dxa"/>
            <w:vMerge w:val="restart"/>
          </w:tcPr>
          <w:p w:rsidR="00E951C4" w:rsidRPr="008B1403" w:rsidRDefault="00E951C4" w:rsidP="001F598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Կատարողական վարույթ</w:t>
            </w: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E951C4" w:rsidRPr="008B1403" w:rsidTr="00E951C4">
        <w:trPr>
          <w:trHeight w:val="476"/>
        </w:trPr>
        <w:tc>
          <w:tcPr>
            <w:tcW w:w="2345" w:type="dxa"/>
            <w:vMerge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 w:cs="Arial"/>
                <w:sz w:val="20"/>
                <w:szCs w:val="20"/>
                <w:lang w:val="en-US"/>
              </w:rPr>
              <w:t>հարուցման ամսաթիվ</w:t>
            </w:r>
          </w:p>
        </w:tc>
        <w:tc>
          <w:tcPr>
            <w:tcW w:w="2965" w:type="dxa"/>
          </w:tcPr>
          <w:p w:rsidR="00E951C4" w:rsidRPr="008B1403" w:rsidRDefault="00E951C4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F5982" w:rsidRPr="008B1403" w:rsidTr="00E951C4">
        <w:trPr>
          <w:trHeight w:val="476"/>
        </w:trPr>
        <w:tc>
          <w:tcPr>
            <w:tcW w:w="2345" w:type="dxa"/>
            <w:vMerge w:val="restart"/>
          </w:tcPr>
          <w:p w:rsidR="001F5982" w:rsidRDefault="001F5982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1F5982" w:rsidRDefault="001F5982" w:rsidP="001F5982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1F5982" w:rsidRDefault="001F5982" w:rsidP="00E951C4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  <w:p w:rsidR="001F5982" w:rsidRDefault="001F5982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F5982">
              <w:rPr>
                <w:rFonts w:ascii="GHEA Grapalat" w:hAnsi="GHEA Grapalat" w:cs="Arial"/>
                <w:sz w:val="20"/>
                <w:szCs w:val="20"/>
                <w:lang w:val="en-US"/>
              </w:rPr>
              <w:lastRenderedPageBreak/>
              <w:t>Պարտապան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ի (շահառու) վերաբերյալ տվյալներ՝ </w:t>
            </w:r>
          </w:p>
          <w:p w:rsidR="001F5982" w:rsidRDefault="001F5982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1F5982">
              <w:rPr>
                <w:rFonts w:ascii="GHEA Grapalat" w:hAnsi="GHEA Grapalat" w:cs="Arial"/>
                <w:sz w:val="20"/>
                <w:szCs w:val="20"/>
                <w:lang w:val="en-US"/>
              </w:rPr>
              <w:t>անկախ պատասխանը ձևավորելու օրվա դրությամբ վճարումը դադարեցված լինելու հանգամանքից</w:t>
            </w:r>
          </w:p>
          <w:p w:rsidR="001F5982" w:rsidRPr="001F5982" w:rsidRDefault="001F5982" w:rsidP="00E951C4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4595" w:type="dxa"/>
          </w:tcPr>
          <w:p w:rsidR="001F5982" w:rsidRPr="005E2420" w:rsidRDefault="001F5982" w:rsidP="00E951C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</w:rPr>
              <w:lastRenderedPageBreak/>
              <w:t>անուն, ազգանուն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հայրանուն</w:t>
            </w:r>
          </w:p>
        </w:tc>
        <w:tc>
          <w:tcPr>
            <w:tcW w:w="2965" w:type="dxa"/>
          </w:tcPr>
          <w:p w:rsidR="001F5982" w:rsidRPr="008B1403" w:rsidRDefault="001F5982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F5982" w:rsidRPr="008B1403" w:rsidTr="00E951C4">
        <w:trPr>
          <w:trHeight w:val="476"/>
        </w:trPr>
        <w:tc>
          <w:tcPr>
            <w:tcW w:w="2345" w:type="dxa"/>
            <w:vMerge/>
          </w:tcPr>
          <w:p w:rsidR="001F5982" w:rsidRPr="008B1403" w:rsidRDefault="001F5982" w:rsidP="00E951C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1F5982" w:rsidRPr="008B1403" w:rsidRDefault="001F5982" w:rsidP="00E951C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B1403">
              <w:rPr>
                <w:rFonts w:ascii="GHEA Grapalat" w:hAnsi="GHEA Grapalat"/>
                <w:sz w:val="20"/>
                <w:szCs w:val="20"/>
              </w:rPr>
              <w:t>անձնագրի սերիա և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կամ </w:t>
            </w:r>
            <w:r w:rsidRPr="008B1403">
              <w:rPr>
                <w:rFonts w:ascii="GHEA Grapalat" w:hAnsi="GHEA Grapalat"/>
                <w:sz w:val="20"/>
                <w:szCs w:val="20"/>
              </w:rPr>
              <w:t>նույնականացման քարտի համար</w:t>
            </w:r>
            <w:r w:rsidRPr="008B1403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8B14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առկայության դեպքում՝ </w:t>
            </w:r>
            <w:r w:rsidRPr="008B1403">
              <w:rPr>
                <w:rFonts w:ascii="GHEA Grapalat" w:hAnsi="GHEA Grapalat"/>
                <w:sz w:val="20"/>
                <w:szCs w:val="20"/>
              </w:rPr>
              <w:t>սոցիալական քարտի համար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8B1403">
              <w:rPr>
                <w:rFonts w:ascii="GHEA Grapalat" w:hAnsi="GHEA Grapalat"/>
                <w:sz w:val="20"/>
                <w:szCs w:val="20"/>
              </w:rPr>
              <w:t>հանրային ծառայությունների համարանիշ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965" w:type="dxa"/>
          </w:tcPr>
          <w:p w:rsidR="001F5982" w:rsidRPr="008B1403" w:rsidRDefault="001F5982" w:rsidP="00E951C4">
            <w:pPr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1F5982" w:rsidRPr="000023FE" w:rsidTr="006D0E7C">
        <w:trPr>
          <w:trHeight w:val="430"/>
        </w:trPr>
        <w:tc>
          <w:tcPr>
            <w:tcW w:w="2345" w:type="dxa"/>
            <w:vMerge/>
            <w:shd w:val="clear" w:color="auto" w:fill="auto"/>
            <w:hideMark/>
          </w:tcPr>
          <w:p w:rsidR="001F5982" w:rsidRPr="006D57E1" w:rsidRDefault="001F5982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1F5982" w:rsidRDefault="001F5982" w:rsidP="001F5982">
            <w:pPr>
              <w:pStyle w:val="NormalWeb"/>
              <w:shd w:val="clear" w:color="auto" w:fill="FFFFFF"/>
              <w:spacing w:after="0"/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</w:pP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շահառուին վճարվող դրամական վճար և չափ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6D57E1" w:rsidRDefault="001F5982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5982" w:rsidRPr="000023FE" w:rsidTr="006D0E7C">
        <w:trPr>
          <w:trHeight w:val="430"/>
        </w:trPr>
        <w:tc>
          <w:tcPr>
            <w:tcW w:w="2345" w:type="dxa"/>
            <w:vMerge/>
            <w:shd w:val="clear" w:color="auto" w:fill="auto"/>
            <w:hideMark/>
          </w:tcPr>
          <w:p w:rsidR="001F5982" w:rsidRPr="006D57E1" w:rsidRDefault="001F5982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1F5982" w:rsidRDefault="001F5982" w:rsidP="006D0E7C">
            <w:pPr>
              <w:pStyle w:val="NormalWeb"/>
              <w:shd w:val="clear" w:color="auto" w:fill="FFFFFF"/>
              <w:spacing w:after="0"/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</w:pP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 xml:space="preserve">դրամական վճարի վճարման եղանակ, վճարող կազմակերպության </w:t>
            </w:r>
            <w:r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անվանում</w:t>
            </w: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 xml:space="preserve"> (բանկի անվանումը/«Հայփոստ» ՓԲԸ)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6D57E1" w:rsidRDefault="001F5982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5982" w:rsidRPr="000023FE" w:rsidTr="006D0E7C">
        <w:trPr>
          <w:trHeight w:val="430"/>
        </w:trPr>
        <w:tc>
          <w:tcPr>
            <w:tcW w:w="2345" w:type="dxa"/>
            <w:vMerge/>
            <w:shd w:val="clear" w:color="auto" w:fill="auto"/>
            <w:hideMark/>
          </w:tcPr>
          <w:p w:rsidR="001F5982" w:rsidRPr="006D57E1" w:rsidRDefault="001F5982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1F5982" w:rsidRDefault="001F5982" w:rsidP="006D0E7C">
            <w:pPr>
              <w:pStyle w:val="NormalWeb"/>
              <w:shd w:val="clear" w:color="auto" w:fill="FFFFFF"/>
              <w:spacing w:after="0"/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</w:pP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 xml:space="preserve">գանձապետական </w:t>
            </w:r>
            <w:r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հաշվեհամար</w:t>
            </w: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, որից փոխանցվելու է տվյալ վճարատեսակը (անկանխիկ վճարման եղանակի դեպքում)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6D57E1" w:rsidRDefault="001F5982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5982" w:rsidRPr="000023FE" w:rsidTr="006D0E7C">
        <w:trPr>
          <w:trHeight w:val="430"/>
        </w:trPr>
        <w:tc>
          <w:tcPr>
            <w:tcW w:w="2345" w:type="dxa"/>
            <w:vMerge/>
            <w:shd w:val="clear" w:color="auto" w:fill="auto"/>
            <w:hideMark/>
          </w:tcPr>
          <w:p w:rsidR="001F5982" w:rsidRPr="006D57E1" w:rsidRDefault="001F5982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1F5982" w:rsidRDefault="001F5982" w:rsidP="001F5982">
            <w:pPr>
              <w:pStyle w:val="NormalWeb"/>
              <w:shd w:val="clear" w:color="auto" w:fill="FFFFFF"/>
              <w:spacing w:after="0"/>
              <w:rPr>
                <w:rFonts w:ascii="GHEA Grapalat" w:eastAsiaTheme="minorHAnsi" w:hAnsi="GHEA Grapalat" w:cstheme="minorBidi"/>
                <w:sz w:val="20"/>
                <w:szCs w:val="20"/>
                <w:lang w:val="en-US" w:eastAsia="en-US"/>
              </w:rPr>
            </w:pP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դրամական վճարի վճարումը դադարեցնելու ամսաթիվ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6D57E1" w:rsidRDefault="001F5982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F5982" w:rsidRPr="000023FE" w:rsidTr="006D0E7C">
        <w:trPr>
          <w:trHeight w:val="540"/>
        </w:trPr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F5982" w:rsidRDefault="001F5982" w:rsidP="00E951C4">
            <w:pPr>
              <w:spacing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1F5982" w:rsidRDefault="001F5982" w:rsidP="006D0E7C">
            <w:pPr>
              <w:pStyle w:val="NormalWeb"/>
              <w:shd w:val="clear" w:color="auto" w:fill="FFFFFF"/>
              <w:spacing w:after="0"/>
              <w:rPr>
                <w:rFonts w:ascii="GHEA Grapalat" w:eastAsiaTheme="minorHAnsi" w:hAnsi="GHEA Grapalat" w:cstheme="minorBidi"/>
                <w:sz w:val="20"/>
                <w:szCs w:val="20"/>
                <w:lang w:val="en-US" w:eastAsia="en-US"/>
              </w:rPr>
            </w:pPr>
            <w:r w:rsidRPr="001F5982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դրամական վճարի վերջին վճարման ամսաթիվ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82" w:rsidRPr="006D57E1" w:rsidRDefault="001F5982" w:rsidP="00E951C4">
            <w:pPr>
              <w:spacing w:after="160" w:line="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B2B8E" w:rsidRDefault="001B2B8E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1B2B8E" w:rsidRDefault="001B2B8E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1B2B8E" w:rsidRDefault="001B2B8E" w:rsidP="004315E3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highlight w:val="yellow"/>
        </w:rPr>
      </w:pPr>
    </w:p>
    <w:p w:rsidR="00E951C4" w:rsidRDefault="00E951C4">
      <w:pPr>
        <w:rPr>
          <w:rFonts w:ascii="GHEA Grapalat" w:hAnsi="GHEA Grapalat" w:cs="Arial"/>
          <w:b/>
          <w:sz w:val="24"/>
          <w:szCs w:val="24"/>
          <w:highlight w:val="yellow"/>
          <w:lang w:val="hy-AM"/>
        </w:rPr>
      </w:pPr>
      <w:r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br w:type="page"/>
      </w:r>
    </w:p>
    <w:p w:rsidR="004D180F" w:rsidRPr="006D0E7C" w:rsidRDefault="004D180F" w:rsidP="004315E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0E7C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2D33AC" w:rsidRDefault="00CD7FE1" w:rsidP="002D33AC">
      <w:pPr>
        <w:spacing w:after="0"/>
        <w:ind w:right="270"/>
        <w:jc w:val="center"/>
        <w:rPr>
          <w:rFonts w:ascii="GHEA Grapalat" w:hAnsi="GHEA Grapalat"/>
          <w:b/>
          <w:bCs/>
          <w:sz w:val="24"/>
        </w:rPr>
      </w:pPr>
      <w:r w:rsidRPr="00CD7FE1">
        <w:rPr>
          <w:rFonts w:ascii="GHEA Grapalat" w:hAnsi="GHEA Grapalat"/>
          <w:b/>
          <w:bCs/>
          <w:sz w:val="24"/>
          <w:lang w:val="hy-AM"/>
        </w:rPr>
        <w:t>«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ԾԱՌԱՅՈՒԹՅՈՒ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ru-RU"/>
        </w:rPr>
        <w:t>Ն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ԴՐԱՆՑ ՊԱՏԱՍԽԱՆՆԵՐԻ Ձ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CD7FE1">
        <w:rPr>
          <w:rFonts w:ascii="GHEA Grapalat" w:eastAsia="Calibri" w:hAnsi="GHEA Grapalat" w:cs="Times New Roman"/>
          <w:b/>
          <w:sz w:val="24"/>
          <w:szCs w:val="24"/>
          <w:lang w:val="hy-AM"/>
        </w:rPr>
        <w:t>ԵՐԸ, ՀԱՐՑՈՒՄՆԵՐԻ ԻՐԱԿԱՆԱՑՄԱՆ ԿԱՐԳԸ ՍԱՀՄԱՆԵԼՈՒ ՄԱՍԻՆ</w:t>
      </w:r>
      <w:r w:rsidRPr="00CD7FE1">
        <w:rPr>
          <w:rFonts w:ascii="GHEA Grapalat" w:hAnsi="GHEA Grapalat"/>
          <w:b/>
          <w:bCs/>
          <w:sz w:val="24"/>
          <w:lang w:val="hy-AM"/>
        </w:rPr>
        <w:t>»</w:t>
      </w:r>
    </w:p>
    <w:p w:rsidR="00CD7FE1" w:rsidRPr="00CD7FE1" w:rsidRDefault="00CD7FE1" w:rsidP="002D33AC">
      <w:pPr>
        <w:spacing w:after="0"/>
        <w:ind w:right="27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bCs/>
          <w:sz w:val="24"/>
        </w:rPr>
        <w:t>ԿԱՌԱՎԱՐՈՒԹՅԱՆ ՈՐՈՇՄԱՆ ԸՆԴՈՒՆՄԱՆ</w:t>
      </w:r>
    </w:p>
    <w:p w:rsidR="004315E3" w:rsidRPr="006D0E7C" w:rsidRDefault="004315E3" w:rsidP="004315E3">
      <w:pPr>
        <w:spacing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:rsidR="00096651" w:rsidRDefault="004315E3" w:rsidP="004315E3">
      <w:pPr>
        <w:spacing w:line="360" w:lineRule="auto"/>
        <w:ind w:firstLine="720"/>
        <w:jc w:val="both"/>
        <w:rPr>
          <w:rFonts w:ascii="GHEA Grapalat" w:hAnsi="GHEA Grapalat"/>
          <w:b/>
          <w:sz w:val="24"/>
        </w:rPr>
      </w:pPr>
      <w:r w:rsidRPr="006D0E7C">
        <w:rPr>
          <w:rFonts w:ascii="GHEA Grapalat" w:hAnsi="GHEA Grapalat"/>
          <w:b/>
          <w:sz w:val="24"/>
          <w:lang w:val="hy-AM"/>
        </w:rPr>
        <w:t>1. Ընթացիկ իրավիճակը և իրավական ակտի ընդունման անհրաժեշտությունը.</w:t>
      </w:r>
    </w:p>
    <w:p w:rsidR="006D0E7C" w:rsidRDefault="006D0E7C" w:rsidP="008873EE">
      <w:pPr>
        <w:spacing w:line="360" w:lineRule="auto"/>
        <w:ind w:firstLine="720"/>
        <w:jc w:val="both"/>
        <w:rPr>
          <w:rFonts w:ascii="GHEA Grapalat" w:hAnsi="GHEA Grapalat"/>
          <w:bCs/>
          <w:sz w:val="24"/>
        </w:rPr>
      </w:pPr>
      <w:r w:rsidRPr="00DB2901">
        <w:rPr>
          <w:rFonts w:ascii="GHEA Grapalat" w:hAnsi="GHEA Grapalat"/>
          <w:bCs/>
          <w:sz w:val="24"/>
          <w:lang w:val="hy-AM"/>
        </w:rPr>
        <w:t xml:space="preserve">Ներկայում </w:t>
      </w:r>
      <w:r>
        <w:rPr>
          <w:rFonts w:ascii="GHEA Grapalat" w:hAnsi="GHEA Grapalat"/>
          <w:bCs/>
          <w:sz w:val="24"/>
        </w:rPr>
        <w:t xml:space="preserve">պետական կառավարման </w:t>
      </w:r>
      <w:r w:rsidR="008873EE">
        <w:rPr>
          <w:rFonts w:ascii="GHEA Grapalat" w:hAnsi="GHEA Grapalat"/>
          <w:bCs/>
          <w:sz w:val="24"/>
        </w:rPr>
        <w:t xml:space="preserve">մի քանի </w:t>
      </w:r>
      <w:r>
        <w:rPr>
          <w:rFonts w:ascii="GHEA Grapalat" w:hAnsi="GHEA Grapalat"/>
          <w:bCs/>
          <w:sz w:val="24"/>
        </w:rPr>
        <w:t>մարմինների</w:t>
      </w:r>
      <w:r>
        <w:rPr>
          <w:rFonts w:ascii="GHEA Grapalat" w:hAnsi="GHEA Grapalat"/>
          <w:bCs/>
          <w:sz w:val="24"/>
          <w:lang w:val="hy-AM"/>
        </w:rPr>
        <w:t xml:space="preserve"> և </w:t>
      </w:r>
      <w:r w:rsidRPr="00DB2901">
        <w:rPr>
          <w:rFonts w:ascii="GHEA Grapalat" w:hAnsi="GHEA Grapalat"/>
          <w:bCs/>
          <w:sz w:val="24"/>
          <w:lang w:val="hy-AM"/>
        </w:rPr>
        <w:t>Հ</w:t>
      </w:r>
      <w:r>
        <w:rPr>
          <w:rFonts w:ascii="GHEA Grapalat" w:hAnsi="GHEA Grapalat"/>
          <w:bCs/>
          <w:sz w:val="24"/>
          <w:lang w:val="hy-AM"/>
        </w:rPr>
        <w:t>արկադիր կատարումն ապահովող ծառայության միջև փաստաթղթաշրջանառություն</w:t>
      </w:r>
      <w:r>
        <w:rPr>
          <w:rFonts w:ascii="GHEA Grapalat" w:hAnsi="GHEA Grapalat"/>
          <w:bCs/>
          <w:sz w:val="24"/>
        </w:rPr>
        <w:t xml:space="preserve">ը </w:t>
      </w:r>
      <w:r w:rsidR="008873EE">
        <w:rPr>
          <w:rFonts w:ascii="GHEA Grapalat" w:hAnsi="GHEA Grapalat"/>
          <w:bCs/>
          <w:sz w:val="24"/>
        </w:rPr>
        <w:t>որոշ</w:t>
      </w:r>
      <w:r>
        <w:rPr>
          <w:rFonts w:ascii="GHEA Grapalat" w:hAnsi="GHEA Grapalat"/>
          <w:bCs/>
          <w:sz w:val="24"/>
        </w:rPr>
        <w:t xml:space="preserve"> գործառույթների մասով</w:t>
      </w:r>
      <w:r>
        <w:rPr>
          <w:rFonts w:ascii="GHEA Grapalat" w:hAnsi="GHEA Grapalat"/>
          <w:bCs/>
          <w:sz w:val="24"/>
          <w:lang w:val="hy-AM"/>
        </w:rPr>
        <w:t xml:space="preserve"> իրականացվում է</w:t>
      </w:r>
      <w:r w:rsidR="008873EE">
        <w:rPr>
          <w:rFonts w:ascii="GHEA Grapalat" w:hAnsi="GHEA Grapalat"/>
          <w:bCs/>
          <w:sz w:val="24"/>
        </w:rPr>
        <w:t xml:space="preserve"> նաև</w:t>
      </w:r>
      <w:r>
        <w:rPr>
          <w:rFonts w:ascii="GHEA Grapalat" w:hAnsi="GHEA Grapalat"/>
          <w:bCs/>
          <w:sz w:val="24"/>
          <w:lang w:val="hy-AM"/>
        </w:rPr>
        <w:t xml:space="preserve"> էլեկտրոնային եղանակով` </w:t>
      </w:r>
      <w:r>
        <w:rPr>
          <w:rFonts w:ascii="GHEA Grapalat" w:hAnsi="GHEA Grapalat"/>
          <w:bCs/>
          <w:sz w:val="24"/>
        </w:rPr>
        <w:t xml:space="preserve">Կառավարության </w:t>
      </w:r>
      <w:r w:rsidR="008873EE">
        <w:rPr>
          <w:rFonts w:ascii="GHEA Grapalat" w:hAnsi="GHEA Grapalat"/>
          <w:bCs/>
          <w:sz w:val="24"/>
        </w:rPr>
        <w:t xml:space="preserve">համապատասխան </w:t>
      </w:r>
      <w:r>
        <w:rPr>
          <w:rFonts w:ascii="GHEA Grapalat" w:hAnsi="GHEA Grapalat"/>
          <w:bCs/>
          <w:sz w:val="24"/>
        </w:rPr>
        <w:t>որոշումների, ինչպես նաև Արդարադատության նախարարի և այլ մարմինների համատեղ հրամանների հիման վրա: Փաստաթղթաշրջանառության նման կարգով են իրականացվում նաև պարտապանի և նրա գույքի վերաբերյալ որոշ պետական մարմիններին հարցումների իրականացումը:</w:t>
      </w:r>
      <w:r w:rsidR="008873EE" w:rsidRPr="008873EE">
        <w:rPr>
          <w:rFonts w:ascii="GHEA Grapalat" w:hAnsi="GHEA Grapalat"/>
          <w:bCs/>
          <w:sz w:val="24"/>
        </w:rPr>
        <w:t xml:space="preserve"> </w:t>
      </w:r>
      <w:r w:rsidR="008873EE">
        <w:rPr>
          <w:rFonts w:ascii="GHEA Grapalat" w:hAnsi="GHEA Grapalat"/>
          <w:bCs/>
          <w:sz w:val="24"/>
        </w:rPr>
        <w:t>Նման ոչ միասնական և չհամակարգված կարգավորումները՝ նախատեսված տարբեր ժամանակահատվածներում և տարբեր ակտերով, ազդում է փաստաթղթաշրջանառության համակարգի արդյունավետության վրա, պարունակում է այդ ակտերում հնարավոր հակասությունների առկայության ռիսկեր, փաստաթղթաշրջանառության գործընթացը դարձնում է ոչ համակարգված և ոչ միասնական չափանիշներով իրականացվող:</w:t>
      </w:r>
    </w:p>
    <w:p w:rsidR="006A265A" w:rsidRDefault="006D0E7C" w:rsidP="008873E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</w:rPr>
      </w:pPr>
      <w:r>
        <w:rPr>
          <w:rFonts w:ascii="GHEA Grapalat" w:hAnsi="GHEA Grapalat"/>
          <w:bCs/>
          <w:sz w:val="24"/>
        </w:rPr>
        <w:t>Այս առումով մ</w:t>
      </w:r>
      <w:r>
        <w:rPr>
          <w:rFonts w:ascii="GHEA Grapalat" w:hAnsi="GHEA Grapalat"/>
          <w:bCs/>
          <w:sz w:val="24"/>
          <w:lang w:val="hy-AM"/>
        </w:rPr>
        <w:t xml:space="preserve">ինչև </w:t>
      </w: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 xml:space="preserve">ի փոփոխությունները, «Դատական ակտերի հարկադիր կատարման մասին» օրենքի </w:t>
      </w:r>
      <w:r w:rsidRPr="00DB2901">
        <w:rPr>
          <w:rFonts w:ascii="GHEA Grapalat" w:hAnsi="GHEA Grapalat"/>
          <w:bCs/>
          <w:sz w:val="24"/>
          <w:lang w:val="hy-AM"/>
        </w:rPr>
        <w:t>31-րդ հոդված</w:t>
      </w:r>
      <w:r>
        <w:rPr>
          <w:rFonts w:ascii="GHEA Grapalat" w:hAnsi="GHEA Grapalat"/>
          <w:bCs/>
          <w:sz w:val="24"/>
          <w:lang w:val="hy-AM"/>
        </w:rPr>
        <w:t xml:space="preserve">ի </w:t>
      </w:r>
      <w:r w:rsidRPr="00DB2901">
        <w:rPr>
          <w:rFonts w:ascii="GHEA Grapalat" w:hAnsi="GHEA Grapalat"/>
          <w:bCs/>
          <w:sz w:val="24"/>
          <w:lang w:val="hy-AM"/>
        </w:rPr>
        <w:t>5-</w:t>
      </w:r>
      <w:r>
        <w:rPr>
          <w:rFonts w:ascii="GHEA Grapalat" w:hAnsi="GHEA Grapalat"/>
          <w:bCs/>
          <w:sz w:val="24"/>
          <w:lang w:val="hy-AM"/>
        </w:rPr>
        <w:t xml:space="preserve">րդ մասը </w:t>
      </w:r>
      <w:r>
        <w:rPr>
          <w:rFonts w:ascii="GHEA Grapalat" w:hAnsi="GHEA Grapalat"/>
          <w:bCs/>
          <w:sz w:val="24"/>
          <w:lang w:val="hy-AM"/>
        </w:rPr>
        <w:lastRenderedPageBreak/>
        <w:t>սահմանում էր</w:t>
      </w:r>
      <w:r w:rsidR="008873EE">
        <w:rPr>
          <w:rFonts w:ascii="GHEA Grapalat" w:hAnsi="GHEA Grapalat"/>
          <w:bCs/>
          <w:sz w:val="24"/>
        </w:rPr>
        <w:t>, որ</w:t>
      </w:r>
      <w:r>
        <w:rPr>
          <w:rFonts w:ascii="GHEA Grapalat" w:hAnsi="GHEA Grapalat"/>
          <w:bCs/>
          <w:sz w:val="24"/>
        </w:rPr>
        <w:t xml:space="preserve"> պ</w:t>
      </w:r>
      <w:r w:rsidRPr="006D0E7C">
        <w:rPr>
          <w:rFonts w:ascii="GHEA Grapalat" w:hAnsi="GHEA Grapalat"/>
          <w:bCs/>
          <w:sz w:val="24"/>
        </w:rPr>
        <w:t>արտապանի գույքի հետախուզումն իրականացվում է անշարժ գույքի կադաստր, պետական ռեգիստր, դեպոզիտարիա, հարկային, մաքսային, պետավտոտեսչության մարմիններին հարցումներ կատարելու միջոցով:</w:t>
      </w:r>
      <w:r w:rsidR="008873EE" w:rsidRPr="008873EE">
        <w:rPr>
          <w:rFonts w:ascii="GHEA Grapalat" w:hAnsi="GHEA Grapalat"/>
          <w:bCs/>
          <w:sz w:val="24"/>
          <w:lang w:val="hy-AM"/>
        </w:rPr>
        <w:t xml:space="preserve"> </w:t>
      </w:r>
    </w:p>
    <w:p w:rsidR="006D0E7C" w:rsidRPr="008873EE" w:rsidRDefault="008873EE" w:rsidP="008873E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</w:rPr>
      </w:pPr>
      <w:r w:rsidRPr="00DB2901">
        <w:rPr>
          <w:rFonts w:ascii="GHEA Grapalat" w:hAnsi="GHEA Grapalat"/>
          <w:bCs/>
          <w:sz w:val="24"/>
          <w:lang w:val="hy-AM"/>
        </w:rPr>
        <w:t>2019</w:t>
      </w:r>
      <w:r>
        <w:rPr>
          <w:rFonts w:ascii="GHEA Grapalat" w:hAnsi="GHEA Grapalat"/>
          <w:bCs/>
          <w:sz w:val="24"/>
          <w:lang w:val="hy-AM"/>
        </w:rPr>
        <w:t xml:space="preserve"> թվականի հուլիսի </w:t>
      </w:r>
      <w:r w:rsidRPr="00DB2901">
        <w:rPr>
          <w:rFonts w:ascii="GHEA Grapalat" w:hAnsi="GHEA Grapalat"/>
          <w:bCs/>
          <w:sz w:val="24"/>
          <w:lang w:val="hy-AM"/>
        </w:rPr>
        <w:t>9-</w:t>
      </w:r>
      <w:r>
        <w:rPr>
          <w:rFonts w:ascii="GHEA Grapalat" w:hAnsi="GHEA Grapalat"/>
          <w:bCs/>
          <w:sz w:val="24"/>
          <w:lang w:val="hy-AM"/>
        </w:rPr>
        <w:t>ի</w:t>
      </w:r>
      <w:r>
        <w:rPr>
          <w:rFonts w:ascii="GHEA Grapalat" w:hAnsi="GHEA Grapalat"/>
          <w:bCs/>
          <w:sz w:val="24"/>
        </w:rPr>
        <w:t xml:space="preserve"> փոփոխություններով հստակեցվել է, որ նշված</w:t>
      </w:r>
      <w:r w:rsidRPr="008873EE">
        <w:rPr>
          <w:rFonts w:ascii="GHEA Grapalat" w:hAnsi="GHEA Grapalat"/>
          <w:bCs/>
          <w:sz w:val="24"/>
        </w:rPr>
        <w:t xml:space="preserve"> հարցումները կարող են կատարվել էլեկտրոնային </w:t>
      </w:r>
      <w:r>
        <w:rPr>
          <w:rFonts w:ascii="GHEA Grapalat" w:hAnsi="GHEA Grapalat"/>
          <w:bCs/>
          <w:sz w:val="24"/>
        </w:rPr>
        <w:t>եղանակով, իսկ</w:t>
      </w:r>
      <w:r w:rsidRPr="008873EE">
        <w:rPr>
          <w:rFonts w:ascii="GHEA Grapalat" w:hAnsi="GHEA Grapalat"/>
          <w:bCs/>
          <w:sz w:val="24"/>
        </w:rPr>
        <w:t xml:space="preserve"> Էլեկտրոնային եղանակով հարցումների և դրանց պատասխանների ձևերը, ինչպես նաև հարցումների իրականացման կարգը սահման</w:t>
      </w:r>
      <w:r>
        <w:rPr>
          <w:rFonts w:ascii="GHEA Grapalat" w:hAnsi="GHEA Grapalat"/>
          <w:bCs/>
          <w:sz w:val="24"/>
        </w:rPr>
        <w:t>ելու</w:t>
      </w:r>
      <w:r w:rsidRPr="008873EE">
        <w:rPr>
          <w:rFonts w:ascii="GHEA Grapalat" w:hAnsi="GHEA Grapalat"/>
          <w:bCs/>
          <w:sz w:val="24"/>
        </w:rPr>
        <w:t xml:space="preserve"> է </w:t>
      </w:r>
      <w:r>
        <w:rPr>
          <w:rFonts w:ascii="GHEA Grapalat" w:hAnsi="GHEA Grapalat"/>
          <w:bCs/>
          <w:sz w:val="24"/>
        </w:rPr>
        <w:t>Կ</w:t>
      </w:r>
      <w:r w:rsidRPr="008873EE">
        <w:rPr>
          <w:rFonts w:ascii="GHEA Grapalat" w:hAnsi="GHEA Grapalat"/>
          <w:bCs/>
          <w:sz w:val="24"/>
        </w:rPr>
        <w:t>առավարությունը</w:t>
      </w:r>
      <w:r>
        <w:rPr>
          <w:rFonts w:ascii="GHEA Grapalat" w:hAnsi="GHEA Grapalat"/>
          <w:bCs/>
          <w:sz w:val="24"/>
        </w:rPr>
        <w:t>:</w:t>
      </w:r>
    </w:p>
    <w:p w:rsidR="006D0E7C" w:rsidRPr="008873EE" w:rsidRDefault="008873EE" w:rsidP="008873EE">
      <w:pPr>
        <w:spacing w:line="360" w:lineRule="auto"/>
        <w:ind w:firstLine="720"/>
        <w:jc w:val="both"/>
        <w:rPr>
          <w:rFonts w:ascii="GHEA Grapalat" w:hAnsi="GHEA Grapalat"/>
          <w:bCs/>
          <w:sz w:val="24"/>
        </w:rPr>
      </w:pPr>
      <w:r>
        <w:rPr>
          <w:rFonts w:ascii="GHEA Grapalat" w:hAnsi="GHEA Grapalat"/>
          <w:bCs/>
          <w:sz w:val="24"/>
        </w:rPr>
        <w:t xml:space="preserve">Այսպիսով, նման կարգավորումը հնարավորություն է ընձեռում Կառավարության </w:t>
      </w:r>
      <w:r w:rsidR="002D33AC">
        <w:rPr>
          <w:rFonts w:ascii="GHEA Grapalat" w:hAnsi="GHEA Grapalat"/>
          <w:bCs/>
          <w:sz w:val="24"/>
        </w:rPr>
        <w:t>մեկ որոշման</w:t>
      </w:r>
      <w:r>
        <w:rPr>
          <w:rFonts w:ascii="GHEA Grapalat" w:hAnsi="GHEA Grapalat"/>
          <w:bCs/>
          <w:sz w:val="24"/>
        </w:rPr>
        <w:t xml:space="preserve"> շրջանակներում կարգավորել Հարկադիր կատարումն ապահովող ծառայության և </w:t>
      </w:r>
      <w:r>
        <w:rPr>
          <w:rFonts w:ascii="GHEA Grapalat" w:hAnsi="GHEA Grapalat"/>
          <w:bCs/>
          <w:sz w:val="24"/>
          <w:lang w:val="hy-AM"/>
        </w:rPr>
        <w:t xml:space="preserve">«Դատական ակտերի հարկադիր կատարման մասին» օրենքի </w:t>
      </w:r>
      <w:r w:rsidRPr="00DB2901">
        <w:rPr>
          <w:rFonts w:ascii="GHEA Grapalat" w:hAnsi="GHEA Grapalat"/>
          <w:bCs/>
          <w:sz w:val="24"/>
          <w:lang w:val="hy-AM"/>
        </w:rPr>
        <w:t>31-րդ հոդված</w:t>
      </w:r>
      <w:r>
        <w:rPr>
          <w:rFonts w:ascii="GHEA Grapalat" w:hAnsi="GHEA Grapalat"/>
          <w:bCs/>
          <w:sz w:val="24"/>
          <w:lang w:val="hy-AM"/>
        </w:rPr>
        <w:t xml:space="preserve">ի </w:t>
      </w:r>
      <w:r w:rsidRPr="00DB2901">
        <w:rPr>
          <w:rFonts w:ascii="GHEA Grapalat" w:hAnsi="GHEA Grapalat"/>
          <w:bCs/>
          <w:sz w:val="24"/>
          <w:lang w:val="hy-AM"/>
        </w:rPr>
        <w:t>5-</w:t>
      </w:r>
      <w:r>
        <w:rPr>
          <w:rFonts w:ascii="GHEA Grapalat" w:hAnsi="GHEA Grapalat"/>
          <w:bCs/>
          <w:sz w:val="24"/>
          <w:lang w:val="hy-AM"/>
        </w:rPr>
        <w:t>րդ մաս</w:t>
      </w:r>
      <w:r>
        <w:rPr>
          <w:rFonts w:ascii="GHEA Grapalat" w:hAnsi="GHEA Grapalat"/>
          <w:bCs/>
          <w:sz w:val="24"/>
        </w:rPr>
        <w:t>ում նշված պետական մարմինների միջև հաղորդակցությունը՝ պարտապանի և նրա գույքի հետախուզման նպատակով էլեկտրոնային հարցումներ իրականացնելու և դրանց պատասխանները ստանալու մասով՝ կարգավորումների հիմքում դնելով</w:t>
      </w:r>
      <w:r w:rsidR="006D0E7C">
        <w:rPr>
          <w:rFonts w:ascii="GHEA Grapalat" w:hAnsi="GHEA Grapalat"/>
          <w:bCs/>
          <w:sz w:val="24"/>
        </w:rPr>
        <w:t xml:space="preserve"> միասնական չափանիշներ</w:t>
      </w:r>
      <w:r>
        <w:rPr>
          <w:rFonts w:ascii="GHEA Grapalat" w:hAnsi="GHEA Grapalat"/>
          <w:bCs/>
          <w:sz w:val="24"/>
        </w:rPr>
        <w:t xml:space="preserve">: </w:t>
      </w:r>
    </w:p>
    <w:p w:rsidR="00A35876" w:rsidRPr="006D0E7C" w:rsidRDefault="004315E3" w:rsidP="001A4BA5">
      <w:pPr>
        <w:spacing w:after="0"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6D0E7C">
        <w:rPr>
          <w:rFonts w:ascii="GHEA Grapalat" w:hAnsi="GHEA Grapalat"/>
          <w:b/>
          <w:sz w:val="24"/>
          <w:lang w:val="hy-AM"/>
        </w:rPr>
        <w:t>2. Առաջարկվող կարգավորման բնույթը</w:t>
      </w:r>
    </w:p>
    <w:p w:rsidR="00CD7FE1" w:rsidRDefault="00F279C9" w:rsidP="001A4BA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</w:rPr>
      </w:pP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«Հ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արկադիր կատարումն ապահովող ծառայության կողմից պարտապանի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="002766CF"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ծառայությու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էլեկտրոնային հարցումների </w:t>
      </w:r>
      <w:r w:rsidR="002766CF"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դրանց պատասխանների ձ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եվ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>երը, հարցումների իրականացման կարգը սահմանելու մասին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2766CF" w:rsidRPr="002766CF">
        <w:rPr>
          <w:rFonts w:ascii="GHEA Grapalat" w:eastAsia="Calibri" w:hAnsi="GHEA Grapalat" w:cs="Times New Roman"/>
          <w:sz w:val="24"/>
          <w:szCs w:val="24"/>
          <w:lang w:val="hy-AM"/>
        </w:rPr>
        <w:t>Կ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առավարության որոշման </w:t>
      </w:r>
      <w:r w:rsidR="002766CF">
        <w:rPr>
          <w:rFonts w:ascii="GHEA Grapalat" w:eastAsia="Calibri" w:hAnsi="GHEA Grapalat" w:cs="Times New Roman"/>
          <w:sz w:val="24"/>
          <w:szCs w:val="24"/>
        </w:rPr>
        <w:t>նախագծով (այսուհետ՝ Նախագիծ)</w:t>
      </w:r>
      <w:r w:rsidR="001A4BA5">
        <w:rPr>
          <w:rFonts w:ascii="GHEA Grapalat" w:hAnsi="GHEA Grapalat"/>
          <w:bCs/>
          <w:sz w:val="24"/>
        </w:rPr>
        <w:t xml:space="preserve"> </w:t>
      </w:r>
      <w:r w:rsidR="00CD7FE1">
        <w:rPr>
          <w:rFonts w:ascii="GHEA Grapalat" w:hAnsi="GHEA Grapalat"/>
          <w:bCs/>
          <w:sz w:val="24"/>
        </w:rPr>
        <w:t>սահմանվել են՝</w:t>
      </w:r>
    </w:p>
    <w:p w:rsidR="00CD7FE1" w:rsidRPr="00CD7FE1" w:rsidRDefault="00CD7FE1" w:rsidP="00CD7FE1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</w:rPr>
      </w:pPr>
      <w:r w:rsidRPr="00CD7FE1">
        <w:rPr>
          <w:rFonts w:ascii="GHEA Grapalat" w:hAnsi="GHEA Grapalat"/>
          <w:bCs/>
          <w:sz w:val="24"/>
        </w:rPr>
        <w:t xml:space="preserve">Հարկադիր կատարումն ապահովող ծառայության կողմից պարտապանի և նրա գույքի հետախուզման նպատակով անշարժ գույքի պետական ռեգիստր, իրավաբանական անձանց պետական գրանցում իրականացնող մարմին, հարկային և մաքսային մարմիններ, ոստիկանության համապատասխան ստորաբաժանումներ, </w:t>
      </w:r>
      <w:r w:rsidRPr="00CD7FE1">
        <w:rPr>
          <w:rFonts w:ascii="GHEA Grapalat" w:hAnsi="GHEA Grapalat"/>
          <w:bCs/>
          <w:sz w:val="24"/>
        </w:rPr>
        <w:lastRenderedPageBreak/>
        <w:t>քաղաքացիական կացության ակտերի գրանցման գործակալություն, սոցիալական ապահովության ծառայություն էլեկտրոնային հարցումների իրականացման կարգը</w:t>
      </w:r>
      <w:r>
        <w:rPr>
          <w:rFonts w:ascii="GHEA Grapalat" w:hAnsi="GHEA Grapalat"/>
          <w:bCs/>
          <w:sz w:val="24"/>
          <w:lang w:val="en-US"/>
        </w:rPr>
        <w:t>.</w:t>
      </w:r>
    </w:p>
    <w:p w:rsidR="00153703" w:rsidRPr="00CD7FE1" w:rsidRDefault="002766CF" w:rsidP="00CD7FE1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</w:rPr>
      </w:pPr>
      <w:r>
        <w:rPr>
          <w:rFonts w:ascii="GHEA Grapalat" w:hAnsi="GHEA Grapalat" w:cs="Sylfaen"/>
          <w:bCs/>
          <w:sz w:val="24"/>
          <w:lang w:val="en-US"/>
        </w:rPr>
        <w:t>ը</w:t>
      </w:r>
      <w:r w:rsidR="00CD7FE1">
        <w:rPr>
          <w:rFonts w:ascii="GHEA Grapalat" w:hAnsi="GHEA Grapalat" w:cs="Sylfaen"/>
          <w:bCs/>
          <w:sz w:val="24"/>
          <w:lang w:val="en-US"/>
        </w:rPr>
        <w:t>ստ վերոնշյալ մարմինների կատարվող հարցումների և</w:t>
      </w:r>
      <w:r w:rsidR="00CD7FE1" w:rsidRPr="00CD7FE1">
        <w:rPr>
          <w:rFonts w:ascii="GHEA Grapalat" w:hAnsi="GHEA Grapalat"/>
          <w:bCs/>
          <w:sz w:val="24"/>
        </w:rPr>
        <w:t xml:space="preserve"> պատասխանների ձ</w:t>
      </w:r>
      <w:r w:rsidR="00CD7FE1">
        <w:rPr>
          <w:rFonts w:ascii="GHEA Grapalat" w:hAnsi="GHEA Grapalat"/>
          <w:bCs/>
          <w:sz w:val="24"/>
          <w:lang w:val="en-US"/>
        </w:rPr>
        <w:t>և</w:t>
      </w:r>
      <w:r w:rsidR="00CD7FE1" w:rsidRPr="00CD7FE1">
        <w:rPr>
          <w:rFonts w:ascii="GHEA Grapalat" w:hAnsi="GHEA Grapalat"/>
          <w:bCs/>
          <w:sz w:val="24"/>
        </w:rPr>
        <w:t>երը</w:t>
      </w:r>
      <w:r w:rsidR="00CD7FE1">
        <w:rPr>
          <w:rFonts w:ascii="GHEA Grapalat" w:hAnsi="GHEA Grapalat"/>
          <w:bCs/>
          <w:sz w:val="24"/>
          <w:lang w:val="en-US"/>
        </w:rPr>
        <w:t>:</w:t>
      </w:r>
    </w:p>
    <w:p w:rsidR="001A4BA5" w:rsidRPr="002D33AC" w:rsidRDefault="001A4BA5" w:rsidP="001A4BA5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</w:rPr>
      </w:pPr>
    </w:p>
    <w:p w:rsidR="00153703" w:rsidRPr="006D0E7C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6D0E7C">
        <w:rPr>
          <w:rFonts w:ascii="GHEA Grapalat" w:hAnsi="GHEA Grapalat"/>
          <w:b/>
          <w:sz w:val="24"/>
          <w:lang w:val="hy-AM"/>
        </w:rPr>
        <w:t>3.</w:t>
      </w:r>
      <w:r w:rsidRPr="006D0E7C">
        <w:rPr>
          <w:rFonts w:ascii="Cambria" w:hAnsi="Cambria" w:cs="Cambria"/>
          <w:b/>
          <w:sz w:val="24"/>
          <w:lang w:val="hy-AM"/>
        </w:rPr>
        <w:t> </w:t>
      </w:r>
      <w:r w:rsidRPr="006D0E7C">
        <w:rPr>
          <w:rFonts w:ascii="GHEA Grapalat" w:hAnsi="GHEA Grapalat"/>
          <w:b/>
          <w:sz w:val="24"/>
          <w:lang w:val="hy-AM"/>
        </w:rPr>
        <w:t>Նախագծի մշակման գործընթացում ներգրավված ինստիտուտները</w:t>
      </w:r>
    </w:p>
    <w:p w:rsidR="00153703" w:rsidRPr="006D0E7C" w:rsidRDefault="0015370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6D0E7C">
        <w:rPr>
          <w:rFonts w:ascii="GHEA Grapalat" w:hAnsi="GHEA Grapalat"/>
          <w:bCs/>
          <w:sz w:val="24"/>
          <w:lang w:val="hy-AM"/>
        </w:rPr>
        <w:t>Նախագիծը մշակվել է Արդարադատության նախարարության «Օրենս</w:t>
      </w:r>
      <w:r w:rsidRPr="006D0E7C">
        <w:rPr>
          <w:rFonts w:ascii="GHEA Grapalat" w:hAnsi="GHEA Grapalat"/>
          <w:bCs/>
          <w:sz w:val="24"/>
          <w:lang w:val="hy-AM"/>
        </w:rPr>
        <w:softHyphen/>
        <w:t>դրու</w:t>
      </w:r>
      <w:r w:rsidRPr="006D0E7C">
        <w:rPr>
          <w:rFonts w:ascii="GHEA Grapalat" w:hAnsi="GHEA Grapalat"/>
          <w:bCs/>
          <w:sz w:val="24"/>
          <w:lang w:val="hy-AM"/>
        </w:rPr>
        <w:softHyphen/>
        <w:t>թ</w:t>
      </w:r>
      <w:r w:rsidRPr="006D0E7C">
        <w:rPr>
          <w:rFonts w:ascii="GHEA Grapalat" w:hAnsi="GHEA Grapalat"/>
          <w:bCs/>
          <w:sz w:val="24"/>
          <w:lang w:val="hy-AM"/>
        </w:rPr>
        <w:softHyphen/>
        <w:t>յան</w:t>
      </w:r>
      <w:r w:rsidRPr="006D0E7C">
        <w:rPr>
          <w:rFonts w:ascii="Cambria" w:hAnsi="Cambria" w:cs="Cambria"/>
          <w:bCs/>
          <w:sz w:val="24"/>
          <w:lang w:val="hy-AM"/>
        </w:rPr>
        <w:t> </w:t>
      </w:r>
      <w:r w:rsidRPr="006D0E7C">
        <w:rPr>
          <w:rFonts w:ascii="GHEA Grapalat" w:hAnsi="GHEA Grapalat"/>
          <w:bCs/>
          <w:sz w:val="24"/>
          <w:lang w:val="hy-AM"/>
        </w:rPr>
        <w:t>զարգացման և իրավական հետազոտու</w:t>
      </w:r>
      <w:r w:rsidRPr="006D0E7C">
        <w:rPr>
          <w:rFonts w:ascii="GHEA Grapalat" w:hAnsi="GHEA Grapalat"/>
          <w:bCs/>
          <w:sz w:val="24"/>
          <w:lang w:val="hy-AM"/>
        </w:rPr>
        <w:softHyphen/>
        <w:t>թյուն</w:t>
      </w:r>
      <w:r w:rsidRPr="006D0E7C">
        <w:rPr>
          <w:rFonts w:ascii="GHEA Grapalat" w:hAnsi="GHEA Grapalat"/>
          <w:bCs/>
          <w:sz w:val="24"/>
          <w:lang w:val="hy-AM"/>
        </w:rPr>
        <w:softHyphen/>
        <w:t>նե</w:t>
      </w:r>
      <w:r w:rsidRPr="006D0E7C">
        <w:rPr>
          <w:rFonts w:ascii="GHEA Grapalat" w:hAnsi="GHEA Grapalat"/>
          <w:bCs/>
          <w:sz w:val="24"/>
          <w:lang w:val="hy-AM"/>
        </w:rPr>
        <w:softHyphen/>
        <w:t>րի կենտրոն» հիմնադրամի կող</w:t>
      </w:r>
      <w:r w:rsidRPr="006D0E7C">
        <w:rPr>
          <w:rFonts w:ascii="GHEA Grapalat" w:hAnsi="GHEA Grapalat"/>
          <w:bCs/>
          <w:sz w:val="24"/>
          <w:lang w:val="hy-AM"/>
        </w:rPr>
        <w:softHyphen/>
        <w:t>մից:</w:t>
      </w:r>
    </w:p>
    <w:p w:rsidR="00153703" w:rsidRPr="006D0E7C" w:rsidRDefault="00153703" w:rsidP="00153703">
      <w:pPr>
        <w:spacing w:line="360" w:lineRule="auto"/>
        <w:jc w:val="both"/>
        <w:rPr>
          <w:rFonts w:ascii="GHEA Grapalat" w:hAnsi="GHEA Grapalat"/>
          <w:bCs/>
          <w:sz w:val="24"/>
          <w:lang w:val="hy-AM"/>
        </w:rPr>
      </w:pPr>
    </w:p>
    <w:p w:rsidR="00153703" w:rsidRPr="006D0E7C" w:rsidRDefault="00153703" w:rsidP="00153703">
      <w:pPr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6D0E7C">
        <w:rPr>
          <w:rFonts w:ascii="Cambria" w:hAnsi="Cambria" w:cs="Cambria"/>
          <w:b/>
          <w:sz w:val="24"/>
          <w:lang w:val="hy-AM"/>
        </w:rPr>
        <w:t> </w:t>
      </w:r>
      <w:r w:rsidRPr="006D0E7C">
        <w:rPr>
          <w:rFonts w:ascii="GHEA Grapalat" w:hAnsi="GHEA Grapalat"/>
          <w:b/>
          <w:sz w:val="24"/>
          <w:lang w:val="hy-AM"/>
        </w:rPr>
        <w:t>4.</w:t>
      </w:r>
      <w:r w:rsidRPr="006D0E7C">
        <w:rPr>
          <w:rFonts w:ascii="Cambria" w:hAnsi="Cambria" w:cs="Cambria"/>
          <w:b/>
          <w:sz w:val="24"/>
          <w:lang w:val="hy-AM"/>
        </w:rPr>
        <w:t> </w:t>
      </w:r>
      <w:r w:rsidRPr="006D0E7C">
        <w:rPr>
          <w:rFonts w:ascii="GHEA Grapalat" w:hAnsi="GHEA Grapalat"/>
          <w:b/>
          <w:sz w:val="24"/>
          <w:lang w:val="hy-AM"/>
        </w:rPr>
        <w:t>Ակնկալվող արդյունքը</w:t>
      </w:r>
    </w:p>
    <w:p w:rsidR="00153703" w:rsidRPr="006D0E7C" w:rsidRDefault="0015370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hy-AM"/>
        </w:rPr>
      </w:pPr>
      <w:r w:rsidRPr="006D0E7C">
        <w:rPr>
          <w:rFonts w:ascii="GHEA Grapalat" w:hAnsi="GHEA Grapalat"/>
          <w:bCs/>
          <w:sz w:val="24"/>
          <w:lang w:val="hy-AM"/>
        </w:rPr>
        <w:t>Նախագծի ընդունման դեպքում ակնկալվում է</w:t>
      </w:r>
      <w:r w:rsidR="00CD7FE1">
        <w:rPr>
          <w:rFonts w:ascii="GHEA Grapalat" w:hAnsi="GHEA Grapalat"/>
          <w:bCs/>
          <w:sz w:val="24"/>
        </w:rPr>
        <w:t xml:space="preserve"> միասնական ակտով և չափանիշներով </w:t>
      </w:r>
      <w:r w:rsidR="002766CF">
        <w:rPr>
          <w:rFonts w:ascii="GHEA Grapalat" w:hAnsi="GHEA Grapalat"/>
          <w:bCs/>
          <w:sz w:val="24"/>
        </w:rPr>
        <w:t>սահմանել</w:t>
      </w:r>
      <w:r w:rsidR="00CD7FE1">
        <w:rPr>
          <w:rFonts w:ascii="GHEA Grapalat" w:hAnsi="GHEA Grapalat"/>
          <w:bCs/>
          <w:sz w:val="24"/>
        </w:rPr>
        <w:t xml:space="preserve"> կատարողական վարույ</w:t>
      </w:r>
      <w:r w:rsidR="002766CF">
        <w:rPr>
          <w:rFonts w:ascii="GHEA Grapalat" w:hAnsi="GHEA Grapalat"/>
          <w:bCs/>
          <w:sz w:val="24"/>
        </w:rPr>
        <w:t>թ</w:t>
      </w:r>
      <w:r w:rsidR="00CD7FE1">
        <w:rPr>
          <w:rFonts w:ascii="GHEA Grapalat" w:hAnsi="GHEA Grapalat"/>
          <w:bCs/>
          <w:sz w:val="24"/>
        </w:rPr>
        <w:t>ում պարտապանի և նրա գույքի հետախուզման նպատակով հարցումների իրականացման կարգը</w:t>
      </w:r>
      <w:r w:rsidRPr="006D0E7C">
        <w:rPr>
          <w:rFonts w:ascii="GHEA Grapalat" w:hAnsi="GHEA Grapalat"/>
          <w:bCs/>
          <w:sz w:val="24"/>
          <w:lang w:val="hy-AM"/>
        </w:rPr>
        <w:t>:</w:t>
      </w:r>
    </w:p>
    <w:p w:rsidR="00153703" w:rsidRPr="006D0E7C" w:rsidRDefault="00153703">
      <w:pPr>
        <w:rPr>
          <w:rFonts w:ascii="GHEA Grapalat" w:hAnsi="GHEA Grapalat"/>
          <w:bCs/>
          <w:sz w:val="24"/>
          <w:lang w:val="hy-AM"/>
        </w:rPr>
      </w:pPr>
      <w:r w:rsidRPr="006D0E7C">
        <w:rPr>
          <w:rFonts w:ascii="GHEA Grapalat" w:hAnsi="GHEA Grapalat"/>
          <w:bCs/>
          <w:sz w:val="24"/>
          <w:lang w:val="hy-AM"/>
        </w:rPr>
        <w:br w:type="page"/>
      </w:r>
    </w:p>
    <w:p w:rsidR="00153703" w:rsidRPr="006D0E7C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D0E7C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ՏԵՂԵԿԱՆՔ </w:t>
      </w:r>
    </w:p>
    <w:p w:rsidR="002D33AC" w:rsidRPr="00CD7FE1" w:rsidRDefault="006A265A" w:rsidP="002D33AC">
      <w:pPr>
        <w:spacing w:after="0"/>
        <w:ind w:right="270"/>
        <w:jc w:val="center"/>
        <w:rPr>
          <w:rFonts w:ascii="GHEA Grapalat" w:hAnsi="GHEA Grapalat"/>
          <w:sz w:val="24"/>
          <w:szCs w:val="24"/>
        </w:rPr>
      </w:pPr>
      <w:r w:rsidRPr="006A265A">
        <w:rPr>
          <w:rFonts w:ascii="GHEA Grapalat" w:hAnsi="GHEA Grapalat"/>
          <w:b/>
          <w:bCs/>
          <w:sz w:val="24"/>
          <w:lang w:val="hy-AM"/>
        </w:rPr>
        <w:t>«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hy-AM"/>
        </w:rPr>
        <w:t>ՅՈՒԹՅՈՒ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ru-RU"/>
        </w:rPr>
        <w:t>Ն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ԴՐԱՆՑ ՊԱՏԱՍԽԱՆՆԵՐԻ Ձ</w:t>
      </w:r>
      <w:r w:rsidR="002D33AC">
        <w:rPr>
          <w:rFonts w:ascii="GHEA Grapalat" w:eastAsia="Calibri" w:hAnsi="GHEA Grapalat" w:cs="Times New Roman"/>
          <w:b/>
          <w:sz w:val="24"/>
          <w:szCs w:val="24"/>
          <w:lang w:val="ru-RU"/>
        </w:rPr>
        <w:t>ԵՎ</w:t>
      </w:r>
      <w:r w:rsidR="002D33AC"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ԵՐԸ, ՀԱՐՑՈՒՄՆԵՐԻ ԻՐԱԿԱՆԱՑՄԱՆ ԿԱՐԳԸ ՍԱՀՄԱՆԵԼՈՒ ՄԱՍԻՆ</w:t>
      </w:r>
      <w:r w:rsidRPr="006A265A">
        <w:rPr>
          <w:rFonts w:ascii="GHEA Grapalat" w:hAnsi="GHEA Grapalat"/>
          <w:b/>
          <w:bCs/>
          <w:sz w:val="24"/>
          <w:lang w:val="hy-AM"/>
        </w:rPr>
        <w:t>»</w:t>
      </w:r>
      <w:r w:rsidR="00CD7FE1">
        <w:rPr>
          <w:rFonts w:ascii="GHEA Grapalat" w:hAnsi="GHEA Grapalat"/>
          <w:b/>
          <w:bCs/>
          <w:sz w:val="24"/>
        </w:rPr>
        <w:t xml:space="preserve"> ԿԱՌԱՎԱՐՈՒԹՅԱՆ ՈՐՈՇՄԱՆ</w:t>
      </w:r>
      <w:r w:rsidR="00F279C9">
        <w:rPr>
          <w:rFonts w:ascii="GHEA Grapalat" w:hAnsi="GHEA Grapalat"/>
          <w:b/>
          <w:bCs/>
          <w:sz w:val="24"/>
        </w:rPr>
        <w:t xml:space="preserve"> ԸՆԴՈՒՆՄԱՆ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ԿԱՊԱԿՑՈՒԹՅԱՄԲ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ԱՅԼ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ՆՈՐՄԱՏԻՎ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ԱԿՏԵՐԻ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="00F279C9" w:rsidRPr="00153703">
        <w:rPr>
          <w:rFonts w:ascii="GHEA Grapalat" w:hAnsi="GHEA Grapalat"/>
          <w:b/>
          <w:bCs/>
          <w:sz w:val="24"/>
          <w:szCs w:val="24"/>
          <w:lang w:val="pt-PT"/>
        </w:rPr>
        <w:t xml:space="preserve"> </w:t>
      </w:r>
      <w:r w:rsidR="00F279C9" w:rsidRPr="00153703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153703" w:rsidRPr="006D0E7C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pt-PT"/>
        </w:rPr>
      </w:pPr>
    </w:p>
    <w:p w:rsidR="00153703" w:rsidRPr="006D0E7C" w:rsidRDefault="00153703" w:rsidP="00153703">
      <w:pPr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lang w:val="pt-PT"/>
        </w:rPr>
      </w:pPr>
    </w:p>
    <w:p w:rsidR="00AE4D3A" w:rsidRDefault="002766CF" w:rsidP="002766CF">
      <w:pPr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«Հ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արկադիր կատարումն ապահովող ծառայության կողմից պարտապանի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ծառայությու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էլեկտրոնային հարցումների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դրանց պատասխանների ձ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եվ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>երը, հարցումների իրականացման կարգը սահմանելու մասին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2766CF">
        <w:rPr>
          <w:rFonts w:ascii="GHEA Grapalat" w:hAnsi="GHEA Grapalat"/>
          <w:bCs/>
          <w:sz w:val="24"/>
          <w:szCs w:val="24"/>
        </w:rPr>
        <w:t>Կառավարության որոշման ընդունման կապակցությամբ այլ նորմատիվ իրավական ակտերի ընդունման անհրաժեշտություն առկա չէ:</w:t>
      </w:r>
    </w:p>
    <w:p w:rsidR="002766CF" w:rsidRPr="002766CF" w:rsidRDefault="002766CF" w:rsidP="002766CF">
      <w:pPr>
        <w:jc w:val="both"/>
        <w:rPr>
          <w:rFonts w:ascii="GHEA Grapalat" w:hAnsi="GHEA Grapalat"/>
          <w:bCs/>
          <w:sz w:val="24"/>
          <w:szCs w:val="24"/>
        </w:rPr>
      </w:pPr>
    </w:p>
    <w:p w:rsidR="002766CF" w:rsidRDefault="002766CF">
      <w:pPr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br w:type="page"/>
      </w:r>
    </w:p>
    <w:p w:rsidR="00153703" w:rsidRPr="002766CF" w:rsidRDefault="00153703" w:rsidP="002766CF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ՏԵՂԵԿԱՆՔ</w:t>
      </w:r>
    </w:p>
    <w:p w:rsidR="00153703" w:rsidRPr="002766CF" w:rsidRDefault="00F279C9" w:rsidP="002766CF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ՀԱՐԿԱԴԻՐ ԿԱՏԱՐՈՒՄՆ ԱՊԱՀՈՎՈՂ ԾԱՌԱՅՈՒԹՅԱՆ ԿՈՂՄԻՑ ՊԱՐՏԱՊԱՆԻ 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ՅՈՒԹՅՈՒ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Ն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ԷԼԵԿՏՐՈՆԱՅԻՆ ՀԱՐՑՈՒՄՆԵՐԻ 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ԴՐԱՆՑ ՊԱՏԱՍԽԱՆՆԵՐԻ Ձ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ԵՎ</w:t>
      </w:r>
      <w:r w:rsidRPr="006A4EED">
        <w:rPr>
          <w:rFonts w:ascii="GHEA Grapalat" w:eastAsia="Calibri" w:hAnsi="GHEA Grapalat" w:cs="Times New Roman"/>
          <w:b/>
          <w:sz w:val="24"/>
          <w:szCs w:val="24"/>
          <w:lang w:val="hy-AM"/>
        </w:rPr>
        <w:t>ԵՐԸ, ՀԱՐՑՈՒՄՆԵՐԻ ԻՐԱԿԱՆԱՑՄԱՆ ԿԱՐԳԸ ՍԱՀՄԱՆԵԼՈՒ ՄԱՍԻՆ</w:t>
      </w:r>
      <w:r w:rsidRPr="002766CF">
        <w:rPr>
          <w:rFonts w:ascii="GHEA Grapalat" w:eastAsia="Calibri" w:hAnsi="GHEA Grapalat" w:cs="Times New Roman"/>
          <w:b/>
          <w:sz w:val="24"/>
          <w:szCs w:val="24"/>
          <w:lang w:val="hy-AM"/>
        </w:rPr>
        <w:t>» ԿԱՌԱՎԱՐՈՒԹՅԱՆ ՈՐՈՇՄԱՆ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F279C9" w:rsidRPr="006D0E7C" w:rsidRDefault="00F279C9" w:rsidP="002766CF">
      <w:pPr>
        <w:spacing w:after="0"/>
        <w:jc w:val="center"/>
        <w:rPr>
          <w:rFonts w:ascii="GHEA Grapalat" w:eastAsia="GHEA Grapalat" w:hAnsi="GHEA Grapalat" w:cs="GHEA Grapalat"/>
          <w:lang w:val="pt-PT"/>
        </w:rPr>
      </w:pPr>
    </w:p>
    <w:p w:rsidR="00153703" w:rsidRPr="00153703" w:rsidRDefault="002766CF" w:rsidP="002766C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PT"/>
        </w:rPr>
      </w:pP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«Հ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արկադիր կատարումն ապահովող ծառայության կողմից պարտապանի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նրա գույքի հետախուզման նպատակով անշարժ գույքի պետական ռեգիստր, իրավաբանական անձանց պետական գրանցում իրականացնող մարմին, հարկային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մաքսային մարմիններ, ոստիկանության համապատասխան ստորաբաժանումներ, քաղաքացիական կացության ակտերի գրանցման գործակալություն, սոցիալական ապահովության ծառայությու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էլեկտրոնային հարցումների 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դրանց պատասխանների ձ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>եվ</w:t>
      </w:r>
      <w:r w:rsidRPr="00F279C9">
        <w:rPr>
          <w:rFonts w:ascii="GHEA Grapalat" w:eastAsia="Calibri" w:hAnsi="GHEA Grapalat" w:cs="Times New Roman"/>
          <w:sz w:val="24"/>
          <w:szCs w:val="24"/>
          <w:lang w:val="hy-AM"/>
        </w:rPr>
        <w:t>երը, հարցումների իրականացման կարգը սահմանելու մասին</w:t>
      </w:r>
      <w:r w:rsidRPr="002766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153703" w:rsidRPr="006D0E7C">
        <w:rPr>
          <w:rFonts w:ascii="GHEA Grapalat" w:hAnsi="GHEA Grapalat"/>
          <w:bCs/>
          <w:sz w:val="24"/>
          <w:szCs w:val="24"/>
          <w:lang w:val="hy-AM"/>
        </w:rPr>
        <w:t>Կառավարության որոշման ընդունման կապակցությամբ Հայաստանի Հանրապետության պետական կամ տեղական ինքնակառավարման մարմնի բյուջեի ծախսերի և եկամուտների էական ավելացում կամ նվազեցում չի նախատեսվում:</w:t>
      </w:r>
    </w:p>
    <w:p w:rsidR="004315E3" w:rsidRPr="00153703" w:rsidRDefault="004315E3" w:rsidP="00153703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lang w:val="pt-PT"/>
        </w:rPr>
      </w:pPr>
    </w:p>
    <w:sectPr w:rsidR="004315E3" w:rsidRPr="00153703" w:rsidSect="00D333FD">
      <w:headerReference w:type="default" r:id="rId9"/>
      <w:footerReference w:type="default" r:id="rId10"/>
      <w:headerReference w:type="first" r:id="rId11"/>
      <w:pgSz w:w="12240" w:h="15840"/>
      <w:pgMar w:top="460" w:right="850" w:bottom="990" w:left="1701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C9" w:rsidRDefault="00F279C9" w:rsidP="005E0AB9">
      <w:pPr>
        <w:spacing w:after="0" w:line="240" w:lineRule="auto"/>
      </w:pPr>
      <w:r>
        <w:separator/>
      </w:r>
    </w:p>
  </w:endnote>
  <w:endnote w:type="continuationSeparator" w:id="0">
    <w:p w:rsidR="00F279C9" w:rsidRDefault="00F279C9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472"/>
      <w:docPartObj>
        <w:docPartGallery w:val="Page Numbers (Bottom of Page)"/>
        <w:docPartUnique/>
      </w:docPartObj>
    </w:sdtPr>
    <w:sdtContent>
      <w:p w:rsidR="00F279C9" w:rsidRDefault="00F279C9">
        <w:pPr>
          <w:pStyle w:val="Footer"/>
          <w:jc w:val="center"/>
        </w:pPr>
        <w:fldSimple w:instr=" PAGE   \* MERGEFORMAT ">
          <w:r w:rsidR="002766CF">
            <w:rPr>
              <w:noProof/>
            </w:rPr>
            <w:t>5</w:t>
          </w:r>
        </w:fldSimple>
      </w:p>
    </w:sdtContent>
  </w:sdt>
  <w:p w:rsidR="00F279C9" w:rsidRDefault="00F27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C9" w:rsidRDefault="00F279C9" w:rsidP="005E0AB9">
      <w:pPr>
        <w:spacing w:after="0" w:line="240" w:lineRule="auto"/>
      </w:pPr>
      <w:r>
        <w:separator/>
      </w:r>
    </w:p>
  </w:footnote>
  <w:footnote w:type="continuationSeparator" w:id="0">
    <w:p w:rsidR="00F279C9" w:rsidRDefault="00F279C9" w:rsidP="005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C9" w:rsidRDefault="00F279C9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F279C9" w:rsidRPr="00BC2834" w:rsidRDefault="00F279C9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F279C9" w:rsidRDefault="00F279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C9" w:rsidRDefault="00F279C9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F279C9" w:rsidRPr="00BC2834" w:rsidRDefault="00F279C9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F279C9" w:rsidRDefault="00F279C9" w:rsidP="00A35876">
    <w:pPr>
      <w:pStyle w:val="Header"/>
    </w:pPr>
  </w:p>
  <w:p w:rsidR="00F279C9" w:rsidRDefault="00F27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>
    <w:nsid w:val="06A23361"/>
    <w:multiLevelType w:val="hybridMultilevel"/>
    <w:tmpl w:val="3D266362"/>
    <w:lvl w:ilvl="0" w:tplc="6318EE5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E0AB9"/>
    <w:rsid w:val="0000188B"/>
    <w:rsid w:val="000023FE"/>
    <w:rsid w:val="00033D6A"/>
    <w:rsid w:val="00046493"/>
    <w:rsid w:val="0004674F"/>
    <w:rsid w:val="0004706A"/>
    <w:rsid w:val="00051B20"/>
    <w:rsid w:val="00051BE6"/>
    <w:rsid w:val="000533E3"/>
    <w:rsid w:val="00072D3D"/>
    <w:rsid w:val="00082DEF"/>
    <w:rsid w:val="0008680C"/>
    <w:rsid w:val="00096651"/>
    <w:rsid w:val="000A12A9"/>
    <w:rsid w:val="000A2077"/>
    <w:rsid w:val="000B23B2"/>
    <w:rsid w:val="000B2BFF"/>
    <w:rsid w:val="000B563D"/>
    <w:rsid w:val="000F32A3"/>
    <w:rsid w:val="000F50E0"/>
    <w:rsid w:val="00104CC1"/>
    <w:rsid w:val="001225CF"/>
    <w:rsid w:val="00130091"/>
    <w:rsid w:val="00145B9C"/>
    <w:rsid w:val="00153703"/>
    <w:rsid w:val="00155A9E"/>
    <w:rsid w:val="00160C8B"/>
    <w:rsid w:val="00174F70"/>
    <w:rsid w:val="00190D62"/>
    <w:rsid w:val="001950A9"/>
    <w:rsid w:val="001A4BA5"/>
    <w:rsid w:val="001B290A"/>
    <w:rsid w:val="001B2B8E"/>
    <w:rsid w:val="001B625E"/>
    <w:rsid w:val="001E1F64"/>
    <w:rsid w:val="001E1FB9"/>
    <w:rsid w:val="001E4A2E"/>
    <w:rsid w:val="001F5982"/>
    <w:rsid w:val="002023F8"/>
    <w:rsid w:val="0020523A"/>
    <w:rsid w:val="00221DDF"/>
    <w:rsid w:val="002317F3"/>
    <w:rsid w:val="00241842"/>
    <w:rsid w:val="002635F6"/>
    <w:rsid w:val="00265F1C"/>
    <w:rsid w:val="0027362E"/>
    <w:rsid w:val="00273880"/>
    <w:rsid w:val="0027544E"/>
    <w:rsid w:val="002766CF"/>
    <w:rsid w:val="00280A55"/>
    <w:rsid w:val="00283B7A"/>
    <w:rsid w:val="002872A3"/>
    <w:rsid w:val="00287EA0"/>
    <w:rsid w:val="00294D07"/>
    <w:rsid w:val="0029647D"/>
    <w:rsid w:val="002A6232"/>
    <w:rsid w:val="002B44CC"/>
    <w:rsid w:val="002C6A84"/>
    <w:rsid w:val="002D33AC"/>
    <w:rsid w:val="002D4599"/>
    <w:rsid w:val="002E29C8"/>
    <w:rsid w:val="002E40CB"/>
    <w:rsid w:val="002F0D15"/>
    <w:rsid w:val="002F6A49"/>
    <w:rsid w:val="00304F29"/>
    <w:rsid w:val="00325967"/>
    <w:rsid w:val="00334189"/>
    <w:rsid w:val="003417C6"/>
    <w:rsid w:val="00354BF6"/>
    <w:rsid w:val="003623FD"/>
    <w:rsid w:val="00364B0F"/>
    <w:rsid w:val="0039575C"/>
    <w:rsid w:val="003A5B6A"/>
    <w:rsid w:val="003B4DEB"/>
    <w:rsid w:val="003C1341"/>
    <w:rsid w:val="003E1B7F"/>
    <w:rsid w:val="003E655D"/>
    <w:rsid w:val="003F47BA"/>
    <w:rsid w:val="0041509F"/>
    <w:rsid w:val="00415F18"/>
    <w:rsid w:val="00416684"/>
    <w:rsid w:val="00424E45"/>
    <w:rsid w:val="004315E3"/>
    <w:rsid w:val="00436879"/>
    <w:rsid w:val="0045585A"/>
    <w:rsid w:val="00467D22"/>
    <w:rsid w:val="004777B1"/>
    <w:rsid w:val="0048177C"/>
    <w:rsid w:val="00483C8E"/>
    <w:rsid w:val="004A32A5"/>
    <w:rsid w:val="004A5AC2"/>
    <w:rsid w:val="004C49E4"/>
    <w:rsid w:val="004D1507"/>
    <w:rsid w:val="004D180F"/>
    <w:rsid w:val="004E7405"/>
    <w:rsid w:val="00506FA7"/>
    <w:rsid w:val="005159EB"/>
    <w:rsid w:val="005179EC"/>
    <w:rsid w:val="00544781"/>
    <w:rsid w:val="00550974"/>
    <w:rsid w:val="00555EC8"/>
    <w:rsid w:val="00566C2D"/>
    <w:rsid w:val="005701C4"/>
    <w:rsid w:val="005844E9"/>
    <w:rsid w:val="00584D7A"/>
    <w:rsid w:val="00585682"/>
    <w:rsid w:val="0059030F"/>
    <w:rsid w:val="005A0B47"/>
    <w:rsid w:val="005D0612"/>
    <w:rsid w:val="005E0AB9"/>
    <w:rsid w:val="005E204A"/>
    <w:rsid w:val="005E2420"/>
    <w:rsid w:val="005F14AE"/>
    <w:rsid w:val="005F3556"/>
    <w:rsid w:val="0060120C"/>
    <w:rsid w:val="006104BF"/>
    <w:rsid w:val="006147B2"/>
    <w:rsid w:val="00641C24"/>
    <w:rsid w:val="006467BA"/>
    <w:rsid w:val="00655098"/>
    <w:rsid w:val="0065612C"/>
    <w:rsid w:val="00663DBD"/>
    <w:rsid w:val="00664284"/>
    <w:rsid w:val="00672A60"/>
    <w:rsid w:val="00695596"/>
    <w:rsid w:val="006A221F"/>
    <w:rsid w:val="006A265A"/>
    <w:rsid w:val="006A27F2"/>
    <w:rsid w:val="006A4EED"/>
    <w:rsid w:val="006B1982"/>
    <w:rsid w:val="006D0E7C"/>
    <w:rsid w:val="006D57E1"/>
    <w:rsid w:val="006F35AA"/>
    <w:rsid w:val="006F6108"/>
    <w:rsid w:val="006F7CDA"/>
    <w:rsid w:val="00702D38"/>
    <w:rsid w:val="007064E2"/>
    <w:rsid w:val="00714E81"/>
    <w:rsid w:val="00716AD8"/>
    <w:rsid w:val="00721700"/>
    <w:rsid w:val="00721892"/>
    <w:rsid w:val="00723057"/>
    <w:rsid w:val="00725AE5"/>
    <w:rsid w:val="00730387"/>
    <w:rsid w:val="00730F03"/>
    <w:rsid w:val="00732208"/>
    <w:rsid w:val="00734474"/>
    <w:rsid w:val="00742C19"/>
    <w:rsid w:val="00752D86"/>
    <w:rsid w:val="00781167"/>
    <w:rsid w:val="00781475"/>
    <w:rsid w:val="0079061C"/>
    <w:rsid w:val="007941F1"/>
    <w:rsid w:val="00796DE6"/>
    <w:rsid w:val="007A2F31"/>
    <w:rsid w:val="007A7AA3"/>
    <w:rsid w:val="007B6F7F"/>
    <w:rsid w:val="007D2A19"/>
    <w:rsid w:val="008173E1"/>
    <w:rsid w:val="00820806"/>
    <w:rsid w:val="00825701"/>
    <w:rsid w:val="00827706"/>
    <w:rsid w:val="00835EC8"/>
    <w:rsid w:val="0085031F"/>
    <w:rsid w:val="00851E8D"/>
    <w:rsid w:val="0086041E"/>
    <w:rsid w:val="00862CF7"/>
    <w:rsid w:val="00880A1C"/>
    <w:rsid w:val="00883110"/>
    <w:rsid w:val="008873EE"/>
    <w:rsid w:val="0089190B"/>
    <w:rsid w:val="00893341"/>
    <w:rsid w:val="008B0A9C"/>
    <w:rsid w:val="008B12C6"/>
    <w:rsid w:val="008B1403"/>
    <w:rsid w:val="008B500A"/>
    <w:rsid w:val="008B5039"/>
    <w:rsid w:val="008B7E62"/>
    <w:rsid w:val="008D0F30"/>
    <w:rsid w:val="008D3DDC"/>
    <w:rsid w:val="008D5950"/>
    <w:rsid w:val="008E2DDF"/>
    <w:rsid w:val="008F3332"/>
    <w:rsid w:val="008F3F24"/>
    <w:rsid w:val="00903CA9"/>
    <w:rsid w:val="00920B18"/>
    <w:rsid w:val="009223C5"/>
    <w:rsid w:val="0092533D"/>
    <w:rsid w:val="009413B1"/>
    <w:rsid w:val="00962753"/>
    <w:rsid w:val="00965C4A"/>
    <w:rsid w:val="00967D9B"/>
    <w:rsid w:val="00974559"/>
    <w:rsid w:val="009757C6"/>
    <w:rsid w:val="00980E57"/>
    <w:rsid w:val="009860E0"/>
    <w:rsid w:val="009904CA"/>
    <w:rsid w:val="009911AE"/>
    <w:rsid w:val="009C0C9B"/>
    <w:rsid w:val="009D01AD"/>
    <w:rsid w:val="009F1F56"/>
    <w:rsid w:val="009F4B43"/>
    <w:rsid w:val="009F6F8C"/>
    <w:rsid w:val="00A020F0"/>
    <w:rsid w:val="00A05945"/>
    <w:rsid w:val="00A31875"/>
    <w:rsid w:val="00A33418"/>
    <w:rsid w:val="00A35876"/>
    <w:rsid w:val="00A407B3"/>
    <w:rsid w:val="00A506A0"/>
    <w:rsid w:val="00A55975"/>
    <w:rsid w:val="00A67608"/>
    <w:rsid w:val="00A854A4"/>
    <w:rsid w:val="00A90334"/>
    <w:rsid w:val="00A96708"/>
    <w:rsid w:val="00AA6D26"/>
    <w:rsid w:val="00AB0595"/>
    <w:rsid w:val="00AB1FAA"/>
    <w:rsid w:val="00AB379F"/>
    <w:rsid w:val="00AB738A"/>
    <w:rsid w:val="00AD4FEB"/>
    <w:rsid w:val="00AE4D3A"/>
    <w:rsid w:val="00AF5CDC"/>
    <w:rsid w:val="00B13E17"/>
    <w:rsid w:val="00B21A50"/>
    <w:rsid w:val="00B27FCF"/>
    <w:rsid w:val="00B34FB7"/>
    <w:rsid w:val="00B3632C"/>
    <w:rsid w:val="00B41A67"/>
    <w:rsid w:val="00B47E4D"/>
    <w:rsid w:val="00B57B2C"/>
    <w:rsid w:val="00B57BF0"/>
    <w:rsid w:val="00B61C36"/>
    <w:rsid w:val="00B626D5"/>
    <w:rsid w:val="00B80EC3"/>
    <w:rsid w:val="00B8669B"/>
    <w:rsid w:val="00B86803"/>
    <w:rsid w:val="00C05E04"/>
    <w:rsid w:val="00C11BD0"/>
    <w:rsid w:val="00C41B28"/>
    <w:rsid w:val="00C43958"/>
    <w:rsid w:val="00C45F09"/>
    <w:rsid w:val="00C64317"/>
    <w:rsid w:val="00C65DDB"/>
    <w:rsid w:val="00C76A38"/>
    <w:rsid w:val="00C825FF"/>
    <w:rsid w:val="00C837E3"/>
    <w:rsid w:val="00C91DC0"/>
    <w:rsid w:val="00CA6601"/>
    <w:rsid w:val="00CB012C"/>
    <w:rsid w:val="00CB12ED"/>
    <w:rsid w:val="00CB4DC9"/>
    <w:rsid w:val="00CB6805"/>
    <w:rsid w:val="00CD090C"/>
    <w:rsid w:val="00CD7FE1"/>
    <w:rsid w:val="00CE72CB"/>
    <w:rsid w:val="00CF4FF8"/>
    <w:rsid w:val="00D060F2"/>
    <w:rsid w:val="00D26570"/>
    <w:rsid w:val="00D333FD"/>
    <w:rsid w:val="00D361B0"/>
    <w:rsid w:val="00D454F9"/>
    <w:rsid w:val="00D56FC8"/>
    <w:rsid w:val="00D5795F"/>
    <w:rsid w:val="00D60525"/>
    <w:rsid w:val="00D619D2"/>
    <w:rsid w:val="00D61F70"/>
    <w:rsid w:val="00D80454"/>
    <w:rsid w:val="00D868E5"/>
    <w:rsid w:val="00D929DB"/>
    <w:rsid w:val="00DA0E54"/>
    <w:rsid w:val="00DB2901"/>
    <w:rsid w:val="00DB53EB"/>
    <w:rsid w:val="00DB6201"/>
    <w:rsid w:val="00DB6BF6"/>
    <w:rsid w:val="00DB717E"/>
    <w:rsid w:val="00DC4708"/>
    <w:rsid w:val="00DC702A"/>
    <w:rsid w:val="00DD4877"/>
    <w:rsid w:val="00DF1F35"/>
    <w:rsid w:val="00E071A2"/>
    <w:rsid w:val="00E22953"/>
    <w:rsid w:val="00E23BDB"/>
    <w:rsid w:val="00E2786A"/>
    <w:rsid w:val="00E32DD4"/>
    <w:rsid w:val="00E50D65"/>
    <w:rsid w:val="00E51077"/>
    <w:rsid w:val="00E56A5B"/>
    <w:rsid w:val="00E8021A"/>
    <w:rsid w:val="00E827FB"/>
    <w:rsid w:val="00E92A37"/>
    <w:rsid w:val="00E951C4"/>
    <w:rsid w:val="00EA4EAA"/>
    <w:rsid w:val="00EA78B0"/>
    <w:rsid w:val="00EC6CB5"/>
    <w:rsid w:val="00EC75D4"/>
    <w:rsid w:val="00ED6130"/>
    <w:rsid w:val="00EE5E3A"/>
    <w:rsid w:val="00EF7D09"/>
    <w:rsid w:val="00F020E3"/>
    <w:rsid w:val="00F149F0"/>
    <w:rsid w:val="00F152E4"/>
    <w:rsid w:val="00F239AC"/>
    <w:rsid w:val="00F279C9"/>
    <w:rsid w:val="00F32274"/>
    <w:rsid w:val="00F34C1F"/>
    <w:rsid w:val="00F43FE3"/>
    <w:rsid w:val="00F60956"/>
    <w:rsid w:val="00F7141E"/>
    <w:rsid w:val="00F74793"/>
    <w:rsid w:val="00F9574B"/>
    <w:rsid w:val="00FA24E8"/>
    <w:rsid w:val="00FA503F"/>
    <w:rsid w:val="00FB2A6C"/>
    <w:rsid w:val="00FB4C1C"/>
    <w:rsid w:val="00FC3E19"/>
    <w:rsid w:val="00FD0F4B"/>
    <w:rsid w:val="00FE0E60"/>
    <w:rsid w:val="00FE4B5A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2A3"/>
  </w:style>
  <w:style w:type="table" w:styleId="TableGrid">
    <w:name w:val="Table Grid"/>
    <w:basedOn w:val="TableNormal"/>
    <w:uiPriority w:val="59"/>
    <w:rsid w:val="000023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rsid w:val="00781167"/>
    <w:rPr>
      <w:rFonts w:ascii="Tahoma" w:hAnsi="Tahoma" w:cs="Tahoma"/>
      <w:sz w:val="13"/>
      <w:szCs w:val="13"/>
      <w:shd w:val="clear" w:color="auto" w:fill="FFFFFF"/>
    </w:rPr>
  </w:style>
  <w:style w:type="character" w:customStyle="1" w:styleId="85pt">
    <w:name w:val="Основной текст + 8.5 pt"/>
    <w:basedOn w:val="a"/>
    <w:uiPriority w:val="99"/>
    <w:rsid w:val="00781167"/>
    <w:rPr>
      <w:sz w:val="17"/>
      <w:szCs w:val="17"/>
    </w:rPr>
  </w:style>
  <w:style w:type="character" w:customStyle="1" w:styleId="a0">
    <w:name w:val="Основной текст"/>
    <w:basedOn w:val="a"/>
    <w:uiPriority w:val="99"/>
    <w:rsid w:val="00781167"/>
  </w:style>
  <w:style w:type="character" w:customStyle="1" w:styleId="10pt">
    <w:name w:val="Основной текст + 10 pt"/>
    <w:aliases w:val="Интервал 0 pt"/>
    <w:basedOn w:val="a"/>
    <w:uiPriority w:val="99"/>
    <w:rsid w:val="00781167"/>
    <w:rPr>
      <w:spacing w:val="10"/>
      <w:sz w:val="20"/>
      <w:szCs w:val="20"/>
    </w:rPr>
  </w:style>
  <w:style w:type="character" w:customStyle="1" w:styleId="7pt">
    <w:name w:val="Основной текст + 7 pt"/>
    <w:aliases w:val="Курсив"/>
    <w:basedOn w:val="a"/>
    <w:uiPriority w:val="99"/>
    <w:rsid w:val="00781167"/>
    <w:rPr>
      <w:i/>
      <w:iCs/>
      <w:sz w:val="14"/>
      <w:szCs w:val="14"/>
    </w:rPr>
  </w:style>
  <w:style w:type="character" w:customStyle="1" w:styleId="7pt1">
    <w:name w:val="Основной текст + 7 pt1"/>
    <w:basedOn w:val="a"/>
    <w:uiPriority w:val="99"/>
    <w:rsid w:val="00781167"/>
    <w:rPr>
      <w:sz w:val="14"/>
      <w:szCs w:val="14"/>
    </w:rPr>
  </w:style>
  <w:style w:type="character" w:customStyle="1" w:styleId="a1">
    <w:name w:val="Основной текст + Полужирный"/>
    <w:aliases w:val="Курсив1"/>
    <w:basedOn w:val="a"/>
    <w:uiPriority w:val="99"/>
    <w:rsid w:val="00781167"/>
    <w:rPr>
      <w:b/>
      <w:bCs/>
      <w:i/>
      <w:iCs/>
    </w:rPr>
  </w:style>
  <w:style w:type="paragraph" w:customStyle="1" w:styleId="1">
    <w:name w:val="Основной текст1"/>
    <w:basedOn w:val="Normal"/>
    <w:link w:val="a"/>
    <w:uiPriority w:val="99"/>
    <w:rsid w:val="00781167"/>
    <w:pPr>
      <w:widowControl w:val="0"/>
      <w:shd w:val="clear" w:color="auto" w:fill="FFFFFF"/>
      <w:spacing w:before="300" w:after="0" w:line="187" w:lineRule="exact"/>
      <w:jc w:val="both"/>
    </w:pPr>
    <w:rPr>
      <w:rFonts w:ascii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C851-B7D2-4336-86C9-718EC706B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3BECF-E094-483A-BA93-5FEB607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T-Dadunc</cp:lastModifiedBy>
  <cp:revision>2</cp:revision>
  <dcterms:created xsi:type="dcterms:W3CDTF">2019-12-09T12:42:00Z</dcterms:created>
  <dcterms:modified xsi:type="dcterms:W3CDTF">2019-12-09T12:42:00Z</dcterms:modified>
</cp:coreProperties>
</file>