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AD" w:rsidRDefault="00007840" w:rsidP="00007840">
      <w:pPr>
        <w:pStyle w:val="NormalWeb"/>
        <w:tabs>
          <w:tab w:val="left" w:pos="180"/>
        </w:tabs>
        <w:spacing w:after="0"/>
        <w:rPr>
          <w:rFonts w:ascii="GHEA Grapalat" w:hAnsi="GHEA Grapalat" w:cs="Arial"/>
          <w:b/>
          <w:sz w:val="32"/>
          <w:lang w:val="hy-AM"/>
        </w:rPr>
      </w:pP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  <w:r>
        <w:rPr>
          <w:rFonts w:ascii="GHEA Grapalat" w:hAnsi="GHEA Grapalat"/>
          <w:i/>
          <w:iCs/>
          <w:sz w:val="20"/>
          <w:szCs w:val="20"/>
          <w:lang w:val="en-US"/>
        </w:rPr>
        <w:tab/>
      </w:r>
    </w:p>
    <w:p w:rsidR="00A315AD" w:rsidRPr="004868B1" w:rsidRDefault="00A315AD" w:rsidP="004868B1">
      <w:pPr>
        <w:pStyle w:val="1"/>
        <w:spacing w:line="240" w:lineRule="auto"/>
        <w:ind w:left="7788" w:firstLine="708"/>
        <w:rPr>
          <w:rFonts w:ascii="GHEA Grapalat" w:hAnsi="GHEA Grapalat"/>
          <w:sz w:val="18"/>
          <w:szCs w:val="18"/>
          <w:shd w:val="clear" w:color="auto" w:fill="FFFFFF"/>
          <w:lang w:val="af-ZA"/>
        </w:rPr>
      </w:pPr>
      <w:proofErr w:type="spellStart"/>
      <w:r w:rsidRPr="004868B1">
        <w:rPr>
          <w:rFonts w:ascii="GHEA Grapalat" w:hAnsi="GHEA Grapalat" w:cs="Sylfaen"/>
          <w:sz w:val="18"/>
          <w:szCs w:val="18"/>
          <w:shd w:val="clear" w:color="auto" w:fill="FFFFFF"/>
        </w:rPr>
        <w:t>Հավելված</w:t>
      </w:r>
      <w:proofErr w:type="spellEnd"/>
    </w:p>
    <w:p w:rsidR="00A315AD" w:rsidRPr="004868B1" w:rsidRDefault="00A315AD" w:rsidP="004868B1">
      <w:pPr>
        <w:pStyle w:val="1"/>
        <w:spacing w:line="240" w:lineRule="auto"/>
        <w:ind w:left="7080"/>
        <w:jc w:val="both"/>
        <w:rPr>
          <w:rFonts w:ascii="GHEA Grapalat" w:hAnsi="GHEA Grapalat"/>
          <w:sz w:val="18"/>
          <w:szCs w:val="18"/>
          <w:shd w:val="clear" w:color="auto" w:fill="FFFFFF"/>
          <w:lang w:val="af-ZA"/>
        </w:rPr>
      </w:pPr>
      <w:r w:rsidRPr="004868B1">
        <w:rPr>
          <w:rFonts w:ascii="GHEA Grapalat" w:hAnsi="GHEA Grapalat" w:cs="Sylfaen"/>
          <w:sz w:val="18"/>
          <w:szCs w:val="18"/>
          <w:shd w:val="clear" w:color="auto" w:fill="FFFFFF"/>
        </w:rPr>
        <w:t>ՀՀ</w:t>
      </w:r>
      <w:r w:rsidRPr="004868B1">
        <w:rPr>
          <w:rFonts w:ascii="GHEA Grapalat" w:hAnsi="GHEA Grapalat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4868B1">
        <w:rPr>
          <w:rFonts w:ascii="GHEA Grapalat" w:hAnsi="GHEA Grapalat" w:cs="Sylfaen"/>
          <w:sz w:val="18"/>
          <w:szCs w:val="18"/>
          <w:shd w:val="clear" w:color="auto" w:fill="FFFFFF"/>
        </w:rPr>
        <w:t>կառավարության</w:t>
      </w:r>
      <w:proofErr w:type="spellEnd"/>
      <w:r w:rsidRPr="004868B1">
        <w:rPr>
          <w:rFonts w:ascii="GHEA Grapalat" w:hAnsi="GHEA Grapalat"/>
          <w:sz w:val="18"/>
          <w:szCs w:val="18"/>
          <w:shd w:val="clear" w:color="auto" w:fill="FFFFFF"/>
          <w:lang w:val="af-ZA"/>
        </w:rPr>
        <w:t xml:space="preserve"> 2019</w:t>
      </w:r>
      <w:r w:rsidRPr="004868B1">
        <w:rPr>
          <w:rFonts w:ascii="GHEA Grapalat" w:hAnsi="GHEA Grapalat" w:cs="Sylfaen"/>
          <w:sz w:val="18"/>
          <w:szCs w:val="18"/>
          <w:shd w:val="clear" w:color="auto" w:fill="FFFFFF"/>
        </w:rPr>
        <w:t>թ</w:t>
      </w:r>
      <w:r w:rsidRPr="004868B1">
        <w:rPr>
          <w:rFonts w:ascii="GHEA Grapalat" w:hAnsi="GHEA Grapalat"/>
          <w:sz w:val="18"/>
          <w:szCs w:val="18"/>
          <w:shd w:val="clear" w:color="auto" w:fill="FFFFFF"/>
          <w:lang w:val="af-ZA"/>
        </w:rPr>
        <w:t>.</w:t>
      </w:r>
    </w:p>
    <w:p w:rsidR="00A315AD" w:rsidRPr="004868B1" w:rsidRDefault="00A315AD" w:rsidP="004868B1">
      <w:pPr>
        <w:pStyle w:val="1"/>
        <w:spacing w:line="240" w:lineRule="auto"/>
        <w:jc w:val="both"/>
        <w:rPr>
          <w:rFonts w:ascii="GHEA Grapalat" w:hAnsi="GHEA Grapalat"/>
          <w:sz w:val="18"/>
          <w:szCs w:val="18"/>
          <w:shd w:val="clear" w:color="auto" w:fill="FFFFFF"/>
          <w:lang w:val="af-ZA"/>
        </w:rPr>
      </w:pPr>
      <w:r w:rsidRPr="004868B1">
        <w:rPr>
          <w:rFonts w:ascii="GHEA Grapalat" w:hAnsi="GHEA Grapalat"/>
          <w:sz w:val="18"/>
          <w:szCs w:val="18"/>
          <w:shd w:val="clear" w:color="auto" w:fill="FFFFFF"/>
          <w:lang w:val="af-ZA"/>
        </w:rPr>
        <w:t xml:space="preserve">                                                                                    </w:t>
      </w:r>
      <w:r w:rsidR="004868B1">
        <w:rPr>
          <w:rFonts w:ascii="GHEA Grapalat" w:hAnsi="GHEA Grapalat"/>
          <w:sz w:val="18"/>
          <w:szCs w:val="18"/>
          <w:shd w:val="clear" w:color="auto" w:fill="FFFFFF"/>
          <w:lang w:val="af-ZA"/>
        </w:rPr>
        <w:tab/>
      </w:r>
      <w:r w:rsidR="004868B1">
        <w:rPr>
          <w:rFonts w:ascii="Arial Unicode" w:hAnsi="Arial Unicode"/>
          <w:sz w:val="18"/>
          <w:szCs w:val="18"/>
          <w:shd w:val="clear" w:color="auto" w:fill="FFFFFF"/>
          <w:lang w:val="af-ZA"/>
        </w:rPr>
        <w:tab/>
      </w:r>
      <w:r w:rsidRPr="004868B1">
        <w:rPr>
          <w:rFonts w:ascii="GHEA Grapalat" w:hAnsi="GHEA Grapalat"/>
          <w:sz w:val="18"/>
          <w:szCs w:val="18"/>
          <w:shd w:val="clear" w:color="auto" w:fill="FFFFFF"/>
          <w:lang w:val="af-ZA"/>
        </w:rPr>
        <w:t xml:space="preserve">  _______ -</w:t>
      </w:r>
      <w:r w:rsidRPr="004868B1">
        <w:rPr>
          <w:rFonts w:ascii="GHEA Grapalat" w:hAnsi="GHEA Grapalat" w:cs="Sylfaen"/>
          <w:sz w:val="18"/>
          <w:szCs w:val="18"/>
          <w:shd w:val="clear" w:color="auto" w:fill="FFFFFF"/>
        </w:rPr>
        <w:t>ի</w:t>
      </w:r>
      <w:r w:rsidRPr="004868B1">
        <w:rPr>
          <w:rFonts w:ascii="GHEA Grapalat" w:hAnsi="GHEA Grapalat"/>
          <w:sz w:val="18"/>
          <w:szCs w:val="18"/>
          <w:shd w:val="clear" w:color="auto" w:fill="FFFFFF"/>
          <w:lang w:val="af-ZA"/>
        </w:rPr>
        <w:t xml:space="preserve"> N _______   </w:t>
      </w:r>
      <w:r w:rsidR="00266061">
        <w:rPr>
          <w:rFonts w:ascii="Arial Unicode" w:hAnsi="Arial Unicode"/>
          <w:sz w:val="18"/>
          <w:szCs w:val="18"/>
          <w:shd w:val="clear" w:color="auto" w:fill="FFFFFF"/>
          <w:lang w:val="af-ZA"/>
        </w:rPr>
        <w:t>Ն</w:t>
      </w:r>
      <w:r w:rsidRPr="004868B1">
        <w:rPr>
          <w:rFonts w:ascii="GHEA Grapalat" w:hAnsi="GHEA Grapalat"/>
          <w:sz w:val="18"/>
          <w:szCs w:val="18"/>
          <w:shd w:val="clear" w:color="auto" w:fill="FFFFFF"/>
          <w:lang w:val="af-ZA"/>
        </w:rPr>
        <w:t xml:space="preserve">  </w:t>
      </w:r>
      <w:r w:rsidRPr="004868B1">
        <w:rPr>
          <w:rFonts w:ascii="GHEA Grapalat" w:hAnsi="GHEA Grapalat" w:cs="Sylfaen"/>
          <w:sz w:val="18"/>
          <w:szCs w:val="18"/>
          <w:shd w:val="clear" w:color="auto" w:fill="FFFFFF"/>
          <w:lang w:val="af-ZA"/>
        </w:rPr>
        <w:t xml:space="preserve"> </w:t>
      </w:r>
      <w:proofErr w:type="spellStart"/>
      <w:r w:rsidRPr="004868B1">
        <w:rPr>
          <w:rFonts w:ascii="GHEA Grapalat" w:hAnsi="GHEA Grapalat" w:cs="Sylfaen"/>
          <w:sz w:val="18"/>
          <w:szCs w:val="18"/>
          <w:shd w:val="clear" w:color="auto" w:fill="FFFFFF"/>
        </w:rPr>
        <w:t>որոշման</w:t>
      </w:r>
      <w:proofErr w:type="spellEnd"/>
    </w:p>
    <w:p w:rsidR="00A315AD" w:rsidRPr="002A700A" w:rsidRDefault="00A315AD" w:rsidP="00A315AD">
      <w:pPr>
        <w:pStyle w:val="1"/>
        <w:ind w:left="7080"/>
        <w:jc w:val="both"/>
        <w:rPr>
          <w:rFonts w:ascii="GHEA Grapalat" w:hAnsi="GHEA Grapalat" w:cs="Arial"/>
          <w:bCs/>
          <w:sz w:val="22"/>
          <w:szCs w:val="22"/>
          <w:lang w:val="af-ZA"/>
        </w:rPr>
      </w:pPr>
    </w:p>
    <w:p w:rsidR="00A315AD" w:rsidRDefault="00A315AD" w:rsidP="001A391C">
      <w:pPr>
        <w:spacing w:after="0"/>
        <w:jc w:val="center"/>
        <w:rPr>
          <w:rFonts w:ascii="GHEA Grapalat" w:hAnsi="GHEA Grapalat" w:cs="Arial"/>
          <w:b/>
          <w:sz w:val="32"/>
          <w:lang w:val="hy-AM"/>
        </w:rPr>
      </w:pPr>
    </w:p>
    <w:p w:rsidR="00A315AD" w:rsidRDefault="00A315AD" w:rsidP="001A391C">
      <w:pPr>
        <w:spacing w:after="0"/>
        <w:jc w:val="center"/>
        <w:rPr>
          <w:rFonts w:ascii="Sylfaen" w:hAnsi="Sylfaen" w:cs="Arial"/>
          <w:b/>
          <w:sz w:val="32"/>
          <w:lang w:val="hy-AM"/>
        </w:rPr>
      </w:pPr>
    </w:p>
    <w:p w:rsidR="00A315AD" w:rsidRDefault="00A315AD" w:rsidP="001A391C">
      <w:pPr>
        <w:spacing w:after="0"/>
        <w:jc w:val="center"/>
        <w:rPr>
          <w:rFonts w:ascii="Sylfaen" w:hAnsi="Sylfaen" w:cs="Arial"/>
          <w:b/>
          <w:sz w:val="32"/>
          <w:lang w:val="hy-AM"/>
        </w:rPr>
      </w:pPr>
    </w:p>
    <w:p w:rsidR="00A315AD" w:rsidRDefault="00A315AD" w:rsidP="00A315AD">
      <w:pPr>
        <w:spacing w:after="0"/>
        <w:jc w:val="center"/>
        <w:rPr>
          <w:rFonts w:ascii="GHEA Grapalat" w:hAnsi="GHEA Grapalat" w:cs="Arial"/>
          <w:b/>
          <w:sz w:val="32"/>
          <w:lang w:val="en-US"/>
        </w:rPr>
      </w:pPr>
      <w:r>
        <w:rPr>
          <w:rFonts w:ascii="GHEA Grapalat" w:hAnsi="GHEA Grapalat" w:cs="Arial"/>
          <w:b/>
          <w:sz w:val="32"/>
          <w:lang w:val="en-US"/>
        </w:rPr>
        <w:t>ԾՐԱԳԻՐ</w:t>
      </w:r>
    </w:p>
    <w:p w:rsidR="00A315AD" w:rsidRPr="0061469A" w:rsidRDefault="00A315AD" w:rsidP="00A315AD">
      <w:pPr>
        <w:spacing w:after="0"/>
        <w:jc w:val="center"/>
        <w:rPr>
          <w:rFonts w:ascii="GHEA Grapalat" w:hAnsi="GHEA Grapalat" w:cstheme="minorHAnsi"/>
          <w:b/>
          <w:sz w:val="32"/>
          <w:lang w:val="hy-AM"/>
        </w:rPr>
      </w:pPr>
      <w:r>
        <w:rPr>
          <w:rFonts w:ascii="GHEA Grapalat" w:hAnsi="GHEA Grapalat" w:cs="Arial"/>
          <w:b/>
          <w:sz w:val="32"/>
          <w:lang w:val="hy-AM"/>
        </w:rPr>
        <w:br/>
      </w:r>
      <w:r w:rsidR="004868B1">
        <w:rPr>
          <w:rFonts w:ascii="GHEA Grapalat" w:hAnsi="GHEA Grapalat" w:cs="Arial"/>
          <w:b/>
          <w:sz w:val="32"/>
          <w:lang w:val="en-US"/>
        </w:rPr>
        <w:t xml:space="preserve">ՀԱՅԿԱԿԱՆ </w:t>
      </w:r>
      <w:r w:rsidRPr="0061469A">
        <w:rPr>
          <w:rFonts w:ascii="GHEA Grapalat" w:hAnsi="GHEA Grapalat" w:cs="Arial"/>
          <w:b/>
          <w:sz w:val="32"/>
          <w:lang w:val="hy-AM"/>
        </w:rPr>
        <w:t>ՎԻՐՏՈՒԱԼ</w:t>
      </w:r>
      <w:r w:rsidRPr="0061469A">
        <w:rPr>
          <w:rFonts w:ascii="GHEA Grapalat" w:hAnsi="GHEA Grapalat" w:cstheme="minorHAnsi"/>
          <w:b/>
          <w:sz w:val="32"/>
          <w:lang w:val="hy-AM"/>
        </w:rPr>
        <w:t xml:space="preserve"> </w:t>
      </w:r>
      <w:r w:rsidRPr="0061469A">
        <w:rPr>
          <w:rFonts w:ascii="GHEA Grapalat" w:hAnsi="GHEA Grapalat" w:cs="Arial"/>
          <w:b/>
          <w:sz w:val="32"/>
          <w:lang w:val="hy-AM"/>
        </w:rPr>
        <w:t>ԿԱՄՈՒՐՋ</w:t>
      </w:r>
    </w:p>
    <w:p w:rsidR="00A315AD" w:rsidRDefault="00A315AD">
      <w:pPr>
        <w:rPr>
          <w:rFonts w:ascii="Arial Unicode" w:hAnsi="Arial Unicode" w:cs="Arial"/>
          <w:b/>
          <w:sz w:val="32"/>
          <w:lang w:val="hy-AM"/>
        </w:rPr>
      </w:pPr>
    </w:p>
    <w:p w:rsidR="00A315AD" w:rsidRDefault="00A315AD" w:rsidP="001A391C">
      <w:pPr>
        <w:spacing w:after="0"/>
        <w:jc w:val="center"/>
        <w:rPr>
          <w:rFonts w:ascii="GHEA Grapalat" w:hAnsi="GHEA Grapalat" w:cs="Arial"/>
          <w:b/>
          <w:i/>
          <w:lang w:val="hy-AM"/>
        </w:rPr>
      </w:pPr>
    </w:p>
    <w:p w:rsidR="001A391C" w:rsidRPr="0061469A" w:rsidRDefault="001A391C" w:rsidP="001A391C">
      <w:pPr>
        <w:spacing w:after="0"/>
        <w:jc w:val="center"/>
        <w:rPr>
          <w:rFonts w:ascii="GHEA Grapalat" w:hAnsi="GHEA Grapalat" w:cstheme="minorHAnsi"/>
          <w:b/>
          <w:i/>
          <w:lang w:val="hy-AM"/>
        </w:rPr>
      </w:pPr>
    </w:p>
    <w:p w:rsidR="00A315AD" w:rsidRDefault="00A315AD">
      <w:pPr>
        <w:rPr>
          <w:rFonts w:ascii="GHEA Grapalat" w:hAnsi="GHEA Grapalat" w:cs="Arial"/>
          <w:b/>
          <w:i/>
          <w:lang w:val="hy-AM"/>
        </w:rPr>
      </w:pPr>
      <w:r>
        <w:rPr>
          <w:rFonts w:ascii="GHEA Grapalat" w:hAnsi="GHEA Grapalat" w:cs="Arial"/>
          <w:b/>
          <w:i/>
          <w:lang w:val="hy-AM"/>
        </w:rPr>
        <w:br w:type="page"/>
      </w:r>
    </w:p>
    <w:p w:rsidR="004868B1" w:rsidRPr="004868B1" w:rsidRDefault="004868B1" w:rsidP="004868B1">
      <w:pPr>
        <w:spacing w:after="0"/>
        <w:rPr>
          <w:rFonts w:ascii="GHEA Grapalat" w:hAnsi="GHEA Grapalat" w:cs="Arial"/>
          <w:b/>
          <w:lang w:val="hy-AM"/>
        </w:rPr>
      </w:pPr>
    </w:p>
    <w:p w:rsidR="001A391C" w:rsidRPr="004868B1" w:rsidRDefault="00D37B50" w:rsidP="00007840">
      <w:pPr>
        <w:spacing w:after="0"/>
        <w:jc w:val="center"/>
        <w:rPr>
          <w:rFonts w:ascii="GHEA Grapalat" w:hAnsi="GHEA Grapalat" w:cs="Arial"/>
          <w:b/>
          <w:lang w:val="hy-AM"/>
        </w:rPr>
      </w:pPr>
      <w:r w:rsidRPr="004868B1">
        <w:rPr>
          <w:rFonts w:ascii="GHEA Grapalat" w:hAnsi="GHEA Grapalat" w:cs="Arial"/>
          <w:b/>
          <w:lang w:val="hy-AM"/>
        </w:rPr>
        <w:t>ՆԵՐԱԾՈՒԹՅՈՒՆ</w:t>
      </w:r>
    </w:p>
    <w:p w:rsidR="00FB3392" w:rsidRPr="004868B1" w:rsidRDefault="004868B1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4868B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ՀՀ Կառավարությունը նպատակադրվել է Հայաստանը դարձնել բարձր տեխնոլոգիական, արդյունաբերական երկիր,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իսկ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մայրաքաղ</w:t>
      </w:r>
      <w:proofErr w:type="spellEnd"/>
      <w:r w:rsidR="005917B3">
        <w:rPr>
          <w:rFonts w:ascii="GHEA Grapalat" w:hAnsi="GHEA Grapalat" w:cs="Arial"/>
          <w:sz w:val="24"/>
          <w:szCs w:val="24"/>
          <w:lang w:val="en-US"/>
        </w:rPr>
        <w:t xml:space="preserve"> 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աք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Երևանը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1A391C" w:rsidRPr="004868B1">
        <w:rPr>
          <w:rFonts w:ascii="GHEA Grapalat" w:hAnsi="GHEA Grapalat" w:cs="Arial"/>
          <w:sz w:val="24"/>
          <w:szCs w:val="24"/>
          <w:lang w:val="hy-AM"/>
        </w:rPr>
        <w:t>հավակնում</w:t>
      </w:r>
      <w:r w:rsidR="001A391C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A391C" w:rsidRPr="004868B1">
        <w:rPr>
          <w:rFonts w:ascii="GHEA Grapalat" w:hAnsi="GHEA Grapalat" w:cs="Arial"/>
          <w:sz w:val="24"/>
          <w:szCs w:val="24"/>
          <w:lang w:val="hy-AM"/>
        </w:rPr>
        <w:t>է</w:t>
      </w:r>
      <w:r w:rsidR="001A391C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B0C5B" w:rsidRPr="004868B1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="001A391C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1A391C" w:rsidRPr="004868B1">
        <w:rPr>
          <w:rFonts w:ascii="GHEA Grapalat" w:hAnsi="GHEA Grapalat" w:cs="Arial"/>
          <w:sz w:val="24"/>
          <w:szCs w:val="24"/>
          <w:lang w:val="hy-AM"/>
        </w:rPr>
        <w:t>տեխնո</w:t>
      </w:r>
      <w:proofErr w:type="spellEnd"/>
      <w:r w:rsidR="001A391C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A391C" w:rsidRPr="004868B1">
        <w:rPr>
          <w:rFonts w:ascii="GHEA Grapalat" w:hAnsi="GHEA Grapalat" w:cs="Arial"/>
          <w:sz w:val="24"/>
          <w:szCs w:val="24"/>
          <w:lang w:val="hy-AM"/>
        </w:rPr>
        <w:t>քաղաքների</w:t>
      </w:r>
      <w:r w:rsidR="001A391C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A391C" w:rsidRPr="004868B1">
        <w:rPr>
          <w:rFonts w:ascii="GHEA Grapalat" w:hAnsi="GHEA Grapalat" w:cs="Arial"/>
          <w:sz w:val="24"/>
          <w:szCs w:val="24"/>
          <w:lang w:val="hy-AM"/>
        </w:rPr>
        <w:t>շարքը։</w:t>
      </w:r>
      <w:r w:rsidR="001A391C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006D9" w:rsidRPr="004868B1">
        <w:rPr>
          <w:rFonts w:ascii="GHEA Grapalat" w:hAnsi="GHEA Grapalat" w:cs="Arial"/>
          <w:sz w:val="24"/>
          <w:szCs w:val="24"/>
          <w:lang w:val="hy-AM"/>
        </w:rPr>
        <w:t>Տարածաշրջանում</w:t>
      </w:r>
      <w:r w:rsidR="00A006D9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006D9" w:rsidRPr="004868B1">
        <w:rPr>
          <w:rFonts w:ascii="GHEA Grapalat" w:hAnsi="GHEA Grapalat" w:cs="Arial"/>
          <w:sz w:val="24"/>
          <w:szCs w:val="24"/>
          <w:lang w:val="hy-AM"/>
        </w:rPr>
        <w:t>մրցունակ</w:t>
      </w:r>
      <w:r w:rsidR="00A006D9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ու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տեխնոլոգիապես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առաջատար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երկիր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դառնալու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համար</w:t>
      </w:r>
      <w:r w:rsidR="008D6261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D6261" w:rsidRPr="004868B1">
        <w:rPr>
          <w:rFonts w:ascii="GHEA Grapalat" w:hAnsi="GHEA Grapalat" w:cs="Arial"/>
          <w:sz w:val="24"/>
          <w:szCs w:val="24"/>
          <w:lang w:val="hy-AM"/>
        </w:rPr>
        <w:t>Բարձր</w:t>
      </w:r>
      <w:r w:rsidR="008D6261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D6261" w:rsidRPr="004868B1">
        <w:rPr>
          <w:rFonts w:ascii="GHEA Grapalat" w:hAnsi="GHEA Grapalat" w:cs="Arial"/>
          <w:sz w:val="24"/>
          <w:szCs w:val="24"/>
          <w:lang w:val="hy-AM"/>
        </w:rPr>
        <w:t>տեխնոլոգիական</w:t>
      </w:r>
      <w:r w:rsidR="008D6261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D6261" w:rsidRPr="004868B1">
        <w:rPr>
          <w:rFonts w:ascii="GHEA Grapalat" w:hAnsi="GHEA Grapalat" w:cs="Arial"/>
          <w:sz w:val="24"/>
          <w:szCs w:val="24"/>
          <w:lang w:val="hy-AM"/>
        </w:rPr>
        <w:t>արդյունաբերության</w:t>
      </w:r>
      <w:r w:rsidR="008D6261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D6261" w:rsidRPr="001524B2">
        <w:rPr>
          <w:rFonts w:ascii="GHEA Grapalat" w:hAnsi="GHEA Grapalat"/>
          <w:noProof/>
          <w:color w:val="000000"/>
          <w:sz w:val="24"/>
          <w:szCs w:val="24"/>
          <w:lang w:val="hy-AM"/>
        </w:rPr>
        <w:t>նախարարությունը</w:t>
      </w:r>
      <w:r w:rsidR="00E67BE8" w:rsidRPr="001524B2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մշակել է</w:t>
      </w:r>
      <w:r w:rsidR="00FB3392" w:rsidRPr="001524B2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«Հայկական Վիրտուալ Կամուրջ» ծրագիրը, որը օգտագործ</w:t>
      </w:r>
      <w:r w:rsidR="00E67BE8" w:rsidRPr="001524B2">
        <w:rPr>
          <w:rFonts w:ascii="GHEA Grapalat" w:hAnsi="GHEA Grapalat"/>
          <w:noProof/>
          <w:color w:val="000000"/>
          <w:sz w:val="24"/>
          <w:szCs w:val="24"/>
          <w:lang w:val="hy-AM"/>
        </w:rPr>
        <w:t>ելով հայկական</w:t>
      </w:r>
      <w:r w:rsidR="00FB3392" w:rsidRPr="001524B2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գիտական</w:t>
      </w:r>
      <w:r w:rsidR="001524B2">
        <w:rPr>
          <w:rFonts w:ascii="GHEA Grapalat" w:hAnsi="GHEA Grapalat"/>
          <w:noProof/>
          <w:color w:val="000000"/>
          <w:sz w:val="24"/>
          <w:szCs w:val="24"/>
          <w:lang w:val="en-US"/>
        </w:rPr>
        <w:t xml:space="preserve"> միտքը և հնարավորությունները</w:t>
      </w:r>
      <w:r w:rsidR="00FB3392" w:rsidRPr="001524B2">
        <w:rPr>
          <w:rFonts w:ascii="GHEA Grapalat" w:hAnsi="GHEA Grapalat"/>
          <w:noProof/>
          <w:color w:val="000000"/>
          <w:sz w:val="24"/>
          <w:szCs w:val="24"/>
          <w:lang w:val="hy-AM"/>
        </w:rPr>
        <w:t>, տեխնոլոգիական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և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սփյուռքի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ներուժը</w:t>
      </w:r>
      <w:r w:rsidR="00E67BE8">
        <w:rPr>
          <w:rFonts w:ascii="GHEA Grapalat" w:hAnsi="GHEA Grapalat" w:cs="Arial"/>
          <w:sz w:val="24"/>
          <w:szCs w:val="24"/>
          <w:lang w:val="hy-AM"/>
        </w:rPr>
        <w:t>`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67BE8">
        <w:rPr>
          <w:rFonts w:ascii="GHEA Grapalat" w:hAnsi="GHEA Grapalat" w:cs="Arial"/>
          <w:sz w:val="24"/>
          <w:szCs w:val="24"/>
          <w:lang w:val="hy-AM"/>
        </w:rPr>
        <w:t xml:space="preserve"> այն կուղղի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համաշխարհայի</w:t>
      </w:r>
      <w:r w:rsidR="00E67BE8">
        <w:rPr>
          <w:rFonts w:ascii="GHEA Grapalat" w:hAnsi="GHEA Grapalat" w:cs="Arial"/>
          <w:sz w:val="24"/>
          <w:szCs w:val="24"/>
          <w:lang w:val="hy-AM"/>
        </w:rPr>
        <w:t>ն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FB3392" w:rsidRPr="004868B1">
        <w:rPr>
          <w:rFonts w:ascii="GHEA Grapalat" w:hAnsi="GHEA Grapalat" w:cs="Arial"/>
          <w:sz w:val="24"/>
          <w:szCs w:val="24"/>
          <w:lang w:val="hy-AM"/>
        </w:rPr>
        <w:t>տեխնոհսկաների</w:t>
      </w:r>
      <w:proofErr w:type="spellEnd"/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հետ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գործակցության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աշխարհագրության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և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հնարավորությունների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ընդլայնմանը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արտաքին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նոր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շուկաների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հետ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ուղիղ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կապ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83EF0" w:rsidRPr="004868B1">
        <w:rPr>
          <w:rFonts w:ascii="GHEA Grapalat" w:hAnsi="GHEA Grapalat" w:cs="Arial"/>
          <w:sz w:val="24"/>
          <w:szCs w:val="24"/>
          <w:lang w:val="hy-AM"/>
        </w:rPr>
        <w:t>հաստատմանը</w:t>
      </w:r>
      <w:r w:rsidR="00E67BE8">
        <w:rPr>
          <w:rFonts w:ascii="GHEA Grapalat" w:hAnsi="GHEA Grapalat" w:cs="Arial"/>
          <w:sz w:val="24"/>
          <w:szCs w:val="24"/>
          <w:lang w:val="hy-AM"/>
        </w:rPr>
        <w:t>, ինչպես նա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և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տեխնոլոգիական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proofErr w:type="spellStart"/>
      <w:r w:rsidR="00FB3392" w:rsidRPr="004868B1">
        <w:rPr>
          <w:rFonts w:ascii="GHEA Grapalat" w:hAnsi="GHEA Grapalat" w:cs="Arial"/>
          <w:sz w:val="24"/>
          <w:szCs w:val="24"/>
          <w:lang w:val="hy-AM"/>
        </w:rPr>
        <w:t>էկոհամակարգի</w:t>
      </w:r>
      <w:proofErr w:type="spellEnd"/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շղթայի</w:t>
      </w:r>
      <w:r w:rsidR="00FB339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B3392" w:rsidRPr="004868B1">
        <w:rPr>
          <w:rFonts w:ascii="GHEA Grapalat" w:hAnsi="GHEA Grapalat" w:cs="Arial"/>
          <w:sz w:val="24"/>
          <w:szCs w:val="24"/>
          <w:lang w:val="hy-AM"/>
        </w:rPr>
        <w:t>ապահովմանը։</w:t>
      </w:r>
      <w:r w:rsidR="008D6261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880AC9" w:rsidRDefault="002A285D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4868B1">
        <w:rPr>
          <w:rFonts w:ascii="GHEA Grapalat" w:hAnsi="GHEA Grapalat" w:cstheme="minorHAnsi"/>
          <w:sz w:val="24"/>
          <w:szCs w:val="24"/>
          <w:lang w:val="hy-AM"/>
        </w:rPr>
        <w:t>2019</w:t>
      </w:r>
      <w:r w:rsidRPr="004868B1">
        <w:rPr>
          <w:rFonts w:ascii="GHEA Grapalat" w:hAnsi="GHEA Grapalat" w:cs="Arial"/>
          <w:sz w:val="24"/>
          <w:szCs w:val="24"/>
          <w:lang w:val="hy-AM"/>
        </w:rPr>
        <w:t>թ</w:t>
      </w:r>
      <w:r w:rsidRPr="004868B1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868B1">
        <w:rPr>
          <w:rFonts w:ascii="GHEA Grapalat" w:hAnsi="GHEA Grapalat" w:cs="Arial"/>
          <w:sz w:val="24"/>
          <w:szCs w:val="24"/>
          <w:lang w:val="hy-AM"/>
        </w:rPr>
        <w:t>Սեպտեմբերի</w:t>
      </w:r>
      <w:r w:rsidRPr="004868B1">
        <w:rPr>
          <w:rFonts w:ascii="GHEA Grapalat" w:hAnsi="GHEA Grapalat" w:cstheme="minorHAnsi"/>
          <w:sz w:val="24"/>
          <w:szCs w:val="24"/>
          <w:lang w:val="hy-AM"/>
        </w:rPr>
        <w:t xml:space="preserve"> 23-</w:t>
      </w:r>
      <w:r w:rsidRPr="004868B1">
        <w:rPr>
          <w:rFonts w:ascii="GHEA Grapalat" w:hAnsi="GHEA Grapalat" w:cs="Arial"/>
          <w:sz w:val="24"/>
          <w:szCs w:val="24"/>
          <w:lang w:val="hy-AM"/>
        </w:rPr>
        <w:t>ին</w:t>
      </w:r>
      <w:r w:rsidR="00E67BE8"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Գիտության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և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նորարարության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համաշխարհային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67BE8">
        <w:rPr>
          <w:rFonts w:ascii="GHEA Grapalat" w:hAnsi="GHEA Grapalat" w:cs="Arial"/>
          <w:sz w:val="24"/>
          <w:szCs w:val="24"/>
          <w:lang w:val="hy-AM"/>
        </w:rPr>
        <w:t>կենտրոն`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CE4B6E" w:rsidRPr="004868B1">
        <w:rPr>
          <w:rFonts w:ascii="GHEA Grapalat" w:hAnsi="GHEA Grapalat" w:cs="Arial"/>
          <w:sz w:val="24"/>
          <w:szCs w:val="24"/>
          <w:lang w:val="hy-AM"/>
        </w:rPr>
        <w:t>Սիլիկոնյան</w:t>
      </w:r>
      <w:proofErr w:type="spellEnd"/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Հովիտ</w:t>
      </w:r>
      <w:r w:rsidR="00E67BE8">
        <w:rPr>
          <w:rFonts w:ascii="GHEA Grapalat" w:hAnsi="GHEA Grapalat" w:cs="Arial"/>
          <w:sz w:val="24"/>
          <w:szCs w:val="24"/>
          <w:lang w:val="hy-AM"/>
        </w:rPr>
        <w:t>»</w:t>
      </w:r>
      <w:r w:rsidR="00B83EF0" w:rsidRPr="004868B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E4504" w:rsidRPr="004868B1">
        <w:rPr>
          <w:rFonts w:ascii="GHEA Grapalat" w:hAnsi="GHEA Grapalat" w:cs="Arial"/>
          <w:sz w:val="24"/>
          <w:szCs w:val="24"/>
          <w:lang w:val="hy-AM"/>
        </w:rPr>
        <w:t>ՀՀ</w:t>
      </w:r>
      <w:r w:rsidR="003E4504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E4504" w:rsidRPr="004868B1">
        <w:rPr>
          <w:rFonts w:ascii="GHEA Grapalat" w:hAnsi="GHEA Grapalat" w:cs="Arial"/>
          <w:sz w:val="24"/>
          <w:szCs w:val="24"/>
          <w:lang w:val="hy-AM"/>
        </w:rPr>
        <w:t>Վարչապետ</w:t>
      </w:r>
      <w:r w:rsidR="003E4504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E4504" w:rsidRPr="004868B1">
        <w:rPr>
          <w:rFonts w:ascii="GHEA Grapalat" w:hAnsi="GHEA Grapalat" w:cs="Arial"/>
          <w:sz w:val="24"/>
          <w:szCs w:val="24"/>
          <w:lang w:val="hy-AM"/>
        </w:rPr>
        <w:t>Նիկոլ</w:t>
      </w:r>
      <w:r w:rsidR="003E4504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E4504" w:rsidRPr="004868B1">
        <w:rPr>
          <w:rFonts w:ascii="GHEA Grapalat" w:hAnsi="GHEA Grapalat" w:cs="Arial"/>
          <w:sz w:val="24"/>
          <w:szCs w:val="24"/>
          <w:lang w:val="hy-AM"/>
        </w:rPr>
        <w:t>Փաշինյանի</w:t>
      </w:r>
      <w:r w:rsidR="003E4504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C6AF0" w:rsidRPr="004868B1">
        <w:rPr>
          <w:rFonts w:ascii="GHEA Grapalat" w:hAnsi="GHEA Grapalat" w:cs="Arial"/>
          <w:sz w:val="24"/>
          <w:szCs w:val="24"/>
          <w:lang w:val="hy-AM"/>
        </w:rPr>
        <w:t>գլխավորած</w:t>
      </w:r>
      <w:r w:rsidR="00EC6AF0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C6AF0" w:rsidRPr="004868B1">
        <w:rPr>
          <w:rFonts w:ascii="GHEA Grapalat" w:hAnsi="GHEA Grapalat" w:cs="Arial"/>
          <w:sz w:val="24"/>
          <w:szCs w:val="24"/>
          <w:lang w:val="hy-AM"/>
        </w:rPr>
        <w:t>պատվիրակության</w:t>
      </w:r>
      <w:r w:rsidR="00EC6AF0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E4504" w:rsidRPr="004868B1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="003E4504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E4504" w:rsidRPr="004868B1">
        <w:rPr>
          <w:rFonts w:ascii="GHEA Grapalat" w:hAnsi="GHEA Grapalat" w:cs="Arial"/>
          <w:sz w:val="24"/>
          <w:szCs w:val="24"/>
          <w:lang w:val="hy-AM"/>
        </w:rPr>
        <w:t>այցի</w:t>
      </w:r>
      <w:r w:rsidR="003E4504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67BE8">
        <w:rPr>
          <w:rFonts w:ascii="GHEA Grapalat" w:hAnsi="GHEA Grapalat" w:cs="Arial"/>
          <w:sz w:val="24"/>
          <w:szCs w:val="24"/>
          <w:lang w:val="hy-AM"/>
        </w:rPr>
        <w:t xml:space="preserve">ընթացքում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բարձր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տեխնոլոգիական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ոլորտի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67BE8">
        <w:rPr>
          <w:rFonts w:ascii="GHEA Grapalat" w:hAnsi="GHEA Grapalat" w:cstheme="minorHAnsi"/>
          <w:sz w:val="24"/>
          <w:szCs w:val="24"/>
          <w:lang w:val="hy-AM"/>
        </w:rPr>
        <w:t xml:space="preserve">շուրջ մեկ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տասնյակից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ավել</w:t>
      </w:r>
      <w:r w:rsidR="00E67BE8">
        <w:rPr>
          <w:rFonts w:ascii="GHEA Grapalat" w:hAnsi="GHEA Grapalat" w:cs="Arial"/>
          <w:sz w:val="24"/>
          <w:szCs w:val="24"/>
          <w:lang w:val="hy-AM"/>
        </w:rPr>
        <w:t>ի գործարարների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ներդրողների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գիտական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հաստատությունների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ղեկավարների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և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հայկական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հետ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>հանդիպման</w:t>
      </w:r>
      <w:r w:rsidR="006C18DD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C18DD" w:rsidRPr="004868B1">
        <w:rPr>
          <w:rFonts w:ascii="GHEA Grapalat" w:hAnsi="GHEA Grapalat" w:cs="Arial"/>
          <w:sz w:val="24"/>
          <w:szCs w:val="24"/>
          <w:lang w:val="hy-AM"/>
        </w:rPr>
        <w:t xml:space="preserve">ժամանակ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առաջին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անգամ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պաշտոնապես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հայտարարվեց</w:t>
      </w:r>
      <w:r w:rsidR="00E47AC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Հայկական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CE4B6E" w:rsidRPr="004868B1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Կամուրջ</w:t>
      </w:r>
      <w:r w:rsidR="00E47AC2" w:rsidRPr="004868B1">
        <w:rPr>
          <w:rFonts w:ascii="GHEA Grapalat" w:hAnsi="GHEA Grapalat" w:cs="Arial"/>
          <w:sz w:val="24"/>
          <w:szCs w:val="24"/>
          <w:lang w:val="hy-AM"/>
        </w:rPr>
        <w:t>»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գաղափարի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9037D9">
        <w:rPr>
          <w:rFonts w:ascii="GHEA Grapalat" w:hAnsi="GHEA Grapalat" w:cs="Arial"/>
          <w:sz w:val="24"/>
          <w:szCs w:val="24"/>
          <w:lang w:val="en-US"/>
        </w:rPr>
        <w:t>իրականացման</w:t>
      </w:r>
      <w:proofErr w:type="spellEnd"/>
      <w:r w:rsidR="009037D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մասին։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6CEB" w:rsidRPr="004868B1">
        <w:rPr>
          <w:rFonts w:ascii="GHEA Grapalat" w:hAnsi="GHEA Grapalat" w:cs="Arial"/>
          <w:sz w:val="24"/>
          <w:szCs w:val="24"/>
          <w:lang w:val="hy-AM"/>
        </w:rPr>
        <w:t>Որոշում կայացվեց 2020</w:t>
      </w:r>
      <w:r w:rsidR="00E67B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6CEB" w:rsidRPr="004868B1">
        <w:rPr>
          <w:rFonts w:ascii="GHEA Grapalat" w:hAnsi="GHEA Grapalat" w:cs="Arial"/>
          <w:sz w:val="24"/>
          <w:szCs w:val="24"/>
          <w:lang w:val="hy-AM"/>
        </w:rPr>
        <w:t>թ</w:t>
      </w:r>
      <w:r w:rsidR="00E67BE8">
        <w:rPr>
          <w:rFonts w:ascii="GHEA Grapalat" w:hAnsi="GHEA Grapalat" w:cs="Arial"/>
          <w:sz w:val="24"/>
          <w:szCs w:val="24"/>
          <w:lang w:val="hy-AM"/>
        </w:rPr>
        <w:t>վականին</w:t>
      </w:r>
      <w:r w:rsidR="00B36CEB" w:rsidRPr="004868B1">
        <w:rPr>
          <w:rFonts w:ascii="GHEA Grapalat" w:hAnsi="GHEA Grapalat" w:cs="Arial"/>
          <w:sz w:val="24"/>
          <w:szCs w:val="24"/>
          <w:lang w:val="hy-AM"/>
        </w:rPr>
        <w:t xml:space="preserve"> պետական աջակցությամբ 45 հայ </w:t>
      </w:r>
      <w:proofErr w:type="spellStart"/>
      <w:r w:rsidR="00B36CEB" w:rsidRPr="004868B1">
        <w:rPr>
          <w:rFonts w:ascii="GHEA Grapalat" w:hAnsi="GHEA Grapalat" w:cs="Arial"/>
          <w:sz w:val="24"/>
          <w:szCs w:val="24"/>
          <w:lang w:val="hy-AM"/>
        </w:rPr>
        <w:t>ձեռներցերի</w:t>
      </w:r>
      <w:r w:rsidR="00CF49B1">
        <w:rPr>
          <w:rFonts w:ascii="GHEA Grapalat" w:hAnsi="GHEA Grapalat" w:cs="Arial"/>
          <w:sz w:val="24"/>
          <w:szCs w:val="24"/>
          <w:lang w:val="hy-AM"/>
        </w:rPr>
        <w:t>ն</w:t>
      </w:r>
      <w:proofErr w:type="spellEnd"/>
      <w:r w:rsidR="00B36CEB" w:rsidRPr="004868B1">
        <w:rPr>
          <w:rFonts w:ascii="GHEA Grapalat" w:hAnsi="GHEA Grapalat" w:cs="Arial"/>
          <w:sz w:val="24"/>
          <w:szCs w:val="24"/>
          <w:lang w:val="hy-AM"/>
        </w:rPr>
        <w:t xml:space="preserve"> բացառիկ հնարավորություն տալ </w:t>
      </w:r>
      <w:r w:rsidR="00B36CEB" w:rsidRPr="004868B1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B36CEB" w:rsidRPr="004868B1">
        <w:rPr>
          <w:rFonts w:ascii="GHEA Grapalat" w:hAnsi="GHEA Grapalat" w:cs="Arial"/>
          <w:sz w:val="24"/>
          <w:szCs w:val="24"/>
          <w:lang w:val="hy-AM"/>
        </w:rPr>
        <w:t>Հայկական</w:t>
      </w:r>
      <w:r w:rsidR="00B36CEB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B36CEB" w:rsidRPr="004868B1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="00B36CEB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36CEB" w:rsidRPr="004868B1">
        <w:rPr>
          <w:rFonts w:ascii="GHEA Grapalat" w:hAnsi="GHEA Grapalat" w:cs="Arial"/>
          <w:sz w:val="24"/>
          <w:szCs w:val="24"/>
          <w:lang w:val="hy-AM"/>
        </w:rPr>
        <w:t xml:space="preserve">Կամուրջ» </w:t>
      </w:r>
      <w:proofErr w:type="spellStart"/>
      <w:r w:rsidR="00BF4AD9" w:rsidRPr="004868B1">
        <w:rPr>
          <w:rFonts w:ascii="GHEA Grapalat" w:hAnsi="GHEA Grapalat" w:cs="Arial"/>
          <w:sz w:val="24"/>
          <w:szCs w:val="24"/>
          <w:lang w:val="hy-AM"/>
        </w:rPr>
        <w:t>ծրագ</w:t>
      </w:r>
      <w:r w:rsidR="00BF4AD9" w:rsidRPr="004868B1">
        <w:rPr>
          <w:rFonts w:ascii="GHEA Grapalat" w:hAnsi="GHEA Grapalat" w:cs="Arial"/>
          <w:sz w:val="24"/>
          <w:szCs w:val="24"/>
          <w:lang w:val="en-US"/>
        </w:rPr>
        <w:t>րով</w:t>
      </w:r>
      <w:proofErr w:type="spellEnd"/>
      <w:r w:rsidR="00BF4AD9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BF4AD9" w:rsidRPr="004868B1">
        <w:rPr>
          <w:rFonts w:ascii="GHEA Grapalat" w:hAnsi="GHEA Grapalat" w:cs="Arial"/>
          <w:sz w:val="24"/>
          <w:szCs w:val="24"/>
          <w:lang w:val="en-US"/>
        </w:rPr>
        <w:t>այցելել</w:t>
      </w:r>
      <w:proofErr w:type="spellEnd"/>
      <w:r w:rsidR="00BF4AD9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BF4AD9" w:rsidRPr="004868B1">
        <w:rPr>
          <w:rFonts w:ascii="GHEA Grapalat" w:hAnsi="GHEA Grapalat" w:cs="Arial"/>
          <w:sz w:val="24"/>
          <w:szCs w:val="24"/>
          <w:lang w:val="en-US"/>
        </w:rPr>
        <w:t>Սիլիկոնյան</w:t>
      </w:r>
      <w:proofErr w:type="spellEnd"/>
      <w:r w:rsidR="00BF4AD9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BF4AD9" w:rsidRPr="004868B1">
        <w:rPr>
          <w:rFonts w:ascii="GHEA Grapalat" w:hAnsi="GHEA Grapalat" w:cs="Arial"/>
          <w:sz w:val="24"/>
          <w:szCs w:val="24"/>
          <w:lang w:val="en-US"/>
        </w:rPr>
        <w:t>հով</w:t>
      </w:r>
      <w:r w:rsidR="00452665">
        <w:rPr>
          <w:rFonts w:ascii="GHEA Grapalat" w:hAnsi="GHEA Grapalat" w:cs="Arial"/>
          <w:sz w:val="24"/>
          <w:szCs w:val="24"/>
          <w:lang w:val="en-US"/>
        </w:rPr>
        <w:t>իտ</w:t>
      </w:r>
      <w:proofErr w:type="spellEnd"/>
      <w:r w:rsidR="00452665">
        <w:rPr>
          <w:rFonts w:ascii="GHEA Grapalat" w:hAnsi="GHEA Grapalat" w:cs="Arial"/>
          <w:sz w:val="24"/>
          <w:szCs w:val="24"/>
          <w:lang w:val="en-US"/>
        </w:rPr>
        <w:t xml:space="preserve">` </w:t>
      </w:r>
      <w:r w:rsidR="001524B2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1524B2">
        <w:rPr>
          <w:rFonts w:ascii="GHEA Grapalat" w:hAnsi="GHEA Grapalat" w:cs="Arial"/>
          <w:sz w:val="24"/>
          <w:szCs w:val="24"/>
          <w:lang w:val="en-US"/>
        </w:rPr>
        <w:t>մասնակցելու</w:t>
      </w:r>
      <w:proofErr w:type="spellEnd"/>
      <w:r w:rsidR="001524B2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1524B2">
        <w:rPr>
          <w:rFonts w:ascii="GHEA Grapalat" w:hAnsi="GHEA Grapalat" w:cs="Arial"/>
          <w:sz w:val="24"/>
          <w:szCs w:val="24"/>
          <w:lang w:val="en-US"/>
        </w:rPr>
        <w:t>ոլորտի</w:t>
      </w:r>
      <w:proofErr w:type="spellEnd"/>
      <w:r w:rsidR="001524B2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1524B2">
        <w:rPr>
          <w:rFonts w:ascii="GHEA Grapalat" w:hAnsi="GHEA Grapalat" w:cs="Arial"/>
          <w:sz w:val="24"/>
          <w:szCs w:val="24"/>
          <w:lang w:val="en-US"/>
        </w:rPr>
        <w:t>լավագույն</w:t>
      </w:r>
      <w:proofErr w:type="spellEnd"/>
      <w:r w:rsidR="001524B2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1524B2">
        <w:rPr>
          <w:rFonts w:ascii="GHEA Grapalat" w:hAnsi="GHEA Grapalat" w:cs="Arial"/>
          <w:sz w:val="24"/>
          <w:szCs w:val="24"/>
          <w:lang w:val="en-US"/>
        </w:rPr>
        <w:t>համալսարնների</w:t>
      </w:r>
      <w:proofErr w:type="spellEnd"/>
      <w:r w:rsidR="001524B2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1524B2">
        <w:rPr>
          <w:rFonts w:ascii="GHEA Grapalat" w:hAnsi="GHEA Grapalat" w:cs="Arial"/>
          <w:sz w:val="24"/>
          <w:szCs w:val="24"/>
          <w:lang w:val="en-US"/>
        </w:rPr>
        <w:t>կողմից</w:t>
      </w:r>
      <w:proofErr w:type="spellEnd"/>
      <w:r w:rsidR="001524B2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1524B2">
        <w:rPr>
          <w:rFonts w:ascii="GHEA Grapalat" w:hAnsi="GHEA Grapalat" w:cs="Arial"/>
          <w:sz w:val="24"/>
          <w:szCs w:val="24"/>
          <w:lang w:val="en-US"/>
        </w:rPr>
        <w:t>առաջակվող</w:t>
      </w:r>
      <w:proofErr w:type="spellEnd"/>
      <w:r w:rsidR="001524B2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E67BE8" w:rsidRPr="004868B1">
        <w:rPr>
          <w:rFonts w:ascii="GHEA Grapalat" w:hAnsi="GHEA Grapalat" w:cs="Arial"/>
          <w:sz w:val="24"/>
          <w:szCs w:val="24"/>
          <w:lang w:val="hy-AM"/>
        </w:rPr>
        <w:t>ձեռներեցության և բիզնես դասընթացների</w:t>
      </w:r>
      <w:r w:rsidR="00E67BE8">
        <w:rPr>
          <w:rFonts w:ascii="GHEA Grapalat" w:hAnsi="GHEA Grapalat" w:cs="Arial"/>
          <w:sz w:val="24"/>
          <w:szCs w:val="24"/>
          <w:lang w:val="hy-AM"/>
        </w:rPr>
        <w:t>ն</w:t>
      </w:r>
      <w:r w:rsidR="00BF4AD9" w:rsidRPr="004868B1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E67BE8">
        <w:rPr>
          <w:rFonts w:ascii="GHEA Grapalat" w:hAnsi="GHEA Grapalat" w:cs="Arial"/>
          <w:sz w:val="24"/>
          <w:szCs w:val="24"/>
          <w:lang w:val="hy-AM"/>
        </w:rPr>
        <w:t>ունենալ վերապատրաստման</w:t>
      </w:r>
      <w:r w:rsidR="001524B2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1524B2">
        <w:rPr>
          <w:rFonts w:ascii="GHEA Grapalat" w:hAnsi="GHEA Grapalat" w:cs="Arial"/>
          <w:sz w:val="24"/>
          <w:szCs w:val="24"/>
          <w:lang w:val="en-US"/>
        </w:rPr>
        <w:t>հնարավորություն</w:t>
      </w:r>
      <w:proofErr w:type="spellEnd"/>
      <w:r w:rsidR="00E67BE8"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="00452665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452665">
        <w:rPr>
          <w:rFonts w:ascii="GHEA Grapalat" w:hAnsi="GHEA Grapalat" w:cs="Arial"/>
          <w:sz w:val="24"/>
          <w:szCs w:val="24"/>
          <w:lang w:val="en-US"/>
        </w:rPr>
        <w:t>մուտք</w:t>
      </w:r>
      <w:proofErr w:type="spellEnd"/>
      <w:r w:rsidR="00452665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1524B2">
        <w:rPr>
          <w:rFonts w:ascii="GHEA Grapalat" w:hAnsi="GHEA Grapalat" w:cs="Arial"/>
          <w:sz w:val="24"/>
          <w:szCs w:val="24"/>
          <w:lang w:val="en-US"/>
        </w:rPr>
        <w:t>դեպի</w:t>
      </w:r>
      <w:proofErr w:type="spellEnd"/>
      <w:r w:rsidR="001524B2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452665">
        <w:rPr>
          <w:rFonts w:ascii="GHEA Grapalat" w:hAnsi="GHEA Grapalat" w:cs="Arial"/>
          <w:sz w:val="24"/>
          <w:szCs w:val="24"/>
          <w:lang w:val="en-US"/>
        </w:rPr>
        <w:t>գլոբալ</w:t>
      </w:r>
      <w:proofErr w:type="spellEnd"/>
      <w:r w:rsidR="00E67BE8">
        <w:rPr>
          <w:rFonts w:ascii="GHEA Grapalat" w:hAnsi="GHEA Grapalat" w:cs="Arial"/>
          <w:sz w:val="24"/>
          <w:szCs w:val="24"/>
          <w:lang w:val="hy-AM"/>
        </w:rPr>
        <w:t xml:space="preserve">  </w:t>
      </w:r>
      <w:proofErr w:type="spellStart"/>
      <w:r w:rsidR="00BF4AD9" w:rsidRPr="004868B1">
        <w:rPr>
          <w:rFonts w:ascii="GHEA Grapalat" w:hAnsi="GHEA Grapalat" w:cs="Arial"/>
          <w:sz w:val="24"/>
          <w:szCs w:val="24"/>
          <w:lang w:val="hy-AM"/>
        </w:rPr>
        <w:t>աքսերելացոն</w:t>
      </w:r>
      <w:proofErr w:type="spellEnd"/>
      <w:r w:rsidR="00E67BE8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452665">
        <w:rPr>
          <w:rFonts w:ascii="GHEA Grapalat" w:hAnsi="GHEA Grapalat" w:cs="Arial"/>
          <w:sz w:val="24"/>
          <w:szCs w:val="24"/>
          <w:lang w:val="en-US"/>
        </w:rPr>
        <w:t>ծրագրերին</w:t>
      </w:r>
      <w:proofErr w:type="spellEnd"/>
      <w:r w:rsidR="00BF4AD9" w:rsidRPr="004868B1">
        <w:rPr>
          <w:rFonts w:ascii="GHEA Grapalat" w:hAnsi="GHEA Grapalat" w:cs="Arial"/>
          <w:sz w:val="24"/>
          <w:szCs w:val="24"/>
          <w:lang w:val="hy-AM"/>
        </w:rPr>
        <w:t xml:space="preserve">, հանդիպումներ </w:t>
      </w:r>
      <w:proofErr w:type="spellStart"/>
      <w:r w:rsidR="00452665">
        <w:rPr>
          <w:rFonts w:ascii="GHEA Grapalat" w:hAnsi="GHEA Grapalat" w:cs="Arial"/>
          <w:sz w:val="24"/>
          <w:szCs w:val="24"/>
          <w:lang w:val="en-US"/>
        </w:rPr>
        <w:t>ունենալ</w:t>
      </w:r>
      <w:proofErr w:type="spellEnd"/>
      <w:r w:rsidR="0045266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E67BE8">
        <w:rPr>
          <w:rFonts w:ascii="GHEA Grapalat" w:hAnsi="GHEA Grapalat" w:cs="Arial"/>
          <w:sz w:val="24"/>
          <w:szCs w:val="24"/>
          <w:lang w:val="hy-AM"/>
        </w:rPr>
        <w:t xml:space="preserve">հնարավոր </w:t>
      </w:r>
      <w:r w:rsidR="00BF4AD9" w:rsidRPr="004868B1">
        <w:rPr>
          <w:rFonts w:ascii="GHEA Grapalat" w:hAnsi="GHEA Grapalat" w:cs="Arial"/>
          <w:sz w:val="24"/>
          <w:szCs w:val="24"/>
          <w:lang w:val="hy-AM"/>
        </w:rPr>
        <w:t>ներդր</w:t>
      </w:r>
      <w:r w:rsidR="00E67BE8">
        <w:rPr>
          <w:rFonts w:ascii="GHEA Grapalat" w:hAnsi="GHEA Grapalat" w:cs="Arial"/>
          <w:sz w:val="24"/>
          <w:szCs w:val="24"/>
          <w:lang w:val="hy-AM"/>
        </w:rPr>
        <w:t>ո</w:t>
      </w:r>
      <w:r w:rsidR="00BF4AD9" w:rsidRPr="004868B1">
        <w:rPr>
          <w:rFonts w:ascii="GHEA Grapalat" w:hAnsi="GHEA Grapalat" w:cs="Arial"/>
          <w:sz w:val="24"/>
          <w:szCs w:val="24"/>
          <w:lang w:val="hy-AM"/>
        </w:rPr>
        <w:t xml:space="preserve">ղների և </w:t>
      </w:r>
      <w:proofErr w:type="spellStart"/>
      <w:r w:rsidR="00BF4AD9" w:rsidRPr="004868B1">
        <w:rPr>
          <w:rFonts w:ascii="GHEA Grapalat" w:hAnsi="GHEA Grapalat" w:cs="Arial"/>
          <w:sz w:val="24"/>
          <w:szCs w:val="24"/>
          <w:lang w:val="hy-AM"/>
        </w:rPr>
        <w:t>վենչուրային</w:t>
      </w:r>
      <w:proofErr w:type="spellEnd"/>
      <w:r w:rsidR="00BF4AD9" w:rsidRPr="004868B1">
        <w:rPr>
          <w:rFonts w:ascii="GHEA Grapalat" w:hAnsi="GHEA Grapalat" w:cs="Arial"/>
          <w:sz w:val="24"/>
          <w:szCs w:val="24"/>
          <w:lang w:val="hy-AM"/>
        </w:rPr>
        <w:t xml:space="preserve"> կապիտալիս</w:t>
      </w:r>
      <w:r w:rsidR="00CF49B1">
        <w:rPr>
          <w:rFonts w:ascii="GHEA Grapalat" w:hAnsi="GHEA Grapalat" w:cs="Arial"/>
          <w:sz w:val="24"/>
          <w:szCs w:val="24"/>
          <w:lang w:val="hy-AM"/>
        </w:rPr>
        <w:t>տ</w:t>
      </w:r>
      <w:r w:rsidR="00BF4AD9" w:rsidRPr="004868B1">
        <w:rPr>
          <w:rFonts w:ascii="GHEA Grapalat" w:hAnsi="GHEA Grapalat" w:cs="Arial"/>
          <w:sz w:val="24"/>
          <w:szCs w:val="24"/>
          <w:lang w:val="hy-AM"/>
        </w:rPr>
        <w:t>ների</w:t>
      </w:r>
      <w:r w:rsidR="00E67BE8">
        <w:rPr>
          <w:rFonts w:ascii="GHEA Grapalat" w:hAnsi="GHEA Grapalat" w:cs="Arial"/>
          <w:sz w:val="24"/>
          <w:szCs w:val="24"/>
          <w:lang w:val="hy-AM"/>
        </w:rPr>
        <w:t xml:space="preserve">, </w:t>
      </w:r>
      <w:proofErr w:type="spellStart"/>
      <w:r w:rsidR="00BF4AD9" w:rsidRPr="004868B1">
        <w:rPr>
          <w:rFonts w:ascii="GHEA Grapalat" w:hAnsi="GHEA Grapalat" w:cs="Arial"/>
          <w:sz w:val="24"/>
          <w:szCs w:val="24"/>
          <w:lang w:val="hy-AM"/>
        </w:rPr>
        <w:t>տեխնոաշխարհի</w:t>
      </w:r>
      <w:proofErr w:type="spellEnd"/>
      <w:r w:rsidR="00BF4AD9" w:rsidRPr="004868B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F49B1">
        <w:rPr>
          <w:rFonts w:ascii="GHEA Grapalat" w:hAnsi="GHEA Grapalat" w:cs="Arial"/>
          <w:sz w:val="24"/>
          <w:szCs w:val="24"/>
          <w:lang w:val="hy-AM"/>
        </w:rPr>
        <w:t>ճանաչված</w:t>
      </w:r>
      <w:r w:rsidR="00BF4AD9" w:rsidRPr="004868B1">
        <w:rPr>
          <w:rFonts w:ascii="GHEA Grapalat" w:hAnsi="GHEA Grapalat" w:cs="Arial"/>
          <w:sz w:val="24"/>
          <w:szCs w:val="24"/>
          <w:lang w:val="hy-AM"/>
        </w:rPr>
        <w:t xml:space="preserve"> ներկայացուցիչների</w:t>
      </w:r>
      <w:r w:rsidR="00CF49B1">
        <w:rPr>
          <w:rFonts w:ascii="GHEA Grapalat" w:hAnsi="GHEA Grapalat" w:cs="Arial"/>
          <w:sz w:val="24"/>
          <w:szCs w:val="24"/>
          <w:lang w:val="hy-AM"/>
        </w:rPr>
        <w:t xml:space="preserve"> հետ:</w:t>
      </w:r>
      <w:r w:rsidR="005917B3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917B3">
        <w:rPr>
          <w:rFonts w:ascii="GHEA Grapalat" w:hAnsi="GHEA Grapalat" w:cs="Arial"/>
          <w:sz w:val="24"/>
          <w:szCs w:val="24"/>
          <w:lang w:val="en-US"/>
        </w:rPr>
        <w:t>Վերապատրաստման</w:t>
      </w:r>
      <w:proofErr w:type="spellEnd"/>
      <w:r w:rsidR="005917B3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917B3">
        <w:rPr>
          <w:rFonts w:ascii="GHEA Grapalat" w:hAnsi="GHEA Grapalat" w:cs="Arial"/>
          <w:sz w:val="24"/>
          <w:szCs w:val="24"/>
          <w:lang w:val="en-US"/>
        </w:rPr>
        <w:t>դասընթացների</w:t>
      </w:r>
      <w:proofErr w:type="spellEnd"/>
      <w:r w:rsidR="005917B3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917B3">
        <w:rPr>
          <w:rFonts w:ascii="GHEA Grapalat" w:hAnsi="GHEA Grapalat" w:cs="Arial"/>
          <w:sz w:val="24"/>
          <w:szCs w:val="24"/>
          <w:lang w:val="en-US"/>
        </w:rPr>
        <w:t>ոլորտները</w:t>
      </w:r>
      <w:proofErr w:type="spellEnd"/>
      <w:r w:rsidR="005917B3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ընդգրկում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արհեստական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բանականություն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տվյալագիտություն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կիբեռանվտանգություն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քվանտային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համակարգեր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նանոտեխնոլոգիաներ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ռոբոտաշինություն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իրերի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ինտերնետ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կապի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ժամանակակից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տեխնոլոգիաներ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ավիատիեզերական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տեխնոլոգիաներ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="00880AC9">
        <w:rPr>
          <w:rFonts w:ascii="GHEA Grapalat" w:hAnsi="GHEA Grapalat" w:cs="Arial"/>
          <w:sz w:val="24"/>
          <w:szCs w:val="24"/>
          <w:lang w:val="en-US"/>
        </w:rPr>
        <w:t>այլն</w:t>
      </w:r>
      <w:proofErr w:type="spellEnd"/>
      <w:r w:rsidR="00880AC9">
        <w:rPr>
          <w:rFonts w:ascii="GHEA Grapalat" w:hAnsi="GHEA Grapalat" w:cs="Arial"/>
          <w:sz w:val="24"/>
          <w:szCs w:val="24"/>
          <w:lang w:val="en-US"/>
        </w:rPr>
        <w:t xml:space="preserve">: </w:t>
      </w:r>
    </w:p>
    <w:p w:rsidR="00B83EF0" w:rsidRPr="004868B1" w:rsidRDefault="006C18DD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868B1">
        <w:rPr>
          <w:rFonts w:ascii="GHEA Grapalat" w:hAnsi="GHEA Grapalat" w:cs="Arial"/>
          <w:sz w:val="24"/>
          <w:szCs w:val="24"/>
          <w:lang w:val="hy-AM"/>
        </w:rPr>
        <w:t xml:space="preserve">Հանդիպման ավարտին </w:t>
      </w:r>
      <w:r w:rsidR="003E4504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ՀՀ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Բարձր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տեխնոլոգիական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արդյունաբերության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նախարար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Հակոբ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Արշակյանի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և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452665">
        <w:rPr>
          <w:rFonts w:ascii="GHEA Grapalat" w:hAnsi="GHEA Grapalat" w:cs="Arial"/>
          <w:sz w:val="24"/>
          <w:szCs w:val="24"/>
          <w:lang w:val="en-US"/>
        </w:rPr>
        <w:t>Հայկական</w:t>
      </w:r>
      <w:proofErr w:type="spellEnd"/>
      <w:r w:rsidR="00452665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452665">
        <w:rPr>
          <w:rFonts w:ascii="GHEA Grapalat" w:hAnsi="GHEA Grapalat" w:cs="Arial"/>
          <w:sz w:val="24"/>
          <w:szCs w:val="24"/>
          <w:lang w:val="en-US"/>
        </w:rPr>
        <w:t>Բարեգործական</w:t>
      </w:r>
      <w:proofErr w:type="spellEnd"/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452665">
        <w:rPr>
          <w:rFonts w:ascii="GHEA Grapalat" w:hAnsi="GHEA Grapalat" w:cstheme="minorHAnsi"/>
          <w:sz w:val="24"/>
          <w:szCs w:val="24"/>
          <w:lang w:val="en-US"/>
        </w:rPr>
        <w:t>Ընդհանուր</w:t>
      </w:r>
      <w:proofErr w:type="spellEnd"/>
      <w:r w:rsidR="00452665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452665">
        <w:rPr>
          <w:rFonts w:ascii="GHEA Grapalat" w:hAnsi="GHEA Grapalat" w:cstheme="minorHAnsi"/>
          <w:sz w:val="24"/>
          <w:szCs w:val="24"/>
          <w:lang w:val="en-US"/>
        </w:rPr>
        <w:t>Միության</w:t>
      </w:r>
      <w:proofErr w:type="spellEnd"/>
      <w:r w:rsidR="00452665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CE4B6E" w:rsidRPr="004868B1">
        <w:rPr>
          <w:rFonts w:ascii="GHEA Grapalat" w:hAnsi="GHEA Grapalat" w:cs="Arial"/>
          <w:sz w:val="24"/>
          <w:szCs w:val="24"/>
          <w:lang w:val="hy-AM"/>
        </w:rPr>
        <w:t>Սիլիկոնյան</w:t>
      </w:r>
      <w:proofErr w:type="spellEnd"/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CE4B6E" w:rsidRPr="004868B1">
        <w:rPr>
          <w:rFonts w:ascii="GHEA Grapalat" w:hAnsi="GHEA Grapalat" w:cs="Arial"/>
          <w:sz w:val="24"/>
          <w:szCs w:val="24"/>
          <w:lang w:val="hy-AM"/>
        </w:rPr>
        <w:t>հովտի</w:t>
      </w:r>
      <w:proofErr w:type="spellEnd"/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մասնաճյուղի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ղեկավար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դոկտոր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83EF0" w:rsidRPr="004868B1">
        <w:rPr>
          <w:rFonts w:ascii="GHEA Grapalat" w:hAnsi="GHEA Grapalat" w:cs="Arial"/>
          <w:sz w:val="24"/>
          <w:szCs w:val="24"/>
          <w:lang w:val="hy-AM"/>
        </w:rPr>
        <w:t>Ե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րվանդ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Զորյանի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9055B">
        <w:rPr>
          <w:rFonts w:ascii="GHEA Grapalat" w:hAnsi="GHEA Grapalat" w:cs="Arial"/>
          <w:sz w:val="24"/>
          <w:szCs w:val="24"/>
          <w:lang w:val="hy-AM"/>
        </w:rPr>
        <w:t>կողմ</w:t>
      </w:r>
      <w:proofErr w:type="spellStart"/>
      <w:r w:rsidR="0069055B">
        <w:rPr>
          <w:rFonts w:ascii="GHEA Grapalat" w:hAnsi="GHEA Grapalat" w:cs="Arial"/>
          <w:sz w:val="24"/>
          <w:szCs w:val="24"/>
          <w:lang w:val="en-US"/>
        </w:rPr>
        <w:t>ից</w:t>
      </w:r>
      <w:proofErr w:type="spellEnd"/>
      <w:r w:rsidR="0069055B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կնքվեց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համագործակցության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հուշագիր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՝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Հայկական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CE4B6E" w:rsidRPr="004868B1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4B6E" w:rsidRPr="004868B1">
        <w:rPr>
          <w:rFonts w:ascii="GHEA Grapalat" w:hAnsi="GHEA Grapalat" w:cs="Arial"/>
          <w:sz w:val="24"/>
          <w:szCs w:val="24"/>
          <w:lang w:val="hy-AM"/>
        </w:rPr>
        <w:t>Կամուրջ</w:t>
      </w:r>
      <w:r w:rsidR="00CE4B6E" w:rsidRPr="004868B1"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 w:rsidR="00E47AC2" w:rsidRPr="004868B1">
        <w:rPr>
          <w:rFonts w:ascii="GHEA Grapalat" w:hAnsi="GHEA Grapalat" w:cs="Arial"/>
          <w:sz w:val="24"/>
          <w:szCs w:val="24"/>
          <w:lang w:val="hy-AM"/>
        </w:rPr>
        <w:t>ծրագրի</w:t>
      </w:r>
      <w:r w:rsidR="00E47AC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47AC2" w:rsidRPr="004868B1">
        <w:rPr>
          <w:rFonts w:ascii="GHEA Grapalat" w:hAnsi="GHEA Grapalat" w:cs="Arial"/>
          <w:sz w:val="24"/>
          <w:szCs w:val="24"/>
          <w:lang w:val="hy-AM"/>
        </w:rPr>
        <w:t>համատեղ</w:t>
      </w:r>
      <w:r w:rsidR="00E47AC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47AC2" w:rsidRPr="004868B1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="00E47AC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F49B1">
        <w:rPr>
          <w:rFonts w:ascii="GHEA Grapalat" w:hAnsi="GHEA Grapalat" w:cstheme="minorHAnsi"/>
          <w:sz w:val="24"/>
          <w:szCs w:val="24"/>
          <w:lang w:val="hy-AM"/>
        </w:rPr>
        <w:t>մասին</w:t>
      </w:r>
      <w:r w:rsidR="00E47AC2" w:rsidRPr="004868B1">
        <w:rPr>
          <w:rFonts w:ascii="GHEA Grapalat" w:hAnsi="GHEA Grapalat" w:cs="Arial"/>
          <w:sz w:val="24"/>
          <w:szCs w:val="24"/>
          <w:lang w:val="hy-AM"/>
        </w:rPr>
        <w:t>։</w:t>
      </w:r>
      <w:r w:rsidR="00E47AC2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D37B50" w:rsidRPr="004868B1" w:rsidRDefault="0009690E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868B1">
        <w:rPr>
          <w:rFonts w:ascii="GHEA Grapalat" w:hAnsi="GHEA Grapalat" w:cstheme="minorHAnsi"/>
          <w:sz w:val="24"/>
          <w:szCs w:val="24"/>
          <w:lang w:val="hy-AM"/>
        </w:rPr>
        <w:lastRenderedPageBreak/>
        <w:t>«</w:t>
      </w:r>
      <w:r w:rsidRPr="004868B1">
        <w:rPr>
          <w:rFonts w:ascii="GHEA Grapalat" w:hAnsi="GHEA Grapalat" w:cs="Arial"/>
          <w:sz w:val="24"/>
          <w:szCs w:val="24"/>
          <w:lang w:val="hy-AM"/>
        </w:rPr>
        <w:t>Հայկական</w:t>
      </w:r>
      <w:r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868B1">
        <w:rPr>
          <w:rFonts w:ascii="GHEA Grapalat" w:hAnsi="GHEA Grapalat" w:cs="Arial"/>
          <w:sz w:val="24"/>
          <w:szCs w:val="24"/>
          <w:lang w:val="hy-AM"/>
        </w:rPr>
        <w:t xml:space="preserve">Կամուրջ» 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ծրագրի գործակցության աշխարհագրությունը և հնարավորությունները ընդլայնվեցին ՀՀ Վարչապետ Նիկոլ Փաշինյանի «Առաջին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Վնեչուր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կապիտալիս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>», «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Դրեյփեր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վենչուր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նեթորկի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>» և «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Դրեյփ</w:t>
      </w:r>
      <w:r w:rsidR="00CF49B1">
        <w:rPr>
          <w:rFonts w:ascii="GHEA Grapalat" w:hAnsi="GHEA Grapalat" w:cs="Arial"/>
          <w:sz w:val="24"/>
          <w:szCs w:val="24"/>
          <w:lang w:val="hy-AM"/>
        </w:rPr>
        <w:t>ե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>ր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համալսարանի» հիմնադիրներ Բիլ և </w:t>
      </w:r>
      <w:r w:rsidR="005D7F31">
        <w:rPr>
          <w:rFonts w:ascii="GHEA Grapalat" w:hAnsi="GHEA Grapalat" w:cs="Arial"/>
          <w:sz w:val="24"/>
          <w:szCs w:val="24"/>
          <w:lang w:val="hy-AM"/>
        </w:rPr>
        <w:t>Թի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մ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Դրեյփերների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հետ հանդիպման ընթացքում, ՀՀ բարձր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տենոլոգիական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արդյունաբերության նախարար Հակոբ Արշակյանի և «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Դրեյփ</w:t>
      </w:r>
      <w:proofErr w:type="spellEnd"/>
      <w:r w:rsidR="00E75464">
        <w:rPr>
          <w:rFonts w:ascii="GHEA Grapalat" w:hAnsi="GHEA Grapalat" w:cs="Arial"/>
          <w:sz w:val="24"/>
          <w:szCs w:val="24"/>
          <w:lang w:val="en-US"/>
        </w:rPr>
        <w:t>ե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>ր</w:t>
      </w:r>
      <w:r w:rsidR="00E75464">
        <w:rPr>
          <w:rFonts w:ascii="GHEA Grapalat" w:hAnsi="GHEA Grapalat" w:cs="Arial"/>
          <w:sz w:val="24"/>
          <w:szCs w:val="24"/>
          <w:lang w:val="en-US"/>
        </w:rPr>
        <w:t>ի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համալսարանի» խորհրդի նախագահ Թիմ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Դրեյփերի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միջև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համագործակցության հուշագր</w:t>
      </w:r>
      <w:r w:rsidR="00E75464">
        <w:rPr>
          <w:rFonts w:ascii="GHEA Grapalat" w:hAnsi="GHEA Grapalat" w:cs="Arial"/>
          <w:sz w:val="24"/>
          <w:szCs w:val="24"/>
          <w:lang w:val="en-US"/>
        </w:rPr>
        <w:t xml:space="preserve">ի 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ստորագրմամբ</w:t>
      </w:r>
      <w:proofErr w:type="spellEnd"/>
      <w:r w:rsidR="00E7546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որի </w:t>
      </w:r>
      <w:r w:rsidR="00E75464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համաձայն</w:t>
      </w:r>
      <w:proofErr w:type="spellEnd"/>
      <w:r w:rsidR="00E75464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>2020</w:t>
      </w:r>
      <w:r w:rsidR="00E75464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>թ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վականին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առաջին անգամ ՀՀ 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պետական</w:t>
      </w:r>
      <w:proofErr w:type="spellEnd"/>
      <w:r w:rsidR="00E75464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բյուջեի</w:t>
      </w:r>
      <w:proofErr w:type="spellEnd"/>
      <w:r w:rsidR="00E75464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ֆինանսավորմամբ</w:t>
      </w:r>
      <w:proofErr w:type="spellEnd"/>
      <w:r w:rsidR="00E75464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15 հաջողակ ձեռներեցներ իրենց մասնագիտական վերապատրաստումը 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կստանան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69055B">
        <w:rPr>
          <w:rFonts w:ascii="GHEA Grapalat" w:hAnsi="GHEA Grapalat" w:cs="Arial"/>
          <w:sz w:val="24"/>
          <w:szCs w:val="24"/>
          <w:lang w:val="en-US"/>
        </w:rPr>
        <w:t>Սիլիկոնյան</w:t>
      </w:r>
      <w:proofErr w:type="spellEnd"/>
      <w:r w:rsidR="0069055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69055B">
        <w:rPr>
          <w:rFonts w:ascii="GHEA Grapalat" w:hAnsi="GHEA Grapalat" w:cs="Arial"/>
          <w:sz w:val="24"/>
          <w:szCs w:val="24"/>
          <w:lang w:val="en-US"/>
        </w:rPr>
        <w:t>Հովտի</w:t>
      </w:r>
      <w:proofErr w:type="spellEnd"/>
      <w:r w:rsidR="0069055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69055B">
        <w:rPr>
          <w:rFonts w:ascii="GHEA Grapalat" w:hAnsi="GHEA Grapalat" w:cs="Arial"/>
          <w:sz w:val="24"/>
          <w:szCs w:val="24"/>
          <w:lang w:val="en-US"/>
        </w:rPr>
        <w:t>թոփ</w:t>
      </w:r>
      <w:proofErr w:type="spellEnd"/>
      <w:r w:rsidR="0069055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69055B">
        <w:rPr>
          <w:rFonts w:ascii="GHEA Grapalat" w:hAnsi="GHEA Grapalat" w:cs="Arial"/>
          <w:sz w:val="24"/>
          <w:szCs w:val="24"/>
          <w:lang w:val="en-US"/>
        </w:rPr>
        <w:t>ձեռնարկատիրական</w:t>
      </w:r>
      <w:proofErr w:type="spellEnd"/>
      <w:r w:rsidR="0069055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69055B">
        <w:rPr>
          <w:rFonts w:ascii="GHEA Grapalat" w:hAnsi="GHEA Grapalat" w:cs="Arial"/>
          <w:sz w:val="24"/>
          <w:szCs w:val="24"/>
          <w:lang w:val="en-US"/>
        </w:rPr>
        <w:t>համալսարանում</w:t>
      </w:r>
      <w:proofErr w:type="spellEnd"/>
      <w:r w:rsidR="0069055B">
        <w:rPr>
          <w:rFonts w:ascii="GHEA Grapalat" w:hAnsi="GHEA Grapalat" w:cs="Arial"/>
          <w:sz w:val="24"/>
          <w:szCs w:val="24"/>
          <w:lang w:val="en-US"/>
        </w:rPr>
        <w:t xml:space="preserve">՝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Դրեյփեր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համալսարանում, 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ինչը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բացառիկ հնարավորությունն է ձեռներեցների</w:t>
      </w:r>
      <w:r w:rsidR="00E75464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համար</w:t>
      </w:r>
      <w:proofErr w:type="spellEnd"/>
      <w:r w:rsidR="00E75464">
        <w:rPr>
          <w:rFonts w:ascii="GHEA Grapalat" w:hAnsi="GHEA Grapalat" w:cs="Arial"/>
          <w:sz w:val="24"/>
          <w:szCs w:val="24"/>
          <w:lang w:val="en-US"/>
        </w:rPr>
        <w:t>`</w:t>
      </w:r>
      <w:r w:rsidR="00B34DEA">
        <w:rPr>
          <w:rFonts w:ascii="GHEA Grapalat" w:hAnsi="GHEA Grapalat" w:cs="Arial"/>
          <w:sz w:val="24"/>
          <w:szCs w:val="24"/>
          <w:lang w:val="hy-AM"/>
        </w:rPr>
        <w:t xml:space="preserve"> 7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շաբաթվա ընթացքում ստանալու պրակտիկ մասնագիտական գիտելիքներ, շփվելու ոլորտի հաջողակ ձեռներեցների և համաշխարհային ընկերությունների հիմնադիրների,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վենչուրային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ընկերությունների ղեկավարների և ներդրողների</w:t>
      </w:r>
      <w:r w:rsidR="00E75464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հետ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, մասնակցելու տարբեր տեսակի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միջո</w:t>
      </w:r>
      <w:proofErr w:type="spellEnd"/>
      <w:r w:rsidR="00E75464">
        <w:rPr>
          <w:rFonts w:ascii="GHEA Grapalat" w:hAnsi="GHEA Grapalat" w:cs="Arial"/>
          <w:sz w:val="24"/>
          <w:szCs w:val="24"/>
          <w:lang w:val="en-US"/>
        </w:rPr>
        <w:t>ց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առումների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և մասը կազմելու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Դրեյփեր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էկոհամակարգին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։ </w:t>
      </w:r>
      <w:proofErr w:type="spellStart"/>
      <w:r w:rsidR="00E75464">
        <w:rPr>
          <w:rFonts w:ascii="GHEA Grapalat" w:hAnsi="GHEA Grapalat" w:cs="Arial"/>
          <w:sz w:val="24"/>
          <w:szCs w:val="24"/>
          <w:lang w:val="en-US"/>
        </w:rPr>
        <w:t>Այն</w:t>
      </w:r>
      <w:proofErr w:type="spellEnd"/>
      <w:r w:rsidR="00E75464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D37B50" w:rsidRPr="004868B1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>Հայկական</w:t>
      </w:r>
      <w:r w:rsidR="00D37B50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="00D37B50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Կամուրջ» ծրագրի </w:t>
      </w:r>
      <w:proofErr w:type="spellStart"/>
      <w:r w:rsidR="00D37B50" w:rsidRPr="004868B1">
        <w:rPr>
          <w:rFonts w:ascii="GHEA Grapalat" w:hAnsi="GHEA Grapalat" w:cs="Arial"/>
          <w:sz w:val="24"/>
          <w:szCs w:val="24"/>
          <w:lang w:val="hy-AM"/>
        </w:rPr>
        <w:t>կարևորագույն</w:t>
      </w:r>
      <w:proofErr w:type="spellEnd"/>
      <w:r w:rsidR="00D37B50" w:rsidRPr="004868B1">
        <w:rPr>
          <w:rFonts w:ascii="GHEA Grapalat" w:hAnsi="GHEA Grapalat" w:cs="Arial"/>
          <w:sz w:val="24"/>
          <w:szCs w:val="24"/>
          <w:lang w:val="hy-AM"/>
        </w:rPr>
        <w:t xml:space="preserve"> բաղադրիչներից է։ </w:t>
      </w:r>
    </w:p>
    <w:p w:rsidR="00D37B50" w:rsidRPr="004868B1" w:rsidRDefault="00E75464" w:rsidP="00E75464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en-US"/>
        </w:rPr>
        <w:t>Ծ</w:t>
      </w:r>
      <w:proofErr w:type="spellStart"/>
      <w:r w:rsidR="004E08DC" w:rsidRPr="004868B1">
        <w:rPr>
          <w:rFonts w:ascii="GHEA Grapalat" w:hAnsi="GHEA Grapalat" w:cs="Arial"/>
          <w:sz w:val="24"/>
          <w:szCs w:val="24"/>
          <w:lang w:val="hy-AM"/>
        </w:rPr>
        <w:t>րագիրը</w:t>
      </w:r>
      <w:proofErr w:type="spellEnd"/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 լուծում է շատ </w:t>
      </w:r>
      <w:proofErr w:type="spellStart"/>
      <w:r w:rsidR="004E08DC" w:rsidRPr="004868B1">
        <w:rPr>
          <w:rFonts w:ascii="GHEA Grapalat" w:hAnsi="GHEA Grapalat" w:cs="Arial"/>
          <w:sz w:val="24"/>
          <w:szCs w:val="24"/>
          <w:lang w:val="hy-AM"/>
        </w:rPr>
        <w:t>կարևոր</w:t>
      </w:r>
      <w:proofErr w:type="spellEnd"/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 խնդիր, այն է </w:t>
      </w:r>
      <w:r w:rsidR="00B36CEB" w:rsidRPr="004868B1">
        <w:rPr>
          <w:rFonts w:ascii="GHEA Grapalat" w:hAnsi="GHEA Grapalat" w:cs="Arial"/>
          <w:sz w:val="24"/>
          <w:szCs w:val="24"/>
          <w:lang w:val="hy-AM"/>
        </w:rPr>
        <w:t>Հ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>այաստանը դարձնել տարածաշրջանային</w:t>
      </w:r>
      <w:r w:rsidR="0069055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69055B">
        <w:rPr>
          <w:rFonts w:ascii="GHEA Grapalat" w:hAnsi="GHEA Grapalat" w:cs="Arial"/>
          <w:sz w:val="24"/>
          <w:szCs w:val="24"/>
          <w:lang w:val="en-US"/>
        </w:rPr>
        <w:t>տեխնոլոգիական</w:t>
      </w:r>
      <w:proofErr w:type="spellEnd"/>
      <w:r w:rsidR="0069055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4E08DC" w:rsidRPr="004868B1">
        <w:rPr>
          <w:rFonts w:ascii="GHEA Grapalat" w:hAnsi="GHEA Grapalat" w:cs="Arial"/>
          <w:sz w:val="24"/>
          <w:szCs w:val="24"/>
          <w:lang w:val="hy-AM"/>
        </w:rPr>
        <w:t>կենտոն</w:t>
      </w:r>
      <w:proofErr w:type="spellEnd"/>
      <w:r w:rsidR="0069055B">
        <w:rPr>
          <w:rFonts w:ascii="GHEA Grapalat" w:hAnsi="GHEA Grapalat" w:cs="Arial"/>
          <w:sz w:val="24"/>
          <w:szCs w:val="24"/>
          <w:lang w:val="en-US"/>
        </w:rPr>
        <w:t xml:space="preserve"> և </w:t>
      </w:r>
      <w:proofErr w:type="spellStart"/>
      <w:r w:rsidR="0069055B">
        <w:rPr>
          <w:rFonts w:ascii="GHEA Grapalat" w:hAnsi="GHEA Grapalat" w:cs="Arial"/>
          <w:sz w:val="24"/>
          <w:szCs w:val="24"/>
          <w:lang w:val="en-US"/>
        </w:rPr>
        <w:t>Հաբ</w:t>
      </w:r>
      <w:proofErr w:type="spellEnd"/>
      <w:r w:rsidR="0069055B">
        <w:rPr>
          <w:rFonts w:ascii="GHEA Grapalat" w:hAnsi="GHEA Grapalat" w:cs="Arial"/>
          <w:sz w:val="24"/>
          <w:szCs w:val="24"/>
          <w:lang w:val="en-US"/>
        </w:rPr>
        <w:t>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B36CEB" w:rsidRPr="004868B1">
        <w:rPr>
          <w:rFonts w:ascii="GHEA Grapalat" w:hAnsi="GHEA Grapalat" w:cs="Arial"/>
          <w:sz w:val="24"/>
          <w:szCs w:val="24"/>
          <w:lang w:val="hy-AM"/>
        </w:rPr>
        <w:t xml:space="preserve">ապահովել </w:t>
      </w:r>
      <w:r>
        <w:rPr>
          <w:rFonts w:ascii="GHEA Grapalat" w:hAnsi="GHEA Grapalat" w:cs="Arial"/>
          <w:sz w:val="24"/>
          <w:szCs w:val="24"/>
          <w:lang w:val="hy-AM"/>
        </w:rPr>
        <w:t>հ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այկական </w:t>
      </w:r>
      <w:proofErr w:type="spellStart"/>
      <w:r w:rsidR="005D7F31">
        <w:rPr>
          <w:rFonts w:ascii="GHEA Grapalat" w:hAnsi="GHEA Grapalat" w:cs="Arial"/>
          <w:sz w:val="24"/>
          <w:szCs w:val="24"/>
          <w:lang w:val="en-US"/>
        </w:rPr>
        <w:t>տեխնոարդյունաբերության</w:t>
      </w:r>
      <w:proofErr w:type="spellEnd"/>
      <w:r w:rsidR="005D7F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D7F31">
        <w:rPr>
          <w:rFonts w:ascii="GHEA Grapalat" w:hAnsi="GHEA Grapalat" w:cs="Arial"/>
          <w:sz w:val="24"/>
          <w:szCs w:val="24"/>
          <w:lang w:val="en-US"/>
        </w:rPr>
        <w:t>ներկայցուցիչների</w:t>
      </w:r>
      <w:proofErr w:type="spellEnd"/>
      <w:r w:rsidR="005D7F3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5D7F31">
        <w:rPr>
          <w:rFonts w:ascii="GHEA Grapalat" w:hAnsi="GHEA Grapalat" w:cs="Arial"/>
          <w:sz w:val="24"/>
          <w:szCs w:val="24"/>
          <w:lang w:val="en-US"/>
        </w:rPr>
        <w:t>էկոհամակարգ</w:t>
      </w:r>
      <w:proofErr w:type="spellEnd"/>
      <w:r w:rsidR="005D7F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D7F31">
        <w:rPr>
          <w:rFonts w:ascii="GHEA Grapalat" w:hAnsi="GHEA Grapalat" w:cs="Arial"/>
          <w:sz w:val="24"/>
          <w:szCs w:val="24"/>
          <w:lang w:val="en-US"/>
        </w:rPr>
        <w:t>ստեղծողների</w:t>
      </w:r>
      <w:proofErr w:type="spellEnd"/>
      <w:r w:rsidR="005D7F3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 շատ մեծ </w:t>
      </w:r>
      <w:proofErr w:type="spellStart"/>
      <w:r w:rsidR="004E08DC" w:rsidRPr="004868B1">
        <w:rPr>
          <w:rFonts w:ascii="GHEA Grapalat" w:hAnsi="GHEA Grapalat" w:cs="Arial"/>
          <w:sz w:val="24"/>
          <w:szCs w:val="24"/>
          <w:lang w:val="hy-AM"/>
        </w:rPr>
        <w:t>ներկայացվածությունը</w:t>
      </w:r>
      <w:proofErr w:type="spellEnd"/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սիլիկոնյան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հովտ</w:t>
      </w:r>
      <w:proofErr w:type="spellEnd"/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ում, </w:t>
      </w:r>
      <w:r w:rsidR="00B36CEB" w:rsidRPr="004868B1">
        <w:rPr>
          <w:rFonts w:ascii="GHEA Grapalat" w:hAnsi="GHEA Grapalat" w:cs="Arial"/>
          <w:sz w:val="24"/>
          <w:szCs w:val="24"/>
          <w:lang w:val="hy-AM"/>
        </w:rPr>
        <w:t>ստեղծել միջավայր՝ ա</w:t>
      </w:r>
      <w:r>
        <w:rPr>
          <w:rFonts w:ascii="GHEA Grapalat" w:hAnsi="GHEA Grapalat" w:cs="Arial"/>
          <w:sz w:val="24"/>
          <w:szCs w:val="24"/>
          <w:lang w:val="hy-AM"/>
        </w:rPr>
        <w:t>րագ</w:t>
      </w:r>
      <w:r w:rsidR="00B36CEB" w:rsidRPr="004868B1">
        <w:rPr>
          <w:rFonts w:ascii="GHEA Grapalat" w:hAnsi="GHEA Grapalat" w:cs="Arial"/>
          <w:sz w:val="24"/>
          <w:szCs w:val="24"/>
          <w:lang w:val="hy-AM"/>
        </w:rPr>
        <w:t xml:space="preserve"> կապեր 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 ստեղծել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ու</w:t>
      </w:r>
      <w:proofErr w:type="spellEnd"/>
      <w:r w:rsidR="00B36CEB" w:rsidRPr="004868B1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>շուկաներ մտնել</w:t>
      </w:r>
      <w:r>
        <w:rPr>
          <w:rFonts w:ascii="GHEA Grapalat" w:hAnsi="GHEA Grapalat" w:cs="Arial"/>
          <w:sz w:val="24"/>
          <w:szCs w:val="24"/>
          <w:lang w:val="hy-AM"/>
        </w:rPr>
        <w:t>ու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>, մասնագիտական նոր գիտելիքներ ձեռք բերել</w:t>
      </w:r>
      <w:r>
        <w:rPr>
          <w:rFonts w:ascii="GHEA Grapalat" w:hAnsi="GHEA Grapalat" w:cs="Arial"/>
          <w:sz w:val="24"/>
          <w:szCs w:val="24"/>
          <w:lang w:val="hy-AM"/>
        </w:rPr>
        <w:t>ու</w:t>
      </w:r>
      <w:r w:rsidR="00B36CEB" w:rsidRPr="004868B1">
        <w:rPr>
          <w:rFonts w:ascii="GHEA Grapalat" w:hAnsi="GHEA Grapalat" w:cs="Arial"/>
          <w:sz w:val="24"/>
          <w:szCs w:val="24"/>
          <w:lang w:val="hy-AM"/>
        </w:rPr>
        <w:t xml:space="preserve"> համար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, քանի որ ողջ աշխարհում, ինչպես նաև </w:t>
      </w:r>
      <w:proofErr w:type="spellStart"/>
      <w:r>
        <w:rPr>
          <w:rFonts w:ascii="GHEA Grapalat" w:hAnsi="GHEA Grapalat" w:cs="Arial"/>
          <w:sz w:val="24"/>
          <w:szCs w:val="24"/>
          <w:lang w:val="hy-AM"/>
        </w:rPr>
        <w:t>սիլիկոնյան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հովտ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ում </w:t>
      </w:r>
      <w:r>
        <w:rPr>
          <w:rFonts w:ascii="GHEA Grapalat" w:hAnsi="GHEA Grapalat" w:cs="Arial"/>
          <w:sz w:val="24"/>
          <w:szCs w:val="24"/>
          <w:lang w:val="hy-AM"/>
        </w:rPr>
        <w:t>առկա է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 հայկական շատ մեծ </w:t>
      </w:r>
      <w:proofErr w:type="spellStart"/>
      <w:r w:rsidR="005D7F31">
        <w:rPr>
          <w:rFonts w:ascii="GHEA Grapalat" w:hAnsi="GHEA Grapalat" w:cs="Arial"/>
          <w:sz w:val="24"/>
          <w:szCs w:val="24"/>
          <w:lang w:val="en-US"/>
        </w:rPr>
        <w:t>տեխնոլոգիական</w:t>
      </w:r>
      <w:proofErr w:type="spellEnd"/>
      <w:r w:rsidR="005D7F3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D7F31">
        <w:rPr>
          <w:rFonts w:ascii="GHEA Grapalat" w:hAnsi="GHEA Grapalat" w:cs="Arial"/>
          <w:sz w:val="24"/>
          <w:szCs w:val="24"/>
          <w:lang w:val="en-US"/>
        </w:rPr>
        <w:t>համայնք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>, ինչը պետք է</w:t>
      </w:r>
      <w:r w:rsidR="004E08DC" w:rsidRPr="004868B1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5D7F31">
        <w:rPr>
          <w:rFonts w:ascii="GHEA Grapalat" w:hAnsi="GHEA Grapalat" w:cs="Arial"/>
          <w:sz w:val="24"/>
          <w:szCs w:val="24"/>
          <w:lang w:val="en-US"/>
        </w:rPr>
        <w:t>արդյունավետ</w:t>
      </w:r>
      <w:proofErr w:type="spellEnd"/>
      <w:r w:rsidR="005D7F31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="005D7F31">
        <w:rPr>
          <w:rFonts w:ascii="GHEA Grapalat" w:hAnsi="GHEA Grapalat" w:cs="Arial"/>
          <w:sz w:val="24"/>
          <w:szCs w:val="24"/>
          <w:lang w:val="en-US"/>
        </w:rPr>
        <w:t>նպատակային</w:t>
      </w:r>
      <w:proofErr w:type="spellEnd"/>
      <w:r w:rsidR="005D7F3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B4787E" w:rsidRPr="004868B1">
        <w:rPr>
          <w:rFonts w:ascii="GHEA Grapalat" w:hAnsi="GHEA Grapalat" w:cs="Arial"/>
          <w:sz w:val="24"/>
          <w:szCs w:val="24"/>
          <w:lang w:val="hy-AM"/>
        </w:rPr>
        <w:t xml:space="preserve">օգտագործել։ Այդ նպատակով </w:t>
      </w:r>
      <w:r>
        <w:rPr>
          <w:rFonts w:ascii="GHEA Grapalat" w:hAnsi="GHEA Grapalat" w:cs="Arial"/>
          <w:sz w:val="24"/>
          <w:szCs w:val="24"/>
          <w:lang w:val="hy-AM"/>
        </w:rPr>
        <w:t xml:space="preserve">մշակվել է </w:t>
      </w:r>
      <w:r w:rsidR="0074401F" w:rsidRPr="004868B1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74401F" w:rsidRPr="004868B1">
        <w:rPr>
          <w:rFonts w:ascii="GHEA Grapalat" w:hAnsi="GHEA Grapalat" w:cs="Arial"/>
          <w:sz w:val="24"/>
          <w:szCs w:val="24"/>
          <w:lang w:val="hy-AM"/>
        </w:rPr>
        <w:t>Հայկական</w:t>
      </w:r>
      <w:r w:rsidR="0074401F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74401F" w:rsidRPr="004868B1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="0074401F" w:rsidRPr="004868B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74401F" w:rsidRPr="004868B1">
        <w:rPr>
          <w:rFonts w:ascii="GHEA Grapalat" w:hAnsi="GHEA Grapalat" w:cs="Arial"/>
          <w:sz w:val="24"/>
          <w:szCs w:val="24"/>
          <w:lang w:val="hy-AM"/>
        </w:rPr>
        <w:t>Կամուրջ»</w:t>
      </w:r>
      <w:r w:rsidR="0074401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4787E" w:rsidRPr="004868B1">
        <w:rPr>
          <w:rFonts w:ascii="GHEA Grapalat" w:hAnsi="GHEA Grapalat" w:cs="Arial"/>
          <w:sz w:val="24"/>
          <w:szCs w:val="24"/>
          <w:lang w:val="hy-AM"/>
        </w:rPr>
        <w:t>ծրագիրը, որ</w:t>
      </w:r>
      <w:r w:rsidR="0074401F">
        <w:rPr>
          <w:rFonts w:ascii="GHEA Grapalat" w:hAnsi="GHEA Grapalat" w:cs="Arial"/>
          <w:sz w:val="24"/>
          <w:szCs w:val="24"/>
          <w:lang w:val="hy-AM"/>
        </w:rPr>
        <w:t>ին մասնակցելով</w:t>
      </w:r>
      <w:r w:rsidR="00B4787E" w:rsidRPr="004868B1">
        <w:rPr>
          <w:rFonts w:ascii="GHEA Grapalat" w:hAnsi="GHEA Grapalat" w:cs="Arial"/>
          <w:sz w:val="24"/>
          <w:szCs w:val="24"/>
          <w:lang w:val="hy-AM"/>
        </w:rPr>
        <w:t xml:space="preserve"> այս տարի ստեղծված </w:t>
      </w:r>
      <w:proofErr w:type="spellStart"/>
      <w:r w:rsidR="00B4787E" w:rsidRPr="004868B1">
        <w:rPr>
          <w:rFonts w:ascii="GHEA Grapalat" w:hAnsi="GHEA Grapalat" w:cs="Arial"/>
          <w:sz w:val="24"/>
          <w:szCs w:val="24"/>
          <w:lang w:val="hy-AM"/>
        </w:rPr>
        <w:t>ինստիուցիոնալ</w:t>
      </w:r>
      <w:proofErr w:type="spellEnd"/>
      <w:r w:rsidR="00B4787E" w:rsidRPr="004868B1">
        <w:rPr>
          <w:rFonts w:ascii="GHEA Grapalat" w:hAnsi="GHEA Grapalat" w:cs="Arial"/>
          <w:sz w:val="24"/>
          <w:szCs w:val="24"/>
          <w:lang w:val="hy-AM"/>
        </w:rPr>
        <w:t xml:space="preserve"> կառույցները, </w:t>
      </w:r>
      <w:r w:rsidR="0074401F">
        <w:rPr>
          <w:rFonts w:ascii="GHEA Grapalat" w:hAnsi="GHEA Grapalat" w:cs="Arial"/>
          <w:sz w:val="24"/>
          <w:szCs w:val="24"/>
          <w:lang w:val="hy-AM"/>
        </w:rPr>
        <w:t xml:space="preserve">կօգտվեն </w:t>
      </w:r>
      <w:r w:rsidR="00B4787E" w:rsidRPr="004868B1">
        <w:rPr>
          <w:rFonts w:ascii="GHEA Grapalat" w:hAnsi="GHEA Grapalat" w:cs="Arial"/>
          <w:sz w:val="24"/>
          <w:szCs w:val="24"/>
          <w:lang w:val="hy-AM"/>
        </w:rPr>
        <w:t xml:space="preserve">հայկական սփյուռքի այդ հզոր կապերից։ </w:t>
      </w:r>
    </w:p>
    <w:p w:rsidR="00D37B50" w:rsidRPr="004868B1" w:rsidRDefault="00D37B50" w:rsidP="004868B1">
      <w:pPr>
        <w:spacing w:before="100" w:beforeAutospacing="1" w:after="100" w:afterAutospacing="1" w:line="312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FB6209" w:rsidRPr="0074401F" w:rsidRDefault="0074401F" w:rsidP="00007840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i/>
          <w:sz w:val="24"/>
          <w:szCs w:val="24"/>
          <w:lang w:val="hy-AM"/>
        </w:rPr>
        <w:br w:type="page"/>
      </w:r>
      <w:r w:rsidR="004B1A74" w:rsidRPr="0074401F">
        <w:rPr>
          <w:rFonts w:ascii="GHEA Grapalat" w:hAnsi="GHEA Grapalat" w:cs="Arial"/>
          <w:b/>
          <w:sz w:val="24"/>
          <w:szCs w:val="24"/>
          <w:lang w:val="hy-AM"/>
        </w:rPr>
        <w:lastRenderedPageBreak/>
        <w:t>Ծրագրի նկարագրությունը</w:t>
      </w:r>
      <w:r w:rsidR="00AA49A7">
        <w:rPr>
          <w:rFonts w:ascii="GHEA Grapalat" w:hAnsi="GHEA Grapalat" w:cs="Arial"/>
          <w:b/>
          <w:sz w:val="24"/>
          <w:szCs w:val="24"/>
          <w:lang w:val="hy-AM"/>
        </w:rPr>
        <w:t>, բաղադրիչները</w:t>
      </w:r>
    </w:p>
    <w:p w:rsidR="009129F4" w:rsidRPr="00452665" w:rsidRDefault="00C23129" w:rsidP="0074401F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52665">
        <w:rPr>
          <w:rFonts w:ascii="GHEA Grapalat" w:hAnsi="GHEA Grapalat" w:cs="Arial"/>
          <w:sz w:val="24"/>
          <w:szCs w:val="24"/>
          <w:lang w:val="hy-AM"/>
        </w:rPr>
        <w:t>Ժամանակակ</w:t>
      </w:r>
      <w:r w:rsidR="004B1A74" w:rsidRPr="00452665">
        <w:rPr>
          <w:rFonts w:ascii="GHEA Grapalat" w:hAnsi="GHEA Grapalat" w:cs="Arial"/>
          <w:sz w:val="24"/>
          <w:szCs w:val="24"/>
          <w:lang w:val="hy-AM"/>
        </w:rPr>
        <w:t>ից տեխնոլոգիաների զարգացման ընթաց</w:t>
      </w:r>
      <w:r w:rsidRPr="00452665">
        <w:rPr>
          <w:rFonts w:ascii="GHEA Grapalat" w:hAnsi="GHEA Grapalat" w:cs="Arial"/>
          <w:sz w:val="24"/>
          <w:szCs w:val="24"/>
          <w:lang w:val="hy-AM"/>
        </w:rPr>
        <w:t>ք</w:t>
      </w:r>
      <w:r w:rsidR="004B1A74" w:rsidRPr="00452665">
        <w:rPr>
          <w:rFonts w:ascii="GHEA Grapalat" w:hAnsi="GHEA Grapalat" w:cs="Arial"/>
          <w:sz w:val="24"/>
          <w:szCs w:val="24"/>
          <w:lang w:val="hy-AM"/>
        </w:rPr>
        <w:t xml:space="preserve">ին </w:t>
      </w:r>
      <w:r w:rsidR="00AA49A7" w:rsidRPr="00452665">
        <w:rPr>
          <w:rFonts w:ascii="GHEA Grapalat" w:hAnsi="GHEA Grapalat" w:cs="Arial"/>
          <w:sz w:val="24"/>
          <w:szCs w:val="24"/>
          <w:lang w:val="hy-AM"/>
        </w:rPr>
        <w:t>համընթաց</w:t>
      </w:r>
      <w:r w:rsidR="004B1A74" w:rsidRPr="0045266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52665">
        <w:rPr>
          <w:rFonts w:ascii="GHEA Grapalat" w:hAnsi="GHEA Grapalat" w:cs="Arial"/>
          <w:sz w:val="24"/>
          <w:szCs w:val="24"/>
          <w:lang w:val="hy-AM"/>
        </w:rPr>
        <w:t>շարժվե</w:t>
      </w:r>
      <w:r w:rsidR="004B1A74" w:rsidRPr="00452665">
        <w:rPr>
          <w:rFonts w:ascii="GHEA Grapalat" w:hAnsi="GHEA Grapalat" w:cs="Arial"/>
          <w:sz w:val="24"/>
          <w:szCs w:val="24"/>
          <w:lang w:val="hy-AM"/>
        </w:rPr>
        <w:t>լու նպատակով անհրաժեշտ է ստեղծել կենսունակ ցանցային համակ</w:t>
      </w:r>
      <w:r w:rsidRPr="00452665">
        <w:rPr>
          <w:rFonts w:ascii="GHEA Grapalat" w:hAnsi="GHEA Grapalat" w:cs="Arial"/>
          <w:sz w:val="24"/>
          <w:szCs w:val="24"/>
          <w:lang w:val="hy-AM"/>
        </w:rPr>
        <w:t>ա</w:t>
      </w:r>
      <w:r w:rsidR="004B1A74" w:rsidRPr="00452665">
        <w:rPr>
          <w:rFonts w:ascii="GHEA Grapalat" w:hAnsi="GHEA Grapalat" w:cs="Arial"/>
          <w:sz w:val="24"/>
          <w:szCs w:val="24"/>
          <w:lang w:val="hy-AM"/>
        </w:rPr>
        <w:t>րգ,</w:t>
      </w:r>
      <w:r w:rsidR="002A0A46" w:rsidRPr="0045266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B1A74" w:rsidRPr="00452665">
        <w:rPr>
          <w:rFonts w:ascii="GHEA Grapalat" w:hAnsi="GHEA Grapalat" w:cs="Arial"/>
          <w:sz w:val="24"/>
          <w:szCs w:val="24"/>
          <w:lang w:val="hy-AM"/>
        </w:rPr>
        <w:t xml:space="preserve">որի </w:t>
      </w:r>
      <w:r w:rsidRPr="00452665">
        <w:rPr>
          <w:rFonts w:ascii="GHEA Grapalat" w:hAnsi="GHEA Grapalat" w:cs="Arial"/>
          <w:sz w:val="24"/>
          <w:szCs w:val="24"/>
          <w:lang w:val="hy-AM"/>
        </w:rPr>
        <w:t>միջոցո</w:t>
      </w:r>
      <w:r w:rsidR="004B1A74" w:rsidRPr="00452665">
        <w:rPr>
          <w:rFonts w:ascii="GHEA Grapalat" w:hAnsi="GHEA Grapalat" w:cs="Arial"/>
          <w:sz w:val="24"/>
          <w:szCs w:val="24"/>
          <w:lang w:val="hy-AM"/>
        </w:rPr>
        <w:t xml:space="preserve">վ հայկական ընկերությունները ճկուն </w:t>
      </w:r>
      <w:proofErr w:type="spellStart"/>
      <w:r w:rsidR="004B1A74" w:rsidRPr="00452665">
        <w:rPr>
          <w:rFonts w:ascii="GHEA Grapalat" w:hAnsi="GHEA Grapalat" w:cs="Arial"/>
          <w:sz w:val="24"/>
          <w:szCs w:val="24"/>
          <w:lang w:val="hy-AM"/>
        </w:rPr>
        <w:t>ձևով</w:t>
      </w:r>
      <w:proofErr w:type="spellEnd"/>
      <w:r w:rsidR="004B1A74" w:rsidRPr="0045266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52665">
        <w:rPr>
          <w:rFonts w:ascii="GHEA Grapalat" w:hAnsi="GHEA Grapalat" w:cs="Arial"/>
          <w:sz w:val="24"/>
          <w:szCs w:val="24"/>
          <w:lang w:val="hy-AM"/>
        </w:rPr>
        <w:t>հնար</w:t>
      </w:r>
      <w:r w:rsidR="004B1A74" w:rsidRPr="00452665">
        <w:rPr>
          <w:rFonts w:ascii="GHEA Grapalat" w:hAnsi="GHEA Grapalat" w:cs="Arial"/>
          <w:sz w:val="24"/>
          <w:szCs w:val="24"/>
          <w:lang w:val="hy-AM"/>
        </w:rPr>
        <w:t xml:space="preserve">ավորություն կունենան կապ հաստատել </w:t>
      </w:r>
      <w:proofErr w:type="spellStart"/>
      <w:r w:rsidR="004B1A74" w:rsidRPr="00452665">
        <w:rPr>
          <w:rFonts w:ascii="GHEA Grapalat" w:hAnsi="GHEA Grapalat" w:cs="Arial"/>
          <w:sz w:val="24"/>
          <w:szCs w:val="24"/>
          <w:lang w:val="hy-AM"/>
        </w:rPr>
        <w:t>տեխնոհսկա</w:t>
      </w:r>
      <w:proofErr w:type="spellEnd"/>
      <w:r w:rsidR="004B1A74" w:rsidRPr="00452665">
        <w:rPr>
          <w:rFonts w:ascii="GHEA Grapalat" w:hAnsi="GHEA Grapalat" w:cs="Arial"/>
          <w:sz w:val="24"/>
          <w:szCs w:val="24"/>
          <w:lang w:val="hy-AM"/>
        </w:rPr>
        <w:t xml:space="preserve"> ընկերությունների ներկայացուցիչների հետ, </w:t>
      </w:r>
      <w:proofErr w:type="spellStart"/>
      <w:r w:rsidR="004B1A74" w:rsidRPr="00452665">
        <w:rPr>
          <w:rFonts w:ascii="GHEA Grapalat" w:hAnsi="GHEA Grapalat" w:cs="Arial"/>
          <w:sz w:val="24"/>
          <w:szCs w:val="24"/>
          <w:lang w:val="hy-AM"/>
        </w:rPr>
        <w:t>նեկայացնել</w:t>
      </w:r>
      <w:proofErr w:type="spellEnd"/>
      <w:r w:rsidR="004B1A74" w:rsidRPr="00452665">
        <w:rPr>
          <w:rFonts w:ascii="GHEA Grapalat" w:hAnsi="GHEA Grapalat" w:cs="Arial"/>
          <w:sz w:val="24"/>
          <w:szCs w:val="24"/>
          <w:lang w:val="hy-AM"/>
        </w:rPr>
        <w:t xml:space="preserve"> իրենց արտադրանքը, բանակցություններ վարել տարբեր ներդրողների հետ։ Այս ամենը </w:t>
      </w:r>
      <w:r w:rsidR="004B1A74" w:rsidRPr="00452665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4B1A74" w:rsidRPr="00452665">
        <w:rPr>
          <w:rFonts w:ascii="GHEA Grapalat" w:hAnsi="GHEA Grapalat" w:cs="Arial"/>
          <w:sz w:val="24"/>
          <w:szCs w:val="24"/>
          <w:lang w:val="hy-AM"/>
        </w:rPr>
        <w:t>Հայկական</w:t>
      </w:r>
      <w:r w:rsidR="004B1A74" w:rsidRPr="00452665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4B1A74" w:rsidRPr="00452665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="004B1A74" w:rsidRPr="00452665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B1A74" w:rsidRPr="00452665">
        <w:rPr>
          <w:rFonts w:ascii="GHEA Grapalat" w:hAnsi="GHEA Grapalat" w:cs="Arial"/>
          <w:sz w:val="24"/>
          <w:szCs w:val="24"/>
          <w:lang w:val="hy-AM"/>
        </w:rPr>
        <w:t xml:space="preserve">Կամուրջ» ծրագրի </w:t>
      </w:r>
      <w:proofErr w:type="spellStart"/>
      <w:r w:rsidRPr="00452665">
        <w:rPr>
          <w:rFonts w:ascii="GHEA Grapalat" w:hAnsi="GHEA Grapalat" w:cs="Arial"/>
          <w:sz w:val="24"/>
          <w:szCs w:val="24"/>
          <w:lang w:val="hy-AM"/>
        </w:rPr>
        <w:t>կարևորագույն</w:t>
      </w:r>
      <w:proofErr w:type="spellEnd"/>
      <w:r w:rsidR="004B1A74" w:rsidRPr="00452665">
        <w:rPr>
          <w:rFonts w:ascii="GHEA Grapalat" w:hAnsi="GHEA Grapalat" w:cs="Arial"/>
          <w:sz w:val="24"/>
          <w:szCs w:val="24"/>
          <w:lang w:val="hy-AM"/>
        </w:rPr>
        <w:t xml:space="preserve"> նպատակներից է։ </w:t>
      </w:r>
      <w:r w:rsidRPr="00452665">
        <w:rPr>
          <w:rFonts w:ascii="GHEA Grapalat" w:hAnsi="GHEA Grapalat" w:cs="Arial"/>
          <w:sz w:val="24"/>
          <w:szCs w:val="24"/>
          <w:lang w:val="hy-AM"/>
        </w:rPr>
        <w:t xml:space="preserve">Ծրագրի իրականացման արդյունքում Հայաստանը կդառնա տեխնոլոգիական </w:t>
      </w:r>
      <w:r w:rsidR="009129F4" w:rsidRPr="00452665">
        <w:rPr>
          <w:rFonts w:ascii="GHEA Grapalat" w:hAnsi="GHEA Grapalat" w:cs="Arial"/>
          <w:sz w:val="24"/>
          <w:szCs w:val="24"/>
          <w:lang w:val="hy-AM"/>
        </w:rPr>
        <w:t>կենտրո</w:t>
      </w:r>
      <w:r w:rsidRPr="00452665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="00AA49A7" w:rsidRPr="00452665">
        <w:rPr>
          <w:rFonts w:ascii="GHEA Grapalat" w:hAnsi="GHEA Grapalat" w:cs="Arial"/>
          <w:sz w:val="24"/>
          <w:szCs w:val="24"/>
          <w:lang w:val="hy-AM"/>
        </w:rPr>
        <w:t xml:space="preserve">և </w:t>
      </w:r>
      <w:proofErr w:type="spellStart"/>
      <w:r w:rsidR="00452665" w:rsidRPr="00452665">
        <w:rPr>
          <w:rFonts w:ascii="GHEA Grapalat" w:hAnsi="GHEA Grapalat" w:cs="Arial"/>
          <w:sz w:val="24"/>
          <w:szCs w:val="24"/>
          <w:lang w:val="en-US"/>
        </w:rPr>
        <w:t>դառնալով</w:t>
      </w:r>
      <w:proofErr w:type="spellEnd"/>
      <w:r w:rsidR="00AA49A7" w:rsidRPr="0045266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52665">
        <w:rPr>
          <w:rFonts w:ascii="GHEA Grapalat" w:hAnsi="GHEA Grapalat" w:cs="Arial"/>
          <w:sz w:val="24"/>
          <w:szCs w:val="24"/>
          <w:lang w:val="hy-AM"/>
        </w:rPr>
        <w:t>«Հաբ»</w:t>
      </w:r>
      <w:r w:rsidR="009129F4" w:rsidRPr="00452665">
        <w:rPr>
          <w:rFonts w:ascii="GHEA Grapalat" w:hAnsi="GHEA Grapalat" w:cs="Arial"/>
          <w:sz w:val="24"/>
          <w:szCs w:val="24"/>
          <w:lang w:val="en-US"/>
        </w:rPr>
        <w:t>՝</w:t>
      </w:r>
      <w:r w:rsidR="00525DBE" w:rsidRPr="0045266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A49A7" w:rsidRPr="00452665">
        <w:rPr>
          <w:rFonts w:ascii="GHEA Grapalat" w:hAnsi="GHEA Grapalat" w:cs="Arial"/>
          <w:sz w:val="24"/>
          <w:szCs w:val="24"/>
          <w:lang w:val="en-US"/>
        </w:rPr>
        <w:t>կ</w:t>
      </w:r>
      <w:r w:rsidR="00525DBE" w:rsidRPr="00452665">
        <w:rPr>
          <w:rFonts w:ascii="GHEA Grapalat" w:hAnsi="GHEA Grapalat" w:cs="Arial"/>
          <w:sz w:val="24"/>
          <w:szCs w:val="24"/>
          <w:lang w:val="hy-AM"/>
        </w:rPr>
        <w:t>օգտագործ</w:t>
      </w:r>
      <w:r w:rsidR="00AA49A7" w:rsidRPr="00452665">
        <w:rPr>
          <w:rFonts w:ascii="GHEA Grapalat" w:hAnsi="GHEA Grapalat" w:cs="Arial"/>
          <w:sz w:val="24"/>
          <w:szCs w:val="24"/>
          <w:lang w:val="en-US"/>
        </w:rPr>
        <w:t>ի</w:t>
      </w:r>
      <w:r w:rsidR="00525DBE" w:rsidRPr="00452665">
        <w:rPr>
          <w:rFonts w:ascii="GHEA Grapalat" w:hAnsi="GHEA Grapalat" w:cs="Arial"/>
          <w:sz w:val="24"/>
          <w:szCs w:val="24"/>
          <w:lang w:val="hy-AM"/>
        </w:rPr>
        <w:t xml:space="preserve"> իր բ</w:t>
      </w:r>
      <w:r w:rsidRPr="00452665">
        <w:rPr>
          <w:rFonts w:ascii="GHEA Grapalat" w:hAnsi="GHEA Grapalat" w:cs="Arial"/>
          <w:sz w:val="24"/>
          <w:szCs w:val="24"/>
          <w:lang w:val="hy-AM"/>
        </w:rPr>
        <w:t xml:space="preserve">ոլոր </w:t>
      </w:r>
      <w:r w:rsidR="00BF4AD9" w:rsidRPr="00452665">
        <w:rPr>
          <w:rFonts w:ascii="GHEA Grapalat" w:hAnsi="GHEA Grapalat" w:cs="Arial"/>
          <w:sz w:val="24"/>
          <w:szCs w:val="24"/>
          <w:lang w:val="hy-AM"/>
        </w:rPr>
        <w:t>առավելությունները</w:t>
      </w:r>
      <w:r w:rsidRPr="00452665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BF4AD9" w:rsidRPr="00452665">
        <w:rPr>
          <w:rFonts w:ascii="GHEA Grapalat" w:hAnsi="GHEA Grapalat" w:cs="Arial"/>
          <w:sz w:val="24"/>
          <w:szCs w:val="24"/>
          <w:lang w:val="hy-AM"/>
        </w:rPr>
        <w:t>հնարավորությունները</w:t>
      </w:r>
      <w:r w:rsidRPr="00452665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:rsidR="009B6CD6" w:rsidRPr="004868B1" w:rsidRDefault="00BF4AD9" w:rsidP="00AA49A7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Ծրագիրը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բաղկացած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է</w:t>
      </w:r>
      <w:r w:rsidR="0069055B">
        <w:rPr>
          <w:rFonts w:ascii="GHEA Grapalat" w:hAnsi="GHEA Grapalat" w:cs="Arial"/>
          <w:sz w:val="24"/>
          <w:szCs w:val="24"/>
          <w:lang w:val="en-US"/>
        </w:rPr>
        <w:t xml:space="preserve"> 4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խոշոր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B6CD6" w:rsidRPr="004868B1">
        <w:rPr>
          <w:rFonts w:ascii="GHEA Grapalat" w:hAnsi="GHEA Grapalat" w:cs="Arial"/>
          <w:sz w:val="24"/>
          <w:szCs w:val="24"/>
          <w:lang w:val="en-US"/>
        </w:rPr>
        <w:t>բաղադրիչներից</w:t>
      </w:r>
      <w:proofErr w:type="spellEnd"/>
      <w:r w:rsidR="009B6CD6"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9B6CD6" w:rsidRPr="004868B1">
        <w:rPr>
          <w:rFonts w:ascii="GHEA Grapalat" w:hAnsi="GHEA Grapalat" w:cs="Arial"/>
          <w:sz w:val="24"/>
          <w:szCs w:val="24"/>
          <w:lang w:val="en-US"/>
        </w:rPr>
        <w:t>որոնցից</w:t>
      </w:r>
      <w:proofErr w:type="spellEnd"/>
      <w:r w:rsidR="009B6CD6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B6CD6" w:rsidRPr="004868B1">
        <w:rPr>
          <w:rFonts w:ascii="GHEA Grapalat" w:hAnsi="GHEA Grapalat" w:cs="Arial"/>
          <w:sz w:val="24"/>
          <w:szCs w:val="24"/>
          <w:lang w:val="en-US"/>
        </w:rPr>
        <w:t>յուրաքանչյու</w:t>
      </w:r>
      <w:r w:rsidR="00AA49A7">
        <w:rPr>
          <w:rFonts w:ascii="GHEA Grapalat" w:hAnsi="GHEA Grapalat" w:cs="Arial"/>
          <w:sz w:val="24"/>
          <w:szCs w:val="24"/>
          <w:lang w:val="en-US"/>
        </w:rPr>
        <w:t>ն</w:t>
      </w:r>
      <w:proofErr w:type="spellEnd"/>
      <w:r w:rsidR="00AA49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A49A7">
        <w:rPr>
          <w:rFonts w:ascii="GHEA Grapalat" w:hAnsi="GHEA Grapalat" w:cs="Arial"/>
          <w:sz w:val="24"/>
          <w:szCs w:val="24"/>
          <w:lang w:val="en-US"/>
        </w:rPr>
        <w:t>իր</w:t>
      </w:r>
      <w:proofErr w:type="spellEnd"/>
      <w:r w:rsidR="00AA49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A49A7">
        <w:rPr>
          <w:rFonts w:ascii="GHEA Grapalat" w:hAnsi="GHEA Grapalat" w:cs="Arial"/>
          <w:sz w:val="24"/>
          <w:szCs w:val="24"/>
          <w:lang w:val="en-US"/>
        </w:rPr>
        <w:t>առջև</w:t>
      </w:r>
      <w:proofErr w:type="spellEnd"/>
      <w:r w:rsidR="00AA49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A49A7">
        <w:rPr>
          <w:rFonts w:ascii="GHEA Grapalat" w:hAnsi="GHEA Grapalat" w:cs="Arial"/>
          <w:sz w:val="24"/>
          <w:szCs w:val="24"/>
          <w:lang w:val="en-US"/>
        </w:rPr>
        <w:t>դնում</w:t>
      </w:r>
      <w:proofErr w:type="spellEnd"/>
      <w:r w:rsidR="00AA49A7">
        <w:rPr>
          <w:rFonts w:ascii="GHEA Grapalat" w:hAnsi="GHEA Grapalat" w:cs="Arial"/>
          <w:sz w:val="24"/>
          <w:szCs w:val="24"/>
          <w:lang w:val="en-US"/>
        </w:rPr>
        <w:t xml:space="preserve"> է </w:t>
      </w:r>
      <w:proofErr w:type="spellStart"/>
      <w:r w:rsidR="00AA49A7">
        <w:rPr>
          <w:rFonts w:ascii="GHEA Grapalat" w:hAnsi="GHEA Grapalat" w:cs="Arial"/>
          <w:sz w:val="24"/>
          <w:szCs w:val="24"/>
          <w:lang w:val="en-US"/>
        </w:rPr>
        <w:t>կոնկրետ</w:t>
      </w:r>
      <w:proofErr w:type="spellEnd"/>
      <w:r w:rsidR="00AA49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A49A7">
        <w:rPr>
          <w:rFonts w:ascii="GHEA Grapalat" w:hAnsi="GHEA Grapalat" w:cs="Arial"/>
          <w:sz w:val="24"/>
          <w:szCs w:val="24"/>
          <w:lang w:val="en-US"/>
        </w:rPr>
        <w:t>նպատակներ</w:t>
      </w:r>
      <w:proofErr w:type="spellEnd"/>
      <w:r w:rsidR="00AA49A7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="00AA49A7">
        <w:rPr>
          <w:rFonts w:ascii="GHEA Grapalat" w:hAnsi="GHEA Grapalat" w:cs="Arial"/>
          <w:sz w:val="24"/>
          <w:szCs w:val="24"/>
          <w:lang w:val="en-US"/>
        </w:rPr>
        <w:t>խնդիրներ</w:t>
      </w:r>
      <w:proofErr w:type="spellEnd"/>
      <w:r w:rsidR="00AA49A7">
        <w:rPr>
          <w:rFonts w:ascii="GHEA Grapalat" w:hAnsi="GHEA Grapalat" w:cs="Arial"/>
          <w:sz w:val="24"/>
          <w:szCs w:val="24"/>
          <w:lang w:val="en-US"/>
        </w:rPr>
        <w:t xml:space="preserve">: </w:t>
      </w:r>
      <w:r w:rsidR="009B6CD6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</w:p>
    <w:p w:rsidR="009B6CD6" w:rsidRPr="004868B1" w:rsidRDefault="009B6CD6" w:rsidP="00AA49A7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Բաղադրիչ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առաջին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>–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Հայաստան-Սիլիկոնյան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Հովիտ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-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Հայկական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տեխնոլոգիական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կենտրոնի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ստեղծում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Կալիֆոռնիա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նահանգի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Սան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Հոզե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քաղաքում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, 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տարեկան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45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ձեռներցեների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վերապատրստման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դասընթացներ</w:t>
      </w:r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,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ներդրողների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և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վենչուային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կապիտալիստներին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արտադրանքի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ներկայացման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հնարավորություններ</w:t>
      </w:r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ի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տրամադրում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>: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</w:p>
    <w:p w:rsidR="009129F4" w:rsidRPr="00AA49A7" w:rsidRDefault="009B6CD6" w:rsidP="00AA49A7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i/>
          <w:sz w:val="24"/>
          <w:szCs w:val="24"/>
          <w:lang w:val="en-US"/>
        </w:rPr>
      </w:pP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Բաղադրիչ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երկրորդ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- </w:t>
      </w:r>
      <w:r w:rsidRPr="00AA49A7">
        <w:rPr>
          <w:rFonts w:ascii="GHEA Grapalat" w:hAnsi="GHEA Grapalat" w:cs="Arial"/>
          <w:i/>
          <w:sz w:val="24"/>
          <w:szCs w:val="24"/>
          <w:lang w:val="en-US"/>
        </w:rPr>
        <w:t>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Հայաստան</w:t>
      </w:r>
      <w:r w:rsidR="00AA49A7">
        <w:rPr>
          <w:rFonts w:ascii="GHEA Grapalat" w:hAnsi="GHEA Grapalat" w:cs="Arial"/>
          <w:i/>
          <w:sz w:val="24"/>
          <w:szCs w:val="24"/>
          <w:lang w:val="en-US"/>
        </w:rPr>
        <w:t>-</w:t>
      </w:r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տարածաշրջանային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տեխնոլոգիական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հաբ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-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Արևելյան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Եվրոպայի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և ԱՊՀ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երկրների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տեխնոլոգիական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ընկերությունների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Հայաստանյան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մասնաճյուղի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հիմնում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>,</w:t>
      </w:r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այդ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ընկերությունների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համար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միջազգային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աքսելերացիոն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ծրագրերի</w:t>
      </w:r>
      <w:proofErr w:type="spellEnd"/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Pr="00AA49A7">
        <w:rPr>
          <w:rFonts w:ascii="GHEA Grapalat" w:hAnsi="GHEA Grapalat" w:cs="Arial"/>
          <w:i/>
          <w:sz w:val="24"/>
          <w:szCs w:val="24"/>
          <w:lang w:val="en-US"/>
        </w:rPr>
        <w:t>իրականացում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, 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Ներուժ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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սփյուռքի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ստարտափ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ծրագրի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միջոցով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սփյուռքի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20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սփյուռքահայ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452665">
        <w:rPr>
          <w:rFonts w:ascii="Arial Unicode" w:hAnsi="Arial Unicode" w:cs="Arial"/>
          <w:i/>
          <w:sz w:val="24"/>
          <w:szCs w:val="24"/>
          <w:lang w:val="en-US"/>
        </w:rPr>
        <w:t>ձեռներե</w:t>
      </w:r>
      <w:r w:rsidR="00AA49A7" w:rsidRPr="00452665">
        <w:rPr>
          <w:rFonts w:ascii="Arial Unicode" w:hAnsi="Arial Unicode" w:cs="Arial"/>
          <w:i/>
          <w:sz w:val="24"/>
          <w:szCs w:val="24"/>
          <w:lang w:val="en-US"/>
        </w:rPr>
        <w:t>ց</w:t>
      </w:r>
      <w:r w:rsidR="007051CF" w:rsidRPr="00452665">
        <w:rPr>
          <w:rFonts w:ascii="Arial Unicode" w:hAnsi="Arial Unicode" w:cs="Arial"/>
          <w:i/>
          <w:sz w:val="24"/>
          <w:szCs w:val="24"/>
          <w:lang w:val="en-US"/>
        </w:rPr>
        <w:t>ն</w:t>
      </w:r>
      <w:r w:rsidR="00452665" w:rsidRPr="00452665">
        <w:rPr>
          <w:rFonts w:ascii="Arial Unicode" w:hAnsi="Arial Unicode" w:cs="Arial"/>
          <w:i/>
          <w:sz w:val="24"/>
          <w:szCs w:val="24"/>
          <w:lang w:val="en-US"/>
        </w:rPr>
        <w:t>ե</w:t>
      </w:r>
      <w:r w:rsidR="007051CF" w:rsidRPr="00452665">
        <w:rPr>
          <w:rFonts w:ascii="Arial Unicode" w:hAnsi="Arial Unicode" w:cs="Arial"/>
          <w:i/>
          <w:sz w:val="24"/>
          <w:szCs w:val="24"/>
          <w:lang w:val="en-US"/>
        </w:rPr>
        <w:t>րի</w:t>
      </w:r>
      <w:r w:rsidR="00AA49A7" w:rsidRPr="00452665">
        <w:rPr>
          <w:rFonts w:ascii="Arial Unicode" w:hAnsi="Arial Unicode" w:cs="Arial"/>
          <w:i/>
          <w:sz w:val="24"/>
          <w:szCs w:val="24"/>
          <w:lang w:val="en-US"/>
        </w:rPr>
        <w:t>ն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Հայաստան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ներգր</w:t>
      </w:r>
      <w:r w:rsidR="00AA49A7">
        <w:rPr>
          <w:rFonts w:ascii="GHEA Grapalat" w:hAnsi="GHEA Grapalat" w:cs="Arial"/>
          <w:i/>
          <w:sz w:val="24"/>
          <w:szCs w:val="24"/>
          <w:lang w:val="en-US"/>
        </w:rPr>
        <w:t>ա</w:t>
      </w:r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վում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,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մարզերում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3000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շահառուների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մասնագիտական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վերապատրաստման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դասընթացների</w:t>
      </w:r>
      <w:proofErr w:type="spellEnd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>կազմակերպում</w:t>
      </w:r>
      <w:proofErr w:type="spellEnd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: </w:t>
      </w:r>
      <w:r w:rsidR="007051CF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</w:p>
    <w:p w:rsidR="0069055B" w:rsidRDefault="00BF4AD9" w:rsidP="00AA49A7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b/>
          <w:i/>
          <w:sz w:val="24"/>
          <w:szCs w:val="24"/>
          <w:lang w:val="en-US"/>
        </w:rPr>
      </w:pP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Բաղադրիչ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FF6F8A" w:rsidRPr="004868B1">
        <w:rPr>
          <w:rFonts w:ascii="GHEA Grapalat" w:hAnsi="GHEA Grapalat" w:cs="Arial"/>
          <w:b/>
          <w:sz w:val="24"/>
          <w:szCs w:val="24"/>
          <w:lang w:val="en-US"/>
        </w:rPr>
        <w:t>Երրորդ</w:t>
      </w:r>
      <w:proofErr w:type="spellEnd"/>
      <w:r w:rsidR="00FF6F8A" w:rsidRPr="004868B1">
        <w:rPr>
          <w:rFonts w:ascii="GHEA Grapalat" w:hAnsi="GHEA Grapalat" w:cs="Arial"/>
          <w:sz w:val="24"/>
          <w:szCs w:val="24"/>
          <w:lang w:val="en-US"/>
        </w:rPr>
        <w:t xml:space="preserve">- </w:t>
      </w:r>
      <w:r w:rsidR="00BB3F04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</w:t>
      </w:r>
      <w:proofErr w:type="spellStart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Հայաստան</w:t>
      </w:r>
      <w:proofErr w:type="spellEnd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- </w:t>
      </w:r>
      <w:proofErr w:type="spellStart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Ծոցի</w:t>
      </w:r>
      <w:proofErr w:type="spellEnd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երկրներ</w:t>
      </w:r>
      <w:proofErr w:type="spellEnd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համագործակցություն</w:t>
      </w:r>
      <w:proofErr w:type="spellEnd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 – </w:t>
      </w:r>
      <w:proofErr w:type="spellStart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Արաբական</w:t>
      </w:r>
      <w:proofErr w:type="spellEnd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Միացյալ</w:t>
      </w:r>
      <w:proofErr w:type="spellEnd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էմիրություններում</w:t>
      </w:r>
      <w:proofErr w:type="spellEnd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Հայկական</w:t>
      </w:r>
      <w:proofErr w:type="spellEnd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անկյունի</w:t>
      </w:r>
      <w:proofErr w:type="spellEnd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FF6F8A" w:rsidRPr="00AA49A7">
        <w:rPr>
          <w:rFonts w:ascii="GHEA Grapalat" w:hAnsi="GHEA Grapalat" w:cs="Arial"/>
          <w:i/>
          <w:sz w:val="24"/>
          <w:szCs w:val="24"/>
          <w:lang w:val="en-US"/>
        </w:rPr>
        <w:t>ստեղծում</w:t>
      </w:r>
      <w:proofErr w:type="spellEnd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, 2 </w:t>
      </w:r>
      <w:proofErr w:type="spellStart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>ամիս</w:t>
      </w:r>
      <w:proofErr w:type="spellEnd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>տևողությամբ</w:t>
      </w:r>
      <w:proofErr w:type="spellEnd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>աքսելերացիոն</w:t>
      </w:r>
      <w:proofErr w:type="spellEnd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>ծրագրերի</w:t>
      </w:r>
      <w:proofErr w:type="spellEnd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>մասնակցություն</w:t>
      </w:r>
      <w:proofErr w:type="spellEnd"/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>,</w:t>
      </w:r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հայկական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ընկերությունների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ներկայացում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Արաբական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Էմիրությունների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կառավարության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և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ներդրումային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ֆոնդերին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, Dubai Future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հիմնադրամի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կողմից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կազմ</w:t>
      </w:r>
      <w:r w:rsidR="00AA49A7" w:rsidRPr="00AA49A7">
        <w:rPr>
          <w:rFonts w:ascii="GHEA Grapalat" w:hAnsi="GHEA Grapalat" w:cs="Arial"/>
          <w:i/>
          <w:sz w:val="24"/>
          <w:szCs w:val="24"/>
          <w:lang w:val="en-US"/>
        </w:rPr>
        <w:t>ա</w:t>
      </w:r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կերպվող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բոլոր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միջոցառումների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մասնակցություն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, </w:t>
      </w:r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Area </w:t>
      </w:r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2071</w:t>
      </w:r>
      <w:r w:rsidR="00522D96" w:rsidRPr="00AA49A7">
        <w:rPr>
          <w:rFonts w:ascii="GHEA Grapalat" w:hAnsi="GHEA Grapalat" w:cs="Arial"/>
          <w:i/>
          <w:sz w:val="24"/>
          <w:szCs w:val="24"/>
          <w:lang w:val="en-US"/>
        </w:rPr>
        <w:t></w:t>
      </w:r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ծրագրի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շրջանակներում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հայկական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տարածքի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ձեռ</w:t>
      </w:r>
      <w:r w:rsidR="00AA49A7" w:rsidRPr="00AA49A7">
        <w:rPr>
          <w:rFonts w:ascii="GHEA Grapalat" w:hAnsi="GHEA Grapalat" w:cs="Arial"/>
          <w:i/>
          <w:sz w:val="24"/>
          <w:szCs w:val="24"/>
          <w:lang w:val="en-US"/>
        </w:rPr>
        <w:t>ք</w:t>
      </w:r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բերում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: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Քաթարի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պետության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կողմից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ստեղծված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3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հիմնական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ինկուբատորներում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թրեյնինգների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և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վերապատրաստման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դասընթացների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իրականացում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,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ներդումային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ծրագրերին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և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արտադրանքի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ներկայացումը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վենչուրային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ընկերությունների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և </w:t>
      </w:r>
      <w:proofErr w:type="spellStart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ֆոնդերին</w:t>
      </w:r>
      <w:proofErr w:type="spellEnd"/>
      <w:r w:rsidR="00AA49A7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AA49A7" w:rsidRPr="00AA49A7">
        <w:rPr>
          <w:rFonts w:ascii="GHEA Grapalat" w:hAnsi="GHEA Grapalat" w:cs="Arial"/>
          <w:i/>
          <w:sz w:val="24"/>
          <w:szCs w:val="24"/>
          <w:lang w:val="en-US"/>
        </w:rPr>
        <w:t>հայկական</w:t>
      </w:r>
      <w:proofErr w:type="spellEnd"/>
      <w:r w:rsidR="00AA49A7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AA49A7" w:rsidRPr="00AA49A7">
        <w:rPr>
          <w:rFonts w:ascii="GHEA Grapalat" w:hAnsi="GHEA Grapalat" w:cs="Arial"/>
          <w:i/>
          <w:sz w:val="24"/>
          <w:szCs w:val="24"/>
          <w:lang w:val="en-US"/>
        </w:rPr>
        <w:t>տեխնոլոգիական</w:t>
      </w:r>
      <w:proofErr w:type="spellEnd"/>
      <w:r w:rsidR="00AA49A7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AA49A7" w:rsidRPr="00AA49A7">
        <w:rPr>
          <w:rFonts w:ascii="GHEA Grapalat" w:hAnsi="GHEA Grapalat" w:cs="Arial"/>
          <w:i/>
          <w:sz w:val="24"/>
          <w:szCs w:val="24"/>
          <w:lang w:val="en-US"/>
        </w:rPr>
        <w:t>ընկերությունների</w:t>
      </w:r>
      <w:proofErr w:type="spellEnd"/>
      <w:r w:rsidR="00AA49A7" w:rsidRP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AA49A7">
        <w:rPr>
          <w:rFonts w:ascii="GHEA Grapalat" w:hAnsi="GHEA Grapalat" w:cs="Arial"/>
          <w:i/>
          <w:sz w:val="24"/>
          <w:szCs w:val="24"/>
          <w:lang w:val="en-US"/>
        </w:rPr>
        <w:t>մասնակցության</w:t>
      </w:r>
      <w:proofErr w:type="spellEnd"/>
      <w:r w:rsidR="00AA49A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AA49A7">
        <w:rPr>
          <w:rFonts w:ascii="GHEA Grapalat" w:hAnsi="GHEA Grapalat" w:cs="Arial"/>
          <w:i/>
          <w:sz w:val="24"/>
          <w:szCs w:val="24"/>
          <w:lang w:val="en-US"/>
        </w:rPr>
        <w:t>ապահովում</w:t>
      </w:r>
      <w:proofErr w:type="spellEnd"/>
      <w:r w:rsidR="00E82F5E" w:rsidRPr="00AA49A7">
        <w:rPr>
          <w:rFonts w:ascii="GHEA Grapalat" w:hAnsi="GHEA Grapalat" w:cs="Arial"/>
          <w:i/>
          <w:sz w:val="24"/>
          <w:szCs w:val="24"/>
          <w:lang w:val="en-US"/>
        </w:rPr>
        <w:t>:</w:t>
      </w:r>
      <w:r w:rsidR="00452665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FA05E6">
        <w:rPr>
          <w:rFonts w:ascii="GHEA Grapalat" w:hAnsi="GHEA Grapalat" w:cs="Arial"/>
          <w:i/>
          <w:sz w:val="24"/>
          <w:szCs w:val="24"/>
          <w:lang w:val="en-US"/>
        </w:rPr>
        <w:t>Ծրագրերին</w:t>
      </w:r>
      <w:proofErr w:type="spellEnd"/>
      <w:r w:rsidR="00FA05E6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FA05E6">
        <w:rPr>
          <w:rFonts w:ascii="GHEA Grapalat" w:hAnsi="GHEA Grapalat" w:cs="Arial"/>
          <w:i/>
          <w:sz w:val="24"/>
          <w:szCs w:val="24"/>
          <w:lang w:val="en-US"/>
        </w:rPr>
        <w:lastRenderedPageBreak/>
        <w:t>նախատեսվում</w:t>
      </w:r>
      <w:proofErr w:type="spellEnd"/>
      <w:r w:rsidR="00FA05E6">
        <w:rPr>
          <w:rFonts w:ascii="GHEA Grapalat" w:hAnsi="GHEA Grapalat" w:cs="Arial"/>
          <w:i/>
          <w:sz w:val="24"/>
          <w:szCs w:val="24"/>
          <w:lang w:val="en-US"/>
        </w:rPr>
        <w:t xml:space="preserve"> է </w:t>
      </w:r>
      <w:proofErr w:type="spellStart"/>
      <w:r w:rsidR="00FA05E6">
        <w:rPr>
          <w:rFonts w:ascii="GHEA Grapalat" w:hAnsi="GHEA Grapalat" w:cs="Arial"/>
          <w:i/>
          <w:sz w:val="24"/>
          <w:szCs w:val="24"/>
          <w:lang w:val="en-US"/>
        </w:rPr>
        <w:t>տարեկան</w:t>
      </w:r>
      <w:proofErr w:type="spellEnd"/>
      <w:r w:rsidR="00FA05E6">
        <w:rPr>
          <w:rFonts w:ascii="GHEA Grapalat" w:hAnsi="GHEA Grapalat" w:cs="Arial"/>
          <w:i/>
          <w:sz w:val="24"/>
          <w:szCs w:val="24"/>
          <w:lang w:val="en-US"/>
        </w:rPr>
        <w:t xml:space="preserve"> 20 </w:t>
      </w:r>
      <w:proofErr w:type="spellStart"/>
      <w:r w:rsidR="00FA05E6">
        <w:rPr>
          <w:rFonts w:ascii="GHEA Grapalat" w:hAnsi="GHEA Grapalat" w:cs="Arial"/>
          <w:i/>
          <w:sz w:val="24"/>
          <w:szCs w:val="24"/>
          <w:lang w:val="en-US"/>
        </w:rPr>
        <w:t>ձեռներեցների</w:t>
      </w:r>
      <w:proofErr w:type="spellEnd"/>
      <w:r w:rsidR="00FA05E6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FA05E6">
        <w:rPr>
          <w:rFonts w:ascii="GHEA Grapalat" w:hAnsi="GHEA Grapalat" w:cs="Arial"/>
          <w:i/>
          <w:sz w:val="24"/>
          <w:szCs w:val="24"/>
          <w:lang w:val="en-US"/>
        </w:rPr>
        <w:t>մասնակցություն</w:t>
      </w:r>
      <w:proofErr w:type="spellEnd"/>
      <w:r w:rsidR="00FA05E6">
        <w:rPr>
          <w:rFonts w:ascii="GHEA Grapalat" w:hAnsi="GHEA Grapalat" w:cs="Arial"/>
          <w:i/>
          <w:sz w:val="24"/>
          <w:szCs w:val="24"/>
          <w:lang w:val="en-US"/>
        </w:rPr>
        <w:t xml:space="preserve">: </w:t>
      </w:r>
      <w:proofErr w:type="spellStart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>Այս</w:t>
      </w:r>
      <w:proofErr w:type="spellEnd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 xml:space="preserve"> </w:t>
      </w:r>
      <w:proofErr w:type="spellStart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>բաղադրիչը</w:t>
      </w:r>
      <w:proofErr w:type="spellEnd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 xml:space="preserve"> ՀՀ </w:t>
      </w:r>
      <w:proofErr w:type="spellStart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>պետական</w:t>
      </w:r>
      <w:proofErr w:type="spellEnd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 xml:space="preserve"> </w:t>
      </w:r>
      <w:proofErr w:type="spellStart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>բյուջեից</w:t>
      </w:r>
      <w:proofErr w:type="spellEnd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 xml:space="preserve"> </w:t>
      </w:r>
      <w:proofErr w:type="spellStart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>ֆինանսավորում</w:t>
      </w:r>
      <w:proofErr w:type="spellEnd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 xml:space="preserve"> </w:t>
      </w:r>
      <w:proofErr w:type="spellStart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>չի</w:t>
      </w:r>
      <w:proofErr w:type="spellEnd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 xml:space="preserve"> </w:t>
      </w:r>
      <w:proofErr w:type="spellStart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>պահանջում</w:t>
      </w:r>
      <w:proofErr w:type="spellEnd"/>
      <w:r w:rsidR="00452665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>:</w:t>
      </w:r>
      <w:r w:rsidR="00E82F5E" w:rsidRPr="00452665">
        <w:rPr>
          <w:rFonts w:ascii="GHEA Grapalat" w:hAnsi="GHEA Grapalat" w:cs="Arial"/>
          <w:b/>
          <w:i/>
          <w:sz w:val="24"/>
          <w:szCs w:val="24"/>
          <w:lang w:val="en-US"/>
        </w:rPr>
        <w:t xml:space="preserve"> </w:t>
      </w:r>
    </w:p>
    <w:p w:rsidR="00C04D5E" w:rsidRPr="00B34DEA" w:rsidRDefault="00E82F5E" w:rsidP="00AA49A7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i/>
          <w:sz w:val="24"/>
          <w:szCs w:val="24"/>
          <w:lang w:val="en-US"/>
        </w:rPr>
      </w:pPr>
      <w:r w:rsidRPr="00452665">
        <w:rPr>
          <w:rFonts w:ascii="GHEA Grapalat" w:hAnsi="GHEA Grapalat" w:cs="Arial"/>
          <w:b/>
          <w:i/>
          <w:sz w:val="24"/>
          <w:szCs w:val="24"/>
          <w:lang w:val="en-US"/>
        </w:rPr>
        <w:t xml:space="preserve"> </w:t>
      </w:r>
      <w:proofErr w:type="spellStart"/>
      <w:r w:rsidR="0069055B" w:rsidRPr="004868B1">
        <w:rPr>
          <w:rFonts w:ascii="GHEA Grapalat" w:hAnsi="GHEA Grapalat" w:cs="Arial"/>
          <w:b/>
          <w:sz w:val="24"/>
          <w:szCs w:val="24"/>
          <w:lang w:val="en-US"/>
        </w:rPr>
        <w:t>Բաղադրիչ</w:t>
      </w:r>
      <w:proofErr w:type="spellEnd"/>
      <w:r w:rsidR="0069055B"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69055B">
        <w:rPr>
          <w:rFonts w:ascii="GHEA Grapalat" w:hAnsi="GHEA Grapalat" w:cs="Arial"/>
          <w:b/>
          <w:sz w:val="24"/>
          <w:szCs w:val="24"/>
          <w:lang w:val="en-US"/>
        </w:rPr>
        <w:t>Չորրորդ</w:t>
      </w:r>
      <w:proofErr w:type="spellEnd"/>
      <w:r w:rsidR="0069055B">
        <w:rPr>
          <w:rFonts w:ascii="GHEA Grapalat" w:hAnsi="GHEA Grapalat" w:cs="Arial"/>
          <w:b/>
          <w:sz w:val="24"/>
          <w:szCs w:val="24"/>
          <w:lang w:val="en-US"/>
        </w:rPr>
        <w:t xml:space="preserve">- </w:t>
      </w:r>
      <w:r w:rsidR="0069055B" w:rsidRPr="00B34DEA">
        <w:rPr>
          <w:rFonts w:ascii="GHEA Grapalat" w:hAnsi="GHEA Grapalat" w:cs="Arial"/>
          <w:i/>
          <w:sz w:val="24"/>
          <w:szCs w:val="24"/>
          <w:lang w:val="en-US"/>
        </w:rPr>
        <w:t></w:t>
      </w:r>
      <w:proofErr w:type="spellStart"/>
      <w:r w:rsidR="0069055B" w:rsidRPr="00B34DEA">
        <w:rPr>
          <w:rFonts w:ascii="GHEA Grapalat" w:hAnsi="GHEA Grapalat" w:cs="Arial"/>
          <w:i/>
          <w:sz w:val="24"/>
          <w:szCs w:val="24"/>
          <w:lang w:val="en-US"/>
        </w:rPr>
        <w:t>Ներուժ</w:t>
      </w:r>
      <w:proofErr w:type="spellEnd"/>
      <w:r w:rsidR="0069055B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 </w:t>
      </w:r>
      <w:proofErr w:type="spellStart"/>
      <w:r w:rsidR="0069055B" w:rsidRPr="00B34DEA">
        <w:rPr>
          <w:rFonts w:ascii="GHEA Grapalat" w:hAnsi="GHEA Grapalat" w:cs="Arial"/>
          <w:i/>
          <w:sz w:val="24"/>
          <w:szCs w:val="24"/>
          <w:lang w:val="en-US"/>
        </w:rPr>
        <w:t>սփյուռքի</w:t>
      </w:r>
      <w:proofErr w:type="spellEnd"/>
      <w:r w:rsidR="0069055B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69055B" w:rsidRPr="00B34DEA">
        <w:rPr>
          <w:rFonts w:ascii="GHEA Grapalat" w:hAnsi="GHEA Grapalat" w:cs="Arial"/>
          <w:i/>
          <w:sz w:val="24"/>
          <w:szCs w:val="24"/>
          <w:lang w:val="en-US"/>
        </w:rPr>
        <w:t>ստարտափ</w:t>
      </w:r>
      <w:proofErr w:type="spellEnd"/>
      <w:r w:rsidR="0069055B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69055B" w:rsidRPr="00B34DEA">
        <w:rPr>
          <w:rFonts w:ascii="GHEA Grapalat" w:hAnsi="GHEA Grapalat" w:cs="Arial"/>
          <w:i/>
          <w:sz w:val="24"/>
          <w:szCs w:val="24"/>
          <w:lang w:val="en-US"/>
        </w:rPr>
        <w:t>ծրագիր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,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որի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նպատակն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է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սփյուռքահայ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ձեռներեցների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շրջանակում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Հայաստանը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դիրքավորել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որպես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իրատեսական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ձեռնարկատիրական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միջավայր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,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որտեղ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,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կարելի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է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իրականացնել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ձեռնարկատիրական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գործունեություն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և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հիմնել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ստարտափ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գաղափարը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: </w:t>
      </w:r>
      <w:r w:rsidR="0069055B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Հնգօրյա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միջոցառման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ընթացքում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կազմակերպվում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են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տարբեր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տեսակի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ծրագրային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ներկայացումներ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,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թրեյնինգներ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,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միմյանց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հետ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ընդհանուր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ծրագիր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սկսելու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միջավայր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, և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վերջում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ընտրվելով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լավագույն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գաղափարները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և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արդեն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կայացած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ստարտափները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տրվում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է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դրամական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պարգև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,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իր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գործունեությունը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Հ</w:t>
      </w:r>
      <w:r w:rsidR="00B34DEA">
        <w:rPr>
          <w:rFonts w:ascii="GHEA Grapalat" w:hAnsi="GHEA Grapalat" w:cs="Arial"/>
          <w:i/>
          <w:sz w:val="24"/>
          <w:szCs w:val="24"/>
          <w:lang w:val="en-US"/>
        </w:rPr>
        <w:t>այաստան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տեղափոխելու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և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Հ</w:t>
      </w:r>
      <w:r w:rsidR="00B34DEA">
        <w:rPr>
          <w:rFonts w:ascii="GHEA Grapalat" w:hAnsi="GHEA Grapalat" w:cs="Arial"/>
          <w:i/>
          <w:sz w:val="24"/>
          <w:szCs w:val="24"/>
          <w:lang w:val="en-US"/>
        </w:rPr>
        <w:t>այաստանում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բնակվելու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proofErr w:type="spellStart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>նպատակով</w:t>
      </w:r>
      <w:proofErr w:type="spellEnd"/>
      <w:r w:rsidR="00B34DEA" w:rsidRPr="00B34DEA">
        <w:rPr>
          <w:rFonts w:ascii="GHEA Grapalat" w:hAnsi="GHEA Grapalat" w:cs="Arial"/>
          <w:i/>
          <w:sz w:val="24"/>
          <w:szCs w:val="24"/>
          <w:lang w:val="en-US"/>
        </w:rPr>
        <w:t xml:space="preserve">: </w:t>
      </w:r>
    </w:p>
    <w:p w:rsidR="00E82F5E" w:rsidRPr="004868B1" w:rsidRDefault="00E82F5E" w:rsidP="00AA49A7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b/>
          <w:sz w:val="24"/>
          <w:szCs w:val="24"/>
          <w:lang w:val="en-US"/>
        </w:rPr>
      </w:pP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Ծրագրի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բաղադրիչ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առաջին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>–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Հայաստան-Սիլիկոնյան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Հովիտ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></w:t>
      </w:r>
    </w:p>
    <w:p w:rsidR="00C23129" w:rsidRPr="00EC6AEF" w:rsidRDefault="00C23129" w:rsidP="00AA49A7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C6AEF">
        <w:rPr>
          <w:rFonts w:ascii="GHEA Grapalat" w:hAnsi="GHEA Grapalat" w:cs="Arial"/>
          <w:sz w:val="24"/>
          <w:szCs w:val="24"/>
          <w:lang w:val="hy-AM"/>
        </w:rPr>
        <w:t>Ծրագրի առաջին բաղադրիչը</w:t>
      </w:r>
      <w:r w:rsidR="00AA49A7" w:rsidRPr="00EC6AEF">
        <w:rPr>
          <w:rFonts w:ascii="GHEA Grapalat" w:hAnsi="GHEA Grapalat" w:cs="Arial"/>
          <w:sz w:val="24"/>
          <w:szCs w:val="24"/>
          <w:lang w:val="en-US"/>
        </w:rPr>
        <w:t>`</w:t>
      </w:r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EC6AEF">
        <w:rPr>
          <w:rFonts w:ascii="GHEA Grapalat" w:hAnsi="GHEA Grapalat" w:cs="Arial"/>
          <w:sz w:val="24"/>
          <w:szCs w:val="24"/>
          <w:lang w:val="en-US"/>
        </w:rPr>
        <w:t>Հայաստան</w:t>
      </w:r>
      <w:proofErr w:type="spellEnd"/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– </w:t>
      </w:r>
      <w:proofErr w:type="spellStart"/>
      <w:r w:rsidR="00AB10F0" w:rsidRPr="00EC6AEF">
        <w:rPr>
          <w:rFonts w:ascii="GHEA Grapalat" w:hAnsi="GHEA Grapalat" w:cs="Arial"/>
          <w:sz w:val="24"/>
          <w:szCs w:val="24"/>
          <w:lang w:val="en-US"/>
        </w:rPr>
        <w:t>Սիլիկոնյան</w:t>
      </w:r>
      <w:proofErr w:type="spellEnd"/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EC6AEF">
        <w:rPr>
          <w:rFonts w:ascii="GHEA Grapalat" w:hAnsi="GHEA Grapalat" w:cs="Arial"/>
          <w:sz w:val="24"/>
          <w:szCs w:val="24"/>
          <w:lang w:val="en-US"/>
        </w:rPr>
        <w:t>Հովիտ</w:t>
      </w:r>
      <w:proofErr w:type="spellEnd"/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EC6AEF">
        <w:rPr>
          <w:rFonts w:ascii="GHEA Grapalat" w:hAnsi="GHEA Grapalat" w:cs="Arial"/>
          <w:sz w:val="24"/>
          <w:szCs w:val="24"/>
          <w:lang w:val="en-US"/>
        </w:rPr>
        <w:t>տեխնոլոգիական</w:t>
      </w:r>
      <w:proofErr w:type="spellEnd"/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EC6AEF">
        <w:rPr>
          <w:rFonts w:ascii="GHEA Grapalat" w:hAnsi="GHEA Grapalat" w:cs="Arial"/>
          <w:sz w:val="24"/>
          <w:szCs w:val="24"/>
          <w:lang w:val="en-US"/>
        </w:rPr>
        <w:t>ընկերությունների</w:t>
      </w:r>
      <w:proofErr w:type="spellEnd"/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EC6AEF">
        <w:rPr>
          <w:rFonts w:ascii="GHEA Grapalat" w:hAnsi="GHEA Grapalat" w:cs="Arial"/>
          <w:sz w:val="24"/>
          <w:szCs w:val="24"/>
          <w:lang w:val="en-US"/>
        </w:rPr>
        <w:t>միջև</w:t>
      </w:r>
      <w:proofErr w:type="spellEnd"/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EC6AEF">
        <w:rPr>
          <w:rFonts w:ascii="GHEA Grapalat" w:hAnsi="GHEA Grapalat" w:cs="Arial"/>
          <w:sz w:val="24"/>
          <w:szCs w:val="24"/>
          <w:lang w:val="en-US"/>
        </w:rPr>
        <w:t>կամրջի</w:t>
      </w:r>
      <w:proofErr w:type="spellEnd"/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EC6AEF">
        <w:rPr>
          <w:rFonts w:ascii="GHEA Grapalat" w:hAnsi="GHEA Grapalat" w:cs="Arial"/>
          <w:sz w:val="24"/>
          <w:szCs w:val="24"/>
          <w:lang w:val="en-US"/>
        </w:rPr>
        <w:t>ստեղծումն</w:t>
      </w:r>
      <w:proofErr w:type="spellEnd"/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է: </w:t>
      </w:r>
      <w:proofErr w:type="spellStart"/>
      <w:r w:rsidR="00AB10F0" w:rsidRPr="00EC6AEF">
        <w:rPr>
          <w:rFonts w:ascii="GHEA Grapalat" w:hAnsi="GHEA Grapalat" w:cs="Arial"/>
          <w:sz w:val="24"/>
          <w:szCs w:val="24"/>
          <w:lang w:val="en-US"/>
        </w:rPr>
        <w:t>Ծրագրով</w:t>
      </w:r>
      <w:proofErr w:type="spellEnd"/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EC6AEF">
        <w:rPr>
          <w:rFonts w:ascii="GHEA Grapalat" w:hAnsi="GHEA Grapalat" w:cs="Arial"/>
          <w:sz w:val="24"/>
          <w:szCs w:val="24"/>
          <w:lang w:val="en-US"/>
        </w:rPr>
        <w:t>նախ</w:t>
      </w:r>
      <w:r w:rsidR="00AA49A7" w:rsidRPr="00EC6AEF">
        <w:rPr>
          <w:rFonts w:ascii="GHEA Grapalat" w:hAnsi="GHEA Grapalat" w:cs="Arial"/>
          <w:sz w:val="24"/>
          <w:szCs w:val="24"/>
          <w:lang w:val="en-US"/>
        </w:rPr>
        <w:t>ա</w:t>
      </w:r>
      <w:r w:rsidR="00AB10F0" w:rsidRPr="00EC6AEF">
        <w:rPr>
          <w:rFonts w:ascii="GHEA Grapalat" w:hAnsi="GHEA Grapalat" w:cs="Arial"/>
          <w:sz w:val="24"/>
          <w:szCs w:val="24"/>
          <w:lang w:val="en-US"/>
        </w:rPr>
        <w:t>տեսում</w:t>
      </w:r>
      <w:proofErr w:type="spellEnd"/>
      <w:r w:rsidR="00AB10F0" w:rsidRPr="00EC6AEF">
        <w:rPr>
          <w:rFonts w:ascii="GHEA Grapalat" w:hAnsi="GHEA Grapalat" w:cs="Arial"/>
          <w:sz w:val="24"/>
          <w:szCs w:val="24"/>
          <w:lang w:val="en-US"/>
        </w:rPr>
        <w:t xml:space="preserve"> է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5F24F9" w:rsidRPr="00EC6AEF">
        <w:rPr>
          <w:rFonts w:ascii="GHEA Grapalat" w:hAnsi="GHEA Grapalat" w:cs="Arial"/>
          <w:sz w:val="24"/>
          <w:szCs w:val="24"/>
          <w:lang w:val="hy-AM"/>
        </w:rPr>
        <w:t xml:space="preserve">Կալիֆոռնիա </w:t>
      </w:r>
      <w:proofErr w:type="spellStart"/>
      <w:r w:rsidR="005F24F9" w:rsidRPr="00EC6AEF">
        <w:rPr>
          <w:rFonts w:ascii="GHEA Grapalat" w:hAnsi="GHEA Grapalat" w:cs="Arial"/>
          <w:sz w:val="24"/>
          <w:szCs w:val="24"/>
          <w:lang w:val="hy-AM"/>
        </w:rPr>
        <w:t>նախանգի</w:t>
      </w:r>
      <w:proofErr w:type="spellEnd"/>
      <w:r w:rsidR="005F24F9" w:rsidRPr="00EC6AEF">
        <w:rPr>
          <w:rFonts w:ascii="GHEA Grapalat" w:hAnsi="GHEA Grapalat" w:cs="Arial"/>
          <w:sz w:val="24"/>
          <w:szCs w:val="24"/>
          <w:lang w:val="hy-AM"/>
        </w:rPr>
        <w:t xml:space="preserve"> Սան </w:t>
      </w:r>
      <w:proofErr w:type="spellStart"/>
      <w:r w:rsidR="005F24F9" w:rsidRPr="00EC6AEF">
        <w:rPr>
          <w:rFonts w:ascii="GHEA Grapalat" w:hAnsi="GHEA Grapalat" w:cs="Arial"/>
          <w:sz w:val="24"/>
          <w:szCs w:val="24"/>
          <w:lang w:val="hy-AM"/>
        </w:rPr>
        <w:t>Հոզե</w:t>
      </w:r>
      <w:proofErr w:type="spellEnd"/>
      <w:r w:rsidR="005F24F9" w:rsidRPr="00EC6AEF">
        <w:rPr>
          <w:rFonts w:ascii="GHEA Grapalat" w:hAnsi="GHEA Grapalat" w:cs="Arial"/>
          <w:sz w:val="24"/>
          <w:szCs w:val="24"/>
          <w:lang w:val="hy-AM"/>
        </w:rPr>
        <w:t xml:space="preserve"> քաղաքում (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Սիլիկոնյան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F24F9" w:rsidRPr="00EC6AEF">
        <w:rPr>
          <w:rFonts w:ascii="GHEA Grapalat" w:hAnsi="GHEA Grapalat" w:cs="Arial"/>
          <w:sz w:val="24"/>
          <w:szCs w:val="24"/>
          <w:lang w:val="hy-AM"/>
        </w:rPr>
        <w:t>հովիտ)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տարածքի </w:t>
      </w:r>
      <w:r w:rsidR="00AB10F0" w:rsidRPr="00EC6AEF">
        <w:rPr>
          <w:rFonts w:ascii="GHEA Grapalat" w:hAnsi="GHEA Grapalat" w:cs="Arial"/>
          <w:sz w:val="24"/>
          <w:szCs w:val="24"/>
          <w:lang w:val="hy-AM"/>
        </w:rPr>
        <w:t>ձեռքբերում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ու </w:t>
      </w:r>
      <w:r w:rsidR="00525DBE" w:rsidRPr="00EC6AEF">
        <w:rPr>
          <w:rFonts w:ascii="GHEA Grapalat" w:hAnsi="GHEA Grapalat" w:cs="Arial"/>
          <w:sz w:val="24"/>
          <w:szCs w:val="24"/>
          <w:lang w:val="hy-AM"/>
        </w:rPr>
        <w:t xml:space="preserve">հայկական 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կենտրոնի 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սեղծում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։ </w:t>
      </w:r>
      <w:r w:rsidR="00525DBE" w:rsidRPr="00EC6AEF">
        <w:rPr>
          <w:rFonts w:ascii="GHEA Grapalat" w:hAnsi="GHEA Grapalat" w:cs="Arial"/>
          <w:sz w:val="24"/>
          <w:szCs w:val="24"/>
          <w:lang w:val="hy-AM"/>
        </w:rPr>
        <w:t>Կենտրո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նը ապահոված է լինելու համապատասխան աշխատանքային պայմաններով, տեխնիկապես </w:t>
      </w:r>
      <w:r w:rsidR="002470E7" w:rsidRPr="00EC6AEF">
        <w:rPr>
          <w:rFonts w:ascii="GHEA Grapalat" w:hAnsi="GHEA Grapalat" w:cs="Arial"/>
          <w:sz w:val="24"/>
          <w:szCs w:val="24"/>
          <w:lang w:val="hy-AM"/>
        </w:rPr>
        <w:t>գեր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հագեցված հնարավորություններով և կեցության համար անհրաժեշտ բոլոր պայմաններով։ Այն նախատեսված է լինելու տեխնոլոգիական ոլորտում </w:t>
      </w:r>
      <w:r w:rsidR="002470E7" w:rsidRPr="00EC6AEF">
        <w:rPr>
          <w:rFonts w:ascii="GHEA Grapalat" w:hAnsi="GHEA Grapalat" w:cs="Arial"/>
          <w:sz w:val="24"/>
          <w:szCs w:val="24"/>
          <w:lang w:val="hy-AM"/>
        </w:rPr>
        <w:t>գործունեությու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ն ծավալող տեղական ընկերությունների համար, </w:t>
      </w:r>
      <w:r w:rsidR="00525DBE" w:rsidRPr="00EC6AEF">
        <w:rPr>
          <w:rFonts w:ascii="GHEA Grapalat" w:hAnsi="GHEA Grapalat" w:cs="Arial"/>
          <w:sz w:val="24"/>
          <w:szCs w:val="24"/>
          <w:lang w:val="hy-AM"/>
        </w:rPr>
        <w:t xml:space="preserve">ովքեր </w:t>
      </w:r>
      <w:proofErr w:type="spellStart"/>
      <w:r w:rsidR="00AA49A7" w:rsidRPr="00EC6AEF">
        <w:rPr>
          <w:rFonts w:ascii="GHEA Grapalat" w:hAnsi="GHEA Grapalat" w:cs="Arial"/>
          <w:sz w:val="24"/>
          <w:szCs w:val="24"/>
          <w:lang w:val="en-US"/>
        </w:rPr>
        <w:t>հանդիսանալով</w:t>
      </w:r>
      <w:proofErr w:type="spellEnd"/>
      <w:r w:rsidR="00AA49A7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A49A7" w:rsidRPr="00EC6AEF">
        <w:rPr>
          <w:rFonts w:ascii="GHEA Grapalat" w:hAnsi="GHEA Grapalat" w:cs="Arial"/>
          <w:sz w:val="24"/>
          <w:szCs w:val="24"/>
          <w:lang w:val="en-US"/>
        </w:rPr>
        <w:t>ծրագրի</w:t>
      </w:r>
      <w:proofErr w:type="spellEnd"/>
      <w:r w:rsidR="00AA49A7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A49A7" w:rsidRPr="00EC6AEF">
        <w:rPr>
          <w:rFonts w:ascii="GHEA Grapalat" w:hAnsi="GHEA Grapalat" w:cs="Arial"/>
          <w:sz w:val="24"/>
          <w:szCs w:val="24"/>
          <w:lang w:val="en-US"/>
        </w:rPr>
        <w:t>շահառու</w:t>
      </w:r>
      <w:proofErr w:type="spellEnd"/>
      <w:r w:rsidR="00AA49A7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հնարավորություն կստանան </w:t>
      </w:r>
      <w:r w:rsidR="00525DBE" w:rsidRPr="00EC6AEF">
        <w:rPr>
          <w:rFonts w:ascii="GHEA Grapalat" w:hAnsi="GHEA Grapalat" w:cs="Arial"/>
          <w:sz w:val="24"/>
          <w:szCs w:val="24"/>
          <w:lang w:val="hy-AM"/>
        </w:rPr>
        <w:t xml:space="preserve">3 շաբաթ </w:t>
      </w:r>
      <w:proofErr w:type="spellStart"/>
      <w:r w:rsidR="00525DBE" w:rsidRPr="00EC6AEF">
        <w:rPr>
          <w:rFonts w:ascii="GHEA Grapalat" w:hAnsi="GHEA Grapalat" w:cs="Arial"/>
          <w:sz w:val="24"/>
          <w:szCs w:val="24"/>
          <w:lang w:val="hy-AM"/>
        </w:rPr>
        <w:t>տևողությամբ</w:t>
      </w:r>
      <w:proofErr w:type="spellEnd"/>
      <w:r w:rsidR="00525DBE"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470E7" w:rsidRPr="00EC6AEF">
        <w:rPr>
          <w:rFonts w:ascii="GHEA Grapalat" w:hAnsi="GHEA Grapalat" w:cs="Arial"/>
          <w:sz w:val="24"/>
          <w:szCs w:val="24"/>
          <w:lang w:val="hy-AM"/>
        </w:rPr>
        <w:t xml:space="preserve">մասնակցել բոլոր նախատեսված միջոցառումներին։ </w:t>
      </w:r>
      <w:r w:rsidR="00525DBE"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5F24F9" w:rsidRPr="00EC6AEF" w:rsidRDefault="005F24F9" w:rsidP="00AA49A7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C6AEF">
        <w:rPr>
          <w:rFonts w:ascii="GHEA Grapalat" w:hAnsi="GHEA Grapalat" w:cs="Arial"/>
          <w:sz w:val="24"/>
          <w:szCs w:val="24"/>
          <w:lang w:val="hy-AM"/>
        </w:rPr>
        <w:t>Տարածքը ընտրվել է ՀՀ բարձր տեխնոլոգիական արդյունաբերության նախարար Հակոբ Արշակյանի 2019թ</w:t>
      </w:r>
      <w:r w:rsidRPr="00EC6AE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սեպտեմբերին ԱՄՆ այցի ընթացքում: Երկհարկանի</w:t>
      </w:r>
      <w:r w:rsidR="00B34DEA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3 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ննջասենյակով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տարածքն ամբողջությամբ կծառայի «Հայկական 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կամուրջ» ծրագրի 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շահառումների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նպատակներին: Տարածքն ունի բիզնես քննարկումներ անցկացնելու հնարավորություններ և հանգստի հատված:</w:t>
      </w:r>
      <w:r w:rsidR="00EC6AEF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</w:p>
    <w:p w:rsidR="00C23129" w:rsidRPr="00EC6AEF" w:rsidRDefault="00E44C70" w:rsidP="00027D35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C6AEF">
        <w:rPr>
          <w:rFonts w:ascii="GHEA Grapalat" w:hAnsi="GHEA Grapalat" w:cs="Arial"/>
          <w:sz w:val="24"/>
          <w:szCs w:val="24"/>
          <w:lang w:val="hy-AM"/>
        </w:rPr>
        <w:t>Կենտրո</w:t>
      </w:r>
      <w:r w:rsidR="00C23129" w:rsidRPr="00EC6AEF">
        <w:rPr>
          <w:rFonts w:ascii="GHEA Grapalat" w:hAnsi="GHEA Grapalat" w:cs="Arial"/>
          <w:sz w:val="24"/>
          <w:szCs w:val="24"/>
          <w:lang w:val="hy-AM"/>
        </w:rPr>
        <w:t xml:space="preserve">նը կդառնա կապող, աշխատանքային օղակ ներկայացուցչությունների և բարձր տեխնոլոգիական ոլորտի համաշխարհային հսկաների </w:t>
      </w:r>
      <w:proofErr w:type="spellStart"/>
      <w:r w:rsidR="00C23129" w:rsidRPr="00EC6AEF">
        <w:rPr>
          <w:rFonts w:ascii="GHEA Grapalat" w:hAnsi="GHEA Grapalat" w:cs="Arial"/>
          <w:sz w:val="24"/>
          <w:szCs w:val="24"/>
          <w:lang w:val="hy-AM"/>
        </w:rPr>
        <w:t>միջև</w:t>
      </w:r>
      <w:proofErr w:type="spellEnd"/>
      <w:r w:rsidR="00C23129" w:rsidRPr="00EC6AEF">
        <w:rPr>
          <w:rFonts w:ascii="GHEA Grapalat" w:hAnsi="GHEA Grapalat" w:cs="Arial"/>
          <w:sz w:val="24"/>
          <w:szCs w:val="24"/>
          <w:lang w:val="hy-AM"/>
        </w:rPr>
        <w:t>։ Այդ կապը հնարավորություն կտա ընկերություններին իրենց արտադրանքը ու գաղափարը ներկայացնել համաշխարհ</w:t>
      </w:r>
      <w:r w:rsidR="00EC6AEF" w:rsidRPr="00EC6AEF">
        <w:rPr>
          <w:rFonts w:ascii="GHEA Grapalat" w:hAnsi="GHEA Grapalat" w:cs="Arial"/>
          <w:sz w:val="24"/>
          <w:szCs w:val="24"/>
          <w:lang w:val="hy-AM"/>
        </w:rPr>
        <w:t>ա</w:t>
      </w:r>
      <w:r w:rsidR="00C23129" w:rsidRPr="00EC6AEF">
        <w:rPr>
          <w:rFonts w:ascii="GHEA Grapalat" w:hAnsi="GHEA Grapalat" w:cs="Arial"/>
          <w:sz w:val="24"/>
          <w:szCs w:val="24"/>
          <w:lang w:val="hy-AM"/>
        </w:rPr>
        <w:t xml:space="preserve">յին մակարդակով։ </w:t>
      </w:r>
    </w:p>
    <w:p w:rsidR="00794A75" w:rsidRPr="00EC6AEF" w:rsidRDefault="00E44C70" w:rsidP="00027D35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C6AEF">
        <w:rPr>
          <w:rFonts w:ascii="GHEA Grapalat" w:hAnsi="GHEA Grapalat" w:cs="Arial"/>
          <w:sz w:val="24"/>
          <w:szCs w:val="24"/>
          <w:lang w:val="hy-AM"/>
        </w:rPr>
        <w:t>Կենտրոնում կազմակերպվելու են տարատեսակ հանդիպում-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քննար</w:t>
      </w:r>
      <w:proofErr w:type="spellEnd"/>
      <w:r w:rsidR="00533331">
        <w:rPr>
          <w:rFonts w:ascii="GHEA Grapalat" w:hAnsi="GHEA Grapalat" w:cs="Arial"/>
          <w:sz w:val="24"/>
          <w:szCs w:val="24"/>
          <w:lang w:val="en-US"/>
        </w:rPr>
        <w:t>կ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ումներ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2470E7" w:rsidRPr="00EC6AEF">
        <w:rPr>
          <w:rFonts w:ascii="GHEA Grapalat" w:hAnsi="GHEA Grapalat" w:cs="Arial"/>
          <w:sz w:val="24"/>
          <w:szCs w:val="24"/>
          <w:lang w:val="hy-AM"/>
        </w:rPr>
        <w:t>միջոց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առումներ, </w:t>
      </w:r>
      <w:r w:rsidR="00525DBE"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1446C" w:rsidRPr="00EC6AEF">
        <w:rPr>
          <w:rFonts w:ascii="GHEA Grapalat" w:hAnsi="GHEA Grapalat" w:cs="Arial"/>
          <w:sz w:val="24"/>
          <w:szCs w:val="24"/>
          <w:lang w:val="hy-AM"/>
        </w:rPr>
        <w:t>բիզնես հանդիպումներ։</w:t>
      </w:r>
    </w:p>
    <w:p w:rsidR="00381434" w:rsidRPr="00EC6AEF" w:rsidRDefault="00E82F5E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C6AEF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Առաջին 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բաղադրիչի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կարևորագույն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կետը 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Դ</w:t>
      </w:r>
      <w:r w:rsidR="004A5ADA">
        <w:rPr>
          <w:rFonts w:ascii="GHEA Grapalat" w:hAnsi="GHEA Grapalat" w:cs="Arial"/>
          <w:sz w:val="24"/>
          <w:szCs w:val="24"/>
          <w:lang w:val="hy-AM"/>
        </w:rPr>
        <w:t>ր</w:t>
      </w:r>
      <w:r w:rsidR="00BA60D8" w:rsidRPr="00EC6AEF">
        <w:rPr>
          <w:rFonts w:ascii="GHEA Grapalat" w:hAnsi="GHEA Grapalat" w:cs="Arial"/>
          <w:sz w:val="24"/>
          <w:szCs w:val="24"/>
          <w:lang w:val="hy-AM"/>
        </w:rPr>
        <w:t>եյփերի</w:t>
      </w:r>
      <w:proofErr w:type="spellEnd"/>
      <w:r w:rsidR="00BA60D8"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համալսարանի հետ համագործակցությունն է: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hy-AM"/>
        </w:rPr>
        <w:t>Դրեյփերի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համալսարանը հիմնադրել են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hy-AM"/>
        </w:rPr>
        <w:t>Դրեյփեր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hy-AM"/>
        </w:rPr>
        <w:t>վենչուր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կապիտալիստների ընտանիքը, և այն իր տեսակով էականորեն տարբերվում է ստանդարտ ուսումնական հաստատություններից: Համալսարանի կարգախոսն է «մենք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hy-AM"/>
        </w:rPr>
        <w:t>սովորեցում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ենք ինչպես տ</w:t>
      </w:r>
      <w:r w:rsidR="00EC6AEF" w:rsidRPr="00EC6AEF">
        <w:rPr>
          <w:rFonts w:ascii="GHEA Grapalat" w:hAnsi="GHEA Grapalat" w:cs="Arial"/>
          <w:sz w:val="24"/>
          <w:szCs w:val="24"/>
          <w:lang w:val="hy-AM"/>
        </w:rPr>
        <w:t>ա</w:t>
      </w:r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պալել աշխատանքը»: Դասընթացը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hy-AM"/>
        </w:rPr>
        <w:t>տևում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="004A5ADA">
        <w:rPr>
          <w:rFonts w:ascii="GHEA Grapalat" w:hAnsi="GHEA Grapalat" w:cs="Arial"/>
          <w:sz w:val="24"/>
          <w:szCs w:val="24"/>
          <w:lang w:val="hy-AM"/>
        </w:rPr>
        <w:t xml:space="preserve"> 7</w:t>
      </w:r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շաբաթ,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hy-AM"/>
        </w:rPr>
        <w:t>դասվանդում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են բացառապես հաջողակ ձեռներեցներ, համաշխարհային տեխնոլոգիական և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hy-AM"/>
        </w:rPr>
        <w:t>ֆինասական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ընկերությունների հիմն</w:t>
      </w:r>
      <w:r w:rsidR="00EC6AEF" w:rsidRPr="00EC6AEF">
        <w:rPr>
          <w:rFonts w:ascii="GHEA Grapalat" w:hAnsi="GHEA Grapalat" w:cs="Arial"/>
          <w:sz w:val="24"/>
          <w:szCs w:val="24"/>
          <w:lang w:val="hy-AM"/>
        </w:rPr>
        <w:t>ա</w:t>
      </w:r>
      <w:r w:rsidR="00381434" w:rsidRPr="00EC6AEF">
        <w:rPr>
          <w:rFonts w:ascii="GHEA Grapalat" w:hAnsi="GHEA Grapalat" w:cs="Arial"/>
          <w:sz w:val="24"/>
          <w:szCs w:val="24"/>
          <w:lang w:val="hy-AM"/>
        </w:rPr>
        <w:t>դիրներ</w:t>
      </w:r>
      <w:r w:rsidR="00EC6AEF" w:rsidRPr="00EC6AEF">
        <w:rPr>
          <w:rFonts w:ascii="GHEA Grapalat" w:hAnsi="GHEA Grapalat" w:cs="Arial"/>
          <w:sz w:val="24"/>
          <w:szCs w:val="24"/>
          <w:lang w:val="hy-AM"/>
        </w:rPr>
        <w:t>,</w:t>
      </w:r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գործադիր տնօրեններ և 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hy-AM"/>
        </w:rPr>
        <w:t>վենչուրային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EC6AEF" w:rsidRPr="00EC6AEF">
        <w:rPr>
          <w:rFonts w:ascii="GHEA Grapalat" w:hAnsi="GHEA Grapalat" w:cs="Arial"/>
          <w:sz w:val="24"/>
          <w:szCs w:val="24"/>
          <w:lang w:val="hy-AM"/>
        </w:rPr>
        <w:t>կապիտալիստներ</w:t>
      </w:r>
      <w:proofErr w:type="spellEnd"/>
      <w:r w:rsidR="00EC6AEF" w:rsidRPr="00EC6AEF">
        <w:rPr>
          <w:rFonts w:ascii="GHEA Grapalat" w:hAnsi="GHEA Grapalat" w:cs="Arial"/>
          <w:sz w:val="24"/>
          <w:szCs w:val="24"/>
          <w:lang w:val="hy-AM"/>
        </w:rPr>
        <w:t>:</w:t>
      </w:r>
    </w:p>
    <w:p w:rsidR="00381434" w:rsidRPr="00EC6AEF" w:rsidRDefault="00EC6AEF" w:rsidP="00EC6AEF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EC6AEF">
        <w:rPr>
          <w:rFonts w:ascii="GHEA Grapalat" w:hAnsi="GHEA Grapalat" w:cs="Arial"/>
          <w:sz w:val="24"/>
          <w:szCs w:val="24"/>
          <w:lang w:val="hy-AM"/>
        </w:rPr>
        <w:t>2020 թվականից սկսած</w:t>
      </w:r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«Հայկական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 Կամուրջ» ծրագրի շրջանակներում 15 հաջողակ ձեռներեցներ հնարավորություն ունեն ստանալով պետական ամբողջական կրթաթոշակ մասնակցելու </w:t>
      </w:r>
      <w:r w:rsidR="004A5ADA">
        <w:rPr>
          <w:rFonts w:ascii="GHEA Grapalat" w:hAnsi="GHEA Grapalat" w:cs="Arial"/>
          <w:sz w:val="24"/>
          <w:szCs w:val="24"/>
          <w:lang w:val="en-US"/>
        </w:rPr>
        <w:t>7</w:t>
      </w:r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շաբաթ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տևողությամբ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381434" w:rsidRPr="00EC6AEF">
        <w:rPr>
          <w:rFonts w:ascii="GHEA Grapalat" w:hAnsi="GHEA Grapalat" w:cs="Arial"/>
          <w:sz w:val="24"/>
          <w:szCs w:val="24"/>
          <w:lang w:val="hy-AM"/>
        </w:rPr>
        <w:t xml:space="preserve">դասընթացներին: </w:t>
      </w:r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2020թ.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ձեռներեցների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ընտրությունը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կատարվելու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է 3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անգամ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յուրաքանչյուր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անգամ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5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ձեռներեց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ընտրելով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: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Դասընթացի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ավարտին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մասնակիցները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հնարավորություն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381434" w:rsidRPr="00EC6AEF">
        <w:rPr>
          <w:rFonts w:ascii="GHEA Grapalat" w:hAnsi="GHEA Grapalat" w:cs="Arial"/>
          <w:sz w:val="24"/>
          <w:szCs w:val="24"/>
          <w:lang w:val="en-US"/>
        </w:rPr>
        <w:t>ունեն</w:t>
      </w:r>
      <w:proofErr w:type="spellEnd"/>
      <w:r w:rsidR="00381434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իրենց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ստարթափ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գաղափարը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արտադրան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>ք</w:t>
      </w:r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ը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ներկայացնել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վե</w:t>
      </w:r>
      <w:r w:rsidR="00533331" w:rsidRPr="00EC6AEF">
        <w:rPr>
          <w:rFonts w:ascii="GHEA Grapalat" w:hAnsi="GHEA Grapalat" w:cs="Arial"/>
          <w:sz w:val="24"/>
          <w:szCs w:val="24"/>
          <w:lang w:val="en-US"/>
        </w:rPr>
        <w:t>ն</w:t>
      </w:r>
      <w:r w:rsidR="007F6D8B" w:rsidRPr="00EC6AEF">
        <w:rPr>
          <w:rFonts w:ascii="GHEA Grapalat" w:hAnsi="GHEA Grapalat" w:cs="Arial"/>
          <w:sz w:val="24"/>
          <w:szCs w:val="24"/>
          <w:lang w:val="en-US"/>
        </w:rPr>
        <w:t>չուր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կապիտալիստներին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ներդրողներին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որը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բացառիկ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հնարավորություն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 է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ընկերությունների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en-US"/>
        </w:rPr>
        <w:t>համար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en-US"/>
        </w:rPr>
        <w:t xml:space="preserve">: </w:t>
      </w:r>
    </w:p>
    <w:p w:rsidR="00EC6AEF" w:rsidRPr="00EC6AEF" w:rsidRDefault="007F6D8B" w:rsidP="00EC6AEF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Ծրագր</w:t>
      </w:r>
      <w:proofErr w:type="spellEnd"/>
      <w:r w:rsidR="00EC6AEF" w:rsidRPr="00EC6AEF">
        <w:rPr>
          <w:rFonts w:ascii="GHEA Grapalat" w:hAnsi="GHEA Grapalat" w:cs="Arial"/>
          <w:sz w:val="24"/>
          <w:szCs w:val="24"/>
          <w:lang w:val="hy-AM"/>
        </w:rPr>
        <w:t>ով</w:t>
      </w:r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հնարավորություն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 է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ստեղծվել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նաև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այն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ձեռներցների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համար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ովքեր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չեն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հանդիսանում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համալսարանի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ուսանող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: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Մի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քանի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ոլորտի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համաշխարհային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ճանաչում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ունեցող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համալսարանների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հետ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ձեռք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է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բերվել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պայմանավորվածություն</w:t>
      </w:r>
      <w:proofErr w:type="spellEnd"/>
      <w:r w:rsidR="00EC6AEF" w:rsidRPr="00EC6AEF">
        <w:rPr>
          <w:rFonts w:ascii="GHEA Grapalat" w:hAnsi="GHEA Grapalat" w:cs="Arial"/>
          <w:sz w:val="24"/>
          <w:szCs w:val="24"/>
          <w:lang w:val="hy-AM"/>
        </w:rPr>
        <w:t xml:space="preserve"> «</w:t>
      </w:r>
      <w:proofErr w:type="spellStart"/>
      <w:r w:rsidR="00EC6AEF" w:rsidRPr="00EC6AEF">
        <w:rPr>
          <w:rFonts w:ascii="GHEA Grapalat" w:hAnsi="GHEA Grapalat" w:cs="Arial"/>
          <w:sz w:val="24"/>
          <w:szCs w:val="24"/>
          <w:lang w:val="en-US"/>
        </w:rPr>
        <w:t>հայկական</w:t>
      </w:r>
      <w:proofErr w:type="spellEnd"/>
      <w:r w:rsidR="00EC6AEF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EC6AEF" w:rsidRPr="00EC6AEF">
        <w:rPr>
          <w:rFonts w:ascii="GHEA Grapalat" w:hAnsi="GHEA Grapalat" w:cs="Arial"/>
          <w:sz w:val="24"/>
          <w:szCs w:val="24"/>
          <w:lang w:val="en-US"/>
        </w:rPr>
        <w:t>անկյուն</w:t>
      </w:r>
      <w:proofErr w:type="spellEnd"/>
      <w:r w:rsidR="00EC6AEF" w:rsidRPr="00EC6AEF">
        <w:rPr>
          <w:rFonts w:ascii="GHEA Grapalat" w:hAnsi="GHEA Grapalat" w:cs="Arial"/>
          <w:sz w:val="24"/>
          <w:szCs w:val="24"/>
          <w:lang w:val="hy-AM"/>
        </w:rPr>
        <w:t>»</w:t>
      </w:r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ունենալ</w:t>
      </w:r>
      <w:proofErr w:type="spellEnd"/>
      <w:r w:rsidR="00EC6AEF" w:rsidRPr="00EC6AEF">
        <w:rPr>
          <w:rFonts w:ascii="GHEA Grapalat" w:hAnsi="GHEA Grapalat" w:cs="Arial"/>
          <w:sz w:val="24"/>
          <w:szCs w:val="24"/>
          <w:lang w:val="hy-AM"/>
        </w:rPr>
        <w:t>ու համար</w:t>
      </w:r>
      <w:r w:rsidRPr="00EC6AEF">
        <w:rPr>
          <w:rFonts w:ascii="GHEA Grapalat" w:hAnsi="GHEA Grapalat" w:cs="Arial"/>
          <w:sz w:val="24"/>
          <w:szCs w:val="24"/>
          <w:lang w:val="en-US"/>
        </w:rPr>
        <w:t xml:space="preserve">: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Այն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ծրագրի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շահառուներին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հնարավորություն</w:t>
      </w:r>
      <w:proofErr w:type="spellEnd"/>
      <w:r w:rsidR="00EC6AEF" w:rsidRPr="00EC6AEF">
        <w:rPr>
          <w:rFonts w:ascii="GHEA Grapalat" w:hAnsi="GHEA Grapalat" w:cs="Arial"/>
          <w:sz w:val="24"/>
          <w:szCs w:val="24"/>
          <w:lang w:val="hy-AM"/>
        </w:rPr>
        <w:t xml:space="preserve"> կտա</w:t>
      </w:r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անսահման օգտվել բազմահազարանոց էլեկտրոնային գրադարանից, մասնակցելու գիտական և բիզնես քննարկումների, շփվելու ոլորտի լավագույն մասնագետների հետ, ներկայացնելու արտադրանքը և ձեռք բերել նոր գործընկերներ։ </w:t>
      </w:r>
    </w:p>
    <w:p w:rsidR="007F6D8B" w:rsidRPr="00EC6AEF" w:rsidRDefault="00EC6AEF" w:rsidP="00EC6AEF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Նշված </w:t>
      </w:r>
      <w:r w:rsidR="007F6D8B" w:rsidRPr="00EC6AEF">
        <w:rPr>
          <w:rFonts w:ascii="GHEA Grapalat" w:hAnsi="GHEA Grapalat" w:cs="Arial"/>
          <w:sz w:val="24"/>
          <w:szCs w:val="24"/>
          <w:lang w:val="hy-AM"/>
        </w:rPr>
        <w:t xml:space="preserve">համատեքստում </w:t>
      </w:r>
      <w:r w:rsidRPr="00EC6AEF">
        <w:rPr>
          <w:rFonts w:ascii="GHEA Grapalat" w:hAnsi="GHEA Grapalat" w:cs="Arial"/>
          <w:sz w:val="24"/>
          <w:szCs w:val="24"/>
          <w:lang w:val="hy-AM"/>
        </w:rPr>
        <w:t>առկա է</w:t>
      </w:r>
      <w:r w:rsidR="007F6D8B" w:rsidRPr="00EC6AEF">
        <w:rPr>
          <w:rFonts w:ascii="GHEA Grapalat" w:hAnsi="GHEA Grapalat" w:cs="Arial"/>
          <w:sz w:val="24"/>
          <w:szCs w:val="24"/>
          <w:lang w:val="hy-AM"/>
        </w:rPr>
        <w:t xml:space="preserve"> նախնական 2 հստակ պայմանավորվածություն՝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hy-AM"/>
        </w:rPr>
        <w:t>Դրեյփերի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hy-AM"/>
        </w:rPr>
        <w:t xml:space="preserve">  և Սան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hy-AM"/>
        </w:rPr>
        <w:t>Հոզեյի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hy-AM"/>
        </w:rPr>
        <w:t xml:space="preserve"> համալսարանների հետ։ </w:t>
      </w:r>
      <w:proofErr w:type="spellStart"/>
      <w:r w:rsidR="007F6D8B" w:rsidRPr="00EC6AEF">
        <w:rPr>
          <w:rFonts w:ascii="GHEA Grapalat" w:hAnsi="GHEA Grapalat" w:cs="Arial"/>
          <w:sz w:val="24"/>
          <w:szCs w:val="24"/>
          <w:lang w:val="hy-AM"/>
        </w:rPr>
        <w:t>Սական</w:t>
      </w:r>
      <w:proofErr w:type="spellEnd"/>
      <w:r w:rsidR="007F6D8B" w:rsidRPr="00EC6AEF">
        <w:rPr>
          <w:rFonts w:ascii="GHEA Grapalat" w:hAnsi="GHEA Grapalat" w:cs="Arial"/>
          <w:sz w:val="24"/>
          <w:szCs w:val="24"/>
          <w:lang w:val="hy-AM"/>
        </w:rPr>
        <w:t xml:space="preserve"> դեռ բանակցությունները շարունակվում են այլ համալսարանների հետ՝ ցանկը ընդլայնելու ուղղությամբ։ </w:t>
      </w:r>
    </w:p>
    <w:p w:rsidR="00B00D0B" w:rsidRPr="00EC6AEF" w:rsidRDefault="007F6D8B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Աքսելերացիոն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ինկուբատոր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ծրագրերը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«Հայկական 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Կամուրջ»</w:t>
      </w:r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ծրագրի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կարևորագույն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բաղադրիչն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հանդիսանում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:  </w:t>
      </w:r>
      <w:r w:rsidR="00794A75" w:rsidRPr="00EC6AEF">
        <w:rPr>
          <w:rFonts w:ascii="GHEA Grapalat" w:hAnsi="GHEA Grapalat" w:cs="Arial"/>
          <w:sz w:val="24"/>
          <w:szCs w:val="24"/>
          <w:lang w:val="hy-AM"/>
        </w:rPr>
        <w:t xml:space="preserve">Ծրագրի </w:t>
      </w:r>
      <w:proofErr w:type="spellStart"/>
      <w:r w:rsidR="00794A75" w:rsidRPr="00EC6AEF">
        <w:rPr>
          <w:rFonts w:ascii="GHEA Grapalat" w:hAnsi="GHEA Grapalat" w:cs="Arial"/>
          <w:sz w:val="24"/>
          <w:szCs w:val="24"/>
          <w:lang w:val="hy-AM"/>
        </w:rPr>
        <w:t>արժեշղթայի</w:t>
      </w:r>
      <w:proofErr w:type="spellEnd"/>
      <w:r w:rsidR="00794A75"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794A75" w:rsidRPr="00EC6AEF">
        <w:rPr>
          <w:rFonts w:ascii="GHEA Grapalat" w:hAnsi="GHEA Grapalat" w:cs="Arial"/>
          <w:sz w:val="24"/>
          <w:szCs w:val="24"/>
          <w:lang w:val="hy-AM"/>
        </w:rPr>
        <w:t>կարևոր</w:t>
      </w:r>
      <w:proofErr w:type="spellEnd"/>
      <w:r w:rsidR="00794A75" w:rsidRPr="00EC6AEF">
        <w:rPr>
          <w:rFonts w:ascii="GHEA Grapalat" w:hAnsi="GHEA Grapalat" w:cs="Arial"/>
          <w:sz w:val="24"/>
          <w:szCs w:val="24"/>
          <w:lang w:val="hy-AM"/>
        </w:rPr>
        <w:t xml:space="preserve"> մասն է կազմում 3-</w:t>
      </w:r>
      <w:r w:rsidR="004A5ADA">
        <w:rPr>
          <w:rFonts w:ascii="GHEA Grapalat" w:hAnsi="GHEA Grapalat" w:cs="Arial"/>
          <w:sz w:val="24"/>
          <w:szCs w:val="24"/>
          <w:lang w:val="en-US"/>
        </w:rPr>
        <w:t xml:space="preserve">12 </w:t>
      </w:r>
      <w:proofErr w:type="spellStart"/>
      <w:r w:rsidR="00794A75" w:rsidRPr="00EC6AEF">
        <w:rPr>
          <w:rFonts w:ascii="GHEA Grapalat" w:hAnsi="GHEA Grapalat" w:cs="Arial"/>
          <w:sz w:val="24"/>
          <w:szCs w:val="24"/>
          <w:lang w:val="hy-AM"/>
        </w:rPr>
        <w:t>շաբաթյա</w:t>
      </w:r>
      <w:proofErr w:type="spellEnd"/>
      <w:r w:rsidR="00794A75"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B36CEB" w:rsidRPr="00EC6AEF">
        <w:rPr>
          <w:rFonts w:ascii="GHEA Grapalat" w:hAnsi="GHEA Grapalat" w:cs="Arial"/>
          <w:sz w:val="24"/>
          <w:szCs w:val="24"/>
          <w:lang w:val="hy-AM"/>
        </w:rPr>
        <w:t>աքս</w:t>
      </w:r>
      <w:r w:rsidR="00794A75" w:rsidRPr="00EC6AEF">
        <w:rPr>
          <w:rFonts w:ascii="GHEA Grapalat" w:hAnsi="GHEA Grapalat" w:cs="Arial"/>
          <w:sz w:val="24"/>
          <w:szCs w:val="24"/>
          <w:lang w:val="hy-AM"/>
        </w:rPr>
        <w:t>ելերացիոն</w:t>
      </w:r>
      <w:proofErr w:type="spellEnd"/>
      <w:r w:rsidR="00794A75" w:rsidRPr="00EC6AEF">
        <w:rPr>
          <w:rFonts w:ascii="GHEA Grapalat" w:hAnsi="GHEA Grapalat" w:cs="Arial"/>
          <w:sz w:val="24"/>
          <w:szCs w:val="24"/>
          <w:lang w:val="hy-AM"/>
        </w:rPr>
        <w:t xml:space="preserve"> դասընթացները </w:t>
      </w:r>
      <w:proofErr w:type="spellStart"/>
      <w:r w:rsidR="00794A75" w:rsidRPr="00EC6AEF">
        <w:rPr>
          <w:rFonts w:ascii="GHEA Grapalat" w:hAnsi="GHEA Grapalat" w:cs="Arial"/>
          <w:sz w:val="24"/>
          <w:szCs w:val="24"/>
          <w:lang w:val="hy-AM"/>
        </w:rPr>
        <w:t>Սիլիկոնյան</w:t>
      </w:r>
      <w:proofErr w:type="spellEnd"/>
      <w:r w:rsidR="00794A75" w:rsidRPr="00EC6AEF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794A75" w:rsidRPr="00EC6AEF">
        <w:rPr>
          <w:rFonts w:ascii="GHEA Grapalat" w:hAnsi="GHEA Grapalat" w:cs="Arial"/>
          <w:sz w:val="24"/>
          <w:szCs w:val="24"/>
          <w:lang w:val="hy-AM"/>
        </w:rPr>
        <w:t>հովտի</w:t>
      </w:r>
      <w:proofErr w:type="spellEnd"/>
      <w:r w:rsidR="00794A75" w:rsidRPr="00EC6AEF">
        <w:rPr>
          <w:rFonts w:ascii="GHEA Grapalat" w:hAnsi="GHEA Grapalat" w:cs="Arial"/>
          <w:sz w:val="24"/>
          <w:szCs w:val="24"/>
          <w:lang w:val="hy-AM"/>
        </w:rPr>
        <w:t xml:space="preserve"> լավագույն կենտրոններում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ինկուբատորներում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B36CEB" w:rsidRPr="00EC6AEF">
        <w:rPr>
          <w:rFonts w:ascii="GHEA Grapalat" w:hAnsi="GHEA Grapalat" w:cs="Arial"/>
          <w:sz w:val="24"/>
          <w:szCs w:val="24"/>
          <w:lang w:val="hy-AM"/>
        </w:rPr>
        <w:t xml:space="preserve">որը </w:t>
      </w:r>
      <w:proofErr w:type="spellStart"/>
      <w:r w:rsidR="001A063D" w:rsidRPr="00EC6AEF">
        <w:rPr>
          <w:rFonts w:ascii="GHEA Grapalat" w:hAnsi="GHEA Grapalat" w:cs="Arial"/>
          <w:sz w:val="24"/>
          <w:szCs w:val="24"/>
          <w:lang w:val="hy-AM"/>
        </w:rPr>
        <w:t>Վիրտուալ</w:t>
      </w:r>
      <w:proofErr w:type="spellEnd"/>
      <w:r w:rsidR="001A063D" w:rsidRPr="00EC6AEF">
        <w:rPr>
          <w:rFonts w:ascii="GHEA Grapalat" w:hAnsi="GHEA Grapalat" w:cs="Arial"/>
          <w:sz w:val="24"/>
          <w:szCs w:val="24"/>
          <w:lang w:val="hy-AM"/>
        </w:rPr>
        <w:t xml:space="preserve"> Կամուրջի </w:t>
      </w:r>
      <w:r w:rsidR="00B36CEB" w:rsidRPr="00EC6AEF">
        <w:rPr>
          <w:rFonts w:ascii="GHEA Grapalat" w:hAnsi="GHEA Grapalat" w:cs="Arial"/>
          <w:sz w:val="24"/>
          <w:szCs w:val="24"/>
          <w:lang w:val="hy-AM"/>
        </w:rPr>
        <w:t xml:space="preserve">շահառուների օրակարգի </w:t>
      </w:r>
      <w:proofErr w:type="spellStart"/>
      <w:r w:rsidR="00B36CEB" w:rsidRPr="00EC6AEF">
        <w:rPr>
          <w:rFonts w:ascii="GHEA Grapalat" w:hAnsi="GHEA Grapalat" w:cs="Arial"/>
          <w:sz w:val="24"/>
          <w:szCs w:val="24"/>
          <w:lang w:val="hy-AM"/>
        </w:rPr>
        <w:t>կարևորագույն</w:t>
      </w:r>
      <w:proofErr w:type="spellEnd"/>
      <w:r w:rsidR="00B36CEB" w:rsidRPr="00EC6AEF">
        <w:rPr>
          <w:rFonts w:ascii="GHEA Grapalat" w:hAnsi="GHEA Grapalat" w:cs="Arial"/>
          <w:sz w:val="24"/>
          <w:szCs w:val="24"/>
          <w:lang w:val="hy-AM"/>
        </w:rPr>
        <w:t xml:space="preserve"> մասն է </w:t>
      </w:r>
      <w:r w:rsidR="00B00D0B" w:rsidRPr="00EC6AEF">
        <w:rPr>
          <w:rFonts w:ascii="GHEA Grapalat" w:hAnsi="GHEA Grapalat" w:cs="Arial"/>
          <w:sz w:val="24"/>
          <w:szCs w:val="24"/>
          <w:lang w:val="hy-AM"/>
        </w:rPr>
        <w:t xml:space="preserve">կազմում։ </w:t>
      </w:r>
      <w:r w:rsidR="001A063D" w:rsidRPr="00EC6AEF">
        <w:rPr>
          <w:rFonts w:ascii="GHEA Grapalat" w:hAnsi="GHEA Grapalat" w:cs="Arial"/>
          <w:sz w:val="24"/>
          <w:szCs w:val="24"/>
          <w:lang w:val="hy-AM"/>
        </w:rPr>
        <w:t xml:space="preserve">Դասընթացները հատուկ մշակվում են ընտրության փուլը անցած ընկերությունների համար՝ ըստ ոլորտի և </w:t>
      </w:r>
      <w:proofErr w:type="spellStart"/>
      <w:r w:rsidR="001A063D" w:rsidRPr="00EC6AEF">
        <w:rPr>
          <w:rFonts w:ascii="GHEA Grapalat" w:hAnsi="GHEA Grapalat" w:cs="Arial"/>
          <w:sz w:val="24"/>
          <w:szCs w:val="24"/>
          <w:lang w:val="hy-AM"/>
        </w:rPr>
        <w:t>թիրախային</w:t>
      </w:r>
      <w:proofErr w:type="spellEnd"/>
      <w:r w:rsidR="001A063D" w:rsidRPr="00EC6AEF">
        <w:rPr>
          <w:rFonts w:ascii="GHEA Grapalat" w:hAnsi="GHEA Grapalat" w:cs="Arial"/>
          <w:sz w:val="24"/>
          <w:szCs w:val="24"/>
          <w:lang w:val="hy-AM"/>
        </w:rPr>
        <w:t xml:space="preserve"> խմբի։ Այն իր մեջ </w:t>
      </w:r>
      <w:r w:rsidR="00B00D0B" w:rsidRPr="00EC6AEF">
        <w:rPr>
          <w:rFonts w:ascii="GHEA Grapalat" w:hAnsi="GHEA Grapalat" w:cs="Arial"/>
          <w:sz w:val="24"/>
          <w:szCs w:val="24"/>
          <w:lang w:val="hy-AM"/>
        </w:rPr>
        <w:t xml:space="preserve"> ներառում է դասընթացներ, խորհրդատվություն և գաղափարներ ներկայացնելու կարողությունների զարգացման հմտություններ։ </w:t>
      </w:r>
    </w:p>
    <w:p w:rsidR="00E44C70" w:rsidRPr="00EC6AEF" w:rsidRDefault="00B00D0B" w:rsidP="00EC6AEF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EC6AEF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Ձեռներեցները և փորձագետները կներկայացնեն բիզնես </w:t>
      </w:r>
      <w:proofErr w:type="spellStart"/>
      <w:r w:rsidRPr="00EC6AEF">
        <w:rPr>
          <w:rFonts w:ascii="GHEA Grapalat" w:hAnsi="GHEA Grapalat" w:cs="Arial"/>
          <w:sz w:val="24"/>
          <w:szCs w:val="24"/>
          <w:lang w:val="hy-AM"/>
        </w:rPr>
        <w:t>մոդուլի</w:t>
      </w:r>
      <w:proofErr w:type="spellEnd"/>
      <w:r w:rsidRPr="00EC6AEF">
        <w:rPr>
          <w:rFonts w:ascii="GHEA Grapalat" w:hAnsi="GHEA Grapalat" w:cs="Arial"/>
          <w:sz w:val="24"/>
          <w:szCs w:val="24"/>
          <w:lang w:val="hy-AM"/>
        </w:rPr>
        <w:t xml:space="preserve"> առաջխաղացման, </w:t>
      </w:r>
      <w:proofErr w:type="spellStart"/>
      <w:r w:rsidR="00E32462" w:rsidRPr="00EC6AEF">
        <w:rPr>
          <w:rFonts w:ascii="GHEA Grapalat" w:hAnsi="GHEA Grapalat" w:cs="Arial"/>
          <w:sz w:val="24"/>
          <w:szCs w:val="24"/>
          <w:lang w:val="en-US"/>
        </w:rPr>
        <w:t>գլոբալ</w:t>
      </w:r>
      <w:proofErr w:type="spellEnd"/>
      <w:r w:rsidR="00E32462"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C6AEF">
        <w:rPr>
          <w:rFonts w:ascii="GHEA Grapalat" w:hAnsi="GHEA Grapalat" w:cs="Arial"/>
          <w:sz w:val="24"/>
          <w:szCs w:val="24"/>
          <w:lang w:val="hy-AM"/>
        </w:rPr>
        <w:t xml:space="preserve">շուկայում ներկայանալու ռազմավարության մշակման, ներդրողների և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հաճախորդների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հետ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աշխատելու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հմտությունների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ձեռքբերման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ինչպես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նաև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հետագա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քայլերի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պլանավորման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նրբությունները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։ </w:t>
      </w:r>
    </w:p>
    <w:p w:rsidR="00007840" w:rsidRDefault="00EC6AEF" w:rsidP="00007840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Ծրագրի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առաջին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բաղադրիչը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կֆինանսավորվի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ՀՀ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պետական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բյուջեից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2020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թվականից</w:t>
      </w:r>
      <w:proofErr w:type="spellEnd"/>
      <w:r w:rsidRPr="00EC6AEF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EC6AEF">
        <w:rPr>
          <w:rFonts w:ascii="GHEA Grapalat" w:hAnsi="GHEA Grapalat" w:cs="Arial"/>
          <w:sz w:val="24"/>
          <w:szCs w:val="24"/>
          <w:lang w:val="en-US"/>
        </w:rPr>
        <w:t>սկսած</w:t>
      </w:r>
      <w:proofErr w:type="spellEnd"/>
      <w:r w:rsidR="0069055B">
        <w:rPr>
          <w:rFonts w:ascii="GHEA Grapalat" w:hAnsi="GHEA Grapalat" w:cs="Arial"/>
          <w:sz w:val="24"/>
          <w:szCs w:val="24"/>
          <w:lang w:val="en-US"/>
        </w:rPr>
        <w:t xml:space="preserve">: </w:t>
      </w:r>
      <w:r>
        <w:rPr>
          <w:rFonts w:ascii="GHEA Grapalat" w:hAnsi="GHEA Grapalat" w:cs="Arial"/>
          <w:sz w:val="24"/>
          <w:szCs w:val="24"/>
          <w:lang w:val="en-US"/>
        </w:rPr>
        <w:tab/>
      </w:r>
    </w:p>
    <w:p w:rsidR="0070003A" w:rsidRPr="004868B1" w:rsidRDefault="00AB10F0" w:rsidP="00007840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b/>
          <w:sz w:val="24"/>
          <w:szCs w:val="24"/>
          <w:lang w:val="en-US"/>
        </w:rPr>
      </w:pPr>
      <w:bookmarkStart w:id="0" w:name="_GoBack"/>
      <w:bookmarkEnd w:id="0"/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Ծրագրի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բաղադրիչ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երկրորդ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>-  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Հայաստան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՝ 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տարածաշրջանային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տեխնոլոգիական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b/>
          <w:sz w:val="24"/>
          <w:szCs w:val="24"/>
          <w:lang w:val="en-US"/>
        </w:rPr>
        <w:t>հաբ</w:t>
      </w:r>
      <w:proofErr w:type="spellEnd"/>
      <w:r w:rsidRPr="004868B1">
        <w:rPr>
          <w:rFonts w:ascii="GHEA Grapalat" w:hAnsi="GHEA Grapalat" w:cs="Arial"/>
          <w:b/>
          <w:sz w:val="24"/>
          <w:szCs w:val="24"/>
          <w:lang w:val="en-US"/>
        </w:rPr>
        <w:t></w:t>
      </w:r>
    </w:p>
    <w:p w:rsidR="008F6F30" w:rsidRDefault="00AB10F0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Ծրագրի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այս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բաղադրիչի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հիմնական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նպատակը</w:t>
      </w:r>
      <w:proofErr w:type="spellEnd"/>
      <w:r w:rsidR="008F6F30">
        <w:rPr>
          <w:rFonts w:ascii="GHEA Grapalat" w:hAnsi="GHEA Grapalat" w:cs="Arial"/>
          <w:sz w:val="24"/>
          <w:szCs w:val="24"/>
          <w:lang w:val="hy-AM"/>
        </w:rPr>
        <w:t>`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տաղանդի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ներհոսքի</w:t>
      </w:r>
      <w:proofErr w:type="spellEnd"/>
      <w:r w:rsidR="005119F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ապահովումն</w:t>
      </w:r>
      <w:proofErr w:type="spellEnd"/>
      <w:r w:rsidR="005119F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է</w:t>
      </w:r>
      <w:r w:rsidR="008F6F30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8F6F30">
        <w:rPr>
          <w:rFonts w:ascii="GHEA Grapalat" w:hAnsi="GHEA Grapalat" w:cs="Arial"/>
          <w:sz w:val="24"/>
          <w:szCs w:val="24"/>
          <w:lang w:val="en-US"/>
        </w:rPr>
        <w:t>որը</w:t>
      </w:r>
      <w:proofErr w:type="spellEnd"/>
      <w:r w:rsidR="008F6F30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F6F30">
        <w:rPr>
          <w:rFonts w:ascii="GHEA Grapalat" w:hAnsi="GHEA Grapalat" w:cs="Arial"/>
          <w:sz w:val="24"/>
          <w:szCs w:val="24"/>
          <w:lang w:val="en-US"/>
        </w:rPr>
        <w:t>բխում</w:t>
      </w:r>
      <w:proofErr w:type="spellEnd"/>
      <w:r w:rsidR="008F6F30">
        <w:rPr>
          <w:rFonts w:ascii="GHEA Grapalat" w:hAnsi="GHEA Grapalat" w:cs="Arial"/>
          <w:sz w:val="24"/>
          <w:szCs w:val="24"/>
          <w:lang w:val="en-US"/>
        </w:rPr>
        <w:t xml:space="preserve"> է </w:t>
      </w:r>
      <w:proofErr w:type="spellStart"/>
      <w:r w:rsidR="008F6F30">
        <w:rPr>
          <w:rFonts w:ascii="GHEA Grapalat" w:hAnsi="GHEA Grapalat" w:cs="Arial"/>
          <w:sz w:val="24"/>
          <w:szCs w:val="24"/>
          <w:lang w:val="en-US"/>
        </w:rPr>
        <w:t>նաև</w:t>
      </w:r>
      <w:proofErr w:type="spellEnd"/>
      <w:r w:rsidR="008F6F30">
        <w:rPr>
          <w:rFonts w:ascii="GHEA Grapalat" w:hAnsi="GHEA Grapalat" w:cs="Arial"/>
          <w:sz w:val="24"/>
          <w:szCs w:val="24"/>
          <w:lang w:val="hy-AM"/>
        </w:rPr>
        <w:t xml:space="preserve"> ՀՀ կառավարության որդեգրած քաղաքականությունից, նպատակ ունենալով Հայաստանը դարձնել բարձր տեխնոլոգիական արդյունաբերական երկիր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: </w:t>
      </w:r>
    </w:p>
    <w:p w:rsidR="00AB10F0" w:rsidRPr="004868B1" w:rsidRDefault="008F6F30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Նշված դրույթն </w:t>
      </w:r>
      <w:r>
        <w:rPr>
          <w:rFonts w:ascii="Sylfaen" w:hAnsi="Sylfaen" w:cs="Arial"/>
          <w:sz w:val="24"/>
          <w:szCs w:val="24"/>
          <w:lang w:val="hy-AM"/>
        </w:rPr>
        <w:t>իրագործելու համար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Հայաստանը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պետք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է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դառնա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AB10F0" w:rsidRPr="004868B1">
        <w:rPr>
          <w:rFonts w:ascii="GHEA Grapalat" w:hAnsi="GHEA Grapalat" w:cs="Arial"/>
          <w:sz w:val="24"/>
          <w:szCs w:val="24"/>
          <w:lang w:val="hy-AM"/>
        </w:rPr>
        <w:t>«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հաբ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hy-AM"/>
        </w:rPr>
        <w:t>»</w:t>
      </w:r>
      <w:r>
        <w:rPr>
          <w:rFonts w:ascii="GHEA Grapalat" w:hAnsi="GHEA Grapalat" w:cs="Arial"/>
          <w:sz w:val="24"/>
          <w:szCs w:val="24"/>
          <w:lang w:val="hy-AM"/>
        </w:rPr>
        <w:t>`</w:t>
      </w:r>
      <w:r w:rsidR="00AB10F0" w:rsidRPr="004868B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տաղանդի</w:t>
      </w:r>
      <w:proofErr w:type="spellEnd"/>
      <w:r w:rsidR="005119FA"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գաղափարների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ազատ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մուտքի</w:t>
      </w:r>
      <w:proofErr w:type="spellEnd"/>
      <w:r w:rsidR="005119FA" w:rsidRPr="004868B1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ելքի</w:t>
      </w:r>
      <w:proofErr w:type="spellEnd"/>
      <w:r w:rsidR="005119F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հնարավորություններով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երկրների</w:t>
      </w:r>
      <w:proofErr w:type="spellEnd"/>
      <w:r w:rsidR="005119F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>`</w:t>
      </w:r>
      <w:r w:rsidR="005119F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տեխնոլոգիական</w:t>
      </w:r>
      <w:proofErr w:type="spellEnd"/>
      <w:r w:rsidR="005119F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ոլորտում</w:t>
      </w:r>
      <w:proofErr w:type="spellEnd"/>
      <w:r w:rsidR="005119F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5119FA" w:rsidRPr="004868B1">
        <w:rPr>
          <w:rFonts w:ascii="GHEA Grapalat" w:hAnsi="GHEA Grapalat" w:cs="Arial"/>
          <w:sz w:val="24"/>
          <w:szCs w:val="24"/>
          <w:lang w:val="en-US"/>
        </w:rPr>
        <w:t>համագործակցելով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="005119F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օգտվելով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էկոհամակարգի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բոլոր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հնարավորություններից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ռեսուրսներից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: Որպես հիմնական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կարևորագույն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գործոն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>`</w:t>
      </w:r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Սփյուռքի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B10F0" w:rsidRPr="004868B1">
        <w:rPr>
          <w:rFonts w:ascii="GHEA Grapalat" w:hAnsi="GHEA Grapalat" w:cs="Arial"/>
          <w:sz w:val="24"/>
          <w:szCs w:val="24"/>
          <w:lang w:val="en-US"/>
        </w:rPr>
        <w:t>ներուժի</w:t>
      </w:r>
      <w:proofErr w:type="spellEnd"/>
      <w:r w:rsidR="00AB10F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օգտագործումն է</w:t>
      </w:r>
      <w:r w:rsidR="00AB10F0" w:rsidRPr="004868B1">
        <w:rPr>
          <w:rFonts w:ascii="GHEA Grapalat" w:hAnsi="GHEA Grapalat" w:cs="Arial"/>
          <w:sz w:val="24"/>
          <w:szCs w:val="24"/>
          <w:lang w:val="en-US"/>
        </w:rPr>
        <w:t>:</w:t>
      </w:r>
    </w:p>
    <w:p w:rsidR="00AB10F0" w:rsidRPr="004868B1" w:rsidRDefault="005119FA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4868B1">
        <w:rPr>
          <w:rFonts w:ascii="GHEA Grapalat" w:hAnsi="GHEA Grapalat" w:cs="Arial"/>
          <w:sz w:val="24"/>
          <w:szCs w:val="24"/>
          <w:lang w:val="hy-AM"/>
        </w:rPr>
        <w:t>«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Հայկական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հաբ</w:t>
      </w:r>
      <w:proofErr w:type="spellEnd"/>
      <w:r w:rsidRPr="004868B1">
        <w:rPr>
          <w:rFonts w:ascii="GHEA Grapalat" w:hAnsi="GHEA Grapalat" w:cs="Arial"/>
          <w:sz w:val="24"/>
          <w:szCs w:val="24"/>
          <w:lang w:val="hy-AM"/>
        </w:rPr>
        <w:t>»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-ի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ստեղծումով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2020</w:t>
      </w:r>
      <w:r w:rsidR="008F6F3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868B1">
        <w:rPr>
          <w:rFonts w:ascii="GHEA Grapalat" w:hAnsi="GHEA Grapalat" w:cs="Arial"/>
          <w:sz w:val="24"/>
          <w:szCs w:val="24"/>
          <w:lang w:val="en-US"/>
        </w:rPr>
        <w:t>թ</w:t>
      </w:r>
      <w:proofErr w:type="spellStart"/>
      <w:r w:rsidR="008F6F30">
        <w:rPr>
          <w:rFonts w:ascii="Sylfaen" w:hAnsi="Sylfaen" w:cs="Arial"/>
          <w:sz w:val="24"/>
          <w:szCs w:val="24"/>
          <w:lang w:val="hy-AM"/>
        </w:rPr>
        <w:t>վականին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հնարավորություն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կընձեռնվի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Արևելյան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Եվրոպայի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և ԱՊՀ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տարածքի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երկրների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ընկերությունների</w:t>
      </w:r>
      <w:r w:rsidR="009438E2" w:rsidRPr="004868B1">
        <w:rPr>
          <w:rFonts w:ascii="GHEA Grapalat" w:hAnsi="GHEA Grapalat" w:cs="Arial"/>
          <w:sz w:val="24"/>
          <w:szCs w:val="24"/>
          <w:lang w:val="en-US"/>
        </w:rPr>
        <w:t>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տեղափոխվել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ընկերությունը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գրանցել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Հայաստանում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բացել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նոր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աշխատատեղեր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ձևավորել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մասնագիտական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փ</w:t>
      </w:r>
      <w:r w:rsidR="009438E2" w:rsidRPr="004868B1">
        <w:rPr>
          <w:rFonts w:ascii="GHEA Grapalat" w:hAnsi="GHEA Grapalat" w:cs="Arial"/>
          <w:sz w:val="24"/>
          <w:szCs w:val="24"/>
          <w:lang w:val="en-US"/>
        </w:rPr>
        <w:t>ո</w:t>
      </w:r>
      <w:r w:rsidRPr="004868B1">
        <w:rPr>
          <w:rFonts w:ascii="GHEA Grapalat" w:hAnsi="GHEA Grapalat" w:cs="Arial"/>
          <w:sz w:val="24"/>
          <w:szCs w:val="24"/>
          <w:lang w:val="en-US"/>
        </w:rPr>
        <w:t>րձի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438E2" w:rsidRPr="004868B1">
        <w:rPr>
          <w:rFonts w:ascii="GHEA Grapalat" w:hAnsi="GHEA Grapalat" w:cs="Arial"/>
          <w:sz w:val="24"/>
          <w:szCs w:val="24"/>
          <w:lang w:val="en-US"/>
        </w:rPr>
        <w:t>փոխանակ</w:t>
      </w:r>
      <w:r w:rsidRPr="004868B1">
        <w:rPr>
          <w:rFonts w:ascii="GHEA Grapalat" w:hAnsi="GHEA Grapalat" w:cs="Arial"/>
          <w:sz w:val="24"/>
          <w:szCs w:val="24"/>
          <w:lang w:val="en-US"/>
        </w:rPr>
        <w:t>ման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նոր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հարթակ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հայ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օտարերկյա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438E2" w:rsidRPr="004868B1">
        <w:rPr>
          <w:rFonts w:ascii="GHEA Grapalat" w:hAnsi="GHEA Grapalat" w:cs="Arial"/>
          <w:sz w:val="24"/>
          <w:szCs w:val="24"/>
          <w:lang w:val="en-US"/>
        </w:rPr>
        <w:t>ընկերու</w:t>
      </w:r>
      <w:r w:rsidRPr="004868B1">
        <w:rPr>
          <w:rFonts w:ascii="GHEA Grapalat" w:hAnsi="GHEA Grapalat" w:cs="Arial"/>
          <w:sz w:val="24"/>
          <w:szCs w:val="24"/>
          <w:lang w:val="en-US"/>
        </w:rPr>
        <w:t>թյունների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մասնագետների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միջև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: </w:t>
      </w:r>
    </w:p>
    <w:p w:rsidR="00AB10F0" w:rsidRPr="004868B1" w:rsidRDefault="009438E2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b/>
          <w:sz w:val="24"/>
          <w:szCs w:val="24"/>
          <w:lang w:val="en-US"/>
        </w:rPr>
      </w:pPr>
      <w:r w:rsidRPr="004868B1">
        <w:rPr>
          <w:rFonts w:ascii="GHEA Grapalat" w:hAnsi="GHEA Grapalat" w:cs="Arial"/>
          <w:sz w:val="24"/>
          <w:szCs w:val="24"/>
          <w:lang w:val="hy-AM"/>
        </w:rPr>
        <w:t>«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Հայկական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հաբ</w:t>
      </w:r>
      <w:proofErr w:type="spellEnd"/>
      <w:r w:rsidRPr="004868B1">
        <w:rPr>
          <w:rFonts w:ascii="GHEA Grapalat" w:hAnsi="GHEA Grapalat" w:cs="Arial"/>
          <w:sz w:val="24"/>
          <w:szCs w:val="24"/>
          <w:lang w:val="hy-AM"/>
        </w:rPr>
        <w:t>»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-ը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ապահոված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է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լինելու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համապատասխան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աշխատանքային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պայմաններով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տեխնիկապես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գերհագեցված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հնարավորություններով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r w:rsidR="008F6F30">
        <w:rPr>
          <w:rFonts w:ascii="GHEA Grapalat" w:hAnsi="GHEA Grapalat" w:cs="Arial"/>
          <w:sz w:val="24"/>
          <w:szCs w:val="24"/>
          <w:lang w:val="hy-AM"/>
        </w:rPr>
        <w:t xml:space="preserve">համալրված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միջազգային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աքսելերացիոն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F6F30" w:rsidRPr="00AF2645">
        <w:rPr>
          <w:rFonts w:ascii="Arial Unicode" w:hAnsi="Arial Unicode" w:cs="Arial"/>
          <w:sz w:val="24"/>
          <w:szCs w:val="24"/>
          <w:lang w:val="en-US"/>
        </w:rPr>
        <w:t>դասընթացնե</w:t>
      </w:r>
      <w:proofErr w:type="spellEnd"/>
      <w:r w:rsidR="00AF2645" w:rsidRPr="00AF2645">
        <w:rPr>
          <w:rFonts w:ascii="Arial Unicode" w:hAnsi="Arial Unicode" w:cs="Arial"/>
          <w:sz w:val="24"/>
          <w:szCs w:val="24"/>
          <w:lang w:val="hy-AM"/>
        </w:rPr>
        <w:t>ր</w:t>
      </w:r>
      <w:proofErr w:type="spellStart"/>
      <w:r w:rsidR="008F6F30" w:rsidRPr="00AF2645">
        <w:rPr>
          <w:rFonts w:ascii="Arial Unicode" w:hAnsi="Arial Unicode" w:cs="Arial"/>
          <w:sz w:val="24"/>
          <w:szCs w:val="24"/>
          <w:lang w:val="en-US"/>
        </w:rPr>
        <w:t>ով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: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Հայաստան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տեղափոխված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ընկերությունները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մեկ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տարի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F2FCA" w:rsidRPr="004868B1">
        <w:rPr>
          <w:rFonts w:ascii="GHEA Grapalat" w:hAnsi="GHEA Grapalat" w:cs="Arial"/>
          <w:sz w:val="24"/>
          <w:szCs w:val="24"/>
          <w:lang w:val="en-US"/>
        </w:rPr>
        <w:t>ապրե</w:t>
      </w:r>
      <w:r w:rsidRPr="004868B1">
        <w:rPr>
          <w:rFonts w:ascii="GHEA Grapalat" w:hAnsi="GHEA Grapalat" w:cs="Arial"/>
          <w:sz w:val="24"/>
          <w:szCs w:val="24"/>
          <w:lang w:val="en-US"/>
        </w:rPr>
        <w:t>լով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աշխատելով</w:t>
      </w:r>
      <w:proofErr w:type="spellEnd"/>
      <w:r w:rsidR="000832B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օգտվելով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էկոհամակարգի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առավելություններից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>՝</w:t>
      </w:r>
      <w:r w:rsidR="00AF2645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F2645">
        <w:rPr>
          <w:rFonts w:ascii="GHEA Grapalat" w:hAnsi="GHEA Grapalat" w:cs="Arial"/>
          <w:sz w:val="24"/>
          <w:szCs w:val="24"/>
          <w:lang w:val="en-US"/>
        </w:rPr>
        <w:t>օրինակ</w:t>
      </w:r>
      <w:proofErr w:type="spellEnd"/>
      <w:r w:rsidR="00AF2645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հարկային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F2FCA" w:rsidRPr="004868B1">
        <w:rPr>
          <w:rFonts w:ascii="GHEA Grapalat" w:hAnsi="GHEA Grapalat" w:cs="Arial"/>
          <w:sz w:val="24"/>
          <w:szCs w:val="24"/>
          <w:lang w:val="en-US"/>
        </w:rPr>
        <w:t>ար</w:t>
      </w:r>
      <w:r w:rsidRPr="004868B1">
        <w:rPr>
          <w:rFonts w:ascii="GHEA Grapalat" w:hAnsi="GHEA Grapalat" w:cs="Arial"/>
          <w:sz w:val="24"/>
          <w:szCs w:val="24"/>
          <w:lang w:val="en-US"/>
        </w:rPr>
        <w:t>տոնություն</w:t>
      </w:r>
      <w:r w:rsidR="00AF2645">
        <w:rPr>
          <w:rFonts w:ascii="GHEA Grapalat" w:hAnsi="GHEA Grapalat" w:cs="Arial"/>
          <w:sz w:val="24"/>
          <w:szCs w:val="24"/>
          <w:lang w:val="hy-AM"/>
        </w:rPr>
        <w:t>ից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Ազգային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Վենչուրային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F2645">
        <w:rPr>
          <w:rFonts w:ascii="GHEA Grapalat" w:hAnsi="GHEA Grapalat" w:cs="Arial"/>
          <w:sz w:val="24"/>
          <w:szCs w:val="24"/>
          <w:lang w:val="en-US"/>
        </w:rPr>
        <w:t>ֆոնդից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>,</w:t>
      </w:r>
      <w:r w:rsidR="009F2FC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F2FCA" w:rsidRPr="004868B1">
        <w:rPr>
          <w:rFonts w:ascii="GHEA Grapalat" w:hAnsi="GHEA Grapalat" w:cs="Arial"/>
          <w:sz w:val="24"/>
          <w:szCs w:val="24"/>
          <w:lang w:val="en-US"/>
        </w:rPr>
        <w:t>տարատեսակ</w:t>
      </w:r>
      <w:proofErr w:type="spellEnd"/>
      <w:r w:rsidR="009F2FC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F2FCA" w:rsidRPr="004868B1">
        <w:rPr>
          <w:rFonts w:ascii="GHEA Grapalat" w:hAnsi="GHEA Grapalat" w:cs="Arial"/>
          <w:sz w:val="24"/>
          <w:szCs w:val="24"/>
          <w:lang w:val="en-US"/>
        </w:rPr>
        <w:t>ինկուբացիոն</w:t>
      </w:r>
      <w:proofErr w:type="spellEnd"/>
      <w:r w:rsidR="009F2FCA" w:rsidRPr="004868B1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="009F2FCA" w:rsidRPr="004868B1">
        <w:rPr>
          <w:rFonts w:ascii="GHEA Grapalat" w:hAnsi="GHEA Grapalat" w:cs="Arial"/>
          <w:sz w:val="24"/>
          <w:szCs w:val="24"/>
          <w:lang w:val="en-US"/>
        </w:rPr>
        <w:t>մասնագիտական</w:t>
      </w:r>
      <w:proofErr w:type="spellEnd"/>
      <w:r w:rsidR="009F2FC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F2FCA" w:rsidRPr="004868B1">
        <w:rPr>
          <w:rFonts w:ascii="GHEA Grapalat" w:hAnsi="GHEA Grapalat" w:cs="Arial"/>
          <w:sz w:val="24"/>
          <w:szCs w:val="24"/>
          <w:lang w:val="en-US"/>
        </w:rPr>
        <w:t>վերապատրաստման</w:t>
      </w:r>
      <w:proofErr w:type="spellEnd"/>
      <w:r w:rsidR="009F2FCA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F2FCA" w:rsidRPr="004868B1">
        <w:rPr>
          <w:rFonts w:ascii="GHEA Grapalat" w:hAnsi="GHEA Grapalat" w:cs="Arial"/>
          <w:sz w:val="24"/>
          <w:szCs w:val="24"/>
          <w:lang w:val="en-US"/>
        </w:rPr>
        <w:t>ծրագրեր</w:t>
      </w:r>
      <w:r w:rsidR="00AF2645">
        <w:rPr>
          <w:rFonts w:ascii="GHEA Grapalat" w:hAnsi="GHEA Grapalat" w:cs="Arial"/>
          <w:sz w:val="24"/>
          <w:szCs w:val="24"/>
          <w:lang w:val="hy-AM"/>
        </w:rPr>
        <w:t>ից</w:t>
      </w:r>
      <w:proofErr w:type="spellEnd"/>
      <w:r w:rsidR="009F2FCA"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մեխանիկորեն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դառնում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AF2645">
        <w:rPr>
          <w:rFonts w:ascii="GHEA Grapalat" w:hAnsi="GHEA Grapalat" w:cs="Arial"/>
          <w:sz w:val="24"/>
          <w:szCs w:val="24"/>
          <w:lang w:val="hy-AM"/>
        </w:rPr>
        <w:t xml:space="preserve">ծրագրի առաջին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բաղադրիչի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շահառու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, և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հնարավորություն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ստանում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անցնելու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մրցութային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փուլեր</w:t>
      </w:r>
      <w:proofErr w:type="spellEnd"/>
      <w:r w:rsidR="00AF2645">
        <w:rPr>
          <w:rFonts w:ascii="GHEA Grapalat" w:hAnsi="GHEA Grapalat" w:cs="Arial"/>
          <w:sz w:val="24"/>
          <w:szCs w:val="24"/>
          <w:lang w:val="hy-AM"/>
        </w:rPr>
        <w:t>`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օգտվել</w:t>
      </w:r>
      <w:proofErr w:type="spellEnd"/>
      <w:r w:rsidR="00AF2645">
        <w:rPr>
          <w:rFonts w:ascii="GHEA Grapalat" w:hAnsi="GHEA Grapalat" w:cs="Arial"/>
          <w:sz w:val="24"/>
          <w:szCs w:val="24"/>
          <w:lang w:val="hy-AM"/>
        </w:rPr>
        <w:t>ով</w:t>
      </w:r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հայկական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սփյուռքի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ներուժից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դուրս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գալ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գլոբալ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շուկաներ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մուտք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ունենալ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համաշխարհային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աքսելերատորներին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հանդիպել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խոշոր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ներդրողների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վենչուր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կապիտալիստների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: </w:t>
      </w:r>
    </w:p>
    <w:p w:rsidR="007917C0" w:rsidRPr="004868B1" w:rsidRDefault="009F2FCA" w:rsidP="004868B1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4868B1">
        <w:rPr>
          <w:rFonts w:ascii="GHEA Grapalat" w:hAnsi="GHEA Grapalat" w:cs="Arial"/>
          <w:sz w:val="24"/>
          <w:szCs w:val="24"/>
          <w:lang w:val="en-US"/>
        </w:rPr>
        <w:lastRenderedPageBreak/>
        <w:t xml:space="preserve">ԱՊՀ և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Արևելյան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երկրների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ստարտափներին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ներգրավելու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Հայկական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էկոհամակարգը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առավել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գրավիչ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դարձնելու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նպատակով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2020</w:t>
      </w:r>
      <w:r w:rsidR="00AF26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868B1">
        <w:rPr>
          <w:rFonts w:ascii="GHEA Grapalat" w:hAnsi="GHEA Grapalat" w:cs="Arial"/>
          <w:sz w:val="24"/>
          <w:szCs w:val="24"/>
          <w:lang w:val="en-US"/>
        </w:rPr>
        <w:t>թ</w:t>
      </w:r>
      <w:proofErr w:type="spellStart"/>
      <w:r w:rsidR="00AF2645">
        <w:rPr>
          <w:rFonts w:ascii="GHEA Grapalat" w:hAnsi="GHEA Grapalat" w:cs="Arial"/>
          <w:sz w:val="24"/>
          <w:szCs w:val="24"/>
          <w:lang w:val="hy-AM"/>
        </w:rPr>
        <w:t>վականին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միջազգային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հատուկ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աքսելերացիոն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ծրագրերն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ներդրվելու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համակարգի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մեջ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որը</w:t>
      </w:r>
      <w:proofErr w:type="spellEnd"/>
      <w:r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Pr="004868B1">
        <w:rPr>
          <w:rFonts w:ascii="GHEA Grapalat" w:hAnsi="GHEA Grapalat" w:cs="Arial"/>
          <w:sz w:val="24"/>
          <w:szCs w:val="24"/>
          <w:lang w:val="en-US"/>
        </w:rPr>
        <w:t>հնարավորություն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917C0" w:rsidRPr="004868B1">
        <w:rPr>
          <w:rFonts w:ascii="GHEA Grapalat" w:hAnsi="GHEA Grapalat" w:cs="Arial"/>
          <w:sz w:val="24"/>
          <w:szCs w:val="24"/>
          <w:lang w:val="en-US"/>
        </w:rPr>
        <w:t>կտա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917C0" w:rsidRPr="004868B1">
        <w:rPr>
          <w:rFonts w:ascii="GHEA Grapalat" w:hAnsi="GHEA Grapalat" w:cs="Arial"/>
          <w:sz w:val="24"/>
          <w:szCs w:val="24"/>
          <w:lang w:val="en-US"/>
        </w:rPr>
        <w:t>Հայաստանում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917C0" w:rsidRPr="004868B1">
        <w:rPr>
          <w:rFonts w:ascii="GHEA Grapalat" w:hAnsi="GHEA Grapalat" w:cs="Arial"/>
          <w:sz w:val="24"/>
          <w:szCs w:val="24"/>
          <w:lang w:val="en-US"/>
        </w:rPr>
        <w:t>տեսնել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917C0" w:rsidRPr="004868B1">
        <w:rPr>
          <w:rFonts w:ascii="GHEA Grapalat" w:hAnsi="GHEA Grapalat" w:cs="Arial"/>
          <w:sz w:val="24"/>
          <w:szCs w:val="24"/>
          <w:lang w:val="en-US"/>
        </w:rPr>
        <w:t>միջազգային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917C0" w:rsidRPr="004868B1">
        <w:rPr>
          <w:rFonts w:ascii="GHEA Grapalat" w:hAnsi="GHEA Grapalat" w:cs="Arial"/>
          <w:sz w:val="24"/>
          <w:szCs w:val="24"/>
          <w:lang w:val="en-US"/>
        </w:rPr>
        <w:t>մենթորների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7917C0" w:rsidRPr="004868B1">
        <w:rPr>
          <w:rFonts w:ascii="GHEA Grapalat" w:hAnsi="GHEA Grapalat" w:cs="Arial"/>
          <w:sz w:val="24"/>
          <w:szCs w:val="24"/>
          <w:lang w:val="en-US"/>
        </w:rPr>
        <w:t>քոուչերի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917C0" w:rsidRPr="004868B1">
        <w:rPr>
          <w:rFonts w:ascii="GHEA Grapalat" w:hAnsi="GHEA Grapalat" w:cs="Arial"/>
          <w:sz w:val="24"/>
          <w:szCs w:val="24"/>
          <w:lang w:val="en-US"/>
        </w:rPr>
        <w:t>ու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917C0" w:rsidRPr="004868B1">
        <w:rPr>
          <w:rFonts w:ascii="GHEA Grapalat" w:hAnsi="GHEA Grapalat" w:cs="Arial"/>
          <w:sz w:val="24"/>
          <w:szCs w:val="24"/>
          <w:lang w:val="en-US"/>
        </w:rPr>
        <w:t>ոլորտի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917C0" w:rsidRPr="004868B1">
        <w:rPr>
          <w:rFonts w:ascii="GHEA Grapalat" w:hAnsi="GHEA Grapalat" w:cs="Arial"/>
          <w:sz w:val="24"/>
          <w:szCs w:val="24"/>
          <w:lang w:val="en-US"/>
        </w:rPr>
        <w:t>փայլուն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7917C0" w:rsidRPr="004868B1">
        <w:rPr>
          <w:rFonts w:ascii="GHEA Grapalat" w:hAnsi="GHEA Grapalat" w:cs="Arial"/>
          <w:sz w:val="24"/>
          <w:szCs w:val="24"/>
          <w:lang w:val="en-US"/>
        </w:rPr>
        <w:t>ներկայացուցիչների</w:t>
      </w:r>
      <w:proofErr w:type="spellEnd"/>
      <w:r w:rsidR="007917C0" w:rsidRPr="004868B1">
        <w:rPr>
          <w:rFonts w:ascii="GHEA Grapalat" w:hAnsi="GHEA Grapalat" w:cs="Arial"/>
          <w:sz w:val="24"/>
          <w:szCs w:val="24"/>
          <w:lang w:val="en-US"/>
        </w:rPr>
        <w:t xml:space="preserve">: </w:t>
      </w:r>
    </w:p>
    <w:p w:rsidR="00291F78" w:rsidRPr="00291F78" w:rsidRDefault="009D6F61" w:rsidP="00291F78">
      <w:pPr>
        <w:pStyle w:val="NormalWeb"/>
        <w:shd w:val="clear" w:color="auto" w:fill="FFFFFF"/>
        <w:spacing w:line="312" w:lineRule="auto"/>
        <w:jc w:val="both"/>
        <w:rPr>
          <w:rFonts w:ascii="GHEA Grapalat" w:eastAsia="Calibri" w:hAnsi="GHEA Grapalat" w:cs="Sylfaen"/>
          <w:lang w:val="hy-AM" w:eastAsia="en-US"/>
        </w:rPr>
      </w:pPr>
      <w:r w:rsidRPr="00291F78">
        <w:rPr>
          <w:rFonts w:ascii="GHEA Grapalat" w:eastAsia="Calibri" w:hAnsi="GHEA Grapalat" w:cs="Sylfaen"/>
          <w:lang w:val="hy-AM" w:eastAsia="en-US"/>
        </w:rPr>
        <w:t xml:space="preserve">Այս </w:t>
      </w:r>
      <w:proofErr w:type="spellStart"/>
      <w:r w:rsidRPr="00291F78">
        <w:rPr>
          <w:rFonts w:ascii="GHEA Grapalat" w:eastAsia="Calibri" w:hAnsi="GHEA Grapalat" w:cs="Sylfaen"/>
          <w:lang w:val="hy-AM" w:eastAsia="en-US"/>
        </w:rPr>
        <w:t>բաղադրիչի</w:t>
      </w:r>
      <w:proofErr w:type="spellEnd"/>
      <w:r w:rsidRPr="00291F78">
        <w:rPr>
          <w:rFonts w:ascii="GHEA Grapalat" w:eastAsia="Calibri" w:hAnsi="GHEA Grapalat" w:cs="Sylfaen"/>
          <w:lang w:val="hy-AM" w:eastAsia="en-US"/>
        </w:rPr>
        <w:t xml:space="preserve"> իրականացման </w:t>
      </w:r>
      <w:proofErr w:type="spellStart"/>
      <w:r w:rsidRPr="00291F78">
        <w:rPr>
          <w:rFonts w:ascii="GHEA Grapalat" w:eastAsia="Calibri" w:hAnsi="GHEA Grapalat" w:cs="Sylfaen"/>
          <w:lang w:val="hy-AM" w:eastAsia="en-US"/>
        </w:rPr>
        <w:t>կարևորագույն</w:t>
      </w:r>
      <w:proofErr w:type="spellEnd"/>
      <w:r w:rsidRPr="00291F78">
        <w:rPr>
          <w:rFonts w:ascii="GHEA Grapalat" w:eastAsia="Calibri" w:hAnsi="GHEA Grapalat" w:cs="Sylfaen"/>
          <w:lang w:val="hy-AM" w:eastAsia="en-US"/>
        </w:rPr>
        <w:t xml:space="preserve"> մասն է կազմում Ներուժ սփյուռքի </w:t>
      </w:r>
      <w:proofErr w:type="spellStart"/>
      <w:r w:rsidRPr="00291F78">
        <w:rPr>
          <w:rFonts w:ascii="GHEA Grapalat" w:eastAsia="Calibri" w:hAnsi="GHEA Grapalat" w:cs="Sylfaen"/>
          <w:lang w:val="hy-AM" w:eastAsia="en-US"/>
        </w:rPr>
        <w:t>ստարտափ</w:t>
      </w:r>
      <w:proofErr w:type="spellEnd"/>
      <w:r w:rsidRPr="00291F78">
        <w:rPr>
          <w:rFonts w:ascii="GHEA Grapalat" w:eastAsia="Calibri" w:hAnsi="GHEA Grapalat" w:cs="Sylfaen"/>
          <w:lang w:val="hy-AM" w:eastAsia="en-US"/>
        </w:rPr>
        <w:t xml:space="preserve"> </w:t>
      </w:r>
      <w:r w:rsidR="0069055B">
        <w:rPr>
          <w:rFonts w:ascii="GHEA Grapalat" w:eastAsia="Calibri" w:hAnsi="GHEA Grapalat" w:cs="Sylfaen"/>
          <w:lang w:val="hy-AM" w:eastAsia="en-US"/>
        </w:rPr>
        <w:t xml:space="preserve">ծրագիրը: </w:t>
      </w:r>
      <w:r w:rsidR="00291F78" w:rsidRPr="00291F78">
        <w:rPr>
          <w:rFonts w:ascii="GHEA Grapalat" w:eastAsia="Calibri" w:hAnsi="GHEA Grapalat" w:cs="Sylfaen"/>
          <w:lang w:val="hy-AM" w:eastAsia="en-US"/>
        </w:rPr>
        <w:t xml:space="preserve"> </w:t>
      </w:r>
    </w:p>
    <w:p w:rsidR="00A1674F" w:rsidRPr="00291F78" w:rsidRDefault="00A1674F" w:rsidP="004868B1">
      <w:pPr>
        <w:spacing w:before="100" w:beforeAutospacing="1" w:after="100" w:afterAutospacing="1" w:line="312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Ծրագրի նպատակն է </w:t>
      </w:r>
      <w:r w:rsidR="00AF2645" w:rsidRPr="00AF2645">
        <w:rPr>
          <w:rFonts w:ascii="GHEA Grapalat" w:eastAsia="Calibri" w:hAnsi="GHEA Grapalat" w:cs="Sylfaen"/>
          <w:sz w:val="24"/>
          <w:szCs w:val="24"/>
          <w:lang w:val="hy-AM"/>
        </w:rPr>
        <w:t>հայկական տնտեսական ներուժի ներգրավման միջոցով</w:t>
      </w:r>
      <w:r w:rsidR="00AF2645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Pr="00AF2645">
        <w:rPr>
          <w:rFonts w:ascii="GHEA Grapalat" w:eastAsia="Calibri" w:hAnsi="GHEA Grapalat" w:cs="Sylfaen"/>
          <w:sz w:val="24"/>
          <w:szCs w:val="24"/>
          <w:lang w:val="hy-AM"/>
        </w:rPr>
        <w:t xml:space="preserve">պաստել </w:t>
      </w: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ՀՀ-</w:t>
      </w:r>
      <w:r w:rsidRPr="00AF2645">
        <w:rPr>
          <w:rFonts w:ascii="GHEA Grapalat" w:eastAsia="Calibri" w:hAnsi="GHEA Grapalat" w:cs="Sylfaen"/>
          <w:sz w:val="24"/>
          <w:szCs w:val="24"/>
          <w:lang w:val="hy-AM"/>
        </w:rPr>
        <w:t>ում տնտեսական զարգացմանը</w:t>
      </w: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, ա</w:t>
      </w:r>
      <w:r w:rsidRPr="00AF2645">
        <w:rPr>
          <w:rFonts w:ascii="GHEA Grapalat" w:eastAsia="Calibri" w:hAnsi="GHEA Grapalat" w:cs="Sylfaen"/>
          <w:sz w:val="24"/>
          <w:szCs w:val="24"/>
          <w:lang w:val="hy-AM"/>
        </w:rPr>
        <w:t xml:space="preserve">ջակցել </w:t>
      </w: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ՀՀ-</w:t>
      </w:r>
      <w:r w:rsidRPr="00AF2645">
        <w:rPr>
          <w:rFonts w:ascii="GHEA Grapalat" w:eastAsia="Calibri" w:hAnsi="GHEA Grapalat" w:cs="Sylfaen"/>
          <w:sz w:val="24"/>
          <w:szCs w:val="24"/>
          <w:lang w:val="hy-AM"/>
        </w:rPr>
        <w:t xml:space="preserve">ում ներդրումների իրականացմանը, </w:t>
      </w:r>
      <w:r w:rsidR="00AF2645" w:rsidRPr="00AF2645">
        <w:rPr>
          <w:rFonts w:ascii="GHEA Grapalat" w:eastAsia="Calibri" w:hAnsi="GHEA Grapalat" w:cs="Sylfaen"/>
          <w:sz w:val="24"/>
          <w:szCs w:val="24"/>
          <w:lang w:val="hy-AM"/>
        </w:rPr>
        <w:t>ինչը</w:t>
      </w:r>
      <w:r w:rsidRPr="00AF2645">
        <w:rPr>
          <w:rFonts w:ascii="GHEA Grapalat" w:eastAsia="Calibri" w:hAnsi="GHEA Grapalat" w:cs="Sylfaen"/>
          <w:sz w:val="24"/>
          <w:szCs w:val="24"/>
          <w:lang w:val="hy-AM"/>
        </w:rPr>
        <w:t xml:space="preserve"> կբերի նոր աշխատատեղերի </w:t>
      </w: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ստեղծմ</w:t>
      </w:r>
      <w:r w:rsidR="00AF2645" w:rsidRPr="00291F78">
        <w:rPr>
          <w:rFonts w:ascii="GHEA Grapalat" w:eastAsia="Calibri" w:hAnsi="GHEA Grapalat" w:cs="Sylfaen"/>
          <w:sz w:val="24"/>
          <w:szCs w:val="24"/>
          <w:lang w:val="hy-AM"/>
        </w:rPr>
        <w:t>անը</w:t>
      </w: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,</w:t>
      </w:r>
      <w:r w:rsidRPr="00AF264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սփյուռքի հայազգի ձեռներեցների համար հնարավորություն ստեղծել  Հայաստանում խթանելու </w:t>
      </w:r>
      <w:proofErr w:type="spellStart"/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սթարթափերի</w:t>
      </w:r>
      <w:proofErr w:type="spellEnd"/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համակարգի կայացմ</w:t>
      </w:r>
      <w:r w:rsidR="00AE2BF4" w:rsidRPr="00291F78">
        <w:rPr>
          <w:rFonts w:ascii="GHEA Grapalat" w:eastAsia="Calibri" w:hAnsi="GHEA Grapalat" w:cs="Sylfaen"/>
          <w:sz w:val="24"/>
          <w:szCs w:val="24"/>
          <w:lang w:val="hy-AM"/>
        </w:rPr>
        <w:t>ան</w:t>
      </w: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ը, ինչպես նաև  Հայաստանի տնտեսության տարբեր ճյուղերում ներդնել նորարարական տեխնոլոգիաներ, նպաստել փոքր և միջին բիզնեսի զարգացմանը: </w:t>
      </w:r>
      <w:proofErr w:type="spellStart"/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Միևնույն</w:t>
      </w:r>
      <w:proofErr w:type="spellEnd"/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ժամանակ ծրագրի իրականացումը կնպաստի Հայաստան հայրենադարձության խթանմանը:</w:t>
      </w:r>
    </w:p>
    <w:p w:rsidR="00A1674F" w:rsidRPr="00291F78" w:rsidRDefault="00A1674F" w:rsidP="00291F78">
      <w:pPr>
        <w:spacing w:before="100" w:beforeAutospacing="1" w:after="100" w:afterAutospacing="1" w:line="312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«Ներուժ» ծրագրի խնդիրն է բոլոր սփյուռքահայ ձեռներեցներին Հայաստանը որպես բիզնես միջավայր ներկայացնելը։ Սփյուռքահայ ձեռներեցները Հայաստանը պետք է դիտարկեն որպես իրատեսական ձեռնարկատիրական միջավայր, որտեղ կարելի է իրականացնել ձեռնարկատիրական գործունեություն:</w:t>
      </w:r>
    </w:p>
    <w:p w:rsidR="00A1674F" w:rsidRPr="00291F78" w:rsidRDefault="00291F78" w:rsidP="004868B1">
      <w:pPr>
        <w:spacing w:before="100" w:beforeAutospacing="1" w:after="100" w:afterAutospacing="1" w:line="312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Բացի այդ, նպատակ է դրվել շուրջ 20 </w:t>
      </w:r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սփյուռքահայ գործարար</w:t>
      </w: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կազմակերպություն</w:t>
      </w:r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ների ներկայացնել Հայաստանի Հանրապետությունում ներդրումային միջավայրը,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սթարթափ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հիմնելու հնարավորությունները: Ծրագրի շրջանակներում ձեռներեցների հետ 5 օրվա ընթացքում բիզնես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մենթորների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և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մարզիչների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կողմից անցկացվելու են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բազմաֆորմատ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դասընթացներ և սեմինարներ, որը կիրականացնեն ոլորտի լավագույն մասնագետները։ Բուն միջոցառման վերջին օրը ձեռներեցները կներկայացնեն իրենց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սթարթափ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գաղափարները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ժյուրիին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և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կարժանան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մրցանակները։ Լավագույն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մինչև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10 բիզնես ծրագրերը կֆինանսավորվեն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մինչև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15 մլն դրամի չափով և Հայաստանում կսկսեն իրենց գործունեությունը։ Նախնական մասնակիցների շրջանակը ընտրվել է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ստարտափ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մակարդակը, քանի որ այդ մակարդակում շատ ավելի հեշտ է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բիզնեսների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ռելոկացիան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(տեղափոխումը)։ Հետագա տարիներին անցկացվելիք «Ներուժ» ծրագրում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կանխատեսվում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է ներգրավել նաև գործող և կայացած </w:t>
      </w:r>
      <w:proofErr w:type="spellStart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բիզնեսները</w:t>
      </w:r>
      <w:proofErr w:type="spellEnd"/>
      <w:r w:rsidR="00A1674F" w:rsidRPr="00291F78"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:rsidR="00A1674F" w:rsidRPr="00291F78" w:rsidRDefault="00A1674F" w:rsidP="00935776">
      <w:pPr>
        <w:spacing w:before="100" w:beforeAutospacing="1" w:after="100" w:afterAutospacing="1" w:line="312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Ֆինանսավորումն իրականացվելու է ՀՀ պետական բյուջեից և ՀՀ օրենքով չարգելված այլ աղբյուրներից, մասնավորապես մի շարք դոնոր կազմակերպությունների աջակցությամբ:</w:t>
      </w:r>
    </w:p>
    <w:p w:rsidR="00291F78" w:rsidRDefault="00A1674F" w:rsidP="00291F78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hy-AM"/>
        </w:rPr>
        <w:sectPr w:rsidR="00291F78" w:rsidSect="004868B1">
          <w:pgSz w:w="11906" w:h="16838"/>
          <w:pgMar w:top="709" w:right="849" w:bottom="1134" w:left="1276" w:header="708" w:footer="708" w:gutter="0"/>
          <w:cols w:space="708"/>
          <w:docGrid w:linePitch="360"/>
        </w:sectPr>
      </w:pPr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Հայտարարված մրցույթի արդյունքում հաղթող ճանաչված 10 «</w:t>
      </w:r>
      <w:proofErr w:type="spellStart"/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Startup</w:t>
      </w:r>
      <w:proofErr w:type="spellEnd"/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» ընկերություններ կտեղափոխվեն Հայաստան, որը կխթանի </w:t>
      </w:r>
      <w:proofErr w:type="spellStart"/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>հայրենադարձությանը,ներուժի</w:t>
      </w:r>
      <w:proofErr w:type="spellEnd"/>
      <w:r w:rsidRPr="00291F78">
        <w:rPr>
          <w:rFonts w:ascii="GHEA Grapalat" w:eastAsia="Calibri" w:hAnsi="GHEA Grapalat" w:cs="Sylfaen"/>
          <w:sz w:val="24"/>
          <w:szCs w:val="24"/>
          <w:lang w:val="hy-AM"/>
        </w:rPr>
        <w:t xml:space="preserve"> ներգրավմանը Հայաստանի տնտեսությունում և կնպաստի զբաղվածության խնդիրների լուծմանը, ինչպես նաև հայազգի երիտասարդ ձեռներեցների համար հարթակների և </w:t>
      </w:r>
      <w:r w:rsidRPr="00935776">
        <w:rPr>
          <w:rFonts w:ascii="GHEA Grapalat" w:eastAsia="Calibri" w:hAnsi="GHEA Grapalat" w:cs="Sylfaen"/>
          <w:sz w:val="24"/>
          <w:szCs w:val="24"/>
          <w:lang w:val="hy-AM"/>
        </w:rPr>
        <w:t>հնարավորությունների ստեղծում՝ Հայաստանում բիզնեսով զբաղվելու համար:</w:t>
      </w:r>
    </w:p>
    <w:tbl>
      <w:tblPr>
        <w:tblW w:w="15933" w:type="dxa"/>
        <w:tblInd w:w="-467" w:type="dxa"/>
        <w:tblLayout w:type="fixed"/>
        <w:tblLook w:val="04A0" w:firstRow="1" w:lastRow="0" w:firstColumn="1" w:lastColumn="0" w:noHBand="0" w:noVBand="1"/>
      </w:tblPr>
      <w:tblGrid>
        <w:gridCol w:w="660"/>
        <w:gridCol w:w="3093"/>
        <w:gridCol w:w="987"/>
        <w:gridCol w:w="1104"/>
        <w:gridCol w:w="782"/>
        <w:gridCol w:w="792"/>
        <w:gridCol w:w="846"/>
        <w:gridCol w:w="845"/>
        <w:gridCol w:w="846"/>
        <w:gridCol w:w="1050"/>
        <w:gridCol w:w="1278"/>
        <w:gridCol w:w="1234"/>
        <w:gridCol w:w="1037"/>
        <w:gridCol w:w="1379"/>
      </w:tblGrid>
      <w:tr w:rsidR="00291F78" w:rsidRPr="00291F78" w:rsidTr="00E318FE">
        <w:trPr>
          <w:trHeight w:val="345"/>
        </w:trPr>
        <w:tc>
          <w:tcPr>
            <w:tcW w:w="15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 xml:space="preserve">ԺԱՄԱՆԱԿԱՑՈՒՅՑ </w:t>
            </w:r>
          </w:p>
        </w:tc>
      </w:tr>
      <w:tr w:rsidR="00291F78" w:rsidRPr="00291F78" w:rsidTr="00E318FE">
        <w:trPr>
          <w:trHeight w:val="690"/>
        </w:trPr>
        <w:tc>
          <w:tcPr>
            <w:tcW w:w="15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«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Հայկական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վիրտուալ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կամուրջ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» 2020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թվականի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ծրագրի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իրականացման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291F78" w:rsidRPr="00291F78" w:rsidTr="00E318FE">
        <w:trPr>
          <w:trHeight w:val="29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հ/հ/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ԾԱԽՍԵՐԻ ԱՆՎԱՆՈՒՄՆԵՐԸ</w:t>
            </w:r>
          </w:p>
        </w:tc>
        <w:tc>
          <w:tcPr>
            <w:tcW w:w="12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2020թվական</w:t>
            </w:r>
          </w:p>
        </w:tc>
      </w:tr>
      <w:tr w:rsidR="00291F78" w:rsidRPr="00291F78" w:rsidTr="00E318F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«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Հայկական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վիրտուալ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կամուրջ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»,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Հունվար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Փետրվար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Մարտ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Ապրիլ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Մայիս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Հունիս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Հուլիս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Օգոստոս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Սեպտեմբեր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Հոկտեմբեր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Նոյեմբեր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Դեկտեմբեր</w:t>
            </w:r>
            <w:proofErr w:type="spellEnd"/>
          </w:p>
        </w:tc>
      </w:tr>
      <w:tr w:rsidR="00291F78" w:rsidRPr="00291F78" w:rsidTr="00E318FE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1.1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ԱՄՆ,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Կալիֆորնիա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նահանգի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Սիլիկոնյան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հովտում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տարածքի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վարձակալություն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1.1.1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Տեխնոլոգիական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մասնագիտացմամբ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համալսարաններում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հայկական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անկյունի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տարեկան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անդամավճար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1.1.2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Ձեռներեցության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դասընթացների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մասնակցություն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անձ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1.1.3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Աքսելերացիոն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1.1.4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Ծրագրի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շահառուների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ճանապարհածախս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1.1.5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Տեխնիկական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վերազինում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սպասարկում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1.1.6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Պահպանման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ծախսեր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1.1.7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Ապահովագրություն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(travel Insurance)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1.2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Ծրագրի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երկրորդ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բաղադրիչ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` «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Հայկական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վիրտուալ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կամուրջ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ծրագրի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հայկական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հաբի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  <w:t>ստեղծում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1.2.1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Միջազգային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աքսելերացիոն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ծրագրի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իրականացում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դասասենյակների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ընթացիկ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նորոգում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կահույք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կահավորանք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12.1.2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կեցության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ծախսերի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ապահովում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անձ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  <w:tr w:rsidR="00291F78" w:rsidRPr="00291F78" w:rsidTr="00E318FE">
        <w:trPr>
          <w:trHeight w:val="6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91F7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1.2.3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ՆերՈՒԺ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սփյուռքահայ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երիտասարդների</w:t>
            </w:r>
            <w:proofErr w:type="spellEnd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«startup» </w:t>
            </w:r>
            <w:proofErr w:type="spellStart"/>
            <w:r w:rsidRPr="00291F7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F78" w:rsidRPr="00291F78" w:rsidRDefault="00291F78" w:rsidP="00291F7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91F78" w:rsidRPr="00291F78" w:rsidRDefault="00291F78" w:rsidP="00291F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291F78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 </w:t>
            </w:r>
          </w:p>
        </w:tc>
      </w:tr>
    </w:tbl>
    <w:p w:rsidR="00291F78" w:rsidRPr="004868B1" w:rsidRDefault="00291F78" w:rsidP="00EF5DE5">
      <w:pPr>
        <w:spacing w:before="100" w:beforeAutospacing="1" w:after="100" w:afterAutospacing="1" w:line="312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</w:p>
    <w:sectPr w:rsidR="00291F78" w:rsidRPr="004868B1" w:rsidSect="00EF5DE5">
      <w:pgSz w:w="16838" w:h="11906" w:orient="landscape"/>
      <w:pgMar w:top="284" w:right="70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F7071"/>
    <w:multiLevelType w:val="hybridMultilevel"/>
    <w:tmpl w:val="77B4C83C"/>
    <w:lvl w:ilvl="0" w:tplc="1630A5F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EED6A3F"/>
    <w:multiLevelType w:val="hybridMultilevel"/>
    <w:tmpl w:val="D1DA1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6CE4DB6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A081628">
      <w:start w:val="1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B266D"/>
    <w:multiLevelType w:val="hybridMultilevel"/>
    <w:tmpl w:val="E9BC8664"/>
    <w:lvl w:ilvl="0" w:tplc="AE547F66">
      <w:start w:val="1"/>
      <w:numFmt w:val="decimal"/>
      <w:lvlText w:val="%1."/>
      <w:lvlJc w:val="left"/>
      <w:pPr>
        <w:ind w:left="810" w:hanging="360"/>
      </w:pPr>
      <w:rPr>
        <w:rFonts w:ascii="Arial Unicode" w:hAnsi="Arial Unicode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1C"/>
    <w:rsid w:val="00007840"/>
    <w:rsid w:val="000212F8"/>
    <w:rsid w:val="00027D35"/>
    <w:rsid w:val="00046E31"/>
    <w:rsid w:val="000832BE"/>
    <w:rsid w:val="0009690E"/>
    <w:rsid w:val="000B4370"/>
    <w:rsid w:val="000C1BCA"/>
    <w:rsid w:val="0010724E"/>
    <w:rsid w:val="001524B2"/>
    <w:rsid w:val="001A063D"/>
    <w:rsid w:val="001A391C"/>
    <w:rsid w:val="001A51F7"/>
    <w:rsid w:val="002470E7"/>
    <w:rsid w:val="00264808"/>
    <w:rsid w:val="00266061"/>
    <w:rsid w:val="00291F78"/>
    <w:rsid w:val="002A0A46"/>
    <w:rsid w:val="002A285D"/>
    <w:rsid w:val="002A54F4"/>
    <w:rsid w:val="002E6D53"/>
    <w:rsid w:val="003377A8"/>
    <w:rsid w:val="00357E13"/>
    <w:rsid w:val="00381434"/>
    <w:rsid w:val="003B0C5B"/>
    <w:rsid w:val="003E4504"/>
    <w:rsid w:val="003E572E"/>
    <w:rsid w:val="0041446C"/>
    <w:rsid w:val="00452665"/>
    <w:rsid w:val="004868B1"/>
    <w:rsid w:val="004A5ADA"/>
    <w:rsid w:val="004B1A74"/>
    <w:rsid w:val="004C4B34"/>
    <w:rsid w:val="004E08DC"/>
    <w:rsid w:val="005067FC"/>
    <w:rsid w:val="005119FA"/>
    <w:rsid w:val="00522D96"/>
    <w:rsid w:val="00525DBE"/>
    <w:rsid w:val="00533331"/>
    <w:rsid w:val="005540FE"/>
    <w:rsid w:val="005917B3"/>
    <w:rsid w:val="005B16C1"/>
    <w:rsid w:val="005D7F31"/>
    <w:rsid w:val="005F24F9"/>
    <w:rsid w:val="0061469A"/>
    <w:rsid w:val="0069055B"/>
    <w:rsid w:val="006C18DD"/>
    <w:rsid w:val="006D6B12"/>
    <w:rsid w:val="0070003A"/>
    <w:rsid w:val="007051CF"/>
    <w:rsid w:val="0074401F"/>
    <w:rsid w:val="00756E3D"/>
    <w:rsid w:val="00776F1C"/>
    <w:rsid w:val="0078653A"/>
    <w:rsid w:val="007917C0"/>
    <w:rsid w:val="00794A75"/>
    <w:rsid w:val="007D6ADC"/>
    <w:rsid w:val="007E1715"/>
    <w:rsid w:val="007F6D8B"/>
    <w:rsid w:val="008544A0"/>
    <w:rsid w:val="00880AC9"/>
    <w:rsid w:val="008D6261"/>
    <w:rsid w:val="008F6F30"/>
    <w:rsid w:val="009037D9"/>
    <w:rsid w:val="009129F4"/>
    <w:rsid w:val="00935776"/>
    <w:rsid w:val="009438E2"/>
    <w:rsid w:val="009A0FDC"/>
    <w:rsid w:val="009B6CD6"/>
    <w:rsid w:val="009D6F61"/>
    <w:rsid w:val="009F2FCA"/>
    <w:rsid w:val="00A006D9"/>
    <w:rsid w:val="00A1674F"/>
    <w:rsid w:val="00A315AD"/>
    <w:rsid w:val="00AA49A7"/>
    <w:rsid w:val="00AB10F0"/>
    <w:rsid w:val="00AE2BF4"/>
    <w:rsid w:val="00AF0C24"/>
    <w:rsid w:val="00AF2645"/>
    <w:rsid w:val="00B00D0B"/>
    <w:rsid w:val="00B03670"/>
    <w:rsid w:val="00B34DEA"/>
    <w:rsid w:val="00B36CEB"/>
    <w:rsid w:val="00B4787E"/>
    <w:rsid w:val="00B83EF0"/>
    <w:rsid w:val="00B87EB4"/>
    <w:rsid w:val="00BA60D8"/>
    <w:rsid w:val="00BB3F04"/>
    <w:rsid w:val="00BF4AD9"/>
    <w:rsid w:val="00C04D5E"/>
    <w:rsid w:val="00C23129"/>
    <w:rsid w:val="00CE4B6E"/>
    <w:rsid w:val="00CF49B1"/>
    <w:rsid w:val="00D37B50"/>
    <w:rsid w:val="00DE1C2F"/>
    <w:rsid w:val="00E318FE"/>
    <w:rsid w:val="00E32462"/>
    <w:rsid w:val="00E3458C"/>
    <w:rsid w:val="00E44C70"/>
    <w:rsid w:val="00E47AC2"/>
    <w:rsid w:val="00E52A9C"/>
    <w:rsid w:val="00E67BE8"/>
    <w:rsid w:val="00E75464"/>
    <w:rsid w:val="00E82F5E"/>
    <w:rsid w:val="00EA636F"/>
    <w:rsid w:val="00EC6AEF"/>
    <w:rsid w:val="00EC6AF0"/>
    <w:rsid w:val="00EF5DE5"/>
    <w:rsid w:val="00F042D2"/>
    <w:rsid w:val="00F61C8F"/>
    <w:rsid w:val="00FA05E6"/>
    <w:rsid w:val="00FB3392"/>
    <w:rsid w:val="00FB6209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72B9D-6168-4B9E-B132-583BABB6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E4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D6F61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A31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aliases w:val="List_Paragraph,Multilevel para_II,List Paragraph1,List Paragraph-ExecSummary"/>
    <w:basedOn w:val="Normal"/>
    <w:link w:val="ListParagraphChar"/>
    <w:qFormat/>
    <w:rsid w:val="00A315A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Table no. List Paragraph Char,Bullet1 Char,References Char"/>
    <w:link w:val="1"/>
    <w:locked/>
    <w:rsid w:val="00A315AD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868B1"/>
    <w:pPr>
      <w:ind w:left="720"/>
      <w:contextualSpacing/>
    </w:pPr>
  </w:style>
  <w:style w:type="paragraph" w:customStyle="1" w:styleId="norm">
    <w:name w:val="norm"/>
    <w:basedOn w:val="Normal"/>
    <w:link w:val="normChar"/>
    <w:rsid w:val="0093577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locked/>
    <w:rsid w:val="0093577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Footer">
    <w:name w:val="footer"/>
    <w:basedOn w:val="Normal"/>
    <w:link w:val="FooterChar"/>
    <w:unhideWhenUsed/>
    <w:rsid w:val="0093577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9357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stilo2">
    <w:name w:val="estilo2"/>
    <w:rsid w:val="00935776"/>
  </w:style>
  <w:style w:type="character" w:styleId="Emphasis">
    <w:name w:val="Emphasis"/>
    <w:qFormat/>
    <w:rsid w:val="009357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DAD2-C3A1-48D5-BA73-3760E216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2397</Words>
  <Characters>13669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Lianna Suleymanyan</cp:lastModifiedBy>
  <cp:revision>5</cp:revision>
  <dcterms:created xsi:type="dcterms:W3CDTF">2019-12-12T12:43:00Z</dcterms:created>
  <dcterms:modified xsi:type="dcterms:W3CDTF">2019-12-12T12:59:00Z</dcterms:modified>
</cp:coreProperties>
</file>